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CB23" w14:textId="33619FCA" w:rsidR="0045557C" w:rsidRPr="005F09CA" w:rsidRDefault="0045557C" w:rsidP="003B6847">
      <w:pPr>
        <w:jc w:val="right"/>
        <w:rPr>
          <w:rFonts w:cs="Arial"/>
        </w:rPr>
      </w:pPr>
      <w:bookmarkStart w:id="0" w:name="_Hlk478714085"/>
    </w:p>
    <w:p w14:paraId="56E958A3" w14:textId="77777777" w:rsidR="0045557C" w:rsidRPr="005F09CA" w:rsidRDefault="0045557C" w:rsidP="003B6847">
      <w:pPr>
        <w:rPr>
          <w:rFonts w:cs="Arial"/>
        </w:rPr>
      </w:pPr>
    </w:p>
    <w:p w14:paraId="50FA50F6" w14:textId="309BD710" w:rsidR="0045557C" w:rsidRDefault="0045557C" w:rsidP="003B6847">
      <w:pPr>
        <w:rPr>
          <w:rFonts w:cs="Arial"/>
        </w:rPr>
      </w:pPr>
    </w:p>
    <w:p w14:paraId="65964200" w14:textId="77777777" w:rsidR="000A69D1" w:rsidRPr="005F09CA" w:rsidRDefault="000A69D1" w:rsidP="003B6847">
      <w:pPr>
        <w:rPr>
          <w:rFonts w:cs="Arial"/>
        </w:rPr>
      </w:pPr>
    </w:p>
    <w:p w14:paraId="2E00CEDA" w14:textId="77777777" w:rsidR="0045557C" w:rsidRPr="005F09CA" w:rsidRDefault="0045557C" w:rsidP="003B6847">
      <w:pPr>
        <w:jc w:val="right"/>
        <w:rPr>
          <w:rFonts w:cs="Arial"/>
        </w:rPr>
      </w:pPr>
    </w:p>
    <w:p w14:paraId="29E77804" w14:textId="7596E8DD" w:rsidR="00962C2F" w:rsidRPr="000A69D1" w:rsidRDefault="000A69D1" w:rsidP="00962C2F">
      <w:pPr>
        <w:jc w:val="left"/>
        <w:rPr>
          <w:color w:val="000000" w:themeColor="text1"/>
          <w:sz w:val="36"/>
          <w:szCs w:val="36"/>
        </w:rPr>
      </w:pPr>
      <w:r w:rsidRPr="000A69D1">
        <w:rPr>
          <w:rFonts w:eastAsiaTheme="minorHAnsi"/>
          <w:b/>
          <w:bCs/>
          <w:color w:val="000000" w:themeColor="text1"/>
          <w:kern w:val="28"/>
          <w:sz w:val="36"/>
          <w:szCs w:val="36"/>
        </w:rPr>
        <w:t>Survey of Canadians’ Use of Banking Products and Services</w:t>
      </w:r>
    </w:p>
    <w:p w14:paraId="2FF3F1BE" w14:textId="77777777" w:rsidR="00962C2F" w:rsidRDefault="00962C2F" w:rsidP="00962C2F"/>
    <w:p w14:paraId="5C5F3799" w14:textId="77777777" w:rsidR="00140A2D" w:rsidRDefault="00140A2D" w:rsidP="00962C2F">
      <w:pPr>
        <w:jc w:val="left"/>
        <w:rPr>
          <w:b/>
          <w:sz w:val="32"/>
          <w:szCs w:val="20"/>
        </w:rPr>
      </w:pPr>
    </w:p>
    <w:p w14:paraId="3C8DDA05" w14:textId="771E3188" w:rsidR="00962C2F" w:rsidRPr="005676B7" w:rsidRDefault="00140A2D" w:rsidP="00962C2F">
      <w:pPr>
        <w:jc w:val="left"/>
        <w:rPr>
          <w:b/>
          <w:sz w:val="32"/>
          <w:szCs w:val="20"/>
        </w:rPr>
      </w:pPr>
      <w:r>
        <w:rPr>
          <w:b/>
          <w:sz w:val="32"/>
          <w:szCs w:val="20"/>
        </w:rPr>
        <w:t>Final</w:t>
      </w:r>
      <w:r w:rsidR="00962C2F" w:rsidRPr="005676B7">
        <w:rPr>
          <w:b/>
          <w:sz w:val="32"/>
          <w:szCs w:val="20"/>
        </w:rPr>
        <w:t xml:space="preserve"> Report</w:t>
      </w:r>
    </w:p>
    <w:p w14:paraId="28F1BD0C" w14:textId="77777777" w:rsidR="00962C2F" w:rsidRPr="00880D19" w:rsidRDefault="00962C2F" w:rsidP="00962C2F">
      <w:pPr>
        <w:jc w:val="center"/>
        <w:rPr>
          <w:sz w:val="40"/>
        </w:rPr>
      </w:pPr>
    </w:p>
    <w:p w14:paraId="5CEE36EC" w14:textId="77777777" w:rsidR="00962C2F" w:rsidRPr="00880D19" w:rsidRDefault="00962C2F" w:rsidP="00962C2F">
      <w:pPr>
        <w:jc w:val="center"/>
        <w:rPr>
          <w:sz w:val="40"/>
        </w:rPr>
      </w:pPr>
    </w:p>
    <w:p w14:paraId="39BDD31A" w14:textId="4BE4D8E6" w:rsidR="00962C2F" w:rsidRDefault="00962C2F" w:rsidP="00962C2F">
      <w:pPr>
        <w:jc w:val="center"/>
        <w:rPr>
          <w:i/>
          <w:sz w:val="36"/>
        </w:rPr>
      </w:pPr>
    </w:p>
    <w:p w14:paraId="2561D41C" w14:textId="351306DF" w:rsidR="00140A2D" w:rsidRDefault="00140A2D" w:rsidP="00962C2F">
      <w:pPr>
        <w:jc w:val="center"/>
        <w:rPr>
          <w:i/>
          <w:sz w:val="36"/>
        </w:rPr>
      </w:pPr>
    </w:p>
    <w:p w14:paraId="35FB648A" w14:textId="084CDF92" w:rsidR="00140A2D" w:rsidRDefault="00140A2D" w:rsidP="00962C2F">
      <w:pPr>
        <w:jc w:val="center"/>
        <w:rPr>
          <w:i/>
          <w:sz w:val="36"/>
        </w:rPr>
      </w:pPr>
    </w:p>
    <w:p w14:paraId="0829AAED" w14:textId="77777777" w:rsidR="00140A2D" w:rsidRPr="00880D19" w:rsidRDefault="00140A2D" w:rsidP="00962C2F">
      <w:pPr>
        <w:jc w:val="center"/>
        <w:rPr>
          <w:i/>
          <w:sz w:val="36"/>
        </w:rPr>
      </w:pPr>
    </w:p>
    <w:p w14:paraId="42585E58" w14:textId="470BDE88" w:rsidR="00962C2F" w:rsidRDefault="00962C2F" w:rsidP="00962C2F">
      <w:pPr>
        <w:rPr>
          <w:b/>
          <w:sz w:val="28"/>
        </w:rPr>
      </w:pPr>
      <w:r w:rsidRPr="00A87A87">
        <w:rPr>
          <w:b/>
          <w:sz w:val="28"/>
        </w:rPr>
        <w:t xml:space="preserve">Prepared for </w:t>
      </w:r>
      <w:r>
        <w:rPr>
          <w:b/>
          <w:sz w:val="28"/>
        </w:rPr>
        <w:t xml:space="preserve">the </w:t>
      </w:r>
      <w:r w:rsidR="00464956">
        <w:rPr>
          <w:b/>
          <w:sz w:val="28"/>
        </w:rPr>
        <w:t>Financial Consumer Agency of Canada</w:t>
      </w:r>
    </w:p>
    <w:p w14:paraId="53281DE6" w14:textId="77777777" w:rsidR="00962C2F" w:rsidRPr="00A87A87" w:rsidRDefault="00962C2F" w:rsidP="00962C2F">
      <w:pPr>
        <w:rPr>
          <w:b/>
          <w:sz w:val="28"/>
        </w:rPr>
      </w:pPr>
    </w:p>
    <w:p w14:paraId="450FE8C8" w14:textId="77777777" w:rsidR="00962C2F" w:rsidRPr="00880D19" w:rsidRDefault="00962C2F" w:rsidP="00962C2F">
      <w:pPr>
        <w:jc w:val="center"/>
        <w:rPr>
          <w:sz w:val="32"/>
        </w:rPr>
      </w:pPr>
    </w:p>
    <w:p w14:paraId="0E620D89" w14:textId="77777777" w:rsidR="00962C2F" w:rsidRPr="000731A1" w:rsidRDefault="00962C2F" w:rsidP="00962C2F">
      <w:pPr>
        <w:jc w:val="left"/>
        <w:rPr>
          <w:rFonts w:cs="Arial"/>
          <w:color w:val="000000" w:themeColor="text1"/>
          <w:sz w:val="24"/>
        </w:rPr>
      </w:pPr>
      <w:r w:rsidRPr="000731A1">
        <w:rPr>
          <w:rFonts w:cs="Arial"/>
          <w:color w:val="000000" w:themeColor="text1"/>
          <w:sz w:val="24"/>
        </w:rPr>
        <w:t>Supplier Name: Phoenix SPI</w:t>
      </w:r>
    </w:p>
    <w:p w14:paraId="62AE022E" w14:textId="464260B4" w:rsidR="00962C2F" w:rsidRPr="000731A1" w:rsidRDefault="00962C2F" w:rsidP="00962C2F">
      <w:pPr>
        <w:jc w:val="left"/>
        <w:rPr>
          <w:rFonts w:cs="Arial"/>
          <w:color w:val="000000" w:themeColor="text1"/>
          <w:sz w:val="24"/>
        </w:rPr>
      </w:pPr>
      <w:r w:rsidRPr="000731A1">
        <w:rPr>
          <w:rFonts w:cs="Arial"/>
          <w:color w:val="000000" w:themeColor="text1"/>
          <w:sz w:val="24"/>
        </w:rPr>
        <w:t xml:space="preserve">Contract Number: </w:t>
      </w:r>
      <w:r w:rsidR="000731A1" w:rsidRPr="000731A1">
        <w:rPr>
          <w:rFonts w:cs="Arial"/>
          <w:color w:val="000000" w:themeColor="text1"/>
          <w:sz w:val="24"/>
        </w:rPr>
        <w:t>5R000-200258-001-CY</w:t>
      </w:r>
    </w:p>
    <w:p w14:paraId="52E5C500" w14:textId="5678D041" w:rsidR="00962C2F" w:rsidRPr="00880D19" w:rsidRDefault="00962C2F" w:rsidP="00962C2F">
      <w:pPr>
        <w:jc w:val="left"/>
        <w:rPr>
          <w:rFonts w:cs="Arial"/>
          <w:color w:val="000000" w:themeColor="text1"/>
          <w:sz w:val="24"/>
        </w:rPr>
      </w:pPr>
      <w:r w:rsidRPr="000731A1">
        <w:rPr>
          <w:rFonts w:cs="Arial"/>
          <w:color w:val="000000" w:themeColor="text1"/>
          <w:sz w:val="24"/>
        </w:rPr>
        <w:t xml:space="preserve">Award Date: </w:t>
      </w:r>
      <w:r w:rsidR="000731A1" w:rsidRPr="000731A1">
        <w:rPr>
          <w:rFonts w:cs="Arial"/>
          <w:color w:val="000000" w:themeColor="text1"/>
          <w:sz w:val="24"/>
        </w:rPr>
        <w:t>2020-07-15</w:t>
      </w:r>
    </w:p>
    <w:p w14:paraId="7D167CDB" w14:textId="6F5E0B1B" w:rsidR="005676B7" w:rsidRPr="00880D19" w:rsidRDefault="005676B7" w:rsidP="005676B7">
      <w:pPr>
        <w:jc w:val="left"/>
        <w:rPr>
          <w:rFonts w:cs="Arial"/>
          <w:color w:val="000000" w:themeColor="text1"/>
          <w:sz w:val="24"/>
        </w:rPr>
      </w:pPr>
      <w:r w:rsidRPr="00650003">
        <w:rPr>
          <w:rFonts w:cs="Arial"/>
          <w:color w:val="000000" w:themeColor="text1"/>
          <w:sz w:val="24"/>
        </w:rPr>
        <w:t xml:space="preserve">Contract Value: </w:t>
      </w:r>
      <w:r w:rsidR="000A65B0">
        <w:rPr>
          <w:rFonts w:cs="Arial"/>
          <w:color w:val="000000" w:themeColor="text1"/>
          <w:sz w:val="24"/>
        </w:rPr>
        <w:t>$</w:t>
      </w:r>
      <w:r w:rsidR="000A65B0" w:rsidRPr="000A65B0">
        <w:rPr>
          <w:rFonts w:cs="Arial"/>
          <w:color w:val="000000" w:themeColor="text1"/>
          <w:sz w:val="24"/>
        </w:rPr>
        <w:t xml:space="preserve">229,990.46 </w:t>
      </w:r>
      <w:r w:rsidR="00B331F0" w:rsidRPr="00650003">
        <w:rPr>
          <w:rFonts w:cs="Arial"/>
          <w:color w:val="000000" w:themeColor="text1"/>
          <w:sz w:val="24"/>
        </w:rPr>
        <w:t>(including taxes</w:t>
      </w:r>
      <w:r w:rsidR="0097751E" w:rsidRPr="00650003">
        <w:rPr>
          <w:rFonts w:cs="Arial"/>
          <w:color w:val="000000" w:themeColor="text1"/>
          <w:sz w:val="24"/>
        </w:rPr>
        <w:t>)</w:t>
      </w:r>
      <w:r>
        <w:rPr>
          <w:rFonts w:cs="Arial"/>
          <w:color w:val="000000" w:themeColor="text1"/>
          <w:sz w:val="24"/>
        </w:rPr>
        <w:t xml:space="preserve"> </w:t>
      </w:r>
    </w:p>
    <w:p w14:paraId="53C37E8B" w14:textId="3725C5A2" w:rsidR="00962C2F" w:rsidRPr="00880D19" w:rsidRDefault="00962C2F" w:rsidP="00962C2F">
      <w:pPr>
        <w:jc w:val="left"/>
        <w:rPr>
          <w:rFonts w:cs="Arial"/>
          <w:color w:val="000000" w:themeColor="text1"/>
          <w:sz w:val="24"/>
        </w:rPr>
      </w:pPr>
      <w:r w:rsidRPr="00880D19">
        <w:rPr>
          <w:rFonts w:cs="Arial"/>
          <w:color w:val="000000" w:themeColor="text1"/>
          <w:sz w:val="24"/>
        </w:rPr>
        <w:t xml:space="preserve">Delivery Date: </w:t>
      </w:r>
      <w:r w:rsidR="005676B7">
        <w:rPr>
          <w:rFonts w:cs="Arial"/>
          <w:color w:val="000000" w:themeColor="text1"/>
          <w:sz w:val="24"/>
        </w:rPr>
        <w:t>2021-</w:t>
      </w:r>
      <w:r w:rsidR="00256BB8">
        <w:rPr>
          <w:rFonts w:cs="Arial"/>
          <w:color w:val="000000" w:themeColor="text1"/>
          <w:sz w:val="24"/>
        </w:rPr>
        <w:t>09</w:t>
      </w:r>
      <w:r w:rsidR="00650003">
        <w:rPr>
          <w:rFonts w:cs="Arial"/>
          <w:color w:val="000000" w:themeColor="text1"/>
          <w:sz w:val="24"/>
        </w:rPr>
        <w:t>-</w:t>
      </w:r>
      <w:r w:rsidR="00256BB8">
        <w:rPr>
          <w:rFonts w:cs="Arial"/>
          <w:color w:val="000000" w:themeColor="text1"/>
          <w:sz w:val="24"/>
        </w:rPr>
        <w:t>27</w:t>
      </w:r>
    </w:p>
    <w:p w14:paraId="0DDA89C5" w14:textId="77777777" w:rsidR="00962C2F" w:rsidRPr="00880D19" w:rsidRDefault="00962C2F" w:rsidP="00962C2F">
      <w:pPr>
        <w:jc w:val="left"/>
        <w:rPr>
          <w:color w:val="000000" w:themeColor="text1"/>
          <w:sz w:val="36"/>
        </w:rPr>
      </w:pPr>
    </w:p>
    <w:p w14:paraId="13E3F3EE" w14:textId="51E08E3C" w:rsidR="00962C2F" w:rsidRPr="00880D19" w:rsidRDefault="00962C2F" w:rsidP="00962C2F">
      <w:pPr>
        <w:jc w:val="left"/>
        <w:rPr>
          <w:rFonts w:cs="Arial"/>
          <w:color w:val="000000" w:themeColor="text1"/>
          <w:sz w:val="28"/>
        </w:rPr>
      </w:pPr>
      <w:r w:rsidRPr="00880D19">
        <w:rPr>
          <w:rFonts w:cs="Arial"/>
          <w:color w:val="000000" w:themeColor="text1"/>
          <w:sz w:val="28"/>
        </w:rPr>
        <w:t xml:space="preserve">Registration Number: </w:t>
      </w:r>
      <w:r w:rsidR="000731A1" w:rsidRPr="000731A1">
        <w:rPr>
          <w:rFonts w:cs="Arial"/>
          <w:color w:val="000000" w:themeColor="text1"/>
          <w:sz w:val="28"/>
        </w:rPr>
        <w:t>POR 014-20</w:t>
      </w:r>
    </w:p>
    <w:p w14:paraId="2B11AF21" w14:textId="7082D214" w:rsidR="00962C2F" w:rsidRDefault="00962C2F" w:rsidP="00962C2F">
      <w:pPr>
        <w:jc w:val="left"/>
      </w:pPr>
    </w:p>
    <w:p w14:paraId="65C24DA9" w14:textId="77777777" w:rsidR="00962C2F" w:rsidRPr="00D36533" w:rsidRDefault="00962C2F" w:rsidP="00962C2F">
      <w:pPr>
        <w:jc w:val="left"/>
      </w:pPr>
    </w:p>
    <w:p w14:paraId="427D52EF" w14:textId="37D278D3" w:rsidR="000731A1" w:rsidRPr="00666A7B" w:rsidRDefault="000731A1" w:rsidP="000731A1">
      <w:pPr>
        <w:jc w:val="left"/>
        <w:rPr>
          <w:sz w:val="24"/>
        </w:rPr>
      </w:pPr>
      <w:r w:rsidRPr="00666A7B">
        <w:rPr>
          <w:sz w:val="20"/>
        </w:rPr>
        <w:t xml:space="preserve">For more information on this report, please contact the </w:t>
      </w:r>
      <w:r>
        <w:rPr>
          <w:sz w:val="20"/>
        </w:rPr>
        <w:t>Financial Consumer Agency of Canada</w:t>
      </w:r>
      <w:r w:rsidRPr="00666A7B">
        <w:rPr>
          <w:sz w:val="20"/>
        </w:rPr>
        <w:t xml:space="preserve"> at: </w:t>
      </w:r>
      <w:r w:rsidRPr="002440E0">
        <w:rPr>
          <w:sz w:val="20"/>
        </w:rPr>
        <w:t>info@fcac-acfc.gc.ca</w:t>
      </w:r>
    </w:p>
    <w:p w14:paraId="01EC7E72" w14:textId="5CE3617B" w:rsidR="00962C2F" w:rsidRPr="00962C2F" w:rsidRDefault="00962C2F" w:rsidP="00962C2F">
      <w:pPr>
        <w:jc w:val="left"/>
        <w:rPr>
          <w:sz w:val="24"/>
        </w:rPr>
      </w:pPr>
    </w:p>
    <w:p w14:paraId="69D04340" w14:textId="0E446DDA" w:rsidR="00F57CF6" w:rsidRPr="00016C01" w:rsidRDefault="00F57CF6" w:rsidP="003B6847">
      <w:pPr>
        <w:jc w:val="center"/>
        <w:rPr>
          <w:rFonts w:cs="Arial"/>
          <w:sz w:val="32"/>
          <w:szCs w:val="32"/>
          <w:lang w:val="en-US"/>
        </w:rPr>
      </w:pPr>
    </w:p>
    <w:p w14:paraId="2AF07F40" w14:textId="77777777" w:rsidR="003127CD" w:rsidRPr="001574B0" w:rsidRDefault="003127CD" w:rsidP="000A69D1">
      <w:pPr>
        <w:rPr>
          <w:rFonts w:cs="Arial"/>
        </w:rPr>
      </w:pPr>
    </w:p>
    <w:p w14:paraId="674E71D8" w14:textId="77777777" w:rsidR="003127CD" w:rsidRPr="001574B0" w:rsidRDefault="003127CD" w:rsidP="003B6847">
      <w:pPr>
        <w:jc w:val="center"/>
        <w:rPr>
          <w:rFonts w:cs="Arial"/>
        </w:rPr>
      </w:pPr>
    </w:p>
    <w:p w14:paraId="47726321" w14:textId="77777777" w:rsidR="00743533" w:rsidRPr="001574B0" w:rsidRDefault="00743533" w:rsidP="003B6847">
      <w:pPr>
        <w:jc w:val="center"/>
        <w:rPr>
          <w:rFonts w:cs="Arial"/>
        </w:rPr>
      </w:pPr>
    </w:p>
    <w:p w14:paraId="0A51C5E7" w14:textId="5679FA20" w:rsidR="0045557C" w:rsidRPr="00016C01" w:rsidRDefault="0045557C" w:rsidP="003B6847">
      <w:pPr>
        <w:jc w:val="center"/>
        <w:rPr>
          <w:rFonts w:cs="Arial"/>
          <w:sz w:val="24"/>
          <w:lang w:val="fr-FR"/>
        </w:rPr>
      </w:pPr>
      <w:r w:rsidRPr="00016C01">
        <w:rPr>
          <w:rFonts w:cs="Arial"/>
          <w:sz w:val="24"/>
          <w:lang w:val="fr-FR"/>
        </w:rPr>
        <w:t>Ce rapport est aussi disponible en français.</w:t>
      </w:r>
    </w:p>
    <w:p w14:paraId="7E21EB62" w14:textId="77777777" w:rsidR="00F35641" w:rsidRPr="00016C01" w:rsidRDefault="00F35641" w:rsidP="003B6847">
      <w:pPr>
        <w:jc w:val="center"/>
        <w:rPr>
          <w:rFonts w:cs="Arial"/>
          <w:lang w:val="fr-CA"/>
        </w:rPr>
      </w:pPr>
    </w:p>
    <w:p w14:paraId="764FFED7" w14:textId="77777777" w:rsidR="00743533" w:rsidRPr="00016C01" w:rsidRDefault="00743533" w:rsidP="003B6847">
      <w:pPr>
        <w:rPr>
          <w:rFonts w:cs="Arial"/>
          <w:lang w:val="fr-CA"/>
        </w:rPr>
      </w:pPr>
    </w:p>
    <w:p w14:paraId="2B296E2A" w14:textId="187E8B70" w:rsidR="00D35646" w:rsidRPr="00016C01" w:rsidRDefault="00D35646" w:rsidP="003008EF">
      <w:pPr>
        <w:rPr>
          <w:rStyle w:val="SubtleEmphasis"/>
          <w:rFonts w:cs="Arial"/>
          <w:lang w:val="fr-CA"/>
        </w:rPr>
      </w:pPr>
    </w:p>
    <w:p w14:paraId="69C144AF" w14:textId="77777777" w:rsidR="002953A4" w:rsidRPr="00016C01" w:rsidRDefault="002953A4" w:rsidP="003B6847">
      <w:pPr>
        <w:rPr>
          <w:rFonts w:cs="Arial"/>
          <w:lang w:val="fr-CA"/>
        </w:rPr>
      </w:pPr>
    </w:p>
    <w:p w14:paraId="37529DFB" w14:textId="77777777" w:rsidR="00962C2F" w:rsidRPr="001574B0" w:rsidRDefault="00962C2F" w:rsidP="003B6847">
      <w:pPr>
        <w:rPr>
          <w:rFonts w:cs="Arial"/>
          <w:lang w:val="fr-FR"/>
        </w:rPr>
        <w:sectPr w:rsidR="00962C2F" w:rsidRPr="001574B0" w:rsidSect="00962C2F">
          <w:headerReference w:type="default" r:id="rId13"/>
          <w:footerReference w:type="default" r:id="rId14"/>
          <w:headerReference w:type="first" r:id="rId15"/>
          <w:type w:val="oddPage"/>
          <w:pgSz w:w="12240" w:h="15840" w:code="1"/>
          <w:pgMar w:top="1440" w:right="1728" w:bottom="1440" w:left="1728" w:header="720" w:footer="720" w:gutter="0"/>
          <w:cols w:space="720"/>
          <w:docGrid w:linePitch="360"/>
        </w:sectPr>
      </w:pPr>
    </w:p>
    <w:p w14:paraId="17FC6374" w14:textId="77777777" w:rsidR="00E129B8" w:rsidRDefault="00E129B8" w:rsidP="002E4D0A">
      <w:pPr>
        <w:rPr>
          <w:rFonts w:eastAsia="Calibri"/>
          <w:b/>
          <w:iCs/>
          <w:sz w:val="24"/>
          <w:szCs w:val="32"/>
          <w:lang w:eastAsia="fr-FR"/>
        </w:rPr>
      </w:pPr>
      <w:r w:rsidRPr="00E129B8">
        <w:rPr>
          <w:rFonts w:eastAsia="Calibri"/>
          <w:b/>
          <w:iCs/>
          <w:sz w:val="24"/>
          <w:szCs w:val="32"/>
          <w:lang w:eastAsia="fr-FR"/>
        </w:rPr>
        <w:lastRenderedPageBreak/>
        <w:t>Survey of Canadians’ Use of Banking Products and Services</w:t>
      </w:r>
    </w:p>
    <w:p w14:paraId="3354DC4B" w14:textId="07E5E23F" w:rsidR="002E4D0A" w:rsidRPr="005676B7" w:rsidRDefault="00B331F0" w:rsidP="002E4D0A">
      <w:pPr>
        <w:rPr>
          <w:rFonts w:eastAsia="Calibri"/>
          <w:sz w:val="24"/>
          <w:lang w:eastAsia="fr-FR"/>
        </w:rPr>
      </w:pPr>
      <w:r>
        <w:rPr>
          <w:rFonts w:eastAsia="Calibri"/>
          <w:sz w:val="24"/>
          <w:lang w:eastAsia="fr-FR"/>
        </w:rPr>
        <w:t xml:space="preserve">Final </w:t>
      </w:r>
      <w:r w:rsidR="002E4D0A" w:rsidRPr="005676B7">
        <w:rPr>
          <w:rFonts w:eastAsia="Calibri"/>
          <w:sz w:val="24"/>
          <w:lang w:eastAsia="fr-FR"/>
        </w:rPr>
        <w:t>Report</w:t>
      </w:r>
    </w:p>
    <w:p w14:paraId="599407F4" w14:textId="77777777" w:rsidR="002E4D0A" w:rsidRPr="005676B7" w:rsidRDefault="002E4D0A" w:rsidP="002E4D0A">
      <w:pPr>
        <w:rPr>
          <w:rFonts w:eastAsia="Calibri"/>
          <w:sz w:val="24"/>
          <w:lang w:eastAsia="fr-FR"/>
        </w:rPr>
      </w:pPr>
    </w:p>
    <w:p w14:paraId="1F020C43" w14:textId="74FD4C4D" w:rsidR="002E4D0A" w:rsidRPr="005676B7" w:rsidRDefault="002E4D0A" w:rsidP="002E4D0A">
      <w:pPr>
        <w:rPr>
          <w:rFonts w:eastAsia="Calibri"/>
          <w:sz w:val="24"/>
          <w:lang w:eastAsia="fr-FR"/>
        </w:rPr>
      </w:pPr>
      <w:r w:rsidRPr="005676B7">
        <w:rPr>
          <w:rFonts w:eastAsia="Calibri"/>
          <w:sz w:val="24"/>
          <w:lang w:eastAsia="fr-FR"/>
        </w:rPr>
        <w:t xml:space="preserve">Prepared for the </w:t>
      </w:r>
      <w:r w:rsidR="006C64B9" w:rsidRPr="006C64B9">
        <w:rPr>
          <w:rFonts w:eastAsia="Calibri"/>
          <w:sz w:val="24"/>
          <w:lang w:eastAsia="fr-FR"/>
        </w:rPr>
        <w:t>Financial Consumer Agency of Canada</w:t>
      </w:r>
      <w:r w:rsidR="00326403">
        <w:rPr>
          <w:rFonts w:eastAsia="Calibri"/>
          <w:sz w:val="24"/>
          <w:lang w:eastAsia="fr-FR"/>
        </w:rPr>
        <w:t xml:space="preserve"> (FCAC)</w:t>
      </w:r>
    </w:p>
    <w:p w14:paraId="2C9D1A0B" w14:textId="77777777" w:rsidR="002E4D0A" w:rsidRPr="005676B7" w:rsidRDefault="002E4D0A" w:rsidP="002E4D0A">
      <w:pPr>
        <w:rPr>
          <w:rFonts w:eastAsia="Calibri"/>
          <w:sz w:val="24"/>
          <w:lang w:eastAsia="fr-FR"/>
        </w:rPr>
      </w:pPr>
      <w:r w:rsidRPr="005676B7">
        <w:rPr>
          <w:rFonts w:eastAsia="Calibri"/>
          <w:sz w:val="24"/>
          <w:lang w:eastAsia="fr-FR"/>
        </w:rPr>
        <w:t>Supplier name: Phoenix Strategic Perspectives Inc.</w:t>
      </w:r>
    </w:p>
    <w:p w14:paraId="21FCD836" w14:textId="51675B92" w:rsidR="002E4D0A" w:rsidRPr="005676B7" w:rsidRDefault="00B534C5" w:rsidP="002E4D0A">
      <w:pPr>
        <w:rPr>
          <w:rFonts w:eastAsia="Calibri"/>
          <w:sz w:val="24"/>
          <w:lang w:eastAsia="fr-FR"/>
        </w:rPr>
      </w:pPr>
      <w:r>
        <w:rPr>
          <w:rFonts w:eastAsia="Calibri"/>
          <w:sz w:val="24"/>
          <w:lang w:eastAsia="fr-FR"/>
        </w:rPr>
        <w:t>September</w:t>
      </w:r>
      <w:r w:rsidR="00B331F0">
        <w:rPr>
          <w:rFonts w:eastAsia="Calibri"/>
          <w:sz w:val="24"/>
          <w:lang w:eastAsia="fr-FR"/>
        </w:rPr>
        <w:t xml:space="preserve"> </w:t>
      </w:r>
      <w:r w:rsidR="005676B7" w:rsidRPr="005676B7">
        <w:rPr>
          <w:rFonts w:eastAsia="Calibri"/>
          <w:sz w:val="24"/>
          <w:lang w:eastAsia="fr-FR"/>
        </w:rPr>
        <w:t>2021</w:t>
      </w:r>
    </w:p>
    <w:p w14:paraId="00060016" w14:textId="77777777" w:rsidR="002E4D0A" w:rsidRPr="001D63D0" w:rsidRDefault="002E4D0A" w:rsidP="00C6797B">
      <w:pPr>
        <w:rPr>
          <w:rFonts w:cs="Arial"/>
          <w:highlight w:val="yellow"/>
        </w:rPr>
      </w:pPr>
    </w:p>
    <w:p w14:paraId="0BDC77CE" w14:textId="505A0F49" w:rsidR="00C6797B" w:rsidRDefault="00C6797B" w:rsidP="00C6797B">
      <w:pPr>
        <w:rPr>
          <w:rFonts w:cs="Arial"/>
          <w:szCs w:val="22"/>
        </w:rPr>
      </w:pPr>
      <w:r w:rsidRPr="00B331F0">
        <w:rPr>
          <w:rFonts w:cs="Arial"/>
          <w:lang w:val="en-US"/>
        </w:rPr>
        <w:t xml:space="preserve">This public opinion research report presents the results of </w:t>
      </w:r>
      <w:r w:rsidR="00FB1E2B" w:rsidRPr="00B331F0">
        <w:rPr>
          <w:rFonts w:cs="Arial"/>
          <w:lang w:val="en-US"/>
        </w:rPr>
        <w:t xml:space="preserve">online </w:t>
      </w:r>
      <w:r w:rsidRPr="00B331F0">
        <w:rPr>
          <w:rFonts w:cs="Arial"/>
          <w:lang w:val="en-US"/>
        </w:rPr>
        <w:t>survey</w:t>
      </w:r>
      <w:r w:rsidR="004506F5">
        <w:rPr>
          <w:rFonts w:cs="Arial"/>
          <w:lang w:val="en-US"/>
        </w:rPr>
        <w:t>s</w:t>
      </w:r>
      <w:r w:rsidRPr="00B331F0">
        <w:rPr>
          <w:rFonts w:cs="Arial"/>
          <w:lang w:val="en-US"/>
        </w:rPr>
        <w:t xml:space="preserve"> conducted by </w:t>
      </w:r>
      <w:r w:rsidR="002E4D0A" w:rsidRPr="00B331F0">
        <w:rPr>
          <w:rFonts w:cs="Arial"/>
          <w:lang w:val="en-US"/>
        </w:rPr>
        <w:t>Phoenix SPI</w:t>
      </w:r>
      <w:r w:rsidRPr="00B331F0">
        <w:rPr>
          <w:rFonts w:cs="Arial"/>
          <w:lang w:val="en-US"/>
        </w:rPr>
        <w:t xml:space="preserve"> on behalf of </w:t>
      </w:r>
      <w:r w:rsidR="002E4D0A" w:rsidRPr="00B331F0">
        <w:rPr>
          <w:rFonts w:cs="Arial"/>
          <w:lang w:val="en-US"/>
        </w:rPr>
        <w:t xml:space="preserve">the </w:t>
      </w:r>
      <w:r w:rsidR="00FB1E2B" w:rsidRPr="00B331F0">
        <w:rPr>
          <w:rFonts w:cs="Arial"/>
          <w:lang w:val="en-US"/>
        </w:rPr>
        <w:t>Financial Consumer Agency of</w:t>
      </w:r>
      <w:r w:rsidR="002E4D0A" w:rsidRPr="00B331F0">
        <w:rPr>
          <w:rFonts w:cs="Arial"/>
          <w:lang w:val="en-US"/>
        </w:rPr>
        <w:t xml:space="preserve"> Canada</w:t>
      </w:r>
      <w:r w:rsidRPr="00B331F0">
        <w:rPr>
          <w:rFonts w:cs="Arial"/>
          <w:lang w:val="en-US"/>
        </w:rPr>
        <w:t xml:space="preserve"> with</w:t>
      </w:r>
      <w:r w:rsidR="002E4D0A" w:rsidRPr="00B331F0">
        <w:rPr>
          <w:rFonts w:cs="Arial"/>
          <w:lang w:val="en-US"/>
        </w:rPr>
        <w:t xml:space="preserve"> Canadians </w:t>
      </w:r>
      <w:r w:rsidR="00B777AE" w:rsidRPr="00B331F0">
        <w:rPr>
          <w:rFonts w:cs="Arial"/>
          <w:lang w:val="en-US"/>
        </w:rPr>
        <w:t>aged 18 and older who have a product or service with a bank</w:t>
      </w:r>
      <w:r w:rsidR="005676B7" w:rsidRPr="00B331F0">
        <w:rPr>
          <w:lang w:val="en-GB"/>
        </w:rPr>
        <w:t>.</w:t>
      </w:r>
      <w:r w:rsidR="00F0771B" w:rsidRPr="00B331F0">
        <w:rPr>
          <w:lang w:val="en-GB"/>
        </w:rPr>
        <w:t xml:space="preserve"> </w:t>
      </w:r>
      <w:r w:rsidR="004506F5">
        <w:rPr>
          <w:lang w:val="en-GB"/>
        </w:rPr>
        <w:t xml:space="preserve">Over a 10-month period, </w:t>
      </w:r>
      <w:r w:rsidR="004506F5" w:rsidRPr="005445E6">
        <w:rPr>
          <w:rFonts w:cs="Arial"/>
          <w:szCs w:val="22"/>
        </w:rPr>
        <w:t xml:space="preserve">12,183 </w:t>
      </w:r>
      <w:r w:rsidR="00F0771B" w:rsidRPr="00B331F0">
        <w:rPr>
          <w:lang w:val="en-GB"/>
        </w:rPr>
        <w:t>surveys</w:t>
      </w:r>
      <w:r w:rsidR="00CD098B" w:rsidRPr="00B331F0">
        <w:rPr>
          <w:lang w:val="en-GB"/>
        </w:rPr>
        <w:t xml:space="preserve"> </w:t>
      </w:r>
      <w:r w:rsidR="004506F5">
        <w:rPr>
          <w:lang w:val="en-GB"/>
        </w:rPr>
        <w:t>were completed between</w:t>
      </w:r>
      <w:r w:rsidR="00722344" w:rsidRPr="00B331F0">
        <w:rPr>
          <w:lang w:val="en-GB"/>
        </w:rPr>
        <w:t xml:space="preserve"> </w:t>
      </w:r>
      <w:r w:rsidR="00B331F0" w:rsidRPr="00B331F0">
        <w:t>July 31, 2020</w:t>
      </w:r>
      <w:r w:rsidR="002E497C">
        <w:t>,</w:t>
      </w:r>
      <w:r w:rsidR="00B331F0" w:rsidRPr="00B331F0">
        <w:t xml:space="preserve"> </w:t>
      </w:r>
      <w:r w:rsidR="00722344" w:rsidRPr="00B331F0">
        <w:rPr>
          <w:lang w:val="en-GB"/>
        </w:rPr>
        <w:t xml:space="preserve">and </w:t>
      </w:r>
      <w:r w:rsidR="00B331F0" w:rsidRPr="00B331F0">
        <w:t>April 19, 2021</w:t>
      </w:r>
      <w:r w:rsidR="00722344" w:rsidRPr="00B331F0">
        <w:rPr>
          <w:lang w:val="en-GB"/>
        </w:rPr>
        <w:t>.</w:t>
      </w:r>
      <w:r w:rsidR="00B331F0" w:rsidRPr="00B331F0">
        <w:rPr>
          <w:lang w:val="en-GB"/>
        </w:rPr>
        <w:t xml:space="preserve"> A follow-up survey was conducted </w:t>
      </w:r>
      <w:r w:rsidR="00B331F0" w:rsidRPr="00B331F0">
        <w:t>April 7 to April 16, 2021</w:t>
      </w:r>
      <w:r w:rsidR="002E497C">
        <w:t>,</w:t>
      </w:r>
      <w:r w:rsidR="004506F5">
        <w:t xml:space="preserve"> with </w:t>
      </w:r>
      <w:r w:rsidR="004506F5" w:rsidRPr="0040691C">
        <w:rPr>
          <w:rFonts w:cs="Arial"/>
          <w:szCs w:val="22"/>
        </w:rPr>
        <w:t xml:space="preserve">1,599 respondents </w:t>
      </w:r>
      <w:r w:rsidR="004506F5">
        <w:rPr>
          <w:rFonts w:cs="Arial"/>
          <w:szCs w:val="22"/>
        </w:rPr>
        <w:t xml:space="preserve">who </w:t>
      </w:r>
      <w:r w:rsidR="004506F5" w:rsidRPr="0040691C">
        <w:rPr>
          <w:rFonts w:cs="Arial"/>
          <w:szCs w:val="22"/>
        </w:rPr>
        <w:t>completed the survey</w:t>
      </w:r>
      <w:r w:rsidR="004506F5">
        <w:rPr>
          <w:rFonts w:cs="Arial"/>
          <w:szCs w:val="22"/>
        </w:rPr>
        <w:t xml:space="preserve"> during waves 1 through 6</w:t>
      </w:r>
      <w:r w:rsidR="004506F5" w:rsidRPr="0040691C">
        <w:rPr>
          <w:rFonts w:cs="Arial"/>
          <w:szCs w:val="22"/>
        </w:rPr>
        <w:t>.</w:t>
      </w:r>
    </w:p>
    <w:p w14:paraId="54410E9F" w14:textId="77777777" w:rsidR="004506F5" w:rsidRPr="004506F5" w:rsidRDefault="004506F5" w:rsidP="00C6797B">
      <w:pPr>
        <w:rPr>
          <w:rFonts w:cs="Arial"/>
          <w:lang w:val="en-US"/>
        </w:rPr>
      </w:pPr>
    </w:p>
    <w:p w14:paraId="23ECD6D4" w14:textId="5464A70F" w:rsidR="00C6797B" w:rsidRPr="005676B7" w:rsidRDefault="00C6797B" w:rsidP="00C6797B">
      <w:pPr>
        <w:rPr>
          <w:rFonts w:cs="Arial"/>
          <w:lang w:val="en-US"/>
        </w:rPr>
      </w:pPr>
      <w:r w:rsidRPr="005676B7">
        <w:rPr>
          <w:rFonts w:cs="Arial"/>
          <w:lang w:val="en-US"/>
        </w:rPr>
        <w:t xml:space="preserve">This publication may be reproduced for non-commercial purposes only. Prior written permission must be obtained from </w:t>
      </w:r>
      <w:r w:rsidR="00326403">
        <w:rPr>
          <w:rFonts w:cs="Arial"/>
          <w:lang w:val="en-US"/>
        </w:rPr>
        <w:t>FCAC</w:t>
      </w:r>
      <w:r w:rsidRPr="005676B7">
        <w:rPr>
          <w:rFonts w:cs="Arial"/>
          <w:lang w:val="en-US"/>
        </w:rPr>
        <w:t xml:space="preserve">. For more information on this report, please contact </w:t>
      </w:r>
      <w:r w:rsidR="00326403">
        <w:rPr>
          <w:rFonts w:cs="Arial"/>
          <w:lang w:val="en-US"/>
        </w:rPr>
        <w:t>FCAC</w:t>
      </w:r>
      <w:r w:rsidR="002E4D0A" w:rsidRPr="005676B7">
        <w:rPr>
          <w:rFonts w:cs="Arial"/>
          <w:lang w:val="en-US"/>
        </w:rPr>
        <w:t xml:space="preserve"> </w:t>
      </w:r>
      <w:r w:rsidRPr="005676B7">
        <w:rPr>
          <w:rFonts w:cs="Arial"/>
          <w:lang w:val="en-US"/>
        </w:rPr>
        <w:t>at:</w:t>
      </w:r>
    </w:p>
    <w:p w14:paraId="4FFA574F" w14:textId="77777777" w:rsidR="00C6797B" w:rsidRPr="005676B7" w:rsidRDefault="00C6797B" w:rsidP="00C6797B">
      <w:pPr>
        <w:rPr>
          <w:rFonts w:cs="Arial"/>
          <w:lang w:val="en-US"/>
        </w:rPr>
      </w:pPr>
    </w:p>
    <w:p w14:paraId="55E26A38" w14:textId="77777777" w:rsidR="00A042E1" w:rsidRPr="00A042E1" w:rsidRDefault="00A042E1" w:rsidP="00A042E1">
      <w:pPr>
        <w:rPr>
          <w:rFonts w:cs="Arial"/>
          <w:lang w:val="en-US"/>
        </w:rPr>
      </w:pPr>
      <w:r w:rsidRPr="00A042E1">
        <w:rPr>
          <w:rFonts w:cs="Arial"/>
          <w:lang w:val="en-US"/>
        </w:rPr>
        <w:t>Financial Consumer Agency of Canada</w:t>
      </w:r>
    </w:p>
    <w:p w14:paraId="6A11C008" w14:textId="77777777" w:rsidR="00A042E1" w:rsidRPr="00A042E1" w:rsidRDefault="00A042E1" w:rsidP="00A042E1">
      <w:pPr>
        <w:rPr>
          <w:rFonts w:cs="Arial"/>
          <w:lang w:val="en-US"/>
        </w:rPr>
      </w:pPr>
      <w:r w:rsidRPr="00A042E1">
        <w:rPr>
          <w:rFonts w:cs="Arial"/>
          <w:lang w:val="en-US"/>
        </w:rPr>
        <w:t>427 Laurier Avenue West, 6th floor</w:t>
      </w:r>
    </w:p>
    <w:p w14:paraId="6DF97E62" w14:textId="77777777" w:rsidR="00A042E1" w:rsidRDefault="00A042E1" w:rsidP="00A042E1">
      <w:pPr>
        <w:rPr>
          <w:rFonts w:cs="Arial"/>
          <w:lang w:val="en-US"/>
        </w:rPr>
      </w:pPr>
      <w:r w:rsidRPr="00A042E1">
        <w:rPr>
          <w:rFonts w:cs="Arial"/>
          <w:lang w:val="en-US"/>
        </w:rPr>
        <w:t>Ottawa, ON</w:t>
      </w:r>
    </w:p>
    <w:p w14:paraId="5EE9B577" w14:textId="1014186B" w:rsidR="002E4D0A" w:rsidRDefault="00A042E1" w:rsidP="00A042E1">
      <w:pPr>
        <w:rPr>
          <w:rFonts w:cs="Arial"/>
          <w:lang w:val="en-US"/>
        </w:rPr>
      </w:pPr>
      <w:r w:rsidRPr="00A042E1">
        <w:rPr>
          <w:rFonts w:cs="Arial"/>
          <w:lang w:val="en-US"/>
        </w:rPr>
        <w:t>K1R 1B9</w:t>
      </w:r>
    </w:p>
    <w:p w14:paraId="5ACF141C" w14:textId="77777777" w:rsidR="00A042E1" w:rsidRPr="001D63D0" w:rsidRDefault="00A042E1" w:rsidP="00A042E1">
      <w:pPr>
        <w:rPr>
          <w:rFonts w:cs="Arial"/>
          <w:highlight w:val="yellow"/>
          <w:lang w:val="en-US"/>
        </w:rPr>
      </w:pPr>
    </w:p>
    <w:p w14:paraId="147F7E35" w14:textId="04EA0A7E" w:rsidR="00C6797B" w:rsidRPr="00B534C5" w:rsidRDefault="00C6797B" w:rsidP="00C6797B">
      <w:pPr>
        <w:rPr>
          <w:rFonts w:cs="Arial"/>
          <w:b/>
          <w:color w:val="000000" w:themeColor="text1"/>
        </w:rPr>
      </w:pPr>
      <w:r w:rsidRPr="00B534C5">
        <w:rPr>
          <w:rFonts w:cs="Arial"/>
          <w:b/>
          <w:color w:val="000000" w:themeColor="text1"/>
        </w:rPr>
        <w:t>Catalogue Number:</w:t>
      </w:r>
      <w:r w:rsidR="00256BB8" w:rsidRPr="00B534C5">
        <w:rPr>
          <w:rFonts w:cs="Arial"/>
          <w:b/>
          <w:color w:val="000000" w:themeColor="text1"/>
        </w:rPr>
        <w:t xml:space="preserve"> </w:t>
      </w:r>
      <w:bookmarkStart w:id="1" w:name="_Hlk86075356"/>
      <w:r w:rsidR="00256BB8" w:rsidRPr="00B534C5">
        <w:rPr>
          <w:b/>
          <w:bCs/>
        </w:rPr>
        <w:t>FC5-72/2021E-PDF</w:t>
      </w:r>
    </w:p>
    <w:bookmarkEnd w:id="1"/>
    <w:p w14:paraId="1FA544D3" w14:textId="19839F42" w:rsidR="002E4D0A" w:rsidRPr="00B534C5" w:rsidRDefault="002E4D0A" w:rsidP="00C6797B">
      <w:pPr>
        <w:rPr>
          <w:rFonts w:ascii="Consolas" w:hAnsi="Consolas"/>
          <w:color w:val="000000" w:themeColor="text1"/>
        </w:rPr>
      </w:pPr>
    </w:p>
    <w:p w14:paraId="69816145" w14:textId="77777777" w:rsidR="00C02066" w:rsidRPr="00B534C5" w:rsidRDefault="00C02066" w:rsidP="00C6797B">
      <w:pPr>
        <w:rPr>
          <w:rFonts w:cs="Arial"/>
          <w:color w:val="000000" w:themeColor="text1"/>
        </w:rPr>
      </w:pPr>
    </w:p>
    <w:p w14:paraId="3B20851E" w14:textId="4EBB124E" w:rsidR="00C6797B" w:rsidRPr="00256BB8" w:rsidRDefault="00C6797B" w:rsidP="00C6797B">
      <w:pPr>
        <w:rPr>
          <w:rFonts w:cs="Arial"/>
          <w:b/>
          <w:color w:val="000000" w:themeColor="text1"/>
        </w:rPr>
      </w:pPr>
      <w:r w:rsidRPr="00650003">
        <w:rPr>
          <w:rFonts w:cs="Arial"/>
          <w:b/>
          <w:color w:val="000000" w:themeColor="text1"/>
          <w:lang w:val="en-US"/>
        </w:rPr>
        <w:t>International Standard Book Number (ISBN):</w:t>
      </w:r>
      <w:r w:rsidR="00256BB8">
        <w:rPr>
          <w:rFonts w:cs="Arial"/>
          <w:b/>
          <w:color w:val="000000" w:themeColor="text1"/>
          <w:lang w:val="en-US"/>
        </w:rPr>
        <w:t xml:space="preserve"> </w:t>
      </w:r>
      <w:r w:rsidR="00256BB8" w:rsidRPr="00256BB8">
        <w:rPr>
          <w:b/>
          <w:bCs/>
        </w:rPr>
        <w:t>978-0-660-40477-6</w:t>
      </w:r>
    </w:p>
    <w:p w14:paraId="699F9880" w14:textId="1E1B2252" w:rsidR="00C6797B" w:rsidRPr="00650003" w:rsidRDefault="00C6797B" w:rsidP="00C6797B">
      <w:pPr>
        <w:rPr>
          <w:color w:val="000000" w:themeColor="text1"/>
        </w:rPr>
      </w:pPr>
    </w:p>
    <w:p w14:paraId="120061FC" w14:textId="77777777" w:rsidR="00C02066" w:rsidRPr="00650003" w:rsidRDefault="00C02066" w:rsidP="00C6797B">
      <w:pPr>
        <w:rPr>
          <w:rFonts w:cs="Arial"/>
          <w:color w:val="000000" w:themeColor="text1"/>
          <w:lang w:val="en-US"/>
        </w:rPr>
      </w:pPr>
    </w:p>
    <w:p w14:paraId="3F2E507A" w14:textId="5A18F3AC" w:rsidR="00DB6D57" w:rsidRPr="00650003" w:rsidRDefault="00DB6D57" w:rsidP="00DB6D57">
      <w:pPr>
        <w:rPr>
          <w:rFonts w:cstheme="minorHAnsi"/>
          <w:b/>
          <w:iCs/>
          <w:color w:val="000000" w:themeColor="text1"/>
        </w:rPr>
      </w:pPr>
      <w:r w:rsidRPr="00650003">
        <w:rPr>
          <w:rFonts w:cstheme="minorHAnsi"/>
          <w:b/>
          <w:iCs/>
          <w:color w:val="000000" w:themeColor="text1"/>
        </w:rPr>
        <w:t>Related publications (POR registration number: POR 038-20):</w:t>
      </w:r>
    </w:p>
    <w:p w14:paraId="38E55541" w14:textId="44FD20D9" w:rsidR="00DB6D57" w:rsidRPr="00650003" w:rsidRDefault="00DB6D57" w:rsidP="00DB6D57">
      <w:pPr>
        <w:rPr>
          <w:rFonts w:ascii="Consolas" w:hAnsi="Consolas"/>
          <w:color w:val="000000" w:themeColor="text1"/>
        </w:rPr>
      </w:pPr>
      <w:r w:rsidRPr="00650003">
        <w:rPr>
          <w:rFonts w:cstheme="minorHAnsi"/>
          <w:iCs/>
          <w:color w:val="000000" w:themeColor="text1"/>
        </w:rPr>
        <w:t>Catalogue number (Final report, French)</w:t>
      </w:r>
      <w:r w:rsidR="00256BB8">
        <w:rPr>
          <w:rFonts w:cstheme="minorHAnsi"/>
          <w:iCs/>
          <w:color w:val="000000" w:themeColor="text1"/>
        </w:rPr>
        <w:t xml:space="preserve"> </w:t>
      </w:r>
      <w:r w:rsidR="00256BB8" w:rsidRPr="00256BB8">
        <w:rPr>
          <w:rFonts w:cstheme="minorHAnsi"/>
          <w:bCs/>
          <w:color w:val="000000" w:themeColor="text1"/>
          <w:szCs w:val="22"/>
        </w:rPr>
        <w:t>FC5-72/2021F-PDF</w:t>
      </w:r>
      <w:r w:rsidRPr="00650003">
        <w:rPr>
          <w:rFonts w:cstheme="minorHAnsi"/>
          <w:iCs/>
          <w:color w:val="000000" w:themeColor="text1"/>
        </w:rPr>
        <w:t xml:space="preserve"> </w:t>
      </w:r>
    </w:p>
    <w:p w14:paraId="6A786021" w14:textId="021B4015" w:rsidR="00DB6D57" w:rsidRPr="00650003" w:rsidRDefault="00DB6D57" w:rsidP="00DB6D57">
      <w:pPr>
        <w:rPr>
          <w:rFonts w:ascii="Calibri" w:hAnsi="Calibri"/>
          <w:color w:val="000000" w:themeColor="text1"/>
          <w:lang w:val="fr-CA"/>
        </w:rPr>
      </w:pPr>
      <w:r w:rsidRPr="00650003">
        <w:rPr>
          <w:color w:val="000000" w:themeColor="text1"/>
          <w:lang w:val="fr-CA"/>
        </w:rPr>
        <w:t xml:space="preserve">ISBN: </w:t>
      </w:r>
      <w:r w:rsidR="00256BB8" w:rsidRPr="00256BB8">
        <w:rPr>
          <w:rFonts w:cstheme="minorHAnsi"/>
          <w:bCs/>
          <w:color w:val="000000" w:themeColor="text1"/>
          <w:szCs w:val="22"/>
          <w:lang w:val="fr-FR"/>
        </w:rPr>
        <w:t>978-0-660-40478-3</w:t>
      </w:r>
    </w:p>
    <w:p w14:paraId="31D3C56D" w14:textId="2449BF04" w:rsidR="00DB6D57" w:rsidRPr="00650003" w:rsidRDefault="00DB6D57" w:rsidP="00C6797B">
      <w:pPr>
        <w:rPr>
          <w:rFonts w:cs="Arial"/>
          <w:color w:val="000000" w:themeColor="text1"/>
          <w:lang w:val="fr-CA"/>
        </w:rPr>
      </w:pPr>
    </w:p>
    <w:p w14:paraId="3C31BCD1" w14:textId="5B2578E3" w:rsidR="00DB6D57" w:rsidRPr="00650003" w:rsidRDefault="00DB6D57" w:rsidP="00C6797B">
      <w:pPr>
        <w:rPr>
          <w:rFonts w:cs="Arial"/>
          <w:color w:val="000000" w:themeColor="text1"/>
          <w:lang w:val="fr-CA"/>
        </w:rPr>
      </w:pPr>
    </w:p>
    <w:p w14:paraId="6486533D" w14:textId="47F5D8F2" w:rsidR="00DB6D57" w:rsidRPr="00DB6D57" w:rsidRDefault="00DB6D57" w:rsidP="00DB6D57">
      <w:pPr>
        <w:spacing w:line="240" w:lineRule="exact"/>
        <w:rPr>
          <w:rFonts w:ascii="Calibri" w:hAnsi="Calibri"/>
          <w:i/>
          <w:color w:val="000000" w:themeColor="text1"/>
          <w:szCs w:val="22"/>
          <w:lang w:val="fr-CA" w:eastAsia="en-CA"/>
        </w:rPr>
      </w:pPr>
      <w:r w:rsidRPr="00650003">
        <w:rPr>
          <w:rFonts w:cstheme="minorHAnsi"/>
          <w:i/>
          <w:color w:val="000000" w:themeColor="text1"/>
          <w:lang w:val="fr-CA"/>
        </w:rPr>
        <w:t>Aussi offert en français sous le titre</w:t>
      </w:r>
      <w:r w:rsidR="00897850">
        <w:rPr>
          <w:rFonts w:cstheme="minorHAnsi"/>
          <w:i/>
          <w:color w:val="000000" w:themeColor="text1"/>
          <w:lang w:val="fr-CA"/>
        </w:rPr>
        <w:t> :</w:t>
      </w:r>
      <w:r w:rsidR="00897850" w:rsidRPr="00897850">
        <w:rPr>
          <w:rFonts w:cstheme="minorHAnsi"/>
          <w:spacing w:val="5"/>
          <w:lang w:val="fr-FR"/>
        </w:rPr>
        <w:t xml:space="preserve"> L’Enquête sur l’utilisation, par les Canadiens, des produits et services bancaires</w:t>
      </w:r>
      <w:r w:rsidR="00897850">
        <w:rPr>
          <w:rFonts w:cstheme="minorHAnsi"/>
          <w:spacing w:val="5"/>
          <w:lang w:val="fr-FR"/>
        </w:rPr>
        <w:t>.</w:t>
      </w:r>
    </w:p>
    <w:p w14:paraId="103431F7" w14:textId="77777777" w:rsidR="00DB6D57" w:rsidRDefault="00DB6D57" w:rsidP="00DB6D57">
      <w:pPr>
        <w:rPr>
          <w:color w:val="1F497D"/>
          <w:lang w:val="fr-CA"/>
        </w:rPr>
      </w:pPr>
    </w:p>
    <w:p w14:paraId="72976E20" w14:textId="521E284E" w:rsidR="00C6797B" w:rsidRPr="00DB6D57" w:rsidRDefault="00C6797B" w:rsidP="00C6797B">
      <w:pPr>
        <w:rPr>
          <w:rFonts w:cs="Arial"/>
          <w:highlight w:val="yellow"/>
          <w:lang w:val="fr-CA"/>
        </w:rPr>
      </w:pPr>
    </w:p>
    <w:p w14:paraId="69FD0788" w14:textId="77777777" w:rsidR="002E4D0A" w:rsidRPr="00DB6D57" w:rsidRDefault="002E4D0A" w:rsidP="00C6797B">
      <w:pPr>
        <w:rPr>
          <w:rFonts w:cs="Arial"/>
          <w:highlight w:val="yellow"/>
          <w:lang w:val="fr-CA"/>
        </w:rPr>
      </w:pPr>
    </w:p>
    <w:p w14:paraId="483E4483" w14:textId="77777777" w:rsidR="00326403" w:rsidRPr="00B331F0" w:rsidRDefault="00326403" w:rsidP="00C6797B">
      <w:pPr>
        <w:rPr>
          <w:rFonts w:cs="Arial"/>
          <w:color w:val="000000" w:themeColor="text1"/>
          <w:lang w:val="fr-CA"/>
        </w:rPr>
      </w:pPr>
    </w:p>
    <w:p w14:paraId="3360765C" w14:textId="77777777" w:rsidR="00326403" w:rsidRPr="00B331F0" w:rsidRDefault="00326403" w:rsidP="00C6797B">
      <w:pPr>
        <w:rPr>
          <w:rFonts w:cs="Arial"/>
          <w:color w:val="000000" w:themeColor="text1"/>
          <w:lang w:val="fr-CA"/>
        </w:rPr>
      </w:pPr>
    </w:p>
    <w:p w14:paraId="000476B0" w14:textId="77777777" w:rsidR="00326403" w:rsidRPr="00B331F0" w:rsidRDefault="00326403" w:rsidP="00C6797B">
      <w:pPr>
        <w:rPr>
          <w:rFonts w:cs="Arial"/>
          <w:color w:val="000000" w:themeColor="text1"/>
          <w:lang w:val="fr-CA"/>
        </w:rPr>
      </w:pPr>
    </w:p>
    <w:p w14:paraId="1E0FBD90" w14:textId="77777777" w:rsidR="00326403" w:rsidRPr="00B331F0" w:rsidRDefault="00326403" w:rsidP="00C6797B">
      <w:pPr>
        <w:rPr>
          <w:rFonts w:cs="Arial"/>
          <w:color w:val="000000" w:themeColor="text1"/>
          <w:lang w:val="fr-CA"/>
        </w:rPr>
      </w:pPr>
    </w:p>
    <w:p w14:paraId="4B04506C" w14:textId="77777777" w:rsidR="00326403" w:rsidRPr="00B331F0" w:rsidRDefault="00326403" w:rsidP="00C6797B">
      <w:pPr>
        <w:rPr>
          <w:rFonts w:cs="Arial"/>
          <w:color w:val="000000" w:themeColor="text1"/>
          <w:lang w:val="fr-CA"/>
        </w:rPr>
      </w:pPr>
    </w:p>
    <w:p w14:paraId="2620D483" w14:textId="77777777" w:rsidR="00326403" w:rsidRPr="00B331F0" w:rsidRDefault="00326403" w:rsidP="00C6797B">
      <w:pPr>
        <w:rPr>
          <w:rFonts w:cs="Arial"/>
          <w:color w:val="000000" w:themeColor="text1"/>
          <w:lang w:val="fr-CA"/>
        </w:rPr>
      </w:pPr>
    </w:p>
    <w:p w14:paraId="1E48C9B9" w14:textId="77777777" w:rsidR="00326403" w:rsidRPr="00B331F0" w:rsidRDefault="00326403" w:rsidP="00C6797B">
      <w:pPr>
        <w:rPr>
          <w:rFonts w:cs="Arial"/>
          <w:color w:val="000000" w:themeColor="text1"/>
          <w:lang w:val="fr-CA"/>
        </w:rPr>
      </w:pPr>
    </w:p>
    <w:p w14:paraId="697E6F27" w14:textId="696F9173" w:rsidR="00C6797B" w:rsidRPr="00326403" w:rsidRDefault="00326403" w:rsidP="00C6797B">
      <w:pPr>
        <w:rPr>
          <w:rFonts w:cs="Arial"/>
        </w:rPr>
        <w:sectPr w:rsidR="00C6797B" w:rsidRPr="00326403" w:rsidSect="00962C2F">
          <w:headerReference w:type="default" r:id="rId16"/>
          <w:footerReference w:type="default" r:id="rId17"/>
          <w:pgSz w:w="12240" w:h="15840" w:code="1"/>
          <w:pgMar w:top="1440" w:right="1728" w:bottom="1440" w:left="1728" w:header="720" w:footer="720" w:gutter="0"/>
          <w:cols w:space="720"/>
          <w:docGrid w:linePitch="360"/>
        </w:sectPr>
      </w:pPr>
      <w:r w:rsidRPr="00653669">
        <w:rPr>
          <w:rFonts w:cs="Arial"/>
          <w:color w:val="000000" w:themeColor="text1"/>
        </w:rPr>
        <w:t>© Her Majesty the Queen in Right of Canada,</w:t>
      </w:r>
      <w:r>
        <w:t xml:space="preserve"> as represented by the Minister of Finance Canada, 2021</w:t>
      </w:r>
      <w:r w:rsidRPr="00653669">
        <w:rPr>
          <w:rFonts w:cs="Arial"/>
          <w:bCs/>
          <w:color w:val="000000" w:themeColor="text1"/>
          <w:shd w:val="clear" w:color="auto" w:fill="FFFFFF"/>
        </w:rPr>
        <w:t>.</w:t>
      </w:r>
    </w:p>
    <w:p w14:paraId="56C88F0C" w14:textId="66744E05" w:rsidR="00795D3F" w:rsidRPr="00326403" w:rsidRDefault="00795D3F" w:rsidP="003B6847">
      <w:pPr>
        <w:rPr>
          <w:rFonts w:cs="Arial"/>
          <w:lang w:eastAsia="en-CA"/>
        </w:rPr>
      </w:pPr>
      <w:bookmarkStart w:id="2" w:name="_Toc471732135"/>
      <w:bookmarkStart w:id="3" w:name="_Toc471742315"/>
    </w:p>
    <w:p w14:paraId="343422A6" w14:textId="77777777" w:rsidR="00795D3F" w:rsidRPr="00326403" w:rsidRDefault="00795D3F" w:rsidP="003B6847">
      <w:pPr>
        <w:rPr>
          <w:rFonts w:cs="Arial"/>
          <w:lang w:eastAsia="en-CA"/>
        </w:rPr>
      </w:pPr>
    </w:p>
    <w:p w14:paraId="2AB2960F" w14:textId="3B827EF6" w:rsidR="00795D3F" w:rsidRPr="00326403" w:rsidRDefault="00795D3F" w:rsidP="003B6847">
      <w:pPr>
        <w:rPr>
          <w:rFonts w:cs="Arial"/>
          <w:lang w:eastAsia="en-CA"/>
        </w:rPr>
      </w:pPr>
    </w:p>
    <w:p w14:paraId="75918301" w14:textId="77777777" w:rsidR="008C0A62" w:rsidRPr="00016C01" w:rsidRDefault="008C0A62" w:rsidP="003B6847">
      <w:pPr>
        <w:pStyle w:val="Title"/>
        <w:rPr>
          <w:rFonts w:cs="Arial"/>
          <w:i/>
          <w:sz w:val="40"/>
        </w:rPr>
      </w:pPr>
      <w:r w:rsidRPr="00016C01">
        <w:rPr>
          <w:rFonts w:cs="Arial"/>
          <w:i/>
          <w:sz w:val="40"/>
        </w:rPr>
        <w:t>Table of Contents</w:t>
      </w:r>
    </w:p>
    <w:p w14:paraId="58A69230" w14:textId="55271E9E" w:rsidR="00795D3F" w:rsidRPr="00016C01" w:rsidRDefault="00795D3F" w:rsidP="003B6847">
      <w:pPr>
        <w:rPr>
          <w:rFonts w:cs="Arial"/>
          <w:lang w:eastAsia="en-CA"/>
        </w:rPr>
      </w:pPr>
    </w:p>
    <w:p w14:paraId="4534C413" w14:textId="1452F2E2" w:rsidR="00666D41" w:rsidRPr="00016C01" w:rsidRDefault="00666D41" w:rsidP="003B6847">
      <w:pPr>
        <w:rPr>
          <w:rFonts w:cs="Arial"/>
          <w:lang w:eastAsia="en-CA"/>
        </w:rPr>
      </w:pPr>
    </w:p>
    <w:p w14:paraId="4D3C83BE" w14:textId="3492C8D7" w:rsidR="00666D41" w:rsidRPr="00016C01" w:rsidRDefault="00666D41" w:rsidP="003B6847">
      <w:pPr>
        <w:rPr>
          <w:rFonts w:cs="Arial"/>
          <w:lang w:eastAsia="en-CA"/>
        </w:rPr>
      </w:pPr>
    </w:p>
    <w:p w14:paraId="753DD2AD" w14:textId="3B1C0EDE" w:rsidR="00332EA1" w:rsidRDefault="00666D41">
      <w:pPr>
        <w:pStyle w:val="TOC1"/>
        <w:rPr>
          <w:rFonts w:eastAsiaTheme="minorEastAsia" w:cstheme="minorBidi"/>
          <w:sz w:val="22"/>
          <w:szCs w:val="22"/>
          <w:lang w:eastAsia="en-CA"/>
        </w:rPr>
      </w:pPr>
      <w:r w:rsidRPr="007B1582">
        <w:rPr>
          <w:rFonts w:cs="Arial"/>
          <w:lang w:eastAsia="en-CA"/>
        </w:rPr>
        <w:fldChar w:fldCharType="begin"/>
      </w:r>
      <w:r w:rsidRPr="00016C01">
        <w:rPr>
          <w:rFonts w:cs="Arial"/>
          <w:lang w:eastAsia="en-CA"/>
        </w:rPr>
        <w:instrText xml:space="preserve"> TOC \h \z \t "Heading 1,1,Heading 2,2" </w:instrText>
      </w:r>
      <w:r w:rsidRPr="007B1582">
        <w:rPr>
          <w:rFonts w:cs="Arial"/>
          <w:lang w:eastAsia="en-CA"/>
        </w:rPr>
        <w:fldChar w:fldCharType="separate"/>
      </w:r>
      <w:hyperlink w:anchor="_Toc83370980" w:history="1">
        <w:r w:rsidR="00332EA1" w:rsidRPr="00AC6F11">
          <w:rPr>
            <w:rStyle w:val="Hyperlink"/>
          </w:rPr>
          <w:t>Executive Summary</w:t>
        </w:r>
        <w:r w:rsidR="00332EA1">
          <w:rPr>
            <w:webHidden/>
          </w:rPr>
          <w:tab/>
        </w:r>
        <w:r w:rsidR="00332EA1">
          <w:rPr>
            <w:webHidden/>
          </w:rPr>
          <w:fldChar w:fldCharType="begin"/>
        </w:r>
        <w:r w:rsidR="00332EA1">
          <w:rPr>
            <w:webHidden/>
          </w:rPr>
          <w:instrText xml:space="preserve"> PAGEREF _Toc83370980 \h </w:instrText>
        </w:r>
        <w:r w:rsidR="00332EA1">
          <w:rPr>
            <w:webHidden/>
          </w:rPr>
        </w:r>
        <w:r w:rsidR="00332EA1">
          <w:rPr>
            <w:webHidden/>
          </w:rPr>
          <w:fldChar w:fldCharType="separate"/>
        </w:r>
        <w:r w:rsidR="007903BF">
          <w:rPr>
            <w:webHidden/>
          </w:rPr>
          <w:t>1</w:t>
        </w:r>
        <w:r w:rsidR="00332EA1">
          <w:rPr>
            <w:webHidden/>
          </w:rPr>
          <w:fldChar w:fldCharType="end"/>
        </w:r>
      </w:hyperlink>
    </w:p>
    <w:p w14:paraId="5FC81D46" w14:textId="2F697072" w:rsidR="00332EA1" w:rsidRDefault="00B71DD3">
      <w:pPr>
        <w:pStyle w:val="TOC1"/>
        <w:rPr>
          <w:rFonts w:eastAsiaTheme="minorEastAsia" w:cstheme="minorBidi"/>
          <w:sz w:val="22"/>
          <w:szCs w:val="22"/>
          <w:lang w:eastAsia="en-CA"/>
        </w:rPr>
      </w:pPr>
      <w:hyperlink w:anchor="_Toc83370981" w:history="1">
        <w:r w:rsidR="00332EA1" w:rsidRPr="00AC6F11">
          <w:rPr>
            <w:rStyle w:val="Hyperlink"/>
          </w:rPr>
          <w:t>Introduction</w:t>
        </w:r>
        <w:r w:rsidR="00332EA1">
          <w:rPr>
            <w:webHidden/>
          </w:rPr>
          <w:tab/>
        </w:r>
        <w:r w:rsidR="00332EA1">
          <w:rPr>
            <w:webHidden/>
          </w:rPr>
          <w:fldChar w:fldCharType="begin"/>
        </w:r>
        <w:r w:rsidR="00332EA1">
          <w:rPr>
            <w:webHidden/>
          </w:rPr>
          <w:instrText xml:space="preserve"> PAGEREF _Toc83370981 \h </w:instrText>
        </w:r>
        <w:r w:rsidR="00332EA1">
          <w:rPr>
            <w:webHidden/>
          </w:rPr>
        </w:r>
        <w:r w:rsidR="00332EA1">
          <w:rPr>
            <w:webHidden/>
          </w:rPr>
          <w:fldChar w:fldCharType="separate"/>
        </w:r>
        <w:r w:rsidR="007903BF">
          <w:rPr>
            <w:webHidden/>
          </w:rPr>
          <w:t>5</w:t>
        </w:r>
        <w:r w:rsidR="00332EA1">
          <w:rPr>
            <w:webHidden/>
          </w:rPr>
          <w:fldChar w:fldCharType="end"/>
        </w:r>
      </w:hyperlink>
    </w:p>
    <w:p w14:paraId="1B17EBF6" w14:textId="07CC9395" w:rsidR="00332EA1" w:rsidRDefault="00B71DD3">
      <w:pPr>
        <w:pStyle w:val="TOC2"/>
        <w:rPr>
          <w:rFonts w:eastAsiaTheme="minorEastAsia" w:cstheme="minorBidi"/>
          <w:szCs w:val="22"/>
          <w:lang w:eastAsia="en-CA"/>
        </w:rPr>
      </w:pPr>
      <w:hyperlink w:anchor="_Toc83370982" w:history="1">
        <w:r w:rsidR="00332EA1" w:rsidRPr="00AC6F11">
          <w:rPr>
            <w:rStyle w:val="Hyperlink"/>
          </w:rPr>
          <w:t>1. Background and Objectives</w:t>
        </w:r>
        <w:r w:rsidR="00332EA1">
          <w:rPr>
            <w:webHidden/>
          </w:rPr>
          <w:tab/>
        </w:r>
        <w:r w:rsidR="00332EA1">
          <w:rPr>
            <w:webHidden/>
          </w:rPr>
          <w:fldChar w:fldCharType="begin"/>
        </w:r>
        <w:r w:rsidR="00332EA1">
          <w:rPr>
            <w:webHidden/>
          </w:rPr>
          <w:instrText xml:space="preserve"> PAGEREF _Toc83370982 \h </w:instrText>
        </w:r>
        <w:r w:rsidR="00332EA1">
          <w:rPr>
            <w:webHidden/>
          </w:rPr>
        </w:r>
        <w:r w:rsidR="00332EA1">
          <w:rPr>
            <w:webHidden/>
          </w:rPr>
          <w:fldChar w:fldCharType="separate"/>
        </w:r>
        <w:r w:rsidR="007903BF">
          <w:rPr>
            <w:webHidden/>
          </w:rPr>
          <w:t>5</w:t>
        </w:r>
        <w:r w:rsidR="00332EA1">
          <w:rPr>
            <w:webHidden/>
          </w:rPr>
          <w:fldChar w:fldCharType="end"/>
        </w:r>
      </w:hyperlink>
    </w:p>
    <w:p w14:paraId="7FC3F48F" w14:textId="7F69FDD7" w:rsidR="00332EA1" w:rsidRDefault="00B71DD3">
      <w:pPr>
        <w:pStyle w:val="TOC2"/>
        <w:rPr>
          <w:rFonts w:eastAsiaTheme="minorEastAsia" w:cstheme="minorBidi"/>
          <w:szCs w:val="22"/>
          <w:lang w:eastAsia="en-CA"/>
        </w:rPr>
      </w:pPr>
      <w:hyperlink w:anchor="_Toc83370983" w:history="1">
        <w:r w:rsidR="00332EA1" w:rsidRPr="00AC6F11">
          <w:rPr>
            <w:rStyle w:val="Hyperlink"/>
          </w:rPr>
          <w:t>2. Methodology</w:t>
        </w:r>
        <w:r w:rsidR="00332EA1">
          <w:rPr>
            <w:webHidden/>
          </w:rPr>
          <w:tab/>
        </w:r>
        <w:r w:rsidR="00332EA1">
          <w:rPr>
            <w:webHidden/>
          </w:rPr>
          <w:fldChar w:fldCharType="begin"/>
        </w:r>
        <w:r w:rsidR="00332EA1">
          <w:rPr>
            <w:webHidden/>
          </w:rPr>
          <w:instrText xml:space="preserve"> PAGEREF _Toc83370983 \h </w:instrText>
        </w:r>
        <w:r w:rsidR="00332EA1">
          <w:rPr>
            <w:webHidden/>
          </w:rPr>
        </w:r>
        <w:r w:rsidR="00332EA1">
          <w:rPr>
            <w:webHidden/>
          </w:rPr>
          <w:fldChar w:fldCharType="separate"/>
        </w:r>
        <w:r w:rsidR="007903BF">
          <w:rPr>
            <w:webHidden/>
          </w:rPr>
          <w:t>6</w:t>
        </w:r>
        <w:r w:rsidR="00332EA1">
          <w:rPr>
            <w:webHidden/>
          </w:rPr>
          <w:fldChar w:fldCharType="end"/>
        </w:r>
      </w:hyperlink>
    </w:p>
    <w:p w14:paraId="1B8A1AFF" w14:textId="3B418331" w:rsidR="00332EA1" w:rsidRDefault="00B71DD3">
      <w:pPr>
        <w:pStyle w:val="TOC2"/>
        <w:rPr>
          <w:rFonts w:eastAsiaTheme="minorEastAsia" w:cstheme="minorBidi"/>
          <w:szCs w:val="22"/>
          <w:lang w:eastAsia="en-CA"/>
        </w:rPr>
      </w:pPr>
      <w:hyperlink w:anchor="_Toc83370984" w:history="1">
        <w:r w:rsidR="00332EA1" w:rsidRPr="00AC6F11">
          <w:rPr>
            <w:rStyle w:val="Hyperlink"/>
          </w:rPr>
          <w:t>3. Notes to Reader</w:t>
        </w:r>
        <w:r w:rsidR="00332EA1">
          <w:rPr>
            <w:webHidden/>
          </w:rPr>
          <w:tab/>
        </w:r>
        <w:r w:rsidR="00332EA1">
          <w:rPr>
            <w:webHidden/>
          </w:rPr>
          <w:fldChar w:fldCharType="begin"/>
        </w:r>
        <w:r w:rsidR="00332EA1">
          <w:rPr>
            <w:webHidden/>
          </w:rPr>
          <w:instrText xml:space="preserve"> PAGEREF _Toc83370984 \h </w:instrText>
        </w:r>
        <w:r w:rsidR="00332EA1">
          <w:rPr>
            <w:webHidden/>
          </w:rPr>
        </w:r>
        <w:r w:rsidR="00332EA1">
          <w:rPr>
            <w:webHidden/>
          </w:rPr>
          <w:fldChar w:fldCharType="separate"/>
        </w:r>
        <w:r w:rsidR="007903BF">
          <w:rPr>
            <w:webHidden/>
          </w:rPr>
          <w:t>6</w:t>
        </w:r>
        <w:r w:rsidR="00332EA1">
          <w:rPr>
            <w:webHidden/>
          </w:rPr>
          <w:fldChar w:fldCharType="end"/>
        </w:r>
      </w:hyperlink>
    </w:p>
    <w:p w14:paraId="1C3A64A8" w14:textId="1132F567" w:rsidR="00332EA1" w:rsidRDefault="00B71DD3">
      <w:pPr>
        <w:pStyle w:val="TOC1"/>
        <w:rPr>
          <w:rFonts w:eastAsiaTheme="minorEastAsia" w:cstheme="minorBidi"/>
          <w:sz w:val="22"/>
          <w:szCs w:val="22"/>
          <w:lang w:eastAsia="en-CA"/>
        </w:rPr>
      </w:pPr>
      <w:hyperlink w:anchor="_Toc83370985" w:history="1">
        <w:r w:rsidR="00332EA1" w:rsidRPr="00AC6F11">
          <w:rPr>
            <w:rStyle w:val="Hyperlink"/>
          </w:rPr>
          <w:t>Detailed Findings</w:t>
        </w:r>
        <w:r w:rsidR="00332EA1">
          <w:rPr>
            <w:webHidden/>
          </w:rPr>
          <w:tab/>
        </w:r>
        <w:r w:rsidR="00332EA1">
          <w:rPr>
            <w:webHidden/>
          </w:rPr>
          <w:fldChar w:fldCharType="begin"/>
        </w:r>
        <w:r w:rsidR="00332EA1">
          <w:rPr>
            <w:webHidden/>
          </w:rPr>
          <w:instrText xml:space="preserve"> PAGEREF _Toc83370985 \h </w:instrText>
        </w:r>
        <w:r w:rsidR="00332EA1">
          <w:rPr>
            <w:webHidden/>
          </w:rPr>
        </w:r>
        <w:r w:rsidR="00332EA1">
          <w:rPr>
            <w:webHidden/>
          </w:rPr>
          <w:fldChar w:fldCharType="separate"/>
        </w:r>
        <w:r w:rsidR="007903BF">
          <w:rPr>
            <w:webHidden/>
          </w:rPr>
          <w:t>8</w:t>
        </w:r>
        <w:r w:rsidR="00332EA1">
          <w:rPr>
            <w:webHidden/>
          </w:rPr>
          <w:fldChar w:fldCharType="end"/>
        </w:r>
      </w:hyperlink>
    </w:p>
    <w:p w14:paraId="07344778" w14:textId="0AEF8A08" w:rsidR="00332EA1" w:rsidRDefault="00B71DD3">
      <w:pPr>
        <w:pStyle w:val="TOC2"/>
        <w:rPr>
          <w:rFonts w:eastAsiaTheme="minorEastAsia" w:cstheme="minorBidi"/>
          <w:szCs w:val="22"/>
          <w:lang w:eastAsia="en-CA"/>
        </w:rPr>
      </w:pPr>
      <w:hyperlink w:anchor="_Toc83370986" w:history="1">
        <w:r w:rsidR="00332EA1" w:rsidRPr="00AC6F11">
          <w:rPr>
            <w:rStyle w:val="Hyperlink"/>
            <w:lang w:eastAsia="en-CA"/>
          </w:rPr>
          <w:t>1. Monthly Tracking</w:t>
        </w:r>
        <w:r w:rsidR="00332EA1">
          <w:rPr>
            <w:webHidden/>
          </w:rPr>
          <w:tab/>
        </w:r>
        <w:r w:rsidR="00332EA1">
          <w:rPr>
            <w:webHidden/>
          </w:rPr>
          <w:fldChar w:fldCharType="begin"/>
        </w:r>
        <w:r w:rsidR="00332EA1">
          <w:rPr>
            <w:webHidden/>
          </w:rPr>
          <w:instrText xml:space="preserve"> PAGEREF _Toc83370986 \h </w:instrText>
        </w:r>
        <w:r w:rsidR="00332EA1">
          <w:rPr>
            <w:webHidden/>
          </w:rPr>
        </w:r>
        <w:r w:rsidR="00332EA1">
          <w:rPr>
            <w:webHidden/>
          </w:rPr>
          <w:fldChar w:fldCharType="separate"/>
        </w:r>
        <w:r w:rsidR="007903BF">
          <w:rPr>
            <w:webHidden/>
          </w:rPr>
          <w:t>8</w:t>
        </w:r>
        <w:r w:rsidR="00332EA1">
          <w:rPr>
            <w:webHidden/>
          </w:rPr>
          <w:fldChar w:fldCharType="end"/>
        </w:r>
      </w:hyperlink>
    </w:p>
    <w:p w14:paraId="7BA6702D" w14:textId="66A88D98" w:rsidR="00332EA1" w:rsidRDefault="00B71DD3">
      <w:pPr>
        <w:pStyle w:val="TOC2"/>
        <w:rPr>
          <w:rFonts w:eastAsiaTheme="minorEastAsia" w:cstheme="minorBidi"/>
          <w:szCs w:val="22"/>
          <w:lang w:eastAsia="en-CA"/>
        </w:rPr>
      </w:pPr>
      <w:hyperlink w:anchor="_Toc83370987" w:history="1">
        <w:r w:rsidR="00332EA1" w:rsidRPr="00AC6F11">
          <w:rPr>
            <w:rStyle w:val="Hyperlink"/>
            <w:lang w:eastAsia="en-CA"/>
          </w:rPr>
          <w:t>2. Follow-Up Survey</w:t>
        </w:r>
        <w:r w:rsidR="00332EA1">
          <w:rPr>
            <w:webHidden/>
          </w:rPr>
          <w:tab/>
        </w:r>
        <w:r w:rsidR="00332EA1">
          <w:rPr>
            <w:webHidden/>
          </w:rPr>
          <w:fldChar w:fldCharType="begin"/>
        </w:r>
        <w:r w:rsidR="00332EA1">
          <w:rPr>
            <w:webHidden/>
          </w:rPr>
          <w:instrText xml:space="preserve"> PAGEREF _Toc83370987 \h </w:instrText>
        </w:r>
        <w:r w:rsidR="00332EA1">
          <w:rPr>
            <w:webHidden/>
          </w:rPr>
        </w:r>
        <w:r w:rsidR="00332EA1">
          <w:rPr>
            <w:webHidden/>
          </w:rPr>
          <w:fldChar w:fldCharType="separate"/>
        </w:r>
        <w:r w:rsidR="007903BF">
          <w:rPr>
            <w:webHidden/>
          </w:rPr>
          <w:t>50</w:t>
        </w:r>
        <w:r w:rsidR="00332EA1">
          <w:rPr>
            <w:webHidden/>
          </w:rPr>
          <w:fldChar w:fldCharType="end"/>
        </w:r>
      </w:hyperlink>
    </w:p>
    <w:p w14:paraId="3B2A6748" w14:textId="041600E9" w:rsidR="00332EA1" w:rsidRDefault="00B71DD3">
      <w:pPr>
        <w:pStyle w:val="TOC1"/>
        <w:rPr>
          <w:rFonts w:eastAsiaTheme="minorEastAsia" w:cstheme="minorBidi"/>
          <w:sz w:val="22"/>
          <w:szCs w:val="22"/>
          <w:lang w:eastAsia="en-CA"/>
        </w:rPr>
      </w:pPr>
      <w:hyperlink w:anchor="_Toc83370988" w:history="1">
        <w:r w:rsidR="00332EA1" w:rsidRPr="00AC6F11">
          <w:rPr>
            <w:rStyle w:val="Hyperlink"/>
          </w:rPr>
          <w:t>Appendix</w:t>
        </w:r>
        <w:r w:rsidR="00332EA1">
          <w:rPr>
            <w:webHidden/>
          </w:rPr>
          <w:tab/>
        </w:r>
        <w:r w:rsidR="00332EA1">
          <w:rPr>
            <w:webHidden/>
          </w:rPr>
          <w:fldChar w:fldCharType="begin"/>
        </w:r>
        <w:r w:rsidR="00332EA1">
          <w:rPr>
            <w:webHidden/>
          </w:rPr>
          <w:instrText xml:space="preserve"> PAGEREF _Toc83370988 \h </w:instrText>
        </w:r>
        <w:r w:rsidR="00332EA1">
          <w:rPr>
            <w:webHidden/>
          </w:rPr>
        </w:r>
        <w:r w:rsidR="00332EA1">
          <w:rPr>
            <w:webHidden/>
          </w:rPr>
          <w:fldChar w:fldCharType="separate"/>
        </w:r>
        <w:r w:rsidR="007903BF">
          <w:rPr>
            <w:webHidden/>
          </w:rPr>
          <w:t>58</w:t>
        </w:r>
        <w:r w:rsidR="00332EA1">
          <w:rPr>
            <w:webHidden/>
          </w:rPr>
          <w:fldChar w:fldCharType="end"/>
        </w:r>
      </w:hyperlink>
    </w:p>
    <w:p w14:paraId="64C91596" w14:textId="000C5D75" w:rsidR="00332EA1" w:rsidRDefault="00B71DD3">
      <w:pPr>
        <w:pStyle w:val="TOC2"/>
        <w:rPr>
          <w:rFonts w:eastAsiaTheme="minorEastAsia" w:cstheme="minorBidi"/>
          <w:szCs w:val="22"/>
          <w:lang w:eastAsia="en-CA"/>
        </w:rPr>
      </w:pPr>
      <w:hyperlink w:anchor="_Toc83370989" w:history="1">
        <w:r w:rsidR="00332EA1" w:rsidRPr="00AC6F11">
          <w:rPr>
            <w:rStyle w:val="Hyperlink"/>
            <w:lang w:eastAsia="en-CA"/>
          </w:rPr>
          <w:t>1. Technical Specifications</w:t>
        </w:r>
        <w:r w:rsidR="00332EA1">
          <w:rPr>
            <w:webHidden/>
          </w:rPr>
          <w:tab/>
        </w:r>
        <w:r w:rsidR="00332EA1">
          <w:rPr>
            <w:webHidden/>
          </w:rPr>
          <w:fldChar w:fldCharType="begin"/>
        </w:r>
        <w:r w:rsidR="00332EA1">
          <w:rPr>
            <w:webHidden/>
          </w:rPr>
          <w:instrText xml:space="preserve"> PAGEREF _Toc83370989 \h </w:instrText>
        </w:r>
        <w:r w:rsidR="00332EA1">
          <w:rPr>
            <w:webHidden/>
          </w:rPr>
        </w:r>
        <w:r w:rsidR="00332EA1">
          <w:rPr>
            <w:webHidden/>
          </w:rPr>
          <w:fldChar w:fldCharType="separate"/>
        </w:r>
        <w:r w:rsidR="007903BF">
          <w:rPr>
            <w:webHidden/>
          </w:rPr>
          <w:t>58</w:t>
        </w:r>
        <w:r w:rsidR="00332EA1">
          <w:rPr>
            <w:webHidden/>
          </w:rPr>
          <w:fldChar w:fldCharType="end"/>
        </w:r>
      </w:hyperlink>
    </w:p>
    <w:p w14:paraId="114E12EE" w14:textId="7BF54965" w:rsidR="00332EA1" w:rsidRDefault="00B71DD3">
      <w:pPr>
        <w:pStyle w:val="TOC2"/>
        <w:rPr>
          <w:rFonts w:eastAsiaTheme="minorEastAsia" w:cstheme="minorBidi"/>
          <w:szCs w:val="22"/>
          <w:lang w:eastAsia="en-CA"/>
        </w:rPr>
      </w:pPr>
      <w:hyperlink w:anchor="_Toc83370990" w:history="1">
        <w:r w:rsidR="00332EA1" w:rsidRPr="00AC6F11">
          <w:rPr>
            <w:rStyle w:val="Hyperlink"/>
          </w:rPr>
          <w:t>2. Monthly Tracking Survey Questionnaire: English</w:t>
        </w:r>
        <w:r w:rsidR="00332EA1">
          <w:rPr>
            <w:webHidden/>
          </w:rPr>
          <w:tab/>
        </w:r>
        <w:r w:rsidR="00332EA1">
          <w:rPr>
            <w:webHidden/>
          </w:rPr>
          <w:fldChar w:fldCharType="begin"/>
        </w:r>
        <w:r w:rsidR="00332EA1">
          <w:rPr>
            <w:webHidden/>
          </w:rPr>
          <w:instrText xml:space="preserve"> PAGEREF _Toc83370990 \h </w:instrText>
        </w:r>
        <w:r w:rsidR="00332EA1">
          <w:rPr>
            <w:webHidden/>
          </w:rPr>
        </w:r>
        <w:r w:rsidR="00332EA1">
          <w:rPr>
            <w:webHidden/>
          </w:rPr>
          <w:fldChar w:fldCharType="separate"/>
        </w:r>
        <w:r w:rsidR="007903BF">
          <w:rPr>
            <w:webHidden/>
          </w:rPr>
          <w:t>61</w:t>
        </w:r>
        <w:r w:rsidR="00332EA1">
          <w:rPr>
            <w:webHidden/>
          </w:rPr>
          <w:fldChar w:fldCharType="end"/>
        </w:r>
      </w:hyperlink>
    </w:p>
    <w:p w14:paraId="7B38FC77" w14:textId="7F3FF85B" w:rsidR="00332EA1" w:rsidRDefault="00B71DD3">
      <w:pPr>
        <w:pStyle w:val="TOC2"/>
        <w:rPr>
          <w:rFonts w:eastAsiaTheme="minorEastAsia" w:cstheme="minorBidi"/>
          <w:szCs w:val="22"/>
          <w:lang w:eastAsia="en-CA"/>
        </w:rPr>
      </w:pPr>
      <w:hyperlink w:anchor="_Toc83370991" w:history="1">
        <w:r w:rsidR="00332EA1" w:rsidRPr="00AC6F11">
          <w:rPr>
            <w:rStyle w:val="Hyperlink"/>
          </w:rPr>
          <w:t>3. Monthly Tracking Survey Questionnaire: French</w:t>
        </w:r>
        <w:r w:rsidR="00332EA1">
          <w:rPr>
            <w:webHidden/>
          </w:rPr>
          <w:tab/>
        </w:r>
        <w:r w:rsidR="00332EA1">
          <w:rPr>
            <w:webHidden/>
          </w:rPr>
          <w:fldChar w:fldCharType="begin"/>
        </w:r>
        <w:r w:rsidR="00332EA1">
          <w:rPr>
            <w:webHidden/>
          </w:rPr>
          <w:instrText xml:space="preserve"> PAGEREF _Toc83370991 \h </w:instrText>
        </w:r>
        <w:r w:rsidR="00332EA1">
          <w:rPr>
            <w:webHidden/>
          </w:rPr>
        </w:r>
        <w:r w:rsidR="00332EA1">
          <w:rPr>
            <w:webHidden/>
          </w:rPr>
          <w:fldChar w:fldCharType="separate"/>
        </w:r>
        <w:r w:rsidR="007903BF">
          <w:rPr>
            <w:webHidden/>
          </w:rPr>
          <w:t>77</w:t>
        </w:r>
        <w:r w:rsidR="00332EA1">
          <w:rPr>
            <w:webHidden/>
          </w:rPr>
          <w:fldChar w:fldCharType="end"/>
        </w:r>
      </w:hyperlink>
    </w:p>
    <w:p w14:paraId="543A506C" w14:textId="0FDB129C" w:rsidR="00332EA1" w:rsidRDefault="00B71DD3">
      <w:pPr>
        <w:pStyle w:val="TOC2"/>
        <w:rPr>
          <w:rFonts w:eastAsiaTheme="minorEastAsia" w:cstheme="minorBidi"/>
          <w:szCs w:val="22"/>
          <w:lang w:eastAsia="en-CA"/>
        </w:rPr>
      </w:pPr>
      <w:hyperlink w:anchor="_Toc83370992" w:history="1">
        <w:r w:rsidR="00332EA1" w:rsidRPr="00AC6F11">
          <w:rPr>
            <w:rStyle w:val="Hyperlink"/>
            <w:lang w:eastAsia="en-CA"/>
          </w:rPr>
          <w:t>4. Follow-Up Survey Questionnaire: English</w:t>
        </w:r>
        <w:r w:rsidR="00332EA1">
          <w:rPr>
            <w:webHidden/>
          </w:rPr>
          <w:tab/>
        </w:r>
        <w:r w:rsidR="00332EA1">
          <w:rPr>
            <w:webHidden/>
          </w:rPr>
          <w:fldChar w:fldCharType="begin"/>
        </w:r>
        <w:r w:rsidR="00332EA1">
          <w:rPr>
            <w:webHidden/>
          </w:rPr>
          <w:instrText xml:space="preserve"> PAGEREF _Toc83370992 \h </w:instrText>
        </w:r>
        <w:r w:rsidR="00332EA1">
          <w:rPr>
            <w:webHidden/>
          </w:rPr>
        </w:r>
        <w:r w:rsidR="00332EA1">
          <w:rPr>
            <w:webHidden/>
          </w:rPr>
          <w:fldChar w:fldCharType="separate"/>
        </w:r>
        <w:r w:rsidR="007903BF">
          <w:rPr>
            <w:webHidden/>
          </w:rPr>
          <w:t>94</w:t>
        </w:r>
        <w:r w:rsidR="00332EA1">
          <w:rPr>
            <w:webHidden/>
          </w:rPr>
          <w:fldChar w:fldCharType="end"/>
        </w:r>
      </w:hyperlink>
    </w:p>
    <w:p w14:paraId="5C2C2E5A" w14:textId="701A81D8" w:rsidR="00332EA1" w:rsidRDefault="00B71DD3">
      <w:pPr>
        <w:pStyle w:val="TOC2"/>
        <w:rPr>
          <w:rFonts w:eastAsiaTheme="minorEastAsia" w:cstheme="minorBidi"/>
          <w:szCs w:val="22"/>
          <w:lang w:eastAsia="en-CA"/>
        </w:rPr>
      </w:pPr>
      <w:hyperlink w:anchor="_Toc83370993" w:history="1">
        <w:r w:rsidR="00332EA1" w:rsidRPr="00AC6F11">
          <w:rPr>
            <w:rStyle w:val="Hyperlink"/>
            <w:lang w:eastAsia="en-CA"/>
          </w:rPr>
          <w:t>5. Follow-Up Survey Questionnaire: French</w:t>
        </w:r>
        <w:r w:rsidR="00332EA1">
          <w:rPr>
            <w:webHidden/>
          </w:rPr>
          <w:tab/>
        </w:r>
        <w:r w:rsidR="00332EA1">
          <w:rPr>
            <w:webHidden/>
          </w:rPr>
          <w:fldChar w:fldCharType="begin"/>
        </w:r>
        <w:r w:rsidR="00332EA1">
          <w:rPr>
            <w:webHidden/>
          </w:rPr>
          <w:instrText xml:space="preserve"> PAGEREF _Toc83370993 \h </w:instrText>
        </w:r>
        <w:r w:rsidR="00332EA1">
          <w:rPr>
            <w:webHidden/>
          </w:rPr>
        </w:r>
        <w:r w:rsidR="00332EA1">
          <w:rPr>
            <w:webHidden/>
          </w:rPr>
          <w:fldChar w:fldCharType="separate"/>
        </w:r>
        <w:r w:rsidR="007903BF">
          <w:rPr>
            <w:webHidden/>
          </w:rPr>
          <w:t>100</w:t>
        </w:r>
        <w:r w:rsidR="00332EA1">
          <w:rPr>
            <w:webHidden/>
          </w:rPr>
          <w:fldChar w:fldCharType="end"/>
        </w:r>
      </w:hyperlink>
    </w:p>
    <w:p w14:paraId="4D1082C0" w14:textId="25FB1AD9" w:rsidR="00795D3F" w:rsidRPr="00016C01" w:rsidRDefault="00666D41" w:rsidP="003B6847">
      <w:pPr>
        <w:rPr>
          <w:rFonts w:cs="Arial"/>
          <w:lang w:eastAsia="en-CA"/>
        </w:rPr>
      </w:pPr>
      <w:r w:rsidRPr="007B1582">
        <w:rPr>
          <w:rFonts w:cs="Arial"/>
          <w:lang w:eastAsia="en-CA"/>
        </w:rPr>
        <w:fldChar w:fldCharType="end"/>
      </w:r>
    </w:p>
    <w:p w14:paraId="6F182501" w14:textId="779FB493" w:rsidR="00795D3F" w:rsidRPr="00016C01" w:rsidRDefault="00666D41" w:rsidP="003B6847">
      <w:pPr>
        <w:tabs>
          <w:tab w:val="left" w:pos="1400"/>
        </w:tabs>
        <w:rPr>
          <w:rFonts w:cs="Arial"/>
          <w:lang w:eastAsia="en-CA"/>
        </w:rPr>
      </w:pPr>
      <w:r w:rsidRPr="00016C01">
        <w:rPr>
          <w:rFonts w:cs="Arial"/>
          <w:lang w:eastAsia="en-CA"/>
        </w:rPr>
        <w:tab/>
      </w:r>
    </w:p>
    <w:p w14:paraId="07DF695D" w14:textId="312317A4" w:rsidR="00A9407F" w:rsidRPr="00016C01" w:rsidRDefault="00795D3F" w:rsidP="003B6847">
      <w:pPr>
        <w:tabs>
          <w:tab w:val="left" w:pos="1400"/>
        </w:tabs>
        <w:rPr>
          <w:rFonts w:cs="Arial"/>
          <w:lang w:eastAsia="en-CA"/>
        </w:rPr>
        <w:sectPr w:rsidR="00A9407F" w:rsidRPr="00016C01" w:rsidSect="00A9407F">
          <w:headerReference w:type="default" r:id="rId18"/>
          <w:footerReference w:type="even" r:id="rId19"/>
          <w:footerReference w:type="default" r:id="rId20"/>
          <w:footerReference w:type="first" r:id="rId21"/>
          <w:type w:val="oddPage"/>
          <w:pgSz w:w="12240" w:h="15840" w:code="1"/>
          <w:pgMar w:top="1440" w:right="1728" w:bottom="1440" w:left="1728" w:header="720" w:footer="720" w:gutter="0"/>
          <w:pgNumType w:fmt="lowerRoman" w:start="1"/>
          <w:cols w:space="720"/>
          <w:docGrid w:linePitch="360"/>
        </w:sectPr>
      </w:pPr>
      <w:r w:rsidRPr="00016C01">
        <w:rPr>
          <w:rFonts w:cs="Arial"/>
          <w:lang w:eastAsia="en-CA"/>
        </w:rPr>
        <w:tab/>
      </w:r>
    </w:p>
    <w:p w14:paraId="51BE3A23" w14:textId="18FD7881" w:rsidR="005B76C1" w:rsidRPr="00016C01" w:rsidRDefault="005B76C1" w:rsidP="003B6847">
      <w:pPr>
        <w:jc w:val="right"/>
        <w:rPr>
          <w:rFonts w:cs="Arial"/>
          <w:b/>
          <w:i/>
          <w:sz w:val="40"/>
        </w:rPr>
      </w:pPr>
    </w:p>
    <w:p w14:paraId="3EA8392F" w14:textId="77777777" w:rsidR="005B76C1" w:rsidRPr="00016C01" w:rsidRDefault="005B76C1" w:rsidP="003B6847">
      <w:pPr>
        <w:jc w:val="right"/>
        <w:rPr>
          <w:rFonts w:cs="Arial"/>
          <w:b/>
          <w:i/>
          <w:sz w:val="40"/>
        </w:rPr>
      </w:pPr>
    </w:p>
    <w:p w14:paraId="291421BE" w14:textId="4BE17878" w:rsidR="0076701D" w:rsidRPr="00016C01" w:rsidRDefault="0076701D" w:rsidP="003B6847">
      <w:pPr>
        <w:jc w:val="right"/>
        <w:rPr>
          <w:rFonts w:cs="Arial"/>
          <w:b/>
          <w:i/>
          <w:sz w:val="40"/>
        </w:rPr>
      </w:pPr>
      <w:r w:rsidRPr="00016C01">
        <w:rPr>
          <w:rFonts w:cs="Arial"/>
          <w:b/>
          <w:i/>
          <w:sz w:val="40"/>
        </w:rPr>
        <w:t>List of Figures</w:t>
      </w:r>
    </w:p>
    <w:p w14:paraId="23D7790C" w14:textId="77777777" w:rsidR="00CA05C4" w:rsidRPr="00016C01" w:rsidRDefault="00CA05C4" w:rsidP="003B6847">
      <w:pPr>
        <w:jc w:val="right"/>
        <w:rPr>
          <w:rFonts w:cs="Arial"/>
          <w:b/>
          <w:sz w:val="24"/>
        </w:rPr>
      </w:pPr>
    </w:p>
    <w:p w14:paraId="1EC0EBA1" w14:textId="0FB74E07" w:rsidR="0076701D" w:rsidRPr="000F23A9" w:rsidRDefault="0076701D" w:rsidP="003B6847">
      <w:pPr>
        <w:jc w:val="left"/>
        <w:rPr>
          <w:rFonts w:cs="Arial"/>
          <w:sz w:val="20"/>
          <w:szCs w:val="20"/>
          <w:lang w:eastAsia="en-CA"/>
        </w:rPr>
      </w:pPr>
    </w:p>
    <w:p w14:paraId="0A6F2BE0" w14:textId="6A819E8F" w:rsidR="00CB7F3A" w:rsidRDefault="00020318">
      <w:pPr>
        <w:pStyle w:val="TableofFigures"/>
        <w:tabs>
          <w:tab w:val="right" w:leader="dot" w:pos="8774"/>
        </w:tabs>
        <w:rPr>
          <w:rFonts w:eastAsiaTheme="minorEastAsia" w:cstheme="minorBidi"/>
          <w:noProof/>
          <w:szCs w:val="22"/>
          <w:lang w:eastAsia="en-CA"/>
        </w:rPr>
      </w:pPr>
      <w:r w:rsidRPr="000F23A9">
        <w:rPr>
          <w:rFonts w:cs="Arial"/>
          <w:sz w:val="18"/>
          <w:szCs w:val="18"/>
          <w:lang w:eastAsia="en-CA"/>
        </w:rPr>
        <w:fldChar w:fldCharType="begin"/>
      </w:r>
      <w:r w:rsidRPr="000F23A9">
        <w:rPr>
          <w:rFonts w:cs="Arial"/>
          <w:sz w:val="18"/>
          <w:szCs w:val="18"/>
          <w:lang w:eastAsia="en-CA"/>
        </w:rPr>
        <w:instrText xml:space="preserve"> TOC \h \z \c "Figure" </w:instrText>
      </w:r>
      <w:r w:rsidRPr="000F23A9">
        <w:rPr>
          <w:rFonts w:cs="Arial"/>
          <w:sz w:val="18"/>
          <w:szCs w:val="18"/>
          <w:lang w:eastAsia="en-CA"/>
        </w:rPr>
        <w:fldChar w:fldCharType="separate"/>
      </w:r>
      <w:hyperlink w:anchor="_Toc78792498" w:history="1">
        <w:r w:rsidR="00CB7F3A" w:rsidRPr="00C64A95">
          <w:rPr>
            <w:rStyle w:val="Hyperlink"/>
            <w:noProof/>
          </w:rPr>
          <w:t>Figure 1: Awareness of department/agency dedicated to financial education</w:t>
        </w:r>
        <w:r w:rsidR="00CB7F3A">
          <w:rPr>
            <w:noProof/>
            <w:webHidden/>
          </w:rPr>
          <w:tab/>
        </w:r>
        <w:r w:rsidR="00CB7F3A">
          <w:rPr>
            <w:noProof/>
            <w:webHidden/>
          </w:rPr>
          <w:fldChar w:fldCharType="begin"/>
        </w:r>
        <w:r w:rsidR="00CB7F3A">
          <w:rPr>
            <w:noProof/>
            <w:webHidden/>
          </w:rPr>
          <w:instrText xml:space="preserve"> PAGEREF _Toc78792498 \h </w:instrText>
        </w:r>
        <w:r w:rsidR="00CB7F3A">
          <w:rPr>
            <w:noProof/>
            <w:webHidden/>
          </w:rPr>
        </w:r>
        <w:r w:rsidR="00CB7F3A">
          <w:rPr>
            <w:noProof/>
            <w:webHidden/>
          </w:rPr>
          <w:fldChar w:fldCharType="separate"/>
        </w:r>
        <w:r w:rsidR="007903BF">
          <w:rPr>
            <w:noProof/>
            <w:webHidden/>
          </w:rPr>
          <w:t>8</w:t>
        </w:r>
        <w:r w:rsidR="00CB7F3A">
          <w:rPr>
            <w:noProof/>
            <w:webHidden/>
          </w:rPr>
          <w:fldChar w:fldCharType="end"/>
        </w:r>
      </w:hyperlink>
    </w:p>
    <w:p w14:paraId="65F2DB3B" w14:textId="4525DB6B" w:rsidR="00CB7F3A" w:rsidRDefault="00B71DD3">
      <w:pPr>
        <w:pStyle w:val="TableofFigures"/>
        <w:tabs>
          <w:tab w:val="right" w:leader="dot" w:pos="8774"/>
        </w:tabs>
        <w:rPr>
          <w:rFonts w:eastAsiaTheme="minorEastAsia" w:cstheme="minorBidi"/>
          <w:noProof/>
          <w:szCs w:val="22"/>
          <w:lang w:eastAsia="en-CA"/>
        </w:rPr>
      </w:pPr>
      <w:hyperlink w:anchor="_Toc78792499" w:history="1">
        <w:r w:rsidR="00CB7F3A" w:rsidRPr="00C64A95">
          <w:rPr>
            <w:rStyle w:val="Hyperlink"/>
            <w:noProof/>
          </w:rPr>
          <w:t>Figure 2: Awareness of GC Department Dedicated to Financial Education of Consumers</w:t>
        </w:r>
        <w:r w:rsidR="00CB7F3A">
          <w:rPr>
            <w:noProof/>
            <w:webHidden/>
          </w:rPr>
          <w:tab/>
        </w:r>
        <w:r w:rsidR="00CB7F3A">
          <w:rPr>
            <w:noProof/>
            <w:webHidden/>
          </w:rPr>
          <w:fldChar w:fldCharType="begin"/>
        </w:r>
        <w:r w:rsidR="00CB7F3A">
          <w:rPr>
            <w:noProof/>
            <w:webHidden/>
          </w:rPr>
          <w:instrText xml:space="preserve"> PAGEREF _Toc78792499 \h </w:instrText>
        </w:r>
        <w:r w:rsidR="00CB7F3A">
          <w:rPr>
            <w:noProof/>
            <w:webHidden/>
          </w:rPr>
        </w:r>
        <w:r w:rsidR="00CB7F3A">
          <w:rPr>
            <w:noProof/>
            <w:webHidden/>
          </w:rPr>
          <w:fldChar w:fldCharType="separate"/>
        </w:r>
        <w:r w:rsidR="007903BF">
          <w:rPr>
            <w:noProof/>
            <w:webHidden/>
          </w:rPr>
          <w:t>9</w:t>
        </w:r>
        <w:r w:rsidR="00CB7F3A">
          <w:rPr>
            <w:noProof/>
            <w:webHidden/>
          </w:rPr>
          <w:fldChar w:fldCharType="end"/>
        </w:r>
      </w:hyperlink>
    </w:p>
    <w:p w14:paraId="30D162BE" w14:textId="6223F312" w:rsidR="00CB7F3A" w:rsidRDefault="00B71DD3">
      <w:pPr>
        <w:pStyle w:val="TableofFigures"/>
        <w:tabs>
          <w:tab w:val="right" w:leader="dot" w:pos="8774"/>
        </w:tabs>
        <w:rPr>
          <w:rFonts w:eastAsiaTheme="minorEastAsia" w:cstheme="minorBidi"/>
          <w:noProof/>
          <w:szCs w:val="22"/>
          <w:lang w:eastAsia="en-CA"/>
        </w:rPr>
      </w:pPr>
      <w:hyperlink w:anchor="_Toc78792500" w:history="1">
        <w:r w:rsidR="00CB7F3A" w:rsidRPr="00C64A95">
          <w:rPr>
            <w:rStyle w:val="Hyperlink"/>
            <w:noProof/>
          </w:rPr>
          <w:t>Figure 3: Familiarity with FCAC</w:t>
        </w:r>
        <w:r w:rsidR="00CB7F3A">
          <w:rPr>
            <w:noProof/>
            <w:webHidden/>
          </w:rPr>
          <w:tab/>
        </w:r>
        <w:r w:rsidR="00CB7F3A">
          <w:rPr>
            <w:noProof/>
            <w:webHidden/>
          </w:rPr>
          <w:fldChar w:fldCharType="begin"/>
        </w:r>
        <w:r w:rsidR="00CB7F3A">
          <w:rPr>
            <w:noProof/>
            <w:webHidden/>
          </w:rPr>
          <w:instrText xml:space="preserve"> PAGEREF _Toc78792500 \h </w:instrText>
        </w:r>
        <w:r w:rsidR="00CB7F3A">
          <w:rPr>
            <w:noProof/>
            <w:webHidden/>
          </w:rPr>
        </w:r>
        <w:r w:rsidR="00CB7F3A">
          <w:rPr>
            <w:noProof/>
            <w:webHidden/>
          </w:rPr>
          <w:fldChar w:fldCharType="separate"/>
        </w:r>
        <w:r w:rsidR="007903BF">
          <w:rPr>
            <w:noProof/>
            <w:webHidden/>
          </w:rPr>
          <w:t>10</w:t>
        </w:r>
        <w:r w:rsidR="00CB7F3A">
          <w:rPr>
            <w:noProof/>
            <w:webHidden/>
          </w:rPr>
          <w:fldChar w:fldCharType="end"/>
        </w:r>
      </w:hyperlink>
    </w:p>
    <w:p w14:paraId="6BC5D39C" w14:textId="25B98FF0" w:rsidR="00CB7F3A" w:rsidRDefault="00B71DD3">
      <w:pPr>
        <w:pStyle w:val="TableofFigures"/>
        <w:tabs>
          <w:tab w:val="right" w:leader="dot" w:pos="8774"/>
        </w:tabs>
        <w:rPr>
          <w:rFonts w:eastAsiaTheme="minorEastAsia" w:cstheme="minorBidi"/>
          <w:noProof/>
          <w:szCs w:val="22"/>
          <w:lang w:eastAsia="en-CA"/>
        </w:rPr>
      </w:pPr>
      <w:hyperlink w:anchor="_Toc78792501" w:history="1">
        <w:r w:rsidR="00CB7F3A" w:rsidRPr="00C64A95">
          <w:rPr>
            <w:rStyle w:val="Hyperlink"/>
            <w:noProof/>
          </w:rPr>
          <w:t>Figure 4: Preferred Method of Banking</w:t>
        </w:r>
        <w:r w:rsidR="00CB7F3A">
          <w:rPr>
            <w:noProof/>
            <w:webHidden/>
          </w:rPr>
          <w:tab/>
        </w:r>
        <w:r w:rsidR="00CB7F3A">
          <w:rPr>
            <w:noProof/>
            <w:webHidden/>
          </w:rPr>
          <w:fldChar w:fldCharType="begin"/>
        </w:r>
        <w:r w:rsidR="00CB7F3A">
          <w:rPr>
            <w:noProof/>
            <w:webHidden/>
          </w:rPr>
          <w:instrText xml:space="preserve"> PAGEREF _Toc78792501 \h </w:instrText>
        </w:r>
        <w:r w:rsidR="00CB7F3A">
          <w:rPr>
            <w:noProof/>
            <w:webHidden/>
          </w:rPr>
        </w:r>
        <w:r w:rsidR="00CB7F3A">
          <w:rPr>
            <w:noProof/>
            <w:webHidden/>
          </w:rPr>
          <w:fldChar w:fldCharType="separate"/>
        </w:r>
        <w:r w:rsidR="007903BF">
          <w:rPr>
            <w:noProof/>
            <w:webHidden/>
          </w:rPr>
          <w:t>11</w:t>
        </w:r>
        <w:r w:rsidR="00CB7F3A">
          <w:rPr>
            <w:noProof/>
            <w:webHidden/>
          </w:rPr>
          <w:fldChar w:fldCharType="end"/>
        </w:r>
      </w:hyperlink>
    </w:p>
    <w:p w14:paraId="1F53F78B" w14:textId="03A7B0AF" w:rsidR="00CB7F3A" w:rsidRDefault="00B71DD3">
      <w:pPr>
        <w:pStyle w:val="TableofFigures"/>
        <w:tabs>
          <w:tab w:val="right" w:leader="dot" w:pos="8774"/>
        </w:tabs>
        <w:rPr>
          <w:rFonts w:eastAsiaTheme="minorEastAsia" w:cstheme="minorBidi"/>
          <w:noProof/>
          <w:szCs w:val="22"/>
          <w:lang w:eastAsia="en-CA"/>
        </w:rPr>
      </w:pPr>
      <w:hyperlink w:anchor="_Toc78792502" w:history="1">
        <w:r w:rsidR="00CB7F3A" w:rsidRPr="00C64A95">
          <w:rPr>
            <w:rStyle w:val="Hyperlink"/>
            <w:noProof/>
          </w:rPr>
          <w:t>Figure 5: Preferred Payment Method</w:t>
        </w:r>
        <w:r w:rsidR="00CB7F3A">
          <w:rPr>
            <w:noProof/>
            <w:webHidden/>
          </w:rPr>
          <w:tab/>
        </w:r>
        <w:r w:rsidR="00CB7F3A">
          <w:rPr>
            <w:noProof/>
            <w:webHidden/>
          </w:rPr>
          <w:fldChar w:fldCharType="begin"/>
        </w:r>
        <w:r w:rsidR="00CB7F3A">
          <w:rPr>
            <w:noProof/>
            <w:webHidden/>
          </w:rPr>
          <w:instrText xml:space="preserve"> PAGEREF _Toc78792502 \h </w:instrText>
        </w:r>
        <w:r w:rsidR="00CB7F3A">
          <w:rPr>
            <w:noProof/>
            <w:webHidden/>
          </w:rPr>
        </w:r>
        <w:r w:rsidR="00CB7F3A">
          <w:rPr>
            <w:noProof/>
            <w:webHidden/>
          </w:rPr>
          <w:fldChar w:fldCharType="separate"/>
        </w:r>
        <w:r w:rsidR="007903BF">
          <w:rPr>
            <w:noProof/>
            <w:webHidden/>
          </w:rPr>
          <w:t>12</w:t>
        </w:r>
        <w:r w:rsidR="00CB7F3A">
          <w:rPr>
            <w:noProof/>
            <w:webHidden/>
          </w:rPr>
          <w:fldChar w:fldCharType="end"/>
        </w:r>
      </w:hyperlink>
    </w:p>
    <w:p w14:paraId="734C4A50" w14:textId="3A3F35CD" w:rsidR="00CB7F3A" w:rsidRDefault="00B71DD3">
      <w:pPr>
        <w:pStyle w:val="TableofFigures"/>
        <w:tabs>
          <w:tab w:val="right" w:leader="dot" w:pos="8774"/>
        </w:tabs>
        <w:rPr>
          <w:rFonts w:eastAsiaTheme="minorEastAsia" w:cstheme="minorBidi"/>
          <w:noProof/>
          <w:szCs w:val="22"/>
          <w:lang w:eastAsia="en-CA"/>
        </w:rPr>
      </w:pPr>
      <w:hyperlink w:anchor="_Toc78792503" w:history="1">
        <w:r w:rsidR="00CB7F3A" w:rsidRPr="00C64A95">
          <w:rPr>
            <w:rStyle w:val="Hyperlink"/>
            <w:noProof/>
          </w:rPr>
          <w:t>Figure 6: Preferred Payment Method</w:t>
        </w:r>
        <w:r w:rsidR="00CB7F3A">
          <w:rPr>
            <w:noProof/>
            <w:webHidden/>
          </w:rPr>
          <w:tab/>
        </w:r>
        <w:r w:rsidR="00CB7F3A">
          <w:rPr>
            <w:noProof/>
            <w:webHidden/>
          </w:rPr>
          <w:fldChar w:fldCharType="begin"/>
        </w:r>
        <w:r w:rsidR="00CB7F3A">
          <w:rPr>
            <w:noProof/>
            <w:webHidden/>
          </w:rPr>
          <w:instrText xml:space="preserve"> PAGEREF _Toc78792503 \h </w:instrText>
        </w:r>
        <w:r w:rsidR="00CB7F3A">
          <w:rPr>
            <w:noProof/>
            <w:webHidden/>
          </w:rPr>
        </w:r>
        <w:r w:rsidR="00CB7F3A">
          <w:rPr>
            <w:noProof/>
            <w:webHidden/>
          </w:rPr>
          <w:fldChar w:fldCharType="separate"/>
        </w:r>
        <w:r w:rsidR="007903BF">
          <w:rPr>
            <w:noProof/>
            <w:webHidden/>
          </w:rPr>
          <w:t>13</w:t>
        </w:r>
        <w:r w:rsidR="00CB7F3A">
          <w:rPr>
            <w:noProof/>
            <w:webHidden/>
          </w:rPr>
          <w:fldChar w:fldCharType="end"/>
        </w:r>
      </w:hyperlink>
    </w:p>
    <w:p w14:paraId="50CBCF74" w14:textId="622F57AC" w:rsidR="00CB7F3A" w:rsidRDefault="00B71DD3">
      <w:pPr>
        <w:pStyle w:val="TableofFigures"/>
        <w:tabs>
          <w:tab w:val="right" w:leader="dot" w:pos="8774"/>
        </w:tabs>
        <w:rPr>
          <w:rFonts w:eastAsiaTheme="minorEastAsia" w:cstheme="minorBidi"/>
          <w:noProof/>
          <w:szCs w:val="22"/>
          <w:lang w:eastAsia="en-CA"/>
        </w:rPr>
      </w:pPr>
      <w:hyperlink w:anchor="_Toc78792504" w:history="1">
        <w:r w:rsidR="00CB7F3A" w:rsidRPr="00C64A95">
          <w:rPr>
            <w:rStyle w:val="Hyperlink"/>
            <w:noProof/>
          </w:rPr>
          <w:t>Figure 7: Awareness of Increased Contactless Payment Limits</w:t>
        </w:r>
        <w:r w:rsidR="00CB7F3A">
          <w:rPr>
            <w:noProof/>
            <w:webHidden/>
          </w:rPr>
          <w:tab/>
        </w:r>
        <w:r w:rsidR="00CB7F3A">
          <w:rPr>
            <w:noProof/>
            <w:webHidden/>
          </w:rPr>
          <w:fldChar w:fldCharType="begin"/>
        </w:r>
        <w:r w:rsidR="00CB7F3A">
          <w:rPr>
            <w:noProof/>
            <w:webHidden/>
          </w:rPr>
          <w:instrText xml:space="preserve"> PAGEREF _Toc78792504 \h </w:instrText>
        </w:r>
        <w:r w:rsidR="00CB7F3A">
          <w:rPr>
            <w:noProof/>
            <w:webHidden/>
          </w:rPr>
        </w:r>
        <w:r w:rsidR="00CB7F3A">
          <w:rPr>
            <w:noProof/>
            <w:webHidden/>
          </w:rPr>
          <w:fldChar w:fldCharType="separate"/>
        </w:r>
        <w:r w:rsidR="007903BF">
          <w:rPr>
            <w:noProof/>
            <w:webHidden/>
          </w:rPr>
          <w:t>15</w:t>
        </w:r>
        <w:r w:rsidR="00CB7F3A">
          <w:rPr>
            <w:noProof/>
            <w:webHidden/>
          </w:rPr>
          <w:fldChar w:fldCharType="end"/>
        </w:r>
      </w:hyperlink>
    </w:p>
    <w:p w14:paraId="35E280AA" w14:textId="2ABA291F" w:rsidR="00CB7F3A" w:rsidRDefault="00B71DD3">
      <w:pPr>
        <w:pStyle w:val="TableofFigures"/>
        <w:tabs>
          <w:tab w:val="right" w:leader="dot" w:pos="8774"/>
        </w:tabs>
        <w:rPr>
          <w:rFonts w:eastAsiaTheme="minorEastAsia" w:cstheme="minorBidi"/>
          <w:noProof/>
          <w:szCs w:val="22"/>
          <w:lang w:eastAsia="en-CA"/>
        </w:rPr>
      </w:pPr>
      <w:hyperlink w:anchor="_Toc78792505" w:history="1">
        <w:r w:rsidR="00CB7F3A" w:rsidRPr="00C64A95">
          <w:rPr>
            <w:rStyle w:val="Hyperlink"/>
            <w:noProof/>
          </w:rPr>
          <w:t>Figure 8: Use of Contactless Payment</w:t>
        </w:r>
        <w:r w:rsidR="00CB7F3A">
          <w:rPr>
            <w:noProof/>
            <w:webHidden/>
          </w:rPr>
          <w:tab/>
        </w:r>
        <w:r w:rsidR="00CB7F3A">
          <w:rPr>
            <w:noProof/>
            <w:webHidden/>
          </w:rPr>
          <w:fldChar w:fldCharType="begin"/>
        </w:r>
        <w:r w:rsidR="00CB7F3A">
          <w:rPr>
            <w:noProof/>
            <w:webHidden/>
          </w:rPr>
          <w:instrText xml:space="preserve"> PAGEREF _Toc78792505 \h </w:instrText>
        </w:r>
        <w:r w:rsidR="00CB7F3A">
          <w:rPr>
            <w:noProof/>
            <w:webHidden/>
          </w:rPr>
        </w:r>
        <w:r w:rsidR="00CB7F3A">
          <w:rPr>
            <w:noProof/>
            <w:webHidden/>
          </w:rPr>
          <w:fldChar w:fldCharType="separate"/>
        </w:r>
        <w:r w:rsidR="007903BF">
          <w:rPr>
            <w:noProof/>
            <w:webHidden/>
          </w:rPr>
          <w:t>16</w:t>
        </w:r>
        <w:r w:rsidR="00CB7F3A">
          <w:rPr>
            <w:noProof/>
            <w:webHidden/>
          </w:rPr>
          <w:fldChar w:fldCharType="end"/>
        </w:r>
      </w:hyperlink>
    </w:p>
    <w:p w14:paraId="4D6EC656" w14:textId="1CC36A79" w:rsidR="00CB7F3A" w:rsidRDefault="00B71DD3">
      <w:pPr>
        <w:pStyle w:val="TableofFigures"/>
        <w:tabs>
          <w:tab w:val="right" w:leader="dot" w:pos="8774"/>
        </w:tabs>
        <w:rPr>
          <w:rFonts w:eastAsiaTheme="minorEastAsia" w:cstheme="minorBidi"/>
          <w:noProof/>
          <w:szCs w:val="22"/>
          <w:lang w:eastAsia="en-CA"/>
        </w:rPr>
      </w:pPr>
      <w:hyperlink w:anchor="_Toc78792506" w:history="1">
        <w:r w:rsidR="00CB7F3A" w:rsidRPr="00C64A95">
          <w:rPr>
            <w:rStyle w:val="Hyperlink"/>
            <w:noProof/>
          </w:rPr>
          <w:t>Figure 9: Impact of Retailers’ Preference for Cashless Payment</w:t>
        </w:r>
        <w:r w:rsidR="00CB7F3A">
          <w:rPr>
            <w:noProof/>
            <w:webHidden/>
          </w:rPr>
          <w:tab/>
        </w:r>
        <w:r w:rsidR="00CB7F3A">
          <w:rPr>
            <w:noProof/>
            <w:webHidden/>
          </w:rPr>
          <w:fldChar w:fldCharType="begin"/>
        </w:r>
        <w:r w:rsidR="00CB7F3A">
          <w:rPr>
            <w:noProof/>
            <w:webHidden/>
          </w:rPr>
          <w:instrText xml:space="preserve"> PAGEREF _Toc78792506 \h </w:instrText>
        </w:r>
        <w:r w:rsidR="00CB7F3A">
          <w:rPr>
            <w:noProof/>
            <w:webHidden/>
          </w:rPr>
        </w:r>
        <w:r w:rsidR="00CB7F3A">
          <w:rPr>
            <w:noProof/>
            <w:webHidden/>
          </w:rPr>
          <w:fldChar w:fldCharType="separate"/>
        </w:r>
        <w:r w:rsidR="007903BF">
          <w:rPr>
            <w:noProof/>
            <w:webHidden/>
          </w:rPr>
          <w:t>17</w:t>
        </w:r>
        <w:r w:rsidR="00CB7F3A">
          <w:rPr>
            <w:noProof/>
            <w:webHidden/>
          </w:rPr>
          <w:fldChar w:fldCharType="end"/>
        </w:r>
      </w:hyperlink>
    </w:p>
    <w:p w14:paraId="2DBB9D25" w14:textId="7C37111E" w:rsidR="00CB7F3A" w:rsidRDefault="00B71DD3">
      <w:pPr>
        <w:pStyle w:val="TableofFigures"/>
        <w:tabs>
          <w:tab w:val="right" w:leader="dot" w:pos="8774"/>
        </w:tabs>
        <w:rPr>
          <w:rFonts w:eastAsiaTheme="minorEastAsia" w:cstheme="minorBidi"/>
          <w:noProof/>
          <w:szCs w:val="22"/>
          <w:lang w:eastAsia="en-CA"/>
        </w:rPr>
      </w:pPr>
      <w:hyperlink w:anchor="_Toc78792507" w:history="1">
        <w:r w:rsidR="00CB7F3A" w:rsidRPr="00C64A95">
          <w:rPr>
            <w:rStyle w:val="Hyperlink"/>
            <w:noProof/>
          </w:rPr>
          <w:t xml:space="preserve">Figure 10: </w:t>
        </w:r>
        <w:r w:rsidR="00CB7F3A" w:rsidRPr="00C64A95">
          <w:rPr>
            <w:rStyle w:val="Hyperlink"/>
            <w:noProof/>
            <w:lang w:val="en-US"/>
          </w:rPr>
          <w:t>Payment Method Used as Replacement for Cash</w:t>
        </w:r>
        <w:r w:rsidR="00CB7F3A">
          <w:rPr>
            <w:noProof/>
            <w:webHidden/>
          </w:rPr>
          <w:tab/>
        </w:r>
        <w:r w:rsidR="00CB7F3A">
          <w:rPr>
            <w:noProof/>
            <w:webHidden/>
          </w:rPr>
          <w:fldChar w:fldCharType="begin"/>
        </w:r>
        <w:r w:rsidR="00CB7F3A">
          <w:rPr>
            <w:noProof/>
            <w:webHidden/>
          </w:rPr>
          <w:instrText xml:space="preserve"> PAGEREF _Toc78792507 \h </w:instrText>
        </w:r>
        <w:r w:rsidR="00CB7F3A">
          <w:rPr>
            <w:noProof/>
            <w:webHidden/>
          </w:rPr>
        </w:r>
        <w:r w:rsidR="00CB7F3A">
          <w:rPr>
            <w:noProof/>
            <w:webHidden/>
          </w:rPr>
          <w:fldChar w:fldCharType="separate"/>
        </w:r>
        <w:r w:rsidR="007903BF">
          <w:rPr>
            <w:noProof/>
            <w:webHidden/>
          </w:rPr>
          <w:t>18</w:t>
        </w:r>
        <w:r w:rsidR="00CB7F3A">
          <w:rPr>
            <w:noProof/>
            <w:webHidden/>
          </w:rPr>
          <w:fldChar w:fldCharType="end"/>
        </w:r>
      </w:hyperlink>
    </w:p>
    <w:p w14:paraId="11886E5C" w14:textId="680F079B" w:rsidR="00CB7F3A" w:rsidRDefault="00B71DD3">
      <w:pPr>
        <w:pStyle w:val="TableofFigures"/>
        <w:tabs>
          <w:tab w:val="right" w:leader="dot" w:pos="8774"/>
        </w:tabs>
        <w:rPr>
          <w:rFonts w:eastAsiaTheme="minorEastAsia" w:cstheme="minorBidi"/>
          <w:noProof/>
          <w:szCs w:val="22"/>
          <w:lang w:eastAsia="en-CA"/>
        </w:rPr>
      </w:pPr>
      <w:hyperlink w:anchor="_Toc78792508" w:history="1">
        <w:r w:rsidR="00CB7F3A" w:rsidRPr="00C64A95">
          <w:rPr>
            <w:rStyle w:val="Hyperlink"/>
            <w:noProof/>
          </w:rPr>
          <w:t xml:space="preserve">Figure 11: </w:t>
        </w:r>
        <w:r w:rsidR="00CB7F3A" w:rsidRPr="00C64A95">
          <w:rPr>
            <w:rStyle w:val="Hyperlink"/>
            <w:noProof/>
            <w:lang w:val="en-US"/>
          </w:rPr>
          <w:t>Impact of Branch Closures</w:t>
        </w:r>
        <w:r w:rsidR="00CB7F3A">
          <w:rPr>
            <w:noProof/>
            <w:webHidden/>
          </w:rPr>
          <w:tab/>
        </w:r>
        <w:r w:rsidR="00CB7F3A">
          <w:rPr>
            <w:noProof/>
            <w:webHidden/>
          </w:rPr>
          <w:fldChar w:fldCharType="begin"/>
        </w:r>
        <w:r w:rsidR="00CB7F3A">
          <w:rPr>
            <w:noProof/>
            <w:webHidden/>
          </w:rPr>
          <w:instrText xml:space="preserve"> PAGEREF _Toc78792508 \h </w:instrText>
        </w:r>
        <w:r w:rsidR="00CB7F3A">
          <w:rPr>
            <w:noProof/>
            <w:webHidden/>
          </w:rPr>
        </w:r>
        <w:r w:rsidR="00CB7F3A">
          <w:rPr>
            <w:noProof/>
            <w:webHidden/>
          </w:rPr>
          <w:fldChar w:fldCharType="separate"/>
        </w:r>
        <w:r w:rsidR="007903BF">
          <w:rPr>
            <w:noProof/>
            <w:webHidden/>
          </w:rPr>
          <w:t>19</w:t>
        </w:r>
        <w:r w:rsidR="00CB7F3A">
          <w:rPr>
            <w:noProof/>
            <w:webHidden/>
          </w:rPr>
          <w:fldChar w:fldCharType="end"/>
        </w:r>
      </w:hyperlink>
    </w:p>
    <w:p w14:paraId="39FE71B3" w14:textId="5992CA27" w:rsidR="00CB7F3A" w:rsidRDefault="00B71DD3">
      <w:pPr>
        <w:pStyle w:val="TableofFigures"/>
        <w:tabs>
          <w:tab w:val="right" w:leader="dot" w:pos="8774"/>
        </w:tabs>
        <w:rPr>
          <w:rFonts w:eastAsiaTheme="minorEastAsia" w:cstheme="minorBidi"/>
          <w:noProof/>
          <w:szCs w:val="22"/>
          <w:lang w:eastAsia="en-CA"/>
        </w:rPr>
      </w:pPr>
      <w:hyperlink w:anchor="_Toc78792509" w:history="1">
        <w:r w:rsidR="00CB7F3A" w:rsidRPr="00C64A95">
          <w:rPr>
            <w:rStyle w:val="Hyperlink"/>
            <w:noProof/>
          </w:rPr>
          <w:t xml:space="preserve">Figure 12: Personal </w:t>
        </w:r>
        <w:r w:rsidR="00CB7F3A" w:rsidRPr="00C64A95">
          <w:rPr>
            <w:rStyle w:val="Hyperlink"/>
            <w:noProof/>
            <w:lang w:val="en-US"/>
          </w:rPr>
          <w:t>Impact of Branch Closures</w:t>
        </w:r>
        <w:r w:rsidR="00CB7F3A">
          <w:rPr>
            <w:noProof/>
            <w:webHidden/>
          </w:rPr>
          <w:tab/>
        </w:r>
        <w:r w:rsidR="00CB7F3A">
          <w:rPr>
            <w:noProof/>
            <w:webHidden/>
          </w:rPr>
          <w:fldChar w:fldCharType="begin"/>
        </w:r>
        <w:r w:rsidR="00CB7F3A">
          <w:rPr>
            <w:noProof/>
            <w:webHidden/>
          </w:rPr>
          <w:instrText xml:space="preserve"> PAGEREF _Toc78792509 \h </w:instrText>
        </w:r>
        <w:r w:rsidR="00CB7F3A">
          <w:rPr>
            <w:noProof/>
            <w:webHidden/>
          </w:rPr>
        </w:r>
        <w:r w:rsidR="00CB7F3A">
          <w:rPr>
            <w:noProof/>
            <w:webHidden/>
          </w:rPr>
          <w:fldChar w:fldCharType="separate"/>
        </w:r>
        <w:r w:rsidR="007903BF">
          <w:rPr>
            <w:noProof/>
            <w:webHidden/>
          </w:rPr>
          <w:t>20</w:t>
        </w:r>
        <w:r w:rsidR="00CB7F3A">
          <w:rPr>
            <w:noProof/>
            <w:webHidden/>
          </w:rPr>
          <w:fldChar w:fldCharType="end"/>
        </w:r>
      </w:hyperlink>
    </w:p>
    <w:p w14:paraId="715CB54B" w14:textId="234FA3C0" w:rsidR="00CB7F3A" w:rsidRDefault="00B71DD3">
      <w:pPr>
        <w:pStyle w:val="TableofFigures"/>
        <w:tabs>
          <w:tab w:val="right" w:leader="dot" w:pos="8774"/>
        </w:tabs>
        <w:rPr>
          <w:rFonts w:eastAsiaTheme="minorEastAsia" w:cstheme="minorBidi"/>
          <w:noProof/>
          <w:szCs w:val="22"/>
          <w:lang w:eastAsia="en-CA"/>
        </w:rPr>
      </w:pPr>
      <w:hyperlink w:anchor="_Toc78792510" w:history="1">
        <w:r w:rsidR="00CB7F3A" w:rsidRPr="00C64A95">
          <w:rPr>
            <w:rStyle w:val="Hyperlink"/>
            <w:noProof/>
          </w:rPr>
          <w:t xml:space="preserve">Figure 13: </w:t>
        </w:r>
        <w:r w:rsidR="00CB7F3A" w:rsidRPr="00C64A95">
          <w:rPr>
            <w:rStyle w:val="Hyperlink"/>
            <w:noProof/>
            <w:lang w:val="en-US"/>
          </w:rPr>
          <w:t>Fees/Interest Incurred Due to COVID-19</w:t>
        </w:r>
        <w:r w:rsidR="00CB7F3A">
          <w:rPr>
            <w:noProof/>
            <w:webHidden/>
          </w:rPr>
          <w:tab/>
        </w:r>
        <w:r w:rsidR="00CB7F3A">
          <w:rPr>
            <w:noProof/>
            <w:webHidden/>
          </w:rPr>
          <w:fldChar w:fldCharType="begin"/>
        </w:r>
        <w:r w:rsidR="00CB7F3A">
          <w:rPr>
            <w:noProof/>
            <w:webHidden/>
          </w:rPr>
          <w:instrText xml:space="preserve"> PAGEREF _Toc78792510 \h </w:instrText>
        </w:r>
        <w:r w:rsidR="00CB7F3A">
          <w:rPr>
            <w:noProof/>
            <w:webHidden/>
          </w:rPr>
        </w:r>
        <w:r w:rsidR="00CB7F3A">
          <w:rPr>
            <w:noProof/>
            <w:webHidden/>
          </w:rPr>
          <w:fldChar w:fldCharType="separate"/>
        </w:r>
        <w:r w:rsidR="007903BF">
          <w:rPr>
            <w:noProof/>
            <w:webHidden/>
          </w:rPr>
          <w:t>21</w:t>
        </w:r>
        <w:r w:rsidR="00CB7F3A">
          <w:rPr>
            <w:noProof/>
            <w:webHidden/>
          </w:rPr>
          <w:fldChar w:fldCharType="end"/>
        </w:r>
      </w:hyperlink>
    </w:p>
    <w:p w14:paraId="0CA3F336" w14:textId="46084F91" w:rsidR="00CB7F3A" w:rsidRDefault="00B71DD3">
      <w:pPr>
        <w:pStyle w:val="TableofFigures"/>
        <w:tabs>
          <w:tab w:val="right" w:leader="dot" w:pos="8774"/>
        </w:tabs>
        <w:rPr>
          <w:rFonts w:eastAsiaTheme="minorEastAsia" w:cstheme="minorBidi"/>
          <w:noProof/>
          <w:szCs w:val="22"/>
          <w:lang w:eastAsia="en-CA"/>
        </w:rPr>
      </w:pPr>
      <w:hyperlink w:anchor="_Toc78792511" w:history="1">
        <w:r w:rsidR="00CB7F3A" w:rsidRPr="00C64A95">
          <w:rPr>
            <w:rStyle w:val="Hyperlink"/>
            <w:noProof/>
          </w:rPr>
          <w:t>Figure 14: Contacting Bank for Refund</w:t>
        </w:r>
        <w:r w:rsidR="00CB7F3A">
          <w:rPr>
            <w:noProof/>
            <w:webHidden/>
          </w:rPr>
          <w:tab/>
        </w:r>
        <w:r w:rsidR="00CB7F3A">
          <w:rPr>
            <w:noProof/>
            <w:webHidden/>
          </w:rPr>
          <w:fldChar w:fldCharType="begin"/>
        </w:r>
        <w:r w:rsidR="00CB7F3A">
          <w:rPr>
            <w:noProof/>
            <w:webHidden/>
          </w:rPr>
          <w:instrText xml:space="preserve"> PAGEREF _Toc78792511 \h </w:instrText>
        </w:r>
        <w:r w:rsidR="00CB7F3A">
          <w:rPr>
            <w:noProof/>
            <w:webHidden/>
          </w:rPr>
        </w:r>
        <w:r w:rsidR="00CB7F3A">
          <w:rPr>
            <w:noProof/>
            <w:webHidden/>
          </w:rPr>
          <w:fldChar w:fldCharType="separate"/>
        </w:r>
        <w:r w:rsidR="007903BF">
          <w:rPr>
            <w:noProof/>
            <w:webHidden/>
          </w:rPr>
          <w:t>22</w:t>
        </w:r>
        <w:r w:rsidR="00CB7F3A">
          <w:rPr>
            <w:noProof/>
            <w:webHidden/>
          </w:rPr>
          <w:fldChar w:fldCharType="end"/>
        </w:r>
      </w:hyperlink>
    </w:p>
    <w:p w14:paraId="08B626ED" w14:textId="272E33E3" w:rsidR="00CB7F3A" w:rsidRDefault="00B71DD3">
      <w:pPr>
        <w:pStyle w:val="TableofFigures"/>
        <w:tabs>
          <w:tab w:val="right" w:leader="dot" w:pos="8774"/>
        </w:tabs>
        <w:rPr>
          <w:rFonts w:eastAsiaTheme="minorEastAsia" w:cstheme="minorBidi"/>
          <w:noProof/>
          <w:szCs w:val="22"/>
          <w:lang w:eastAsia="en-CA"/>
        </w:rPr>
      </w:pPr>
      <w:hyperlink w:anchor="_Toc78792512" w:history="1">
        <w:r w:rsidR="00CB7F3A" w:rsidRPr="00C64A95">
          <w:rPr>
            <w:rStyle w:val="Hyperlink"/>
            <w:noProof/>
          </w:rPr>
          <w:t xml:space="preserve">Figure 15: </w:t>
        </w:r>
        <w:r w:rsidR="00CB7F3A" w:rsidRPr="00C64A95">
          <w:rPr>
            <w:rStyle w:val="Hyperlink"/>
            <w:noProof/>
            <w:lang w:val="en-US"/>
          </w:rPr>
          <w:t>Changes to Credit Limits since March 2020</w:t>
        </w:r>
        <w:r w:rsidR="00CB7F3A">
          <w:rPr>
            <w:noProof/>
            <w:webHidden/>
          </w:rPr>
          <w:tab/>
        </w:r>
        <w:r w:rsidR="00CB7F3A">
          <w:rPr>
            <w:noProof/>
            <w:webHidden/>
          </w:rPr>
          <w:fldChar w:fldCharType="begin"/>
        </w:r>
        <w:r w:rsidR="00CB7F3A">
          <w:rPr>
            <w:noProof/>
            <w:webHidden/>
          </w:rPr>
          <w:instrText xml:space="preserve"> PAGEREF _Toc78792512 \h </w:instrText>
        </w:r>
        <w:r w:rsidR="00CB7F3A">
          <w:rPr>
            <w:noProof/>
            <w:webHidden/>
          </w:rPr>
        </w:r>
        <w:r w:rsidR="00CB7F3A">
          <w:rPr>
            <w:noProof/>
            <w:webHidden/>
          </w:rPr>
          <w:fldChar w:fldCharType="separate"/>
        </w:r>
        <w:r w:rsidR="007903BF">
          <w:rPr>
            <w:noProof/>
            <w:webHidden/>
          </w:rPr>
          <w:t>23</w:t>
        </w:r>
        <w:r w:rsidR="00CB7F3A">
          <w:rPr>
            <w:noProof/>
            <w:webHidden/>
          </w:rPr>
          <w:fldChar w:fldCharType="end"/>
        </w:r>
      </w:hyperlink>
    </w:p>
    <w:p w14:paraId="4F001070" w14:textId="5A11C940" w:rsidR="00CB7F3A" w:rsidRDefault="00B71DD3">
      <w:pPr>
        <w:pStyle w:val="TableofFigures"/>
        <w:tabs>
          <w:tab w:val="right" w:leader="dot" w:pos="8774"/>
        </w:tabs>
        <w:rPr>
          <w:rFonts w:eastAsiaTheme="minorEastAsia" w:cstheme="minorBidi"/>
          <w:noProof/>
          <w:szCs w:val="22"/>
          <w:lang w:eastAsia="en-CA"/>
        </w:rPr>
      </w:pPr>
      <w:hyperlink w:anchor="_Toc78792513" w:history="1">
        <w:r w:rsidR="00CB7F3A" w:rsidRPr="00C64A95">
          <w:rPr>
            <w:rStyle w:val="Hyperlink"/>
            <w:noProof/>
          </w:rPr>
          <w:t xml:space="preserve">Figure 16: </w:t>
        </w:r>
        <w:r w:rsidR="00CB7F3A" w:rsidRPr="00C64A95">
          <w:rPr>
            <w:rStyle w:val="Hyperlink"/>
            <w:noProof/>
            <w:lang w:val="en-US"/>
          </w:rPr>
          <w:t>Changes to Credit Limits since March 2020 [Time Series]</w:t>
        </w:r>
        <w:r w:rsidR="00CB7F3A">
          <w:rPr>
            <w:noProof/>
            <w:webHidden/>
          </w:rPr>
          <w:tab/>
        </w:r>
        <w:r w:rsidR="00CB7F3A">
          <w:rPr>
            <w:noProof/>
            <w:webHidden/>
          </w:rPr>
          <w:fldChar w:fldCharType="begin"/>
        </w:r>
        <w:r w:rsidR="00CB7F3A">
          <w:rPr>
            <w:noProof/>
            <w:webHidden/>
          </w:rPr>
          <w:instrText xml:space="preserve"> PAGEREF _Toc78792513 \h </w:instrText>
        </w:r>
        <w:r w:rsidR="00CB7F3A">
          <w:rPr>
            <w:noProof/>
            <w:webHidden/>
          </w:rPr>
        </w:r>
        <w:r w:rsidR="00CB7F3A">
          <w:rPr>
            <w:noProof/>
            <w:webHidden/>
          </w:rPr>
          <w:fldChar w:fldCharType="separate"/>
        </w:r>
        <w:r w:rsidR="007903BF">
          <w:rPr>
            <w:noProof/>
            <w:webHidden/>
          </w:rPr>
          <w:t>24</w:t>
        </w:r>
        <w:r w:rsidR="00CB7F3A">
          <w:rPr>
            <w:noProof/>
            <w:webHidden/>
          </w:rPr>
          <w:fldChar w:fldCharType="end"/>
        </w:r>
      </w:hyperlink>
    </w:p>
    <w:p w14:paraId="50837752" w14:textId="1A054340" w:rsidR="00CB7F3A" w:rsidRDefault="00B71DD3">
      <w:pPr>
        <w:pStyle w:val="TableofFigures"/>
        <w:tabs>
          <w:tab w:val="right" w:leader="dot" w:pos="8774"/>
        </w:tabs>
        <w:rPr>
          <w:rFonts w:eastAsiaTheme="minorEastAsia" w:cstheme="minorBidi"/>
          <w:noProof/>
          <w:szCs w:val="22"/>
          <w:lang w:eastAsia="en-CA"/>
        </w:rPr>
      </w:pPr>
      <w:hyperlink w:anchor="_Toc78792514" w:history="1">
        <w:r w:rsidR="00CB7F3A" w:rsidRPr="00C64A95">
          <w:rPr>
            <w:rStyle w:val="Hyperlink"/>
            <w:noProof/>
          </w:rPr>
          <w:t>Figure 17: COVID-19 Information Received from Bank</w:t>
        </w:r>
        <w:r w:rsidR="00CB7F3A">
          <w:rPr>
            <w:noProof/>
            <w:webHidden/>
          </w:rPr>
          <w:tab/>
        </w:r>
        <w:r w:rsidR="00CB7F3A">
          <w:rPr>
            <w:noProof/>
            <w:webHidden/>
          </w:rPr>
          <w:fldChar w:fldCharType="begin"/>
        </w:r>
        <w:r w:rsidR="00CB7F3A">
          <w:rPr>
            <w:noProof/>
            <w:webHidden/>
          </w:rPr>
          <w:instrText xml:space="preserve"> PAGEREF _Toc78792514 \h </w:instrText>
        </w:r>
        <w:r w:rsidR="00CB7F3A">
          <w:rPr>
            <w:noProof/>
            <w:webHidden/>
          </w:rPr>
        </w:r>
        <w:r w:rsidR="00CB7F3A">
          <w:rPr>
            <w:noProof/>
            <w:webHidden/>
          </w:rPr>
          <w:fldChar w:fldCharType="separate"/>
        </w:r>
        <w:r w:rsidR="007903BF">
          <w:rPr>
            <w:noProof/>
            <w:webHidden/>
          </w:rPr>
          <w:t>25</w:t>
        </w:r>
        <w:r w:rsidR="00CB7F3A">
          <w:rPr>
            <w:noProof/>
            <w:webHidden/>
          </w:rPr>
          <w:fldChar w:fldCharType="end"/>
        </w:r>
      </w:hyperlink>
    </w:p>
    <w:p w14:paraId="5E856E70" w14:textId="11431250" w:rsidR="00CB7F3A" w:rsidRDefault="00B71DD3">
      <w:pPr>
        <w:pStyle w:val="TableofFigures"/>
        <w:tabs>
          <w:tab w:val="right" w:leader="dot" w:pos="8774"/>
        </w:tabs>
        <w:rPr>
          <w:rFonts w:eastAsiaTheme="minorEastAsia" w:cstheme="minorBidi"/>
          <w:noProof/>
          <w:szCs w:val="22"/>
          <w:lang w:eastAsia="en-CA"/>
        </w:rPr>
      </w:pPr>
      <w:hyperlink w:anchor="_Toc78792515" w:history="1">
        <w:r w:rsidR="00CB7F3A" w:rsidRPr="00C64A95">
          <w:rPr>
            <w:rStyle w:val="Hyperlink"/>
            <w:noProof/>
          </w:rPr>
          <w:t xml:space="preserve">Figure 18: </w:t>
        </w:r>
        <w:r w:rsidR="00CB7F3A" w:rsidRPr="00C64A95">
          <w:rPr>
            <w:rStyle w:val="Hyperlink"/>
            <w:noProof/>
            <w:lang w:val="en-US"/>
          </w:rPr>
          <w:t>Perceptions of COVID-19 Information from Bank</w:t>
        </w:r>
        <w:r w:rsidR="00CB7F3A">
          <w:rPr>
            <w:noProof/>
            <w:webHidden/>
          </w:rPr>
          <w:tab/>
        </w:r>
        <w:r w:rsidR="00CB7F3A">
          <w:rPr>
            <w:noProof/>
            <w:webHidden/>
          </w:rPr>
          <w:fldChar w:fldCharType="begin"/>
        </w:r>
        <w:r w:rsidR="00CB7F3A">
          <w:rPr>
            <w:noProof/>
            <w:webHidden/>
          </w:rPr>
          <w:instrText xml:space="preserve"> PAGEREF _Toc78792515 \h </w:instrText>
        </w:r>
        <w:r w:rsidR="00CB7F3A">
          <w:rPr>
            <w:noProof/>
            <w:webHidden/>
          </w:rPr>
        </w:r>
        <w:r w:rsidR="00CB7F3A">
          <w:rPr>
            <w:noProof/>
            <w:webHidden/>
          </w:rPr>
          <w:fldChar w:fldCharType="separate"/>
        </w:r>
        <w:r w:rsidR="007903BF">
          <w:rPr>
            <w:noProof/>
            <w:webHidden/>
          </w:rPr>
          <w:t>26</w:t>
        </w:r>
        <w:r w:rsidR="00CB7F3A">
          <w:rPr>
            <w:noProof/>
            <w:webHidden/>
          </w:rPr>
          <w:fldChar w:fldCharType="end"/>
        </w:r>
      </w:hyperlink>
    </w:p>
    <w:p w14:paraId="3FEA9CDF" w14:textId="1BF06008" w:rsidR="00CB7F3A" w:rsidRDefault="00B71DD3">
      <w:pPr>
        <w:pStyle w:val="TableofFigures"/>
        <w:tabs>
          <w:tab w:val="right" w:leader="dot" w:pos="8774"/>
        </w:tabs>
        <w:rPr>
          <w:rFonts w:eastAsiaTheme="minorEastAsia" w:cstheme="minorBidi"/>
          <w:noProof/>
          <w:szCs w:val="22"/>
          <w:lang w:eastAsia="en-CA"/>
        </w:rPr>
      </w:pPr>
      <w:hyperlink w:anchor="_Toc78792516" w:history="1">
        <w:r w:rsidR="00CB7F3A" w:rsidRPr="00C64A95">
          <w:rPr>
            <w:rStyle w:val="Hyperlink"/>
            <w:noProof/>
          </w:rPr>
          <w:t xml:space="preserve">Figure 19: </w:t>
        </w:r>
        <w:r w:rsidR="00CB7F3A" w:rsidRPr="00C64A95">
          <w:rPr>
            <w:rStyle w:val="Hyperlink"/>
            <w:noProof/>
            <w:lang w:val="en-US"/>
          </w:rPr>
          <w:t>Perceptions of COVID-19 Response from Bank</w:t>
        </w:r>
        <w:r w:rsidR="00CB7F3A">
          <w:rPr>
            <w:noProof/>
            <w:webHidden/>
          </w:rPr>
          <w:tab/>
        </w:r>
        <w:r w:rsidR="00CB7F3A">
          <w:rPr>
            <w:noProof/>
            <w:webHidden/>
          </w:rPr>
          <w:fldChar w:fldCharType="begin"/>
        </w:r>
        <w:r w:rsidR="00CB7F3A">
          <w:rPr>
            <w:noProof/>
            <w:webHidden/>
          </w:rPr>
          <w:instrText xml:space="preserve"> PAGEREF _Toc78792516 \h </w:instrText>
        </w:r>
        <w:r w:rsidR="00CB7F3A">
          <w:rPr>
            <w:noProof/>
            <w:webHidden/>
          </w:rPr>
        </w:r>
        <w:r w:rsidR="00CB7F3A">
          <w:rPr>
            <w:noProof/>
            <w:webHidden/>
          </w:rPr>
          <w:fldChar w:fldCharType="separate"/>
        </w:r>
        <w:r w:rsidR="007903BF">
          <w:rPr>
            <w:noProof/>
            <w:webHidden/>
          </w:rPr>
          <w:t>27</w:t>
        </w:r>
        <w:r w:rsidR="00CB7F3A">
          <w:rPr>
            <w:noProof/>
            <w:webHidden/>
          </w:rPr>
          <w:fldChar w:fldCharType="end"/>
        </w:r>
      </w:hyperlink>
    </w:p>
    <w:p w14:paraId="2690FD37" w14:textId="0A87B9FF" w:rsidR="00CB7F3A" w:rsidRDefault="00B71DD3">
      <w:pPr>
        <w:pStyle w:val="TableofFigures"/>
        <w:tabs>
          <w:tab w:val="right" w:leader="dot" w:pos="8774"/>
        </w:tabs>
        <w:rPr>
          <w:rFonts w:eastAsiaTheme="minorEastAsia" w:cstheme="minorBidi"/>
          <w:noProof/>
          <w:szCs w:val="22"/>
          <w:lang w:eastAsia="en-CA"/>
        </w:rPr>
      </w:pPr>
      <w:hyperlink w:anchor="_Toc78792517" w:history="1">
        <w:r w:rsidR="00CB7F3A" w:rsidRPr="00C64A95">
          <w:rPr>
            <w:rStyle w:val="Hyperlink"/>
            <w:noProof/>
          </w:rPr>
          <w:t>Figure 20: Problems with Bank Since March 2020</w:t>
        </w:r>
        <w:r w:rsidR="00CB7F3A">
          <w:rPr>
            <w:noProof/>
            <w:webHidden/>
          </w:rPr>
          <w:tab/>
        </w:r>
        <w:r w:rsidR="00CB7F3A">
          <w:rPr>
            <w:noProof/>
            <w:webHidden/>
          </w:rPr>
          <w:fldChar w:fldCharType="begin"/>
        </w:r>
        <w:r w:rsidR="00CB7F3A">
          <w:rPr>
            <w:noProof/>
            <w:webHidden/>
          </w:rPr>
          <w:instrText xml:space="preserve"> PAGEREF _Toc78792517 \h </w:instrText>
        </w:r>
        <w:r w:rsidR="00CB7F3A">
          <w:rPr>
            <w:noProof/>
            <w:webHidden/>
          </w:rPr>
        </w:r>
        <w:r w:rsidR="00CB7F3A">
          <w:rPr>
            <w:noProof/>
            <w:webHidden/>
          </w:rPr>
          <w:fldChar w:fldCharType="separate"/>
        </w:r>
        <w:r w:rsidR="007903BF">
          <w:rPr>
            <w:noProof/>
            <w:webHidden/>
          </w:rPr>
          <w:t>28</w:t>
        </w:r>
        <w:r w:rsidR="00CB7F3A">
          <w:rPr>
            <w:noProof/>
            <w:webHidden/>
          </w:rPr>
          <w:fldChar w:fldCharType="end"/>
        </w:r>
      </w:hyperlink>
    </w:p>
    <w:p w14:paraId="234EF788" w14:textId="08EA7ECD" w:rsidR="00CB7F3A" w:rsidRDefault="00B71DD3">
      <w:pPr>
        <w:pStyle w:val="TableofFigures"/>
        <w:tabs>
          <w:tab w:val="right" w:leader="dot" w:pos="8774"/>
        </w:tabs>
        <w:rPr>
          <w:rFonts w:eastAsiaTheme="minorEastAsia" w:cstheme="minorBidi"/>
          <w:noProof/>
          <w:szCs w:val="22"/>
          <w:lang w:eastAsia="en-CA"/>
        </w:rPr>
      </w:pPr>
      <w:hyperlink w:anchor="_Toc78792518" w:history="1">
        <w:r w:rsidR="00CB7F3A" w:rsidRPr="00C64A95">
          <w:rPr>
            <w:rStyle w:val="Hyperlink"/>
            <w:noProof/>
          </w:rPr>
          <w:t>Figure 21: Problems Encountered with Bank Since March 2020</w:t>
        </w:r>
        <w:r w:rsidR="00CB7F3A">
          <w:rPr>
            <w:noProof/>
            <w:webHidden/>
          </w:rPr>
          <w:tab/>
        </w:r>
        <w:r w:rsidR="00CB7F3A">
          <w:rPr>
            <w:noProof/>
            <w:webHidden/>
          </w:rPr>
          <w:fldChar w:fldCharType="begin"/>
        </w:r>
        <w:r w:rsidR="00CB7F3A">
          <w:rPr>
            <w:noProof/>
            <w:webHidden/>
          </w:rPr>
          <w:instrText xml:space="preserve"> PAGEREF _Toc78792518 \h </w:instrText>
        </w:r>
        <w:r w:rsidR="00CB7F3A">
          <w:rPr>
            <w:noProof/>
            <w:webHidden/>
          </w:rPr>
        </w:r>
        <w:r w:rsidR="00CB7F3A">
          <w:rPr>
            <w:noProof/>
            <w:webHidden/>
          </w:rPr>
          <w:fldChar w:fldCharType="separate"/>
        </w:r>
        <w:r w:rsidR="007903BF">
          <w:rPr>
            <w:noProof/>
            <w:webHidden/>
          </w:rPr>
          <w:t>29</w:t>
        </w:r>
        <w:r w:rsidR="00CB7F3A">
          <w:rPr>
            <w:noProof/>
            <w:webHidden/>
          </w:rPr>
          <w:fldChar w:fldCharType="end"/>
        </w:r>
      </w:hyperlink>
    </w:p>
    <w:p w14:paraId="277ADA00" w14:textId="0AABE398" w:rsidR="00CB7F3A" w:rsidRDefault="00B71DD3">
      <w:pPr>
        <w:pStyle w:val="TableofFigures"/>
        <w:tabs>
          <w:tab w:val="right" w:leader="dot" w:pos="8774"/>
        </w:tabs>
        <w:rPr>
          <w:rFonts w:eastAsiaTheme="minorEastAsia" w:cstheme="minorBidi"/>
          <w:noProof/>
          <w:szCs w:val="22"/>
          <w:lang w:eastAsia="en-CA"/>
        </w:rPr>
      </w:pPr>
      <w:hyperlink w:anchor="_Toc78792519" w:history="1">
        <w:r w:rsidR="00CB7F3A" w:rsidRPr="00C64A95">
          <w:rPr>
            <w:rStyle w:val="Hyperlink"/>
            <w:noProof/>
          </w:rPr>
          <w:t>Figure 22: Contact with Bank Re: Problems</w:t>
        </w:r>
        <w:r w:rsidR="00CB7F3A">
          <w:rPr>
            <w:noProof/>
            <w:webHidden/>
          </w:rPr>
          <w:tab/>
        </w:r>
        <w:r w:rsidR="00CB7F3A">
          <w:rPr>
            <w:noProof/>
            <w:webHidden/>
          </w:rPr>
          <w:fldChar w:fldCharType="begin"/>
        </w:r>
        <w:r w:rsidR="00CB7F3A">
          <w:rPr>
            <w:noProof/>
            <w:webHidden/>
          </w:rPr>
          <w:instrText xml:space="preserve"> PAGEREF _Toc78792519 \h </w:instrText>
        </w:r>
        <w:r w:rsidR="00CB7F3A">
          <w:rPr>
            <w:noProof/>
            <w:webHidden/>
          </w:rPr>
        </w:r>
        <w:r w:rsidR="00CB7F3A">
          <w:rPr>
            <w:noProof/>
            <w:webHidden/>
          </w:rPr>
          <w:fldChar w:fldCharType="separate"/>
        </w:r>
        <w:r w:rsidR="007903BF">
          <w:rPr>
            <w:noProof/>
            <w:webHidden/>
          </w:rPr>
          <w:t>30</w:t>
        </w:r>
        <w:r w:rsidR="00CB7F3A">
          <w:rPr>
            <w:noProof/>
            <w:webHidden/>
          </w:rPr>
          <w:fldChar w:fldCharType="end"/>
        </w:r>
      </w:hyperlink>
    </w:p>
    <w:p w14:paraId="2F09F151" w14:textId="605F8393" w:rsidR="00CB7F3A" w:rsidRDefault="00B71DD3">
      <w:pPr>
        <w:pStyle w:val="TableofFigures"/>
        <w:tabs>
          <w:tab w:val="right" w:leader="dot" w:pos="8774"/>
        </w:tabs>
        <w:rPr>
          <w:rFonts w:eastAsiaTheme="minorEastAsia" w:cstheme="minorBidi"/>
          <w:noProof/>
          <w:szCs w:val="22"/>
          <w:lang w:eastAsia="en-CA"/>
        </w:rPr>
      </w:pPr>
      <w:hyperlink w:anchor="_Toc78792520" w:history="1">
        <w:r w:rsidR="00CB7F3A" w:rsidRPr="00C64A95">
          <w:rPr>
            <w:rStyle w:val="Hyperlink"/>
            <w:noProof/>
          </w:rPr>
          <w:t>Figure 23: Sources of Information re: Hardship Programs</w:t>
        </w:r>
        <w:r w:rsidR="00CB7F3A">
          <w:rPr>
            <w:noProof/>
            <w:webHidden/>
          </w:rPr>
          <w:tab/>
        </w:r>
        <w:r w:rsidR="00CB7F3A">
          <w:rPr>
            <w:noProof/>
            <w:webHidden/>
          </w:rPr>
          <w:fldChar w:fldCharType="begin"/>
        </w:r>
        <w:r w:rsidR="00CB7F3A">
          <w:rPr>
            <w:noProof/>
            <w:webHidden/>
          </w:rPr>
          <w:instrText xml:space="preserve"> PAGEREF _Toc78792520 \h </w:instrText>
        </w:r>
        <w:r w:rsidR="00CB7F3A">
          <w:rPr>
            <w:noProof/>
            <w:webHidden/>
          </w:rPr>
        </w:r>
        <w:r w:rsidR="00CB7F3A">
          <w:rPr>
            <w:noProof/>
            <w:webHidden/>
          </w:rPr>
          <w:fldChar w:fldCharType="separate"/>
        </w:r>
        <w:r w:rsidR="007903BF">
          <w:rPr>
            <w:noProof/>
            <w:webHidden/>
          </w:rPr>
          <w:t>31</w:t>
        </w:r>
        <w:r w:rsidR="00CB7F3A">
          <w:rPr>
            <w:noProof/>
            <w:webHidden/>
          </w:rPr>
          <w:fldChar w:fldCharType="end"/>
        </w:r>
      </w:hyperlink>
    </w:p>
    <w:p w14:paraId="2B7B768F" w14:textId="13018FFD" w:rsidR="00CB7F3A" w:rsidRDefault="00B71DD3">
      <w:pPr>
        <w:pStyle w:val="TableofFigures"/>
        <w:tabs>
          <w:tab w:val="right" w:leader="dot" w:pos="8774"/>
        </w:tabs>
        <w:rPr>
          <w:rFonts w:eastAsiaTheme="minorEastAsia" w:cstheme="minorBidi"/>
          <w:noProof/>
          <w:szCs w:val="22"/>
          <w:lang w:eastAsia="en-CA"/>
        </w:rPr>
      </w:pPr>
      <w:hyperlink w:anchor="_Toc78792521" w:history="1">
        <w:r w:rsidR="00CB7F3A" w:rsidRPr="00C64A95">
          <w:rPr>
            <w:rStyle w:val="Hyperlink"/>
            <w:noProof/>
          </w:rPr>
          <w:t xml:space="preserve">Figure 24: Contact with Bank for Financial Help </w:t>
        </w:r>
        <w:r w:rsidR="00CB7F3A" w:rsidRPr="00C64A95">
          <w:rPr>
            <w:rStyle w:val="Hyperlink"/>
            <w:noProof/>
            <w:lang w:val="en-US"/>
          </w:rPr>
          <w:t>[Time Series]</w:t>
        </w:r>
        <w:r w:rsidR="00CB7F3A">
          <w:rPr>
            <w:noProof/>
            <w:webHidden/>
          </w:rPr>
          <w:tab/>
        </w:r>
        <w:r w:rsidR="00CB7F3A">
          <w:rPr>
            <w:noProof/>
            <w:webHidden/>
          </w:rPr>
          <w:fldChar w:fldCharType="begin"/>
        </w:r>
        <w:r w:rsidR="00CB7F3A">
          <w:rPr>
            <w:noProof/>
            <w:webHidden/>
          </w:rPr>
          <w:instrText xml:space="preserve"> PAGEREF _Toc78792521 \h </w:instrText>
        </w:r>
        <w:r w:rsidR="00CB7F3A">
          <w:rPr>
            <w:noProof/>
            <w:webHidden/>
          </w:rPr>
        </w:r>
        <w:r w:rsidR="00CB7F3A">
          <w:rPr>
            <w:noProof/>
            <w:webHidden/>
          </w:rPr>
          <w:fldChar w:fldCharType="separate"/>
        </w:r>
        <w:r w:rsidR="007903BF">
          <w:rPr>
            <w:noProof/>
            <w:webHidden/>
          </w:rPr>
          <w:t>32</w:t>
        </w:r>
        <w:r w:rsidR="00CB7F3A">
          <w:rPr>
            <w:noProof/>
            <w:webHidden/>
          </w:rPr>
          <w:fldChar w:fldCharType="end"/>
        </w:r>
      </w:hyperlink>
    </w:p>
    <w:p w14:paraId="3A802663" w14:textId="4314BD96" w:rsidR="00CB7F3A" w:rsidRDefault="00B71DD3">
      <w:pPr>
        <w:pStyle w:val="TableofFigures"/>
        <w:tabs>
          <w:tab w:val="right" w:leader="dot" w:pos="8774"/>
        </w:tabs>
        <w:rPr>
          <w:rFonts w:eastAsiaTheme="minorEastAsia" w:cstheme="minorBidi"/>
          <w:noProof/>
          <w:szCs w:val="22"/>
          <w:lang w:eastAsia="en-CA"/>
        </w:rPr>
      </w:pPr>
      <w:hyperlink w:anchor="_Toc78792522" w:history="1">
        <w:r w:rsidR="00CB7F3A" w:rsidRPr="00C64A95">
          <w:rPr>
            <w:rStyle w:val="Hyperlink"/>
            <w:noProof/>
          </w:rPr>
          <w:t xml:space="preserve">Figure 25: </w:t>
        </w:r>
        <w:r w:rsidR="00CB7F3A" w:rsidRPr="00C64A95">
          <w:rPr>
            <w:rStyle w:val="Hyperlink"/>
            <w:noProof/>
            <w:lang w:val="en-US"/>
          </w:rPr>
          <w:t>Methods Used to Contact Bank</w:t>
        </w:r>
        <w:r w:rsidR="00CB7F3A">
          <w:rPr>
            <w:noProof/>
            <w:webHidden/>
          </w:rPr>
          <w:tab/>
        </w:r>
        <w:r w:rsidR="00CB7F3A">
          <w:rPr>
            <w:noProof/>
            <w:webHidden/>
          </w:rPr>
          <w:fldChar w:fldCharType="begin"/>
        </w:r>
        <w:r w:rsidR="00CB7F3A">
          <w:rPr>
            <w:noProof/>
            <w:webHidden/>
          </w:rPr>
          <w:instrText xml:space="preserve"> PAGEREF _Toc78792522 \h </w:instrText>
        </w:r>
        <w:r w:rsidR="00CB7F3A">
          <w:rPr>
            <w:noProof/>
            <w:webHidden/>
          </w:rPr>
        </w:r>
        <w:r w:rsidR="00CB7F3A">
          <w:rPr>
            <w:noProof/>
            <w:webHidden/>
          </w:rPr>
          <w:fldChar w:fldCharType="separate"/>
        </w:r>
        <w:r w:rsidR="007903BF">
          <w:rPr>
            <w:noProof/>
            <w:webHidden/>
          </w:rPr>
          <w:t>33</w:t>
        </w:r>
        <w:r w:rsidR="00CB7F3A">
          <w:rPr>
            <w:noProof/>
            <w:webHidden/>
          </w:rPr>
          <w:fldChar w:fldCharType="end"/>
        </w:r>
      </w:hyperlink>
    </w:p>
    <w:p w14:paraId="614D8705" w14:textId="32D0FC35" w:rsidR="00CB7F3A" w:rsidRDefault="00B71DD3">
      <w:pPr>
        <w:pStyle w:val="TableofFigures"/>
        <w:tabs>
          <w:tab w:val="right" w:leader="dot" w:pos="8774"/>
        </w:tabs>
        <w:rPr>
          <w:rFonts w:eastAsiaTheme="minorEastAsia" w:cstheme="minorBidi"/>
          <w:noProof/>
          <w:szCs w:val="22"/>
          <w:lang w:eastAsia="en-CA"/>
        </w:rPr>
      </w:pPr>
      <w:hyperlink w:anchor="_Toc78792523" w:history="1">
        <w:r w:rsidR="00CB7F3A" w:rsidRPr="00C64A95">
          <w:rPr>
            <w:rStyle w:val="Hyperlink"/>
            <w:noProof/>
          </w:rPr>
          <w:t xml:space="preserve">Figure 26: Contact </w:t>
        </w:r>
        <w:r w:rsidR="00CB7F3A" w:rsidRPr="00C64A95">
          <w:rPr>
            <w:rStyle w:val="Hyperlink"/>
            <w:noProof/>
            <w:lang w:val="en-US"/>
          </w:rPr>
          <w:t>Methods Used by Bank</w:t>
        </w:r>
        <w:r w:rsidR="00CB7F3A">
          <w:rPr>
            <w:noProof/>
            <w:webHidden/>
          </w:rPr>
          <w:tab/>
        </w:r>
        <w:r w:rsidR="00CB7F3A">
          <w:rPr>
            <w:noProof/>
            <w:webHidden/>
          </w:rPr>
          <w:fldChar w:fldCharType="begin"/>
        </w:r>
        <w:r w:rsidR="00CB7F3A">
          <w:rPr>
            <w:noProof/>
            <w:webHidden/>
          </w:rPr>
          <w:instrText xml:space="preserve"> PAGEREF _Toc78792523 \h </w:instrText>
        </w:r>
        <w:r w:rsidR="00CB7F3A">
          <w:rPr>
            <w:noProof/>
            <w:webHidden/>
          </w:rPr>
        </w:r>
        <w:r w:rsidR="00CB7F3A">
          <w:rPr>
            <w:noProof/>
            <w:webHidden/>
          </w:rPr>
          <w:fldChar w:fldCharType="separate"/>
        </w:r>
        <w:r w:rsidR="007903BF">
          <w:rPr>
            <w:noProof/>
            <w:webHidden/>
          </w:rPr>
          <w:t>34</w:t>
        </w:r>
        <w:r w:rsidR="00CB7F3A">
          <w:rPr>
            <w:noProof/>
            <w:webHidden/>
          </w:rPr>
          <w:fldChar w:fldCharType="end"/>
        </w:r>
      </w:hyperlink>
    </w:p>
    <w:p w14:paraId="7641A999" w14:textId="3B0D4EF6" w:rsidR="00CB7F3A" w:rsidRDefault="00B71DD3">
      <w:pPr>
        <w:pStyle w:val="TableofFigures"/>
        <w:tabs>
          <w:tab w:val="right" w:leader="dot" w:pos="8774"/>
        </w:tabs>
        <w:rPr>
          <w:rFonts w:eastAsiaTheme="minorEastAsia" w:cstheme="minorBidi"/>
          <w:noProof/>
          <w:szCs w:val="22"/>
          <w:lang w:eastAsia="en-CA"/>
        </w:rPr>
      </w:pPr>
      <w:hyperlink w:anchor="_Toc78792524" w:history="1">
        <w:r w:rsidR="00CB7F3A" w:rsidRPr="00C64A95">
          <w:rPr>
            <w:rStyle w:val="Hyperlink"/>
            <w:noProof/>
          </w:rPr>
          <w:t xml:space="preserve">Figure 27: </w:t>
        </w:r>
        <w:r w:rsidR="00CB7F3A" w:rsidRPr="00C64A95">
          <w:rPr>
            <w:rStyle w:val="Hyperlink"/>
            <w:noProof/>
            <w:lang w:val="en-US"/>
          </w:rPr>
          <w:t>Outcome of Contact with Bank</w:t>
        </w:r>
        <w:r w:rsidR="00CB7F3A">
          <w:rPr>
            <w:noProof/>
            <w:webHidden/>
          </w:rPr>
          <w:tab/>
        </w:r>
        <w:r w:rsidR="00CB7F3A">
          <w:rPr>
            <w:noProof/>
            <w:webHidden/>
          </w:rPr>
          <w:fldChar w:fldCharType="begin"/>
        </w:r>
        <w:r w:rsidR="00CB7F3A">
          <w:rPr>
            <w:noProof/>
            <w:webHidden/>
          </w:rPr>
          <w:instrText xml:space="preserve"> PAGEREF _Toc78792524 \h </w:instrText>
        </w:r>
        <w:r w:rsidR="00CB7F3A">
          <w:rPr>
            <w:noProof/>
            <w:webHidden/>
          </w:rPr>
        </w:r>
        <w:r w:rsidR="00CB7F3A">
          <w:rPr>
            <w:noProof/>
            <w:webHidden/>
          </w:rPr>
          <w:fldChar w:fldCharType="separate"/>
        </w:r>
        <w:r w:rsidR="007903BF">
          <w:rPr>
            <w:noProof/>
            <w:webHidden/>
          </w:rPr>
          <w:t>35</w:t>
        </w:r>
        <w:r w:rsidR="00CB7F3A">
          <w:rPr>
            <w:noProof/>
            <w:webHidden/>
          </w:rPr>
          <w:fldChar w:fldCharType="end"/>
        </w:r>
      </w:hyperlink>
    </w:p>
    <w:p w14:paraId="50144A2B" w14:textId="3EFA8011" w:rsidR="00CB7F3A" w:rsidRDefault="00B71DD3">
      <w:pPr>
        <w:pStyle w:val="TableofFigures"/>
        <w:tabs>
          <w:tab w:val="right" w:leader="dot" w:pos="8774"/>
        </w:tabs>
        <w:rPr>
          <w:rFonts w:eastAsiaTheme="minorEastAsia" w:cstheme="minorBidi"/>
          <w:noProof/>
          <w:szCs w:val="22"/>
          <w:lang w:eastAsia="en-CA"/>
        </w:rPr>
      </w:pPr>
      <w:hyperlink w:anchor="_Toc78792525" w:history="1">
        <w:r w:rsidR="00CB7F3A" w:rsidRPr="00C64A95">
          <w:rPr>
            <w:rStyle w:val="Hyperlink"/>
            <w:noProof/>
          </w:rPr>
          <w:t xml:space="preserve">Figure 28: </w:t>
        </w:r>
        <w:r w:rsidR="00CB7F3A" w:rsidRPr="00C64A95">
          <w:rPr>
            <w:rStyle w:val="Hyperlink"/>
            <w:noProof/>
            <w:lang w:val="en-US"/>
          </w:rPr>
          <w:t>Outcome of Contact with Bank [Time Series]</w:t>
        </w:r>
        <w:r w:rsidR="00CB7F3A">
          <w:rPr>
            <w:noProof/>
            <w:webHidden/>
          </w:rPr>
          <w:tab/>
        </w:r>
        <w:r w:rsidR="00CB7F3A">
          <w:rPr>
            <w:noProof/>
            <w:webHidden/>
          </w:rPr>
          <w:fldChar w:fldCharType="begin"/>
        </w:r>
        <w:r w:rsidR="00CB7F3A">
          <w:rPr>
            <w:noProof/>
            <w:webHidden/>
          </w:rPr>
          <w:instrText xml:space="preserve"> PAGEREF _Toc78792525 \h </w:instrText>
        </w:r>
        <w:r w:rsidR="00CB7F3A">
          <w:rPr>
            <w:noProof/>
            <w:webHidden/>
          </w:rPr>
        </w:r>
        <w:r w:rsidR="00CB7F3A">
          <w:rPr>
            <w:noProof/>
            <w:webHidden/>
          </w:rPr>
          <w:fldChar w:fldCharType="separate"/>
        </w:r>
        <w:r w:rsidR="007903BF">
          <w:rPr>
            <w:noProof/>
            <w:webHidden/>
          </w:rPr>
          <w:t>36</w:t>
        </w:r>
        <w:r w:rsidR="00CB7F3A">
          <w:rPr>
            <w:noProof/>
            <w:webHidden/>
          </w:rPr>
          <w:fldChar w:fldCharType="end"/>
        </w:r>
      </w:hyperlink>
    </w:p>
    <w:p w14:paraId="356E2991" w14:textId="18AADF26" w:rsidR="00CB7F3A" w:rsidRDefault="00B71DD3">
      <w:pPr>
        <w:pStyle w:val="TableofFigures"/>
        <w:tabs>
          <w:tab w:val="right" w:leader="dot" w:pos="8774"/>
        </w:tabs>
        <w:rPr>
          <w:rFonts w:eastAsiaTheme="minorEastAsia" w:cstheme="minorBidi"/>
          <w:noProof/>
          <w:szCs w:val="22"/>
          <w:lang w:eastAsia="en-CA"/>
        </w:rPr>
      </w:pPr>
      <w:hyperlink w:anchor="_Toc78792526" w:history="1">
        <w:r w:rsidR="00CB7F3A" w:rsidRPr="00C64A95">
          <w:rPr>
            <w:rStyle w:val="Hyperlink"/>
            <w:noProof/>
          </w:rPr>
          <w:t xml:space="preserve">Figure 29: </w:t>
        </w:r>
        <w:r w:rsidR="00CB7F3A" w:rsidRPr="00C64A95">
          <w:rPr>
            <w:rStyle w:val="Hyperlink"/>
            <w:noProof/>
            <w:lang w:val="en-US"/>
          </w:rPr>
          <w:t>Type of Financial Help Received</w:t>
        </w:r>
        <w:r w:rsidR="00CB7F3A">
          <w:rPr>
            <w:noProof/>
            <w:webHidden/>
          </w:rPr>
          <w:tab/>
        </w:r>
        <w:r w:rsidR="00CB7F3A">
          <w:rPr>
            <w:noProof/>
            <w:webHidden/>
          </w:rPr>
          <w:fldChar w:fldCharType="begin"/>
        </w:r>
        <w:r w:rsidR="00CB7F3A">
          <w:rPr>
            <w:noProof/>
            <w:webHidden/>
          </w:rPr>
          <w:instrText xml:space="preserve"> PAGEREF _Toc78792526 \h </w:instrText>
        </w:r>
        <w:r w:rsidR="00CB7F3A">
          <w:rPr>
            <w:noProof/>
            <w:webHidden/>
          </w:rPr>
        </w:r>
        <w:r w:rsidR="00CB7F3A">
          <w:rPr>
            <w:noProof/>
            <w:webHidden/>
          </w:rPr>
          <w:fldChar w:fldCharType="separate"/>
        </w:r>
        <w:r w:rsidR="007903BF">
          <w:rPr>
            <w:noProof/>
            <w:webHidden/>
          </w:rPr>
          <w:t>37</w:t>
        </w:r>
        <w:r w:rsidR="00CB7F3A">
          <w:rPr>
            <w:noProof/>
            <w:webHidden/>
          </w:rPr>
          <w:fldChar w:fldCharType="end"/>
        </w:r>
      </w:hyperlink>
    </w:p>
    <w:p w14:paraId="5E3D6043" w14:textId="14D7BE11" w:rsidR="00CB7F3A" w:rsidRDefault="00B71DD3">
      <w:pPr>
        <w:pStyle w:val="TableofFigures"/>
        <w:tabs>
          <w:tab w:val="right" w:leader="dot" w:pos="8774"/>
        </w:tabs>
        <w:rPr>
          <w:rFonts w:eastAsiaTheme="minorEastAsia" w:cstheme="minorBidi"/>
          <w:noProof/>
          <w:szCs w:val="22"/>
          <w:lang w:eastAsia="en-CA"/>
        </w:rPr>
      </w:pPr>
      <w:hyperlink w:anchor="_Toc78792527" w:history="1">
        <w:r w:rsidR="00CB7F3A" w:rsidRPr="00C64A95">
          <w:rPr>
            <w:rStyle w:val="Hyperlink"/>
            <w:noProof/>
          </w:rPr>
          <w:t xml:space="preserve">Figure 30: </w:t>
        </w:r>
        <w:r w:rsidR="00CB7F3A" w:rsidRPr="00C64A95">
          <w:rPr>
            <w:rStyle w:val="Hyperlink"/>
            <w:noProof/>
            <w:lang w:val="en-US"/>
          </w:rPr>
          <w:t>Type of Financial Help Received [Time Series]</w:t>
        </w:r>
        <w:r w:rsidR="00CB7F3A">
          <w:rPr>
            <w:noProof/>
            <w:webHidden/>
          </w:rPr>
          <w:tab/>
        </w:r>
        <w:r w:rsidR="00CB7F3A">
          <w:rPr>
            <w:noProof/>
            <w:webHidden/>
          </w:rPr>
          <w:fldChar w:fldCharType="begin"/>
        </w:r>
        <w:r w:rsidR="00CB7F3A">
          <w:rPr>
            <w:noProof/>
            <w:webHidden/>
          </w:rPr>
          <w:instrText xml:space="preserve"> PAGEREF _Toc78792527 \h </w:instrText>
        </w:r>
        <w:r w:rsidR="00CB7F3A">
          <w:rPr>
            <w:noProof/>
            <w:webHidden/>
          </w:rPr>
        </w:r>
        <w:r w:rsidR="00CB7F3A">
          <w:rPr>
            <w:noProof/>
            <w:webHidden/>
          </w:rPr>
          <w:fldChar w:fldCharType="separate"/>
        </w:r>
        <w:r w:rsidR="007903BF">
          <w:rPr>
            <w:noProof/>
            <w:webHidden/>
          </w:rPr>
          <w:t>38</w:t>
        </w:r>
        <w:r w:rsidR="00CB7F3A">
          <w:rPr>
            <w:noProof/>
            <w:webHidden/>
          </w:rPr>
          <w:fldChar w:fldCharType="end"/>
        </w:r>
      </w:hyperlink>
    </w:p>
    <w:p w14:paraId="73A2DA34" w14:textId="1D4BBFF5" w:rsidR="00CB7F3A" w:rsidRDefault="00B71DD3">
      <w:pPr>
        <w:pStyle w:val="TableofFigures"/>
        <w:tabs>
          <w:tab w:val="right" w:leader="dot" w:pos="8774"/>
        </w:tabs>
        <w:rPr>
          <w:rFonts w:eastAsiaTheme="minorEastAsia" w:cstheme="minorBidi"/>
          <w:noProof/>
          <w:szCs w:val="22"/>
          <w:lang w:eastAsia="en-CA"/>
        </w:rPr>
      </w:pPr>
      <w:hyperlink w:anchor="_Toc78792528" w:history="1">
        <w:r w:rsidR="00CB7F3A" w:rsidRPr="00C64A95">
          <w:rPr>
            <w:rStyle w:val="Hyperlink"/>
            <w:noProof/>
          </w:rPr>
          <w:t>Figure 31: Length of Hardship Program</w:t>
        </w:r>
        <w:r w:rsidR="00CB7F3A">
          <w:rPr>
            <w:noProof/>
            <w:webHidden/>
          </w:rPr>
          <w:tab/>
        </w:r>
        <w:r w:rsidR="00CB7F3A">
          <w:rPr>
            <w:noProof/>
            <w:webHidden/>
          </w:rPr>
          <w:fldChar w:fldCharType="begin"/>
        </w:r>
        <w:r w:rsidR="00CB7F3A">
          <w:rPr>
            <w:noProof/>
            <w:webHidden/>
          </w:rPr>
          <w:instrText xml:space="preserve"> PAGEREF _Toc78792528 \h </w:instrText>
        </w:r>
        <w:r w:rsidR="00CB7F3A">
          <w:rPr>
            <w:noProof/>
            <w:webHidden/>
          </w:rPr>
        </w:r>
        <w:r w:rsidR="00CB7F3A">
          <w:rPr>
            <w:noProof/>
            <w:webHidden/>
          </w:rPr>
          <w:fldChar w:fldCharType="separate"/>
        </w:r>
        <w:r w:rsidR="007903BF">
          <w:rPr>
            <w:noProof/>
            <w:webHidden/>
          </w:rPr>
          <w:t>39</w:t>
        </w:r>
        <w:r w:rsidR="00CB7F3A">
          <w:rPr>
            <w:noProof/>
            <w:webHidden/>
          </w:rPr>
          <w:fldChar w:fldCharType="end"/>
        </w:r>
      </w:hyperlink>
    </w:p>
    <w:p w14:paraId="499A045C" w14:textId="42D150BF" w:rsidR="00CB7F3A" w:rsidRDefault="00B71DD3">
      <w:pPr>
        <w:pStyle w:val="TableofFigures"/>
        <w:tabs>
          <w:tab w:val="right" w:leader="dot" w:pos="8774"/>
        </w:tabs>
        <w:rPr>
          <w:rFonts w:eastAsiaTheme="minorEastAsia" w:cstheme="minorBidi"/>
          <w:noProof/>
          <w:szCs w:val="22"/>
          <w:lang w:eastAsia="en-CA"/>
        </w:rPr>
      </w:pPr>
      <w:hyperlink w:anchor="_Toc78792529" w:history="1">
        <w:r w:rsidR="00CB7F3A" w:rsidRPr="00C64A95">
          <w:rPr>
            <w:rStyle w:val="Hyperlink"/>
            <w:noProof/>
          </w:rPr>
          <w:t xml:space="preserve">Figure 32: </w:t>
        </w:r>
        <w:r w:rsidR="00CB7F3A" w:rsidRPr="00C64A95">
          <w:rPr>
            <w:rStyle w:val="Hyperlink"/>
            <w:noProof/>
            <w:lang w:val="en-US"/>
          </w:rPr>
          <w:t>Reasons for Not Contacting Bank for Financial Help</w:t>
        </w:r>
        <w:r w:rsidR="00CB7F3A">
          <w:rPr>
            <w:noProof/>
            <w:webHidden/>
          </w:rPr>
          <w:tab/>
        </w:r>
        <w:r w:rsidR="00CB7F3A">
          <w:rPr>
            <w:noProof/>
            <w:webHidden/>
          </w:rPr>
          <w:fldChar w:fldCharType="begin"/>
        </w:r>
        <w:r w:rsidR="00CB7F3A">
          <w:rPr>
            <w:noProof/>
            <w:webHidden/>
          </w:rPr>
          <w:instrText xml:space="preserve"> PAGEREF _Toc78792529 \h </w:instrText>
        </w:r>
        <w:r w:rsidR="00CB7F3A">
          <w:rPr>
            <w:noProof/>
            <w:webHidden/>
          </w:rPr>
        </w:r>
        <w:r w:rsidR="00CB7F3A">
          <w:rPr>
            <w:noProof/>
            <w:webHidden/>
          </w:rPr>
          <w:fldChar w:fldCharType="separate"/>
        </w:r>
        <w:r w:rsidR="007903BF">
          <w:rPr>
            <w:noProof/>
            <w:webHidden/>
          </w:rPr>
          <w:t>40</w:t>
        </w:r>
        <w:r w:rsidR="00CB7F3A">
          <w:rPr>
            <w:noProof/>
            <w:webHidden/>
          </w:rPr>
          <w:fldChar w:fldCharType="end"/>
        </w:r>
      </w:hyperlink>
    </w:p>
    <w:p w14:paraId="34A626D9" w14:textId="50FFB6AC" w:rsidR="00CB7F3A" w:rsidRDefault="00B71DD3">
      <w:pPr>
        <w:pStyle w:val="TableofFigures"/>
        <w:tabs>
          <w:tab w:val="right" w:leader="dot" w:pos="8774"/>
        </w:tabs>
        <w:rPr>
          <w:rFonts w:eastAsiaTheme="minorEastAsia" w:cstheme="minorBidi"/>
          <w:noProof/>
          <w:szCs w:val="22"/>
          <w:lang w:eastAsia="en-CA"/>
        </w:rPr>
      </w:pPr>
      <w:hyperlink w:anchor="_Toc78792530" w:history="1">
        <w:r w:rsidR="00CB7F3A" w:rsidRPr="00C64A95">
          <w:rPr>
            <w:rStyle w:val="Hyperlink"/>
            <w:noProof/>
          </w:rPr>
          <w:t>Figure 33: Reasons for Declining Financial Help</w:t>
        </w:r>
        <w:r w:rsidR="00CB7F3A">
          <w:rPr>
            <w:noProof/>
            <w:webHidden/>
          </w:rPr>
          <w:tab/>
        </w:r>
        <w:r w:rsidR="00CB7F3A">
          <w:rPr>
            <w:noProof/>
            <w:webHidden/>
          </w:rPr>
          <w:fldChar w:fldCharType="begin"/>
        </w:r>
        <w:r w:rsidR="00CB7F3A">
          <w:rPr>
            <w:noProof/>
            <w:webHidden/>
          </w:rPr>
          <w:instrText xml:space="preserve"> PAGEREF _Toc78792530 \h </w:instrText>
        </w:r>
        <w:r w:rsidR="00CB7F3A">
          <w:rPr>
            <w:noProof/>
            <w:webHidden/>
          </w:rPr>
        </w:r>
        <w:r w:rsidR="00CB7F3A">
          <w:rPr>
            <w:noProof/>
            <w:webHidden/>
          </w:rPr>
          <w:fldChar w:fldCharType="separate"/>
        </w:r>
        <w:r w:rsidR="007903BF">
          <w:rPr>
            <w:noProof/>
            <w:webHidden/>
          </w:rPr>
          <w:t>41</w:t>
        </w:r>
        <w:r w:rsidR="00CB7F3A">
          <w:rPr>
            <w:noProof/>
            <w:webHidden/>
          </w:rPr>
          <w:fldChar w:fldCharType="end"/>
        </w:r>
      </w:hyperlink>
    </w:p>
    <w:p w14:paraId="652D1C1C" w14:textId="5EF1543D" w:rsidR="00CB7F3A" w:rsidRDefault="00B71DD3">
      <w:pPr>
        <w:pStyle w:val="TableofFigures"/>
        <w:tabs>
          <w:tab w:val="right" w:leader="dot" w:pos="8774"/>
        </w:tabs>
        <w:rPr>
          <w:rFonts w:eastAsiaTheme="minorEastAsia" w:cstheme="minorBidi"/>
          <w:noProof/>
          <w:szCs w:val="22"/>
          <w:lang w:eastAsia="en-CA"/>
        </w:rPr>
      </w:pPr>
      <w:hyperlink w:anchor="_Toc78792531" w:history="1">
        <w:r w:rsidR="00CB7F3A" w:rsidRPr="00C64A95">
          <w:rPr>
            <w:rStyle w:val="Hyperlink"/>
            <w:noProof/>
          </w:rPr>
          <w:t xml:space="preserve">Figure 34: </w:t>
        </w:r>
        <w:r w:rsidR="00CB7F3A" w:rsidRPr="00C64A95">
          <w:rPr>
            <w:rStyle w:val="Hyperlink"/>
            <w:noProof/>
            <w:lang w:val="en-US"/>
          </w:rPr>
          <w:t>Perceptions of Hardship Program</w:t>
        </w:r>
        <w:r w:rsidR="00CB7F3A">
          <w:rPr>
            <w:noProof/>
            <w:webHidden/>
          </w:rPr>
          <w:tab/>
        </w:r>
        <w:r w:rsidR="00CB7F3A">
          <w:rPr>
            <w:noProof/>
            <w:webHidden/>
          </w:rPr>
          <w:fldChar w:fldCharType="begin"/>
        </w:r>
        <w:r w:rsidR="00CB7F3A">
          <w:rPr>
            <w:noProof/>
            <w:webHidden/>
          </w:rPr>
          <w:instrText xml:space="preserve"> PAGEREF _Toc78792531 \h </w:instrText>
        </w:r>
        <w:r w:rsidR="00CB7F3A">
          <w:rPr>
            <w:noProof/>
            <w:webHidden/>
          </w:rPr>
        </w:r>
        <w:r w:rsidR="00CB7F3A">
          <w:rPr>
            <w:noProof/>
            <w:webHidden/>
          </w:rPr>
          <w:fldChar w:fldCharType="separate"/>
        </w:r>
        <w:r w:rsidR="007903BF">
          <w:rPr>
            <w:noProof/>
            <w:webHidden/>
          </w:rPr>
          <w:t>42</w:t>
        </w:r>
        <w:r w:rsidR="00CB7F3A">
          <w:rPr>
            <w:noProof/>
            <w:webHidden/>
          </w:rPr>
          <w:fldChar w:fldCharType="end"/>
        </w:r>
      </w:hyperlink>
    </w:p>
    <w:p w14:paraId="0E9C50BE" w14:textId="19FD7780" w:rsidR="00CB7F3A" w:rsidRDefault="00B71DD3">
      <w:pPr>
        <w:pStyle w:val="TableofFigures"/>
        <w:tabs>
          <w:tab w:val="right" w:leader="dot" w:pos="8774"/>
        </w:tabs>
        <w:rPr>
          <w:rFonts w:eastAsiaTheme="minorEastAsia" w:cstheme="minorBidi"/>
          <w:noProof/>
          <w:szCs w:val="22"/>
          <w:lang w:eastAsia="en-CA"/>
        </w:rPr>
      </w:pPr>
      <w:hyperlink w:anchor="_Toc78792532" w:history="1">
        <w:r w:rsidR="00CB7F3A" w:rsidRPr="00C64A95">
          <w:rPr>
            <w:rStyle w:val="Hyperlink"/>
            <w:noProof/>
          </w:rPr>
          <w:t xml:space="preserve">Figure 35: </w:t>
        </w:r>
        <w:r w:rsidR="00CB7F3A" w:rsidRPr="00C64A95">
          <w:rPr>
            <w:rStyle w:val="Hyperlink"/>
            <w:noProof/>
            <w:lang w:val="en-US"/>
          </w:rPr>
          <w:t>Perceptions of Bank Service</w:t>
        </w:r>
        <w:r w:rsidR="00CB7F3A">
          <w:rPr>
            <w:noProof/>
            <w:webHidden/>
          </w:rPr>
          <w:tab/>
        </w:r>
        <w:r w:rsidR="00CB7F3A">
          <w:rPr>
            <w:noProof/>
            <w:webHidden/>
          </w:rPr>
          <w:fldChar w:fldCharType="begin"/>
        </w:r>
        <w:r w:rsidR="00CB7F3A">
          <w:rPr>
            <w:noProof/>
            <w:webHidden/>
          </w:rPr>
          <w:instrText xml:space="preserve"> PAGEREF _Toc78792532 \h </w:instrText>
        </w:r>
        <w:r w:rsidR="00CB7F3A">
          <w:rPr>
            <w:noProof/>
            <w:webHidden/>
          </w:rPr>
        </w:r>
        <w:r w:rsidR="00CB7F3A">
          <w:rPr>
            <w:noProof/>
            <w:webHidden/>
          </w:rPr>
          <w:fldChar w:fldCharType="separate"/>
        </w:r>
        <w:r w:rsidR="007903BF">
          <w:rPr>
            <w:noProof/>
            <w:webHidden/>
          </w:rPr>
          <w:t>43</w:t>
        </w:r>
        <w:r w:rsidR="00CB7F3A">
          <w:rPr>
            <w:noProof/>
            <w:webHidden/>
          </w:rPr>
          <w:fldChar w:fldCharType="end"/>
        </w:r>
      </w:hyperlink>
    </w:p>
    <w:p w14:paraId="1DD23216" w14:textId="046364FA" w:rsidR="00CB7F3A" w:rsidRDefault="00B71DD3">
      <w:pPr>
        <w:pStyle w:val="TableofFigures"/>
        <w:tabs>
          <w:tab w:val="right" w:leader="dot" w:pos="8774"/>
        </w:tabs>
        <w:rPr>
          <w:rFonts w:eastAsiaTheme="minorEastAsia" w:cstheme="minorBidi"/>
          <w:noProof/>
          <w:szCs w:val="22"/>
          <w:lang w:eastAsia="en-CA"/>
        </w:rPr>
      </w:pPr>
      <w:hyperlink w:anchor="_Toc78792533" w:history="1">
        <w:r w:rsidR="00CB7F3A" w:rsidRPr="00C64A95">
          <w:rPr>
            <w:rStyle w:val="Hyperlink"/>
            <w:noProof/>
          </w:rPr>
          <w:t>Figure 36: Contact with Other Banks for Financial Assistance</w:t>
        </w:r>
        <w:r w:rsidR="00CB7F3A">
          <w:rPr>
            <w:noProof/>
            <w:webHidden/>
          </w:rPr>
          <w:tab/>
        </w:r>
        <w:r w:rsidR="00CB7F3A">
          <w:rPr>
            <w:noProof/>
            <w:webHidden/>
          </w:rPr>
          <w:fldChar w:fldCharType="begin"/>
        </w:r>
        <w:r w:rsidR="00CB7F3A">
          <w:rPr>
            <w:noProof/>
            <w:webHidden/>
          </w:rPr>
          <w:instrText xml:space="preserve"> PAGEREF _Toc78792533 \h </w:instrText>
        </w:r>
        <w:r w:rsidR="00CB7F3A">
          <w:rPr>
            <w:noProof/>
            <w:webHidden/>
          </w:rPr>
        </w:r>
        <w:r w:rsidR="00CB7F3A">
          <w:rPr>
            <w:noProof/>
            <w:webHidden/>
          </w:rPr>
          <w:fldChar w:fldCharType="separate"/>
        </w:r>
        <w:r w:rsidR="007903BF">
          <w:rPr>
            <w:noProof/>
            <w:webHidden/>
          </w:rPr>
          <w:t>44</w:t>
        </w:r>
        <w:r w:rsidR="00CB7F3A">
          <w:rPr>
            <w:noProof/>
            <w:webHidden/>
          </w:rPr>
          <w:fldChar w:fldCharType="end"/>
        </w:r>
      </w:hyperlink>
    </w:p>
    <w:p w14:paraId="23D83E26" w14:textId="5DFAB4D0" w:rsidR="00CB7F3A" w:rsidRDefault="00B71DD3">
      <w:pPr>
        <w:pStyle w:val="TableofFigures"/>
        <w:tabs>
          <w:tab w:val="right" w:leader="dot" w:pos="8774"/>
        </w:tabs>
        <w:rPr>
          <w:rFonts w:eastAsiaTheme="minorEastAsia" w:cstheme="minorBidi"/>
          <w:noProof/>
          <w:szCs w:val="22"/>
          <w:lang w:eastAsia="en-CA"/>
        </w:rPr>
      </w:pPr>
      <w:hyperlink w:anchor="_Toc78792534" w:history="1">
        <w:r w:rsidR="00CB7F3A" w:rsidRPr="00C64A95">
          <w:rPr>
            <w:rStyle w:val="Hyperlink"/>
            <w:noProof/>
          </w:rPr>
          <w:t xml:space="preserve">Figure 37: </w:t>
        </w:r>
        <w:r w:rsidR="00CB7F3A" w:rsidRPr="00C64A95">
          <w:rPr>
            <w:rStyle w:val="Hyperlink"/>
            <w:noProof/>
            <w:lang w:val="en-US"/>
          </w:rPr>
          <w:t>End of Hardship Program [Time Series]</w:t>
        </w:r>
        <w:r w:rsidR="00CB7F3A">
          <w:rPr>
            <w:noProof/>
            <w:webHidden/>
          </w:rPr>
          <w:tab/>
        </w:r>
        <w:r w:rsidR="00CB7F3A">
          <w:rPr>
            <w:noProof/>
            <w:webHidden/>
          </w:rPr>
          <w:fldChar w:fldCharType="begin"/>
        </w:r>
        <w:r w:rsidR="00CB7F3A">
          <w:rPr>
            <w:noProof/>
            <w:webHidden/>
          </w:rPr>
          <w:instrText xml:space="preserve"> PAGEREF _Toc78792534 \h </w:instrText>
        </w:r>
        <w:r w:rsidR="00CB7F3A">
          <w:rPr>
            <w:noProof/>
            <w:webHidden/>
          </w:rPr>
        </w:r>
        <w:r w:rsidR="00CB7F3A">
          <w:rPr>
            <w:noProof/>
            <w:webHidden/>
          </w:rPr>
          <w:fldChar w:fldCharType="separate"/>
        </w:r>
        <w:r w:rsidR="007903BF">
          <w:rPr>
            <w:noProof/>
            <w:webHidden/>
          </w:rPr>
          <w:t>45</w:t>
        </w:r>
        <w:r w:rsidR="00CB7F3A">
          <w:rPr>
            <w:noProof/>
            <w:webHidden/>
          </w:rPr>
          <w:fldChar w:fldCharType="end"/>
        </w:r>
      </w:hyperlink>
    </w:p>
    <w:p w14:paraId="39D50E93" w14:textId="331FBD39" w:rsidR="00CB7F3A" w:rsidRDefault="00B71DD3">
      <w:pPr>
        <w:pStyle w:val="TableofFigures"/>
        <w:tabs>
          <w:tab w:val="right" w:leader="dot" w:pos="8774"/>
        </w:tabs>
        <w:rPr>
          <w:rFonts w:eastAsiaTheme="minorEastAsia" w:cstheme="minorBidi"/>
          <w:noProof/>
          <w:szCs w:val="22"/>
          <w:lang w:eastAsia="en-CA"/>
        </w:rPr>
      </w:pPr>
      <w:hyperlink w:anchor="_Toc78792535" w:history="1">
        <w:r w:rsidR="00CB7F3A" w:rsidRPr="00C64A95">
          <w:rPr>
            <w:rStyle w:val="Hyperlink"/>
            <w:noProof/>
          </w:rPr>
          <w:t xml:space="preserve">Figure 38: Contacted by Bank to Discuss Program Ending </w:t>
        </w:r>
        <w:r w:rsidR="00CB7F3A" w:rsidRPr="00C64A95">
          <w:rPr>
            <w:rStyle w:val="Hyperlink"/>
            <w:noProof/>
            <w:lang w:val="en-US"/>
          </w:rPr>
          <w:t>[Time Series]</w:t>
        </w:r>
        <w:r w:rsidR="00CB7F3A">
          <w:rPr>
            <w:noProof/>
            <w:webHidden/>
          </w:rPr>
          <w:tab/>
        </w:r>
        <w:r w:rsidR="00CB7F3A">
          <w:rPr>
            <w:noProof/>
            <w:webHidden/>
          </w:rPr>
          <w:fldChar w:fldCharType="begin"/>
        </w:r>
        <w:r w:rsidR="00CB7F3A">
          <w:rPr>
            <w:noProof/>
            <w:webHidden/>
          </w:rPr>
          <w:instrText xml:space="preserve"> PAGEREF _Toc78792535 \h </w:instrText>
        </w:r>
        <w:r w:rsidR="00CB7F3A">
          <w:rPr>
            <w:noProof/>
            <w:webHidden/>
          </w:rPr>
        </w:r>
        <w:r w:rsidR="00CB7F3A">
          <w:rPr>
            <w:noProof/>
            <w:webHidden/>
          </w:rPr>
          <w:fldChar w:fldCharType="separate"/>
        </w:r>
        <w:r w:rsidR="007903BF">
          <w:rPr>
            <w:noProof/>
            <w:webHidden/>
          </w:rPr>
          <w:t>46</w:t>
        </w:r>
        <w:r w:rsidR="00CB7F3A">
          <w:rPr>
            <w:noProof/>
            <w:webHidden/>
          </w:rPr>
          <w:fldChar w:fldCharType="end"/>
        </w:r>
      </w:hyperlink>
    </w:p>
    <w:p w14:paraId="3D9CDDEB" w14:textId="3478826E" w:rsidR="00CB7F3A" w:rsidRDefault="00B71DD3">
      <w:pPr>
        <w:pStyle w:val="TableofFigures"/>
        <w:tabs>
          <w:tab w:val="right" w:leader="dot" w:pos="8774"/>
        </w:tabs>
        <w:rPr>
          <w:rFonts w:eastAsiaTheme="minorEastAsia" w:cstheme="minorBidi"/>
          <w:noProof/>
          <w:szCs w:val="22"/>
          <w:lang w:eastAsia="en-CA"/>
        </w:rPr>
      </w:pPr>
      <w:hyperlink w:anchor="_Toc78792536" w:history="1">
        <w:r w:rsidR="00CB7F3A" w:rsidRPr="00C64A95">
          <w:rPr>
            <w:rStyle w:val="Hyperlink"/>
            <w:noProof/>
          </w:rPr>
          <w:t>Figure 39: Alternative Program Offered after End of Initial Program</w:t>
        </w:r>
        <w:r w:rsidR="00CB7F3A" w:rsidRPr="00C64A95">
          <w:rPr>
            <w:rStyle w:val="Hyperlink"/>
            <w:noProof/>
            <w:lang w:val="en-US"/>
          </w:rPr>
          <w:t xml:space="preserve"> [Time Series]</w:t>
        </w:r>
        <w:r w:rsidR="00CB7F3A">
          <w:rPr>
            <w:noProof/>
            <w:webHidden/>
          </w:rPr>
          <w:tab/>
        </w:r>
        <w:r w:rsidR="00CB7F3A">
          <w:rPr>
            <w:noProof/>
            <w:webHidden/>
          </w:rPr>
          <w:fldChar w:fldCharType="begin"/>
        </w:r>
        <w:r w:rsidR="00CB7F3A">
          <w:rPr>
            <w:noProof/>
            <w:webHidden/>
          </w:rPr>
          <w:instrText xml:space="preserve"> PAGEREF _Toc78792536 \h </w:instrText>
        </w:r>
        <w:r w:rsidR="00CB7F3A">
          <w:rPr>
            <w:noProof/>
            <w:webHidden/>
          </w:rPr>
        </w:r>
        <w:r w:rsidR="00CB7F3A">
          <w:rPr>
            <w:noProof/>
            <w:webHidden/>
          </w:rPr>
          <w:fldChar w:fldCharType="separate"/>
        </w:r>
        <w:r w:rsidR="007903BF">
          <w:rPr>
            <w:noProof/>
            <w:webHidden/>
          </w:rPr>
          <w:t>47</w:t>
        </w:r>
        <w:r w:rsidR="00CB7F3A">
          <w:rPr>
            <w:noProof/>
            <w:webHidden/>
          </w:rPr>
          <w:fldChar w:fldCharType="end"/>
        </w:r>
      </w:hyperlink>
    </w:p>
    <w:p w14:paraId="45FA42E8" w14:textId="74A56433" w:rsidR="00CB7F3A" w:rsidRDefault="00B71DD3">
      <w:pPr>
        <w:pStyle w:val="TableofFigures"/>
        <w:tabs>
          <w:tab w:val="right" w:leader="dot" w:pos="8774"/>
        </w:tabs>
        <w:rPr>
          <w:rFonts w:eastAsiaTheme="minorEastAsia" w:cstheme="minorBidi"/>
          <w:noProof/>
          <w:szCs w:val="22"/>
          <w:lang w:eastAsia="en-CA"/>
        </w:rPr>
      </w:pPr>
      <w:hyperlink w:anchor="_Toc78792537" w:history="1">
        <w:r w:rsidR="00CB7F3A" w:rsidRPr="00C64A95">
          <w:rPr>
            <w:rStyle w:val="Hyperlink"/>
            <w:noProof/>
          </w:rPr>
          <w:t xml:space="preserve">Figure 40: Relief Measures Offered by Bank Once Initial Program was Complete </w:t>
        </w:r>
        <w:r w:rsidR="00CB7F3A" w:rsidRPr="00C64A95">
          <w:rPr>
            <w:rStyle w:val="Hyperlink"/>
            <w:noProof/>
            <w:lang w:val="en-US"/>
          </w:rPr>
          <w:t>[Time Series]</w:t>
        </w:r>
        <w:r w:rsidR="00CB7F3A">
          <w:rPr>
            <w:noProof/>
            <w:webHidden/>
          </w:rPr>
          <w:tab/>
        </w:r>
        <w:r w:rsidR="00CB7F3A">
          <w:rPr>
            <w:noProof/>
            <w:webHidden/>
          </w:rPr>
          <w:fldChar w:fldCharType="begin"/>
        </w:r>
        <w:r w:rsidR="00CB7F3A">
          <w:rPr>
            <w:noProof/>
            <w:webHidden/>
          </w:rPr>
          <w:instrText xml:space="preserve"> PAGEREF _Toc78792537 \h </w:instrText>
        </w:r>
        <w:r w:rsidR="00CB7F3A">
          <w:rPr>
            <w:noProof/>
            <w:webHidden/>
          </w:rPr>
        </w:r>
        <w:r w:rsidR="00CB7F3A">
          <w:rPr>
            <w:noProof/>
            <w:webHidden/>
          </w:rPr>
          <w:fldChar w:fldCharType="separate"/>
        </w:r>
        <w:r w:rsidR="007903BF">
          <w:rPr>
            <w:noProof/>
            <w:webHidden/>
          </w:rPr>
          <w:t>48</w:t>
        </w:r>
        <w:r w:rsidR="00CB7F3A">
          <w:rPr>
            <w:noProof/>
            <w:webHidden/>
          </w:rPr>
          <w:fldChar w:fldCharType="end"/>
        </w:r>
      </w:hyperlink>
    </w:p>
    <w:p w14:paraId="2CE5A383" w14:textId="4B689571" w:rsidR="00CB7F3A" w:rsidRDefault="00B71DD3">
      <w:pPr>
        <w:pStyle w:val="TableofFigures"/>
        <w:tabs>
          <w:tab w:val="right" w:leader="dot" w:pos="8774"/>
        </w:tabs>
        <w:rPr>
          <w:rFonts w:eastAsiaTheme="minorEastAsia" w:cstheme="minorBidi"/>
          <w:noProof/>
          <w:szCs w:val="22"/>
          <w:lang w:eastAsia="en-CA"/>
        </w:rPr>
      </w:pPr>
      <w:hyperlink w:anchor="_Toc78792538" w:history="1">
        <w:r w:rsidR="00CB7F3A" w:rsidRPr="00C64A95">
          <w:rPr>
            <w:rStyle w:val="Hyperlink"/>
            <w:noProof/>
          </w:rPr>
          <w:t>Figure 41: Keeping Bills and Financial Commitments Current</w:t>
        </w:r>
        <w:r w:rsidR="00CB7F3A" w:rsidRPr="00C64A95">
          <w:rPr>
            <w:rStyle w:val="Hyperlink"/>
            <w:noProof/>
            <w:lang w:val="en-US"/>
          </w:rPr>
          <w:t xml:space="preserve"> [Time Series]</w:t>
        </w:r>
        <w:r w:rsidR="00CB7F3A">
          <w:rPr>
            <w:noProof/>
            <w:webHidden/>
          </w:rPr>
          <w:tab/>
        </w:r>
        <w:r w:rsidR="00CB7F3A">
          <w:rPr>
            <w:noProof/>
            <w:webHidden/>
          </w:rPr>
          <w:fldChar w:fldCharType="begin"/>
        </w:r>
        <w:r w:rsidR="00CB7F3A">
          <w:rPr>
            <w:noProof/>
            <w:webHidden/>
          </w:rPr>
          <w:instrText xml:space="preserve"> PAGEREF _Toc78792538 \h </w:instrText>
        </w:r>
        <w:r w:rsidR="00CB7F3A">
          <w:rPr>
            <w:noProof/>
            <w:webHidden/>
          </w:rPr>
        </w:r>
        <w:r w:rsidR="00CB7F3A">
          <w:rPr>
            <w:noProof/>
            <w:webHidden/>
          </w:rPr>
          <w:fldChar w:fldCharType="separate"/>
        </w:r>
        <w:r w:rsidR="007903BF">
          <w:rPr>
            <w:noProof/>
            <w:webHidden/>
          </w:rPr>
          <w:t>49</w:t>
        </w:r>
        <w:r w:rsidR="00CB7F3A">
          <w:rPr>
            <w:noProof/>
            <w:webHidden/>
          </w:rPr>
          <w:fldChar w:fldCharType="end"/>
        </w:r>
      </w:hyperlink>
    </w:p>
    <w:p w14:paraId="00BE9B48" w14:textId="79E51DEF" w:rsidR="00CB7F3A" w:rsidRDefault="00B71DD3">
      <w:pPr>
        <w:pStyle w:val="TableofFigures"/>
        <w:tabs>
          <w:tab w:val="right" w:leader="dot" w:pos="8774"/>
        </w:tabs>
        <w:rPr>
          <w:rFonts w:eastAsiaTheme="minorEastAsia" w:cstheme="minorBidi"/>
          <w:noProof/>
          <w:szCs w:val="22"/>
          <w:lang w:eastAsia="en-CA"/>
        </w:rPr>
      </w:pPr>
      <w:hyperlink w:anchor="_Toc78792539" w:history="1">
        <w:r w:rsidR="00CB7F3A" w:rsidRPr="00C64A95">
          <w:rPr>
            <w:rStyle w:val="Hyperlink"/>
            <w:noProof/>
          </w:rPr>
          <w:t>Figure 42: Personal Bank Account</w:t>
        </w:r>
        <w:r w:rsidR="00CB7F3A">
          <w:rPr>
            <w:noProof/>
            <w:webHidden/>
          </w:rPr>
          <w:tab/>
        </w:r>
        <w:r w:rsidR="00CB7F3A">
          <w:rPr>
            <w:noProof/>
            <w:webHidden/>
          </w:rPr>
          <w:fldChar w:fldCharType="begin"/>
        </w:r>
        <w:r w:rsidR="00CB7F3A">
          <w:rPr>
            <w:noProof/>
            <w:webHidden/>
          </w:rPr>
          <w:instrText xml:space="preserve"> PAGEREF _Toc78792539 \h </w:instrText>
        </w:r>
        <w:r w:rsidR="00CB7F3A">
          <w:rPr>
            <w:noProof/>
            <w:webHidden/>
          </w:rPr>
        </w:r>
        <w:r w:rsidR="00CB7F3A">
          <w:rPr>
            <w:noProof/>
            <w:webHidden/>
          </w:rPr>
          <w:fldChar w:fldCharType="separate"/>
        </w:r>
        <w:r w:rsidR="007903BF">
          <w:rPr>
            <w:noProof/>
            <w:webHidden/>
          </w:rPr>
          <w:t>50</w:t>
        </w:r>
        <w:r w:rsidR="00CB7F3A">
          <w:rPr>
            <w:noProof/>
            <w:webHidden/>
          </w:rPr>
          <w:fldChar w:fldCharType="end"/>
        </w:r>
      </w:hyperlink>
    </w:p>
    <w:p w14:paraId="2B57BF99" w14:textId="35EF14D1" w:rsidR="00CB7F3A" w:rsidRDefault="00B71DD3">
      <w:pPr>
        <w:pStyle w:val="TableofFigures"/>
        <w:tabs>
          <w:tab w:val="right" w:leader="dot" w:pos="8774"/>
        </w:tabs>
        <w:rPr>
          <w:rFonts w:eastAsiaTheme="minorEastAsia" w:cstheme="minorBidi"/>
          <w:noProof/>
          <w:szCs w:val="22"/>
          <w:lang w:eastAsia="en-CA"/>
        </w:rPr>
      </w:pPr>
      <w:hyperlink w:anchor="_Toc78792540" w:history="1">
        <w:r w:rsidR="00CB7F3A" w:rsidRPr="00C64A95">
          <w:rPr>
            <w:rStyle w:val="Hyperlink"/>
            <w:noProof/>
          </w:rPr>
          <w:t>Figure 43: Intended Use of Payment Methods Post-Pandemic</w:t>
        </w:r>
        <w:r w:rsidR="00CB7F3A">
          <w:rPr>
            <w:noProof/>
            <w:webHidden/>
          </w:rPr>
          <w:tab/>
        </w:r>
        <w:r w:rsidR="00CB7F3A">
          <w:rPr>
            <w:noProof/>
            <w:webHidden/>
          </w:rPr>
          <w:fldChar w:fldCharType="begin"/>
        </w:r>
        <w:r w:rsidR="00CB7F3A">
          <w:rPr>
            <w:noProof/>
            <w:webHidden/>
          </w:rPr>
          <w:instrText xml:space="preserve"> PAGEREF _Toc78792540 \h </w:instrText>
        </w:r>
        <w:r w:rsidR="00CB7F3A">
          <w:rPr>
            <w:noProof/>
            <w:webHidden/>
          </w:rPr>
        </w:r>
        <w:r w:rsidR="00CB7F3A">
          <w:rPr>
            <w:noProof/>
            <w:webHidden/>
          </w:rPr>
          <w:fldChar w:fldCharType="separate"/>
        </w:r>
        <w:r w:rsidR="007903BF">
          <w:rPr>
            <w:noProof/>
            <w:webHidden/>
          </w:rPr>
          <w:t>51</w:t>
        </w:r>
        <w:r w:rsidR="00CB7F3A">
          <w:rPr>
            <w:noProof/>
            <w:webHidden/>
          </w:rPr>
          <w:fldChar w:fldCharType="end"/>
        </w:r>
      </w:hyperlink>
    </w:p>
    <w:p w14:paraId="605E0B07" w14:textId="4B8ECC5B" w:rsidR="00CB7F3A" w:rsidRDefault="00B71DD3">
      <w:pPr>
        <w:pStyle w:val="TableofFigures"/>
        <w:tabs>
          <w:tab w:val="right" w:leader="dot" w:pos="8774"/>
        </w:tabs>
        <w:rPr>
          <w:rFonts w:eastAsiaTheme="minorEastAsia" w:cstheme="minorBidi"/>
          <w:noProof/>
          <w:szCs w:val="22"/>
          <w:lang w:eastAsia="en-CA"/>
        </w:rPr>
      </w:pPr>
      <w:hyperlink w:anchor="_Toc78792541" w:history="1">
        <w:r w:rsidR="00CB7F3A" w:rsidRPr="00C64A95">
          <w:rPr>
            <w:rStyle w:val="Hyperlink"/>
            <w:noProof/>
          </w:rPr>
          <w:t>Figure 44: Use of Multiple Financial Institutions</w:t>
        </w:r>
        <w:r w:rsidR="00CB7F3A">
          <w:rPr>
            <w:noProof/>
            <w:webHidden/>
          </w:rPr>
          <w:tab/>
        </w:r>
        <w:r w:rsidR="00CB7F3A">
          <w:rPr>
            <w:noProof/>
            <w:webHidden/>
          </w:rPr>
          <w:fldChar w:fldCharType="begin"/>
        </w:r>
        <w:r w:rsidR="00CB7F3A">
          <w:rPr>
            <w:noProof/>
            <w:webHidden/>
          </w:rPr>
          <w:instrText xml:space="preserve"> PAGEREF _Toc78792541 \h </w:instrText>
        </w:r>
        <w:r w:rsidR="00CB7F3A">
          <w:rPr>
            <w:noProof/>
            <w:webHidden/>
          </w:rPr>
        </w:r>
        <w:r w:rsidR="00CB7F3A">
          <w:rPr>
            <w:noProof/>
            <w:webHidden/>
          </w:rPr>
          <w:fldChar w:fldCharType="separate"/>
        </w:r>
        <w:r w:rsidR="007903BF">
          <w:rPr>
            <w:noProof/>
            <w:webHidden/>
          </w:rPr>
          <w:t>51</w:t>
        </w:r>
        <w:r w:rsidR="00CB7F3A">
          <w:rPr>
            <w:noProof/>
            <w:webHidden/>
          </w:rPr>
          <w:fldChar w:fldCharType="end"/>
        </w:r>
      </w:hyperlink>
    </w:p>
    <w:p w14:paraId="12D9E499" w14:textId="53B47AF6" w:rsidR="00CB7F3A" w:rsidRDefault="00B71DD3">
      <w:pPr>
        <w:pStyle w:val="TableofFigures"/>
        <w:tabs>
          <w:tab w:val="right" w:leader="dot" w:pos="8774"/>
        </w:tabs>
        <w:rPr>
          <w:rFonts w:eastAsiaTheme="minorEastAsia" w:cstheme="minorBidi"/>
          <w:noProof/>
          <w:szCs w:val="22"/>
          <w:lang w:eastAsia="en-CA"/>
        </w:rPr>
      </w:pPr>
      <w:hyperlink w:anchor="_Toc78792542" w:history="1">
        <w:r w:rsidR="00CB7F3A" w:rsidRPr="00C64A95">
          <w:rPr>
            <w:rStyle w:val="Hyperlink"/>
            <w:noProof/>
          </w:rPr>
          <w:t>Figure 45: Accessing New Financial Products via Online/Mobile Banking since March 2020</w:t>
        </w:r>
        <w:r w:rsidR="00CB7F3A">
          <w:rPr>
            <w:noProof/>
            <w:webHidden/>
          </w:rPr>
          <w:tab/>
        </w:r>
        <w:r w:rsidR="00CB7F3A">
          <w:rPr>
            <w:noProof/>
            <w:webHidden/>
          </w:rPr>
          <w:fldChar w:fldCharType="begin"/>
        </w:r>
        <w:r w:rsidR="00CB7F3A">
          <w:rPr>
            <w:noProof/>
            <w:webHidden/>
          </w:rPr>
          <w:instrText xml:space="preserve"> PAGEREF _Toc78792542 \h </w:instrText>
        </w:r>
        <w:r w:rsidR="00CB7F3A">
          <w:rPr>
            <w:noProof/>
            <w:webHidden/>
          </w:rPr>
        </w:r>
        <w:r w:rsidR="00CB7F3A">
          <w:rPr>
            <w:noProof/>
            <w:webHidden/>
          </w:rPr>
          <w:fldChar w:fldCharType="separate"/>
        </w:r>
        <w:r w:rsidR="007903BF">
          <w:rPr>
            <w:noProof/>
            <w:webHidden/>
          </w:rPr>
          <w:t>52</w:t>
        </w:r>
        <w:r w:rsidR="00CB7F3A">
          <w:rPr>
            <w:noProof/>
            <w:webHidden/>
          </w:rPr>
          <w:fldChar w:fldCharType="end"/>
        </w:r>
      </w:hyperlink>
    </w:p>
    <w:p w14:paraId="4C2383AB" w14:textId="5C2D8FBE" w:rsidR="00CB7F3A" w:rsidRDefault="00B71DD3">
      <w:pPr>
        <w:pStyle w:val="TableofFigures"/>
        <w:tabs>
          <w:tab w:val="right" w:leader="dot" w:pos="8774"/>
        </w:tabs>
        <w:rPr>
          <w:rFonts w:eastAsiaTheme="minorEastAsia" w:cstheme="minorBidi"/>
          <w:noProof/>
          <w:szCs w:val="22"/>
          <w:lang w:eastAsia="en-CA"/>
        </w:rPr>
      </w:pPr>
      <w:hyperlink w:anchor="_Toc78792543" w:history="1">
        <w:r w:rsidR="00CB7F3A" w:rsidRPr="00C64A95">
          <w:rPr>
            <w:rStyle w:val="Hyperlink"/>
            <w:noProof/>
          </w:rPr>
          <w:t>Figure 46: Delaying Opening New Financial Products since March 2020</w:t>
        </w:r>
        <w:r w:rsidR="00CB7F3A">
          <w:rPr>
            <w:noProof/>
            <w:webHidden/>
          </w:rPr>
          <w:tab/>
        </w:r>
        <w:r w:rsidR="00CB7F3A">
          <w:rPr>
            <w:noProof/>
            <w:webHidden/>
          </w:rPr>
          <w:fldChar w:fldCharType="begin"/>
        </w:r>
        <w:r w:rsidR="00CB7F3A">
          <w:rPr>
            <w:noProof/>
            <w:webHidden/>
          </w:rPr>
          <w:instrText xml:space="preserve"> PAGEREF _Toc78792543 \h </w:instrText>
        </w:r>
        <w:r w:rsidR="00CB7F3A">
          <w:rPr>
            <w:noProof/>
            <w:webHidden/>
          </w:rPr>
        </w:r>
        <w:r w:rsidR="00CB7F3A">
          <w:rPr>
            <w:noProof/>
            <w:webHidden/>
          </w:rPr>
          <w:fldChar w:fldCharType="separate"/>
        </w:r>
        <w:r w:rsidR="007903BF">
          <w:rPr>
            <w:noProof/>
            <w:webHidden/>
          </w:rPr>
          <w:t>53</w:t>
        </w:r>
        <w:r w:rsidR="00CB7F3A">
          <w:rPr>
            <w:noProof/>
            <w:webHidden/>
          </w:rPr>
          <w:fldChar w:fldCharType="end"/>
        </w:r>
      </w:hyperlink>
    </w:p>
    <w:p w14:paraId="097F18E8" w14:textId="4E22678D" w:rsidR="00CB7F3A" w:rsidRDefault="00B71DD3">
      <w:pPr>
        <w:pStyle w:val="TableofFigures"/>
        <w:tabs>
          <w:tab w:val="right" w:leader="dot" w:pos="8774"/>
        </w:tabs>
        <w:rPr>
          <w:rFonts w:eastAsiaTheme="minorEastAsia" w:cstheme="minorBidi"/>
          <w:noProof/>
          <w:szCs w:val="22"/>
          <w:lang w:eastAsia="en-CA"/>
        </w:rPr>
      </w:pPr>
      <w:hyperlink w:anchor="_Toc78792544" w:history="1">
        <w:r w:rsidR="00CB7F3A" w:rsidRPr="00C64A95">
          <w:rPr>
            <w:rStyle w:val="Hyperlink"/>
            <w:noProof/>
          </w:rPr>
          <w:t>Figure 47: Sharing Banking Information for Advice or to Purchase Financial Products/Services</w:t>
        </w:r>
        <w:r w:rsidR="00CB7F3A">
          <w:rPr>
            <w:noProof/>
            <w:webHidden/>
          </w:rPr>
          <w:tab/>
        </w:r>
        <w:r w:rsidR="00CB7F3A">
          <w:rPr>
            <w:noProof/>
            <w:webHidden/>
          </w:rPr>
          <w:fldChar w:fldCharType="begin"/>
        </w:r>
        <w:r w:rsidR="00CB7F3A">
          <w:rPr>
            <w:noProof/>
            <w:webHidden/>
          </w:rPr>
          <w:instrText xml:space="preserve"> PAGEREF _Toc78792544 \h </w:instrText>
        </w:r>
        <w:r w:rsidR="00CB7F3A">
          <w:rPr>
            <w:noProof/>
            <w:webHidden/>
          </w:rPr>
        </w:r>
        <w:r w:rsidR="00CB7F3A">
          <w:rPr>
            <w:noProof/>
            <w:webHidden/>
          </w:rPr>
          <w:fldChar w:fldCharType="separate"/>
        </w:r>
        <w:r w:rsidR="007903BF">
          <w:rPr>
            <w:noProof/>
            <w:webHidden/>
          </w:rPr>
          <w:t>54</w:t>
        </w:r>
        <w:r w:rsidR="00CB7F3A">
          <w:rPr>
            <w:noProof/>
            <w:webHidden/>
          </w:rPr>
          <w:fldChar w:fldCharType="end"/>
        </w:r>
      </w:hyperlink>
    </w:p>
    <w:p w14:paraId="6BEB3154" w14:textId="1C664694" w:rsidR="00CB7F3A" w:rsidRDefault="00B71DD3">
      <w:pPr>
        <w:pStyle w:val="TableofFigures"/>
        <w:tabs>
          <w:tab w:val="right" w:leader="dot" w:pos="8774"/>
        </w:tabs>
        <w:rPr>
          <w:rFonts w:eastAsiaTheme="minorEastAsia" w:cstheme="minorBidi"/>
          <w:noProof/>
          <w:szCs w:val="22"/>
          <w:lang w:eastAsia="en-CA"/>
        </w:rPr>
      </w:pPr>
      <w:hyperlink w:anchor="_Toc78792545" w:history="1">
        <w:r w:rsidR="00CB7F3A" w:rsidRPr="00C64A95">
          <w:rPr>
            <w:rStyle w:val="Hyperlink"/>
            <w:noProof/>
          </w:rPr>
          <w:t>Figure 48: Unauthorized Use of Bank/Credit Card Number in the last 2 Years</w:t>
        </w:r>
        <w:r w:rsidR="00CB7F3A">
          <w:rPr>
            <w:noProof/>
            <w:webHidden/>
          </w:rPr>
          <w:tab/>
        </w:r>
        <w:r w:rsidR="00CB7F3A">
          <w:rPr>
            <w:noProof/>
            <w:webHidden/>
          </w:rPr>
          <w:fldChar w:fldCharType="begin"/>
        </w:r>
        <w:r w:rsidR="00CB7F3A">
          <w:rPr>
            <w:noProof/>
            <w:webHidden/>
          </w:rPr>
          <w:instrText xml:space="preserve"> PAGEREF _Toc78792545 \h </w:instrText>
        </w:r>
        <w:r w:rsidR="00CB7F3A">
          <w:rPr>
            <w:noProof/>
            <w:webHidden/>
          </w:rPr>
        </w:r>
        <w:r w:rsidR="00CB7F3A">
          <w:rPr>
            <w:noProof/>
            <w:webHidden/>
          </w:rPr>
          <w:fldChar w:fldCharType="separate"/>
        </w:r>
        <w:r w:rsidR="007903BF">
          <w:rPr>
            <w:noProof/>
            <w:webHidden/>
          </w:rPr>
          <w:t>55</w:t>
        </w:r>
        <w:r w:rsidR="00CB7F3A">
          <w:rPr>
            <w:noProof/>
            <w:webHidden/>
          </w:rPr>
          <w:fldChar w:fldCharType="end"/>
        </w:r>
      </w:hyperlink>
    </w:p>
    <w:p w14:paraId="38D0546F" w14:textId="2DF19A60" w:rsidR="00CB7F3A" w:rsidRDefault="00B71DD3">
      <w:pPr>
        <w:pStyle w:val="TableofFigures"/>
        <w:tabs>
          <w:tab w:val="right" w:leader="dot" w:pos="8774"/>
        </w:tabs>
        <w:rPr>
          <w:rFonts w:eastAsiaTheme="minorEastAsia" w:cstheme="minorBidi"/>
          <w:noProof/>
          <w:szCs w:val="22"/>
          <w:lang w:eastAsia="en-CA"/>
        </w:rPr>
      </w:pPr>
      <w:hyperlink w:anchor="_Toc78792546" w:history="1">
        <w:r w:rsidR="00CB7F3A" w:rsidRPr="00C64A95">
          <w:rPr>
            <w:rStyle w:val="Hyperlink"/>
            <w:noProof/>
          </w:rPr>
          <w:t>Figure 49: Occurrence of Unauthorized Transactions by Type of Card</w:t>
        </w:r>
        <w:r w:rsidR="00CB7F3A">
          <w:rPr>
            <w:noProof/>
            <w:webHidden/>
          </w:rPr>
          <w:tab/>
        </w:r>
        <w:r w:rsidR="00CB7F3A">
          <w:rPr>
            <w:noProof/>
            <w:webHidden/>
          </w:rPr>
          <w:fldChar w:fldCharType="begin"/>
        </w:r>
        <w:r w:rsidR="00CB7F3A">
          <w:rPr>
            <w:noProof/>
            <w:webHidden/>
          </w:rPr>
          <w:instrText xml:space="preserve"> PAGEREF _Toc78792546 \h </w:instrText>
        </w:r>
        <w:r w:rsidR="00CB7F3A">
          <w:rPr>
            <w:noProof/>
            <w:webHidden/>
          </w:rPr>
        </w:r>
        <w:r w:rsidR="00CB7F3A">
          <w:rPr>
            <w:noProof/>
            <w:webHidden/>
          </w:rPr>
          <w:fldChar w:fldCharType="separate"/>
        </w:r>
        <w:r w:rsidR="007903BF">
          <w:rPr>
            <w:noProof/>
            <w:webHidden/>
          </w:rPr>
          <w:t>56</w:t>
        </w:r>
        <w:r w:rsidR="00CB7F3A">
          <w:rPr>
            <w:noProof/>
            <w:webHidden/>
          </w:rPr>
          <w:fldChar w:fldCharType="end"/>
        </w:r>
      </w:hyperlink>
    </w:p>
    <w:p w14:paraId="2B43F5F9" w14:textId="5495A875" w:rsidR="00CB7F3A" w:rsidRDefault="00B71DD3">
      <w:pPr>
        <w:pStyle w:val="TableofFigures"/>
        <w:tabs>
          <w:tab w:val="right" w:leader="dot" w:pos="8774"/>
        </w:tabs>
        <w:rPr>
          <w:rFonts w:eastAsiaTheme="minorEastAsia" w:cstheme="minorBidi"/>
          <w:noProof/>
          <w:szCs w:val="22"/>
          <w:lang w:eastAsia="en-CA"/>
        </w:rPr>
      </w:pPr>
      <w:hyperlink w:anchor="_Toc78792547" w:history="1">
        <w:r w:rsidR="00CB7F3A" w:rsidRPr="00C64A95">
          <w:rPr>
            <w:rStyle w:val="Hyperlink"/>
            <w:noProof/>
          </w:rPr>
          <w:t>Figure 50: Contact with FI about Unauthorized Transactions</w:t>
        </w:r>
        <w:r w:rsidR="00CB7F3A">
          <w:rPr>
            <w:noProof/>
            <w:webHidden/>
          </w:rPr>
          <w:tab/>
        </w:r>
        <w:r w:rsidR="00CB7F3A">
          <w:rPr>
            <w:noProof/>
            <w:webHidden/>
          </w:rPr>
          <w:fldChar w:fldCharType="begin"/>
        </w:r>
        <w:r w:rsidR="00CB7F3A">
          <w:rPr>
            <w:noProof/>
            <w:webHidden/>
          </w:rPr>
          <w:instrText xml:space="preserve"> PAGEREF _Toc78792547 \h </w:instrText>
        </w:r>
        <w:r w:rsidR="00CB7F3A">
          <w:rPr>
            <w:noProof/>
            <w:webHidden/>
          </w:rPr>
        </w:r>
        <w:r w:rsidR="00CB7F3A">
          <w:rPr>
            <w:noProof/>
            <w:webHidden/>
          </w:rPr>
          <w:fldChar w:fldCharType="separate"/>
        </w:r>
        <w:r w:rsidR="007903BF">
          <w:rPr>
            <w:noProof/>
            <w:webHidden/>
          </w:rPr>
          <w:t>56</w:t>
        </w:r>
        <w:r w:rsidR="00CB7F3A">
          <w:rPr>
            <w:noProof/>
            <w:webHidden/>
          </w:rPr>
          <w:fldChar w:fldCharType="end"/>
        </w:r>
      </w:hyperlink>
    </w:p>
    <w:p w14:paraId="69402E84" w14:textId="3560ED57" w:rsidR="00CB7F3A" w:rsidRDefault="00B71DD3">
      <w:pPr>
        <w:pStyle w:val="TableofFigures"/>
        <w:tabs>
          <w:tab w:val="right" w:leader="dot" w:pos="8774"/>
        </w:tabs>
        <w:rPr>
          <w:rFonts w:eastAsiaTheme="minorEastAsia" w:cstheme="minorBidi"/>
          <w:noProof/>
          <w:szCs w:val="22"/>
          <w:lang w:eastAsia="en-CA"/>
        </w:rPr>
      </w:pPr>
      <w:hyperlink w:anchor="_Toc78792548" w:history="1">
        <w:r w:rsidR="00CB7F3A" w:rsidRPr="00C64A95">
          <w:rPr>
            <w:rStyle w:val="Hyperlink"/>
            <w:noProof/>
          </w:rPr>
          <w:t>Figure 51: Reasons FIs gave for not reimbursing unauthorized transactions</w:t>
        </w:r>
        <w:r w:rsidR="00CB7F3A">
          <w:rPr>
            <w:noProof/>
            <w:webHidden/>
          </w:rPr>
          <w:tab/>
        </w:r>
        <w:r w:rsidR="00CB7F3A">
          <w:rPr>
            <w:noProof/>
            <w:webHidden/>
          </w:rPr>
          <w:fldChar w:fldCharType="begin"/>
        </w:r>
        <w:r w:rsidR="00CB7F3A">
          <w:rPr>
            <w:noProof/>
            <w:webHidden/>
          </w:rPr>
          <w:instrText xml:space="preserve"> PAGEREF _Toc78792548 \h </w:instrText>
        </w:r>
        <w:r w:rsidR="00CB7F3A">
          <w:rPr>
            <w:noProof/>
            <w:webHidden/>
          </w:rPr>
        </w:r>
        <w:r w:rsidR="00CB7F3A">
          <w:rPr>
            <w:noProof/>
            <w:webHidden/>
          </w:rPr>
          <w:fldChar w:fldCharType="separate"/>
        </w:r>
        <w:r w:rsidR="007903BF">
          <w:rPr>
            <w:noProof/>
            <w:webHidden/>
          </w:rPr>
          <w:t>57</w:t>
        </w:r>
        <w:r w:rsidR="00CB7F3A">
          <w:rPr>
            <w:noProof/>
            <w:webHidden/>
          </w:rPr>
          <w:fldChar w:fldCharType="end"/>
        </w:r>
      </w:hyperlink>
    </w:p>
    <w:p w14:paraId="562612DD" w14:textId="5E456EB8" w:rsidR="0076701D" w:rsidRPr="00512E27" w:rsidRDefault="00020318" w:rsidP="003B6847">
      <w:pPr>
        <w:pStyle w:val="TableofFigures"/>
        <w:tabs>
          <w:tab w:val="right" w:leader="dot" w:pos="8774"/>
        </w:tabs>
        <w:rPr>
          <w:rFonts w:cs="Arial"/>
          <w:b/>
          <w:bCs/>
          <w:kern w:val="32"/>
          <w:sz w:val="24"/>
          <w:szCs w:val="32"/>
          <w:lang w:eastAsia="en-CA"/>
        </w:rPr>
      </w:pPr>
      <w:r w:rsidRPr="000F23A9">
        <w:rPr>
          <w:rFonts w:cs="Arial"/>
          <w:sz w:val="18"/>
          <w:szCs w:val="18"/>
          <w:lang w:eastAsia="en-CA"/>
        </w:rPr>
        <w:fldChar w:fldCharType="end"/>
      </w:r>
      <w:r w:rsidR="0076701D" w:rsidRPr="00512E27">
        <w:rPr>
          <w:rFonts w:cs="Arial"/>
          <w:sz w:val="18"/>
          <w:lang w:eastAsia="en-CA"/>
        </w:rPr>
        <w:br w:type="page"/>
      </w:r>
    </w:p>
    <w:p w14:paraId="74776631" w14:textId="77777777" w:rsidR="00085E9C" w:rsidRPr="00016C01" w:rsidRDefault="00085E9C" w:rsidP="005F09CA">
      <w:pPr>
        <w:pStyle w:val="Heading1"/>
        <w:sectPr w:rsidR="00085E9C" w:rsidRPr="00016C01" w:rsidSect="00863D0C">
          <w:footerReference w:type="default" r:id="rId22"/>
          <w:pgSz w:w="12240" w:h="15840" w:code="1"/>
          <w:pgMar w:top="1152" w:right="1728" w:bottom="1440" w:left="1728" w:header="720" w:footer="720" w:gutter="0"/>
          <w:pgNumType w:start="1"/>
          <w:cols w:space="720"/>
          <w:docGrid w:linePitch="360"/>
        </w:sectPr>
      </w:pPr>
    </w:p>
    <w:p w14:paraId="43524340" w14:textId="1139EA47" w:rsidR="001515A0" w:rsidRDefault="00B8069E" w:rsidP="00DF04C8">
      <w:pPr>
        <w:pStyle w:val="Heading1"/>
      </w:pPr>
      <w:bookmarkStart w:id="4" w:name="_Toc83370980"/>
      <w:bookmarkEnd w:id="2"/>
      <w:bookmarkEnd w:id="3"/>
      <w:r>
        <w:lastRenderedPageBreak/>
        <w:t>Executive Summary</w:t>
      </w:r>
      <w:bookmarkEnd w:id="4"/>
    </w:p>
    <w:p w14:paraId="5C66BC61" w14:textId="23ACAF35" w:rsidR="001515A0" w:rsidRDefault="004D50D6" w:rsidP="001515A0">
      <w:r w:rsidRPr="004D50D6">
        <w:t xml:space="preserve">Phoenix Strategic Perspectives Inc. (Phoenix SPI) was commissioned by </w:t>
      </w:r>
      <w:r w:rsidR="00A024BB">
        <w:t>t</w:t>
      </w:r>
      <w:r w:rsidR="00A024BB" w:rsidRPr="00A024BB">
        <w:t>he Financial Consumer Agency of Canada (FCAC</w:t>
      </w:r>
      <w:r w:rsidR="00A024BB">
        <w:t>)</w:t>
      </w:r>
      <w:r w:rsidR="00A024BB" w:rsidRPr="00A024BB">
        <w:t xml:space="preserve"> </w:t>
      </w:r>
      <w:r w:rsidRPr="004D50D6">
        <w:t xml:space="preserve">to </w:t>
      </w:r>
      <w:r w:rsidR="007D2D58">
        <w:t>conduct</w:t>
      </w:r>
      <w:r w:rsidR="0078708D">
        <w:t xml:space="preserve"> </w:t>
      </w:r>
      <w:r w:rsidR="0078708D" w:rsidRPr="0078708D">
        <w:t xml:space="preserve">quantitative </w:t>
      </w:r>
      <w:r w:rsidR="0078708D">
        <w:t>research</w:t>
      </w:r>
      <w:r w:rsidR="0078708D" w:rsidRPr="0078708D">
        <w:t xml:space="preserve"> on consumers’ experiences with their banks during the COVID-19 crisis.</w:t>
      </w:r>
      <w:r w:rsidRPr="004D50D6">
        <w:t xml:space="preserve"> </w:t>
      </w:r>
    </w:p>
    <w:p w14:paraId="4F692250" w14:textId="63B9F344" w:rsidR="004D50D6" w:rsidRDefault="004D50D6" w:rsidP="001515A0"/>
    <w:p w14:paraId="45CC94D5" w14:textId="77777777" w:rsidR="000A65B0" w:rsidRPr="00470FB2" w:rsidRDefault="000A65B0" w:rsidP="000A65B0">
      <w:pPr>
        <w:pStyle w:val="Heading4"/>
      </w:pPr>
      <w:r w:rsidRPr="00470FB2">
        <w:t>1. Research purpose and objectives</w:t>
      </w:r>
    </w:p>
    <w:p w14:paraId="77415F2F" w14:textId="4B65E920" w:rsidR="00AF6DB1" w:rsidRPr="0078012E" w:rsidRDefault="00AF6DB1" w:rsidP="00AF6DB1">
      <w:pPr>
        <w:pStyle w:val="NoSpacing"/>
        <w:jc w:val="both"/>
        <w:rPr>
          <w:rFonts w:asciiTheme="minorHAnsi" w:hAnsiTheme="minorHAnsi" w:cstheme="minorHAnsi"/>
          <w:color w:val="000000"/>
        </w:rPr>
      </w:pPr>
      <w:r>
        <w:t xml:space="preserve">In March 2020, </w:t>
      </w:r>
      <w:r w:rsidRPr="00EC31AF">
        <w:t xml:space="preserve">banks </w:t>
      </w:r>
      <w:r>
        <w:t xml:space="preserve">began to implement </w:t>
      </w:r>
      <w:r w:rsidRPr="00EC31AF">
        <w:t>their business continuity plans</w:t>
      </w:r>
      <w:r>
        <w:t xml:space="preserve"> in response to the COVID-19 global crisis</w:t>
      </w:r>
      <w:r w:rsidRPr="00EC31AF">
        <w:t xml:space="preserve">. </w:t>
      </w:r>
      <w:r>
        <w:rPr>
          <w:rFonts w:asciiTheme="minorHAnsi" w:hAnsiTheme="minorHAnsi" w:cstheme="minorHAnsi"/>
          <w:color w:val="000000"/>
        </w:rPr>
        <w:t xml:space="preserve">To better understand the impact of these measures on Canadian consumers, </w:t>
      </w:r>
      <w:r w:rsidRPr="007A4F1E">
        <w:rPr>
          <w:rFonts w:asciiTheme="minorHAnsi" w:hAnsiTheme="minorHAnsi" w:cstheme="minorHAnsi"/>
          <w:color w:val="000000"/>
        </w:rPr>
        <w:t xml:space="preserve">FCAC </w:t>
      </w:r>
      <w:r>
        <w:rPr>
          <w:rFonts w:asciiTheme="minorHAnsi" w:hAnsiTheme="minorHAnsi" w:cstheme="minorHAnsi"/>
          <w:color w:val="000000"/>
        </w:rPr>
        <w:t>commissioned a</w:t>
      </w:r>
      <w:r w:rsidRPr="007A4F1E">
        <w:rPr>
          <w:rFonts w:asciiTheme="minorHAnsi" w:hAnsiTheme="minorHAnsi" w:cstheme="minorHAnsi"/>
          <w:color w:val="000000"/>
        </w:rPr>
        <w:t xml:space="preserve"> monthly survey to collect quantitative data on consumers’ experiences with their banks during the COVID-19 crisis. </w:t>
      </w:r>
      <w:r>
        <w:rPr>
          <w:rFonts w:asciiTheme="minorHAnsi" w:hAnsiTheme="minorHAnsi" w:cstheme="minorHAnsi"/>
          <w:color w:val="000000"/>
        </w:rPr>
        <w:t xml:space="preserve">The primary research objective was to </w:t>
      </w:r>
      <w:r w:rsidRPr="008C4C0B">
        <w:t xml:space="preserve">understand how banks’ responses to the </w:t>
      </w:r>
      <w:r>
        <w:t xml:space="preserve">pandemic </w:t>
      </w:r>
      <w:r w:rsidRPr="008C4C0B">
        <w:t>affected Canadians</w:t>
      </w:r>
      <w:r w:rsidRPr="007A4F1E">
        <w:rPr>
          <w:rFonts w:asciiTheme="minorHAnsi" w:hAnsiTheme="minorHAnsi" w:cstheme="minorHAnsi"/>
          <w:color w:val="000000"/>
        </w:rPr>
        <w:t xml:space="preserve">. </w:t>
      </w:r>
    </w:p>
    <w:p w14:paraId="21ED8F1A" w14:textId="77777777" w:rsidR="00AF6DB1" w:rsidRDefault="00AF6DB1" w:rsidP="00AF6DB1">
      <w:pPr>
        <w:pStyle w:val="NoSpacing"/>
        <w:jc w:val="both"/>
        <w:rPr>
          <w:rFonts w:asciiTheme="minorHAnsi" w:hAnsiTheme="minorHAnsi" w:cstheme="minorHAnsi"/>
          <w:color w:val="000000"/>
        </w:rPr>
      </w:pPr>
    </w:p>
    <w:p w14:paraId="231257BF" w14:textId="77777777" w:rsidR="000A65B0" w:rsidRPr="00470FB2" w:rsidRDefault="000A65B0" w:rsidP="000A65B0">
      <w:pPr>
        <w:pStyle w:val="Heading4"/>
      </w:pPr>
      <w:r w:rsidRPr="00470FB2">
        <w:t>2. Methodology</w:t>
      </w:r>
    </w:p>
    <w:p w14:paraId="02C872CD" w14:textId="795488AE" w:rsidR="006418AF" w:rsidRPr="006418AF" w:rsidRDefault="006418AF" w:rsidP="006418AF">
      <w:r>
        <w:t xml:space="preserve">This research included both a monthly tracking survey and a follow-up survey </w:t>
      </w:r>
      <w:r w:rsidR="00810C12">
        <w:t xml:space="preserve">for </w:t>
      </w:r>
      <w:r>
        <w:t xml:space="preserve">a sub-set of those who completed the monthly survey. The </w:t>
      </w:r>
      <w:r>
        <w:rPr>
          <w:rFonts w:cs="Arial"/>
          <w:szCs w:val="22"/>
        </w:rPr>
        <w:t xml:space="preserve">monthly </w:t>
      </w:r>
      <w:r w:rsidRPr="005445E6">
        <w:rPr>
          <w:rFonts w:cs="Arial"/>
          <w:szCs w:val="22"/>
        </w:rPr>
        <w:t>online survey was administered to 12,183 Canadians, aged 18 and older, who ha</w:t>
      </w:r>
      <w:r w:rsidR="002E497C">
        <w:rPr>
          <w:rFonts w:cs="Arial"/>
          <w:szCs w:val="22"/>
        </w:rPr>
        <w:t>d</w:t>
      </w:r>
      <w:r w:rsidRPr="005445E6">
        <w:rPr>
          <w:rFonts w:cs="Arial"/>
          <w:szCs w:val="22"/>
        </w:rPr>
        <w:t xml:space="preserve"> a product or service with a bank</w:t>
      </w:r>
      <w:r w:rsidR="002E497C">
        <w:rPr>
          <w:rFonts w:cs="Arial"/>
          <w:szCs w:val="22"/>
        </w:rPr>
        <w:t xml:space="preserve"> at the time of the research</w:t>
      </w:r>
      <w:r w:rsidRPr="005445E6">
        <w:rPr>
          <w:rFonts w:cs="Arial"/>
          <w:szCs w:val="22"/>
        </w:rPr>
        <w:t>. The sample was drawn from Advanis’ proprietary General Population Random Sample (GPRS)</w:t>
      </w:r>
      <w:r w:rsidR="002E497C">
        <w:rPr>
          <w:rFonts w:cs="Arial"/>
          <w:szCs w:val="22"/>
        </w:rPr>
        <w:t xml:space="preserve"> developed using probability-based recruitment</w:t>
      </w:r>
      <w:r w:rsidRPr="005445E6">
        <w:rPr>
          <w:rFonts w:cs="Arial"/>
          <w:szCs w:val="22"/>
        </w:rPr>
        <w:t>. Based on a sample of this size, the overall results can be considered accurate within ±0.89%, 19 times out of 20. The fieldwork was conducted July 31, 2020</w:t>
      </w:r>
      <w:r w:rsidR="00FF29C4">
        <w:rPr>
          <w:rFonts w:cs="Arial"/>
          <w:szCs w:val="22"/>
        </w:rPr>
        <w:t>,</w:t>
      </w:r>
      <w:r w:rsidRPr="005445E6">
        <w:rPr>
          <w:rFonts w:cs="Arial"/>
          <w:szCs w:val="22"/>
        </w:rPr>
        <w:t xml:space="preserve"> to April 1</w:t>
      </w:r>
      <w:r>
        <w:rPr>
          <w:rFonts w:cs="Arial"/>
          <w:szCs w:val="22"/>
        </w:rPr>
        <w:t>9</w:t>
      </w:r>
      <w:r w:rsidRPr="005445E6">
        <w:rPr>
          <w:rFonts w:cs="Arial"/>
          <w:szCs w:val="22"/>
        </w:rPr>
        <w:t>, 2021</w:t>
      </w:r>
      <w:r w:rsidRPr="0040691C">
        <w:rPr>
          <w:rFonts w:cs="Arial"/>
          <w:szCs w:val="22"/>
        </w:rPr>
        <w:t xml:space="preserve">. In all, 1,599 respondents completed the </w:t>
      </w:r>
      <w:r>
        <w:rPr>
          <w:rFonts w:cs="Arial"/>
          <w:szCs w:val="22"/>
        </w:rPr>
        <w:t xml:space="preserve">follow-up </w:t>
      </w:r>
      <w:r w:rsidRPr="0040691C">
        <w:rPr>
          <w:rFonts w:cs="Arial"/>
          <w:szCs w:val="22"/>
        </w:rPr>
        <w:t>survey,</w:t>
      </w:r>
      <w:r>
        <w:rPr>
          <w:rFonts w:cs="Arial"/>
          <w:szCs w:val="22"/>
        </w:rPr>
        <w:t xml:space="preserve"> which </w:t>
      </w:r>
      <w:r w:rsidRPr="0040691C">
        <w:rPr>
          <w:rFonts w:cs="Arial"/>
          <w:szCs w:val="22"/>
        </w:rPr>
        <w:t>was conducted April 7 to 16, 2021.</w:t>
      </w:r>
      <w:r>
        <w:rPr>
          <w:rFonts w:cs="Arial"/>
          <w:szCs w:val="22"/>
        </w:rPr>
        <w:t xml:space="preserve"> No margin of error can be provided for the follow-up survey because it was a non-probability sample.</w:t>
      </w:r>
    </w:p>
    <w:p w14:paraId="152AB945" w14:textId="3850C0FA" w:rsidR="000A65B0" w:rsidRDefault="000A65B0" w:rsidP="001515A0"/>
    <w:p w14:paraId="0D0802BA" w14:textId="718FC11C" w:rsidR="000A65B0" w:rsidRDefault="000A65B0" w:rsidP="000A65B0">
      <w:pPr>
        <w:pStyle w:val="Heading4"/>
      </w:pPr>
      <w:r>
        <w:t>3. Key Findings</w:t>
      </w:r>
    </w:p>
    <w:p w14:paraId="3E5EBB14" w14:textId="314F9D9B" w:rsidR="000A65B0" w:rsidRPr="006418AF" w:rsidRDefault="000A65B0" w:rsidP="000A65B0">
      <w:pPr>
        <w:spacing w:before="240" w:after="120"/>
        <w:outlineLvl w:val="2"/>
        <w:rPr>
          <w:rFonts w:ascii="Calibri" w:hAnsi="Calibri" w:cs="Arial"/>
          <w:bCs/>
          <w:i/>
          <w:color w:val="404040" w:themeColor="text1" w:themeTint="BF"/>
        </w:rPr>
      </w:pPr>
      <w:r w:rsidRPr="006418AF">
        <w:rPr>
          <w:rFonts w:ascii="Calibri" w:hAnsi="Calibri" w:cs="Arial"/>
          <w:bCs/>
          <w:i/>
          <w:color w:val="404040" w:themeColor="text1" w:themeTint="BF"/>
        </w:rPr>
        <w:t xml:space="preserve">Half </w:t>
      </w:r>
      <w:r w:rsidR="00810C12">
        <w:rPr>
          <w:rFonts w:ascii="Calibri" w:hAnsi="Calibri" w:cs="Arial"/>
          <w:bCs/>
          <w:i/>
          <w:color w:val="404040" w:themeColor="text1" w:themeTint="BF"/>
        </w:rPr>
        <w:t xml:space="preserve">of Canadians are </w:t>
      </w:r>
      <w:r w:rsidRPr="006418AF">
        <w:rPr>
          <w:rFonts w:ascii="Calibri" w:hAnsi="Calibri" w:cs="Arial"/>
          <w:bCs/>
          <w:i/>
          <w:color w:val="404040" w:themeColor="text1" w:themeTint="BF"/>
        </w:rPr>
        <w:t>aware the government has department dedicated to protecting financial consumers.</w:t>
      </w:r>
    </w:p>
    <w:p w14:paraId="533BBDC4" w14:textId="385BD615" w:rsidR="000A65B0" w:rsidRDefault="000A65B0" w:rsidP="007C097B">
      <w:pPr>
        <w:pStyle w:val="ListParagraph"/>
        <w:numPr>
          <w:ilvl w:val="0"/>
          <w:numId w:val="25"/>
        </w:numPr>
        <w:rPr>
          <w:rFonts w:ascii="Calibri" w:hAnsi="Calibri"/>
        </w:rPr>
      </w:pPr>
      <w:r>
        <w:rPr>
          <w:rFonts w:ascii="Calibri" w:hAnsi="Calibri"/>
        </w:rPr>
        <w:t xml:space="preserve">55% of surveyed Canadians are aware </w:t>
      </w:r>
      <w:r w:rsidR="006418AF">
        <w:rPr>
          <w:rFonts w:ascii="Calibri" w:hAnsi="Calibri"/>
        </w:rPr>
        <w:t xml:space="preserve">that </w:t>
      </w:r>
      <w:r>
        <w:rPr>
          <w:rFonts w:ascii="Calibri" w:hAnsi="Calibri"/>
        </w:rPr>
        <w:t xml:space="preserve">the </w:t>
      </w:r>
      <w:r w:rsidR="006418AF">
        <w:rPr>
          <w:rFonts w:ascii="Calibri" w:hAnsi="Calibri"/>
        </w:rPr>
        <w:t>g</w:t>
      </w:r>
      <w:r>
        <w:rPr>
          <w:rFonts w:ascii="Calibri" w:hAnsi="Calibri"/>
        </w:rPr>
        <w:t xml:space="preserve">overnment of Canada has a department or agency dedicated to protecting financial consumers. </w:t>
      </w:r>
    </w:p>
    <w:p w14:paraId="35EBD754" w14:textId="37079551" w:rsidR="000A65B0" w:rsidRDefault="00810C12" w:rsidP="007C097B">
      <w:pPr>
        <w:pStyle w:val="ListParagraph"/>
        <w:numPr>
          <w:ilvl w:val="0"/>
          <w:numId w:val="25"/>
        </w:numPr>
        <w:spacing w:before="120"/>
        <w:contextualSpacing w:val="0"/>
        <w:rPr>
          <w:rFonts w:ascii="Calibri" w:hAnsi="Calibri"/>
        </w:rPr>
      </w:pPr>
      <w:r>
        <w:rPr>
          <w:rFonts w:ascii="Calibri" w:hAnsi="Calibri"/>
        </w:rPr>
        <w:t xml:space="preserve">One-quarter </w:t>
      </w:r>
      <w:r w:rsidR="006418AF">
        <w:rPr>
          <w:rFonts w:ascii="Calibri" w:hAnsi="Calibri"/>
        </w:rPr>
        <w:t xml:space="preserve">(25%) </w:t>
      </w:r>
      <w:r w:rsidR="000A65B0">
        <w:rPr>
          <w:rFonts w:ascii="Calibri" w:hAnsi="Calibri"/>
        </w:rPr>
        <w:t xml:space="preserve">are aware the government has a department </w:t>
      </w:r>
      <w:r w:rsidR="006418AF">
        <w:rPr>
          <w:rFonts w:ascii="Calibri" w:hAnsi="Calibri"/>
        </w:rPr>
        <w:t xml:space="preserve">or agency </w:t>
      </w:r>
      <w:r w:rsidR="000A65B0">
        <w:rPr>
          <w:rFonts w:ascii="Calibri" w:hAnsi="Calibri"/>
        </w:rPr>
        <w:t xml:space="preserve">dedicated to the financial education of its consumers. </w:t>
      </w:r>
    </w:p>
    <w:p w14:paraId="33B0842A" w14:textId="77777777" w:rsidR="000A65B0" w:rsidRPr="0048304D" w:rsidRDefault="000A65B0" w:rsidP="000A65B0">
      <w:pPr>
        <w:pStyle w:val="ListParagraph"/>
        <w:rPr>
          <w:rFonts w:ascii="Calibri" w:hAnsi="Calibri"/>
        </w:rPr>
      </w:pPr>
    </w:p>
    <w:p w14:paraId="15CB0026" w14:textId="77777777" w:rsidR="000A65B0" w:rsidRPr="006418AF" w:rsidRDefault="000A65B0" w:rsidP="006418AF">
      <w:pPr>
        <w:spacing w:after="120"/>
        <w:rPr>
          <w:rFonts w:ascii="Calibri" w:hAnsi="Calibri" w:cs="Arial"/>
          <w:bCs/>
          <w:i/>
          <w:iCs/>
          <w:color w:val="404040" w:themeColor="text1" w:themeTint="BF"/>
        </w:rPr>
      </w:pPr>
      <w:r w:rsidRPr="006418AF">
        <w:rPr>
          <w:rFonts w:ascii="Calibri" w:hAnsi="Calibri" w:cs="Arial"/>
          <w:bCs/>
          <w:i/>
          <w:iCs/>
          <w:color w:val="404040" w:themeColor="text1" w:themeTint="BF"/>
        </w:rPr>
        <w:t>Majority of Canadians used contactless banking before March 2020</w:t>
      </w:r>
    </w:p>
    <w:p w14:paraId="28E1F8EA" w14:textId="157DA09D" w:rsidR="000A65B0" w:rsidRDefault="006418AF" w:rsidP="007C097B">
      <w:pPr>
        <w:pStyle w:val="ListParagraph"/>
        <w:numPr>
          <w:ilvl w:val="0"/>
          <w:numId w:val="26"/>
        </w:numPr>
        <w:rPr>
          <w:rFonts w:ascii="Calibri" w:hAnsi="Calibri"/>
          <w:color w:val="000000"/>
        </w:rPr>
      </w:pPr>
      <w:r>
        <w:rPr>
          <w:rFonts w:ascii="Calibri" w:hAnsi="Calibri"/>
          <w:color w:val="000000"/>
        </w:rPr>
        <w:t>Half (</w:t>
      </w:r>
      <w:r w:rsidR="000A65B0">
        <w:rPr>
          <w:rFonts w:ascii="Calibri" w:hAnsi="Calibri"/>
          <w:color w:val="000000"/>
        </w:rPr>
        <w:t>51%</w:t>
      </w:r>
      <w:r>
        <w:rPr>
          <w:rFonts w:ascii="Calibri" w:hAnsi="Calibri"/>
          <w:color w:val="000000"/>
        </w:rPr>
        <w:t>)</w:t>
      </w:r>
      <w:r w:rsidR="000A65B0">
        <w:rPr>
          <w:rFonts w:ascii="Calibri" w:hAnsi="Calibri"/>
          <w:color w:val="000000"/>
        </w:rPr>
        <w:t xml:space="preserve"> </w:t>
      </w:r>
      <w:r>
        <w:rPr>
          <w:rFonts w:ascii="Calibri" w:hAnsi="Calibri"/>
          <w:color w:val="000000"/>
        </w:rPr>
        <w:t>of respondents said they m</w:t>
      </w:r>
      <w:r w:rsidR="000A65B0">
        <w:rPr>
          <w:rFonts w:ascii="Calibri" w:hAnsi="Calibri"/>
          <w:color w:val="000000"/>
        </w:rPr>
        <w:t xml:space="preserve">ost commonly used their bank’s website before March 2020 to complete day-to-day banking </w:t>
      </w:r>
      <w:r>
        <w:rPr>
          <w:rFonts w:ascii="Calibri" w:hAnsi="Calibri"/>
          <w:color w:val="000000"/>
        </w:rPr>
        <w:t>while one-quarter (</w:t>
      </w:r>
      <w:r w:rsidR="000A65B0">
        <w:rPr>
          <w:rFonts w:ascii="Calibri" w:hAnsi="Calibri"/>
          <w:color w:val="000000"/>
        </w:rPr>
        <w:t>24%</w:t>
      </w:r>
      <w:r>
        <w:rPr>
          <w:rFonts w:ascii="Calibri" w:hAnsi="Calibri"/>
          <w:color w:val="000000"/>
        </w:rPr>
        <w:t xml:space="preserve">) completed their banking </w:t>
      </w:r>
      <w:r w:rsidR="000A65B0">
        <w:rPr>
          <w:rFonts w:ascii="Calibri" w:hAnsi="Calibri"/>
          <w:color w:val="000000"/>
        </w:rPr>
        <w:t xml:space="preserve">their bank’s mobile app. </w:t>
      </w:r>
    </w:p>
    <w:p w14:paraId="0016ED92" w14:textId="77777777" w:rsidR="000A65B0" w:rsidRPr="0048304D" w:rsidRDefault="000A65B0" w:rsidP="000A65B0">
      <w:pPr>
        <w:pStyle w:val="ListParagraph"/>
        <w:rPr>
          <w:rFonts w:ascii="Calibri" w:hAnsi="Calibri"/>
          <w:color w:val="000000"/>
        </w:rPr>
      </w:pPr>
    </w:p>
    <w:p w14:paraId="0AA4B53C" w14:textId="77777777" w:rsidR="000A65B0" w:rsidRPr="006418AF" w:rsidRDefault="000A65B0" w:rsidP="006418AF">
      <w:pPr>
        <w:spacing w:after="120"/>
        <w:rPr>
          <w:rFonts w:ascii="Calibri" w:hAnsi="Calibri"/>
          <w:bCs/>
          <w:i/>
          <w:iCs/>
          <w:color w:val="404040" w:themeColor="text1" w:themeTint="BF"/>
        </w:rPr>
      </w:pPr>
      <w:r w:rsidRPr="006418AF">
        <w:rPr>
          <w:rFonts w:ascii="Calibri" w:hAnsi="Calibri" w:cs="Arial"/>
          <w:bCs/>
          <w:i/>
          <w:iCs/>
          <w:color w:val="404040" w:themeColor="text1" w:themeTint="BF"/>
        </w:rPr>
        <w:t xml:space="preserve">Most Canadians prefer debit or credit cards for day-to-day purchases </w:t>
      </w:r>
    </w:p>
    <w:p w14:paraId="6BC9854E" w14:textId="77777777" w:rsidR="000A65B0" w:rsidRPr="00313E86" w:rsidRDefault="000A65B0" w:rsidP="007C097B">
      <w:pPr>
        <w:pStyle w:val="ListParagraph"/>
        <w:numPr>
          <w:ilvl w:val="0"/>
          <w:numId w:val="26"/>
        </w:numPr>
        <w:rPr>
          <w:rFonts w:ascii="Calibri" w:hAnsi="Calibri"/>
        </w:rPr>
      </w:pPr>
      <w:r>
        <w:rPr>
          <w:rFonts w:ascii="Calibri" w:hAnsi="Calibri"/>
        </w:rPr>
        <w:t xml:space="preserve">45% of Canadians prefer completing day-to-day purchases with a debit card, and 43% prefer using a credit card. </w:t>
      </w:r>
    </w:p>
    <w:p w14:paraId="2D0BE5E9" w14:textId="77777777" w:rsidR="000A65B0" w:rsidRPr="002F0B3C" w:rsidRDefault="000A65B0" w:rsidP="000A65B0">
      <w:pPr>
        <w:rPr>
          <w:rFonts w:ascii="Calibri" w:hAnsi="Calibri"/>
        </w:rPr>
      </w:pPr>
    </w:p>
    <w:p w14:paraId="0DE5AE7E" w14:textId="77777777" w:rsidR="00FF29C4" w:rsidRDefault="00FF29C4">
      <w:pPr>
        <w:jc w:val="left"/>
        <w:rPr>
          <w:rFonts w:ascii="Calibri" w:hAnsi="Calibri" w:cs="Arial"/>
          <w:bCs/>
          <w:i/>
          <w:iCs/>
          <w:color w:val="404040" w:themeColor="text1" w:themeTint="BF"/>
        </w:rPr>
      </w:pPr>
      <w:r>
        <w:rPr>
          <w:rFonts w:ascii="Calibri" w:hAnsi="Calibri" w:cs="Arial"/>
          <w:bCs/>
          <w:i/>
          <w:iCs/>
          <w:color w:val="404040" w:themeColor="text1" w:themeTint="BF"/>
        </w:rPr>
        <w:br w:type="page"/>
      </w:r>
    </w:p>
    <w:p w14:paraId="3C7FE48D" w14:textId="062328ED" w:rsidR="000A65B0" w:rsidRPr="006418AF" w:rsidRDefault="006418AF" w:rsidP="006418AF">
      <w:pPr>
        <w:spacing w:after="120"/>
        <w:rPr>
          <w:rFonts w:ascii="Calibri" w:hAnsi="Calibri" w:cs="Arial"/>
          <w:bCs/>
          <w:i/>
          <w:iCs/>
          <w:color w:val="404040" w:themeColor="text1" w:themeTint="BF"/>
        </w:rPr>
      </w:pPr>
      <w:r>
        <w:rPr>
          <w:rFonts w:ascii="Calibri" w:hAnsi="Calibri" w:cs="Arial"/>
          <w:bCs/>
          <w:i/>
          <w:iCs/>
          <w:color w:val="404040" w:themeColor="text1" w:themeTint="BF"/>
        </w:rPr>
        <w:lastRenderedPageBreak/>
        <w:t>Just over</w:t>
      </w:r>
      <w:r w:rsidR="000A65B0" w:rsidRPr="006418AF">
        <w:rPr>
          <w:rFonts w:ascii="Calibri" w:hAnsi="Calibri" w:cs="Arial"/>
          <w:bCs/>
          <w:i/>
          <w:iCs/>
          <w:color w:val="404040" w:themeColor="text1" w:themeTint="BF"/>
        </w:rPr>
        <w:t xml:space="preserve"> half are using contactless payment methods more often than they did a year ago</w:t>
      </w:r>
    </w:p>
    <w:p w14:paraId="07E35BF2" w14:textId="113214A6" w:rsidR="000A65B0" w:rsidRPr="002E497C" w:rsidRDefault="000A65B0" w:rsidP="007C097B">
      <w:pPr>
        <w:pStyle w:val="ListParagraph"/>
        <w:numPr>
          <w:ilvl w:val="0"/>
          <w:numId w:val="26"/>
        </w:numPr>
        <w:rPr>
          <w:rFonts w:ascii="Calibri" w:hAnsi="Calibri"/>
        </w:rPr>
      </w:pPr>
      <w:r>
        <w:rPr>
          <w:rFonts w:ascii="Calibri" w:hAnsi="Calibri"/>
        </w:rPr>
        <w:t xml:space="preserve">56% of surveyed Canadians use contactless payment methods more often now than they did last year, and most others </w:t>
      </w:r>
      <w:r w:rsidR="006418AF">
        <w:rPr>
          <w:rFonts w:ascii="Calibri" w:hAnsi="Calibri"/>
        </w:rPr>
        <w:t xml:space="preserve">(36%) </w:t>
      </w:r>
      <w:r>
        <w:rPr>
          <w:rFonts w:ascii="Calibri" w:hAnsi="Calibri"/>
        </w:rPr>
        <w:t>use the</w:t>
      </w:r>
      <w:r w:rsidR="006418AF">
        <w:rPr>
          <w:rFonts w:ascii="Calibri" w:hAnsi="Calibri"/>
        </w:rPr>
        <w:t>se methods</w:t>
      </w:r>
      <w:r>
        <w:rPr>
          <w:rFonts w:ascii="Calibri" w:hAnsi="Calibri"/>
        </w:rPr>
        <w:t xml:space="preserve"> with about the same frequency as last year</w:t>
      </w:r>
      <w:r w:rsidR="006418AF">
        <w:rPr>
          <w:rFonts w:ascii="Calibri" w:hAnsi="Calibri"/>
        </w:rPr>
        <w:t>.</w:t>
      </w:r>
      <w:r w:rsidR="002E497C">
        <w:rPr>
          <w:rFonts w:ascii="Calibri" w:hAnsi="Calibri"/>
        </w:rPr>
        <w:t xml:space="preserve"> Half (</w:t>
      </w:r>
      <w:r w:rsidRPr="002E497C">
        <w:rPr>
          <w:rFonts w:ascii="Calibri" w:hAnsi="Calibri"/>
        </w:rPr>
        <w:t>51%</w:t>
      </w:r>
      <w:r w:rsidR="002E497C">
        <w:rPr>
          <w:rFonts w:ascii="Calibri" w:hAnsi="Calibri"/>
        </w:rPr>
        <w:t>)</w:t>
      </w:r>
      <w:r w:rsidRPr="002E497C">
        <w:rPr>
          <w:rFonts w:ascii="Calibri" w:hAnsi="Calibri"/>
        </w:rPr>
        <w:t xml:space="preserve"> have also used contactless payment to make day-to-day purchase</w:t>
      </w:r>
      <w:r w:rsidR="006418AF" w:rsidRPr="002E497C">
        <w:rPr>
          <w:rFonts w:ascii="Calibri" w:hAnsi="Calibri"/>
        </w:rPr>
        <w:t>s</w:t>
      </w:r>
      <w:r w:rsidRPr="002E497C">
        <w:rPr>
          <w:rFonts w:ascii="Calibri" w:hAnsi="Calibri"/>
        </w:rPr>
        <w:t xml:space="preserve"> exceeding $100. </w:t>
      </w:r>
    </w:p>
    <w:p w14:paraId="384B1933" w14:textId="77777777" w:rsidR="000A65B0" w:rsidRPr="009E6F12" w:rsidRDefault="000A65B0" w:rsidP="000A65B0">
      <w:pPr>
        <w:pStyle w:val="ListParagraph"/>
        <w:ind w:left="1440"/>
        <w:rPr>
          <w:rFonts w:ascii="Calibri" w:hAnsi="Calibri"/>
        </w:rPr>
      </w:pPr>
    </w:p>
    <w:p w14:paraId="34127B8A" w14:textId="77777777" w:rsidR="000A65B0" w:rsidRPr="006418AF" w:rsidRDefault="000A65B0" w:rsidP="006418AF">
      <w:pPr>
        <w:spacing w:after="120"/>
        <w:rPr>
          <w:rFonts w:ascii="Calibri" w:hAnsi="Calibri" w:cs="Arial"/>
          <w:bCs/>
          <w:i/>
          <w:iCs/>
          <w:color w:val="404040" w:themeColor="text1" w:themeTint="BF"/>
        </w:rPr>
      </w:pPr>
      <w:r w:rsidRPr="006418AF">
        <w:rPr>
          <w:rFonts w:ascii="Calibri" w:hAnsi="Calibri" w:cs="Arial"/>
          <w:bCs/>
          <w:i/>
          <w:iCs/>
          <w:color w:val="404040" w:themeColor="text1" w:themeTint="BF"/>
        </w:rPr>
        <w:t xml:space="preserve">Many are unaffected by retailers who no longer accept cash </w:t>
      </w:r>
    </w:p>
    <w:p w14:paraId="3CE11E73" w14:textId="77AD4422" w:rsidR="000A65B0" w:rsidRPr="006418AF" w:rsidRDefault="000A65B0" w:rsidP="007C097B">
      <w:pPr>
        <w:pStyle w:val="ListParagraph"/>
        <w:numPr>
          <w:ilvl w:val="0"/>
          <w:numId w:val="26"/>
        </w:numPr>
        <w:rPr>
          <w:rFonts w:ascii="Calibri" w:hAnsi="Calibri"/>
        </w:rPr>
      </w:pPr>
      <w:r>
        <w:rPr>
          <w:rFonts w:ascii="Calibri" w:hAnsi="Calibri"/>
        </w:rPr>
        <w:t>57% said they have not been affected at all by retailers who no longer accept cash.</w:t>
      </w:r>
      <w:r w:rsidR="006418AF">
        <w:rPr>
          <w:rFonts w:ascii="Calibri" w:hAnsi="Calibri"/>
        </w:rPr>
        <w:t xml:space="preserve"> </w:t>
      </w:r>
      <w:r w:rsidRPr="006418AF">
        <w:rPr>
          <w:rFonts w:ascii="Calibri" w:hAnsi="Calibri"/>
        </w:rPr>
        <w:t xml:space="preserve">Most others who have been affected say this has affected them a little (31%). </w:t>
      </w:r>
    </w:p>
    <w:p w14:paraId="2359EBF5" w14:textId="38F82310" w:rsidR="000A65B0" w:rsidRPr="0004126F" w:rsidRDefault="000A65B0" w:rsidP="007C097B">
      <w:pPr>
        <w:pStyle w:val="ListParagraph"/>
        <w:numPr>
          <w:ilvl w:val="0"/>
          <w:numId w:val="26"/>
        </w:numPr>
        <w:spacing w:before="120"/>
        <w:contextualSpacing w:val="0"/>
        <w:rPr>
          <w:rFonts w:ascii="Calibri" w:hAnsi="Calibri"/>
        </w:rPr>
      </w:pPr>
      <w:r>
        <w:rPr>
          <w:rFonts w:ascii="Calibri" w:hAnsi="Calibri"/>
        </w:rPr>
        <w:t xml:space="preserve">When shopping at retailer who no longer accepts cash, 38% </w:t>
      </w:r>
      <w:r w:rsidR="00810C12">
        <w:rPr>
          <w:rFonts w:ascii="Calibri" w:hAnsi="Calibri"/>
        </w:rPr>
        <w:t xml:space="preserve">most often </w:t>
      </w:r>
      <w:r>
        <w:rPr>
          <w:rFonts w:ascii="Calibri" w:hAnsi="Calibri"/>
        </w:rPr>
        <w:t xml:space="preserve">use a debit card, and 33% a credit card. </w:t>
      </w:r>
    </w:p>
    <w:p w14:paraId="4BBDE919" w14:textId="77777777" w:rsidR="000A65B0" w:rsidRPr="002F0B3C" w:rsidRDefault="000A65B0" w:rsidP="000A65B0">
      <w:pPr>
        <w:rPr>
          <w:rFonts w:ascii="Calibri" w:hAnsi="Calibri"/>
        </w:rPr>
      </w:pPr>
    </w:p>
    <w:p w14:paraId="4FA44EC7" w14:textId="77777777" w:rsidR="000A65B0" w:rsidRPr="006418AF" w:rsidRDefault="000A65B0" w:rsidP="006418AF">
      <w:pPr>
        <w:spacing w:after="120"/>
        <w:rPr>
          <w:rFonts w:ascii="Calibri" w:hAnsi="Calibri" w:cs="Arial"/>
          <w:bCs/>
          <w:i/>
          <w:iCs/>
          <w:color w:val="404040" w:themeColor="text1" w:themeTint="BF"/>
        </w:rPr>
      </w:pPr>
      <w:r w:rsidRPr="006418AF">
        <w:rPr>
          <w:rFonts w:ascii="Calibri" w:hAnsi="Calibri" w:cs="Arial"/>
          <w:bCs/>
          <w:i/>
          <w:iCs/>
          <w:color w:val="404040" w:themeColor="text1" w:themeTint="BF"/>
        </w:rPr>
        <w:t>Most Canadians did not experience any issues related to branch closures</w:t>
      </w:r>
    </w:p>
    <w:p w14:paraId="5A777892" w14:textId="2CE3C810" w:rsidR="000A65B0" w:rsidRPr="00D763E4" w:rsidRDefault="00D763E4" w:rsidP="007C097B">
      <w:pPr>
        <w:pStyle w:val="ListParagraph"/>
        <w:numPr>
          <w:ilvl w:val="0"/>
          <w:numId w:val="27"/>
        </w:numPr>
        <w:rPr>
          <w:rFonts w:ascii="Calibri" w:hAnsi="Calibri"/>
          <w:color w:val="000000"/>
        </w:rPr>
      </w:pPr>
      <w:r>
        <w:rPr>
          <w:rFonts w:ascii="Calibri" w:hAnsi="Calibri"/>
          <w:color w:val="000000"/>
        </w:rPr>
        <w:t>Seven in 10 (</w:t>
      </w:r>
      <w:r w:rsidR="000A65B0">
        <w:rPr>
          <w:rFonts w:ascii="Calibri" w:hAnsi="Calibri"/>
          <w:color w:val="000000"/>
        </w:rPr>
        <w:t>70%</w:t>
      </w:r>
      <w:r>
        <w:rPr>
          <w:rFonts w:ascii="Calibri" w:hAnsi="Calibri"/>
          <w:color w:val="000000"/>
        </w:rPr>
        <w:t>)</w:t>
      </w:r>
      <w:r w:rsidR="000A65B0">
        <w:rPr>
          <w:rFonts w:ascii="Calibri" w:hAnsi="Calibri"/>
          <w:color w:val="000000"/>
        </w:rPr>
        <w:t xml:space="preserve"> did not experience any issues related to a branch closure. </w:t>
      </w:r>
      <w:r w:rsidR="000A65B0" w:rsidRPr="00D763E4">
        <w:rPr>
          <w:rFonts w:ascii="Calibri" w:hAnsi="Calibri"/>
          <w:color w:val="000000"/>
        </w:rPr>
        <w:t xml:space="preserve">Those who did experience issues had difficulty contacting their bank, depositing a cheque in an </w:t>
      </w:r>
      <w:r w:rsidR="00A843D6" w:rsidRPr="00A843D6">
        <w:rPr>
          <w:rFonts w:ascii="Calibri" w:hAnsi="Calibri"/>
          <w:color w:val="000000"/>
        </w:rPr>
        <w:t>automated teller machine</w:t>
      </w:r>
      <w:r w:rsidR="00A843D6">
        <w:rPr>
          <w:rFonts w:ascii="Calibri" w:hAnsi="Calibri"/>
          <w:color w:val="000000"/>
        </w:rPr>
        <w:t xml:space="preserve"> (ATM)</w:t>
      </w:r>
      <w:r w:rsidR="000A65B0" w:rsidRPr="00D763E4">
        <w:rPr>
          <w:rFonts w:ascii="Calibri" w:hAnsi="Calibri"/>
          <w:color w:val="000000"/>
        </w:rPr>
        <w:t xml:space="preserve">, or incurred a fee to use another bank’s ATM. </w:t>
      </w:r>
    </w:p>
    <w:p w14:paraId="34594EFC" w14:textId="77777777" w:rsidR="000A65B0" w:rsidRPr="00B6226C" w:rsidRDefault="000A65B0" w:rsidP="000A65B0">
      <w:pPr>
        <w:pStyle w:val="ListParagraph"/>
        <w:rPr>
          <w:rFonts w:ascii="Calibri" w:hAnsi="Calibri"/>
          <w:color w:val="000000"/>
        </w:rPr>
      </w:pPr>
    </w:p>
    <w:p w14:paraId="6137DA22" w14:textId="77777777" w:rsidR="000A65B0" w:rsidRPr="00D763E4" w:rsidRDefault="000A65B0" w:rsidP="00D763E4">
      <w:pPr>
        <w:spacing w:after="120"/>
        <w:rPr>
          <w:i/>
          <w:iCs/>
          <w:color w:val="404040" w:themeColor="text1" w:themeTint="BF"/>
        </w:rPr>
      </w:pPr>
      <w:r w:rsidRPr="00D763E4">
        <w:rPr>
          <w:i/>
          <w:iCs/>
          <w:color w:val="404040" w:themeColor="text1" w:themeTint="BF"/>
        </w:rPr>
        <w:t>Most incurred no fees or interest related to COVID-19</w:t>
      </w:r>
    </w:p>
    <w:p w14:paraId="2659A0E3" w14:textId="2265E01A" w:rsidR="00DD762B" w:rsidRPr="00DD762B" w:rsidRDefault="00D763E4" w:rsidP="007C097B">
      <w:pPr>
        <w:pStyle w:val="ListParagraph"/>
        <w:numPr>
          <w:ilvl w:val="0"/>
          <w:numId w:val="28"/>
        </w:numPr>
        <w:contextualSpacing w:val="0"/>
      </w:pPr>
      <w:r>
        <w:rPr>
          <w:bCs/>
        </w:rPr>
        <w:t>Six in 10 (</w:t>
      </w:r>
      <w:r w:rsidR="000A65B0" w:rsidRPr="0063659F">
        <w:rPr>
          <w:bCs/>
        </w:rPr>
        <w:t>61%</w:t>
      </w:r>
      <w:r>
        <w:rPr>
          <w:bCs/>
        </w:rPr>
        <w:t>)</w:t>
      </w:r>
      <w:r w:rsidR="000A65B0" w:rsidRPr="0063659F">
        <w:rPr>
          <w:bCs/>
        </w:rPr>
        <w:t xml:space="preserve"> respondent</w:t>
      </w:r>
      <w:r>
        <w:rPr>
          <w:bCs/>
        </w:rPr>
        <w:t>s</w:t>
      </w:r>
      <w:r w:rsidR="000A65B0" w:rsidRPr="0063659F">
        <w:rPr>
          <w:bCs/>
        </w:rPr>
        <w:t xml:space="preserve"> said they incurred no fees or interest on their bank products because of COVID-19. </w:t>
      </w:r>
      <w:r w:rsidR="000A65B0" w:rsidRPr="00DD762B">
        <w:rPr>
          <w:bCs/>
        </w:rPr>
        <w:t xml:space="preserve">For those who did incur fees, </w:t>
      </w:r>
      <w:r w:rsidR="00810C12">
        <w:rPr>
          <w:bCs/>
        </w:rPr>
        <w:t>the most common fees were</w:t>
      </w:r>
      <w:r w:rsidR="000A65B0" w:rsidRPr="00DD762B">
        <w:rPr>
          <w:bCs/>
        </w:rPr>
        <w:t xml:space="preserve"> overdraft fees, </w:t>
      </w:r>
      <w:r w:rsidR="00A843D6" w:rsidRPr="00DD762B">
        <w:rPr>
          <w:bCs/>
        </w:rPr>
        <w:t>automated banking machine (</w:t>
      </w:r>
      <w:r w:rsidR="000A65B0" w:rsidRPr="00DD762B">
        <w:rPr>
          <w:bCs/>
        </w:rPr>
        <w:t>ABM</w:t>
      </w:r>
      <w:r w:rsidR="00A843D6" w:rsidRPr="00DD762B">
        <w:rPr>
          <w:bCs/>
        </w:rPr>
        <w:t>)</w:t>
      </w:r>
      <w:r w:rsidR="00A843D6">
        <w:rPr>
          <w:rStyle w:val="FootnoteReference"/>
          <w:bCs/>
        </w:rPr>
        <w:footnoteReference w:id="1"/>
      </w:r>
      <w:r w:rsidR="000A65B0" w:rsidRPr="00DD762B">
        <w:rPr>
          <w:bCs/>
        </w:rPr>
        <w:t xml:space="preserve"> withdrawal fees, and late payment or insufficient fund fees. </w:t>
      </w:r>
    </w:p>
    <w:p w14:paraId="598DC033" w14:textId="3FCAFFE8" w:rsidR="000A65B0" w:rsidRPr="0063659F" w:rsidRDefault="00810C12" w:rsidP="007C097B">
      <w:pPr>
        <w:pStyle w:val="ListParagraph"/>
        <w:numPr>
          <w:ilvl w:val="0"/>
          <w:numId w:val="28"/>
        </w:numPr>
        <w:spacing w:before="120"/>
        <w:contextualSpacing w:val="0"/>
      </w:pPr>
      <w:r>
        <w:rPr>
          <w:bCs/>
        </w:rPr>
        <w:t>Most Canadians</w:t>
      </w:r>
      <w:r w:rsidR="000A65B0" w:rsidRPr="00DD762B">
        <w:rPr>
          <w:bCs/>
        </w:rPr>
        <w:t xml:space="preserve"> who incurred fees and contacted their bank </w:t>
      </w:r>
      <w:r>
        <w:rPr>
          <w:bCs/>
        </w:rPr>
        <w:t>reported that they did not receive</w:t>
      </w:r>
      <w:r w:rsidRPr="00DD762B">
        <w:rPr>
          <w:bCs/>
        </w:rPr>
        <w:t xml:space="preserve"> </w:t>
      </w:r>
      <w:r w:rsidR="000A65B0" w:rsidRPr="00DD762B">
        <w:rPr>
          <w:bCs/>
        </w:rPr>
        <w:t xml:space="preserve">a refund on the fees or interest. </w:t>
      </w:r>
    </w:p>
    <w:p w14:paraId="2E13542C" w14:textId="77777777" w:rsidR="000A65B0" w:rsidRPr="0063659F" w:rsidRDefault="000A65B0" w:rsidP="000A65B0">
      <w:pPr>
        <w:pStyle w:val="ListParagraph"/>
      </w:pPr>
    </w:p>
    <w:p w14:paraId="3690E830" w14:textId="77777777" w:rsidR="000A65B0" w:rsidRPr="00DD762B" w:rsidRDefault="000A65B0" w:rsidP="00DD762B">
      <w:pPr>
        <w:spacing w:after="120"/>
        <w:rPr>
          <w:i/>
          <w:iCs/>
          <w:color w:val="404040" w:themeColor="text1" w:themeTint="BF"/>
        </w:rPr>
      </w:pPr>
      <w:r w:rsidRPr="00DD762B">
        <w:rPr>
          <w:i/>
          <w:iCs/>
          <w:color w:val="404040" w:themeColor="text1" w:themeTint="BF"/>
        </w:rPr>
        <w:t>Majority said their bank provided information about COVID-19</w:t>
      </w:r>
    </w:p>
    <w:p w14:paraId="54800E71" w14:textId="0B903E7C" w:rsidR="000A65B0" w:rsidRPr="00DD762B" w:rsidRDefault="000A65B0" w:rsidP="007C097B">
      <w:pPr>
        <w:pStyle w:val="ListParagraph"/>
        <w:numPr>
          <w:ilvl w:val="0"/>
          <w:numId w:val="28"/>
        </w:numPr>
        <w:spacing w:after="160" w:line="259" w:lineRule="auto"/>
        <w:rPr>
          <w:rFonts w:ascii="Calibri" w:hAnsi="Calibri" w:cs="Arial"/>
          <w:b/>
          <w:iCs/>
          <w:color w:val="C00000"/>
        </w:rPr>
      </w:pPr>
      <w:r w:rsidRPr="0063659F">
        <w:rPr>
          <w:bCs/>
        </w:rPr>
        <w:t xml:space="preserve">61% </w:t>
      </w:r>
      <w:r>
        <w:rPr>
          <w:bCs/>
        </w:rPr>
        <w:t>of surveyed Canadians</w:t>
      </w:r>
      <w:r w:rsidR="00DD762B">
        <w:rPr>
          <w:bCs/>
        </w:rPr>
        <w:t xml:space="preserve"> said they</w:t>
      </w:r>
      <w:r>
        <w:rPr>
          <w:bCs/>
        </w:rPr>
        <w:t xml:space="preserve"> received information from their bank about COVID-19.</w:t>
      </w:r>
      <w:r w:rsidR="00DD762B">
        <w:rPr>
          <w:bCs/>
        </w:rPr>
        <w:t xml:space="preserve"> </w:t>
      </w:r>
      <w:r w:rsidRPr="00DD762B">
        <w:rPr>
          <w:rFonts w:ascii="Calibri" w:hAnsi="Calibri" w:cs="Arial"/>
          <w:bCs/>
          <w:iCs/>
        </w:rPr>
        <w:t>The top COVID-19 communications received from banks include</w:t>
      </w:r>
      <w:r w:rsidR="00DD762B">
        <w:rPr>
          <w:rFonts w:ascii="Calibri" w:hAnsi="Calibri" w:cs="Arial"/>
          <w:bCs/>
          <w:iCs/>
        </w:rPr>
        <w:t>d</w:t>
      </w:r>
      <w:r w:rsidRPr="00DD762B">
        <w:rPr>
          <w:rFonts w:ascii="Calibri" w:hAnsi="Calibri" w:cs="Arial"/>
          <w:bCs/>
          <w:iCs/>
        </w:rPr>
        <w:t>:</w:t>
      </w:r>
    </w:p>
    <w:p w14:paraId="4FB6DBE4" w14:textId="77777777" w:rsidR="000A65B0" w:rsidRPr="00C256D3" w:rsidRDefault="000A65B0" w:rsidP="007C097B">
      <w:pPr>
        <w:pStyle w:val="ListParagraph"/>
        <w:numPr>
          <w:ilvl w:val="1"/>
          <w:numId w:val="28"/>
        </w:numPr>
        <w:spacing w:after="160" w:line="259" w:lineRule="auto"/>
        <w:jc w:val="left"/>
        <w:rPr>
          <w:rFonts w:ascii="Calibri" w:hAnsi="Calibri" w:cs="Arial"/>
          <w:bCs/>
          <w:iCs/>
        </w:rPr>
      </w:pPr>
      <w:r w:rsidRPr="00C256D3">
        <w:rPr>
          <w:rFonts w:ascii="Calibri" w:hAnsi="Calibri" w:cs="Arial"/>
          <w:bCs/>
          <w:iCs/>
        </w:rPr>
        <w:t>Steps the banks are taking to provide service.</w:t>
      </w:r>
    </w:p>
    <w:p w14:paraId="351EA7AD" w14:textId="77777777" w:rsidR="000A65B0" w:rsidRPr="00C256D3" w:rsidRDefault="000A65B0" w:rsidP="007C097B">
      <w:pPr>
        <w:pStyle w:val="ListParagraph"/>
        <w:numPr>
          <w:ilvl w:val="1"/>
          <w:numId w:val="28"/>
        </w:numPr>
        <w:spacing w:after="160" w:line="259" w:lineRule="auto"/>
        <w:jc w:val="left"/>
        <w:rPr>
          <w:rFonts w:ascii="Calibri" w:hAnsi="Calibri" w:cs="Arial"/>
          <w:bCs/>
          <w:iCs/>
        </w:rPr>
      </w:pPr>
      <w:r w:rsidRPr="00C256D3">
        <w:rPr>
          <w:rFonts w:ascii="Calibri" w:hAnsi="Calibri" w:cs="Arial"/>
          <w:bCs/>
          <w:iCs/>
        </w:rPr>
        <w:t xml:space="preserve">Information about the ways to bank during the pandemic. </w:t>
      </w:r>
    </w:p>
    <w:p w14:paraId="74135643" w14:textId="25CBF7CE" w:rsidR="000A65B0" w:rsidRDefault="000A65B0" w:rsidP="007C097B">
      <w:pPr>
        <w:pStyle w:val="ListParagraph"/>
        <w:numPr>
          <w:ilvl w:val="1"/>
          <w:numId w:val="28"/>
        </w:numPr>
        <w:spacing w:after="160" w:line="259" w:lineRule="auto"/>
        <w:jc w:val="left"/>
        <w:rPr>
          <w:rFonts w:ascii="Calibri" w:hAnsi="Calibri" w:cs="Arial"/>
          <w:bCs/>
          <w:iCs/>
        </w:rPr>
      </w:pPr>
      <w:r w:rsidRPr="00C256D3">
        <w:rPr>
          <w:rFonts w:ascii="Calibri" w:hAnsi="Calibri" w:cs="Arial"/>
          <w:bCs/>
          <w:iCs/>
        </w:rPr>
        <w:t xml:space="preserve">How to contact the bank if </w:t>
      </w:r>
      <w:r w:rsidR="00DD762B">
        <w:rPr>
          <w:rFonts w:ascii="Calibri" w:hAnsi="Calibri" w:cs="Arial"/>
          <w:bCs/>
          <w:iCs/>
        </w:rPr>
        <w:t xml:space="preserve">in need of </w:t>
      </w:r>
      <w:r w:rsidRPr="00C256D3">
        <w:rPr>
          <w:rFonts w:ascii="Calibri" w:hAnsi="Calibri" w:cs="Arial"/>
          <w:bCs/>
          <w:iCs/>
        </w:rPr>
        <w:t xml:space="preserve">financial help. </w:t>
      </w:r>
    </w:p>
    <w:p w14:paraId="24E12DF2" w14:textId="2D87EBB8" w:rsidR="000A65B0" w:rsidRPr="00470A81" w:rsidRDefault="00DD762B" w:rsidP="007C097B">
      <w:pPr>
        <w:pStyle w:val="ListParagraph"/>
        <w:numPr>
          <w:ilvl w:val="0"/>
          <w:numId w:val="28"/>
        </w:numPr>
        <w:spacing w:before="240"/>
        <w:contextualSpacing w:val="0"/>
        <w:rPr>
          <w:rFonts w:ascii="Calibri" w:hAnsi="Calibri" w:cs="Arial"/>
          <w:bCs/>
          <w:iCs/>
        </w:rPr>
      </w:pPr>
      <w:r>
        <w:rPr>
          <w:rFonts w:ascii="Calibri" w:hAnsi="Calibri" w:cs="Arial"/>
          <w:bCs/>
          <w:iCs/>
        </w:rPr>
        <w:t>The m</w:t>
      </w:r>
      <w:r w:rsidR="000A65B0">
        <w:rPr>
          <w:rFonts w:ascii="Calibri" w:hAnsi="Calibri" w:cs="Arial"/>
          <w:bCs/>
          <w:iCs/>
        </w:rPr>
        <w:t>ajority who received communications from their bank regarding COVID-19 agree</w:t>
      </w:r>
      <w:r>
        <w:rPr>
          <w:rFonts w:ascii="Calibri" w:hAnsi="Calibri" w:cs="Arial"/>
          <w:bCs/>
          <w:iCs/>
        </w:rPr>
        <w:t>d that</w:t>
      </w:r>
      <w:r w:rsidR="000A65B0">
        <w:rPr>
          <w:rFonts w:ascii="Calibri" w:hAnsi="Calibri" w:cs="Arial"/>
          <w:bCs/>
          <w:iCs/>
        </w:rPr>
        <w:t xml:space="preserve"> the information was easy to understand and was received in their preferred format. </w:t>
      </w:r>
    </w:p>
    <w:p w14:paraId="664798A7" w14:textId="77777777" w:rsidR="00DD762B" w:rsidRDefault="00DD762B" w:rsidP="00DD762B">
      <w:pPr>
        <w:rPr>
          <w:i/>
          <w:iCs/>
          <w:color w:val="404040" w:themeColor="text1" w:themeTint="BF"/>
        </w:rPr>
      </w:pPr>
    </w:p>
    <w:p w14:paraId="6DAC5C13" w14:textId="722D3873" w:rsidR="000A65B0" w:rsidRPr="00DD762B" w:rsidRDefault="000A65B0" w:rsidP="00DD762B">
      <w:pPr>
        <w:spacing w:after="120"/>
        <w:rPr>
          <w:i/>
          <w:iCs/>
          <w:color w:val="404040" w:themeColor="text1" w:themeTint="BF"/>
        </w:rPr>
      </w:pPr>
      <w:r w:rsidRPr="00DD762B">
        <w:rPr>
          <w:i/>
          <w:iCs/>
          <w:color w:val="404040" w:themeColor="text1" w:themeTint="BF"/>
        </w:rPr>
        <w:t>Half are satisfied with their bank’s response to COVID-19 and are familiar with their options if they need</w:t>
      </w:r>
      <w:r w:rsidR="00E97F2B">
        <w:rPr>
          <w:i/>
          <w:iCs/>
          <w:color w:val="404040" w:themeColor="text1" w:themeTint="BF"/>
        </w:rPr>
        <w:t>ed</w:t>
      </w:r>
      <w:r w:rsidRPr="00DD762B">
        <w:rPr>
          <w:i/>
          <w:iCs/>
          <w:color w:val="404040" w:themeColor="text1" w:themeTint="BF"/>
        </w:rPr>
        <w:t xml:space="preserve"> financial help</w:t>
      </w:r>
    </w:p>
    <w:p w14:paraId="085549D4" w14:textId="69C837D4" w:rsidR="000A65B0" w:rsidRPr="000A65B0" w:rsidRDefault="000A65B0" w:rsidP="007C097B">
      <w:pPr>
        <w:pStyle w:val="ListParagraph"/>
        <w:numPr>
          <w:ilvl w:val="0"/>
          <w:numId w:val="29"/>
        </w:numPr>
        <w:contextualSpacing w:val="0"/>
      </w:pPr>
      <w:r w:rsidRPr="000A65B0">
        <w:t>55% are satisfied with the way their bank responded to the COVID-19 crisis, and 51% kn</w:t>
      </w:r>
      <w:r w:rsidR="00E97F2B">
        <w:t>ew</w:t>
      </w:r>
      <w:r w:rsidRPr="000A65B0">
        <w:t xml:space="preserve"> what options their bank has available if they need</w:t>
      </w:r>
      <w:r w:rsidR="00E97F2B">
        <w:t>ed</w:t>
      </w:r>
      <w:r w:rsidRPr="000A65B0">
        <w:t xml:space="preserve"> financial help. </w:t>
      </w:r>
    </w:p>
    <w:p w14:paraId="140D398C" w14:textId="77777777" w:rsidR="00DD762B" w:rsidRDefault="00DD762B" w:rsidP="00DD762B">
      <w:pPr>
        <w:rPr>
          <w:i/>
          <w:iCs/>
          <w:color w:val="404040" w:themeColor="text1" w:themeTint="BF"/>
        </w:rPr>
      </w:pPr>
    </w:p>
    <w:p w14:paraId="4AFE067B" w14:textId="4AA5E213" w:rsidR="000A65B0" w:rsidRPr="00DD762B" w:rsidRDefault="000A65B0" w:rsidP="00DD762B">
      <w:pPr>
        <w:spacing w:after="120"/>
        <w:rPr>
          <w:i/>
          <w:iCs/>
          <w:color w:val="404040" w:themeColor="text1" w:themeTint="BF"/>
        </w:rPr>
      </w:pPr>
      <w:r w:rsidRPr="00DD762B">
        <w:rPr>
          <w:i/>
          <w:iCs/>
          <w:color w:val="404040" w:themeColor="text1" w:themeTint="BF"/>
        </w:rPr>
        <w:lastRenderedPageBreak/>
        <w:t xml:space="preserve">Majority have </w:t>
      </w:r>
      <w:r w:rsidRPr="00DD762B">
        <w:rPr>
          <w:i/>
          <w:iCs/>
          <w:color w:val="404040" w:themeColor="text1" w:themeTint="BF"/>
          <w:u w:val="single"/>
        </w:rPr>
        <w:t>not</w:t>
      </w:r>
      <w:r w:rsidRPr="00DD762B">
        <w:rPr>
          <w:i/>
          <w:iCs/>
          <w:color w:val="404040" w:themeColor="text1" w:themeTint="BF"/>
        </w:rPr>
        <w:t xml:space="preserve"> had a problem with their bank </w:t>
      </w:r>
      <w:r w:rsidR="00DD762B">
        <w:rPr>
          <w:i/>
          <w:iCs/>
          <w:color w:val="404040" w:themeColor="text1" w:themeTint="BF"/>
        </w:rPr>
        <w:t>during</w:t>
      </w:r>
      <w:r w:rsidRPr="00DD762B">
        <w:rPr>
          <w:i/>
          <w:iCs/>
          <w:color w:val="404040" w:themeColor="text1" w:themeTint="BF"/>
        </w:rPr>
        <w:t xml:space="preserve"> the pandemic; those who have point</w:t>
      </w:r>
      <w:r w:rsidR="00DD762B">
        <w:rPr>
          <w:i/>
          <w:iCs/>
          <w:color w:val="404040" w:themeColor="text1" w:themeTint="BF"/>
        </w:rPr>
        <w:t>ed</w:t>
      </w:r>
      <w:r w:rsidRPr="00DD762B">
        <w:rPr>
          <w:i/>
          <w:iCs/>
          <w:color w:val="404040" w:themeColor="text1" w:themeTint="BF"/>
        </w:rPr>
        <w:t xml:space="preserve"> to poor customer service</w:t>
      </w:r>
    </w:p>
    <w:p w14:paraId="07EF11E5" w14:textId="77777777" w:rsidR="00DD762B" w:rsidRPr="00DD762B" w:rsidRDefault="00DD762B" w:rsidP="007C097B">
      <w:pPr>
        <w:pStyle w:val="ListParagraph"/>
        <w:numPr>
          <w:ilvl w:val="0"/>
          <w:numId w:val="29"/>
        </w:numPr>
        <w:spacing w:after="160"/>
        <w:rPr>
          <w:b/>
          <w:bCs/>
        </w:rPr>
      </w:pPr>
      <w:r>
        <w:t>Nine in 10 (</w:t>
      </w:r>
      <w:r w:rsidR="000A65B0" w:rsidRPr="000A65B0">
        <w:t>89%</w:t>
      </w:r>
      <w:r>
        <w:t>)</w:t>
      </w:r>
      <w:r w:rsidR="000A65B0" w:rsidRPr="000A65B0">
        <w:t xml:space="preserve"> have not had a problem with their bank since March 2020. </w:t>
      </w:r>
      <w:r>
        <w:t>Among those who reported experiencing a problem, nearly three in 10 (</w:t>
      </w:r>
      <w:r w:rsidR="000A65B0" w:rsidRPr="000A65B0">
        <w:t>28%</w:t>
      </w:r>
      <w:r>
        <w:t>)</w:t>
      </w:r>
      <w:r w:rsidR="000A65B0" w:rsidRPr="000A65B0">
        <w:t xml:space="preserve"> point</w:t>
      </w:r>
      <w:r>
        <w:t>ed</w:t>
      </w:r>
      <w:r w:rsidR="000A65B0" w:rsidRPr="000A65B0">
        <w:t xml:space="preserve"> to the behaviour of a bank employee or</w:t>
      </w:r>
      <w:r>
        <w:t xml:space="preserve"> to</w:t>
      </w:r>
      <w:r w:rsidR="000A65B0" w:rsidRPr="000A65B0">
        <w:t xml:space="preserve"> poor customer service</w:t>
      </w:r>
      <w:r>
        <w:t xml:space="preserve"> in general</w:t>
      </w:r>
      <w:r w:rsidR="000A65B0" w:rsidRPr="000A65B0">
        <w:t xml:space="preserve">. </w:t>
      </w:r>
    </w:p>
    <w:p w14:paraId="3244720F" w14:textId="06D868B1" w:rsidR="00DD762B" w:rsidRPr="00DD762B" w:rsidRDefault="000A65B0" w:rsidP="007C097B">
      <w:pPr>
        <w:pStyle w:val="ListParagraph"/>
        <w:numPr>
          <w:ilvl w:val="0"/>
          <w:numId w:val="29"/>
        </w:numPr>
        <w:spacing w:before="240"/>
        <w:contextualSpacing w:val="0"/>
        <w:rPr>
          <w:b/>
          <w:bCs/>
        </w:rPr>
      </w:pPr>
      <w:r w:rsidRPr="000A65B0">
        <w:t>Most</w:t>
      </w:r>
      <w:r w:rsidR="00DD762B">
        <w:t xml:space="preserve"> of those</w:t>
      </w:r>
      <w:r w:rsidRPr="000A65B0">
        <w:t xml:space="preserve"> who had a complaint </w:t>
      </w:r>
      <w:r w:rsidR="00DD762B">
        <w:t xml:space="preserve">(78%) said they </w:t>
      </w:r>
      <w:r w:rsidRPr="000A65B0">
        <w:t>contacted their bank about the issue</w:t>
      </w:r>
      <w:r w:rsidR="00DD762B">
        <w:t xml:space="preserve"> encountered</w:t>
      </w:r>
      <w:r w:rsidRPr="000A65B0">
        <w:t>.</w:t>
      </w:r>
    </w:p>
    <w:p w14:paraId="5FB45261" w14:textId="77777777" w:rsidR="00DD762B" w:rsidRDefault="00DD762B" w:rsidP="00DD762B">
      <w:pPr>
        <w:rPr>
          <w:i/>
          <w:iCs/>
          <w:color w:val="404040" w:themeColor="text1" w:themeTint="BF"/>
        </w:rPr>
      </w:pPr>
    </w:p>
    <w:p w14:paraId="34033868" w14:textId="1A8C29BD" w:rsidR="000A65B0" w:rsidRPr="00DD762B" w:rsidRDefault="000A65B0" w:rsidP="00DD762B">
      <w:pPr>
        <w:spacing w:after="120"/>
        <w:rPr>
          <w:i/>
          <w:iCs/>
          <w:color w:val="404040" w:themeColor="text1" w:themeTint="BF"/>
        </w:rPr>
      </w:pPr>
      <w:r w:rsidRPr="00DD762B">
        <w:rPr>
          <w:i/>
          <w:iCs/>
          <w:color w:val="404040" w:themeColor="text1" w:themeTint="BF"/>
        </w:rPr>
        <w:t>Half who contacted their bank</w:t>
      </w:r>
      <w:r w:rsidR="00544C89">
        <w:rPr>
          <w:i/>
          <w:iCs/>
          <w:color w:val="404040" w:themeColor="text1" w:themeTint="BF"/>
        </w:rPr>
        <w:t xml:space="preserve"> about financial assistance</w:t>
      </w:r>
      <w:r w:rsidRPr="00DD762B">
        <w:rPr>
          <w:i/>
          <w:iCs/>
          <w:color w:val="404040" w:themeColor="text1" w:themeTint="BF"/>
        </w:rPr>
        <w:t xml:space="preserve"> received financial help</w:t>
      </w:r>
    </w:p>
    <w:p w14:paraId="10EA6887" w14:textId="77777777" w:rsidR="00DD762B" w:rsidRDefault="000A65B0" w:rsidP="007C097B">
      <w:pPr>
        <w:pStyle w:val="ListParagraph"/>
        <w:numPr>
          <w:ilvl w:val="0"/>
          <w:numId w:val="29"/>
        </w:numPr>
        <w:spacing w:after="160"/>
        <w:rPr>
          <w:rFonts w:ascii="Calibri" w:hAnsi="Calibri" w:cs="Arial"/>
          <w:bCs/>
          <w:iCs/>
        </w:rPr>
      </w:pPr>
      <w:r w:rsidRPr="000A65B0">
        <w:rPr>
          <w:rFonts w:ascii="Calibri" w:hAnsi="Calibri" w:cs="Arial"/>
          <w:bCs/>
          <w:iCs/>
        </w:rPr>
        <w:t xml:space="preserve">52% </w:t>
      </w:r>
      <w:r w:rsidR="00DD762B">
        <w:rPr>
          <w:rFonts w:ascii="Calibri" w:hAnsi="Calibri" w:cs="Arial"/>
          <w:bCs/>
          <w:iCs/>
        </w:rPr>
        <w:t xml:space="preserve">of those </w:t>
      </w:r>
      <w:r w:rsidRPr="000A65B0">
        <w:rPr>
          <w:rFonts w:ascii="Calibri" w:hAnsi="Calibri" w:cs="Arial"/>
          <w:bCs/>
          <w:iCs/>
        </w:rPr>
        <w:t xml:space="preserve">who contacted their bank </w:t>
      </w:r>
      <w:r w:rsidR="00DD762B">
        <w:rPr>
          <w:rFonts w:ascii="Calibri" w:hAnsi="Calibri" w:cs="Arial"/>
          <w:bCs/>
          <w:iCs/>
        </w:rPr>
        <w:t xml:space="preserve">said they </w:t>
      </w:r>
      <w:r w:rsidRPr="000A65B0">
        <w:rPr>
          <w:rFonts w:ascii="Calibri" w:hAnsi="Calibri" w:cs="Arial"/>
          <w:bCs/>
          <w:iCs/>
        </w:rPr>
        <w:t xml:space="preserve">received financial help, while </w:t>
      </w:r>
      <w:r w:rsidR="00DD762B">
        <w:rPr>
          <w:rFonts w:ascii="Calibri" w:hAnsi="Calibri" w:cs="Arial"/>
          <w:bCs/>
          <w:iCs/>
        </w:rPr>
        <w:t>one in five (</w:t>
      </w:r>
      <w:r w:rsidRPr="000A65B0">
        <w:rPr>
          <w:rFonts w:ascii="Calibri" w:hAnsi="Calibri" w:cs="Arial"/>
          <w:bCs/>
          <w:iCs/>
        </w:rPr>
        <w:t>21%</w:t>
      </w:r>
      <w:r w:rsidR="00DD762B">
        <w:rPr>
          <w:rFonts w:ascii="Calibri" w:hAnsi="Calibri" w:cs="Arial"/>
          <w:bCs/>
          <w:iCs/>
        </w:rPr>
        <w:t>)</w:t>
      </w:r>
      <w:r w:rsidRPr="000A65B0">
        <w:rPr>
          <w:rFonts w:ascii="Calibri" w:hAnsi="Calibri" w:cs="Arial"/>
          <w:bCs/>
          <w:iCs/>
        </w:rPr>
        <w:t xml:space="preserve"> were denied financial help. </w:t>
      </w:r>
      <w:r w:rsidR="00DD762B" w:rsidRPr="00DD762B">
        <w:rPr>
          <w:rFonts w:ascii="Calibri" w:hAnsi="Calibri" w:cs="Arial"/>
          <w:bCs/>
          <w:iCs/>
        </w:rPr>
        <w:t>Half (</w:t>
      </w:r>
      <w:r w:rsidRPr="00DD762B">
        <w:rPr>
          <w:rFonts w:ascii="Calibri" w:hAnsi="Calibri" w:cs="Arial"/>
          <w:bCs/>
          <w:iCs/>
        </w:rPr>
        <w:t>52%</w:t>
      </w:r>
      <w:r w:rsidR="00DD762B" w:rsidRPr="00DD762B">
        <w:rPr>
          <w:rFonts w:ascii="Calibri" w:hAnsi="Calibri" w:cs="Arial"/>
          <w:bCs/>
          <w:iCs/>
        </w:rPr>
        <w:t>)</w:t>
      </w:r>
      <w:r w:rsidRPr="00DD762B">
        <w:rPr>
          <w:rFonts w:ascii="Calibri" w:hAnsi="Calibri" w:cs="Arial"/>
          <w:bCs/>
          <w:iCs/>
        </w:rPr>
        <w:t xml:space="preserve"> of those who received financial help</w:t>
      </w:r>
      <w:r w:rsidR="00DD762B" w:rsidRPr="00DD762B">
        <w:rPr>
          <w:rFonts w:ascii="Calibri" w:hAnsi="Calibri" w:cs="Arial"/>
          <w:bCs/>
          <w:iCs/>
        </w:rPr>
        <w:t xml:space="preserve"> received it</w:t>
      </w:r>
      <w:r w:rsidRPr="00DD762B">
        <w:rPr>
          <w:rFonts w:ascii="Calibri" w:hAnsi="Calibri" w:cs="Arial"/>
          <w:bCs/>
          <w:iCs/>
        </w:rPr>
        <w:t xml:space="preserve"> in the form of deferred mortgage payments. </w:t>
      </w:r>
    </w:p>
    <w:p w14:paraId="3A0D5087" w14:textId="0A7EC207" w:rsidR="000A65B0" w:rsidRPr="00DD762B" w:rsidRDefault="00DD762B" w:rsidP="007C097B">
      <w:pPr>
        <w:pStyle w:val="ListParagraph"/>
        <w:numPr>
          <w:ilvl w:val="0"/>
          <w:numId w:val="29"/>
        </w:numPr>
        <w:spacing w:before="240"/>
        <w:contextualSpacing w:val="0"/>
        <w:rPr>
          <w:rFonts w:ascii="Calibri" w:hAnsi="Calibri" w:cs="Arial"/>
          <w:bCs/>
          <w:iCs/>
        </w:rPr>
      </w:pPr>
      <w:r>
        <w:rPr>
          <w:rFonts w:ascii="Calibri" w:hAnsi="Calibri" w:cs="Arial"/>
          <w:bCs/>
          <w:iCs/>
        </w:rPr>
        <w:t>The m</w:t>
      </w:r>
      <w:r w:rsidR="000A65B0" w:rsidRPr="00DD762B">
        <w:rPr>
          <w:rFonts w:ascii="Calibri" w:hAnsi="Calibri" w:cs="Arial"/>
          <w:bCs/>
          <w:iCs/>
        </w:rPr>
        <w:t>ajority who were enrolled in a hardship program were enrolled for less than six months</w:t>
      </w:r>
      <w:r>
        <w:rPr>
          <w:rFonts w:ascii="Calibri" w:hAnsi="Calibri" w:cs="Arial"/>
          <w:bCs/>
          <w:iCs/>
        </w:rPr>
        <w:t>, and eight in 10 (</w:t>
      </w:r>
      <w:r w:rsidR="000A65B0" w:rsidRPr="00DD762B">
        <w:rPr>
          <w:rFonts w:ascii="Calibri" w:hAnsi="Calibri" w:cs="Arial"/>
          <w:bCs/>
          <w:iCs/>
        </w:rPr>
        <w:t>80%</w:t>
      </w:r>
      <w:r>
        <w:rPr>
          <w:rFonts w:ascii="Calibri" w:hAnsi="Calibri" w:cs="Arial"/>
          <w:bCs/>
          <w:iCs/>
        </w:rPr>
        <w:t>)</w:t>
      </w:r>
      <w:r w:rsidR="000A65B0" w:rsidRPr="00DD762B">
        <w:rPr>
          <w:rFonts w:ascii="Calibri" w:hAnsi="Calibri" w:cs="Arial"/>
          <w:bCs/>
          <w:iCs/>
        </w:rPr>
        <w:t xml:space="preserve"> of those enrolled in a hardship program </w:t>
      </w:r>
      <w:r>
        <w:rPr>
          <w:rFonts w:ascii="Calibri" w:hAnsi="Calibri" w:cs="Arial"/>
          <w:bCs/>
          <w:iCs/>
        </w:rPr>
        <w:t xml:space="preserve">said they </w:t>
      </w:r>
      <w:r w:rsidR="000A65B0" w:rsidRPr="00DD762B">
        <w:rPr>
          <w:rFonts w:ascii="Calibri" w:hAnsi="Calibri" w:cs="Arial"/>
          <w:bCs/>
          <w:iCs/>
        </w:rPr>
        <w:t xml:space="preserve">are satisfied with their bank’s response. </w:t>
      </w:r>
    </w:p>
    <w:p w14:paraId="7D239796" w14:textId="77777777" w:rsidR="00DD762B" w:rsidRDefault="00DD762B" w:rsidP="000A65B0">
      <w:pPr>
        <w:rPr>
          <w:b/>
          <w:bCs/>
        </w:rPr>
      </w:pPr>
    </w:p>
    <w:p w14:paraId="3574D422" w14:textId="5B91A2E8" w:rsidR="000A65B0" w:rsidRPr="00DD762B" w:rsidRDefault="000A65B0" w:rsidP="00DD762B">
      <w:pPr>
        <w:spacing w:after="120"/>
        <w:rPr>
          <w:i/>
          <w:iCs/>
          <w:color w:val="404040" w:themeColor="text1" w:themeTint="BF"/>
        </w:rPr>
      </w:pPr>
      <w:r w:rsidRPr="00DD762B">
        <w:rPr>
          <w:i/>
          <w:iCs/>
          <w:color w:val="404040" w:themeColor="text1" w:themeTint="BF"/>
        </w:rPr>
        <w:t>Few applied for or opened a new financial product via online banking since March 2020</w:t>
      </w:r>
    </w:p>
    <w:p w14:paraId="5DFAE794" w14:textId="5BEBD076" w:rsidR="000A65B0" w:rsidRPr="000A65B0" w:rsidRDefault="00FF29C4" w:rsidP="007C097B">
      <w:pPr>
        <w:pStyle w:val="ListParagraph"/>
        <w:numPr>
          <w:ilvl w:val="0"/>
          <w:numId w:val="29"/>
        </w:numPr>
        <w:contextualSpacing w:val="0"/>
        <w:rPr>
          <w:rFonts w:ascii="Calibri" w:hAnsi="Calibri" w:cs="Arial"/>
          <w:bCs/>
          <w:iCs/>
        </w:rPr>
      </w:pPr>
      <w:r>
        <w:rPr>
          <w:rFonts w:ascii="Calibri" w:hAnsi="Calibri" w:cs="Arial"/>
          <w:bCs/>
          <w:iCs/>
        </w:rPr>
        <w:t>Approximately</w:t>
      </w:r>
      <w:r w:rsidR="00DD762B">
        <w:rPr>
          <w:rFonts w:ascii="Calibri" w:hAnsi="Calibri" w:cs="Arial"/>
          <w:bCs/>
          <w:iCs/>
        </w:rPr>
        <w:t xml:space="preserve"> one in five (</w:t>
      </w:r>
      <w:r w:rsidR="000A65B0" w:rsidRPr="000A65B0">
        <w:rPr>
          <w:rFonts w:ascii="Calibri" w:hAnsi="Calibri" w:cs="Arial"/>
          <w:bCs/>
          <w:iCs/>
        </w:rPr>
        <w:t>18%</w:t>
      </w:r>
      <w:r w:rsidR="00DD762B">
        <w:rPr>
          <w:rFonts w:ascii="Calibri" w:hAnsi="Calibri" w:cs="Arial"/>
          <w:bCs/>
          <w:iCs/>
        </w:rPr>
        <w:t>)</w:t>
      </w:r>
      <w:r w:rsidR="000A65B0" w:rsidRPr="000A65B0">
        <w:rPr>
          <w:rFonts w:ascii="Calibri" w:hAnsi="Calibri" w:cs="Arial"/>
          <w:bCs/>
          <w:iCs/>
        </w:rPr>
        <w:t xml:space="preserve"> applied for or opened a new financial product or service through online or mobile banking since the beginning of the COVID-19 pandemic in March 2020. </w:t>
      </w:r>
    </w:p>
    <w:p w14:paraId="7D9300B0" w14:textId="77777777" w:rsidR="000A65B0" w:rsidRPr="000A65B0" w:rsidRDefault="000A65B0" w:rsidP="007C097B">
      <w:pPr>
        <w:pStyle w:val="ListParagraph"/>
        <w:numPr>
          <w:ilvl w:val="1"/>
          <w:numId w:val="29"/>
        </w:numPr>
        <w:contextualSpacing w:val="0"/>
        <w:rPr>
          <w:rFonts w:ascii="Calibri" w:hAnsi="Calibri" w:cs="Arial"/>
          <w:bCs/>
          <w:iCs/>
        </w:rPr>
      </w:pPr>
      <w:r w:rsidRPr="000A65B0">
        <w:rPr>
          <w:rFonts w:ascii="Calibri" w:hAnsi="Calibri" w:cs="Arial"/>
          <w:bCs/>
          <w:iCs/>
        </w:rPr>
        <w:t xml:space="preserve">47% who did open a new financial product through online banking did so because it was convenient, and 30% said it was faster than doing so in person. </w:t>
      </w:r>
    </w:p>
    <w:p w14:paraId="0B8E5DAC" w14:textId="4AC2B07A" w:rsidR="000A65B0" w:rsidRPr="000A65B0" w:rsidRDefault="000A65B0" w:rsidP="007C097B">
      <w:pPr>
        <w:pStyle w:val="ListParagraph"/>
        <w:numPr>
          <w:ilvl w:val="0"/>
          <w:numId w:val="29"/>
        </w:numPr>
        <w:spacing w:before="120"/>
        <w:contextualSpacing w:val="0"/>
        <w:rPr>
          <w:rFonts w:ascii="Calibri" w:hAnsi="Calibri" w:cs="Arial"/>
          <w:bCs/>
          <w:iCs/>
        </w:rPr>
      </w:pPr>
      <w:r w:rsidRPr="000A65B0">
        <w:rPr>
          <w:rFonts w:ascii="Calibri" w:hAnsi="Calibri" w:cs="Arial"/>
          <w:bCs/>
          <w:iCs/>
        </w:rPr>
        <w:t xml:space="preserve">Few </w:t>
      </w:r>
      <w:r w:rsidR="00FF29C4">
        <w:rPr>
          <w:rFonts w:ascii="Calibri" w:hAnsi="Calibri" w:cs="Arial"/>
          <w:bCs/>
          <w:iCs/>
        </w:rPr>
        <w:t xml:space="preserve">(16%) </w:t>
      </w:r>
      <w:r w:rsidRPr="000A65B0">
        <w:rPr>
          <w:rFonts w:ascii="Calibri" w:hAnsi="Calibri" w:cs="Arial"/>
          <w:bCs/>
          <w:iCs/>
        </w:rPr>
        <w:t xml:space="preserve">delayed applying for new financial products due to the pandemic. </w:t>
      </w:r>
    </w:p>
    <w:p w14:paraId="6FAC3B2A" w14:textId="2DEAE3A5" w:rsidR="000A65B0" w:rsidRPr="000A65B0" w:rsidRDefault="000A65B0" w:rsidP="007C097B">
      <w:pPr>
        <w:pStyle w:val="ListParagraph"/>
        <w:numPr>
          <w:ilvl w:val="1"/>
          <w:numId w:val="29"/>
        </w:numPr>
        <w:spacing w:before="120"/>
        <w:contextualSpacing w:val="0"/>
        <w:rPr>
          <w:rFonts w:ascii="Calibri" w:hAnsi="Calibri" w:cs="Arial"/>
          <w:bCs/>
          <w:iCs/>
        </w:rPr>
      </w:pPr>
      <w:r w:rsidRPr="000A65B0">
        <w:rPr>
          <w:rFonts w:ascii="Calibri" w:hAnsi="Calibri" w:cs="Arial"/>
          <w:bCs/>
          <w:iCs/>
        </w:rPr>
        <w:t xml:space="preserve">35% of those who did delay </w:t>
      </w:r>
      <w:r w:rsidR="00FF29C4">
        <w:rPr>
          <w:rFonts w:ascii="Calibri" w:hAnsi="Calibri" w:cs="Arial"/>
          <w:bCs/>
          <w:iCs/>
        </w:rPr>
        <w:t>attribute the delay to the fact that</w:t>
      </w:r>
      <w:r w:rsidRPr="000A65B0">
        <w:rPr>
          <w:rFonts w:ascii="Calibri" w:hAnsi="Calibri" w:cs="Arial"/>
          <w:bCs/>
          <w:iCs/>
        </w:rPr>
        <w:t xml:space="preserve"> their income was reduced compared to last year. </w:t>
      </w:r>
    </w:p>
    <w:p w14:paraId="3D66B67D" w14:textId="77777777" w:rsidR="000A65B0" w:rsidRPr="000A65B0" w:rsidRDefault="000A65B0" w:rsidP="000A65B0">
      <w:pPr>
        <w:pStyle w:val="ListParagraph"/>
        <w:ind w:left="1440"/>
        <w:rPr>
          <w:rFonts w:ascii="Calibri" w:hAnsi="Calibri" w:cs="Arial"/>
          <w:bCs/>
          <w:iCs/>
        </w:rPr>
      </w:pPr>
    </w:p>
    <w:p w14:paraId="2873B98B" w14:textId="77777777" w:rsidR="000A65B0" w:rsidRPr="00FF29C4" w:rsidRDefault="000A65B0" w:rsidP="00FF29C4">
      <w:pPr>
        <w:spacing w:after="120"/>
        <w:rPr>
          <w:rFonts w:ascii="Calibri" w:hAnsi="Calibri" w:cs="Arial"/>
          <w:i/>
          <w:iCs/>
          <w:color w:val="404040" w:themeColor="text1" w:themeTint="BF"/>
        </w:rPr>
      </w:pPr>
      <w:r w:rsidRPr="00FF29C4">
        <w:rPr>
          <w:i/>
          <w:iCs/>
          <w:color w:val="404040" w:themeColor="text1" w:themeTint="BF"/>
        </w:rPr>
        <w:t>Nearly a quarter discovered their bank or credit card number was used without authorization</w:t>
      </w:r>
    </w:p>
    <w:p w14:paraId="2FDD48F1" w14:textId="113B06AB" w:rsidR="000A65B0" w:rsidRPr="00FF29C4" w:rsidRDefault="00FF29C4" w:rsidP="007C097B">
      <w:pPr>
        <w:pStyle w:val="ListParagraph"/>
        <w:numPr>
          <w:ilvl w:val="0"/>
          <w:numId w:val="29"/>
        </w:numPr>
        <w:rPr>
          <w:rFonts w:ascii="Calibri" w:hAnsi="Calibri" w:cs="Arial"/>
          <w:bCs/>
          <w:iCs/>
        </w:rPr>
      </w:pPr>
      <w:r>
        <w:rPr>
          <w:rFonts w:ascii="Calibri" w:hAnsi="Calibri" w:cs="Arial"/>
          <w:bCs/>
          <w:iCs/>
        </w:rPr>
        <w:t>Almost one-quarter (</w:t>
      </w:r>
      <w:r w:rsidR="000A65B0" w:rsidRPr="000A65B0">
        <w:rPr>
          <w:rFonts w:ascii="Calibri" w:hAnsi="Calibri" w:cs="Arial"/>
          <w:bCs/>
          <w:iCs/>
        </w:rPr>
        <w:t>23%</w:t>
      </w:r>
      <w:r>
        <w:rPr>
          <w:rFonts w:ascii="Calibri" w:hAnsi="Calibri" w:cs="Arial"/>
          <w:bCs/>
          <w:iCs/>
        </w:rPr>
        <w:t>)</w:t>
      </w:r>
      <w:r w:rsidR="000A65B0" w:rsidRPr="000A65B0">
        <w:rPr>
          <w:rFonts w:ascii="Calibri" w:hAnsi="Calibri" w:cs="Arial"/>
          <w:bCs/>
          <w:iCs/>
        </w:rPr>
        <w:t xml:space="preserve"> discovered that someone used their bank or credit card number to pay for goods without their authorization in the last two years. </w:t>
      </w:r>
      <w:r>
        <w:rPr>
          <w:rFonts w:ascii="Calibri" w:hAnsi="Calibri" w:cs="Arial"/>
          <w:bCs/>
          <w:iCs/>
        </w:rPr>
        <w:t>Eighteen percent (</w:t>
      </w:r>
      <w:r w:rsidR="000A65B0" w:rsidRPr="00FF29C4">
        <w:rPr>
          <w:rFonts w:ascii="Calibri" w:hAnsi="Calibri" w:cs="Arial"/>
          <w:bCs/>
          <w:iCs/>
        </w:rPr>
        <w:t>18%</w:t>
      </w:r>
      <w:r>
        <w:rPr>
          <w:rFonts w:ascii="Calibri" w:hAnsi="Calibri" w:cs="Arial"/>
          <w:bCs/>
          <w:iCs/>
        </w:rPr>
        <w:t>)</w:t>
      </w:r>
      <w:r w:rsidR="000A65B0" w:rsidRPr="00FF29C4">
        <w:rPr>
          <w:rFonts w:ascii="Calibri" w:hAnsi="Calibri" w:cs="Arial"/>
          <w:bCs/>
          <w:iCs/>
        </w:rPr>
        <w:t xml:space="preserve"> among them said this was on a credit card. </w:t>
      </w:r>
    </w:p>
    <w:p w14:paraId="68B1F0D0" w14:textId="215853E6" w:rsidR="000A65B0" w:rsidRDefault="00FF29C4" w:rsidP="007C097B">
      <w:pPr>
        <w:pStyle w:val="ListParagraph"/>
        <w:numPr>
          <w:ilvl w:val="0"/>
          <w:numId w:val="29"/>
        </w:numPr>
        <w:spacing w:before="120"/>
        <w:contextualSpacing w:val="0"/>
        <w:rPr>
          <w:rFonts w:ascii="Calibri" w:hAnsi="Calibri" w:cs="Arial"/>
          <w:bCs/>
          <w:iCs/>
        </w:rPr>
      </w:pPr>
      <w:r>
        <w:rPr>
          <w:rFonts w:ascii="Calibri" w:hAnsi="Calibri" w:cs="Arial"/>
          <w:bCs/>
          <w:iCs/>
        </w:rPr>
        <w:t>Three-quarters (</w:t>
      </w:r>
      <w:r w:rsidR="000A65B0" w:rsidRPr="000A65B0">
        <w:rPr>
          <w:rFonts w:ascii="Calibri" w:hAnsi="Calibri" w:cs="Arial"/>
          <w:bCs/>
          <w:iCs/>
        </w:rPr>
        <w:t>77%</w:t>
      </w:r>
      <w:r>
        <w:rPr>
          <w:rFonts w:ascii="Calibri" w:hAnsi="Calibri" w:cs="Arial"/>
          <w:bCs/>
          <w:iCs/>
        </w:rPr>
        <w:t>)</w:t>
      </w:r>
      <w:r w:rsidR="000A65B0" w:rsidRPr="000A65B0">
        <w:rPr>
          <w:rFonts w:ascii="Calibri" w:hAnsi="Calibri" w:cs="Arial"/>
          <w:bCs/>
          <w:iCs/>
        </w:rPr>
        <w:t xml:space="preserve"> of those who discovered unauthorized transactions found these transactions on a debit card. </w:t>
      </w:r>
      <w:r>
        <w:rPr>
          <w:rFonts w:ascii="Calibri" w:hAnsi="Calibri" w:cs="Arial"/>
          <w:bCs/>
          <w:iCs/>
        </w:rPr>
        <w:t>Two-thirds (</w:t>
      </w:r>
      <w:r w:rsidR="000A65B0" w:rsidRPr="00FF29C4">
        <w:rPr>
          <w:rFonts w:ascii="Calibri" w:hAnsi="Calibri" w:cs="Arial"/>
          <w:bCs/>
          <w:iCs/>
        </w:rPr>
        <w:t>66%</w:t>
      </w:r>
      <w:r>
        <w:rPr>
          <w:rFonts w:ascii="Calibri" w:hAnsi="Calibri" w:cs="Arial"/>
          <w:bCs/>
          <w:iCs/>
        </w:rPr>
        <w:t>)</w:t>
      </w:r>
      <w:r w:rsidR="000A65B0" w:rsidRPr="00FF29C4">
        <w:rPr>
          <w:rFonts w:ascii="Calibri" w:hAnsi="Calibri" w:cs="Arial"/>
          <w:bCs/>
          <w:iCs/>
        </w:rPr>
        <w:t xml:space="preserve"> of those who discovered unauthorized transactions on a credit card said this happened only once. </w:t>
      </w:r>
    </w:p>
    <w:p w14:paraId="549772EC" w14:textId="77777777" w:rsidR="00FF29C4" w:rsidRPr="00FF29C4" w:rsidRDefault="00FF29C4" w:rsidP="00FF29C4">
      <w:pPr>
        <w:pStyle w:val="ListParagraph"/>
        <w:contextualSpacing w:val="0"/>
        <w:rPr>
          <w:rFonts w:ascii="Calibri" w:hAnsi="Calibri" w:cs="Arial"/>
          <w:bCs/>
          <w:iCs/>
        </w:rPr>
      </w:pPr>
    </w:p>
    <w:p w14:paraId="0D70454A" w14:textId="77777777" w:rsidR="000A65B0" w:rsidRPr="00FF29C4" w:rsidRDefault="000A65B0" w:rsidP="00FF29C4">
      <w:pPr>
        <w:spacing w:after="120"/>
        <w:rPr>
          <w:i/>
          <w:iCs/>
          <w:color w:val="404040" w:themeColor="text1" w:themeTint="BF"/>
        </w:rPr>
      </w:pPr>
      <w:r w:rsidRPr="00FF29C4">
        <w:rPr>
          <w:i/>
          <w:iCs/>
          <w:color w:val="404040" w:themeColor="text1" w:themeTint="BF"/>
        </w:rPr>
        <w:t xml:space="preserve">Vast majority contacted their financial institution about unauthorized transactions </w:t>
      </w:r>
    </w:p>
    <w:p w14:paraId="271EE6AD" w14:textId="2DAF4034" w:rsidR="000A65B0" w:rsidRPr="000A65B0" w:rsidRDefault="00FF29C4" w:rsidP="007C097B">
      <w:pPr>
        <w:pStyle w:val="ListParagraph"/>
        <w:numPr>
          <w:ilvl w:val="0"/>
          <w:numId w:val="30"/>
        </w:numPr>
        <w:jc w:val="left"/>
        <w:rPr>
          <w:rFonts w:ascii="Calibri" w:hAnsi="Calibri" w:cs="Arial"/>
          <w:bCs/>
          <w:iCs/>
        </w:rPr>
      </w:pPr>
      <w:r>
        <w:rPr>
          <w:rFonts w:ascii="Calibri" w:hAnsi="Calibri" w:cs="Arial"/>
          <w:bCs/>
          <w:iCs/>
        </w:rPr>
        <w:t>Nearly nine in 10 (</w:t>
      </w:r>
      <w:r w:rsidR="000A65B0" w:rsidRPr="000A65B0">
        <w:rPr>
          <w:rFonts w:ascii="Calibri" w:hAnsi="Calibri" w:cs="Arial"/>
          <w:bCs/>
          <w:iCs/>
        </w:rPr>
        <w:t>88%</w:t>
      </w:r>
      <w:r>
        <w:rPr>
          <w:rFonts w:ascii="Calibri" w:hAnsi="Calibri" w:cs="Arial"/>
          <w:bCs/>
          <w:iCs/>
        </w:rPr>
        <w:t>)</w:t>
      </w:r>
      <w:r w:rsidR="000A65B0" w:rsidRPr="000A65B0">
        <w:rPr>
          <w:rFonts w:ascii="Calibri" w:hAnsi="Calibri" w:cs="Arial"/>
          <w:bCs/>
          <w:iCs/>
        </w:rPr>
        <w:t xml:space="preserve"> of those who had issues with unauthorized transactions contacted their financial institution about these transactions. </w:t>
      </w:r>
    </w:p>
    <w:p w14:paraId="32F051C6" w14:textId="77777777" w:rsidR="000A65B0" w:rsidRDefault="000A65B0" w:rsidP="001515A0"/>
    <w:p w14:paraId="7EA19EB5" w14:textId="5EA9E6F1" w:rsidR="000A65B0" w:rsidRDefault="000A65B0" w:rsidP="000A65B0">
      <w:pPr>
        <w:pStyle w:val="Heading4"/>
      </w:pPr>
      <w:r>
        <w:t xml:space="preserve">4. </w:t>
      </w:r>
      <w:r w:rsidRPr="00394D22">
        <w:t>Limitations of the research</w:t>
      </w:r>
      <w:r w:rsidR="00394E1C">
        <w:t xml:space="preserve"> and use of the results</w:t>
      </w:r>
    </w:p>
    <w:p w14:paraId="593364B1" w14:textId="6FECCE82" w:rsidR="00AF6DB1" w:rsidRPr="00394E1C" w:rsidRDefault="00394E1C" w:rsidP="00394E1C">
      <w:r>
        <w:t xml:space="preserve">The results for the monthly tracking survey are generalizable to the population of Canadians aged 18 and older who </w:t>
      </w:r>
      <w:r w:rsidRPr="005445E6">
        <w:rPr>
          <w:rFonts w:cs="Arial"/>
          <w:szCs w:val="22"/>
        </w:rPr>
        <w:t>have a product or service with a bank</w:t>
      </w:r>
      <w:r>
        <w:rPr>
          <w:rFonts w:cs="Arial"/>
          <w:szCs w:val="22"/>
        </w:rPr>
        <w:t xml:space="preserve">. The results of the follow-up survey are not representative of the population because respondents were drawn from among those who </w:t>
      </w:r>
      <w:r>
        <w:rPr>
          <w:rFonts w:cs="Arial"/>
          <w:szCs w:val="22"/>
        </w:rPr>
        <w:lastRenderedPageBreak/>
        <w:t>completed the online survey during waves 1 to 6 o</w:t>
      </w:r>
      <w:r w:rsidR="002E497C">
        <w:rPr>
          <w:rFonts w:cs="Arial"/>
          <w:szCs w:val="22"/>
        </w:rPr>
        <w:t>f</w:t>
      </w:r>
      <w:r>
        <w:rPr>
          <w:rFonts w:cs="Arial"/>
          <w:szCs w:val="22"/>
        </w:rPr>
        <w:t xml:space="preserve"> the monthly survey. </w:t>
      </w:r>
      <w:r w:rsidR="00AF6DB1" w:rsidRPr="007A4F1E">
        <w:rPr>
          <w:rFonts w:cstheme="minorHAnsi"/>
          <w:color w:val="000000"/>
        </w:rPr>
        <w:t>The results of this research will inform the supervisory and financial literacy work of FCAC and its stakeholders.</w:t>
      </w:r>
    </w:p>
    <w:p w14:paraId="56D238DA" w14:textId="4FC2610D" w:rsidR="000A65B0" w:rsidRDefault="000A65B0" w:rsidP="001515A0"/>
    <w:p w14:paraId="20847C51" w14:textId="4F436E26" w:rsidR="000A65B0" w:rsidRDefault="00394E1C" w:rsidP="000A65B0">
      <w:pPr>
        <w:pStyle w:val="Heading4"/>
      </w:pPr>
      <w:r>
        <w:t>5</w:t>
      </w:r>
      <w:r w:rsidR="000A65B0">
        <w:t xml:space="preserve">. </w:t>
      </w:r>
      <w:r w:rsidR="000A65B0" w:rsidRPr="0015064E">
        <w:t>Political Neutrality Certification</w:t>
      </w:r>
    </w:p>
    <w:p w14:paraId="15A1F197" w14:textId="77777777" w:rsidR="000A65B0" w:rsidRPr="0015064E" w:rsidRDefault="000A65B0" w:rsidP="000A65B0">
      <w:pPr>
        <w:rPr>
          <w:rFonts w:cstheme="minorHAnsi"/>
          <w:color w:val="000000" w:themeColor="text1"/>
          <w:szCs w:val="22"/>
        </w:rPr>
      </w:pPr>
      <w:r w:rsidRPr="0015064E">
        <w:rPr>
          <w:rFonts w:cstheme="minorHAnsi"/>
          <w:color w:val="000000" w:themeColor="text1"/>
          <w:szCs w:val="22"/>
        </w:rPr>
        <w:t xml:space="preserve">I hereby certify, as a Senior Officer of Phoenix Strategic Perspectives, that the deliverables fully comply with the Government of Canada political neutrality requirements outlined in the </w:t>
      </w:r>
      <w:r w:rsidRPr="0015064E">
        <w:rPr>
          <w:rFonts w:cstheme="minorHAnsi"/>
          <w:i/>
          <w:iCs/>
          <w:color w:val="000000" w:themeColor="text1"/>
          <w:szCs w:val="22"/>
        </w:rPr>
        <w:t xml:space="preserve">Communications Policy </w:t>
      </w:r>
      <w:r w:rsidRPr="0015064E">
        <w:rPr>
          <w:rFonts w:cstheme="minorHAnsi"/>
          <w:color w:val="000000" w:themeColor="text1"/>
          <w:szCs w:val="22"/>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00BDF03F" w14:textId="77777777" w:rsidR="000A65B0" w:rsidRPr="0015064E" w:rsidRDefault="000A65B0" w:rsidP="000A65B0">
      <w:pPr>
        <w:rPr>
          <w:rFonts w:cstheme="minorHAnsi"/>
          <w:color w:val="000000" w:themeColor="text1"/>
          <w:szCs w:val="22"/>
          <w:u w:val="single"/>
        </w:rPr>
      </w:pPr>
    </w:p>
    <w:p w14:paraId="11B651D1" w14:textId="77777777" w:rsidR="000A65B0" w:rsidRPr="0015064E" w:rsidRDefault="000A65B0" w:rsidP="000A65B0">
      <w:pPr>
        <w:rPr>
          <w:rFonts w:cstheme="minorHAnsi"/>
          <w:color w:val="000000" w:themeColor="text1"/>
          <w:szCs w:val="22"/>
        </w:rPr>
      </w:pPr>
      <w:r w:rsidRPr="0015064E">
        <w:rPr>
          <w:rFonts w:cstheme="minorHAnsi"/>
          <w:color w:val="000000" w:themeColor="text1"/>
          <w:szCs w:val="22"/>
        </w:rPr>
        <w:t>Signed:</w:t>
      </w:r>
    </w:p>
    <w:p w14:paraId="1A6D89DC" w14:textId="77777777" w:rsidR="000A65B0" w:rsidRPr="0015064E" w:rsidRDefault="000A65B0" w:rsidP="000A65B0">
      <w:pPr>
        <w:rPr>
          <w:rFonts w:cstheme="minorHAnsi"/>
          <w:color w:val="000000" w:themeColor="text1"/>
          <w:szCs w:val="22"/>
          <w:u w:val="single"/>
        </w:rPr>
      </w:pPr>
    </w:p>
    <w:p w14:paraId="774E6E1C" w14:textId="77777777" w:rsidR="000A65B0" w:rsidRPr="0015064E" w:rsidRDefault="000A65B0" w:rsidP="000A65B0">
      <w:pPr>
        <w:rPr>
          <w:rFonts w:cstheme="minorHAnsi"/>
          <w:color w:val="000000" w:themeColor="text1"/>
          <w:szCs w:val="22"/>
          <w:u w:val="single"/>
        </w:rPr>
      </w:pPr>
      <w:r w:rsidRPr="0015064E">
        <w:rPr>
          <w:rFonts w:cstheme="minorHAnsi"/>
          <w:noProof/>
          <w:color w:val="000000" w:themeColor="text1"/>
          <w:szCs w:val="22"/>
          <w:lang w:val="en-US"/>
        </w:rPr>
        <w:drawing>
          <wp:inline distT="0" distB="0" distL="0" distR="0" wp14:anchorId="1424692F" wp14:editId="53E3E712">
            <wp:extent cx="817398" cy="286731"/>
            <wp:effectExtent l="0" t="0" r="0" b="0"/>
            <wp:docPr id="9" name="Picture 9"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3"/>
                    <a:stretch>
                      <a:fillRect/>
                    </a:stretch>
                  </pic:blipFill>
                  <pic:spPr>
                    <a:xfrm>
                      <a:off x="0" y="0"/>
                      <a:ext cx="832694" cy="292096"/>
                    </a:xfrm>
                    <a:prstGeom prst="rect">
                      <a:avLst/>
                    </a:prstGeom>
                  </pic:spPr>
                </pic:pic>
              </a:graphicData>
            </a:graphic>
          </wp:inline>
        </w:drawing>
      </w:r>
    </w:p>
    <w:p w14:paraId="16E31EAC" w14:textId="77777777" w:rsidR="000A65B0" w:rsidRPr="0015064E" w:rsidRDefault="000A65B0" w:rsidP="000A65B0">
      <w:pPr>
        <w:rPr>
          <w:rFonts w:cstheme="minorHAnsi"/>
          <w:color w:val="000000" w:themeColor="text1"/>
          <w:szCs w:val="22"/>
        </w:rPr>
      </w:pPr>
      <w:r w:rsidRPr="0015064E">
        <w:rPr>
          <w:rFonts w:cstheme="minorHAnsi"/>
          <w:color w:val="000000" w:themeColor="text1"/>
          <w:szCs w:val="22"/>
        </w:rPr>
        <w:t>Alethea Woods, President</w:t>
      </w:r>
    </w:p>
    <w:p w14:paraId="221C7D56" w14:textId="77777777" w:rsidR="000A65B0" w:rsidRDefault="000A65B0" w:rsidP="000A65B0">
      <w:pPr>
        <w:rPr>
          <w:rFonts w:cstheme="minorHAnsi"/>
          <w:color w:val="000000" w:themeColor="text1"/>
          <w:szCs w:val="22"/>
        </w:rPr>
      </w:pPr>
      <w:r w:rsidRPr="0015064E">
        <w:rPr>
          <w:rFonts w:cstheme="minorHAnsi"/>
          <w:color w:val="000000" w:themeColor="text1"/>
          <w:szCs w:val="22"/>
        </w:rPr>
        <w:t>Phoenix Strategic Perspectives Inc.</w:t>
      </w:r>
    </w:p>
    <w:p w14:paraId="3A00FF58" w14:textId="77777777" w:rsidR="000A65B0" w:rsidRPr="0015064E" w:rsidRDefault="000A65B0" w:rsidP="000A65B0">
      <w:pPr>
        <w:rPr>
          <w:rFonts w:cstheme="minorHAnsi"/>
          <w:color w:val="000000" w:themeColor="text1"/>
          <w:szCs w:val="22"/>
        </w:rPr>
      </w:pPr>
    </w:p>
    <w:p w14:paraId="5350A829" w14:textId="48F5F9BE" w:rsidR="000A65B0" w:rsidRDefault="00394E1C" w:rsidP="000A65B0">
      <w:pPr>
        <w:pStyle w:val="Heading4"/>
      </w:pPr>
      <w:r>
        <w:t>6</w:t>
      </w:r>
      <w:r w:rsidR="000A65B0">
        <w:t>. Contract value</w:t>
      </w:r>
    </w:p>
    <w:p w14:paraId="58501AE3" w14:textId="750B2CA4" w:rsidR="000A65B0" w:rsidRPr="002B579C" w:rsidRDefault="000A65B0" w:rsidP="000A65B0">
      <w:pPr>
        <w:rPr>
          <w:rFonts w:cstheme="minorHAnsi"/>
        </w:rPr>
      </w:pPr>
      <w:r w:rsidRPr="002B579C">
        <w:rPr>
          <w:rFonts w:cstheme="minorHAnsi"/>
        </w:rPr>
        <w:t xml:space="preserve">The contract value was </w:t>
      </w:r>
      <w:r>
        <w:rPr>
          <w:rFonts w:cstheme="minorHAnsi"/>
        </w:rPr>
        <w:t>$</w:t>
      </w:r>
      <w:r w:rsidRPr="000A65B0">
        <w:rPr>
          <w:rFonts w:cstheme="minorHAnsi"/>
        </w:rPr>
        <w:t xml:space="preserve">229,990.46 </w:t>
      </w:r>
      <w:r w:rsidRPr="002B579C">
        <w:rPr>
          <w:rFonts w:cstheme="minorHAnsi"/>
        </w:rPr>
        <w:t>(including HST).</w:t>
      </w:r>
    </w:p>
    <w:p w14:paraId="13639234" w14:textId="77777777" w:rsidR="003B3491" w:rsidRPr="009B26C2" w:rsidRDefault="003B3491" w:rsidP="003B3491">
      <w:pPr>
        <w:pStyle w:val="ListParagraph"/>
        <w:rPr>
          <w:rFonts w:ascii="Calibri" w:hAnsi="Calibri" w:cs="Arial"/>
          <w:bCs/>
          <w:iCs/>
        </w:rPr>
      </w:pPr>
    </w:p>
    <w:p w14:paraId="073A183C" w14:textId="77777777" w:rsidR="00AD6B71" w:rsidRPr="00016C01" w:rsidRDefault="00AD6B71" w:rsidP="00AD6B71">
      <w:pPr>
        <w:jc w:val="left"/>
        <w:rPr>
          <w:rFonts w:cs="Arial"/>
          <w:lang w:eastAsia="en-CA"/>
        </w:rPr>
      </w:pPr>
      <w:r w:rsidRPr="00016C01">
        <w:rPr>
          <w:rFonts w:cs="Arial"/>
          <w:lang w:eastAsia="en-CA"/>
        </w:rPr>
        <w:br w:type="page"/>
      </w:r>
    </w:p>
    <w:p w14:paraId="75219AAC" w14:textId="2A6D2A90" w:rsidR="00812E7E" w:rsidRPr="00016C01" w:rsidRDefault="00D87A68" w:rsidP="005F09CA">
      <w:pPr>
        <w:pStyle w:val="Heading1"/>
      </w:pPr>
      <w:bookmarkStart w:id="5" w:name="_Toc83370981"/>
      <w:r>
        <w:lastRenderedPageBreak/>
        <w:t>Introduction</w:t>
      </w:r>
      <w:bookmarkEnd w:id="5"/>
    </w:p>
    <w:p w14:paraId="762AEFB9" w14:textId="2A6966E9" w:rsidR="005E44AF" w:rsidRDefault="00B740DF" w:rsidP="00626513">
      <w:pPr>
        <w:rPr>
          <w:rFonts w:cstheme="minorHAnsi"/>
          <w:szCs w:val="22"/>
        </w:rPr>
      </w:pPr>
      <w:r w:rsidRPr="00800B42">
        <w:rPr>
          <w:rFonts w:cs="Arial"/>
          <w:lang w:val="en-US"/>
        </w:rPr>
        <w:t>Phoenix Strategic Perspectives Inc. (Phoenix</w:t>
      </w:r>
      <w:r>
        <w:rPr>
          <w:rFonts w:cs="Arial"/>
          <w:lang w:val="en-US"/>
        </w:rPr>
        <w:t xml:space="preserve"> SPI</w:t>
      </w:r>
      <w:r w:rsidRPr="00800B42">
        <w:rPr>
          <w:rFonts w:cs="Arial"/>
          <w:lang w:val="en-US"/>
        </w:rPr>
        <w:t xml:space="preserve">) </w:t>
      </w:r>
      <w:r>
        <w:rPr>
          <w:rFonts w:cs="Arial"/>
          <w:lang w:val="en-US"/>
        </w:rPr>
        <w:t xml:space="preserve">was commissioned by </w:t>
      </w:r>
      <w:r w:rsidR="00B331F0">
        <w:rPr>
          <w:rFonts w:cstheme="minorHAnsi"/>
          <w:szCs w:val="22"/>
          <w:lang w:val="en-US"/>
        </w:rPr>
        <w:t>t</w:t>
      </w:r>
      <w:r w:rsidR="00B331F0" w:rsidRPr="001072B1">
        <w:rPr>
          <w:rFonts w:cstheme="minorHAnsi"/>
          <w:szCs w:val="22"/>
        </w:rPr>
        <w:t xml:space="preserve">he </w:t>
      </w:r>
      <w:r w:rsidR="00B331F0">
        <w:rPr>
          <w:rFonts w:cstheme="minorHAnsi"/>
          <w:szCs w:val="22"/>
        </w:rPr>
        <w:t xml:space="preserve">Financial Consumer Agency of </w:t>
      </w:r>
      <w:r w:rsidR="00B331F0" w:rsidRPr="001072B1">
        <w:rPr>
          <w:rFonts w:cstheme="minorHAnsi"/>
          <w:szCs w:val="22"/>
        </w:rPr>
        <w:t>Canada</w:t>
      </w:r>
      <w:r w:rsidR="00B331F0">
        <w:rPr>
          <w:rFonts w:cstheme="minorHAnsi"/>
          <w:szCs w:val="22"/>
        </w:rPr>
        <w:t xml:space="preserve"> (FCAC)</w:t>
      </w:r>
      <w:r w:rsidR="00B331F0" w:rsidRPr="001072B1">
        <w:rPr>
          <w:rFonts w:cstheme="minorHAnsi"/>
          <w:szCs w:val="22"/>
        </w:rPr>
        <w:t xml:space="preserve"> </w:t>
      </w:r>
      <w:r w:rsidRPr="00800B42">
        <w:rPr>
          <w:rFonts w:cs="Arial"/>
          <w:lang w:val="en-US"/>
        </w:rPr>
        <w:t xml:space="preserve">to conduct </w:t>
      </w:r>
      <w:r w:rsidR="007444BB">
        <w:rPr>
          <w:rFonts w:cs="Arial"/>
          <w:lang w:val="en-US"/>
        </w:rPr>
        <w:t xml:space="preserve">an online </w:t>
      </w:r>
      <w:r w:rsidR="00671BDF" w:rsidRPr="00671BDF">
        <w:rPr>
          <w:rFonts w:cs="Arial"/>
          <w:lang w:val="en-US"/>
        </w:rPr>
        <w:t xml:space="preserve">monthly </w:t>
      </w:r>
      <w:r w:rsidR="00326403">
        <w:rPr>
          <w:rFonts w:cs="Arial"/>
          <w:lang w:val="en-US"/>
        </w:rPr>
        <w:t xml:space="preserve">tracking </w:t>
      </w:r>
      <w:r w:rsidR="00671BDF" w:rsidRPr="00671BDF">
        <w:rPr>
          <w:rFonts w:cs="Arial"/>
          <w:lang w:val="en-US"/>
        </w:rPr>
        <w:t>survey on consumers’ experiences with their banks during the COVID-19 crisis</w:t>
      </w:r>
      <w:r w:rsidR="00B331F0">
        <w:rPr>
          <w:rFonts w:cs="Arial"/>
          <w:lang w:val="en-US"/>
        </w:rPr>
        <w:t>, including a follow-up online survey of selected respondents</w:t>
      </w:r>
      <w:r w:rsidR="00EC7C78">
        <w:rPr>
          <w:rFonts w:cs="Arial"/>
          <w:lang w:val="en-US"/>
        </w:rPr>
        <w:t>.</w:t>
      </w:r>
      <w:r w:rsidR="001C3B46">
        <w:rPr>
          <w:rFonts w:cs="Arial"/>
          <w:lang w:val="en-US"/>
        </w:rPr>
        <w:t xml:space="preserve"> </w:t>
      </w:r>
    </w:p>
    <w:p w14:paraId="6BF8EC45" w14:textId="08B27F60" w:rsidR="00812E7E" w:rsidRPr="00EB2AED" w:rsidRDefault="000A0654" w:rsidP="00547EC7">
      <w:pPr>
        <w:pStyle w:val="Heading2"/>
        <w:rPr>
          <w:b w:val="0"/>
          <w:bCs w:val="0"/>
          <w:color w:val="CE2029"/>
        </w:rPr>
      </w:pPr>
      <w:bookmarkStart w:id="6" w:name="_Toc471732136"/>
      <w:bookmarkStart w:id="7" w:name="_Toc471742316"/>
      <w:bookmarkStart w:id="8" w:name="_Toc502887953"/>
      <w:bookmarkStart w:id="9" w:name="_Toc83370982"/>
      <w:r>
        <w:rPr>
          <w:b w:val="0"/>
          <w:bCs w:val="0"/>
          <w:color w:val="CE2029"/>
        </w:rPr>
        <w:t xml:space="preserve">1. </w:t>
      </w:r>
      <w:r w:rsidR="00812E7E" w:rsidRPr="00EB2AED">
        <w:rPr>
          <w:b w:val="0"/>
          <w:bCs w:val="0"/>
          <w:color w:val="CE2029"/>
        </w:rPr>
        <w:t xml:space="preserve">Background and </w:t>
      </w:r>
      <w:r w:rsidR="00812E7E" w:rsidRPr="00326403">
        <w:rPr>
          <w:b w:val="0"/>
          <w:bCs w:val="0"/>
          <w:color w:val="CE2029"/>
        </w:rPr>
        <w:t>Objectives</w:t>
      </w:r>
      <w:bookmarkEnd w:id="6"/>
      <w:bookmarkEnd w:id="7"/>
      <w:bookmarkEnd w:id="8"/>
      <w:bookmarkEnd w:id="9"/>
    </w:p>
    <w:p w14:paraId="5AD45381" w14:textId="6833E873" w:rsidR="00B331F0" w:rsidRPr="006978FE" w:rsidRDefault="00B331F0" w:rsidP="00B331F0">
      <w:pPr>
        <w:spacing w:line="23" w:lineRule="atLeast"/>
        <w:rPr>
          <w:szCs w:val="22"/>
        </w:rPr>
      </w:pPr>
      <w:r>
        <w:rPr>
          <w:rFonts w:cstheme="minorHAnsi"/>
          <w:szCs w:val="22"/>
        </w:rPr>
        <w:t>FCAC</w:t>
      </w:r>
      <w:r w:rsidRPr="001072B1">
        <w:rPr>
          <w:rFonts w:cstheme="minorHAnsi"/>
          <w:szCs w:val="22"/>
        </w:rPr>
        <w:t xml:space="preserve"> </w:t>
      </w:r>
      <w:r w:rsidRPr="005E44AF">
        <w:rPr>
          <w:rFonts w:cstheme="minorHAnsi"/>
          <w:szCs w:val="22"/>
        </w:rPr>
        <w:t>is a federal government regulatory agency created to protect and inform consumers of financial products and services.</w:t>
      </w:r>
      <w:r>
        <w:rPr>
          <w:rFonts w:cstheme="minorHAnsi"/>
          <w:szCs w:val="22"/>
        </w:rPr>
        <w:t xml:space="preserve"> </w:t>
      </w:r>
      <w:r w:rsidRPr="006978FE">
        <w:rPr>
          <w:szCs w:val="22"/>
        </w:rPr>
        <w:t xml:space="preserve">As a federal regulatory agency, FCAC is responsible for: </w:t>
      </w:r>
    </w:p>
    <w:p w14:paraId="1E946BA9" w14:textId="77777777" w:rsidR="00B331F0" w:rsidRPr="006978FE" w:rsidRDefault="00B331F0" w:rsidP="007C097B">
      <w:pPr>
        <w:numPr>
          <w:ilvl w:val="0"/>
          <w:numId w:val="24"/>
        </w:numPr>
        <w:spacing w:before="120"/>
        <w:ind w:left="720"/>
        <w:rPr>
          <w:szCs w:val="22"/>
        </w:rPr>
      </w:pPr>
      <w:r w:rsidRPr="006978FE">
        <w:rPr>
          <w:szCs w:val="22"/>
        </w:rPr>
        <w:t>ensuring the market conduct of federally regulated financial entities complies with federal legislation and regulations</w:t>
      </w:r>
      <w:r>
        <w:rPr>
          <w:szCs w:val="22"/>
        </w:rPr>
        <w:t>;</w:t>
      </w:r>
    </w:p>
    <w:p w14:paraId="3EF2FD2C" w14:textId="77777777" w:rsidR="00B331F0" w:rsidRPr="006978FE" w:rsidRDefault="00B331F0" w:rsidP="007C097B">
      <w:pPr>
        <w:numPr>
          <w:ilvl w:val="0"/>
          <w:numId w:val="24"/>
        </w:numPr>
        <w:ind w:left="720"/>
        <w:rPr>
          <w:szCs w:val="22"/>
        </w:rPr>
      </w:pPr>
      <w:r w:rsidRPr="006978FE">
        <w:rPr>
          <w:szCs w:val="22"/>
        </w:rPr>
        <w:t>promoting the adoption of policies and procedures designed to implement legislation, regulation, voluntary codes of conduct and public commitments by federally regulated financial entities</w:t>
      </w:r>
      <w:r>
        <w:rPr>
          <w:szCs w:val="22"/>
        </w:rPr>
        <w:t>;</w:t>
      </w:r>
    </w:p>
    <w:p w14:paraId="0AE76577" w14:textId="77777777" w:rsidR="00B331F0" w:rsidRPr="006978FE" w:rsidRDefault="00B331F0" w:rsidP="007C097B">
      <w:pPr>
        <w:numPr>
          <w:ilvl w:val="0"/>
          <w:numId w:val="24"/>
        </w:numPr>
        <w:ind w:left="720"/>
        <w:rPr>
          <w:szCs w:val="22"/>
        </w:rPr>
      </w:pPr>
      <w:r w:rsidRPr="006978FE">
        <w:rPr>
          <w:szCs w:val="22"/>
        </w:rPr>
        <w:t>monitoring federally regulated financial entities’ compliance with voluntary codes of conduct and their own public commitments</w:t>
      </w:r>
      <w:r>
        <w:rPr>
          <w:szCs w:val="22"/>
        </w:rPr>
        <w:t>;</w:t>
      </w:r>
    </w:p>
    <w:p w14:paraId="6A2C4FF5" w14:textId="77777777" w:rsidR="00B331F0" w:rsidRPr="006978FE" w:rsidRDefault="00B331F0" w:rsidP="007C097B">
      <w:pPr>
        <w:numPr>
          <w:ilvl w:val="0"/>
          <w:numId w:val="24"/>
        </w:numPr>
        <w:ind w:left="714" w:hanging="357"/>
        <w:rPr>
          <w:szCs w:val="22"/>
        </w:rPr>
      </w:pPr>
      <w:r w:rsidRPr="006978FE">
        <w:rPr>
          <w:szCs w:val="22"/>
        </w:rPr>
        <w:t>informing consumers about their rights and responsibilities when dealing with financial entities, and promoting awareness of the obligations of payment card network operators to consumers and merchants</w:t>
      </w:r>
      <w:r>
        <w:rPr>
          <w:szCs w:val="22"/>
        </w:rPr>
        <w:t>;</w:t>
      </w:r>
    </w:p>
    <w:p w14:paraId="41046004" w14:textId="77777777" w:rsidR="00B331F0" w:rsidRPr="006978FE" w:rsidRDefault="00B331F0" w:rsidP="007C097B">
      <w:pPr>
        <w:numPr>
          <w:ilvl w:val="0"/>
          <w:numId w:val="24"/>
        </w:numPr>
        <w:ind w:left="720"/>
        <w:rPr>
          <w:szCs w:val="22"/>
        </w:rPr>
      </w:pPr>
      <w:r w:rsidRPr="006978FE">
        <w:rPr>
          <w:szCs w:val="22"/>
        </w:rPr>
        <w:t>providing timely and objective information and tools to help consumers understand, and shop for, a variety of financial products and services</w:t>
      </w:r>
      <w:r>
        <w:rPr>
          <w:szCs w:val="22"/>
        </w:rPr>
        <w:t>; and</w:t>
      </w:r>
    </w:p>
    <w:p w14:paraId="5FE45683" w14:textId="77777777" w:rsidR="00B331F0" w:rsidRPr="006978FE" w:rsidRDefault="00B331F0" w:rsidP="007C097B">
      <w:pPr>
        <w:numPr>
          <w:ilvl w:val="0"/>
          <w:numId w:val="24"/>
        </w:numPr>
        <w:ind w:left="720"/>
        <w:rPr>
          <w:szCs w:val="22"/>
        </w:rPr>
      </w:pPr>
      <w:r w:rsidRPr="006978FE">
        <w:rPr>
          <w:szCs w:val="22"/>
        </w:rPr>
        <w:t>monitoring and evaluating trends and emerging issues that may have an impact on consumers of financial products and services</w:t>
      </w:r>
      <w:r>
        <w:rPr>
          <w:szCs w:val="22"/>
        </w:rPr>
        <w:t>.</w:t>
      </w:r>
    </w:p>
    <w:p w14:paraId="60339F80" w14:textId="77777777" w:rsidR="00B331F0" w:rsidRDefault="00B331F0" w:rsidP="00626513">
      <w:pPr>
        <w:pStyle w:val="NoSpacing"/>
        <w:jc w:val="both"/>
        <w:rPr>
          <w:rFonts w:asciiTheme="minorHAnsi" w:hAnsiTheme="minorHAnsi" w:cstheme="minorHAnsi"/>
          <w:color w:val="000000"/>
        </w:rPr>
      </w:pPr>
    </w:p>
    <w:p w14:paraId="1757DFB8" w14:textId="2AC811A7" w:rsidR="007A4F1E" w:rsidRPr="007A4F1E" w:rsidRDefault="00B331F0" w:rsidP="00626513">
      <w:pPr>
        <w:pStyle w:val="NoSpacing"/>
        <w:jc w:val="both"/>
        <w:rPr>
          <w:rFonts w:asciiTheme="minorHAnsi" w:hAnsiTheme="minorHAnsi" w:cstheme="minorHAnsi"/>
          <w:color w:val="000000"/>
        </w:rPr>
      </w:pPr>
      <w:r>
        <w:t xml:space="preserve">In March 2020, </w:t>
      </w:r>
      <w:r w:rsidRPr="00EC31AF">
        <w:t xml:space="preserve">banks </w:t>
      </w:r>
      <w:r>
        <w:t xml:space="preserve">began to implement </w:t>
      </w:r>
      <w:r w:rsidRPr="00EC31AF">
        <w:t>their business continuity plans</w:t>
      </w:r>
      <w:r>
        <w:t xml:space="preserve"> in response to the COVID-19 global crisis</w:t>
      </w:r>
      <w:r w:rsidRPr="00EC31AF">
        <w:t xml:space="preserve">. </w:t>
      </w:r>
      <w:r w:rsidR="007A4F1E" w:rsidRPr="007A4F1E">
        <w:rPr>
          <w:rFonts w:asciiTheme="minorHAnsi" w:hAnsiTheme="minorHAnsi" w:cstheme="minorHAnsi"/>
          <w:color w:val="000000"/>
        </w:rPr>
        <w:t>For example, to help slow the spread of the virus, banks adjusted branch hours and temporarily closed some branches. Such changes can be expected to affect consumers at a time when many are experiencing the financial effects of the COVID-19 crisis and may require more from their financial institution.</w:t>
      </w:r>
    </w:p>
    <w:p w14:paraId="212E4E31" w14:textId="77777777" w:rsidR="007A4F1E" w:rsidRPr="007A4F1E" w:rsidRDefault="007A4F1E" w:rsidP="007A4F1E">
      <w:pPr>
        <w:pStyle w:val="NoSpacing"/>
        <w:rPr>
          <w:rFonts w:asciiTheme="minorHAnsi" w:hAnsiTheme="minorHAnsi" w:cstheme="minorHAnsi"/>
          <w:color w:val="000000"/>
        </w:rPr>
      </w:pPr>
    </w:p>
    <w:p w14:paraId="42531762" w14:textId="58620413" w:rsidR="007A4F1E" w:rsidRPr="007A4F1E" w:rsidRDefault="000F2347" w:rsidP="005E031A">
      <w:pPr>
        <w:pStyle w:val="NoSpacing"/>
        <w:jc w:val="both"/>
        <w:rPr>
          <w:rFonts w:asciiTheme="minorHAnsi" w:hAnsiTheme="minorHAnsi" w:cstheme="minorHAnsi"/>
          <w:color w:val="000000"/>
        </w:rPr>
      </w:pPr>
      <w:r>
        <w:rPr>
          <w:rFonts w:asciiTheme="minorHAnsi" w:hAnsiTheme="minorHAnsi" w:cstheme="minorHAnsi"/>
          <w:color w:val="000000"/>
        </w:rPr>
        <w:t>T</w:t>
      </w:r>
      <w:r w:rsidR="00626513">
        <w:rPr>
          <w:rFonts w:asciiTheme="minorHAnsi" w:hAnsiTheme="minorHAnsi" w:cstheme="minorHAnsi"/>
          <w:color w:val="000000"/>
        </w:rPr>
        <w:t xml:space="preserve">o better understand the impact of </w:t>
      </w:r>
      <w:r w:rsidR="00A82924">
        <w:rPr>
          <w:rFonts w:asciiTheme="minorHAnsi" w:hAnsiTheme="minorHAnsi" w:cstheme="minorHAnsi"/>
          <w:color w:val="000000"/>
        </w:rPr>
        <w:t xml:space="preserve">these </w:t>
      </w:r>
      <w:r w:rsidR="005E031A">
        <w:rPr>
          <w:rFonts w:asciiTheme="minorHAnsi" w:hAnsiTheme="minorHAnsi" w:cstheme="minorHAnsi"/>
          <w:color w:val="000000"/>
        </w:rPr>
        <w:t>measures</w:t>
      </w:r>
      <w:r w:rsidR="00A82924">
        <w:rPr>
          <w:rFonts w:asciiTheme="minorHAnsi" w:hAnsiTheme="minorHAnsi" w:cstheme="minorHAnsi"/>
          <w:color w:val="000000"/>
        </w:rPr>
        <w:t xml:space="preserve"> on </w:t>
      </w:r>
      <w:r w:rsidR="00B331F0">
        <w:rPr>
          <w:rFonts w:asciiTheme="minorHAnsi" w:hAnsiTheme="minorHAnsi" w:cstheme="minorHAnsi"/>
          <w:color w:val="000000"/>
        </w:rPr>
        <w:t xml:space="preserve">Canadian </w:t>
      </w:r>
      <w:r w:rsidR="004B4214">
        <w:rPr>
          <w:rFonts w:asciiTheme="minorHAnsi" w:hAnsiTheme="minorHAnsi" w:cstheme="minorHAnsi"/>
          <w:color w:val="000000"/>
        </w:rPr>
        <w:t>consumers</w:t>
      </w:r>
      <w:r w:rsidR="005E031A">
        <w:rPr>
          <w:rFonts w:asciiTheme="minorHAnsi" w:hAnsiTheme="minorHAnsi" w:cstheme="minorHAnsi"/>
          <w:color w:val="000000"/>
        </w:rPr>
        <w:t xml:space="preserve">, </w:t>
      </w:r>
      <w:r w:rsidR="007A4F1E" w:rsidRPr="007A4F1E">
        <w:rPr>
          <w:rFonts w:asciiTheme="minorHAnsi" w:hAnsiTheme="minorHAnsi" w:cstheme="minorHAnsi"/>
          <w:color w:val="000000"/>
        </w:rPr>
        <w:t xml:space="preserve">FCAC </w:t>
      </w:r>
      <w:r w:rsidR="00B331F0">
        <w:rPr>
          <w:rFonts w:asciiTheme="minorHAnsi" w:hAnsiTheme="minorHAnsi" w:cstheme="minorHAnsi"/>
          <w:color w:val="000000"/>
        </w:rPr>
        <w:t xml:space="preserve">commissioned </w:t>
      </w:r>
      <w:r w:rsidR="005E031A">
        <w:rPr>
          <w:rFonts w:asciiTheme="minorHAnsi" w:hAnsiTheme="minorHAnsi" w:cstheme="minorHAnsi"/>
          <w:color w:val="000000"/>
        </w:rPr>
        <w:t>a</w:t>
      </w:r>
      <w:r w:rsidR="007A4F1E" w:rsidRPr="007A4F1E">
        <w:rPr>
          <w:rFonts w:asciiTheme="minorHAnsi" w:hAnsiTheme="minorHAnsi" w:cstheme="minorHAnsi"/>
          <w:color w:val="000000"/>
        </w:rPr>
        <w:t xml:space="preserve"> monthly survey to collect quantitative data on consumers’ experiences with their banks during the COVID-19 crisis. </w:t>
      </w:r>
      <w:r w:rsidR="007B75BA">
        <w:rPr>
          <w:rFonts w:asciiTheme="minorHAnsi" w:hAnsiTheme="minorHAnsi" w:cstheme="minorHAnsi"/>
          <w:color w:val="000000"/>
        </w:rPr>
        <w:t>T</w:t>
      </w:r>
      <w:r w:rsidR="00F63E9A">
        <w:rPr>
          <w:rFonts w:asciiTheme="minorHAnsi" w:hAnsiTheme="minorHAnsi" w:cstheme="minorHAnsi"/>
          <w:color w:val="000000"/>
        </w:rPr>
        <w:t>h</w:t>
      </w:r>
      <w:r w:rsidR="00B331F0">
        <w:rPr>
          <w:rFonts w:asciiTheme="minorHAnsi" w:hAnsiTheme="minorHAnsi" w:cstheme="minorHAnsi"/>
          <w:color w:val="000000"/>
        </w:rPr>
        <w:t xml:space="preserve">e primary </w:t>
      </w:r>
      <w:r w:rsidR="00F63E9A">
        <w:rPr>
          <w:rFonts w:asciiTheme="minorHAnsi" w:hAnsiTheme="minorHAnsi" w:cstheme="minorHAnsi"/>
          <w:color w:val="000000"/>
        </w:rPr>
        <w:t xml:space="preserve">research </w:t>
      </w:r>
      <w:r w:rsidR="00B331F0">
        <w:rPr>
          <w:rFonts w:asciiTheme="minorHAnsi" w:hAnsiTheme="minorHAnsi" w:cstheme="minorHAnsi"/>
          <w:color w:val="000000"/>
        </w:rPr>
        <w:t xml:space="preserve">objective was </w:t>
      </w:r>
      <w:r w:rsidR="0078012E">
        <w:rPr>
          <w:rFonts w:asciiTheme="minorHAnsi" w:hAnsiTheme="minorHAnsi" w:cstheme="minorHAnsi"/>
          <w:color w:val="000000"/>
        </w:rPr>
        <w:t xml:space="preserve">to </w:t>
      </w:r>
      <w:r w:rsidR="0078012E" w:rsidRPr="008C4C0B">
        <w:t xml:space="preserve">understand how banks’ responses to the </w:t>
      </w:r>
      <w:r w:rsidR="0078012E">
        <w:t xml:space="preserve">pandemic </w:t>
      </w:r>
      <w:r w:rsidR="0078012E" w:rsidRPr="008C4C0B">
        <w:t>affected Canadians</w:t>
      </w:r>
      <w:r w:rsidR="007A4F1E" w:rsidRPr="007A4F1E">
        <w:rPr>
          <w:rFonts w:asciiTheme="minorHAnsi" w:hAnsiTheme="minorHAnsi" w:cstheme="minorHAnsi"/>
          <w:color w:val="000000"/>
        </w:rPr>
        <w:t xml:space="preserve">. </w:t>
      </w:r>
      <w:r w:rsidR="00F63E9A">
        <w:rPr>
          <w:rFonts w:asciiTheme="minorHAnsi" w:hAnsiTheme="minorHAnsi" w:cstheme="minorHAnsi"/>
          <w:color w:val="000000"/>
        </w:rPr>
        <w:t xml:space="preserve">More specifically, this research </w:t>
      </w:r>
      <w:r w:rsidR="00C37E22">
        <w:rPr>
          <w:rFonts w:asciiTheme="minorHAnsi" w:hAnsiTheme="minorHAnsi" w:cstheme="minorHAnsi"/>
          <w:color w:val="000000"/>
        </w:rPr>
        <w:t>was designed to collect information about</w:t>
      </w:r>
      <w:r w:rsidR="009346AE">
        <w:rPr>
          <w:rFonts w:asciiTheme="minorHAnsi" w:hAnsiTheme="minorHAnsi" w:cstheme="minorHAnsi"/>
          <w:color w:val="000000"/>
        </w:rPr>
        <w:t>:</w:t>
      </w:r>
      <w:r w:rsidR="007A4F1E" w:rsidRPr="007A4F1E">
        <w:rPr>
          <w:rFonts w:asciiTheme="minorHAnsi" w:hAnsiTheme="minorHAnsi" w:cstheme="minorHAnsi"/>
          <w:color w:val="000000"/>
        </w:rPr>
        <w:t xml:space="preserve">  </w:t>
      </w:r>
    </w:p>
    <w:p w14:paraId="08B4D7A2" w14:textId="1A99EB0D" w:rsidR="007A4F1E" w:rsidRPr="007A4F1E" w:rsidRDefault="007A4F1E" w:rsidP="0078012E">
      <w:pPr>
        <w:pStyle w:val="NoSpacing"/>
        <w:numPr>
          <w:ilvl w:val="0"/>
          <w:numId w:val="16"/>
        </w:numPr>
        <w:spacing w:before="120"/>
        <w:jc w:val="both"/>
        <w:rPr>
          <w:rFonts w:asciiTheme="minorHAnsi" w:hAnsiTheme="minorHAnsi" w:cstheme="minorHAnsi"/>
          <w:color w:val="000000"/>
        </w:rPr>
      </w:pPr>
      <w:r w:rsidRPr="007A4F1E">
        <w:rPr>
          <w:rFonts w:asciiTheme="minorHAnsi" w:hAnsiTheme="minorHAnsi" w:cstheme="minorHAnsi"/>
          <w:color w:val="000000"/>
        </w:rPr>
        <w:t>the impact of branch closures on banking behaviour;</w:t>
      </w:r>
    </w:p>
    <w:p w14:paraId="1CC10AD7" w14:textId="6755F6D1" w:rsidR="007A4F1E" w:rsidRPr="007A4F1E" w:rsidRDefault="007A4F1E" w:rsidP="00812129">
      <w:pPr>
        <w:pStyle w:val="NoSpacing"/>
        <w:numPr>
          <w:ilvl w:val="0"/>
          <w:numId w:val="16"/>
        </w:numPr>
        <w:jc w:val="both"/>
        <w:rPr>
          <w:rFonts w:asciiTheme="minorHAnsi" w:hAnsiTheme="minorHAnsi" w:cstheme="minorHAnsi"/>
          <w:color w:val="000000"/>
        </w:rPr>
      </w:pPr>
      <w:r w:rsidRPr="007A4F1E">
        <w:rPr>
          <w:rFonts w:asciiTheme="minorHAnsi" w:hAnsiTheme="minorHAnsi" w:cstheme="minorHAnsi"/>
          <w:color w:val="000000"/>
        </w:rPr>
        <w:t xml:space="preserve">access to banking services, including difficulties experienced because of the </w:t>
      </w:r>
      <w:r w:rsidR="0078012E">
        <w:rPr>
          <w:rFonts w:asciiTheme="minorHAnsi" w:hAnsiTheme="minorHAnsi" w:cstheme="minorHAnsi"/>
          <w:color w:val="000000"/>
        </w:rPr>
        <w:t>pandemic</w:t>
      </w:r>
      <w:r w:rsidRPr="007A4F1E">
        <w:rPr>
          <w:rFonts w:asciiTheme="minorHAnsi" w:hAnsiTheme="minorHAnsi" w:cstheme="minorHAnsi"/>
          <w:color w:val="000000"/>
        </w:rPr>
        <w:t>;</w:t>
      </w:r>
    </w:p>
    <w:p w14:paraId="34C99B4B" w14:textId="119676AA" w:rsidR="007A4F1E" w:rsidRPr="007A4F1E" w:rsidRDefault="007A4F1E" w:rsidP="00812129">
      <w:pPr>
        <w:pStyle w:val="NoSpacing"/>
        <w:numPr>
          <w:ilvl w:val="0"/>
          <w:numId w:val="16"/>
        </w:numPr>
        <w:jc w:val="both"/>
        <w:rPr>
          <w:rFonts w:asciiTheme="minorHAnsi" w:hAnsiTheme="minorHAnsi" w:cstheme="minorHAnsi"/>
          <w:color w:val="000000"/>
        </w:rPr>
      </w:pPr>
      <w:r w:rsidRPr="007A4F1E">
        <w:rPr>
          <w:rFonts w:asciiTheme="minorHAnsi" w:hAnsiTheme="minorHAnsi" w:cstheme="minorHAnsi"/>
          <w:color w:val="000000"/>
        </w:rPr>
        <w:t xml:space="preserve">access to funds, including difficulties experienced because of the </w:t>
      </w:r>
      <w:r w:rsidR="0078012E">
        <w:rPr>
          <w:rFonts w:asciiTheme="minorHAnsi" w:hAnsiTheme="minorHAnsi" w:cstheme="minorHAnsi"/>
          <w:color w:val="000000"/>
        </w:rPr>
        <w:t>pandemic</w:t>
      </w:r>
      <w:r w:rsidRPr="007A4F1E">
        <w:rPr>
          <w:rFonts w:asciiTheme="minorHAnsi" w:hAnsiTheme="minorHAnsi" w:cstheme="minorHAnsi"/>
          <w:color w:val="000000"/>
        </w:rPr>
        <w:t>;</w:t>
      </w:r>
    </w:p>
    <w:p w14:paraId="7DE6F615" w14:textId="77777777" w:rsidR="0078012E" w:rsidRDefault="0078012E" w:rsidP="00812129">
      <w:pPr>
        <w:pStyle w:val="NoSpacing"/>
        <w:numPr>
          <w:ilvl w:val="0"/>
          <w:numId w:val="16"/>
        </w:numPr>
        <w:jc w:val="both"/>
        <w:rPr>
          <w:rFonts w:asciiTheme="minorHAnsi" w:hAnsiTheme="minorHAnsi" w:cstheme="minorHAnsi"/>
          <w:color w:val="000000"/>
        </w:rPr>
      </w:pPr>
      <w:r w:rsidRPr="007A4F1E">
        <w:rPr>
          <w:rFonts w:asciiTheme="minorHAnsi" w:hAnsiTheme="minorHAnsi" w:cstheme="minorHAnsi"/>
          <w:color w:val="000000"/>
        </w:rPr>
        <w:t>consumers’ awareness of banks’ hardship programs</w:t>
      </w:r>
      <w:r>
        <w:rPr>
          <w:rFonts w:asciiTheme="minorHAnsi" w:hAnsiTheme="minorHAnsi" w:cstheme="minorHAnsi"/>
          <w:color w:val="000000"/>
        </w:rPr>
        <w:t>;</w:t>
      </w:r>
    </w:p>
    <w:p w14:paraId="35576723" w14:textId="694445F5" w:rsidR="007A4F1E" w:rsidRPr="007A4F1E" w:rsidRDefault="007A4F1E" w:rsidP="00812129">
      <w:pPr>
        <w:pStyle w:val="NoSpacing"/>
        <w:numPr>
          <w:ilvl w:val="0"/>
          <w:numId w:val="16"/>
        </w:numPr>
        <w:jc w:val="both"/>
        <w:rPr>
          <w:rFonts w:asciiTheme="minorHAnsi" w:hAnsiTheme="minorHAnsi" w:cstheme="minorHAnsi"/>
          <w:color w:val="000000"/>
        </w:rPr>
      </w:pPr>
      <w:r w:rsidRPr="007A4F1E">
        <w:rPr>
          <w:rFonts w:asciiTheme="minorHAnsi" w:hAnsiTheme="minorHAnsi" w:cstheme="minorHAnsi"/>
          <w:color w:val="000000"/>
        </w:rPr>
        <w:t>consumers</w:t>
      </w:r>
      <w:r w:rsidR="0078012E">
        <w:rPr>
          <w:rFonts w:asciiTheme="minorHAnsi" w:hAnsiTheme="minorHAnsi" w:cstheme="minorHAnsi"/>
          <w:color w:val="000000"/>
        </w:rPr>
        <w:t>’</w:t>
      </w:r>
      <w:r w:rsidRPr="007A4F1E">
        <w:rPr>
          <w:rFonts w:asciiTheme="minorHAnsi" w:hAnsiTheme="minorHAnsi" w:cstheme="minorHAnsi"/>
          <w:color w:val="000000"/>
        </w:rPr>
        <w:t xml:space="preserve"> </w:t>
      </w:r>
      <w:r w:rsidR="0078012E">
        <w:rPr>
          <w:rFonts w:asciiTheme="minorHAnsi" w:hAnsiTheme="minorHAnsi" w:cstheme="minorHAnsi"/>
          <w:color w:val="000000"/>
        </w:rPr>
        <w:t xml:space="preserve">use of </w:t>
      </w:r>
      <w:r w:rsidRPr="007A4F1E">
        <w:rPr>
          <w:rFonts w:asciiTheme="minorHAnsi" w:hAnsiTheme="minorHAnsi" w:cstheme="minorHAnsi"/>
          <w:color w:val="000000"/>
        </w:rPr>
        <w:t>t</w:t>
      </w:r>
      <w:r w:rsidR="0078012E">
        <w:rPr>
          <w:rFonts w:asciiTheme="minorHAnsi" w:hAnsiTheme="minorHAnsi" w:cstheme="minorHAnsi"/>
          <w:color w:val="000000"/>
        </w:rPr>
        <w:t>he</w:t>
      </w:r>
      <w:r w:rsidRPr="007A4F1E">
        <w:rPr>
          <w:rFonts w:asciiTheme="minorHAnsi" w:hAnsiTheme="minorHAnsi" w:cstheme="minorHAnsi"/>
          <w:color w:val="000000"/>
        </w:rPr>
        <w:t xml:space="preserve"> financial hardship programs offered by the banks;</w:t>
      </w:r>
      <w:r w:rsidR="0078012E">
        <w:rPr>
          <w:rFonts w:asciiTheme="minorHAnsi" w:hAnsiTheme="minorHAnsi" w:cstheme="minorHAnsi"/>
          <w:color w:val="000000"/>
        </w:rPr>
        <w:t xml:space="preserve"> and</w:t>
      </w:r>
    </w:p>
    <w:p w14:paraId="5E15BC9D" w14:textId="7AD2D587" w:rsidR="007A4F1E" w:rsidRPr="0078012E" w:rsidRDefault="00F63E9A" w:rsidP="0078012E">
      <w:pPr>
        <w:pStyle w:val="NoSpacing"/>
        <w:numPr>
          <w:ilvl w:val="0"/>
          <w:numId w:val="16"/>
        </w:numPr>
        <w:jc w:val="both"/>
        <w:rPr>
          <w:rFonts w:asciiTheme="minorHAnsi" w:hAnsiTheme="minorHAnsi" w:cstheme="minorHAnsi"/>
          <w:color w:val="000000"/>
        </w:rPr>
      </w:pPr>
      <w:r>
        <w:rPr>
          <w:rFonts w:asciiTheme="minorHAnsi" w:hAnsiTheme="minorHAnsi" w:cstheme="minorHAnsi"/>
          <w:color w:val="000000"/>
        </w:rPr>
        <w:t>c</w:t>
      </w:r>
      <w:r w:rsidR="007A4F1E" w:rsidRPr="007A4F1E">
        <w:rPr>
          <w:rFonts w:asciiTheme="minorHAnsi" w:hAnsiTheme="minorHAnsi" w:cstheme="minorHAnsi"/>
          <w:color w:val="000000"/>
        </w:rPr>
        <w:t>onsumers’ experiences with banks’ financial hardship programs</w:t>
      </w:r>
      <w:r w:rsidR="0078012E">
        <w:rPr>
          <w:rFonts w:asciiTheme="minorHAnsi" w:hAnsiTheme="minorHAnsi" w:cstheme="minorHAnsi"/>
          <w:color w:val="000000"/>
        </w:rPr>
        <w:t>.</w:t>
      </w:r>
    </w:p>
    <w:p w14:paraId="37DE5800" w14:textId="77777777" w:rsidR="00FF62D1" w:rsidRDefault="00FF62D1" w:rsidP="00FF62D1">
      <w:pPr>
        <w:pStyle w:val="NoSpacing"/>
        <w:jc w:val="both"/>
        <w:rPr>
          <w:rFonts w:asciiTheme="minorHAnsi" w:hAnsiTheme="minorHAnsi" w:cstheme="minorHAnsi"/>
          <w:color w:val="000000"/>
        </w:rPr>
      </w:pPr>
    </w:p>
    <w:p w14:paraId="408241BD" w14:textId="75A78D22" w:rsidR="007A4F1E" w:rsidRDefault="007A4F1E" w:rsidP="00FF62D1">
      <w:pPr>
        <w:pStyle w:val="NoSpacing"/>
        <w:jc w:val="both"/>
        <w:rPr>
          <w:rFonts w:asciiTheme="minorHAnsi" w:hAnsiTheme="minorHAnsi" w:cstheme="minorHAnsi"/>
          <w:color w:val="000000"/>
        </w:rPr>
      </w:pPr>
      <w:r w:rsidRPr="007A4F1E">
        <w:rPr>
          <w:rFonts w:asciiTheme="minorHAnsi" w:hAnsiTheme="minorHAnsi" w:cstheme="minorHAnsi"/>
          <w:color w:val="000000"/>
        </w:rPr>
        <w:t>The results of this research will inform the supervisory and financial literacy work of FCAC and its stakeholders.</w:t>
      </w:r>
    </w:p>
    <w:p w14:paraId="7BB8B97D" w14:textId="631D1804" w:rsidR="00812E7E" w:rsidRDefault="000A0654" w:rsidP="00547EC7">
      <w:pPr>
        <w:pStyle w:val="Heading2"/>
        <w:rPr>
          <w:b w:val="0"/>
          <w:bCs w:val="0"/>
          <w:color w:val="CE2029"/>
        </w:rPr>
      </w:pPr>
      <w:bookmarkStart w:id="10" w:name="_Toc471732137"/>
      <w:bookmarkStart w:id="11" w:name="_Toc471742317"/>
      <w:bookmarkStart w:id="12" w:name="_Toc502887954"/>
      <w:bookmarkStart w:id="13" w:name="_Toc83370983"/>
      <w:r>
        <w:rPr>
          <w:b w:val="0"/>
          <w:bCs w:val="0"/>
          <w:color w:val="CE2029"/>
        </w:rPr>
        <w:lastRenderedPageBreak/>
        <w:t xml:space="preserve">2. </w:t>
      </w:r>
      <w:r w:rsidR="00812E7E" w:rsidRPr="00EB2AED">
        <w:rPr>
          <w:b w:val="0"/>
          <w:bCs w:val="0"/>
          <w:color w:val="CE2029"/>
        </w:rPr>
        <w:t>Methodology</w:t>
      </w:r>
      <w:bookmarkEnd w:id="10"/>
      <w:bookmarkEnd w:id="11"/>
      <w:bookmarkEnd w:id="12"/>
      <w:bookmarkEnd w:id="13"/>
    </w:p>
    <w:p w14:paraId="6E2F4032" w14:textId="4C692D4E" w:rsidR="0078012E" w:rsidRDefault="0078012E" w:rsidP="0078012E">
      <w:r>
        <w:t>This research included both a monthly tracking survey and a follow-up survey of a sub-set of those who completed the monthly survey.</w:t>
      </w:r>
      <w:r w:rsidR="0040691C">
        <w:t xml:space="preserve"> What follows is a brief description of the methodologies; for more details, please see the Appendix: </w:t>
      </w:r>
      <w:hyperlink w:anchor="_Technical_Specifications" w:history="1">
        <w:r w:rsidR="000147B9" w:rsidRPr="000147B9">
          <w:rPr>
            <w:rStyle w:val="Hyperlink"/>
          </w:rPr>
          <w:t xml:space="preserve">1. </w:t>
        </w:r>
        <w:r w:rsidR="0040691C" w:rsidRPr="000147B9">
          <w:rPr>
            <w:rStyle w:val="Hyperlink"/>
          </w:rPr>
          <w:t>Technical Specifications</w:t>
        </w:r>
      </w:hyperlink>
      <w:r w:rsidR="0040691C">
        <w:t>.</w:t>
      </w:r>
    </w:p>
    <w:p w14:paraId="6CFE4DE7" w14:textId="77777777" w:rsidR="0078012E" w:rsidRPr="0078012E" w:rsidRDefault="0078012E" w:rsidP="0078012E"/>
    <w:p w14:paraId="1AFBC1B9" w14:textId="570C9C47" w:rsidR="00D87F65" w:rsidRPr="005445E6" w:rsidRDefault="00C12219" w:rsidP="0040691C">
      <w:pPr>
        <w:pStyle w:val="Heading4"/>
        <w:ind w:left="720"/>
      </w:pPr>
      <w:bookmarkStart w:id="14" w:name="_Hlk73958113"/>
      <w:r w:rsidRPr="005445E6">
        <w:t>2.1 Monthly survey</w:t>
      </w:r>
    </w:p>
    <w:p w14:paraId="48EB68EA" w14:textId="0C1D87B6" w:rsidR="00361F8D" w:rsidRPr="005445E6" w:rsidRDefault="005445E6" w:rsidP="00676181">
      <w:pPr>
        <w:rPr>
          <w:rFonts w:cs="Arial"/>
          <w:szCs w:val="22"/>
        </w:rPr>
      </w:pPr>
      <w:bookmarkStart w:id="15" w:name="_Toc471732139"/>
      <w:bookmarkStart w:id="16" w:name="_Toc471742319"/>
      <w:bookmarkEnd w:id="14"/>
      <w:r w:rsidRPr="005445E6">
        <w:rPr>
          <w:rFonts w:cs="Arial"/>
          <w:szCs w:val="22"/>
        </w:rPr>
        <w:t>An</w:t>
      </w:r>
      <w:r w:rsidR="00361F8D" w:rsidRPr="005445E6">
        <w:rPr>
          <w:rFonts w:cs="Arial"/>
          <w:szCs w:val="22"/>
        </w:rPr>
        <w:t xml:space="preserve"> </w:t>
      </w:r>
      <w:r w:rsidR="00A265EB" w:rsidRPr="005445E6">
        <w:rPr>
          <w:rFonts w:cs="Arial"/>
          <w:szCs w:val="22"/>
        </w:rPr>
        <w:t>online s</w:t>
      </w:r>
      <w:r w:rsidR="00857523" w:rsidRPr="005445E6">
        <w:rPr>
          <w:rFonts w:cs="Arial"/>
          <w:szCs w:val="22"/>
        </w:rPr>
        <w:t xml:space="preserve">urvey was administered to </w:t>
      </w:r>
      <w:r w:rsidR="00CD2F37" w:rsidRPr="005445E6">
        <w:rPr>
          <w:rFonts w:cs="Arial"/>
          <w:szCs w:val="22"/>
        </w:rPr>
        <w:t xml:space="preserve">12,183 </w:t>
      </w:r>
      <w:r w:rsidR="00AE498B" w:rsidRPr="005445E6">
        <w:rPr>
          <w:rFonts w:cs="Arial"/>
          <w:szCs w:val="22"/>
        </w:rPr>
        <w:t>Canadians</w:t>
      </w:r>
      <w:r w:rsidR="0078012E" w:rsidRPr="005445E6">
        <w:rPr>
          <w:rFonts w:cs="Arial"/>
          <w:szCs w:val="22"/>
        </w:rPr>
        <w:t>,</w:t>
      </w:r>
      <w:r w:rsidR="00AE498B" w:rsidRPr="005445E6">
        <w:rPr>
          <w:rFonts w:cs="Arial"/>
          <w:szCs w:val="22"/>
        </w:rPr>
        <w:t xml:space="preserve"> </w:t>
      </w:r>
      <w:r w:rsidR="0072670C" w:rsidRPr="005445E6">
        <w:rPr>
          <w:rFonts w:cs="Arial"/>
          <w:szCs w:val="22"/>
        </w:rPr>
        <w:t>aged 18 and older</w:t>
      </w:r>
      <w:r w:rsidR="0078012E" w:rsidRPr="005445E6">
        <w:rPr>
          <w:rFonts w:cs="Arial"/>
          <w:szCs w:val="22"/>
        </w:rPr>
        <w:t>,</w:t>
      </w:r>
      <w:r w:rsidR="0072670C" w:rsidRPr="005445E6">
        <w:rPr>
          <w:rFonts w:cs="Arial"/>
          <w:szCs w:val="22"/>
        </w:rPr>
        <w:t xml:space="preserve"> who ha</w:t>
      </w:r>
      <w:r w:rsidR="0078012E" w:rsidRPr="005445E6">
        <w:rPr>
          <w:rFonts w:cs="Arial"/>
          <w:szCs w:val="22"/>
        </w:rPr>
        <w:t>ve</w:t>
      </w:r>
      <w:r w:rsidR="0072670C" w:rsidRPr="005445E6">
        <w:rPr>
          <w:rFonts w:cs="Arial"/>
          <w:szCs w:val="22"/>
        </w:rPr>
        <w:t xml:space="preserve"> a product or service with a bank. The sample</w:t>
      </w:r>
      <w:r w:rsidR="009E3CCC" w:rsidRPr="005445E6">
        <w:rPr>
          <w:rFonts w:cs="Arial"/>
          <w:szCs w:val="22"/>
        </w:rPr>
        <w:t xml:space="preserve"> was </w:t>
      </w:r>
      <w:r w:rsidR="0072670C" w:rsidRPr="005445E6">
        <w:rPr>
          <w:rFonts w:cs="Arial"/>
          <w:szCs w:val="22"/>
        </w:rPr>
        <w:t>drawn from Advanis’ proprietary General Population Random Sample (GPRS)</w:t>
      </w:r>
      <w:r w:rsidR="002E497C">
        <w:rPr>
          <w:rFonts w:cs="Arial"/>
          <w:szCs w:val="22"/>
        </w:rPr>
        <w:t>, which was developed using probability-based recruitment;</w:t>
      </w:r>
      <w:r w:rsidR="002E497C" w:rsidRPr="002E497C">
        <w:rPr>
          <w:color w:val="000000" w:themeColor="text1"/>
          <w:szCs w:val="22"/>
        </w:rPr>
        <w:t xml:space="preserve"> </w:t>
      </w:r>
      <w:r w:rsidR="002E497C" w:rsidRPr="00A07E0C">
        <w:rPr>
          <w:color w:val="000000" w:themeColor="text1"/>
          <w:szCs w:val="22"/>
        </w:rPr>
        <w:t xml:space="preserve">specifically, RDD via Interactive Voice Response (IVR) and </w:t>
      </w:r>
      <w:r w:rsidR="002E497C">
        <w:rPr>
          <w:color w:val="000000" w:themeColor="text1"/>
          <w:szCs w:val="22"/>
        </w:rPr>
        <w:t xml:space="preserve">via </w:t>
      </w:r>
      <w:r w:rsidR="002E497C" w:rsidRPr="00A07E0C">
        <w:rPr>
          <w:color w:val="000000" w:themeColor="text1"/>
          <w:szCs w:val="22"/>
        </w:rPr>
        <w:t>live Computer Assisted Telephone Interviewing (CATI).</w:t>
      </w:r>
      <w:r w:rsidR="0055515F" w:rsidRPr="005445E6">
        <w:rPr>
          <w:rFonts w:cs="Arial"/>
          <w:szCs w:val="22"/>
        </w:rPr>
        <w:t xml:space="preserve"> </w:t>
      </w:r>
      <w:r w:rsidR="00680A43" w:rsidRPr="005445E6">
        <w:rPr>
          <w:rFonts w:cs="Arial"/>
          <w:szCs w:val="22"/>
        </w:rPr>
        <w:t>O</w:t>
      </w:r>
      <w:r w:rsidR="0072670C" w:rsidRPr="005445E6">
        <w:rPr>
          <w:rFonts w:cs="Arial"/>
          <w:szCs w:val="22"/>
        </w:rPr>
        <w:t xml:space="preserve">ne wave per month of </w:t>
      </w:r>
      <w:r w:rsidR="00B807C1" w:rsidRPr="005445E6">
        <w:rPr>
          <w:rFonts w:cs="Arial"/>
          <w:szCs w:val="22"/>
        </w:rPr>
        <w:t xml:space="preserve">approximately </w:t>
      </w:r>
      <w:r w:rsidR="0072670C" w:rsidRPr="005445E6">
        <w:rPr>
          <w:rFonts w:cs="Arial"/>
          <w:szCs w:val="22"/>
        </w:rPr>
        <w:t>1,000 surveys</w:t>
      </w:r>
      <w:r w:rsidR="007F29EF" w:rsidRPr="005445E6">
        <w:rPr>
          <w:rFonts w:cs="Arial"/>
          <w:szCs w:val="22"/>
        </w:rPr>
        <w:t xml:space="preserve"> was conducted </w:t>
      </w:r>
      <w:r w:rsidR="0072670C" w:rsidRPr="005445E6">
        <w:rPr>
          <w:rFonts w:cs="Arial"/>
          <w:szCs w:val="22"/>
        </w:rPr>
        <w:t xml:space="preserve">in order to create a time-series </w:t>
      </w:r>
      <w:r w:rsidR="0078012E" w:rsidRPr="005445E6">
        <w:rPr>
          <w:rFonts w:cs="Arial"/>
          <w:szCs w:val="22"/>
        </w:rPr>
        <w:t xml:space="preserve">to identify </w:t>
      </w:r>
      <w:r w:rsidR="0072670C" w:rsidRPr="005445E6">
        <w:rPr>
          <w:rFonts w:cs="Arial"/>
          <w:szCs w:val="22"/>
        </w:rPr>
        <w:t xml:space="preserve">trends. </w:t>
      </w:r>
      <w:r w:rsidR="008D7E51" w:rsidRPr="005445E6">
        <w:rPr>
          <w:rFonts w:cs="Arial"/>
          <w:szCs w:val="22"/>
        </w:rPr>
        <w:t>Based on a sample of this size, the overall results can be considered accurate within ±</w:t>
      </w:r>
      <w:r w:rsidR="009C2F9F" w:rsidRPr="005445E6">
        <w:rPr>
          <w:rFonts w:cs="Arial"/>
          <w:szCs w:val="22"/>
        </w:rPr>
        <w:t>0.8</w:t>
      </w:r>
      <w:r w:rsidR="00B807C1" w:rsidRPr="005445E6">
        <w:rPr>
          <w:rFonts w:cs="Arial"/>
          <w:szCs w:val="22"/>
        </w:rPr>
        <w:t>9</w:t>
      </w:r>
      <w:r w:rsidR="008D7E51" w:rsidRPr="005445E6">
        <w:rPr>
          <w:rFonts w:cs="Arial"/>
          <w:szCs w:val="22"/>
        </w:rPr>
        <w:t>%, 19 times out of 20. The margin of error is greater for results pertaining to subgroups of the total sample. Data were weighted to reflect the population in terms of age</w:t>
      </w:r>
      <w:r w:rsidR="00812129" w:rsidRPr="005445E6">
        <w:rPr>
          <w:rFonts w:cs="Arial"/>
          <w:szCs w:val="22"/>
        </w:rPr>
        <w:t xml:space="preserve"> and </w:t>
      </w:r>
      <w:r w:rsidR="008D7E51" w:rsidRPr="005445E6">
        <w:rPr>
          <w:rFonts w:cs="Arial"/>
          <w:szCs w:val="22"/>
        </w:rPr>
        <w:t>gender</w:t>
      </w:r>
      <w:r w:rsidR="00983F54" w:rsidRPr="005445E6">
        <w:rPr>
          <w:rFonts w:cs="Arial"/>
          <w:szCs w:val="22"/>
        </w:rPr>
        <w:t xml:space="preserve"> and were based </w:t>
      </w:r>
      <w:r w:rsidR="00916429" w:rsidRPr="005445E6">
        <w:rPr>
          <w:rFonts w:cs="Arial"/>
          <w:szCs w:val="22"/>
        </w:rPr>
        <w:t>on Statistics Canada 2016 census data.</w:t>
      </w:r>
      <w:r w:rsidR="0078012E" w:rsidRPr="005445E6">
        <w:rPr>
          <w:rFonts w:cs="Arial"/>
          <w:szCs w:val="22"/>
        </w:rPr>
        <w:t xml:space="preserve"> The fieldwork was conducted July 31, 2020</w:t>
      </w:r>
      <w:r w:rsidR="00D07A6B">
        <w:rPr>
          <w:rFonts w:cs="Arial"/>
          <w:szCs w:val="22"/>
        </w:rPr>
        <w:t>,</w:t>
      </w:r>
      <w:r w:rsidR="0078012E" w:rsidRPr="005445E6">
        <w:rPr>
          <w:rFonts w:cs="Arial"/>
          <w:szCs w:val="22"/>
        </w:rPr>
        <w:t xml:space="preserve"> to April 1</w:t>
      </w:r>
      <w:r w:rsidR="004506F5">
        <w:rPr>
          <w:rFonts w:cs="Arial"/>
          <w:szCs w:val="22"/>
        </w:rPr>
        <w:t>9</w:t>
      </w:r>
      <w:r w:rsidR="0078012E" w:rsidRPr="005445E6">
        <w:rPr>
          <w:rFonts w:cs="Arial"/>
          <w:szCs w:val="22"/>
        </w:rPr>
        <w:t>, 2021</w:t>
      </w:r>
      <w:r w:rsidR="00B807C1" w:rsidRPr="005445E6">
        <w:rPr>
          <w:rFonts w:cs="Arial"/>
          <w:szCs w:val="22"/>
        </w:rPr>
        <w:t>.</w:t>
      </w:r>
    </w:p>
    <w:p w14:paraId="2A0B43C0" w14:textId="4D559CB5" w:rsidR="0072670C" w:rsidRPr="0078012E" w:rsidRDefault="0072670C" w:rsidP="00676181">
      <w:pPr>
        <w:rPr>
          <w:rFonts w:cs="Arial"/>
          <w:szCs w:val="22"/>
          <w:highlight w:val="yellow"/>
        </w:rPr>
      </w:pPr>
    </w:p>
    <w:p w14:paraId="1A384E1D" w14:textId="5CD6F576" w:rsidR="0031767A" w:rsidRPr="0040691C" w:rsidRDefault="0031767A" w:rsidP="0040691C">
      <w:pPr>
        <w:pStyle w:val="Heading4"/>
        <w:ind w:left="720"/>
      </w:pPr>
      <w:r w:rsidRPr="0040691C">
        <w:t>2.2 Follow-</w:t>
      </w:r>
      <w:r w:rsidR="008E7BF3" w:rsidRPr="0040691C">
        <w:t>u</w:t>
      </w:r>
      <w:r w:rsidRPr="0040691C">
        <w:t>p survey</w:t>
      </w:r>
    </w:p>
    <w:p w14:paraId="3351939A" w14:textId="4B8CBDB4" w:rsidR="00F100E4" w:rsidRDefault="005445E6" w:rsidP="00676181">
      <w:pPr>
        <w:rPr>
          <w:rFonts w:cs="Arial"/>
          <w:szCs w:val="22"/>
        </w:rPr>
      </w:pPr>
      <w:r w:rsidRPr="0040691C">
        <w:rPr>
          <w:rFonts w:cs="Arial"/>
          <w:szCs w:val="22"/>
        </w:rPr>
        <w:t>An</w:t>
      </w:r>
      <w:r w:rsidR="00E077DF" w:rsidRPr="0040691C">
        <w:rPr>
          <w:rFonts w:cs="Arial"/>
          <w:szCs w:val="22"/>
        </w:rPr>
        <w:t xml:space="preserve"> </w:t>
      </w:r>
      <w:r w:rsidR="00C17D87" w:rsidRPr="0040691C">
        <w:rPr>
          <w:rFonts w:cs="Arial"/>
          <w:szCs w:val="22"/>
        </w:rPr>
        <w:t xml:space="preserve">online survey </w:t>
      </w:r>
      <w:r w:rsidR="00B545C4" w:rsidRPr="0040691C">
        <w:rPr>
          <w:rFonts w:cs="Arial"/>
          <w:szCs w:val="22"/>
        </w:rPr>
        <w:t>was</w:t>
      </w:r>
      <w:r w:rsidR="00C17D87" w:rsidRPr="0040691C">
        <w:rPr>
          <w:rFonts w:cs="Arial"/>
          <w:szCs w:val="22"/>
        </w:rPr>
        <w:t xml:space="preserve"> conducted with a sub-set of respondents from </w:t>
      </w:r>
      <w:r w:rsidR="00EC2ED1" w:rsidRPr="0040691C">
        <w:rPr>
          <w:rFonts w:cs="Arial"/>
          <w:szCs w:val="22"/>
        </w:rPr>
        <w:t xml:space="preserve">waves 1 to 6 </w:t>
      </w:r>
      <w:r w:rsidRPr="0040691C">
        <w:rPr>
          <w:rFonts w:cs="Arial"/>
          <w:szCs w:val="22"/>
        </w:rPr>
        <w:t>of the monthly tracking survey</w:t>
      </w:r>
      <w:r w:rsidR="00EC2ED1" w:rsidRPr="0040691C">
        <w:rPr>
          <w:rFonts w:cs="Arial"/>
          <w:szCs w:val="22"/>
        </w:rPr>
        <w:t>.</w:t>
      </w:r>
      <w:r w:rsidR="00310A34" w:rsidRPr="0040691C">
        <w:rPr>
          <w:rFonts w:cs="Arial"/>
          <w:szCs w:val="22"/>
        </w:rPr>
        <w:t xml:space="preserve"> A total of </w:t>
      </w:r>
      <w:r w:rsidR="004A1117" w:rsidRPr="0040691C">
        <w:rPr>
          <w:rFonts w:cs="Arial"/>
          <w:szCs w:val="22"/>
        </w:rPr>
        <w:t xml:space="preserve">2,988 </w:t>
      </w:r>
      <w:r w:rsidR="0040691C" w:rsidRPr="0040691C">
        <w:rPr>
          <w:rFonts w:cs="Arial"/>
          <w:szCs w:val="22"/>
        </w:rPr>
        <w:t xml:space="preserve">individuals who completed the monthly survey </w:t>
      </w:r>
      <w:r w:rsidR="004A1117" w:rsidRPr="0040691C">
        <w:rPr>
          <w:rFonts w:cs="Arial"/>
          <w:szCs w:val="22"/>
        </w:rPr>
        <w:t>agreed to</w:t>
      </w:r>
      <w:r w:rsidR="0040691C" w:rsidRPr="0040691C">
        <w:rPr>
          <w:rFonts w:cs="Arial"/>
          <w:szCs w:val="22"/>
        </w:rPr>
        <w:t xml:space="preserve"> be re-contacted for the purpose of a follow-up survey.</w:t>
      </w:r>
      <w:r w:rsidR="004A1117" w:rsidRPr="0040691C">
        <w:rPr>
          <w:rFonts w:cs="Arial"/>
          <w:szCs w:val="22"/>
        </w:rPr>
        <w:t xml:space="preserve"> </w:t>
      </w:r>
      <w:r w:rsidR="0040691C" w:rsidRPr="0040691C">
        <w:rPr>
          <w:rFonts w:cs="Arial"/>
          <w:szCs w:val="22"/>
        </w:rPr>
        <w:t xml:space="preserve">All 2,988 individuals were invited to complete the follow-up survey. In all, </w:t>
      </w:r>
      <w:r w:rsidR="00310A34" w:rsidRPr="0040691C">
        <w:rPr>
          <w:rFonts w:cs="Arial"/>
          <w:szCs w:val="22"/>
        </w:rPr>
        <w:t xml:space="preserve">1,599 </w:t>
      </w:r>
      <w:r w:rsidR="0040691C" w:rsidRPr="0040691C">
        <w:rPr>
          <w:rFonts w:cs="Arial"/>
          <w:szCs w:val="22"/>
        </w:rPr>
        <w:t xml:space="preserve">respondents </w:t>
      </w:r>
      <w:r w:rsidR="00257232">
        <w:rPr>
          <w:rFonts w:cs="Arial"/>
          <w:szCs w:val="22"/>
        </w:rPr>
        <w:t xml:space="preserve">from the monthly surveys </w:t>
      </w:r>
      <w:r w:rsidR="00647CE5" w:rsidRPr="0040691C">
        <w:rPr>
          <w:rFonts w:cs="Arial"/>
          <w:szCs w:val="22"/>
        </w:rPr>
        <w:t xml:space="preserve">completed </w:t>
      </w:r>
      <w:r w:rsidR="00ED3DC5" w:rsidRPr="0040691C">
        <w:rPr>
          <w:rFonts w:cs="Arial"/>
          <w:szCs w:val="22"/>
        </w:rPr>
        <w:t>the</w:t>
      </w:r>
      <w:r w:rsidR="00D53156" w:rsidRPr="0040691C">
        <w:rPr>
          <w:rFonts w:cs="Arial"/>
          <w:szCs w:val="22"/>
        </w:rPr>
        <w:t xml:space="preserve"> </w:t>
      </w:r>
      <w:r w:rsidR="006D2C0F">
        <w:rPr>
          <w:rFonts w:cs="Arial"/>
          <w:szCs w:val="22"/>
        </w:rPr>
        <w:t xml:space="preserve">follow-up </w:t>
      </w:r>
      <w:r w:rsidR="00ED3DC5" w:rsidRPr="0040691C">
        <w:rPr>
          <w:rFonts w:cs="Arial"/>
          <w:szCs w:val="22"/>
        </w:rPr>
        <w:t>survey</w:t>
      </w:r>
      <w:r w:rsidR="00D07A6B">
        <w:rPr>
          <w:rFonts w:cstheme="minorHAnsi"/>
          <w:iCs/>
        </w:rPr>
        <w:t xml:space="preserve"> </w:t>
      </w:r>
      <w:r w:rsidR="00D07A6B">
        <w:rPr>
          <w:rFonts w:cs="Arial"/>
          <w:szCs w:val="22"/>
        </w:rPr>
        <w:t xml:space="preserve">between </w:t>
      </w:r>
      <w:r w:rsidRPr="0040691C">
        <w:rPr>
          <w:rFonts w:cs="Arial"/>
          <w:szCs w:val="22"/>
        </w:rPr>
        <w:t xml:space="preserve">April 7 </w:t>
      </w:r>
      <w:r w:rsidR="00D07A6B">
        <w:rPr>
          <w:rFonts w:cs="Arial"/>
          <w:szCs w:val="22"/>
        </w:rPr>
        <w:t>and</w:t>
      </w:r>
      <w:r w:rsidRPr="0040691C">
        <w:rPr>
          <w:rFonts w:cs="Arial"/>
          <w:szCs w:val="22"/>
        </w:rPr>
        <w:t xml:space="preserve"> 16, 2021</w:t>
      </w:r>
      <w:r w:rsidR="0040691C" w:rsidRPr="0040691C">
        <w:rPr>
          <w:rFonts w:cs="Arial"/>
          <w:szCs w:val="22"/>
        </w:rPr>
        <w:t>.</w:t>
      </w:r>
    </w:p>
    <w:bookmarkEnd w:id="15"/>
    <w:bookmarkEnd w:id="16"/>
    <w:p w14:paraId="6BA9EC86" w14:textId="77777777" w:rsidR="00DF2AAB" w:rsidRPr="00B94966" w:rsidRDefault="00DF2AAB" w:rsidP="00DF2AAB"/>
    <w:p w14:paraId="0871431B" w14:textId="4DE9A8A1" w:rsidR="00E01461" w:rsidRPr="00EB2AED" w:rsidRDefault="0028030B" w:rsidP="00F416ED">
      <w:pPr>
        <w:pStyle w:val="Heading2"/>
        <w:rPr>
          <w:rStyle w:val="Strong"/>
          <w:rFonts w:asciiTheme="minorHAnsi" w:hAnsiTheme="minorHAnsi"/>
          <w:color w:val="CE2029"/>
          <w:sz w:val="28"/>
        </w:rPr>
      </w:pPr>
      <w:bookmarkStart w:id="17" w:name="_Toc2927850"/>
      <w:bookmarkStart w:id="18" w:name="_Toc454457870"/>
      <w:bookmarkStart w:id="19" w:name="_Toc83370984"/>
      <w:r>
        <w:rPr>
          <w:rStyle w:val="Strong"/>
          <w:rFonts w:asciiTheme="minorHAnsi" w:hAnsiTheme="minorHAnsi"/>
          <w:color w:val="CE2029"/>
          <w:sz w:val="28"/>
        </w:rPr>
        <w:t>3</w:t>
      </w:r>
      <w:r w:rsidR="000A0654">
        <w:rPr>
          <w:rStyle w:val="Strong"/>
          <w:rFonts w:asciiTheme="minorHAnsi" w:hAnsiTheme="minorHAnsi"/>
          <w:color w:val="CE2029"/>
          <w:sz w:val="28"/>
        </w:rPr>
        <w:t xml:space="preserve">. </w:t>
      </w:r>
      <w:r w:rsidR="00E01461" w:rsidRPr="00EB2AED">
        <w:rPr>
          <w:rStyle w:val="Strong"/>
          <w:rFonts w:asciiTheme="minorHAnsi" w:hAnsiTheme="minorHAnsi"/>
          <w:color w:val="CE2029"/>
          <w:sz w:val="28"/>
        </w:rPr>
        <w:t>Notes to Reader</w:t>
      </w:r>
      <w:bookmarkEnd w:id="17"/>
      <w:bookmarkEnd w:id="18"/>
      <w:bookmarkEnd w:id="19"/>
    </w:p>
    <w:p w14:paraId="616C7D5B" w14:textId="3265B9B9" w:rsidR="0040691C" w:rsidRDefault="0040691C" w:rsidP="00812129">
      <w:pPr>
        <w:numPr>
          <w:ilvl w:val="0"/>
          <w:numId w:val="15"/>
        </w:numPr>
        <w:autoSpaceDE w:val="0"/>
        <w:autoSpaceDN w:val="0"/>
        <w:adjustRightInd w:val="0"/>
        <w:spacing w:before="120"/>
        <w:rPr>
          <w:rFonts w:cs="Arial"/>
          <w:lang w:eastAsia="en-CA"/>
        </w:rPr>
      </w:pPr>
      <w:r>
        <w:rPr>
          <w:rFonts w:cs="Arial"/>
          <w:lang w:eastAsia="en-CA"/>
        </w:rPr>
        <w:t xml:space="preserve">The report is organized by data collection: the first chapter includes the results of the monthly tracking survey, and the second chapter </w:t>
      </w:r>
      <w:r w:rsidR="002E497C">
        <w:rPr>
          <w:rFonts w:cs="Arial"/>
          <w:lang w:eastAsia="en-CA"/>
        </w:rPr>
        <w:t xml:space="preserve">includes </w:t>
      </w:r>
      <w:r>
        <w:rPr>
          <w:rFonts w:cs="Arial"/>
          <w:lang w:eastAsia="en-CA"/>
        </w:rPr>
        <w:t>the results of the follow-up survey.</w:t>
      </w:r>
    </w:p>
    <w:p w14:paraId="7C28117C" w14:textId="20686EB9" w:rsidR="00E01461" w:rsidRPr="00B207AE" w:rsidRDefault="00E01461" w:rsidP="00812129">
      <w:pPr>
        <w:numPr>
          <w:ilvl w:val="0"/>
          <w:numId w:val="15"/>
        </w:numPr>
        <w:autoSpaceDE w:val="0"/>
        <w:autoSpaceDN w:val="0"/>
        <w:adjustRightInd w:val="0"/>
        <w:spacing w:before="120"/>
        <w:rPr>
          <w:rFonts w:cs="Arial"/>
          <w:lang w:eastAsia="en-CA"/>
        </w:rPr>
      </w:pPr>
      <w:r w:rsidRPr="00B207AE">
        <w:rPr>
          <w:rFonts w:cs="Arial"/>
          <w:lang w:eastAsia="en-CA"/>
        </w:rPr>
        <w:t>All results in the report are expressed as a percentage, unless otherwise noted.</w:t>
      </w:r>
    </w:p>
    <w:p w14:paraId="2833C878" w14:textId="77777777" w:rsidR="00E01461" w:rsidRDefault="00E01461" w:rsidP="00812129">
      <w:pPr>
        <w:numPr>
          <w:ilvl w:val="0"/>
          <w:numId w:val="15"/>
        </w:numPr>
        <w:autoSpaceDE w:val="0"/>
        <w:autoSpaceDN w:val="0"/>
        <w:adjustRightInd w:val="0"/>
        <w:spacing w:before="120"/>
        <w:rPr>
          <w:rFonts w:cs="Arial"/>
          <w:lang w:eastAsia="en-CA"/>
        </w:rPr>
      </w:pPr>
      <w:r w:rsidRPr="00B207AE">
        <w:rPr>
          <w:rFonts w:cs="Arial"/>
        </w:rPr>
        <w:t>Throughout the report, percentages may not always add to 100 due to rounding</w:t>
      </w:r>
      <w:r>
        <w:rPr>
          <w:rFonts w:cs="Arial"/>
        </w:rPr>
        <w:t xml:space="preserve"> and/or multiple responses being offered by respondents</w:t>
      </w:r>
      <w:r w:rsidRPr="00B207AE">
        <w:rPr>
          <w:rFonts w:cs="Arial"/>
        </w:rPr>
        <w:t>.</w:t>
      </w:r>
    </w:p>
    <w:p w14:paraId="659E7856" w14:textId="2F9A5802" w:rsidR="00E01461" w:rsidRDefault="00E01461" w:rsidP="00812129">
      <w:pPr>
        <w:numPr>
          <w:ilvl w:val="0"/>
          <w:numId w:val="15"/>
        </w:numPr>
        <w:autoSpaceDE w:val="0"/>
        <w:autoSpaceDN w:val="0"/>
        <w:adjustRightInd w:val="0"/>
        <w:spacing w:before="120"/>
        <w:rPr>
          <w:rFonts w:cs="Arial"/>
          <w:lang w:eastAsia="en-CA"/>
        </w:rPr>
      </w:pPr>
      <w:r w:rsidRPr="005E47F2">
        <w:rPr>
          <w:rFonts w:cs="Arial"/>
        </w:rPr>
        <w:t>The number of respondents changes throughout the report because questions were asked of sub-samples of survey respondents.</w:t>
      </w:r>
      <w:r>
        <w:rPr>
          <w:rFonts w:cs="Arial"/>
        </w:rPr>
        <w:t xml:space="preserve"> </w:t>
      </w:r>
      <w:r w:rsidRPr="005E47F2">
        <w:rPr>
          <w:rFonts w:cs="Arial"/>
        </w:rPr>
        <w:t xml:space="preserve">Readers should be aware of this and exercise caution when interpreting results based on smaller numbers of respondents. </w:t>
      </w:r>
    </w:p>
    <w:p w14:paraId="0BEB92C2" w14:textId="33B81155" w:rsidR="001E57C3" w:rsidRPr="007F3E8C" w:rsidRDefault="001E57C3" w:rsidP="00812129">
      <w:pPr>
        <w:numPr>
          <w:ilvl w:val="0"/>
          <w:numId w:val="15"/>
        </w:numPr>
        <w:spacing w:before="120"/>
        <w:rPr>
          <w:rFonts w:cstheme="minorHAnsi"/>
          <w:iCs/>
          <w:szCs w:val="22"/>
        </w:rPr>
      </w:pPr>
      <w:r w:rsidRPr="007F3E8C">
        <w:rPr>
          <w:rFonts w:cstheme="minorHAnsi"/>
          <w:iCs/>
          <w:szCs w:val="22"/>
        </w:rPr>
        <w:t>Responses are categorized as “</w:t>
      </w:r>
      <w:r>
        <w:rPr>
          <w:rFonts w:cstheme="minorHAnsi"/>
          <w:iCs/>
          <w:szCs w:val="22"/>
        </w:rPr>
        <w:t>don’t know</w:t>
      </w:r>
      <w:r w:rsidRPr="007F3E8C">
        <w:rPr>
          <w:rFonts w:cstheme="minorHAnsi"/>
          <w:iCs/>
          <w:szCs w:val="22"/>
        </w:rPr>
        <w:t xml:space="preserve">” </w:t>
      </w:r>
      <w:r>
        <w:rPr>
          <w:rFonts w:cstheme="minorHAnsi"/>
          <w:iCs/>
          <w:szCs w:val="22"/>
        </w:rPr>
        <w:t xml:space="preserve">and “prefer not to answer” </w:t>
      </w:r>
      <w:r w:rsidRPr="007F3E8C">
        <w:rPr>
          <w:rFonts w:cstheme="minorHAnsi"/>
          <w:iCs/>
          <w:szCs w:val="22"/>
        </w:rPr>
        <w:t xml:space="preserve">when respondents </w:t>
      </w:r>
      <w:r w:rsidR="00BE2067">
        <w:rPr>
          <w:rFonts w:cstheme="minorHAnsi"/>
          <w:iCs/>
          <w:szCs w:val="22"/>
        </w:rPr>
        <w:t>chose</w:t>
      </w:r>
      <w:r w:rsidRPr="007F3E8C">
        <w:rPr>
          <w:rFonts w:cstheme="minorHAnsi"/>
          <w:iCs/>
          <w:szCs w:val="22"/>
        </w:rPr>
        <w:t xml:space="preserve"> not </w:t>
      </w:r>
      <w:r w:rsidR="00BE2067">
        <w:rPr>
          <w:rFonts w:cstheme="minorHAnsi"/>
          <w:iCs/>
          <w:szCs w:val="22"/>
        </w:rPr>
        <w:t xml:space="preserve">to </w:t>
      </w:r>
      <w:r w:rsidRPr="007F3E8C">
        <w:rPr>
          <w:rFonts w:cstheme="minorHAnsi"/>
          <w:iCs/>
          <w:szCs w:val="22"/>
        </w:rPr>
        <w:t>answer survey questions. Th</w:t>
      </w:r>
      <w:r w:rsidR="0040691C">
        <w:rPr>
          <w:rFonts w:cstheme="minorHAnsi"/>
          <w:iCs/>
          <w:szCs w:val="22"/>
        </w:rPr>
        <w:t>ese</w:t>
      </w:r>
      <w:r w:rsidRPr="007F3E8C">
        <w:rPr>
          <w:rFonts w:cstheme="minorHAnsi"/>
          <w:iCs/>
          <w:szCs w:val="22"/>
        </w:rPr>
        <w:t xml:space="preserve"> response categor</w:t>
      </w:r>
      <w:r w:rsidR="0040691C">
        <w:rPr>
          <w:rFonts w:cstheme="minorHAnsi"/>
          <w:iCs/>
          <w:szCs w:val="22"/>
        </w:rPr>
        <w:t>ies</w:t>
      </w:r>
      <w:r w:rsidRPr="007F3E8C">
        <w:rPr>
          <w:rFonts w:cstheme="minorHAnsi"/>
          <w:iCs/>
          <w:szCs w:val="22"/>
        </w:rPr>
        <w:t xml:space="preserve"> </w:t>
      </w:r>
      <w:r>
        <w:rPr>
          <w:rFonts w:cstheme="minorHAnsi"/>
          <w:iCs/>
          <w:szCs w:val="22"/>
        </w:rPr>
        <w:t>ha</w:t>
      </w:r>
      <w:r w:rsidR="0040691C">
        <w:rPr>
          <w:rFonts w:cstheme="minorHAnsi"/>
          <w:iCs/>
          <w:szCs w:val="22"/>
        </w:rPr>
        <w:t>ve</w:t>
      </w:r>
      <w:r>
        <w:rPr>
          <w:rFonts w:cstheme="minorHAnsi"/>
          <w:iCs/>
          <w:szCs w:val="22"/>
        </w:rPr>
        <w:t xml:space="preserve"> been</w:t>
      </w:r>
      <w:r w:rsidRPr="007F3E8C">
        <w:rPr>
          <w:rFonts w:cstheme="minorHAnsi"/>
          <w:iCs/>
          <w:szCs w:val="22"/>
        </w:rPr>
        <w:t xml:space="preserve"> excluded from the data analysis</w:t>
      </w:r>
      <w:r w:rsidR="0040691C">
        <w:rPr>
          <w:rFonts w:cstheme="minorHAnsi"/>
          <w:iCs/>
          <w:szCs w:val="22"/>
        </w:rPr>
        <w:t>, where relevant,</w:t>
      </w:r>
      <w:r w:rsidR="00BE2067">
        <w:rPr>
          <w:rFonts w:cstheme="minorHAnsi"/>
          <w:iCs/>
          <w:szCs w:val="22"/>
        </w:rPr>
        <w:t xml:space="preserve"> and noted </w:t>
      </w:r>
      <w:r w:rsidR="0040691C">
        <w:rPr>
          <w:rFonts w:cstheme="minorHAnsi"/>
          <w:iCs/>
          <w:szCs w:val="22"/>
        </w:rPr>
        <w:t xml:space="preserve">in the text as </w:t>
      </w:r>
      <w:r w:rsidR="003927E0">
        <w:rPr>
          <w:rFonts w:cstheme="minorHAnsi"/>
          <w:iCs/>
          <w:szCs w:val="22"/>
        </w:rPr>
        <w:t>applicable</w:t>
      </w:r>
      <w:r w:rsidRPr="007F3E8C">
        <w:rPr>
          <w:rFonts w:cstheme="minorHAnsi"/>
          <w:iCs/>
          <w:szCs w:val="22"/>
        </w:rPr>
        <w:t xml:space="preserve">.   </w:t>
      </w:r>
    </w:p>
    <w:p w14:paraId="483DDC76" w14:textId="77777777" w:rsidR="008927C4" w:rsidRPr="00A13D31" w:rsidRDefault="008927C4" w:rsidP="00812129">
      <w:pPr>
        <w:numPr>
          <w:ilvl w:val="0"/>
          <w:numId w:val="15"/>
        </w:numPr>
        <w:spacing w:before="120"/>
        <w:rPr>
          <w:rFonts w:cstheme="minorHAnsi"/>
          <w:iCs/>
          <w:szCs w:val="22"/>
        </w:rPr>
      </w:pPr>
      <w:r w:rsidRPr="00A13D31">
        <w:rPr>
          <w:rFonts w:cstheme="minorHAnsi"/>
          <w:szCs w:val="22"/>
        </w:rPr>
        <w:t>Where base sizes are reported in graphs, they reflect the actual number of respondents who were asked the question.</w:t>
      </w:r>
    </w:p>
    <w:p w14:paraId="56D4B380" w14:textId="5D5FB71D" w:rsidR="00106942" w:rsidRPr="00A13D31" w:rsidRDefault="00106942" w:rsidP="00812129">
      <w:pPr>
        <w:numPr>
          <w:ilvl w:val="0"/>
          <w:numId w:val="15"/>
        </w:numPr>
        <w:spacing w:before="120"/>
        <w:rPr>
          <w:rFonts w:cstheme="minorHAnsi"/>
          <w:iCs/>
          <w:szCs w:val="22"/>
        </w:rPr>
      </w:pPr>
      <w:r w:rsidRPr="00A13D31">
        <w:rPr>
          <w:rFonts w:cstheme="minorHAnsi"/>
        </w:rPr>
        <w:t xml:space="preserve">Statistically significant subgroup differences are identified in the report. </w:t>
      </w:r>
      <w:r w:rsidRPr="00A13D31">
        <w:rPr>
          <w:rFonts w:cstheme="minorHAnsi"/>
          <w:szCs w:val="22"/>
        </w:rPr>
        <w:t xml:space="preserve">When reporting subgroup variations, only differences that are significant at the 95% confidence level and that pertain to </w:t>
      </w:r>
      <w:r w:rsidR="002E497C">
        <w:rPr>
          <w:rFonts w:cstheme="minorHAnsi"/>
          <w:szCs w:val="22"/>
        </w:rPr>
        <w:t xml:space="preserve">sample sizes of </w:t>
      </w:r>
      <w:r w:rsidRPr="00A13D31">
        <w:rPr>
          <w:rFonts w:cstheme="minorHAnsi"/>
          <w:szCs w:val="22"/>
        </w:rPr>
        <w:t>n=30</w:t>
      </w:r>
      <w:r w:rsidR="002E497C">
        <w:rPr>
          <w:rFonts w:cstheme="minorHAnsi"/>
          <w:szCs w:val="22"/>
        </w:rPr>
        <w:t xml:space="preserve"> or greater</w:t>
      </w:r>
      <w:r w:rsidRPr="00A13D31">
        <w:rPr>
          <w:rFonts w:cstheme="minorHAnsi"/>
          <w:szCs w:val="22"/>
        </w:rPr>
        <w:t xml:space="preserve"> are discussed in the report. </w:t>
      </w:r>
      <w:r w:rsidRPr="00A13D31">
        <w:rPr>
          <w:rFonts w:cstheme="minorHAnsi"/>
        </w:rPr>
        <w:t xml:space="preserve">If one or more categories </w:t>
      </w:r>
      <w:r w:rsidRPr="00A13D31">
        <w:rPr>
          <w:rFonts w:cstheme="minorHAnsi"/>
        </w:rPr>
        <w:lastRenderedPageBreak/>
        <w:t>in a subgroup are not mentioned in a discussion of subgroup differences (for example, if two out of three age groups are compared), it can be assumed that significant differences were found only among the categories reported.</w:t>
      </w:r>
    </w:p>
    <w:p w14:paraId="5A7C18FB" w14:textId="2D931917" w:rsidR="00E01461" w:rsidRPr="00A227EB" w:rsidRDefault="00E01461" w:rsidP="00812129">
      <w:pPr>
        <w:numPr>
          <w:ilvl w:val="0"/>
          <w:numId w:val="15"/>
        </w:numPr>
        <w:autoSpaceDE w:val="0"/>
        <w:autoSpaceDN w:val="0"/>
        <w:adjustRightInd w:val="0"/>
        <w:spacing w:before="120"/>
        <w:rPr>
          <w:rFonts w:cs="Arial"/>
          <w:lang w:eastAsia="en-CA"/>
        </w:rPr>
      </w:pPr>
      <w:r w:rsidRPr="00A227EB">
        <w:rPr>
          <w:rFonts w:cs="Arial"/>
        </w:rPr>
        <w:t xml:space="preserve">The </w:t>
      </w:r>
      <w:hyperlink w:anchor="_Monthly_Tracking_Survey" w:history="1">
        <w:r w:rsidRPr="000147B9">
          <w:rPr>
            <w:rStyle w:val="Hyperlink"/>
            <w:rFonts w:cs="Arial"/>
          </w:rPr>
          <w:t>survey questionnaire</w:t>
        </w:r>
        <w:r w:rsidR="0078012E" w:rsidRPr="000147B9">
          <w:rPr>
            <w:rStyle w:val="Hyperlink"/>
            <w:rFonts w:cs="Arial"/>
          </w:rPr>
          <w:t>s</w:t>
        </w:r>
      </w:hyperlink>
      <w:r w:rsidRPr="00A227EB">
        <w:rPr>
          <w:rFonts w:cs="Arial"/>
        </w:rPr>
        <w:t xml:space="preserve"> </w:t>
      </w:r>
      <w:r w:rsidR="0078012E">
        <w:rPr>
          <w:rFonts w:cs="Arial"/>
        </w:rPr>
        <w:t>are</w:t>
      </w:r>
      <w:r w:rsidRPr="00A227EB">
        <w:rPr>
          <w:rFonts w:cs="Arial"/>
        </w:rPr>
        <w:t xml:space="preserve"> </w:t>
      </w:r>
      <w:r w:rsidR="00473B91">
        <w:rPr>
          <w:rFonts w:cs="Arial"/>
        </w:rPr>
        <w:t xml:space="preserve">appended </w:t>
      </w:r>
      <w:r w:rsidRPr="00A227EB">
        <w:rPr>
          <w:rFonts w:cs="Arial"/>
        </w:rPr>
        <w:t>to the report.</w:t>
      </w:r>
      <w:r w:rsidRPr="00A227EB">
        <w:rPr>
          <w:rFonts w:cs="Arial"/>
          <w:lang w:eastAsia="en-CA"/>
        </w:rPr>
        <w:t xml:space="preserve"> </w:t>
      </w:r>
    </w:p>
    <w:p w14:paraId="65D72A3A" w14:textId="3D876A1F" w:rsidR="00E01461" w:rsidRDefault="00E01461" w:rsidP="00812129">
      <w:pPr>
        <w:pStyle w:val="ColorfulList-Accent12"/>
        <w:numPr>
          <w:ilvl w:val="0"/>
          <w:numId w:val="15"/>
        </w:numPr>
        <w:spacing w:before="120"/>
        <w:contextualSpacing w:val="0"/>
        <w:rPr>
          <w:rFonts w:cs="Arial"/>
          <w:szCs w:val="22"/>
        </w:rPr>
      </w:pPr>
      <w:r w:rsidRPr="001B638E">
        <w:rPr>
          <w:rFonts w:cs="Arial"/>
          <w:szCs w:val="22"/>
        </w:rPr>
        <w:t xml:space="preserve">The tabulated data </w:t>
      </w:r>
      <w:r w:rsidR="00A70600">
        <w:rPr>
          <w:rFonts w:cs="Arial"/>
          <w:szCs w:val="22"/>
        </w:rPr>
        <w:t>are</w:t>
      </w:r>
      <w:r w:rsidRPr="001B638E">
        <w:rPr>
          <w:rFonts w:cs="Arial"/>
          <w:szCs w:val="22"/>
        </w:rPr>
        <w:t xml:space="preserve"> available under separate cover.</w:t>
      </w:r>
    </w:p>
    <w:p w14:paraId="6CE19180" w14:textId="77777777" w:rsidR="0040691C" w:rsidRDefault="0040691C">
      <w:pPr>
        <w:jc w:val="left"/>
        <w:rPr>
          <w:rFonts w:cs="Arial"/>
          <w:bCs/>
          <w:kern w:val="32"/>
          <w:sz w:val="32"/>
          <w:szCs w:val="32"/>
          <w:lang w:eastAsia="en-CA"/>
        </w:rPr>
      </w:pPr>
      <w:bookmarkStart w:id="20" w:name="_Toc471732140"/>
      <w:bookmarkStart w:id="21" w:name="_Toc471742320"/>
      <w:r>
        <w:br w:type="page"/>
      </w:r>
    </w:p>
    <w:p w14:paraId="3653393D" w14:textId="377DB6FB" w:rsidR="00360E21" w:rsidRPr="00882F58" w:rsidRDefault="00071D23" w:rsidP="00882F58">
      <w:pPr>
        <w:pStyle w:val="Heading1"/>
      </w:pPr>
      <w:bookmarkStart w:id="22" w:name="_Toc83370985"/>
      <w:r w:rsidRPr="00882F58">
        <w:lastRenderedPageBreak/>
        <w:t>Detailed Findings</w:t>
      </w:r>
      <w:bookmarkEnd w:id="20"/>
      <w:bookmarkEnd w:id="21"/>
      <w:bookmarkEnd w:id="22"/>
      <w:r w:rsidRPr="00882F58">
        <w:t xml:space="preserve"> </w:t>
      </w:r>
    </w:p>
    <w:p w14:paraId="507D9CBA" w14:textId="2F6D6029" w:rsidR="004B10F5" w:rsidRDefault="00CB7F3A" w:rsidP="00CB7F3A">
      <w:pPr>
        <w:pStyle w:val="Heading2"/>
        <w:spacing w:after="240"/>
        <w:rPr>
          <w:b w:val="0"/>
          <w:bCs w:val="0"/>
          <w:lang w:eastAsia="en-CA"/>
        </w:rPr>
      </w:pPr>
      <w:bookmarkStart w:id="23" w:name="_Toc83370986"/>
      <w:r>
        <w:rPr>
          <w:b w:val="0"/>
          <w:bCs w:val="0"/>
          <w:lang w:eastAsia="en-CA"/>
        </w:rPr>
        <w:t xml:space="preserve">1. </w:t>
      </w:r>
      <w:r w:rsidR="00483E18" w:rsidRPr="00D87A68">
        <w:rPr>
          <w:b w:val="0"/>
          <w:bCs w:val="0"/>
          <w:lang w:eastAsia="en-CA"/>
        </w:rPr>
        <w:t>Monthly Tracking</w:t>
      </w:r>
      <w:bookmarkEnd w:id="23"/>
      <w:r w:rsidR="00483E18" w:rsidRPr="00D87A68">
        <w:rPr>
          <w:b w:val="0"/>
          <w:bCs w:val="0"/>
          <w:lang w:eastAsia="en-CA"/>
        </w:rPr>
        <w:t xml:space="preserve"> </w:t>
      </w:r>
    </w:p>
    <w:p w14:paraId="2D4D1801" w14:textId="7EC4D69A" w:rsidR="006C4E3D" w:rsidRDefault="006C4E3D" w:rsidP="006C4E3D">
      <w:pPr>
        <w:rPr>
          <w:lang w:eastAsia="en-CA"/>
        </w:rPr>
      </w:pPr>
      <w:r w:rsidRPr="006C4E3D">
        <w:rPr>
          <w:lang w:eastAsia="en-CA"/>
        </w:rPr>
        <w:t>This</w:t>
      </w:r>
      <w:r w:rsidR="0040691C">
        <w:rPr>
          <w:lang w:eastAsia="en-CA"/>
        </w:rPr>
        <w:t xml:space="preserve"> chapter</w:t>
      </w:r>
      <w:r w:rsidRPr="006C4E3D">
        <w:rPr>
          <w:lang w:eastAsia="en-CA"/>
        </w:rPr>
        <w:t xml:space="preserve"> details the findings of the monthly tracking survey. A total of </w:t>
      </w:r>
      <w:r w:rsidRPr="006C4E3D">
        <w:rPr>
          <w:rFonts w:cs="Arial"/>
          <w:szCs w:val="22"/>
        </w:rPr>
        <w:t>12,183 Canadians aged 18 and older, who have a product or service with a bank</w:t>
      </w:r>
      <w:r>
        <w:rPr>
          <w:rFonts w:cs="Arial"/>
          <w:szCs w:val="22"/>
        </w:rPr>
        <w:t>,</w:t>
      </w:r>
      <w:r w:rsidRPr="006C4E3D">
        <w:rPr>
          <w:lang w:eastAsia="en-CA"/>
        </w:rPr>
        <w:t xml:space="preserve"> participated in the surveys.</w:t>
      </w:r>
      <w:r>
        <w:rPr>
          <w:lang w:eastAsia="en-CA"/>
        </w:rPr>
        <w:t xml:space="preserve">  </w:t>
      </w:r>
    </w:p>
    <w:p w14:paraId="667839C5" w14:textId="77777777" w:rsidR="006C4E3D" w:rsidRPr="006C4E3D" w:rsidRDefault="006C4E3D" w:rsidP="006C4E3D">
      <w:pPr>
        <w:rPr>
          <w:lang w:eastAsia="en-CA"/>
        </w:rPr>
      </w:pPr>
    </w:p>
    <w:p w14:paraId="0C806A54" w14:textId="3EE60A5B" w:rsidR="001B225D" w:rsidRPr="00643EAD" w:rsidRDefault="001B225D" w:rsidP="00D87A68">
      <w:pPr>
        <w:pStyle w:val="Heading4"/>
        <w:rPr>
          <w:sz w:val="24"/>
          <w:szCs w:val="28"/>
        </w:rPr>
      </w:pPr>
      <w:r w:rsidRPr="00643EAD">
        <w:rPr>
          <w:sz w:val="24"/>
          <w:szCs w:val="28"/>
        </w:rPr>
        <w:t>Familiarity with FCAC and Mandate</w:t>
      </w:r>
    </w:p>
    <w:p w14:paraId="32BE2C8D" w14:textId="0A8DAC97" w:rsidR="00EC5C2D" w:rsidRDefault="005148A5" w:rsidP="00D87A68">
      <w:pPr>
        <w:pStyle w:val="Subtitle"/>
      </w:pPr>
      <w:r>
        <w:t>H</w:t>
      </w:r>
      <w:r w:rsidR="006C7B69" w:rsidRPr="006C7B69">
        <w:t xml:space="preserve">alf </w:t>
      </w:r>
      <w:r w:rsidR="0022277B">
        <w:t>a</w:t>
      </w:r>
      <w:r w:rsidR="006C7B69" w:rsidRPr="006C7B69">
        <w:t xml:space="preserve">ware government has department </w:t>
      </w:r>
      <w:r w:rsidR="00066CF2">
        <w:t>dedicated to</w:t>
      </w:r>
      <w:r w:rsidR="006C7B69" w:rsidRPr="006C7B69">
        <w:t xml:space="preserve"> </w:t>
      </w:r>
      <w:r w:rsidR="00AC3D8C" w:rsidRPr="00F4708F">
        <w:t>protecting financial consumers</w:t>
      </w:r>
    </w:p>
    <w:p w14:paraId="22B45B6C" w14:textId="7D165097" w:rsidR="005148A5" w:rsidRDefault="005148A5" w:rsidP="005148A5">
      <w:r>
        <w:t>Just over half</w:t>
      </w:r>
      <w:r w:rsidRPr="002E2D01">
        <w:t xml:space="preserve"> of Canadians</w:t>
      </w:r>
      <w:r>
        <w:t xml:space="preserve"> (5</w:t>
      </w:r>
      <w:r w:rsidR="009076EB">
        <w:t>5</w:t>
      </w:r>
      <w:r>
        <w:t>%)</w:t>
      </w:r>
      <w:r w:rsidRPr="002E2D01">
        <w:t xml:space="preserve"> </w:t>
      </w:r>
      <w:r>
        <w:t xml:space="preserve">said they </w:t>
      </w:r>
      <w:r w:rsidRPr="002E2D01">
        <w:t xml:space="preserve">are aware the government of Canada has a department or agency dedicated to </w:t>
      </w:r>
      <w:r w:rsidR="00AC3D8C" w:rsidRPr="00FF1DCA">
        <w:rPr>
          <w:u w:val="single"/>
        </w:rPr>
        <w:t>protecting</w:t>
      </w:r>
      <w:r w:rsidR="00AC3D8C" w:rsidRPr="0022277B">
        <w:t xml:space="preserve"> its financial consumers</w:t>
      </w:r>
      <w:r w:rsidRPr="002E2D01">
        <w:t>.</w:t>
      </w:r>
      <w:r>
        <w:t xml:space="preserve"> Among the rest, </w:t>
      </w:r>
      <w:r w:rsidR="009076EB">
        <w:t xml:space="preserve">approximately </w:t>
      </w:r>
      <w:r>
        <w:t>one-third (3</w:t>
      </w:r>
      <w:r w:rsidR="009076EB">
        <w:t>5</w:t>
      </w:r>
      <w:r>
        <w:t>%) did not know and 10% said no there is not such a department or agency.</w:t>
      </w:r>
    </w:p>
    <w:p w14:paraId="68AAAEC1" w14:textId="2B4ABFB3" w:rsidR="006C7B69" w:rsidRDefault="006C7B69" w:rsidP="006C7B69"/>
    <w:p w14:paraId="6DA8F2F1" w14:textId="2D0FA969" w:rsidR="005148A5" w:rsidRDefault="005148A5" w:rsidP="00B169C1">
      <w:pPr>
        <w:pStyle w:val="Caption"/>
      </w:pPr>
      <w:bookmarkStart w:id="24" w:name="_Toc78792498"/>
      <w:r>
        <w:t xml:space="preserve">Figure </w:t>
      </w:r>
      <w:fldSimple w:instr=" SEQ Figure \* ARABIC ">
        <w:r w:rsidR="007903BF">
          <w:rPr>
            <w:noProof/>
          </w:rPr>
          <w:t>1</w:t>
        </w:r>
      </w:fldSimple>
      <w:r>
        <w:t>: Awareness of department/agency dedicated to financial education</w:t>
      </w:r>
      <w:bookmarkEnd w:id="24"/>
    </w:p>
    <w:p w14:paraId="51CE5E86" w14:textId="019B55D6" w:rsidR="0078012E" w:rsidRPr="006C7B69" w:rsidRDefault="005C23D8" w:rsidP="00667414">
      <w:pPr>
        <w:jc w:val="center"/>
      </w:pPr>
      <w:r>
        <w:rPr>
          <w:noProof/>
        </w:rPr>
        <w:drawing>
          <wp:inline distT="0" distB="0" distL="0" distR="0" wp14:anchorId="23142EB8" wp14:editId="7D69F92A">
            <wp:extent cx="4827598" cy="3017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t="4182"/>
                    <a:stretch/>
                  </pic:blipFill>
                  <pic:spPr bwMode="auto">
                    <a:xfrm>
                      <a:off x="0" y="0"/>
                      <a:ext cx="4838052" cy="3023825"/>
                    </a:xfrm>
                    <a:prstGeom prst="rect">
                      <a:avLst/>
                    </a:prstGeom>
                    <a:noFill/>
                    <a:ln>
                      <a:noFill/>
                    </a:ln>
                    <a:extLst>
                      <a:ext uri="{53640926-AAD7-44D8-BBD7-CCE9431645EC}">
                        <a14:shadowObscured xmlns:a14="http://schemas.microsoft.com/office/drawing/2010/main"/>
                      </a:ext>
                    </a:extLst>
                  </pic:spPr>
                </pic:pic>
              </a:graphicData>
            </a:graphic>
          </wp:inline>
        </w:drawing>
      </w:r>
    </w:p>
    <w:p w14:paraId="7C0D31C6" w14:textId="213B856C" w:rsidR="005148A5" w:rsidRPr="009A1A27" w:rsidRDefault="005148A5" w:rsidP="00506326">
      <w:pPr>
        <w:pStyle w:val="Title"/>
      </w:pPr>
      <w:r w:rsidRPr="009A1A27">
        <w:t>[</w:t>
      </w:r>
      <w:r w:rsidR="0078012E" w:rsidRPr="009A1A27">
        <w:t>Wave</w:t>
      </w:r>
      <w:r w:rsidR="00A70224" w:rsidRPr="009A1A27">
        <w:t xml:space="preserve"> 1-10</w:t>
      </w:r>
      <w:r w:rsidRPr="009A1A27">
        <w:t>]</w:t>
      </w:r>
    </w:p>
    <w:p w14:paraId="582EE753" w14:textId="77777777" w:rsidR="00AC3D8C" w:rsidRPr="009A1A27" w:rsidRDefault="00AC3D8C" w:rsidP="00506326">
      <w:pPr>
        <w:pStyle w:val="Title"/>
      </w:pPr>
      <w:r w:rsidRPr="009A1A27">
        <w:t xml:space="preserve">FCAC1: To the best of your knowledge, does the government of Canada have a department or agency dedicated to protecting financial consumers? </w:t>
      </w:r>
    </w:p>
    <w:p w14:paraId="1A6D318C" w14:textId="13C6A70C" w:rsidR="00AC3D8C" w:rsidRPr="009A1A27" w:rsidRDefault="00AC3D8C" w:rsidP="00506326">
      <w:pPr>
        <w:pStyle w:val="Title"/>
      </w:pPr>
      <w:r w:rsidRPr="009A1A27">
        <w:t>Base: n=</w:t>
      </w:r>
      <w:r w:rsidR="00E1667C" w:rsidRPr="009A1A27">
        <w:t>12</w:t>
      </w:r>
      <w:r w:rsidR="00BF73A5" w:rsidRPr="009A1A27">
        <w:t>,10</w:t>
      </w:r>
      <w:r w:rsidR="00A03F20" w:rsidRPr="009A1A27">
        <w:t>1</w:t>
      </w:r>
      <w:r w:rsidRPr="009A1A27">
        <w:t xml:space="preserve">; all respondents. </w:t>
      </w:r>
      <w:r w:rsidR="008C03D9" w:rsidRPr="009A1A27">
        <w:t>Re</w:t>
      </w:r>
      <w:r w:rsidR="005047EC" w:rsidRPr="009A1A27">
        <w:t xml:space="preserve">fused to </w:t>
      </w:r>
      <w:r w:rsidR="008C03D9" w:rsidRPr="009A1A27">
        <w:t>respond</w:t>
      </w:r>
      <w:r w:rsidR="00C21F62" w:rsidRPr="009A1A27">
        <w:t xml:space="preserve"> </w:t>
      </w:r>
      <w:r w:rsidRPr="009A1A27">
        <w:t>excluded.</w:t>
      </w:r>
    </w:p>
    <w:p w14:paraId="28615ABC" w14:textId="77777777" w:rsidR="0084497E" w:rsidRDefault="0084497E" w:rsidP="0084497E"/>
    <w:p w14:paraId="05A889EB" w14:textId="7AD88B79" w:rsidR="0078012E" w:rsidRDefault="0084497E" w:rsidP="0084497E">
      <w:r>
        <w:t xml:space="preserve">The likelihood of being aware that the government of Canada has a </w:t>
      </w:r>
      <w:r w:rsidRPr="005148A5">
        <w:t>department or agency dedicated to protecting financial consumers</w:t>
      </w:r>
      <w:r>
        <w:t xml:space="preserve"> was significantly higher among respondents from Ontario compared to those from the West and Quebec, as well as among recent immigrants compared to </w:t>
      </w:r>
      <w:r w:rsidR="000147B9">
        <w:t>those who immigrated to Canada more than five years ago.</w:t>
      </w:r>
    </w:p>
    <w:p w14:paraId="13C8A40E" w14:textId="77777777" w:rsidR="0084497E" w:rsidRPr="0084497E" w:rsidRDefault="0084497E" w:rsidP="0084497E"/>
    <w:p w14:paraId="2B4848F4" w14:textId="77777777" w:rsidR="00984E35" w:rsidRDefault="00984E35">
      <w:pPr>
        <w:jc w:val="left"/>
        <w:rPr>
          <w:b/>
          <w:color w:val="595959" w:themeColor="text1" w:themeTint="A6"/>
        </w:rPr>
      </w:pPr>
      <w:r>
        <w:br w:type="page"/>
      </w:r>
    </w:p>
    <w:p w14:paraId="3607D2B9" w14:textId="7B4543D5" w:rsidR="00EC5C2D" w:rsidRDefault="00AC3D8C" w:rsidP="00D87A68">
      <w:pPr>
        <w:pStyle w:val="Subtitle"/>
        <w:jc w:val="both"/>
      </w:pPr>
      <w:r>
        <w:lastRenderedPageBreak/>
        <w:t>One in four</w:t>
      </w:r>
      <w:r w:rsidRPr="00F4708F">
        <w:t xml:space="preserve"> </w:t>
      </w:r>
      <w:r w:rsidR="00F4708F" w:rsidRPr="00F4708F">
        <w:t xml:space="preserve">aware government has department dedicated to financial </w:t>
      </w:r>
      <w:r>
        <w:t>education</w:t>
      </w:r>
    </w:p>
    <w:p w14:paraId="45DE7ECE" w14:textId="5C9A0CD0" w:rsidR="00F4708F" w:rsidRDefault="00AC3D8C" w:rsidP="00F4708F">
      <w:r>
        <w:t xml:space="preserve">Fewer Canadians (25%) </w:t>
      </w:r>
      <w:r w:rsidR="00FF1DCA">
        <w:t xml:space="preserve">said they </w:t>
      </w:r>
      <w:r w:rsidR="0022277B" w:rsidRPr="0022277B">
        <w:t>are aware the government of Canada has a department dedicated to</w:t>
      </w:r>
      <w:r w:rsidRPr="002E2D01">
        <w:t xml:space="preserve"> the financial education of consumers</w:t>
      </w:r>
      <w:r w:rsidR="0022277B" w:rsidRPr="0022277B">
        <w:t>.</w:t>
      </w:r>
      <w:r w:rsidRPr="00AC3D8C">
        <w:t xml:space="preserve"> </w:t>
      </w:r>
      <w:r>
        <w:t xml:space="preserve">Among the rest, 46% did not know and </w:t>
      </w:r>
      <w:r w:rsidR="009076EB">
        <w:t>29</w:t>
      </w:r>
      <w:r>
        <w:t>% said no there is not such a department or agency.</w:t>
      </w:r>
    </w:p>
    <w:p w14:paraId="535AD5E8" w14:textId="026BAC37" w:rsidR="00F4708F" w:rsidRDefault="00F4708F" w:rsidP="00F4708F"/>
    <w:p w14:paraId="39C74703" w14:textId="1C4024C6" w:rsidR="00B169C1" w:rsidRDefault="00B169C1" w:rsidP="00B169C1">
      <w:pPr>
        <w:pStyle w:val="Caption"/>
      </w:pPr>
      <w:bookmarkStart w:id="25" w:name="_Toc78792499"/>
      <w:r>
        <w:t xml:space="preserve">Figure </w:t>
      </w:r>
      <w:fldSimple w:instr=" SEQ Figure \* ARABIC ">
        <w:r w:rsidR="007903BF">
          <w:rPr>
            <w:noProof/>
          </w:rPr>
          <w:t>2</w:t>
        </w:r>
      </w:fldSimple>
      <w:r>
        <w:t xml:space="preserve">: </w:t>
      </w:r>
      <w:r w:rsidRPr="00AC414D">
        <w:t>Awareness of GC Department Dedicated to Financial Education of Consumers</w:t>
      </w:r>
      <w:bookmarkEnd w:id="25"/>
    </w:p>
    <w:p w14:paraId="77BA73F9" w14:textId="3E64D5FF" w:rsidR="002767F5" w:rsidRDefault="00714DFC" w:rsidP="00714DFC">
      <w:pPr>
        <w:jc w:val="center"/>
      </w:pPr>
      <w:r>
        <w:rPr>
          <w:noProof/>
        </w:rPr>
        <w:drawing>
          <wp:inline distT="0" distB="0" distL="0" distR="0" wp14:anchorId="58059028" wp14:editId="610A1C84">
            <wp:extent cx="4557369" cy="2791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10270"/>
                    <a:stretch/>
                  </pic:blipFill>
                  <pic:spPr bwMode="auto">
                    <a:xfrm>
                      <a:off x="0" y="0"/>
                      <a:ext cx="4577334" cy="2804210"/>
                    </a:xfrm>
                    <a:prstGeom prst="rect">
                      <a:avLst/>
                    </a:prstGeom>
                    <a:noFill/>
                    <a:ln>
                      <a:noFill/>
                    </a:ln>
                    <a:extLst>
                      <a:ext uri="{53640926-AAD7-44D8-BBD7-CCE9431645EC}">
                        <a14:shadowObscured xmlns:a14="http://schemas.microsoft.com/office/drawing/2010/main"/>
                      </a:ext>
                    </a:extLst>
                  </pic:spPr>
                </pic:pic>
              </a:graphicData>
            </a:graphic>
          </wp:inline>
        </w:drawing>
      </w:r>
    </w:p>
    <w:p w14:paraId="4706603E" w14:textId="77777777" w:rsidR="00AA2062" w:rsidRPr="009A1A27" w:rsidRDefault="00AA2062" w:rsidP="009E1795">
      <w:pPr>
        <w:pStyle w:val="Title"/>
      </w:pPr>
      <w:r w:rsidRPr="009A1A27">
        <w:t>[Wave 1-10]</w:t>
      </w:r>
    </w:p>
    <w:p w14:paraId="5AA71479" w14:textId="77777777" w:rsidR="00AA2062" w:rsidRPr="009A1A27" w:rsidRDefault="00AA2062" w:rsidP="009E1795">
      <w:pPr>
        <w:pStyle w:val="Title"/>
      </w:pPr>
      <w:r w:rsidRPr="009A1A27">
        <w:t xml:space="preserve">FCAC2: To the best of your knowledge, does the government of Canada have a department or agency dedicated to the financial education of consumers? </w:t>
      </w:r>
    </w:p>
    <w:p w14:paraId="56C939A7" w14:textId="061FFA01" w:rsidR="00AA2062" w:rsidRPr="009A1A27" w:rsidRDefault="00AA2062" w:rsidP="009E1795">
      <w:pPr>
        <w:pStyle w:val="Title"/>
      </w:pPr>
      <w:r w:rsidRPr="009A1A27">
        <w:t>Base: n=</w:t>
      </w:r>
      <w:r w:rsidR="00A62CE8" w:rsidRPr="009A1A27">
        <w:t>12,102</w:t>
      </w:r>
      <w:r w:rsidRPr="009A1A27">
        <w:t xml:space="preserve">; all respondents. </w:t>
      </w:r>
      <w:r w:rsidR="00A62CE8" w:rsidRPr="009A1A27">
        <w:t xml:space="preserve">Refused to respond </w:t>
      </w:r>
      <w:r w:rsidRPr="009A1A27">
        <w:t>excluded.</w:t>
      </w:r>
    </w:p>
    <w:p w14:paraId="3120A25E" w14:textId="050B9F93" w:rsidR="00F536B2" w:rsidRDefault="00F536B2" w:rsidP="00F4708F"/>
    <w:p w14:paraId="3BDBC7C4" w14:textId="4741E11E" w:rsidR="00D622BE" w:rsidRDefault="00D622BE" w:rsidP="00D622BE">
      <w:r>
        <w:t xml:space="preserve">Awareness that the government of Canada has a </w:t>
      </w:r>
      <w:r w:rsidRPr="005148A5">
        <w:t xml:space="preserve">department or agency dedicated to </w:t>
      </w:r>
      <w:r>
        <w:t>the</w:t>
      </w:r>
      <w:r w:rsidRPr="005148A5">
        <w:t xml:space="preserve"> financial </w:t>
      </w:r>
      <w:r>
        <w:t xml:space="preserve">education of </w:t>
      </w:r>
      <w:r w:rsidRPr="005148A5">
        <w:t>consumers</w:t>
      </w:r>
      <w:r>
        <w:t xml:space="preserve"> was highest among recent immigrants and lowest among those born in Canada. </w:t>
      </w:r>
      <w:r w:rsidR="00984E35">
        <w:t>Additionally, visible minorities were more likely than others to have said they know that such a government department or agency exists.</w:t>
      </w:r>
    </w:p>
    <w:p w14:paraId="29F58F43" w14:textId="798B7B59" w:rsidR="00D622BE" w:rsidRDefault="00D622BE" w:rsidP="00F4708F"/>
    <w:p w14:paraId="205B8985" w14:textId="77777777" w:rsidR="00643EAD" w:rsidRDefault="00643EAD">
      <w:pPr>
        <w:jc w:val="left"/>
        <w:rPr>
          <w:b/>
          <w:color w:val="595959" w:themeColor="text1" w:themeTint="A6"/>
        </w:rPr>
      </w:pPr>
      <w:r>
        <w:br w:type="page"/>
      </w:r>
    </w:p>
    <w:p w14:paraId="7D66B774" w14:textId="012FC314" w:rsidR="00EC5C2D" w:rsidRDefault="0078110E" w:rsidP="00D87A68">
      <w:pPr>
        <w:pStyle w:val="Subtitle"/>
      </w:pPr>
      <w:r>
        <w:lastRenderedPageBreak/>
        <w:t>Limited</w:t>
      </w:r>
      <w:r w:rsidR="00E53997" w:rsidRPr="00E53997">
        <w:t xml:space="preserve"> </w:t>
      </w:r>
      <w:r w:rsidR="00802EEA">
        <w:t xml:space="preserve">familiarity </w:t>
      </w:r>
      <w:r w:rsidR="00E53997" w:rsidRPr="00E53997">
        <w:t>with the Financial Consumer Agency of Canada</w:t>
      </w:r>
    </w:p>
    <w:p w14:paraId="38B0E3C0" w14:textId="3CCE5D0D" w:rsidR="00E53997" w:rsidRPr="00E53997" w:rsidRDefault="0078110E" w:rsidP="00E53997">
      <w:r>
        <w:t>F</w:t>
      </w:r>
      <w:r w:rsidR="00D30BBB" w:rsidRPr="00D30BBB">
        <w:t xml:space="preserve">ew Canadians </w:t>
      </w:r>
      <w:r w:rsidR="00D87A68">
        <w:t xml:space="preserve">(8%) </w:t>
      </w:r>
      <w:r>
        <w:t>claimed at least some</w:t>
      </w:r>
      <w:r w:rsidR="00D30BBB" w:rsidRPr="00D30BBB">
        <w:t xml:space="preserve"> familiar</w:t>
      </w:r>
      <w:r w:rsidR="00205946">
        <w:t>ity</w:t>
      </w:r>
      <w:r w:rsidR="00D30BBB" w:rsidRPr="00D30BBB">
        <w:t xml:space="preserve"> with the Financial Consumer Agency of Canada</w:t>
      </w:r>
      <w:r w:rsidR="002E497C">
        <w:t xml:space="preserve"> (FCAC)</w:t>
      </w:r>
      <w:r w:rsidR="00D30BBB" w:rsidRPr="00D30BBB">
        <w:t xml:space="preserve">. </w:t>
      </w:r>
      <w:r>
        <w:t>Nearly half (</w:t>
      </w:r>
      <w:r w:rsidR="00B20EF9">
        <w:t>48</w:t>
      </w:r>
      <w:r>
        <w:t>%)</w:t>
      </w:r>
      <w:r w:rsidR="001143B7">
        <w:t xml:space="preserve"> said they have never heard of the agency, while </w:t>
      </w:r>
      <w:r w:rsidR="009076EB">
        <w:t>four in 10 (41%)</w:t>
      </w:r>
      <w:r w:rsidR="001143B7">
        <w:t xml:space="preserve"> claimed to have little or no familiarity with it</w:t>
      </w:r>
      <w:r w:rsidR="00D30BBB" w:rsidRPr="00D30BBB">
        <w:t>.</w:t>
      </w:r>
    </w:p>
    <w:p w14:paraId="4D647564" w14:textId="37E4C014" w:rsidR="00922D36" w:rsidRDefault="00922D36" w:rsidP="00EC5C2D"/>
    <w:p w14:paraId="4A642085" w14:textId="4F7511C8" w:rsidR="0041328D" w:rsidRDefault="0041328D" w:rsidP="00B169C1">
      <w:pPr>
        <w:pStyle w:val="Caption"/>
      </w:pPr>
      <w:bookmarkStart w:id="26" w:name="_Toc78792500"/>
      <w:r>
        <w:t xml:space="preserve">Figure </w:t>
      </w:r>
      <w:fldSimple w:instr=" SEQ Figure \* ARABIC ">
        <w:r w:rsidR="007903BF">
          <w:rPr>
            <w:noProof/>
          </w:rPr>
          <w:t>3</w:t>
        </w:r>
      </w:fldSimple>
      <w:r>
        <w:t>: Familiarity with FCAC</w:t>
      </w:r>
      <w:bookmarkEnd w:id="26"/>
    </w:p>
    <w:p w14:paraId="5DA97E6E" w14:textId="2B7C1EDB" w:rsidR="0041328D" w:rsidRDefault="00064A01" w:rsidP="00064A01">
      <w:pPr>
        <w:jc w:val="center"/>
      </w:pPr>
      <w:r>
        <w:rPr>
          <w:noProof/>
        </w:rPr>
        <w:drawing>
          <wp:inline distT="0" distB="0" distL="0" distR="0" wp14:anchorId="19D8E350" wp14:editId="7B5BFA9A">
            <wp:extent cx="5186477" cy="250333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4037" cy="2506980"/>
                    </a:xfrm>
                    <a:prstGeom prst="rect">
                      <a:avLst/>
                    </a:prstGeom>
                    <a:noFill/>
                  </pic:spPr>
                </pic:pic>
              </a:graphicData>
            </a:graphic>
          </wp:inline>
        </w:drawing>
      </w:r>
    </w:p>
    <w:p w14:paraId="4BBD1B9D" w14:textId="77777777" w:rsidR="0041328D" w:rsidRDefault="0041328D" w:rsidP="00063DC3">
      <w:pPr>
        <w:pStyle w:val="Title"/>
      </w:pPr>
      <w:r>
        <w:t>[Wave 1-10]</w:t>
      </w:r>
    </w:p>
    <w:p w14:paraId="172E14A1" w14:textId="77777777" w:rsidR="0041328D" w:rsidRDefault="0041328D" w:rsidP="00063DC3">
      <w:pPr>
        <w:pStyle w:val="Title"/>
      </w:pPr>
      <w:r w:rsidRPr="0041328D">
        <w:t xml:space="preserve">FCAC3: How familiar would you say you are with the Financial Consumer Agency of Canada? </w:t>
      </w:r>
    </w:p>
    <w:p w14:paraId="49E7C1E7" w14:textId="5B5B765B" w:rsidR="0041328D" w:rsidRPr="0041328D" w:rsidRDefault="0041328D" w:rsidP="00063DC3">
      <w:pPr>
        <w:pStyle w:val="Title"/>
      </w:pPr>
      <w:r w:rsidRPr="0041328D">
        <w:t>Base: n=1</w:t>
      </w:r>
      <w:r w:rsidR="008159D5">
        <w:t>2,143</w:t>
      </w:r>
      <w:r w:rsidRPr="0041328D">
        <w:t xml:space="preserve">; all respondents </w:t>
      </w:r>
      <w:r w:rsidR="008159D5">
        <w:t>Refused to respond</w:t>
      </w:r>
      <w:r w:rsidRPr="0041328D">
        <w:t xml:space="preserve"> excluded.</w:t>
      </w:r>
    </w:p>
    <w:p w14:paraId="24A1E5B1" w14:textId="77777777" w:rsidR="0041328D" w:rsidRDefault="0041328D" w:rsidP="00EC5C2D"/>
    <w:p w14:paraId="261586CA" w14:textId="498E45BD" w:rsidR="00DA17F9" w:rsidRDefault="00984E35" w:rsidP="00643EAD">
      <w:pPr>
        <w:rPr>
          <w:rFonts w:ascii="Calibri" w:eastAsiaTheme="majorEastAsia" w:hAnsi="Calibri" w:cstheme="majorBidi"/>
          <w:iCs/>
          <w:color w:val="CE2029"/>
          <w:sz w:val="28"/>
        </w:rPr>
      </w:pPr>
      <w:r>
        <w:t>Visible minorities were more likely than others to have said they are somewhat or very familiar with the FCAC.</w:t>
      </w:r>
      <w:r w:rsidR="00DA17F9">
        <w:br w:type="page"/>
      </w:r>
    </w:p>
    <w:p w14:paraId="3062EF3B" w14:textId="668C0E82" w:rsidR="00E34507" w:rsidRPr="00643EAD" w:rsidRDefault="00182421" w:rsidP="00D87A68">
      <w:pPr>
        <w:pStyle w:val="Heading4"/>
        <w:rPr>
          <w:sz w:val="24"/>
          <w:szCs w:val="28"/>
        </w:rPr>
      </w:pPr>
      <w:r w:rsidRPr="00643EAD">
        <w:rPr>
          <w:sz w:val="24"/>
          <w:szCs w:val="28"/>
        </w:rPr>
        <w:lastRenderedPageBreak/>
        <w:t>Banking Habits and Awareness</w:t>
      </w:r>
    </w:p>
    <w:p w14:paraId="5E806806" w14:textId="6E8C7762" w:rsidR="00E34507" w:rsidRDefault="00D00CFB" w:rsidP="00D87A68">
      <w:pPr>
        <w:pStyle w:val="Subtitle"/>
      </w:pPr>
      <w:r w:rsidRPr="00D00CFB">
        <w:t xml:space="preserve">Majority of Canadians </w:t>
      </w:r>
      <w:r w:rsidR="00806D36">
        <w:t>conducted</w:t>
      </w:r>
      <w:r w:rsidRPr="00D00CFB">
        <w:t xml:space="preserve"> contactless banking before March 2020</w:t>
      </w:r>
    </w:p>
    <w:p w14:paraId="7F2393DB" w14:textId="524AD92E" w:rsidR="00E34507" w:rsidRDefault="002F4D0F" w:rsidP="0041094D">
      <w:r w:rsidRPr="002F4D0F">
        <w:t>A large majority of Canadians</w:t>
      </w:r>
      <w:r w:rsidR="00CF04F8">
        <w:t xml:space="preserve"> </w:t>
      </w:r>
      <w:r w:rsidRPr="002F4D0F">
        <w:t>sa</w:t>
      </w:r>
      <w:r w:rsidR="00CF04F8">
        <w:t>id</w:t>
      </w:r>
      <w:r w:rsidRPr="002F4D0F">
        <w:t xml:space="preserve"> they </w:t>
      </w:r>
      <w:r w:rsidR="00806D36">
        <w:t>engaged in</w:t>
      </w:r>
      <w:r w:rsidRPr="002F4D0F">
        <w:t xml:space="preserve"> contactless banking methods before March of 2020. </w:t>
      </w:r>
      <w:r w:rsidR="00806D36">
        <w:t>Just over half (51%)</w:t>
      </w:r>
      <w:r w:rsidRPr="002F4D0F">
        <w:t xml:space="preserve"> said they most </w:t>
      </w:r>
      <w:r w:rsidR="00806D36">
        <w:t>commonly</w:t>
      </w:r>
      <w:r w:rsidRPr="002F4D0F">
        <w:t xml:space="preserve"> used their bank’s website</w:t>
      </w:r>
      <w:r w:rsidR="00806D36">
        <w:t>, approximately one-quarter (24%) said they used</w:t>
      </w:r>
      <w:r w:rsidRPr="002F4D0F">
        <w:t xml:space="preserve"> </w:t>
      </w:r>
      <w:r w:rsidR="00806D36">
        <w:t>a</w:t>
      </w:r>
      <w:r w:rsidRPr="002F4D0F">
        <w:t xml:space="preserve"> mobile app</w:t>
      </w:r>
      <w:r w:rsidR="00806D36">
        <w:t>, 8% used an ATM, and 4% used the phone</w:t>
      </w:r>
      <w:r w:rsidRPr="002F4D0F">
        <w:t xml:space="preserve"> to complete their banking needs. </w:t>
      </w:r>
      <w:r w:rsidR="00806D36">
        <w:t>Thirteen percent</w:t>
      </w:r>
      <w:r w:rsidRPr="002F4D0F">
        <w:t xml:space="preserve"> said they most commonly did their banking in person at a branch.</w:t>
      </w:r>
    </w:p>
    <w:p w14:paraId="4D9F409D" w14:textId="252535C5" w:rsidR="00D00CFB" w:rsidRDefault="00D00CFB" w:rsidP="0041094D"/>
    <w:p w14:paraId="6CFBD51A" w14:textId="115F92D9" w:rsidR="00DA17F9" w:rsidRDefault="00DA17F9" w:rsidP="00B169C1">
      <w:pPr>
        <w:pStyle w:val="Caption"/>
      </w:pPr>
      <w:bookmarkStart w:id="27" w:name="_Toc78792501"/>
      <w:r>
        <w:t xml:space="preserve">Figure </w:t>
      </w:r>
      <w:fldSimple w:instr=" SEQ Figure \* ARABIC ">
        <w:r w:rsidR="007903BF">
          <w:rPr>
            <w:noProof/>
          </w:rPr>
          <w:t>4</w:t>
        </w:r>
      </w:fldSimple>
      <w:r>
        <w:t>: Preferred Method of Banking</w:t>
      </w:r>
      <w:bookmarkEnd w:id="27"/>
    </w:p>
    <w:p w14:paraId="5FE140A3" w14:textId="77777777" w:rsidR="001B7EF8" w:rsidRPr="001B7EF8" w:rsidRDefault="001B7EF8" w:rsidP="001B7EF8"/>
    <w:p w14:paraId="1F8C85F5" w14:textId="6DE28F7D" w:rsidR="00DA17F9" w:rsidRDefault="001B7EF8" w:rsidP="0041094D">
      <w:r>
        <w:rPr>
          <w:noProof/>
        </w:rPr>
        <w:drawing>
          <wp:inline distT="0" distB="0" distL="0" distR="0" wp14:anchorId="7915D0BF" wp14:editId="15F7D5AB">
            <wp:extent cx="5617585" cy="3295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4790" cy="3299877"/>
                    </a:xfrm>
                    <a:prstGeom prst="rect">
                      <a:avLst/>
                    </a:prstGeom>
                    <a:noFill/>
                  </pic:spPr>
                </pic:pic>
              </a:graphicData>
            </a:graphic>
          </wp:inline>
        </w:drawing>
      </w:r>
    </w:p>
    <w:p w14:paraId="57C2AD47" w14:textId="77777777" w:rsidR="001B7EF8" w:rsidRDefault="001B7EF8" w:rsidP="00BF0AD2">
      <w:pPr>
        <w:pStyle w:val="Question"/>
      </w:pPr>
    </w:p>
    <w:p w14:paraId="5626A96D" w14:textId="5F799E81" w:rsidR="00BA3018" w:rsidRDefault="00BA3018" w:rsidP="00063DC3">
      <w:pPr>
        <w:pStyle w:val="Title"/>
      </w:pPr>
      <w:r>
        <w:t>[Wave 1-10]</w:t>
      </w:r>
    </w:p>
    <w:p w14:paraId="4F813C28" w14:textId="77777777" w:rsidR="00BA3018" w:rsidRDefault="00BA3018" w:rsidP="00063DC3">
      <w:pPr>
        <w:pStyle w:val="Title"/>
      </w:pPr>
      <w:r w:rsidRPr="00BA3018">
        <w:t xml:space="preserve">B1: Before March 2020, what was the most common way you did your banking? </w:t>
      </w:r>
    </w:p>
    <w:p w14:paraId="46592E6C" w14:textId="243E9497" w:rsidR="00BA3018" w:rsidRPr="00BA3018" w:rsidRDefault="00BA3018" w:rsidP="00063DC3">
      <w:pPr>
        <w:pStyle w:val="Title"/>
      </w:pPr>
      <w:r w:rsidRPr="00BA3018">
        <w:t>Base: n=12,072; all respondents. Don’t know/no response excluded.</w:t>
      </w:r>
    </w:p>
    <w:p w14:paraId="2563DB37" w14:textId="77777777" w:rsidR="00D00CFB" w:rsidRDefault="00D00CFB" w:rsidP="0041094D"/>
    <w:p w14:paraId="1BE15E85" w14:textId="560ED322" w:rsidR="00D31B12" w:rsidRDefault="00D31B12" w:rsidP="002E497C">
      <w:r>
        <w:t xml:space="preserve">The following sub-group differences are noteworthy: </w:t>
      </w:r>
    </w:p>
    <w:p w14:paraId="3D0D9F80" w14:textId="77777777" w:rsidR="00D31B12" w:rsidRDefault="002E497C" w:rsidP="007C097B">
      <w:pPr>
        <w:pStyle w:val="ListParagraph"/>
        <w:numPr>
          <w:ilvl w:val="0"/>
          <w:numId w:val="33"/>
        </w:numPr>
        <w:spacing w:before="120"/>
        <w:contextualSpacing w:val="0"/>
      </w:pPr>
      <w:r>
        <w:t>The likelihood of banking online or using their banks website increased with age, while the likelihood of banking via a mobile app decreased with age.</w:t>
      </w:r>
      <w:r w:rsidR="00D31B12">
        <w:t xml:space="preserve"> </w:t>
      </w:r>
    </w:p>
    <w:p w14:paraId="54D98799" w14:textId="77777777" w:rsidR="00D31B12" w:rsidRDefault="00D31B12" w:rsidP="007C097B">
      <w:pPr>
        <w:pStyle w:val="ListParagraph"/>
        <w:numPr>
          <w:ilvl w:val="0"/>
          <w:numId w:val="33"/>
        </w:numPr>
        <w:spacing w:before="120"/>
        <w:contextualSpacing w:val="0"/>
      </w:pPr>
      <w:r>
        <w:t xml:space="preserve">Respondents from Quebec were more likely than those from the West and Ontario to bank online. </w:t>
      </w:r>
    </w:p>
    <w:p w14:paraId="3769E76A" w14:textId="32C343E9" w:rsidR="00D31B12" w:rsidRDefault="00D31B12" w:rsidP="007C097B">
      <w:pPr>
        <w:pStyle w:val="ListParagraph"/>
        <w:numPr>
          <w:ilvl w:val="0"/>
          <w:numId w:val="33"/>
        </w:numPr>
        <w:spacing w:before="120"/>
        <w:contextualSpacing w:val="0"/>
      </w:pPr>
      <w:r>
        <w:t xml:space="preserve">Recent immigrants were less likely than those who immigrated to Canada more than five years ago and those born in Canada to report banking online. </w:t>
      </w:r>
    </w:p>
    <w:p w14:paraId="08110156" w14:textId="1EBAAFE8" w:rsidR="00D31B12" w:rsidRDefault="00D31B12" w:rsidP="007C097B">
      <w:pPr>
        <w:pStyle w:val="ListParagraph"/>
        <w:numPr>
          <w:ilvl w:val="0"/>
          <w:numId w:val="33"/>
        </w:numPr>
        <w:spacing w:before="120"/>
        <w:contextualSpacing w:val="0"/>
      </w:pPr>
      <w:r>
        <w:t>Visible minorities were less likely than others to bank online.</w:t>
      </w:r>
    </w:p>
    <w:p w14:paraId="43A52D2F" w14:textId="77777777" w:rsidR="00D31B12" w:rsidRDefault="00D31B12" w:rsidP="007C097B">
      <w:pPr>
        <w:pStyle w:val="ListParagraph"/>
        <w:numPr>
          <w:ilvl w:val="0"/>
          <w:numId w:val="33"/>
        </w:numPr>
        <w:spacing w:before="120"/>
        <w:contextualSpacing w:val="0"/>
      </w:pPr>
      <w:r>
        <w:t xml:space="preserve">The likelihood of banking online increased with education and was highest among those who completed a bachelor’s or post-graduate degree. </w:t>
      </w:r>
    </w:p>
    <w:p w14:paraId="25E7DE57" w14:textId="59A70CF7" w:rsidR="001B7EF8" w:rsidRDefault="00D31B12" w:rsidP="007C097B">
      <w:pPr>
        <w:pStyle w:val="ListParagraph"/>
        <w:numPr>
          <w:ilvl w:val="0"/>
          <w:numId w:val="33"/>
        </w:numPr>
        <w:spacing w:before="120"/>
        <w:contextualSpacing w:val="0"/>
      </w:pPr>
      <w:r>
        <w:lastRenderedPageBreak/>
        <w:t>Those from lower income households (earning under $40,000 annually) were least likely to have reported banking online or through their bank’s website.</w:t>
      </w:r>
    </w:p>
    <w:p w14:paraId="7D622829" w14:textId="77777777" w:rsidR="00D31B12" w:rsidRPr="00D31B12" w:rsidRDefault="00D31B12" w:rsidP="00D31B12">
      <w:pPr>
        <w:pStyle w:val="ListParagraph"/>
        <w:contextualSpacing w:val="0"/>
      </w:pPr>
    </w:p>
    <w:p w14:paraId="12EC250F" w14:textId="627E64A4" w:rsidR="00E34507" w:rsidRDefault="00866C8F" w:rsidP="00D87A68">
      <w:pPr>
        <w:pStyle w:val="Subtitle"/>
      </w:pPr>
      <w:r w:rsidRPr="00866C8F">
        <w:t>Most Canadians prefer debit or credit cards for day-to-day purchases</w:t>
      </w:r>
    </w:p>
    <w:p w14:paraId="765D4091" w14:textId="6D064EEE" w:rsidR="00866C8F" w:rsidRDefault="000629D5" w:rsidP="00866C8F">
      <w:r>
        <w:t>Surveyed</w:t>
      </w:r>
      <w:r w:rsidR="003B2EDD" w:rsidRPr="003B2EDD">
        <w:t xml:space="preserve"> Canadians </w:t>
      </w:r>
      <w:r>
        <w:t>were most likely to say they</w:t>
      </w:r>
      <w:r w:rsidR="003B2EDD" w:rsidRPr="003B2EDD">
        <w:t xml:space="preserve"> prefer to use a debit card (45%) or credit card (43%) to complete their day-to-day purchases. </w:t>
      </w:r>
      <w:r>
        <w:t>By</w:t>
      </w:r>
      <w:r w:rsidR="003B2EDD" w:rsidRPr="003B2EDD">
        <w:t xml:space="preserve"> contrast, very few </w:t>
      </w:r>
      <w:r>
        <w:t xml:space="preserve">said they </w:t>
      </w:r>
      <w:r w:rsidR="003B2EDD" w:rsidRPr="003B2EDD">
        <w:t>prefer using cash (7%), mobile apps (3%) or electronic money transfers (2%).</w:t>
      </w:r>
    </w:p>
    <w:p w14:paraId="265AF600" w14:textId="5E9812AE" w:rsidR="00866C8F" w:rsidRDefault="00866C8F" w:rsidP="00866C8F"/>
    <w:p w14:paraId="3AC0007C" w14:textId="56A4BC2D" w:rsidR="001B7EF8" w:rsidRDefault="001B7EF8" w:rsidP="00B169C1">
      <w:pPr>
        <w:pStyle w:val="Caption"/>
      </w:pPr>
      <w:bookmarkStart w:id="28" w:name="_Toc78792502"/>
      <w:r>
        <w:t xml:space="preserve">Figure </w:t>
      </w:r>
      <w:fldSimple w:instr=" SEQ Figure \* ARABIC ">
        <w:r w:rsidR="007903BF">
          <w:rPr>
            <w:noProof/>
          </w:rPr>
          <w:t>5</w:t>
        </w:r>
      </w:fldSimple>
      <w:r>
        <w:t>: Preferred Payment Method</w:t>
      </w:r>
      <w:bookmarkEnd w:id="28"/>
    </w:p>
    <w:p w14:paraId="0B1188F6" w14:textId="1A52221B" w:rsidR="001B7EF8" w:rsidRDefault="008E1E48" w:rsidP="00866C8F">
      <w:r>
        <w:rPr>
          <w:noProof/>
        </w:rPr>
        <w:drawing>
          <wp:inline distT="0" distB="0" distL="0" distR="0" wp14:anchorId="1AD3A542" wp14:editId="5BF32C2A">
            <wp:extent cx="5486400"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3566160"/>
                    </a:xfrm>
                    <a:prstGeom prst="rect">
                      <a:avLst/>
                    </a:prstGeom>
                    <a:noFill/>
                  </pic:spPr>
                </pic:pic>
              </a:graphicData>
            </a:graphic>
          </wp:inline>
        </w:drawing>
      </w:r>
    </w:p>
    <w:p w14:paraId="35571767" w14:textId="77777777" w:rsidR="00057F72" w:rsidRDefault="00057F72" w:rsidP="00063DC3">
      <w:pPr>
        <w:pStyle w:val="Title"/>
      </w:pPr>
      <w:r>
        <w:t>[Wave 1-10]</w:t>
      </w:r>
    </w:p>
    <w:p w14:paraId="67568BB0" w14:textId="438F2F18" w:rsidR="00057F72" w:rsidRDefault="00057F72" w:rsidP="00063DC3">
      <w:pPr>
        <w:pStyle w:val="Title"/>
      </w:pPr>
      <w:r w:rsidRPr="00057F72">
        <w:t xml:space="preserve">M1: What is your preferred payment method for day-to-day purchases? </w:t>
      </w:r>
    </w:p>
    <w:p w14:paraId="5621F4AF" w14:textId="7E39D240" w:rsidR="00057F72" w:rsidRPr="00057F72" w:rsidRDefault="00057F72" w:rsidP="00063DC3">
      <w:pPr>
        <w:pStyle w:val="Title"/>
      </w:pPr>
      <w:r w:rsidRPr="00057F72">
        <w:t>Base: n=11,994; all respondents. Don’t know/no response excluded.</w:t>
      </w:r>
    </w:p>
    <w:p w14:paraId="08566487" w14:textId="5FBFB6D5" w:rsidR="00E34507" w:rsidRDefault="00E34507" w:rsidP="0041094D"/>
    <w:p w14:paraId="207D8CE3" w14:textId="77777777" w:rsidR="00D31B12" w:rsidRDefault="00D31B12" w:rsidP="00D31B12">
      <w:r>
        <w:t xml:space="preserve">The following sub-group differences are noteworthy: </w:t>
      </w:r>
    </w:p>
    <w:p w14:paraId="0B92B5BD" w14:textId="4F192C0E" w:rsidR="00D31B12" w:rsidRDefault="00D31B12" w:rsidP="007C097B">
      <w:pPr>
        <w:pStyle w:val="ListParagraph"/>
        <w:numPr>
          <w:ilvl w:val="0"/>
          <w:numId w:val="33"/>
        </w:numPr>
        <w:spacing w:before="120"/>
        <w:contextualSpacing w:val="0"/>
      </w:pPr>
      <w:r>
        <w:t>The likelihood of using a debit card for day-to-day purchases increased with age, while 18 to 34 year olds were mo</w:t>
      </w:r>
      <w:r w:rsidR="00C43ABF">
        <w:t>re</w:t>
      </w:r>
      <w:r>
        <w:t xml:space="preserve"> likely</w:t>
      </w:r>
      <w:r w:rsidR="00C43ABF">
        <w:t xml:space="preserve"> than older Canadians</w:t>
      </w:r>
      <w:r>
        <w:t xml:space="preserve"> report a preference for credit cards. </w:t>
      </w:r>
    </w:p>
    <w:p w14:paraId="1652BBE6" w14:textId="0E665367" w:rsidR="00D31B12" w:rsidRDefault="009F64FC" w:rsidP="007C097B">
      <w:pPr>
        <w:pStyle w:val="ListParagraph"/>
        <w:numPr>
          <w:ilvl w:val="0"/>
          <w:numId w:val="33"/>
        </w:numPr>
        <w:spacing w:before="120"/>
        <w:contextualSpacing w:val="0"/>
      </w:pPr>
      <w:r>
        <w:t xml:space="preserve">Regionally, debit card use was highest in Atlantic Canada while credit use was lowest in these provinces. In contrast, those who reported a preference for credit cards were more likely to be from the North, Ontario and Quebec. </w:t>
      </w:r>
    </w:p>
    <w:p w14:paraId="7EFF2EC8" w14:textId="31E13177" w:rsidR="00D31B12" w:rsidRDefault="00D31B12" w:rsidP="007C097B">
      <w:pPr>
        <w:pStyle w:val="ListParagraph"/>
        <w:numPr>
          <w:ilvl w:val="0"/>
          <w:numId w:val="33"/>
        </w:numPr>
        <w:spacing w:before="120"/>
        <w:contextualSpacing w:val="0"/>
      </w:pPr>
      <w:r>
        <w:t xml:space="preserve">Recent immigrants were less likely than those who immigrated to Canada more than five years ago and those born in Canada to </w:t>
      </w:r>
      <w:r w:rsidR="009F64FC">
        <w:t>prefer to use a debit card for day-to-day purchases</w:t>
      </w:r>
      <w:r>
        <w:t>.</w:t>
      </w:r>
      <w:r w:rsidR="009F64FC">
        <w:t xml:space="preserve"> Those born in Canada were less likely than those born abroad to prefer to use a credit card for daily purchases.</w:t>
      </w:r>
    </w:p>
    <w:p w14:paraId="1EB2B2C2" w14:textId="3C572083" w:rsidR="00D31B12" w:rsidRDefault="00D31B12" w:rsidP="007C097B">
      <w:pPr>
        <w:pStyle w:val="ListParagraph"/>
        <w:numPr>
          <w:ilvl w:val="0"/>
          <w:numId w:val="33"/>
        </w:numPr>
        <w:spacing w:before="120"/>
        <w:contextualSpacing w:val="0"/>
      </w:pPr>
      <w:r>
        <w:t xml:space="preserve">Visible minorities were </w:t>
      </w:r>
      <w:r w:rsidR="009F64FC">
        <w:t xml:space="preserve">more likely to report using a debit card for daily purchases and </w:t>
      </w:r>
      <w:r>
        <w:t xml:space="preserve">less likely to </w:t>
      </w:r>
      <w:r w:rsidR="009F64FC">
        <w:t>use a credit card</w:t>
      </w:r>
      <w:r>
        <w:t>.</w:t>
      </w:r>
    </w:p>
    <w:p w14:paraId="03ACA5CC" w14:textId="4972B351" w:rsidR="00D31B12" w:rsidRDefault="00D31B12" w:rsidP="007C097B">
      <w:pPr>
        <w:pStyle w:val="ListParagraph"/>
        <w:numPr>
          <w:ilvl w:val="0"/>
          <w:numId w:val="33"/>
        </w:numPr>
        <w:spacing w:before="120"/>
        <w:contextualSpacing w:val="0"/>
      </w:pPr>
      <w:r>
        <w:lastRenderedPageBreak/>
        <w:t xml:space="preserve">The likelihood of </w:t>
      </w:r>
      <w:r w:rsidR="009F64FC">
        <w:t>using a debit card for daily purchases decreased with respondents’ highest level of education, while the likelihood of using a credit card increased as education levels decreased. The same pattern was seen when it came to household income: use of debit cards decreased with income while use of credit cards increased as respondents’ household income increased.</w:t>
      </w:r>
    </w:p>
    <w:p w14:paraId="58D5E34B" w14:textId="77777777" w:rsidR="00D31B12" w:rsidRDefault="00D31B12" w:rsidP="0041094D"/>
    <w:p w14:paraId="755B4BBB" w14:textId="198C05C9" w:rsidR="00E34507" w:rsidRDefault="007131A8" w:rsidP="00D87A68">
      <w:pPr>
        <w:pStyle w:val="Subtitle"/>
      </w:pPr>
      <w:r w:rsidRPr="007131A8">
        <w:t>More than half use contactless payment methods more often</w:t>
      </w:r>
    </w:p>
    <w:p w14:paraId="0C037052" w14:textId="35C64756" w:rsidR="003A0CD4" w:rsidRDefault="0046751C" w:rsidP="007131A8">
      <w:r>
        <w:t xml:space="preserve">As the accompanying graph shows, </w:t>
      </w:r>
      <w:r w:rsidR="007D7B21">
        <w:t>compared to one year ago Canadians use some payment methods more and others less</w:t>
      </w:r>
      <w:r>
        <w:t xml:space="preserve">. Contactless payment methods and e-transfers tend to be used more often now </w:t>
      </w:r>
      <w:r w:rsidR="007D7B21">
        <w:t xml:space="preserve">compared to </w:t>
      </w:r>
      <w:r>
        <w:t xml:space="preserve">a year ago. Over half </w:t>
      </w:r>
      <w:r w:rsidR="003312CE" w:rsidRPr="0046751C">
        <w:t xml:space="preserve">of </w:t>
      </w:r>
      <w:r>
        <w:t xml:space="preserve">surveyed </w:t>
      </w:r>
      <w:r w:rsidR="003312CE" w:rsidRPr="0046751C">
        <w:t xml:space="preserve">Canadians </w:t>
      </w:r>
      <w:r>
        <w:t>(56%)</w:t>
      </w:r>
      <w:r w:rsidR="003312CE" w:rsidRPr="0046751C">
        <w:t xml:space="preserve"> </w:t>
      </w:r>
      <w:r>
        <w:t xml:space="preserve">indicated that they </w:t>
      </w:r>
      <w:r w:rsidR="003312CE" w:rsidRPr="0046751C">
        <w:t xml:space="preserve">use contactless methods of payments more often </w:t>
      </w:r>
      <w:r w:rsidR="00CF04F8" w:rsidRPr="0046751C">
        <w:t xml:space="preserve">now </w:t>
      </w:r>
      <w:r w:rsidR="003312CE" w:rsidRPr="0046751C">
        <w:t>than last year</w:t>
      </w:r>
      <w:r>
        <w:t xml:space="preserve">, with most others (36%) using them about as often. </w:t>
      </w:r>
      <w:r w:rsidR="003A0CD4">
        <w:t>When it comes to e-transfers,</w:t>
      </w:r>
      <w:r>
        <w:t xml:space="preserve"> </w:t>
      </w:r>
      <w:r w:rsidR="003A0CD4">
        <w:t>the largest proportion</w:t>
      </w:r>
      <w:r>
        <w:t xml:space="preserve"> (49%) said they use </w:t>
      </w:r>
      <w:r w:rsidR="003A0CD4">
        <w:t>these</w:t>
      </w:r>
      <w:r>
        <w:t xml:space="preserve"> more often now than a year ago</w:t>
      </w:r>
      <w:r w:rsidR="003A0CD4">
        <w:t>, with most others (43%) using them about as often</w:t>
      </w:r>
      <w:r w:rsidR="003312CE" w:rsidRPr="0046751C">
        <w:t xml:space="preserve">. </w:t>
      </w:r>
    </w:p>
    <w:p w14:paraId="33CADC78" w14:textId="77777777" w:rsidR="003A0CD4" w:rsidRDefault="003A0CD4" w:rsidP="007131A8"/>
    <w:p w14:paraId="2CEC5349" w14:textId="25AC6C34" w:rsidR="008E1E48" w:rsidRDefault="008E1E48" w:rsidP="00B169C1">
      <w:pPr>
        <w:pStyle w:val="Caption"/>
      </w:pPr>
      <w:bookmarkStart w:id="29" w:name="_Toc78792503"/>
      <w:r>
        <w:t xml:space="preserve">Figure </w:t>
      </w:r>
      <w:fldSimple w:instr=" SEQ Figure \* ARABIC ">
        <w:r w:rsidR="007903BF">
          <w:rPr>
            <w:noProof/>
          </w:rPr>
          <w:t>6</w:t>
        </w:r>
      </w:fldSimple>
      <w:r>
        <w:t>: Preferred Payment Method</w:t>
      </w:r>
      <w:bookmarkEnd w:id="29"/>
    </w:p>
    <w:p w14:paraId="0FF7B520" w14:textId="6BD4EF5F" w:rsidR="008E1E48" w:rsidRPr="007131A8" w:rsidRDefault="009D64D7" w:rsidP="007131A8">
      <w:r>
        <w:rPr>
          <w:noProof/>
        </w:rPr>
        <w:drawing>
          <wp:inline distT="0" distB="0" distL="0" distR="0" wp14:anchorId="63BE8B24" wp14:editId="25741988">
            <wp:extent cx="5600700" cy="36193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3520" cy="3621142"/>
                    </a:xfrm>
                    <a:prstGeom prst="rect">
                      <a:avLst/>
                    </a:prstGeom>
                    <a:noFill/>
                  </pic:spPr>
                </pic:pic>
              </a:graphicData>
            </a:graphic>
          </wp:inline>
        </w:drawing>
      </w:r>
    </w:p>
    <w:p w14:paraId="24D59286" w14:textId="06CE8947" w:rsidR="00E34507" w:rsidRDefault="00E34507" w:rsidP="00EC5C2D"/>
    <w:p w14:paraId="173DC069" w14:textId="436835D9" w:rsidR="008E1E48" w:rsidRDefault="008E1E48" w:rsidP="00063DC3">
      <w:pPr>
        <w:pStyle w:val="Title"/>
      </w:pPr>
      <w:r>
        <w:t>[Wave 5-10]</w:t>
      </w:r>
    </w:p>
    <w:p w14:paraId="1C9CA5C3" w14:textId="31D5E1DD" w:rsidR="008E1E48" w:rsidRDefault="008E1E48" w:rsidP="00063DC3">
      <w:pPr>
        <w:pStyle w:val="Title"/>
      </w:pPr>
      <w:r w:rsidRPr="008E1E48">
        <w:t xml:space="preserve">M4: What is your preferred payment method for day-to-day purchases? </w:t>
      </w:r>
    </w:p>
    <w:p w14:paraId="673F2E8D" w14:textId="408FFBE3" w:rsidR="008E1E48" w:rsidRPr="008E1E48" w:rsidRDefault="008E1E48" w:rsidP="00063DC3">
      <w:pPr>
        <w:pStyle w:val="Title"/>
      </w:pPr>
      <w:r w:rsidRPr="008E1E48">
        <w:t>Base: all respondents. Don’t know/no response excluded.</w:t>
      </w:r>
    </w:p>
    <w:p w14:paraId="3C751095" w14:textId="77777777" w:rsidR="008E1E48" w:rsidRDefault="008E1E48" w:rsidP="00EC5C2D"/>
    <w:p w14:paraId="0778FD0B" w14:textId="77777777" w:rsidR="009F64FC" w:rsidRDefault="009F64FC" w:rsidP="009F64FC">
      <w:r>
        <w:t xml:space="preserve">For their part, credit, debit cards, and money wallets are more likely to be used about as often now as they were last year. Just over half (52%) indicated that they use debit cards about as often as last year, with over one-quarter (28%) saying they use them more often, and one-in-five saying they use them less often. Nearly half (49%) said they use mobile wallets about as often as a year ago, with others more likely to say they use them less often (31%) than more often (20%).  When it </w:t>
      </w:r>
      <w:r>
        <w:lastRenderedPageBreak/>
        <w:t>comes to credit cards, the largest proportion (47%) said they use these about as often as a year ago, with others twice as likely to say they use them more often (38%) than less often (16%).</w:t>
      </w:r>
    </w:p>
    <w:p w14:paraId="47903DE7" w14:textId="77777777" w:rsidR="009F64FC" w:rsidRDefault="009F64FC" w:rsidP="009F64FC"/>
    <w:p w14:paraId="03A39586" w14:textId="77777777" w:rsidR="009F64FC" w:rsidRPr="0046751C" w:rsidRDefault="009F64FC" w:rsidP="009F64FC">
      <w:r>
        <w:t>Finally, cash and cheques are more likely to be used less often than a year ago. Close to three-quarters (71%) said they use cash less often than a year ago, with most others (24%) saying they use it about as often. A majority (54%) said they use cheques less often than a year ago, with nearly all others (43%) saying they use them about as often.</w:t>
      </w:r>
    </w:p>
    <w:p w14:paraId="629CC8B4" w14:textId="77777777" w:rsidR="009F64FC" w:rsidRDefault="009F64FC">
      <w:pPr>
        <w:jc w:val="left"/>
      </w:pPr>
    </w:p>
    <w:p w14:paraId="33CC7DDA" w14:textId="77777777" w:rsidR="009F64FC" w:rsidRDefault="009F64FC" w:rsidP="009F64FC">
      <w:r>
        <w:t xml:space="preserve">The following sub-group differences are noteworthy: </w:t>
      </w:r>
    </w:p>
    <w:p w14:paraId="6281B2D9" w14:textId="5E0C9242" w:rsidR="009F64FC" w:rsidRDefault="009F64FC" w:rsidP="007C097B">
      <w:pPr>
        <w:pStyle w:val="ListParagraph"/>
        <w:numPr>
          <w:ilvl w:val="0"/>
          <w:numId w:val="33"/>
        </w:numPr>
        <w:spacing w:before="120"/>
        <w:contextualSpacing w:val="0"/>
      </w:pPr>
      <w:r>
        <w:t>Immigrants were more likely than those born in Canada to report using contactless payment</w:t>
      </w:r>
      <w:r w:rsidR="00855C5A">
        <w:t xml:space="preserve"> options</w:t>
      </w:r>
      <w:r w:rsidR="009A7113">
        <w:t>, mobile wallets and credit cards more often now than compared to a year ago</w:t>
      </w:r>
      <w:r>
        <w:t>.</w:t>
      </w:r>
    </w:p>
    <w:p w14:paraId="57DF4AAA" w14:textId="32178130" w:rsidR="009A7113" w:rsidRDefault="009A7113" w:rsidP="007C097B">
      <w:pPr>
        <w:pStyle w:val="ListParagraph"/>
        <w:numPr>
          <w:ilvl w:val="0"/>
          <w:numId w:val="33"/>
        </w:numPr>
        <w:spacing w:before="120"/>
        <w:contextualSpacing w:val="0"/>
      </w:pPr>
      <w:r>
        <w:t xml:space="preserve">Those with a bachelor’s or post-graduate degree were more likely than those with less formal education to report using e-transfers, contactless payments, and credit cards more often now than a year ago. Debit card use increased as education levels decreased, while use of mobile wallets did not differ by </w:t>
      </w:r>
      <w:r w:rsidR="00855C5A">
        <w:t xml:space="preserve">level of </w:t>
      </w:r>
      <w:r>
        <w:t>education.</w:t>
      </w:r>
    </w:p>
    <w:p w14:paraId="4B7D33AD" w14:textId="4AC3EC06" w:rsidR="009A7113" w:rsidRDefault="009A7113" w:rsidP="007C097B">
      <w:pPr>
        <w:pStyle w:val="ListParagraph"/>
        <w:numPr>
          <w:ilvl w:val="0"/>
          <w:numId w:val="33"/>
        </w:numPr>
        <w:spacing w:before="120"/>
        <w:contextualSpacing w:val="0"/>
      </w:pPr>
      <w:r>
        <w:t>Use of debit cards decreased as household income increased. In contrast, use of e-transfers, contactless payment</w:t>
      </w:r>
      <w:r w:rsidR="00855C5A">
        <w:t>s</w:t>
      </w:r>
      <w:r>
        <w:t xml:space="preserve"> and mobile wallets did not differ significantly based on household income. </w:t>
      </w:r>
    </w:p>
    <w:p w14:paraId="6956F34B" w14:textId="527EA932" w:rsidR="00855C5A" w:rsidRDefault="00855C5A" w:rsidP="007C097B">
      <w:pPr>
        <w:pStyle w:val="ListParagraph"/>
        <w:numPr>
          <w:ilvl w:val="0"/>
          <w:numId w:val="33"/>
        </w:numPr>
        <w:spacing w:before="120"/>
        <w:contextualSpacing w:val="0"/>
      </w:pPr>
      <w:r>
        <w:t>Visible minorities were more likely to report using contactless payments, credit cards and mobile wallets more often now than a year ago.</w:t>
      </w:r>
    </w:p>
    <w:p w14:paraId="602DCA7D" w14:textId="3C68328B" w:rsidR="001C4240" w:rsidRDefault="00F71F5C" w:rsidP="007C097B">
      <w:pPr>
        <w:pStyle w:val="ListParagraph"/>
        <w:numPr>
          <w:ilvl w:val="0"/>
          <w:numId w:val="33"/>
        </w:numPr>
        <w:spacing w:before="120"/>
        <w:contextualSpacing w:val="0"/>
      </w:pPr>
      <w:r>
        <w:t>Older respondents were less likely to say they increased their use of mobile wallets</w:t>
      </w:r>
      <w:r w:rsidR="00B05431">
        <w:t>. T</w:t>
      </w:r>
      <w:r w:rsidR="004717D7">
        <w:t xml:space="preserve">hose </w:t>
      </w:r>
      <w:r w:rsidR="001C4240">
        <w:t xml:space="preserve">aged 18 to 34 were most likely to say they are using mobile wallets more now </w:t>
      </w:r>
      <w:r w:rsidR="00A12B8C">
        <w:t xml:space="preserve">as </w:t>
      </w:r>
      <w:r w:rsidR="001C4240">
        <w:t>compared to</w:t>
      </w:r>
      <w:r w:rsidR="00A12B8C">
        <w:t xml:space="preserve"> </w:t>
      </w:r>
      <w:r w:rsidR="00F1701C">
        <w:t xml:space="preserve">their </w:t>
      </w:r>
      <w:r w:rsidR="00A12B8C">
        <w:t>use of this payment option</w:t>
      </w:r>
      <w:r w:rsidR="001C4240">
        <w:t xml:space="preserve"> a year ago.</w:t>
      </w:r>
    </w:p>
    <w:p w14:paraId="77FDE53A" w14:textId="1CC8E8EF" w:rsidR="009D64D7" w:rsidRDefault="009D64D7">
      <w:pPr>
        <w:jc w:val="left"/>
        <w:rPr>
          <w:b/>
          <w:color w:val="595959" w:themeColor="text1" w:themeTint="A6"/>
        </w:rPr>
      </w:pPr>
      <w:r>
        <w:br w:type="page"/>
      </w:r>
    </w:p>
    <w:p w14:paraId="1BCC1046" w14:textId="259C4B35" w:rsidR="00FF78B9" w:rsidRDefault="00EC0A26" w:rsidP="00D87A68">
      <w:pPr>
        <w:pStyle w:val="Subtitle"/>
      </w:pPr>
      <w:r>
        <w:lastRenderedPageBreak/>
        <w:t>Canadians divided when it comes to</w:t>
      </w:r>
      <w:r w:rsidR="00ED1516" w:rsidRPr="00ED1516">
        <w:t xml:space="preserve"> aware</w:t>
      </w:r>
      <w:r>
        <w:t>ness</w:t>
      </w:r>
      <w:r w:rsidR="00ED1516" w:rsidRPr="00ED1516">
        <w:t xml:space="preserve"> of increased contactless payment limit increases</w:t>
      </w:r>
    </w:p>
    <w:p w14:paraId="48C16753" w14:textId="3CA4197E" w:rsidR="00ED1516" w:rsidRDefault="00EC0A26" w:rsidP="00ED1516">
      <w:r>
        <w:t>Nearly half</w:t>
      </w:r>
      <w:r w:rsidR="00086DE2" w:rsidRPr="00086DE2">
        <w:t xml:space="preserve"> (</w:t>
      </w:r>
      <w:r w:rsidR="004364A3">
        <w:t>47</w:t>
      </w:r>
      <w:r w:rsidR="00086DE2" w:rsidRPr="00086DE2">
        <w:t>%)</w:t>
      </w:r>
      <w:r w:rsidR="008706A8">
        <w:t xml:space="preserve"> of Canadian</w:t>
      </w:r>
      <w:r>
        <w:t xml:space="preserve"> said they were aware </w:t>
      </w:r>
      <w:r w:rsidR="008706A8">
        <w:t xml:space="preserve">that </w:t>
      </w:r>
      <w:r w:rsidR="008706A8" w:rsidRPr="00086DE2">
        <w:t>some credit and debit card issuers have increased their contactless payment limits</w:t>
      </w:r>
      <w:r w:rsidR="008706A8">
        <w:t>,</w:t>
      </w:r>
      <w:r w:rsidR="008706A8" w:rsidDel="008706A8">
        <w:t xml:space="preserve"> </w:t>
      </w:r>
      <w:r>
        <w:t xml:space="preserve">while </w:t>
      </w:r>
      <w:r w:rsidR="004364A3">
        <w:t>exactly</w:t>
      </w:r>
      <w:r>
        <w:t xml:space="preserve"> half (5</w:t>
      </w:r>
      <w:r w:rsidR="004364A3">
        <w:t>0</w:t>
      </w:r>
      <w:r>
        <w:t>%) said they were not</w:t>
      </w:r>
      <w:r w:rsidR="008706A8">
        <w:t xml:space="preserve"> aware</w:t>
      </w:r>
      <w:r w:rsidR="004364A3">
        <w:t xml:space="preserve"> (the rest (3%) did not know)</w:t>
      </w:r>
      <w:r w:rsidR="00086DE2" w:rsidRPr="00086DE2">
        <w:t>.</w:t>
      </w:r>
    </w:p>
    <w:p w14:paraId="75F7E7A0" w14:textId="77777777" w:rsidR="00ED1516" w:rsidRPr="00ED1516" w:rsidRDefault="00ED1516" w:rsidP="00ED1516"/>
    <w:p w14:paraId="2BADE756" w14:textId="3BEE6B8D" w:rsidR="009D64D7" w:rsidRPr="009D64D7" w:rsidRDefault="009D64D7" w:rsidP="00B169C1">
      <w:pPr>
        <w:pStyle w:val="Caption"/>
        <w:rPr>
          <w:lang w:val="en-US"/>
        </w:rPr>
      </w:pPr>
      <w:bookmarkStart w:id="30" w:name="_Toc78792504"/>
      <w:r>
        <w:t xml:space="preserve">Figure </w:t>
      </w:r>
      <w:fldSimple w:instr=" SEQ Figure \* ARABIC ">
        <w:r w:rsidR="007903BF">
          <w:rPr>
            <w:noProof/>
          </w:rPr>
          <w:t>7</w:t>
        </w:r>
      </w:fldSimple>
      <w:r>
        <w:t xml:space="preserve">: </w:t>
      </w:r>
      <w:r w:rsidRPr="009D64D7">
        <w:t>Awareness of Increased Contactless Payment Limits</w:t>
      </w:r>
      <w:bookmarkEnd w:id="30"/>
    </w:p>
    <w:p w14:paraId="429ED0C1" w14:textId="2CB0E35C" w:rsidR="001021B6" w:rsidRDefault="00381077" w:rsidP="00381077">
      <w:pPr>
        <w:jc w:val="center"/>
      </w:pPr>
      <w:r>
        <w:rPr>
          <w:noProof/>
        </w:rPr>
        <w:drawing>
          <wp:inline distT="0" distB="0" distL="0" distR="0" wp14:anchorId="0CE1B1B3" wp14:editId="057974E2">
            <wp:extent cx="4791456" cy="349482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456" cy="3494826"/>
                    </a:xfrm>
                    <a:prstGeom prst="rect">
                      <a:avLst/>
                    </a:prstGeom>
                    <a:noFill/>
                  </pic:spPr>
                </pic:pic>
              </a:graphicData>
            </a:graphic>
          </wp:inline>
        </w:drawing>
      </w:r>
    </w:p>
    <w:p w14:paraId="16294CBA" w14:textId="0676220E" w:rsidR="00AE4400" w:rsidRDefault="00AE4400" w:rsidP="00063DC3">
      <w:pPr>
        <w:pStyle w:val="Title"/>
      </w:pPr>
      <w:r>
        <w:t>[Wave 1-4]</w:t>
      </w:r>
    </w:p>
    <w:p w14:paraId="4F9B4AE2" w14:textId="77777777" w:rsidR="009D64D7" w:rsidRDefault="009D64D7" w:rsidP="00063DC3">
      <w:pPr>
        <w:pStyle w:val="Title"/>
      </w:pPr>
      <w:r w:rsidRPr="009D64D7">
        <w:t xml:space="preserve">M2: Recently, some credit and debit card issuers have increased their contactless payment limits. Have you heard about these increases? </w:t>
      </w:r>
    </w:p>
    <w:p w14:paraId="298C80A1" w14:textId="5FAF6993" w:rsidR="009D64D7" w:rsidRPr="009D64D7" w:rsidRDefault="009D64D7" w:rsidP="00063DC3">
      <w:pPr>
        <w:pStyle w:val="Title"/>
      </w:pPr>
      <w:r w:rsidRPr="009D64D7">
        <w:t>Base: n=</w:t>
      </w:r>
      <w:r w:rsidR="00881AD4">
        <w:t>5,562</w:t>
      </w:r>
      <w:r w:rsidRPr="009D64D7">
        <w:t>; all respondents</w:t>
      </w:r>
      <w:r w:rsidR="00296695">
        <w:t>.</w:t>
      </w:r>
      <w:r w:rsidRPr="009D64D7">
        <w:t xml:space="preserve"> </w:t>
      </w:r>
      <w:r w:rsidR="00881AD4">
        <w:t>Refused</w:t>
      </w:r>
      <w:r w:rsidR="00973A4F">
        <w:t xml:space="preserve"> to respond </w:t>
      </w:r>
      <w:r w:rsidRPr="009D64D7">
        <w:t>excluded.</w:t>
      </w:r>
    </w:p>
    <w:p w14:paraId="7586A959" w14:textId="77777777" w:rsidR="009D64D7" w:rsidRDefault="009D64D7" w:rsidP="001021B6"/>
    <w:p w14:paraId="0D048164" w14:textId="6512F8D9" w:rsidR="00205F39" w:rsidRDefault="00205F39" w:rsidP="00205F39">
      <w:r>
        <w:t>The following were less likely to have heard about the increases: those from Atlantic Canada, respondents with a high school level education or less, those from households reporting annual incomes of under $40,000, and visible minorities.</w:t>
      </w:r>
    </w:p>
    <w:p w14:paraId="0253C6E3" w14:textId="77777777" w:rsidR="00643EAD" w:rsidRDefault="00643EAD">
      <w:pPr>
        <w:jc w:val="left"/>
        <w:rPr>
          <w:b/>
          <w:color w:val="595959" w:themeColor="text1" w:themeTint="A6"/>
        </w:rPr>
      </w:pPr>
      <w:r>
        <w:br w:type="page"/>
      </w:r>
    </w:p>
    <w:p w14:paraId="2E1D0842" w14:textId="72B77015" w:rsidR="001021B6" w:rsidRDefault="00AD3D1B" w:rsidP="00D87A68">
      <w:pPr>
        <w:pStyle w:val="Subtitle"/>
      </w:pPr>
      <w:r w:rsidRPr="00AD3D1B">
        <w:lastRenderedPageBreak/>
        <w:t>Half have used contactless payment to make day-to-day purchases over $100</w:t>
      </w:r>
    </w:p>
    <w:p w14:paraId="680BC120" w14:textId="6BFE9F9B" w:rsidR="00AD3D1B" w:rsidRDefault="00296695" w:rsidP="00AD3D1B">
      <w:r>
        <w:t>H</w:t>
      </w:r>
      <w:r w:rsidR="008C7CB5" w:rsidRPr="008C7CB5">
        <w:t xml:space="preserve">alf of </w:t>
      </w:r>
      <w:r w:rsidR="00A53FBD">
        <w:t xml:space="preserve">surveyed </w:t>
      </w:r>
      <w:r w:rsidR="008C7CB5" w:rsidRPr="008C7CB5">
        <w:t>Canadians</w:t>
      </w:r>
      <w:r w:rsidR="00A53FBD">
        <w:t xml:space="preserve"> (5</w:t>
      </w:r>
      <w:r>
        <w:t>1</w:t>
      </w:r>
      <w:r w:rsidR="00A53FBD">
        <w:t>%)</w:t>
      </w:r>
      <w:r w:rsidR="008C7CB5" w:rsidRPr="008C7CB5">
        <w:t xml:space="preserve"> sa</w:t>
      </w:r>
      <w:r w:rsidR="00A53FBD">
        <w:t>id</w:t>
      </w:r>
      <w:r w:rsidR="008C7CB5" w:rsidRPr="008C7CB5">
        <w:t xml:space="preserve"> they have used a contactless payment method to make day-to-day purchases for more than $100, while </w:t>
      </w:r>
      <w:r>
        <w:t>almost as many</w:t>
      </w:r>
      <w:r w:rsidR="00A53FBD">
        <w:t xml:space="preserve"> (49%) said they</w:t>
      </w:r>
      <w:r w:rsidR="008C7CB5" w:rsidRPr="008C7CB5">
        <w:t xml:space="preserve"> have not.</w:t>
      </w:r>
    </w:p>
    <w:p w14:paraId="70C7F258" w14:textId="77777777" w:rsidR="00AD3D1B" w:rsidRPr="00AD3D1B" w:rsidRDefault="00AD3D1B" w:rsidP="00AD3D1B"/>
    <w:p w14:paraId="05EF90D4" w14:textId="46F28F10" w:rsidR="00296695" w:rsidRPr="009D64D7" w:rsidRDefault="00296695" w:rsidP="00B169C1">
      <w:pPr>
        <w:pStyle w:val="Caption"/>
        <w:rPr>
          <w:lang w:val="en-US"/>
        </w:rPr>
      </w:pPr>
      <w:bookmarkStart w:id="31" w:name="_Toc78792505"/>
      <w:r>
        <w:t xml:space="preserve">Figure </w:t>
      </w:r>
      <w:fldSimple w:instr=" SEQ Figure \* ARABIC ">
        <w:r w:rsidR="007903BF">
          <w:rPr>
            <w:noProof/>
          </w:rPr>
          <w:t>8</w:t>
        </w:r>
      </w:fldSimple>
      <w:r>
        <w:t>: Use of</w:t>
      </w:r>
      <w:r w:rsidRPr="009D64D7">
        <w:t xml:space="preserve"> Contactless Payment</w:t>
      </w:r>
      <w:bookmarkEnd w:id="31"/>
      <w:r w:rsidRPr="009D64D7">
        <w:t xml:space="preserve"> </w:t>
      </w:r>
    </w:p>
    <w:p w14:paraId="68EED98E" w14:textId="7F61B9D5" w:rsidR="001021B6" w:rsidRDefault="00296695" w:rsidP="001021B6">
      <w:pPr>
        <w:rPr>
          <w:lang w:val="en-US"/>
        </w:rPr>
      </w:pPr>
      <w:r>
        <w:rPr>
          <w:noProof/>
          <w:lang w:val="en-US"/>
        </w:rPr>
        <w:drawing>
          <wp:inline distT="0" distB="0" distL="0" distR="0" wp14:anchorId="3E8CA3D7" wp14:editId="4A228E6A">
            <wp:extent cx="4819650" cy="3194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t="10177" r="1100"/>
                    <a:stretch/>
                  </pic:blipFill>
                  <pic:spPr bwMode="auto">
                    <a:xfrm>
                      <a:off x="0" y="0"/>
                      <a:ext cx="4820166" cy="3195027"/>
                    </a:xfrm>
                    <a:prstGeom prst="rect">
                      <a:avLst/>
                    </a:prstGeom>
                    <a:noFill/>
                    <a:ln>
                      <a:noFill/>
                    </a:ln>
                    <a:extLst>
                      <a:ext uri="{53640926-AAD7-44D8-BBD7-CCE9431645EC}">
                        <a14:shadowObscured xmlns:a14="http://schemas.microsoft.com/office/drawing/2010/main"/>
                      </a:ext>
                    </a:extLst>
                  </pic:spPr>
                </pic:pic>
              </a:graphicData>
            </a:graphic>
          </wp:inline>
        </w:drawing>
      </w:r>
    </w:p>
    <w:p w14:paraId="51929CDD" w14:textId="77777777" w:rsidR="00643EAD" w:rsidRDefault="00643EAD" w:rsidP="00BF0AD2">
      <w:pPr>
        <w:pStyle w:val="Question"/>
      </w:pPr>
    </w:p>
    <w:p w14:paraId="4C3F8CBC" w14:textId="6301A7E3" w:rsidR="00296695" w:rsidRDefault="00296695" w:rsidP="00063DC3">
      <w:pPr>
        <w:pStyle w:val="Title"/>
      </w:pPr>
      <w:r>
        <w:t>[Wave 1-4]</w:t>
      </w:r>
    </w:p>
    <w:p w14:paraId="490F73E2" w14:textId="7A702B56" w:rsidR="00296695" w:rsidRDefault="00296695" w:rsidP="00063DC3">
      <w:pPr>
        <w:pStyle w:val="Title"/>
      </w:pPr>
      <w:r w:rsidRPr="00296695">
        <w:t xml:space="preserve">M3: Have you used contactless payment to make a day-to-day purchase for more than $100? </w:t>
      </w:r>
    </w:p>
    <w:p w14:paraId="2B37C8EA" w14:textId="72152000" w:rsidR="00296695" w:rsidRPr="00296695" w:rsidRDefault="00296695" w:rsidP="00063DC3">
      <w:pPr>
        <w:pStyle w:val="Title"/>
      </w:pPr>
      <w:r w:rsidRPr="00296695">
        <w:t>Base: n=5,329; all respondents</w:t>
      </w:r>
      <w:r>
        <w:t xml:space="preserve">. </w:t>
      </w:r>
      <w:r w:rsidRPr="00296695">
        <w:t>Don’t know/no response excluded.</w:t>
      </w:r>
    </w:p>
    <w:p w14:paraId="4FB029D4" w14:textId="77777777" w:rsidR="00296695" w:rsidRPr="00296695" w:rsidRDefault="00296695" w:rsidP="001021B6">
      <w:pPr>
        <w:rPr>
          <w:lang w:val="en-US"/>
        </w:rPr>
      </w:pPr>
    </w:p>
    <w:p w14:paraId="6172BD20" w14:textId="16B3FD75" w:rsidR="00296695" w:rsidRDefault="00C26B8C" w:rsidP="00F20C59">
      <w:pPr>
        <w:rPr>
          <w:b/>
          <w:color w:val="595959" w:themeColor="text1" w:themeTint="A6"/>
        </w:rPr>
      </w:pPr>
      <w:r>
        <w:t>Canadians aged 35 and older</w:t>
      </w:r>
      <w:r w:rsidDel="00C26B8C">
        <w:t xml:space="preserve"> </w:t>
      </w:r>
      <w:r>
        <w:t>were more likely to have</w:t>
      </w:r>
      <w:r w:rsidR="00F20C59">
        <w:t xml:space="preserve"> used contactless payment for daily purchases of more than $100, </w:t>
      </w:r>
      <w:r>
        <w:t xml:space="preserve">as were </w:t>
      </w:r>
      <w:r w:rsidR="00F20C59">
        <w:t>those from Quebec, those who completed a bachelor’s or post-graduate degree, and those from higher income households ($80,000+).</w:t>
      </w:r>
      <w:r w:rsidR="00296695">
        <w:br w:type="page"/>
      </w:r>
    </w:p>
    <w:p w14:paraId="72987A63" w14:textId="44EE4FDC" w:rsidR="00734F28" w:rsidRDefault="009030C0" w:rsidP="00D87A68">
      <w:pPr>
        <w:pStyle w:val="Subtitle"/>
      </w:pPr>
      <w:r>
        <w:lastRenderedPageBreak/>
        <w:t>Nearly six in 10</w:t>
      </w:r>
      <w:r w:rsidR="00077843" w:rsidRPr="00077843">
        <w:t xml:space="preserve"> unaffected by retailers who no longer accept cash</w:t>
      </w:r>
    </w:p>
    <w:p w14:paraId="4A8FA156" w14:textId="7FFCB7D8" w:rsidR="00077843" w:rsidRDefault="005E019E" w:rsidP="00077843">
      <w:r>
        <w:t>Fifty-seven percent (57%)</w:t>
      </w:r>
      <w:r w:rsidR="00C26B8C">
        <w:t xml:space="preserve"> of Canadians</w:t>
      </w:r>
      <w:r>
        <w:t xml:space="preserve"> </w:t>
      </w:r>
      <w:r w:rsidR="00967F68">
        <w:t>said</w:t>
      </w:r>
      <w:r w:rsidR="00A83B4E" w:rsidRPr="00A83B4E">
        <w:t xml:space="preserve"> have </w:t>
      </w:r>
      <w:r w:rsidR="00967F68">
        <w:t xml:space="preserve">not </w:t>
      </w:r>
      <w:r w:rsidR="00A83B4E" w:rsidRPr="00A83B4E">
        <w:t xml:space="preserve">been affected </w:t>
      </w:r>
      <w:r w:rsidR="00967F68">
        <w:t xml:space="preserve">at all </w:t>
      </w:r>
      <w:r w:rsidR="00A83B4E" w:rsidRPr="00A83B4E">
        <w:t xml:space="preserve">by retailers who </w:t>
      </w:r>
      <w:r w:rsidR="00967F68">
        <w:t xml:space="preserve">have </w:t>
      </w:r>
      <w:r w:rsidR="00A83B4E" w:rsidRPr="00A83B4E">
        <w:t>no longer accept</w:t>
      </w:r>
      <w:r w:rsidR="00967F68">
        <w:t>ed</w:t>
      </w:r>
      <w:r w:rsidR="00A83B4E" w:rsidRPr="00A83B4E">
        <w:t xml:space="preserve"> cash since March of 2020. </w:t>
      </w:r>
      <w:r>
        <w:t>Conversely, j</w:t>
      </w:r>
      <w:r w:rsidR="00A83B4E" w:rsidRPr="00A83B4E">
        <w:t>ust under one-third</w:t>
      </w:r>
      <w:r w:rsidR="00967F68">
        <w:t xml:space="preserve"> (31%) said they</w:t>
      </w:r>
      <w:r w:rsidR="00A83B4E" w:rsidRPr="00A83B4E">
        <w:t xml:space="preserve"> have been </w:t>
      </w:r>
      <w:r w:rsidR="00967F68">
        <w:t xml:space="preserve">slightly </w:t>
      </w:r>
      <w:r w:rsidR="00A83B4E" w:rsidRPr="00A83B4E">
        <w:t>affected by this change, while</w:t>
      </w:r>
      <w:r w:rsidR="00967F68">
        <w:t xml:space="preserve"> </w:t>
      </w:r>
      <w:r w:rsidR="00D31606">
        <w:t xml:space="preserve">approximately </w:t>
      </w:r>
      <w:r w:rsidR="00967F68">
        <w:t>one</w:t>
      </w:r>
      <w:r>
        <w:t xml:space="preserve"> </w:t>
      </w:r>
      <w:r w:rsidR="00967F68">
        <w:t>in</w:t>
      </w:r>
      <w:r>
        <w:t xml:space="preserve"> 10</w:t>
      </w:r>
      <w:r w:rsidR="00A83B4E" w:rsidRPr="00A83B4E">
        <w:t xml:space="preserve"> </w:t>
      </w:r>
      <w:r w:rsidR="00967F68">
        <w:t>(</w:t>
      </w:r>
      <w:r w:rsidR="00A83B4E" w:rsidRPr="00A83B4E">
        <w:t>11%</w:t>
      </w:r>
      <w:r w:rsidR="00967F68">
        <w:t>)</w:t>
      </w:r>
      <w:r w:rsidR="00A83B4E" w:rsidRPr="00A83B4E">
        <w:t xml:space="preserve"> </w:t>
      </w:r>
      <w:r w:rsidR="00967F68">
        <w:t xml:space="preserve">said they </w:t>
      </w:r>
      <w:r w:rsidR="00A83B4E" w:rsidRPr="00A83B4E">
        <w:t>have been heavily impacted</w:t>
      </w:r>
      <w:r w:rsidR="003E08DA">
        <w:t xml:space="preserve"> by this</w:t>
      </w:r>
      <w:r w:rsidR="00A83B4E" w:rsidRPr="00A83B4E">
        <w:t>.</w:t>
      </w:r>
    </w:p>
    <w:p w14:paraId="7AFCF392" w14:textId="77777777" w:rsidR="00077843" w:rsidRPr="00077843" w:rsidRDefault="00077843" w:rsidP="00077843"/>
    <w:p w14:paraId="288BFC6C" w14:textId="430127F7" w:rsidR="00996079" w:rsidRPr="009D64D7" w:rsidRDefault="00996079" w:rsidP="00B169C1">
      <w:pPr>
        <w:pStyle w:val="Caption"/>
        <w:rPr>
          <w:lang w:val="en-US"/>
        </w:rPr>
      </w:pPr>
      <w:bookmarkStart w:id="32" w:name="_Toc78792506"/>
      <w:r>
        <w:t xml:space="preserve">Figure </w:t>
      </w:r>
      <w:fldSimple w:instr=" SEQ Figure \* ARABIC ">
        <w:r w:rsidR="007903BF">
          <w:rPr>
            <w:noProof/>
          </w:rPr>
          <w:t>9</w:t>
        </w:r>
      </w:fldSimple>
      <w:r>
        <w:t>: Impact of Retailers’ Preference for Cashless</w:t>
      </w:r>
      <w:r w:rsidRPr="009D64D7">
        <w:t xml:space="preserve"> Payment</w:t>
      </w:r>
      <w:bookmarkEnd w:id="32"/>
      <w:r w:rsidRPr="009D64D7">
        <w:t xml:space="preserve"> </w:t>
      </w:r>
    </w:p>
    <w:p w14:paraId="140EEDF8" w14:textId="2D346054" w:rsidR="00FF78B9" w:rsidRPr="0028746D" w:rsidRDefault="00A46C7D" w:rsidP="00EC5C2D">
      <w:r>
        <w:rPr>
          <w:noProof/>
        </w:rPr>
        <w:drawing>
          <wp:inline distT="0" distB="0" distL="0" distR="0" wp14:anchorId="79566328" wp14:editId="30EFA092">
            <wp:extent cx="4962525" cy="333756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6160" r="2204"/>
                    <a:stretch/>
                  </pic:blipFill>
                  <pic:spPr bwMode="auto">
                    <a:xfrm>
                      <a:off x="0" y="0"/>
                      <a:ext cx="4963057" cy="3337918"/>
                    </a:xfrm>
                    <a:prstGeom prst="rect">
                      <a:avLst/>
                    </a:prstGeom>
                    <a:noFill/>
                    <a:ln>
                      <a:noFill/>
                    </a:ln>
                    <a:extLst>
                      <a:ext uri="{53640926-AAD7-44D8-BBD7-CCE9431645EC}">
                        <a14:shadowObscured xmlns:a14="http://schemas.microsoft.com/office/drawing/2010/main"/>
                      </a:ext>
                    </a:extLst>
                  </pic:spPr>
                </pic:pic>
              </a:graphicData>
            </a:graphic>
          </wp:inline>
        </w:drawing>
      </w:r>
    </w:p>
    <w:p w14:paraId="4FD830E5" w14:textId="546D9269" w:rsidR="0025527B" w:rsidRDefault="0025527B" w:rsidP="00063DC3">
      <w:pPr>
        <w:pStyle w:val="Title"/>
      </w:pPr>
      <w:r>
        <w:t>[Wave 5-10]</w:t>
      </w:r>
    </w:p>
    <w:p w14:paraId="6D1294A6" w14:textId="77777777" w:rsidR="00A46C7D" w:rsidRDefault="00A46C7D" w:rsidP="00063DC3">
      <w:pPr>
        <w:pStyle w:val="Title"/>
      </w:pPr>
      <w:r w:rsidRPr="00A46C7D">
        <w:t xml:space="preserve">M5: Since March 2020, many retailers no longer accept cash. How, if at all, has this affected you? </w:t>
      </w:r>
    </w:p>
    <w:p w14:paraId="41CC0409" w14:textId="3ACDE767" w:rsidR="00A46C7D" w:rsidRPr="00A46C7D" w:rsidRDefault="00A46C7D" w:rsidP="00063DC3">
      <w:pPr>
        <w:pStyle w:val="Title"/>
      </w:pPr>
      <w:r w:rsidRPr="00A46C7D">
        <w:t>Base: n=6,577; all respondents</w:t>
      </w:r>
      <w:r>
        <w:t xml:space="preserve">. </w:t>
      </w:r>
      <w:r w:rsidRPr="00A46C7D">
        <w:t>Don’t know/no response excluded.</w:t>
      </w:r>
    </w:p>
    <w:p w14:paraId="44FA5083" w14:textId="410E8568" w:rsidR="00A46C7D" w:rsidRDefault="00A46C7D" w:rsidP="00E5338A">
      <w:pPr>
        <w:pStyle w:val="Subtitle"/>
        <w:spacing w:before="0" w:after="0"/>
      </w:pPr>
    </w:p>
    <w:p w14:paraId="6520B89A" w14:textId="2653BBCC" w:rsidR="00FE6479" w:rsidRDefault="00FE6479" w:rsidP="00FE6479">
      <w:r>
        <w:t xml:space="preserve">Canadians aged 55+, those from Quebec, </w:t>
      </w:r>
      <w:r w:rsidR="00E5338A">
        <w:t xml:space="preserve">and </w:t>
      </w:r>
      <w:r>
        <w:t>those with a bachelor’s or post-graduate degree were less likely than other to say this affected them</w:t>
      </w:r>
      <w:r w:rsidR="00E5338A">
        <w:t xml:space="preserve"> a little or a lot.</w:t>
      </w:r>
    </w:p>
    <w:p w14:paraId="755851F5" w14:textId="77777777" w:rsidR="00E5338A" w:rsidRPr="00FE6479" w:rsidRDefault="00E5338A" w:rsidP="00FE6479"/>
    <w:p w14:paraId="0D2733F0" w14:textId="25944A7C" w:rsidR="00734F28" w:rsidRDefault="00081A49" w:rsidP="00D87A68">
      <w:pPr>
        <w:pStyle w:val="Subtitle"/>
      </w:pPr>
      <w:r w:rsidRPr="00081A49">
        <w:t>Many prefer credit or debit cards if a retailer no longer accept cash</w:t>
      </w:r>
    </w:p>
    <w:p w14:paraId="185A8BCA" w14:textId="77777777" w:rsidR="00D03368" w:rsidRDefault="00193CC3" w:rsidP="00734F28">
      <w:pPr>
        <w:rPr>
          <w:rFonts w:cs="Arial"/>
        </w:rPr>
      </w:pPr>
      <w:r>
        <w:rPr>
          <w:rFonts w:cs="Arial"/>
        </w:rPr>
        <w:t>Debit and credit cards are the options most likely to be used by surveyed Canadians i</w:t>
      </w:r>
      <w:r w:rsidR="00FC683D" w:rsidRPr="00FC683D">
        <w:rPr>
          <w:rFonts w:cs="Arial"/>
        </w:rPr>
        <w:t>f a retailer no longer accepts cash</w:t>
      </w:r>
      <w:r>
        <w:rPr>
          <w:rFonts w:cs="Arial"/>
        </w:rPr>
        <w:t xml:space="preserve">. </w:t>
      </w:r>
      <w:r w:rsidR="00D03368">
        <w:rPr>
          <w:rFonts w:cs="Arial"/>
        </w:rPr>
        <w:t>Nearly one in four</w:t>
      </w:r>
      <w:r w:rsidR="00FC683D" w:rsidRPr="00FC683D">
        <w:rPr>
          <w:rFonts w:cs="Arial"/>
        </w:rPr>
        <w:t xml:space="preserve"> </w:t>
      </w:r>
      <w:r>
        <w:rPr>
          <w:rFonts w:cs="Arial"/>
        </w:rPr>
        <w:t>(</w:t>
      </w:r>
      <w:r w:rsidR="00FC683D" w:rsidRPr="00FC683D">
        <w:rPr>
          <w:rFonts w:cs="Arial"/>
        </w:rPr>
        <w:t>38%</w:t>
      </w:r>
      <w:r>
        <w:rPr>
          <w:rFonts w:cs="Arial"/>
        </w:rPr>
        <w:t>) said they most often</w:t>
      </w:r>
      <w:r w:rsidR="00FC683D" w:rsidRPr="00FC683D">
        <w:rPr>
          <w:rFonts w:cs="Arial"/>
        </w:rPr>
        <w:t xml:space="preserve"> use a debit card </w:t>
      </w:r>
      <w:r>
        <w:rPr>
          <w:rFonts w:cs="Arial"/>
        </w:rPr>
        <w:t xml:space="preserve">in such circumstances, and </w:t>
      </w:r>
      <w:r w:rsidR="00D03368">
        <w:rPr>
          <w:rFonts w:cs="Arial"/>
        </w:rPr>
        <w:t xml:space="preserve">exactly </w:t>
      </w:r>
      <w:r>
        <w:rPr>
          <w:rFonts w:cs="Arial"/>
        </w:rPr>
        <w:t xml:space="preserve">one-third </w:t>
      </w:r>
      <w:r w:rsidR="00D03368">
        <w:rPr>
          <w:rFonts w:cs="Arial"/>
        </w:rPr>
        <w:t xml:space="preserve">(33%) </w:t>
      </w:r>
      <w:r>
        <w:rPr>
          <w:rFonts w:cs="Arial"/>
        </w:rPr>
        <w:t xml:space="preserve">said they </w:t>
      </w:r>
      <w:r w:rsidR="00FC683D" w:rsidRPr="00FC683D">
        <w:rPr>
          <w:rFonts w:cs="Arial"/>
        </w:rPr>
        <w:t>mo</w:t>
      </w:r>
      <w:r>
        <w:rPr>
          <w:rFonts w:cs="Arial"/>
        </w:rPr>
        <w:t>st often</w:t>
      </w:r>
      <w:r w:rsidR="00FC683D" w:rsidRPr="00FC683D">
        <w:rPr>
          <w:rFonts w:cs="Arial"/>
        </w:rPr>
        <w:t xml:space="preserve"> use a credit card. </w:t>
      </w:r>
      <w:r w:rsidR="00E54D17">
        <w:rPr>
          <w:rFonts w:cs="Arial"/>
        </w:rPr>
        <w:t>These two options were followed at a distance by</w:t>
      </w:r>
      <w:r w:rsidR="00FC683D" w:rsidRPr="00FC683D">
        <w:rPr>
          <w:rFonts w:cs="Arial"/>
        </w:rPr>
        <w:t xml:space="preserve"> a contactless payment method</w:t>
      </w:r>
      <w:r w:rsidR="00E54D17">
        <w:rPr>
          <w:rFonts w:cs="Arial"/>
        </w:rPr>
        <w:t xml:space="preserve"> (16%). </w:t>
      </w:r>
    </w:p>
    <w:p w14:paraId="06C32AEF" w14:textId="77777777" w:rsidR="00D03368" w:rsidRDefault="00D03368" w:rsidP="00734F28">
      <w:pPr>
        <w:rPr>
          <w:rFonts w:cs="Arial"/>
        </w:rPr>
      </w:pPr>
    </w:p>
    <w:p w14:paraId="7204BAB6" w14:textId="6DBF182D" w:rsidR="0002426F" w:rsidRPr="00734F28" w:rsidRDefault="00C26B8C" w:rsidP="00734F28">
      <w:pPr>
        <w:rPr>
          <w:rFonts w:cs="Arial"/>
        </w:rPr>
      </w:pPr>
      <w:r>
        <w:rPr>
          <w:rFonts w:cs="Arial"/>
        </w:rPr>
        <w:t>Only a few respondents</w:t>
      </w:r>
      <w:r w:rsidR="00FC683D" w:rsidRPr="00FC683D">
        <w:rPr>
          <w:rFonts w:cs="Arial"/>
        </w:rPr>
        <w:t xml:space="preserve"> </w:t>
      </w:r>
      <w:r w:rsidR="00E54D17">
        <w:rPr>
          <w:rFonts w:cs="Arial"/>
        </w:rPr>
        <w:t>said that they use</w:t>
      </w:r>
      <w:r w:rsidR="00FC683D" w:rsidRPr="00FC683D">
        <w:rPr>
          <w:rFonts w:cs="Arial"/>
        </w:rPr>
        <w:t xml:space="preserve"> a mobile wallet </w:t>
      </w:r>
      <w:r w:rsidR="00E54D17">
        <w:rPr>
          <w:rFonts w:cs="Arial"/>
        </w:rPr>
        <w:t xml:space="preserve">or </w:t>
      </w:r>
      <w:r w:rsidR="00FC683D" w:rsidRPr="00FC683D">
        <w:rPr>
          <w:rFonts w:cs="Arial"/>
        </w:rPr>
        <w:t>electronic transfer</w:t>
      </w:r>
      <w:r w:rsidR="00E54D17">
        <w:rPr>
          <w:rFonts w:cs="Arial"/>
        </w:rPr>
        <w:t xml:space="preserve"> under these circumstances</w:t>
      </w:r>
      <w:r w:rsidR="00FC683D" w:rsidRPr="00FC683D">
        <w:rPr>
          <w:rFonts w:cs="Arial"/>
        </w:rPr>
        <w:t xml:space="preserve"> (2%</w:t>
      </w:r>
      <w:r w:rsidR="00E54D17">
        <w:rPr>
          <w:rFonts w:cs="Arial"/>
        </w:rPr>
        <w:t xml:space="preserve"> each</w:t>
      </w:r>
      <w:r w:rsidR="00FC683D" w:rsidRPr="00FC683D">
        <w:rPr>
          <w:rFonts w:cs="Arial"/>
        </w:rPr>
        <w:t xml:space="preserve">). </w:t>
      </w:r>
      <w:r w:rsidR="00E54D17">
        <w:rPr>
          <w:rFonts w:cs="Arial"/>
        </w:rPr>
        <w:t>A</w:t>
      </w:r>
      <w:r w:rsidR="00FC683D" w:rsidRPr="00FC683D">
        <w:rPr>
          <w:rFonts w:cs="Arial"/>
        </w:rPr>
        <w:t xml:space="preserve"> small proportion of respondents</w:t>
      </w:r>
      <w:r w:rsidR="00E54D17">
        <w:rPr>
          <w:rFonts w:cs="Arial"/>
        </w:rPr>
        <w:t xml:space="preserve"> (5%)</w:t>
      </w:r>
      <w:r w:rsidR="00FC683D" w:rsidRPr="00FC683D">
        <w:rPr>
          <w:rFonts w:cs="Arial"/>
        </w:rPr>
        <w:t xml:space="preserve"> </w:t>
      </w:r>
      <w:r w:rsidR="00E54D17">
        <w:rPr>
          <w:rFonts w:cs="Arial"/>
        </w:rPr>
        <w:t xml:space="preserve">said they </w:t>
      </w:r>
      <w:r w:rsidR="00FC683D" w:rsidRPr="00FC683D">
        <w:rPr>
          <w:rFonts w:cs="Arial"/>
        </w:rPr>
        <w:t>would find another retailer who accepted cash</w:t>
      </w:r>
      <w:r w:rsidR="00E54D17">
        <w:rPr>
          <w:rFonts w:cs="Arial"/>
        </w:rPr>
        <w:t xml:space="preserve">, while almost as many </w:t>
      </w:r>
      <w:r w:rsidR="00E9792F">
        <w:rPr>
          <w:rFonts w:cs="Arial"/>
        </w:rPr>
        <w:t xml:space="preserve">(4%) </w:t>
      </w:r>
      <w:r w:rsidR="00E54D17">
        <w:rPr>
          <w:rFonts w:cs="Arial"/>
        </w:rPr>
        <w:t>said they have not encountered a</w:t>
      </w:r>
      <w:r w:rsidR="002E4B6A">
        <w:rPr>
          <w:rFonts w:cs="Arial"/>
        </w:rPr>
        <w:t xml:space="preserve"> retailer</w:t>
      </w:r>
      <w:r w:rsidR="00E54D17">
        <w:rPr>
          <w:rFonts w:cs="Arial"/>
        </w:rPr>
        <w:t xml:space="preserve"> who does not accept cash</w:t>
      </w:r>
      <w:r w:rsidR="00FC683D" w:rsidRPr="00FC683D">
        <w:rPr>
          <w:rFonts w:cs="Arial"/>
        </w:rPr>
        <w:t>.</w:t>
      </w:r>
    </w:p>
    <w:p w14:paraId="6A236278" w14:textId="698971B0" w:rsidR="00EE6571" w:rsidRDefault="00EE6571">
      <w:pPr>
        <w:jc w:val="left"/>
      </w:pPr>
      <w:r>
        <w:br w:type="page"/>
      </w:r>
    </w:p>
    <w:p w14:paraId="4DA9C458" w14:textId="7DF2BBE6" w:rsidR="00EE6571" w:rsidRPr="00EE6571" w:rsidRDefault="00EE6571" w:rsidP="00B169C1">
      <w:pPr>
        <w:pStyle w:val="Caption"/>
        <w:rPr>
          <w:lang w:val="en-US"/>
        </w:rPr>
      </w:pPr>
      <w:bookmarkStart w:id="33" w:name="_Toc78792507"/>
      <w:r>
        <w:lastRenderedPageBreak/>
        <w:t xml:space="preserve">Figure </w:t>
      </w:r>
      <w:fldSimple w:instr=" SEQ Figure \* ARABIC ">
        <w:r w:rsidR="007903BF">
          <w:rPr>
            <w:noProof/>
          </w:rPr>
          <w:t>10</w:t>
        </w:r>
      </w:fldSimple>
      <w:r>
        <w:t xml:space="preserve">: </w:t>
      </w:r>
      <w:r w:rsidRPr="00EE6571">
        <w:rPr>
          <w:lang w:val="en-US"/>
        </w:rPr>
        <w:t>Payment Method Used as Replacement for Cash</w:t>
      </w:r>
      <w:bookmarkEnd w:id="33"/>
    </w:p>
    <w:p w14:paraId="723C4F2C" w14:textId="04DE3FD6" w:rsidR="00EE6571" w:rsidRPr="009D64D7" w:rsidRDefault="00EE6571" w:rsidP="00B169C1">
      <w:pPr>
        <w:pStyle w:val="Caption"/>
        <w:rPr>
          <w:lang w:val="en-US"/>
        </w:rPr>
      </w:pPr>
    </w:p>
    <w:p w14:paraId="58DB5AEE" w14:textId="3C581DB8" w:rsidR="00600744" w:rsidRPr="00EE6571" w:rsidRDefault="00671A2A">
      <w:pPr>
        <w:jc w:val="left"/>
        <w:rPr>
          <w:lang w:val="en-US"/>
        </w:rPr>
      </w:pPr>
      <w:r>
        <w:rPr>
          <w:noProof/>
          <w:lang w:val="en-US"/>
        </w:rPr>
        <w:drawing>
          <wp:inline distT="0" distB="0" distL="0" distR="0" wp14:anchorId="5090C93E" wp14:editId="753AE730">
            <wp:extent cx="5629275" cy="32526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5347" cy="3261938"/>
                    </a:xfrm>
                    <a:prstGeom prst="rect">
                      <a:avLst/>
                    </a:prstGeom>
                    <a:noFill/>
                  </pic:spPr>
                </pic:pic>
              </a:graphicData>
            </a:graphic>
          </wp:inline>
        </w:drawing>
      </w:r>
    </w:p>
    <w:p w14:paraId="52459AFC" w14:textId="77777777" w:rsidR="00922D36" w:rsidRDefault="00922D36">
      <w:pPr>
        <w:jc w:val="left"/>
      </w:pPr>
    </w:p>
    <w:p w14:paraId="7A89752B" w14:textId="77777777" w:rsidR="00EE6571" w:rsidRDefault="00EE6571" w:rsidP="00063DC3">
      <w:pPr>
        <w:pStyle w:val="Title"/>
      </w:pPr>
      <w:r>
        <w:t>[Wave 5-10]</w:t>
      </w:r>
    </w:p>
    <w:p w14:paraId="10333FB9" w14:textId="6398CEAF" w:rsidR="00EE6571" w:rsidRPr="00EE6571" w:rsidRDefault="00EE6571" w:rsidP="00063DC3">
      <w:pPr>
        <w:pStyle w:val="Title"/>
      </w:pPr>
      <w:r w:rsidRPr="00EE6571">
        <w:t>M6: If a retailer no longer accepts cash, what payment method do you end up using most often? Base: n=6,586; all respondents. Don’t know/no response excluded.</w:t>
      </w:r>
    </w:p>
    <w:p w14:paraId="1FE473C3" w14:textId="77777777" w:rsidR="00E5338A" w:rsidRDefault="00E5338A">
      <w:pPr>
        <w:jc w:val="left"/>
      </w:pPr>
    </w:p>
    <w:p w14:paraId="1A39B185" w14:textId="77777777" w:rsidR="00E5338A" w:rsidRDefault="00E5338A" w:rsidP="00E5338A">
      <w:r>
        <w:t xml:space="preserve">The following sub-group differences are noteworthy: </w:t>
      </w:r>
    </w:p>
    <w:p w14:paraId="7E067C0B" w14:textId="77777777" w:rsidR="00E5338A" w:rsidRPr="00E5338A" w:rsidRDefault="00E5338A" w:rsidP="007C097B">
      <w:pPr>
        <w:pStyle w:val="ListParagraph"/>
        <w:numPr>
          <w:ilvl w:val="0"/>
          <w:numId w:val="34"/>
        </w:numPr>
        <w:spacing w:before="120"/>
        <w:ind w:left="720"/>
        <w:contextualSpacing w:val="0"/>
        <w:jc w:val="left"/>
        <w:rPr>
          <w:rFonts w:ascii="Calibri" w:eastAsiaTheme="majorEastAsia" w:hAnsi="Calibri" w:cstheme="majorBidi"/>
          <w:iCs/>
          <w:color w:val="CE2029"/>
          <w:sz w:val="28"/>
        </w:rPr>
      </w:pPr>
      <w:r>
        <w:t>Those aged 18 to 34 were more likely to use contactless payments and a mobile wallet if a retailer no longer accepts cash. In contrast, those aged 55+ were more likely use a debit or credit card.</w:t>
      </w:r>
    </w:p>
    <w:p w14:paraId="505D873A" w14:textId="224905B8" w:rsidR="00E5338A" w:rsidRPr="00E5338A" w:rsidRDefault="00E5338A" w:rsidP="007C097B">
      <w:pPr>
        <w:pStyle w:val="ListParagraph"/>
        <w:numPr>
          <w:ilvl w:val="0"/>
          <w:numId w:val="34"/>
        </w:numPr>
        <w:spacing w:before="120"/>
        <w:ind w:left="720"/>
        <w:contextualSpacing w:val="0"/>
        <w:rPr>
          <w:rFonts w:ascii="Calibri" w:eastAsiaTheme="majorEastAsia" w:hAnsi="Calibri" w:cstheme="majorBidi"/>
          <w:iCs/>
          <w:color w:val="CE2029"/>
          <w:sz w:val="28"/>
        </w:rPr>
      </w:pPr>
      <w:r>
        <w:t>Those who immigrated to Canada and visible minorities were less likely to report using a debit card and more likely to have used a credit card in place of cash.</w:t>
      </w:r>
    </w:p>
    <w:p w14:paraId="4296B893" w14:textId="26CAFC42" w:rsidR="00D03368" w:rsidRPr="00E5338A" w:rsidRDefault="005151CB" w:rsidP="007C097B">
      <w:pPr>
        <w:pStyle w:val="ListParagraph"/>
        <w:numPr>
          <w:ilvl w:val="0"/>
          <w:numId w:val="34"/>
        </w:numPr>
        <w:spacing w:before="120"/>
        <w:ind w:left="720"/>
        <w:contextualSpacing w:val="0"/>
        <w:rPr>
          <w:rFonts w:ascii="Calibri" w:eastAsiaTheme="majorEastAsia" w:hAnsi="Calibri" w:cstheme="majorBidi"/>
          <w:iCs/>
          <w:color w:val="CE2029"/>
          <w:sz w:val="28"/>
        </w:rPr>
      </w:pPr>
      <w:r>
        <w:t>Canadians with a bachelor’s or post-graduate degree were more likely to</w:t>
      </w:r>
      <w:r w:rsidR="00E5338A">
        <w:t xml:space="preserve"> use of contactless payments in place of cash.</w:t>
      </w:r>
      <w:r w:rsidR="00D03368">
        <w:br w:type="page"/>
      </w:r>
    </w:p>
    <w:p w14:paraId="6A857B1F" w14:textId="135B9CA8" w:rsidR="00600744" w:rsidRPr="00643EAD" w:rsidRDefault="00600744" w:rsidP="00D87A68">
      <w:pPr>
        <w:pStyle w:val="Heading4"/>
        <w:rPr>
          <w:sz w:val="24"/>
          <w:szCs w:val="28"/>
        </w:rPr>
      </w:pPr>
      <w:r w:rsidRPr="00643EAD">
        <w:rPr>
          <w:sz w:val="24"/>
          <w:szCs w:val="28"/>
        </w:rPr>
        <w:lastRenderedPageBreak/>
        <w:t>Impact of Bank</w:t>
      </w:r>
      <w:r w:rsidR="005151CB">
        <w:rPr>
          <w:sz w:val="24"/>
          <w:szCs w:val="28"/>
        </w:rPr>
        <w:t xml:space="preserve"> Branch</w:t>
      </w:r>
      <w:r w:rsidRPr="00643EAD">
        <w:rPr>
          <w:sz w:val="24"/>
          <w:szCs w:val="28"/>
        </w:rPr>
        <w:t xml:space="preserve"> Closures </w:t>
      </w:r>
    </w:p>
    <w:p w14:paraId="1DD132D3" w14:textId="219E9E41" w:rsidR="00600744" w:rsidRDefault="00325A3E" w:rsidP="00D87A68">
      <w:pPr>
        <w:pStyle w:val="Subtitle"/>
      </w:pPr>
      <w:r>
        <w:t>Impact of having</w:t>
      </w:r>
      <w:r w:rsidR="000D30D9" w:rsidRPr="000D30D9">
        <w:t xml:space="preserve"> to change where they do their banking</w:t>
      </w:r>
      <w:r>
        <w:t xml:space="preserve"> affects Canadians differently</w:t>
      </w:r>
    </w:p>
    <w:p w14:paraId="5CE7744A" w14:textId="543C2E64" w:rsidR="00112CF1" w:rsidRDefault="00843D21" w:rsidP="00600744">
      <w:r>
        <w:t>R</w:t>
      </w:r>
      <w:r w:rsidR="00192506" w:rsidRPr="00192506">
        <w:t xml:space="preserve">espondents who </w:t>
      </w:r>
      <w:r>
        <w:t xml:space="preserve">said they </w:t>
      </w:r>
      <w:r w:rsidR="00192506" w:rsidRPr="00192506">
        <w:t>were affected by the closure of their local bank branch (19%</w:t>
      </w:r>
      <w:r w:rsidR="001F518E">
        <w:t>, n=2,294</w:t>
      </w:r>
      <w:r w:rsidR="00192506" w:rsidRPr="00192506">
        <w:t>)</w:t>
      </w:r>
      <w:r>
        <w:t xml:space="preserve"> were affected to different degrees</w:t>
      </w:r>
      <w:r>
        <w:rPr>
          <w:rFonts w:ascii="Calibri" w:eastAsiaTheme="minorEastAsia" w:hAnsi="Calibri" w:cs="Calibri"/>
          <w:color w:val="000000" w:themeColor="text1"/>
          <w:kern w:val="24"/>
          <w:szCs w:val="22"/>
        </w:rPr>
        <w:t xml:space="preserve"> in terms of their ability to conduct </w:t>
      </w:r>
      <w:r w:rsidR="00BD58AC">
        <w:rPr>
          <w:rFonts w:ascii="Calibri" w:eastAsiaTheme="minorEastAsia" w:hAnsi="Calibri" w:cs="Calibri"/>
          <w:color w:val="000000" w:themeColor="text1"/>
          <w:kern w:val="24"/>
          <w:szCs w:val="22"/>
        </w:rPr>
        <w:t>their</w:t>
      </w:r>
      <w:r>
        <w:rPr>
          <w:rFonts w:ascii="Calibri" w:eastAsiaTheme="minorEastAsia" w:hAnsi="Calibri" w:cs="Calibri"/>
          <w:color w:val="000000" w:themeColor="text1"/>
          <w:kern w:val="24"/>
          <w:szCs w:val="22"/>
        </w:rPr>
        <w:t xml:space="preserve"> regular banking activities</w:t>
      </w:r>
      <w:r>
        <w:t>. Just over one-quarter (26%)</w:t>
      </w:r>
      <w:r w:rsidRPr="00192506">
        <w:t xml:space="preserve"> said </w:t>
      </w:r>
      <w:r w:rsidR="005151CB">
        <w:t>the closure of their local bank branch</w:t>
      </w:r>
      <w:r w:rsidRPr="00192506">
        <w:t xml:space="preserve"> </w:t>
      </w:r>
      <w:r>
        <w:t>affected</w:t>
      </w:r>
      <w:r w:rsidRPr="00192506">
        <w:t xml:space="preserve"> their regular banking activity </w:t>
      </w:r>
      <w:r>
        <w:t>‘</w:t>
      </w:r>
      <w:r w:rsidRPr="00192506">
        <w:t>a lot</w:t>
      </w:r>
      <w:r>
        <w:t>’</w:t>
      </w:r>
      <w:r w:rsidRPr="00192506">
        <w:t xml:space="preserve"> because there are</w:t>
      </w:r>
      <w:r>
        <w:t xml:space="preserve"> few or</w:t>
      </w:r>
      <w:r w:rsidRPr="00192506">
        <w:t xml:space="preserve"> no other branches nearby</w:t>
      </w:r>
      <w:r>
        <w:t>. One-third</w:t>
      </w:r>
      <w:r w:rsidR="00192506" w:rsidRPr="00192506">
        <w:t xml:space="preserve"> said this affected their regular banking activities </w:t>
      </w:r>
      <w:r w:rsidR="008F625A">
        <w:t>‘</w:t>
      </w:r>
      <w:r w:rsidR="00192506" w:rsidRPr="00192506">
        <w:t>a little</w:t>
      </w:r>
      <w:r w:rsidR="008F625A">
        <w:t>’</w:t>
      </w:r>
      <w:r w:rsidR="00192506" w:rsidRPr="00192506">
        <w:t xml:space="preserve"> since they had to change where they do their banking. </w:t>
      </w:r>
    </w:p>
    <w:p w14:paraId="60937AF6" w14:textId="77777777" w:rsidR="00112CF1" w:rsidRDefault="00112CF1" w:rsidP="00600744"/>
    <w:p w14:paraId="591BEA84" w14:textId="79987496" w:rsidR="000D30D9" w:rsidRDefault="00BD58AC" w:rsidP="00600744">
      <w:r>
        <w:t>Approximately o</w:t>
      </w:r>
      <w:r w:rsidR="00843D21">
        <w:t>ne</w:t>
      </w:r>
      <w:r w:rsidR="00112CF1">
        <w:t xml:space="preserve"> </w:t>
      </w:r>
      <w:r w:rsidR="00843D21">
        <w:t>in</w:t>
      </w:r>
      <w:r w:rsidR="00112CF1">
        <w:t xml:space="preserve"> </w:t>
      </w:r>
      <w:r w:rsidR="00843D21">
        <w:t xml:space="preserve">ten (11%) </w:t>
      </w:r>
      <w:r w:rsidR="005151CB">
        <w:t xml:space="preserve">Canadians </w:t>
      </w:r>
      <w:r w:rsidR="00843D21">
        <w:t>said they were affected ‘not much’ because the new location was easy to get to, while</w:t>
      </w:r>
      <w:r w:rsidR="00192506" w:rsidRPr="00192506">
        <w:t xml:space="preserve"> 16% </w:t>
      </w:r>
      <w:r w:rsidR="00843D21">
        <w:t xml:space="preserve">said they </w:t>
      </w:r>
      <w:r w:rsidR="00192506" w:rsidRPr="00192506">
        <w:t xml:space="preserve">were </w:t>
      </w:r>
      <w:r w:rsidR="004A59C8">
        <w:t>‘</w:t>
      </w:r>
      <w:r w:rsidR="00192506" w:rsidRPr="00192506">
        <w:t>not at all</w:t>
      </w:r>
      <w:r w:rsidR="004A59C8">
        <w:t>’</w:t>
      </w:r>
      <w:r w:rsidR="00192506" w:rsidRPr="00192506">
        <w:t xml:space="preserve"> </w:t>
      </w:r>
      <w:r w:rsidR="00843D21">
        <w:t>affected</w:t>
      </w:r>
      <w:r w:rsidR="00192506" w:rsidRPr="00192506">
        <w:t xml:space="preserve"> because they do most of their banking online.</w:t>
      </w:r>
      <w:r w:rsidR="009057E8">
        <w:t xml:space="preserve"> </w:t>
      </w:r>
    </w:p>
    <w:p w14:paraId="60E32392" w14:textId="04D8746E" w:rsidR="00112CF1" w:rsidRDefault="00112CF1" w:rsidP="00600744"/>
    <w:p w14:paraId="711223D0" w14:textId="5AAD1F27" w:rsidR="00112CF1" w:rsidRPr="001C46DE" w:rsidRDefault="00112CF1" w:rsidP="00643EAD">
      <w:r w:rsidRPr="001C46DE">
        <w:t xml:space="preserve">One in five (19%) mentioned “other” reasons which affected their ability to conduct their regular banking activities. </w:t>
      </w:r>
      <w:r>
        <w:t>Reasons c</w:t>
      </w:r>
      <w:r w:rsidRPr="001C46DE">
        <w:t xml:space="preserve">ommonly mentioned </w:t>
      </w:r>
      <w:r>
        <w:t xml:space="preserve">included </w:t>
      </w:r>
      <w:r w:rsidRPr="001C46DE">
        <w:t>lack of access to bank due to reduced or changed hours, lack of access to cash and safety deposit boxes, the need to switch banking methods (i.e.</w:t>
      </w:r>
      <w:r>
        <w:t>,</w:t>
      </w:r>
      <w:r w:rsidRPr="001C46DE">
        <w:t xml:space="preserve"> in-person to online)</w:t>
      </w:r>
      <w:r>
        <w:t>,</w:t>
      </w:r>
      <w:r w:rsidRPr="001C46DE">
        <w:t xml:space="preserve"> and increased use of ATMs. </w:t>
      </w:r>
    </w:p>
    <w:p w14:paraId="4F41754F" w14:textId="5EF48CDF" w:rsidR="00F31D85" w:rsidRDefault="00F31D85" w:rsidP="00600744"/>
    <w:p w14:paraId="66EDB74E" w14:textId="1D1646E1" w:rsidR="00DA167C" w:rsidRPr="00EE6571" w:rsidRDefault="00DA167C" w:rsidP="00B169C1">
      <w:pPr>
        <w:pStyle w:val="Caption"/>
        <w:rPr>
          <w:lang w:val="en-US"/>
        </w:rPr>
      </w:pPr>
      <w:bookmarkStart w:id="34" w:name="_Toc78792508"/>
      <w:r>
        <w:t xml:space="preserve">Figure </w:t>
      </w:r>
      <w:fldSimple w:instr=" SEQ Figure \* ARABIC ">
        <w:r w:rsidR="007903BF">
          <w:rPr>
            <w:noProof/>
          </w:rPr>
          <w:t>11</w:t>
        </w:r>
      </w:fldSimple>
      <w:r>
        <w:t xml:space="preserve">: </w:t>
      </w:r>
      <w:r>
        <w:rPr>
          <w:lang w:val="en-US"/>
        </w:rPr>
        <w:t>Impact of Branch Closures</w:t>
      </w:r>
      <w:bookmarkEnd w:id="34"/>
    </w:p>
    <w:p w14:paraId="66CD2412" w14:textId="77777777" w:rsidR="00DA167C" w:rsidRPr="00DA167C" w:rsidRDefault="00DA167C" w:rsidP="00600744">
      <w:pPr>
        <w:rPr>
          <w:lang w:val="en-US"/>
        </w:rPr>
      </w:pPr>
    </w:p>
    <w:p w14:paraId="755E540B" w14:textId="0A82A149" w:rsidR="00F31D85" w:rsidRDefault="00DA167C" w:rsidP="00600744">
      <w:r>
        <w:rPr>
          <w:noProof/>
        </w:rPr>
        <w:drawing>
          <wp:inline distT="0" distB="0" distL="0" distR="0" wp14:anchorId="3775F2AD" wp14:editId="66047CF9">
            <wp:extent cx="5848350" cy="25175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1445" cy="2518891"/>
                    </a:xfrm>
                    <a:prstGeom prst="rect">
                      <a:avLst/>
                    </a:prstGeom>
                    <a:noFill/>
                  </pic:spPr>
                </pic:pic>
              </a:graphicData>
            </a:graphic>
          </wp:inline>
        </w:drawing>
      </w:r>
    </w:p>
    <w:p w14:paraId="79AF5EDF" w14:textId="77777777" w:rsidR="00643EAD" w:rsidRDefault="00643EAD" w:rsidP="00BF0AD2">
      <w:pPr>
        <w:pStyle w:val="Question"/>
      </w:pPr>
    </w:p>
    <w:p w14:paraId="56E02388" w14:textId="00989C43" w:rsidR="003727FF" w:rsidRPr="00112CF1" w:rsidRDefault="003727FF" w:rsidP="00063DC3">
      <w:pPr>
        <w:pStyle w:val="Title"/>
      </w:pPr>
      <w:r w:rsidRPr="00112CF1">
        <w:t>[Wave 1-10]</w:t>
      </w:r>
    </w:p>
    <w:p w14:paraId="0AD3D6BE" w14:textId="23641912" w:rsidR="003727FF" w:rsidRPr="00112CF1" w:rsidRDefault="003727FF" w:rsidP="00063DC3">
      <w:pPr>
        <w:pStyle w:val="Title"/>
      </w:pPr>
      <w:r w:rsidRPr="00112CF1">
        <w:t>B2: Since the beginning of March 2020, have you been affected by the closure of your local bank branch? Base: n=11,941; all respondents. Don’t know/no response excluded</w:t>
      </w:r>
    </w:p>
    <w:p w14:paraId="6A3B0CFE" w14:textId="77777777" w:rsidR="003727FF" w:rsidRPr="00112CF1" w:rsidRDefault="003727FF" w:rsidP="00063DC3">
      <w:pPr>
        <w:pStyle w:val="Title"/>
      </w:pPr>
      <w:r w:rsidRPr="00112CF1">
        <w:t>B3:  How did this branch closure affect your ability to conduct your regular banking activities? Multiple response accepted.</w:t>
      </w:r>
    </w:p>
    <w:p w14:paraId="25AE9982" w14:textId="766E6AAD" w:rsidR="003727FF" w:rsidRPr="00112CF1" w:rsidRDefault="003727FF" w:rsidP="00063DC3">
      <w:pPr>
        <w:pStyle w:val="Title"/>
      </w:pPr>
      <w:r w:rsidRPr="00112CF1">
        <w:t>Base: n=2,294; those said they were affected by local bank branch closure. Don’t know/no response excluded.</w:t>
      </w:r>
    </w:p>
    <w:p w14:paraId="4ED7FE2E" w14:textId="666D270D" w:rsidR="003727FF" w:rsidRDefault="003727FF" w:rsidP="00600744"/>
    <w:p w14:paraId="04801B4E" w14:textId="0E228160" w:rsidR="00E5338A" w:rsidRDefault="00E5338A" w:rsidP="00600744">
      <w:r>
        <w:t xml:space="preserve">Immigrants were more likely to have been affected </w:t>
      </w:r>
      <w:r w:rsidR="00D146B1">
        <w:t xml:space="preserve">by </w:t>
      </w:r>
      <w:r>
        <w:t>the closure of their local bank branch</w:t>
      </w:r>
      <w:r w:rsidR="00D146B1">
        <w:t xml:space="preserve"> as were </w:t>
      </w:r>
      <w:r>
        <w:t xml:space="preserve">those with lower levels of formal education, those from households </w:t>
      </w:r>
      <w:r w:rsidR="00D146B1">
        <w:t xml:space="preserve">those </w:t>
      </w:r>
      <w:r>
        <w:t>reporting annual incomes of under $80,000</w:t>
      </w:r>
      <w:r w:rsidR="00D146B1">
        <w:t>, and visible minorities.</w:t>
      </w:r>
    </w:p>
    <w:p w14:paraId="6A8AEBC1" w14:textId="77777777" w:rsidR="00C754F7" w:rsidRDefault="00C754F7">
      <w:pPr>
        <w:jc w:val="left"/>
        <w:rPr>
          <w:b/>
          <w:color w:val="595959" w:themeColor="text1" w:themeTint="A6"/>
        </w:rPr>
      </w:pPr>
      <w:r>
        <w:br w:type="page"/>
      </w:r>
    </w:p>
    <w:p w14:paraId="38D50067" w14:textId="46529E2D" w:rsidR="00600744" w:rsidRDefault="00884645" w:rsidP="00D87A68">
      <w:pPr>
        <w:pStyle w:val="Subtitle"/>
      </w:pPr>
      <w:r>
        <w:lastRenderedPageBreak/>
        <w:t>Most</w:t>
      </w:r>
      <w:r w:rsidR="00E020BB" w:rsidRPr="00E020BB">
        <w:t xml:space="preserve"> Canadians did not experience any issues related to branch closures</w:t>
      </w:r>
    </w:p>
    <w:p w14:paraId="5E7D2EE1" w14:textId="15BEC50D" w:rsidR="00600744" w:rsidRPr="00325A3E" w:rsidRDefault="00884645" w:rsidP="00600744">
      <w:pPr>
        <w:rPr>
          <w:color w:val="C00000"/>
        </w:rPr>
      </w:pPr>
      <w:r>
        <w:t>Seven in 10</w:t>
      </w:r>
      <w:r w:rsidR="00325A3E">
        <w:t xml:space="preserve"> surveyed</w:t>
      </w:r>
      <w:r w:rsidR="00140104" w:rsidRPr="00140104">
        <w:t xml:space="preserve"> Canadians</w:t>
      </w:r>
      <w:r w:rsidR="00325A3E">
        <w:t xml:space="preserve"> (70%) said they</w:t>
      </w:r>
      <w:r w:rsidR="00140104" w:rsidRPr="00140104">
        <w:t xml:space="preserve"> did </w:t>
      </w:r>
      <w:r w:rsidR="00140104" w:rsidRPr="00276582">
        <w:rPr>
          <w:i/>
          <w:iCs/>
        </w:rPr>
        <w:t>not</w:t>
      </w:r>
      <w:r w:rsidR="00140104" w:rsidRPr="00140104">
        <w:t xml:space="preserve"> experience any issues resulting from branch closures. </w:t>
      </w:r>
      <w:r w:rsidR="00325A3E">
        <w:t>As the accompanying graph shows, a</w:t>
      </w:r>
      <w:r w:rsidR="00140104" w:rsidRPr="00140104">
        <w:t xml:space="preserve">mong those who did experience issues related to branch closures, </w:t>
      </w:r>
      <w:r w:rsidR="00325A3E">
        <w:t xml:space="preserve">the only issues identified with any frequency were </w:t>
      </w:r>
      <w:r w:rsidR="00140104" w:rsidRPr="00140104">
        <w:t>difficulty contacting their bank</w:t>
      </w:r>
      <w:r w:rsidR="00325A3E">
        <w:t xml:space="preserve"> (9%)</w:t>
      </w:r>
      <w:r w:rsidR="00140104" w:rsidRPr="00140104">
        <w:t>, deposit</w:t>
      </w:r>
      <w:r w:rsidR="00325A3E">
        <w:t>ing</w:t>
      </w:r>
      <w:r w:rsidR="00140104" w:rsidRPr="00140104">
        <w:t xml:space="preserve"> a cheque in an automatic machine instead of depositing it in a branch</w:t>
      </w:r>
      <w:r w:rsidR="00325A3E">
        <w:t xml:space="preserve"> (7%)</w:t>
      </w:r>
      <w:r w:rsidR="00140104" w:rsidRPr="00140104">
        <w:t>, and incurr</w:t>
      </w:r>
      <w:r w:rsidR="00325A3E">
        <w:t>ing</w:t>
      </w:r>
      <w:r w:rsidR="00140104" w:rsidRPr="00140104">
        <w:t xml:space="preserve"> a fee to use another bank’s ABM</w:t>
      </w:r>
      <w:r w:rsidR="00325A3E">
        <w:t xml:space="preserve"> (5%)</w:t>
      </w:r>
      <w:r w:rsidR="00140104" w:rsidRPr="00140104">
        <w:t>.</w:t>
      </w:r>
      <w:r w:rsidR="004F4086">
        <w:t xml:space="preserve"> </w:t>
      </w:r>
      <w:r w:rsidR="00325A3E">
        <w:t xml:space="preserve">Other issues included being charged fees or interest they did not know could be charged, issues accessing funds, inability to get issues with their bank addressed, inability to lodge a complaint with their bank, inability to open a bank account, holds being placed on cheques, and having to cash a cheque elsewhere than their bank. </w:t>
      </w:r>
    </w:p>
    <w:p w14:paraId="04272FF7" w14:textId="6E8328EC" w:rsidR="00884645" w:rsidRDefault="00884645">
      <w:pPr>
        <w:jc w:val="left"/>
        <w:rPr>
          <w:rFonts w:cs="Arial"/>
          <w:b/>
          <w:bCs/>
          <w:color w:val="7F7F7F" w:themeColor="text1" w:themeTint="80"/>
          <w:sz w:val="20"/>
          <w:szCs w:val="20"/>
        </w:rPr>
      </w:pPr>
    </w:p>
    <w:p w14:paraId="4C8A0F3C" w14:textId="6B180101" w:rsidR="00884645" w:rsidRPr="00EE6571" w:rsidRDefault="00884645" w:rsidP="00B169C1">
      <w:pPr>
        <w:pStyle w:val="Caption"/>
        <w:rPr>
          <w:lang w:val="en-US"/>
        </w:rPr>
      </w:pPr>
      <w:bookmarkStart w:id="35" w:name="_Toc78792509"/>
      <w:r>
        <w:t xml:space="preserve">Figure </w:t>
      </w:r>
      <w:fldSimple w:instr=" SEQ Figure \* ARABIC ">
        <w:r w:rsidR="007903BF">
          <w:rPr>
            <w:noProof/>
          </w:rPr>
          <w:t>12</w:t>
        </w:r>
      </w:fldSimple>
      <w:r>
        <w:t xml:space="preserve">: Personal </w:t>
      </w:r>
      <w:r>
        <w:rPr>
          <w:lang w:val="en-US"/>
        </w:rPr>
        <w:t>Impact of Branch Closures</w:t>
      </w:r>
      <w:bookmarkEnd w:id="35"/>
    </w:p>
    <w:p w14:paraId="5A711E54" w14:textId="50814312" w:rsidR="00E020BB" w:rsidRDefault="001668D5" w:rsidP="00600744">
      <w:r>
        <w:rPr>
          <w:noProof/>
        </w:rPr>
        <w:drawing>
          <wp:inline distT="0" distB="0" distL="0" distR="0" wp14:anchorId="0356BD19" wp14:editId="09F6E45B">
            <wp:extent cx="6163056" cy="363931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63056" cy="3639312"/>
                    </a:xfrm>
                    <a:prstGeom prst="rect">
                      <a:avLst/>
                    </a:prstGeom>
                    <a:noFill/>
                  </pic:spPr>
                </pic:pic>
              </a:graphicData>
            </a:graphic>
          </wp:inline>
        </w:drawing>
      </w:r>
    </w:p>
    <w:p w14:paraId="6B20CEB9" w14:textId="77777777" w:rsidR="001668D5" w:rsidRDefault="001668D5" w:rsidP="00BF0AD2">
      <w:pPr>
        <w:pStyle w:val="Question"/>
      </w:pPr>
    </w:p>
    <w:p w14:paraId="67F4904E" w14:textId="40071797" w:rsidR="004436F2" w:rsidRDefault="004436F2" w:rsidP="00063DC3">
      <w:pPr>
        <w:pStyle w:val="Title"/>
      </w:pPr>
      <w:r>
        <w:t>[Wave 1-10]</w:t>
      </w:r>
    </w:p>
    <w:p w14:paraId="55266A04" w14:textId="77777777" w:rsidR="004436F2" w:rsidRDefault="004436F2" w:rsidP="00063DC3">
      <w:pPr>
        <w:pStyle w:val="Title"/>
      </w:pPr>
      <w:r w:rsidRPr="004436F2">
        <w:t>B4: Have you experienced any of the following as a result of a branch closure? Multiple response accepted.</w:t>
      </w:r>
    </w:p>
    <w:p w14:paraId="1B1252B7" w14:textId="3DBE0028" w:rsidR="004436F2" w:rsidRPr="004436F2" w:rsidRDefault="004436F2" w:rsidP="00063DC3">
      <w:pPr>
        <w:pStyle w:val="Title"/>
      </w:pPr>
      <w:r w:rsidRPr="004436F2">
        <w:t>Base: n=10,834; all respondents.</w:t>
      </w:r>
      <w:r>
        <w:t xml:space="preserve"> </w:t>
      </w:r>
      <w:r w:rsidRPr="004436F2">
        <w:t>Don’t know/no response excluded</w:t>
      </w:r>
      <w:r>
        <w:t>.</w:t>
      </w:r>
    </w:p>
    <w:p w14:paraId="3C2FC17C" w14:textId="77777777" w:rsidR="004436F2" w:rsidRDefault="004436F2" w:rsidP="00600744"/>
    <w:p w14:paraId="2DDB3EA7" w14:textId="1C1D2CDC" w:rsidR="00576A99" w:rsidRDefault="00D146B1" w:rsidP="00D146B1">
      <w:pPr>
        <w:rPr>
          <w:b/>
          <w:color w:val="595959" w:themeColor="text1" w:themeTint="A6"/>
        </w:rPr>
      </w:pPr>
      <w:r>
        <w:t>Respondents from households reporting annual incomes of under $80,000 and visible minorities were less likely to say they did not experience any issues because of a bank closure</w:t>
      </w:r>
      <w:r w:rsidR="005151CB">
        <w:t xml:space="preserve"> when compared to </w:t>
      </w:r>
      <w:r w:rsidR="004717D7">
        <w:t>those from higher income households and those who are not a visible minority</w:t>
      </w:r>
      <w:r>
        <w:t>.</w:t>
      </w:r>
      <w:r w:rsidR="00576A99">
        <w:br w:type="page"/>
      </w:r>
    </w:p>
    <w:p w14:paraId="037C682D" w14:textId="5915A156" w:rsidR="00600744" w:rsidRDefault="00BB4B5D" w:rsidP="00D87A68">
      <w:pPr>
        <w:pStyle w:val="Subtitle"/>
      </w:pPr>
      <w:r w:rsidRPr="00BB4B5D">
        <w:lastRenderedPageBreak/>
        <w:t>Most incurred no fees or interest related to COVID-19</w:t>
      </w:r>
    </w:p>
    <w:p w14:paraId="1C8BA556" w14:textId="35784333" w:rsidR="00BB4B5D" w:rsidRDefault="009706BD" w:rsidP="00BB4B5D">
      <w:r w:rsidRPr="009706BD">
        <w:t>Most respondents</w:t>
      </w:r>
      <w:r w:rsidR="003E1822">
        <w:t xml:space="preserve"> (61%) said they</w:t>
      </w:r>
      <w:r w:rsidRPr="009706BD">
        <w:t xml:space="preserve"> incurred no fees or interest on their bank products because of COVID-19. Among those who did incur fees or interest</w:t>
      </w:r>
      <w:r w:rsidR="002E3F04">
        <w:t xml:space="preserve">, the </w:t>
      </w:r>
      <w:r w:rsidR="005151CB">
        <w:t>most common</w:t>
      </w:r>
      <w:r w:rsidR="003E1822">
        <w:t xml:space="preserve"> fees or interest </w:t>
      </w:r>
      <w:r w:rsidR="005151CB">
        <w:t>were identified as being</w:t>
      </w:r>
      <w:r w:rsidR="003E1822">
        <w:t xml:space="preserve"> </w:t>
      </w:r>
      <w:r w:rsidRPr="009706BD">
        <w:t>overdraft, withdraw</w:t>
      </w:r>
      <w:r w:rsidR="003E1822">
        <w:t>als</w:t>
      </w:r>
      <w:r w:rsidRPr="009706BD">
        <w:t xml:space="preserve"> from an automated banking machine, late payment fees</w:t>
      </w:r>
      <w:r w:rsidR="003E1822">
        <w:t>, and insufficient funds (multiple responses accepted)</w:t>
      </w:r>
      <w:r w:rsidRPr="009706BD">
        <w:t>.</w:t>
      </w:r>
      <w:r w:rsidR="004F4086">
        <w:t xml:space="preserve"> </w:t>
      </w:r>
      <w:r w:rsidR="003E1822">
        <w:t>The accompanying graph identifies the full list of fees or interests identified</w:t>
      </w:r>
      <w:r w:rsidR="00F51E8A">
        <w:t>.</w:t>
      </w:r>
    </w:p>
    <w:p w14:paraId="5D4FEDF6" w14:textId="77777777" w:rsidR="00BB4B5D" w:rsidRPr="00BB4B5D" w:rsidRDefault="00BB4B5D" w:rsidP="00BB4B5D"/>
    <w:p w14:paraId="7D280290" w14:textId="3CB321CF" w:rsidR="00C754F7" w:rsidRPr="00C754F7" w:rsidRDefault="00C754F7" w:rsidP="00B169C1">
      <w:pPr>
        <w:pStyle w:val="Caption"/>
        <w:rPr>
          <w:lang w:val="en-US"/>
        </w:rPr>
      </w:pPr>
      <w:bookmarkStart w:id="36" w:name="_Toc78792510"/>
      <w:r>
        <w:t xml:space="preserve">Figure </w:t>
      </w:r>
      <w:fldSimple w:instr=" SEQ Figure \* ARABIC ">
        <w:r w:rsidR="007903BF">
          <w:rPr>
            <w:noProof/>
          </w:rPr>
          <w:t>13</w:t>
        </w:r>
      </w:fldSimple>
      <w:r>
        <w:t xml:space="preserve">: </w:t>
      </w:r>
      <w:r w:rsidRPr="00C754F7">
        <w:rPr>
          <w:lang w:val="en-US"/>
        </w:rPr>
        <w:t>Fees/Interest Incurred Due to COVID-19</w:t>
      </w:r>
      <w:bookmarkEnd w:id="36"/>
    </w:p>
    <w:p w14:paraId="56B5322E" w14:textId="61BD7DD4" w:rsidR="00600744" w:rsidRDefault="00192F47" w:rsidP="00B169C1">
      <w:pPr>
        <w:pStyle w:val="Caption"/>
        <w:rPr>
          <w:lang w:val="en-US"/>
        </w:rPr>
      </w:pPr>
      <w:r>
        <w:rPr>
          <w:noProof/>
          <w:lang w:val="en-US"/>
        </w:rPr>
        <w:drawing>
          <wp:inline distT="0" distB="0" distL="0" distR="0" wp14:anchorId="54A51912" wp14:editId="3D9116C4">
            <wp:extent cx="5522976" cy="3639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2976" cy="3639312"/>
                    </a:xfrm>
                    <a:prstGeom prst="rect">
                      <a:avLst/>
                    </a:prstGeom>
                    <a:noFill/>
                  </pic:spPr>
                </pic:pic>
              </a:graphicData>
            </a:graphic>
          </wp:inline>
        </w:drawing>
      </w:r>
    </w:p>
    <w:p w14:paraId="7A809439" w14:textId="77777777" w:rsidR="004C3A5C" w:rsidRDefault="004C3A5C" w:rsidP="00BF0AD2">
      <w:pPr>
        <w:pStyle w:val="Question"/>
      </w:pPr>
      <w:r>
        <w:t>[Wave 1-10]</w:t>
      </w:r>
    </w:p>
    <w:p w14:paraId="3F31DA01" w14:textId="77777777" w:rsidR="004C3A5C" w:rsidRDefault="004C3A5C" w:rsidP="00BF0AD2">
      <w:pPr>
        <w:pStyle w:val="Question"/>
      </w:pPr>
      <w:r w:rsidRPr="004C3A5C">
        <w:t>B5: Because of COVID-19, have you incurred any of the following fees or interest on your bank products? Multiple response accepted.</w:t>
      </w:r>
    </w:p>
    <w:p w14:paraId="6F32770F" w14:textId="6E9909EC" w:rsidR="004C3A5C" w:rsidRPr="004C3A5C" w:rsidRDefault="004C3A5C" w:rsidP="00BF0AD2">
      <w:pPr>
        <w:pStyle w:val="Question"/>
      </w:pPr>
      <w:r w:rsidRPr="004C3A5C">
        <w:t>Base: n=9,662; all respondents.</w:t>
      </w:r>
      <w:r>
        <w:t xml:space="preserve"> </w:t>
      </w:r>
      <w:r w:rsidRPr="004C3A5C">
        <w:t xml:space="preserve">Don’t know/no response excluded. </w:t>
      </w:r>
    </w:p>
    <w:p w14:paraId="28C7226E" w14:textId="7A66B32D" w:rsidR="004C3A5C" w:rsidRDefault="004C3A5C" w:rsidP="004C3A5C"/>
    <w:p w14:paraId="50F4B8D0" w14:textId="3E92A06B" w:rsidR="00D146B1" w:rsidRPr="004C3A5C" w:rsidRDefault="00D146B1" w:rsidP="00063DC3">
      <w:pPr>
        <w:pStyle w:val="Title"/>
      </w:pPr>
      <w:r>
        <w:t xml:space="preserve">The following </w:t>
      </w:r>
      <w:r w:rsidR="005151CB">
        <w:t xml:space="preserve">groups </w:t>
      </w:r>
      <w:r>
        <w:t>were more likely to say they incurred no fees or interest: those aged 55+, those born in Canada, those with a bachelor’s or post-graduate degree, those from households with annual incomes of $80,000, and those who are not visible minorities.</w:t>
      </w:r>
    </w:p>
    <w:p w14:paraId="3648E3B2" w14:textId="77777777" w:rsidR="00576A99" w:rsidRDefault="00576A99">
      <w:pPr>
        <w:jc w:val="left"/>
        <w:rPr>
          <w:b/>
          <w:color w:val="595959" w:themeColor="text1" w:themeTint="A6"/>
        </w:rPr>
      </w:pPr>
      <w:r>
        <w:br w:type="page"/>
      </w:r>
    </w:p>
    <w:p w14:paraId="0052F285" w14:textId="4EFF6169" w:rsidR="00600744" w:rsidRDefault="009052F9" w:rsidP="00D87A68">
      <w:pPr>
        <w:pStyle w:val="Subtitle"/>
      </w:pPr>
      <w:r w:rsidRPr="009052F9">
        <w:lastRenderedPageBreak/>
        <w:t>Few where refunded the fees or interest they incurred</w:t>
      </w:r>
    </w:p>
    <w:p w14:paraId="092E89B3" w14:textId="1ABD0DAE" w:rsidR="00600744" w:rsidRDefault="00472602" w:rsidP="00600744">
      <w:r w:rsidRPr="00472602">
        <w:t>Among respondents who said they incurred fees or interest</w:t>
      </w:r>
      <w:r w:rsidR="0046577F">
        <w:t xml:space="preserve"> charges</w:t>
      </w:r>
      <w:r w:rsidRPr="00472602">
        <w:t xml:space="preserve"> due to COVID-19 (n=1,459), </w:t>
      </w:r>
      <w:r w:rsidR="00F05EF2">
        <w:t>just over one</w:t>
      </w:r>
      <w:r w:rsidR="005C359F">
        <w:t xml:space="preserve"> </w:t>
      </w:r>
      <w:r w:rsidR="00F05EF2">
        <w:t>in</w:t>
      </w:r>
      <w:r w:rsidR="005C359F">
        <w:t xml:space="preserve"> </w:t>
      </w:r>
      <w:r w:rsidR="00F05EF2">
        <w:t>five (</w:t>
      </w:r>
      <w:r w:rsidRPr="00472602">
        <w:t>22%</w:t>
      </w:r>
      <w:r w:rsidR="00F05EF2">
        <w:t>) said they</w:t>
      </w:r>
      <w:r w:rsidRPr="00472602">
        <w:t xml:space="preserve"> contacted their bank about </w:t>
      </w:r>
      <w:r w:rsidR="005151CB">
        <w:t>it</w:t>
      </w:r>
      <w:r w:rsidRPr="00472602">
        <w:t xml:space="preserve">. </w:t>
      </w:r>
      <w:r w:rsidR="0046577F">
        <w:t>A large majority of those who contacted their bank (80%)</w:t>
      </w:r>
      <w:r w:rsidR="0046577F" w:rsidRPr="0046577F">
        <w:t xml:space="preserve"> </w:t>
      </w:r>
      <w:r w:rsidR="0046577F" w:rsidRPr="00472602">
        <w:t>said none of the fees</w:t>
      </w:r>
      <w:r w:rsidR="0046577F">
        <w:t xml:space="preserve"> or </w:t>
      </w:r>
      <w:r w:rsidR="0046577F" w:rsidRPr="00472602">
        <w:t>interest charges were refunded</w:t>
      </w:r>
      <w:r w:rsidR="005C359F">
        <w:t xml:space="preserve">. In comparison, </w:t>
      </w:r>
      <w:r w:rsidR="005151CB">
        <w:t xml:space="preserve">only a small percentage </w:t>
      </w:r>
      <w:r w:rsidR="005C359F">
        <w:t>said those fees or interest charges were refunded, either entirely (</w:t>
      </w:r>
      <w:r w:rsidR="0046577F">
        <w:t>11%</w:t>
      </w:r>
      <w:r w:rsidR="005C359F">
        <w:t xml:space="preserve">) or in part (9%). </w:t>
      </w:r>
      <w:r w:rsidR="0046577F">
        <w:t xml:space="preserve"> </w:t>
      </w:r>
    </w:p>
    <w:p w14:paraId="6EED464E" w14:textId="1FAF067D" w:rsidR="009052F9" w:rsidRDefault="009052F9" w:rsidP="00600744"/>
    <w:p w14:paraId="7025390D" w14:textId="4960199E" w:rsidR="00576A99" w:rsidRPr="00576A99" w:rsidRDefault="00576A99" w:rsidP="00B169C1">
      <w:pPr>
        <w:pStyle w:val="Caption"/>
      </w:pPr>
      <w:bookmarkStart w:id="37" w:name="_Toc78792511"/>
      <w:r>
        <w:t xml:space="preserve">Figure </w:t>
      </w:r>
      <w:fldSimple w:instr=" SEQ Figure \* ARABIC ">
        <w:r w:rsidR="007903BF">
          <w:rPr>
            <w:noProof/>
          </w:rPr>
          <w:t>14</w:t>
        </w:r>
      </w:fldSimple>
      <w:r>
        <w:t xml:space="preserve">: </w:t>
      </w:r>
      <w:r w:rsidRPr="00576A99">
        <w:t>Contacting Bank for Refund</w:t>
      </w:r>
      <w:bookmarkEnd w:id="37"/>
    </w:p>
    <w:p w14:paraId="1E207E5A" w14:textId="1DDF2E11" w:rsidR="00576A99" w:rsidRDefault="00576A99" w:rsidP="00B169C1">
      <w:pPr>
        <w:pStyle w:val="Caption"/>
        <w:rPr>
          <w:lang w:val="en-US"/>
        </w:rPr>
      </w:pPr>
    </w:p>
    <w:p w14:paraId="15F71520" w14:textId="692ED655" w:rsidR="00576A99" w:rsidRDefault="005C359F" w:rsidP="00576A99">
      <w:pPr>
        <w:rPr>
          <w:lang w:val="en-US"/>
        </w:rPr>
      </w:pPr>
      <w:r>
        <w:rPr>
          <w:noProof/>
          <w:lang w:val="en-US"/>
        </w:rPr>
        <w:drawing>
          <wp:inline distT="0" distB="0" distL="0" distR="0" wp14:anchorId="759AB1E3" wp14:editId="44E17563">
            <wp:extent cx="5221224"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1224" cy="2743200"/>
                    </a:xfrm>
                    <a:prstGeom prst="rect">
                      <a:avLst/>
                    </a:prstGeom>
                    <a:noFill/>
                  </pic:spPr>
                </pic:pic>
              </a:graphicData>
            </a:graphic>
          </wp:inline>
        </w:drawing>
      </w:r>
    </w:p>
    <w:p w14:paraId="638041AB" w14:textId="77777777" w:rsidR="005C359F" w:rsidRDefault="005C359F" w:rsidP="00BF0AD2">
      <w:pPr>
        <w:pStyle w:val="Question"/>
      </w:pPr>
    </w:p>
    <w:p w14:paraId="0912D16C" w14:textId="18613022" w:rsidR="00576A99" w:rsidRDefault="00576A99" w:rsidP="00063DC3">
      <w:pPr>
        <w:pStyle w:val="Title"/>
      </w:pPr>
      <w:r>
        <w:t>[Wave 1-4]</w:t>
      </w:r>
    </w:p>
    <w:p w14:paraId="77D6A2AB" w14:textId="77777777" w:rsidR="00576A99" w:rsidRDefault="00576A99" w:rsidP="00063DC3">
      <w:pPr>
        <w:pStyle w:val="Title"/>
      </w:pPr>
      <w:r w:rsidRPr="00576A99">
        <w:t xml:space="preserve">B6: Did you contact your bank about those fees or interest charges? </w:t>
      </w:r>
    </w:p>
    <w:p w14:paraId="58DB9761" w14:textId="77777777" w:rsidR="00576A99" w:rsidRPr="00576A99" w:rsidRDefault="00576A99" w:rsidP="00063DC3">
      <w:pPr>
        <w:pStyle w:val="Title"/>
      </w:pPr>
      <w:r w:rsidRPr="00576A99">
        <w:t>Base: n=1,459; those who said they incurred fees.</w:t>
      </w:r>
      <w:r>
        <w:t xml:space="preserve"> </w:t>
      </w:r>
      <w:r w:rsidRPr="00576A99">
        <w:t>Don’t know/no response excluded.</w:t>
      </w:r>
    </w:p>
    <w:p w14:paraId="28C19F0A" w14:textId="77777777" w:rsidR="00576A99" w:rsidRDefault="00576A99" w:rsidP="00063DC3">
      <w:pPr>
        <w:pStyle w:val="Title"/>
      </w:pPr>
      <w:r w:rsidRPr="00576A99">
        <w:t xml:space="preserve">B7:  Were those fees or interest charges refunded? </w:t>
      </w:r>
    </w:p>
    <w:p w14:paraId="4CD868CA" w14:textId="2008ECC4" w:rsidR="00576A99" w:rsidRPr="00576A99" w:rsidRDefault="00576A99" w:rsidP="00063DC3">
      <w:pPr>
        <w:pStyle w:val="Title"/>
      </w:pPr>
      <w:r w:rsidRPr="00576A99">
        <w:t>Base: n=1,214; those who said they incurred fees.</w:t>
      </w:r>
      <w:r>
        <w:t xml:space="preserve"> </w:t>
      </w:r>
      <w:r w:rsidRPr="00576A99">
        <w:t>Don’t know/no response excluded.</w:t>
      </w:r>
    </w:p>
    <w:p w14:paraId="5E367212" w14:textId="77777777" w:rsidR="00576A99" w:rsidRPr="00576A99" w:rsidRDefault="00576A99" w:rsidP="00576A99"/>
    <w:p w14:paraId="2129292E" w14:textId="60D2F58C" w:rsidR="00643EAD" w:rsidRDefault="00D146B1" w:rsidP="00D146B1">
      <w:pPr>
        <w:rPr>
          <w:b/>
          <w:color w:val="595959" w:themeColor="text1" w:themeTint="A6"/>
        </w:rPr>
      </w:pPr>
      <w:r>
        <w:t>Visible minorities were more likely to report having contacted their bank about the fees or interest charges.</w:t>
      </w:r>
      <w:r w:rsidR="00643EAD">
        <w:br w:type="page"/>
      </w:r>
    </w:p>
    <w:p w14:paraId="5965400A" w14:textId="1C9527EB" w:rsidR="00600744" w:rsidRDefault="005B2657" w:rsidP="00D87A68">
      <w:pPr>
        <w:pStyle w:val="Subtitle"/>
      </w:pPr>
      <w:r w:rsidRPr="005B2657">
        <w:lastRenderedPageBreak/>
        <w:t>Three-quarters say their credit limits have not changed</w:t>
      </w:r>
    </w:p>
    <w:p w14:paraId="14221ABB" w14:textId="77777777" w:rsidR="00233472" w:rsidRDefault="00717383" w:rsidP="00600744">
      <w:r>
        <w:t>Approximately three-quarters (74%) of</w:t>
      </w:r>
      <w:r w:rsidR="00202BE4" w:rsidRPr="00202BE4">
        <w:t xml:space="preserve"> respondents said their credit limits have not changed since the beginning of March 2020. </w:t>
      </w:r>
    </w:p>
    <w:p w14:paraId="695B6A07" w14:textId="77777777" w:rsidR="00233472" w:rsidRDefault="00233472" w:rsidP="00600744"/>
    <w:p w14:paraId="50E71811" w14:textId="5DD19EFD" w:rsidR="00F51E8A" w:rsidRDefault="00717383" w:rsidP="00600744">
      <w:r>
        <w:t>As the accompanying graph shows</w:t>
      </w:r>
      <w:r w:rsidR="006D7E1E">
        <w:t>, the nearly one</w:t>
      </w:r>
      <w:r w:rsidR="00233472">
        <w:t xml:space="preserve"> </w:t>
      </w:r>
      <w:r w:rsidR="006D7E1E">
        <w:t>in</w:t>
      </w:r>
      <w:r w:rsidR="00233472">
        <w:t xml:space="preserve"> </w:t>
      </w:r>
      <w:r w:rsidR="006D7E1E">
        <w:t>five (</w:t>
      </w:r>
      <w:r w:rsidR="00202BE4" w:rsidRPr="00202BE4">
        <w:t>18%</w:t>
      </w:r>
      <w:r w:rsidR="006D7E1E">
        <w:t>) who</w:t>
      </w:r>
      <w:r w:rsidR="00202BE4" w:rsidRPr="00202BE4">
        <w:t xml:space="preserve"> said their credit limits have changed</w:t>
      </w:r>
      <w:r w:rsidR="00396500">
        <w:t xml:space="preserve"> over that time period</w:t>
      </w:r>
      <w:r w:rsidR="006D7E1E">
        <w:t xml:space="preserve"> identified various ways in which they have changed</w:t>
      </w:r>
      <w:r w:rsidR="00202BE4" w:rsidRPr="00202BE4">
        <w:t xml:space="preserve">. </w:t>
      </w:r>
      <w:r w:rsidR="006D7E1E">
        <w:t>These range from all credit limits increasing (5%) to</w:t>
      </w:r>
      <w:r w:rsidR="00A93645">
        <w:t xml:space="preserve"> some increasing while others remain</w:t>
      </w:r>
      <w:r w:rsidR="00396500">
        <w:t>ed</w:t>
      </w:r>
      <w:r w:rsidR="00A93645">
        <w:t xml:space="preserve"> the same (8%), to some remaining the same while others decrease</w:t>
      </w:r>
      <w:r w:rsidR="00396500">
        <w:t>d</w:t>
      </w:r>
      <w:r w:rsidR="00A93645">
        <w:t xml:space="preserve"> (2%), to some increasing while others decrease</w:t>
      </w:r>
      <w:r w:rsidR="00396500">
        <w:t>d</w:t>
      </w:r>
      <w:r w:rsidR="00A93645">
        <w:t xml:space="preserve"> (1%), to</w:t>
      </w:r>
      <w:r w:rsidR="006D7E1E">
        <w:t xml:space="preserve"> all credit limits decreasing (2%)</w:t>
      </w:r>
      <w:r w:rsidR="00202BE4" w:rsidRPr="00202BE4">
        <w:t>.</w:t>
      </w:r>
      <w:r w:rsidR="005A3C7D">
        <w:t xml:space="preserve"> </w:t>
      </w:r>
    </w:p>
    <w:p w14:paraId="25676993" w14:textId="77777777" w:rsidR="001D2BAE" w:rsidRDefault="001D2BAE" w:rsidP="00600744"/>
    <w:p w14:paraId="4FA7ECAB" w14:textId="04A40790" w:rsidR="001D2BAE" w:rsidRPr="001D2BAE" w:rsidRDefault="001D2BAE" w:rsidP="00B169C1">
      <w:pPr>
        <w:pStyle w:val="Caption"/>
        <w:rPr>
          <w:lang w:val="en-US"/>
        </w:rPr>
      </w:pPr>
      <w:bookmarkStart w:id="38" w:name="_Toc78792512"/>
      <w:r>
        <w:t xml:space="preserve">Figure </w:t>
      </w:r>
      <w:fldSimple w:instr=" SEQ Figure \* ARABIC ">
        <w:r w:rsidR="007903BF">
          <w:rPr>
            <w:noProof/>
          </w:rPr>
          <w:t>15</w:t>
        </w:r>
      </w:fldSimple>
      <w:r>
        <w:t xml:space="preserve">: </w:t>
      </w:r>
      <w:r w:rsidRPr="001D2BAE">
        <w:rPr>
          <w:lang w:val="en-US"/>
        </w:rPr>
        <w:t>Changes to Credit Limits since March 2020</w:t>
      </w:r>
      <w:bookmarkEnd w:id="38"/>
    </w:p>
    <w:p w14:paraId="43384E05" w14:textId="77777777" w:rsidR="00F51E8A" w:rsidRDefault="00F51E8A" w:rsidP="00600744"/>
    <w:p w14:paraId="3FA619D5" w14:textId="77777777" w:rsidR="00063DC3" w:rsidRDefault="001D2BAE" w:rsidP="00063DC3">
      <w:pPr>
        <w:rPr>
          <w:rFonts w:ascii="Calibri" w:eastAsiaTheme="minorEastAsia" w:hAnsi="Calibri" w:cs="Calibri"/>
          <w:b/>
          <w:i/>
          <w:kern w:val="24"/>
        </w:rPr>
      </w:pPr>
      <w:r>
        <w:rPr>
          <w:noProof/>
        </w:rPr>
        <w:drawing>
          <wp:inline distT="0" distB="0" distL="0" distR="0" wp14:anchorId="4CD060CB" wp14:editId="52E6FAD2">
            <wp:extent cx="5324475" cy="25414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27186" cy="2542710"/>
                    </a:xfrm>
                    <a:prstGeom prst="rect">
                      <a:avLst/>
                    </a:prstGeom>
                    <a:noFill/>
                  </pic:spPr>
                </pic:pic>
              </a:graphicData>
            </a:graphic>
          </wp:inline>
        </w:drawing>
      </w:r>
      <w:r w:rsidRPr="001D2BAE">
        <w:rPr>
          <w:rFonts w:ascii="Calibri" w:eastAsiaTheme="minorEastAsia" w:hAnsi="Calibri" w:cs="Calibri"/>
          <w:b/>
          <w:i/>
          <w:kern w:val="24"/>
        </w:rPr>
        <w:t xml:space="preserve"> </w:t>
      </w:r>
    </w:p>
    <w:p w14:paraId="61B479A9" w14:textId="77777777" w:rsidR="00063DC3" w:rsidRDefault="00063DC3" w:rsidP="00063DC3">
      <w:pPr>
        <w:rPr>
          <w:rFonts w:ascii="Calibri" w:eastAsiaTheme="minorEastAsia" w:hAnsi="Calibri" w:cs="Calibri"/>
          <w:b/>
          <w:i/>
          <w:kern w:val="24"/>
        </w:rPr>
      </w:pPr>
    </w:p>
    <w:p w14:paraId="1AFFBA9D" w14:textId="6239E289" w:rsidR="001D2BAE" w:rsidRDefault="001D2BAE" w:rsidP="00063DC3">
      <w:pPr>
        <w:pStyle w:val="Title"/>
      </w:pPr>
      <w:r>
        <w:t>[Wave 1-10]</w:t>
      </w:r>
    </w:p>
    <w:p w14:paraId="65310931" w14:textId="5FA6D1D4" w:rsidR="001D2BAE" w:rsidRPr="000C5DEC" w:rsidRDefault="001D2BAE" w:rsidP="00063DC3">
      <w:pPr>
        <w:pStyle w:val="Title"/>
        <w:rPr>
          <w:sz w:val="14"/>
        </w:rPr>
      </w:pPr>
      <w:r w:rsidRPr="000C5DEC">
        <w:t xml:space="preserve">B8: How, if at all, have your credit limits changed since the beginning of March 2020? </w:t>
      </w:r>
    </w:p>
    <w:p w14:paraId="385F7125" w14:textId="508CD03D" w:rsidR="001D2BAE" w:rsidRPr="000C5DEC" w:rsidRDefault="001D2BAE" w:rsidP="00063DC3">
      <w:pPr>
        <w:pStyle w:val="Title"/>
      </w:pPr>
      <w:r w:rsidRPr="000C5DEC">
        <w:t>Base: all respondents. Don’t know/no response excluded.</w:t>
      </w:r>
    </w:p>
    <w:p w14:paraId="61FC4FC4" w14:textId="77777777" w:rsidR="001D2BAE" w:rsidRDefault="001D2BAE" w:rsidP="00600744"/>
    <w:p w14:paraId="6115A10B" w14:textId="253695FD" w:rsidR="00643EAD" w:rsidRDefault="00D146B1" w:rsidP="00D146B1">
      <w:r>
        <w:t>The following were more likely to say all of their credit limits have increased</w:t>
      </w:r>
      <w:r w:rsidR="00215207">
        <w:t>:</w:t>
      </w:r>
      <w:r>
        <w:t xml:space="preserve"> those aged 18 to 34, recent immigrants, those with high school or less formal education, those from households reporting annual incomes of under $40,000, and visible minorities.</w:t>
      </w:r>
      <w:r w:rsidR="00643EAD">
        <w:br w:type="page"/>
      </w:r>
    </w:p>
    <w:p w14:paraId="1C56A7B4" w14:textId="431D9623" w:rsidR="00600744" w:rsidRDefault="00643EAD" w:rsidP="00600744">
      <w:r>
        <w:lastRenderedPageBreak/>
        <w:t>Figure 16</w:t>
      </w:r>
      <w:r w:rsidR="00F51E8A">
        <w:t xml:space="preserve"> shows h</w:t>
      </w:r>
      <w:r w:rsidR="001D2BAE">
        <w:t>o</w:t>
      </w:r>
      <w:r w:rsidR="00A04185">
        <w:t>w</w:t>
      </w:r>
      <w:r w:rsidR="00F51E8A">
        <w:t xml:space="preserve"> changes in credit limits have evolved over time. Overall, variations between July of 2020 and April of 2021 have been relatively </w:t>
      </w:r>
      <w:r w:rsidR="00A04185">
        <w:t>limited, with some or all credit limits tending to increase slightly over this period.</w:t>
      </w:r>
    </w:p>
    <w:p w14:paraId="41023740" w14:textId="29B819CD" w:rsidR="00233472" w:rsidRDefault="00233472" w:rsidP="00600744"/>
    <w:p w14:paraId="44741B6A" w14:textId="237703A3" w:rsidR="00233472" w:rsidRDefault="00233472" w:rsidP="00B169C1">
      <w:pPr>
        <w:pStyle w:val="Caption"/>
        <w:rPr>
          <w:lang w:val="en-US"/>
        </w:rPr>
      </w:pPr>
      <w:bookmarkStart w:id="39" w:name="_Toc78792513"/>
      <w:r>
        <w:t xml:space="preserve">Figure </w:t>
      </w:r>
      <w:fldSimple w:instr=" SEQ Figure \* ARABIC ">
        <w:r w:rsidR="007903BF">
          <w:rPr>
            <w:noProof/>
          </w:rPr>
          <w:t>16</w:t>
        </w:r>
      </w:fldSimple>
      <w:r>
        <w:t xml:space="preserve">: </w:t>
      </w:r>
      <w:r w:rsidRPr="001D2BAE">
        <w:rPr>
          <w:lang w:val="en-US"/>
        </w:rPr>
        <w:t>Changes to Credit Limits since March 2020</w:t>
      </w:r>
      <w:r>
        <w:rPr>
          <w:lang w:val="en-US"/>
        </w:rPr>
        <w:t xml:space="preserve"> </w:t>
      </w:r>
      <w:r w:rsidR="00C923DD">
        <w:rPr>
          <w:lang w:val="en-US"/>
        </w:rPr>
        <w:t>[Time Series]</w:t>
      </w:r>
      <w:bookmarkEnd w:id="39"/>
    </w:p>
    <w:p w14:paraId="2B8E3FE5" w14:textId="77777777" w:rsidR="00233472" w:rsidRPr="00233472" w:rsidRDefault="00233472" w:rsidP="00233472">
      <w:pPr>
        <w:rPr>
          <w:lang w:val="en-US"/>
        </w:rPr>
      </w:pPr>
    </w:p>
    <w:p w14:paraId="67ADE01F" w14:textId="0FCA10E3" w:rsidR="005B2657" w:rsidRPr="001021B6" w:rsidRDefault="00233472" w:rsidP="00600744">
      <w:r>
        <w:rPr>
          <w:noProof/>
        </w:rPr>
        <w:drawing>
          <wp:inline distT="0" distB="0" distL="0" distR="0" wp14:anchorId="0F0525D2" wp14:editId="3412A2D7">
            <wp:extent cx="6019800" cy="35052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t="7304" r="1088"/>
                    <a:stretch/>
                  </pic:blipFill>
                  <pic:spPr bwMode="auto">
                    <a:xfrm>
                      <a:off x="0" y="0"/>
                      <a:ext cx="6024566" cy="3507975"/>
                    </a:xfrm>
                    <a:prstGeom prst="rect">
                      <a:avLst/>
                    </a:prstGeom>
                    <a:noFill/>
                    <a:ln>
                      <a:noFill/>
                    </a:ln>
                    <a:extLst>
                      <a:ext uri="{53640926-AAD7-44D8-BBD7-CCE9431645EC}">
                        <a14:shadowObscured xmlns:a14="http://schemas.microsoft.com/office/drawing/2010/main"/>
                      </a:ext>
                    </a:extLst>
                  </pic:spPr>
                </pic:pic>
              </a:graphicData>
            </a:graphic>
          </wp:inline>
        </w:drawing>
      </w:r>
    </w:p>
    <w:p w14:paraId="3103BD56" w14:textId="77777777" w:rsidR="00063DC3" w:rsidRDefault="00063DC3" w:rsidP="00063DC3">
      <w:pPr>
        <w:pStyle w:val="Title"/>
      </w:pPr>
    </w:p>
    <w:p w14:paraId="02A8D694" w14:textId="77777777" w:rsidR="00063DC3" w:rsidRDefault="00063DC3" w:rsidP="00063DC3">
      <w:pPr>
        <w:pStyle w:val="Title"/>
      </w:pPr>
    </w:p>
    <w:p w14:paraId="4B3C0471" w14:textId="77834988" w:rsidR="00C923DD" w:rsidRDefault="00C923DD" w:rsidP="00063DC3">
      <w:pPr>
        <w:pStyle w:val="Title"/>
      </w:pPr>
      <w:r>
        <w:t>[Wave 1-10]</w:t>
      </w:r>
    </w:p>
    <w:p w14:paraId="588345A8" w14:textId="77777777" w:rsidR="00C923DD" w:rsidRPr="000C5DEC" w:rsidRDefault="00C923DD" w:rsidP="00063DC3">
      <w:pPr>
        <w:pStyle w:val="Title"/>
        <w:rPr>
          <w:sz w:val="14"/>
        </w:rPr>
      </w:pPr>
      <w:r w:rsidRPr="000C5DEC">
        <w:t xml:space="preserve">B8: How, if at all, have your credit limits changed since the beginning of March 2020? </w:t>
      </w:r>
    </w:p>
    <w:p w14:paraId="3F14195F" w14:textId="77777777" w:rsidR="00C923DD" w:rsidRPr="000C5DEC" w:rsidRDefault="00C923DD" w:rsidP="00063DC3">
      <w:pPr>
        <w:pStyle w:val="Title"/>
      </w:pPr>
      <w:r w:rsidRPr="000C5DEC">
        <w:t>Base: all respondents. Don’t know/no response excluded.</w:t>
      </w:r>
    </w:p>
    <w:p w14:paraId="539126E2" w14:textId="55F6967A" w:rsidR="002444CE" w:rsidRPr="00C923DD" w:rsidRDefault="002444CE">
      <w:pPr>
        <w:jc w:val="left"/>
        <w:rPr>
          <w:lang w:val="en-US"/>
        </w:rPr>
      </w:pPr>
    </w:p>
    <w:p w14:paraId="6862810F" w14:textId="77777777" w:rsidR="00643EAD" w:rsidRDefault="00643EAD">
      <w:pPr>
        <w:jc w:val="left"/>
        <w:rPr>
          <w:rFonts w:ascii="Calibri" w:eastAsiaTheme="majorEastAsia" w:hAnsi="Calibri" w:cstheme="majorBidi"/>
          <w:iCs/>
          <w:color w:val="CE2029"/>
        </w:rPr>
      </w:pPr>
      <w:r>
        <w:br w:type="page"/>
      </w:r>
    </w:p>
    <w:p w14:paraId="22A9CBF1" w14:textId="15D00528" w:rsidR="002444CE" w:rsidRPr="00643EAD" w:rsidRDefault="008A33D3" w:rsidP="00233472">
      <w:pPr>
        <w:pStyle w:val="Heading4"/>
        <w:rPr>
          <w:sz w:val="24"/>
          <w:szCs w:val="28"/>
        </w:rPr>
      </w:pPr>
      <w:r w:rsidRPr="00643EAD">
        <w:rPr>
          <w:sz w:val="24"/>
          <w:szCs w:val="28"/>
        </w:rPr>
        <w:lastRenderedPageBreak/>
        <w:t>COVID</w:t>
      </w:r>
      <w:r w:rsidR="0051382B" w:rsidRPr="00643EAD">
        <w:rPr>
          <w:sz w:val="24"/>
          <w:szCs w:val="28"/>
        </w:rPr>
        <w:t>-</w:t>
      </w:r>
      <w:r w:rsidRPr="00643EAD">
        <w:rPr>
          <w:sz w:val="24"/>
          <w:szCs w:val="28"/>
        </w:rPr>
        <w:t>19 Communication from Bank</w:t>
      </w:r>
      <w:r w:rsidR="002444CE" w:rsidRPr="00643EAD">
        <w:rPr>
          <w:sz w:val="24"/>
          <w:szCs w:val="28"/>
        </w:rPr>
        <w:t xml:space="preserve"> </w:t>
      </w:r>
    </w:p>
    <w:p w14:paraId="6701A6A7" w14:textId="784B836B" w:rsidR="002444CE" w:rsidRDefault="007B70B0" w:rsidP="00D87A68">
      <w:pPr>
        <w:pStyle w:val="Subtitle"/>
      </w:pPr>
      <w:r w:rsidRPr="007B70B0">
        <w:t>Ma</w:t>
      </w:r>
      <w:r w:rsidR="00216D7F">
        <w:t>jority</w:t>
      </w:r>
      <w:r w:rsidRPr="007B70B0">
        <w:t xml:space="preserve"> said their bank provided information about COVID-19</w:t>
      </w:r>
    </w:p>
    <w:p w14:paraId="45BD3E9D" w14:textId="28F897DE" w:rsidR="007B70B0" w:rsidRDefault="00F33AE5" w:rsidP="007B70B0">
      <w:r>
        <w:t>A majority of surveyed</w:t>
      </w:r>
      <w:r w:rsidR="00F327D0" w:rsidRPr="00F327D0">
        <w:t xml:space="preserve"> Canadians</w:t>
      </w:r>
      <w:r>
        <w:t xml:space="preserve"> (61%)</w:t>
      </w:r>
      <w:r w:rsidR="00F327D0" w:rsidRPr="00F327D0">
        <w:t xml:space="preserve"> said their bank provided them with information about COVID-19. </w:t>
      </w:r>
      <w:r>
        <w:t>T</w:t>
      </w:r>
      <w:r w:rsidR="00F327D0" w:rsidRPr="00F327D0">
        <w:t>hese respondents</w:t>
      </w:r>
      <w:r>
        <w:t xml:space="preserve"> most often said they</w:t>
      </w:r>
      <w:r w:rsidR="00F327D0" w:rsidRPr="00F327D0">
        <w:t xml:space="preserve"> received information about steps the bank is taking to provide continued service (59%), </w:t>
      </w:r>
      <w:r>
        <w:t>followed by</w:t>
      </w:r>
      <w:r w:rsidR="00A04185">
        <w:t xml:space="preserve"> information about</w:t>
      </w:r>
      <w:r>
        <w:t xml:space="preserve"> </w:t>
      </w:r>
      <w:r w:rsidR="00F327D0" w:rsidRPr="00F327D0">
        <w:t>ways to bank during the pandemic (49%)</w:t>
      </w:r>
      <w:r>
        <w:t xml:space="preserve"> and</w:t>
      </w:r>
      <w:r w:rsidR="00F327D0" w:rsidRPr="00F327D0">
        <w:t xml:space="preserve"> how to contact the bank if they need financial help (43%)</w:t>
      </w:r>
      <w:r>
        <w:t xml:space="preserve"> (multiple responses accepted)</w:t>
      </w:r>
      <w:r w:rsidR="00F327D0" w:rsidRPr="00F327D0">
        <w:t xml:space="preserve">. </w:t>
      </w:r>
      <w:r>
        <w:t>Just over</w:t>
      </w:r>
      <w:r w:rsidR="00F327D0" w:rsidRPr="00F327D0">
        <w:t xml:space="preserve"> one-quarter</w:t>
      </w:r>
      <w:r>
        <w:t xml:space="preserve"> said they</w:t>
      </w:r>
      <w:r w:rsidR="00F327D0" w:rsidRPr="00F327D0">
        <w:t xml:space="preserve"> received information about payment deferrals (28%)</w:t>
      </w:r>
      <w:r w:rsidR="00A04185">
        <w:t xml:space="preserve"> and</w:t>
      </w:r>
      <w:r w:rsidR="00F327D0" w:rsidRPr="00F327D0">
        <w:t xml:space="preserve"> about branch closures (27%), </w:t>
      </w:r>
      <w:r>
        <w:t>while just over one</w:t>
      </w:r>
      <w:r w:rsidR="00B05431">
        <w:t xml:space="preserve"> </w:t>
      </w:r>
      <w:r>
        <w:t>in</w:t>
      </w:r>
      <w:r w:rsidR="00B05431">
        <w:t xml:space="preserve"> </w:t>
      </w:r>
      <w:r>
        <w:t>five (22%) said they received information about</w:t>
      </w:r>
      <w:r w:rsidR="00F327D0" w:rsidRPr="00F327D0">
        <w:t xml:space="preserve"> how to access government benefits during the pandemic (22%).</w:t>
      </w:r>
      <w:r w:rsidR="002E4CC6">
        <w:t xml:space="preserve"> </w:t>
      </w:r>
      <w:bookmarkStart w:id="40" w:name="_Hlk73949800"/>
      <w:r>
        <w:t xml:space="preserve">This was followed by information about budgeting or financial planning (17%), information about signing up for direct deposit and information about waived or lowered fees (13% each), and information about how to lower the interest </w:t>
      </w:r>
      <w:r w:rsidR="00D8347A">
        <w:t>r</w:t>
      </w:r>
      <w:r>
        <w:t>ate on credit products (8%).</w:t>
      </w:r>
    </w:p>
    <w:p w14:paraId="3231FC65" w14:textId="48362F5F" w:rsidR="002E4DC4" w:rsidRDefault="002E4DC4" w:rsidP="007B70B0"/>
    <w:p w14:paraId="0F591A15" w14:textId="1B975E12" w:rsidR="002E4DC4" w:rsidRPr="002E4DC4" w:rsidRDefault="002E4DC4" w:rsidP="00B169C1">
      <w:pPr>
        <w:pStyle w:val="Caption"/>
      </w:pPr>
      <w:bookmarkStart w:id="41" w:name="_Toc78792514"/>
      <w:r>
        <w:t xml:space="preserve">Figure </w:t>
      </w:r>
      <w:fldSimple w:instr=" SEQ Figure \* ARABIC ">
        <w:r w:rsidR="007903BF">
          <w:rPr>
            <w:noProof/>
          </w:rPr>
          <w:t>17</w:t>
        </w:r>
      </w:fldSimple>
      <w:r>
        <w:t xml:space="preserve">: </w:t>
      </w:r>
      <w:r w:rsidRPr="002E4DC4">
        <w:t>COVID-19 Information Received from Bank</w:t>
      </w:r>
      <w:bookmarkEnd w:id="41"/>
    </w:p>
    <w:p w14:paraId="61C42800" w14:textId="684A5CEF" w:rsidR="002E4DC4" w:rsidRPr="002E4DC4" w:rsidRDefault="002E4DC4" w:rsidP="00B169C1">
      <w:pPr>
        <w:pStyle w:val="Caption"/>
      </w:pPr>
    </w:p>
    <w:bookmarkEnd w:id="40"/>
    <w:p w14:paraId="19E6BB32" w14:textId="014FB72B" w:rsidR="007B70B0" w:rsidRPr="007B70B0" w:rsidRDefault="002E4DC4" w:rsidP="007B70B0">
      <w:r>
        <w:rPr>
          <w:noProof/>
        </w:rPr>
        <w:drawing>
          <wp:inline distT="0" distB="0" distL="0" distR="0" wp14:anchorId="5FB89D87" wp14:editId="591F964D">
            <wp:extent cx="5981700" cy="3784341"/>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84158" cy="3785896"/>
                    </a:xfrm>
                    <a:prstGeom prst="rect">
                      <a:avLst/>
                    </a:prstGeom>
                    <a:noFill/>
                  </pic:spPr>
                </pic:pic>
              </a:graphicData>
            </a:graphic>
          </wp:inline>
        </w:drawing>
      </w:r>
    </w:p>
    <w:p w14:paraId="45634729" w14:textId="7E614757" w:rsidR="002444CE" w:rsidRDefault="002444CE" w:rsidP="002444CE"/>
    <w:p w14:paraId="79B6473E" w14:textId="77777777" w:rsidR="000C5DEC" w:rsidRDefault="000C5DEC" w:rsidP="00063DC3">
      <w:pPr>
        <w:pStyle w:val="Title"/>
      </w:pPr>
      <w:r>
        <w:t>[Wave 1-10]</w:t>
      </w:r>
    </w:p>
    <w:p w14:paraId="34DDFDAA" w14:textId="1A500A3D" w:rsidR="000C5DEC" w:rsidRPr="000C5DEC" w:rsidRDefault="000C5DEC" w:rsidP="00063DC3">
      <w:pPr>
        <w:pStyle w:val="Title"/>
      </w:pPr>
      <w:r w:rsidRPr="000C5DEC">
        <w:t>PB2: What information did your bank provide you? Multiple responses accepted.</w:t>
      </w:r>
    </w:p>
    <w:p w14:paraId="55710605" w14:textId="31EE6668" w:rsidR="000C5DEC" w:rsidRPr="000C5DEC" w:rsidRDefault="000C5DEC" w:rsidP="00063DC3">
      <w:pPr>
        <w:pStyle w:val="Title"/>
      </w:pPr>
      <w:r w:rsidRPr="000C5DEC">
        <w:t>Base: n=6,338; those who received information about COVID-19 from their bank</w:t>
      </w:r>
      <w:r>
        <w:t xml:space="preserve">. </w:t>
      </w:r>
      <w:r w:rsidRPr="000C5DEC">
        <w:t>Don’t know/no response excluded.</w:t>
      </w:r>
    </w:p>
    <w:p w14:paraId="74FABE1A" w14:textId="77777777" w:rsidR="000C5DEC" w:rsidRDefault="000C5DEC" w:rsidP="002444CE"/>
    <w:p w14:paraId="1E371BC3" w14:textId="5673C2B7" w:rsidR="00CC2F07" w:rsidRDefault="003B50F5" w:rsidP="003B50F5">
      <w:pPr>
        <w:rPr>
          <w:b/>
          <w:color w:val="595959" w:themeColor="text1" w:themeTint="A6"/>
        </w:rPr>
      </w:pPr>
      <w:r>
        <w:t>Recent immigrants, those with a bachelor’s or post-graduate degree, visible minorities and those from household reporting annual incomes of $40,000+ were more likely</w:t>
      </w:r>
      <w:r w:rsidR="00215207">
        <w:t xml:space="preserve"> than other groups</w:t>
      </w:r>
      <w:r>
        <w:t xml:space="preserve"> to say their bank provided them with information about C</w:t>
      </w:r>
      <w:r w:rsidR="0032123C">
        <w:t>O</w:t>
      </w:r>
      <w:r>
        <w:t>V</w:t>
      </w:r>
      <w:r w:rsidR="0032123C">
        <w:t>I</w:t>
      </w:r>
      <w:r>
        <w:t>D-19.</w:t>
      </w:r>
      <w:r w:rsidR="00CC2F07">
        <w:br w:type="page"/>
      </w:r>
    </w:p>
    <w:p w14:paraId="0CADB85B" w14:textId="4B33D31F" w:rsidR="002444CE" w:rsidRPr="00D44116" w:rsidRDefault="00D8347A" w:rsidP="00D87A68">
      <w:pPr>
        <w:pStyle w:val="Subtitle"/>
      </w:pPr>
      <w:r>
        <w:lastRenderedPageBreak/>
        <w:t>Perceptions regarding</w:t>
      </w:r>
      <w:r w:rsidR="006938B2" w:rsidRPr="00D44116">
        <w:t xml:space="preserve"> </w:t>
      </w:r>
      <w:r>
        <w:t xml:space="preserve">bank </w:t>
      </w:r>
      <w:r w:rsidR="006938B2" w:rsidRPr="00D44116">
        <w:t xml:space="preserve">communications </w:t>
      </w:r>
      <w:r>
        <w:t>re</w:t>
      </w:r>
      <w:r w:rsidR="003F50B8">
        <w:t>lated to</w:t>
      </w:r>
      <w:r w:rsidR="006938B2" w:rsidRPr="00D44116">
        <w:t xml:space="preserve"> COVID-19</w:t>
      </w:r>
    </w:p>
    <w:p w14:paraId="40874E86" w14:textId="2A880C6B" w:rsidR="00775C79" w:rsidRDefault="00775C79" w:rsidP="006938B2">
      <w:r>
        <w:t>Surveyed Canadians</w:t>
      </w:r>
      <w:r w:rsidR="00216D7F">
        <w:t xml:space="preserve"> who</w:t>
      </w:r>
      <w:r w:rsidR="00216D7F" w:rsidRPr="00216D7F">
        <w:t xml:space="preserve"> </w:t>
      </w:r>
      <w:r w:rsidR="00216D7F" w:rsidRPr="00F327D0">
        <w:t>said their bank provided them with information about COVID-19</w:t>
      </w:r>
      <w:r>
        <w:t xml:space="preserve"> were</w:t>
      </w:r>
      <w:r w:rsidR="00CA4785" w:rsidRPr="00D44116">
        <w:t xml:space="preserve"> asked to rate </w:t>
      </w:r>
      <w:r>
        <w:t>the extent to which</w:t>
      </w:r>
      <w:r w:rsidR="00CA4785" w:rsidRPr="00D44116">
        <w:t xml:space="preserve"> they agree or disagree with </w:t>
      </w:r>
      <w:r>
        <w:t xml:space="preserve">the following </w:t>
      </w:r>
      <w:r w:rsidR="00CA4785" w:rsidRPr="00D44116">
        <w:t>statements</w:t>
      </w:r>
      <w:r>
        <w:t>:</w:t>
      </w:r>
    </w:p>
    <w:p w14:paraId="04AFC4AC" w14:textId="77777777" w:rsidR="00775C79" w:rsidRDefault="00775C79" w:rsidP="007C097B">
      <w:pPr>
        <w:pStyle w:val="ListParagraph"/>
        <w:numPr>
          <w:ilvl w:val="0"/>
          <w:numId w:val="22"/>
        </w:numPr>
        <w:spacing w:before="120"/>
        <w:ind w:left="714" w:hanging="357"/>
      </w:pPr>
      <w:r>
        <w:t xml:space="preserve">The </w:t>
      </w:r>
      <w:r w:rsidRPr="00D44116">
        <w:t xml:space="preserve">communications from </w:t>
      </w:r>
      <w:r>
        <w:t>my</w:t>
      </w:r>
      <w:r w:rsidRPr="00D44116">
        <w:t xml:space="preserve"> bank about COVID-19 are easy to understand. </w:t>
      </w:r>
    </w:p>
    <w:p w14:paraId="32DE2372" w14:textId="77777777" w:rsidR="00775C79" w:rsidRDefault="00775C79" w:rsidP="007C097B">
      <w:pPr>
        <w:pStyle w:val="ListParagraph"/>
        <w:numPr>
          <w:ilvl w:val="0"/>
          <w:numId w:val="22"/>
        </w:numPr>
      </w:pPr>
      <w:r>
        <w:t>I</w:t>
      </w:r>
      <w:r w:rsidRPr="00D44116">
        <w:t xml:space="preserve"> </w:t>
      </w:r>
      <w:r>
        <w:t xml:space="preserve">am </w:t>
      </w:r>
      <w:r w:rsidRPr="00D44116">
        <w:t>receiv</w:t>
      </w:r>
      <w:r>
        <w:t>ing</w:t>
      </w:r>
      <w:r w:rsidRPr="00D44116">
        <w:t xml:space="preserve"> COVID-19 communications from </w:t>
      </w:r>
      <w:r>
        <w:t>my</w:t>
      </w:r>
      <w:r w:rsidRPr="00D44116">
        <w:t xml:space="preserve"> bank in </w:t>
      </w:r>
      <w:r>
        <w:t>my</w:t>
      </w:r>
      <w:r w:rsidRPr="00D44116">
        <w:t xml:space="preserve"> preferred format</w:t>
      </w:r>
      <w:r>
        <w:t>.</w:t>
      </w:r>
    </w:p>
    <w:p w14:paraId="2B537AC3" w14:textId="3E8B2D27" w:rsidR="00775C79" w:rsidRPr="00D44116" w:rsidRDefault="00775C79" w:rsidP="007C097B">
      <w:pPr>
        <w:pStyle w:val="ListParagraph"/>
        <w:numPr>
          <w:ilvl w:val="0"/>
          <w:numId w:val="22"/>
        </w:numPr>
      </w:pPr>
      <w:r>
        <w:t>The c</w:t>
      </w:r>
      <w:r w:rsidRPr="00D44116">
        <w:t xml:space="preserve">ommunications from </w:t>
      </w:r>
      <w:r>
        <w:t>my</w:t>
      </w:r>
      <w:r w:rsidRPr="00D44116">
        <w:t xml:space="preserve"> bank regarding COVID-19 have been helpful.</w:t>
      </w:r>
    </w:p>
    <w:p w14:paraId="176074F8" w14:textId="77777777" w:rsidR="00775C79" w:rsidRDefault="00775C79" w:rsidP="006938B2"/>
    <w:p w14:paraId="69BD61DE" w14:textId="61C29D95" w:rsidR="00887A44" w:rsidRDefault="00662A58" w:rsidP="006938B2">
      <w:r>
        <w:t>A</w:t>
      </w:r>
      <w:r w:rsidR="0081301D">
        <w:t xml:space="preserve"> majority of</w:t>
      </w:r>
      <w:r w:rsidR="00216D7F">
        <w:t xml:space="preserve"> these</w:t>
      </w:r>
      <w:r w:rsidR="0081301D">
        <w:t xml:space="preserve"> respondents agreed at least to some extent with each of these statements, </w:t>
      </w:r>
      <w:r>
        <w:t xml:space="preserve">but </w:t>
      </w:r>
      <w:r w:rsidR="0081301D">
        <w:t>the size of the majority varied. Three-quarters</w:t>
      </w:r>
      <w:r w:rsidR="00CA4785" w:rsidRPr="00D44116">
        <w:t xml:space="preserve"> agree</w:t>
      </w:r>
      <w:r w:rsidR="0081301D">
        <w:t>d strongly (36%) or somewhat (39%) that</w:t>
      </w:r>
      <w:r w:rsidR="00CA4785" w:rsidRPr="00D44116">
        <w:t xml:space="preserve"> the </w:t>
      </w:r>
      <w:bookmarkStart w:id="42" w:name="_Hlk76537013"/>
      <w:r w:rsidR="00CA4785" w:rsidRPr="00D44116">
        <w:t xml:space="preserve">communications from their bank about COVID-19 </w:t>
      </w:r>
      <w:r w:rsidR="00215207">
        <w:t>we</w:t>
      </w:r>
      <w:r w:rsidR="00CA4785" w:rsidRPr="00D44116">
        <w:t>re easy to understand. S</w:t>
      </w:r>
      <w:r w:rsidR="0081301D">
        <w:t>lightly fewer</w:t>
      </w:r>
      <w:r w:rsidR="00D20091">
        <w:t xml:space="preserve"> (70%)</w:t>
      </w:r>
      <w:r w:rsidR="00CA4785" w:rsidRPr="00D44116">
        <w:t xml:space="preserve"> agree</w:t>
      </w:r>
      <w:r w:rsidR="0081301D">
        <w:t>d that</w:t>
      </w:r>
      <w:r w:rsidR="00CA4785" w:rsidRPr="00D44116">
        <w:t xml:space="preserve"> they received COVID-19 communications from their bank in their preferred format</w:t>
      </w:r>
      <w:r w:rsidR="00D20091">
        <w:t xml:space="preserve"> (33% stro</w:t>
      </w:r>
      <w:r w:rsidR="003274EC">
        <w:t xml:space="preserve">ngly, </w:t>
      </w:r>
      <w:r w:rsidR="00D20091">
        <w:t>37% somewhat)</w:t>
      </w:r>
      <w:r w:rsidR="00CA4785" w:rsidRPr="00D44116">
        <w:t xml:space="preserve">. </w:t>
      </w:r>
      <w:r w:rsidR="0081301D">
        <w:t>A smaller majority</w:t>
      </w:r>
      <w:r w:rsidR="00CA4785" w:rsidRPr="00D44116">
        <w:t xml:space="preserve"> agree</w:t>
      </w:r>
      <w:r w:rsidR="00D20091">
        <w:t>d</w:t>
      </w:r>
      <w:r w:rsidR="003274EC">
        <w:t xml:space="preserve"> strongly (21%) or somewhat (35%)</w:t>
      </w:r>
      <w:r w:rsidR="00CA4785" w:rsidRPr="00D44116">
        <w:t xml:space="preserve"> </w:t>
      </w:r>
      <w:r w:rsidR="00D20091">
        <w:t xml:space="preserve">that </w:t>
      </w:r>
      <w:r w:rsidR="00CA4785" w:rsidRPr="00D44116">
        <w:t>the communications from their bank regarding COVID-19 have been helpful.</w:t>
      </w:r>
      <w:r w:rsidR="00D20091">
        <w:t xml:space="preserve"> </w:t>
      </w:r>
    </w:p>
    <w:p w14:paraId="0ACA8341" w14:textId="77777777" w:rsidR="00887A44" w:rsidRDefault="00887A44" w:rsidP="006938B2"/>
    <w:p w14:paraId="598E4DBD" w14:textId="216069E0" w:rsidR="006938B2" w:rsidRPr="00D44116" w:rsidRDefault="00D20091" w:rsidP="006938B2">
      <w:r>
        <w:t>Respondents who did not agree with these statements were more likely to be neutral than to disagree with them. Levels of disagreements with these statements ranged from 9-12%.</w:t>
      </w:r>
    </w:p>
    <w:bookmarkEnd w:id="42"/>
    <w:p w14:paraId="7F8620F8" w14:textId="376A6D08" w:rsidR="002444CE" w:rsidRPr="00D44116" w:rsidRDefault="002444CE" w:rsidP="002444CE"/>
    <w:p w14:paraId="7A37AE96" w14:textId="04C15CE4" w:rsidR="00CC2F07" w:rsidRDefault="00CC2F07" w:rsidP="00B169C1">
      <w:pPr>
        <w:pStyle w:val="Caption"/>
        <w:rPr>
          <w:lang w:val="en-US"/>
        </w:rPr>
      </w:pPr>
      <w:bookmarkStart w:id="43" w:name="_Toc78792515"/>
      <w:r>
        <w:t xml:space="preserve">Figure </w:t>
      </w:r>
      <w:fldSimple w:instr=" SEQ Figure \* ARABIC ">
        <w:r w:rsidR="007903BF">
          <w:rPr>
            <w:noProof/>
          </w:rPr>
          <w:t>18</w:t>
        </w:r>
      </w:fldSimple>
      <w:r>
        <w:t xml:space="preserve">: </w:t>
      </w:r>
      <w:r w:rsidRPr="00CC2F07">
        <w:rPr>
          <w:lang w:val="en-US"/>
        </w:rPr>
        <w:t>Perception</w:t>
      </w:r>
      <w:r>
        <w:rPr>
          <w:lang w:val="en-US"/>
        </w:rPr>
        <w:t>s</w:t>
      </w:r>
      <w:r w:rsidRPr="00CC2F07">
        <w:rPr>
          <w:lang w:val="en-US"/>
        </w:rPr>
        <w:t xml:space="preserve"> of COVID-19 Information from Bank</w:t>
      </w:r>
      <w:bookmarkEnd w:id="43"/>
    </w:p>
    <w:p w14:paraId="30239352" w14:textId="77777777" w:rsidR="00887A44" w:rsidRPr="00887A44" w:rsidRDefault="00887A44" w:rsidP="00887A44">
      <w:pPr>
        <w:rPr>
          <w:lang w:val="en-US"/>
        </w:rPr>
      </w:pPr>
    </w:p>
    <w:p w14:paraId="5B500E20" w14:textId="11EE6BD3" w:rsidR="00CC2F07" w:rsidRPr="00CC2F07" w:rsidRDefault="00887A44" w:rsidP="00B169C1">
      <w:pPr>
        <w:pStyle w:val="Caption"/>
        <w:rPr>
          <w:lang w:val="en-US"/>
        </w:rPr>
      </w:pPr>
      <w:r>
        <w:rPr>
          <w:noProof/>
          <w:lang w:val="en-US"/>
        </w:rPr>
        <w:drawing>
          <wp:inline distT="0" distB="0" distL="0" distR="0" wp14:anchorId="593D99D3" wp14:editId="6189AA0D">
            <wp:extent cx="5715000" cy="2836107"/>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1">
                      <a:extLst>
                        <a:ext uri="{28A0092B-C50C-407E-A947-70E740481C1C}">
                          <a14:useLocalDpi xmlns:a14="http://schemas.microsoft.com/office/drawing/2010/main" val="0"/>
                        </a:ext>
                      </a:extLst>
                    </a:blip>
                    <a:srcRect r="285" b="5357"/>
                    <a:stretch/>
                  </pic:blipFill>
                  <pic:spPr bwMode="auto">
                    <a:xfrm>
                      <a:off x="0" y="0"/>
                      <a:ext cx="5727658" cy="2842388"/>
                    </a:xfrm>
                    <a:prstGeom prst="rect">
                      <a:avLst/>
                    </a:prstGeom>
                    <a:noFill/>
                    <a:ln>
                      <a:noFill/>
                    </a:ln>
                    <a:extLst>
                      <a:ext uri="{53640926-AAD7-44D8-BBD7-CCE9431645EC}">
                        <a14:shadowObscured xmlns:a14="http://schemas.microsoft.com/office/drawing/2010/main"/>
                      </a:ext>
                    </a:extLst>
                  </pic:spPr>
                </pic:pic>
              </a:graphicData>
            </a:graphic>
          </wp:inline>
        </w:drawing>
      </w:r>
    </w:p>
    <w:p w14:paraId="3A1719AE" w14:textId="77777777" w:rsidR="00245DF4" w:rsidRDefault="00245DF4" w:rsidP="00BF0AD2">
      <w:pPr>
        <w:pStyle w:val="Question"/>
      </w:pPr>
    </w:p>
    <w:p w14:paraId="5E62F350" w14:textId="7A993922" w:rsidR="00CC2F07" w:rsidRDefault="00CC2F07" w:rsidP="00063DC3">
      <w:pPr>
        <w:pStyle w:val="Title"/>
      </w:pPr>
      <w:r>
        <w:t>[Wave 1-</w:t>
      </w:r>
      <w:r w:rsidR="005744E5">
        <w:t>4</w:t>
      </w:r>
      <w:r>
        <w:t>]</w:t>
      </w:r>
    </w:p>
    <w:p w14:paraId="4A53DC6E" w14:textId="77777777" w:rsidR="00CC2F07" w:rsidRDefault="00CC2F07" w:rsidP="00063DC3">
      <w:pPr>
        <w:pStyle w:val="Title"/>
      </w:pPr>
      <w:r w:rsidRPr="00CC2F07">
        <w:t xml:space="preserve">PB3: How strongly do you agree or disagree with the following statements about your bank? </w:t>
      </w:r>
    </w:p>
    <w:p w14:paraId="3E1B81BA" w14:textId="36A71ED0" w:rsidR="00CC2F07" w:rsidRPr="00CC2F07" w:rsidRDefault="00CC2F07" w:rsidP="00063DC3">
      <w:pPr>
        <w:pStyle w:val="Title"/>
      </w:pPr>
      <w:r w:rsidRPr="00CC2F07">
        <w:t>Base: those who received information about COVID-19 from their bank.</w:t>
      </w:r>
      <w:r>
        <w:t xml:space="preserve"> </w:t>
      </w:r>
      <w:r w:rsidRPr="00CC2F07">
        <w:t>Don’t know/no response excluded.</w:t>
      </w:r>
    </w:p>
    <w:p w14:paraId="08E59796" w14:textId="77777777" w:rsidR="00523194" w:rsidRPr="00CC2F07" w:rsidRDefault="00523194" w:rsidP="002444CE"/>
    <w:p w14:paraId="57ABC6D9" w14:textId="16FC70DD" w:rsidR="002444CE" w:rsidRPr="00D44116" w:rsidRDefault="004F3D1F" w:rsidP="00D87A68">
      <w:pPr>
        <w:pStyle w:val="Subtitle"/>
      </w:pPr>
      <w:r>
        <w:t>Mixed perceptions regarding</w:t>
      </w:r>
      <w:r w:rsidR="00523F16" w:rsidRPr="00D44116">
        <w:t xml:space="preserve"> bank respon</w:t>
      </w:r>
      <w:r>
        <w:t>ses</w:t>
      </w:r>
      <w:r w:rsidR="00523F16" w:rsidRPr="00D44116">
        <w:t xml:space="preserve"> to COVID-19</w:t>
      </w:r>
    </w:p>
    <w:p w14:paraId="22CA2D1C" w14:textId="7BBDAD79" w:rsidR="00CF69A9" w:rsidRDefault="00CF69A9" w:rsidP="00CF69A9">
      <w:r>
        <w:t>Surveyed Canadians were</w:t>
      </w:r>
      <w:r w:rsidRPr="00D44116">
        <w:t xml:space="preserve"> asked to rate </w:t>
      </w:r>
      <w:r>
        <w:t>the extent to which</w:t>
      </w:r>
      <w:r w:rsidRPr="00D44116">
        <w:t xml:space="preserve"> they agree</w:t>
      </w:r>
      <w:r w:rsidR="00215207">
        <w:t>d</w:t>
      </w:r>
      <w:r w:rsidRPr="00D44116">
        <w:t xml:space="preserve"> or disagree</w:t>
      </w:r>
      <w:r w:rsidR="00215207">
        <w:t>d</w:t>
      </w:r>
      <w:r w:rsidRPr="00D44116">
        <w:t xml:space="preserve"> with </w:t>
      </w:r>
      <w:r>
        <w:t xml:space="preserve">the following </w:t>
      </w:r>
      <w:r w:rsidRPr="00D44116">
        <w:t>statements</w:t>
      </w:r>
      <w:r>
        <w:t>:</w:t>
      </w:r>
    </w:p>
    <w:p w14:paraId="2C99C93E" w14:textId="158CE5DE" w:rsidR="00CF69A9" w:rsidRDefault="00CF69A9" w:rsidP="007C097B">
      <w:pPr>
        <w:pStyle w:val="ListParagraph"/>
        <w:numPr>
          <w:ilvl w:val="0"/>
          <w:numId w:val="22"/>
        </w:numPr>
        <w:spacing w:before="120"/>
        <w:ind w:left="714" w:hanging="357"/>
      </w:pPr>
      <w:r>
        <w:t>I am satisfied with the way</w:t>
      </w:r>
      <w:r w:rsidRPr="00CF69A9">
        <w:t xml:space="preserve"> </w:t>
      </w:r>
      <w:r>
        <w:t xml:space="preserve">my </w:t>
      </w:r>
      <w:r w:rsidRPr="00D44116">
        <w:t>bank is responding to the COVID-19 crisis</w:t>
      </w:r>
      <w:r>
        <w:t>.</w:t>
      </w:r>
    </w:p>
    <w:p w14:paraId="595B3E1A" w14:textId="2078E959" w:rsidR="00CF69A9" w:rsidRDefault="00CF69A9" w:rsidP="007C097B">
      <w:pPr>
        <w:pStyle w:val="ListParagraph"/>
        <w:numPr>
          <w:ilvl w:val="0"/>
          <w:numId w:val="22"/>
        </w:numPr>
        <w:spacing w:before="120"/>
        <w:ind w:left="714" w:hanging="357"/>
      </w:pPr>
      <w:r>
        <w:t>I know what options my</w:t>
      </w:r>
      <w:r w:rsidRPr="00CF69A9">
        <w:t xml:space="preserve"> </w:t>
      </w:r>
      <w:r w:rsidRPr="00D44116">
        <w:t xml:space="preserve">bank has available if </w:t>
      </w:r>
      <w:r>
        <w:t>I</w:t>
      </w:r>
      <w:r w:rsidRPr="00D44116">
        <w:t xml:space="preserve"> need financial help</w:t>
      </w:r>
      <w:r>
        <w:t>.</w:t>
      </w:r>
    </w:p>
    <w:p w14:paraId="599CB806" w14:textId="04948F12" w:rsidR="00CF69A9" w:rsidRDefault="00CF69A9" w:rsidP="007C097B">
      <w:pPr>
        <w:pStyle w:val="ListParagraph"/>
        <w:numPr>
          <w:ilvl w:val="0"/>
          <w:numId w:val="22"/>
        </w:numPr>
        <w:spacing w:before="120"/>
        <w:ind w:left="714" w:hanging="357"/>
      </w:pPr>
      <w:r>
        <w:lastRenderedPageBreak/>
        <w:t>I would like more</w:t>
      </w:r>
      <w:r w:rsidRPr="00CF69A9">
        <w:t xml:space="preserve"> </w:t>
      </w:r>
      <w:r w:rsidRPr="00D44116">
        <w:t>information about the bank’s response to the pandemic</w:t>
      </w:r>
      <w:r>
        <w:t>.</w:t>
      </w:r>
    </w:p>
    <w:p w14:paraId="79B2181B" w14:textId="77777777" w:rsidR="00CF69A9" w:rsidRDefault="00CF69A9" w:rsidP="002444CE"/>
    <w:p w14:paraId="5725254E" w14:textId="02244103" w:rsidR="002F5FF5" w:rsidRPr="002F5FF5" w:rsidRDefault="00CF69A9" w:rsidP="002444CE">
      <w:r>
        <w:t xml:space="preserve">Respondents’ perceptions regarding these issues were mixed. </w:t>
      </w:r>
      <w:r w:rsidR="006465A2" w:rsidRPr="00D44116">
        <w:t>A</w:t>
      </w:r>
      <w:r>
        <w:t xml:space="preserve"> majority (55%) agreed at least to some extent that they are satisfied with</w:t>
      </w:r>
      <w:r w:rsidR="006465A2" w:rsidRPr="00D44116">
        <w:t xml:space="preserve"> their ban</w:t>
      </w:r>
      <w:r>
        <w:t>k’s</w:t>
      </w:r>
      <w:r w:rsidR="006465A2" w:rsidRPr="00D44116">
        <w:t xml:space="preserve"> respon</w:t>
      </w:r>
      <w:r>
        <w:t>se</w:t>
      </w:r>
      <w:r w:rsidR="006465A2" w:rsidRPr="00D44116">
        <w:t xml:space="preserve"> to the COVID-19 crisis </w:t>
      </w:r>
      <w:r>
        <w:t>(24% strongly agreeing</w:t>
      </w:r>
      <w:r w:rsidR="006465A2" w:rsidRPr="00D44116">
        <w:t xml:space="preserve">). </w:t>
      </w:r>
      <w:r>
        <w:t>Those who did not agree with this statement were much more likely to neither agree nor disagree (30%) than to disagree (16%).</w:t>
      </w:r>
      <w:r w:rsidR="002F5FF5">
        <w:t xml:space="preserve"> Approximately half (49%)</w:t>
      </w:r>
      <w:r w:rsidR="002F5FF5" w:rsidRPr="002F5FF5">
        <w:t xml:space="preserve"> </w:t>
      </w:r>
      <w:r w:rsidR="002F5FF5">
        <w:t>agreed at least to some extent that they kn</w:t>
      </w:r>
      <w:r w:rsidR="00215207">
        <w:t>e</w:t>
      </w:r>
      <w:r w:rsidR="002F5FF5">
        <w:t>w what options their</w:t>
      </w:r>
      <w:r w:rsidR="002F5FF5" w:rsidRPr="00CF69A9">
        <w:t xml:space="preserve"> </w:t>
      </w:r>
      <w:r w:rsidR="002F5FF5" w:rsidRPr="00D44116">
        <w:t xml:space="preserve">bank has available if </w:t>
      </w:r>
      <w:r w:rsidR="002F5FF5">
        <w:t>they</w:t>
      </w:r>
      <w:r w:rsidR="002F5FF5" w:rsidRPr="00D44116">
        <w:t xml:space="preserve"> need financial help</w:t>
      </w:r>
      <w:r w:rsidR="002F5FF5">
        <w:t>, but nearly one-third (31%) disagreed with this, while one</w:t>
      </w:r>
      <w:r w:rsidR="00F93F07">
        <w:t xml:space="preserve"> </w:t>
      </w:r>
      <w:r w:rsidR="002F5FF5">
        <w:t>in</w:t>
      </w:r>
      <w:r w:rsidR="00F93F07">
        <w:t xml:space="preserve"> </w:t>
      </w:r>
      <w:r w:rsidR="002F5FF5">
        <w:t xml:space="preserve">five </w:t>
      </w:r>
      <w:r w:rsidR="00F93F07">
        <w:t xml:space="preserve">(20%) </w:t>
      </w:r>
      <w:r w:rsidR="002F5FF5">
        <w:t>neither agreed nor disagreed</w:t>
      </w:r>
      <w:r w:rsidR="00F93F07">
        <w:t xml:space="preserve">. </w:t>
      </w:r>
      <w:r w:rsidR="002F5FF5">
        <w:t>Over one-third (37%) agreed at least to some extent that they would</w:t>
      </w:r>
      <w:r w:rsidR="002F5FF5" w:rsidRPr="002F5FF5">
        <w:t xml:space="preserve"> </w:t>
      </w:r>
      <w:r w:rsidR="002F5FF5">
        <w:t>like more</w:t>
      </w:r>
      <w:r w:rsidR="002F5FF5" w:rsidRPr="00CF69A9">
        <w:t xml:space="preserve"> </w:t>
      </w:r>
      <w:r w:rsidR="002F5FF5" w:rsidRPr="00D44116">
        <w:t>information about the</w:t>
      </w:r>
      <w:r w:rsidR="002F5FF5">
        <w:t>ir</w:t>
      </w:r>
      <w:r w:rsidR="002F5FF5" w:rsidRPr="00D44116">
        <w:t xml:space="preserve"> bank’s response to the pandemic</w:t>
      </w:r>
      <w:r w:rsidR="002F5FF5">
        <w:t>, while almost as many (36%</w:t>
      </w:r>
      <w:r w:rsidR="00A97738">
        <w:t>) neither agreed nor disagreed and</w:t>
      </w:r>
      <w:r w:rsidR="002F5FF5">
        <w:t xml:space="preserve"> just over one-quarter (27%) disagreed to some extent</w:t>
      </w:r>
      <w:r w:rsidR="00A97738">
        <w:t>.</w:t>
      </w:r>
    </w:p>
    <w:p w14:paraId="39D01F70" w14:textId="29A89709" w:rsidR="006465A2" w:rsidRDefault="006465A2" w:rsidP="002444CE"/>
    <w:p w14:paraId="5D637F59" w14:textId="046C0146" w:rsidR="00245DF4" w:rsidRDefault="00245DF4" w:rsidP="00B169C1">
      <w:pPr>
        <w:pStyle w:val="Caption"/>
        <w:rPr>
          <w:lang w:val="en-US"/>
        </w:rPr>
      </w:pPr>
      <w:bookmarkStart w:id="44" w:name="_Toc78792516"/>
      <w:r>
        <w:t xml:space="preserve">Figure </w:t>
      </w:r>
      <w:fldSimple w:instr=" SEQ Figure \* ARABIC ">
        <w:r w:rsidR="007903BF">
          <w:rPr>
            <w:noProof/>
          </w:rPr>
          <w:t>19</w:t>
        </w:r>
      </w:fldSimple>
      <w:r>
        <w:t xml:space="preserve">: </w:t>
      </w:r>
      <w:r w:rsidRPr="00CC2F07">
        <w:rPr>
          <w:lang w:val="en-US"/>
        </w:rPr>
        <w:t>Perception</w:t>
      </w:r>
      <w:r>
        <w:rPr>
          <w:lang w:val="en-US"/>
        </w:rPr>
        <w:t>s</w:t>
      </w:r>
      <w:r w:rsidRPr="00CC2F07">
        <w:rPr>
          <w:lang w:val="en-US"/>
        </w:rPr>
        <w:t xml:space="preserve"> of COVID-19 </w:t>
      </w:r>
      <w:r>
        <w:rPr>
          <w:lang w:val="en-US"/>
        </w:rPr>
        <w:t>Response</w:t>
      </w:r>
      <w:r w:rsidRPr="00CC2F07">
        <w:rPr>
          <w:lang w:val="en-US"/>
        </w:rPr>
        <w:t xml:space="preserve"> from Bank</w:t>
      </w:r>
      <w:bookmarkEnd w:id="44"/>
    </w:p>
    <w:p w14:paraId="77E5D027" w14:textId="77777777" w:rsidR="00F93F07" w:rsidRPr="00F93F07" w:rsidRDefault="00F93F07" w:rsidP="00F93F07">
      <w:pPr>
        <w:rPr>
          <w:lang w:val="en-US"/>
        </w:rPr>
      </w:pPr>
    </w:p>
    <w:p w14:paraId="43B6F861" w14:textId="3BCF5DB7" w:rsidR="00245DF4" w:rsidRDefault="00F93F07" w:rsidP="002444CE">
      <w:pPr>
        <w:rPr>
          <w:lang w:val="en-US"/>
        </w:rPr>
      </w:pPr>
      <w:r>
        <w:rPr>
          <w:noProof/>
          <w:lang w:val="en-US"/>
        </w:rPr>
        <w:drawing>
          <wp:inline distT="0" distB="0" distL="0" distR="0" wp14:anchorId="32AB56E7" wp14:editId="3A64518B">
            <wp:extent cx="5648990" cy="2962275"/>
            <wp:effectExtent l="0" t="0" r="889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53752" cy="2964772"/>
                    </a:xfrm>
                    <a:prstGeom prst="rect">
                      <a:avLst/>
                    </a:prstGeom>
                    <a:noFill/>
                  </pic:spPr>
                </pic:pic>
              </a:graphicData>
            </a:graphic>
          </wp:inline>
        </w:drawing>
      </w:r>
    </w:p>
    <w:p w14:paraId="47FBF3B2" w14:textId="77777777" w:rsidR="005744E5" w:rsidRDefault="005744E5" w:rsidP="00063DC3">
      <w:pPr>
        <w:pStyle w:val="Title"/>
      </w:pPr>
      <w:r>
        <w:t>[Wave 1-4]</w:t>
      </w:r>
    </w:p>
    <w:p w14:paraId="2AC69D78" w14:textId="77777777" w:rsidR="005744E5" w:rsidRDefault="005744E5" w:rsidP="00063DC3">
      <w:pPr>
        <w:pStyle w:val="Title"/>
      </w:pPr>
      <w:r w:rsidRPr="005744E5">
        <w:t xml:space="preserve">PB4:  How strongly do you agree or disagree with the following statements about your bank? </w:t>
      </w:r>
    </w:p>
    <w:p w14:paraId="1F3F6532" w14:textId="5F960A5D" w:rsidR="005744E5" w:rsidRPr="005744E5" w:rsidRDefault="005744E5" w:rsidP="00063DC3">
      <w:pPr>
        <w:pStyle w:val="Title"/>
      </w:pPr>
      <w:r w:rsidRPr="005744E5">
        <w:t>Base: all respondents.</w:t>
      </w:r>
      <w:r>
        <w:t xml:space="preserve"> </w:t>
      </w:r>
      <w:r w:rsidRPr="005744E5">
        <w:t>Don’t know/no response excluded.</w:t>
      </w:r>
    </w:p>
    <w:p w14:paraId="08CCF095" w14:textId="77777777" w:rsidR="005744E5" w:rsidRPr="00245DF4" w:rsidRDefault="005744E5" w:rsidP="002444CE">
      <w:pPr>
        <w:rPr>
          <w:lang w:val="en-US"/>
        </w:rPr>
      </w:pPr>
    </w:p>
    <w:p w14:paraId="76FD2624" w14:textId="77777777" w:rsidR="0048727C" w:rsidRDefault="0048727C">
      <w:pPr>
        <w:jc w:val="left"/>
        <w:rPr>
          <w:b/>
          <w:color w:val="595959" w:themeColor="text1" w:themeTint="A6"/>
        </w:rPr>
      </w:pPr>
      <w:r>
        <w:br w:type="page"/>
      </w:r>
    </w:p>
    <w:p w14:paraId="1A205773" w14:textId="62B5E41D" w:rsidR="002444CE" w:rsidRDefault="0009470F" w:rsidP="00D87A68">
      <w:pPr>
        <w:pStyle w:val="Subtitle"/>
      </w:pPr>
      <w:r>
        <w:lastRenderedPageBreak/>
        <w:t>Vast majority</w:t>
      </w:r>
      <w:r w:rsidR="00255C54" w:rsidRPr="00255C54">
        <w:t xml:space="preserve"> have </w:t>
      </w:r>
      <w:r w:rsidR="00255C54" w:rsidRPr="00FA5B5B">
        <w:rPr>
          <w:u w:val="single"/>
        </w:rPr>
        <w:t>not</w:t>
      </w:r>
      <w:r w:rsidR="00255C54" w:rsidRPr="00255C54">
        <w:t xml:space="preserve"> had a problem with their bank</w:t>
      </w:r>
    </w:p>
    <w:p w14:paraId="65C78FA5" w14:textId="54BC3AF1" w:rsidR="002444CE" w:rsidRPr="00FF401C" w:rsidRDefault="00215207" w:rsidP="002444CE">
      <w:pPr>
        <w:rPr>
          <w:color w:val="C00000"/>
        </w:rPr>
      </w:pPr>
      <w:r>
        <w:t>Most</w:t>
      </w:r>
      <w:r w:rsidR="008A2D4C" w:rsidRPr="008A2D4C">
        <w:t xml:space="preserve"> </w:t>
      </w:r>
      <w:r w:rsidR="0009470F">
        <w:t xml:space="preserve">surveyed </w:t>
      </w:r>
      <w:r w:rsidR="008A2D4C" w:rsidRPr="008A2D4C">
        <w:t>Canadians</w:t>
      </w:r>
      <w:r w:rsidR="0009470F">
        <w:t xml:space="preserve"> (89%) said they</w:t>
      </w:r>
      <w:r w:rsidR="008A2D4C" w:rsidRPr="008A2D4C">
        <w:t xml:space="preserve"> </w:t>
      </w:r>
      <w:r>
        <w:t>had</w:t>
      </w:r>
      <w:r w:rsidR="008A2D4C" w:rsidRPr="008A2D4C">
        <w:t xml:space="preserve"> not had a problem with their bank since the beginning of the pandemic in March of 2020. </w:t>
      </w:r>
      <w:r w:rsidR="0009470F">
        <w:t>Just over half of those who said they</w:t>
      </w:r>
      <w:r w:rsidR="008A2D4C" w:rsidRPr="008A2D4C">
        <w:t xml:space="preserve"> have had a problem with their bank said the</w:t>
      </w:r>
      <w:r>
        <w:t>ir</w:t>
      </w:r>
      <w:r w:rsidR="008A2D4C" w:rsidRPr="008A2D4C">
        <w:t xml:space="preserve"> problem was related to the COVID-19 pandemi</w:t>
      </w:r>
      <w:r w:rsidR="0009470F">
        <w:t>c</w:t>
      </w:r>
      <w:r w:rsidR="008A2D4C" w:rsidRPr="008A2D4C">
        <w:t>.</w:t>
      </w:r>
      <w:r w:rsidR="00FF401C">
        <w:t xml:space="preserve"> </w:t>
      </w:r>
    </w:p>
    <w:p w14:paraId="0BC868FA" w14:textId="66482684" w:rsidR="008A2D4C" w:rsidRDefault="008A2D4C" w:rsidP="002444CE"/>
    <w:p w14:paraId="2880017C" w14:textId="7FB80C60" w:rsidR="0048727C" w:rsidRPr="0048727C" w:rsidRDefault="0048727C" w:rsidP="00B169C1">
      <w:pPr>
        <w:pStyle w:val="Caption"/>
      </w:pPr>
      <w:bookmarkStart w:id="45" w:name="_Toc78792517"/>
      <w:r>
        <w:t xml:space="preserve">Figure </w:t>
      </w:r>
      <w:fldSimple w:instr=" SEQ Figure \* ARABIC ">
        <w:r w:rsidR="007903BF">
          <w:rPr>
            <w:noProof/>
          </w:rPr>
          <w:t>20</w:t>
        </w:r>
      </w:fldSimple>
      <w:r>
        <w:t xml:space="preserve">: </w:t>
      </w:r>
      <w:r w:rsidRPr="0048727C">
        <w:t>Problems with Bank Since March 2020</w:t>
      </w:r>
      <w:bookmarkEnd w:id="45"/>
    </w:p>
    <w:p w14:paraId="78FA7A6E" w14:textId="77777777" w:rsidR="0048727C" w:rsidRPr="0048727C" w:rsidRDefault="0048727C" w:rsidP="002444CE">
      <w:pPr>
        <w:rPr>
          <w:lang w:val="en-US"/>
        </w:rPr>
      </w:pPr>
    </w:p>
    <w:p w14:paraId="3CE2B172" w14:textId="495B4C26" w:rsidR="008A2D4C" w:rsidRDefault="00092E14" w:rsidP="002444CE">
      <w:r>
        <w:rPr>
          <w:noProof/>
        </w:rPr>
        <w:drawing>
          <wp:inline distT="0" distB="0" distL="0" distR="0" wp14:anchorId="7FFFC09F" wp14:editId="4E7AC0B4">
            <wp:extent cx="5420563" cy="3326782"/>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5615" cy="3329883"/>
                    </a:xfrm>
                    <a:prstGeom prst="rect">
                      <a:avLst/>
                    </a:prstGeom>
                    <a:noFill/>
                  </pic:spPr>
                </pic:pic>
              </a:graphicData>
            </a:graphic>
          </wp:inline>
        </w:drawing>
      </w:r>
    </w:p>
    <w:p w14:paraId="31A8667C" w14:textId="7476676C" w:rsidR="008E6541" w:rsidRDefault="008E6541" w:rsidP="00063DC3">
      <w:pPr>
        <w:pStyle w:val="Title"/>
      </w:pPr>
      <w:r>
        <w:t>[Wave 5-10]</w:t>
      </w:r>
    </w:p>
    <w:p w14:paraId="5C4C372A" w14:textId="77777777" w:rsidR="0048727C" w:rsidRDefault="0048727C" w:rsidP="00063DC3">
      <w:pPr>
        <w:pStyle w:val="Title"/>
      </w:pPr>
      <w:r w:rsidRPr="0048727C">
        <w:t xml:space="preserve">[LEFT] PB6: Since March 2020, have you had a problem with your bank? </w:t>
      </w:r>
    </w:p>
    <w:p w14:paraId="3C5968F7" w14:textId="5B796CB5" w:rsidR="0048727C" w:rsidRPr="0048727C" w:rsidRDefault="0048727C" w:rsidP="00063DC3">
      <w:pPr>
        <w:pStyle w:val="Title"/>
      </w:pPr>
      <w:r w:rsidRPr="0048727C">
        <w:t>Base: n=6,499; all respondents. Don’t know/no response excluded.</w:t>
      </w:r>
    </w:p>
    <w:p w14:paraId="1985838B" w14:textId="5E3E8F6B" w:rsidR="0048727C" w:rsidRDefault="0048727C" w:rsidP="00063DC3">
      <w:pPr>
        <w:pStyle w:val="Title"/>
      </w:pPr>
      <w:r w:rsidRPr="0048727C">
        <w:t xml:space="preserve">[RIGHT] PB9: </w:t>
      </w:r>
      <w:r w:rsidR="00881B2D" w:rsidRPr="00881B2D">
        <w:t>Was the problem related to the COVID-19 pandemic?</w:t>
      </w:r>
    </w:p>
    <w:p w14:paraId="6F9B6D66" w14:textId="6E53A248" w:rsidR="0048727C" w:rsidRPr="0048727C" w:rsidRDefault="0048727C" w:rsidP="00063DC3">
      <w:pPr>
        <w:pStyle w:val="Title"/>
      </w:pPr>
      <w:r w:rsidRPr="0048727C">
        <w:t>Base: n=641; those who had banking problem. Don’t know/no response excluded.</w:t>
      </w:r>
    </w:p>
    <w:p w14:paraId="3C07B60D" w14:textId="77777777" w:rsidR="0048727C" w:rsidRDefault="0048727C" w:rsidP="00D87A68">
      <w:pPr>
        <w:pStyle w:val="Subtitle"/>
      </w:pPr>
    </w:p>
    <w:p w14:paraId="33DEA7FA" w14:textId="1FB9F564" w:rsidR="002444CE" w:rsidRDefault="002C1E7D" w:rsidP="00D87A68">
      <w:pPr>
        <w:pStyle w:val="Subtitle"/>
      </w:pPr>
      <w:r w:rsidRPr="002C1E7D">
        <w:t>Poor customer service is the leading banking problem encountered by Canadians</w:t>
      </w:r>
    </w:p>
    <w:p w14:paraId="1F54EF10" w14:textId="08A62AEA" w:rsidR="00891E01" w:rsidRDefault="00D77759" w:rsidP="002444CE">
      <w:r>
        <w:t>As the accompanying graph shows, r</w:t>
      </w:r>
      <w:r w:rsidR="00383DEC" w:rsidRPr="00383DEC">
        <w:t>espondents who</w:t>
      </w:r>
      <w:r w:rsidR="003B5BC0">
        <w:t xml:space="preserve"> said they</w:t>
      </w:r>
      <w:r w:rsidR="00383DEC" w:rsidRPr="00383DEC">
        <w:t xml:space="preserve"> had banking problems (n=731)</w:t>
      </w:r>
      <w:r w:rsidR="003B5BC0">
        <w:t xml:space="preserve"> </w:t>
      </w:r>
      <w:r>
        <w:t xml:space="preserve">collectively identified a host of issues they encountered. </w:t>
      </w:r>
      <w:r w:rsidR="00215207">
        <w:t>The most common banking</w:t>
      </w:r>
      <w:r w:rsidR="00383DEC" w:rsidRPr="00383DEC">
        <w:t xml:space="preserve"> problem</w:t>
      </w:r>
      <w:r>
        <w:t>s</w:t>
      </w:r>
      <w:r w:rsidR="00383DEC" w:rsidRPr="00383DEC">
        <w:t xml:space="preserve"> related to the behaviour of a bank employee or recei</w:t>
      </w:r>
      <w:r w:rsidR="003B5BC0">
        <w:t>pt of</w:t>
      </w:r>
      <w:r w:rsidR="00383DEC" w:rsidRPr="00383DEC">
        <w:t xml:space="preserve"> poor customer service</w:t>
      </w:r>
      <w:r w:rsidR="003B5BC0">
        <w:t xml:space="preserve"> (28%)</w:t>
      </w:r>
      <w:r>
        <w:t>, followed by</w:t>
      </w:r>
      <w:r w:rsidR="00383DEC" w:rsidRPr="00383DEC">
        <w:t xml:space="preserve"> an issue that prevented </w:t>
      </w:r>
      <w:r w:rsidR="00215207">
        <w:t>respondents</w:t>
      </w:r>
      <w:r w:rsidR="00383DEC" w:rsidRPr="00383DEC">
        <w:t xml:space="preserve"> from accessing funds or </w:t>
      </w:r>
      <w:r>
        <w:t>an</w:t>
      </w:r>
      <w:r w:rsidR="00383DEC" w:rsidRPr="00383DEC">
        <w:t xml:space="preserve"> unexpected hold placed on a deposited cheque (19%), </w:t>
      </w:r>
      <w:r>
        <w:t xml:space="preserve">unexpected </w:t>
      </w:r>
      <w:r w:rsidR="00383DEC" w:rsidRPr="00383DEC">
        <w:t>banking services or fees</w:t>
      </w:r>
      <w:r>
        <w:t xml:space="preserve"> and</w:t>
      </w:r>
      <w:r w:rsidR="00383DEC" w:rsidRPr="00383DEC">
        <w:t xml:space="preserve"> a transaction error</w:t>
      </w:r>
      <w:r>
        <w:t xml:space="preserve"> (16% each), charges for a banking service not agreed to (11%), and fraud or some other unauthorized access to funds (10%) (multiple responses accepted)</w:t>
      </w:r>
      <w:r w:rsidR="00383DEC" w:rsidRPr="00383DEC">
        <w:t>.</w:t>
      </w:r>
      <w:r>
        <w:t xml:space="preserve"> </w:t>
      </w:r>
    </w:p>
    <w:p w14:paraId="50DC1178" w14:textId="77777777" w:rsidR="00891E01" w:rsidRDefault="00891E01" w:rsidP="002444CE"/>
    <w:p w14:paraId="7FDEDF08" w14:textId="60CE946D" w:rsidR="002444CE" w:rsidRPr="00A479A8" w:rsidRDefault="00D77759" w:rsidP="002444CE">
      <w:pPr>
        <w:rPr>
          <w:color w:val="C00000"/>
        </w:rPr>
      </w:pPr>
      <w:r>
        <w:t>Problems identified less frequently included a problem with the ba</w:t>
      </w:r>
      <w:r w:rsidR="00A479A8">
        <w:t xml:space="preserve">nk’s hardship program, being misled or pressured into signing up for a service or product, interest rates that were </w:t>
      </w:r>
      <w:r w:rsidR="00A479A8" w:rsidRPr="00112CF1">
        <w:rPr>
          <w:color w:val="000000" w:themeColor="text1"/>
        </w:rPr>
        <w:t xml:space="preserve">unexpected/not what they were told, aggressive activities related to debt collection or service cancellation, increasing or lowering credit limits without consent, and data breaches or misuse of personal information. </w:t>
      </w:r>
    </w:p>
    <w:p w14:paraId="0041D896" w14:textId="791E9302" w:rsidR="002C1E7D" w:rsidRDefault="002C1E7D" w:rsidP="002444CE"/>
    <w:p w14:paraId="2510DAEE" w14:textId="13E7A130" w:rsidR="002004C5" w:rsidRPr="0048727C" w:rsidRDefault="002004C5" w:rsidP="00B169C1">
      <w:pPr>
        <w:pStyle w:val="Caption"/>
      </w:pPr>
      <w:bookmarkStart w:id="46" w:name="_Toc78792518"/>
      <w:r>
        <w:t xml:space="preserve">Figure </w:t>
      </w:r>
      <w:fldSimple w:instr=" SEQ Figure \* ARABIC ">
        <w:r w:rsidR="007903BF">
          <w:rPr>
            <w:noProof/>
          </w:rPr>
          <w:t>21</w:t>
        </w:r>
      </w:fldSimple>
      <w:r>
        <w:t xml:space="preserve">: </w:t>
      </w:r>
      <w:r w:rsidRPr="0048727C">
        <w:t xml:space="preserve">Problems </w:t>
      </w:r>
      <w:r>
        <w:t xml:space="preserve">Encountered </w:t>
      </w:r>
      <w:r w:rsidRPr="0048727C">
        <w:t>with Bank Since March 2020</w:t>
      </w:r>
      <w:bookmarkEnd w:id="46"/>
    </w:p>
    <w:p w14:paraId="24FAAD7D" w14:textId="24401BC9" w:rsidR="002C1E7D" w:rsidRDefault="002C1E7D" w:rsidP="002444CE"/>
    <w:p w14:paraId="4A76BAAC" w14:textId="6E39D829" w:rsidR="004D7F5F" w:rsidRDefault="007961A2" w:rsidP="002444CE">
      <w:r>
        <w:rPr>
          <w:noProof/>
        </w:rPr>
        <w:drawing>
          <wp:inline distT="0" distB="0" distL="0" distR="0" wp14:anchorId="2D4F0261" wp14:editId="093FB629">
            <wp:extent cx="5874667" cy="35814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80722" cy="3585092"/>
                    </a:xfrm>
                    <a:prstGeom prst="rect">
                      <a:avLst/>
                    </a:prstGeom>
                    <a:noFill/>
                  </pic:spPr>
                </pic:pic>
              </a:graphicData>
            </a:graphic>
          </wp:inline>
        </w:drawing>
      </w:r>
    </w:p>
    <w:p w14:paraId="7DF2C996" w14:textId="77777777" w:rsidR="008E6541" w:rsidRDefault="008E6541" w:rsidP="00063DC3">
      <w:pPr>
        <w:pStyle w:val="Title"/>
      </w:pPr>
      <w:r>
        <w:t>[Wave 5-10]</w:t>
      </w:r>
    </w:p>
    <w:p w14:paraId="6B030B22" w14:textId="77777777" w:rsidR="008E6541" w:rsidRDefault="008E6541" w:rsidP="00063DC3">
      <w:pPr>
        <w:pStyle w:val="Title"/>
      </w:pPr>
      <w:r w:rsidRPr="008E6541">
        <w:t>PB7: What was the problem? Multiple response accepted.</w:t>
      </w:r>
    </w:p>
    <w:p w14:paraId="7B6A9FF6" w14:textId="16213E71" w:rsidR="008E6541" w:rsidRPr="008E6541" w:rsidRDefault="008E6541" w:rsidP="00063DC3">
      <w:pPr>
        <w:pStyle w:val="Title"/>
      </w:pPr>
      <w:r w:rsidRPr="008E6541">
        <w:t>Base: n=731; those who had banking problem.</w:t>
      </w:r>
      <w:r>
        <w:t xml:space="preserve"> </w:t>
      </w:r>
      <w:r w:rsidRPr="008E6541">
        <w:t xml:space="preserve">Don’t know/no response excluded. </w:t>
      </w:r>
    </w:p>
    <w:p w14:paraId="64A836F2" w14:textId="77777777" w:rsidR="008E6541" w:rsidRPr="001021B6" w:rsidRDefault="008E6541" w:rsidP="002444CE"/>
    <w:p w14:paraId="76F6B61F" w14:textId="77777777" w:rsidR="00692208" w:rsidRDefault="00692208">
      <w:pPr>
        <w:jc w:val="left"/>
        <w:rPr>
          <w:b/>
          <w:color w:val="595959" w:themeColor="text1" w:themeTint="A6"/>
        </w:rPr>
      </w:pPr>
      <w:r>
        <w:br w:type="page"/>
      </w:r>
    </w:p>
    <w:p w14:paraId="241F4579" w14:textId="6EBF83C4" w:rsidR="002444CE" w:rsidRDefault="00B40C9F" w:rsidP="00D87A68">
      <w:pPr>
        <w:pStyle w:val="Subtitle"/>
      </w:pPr>
      <w:r>
        <w:lastRenderedPageBreak/>
        <w:t>Most</w:t>
      </w:r>
      <w:r w:rsidR="00A97FCC">
        <w:t xml:space="preserve"> of those</w:t>
      </w:r>
      <w:r w:rsidR="00FB466B" w:rsidRPr="00FB466B">
        <w:t xml:space="preserve"> who had a banking complaint contacted their bank to resolve</w:t>
      </w:r>
      <w:r w:rsidR="006379B9">
        <w:t xml:space="preserve"> it</w:t>
      </w:r>
    </w:p>
    <w:p w14:paraId="5EB8E755" w14:textId="48F6EC14" w:rsidR="002444CE" w:rsidRDefault="00A97FCC" w:rsidP="002444CE">
      <w:r>
        <w:t>Over three-quarters</w:t>
      </w:r>
      <w:r w:rsidR="00B84C2F" w:rsidRPr="00B84C2F">
        <w:t xml:space="preserve"> </w:t>
      </w:r>
      <w:r>
        <w:t>(</w:t>
      </w:r>
      <w:r w:rsidR="00B84C2F" w:rsidRPr="00B84C2F">
        <w:t>78%</w:t>
      </w:r>
      <w:r>
        <w:t>)</w:t>
      </w:r>
      <w:r w:rsidR="00B84C2F" w:rsidRPr="00B84C2F">
        <w:t xml:space="preserve"> of respondents who had a complaint </w:t>
      </w:r>
      <w:r>
        <w:t xml:space="preserve">said they </w:t>
      </w:r>
      <w:r w:rsidR="00B84C2F" w:rsidRPr="00B84C2F">
        <w:t>contacted their bank to resolve the issue</w:t>
      </w:r>
      <w:r>
        <w:t xml:space="preserve">. </w:t>
      </w:r>
      <w:r w:rsidR="00F97B63">
        <w:t xml:space="preserve">More specifically, </w:t>
      </w:r>
      <w:r w:rsidR="004D7F5F">
        <w:t xml:space="preserve">just </w:t>
      </w:r>
      <w:r>
        <w:t>over one-third</w:t>
      </w:r>
      <w:r w:rsidR="00215207">
        <w:t xml:space="preserve"> (38%)</w:t>
      </w:r>
      <w:r w:rsidR="00F97B63">
        <w:t xml:space="preserve"> of those with a complaint</w:t>
      </w:r>
      <w:r>
        <w:t xml:space="preserve"> </w:t>
      </w:r>
      <w:r w:rsidR="00B84C2F" w:rsidRPr="00B84C2F">
        <w:t xml:space="preserve">said </w:t>
      </w:r>
      <w:r w:rsidR="00F97B63">
        <w:t xml:space="preserve">they contacted their bank and </w:t>
      </w:r>
      <w:r w:rsidR="00B84C2F" w:rsidRPr="00B84C2F">
        <w:t>their problem was</w:t>
      </w:r>
      <w:r w:rsidR="004D7F5F">
        <w:t xml:space="preserve"> either</w:t>
      </w:r>
      <w:r w:rsidR="00B84C2F" w:rsidRPr="00B84C2F">
        <w:t xml:space="preserve"> resolved (27%) or in the process of being resolved (11%)</w:t>
      </w:r>
      <w:r w:rsidR="00F97B63">
        <w:t xml:space="preserve">, </w:t>
      </w:r>
      <w:r w:rsidR="008D0877">
        <w:t>slightly more (</w:t>
      </w:r>
      <w:r w:rsidR="00F97B63">
        <w:t>40%</w:t>
      </w:r>
      <w:r w:rsidR="008D0877">
        <w:t>)</w:t>
      </w:r>
      <w:r w:rsidR="00F97B63">
        <w:t xml:space="preserve"> said they</w:t>
      </w:r>
      <w:r w:rsidR="00B84C2F" w:rsidRPr="00B84C2F">
        <w:t xml:space="preserve"> contacted their </w:t>
      </w:r>
      <w:r w:rsidR="009865DF" w:rsidRPr="00B84C2F">
        <w:t>bank</w:t>
      </w:r>
      <w:r w:rsidR="00B84C2F" w:rsidRPr="00B84C2F">
        <w:t xml:space="preserve"> but their problem was not resolved</w:t>
      </w:r>
      <w:r w:rsidR="00B40C9F">
        <w:t xml:space="preserve">. Notably, </w:t>
      </w:r>
      <w:r w:rsidR="00B84C2F" w:rsidRPr="00B84C2F">
        <w:t>nearly one-quarter</w:t>
      </w:r>
      <w:r w:rsidR="00F97B63">
        <w:t xml:space="preserve"> (23%) said they</w:t>
      </w:r>
      <w:r w:rsidR="00B84C2F" w:rsidRPr="00B84C2F">
        <w:t xml:space="preserve"> did not contact their bank about their complaint.</w:t>
      </w:r>
    </w:p>
    <w:p w14:paraId="2A90AC1E" w14:textId="04039CC1" w:rsidR="00161B4F" w:rsidRDefault="00161B4F" w:rsidP="002444CE"/>
    <w:p w14:paraId="621340D7" w14:textId="412BF63F" w:rsidR="00692208" w:rsidRDefault="00692208" w:rsidP="00B169C1">
      <w:pPr>
        <w:pStyle w:val="Caption"/>
      </w:pPr>
      <w:bookmarkStart w:id="47" w:name="_Toc78792519"/>
      <w:r>
        <w:t xml:space="preserve">Figure </w:t>
      </w:r>
      <w:fldSimple w:instr=" SEQ Figure \* ARABIC ">
        <w:r w:rsidR="007903BF">
          <w:rPr>
            <w:noProof/>
          </w:rPr>
          <w:t>22</w:t>
        </w:r>
      </w:fldSimple>
      <w:r>
        <w:t>: Contact</w:t>
      </w:r>
      <w:r w:rsidRPr="0048727C">
        <w:t xml:space="preserve"> with Bank </w:t>
      </w:r>
      <w:r>
        <w:t>Re: Problems</w:t>
      </w:r>
      <w:bookmarkEnd w:id="47"/>
    </w:p>
    <w:p w14:paraId="4623A48A" w14:textId="77777777" w:rsidR="00EB6267" w:rsidRPr="00EB6267" w:rsidRDefault="00EB6267" w:rsidP="00EB6267"/>
    <w:p w14:paraId="19A1455F" w14:textId="19F01056" w:rsidR="00A06676" w:rsidRPr="0028746D" w:rsidRDefault="006379B9" w:rsidP="002444CE">
      <w:r>
        <w:rPr>
          <w:noProof/>
        </w:rPr>
        <w:drawing>
          <wp:inline distT="0" distB="0" distL="0" distR="0" wp14:anchorId="666271ED" wp14:editId="51FD38BD">
            <wp:extent cx="5606312" cy="31730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5">
                      <a:extLst>
                        <a:ext uri="{28A0092B-C50C-407E-A947-70E740481C1C}">
                          <a14:useLocalDpi xmlns:a14="http://schemas.microsoft.com/office/drawing/2010/main" val="0"/>
                        </a:ext>
                      </a:extLst>
                    </a:blip>
                    <a:srcRect l="6956" t="-301"/>
                    <a:stretch/>
                  </pic:blipFill>
                  <pic:spPr bwMode="auto">
                    <a:xfrm>
                      <a:off x="0" y="0"/>
                      <a:ext cx="5606762" cy="3173350"/>
                    </a:xfrm>
                    <a:prstGeom prst="rect">
                      <a:avLst/>
                    </a:prstGeom>
                    <a:noFill/>
                    <a:ln>
                      <a:noFill/>
                    </a:ln>
                    <a:extLst>
                      <a:ext uri="{53640926-AAD7-44D8-BBD7-CCE9431645EC}">
                        <a14:shadowObscured xmlns:a14="http://schemas.microsoft.com/office/drawing/2010/main"/>
                      </a:ext>
                    </a:extLst>
                  </pic:spPr>
                </pic:pic>
              </a:graphicData>
            </a:graphic>
          </wp:inline>
        </w:drawing>
      </w:r>
    </w:p>
    <w:p w14:paraId="75039EBA" w14:textId="77777777" w:rsidR="00692208" w:rsidRDefault="00692208" w:rsidP="00063DC3">
      <w:pPr>
        <w:pStyle w:val="Title"/>
      </w:pPr>
      <w:r>
        <w:t>[Wave 5-10]</w:t>
      </w:r>
    </w:p>
    <w:p w14:paraId="6639ADD4" w14:textId="77777777" w:rsidR="00692208" w:rsidRDefault="00692208" w:rsidP="00063DC3">
      <w:pPr>
        <w:pStyle w:val="Title"/>
      </w:pPr>
      <w:r w:rsidRPr="00692208">
        <w:t xml:space="preserve">PB8: Did you contact your bank about your complaint? </w:t>
      </w:r>
    </w:p>
    <w:p w14:paraId="2BEC8300" w14:textId="050F7BC7" w:rsidR="00692208" w:rsidRPr="00692208" w:rsidRDefault="00692208" w:rsidP="00063DC3">
      <w:pPr>
        <w:pStyle w:val="Title"/>
      </w:pPr>
      <w:r w:rsidRPr="00692208">
        <w:t>Base: n=746; those who had banking problem.</w:t>
      </w:r>
      <w:r>
        <w:t xml:space="preserve"> </w:t>
      </w:r>
      <w:r w:rsidRPr="00692208">
        <w:t>Don’t know/no response excluded.</w:t>
      </w:r>
    </w:p>
    <w:p w14:paraId="55AEF1EE" w14:textId="77777777" w:rsidR="007961A2" w:rsidRDefault="007961A2">
      <w:pPr>
        <w:jc w:val="left"/>
        <w:rPr>
          <w:rFonts w:cs="Arial"/>
          <w:b/>
          <w:color w:val="C00000"/>
        </w:rPr>
      </w:pPr>
      <w:r>
        <w:br w:type="page"/>
      </w:r>
    </w:p>
    <w:p w14:paraId="12EDCD4F" w14:textId="6C3C0594" w:rsidR="00D50674" w:rsidRPr="00643EAD" w:rsidRDefault="00B7463F" w:rsidP="007961A2">
      <w:pPr>
        <w:pStyle w:val="Heading4"/>
        <w:rPr>
          <w:sz w:val="24"/>
          <w:szCs w:val="28"/>
        </w:rPr>
      </w:pPr>
      <w:r w:rsidRPr="00643EAD">
        <w:rPr>
          <w:sz w:val="24"/>
          <w:szCs w:val="28"/>
        </w:rPr>
        <w:lastRenderedPageBreak/>
        <w:t>Hardship Programs</w:t>
      </w:r>
      <w:r w:rsidR="00D50674" w:rsidRPr="00643EAD">
        <w:rPr>
          <w:sz w:val="24"/>
          <w:szCs w:val="28"/>
        </w:rPr>
        <w:t xml:space="preserve"> </w:t>
      </w:r>
    </w:p>
    <w:p w14:paraId="47EA1B60" w14:textId="3F189997" w:rsidR="00D50674" w:rsidRDefault="00B71F45" w:rsidP="00D87A68">
      <w:pPr>
        <w:pStyle w:val="Subtitle"/>
      </w:pPr>
      <w:r w:rsidRPr="00B71F45">
        <w:t>Many are aware about the financial help being offered by Canadian banks</w:t>
      </w:r>
    </w:p>
    <w:p w14:paraId="2634E05B" w14:textId="24F601BB" w:rsidR="00984E35" w:rsidRDefault="00F55F8F" w:rsidP="005A654D">
      <w:r>
        <w:t>Nearly</w:t>
      </w:r>
      <w:r w:rsidR="00F633D6" w:rsidRPr="00F633D6">
        <w:t xml:space="preserve"> two-thirds</w:t>
      </w:r>
      <w:r>
        <w:t xml:space="preserve"> of surveyed Canadians (64%)</w:t>
      </w:r>
      <w:r w:rsidR="00F633D6" w:rsidRPr="00F633D6">
        <w:t xml:space="preserve"> said they have heard about financial help being offered by Canadian banks since the beginning of COVID-19. </w:t>
      </w:r>
      <w:r w:rsidR="005A654D">
        <w:t xml:space="preserve">Recent immigrants, respondents with a high school education or less, and visible minorities were significantly less likely to have </w:t>
      </w:r>
      <w:r w:rsidR="00984E35">
        <w:t>heard about financial help offered by Canadian banks</w:t>
      </w:r>
      <w:r w:rsidR="005A654D">
        <w:t>. Notably, awareness increase</w:t>
      </w:r>
      <w:r w:rsidR="00215207">
        <w:t>d</w:t>
      </w:r>
      <w:r w:rsidR="005A654D">
        <w:t xml:space="preserve"> with education and household income. A</w:t>
      </w:r>
      <w:r w:rsidR="00984E35">
        <w:t xml:space="preserve">s </w:t>
      </w:r>
      <w:r w:rsidR="005A654D">
        <w:t xml:space="preserve">respondents’ </w:t>
      </w:r>
      <w:r w:rsidR="00984E35">
        <w:t xml:space="preserve">level of education </w:t>
      </w:r>
      <w:r w:rsidR="005A654D">
        <w:t xml:space="preserve">and household income </w:t>
      </w:r>
      <w:r w:rsidR="00984E35">
        <w:t>increase</w:t>
      </w:r>
      <w:r w:rsidR="00215207">
        <w:t>d</w:t>
      </w:r>
      <w:r w:rsidR="00984E35">
        <w:t xml:space="preserve">, </w:t>
      </w:r>
      <w:r w:rsidR="005A654D">
        <w:t xml:space="preserve">so too </w:t>
      </w:r>
      <w:r w:rsidR="00215207">
        <w:t xml:space="preserve">did </w:t>
      </w:r>
      <w:r w:rsidR="00984E35">
        <w:t xml:space="preserve">the proportion </w:t>
      </w:r>
      <w:r w:rsidR="005A654D">
        <w:t xml:space="preserve">of respondents reporting they </w:t>
      </w:r>
      <w:r w:rsidR="00984E35" w:rsidRPr="00A02579">
        <w:t>have heard anything about financial help being offered by Canadian banks</w:t>
      </w:r>
      <w:r w:rsidR="005A654D">
        <w:t>.</w:t>
      </w:r>
    </w:p>
    <w:p w14:paraId="3E35FF18" w14:textId="77777777" w:rsidR="00984E35" w:rsidRDefault="00984E35" w:rsidP="00D50674"/>
    <w:p w14:paraId="7B291D3E" w14:textId="3A27D6BB" w:rsidR="00D50674" w:rsidRDefault="00215207" w:rsidP="00D50674">
      <w:r>
        <w:t xml:space="preserve">Respondents </w:t>
      </w:r>
      <w:r w:rsidR="00F633D6" w:rsidRPr="00F633D6">
        <w:t>who heard about the financial help being offered</w:t>
      </w:r>
      <w:r w:rsidR="008A15E3">
        <w:t xml:space="preserve"> </w:t>
      </w:r>
      <w:r>
        <w:t xml:space="preserve">said they </w:t>
      </w:r>
      <w:r w:rsidR="00F55F8F">
        <w:t>most often</w:t>
      </w:r>
      <w:r w:rsidR="00F633D6" w:rsidRPr="00F633D6">
        <w:t xml:space="preserve"> heard about </w:t>
      </w:r>
      <w:r>
        <w:t>it</w:t>
      </w:r>
      <w:r w:rsidR="00F633D6" w:rsidRPr="00F633D6">
        <w:t xml:space="preserve"> on the radio or television (52%)</w:t>
      </w:r>
      <w:r w:rsidR="00F55F8F">
        <w:t>, followed by</w:t>
      </w:r>
      <w:r w:rsidR="00F633D6" w:rsidRPr="00F633D6">
        <w:t xml:space="preserve"> the internet (37%) or directly from their bank (36%)</w:t>
      </w:r>
      <w:r w:rsidR="00CC05E3">
        <w:t xml:space="preserve"> (multiple responses accepted)</w:t>
      </w:r>
      <w:r w:rsidR="00F633D6" w:rsidRPr="00F633D6">
        <w:t xml:space="preserve">. </w:t>
      </w:r>
      <w:r w:rsidR="00F55F8F">
        <w:t>Over one-quarter (29%) said they learned about th</w:t>
      </w:r>
      <w:r w:rsidR="004143BF">
        <w:t>ese programs</w:t>
      </w:r>
      <w:r w:rsidR="00F55F8F">
        <w:t xml:space="preserve"> through</w:t>
      </w:r>
      <w:r w:rsidR="00F633D6" w:rsidRPr="00F633D6">
        <w:t xml:space="preserve"> social media (29%)</w:t>
      </w:r>
      <w:r w:rsidR="004143BF">
        <w:t xml:space="preserve">. Just </w:t>
      </w:r>
      <w:r w:rsidR="00F55F8F">
        <w:t>under one</w:t>
      </w:r>
      <w:r w:rsidR="00B05431">
        <w:t xml:space="preserve"> </w:t>
      </w:r>
      <w:r w:rsidR="00F55F8F">
        <w:t>in</w:t>
      </w:r>
      <w:r w:rsidR="00B05431">
        <w:t xml:space="preserve"> </w:t>
      </w:r>
      <w:r w:rsidR="00F55F8F">
        <w:t>five learned about it through</w:t>
      </w:r>
      <w:r w:rsidR="00F633D6" w:rsidRPr="00F633D6">
        <w:t xml:space="preserve"> print media (18%).</w:t>
      </w:r>
      <w:r w:rsidR="00EE6E96">
        <w:t xml:space="preserve"> </w:t>
      </w:r>
      <w:r w:rsidR="004143BF">
        <w:t>Less than one i</w:t>
      </w:r>
      <w:r w:rsidR="00B05431">
        <w:t>n</w:t>
      </w:r>
      <w:r w:rsidR="004143BF">
        <w:t xml:space="preserve"> six </w:t>
      </w:r>
      <w:r w:rsidR="00F83C23">
        <w:t xml:space="preserve">learned about it through </w:t>
      </w:r>
      <w:r w:rsidR="005920C5">
        <w:t xml:space="preserve">word of mouth, </w:t>
      </w:r>
      <w:r w:rsidR="004D7F5F">
        <w:t>either</w:t>
      </w:r>
      <w:r w:rsidR="005920C5">
        <w:t xml:space="preserve"> </w:t>
      </w:r>
      <w:r w:rsidR="00F83C23">
        <w:t xml:space="preserve">a friend or family member (14%) </w:t>
      </w:r>
      <w:r w:rsidR="005920C5">
        <w:t>or</w:t>
      </w:r>
      <w:r w:rsidR="00F83C23">
        <w:t xml:space="preserve"> a professional financial advisor or planner (5%)</w:t>
      </w:r>
      <w:r w:rsidR="005920C5">
        <w:t>.</w:t>
      </w:r>
    </w:p>
    <w:p w14:paraId="166EA5B3" w14:textId="326A84C1" w:rsidR="00B71F45" w:rsidRDefault="00B71F45" w:rsidP="00D50674"/>
    <w:p w14:paraId="5FB7AE12" w14:textId="06A04EDD" w:rsidR="002636CA" w:rsidRDefault="002636CA" w:rsidP="00B169C1">
      <w:pPr>
        <w:pStyle w:val="Caption"/>
      </w:pPr>
      <w:bookmarkStart w:id="48" w:name="_Toc78792520"/>
      <w:r>
        <w:t xml:space="preserve">Figure </w:t>
      </w:r>
      <w:fldSimple w:instr=" SEQ Figure \* ARABIC ">
        <w:r w:rsidR="007903BF">
          <w:rPr>
            <w:noProof/>
          </w:rPr>
          <w:t>23</w:t>
        </w:r>
      </w:fldSimple>
      <w:r>
        <w:t>: Source</w:t>
      </w:r>
      <w:r w:rsidR="00DE645F">
        <w:t>s</w:t>
      </w:r>
      <w:r>
        <w:t xml:space="preserve"> of Information re: Hardship Programs</w:t>
      </w:r>
      <w:bookmarkEnd w:id="48"/>
    </w:p>
    <w:p w14:paraId="3B73ACC4" w14:textId="77777777" w:rsidR="002636CA" w:rsidRDefault="002636CA" w:rsidP="00D50674"/>
    <w:p w14:paraId="3FE7CC53" w14:textId="1517F963" w:rsidR="00B71F45" w:rsidRDefault="002636CA" w:rsidP="00D50674">
      <w:r>
        <w:rPr>
          <w:noProof/>
        </w:rPr>
        <w:drawing>
          <wp:inline distT="0" distB="0" distL="0" distR="0" wp14:anchorId="256E95B9" wp14:editId="4937D9F5">
            <wp:extent cx="5468112" cy="2633472"/>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68112" cy="2633472"/>
                    </a:xfrm>
                    <a:prstGeom prst="rect">
                      <a:avLst/>
                    </a:prstGeom>
                    <a:noFill/>
                  </pic:spPr>
                </pic:pic>
              </a:graphicData>
            </a:graphic>
          </wp:inline>
        </w:drawing>
      </w:r>
    </w:p>
    <w:p w14:paraId="53C6F4B3" w14:textId="12A6578A" w:rsidR="002636CA" w:rsidRDefault="002636CA" w:rsidP="00D50674"/>
    <w:p w14:paraId="788C8CAA" w14:textId="4ED1B780" w:rsidR="002636CA" w:rsidRPr="008618B9" w:rsidRDefault="002636CA" w:rsidP="00063DC3">
      <w:pPr>
        <w:pStyle w:val="Title"/>
      </w:pPr>
      <w:r w:rsidRPr="008618B9">
        <w:t>[Wave 1-4]</w:t>
      </w:r>
    </w:p>
    <w:p w14:paraId="0718B7A8" w14:textId="77777777" w:rsidR="002636CA" w:rsidRPr="008618B9" w:rsidRDefault="002636CA" w:rsidP="00063DC3">
      <w:pPr>
        <w:pStyle w:val="Title"/>
      </w:pPr>
      <w:r w:rsidRPr="008618B9">
        <w:t>H2: How did you hear about financial help being offered by Canadian banks? [Multiple responses accepted].</w:t>
      </w:r>
    </w:p>
    <w:p w14:paraId="3EE7F8CF" w14:textId="1BD15E53" w:rsidR="002636CA" w:rsidRPr="008618B9" w:rsidRDefault="002636CA" w:rsidP="00063DC3">
      <w:pPr>
        <w:pStyle w:val="Title"/>
      </w:pPr>
      <w:r w:rsidRPr="008618B9">
        <w:t>Base: n=3,405; those who heard about financial help being offered by banks. Don’t know/no response excluded.</w:t>
      </w:r>
    </w:p>
    <w:p w14:paraId="1278FAD0" w14:textId="77777777" w:rsidR="002636CA" w:rsidRDefault="002636CA" w:rsidP="00D50674"/>
    <w:p w14:paraId="4F5AE9BB" w14:textId="77647DCF" w:rsidR="00CF0EBD" w:rsidRDefault="00CF0EBD">
      <w:pPr>
        <w:jc w:val="left"/>
      </w:pPr>
      <w:r>
        <w:t>Notabl</w:t>
      </w:r>
      <w:r w:rsidR="006E1CEA">
        <w:t>e</w:t>
      </w:r>
      <w:r>
        <w:t xml:space="preserve"> sub-group differences include the following:</w:t>
      </w:r>
    </w:p>
    <w:p w14:paraId="2A62D083" w14:textId="2565A27F" w:rsidR="00450F0E" w:rsidRPr="00450F0E" w:rsidRDefault="004143BF" w:rsidP="007C097B">
      <w:pPr>
        <w:pStyle w:val="ListParagraph"/>
        <w:numPr>
          <w:ilvl w:val="0"/>
          <w:numId w:val="31"/>
        </w:numPr>
        <w:spacing w:before="120"/>
        <w:ind w:left="720"/>
        <w:contextualSpacing w:val="0"/>
        <w:rPr>
          <w:b/>
          <w:color w:val="595959" w:themeColor="text1" w:themeTint="A6"/>
        </w:rPr>
      </w:pPr>
      <w:r>
        <w:t>Younger Canadians were more likely to say they heard about</w:t>
      </w:r>
      <w:r w:rsidR="00CF0EBD">
        <w:t xml:space="preserve"> financial help via social media, a friend or family member, or the Internet </w:t>
      </w:r>
      <w:r>
        <w:t>when compared to older Canadians</w:t>
      </w:r>
      <w:r w:rsidR="00CF0EBD">
        <w:t>. Conversely, those who mentioned print media, radio or television were more likely to be aged 55 and older.</w:t>
      </w:r>
    </w:p>
    <w:p w14:paraId="2E8F844C" w14:textId="77777777" w:rsidR="00450F0E" w:rsidRPr="00450F0E" w:rsidRDefault="00450F0E" w:rsidP="007C097B">
      <w:pPr>
        <w:pStyle w:val="ListParagraph"/>
        <w:numPr>
          <w:ilvl w:val="0"/>
          <w:numId w:val="31"/>
        </w:numPr>
        <w:spacing w:before="120"/>
        <w:ind w:left="720"/>
        <w:contextualSpacing w:val="0"/>
        <w:rPr>
          <w:b/>
          <w:color w:val="595959" w:themeColor="text1" w:themeTint="A6"/>
        </w:rPr>
      </w:pPr>
      <w:r>
        <w:t>Recent immigrants were less likely than respondents born in Canada to have heard about financial help from the radio or television.</w:t>
      </w:r>
    </w:p>
    <w:p w14:paraId="3F1BF7B2" w14:textId="4F3B109D" w:rsidR="009C09E1" w:rsidRPr="00B65D79" w:rsidRDefault="00450F0E" w:rsidP="007C097B">
      <w:pPr>
        <w:pStyle w:val="ListParagraph"/>
        <w:numPr>
          <w:ilvl w:val="0"/>
          <w:numId w:val="31"/>
        </w:numPr>
        <w:spacing w:before="120"/>
        <w:ind w:left="720"/>
        <w:contextualSpacing w:val="0"/>
        <w:rPr>
          <w:b/>
          <w:color w:val="595959" w:themeColor="text1" w:themeTint="A6"/>
        </w:rPr>
      </w:pPr>
      <w:r>
        <w:lastRenderedPageBreak/>
        <w:t>Visible minorities were less likely than others to have mentioned print media, radio or television, and more likely to have heard about financial help being offered by Canadian banks via the Internet, social media, friends or family, or a bank.</w:t>
      </w:r>
    </w:p>
    <w:p w14:paraId="27F94867" w14:textId="77777777" w:rsidR="00B65D79" w:rsidRPr="00B65D79" w:rsidRDefault="00B65D79" w:rsidP="00B65D79">
      <w:pPr>
        <w:pStyle w:val="ListParagraph"/>
      </w:pPr>
    </w:p>
    <w:p w14:paraId="7353DEE3" w14:textId="3862BDE6" w:rsidR="00D50674" w:rsidRDefault="002A7694" w:rsidP="00D87A68">
      <w:pPr>
        <w:pStyle w:val="Subtitle"/>
      </w:pPr>
      <w:r w:rsidRPr="002A7694">
        <w:t>Most have not tried to contact their bank for financial help because of the pandemic</w:t>
      </w:r>
    </w:p>
    <w:p w14:paraId="739AA4F8" w14:textId="2EFA4B05" w:rsidR="00D50674" w:rsidRDefault="004D7F5F" w:rsidP="00D50674">
      <w:pPr>
        <w:rPr>
          <w:color w:val="000000" w:themeColor="text1"/>
        </w:rPr>
      </w:pPr>
      <w:r w:rsidRPr="00DE645F">
        <w:rPr>
          <w:color w:val="000000" w:themeColor="text1"/>
        </w:rPr>
        <w:t>The aggregated tracking data reveals tha</w:t>
      </w:r>
      <w:r w:rsidR="00DE645F" w:rsidRPr="00DE645F">
        <w:rPr>
          <w:color w:val="000000" w:themeColor="text1"/>
        </w:rPr>
        <w:t>t,</w:t>
      </w:r>
      <w:r w:rsidRPr="00DE645F">
        <w:rPr>
          <w:color w:val="000000" w:themeColor="text1"/>
        </w:rPr>
        <w:t xml:space="preserve"> on average</w:t>
      </w:r>
      <w:r w:rsidR="00DE645F" w:rsidRPr="00DE645F">
        <w:rPr>
          <w:color w:val="000000" w:themeColor="text1"/>
        </w:rPr>
        <w:t>,</w:t>
      </w:r>
      <w:r w:rsidRPr="00DE645F">
        <w:rPr>
          <w:color w:val="000000" w:themeColor="text1"/>
        </w:rPr>
        <w:t xml:space="preserve"> </w:t>
      </w:r>
      <w:r w:rsidR="00430C45" w:rsidRPr="00DE645F">
        <w:rPr>
          <w:color w:val="000000" w:themeColor="text1"/>
        </w:rPr>
        <w:t xml:space="preserve">14% of respondents </w:t>
      </w:r>
      <w:r w:rsidR="00370DEA" w:rsidRPr="00DE645F">
        <w:rPr>
          <w:color w:val="000000" w:themeColor="text1"/>
        </w:rPr>
        <w:t xml:space="preserve">said they </w:t>
      </w:r>
      <w:r w:rsidR="00430C45" w:rsidRPr="00DE645F">
        <w:rPr>
          <w:color w:val="000000" w:themeColor="text1"/>
        </w:rPr>
        <w:t xml:space="preserve">contacted their bank for financial help in relation to the COVID-19 pandemic. There was a notable increase in respondents who contacted their bank for help in November of 2020 (19%) – up 7% from October of </w:t>
      </w:r>
      <w:r w:rsidR="00370DEA" w:rsidRPr="00DE645F">
        <w:rPr>
          <w:color w:val="000000" w:themeColor="text1"/>
        </w:rPr>
        <w:t>that year</w:t>
      </w:r>
      <w:r w:rsidR="00430C45" w:rsidRPr="00DE645F">
        <w:rPr>
          <w:color w:val="000000" w:themeColor="text1"/>
        </w:rPr>
        <w:t xml:space="preserve">. </w:t>
      </w:r>
      <w:r w:rsidR="00585ADC" w:rsidRPr="00DE645F">
        <w:rPr>
          <w:color w:val="000000" w:themeColor="text1"/>
        </w:rPr>
        <w:t>Since then, the proportion of respondents who said they contacted their bank has remained relatively steady, though it has declined to 15% as of</w:t>
      </w:r>
      <w:r w:rsidR="00430C45" w:rsidRPr="00DE645F">
        <w:rPr>
          <w:color w:val="000000" w:themeColor="text1"/>
        </w:rPr>
        <w:t xml:space="preserve"> April 2021.</w:t>
      </w:r>
      <w:r w:rsidR="00585ADC" w:rsidRPr="00DE645F">
        <w:rPr>
          <w:color w:val="000000" w:themeColor="text1"/>
        </w:rPr>
        <w:t xml:space="preserve"> </w:t>
      </w:r>
    </w:p>
    <w:p w14:paraId="7AD25146" w14:textId="7184D8DF" w:rsidR="009C09E1" w:rsidRDefault="009C09E1" w:rsidP="00D50674">
      <w:pPr>
        <w:rPr>
          <w:color w:val="000000" w:themeColor="text1"/>
        </w:rPr>
      </w:pPr>
    </w:p>
    <w:p w14:paraId="324C1723" w14:textId="24C01357" w:rsidR="009C09E1" w:rsidRPr="009C09E1" w:rsidRDefault="009C09E1" w:rsidP="00B169C1">
      <w:pPr>
        <w:pStyle w:val="Caption"/>
      </w:pPr>
      <w:bookmarkStart w:id="49" w:name="_Toc78792521"/>
      <w:r w:rsidRPr="009C09E1">
        <w:t xml:space="preserve">Figure </w:t>
      </w:r>
      <w:fldSimple w:instr=" SEQ Figure \* ARABIC ">
        <w:r w:rsidR="007903BF">
          <w:rPr>
            <w:noProof/>
          </w:rPr>
          <w:t>24</w:t>
        </w:r>
      </w:fldSimple>
      <w:r w:rsidRPr="009C09E1">
        <w:t xml:space="preserve">: </w:t>
      </w:r>
      <w:r w:rsidRPr="009C09E1">
        <w:rPr>
          <w:rFonts w:eastAsiaTheme="minorEastAsia"/>
        </w:rPr>
        <w:t xml:space="preserve">Contact with Bank for Financial Help </w:t>
      </w:r>
      <w:r w:rsidR="00C923DD">
        <w:rPr>
          <w:lang w:val="en-US"/>
        </w:rPr>
        <w:t>[Time Series]</w:t>
      </w:r>
      <w:bookmarkEnd w:id="49"/>
    </w:p>
    <w:p w14:paraId="1080D954" w14:textId="77777777" w:rsidR="009C09E1" w:rsidRPr="00DE645F" w:rsidRDefault="009C09E1" w:rsidP="00D50674">
      <w:pPr>
        <w:rPr>
          <w:color w:val="000000" w:themeColor="text1"/>
        </w:rPr>
      </w:pPr>
    </w:p>
    <w:p w14:paraId="153870D5" w14:textId="254975CC" w:rsidR="002A7694" w:rsidRDefault="009C09E1" w:rsidP="00D50674">
      <w:r>
        <w:rPr>
          <w:noProof/>
        </w:rPr>
        <w:drawing>
          <wp:inline distT="0" distB="0" distL="0" distR="0" wp14:anchorId="38C273DE" wp14:editId="217CC414">
            <wp:extent cx="5658842" cy="3018049"/>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2692" cy="3020102"/>
                    </a:xfrm>
                    <a:prstGeom prst="rect">
                      <a:avLst/>
                    </a:prstGeom>
                    <a:noFill/>
                  </pic:spPr>
                </pic:pic>
              </a:graphicData>
            </a:graphic>
          </wp:inline>
        </w:drawing>
      </w:r>
    </w:p>
    <w:p w14:paraId="7E0AB6E6" w14:textId="7560C6EE" w:rsidR="002A7694" w:rsidRDefault="002A7694" w:rsidP="00D50674"/>
    <w:p w14:paraId="1846FC2F" w14:textId="74FD45ED" w:rsidR="00270E8D" w:rsidRDefault="00270E8D" w:rsidP="00063DC3">
      <w:pPr>
        <w:pStyle w:val="Title"/>
      </w:pPr>
      <w:r>
        <w:t>[Wave 1-10]</w:t>
      </w:r>
    </w:p>
    <w:p w14:paraId="513DC3F4" w14:textId="77777777" w:rsidR="00270E8D" w:rsidRDefault="00270E8D" w:rsidP="00063DC3">
      <w:pPr>
        <w:pStyle w:val="Title"/>
      </w:pPr>
      <w:r w:rsidRPr="00270E8D">
        <w:t xml:space="preserve">H3: Since the beginning of March, have you tried to contact your bank for financial help because of the pandemic? </w:t>
      </w:r>
    </w:p>
    <w:p w14:paraId="2D9BA3D1" w14:textId="2F8EF104" w:rsidR="00270E8D" w:rsidRPr="00270E8D" w:rsidRDefault="00270E8D" w:rsidP="00063DC3">
      <w:pPr>
        <w:pStyle w:val="Title"/>
      </w:pPr>
      <w:r w:rsidRPr="00270E8D">
        <w:t>Base: n=all respondents.</w:t>
      </w:r>
      <w:r>
        <w:t xml:space="preserve"> </w:t>
      </w:r>
      <w:r w:rsidRPr="00270E8D">
        <w:t>Don’t know/no response excluded.</w:t>
      </w:r>
    </w:p>
    <w:p w14:paraId="1CBC9A50" w14:textId="79F3C893" w:rsidR="00270E8D" w:rsidRDefault="00270E8D" w:rsidP="00D50674"/>
    <w:p w14:paraId="1862B41B" w14:textId="3BEE8D9B" w:rsidR="00B65D79" w:rsidRDefault="00B65D79" w:rsidP="00D50674">
      <w:r>
        <w:t xml:space="preserve">The following subgroup were more likely to have tried to contact their bank for financial help: </w:t>
      </w:r>
      <w:r w:rsidR="0032123C">
        <w:t xml:space="preserve">those aged </w:t>
      </w:r>
      <w:r>
        <w:t>35 to 54, respondents from the West compared to those from Ontario and Quebec, those with a college or high school level education, those with household incomes of under $40,000 compared to those earning $100,000+ annually, and visible minorities.</w:t>
      </w:r>
    </w:p>
    <w:p w14:paraId="44B6FF5F" w14:textId="77777777" w:rsidR="00B65D79" w:rsidRDefault="00B65D79">
      <w:pPr>
        <w:jc w:val="left"/>
        <w:rPr>
          <w:b/>
          <w:color w:val="595959" w:themeColor="text1" w:themeTint="A6"/>
        </w:rPr>
      </w:pPr>
    </w:p>
    <w:p w14:paraId="785B03F6" w14:textId="77777777" w:rsidR="00BE5275" w:rsidRDefault="00BE5275">
      <w:pPr>
        <w:jc w:val="left"/>
        <w:rPr>
          <w:b/>
          <w:color w:val="595959" w:themeColor="text1" w:themeTint="A6"/>
        </w:rPr>
      </w:pPr>
      <w:r>
        <w:br w:type="page"/>
      </w:r>
    </w:p>
    <w:p w14:paraId="0EB7BDB3" w14:textId="283AF1CD" w:rsidR="00D50674" w:rsidRDefault="00585ADC" w:rsidP="00D87A68">
      <w:pPr>
        <w:pStyle w:val="Subtitle"/>
      </w:pPr>
      <w:r>
        <w:lastRenderedPageBreak/>
        <w:t>Over h</w:t>
      </w:r>
      <w:r w:rsidR="00CF2555" w:rsidRPr="00CF2555">
        <w:t>alf who communicated with their bank did so by phone</w:t>
      </w:r>
    </w:p>
    <w:p w14:paraId="5A4AE555" w14:textId="17DD8087" w:rsidR="007F22E5" w:rsidRDefault="007F22E5" w:rsidP="007F22E5">
      <w:r>
        <w:t xml:space="preserve">Among those who tried to contact their bank (n=1,817), </w:t>
      </w:r>
      <w:r w:rsidR="00585ADC">
        <w:t>most said they</w:t>
      </w:r>
      <w:r>
        <w:t xml:space="preserve"> did so by phone (59%),</w:t>
      </w:r>
      <w:r w:rsidR="001D74B7">
        <w:t xml:space="preserve"> followed by</w:t>
      </w:r>
      <w:r>
        <w:t xml:space="preserve"> online (18%), in-person at a bank</w:t>
      </w:r>
      <w:r w:rsidR="004143BF">
        <w:t xml:space="preserve"> branch</w:t>
      </w:r>
      <w:r>
        <w:t xml:space="preserve"> (12%), or through email (11%). </w:t>
      </w:r>
      <w:r w:rsidR="001D74B7">
        <w:t xml:space="preserve">Very few (1%) did so by regular mail. </w:t>
      </w:r>
    </w:p>
    <w:p w14:paraId="51B9C319" w14:textId="5E7E6FC5" w:rsidR="00521063" w:rsidRDefault="00521063" w:rsidP="007F22E5"/>
    <w:p w14:paraId="1DF17800" w14:textId="21C07B3F" w:rsidR="00521063" w:rsidRPr="00521063" w:rsidRDefault="00521063" w:rsidP="00B169C1">
      <w:pPr>
        <w:pStyle w:val="Caption"/>
        <w:rPr>
          <w:rFonts w:eastAsiaTheme="minorEastAsia"/>
          <w:lang w:val="en-US"/>
        </w:rPr>
      </w:pPr>
      <w:bookmarkStart w:id="50" w:name="_Toc78792522"/>
      <w:r w:rsidRPr="009C09E1">
        <w:t xml:space="preserve">Figure </w:t>
      </w:r>
      <w:fldSimple w:instr=" SEQ Figure \* ARABIC ">
        <w:r w:rsidR="007903BF">
          <w:rPr>
            <w:noProof/>
          </w:rPr>
          <w:t>25</w:t>
        </w:r>
      </w:fldSimple>
      <w:r w:rsidRPr="009C09E1">
        <w:t xml:space="preserve">: </w:t>
      </w:r>
      <w:r w:rsidRPr="00521063">
        <w:rPr>
          <w:rFonts w:eastAsiaTheme="minorEastAsia"/>
          <w:lang w:val="en-US"/>
        </w:rPr>
        <w:t>Methods Used to Contact Bank</w:t>
      </w:r>
      <w:bookmarkEnd w:id="50"/>
    </w:p>
    <w:p w14:paraId="3392C2AA" w14:textId="2C4A2515" w:rsidR="00521063" w:rsidRPr="00521063" w:rsidRDefault="005F3E84" w:rsidP="00B169C1">
      <w:pPr>
        <w:pStyle w:val="Caption"/>
        <w:rPr>
          <w:lang w:val="en-US"/>
        </w:rPr>
      </w:pPr>
      <w:r>
        <w:rPr>
          <w:noProof/>
          <w:lang w:val="en-US"/>
        </w:rPr>
        <w:drawing>
          <wp:inline distT="0" distB="0" distL="0" distR="0" wp14:anchorId="500C7DCC" wp14:editId="67263242">
            <wp:extent cx="5408709" cy="2785484"/>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6057" cy="2794418"/>
                    </a:xfrm>
                    <a:prstGeom prst="rect">
                      <a:avLst/>
                    </a:prstGeom>
                    <a:noFill/>
                  </pic:spPr>
                </pic:pic>
              </a:graphicData>
            </a:graphic>
          </wp:inline>
        </w:drawing>
      </w:r>
    </w:p>
    <w:p w14:paraId="04D7B40C" w14:textId="77777777" w:rsidR="00521063" w:rsidRDefault="00521063" w:rsidP="00063DC3">
      <w:pPr>
        <w:pStyle w:val="Title"/>
      </w:pPr>
      <w:r>
        <w:t>[Wave 1-10]</w:t>
      </w:r>
    </w:p>
    <w:p w14:paraId="6D779256" w14:textId="77777777" w:rsidR="00521063" w:rsidRDefault="00521063" w:rsidP="00063DC3">
      <w:pPr>
        <w:pStyle w:val="Title"/>
      </w:pPr>
      <w:r w:rsidRPr="00521063">
        <w:t xml:space="preserve">H5: How did you try to contact your bank? </w:t>
      </w:r>
    </w:p>
    <w:p w14:paraId="6DCFB837" w14:textId="7216E944" w:rsidR="00521063" w:rsidRPr="00521063" w:rsidRDefault="00521063" w:rsidP="00063DC3">
      <w:pPr>
        <w:pStyle w:val="Title"/>
      </w:pPr>
      <w:r w:rsidRPr="00521063">
        <w:t>Base: n=1,817; those who contacted their bank.</w:t>
      </w:r>
      <w:r>
        <w:t xml:space="preserve"> </w:t>
      </w:r>
      <w:r w:rsidRPr="00521063">
        <w:t>Don’t know/no response excluded.</w:t>
      </w:r>
    </w:p>
    <w:p w14:paraId="0F115D74" w14:textId="77777777" w:rsidR="00BE5275" w:rsidRDefault="00BE5275" w:rsidP="00BE5275"/>
    <w:p w14:paraId="2F850312" w14:textId="27988B71" w:rsidR="00535F28" w:rsidRDefault="006E1CEA" w:rsidP="00BE5275">
      <w:r>
        <w:t xml:space="preserve">Those aged 55 and older were more likely than younger Canadians to have tried to contact their bank by going in to a branch. </w:t>
      </w:r>
      <w:r w:rsidR="004143BF">
        <w:t>T</w:t>
      </w:r>
      <w:r>
        <w:t>hey were</w:t>
      </w:r>
      <w:r w:rsidR="004143BF">
        <w:t xml:space="preserve"> also</w:t>
      </w:r>
      <w:r>
        <w:t xml:space="preserve"> less likely than </w:t>
      </w:r>
      <w:r w:rsidR="0032123C">
        <w:t xml:space="preserve">those aged </w:t>
      </w:r>
      <w:r>
        <w:t>18 to 34 to report having used the telephone and more likely than 18 to 34 year olds to have tried to contact their bank by email.</w:t>
      </w:r>
      <w:r w:rsidR="00535F28">
        <w:t xml:space="preserve"> Respondents from lower income households were less likely to have contacted their bank online and more likely to have done so in person at a branch.</w:t>
      </w:r>
    </w:p>
    <w:p w14:paraId="19302C6E" w14:textId="77777777" w:rsidR="006E1CEA" w:rsidRDefault="006E1CEA" w:rsidP="007F22E5"/>
    <w:p w14:paraId="515583BC" w14:textId="77777777" w:rsidR="00BE5275" w:rsidRDefault="00BE5275">
      <w:pPr>
        <w:jc w:val="left"/>
      </w:pPr>
      <w:r>
        <w:br w:type="page"/>
      </w:r>
    </w:p>
    <w:p w14:paraId="6B7565DF" w14:textId="0C186660" w:rsidR="00643EAD" w:rsidRDefault="00643EAD" w:rsidP="00643EAD">
      <w:pPr>
        <w:pStyle w:val="Subtitle"/>
      </w:pPr>
      <w:r>
        <w:lastRenderedPageBreak/>
        <w:t>Nearly h</w:t>
      </w:r>
      <w:r w:rsidRPr="00CF2555">
        <w:t xml:space="preserve">alf </w:t>
      </w:r>
      <w:r>
        <w:t>said</w:t>
      </w:r>
      <w:r w:rsidRPr="00CF2555">
        <w:t xml:space="preserve"> their bank </w:t>
      </w:r>
      <w:r>
        <w:t>contacted them</w:t>
      </w:r>
      <w:r w:rsidRPr="00CF2555">
        <w:t xml:space="preserve"> by phone</w:t>
      </w:r>
    </w:p>
    <w:p w14:paraId="4CA0DE31" w14:textId="4A822E18" w:rsidR="00CF2555" w:rsidRDefault="00854255" w:rsidP="007F22E5">
      <w:r>
        <w:t>Among those</w:t>
      </w:r>
      <w:r w:rsidR="003C1306">
        <w:t xml:space="preserve"> </w:t>
      </w:r>
      <w:r w:rsidR="007F22E5">
        <w:t>who received financial help from their bank (n=823)</w:t>
      </w:r>
      <w:r>
        <w:t xml:space="preserve">, nearly half (48%) </w:t>
      </w:r>
      <w:r w:rsidR="007F22E5">
        <w:t xml:space="preserve">said their bank </w:t>
      </w:r>
      <w:r w:rsidR="004143BF">
        <w:t xml:space="preserve">informed </w:t>
      </w:r>
      <w:r w:rsidR="007F22E5">
        <w:t xml:space="preserve">them about the terms and services of this program by phone. </w:t>
      </w:r>
      <w:r>
        <w:t>This was followed by</w:t>
      </w:r>
      <w:r w:rsidR="007F22E5">
        <w:t xml:space="preserve"> email (25%)</w:t>
      </w:r>
      <w:r>
        <w:t xml:space="preserve">, </w:t>
      </w:r>
      <w:r w:rsidR="007F22E5">
        <w:t>online (21%)</w:t>
      </w:r>
      <w:r>
        <w:t>, and in-</w:t>
      </w:r>
      <w:r w:rsidR="007F22E5">
        <w:t>branch (16%)</w:t>
      </w:r>
      <w:r>
        <w:t>. Relatively few (6%) were contacted</w:t>
      </w:r>
      <w:r w:rsidR="007F22E5">
        <w:t xml:space="preserve"> by regular mail.</w:t>
      </w:r>
    </w:p>
    <w:p w14:paraId="01687B15" w14:textId="77777777" w:rsidR="00CF2555" w:rsidRPr="00CF2555" w:rsidRDefault="00CF2555" w:rsidP="00CF2555"/>
    <w:p w14:paraId="23F9F34E" w14:textId="0A22A499" w:rsidR="00521063" w:rsidRPr="00521063" w:rsidRDefault="00521063" w:rsidP="00B169C1">
      <w:pPr>
        <w:pStyle w:val="Caption"/>
        <w:rPr>
          <w:rFonts w:eastAsiaTheme="minorEastAsia"/>
          <w:lang w:val="en-US"/>
        </w:rPr>
      </w:pPr>
      <w:bookmarkStart w:id="51" w:name="_Toc78792523"/>
      <w:r w:rsidRPr="009C09E1">
        <w:t xml:space="preserve">Figure </w:t>
      </w:r>
      <w:fldSimple w:instr=" SEQ Figure \* ARABIC ">
        <w:r w:rsidR="007903BF">
          <w:rPr>
            <w:noProof/>
          </w:rPr>
          <w:t>26</w:t>
        </w:r>
      </w:fldSimple>
      <w:r w:rsidRPr="009C09E1">
        <w:t xml:space="preserve">: </w:t>
      </w:r>
      <w:r>
        <w:t xml:space="preserve">Contact </w:t>
      </w:r>
      <w:r w:rsidRPr="00521063">
        <w:rPr>
          <w:rFonts w:eastAsiaTheme="minorEastAsia"/>
          <w:lang w:val="en-US"/>
        </w:rPr>
        <w:t xml:space="preserve">Methods Used </w:t>
      </w:r>
      <w:r>
        <w:rPr>
          <w:rFonts w:eastAsiaTheme="minorEastAsia"/>
          <w:lang w:val="en-US"/>
        </w:rPr>
        <w:t>by</w:t>
      </w:r>
      <w:r w:rsidRPr="00521063">
        <w:rPr>
          <w:rFonts w:eastAsiaTheme="minorEastAsia"/>
          <w:lang w:val="en-US"/>
        </w:rPr>
        <w:t xml:space="preserve"> </w:t>
      </w:r>
      <w:r>
        <w:rPr>
          <w:rFonts w:eastAsiaTheme="minorEastAsia"/>
          <w:lang w:val="en-US"/>
        </w:rPr>
        <w:t>Bank</w:t>
      </w:r>
      <w:bookmarkEnd w:id="51"/>
    </w:p>
    <w:p w14:paraId="7ECDB6AB" w14:textId="7A514CD6" w:rsidR="005F3E84" w:rsidRDefault="005F3E84">
      <w:pPr>
        <w:jc w:val="left"/>
        <w:rPr>
          <w:b/>
          <w:color w:val="595959" w:themeColor="text1" w:themeTint="A6"/>
        </w:rPr>
      </w:pPr>
      <w:r>
        <w:rPr>
          <w:noProof/>
          <w:color w:val="C00000"/>
          <w:lang w:val="en-US"/>
        </w:rPr>
        <w:drawing>
          <wp:inline distT="0" distB="0" distL="0" distR="0" wp14:anchorId="763B90CA" wp14:editId="169E3CDB">
            <wp:extent cx="4819650" cy="259583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9650" cy="2595832"/>
                    </a:xfrm>
                    <a:prstGeom prst="rect">
                      <a:avLst/>
                    </a:prstGeom>
                    <a:noFill/>
                  </pic:spPr>
                </pic:pic>
              </a:graphicData>
            </a:graphic>
          </wp:inline>
        </w:drawing>
      </w:r>
    </w:p>
    <w:p w14:paraId="2E679B17" w14:textId="77777777" w:rsidR="005F3E84" w:rsidRPr="00F33E7C" w:rsidRDefault="005F3E84" w:rsidP="00063DC3">
      <w:pPr>
        <w:pStyle w:val="Title"/>
      </w:pPr>
      <w:r w:rsidRPr="00F33E7C">
        <w:t>[Wave 1-10]</w:t>
      </w:r>
    </w:p>
    <w:p w14:paraId="78D55D36" w14:textId="4BB0BE7B" w:rsidR="005F3E84" w:rsidRPr="00F33E7C" w:rsidRDefault="005F3E84" w:rsidP="00063DC3">
      <w:pPr>
        <w:pStyle w:val="Title"/>
      </w:pPr>
      <w:r w:rsidRPr="00F33E7C">
        <w:t>H9: How did your bank tell you about the terms and conditions of the program? Multiple responses accepted.</w:t>
      </w:r>
    </w:p>
    <w:p w14:paraId="05FAFEFE" w14:textId="79D52104" w:rsidR="005F3E84" w:rsidRPr="00F33E7C" w:rsidRDefault="005F3E84" w:rsidP="00063DC3">
      <w:pPr>
        <w:pStyle w:val="Title"/>
      </w:pPr>
      <w:r w:rsidRPr="00F33E7C">
        <w:t>Base: n=823; those who received financial help. Don’t know/no response excluded.</w:t>
      </w:r>
    </w:p>
    <w:p w14:paraId="006097EF" w14:textId="14B15A82" w:rsidR="00F33E7C" w:rsidRDefault="00F33E7C" w:rsidP="00BF0AD2">
      <w:pPr>
        <w:pStyle w:val="Question"/>
      </w:pPr>
    </w:p>
    <w:p w14:paraId="72E9E6EC" w14:textId="7F2F3A76" w:rsidR="00F33E7C" w:rsidRPr="00F33E7C" w:rsidRDefault="00F33E7C" w:rsidP="00643EAD">
      <w:r w:rsidRPr="00F33E7C">
        <w:t xml:space="preserve">Respondents from the west were less likely to have heard about the terms and conditions of the program by phone (as compared to those from Ontario and Quebec), while visible minorities were more likely to have been </w:t>
      </w:r>
      <w:r w:rsidR="004143BF">
        <w:t xml:space="preserve">informed </w:t>
      </w:r>
      <w:r w:rsidRPr="00F33E7C">
        <w:t>by their bank by phone.</w:t>
      </w:r>
    </w:p>
    <w:p w14:paraId="351265B5" w14:textId="5CBE19CC" w:rsidR="00F808DE" w:rsidRDefault="00F808DE">
      <w:pPr>
        <w:jc w:val="left"/>
        <w:rPr>
          <w:b/>
          <w:color w:val="595959" w:themeColor="text1" w:themeTint="A6"/>
        </w:rPr>
      </w:pPr>
    </w:p>
    <w:p w14:paraId="1515E918" w14:textId="77777777" w:rsidR="00643EAD" w:rsidRDefault="00643EAD">
      <w:pPr>
        <w:jc w:val="left"/>
        <w:rPr>
          <w:b/>
          <w:color w:val="595959" w:themeColor="text1" w:themeTint="A6"/>
        </w:rPr>
      </w:pPr>
      <w:r>
        <w:br w:type="page"/>
      </w:r>
    </w:p>
    <w:p w14:paraId="101AA34B" w14:textId="1F1C2075" w:rsidR="00D50674" w:rsidRDefault="006A3ABA" w:rsidP="00D87A68">
      <w:pPr>
        <w:pStyle w:val="Subtitle"/>
      </w:pPr>
      <w:r>
        <w:lastRenderedPageBreak/>
        <w:t>Majority</w:t>
      </w:r>
      <w:r w:rsidR="007E3C99" w:rsidRPr="007E3C99">
        <w:t xml:space="preserve"> who contacted their bank received financial help</w:t>
      </w:r>
    </w:p>
    <w:p w14:paraId="4E77AC12" w14:textId="2A1A23BC" w:rsidR="00341FE1" w:rsidRDefault="006A3ABA" w:rsidP="00341FE1">
      <w:r>
        <w:t>Of those</w:t>
      </w:r>
      <w:r w:rsidR="00341FE1">
        <w:t xml:space="preserve"> who contacted their bank </w:t>
      </w:r>
      <w:r w:rsidR="009240DD">
        <w:t>(n=1,644)</w:t>
      </w:r>
      <w:r w:rsidR="00DD09D0">
        <w:t xml:space="preserve"> </w:t>
      </w:r>
      <w:r>
        <w:t xml:space="preserve">just over half (52%) </w:t>
      </w:r>
      <w:r w:rsidR="00341FE1">
        <w:t xml:space="preserve">said they received financial help. </w:t>
      </w:r>
      <w:r>
        <w:t>By contra</w:t>
      </w:r>
      <w:r w:rsidR="001B262C">
        <w:t>s</w:t>
      </w:r>
      <w:r>
        <w:t>t, just over one in five</w:t>
      </w:r>
      <w:r w:rsidR="001B262C">
        <w:t xml:space="preserve"> (21%) said they</w:t>
      </w:r>
      <w:r>
        <w:t xml:space="preserve"> were denied financial help. </w:t>
      </w:r>
      <w:r w:rsidR="001B262C">
        <w:t xml:space="preserve">Among those who contacted their bank there were also some who </w:t>
      </w:r>
      <w:r w:rsidR="00341FE1">
        <w:t>were offered financial help but declined after the program was explained (8%)</w:t>
      </w:r>
      <w:r w:rsidR="001B262C">
        <w:t xml:space="preserve">, </w:t>
      </w:r>
      <w:r w:rsidR="00341FE1">
        <w:t>gave up because wait times were too long</w:t>
      </w:r>
      <w:r w:rsidR="001B262C">
        <w:t xml:space="preserve"> (12%)</w:t>
      </w:r>
      <w:r w:rsidR="00341FE1">
        <w:t xml:space="preserve">, </w:t>
      </w:r>
      <w:r w:rsidR="001B262C">
        <w:t>or</w:t>
      </w:r>
      <w:r w:rsidR="00341FE1">
        <w:t xml:space="preserve"> gave up because they did not know who to contact within the bank</w:t>
      </w:r>
      <w:r w:rsidR="001B262C">
        <w:t xml:space="preserve"> (7%)</w:t>
      </w:r>
      <w:r w:rsidR="00341FE1">
        <w:t xml:space="preserve">. </w:t>
      </w:r>
    </w:p>
    <w:p w14:paraId="601105AE" w14:textId="52FC1253" w:rsidR="00341FE1" w:rsidRDefault="00341FE1" w:rsidP="00341FE1"/>
    <w:p w14:paraId="1F2B4CDB" w14:textId="674DE21B" w:rsidR="005F3E84" w:rsidRPr="005F3E84" w:rsidRDefault="005F3E84" w:rsidP="00B169C1">
      <w:pPr>
        <w:pStyle w:val="Caption"/>
        <w:rPr>
          <w:lang w:val="en-US"/>
        </w:rPr>
      </w:pPr>
      <w:bookmarkStart w:id="52" w:name="_Toc78792524"/>
      <w:r w:rsidRPr="009C09E1">
        <w:t xml:space="preserve">Figure </w:t>
      </w:r>
      <w:fldSimple w:instr=" SEQ Figure \* ARABIC ">
        <w:r w:rsidR="007903BF">
          <w:rPr>
            <w:noProof/>
          </w:rPr>
          <w:t>27</w:t>
        </w:r>
      </w:fldSimple>
      <w:r w:rsidRPr="009C09E1">
        <w:t xml:space="preserve">: </w:t>
      </w:r>
      <w:r w:rsidRPr="005F3E84">
        <w:rPr>
          <w:lang w:val="en-US"/>
        </w:rPr>
        <w:t>Outcome of Contact with Bank</w:t>
      </w:r>
      <w:bookmarkEnd w:id="52"/>
    </w:p>
    <w:p w14:paraId="65273507" w14:textId="6742529B" w:rsidR="005F3E84" w:rsidRPr="00521063" w:rsidRDefault="00724AE6" w:rsidP="00B169C1">
      <w:pPr>
        <w:pStyle w:val="Caption"/>
        <w:rPr>
          <w:rFonts w:eastAsiaTheme="minorEastAsia"/>
          <w:lang w:val="en-US"/>
        </w:rPr>
      </w:pPr>
      <w:r>
        <w:rPr>
          <w:rFonts w:eastAsiaTheme="minorEastAsia"/>
          <w:noProof/>
          <w:lang w:val="en-US"/>
        </w:rPr>
        <w:drawing>
          <wp:inline distT="0" distB="0" distL="0" distR="0" wp14:anchorId="32225DC1" wp14:editId="56C7663A">
            <wp:extent cx="5047488" cy="3273552"/>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7488" cy="3273552"/>
                    </a:xfrm>
                    <a:prstGeom prst="rect">
                      <a:avLst/>
                    </a:prstGeom>
                    <a:noFill/>
                  </pic:spPr>
                </pic:pic>
              </a:graphicData>
            </a:graphic>
          </wp:inline>
        </w:drawing>
      </w:r>
    </w:p>
    <w:p w14:paraId="1B368EFD" w14:textId="77777777" w:rsidR="00724AE6" w:rsidRPr="00F33E7C" w:rsidRDefault="00724AE6" w:rsidP="00063DC3">
      <w:pPr>
        <w:pStyle w:val="Title"/>
      </w:pPr>
      <w:r w:rsidRPr="00F33E7C">
        <w:t>[Wave 1-10]</w:t>
      </w:r>
    </w:p>
    <w:p w14:paraId="2354EFB7" w14:textId="2F8D5E99" w:rsidR="00724AE6" w:rsidRPr="00F33E7C" w:rsidRDefault="00724AE6" w:rsidP="00063DC3">
      <w:pPr>
        <w:pStyle w:val="Title"/>
      </w:pPr>
      <w:r w:rsidRPr="00F33E7C">
        <w:t>H6: Which of the following best describes what happened when you tried to contact your bank? Base: n=1,644 those who contacted their bank. Don’t know/no response excluded.</w:t>
      </w:r>
    </w:p>
    <w:p w14:paraId="10C2A6EF" w14:textId="5A021E8F" w:rsidR="00724AE6" w:rsidRDefault="00724AE6" w:rsidP="00341FE1"/>
    <w:p w14:paraId="2DC70FBA" w14:textId="77777777" w:rsidR="008618B9" w:rsidRDefault="008618B9" w:rsidP="008618B9">
      <w:pPr>
        <w:jc w:val="left"/>
      </w:pPr>
      <w:r>
        <w:t>Notable sub-group differences include the following:</w:t>
      </w:r>
    </w:p>
    <w:p w14:paraId="7B9BD4CA" w14:textId="043AD419" w:rsidR="008618B9" w:rsidRDefault="008618B9" w:rsidP="007C097B">
      <w:pPr>
        <w:pStyle w:val="ListParagraph"/>
        <w:numPr>
          <w:ilvl w:val="0"/>
          <w:numId w:val="32"/>
        </w:numPr>
        <w:spacing w:before="120"/>
        <w:contextualSpacing w:val="0"/>
      </w:pPr>
      <w:r>
        <w:t xml:space="preserve">Respondents under 35 were less likely to </w:t>
      </w:r>
      <w:r w:rsidR="004143BF">
        <w:t xml:space="preserve">report </w:t>
      </w:r>
      <w:r>
        <w:t>ha</w:t>
      </w:r>
      <w:r w:rsidR="004143BF">
        <w:t xml:space="preserve">ving </w:t>
      </w:r>
      <w:r>
        <w:t xml:space="preserve">received financial help and more likely to </w:t>
      </w:r>
      <w:r w:rsidR="004143BF">
        <w:t xml:space="preserve">report </w:t>
      </w:r>
      <w:r>
        <w:t>hav</w:t>
      </w:r>
      <w:r w:rsidR="004143BF">
        <w:t>ing</w:t>
      </w:r>
      <w:r>
        <w:t xml:space="preserve"> been</w:t>
      </w:r>
      <w:r w:rsidRPr="009B4BBC">
        <w:t xml:space="preserve"> denied financial help</w:t>
      </w:r>
      <w:r>
        <w:t>.</w:t>
      </w:r>
      <w:r w:rsidRPr="009B4BBC">
        <w:t xml:space="preserve"> </w:t>
      </w:r>
    </w:p>
    <w:p w14:paraId="171C7361" w14:textId="47179E74" w:rsidR="008618B9" w:rsidRDefault="008618B9" w:rsidP="007C097B">
      <w:pPr>
        <w:pStyle w:val="ListParagraph"/>
        <w:numPr>
          <w:ilvl w:val="0"/>
          <w:numId w:val="32"/>
        </w:numPr>
        <w:spacing w:before="120"/>
        <w:contextualSpacing w:val="0"/>
      </w:pPr>
      <w:r>
        <w:t>Those living in the West were more likely than those from Ontario to</w:t>
      </w:r>
      <w:r w:rsidR="004143BF">
        <w:t xml:space="preserve"> </w:t>
      </w:r>
      <w:r w:rsidR="002E3F04">
        <w:t xml:space="preserve">indicate </w:t>
      </w:r>
      <w:r w:rsidR="004143BF">
        <w:t>they</w:t>
      </w:r>
      <w:r>
        <w:t xml:space="preserve"> received financial help.</w:t>
      </w:r>
    </w:p>
    <w:p w14:paraId="6E7A338A" w14:textId="20E30874" w:rsidR="008618B9" w:rsidRDefault="008618B9" w:rsidP="007C097B">
      <w:pPr>
        <w:pStyle w:val="ListParagraph"/>
        <w:numPr>
          <w:ilvl w:val="0"/>
          <w:numId w:val="32"/>
        </w:numPr>
        <w:spacing w:before="120"/>
        <w:contextualSpacing w:val="0"/>
      </w:pPr>
      <w:r>
        <w:t xml:space="preserve">Recent immigrants and visible minorities were significantly less likely than others to </w:t>
      </w:r>
      <w:r w:rsidR="004143BF">
        <w:t xml:space="preserve">report </w:t>
      </w:r>
      <w:r>
        <w:t>hav</w:t>
      </w:r>
      <w:r w:rsidR="004143BF">
        <w:t>ing</w:t>
      </w:r>
      <w:r>
        <w:t xml:space="preserve"> received financial help.</w:t>
      </w:r>
    </w:p>
    <w:p w14:paraId="477DD690" w14:textId="6625AC8A" w:rsidR="008618B9" w:rsidRDefault="008618B9" w:rsidP="007C097B">
      <w:pPr>
        <w:pStyle w:val="ListParagraph"/>
        <w:numPr>
          <w:ilvl w:val="0"/>
          <w:numId w:val="32"/>
        </w:numPr>
        <w:spacing w:before="120"/>
        <w:contextualSpacing w:val="0"/>
      </w:pPr>
      <w:r>
        <w:t xml:space="preserve">Those reporting household incomes of under $40,000 were least likely to report having received financial help and most likely to say they were denied financial help. </w:t>
      </w:r>
    </w:p>
    <w:p w14:paraId="160DDCCD" w14:textId="77777777" w:rsidR="008618B9" w:rsidRDefault="008618B9" w:rsidP="00341FE1"/>
    <w:p w14:paraId="07A8B3EB" w14:textId="13A05E05" w:rsidR="007E3C99" w:rsidRDefault="00643EAD" w:rsidP="00341FE1">
      <w:r>
        <w:t>Figure 28</w:t>
      </w:r>
      <w:r w:rsidR="00127B91">
        <w:t xml:space="preserve"> shows how the various outcomes of contact with banks has varied </w:t>
      </w:r>
      <w:r w:rsidR="00127B91" w:rsidRPr="001C2D65">
        <w:rPr>
          <w:color w:val="000000" w:themeColor="text1"/>
        </w:rPr>
        <w:t>over time. Between July of 2020 and April of 2021, the proportion of surveyed respondents who received</w:t>
      </w:r>
      <w:r w:rsidR="00341FE1" w:rsidRPr="001C2D65">
        <w:rPr>
          <w:color w:val="000000" w:themeColor="text1"/>
        </w:rPr>
        <w:t xml:space="preserve"> financial help </w:t>
      </w:r>
      <w:r w:rsidR="00127B91" w:rsidRPr="001C2D65">
        <w:rPr>
          <w:color w:val="000000" w:themeColor="text1"/>
        </w:rPr>
        <w:t xml:space="preserve">has </w:t>
      </w:r>
      <w:r w:rsidR="00212F19" w:rsidRPr="001C2D65">
        <w:rPr>
          <w:color w:val="000000" w:themeColor="text1"/>
        </w:rPr>
        <w:t>fluctuated</w:t>
      </w:r>
      <w:r w:rsidR="00127B91" w:rsidRPr="001C2D65">
        <w:rPr>
          <w:color w:val="000000" w:themeColor="text1"/>
        </w:rPr>
        <w:t>, ranging from</w:t>
      </w:r>
      <w:r w:rsidR="00602283" w:rsidRPr="001C2D65">
        <w:rPr>
          <w:color w:val="000000" w:themeColor="text1"/>
        </w:rPr>
        <w:t xml:space="preserve"> a high of 60% in September of 2020 to</w:t>
      </w:r>
      <w:r w:rsidR="00341FE1" w:rsidRPr="001C2D65">
        <w:rPr>
          <w:color w:val="000000" w:themeColor="text1"/>
        </w:rPr>
        <w:t xml:space="preserve"> a low of 43% in March 2021. </w:t>
      </w:r>
      <w:r w:rsidR="00212F19" w:rsidRPr="001C2D65">
        <w:rPr>
          <w:color w:val="000000" w:themeColor="text1"/>
        </w:rPr>
        <w:t>The aggregated tracking data reveals that</w:t>
      </w:r>
      <w:r w:rsidR="001C2D65" w:rsidRPr="001C2D65">
        <w:rPr>
          <w:color w:val="000000" w:themeColor="text1"/>
        </w:rPr>
        <w:t>,</w:t>
      </w:r>
      <w:r w:rsidR="00212F19" w:rsidRPr="001C2D65">
        <w:rPr>
          <w:color w:val="000000" w:themeColor="text1"/>
        </w:rPr>
        <w:t xml:space="preserve"> on average</w:t>
      </w:r>
      <w:r w:rsidR="001C2D65" w:rsidRPr="001C2D65">
        <w:rPr>
          <w:color w:val="000000" w:themeColor="text1"/>
        </w:rPr>
        <w:t>,</w:t>
      </w:r>
      <w:r w:rsidR="00212F19" w:rsidRPr="001C2D65">
        <w:rPr>
          <w:color w:val="000000" w:themeColor="text1"/>
        </w:rPr>
        <w:t xml:space="preserve"> 52% of those who contacted their bank received financial help.</w:t>
      </w:r>
    </w:p>
    <w:p w14:paraId="37D28223" w14:textId="13847BC6" w:rsidR="007E3C99" w:rsidRDefault="007E3C99" w:rsidP="007E3C99"/>
    <w:p w14:paraId="2A01425E" w14:textId="2B871659" w:rsidR="001C2D65" w:rsidRPr="005F3E84" w:rsidRDefault="001C2D65" w:rsidP="00B169C1">
      <w:pPr>
        <w:pStyle w:val="Caption"/>
        <w:rPr>
          <w:lang w:val="en-US"/>
        </w:rPr>
      </w:pPr>
      <w:bookmarkStart w:id="53" w:name="_Toc78792525"/>
      <w:r w:rsidRPr="009C09E1">
        <w:t xml:space="preserve">Figure </w:t>
      </w:r>
      <w:fldSimple w:instr=" SEQ Figure \* ARABIC ">
        <w:r w:rsidR="007903BF">
          <w:rPr>
            <w:noProof/>
          </w:rPr>
          <w:t>28</w:t>
        </w:r>
      </w:fldSimple>
      <w:r w:rsidRPr="009C09E1">
        <w:t xml:space="preserve">: </w:t>
      </w:r>
      <w:r w:rsidRPr="005F3E84">
        <w:rPr>
          <w:lang w:val="en-US"/>
        </w:rPr>
        <w:t>Outcome of Contact with Bank</w:t>
      </w:r>
      <w:r>
        <w:rPr>
          <w:lang w:val="en-US"/>
        </w:rPr>
        <w:t xml:space="preserve"> [Time Series]</w:t>
      </w:r>
      <w:bookmarkEnd w:id="53"/>
    </w:p>
    <w:p w14:paraId="5C8D0B8F" w14:textId="77777777" w:rsidR="001C2D65" w:rsidRPr="001C2D65" w:rsidRDefault="001C2D65" w:rsidP="007E3C99">
      <w:pPr>
        <w:rPr>
          <w:lang w:val="en-US"/>
        </w:rPr>
      </w:pPr>
    </w:p>
    <w:p w14:paraId="68F73B5A" w14:textId="2AE7E758" w:rsidR="00D50674" w:rsidRDefault="001C2D65" w:rsidP="00D50674">
      <w:r>
        <w:rPr>
          <w:noProof/>
        </w:rPr>
        <w:drawing>
          <wp:inline distT="0" distB="0" distL="0" distR="0" wp14:anchorId="10A4EF4F" wp14:editId="1B75679E">
            <wp:extent cx="5569776" cy="34956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1">
                      <a:extLst>
                        <a:ext uri="{28A0092B-C50C-407E-A947-70E740481C1C}">
                          <a14:useLocalDpi xmlns:a14="http://schemas.microsoft.com/office/drawing/2010/main" val="0"/>
                        </a:ext>
                      </a:extLst>
                    </a:blip>
                    <a:srcRect t="6111" r="430" b="10556"/>
                    <a:stretch/>
                  </pic:blipFill>
                  <pic:spPr bwMode="auto">
                    <a:xfrm>
                      <a:off x="0" y="0"/>
                      <a:ext cx="5575467" cy="3499247"/>
                    </a:xfrm>
                    <a:prstGeom prst="rect">
                      <a:avLst/>
                    </a:prstGeom>
                    <a:noFill/>
                    <a:ln>
                      <a:noFill/>
                    </a:ln>
                    <a:extLst>
                      <a:ext uri="{53640926-AAD7-44D8-BBD7-CCE9431645EC}">
                        <a14:shadowObscured xmlns:a14="http://schemas.microsoft.com/office/drawing/2010/main"/>
                      </a:ext>
                    </a:extLst>
                  </pic:spPr>
                </pic:pic>
              </a:graphicData>
            </a:graphic>
          </wp:inline>
        </w:drawing>
      </w:r>
    </w:p>
    <w:p w14:paraId="7A9F6AF2" w14:textId="77777777" w:rsidR="001C2D65" w:rsidRDefault="001C2D65" w:rsidP="00BF0AD2">
      <w:pPr>
        <w:pStyle w:val="Question"/>
      </w:pPr>
    </w:p>
    <w:p w14:paraId="3D346D9A" w14:textId="4645B0E0" w:rsidR="001C2D65" w:rsidRPr="008618B9" w:rsidRDefault="001C2D65" w:rsidP="00063DC3">
      <w:pPr>
        <w:pStyle w:val="Title"/>
      </w:pPr>
      <w:r w:rsidRPr="008618B9">
        <w:t>[Wave 1-10]</w:t>
      </w:r>
    </w:p>
    <w:p w14:paraId="5A16A318" w14:textId="77777777" w:rsidR="001C2D65" w:rsidRPr="008618B9" w:rsidRDefault="001C2D65" w:rsidP="00063DC3">
      <w:pPr>
        <w:pStyle w:val="Title"/>
      </w:pPr>
      <w:r w:rsidRPr="008618B9">
        <w:t xml:space="preserve">H6: Which of the following best describes what happened when you tried to contact your bank? </w:t>
      </w:r>
    </w:p>
    <w:p w14:paraId="79E097D7" w14:textId="50D6C37E" w:rsidR="001C2D65" w:rsidRPr="008618B9" w:rsidRDefault="001C2D65" w:rsidP="00063DC3">
      <w:pPr>
        <w:pStyle w:val="Title"/>
      </w:pPr>
      <w:r w:rsidRPr="008618B9">
        <w:t>Base: those who contacted their bank. Don’t know/no response excluded.</w:t>
      </w:r>
    </w:p>
    <w:p w14:paraId="101D65C9" w14:textId="01FDE675" w:rsidR="00F8758A" w:rsidRDefault="00F8758A">
      <w:pPr>
        <w:jc w:val="left"/>
        <w:rPr>
          <w:b/>
          <w:color w:val="595959" w:themeColor="text1" w:themeTint="A6"/>
        </w:rPr>
      </w:pPr>
    </w:p>
    <w:p w14:paraId="5D6E0EA7" w14:textId="77777777" w:rsidR="00643EAD" w:rsidRDefault="00643EAD">
      <w:pPr>
        <w:jc w:val="left"/>
        <w:rPr>
          <w:b/>
          <w:color w:val="595959" w:themeColor="text1" w:themeTint="A6"/>
        </w:rPr>
      </w:pPr>
      <w:r>
        <w:br w:type="page"/>
      </w:r>
    </w:p>
    <w:p w14:paraId="6FACD3FE" w14:textId="0A439314" w:rsidR="00D50674" w:rsidRDefault="00B52042" w:rsidP="00D87A68">
      <w:pPr>
        <w:pStyle w:val="Subtitle"/>
      </w:pPr>
      <w:r>
        <w:lastRenderedPageBreak/>
        <w:t>Those</w:t>
      </w:r>
      <w:r w:rsidR="00383E25" w:rsidRPr="00383E25">
        <w:t xml:space="preserve"> </w:t>
      </w:r>
      <w:r>
        <w:t xml:space="preserve">who received financial help most often did so by </w:t>
      </w:r>
      <w:r w:rsidR="00383E25" w:rsidRPr="00383E25">
        <w:t>deferred mortgage payments</w:t>
      </w:r>
    </w:p>
    <w:p w14:paraId="115DCE2A" w14:textId="5819C7AB" w:rsidR="00C01766" w:rsidRDefault="00B52042" w:rsidP="00C01766">
      <w:pPr>
        <w:rPr>
          <w:color w:val="C00000"/>
        </w:rPr>
      </w:pPr>
      <w:r>
        <w:t xml:space="preserve">Among those </w:t>
      </w:r>
      <w:r w:rsidR="00C01766">
        <w:t xml:space="preserve">who received financial help from their bank (n=810) </w:t>
      </w:r>
      <w:r>
        <w:t xml:space="preserve">just over half (52%) </w:t>
      </w:r>
      <w:r w:rsidR="00C67EBF">
        <w:t>obtained</w:t>
      </w:r>
      <w:r>
        <w:t xml:space="preserve"> </w:t>
      </w:r>
      <w:r w:rsidR="00C01766">
        <w:t xml:space="preserve">deferred mortgage payments. </w:t>
      </w:r>
      <w:r w:rsidR="002E3F04">
        <w:t>The n</w:t>
      </w:r>
      <w:r w:rsidR="004143BF">
        <w:t xml:space="preserve">ext most common </w:t>
      </w:r>
      <w:r w:rsidR="002E3F04">
        <w:t xml:space="preserve">were </w:t>
      </w:r>
      <w:r w:rsidR="00C01766">
        <w:t>deferred payments on a car loan</w:t>
      </w:r>
      <w:r>
        <w:t xml:space="preserve"> (17%) and</w:t>
      </w:r>
      <w:r w:rsidR="00C01766">
        <w:t xml:space="preserve"> outstanding credit card balances</w:t>
      </w:r>
      <w:r>
        <w:t xml:space="preserve"> (15%)</w:t>
      </w:r>
      <w:r w:rsidR="00C01766">
        <w:t xml:space="preserve">, </w:t>
      </w:r>
      <w:r>
        <w:t xml:space="preserve">or </w:t>
      </w:r>
      <w:r w:rsidR="00C01766">
        <w:t>reduced interest rates on credit card balances (10%)</w:t>
      </w:r>
      <w:r>
        <w:t xml:space="preserve"> (multiple responses accepted).</w:t>
      </w:r>
      <w:r w:rsidR="00C01766">
        <w:t xml:space="preserve"> </w:t>
      </w:r>
      <w:r w:rsidR="00C67EBF">
        <w:t xml:space="preserve">Small numbers (5% or less) obtained increased credit limits on a personal line of credit or credit card, reduced interest rates on credit products other than a credit card, and increased </w:t>
      </w:r>
      <w:r w:rsidR="00C67EBF" w:rsidRPr="00112CF1">
        <w:rPr>
          <w:rFonts w:cstheme="minorHAnsi"/>
          <w:color w:val="000000" w:themeColor="text1"/>
          <w:szCs w:val="22"/>
        </w:rPr>
        <w:t xml:space="preserve">credit limits on a home equity line of credit. </w:t>
      </w:r>
      <w:r w:rsidR="00A24674" w:rsidRPr="00112CF1">
        <w:rPr>
          <w:rFonts w:cstheme="minorHAnsi"/>
          <w:color w:val="000000" w:themeColor="text1"/>
          <w:szCs w:val="22"/>
        </w:rPr>
        <w:t>O</w:t>
      </w:r>
      <w:r w:rsidR="00167870" w:rsidRPr="00112CF1">
        <w:rPr>
          <w:rFonts w:cstheme="minorHAnsi"/>
          <w:color w:val="000000" w:themeColor="text1"/>
          <w:szCs w:val="22"/>
        </w:rPr>
        <w:t>ther</w:t>
      </w:r>
      <w:r w:rsidR="00F940D0" w:rsidRPr="00112CF1">
        <w:rPr>
          <w:rFonts w:cstheme="minorHAnsi"/>
          <w:color w:val="000000" w:themeColor="text1"/>
          <w:szCs w:val="22"/>
        </w:rPr>
        <w:t xml:space="preserve"> forms of financial help</w:t>
      </w:r>
      <w:r w:rsidR="00A24674" w:rsidRPr="00112CF1">
        <w:rPr>
          <w:rFonts w:cstheme="minorHAnsi"/>
          <w:color w:val="000000" w:themeColor="text1"/>
          <w:szCs w:val="22"/>
        </w:rPr>
        <w:t xml:space="preserve"> received</w:t>
      </w:r>
      <w:r w:rsidR="00F940D0" w:rsidRPr="00112CF1">
        <w:rPr>
          <w:rFonts w:cstheme="minorHAnsi"/>
          <w:color w:val="000000" w:themeColor="text1"/>
          <w:szCs w:val="22"/>
        </w:rPr>
        <w:t xml:space="preserve"> include</w:t>
      </w:r>
      <w:r w:rsidR="00112CF1" w:rsidRPr="00112CF1">
        <w:rPr>
          <w:rFonts w:cstheme="minorHAnsi"/>
          <w:color w:val="000000" w:themeColor="text1"/>
          <w:szCs w:val="22"/>
        </w:rPr>
        <w:t>d</w:t>
      </w:r>
      <w:r w:rsidR="00F940D0" w:rsidRPr="00112CF1">
        <w:rPr>
          <w:rFonts w:cstheme="minorHAnsi"/>
          <w:color w:val="000000" w:themeColor="text1"/>
          <w:szCs w:val="22"/>
        </w:rPr>
        <w:t xml:space="preserve"> </w:t>
      </w:r>
      <w:r w:rsidR="00112CF1">
        <w:rPr>
          <w:rFonts w:cstheme="minorHAnsi"/>
          <w:color w:val="000000" w:themeColor="text1"/>
          <w:szCs w:val="22"/>
        </w:rPr>
        <w:t xml:space="preserve">applying for </w:t>
      </w:r>
      <w:r w:rsidR="00F940D0" w:rsidRPr="00112CF1">
        <w:rPr>
          <w:rFonts w:cstheme="minorHAnsi"/>
          <w:color w:val="000000" w:themeColor="text1"/>
          <w:szCs w:val="22"/>
        </w:rPr>
        <w:t xml:space="preserve">personal </w:t>
      </w:r>
      <w:r w:rsidR="00A24674" w:rsidRPr="00112CF1">
        <w:rPr>
          <w:rFonts w:cstheme="minorHAnsi"/>
          <w:color w:val="000000" w:themeColor="text1"/>
          <w:szCs w:val="22"/>
        </w:rPr>
        <w:t xml:space="preserve">and business </w:t>
      </w:r>
      <w:r w:rsidR="00F940D0" w:rsidRPr="00112CF1">
        <w:rPr>
          <w:rFonts w:cstheme="minorHAnsi"/>
          <w:color w:val="000000" w:themeColor="text1"/>
          <w:szCs w:val="22"/>
        </w:rPr>
        <w:t>loans</w:t>
      </w:r>
      <w:r w:rsidR="00282A58" w:rsidRPr="00112CF1">
        <w:rPr>
          <w:rFonts w:cstheme="minorHAnsi"/>
          <w:color w:val="000000" w:themeColor="text1"/>
          <w:szCs w:val="22"/>
        </w:rPr>
        <w:t xml:space="preserve">, setting up </w:t>
      </w:r>
      <w:r w:rsidR="00112CF1" w:rsidRPr="00112CF1">
        <w:rPr>
          <w:rFonts w:cstheme="minorHAnsi"/>
          <w:color w:val="000000" w:themeColor="text1"/>
          <w:szCs w:val="22"/>
        </w:rPr>
        <w:t>t</w:t>
      </w:r>
      <w:r w:rsidR="00112CF1" w:rsidRPr="00112CF1">
        <w:rPr>
          <w:rFonts w:cstheme="minorHAnsi"/>
          <w:color w:val="000000" w:themeColor="text1"/>
          <w:szCs w:val="22"/>
          <w:shd w:val="clear" w:color="auto" w:fill="FFFFFF"/>
        </w:rPr>
        <w:t>he </w:t>
      </w:r>
      <w:r w:rsidR="00112CF1" w:rsidRPr="00112CF1">
        <w:rPr>
          <w:rStyle w:val="Emphasis"/>
          <w:rFonts w:cstheme="minorHAnsi"/>
          <w:i w:val="0"/>
          <w:iCs w:val="0"/>
          <w:color w:val="000000" w:themeColor="text1"/>
          <w:szCs w:val="22"/>
          <w:shd w:val="clear" w:color="auto" w:fill="FFFFFF"/>
        </w:rPr>
        <w:t>Canada Emergency Response Benefit</w:t>
      </w:r>
      <w:r w:rsidR="00112CF1" w:rsidRPr="00112CF1">
        <w:rPr>
          <w:rFonts w:cstheme="minorHAnsi"/>
          <w:color w:val="000000" w:themeColor="text1"/>
          <w:szCs w:val="22"/>
          <w:shd w:val="clear" w:color="auto" w:fill="FFFFFF"/>
        </w:rPr>
        <w:t> (</w:t>
      </w:r>
      <w:r w:rsidR="00112CF1" w:rsidRPr="00112CF1">
        <w:rPr>
          <w:rStyle w:val="Emphasis"/>
          <w:rFonts w:cstheme="minorHAnsi"/>
          <w:i w:val="0"/>
          <w:iCs w:val="0"/>
          <w:color w:val="000000" w:themeColor="text1"/>
          <w:szCs w:val="22"/>
          <w:shd w:val="clear" w:color="auto" w:fill="FFFFFF"/>
        </w:rPr>
        <w:t>CERB</w:t>
      </w:r>
      <w:r w:rsidR="00112CF1" w:rsidRPr="00112CF1">
        <w:rPr>
          <w:rFonts w:cstheme="minorHAnsi"/>
          <w:color w:val="000000" w:themeColor="text1"/>
          <w:szCs w:val="22"/>
          <w:shd w:val="clear" w:color="auto" w:fill="FFFFFF"/>
        </w:rPr>
        <w:t>)</w:t>
      </w:r>
      <w:r w:rsidR="00282A58" w:rsidRPr="00112CF1">
        <w:rPr>
          <w:color w:val="000000" w:themeColor="text1"/>
        </w:rPr>
        <w:t xml:space="preserve"> </w:t>
      </w:r>
      <w:r w:rsidR="00282A58">
        <w:t>payments</w:t>
      </w:r>
      <w:r w:rsidR="00112CF1">
        <w:t>,</w:t>
      </w:r>
      <w:r w:rsidR="00A24674">
        <w:t xml:space="preserve"> </w:t>
      </w:r>
      <w:r w:rsidR="00AB3389">
        <w:t xml:space="preserve">and </w:t>
      </w:r>
      <w:r w:rsidR="00112CF1">
        <w:t>assistance</w:t>
      </w:r>
      <w:r w:rsidR="00AB3389">
        <w:t xml:space="preserve"> with investments.</w:t>
      </w:r>
      <w:r w:rsidR="00282A58">
        <w:t xml:space="preserve"> </w:t>
      </w:r>
    </w:p>
    <w:p w14:paraId="0C487C40" w14:textId="77777777" w:rsidR="00F8758A" w:rsidRPr="00C67EBF" w:rsidRDefault="00F8758A" w:rsidP="00C01766">
      <w:pPr>
        <w:rPr>
          <w:color w:val="C00000"/>
        </w:rPr>
      </w:pPr>
    </w:p>
    <w:p w14:paraId="48455378" w14:textId="3171E76D" w:rsidR="00690198" w:rsidRPr="005F3E84" w:rsidRDefault="00690198" w:rsidP="00B169C1">
      <w:pPr>
        <w:pStyle w:val="Caption"/>
        <w:rPr>
          <w:lang w:val="en-US"/>
        </w:rPr>
      </w:pPr>
      <w:bookmarkStart w:id="54" w:name="_Toc78792526"/>
      <w:r w:rsidRPr="009C09E1">
        <w:t xml:space="preserve">Figure </w:t>
      </w:r>
      <w:fldSimple w:instr=" SEQ Figure \* ARABIC ">
        <w:r w:rsidR="007903BF">
          <w:rPr>
            <w:noProof/>
          </w:rPr>
          <w:t>29</w:t>
        </w:r>
      </w:fldSimple>
      <w:r w:rsidRPr="009C09E1">
        <w:t xml:space="preserve">: </w:t>
      </w:r>
      <w:r>
        <w:rPr>
          <w:lang w:val="en-US"/>
        </w:rPr>
        <w:t>Type of Financial Help Received</w:t>
      </w:r>
      <w:bookmarkEnd w:id="54"/>
    </w:p>
    <w:p w14:paraId="363C3380" w14:textId="5C07750B" w:rsidR="00F8758A" w:rsidRDefault="00690198" w:rsidP="00BF0AD2">
      <w:pPr>
        <w:pStyle w:val="Question"/>
        <w:rPr>
          <w:rFonts w:ascii="Calibri" w:eastAsiaTheme="minorEastAsia" w:hAnsi="Calibri" w:cs="Calibri"/>
          <w:color w:val="000000" w:themeColor="text1"/>
          <w:kern w:val="24"/>
        </w:rPr>
      </w:pPr>
      <w:r>
        <w:rPr>
          <w:noProof/>
        </w:rPr>
        <w:drawing>
          <wp:inline distT="0" distB="0" distL="0" distR="0" wp14:anchorId="770B3F5D" wp14:editId="7971F4CC">
            <wp:extent cx="5267784" cy="3134331"/>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87549" cy="3146091"/>
                    </a:xfrm>
                    <a:prstGeom prst="rect">
                      <a:avLst/>
                    </a:prstGeom>
                    <a:noFill/>
                  </pic:spPr>
                </pic:pic>
              </a:graphicData>
            </a:graphic>
          </wp:inline>
        </w:drawing>
      </w:r>
    </w:p>
    <w:p w14:paraId="2EF5275F" w14:textId="720B4AA9" w:rsidR="00690198" w:rsidRPr="008618B9" w:rsidRDefault="00690198" w:rsidP="00063DC3">
      <w:pPr>
        <w:pStyle w:val="Title"/>
      </w:pPr>
      <w:r w:rsidRPr="008618B9">
        <w:t>[Wave 1-10]</w:t>
      </w:r>
    </w:p>
    <w:p w14:paraId="187C4377" w14:textId="0DF42734" w:rsidR="00690198" w:rsidRPr="008618B9" w:rsidRDefault="00690198" w:rsidP="00063DC3">
      <w:pPr>
        <w:pStyle w:val="Title"/>
      </w:pPr>
      <w:r w:rsidRPr="008618B9">
        <w:t>H8: What sort of financial help did you receive? Multiple response accepted.</w:t>
      </w:r>
    </w:p>
    <w:p w14:paraId="020F47B9" w14:textId="700DC448" w:rsidR="00690198" w:rsidRPr="008618B9" w:rsidRDefault="00690198" w:rsidP="00063DC3">
      <w:pPr>
        <w:pStyle w:val="Title"/>
      </w:pPr>
      <w:r w:rsidRPr="008618B9">
        <w:t>Base: n=810; those who receive</w:t>
      </w:r>
      <w:r w:rsidR="002E3F04">
        <w:t>d</w:t>
      </w:r>
      <w:r w:rsidRPr="008618B9">
        <w:t xml:space="preserve"> financial help. Don’t know/no response excluded.</w:t>
      </w:r>
    </w:p>
    <w:p w14:paraId="7CFE42CF" w14:textId="77777777" w:rsidR="00690198" w:rsidRDefault="00690198" w:rsidP="00C01766"/>
    <w:p w14:paraId="6D2BD551" w14:textId="2454D13D" w:rsidR="00F8758A" w:rsidRDefault="00F8758A">
      <w:pPr>
        <w:jc w:val="left"/>
      </w:pPr>
    </w:p>
    <w:p w14:paraId="28C18017" w14:textId="77777777" w:rsidR="00643EAD" w:rsidRDefault="00643EAD">
      <w:pPr>
        <w:jc w:val="left"/>
      </w:pPr>
    </w:p>
    <w:p w14:paraId="34BB8299" w14:textId="77777777" w:rsidR="00643EAD" w:rsidRDefault="00643EAD">
      <w:pPr>
        <w:jc w:val="left"/>
      </w:pPr>
      <w:r>
        <w:br w:type="page"/>
      </w:r>
    </w:p>
    <w:p w14:paraId="31AB7C43" w14:textId="225BBF02" w:rsidR="00383E25" w:rsidRDefault="00B571C5" w:rsidP="00C01766">
      <w:r>
        <w:lastRenderedPageBreak/>
        <w:t>As the accompanying tracking graph shows</w:t>
      </w:r>
      <w:r w:rsidR="00E445F7">
        <w:t>, receipt of deferrals of mortgage payments has declined over time from a high of 69% in</w:t>
      </w:r>
      <w:r w:rsidR="00C01766">
        <w:t xml:space="preserve"> July of 2020</w:t>
      </w:r>
      <w:r w:rsidR="00E445F7">
        <w:t xml:space="preserve"> to 49% in April of 2021.</w:t>
      </w:r>
    </w:p>
    <w:p w14:paraId="76A943AA" w14:textId="77777777" w:rsidR="00383E25" w:rsidRPr="00383E25" w:rsidRDefault="00383E25" w:rsidP="00383E25"/>
    <w:p w14:paraId="0E343F0D" w14:textId="4630B726" w:rsidR="00B25CE4" w:rsidRDefault="00B25CE4" w:rsidP="00B169C1">
      <w:pPr>
        <w:pStyle w:val="Caption"/>
        <w:rPr>
          <w:lang w:val="en-US"/>
        </w:rPr>
      </w:pPr>
      <w:bookmarkStart w:id="55" w:name="_Toc78792527"/>
      <w:r w:rsidRPr="009C09E1">
        <w:t xml:space="preserve">Figure </w:t>
      </w:r>
      <w:fldSimple w:instr=" SEQ Figure \* ARABIC ">
        <w:r w:rsidR="007903BF">
          <w:rPr>
            <w:noProof/>
          </w:rPr>
          <w:t>30</w:t>
        </w:r>
      </w:fldSimple>
      <w:r w:rsidRPr="009C09E1">
        <w:t xml:space="preserve">: </w:t>
      </w:r>
      <w:r>
        <w:rPr>
          <w:lang w:val="en-US"/>
        </w:rPr>
        <w:t>Type of Financial Help Received [Time Series]</w:t>
      </w:r>
      <w:bookmarkEnd w:id="55"/>
    </w:p>
    <w:p w14:paraId="0E39496E" w14:textId="77777777" w:rsidR="00F8758A" w:rsidRPr="00F8758A" w:rsidRDefault="00F8758A" w:rsidP="00F8758A">
      <w:pPr>
        <w:rPr>
          <w:lang w:val="en-US"/>
        </w:rPr>
      </w:pPr>
    </w:p>
    <w:p w14:paraId="2D5A83DB" w14:textId="77777777" w:rsidR="00F8758A" w:rsidRPr="00F8758A" w:rsidRDefault="00F8758A" w:rsidP="00F8758A">
      <w:pPr>
        <w:rPr>
          <w:lang w:val="en-US"/>
        </w:rPr>
      </w:pPr>
    </w:p>
    <w:p w14:paraId="544DB17B" w14:textId="45C6178C" w:rsidR="00D50674" w:rsidRDefault="00F8758A" w:rsidP="00D50674">
      <w:pPr>
        <w:rPr>
          <w:lang w:val="en-US"/>
        </w:rPr>
      </w:pPr>
      <w:r>
        <w:rPr>
          <w:noProof/>
          <w:lang w:val="en-US"/>
        </w:rPr>
        <w:drawing>
          <wp:inline distT="0" distB="0" distL="0" distR="0" wp14:anchorId="4922E1EF" wp14:editId="2356B394">
            <wp:extent cx="5790378" cy="371475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8086" cy="3719695"/>
                    </a:xfrm>
                    <a:prstGeom prst="rect">
                      <a:avLst/>
                    </a:prstGeom>
                    <a:noFill/>
                  </pic:spPr>
                </pic:pic>
              </a:graphicData>
            </a:graphic>
          </wp:inline>
        </w:drawing>
      </w:r>
    </w:p>
    <w:p w14:paraId="27F4B975" w14:textId="77777777" w:rsidR="00F8758A" w:rsidRDefault="00F8758A" w:rsidP="00BF0AD2">
      <w:pPr>
        <w:pStyle w:val="Question"/>
      </w:pPr>
    </w:p>
    <w:p w14:paraId="0A08210B" w14:textId="77777777" w:rsidR="00F8758A" w:rsidRDefault="00F8758A" w:rsidP="00BF0AD2">
      <w:pPr>
        <w:pStyle w:val="Question"/>
      </w:pPr>
    </w:p>
    <w:p w14:paraId="2BE87DA6" w14:textId="727B94CB" w:rsidR="00F8758A" w:rsidRPr="001D5F8C" w:rsidRDefault="00F8758A" w:rsidP="00063DC3">
      <w:pPr>
        <w:pStyle w:val="Title"/>
      </w:pPr>
      <w:r w:rsidRPr="001D5F8C">
        <w:t>[Wave 1-10]</w:t>
      </w:r>
    </w:p>
    <w:p w14:paraId="11292073" w14:textId="77777777" w:rsidR="00F8758A" w:rsidRPr="001D5F8C" w:rsidRDefault="00F8758A" w:rsidP="00063DC3">
      <w:pPr>
        <w:pStyle w:val="Title"/>
      </w:pPr>
      <w:r w:rsidRPr="001D5F8C">
        <w:t>H8: What sort of financial help did you receive? Multiple response accepted.</w:t>
      </w:r>
    </w:p>
    <w:p w14:paraId="71CE98C4" w14:textId="5B300434" w:rsidR="00F8758A" w:rsidRPr="001D5F8C" w:rsidRDefault="00F8758A" w:rsidP="00063DC3">
      <w:pPr>
        <w:pStyle w:val="Title"/>
      </w:pPr>
      <w:r w:rsidRPr="001D5F8C">
        <w:t>Base: n=810; those who receive</w:t>
      </w:r>
      <w:r w:rsidR="00B05431">
        <w:t>d</w:t>
      </w:r>
      <w:r w:rsidRPr="001D5F8C">
        <w:t xml:space="preserve"> financial help. Don’t know/no response excluded.</w:t>
      </w:r>
    </w:p>
    <w:p w14:paraId="5B822C40" w14:textId="77777777" w:rsidR="00F8758A" w:rsidRPr="00B25CE4" w:rsidRDefault="00F8758A" w:rsidP="00D50674">
      <w:pPr>
        <w:rPr>
          <w:lang w:val="en-US"/>
        </w:rPr>
      </w:pPr>
    </w:p>
    <w:p w14:paraId="729241FE" w14:textId="77777777" w:rsidR="00F8758A" w:rsidRDefault="00F8758A">
      <w:pPr>
        <w:jc w:val="left"/>
        <w:rPr>
          <w:b/>
          <w:color w:val="595959" w:themeColor="text1" w:themeTint="A6"/>
        </w:rPr>
      </w:pPr>
      <w:r>
        <w:br w:type="page"/>
      </w:r>
    </w:p>
    <w:p w14:paraId="439E9F6A" w14:textId="3B03552F" w:rsidR="00D50674" w:rsidRDefault="008028B2" w:rsidP="00D87A68">
      <w:pPr>
        <w:pStyle w:val="Subtitle"/>
      </w:pPr>
      <w:r>
        <w:lastRenderedPageBreak/>
        <w:t>Seven in 10</w:t>
      </w:r>
      <w:r w:rsidR="00EF4006" w:rsidRPr="00EF4006">
        <w:t xml:space="preserve"> enrolled in a financial help program for</w:t>
      </w:r>
      <w:r w:rsidR="0081021E">
        <w:t xml:space="preserve"> less than</w:t>
      </w:r>
      <w:r w:rsidR="00EF4006" w:rsidRPr="00EF4006">
        <w:t xml:space="preserve"> 6 months</w:t>
      </w:r>
    </w:p>
    <w:p w14:paraId="6FDE0A77" w14:textId="29E8E96E" w:rsidR="0059618F" w:rsidRDefault="0081021E" w:rsidP="00F8758A">
      <w:pPr>
        <w:rPr>
          <w:rFonts w:ascii="Calibri" w:hAnsi="Calibri" w:cs="Calibri"/>
        </w:rPr>
      </w:pPr>
      <w:r>
        <w:rPr>
          <w:rFonts w:ascii="Calibri" w:hAnsi="Calibri" w:cs="Calibri"/>
        </w:rPr>
        <w:t>Among those</w:t>
      </w:r>
      <w:r w:rsidR="0059618F">
        <w:rPr>
          <w:rFonts w:ascii="Calibri" w:hAnsi="Calibri" w:cs="Calibri"/>
        </w:rPr>
        <w:t xml:space="preserve"> who accepted financial help from their bank</w:t>
      </w:r>
      <w:r w:rsidR="00F8758A">
        <w:rPr>
          <w:rFonts w:ascii="Calibri" w:hAnsi="Calibri" w:cs="Calibri"/>
        </w:rPr>
        <w:t xml:space="preserve"> through a hardship program</w:t>
      </w:r>
      <w:r w:rsidR="00034E9A">
        <w:rPr>
          <w:rFonts w:ascii="Calibri" w:hAnsi="Calibri" w:cs="Calibri"/>
        </w:rPr>
        <w:t xml:space="preserve"> </w:t>
      </w:r>
      <w:r w:rsidR="0059618F">
        <w:rPr>
          <w:rFonts w:ascii="Calibri" w:hAnsi="Calibri" w:cs="Calibri"/>
        </w:rPr>
        <w:t>(n=770)</w:t>
      </w:r>
      <w:r>
        <w:rPr>
          <w:rFonts w:ascii="Calibri" w:hAnsi="Calibri" w:cs="Calibri"/>
        </w:rPr>
        <w:t xml:space="preserve">, </w:t>
      </w:r>
      <w:r w:rsidR="008028B2">
        <w:rPr>
          <w:rFonts w:ascii="Calibri" w:hAnsi="Calibri" w:cs="Calibri"/>
        </w:rPr>
        <w:t>seven in 10</w:t>
      </w:r>
      <w:r>
        <w:rPr>
          <w:rFonts w:ascii="Calibri" w:hAnsi="Calibri" w:cs="Calibri"/>
        </w:rPr>
        <w:t xml:space="preserve"> (70%) </w:t>
      </w:r>
      <w:r w:rsidR="0059618F">
        <w:rPr>
          <w:rFonts w:ascii="Calibri" w:hAnsi="Calibri" w:cs="Calibri"/>
        </w:rPr>
        <w:t xml:space="preserve">were enrolled in the program for </w:t>
      </w:r>
      <w:r>
        <w:rPr>
          <w:rFonts w:ascii="Calibri" w:hAnsi="Calibri" w:cs="Calibri"/>
        </w:rPr>
        <w:t>less than six months (over one-third for less than three months)</w:t>
      </w:r>
      <w:r w:rsidR="0059618F">
        <w:rPr>
          <w:rFonts w:ascii="Calibri" w:hAnsi="Calibri" w:cs="Calibri"/>
        </w:rPr>
        <w:t xml:space="preserve">. </w:t>
      </w:r>
      <w:r w:rsidR="00034E9A">
        <w:rPr>
          <w:rFonts w:ascii="Calibri" w:hAnsi="Calibri" w:cs="Calibri"/>
        </w:rPr>
        <w:t>The accompanying graph provides a more specific breakdown of the length of time respondents were involved in a financial help program.</w:t>
      </w:r>
    </w:p>
    <w:p w14:paraId="344B68A5" w14:textId="77777777" w:rsidR="00F8758A" w:rsidRDefault="00F8758A" w:rsidP="00F8758A">
      <w:pPr>
        <w:rPr>
          <w:rFonts w:ascii="Calibri" w:hAnsi="Calibri" w:cs="Calibri"/>
        </w:rPr>
      </w:pPr>
    </w:p>
    <w:p w14:paraId="39709496" w14:textId="6093CC1B" w:rsidR="00F8758A" w:rsidRPr="00F8758A" w:rsidRDefault="00F8758A" w:rsidP="00B169C1">
      <w:pPr>
        <w:pStyle w:val="Caption"/>
      </w:pPr>
      <w:bookmarkStart w:id="56" w:name="_Toc78792528"/>
      <w:r w:rsidRPr="009C09E1">
        <w:t xml:space="preserve">Figure </w:t>
      </w:r>
      <w:fldSimple w:instr=" SEQ Figure \* ARABIC ">
        <w:r w:rsidR="007903BF">
          <w:rPr>
            <w:noProof/>
          </w:rPr>
          <w:t>31</w:t>
        </w:r>
      </w:fldSimple>
      <w:r w:rsidRPr="009C09E1">
        <w:t xml:space="preserve">: </w:t>
      </w:r>
      <w:r w:rsidRPr="00F8758A">
        <w:t>Length of Hardship Program</w:t>
      </w:r>
      <w:bookmarkEnd w:id="56"/>
    </w:p>
    <w:p w14:paraId="09E9775A" w14:textId="3B7CD3F0" w:rsidR="00EF4006" w:rsidRDefault="00247CE9" w:rsidP="00B169C1">
      <w:pPr>
        <w:pStyle w:val="Caption"/>
      </w:pPr>
      <w:r>
        <w:rPr>
          <w:noProof/>
        </w:rPr>
        <w:drawing>
          <wp:inline distT="0" distB="0" distL="0" distR="0" wp14:anchorId="76563465" wp14:editId="3EDB8404">
            <wp:extent cx="5129784" cy="296265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9784" cy="2962656"/>
                    </a:xfrm>
                    <a:prstGeom prst="rect">
                      <a:avLst/>
                    </a:prstGeom>
                    <a:noFill/>
                  </pic:spPr>
                </pic:pic>
              </a:graphicData>
            </a:graphic>
          </wp:inline>
        </w:drawing>
      </w:r>
    </w:p>
    <w:p w14:paraId="5B7E4B4F" w14:textId="77777777" w:rsidR="00F8758A" w:rsidRPr="001C2D65" w:rsidRDefault="00F8758A" w:rsidP="00063DC3">
      <w:pPr>
        <w:pStyle w:val="Title"/>
      </w:pPr>
      <w:r w:rsidRPr="001C2D65">
        <w:t>[Wave 1-10]</w:t>
      </w:r>
    </w:p>
    <w:p w14:paraId="25047B45" w14:textId="77777777" w:rsidR="00F8758A" w:rsidRDefault="00F8758A" w:rsidP="00063DC3">
      <w:pPr>
        <w:pStyle w:val="Title"/>
      </w:pPr>
      <w:r w:rsidRPr="00F8758A">
        <w:t xml:space="preserve">H10: For how long did you enroll in the program? </w:t>
      </w:r>
    </w:p>
    <w:p w14:paraId="727A3586" w14:textId="5C1E1714" w:rsidR="00F8758A" w:rsidRPr="00F8758A" w:rsidRDefault="00F8758A" w:rsidP="00063DC3">
      <w:pPr>
        <w:pStyle w:val="Title"/>
      </w:pPr>
      <w:r w:rsidRPr="00F8758A">
        <w:t>Base: n=770; those who receive</w:t>
      </w:r>
      <w:r w:rsidR="00B05431">
        <w:t>d</w:t>
      </w:r>
      <w:r w:rsidRPr="00F8758A">
        <w:t xml:space="preserve"> financial help.</w:t>
      </w:r>
      <w:r>
        <w:t xml:space="preserve"> </w:t>
      </w:r>
      <w:r w:rsidRPr="00F8758A">
        <w:t>Don’t know/no response excluded.</w:t>
      </w:r>
    </w:p>
    <w:p w14:paraId="0FFA43B3" w14:textId="77777777" w:rsidR="00F8758A" w:rsidRPr="0028193A" w:rsidRDefault="00F8758A" w:rsidP="0028193A"/>
    <w:p w14:paraId="381B272F" w14:textId="77777777" w:rsidR="008028B2" w:rsidRDefault="008028B2">
      <w:pPr>
        <w:jc w:val="left"/>
        <w:rPr>
          <w:b/>
          <w:color w:val="595959" w:themeColor="text1" w:themeTint="A6"/>
        </w:rPr>
      </w:pPr>
      <w:r>
        <w:br w:type="page"/>
      </w:r>
    </w:p>
    <w:p w14:paraId="2BDFAB3E" w14:textId="492C007A" w:rsidR="0028193A" w:rsidRDefault="002F2DEE" w:rsidP="00D87A68">
      <w:pPr>
        <w:pStyle w:val="Subtitle"/>
      </w:pPr>
      <w:r w:rsidRPr="002F2DEE">
        <w:lastRenderedPageBreak/>
        <w:t>Most who did not contact their bank did not experience financial hardship</w:t>
      </w:r>
    </w:p>
    <w:p w14:paraId="025E13A7" w14:textId="022FED1C" w:rsidR="002F2DEE" w:rsidRDefault="00975BEF" w:rsidP="00A35C10">
      <w:r>
        <w:t>Among those</w:t>
      </w:r>
      <w:r w:rsidR="00F049E4" w:rsidRPr="00F049E4">
        <w:t xml:space="preserve"> who did not try to contact their bank (n=9,642)</w:t>
      </w:r>
      <w:r>
        <w:t>, over two-thirds (71%)</w:t>
      </w:r>
      <w:r w:rsidR="00F049E4" w:rsidRPr="00F049E4">
        <w:t xml:space="preserve"> said</w:t>
      </w:r>
      <w:r>
        <w:t xml:space="preserve"> that</w:t>
      </w:r>
      <w:r w:rsidR="008669F2">
        <w:t xml:space="preserve"> they did not do so</w:t>
      </w:r>
      <w:r w:rsidR="00F049E4" w:rsidRPr="00F049E4">
        <w:t xml:space="preserve"> because they did not experience any financial hardship. </w:t>
      </w:r>
      <w:r w:rsidR="001B07AF">
        <w:t>About one in 10 respondents said they</w:t>
      </w:r>
      <w:r w:rsidR="008669F2">
        <w:t xml:space="preserve"> lack</w:t>
      </w:r>
      <w:r w:rsidR="001B07AF">
        <w:t>ed</w:t>
      </w:r>
      <w:r w:rsidR="008669F2">
        <w:t xml:space="preserve"> </w:t>
      </w:r>
      <w:r w:rsidR="00F049E4" w:rsidRPr="00F049E4">
        <w:t>confiden</w:t>
      </w:r>
      <w:r w:rsidR="008669F2">
        <w:t>ce that</w:t>
      </w:r>
      <w:r w:rsidR="00F049E4" w:rsidRPr="00F049E4">
        <w:t xml:space="preserve"> their issue would be resolved in their favour (11%).</w:t>
      </w:r>
      <w:r w:rsidR="00957F76">
        <w:t xml:space="preserve"> </w:t>
      </w:r>
      <w:r w:rsidR="008669F2">
        <w:t>Smaller numbers (5% or less) pointed to the following reasons: the financial amount involved being insignificant, not knowing how or who to contact, the amount of effort involved, the length of time it would take, and the difficulties involved in contacting their bank.</w:t>
      </w:r>
    </w:p>
    <w:p w14:paraId="3B763D25" w14:textId="77777777" w:rsidR="008028B2" w:rsidRDefault="008028B2" w:rsidP="00A35C10"/>
    <w:p w14:paraId="696D04ED" w14:textId="4DEC6944" w:rsidR="008028B2" w:rsidRPr="008028B2" w:rsidRDefault="008028B2" w:rsidP="00B169C1">
      <w:pPr>
        <w:pStyle w:val="Caption"/>
        <w:rPr>
          <w:lang w:val="en-US"/>
        </w:rPr>
      </w:pPr>
      <w:bookmarkStart w:id="57" w:name="_Toc78792529"/>
      <w:r w:rsidRPr="009C09E1">
        <w:t xml:space="preserve">Figure </w:t>
      </w:r>
      <w:fldSimple w:instr=" SEQ Figure \* ARABIC ">
        <w:r w:rsidR="007903BF">
          <w:rPr>
            <w:noProof/>
          </w:rPr>
          <w:t>32</w:t>
        </w:r>
      </w:fldSimple>
      <w:r w:rsidRPr="009C09E1">
        <w:t xml:space="preserve">: </w:t>
      </w:r>
      <w:r w:rsidRPr="008028B2">
        <w:rPr>
          <w:lang w:val="en-US"/>
        </w:rPr>
        <w:t>Reasons for Not Contacting Bank for Financial Help</w:t>
      </w:r>
      <w:bookmarkEnd w:id="57"/>
    </w:p>
    <w:p w14:paraId="0EF9121A" w14:textId="132031B7" w:rsidR="002F2DEE" w:rsidRDefault="00EF4C5B" w:rsidP="00B169C1">
      <w:pPr>
        <w:pStyle w:val="Caption"/>
        <w:rPr>
          <w:lang w:val="en-US"/>
        </w:rPr>
      </w:pPr>
      <w:r>
        <w:rPr>
          <w:noProof/>
          <w:lang w:val="en-US"/>
        </w:rPr>
        <w:drawing>
          <wp:inline distT="0" distB="0" distL="0" distR="0" wp14:anchorId="37AD0044" wp14:editId="551FF4D3">
            <wp:extent cx="5660136" cy="329184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0136" cy="3291840"/>
                    </a:xfrm>
                    <a:prstGeom prst="rect">
                      <a:avLst/>
                    </a:prstGeom>
                    <a:noFill/>
                  </pic:spPr>
                </pic:pic>
              </a:graphicData>
            </a:graphic>
          </wp:inline>
        </w:drawing>
      </w:r>
    </w:p>
    <w:p w14:paraId="418C5B5C" w14:textId="77777777" w:rsidR="004560D6" w:rsidRPr="001C2D65" w:rsidRDefault="004560D6" w:rsidP="00063DC3">
      <w:pPr>
        <w:pStyle w:val="Title"/>
      </w:pPr>
      <w:r w:rsidRPr="001C2D65">
        <w:t>[Wave 1-10]</w:t>
      </w:r>
    </w:p>
    <w:p w14:paraId="0F0E6F6B" w14:textId="77777777" w:rsidR="004560D6" w:rsidRDefault="004560D6" w:rsidP="00063DC3">
      <w:pPr>
        <w:pStyle w:val="Title"/>
      </w:pPr>
      <w:r w:rsidRPr="004560D6">
        <w:t xml:space="preserve">H4: Why have you not tried to contact your bank? Multiple response accepted. </w:t>
      </w:r>
    </w:p>
    <w:p w14:paraId="142B927B" w14:textId="37D5139E" w:rsidR="004560D6" w:rsidRPr="004560D6" w:rsidRDefault="004560D6" w:rsidP="00063DC3">
      <w:pPr>
        <w:pStyle w:val="Title"/>
      </w:pPr>
      <w:r w:rsidRPr="004560D6">
        <w:t>Base: n= 9,642; those who did not contact their bank for financial help. Don’t know/no response excluded</w:t>
      </w:r>
      <w:r w:rsidRPr="00063DC3">
        <w:t>.</w:t>
      </w:r>
    </w:p>
    <w:p w14:paraId="6F9C781A" w14:textId="2C43DBC4" w:rsidR="004560D6" w:rsidRDefault="004560D6" w:rsidP="004560D6"/>
    <w:p w14:paraId="4252C711" w14:textId="1B4E02F1" w:rsidR="001D5F8C" w:rsidRDefault="001D5F8C" w:rsidP="004560D6">
      <w:r>
        <w:t>The likelihood of saying they did not experience any financial hardship increased with age, and it was higher among respondents from Ontario and Quebec (versus those from the West), those born in Canada, and those who are not a visible minority. The likelihood of not experiencing financial hardship increased with household income.</w:t>
      </w:r>
    </w:p>
    <w:p w14:paraId="37F25F2F" w14:textId="77777777" w:rsidR="007C527B" w:rsidRPr="004560D6" w:rsidRDefault="007C527B" w:rsidP="004560D6"/>
    <w:p w14:paraId="51F46242" w14:textId="397C28E9" w:rsidR="00A35C10" w:rsidRDefault="004405DF" w:rsidP="00D87A68">
      <w:pPr>
        <w:pStyle w:val="Subtitle"/>
      </w:pPr>
      <w:r w:rsidRPr="004405DF">
        <w:t>Refusal of financial help due to concerns about future obligations, or perception that the help would not give much benefit</w:t>
      </w:r>
    </w:p>
    <w:p w14:paraId="6B3A52A0" w14:textId="455E05F1" w:rsidR="004405DF" w:rsidRPr="00347748" w:rsidRDefault="007B0385" w:rsidP="004405DF">
      <w:pPr>
        <w:rPr>
          <w:color w:val="C00000"/>
        </w:rPr>
      </w:pPr>
      <w:r>
        <w:t>Those</w:t>
      </w:r>
      <w:r w:rsidR="00257872" w:rsidRPr="00257872">
        <w:t xml:space="preserve"> who declined financial help (n=167) </w:t>
      </w:r>
      <w:r>
        <w:t>most often explained that they did so</w:t>
      </w:r>
      <w:r w:rsidR="00257872" w:rsidRPr="00257872">
        <w:t xml:space="preserve"> because they believe</w:t>
      </w:r>
      <w:r>
        <w:t>d</w:t>
      </w:r>
      <w:r w:rsidR="00257872" w:rsidRPr="00257872">
        <w:t xml:space="preserve"> the help would not have given them much benefit </w:t>
      </w:r>
      <w:r>
        <w:t>or because they</w:t>
      </w:r>
      <w:r w:rsidR="00257872" w:rsidRPr="00257872">
        <w:t xml:space="preserve"> were concerned about implications of future obligations (28%</w:t>
      </w:r>
      <w:r>
        <w:t xml:space="preserve"> each</w:t>
      </w:r>
      <w:r w:rsidR="00257872" w:rsidRPr="00257872">
        <w:t>). A</w:t>
      </w:r>
      <w:r>
        <w:t xml:space="preserve">pproximately </w:t>
      </w:r>
      <w:r w:rsidR="00257872" w:rsidRPr="00257872">
        <w:t>one in five</w:t>
      </w:r>
      <w:r>
        <w:t xml:space="preserve"> said they did not like the details of the program (22%) or</w:t>
      </w:r>
      <w:r w:rsidR="00257872" w:rsidRPr="00257872">
        <w:t xml:space="preserve"> found other means of financial help (21%).</w:t>
      </w:r>
      <w:r w:rsidR="00347748">
        <w:t xml:space="preserve"> Reasons identified less frequently included the negative effects on their credit rating resulting from such help (13%), the effort required (11</w:t>
      </w:r>
      <w:r w:rsidR="00212F19">
        <w:t>%</w:t>
      </w:r>
      <w:r w:rsidR="00347748">
        <w:t xml:space="preserve">), and the length of time required (4%). </w:t>
      </w:r>
    </w:p>
    <w:p w14:paraId="60241144" w14:textId="77777777" w:rsidR="004405DF" w:rsidRPr="004405DF" w:rsidRDefault="004405DF" w:rsidP="004405DF"/>
    <w:p w14:paraId="418DF9CB" w14:textId="77777777" w:rsidR="002C05C0" w:rsidRDefault="002C05C0">
      <w:pPr>
        <w:jc w:val="left"/>
        <w:rPr>
          <w:rFonts w:cs="Arial"/>
          <w:b/>
          <w:bCs/>
          <w:color w:val="7F7F7F" w:themeColor="text1" w:themeTint="80"/>
          <w:sz w:val="20"/>
          <w:szCs w:val="20"/>
        </w:rPr>
      </w:pPr>
      <w:r>
        <w:br w:type="page"/>
      </w:r>
    </w:p>
    <w:p w14:paraId="2498C746" w14:textId="61A620AE" w:rsidR="007C527B" w:rsidRPr="007C527B" w:rsidRDefault="007C527B" w:rsidP="00B169C1">
      <w:pPr>
        <w:pStyle w:val="Caption"/>
      </w:pPr>
      <w:bookmarkStart w:id="58" w:name="_Toc78792530"/>
      <w:r w:rsidRPr="009C09E1">
        <w:lastRenderedPageBreak/>
        <w:t xml:space="preserve">Figure </w:t>
      </w:r>
      <w:fldSimple w:instr=" SEQ Figure \* ARABIC ">
        <w:r w:rsidR="007903BF">
          <w:rPr>
            <w:noProof/>
          </w:rPr>
          <w:t>33</w:t>
        </w:r>
      </w:fldSimple>
      <w:r w:rsidRPr="009C09E1">
        <w:t xml:space="preserve">: </w:t>
      </w:r>
      <w:r w:rsidRPr="007C527B">
        <w:t>Reasons for Declining Financial Help</w:t>
      </w:r>
      <w:bookmarkEnd w:id="58"/>
    </w:p>
    <w:p w14:paraId="2210806F" w14:textId="14219AA1" w:rsidR="007C527B" w:rsidRPr="007C527B" w:rsidRDefault="007C527B" w:rsidP="00B169C1">
      <w:pPr>
        <w:pStyle w:val="Caption"/>
      </w:pPr>
    </w:p>
    <w:p w14:paraId="754E349A" w14:textId="77CF8DAB" w:rsidR="007A12A7" w:rsidRPr="007C527B" w:rsidRDefault="00825A75" w:rsidP="007A12A7">
      <w:pPr>
        <w:rPr>
          <w:lang w:val="en-US"/>
        </w:rPr>
      </w:pPr>
      <w:r>
        <w:rPr>
          <w:noProof/>
          <w:lang w:val="en-US"/>
        </w:rPr>
        <w:drawing>
          <wp:inline distT="0" distB="0" distL="0" distR="0" wp14:anchorId="603E2427" wp14:editId="707AE16A">
            <wp:extent cx="5943600" cy="3346704"/>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46704"/>
                    </a:xfrm>
                    <a:prstGeom prst="rect">
                      <a:avLst/>
                    </a:prstGeom>
                    <a:noFill/>
                  </pic:spPr>
                </pic:pic>
              </a:graphicData>
            </a:graphic>
          </wp:inline>
        </w:drawing>
      </w:r>
    </w:p>
    <w:p w14:paraId="665BA4DE" w14:textId="77777777" w:rsidR="00063DC3" w:rsidRDefault="00063DC3" w:rsidP="00063DC3">
      <w:pPr>
        <w:pStyle w:val="Title"/>
      </w:pPr>
    </w:p>
    <w:p w14:paraId="01FAC9B6" w14:textId="23289151" w:rsidR="00825A75" w:rsidRPr="001C2D65" w:rsidRDefault="00825A75" w:rsidP="00063DC3">
      <w:pPr>
        <w:pStyle w:val="Title"/>
      </w:pPr>
      <w:r w:rsidRPr="001C2D65">
        <w:t>[Wave 1-10]</w:t>
      </w:r>
    </w:p>
    <w:p w14:paraId="7F9112E9" w14:textId="7B8F66FB" w:rsidR="00825A75" w:rsidRDefault="00825A75" w:rsidP="00063DC3">
      <w:pPr>
        <w:pStyle w:val="Title"/>
      </w:pPr>
      <w:r w:rsidRPr="00825A75">
        <w:t xml:space="preserve">H7: Why did you decline financial help? Multiple response accepted. </w:t>
      </w:r>
    </w:p>
    <w:p w14:paraId="5F1B9044" w14:textId="476EB294" w:rsidR="00825A75" w:rsidRPr="00825A75" w:rsidRDefault="00825A75" w:rsidP="00063DC3">
      <w:pPr>
        <w:pStyle w:val="Title"/>
      </w:pPr>
      <w:r w:rsidRPr="00825A75">
        <w:t>Base: n= 167; those who declined financial help. Don’t know/no response excluded.</w:t>
      </w:r>
    </w:p>
    <w:p w14:paraId="4300FDB5" w14:textId="77777777" w:rsidR="00825A75" w:rsidRDefault="00825A75" w:rsidP="00D87A68">
      <w:pPr>
        <w:pStyle w:val="Subtitle"/>
      </w:pPr>
    </w:p>
    <w:p w14:paraId="02B6330B" w14:textId="3938617E" w:rsidR="007A12A7" w:rsidRDefault="00495C72" w:rsidP="00D87A68">
      <w:pPr>
        <w:pStyle w:val="Subtitle"/>
      </w:pPr>
      <w:r>
        <w:t>Perceptions of banks’ financial assistance programs</w:t>
      </w:r>
    </w:p>
    <w:p w14:paraId="0D170F87" w14:textId="3D7E4EA2" w:rsidR="00347E41" w:rsidRDefault="00347E41" w:rsidP="000D7DB9">
      <w:r>
        <w:t xml:space="preserve">Using a five-point scale (strongly agree, somewhat agree, neither agree nor disagree, somewhat disagree, strongly disagree), respondents who received financial assistance from their bank were </w:t>
      </w:r>
      <w:bookmarkStart w:id="59" w:name="_Hlk76550499"/>
      <w:r>
        <w:t>asked to what extent they agreed with the following statements:</w:t>
      </w:r>
    </w:p>
    <w:bookmarkEnd w:id="59"/>
    <w:p w14:paraId="55EF9021" w14:textId="0030634F" w:rsidR="00347E41" w:rsidRDefault="00347E41" w:rsidP="007C097B">
      <w:pPr>
        <w:pStyle w:val="ListParagraph"/>
        <w:numPr>
          <w:ilvl w:val="0"/>
          <w:numId w:val="23"/>
        </w:numPr>
        <w:spacing w:before="120"/>
        <w:ind w:left="714" w:hanging="357"/>
      </w:pPr>
      <w:r>
        <w:t>I am satisfied with the way the bank responded to my request.</w:t>
      </w:r>
    </w:p>
    <w:p w14:paraId="5B5E6B12" w14:textId="6E11FA2F" w:rsidR="00347E41" w:rsidRDefault="00347E41" w:rsidP="007C097B">
      <w:pPr>
        <w:pStyle w:val="ListParagraph"/>
        <w:numPr>
          <w:ilvl w:val="0"/>
          <w:numId w:val="23"/>
        </w:numPr>
      </w:pPr>
      <w:r>
        <w:t>I understand my obligations under the program</w:t>
      </w:r>
      <w:r w:rsidR="00A92918">
        <w:t>.</w:t>
      </w:r>
    </w:p>
    <w:p w14:paraId="42B7D1E3" w14:textId="4F3A0366" w:rsidR="00A92918" w:rsidRDefault="00A92918" w:rsidP="007C097B">
      <w:pPr>
        <w:pStyle w:val="ListParagraph"/>
        <w:numPr>
          <w:ilvl w:val="0"/>
          <w:numId w:val="23"/>
        </w:numPr>
      </w:pPr>
      <w:r>
        <w:t>The bank clearly disclosed the terms and conditions of the program.</w:t>
      </w:r>
    </w:p>
    <w:p w14:paraId="7FA14CC6" w14:textId="338DF28B" w:rsidR="00A92918" w:rsidRDefault="00A92918" w:rsidP="007C097B">
      <w:pPr>
        <w:pStyle w:val="ListParagraph"/>
        <w:numPr>
          <w:ilvl w:val="0"/>
          <w:numId w:val="23"/>
        </w:numPr>
      </w:pPr>
      <w:r>
        <w:t>I trust the advice the bank gave me about my options.</w:t>
      </w:r>
    </w:p>
    <w:p w14:paraId="799A1E8E" w14:textId="77777777" w:rsidR="00347E41" w:rsidRDefault="00347E41" w:rsidP="000D7DB9"/>
    <w:p w14:paraId="28E690D1" w14:textId="5B6EEA81" w:rsidR="000D7DB9" w:rsidRDefault="004A1ECF" w:rsidP="000D7DB9">
      <w:r>
        <w:t>Over</w:t>
      </w:r>
      <w:r w:rsidR="00A92918">
        <w:t xml:space="preserve"> two-thirds of respondents who received financial assistance from their bank agreed with each of these statements</w:t>
      </w:r>
      <w:r>
        <w:t>,</w:t>
      </w:r>
      <w:r w:rsidR="00A92918">
        <w:t xml:space="preserve"> and in all but one case agreement was more likely to strong than moderate. Over three-quarters</w:t>
      </w:r>
      <w:r w:rsidR="000D7DB9">
        <w:t xml:space="preserve"> </w:t>
      </w:r>
      <w:r w:rsidR="00A92918">
        <w:t>expressed satisfaction</w:t>
      </w:r>
      <w:r w:rsidR="000D7DB9">
        <w:t xml:space="preserve"> with the way the bank responded to their request (80%)</w:t>
      </w:r>
      <w:r>
        <w:t xml:space="preserve"> and</w:t>
      </w:r>
      <w:r w:rsidR="000D7DB9">
        <w:t xml:space="preserve"> agree</w:t>
      </w:r>
      <w:r>
        <w:t>d that</w:t>
      </w:r>
      <w:r w:rsidR="000D7DB9">
        <w:t xml:space="preserve"> they understand their obligations under the program (79%). </w:t>
      </w:r>
      <w:r>
        <w:t>Over two-thirds agreed</w:t>
      </w:r>
      <w:r w:rsidR="000D7DB9">
        <w:t xml:space="preserve"> that their bank clearly disclosed the terms and conditions of their program (71%) </w:t>
      </w:r>
      <w:r>
        <w:t>and that</w:t>
      </w:r>
      <w:r w:rsidR="000D7DB9">
        <w:t xml:space="preserve"> they trust the advice the bank gave them about their options (68%). </w:t>
      </w:r>
      <w:r>
        <w:t>Levels of disagreement with these statements ranged from 15-20% and were highest regarding banks clearly</w:t>
      </w:r>
      <w:r w:rsidRPr="004A1ECF">
        <w:t xml:space="preserve"> </w:t>
      </w:r>
      <w:r>
        <w:t>disclosing the terms and conditions of the program.</w:t>
      </w:r>
    </w:p>
    <w:p w14:paraId="531DF8B4" w14:textId="3FDAE65C" w:rsidR="009239A2" w:rsidRDefault="009239A2" w:rsidP="000D7DB9"/>
    <w:p w14:paraId="4888C9FA" w14:textId="77777777" w:rsidR="00825A75" w:rsidRDefault="00825A75" w:rsidP="009239A2"/>
    <w:p w14:paraId="372A473B" w14:textId="77777777" w:rsidR="0074268F" w:rsidRDefault="0074268F">
      <w:pPr>
        <w:jc w:val="left"/>
        <w:rPr>
          <w:rFonts w:cs="Arial"/>
          <w:b/>
          <w:bCs/>
          <w:color w:val="7F7F7F" w:themeColor="text1" w:themeTint="80"/>
          <w:sz w:val="20"/>
          <w:szCs w:val="20"/>
        </w:rPr>
      </w:pPr>
      <w:r>
        <w:br w:type="page"/>
      </w:r>
    </w:p>
    <w:p w14:paraId="42E31B4A" w14:textId="6AD99802" w:rsidR="0074268F" w:rsidRPr="0074268F" w:rsidRDefault="0074268F" w:rsidP="00B169C1">
      <w:pPr>
        <w:pStyle w:val="Caption"/>
        <w:rPr>
          <w:lang w:val="en-US"/>
        </w:rPr>
      </w:pPr>
      <w:bookmarkStart w:id="60" w:name="_Toc78792531"/>
      <w:r w:rsidRPr="009C09E1">
        <w:lastRenderedPageBreak/>
        <w:t xml:space="preserve">Figure </w:t>
      </w:r>
      <w:fldSimple w:instr=" SEQ Figure \* ARABIC ">
        <w:r w:rsidR="007903BF">
          <w:rPr>
            <w:noProof/>
          </w:rPr>
          <w:t>34</w:t>
        </w:r>
      </w:fldSimple>
      <w:r w:rsidRPr="009C09E1">
        <w:t xml:space="preserve">: </w:t>
      </w:r>
      <w:r w:rsidRPr="0074268F">
        <w:rPr>
          <w:lang w:val="en-US"/>
        </w:rPr>
        <w:t>Perception</w:t>
      </w:r>
      <w:r>
        <w:rPr>
          <w:lang w:val="en-US"/>
        </w:rPr>
        <w:t>s</w:t>
      </w:r>
      <w:r w:rsidRPr="0074268F">
        <w:rPr>
          <w:lang w:val="en-US"/>
        </w:rPr>
        <w:t xml:space="preserve"> of Hardship Program</w:t>
      </w:r>
      <w:bookmarkEnd w:id="60"/>
    </w:p>
    <w:p w14:paraId="3377858D" w14:textId="1D9AC438" w:rsidR="0074268F" w:rsidRPr="007C527B" w:rsidRDefault="0074268F" w:rsidP="00B169C1">
      <w:pPr>
        <w:pStyle w:val="Caption"/>
      </w:pPr>
    </w:p>
    <w:p w14:paraId="252F13BA" w14:textId="77777777" w:rsidR="004A1E9E" w:rsidRDefault="004A1E9E" w:rsidP="009239A2">
      <w:r>
        <w:rPr>
          <w:noProof/>
        </w:rPr>
        <w:drawing>
          <wp:inline distT="0" distB="0" distL="0" distR="0" wp14:anchorId="7F36E37F" wp14:editId="1EBE8523">
            <wp:extent cx="5906802" cy="33718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7">
                      <a:extLst>
                        <a:ext uri="{28A0092B-C50C-407E-A947-70E740481C1C}">
                          <a14:useLocalDpi xmlns:a14="http://schemas.microsoft.com/office/drawing/2010/main" val="0"/>
                        </a:ext>
                      </a:extLst>
                    </a:blip>
                    <a:srcRect t="11110" r="-1445" b="11668"/>
                    <a:stretch/>
                  </pic:blipFill>
                  <pic:spPr bwMode="auto">
                    <a:xfrm>
                      <a:off x="0" y="0"/>
                      <a:ext cx="5909905" cy="3373621"/>
                    </a:xfrm>
                    <a:prstGeom prst="rect">
                      <a:avLst/>
                    </a:prstGeom>
                    <a:noFill/>
                    <a:ln>
                      <a:noFill/>
                    </a:ln>
                    <a:extLst>
                      <a:ext uri="{53640926-AAD7-44D8-BBD7-CCE9431645EC}">
                        <a14:shadowObscured xmlns:a14="http://schemas.microsoft.com/office/drawing/2010/main"/>
                      </a:ext>
                    </a:extLst>
                  </pic:spPr>
                </pic:pic>
              </a:graphicData>
            </a:graphic>
          </wp:inline>
        </w:drawing>
      </w:r>
    </w:p>
    <w:p w14:paraId="235239B7" w14:textId="77777777" w:rsidR="004A1E9E" w:rsidRDefault="004A1E9E" w:rsidP="009239A2"/>
    <w:p w14:paraId="690492FF" w14:textId="77777777" w:rsidR="004A1E9E" w:rsidRDefault="004A1E9E" w:rsidP="009239A2"/>
    <w:p w14:paraId="51080507" w14:textId="77777777" w:rsidR="004A1E9E" w:rsidRDefault="004A1E9E" w:rsidP="00063DC3">
      <w:pPr>
        <w:pStyle w:val="Title"/>
      </w:pPr>
      <w:r w:rsidRPr="001C2D65">
        <w:t>[Wave 1-10]</w:t>
      </w:r>
    </w:p>
    <w:p w14:paraId="4C80FF1C" w14:textId="3BB5C219" w:rsidR="004A1E9E" w:rsidRPr="004A1E9E" w:rsidRDefault="004A1E9E" w:rsidP="00063DC3">
      <w:pPr>
        <w:pStyle w:val="Title"/>
      </w:pPr>
      <w:r w:rsidRPr="004A1E9E">
        <w:t xml:space="preserve">H13: On a scale of 1 to 5, please indicate how much you agree or disagree with the following statements. </w:t>
      </w:r>
    </w:p>
    <w:p w14:paraId="0BC7A8B8" w14:textId="08D9F64C" w:rsidR="004A1E9E" w:rsidRPr="004A1E9E" w:rsidRDefault="004A1E9E" w:rsidP="00063DC3">
      <w:pPr>
        <w:pStyle w:val="Title"/>
      </w:pPr>
      <w:r w:rsidRPr="004A1E9E">
        <w:t>Base: those who received financial help.</w:t>
      </w:r>
      <w:r>
        <w:t xml:space="preserve"> </w:t>
      </w:r>
      <w:r w:rsidRPr="004A1E9E">
        <w:t>Don’t know/no response excluded.</w:t>
      </w:r>
    </w:p>
    <w:p w14:paraId="53DF86D1" w14:textId="270C975D" w:rsidR="004A1E9E" w:rsidRDefault="004A1E9E" w:rsidP="009239A2"/>
    <w:p w14:paraId="291787B4" w14:textId="77777777" w:rsidR="003A1026" w:rsidRDefault="003A1026" w:rsidP="009239A2"/>
    <w:p w14:paraId="7A9F7238" w14:textId="6F881D78" w:rsidR="009239A2" w:rsidRDefault="009239A2" w:rsidP="009239A2">
      <w:r>
        <w:t>Using the same scale, respondents who contacted their bank were asked to what extent they agreed with the following statements:</w:t>
      </w:r>
    </w:p>
    <w:p w14:paraId="4BC43083" w14:textId="71733085" w:rsidR="009239A2" w:rsidRDefault="009239A2" w:rsidP="007C097B">
      <w:pPr>
        <w:pStyle w:val="ListParagraph"/>
        <w:numPr>
          <w:ilvl w:val="0"/>
          <w:numId w:val="23"/>
        </w:numPr>
        <w:spacing w:before="120"/>
        <w:ind w:left="714" w:hanging="357"/>
      </w:pPr>
      <w:r>
        <w:t>The bank dealt with my request in a reasonable amount of time.</w:t>
      </w:r>
    </w:p>
    <w:p w14:paraId="6B1962F0" w14:textId="6F990171" w:rsidR="009239A2" w:rsidRDefault="009239A2" w:rsidP="007C097B">
      <w:pPr>
        <w:pStyle w:val="ListParagraph"/>
        <w:numPr>
          <w:ilvl w:val="0"/>
          <w:numId w:val="23"/>
        </w:numPr>
        <w:spacing w:before="120"/>
        <w:ind w:left="714" w:hanging="357"/>
      </w:pPr>
      <w:r>
        <w:t>It was easy to contact the bank about the program.</w:t>
      </w:r>
    </w:p>
    <w:p w14:paraId="5CCE40CE" w14:textId="33370483" w:rsidR="009239A2" w:rsidRDefault="009239A2" w:rsidP="007C097B">
      <w:pPr>
        <w:pStyle w:val="ListParagraph"/>
        <w:numPr>
          <w:ilvl w:val="0"/>
          <w:numId w:val="23"/>
        </w:numPr>
        <w:spacing w:before="120"/>
        <w:ind w:left="714" w:hanging="357"/>
      </w:pPr>
      <w:r>
        <w:t>The bank clearly explained the options available to me.</w:t>
      </w:r>
    </w:p>
    <w:p w14:paraId="60B4DD5F" w14:textId="0D550838" w:rsidR="009239A2" w:rsidRDefault="009239A2" w:rsidP="007C097B">
      <w:pPr>
        <w:pStyle w:val="ListParagraph"/>
        <w:numPr>
          <w:ilvl w:val="0"/>
          <w:numId w:val="23"/>
        </w:numPr>
        <w:spacing w:before="120"/>
        <w:ind w:left="714" w:hanging="357"/>
      </w:pPr>
      <w:r>
        <w:t>The bank kept me informed about the status of my request.</w:t>
      </w:r>
    </w:p>
    <w:p w14:paraId="304E7180" w14:textId="77777777" w:rsidR="000D7DB9" w:rsidRDefault="000D7DB9" w:rsidP="000D7DB9"/>
    <w:p w14:paraId="68CDDE4D" w14:textId="3A94CA3E" w:rsidR="00895C41" w:rsidRDefault="00B27091" w:rsidP="000D7DB9">
      <w:r>
        <w:t xml:space="preserve">While a majority of respondents who contacted their bank agreed with each of these statements, the size of the majority varied. </w:t>
      </w:r>
      <w:r w:rsidR="000D7DB9">
        <w:t>Approximately three-quarters of Canadians who contacted their bank agree</w:t>
      </w:r>
      <w:r>
        <w:t>d that</w:t>
      </w:r>
      <w:r w:rsidR="000D7DB9">
        <w:t xml:space="preserve"> the bank dealt with their request in a reasonable amount of time (74%)</w:t>
      </w:r>
      <w:r>
        <w:t>, while two-thirds</w:t>
      </w:r>
      <w:r w:rsidR="003A1026">
        <w:t xml:space="preserve"> (66%)</w:t>
      </w:r>
      <w:r>
        <w:t xml:space="preserve"> agreed</w:t>
      </w:r>
      <w:r w:rsidR="000D7DB9">
        <w:t xml:space="preserve"> that it was easy to contact the bank about the program. </w:t>
      </w:r>
      <w:r>
        <w:t>Smaller majorities agreed</w:t>
      </w:r>
      <w:r w:rsidR="000D7DB9">
        <w:t xml:space="preserve"> that the bank clearly explained the options available to them (5</w:t>
      </w:r>
      <w:r>
        <w:t>8</w:t>
      </w:r>
      <w:r w:rsidR="000D7DB9">
        <w:t xml:space="preserve">%), </w:t>
      </w:r>
      <w:r>
        <w:t>and</w:t>
      </w:r>
      <w:r w:rsidR="000D7DB9">
        <w:t xml:space="preserve"> that the bank kept them informed about the status of their request (56%).</w:t>
      </w:r>
      <w:r>
        <w:t xml:space="preserve"> Agreement with each of these statements was more likely to be strong than moderate. Levels of disagreement with these statements ranged from 21-3</w:t>
      </w:r>
      <w:r w:rsidR="00004E8C">
        <w:t>2</w:t>
      </w:r>
      <w:r>
        <w:t>% and were highest regarding banks keeping respondents informed about the status of their requests.</w:t>
      </w:r>
    </w:p>
    <w:p w14:paraId="7D53FEED" w14:textId="77777777" w:rsidR="00895C41" w:rsidRPr="00895C41" w:rsidRDefault="00895C41" w:rsidP="00895C41"/>
    <w:p w14:paraId="2EADFD57" w14:textId="77777777" w:rsidR="003A1026" w:rsidRDefault="003A1026">
      <w:pPr>
        <w:jc w:val="left"/>
        <w:rPr>
          <w:rFonts w:cs="Arial"/>
          <w:b/>
          <w:bCs/>
          <w:color w:val="7F7F7F" w:themeColor="text1" w:themeTint="80"/>
          <w:sz w:val="20"/>
          <w:szCs w:val="20"/>
        </w:rPr>
      </w:pPr>
      <w:r>
        <w:br w:type="page"/>
      </w:r>
    </w:p>
    <w:p w14:paraId="06BDD1B8" w14:textId="6DA7735D" w:rsidR="003A1026" w:rsidRDefault="003A1026" w:rsidP="00B169C1">
      <w:pPr>
        <w:pStyle w:val="Caption"/>
        <w:rPr>
          <w:lang w:val="en-US"/>
        </w:rPr>
      </w:pPr>
      <w:bookmarkStart w:id="61" w:name="_Toc78792532"/>
      <w:r w:rsidRPr="009C09E1">
        <w:lastRenderedPageBreak/>
        <w:t xml:space="preserve">Figure </w:t>
      </w:r>
      <w:fldSimple w:instr=" SEQ Figure \* ARABIC ">
        <w:r w:rsidR="007903BF">
          <w:rPr>
            <w:noProof/>
          </w:rPr>
          <w:t>35</w:t>
        </w:r>
      </w:fldSimple>
      <w:r w:rsidRPr="009C09E1">
        <w:t xml:space="preserve">: </w:t>
      </w:r>
      <w:r w:rsidRPr="0074268F">
        <w:rPr>
          <w:lang w:val="en-US"/>
        </w:rPr>
        <w:t>Perception</w:t>
      </w:r>
      <w:r>
        <w:rPr>
          <w:lang w:val="en-US"/>
        </w:rPr>
        <w:t>s</w:t>
      </w:r>
      <w:r w:rsidRPr="0074268F">
        <w:rPr>
          <w:lang w:val="en-US"/>
        </w:rPr>
        <w:t xml:space="preserve"> of </w:t>
      </w:r>
      <w:r>
        <w:rPr>
          <w:lang w:val="en-US"/>
        </w:rPr>
        <w:t>Bank Service</w:t>
      </w:r>
      <w:bookmarkEnd w:id="61"/>
    </w:p>
    <w:p w14:paraId="0AAFE8EF" w14:textId="77777777" w:rsidR="002F0BFE" w:rsidRPr="002F0BFE" w:rsidRDefault="002F0BFE" w:rsidP="002F0BFE">
      <w:pPr>
        <w:rPr>
          <w:lang w:val="en-US"/>
        </w:rPr>
      </w:pPr>
    </w:p>
    <w:p w14:paraId="7FD7CD3E" w14:textId="06BD9EC7" w:rsidR="006C32E1" w:rsidRDefault="002F0BFE" w:rsidP="006C32E1">
      <w:r>
        <w:rPr>
          <w:noProof/>
        </w:rPr>
        <w:drawing>
          <wp:inline distT="0" distB="0" distL="0" distR="0" wp14:anchorId="08D08A81" wp14:editId="5ABD5870">
            <wp:extent cx="5782003" cy="308610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8">
                      <a:extLst>
                        <a:ext uri="{28A0092B-C50C-407E-A947-70E740481C1C}">
                          <a14:useLocalDpi xmlns:a14="http://schemas.microsoft.com/office/drawing/2010/main" val="0"/>
                        </a:ext>
                      </a:extLst>
                    </a:blip>
                    <a:srcRect l="1" t="8611" r="-1862" b="18889"/>
                    <a:stretch/>
                  </pic:blipFill>
                  <pic:spPr bwMode="auto">
                    <a:xfrm>
                      <a:off x="0" y="0"/>
                      <a:ext cx="5786868" cy="3088697"/>
                    </a:xfrm>
                    <a:prstGeom prst="rect">
                      <a:avLst/>
                    </a:prstGeom>
                    <a:noFill/>
                    <a:ln>
                      <a:noFill/>
                    </a:ln>
                    <a:extLst>
                      <a:ext uri="{53640926-AAD7-44D8-BBD7-CCE9431645EC}">
                        <a14:shadowObscured xmlns:a14="http://schemas.microsoft.com/office/drawing/2010/main"/>
                      </a:ext>
                    </a:extLst>
                  </pic:spPr>
                </pic:pic>
              </a:graphicData>
            </a:graphic>
          </wp:inline>
        </w:drawing>
      </w:r>
    </w:p>
    <w:p w14:paraId="155C80DD" w14:textId="77777777" w:rsidR="00E74923" w:rsidRPr="00E74923" w:rsidRDefault="00E74923" w:rsidP="00063DC3">
      <w:pPr>
        <w:pStyle w:val="Title"/>
      </w:pPr>
      <w:r w:rsidRPr="00E74923">
        <w:t>[Wave 1-10]</w:t>
      </w:r>
    </w:p>
    <w:p w14:paraId="458FD9DE" w14:textId="77777777" w:rsidR="00E74923" w:rsidRPr="00E74923" w:rsidRDefault="00E74923" w:rsidP="00063DC3">
      <w:pPr>
        <w:pStyle w:val="Title"/>
        <w:rPr>
          <w:rFonts w:eastAsiaTheme="majorEastAsia"/>
        </w:rPr>
      </w:pPr>
      <w:r w:rsidRPr="00E74923">
        <w:rPr>
          <w:rFonts w:eastAsiaTheme="majorEastAsia"/>
        </w:rPr>
        <w:t xml:space="preserve">H14:  On a scale of 1 to 5, please indicate how much you agree or disagree with the following statements. </w:t>
      </w:r>
    </w:p>
    <w:p w14:paraId="3274A327" w14:textId="0C08B837" w:rsidR="00E74923" w:rsidRPr="00E74923" w:rsidRDefault="00E74923" w:rsidP="00063DC3">
      <w:pPr>
        <w:pStyle w:val="Title"/>
        <w:rPr>
          <w:rFonts w:eastAsiaTheme="majorEastAsia"/>
        </w:rPr>
      </w:pPr>
      <w:r w:rsidRPr="00E74923">
        <w:rPr>
          <w:rFonts w:eastAsiaTheme="majorEastAsia"/>
        </w:rPr>
        <w:t>Base: those who contacted their bank. Don’t know/no response excluded.</w:t>
      </w:r>
    </w:p>
    <w:p w14:paraId="47058B64" w14:textId="77777777" w:rsidR="003A1026" w:rsidRDefault="003A1026" w:rsidP="00BE766F">
      <w:pPr>
        <w:rPr>
          <w:rFonts w:eastAsiaTheme="majorEastAsia"/>
        </w:rPr>
      </w:pPr>
    </w:p>
    <w:p w14:paraId="27778140" w14:textId="77777777" w:rsidR="006B392A" w:rsidRDefault="006B392A">
      <w:pPr>
        <w:jc w:val="left"/>
        <w:rPr>
          <w:rFonts w:eastAsiaTheme="majorEastAsia"/>
          <w:b/>
          <w:color w:val="595959" w:themeColor="text1" w:themeTint="A6"/>
        </w:rPr>
      </w:pPr>
      <w:r>
        <w:rPr>
          <w:rFonts w:eastAsiaTheme="majorEastAsia"/>
        </w:rPr>
        <w:br w:type="page"/>
      </w:r>
    </w:p>
    <w:p w14:paraId="138A2E0F" w14:textId="596A8507" w:rsidR="00024FA6" w:rsidRDefault="009B0B5A" w:rsidP="00D87A68">
      <w:pPr>
        <w:pStyle w:val="Subtitle"/>
        <w:rPr>
          <w:rFonts w:eastAsiaTheme="majorEastAsia"/>
        </w:rPr>
      </w:pPr>
      <w:r w:rsidRPr="009B0B5A">
        <w:rPr>
          <w:rFonts w:eastAsiaTheme="majorEastAsia"/>
        </w:rPr>
        <w:lastRenderedPageBreak/>
        <w:t>Most</w:t>
      </w:r>
      <w:r w:rsidR="00016BA8">
        <w:rPr>
          <w:rFonts w:eastAsiaTheme="majorEastAsia"/>
        </w:rPr>
        <w:t xml:space="preserve"> who </w:t>
      </w:r>
      <w:r w:rsidR="00571EC3">
        <w:rPr>
          <w:rFonts w:eastAsiaTheme="majorEastAsia"/>
        </w:rPr>
        <w:t xml:space="preserve">gave up seeking </w:t>
      </w:r>
      <w:r w:rsidR="00016BA8">
        <w:rPr>
          <w:rFonts w:eastAsiaTheme="majorEastAsia"/>
        </w:rPr>
        <w:t xml:space="preserve">financial assistance from </w:t>
      </w:r>
      <w:r w:rsidR="00571EC3">
        <w:rPr>
          <w:rFonts w:eastAsiaTheme="majorEastAsia"/>
        </w:rPr>
        <w:t xml:space="preserve">their </w:t>
      </w:r>
      <w:r w:rsidR="00016BA8">
        <w:rPr>
          <w:rFonts w:eastAsiaTheme="majorEastAsia"/>
        </w:rPr>
        <w:t>bank</w:t>
      </w:r>
      <w:r w:rsidRPr="009B0B5A">
        <w:rPr>
          <w:rFonts w:eastAsiaTheme="majorEastAsia"/>
        </w:rPr>
        <w:t xml:space="preserve"> did not contact another financial institution </w:t>
      </w:r>
    </w:p>
    <w:p w14:paraId="612C8BEA" w14:textId="176F4A9D" w:rsidR="009B0B5A" w:rsidRPr="006A4270" w:rsidRDefault="000E0BD5" w:rsidP="000E0BD5">
      <w:pPr>
        <w:rPr>
          <w:rFonts w:eastAsiaTheme="majorEastAsia"/>
          <w:color w:val="C00000"/>
        </w:rPr>
      </w:pPr>
      <w:r w:rsidRPr="000E0BD5">
        <w:rPr>
          <w:rFonts w:eastAsiaTheme="majorEastAsia"/>
        </w:rPr>
        <w:t xml:space="preserve">Among respondents who </w:t>
      </w:r>
      <w:r w:rsidR="00557A28">
        <w:rPr>
          <w:rFonts w:eastAsiaTheme="majorEastAsia"/>
        </w:rPr>
        <w:t xml:space="preserve">gave up trying to </w:t>
      </w:r>
      <w:r w:rsidR="00E326B2">
        <w:rPr>
          <w:rFonts w:eastAsiaTheme="majorEastAsia"/>
        </w:rPr>
        <w:t>contact</w:t>
      </w:r>
      <w:r w:rsidR="00016BA8">
        <w:rPr>
          <w:rFonts w:eastAsiaTheme="majorEastAsia"/>
        </w:rPr>
        <w:t xml:space="preserve"> their bank </w:t>
      </w:r>
      <w:r w:rsidR="00E326B2">
        <w:rPr>
          <w:rFonts w:eastAsiaTheme="majorEastAsia"/>
        </w:rPr>
        <w:t xml:space="preserve">for financial help </w:t>
      </w:r>
      <w:r w:rsidR="00B94C47">
        <w:rPr>
          <w:rFonts w:eastAsiaTheme="majorEastAsia"/>
        </w:rPr>
        <w:t xml:space="preserve">because of the pandemic </w:t>
      </w:r>
      <w:r w:rsidRPr="000E0BD5">
        <w:rPr>
          <w:rFonts w:eastAsiaTheme="majorEastAsia"/>
        </w:rPr>
        <w:t xml:space="preserve">(n=1,719), </w:t>
      </w:r>
      <w:r w:rsidR="00016BA8">
        <w:rPr>
          <w:rFonts w:eastAsiaTheme="majorEastAsia"/>
        </w:rPr>
        <w:t>two-thirds said they</w:t>
      </w:r>
      <w:r w:rsidRPr="000E0BD5">
        <w:rPr>
          <w:rFonts w:eastAsiaTheme="majorEastAsia"/>
        </w:rPr>
        <w:t xml:space="preserve"> did not contact any other type of financial institutions to access help because of the pandemic. </w:t>
      </w:r>
      <w:r w:rsidR="00016BA8">
        <w:rPr>
          <w:rFonts w:eastAsiaTheme="majorEastAsia"/>
        </w:rPr>
        <w:t>Those who did most often</w:t>
      </w:r>
      <w:r w:rsidRPr="000E0BD5">
        <w:rPr>
          <w:rFonts w:eastAsiaTheme="majorEastAsia"/>
        </w:rPr>
        <w:t xml:space="preserve"> contacted other lenders</w:t>
      </w:r>
      <w:r w:rsidR="00016BA8">
        <w:rPr>
          <w:rFonts w:eastAsiaTheme="majorEastAsia"/>
        </w:rPr>
        <w:t xml:space="preserve"> (16%)</w:t>
      </w:r>
      <w:r w:rsidR="006A4270">
        <w:rPr>
          <w:rFonts w:eastAsiaTheme="majorEastAsia"/>
        </w:rPr>
        <w:t xml:space="preserve"> followed by an</w:t>
      </w:r>
      <w:r w:rsidRPr="000E0BD5">
        <w:rPr>
          <w:rFonts w:eastAsiaTheme="majorEastAsia"/>
        </w:rPr>
        <w:t xml:space="preserve"> insurance company (10%)</w:t>
      </w:r>
      <w:r w:rsidR="006A4270">
        <w:rPr>
          <w:rFonts w:eastAsiaTheme="majorEastAsia"/>
        </w:rPr>
        <w:t>, credit union (5%), or securities firm (2%) (multiple responses accepted)</w:t>
      </w:r>
      <w:r w:rsidRPr="000E0BD5">
        <w:rPr>
          <w:rFonts w:eastAsiaTheme="majorEastAsia"/>
        </w:rPr>
        <w:t>.</w:t>
      </w:r>
      <w:r w:rsidR="006A4270">
        <w:rPr>
          <w:rFonts w:eastAsiaTheme="majorEastAsia"/>
        </w:rPr>
        <w:t xml:space="preserve"> </w:t>
      </w:r>
    </w:p>
    <w:p w14:paraId="56B629FB" w14:textId="25BF1546" w:rsidR="00024FA6" w:rsidRDefault="00024FA6" w:rsidP="00024FA6"/>
    <w:p w14:paraId="5F937251" w14:textId="6EF6E3A5" w:rsidR="006C781F" w:rsidRPr="006C781F" w:rsidRDefault="006C781F" w:rsidP="00B169C1">
      <w:pPr>
        <w:pStyle w:val="Caption"/>
      </w:pPr>
      <w:bookmarkStart w:id="62" w:name="_Toc78792533"/>
      <w:r w:rsidRPr="009C09E1">
        <w:t xml:space="preserve">Figure </w:t>
      </w:r>
      <w:fldSimple w:instr=" SEQ Figure \* ARABIC ">
        <w:r w:rsidR="007903BF">
          <w:rPr>
            <w:noProof/>
          </w:rPr>
          <w:t>36</w:t>
        </w:r>
      </w:fldSimple>
      <w:r w:rsidRPr="009C09E1">
        <w:t xml:space="preserve">: </w:t>
      </w:r>
      <w:r w:rsidRPr="006C781F">
        <w:t>Contact with Other Banks for Financial Assistance</w:t>
      </w:r>
      <w:bookmarkEnd w:id="62"/>
    </w:p>
    <w:p w14:paraId="25639719" w14:textId="68A5D406" w:rsidR="006C781F" w:rsidRDefault="006B392A" w:rsidP="00BF0AD2">
      <w:pPr>
        <w:pStyle w:val="Question"/>
      </w:pPr>
      <w:r>
        <w:rPr>
          <w:noProof/>
        </w:rPr>
        <w:drawing>
          <wp:inline distT="0" distB="0" distL="0" distR="0" wp14:anchorId="38C76B4D" wp14:editId="3CC3C990">
            <wp:extent cx="4983480" cy="3438144"/>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83480" cy="3438144"/>
                    </a:xfrm>
                    <a:prstGeom prst="rect">
                      <a:avLst/>
                    </a:prstGeom>
                    <a:noFill/>
                  </pic:spPr>
                </pic:pic>
              </a:graphicData>
            </a:graphic>
          </wp:inline>
        </w:drawing>
      </w:r>
    </w:p>
    <w:p w14:paraId="7099803B" w14:textId="77777777" w:rsidR="006C781F" w:rsidRDefault="006C781F" w:rsidP="00BF0AD2">
      <w:pPr>
        <w:pStyle w:val="Question"/>
      </w:pPr>
    </w:p>
    <w:p w14:paraId="3FBE564F" w14:textId="78A86E39" w:rsidR="006C781F" w:rsidRDefault="006C781F" w:rsidP="00063DC3">
      <w:pPr>
        <w:pStyle w:val="Title"/>
      </w:pPr>
      <w:r w:rsidRPr="001C2D65">
        <w:t>[Wave 1-10]</w:t>
      </w:r>
    </w:p>
    <w:p w14:paraId="7549966C" w14:textId="77777777" w:rsidR="006C781F" w:rsidRDefault="006C781F" w:rsidP="00063DC3">
      <w:pPr>
        <w:pStyle w:val="Title"/>
      </w:pPr>
      <w:r w:rsidRPr="006C781F">
        <w:t xml:space="preserve">H15: Did you contact any other types of financial institutions to access financial help because of the pandemic? Multiple response accepted. </w:t>
      </w:r>
    </w:p>
    <w:p w14:paraId="6817540E" w14:textId="238E38D6" w:rsidR="006C781F" w:rsidRPr="006C781F" w:rsidRDefault="006C781F" w:rsidP="00063DC3">
      <w:pPr>
        <w:pStyle w:val="Title"/>
      </w:pPr>
      <w:r w:rsidRPr="006C781F">
        <w:t xml:space="preserve">Base: n= 1,719; those who </w:t>
      </w:r>
      <w:r w:rsidR="000303CE">
        <w:t xml:space="preserve">gave up </w:t>
      </w:r>
      <w:r w:rsidR="00557A28">
        <w:t>trying to contact their bank about hardship programs</w:t>
      </w:r>
      <w:r w:rsidRPr="006C781F">
        <w:t>. Don’t know/no response excluded.</w:t>
      </w:r>
    </w:p>
    <w:p w14:paraId="2E9FE3AA" w14:textId="77777777" w:rsidR="00161B4F" w:rsidRPr="00024FA6" w:rsidRDefault="00161B4F" w:rsidP="00024FA6"/>
    <w:p w14:paraId="507B80EF" w14:textId="60888B8D" w:rsidR="006B392A" w:rsidRDefault="00734117" w:rsidP="00B0318C">
      <w:pPr>
        <w:rPr>
          <w:rFonts w:cs="Arial"/>
          <w:b/>
          <w:color w:val="C00000"/>
        </w:rPr>
      </w:pPr>
      <w:r>
        <w:t>Those from households with annual incomes of under $40,000 and those who completed high or less education were more likely than others to report contacting other lenders to access financial help.</w:t>
      </w:r>
      <w:r w:rsidR="006B392A">
        <w:br w:type="page"/>
      </w:r>
    </w:p>
    <w:p w14:paraId="1C4EA08C" w14:textId="56A3442E" w:rsidR="00161B4F" w:rsidRPr="00643EAD" w:rsidRDefault="00161B4F" w:rsidP="006B392A">
      <w:pPr>
        <w:pStyle w:val="Heading4"/>
        <w:rPr>
          <w:sz w:val="24"/>
          <w:szCs w:val="28"/>
        </w:rPr>
      </w:pPr>
      <w:r w:rsidRPr="00643EAD">
        <w:rPr>
          <w:sz w:val="24"/>
          <w:szCs w:val="28"/>
        </w:rPr>
        <w:lastRenderedPageBreak/>
        <w:t xml:space="preserve">End of Hardship Programs </w:t>
      </w:r>
    </w:p>
    <w:p w14:paraId="0F71E2DE" w14:textId="055D1EA1" w:rsidR="00161B4F" w:rsidRDefault="004A4F4D" w:rsidP="00D87A68">
      <w:pPr>
        <w:pStyle w:val="Subtitle"/>
      </w:pPr>
      <w:r w:rsidRPr="004A4F4D">
        <w:t>M</w:t>
      </w:r>
      <w:r w:rsidR="00C079CF">
        <w:t>ajority</w:t>
      </w:r>
      <w:r w:rsidRPr="004A4F4D">
        <w:t xml:space="preserve"> say their hardship program has ended</w:t>
      </w:r>
    </w:p>
    <w:p w14:paraId="06913CB8" w14:textId="7D016132" w:rsidR="004A4F4D" w:rsidRPr="009314F9" w:rsidRDefault="00B9617D" w:rsidP="004A4F4D">
      <w:pPr>
        <w:rPr>
          <w:color w:val="000000" w:themeColor="text1"/>
        </w:rPr>
      </w:pPr>
      <w:bookmarkStart w:id="63" w:name="_Hlk76552671"/>
      <w:bookmarkStart w:id="64" w:name="_Hlk76559631"/>
      <w:r w:rsidRPr="009314F9">
        <w:rPr>
          <w:color w:val="000000" w:themeColor="text1"/>
        </w:rPr>
        <w:t xml:space="preserve">The aggregated tracking data </w:t>
      </w:r>
      <w:r w:rsidR="00A5143F" w:rsidRPr="009314F9">
        <w:rPr>
          <w:color w:val="000000" w:themeColor="text1"/>
        </w:rPr>
        <w:t>reveals</w:t>
      </w:r>
      <w:r w:rsidRPr="009314F9">
        <w:rPr>
          <w:color w:val="000000" w:themeColor="text1"/>
        </w:rPr>
        <w:t xml:space="preserve"> that</w:t>
      </w:r>
      <w:r w:rsidR="00A5143F" w:rsidRPr="009314F9">
        <w:rPr>
          <w:color w:val="000000" w:themeColor="text1"/>
        </w:rPr>
        <w:t>, o</w:t>
      </w:r>
      <w:bookmarkEnd w:id="63"/>
      <w:r w:rsidR="00C079CF" w:rsidRPr="009314F9">
        <w:rPr>
          <w:color w:val="000000" w:themeColor="text1"/>
        </w:rPr>
        <w:t>n average</w:t>
      </w:r>
      <w:r w:rsidR="00A5143F" w:rsidRPr="009314F9">
        <w:rPr>
          <w:color w:val="000000" w:themeColor="text1"/>
        </w:rPr>
        <w:t>,</w:t>
      </w:r>
      <w:bookmarkEnd w:id="64"/>
      <w:r w:rsidRPr="009314F9">
        <w:rPr>
          <w:color w:val="000000" w:themeColor="text1"/>
        </w:rPr>
        <w:t xml:space="preserve"> </w:t>
      </w:r>
      <w:r w:rsidR="00243C08" w:rsidRPr="009314F9">
        <w:rPr>
          <w:color w:val="000000" w:themeColor="text1"/>
        </w:rPr>
        <w:t>68% of respondents who received financial help report</w:t>
      </w:r>
      <w:r w:rsidRPr="009314F9">
        <w:rPr>
          <w:color w:val="000000" w:themeColor="text1"/>
        </w:rPr>
        <w:t>ed</w:t>
      </w:r>
      <w:r w:rsidR="00243C08" w:rsidRPr="009314F9">
        <w:rPr>
          <w:color w:val="000000" w:themeColor="text1"/>
        </w:rPr>
        <w:t xml:space="preserve"> that their hardship program ha</w:t>
      </w:r>
      <w:r w:rsidRPr="009314F9">
        <w:rPr>
          <w:color w:val="000000" w:themeColor="text1"/>
        </w:rPr>
        <w:t>d</w:t>
      </w:r>
      <w:r w:rsidR="00243C08" w:rsidRPr="009314F9">
        <w:rPr>
          <w:color w:val="000000" w:themeColor="text1"/>
        </w:rPr>
        <w:t xml:space="preserve"> ended. </w:t>
      </w:r>
      <w:bookmarkStart w:id="65" w:name="_Hlk76552876"/>
      <w:r w:rsidRPr="009314F9">
        <w:rPr>
          <w:color w:val="000000" w:themeColor="text1"/>
        </w:rPr>
        <w:t>As the accompanying graph shows</w:t>
      </w:r>
      <w:r w:rsidR="009314F9" w:rsidRPr="009314F9">
        <w:rPr>
          <w:color w:val="000000" w:themeColor="text1"/>
        </w:rPr>
        <w:t>,</w:t>
      </w:r>
      <w:r w:rsidR="00A5143F" w:rsidRPr="009314F9">
        <w:rPr>
          <w:color w:val="000000" w:themeColor="text1"/>
        </w:rPr>
        <w:t xml:space="preserve"> however</w:t>
      </w:r>
      <w:r w:rsidRPr="009314F9">
        <w:rPr>
          <w:color w:val="000000" w:themeColor="text1"/>
        </w:rPr>
        <w:t>, the proportion of respondents reporting this has fluctuated over time, ranging</w:t>
      </w:r>
      <w:r w:rsidR="00243C08" w:rsidRPr="009314F9">
        <w:rPr>
          <w:color w:val="000000" w:themeColor="text1"/>
        </w:rPr>
        <w:t xml:space="preserve"> from a low of 43% in August 2020 (wave 2)</w:t>
      </w:r>
      <w:r w:rsidRPr="009314F9">
        <w:rPr>
          <w:color w:val="000000" w:themeColor="text1"/>
        </w:rPr>
        <w:t xml:space="preserve"> to</w:t>
      </w:r>
      <w:r w:rsidR="00243C08" w:rsidRPr="009314F9">
        <w:rPr>
          <w:color w:val="000000" w:themeColor="text1"/>
        </w:rPr>
        <w:t xml:space="preserve"> a high</w:t>
      </w:r>
      <w:r w:rsidRPr="009314F9">
        <w:rPr>
          <w:color w:val="000000" w:themeColor="text1"/>
        </w:rPr>
        <w:t xml:space="preserve"> of 80%</w:t>
      </w:r>
      <w:r w:rsidR="00243C08" w:rsidRPr="009314F9">
        <w:rPr>
          <w:color w:val="000000" w:themeColor="text1"/>
        </w:rPr>
        <w:t xml:space="preserve"> in February 2021 (wave 8).</w:t>
      </w:r>
    </w:p>
    <w:bookmarkEnd w:id="65"/>
    <w:p w14:paraId="1841C7AA" w14:textId="5CBFC3E1" w:rsidR="004A4F4D" w:rsidRDefault="004A4F4D" w:rsidP="004A4F4D"/>
    <w:p w14:paraId="3F315F36" w14:textId="1E24A65B" w:rsidR="007F5512" w:rsidRDefault="007F5512" w:rsidP="00B169C1">
      <w:pPr>
        <w:pStyle w:val="Caption"/>
        <w:rPr>
          <w:lang w:val="en-US"/>
        </w:rPr>
      </w:pPr>
      <w:bookmarkStart w:id="66" w:name="_Toc78792534"/>
      <w:r w:rsidRPr="009C09E1">
        <w:t xml:space="preserve">Figure </w:t>
      </w:r>
      <w:fldSimple w:instr=" SEQ Figure \* ARABIC ">
        <w:r w:rsidR="007903BF">
          <w:rPr>
            <w:noProof/>
          </w:rPr>
          <w:t>37</w:t>
        </w:r>
      </w:fldSimple>
      <w:r w:rsidRPr="009C09E1">
        <w:t xml:space="preserve">: </w:t>
      </w:r>
      <w:r w:rsidRPr="007F5512">
        <w:rPr>
          <w:lang w:val="en-US"/>
        </w:rPr>
        <w:t>End of Hardship Program</w:t>
      </w:r>
      <w:r>
        <w:rPr>
          <w:lang w:val="en-US"/>
        </w:rPr>
        <w:t xml:space="preserve"> [Time Series]</w:t>
      </w:r>
      <w:bookmarkEnd w:id="66"/>
    </w:p>
    <w:p w14:paraId="0BF08B4B" w14:textId="77777777" w:rsidR="009314F9" w:rsidRPr="009314F9" w:rsidRDefault="009314F9" w:rsidP="009314F9">
      <w:pPr>
        <w:rPr>
          <w:lang w:val="en-US"/>
        </w:rPr>
      </w:pPr>
    </w:p>
    <w:p w14:paraId="43CA65E1" w14:textId="30EBB75F" w:rsidR="007F5512" w:rsidRPr="004A4F4D" w:rsidRDefault="009314F9" w:rsidP="004A4F4D">
      <w:r>
        <w:rPr>
          <w:noProof/>
        </w:rPr>
        <w:drawing>
          <wp:inline distT="0" distB="0" distL="0" distR="0" wp14:anchorId="6FEC9FA2" wp14:editId="68DDDB61">
            <wp:extent cx="5676363" cy="32766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60">
                      <a:extLst>
                        <a:ext uri="{28A0092B-C50C-407E-A947-70E740481C1C}">
                          <a14:useLocalDpi xmlns:a14="http://schemas.microsoft.com/office/drawing/2010/main" val="0"/>
                        </a:ext>
                      </a:extLst>
                    </a:blip>
                    <a:srcRect l="1" t="10000" r="-2485" b="11111"/>
                    <a:stretch/>
                  </pic:blipFill>
                  <pic:spPr bwMode="auto">
                    <a:xfrm>
                      <a:off x="0" y="0"/>
                      <a:ext cx="5681613" cy="3279631"/>
                    </a:xfrm>
                    <a:prstGeom prst="rect">
                      <a:avLst/>
                    </a:prstGeom>
                    <a:noFill/>
                    <a:ln>
                      <a:noFill/>
                    </a:ln>
                    <a:extLst>
                      <a:ext uri="{53640926-AAD7-44D8-BBD7-CCE9431645EC}">
                        <a14:shadowObscured xmlns:a14="http://schemas.microsoft.com/office/drawing/2010/main"/>
                      </a:ext>
                    </a:extLst>
                  </pic:spPr>
                </pic:pic>
              </a:graphicData>
            </a:graphic>
          </wp:inline>
        </w:drawing>
      </w:r>
    </w:p>
    <w:p w14:paraId="2BE87E87" w14:textId="77777777" w:rsidR="009314F9" w:rsidRDefault="009314F9" w:rsidP="00BF0AD2">
      <w:pPr>
        <w:pStyle w:val="Question"/>
      </w:pPr>
    </w:p>
    <w:p w14:paraId="2948F365" w14:textId="261C6F59" w:rsidR="00F0063B" w:rsidRDefault="00F0063B" w:rsidP="00063DC3">
      <w:pPr>
        <w:pStyle w:val="Title"/>
      </w:pPr>
      <w:r w:rsidRPr="001C2D65">
        <w:t>[Wave 1-10]</w:t>
      </w:r>
    </w:p>
    <w:p w14:paraId="2B8659BB" w14:textId="77777777" w:rsidR="00F0063B" w:rsidRDefault="00F0063B" w:rsidP="00063DC3">
      <w:pPr>
        <w:pStyle w:val="Title"/>
      </w:pPr>
      <w:r w:rsidRPr="00F0063B">
        <w:t xml:space="preserve">H11:  Has your program ended? </w:t>
      </w:r>
    </w:p>
    <w:p w14:paraId="32523FCA" w14:textId="49C20A78" w:rsidR="00F0063B" w:rsidRPr="00F0063B" w:rsidRDefault="00F0063B" w:rsidP="00063DC3">
      <w:pPr>
        <w:pStyle w:val="Title"/>
      </w:pPr>
      <w:r w:rsidRPr="00F0063B">
        <w:t>Base: those who received financial help.</w:t>
      </w:r>
      <w:r>
        <w:t xml:space="preserve"> </w:t>
      </w:r>
      <w:r w:rsidRPr="00F0063B">
        <w:t>Don’t know/no response excluded.</w:t>
      </w:r>
    </w:p>
    <w:p w14:paraId="1F19277B" w14:textId="123352A5" w:rsidR="00161B4F" w:rsidRDefault="00161B4F" w:rsidP="00161B4F"/>
    <w:p w14:paraId="5732DC9D" w14:textId="77777777" w:rsidR="00AC64D4" w:rsidRDefault="00AC64D4">
      <w:pPr>
        <w:jc w:val="left"/>
        <w:rPr>
          <w:b/>
          <w:color w:val="595959" w:themeColor="text1" w:themeTint="A6"/>
        </w:rPr>
      </w:pPr>
      <w:r>
        <w:br w:type="page"/>
      </w:r>
    </w:p>
    <w:p w14:paraId="230C6271" w14:textId="7327C163" w:rsidR="00161B4F" w:rsidRDefault="002E5D26" w:rsidP="00D87A68">
      <w:pPr>
        <w:pStyle w:val="Subtitle"/>
      </w:pPr>
      <w:r w:rsidRPr="002E5D26">
        <w:lastRenderedPageBreak/>
        <w:t>One-third were contacted by their bank to discuss the end of the program</w:t>
      </w:r>
    </w:p>
    <w:p w14:paraId="1F3AB0CE" w14:textId="17AE4681" w:rsidR="00A5143F" w:rsidRPr="009314F9" w:rsidRDefault="00A5143F" w:rsidP="00A5143F">
      <w:pPr>
        <w:rPr>
          <w:color w:val="000000" w:themeColor="text1"/>
        </w:rPr>
      </w:pPr>
      <w:r w:rsidRPr="009314F9">
        <w:rPr>
          <w:color w:val="000000" w:themeColor="text1"/>
        </w:rPr>
        <w:t>The aggregated tracking data also shows that, o</w:t>
      </w:r>
      <w:r w:rsidR="00C079CF" w:rsidRPr="009314F9">
        <w:rPr>
          <w:color w:val="000000" w:themeColor="text1"/>
        </w:rPr>
        <w:t>n average</w:t>
      </w:r>
      <w:r w:rsidRPr="009314F9">
        <w:rPr>
          <w:color w:val="000000" w:themeColor="text1"/>
        </w:rPr>
        <w:t>,</w:t>
      </w:r>
      <w:r w:rsidR="008506B5" w:rsidRPr="009314F9">
        <w:rPr>
          <w:color w:val="000000" w:themeColor="text1"/>
        </w:rPr>
        <w:t xml:space="preserve"> 31% of Canadians </w:t>
      </w:r>
      <w:r w:rsidRPr="009314F9">
        <w:rPr>
          <w:color w:val="000000" w:themeColor="text1"/>
        </w:rPr>
        <w:t>enrolled in a hardship program that has ended</w:t>
      </w:r>
      <w:r w:rsidR="008506B5" w:rsidRPr="009314F9">
        <w:rPr>
          <w:color w:val="000000" w:themeColor="text1"/>
        </w:rPr>
        <w:t xml:space="preserve"> report</w:t>
      </w:r>
      <w:r w:rsidRPr="009314F9">
        <w:rPr>
          <w:color w:val="000000" w:themeColor="text1"/>
        </w:rPr>
        <w:t>ed</w:t>
      </w:r>
      <w:r w:rsidR="008506B5" w:rsidRPr="009314F9">
        <w:rPr>
          <w:color w:val="000000" w:themeColor="text1"/>
        </w:rPr>
        <w:t xml:space="preserve"> their bank contacted them before their program ended to discuss the end of the relief measures. </w:t>
      </w:r>
      <w:r w:rsidRPr="009314F9">
        <w:rPr>
          <w:color w:val="000000" w:themeColor="text1"/>
        </w:rPr>
        <w:t xml:space="preserve">That said, as the accompanying graph shows, the proportion of respondents reporting this has fluctuated over time, ranging from a low of 14% in July 2020 (wave 1) to a high of 45% in September 2021 (wave 3). Fluctuations between waves 3 and 9 were relatively limited, </w:t>
      </w:r>
      <w:r w:rsidR="0017622A" w:rsidRPr="009314F9">
        <w:rPr>
          <w:color w:val="000000" w:themeColor="text1"/>
        </w:rPr>
        <w:t>only to decline noticeably</w:t>
      </w:r>
      <w:r w:rsidRPr="009314F9">
        <w:rPr>
          <w:color w:val="000000" w:themeColor="text1"/>
        </w:rPr>
        <w:t xml:space="preserve"> between waves 9 and </w:t>
      </w:r>
      <w:r w:rsidR="00C079CF" w:rsidRPr="009314F9">
        <w:rPr>
          <w:color w:val="000000" w:themeColor="text1"/>
        </w:rPr>
        <w:t>10</w:t>
      </w:r>
      <w:r w:rsidRPr="009314F9">
        <w:rPr>
          <w:color w:val="000000" w:themeColor="text1"/>
        </w:rPr>
        <w:t xml:space="preserve"> (from 38% in</w:t>
      </w:r>
      <w:r w:rsidR="0017622A" w:rsidRPr="009314F9">
        <w:rPr>
          <w:color w:val="000000" w:themeColor="text1"/>
        </w:rPr>
        <w:t xml:space="preserve"> March 2021 to 25% in April 2021).</w:t>
      </w:r>
    </w:p>
    <w:p w14:paraId="35E23193" w14:textId="5546515E" w:rsidR="009314F9" w:rsidRDefault="009314F9">
      <w:pPr>
        <w:jc w:val="left"/>
        <w:rPr>
          <w:rFonts w:cs="Arial"/>
          <w:b/>
          <w:bCs/>
          <w:color w:val="7F7F7F" w:themeColor="text1" w:themeTint="80"/>
          <w:sz w:val="20"/>
          <w:szCs w:val="20"/>
        </w:rPr>
      </w:pPr>
    </w:p>
    <w:p w14:paraId="24FB5DDE" w14:textId="7B5337D3" w:rsidR="009314F9" w:rsidRPr="009314F9" w:rsidRDefault="009314F9" w:rsidP="00B169C1">
      <w:pPr>
        <w:pStyle w:val="Caption"/>
      </w:pPr>
      <w:bookmarkStart w:id="67" w:name="_Toc78792535"/>
      <w:r w:rsidRPr="009C09E1">
        <w:t xml:space="preserve">Figure </w:t>
      </w:r>
      <w:fldSimple w:instr=" SEQ Figure \* ARABIC ">
        <w:r w:rsidR="007903BF">
          <w:rPr>
            <w:noProof/>
          </w:rPr>
          <w:t>38</w:t>
        </w:r>
      </w:fldSimple>
      <w:r w:rsidRPr="009C09E1">
        <w:t xml:space="preserve">: </w:t>
      </w:r>
      <w:r w:rsidRPr="009314F9">
        <w:t>Contacted by Bank to Discuss Program Ending</w:t>
      </w:r>
      <w:r>
        <w:t xml:space="preserve"> </w:t>
      </w:r>
      <w:r>
        <w:rPr>
          <w:lang w:val="en-US"/>
        </w:rPr>
        <w:t>[Time Series]</w:t>
      </w:r>
      <w:bookmarkEnd w:id="67"/>
    </w:p>
    <w:p w14:paraId="293658DA" w14:textId="77777777" w:rsidR="009314F9" w:rsidRPr="009314F9" w:rsidRDefault="009314F9" w:rsidP="00A5143F">
      <w:pPr>
        <w:rPr>
          <w:lang w:val="en-US"/>
        </w:rPr>
      </w:pPr>
    </w:p>
    <w:p w14:paraId="2D294AD7" w14:textId="17376D6A" w:rsidR="00161B4F" w:rsidRDefault="009314F9" w:rsidP="00161B4F">
      <w:r>
        <w:rPr>
          <w:noProof/>
        </w:rPr>
        <w:drawing>
          <wp:inline distT="0" distB="0" distL="0" distR="0" wp14:anchorId="5DFD817F" wp14:editId="04B8017E">
            <wp:extent cx="5565468" cy="31432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61">
                      <a:extLst>
                        <a:ext uri="{28A0092B-C50C-407E-A947-70E740481C1C}">
                          <a14:useLocalDpi xmlns:a14="http://schemas.microsoft.com/office/drawing/2010/main" val="0"/>
                        </a:ext>
                      </a:extLst>
                    </a:blip>
                    <a:srcRect l="2" t="12500" r="-2902" b="10000"/>
                    <a:stretch/>
                  </pic:blipFill>
                  <pic:spPr bwMode="auto">
                    <a:xfrm>
                      <a:off x="0" y="0"/>
                      <a:ext cx="5568267" cy="3144831"/>
                    </a:xfrm>
                    <a:prstGeom prst="rect">
                      <a:avLst/>
                    </a:prstGeom>
                    <a:noFill/>
                    <a:ln>
                      <a:noFill/>
                    </a:ln>
                    <a:extLst>
                      <a:ext uri="{53640926-AAD7-44D8-BBD7-CCE9431645EC}">
                        <a14:shadowObscured xmlns:a14="http://schemas.microsoft.com/office/drawing/2010/main"/>
                      </a:ext>
                    </a:extLst>
                  </pic:spPr>
                </pic:pic>
              </a:graphicData>
            </a:graphic>
          </wp:inline>
        </w:drawing>
      </w:r>
    </w:p>
    <w:p w14:paraId="647BBB00" w14:textId="77777777" w:rsidR="009314F9" w:rsidRDefault="009314F9" w:rsidP="009314F9">
      <w:pPr>
        <w:pStyle w:val="Subtitle"/>
      </w:pPr>
    </w:p>
    <w:p w14:paraId="5740010C" w14:textId="77777777" w:rsidR="009314F9" w:rsidRPr="009314F9" w:rsidRDefault="009314F9" w:rsidP="00063DC3">
      <w:pPr>
        <w:pStyle w:val="Title"/>
      </w:pPr>
      <w:r w:rsidRPr="009314F9">
        <w:t>[Wave 1-10]</w:t>
      </w:r>
    </w:p>
    <w:p w14:paraId="31C3FA0D" w14:textId="11216AAA" w:rsidR="009314F9" w:rsidRPr="009314F9" w:rsidRDefault="009314F9" w:rsidP="00063DC3">
      <w:pPr>
        <w:pStyle w:val="Title"/>
      </w:pPr>
      <w:r w:rsidRPr="009314F9">
        <w:t>H12:  Before your program ended, did the bank contact you to discuss the end of the program? Base: those enrolled in a hardship program that has ended. Don’t know/no response excluded.</w:t>
      </w:r>
    </w:p>
    <w:p w14:paraId="737DCC34" w14:textId="77777777" w:rsidR="00B0318C" w:rsidRDefault="00B0318C" w:rsidP="00B0318C"/>
    <w:p w14:paraId="0B9E77A4" w14:textId="02298D96" w:rsidR="009314F9" w:rsidRDefault="00B0318C" w:rsidP="00B0318C">
      <w:r>
        <w:t>Visible minorities were more likely than other</w:t>
      </w:r>
      <w:r w:rsidR="0032123C">
        <w:t>s</w:t>
      </w:r>
      <w:r>
        <w:t xml:space="preserve"> to have had their bank contact them to discuss the end of the program. In contrast, those with household incomes of under $40,000 (compared to those with household incomes of $100,000+), those born in Canada, and those from Quebec (as compared to respondents from Ontario) were less likely to have been contacted by their bank before their program ended. </w:t>
      </w:r>
    </w:p>
    <w:p w14:paraId="44691A30" w14:textId="77777777" w:rsidR="00AC64D4" w:rsidRDefault="00AC64D4">
      <w:pPr>
        <w:jc w:val="left"/>
        <w:rPr>
          <w:b/>
          <w:color w:val="595959" w:themeColor="text1" w:themeTint="A6"/>
        </w:rPr>
      </w:pPr>
      <w:r>
        <w:br w:type="page"/>
      </w:r>
    </w:p>
    <w:p w14:paraId="2428E004" w14:textId="05AC774B" w:rsidR="00161B4F" w:rsidRDefault="00EC747E" w:rsidP="00D87A68">
      <w:pPr>
        <w:pStyle w:val="Subtitle"/>
      </w:pPr>
      <w:r w:rsidRPr="00EC747E">
        <w:lastRenderedPageBreak/>
        <w:t xml:space="preserve">Nearly half </w:t>
      </w:r>
      <w:r w:rsidR="00897706">
        <w:t xml:space="preserve">enrolled in program that has ended </w:t>
      </w:r>
      <w:r w:rsidRPr="00EC747E">
        <w:t>were offered alternative relief measures</w:t>
      </w:r>
    </w:p>
    <w:p w14:paraId="0CAB3425" w14:textId="5002A856" w:rsidR="00395B29" w:rsidRPr="00AC64D4" w:rsidRDefault="00897706" w:rsidP="00395B29">
      <w:pPr>
        <w:rPr>
          <w:color w:val="000000" w:themeColor="text1"/>
        </w:rPr>
      </w:pPr>
      <w:r w:rsidRPr="00AC64D4">
        <w:rPr>
          <w:color w:val="000000" w:themeColor="text1"/>
        </w:rPr>
        <w:t>Aggregated tracking data between waves 5-10 reveals that</w:t>
      </w:r>
      <w:r w:rsidR="00C079CF" w:rsidRPr="00AC64D4">
        <w:rPr>
          <w:color w:val="000000" w:themeColor="text1"/>
        </w:rPr>
        <w:t>, on average,</w:t>
      </w:r>
      <w:r w:rsidRPr="00AC64D4">
        <w:rPr>
          <w:color w:val="000000" w:themeColor="text1"/>
        </w:rPr>
        <w:t xml:space="preserve"> n</w:t>
      </w:r>
      <w:r w:rsidR="00395B29" w:rsidRPr="00AC64D4">
        <w:rPr>
          <w:color w:val="000000" w:themeColor="text1"/>
        </w:rPr>
        <w:t xml:space="preserve">early half </w:t>
      </w:r>
      <w:r w:rsidRPr="00AC64D4">
        <w:rPr>
          <w:color w:val="000000" w:themeColor="text1"/>
        </w:rPr>
        <w:t xml:space="preserve">(47%) of those </w:t>
      </w:r>
      <w:r w:rsidR="00395B29" w:rsidRPr="00AC64D4">
        <w:rPr>
          <w:color w:val="000000" w:themeColor="text1"/>
        </w:rPr>
        <w:t>who were enrolled in a hardship program that has ended said their bank offered to enroll them in alternative relief measures once their initial program was complete. Th</w:t>
      </w:r>
      <w:r w:rsidRPr="00AC64D4">
        <w:rPr>
          <w:color w:val="000000" w:themeColor="text1"/>
        </w:rPr>
        <w:t>at said, as the accompanying tracking graph shows, the proportion</w:t>
      </w:r>
      <w:r w:rsidR="00395B29" w:rsidRPr="00AC64D4">
        <w:rPr>
          <w:color w:val="000000" w:themeColor="text1"/>
        </w:rPr>
        <w:t xml:space="preserve"> </w:t>
      </w:r>
      <w:r w:rsidRPr="00AC64D4">
        <w:rPr>
          <w:color w:val="000000" w:themeColor="text1"/>
        </w:rPr>
        <w:t>changed over time</w:t>
      </w:r>
      <w:r w:rsidR="00395B29" w:rsidRPr="00AC64D4">
        <w:rPr>
          <w:color w:val="000000" w:themeColor="text1"/>
        </w:rPr>
        <w:t xml:space="preserve">, </w:t>
      </w:r>
      <w:r w:rsidRPr="00AC64D4">
        <w:rPr>
          <w:color w:val="000000" w:themeColor="text1"/>
        </w:rPr>
        <w:t>rising from</w:t>
      </w:r>
      <w:r w:rsidR="00395B29" w:rsidRPr="00AC64D4">
        <w:rPr>
          <w:color w:val="000000" w:themeColor="text1"/>
        </w:rPr>
        <w:t xml:space="preserve"> 35% in November 2020 (wave 5</w:t>
      </w:r>
      <w:r w:rsidRPr="00AC64D4">
        <w:rPr>
          <w:color w:val="000000" w:themeColor="text1"/>
        </w:rPr>
        <w:t>)</w:t>
      </w:r>
      <w:r w:rsidR="00395B29" w:rsidRPr="00AC64D4">
        <w:rPr>
          <w:color w:val="000000" w:themeColor="text1"/>
        </w:rPr>
        <w:t xml:space="preserve"> to 64% in</w:t>
      </w:r>
      <w:r w:rsidR="00C079CF" w:rsidRPr="00AC64D4">
        <w:rPr>
          <w:color w:val="000000" w:themeColor="text1"/>
        </w:rPr>
        <w:t xml:space="preserve"> January 2021</w:t>
      </w:r>
      <w:r w:rsidR="00395B29" w:rsidRPr="00AC64D4">
        <w:rPr>
          <w:color w:val="000000" w:themeColor="text1"/>
        </w:rPr>
        <w:t xml:space="preserve"> </w:t>
      </w:r>
      <w:r w:rsidR="00C079CF" w:rsidRPr="00AC64D4">
        <w:rPr>
          <w:color w:val="000000" w:themeColor="text1"/>
        </w:rPr>
        <w:t>(</w:t>
      </w:r>
      <w:r w:rsidR="00395B29" w:rsidRPr="00AC64D4">
        <w:rPr>
          <w:color w:val="000000" w:themeColor="text1"/>
        </w:rPr>
        <w:t>wave 7</w:t>
      </w:r>
      <w:r w:rsidR="00C079CF" w:rsidRPr="00AC64D4">
        <w:rPr>
          <w:color w:val="000000" w:themeColor="text1"/>
        </w:rPr>
        <w:t>)</w:t>
      </w:r>
      <w:r w:rsidRPr="00AC64D4">
        <w:rPr>
          <w:color w:val="000000" w:themeColor="text1"/>
        </w:rPr>
        <w:t>, then fluctuating from January to April 2021</w:t>
      </w:r>
      <w:r w:rsidR="00395B29" w:rsidRPr="00AC64D4">
        <w:rPr>
          <w:color w:val="000000" w:themeColor="text1"/>
        </w:rPr>
        <w:t xml:space="preserve">. </w:t>
      </w:r>
    </w:p>
    <w:p w14:paraId="1BA5DF29" w14:textId="557C6AD4" w:rsidR="00395B29" w:rsidRDefault="00395B29" w:rsidP="00395B29"/>
    <w:p w14:paraId="2B9CA2A4" w14:textId="4DF2301F" w:rsidR="00AC64D4" w:rsidRPr="009314F9" w:rsidRDefault="00AC64D4" w:rsidP="00B169C1">
      <w:pPr>
        <w:pStyle w:val="Caption"/>
      </w:pPr>
      <w:bookmarkStart w:id="68" w:name="_Toc78792536"/>
      <w:r w:rsidRPr="009C09E1">
        <w:t xml:space="preserve">Figure </w:t>
      </w:r>
      <w:fldSimple w:instr=" SEQ Figure \* ARABIC ">
        <w:r w:rsidR="007903BF">
          <w:rPr>
            <w:noProof/>
          </w:rPr>
          <w:t>39</w:t>
        </w:r>
      </w:fldSimple>
      <w:r w:rsidRPr="009C09E1">
        <w:t xml:space="preserve">: </w:t>
      </w:r>
      <w:r w:rsidRPr="00AC64D4">
        <w:t>Alternative Program Offered after End of Initial Program</w:t>
      </w:r>
      <w:r w:rsidRPr="00AC64D4">
        <w:rPr>
          <w:lang w:val="en-US"/>
        </w:rPr>
        <w:t xml:space="preserve"> </w:t>
      </w:r>
      <w:r>
        <w:rPr>
          <w:lang w:val="en-US"/>
        </w:rPr>
        <w:t>[Time Series]</w:t>
      </w:r>
      <w:bookmarkEnd w:id="68"/>
    </w:p>
    <w:p w14:paraId="211B33BD" w14:textId="77777777" w:rsidR="00AC64D4" w:rsidRDefault="00AC64D4" w:rsidP="00395B29"/>
    <w:p w14:paraId="2159ABB7" w14:textId="71D5B882" w:rsidR="00AC64D4" w:rsidRDefault="00AC64D4" w:rsidP="00395B29">
      <w:r>
        <w:rPr>
          <w:noProof/>
        </w:rPr>
        <w:drawing>
          <wp:inline distT="0" distB="0" distL="0" distR="0" wp14:anchorId="67639363" wp14:editId="70AB60A3">
            <wp:extent cx="5610628" cy="3267986"/>
            <wp:effectExtent l="0" t="0" r="0" b="889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2">
                      <a:extLst>
                        <a:ext uri="{28A0092B-C50C-407E-A947-70E740481C1C}">
                          <a14:useLocalDpi xmlns:a14="http://schemas.microsoft.com/office/drawing/2010/main" val="0"/>
                        </a:ext>
                      </a:extLst>
                    </a:blip>
                    <a:srcRect t="13890" r="222" b="8610"/>
                    <a:stretch/>
                  </pic:blipFill>
                  <pic:spPr bwMode="auto">
                    <a:xfrm>
                      <a:off x="0" y="0"/>
                      <a:ext cx="5620082" cy="3273492"/>
                    </a:xfrm>
                    <a:prstGeom prst="rect">
                      <a:avLst/>
                    </a:prstGeom>
                    <a:noFill/>
                    <a:ln>
                      <a:noFill/>
                    </a:ln>
                    <a:extLst>
                      <a:ext uri="{53640926-AAD7-44D8-BBD7-CCE9431645EC}">
                        <a14:shadowObscured xmlns:a14="http://schemas.microsoft.com/office/drawing/2010/main"/>
                      </a:ext>
                    </a:extLst>
                  </pic:spPr>
                </pic:pic>
              </a:graphicData>
            </a:graphic>
          </wp:inline>
        </w:drawing>
      </w:r>
    </w:p>
    <w:p w14:paraId="0E58C83B" w14:textId="77777777" w:rsidR="000A7091" w:rsidRDefault="000A7091" w:rsidP="00BF0AD2">
      <w:pPr>
        <w:pStyle w:val="Question"/>
      </w:pPr>
    </w:p>
    <w:p w14:paraId="11F58158" w14:textId="0F0A046F" w:rsidR="000A7091" w:rsidRPr="000A7091" w:rsidRDefault="000A7091" w:rsidP="00063DC3">
      <w:pPr>
        <w:pStyle w:val="Title"/>
      </w:pPr>
      <w:r w:rsidRPr="000A7091">
        <w:t>[Wave 5-10]</w:t>
      </w:r>
    </w:p>
    <w:p w14:paraId="6A4F142F" w14:textId="17353088" w:rsidR="000A7091" w:rsidRPr="000A7091" w:rsidRDefault="000A7091" w:rsidP="00063DC3">
      <w:pPr>
        <w:pStyle w:val="Title"/>
      </w:pPr>
      <w:r w:rsidRPr="000A7091">
        <w:t xml:space="preserve">H18: What relief measures, if any, did the bank offer to enroll you in once your initial program was complete? </w:t>
      </w:r>
    </w:p>
    <w:p w14:paraId="4C85DBF1" w14:textId="2E86435E" w:rsidR="000A7091" w:rsidRPr="000A7091" w:rsidRDefault="000A7091" w:rsidP="00063DC3">
      <w:pPr>
        <w:pStyle w:val="Title"/>
      </w:pPr>
      <w:r w:rsidRPr="000A7091">
        <w:t xml:space="preserve">Base: those enrolled in a hardship program that has ended. Don’t know/no response excluded. </w:t>
      </w:r>
    </w:p>
    <w:p w14:paraId="6BC7DDDE" w14:textId="77777777" w:rsidR="000A7091" w:rsidRDefault="000A7091" w:rsidP="00395B29">
      <w:pPr>
        <w:rPr>
          <w:color w:val="C00000"/>
        </w:rPr>
      </w:pPr>
    </w:p>
    <w:p w14:paraId="51428A05" w14:textId="77777777" w:rsidR="000A7091" w:rsidRDefault="000A7091" w:rsidP="00395B29"/>
    <w:p w14:paraId="59CCCC98" w14:textId="77777777" w:rsidR="000A7091" w:rsidRDefault="000A7091">
      <w:pPr>
        <w:jc w:val="left"/>
      </w:pPr>
      <w:r>
        <w:br w:type="page"/>
      </w:r>
    </w:p>
    <w:p w14:paraId="55BDD934" w14:textId="00B5CED7" w:rsidR="00EC747E" w:rsidRPr="00917155" w:rsidRDefault="005463D4" w:rsidP="00395B29">
      <w:pPr>
        <w:rPr>
          <w:color w:val="C00000"/>
        </w:rPr>
      </w:pPr>
      <w:r w:rsidRPr="00CB6BD4">
        <w:lastRenderedPageBreak/>
        <w:t xml:space="preserve">Among respondents </w:t>
      </w:r>
      <w:r>
        <w:t>enrolled in a</w:t>
      </w:r>
      <w:r w:rsidRPr="00CB6BD4">
        <w:t xml:space="preserve"> hardship program</w:t>
      </w:r>
      <w:r>
        <w:t xml:space="preserve"> that</w:t>
      </w:r>
      <w:r w:rsidRPr="00CB6BD4">
        <w:t xml:space="preserve"> has ended</w:t>
      </w:r>
      <w:r>
        <w:t xml:space="preserve"> (n=410), the majority (60%) indicated that their bank has not offered them continued relief measures. Among those who identified measures that have been offered, the only one identified with any frequency was deferred mortgage payments (14%). Other measures were identified infrequently (4% or less) and are listed in the accompanying graph.</w:t>
      </w:r>
    </w:p>
    <w:p w14:paraId="638CD4E1" w14:textId="77777777" w:rsidR="00EC747E" w:rsidRPr="00EC747E" w:rsidRDefault="00EC747E" w:rsidP="00EC747E"/>
    <w:p w14:paraId="1DB188E7" w14:textId="66B2E7C5" w:rsidR="000A7091" w:rsidRDefault="000A7091" w:rsidP="00B169C1">
      <w:pPr>
        <w:pStyle w:val="Caption"/>
        <w:rPr>
          <w:lang w:val="en-US"/>
        </w:rPr>
      </w:pPr>
      <w:bookmarkStart w:id="69" w:name="_Toc78792537"/>
      <w:r w:rsidRPr="009C09E1">
        <w:t xml:space="preserve">Figure </w:t>
      </w:r>
      <w:fldSimple w:instr=" SEQ Figure \* ARABIC ">
        <w:r w:rsidR="007903BF">
          <w:rPr>
            <w:noProof/>
          </w:rPr>
          <w:t>40</w:t>
        </w:r>
      </w:fldSimple>
      <w:r w:rsidRPr="009C09E1">
        <w:t xml:space="preserve">: </w:t>
      </w:r>
      <w:r w:rsidRPr="000A7091">
        <w:t xml:space="preserve">Relief Measures Offered by Bank Once Initial Program was Complete </w:t>
      </w:r>
      <w:bookmarkEnd w:id="69"/>
    </w:p>
    <w:p w14:paraId="23F537D9" w14:textId="77777777" w:rsidR="00AB6922" w:rsidRPr="00AB6922" w:rsidRDefault="00AB6922" w:rsidP="00AB6922">
      <w:pPr>
        <w:rPr>
          <w:lang w:val="en-US"/>
        </w:rPr>
      </w:pPr>
    </w:p>
    <w:p w14:paraId="4F26BEFC" w14:textId="02EF00E8" w:rsidR="00161B4F" w:rsidRDefault="00AB6922" w:rsidP="00161B4F">
      <w:r>
        <w:rPr>
          <w:noProof/>
        </w:rPr>
        <w:drawing>
          <wp:inline distT="0" distB="0" distL="0" distR="0" wp14:anchorId="5D246A10" wp14:editId="260276B6">
            <wp:extent cx="5797296" cy="32004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7296" cy="3200400"/>
                    </a:xfrm>
                    <a:prstGeom prst="rect">
                      <a:avLst/>
                    </a:prstGeom>
                    <a:noFill/>
                  </pic:spPr>
                </pic:pic>
              </a:graphicData>
            </a:graphic>
          </wp:inline>
        </w:drawing>
      </w:r>
    </w:p>
    <w:p w14:paraId="3ADA2251" w14:textId="77777777" w:rsidR="00AB6922" w:rsidRPr="00AB6922" w:rsidRDefault="00AB6922" w:rsidP="00063DC3">
      <w:pPr>
        <w:pStyle w:val="Title"/>
      </w:pPr>
      <w:r w:rsidRPr="00AB6922">
        <w:t>[Wave 5-10]</w:t>
      </w:r>
    </w:p>
    <w:p w14:paraId="389AE364" w14:textId="77777777" w:rsidR="00AB6922" w:rsidRPr="00AB6922" w:rsidRDefault="00AB6922" w:rsidP="00063DC3">
      <w:pPr>
        <w:pStyle w:val="Title"/>
      </w:pPr>
      <w:r w:rsidRPr="00AB6922">
        <w:t xml:space="preserve">H18: What relief measures, if any, did the bank offer to enroll you in once your initial program was complete? </w:t>
      </w:r>
    </w:p>
    <w:p w14:paraId="05E5FC2E" w14:textId="76A1CF4E" w:rsidR="00AB6922" w:rsidRPr="00AB6922" w:rsidRDefault="00AB6922" w:rsidP="00063DC3">
      <w:pPr>
        <w:pStyle w:val="Title"/>
      </w:pPr>
      <w:r w:rsidRPr="00AB6922">
        <w:t>Base: n=410; those enrolled in a hardship program that has ended. Don’t know/no response excluded.</w:t>
      </w:r>
    </w:p>
    <w:p w14:paraId="734D46CB" w14:textId="77777777" w:rsidR="00AB6922" w:rsidRDefault="00AB6922" w:rsidP="00D87A68">
      <w:pPr>
        <w:pStyle w:val="Subtitle"/>
      </w:pPr>
    </w:p>
    <w:p w14:paraId="771BA7BD" w14:textId="77777777" w:rsidR="006C4E3D" w:rsidRDefault="006C4E3D">
      <w:pPr>
        <w:jc w:val="left"/>
        <w:rPr>
          <w:b/>
          <w:color w:val="595959" w:themeColor="text1" w:themeTint="A6"/>
        </w:rPr>
      </w:pPr>
      <w:r>
        <w:br w:type="page"/>
      </w:r>
    </w:p>
    <w:p w14:paraId="1C79B8F8" w14:textId="4A108719" w:rsidR="00161B4F" w:rsidRDefault="00EB551B" w:rsidP="00D87A68">
      <w:pPr>
        <w:pStyle w:val="Subtitle"/>
      </w:pPr>
      <w:r w:rsidRPr="00EB551B">
        <w:lastRenderedPageBreak/>
        <w:t>Ability to keep up with bills following end of hardship program is varied</w:t>
      </w:r>
    </w:p>
    <w:p w14:paraId="244E150A" w14:textId="77777777" w:rsidR="006C4E3D" w:rsidRPr="006C4E3D" w:rsidRDefault="00404E9F" w:rsidP="00161B4F">
      <w:pPr>
        <w:rPr>
          <w:color w:val="000000" w:themeColor="text1"/>
        </w:rPr>
      </w:pPr>
      <w:r w:rsidRPr="006C4E3D">
        <w:rPr>
          <w:color w:val="000000" w:themeColor="text1"/>
        </w:rPr>
        <w:t xml:space="preserve">In terms of how well </w:t>
      </w:r>
      <w:r w:rsidR="006C4E3D" w:rsidRPr="006C4E3D">
        <w:rPr>
          <w:color w:val="000000" w:themeColor="text1"/>
        </w:rPr>
        <w:t>respondents whose hardship program has ended</w:t>
      </w:r>
      <w:r w:rsidRPr="006C4E3D">
        <w:rPr>
          <w:color w:val="000000" w:themeColor="text1"/>
        </w:rPr>
        <w:t xml:space="preserve"> are keeping up with bills and other financial commitments, aggregated tracking data reveals the following: </w:t>
      </w:r>
      <w:r w:rsidR="00C079CF" w:rsidRPr="006C4E3D">
        <w:rPr>
          <w:color w:val="000000" w:themeColor="text1"/>
        </w:rPr>
        <w:t xml:space="preserve">on average, </w:t>
      </w:r>
      <w:r w:rsidRPr="006C4E3D">
        <w:rPr>
          <w:color w:val="000000" w:themeColor="text1"/>
        </w:rPr>
        <w:t>the largest proportion (42%) said their ability to keep up with bills and financial commitments is about the same, over one-quarter (</w:t>
      </w:r>
      <w:r w:rsidR="00CB6BD4" w:rsidRPr="006C4E3D">
        <w:rPr>
          <w:color w:val="000000" w:themeColor="text1"/>
        </w:rPr>
        <w:t>28%</w:t>
      </w:r>
      <w:r w:rsidRPr="006C4E3D">
        <w:rPr>
          <w:color w:val="000000" w:themeColor="text1"/>
        </w:rPr>
        <w:t>)</w:t>
      </w:r>
      <w:r w:rsidR="00CB6BD4" w:rsidRPr="006C4E3D">
        <w:rPr>
          <w:color w:val="000000" w:themeColor="text1"/>
        </w:rPr>
        <w:t xml:space="preserve"> said it is easier to keep up with bills, </w:t>
      </w:r>
      <w:r w:rsidRPr="006C4E3D">
        <w:rPr>
          <w:color w:val="000000" w:themeColor="text1"/>
        </w:rPr>
        <w:t>and nearly one-third</w:t>
      </w:r>
      <w:r w:rsidR="00CB6BD4" w:rsidRPr="006C4E3D">
        <w:rPr>
          <w:color w:val="000000" w:themeColor="text1"/>
        </w:rPr>
        <w:t xml:space="preserve"> </w:t>
      </w:r>
      <w:r w:rsidRPr="006C4E3D">
        <w:rPr>
          <w:color w:val="000000" w:themeColor="text1"/>
        </w:rPr>
        <w:t>(</w:t>
      </w:r>
      <w:r w:rsidR="00CB6BD4" w:rsidRPr="006C4E3D">
        <w:rPr>
          <w:color w:val="000000" w:themeColor="text1"/>
        </w:rPr>
        <w:t>31%</w:t>
      </w:r>
      <w:r w:rsidRPr="006C4E3D">
        <w:rPr>
          <w:color w:val="000000" w:themeColor="text1"/>
        </w:rPr>
        <w:t>)</w:t>
      </w:r>
      <w:r w:rsidR="00CB6BD4" w:rsidRPr="006C4E3D">
        <w:rPr>
          <w:color w:val="000000" w:themeColor="text1"/>
        </w:rPr>
        <w:t xml:space="preserve"> said it is harder to keep up with bills. </w:t>
      </w:r>
    </w:p>
    <w:p w14:paraId="5E6CB2E4" w14:textId="77777777" w:rsidR="006C4E3D" w:rsidRDefault="006C4E3D" w:rsidP="00161B4F"/>
    <w:p w14:paraId="04B9B965" w14:textId="6289E03F" w:rsidR="00161B4F" w:rsidRDefault="00404E9F" w:rsidP="00161B4F">
      <w:r>
        <w:t xml:space="preserve">The accompanying graph reveals how perceptions have changed over time. Note that despite some fluctuation, </w:t>
      </w:r>
      <w:r w:rsidR="00CB6BD4" w:rsidRPr="00CB6BD4">
        <w:t xml:space="preserve">the proportion of respondents who said it is harder to keep up with bills since their financial program has ended has declined </w:t>
      </w:r>
      <w:r w:rsidR="00FD34BB">
        <w:t>from 41%</w:t>
      </w:r>
      <w:r w:rsidR="00CB6BD4" w:rsidRPr="00CB6BD4">
        <w:t xml:space="preserve"> in November 2020 (wave 5) to 24% by April 202</w:t>
      </w:r>
      <w:r w:rsidR="00FD34BB">
        <w:t>1</w:t>
      </w:r>
      <w:r w:rsidR="00CB6BD4" w:rsidRPr="00CB6BD4">
        <w:t xml:space="preserve"> (wave 10).</w:t>
      </w:r>
    </w:p>
    <w:p w14:paraId="6520BE3F" w14:textId="230B9262" w:rsidR="006C32E1" w:rsidRDefault="006C32E1" w:rsidP="00161B4F"/>
    <w:p w14:paraId="068DD0A6" w14:textId="06C7CED8" w:rsidR="006C4E3D" w:rsidRDefault="006C4E3D" w:rsidP="00B169C1">
      <w:pPr>
        <w:pStyle w:val="Caption"/>
        <w:rPr>
          <w:lang w:val="en-US"/>
        </w:rPr>
      </w:pPr>
      <w:bookmarkStart w:id="70" w:name="_Toc78792538"/>
      <w:r w:rsidRPr="009C09E1">
        <w:t xml:space="preserve">Figure </w:t>
      </w:r>
      <w:fldSimple w:instr=" SEQ Figure \* ARABIC ">
        <w:r w:rsidR="007903BF">
          <w:rPr>
            <w:noProof/>
          </w:rPr>
          <w:t>41</w:t>
        </w:r>
      </w:fldSimple>
      <w:r w:rsidRPr="009C09E1">
        <w:t xml:space="preserve">: </w:t>
      </w:r>
      <w:r w:rsidRPr="006C4E3D">
        <w:t>Keeping Bills and Financial Commitments Current</w:t>
      </w:r>
      <w:r w:rsidRPr="006C4E3D">
        <w:rPr>
          <w:lang w:val="en-US"/>
        </w:rPr>
        <w:t xml:space="preserve"> </w:t>
      </w:r>
      <w:r>
        <w:rPr>
          <w:lang w:val="en-US"/>
        </w:rPr>
        <w:t>[Time Series]</w:t>
      </w:r>
      <w:bookmarkEnd w:id="70"/>
    </w:p>
    <w:p w14:paraId="0DFB8E46" w14:textId="77777777" w:rsidR="006C4E3D" w:rsidRPr="006C4E3D" w:rsidRDefault="006C4E3D" w:rsidP="00161B4F">
      <w:pPr>
        <w:rPr>
          <w:lang w:val="en-US"/>
        </w:rPr>
      </w:pPr>
    </w:p>
    <w:p w14:paraId="0E0F6C60" w14:textId="2B5D9FF6" w:rsidR="00265AB8" w:rsidRDefault="006C4E3D">
      <w:pPr>
        <w:jc w:val="left"/>
      </w:pPr>
      <w:r>
        <w:rPr>
          <w:noProof/>
        </w:rPr>
        <w:drawing>
          <wp:inline distT="0" distB="0" distL="0" distR="0" wp14:anchorId="1000151C" wp14:editId="06BAF82B">
            <wp:extent cx="5356755" cy="337930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4">
                      <a:extLst>
                        <a:ext uri="{28A0092B-C50C-407E-A947-70E740481C1C}">
                          <a14:useLocalDpi xmlns:a14="http://schemas.microsoft.com/office/drawing/2010/main" val="0"/>
                        </a:ext>
                      </a:extLst>
                    </a:blip>
                    <a:srcRect l="1" t="6956" r="-349" b="8626"/>
                    <a:stretch/>
                  </pic:blipFill>
                  <pic:spPr bwMode="auto">
                    <a:xfrm>
                      <a:off x="0" y="0"/>
                      <a:ext cx="5367653" cy="3386180"/>
                    </a:xfrm>
                    <a:prstGeom prst="rect">
                      <a:avLst/>
                    </a:prstGeom>
                    <a:noFill/>
                    <a:ln>
                      <a:noFill/>
                    </a:ln>
                    <a:extLst>
                      <a:ext uri="{53640926-AAD7-44D8-BBD7-CCE9431645EC}">
                        <a14:shadowObscured xmlns:a14="http://schemas.microsoft.com/office/drawing/2010/main"/>
                      </a:ext>
                    </a:extLst>
                  </pic:spPr>
                </pic:pic>
              </a:graphicData>
            </a:graphic>
          </wp:inline>
        </w:drawing>
      </w:r>
    </w:p>
    <w:p w14:paraId="39147C4C" w14:textId="77777777" w:rsidR="006C4E3D" w:rsidRDefault="006C4E3D" w:rsidP="006C4E3D">
      <w:pPr>
        <w:jc w:val="left"/>
        <w:rPr>
          <w:lang w:eastAsia="en-CA"/>
        </w:rPr>
      </w:pPr>
    </w:p>
    <w:p w14:paraId="7CF27C9B" w14:textId="77777777" w:rsidR="006C4E3D" w:rsidRPr="006C4E3D" w:rsidRDefault="006C4E3D" w:rsidP="00063DC3">
      <w:pPr>
        <w:pStyle w:val="Title"/>
      </w:pPr>
      <w:r w:rsidRPr="006C4E3D">
        <w:t>[Wave 5-10]</w:t>
      </w:r>
    </w:p>
    <w:p w14:paraId="7BE060D1" w14:textId="77777777" w:rsidR="006C4E3D" w:rsidRPr="006C4E3D" w:rsidRDefault="006C4E3D" w:rsidP="00063DC3">
      <w:pPr>
        <w:pStyle w:val="Title"/>
      </w:pPr>
      <w:r w:rsidRPr="006C4E3D">
        <w:t xml:space="preserve">H19: Since your program has ended, which of the following statements best describes how well you are currently keeping up with your bills and other financial commitments? </w:t>
      </w:r>
    </w:p>
    <w:p w14:paraId="752094D4" w14:textId="16E77ECF" w:rsidR="006C4E3D" w:rsidRPr="006C4E3D" w:rsidRDefault="006C4E3D" w:rsidP="00063DC3">
      <w:pPr>
        <w:pStyle w:val="Title"/>
      </w:pPr>
      <w:r w:rsidRPr="006C4E3D">
        <w:t>Base: those enrolled in a hardship program that has ended. Don’t know/no response excluded</w:t>
      </w:r>
    </w:p>
    <w:p w14:paraId="289F60EC" w14:textId="77777777" w:rsidR="004B2F67" w:rsidRDefault="004B2F67">
      <w:pPr>
        <w:jc w:val="left"/>
        <w:rPr>
          <w:rFonts w:ascii="Calibri" w:hAnsi="Calibri" w:cs="Arial"/>
          <w:b/>
          <w:bCs/>
          <w:iCs/>
          <w:sz w:val="32"/>
          <w:szCs w:val="28"/>
          <w:highlight w:val="lightGray"/>
          <w:lang w:eastAsia="en-CA"/>
        </w:rPr>
      </w:pPr>
      <w:r>
        <w:rPr>
          <w:highlight w:val="lightGray"/>
          <w:lang w:eastAsia="en-CA"/>
        </w:rPr>
        <w:br w:type="page"/>
      </w:r>
    </w:p>
    <w:p w14:paraId="754511FC" w14:textId="180BE8AF" w:rsidR="00744854" w:rsidRPr="00406A6D" w:rsidRDefault="00406A6D" w:rsidP="00406A6D">
      <w:pPr>
        <w:pStyle w:val="Heading2"/>
        <w:rPr>
          <w:b w:val="0"/>
          <w:bCs w:val="0"/>
          <w:lang w:eastAsia="en-CA"/>
        </w:rPr>
      </w:pPr>
      <w:bookmarkStart w:id="71" w:name="_Toc83370987"/>
      <w:r w:rsidRPr="00406A6D">
        <w:rPr>
          <w:b w:val="0"/>
          <w:bCs w:val="0"/>
          <w:lang w:eastAsia="en-CA"/>
        </w:rPr>
        <w:lastRenderedPageBreak/>
        <w:t xml:space="preserve">2. </w:t>
      </w:r>
      <w:r w:rsidR="00C02A00" w:rsidRPr="00406A6D">
        <w:rPr>
          <w:b w:val="0"/>
          <w:bCs w:val="0"/>
          <w:lang w:eastAsia="en-CA"/>
        </w:rPr>
        <w:t>Follow-Up Survey</w:t>
      </w:r>
      <w:bookmarkEnd w:id="71"/>
      <w:r w:rsidR="00744854" w:rsidRPr="00406A6D">
        <w:rPr>
          <w:b w:val="0"/>
          <w:bCs w:val="0"/>
          <w:lang w:eastAsia="en-CA"/>
        </w:rPr>
        <w:t xml:space="preserve"> </w:t>
      </w:r>
    </w:p>
    <w:p w14:paraId="54753935" w14:textId="3A071037" w:rsidR="001006C0" w:rsidRDefault="003D31A4" w:rsidP="00726991">
      <w:pPr>
        <w:rPr>
          <w:lang w:eastAsia="en-CA"/>
        </w:rPr>
      </w:pPr>
      <w:r>
        <w:rPr>
          <w:lang w:eastAsia="en-CA"/>
        </w:rPr>
        <w:t>This</w:t>
      </w:r>
      <w:r w:rsidR="00187530">
        <w:rPr>
          <w:lang w:eastAsia="en-CA"/>
        </w:rPr>
        <w:t xml:space="preserve"> section details the findings of the </w:t>
      </w:r>
      <w:r w:rsidR="002A5912">
        <w:rPr>
          <w:lang w:eastAsia="en-CA"/>
        </w:rPr>
        <w:t>follow-up survey</w:t>
      </w:r>
      <w:r w:rsidR="009E32B8">
        <w:rPr>
          <w:lang w:eastAsia="en-CA"/>
        </w:rPr>
        <w:t>. A total of 1,</w:t>
      </w:r>
      <w:r w:rsidR="002A5912">
        <w:rPr>
          <w:lang w:eastAsia="en-CA"/>
        </w:rPr>
        <w:t xml:space="preserve">599 </w:t>
      </w:r>
      <w:r w:rsidR="007C6C89">
        <w:rPr>
          <w:lang w:eastAsia="en-CA"/>
        </w:rPr>
        <w:t>respondents who previously participated in a monthly survey</w:t>
      </w:r>
      <w:r w:rsidR="00AD224F">
        <w:rPr>
          <w:lang w:eastAsia="en-CA"/>
        </w:rPr>
        <w:t xml:space="preserve"> </w:t>
      </w:r>
      <w:r w:rsidR="00EF1B4B">
        <w:rPr>
          <w:lang w:eastAsia="en-CA"/>
        </w:rPr>
        <w:t>participa</w:t>
      </w:r>
      <w:r w:rsidR="00726991">
        <w:rPr>
          <w:lang w:eastAsia="en-CA"/>
        </w:rPr>
        <w:t>ted in the</w:t>
      </w:r>
      <w:r w:rsidR="00FB1F53">
        <w:rPr>
          <w:lang w:eastAsia="en-CA"/>
        </w:rPr>
        <w:t xml:space="preserve"> follow-up</w:t>
      </w:r>
      <w:r w:rsidR="00726991">
        <w:rPr>
          <w:lang w:eastAsia="en-CA"/>
        </w:rPr>
        <w:t xml:space="preserve"> survey</w:t>
      </w:r>
      <w:r w:rsidR="00430201">
        <w:rPr>
          <w:lang w:eastAsia="en-CA"/>
        </w:rPr>
        <w:t xml:space="preserve">. </w:t>
      </w:r>
      <w:r w:rsidR="001134A4">
        <w:rPr>
          <w:lang w:eastAsia="en-CA"/>
        </w:rPr>
        <w:t xml:space="preserve"> </w:t>
      </w:r>
    </w:p>
    <w:p w14:paraId="60C3FD46" w14:textId="77777777" w:rsidR="00187530" w:rsidRPr="001006C0" w:rsidRDefault="00187530" w:rsidP="00726991">
      <w:pPr>
        <w:rPr>
          <w:lang w:eastAsia="en-CA"/>
        </w:rPr>
      </w:pPr>
    </w:p>
    <w:p w14:paraId="45ED49F0" w14:textId="7F10F730" w:rsidR="00F42036" w:rsidRPr="00643EAD" w:rsidRDefault="00F42036" w:rsidP="007C6C89">
      <w:pPr>
        <w:pStyle w:val="Heading4"/>
        <w:rPr>
          <w:sz w:val="24"/>
          <w:szCs w:val="28"/>
        </w:rPr>
      </w:pPr>
      <w:r w:rsidRPr="00643EAD">
        <w:rPr>
          <w:sz w:val="24"/>
          <w:szCs w:val="28"/>
        </w:rPr>
        <w:t>Current Banking Habits</w:t>
      </w:r>
    </w:p>
    <w:p w14:paraId="42292BF8" w14:textId="4E2C888B" w:rsidR="00744854" w:rsidRDefault="00586CFF" w:rsidP="00D87A68">
      <w:pPr>
        <w:pStyle w:val="Subtitle"/>
      </w:pPr>
      <w:r>
        <w:t>Virtually</w:t>
      </w:r>
      <w:r w:rsidR="00480FB0">
        <w:t xml:space="preserve"> </w:t>
      </w:r>
      <w:r w:rsidR="00D909E6">
        <w:t>all have a personal chequing or savings account</w:t>
      </w:r>
    </w:p>
    <w:p w14:paraId="4BF0DB2C" w14:textId="251DFEE5" w:rsidR="007C2EEB" w:rsidRPr="007C2EEB" w:rsidRDefault="00586CFF" w:rsidP="007C2EEB">
      <w:r>
        <w:t xml:space="preserve">Nearly all (95%) </w:t>
      </w:r>
      <w:r w:rsidR="00BE548D">
        <w:t xml:space="preserve">said they have a </w:t>
      </w:r>
      <w:r w:rsidR="00CC2497" w:rsidRPr="00CC2497">
        <w:t>personal chequing or savings account with a bank, credit union or trust company</w:t>
      </w:r>
      <w:r w:rsidR="002A524A">
        <w:t xml:space="preserve">. </w:t>
      </w:r>
    </w:p>
    <w:p w14:paraId="40888E67" w14:textId="7842A654" w:rsidR="00744854" w:rsidRDefault="00744854" w:rsidP="00FF787F"/>
    <w:p w14:paraId="215E33C9" w14:textId="583B46DF" w:rsidR="000D4AC1" w:rsidRDefault="000D4AC1" w:rsidP="00B169C1">
      <w:pPr>
        <w:pStyle w:val="Caption"/>
      </w:pPr>
      <w:bookmarkStart w:id="72" w:name="_Toc78792539"/>
      <w:r>
        <w:t xml:space="preserve">Figure </w:t>
      </w:r>
      <w:fldSimple w:instr=" SEQ Figure \* ARABIC ">
        <w:r w:rsidR="007903BF">
          <w:rPr>
            <w:noProof/>
          </w:rPr>
          <w:t>42</w:t>
        </w:r>
      </w:fldSimple>
      <w:r>
        <w:t xml:space="preserve">: </w:t>
      </w:r>
      <w:r w:rsidRPr="00AC1ADC">
        <w:t>Personal Bank Account</w:t>
      </w:r>
      <w:bookmarkEnd w:id="72"/>
    </w:p>
    <w:p w14:paraId="2FF3E804" w14:textId="7F056CFC" w:rsidR="00FF787F" w:rsidRDefault="00085A76" w:rsidP="00FF787F">
      <w:pPr>
        <w:jc w:val="center"/>
      </w:pPr>
      <w:r>
        <w:rPr>
          <w:noProof/>
        </w:rPr>
        <w:drawing>
          <wp:inline distT="0" distB="0" distL="0" distR="0" wp14:anchorId="755BEF6E" wp14:editId="10D590CF">
            <wp:extent cx="3641835" cy="25556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l="14888" t="10085"/>
                    <a:stretch/>
                  </pic:blipFill>
                  <pic:spPr bwMode="auto">
                    <a:xfrm>
                      <a:off x="0" y="0"/>
                      <a:ext cx="3665914" cy="2572503"/>
                    </a:xfrm>
                    <a:prstGeom prst="rect">
                      <a:avLst/>
                    </a:prstGeom>
                    <a:noFill/>
                    <a:ln>
                      <a:noFill/>
                    </a:ln>
                    <a:extLst>
                      <a:ext uri="{53640926-AAD7-44D8-BBD7-CCE9431645EC}">
                        <a14:shadowObscured xmlns:a14="http://schemas.microsoft.com/office/drawing/2010/main"/>
                      </a:ext>
                    </a:extLst>
                  </pic:spPr>
                </pic:pic>
              </a:graphicData>
            </a:graphic>
          </wp:inline>
        </w:drawing>
      </w:r>
    </w:p>
    <w:p w14:paraId="668CC776" w14:textId="77777777" w:rsidR="00722CD0" w:rsidRPr="00722CD0" w:rsidRDefault="00722CD0" w:rsidP="00063DC3">
      <w:pPr>
        <w:pStyle w:val="Title"/>
      </w:pPr>
      <w:r w:rsidRPr="00722CD0">
        <w:t xml:space="preserve">D13: Do you currently have a personal chequing or savings account with a bank, credit union or trust company? Please include any joint account you may have with someone else. Please exclude any investment accounts, such as RESPs, RRSPs and BONDS, and line of credit accounts. </w:t>
      </w:r>
    </w:p>
    <w:p w14:paraId="372E01A7" w14:textId="77777777" w:rsidR="00722CD0" w:rsidRPr="00BC2562" w:rsidRDefault="00722CD0" w:rsidP="00063DC3">
      <w:pPr>
        <w:pStyle w:val="Title"/>
      </w:pPr>
      <w:r w:rsidRPr="00BC2562">
        <w:t xml:space="preserve">Base: n=1,557; all respondents. </w:t>
      </w:r>
    </w:p>
    <w:p w14:paraId="3D940C67" w14:textId="7B0233C3" w:rsidR="00FF787F" w:rsidRPr="00BC2562" w:rsidRDefault="00722CD0" w:rsidP="00063DC3">
      <w:pPr>
        <w:pStyle w:val="Title"/>
      </w:pPr>
      <w:r w:rsidRPr="00BC2562">
        <w:t>Don’t know/no response excluded.</w:t>
      </w:r>
    </w:p>
    <w:p w14:paraId="1E88C6B7" w14:textId="77777777" w:rsidR="00722CD0" w:rsidRPr="00722CD0" w:rsidRDefault="00722CD0" w:rsidP="00722CD0"/>
    <w:p w14:paraId="51CBDFEE" w14:textId="25C09537" w:rsidR="00744854" w:rsidRPr="007C6C89" w:rsidRDefault="00F01D07" w:rsidP="00643EAD">
      <w:pPr>
        <w:pStyle w:val="Subtitle"/>
        <w:jc w:val="both"/>
      </w:pPr>
      <w:r w:rsidRPr="007C6C89">
        <w:t>Vast</w:t>
      </w:r>
      <w:r w:rsidR="00E53A90" w:rsidRPr="007C6C89">
        <w:t xml:space="preserve"> majority currently use </w:t>
      </w:r>
      <w:r w:rsidR="00794562" w:rsidRPr="007C6C89">
        <w:t xml:space="preserve">online banking method; </w:t>
      </w:r>
      <w:r w:rsidR="006D51F9" w:rsidRPr="007C6C89">
        <w:t xml:space="preserve">one in four expect an increase </w:t>
      </w:r>
      <w:r w:rsidR="00922AD6" w:rsidRPr="007C6C89">
        <w:t>mobile payments</w:t>
      </w:r>
    </w:p>
    <w:p w14:paraId="155A977D" w14:textId="70C28C83" w:rsidR="00744854" w:rsidRDefault="00894495" w:rsidP="00FF787F">
      <w:r>
        <w:t xml:space="preserve">Looking at current banking and payment methods, </w:t>
      </w:r>
      <w:r w:rsidR="00F01D07">
        <w:t xml:space="preserve">the majority indicated they use online banking (85%), e-transfers (80%) </w:t>
      </w:r>
      <w:r w:rsidR="00495FD3">
        <w:t xml:space="preserve">and contactless purchase with their credit or debit card (78%). </w:t>
      </w:r>
      <w:r w:rsidR="005121DE">
        <w:t xml:space="preserve">Following at a distance, half </w:t>
      </w:r>
      <w:r w:rsidR="009D07F5">
        <w:t xml:space="preserve">said they </w:t>
      </w:r>
      <w:r w:rsidR="00587515">
        <w:t xml:space="preserve">currently </w:t>
      </w:r>
      <w:r w:rsidR="009D07F5">
        <w:t xml:space="preserve">use </w:t>
      </w:r>
      <w:r w:rsidR="006C198B">
        <w:t>mobile banking (57%)</w:t>
      </w:r>
      <w:r w:rsidR="007C6C89">
        <w:t xml:space="preserve"> and</w:t>
      </w:r>
      <w:r w:rsidR="006C198B">
        <w:t xml:space="preserve"> ATMs (51%)</w:t>
      </w:r>
      <w:r w:rsidR="007C6C89">
        <w:t>, while fewer (46%)</w:t>
      </w:r>
      <w:r w:rsidR="006C198B">
        <w:t xml:space="preserve"> </w:t>
      </w:r>
      <w:r w:rsidR="007C6C89">
        <w:t>use</w:t>
      </w:r>
      <w:r w:rsidR="006C198B">
        <w:t xml:space="preserve"> </w:t>
      </w:r>
      <w:r w:rsidR="008B5F2D">
        <w:t xml:space="preserve">cash. </w:t>
      </w:r>
      <w:r w:rsidR="006905CC">
        <w:t>The f</w:t>
      </w:r>
      <w:r w:rsidR="002B0D83">
        <w:t>u</w:t>
      </w:r>
      <w:r w:rsidR="00CF2D19">
        <w:t>ll</w:t>
      </w:r>
      <w:r w:rsidR="002B0D83">
        <w:t xml:space="preserve"> range of responses can be </w:t>
      </w:r>
      <w:r w:rsidR="002B0D83" w:rsidRPr="00BE5A12">
        <w:t xml:space="preserve">found in Figure </w:t>
      </w:r>
      <w:r w:rsidR="00BE5A12" w:rsidRPr="00BE5A12">
        <w:t>43</w:t>
      </w:r>
      <w:r w:rsidR="00CF2D19" w:rsidRPr="00BE5A12">
        <w:t>.</w:t>
      </w:r>
      <w:r w:rsidR="00CF2D19">
        <w:t xml:space="preserve"> </w:t>
      </w:r>
    </w:p>
    <w:p w14:paraId="2A309C9E" w14:textId="25F5157F" w:rsidR="00CF2D19" w:rsidRDefault="00CF2D19" w:rsidP="00FF787F"/>
    <w:p w14:paraId="4646672D" w14:textId="7E5FBA8E" w:rsidR="00CF2D19" w:rsidRDefault="006905CC" w:rsidP="00FF787F">
      <w:r>
        <w:t>When asked if they expect the</w:t>
      </w:r>
      <w:r w:rsidR="0021677F">
        <w:t xml:space="preserve">ir use of these banking and payment </w:t>
      </w:r>
      <w:r w:rsidR="00032F3A">
        <w:t xml:space="preserve">methods to </w:t>
      </w:r>
      <w:r w:rsidR="00DD0F26" w:rsidRPr="00DD0F26">
        <w:t>increase, decrease or stay the same once the pandemic is over</w:t>
      </w:r>
      <w:r w:rsidR="00DD0F26">
        <w:t>, majorities indicated they expect the</w:t>
      </w:r>
      <w:r w:rsidR="00B80A32">
        <w:t>ir use of these methods to stay the same</w:t>
      </w:r>
      <w:r w:rsidR="002B52DF">
        <w:t xml:space="preserve">. </w:t>
      </w:r>
      <w:r w:rsidR="009C1508">
        <w:t>However, o</w:t>
      </w:r>
      <w:r w:rsidR="001B3CED">
        <w:t>ne</w:t>
      </w:r>
      <w:r w:rsidR="004D6396">
        <w:t xml:space="preserve"> </w:t>
      </w:r>
      <w:r w:rsidR="001B3CED">
        <w:t>in</w:t>
      </w:r>
      <w:r w:rsidR="004D6396">
        <w:t xml:space="preserve"> </w:t>
      </w:r>
      <w:r w:rsidR="001B3CED">
        <w:t>four</w:t>
      </w:r>
      <w:r w:rsidR="00884FD7">
        <w:t xml:space="preserve"> (24%) </w:t>
      </w:r>
      <w:r w:rsidR="001B3CED">
        <w:t>expect their use of mobile payments to increase post-pandemic</w:t>
      </w:r>
      <w:r w:rsidR="00E100B2">
        <w:t xml:space="preserve"> and two in 10 expect their use contactless purchases (21%)</w:t>
      </w:r>
      <w:r w:rsidR="009A1E45">
        <w:t xml:space="preserve">, cash (20%) and e-transfers (19%) to increase. </w:t>
      </w:r>
      <w:r w:rsidR="003958DA">
        <w:t>In contrast</w:t>
      </w:r>
      <w:r w:rsidR="00504499">
        <w:t xml:space="preserve">, </w:t>
      </w:r>
      <w:r w:rsidR="007C6C89">
        <w:t>one</w:t>
      </w:r>
      <w:r w:rsidR="00E25657">
        <w:t xml:space="preserve"> in </w:t>
      </w:r>
      <w:r w:rsidR="007C6C89">
        <w:t>four</w:t>
      </w:r>
      <w:r w:rsidR="00CC2F6E">
        <w:t xml:space="preserve"> mentioned they expect their use of pre-paid cards (26%)</w:t>
      </w:r>
      <w:r w:rsidR="007C6C89">
        <w:t xml:space="preserve"> and</w:t>
      </w:r>
      <w:r w:rsidR="00CC2F6E">
        <w:t xml:space="preserve"> cash (25%)</w:t>
      </w:r>
      <w:r w:rsidR="007C6C89">
        <w:t xml:space="preserve"> to decrease once the pandemic is over</w:t>
      </w:r>
      <w:r w:rsidR="00CC2F6E">
        <w:t xml:space="preserve">, </w:t>
      </w:r>
      <w:r w:rsidR="007C6C89">
        <w:t xml:space="preserve">while one in five said the same about </w:t>
      </w:r>
      <w:r w:rsidR="00BD0DE3">
        <w:t>in-branch banking (20%) and ATMs (19%)</w:t>
      </w:r>
      <w:r w:rsidR="00CD7E9E">
        <w:t xml:space="preserve">. </w:t>
      </w:r>
    </w:p>
    <w:p w14:paraId="321BDF38" w14:textId="145AB44B" w:rsidR="0077508F" w:rsidRDefault="0077508F" w:rsidP="00B169C1">
      <w:pPr>
        <w:pStyle w:val="Caption"/>
      </w:pPr>
      <w:bookmarkStart w:id="73" w:name="_Toc78792540"/>
      <w:r>
        <w:lastRenderedPageBreak/>
        <w:t xml:space="preserve">Figure </w:t>
      </w:r>
      <w:fldSimple w:instr=" SEQ Figure \* ARABIC ">
        <w:r w:rsidR="007903BF">
          <w:rPr>
            <w:noProof/>
          </w:rPr>
          <w:t>43</w:t>
        </w:r>
      </w:fldSimple>
      <w:r>
        <w:t xml:space="preserve">: </w:t>
      </w:r>
      <w:r w:rsidRPr="00CB228B">
        <w:t>Intended Use of Payment Methods Post-Pandemic</w:t>
      </w:r>
      <w:bookmarkEnd w:id="73"/>
    </w:p>
    <w:p w14:paraId="27CA37E1" w14:textId="5C0909CE" w:rsidR="00F227E7" w:rsidRDefault="006C3EA8" w:rsidP="006C3EA8">
      <w:pPr>
        <w:jc w:val="center"/>
      </w:pPr>
      <w:r>
        <w:rPr>
          <w:noProof/>
        </w:rPr>
        <w:drawing>
          <wp:inline distT="0" distB="0" distL="0" distR="0" wp14:anchorId="79B865A2" wp14:editId="470324E4">
            <wp:extent cx="4840014" cy="2988131"/>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6">
                      <a:extLst>
                        <a:ext uri="{28A0092B-C50C-407E-A947-70E740481C1C}">
                          <a14:useLocalDpi xmlns:a14="http://schemas.microsoft.com/office/drawing/2010/main" val="0"/>
                        </a:ext>
                      </a:extLst>
                    </a:blip>
                    <a:srcRect l="2811"/>
                    <a:stretch/>
                  </pic:blipFill>
                  <pic:spPr bwMode="auto">
                    <a:xfrm>
                      <a:off x="0" y="0"/>
                      <a:ext cx="4853447" cy="2996424"/>
                    </a:xfrm>
                    <a:prstGeom prst="rect">
                      <a:avLst/>
                    </a:prstGeom>
                    <a:noFill/>
                    <a:ln>
                      <a:noFill/>
                    </a:ln>
                    <a:extLst>
                      <a:ext uri="{53640926-AAD7-44D8-BBD7-CCE9431645EC}">
                        <a14:shadowObscured xmlns:a14="http://schemas.microsoft.com/office/drawing/2010/main"/>
                      </a:ext>
                    </a:extLst>
                  </pic:spPr>
                </pic:pic>
              </a:graphicData>
            </a:graphic>
          </wp:inline>
        </w:drawing>
      </w:r>
    </w:p>
    <w:p w14:paraId="2172B3F6" w14:textId="77777777" w:rsidR="00BE5A12" w:rsidRDefault="00BE5A12" w:rsidP="00BF0AD2">
      <w:pPr>
        <w:pStyle w:val="Question"/>
      </w:pPr>
    </w:p>
    <w:p w14:paraId="1EFB5013" w14:textId="0A8167AB" w:rsidR="00186B9D" w:rsidRDefault="00C90AA1" w:rsidP="00063DC3">
      <w:pPr>
        <w:pStyle w:val="Title"/>
      </w:pPr>
      <w:r w:rsidRPr="00C90AA1">
        <w:t xml:space="preserve">H1: From the list of banking and payment methods below, select the ones you currently use and indicate whether you expect your use to increase, decrease or stay the same once the pandemic is over. </w:t>
      </w:r>
    </w:p>
    <w:p w14:paraId="712592C9" w14:textId="0F314F25" w:rsidR="00F227E7" w:rsidRDefault="00C90AA1" w:rsidP="00063DC3">
      <w:pPr>
        <w:pStyle w:val="Title"/>
      </w:pPr>
      <w:r w:rsidRPr="00C90AA1">
        <w:t>Base: all respondents. Don’t know/no response excluded.</w:t>
      </w:r>
    </w:p>
    <w:p w14:paraId="616F83C8" w14:textId="77777777" w:rsidR="00F227E7" w:rsidRDefault="00F227E7" w:rsidP="00FF787F"/>
    <w:p w14:paraId="4F724AB6" w14:textId="56308600" w:rsidR="00744854" w:rsidRDefault="000B4711" w:rsidP="00D87A68">
      <w:pPr>
        <w:pStyle w:val="Subtitle"/>
      </w:pPr>
      <w:r>
        <w:t xml:space="preserve">Most Canadians use multiple financial </w:t>
      </w:r>
      <w:r w:rsidR="00903FD9">
        <w:t>institutions</w:t>
      </w:r>
    </w:p>
    <w:p w14:paraId="6EA8F9B6" w14:textId="4BA3C81B" w:rsidR="00744854" w:rsidRDefault="00895C6D" w:rsidP="00124858">
      <w:r>
        <w:t xml:space="preserve">When asked with how many different financial institutions </w:t>
      </w:r>
      <w:r w:rsidR="007C6C89">
        <w:t>they</w:t>
      </w:r>
      <w:r w:rsidR="00491969">
        <w:t xml:space="preserve"> have deb</w:t>
      </w:r>
      <w:r w:rsidR="00170278">
        <w:t>i</w:t>
      </w:r>
      <w:r w:rsidR="00491969">
        <w:t xml:space="preserve">t, credit or prepaid payment cards </w:t>
      </w:r>
      <w:r w:rsidR="00E85158">
        <w:t>with, a little over half</w:t>
      </w:r>
      <w:r w:rsidR="00F77C8D">
        <w:t xml:space="preserve"> (55%)</w:t>
      </w:r>
      <w:r w:rsidR="00E85158">
        <w:t xml:space="preserve"> </w:t>
      </w:r>
      <w:r w:rsidR="007C6C89">
        <w:t xml:space="preserve">the survey respondents said their cards are split between two (39%) or three or more (26%) </w:t>
      </w:r>
      <w:r w:rsidR="00E158EB">
        <w:t>financial institutions</w:t>
      </w:r>
      <w:r w:rsidR="001144A5">
        <w:t>.</w:t>
      </w:r>
      <w:r w:rsidR="00F921C5">
        <w:t xml:space="preserve"> </w:t>
      </w:r>
      <w:r w:rsidR="005A4DC5">
        <w:t xml:space="preserve">A third (35%) </w:t>
      </w:r>
      <w:r w:rsidR="00D43B9F">
        <w:t xml:space="preserve">have </w:t>
      </w:r>
      <w:r w:rsidR="00673F49">
        <w:t xml:space="preserve">all their debit, credit and prepaid payment cards with the same financial institution. </w:t>
      </w:r>
    </w:p>
    <w:p w14:paraId="3FDECE1F" w14:textId="77777777" w:rsidR="00C227AB" w:rsidRDefault="00C227AB" w:rsidP="00124858"/>
    <w:p w14:paraId="24E6167A" w14:textId="40FDCDED" w:rsidR="003914C8" w:rsidRDefault="003914C8" w:rsidP="00B169C1">
      <w:pPr>
        <w:pStyle w:val="Caption"/>
      </w:pPr>
      <w:bookmarkStart w:id="74" w:name="_Toc78792541"/>
      <w:r>
        <w:t xml:space="preserve">Figure </w:t>
      </w:r>
      <w:fldSimple w:instr=" SEQ Figure \* ARABIC ">
        <w:r w:rsidR="007903BF">
          <w:rPr>
            <w:noProof/>
          </w:rPr>
          <w:t>44</w:t>
        </w:r>
      </w:fldSimple>
      <w:r>
        <w:t xml:space="preserve">: </w:t>
      </w:r>
      <w:r w:rsidRPr="00EE1B8C">
        <w:t>Use of Multiple Financial Institutions</w:t>
      </w:r>
      <w:bookmarkEnd w:id="74"/>
    </w:p>
    <w:p w14:paraId="333B520E" w14:textId="4085509F" w:rsidR="00124858" w:rsidRDefault="001913B7" w:rsidP="001913B7">
      <w:pPr>
        <w:jc w:val="center"/>
      </w:pPr>
      <w:r>
        <w:rPr>
          <w:noProof/>
        </w:rPr>
        <w:drawing>
          <wp:inline distT="0" distB="0" distL="0" distR="0" wp14:anchorId="6CE32BF2" wp14:editId="378135ED">
            <wp:extent cx="5032739" cy="236948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7">
                      <a:extLst>
                        <a:ext uri="{28A0092B-C50C-407E-A947-70E740481C1C}">
                          <a14:useLocalDpi xmlns:a14="http://schemas.microsoft.com/office/drawing/2010/main" val="0"/>
                        </a:ext>
                      </a:extLst>
                    </a:blip>
                    <a:srcRect t="1561" r="3913" b="1856"/>
                    <a:stretch/>
                  </pic:blipFill>
                  <pic:spPr bwMode="auto">
                    <a:xfrm>
                      <a:off x="0" y="0"/>
                      <a:ext cx="5066973" cy="2385607"/>
                    </a:xfrm>
                    <a:prstGeom prst="rect">
                      <a:avLst/>
                    </a:prstGeom>
                    <a:noFill/>
                    <a:ln>
                      <a:noFill/>
                    </a:ln>
                    <a:extLst>
                      <a:ext uri="{53640926-AAD7-44D8-BBD7-CCE9431645EC}">
                        <a14:shadowObscured xmlns:a14="http://schemas.microsoft.com/office/drawing/2010/main"/>
                      </a:ext>
                    </a:extLst>
                  </pic:spPr>
                </pic:pic>
              </a:graphicData>
            </a:graphic>
          </wp:inline>
        </w:drawing>
      </w:r>
    </w:p>
    <w:p w14:paraId="25D97C2B" w14:textId="77777777" w:rsidR="006B7AB6" w:rsidRDefault="003914C8" w:rsidP="00063DC3">
      <w:pPr>
        <w:pStyle w:val="Title"/>
      </w:pPr>
      <w:r w:rsidRPr="003914C8">
        <w:t xml:space="preserve">H2: With how many different financial institutions do you have debit cards, credit cards, or prepaid payment cards? </w:t>
      </w:r>
    </w:p>
    <w:p w14:paraId="43F04C6F" w14:textId="220981E3" w:rsidR="00186B9D" w:rsidRDefault="003914C8" w:rsidP="00063DC3">
      <w:pPr>
        <w:pStyle w:val="Title"/>
      </w:pPr>
      <w:r w:rsidRPr="003914C8">
        <w:t xml:space="preserve">Base: </w:t>
      </w:r>
      <w:r w:rsidR="00530018">
        <w:t>n</w:t>
      </w:r>
      <w:r w:rsidRPr="003914C8">
        <w:t xml:space="preserve">=1,543; all respondents. </w:t>
      </w:r>
    </w:p>
    <w:p w14:paraId="28BAE2BD" w14:textId="3705FC41" w:rsidR="00124858" w:rsidRDefault="003914C8" w:rsidP="00063DC3">
      <w:pPr>
        <w:pStyle w:val="Title"/>
      </w:pPr>
      <w:r w:rsidRPr="003914C8">
        <w:t xml:space="preserve">Don’t know/no response excluded. </w:t>
      </w:r>
    </w:p>
    <w:p w14:paraId="7BAB0960" w14:textId="77777777" w:rsidR="00492FA2" w:rsidRPr="009F3F2F" w:rsidRDefault="00492FA2" w:rsidP="00124858"/>
    <w:p w14:paraId="69638E5A" w14:textId="0AA4FE9F" w:rsidR="000E65F7" w:rsidRDefault="00242AED" w:rsidP="00D87A68">
      <w:pPr>
        <w:pStyle w:val="Subtitle"/>
      </w:pPr>
      <w:r>
        <w:lastRenderedPageBreak/>
        <w:t xml:space="preserve">Few applied for or opened a new </w:t>
      </w:r>
      <w:r w:rsidR="001E3FB8">
        <w:t>financial product or service via online ba</w:t>
      </w:r>
      <w:r w:rsidR="007F39BF">
        <w:t>n</w:t>
      </w:r>
      <w:r w:rsidR="001E3FB8">
        <w:t>king</w:t>
      </w:r>
      <w:r w:rsidR="007F39BF">
        <w:t xml:space="preserve"> since March 2020</w:t>
      </w:r>
      <w:r w:rsidR="001E3FB8">
        <w:t>; conv</w:t>
      </w:r>
      <w:r w:rsidR="003D7CC2">
        <w:t xml:space="preserve">enience cited as top reason </w:t>
      </w:r>
      <w:r w:rsidR="007F39BF">
        <w:t xml:space="preserve">for </w:t>
      </w:r>
      <w:r w:rsidR="005164A0">
        <w:t>doing so</w:t>
      </w:r>
    </w:p>
    <w:p w14:paraId="6380B3E6" w14:textId="188DFD61" w:rsidR="00744854" w:rsidRDefault="00954E51" w:rsidP="00726991">
      <w:r>
        <w:t xml:space="preserve">Nearly two in 10 (18%) </w:t>
      </w:r>
      <w:r w:rsidR="005E4E57">
        <w:t xml:space="preserve">said they applied for or opened a new financial product or services </w:t>
      </w:r>
      <w:r w:rsidR="00294365">
        <w:t xml:space="preserve">through online or mobile banking since March 2020. </w:t>
      </w:r>
      <w:r w:rsidR="008425E8">
        <w:t xml:space="preserve">Of those who said they applied for </w:t>
      </w:r>
      <w:r w:rsidR="007C6C89">
        <w:t>or</w:t>
      </w:r>
      <w:r w:rsidR="008425E8">
        <w:t xml:space="preserve"> opened a new financial product or service</w:t>
      </w:r>
      <w:r w:rsidR="006115D0">
        <w:t xml:space="preserve"> through online or mobile</w:t>
      </w:r>
      <w:r w:rsidR="00C5744F">
        <w:t xml:space="preserve"> banking</w:t>
      </w:r>
      <w:r w:rsidR="002D23D8">
        <w:t xml:space="preserve"> (n=273)</w:t>
      </w:r>
      <w:r w:rsidR="008425E8">
        <w:t xml:space="preserve">, </w:t>
      </w:r>
      <w:r w:rsidR="006115D0">
        <w:t xml:space="preserve">close to half (47%) </w:t>
      </w:r>
      <w:r w:rsidR="007C6C89">
        <w:t>did so because it</w:t>
      </w:r>
      <w:r w:rsidR="00362C76">
        <w:t xml:space="preserve"> was convenient. </w:t>
      </w:r>
      <w:r w:rsidR="00015F7E">
        <w:t xml:space="preserve">Following this, three in 10 </w:t>
      </w:r>
      <w:r w:rsidR="007C6C89">
        <w:t xml:space="preserve">did so because </w:t>
      </w:r>
      <w:r w:rsidR="00015F7E">
        <w:t xml:space="preserve">it was faster to use online or mobile banking </w:t>
      </w:r>
      <w:r w:rsidR="007C6C89">
        <w:t xml:space="preserve">than </w:t>
      </w:r>
      <w:r w:rsidR="007F11A5">
        <w:t>going</w:t>
      </w:r>
      <w:r w:rsidR="00790733">
        <w:t xml:space="preserve"> in</w:t>
      </w:r>
      <w:r w:rsidR="00F35756">
        <w:t>-</w:t>
      </w:r>
      <w:r w:rsidR="00790733">
        <w:t xml:space="preserve">person (30%) and </w:t>
      </w:r>
      <w:r w:rsidR="002D23D8">
        <w:t xml:space="preserve">because they wanted to </w:t>
      </w:r>
      <w:r w:rsidR="00C763DB">
        <w:t>minimize in</w:t>
      </w:r>
      <w:r w:rsidR="007F11A5">
        <w:t>-</w:t>
      </w:r>
      <w:r w:rsidR="00C763DB">
        <w:t>person contact</w:t>
      </w:r>
      <w:r w:rsidR="007F11A5">
        <w:t xml:space="preserve"> (28%</w:t>
      </w:r>
      <w:r w:rsidR="00F620AB">
        <w:t>)</w:t>
      </w:r>
      <w:r w:rsidR="00C763DB">
        <w:t xml:space="preserve">. </w:t>
      </w:r>
      <w:r w:rsidR="00D01A31">
        <w:t xml:space="preserve">The full range of responses can be found </w:t>
      </w:r>
      <w:r w:rsidR="00D01A31" w:rsidRPr="00BE5A12">
        <w:t>in Figure 4</w:t>
      </w:r>
      <w:r w:rsidR="00BE5A12" w:rsidRPr="00BE5A12">
        <w:t>5</w:t>
      </w:r>
      <w:r w:rsidR="00D01A31" w:rsidRPr="00BE5A12">
        <w:t>.</w:t>
      </w:r>
    </w:p>
    <w:p w14:paraId="11372A40" w14:textId="77777777" w:rsidR="000E65F7" w:rsidRDefault="000E65F7" w:rsidP="00726991"/>
    <w:p w14:paraId="5737EBA2" w14:textId="79ED57D8" w:rsidR="00D4001A" w:rsidRDefault="00D4001A" w:rsidP="00B169C1">
      <w:pPr>
        <w:pStyle w:val="Caption"/>
      </w:pPr>
      <w:bookmarkStart w:id="75" w:name="_Toc78792542"/>
      <w:r>
        <w:t xml:space="preserve">Figure </w:t>
      </w:r>
      <w:fldSimple w:instr=" SEQ Figure \* ARABIC ">
        <w:r w:rsidR="007903BF">
          <w:rPr>
            <w:noProof/>
          </w:rPr>
          <w:t>45</w:t>
        </w:r>
      </w:fldSimple>
      <w:r>
        <w:t xml:space="preserve">: </w:t>
      </w:r>
      <w:r w:rsidRPr="00DB0EEE">
        <w:t>Accessing New Financial Products via Online/Mobile Banking since March 2020</w:t>
      </w:r>
      <w:bookmarkEnd w:id="75"/>
    </w:p>
    <w:p w14:paraId="0E89A9F9" w14:textId="77777777" w:rsidR="00BE5A12" w:rsidRPr="00BE5A12" w:rsidRDefault="00BE5A12" w:rsidP="00BE5A12"/>
    <w:p w14:paraId="2C63F830" w14:textId="4146C792" w:rsidR="0009449D" w:rsidRDefault="0009449D" w:rsidP="000E65F7">
      <w:pPr>
        <w:jc w:val="center"/>
      </w:pPr>
      <w:r>
        <w:rPr>
          <w:noProof/>
        </w:rPr>
        <w:drawing>
          <wp:inline distT="0" distB="0" distL="0" distR="0" wp14:anchorId="4217C76E" wp14:editId="7409B3AF">
            <wp:extent cx="5666036" cy="2926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8">
                      <a:extLst>
                        <a:ext uri="{28A0092B-C50C-407E-A947-70E740481C1C}">
                          <a14:useLocalDpi xmlns:a14="http://schemas.microsoft.com/office/drawing/2010/main" val="0"/>
                        </a:ext>
                      </a:extLst>
                    </a:blip>
                    <a:srcRect l="3423" r="2609"/>
                    <a:stretch/>
                  </pic:blipFill>
                  <pic:spPr bwMode="auto">
                    <a:xfrm>
                      <a:off x="0" y="0"/>
                      <a:ext cx="5709957" cy="2948762"/>
                    </a:xfrm>
                    <a:prstGeom prst="rect">
                      <a:avLst/>
                    </a:prstGeom>
                    <a:noFill/>
                    <a:ln>
                      <a:noFill/>
                    </a:ln>
                    <a:extLst>
                      <a:ext uri="{53640926-AAD7-44D8-BBD7-CCE9431645EC}">
                        <a14:shadowObscured xmlns:a14="http://schemas.microsoft.com/office/drawing/2010/main"/>
                      </a:ext>
                    </a:extLst>
                  </pic:spPr>
                </pic:pic>
              </a:graphicData>
            </a:graphic>
          </wp:inline>
        </w:drawing>
      </w:r>
    </w:p>
    <w:p w14:paraId="0E600B34" w14:textId="77777777" w:rsidR="00BE5A12" w:rsidRDefault="00BE5A12" w:rsidP="00D4001A">
      <w:pPr>
        <w:rPr>
          <w:sz w:val="16"/>
          <w:szCs w:val="18"/>
        </w:rPr>
      </w:pPr>
    </w:p>
    <w:p w14:paraId="472631AF" w14:textId="5D1A1093" w:rsidR="00D4001A" w:rsidRPr="00D4001A" w:rsidRDefault="00D4001A" w:rsidP="00063DC3">
      <w:pPr>
        <w:pStyle w:val="Title"/>
      </w:pPr>
      <w:r w:rsidRPr="00D4001A">
        <w:t>[LEFT]</w:t>
      </w:r>
      <w:r w:rsidR="00C61FA4">
        <w:t xml:space="preserve"> </w:t>
      </w:r>
      <w:r w:rsidRPr="00D4001A">
        <w:t>H3: Since March 2020, have you applied for or opened a new financial product or service, such as a chequing account, credit card, or mortgage, through online or mobile banking? Base: n=1,579; all respondents. Don’t know/no response excluded.</w:t>
      </w:r>
    </w:p>
    <w:p w14:paraId="1C1B6685" w14:textId="1F4CD1CF" w:rsidR="0009449D" w:rsidRDefault="00D4001A" w:rsidP="00063DC3">
      <w:pPr>
        <w:pStyle w:val="Title"/>
      </w:pPr>
      <w:r w:rsidRPr="00D4001A">
        <w:t>[RIGHT] H4: For what reasons did you apply for or open a new financial product or service through online or mobile banking instead of doing so in person? Base: n=273; those who said they opened a new financial product/service via online or mobile banking. Multiple responses accepted.</w:t>
      </w:r>
    </w:p>
    <w:p w14:paraId="3B0DC5D6" w14:textId="2866D468" w:rsidR="00D4001A" w:rsidRDefault="00D4001A" w:rsidP="00726991"/>
    <w:p w14:paraId="2C83361A" w14:textId="77777777" w:rsidR="00BE5A12" w:rsidRDefault="00BE5A12">
      <w:pPr>
        <w:jc w:val="left"/>
        <w:rPr>
          <w:b/>
          <w:color w:val="595959" w:themeColor="text1" w:themeTint="A6"/>
        </w:rPr>
      </w:pPr>
      <w:r>
        <w:br w:type="page"/>
      </w:r>
    </w:p>
    <w:p w14:paraId="781FFB60" w14:textId="72FE9ABD" w:rsidR="00492FA2" w:rsidRDefault="00492FA2" w:rsidP="00D87A68">
      <w:pPr>
        <w:pStyle w:val="Subtitle"/>
      </w:pPr>
      <w:r>
        <w:lastRenderedPageBreak/>
        <w:t xml:space="preserve">Few </w:t>
      </w:r>
      <w:r w:rsidR="00BC1001">
        <w:t xml:space="preserve">delayed </w:t>
      </w:r>
      <w:r>
        <w:t>appl</w:t>
      </w:r>
      <w:r w:rsidR="00BC1001">
        <w:t>ying</w:t>
      </w:r>
      <w:r>
        <w:t xml:space="preserve"> for or open</w:t>
      </w:r>
      <w:r w:rsidR="00BC1001">
        <w:t>ing</w:t>
      </w:r>
      <w:r>
        <w:t xml:space="preserve"> a new financial product or service via online banking since March 2020; </w:t>
      </w:r>
      <w:r w:rsidR="002F7D92">
        <w:t>reduced income</w:t>
      </w:r>
      <w:r>
        <w:t xml:space="preserve"> cited as top reason for doing so</w:t>
      </w:r>
    </w:p>
    <w:p w14:paraId="5643B62E" w14:textId="0C982A2F" w:rsidR="003509C2" w:rsidRDefault="000A115B" w:rsidP="00492FA2">
      <w:r>
        <w:t>Fewer than two in 10 (16%)</w:t>
      </w:r>
      <w:r w:rsidR="00231CE9">
        <w:t xml:space="preserve"> said they delayed applying for or opening a new financial product or service </w:t>
      </w:r>
      <w:r w:rsidR="005D3130">
        <w:t xml:space="preserve">since March 2020. Of those who said they delayed applying for opening a new financial product or service (n=255), </w:t>
      </w:r>
      <w:r w:rsidR="007C6C89">
        <w:t>just over one-third</w:t>
      </w:r>
      <w:r w:rsidR="005D3130">
        <w:t xml:space="preserve"> (35%) </w:t>
      </w:r>
      <w:r w:rsidR="007C6C89">
        <w:t>did</w:t>
      </w:r>
      <w:r w:rsidR="005D3130">
        <w:t xml:space="preserve"> so because their income was reduced compared to the previous year</w:t>
      </w:r>
      <w:r w:rsidR="00E00877">
        <w:t xml:space="preserve"> and </w:t>
      </w:r>
      <w:r w:rsidR="00677DF9">
        <w:t>one-</w:t>
      </w:r>
      <w:r w:rsidR="00083AD2">
        <w:t xml:space="preserve">quarter </w:t>
      </w:r>
      <w:r w:rsidR="001C3247">
        <w:t>(24%)</w:t>
      </w:r>
      <w:r w:rsidR="00A43D0B">
        <w:t xml:space="preserve"> did so because they could not</w:t>
      </w:r>
      <w:r w:rsidR="00900CDF">
        <w:t xml:space="preserve"> visit a </w:t>
      </w:r>
      <w:r w:rsidR="00900CDF" w:rsidRPr="00BE5A12">
        <w:t xml:space="preserve">branch and meet with a customer service representative </w:t>
      </w:r>
      <w:r w:rsidR="00553A1A" w:rsidRPr="00BE5A12">
        <w:t>due to</w:t>
      </w:r>
      <w:r w:rsidR="00900CDF" w:rsidRPr="00BE5A12">
        <w:t xml:space="preserve"> the </w:t>
      </w:r>
      <w:r w:rsidR="008155FF" w:rsidRPr="00BE5A12">
        <w:t xml:space="preserve">branch </w:t>
      </w:r>
      <w:r w:rsidR="00553A1A" w:rsidRPr="00BE5A12">
        <w:t>closures</w:t>
      </w:r>
      <w:r w:rsidR="005D3130" w:rsidRPr="00BE5A12">
        <w:t xml:space="preserve">. The full range of responses can be found in Figure </w:t>
      </w:r>
      <w:r w:rsidR="00BE5A12" w:rsidRPr="00BE5A12">
        <w:t>46</w:t>
      </w:r>
      <w:r w:rsidR="005D3130" w:rsidRPr="00BE5A12">
        <w:t>.</w:t>
      </w:r>
    </w:p>
    <w:p w14:paraId="0BEF586D" w14:textId="77777777" w:rsidR="00492FA2" w:rsidRDefault="00492FA2" w:rsidP="00726991"/>
    <w:p w14:paraId="06391607" w14:textId="6B45A464" w:rsidR="00ED4E22" w:rsidRDefault="00ED4E22" w:rsidP="00B169C1">
      <w:pPr>
        <w:pStyle w:val="Caption"/>
      </w:pPr>
      <w:bookmarkStart w:id="76" w:name="_Toc78792543"/>
      <w:r>
        <w:t xml:space="preserve">Figure </w:t>
      </w:r>
      <w:fldSimple w:instr=" SEQ Figure \* ARABIC ">
        <w:r w:rsidR="007903BF">
          <w:rPr>
            <w:noProof/>
          </w:rPr>
          <w:t>46</w:t>
        </w:r>
      </w:fldSimple>
      <w:r>
        <w:t xml:space="preserve">: </w:t>
      </w:r>
      <w:r w:rsidRPr="00F92554">
        <w:t>Delaying Opening New Financial Products since March 2020</w:t>
      </w:r>
      <w:bookmarkEnd w:id="76"/>
    </w:p>
    <w:p w14:paraId="4FA7F60F" w14:textId="77777777" w:rsidR="00BE5A12" w:rsidRPr="00BE5A12" w:rsidRDefault="00BE5A12" w:rsidP="00BE5A12"/>
    <w:p w14:paraId="27CD871C" w14:textId="76C18FBD" w:rsidR="00C151F8" w:rsidRDefault="00C151F8" w:rsidP="00204FA6">
      <w:pPr>
        <w:jc w:val="center"/>
      </w:pPr>
      <w:r>
        <w:rPr>
          <w:noProof/>
        </w:rPr>
        <w:drawing>
          <wp:inline distT="0" distB="0" distL="0" distR="0" wp14:anchorId="1CE484F7" wp14:editId="18F52DC1">
            <wp:extent cx="5441627" cy="306920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9">
                      <a:extLst>
                        <a:ext uri="{28A0092B-C50C-407E-A947-70E740481C1C}">
                          <a14:useLocalDpi xmlns:a14="http://schemas.microsoft.com/office/drawing/2010/main" val="0"/>
                        </a:ext>
                      </a:extLst>
                    </a:blip>
                    <a:srcRect l="2408"/>
                    <a:stretch/>
                  </pic:blipFill>
                  <pic:spPr bwMode="auto">
                    <a:xfrm>
                      <a:off x="0" y="0"/>
                      <a:ext cx="5477600" cy="3089494"/>
                    </a:xfrm>
                    <a:prstGeom prst="rect">
                      <a:avLst/>
                    </a:prstGeom>
                    <a:noFill/>
                    <a:ln>
                      <a:noFill/>
                    </a:ln>
                    <a:extLst>
                      <a:ext uri="{53640926-AAD7-44D8-BBD7-CCE9431645EC}">
                        <a14:shadowObscured xmlns:a14="http://schemas.microsoft.com/office/drawing/2010/main"/>
                      </a:ext>
                    </a:extLst>
                  </pic:spPr>
                </pic:pic>
              </a:graphicData>
            </a:graphic>
          </wp:inline>
        </w:drawing>
      </w:r>
    </w:p>
    <w:p w14:paraId="08760AAE" w14:textId="77777777" w:rsidR="00BE5A12" w:rsidRDefault="00BE5A12" w:rsidP="00BF0AD2">
      <w:pPr>
        <w:pStyle w:val="Question"/>
      </w:pPr>
    </w:p>
    <w:p w14:paraId="427899F0" w14:textId="40BF5D96" w:rsidR="00BD3A81" w:rsidRPr="00BD3A81" w:rsidRDefault="00BD3A81" w:rsidP="00063DC3">
      <w:pPr>
        <w:pStyle w:val="Title"/>
      </w:pPr>
      <w:r w:rsidRPr="00BD3A81">
        <w:t>[LEFT] H5: Since March 2020, have you delayed applying for or getting a new financial product or service?  Base: n=1,562; all respondents. Don’t know/no response excluded.</w:t>
      </w:r>
    </w:p>
    <w:p w14:paraId="2A6D49AA" w14:textId="27B65339" w:rsidR="00C151F8" w:rsidRPr="00BD3A81" w:rsidRDefault="00BD3A81" w:rsidP="00063DC3">
      <w:pPr>
        <w:pStyle w:val="Title"/>
      </w:pPr>
      <w:r w:rsidRPr="00BD3A81">
        <w:t>[RIGHT] H6: For what reasons did you delay applying for or getting a new financial product or service? Base: n=255; those who said they delayed applying for or getting a new financial product/service. Multiple responses accepted.</w:t>
      </w:r>
    </w:p>
    <w:p w14:paraId="2635CD38" w14:textId="1CFD3A2E" w:rsidR="00D4001A" w:rsidRDefault="00D4001A" w:rsidP="00726991"/>
    <w:p w14:paraId="772756D5" w14:textId="77777777" w:rsidR="00BE5A12" w:rsidRDefault="00BE5A12">
      <w:pPr>
        <w:jc w:val="left"/>
        <w:rPr>
          <w:b/>
          <w:color w:val="595959" w:themeColor="text1" w:themeTint="A6"/>
        </w:rPr>
      </w:pPr>
      <w:r>
        <w:br w:type="page"/>
      </w:r>
    </w:p>
    <w:p w14:paraId="5D03CD33" w14:textId="338457C1" w:rsidR="003F2AE4" w:rsidRDefault="00940124" w:rsidP="00D87A68">
      <w:pPr>
        <w:pStyle w:val="Subtitle"/>
      </w:pPr>
      <w:r>
        <w:lastRenderedPageBreak/>
        <w:t xml:space="preserve">Very few shared their </w:t>
      </w:r>
      <w:r w:rsidR="00C54FB5">
        <w:t>online</w:t>
      </w:r>
      <w:r w:rsidR="00EB3C33">
        <w:t xml:space="preserve"> and mobile</w:t>
      </w:r>
      <w:r w:rsidR="00C54FB5">
        <w:t xml:space="preserve"> banking login information</w:t>
      </w:r>
      <w:r w:rsidR="001318FF">
        <w:t xml:space="preserve"> </w:t>
      </w:r>
      <w:r w:rsidR="00EB3C33" w:rsidRPr="00EB3C33">
        <w:t>to get financial advice or to purchase financial products or services</w:t>
      </w:r>
    </w:p>
    <w:p w14:paraId="5BD03165" w14:textId="72CB928F" w:rsidR="003F2AE4" w:rsidRDefault="004A6474" w:rsidP="00726991">
      <w:r>
        <w:t>Five percent of</w:t>
      </w:r>
      <w:r w:rsidR="003C170E">
        <w:t xml:space="preserve"> respondents said they shared their </w:t>
      </w:r>
      <w:r w:rsidR="003C170E" w:rsidRPr="003C170E">
        <w:t>online or mobile banking login information</w:t>
      </w:r>
      <w:r w:rsidR="003C170E">
        <w:t xml:space="preserve"> </w:t>
      </w:r>
      <w:r w:rsidR="00BD15C1">
        <w:t xml:space="preserve">in the past </w:t>
      </w:r>
      <w:r w:rsidR="003C170E" w:rsidRPr="003C170E">
        <w:t>with a company to get financial advice or to purchase financial products or services</w:t>
      </w:r>
      <w:r w:rsidR="00604478">
        <w:t xml:space="preserve">. Of those who shared their online or mobile banking </w:t>
      </w:r>
      <w:r w:rsidR="007D1744">
        <w:t>with a company (</w:t>
      </w:r>
      <w:r w:rsidR="00B064CD">
        <w:t>n=71)</w:t>
      </w:r>
      <w:r w:rsidR="00F13A6F">
        <w:t xml:space="preserve">, </w:t>
      </w:r>
      <w:r w:rsidR="00677DF9">
        <w:t xml:space="preserve">just over </w:t>
      </w:r>
      <w:r w:rsidR="00F13A6F">
        <w:t>half (54%) said they</w:t>
      </w:r>
      <w:r w:rsidR="00960D47">
        <w:t xml:space="preserve"> </w:t>
      </w:r>
      <w:r w:rsidR="00677DF9">
        <w:t xml:space="preserve">currently </w:t>
      </w:r>
      <w:r w:rsidR="00C55598">
        <w:t xml:space="preserve">share </w:t>
      </w:r>
      <w:r w:rsidR="003B2A15">
        <w:t xml:space="preserve">this </w:t>
      </w:r>
      <w:r w:rsidR="006F5683">
        <w:t xml:space="preserve">information </w:t>
      </w:r>
      <w:r w:rsidR="00532DBB">
        <w:t>with a financial institution</w:t>
      </w:r>
      <w:r w:rsidR="008A6E38">
        <w:t>.</w:t>
      </w:r>
    </w:p>
    <w:p w14:paraId="4337A786" w14:textId="51BD23AA" w:rsidR="00D4001A" w:rsidRDefault="00D4001A" w:rsidP="00726991"/>
    <w:p w14:paraId="4009F2A0" w14:textId="0BF2A8D2" w:rsidR="00346D3E" w:rsidRDefault="00346D3E" w:rsidP="00B169C1">
      <w:pPr>
        <w:pStyle w:val="Caption"/>
      </w:pPr>
      <w:bookmarkStart w:id="77" w:name="_Toc78792544"/>
      <w:r>
        <w:t xml:space="preserve">Figure </w:t>
      </w:r>
      <w:fldSimple w:instr=" SEQ Figure \* ARABIC ">
        <w:r w:rsidR="007903BF">
          <w:rPr>
            <w:noProof/>
          </w:rPr>
          <w:t>47</w:t>
        </w:r>
      </w:fldSimple>
      <w:r>
        <w:t xml:space="preserve">: </w:t>
      </w:r>
      <w:r w:rsidRPr="00FF31C0">
        <w:t>Sharing Banking Information for Advice or to Purchase Financial Products/Services</w:t>
      </w:r>
      <w:bookmarkEnd w:id="77"/>
    </w:p>
    <w:p w14:paraId="600E19A8" w14:textId="576D4F96" w:rsidR="00E566AD" w:rsidRDefault="00E566AD" w:rsidP="00E566AD">
      <w:pPr>
        <w:jc w:val="center"/>
      </w:pPr>
      <w:r>
        <w:rPr>
          <w:noProof/>
        </w:rPr>
        <w:drawing>
          <wp:inline distT="0" distB="0" distL="0" distR="0" wp14:anchorId="06F7B3C1" wp14:editId="10FE030A">
            <wp:extent cx="5172616" cy="31805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0">
                      <a:extLst>
                        <a:ext uri="{28A0092B-C50C-407E-A947-70E740481C1C}">
                          <a14:useLocalDpi xmlns:a14="http://schemas.microsoft.com/office/drawing/2010/main" val="0"/>
                        </a:ext>
                      </a:extLst>
                    </a:blip>
                    <a:srcRect l="3432" t="5628" r="2964"/>
                    <a:stretch/>
                  </pic:blipFill>
                  <pic:spPr bwMode="auto">
                    <a:xfrm>
                      <a:off x="0" y="0"/>
                      <a:ext cx="5226091" cy="3213403"/>
                    </a:xfrm>
                    <a:prstGeom prst="rect">
                      <a:avLst/>
                    </a:prstGeom>
                    <a:noFill/>
                    <a:ln>
                      <a:noFill/>
                    </a:ln>
                    <a:extLst>
                      <a:ext uri="{53640926-AAD7-44D8-BBD7-CCE9431645EC}">
                        <a14:shadowObscured xmlns:a14="http://schemas.microsoft.com/office/drawing/2010/main"/>
                      </a:ext>
                    </a:extLst>
                  </pic:spPr>
                </pic:pic>
              </a:graphicData>
            </a:graphic>
          </wp:inline>
        </w:drawing>
      </w:r>
    </w:p>
    <w:p w14:paraId="1A38BEBA" w14:textId="77777777" w:rsidR="00565E30" w:rsidRPr="00565E30" w:rsidRDefault="00565E30" w:rsidP="00063DC3">
      <w:pPr>
        <w:pStyle w:val="Title"/>
      </w:pPr>
      <w:r w:rsidRPr="00565E30">
        <w:t xml:space="preserve">[LEFT] H7: Have you ever shared your online or mobile banking login information, such as your username and password, with a company other than your financial institution to get financial advice or to purchase financial products or services? Base: n=1,573; all respondents. </w:t>
      </w:r>
    </w:p>
    <w:p w14:paraId="0DF9AD5B" w14:textId="77777777" w:rsidR="00565E30" w:rsidRPr="00565E30" w:rsidRDefault="00565E30" w:rsidP="00063DC3">
      <w:pPr>
        <w:pStyle w:val="Title"/>
      </w:pPr>
      <w:r w:rsidRPr="00565E30">
        <w:t>[RIGHT] H8: Are you currently sharing your online or mobile banking login with a company other than your financial institution to get financial advice or to purchase financial products or services? Base: n=71; those who said they shared online or mobile banking login information with a company other than their FI.</w:t>
      </w:r>
    </w:p>
    <w:p w14:paraId="191DF807" w14:textId="622D07E7" w:rsidR="00E566AD" w:rsidRPr="00565E30" w:rsidRDefault="00565E30" w:rsidP="00063DC3">
      <w:pPr>
        <w:pStyle w:val="Title"/>
      </w:pPr>
      <w:r w:rsidRPr="00565E30">
        <w:t>Don’t know/no response excluded.</w:t>
      </w:r>
    </w:p>
    <w:p w14:paraId="5DF79DC6" w14:textId="77777777" w:rsidR="00E566AD" w:rsidRDefault="00E566AD" w:rsidP="00726991"/>
    <w:p w14:paraId="3AEE0D3F" w14:textId="77777777" w:rsidR="00BE5A12" w:rsidRDefault="00BE5A12">
      <w:pPr>
        <w:jc w:val="left"/>
        <w:rPr>
          <w:rFonts w:ascii="Calibri" w:eastAsiaTheme="majorEastAsia" w:hAnsi="Calibri" w:cstheme="majorBidi"/>
          <w:iCs/>
          <w:color w:val="CE2029"/>
          <w:sz w:val="28"/>
        </w:rPr>
      </w:pPr>
      <w:r>
        <w:br w:type="page"/>
      </w:r>
    </w:p>
    <w:p w14:paraId="5B827743" w14:textId="1F81357F" w:rsidR="00744854" w:rsidRPr="00643EAD" w:rsidRDefault="00927186" w:rsidP="00677DF9">
      <w:pPr>
        <w:pStyle w:val="Heading4"/>
        <w:rPr>
          <w:sz w:val="24"/>
          <w:szCs w:val="28"/>
        </w:rPr>
      </w:pPr>
      <w:r w:rsidRPr="00643EAD">
        <w:rPr>
          <w:sz w:val="24"/>
          <w:szCs w:val="28"/>
        </w:rPr>
        <w:lastRenderedPageBreak/>
        <w:t>Unauthorized Transactions</w:t>
      </w:r>
    </w:p>
    <w:p w14:paraId="37263715" w14:textId="259D0770" w:rsidR="00744854" w:rsidRDefault="00F57C43" w:rsidP="00D87A68">
      <w:pPr>
        <w:pStyle w:val="Subtitle"/>
      </w:pPr>
      <w:r>
        <w:t xml:space="preserve">Nearly a quarter </w:t>
      </w:r>
      <w:r w:rsidR="00672326">
        <w:t xml:space="preserve">discovered their bank or credit card number was </w:t>
      </w:r>
      <w:r w:rsidR="00D11CCD">
        <w:t>used without authorization</w:t>
      </w:r>
    </w:p>
    <w:p w14:paraId="501BF021" w14:textId="6E4BB91E" w:rsidR="00744854" w:rsidRDefault="0026629D" w:rsidP="00726991">
      <w:r>
        <w:t xml:space="preserve">Almost a quarter </w:t>
      </w:r>
      <w:r w:rsidR="00FD61A6">
        <w:t>discovered that someone used their bank or credit card number to pay for goods without their authorization</w:t>
      </w:r>
      <w:r w:rsidR="00677DF9">
        <w:t xml:space="preserve"> in the last two years. Eighteen percent said </w:t>
      </w:r>
      <w:r w:rsidR="00A5775B">
        <w:t xml:space="preserve">only </w:t>
      </w:r>
      <w:r w:rsidR="0016017F">
        <w:t xml:space="preserve">their </w:t>
      </w:r>
      <w:r w:rsidR="00483D48">
        <w:t>credit card</w:t>
      </w:r>
      <w:r w:rsidR="00A5775B">
        <w:t xml:space="preserve"> number was</w:t>
      </w:r>
      <w:r w:rsidR="0011064F">
        <w:t xml:space="preserve"> used for unauthorized transactions</w:t>
      </w:r>
      <w:r w:rsidR="00677DF9">
        <w:t xml:space="preserve">, while comparatively few said only their </w:t>
      </w:r>
      <w:r w:rsidR="00677DF9" w:rsidRPr="00677DF9">
        <w:rPr>
          <w:szCs w:val="22"/>
        </w:rPr>
        <w:t>debit card number (4%) or both their credit and debit card numbers (2%) were used to pay for goods without their authorization</w:t>
      </w:r>
      <w:r w:rsidR="0011064F" w:rsidRPr="00677DF9">
        <w:rPr>
          <w:szCs w:val="22"/>
        </w:rPr>
        <w:t>.</w:t>
      </w:r>
      <w:r w:rsidR="0011064F">
        <w:t xml:space="preserve"> </w:t>
      </w:r>
      <w:r w:rsidR="00E45722">
        <w:t xml:space="preserve">In contrast, </w:t>
      </w:r>
      <w:r w:rsidR="00677DF9">
        <w:t>more than three-quarters</w:t>
      </w:r>
      <w:r w:rsidR="00F712DB">
        <w:t xml:space="preserve"> (77%)</w:t>
      </w:r>
      <w:r w:rsidR="00E45722">
        <w:t xml:space="preserve"> </w:t>
      </w:r>
      <w:r w:rsidR="00677DF9">
        <w:t xml:space="preserve">of respondent </w:t>
      </w:r>
      <w:r w:rsidR="009171B4">
        <w:t xml:space="preserve">said neither their bank nor credit card number was used </w:t>
      </w:r>
      <w:r w:rsidR="00290263">
        <w:t>without their authorization</w:t>
      </w:r>
      <w:r w:rsidR="00677DF9">
        <w:t xml:space="preserve"> in the last two years</w:t>
      </w:r>
      <w:r w:rsidR="00290263">
        <w:t>.</w:t>
      </w:r>
      <w:r w:rsidR="00416BF8">
        <w:t xml:space="preserve"> </w:t>
      </w:r>
    </w:p>
    <w:p w14:paraId="0597FF5C" w14:textId="79FA025B" w:rsidR="008F35E9" w:rsidRDefault="008F35E9" w:rsidP="00726991"/>
    <w:p w14:paraId="402B9489" w14:textId="77777777" w:rsidR="00DA1490" w:rsidRDefault="00DA1490" w:rsidP="00DA1490">
      <w:r>
        <w:t xml:space="preserve">Since March 2020, a little over one in 10 (13%) said someone used their bank or credit card number to pay for goods without their authorization, with exactly 10% saying only their card numbers was used. In contrast, nearly nine in 10 (87%) said </w:t>
      </w:r>
      <w:r w:rsidRPr="00BF2693">
        <w:t>neither their bank nor credit card number was used without their authorization.</w:t>
      </w:r>
    </w:p>
    <w:p w14:paraId="073966DB" w14:textId="77777777" w:rsidR="00DA1490" w:rsidRDefault="00DA1490" w:rsidP="00726991"/>
    <w:p w14:paraId="3A183F8C" w14:textId="32A6F817" w:rsidR="00594B58" w:rsidRDefault="00594B58" w:rsidP="00B169C1">
      <w:pPr>
        <w:pStyle w:val="Caption"/>
      </w:pPr>
      <w:bookmarkStart w:id="78" w:name="_Toc78792545"/>
      <w:r>
        <w:t xml:space="preserve">Figure </w:t>
      </w:r>
      <w:fldSimple w:instr=" SEQ Figure \* ARABIC ">
        <w:r w:rsidR="007903BF">
          <w:rPr>
            <w:noProof/>
          </w:rPr>
          <w:t>48</w:t>
        </w:r>
      </w:fldSimple>
      <w:r>
        <w:t xml:space="preserve">: </w:t>
      </w:r>
      <w:r w:rsidRPr="008E71DE">
        <w:t>Unauthorized Use of Bank/Credit Card Number in the last 2 Years</w:t>
      </w:r>
      <w:bookmarkEnd w:id="78"/>
    </w:p>
    <w:p w14:paraId="7A9BB3E0" w14:textId="00DABD27" w:rsidR="00B30EA1" w:rsidRDefault="00DA1490" w:rsidP="008F35E9">
      <w:pPr>
        <w:jc w:val="center"/>
        <w:rPr>
          <w:noProof/>
        </w:rPr>
      </w:pPr>
      <w:r>
        <w:rPr>
          <w:noProof/>
        </w:rPr>
        <w:drawing>
          <wp:inline distT="0" distB="0" distL="0" distR="0" wp14:anchorId="0AD1F772" wp14:editId="62973A7D">
            <wp:extent cx="5093208" cy="305409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93208" cy="3054096"/>
                    </a:xfrm>
                    <a:prstGeom prst="rect">
                      <a:avLst/>
                    </a:prstGeom>
                    <a:noFill/>
                  </pic:spPr>
                </pic:pic>
              </a:graphicData>
            </a:graphic>
          </wp:inline>
        </w:drawing>
      </w:r>
    </w:p>
    <w:p w14:paraId="3D425011" w14:textId="7A3FA95D" w:rsidR="008F35E9" w:rsidRDefault="008F35E9" w:rsidP="00063DC3">
      <w:pPr>
        <w:pStyle w:val="Title"/>
      </w:pPr>
    </w:p>
    <w:p w14:paraId="664046C1" w14:textId="77777777" w:rsidR="00513355" w:rsidRPr="00513355" w:rsidRDefault="00513355" w:rsidP="00063DC3">
      <w:pPr>
        <w:pStyle w:val="Title"/>
        <w:rPr>
          <w:sz w:val="16"/>
          <w:szCs w:val="18"/>
        </w:rPr>
      </w:pPr>
      <w:r w:rsidRPr="00513355">
        <w:rPr>
          <w:sz w:val="16"/>
          <w:szCs w:val="18"/>
        </w:rPr>
        <w:t xml:space="preserve">FR1/FR2: In the last 2 years, have you discovered that someone has used your bank or credit card number to pay for goods without your authorization? Base: n=1,531; all respondents. </w:t>
      </w:r>
    </w:p>
    <w:p w14:paraId="4427E039" w14:textId="77777777" w:rsidR="00513355" w:rsidRDefault="00513355" w:rsidP="00063DC3">
      <w:pPr>
        <w:pStyle w:val="Title"/>
        <w:rPr>
          <w:sz w:val="16"/>
          <w:szCs w:val="18"/>
        </w:rPr>
      </w:pPr>
      <w:r w:rsidRPr="00513355">
        <w:rPr>
          <w:sz w:val="16"/>
          <w:szCs w:val="18"/>
        </w:rPr>
        <w:t xml:space="preserve">FR1: Since March 2020, have you discovered that someone has used your bank or credit card number to pay for goods without your authorization? Base: n=1,521; all respondents. </w:t>
      </w:r>
    </w:p>
    <w:p w14:paraId="40F59387" w14:textId="4E238811" w:rsidR="008F35E9" w:rsidRPr="006363DC" w:rsidRDefault="006363DC" w:rsidP="00063DC3">
      <w:pPr>
        <w:pStyle w:val="Title"/>
        <w:rPr>
          <w:sz w:val="16"/>
          <w:szCs w:val="18"/>
        </w:rPr>
      </w:pPr>
      <w:r w:rsidRPr="006363DC">
        <w:rPr>
          <w:sz w:val="16"/>
          <w:szCs w:val="18"/>
        </w:rPr>
        <w:t>Don’t know/no response excluded.</w:t>
      </w:r>
    </w:p>
    <w:p w14:paraId="577761D2" w14:textId="07496645" w:rsidR="008F35E9" w:rsidRDefault="008F35E9" w:rsidP="00726991"/>
    <w:p w14:paraId="5AD7F11C" w14:textId="63B5A28B" w:rsidR="00744854" w:rsidRDefault="009D69AE" w:rsidP="00D87A68">
      <w:pPr>
        <w:pStyle w:val="Subtitle"/>
      </w:pPr>
      <w:r>
        <w:t>Unauthorized transactions most commonly occurred once</w:t>
      </w:r>
    </w:p>
    <w:p w14:paraId="2949B82F" w14:textId="12B7AA2D" w:rsidR="00744854" w:rsidRDefault="00301337" w:rsidP="00726991">
      <w:r>
        <w:t xml:space="preserve">Those who </w:t>
      </w:r>
      <w:r w:rsidR="007A35D4">
        <w:t>said their bank (n=26</w:t>
      </w:r>
      <w:r w:rsidR="00262EF0">
        <w:t>)</w:t>
      </w:r>
      <w:r w:rsidR="007A35D4">
        <w:t xml:space="preserve"> or credit card (n=120) </w:t>
      </w:r>
      <w:r w:rsidR="009927FC">
        <w:t xml:space="preserve">number </w:t>
      </w:r>
      <w:r w:rsidR="007A35D4">
        <w:t>was used with</w:t>
      </w:r>
      <w:r w:rsidR="00ED0C91">
        <w:t>out</w:t>
      </w:r>
      <w:r w:rsidR="007A35D4">
        <w:t xml:space="preserve"> their authorization</w:t>
      </w:r>
      <w:r w:rsidR="0074697B">
        <w:t xml:space="preserve"> </w:t>
      </w:r>
      <w:r w:rsidR="009927FC">
        <w:t xml:space="preserve">were most likely to have experienced this once only </w:t>
      </w:r>
      <w:r w:rsidR="00270185">
        <w:t>(77% and 66%</w:t>
      </w:r>
      <w:r w:rsidR="00F135E4">
        <w:t>, respectively)</w:t>
      </w:r>
      <w:r w:rsidR="003A6554">
        <w:t xml:space="preserve">. </w:t>
      </w:r>
    </w:p>
    <w:p w14:paraId="47EBF1AF" w14:textId="3B16B252" w:rsidR="007D25AD" w:rsidRDefault="007D25AD" w:rsidP="00726991"/>
    <w:p w14:paraId="2255D61D" w14:textId="51DC8123" w:rsidR="00192B7D" w:rsidRDefault="00192B7D" w:rsidP="00B169C1">
      <w:pPr>
        <w:pStyle w:val="Caption"/>
      </w:pPr>
      <w:bookmarkStart w:id="79" w:name="_Toc78792546"/>
      <w:r>
        <w:lastRenderedPageBreak/>
        <w:t xml:space="preserve">Figure </w:t>
      </w:r>
      <w:fldSimple w:instr=" SEQ Figure \* ARABIC ">
        <w:r w:rsidR="007903BF">
          <w:rPr>
            <w:noProof/>
          </w:rPr>
          <w:t>49</w:t>
        </w:r>
      </w:fldSimple>
      <w:r>
        <w:t xml:space="preserve">: </w:t>
      </w:r>
      <w:r w:rsidRPr="006A5A77">
        <w:t>Occurrence of Unauthorized Transactions by Type of Card</w:t>
      </w:r>
      <w:bookmarkEnd w:id="79"/>
    </w:p>
    <w:p w14:paraId="70C3C648" w14:textId="416B5BBA" w:rsidR="00865136" w:rsidRDefault="00865136" w:rsidP="00865136">
      <w:pPr>
        <w:jc w:val="center"/>
      </w:pPr>
      <w:r>
        <w:rPr>
          <w:noProof/>
        </w:rPr>
        <w:drawing>
          <wp:inline distT="0" distB="0" distL="0" distR="0" wp14:anchorId="478B5400" wp14:editId="13691214">
            <wp:extent cx="4430110" cy="235646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a:extLst>
                        <a:ext uri="{28A0092B-C50C-407E-A947-70E740481C1C}">
                          <a14:useLocalDpi xmlns:a14="http://schemas.microsoft.com/office/drawing/2010/main" val="0"/>
                        </a:ext>
                      </a:extLst>
                    </a:blip>
                    <a:srcRect l="2387" r="13380" b="2135"/>
                    <a:stretch/>
                  </pic:blipFill>
                  <pic:spPr bwMode="auto">
                    <a:xfrm>
                      <a:off x="0" y="0"/>
                      <a:ext cx="4452268" cy="2368249"/>
                    </a:xfrm>
                    <a:prstGeom prst="rect">
                      <a:avLst/>
                    </a:prstGeom>
                    <a:noFill/>
                    <a:ln>
                      <a:noFill/>
                    </a:ln>
                    <a:extLst>
                      <a:ext uri="{53640926-AAD7-44D8-BBD7-CCE9431645EC}">
                        <a14:shadowObscured xmlns:a14="http://schemas.microsoft.com/office/drawing/2010/main"/>
                      </a:ext>
                    </a:extLst>
                  </pic:spPr>
                </pic:pic>
              </a:graphicData>
            </a:graphic>
          </wp:inline>
        </w:drawing>
      </w:r>
    </w:p>
    <w:p w14:paraId="197DFA6D" w14:textId="77777777" w:rsidR="00192B7D" w:rsidRPr="00192B7D" w:rsidRDefault="00192B7D" w:rsidP="00063DC3">
      <w:pPr>
        <w:pStyle w:val="Title"/>
      </w:pPr>
      <w:r w:rsidRPr="00192B7D">
        <w:t xml:space="preserve">FR3: How many times did this occur? Base: those who reported someone used their bank or credit card number without their authorization. </w:t>
      </w:r>
    </w:p>
    <w:p w14:paraId="513565AC" w14:textId="10FCE50B" w:rsidR="00192B7D" w:rsidRDefault="00192B7D" w:rsidP="00063DC3">
      <w:pPr>
        <w:pStyle w:val="Title"/>
      </w:pPr>
      <w:r w:rsidRPr="00192B7D">
        <w:t>Don’t know/no response excluded.</w:t>
      </w:r>
    </w:p>
    <w:p w14:paraId="40586C8E" w14:textId="77777777" w:rsidR="00192B7D" w:rsidRDefault="00192B7D" w:rsidP="00726991"/>
    <w:p w14:paraId="0C2BA3F7" w14:textId="3F46B1E1" w:rsidR="00744854" w:rsidRDefault="00073EC3" w:rsidP="00D87A68">
      <w:pPr>
        <w:pStyle w:val="Subtitle"/>
      </w:pPr>
      <w:r>
        <w:t xml:space="preserve">Vast majority contacted their </w:t>
      </w:r>
      <w:r w:rsidR="00D82CBC">
        <w:t>FI</w:t>
      </w:r>
      <w:r>
        <w:t xml:space="preserve"> about unauthorized transactions</w:t>
      </w:r>
    </w:p>
    <w:p w14:paraId="013DF9C0" w14:textId="25934EEF" w:rsidR="00744854" w:rsidRDefault="00793843" w:rsidP="00726991">
      <w:r>
        <w:t xml:space="preserve">Nearly nine in 10 (88%) of those who had issues with </w:t>
      </w:r>
      <w:r w:rsidR="00577173">
        <w:t>unauthorized transactions contacted th</w:t>
      </w:r>
      <w:r w:rsidR="00CF5558">
        <w:t>eir financial institution about th</w:t>
      </w:r>
      <w:r w:rsidR="00B01771">
        <w:t>ese transactions.</w:t>
      </w:r>
      <w:r w:rsidR="00184C59">
        <w:t xml:space="preserve"> When asked which</w:t>
      </w:r>
      <w:r w:rsidR="004008FC">
        <w:t xml:space="preserve"> type of</w:t>
      </w:r>
      <w:r w:rsidR="00184C59">
        <w:t xml:space="preserve"> financial institution they contacted, </w:t>
      </w:r>
      <w:r w:rsidR="004008FC">
        <w:t>the</w:t>
      </w:r>
      <w:r w:rsidR="00892407">
        <w:t xml:space="preserve"> majority (</w:t>
      </w:r>
      <w:r w:rsidR="008707F6">
        <w:t>86%</w:t>
      </w:r>
      <w:r w:rsidR="00892407">
        <w:t>)</w:t>
      </w:r>
      <w:r w:rsidR="008707F6">
        <w:t xml:space="preserve"> contacted their bank. </w:t>
      </w:r>
      <w:r w:rsidR="004008FC">
        <w:t>Very few contacted a credit union (5%) or trust company (1%).</w:t>
      </w:r>
    </w:p>
    <w:p w14:paraId="72A38E27" w14:textId="77777777" w:rsidR="00C74280" w:rsidRDefault="00C74280" w:rsidP="00726991"/>
    <w:p w14:paraId="5E6CAA0D" w14:textId="1035CF88" w:rsidR="00267E49" w:rsidRDefault="00267E49" w:rsidP="00B169C1">
      <w:pPr>
        <w:pStyle w:val="Caption"/>
      </w:pPr>
      <w:bookmarkStart w:id="80" w:name="_Toc78792547"/>
      <w:r>
        <w:t xml:space="preserve">Figure </w:t>
      </w:r>
      <w:fldSimple w:instr=" SEQ Figure \* ARABIC ">
        <w:r w:rsidR="007903BF">
          <w:rPr>
            <w:noProof/>
          </w:rPr>
          <w:t>50</w:t>
        </w:r>
      </w:fldSimple>
      <w:r>
        <w:t xml:space="preserve">: </w:t>
      </w:r>
      <w:r w:rsidRPr="002B59DA">
        <w:t>Contact with FI about Unauthorized Transactions</w:t>
      </w:r>
      <w:bookmarkEnd w:id="80"/>
    </w:p>
    <w:p w14:paraId="1EBE30E2" w14:textId="063CA049" w:rsidR="001B58D3" w:rsidRDefault="001B58D3" w:rsidP="00267E49">
      <w:pPr>
        <w:jc w:val="center"/>
      </w:pPr>
      <w:r>
        <w:rPr>
          <w:noProof/>
        </w:rPr>
        <w:drawing>
          <wp:inline distT="0" distB="0" distL="0" distR="0" wp14:anchorId="297123B2" wp14:editId="034BEA2B">
            <wp:extent cx="5855768" cy="2973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2623" cy="2982348"/>
                    </a:xfrm>
                    <a:prstGeom prst="rect">
                      <a:avLst/>
                    </a:prstGeom>
                    <a:noFill/>
                  </pic:spPr>
                </pic:pic>
              </a:graphicData>
            </a:graphic>
          </wp:inline>
        </w:drawing>
      </w:r>
    </w:p>
    <w:p w14:paraId="55C4ADE2" w14:textId="77777777" w:rsidR="001658AD" w:rsidRPr="001658AD" w:rsidRDefault="001658AD" w:rsidP="00063DC3">
      <w:pPr>
        <w:pStyle w:val="Title"/>
      </w:pPr>
      <w:r w:rsidRPr="001658AD">
        <w:t>[LEFT] FR5: Did you contact your financial institution about the unauthorized transaction? Base: n=347; those who had issues with unauthorized use bank or credit card. Don’t know/no response excluded.</w:t>
      </w:r>
    </w:p>
    <w:p w14:paraId="4525D099" w14:textId="754F986E" w:rsidR="001B58D3" w:rsidRDefault="001658AD" w:rsidP="00063DC3">
      <w:pPr>
        <w:pStyle w:val="Title"/>
      </w:pPr>
      <w:r w:rsidRPr="001658AD">
        <w:t>[RIGHT] FR6: What kind of financial institution did you contact? Base: n=302; those who contacted their FI about unauthorized transactions.</w:t>
      </w:r>
    </w:p>
    <w:p w14:paraId="74325776" w14:textId="4A5240EE" w:rsidR="001658AD" w:rsidRDefault="001658AD" w:rsidP="00726991"/>
    <w:p w14:paraId="41A2E503" w14:textId="4103F642" w:rsidR="00744854" w:rsidRDefault="00496CFE" w:rsidP="00D87A68">
      <w:pPr>
        <w:pStyle w:val="Subtitle"/>
      </w:pPr>
      <w:r>
        <w:lastRenderedPageBreak/>
        <w:t>FI</w:t>
      </w:r>
      <w:r w:rsidR="00466F88">
        <w:t>s cited v</w:t>
      </w:r>
      <w:r>
        <w:t xml:space="preserve">arying reasons cited for </w:t>
      </w:r>
      <w:r w:rsidR="00466F88" w:rsidRPr="00466F88">
        <w:t>not reimbursing unauthorized transaction</w:t>
      </w:r>
    </w:p>
    <w:p w14:paraId="213868A7" w14:textId="04B31B1B" w:rsidR="00744854" w:rsidRDefault="00BA2903" w:rsidP="00726991">
      <w:r>
        <w:t>Of the respondents who were</w:t>
      </w:r>
      <w:r w:rsidR="003B0B06">
        <w:t xml:space="preserve"> not reimbursed for the unauthorized transaction (n=23), seven</w:t>
      </w:r>
      <w:r w:rsidR="00602915">
        <w:t xml:space="preserve"> </w:t>
      </w:r>
      <w:r w:rsidR="009F252A">
        <w:t xml:space="preserve">respondents </w:t>
      </w:r>
      <w:r w:rsidR="00CB16F4">
        <w:t>mentioned the</w:t>
      </w:r>
      <w:r w:rsidR="00311B70">
        <w:t>ir financial ins</w:t>
      </w:r>
      <w:r w:rsidR="00D00393">
        <w:t xml:space="preserve">titution did not reimburse them because </w:t>
      </w:r>
      <w:r w:rsidR="00364961">
        <w:t xml:space="preserve">the incident was viewed </w:t>
      </w:r>
      <w:r w:rsidR="00D00393">
        <w:t>a</w:t>
      </w:r>
      <w:r w:rsidR="00364961">
        <w:t>s</w:t>
      </w:r>
      <w:r w:rsidR="00D00393">
        <w:t xml:space="preserve"> </w:t>
      </w:r>
      <w:r w:rsidR="00364961">
        <w:t xml:space="preserve">a </w:t>
      </w:r>
      <w:r w:rsidR="00D00393">
        <w:t>dispute with the merchant.</w:t>
      </w:r>
      <w:r w:rsidR="00EC4FF3">
        <w:t xml:space="preserve"> </w:t>
      </w:r>
      <w:r w:rsidR="003304AF">
        <w:t xml:space="preserve">Other reasons cited by financial institutions for not reimbursing </w:t>
      </w:r>
      <w:r w:rsidR="00311D95">
        <w:t>unauthorized transactions include</w:t>
      </w:r>
      <w:r w:rsidR="00364961">
        <w:t>d</w:t>
      </w:r>
      <w:r w:rsidR="00311D95">
        <w:t xml:space="preserve"> it took too long </w:t>
      </w:r>
      <w:r w:rsidR="00364961">
        <w:t xml:space="preserve">for the respondent </w:t>
      </w:r>
      <w:r w:rsidR="00311D95">
        <w:t>to report</w:t>
      </w:r>
      <w:r w:rsidR="00364961">
        <w:t xml:space="preserve"> the issue</w:t>
      </w:r>
      <w:r w:rsidR="00311D95">
        <w:t xml:space="preserve">, </w:t>
      </w:r>
      <w:r w:rsidR="00364961">
        <w:t xml:space="preserve">the respondent </w:t>
      </w:r>
      <w:r w:rsidR="00F76ACE">
        <w:t xml:space="preserve">authorized </w:t>
      </w:r>
      <w:r w:rsidR="00231B36">
        <w:t>the transaction</w:t>
      </w:r>
      <w:r w:rsidR="00364961">
        <w:t>,</w:t>
      </w:r>
      <w:r w:rsidR="00231B36">
        <w:t xml:space="preserve"> and the</w:t>
      </w:r>
      <w:r w:rsidR="00364961">
        <w:t xml:space="preserve"> respondent’s</w:t>
      </w:r>
      <w:r w:rsidR="00231B36">
        <w:t xml:space="preserve"> </w:t>
      </w:r>
      <w:r w:rsidR="00323F8B">
        <w:t>PIN was used</w:t>
      </w:r>
      <w:r w:rsidR="00500349">
        <w:t xml:space="preserve"> during the transaction</w:t>
      </w:r>
      <w:r w:rsidR="00323F8B">
        <w:t xml:space="preserve">. </w:t>
      </w:r>
    </w:p>
    <w:p w14:paraId="5D73D4F6" w14:textId="3FBDD25C" w:rsidR="00364961" w:rsidRDefault="00364961" w:rsidP="00726991"/>
    <w:p w14:paraId="703BE9F6" w14:textId="71074F43" w:rsidR="00364961" w:rsidRDefault="00364961" w:rsidP="00726991">
      <w:r>
        <w:t xml:space="preserve">Due to </w:t>
      </w:r>
      <w:r w:rsidR="00500349">
        <w:t>the small sample size</w:t>
      </w:r>
      <w:r>
        <w:t>, the following</w:t>
      </w:r>
      <w:r w:rsidR="00500349">
        <w:t xml:space="preserve"> graph</w:t>
      </w:r>
      <w:r>
        <w:t xml:space="preserve"> depicts the feedback as number of respondents rather than as a percentage.</w:t>
      </w:r>
    </w:p>
    <w:p w14:paraId="571E4DA4" w14:textId="3CCE335A" w:rsidR="00A41086" w:rsidRDefault="00A41086" w:rsidP="00726991"/>
    <w:p w14:paraId="611538AF" w14:textId="53E36E36" w:rsidR="00500349" w:rsidRDefault="00500349" w:rsidP="00500349">
      <w:pPr>
        <w:pStyle w:val="Caption"/>
      </w:pPr>
      <w:bookmarkStart w:id="81" w:name="_Toc78792548"/>
      <w:r>
        <w:t xml:space="preserve">Figure </w:t>
      </w:r>
      <w:fldSimple w:instr=" SEQ Figure \* ARABIC ">
        <w:r w:rsidR="007903BF">
          <w:rPr>
            <w:noProof/>
          </w:rPr>
          <w:t>51</w:t>
        </w:r>
      </w:fldSimple>
      <w:r>
        <w:t>: Reasons</w:t>
      </w:r>
      <w:r w:rsidRPr="002B59DA">
        <w:t xml:space="preserve"> FI</w:t>
      </w:r>
      <w:r>
        <w:t>s gave for not reimbursing</w:t>
      </w:r>
      <w:r w:rsidRPr="002B59DA">
        <w:t xml:space="preserve"> </w:t>
      </w:r>
      <w:r>
        <w:t>u</w:t>
      </w:r>
      <w:r w:rsidRPr="002B59DA">
        <w:t xml:space="preserve">nauthorized </w:t>
      </w:r>
      <w:r>
        <w:t>t</w:t>
      </w:r>
      <w:r w:rsidRPr="002B59DA">
        <w:t>ransactions</w:t>
      </w:r>
      <w:bookmarkEnd w:id="81"/>
    </w:p>
    <w:p w14:paraId="4D94D0A5" w14:textId="77777777" w:rsidR="00500349" w:rsidRDefault="00500349" w:rsidP="00726991"/>
    <w:p w14:paraId="3E252CF1" w14:textId="583DDEF1" w:rsidR="00A41086" w:rsidRDefault="007B595C" w:rsidP="00A41086">
      <w:pPr>
        <w:jc w:val="center"/>
      </w:pPr>
      <w:r>
        <w:rPr>
          <w:noProof/>
        </w:rPr>
        <w:drawing>
          <wp:inline distT="0" distB="0" distL="0" distR="0" wp14:anchorId="34DC77D6" wp14:editId="5A4CEAEC">
            <wp:extent cx="4610100" cy="3154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17663" cy="3159705"/>
                    </a:xfrm>
                    <a:prstGeom prst="rect">
                      <a:avLst/>
                    </a:prstGeom>
                    <a:noFill/>
                  </pic:spPr>
                </pic:pic>
              </a:graphicData>
            </a:graphic>
          </wp:inline>
        </w:drawing>
      </w:r>
    </w:p>
    <w:p w14:paraId="6F2C15F4" w14:textId="77777777" w:rsidR="000B1112" w:rsidRPr="000B1112" w:rsidRDefault="000B1112" w:rsidP="00063DC3">
      <w:pPr>
        <w:pStyle w:val="Title"/>
      </w:pPr>
      <w:r w:rsidRPr="000B1112">
        <w:t>FR8: Which of the following reasons did your financial institution give you for not reimbursing you for the unauthorized transaction? Base: n=23*; those who were not reimbursed for the unauthorized transactions.</w:t>
      </w:r>
    </w:p>
    <w:p w14:paraId="6EF570E3" w14:textId="41D1C657" w:rsidR="006821DD" w:rsidRPr="006A2771" w:rsidRDefault="006A2771" w:rsidP="00063DC3">
      <w:pPr>
        <w:pStyle w:val="Title"/>
      </w:pPr>
      <w:r w:rsidRPr="006A2771">
        <w:t>*Exercise caution due to the small sample size.</w:t>
      </w:r>
    </w:p>
    <w:p w14:paraId="57D05A86" w14:textId="77777777" w:rsidR="006821DD" w:rsidRDefault="006821DD" w:rsidP="00726991"/>
    <w:p w14:paraId="13E1C8FF" w14:textId="77777777" w:rsidR="00024FA6" w:rsidRPr="006C32E1" w:rsidRDefault="00024FA6" w:rsidP="00726991">
      <w:pPr>
        <w:ind w:firstLine="720"/>
      </w:pPr>
    </w:p>
    <w:p w14:paraId="74E7FBDD" w14:textId="77777777" w:rsidR="007A12A7" w:rsidRPr="007A12A7" w:rsidRDefault="007A12A7" w:rsidP="00726991"/>
    <w:p w14:paraId="375EFBF3" w14:textId="77777777" w:rsidR="00A35C10" w:rsidRPr="00A35C10" w:rsidRDefault="00A35C10" w:rsidP="00726991"/>
    <w:p w14:paraId="7A5825A9" w14:textId="77777777" w:rsidR="002444CE" w:rsidRDefault="002444CE" w:rsidP="00726991"/>
    <w:p w14:paraId="606FFCAF" w14:textId="5D114385" w:rsidR="00D415F0" w:rsidRDefault="00D415F0" w:rsidP="00726991">
      <w:pPr>
        <w:rPr>
          <w:rFonts w:cs="Arial"/>
          <w:b/>
          <w:i/>
        </w:rPr>
      </w:pPr>
      <w:r>
        <w:br w:type="page"/>
      </w:r>
    </w:p>
    <w:p w14:paraId="5584B590" w14:textId="2B532578" w:rsidR="008B67DA" w:rsidRDefault="00D87A68" w:rsidP="00EA3CAB">
      <w:pPr>
        <w:pStyle w:val="Heading1"/>
      </w:pPr>
      <w:r>
        <w:lastRenderedPageBreak/>
        <w:t xml:space="preserve"> </w:t>
      </w:r>
      <w:bookmarkStart w:id="82" w:name="_Toc83370988"/>
      <w:bookmarkEnd w:id="0"/>
      <w:r>
        <w:t>Appendix</w:t>
      </w:r>
      <w:bookmarkEnd w:id="82"/>
    </w:p>
    <w:p w14:paraId="6C2622BF" w14:textId="2CA7305D" w:rsidR="00D44D17" w:rsidRDefault="002C7023" w:rsidP="002C7023">
      <w:pPr>
        <w:pStyle w:val="Heading2"/>
        <w:rPr>
          <w:lang w:eastAsia="en-CA"/>
        </w:rPr>
      </w:pPr>
      <w:bookmarkStart w:id="83" w:name="_Technical_Specifications"/>
      <w:bookmarkStart w:id="84" w:name="_Toc83370989"/>
      <w:bookmarkEnd w:id="83"/>
      <w:r>
        <w:rPr>
          <w:lang w:eastAsia="en-CA"/>
        </w:rPr>
        <w:t xml:space="preserve">1. </w:t>
      </w:r>
      <w:r w:rsidR="007D7B89">
        <w:rPr>
          <w:lang w:eastAsia="en-CA"/>
        </w:rPr>
        <w:t>Technical Specification</w:t>
      </w:r>
      <w:bookmarkStart w:id="85" w:name="_1._Technical_Specifications"/>
      <w:bookmarkEnd w:id="85"/>
      <w:r w:rsidR="00D44D17">
        <w:rPr>
          <w:lang w:eastAsia="en-CA"/>
        </w:rPr>
        <w:t>s</w:t>
      </w:r>
      <w:bookmarkEnd w:id="84"/>
    </w:p>
    <w:p w14:paraId="2F681A90" w14:textId="77777777" w:rsidR="000C6DE8" w:rsidRDefault="000C6DE8" w:rsidP="00EE6330">
      <w:pPr>
        <w:rPr>
          <w:iCs/>
          <w:lang w:eastAsia="en-CA"/>
        </w:rPr>
      </w:pPr>
    </w:p>
    <w:p w14:paraId="4ED9AEE4" w14:textId="06C61697" w:rsidR="00EE6330" w:rsidRPr="00EE6330" w:rsidRDefault="00EE6330" w:rsidP="007A1AE5">
      <w:pPr>
        <w:spacing w:after="120"/>
        <w:rPr>
          <w:iCs/>
          <w:lang w:eastAsia="en-CA"/>
        </w:rPr>
      </w:pPr>
      <w:r w:rsidRPr="00EE6330">
        <w:rPr>
          <w:iCs/>
          <w:lang w:eastAsia="en-CA"/>
        </w:rPr>
        <w:t>The following specifications applied to th</w:t>
      </w:r>
      <w:r w:rsidR="006C5824">
        <w:rPr>
          <w:iCs/>
          <w:lang w:eastAsia="en-CA"/>
        </w:rPr>
        <w:t>e monthly tracking</w:t>
      </w:r>
      <w:r w:rsidRPr="00EE6330">
        <w:rPr>
          <w:iCs/>
          <w:lang w:eastAsia="en-CA"/>
        </w:rPr>
        <w:t xml:space="preserve"> survey:</w:t>
      </w:r>
    </w:p>
    <w:p w14:paraId="1E90A4A6" w14:textId="5F9EFC83" w:rsidR="00323B75" w:rsidRPr="00323B75" w:rsidRDefault="00EE6330" w:rsidP="007C097B">
      <w:pPr>
        <w:numPr>
          <w:ilvl w:val="0"/>
          <w:numId w:val="21"/>
        </w:numPr>
        <w:spacing w:after="120"/>
        <w:rPr>
          <w:lang w:val="en-US" w:eastAsia="en-CA"/>
        </w:rPr>
      </w:pPr>
      <w:r w:rsidRPr="00EE6330">
        <w:rPr>
          <w:iCs/>
          <w:lang w:eastAsia="en-CA"/>
        </w:rPr>
        <w:t>A 1</w:t>
      </w:r>
      <w:r w:rsidR="00BE5A12">
        <w:rPr>
          <w:iCs/>
          <w:lang w:eastAsia="en-CA"/>
        </w:rPr>
        <w:t>5</w:t>
      </w:r>
      <w:r w:rsidRPr="00EE6330">
        <w:rPr>
          <w:iCs/>
          <w:lang w:eastAsia="en-CA"/>
        </w:rPr>
        <w:t xml:space="preserve">-minute </w:t>
      </w:r>
      <w:r w:rsidR="00BE5A12">
        <w:rPr>
          <w:iCs/>
          <w:lang w:eastAsia="en-CA"/>
        </w:rPr>
        <w:t>online</w:t>
      </w:r>
      <w:r w:rsidRPr="00EE6330">
        <w:rPr>
          <w:iCs/>
          <w:lang w:eastAsia="en-CA"/>
        </w:rPr>
        <w:t xml:space="preserve"> survey was administered to </w:t>
      </w:r>
      <w:r w:rsidR="00256AB5">
        <w:rPr>
          <w:iCs/>
          <w:lang w:eastAsia="en-CA"/>
        </w:rPr>
        <w:t>12,183</w:t>
      </w:r>
      <w:r w:rsidRPr="00EE6330">
        <w:rPr>
          <w:iCs/>
          <w:lang w:eastAsia="en-CA"/>
        </w:rPr>
        <w:t xml:space="preserve"> Canadian</w:t>
      </w:r>
      <w:r w:rsidR="00BF28F0">
        <w:rPr>
          <w:iCs/>
          <w:lang w:eastAsia="en-CA"/>
        </w:rPr>
        <w:t>s,</w:t>
      </w:r>
      <w:r w:rsidRPr="00EE6330">
        <w:rPr>
          <w:iCs/>
          <w:lang w:eastAsia="en-CA"/>
        </w:rPr>
        <w:t xml:space="preserve"> </w:t>
      </w:r>
      <w:r w:rsidR="00156037" w:rsidRPr="00156037">
        <w:rPr>
          <w:iCs/>
          <w:lang w:val="en-GB" w:eastAsia="en-CA"/>
        </w:rPr>
        <w:t xml:space="preserve">18 years of age </w:t>
      </w:r>
      <w:r w:rsidR="00BF28F0">
        <w:rPr>
          <w:iCs/>
          <w:lang w:val="en-GB" w:eastAsia="en-CA"/>
        </w:rPr>
        <w:t>and older</w:t>
      </w:r>
      <w:r w:rsidR="0011008D">
        <w:rPr>
          <w:iCs/>
          <w:lang w:val="en-GB" w:eastAsia="en-CA"/>
        </w:rPr>
        <w:t>,</w:t>
      </w:r>
      <w:r w:rsidR="00BF28F0">
        <w:rPr>
          <w:iCs/>
          <w:lang w:val="en-GB" w:eastAsia="en-CA"/>
        </w:rPr>
        <w:t xml:space="preserve"> </w:t>
      </w:r>
      <w:r w:rsidR="00156037" w:rsidRPr="00156037">
        <w:rPr>
          <w:iCs/>
          <w:lang w:val="en-GB" w:eastAsia="en-CA"/>
        </w:rPr>
        <w:t>who have a product or service with a bank or financial institution</w:t>
      </w:r>
      <w:r w:rsidR="0011008D">
        <w:rPr>
          <w:iCs/>
          <w:lang w:val="en-GB" w:eastAsia="en-CA"/>
        </w:rPr>
        <w:t xml:space="preserve">. </w:t>
      </w:r>
      <w:r w:rsidR="00323B75" w:rsidRPr="00323B75">
        <w:rPr>
          <w:iCs/>
          <w:lang w:val="en-GB" w:eastAsia="en-CA"/>
        </w:rPr>
        <w:t xml:space="preserve">Based on a sample of this size, the overall results can be considered accurate within </w:t>
      </w:r>
      <w:r w:rsidR="00323B75" w:rsidRPr="00323B75">
        <w:rPr>
          <w:lang w:val="en-GB" w:eastAsia="en-CA"/>
        </w:rPr>
        <w:t>±0.89%</w:t>
      </w:r>
      <w:r w:rsidR="00323B75" w:rsidRPr="00323B75">
        <w:rPr>
          <w:iCs/>
          <w:lang w:val="en-GB" w:eastAsia="en-CA"/>
        </w:rPr>
        <w:t xml:space="preserve">, 19 times out of 20. </w:t>
      </w:r>
    </w:p>
    <w:p w14:paraId="78A28A85" w14:textId="496B9FA7" w:rsidR="00323B75" w:rsidRPr="00323B75" w:rsidRDefault="0011008D" w:rsidP="007C097B">
      <w:pPr>
        <w:pStyle w:val="ListParagraph"/>
        <w:numPr>
          <w:ilvl w:val="0"/>
          <w:numId w:val="21"/>
        </w:numPr>
        <w:spacing w:before="120"/>
        <w:contextualSpacing w:val="0"/>
        <w:rPr>
          <w:rFonts w:cs="Arial"/>
          <w:color w:val="000000"/>
          <w:szCs w:val="22"/>
          <w:shd w:val="clear" w:color="auto" w:fill="FFFFFF"/>
        </w:rPr>
      </w:pPr>
      <w:r w:rsidRPr="00323B75">
        <w:rPr>
          <w:iCs/>
          <w:lang w:val="en-GB" w:eastAsia="en-CA"/>
        </w:rPr>
        <w:t xml:space="preserve">The fieldwork was conducted over a 10-month period, from </w:t>
      </w:r>
      <w:r w:rsidR="00156037" w:rsidRPr="00323B75">
        <w:rPr>
          <w:lang w:val="en-GB" w:eastAsia="en-CA"/>
        </w:rPr>
        <w:t>July 30, 2020</w:t>
      </w:r>
      <w:r w:rsidR="00330B04">
        <w:rPr>
          <w:lang w:val="en-GB" w:eastAsia="en-CA"/>
        </w:rPr>
        <w:t>,</w:t>
      </w:r>
      <w:r w:rsidR="00EE6330" w:rsidRPr="00323B75">
        <w:rPr>
          <w:lang w:val="en-GB" w:eastAsia="en-CA"/>
        </w:rPr>
        <w:t xml:space="preserve"> </w:t>
      </w:r>
      <w:r w:rsidR="000147B9">
        <w:rPr>
          <w:lang w:val="en-GB" w:eastAsia="en-CA"/>
        </w:rPr>
        <w:t>to</w:t>
      </w:r>
      <w:r w:rsidR="00EE6330" w:rsidRPr="00323B75">
        <w:rPr>
          <w:lang w:val="en-GB" w:eastAsia="en-CA"/>
        </w:rPr>
        <w:t xml:space="preserve"> </w:t>
      </w:r>
      <w:r w:rsidR="00156037" w:rsidRPr="00323B75">
        <w:rPr>
          <w:lang w:val="en-GB" w:eastAsia="en-CA"/>
        </w:rPr>
        <w:t xml:space="preserve">April </w:t>
      </w:r>
      <w:r w:rsidR="0009288D" w:rsidRPr="00323B75">
        <w:rPr>
          <w:lang w:val="en-GB" w:eastAsia="en-CA"/>
        </w:rPr>
        <w:t>14, 2021</w:t>
      </w:r>
      <w:r w:rsidR="00EE6330" w:rsidRPr="00323B75">
        <w:rPr>
          <w:lang w:val="en-GB" w:eastAsia="en-CA"/>
        </w:rPr>
        <w:t>.</w:t>
      </w:r>
    </w:p>
    <w:p w14:paraId="582666F3" w14:textId="35D6485B" w:rsidR="00387899" w:rsidRPr="00323B75" w:rsidRDefault="00BF28F0" w:rsidP="007C097B">
      <w:pPr>
        <w:pStyle w:val="ListParagraph"/>
        <w:numPr>
          <w:ilvl w:val="0"/>
          <w:numId w:val="21"/>
        </w:numPr>
        <w:spacing w:before="120"/>
        <w:contextualSpacing w:val="0"/>
        <w:rPr>
          <w:rFonts w:cs="Arial"/>
          <w:color w:val="000000"/>
          <w:szCs w:val="22"/>
          <w:shd w:val="clear" w:color="auto" w:fill="FFFFFF"/>
        </w:rPr>
      </w:pPr>
      <w:r>
        <w:rPr>
          <w:lang w:eastAsia="en-CA"/>
        </w:rPr>
        <w:t xml:space="preserve">The sample source was </w:t>
      </w:r>
      <w:r w:rsidRPr="00323B75">
        <w:rPr>
          <w:iCs/>
          <w:lang w:eastAsia="en-CA"/>
        </w:rPr>
        <w:t>Advanis’ General Population Random Sample (GPRS).</w:t>
      </w:r>
      <w:r w:rsidR="00387899" w:rsidRPr="00387899">
        <w:t xml:space="preserve"> </w:t>
      </w:r>
      <w:r w:rsidR="00387899" w:rsidRPr="00323B75">
        <w:rPr>
          <w:iCs/>
          <w:lang w:eastAsia="en-CA"/>
        </w:rPr>
        <w:t xml:space="preserve">The target was n=1,000 completed surveys each wave, for a total of n=10,000. To ensure sufficient representation of harder to reach populations, quotas were set for each of the following target groups: </w:t>
      </w:r>
    </w:p>
    <w:p w14:paraId="54486A9E" w14:textId="77777777" w:rsidR="00387899" w:rsidRPr="00387899" w:rsidRDefault="00387899" w:rsidP="007C097B">
      <w:pPr>
        <w:numPr>
          <w:ilvl w:val="1"/>
          <w:numId w:val="19"/>
        </w:numPr>
        <w:rPr>
          <w:iCs/>
          <w:lang w:eastAsia="en-CA"/>
        </w:rPr>
      </w:pPr>
      <w:r w:rsidRPr="00387899">
        <w:rPr>
          <w:iCs/>
          <w:lang w:eastAsia="en-CA"/>
        </w:rPr>
        <w:t>18 to 34 year olds</w:t>
      </w:r>
    </w:p>
    <w:p w14:paraId="792F1047" w14:textId="77777777" w:rsidR="00387899" w:rsidRPr="00387899" w:rsidRDefault="00387899" w:rsidP="007C097B">
      <w:pPr>
        <w:numPr>
          <w:ilvl w:val="1"/>
          <w:numId w:val="19"/>
        </w:numPr>
        <w:rPr>
          <w:iCs/>
          <w:lang w:eastAsia="en-CA"/>
        </w:rPr>
      </w:pPr>
      <w:r w:rsidRPr="00387899">
        <w:rPr>
          <w:iCs/>
          <w:lang w:eastAsia="en-CA"/>
        </w:rPr>
        <w:t>Lower income households (under $40k)</w:t>
      </w:r>
    </w:p>
    <w:p w14:paraId="1D906EAE" w14:textId="77777777" w:rsidR="00387899" w:rsidRPr="00387899" w:rsidRDefault="00387899" w:rsidP="007C097B">
      <w:pPr>
        <w:numPr>
          <w:ilvl w:val="1"/>
          <w:numId w:val="19"/>
        </w:numPr>
        <w:rPr>
          <w:iCs/>
          <w:lang w:eastAsia="en-CA"/>
        </w:rPr>
      </w:pPr>
      <w:r w:rsidRPr="00387899">
        <w:rPr>
          <w:iCs/>
          <w:lang w:eastAsia="en-CA"/>
        </w:rPr>
        <w:t>People with high school education or less</w:t>
      </w:r>
    </w:p>
    <w:p w14:paraId="48F2B87E" w14:textId="77777777" w:rsidR="00387899" w:rsidRPr="00387899" w:rsidRDefault="00387899" w:rsidP="007C097B">
      <w:pPr>
        <w:numPr>
          <w:ilvl w:val="1"/>
          <w:numId w:val="19"/>
        </w:numPr>
        <w:rPr>
          <w:iCs/>
          <w:lang w:eastAsia="en-CA"/>
        </w:rPr>
      </w:pPr>
      <w:r w:rsidRPr="00387899">
        <w:rPr>
          <w:iCs/>
          <w:lang w:eastAsia="en-CA"/>
        </w:rPr>
        <w:t>Visible minorities</w:t>
      </w:r>
    </w:p>
    <w:p w14:paraId="229C84DB" w14:textId="77777777" w:rsidR="00387899" w:rsidRPr="00387899" w:rsidRDefault="00387899" w:rsidP="007C097B">
      <w:pPr>
        <w:numPr>
          <w:ilvl w:val="1"/>
          <w:numId w:val="19"/>
        </w:numPr>
        <w:rPr>
          <w:iCs/>
          <w:lang w:eastAsia="en-CA"/>
        </w:rPr>
      </w:pPr>
      <w:r w:rsidRPr="00387899">
        <w:rPr>
          <w:iCs/>
          <w:lang w:eastAsia="en-CA"/>
        </w:rPr>
        <w:t>Recent immigrants (within the last 5 years)</w:t>
      </w:r>
    </w:p>
    <w:p w14:paraId="69A1792F" w14:textId="77777777" w:rsidR="00387899" w:rsidRPr="00387899" w:rsidRDefault="00387899" w:rsidP="007C097B">
      <w:pPr>
        <w:numPr>
          <w:ilvl w:val="1"/>
          <w:numId w:val="19"/>
        </w:numPr>
        <w:rPr>
          <w:iCs/>
          <w:lang w:eastAsia="en-CA"/>
        </w:rPr>
      </w:pPr>
      <w:r w:rsidRPr="00387899">
        <w:rPr>
          <w:iCs/>
          <w:lang w:eastAsia="en-CA"/>
        </w:rPr>
        <w:t>Indigenous persons</w:t>
      </w:r>
    </w:p>
    <w:p w14:paraId="72B2DFAE" w14:textId="77777777" w:rsidR="00387899" w:rsidRPr="00387899" w:rsidRDefault="00387899" w:rsidP="007C097B">
      <w:pPr>
        <w:numPr>
          <w:ilvl w:val="1"/>
          <w:numId w:val="19"/>
        </w:numPr>
        <w:rPr>
          <w:iCs/>
          <w:lang w:eastAsia="en-CA"/>
        </w:rPr>
      </w:pPr>
      <w:r w:rsidRPr="00387899">
        <w:rPr>
          <w:iCs/>
          <w:lang w:eastAsia="en-CA"/>
        </w:rPr>
        <w:t>People who live in rural areas</w:t>
      </w:r>
    </w:p>
    <w:p w14:paraId="1334405E" w14:textId="6CFDD794" w:rsidR="00387899" w:rsidRPr="00387899" w:rsidRDefault="00387899" w:rsidP="00387899">
      <w:pPr>
        <w:pStyle w:val="ListParagraph"/>
        <w:spacing w:before="120"/>
        <w:contextualSpacing w:val="0"/>
        <w:rPr>
          <w:rFonts w:cs="Arial"/>
          <w:color w:val="000000"/>
          <w:szCs w:val="22"/>
          <w:shd w:val="clear" w:color="auto" w:fill="FFFFFF"/>
        </w:rPr>
      </w:pPr>
      <w:r>
        <w:t>A minimum of 100 surveys were completed with respondents from each of these target groups each month.</w:t>
      </w:r>
    </w:p>
    <w:p w14:paraId="5329035F" w14:textId="77777777" w:rsidR="00387899" w:rsidRPr="00387899" w:rsidRDefault="00387899" w:rsidP="007C097B">
      <w:pPr>
        <w:pStyle w:val="ListParagraph"/>
        <w:numPr>
          <w:ilvl w:val="0"/>
          <w:numId w:val="19"/>
        </w:numPr>
        <w:spacing w:before="120" w:after="120"/>
        <w:contextualSpacing w:val="0"/>
        <w:rPr>
          <w:rFonts w:cs="Arial"/>
          <w:color w:val="000000"/>
          <w:szCs w:val="22"/>
          <w:shd w:val="clear" w:color="auto" w:fill="FFFFFF"/>
        </w:rPr>
      </w:pPr>
      <w:r>
        <w:t>The table below presents the sample size and field dates for each wave:</w:t>
      </w:r>
    </w:p>
    <w:tbl>
      <w:tblPr>
        <w:tblStyle w:val="TableGrid"/>
        <w:tblW w:w="0" w:type="auto"/>
        <w:tblInd w:w="720" w:type="dxa"/>
        <w:tblLook w:val="04A0" w:firstRow="1" w:lastRow="0" w:firstColumn="1" w:lastColumn="0" w:noHBand="0" w:noVBand="1"/>
      </w:tblPr>
      <w:tblGrid>
        <w:gridCol w:w="1525"/>
        <w:gridCol w:w="3780"/>
        <w:gridCol w:w="2749"/>
      </w:tblGrid>
      <w:tr w:rsidR="00387899" w14:paraId="5166159D" w14:textId="77777777" w:rsidTr="00EB7F0E">
        <w:tc>
          <w:tcPr>
            <w:tcW w:w="1525" w:type="dxa"/>
          </w:tcPr>
          <w:p w14:paraId="30769926" w14:textId="4660BD19" w:rsidR="00387899" w:rsidRPr="00387899" w:rsidRDefault="00387899" w:rsidP="00387899"/>
        </w:tc>
        <w:tc>
          <w:tcPr>
            <w:tcW w:w="3780" w:type="dxa"/>
          </w:tcPr>
          <w:p w14:paraId="50DE07D7" w14:textId="4FC96EEF" w:rsidR="00387899" w:rsidRPr="0031277E" w:rsidRDefault="00387899" w:rsidP="00387899">
            <w:pPr>
              <w:rPr>
                <w:b/>
                <w:bCs/>
              </w:rPr>
            </w:pPr>
            <w:r w:rsidRPr="0031277E">
              <w:rPr>
                <w:b/>
                <w:bCs/>
              </w:rPr>
              <w:t>Field Dates</w:t>
            </w:r>
          </w:p>
        </w:tc>
        <w:tc>
          <w:tcPr>
            <w:tcW w:w="2749" w:type="dxa"/>
          </w:tcPr>
          <w:p w14:paraId="70DFB66B" w14:textId="26D92094" w:rsidR="00387899" w:rsidRPr="0031277E" w:rsidRDefault="00387899" w:rsidP="00387899">
            <w:pPr>
              <w:rPr>
                <w:b/>
                <w:bCs/>
              </w:rPr>
            </w:pPr>
            <w:r w:rsidRPr="0031277E">
              <w:rPr>
                <w:b/>
                <w:bCs/>
              </w:rPr>
              <w:t>Sample Size</w:t>
            </w:r>
          </w:p>
        </w:tc>
      </w:tr>
      <w:tr w:rsidR="00387899" w14:paraId="608775A3" w14:textId="77777777" w:rsidTr="00EB7F0E">
        <w:tc>
          <w:tcPr>
            <w:tcW w:w="1525" w:type="dxa"/>
          </w:tcPr>
          <w:p w14:paraId="545813DB" w14:textId="27368E25" w:rsidR="00387899" w:rsidRPr="00387899" w:rsidRDefault="00387899" w:rsidP="00387899">
            <w:r>
              <w:t>Wave 1</w:t>
            </w:r>
          </w:p>
        </w:tc>
        <w:tc>
          <w:tcPr>
            <w:tcW w:w="3780" w:type="dxa"/>
          </w:tcPr>
          <w:p w14:paraId="51FEA102" w14:textId="690A04E1" w:rsidR="00387899" w:rsidRPr="00387899" w:rsidRDefault="00387899" w:rsidP="00387899">
            <w:r w:rsidRPr="00387899">
              <w:t>July 31 to August 10, 2020</w:t>
            </w:r>
          </w:p>
        </w:tc>
        <w:tc>
          <w:tcPr>
            <w:tcW w:w="2749" w:type="dxa"/>
          </w:tcPr>
          <w:p w14:paraId="3073AB82" w14:textId="1F32E995" w:rsidR="00387899" w:rsidRPr="00387899" w:rsidRDefault="00980D6A" w:rsidP="00387899">
            <w:r>
              <w:t>n=</w:t>
            </w:r>
            <w:r w:rsidRPr="00980D6A">
              <w:t>1</w:t>
            </w:r>
            <w:r>
              <w:t>,</w:t>
            </w:r>
            <w:r w:rsidRPr="00980D6A">
              <w:t>179</w:t>
            </w:r>
          </w:p>
        </w:tc>
      </w:tr>
      <w:tr w:rsidR="00387899" w14:paraId="1C6E9254" w14:textId="77777777" w:rsidTr="00EB7F0E">
        <w:tc>
          <w:tcPr>
            <w:tcW w:w="1525" w:type="dxa"/>
          </w:tcPr>
          <w:p w14:paraId="47B8DF22" w14:textId="7E84C404" w:rsidR="00387899" w:rsidRPr="00387899" w:rsidRDefault="00387899" w:rsidP="00387899">
            <w:r>
              <w:t>Wave 2</w:t>
            </w:r>
          </w:p>
        </w:tc>
        <w:tc>
          <w:tcPr>
            <w:tcW w:w="3780" w:type="dxa"/>
          </w:tcPr>
          <w:p w14:paraId="1A54EAEE" w14:textId="20945866" w:rsidR="00387899" w:rsidRPr="00387899" w:rsidRDefault="00EB7F0E" w:rsidP="00387899">
            <w:r w:rsidRPr="00EB7F0E">
              <w:t>August 24 to September 3, 2020</w:t>
            </w:r>
          </w:p>
        </w:tc>
        <w:tc>
          <w:tcPr>
            <w:tcW w:w="2749" w:type="dxa"/>
          </w:tcPr>
          <w:p w14:paraId="46C55C31" w14:textId="7F37CAB9" w:rsidR="00387899" w:rsidRPr="00387899" w:rsidRDefault="00980D6A" w:rsidP="00387899">
            <w:r>
              <w:t>n=</w:t>
            </w:r>
            <w:r w:rsidRPr="00980D6A">
              <w:t>1</w:t>
            </w:r>
            <w:r>
              <w:t>,</w:t>
            </w:r>
            <w:r w:rsidRPr="00980D6A">
              <w:t>462</w:t>
            </w:r>
          </w:p>
        </w:tc>
      </w:tr>
      <w:tr w:rsidR="00387899" w14:paraId="55B0F4DE" w14:textId="77777777" w:rsidTr="00EB7F0E">
        <w:tc>
          <w:tcPr>
            <w:tcW w:w="1525" w:type="dxa"/>
          </w:tcPr>
          <w:p w14:paraId="58F061C7" w14:textId="60CDA6B9" w:rsidR="00387899" w:rsidRPr="00387899" w:rsidRDefault="00387899" w:rsidP="00387899">
            <w:r>
              <w:t>Wave 3</w:t>
            </w:r>
          </w:p>
        </w:tc>
        <w:tc>
          <w:tcPr>
            <w:tcW w:w="3780" w:type="dxa"/>
          </w:tcPr>
          <w:p w14:paraId="18E3F127" w14:textId="5DB46411" w:rsidR="00387899" w:rsidRPr="00387899" w:rsidRDefault="00EB7F0E" w:rsidP="00387899">
            <w:r w:rsidRPr="00EB7F0E">
              <w:t>September 21 to October 2, 2020</w:t>
            </w:r>
          </w:p>
        </w:tc>
        <w:tc>
          <w:tcPr>
            <w:tcW w:w="2749" w:type="dxa"/>
          </w:tcPr>
          <w:p w14:paraId="7BA7212F" w14:textId="1A6913FE" w:rsidR="00387899" w:rsidRPr="00387899" w:rsidRDefault="00980D6A" w:rsidP="00387899">
            <w:r>
              <w:t>n=</w:t>
            </w:r>
            <w:r w:rsidRPr="00980D6A">
              <w:t>1</w:t>
            </w:r>
            <w:r>
              <w:t>,</w:t>
            </w:r>
            <w:r w:rsidRPr="00980D6A">
              <w:t>614</w:t>
            </w:r>
          </w:p>
        </w:tc>
      </w:tr>
      <w:tr w:rsidR="00387899" w14:paraId="6FD6C88E" w14:textId="77777777" w:rsidTr="00EB7F0E">
        <w:tc>
          <w:tcPr>
            <w:tcW w:w="1525" w:type="dxa"/>
          </w:tcPr>
          <w:p w14:paraId="00AEDEF7" w14:textId="2F77E5F4" w:rsidR="00387899" w:rsidRPr="00387899" w:rsidRDefault="00387899" w:rsidP="00387899">
            <w:r>
              <w:t>Wave 4</w:t>
            </w:r>
          </w:p>
        </w:tc>
        <w:tc>
          <w:tcPr>
            <w:tcW w:w="3780" w:type="dxa"/>
          </w:tcPr>
          <w:p w14:paraId="4FAC55F0" w14:textId="5516D710" w:rsidR="00387899" w:rsidRPr="00387899" w:rsidRDefault="00EB7F0E" w:rsidP="00387899">
            <w:r w:rsidRPr="00EB7F0E">
              <w:t>October 16 to October 26, 2020</w:t>
            </w:r>
          </w:p>
        </w:tc>
        <w:tc>
          <w:tcPr>
            <w:tcW w:w="2749" w:type="dxa"/>
          </w:tcPr>
          <w:p w14:paraId="2169B879" w14:textId="4C30C99F" w:rsidR="00387899" w:rsidRPr="00387899" w:rsidRDefault="00980D6A" w:rsidP="00387899">
            <w:r>
              <w:t>n=</w:t>
            </w:r>
            <w:r w:rsidRPr="00980D6A">
              <w:t>1</w:t>
            </w:r>
            <w:r>
              <w:t>,</w:t>
            </w:r>
            <w:r w:rsidRPr="00980D6A">
              <w:t>265</w:t>
            </w:r>
          </w:p>
        </w:tc>
      </w:tr>
      <w:tr w:rsidR="00387899" w14:paraId="7B301AE4" w14:textId="77777777" w:rsidTr="00EB7F0E">
        <w:tc>
          <w:tcPr>
            <w:tcW w:w="1525" w:type="dxa"/>
          </w:tcPr>
          <w:p w14:paraId="1DD8DE2F" w14:textId="730311E2" w:rsidR="00387899" w:rsidRPr="00387899" w:rsidRDefault="00387899" w:rsidP="00387899">
            <w:r>
              <w:t>Wave 5</w:t>
            </w:r>
          </w:p>
        </w:tc>
        <w:tc>
          <w:tcPr>
            <w:tcW w:w="3780" w:type="dxa"/>
          </w:tcPr>
          <w:p w14:paraId="23D06873" w14:textId="6FA6FDB5" w:rsidR="00387899" w:rsidRPr="00387899" w:rsidRDefault="00EB7F0E" w:rsidP="00387899">
            <w:r w:rsidRPr="00EB7F0E">
              <w:t>November 17 to November 24, 2020</w:t>
            </w:r>
          </w:p>
        </w:tc>
        <w:tc>
          <w:tcPr>
            <w:tcW w:w="2749" w:type="dxa"/>
          </w:tcPr>
          <w:p w14:paraId="0D43C02C" w14:textId="06B3A425" w:rsidR="00387899" w:rsidRPr="00387899" w:rsidRDefault="00980D6A" w:rsidP="00387899">
            <w:r>
              <w:t>n=</w:t>
            </w:r>
            <w:r w:rsidRPr="00980D6A">
              <w:t>1</w:t>
            </w:r>
            <w:r>
              <w:t>,</w:t>
            </w:r>
            <w:r w:rsidRPr="00980D6A">
              <w:t>058</w:t>
            </w:r>
          </w:p>
        </w:tc>
      </w:tr>
      <w:tr w:rsidR="00387899" w14:paraId="165A51EC" w14:textId="77777777" w:rsidTr="00EB7F0E">
        <w:tc>
          <w:tcPr>
            <w:tcW w:w="1525" w:type="dxa"/>
          </w:tcPr>
          <w:p w14:paraId="7F84A4E5" w14:textId="2E22B704" w:rsidR="00387899" w:rsidRPr="00387899" w:rsidRDefault="00387899" w:rsidP="00387899">
            <w:r>
              <w:t>Wave 6</w:t>
            </w:r>
          </w:p>
        </w:tc>
        <w:tc>
          <w:tcPr>
            <w:tcW w:w="3780" w:type="dxa"/>
          </w:tcPr>
          <w:p w14:paraId="1EB6E000" w14:textId="31D56FA5" w:rsidR="00387899" w:rsidRPr="00387899" w:rsidRDefault="00EB7F0E" w:rsidP="00387899">
            <w:r w:rsidRPr="00EB7F0E">
              <w:t>December 9 to December 22, 2020</w:t>
            </w:r>
          </w:p>
        </w:tc>
        <w:tc>
          <w:tcPr>
            <w:tcW w:w="2749" w:type="dxa"/>
          </w:tcPr>
          <w:p w14:paraId="68BC2EBF" w14:textId="34ACC894" w:rsidR="00387899" w:rsidRPr="00387899" w:rsidRDefault="00980D6A" w:rsidP="00387899">
            <w:r>
              <w:t>n=</w:t>
            </w:r>
            <w:r w:rsidRPr="00980D6A">
              <w:t>1</w:t>
            </w:r>
            <w:r>
              <w:t>,</w:t>
            </w:r>
            <w:r w:rsidRPr="00980D6A">
              <w:t>098</w:t>
            </w:r>
          </w:p>
        </w:tc>
      </w:tr>
      <w:tr w:rsidR="00387899" w14:paraId="1A1AB6E6" w14:textId="77777777" w:rsidTr="00EB7F0E">
        <w:tc>
          <w:tcPr>
            <w:tcW w:w="1525" w:type="dxa"/>
          </w:tcPr>
          <w:p w14:paraId="220579DE" w14:textId="4E9245A3" w:rsidR="00387899" w:rsidRPr="00387899" w:rsidRDefault="00387899" w:rsidP="00387899">
            <w:r>
              <w:t>Wave 7</w:t>
            </w:r>
          </w:p>
        </w:tc>
        <w:tc>
          <w:tcPr>
            <w:tcW w:w="3780" w:type="dxa"/>
          </w:tcPr>
          <w:p w14:paraId="4720F6CA" w14:textId="4815611F" w:rsidR="00387899" w:rsidRPr="00387899" w:rsidRDefault="00EB7F0E" w:rsidP="00387899">
            <w:r w:rsidRPr="00EB7F0E">
              <w:t>January 13 to January 27, 2021</w:t>
            </w:r>
          </w:p>
        </w:tc>
        <w:tc>
          <w:tcPr>
            <w:tcW w:w="2749" w:type="dxa"/>
          </w:tcPr>
          <w:p w14:paraId="56A8859D" w14:textId="6397A4E3" w:rsidR="00387899" w:rsidRPr="00387899" w:rsidRDefault="00980D6A" w:rsidP="00387899">
            <w:r>
              <w:t>n=</w:t>
            </w:r>
            <w:r w:rsidRPr="00980D6A">
              <w:t>1</w:t>
            </w:r>
            <w:r>
              <w:t>,</w:t>
            </w:r>
            <w:r w:rsidRPr="00980D6A">
              <w:t>004</w:t>
            </w:r>
          </w:p>
        </w:tc>
      </w:tr>
      <w:tr w:rsidR="00387899" w14:paraId="75A5E554" w14:textId="77777777" w:rsidTr="00EB7F0E">
        <w:tc>
          <w:tcPr>
            <w:tcW w:w="1525" w:type="dxa"/>
          </w:tcPr>
          <w:p w14:paraId="41B1DF56" w14:textId="29E137C4" w:rsidR="00387899" w:rsidRDefault="00387899" w:rsidP="00387899">
            <w:r>
              <w:t>Wave 8</w:t>
            </w:r>
          </w:p>
        </w:tc>
        <w:tc>
          <w:tcPr>
            <w:tcW w:w="3780" w:type="dxa"/>
          </w:tcPr>
          <w:p w14:paraId="5FD1C387" w14:textId="012B4634" w:rsidR="00387899" w:rsidRPr="00387899" w:rsidRDefault="00EB7F0E" w:rsidP="00387899">
            <w:r w:rsidRPr="00EB7F0E">
              <w:t>February 10 to February 24, 2021</w:t>
            </w:r>
          </w:p>
        </w:tc>
        <w:tc>
          <w:tcPr>
            <w:tcW w:w="2749" w:type="dxa"/>
          </w:tcPr>
          <w:p w14:paraId="0D46F15B" w14:textId="4B9D9179" w:rsidR="00387899" w:rsidRPr="00387899" w:rsidRDefault="00980D6A" w:rsidP="00387899">
            <w:r>
              <w:t>n=</w:t>
            </w:r>
            <w:r w:rsidRPr="00980D6A">
              <w:t>1</w:t>
            </w:r>
            <w:r>
              <w:t>,</w:t>
            </w:r>
            <w:r w:rsidRPr="00980D6A">
              <w:t>026</w:t>
            </w:r>
          </w:p>
        </w:tc>
      </w:tr>
      <w:tr w:rsidR="00387899" w14:paraId="793D4E7A" w14:textId="77777777" w:rsidTr="00EB7F0E">
        <w:tc>
          <w:tcPr>
            <w:tcW w:w="1525" w:type="dxa"/>
          </w:tcPr>
          <w:p w14:paraId="499E66C2" w14:textId="6D78851B" w:rsidR="00387899" w:rsidRDefault="00387899" w:rsidP="00387899">
            <w:r>
              <w:t>Wave 9</w:t>
            </w:r>
          </w:p>
        </w:tc>
        <w:tc>
          <w:tcPr>
            <w:tcW w:w="3780" w:type="dxa"/>
          </w:tcPr>
          <w:p w14:paraId="5CD908B3" w14:textId="1642F4D8" w:rsidR="00387899" w:rsidRPr="00387899" w:rsidRDefault="00EB7F0E" w:rsidP="00387899">
            <w:r w:rsidRPr="00EB7F0E">
              <w:t>March 10 to March 17, 2021</w:t>
            </w:r>
          </w:p>
        </w:tc>
        <w:tc>
          <w:tcPr>
            <w:tcW w:w="2749" w:type="dxa"/>
          </w:tcPr>
          <w:p w14:paraId="0D2FAE45" w14:textId="76E2B635" w:rsidR="00387899" w:rsidRPr="00387899" w:rsidRDefault="00980D6A" w:rsidP="00387899">
            <w:r>
              <w:t>n=</w:t>
            </w:r>
            <w:r w:rsidRPr="00980D6A">
              <w:t>1</w:t>
            </w:r>
            <w:r>
              <w:t>,</w:t>
            </w:r>
            <w:r w:rsidRPr="00980D6A">
              <w:t>301</w:t>
            </w:r>
          </w:p>
        </w:tc>
      </w:tr>
      <w:tr w:rsidR="00387899" w14:paraId="54D79A3D" w14:textId="77777777" w:rsidTr="00EB7F0E">
        <w:tc>
          <w:tcPr>
            <w:tcW w:w="1525" w:type="dxa"/>
          </w:tcPr>
          <w:p w14:paraId="5A3D6649" w14:textId="5E8A420B" w:rsidR="00387899" w:rsidRDefault="00387899" w:rsidP="00387899">
            <w:r>
              <w:t>Wave 10</w:t>
            </w:r>
          </w:p>
        </w:tc>
        <w:tc>
          <w:tcPr>
            <w:tcW w:w="3780" w:type="dxa"/>
          </w:tcPr>
          <w:p w14:paraId="0089E28E" w14:textId="7E5B9A17" w:rsidR="00387899" w:rsidRPr="00387899" w:rsidRDefault="00EB7F0E" w:rsidP="00387899">
            <w:r w:rsidRPr="00EB7F0E">
              <w:t>April 1 to April 19, 2021</w:t>
            </w:r>
          </w:p>
        </w:tc>
        <w:tc>
          <w:tcPr>
            <w:tcW w:w="2749" w:type="dxa"/>
          </w:tcPr>
          <w:p w14:paraId="44C50181" w14:textId="7274F4A1" w:rsidR="00387899" w:rsidRPr="00387899" w:rsidRDefault="00980D6A" w:rsidP="00387899">
            <w:r>
              <w:t>n=</w:t>
            </w:r>
            <w:r w:rsidRPr="00980D6A">
              <w:t>1</w:t>
            </w:r>
            <w:r>
              <w:t>,</w:t>
            </w:r>
            <w:r w:rsidRPr="00980D6A">
              <w:t>176</w:t>
            </w:r>
          </w:p>
        </w:tc>
      </w:tr>
    </w:tbl>
    <w:p w14:paraId="1AFB6E96" w14:textId="7187392A" w:rsidR="000C6DE8" w:rsidRPr="000C6DE8" w:rsidRDefault="00387899" w:rsidP="007C097B">
      <w:pPr>
        <w:pStyle w:val="ListParagraph"/>
        <w:numPr>
          <w:ilvl w:val="0"/>
          <w:numId w:val="19"/>
        </w:numPr>
        <w:spacing w:before="120" w:after="120"/>
        <w:contextualSpacing w:val="0"/>
        <w:rPr>
          <w:rFonts w:cs="Arial"/>
          <w:color w:val="000000"/>
          <w:szCs w:val="22"/>
          <w:shd w:val="clear" w:color="auto" w:fill="FFFFFF"/>
        </w:rPr>
      </w:pPr>
      <w:r>
        <w:t xml:space="preserve">Canadians were recruited by telephone to participate in the online survey each month. </w:t>
      </w:r>
      <w:r w:rsidR="00980D6A">
        <w:t xml:space="preserve">If an individual could not be reached by telephone, a voicemail was </w:t>
      </w:r>
      <w:r w:rsidR="00484E1C">
        <w:t>left,</w:t>
      </w:r>
      <w:r w:rsidR="00980D6A">
        <w:t xml:space="preserve"> and a text message was sent </w:t>
      </w:r>
      <w:r w:rsidR="000C6DE8">
        <w:t xml:space="preserve">which contained a password-protected URL to access the survey. </w:t>
      </w:r>
      <w:r w:rsidR="00980D6A">
        <w:t>Those reached by telephone who agreed to participate were also sent a text message containing a password-protected URL to access the survey. The table below presents the recruitment information and response rate for each wave:</w:t>
      </w:r>
    </w:p>
    <w:tbl>
      <w:tblPr>
        <w:tblW w:w="8010" w:type="dxa"/>
        <w:tblInd w:w="710" w:type="dxa"/>
        <w:tblLook w:val="04A0" w:firstRow="1" w:lastRow="0" w:firstColumn="1" w:lastColumn="0" w:noHBand="0" w:noVBand="1"/>
      </w:tblPr>
      <w:tblGrid>
        <w:gridCol w:w="1530"/>
        <w:gridCol w:w="1710"/>
        <w:gridCol w:w="1561"/>
        <w:gridCol w:w="1819"/>
        <w:gridCol w:w="1390"/>
      </w:tblGrid>
      <w:tr w:rsidR="0031277E" w:rsidRPr="00731556" w14:paraId="1F937435" w14:textId="77777777" w:rsidTr="007C76A6">
        <w:trPr>
          <w:trHeight w:val="520"/>
        </w:trPr>
        <w:tc>
          <w:tcPr>
            <w:tcW w:w="1530" w:type="dxa"/>
            <w:tcBorders>
              <w:top w:val="single" w:sz="8" w:space="0" w:color="898989"/>
              <w:left w:val="single" w:sz="8" w:space="0" w:color="898989"/>
              <w:bottom w:val="single" w:sz="8" w:space="0" w:color="898989"/>
              <w:right w:val="single" w:sz="8" w:space="0" w:color="898989"/>
            </w:tcBorders>
            <w:shd w:val="clear" w:color="auto" w:fill="auto"/>
            <w:vAlign w:val="center"/>
            <w:hideMark/>
          </w:tcPr>
          <w:p w14:paraId="475CC893" w14:textId="1DE31F36" w:rsidR="00980D6A" w:rsidRPr="00731556" w:rsidRDefault="00980D6A" w:rsidP="004F52B7">
            <w:pPr>
              <w:rPr>
                <w:rFonts w:ascii="Calibri" w:hAnsi="Calibri" w:cs="Calibri"/>
                <w:b/>
                <w:bCs/>
              </w:rPr>
            </w:pPr>
          </w:p>
        </w:tc>
        <w:tc>
          <w:tcPr>
            <w:tcW w:w="1710" w:type="dxa"/>
            <w:tcBorders>
              <w:top w:val="single" w:sz="8" w:space="0" w:color="898989"/>
              <w:left w:val="nil"/>
              <w:bottom w:val="single" w:sz="8" w:space="0" w:color="898989"/>
              <w:right w:val="single" w:sz="8" w:space="0" w:color="898989"/>
            </w:tcBorders>
            <w:shd w:val="clear" w:color="auto" w:fill="auto"/>
            <w:vAlign w:val="center"/>
            <w:hideMark/>
          </w:tcPr>
          <w:p w14:paraId="4D877B01" w14:textId="77777777" w:rsidR="00980D6A" w:rsidRPr="00731556" w:rsidRDefault="00980D6A" w:rsidP="004F52B7">
            <w:pPr>
              <w:jc w:val="center"/>
              <w:rPr>
                <w:rFonts w:ascii="Calibri" w:hAnsi="Calibri" w:cs="Calibri"/>
                <w:b/>
                <w:bCs/>
              </w:rPr>
            </w:pPr>
            <w:r w:rsidRPr="00731556">
              <w:rPr>
                <w:rFonts w:ascii="Calibri" w:hAnsi="Calibri" w:cs="Calibri"/>
                <w:b/>
                <w:bCs/>
              </w:rPr>
              <w:t>Recruited via CATI</w:t>
            </w:r>
          </w:p>
        </w:tc>
        <w:tc>
          <w:tcPr>
            <w:tcW w:w="1561" w:type="dxa"/>
            <w:tcBorders>
              <w:top w:val="single" w:sz="8" w:space="0" w:color="898989"/>
              <w:left w:val="nil"/>
              <w:bottom w:val="single" w:sz="8" w:space="0" w:color="898989"/>
              <w:right w:val="single" w:sz="8" w:space="0" w:color="898989"/>
            </w:tcBorders>
            <w:shd w:val="clear" w:color="auto" w:fill="auto"/>
            <w:vAlign w:val="center"/>
            <w:hideMark/>
          </w:tcPr>
          <w:p w14:paraId="6186B9C4" w14:textId="77777777" w:rsidR="00980D6A" w:rsidRPr="00731556" w:rsidRDefault="00980D6A" w:rsidP="004F52B7">
            <w:pPr>
              <w:jc w:val="center"/>
              <w:rPr>
                <w:rFonts w:ascii="Calibri" w:hAnsi="Calibri" w:cs="Calibri"/>
                <w:b/>
                <w:bCs/>
              </w:rPr>
            </w:pPr>
            <w:r w:rsidRPr="00731556">
              <w:rPr>
                <w:rFonts w:ascii="Calibri" w:hAnsi="Calibri" w:cs="Calibri"/>
                <w:b/>
                <w:bCs/>
              </w:rPr>
              <w:t>Voicemail + Invite</w:t>
            </w:r>
          </w:p>
        </w:tc>
        <w:tc>
          <w:tcPr>
            <w:tcW w:w="1819" w:type="dxa"/>
            <w:tcBorders>
              <w:top w:val="single" w:sz="8" w:space="0" w:color="898989"/>
              <w:left w:val="nil"/>
              <w:bottom w:val="single" w:sz="8" w:space="0" w:color="898989"/>
              <w:right w:val="single" w:sz="8" w:space="0" w:color="898989"/>
            </w:tcBorders>
            <w:shd w:val="clear" w:color="auto" w:fill="auto"/>
            <w:vAlign w:val="center"/>
            <w:hideMark/>
          </w:tcPr>
          <w:p w14:paraId="08917D55" w14:textId="2A549457" w:rsidR="00980D6A" w:rsidRPr="00731556" w:rsidRDefault="0031277E" w:rsidP="004F52B7">
            <w:pPr>
              <w:jc w:val="center"/>
              <w:rPr>
                <w:rFonts w:ascii="Calibri" w:hAnsi="Calibri" w:cs="Calibri"/>
                <w:b/>
                <w:bCs/>
              </w:rPr>
            </w:pPr>
            <w:r>
              <w:rPr>
                <w:rFonts w:ascii="Calibri" w:hAnsi="Calibri" w:cs="Calibri"/>
                <w:b/>
                <w:bCs/>
              </w:rPr>
              <w:t>Survey Completions</w:t>
            </w:r>
          </w:p>
        </w:tc>
        <w:tc>
          <w:tcPr>
            <w:tcW w:w="1390" w:type="dxa"/>
            <w:tcBorders>
              <w:top w:val="single" w:sz="8" w:space="0" w:color="898989"/>
              <w:left w:val="nil"/>
              <w:bottom w:val="single" w:sz="8" w:space="0" w:color="898989"/>
              <w:right w:val="single" w:sz="8" w:space="0" w:color="898989"/>
            </w:tcBorders>
            <w:shd w:val="clear" w:color="auto" w:fill="auto"/>
            <w:vAlign w:val="center"/>
            <w:hideMark/>
          </w:tcPr>
          <w:p w14:paraId="5081D349" w14:textId="333FDD99" w:rsidR="00980D6A" w:rsidRPr="00731556" w:rsidRDefault="0031277E" w:rsidP="004F52B7">
            <w:pPr>
              <w:jc w:val="center"/>
              <w:rPr>
                <w:rFonts w:ascii="Calibri" w:hAnsi="Calibri" w:cs="Calibri"/>
                <w:b/>
                <w:bCs/>
              </w:rPr>
            </w:pPr>
            <w:r>
              <w:rPr>
                <w:rFonts w:ascii="Calibri" w:hAnsi="Calibri" w:cs="Calibri"/>
                <w:b/>
                <w:bCs/>
              </w:rPr>
              <w:t>Participation Rate</w:t>
            </w:r>
            <w:r w:rsidR="00980D6A" w:rsidRPr="00731556">
              <w:rPr>
                <w:rFonts w:ascii="Calibri" w:hAnsi="Calibri" w:cs="Calibri"/>
                <w:b/>
                <w:bCs/>
              </w:rPr>
              <w:t xml:space="preserve"> </w:t>
            </w:r>
          </w:p>
        </w:tc>
      </w:tr>
      <w:tr w:rsidR="0031277E" w:rsidRPr="00731556" w14:paraId="0A80B04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76DDE32D" w14:textId="5D504E6E" w:rsidR="0031277E" w:rsidRPr="00731556" w:rsidRDefault="0031277E" w:rsidP="0031277E">
            <w:pPr>
              <w:rPr>
                <w:rFonts w:ascii="Calibri" w:hAnsi="Calibri" w:cs="Calibri"/>
                <w:color w:val="333333"/>
              </w:rPr>
            </w:pPr>
            <w:r>
              <w:t>Wave 1</w:t>
            </w:r>
          </w:p>
        </w:tc>
        <w:tc>
          <w:tcPr>
            <w:tcW w:w="1710" w:type="dxa"/>
            <w:tcBorders>
              <w:top w:val="nil"/>
              <w:left w:val="nil"/>
              <w:bottom w:val="single" w:sz="8" w:space="0" w:color="898989"/>
              <w:right w:val="single" w:sz="8" w:space="0" w:color="898989"/>
            </w:tcBorders>
            <w:shd w:val="clear" w:color="000000" w:fill="FFFFFF"/>
            <w:vAlign w:val="center"/>
            <w:hideMark/>
          </w:tcPr>
          <w:p w14:paraId="396131F4" w14:textId="0AF8D29D"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502</w:t>
            </w:r>
          </w:p>
        </w:tc>
        <w:tc>
          <w:tcPr>
            <w:tcW w:w="1561" w:type="dxa"/>
            <w:tcBorders>
              <w:top w:val="nil"/>
              <w:left w:val="nil"/>
              <w:bottom w:val="single" w:sz="8" w:space="0" w:color="898989"/>
              <w:right w:val="single" w:sz="8" w:space="0" w:color="898989"/>
            </w:tcBorders>
            <w:shd w:val="clear" w:color="000000" w:fill="FFFFFF"/>
            <w:vAlign w:val="center"/>
            <w:hideMark/>
          </w:tcPr>
          <w:p w14:paraId="60C63A2D" w14:textId="586C086F"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881</w:t>
            </w:r>
          </w:p>
        </w:tc>
        <w:tc>
          <w:tcPr>
            <w:tcW w:w="1819" w:type="dxa"/>
            <w:tcBorders>
              <w:top w:val="nil"/>
              <w:left w:val="nil"/>
              <w:bottom w:val="single" w:sz="8" w:space="0" w:color="898989"/>
              <w:right w:val="single" w:sz="8" w:space="0" w:color="898989"/>
            </w:tcBorders>
            <w:shd w:val="clear" w:color="000000" w:fill="FFFFFF"/>
            <w:vAlign w:val="center"/>
            <w:hideMark/>
          </w:tcPr>
          <w:p w14:paraId="2FB2B6B3" w14:textId="78454202"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179</w:t>
            </w:r>
          </w:p>
        </w:tc>
        <w:tc>
          <w:tcPr>
            <w:tcW w:w="1390" w:type="dxa"/>
            <w:tcBorders>
              <w:top w:val="nil"/>
              <w:left w:val="nil"/>
              <w:bottom w:val="single" w:sz="8" w:space="0" w:color="898989"/>
              <w:right w:val="single" w:sz="8" w:space="0" w:color="898989"/>
            </w:tcBorders>
            <w:shd w:val="clear" w:color="000000" w:fill="FFFFFF"/>
            <w:vAlign w:val="center"/>
            <w:hideMark/>
          </w:tcPr>
          <w:p w14:paraId="7617CF82" w14:textId="2E081276" w:rsidR="0031277E" w:rsidRPr="00731556" w:rsidRDefault="0031277E" w:rsidP="0031277E">
            <w:pPr>
              <w:jc w:val="center"/>
              <w:rPr>
                <w:rFonts w:ascii="Calibri" w:hAnsi="Calibri" w:cs="Calibri"/>
                <w:color w:val="333333"/>
              </w:rPr>
            </w:pPr>
            <w:r w:rsidRPr="00731556">
              <w:rPr>
                <w:rFonts w:ascii="Calibri" w:hAnsi="Calibri" w:cs="Calibri"/>
                <w:color w:val="333333"/>
              </w:rPr>
              <w:t>34.8%</w:t>
            </w:r>
          </w:p>
        </w:tc>
      </w:tr>
      <w:tr w:rsidR="0031277E" w:rsidRPr="00731556" w14:paraId="0C4A34ED"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5F86067" w14:textId="0ECFAC40" w:rsidR="0031277E" w:rsidRPr="00731556" w:rsidRDefault="0031277E" w:rsidP="0031277E">
            <w:pPr>
              <w:rPr>
                <w:rFonts w:ascii="Calibri" w:hAnsi="Calibri" w:cs="Calibri"/>
                <w:color w:val="333333"/>
              </w:rPr>
            </w:pPr>
            <w:r>
              <w:t>Wave 2</w:t>
            </w:r>
          </w:p>
        </w:tc>
        <w:tc>
          <w:tcPr>
            <w:tcW w:w="1710" w:type="dxa"/>
            <w:tcBorders>
              <w:top w:val="nil"/>
              <w:left w:val="nil"/>
              <w:bottom w:val="single" w:sz="8" w:space="0" w:color="898989"/>
              <w:right w:val="single" w:sz="8" w:space="0" w:color="898989"/>
            </w:tcBorders>
            <w:shd w:val="clear" w:color="000000" w:fill="F2F2F2"/>
            <w:vAlign w:val="center"/>
            <w:hideMark/>
          </w:tcPr>
          <w:p w14:paraId="24970E82" w14:textId="06B49AEB"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630</w:t>
            </w:r>
          </w:p>
        </w:tc>
        <w:tc>
          <w:tcPr>
            <w:tcW w:w="1561" w:type="dxa"/>
            <w:tcBorders>
              <w:top w:val="nil"/>
              <w:left w:val="nil"/>
              <w:bottom w:val="single" w:sz="8" w:space="0" w:color="898989"/>
              <w:right w:val="single" w:sz="8" w:space="0" w:color="898989"/>
            </w:tcBorders>
            <w:shd w:val="clear" w:color="000000" w:fill="F2F2F2"/>
            <w:vAlign w:val="center"/>
            <w:hideMark/>
          </w:tcPr>
          <w:p w14:paraId="521468D1" w14:textId="438C82A9"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009</w:t>
            </w:r>
          </w:p>
        </w:tc>
        <w:tc>
          <w:tcPr>
            <w:tcW w:w="1819" w:type="dxa"/>
            <w:tcBorders>
              <w:top w:val="nil"/>
              <w:left w:val="nil"/>
              <w:bottom w:val="single" w:sz="8" w:space="0" w:color="898989"/>
              <w:right w:val="single" w:sz="8" w:space="0" w:color="898989"/>
            </w:tcBorders>
            <w:shd w:val="clear" w:color="000000" w:fill="F2F2F2"/>
            <w:vAlign w:val="center"/>
            <w:hideMark/>
          </w:tcPr>
          <w:p w14:paraId="740600B9" w14:textId="14023F5D"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462</w:t>
            </w:r>
          </w:p>
        </w:tc>
        <w:tc>
          <w:tcPr>
            <w:tcW w:w="1390" w:type="dxa"/>
            <w:tcBorders>
              <w:top w:val="nil"/>
              <w:left w:val="nil"/>
              <w:bottom w:val="single" w:sz="8" w:space="0" w:color="898989"/>
              <w:right w:val="single" w:sz="8" w:space="0" w:color="898989"/>
            </w:tcBorders>
            <w:shd w:val="clear" w:color="000000" w:fill="F2F2F2"/>
            <w:vAlign w:val="center"/>
            <w:hideMark/>
          </w:tcPr>
          <w:p w14:paraId="2556C181" w14:textId="7DC61A98" w:rsidR="0031277E" w:rsidRPr="00731556" w:rsidRDefault="0031277E" w:rsidP="0031277E">
            <w:pPr>
              <w:jc w:val="center"/>
              <w:rPr>
                <w:rFonts w:ascii="Calibri" w:hAnsi="Calibri" w:cs="Calibri"/>
                <w:color w:val="333333"/>
              </w:rPr>
            </w:pPr>
            <w:r w:rsidRPr="00731556">
              <w:rPr>
                <w:rFonts w:ascii="Calibri" w:hAnsi="Calibri" w:cs="Calibri"/>
                <w:color w:val="333333"/>
              </w:rPr>
              <w:t>40.</w:t>
            </w:r>
            <w:r w:rsidR="0072606E">
              <w:rPr>
                <w:rFonts w:ascii="Calibri" w:hAnsi="Calibri" w:cs="Calibri"/>
                <w:color w:val="333333"/>
              </w:rPr>
              <w:t>2</w:t>
            </w:r>
            <w:r w:rsidRPr="00731556">
              <w:rPr>
                <w:rFonts w:ascii="Calibri" w:hAnsi="Calibri" w:cs="Calibri"/>
                <w:color w:val="333333"/>
              </w:rPr>
              <w:t>%</w:t>
            </w:r>
          </w:p>
        </w:tc>
      </w:tr>
      <w:tr w:rsidR="0031277E" w:rsidRPr="00731556" w14:paraId="58767DD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15DD3161" w14:textId="0B8EF97C" w:rsidR="0031277E" w:rsidRPr="00731556" w:rsidRDefault="0031277E" w:rsidP="0031277E">
            <w:pPr>
              <w:rPr>
                <w:rFonts w:ascii="Calibri" w:hAnsi="Calibri" w:cs="Calibri"/>
                <w:color w:val="333333"/>
              </w:rPr>
            </w:pPr>
            <w:r>
              <w:t>Wave 3</w:t>
            </w:r>
          </w:p>
        </w:tc>
        <w:tc>
          <w:tcPr>
            <w:tcW w:w="1710" w:type="dxa"/>
            <w:tcBorders>
              <w:top w:val="nil"/>
              <w:left w:val="nil"/>
              <w:bottom w:val="single" w:sz="8" w:space="0" w:color="898989"/>
              <w:right w:val="single" w:sz="8" w:space="0" w:color="898989"/>
            </w:tcBorders>
            <w:shd w:val="clear" w:color="000000" w:fill="FFFFFF"/>
            <w:vAlign w:val="center"/>
            <w:hideMark/>
          </w:tcPr>
          <w:p w14:paraId="61BC2270" w14:textId="59A7E098"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039</w:t>
            </w:r>
          </w:p>
        </w:tc>
        <w:tc>
          <w:tcPr>
            <w:tcW w:w="1561" w:type="dxa"/>
            <w:tcBorders>
              <w:top w:val="nil"/>
              <w:left w:val="nil"/>
              <w:bottom w:val="single" w:sz="8" w:space="0" w:color="898989"/>
              <w:right w:val="single" w:sz="8" w:space="0" w:color="898989"/>
            </w:tcBorders>
            <w:shd w:val="clear" w:color="000000" w:fill="FFFFFF"/>
            <w:vAlign w:val="center"/>
            <w:hideMark/>
          </w:tcPr>
          <w:p w14:paraId="0982187A" w14:textId="007D5C4C"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819</w:t>
            </w:r>
          </w:p>
        </w:tc>
        <w:tc>
          <w:tcPr>
            <w:tcW w:w="1819" w:type="dxa"/>
            <w:tcBorders>
              <w:top w:val="nil"/>
              <w:left w:val="nil"/>
              <w:bottom w:val="single" w:sz="8" w:space="0" w:color="898989"/>
              <w:right w:val="single" w:sz="8" w:space="0" w:color="898989"/>
            </w:tcBorders>
            <w:shd w:val="clear" w:color="000000" w:fill="FFFFFF"/>
            <w:vAlign w:val="center"/>
            <w:hideMark/>
          </w:tcPr>
          <w:p w14:paraId="5EF1C87A" w14:textId="35459758"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614</w:t>
            </w:r>
          </w:p>
        </w:tc>
        <w:tc>
          <w:tcPr>
            <w:tcW w:w="1390" w:type="dxa"/>
            <w:tcBorders>
              <w:top w:val="nil"/>
              <w:left w:val="nil"/>
              <w:bottom w:val="single" w:sz="8" w:space="0" w:color="898989"/>
              <w:right w:val="single" w:sz="8" w:space="0" w:color="898989"/>
            </w:tcBorders>
            <w:shd w:val="clear" w:color="000000" w:fill="FFFFFF"/>
            <w:vAlign w:val="center"/>
            <w:hideMark/>
          </w:tcPr>
          <w:p w14:paraId="7CA4C715" w14:textId="33F72E69" w:rsidR="0031277E" w:rsidRPr="00731556" w:rsidRDefault="0031277E" w:rsidP="0031277E">
            <w:pPr>
              <w:jc w:val="center"/>
              <w:rPr>
                <w:rFonts w:ascii="Calibri" w:hAnsi="Calibri" w:cs="Calibri"/>
                <w:color w:val="333333"/>
              </w:rPr>
            </w:pPr>
            <w:r w:rsidRPr="00731556">
              <w:rPr>
                <w:rFonts w:ascii="Calibri" w:hAnsi="Calibri" w:cs="Calibri"/>
                <w:color w:val="333333"/>
              </w:rPr>
              <w:t>41.8%</w:t>
            </w:r>
          </w:p>
        </w:tc>
      </w:tr>
      <w:tr w:rsidR="0031277E" w:rsidRPr="00731556" w14:paraId="563AFAD4"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54C7969F" w14:textId="0016E872" w:rsidR="0031277E" w:rsidRPr="00731556" w:rsidRDefault="0031277E" w:rsidP="0031277E">
            <w:pPr>
              <w:rPr>
                <w:rFonts w:ascii="Calibri" w:hAnsi="Calibri" w:cs="Calibri"/>
                <w:color w:val="333333"/>
              </w:rPr>
            </w:pPr>
            <w:r>
              <w:t>Wave 4</w:t>
            </w:r>
          </w:p>
        </w:tc>
        <w:tc>
          <w:tcPr>
            <w:tcW w:w="1710" w:type="dxa"/>
            <w:tcBorders>
              <w:top w:val="nil"/>
              <w:left w:val="nil"/>
              <w:bottom w:val="single" w:sz="8" w:space="0" w:color="898989"/>
              <w:right w:val="single" w:sz="8" w:space="0" w:color="898989"/>
            </w:tcBorders>
            <w:shd w:val="clear" w:color="000000" w:fill="F2F2F2"/>
            <w:vAlign w:val="center"/>
            <w:hideMark/>
          </w:tcPr>
          <w:p w14:paraId="07EA3DF6" w14:textId="185FFC0A"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278</w:t>
            </w:r>
          </w:p>
        </w:tc>
        <w:tc>
          <w:tcPr>
            <w:tcW w:w="1561" w:type="dxa"/>
            <w:tcBorders>
              <w:top w:val="nil"/>
              <w:left w:val="nil"/>
              <w:bottom w:val="single" w:sz="8" w:space="0" w:color="898989"/>
              <w:right w:val="single" w:sz="8" w:space="0" w:color="898989"/>
            </w:tcBorders>
            <w:shd w:val="clear" w:color="000000" w:fill="F2F2F2"/>
            <w:vAlign w:val="center"/>
            <w:hideMark/>
          </w:tcPr>
          <w:p w14:paraId="4057C4EF" w14:textId="644A8D59"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394</w:t>
            </w:r>
          </w:p>
        </w:tc>
        <w:tc>
          <w:tcPr>
            <w:tcW w:w="1819" w:type="dxa"/>
            <w:tcBorders>
              <w:top w:val="nil"/>
              <w:left w:val="nil"/>
              <w:bottom w:val="single" w:sz="8" w:space="0" w:color="898989"/>
              <w:right w:val="single" w:sz="8" w:space="0" w:color="898989"/>
            </w:tcBorders>
            <w:shd w:val="clear" w:color="000000" w:fill="F2F2F2"/>
            <w:vAlign w:val="center"/>
            <w:hideMark/>
          </w:tcPr>
          <w:p w14:paraId="022AD201" w14:textId="49CBEC86"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265</w:t>
            </w:r>
          </w:p>
        </w:tc>
        <w:tc>
          <w:tcPr>
            <w:tcW w:w="1390" w:type="dxa"/>
            <w:tcBorders>
              <w:top w:val="nil"/>
              <w:left w:val="nil"/>
              <w:bottom w:val="single" w:sz="8" w:space="0" w:color="898989"/>
              <w:right w:val="single" w:sz="8" w:space="0" w:color="898989"/>
            </w:tcBorders>
            <w:shd w:val="clear" w:color="000000" w:fill="F2F2F2"/>
            <w:vAlign w:val="center"/>
            <w:hideMark/>
          </w:tcPr>
          <w:p w14:paraId="3FC72749" w14:textId="2CBC3475" w:rsidR="0031277E" w:rsidRPr="00731556" w:rsidRDefault="0031277E" w:rsidP="0031277E">
            <w:pPr>
              <w:jc w:val="center"/>
              <w:rPr>
                <w:rFonts w:ascii="Calibri" w:hAnsi="Calibri" w:cs="Calibri"/>
                <w:color w:val="333333"/>
              </w:rPr>
            </w:pPr>
            <w:r w:rsidRPr="00731556">
              <w:rPr>
                <w:rFonts w:ascii="Calibri" w:hAnsi="Calibri" w:cs="Calibri"/>
                <w:color w:val="333333"/>
              </w:rPr>
              <w:t>47.3%</w:t>
            </w:r>
          </w:p>
        </w:tc>
      </w:tr>
      <w:tr w:rsidR="0031277E" w:rsidRPr="00731556" w14:paraId="3348C5C9"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2FB589A8" w14:textId="72F7D7E1" w:rsidR="0031277E" w:rsidRPr="00731556" w:rsidRDefault="0031277E" w:rsidP="0031277E">
            <w:pPr>
              <w:rPr>
                <w:rFonts w:ascii="Calibri" w:hAnsi="Calibri" w:cs="Calibri"/>
                <w:color w:val="333333"/>
              </w:rPr>
            </w:pPr>
            <w:r>
              <w:t>Wave 5</w:t>
            </w:r>
          </w:p>
        </w:tc>
        <w:tc>
          <w:tcPr>
            <w:tcW w:w="1710" w:type="dxa"/>
            <w:tcBorders>
              <w:top w:val="nil"/>
              <w:left w:val="nil"/>
              <w:bottom w:val="single" w:sz="8" w:space="0" w:color="898989"/>
              <w:right w:val="single" w:sz="8" w:space="0" w:color="898989"/>
            </w:tcBorders>
            <w:shd w:val="clear" w:color="000000" w:fill="FFFFFF"/>
            <w:vAlign w:val="center"/>
            <w:hideMark/>
          </w:tcPr>
          <w:p w14:paraId="626EC86C" w14:textId="3554D6C9"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240</w:t>
            </w:r>
          </w:p>
        </w:tc>
        <w:tc>
          <w:tcPr>
            <w:tcW w:w="1561" w:type="dxa"/>
            <w:tcBorders>
              <w:top w:val="nil"/>
              <w:left w:val="nil"/>
              <w:bottom w:val="single" w:sz="8" w:space="0" w:color="898989"/>
              <w:right w:val="single" w:sz="8" w:space="0" w:color="898989"/>
            </w:tcBorders>
            <w:shd w:val="clear" w:color="000000" w:fill="FFFFFF"/>
            <w:vAlign w:val="center"/>
            <w:hideMark/>
          </w:tcPr>
          <w:p w14:paraId="4F0BC1A2" w14:textId="1B1D82F3"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710</w:t>
            </w:r>
          </w:p>
        </w:tc>
        <w:tc>
          <w:tcPr>
            <w:tcW w:w="1819" w:type="dxa"/>
            <w:tcBorders>
              <w:top w:val="nil"/>
              <w:left w:val="nil"/>
              <w:bottom w:val="single" w:sz="8" w:space="0" w:color="898989"/>
              <w:right w:val="single" w:sz="8" w:space="0" w:color="898989"/>
            </w:tcBorders>
            <w:shd w:val="clear" w:color="000000" w:fill="FFFFFF"/>
            <w:vAlign w:val="center"/>
            <w:hideMark/>
          </w:tcPr>
          <w:p w14:paraId="11103AFF" w14:textId="2F3DBD8D"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058</w:t>
            </w:r>
          </w:p>
        </w:tc>
        <w:tc>
          <w:tcPr>
            <w:tcW w:w="1390" w:type="dxa"/>
            <w:tcBorders>
              <w:top w:val="nil"/>
              <w:left w:val="nil"/>
              <w:bottom w:val="single" w:sz="8" w:space="0" w:color="898989"/>
              <w:right w:val="single" w:sz="8" w:space="0" w:color="898989"/>
            </w:tcBorders>
            <w:shd w:val="clear" w:color="000000" w:fill="FFFFFF"/>
            <w:vAlign w:val="center"/>
            <w:hideMark/>
          </w:tcPr>
          <w:p w14:paraId="36B405A1" w14:textId="365137DB" w:rsidR="0031277E" w:rsidRPr="00731556" w:rsidRDefault="0031277E" w:rsidP="0031277E">
            <w:pPr>
              <w:jc w:val="center"/>
              <w:rPr>
                <w:rFonts w:ascii="Calibri" w:hAnsi="Calibri" w:cs="Calibri"/>
                <w:color w:val="333333"/>
              </w:rPr>
            </w:pPr>
            <w:r w:rsidRPr="00731556">
              <w:rPr>
                <w:rFonts w:ascii="Calibri" w:hAnsi="Calibri" w:cs="Calibri"/>
                <w:color w:val="333333"/>
              </w:rPr>
              <w:t>35.</w:t>
            </w:r>
            <w:r w:rsidR="0072606E">
              <w:rPr>
                <w:rFonts w:ascii="Calibri" w:hAnsi="Calibri" w:cs="Calibri"/>
                <w:color w:val="333333"/>
              </w:rPr>
              <w:t>9</w:t>
            </w:r>
            <w:r w:rsidRPr="00731556">
              <w:rPr>
                <w:rFonts w:ascii="Calibri" w:hAnsi="Calibri" w:cs="Calibri"/>
                <w:color w:val="333333"/>
              </w:rPr>
              <w:t>%</w:t>
            </w:r>
          </w:p>
        </w:tc>
      </w:tr>
      <w:tr w:rsidR="0031277E" w:rsidRPr="00731556" w14:paraId="51C79805"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9D870C3" w14:textId="107BFEC6" w:rsidR="0031277E" w:rsidRPr="00731556" w:rsidRDefault="0031277E" w:rsidP="0031277E">
            <w:pPr>
              <w:rPr>
                <w:rFonts w:ascii="Calibri" w:hAnsi="Calibri" w:cs="Calibri"/>
                <w:color w:val="333333"/>
              </w:rPr>
            </w:pPr>
            <w:r>
              <w:t>Wave 6</w:t>
            </w:r>
          </w:p>
        </w:tc>
        <w:tc>
          <w:tcPr>
            <w:tcW w:w="1710" w:type="dxa"/>
            <w:tcBorders>
              <w:top w:val="nil"/>
              <w:left w:val="nil"/>
              <w:bottom w:val="single" w:sz="8" w:space="0" w:color="898989"/>
              <w:right w:val="single" w:sz="8" w:space="0" w:color="898989"/>
            </w:tcBorders>
            <w:shd w:val="clear" w:color="000000" w:fill="F2F2F2"/>
            <w:vAlign w:val="center"/>
            <w:hideMark/>
          </w:tcPr>
          <w:p w14:paraId="4F6A99EB" w14:textId="12C0BDFB"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823</w:t>
            </w:r>
          </w:p>
        </w:tc>
        <w:tc>
          <w:tcPr>
            <w:tcW w:w="1561" w:type="dxa"/>
            <w:tcBorders>
              <w:top w:val="nil"/>
              <w:left w:val="nil"/>
              <w:bottom w:val="single" w:sz="8" w:space="0" w:color="898989"/>
              <w:right w:val="single" w:sz="8" w:space="0" w:color="898989"/>
            </w:tcBorders>
            <w:shd w:val="clear" w:color="000000" w:fill="F2F2F2"/>
            <w:vAlign w:val="center"/>
            <w:hideMark/>
          </w:tcPr>
          <w:p w14:paraId="479FA53C" w14:textId="56356DA2"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569</w:t>
            </w:r>
          </w:p>
        </w:tc>
        <w:tc>
          <w:tcPr>
            <w:tcW w:w="1819" w:type="dxa"/>
            <w:tcBorders>
              <w:top w:val="nil"/>
              <w:left w:val="nil"/>
              <w:bottom w:val="single" w:sz="8" w:space="0" w:color="898989"/>
              <w:right w:val="single" w:sz="8" w:space="0" w:color="898989"/>
            </w:tcBorders>
            <w:shd w:val="clear" w:color="000000" w:fill="F2F2F2"/>
            <w:vAlign w:val="center"/>
            <w:hideMark/>
          </w:tcPr>
          <w:p w14:paraId="5292D8F8" w14:textId="6E9DA123"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098</w:t>
            </w:r>
          </w:p>
        </w:tc>
        <w:tc>
          <w:tcPr>
            <w:tcW w:w="1390" w:type="dxa"/>
            <w:tcBorders>
              <w:top w:val="nil"/>
              <w:left w:val="nil"/>
              <w:bottom w:val="single" w:sz="8" w:space="0" w:color="898989"/>
              <w:right w:val="single" w:sz="8" w:space="0" w:color="898989"/>
            </w:tcBorders>
            <w:shd w:val="clear" w:color="000000" w:fill="F2F2F2"/>
            <w:vAlign w:val="center"/>
            <w:hideMark/>
          </w:tcPr>
          <w:p w14:paraId="669A8AB1" w14:textId="64D89191" w:rsidR="0031277E" w:rsidRPr="00731556" w:rsidRDefault="0031277E" w:rsidP="0031277E">
            <w:pPr>
              <w:jc w:val="center"/>
              <w:rPr>
                <w:rFonts w:ascii="Calibri" w:hAnsi="Calibri" w:cs="Calibri"/>
                <w:color w:val="333333"/>
              </w:rPr>
            </w:pPr>
            <w:r w:rsidRPr="00731556">
              <w:rPr>
                <w:rFonts w:ascii="Calibri" w:hAnsi="Calibri" w:cs="Calibri"/>
                <w:color w:val="333333"/>
              </w:rPr>
              <w:t>25.0%</w:t>
            </w:r>
          </w:p>
        </w:tc>
      </w:tr>
      <w:tr w:rsidR="0031277E" w:rsidRPr="00731556" w14:paraId="63FDE4F4"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711FCAFC" w14:textId="44135A94" w:rsidR="0031277E" w:rsidRPr="00731556" w:rsidRDefault="0031277E" w:rsidP="0031277E">
            <w:pPr>
              <w:rPr>
                <w:rFonts w:ascii="Calibri" w:hAnsi="Calibri" w:cs="Calibri"/>
                <w:color w:val="333333"/>
              </w:rPr>
            </w:pPr>
            <w:r>
              <w:t>Wave 7</w:t>
            </w:r>
          </w:p>
        </w:tc>
        <w:tc>
          <w:tcPr>
            <w:tcW w:w="1710" w:type="dxa"/>
            <w:tcBorders>
              <w:top w:val="nil"/>
              <w:left w:val="nil"/>
              <w:bottom w:val="single" w:sz="8" w:space="0" w:color="898989"/>
              <w:right w:val="single" w:sz="8" w:space="0" w:color="898989"/>
            </w:tcBorders>
            <w:shd w:val="clear" w:color="000000" w:fill="FFFFFF"/>
            <w:vAlign w:val="center"/>
            <w:hideMark/>
          </w:tcPr>
          <w:p w14:paraId="6BBB1736" w14:textId="0744FB50"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633</w:t>
            </w:r>
          </w:p>
        </w:tc>
        <w:tc>
          <w:tcPr>
            <w:tcW w:w="1561" w:type="dxa"/>
            <w:tcBorders>
              <w:top w:val="nil"/>
              <w:left w:val="nil"/>
              <w:bottom w:val="single" w:sz="8" w:space="0" w:color="898989"/>
              <w:right w:val="single" w:sz="8" w:space="0" w:color="898989"/>
            </w:tcBorders>
            <w:shd w:val="clear" w:color="000000" w:fill="FFFFFF"/>
            <w:vAlign w:val="center"/>
            <w:hideMark/>
          </w:tcPr>
          <w:p w14:paraId="03766197" w14:textId="5ABBB305"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211</w:t>
            </w:r>
          </w:p>
        </w:tc>
        <w:tc>
          <w:tcPr>
            <w:tcW w:w="1819" w:type="dxa"/>
            <w:tcBorders>
              <w:top w:val="nil"/>
              <w:left w:val="nil"/>
              <w:bottom w:val="single" w:sz="8" w:space="0" w:color="898989"/>
              <w:right w:val="single" w:sz="8" w:space="0" w:color="898989"/>
            </w:tcBorders>
            <w:shd w:val="clear" w:color="000000" w:fill="FFFFFF"/>
            <w:vAlign w:val="center"/>
            <w:hideMark/>
          </w:tcPr>
          <w:p w14:paraId="6F8A91C7" w14:textId="303BB088"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004</w:t>
            </w:r>
          </w:p>
        </w:tc>
        <w:tc>
          <w:tcPr>
            <w:tcW w:w="1390" w:type="dxa"/>
            <w:tcBorders>
              <w:top w:val="nil"/>
              <w:left w:val="nil"/>
              <w:bottom w:val="single" w:sz="8" w:space="0" w:color="898989"/>
              <w:right w:val="single" w:sz="8" w:space="0" w:color="898989"/>
            </w:tcBorders>
            <w:shd w:val="clear" w:color="000000" w:fill="FFFFFF"/>
            <w:vAlign w:val="center"/>
            <w:hideMark/>
          </w:tcPr>
          <w:p w14:paraId="32077AC7" w14:textId="63554CAD" w:rsidR="0031277E" w:rsidRPr="00731556" w:rsidRDefault="0031277E" w:rsidP="0031277E">
            <w:pPr>
              <w:jc w:val="center"/>
              <w:rPr>
                <w:rFonts w:ascii="Calibri" w:hAnsi="Calibri" w:cs="Calibri"/>
                <w:color w:val="333333"/>
              </w:rPr>
            </w:pPr>
            <w:r w:rsidRPr="00731556">
              <w:rPr>
                <w:rFonts w:ascii="Calibri" w:hAnsi="Calibri" w:cs="Calibri"/>
                <w:color w:val="333333"/>
              </w:rPr>
              <w:t>26.1%</w:t>
            </w:r>
          </w:p>
        </w:tc>
      </w:tr>
      <w:tr w:rsidR="0031277E" w:rsidRPr="00731556" w14:paraId="628D258A"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1E455B7B" w14:textId="0D8DF558" w:rsidR="0031277E" w:rsidRPr="00731556" w:rsidRDefault="0031277E" w:rsidP="0031277E">
            <w:pPr>
              <w:rPr>
                <w:rFonts w:ascii="Calibri" w:hAnsi="Calibri" w:cs="Calibri"/>
                <w:color w:val="333333"/>
              </w:rPr>
            </w:pPr>
            <w:r>
              <w:t>Wave 8</w:t>
            </w:r>
          </w:p>
        </w:tc>
        <w:tc>
          <w:tcPr>
            <w:tcW w:w="1710" w:type="dxa"/>
            <w:tcBorders>
              <w:top w:val="nil"/>
              <w:left w:val="nil"/>
              <w:bottom w:val="single" w:sz="8" w:space="0" w:color="898989"/>
              <w:right w:val="single" w:sz="8" w:space="0" w:color="898989"/>
            </w:tcBorders>
            <w:shd w:val="clear" w:color="000000" w:fill="F2F2F2"/>
            <w:vAlign w:val="center"/>
            <w:hideMark/>
          </w:tcPr>
          <w:p w14:paraId="65D3344E" w14:textId="1866766A"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572</w:t>
            </w:r>
          </w:p>
        </w:tc>
        <w:tc>
          <w:tcPr>
            <w:tcW w:w="1561" w:type="dxa"/>
            <w:tcBorders>
              <w:top w:val="nil"/>
              <w:left w:val="nil"/>
              <w:bottom w:val="single" w:sz="8" w:space="0" w:color="898989"/>
              <w:right w:val="single" w:sz="8" w:space="0" w:color="898989"/>
            </w:tcBorders>
            <w:shd w:val="clear" w:color="000000" w:fill="F2F2F2"/>
            <w:vAlign w:val="center"/>
            <w:hideMark/>
          </w:tcPr>
          <w:p w14:paraId="728A7E22" w14:textId="6DCFB87B"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502</w:t>
            </w:r>
          </w:p>
        </w:tc>
        <w:tc>
          <w:tcPr>
            <w:tcW w:w="1819" w:type="dxa"/>
            <w:tcBorders>
              <w:top w:val="nil"/>
              <w:left w:val="nil"/>
              <w:bottom w:val="single" w:sz="8" w:space="0" w:color="898989"/>
              <w:right w:val="single" w:sz="8" w:space="0" w:color="898989"/>
            </w:tcBorders>
            <w:shd w:val="clear" w:color="000000" w:fill="F2F2F2"/>
            <w:vAlign w:val="center"/>
            <w:hideMark/>
          </w:tcPr>
          <w:p w14:paraId="4615CA79" w14:textId="7CF00BC6"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026</w:t>
            </w:r>
          </w:p>
        </w:tc>
        <w:tc>
          <w:tcPr>
            <w:tcW w:w="1390" w:type="dxa"/>
            <w:tcBorders>
              <w:top w:val="nil"/>
              <w:left w:val="nil"/>
              <w:bottom w:val="single" w:sz="8" w:space="0" w:color="898989"/>
              <w:right w:val="single" w:sz="8" w:space="0" w:color="898989"/>
            </w:tcBorders>
            <w:shd w:val="clear" w:color="000000" w:fill="F2F2F2"/>
            <w:vAlign w:val="center"/>
            <w:hideMark/>
          </w:tcPr>
          <w:p w14:paraId="4D0561FE" w14:textId="7D3D5163" w:rsidR="0031277E" w:rsidRPr="00731556" w:rsidRDefault="0031277E" w:rsidP="0031277E">
            <w:pPr>
              <w:jc w:val="center"/>
              <w:rPr>
                <w:rFonts w:ascii="Calibri" w:hAnsi="Calibri" w:cs="Calibri"/>
                <w:color w:val="333333"/>
              </w:rPr>
            </w:pPr>
            <w:r w:rsidRPr="00731556">
              <w:rPr>
                <w:rFonts w:ascii="Calibri" w:hAnsi="Calibri" w:cs="Calibri"/>
                <w:color w:val="333333"/>
              </w:rPr>
              <w:t>25.</w:t>
            </w:r>
            <w:r w:rsidR="0072606E">
              <w:rPr>
                <w:rFonts w:ascii="Calibri" w:hAnsi="Calibri" w:cs="Calibri"/>
                <w:color w:val="333333"/>
              </w:rPr>
              <w:t>2</w:t>
            </w:r>
            <w:r w:rsidRPr="00731556">
              <w:rPr>
                <w:rFonts w:ascii="Calibri" w:hAnsi="Calibri" w:cs="Calibri"/>
                <w:color w:val="333333"/>
              </w:rPr>
              <w:t>%</w:t>
            </w:r>
          </w:p>
        </w:tc>
      </w:tr>
      <w:tr w:rsidR="0031277E" w:rsidRPr="00731556" w14:paraId="50C0A6E9"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FFFFF"/>
            <w:hideMark/>
          </w:tcPr>
          <w:p w14:paraId="5BE5F7EC" w14:textId="0A6525E1" w:rsidR="0031277E" w:rsidRPr="00731556" w:rsidRDefault="0031277E" w:rsidP="0031277E">
            <w:pPr>
              <w:rPr>
                <w:rFonts w:ascii="Calibri" w:hAnsi="Calibri" w:cs="Calibri"/>
                <w:color w:val="333333"/>
              </w:rPr>
            </w:pPr>
            <w:r>
              <w:t>Wave 9</w:t>
            </w:r>
          </w:p>
        </w:tc>
        <w:tc>
          <w:tcPr>
            <w:tcW w:w="1710" w:type="dxa"/>
            <w:tcBorders>
              <w:top w:val="nil"/>
              <w:left w:val="nil"/>
              <w:bottom w:val="single" w:sz="8" w:space="0" w:color="898989"/>
              <w:right w:val="single" w:sz="8" w:space="0" w:color="898989"/>
            </w:tcBorders>
            <w:shd w:val="clear" w:color="000000" w:fill="FFFFFF"/>
            <w:vAlign w:val="center"/>
            <w:hideMark/>
          </w:tcPr>
          <w:p w14:paraId="2064FBF1" w14:textId="0A1B1E08" w:rsidR="0031277E" w:rsidRPr="00731556" w:rsidRDefault="0031277E" w:rsidP="0031277E">
            <w:pPr>
              <w:jc w:val="center"/>
              <w:rPr>
                <w:rFonts w:ascii="Calibri" w:hAnsi="Calibri" w:cs="Calibri"/>
                <w:color w:val="333333"/>
              </w:rPr>
            </w:pPr>
            <w:r w:rsidRPr="00731556">
              <w:rPr>
                <w:rFonts w:ascii="Calibri" w:hAnsi="Calibri" w:cs="Calibri"/>
                <w:color w:val="333333"/>
              </w:rPr>
              <w:t>394</w:t>
            </w:r>
          </w:p>
        </w:tc>
        <w:tc>
          <w:tcPr>
            <w:tcW w:w="1561" w:type="dxa"/>
            <w:tcBorders>
              <w:top w:val="nil"/>
              <w:left w:val="nil"/>
              <w:bottom w:val="single" w:sz="8" w:space="0" w:color="898989"/>
              <w:right w:val="single" w:sz="8" w:space="0" w:color="898989"/>
            </w:tcBorders>
            <w:shd w:val="clear" w:color="000000" w:fill="FFFFFF"/>
            <w:vAlign w:val="center"/>
            <w:hideMark/>
          </w:tcPr>
          <w:p w14:paraId="5D2212E8" w14:textId="77777777" w:rsidR="0031277E" w:rsidRPr="00731556" w:rsidRDefault="0031277E" w:rsidP="0031277E">
            <w:pPr>
              <w:jc w:val="center"/>
              <w:rPr>
                <w:rFonts w:ascii="Calibri" w:hAnsi="Calibri" w:cs="Calibri"/>
                <w:color w:val="333333"/>
              </w:rPr>
            </w:pPr>
            <w:r w:rsidRPr="00731556">
              <w:rPr>
                <w:rFonts w:ascii="Calibri" w:hAnsi="Calibri" w:cs="Calibri"/>
                <w:color w:val="333333"/>
              </w:rPr>
              <w:t>681</w:t>
            </w:r>
          </w:p>
        </w:tc>
        <w:tc>
          <w:tcPr>
            <w:tcW w:w="1819" w:type="dxa"/>
            <w:tcBorders>
              <w:top w:val="nil"/>
              <w:left w:val="nil"/>
              <w:bottom w:val="single" w:sz="8" w:space="0" w:color="898989"/>
              <w:right w:val="single" w:sz="8" w:space="0" w:color="898989"/>
            </w:tcBorders>
            <w:shd w:val="clear" w:color="000000" w:fill="FFFFFF"/>
            <w:vAlign w:val="center"/>
            <w:hideMark/>
          </w:tcPr>
          <w:p w14:paraId="7F3C3D9F" w14:textId="200097E1"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301</w:t>
            </w:r>
          </w:p>
        </w:tc>
        <w:tc>
          <w:tcPr>
            <w:tcW w:w="1390" w:type="dxa"/>
            <w:tcBorders>
              <w:top w:val="nil"/>
              <w:left w:val="nil"/>
              <w:bottom w:val="single" w:sz="8" w:space="0" w:color="898989"/>
              <w:right w:val="single" w:sz="8" w:space="0" w:color="898989"/>
            </w:tcBorders>
            <w:shd w:val="clear" w:color="000000" w:fill="FFFFFF"/>
            <w:vAlign w:val="center"/>
            <w:hideMark/>
          </w:tcPr>
          <w:p w14:paraId="4514F9D1" w14:textId="2B1599B2" w:rsidR="0031277E" w:rsidRPr="00731556" w:rsidRDefault="0031277E" w:rsidP="0031277E">
            <w:pPr>
              <w:jc w:val="center"/>
              <w:rPr>
                <w:rFonts w:ascii="Calibri" w:hAnsi="Calibri" w:cs="Calibri"/>
                <w:color w:val="333333"/>
              </w:rPr>
            </w:pPr>
            <w:r>
              <w:rPr>
                <w:rFonts w:ascii="Calibri" w:hAnsi="Calibri" w:cs="Calibri"/>
                <w:color w:val="333333"/>
              </w:rPr>
              <w:t>--</w:t>
            </w:r>
            <w:r w:rsidRPr="00731556">
              <w:rPr>
                <w:rFonts w:ascii="Calibri" w:hAnsi="Calibri" w:cs="Calibri"/>
                <w:color w:val="333333"/>
              </w:rPr>
              <w:t>%</w:t>
            </w:r>
            <w:r>
              <w:rPr>
                <w:rStyle w:val="FootnoteReference"/>
                <w:rFonts w:ascii="Calibri" w:hAnsi="Calibri" w:cs="Calibri"/>
                <w:color w:val="333333"/>
              </w:rPr>
              <w:footnoteReference w:id="2"/>
            </w:r>
          </w:p>
        </w:tc>
      </w:tr>
      <w:tr w:rsidR="0031277E" w:rsidRPr="00731556" w14:paraId="33BB880E" w14:textId="77777777" w:rsidTr="0072606E">
        <w:trPr>
          <w:trHeight w:val="288"/>
        </w:trPr>
        <w:tc>
          <w:tcPr>
            <w:tcW w:w="1530" w:type="dxa"/>
            <w:tcBorders>
              <w:top w:val="nil"/>
              <w:left w:val="single" w:sz="8" w:space="0" w:color="898989"/>
              <w:bottom w:val="single" w:sz="8" w:space="0" w:color="898989"/>
              <w:right w:val="single" w:sz="8" w:space="0" w:color="898989"/>
            </w:tcBorders>
            <w:shd w:val="clear" w:color="000000" w:fill="F2F2F2"/>
            <w:hideMark/>
          </w:tcPr>
          <w:p w14:paraId="09D00646" w14:textId="51B12314" w:rsidR="0031277E" w:rsidRPr="00731556" w:rsidRDefault="0031277E" w:rsidP="0031277E">
            <w:pPr>
              <w:rPr>
                <w:rFonts w:ascii="Calibri" w:hAnsi="Calibri" w:cs="Calibri"/>
                <w:color w:val="333333"/>
              </w:rPr>
            </w:pPr>
            <w:r>
              <w:t>Wave 10</w:t>
            </w:r>
          </w:p>
        </w:tc>
        <w:tc>
          <w:tcPr>
            <w:tcW w:w="1710" w:type="dxa"/>
            <w:tcBorders>
              <w:top w:val="nil"/>
              <w:left w:val="nil"/>
              <w:bottom w:val="single" w:sz="8" w:space="0" w:color="898989"/>
              <w:right w:val="single" w:sz="8" w:space="0" w:color="898989"/>
            </w:tcBorders>
            <w:shd w:val="clear" w:color="000000" w:fill="F2F2F2"/>
            <w:vAlign w:val="center"/>
            <w:hideMark/>
          </w:tcPr>
          <w:p w14:paraId="0C8D65CD" w14:textId="0372712A"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589</w:t>
            </w:r>
          </w:p>
        </w:tc>
        <w:tc>
          <w:tcPr>
            <w:tcW w:w="1561" w:type="dxa"/>
            <w:tcBorders>
              <w:top w:val="nil"/>
              <w:left w:val="nil"/>
              <w:bottom w:val="single" w:sz="8" w:space="0" w:color="898989"/>
              <w:right w:val="single" w:sz="8" w:space="0" w:color="898989"/>
            </w:tcBorders>
            <w:shd w:val="clear" w:color="000000" w:fill="F2F2F2"/>
            <w:vAlign w:val="center"/>
            <w:hideMark/>
          </w:tcPr>
          <w:p w14:paraId="2787300F" w14:textId="54E53594" w:rsidR="0031277E" w:rsidRPr="00731556" w:rsidRDefault="0031277E" w:rsidP="0031277E">
            <w:pPr>
              <w:jc w:val="center"/>
              <w:rPr>
                <w:rFonts w:ascii="Calibri" w:hAnsi="Calibri" w:cs="Calibri"/>
                <w:color w:val="333333"/>
              </w:rPr>
            </w:pPr>
            <w:r w:rsidRPr="00731556">
              <w:rPr>
                <w:rFonts w:ascii="Calibri" w:hAnsi="Calibri" w:cs="Calibri"/>
                <w:color w:val="333333"/>
              </w:rPr>
              <w:t>2</w:t>
            </w:r>
            <w:r>
              <w:rPr>
                <w:rFonts w:ascii="Calibri" w:hAnsi="Calibri" w:cs="Calibri"/>
                <w:color w:val="333333"/>
              </w:rPr>
              <w:t>,</w:t>
            </w:r>
            <w:r w:rsidRPr="00731556">
              <w:rPr>
                <w:rFonts w:ascii="Calibri" w:hAnsi="Calibri" w:cs="Calibri"/>
                <w:color w:val="333333"/>
              </w:rPr>
              <w:t>192</w:t>
            </w:r>
          </w:p>
        </w:tc>
        <w:tc>
          <w:tcPr>
            <w:tcW w:w="1819" w:type="dxa"/>
            <w:tcBorders>
              <w:top w:val="nil"/>
              <w:left w:val="nil"/>
              <w:bottom w:val="single" w:sz="8" w:space="0" w:color="898989"/>
              <w:right w:val="single" w:sz="8" w:space="0" w:color="898989"/>
            </w:tcBorders>
            <w:shd w:val="clear" w:color="000000" w:fill="F2F2F2"/>
            <w:vAlign w:val="center"/>
            <w:hideMark/>
          </w:tcPr>
          <w:p w14:paraId="084B66FA" w14:textId="51CF4A69" w:rsidR="0031277E" w:rsidRPr="00731556" w:rsidRDefault="0031277E" w:rsidP="0031277E">
            <w:pPr>
              <w:jc w:val="center"/>
              <w:rPr>
                <w:rFonts w:ascii="Calibri" w:hAnsi="Calibri" w:cs="Calibri"/>
                <w:color w:val="333333"/>
              </w:rPr>
            </w:pPr>
            <w:r w:rsidRPr="00731556">
              <w:rPr>
                <w:rFonts w:ascii="Calibri" w:hAnsi="Calibri" w:cs="Calibri"/>
                <w:color w:val="333333"/>
              </w:rPr>
              <w:t>1</w:t>
            </w:r>
            <w:r>
              <w:rPr>
                <w:rFonts w:ascii="Calibri" w:hAnsi="Calibri" w:cs="Calibri"/>
                <w:color w:val="333333"/>
              </w:rPr>
              <w:t>,</w:t>
            </w:r>
            <w:r w:rsidRPr="00731556">
              <w:rPr>
                <w:rFonts w:ascii="Calibri" w:hAnsi="Calibri" w:cs="Calibri"/>
                <w:color w:val="333333"/>
              </w:rPr>
              <w:t>176</w:t>
            </w:r>
          </w:p>
        </w:tc>
        <w:tc>
          <w:tcPr>
            <w:tcW w:w="1390" w:type="dxa"/>
            <w:tcBorders>
              <w:top w:val="nil"/>
              <w:left w:val="nil"/>
              <w:bottom w:val="single" w:sz="8" w:space="0" w:color="898989"/>
              <w:right w:val="single" w:sz="8" w:space="0" w:color="898989"/>
            </w:tcBorders>
            <w:shd w:val="clear" w:color="000000" w:fill="F2F2F2"/>
            <w:vAlign w:val="center"/>
            <w:hideMark/>
          </w:tcPr>
          <w:p w14:paraId="4FBA28C9" w14:textId="34684172" w:rsidR="0031277E" w:rsidRPr="00731556" w:rsidRDefault="0031277E" w:rsidP="0031277E">
            <w:pPr>
              <w:jc w:val="center"/>
              <w:rPr>
                <w:rFonts w:ascii="Calibri" w:hAnsi="Calibri" w:cs="Calibri"/>
                <w:color w:val="333333"/>
              </w:rPr>
            </w:pPr>
            <w:r w:rsidRPr="00731556">
              <w:rPr>
                <w:rFonts w:ascii="Calibri" w:hAnsi="Calibri" w:cs="Calibri"/>
                <w:color w:val="333333"/>
              </w:rPr>
              <w:t>31.1%</w:t>
            </w:r>
          </w:p>
        </w:tc>
      </w:tr>
    </w:tbl>
    <w:p w14:paraId="4FC4836F" w14:textId="30309F2F" w:rsidR="000C6DE8" w:rsidRPr="00323B75" w:rsidRDefault="00EE6330" w:rsidP="007C097B">
      <w:pPr>
        <w:pStyle w:val="ListParagraph"/>
        <w:numPr>
          <w:ilvl w:val="0"/>
          <w:numId w:val="19"/>
        </w:numPr>
        <w:spacing w:before="120"/>
        <w:contextualSpacing w:val="0"/>
        <w:rPr>
          <w:rFonts w:cs="Arial"/>
          <w:color w:val="000000"/>
          <w:szCs w:val="22"/>
          <w:shd w:val="clear" w:color="auto" w:fill="FFFFFF"/>
        </w:rPr>
      </w:pPr>
      <w:r w:rsidRPr="00EE6330">
        <w:rPr>
          <w:lang w:eastAsia="en-CA"/>
        </w:rPr>
        <w:t>The questionnaire was pre-tested in advance of the fieldwork to ensure that it measured what it intended to measure and that respondents understood the questions.</w:t>
      </w:r>
    </w:p>
    <w:p w14:paraId="5457A3A4" w14:textId="7506DE40" w:rsidR="00323B75" w:rsidRPr="000C6DE8" w:rsidRDefault="00323B75" w:rsidP="007C097B">
      <w:pPr>
        <w:pStyle w:val="ListParagraph"/>
        <w:numPr>
          <w:ilvl w:val="0"/>
          <w:numId w:val="19"/>
        </w:numPr>
        <w:spacing w:before="120"/>
        <w:contextualSpacing w:val="0"/>
        <w:rPr>
          <w:rFonts w:cs="Arial"/>
          <w:color w:val="000000"/>
          <w:szCs w:val="22"/>
          <w:shd w:val="clear" w:color="auto" w:fill="FFFFFF"/>
        </w:rPr>
      </w:pPr>
      <w:r>
        <w:rPr>
          <w:lang w:eastAsia="en-CA"/>
        </w:rPr>
        <w:t xml:space="preserve">The same questionnaire was administered for waves 1 to 4. At wave 5, changes were introduced to the questionnaire. This was questionnaire was administered from wave 5 to wave 10. </w:t>
      </w:r>
    </w:p>
    <w:p w14:paraId="026E53C3" w14:textId="7EFE3BA2" w:rsidR="00EE6330" w:rsidRPr="00B918DD" w:rsidRDefault="00EE6330" w:rsidP="007C097B">
      <w:pPr>
        <w:numPr>
          <w:ilvl w:val="0"/>
          <w:numId w:val="20"/>
        </w:numPr>
        <w:spacing w:before="120"/>
        <w:rPr>
          <w:iCs/>
          <w:lang w:val="en-GB" w:eastAsia="en-CA"/>
        </w:rPr>
      </w:pPr>
      <w:r w:rsidRPr="00EE6330">
        <w:rPr>
          <w:iCs/>
          <w:lang w:eastAsia="en-CA"/>
        </w:rPr>
        <w:t xml:space="preserve">The survey data have been weighted by age and gender using population figures from Statistics Canada’s 2016 census data. The weights correct for the </w:t>
      </w:r>
      <w:r w:rsidR="00DD6A6A">
        <w:rPr>
          <w:iCs/>
          <w:lang w:eastAsia="en-CA"/>
        </w:rPr>
        <w:t xml:space="preserve">oversampling of the selected target populations identified above. </w:t>
      </w:r>
    </w:p>
    <w:p w14:paraId="6A2A5613" w14:textId="77777777" w:rsidR="002657A4" w:rsidRDefault="002657A4" w:rsidP="00EE6330">
      <w:pPr>
        <w:rPr>
          <w:lang w:eastAsia="en-CA"/>
        </w:rPr>
      </w:pPr>
    </w:p>
    <w:p w14:paraId="395A478E" w14:textId="094356A2" w:rsidR="00DD6A6A" w:rsidRPr="00EE6330" w:rsidRDefault="00DD6A6A" w:rsidP="00DD6A6A">
      <w:pPr>
        <w:rPr>
          <w:iCs/>
          <w:lang w:eastAsia="en-CA"/>
        </w:rPr>
      </w:pPr>
      <w:r w:rsidRPr="00EE6330">
        <w:rPr>
          <w:iCs/>
          <w:lang w:eastAsia="en-CA"/>
        </w:rPr>
        <w:t>The following specifications applied to th</w:t>
      </w:r>
      <w:r>
        <w:rPr>
          <w:iCs/>
          <w:lang w:eastAsia="en-CA"/>
        </w:rPr>
        <w:t>e follow-up</w:t>
      </w:r>
      <w:r w:rsidRPr="00EE6330">
        <w:rPr>
          <w:iCs/>
          <w:lang w:eastAsia="en-CA"/>
        </w:rPr>
        <w:t xml:space="preserve"> survey:</w:t>
      </w:r>
    </w:p>
    <w:p w14:paraId="2A0F1188" w14:textId="77777777" w:rsidR="000147B9" w:rsidRDefault="007A1AE5" w:rsidP="007C097B">
      <w:pPr>
        <w:pStyle w:val="ListParagraph"/>
        <w:numPr>
          <w:ilvl w:val="0"/>
          <w:numId w:val="20"/>
        </w:numPr>
        <w:spacing w:before="120"/>
        <w:contextualSpacing w:val="0"/>
        <w:rPr>
          <w:rFonts w:cstheme="minorHAnsi"/>
        </w:rPr>
      </w:pPr>
      <w:r>
        <w:rPr>
          <w:rFonts w:cstheme="minorHAnsi"/>
        </w:rPr>
        <w:t xml:space="preserve">A 5-minute online survey was administered to 1,599 individuals who completed the monthly tracking survey. No margin of error can be applied to this sample because probability sampling was not used. </w:t>
      </w:r>
    </w:p>
    <w:p w14:paraId="0152332B" w14:textId="77777777" w:rsidR="000147B9" w:rsidRDefault="007A1AE5" w:rsidP="007C097B">
      <w:pPr>
        <w:pStyle w:val="ListParagraph"/>
        <w:numPr>
          <w:ilvl w:val="0"/>
          <w:numId w:val="20"/>
        </w:numPr>
        <w:spacing w:before="120"/>
        <w:contextualSpacing w:val="0"/>
        <w:rPr>
          <w:rFonts w:cstheme="minorHAnsi"/>
        </w:rPr>
      </w:pPr>
      <w:r>
        <w:rPr>
          <w:rFonts w:cstheme="minorHAnsi"/>
        </w:rPr>
        <w:t xml:space="preserve">Respondents represent a convenience sample. </w:t>
      </w:r>
      <w:r w:rsidRPr="000147B9">
        <w:rPr>
          <w:rFonts w:cstheme="minorHAnsi"/>
        </w:rPr>
        <w:t xml:space="preserve">Those who completed the </w:t>
      </w:r>
      <w:r w:rsidR="000147B9" w:rsidRPr="000147B9">
        <w:rPr>
          <w:rFonts w:cstheme="minorHAnsi"/>
        </w:rPr>
        <w:t xml:space="preserve">tracking </w:t>
      </w:r>
      <w:r w:rsidRPr="000147B9">
        <w:rPr>
          <w:rFonts w:cstheme="minorHAnsi"/>
        </w:rPr>
        <w:t>survey during waves 1 to 6 were asked if they would be willing to participate in a follow</w:t>
      </w:r>
      <w:r w:rsidR="000147B9" w:rsidRPr="000147B9">
        <w:rPr>
          <w:rFonts w:cstheme="minorHAnsi"/>
        </w:rPr>
        <w:t>-</w:t>
      </w:r>
      <w:r w:rsidRPr="000147B9">
        <w:rPr>
          <w:rFonts w:cstheme="minorHAnsi"/>
        </w:rPr>
        <w:t xml:space="preserve">up survey. A total of 2,988 Canadians agreed to participate and were invited to </w:t>
      </w:r>
      <w:r w:rsidR="000147B9" w:rsidRPr="000147B9">
        <w:rPr>
          <w:rFonts w:cstheme="minorHAnsi"/>
        </w:rPr>
        <w:t xml:space="preserve">complete </w:t>
      </w:r>
      <w:r w:rsidRPr="000147B9">
        <w:rPr>
          <w:rFonts w:cstheme="minorHAnsi"/>
        </w:rPr>
        <w:t>the follow</w:t>
      </w:r>
      <w:r w:rsidR="000147B9" w:rsidRPr="000147B9">
        <w:rPr>
          <w:rFonts w:cstheme="minorHAnsi"/>
        </w:rPr>
        <w:t>-</w:t>
      </w:r>
      <w:r w:rsidRPr="000147B9">
        <w:rPr>
          <w:rFonts w:cstheme="minorHAnsi"/>
        </w:rPr>
        <w:t xml:space="preserve">up survey. </w:t>
      </w:r>
    </w:p>
    <w:p w14:paraId="5D02E5BE" w14:textId="25176540" w:rsidR="007A1AE5" w:rsidRDefault="007A1AE5" w:rsidP="007C097B">
      <w:pPr>
        <w:pStyle w:val="ListParagraph"/>
        <w:numPr>
          <w:ilvl w:val="0"/>
          <w:numId w:val="20"/>
        </w:numPr>
        <w:spacing w:before="120"/>
        <w:contextualSpacing w:val="0"/>
        <w:rPr>
          <w:rFonts w:cstheme="minorHAnsi"/>
        </w:rPr>
      </w:pPr>
      <w:r w:rsidRPr="000147B9">
        <w:rPr>
          <w:rFonts w:cstheme="minorHAnsi"/>
        </w:rPr>
        <w:t xml:space="preserve">Of the 2,988 invited, a total of 1,599 completed the </w:t>
      </w:r>
      <w:r w:rsidR="000147B9" w:rsidRPr="000147B9">
        <w:rPr>
          <w:rFonts w:cstheme="minorHAnsi"/>
        </w:rPr>
        <w:t>follow-up</w:t>
      </w:r>
      <w:r w:rsidRPr="000147B9">
        <w:rPr>
          <w:rFonts w:cstheme="minorHAnsi"/>
        </w:rPr>
        <w:t xml:space="preserve"> survey.</w:t>
      </w:r>
      <w:r w:rsidR="000147B9">
        <w:rPr>
          <w:rFonts w:cstheme="minorHAnsi"/>
        </w:rPr>
        <w:t xml:space="preserve"> This represents a participation rate of 54%.</w:t>
      </w:r>
    </w:p>
    <w:p w14:paraId="4D8DFFFE" w14:textId="09B6C0C2" w:rsidR="000147B9" w:rsidRDefault="000147B9" w:rsidP="007C097B">
      <w:pPr>
        <w:pStyle w:val="ListParagraph"/>
        <w:numPr>
          <w:ilvl w:val="0"/>
          <w:numId w:val="20"/>
        </w:numPr>
        <w:spacing w:before="120"/>
        <w:contextualSpacing w:val="0"/>
        <w:rPr>
          <w:rFonts w:cstheme="minorHAnsi"/>
        </w:rPr>
      </w:pPr>
      <w:r>
        <w:rPr>
          <w:rFonts w:cstheme="minorHAnsi"/>
        </w:rPr>
        <w:t xml:space="preserve">The fieldwork was conducted </w:t>
      </w:r>
      <w:r w:rsidRPr="000147B9">
        <w:rPr>
          <w:rFonts w:cstheme="minorHAnsi"/>
        </w:rPr>
        <w:t>April 7 to April 16, 2021</w:t>
      </w:r>
      <w:r>
        <w:rPr>
          <w:rFonts w:cstheme="minorHAnsi"/>
        </w:rPr>
        <w:t>.</w:t>
      </w:r>
    </w:p>
    <w:p w14:paraId="430D81FB" w14:textId="0713C828" w:rsidR="000147B9" w:rsidRPr="000147B9" w:rsidRDefault="000147B9" w:rsidP="007C097B">
      <w:pPr>
        <w:pStyle w:val="ListParagraph"/>
        <w:numPr>
          <w:ilvl w:val="0"/>
          <w:numId w:val="20"/>
        </w:numPr>
        <w:spacing w:before="120"/>
        <w:contextualSpacing w:val="0"/>
        <w:rPr>
          <w:rFonts w:cstheme="minorHAnsi"/>
        </w:rPr>
      </w:pPr>
      <w:r>
        <w:rPr>
          <w:rFonts w:cstheme="minorHAnsi"/>
        </w:rPr>
        <w:t>The survey data have not been weighted.</w:t>
      </w:r>
    </w:p>
    <w:p w14:paraId="0D9410DC" w14:textId="77777777" w:rsidR="000147B9" w:rsidRPr="000147B9" w:rsidRDefault="000147B9" w:rsidP="00484E1C">
      <w:pPr>
        <w:ind w:left="360"/>
        <w:rPr>
          <w:rFonts w:cstheme="minorHAnsi"/>
        </w:rPr>
      </w:pPr>
    </w:p>
    <w:p w14:paraId="7DF1B413" w14:textId="77777777" w:rsidR="00607869" w:rsidRDefault="00607869" w:rsidP="00607869">
      <w:pPr>
        <w:spacing w:after="120"/>
        <w:rPr>
          <w:rFonts w:cstheme="minorHAnsi"/>
        </w:rPr>
      </w:pPr>
      <w:r>
        <w:rPr>
          <w:rFonts w:cstheme="minorHAnsi"/>
        </w:rPr>
        <w:t>Regarding non-response:</w:t>
      </w:r>
    </w:p>
    <w:p w14:paraId="3C964A5E" w14:textId="77777777" w:rsidR="00607869" w:rsidRDefault="00607869" w:rsidP="007C097B">
      <w:pPr>
        <w:pStyle w:val="ListParagraph"/>
        <w:numPr>
          <w:ilvl w:val="0"/>
          <w:numId w:val="35"/>
        </w:numPr>
        <w:spacing w:after="120"/>
        <w:contextualSpacing w:val="0"/>
        <w:rPr>
          <w:rFonts w:cstheme="minorHAnsi"/>
        </w:rPr>
      </w:pPr>
      <w:r>
        <w:rPr>
          <w:rFonts w:cstheme="minorHAnsi"/>
        </w:rPr>
        <w:t xml:space="preserve">Monthly tracking survey: As is the case for all probability samples, there is the potential for survey non-response to bias the sample collected over the 10-month period as part of this </w:t>
      </w:r>
      <w:r>
        <w:rPr>
          <w:rFonts w:cstheme="minorHAnsi"/>
        </w:rPr>
        <w:lastRenderedPageBreak/>
        <w:t>tracking study. Research shows that some groups within the population are less likely to respond to surveys for different reasons. Weighting the sample to Statistics Canada census data can correct for demographic imbalances in the final survey sample.</w:t>
      </w:r>
      <w:r w:rsidRPr="00861873">
        <w:t xml:space="preserve"> </w:t>
      </w:r>
      <w:r w:rsidRPr="00861873">
        <w:rPr>
          <w:rFonts w:cstheme="minorHAnsi"/>
        </w:rPr>
        <w:t xml:space="preserve">The table below compares the </w:t>
      </w:r>
      <w:r>
        <w:rPr>
          <w:rFonts w:cstheme="minorHAnsi"/>
        </w:rPr>
        <w:t xml:space="preserve">distribution of the survey </w:t>
      </w:r>
      <w:r w:rsidRPr="00861873">
        <w:rPr>
          <w:rFonts w:cstheme="minorHAnsi"/>
        </w:rPr>
        <w:t xml:space="preserve">sample with the weighted proportions. </w:t>
      </w:r>
      <w:r>
        <w:rPr>
          <w:rFonts w:cstheme="minorHAnsi"/>
        </w:rPr>
        <w:t>Overall, t</w:t>
      </w:r>
      <w:r w:rsidRPr="00BD4CCC">
        <w:rPr>
          <w:rFonts w:cstheme="minorHAnsi"/>
        </w:rPr>
        <w:t xml:space="preserve">he unweighted data </w:t>
      </w:r>
      <w:r>
        <w:rPr>
          <w:rFonts w:cstheme="minorHAnsi"/>
        </w:rPr>
        <w:t>underrepresents Quebec, and overrepresents the rest of Canada. It should be noted that sampling in proportion to population regionally was more complex because of the quotas in place for selected subgroups of the population.</w:t>
      </w:r>
    </w:p>
    <w:tbl>
      <w:tblPr>
        <w:tblW w:w="7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308"/>
        <w:gridCol w:w="1304"/>
      </w:tblGrid>
      <w:tr w:rsidR="00607869" w:rsidRPr="00BD4CCC" w14:paraId="57ACB6CB" w14:textId="77777777" w:rsidTr="0045720D">
        <w:trPr>
          <w:trHeight w:val="480"/>
          <w:jc w:val="right"/>
        </w:trPr>
        <w:tc>
          <w:tcPr>
            <w:tcW w:w="5386" w:type="dxa"/>
            <w:shd w:val="clear" w:color="auto" w:fill="auto"/>
            <w:noWrap/>
            <w:vAlign w:val="bottom"/>
          </w:tcPr>
          <w:p w14:paraId="6CAFCF96" w14:textId="77777777" w:rsidR="00607869" w:rsidRPr="00BD4CCC" w:rsidRDefault="00607869" w:rsidP="0045720D">
            <w:pPr>
              <w:jc w:val="left"/>
              <w:rPr>
                <w:rFonts w:ascii="Calibri" w:hAnsi="Calibri" w:cs="Calibri"/>
                <w:color w:val="000000"/>
                <w:szCs w:val="22"/>
                <w:lang w:eastAsia="en-CA"/>
              </w:rPr>
            </w:pPr>
          </w:p>
        </w:tc>
        <w:tc>
          <w:tcPr>
            <w:tcW w:w="1308" w:type="dxa"/>
            <w:shd w:val="clear" w:color="auto" w:fill="auto"/>
            <w:noWrap/>
            <w:vAlign w:val="bottom"/>
          </w:tcPr>
          <w:p w14:paraId="2FBBACB9" w14:textId="77777777" w:rsidR="00607869" w:rsidRPr="00BD4CCC" w:rsidRDefault="00607869" w:rsidP="0045720D">
            <w:pPr>
              <w:jc w:val="right"/>
              <w:rPr>
                <w:rFonts w:ascii="Calibri" w:hAnsi="Calibri" w:cs="Calibri"/>
                <w:color w:val="000000"/>
                <w:szCs w:val="22"/>
                <w:lang w:eastAsia="en-CA"/>
              </w:rPr>
            </w:pPr>
            <w:r>
              <w:rPr>
                <w:rFonts w:ascii="Calibri" w:hAnsi="Calibri" w:cs="Calibri"/>
                <w:color w:val="000000"/>
                <w:szCs w:val="22"/>
                <w:lang w:eastAsia="en-CA"/>
              </w:rPr>
              <w:t>Unweighted</w:t>
            </w:r>
          </w:p>
        </w:tc>
        <w:tc>
          <w:tcPr>
            <w:tcW w:w="1304" w:type="dxa"/>
            <w:shd w:val="clear" w:color="auto" w:fill="auto"/>
            <w:noWrap/>
            <w:vAlign w:val="bottom"/>
          </w:tcPr>
          <w:p w14:paraId="4DDDF92B" w14:textId="77777777" w:rsidR="00607869" w:rsidRPr="00BD4CCC" w:rsidRDefault="00607869" w:rsidP="0045720D">
            <w:pPr>
              <w:jc w:val="right"/>
              <w:rPr>
                <w:rFonts w:ascii="Calibri" w:hAnsi="Calibri" w:cs="Calibri"/>
                <w:color w:val="000000"/>
                <w:szCs w:val="22"/>
                <w:lang w:eastAsia="en-CA"/>
              </w:rPr>
            </w:pPr>
            <w:r>
              <w:rPr>
                <w:rFonts w:ascii="Calibri" w:hAnsi="Calibri" w:cs="Calibri"/>
                <w:color w:val="000000"/>
                <w:szCs w:val="22"/>
                <w:lang w:eastAsia="en-CA"/>
              </w:rPr>
              <w:t>Weighted</w:t>
            </w:r>
          </w:p>
        </w:tc>
      </w:tr>
      <w:tr w:rsidR="00607869" w:rsidRPr="00BD4CCC" w14:paraId="3880626F" w14:textId="77777777" w:rsidTr="0045720D">
        <w:trPr>
          <w:trHeight w:val="215"/>
          <w:jc w:val="right"/>
        </w:trPr>
        <w:tc>
          <w:tcPr>
            <w:tcW w:w="5386" w:type="dxa"/>
            <w:shd w:val="clear" w:color="auto" w:fill="auto"/>
            <w:noWrap/>
            <w:vAlign w:val="bottom"/>
            <w:hideMark/>
          </w:tcPr>
          <w:p w14:paraId="17ED713A"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British Columbia</w:t>
            </w:r>
          </w:p>
        </w:tc>
        <w:tc>
          <w:tcPr>
            <w:tcW w:w="1308" w:type="dxa"/>
            <w:shd w:val="clear" w:color="auto" w:fill="auto"/>
            <w:noWrap/>
            <w:vAlign w:val="bottom"/>
            <w:hideMark/>
          </w:tcPr>
          <w:p w14:paraId="0B1D6BA1"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15.5%</w:t>
            </w:r>
          </w:p>
        </w:tc>
        <w:tc>
          <w:tcPr>
            <w:tcW w:w="1304" w:type="dxa"/>
            <w:shd w:val="clear" w:color="auto" w:fill="auto"/>
            <w:noWrap/>
            <w:vAlign w:val="bottom"/>
            <w:hideMark/>
          </w:tcPr>
          <w:p w14:paraId="02B6C3C1"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12.6%</w:t>
            </w:r>
          </w:p>
        </w:tc>
      </w:tr>
      <w:tr w:rsidR="00607869" w:rsidRPr="00BD4CCC" w14:paraId="7EBA8F25" w14:textId="77777777" w:rsidTr="0045720D">
        <w:trPr>
          <w:trHeight w:val="300"/>
          <w:jc w:val="right"/>
        </w:trPr>
        <w:tc>
          <w:tcPr>
            <w:tcW w:w="5386" w:type="dxa"/>
            <w:shd w:val="clear" w:color="auto" w:fill="auto"/>
            <w:noWrap/>
            <w:vAlign w:val="bottom"/>
            <w:hideMark/>
          </w:tcPr>
          <w:p w14:paraId="304D1352"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Alberta</w:t>
            </w:r>
          </w:p>
        </w:tc>
        <w:tc>
          <w:tcPr>
            <w:tcW w:w="1308" w:type="dxa"/>
            <w:shd w:val="clear" w:color="auto" w:fill="auto"/>
            <w:noWrap/>
            <w:vAlign w:val="bottom"/>
            <w:hideMark/>
          </w:tcPr>
          <w:p w14:paraId="17EAF6DA"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14.2%</w:t>
            </w:r>
          </w:p>
        </w:tc>
        <w:tc>
          <w:tcPr>
            <w:tcW w:w="1304" w:type="dxa"/>
            <w:shd w:val="clear" w:color="auto" w:fill="auto"/>
            <w:noWrap/>
            <w:vAlign w:val="bottom"/>
            <w:hideMark/>
          </w:tcPr>
          <w:p w14:paraId="2C0CB64E"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12.5%</w:t>
            </w:r>
          </w:p>
        </w:tc>
      </w:tr>
      <w:tr w:rsidR="00607869" w:rsidRPr="00BD4CCC" w14:paraId="5EA8B931" w14:textId="77777777" w:rsidTr="0045720D">
        <w:trPr>
          <w:trHeight w:val="260"/>
          <w:jc w:val="right"/>
        </w:trPr>
        <w:tc>
          <w:tcPr>
            <w:tcW w:w="5386" w:type="dxa"/>
            <w:shd w:val="clear" w:color="auto" w:fill="auto"/>
            <w:noWrap/>
            <w:vAlign w:val="bottom"/>
            <w:hideMark/>
          </w:tcPr>
          <w:p w14:paraId="56128337"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 xml:space="preserve">Saskatchewan and Manitoba </w:t>
            </w:r>
          </w:p>
        </w:tc>
        <w:tc>
          <w:tcPr>
            <w:tcW w:w="1308" w:type="dxa"/>
            <w:shd w:val="clear" w:color="auto" w:fill="auto"/>
            <w:noWrap/>
            <w:vAlign w:val="bottom"/>
            <w:hideMark/>
          </w:tcPr>
          <w:p w14:paraId="1F40A9BA"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7.0%</w:t>
            </w:r>
          </w:p>
        </w:tc>
        <w:tc>
          <w:tcPr>
            <w:tcW w:w="1304" w:type="dxa"/>
            <w:shd w:val="clear" w:color="auto" w:fill="auto"/>
            <w:noWrap/>
            <w:vAlign w:val="bottom"/>
            <w:hideMark/>
          </w:tcPr>
          <w:p w14:paraId="0EBC08C2"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5.7%</w:t>
            </w:r>
          </w:p>
        </w:tc>
      </w:tr>
      <w:tr w:rsidR="00607869" w:rsidRPr="00BD4CCC" w14:paraId="40C5B040" w14:textId="77777777" w:rsidTr="0045720D">
        <w:trPr>
          <w:trHeight w:val="300"/>
          <w:jc w:val="right"/>
        </w:trPr>
        <w:tc>
          <w:tcPr>
            <w:tcW w:w="5386" w:type="dxa"/>
            <w:shd w:val="clear" w:color="auto" w:fill="auto"/>
            <w:noWrap/>
            <w:vAlign w:val="bottom"/>
            <w:hideMark/>
          </w:tcPr>
          <w:p w14:paraId="09D567EB"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Ontario</w:t>
            </w:r>
          </w:p>
        </w:tc>
        <w:tc>
          <w:tcPr>
            <w:tcW w:w="1308" w:type="dxa"/>
            <w:shd w:val="clear" w:color="auto" w:fill="auto"/>
            <w:noWrap/>
            <w:vAlign w:val="bottom"/>
            <w:hideMark/>
          </w:tcPr>
          <w:p w14:paraId="5B00510D"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37.3%</w:t>
            </w:r>
          </w:p>
        </w:tc>
        <w:tc>
          <w:tcPr>
            <w:tcW w:w="1304" w:type="dxa"/>
            <w:shd w:val="clear" w:color="auto" w:fill="auto"/>
            <w:noWrap/>
            <w:vAlign w:val="bottom"/>
            <w:hideMark/>
          </w:tcPr>
          <w:p w14:paraId="36323FC8"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39.1%</w:t>
            </w:r>
          </w:p>
        </w:tc>
      </w:tr>
      <w:tr w:rsidR="00607869" w:rsidRPr="00BD4CCC" w14:paraId="152B906D" w14:textId="77777777" w:rsidTr="0045720D">
        <w:trPr>
          <w:trHeight w:val="300"/>
          <w:jc w:val="right"/>
        </w:trPr>
        <w:tc>
          <w:tcPr>
            <w:tcW w:w="5386" w:type="dxa"/>
            <w:shd w:val="clear" w:color="auto" w:fill="auto"/>
            <w:noWrap/>
            <w:vAlign w:val="bottom"/>
            <w:hideMark/>
          </w:tcPr>
          <w:p w14:paraId="7B0763DC"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Quebec</w:t>
            </w:r>
          </w:p>
        </w:tc>
        <w:tc>
          <w:tcPr>
            <w:tcW w:w="1308" w:type="dxa"/>
            <w:shd w:val="clear" w:color="auto" w:fill="auto"/>
            <w:noWrap/>
            <w:vAlign w:val="bottom"/>
            <w:hideMark/>
          </w:tcPr>
          <w:p w14:paraId="658EDC3E"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16.0%</w:t>
            </w:r>
          </w:p>
        </w:tc>
        <w:tc>
          <w:tcPr>
            <w:tcW w:w="1304" w:type="dxa"/>
            <w:shd w:val="clear" w:color="auto" w:fill="auto"/>
            <w:noWrap/>
            <w:vAlign w:val="bottom"/>
            <w:hideMark/>
          </w:tcPr>
          <w:p w14:paraId="34A410F7"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22.5%</w:t>
            </w:r>
          </w:p>
        </w:tc>
      </w:tr>
      <w:tr w:rsidR="00607869" w:rsidRPr="00BD4CCC" w14:paraId="14AB7E6F" w14:textId="77777777" w:rsidTr="0045720D">
        <w:trPr>
          <w:trHeight w:val="300"/>
          <w:jc w:val="right"/>
        </w:trPr>
        <w:tc>
          <w:tcPr>
            <w:tcW w:w="5386" w:type="dxa"/>
            <w:shd w:val="clear" w:color="auto" w:fill="auto"/>
            <w:noWrap/>
            <w:vAlign w:val="bottom"/>
            <w:hideMark/>
          </w:tcPr>
          <w:p w14:paraId="43505E05"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Atlantic</w:t>
            </w:r>
          </w:p>
        </w:tc>
        <w:tc>
          <w:tcPr>
            <w:tcW w:w="1308" w:type="dxa"/>
            <w:shd w:val="clear" w:color="auto" w:fill="auto"/>
            <w:noWrap/>
            <w:vAlign w:val="bottom"/>
            <w:hideMark/>
          </w:tcPr>
          <w:p w14:paraId="7D33B709"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8.7%</w:t>
            </w:r>
          </w:p>
        </w:tc>
        <w:tc>
          <w:tcPr>
            <w:tcW w:w="1304" w:type="dxa"/>
            <w:shd w:val="clear" w:color="auto" w:fill="auto"/>
            <w:noWrap/>
            <w:vAlign w:val="bottom"/>
            <w:hideMark/>
          </w:tcPr>
          <w:p w14:paraId="4401D093"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6.6%</w:t>
            </w:r>
          </w:p>
        </w:tc>
      </w:tr>
      <w:tr w:rsidR="00607869" w:rsidRPr="00BD4CCC" w14:paraId="202FC543" w14:textId="77777777" w:rsidTr="0045720D">
        <w:trPr>
          <w:trHeight w:val="143"/>
          <w:jc w:val="right"/>
        </w:trPr>
        <w:tc>
          <w:tcPr>
            <w:tcW w:w="5386" w:type="dxa"/>
            <w:shd w:val="clear" w:color="auto" w:fill="auto"/>
            <w:noWrap/>
            <w:vAlign w:val="bottom"/>
            <w:hideMark/>
          </w:tcPr>
          <w:p w14:paraId="121E1270" w14:textId="77777777" w:rsidR="00607869" w:rsidRPr="00BD4CCC" w:rsidRDefault="00607869" w:rsidP="0045720D">
            <w:pPr>
              <w:jc w:val="left"/>
              <w:rPr>
                <w:rFonts w:ascii="Calibri" w:hAnsi="Calibri" w:cs="Calibri"/>
                <w:color w:val="000000"/>
                <w:szCs w:val="22"/>
                <w:lang w:eastAsia="en-CA"/>
              </w:rPr>
            </w:pPr>
            <w:r w:rsidRPr="00BD4CCC">
              <w:rPr>
                <w:rFonts w:ascii="Calibri" w:hAnsi="Calibri" w:cs="Calibri"/>
                <w:color w:val="000000"/>
                <w:szCs w:val="22"/>
                <w:lang w:eastAsia="en-CA"/>
              </w:rPr>
              <w:t>Territories</w:t>
            </w:r>
          </w:p>
        </w:tc>
        <w:tc>
          <w:tcPr>
            <w:tcW w:w="1308" w:type="dxa"/>
            <w:shd w:val="clear" w:color="auto" w:fill="auto"/>
            <w:noWrap/>
            <w:vAlign w:val="bottom"/>
            <w:hideMark/>
          </w:tcPr>
          <w:p w14:paraId="26B60950"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1.2%</w:t>
            </w:r>
          </w:p>
        </w:tc>
        <w:tc>
          <w:tcPr>
            <w:tcW w:w="1304" w:type="dxa"/>
            <w:shd w:val="clear" w:color="auto" w:fill="auto"/>
            <w:noWrap/>
            <w:vAlign w:val="bottom"/>
            <w:hideMark/>
          </w:tcPr>
          <w:p w14:paraId="30900580" w14:textId="77777777" w:rsidR="00607869" w:rsidRPr="00BD4CCC" w:rsidRDefault="00607869" w:rsidP="0045720D">
            <w:pPr>
              <w:jc w:val="right"/>
              <w:rPr>
                <w:rFonts w:ascii="Calibri" w:hAnsi="Calibri" w:cs="Calibri"/>
                <w:color w:val="000000"/>
                <w:szCs w:val="22"/>
                <w:lang w:eastAsia="en-CA"/>
              </w:rPr>
            </w:pPr>
            <w:r w:rsidRPr="00BD4CCC">
              <w:rPr>
                <w:rFonts w:ascii="Calibri" w:hAnsi="Calibri" w:cs="Calibri"/>
                <w:color w:val="000000"/>
                <w:szCs w:val="22"/>
                <w:lang w:eastAsia="en-CA"/>
              </w:rPr>
              <w:t>1.0%</w:t>
            </w:r>
          </w:p>
        </w:tc>
      </w:tr>
    </w:tbl>
    <w:p w14:paraId="63AF52EF" w14:textId="77777777" w:rsidR="00607869" w:rsidRPr="00484E1C" w:rsidRDefault="00607869" w:rsidP="007C097B">
      <w:pPr>
        <w:pStyle w:val="ListParagraph"/>
        <w:numPr>
          <w:ilvl w:val="0"/>
          <w:numId w:val="35"/>
        </w:numPr>
        <w:spacing w:before="120"/>
        <w:contextualSpacing w:val="0"/>
        <w:rPr>
          <w:rFonts w:cstheme="minorHAnsi"/>
        </w:rPr>
      </w:pPr>
      <w:r>
        <w:rPr>
          <w:rFonts w:cstheme="minorHAnsi"/>
        </w:rPr>
        <w:t xml:space="preserve">Follow-up survey: As a convenience sample, this survey sample has limitations in that it only includes respondents of the monthly tracking survey who agreed to be re-contacted and who were available and willing to complete the follow-up survey during the fieldwork period. </w:t>
      </w:r>
    </w:p>
    <w:p w14:paraId="20F03C78" w14:textId="77777777" w:rsidR="007A1AE5" w:rsidRPr="005F46A6" w:rsidRDefault="007A1AE5" w:rsidP="007A1AE5">
      <w:pPr>
        <w:rPr>
          <w:rFonts w:cstheme="minorHAnsi"/>
        </w:rPr>
      </w:pPr>
    </w:p>
    <w:p w14:paraId="6658845E" w14:textId="77777777" w:rsidR="000147B9" w:rsidRDefault="000147B9">
      <w:pPr>
        <w:jc w:val="left"/>
        <w:rPr>
          <w:rFonts w:ascii="Calibri" w:hAnsi="Calibri" w:cs="Arial"/>
          <w:b/>
          <w:bCs/>
          <w:iCs/>
          <w:sz w:val="28"/>
          <w:szCs w:val="28"/>
        </w:rPr>
      </w:pPr>
      <w:r>
        <w:br w:type="page"/>
      </w:r>
    </w:p>
    <w:p w14:paraId="447D029D" w14:textId="5B129DD2" w:rsidR="00676181" w:rsidRPr="004C1019" w:rsidRDefault="002C7023" w:rsidP="002C7023">
      <w:pPr>
        <w:pStyle w:val="Heading2"/>
        <w:rPr>
          <w:lang w:eastAsia="en-CA"/>
        </w:rPr>
      </w:pPr>
      <w:bookmarkStart w:id="86" w:name="_Monthly_Tracking_Survey"/>
      <w:bookmarkStart w:id="87" w:name="_Toc83370990"/>
      <w:bookmarkEnd w:id="86"/>
      <w:r>
        <w:lastRenderedPageBreak/>
        <w:t xml:space="preserve">2. </w:t>
      </w:r>
      <w:r w:rsidR="00B70134">
        <w:t xml:space="preserve">Monthly Tracking </w:t>
      </w:r>
      <w:r w:rsidR="00FC7BB0">
        <w:t>Survey Questionnaire</w:t>
      </w:r>
      <w:r w:rsidR="001239CF">
        <w:t>: English</w:t>
      </w:r>
      <w:bookmarkEnd w:id="87"/>
    </w:p>
    <w:p w14:paraId="6C521826" w14:textId="2395BB2A" w:rsidR="004E52A5" w:rsidRDefault="004E52A5" w:rsidP="004E52A5">
      <w:pPr>
        <w:rPr>
          <w:b/>
        </w:rPr>
      </w:pPr>
      <w:bookmarkStart w:id="88" w:name="_Survey_Questionnaire"/>
      <w:bookmarkEnd w:id="88"/>
      <w:r w:rsidRPr="00A06137">
        <w:rPr>
          <w:b/>
        </w:rPr>
        <w:t>Introduction</w:t>
      </w:r>
    </w:p>
    <w:p w14:paraId="4239F467" w14:textId="77777777" w:rsidR="00462705" w:rsidRPr="00A06137" w:rsidRDefault="00462705" w:rsidP="004E52A5">
      <w:pPr>
        <w:rPr>
          <w:b/>
        </w:rPr>
      </w:pPr>
    </w:p>
    <w:p w14:paraId="24755554" w14:textId="4B4A76CA" w:rsidR="004E52A5" w:rsidRDefault="004E52A5" w:rsidP="004E52A5">
      <w:pPr>
        <w:rPr>
          <w:b/>
        </w:rPr>
      </w:pPr>
      <w:r w:rsidRPr="00A06137">
        <w:rPr>
          <w:b/>
        </w:rPr>
        <w:t>[BILINGUAL LANDING PAGE: If language preference is known, English first for panelists with an English preference and French first for those with a French preference. If language preference is not known, English first outside of Quebec and French first for Quebec]</w:t>
      </w:r>
    </w:p>
    <w:p w14:paraId="02BBF1C3" w14:textId="77777777" w:rsidR="00BF0AD2" w:rsidRPr="00A06137" w:rsidRDefault="00BF0AD2" w:rsidP="004E52A5">
      <w:pPr>
        <w:rPr>
          <w:b/>
        </w:rPr>
      </w:pPr>
    </w:p>
    <w:p w14:paraId="4457442B" w14:textId="77777777" w:rsidR="004E52A5" w:rsidRPr="00A06137" w:rsidRDefault="004E52A5" w:rsidP="004E52A5">
      <w:pPr>
        <w:rPr>
          <w:rFonts w:cs="Arial"/>
        </w:rPr>
      </w:pPr>
      <w:r w:rsidRPr="00A06137">
        <w:rPr>
          <w:rFonts w:cs="Arial"/>
        </w:rPr>
        <w:t xml:space="preserve">Please select the language in which you wish to complete the survey. </w:t>
      </w:r>
    </w:p>
    <w:p w14:paraId="62DEF87D" w14:textId="77777777" w:rsidR="004E52A5" w:rsidRPr="00A06137" w:rsidRDefault="004E52A5" w:rsidP="007C097B">
      <w:pPr>
        <w:pStyle w:val="ListParagraph"/>
        <w:numPr>
          <w:ilvl w:val="0"/>
          <w:numId w:val="17"/>
        </w:numPr>
        <w:contextualSpacing w:val="0"/>
        <w:rPr>
          <w:rFonts w:cs="Arial"/>
        </w:rPr>
      </w:pPr>
      <w:r w:rsidRPr="00A06137">
        <w:rPr>
          <w:rFonts w:cs="Arial"/>
        </w:rPr>
        <w:t xml:space="preserve">English/Anglais </w:t>
      </w:r>
    </w:p>
    <w:p w14:paraId="1EEFCF92" w14:textId="77777777" w:rsidR="004E52A5" w:rsidRPr="00A06137" w:rsidRDefault="004E52A5" w:rsidP="007C097B">
      <w:pPr>
        <w:pStyle w:val="ListParagraph"/>
        <w:numPr>
          <w:ilvl w:val="0"/>
          <w:numId w:val="17"/>
        </w:numPr>
        <w:contextualSpacing w:val="0"/>
        <w:rPr>
          <w:rFonts w:cs="Arial"/>
        </w:rPr>
      </w:pPr>
      <w:r w:rsidRPr="00A06137">
        <w:rPr>
          <w:rFonts w:cs="Arial"/>
        </w:rPr>
        <w:t>French/</w:t>
      </w:r>
      <w:r w:rsidRPr="00A06137">
        <w:rPr>
          <w:rStyle w:val="Emphasis"/>
          <w:rFonts w:cs="Arial"/>
          <w:color w:val="000000" w:themeColor="text1"/>
          <w:shd w:val="clear" w:color="auto" w:fill="FFFFFF"/>
        </w:rPr>
        <w:t>Français</w:t>
      </w:r>
      <w:r w:rsidRPr="00A06137">
        <w:rPr>
          <w:rFonts w:cs="Arial"/>
          <w:i/>
          <w:color w:val="000000" w:themeColor="text1"/>
        </w:rPr>
        <w:t xml:space="preserve"> </w:t>
      </w:r>
    </w:p>
    <w:p w14:paraId="70FAC6B0" w14:textId="77777777" w:rsidR="004E52A5" w:rsidRPr="00A06137" w:rsidRDefault="004E52A5" w:rsidP="004E52A5">
      <w:pPr>
        <w:rPr>
          <w:rFonts w:cs="Arial"/>
        </w:rPr>
      </w:pPr>
    </w:p>
    <w:p w14:paraId="5FA5460C" w14:textId="77777777" w:rsidR="004E52A5" w:rsidRPr="00A06137" w:rsidRDefault="004E52A5" w:rsidP="004E52A5">
      <w:pPr>
        <w:rPr>
          <w:rFonts w:cs="Arial"/>
          <w:lang w:val="fr-CA"/>
        </w:rPr>
      </w:pPr>
      <w:r w:rsidRPr="00A06137">
        <w:rPr>
          <w:rFonts w:cs="Arial"/>
          <w:lang w:val="fr-CA"/>
        </w:rPr>
        <w:t xml:space="preserve">Veuillez choisir la langue dans laquelle vous désirez répondre au sondage. </w:t>
      </w:r>
    </w:p>
    <w:p w14:paraId="627D1ACA" w14:textId="77777777" w:rsidR="004E52A5" w:rsidRPr="00A06137" w:rsidRDefault="004E52A5" w:rsidP="007C097B">
      <w:pPr>
        <w:pStyle w:val="ListParagraph"/>
        <w:numPr>
          <w:ilvl w:val="0"/>
          <w:numId w:val="17"/>
        </w:numPr>
        <w:contextualSpacing w:val="0"/>
        <w:rPr>
          <w:rFonts w:cs="Arial"/>
          <w:i/>
          <w:iCs/>
          <w:lang w:val="fr-CA"/>
        </w:rPr>
      </w:pPr>
      <w:r w:rsidRPr="00A06137">
        <w:rPr>
          <w:rFonts w:cs="Arial"/>
          <w:lang w:val="fr-CA"/>
        </w:rPr>
        <w:t>Anglais/</w:t>
      </w:r>
      <w:r w:rsidRPr="00A06137">
        <w:rPr>
          <w:rFonts w:cs="Arial"/>
          <w:i/>
          <w:iCs/>
          <w:lang w:val="fr-CA"/>
        </w:rPr>
        <w:t xml:space="preserve">English </w:t>
      </w:r>
    </w:p>
    <w:p w14:paraId="7479AED1" w14:textId="77777777" w:rsidR="004E52A5" w:rsidRPr="00A06137" w:rsidRDefault="004E52A5" w:rsidP="007C097B">
      <w:pPr>
        <w:pStyle w:val="ListParagraph"/>
        <w:numPr>
          <w:ilvl w:val="0"/>
          <w:numId w:val="17"/>
        </w:numPr>
        <w:contextualSpacing w:val="0"/>
        <w:rPr>
          <w:rFonts w:cs="Arial"/>
          <w:i/>
          <w:iCs/>
          <w:lang w:val="fr-CA"/>
        </w:rPr>
      </w:pPr>
      <w:r w:rsidRPr="00A06137">
        <w:rPr>
          <w:rStyle w:val="Emphasis"/>
          <w:rFonts w:cs="Arial"/>
          <w:color w:val="000000" w:themeColor="text1"/>
          <w:shd w:val="clear" w:color="auto" w:fill="FFFFFF"/>
          <w:lang w:val="fr-CA"/>
        </w:rPr>
        <w:t>Français</w:t>
      </w:r>
      <w:r w:rsidRPr="00A06137">
        <w:rPr>
          <w:rFonts w:cs="Arial"/>
          <w:lang w:val="fr-CA"/>
        </w:rPr>
        <w:t>/</w:t>
      </w:r>
      <w:r w:rsidRPr="00A06137">
        <w:rPr>
          <w:rFonts w:cs="Arial"/>
          <w:i/>
          <w:iCs/>
          <w:lang w:val="fr-CA"/>
        </w:rPr>
        <w:t>French</w:t>
      </w:r>
    </w:p>
    <w:p w14:paraId="7B34764B" w14:textId="77777777" w:rsidR="004E52A5" w:rsidRPr="00A06137" w:rsidRDefault="004E52A5" w:rsidP="004E52A5">
      <w:pPr>
        <w:rPr>
          <w:rFonts w:cs="Arial"/>
        </w:rPr>
      </w:pPr>
    </w:p>
    <w:p w14:paraId="26AB0A84" w14:textId="77777777" w:rsidR="004E52A5" w:rsidRPr="00A06137" w:rsidRDefault="004E52A5" w:rsidP="006F0FA9">
      <w:pPr>
        <w:pStyle w:val="Heading3"/>
      </w:pPr>
      <w:r w:rsidRPr="00A06137">
        <w:t>[NEXT]</w:t>
      </w:r>
    </w:p>
    <w:p w14:paraId="0ABF39C1" w14:textId="77777777" w:rsidR="004E52A5" w:rsidRPr="00A06137" w:rsidRDefault="004E52A5" w:rsidP="004E52A5"/>
    <w:p w14:paraId="651765BF" w14:textId="77777777" w:rsidR="004E52A5" w:rsidRPr="00A06137" w:rsidRDefault="004E52A5" w:rsidP="004E52A5">
      <w:r w:rsidRPr="00A06137">
        <w:rPr>
          <w:lang w:val="en-GB"/>
        </w:rPr>
        <w:t xml:space="preserve">Thank you for agreeing to take part in this short survey being conducted on behalf of the Government of Canada by Phoenix SPI. </w:t>
      </w:r>
      <w:r w:rsidRPr="00A06137">
        <w:t xml:space="preserve">The survey should take no more than 15 minutes to complete and is voluntary and completely confidential. </w:t>
      </w:r>
    </w:p>
    <w:p w14:paraId="4DA738E9" w14:textId="77777777" w:rsidR="004E52A5" w:rsidRPr="00A06137" w:rsidRDefault="004E52A5" w:rsidP="004E52A5"/>
    <w:p w14:paraId="233F2B65" w14:textId="77777777" w:rsidR="004E52A5" w:rsidRPr="00A06137" w:rsidRDefault="004E52A5" w:rsidP="004E52A5">
      <w:r w:rsidRPr="00A06137">
        <w:rPr>
          <w:lang w:val="en-GB"/>
        </w:rPr>
        <w:t xml:space="preserve">The information provided will be administered according to the requirements of the </w:t>
      </w:r>
      <w:r w:rsidRPr="00A06137">
        <w:rPr>
          <w:i/>
          <w:iCs/>
          <w:lang w:val="en-GB"/>
        </w:rPr>
        <w:t>Privacy Act</w:t>
      </w:r>
      <w:r w:rsidRPr="00A06137">
        <w:rPr>
          <w:lang w:val="en-GB"/>
        </w:rPr>
        <w:t xml:space="preserve">. </w:t>
      </w:r>
      <w:r w:rsidRPr="00A06137">
        <w:t xml:space="preserve">Your responses will not be used to identify you, and none of your opinions will be attributed to you personally in any way. </w:t>
      </w:r>
      <w:r w:rsidRPr="00A06137">
        <w:rPr>
          <w:lang w:val="en-GB"/>
        </w:rPr>
        <w:t xml:space="preserve"> </w:t>
      </w:r>
      <w:r w:rsidRPr="00A06137">
        <w:t>To view Phoenix SPI’s privacy policy, click &lt;</w:t>
      </w:r>
      <w:r w:rsidRPr="00A06137">
        <w:rPr>
          <w:u w:val="single"/>
        </w:rPr>
        <w:t>here</w:t>
      </w:r>
      <w:r w:rsidRPr="00A06137">
        <w:t>&gt;.</w:t>
      </w:r>
    </w:p>
    <w:p w14:paraId="497098FC" w14:textId="77777777" w:rsidR="004E52A5" w:rsidRPr="00A06137" w:rsidRDefault="004E52A5" w:rsidP="004E52A5"/>
    <w:p w14:paraId="7FA9C679" w14:textId="77777777" w:rsidR="004E52A5" w:rsidRPr="00A06137" w:rsidRDefault="004E52A5" w:rsidP="004E52A5">
      <w:r w:rsidRPr="00A06137">
        <w:t>This survey is registered with the Canadian Research Insights Council’s Research Verification Service. The project verification code is: 20200722-PH163. Click &lt;</w:t>
      </w:r>
      <w:r w:rsidRPr="00A06137">
        <w:rPr>
          <w:u w:val="single"/>
        </w:rPr>
        <w:t>here</w:t>
      </w:r>
      <w:r w:rsidRPr="00A06137">
        <w:t>&gt; to verify the legitimacy of this survey.</w:t>
      </w:r>
    </w:p>
    <w:p w14:paraId="2F300260" w14:textId="77777777" w:rsidR="004E52A5" w:rsidRPr="00A06137" w:rsidRDefault="004E52A5" w:rsidP="004E52A5">
      <w:pPr>
        <w:rPr>
          <w:lang w:val="en-US"/>
        </w:rPr>
      </w:pPr>
    </w:p>
    <w:p w14:paraId="5FD7DE70" w14:textId="77777777" w:rsidR="004E52A5" w:rsidRPr="00A06137" w:rsidRDefault="004E52A5" w:rsidP="004E52A5">
      <w:pPr>
        <w:rPr>
          <w:b/>
          <w:bCs/>
          <w:lang w:val="en-US"/>
        </w:rPr>
      </w:pPr>
      <w:r w:rsidRPr="00A06137">
        <w:rPr>
          <w:b/>
          <w:bCs/>
          <w:lang w:val="en-US"/>
        </w:rPr>
        <w:t>Screening Questions [1 minute]</w:t>
      </w:r>
    </w:p>
    <w:p w14:paraId="777D460D" w14:textId="77777777" w:rsidR="004E52A5" w:rsidRPr="00A06137" w:rsidRDefault="004E52A5" w:rsidP="004E52A5">
      <w:r w:rsidRPr="00A06137">
        <w:rPr>
          <w:b/>
          <w:bCs/>
        </w:rPr>
        <w:t>S1 d_age</w:t>
      </w:r>
      <w:r w:rsidRPr="00A06137">
        <w:t>. In what year you were born?</w:t>
      </w:r>
    </w:p>
    <w:p w14:paraId="1BF558FC" w14:textId="77777777" w:rsidR="004E52A5" w:rsidRPr="00A06137" w:rsidRDefault="004E52A5" w:rsidP="004E52A5">
      <w:pPr>
        <w:ind w:left="720"/>
        <w:contextualSpacing/>
      </w:pPr>
      <w:r w:rsidRPr="00A06137">
        <w:t xml:space="preserve">[text field] </w:t>
      </w:r>
    </w:p>
    <w:p w14:paraId="2E63838E" w14:textId="3F3BF78F" w:rsidR="004E52A5" w:rsidRDefault="004E52A5" w:rsidP="004E52A5">
      <w:pPr>
        <w:tabs>
          <w:tab w:val="left" w:pos="3399"/>
        </w:tabs>
        <w:ind w:left="720"/>
      </w:pPr>
      <w:r w:rsidRPr="00A06137">
        <w:t xml:space="preserve">Prefer not to say - 98 </w:t>
      </w:r>
    </w:p>
    <w:p w14:paraId="7A94F36D" w14:textId="77777777" w:rsidR="004E52A5" w:rsidRPr="00A06137" w:rsidRDefault="004E52A5" w:rsidP="004E52A5">
      <w:pPr>
        <w:tabs>
          <w:tab w:val="left" w:pos="3399"/>
        </w:tabs>
        <w:ind w:left="720"/>
      </w:pPr>
    </w:p>
    <w:tbl>
      <w:tblPr>
        <w:tblStyle w:val="TableGrid"/>
        <w:tblW w:w="0" w:type="auto"/>
        <w:tblLook w:val="04A0" w:firstRow="1" w:lastRow="0" w:firstColumn="1" w:lastColumn="0" w:noHBand="0" w:noVBand="1"/>
      </w:tblPr>
      <w:tblGrid>
        <w:gridCol w:w="8774"/>
      </w:tblGrid>
      <w:tr w:rsidR="004E52A5" w:rsidRPr="00A06137" w14:paraId="0D13DFB4" w14:textId="77777777" w:rsidTr="00326403">
        <w:tc>
          <w:tcPr>
            <w:tcW w:w="9350" w:type="dxa"/>
          </w:tcPr>
          <w:p w14:paraId="3ABAA76B" w14:textId="77777777" w:rsidR="004E52A5" w:rsidRPr="00A06137" w:rsidRDefault="004E52A5" w:rsidP="00326403">
            <w:pPr>
              <w:tabs>
                <w:tab w:val="left" w:pos="3399"/>
              </w:tabs>
              <w:rPr>
                <w:iCs/>
              </w:rPr>
            </w:pPr>
            <w:r w:rsidRPr="00A06137">
              <w:rPr>
                <w:iCs/>
              </w:rPr>
              <w:t xml:space="preserve">If </w:t>
            </w:r>
            <w:r w:rsidRPr="00A06137">
              <w:rPr>
                <w:b/>
                <w:iCs/>
              </w:rPr>
              <w:t>S1</w:t>
            </w:r>
            <w:r w:rsidRPr="00A06137">
              <w:rPr>
                <w:iCs/>
              </w:rPr>
              <w:t xml:space="preserve"> = 2002 or 98, ask </w:t>
            </w:r>
            <w:r w:rsidRPr="00A06137">
              <w:rPr>
                <w:b/>
                <w:bCs/>
                <w:iCs/>
              </w:rPr>
              <w:t>S2: d_agerange</w:t>
            </w:r>
            <w:r w:rsidRPr="00A06137">
              <w:rPr>
                <w:iCs/>
              </w:rPr>
              <w:t xml:space="preserve">. </w:t>
            </w:r>
          </w:p>
          <w:p w14:paraId="25B57CA1" w14:textId="77777777" w:rsidR="004E52A5" w:rsidRPr="00A06137" w:rsidRDefault="004E52A5" w:rsidP="00326403">
            <w:pPr>
              <w:tabs>
                <w:tab w:val="left" w:pos="3399"/>
              </w:tabs>
              <w:rPr>
                <w:iCs/>
              </w:rPr>
            </w:pPr>
            <w:r w:rsidRPr="00A06137">
              <w:rPr>
                <w:iCs/>
              </w:rPr>
              <w:t xml:space="preserve">If </w:t>
            </w:r>
            <w:r w:rsidRPr="00A06137">
              <w:rPr>
                <w:b/>
                <w:bCs/>
                <w:iCs/>
              </w:rPr>
              <w:t>S1</w:t>
            </w:r>
            <w:r w:rsidRPr="00A06137">
              <w:rPr>
                <w:iCs/>
              </w:rPr>
              <w:t xml:space="preserve"> = 2003+, terminate. </w:t>
            </w:r>
          </w:p>
          <w:p w14:paraId="3E7AEE47" w14:textId="77777777" w:rsidR="004E52A5" w:rsidRPr="00A06137" w:rsidRDefault="004E52A5" w:rsidP="00326403">
            <w:pPr>
              <w:tabs>
                <w:tab w:val="left" w:pos="3399"/>
              </w:tabs>
              <w:rPr>
                <w:iCs/>
              </w:rPr>
            </w:pPr>
            <w:r w:rsidRPr="00A06137">
              <w:rPr>
                <w:iCs/>
              </w:rPr>
              <w:t xml:space="preserve">Else continue to </w:t>
            </w:r>
            <w:r w:rsidRPr="00A06137">
              <w:rPr>
                <w:b/>
                <w:bCs/>
                <w:iCs/>
              </w:rPr>
              <w:t>FCAC1</w:t>
            </w:r>
            <w:r w:rsidRPr="00A06137">
              <w:rPr>
                <w:iCs/>
              </w:rPr>
              <w:t>.</w:t>
            </w:r>
          </w:p>
        </w:tc>
      </w:tr>
    </w:tbl>
    <w:p w14:paraId="4E79C1EC" w14:textId="77777777" w:rsidR="004E52A5" w:rsidRPr="00A06137" w:rsidRDefault="004E52A5" w:rsidP="004E52A5"/>
    <w:p w14:paraId="30116A27" w14:textId="77777777" w:rsidR="004E52A5" w:rsidRPr="00A06137" w:rsidRDefault="004E52A5" w:rsidP="004E52A5">
      <w:pPr>
        <w:ind w:left="720"/>
      </w:pPr>
      <w:r w:rsidRPr="00A06137">
        <w:rPr>
          <w:b/>
          <w:bCs/>
        </w:rPr>
        <w:t>S2 d_agerange</w:t>
      </w:r>
      <w:r w:rsidRPr="00A06137">
        <w:t xml:space="preserve">. [if </w:t>
      </w:r>
      <w:r w:rsidRPr="00A06137">
        <w:rPr>
          <w:b/>
        </w:rPr>
        <w:t>S1</w:t>
      </w:r>
      <w:r w:rsidRPr="00A06137">
        <w:t xml:space="preserve"> = 2002 or </w:t>
      </w:r>
      <w:r w:rsidRPr="00A06137">
        <w:rPr>
          <w:b/>
        </w:rPr>
        <w:t>98</w:t>
      </w:r>
      <w:r w:rsidRPr="00A06137">
        <w:t xml:space="preserve">] </w:t>
      </w:r>
      <w:r w:rsidRPr="00A06137">
        <w:rPr>
          <w:color w:val="333333"/>
          <w:shd w:val="clear" w:color="auto" w:fill="F9F9F9"/>
        </w:rPr>
        <w:t>Would you be willing to indicate in which of the following age categories you belong?</w:t>
      </w:r>
    </w:p>
    <w:p w14:paraId="272237D5" w14:textId="77777777" w:rsidR="004E52A5" w:rsidRPr="00A06137" w:rsidRDefault="004E52A5" w:rsidP="004E52A5">
      <w:pPr>
        <w:ind w:left="1440"/>
        <w:rPr>
          <w:lang w:val="en-GB"/>
        </w:rPr>
      </w:pPr>
      <w:r w:rsidRPr="00A06137">
        <w:rPr>
          <w:lang w:val="en-GB"/>
        </w:rPr>
        <w:t>Under 18 - 97</w:t>
      </w:r>
    </w:p>
    <w:p w14:paraId="66C49BCD" w14:textId="77777777" w:rsidR="004E52A5" w:rsidRPr="00A06137" w:rsidRDefault="004E52A5" w:rsidP="004E52A5">
      <w:pPr>
        <w:ind w:left="1440"/>
        <w:rPr>
          <w:lang w:val="en-GB"/>
        </w:rPr>
      </w:pPr>
      <w:r w:rsidRPr="00A06137">
        <w:rPr>
          <w:lang w:val="en-GB"/>
        </w:rPr>
        <w:t>18 to 24 – 1</w:t>
      </w:r>
    </w:p>
    <w:p w14:paraId="1F99F4DF" w14:textId="77777777" w:rsidR="004E52A5" w:rsidRPr="00A06137" w:rsidRDefault="004E52A5" w:rsidP="004E52A5">
      <w:pPr>
        <w:ind w:left="1440"/>
      </w:pPr>
      <w:r w:rsidRPr="00A06137">
        <w:t>25 to 29 – 2</w:t>
      </w:r>
    </w:p>
    <w:p w14:paraId="7053C9FA" w14:textId="77777777" w:rsidR="004E52A5" w:rsidRPr="00A06137" w:rsidRDefault="004E52A5" w:rsidP="004E52A5">
      <w:pPr>
        <w:ind w:left="1440"/>
      </w:pPr>
      <w:r w:rsidRPr="00A06137">
        <w:t>30 to 34 – 3</w:t>
      </w:r>
    </w:p>
    <w:p w14:paraId="59787A26" w14:textId="77777777" w:rsidR="004E52A5" w:rsidRPr="00A06137" w:rsidRDefault="004E52A5" w:rsidP="004E52A5">
      <w:pPr>
        <w:ind w:left="1440"/>
      </w:pPr>
      <w:r w:rsidRPr="00A06137">
        <w:t>35 to 39 – 4</w:t>
      </w:r>
    </w:p>
    <w:p w14:paraId="7DF2E73B" w14:textId="77777777" w:rsidR="004E52A5" w:rsidRPr="00A06137" w:rsidRDefault="004E52A5" w:rsidP="004E52A5">
      <w:pPr>
        <w:ind w:left="1440"/>
      </w:pPr>
      <w:r w:rsidRPr="00A06137">
        <w:t>40 to 44 – 5</w:t>
      </w:r>
    </w:p>
    <w:p w14:paraId="6A9DC40F" w14:textId="77777777" w:rsidR="004E52A5" w:rsidRPr="00A06137" w:rsidRDefault="004E52A5" w:rsidP="004E52A5">
      <w:pPr>
        <w:ind w:left="1440"/>
      </w:pPr>
      <w:r w:rsidRPr="00A06137">
        <w:t>45 to 49 – 6</w:t>
      </w:r>
    </w:p>
    <w:p w14:paraId="41775694" w14:textId="77777777" w:rsidR="004E52A5" w:rsidRPr="00A06137" w:rsidRDefault="004E52A5" w:rsidP="004E52A5">
      <w:pPr>
        <w:ind w:left="1440"/>
      </w:pPr>
      <w:r w:rsidRPr="00A06137">
        <w:lastRenderedPageBreak/>
        <w:t>50 to 54 – 7</w:t>
      </w:r>
    </w:p>
    <w:p w14:paraId="1A415185" w14:textId="77777777" w:rsidR="004E52A5" w:rsidRPr="00A06137" w:rsidRDefault="004E52A5" w:rsidP="004E52A5">
      <w:pPr>
        <w:ind w:left="1440"/>
      </w:pPr>
      <w:r w:rsidRPr="00A06137">
        <w:t>55 to 59 – 8</w:t>
      </w:r>
    </w:p>
    <w:p w14:paraId="56E1286B" w14:textId="77777777" w:rsidR="004E52A5" w:rsidRPr="00A06137" w:rsidRDefault="004E52A5" w:rsidP="004E52A5">
      <w:pPr>
        <w:ind w:left="1440"/>
      </w:pPr>
      <w:r w:rsidRPr="00A06137">
        <w:t>60 to 64 – 9</w:t>
      </w:r>
    </w:p>
    <w:p w14:paraId="16D86731" w14:textId="77777777" w:rsidR="004E52A5" w:rsidRPr="00A06137" w:rsidRDefault="004E52A5" w:rsidP="004E52A5">
      <w:pPr>
        <w:ind w:left="1440"/>
      </w:pPr>
      <w:r w:rsidRPr="00A06137">
        <w:t>65 to 69 – 10</w:t>
      </w:r>
    </w:p>
    <w:p w14:paraId="06FB7FDF" w14:textId="77777777" w:rsidR="004E52A5" w:rsidRPr="00A06137" w:rsidRDefault="004E52A5" w:rsidP="004E52A5">
      <w:pPr>
        <w:ind w:left="1440"/>
      </w:pPr>
      <w:r w:rsidRPr="00A06137">
        <w:t>70 to 74 – 11</w:t>
      </w:r>
    </w:p>
    <w:p w14:paraId="796542E8" w14:textId="77777777" w:rsidR="004E52A5" w:rsidRPr="00A06137" w:rsidRDefault="004E52A5" w:rsidP="004E52A5">
      <w:pPr>
        <w:ind w:left="1440"/>
      </w:pPr>
      <w:r w:rsidRPr="00A06137">
        <w:t>75 and older - 12</w:t>
      </w:r>
    </w:p>
    <w:p w14:paraId="3CC4C7A0" w14:textId="77777777" w:rsidR="004E52A5" w:rsidRPr="00A06137" w:rsidRDefault="004E52A5" w:rsidP="004E52A5">
      <w:pPr>
        <w:ind w:left="1440"/>
      </w:pPr>
      <w:r w:rsidRPr="00A06137">
        <w:rPr>
          <w:lang w:val="en-GB"/>
        </w:rPr>
        <w:t>Prefer not to say</w:t>
      </w:r>
      <w:r w:rsidRPr="00A06137">
        <w:t xml:space="preserve"> - 98 </w:t>
      </w:r>
    </w:p>
    <w:p w14:paraId="642B1D04" w14:textId="77777777" w:rsidR="004E52A5" w:rsidRPr="00A06137" w:rsidRDefault="004E52A5" w:rsidP="004E52A5">
      <w:pPr>
        <w:ind w:left="1440"/>
      </w:pPr>
    </w:p>
    <w:tbl>
      <w:tblPr>
        <w:tblStyle w:val="TableGrid"/>
        <w:tblW w:w="0" w:type="auto"/>
        <w:tblInd w:w="704" w:type="dxa"/>
        <w:tblLook w:val="04A0" w:firstRow="1" w:lastRow="0" w:firstColumn="1" w:lastColumn="0" w:noHBand="0" w:noVBand="1"/>
      </w:tblPr>
      <w:tblGrid>
        <w:gridCol w:w="8070"/>
      </w:tblGrid>
      <w:tr w:rsidR="004E52A5" w:rsidRPr="00A06137" w14:paraId="0BAE76A7" w14:textId="77777777" w:rsidTr="00326403">
        <w:tc>
          <w:tcPr>
            <w:tcW w:w="8646" w:type="dxa"/>
          </w:tcPr>
          <w:p w14:paraId="6504FEC3" w14:textId="77777777" w:rsidR="004E52A5" w:rsidRPr="00A06137" w:rsidRDefault="004E52A5" w:rsidP="00326403">
            <w:pPr>
              <w:rPr>
                <w:bCs/>
              </w:rPr>
            </w:pPr>
            <w:r w:rsidRPr="00A06137">
              <w:rPr>
                <w:bCs/>
              </w:rPr>
              <w:t xml:space="preserve">Terminate if </w:t>
            </w:r>
            <w:r w:rsidRPr="00A06137">
              <w:rPr>
                <w:b/>
                <w:bCs/>
              </w:rPr>
              <w:t xml:space="preserve">S2 </w:t>
            </w:r>
            <w:r w:rsidRPr="00A06137">
              <w:rPr>
                <w:bCs/>
              </w:rPr>
              <w:t xml:space="preserve">= </w:t>
            </w:r>
            <w:r w:rsidRPr="00A06137">
              <w:rPr>
                <w:b/>
                <w:bCs/>
              </w:rPr>
              <w:t xml:space="preserve">97 </w:t>
            </w:r>
          </w:p>
        </w:tc>
      </w:tr>
    </w:tbl>
    <w:p w14:paraId="3F0AA927" w14:textId="77777777" w:rsidR="004E52A5" w:rsidRPr="00A06137" w:rsidRDefault="004E52A5" w:rsidP="004E52A5">
      <w:pPr>
        <w:rPr>
          <w:lang w:val="en-US"/>
        </w:rPr>
      </w:pPr>
    </w:p>
    <w:p w14:paraId="170817C2" w14:textId="77777777" w:rsidR="004E52A5" w:rsidRPr="00A06137" w:rsidRDefault="004E52A5" w:rsidP="004E52A5">
      <w:r w:rsidRPr="00A06137">
        <w:rPr>
          <w:b/>
          <w:bCs/>
        </w:rPr>
        <w:t>S3 PROV. </w:t>
      </w:r>
      <w:r w:rsidRPr="00A06137">
        <w:t> In which province or territory do you live? </w:t>
      </w:r>
    </w:p>
    <w:p w14:paraId="2C84381B" w14:textId="77777777" w:rsidR="004E52A5" w:rsidRPr="00A06137" w:rsidRDefault="004E52A5" w:rsidP="004E52A5">
      <w:pPr>
        <w:ind w:left="720"/>
        <w:contextualSpacing/>
      </w:pPr>
      <w:r w:rsidRPr="00A06137">
        <w:t>British Columbia - 1 </w:t>
      </w:r>
    </w:p>
    <w:p w14:paraId="67693A59" w14:textId="77777777" w:rsidR="004E52A5" w:rsidRPr="00A06137" w:rsidRDefault="004E52A5" w:rsidP="004E52A5">
      <w:pPr>
        <w:ind w:left="720"/>
        <w:contextualSpacing/>
      </w:pPr>
      <w:r w:rsidRPr="00A06137">
        <w:t>Alberta - 2  </w:t>
      </w:r>
    </w:p>
    <w:p w14:paraId="4AF060AB" w14:textId="77777777" w:rsidR="004E52A5" w:rsidRPr="00A06137" w:rsidRDefault="004E52A5" w:rsidP="004E52A5">
      <w:pPr>
        <w:ind w:left="720"/>
        <w:contextualSpacing/>
      </w:pPr>
      <w:r w:rsidRPr="00A06137">
        <w:t>Saskatchewan - 3   </w:t>
      </w:r>
    </w:p>
    <w:p w14:paraId="02B94F06" w14:textId="77777777" w:rsidR="004E52A5" w:rsidRPr="00A06137" w:rsidRDefault="004E52A5" w:rsidP="004E52A5">
      <w:pPr>
        <w:ind w:left="720"/>
        <w:contextualSpacing/>
      </w:pPr>
      <w:r w:rsidRPr="00A06137">
        <w:t>Manitoba - 4   </w:t>
      </w:r>
    </w:p>
    <w:p w14:paraId="1A1956EC" w14:textId="77777777" w:rsidR="004E52A5" w:rsidRPr="00A06137" w:rsidRDefault="004E52A5" w:rsidP="004E52A5">
      <w:pPr>
        <w:ind w:left="720"/>
        <w:contextualSpacing/>
      </w:pPr>
      <w:r w:rsidRPr="00A06137">
        <w:t>Ontario - 5   </w:t>
      </w:r>
    </w:p>
    <w:p w14:paraId="592868FD" w14:textId="77777777" w:rsidR="004E52A5" w:rsidRPr="00A06137" w:rsidRDefault="004E52A5" w:rsidP="004E52A5">
      <w:pPr>
        <w:ind w:left="720"/>
        <w:contextualSpacing/>
      </w:pPr>
      <w:r w:rsidRPr="00A06137">
        <w:t>Quebec - 6   </w:t>
      </w:r>
    </w:p>
    <w:p w14:paraId="7E5086CD" w14:textId="77777777" w:rsidR="004E52A5" w:rsidRPr="00A06137" w:rsidRDefault="004E52A5" w:rsidP="004E52A5">
      <w:pPr>
        <w:ind w:left="720"/>
        <w:contextualSpacing/>
      </w:pPr>
      <w:r w:rsidRPr="00A06137">
        <w:t>New Brunswick - 7   </w:t>
      </w:r>
    </w:p>
    <w:p w14:paraId="72505EF4" w14:textId="77777777" w:rsidR="004E52A5" w:rsidRPr="00A06137" w:rsidRDefault="004E52A5" w:rsidP="004E52A5">
      <w:pPr>
        <w:ind w:left="720"/>
        <w:contextualSpacing/>
      </w:pPr>
      <w:r w:rsidRPr="00A06137">
        <w:t>Nova Scotia - 8  </w:t>
      </w:r>
    </w:p>
    <w:p w14:paraId="1057B9D8" w14:textId="77777777" w:rsidR="004E52A5" w:rsidRPr="00A06137" w:rsidRDefault="004E52A5" w:rsidP="004E52A5">
      <w:pPr>
        <w:ind w:left="720"/>
        <w:contextualSpacing/>
      </w:pPr>
      <w:r w:rsidRPr="00A06137">
        <w:t>Prince Edward Island - 9   </w:t>
      </w:r>
    </w:p>
    <w:p w14:paraId="1081490C" w14:textId="77777777" w:rsidR="004E52A5" w:rsidRPr="00A06137" w:rsidRDefault="004E52A5" w:rsidP="004E52A5">
      <w:pPr>
        <w:ind w:left="720"/>
        <w:contextualSpacing/>
      </w:pPr>
      <w:r w:rsidRPr="00A06137">
        <w:t>Newfoundland and Labrador - 10  </w:t>
      </w:r>
    </w:p>
    <w:p w14:paraId="4ADBFFF7" w14:textId="77777777" w:rsidR="004E52A5" w:rsidRPr="00A06137" w:rsidRDefault="004E52A5" w:rsidP="004E52A5">
      <w:pPr>
        <w:ind w:left="720"/>
        <w:contextualSpacing/>
      </w:pPr>
      <w:r w:rsidRPr="00A06137">
        <w:t>Yukon - 11  </w:t>
      </w:r>
    </w:p>
    <w:p w14:paraId="74F77FD1" w14:textId="77777777" w:rsidR="004E52A5" w:rsidRPr="00A06137" w:rsidRDefault="004E52A5" w:rsidP="004E52A5">
      <w:pPr>
        <w:ind w:left="720"/>
        <w:contextualSpacing/>
      </w:pPr>
      <w:r w:rsidRPr="00A06137">
        <w:t>Northwest Territories - 12   </w:t>
      </w:r>
    </w:p>
    <w:p w14:paraId="55EF7401" w14:textId="77777777" w:rsidR="004E52A5" w:rsidRPr="00A06137" w:rsidRDefault="004E52A5" w:rsidP="004E52A5">
      <w:pPr>
        <w:ind w:left="720"/>
        <w:contextualSpacing/>
      </w:pPr>
      <w:r w:rsidRPr="00A06137">
        <w:t>Nunavut - 13   </w:t>
      </w:r>
    </w:p>
    <w:p w14:paraId="5E422699" w14:textId="77777777" w:rsidR="004E52A5" w:rsidRPr="00A06137" w:rsidRDefault="004E52A5" w:rsidP="004E52A5">
      <w:pPr>
        <w:ind w:left="720"/>
      </w:pPr>
      <w:r w:rsidRPr="00A06137">
        <w:t xml:space="preserve">Prefer not to say - 98 </w:t>
      </w:r>
    </w:p>
    <w:p w14:paraId="2ACFAC6D" w14:textId="77777777" w:rsidR="004E52A5" w:rsidRPr="00A06137" w:rsidRDefault="004E52A5" w:rsidP="004E52A5">
      <w:pPr>
        <w:ind w:left="720"/>
      </w:pPr>
    </w:p>
    <w:p w14:paraId="7C169A33" w14:textId="77777777" w:rsidR="004E52A5" w:rsidRPr="00A06137" w:rsidRDefault="004E52A5" w:rsidP="004E52A5">
      <w:r w:rsidRPr="00A06137">
        <w:rPr>
          <w:rFonts w:eastAsia="Verdana" w:cs="Verdana"/>
          <w:b/>
          <w:bCs/>
        </w:rPr>
        <w:t>S4 d_indigenous</w:t>
      </w:r>
      <w:r w:rsidRPr="00A06137">
        <w:rPr>
          <w:rFonts w:eastAsia="Verdana" w:cs="Verdana"/>
        </w:rPr>
        <w:t xml:space="preserve"> </w:t>
      </w:r>
      <w:r w:rsidRPr="00A06137">
        <w:t>Are you of First Nations, Métis or Inuit descent</w:t>
      </w:r>
      <w:r w:rsidRPr="00A06137">
        <w:rPr>
          <w:rFonts w:eastAsia="Verdana" w:cs="Verdana"/>
        </w:rPr>
        <w:t>?</w:t>
      </w:r>
    </w:p>
    <w:p w14:paraId="0A26971C" w14:textId="77777777" w:rsidR="004E52A5" w:rsidRPr="00A06137" w:rsidRDefault="004E52A5" w:rsidP="004E52A5">
      <w:pPr>
        <w:ind w:left="720"/>
      </w:pPr>
      <w:r w:rsidRPr="00A06137">
        <w:rPr>
          <w:rFonts w:eastAsia="Verdana" w:cs="Verdana"/>
        </w:rPr>
        <w:t xml:space="preserve">Yes - 1  </w:t>
      </w:r>
    </w:p>
    <w:p w14:paraId="057FB4F6" w14:textId="77777777" w:rsidR="004E52A5" w:rsidRPr="00A06137" w:rsidRDefault="004E52A5" w:rsidP="004E52A5">
      <w:pPr>
        <w:ind w:left="720"/>
      </w:pPr>
      <w:r w:rsidRPr="00A06137">
        <w:rPr>
          <w:rFonts w:eastAsia="Verdana" w:cs="Verdana"/>
        </w:rPr>
        <w:t>No – 2</w:t>
      </w:r>
    </w:p>
    <w:p w14:paraId="0F4E0628" w14:textId="77777777" w:rsidR="004E52A5" w:rsidRPr="00A06137" w:rsidRDefault="004E52A5" w:rsidP="004E52A5">
      <w:pPr>
        <w:ind w:left="720"/>
        <w:rPr>
          <w:rFonts w:eastAsia="Verdana" w:cs="Verdana"/>
        </w:rPr>
      </w:pPr>
      <w:r w:rsidRPr="00A06137">
        <w:rPr>
          <w:rFonts w:eastAsia="Verdana" w:cs="Verdana"/>
        </w:rPr>
        <w:t xml:space="preserve">Prefer not to say - 98 </w:t>
      </w:r>
    </w:p>
    <w:p w14:paraId="3F4ED644" w14:textId="77777777" w:rsidR="004E52A5" w:rsidRPr="00A06137" w:rsidRDefault="004E52A5" w:rsidP="004E52A5">
      <w:pPr>
        <w:ind w:left="720"/>
        <w:rPr>
          <w:rFonts w:eastAsia="Verdana" w:cs="Verdana"/>
        </w:rPr>
      </w:pPr>
    </w:p>
    <w:p w14:paraId="4E7ECF36" w14:textId="77777777" w:rsidR="004E52A5" w:rsidRPr="00A06137" w:rsidRDefault="004E52A5" w:rsidP="004E52A5">
      <w:r w:rsidRPr="00A06137">
        <w:rPr>
          <w:rFonts w:eastAsia="Verdana" w:cs="Verdana"/>
          <w:b/>
          <w:bCs/>
        </w:rPr>
        <w:t>S5 d_imm</w:t>
      </w:r>
      <w:r w:rsidRPr="00A06137">
        <w:rPr>
          <w:rFonts w:eastAsia="Verdana" w:cs="Verdana"/>
        </w:rPr>
        <w:t>. Were you born in Canada?</w:t>
      </w:r>
    </w:p>
    <w:p w14:paraId="71E022A8" w14:textId="77777777" w:rsidR="004E52A5" w:rsidRPr="00A06137" w:rsidRDefault="004E52A5" w:rsidP="004E52A5">
      <w:pPr>
        <w:ind w:left="720"/>
      </w:pPr>
      <w:r w:rsidRPr="00A06137">
        <w:rPr>
          <w:rFonts w:eastAsia="Verdana" w:cs="Verdana"/>
        </w:rPr>
        <w:t xml:space="preserve">Yes - 1  </w:t>
      </w:r>
    </w:p>
    <w:p w14:paraId="3E9E7148" w14:textId="77777777" w:rsidR="004E52A5" w:rsidRPr="00A06137" w:rsidRDefault="004E52A5" w:rsidP="004E52A5">
      <w:pPr>
        <w:ind w:left="720"/>
      </w:pPr>
      <w:r w:rsidRPr="00A06137">
        <w:rPr>
          <w:rFonts w:eastAsia="Verdana" w:cs="Verdana"/>
        </w:rPr>
        <w:t>No – 2</w:t>
      </w:r>
    </w:p>
    <w:p w14:paraId="5F6CA082" w14:textId="77777777" w:rsidR="004E52A5" w:rsidRPr="00A06137" w:rsidRDefault="004E52A5" w:rsidP="004E52A5">
      <w:pPr>
        <w:ind w:left="720"/>
        <w:rPr>
          <w:rFonts w:eastAsia="Verdana" w:cs="Verdana"/>
        </w:rPr>
      </w:pPr>
      <w:r w:rsidRPr="00A06137">
        <w:rPr>
          <w:rFonts w:eastAsia="Verdana" w:cs="Verdana"/>
        </w:rPr>
        <w:t xml:space="preserve">Prefer not to say - 98 </w:t>
      </w:r>
    </w:p>
    <w:p w14:paraId="655694C2" w14:textId="77777777" w:rsidR="004E52A5" w:rsidRPr="00A06137" w:rsidRDefault="004E52A5" w:rsidP="004E52A5">
      <w:pPr>
        <w:ind w:left="720"/>
        <w:rPr>
          <w:rFonts w:eastAsia="Verdana" w:cs="Verdana"/>
        </w:rPr>
      </w:pPr>
    </w:p>
    <w:tbl>
      <w:tblPr>
        <w:tblStyle w:val="TableGrid"/>
        <w:tblW w:w="0" w:type="auto"/>
        <w:tblLook w:val="04A0" w:firstRow="1" w:lastRow="0" w:firstColumn="1" w:lastColumn="0" w:noHBand="0" w:noVBand="1"/>
      </w:tblPr>
      <w:tblGrid>
        <w:gridCol w:w="8774"/>
      </w:tblGrid>
      <w:tr w:rsidR="004E52A5" w:rsidRPr="00A06137" w14:paraId="1E2BFBF9" w14:textId="77777777" w:rsidTr="00326403">
        <w:tc>
          <w:tcPr>
            <w:tcW w:w="9350" w:type="dxa"/>
          </w:tcPr>
          <w:p w14:paraId="4595C825" w14:textId="77777777" w:rsidR="004E52A5" w:rsidRPr="00A06137" w:rsidRDefault="004E52A5" w:rsidP="00326403">
            <w:pPr>
              <w:rPr>
                <w:rFonts w:eastAsia="Verdana" w:cs="Verdana"/>
              </w:rPr>
            </w:pPr>
            <w:r w:rsidRPr="00A06137">
              <w:rPr>
                <w:rFonts w:eastAsia="Verdana" w:cs="Verdana"/>
              </w:rPr>
              <w:t xml:space="preserve">If </w:t>
            </w:r>
            <w:r w:rsidRPr="00A06137">
              <w:rPr>
                <w:rFonts w:eastAsia="Verdana" w:cs="Verdana"/>
                <w:b/>
              </w:rPr>
              <w:t>S5</w:t>
            </w:r>
            <w:r w:rsidRPr="00A06137">
              <w:rPr>
                <w:rFonts w:eastAsia="Verdana" w:cs="Verdana"/>
              </w:rPr>
              <w:t xml:space="preserve"> = </w:t>
            </w:r>
            <w:r w:rsidRPr="00A06137">
              <w:rPr>
                <w:rFonts w:eastAsia="Verdana" w:cs="Verdana"/>
                <w:b/>
              </w:rPr>
              <w:t>2</w:t>
            </w:r>
            <w:r w:rsidRPr="00A06137">
              <w:rPr>
                <w:rFonts w:eastAsia="Verdana" w:cs="Verdana"/>
              </w:rPr>
              <w:t xml:space="preserve">, continue. Else skip to </w:t>
            </w:r>
            <w:r w:rsidRPr="00A06137">
              <w:rPr>
                <w:rFonts w:eastAsia="Verdana" w:cs="Verdana"/>
                <w:b/>
              </w:rPr>
              <w:t>FCAC1</w:t>
            </w:r>
            <w:r w:rsidRPr="00A06137">
              <w:rPr>
                <w:rFonts w:eastAsia="Verdana" w:cs="Verdana"/>
              </w:rPr>
              <w:t>.</w:t>
            </w:r>
          </w:p>
        </w:tc>
      </w:tr>
    </w:tbl>
    <w:p w14:paraId="186E52B5" w14:textId="77777777" w:rsidR="004E52A5" w:rsidRPr="00A06137" w:rsidRDefault="004E52A5" w:rsidP="004E52A5">
      <w:pPr>
        <w:rPr>
          <w:rFonts w:eastAsia="Verdana" w:cs="Verdana"/>
        </w:rPr>
      </w:pPr>
    </w:p>
    <w:p w14:paraId="5B6795A9" w14:textId="77777777" w:rsidR="004E52A5" w:rsidRPr="00A06137" w:rsidRDefault="004E52A5" w:rsidP="004E52A5">
      <w:pPr>
        <w:autoSpaceDE w:val="0"/>
        <w:autoSpaceDN w:val="0"/>
        <w:adjustRightInd w:val="0"/>
        <w:rPr>
          <w:rFonts w:cstheme="minorHAnsi"/>
          <w:b/>
          <w:bCs/>
          <w:color w:val="000000"/>
        </w:rPr>
      </w:pPr>
      <w:r w:rsidRPr="00A06137">
        <w:rPr>
          <w:rFonts w:eastAsia="Verdana" w:cs="Verdana"/>
          <w:b/>
          <w:bCs/>
        </w:rPr>
        <w:t>S6 d_immstat.</w:t>
      </w:r>
      <w:r w:rsidRPr="00A06137">
        <w:rPr>
          <w:rFonts w:eastAsia="Verdana" w:cs="Verdana"/>
        </w:rPr>
        <w:t xml:space="preserve"> In which year did you </w:t>
      </w:r>
      <w:r w:rsidRPr="00A06137">
        <w:rPr>
          <w:rFonts w:cstheme="minorHAnsi"/>
          <w:color w:val="000000"/>
        </w:rPr>
        <w:t xml:space="preserve">first immigrate or </w:t>
      </w:r>
      <w:r w:rsidRPr="00A06137">
        <w:rPr>
          <w:rFonts w:eastAsia="Verdana" w:cs="Verdana"/>
        </w:rPr>
        <w:t>move to Canada</w:t>
      </w:r>
      <w:r w:rsidRPr="00A06137">
        <w:t>?</w:t>
      </w:r>
      <w:r w:rsidRPr="00A06137">
        <w:rPr>
          <w:b/>
          <w:bCs/>
        </w:rPr>
        <w:t xml:space="preserve"> </w:t>
      </w:r>
      <w:r w:rsidRPr="00A06137">
        <w:rPr>
          <w:b/>
        </w:rPr>
        <w:t xml:space="preserve"> </w:t>
      </w:r>
    </w:p>
    <w:p w14:paraId="2FE55F2B" w14:textId="77777777" w:rsidR="004E52A5" w:rsidRPr="00A06137" w:rsidRDefault="004E52A5" w:rsidP="004E52A5">
      <w:pPr>
        <w:ind w:left="1440"/>
        <w:contextualSpacing/>
      </w:pPr>
    </w:p>
    <w:p w14:paraId="0D80C83F" w14:textId="77777777" w:rsidR="004E52A5" w:rsidRPr="00A06137" w:rsidRDefault="004E52A5" w:rsidP="004E52A5">
      <w:pPr>
        <w:ind w:left="1440"/>
        <w:contextualSpacing/>
      </w:pPr>
      <w:r w:rsidRPr="00A06137">
        <w:t xml:space="preserve">[text </w:t>
      </w:r>
      <w:r w:rsidRPr="004E52A5">
        <w:rPr>
          <w:rFonts w:cstheme="minorHAnsi"/>
        </w:rPr>
        <w:t xml:space="preserve">field] </w:t>
      </w:r>
      <w:r w:rsidRPr="004E52A5">
        <w:rPr>
          <w:rStyle w:val="QuestionChar"/>
        </w:rPr>
        <w:t>[2015-2020 = RECENT IMMIGRANT]</w:t>
      </w:r>
    </w:p>
    <w:p w14:paraId="208EC146" w14:textId="77777777" w:rsidR="004E52A5" w:rsidRPr="00A06137" w:rsidRDefault="004E52A5" w:rsidP="004E52A5">
      <w:pPr>
        <w:tabs>
          <w:tab w:val="left" w:pos="3399"/>
        </w:tabs>
        <w:ind w:left="1440"/>
      </w:pPr>
      <w:r w:rsidRPr="00A06137">
        <w:t xml:space="preserve">Prefer not to say - 98 </w:t>
      </w:r>
    </w:p>
    <w:p w14:paraId="1F997099" w14:textId="77777777" w:rsidR="004E52A5" w:rsidRPr="00A06137" w:rsidRDefault="004E52A5" w:rsidP="004E52A5">
      <w:pPr>
        <w:pBdr>
          <w:top w:val="single" w:sz="4" w:space="1" w:color="auto"/>
          <w:left w:val="single" w:sz="4" w:space="4" w:color="auto"/>
          <w:bottom w:val="single" w:sz="4" w:space="1" w:color="auto"/>
          <w:right w:val="single" w:sz="4" w:space="4" w:color="auto"/>
        </w:pBdr>
        <w:tabs>
          <w:tab w:val="left" w:pos="3399"/>
        </w:tabs>
        <w:ind w:left="1440"/>
        <w:rPr>
          <w:iCs/>
        </w:rPr>
      </w:pPr>
      <w:r w:rsidRPr="00A06137">
        <w:rPr>
          <w:iCs/>
        </w:rPr>
        <w:t xml:space="preserve">If </w:t>
      </w:r>
      <w:r w:rsidRPr="00A06137">
        <w:rPr>
          <w:b/>
          <w:iCs/>
        </w:rPr>
        <w:t>S6</w:t>
      </w:r>
      <w:r w:rsidRPr="00A06137">
        <w:rPr>
          <w:iCs/>
        </w:rPr>
        <w:t xml:space="preserve"> = 98, terminate. </w:t>
      </w:r>
    </w:p>
    <w:p w14:paraId="5C817313" w14:textId="77777777" w:rsidR="004E52A5" w:rsidRPr="00A06137" w:rsidRDefault="004E52A5" w:rsidP="004E52A5">
      <w:pPr>
        <w:pBdr>
          <w:top w:val="single" w:sz="4" w:space="1" w:color="auto"/>
          <w:left w:val="single" w:sz="4" w:space="4" w:color="auto"/>
          <w:bottom w:val="single" w:sz="4" w:space="1" w:color="auto"/>
          <w:right w:val="single" w:sz="4" w:space="4" w:color="auto"/>
        </w:pBdr>
        <w:ind w:left="1440"/>
        <w:rPr>
          <w:iCs/>
        </w:rPr>
      </w:pPr>
      <w:r w:rsidRPr="00A06137">
        <w:rPr>
          <w:iCs/>
        </w:rPr>
        <w:t xml:space="preserve">Else continue to </w:t>
      </w:r>
      <w:r w:rsidRPr="00A06137">
        <w:rPr>
          <w:b/>
          <w:bCs/>
          <w:iCs/>
        </w:rPr>
        <w:t>FCAC1</w:t>
      </w:r>
      <w:r w:rsidRPr="00A06137">
        <w:rPr>
          <w:iCs/>
        </w:rPr>
        <w:t>.</w:t>
      </w:r>
    </w:p>
    <w:p w14:paraId="6D288368" w14:textId="77777777" w:rsidR="004E52A5" w:rsidRPr="00A06137" w:rsidRDefault="004E52A5" w:rsidP="004E52A5">
      <w:pPr>
        <w:rPr>
          <w:lang w:val="en-US"/>
        </w:rPr>
      </w:pPr>
    </w:p>
    <w:p w14:paraId="67D32A5B" w14:textId="77777777" w:rsidR="00BF0AD2" w:rsidRDefault="00BF0AD2" w:rsidP="004E52A5">
      <w:pPr>
        <w:rPr>
          <w:b/>
          <w:lang w:val="en-US"/>
        </w:rPr>
      </w:pPr>
    </w:p>
    <w:p w14:paraId="46460F03" w14:textId="7F36792A" w:rsidR="004E52A5" w:rsidRPr="00A06137" w:rsidRDefault="004E52A5" w:rsidP="004E52A5">
      <w:pPr>
        <w:rPr>
          <w:b/>
          <w:lang w:val="en-US"/>
        </w:rPr>
      </w:pPr>
      <w:r w:rsidRPr="00A06137">
        <w:rPr>
          <w:b/>
          <w:lang w:val="en-US"/>
        </w:rPr>
        <w:t>Questions about FCAC and Mandate (1 minute)</w:t>
      </w:r>
    </w:p>
    <w:p w14:paraId="08BAC507" w14:textId="77777777" w:rsidR="004E52A5" w:rsidRPr="00A06137" w:rsidRDefault="004E52A5" w:rsidP="004E52A5">
      <w:pPr>
        <w:rPr>
          <w:b/>
          <w:lang w:val="en-US"/>
        </w:rPr>
      </w:pPr>
    </w:p>
    <w:p w14:paraId="00255658" w14:textId="77777777" w:rsidR="004E52A5" w:rsidRPr="00A06137" w:rsidRDefault="004E52A5" w:rsidP="004E52A5">
      <w:pPr>
        <w:rPr>
          <w:lang w:val="en-US"/>
        </w:rPr>
      </w:pPr>
      <w:r w:rsidRPr="00A06137">
        <w:rPr>
          <w:b/>
          <w:lang w:val="en-US"/>
        </w:rPr>
        <w:t>FCAC1 protection.</w:t>
      </w:r>
      <w:r w:rsidRPr="00A06137">
        <w:rPr>
          <w:lang w:val="en-US"/>
        </w:rPr>
        <w:t xml:space="preserve"> To the best of your knowledge, does the government of Canada have a department or agency dedicated to protecting financial consumers? </w:t>
      </w:r>
    </w:p>
    <w:p w14:paraId="336E154F" w14:textId="77777777" w:rsidR="004E52A5" w:rsidRPr="00A06137" w:rsidRDefault="004E52A5" w:rsidP="004E52A5">
      <w:pPr>
        <w:ind w:left="720"/>
        <w:rPr>
          <w:lang w:val="en-US"/>
        </w:rPr>
      </w:pPr>
      <w:r w:rsidRPr="00A06137">
        <w:rPr>
          <w:lang w:val="en-US"/>
        </w:rPr>
        <w:t>Yes – 1</w:t>
      </w:r>
    </w:p>
    <w:p w14:paraId="2134390A" w14:textId="77777777" w:rsidR="004E52A5" w:rsidRPr="00A06137" w:rsidRDefault="004E52A5" w:rsidP="004E52A5">
      <w:pPr>
        <w:ind w:left="720"/>
        <w:rPr>
          <w:lang w:val="en-US"/>
        </w:rPr>
      </w:pPr>
      <w:r w:rsidRPr="00A06137">
        <w:rPr>
          <w:lang w:val="en-US"/>
        </w:rPr>
        <w:t>No – 2</w:t>
      </w:r>
    </w:p>
    <w:p w14:paraId="6B7D057A" w14:textId="77777777" w:rsidR="004E52A5" w:rsidRPr="00A06137" w:rsidRDefault="004E52A5" w:rsidP="004E52A5">
      <w:pPr>
        <w:ind w:left="720"/>
        <w:rPr>
          <w:lang w:val="en-US"/>
        </w:rPr>
      </w:pPr>
      <w:r w:rsidRPr="00A06137">
        <w:rPr>
          <w:lang w:val="en-US"/>
        </w:rPr>
        <w:t xml:space="preserve">Prefer not to say – 98 </w:t>
      </w:r>
    </w:p>
    <w:p w14:paraId="36481926" w14:textId="77777777" w:rsidR="004E52A5" w:rsidRPr="00A06137" w:rsidRDefault="004E52A5" w:rsidP="004E52A5">
      <w:pPr>
        <w:ind w:left="720"/>
      </w:pPr>
      <w:r w:rsidRPr="00A06137">
        <w:t xml:space="preserve">Don’t know - 99 </w:t>
      </w:r>
    </w:p>
    <w:p w14:paraId="06F99C27" w14:textId="77777777" w:rsidR="004E52A5" w:rsidRPr="00A06137" w:rsidRDefault="004E52A5" w:rsidP="004E52A5">
      <w:pPr>
        <w:rPr>
          <w:b/>
        </w:rPr>
      </w:pPr>
    </w:p>
    <w:p w14:paraId="30E83360" w14:textId="77777777" w:rsidR="004E52A5" w:rsidRPr="00A06137" w:rsidRDefault="004E52A5" w:rsidP="004E52A5">
      <w:pPr>
        <w:rPr>
          <w:lang w:val="en-US"/>
        </w:rPr>
      </w:pPr>
      <w:r w:rsidRPr="00A06137">
        <w:rPr>
          <w:b/>
          <w:lang w:val="en-US"/>
        </w:rPr>
        <w:t>FCAC2 education.</w:t>
      </w:r>
      <w:r w:rsidRPr="00A06137">
        <w:rPr>
          <w:lang w:val="en-US"/>
        </w:rPr>
        <w:t xml:space="preserve"> To the best of your knowledge, does the government of Canada have a department or agency dedicated to the financial education of consumers?</w:t>
      </w:r>
    </w:p>
    <w:p w14:paraId="5707ADFC" w14:textId="77777777" w:rsidR="004E52A5" w:rsidRPr="00A06137" w:rsidRDefault="004E52A5" w:rsidP="004E52A5">
      <w:pPr>
        <w:ind w:left="720"/>
        <w:rPr>
          <w:lang w:val="en-US"/>
        </w:rPr>
      </w:pPr>
      <w:r w:rsidRPr="00A06137">
        <w:rPr>
          <w:lang w:val="en-US"/>
        </w:rPr>
        <w:t>Yes – 1</w:t>
      </w:r>
    </w:p>
    <w:p w14:paraId="5CAA7AA8" w14:textId="77777777" w:rsidR="004E52A5" w:rsidRPr="00A06137" w:rsidRDefault="004E52A5" w:rsidP="004E52A5">
      <w:pPr>
        <w:ind w:left="720"/>
        <w:rPr>
          <w:lang w:val="en-US"/>
        </w:rPr>
      </w:pPr>
      <w:r w:rsidRPr="00A06137">
        <w:rPr>
          <w:lang w:val="en-US"/>
        </w:rPr>
        <w:t>No – 2</w:t>
      </w:r>
    </w:p>
    <w:p w14:paraId="13305E45" w14:textId="77777777" w:rsidR="004E52A5" w:rsidRPr="00A06137" w:rsidRDefault="004E52A5" w:rsidP="004E52A5">
      <w:pPr>
        <w:ind w:left="720"/>
        <w:rPr>
          <w:lang w:val="en-US"/>
        </w:rPr>
      </w:pPr>
      <w:r w:rsidRPr="00A06137">
        <w:rPr>
          <w:lang w:val="en-US"/>
        </w:rPr>
        <w:t xml:space="preserve">Prefer not to say – 98 </w:t>
      </w:r>
    </w:p>
    <w:p w14:paraId="419D2B5F" w14:textId="77777777" w:rsidR="004E52A5" w:rsidRPr="00A06137" w:rsidRDefault="004E52A5" w:rsidP="004E52A5">
      <w:pPr>
        <w:ind w:left="720"/>
      </w:pPr>
      <w:r w:rsidRPr="00A06137">
        <w:t xml:space="preserve">Don’t know - 99 </w:t>
      </w:r>
    </w:p>
    <w:p w14:paraId="4595BF17" w14:textId="77777777" w:rsidR="004E52A5" w:rsidRPr="00A06137" w:rsidRDefault="004E52A5" w:rsidP="004E52A5">
      <w:pPr>
        <w:rPr>
          <w:lang w:val="en-US"/>
        </w:rPr>
      </w:pPr>
    </w:p>
    <w:p w14:paraId="1CD0BE8F" w14:textId="77777777" w:rsidR="004E52A5" w:rsidRPr="00A06137" w:rsidRDefault="004E52A5" w:rsidP="004E52A5">
      <w:r w:rsidRPr="00A06137">
        <w:rPr>
          <w:b/>
          <w:lang w:val="en-US"/>
        </w:rPr>
        <w:t>FCAC3 familiarity.</w:t>
      </w:r>
      <w:r w:rsidRPr="00A06137">
        <w:t> How familiar would you say you are with the Financial Consumer Agency of Canada? </w:t>
      </w:r>
    </w:p>
    <w:p w14:paraId="0F2B2854" w14:textId="77777777" w:rsidR="004E52A5" w:rsidRPr="00A06137" w:rsidRDefault="004E52A5" w:rsidP="004E52A5">
      <w:pPr>
        <w:ind w:left="720"/>
        <w:contextualSpacing/>
      </w:pPr>
      <w:r w:rsidRPr="00A06137">
        <w:t>Never heard of them - 1</w:t>
      </w:r>
    </w:p>
    <w:p w14:paraId="05B6D0B9" w14:textId="77777777" w:rsidR="004E52A5" w:rsidRPr="00A06137" w:rsidRDefault="004E52A5" w:rsidP="004E52A5">
      <w:pPr>
        <w:ind w:left="720"/>
        <w:contextualSpacing/>
      </w:pPr>
      <w:r w:rsidRPr="00A06137">
        <w:t xml:space="preserve">Heard of them, but not at all familiar - 2   </w:t>
      </w:r>
    </w:p>
    <w:p w14:paraId="5171F125" w14:textId="77777777" w:rsidR="004E52A5" w:rsidRPr="00A06137" w:rsidRDefault="004E52A5" w:rsidP="004E52A5">
      <w:pPr>
        <w:ind w:left="720"/>
        <w:contextualSpacing/>
      </w:pPr>
      <w:r w:rsidRPr="00A06137">
        <w:t xml:space="preserve">Not very familiar - 3  </w:t>
      </w:r>
    </w:p>
    <w:p w14:paraId="1B3CEB2A" w14:textId="77777777" w:rsidR="004E52A5" w:rsidRPr="00A06137" w:rsidRDefault="004E52A5" w:rsidP="004E52A5">
      <w:pPr>
        <w:ind w:left="720"/>
        <w:contextualSpacing/>
      </w:pPr>
      <w:r w:rsidRPr="00A06137">
        <w:t xml:space="preserve">Somewhat familiar - 4   </w:t>
      </w:r>
    </w:p>
    <w:p w14:paraId="0B16721E" w14:textId="77777777" w:rsidR="004E52A5" w:rsidRPr="00A06137" w:rsidRDefault="004E52A5" w:rsidP="004E52A5">
      <w:pPr>
        <w:ind w:left="720"/>
        <w:contextualSpacing/>
      </w:pPr>
      <w:r w:rsidRPr="00A06137">
        <w:t xml:space="preserve">Very familiar - 5   </w:t>
      </w:r>
    </w:p>
    <w:p w14:paraId="7724A3CA" w14:textId="77777777" w:rsidR="004E52A5" w:rsidRPr="00A06137" w:rsidRDefault="004E52A5" w:rsidP="004E52A5">
      <w:pPr>
        <w:ind w:left="720"/>
        <w:contextualSpacing/>
      </w:pPr>
      <w:r w:rsidRPr="00A06137">
        <w:t xml:space="preserve">Prefer not to say - 98   </w:t>
      </w:r>
    </w:p>
    <w:p w14:paraId="53AC73BE" w14:textId="77777777" w:rsidR="004E52A5" w:rsidRPr="00A06137" w:rsidRDefault="004E52A5" w:rsidP="004E52A5">
      <w:pPr>
        <w:ind w:left="720"/>
      </w:pPr>
      <w:r w:rsidRPr="00A06137">
        <w:t xml:space="preserve">Don’t know - 99 </w:t>
      </w:r>
    </w:p>
    <w:p w14:paraId="19E12781" w14:textId="77777777" w:rsidR="004E52A5" w:rsidRPr="00A06137" w:rsidRDefault="004E52A5" w:rsidP="004E52A5">
      <w:pPr>
        <w:rPr>
          <w:lang w:val="en-US"/>
        </w:rPr>
      </w:pPr>
    </w:p>
    <w:p w14:paraId="6DB52D6B" w14:textId="77777777" w:rsidR="004E52A5" w:rsidRPr="00A06137" w:rsidRDefault="004E52A5" w:rsidP="004E52A5">
      <w:pPr>
        <w:rPr>
          <w:b/>
          <w:lang w:val="en-US"/>
        </w:rPr>
      </w:pPr>
      <w:r w:rsidRPr="00A06137">
        <w:rPr>
          <w:b/>
          <w:lang w:val="en-US"/>
        </w:rPr>
        <w:t>Hardship programs (5 minutes)</w:t>
      </w:r>
    </w:p>
    <w:p w14:paraId="5A9C4C7E" w14:textId="77777777" w:rsidR="004E52A5" w:rsidRPr="00A06137" w:rsidRDefault="004E52A5" w:rsidP="004E52A5">
      <w:pPr>
        <w:rPr>
          <w:rFonts w:cstheme="minorHAnsi"/>
          <w:lang w:val="en-GB"/>
        </w:rPr>
      </w:pPr>
      <w:r w:rsidRPr="00A06137">
        <w:rPr>
          <w:rFonts w:cstheme="minorHAnsi"/>
          <w:lang w:val="en-GB"/>
        </w:rPr>
        <w:t xml:space="preserve">The questions in this survey deal with banking, but </w:t>
      </w:r>
      <w:r w:rsidRPr="00A06137">
        <w:t>please be assured that you will not be asked to provide any information about your personal finances.</w:t>
      </w:r>
      <w:r w:rsidRPr="00A06137">
        <w:rPr>
          <w:rFonts w:cstheme="minorHAnsi"/>
          <w:lang w:val="en-GB"/>
        </w:rPr>
        <w:t xml:space="preserve"> </w:t>
      </w:r>
    </w:p>
    <w:p w14:paraId="392F69E5" w14:textId="77777777" w:rsidR="004E52A5" w:rsidRPr="004E52A5" w:rsidRDefault="004E52A5" w:rsidP="004E52A5">
      <w:pPr>
        <w:rPr>
          <w:b/>
          <w:lang w:val="en-US"/>
        </w:rPr>
      </w:pPr>
    </w:p>
    <w:p w14:paraId="6AFE5426" w14:textId="77777777" w:rsidR="004E52A5" w:rsidRPr="004E52A5" w:rsidRDefault="004E52A5" w:rsidP="004E52A5">
      <w:pPr>
        <w:rPr>
          <w:lang w:val="en-US"/>
        </w:rPr>
      </w:pPr>
      <w:r w:rsidRPr="004E52A5">
        <w:rPr>
          <w:b/>
          <w:bCs/>
          <w:lang w:val="en-US"/>
        </w:rPr>
        <w:t>H1 hardship_information</w:t>
      </w:r>
      <w:r w:rsidRPr="004E52A5">
        <w:rPr>
          <w:lang w:val="en-US"/>
        </w:rPr>
        <w:t>. Since the beginning of the COVID-19 crisis in March 2020, have you heard anything about financial help being offered by Canadian banks?</w:t>
      </w:r>
    </w:p>
    <w:p w14:paraId="39EF2D77" w14:textId="77777777" w:rsidR="004E52A5" w:rsidRPr="004E52A5" w:rsidRDefault="004E52A5" w:rsidP="004E52A5">
      <w:pPr>
        <w:ind w:left="720"/>
        <w:rPr>
          <w:lang w:val="en-US"/>
        </w:rPr>
      </w:pPr>
      <w:r w:rsidRPr="004E52A5">
        <w:rPr>
          <w:lang w:val="en-US"/>
        </w:rPr>
        <w:t>Yes – 1</w:t>
      </w:r>
    </w:p>
    <w:p w14:paraId="27B00B38" w14:textId="77777777" w:rsidR="004E52A5" w:rsidRPr="004E52A5" w:rsidRDefault="004E52A5" w:rsidP="004E52A5">
      <w:pPr>
        <w:ind w:left="720"/>
        <w:rPr>
          <w:lang w:val="en-US"/>
        </w:rPr>
      </w:pPr>
      <w:r w:rsidRPr="004E52A5">
        <w:rPr>
          <w:lang w:val="en-US"/>
        </w:rPr>
        <w:t>No – 2</w:t>
      </w:r>
    </w:p>
    <w:p w14:paraId="27AB26C8" w14:textId="77777777" w:rsidR="004E52A5" w:rsidRPr="004E52A5" w:rsidRDefault="004E52A5" w:rsidP="004E52A5">
      <w:pPr>
        <w:ind w:left="720"/>
        <w:rPr>
          <w:lang w:val="en-US"/>
        </w:rPr>
      </w:pPr>
      <w:r w:rsidRPr="004E52A5">
        <w:rPr>
          <w:lang w:val="en-US"/>
        </w:rPr>
        <w:t xml:space="preserve">Prefer not to say – 98 </w:t>
      </w:r>
    </w:p>
    <w:p w14:paraId="6BFB8C6A" w14:textId="77777777" w:rsidR="004E52A5" w:rsidRPr="004E52A5" w:rsidRDefault="004E52A5" w:rsidP="004E52A5">
      <w:pPr>
        <w:ind w:left="720"/>
      </w:pPr>
      <w:r w:rsidRPr="004E52A5">
        <w:t xml:space="preserve">Don’t know - 99 </w:t>
      </w:r>
    </w:p>
    <w:p w14:paraId="2C469C78" w14:textId="77777777" w:rsidR="004E52A5" w:rsidRPr="004E52A5" w:rsidRDefault="004E52A5" w:rsidP="004E52A5">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Verdana" w:cs="Verdana"/>
        </w:rPr>
      </w:pPr>
      <w:r w:rsidRPr="004E52A5">
        <w:rPr>
          <w:rFonts w:eastAsia="Verdana" w:cs="Verdana"/>
        </w:rPr>
        <w:t xml:space="preserve">If </w:t>
      </w:r>
      <w:r w:rsidRPr="004E52A5">
        <w:rPr>
          <w:rFonts w:eastAsia="Verdana" w:cs="Verdana"/>
          <w:b/>
        </w:rPr>
        <w:t>H1</w:t>
      </w:r>
      <w:r w:rsidRPr="004E52A5">
        <w:rPr>
          <w:rFonts w:eastAsia="Verdana" w:cs="Verdana"/>
        </w:rPr>
        <w:t xml:space="preserve"> = </w:t>
      </w:r>
      <w:r w:rsidRPr="004E52A5">
        <w:rPr>
          <w:rFonts w:eastAsia="Verdana" w:cs="Verdana"/>
          <w:b/>
        </w:rPr>
        <w:t>1</w:t>
      </w:r>
      <w:r w:rsidRPr="004E52A5">
        <w:rPr>
          <w:rFonts w:eastAsia="Verdana" w:cs="Verdana"/>
        </w:rPr>
        <w:t xml:space="preserve">, continue. Else skip to </w:t>
      </w:r>
      <w:r w:rsidRPr="004E52A5">
        <w:rPr>
          <w:rFonts w:eastAsia="Verdana" w:cs="Verdana"/>
          <w:b/>
        </w:rPr>
        <w:t>H3</w:t>
      </w:r>
      <w:r w:rsidRPr="004E52A5">
        <w:rPr>
          <w:rFonts w:eastAsia="Verdana" w:cs="Verdana"/>
        </w:rPr>
        <w:t>.</w:t>
      </w:r>
    </w:p>
    <w:p w14:paraId="2BED790B" w14:textId="77777777" w:rsidR="004E52A5" w:rsidRPr="004E52A5" w:rsidRDefault="004E52A5" w:rsidP="004E52A5"/>
    <w:p w14:paraId="50495F7B" w14:textId="77777777" w:rsidR="004E52A5" w:rsidRPr="004E52A5" w:rsidRDefault="004E52A5" w:rsidP="004E52A5">
      <w:pPr>
        <w:ind w:left="720"/>
        <w:rPr>
          <w:lang w:val="en-US"/>
        </w:rPr>
      </w:pPr>
      <w:r w:rsidRPr="004E52A5">
        <w:rPr>
          <w:b/>
          <w:bCs/>
        </w:rPr>
        <w:t>H2 information_source</w:t>
      </w:r>
      <w:r w:rsidRPr="004E52A5">
        <w:t xml:space="preserve">. </w:t>
      </w:r>
      <w:r w:rsidRPr="004E52A5">
        <w:rPr>
          <w:lang w:val="en-US"/>
        </w:rPr>
        <w:t xml:space="preserve">[If </w:t>
      </w:r>
      <w:r w:rsidRPr="004E52A5">
        <w:rPr>
          <w:b/>
          <w:bCs/>
          <w:lang w:val="en-US"/>
        </w:rPr>
        <w:t>H1</w:t>
      </w:r>
      <w:r w:rsidRPr="004E52A5">
        <w:rPr>
          <w:lang w:val="en-US"/>
        </w:rPr>
        <w:t xml:space="preserve"> = </w:t>
      </w:r>
      <w:r w:rsidRPr="004E52A5">
        <w:rPr>
          <w:b/>
          <w:bCs/>
          <w:lang w:val="en-US"/>
        </w:rPr>
        <w:t>1</w:t>
      </w:r>
      <w:r w:rsidRPr="004E52A5">
        <w:rPr>
          <w:lang w:val="en-US"/>
        </w:rPr>
        <w:t xml:space="preserve">] How did you hear about financial help being offered by Canadian banks? Select all that apply </w:t>
      </w:r>
    </w:p>
    <w:p w14:paraId="29E0CC46" w14:textId="77777777" w:rsidR="004E52A5" w:rsidRPr="004E52A5" w:rsidRDefault="004E52A5" w:rsidP="004E52A5">
      <w:pPr>
        <w:ind w:left="720"/>
        <w:rPr>
          <w:bCs/>
        </w:rPr>
      </w:pPr>
      <w:r w:rsidRPr="004E52A5">
        <w:rPr>
          <w:bCs/>
        </w:rPr>
        <w:t>[select all that apply]</w:t>
      </w:r>
    </w:p>
    <w:p w14:paraId="3009640F" w14:textId="77777777" w:rsidR="004E52A5" w:rsidRPr="004E52A5" w:rsidRDefault="004E52A5" w:rsidP="004E52A5">
      <w:pPr>
        <w:ind w:left="720"/>
        <w:rPr>
          <w:lang w:val="en-US"/>
        </w:rPr>
      </w:pPr>
      <w:r w:rsidRPr="004E52A5">
        <w:rPr>
          <w:lang w:val="en-US"/>
        </w:rPr>
        <w:t>[randomize]</w:t>
      </w:r>
    </w:p>
    <w:p w14:paraId="735069FD" w14:textId="77777777" w:rsidR="004E52A5" w:rsidRPr="004E52A5" w:rsidRDefault="004E52A5" w:rsidP="004E52A5">
      <w:pPr>
        <w:ind w:left="1440"/>
      </w:pPr>
      <w:r w:rsidRPr="004E52A5">
        <w:rPr>
          <w:rFonts w:eastAsia="Verdana" w:cs="Verdana"/>
          <w:lang w:val="en-US"/>
        </w:rPr>
        <w:t>Print media (newspapers and magazines) - 1</w:t>
      </w:r>
    </w:p>
    <w:p w14:paraId="6EFF073E" w14:textId="77777777" w:rsidR="004E52A5" w:rsidRPr="004E52A5" w:rsidRDefault="004E52A5" w:rsidP="004E52A5">
      <w:pPr>
        <w:ind w:left="1440"/>
      </w:pPr>
      <w:r w:rsidRPr="004E52A5">
        <w:rPr>
          <w:rFonts w:eastAsia="Verdana" w:cs="Verdana"/>
          <w:lang w:val="en-US"/>
        </w:rPr>
        <w:t>Radio or television - 2</w:t>
      </w:r>
    </w:p>
    <w:p w14:paraId="48C5CAF0" w14:textId="77777777" w:rsidR="004E52A5" w:rsidRPr="004E52A5" w:rsidRDefault="004E52A5" w:rsidP="004E52A5">
      <w:pPr>
        <w:ind w:left="1440"/>
        <w:rPr>
          <w:rFonts w:eastAsia="Verdana" w:cs="Verdana"/>
          <w:lang w:val="en-US"/>
        </w:rPr>
      </w:pPr>
      <w:r w:rsidRPr="004E52A5">
        <w:rPr>
          <w:rFonts w:eastAsia="Verdana" w:cs="Verdana"/>
          <w:lang w:val="en-US"/>
        </w:rPr>
        <w:t>Internet - 3</w:t>
      </w:r>
    </w:p>
    <w:p w14:paraId="670724F0" w14:textId="77777777" w:rsidR="004E52A5" w:rsidRPr="004E52A5" w:rsidRDefault="004E52A5" w:rsidP="004E52A5">
      <w:pPr>
        <w:ind w:left="1440"/>
        <w:rPr>
          <w:rFonts w:eastAsia="Verdana" w:cs="Verdana"/>
          <w:lang w:val="en-US"/>
        </w:rPr>
      </w:pPr>
      <w:r w:rsidRPr="004E52A5">
        <w:rPr>
          <w:rFonts w:eastAsia="Verdana" w:cs="Verdana"/>
          <w:lang w:val="en-US"/>
        </w:rPr>
        <w:t>Bank - 4</w:t>
      </w:r>
    </w:p>
    <w:p w14:paraId="1820FD88" w14:textId="77777777" w:rsidR="004E52A5" w:rsidRPr="004E52A5" w:rsidRDefault="004E52A5" w:rsidP="004E52A5">
      <w:pPr>
        <w:ind w:left="1440"/>
        <w:rPr>
          <w:rFonts w:eastAsia="Verdana" w:cs="Verdana"/>
          <w:lang w:val="en-US"/>
        </w:rPr>
      </w:pPr>
      <w:r w:rsidRPr="004E52A5">
        <w:rPr>
          <w:rFonts w:eastAsia="Verdana" w:cs="Verdana"/>
          <w:lang w:val="en-US"/>
        </w:rPr>
        <w:t>A professional financial advisor or planner - 5</w:t>
      </w:r>
    </w:p>
    <w:p w14:paraId="44AB04ED" w14:textId="77777777" w:rsidR="004E52A5" w:rsidRPr="004E52A5" w:rsidRDefault="004E52A5" w:rsidP="004E52A5">
      <w:pPr>
        <w:ind w:left="1440"/>
        <w:rPr>
          <w:rFonts w:eastAsia="Verdana" w:cs="Verdana"/>
          <w:lang w:val="en-US"/>
        </w:rPr>
      </w:pPr>
      <w:r w:rsidRPr="004E52A5">
        <w:rPr>
          <w:rFonts w:eastAsia="Verdana" w:cs="Verdana"/>
          <w:lang w:val="en-US"/>
        </w:rPr>
        <w:t>A friend or family member – 6</w:t>
      </w:r>
    </w:p>
    <w:p w14:paraId="6FE8CC9D" w14:textId="77777777" w:rsidR="004E52A5" w:rsidRPr="004E52A5" w:rsidRDefault="004E52A5" w:rsidP="004E52A5">
      <w:pPr>
        <w:ind w:left="1440"/>
        <w:rPr>
          <w:rFonts w:eastAsia="Verdana" w:cs="Verdana"/>
          <w:lang w:val="en-US"/>
        </w:rPr>
      </w:pPr>
      <w:r w:rsidRPr="004E52A5">
        <w:rPr>
          <w:rFonts w:eastAsia="Verdana" w:cs="Verdana"/>
          <w:lang w:val="en-US"/>
        </w:rPr>
        <w:t>Social media - 7</w:t>
      </w:r>
    </w:p>
    <w:p w14:paraId="50FE9F0A" w14:textId="77777777" w:rsidR="004E52A5" w:rsidRPr="004E52A5" w:rsidRDefault="004E52A5" w:rsidP="004E52A5">
      <w:pPr>
        <w:ind w:left="1440"/>
      </w:pPr>
      <w:r w:rsidRPr="004E52A5">
        <w:rPr>
          <w:rFonts w:eastAsia="Verdana" w:cs="Verdana"/>
          <w:lang w:val="en-US"/>
        </w:rPr>
        <w:lastRenderedPageBreak/>
        <w:t>Other [text field] – 8 [anchor]</w:t>
      </w:r>
    </w:p>
    <w:p w14:paraId="53283426" w14:textId="77777777" w:rsidR="004E52A5" w:rsidRPr="004E52A5" w:rsidRDefault="004E52A5" w:rsidP="004E52A5">
      <w:pPr>
        <w:ind w:left="1440"/>
      </w:pPr>
      <w:r w:rsidRPr="004E52A5">
        <w:rPr>
          <w:rFonts w:eastAsia="Verdana" w:cs="Verdana"/>
          <w:lang w:val="en-US"/>
        </w:rPr>
        <w:t>Prefer not to say – 98 [anchor]</w:t>
      </w:r>
    </w:p>
    <w:p w14:paraId="486576C3" w14:textId="77777777" w:rsidR="004E52A5" w:rsidRPr="004E52A5" w:rsidRDefault="004E52A5" w:rsidP="004E52A5">
      <w:pPr>
        <w:ind w:left="720" w:firstLine="720"/>
        <w:rPr>
          <w:rFonts w:eastAsia="Verdana" w:cs="Verdana"/>
          <w:lang w:val="en-US"/>
        </w:rPr>
      </w:pPr>
      <w:r w:rsidRPr="004E52A5">
        <w:t xml:space="preserve">Don’t know - 99 </w:t>
      </w:r>
      <w:r w:rsidRPr="004E52A5">
        <w:rPr>
          <w:rFonts w:eastAsia="Verdana" w:cs="Verdana"/>
          <w:lang w:val="en-US"/>
        </w:rPr>
        <w:t>[anchor]</w:t>
      </w:r>
    </w:p>
    <w:p w14:paraId="7789F253" w14:textId="77777777" w:rsidR="004E52A5" w:rsidRPr="00A06137" w:rsidRDefault="004E52A5" w:rsidP="004E52A5">
      <w:pPr>
        <w:ind w:left="720" w:firstLine="720"/>
        <w:rPr>
          <w:lang w:val="en-US"/>
        </w:rPr>
      </w:pPr>
    </w:p>
    <w:p w14:paraId="0222520B" w14:textId="77777777" w:rsidR="004E52A5" w:rsidRPr="00A06137" w:rsidRDefault="004E52A5" w:rsidP="004E52A5">
      <w:r w:rsidRPr="00A06137">
        <w:rPr>
          <w:b/>
          <w:bCs/>
        </w:rPr>
        <w:t>H3 help_hardship.</w:t>
      </w:r>
      <w:r w:rsidRPr="00A06137">
        <w:t xml:space="preserve"> Since the beginning of March, have you tried to contact your bank for financial help because of the pandemic?</w:t>
      </w:r>
    </w:p>
    <w:p w14:paraId="79B21515" w14:textId="77777777" w:rsidR="004E52A5" w:rsidRPr="00A06137" w:rsidRDefault="004E52A5" w:rsidP="004E52A5">
      <w:pPr>
        <w:ind w:left="720"/>
        <w:contextualSpacing/>
      </w:pPr>
      <w:r w:rsidRPr="00A06137">
        <w:t xml:space="preserve">Yes – 1 </w:t>
      </w:r>
    </w:p>
    <w:p w14:paraId="3FDFC376" w14:textId="77777777" w:rsidR="004E52A5" w:rsidRPr="00A06137" w:rsidRDefault="004E52A5" w:rsidP="004E52A5">
      <w:pPr>
        <w:ind w:left="720"/>
        <w:contextualSpacing/>
      </w:pPr>
      <w:r w:rsidRPr="00A06137">
        <w:t xml:space="preserve">No – 2 </w:t>
      </w:r>
    </w:p>
    <w:p w14:paraId="065A67F4" w14:textId="77777777" w:rsidR="004E52A5" w:rsidRPr="00A06137" w:rsidRDefault="004E52A5" w:rsidP="004E52A5">
      <w:pPr>
        <w:ind w:left="720"/>
        <w:contextualSpacing/>
      </w:pPr>
      <w:r w:rsidRPr="00A06137">
        <w:t>Prefer not to say - 98</w:t>
      </w:r>
    </w:p>
    <w:p w14:paraId="5552A633" w14:textId="77777777" w:rsidR="004E52A5" w:rsidRPr="00A06137" w:rsidRDefault="004E52A5" w:rsidP="004E52A5">
      <w:pPr>
        <w:ind w:left="720"/>
      </w:pPr>
      <w:r w:rsidRPr="00A06137">
        <w:t xml:space="preserve">Don’t know - 99 </w:t>
      </w:r>
    </w:p>
    <w:p w14:paraId="5EBED2F5" w14:textId="77777777" w:rsidR="004E52A5" w:rsidRPr="00A06137" w:rsidRDefault="004E52A5" w:rsidP="004E52A5"/>
    <w:tbl>
      <w:tblPr>
        <w:tblStyle w:val="TableGrid"/>
        <w:tblW w:w="0" w:type="auto"/>
        <w:tblLook w:val="04A0" w:firstRow="1" w:lastRow="0" w:firstColumn="1" w:lastColumn="0" w:noHBand="0" w:noVBand="1"/>
      </w:tblPr>
      <w:tblGrid>
        <w:gridCol w:w="8774"/>
      </w:tblGrid>
      <w:tr w:rsidR="004E52A5" w:rsidRPr="00A06137" w14:paraId="105D01EA" w14:textId="77777777" w:rsidTr="00326403">
        <w:tc>
          <w:tcPr>
            <w:tcW w:w="9350" w:type="dxa"/>
          </w:tcPr>
          <w:p w14:paraId="59AFF870" w14:textId="77777777" w:rsidR="004E52A5" w:rsidRPr="00A06137" w:rsidRDefault="004E52A5" w:rsidP="00326403">
            <w:pPr>
              <w:rPr>
                <w:bCs/>
              </w:rPr>
            </w:pPr>
            <w:r w:rsidRPr="00A06137">
              <w:t xml:space="preserve">If </w:t>
            </w:r>
            <w:r w:rsidRPr="00A06137">
              <w:rPr>
                <w:b/>
              </w:rPr>
              <w:t>H3</w:t>
            </w:r>
            <w:r w:rsidRPr="00A06137">
              <w:t xml:space="preserve"> = 1</w:t>
            </w:r>
            <w:r w:rsidRPr="00A06137">
              <w:rPr>
                <w:b/>
                <w:bCs/>
              </w:rPr>
              <w:t xml:space="preserve">, </w:t>
            </w:r>
            <w:r w:rsidRPr="00A06137">
              <w:rPr>
                <w:bCs/>
              </w:rPr>
              <w:t xml:space="preserve">skip to </w:t>
            </w:r>
            <w:r w:rsidRPr="00A06137">
              <w:rPr>
                <w:b/>
                <w:bCs/>
              </w:rPr>
              <w:t>H5</w:t>
            </w:r>
            <w:r w:rsidRPr="00A06137">
              <w:rPr>
                <w:bCs/>
              </w:rPr>
              <w:t xml:space="preserve">. </w:t>
            </w:r>
          </w:p>
          <w:p w14:paraId="4EDACF0E" w14:textId="77777777" w:rsidR="004E52A5" w:rsidRPr="00A06137" w:rsidRDefault="004E52A5" w:rsidP="00326403">
            <w:pPr>
              <w:rPr>
                <w:b/>
                <w:bCs/>
              </w:rPr>
            </w:pPr>
            <w:r w:rsidRPr="00A06137">
              <w:rPr>
                <w:bCs/>
              </w:rPr>
              <w:t xml:space="preserve">If </w:t>
            </w:r>
            <w:r w:rsidRPr="00A06137">
              <w:rPr>
                <w:b/>
                <w:bCs/>
              </w:rPr>
              <w:t>H3</w:t>
            </w:r>
            <w:r w:rsidRPr="00A06137">
              <w:rPr>
                <w:bCs/>
              </w:rPr>
              <w:t xml:space="preserve"> = 98 or 99, skip to </w:t>
            </w:r>
            <w:r w:rsidRPr="00A06137">
              <w:rPr>
                <w:b/>
                <w:bCs/>
              </w:rPr>
              <w:t>B1</w:t>
            </w:r>
          </w:p>
          <w:p w14:paraId="3B463B48" w14:textId="77777777" w:rsidR="004E52A5" w:rsidRPr="00A06137" w:rsidRDefault="004E52A5" w:rsidP="00326403">
            <w:pPr>
              <w:rPr>
                <w:bCs/>
              </w:rPr>
            </w:pPr>
            <w:r w:rsidRPr="00A06137">
              <w:rPr>
                <w:bCs/>
              </w:rPr>
              <w:t>Else continue</w:t>
            </w:r>
          </w:p>
        </w:tc>
      </w:tr>
    </w:tbl>
    <w:p w14:paraId="5B1F2FCB" w14:textId="77777777" w:rsidR="004E52A5" w:rsidRPr="00A06137" w:rsidRDefault="004E52A5" w:rsidP="004E52A5"/>
    <w:p w14:paraId="56796B04" w14:textId="77777777" w:rsidR="004E52A5" w:rsidRPr="00A06137" w:rsidRDefault="004E52A5" w:rsidP="004E52A5">
      <w:pPr>
        <w:ind w:left="720"/>
        <w:rPr>
          <w:b/>
          <w:bCs/>
        </w:rPr>
      </w:pPr>
      <w:r w:rsidRPr="00A06137">
        <w:rPr>
          <w:b/>
          <w:bCs/>
        </w:rPr>
        <w:t xml:space="preserve">H4 reason_no_contact. </w:t>
      </w:r>
      <w:r w:rsidRPr="00A06137">
        <w:t>[If</w:t>
      </w:r>
      <w:r w:rsidRPr="00A06137">
        <w:rPr>
          <w:b/>
          <w:bCs/>
        </w:rPr>
        <w:t xml:space="preserve"> QH3 </w:t>
      </w:r>
      <w:r w:rsidRPr="00A06137">
        <w:t>=</w:t>
      </w:r>
      <w:r w:rsidRPr="00A06137">
        <w:rPr>
          <w:b/>
          <w:bCs/>
        </w:rPr>
        <w:t xml:space="preserve"> 2</w:t>
      </w:r>
      <w:r w:rsidRPr="00A06137">
        <w:t>]</w:t>
      </w:r>
      <w:r w:rsidRPr="00A06137">
        <w:rPr>
          <w:b/>
          <w:bCs/>
        </w:rPr>
        <w:t xml:space="preserve"> </w:t>
      </w:r>
      <w:r w:rsidRPr="00A06137">
        <w:t xml:space="preserve">Why have you not tried to contact your bank? </w:t>
      </w:r>
      <w:r w:rsidRPr="00A06137">
        <w:rPr>
          <w:lang w:val="en-US"/>
        </w:rPr>
        <w:t>Select all that apply</w:t>
      </w:r>
    </w:p>
    <w:p w14:paraId="0B0B645A" w14:textId="77777777" w:rsidR="004E52A5" w:rsidRPr="00A06137" w:rsidRDefault="004E52A5" w:rsidP="004E52A5">
      <w:pPr>
        <w:ind w:left="720"/>
        <w:rPr>
          <w:bCs/>
        </w:rPr>
      </w:pPr>
      <w:r w:rsidRPr="00A06137">
        <w:rPr>
          <w:bCs/>
        </w:rPr>
        <w:t>[select all that apply]</w:t>
      </w:r>
    </w:p>
    <w:p w14:paraId="4F1599C0" w14:textId="77777777" w:rsidR="004E52A5" w:rsidRPr="00A06137" w:rsidRDefault="004E52A5" w:rsidP="004E52A5">
      <w:pPr>
        <w:ind w:left="720"/>
        <w:rPr>
          <w:bCs/>
        </w:rPr>
      </w:pPr>
      <w:r w:rsidRPr="00A06137">
        <w:rPr>
          <w:bCs/>
        </w:rPr>
        <w:t>[randomize]</w:t>
      </w:r>
    </w:p>
    <w:p w14:paraId="0AB8386A" w14:textId="77777777" w:rsidR="004E52A5" w:rsidRPr="00A06137" w:rsidRDefault="004E52A5" w:rsidP="004E52A5">
      <w:pPr>
        <w:ind w:left="1440"/>
        <w:contextualSpacing/>
      </w:pPr>
      <w:r w:rsidRPr="00A06137">
        <w:t>Too small an amount/no big deal - 1</w:t>
      </w:r>
    </w:p>
    <w:p w14:paraId="5858EFEE" w14:textId="77777777" w:rsidR="004E52A5" w:rsidRPr="00A06137" w:rsidRDefault="004E52A5" w:rsidP="004E52A5">
      <w:pPr>
        <w:ind w:left="1440"/>
        <w:contextualSpacing/>
      </w:pPr>
      <w:r w:rsidRPr="00A06137">
        <w:t>Not confident it would be resolved in my favour/it would not make a difference - 2</w:t>
      </w:r>
    </w:p>
    <w:p w14:paraId="66F96ADB" w14:textId="77777777" w:rsidR="004E52A5" w:rsidRPr="00A06137" w:rsidRDefault="004E52A5" w:rsidP="004E52A5">
      <w:pPr>
        <w:ind w:left="1440"/>
        <w:contextualSpacing/>
      </w:pPr>
      <w:r w:rsidRPr="00A06137">
        <w:t>It required too much effort/it was not worth the effort - 3</w:t>
      </w:r>
    </w:p>
    <w:p w14:paraId="098534E5" w14:textId="77777777" w:rsidR="004E52A5" w:rsidRPr="00A06137" w:rsidRDefault="004E52A5" w:rsidP="004E52A5">
      <w:pPr>
        <w:ind w:left="1440"/>
        <w:contextualSpacing/>
      </w:pPr>
      <w:r w:rsidRPr="00A06137">
        <w:t>It would have taken too long  - 4</w:t>
      </w:r>
    </w:p>
    <w:p w14:paraId="564AE6CB" w14:textId="77777777" w:rsidR="004E52A5" w:rsidRPr="00A06137" w:rsidRDefault="004E52A5" w:rsidP="004E52A5">
      <w:pPr>
        <w:ind w:left="1440"/>
        <w:contextualSpacing/>
      </w:pPr>
      <w:r w:rsidRPr="00A06137">
        <w:t>I didn’t know how or who to contact - 5</w:t>
      </w:r>
    </w:p>
    <w:p w14:paraId="1284DD07" w14:textId="77777777" w:rsidR="004E52A5" w:rsidRPr="00A06137" w:rsidRDefault="004E52A5" w:rsidP="004E52A5">
      <w:pPr>
        <w:ind w:left="1440"/>
        <w:contextualSpacing/>
      </w:pPr>
      <w:r w:rsidRPr="00A06137">
        <w:t>It was too difficult to contact my bank (e.g. branch</w:t>
      </w:r>
      <w:r w:rsidRPr="00A06137">
        <w:br/>
        <w:t>too far away, could not get through to call centre) – 6</w:t>
      </w:r>
    </w:p>
    <w:p w14:paraId="0E2022DF" w14:textId="77777777" w:rsidR="004E52A5" w:rsidRPr="00A06137" w:rsidRDefault="004E52A5" w:rsidP="004E52A5">
      <w:pPr>
        <w:ind w:left="1440"/>
        <w:contextualSpacing/>
      </w:pPr>
      <w:r w:rsidRPr="00A06137">
        <w:t>Did not experience any financial hardship – 7 [anchor]</w:t>
      </w:r>
    </w:p>
    <w:p w14:paraId="01E689E0" w14:textId="77777777" w:rsidR="004E52A5" w:rsidRPr="00A06137" w:rsidRDefault="004E52A5" w:rsidP="004E52A5">
      <w:pPr>
        <w:ind w:left="1440"/>
        <w:contextualSpacing/>
      </w:pPr>
      <w:r w:rsidRPr="00A06137">
        <w:t>I do not have any products or services with a bank – 8 [anchor]</w:t>
      </w:r>
    </w:p>
    <w:p w14:paraId="04440715" w14:textId="77777777" w:rsidR="004E52A5" w:rsidRPr="00A06137" w:rsidRDefault="004E52A5" w:rsidP="004E52A5">
      <w:pPr>
        <w:ind w:left="1440"/>
        <w:contextualSpacing/>
      </w:pPr>
      <w:r w:rsidRPr="00A06137">
        <w:t>Other – please specify [text field] – 97 [anchor]</w:t>
      </w:r>
    </w:p>
    <w:p w14:paraId="40D066A8" w14:textId="77777777" w:rsidR="004E52A5" w:rsidRPr="00A06137" w:rsidRDefault="004E52A5" w:rsidP="004E52A5">
      <w:pPr>
        <w:ind w:left="1440"/>
        <w:contextualSpacing/>
      </w:pPr>
      <w:r w:rsidRPr="00A06137">
        <w:t>Prefer not to say - 98 [anchor]</w:t>
      </w:r>
    </w:p>
    <w:p w14:paraId="15FF0414" w14:textId="77777777" w:rsidR="004E52A5" w:rsidRPr="00A06137" w:rsidRDefault="004E52A5" w:rsidP="004E52A5">
      <w:pPr>
        <w:ind w:left="720" w:firstLine="720"/>
      </w:pPr>
      <w:r w:rsidRPr="00A06137">
        <w:t>Don’t know - 99 [anchor]</w:t>
      </w:r>
    </w:p>
    <w:tbl>
      <w:tblPr>
        <w:tblStyle w:val="TableGrid"/>
        <w:tblW w:w="0" w:type="auto"/>
        <w:tblLayout w:type="fixed"/>
        <w:tblLook w:val="06A0" w:firstRow="1" w:lastRow="0" w:firstColumn="1" w:lastColumn="0" w:noHBand="1" w:noVBand="1"/>
      </w:tblPr>
      <w:tblGrid>
        <w:gridCol w:w="9360"/>
      </w:tblGrid>
      <w:tr w:rsidR="004E52A5" w:rsidRPr="00A06137" w14:paraId="4F7F0A44" w14:textId="77777777" w:rsidTr="00326403">
        <w:tc>
          <w:tcPr>
            <w:tcW w:w="9360" w:type="dxa"/>
          </w:tcPr>
          <w:p w14:paraId="734C41A3" w14:textId="77777777" w:rsidR="004E52A5" w:rsidRPr="00A06137" w:rsidRDefault="004E52A5" w:rsidP="00326403">
            <w:r w:rsidRPr="00A06137">
              <w:t xml:space="preserve">Skip to </w:t>
            </w:r>
            <w:r w:rsidRPr="00A06137">
              <w:rPr>
                <w:b/>
                <w:bCs/>
              </w:rPr>
              <w:t>H13</w:t>
            </w:r>
          </w:p>
        </w:tc>
      </w:tr>
    </w:tbl>
    <w:p w14:paraId="57B9BCE0" w14:textId="77777777" w:rsidR="004E52A5" w:rsidRPr="00A06137" w:rsidRDefault="004E52A5" w:rsidP="004E52A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4E52A5" w:rsidRPr="00A06137" w14:paraId="25AAD12D" w14:textId="77777777" w:rsidTr="00326403">
        <w:tc>
          <w:tcPr>
            <w:tcW w:w="9350" w:type="dxa"/>
          </w:tcPr>
          <w:p w14:paraId="0B8FC5FA" w14:textId="77777777" w:rsidR="004E52A5" w:rsidRPr="00A06137" w:rsidRDefault="004E52A5" w:rsidP="00326403">
            <w:r w:rsidRPr="00A06137">
              <w:t>We’d now like you to answer a few questions about your experience contacting your bank for financial help.</w:t>
            </w:r>
          </w:p>
        </w:tc>
      </w:tr>
    </w:tbl>
    <w:p w14:paraId="25277E85" w14:textId="77777777" w:rsidR="004E52A5" w:rsidRPr="00A06137" w:rsidRDefault="004E52A5" w:rsidP="004E52A5"/>
    <w:p w14:paraId="772D7F9E" w14:textId="77777777" w:rsidR="004E52A5" w:rsidRPr="00A06137" w:rsidRDefault="004E52A5" w:rsidP="004E52A5">
      <w:pPr>
        <w:ind w:left="720"/>
        <w:rPr>
          <w:b/>
          <w:bCs/>
        </w:rPr>
      </w:pPr>
      <w:r w:rsidRPr="00A06137">
        <w:rPr>
          <w:b/>
          <w:bCs/>
        </w:rPr>
        <w:t xml:space="preserve">H5 how_contact. </w:t>
      </w:r>
      <w:r w:rsidRPr="00A06137">
        <w:t>How did you try to contact your bank?</w:t>
      </w:r>
    </w:p>
    <w:p w14:paraId="2785BF4B" w14:textId="77777777" w:rsidR="004E52A5" w:rsidRPr="00A06137" w:rsidRDefault="004E52A5" w:rsidP="004E52A5">
      <w:pPr>
        <w:ind w:left="720"/>
      </w:pPr>
      <w:r w:rsidRPr="00A06137">
        <w:t>[randomize]</w:t>
      </w:r>
    </w:p>
    <w:p w14:paraId="5108737E" w14:textId="77777777" w:rsidR="004E52A5" w:rsidRPr="00A06137" w:rsidRDefault="004E52A5" w:rsidP="004E52A5">
      <w:pPr>
        <w:ind w:left="720" w:firstLine="720"/>
      </w:pPr>
      <w:r w:rsidRPr="00A06137">
        <w:t>Online (e.g., through the bank’s online banking portal) – 1</w:t>
      </w:r>
    </w:p>
    <w:p w14:paraId="4C437B0B" w14:textId="77777777" w:rsidR="004E52A5" w:rsidRPr="00A06137" w:rsidRDefault="004E52A5" w:rsidP="004E52A5">
      <w:pPr>
        <w:ind w:left="720" w:firstLine="720"/>
      </w:pPr>
      <w:r w:rsidRPr="00A06137">
        <w:t>In branch – 2</w:t>
      </w:r>
    </w:p>
    <w:p w14:paraId="53D43FC5" w14:textId="77777777" w:rsidR="004E52A5" w:rsidRPr="00A06137" w:rsidRDefault="004E52A5" w:rsidP="004E52A5">
      <w:pPr>
        <w:ind w:left="720" w:firstLine="720"/>
      </w:pPr>
      <w:r w:rsidRPr="00A06137">
        <w:t>By phone – 3</w:t>
      </w:r>
    </w:p>
    <w:p w14:paraId="109F3C31" w14:textId="77777777" w:rsidR="004E52A5" w:rsidRPr="00A06137" w:rsidRDefault="004E52A5" w:rsidP="004E52A5">
      <w:pPr>
        <w:ind w:left="720" w:firstLine="720"/>
      </w:pPr>
      <w:r w:rsidRPr="00A06137">
        <w:t>Email – 4</w:t>
      </w:r>
    </w:p>
    <w:p w14:paraId="47D4CC30" w14:textId="77777777" w:rsidR="004E52A5" w:rsidRPr="00A06137" w:rsidRDefault="004E52A5" w:rsidP="004E52A5">
      <w:pPr>
        <w:ind w:left="720" w:firstLine="720"/>
      </w:pPr>
      <w:r w:rsidRPr="00A06137">
        <w:t>By regular mail - 5</w:t>
      </w:r>
    </w:p>
    <w:p w14:paraId="49AA239B" w14:textId="77777777" w:rsidR="004E52A5" w:rsidRPr="00A06137" w:rsidRDefault="004E52A5" w:rsidP="004E52A5">
      <w:pPr>
        <w:ind w:left="1440"/>
      </w:pPr>
      <w:r w:rsidRPr="00A06137">
        <w:t>Prefer not to say - 98 [anchor]</w:t>
      </w:r>
    </w:p>
    <w:p w14:paraId="1F24C6CE" w14:textId="77777777" w:rsidR="004E52A5" w:rsidRPr="00A06137" w:rsidRDefault="004E52A5" w:rsidP="004E52A5">
      <w:pPr>
        <w:ind w:left="720" w:firstLine="720"/>
      </w:pPr>
      <w:r w:rsidRPr="00A06137">
        <w:t>Don’t know - 99 [anchor]</w:t>
      </w:r>
    </w:p>
    <w:p w14:paraId="60EB89FA" w14:textId="77777777" w:rsidR="004E52A5" w:rsidRPr="00A06137" w:rsidRDefault="004E52A5" w:rsidP="004E52A5">
      <w:pPr>
        <w:rPr>
          <w:b/>
          <w:bCs/>
        </w:rPr>
      </w:pPr>
    </w:p>
    <w:p w14:paraId="47191E0D" w14:textId="77777777" w:rsidR="004E52A5" w:rsidRPr="00A06137" w:rsidRDefault="004E52A5" w:rsidP="004E52A5">
      <w:pPr>
        <w:ind w:left="720"/>
      </w:pPr>
      <w:r w:rsidRPr="00A06137">
        <w:rPr>
          <w:b/>
          <w:bCs/>
        </w:rPr>
        <w:t>H6 accepted_hardship</w:t>
      </w:r>
      <w:r w:rsidRPr="00A06137">
        <w:t>. What happened when you tried to contact your bank?</w:t>
      </w:r>
    </w:p>
    <w:p w14:paraId="29A2B795" w14:textId="77777777" w:rsidR="004E52A5" w:rsidRPr="00A06137" w:rsidRDefault="004E52A5" w:rsidP="004E52A5">
      <w:pPr>
        <w:ind w:left="720" w:firstLine="720"/>
      </w:pPr>
      <w:r w:rsidRPr="00A06137">
        <w:t>I received financial help – 1</w:t>
      </w:r>
    </w:p>
    <w:p w14:paraId="6269A751" w14:textId="77777777" w:rsidR="004E52A5" w:rsidRPr="00A06137" w:rsidRDefault="004E52A5" w:rsidP="004E52A5">
      <w:pPr>
        <w:ind w:left="720" w:firstLine="720"/>
      </w:pPr>
      <w:r w:rsidRPr="00A06137">
        <w:lastRenderedPageBreak/>
        <w:t>After the program was explained, I declined financial help – 2</w:t>
      </w:r>
    </w:p>
    <w:p w14:paraId="0A44C69D" w14:textId="77777777" w:rsidR="004E52A5" w:rsidRPr="00A06137" w:rsidRDefault="004E52A5" w:rsidP="004E52A5">
      <w:pPr>
        <w:ind w:left="720" w:firstLine="720"/>
      </w:pPr>
      <w:r w:rsidRPr="00A06137">
        <w:t xml:space="preserve">I gave up because the wait time was too long – 3 </w:t>
      </w:r>
    </w:p>
    <w:p w14:paraId="0B843600" w14:textId="77777777" w:rsidR="004E52A5" w:rsidRPr="00A06137" w:rsidRDefault="004E52A5" w:rsidP="004E52A5">
      <w:pPr>
        <w:ind w:left="720" w:firstLine="720"/>
      </w:pPr>
      <w:r w:rsidRPr="00A06137">
        <w:t>I gave up because I did not know who to contact within the bank – 4</w:t>
      </w:r>
    </w:p>
    <w:p w14:paraId="6A1863FB" w14:textId="77777777" w:rsidR="004E52A5" w:rsidRPr="00A06137" w:rsidRDefault="004E52A5" w:rsidP="004E52A5">
      <w:pPr>
        <w:ind w:left="720" w:firstLine="720"/>
      </w:pPr>
      <w:r w:rsidRPr="00A06137">
        <w:t>I was denied financial help - 5</w:t>
      </w:r>
    </w:p>
    <w:p w14:paraId="44C0870C" w14:textId="77777777" w:rsidR="004E52A5" w:rsidRPr="00A06137" w:rsidRDefault="004E52A5" w:rsidP="004E52A5">
      <w:pPr>
        <w:ind w:left="1440"/>
      </w:pPr>
      <w:r w:rsidRPr="00A06137">
        <w:t xml:space="preserve">Prefer not to say - 98 </w:t>
      </w:r>
    </w:p>
    <w:p w14:paraId="2909C2A9" w14:textId="4EF21420" w:rsidR="004E52A5" w:rsidRDefault="004E52A5" w:rsidP="004E52A5">
      <w:pPr>
        <w:ind w:left="720" w:firstLine="720"/>
      </w:pPr>
      <w:r w:rsidRPr="00A06137">
        <w:t xml:space="preserve">Don’t know - 99 </w:t>
      </w:r>
    </w:p>
    <w:p w14:paraId="37FAF48E" w14:textId="77777777" w:rsidR="004E52A5" w:rsidRPr="00A06137" w:rsidRDefault="004E52A5" w:rsidP="004E52A5">
      <w:pPr>
        <w:ind w:left="720" w:firstLine="720"/>
      </w:pPr>
    </w:p>
    <w:tbl>
      <w:tblPr>
        <w:tblStyle w:val="TableGrid"/>
        <w:tblW w:w="0" w:type="auto"/>
        <w:tblInd w:w="704" w:type="dxa"/>
        <w:tblLook w:val="04A0" w:firstRow="1" w:lastRow="0" w:firstColumn="1" w:lastColumn="0" w:noHBand="0" w:noVBand="1"/>
      </w:tblPr>
      <w:tblGrid>
        <w:gridCol w:w="8070"/>
      </w:tblGrid>
      <w:tr w:rsidR="004E52A5" w:rsidRPr="00A06137" w14:paraId="1EC02E34" w14:textId="77777777" w:rsidTr="00326403">
        <w:tc>
          <w:tcPr>
            <w:tcW w:w="8646" w:type="dxa"/>
          </w:tcPr>
          <w:p w14:paraId="767D8510" w14:textId="77777777" w:rsidR="004E52A5" w:rsidRPr="00A06137" w:rsidRDefault="004E52A5" w:rsidP="00326403">
            <w:pPr>
              <w:rPr>
                <w:b/>
                <w:bCs/>
              </w:rPr>
            </w:pPr>
            <w:r w:rsidRPr="00A06137">
              <w:t xml:space="preserve">If </w:t>
            </w:r>
            <w:r w:rsidRPr="00A06137">
              <w:rPr>
                <w:b/>
                <w:bCs/>
              </w:rPr>
              <w:t xml:space="preserve">H6 </w:t>
            </w:r>
            <w:r w:rsidRPr="00A06137">
              <w:t xml:space="preserve">= </w:t>
            </w:r>
            <w:r w:rsidRPr="00A06137">
              <w:rPr>
                <w:b/>
                <w:bCs/>
              </w:rPr>
              <w:t>1</w:t>
            </w:r>
            <w:r w:rsidRPr="00A06137">
              <w:t xml:space="preserve">, skip to </w:t>
            </w:r>
            <w:r w:rsidRPr="00A06137">
              <w:rPr>
                <w:b/>
                <w:bCs/>
              </w:rPr>
              <w:t>H8</w:t>
            </w:r>
          </w:p>
          <w:p w14:paraId="4866B571" w14:textId="77777777" w:rsidR="004E52A5" w:rsidRPr="00A06137" w:rsidRDefault="004E52A5" w:rsidP="00326403">
            <w:pPr>
              <w:rPr>
                <w:b/>
                <w:bCs/>
              </w:rPr>
            </w:pPr>
            <w:r w:rsidRPr="00A06137">
              <w:t xml:space="preserve">If </w:t>
            </w:r>
            <w:r w:rsidRPr="00A06137">
              <w:rPr>
                <w:b/>
                <w:bCs/>
              </w:rPr>
              <w:t>H6</w:t>
            </w:r>
            <w:r w:rsidRPr="00A06137">
              <w:t xml:space="preserve"> = </w:t>
            </w:r>
            <w:r w:rsidRPr="00A06137">
              <w:rPr>
                <w:b/>
                <w:bCs/>
              </w:rPr>
              <w:t>2</w:t>
            </w:r>
            <w:r w:rsidRPr="00A06137">
              <w:t>, continue</w:t>
            </w:r>
            <w:r w:rsidRPr="00A06137">
              <w:rPr>
                <w:b/>
                <w:bCs/>
              </w:rPr>
              <w:t>.</w:t>
            </w:r>
          </w:p>
          <w:p w14:paraId="274B88FE" w14:textId="77777777" w:rsidR="004E52A5" w:rsidRPr="00A06137" w:rsidRDefault="004E52A5" w:rsidP="00326403">
            <w:pPr>
              <w:rPr>
                <w:b/>
                <w:bCs/>
              </w:rPr>
            </w:pPr>
            <w:r w:rsidRPr="00A06137">
              <w:t xml:space="preserve">If </w:t>
            </w:r>
            <w:r w:rsidRPr="00A06137">
              <w:rPr>
                <w:b/>
                <w:bCs/>
              </w:rPr>
              <w:t xml:space="preserve">H6 </w:t>
            </w:r>
            <w:r w:rsidRPr="00A06137">
              <w:t xml:space="preserve">= </w:t>
            </w:r>
            <w:r w:rsidRPr="00A06137">
              <w:rPr>
                <w:b/>
                <w:bCs/>
              </w:rPr>
              <w:t>3,4</w:t>
            </w:r>
            <w:r w:rsidRPr="00A06137">
              <w:t xml:space="preserve">, </w:t>
            </w:r>
            <w:r w:rsidRPr="00A06137">
              <w:rPr>
                <w:b/>
                <w:bCs/>
              </w:rPr>
              <w:t>98 or 99</w:t>
            </w:r>
            <w:r w:rsidRPr="00A06137">
              <w:t xml:space="preserve"> skip to </w:t>
            </w:r>
            <w:r w:rsidRPr="00A06137">
              <w:rPr>
                <w:b/>
                <w:bCs/>
              </w:rPr>
              <w:t>H15.</w:t>
            </w:r>
          </w:p>
          <w:p w14:paraId="17D3430E" w14:textId="77777777" w:rsidR="004E52A5" w:rsidRPr="00A06137" w:rsidRDefault="004E52A5" w:rsidP="00326403">
            <w:pPr>
              <w:rPr>
                <w:b/>
                <w:bCs/>
              </w:rPr>
            </w:pPr>
            <w:r w:rsidRPr="00A06137">
              <w:t xml:space="preserve">If </w:t>
            </w:r>
            <w:r w:rsidRPr="00A06137">
              <w:rPr>
                <w:b/>
                <w:bCs/>
              </w:rPr>
              <w:t>H6</w:t>
            </w:r>
            <w:r w:rsidRPr="00A06137">
              <w:t xml:space="preserve"> = </w:t>
            </w:r>
            <w:r w:rsidRPr="00A06137">
              <w:rPr>
                <w:b/>
                <w:bCs/>
              </w:rPr>
              <w:t>5</w:t>
            </w:r>
            <w:r w:rsidRPr="00A06137">
              <w:t xml:space="preserve">, skip to </w:t>
            </w:r>
            <w:r w:rsidRPr="00A06137">
              <w:rPr>
                <w:b/>
                <w:bCs/>
              </w:rPr>
              <w:t>H14</w:t>
            </w:r>
          </w:p>
        </w:tc>
      </w:tr>
    </w:tbl>
    <w:p w14:paraId="4DB94A9F" w14:textId="77777777" w:rsidR="004E52A5" w:rsidRPr="00A06137" w:rsidRDefault="004E52A5" w:rsidP="004E52A5">
      <w:pPr>
        <w:ind w:firstLine="720"/>
      </w:pPr>
    </w:p>
    <w:p w14:paraId="58708569" w14:textId="77777777" w:rsidR="004E52A5" w:rsidRPr="00A06137" w:rsidRDefault="004E52A5" w:rsidP="004E52A5">
      <w:pPr>
        <w:ind w:left="720"/>
        <w:rPr>
          <w:b/>
          <w:bCs/>
        </w:rPr>
      </w:pPr>
      <w:r w:rsidRPr="00A06137">
        <w:rPr>
          <w:b/>
          <w:bCs/>
        </w:rPr>
        <w:t xml:space="preserve">H7 reason_decline. </w:t>
      </w:r>
      <w:r w:rsidRPr="00A06137">
        <w:t xml:space="preserve">Why did you decline financial help? </w:t>
      </w:r>
      <w:r w:rsidRPr="00A06137">
        <w:rPr>
          <w:lang w:val="en-US"/>
        </w:rPr>
        <w:t>Select all that apply</w:t>
      </w:r>
    </w:p>
    <w:p w14:paraId="6FBAEA34" w14:textId="77777777" w:rsidR="004E52A5" w:rsidRPr="00A06137" w:rsidRDefault="004E52A5" w:rsidP="004E52A5">
      <w:pPr>
        <w:ind w:left="720"/>
        <w:rPr>
          <w:bCs/>
        </w:rPr>
      </w:pPr>
      <w:r w:rsidRPr="00A06137">
        <w:rPr>
          <w:bCs/>
        </w:rPr>
        <w:t>[select all that apply]</w:t>
      </w:r>
    </w:p>
    <w:p w14:paraId="70B7BDA8" w14:textId="77777777" w:rsidR="004E52A5" w:rsidRPr="00A06137" w:rsidRDefault="004E52A5" w:rsidP="004E52A5">
      <w:pPr>
        <w:ind w:left="720"/>
        <w:rPr>
          <w:bCs/>
        </w:rPr>
      </w:pPr>
      <w:r w:rsidRPr="00A06137">
        <w:rPr>
          <w:bCs/>
        </w:rPr>
        <w:t>[randomize]</w:t>
      </w:r>
    </w:p>
    <w:p w14:paraId="53F3BE1B" w14:textId="77777777" w:rsidR="004E52A5" w:rsidRPr="00A06137" w:rsidRDefault="004E52A5" w:rsidP="004E52A5">
      <w:pPr>
        <w:ind w:left="1440"/>
        <w:contextualSpacing/>
      </w:pPr>
      <w:r w:rsidRPr="00A06137">
        <w:t>I did not like the details of the program - 1</w:t>
      </w:r>
    </w:p>
    <w:p w14:paraId="48D0F730" w14:textId="77777777" w:rsidR="004E52A5" w:rsidRPr="00A06137" w:rsidRDefault="004E52A5" w:rsidP="004E52A5">
      <w:pPr>
        <w:ind w:left="1440"/>
        <w:contextualSpacing/>
      </w:pPr>
      <w:r w:rsidRPr="00A06137">
        <w:t>Enrolling would have a negative effect on my credit score - 2</w:t>
      </w:r>
    </w:p>
    <w:p w14:paraId="13A7BD10" w14:textId="77777777" w:rsidR="004E52A5" w:rsidRPr="00A06137" w:rsidRDefault="004E52A5" w:rsidP="004E52A5">
      <w:pPr>
        <w:ind w:left="1440"/>
        <w:contextualSpacing/>
      </w:pPr>
      <w:r w:rsidRPr="00A06137">
        <w:t>It required too much effort/it was not worth the effort - 3</w:t>
      </w:r>
    </w:p>
    <w:p w14:paraId="250CD360" w14:textId="77777777" w:rsidR="004E52A5" w:rsidRPr="00A06137" w:rsidRDefault="004E52A5" w:rsidP="004E52A5">
      <w:pPr>
        <w:ind w:left="1440"/>
        <w:contextualSpacing/>
      </w:pPr>
      <w:r w:rsidRPr="00A06137">
        <w:t>It would have taken too long – 4</w:t>
      </w:r>
    </w:p>
    <w:p w14:paraId="7815C511" w14:textId="77777777" w:rsidR="004E52A5" w:rsidRPr="00A06137" w:rsidRDefault="004E52A5" w:rsidP="004E52A5">
      <w:pPr>
        <w:ind w:left="1440"/>
        <w:contextualSpacing/>
      </w:pPr>
      <w:r w:rsidRPr="00A06137">
        <w:t>The help would not have given me much benefit – 5</w:t>
      </w:r>
    </w:p>
    <w:p w14:paraId="76360A0B" w14:textId="77777777" w:rsidR="004E52A5" w:rsidRPr="00A06137" w:rsidRDefault="004E52A5" w:rsidP="004E52A5">
      <w:pPr>
        <w:ind w:left="1440"/>
        <w:contextualSpacing/>
      </w:pPr>
      <w:r w:rsidRPr="00A06137">
        <w:t>I found other means of financial help – 6</w:t>
      </w:r>
    </w:p>
    <w:p w14:paraId="122C455B" w14:textId="77777777" w:rsidR="004E52A5" w:rsidRPr="00A06137" w:rsidRDefault="004E52A5" w:rsidP="004E52A5">
      <w:pPr>
        <w:ind w:left="1440"/>
        <w:contextualSpacing/>
      </w:pPr>
      <w:r w:rsidRPr="00A06137">
        <w:t>I was worried about future obligations/price tag - 7</w:t>
      </w:r>
    </w:p>
    <w:p w14:paraId="476D6330" w14:textId="77777777" w:rsidR="004E52A5" w:rsidRPr="00A06137" w:rsidRDefault="004E52A5" w:rsidP="004E52A5">
      <w:pPr>
        <w:ind w:left="1440"/>
        <w:contextualSpacing/>
      </w:pPr>
      <w:r w:rsidRPr="00A06137">
        <w:t>Other – please specify [text field] – 97 [anchor]</w:t>
      </w:r>
    </w:p>
    <w:p w14:paraId="4A830BF1" w14:textId="77777777" w:rsidR="004E52A5" w:rsidRPr="00A06137" w:rsidRDefault="004E52A5" w:rsidP="004E52A5">
      <w:pPr>
        <w:ind w:left="1440"/>
        <w:contextualSpacing/>
      </w:pPr>
      <w:r w:rsidRPr="00A06137">
        <w:t>Prefer not to say - 98 [anchor]</w:t>
      </w:r>
    </w:p>
    <w:p w14:paraId="206DFEC9" w14:textId="51F85C31" w:rsidR="004E52A5" w:rsidRDefault="004E52A5" w:rsidP="004E52A5">
      <w:pPr>
        <w:ind w:left="720" w:firstLine="720"/>
      </w:pPr>
      <w:r w:rsidRPr="00A06137">
        <w:t>Don’t know - 99 [anchor]</w:t>
      </w:r>
    </w:p>
    <w:p w14:paraId="3FF5ACC7" w14:textId="77777777" w:rsidR="004E52A5" w:rsidRPr="00A06137" w:rsidRDefault="004E52A5" w:rsidP="004E52A5">
      <w:pPr>
        <w:ind w:left="720" w:firstLine="720"/>
      </w:pPr>
    </w:p>
    <w:tbl>
      <w:tblPr>
        <w:tblStyle w:val="TableGrid"/>
        <w:tblW w:w="0" w:type="auto"/>
        <w:tblInd w:w="704" w:type="dxa"/>
        <w:tblLook w:val="04A0" w:firstRow="1" w:lastRow="0" w:firstColumn="1" w:lastColumn="0" w:noHBand="0" w:noVBand="1"/>
      </w:tblPr>
      <w:tblGrid>
        <w:gridCol w:w="8070"/>
      </w:tblGrid>
      <w:tr w:rsidR="004E52A5" w:rsidRPr="00A06137" w14:paraId="027D2926" w14:textId="77777777" w:rsidTr="00326403">
        <w:tc>
          <w:tcPr>
            <w:tcW w:w="8646" w:type="dxa"/>
          </w:tcPr>
          <w:p w14:paraId="36D41D84" w14:textId="77777777" w:rsidR="004E52A5" w:rsidRPr="00A06137" w:rsidRDefault="004E52A5" w:rsidP="00326403">
            <w:pPr>
              <w:rPr>
                <w:b/>
              </w:rPr>
            </w:pPr>
            <w:r w:rsidRPr="00A06137">
              <w:t xml:space="preserve">Skip to </w:t>
            </w:r>
            <w:r w:rsidRPr="00A06137">
              <w:rPr>
                <w:b/>
              </w:rPr>
              <w:t>H14</w:t>
            </w:r>
          </w:p>
        </w:tc>
      </w:tr>
    </w:tbl>
    <w:p w14:paraId="16A04244" w14:textId="77777777" w:rsidR="004E52A5" w:rsidRPr="00A06137" w:rsidRDefault="004E52A5" w:rsidP="004E52A5">
      <w:pPr>
        <w:ind w:firstLine="720"/>
      </w:pPr>
    </w:p>
    <w:p w14:paraId="1D1AEBAC" w14:textId="77777777" w:rsidR="004E52A5" w:rsidRPr="00A06137" w:rsidRDefault="004E52A5" w:rsidP="004E52A5">
      <w:pPr>
        <w:ind w:left="720"/>
        <w:rPr>
          <w:lang w:val="en-US"/>
        </w:rPr>
      </w:pPr>
      <w:r w:rsidRPr="00A06137">
        <w:rPr>
          <w:b/>
          <w:bCs/>
          <w:lang w:val="en-US"/>
        </w:rPr>
        <w:t>H8 hardship_program</w:t>
      </w:r>
      <w:r w:rsidRPr="00A06137">
        <w:rPr>
          <w:lang w:val="en-US"/>
        </w:rPr>
        <w:t>. What sort of financial help did you receive? Select all that apply</w:t>
      </w:r>
    </w:p>
    <w:p w14:paraId="2CCFDC1C" w14:textId="77777777" w:rsidR="004E52A5" w:rsidRPr="00A06137" w:rsidRDefault="004E52A5" w:rsidP="004E52A5">
      <w:pPr>
        <w:ind w:left="720"/>
      </w:pPr>
      <w:r w:rsidRPr="00A06137">
        <w:rPr>
          <w:lang w:val="en-US"/>
        </w:rPr>
        <w:t>[select all that apply]</w:t>
      </w:r>
      <w:r w:rsidRPr="00A06137">
        <w:t> </w:t>
      </w:r>
    </w:p>
    <w:p w14:paraId="3D3BE19C" w14:textId="77777777" w:rsidR="004E52A5" w:rsidRPr="00A06137" w:rsidRDefault="004E52A5" w:rsidP="004E52A5">
      <w:pPr>
        <w:ind w:left="720"/>
      </w:pPr>
      <w:r w:rsidRPr="00A06137">
        <w:rPr>
          <w:lang w:val="en-US"/>
        </w:rPr>
        <w:t>[Randomize] </w:t>
      </w:r>
      <w:r w:rsidRPr="00A06137">
        <w:t> </w:t>
      </w:r>
    </w:p>
    <w:p w14:paraId="3D4AE36E" w14:textId="77777777" w:rsidR="004E52A5" w:rsidRPr="00A06137" w:rsidRDefault="004E52A5" w:rsidP="004E52A5">
      <w:pPr>
        <w:ind w:left="1440"/>
      </w:pPr>
      <w:r w:rsidRPr="00A06137">
        <w:rPr>
          <w:rFonts w:eastAsia="Verdana" w:cs="Verdana"/>
        </w:rPr>
        <w:t>Deferred mortgage payments - 1</w:t>
      </w:r>
    </w:p>
    <w:p w14:paraId="7D03D0EB" w14:textId="77777777" w:rsidR="004E52A5" w:rsidRPr="00A06137" w:rsidRDefault="004E52A5" w:rsidP="004E52A5">
      <w:pPr>
        <w:ind w:left="1440"/>
        <w:rPr>
          <w:rFonts w:eastAsia="Verdana" w:cs="Verdana"/>
        </w:rPr>
      </w:pPr>
      <w:r w:rsidRPr="00A06137">
        <w:rPr>
          <w:rFonts w:eastAsia="Verdana" w:cs="Verdana"/>
        </w:rPr>
        <w:t>Deferred payments on outstanding credit card balances – 2</w:t>
      </w:r>
    </w:p>
    <w:p w14:paraId="1672BF09" w14:textId="77777777" w:rsidR="004E52A5" w:rsidRPr="00A06137" w:rsidRDefault="004E52A5" w:rsidP="004E52A5">
      <w:pPr>
        <w:ind w:left="1440"/>
      </w:pPr>
      <w:r w:rsidRPr="00A06137">
        <w:rPr>
          <w:rFonts w:eastAsia="Verdana" w:cs="Verdana"/>
        </w:rPr>
        <w:t>Reduced interest rate on credit card balances - 3</w:t>
      </w:r>
    </w:p>
    <w:p w14:paraId="4B1772E4" w14:textId="77777777" w:rsidR="004E52A5" w:rsidRPr="00A06137" w:rsidRDefault="004E52A5" w:rsidP="004E52A5">
      <w:pPr>
        <w:ind w:left="1440"/>
        <w:rPr>
          <w:rFonts w:eastAsia="Verdana" w:cs="Verdana"/>
        </w:rPr>
      </w:pPr>
      <w:r w:rsidRPr="00A06137">
        <w:rPr>
          <w:rFonts w:eastAsia="Verdana" w:cs="Verdana"/>
        </w:rPr>
        <w:t>Increased the credit limit on a personal line of credit - 4</w:t>
      </w:r>
    </w:p>
    <w:p w14:paraId="5D9F7EA0" w14:textId="77777777" w:rsidR="004E52A5" w:rsidRPr="00A06137" w:rsidRDefault="004E52A5" w:rsidP="004E52A5">
      <w:pPr>
        <w:ind w:left="1440"/>
      </w:pPr>
      <w:r w:rsidRPr="00A06137">
        <w:rPr>
          <w:rFonts w:eastAsia="Verdana" w:cs="Verdana"/>
        </w:rPr>
        <w:t>Increased the credit limit on a home equity line of credit - 5</w:t>
      </w:r>
    </w:p>
    <w:p w14:paraId="4AC9AC3F" w14:textId="2B0CDDC5" w:rsidR="004E52A5" w:rsidRPr="00A06137" w:rsidRDefault="004E52A5" w:rsidP="004E52A5">
      <w:pPr>
        <w:ind w:left="1440"/>
      </w:pPr>
      <w:r w:rsidRPr="00A06137">
        <w:rPr>
          <w:rFonts w:eastAsia="Verdana" w:cs="Verdana"/>
        </w:rPr>
        <w:t>Increased the credit limit on a credit card to manage day-to-day spending – 6</w:t>
      </w:r>
    </w:p>
    <w:p w14:paraId="35E1CAD9" w14:textId="77777777" w:rsidR="004E52A5" w:rsidRPr="00A06137" w:rsidRDefault="004E52A5" w:rsidP="004E52A5">
      <w:pPr>
        <w:ind w:left="1440"/>
      </w:pPr>
      <w:r w:rsidRPr="00A06137">
        <w:t>Reduced interest rate on credit products other than credit cards – 7</w:t>
      </w:r>
    </w:p>
    <w:p w14:paraId="322FB821" w14:textId="77777777" w:rsidR="004E52A5" w:rsidRPr="00A06137" w:rsidRDefault="004E52A5" w:rsidP="004E52A5">
      <w:pPr>
        <w:ind w:left="1440"/>
      </w:pPr>
      <w:r w:rsidRPr="00A06137">
        <w:t>Deferred payments on a car loan - 8</w:t>
      </w:r>
    </w:p>
    <w:p w14:paraId="6BB7A6E6" w14:textId="77777777" w:rsidR="004E52A5" w:rsidRPr="00A06137" w:rsidRDefault="004E52A5" w:rsidP="004E52A5">
      <w:pPr>
        <w:ind w:left="1440"/>
      </w:pPr>
      <w:r w:rsidRPr="00A06137">
        <w:rPr>
          <w:rFonts w:eastAsia="Verdana" w:cs="Verdana"/>
        </w:rPr>
        <w:t>Other [text field] – 7 [anchor]</w:t>
      </w:r>
    </w:p>
    <w:p w14:paraId="7F8AA862" w14:textId="77777777" w:rsidR="004E52A5" w:rsidRPr="00A06137" w:rsidRDefault="004E52A5" w:rsidP="004E52A5">
      <w:pPr>
        <w:ind w:left="1440"/>
        <w:rPr>
          <w:rFonts w:eastAsia="Verdana" w:cs="Verdana"/>
        </w:rPr>
      </w:pPr>
      <w:r w:rsidRPr="00A06137">
        <w:rPr>
          <w:rFonts w:eastAsia="Verdana" w:cs="Verdana"/>
        </w:rPr>
        <w:t>Prefer not to say - 98 [anchor]</w:t>
      </w:r>
    </w:p>
    <w:p w14:paraId="056AA7EC" w14:textId="77777777" w:rsidR="004E52A5" w:rsidRPr="00A06137" w:rsidRDefault="004E52A5" w:rsidP="004E52A5">
      <w:pPr>
        <w:ind w:left="1440"/>
      </w:pPr>
      <w:r w:rsidRPr="00A06137">
        <w:rPr>
          <w:rFonts w:eastAsia="Verdana" w:cs="Verdana"/>
        </w:rPr>
        <w:t>Don’t know - 99 [anchor]</w:t>
      </w:r>
    </w:p>
    <w:p w14:paraId="67B8C6FF" w14:textId="77777777" w:rsidR="004E52A5" w:rsidRPr="00A06137" w:rsidRDefault="004E52A5" w:rsidP="004E52A5">
      <w:pPr>
        <w:rPr>
          <w:b/>
          <w:bCs/>
        </w:rPr>
      </w:pPr>
    </w:p>
    <w:p w14:paraId="36B722AB" w14:textId="77777777" w:rsidR="004E52A5" w:rsidRPr="00A06137" w:rsidRDefault="004E52A5" w:rsidP="004E52A5">
      <w:pPr>
        <w:ind w:left="720"/>
      </w:pPr>
      <w:r w:rsidRPr="00A06137">
        <w:rPr>
          <w:b/>
          <w:bCs/>
        </w:rPr>
        <w:t xml:space="preserve">H9 disclosure_how. </w:t>
      </w:r>
      <w:r w:rsidRPr="00A06137">
        <w:t xml:space="preserve">How did your bank tell you about the terms and conditions of the program? </w:t>
      </w:r>
      <w:r w:rsidRPr="00A06137">
        <w:rPr>
          <w:lang w:val="en-US"/>
        </w:rPr>
        <w:t>Select all that apply</w:t>
      </w:r>
    </w:p>
    <w:p w14:paraId="2AB9C188" w14:textId="77777777" w:rsidR="004E52A5" w:rsidRPr="00A06137" w:rsidRDefault="004E52A5" w:rsidP="004E52A5">
      <w:pPr>
        <w:ind w:left="720"/>
      </w:pPr>
      <w:r w:rsidRPr="00A06137">
        <w:t>[select all that apply]</w:t>
      </w:r>
    </w:p>
    <w:p w14:paraId="334235DB" w14:textId="77777777" w:rsidR="004E52A5" w:rsidRPr="00A06137" w:rsidRDefault="004E52A5" w:rsidP="004E52A5">
      <w:pPr>
        <w:ind w:left="720"/>
      </w:pPr>
      <w:r w:rsidRPr="00A06137">
        <w:t>[randomize]</w:t>
      </w:r>
    </w:p>
    <w:p w14:paraId="0E18D5EC" w14:textId="77777777" w:rsidR="004E52A5" w:rsidRPr="00A06137" w:rsidRDefault="004E52A5" w:rsidP="004E52A5">
      <w:pPr>
        <w:ind w:left="720" w:firstLine="720"/>
      </w:pPr>
      <w:r w:rsidRPr="00A06137">
        <w:t>Online (e.g., through the bank’s online banking portal) – 1</w:t>
      </w:r>
    </w:p>
    <w:p w14:paraId="69D37D86" w14:textId="77777777" w:rsidR="004E52A5" w:rsidRPr="00A06137" w:rsidRDefault="004E52A5" w:rsidP="004E52A5">
      <w:pPr>
        <w:ind w:left="720" w:firstLine="720"/>
      </w:pPr>
      <w:r w:rsidRPr="00A06137">
        <w:lastRenderedPageBreak/>
        <w:t>In branch – 2</w:t>
      </w:r>
    </w:p>
    <w:p w14:paraId="71835FC2" w14:textId="77777777" w:rsidR="004E52A5" w:rsidRPr="00A06137" w:rsidRDefault="004E52A5" w:rsidP="004E52A5">
      <w:pPr>
        <w:ind w:left="720" w:firstLine="720"/>
      </w:pPr>
      <w:r w:rsidRPr="00A06137">
        <w:t>By phone – 3</w:t>
      </w:r>
    </w:p>
    <w:p w14:paraId="57FD8CC3" w14:textId="77777777" w:rsidR="004E52A5" w:rsidRPr="00A06137" w:rsidRDefault="004E52A5" w:rsidP="004E52A5">
      <w:pPr>
        <w:ind w:left="720" w:firstLine="720"/>
      </w:pPr>
      <w:r w:rsidRPr="00A06137">
        <w:t>Email – 4</w:t>
      </w:r>
    </w:p>
    <w:p w14:paraId="350DF546" w14:textId="77777777" w:rsidR="004E52A5" w:rsidRPr="00A06137" w:rsidRDefault="004E52A5" w:rsidP="004E52A5">
      <w:pPr>
        <w:ind w:left="720" w:firstLine="720"/>
      </w:pPr>
      <w:r w:rsidRPr="00A06137">
        <w:t>By regular mail – 5</w:t>
      </w:r>
    </w:p>
    <w:p w14:paraId="73874F80" w14:textId="77777777" w:rsidR="004E52A5" w:rsidRPr="00A06137" w:rsidRDefault="004E52A5" w:rsidP="004E52A5">
      <w:pPr>
        <w:ind w:left="720" w:firstLine="720"/>
      </w:pPr>
      <w:r w:rsidRPr="00A06137">
        <w:t>I did not get any details about the program – 6 [anchor]</w:t>
      </w:r>
    </w:p>
    <w:p w14:paraId="2901CFDF" w14:textId="77777777" w:rsidR="004E52A5" w:rsidRPr="00A06137" w:rsidRDefault="004E52A5" w:rsidP="004E52A5">
      <w:pPr>
        <w:ind w:left="1440"/>
      </w:pPr>
      <w:r w:rsidRPr="00A06137">
        <w:t>Prefer not to say - 98 [anchor]</w:t>
      </w:r>
    </w:p>
    <w:p w14:paraId="459066EB" w14:textId="77777777" w:rsidR="004E52A5" w:rsidRPr="00A06137" w:rsidRDefault="004E52A5" w:rsidP="004E52A5">
      <w:pPr>
        <w:ind w:left="720" w:firstLine="720"/>
      </w:pPr>
      <w:r w:rsidRPr="00A06137">
        <w:t>Don’t know - 99 [anchor]</w:t>
      </w:r>
    </w:p>
    <w:p w14:paraId="4FC91518" w14:textId="77777777" w:rsidR="004E52A5" w:rsidRPr="00A06137" w:rsidRDefault="004E52A5" w:rsidP="004E52A5">
      <w:pPr>
        <w:rPr>
          <w:b/>
          <w:bCs/>
        </w:rPr>
      </w:pPr>
    </w:p>
    <w:p w14:paraId="703B1DBF" w14:textId="77777777" w:rsidR="004E52A5" w:rsidRPr="00A06137" w:rsidRDefault="004E52A5" w:rsidP="004E52A5">
      <w:pPr>
        <w:ind w:left="720"/>
        <w:rPr>
          <w:bCs/>
        </w:rPr>
      </w:pPr>
      <w:r w:rsidRPr="00A06137">
        <w:rPr>
          <w:b/>
          <w:bCs/>
        </w:rPr>
        <w:t xml:space="preserve">H10 program_length </w:t>
      </w:r>
      <w:r w:rsidRPr="00A06137">
        <w:t>For</w:t>
      </w:r>
      <w:r w:rsidRPr="00A06137">
        <w:rPr>
          <w:b/>
          <w:bCs/>
        </w:rPr>
        <w:t xml:space="preserve"> </w:t>
      </w:r>
      <w:r w:rsidRPr="00A06137">
        <w:rPr>
          <w:bCs/>
        </w:rPr>
        <w:t>how long did you enroll in the program?</w:t>
      </w:r>
    </w:p>
    <w:p w14:paraId="26F11509" w14:textId="77777777" w:rsidR="004E52A5" w:rsidRPr="00A06137" w:rsidRDefault="004E52A5" w:rsidP="004E52A5">
      <w:pPr>
        <w:ind w:left="1440"/>
        <w:contextualSpacing/>
        <w:rPr>
          <w:bCs/>
        </w:rPr>
      </w:pPr>
      <w:r w:rsidRPr="00A06137">
        <w:rPr>
          <w:bCs/>
        </w:rPr>
        <w:t>Less than 1 month - 1</w:t>
      </w:r>
    </w:p>
    <w:p w14:paraId="09C0BC6F" w14:textId="77777777" w:rsidR="004E52A5" w:rsidRPr="00A06137" w:rsidRDefault="004E52A5" w:rsidP="004E52A5">
      <w:pPr>
        <w:ind w:left="1440"/>
        <w:contextualSpacing/>
        <w:rPr>
          <w:bCs/>
        </w:rPr>
      </w:pPr>
      <w:r w:rsidRPr="00A06137">
        <w:rPr>
          <w:bCs/>
        </w:rPr>
        <w:t>1 to less than 2 months - 2</w:t>
      </w:r>
    </w:p>
    <w:p w14:paraId="4209B0B6" w14:textId="77777777" w:rsidR="004E52A5" w:rsidRPr="00A06137" w:rsidRDefault="004E52A5" w:rsidP="004E52A5">
      <w:pPr>
        <w:ind w:left="1440"/>
        <w:contextualSpacing/>
        <w:rPr>
          <w:bCs/>
        </w:rPr>
      </w:pPr>
      <w:r w:rsidRPr="00A06137">
        <w:rPr>
          <w:bCs/>
        </w:rPr>
        <w:t>2 months to less than 3 months - 3</w:t>
      </w:r>
    </w:p>
    <w:p w14:paraId="08CD0D6A" w14:textId="77777777" w:rsidR="004E52A5" w:rsidRPr="00A06137" w:rsidRDefault="004E52A5" w:rsidP="004E52A5">
      <w:pPr>
        <w:ind w:left="1440"/>
        <w:contextualSpacing/>
        <w:rPr>
          <w:bCs/>
        </w:rPr>
      </w:pPr>
      <w:r w:rsidRPr="00A06137">
        <w:rPr>
          <w:bCs/>
        </w:rPr>
        <w:t>3 months to less than 4 months - 4</w:t>
      </w:r>
    </w:p>
    <w:p w14:paraId="3D884013" w14:textId="77777777" w:rsidR="004E52A5" w:rsidRPr="00A06137" w:rsidRDefault="004E52A5" w:rsidP="004E52A5">
      <w:pPr>
        <w:ind w:left="1440"/>
        <w:contextualSpacing/>
        <w:rPr>
          <w:bCs/>
        </w:rPr>
      </w:pPr>
      <w:r w:rsidRPr="00A06137">
        <w:rPr>
          <w:bCs/>
        </w:rPr>
        <w:t>4 months to less than 5 months - 5</w:t>
      </w:r>
    </w:p>
    <w:p w14:paraId="2F0EE4F5" w14:textId="77777777" w:rsidR="004E52A5" w:rsidRPr="00A06137" w:rsidRDefault="004E52A5" w:rsidP="004E52A5">
      <w:pPr>
        <w:ind w:left="1440"/>
        <w:contextualSpacing/>
        <w:rPr>
          <w:bCs/>
        </w:rPr>
      </w:pPr>
      <w:r w:rsidRPr="00A06137">
        <w:rPr>
          <w:bCs/>
        </w:rPr>
        <w:t>5 months to less than 6 months - 6</w:t>
      </w:r>
    </w:p>
    <w:p w14:paraId="69724C7D" w14:textId="77777777" w:rsidR="004E52A5" w:rsidRPr="00A06137" w:rsidRDefault="004E52A5" w:rsidP="004E52A5">
      <w:pPr>
        <w:ind w:left="1440"/>
        <w:contextualSpacing/>
        <w:rPr>
          <w:bCs/>
        </w:rPr>
      </w:pPr>
      <w:r w:rsidRPr="00A06137">
        <w:rPr>
          <w:bCs/>
        </w:rPr>
        <w:t>6 months or longer – 7</w:t>
      </w:r>
    </w:p>
    <w:p w14:paraId="60ED4E2B" w14:textId="77777777" w:rsidR="004E52A5" w:rsidRPr="00A06137" w:rsidRDefault="004E52A5" w:rsidP="004E52A5">
      <w:pPr>
        <w:ind w:left="1440"/>
        <w:contextualSpacing/>
        <w:rPr>
          <w:bCs/>
        </w:rPr>
      </w:pPr>
      <w:r w:rsidRPr="00A06137">
        <w:rPr>
          <w:bCs/>
        </w:rPr>
        <w:t xml:space="preserve">Prefer not to say – 98 </w:t>
      </w:r>
    </w:p>
    <w:p w14:paraId="0ADCC401" w14:textId="77777777" w:rsidR="004E52A5" w:rsidRPr="00A06137" w:rsidRDefault="004E52A5" w:rsidP="004E52A5">
      <w:pPr>
        <w:ind w:left="720" w:firstLine="720"/>
      </w:pPr>
      <w:r w:rsidRPr="00A06137">
        <w:t xml:space="preserve">Don’t know - 99 </w:t>
      </w:r>
    </w:p>
    <w:p w14:paraId="525821EB" w14:textId="77777777" w:rsidR="004E52A5" w:rsidRPr="00A06137" w:rsidRDefault="004E52A5" w:rsidP="004E52A5"/>
    <w:p w14:paraId="1A1A201F" w14:textId="77777777" w:rsidR="004E52A5" w:rsidRPr="00A06137" w:rsidRDefault="004E52A5" w:rsidP="004E52A5">
      <w:pPr>
        <w:ind w:left="720"/>
      </w:pPr>
      <w:r w:rsidRPr="00A06137">
        <w:rPr>
          <w:b/>
        </w:rPr>
        <w:t>H11 ended</w:t>
      </w:r>
      <w:r w:rsidRPr="00A06137">
        <w:t xml:space="preserve"> Has your program ended?</w:t>
      </w:r>
    </w:p>
    <w:p w14:paraId="774F0061" w14:textId="77777777" w:rsidR="004E52A5" w:rsidRPr="00A06137" w:rsidRDefault="004E52A5" w:rsidP="004E52A5">
      <w:pPr>
        <w:ind w:left="1440"/>
        <w:contextualSpacing/>
      </w:pPr>
      <w:r w:rsidRPr="00A06137">
        <w:t xml:space="preserve">Yes – 1 </w:t>
      </w:r>
    </w:p>
    <w:p w14:paraId="2CCE6F24" w14:textId="77777777" w:rsidR="004E52A5" w:rsidRPr="00A06137" w:rsidRDefault="004E52A5" w:rsidP="004E52A5">
      <w:pPr>
        <w:ind w:left="1440"/>
        <w:contextualSpacing/>
      </w:pPr>
      <w:r w:rsidRPr="00A06137">
        <w:t xml:space="preserve">No – 2 </w:t>
      </w:r>
    </w:p>
    <w:p w14:paraId="068A931F" w14:textId="77777777" w:rsidR="004E52A5" w:rsidRPr="00A06137" w:rsidRDefault="004E52A5" w:rsidP="004E52A5">
      <w:pPr>
        <w:ind w:left="1440"/>
        <w:contextualSpacing/>
      </w:pPr>
      <w:r w:rsidRPr="00A06137">
        <w:t>Prefer not to say - 98</w:t>
      </w:r>
    </w:p>
    <w:p w14:paraId="0D3AB3FA" w14:textId="77777777" w:rsidR="004E52A5" w:rsidRPr="00A06137" w:rsidRDefault="004E52A5" w:rsidP="004E52A5">
      <w:pPr>
        <w:ind w:left="1440"/>
      </w:pPr>
      <w:r w:rsidRPr="00A06137">
        <w:t xml:space="preserve">Don’t know - 99 </w:t>
      </w:r>
    </w:p>
    <w:p w14:paraId="20173BA3" w14:textId="77777777" w:rsidR="004E52A5" w:rsidRPr="00A06137" w:rsidRDefault="004E52A5" w:rsidP="004E52A5">
      <w:pPr>
        <w:ind w:left="1440"/>
      </w:pPr>
    </w:p>
    <w:tbl>
      <w:tblPr>
        <w:tblStyle w:val="TableGrid"/>
        <w:tblW w:w="0" w:type="auto"/>
        <w:tblInd w:w="720" w:type="dxa"/>
        <w:tblLook w:val="04A0" w:firstRow="1" w:lastRow="0" w:firstColumn="1" w:lastColumn="0" w:noHBand="0" w:noVBand="1"/>
      </w:tblPr>
      <w:tblGrid>
        <w:gridCol w:w="8054"/>
      </w:tblGrid>
      <w:tr w:rsidR="004E52A5" w:rsidRPr="00A06137" w14:paraId="5D187275" w14:textId="77777777" w:rsidTr="00326403">
        <w:tc>
          <w:tcPr>
            <w:tcW w:w="9350" w:type="dxa"/>
          </w:tcPr>
          <w:p w14:paraId="3657B06F" w14:textId="77777777" w:rsidR="004E52A5" w:rsidRPr="00A06137" w:rsidRDefault="004E52A5" w:rsidP="00326403">
            <w:r w:rsidRPr="00A06137">
              <w:t xml:space="preserve">If </w:t>
            </w:r>
            <w:r w:rsidRPr="00A06137">
              <w:rPr>
                <w:b/>
              </w:rPr>
              <w:t>H_11 = 1</w:t>
            </w:r>
            <w:r w:rsidRPr="00A06137">
              <w:t xml:space="preserve">, continue, else </w:t>
            </w:r>
            <w:r w:rsidRPr="00A06137">
              <w:rPr>
                <w:b/>
              </w:rPr>
              <w:t>H13</w:t>
            </w:r>
            <w:r w:rsidRPr="00A06137">
              <w:t>.</w:t>
            </w:r>
          </w:p>
        </w:tc>
      </w:tr>
    </w:tbl>
    <w:p w14:paraId="0DEBCE12" w14:textId="77777777" w:rsidR="004E52A5" w:rsidRPr="00A06137" w:rsidRDefault="004E52A5" w:rsidP="004E52A5">
      <w:pPr>
        <w:ind w:left="720"/>
      </w:pPr>
    </w:p>
    <w:p w14:paraId="2A4D3AAB" w14:textId="77777777" w:rsidR="004E52A5" w:rsidRPr="00A06137" w:rsidRDefault="004E52A5" w:rsidP="004E52A5">
      <w:pPr>
        <w:ind w:left="709" w:firstLine="11"/>
      </w:pPr>
      <w:bookmarkStart w:id="89" w:name="_Hlk55826427"/>
      <w:r w:rsidRPr="00A06137">
        <w:rPr>
          <w:b/>
        </w:rPr>
        <w:t>H18 offered_alternative.</w:t>
      </w:r>
      <w:r w:rsidRPr="00A06137">
        <w:t xml:space="preserve"> What relief measures, if any, did the bank offer to enroll you in once your initial program was complete?</w:t>
      </w:r>
    </w:p>
    <w:p w14:paraId="6FD07973" w14:textId="77777777" w:rsidR="004E52A5" w:rsidRPr="00A06137" w:rsidRDefault="004E52A5" w:rsidP="004E52A5">
      <w:pPr>
        <w:ind w:firstLine="709"/>
      </w:pPr>
      <w:r w:rsidRPr="00A06137">
        <w:rPr>
          <w:lang w:val="en-US"/>
        </w:rPr>
        <w:t>[select all that apply]</w:t>
      </w:r>
      <w:r w:rsidRPr="00A06137">
        <w:t> </w:t>
      </w:r>
    </w:p>
    <w:p w14:paraId="2BD02DFC" w14:textId="77777777" w:rsidR="004E52A5" w:rsidRPr="00A06137" w:rsidRDefault="004E52A5" w:rsidP="004E52A5">
      <w:pPr>
        <w:ind w:firstLine="709"/>
      </w:pPr>
      <w:r w:rsidRPr="00A06137">
        <w:rPr>
          <w:lang w:val="en-US"/>
        </w:rPr>
        <w:t>[Randomize] </w:t>
      </w:r>
      <w:r w:rsidRPr="00A06137">
        <w:t> </w:t>
      </w:r>
    </w:p>
    <w:p w14:paraId="6C80E41A" w14:textId="77777777" w:rsidR="004E52A5" w:rsidRPr="00A06137" w:rsidRDefault="004E52A5" w:rsidP="004E52A5">
      <w:pPr>
        <w:ind w:left="1418"/>
      </w:pPr>
      <w:r w:rsidRPr="00A06137">
        <w:rPr>
          <w:rFonts w:eastAsia="Verdana" w:cs="Verdana"/>
        </w:rPr>
        <w:t>Deferred mortgage payments - 1</w:t>
      </w:r>
    </w:p>
    <w:p w14:paraId="27BBA532" w14:textId="77777777" w:rsidR="004E52A5" w:rsidRPr="00A06137" w:rsidRDefault="004E52A5" w:rsidP="004E52A5">
      <w:pPr>
        <w:ind w:left="1418"/>
        <w:rPr>
          <w:rFonts w:eastAsia="Verdana" w:cs="Verdana"/>
        </w:rPr>
      </w:pPr>
      <w:r w:rsidRPr="00A06137">
        <w:rPr>
          <w:rFonts w:eastAsia="Verdana" w:cs="Verdana"/>
        </w:rPr>
        <w:t>Deferred payments on outstanding credit card balances – 2</w:t>
      </w:r>
    </w:p>
    <w:p w14:paraId="64BD2A6E" w14:textId="77777777" w:rsidR="004E52A5" w:rsidRPr="00A06137" w:rsidRDefault="004E52A5" w:rsidP="004E52A5">
      <w:pPr>
        <w:ind w:left="1418"/>
      </w:pPr>
      <w:r w:rsidRPr="00A06137">
        <w:rPr>
          <w:rFonts w:eastAsia="Verdana" w:cs="Verdana"/>
        </w:rPr>
        <w:t>Reduced interest rate on credit card balances - 3</w:t>
      </w:r>
    </w:p>
    <w:p w14:paraId="4811B1CD" w14:textId="4CF2C089" w:rsidR="004E52A5" w:rsidRPr="00A06137" w:rsidRDefault="004E52A5" w:rsidP="004E52A5">
      <w:pPr>
        <w:ind w:left="1418"/>
        <w:rPr>
          <w:rFonts w:eastAsia="Verdana" w:cs="Verdana"/>
        </w:rPr>
      </w:pPr>
      <w:r w:rsidRPr="00A06137">
        <w:rPr>
          <w:rFonts w:eastAsia="Verdana" w:cs="Verdana"/>
        </w:rPr>
        <w:t>Increased credit limit on a personal line of credit - 4</w:t>
      </w:r>
    </w:p>
    <w:p w14:paraId="69DED844" w14:textId="17D1207D" w:rsidR="004E52A5" w:rsidRPr="00A06137" w:rsidRDefault="004E52A5" w:rsidP="004E52A5">
      <w:pPr>
        <w:ind w:left="1418"/>
      </w:pPr>
      <w:r w:rsidRPr="00A06137">
        <w:rPr>
          <w:rFonts w:eastAsia="Verdana" w:cs="Verdana"/>
        </w:rPr>
        <w:t>Increased credit limit on a home equity line of credit - 5</w:t>
      </w:r>
    </w:p>
    <w:p w14:paraId="251B9DE5" w14:textId="4CD81148" w:rsidR="004E52A5" w:rsidRPr="00A06137" w:rsidRDefault="004E52A5" w:rsidP="004E52A5">
      <w:pPr>
        <w:ind w:left="1418"/>
      </w:pPr>
      <w:r w:rsidRPr="00A06137">
        <w:rPr>
          <w:rFonts w:eastAsia="Verdana" w:cs="Verdana"/>
        </w:rPr>
        <w:t>Increased credit limit on a credit card to manage day-to-day spending – 6</w:t>
      </w:r>
    </w:p>
    <w:p w14:paraId="2F8510F7" w14:textId="77777777" w:rsidR="004E52A5" w:rsidRPr="00A06137" w:rsidRDefault="004E52A5" w:rsidP="004E52A5">
      <w:pPr>
        <w:ind w:left="1418"/>
      </w:pPr>
      <w:r w:rsidRPr="00A06137">
        <w:t>Reduced interest rate on credit products other than credit cards – 7</w:t>
      </w:r>
    </w:p>
    <w:p w14:paraId="1EE8A51B" w14:textId="77777777" w:rsidR="004E52A5" w:rsidRPr="00A06137" w:rsidRDefault="004E52A5" w:rsidP="004E52A5">
      <w:pPr>
        <w:ind w:left="1418"/>
      </w:pPr>
      <w:r w:rsidRPr="00A06137">
        <w:t>Deferred payments on a car loan – 8</w:t>
      </w:r>
    </w:p>
    <w:p w14:paraId="5E12BA53" w14:textId="77777777" w:rsidR="004E52A5" w:rsidRPr="00A06137" w:rsidRDefault="004E52A5" w:rsidP="004E52A5">
      <w:pPr>
        <w:ind w:left="1418"/>
      </w:pPr>
      <w:r w:rsidRPr="00A06137">
        <w:t>Refinancing of existing debt - 9</w:t>
      </w:r>
    </w:p>
    <w:p w14:paraId="0F82E0DD" w14:textId="77777777" w:rsidR="004E52A5" w:rsidRPr="00A06137" w:rsidRDefault="004E52A5" w:rsidP="004E52A5">
      <w:pPr>
        <w:ind w:left="1418"/>
      </w:pPr>
      <w:r w:rsidRPr="00A06137">
        <w:t>My bank has not offered to continue relief measures – 10 [anchor]</w:t>
      </w:r>
    </w:p>
    <w:p w14:paraId="2AF9488A" w14:textId="77777777" w:rsidR="004E52A5" w:rsidRPr="00A06137" w:rsidRDefault="004E52A5" w:rsidP="004E52A5">
      <w:pPr>
        <w:ind w:left="1418"/>
      </w:pPr>
      <w:r w:rsidRPr="00A06137">
        <w:rPr>
          <w:rFonts w:eastAsia="Verdana" w:cs="Verdana"/>
        </w:rPr>
        <w:t>Other [text field] – 97 [anchor]</w:t>
      </w:r>
    </w:p>
    <w:p w14:paraId="3860B033" w14:textId="77777777" w:rsidR="004E52A5" w:rsidRPr="00A06137" w:rsidRDefault="004E52A5" w:rsidP="004E52A5">
      <w:pPr>
        <w:ind w:left="1418"/>
        <w:rPr>
          <w:rFonts w:eastAsia="Verdana" w:cs="Verdana"/>
        </w:rPr>
      </w:pPr>
      <w:r w:rsidRPr="00A06137">
        <w:rPr>
          <w:rFonts w:eastAsia="Verdana" w:cs="Verdana"/>
        </w:rPr>
        <w:t>Prefer not to say - 98 [anchor]</w:t>
      </w:r>
    </w:p>
    <w:p w14:paraId="705454BD" w14:textId="77777777" w:rsidR="004E52A5" w:rsidRPr="00A06137" w:rsidRDefault="004E52A5" w:rsidP="004E52A5">
      <w:pPr>
        <w:ind w:left="1418"/>
      </w:pPr>
      <w:r w:rsidRPr="00A06137">
        <w:rPr>
          <w:rFonts w:eastAsia="Verdana" w:cs="Verdana"/>
        </w:rPr>
        <w:t>Don’t know - 99 [anchor]</w:t>
      </w:r>
    </w:p>
    <w:bookmarkEnd w:id="89"/>
    <w:p w14:paraId="6E43CA0C" w14:textId="77777777" w:rsidR="004E52A5" w:rsidRPr="00A06137" w:rsidRDefault="004E52A5" w:rsidP="004E52A5">
      <w:pPr>
        <w:ind w:left="1440"/>
        <w:rPr>
          <w:b/>
          <w:bCs/>
        </w:rPr>
      </w:pPr>
    </w:p>
    <w:p w14:paraId="39AB2413" w14:textId="77777777" w:rsidR="004E52A5" w:rsidRPr="00A06137" w:rsidRDefault="004E52A5" w:rsidP="004E52A5">
      <w:pPr>
        <w:ind w:left="1440"/>
        <w:rPr>
          <w:b/>
          <w:bCs/>
        </w:rPr>
      </w:pPr>
    </w:p>
    <w:p w14:paraId="7593AE29" w14:textId="77777777" w:rsidR="004E52A5" w:rsidRPr="00A06137" w:rsidRDefault="004E52A5" w:rsidP="004E52A5">
      <w:pPr>
        <w:ind w:left="1440"/>
        <w:rPr>
          <w:bCs/>
        </w:rPr>
      </w:pPr>
      <w:r w:rsidRPr="00A06137">
        <w:rPr>
          <w:b/>
          <w:bCs/>
        </w:rPr>
        <w:t>H12 bank_exit</w:t>
      </w:r>
      <w:r w:rsidRPr="00A06137">
        <w:rPr>
          <w:bCs/>
        </w:rPr>
        <w:t xml:space="preserve"> Before your program ended, did the bank contact you to discuss the end of the program?</w:t>
      </w:r>
    </w:p>
    <w:p w14:paraId="3D8D631D" w14:textId="77777777" w:rsidR="004E52A5" w:rsidRPr="00A06137" w:rsidRDefault="004E52A5" w:rsidP="004E52A5">
      <w:pPr>
        <w:ind w:left="2160"/>
        <w:contextualSpacing/>
      </w:pPr>
      <w:r w:rsidRPr="00A06137">
        <w:lastRenderedPageBreak/>
        <w:t xml:space="preserve">Yes – 1 </w:t>
      </w:r>
    </w:p>
    <w:p w14:paraId="74203210" w14:textId="77777777" w:rsidR="004E52A5" w:rsidRPr="00A06137" w:rsidRDefault="004E52A5" w:rsidP="004E52A5">
      <w:pPr>
        <w:ind w:left="2160"/>
        <w:contextualSpacing/>
      </w:pPr>
      <w:r w:rsidRPr="00A06137">
        <w:t xml:space="preserve">No – 2 </w:t>
      </w:r>
    </w:p>
    <w:p w14:paraId="122D8A8C" w14:textId="77777777" w:rsidR="004E52A5" w:rsidRPr="00A06137" w:rsidRDefault="004E52A5" w:rsidP="004E52A5">
      <w:pPr>
        <w:ind w:left="2160"/>
        <w:contextualSpacing/>
      </w:pPr>
      <w:r w:rsidRPr="00A06137">
        <w:t>Prefer not to say - 98</w:t>
      </w:r>
    </w:p>
    <w:p w14:paraId="7828E4B6" w14:textId="77777777" w:rsidR="004E52A5" w:rsidRPr="00A06137" w:rsidRDefault="004E52A5" w:rsidP="004E52A5">
      <w:pPr>
        <w:ind w:left="2160"/>
      </w:pPr>
      <w:r w:rsidRPr="00A06137">
        <w:t xml:space="preserve">Don’t know - 99 </w:t>
      </w:r>
    </w:p>
    <w:p w14:paraId="53DB21BD" w14:textId="77777777" w:rsidR="004E52A5" w:rsidRPr="00A06137" w:rsidRDefault="004E52A5" w:rsidP="004E52A5">
      <w:pPr>
        <w:ind w:left="1440"/>
      </w:pPr>
    </w:p>
    <w:p w14:paraId="18AA20CF" w14:textId="77777777" w:rsidR="004E52A5" w:rsidRPr="00A06137" w:rsidRDefault="004E52A5" w:rsidP="004E52A5">
      <w:pPr>
        <w:ind w:left="709" w:firstLine="11"/>
        <w:rPr>
          <w:bCs/>
        </w:rPr>
      </w:pPr>
      <w:r w:rsidRPr="00A06137">
        <w:rPr>
          <w:b/>
          <w:bCs/>
        </w:rPr>
        <w:t>H19 difficuly_payment</w:t>
      </w:r>
      <w:r w:rsidRPr="00A06137">
        <w:rPr>
          <w:bCs/>
        </w:rPr>
        <w:t xml:space="preserve"> Since your program has ended, which of the following statements best describes how well you are currently keeping up with your bills and other financial commitments?</w:t>
      </w:r>
    </w:p>
    <w:p w14:paraId="51B9742C" w14:textId="77777777" w:rsidR="004E52A5" w:rsidRPr="00A06137" w:rsidRDefault="004E52A5" w:rsidP="004E52A5">
      <w:pPr>
        <w:ind w:left="1560"/>
        <w:contextualSpacing/>
      </w:pPr>
      <w:r w:rsidRPr="00A06137">
        <w:t xml:space="preserve">It is much easier than before I enrolled in the program – 1 </w:t>
      </w:r>
    </w:p>
    <w:p w14:paraId="52AAA70E" w14:textId="77777777" w:rsidR="004E52A5" w:rsidRPr="00A06137" w:rsidRDefault="004E52A5" w:rsidP="004E52A5">
      <w:pPr>
        <w:ind w:left="1560"/>
        <w:contextualSpacing/>
      </w:pPr>
      <w:r w:rsidRPr="00A06137">
        <w:t>It is slightly easier than before I enrolled in the program – 2</w:t>
      </w:r>
    </w:p>
    <w:p w14:paraId="77D7B393" w14:textId="77777777" w:rsidR="004E52A5" w:rsidRPr="00A06137" w:rsidRDefault="004E52A5" w:rsidP="004E52A5">
      <w:pPr>
        <w:ind w:left="1560"/>
        <w:contextualSpacing/>
      </w:pPr>
      <w:r w:rsidRPr="00A06137">
        <w:t>It is about the same as before I enrolled in the program – 3</w:t>
      </w:r>
    </w:p>
    <w:p w14:paraId="29111965" w14:textId="77777777" w:rsidR="004E52A5" w:rsidRPr="00A06137" w:rsidRDefault="004E52A5" w:rsidP="004E52A5">
      <w:pPr>
        <w:ind w:left="1560"/>
        <w:contextualSpacing/>
      </w:pPr>
      <w:r w:rsidRPr="00A06137">
        <w:t>It is slightly harder than before I enrolled in the program – 4</w:t>
      </w:r>
    </w:p>
    <w:p w14:paraId="10080F70" w14:textId="77777777" w:rsidR="004E52A5" w:rsidRPr="00A06137" w:rsidRDefault="004E52A5" w:rsidP="004E52A5">
      <w:pPr>
        <w:ind w:left="1560"/>
        <w:contextualSpacing/>
      </w:pPr>
      <w:r w:rsidRPr="00A06137">
        <w:t>It is much harder than before I enrolled in the program - 5</w:t>
      </w:r>
    </w:p>
    <w:p w14:paraId="2044E3B4" w14:textId="77777777" w:rsidR="004E52A5" w:rsidRPr="00A06137" w:rsidRDefault="004E52A5" w:rsidP="004E52A5">
      <w:pPr>
        <w:ind w:left="1560"/>
        <w:contextualSpacing/>
      </w:pPr>
      <w:r w:rsidRPr="00A06137">
        <w:t>Prefer not to say - 98</w:t>
      </w:r>
    </w:p>
    <w:p w14:paraId="0DE023B8" w14:textId="77777777" w:rsidR="004E52A5" w:rsidRPr="00A06137" w:rsidRDefault="004E52A5" w:rsidP="004E52A5">
      <w:pPr>
        <w:ind w:left="1560"/>
      </w:pPr>
      <w:r w:rsidRPr="00A06137">
        <w:t xml:space="preserve">Don’t know - 99 </w:t>
      </w:r>
    </w:p>
    <w:p w14:paraId="6AC70D94" w14:textId="77777777" w:rsidR="004E52A5" w:rsidRPr="00A06137" w:rsidRDefault="004E52A5" w:rsidP="004E52A5">
      <w:pPr>
        <w:ind w:left="720"/>
        <w:rPr>
          <w:b/>
          <w:bCs/>
        </w:rPr>
      </w:pPr>
    </w:p>
    <w:p w14:paraId="7160C865" w14:textId="77777777" w:rsidR="004E52A5" w:rsidRPr="00A06137" w:rsidRDefault="004E52A5" w:rsidP="004E52A5">
      <w:pPr>
        <w:ind w:left="720"/>
      </w:pPr>
      <w:r w:rsidRPr="00A06137">
        <w:rPr>
          <w:b/>
          <w:bCs/>
        </w:rPr>
        <w:t>H13 likert_hardship</w:t>
      </w:r>
      <w:r w:rsidRPr="00A06137">
        <w:t>. On a scale of 1 to 5, please indicate how much you agree or disagree with the following statements:</w:t>
      </w:r>
    </w:p>
    <w:p w14:paraId="28F4BE9B" w14:textId="77777777" w:rsidR="004E52A5" w:rsidRPr="00A06137" w:rsidRDefault="004E52A5" w:rsidP="004E52A5">
      <w:pPr>
        <w:ind w:left="720"/>
        <w:rPr>
          <w:lang w:val="en-US"/>
        </w:rPr>
      </w:pPr>
      <w:r w:rsidRPr="00A06137">
        <w:rPr>
          <w:lang w:val="en-US"/>
        </w:rPr>
        <w:t>[GRID FORMAT]</w:t>
      </w:r>
    </w:p>
    <w:p w14:paraId="50411A26" w14:textId="77777777" w:rsidR="004E52A5" w:rsidRPr="00A06137" w:rsidRDefault="004E52A5" w:rsidP="004E52A5">
      <w:pPr>
        <w:ind w:left="720"/>
        <w:rPr>
          <w:lang w:val="en-US"/>
        </w:rPr>
      </w:pPr>
      <w:r w:rsidRPr="00A06137">
        <w:rPr>
          <w:lang w:val="en-US"/>
        </w:rPr>
        <w:t>[ROWS]</w:t>
      </w:r>
    </w:p>
    <w:p w14:paraId="6C94F579" w14:textId="77777777" w:rsidR="004E52A5" w:rsidRPr="00A06137" w:rsidRDefault="004E52A5" w:rsidP="004E52A5">
      <w:pPr>
        <w:ind w:left="720"/>
        <w:rPr>
          <w:lang w:val="en-US"/>
        </w:rPr>
      </w:pPr>
      <w:r w:rsidRPr="00A06137">
        <w:rPr>
          <w:lang w:val="en-US"/>
        </w:rPr>
        <w:t>[Randomize]</w:t>
      </w:r>
    </w:p>
    <w:p w14:paraId="299A22B6" w14:textId="77777777" w:rsidR="004E52A5" w:rsidRPr="00A06137" w:rsidRDefault="004E52A5" w:rsidP="004E52A5">
      <w:pPr>
        <w:ind w:left="1440"/>
        <w:rPr>
          <w:lang w:val="en-US"/>
        </w:rPr>
      </w:pPr>
      <w:r w:rsidRPr="00A06137">
        <w:rPr>
          <w:lang w:val="en-US"/>
        </w:rPr>
        <w:t>I am satisfied with the way the bank responded to my request</w:t>
      </w:r>
    </w:p>
    <w:p w14:paraId="19326E6C" w14:textId="77777777" w:rsidR="004E52A5" w:rsidRPr="00A06137" w:rsidRDefault="004E52A5" w:rsidP="004E52A5">
      <w:pPr>
        <w:ind w:left="1440"/>
        <w:rPr>
          <w:lang w:val="en-US"/>
        </w:rPr>
      </w:pPr>
      <w:r w:rsidRPr="00A06137">
        <w:rPr>
          <w:lang w:val="en-US"/>
        </w:rPr>
        <w:t>The bank clearly disclosed the terms and conditions of the program</w:t>
      </w:r>
    </w:p>
    <w:p w14:paraId="3EC2D198" w14:textId="77777777" w:rsidR="004E52A5" w:rsidRPr="00A06137" w:rsidRDefault="004E52A5" w:rsidP="004E52A5">
      <w:pPr>
        <w:ind w:left="1440"/>
        <w:rPr>
          <w:lang w:val="en-US"/>
        </w:rPr>
      </w:pPr>
      <w:r w:rsidRPr="00A06137">
        <w:rPr>
          <w:lang w:val="en-US"/>
        </w:rPr>
        <w:t xml:space="preserve">I understand my obligations under the program </w:t>
      </w:r>
    </w:p>
    <w:p w14:paraId="52EF7C13" w14:textId="77777777" w:rsidR="004E52A5" w:rsidRPr="00A06137" w:rsidRDefault="004E52A5" w:rsidP="004E52A5">
      <w:pPr>
        <w:ind w:left="1440"/>
        <w:rPr>
          <w:lang w:val="en-US"/>
        </w:rPr>
      </w:pPr>
      <w:r w:rsidRPr="00A06137">
        <w:rPr>
          <w:lang w:val="en-US"/>
        </w:rPr>
        <w:t>I trust the advice the bank gave me about my options</w:t>
      </w:r>
    </w:p>
    <w:p w14:paraId="4877C629" w14:textId="77777777" w:rsidR="004E52A5" w:rsidRPr="00A06137" w:rsidRDefault="004E52A5" w:rsidP="004E52A5">
      <w:pPr>
        <w:ind w:left="1440"/>
        <w:rPr>
          <w:lang w:val="en-US"/>
        </w:rPr>
      </w:pPr>
    </w:p>
    <w:p w14:paraId="35F9E3E5" w14:textId="77777777" w:rsidR="004E52A5" w:rsidRPr="00A06137" w:rsidRDefault="004E52A5" w:rsidP="004E52A5">
      <w:pPr>
        <w:ind w:left="720"/>
        <w:rPr>
          <w:lang w:val="en-US"/>
        </w:rPr>
      </w:pPr>
      <w:r w:rsidRPr="00A06137">
        <w:rPr>
          <w:lang w:val="en-US"/>
        </w:rPr>
        <w:t>[COLUMNS]</w:t>
      </w:r>
    </w:p>
    <w:p w14:paraId="4EA8893B" w14:textId="77777777" w:rsidR="004E52A5" w:rsidRPr="00A06137" w:rsidRDefault="004E52A5" w:rsidP="004E52A5">
      <w:pPr>
        <w:ind w:left="1440"/>
      </w:pPr>
      <w:r w:rsidRPr="00A06137">
        <w:t>Strongly disagree - 1</w:t>
      </w:r>
    </w:p>
    <w:p w14:paraId="32A56963" w14:textId="77777777" w:rsidR="004E52A5" w:rsidRPr="00A06137" w:rsidRDefault="004E52A5" w:rsidP="004E52A5">
      <w:pPr>
        <w:ind w:left="1440"/>
      </w:pPr>
      <w:r w:rsidRPr="00A06137">
        <w:t>Somewhat disagree - 2</w:t>
      </w:r>
    </w:p>
    <w:p w14:paraId="0EC8C359" w14:textId="77777777" w:rsidR="004E52A5" w:rsidRPr="00A06137" w:rsidRDefault="004E52A5" w:rsidP="004E52A5">
      <w:pPr>
        <w:ind w:left="1440"/>
      </w:pPr>
      <w:r w:rsidRPr="00A06137">
        <w:t>Neither agree nor disagree - 3</w:t>
      </w:r>
    </w:p>
    <w:p w14:paraId="46FAF2A4" w14:textId="77777777" w:rsidR="004E52A5" w:rsidRPr="00A06137" w:rsidRDefault="004E52A5" w:rsidP="004E52A5">
      <w:pPr>
        <w:ind w:left="1440"/>
      </w:pPr>
      <w:r w:rsidRPr="00A06137">
        <w:t>Somewhat agree - 4</w:t>
      </w:r>
    </w:p>
    <w:p w14:paraId="243B5818" w14:textId="77777777" w:rsidR="004E52A5" w:rsidRPr="00A06137" w:rsidRDefault="004E52A5" w:rsidP="004E52A5">
      <w:pPr>
        <w:ind w:left="1440"/>
      </w:pPr>
      <w:r w:rsidRPr="00A06137">
        <w:t>Strongly agree – 5</w:t>
      </w:r>
    </w:p>
    <w:p w14:paraId="13AF5462" w14:textId="77777777" w:rsidR="004E52A5" w:rsidRPr="00A06137" w:rsidRDefault="004E52A5" w:rsidP="004E52A5">
      <w:pPr>
        <w:ind w:left="720" w:firstLine="720"/>
      </w:pPr>
      <w:r w:rsidRPr="00A06137">
        <w:t xml:space="preserve">Prefer not to say - 98 </w:t>
      </w:r>
    </w:p>
    <w:p w14:paraId="4844E7E7" w14:textId="77777777" w:rsidR="004E52A5" w:rsidRPr="00A06137" w:rsidRDefault="004E52A5" w:rsidP="004E52A5">
      <w:pPr>
        <w:ind w:left="1440"/>
      </w:pPr>
      <w:r w:rsidRPr="00A06137">
        <w:t xml:space="preserve">Don’t know – 99 </w:t>
      </w:r>
    </w:p>
    <w:p w14:paraId="16815A85" w14:textId="77777777" w:rsidR="004E52A5" w:rsidRPr="00A06137" w:rsidRDefault="004E52A5" w:rsidP="004E52A5">
      <w:pPr>
        <w:rPr>
          <w:b/>
        </w:rPr>
      </w:pPr>
    </w:p>
    <w:p w14:paraId="7B7A4C5F" w14:textId="77777777" w:rsidR="004E52A5" w:rsidRPr="00A06137" w:rsidRDefault="004E52A5" w:rsidP="004E52A5">
      <w:r w:rsidRPr="00A06137">
        <w:rPr>
          <w:b/>
        </w:rPr>
        <w:t>H14 likert general</w:t>
      </w:r>
      <w:r w:rsidRPr="00A06137">
        <w:t>. On a scale of 1 to 5, please indicate how much you agree or disagree with the following statements:</w:t>
      </w:r>
    </w:p>
    <w:p w14:paraId="1DD0D139" w14:textId="77777777" w:rsidR="004E52A5" w:rsidRPr="00A06137" w:rsidRDefault="004E52A5" w:rsidP="004E52A5">
      <w:pPr>
        <w:ind w:left="720"/>
        <w:rPr>
          <w:lang w:val="en-US"/>
        </w:rPr>
      </w:pPr>
      <w:r w:rsidRPr="00A06137">
        <w:rPr>
          <w:lang w:val="en-US"/>
        </w:rPr>
        <w:t>[GRID FORMAT]</w:t>
      </w:r>
    </w:p>
    <w:p w14:paraId="6EF74328" w14:textId="77777777" w:rsidR="004E52A5" w:rsidRPr="00A06137" w:rsidRDefault="004E52A5" w:rsidP="004E52A5">
      <w:pPr>
        <w:ind w:left="720"/>
        <w:rPr>
          <w:lang w:val="en-US"/>
        </w:rPr>
      </w:pPr>
      <w:r w:rsidRPr="00A06137">
        <w:rPr>
          <w:lang w:val="en-US"/>
        </w:rPr>
        <w:t>[ROWS]</w:t>
      </w:r>
    </w:p>
    <w:p w14:paraId="1ED8525D" w14:textId="77777777" w:rsidR="004E52A5" w:rsidRPr="00A06137" w:rsidRDefault="004E52A5" w:rsidP="004E52A5">
      <w:pPr>
        <w:ind w:left="720"/>
        <w:rPr>
          <w:lang w:val="en-US"/>
        </w:rPr>
      </w:pPr>
      <w:r w:rsidRPr="00A06137">
        <w:rPr>
          <w:lang w:val="en-US"/>
        </w:rPr>
        <w:t>[Randomize]</w:t>
      </w:r>
    </w:p>
    <w:p w14:paraId="6BDC84F0" w14:textId="77777777" w:rsidR="004E52A5" w:rsidRPr="00A06137" w:rsidRDefault="004E52A5" w:rsidP="004E52A5">
      <w:pPr>
        <w:ind w:left="1440"/>
        <w:rPr>
          <w:lang w:val="en-US"/>
        </w:rPr>
      </w:pPr>
      <w:r w:rsidRPr="00A06137">
        <w:rPr>
          <w:lang w:val="en-US"/>
        </w:rPr>
        <w:t>The bank kept me informed about the status of my request</w:t>
      </w:r>
    </w:p>
    <w:p w14:paraId="05E4CC26" w14:textId="77777777" w:rsidR="004E52A5" w:rsidRPr="00A06137" w:rsidRDefault="004E52A5" w:rsidP="004E52A5">
      <w:pPr>
        <w:ind w:left="1440"/>
        <w:rPr>
          <w:lang w:val="en-US"/>
        </w:rPr>
      </w:pPr>
      <w:r w:rsidRPr="00A06137">
        <w:rPr>
          <w:lang w:val="en-US"/>
        </w:rPr>
        <w:t>The bank clearly explained the options available to me</w:t>
      </w:r>
    </w:p>
    <w:p w14:paraId="35788314" w14:textId="77777777" w:rsidR="004E52A5" w:rsidRPr="00A06137" w:rsidRDefault="004E52A5" w:rsidP="004E52A5">
      <w:pPr>
        <w:ind w:left="1440"/>
        <w:rPr>
          <w:lang w:val="en-US"/>
        </w:rPr>
      </w:pPr>
      <w:r w:rsidRPr="00A06137">
        <w:rPr>
          <w:lang w:val="en-US"/>
        </w:rPr>
        <w:t>The bank dealt with my request in a reasonable amount of time</w:t>
      </w:r>
    </w:p>
    <w:p w14:paraId="6B4975B9" w14:textId="77777777" w:rsidR="004E52A5" w:rsidRPr="00A06137" w:rsidRDefault="004E52A5" w:rsidP="004E52A5">
      <w:pPr>
        <w:ind w:left="1440"/>
        <w:rPr>
          <w:lang w:val="en-US"/>
        </w:rPr>
      </w:pPr>
      <w:r w:rsidRPr="00A06137">
        <w:rPr>
          <w:lang w:val="en-US"/>
        </w:rPr>
        <w:t>It was easy to contact the bank about the program</w:t>
      </w:r>
    </w:p>
    <w:p w14:paraId="7C3623C7" w14:textId="77777777" w:rsidR="004E52A5" w:rsidRPr="00A06137" w:rsidRDefault="004E52A5" w:rsidP="004E52A5">
      <w:pPr>
        <w:ind w:left="720"/>
        <w:rPr>
          <w:lang w:val="en-US"/>
        </w:rPr>
      </w:pPr>
      <w:r w:rsidRPr="00A06137">
        <w:rPr>
          <w:lang w:val="en-US"/>
        </w:rPr>
        <w:t>[COLUMNS]</w:t>
      </w:r>
    </w:p>
    <w:p w14:paraId="440786F3" w14:textId="77777777" w:rsidR="004E52A5" w:rsidRPr="00A06137" w:rsidRDefault="004E52A5" w:rsidP="004E52A5">
      <w:pPr>
        <w:ind w:left="1440"/>
      </w:pPr>
      <w:r w:rsidRPr="00A06137">
        <w:t>Strongly disagree - 1</w:t>
      </w:r>
    </w:p>
    <w:p w14:paraId="6FD0E347" w14:textId="77777777" w:rsidR="004E52A5" w:rsidRPr="00A06137" w:rsidRDefault="004E52A5" w:rsidP="004E52A5">
      <w:pPr>
        <w:ind w:left="1440"/>
      </w:pPr>
      <w:r w:rsidRPr="00A06137">
        <w:t>Somewhat disagree - 2</w:t>
      </w:r>
    </w:p>
    <w:p w14:paraId="3BAC142D" w14:textId="77777777" w:rsidR="004E52A5" w:rsidRPr="00A06137" w:rsidRDefault="004E52A5" w:rsidP="004E52A5">
      <w:pPr>
        <w:ind w:left="1440"/>
      </w:pPr>
      <w:r w:rsidRPr="00A06137">
        <w:t>Neither agree nor disagree - 3</w:t>
      </w:r>
    </w:p>
    <w:p w14:paraId="538EE614" w14:textId="77777777" w:rsidR="004E52A5" w:rsidRPr="00A06137" w:rsidRDefault="004E52A5" w:rsidP="004E52A5">
      <w:pPr>
        <w:ind w:left="1440"/>
      </w:pPr>
      <w:r w:rsidRPr="00A06137">
        <w:lastRenderedPageBreak/>
        <w:t>Somewhat agree - 4</w:t>
      </w:r>
    </w:p>
    <w:p w14:paraId="2C1D5E0A" w14:textId="77777777" w:rsidR="004E52A5" w:rsidRPr="00A06137" w:rsidRDefault="004E52A5" w:rsidP="004E52A5">
      <w:pPr>
        <w:ind w:left="1440"/>
      </w:pPr>
      <w:r w:rsidRPr="00A06137">
        <w:t>Strongly agree – 5</w:t>
      </w:r>
    </w:p>
    <w:p w14:paraId="7DAD7820" w14:textId="77777777" w:rsidR="004E52A5" w:rsidRPr="00A06137" w:rsidRDefault="004E52A5" w:rsidP="004E52A5">
      <w:pPr>
        <w:ind w:left="720" w:firstLine="720"/>
      </w:pPr>
      <w:r w:rsidRPr="00A06137">
        <w:t xml:space="preserve">Prefer not to say - 98 </w:t>
      </w:r>
    </w:p>
    <w:p w14:paraId="02E6634F" w14:textId="77777777" w:rsidR="004E52A5" w:rsidRPr="00A06137" w:rsidRDefault="004E52A5" w:rsidP="004E52A5">
      <w:pPr>
        <w:ind w:left="1440"/>
      </w:pPr>
      <w:r w:rsidRPr="00A06137">
        <w:t xml:space="preserve">Don’t know – 99 </w:t>
      </w:r>
    </w:p>
    <w:p w14:paraId="5B7C6E97" w14:textId="77777777" w:rsidR="004E52A5" w:rsidRPr="00A06137" w:rsidRDefault="004E52A5" w:rsidP="004E52A5">
      <w:pPr>
        <w:rPr>
          <w:b/>
        </w:rPr>
      </w:pPr>
    </w:p>
    <w:p w14:paraId="4FAB8D18" w14:textId="77777777" w:rsidR="004E52A5" w:rsidRPr="00A06137" w:rsidRDefault="004E52A5" w:rsidP="004E52A5">
      <w:pPr>
        <w:rPr>
          <w:bCs/>
          <w:lang w:val="en-US"/>
        </w:rPr>
      </w:pPr>
      <w:r w:rsidRPr="00A06137">
        <w:rPr>
          <w:b/>
          <w:bCs/>
          <w:lang w:val="en-US"/>
        </w:rPr>
        <w:t xml:space="preserve">H15 other_institutions. </w:t>
      </w:r>
      <w:r w:rsidRPr="00A06137">
        <w:rPr>
          <w:bCs/>
          <w:lang w:val="en-US"/>
        </w:rPr>
        <w:t>Did you contact any other types of financial institutions to access financial help because of the pandemic? Select all that apply</w:t>
      </w:r>
    </w:p>
    <w:p w14:paraId="0350B454" w14:textId="77777777" w:rsidR="004E52A5" w:rsidRPr="00A06137" w:rsidRDefault="004E52A5" w:rsidP="004E52A5">
      <w:pPr>
        <w:rPr>
          <w:bCs/>
          <w:lang w:val="en-US"/>
        </w:rPr>
      </w:pPr>
      <w:r w:rsidRPr="00A06137">
        <w:rPr>
          <w:bCs/>
          <w:lang w:val="en-US"/>
        </w:rPr>
        <w:t>[select all that apply]</w:t>
      </w:r>
    </w:p>
    <w:p w14:paraId="4A22AF7D" w14:textId="77777777" w:rsidR="004E52A5" w:rsidRPr="00A06137" w:rsidRDefault="004E52A5" w:rsidP="004E52A5">
      <w:pPr>
        <w:rPr>
          <w:bCs/>
          <w:lang w:val="en-US"/>
        </w:rPr>
      </w:pPr>
      <w:r w:rsidRPr="00A06137">
        <w:rPr>
          <w:bCs/>
          <w:lang w:val="en-US"/>
        </w:rPr>
        <w:t>[randomize]</w:t>
      </w:r>
    </w:p>
    <w:p w14:paraId="2FB3385D" w14:textId="77777777" w:rsidR="004E52A5" w:rsidRPr="00A06137" w:rsidRDefault="004E52A5" w:rsidP="004E52A5">
      <w:pPr>
        <w:ind w:left="720"/>
        <w:contextualSpacing/>
        <w:rPr>
          <w:bCs/>
          <w:lang w:val="en-US"/>
        </w:rPr>
      </w:pPr>
      <w:r w:rsidRPr="00A06137">
        <w:rPr>
          <w:bCs/>
          <w:lang w:val="en-US"/>
        </w:rPr>
        <w:t>Credit union - 1</w:t>
      </w:r>
    </w:p>
    <w:p w14:paraId="09860C20" w14:textId="77777777" w:rsidR="004E52A5" w:rsidRPr="00A06137" w:rsidRDefault="004E52A5" w:rsidP="004E52A5">
      <w:pPr>
        <w:ind w:left="720"/>
        <w:contextualSpacing/>
        <w:rPr>
          <w:bCs/>
          <w:lang w:val="en-US"/>
        </w:rPr>
      </w:pPr>
      <w:r w:rsidRPr="00A06137">
        <w:rPr>
          <w:bCs/>
          <w:lang w:val="en-US"/>
        </w:rPr>
        <w:t>Other lender - 2</w:t>
      </w:r>
    </w:p>
    <w:p w14:paraId="768BCDE9" w14:textId="77777777" w:rsidR="004E52A5" w:rsidRPr="00A06137" w:rsidRDefault="004E52A5" w:rsidP="004E52A5">
      <w:pPr>
        <w:ind w:left="720"/>
        <w:contextualSpacing/>
        <w:rPr>
          <w:bCs/>
          <w:lang w:val="en-US"/>
        </w:rPr>
      </w:pPr>
      <w:r w:rsidRPr="00A06137">
        <w:rPr>
          <w:bCs/>
          <w:lang w:val="en-US"/>
        </w:rPr>
        <w:t>Securities firm - 3</w:t>
      </w:r>
    </w:p>
    <w:p w14:paraId="6C675CE0" w14:textId="77777777" w:rsidR="004E52A5" w:rsidRPr="00A06137" w:rsidRDefault="004E52A5" w:rsidP="004E52A5">
      <w:pPr>
        <w:ind w:left="720"/>
        <w:contextualSpacing/>
        <w:rPr>
          <w:bCs/>
          <w:lang w:val="en-US"/>
        </w:rPr>
      </w:pPr>
      <w:r w:rsidRPr="00A06137">
        <w:rPr>
          <w:bCs/>
          <w:lang w:val="en-US"/>
        </w:rPr>
        <w:t>Insurance company – 4</w:t>
      </w:r>
    </w:p>
    <w:p w14:paraId="5462F9AE" w14:textId="77777777" w:rsidR="004E52A5" w:rsidRPr="00A06137" w:rsidRDefault="004E52A5" w:rsidP="004E52A5">
      <w:pPr>
        <w:ind w:left="720"/>
        <w:contextualSpacing/>
        <w:rPr>
          <w:bCs/>
          <w:lang w:val="en-US"/>
        </w:rPr>
      </w:pPr>
      <w:r w:rsidRPr="00A06137">
        <w:rPr>
          <w:bCs/>
          <w:lang w:val="en-US"/>
        </w:rPr>
        <w:t xml:space="preserve">I did not contact anyone – 5 </w:t>
      </w:r>
      <w:r w:rsidRPr="00A06137">
        <w:rPr>
          <w:lang w:val="en-US"/>
        </w:rPr>
        <w:t>[anchor]</w:t>
      </w:r>
    </w:p>
    <w:p w14:paraId="74116F3C" w14:textId="77777777" w:rsidR="004E52A5" w:rsidRPr="00A06137" w:rsidRDefault="004E52A5" w:rsidP="004E52A5">
      <w:pPr>
        <w:ind w:left="720"/>
        <w:contextualSpacing/>
        <w:rPr>
          <w:lang w:val="en-US"/>
        </w:rPr>
      </w:pPr>
      <w:r w:rsidRPr="00A06137">
        <w:rPr>
          <w:lang w:val="en-US"/>
        </w:rPr>
        <w:t>Other - Please specify [text field] – 97 [anchor]</w:t>
      </w:r>
    </w:p>
    <w:p w14:paraId="5BE547A2" w14:textId="77777777" w:rsidR="004E52A5" w:rsidRPr="00A06137" w:rsidRDefault="004E52A5" w:rsidP="004E52A5">
      <w:pPr>
        <w:ind w:left="720"/>
        <w:contextualSpacing/>
        <w:rPr>
          <w:bCs/>
          <w:lang w:val="en-US"/>
        </w:rPr>
      </w:pPr>
      <w:bookmarkStart w:id="90" w:name="_Hlk45875552"/>
      <w:r w:rsidRPr="00A06137">
        <w:rPr>
          <w:bCs/>
          <w:lang w:val="en-US"/>
        </w:rPr>
        <w:t>Prefer not to say – 98 [anchor]</w:t>
      </w:r>
    </w:p>
    <w:p w14:paraId="05F9EEFE" w14:textId="77777777" w:rsidR="004E52A5" w:rsidRPr="00A06137" w:rsidRDefault="004E52A5" w:rsidP="004E52A5">
      <w:pPr>
        <w:ind w:firstLine="720"/>
      </w:pPr>
      <w:r w:rsidRPr="00A06137">
        <w:t xml:space="preserve">Don’t know – 99 </w:t>
      </w:r>
      <w:r w:rsidRPr="00A06137">
        <w:rPr>
          <w:bCs/>
          <w:lang w:val="en-US"/>
        </w:rPr>
        <w:t>[anchor]</w:t>
      </w:r>
    </w:p>
    <w:bookmarkEnd w:id="90"/>
    <w:p w14:paraId="60523148" w14:textId="77777777" w:rsidR="004E52A5" w:rsidRPr="00A06137" w:rsidRDefault="004E52A5" w:rsidP="004E52A5">
      <w:pPr>
        <w:rPr>
          <w:b/>
          <w:bCs/>
        </w:rPr>
      </w:pPr>
    </w:p>
    <w:p w14:paraId="4C397B09" w14:textId="27A499F2" w:rsidR="004E52A5" w:rsidRPr="00A06137" w:rsidRDefault="004E52A5" w:rsidP="004E52A5">
      <w:r w:rsidRPr="00A06137">
        <w:rPr>
          <w:b/>
          <w:bCs/>
        </w:rPr>
        <w:t>H16</w:t>
      </w:r>
      <w:r w:rsidRPr="00A06137">
        <w:t xml:space="preserve"> </w:t>
      </w:r>
      <w:r w:rsidRPr="00A06137">
        <w:rPr>
          <w:b/>
          <w:bCs/>
        </w:rPr>
        <w:t>hardship_other.</w:t>
      </w:r>
      <w:r w:rsidRPr="00A06137">
        <w:rPr>
          <w:bCs/>
        </w:rPr>
        <w:t xml:space="preserve"> </w:t>
      </w:r>
      <w:r w:rsidRPr="00A06137">
        <w:t xml:space="preserve">If there is anything else you would like to share about the </w:t>
      </w:r>
      <w:r w:rsidRPr="00A06137">
        <w:rPr>
          <w:lang w:val="en-US"/>
        </w:rPr>
        <w:t>financial help, or hardship programs, being offered by Canadian banks</w:t>
      </w:r>
      <w:r w:rsidRPr="00A06137">
        <w:t>, please enter it in the text box below.</w:t>
      </w:r>
    </w:p>
    <w:p w14:paraId="5431E6FA" w14:textId="77777777" w:rsidR="004E52A5" w:rsidRPr="00A06137" w:rsidRDefault="004E52A5" w:rsidP="004E52A5">
      <w:r w:rsidRPr="00A06137">
        <w:t>[text field]</w:t>
      </w:r>
    </w:p>
    <w:p w14:paraId="1976F571" w14:textId="77777777" w:rsidR="004E52A5" w:rsidRPr="00A06137" w:rsidRDefault="004E52A5" w:rsidP="004E52A5">
      <w:pPr>
        <w:rPr>
          <w:bCs/>
          <w:lang w:val="en-US"/>
        </w:rPr>
      </w:pPr>
    </w:p>
    <w:p w14:paraId="03B2A3C1" w14:textId="77777777" w:rsidR="004E52A5" w:rsidRPr="00A06137" w:rsidRDefault="004E52A5" w:rsidP="004E52A5">
      <w:pPr>
        <w:rPr>
          <w:b/>
          <w:bCs/>
          <w:lang w:val="en-US"/>
        </w:rPr>
      </w:pPr>
      <w:r w:rsidRPr="00A06137">
        <w:rPr>
          <w:b/>
          <w:bCs/>
          <w:lang w:val="en-US"/>
        </w:rPr>
        <w:t>branch closures and fees (3 minutes)</w:t>
      </w:r>
    </w:p>
    <w:p w14:paraId="7740E353" w14:textId="77777777" w:rsidR="004E52A5" w:rsidRPr="00A06137" w:rsidRDefault="004E52A5" w:rsidP="004E52A5">
      <w:pPr>
        <w:rPr>
          <w:bCs/>
        </w:rPr>
      </w:pPr>
      <w:r w:rsidRPr="00A06137">
        <w:rPr>
          <w:b/>
          <w:bCs/>
          <w:lang w:val="en-US"/>
        </w:rPr>
        <w:t>B1 method of banking</w:t>
      </w:r>
      <w:r w:rsidRPr="00A06137">
        <w:rPr>
          <w:bCs/>
          <w:lang w:val="en-US"/>
        </w:rPr>
        <w:t xml:space="preserve"> B</w:t>
      </w:r>
      <w:r w:rsidRPr="00A06137">
        <w:rPr>
          <w:bCs/>
        </w:rPr>
        <w:t>efore March 2020, what was </w:t>
      </w:r>
      <w:r w:rsidRPr="00A06137">
        <w:rPr>
          <w:bCs/>
          <w:u w:val="single"/>
        </w:rPr>
        <w:t>the most common</w:t>
      </w:r>
      <w:r w:rsidRPr="00A06137">
        <w:rPr>
          <w:bCs/>
        </w:rPr>
        <w:t xml:space="preserve"> way you did your banking? </w:t>
      </w:r>
    </w:p>
    <w:p w14:paraId="0F5DDA8C" w14:textId="77777777" w:rsidR="004E52A5" w:rsidRPr="00A06137" w:rsidRDefault="004E52A5" w:rsidP="004E52A5">
      <w:pPr>
        <w:ind w:left="720"/>
        <w:contextualSpacing/>
        <w:rPr>
          <w:bCs/>
        </w:rPr>
      </w:pPr>
      <w:r w:rsidRPr="00A06137">
        <w:rPr>
          <w:bCs/>
        </w:rPr>
        <w:t>In person at a branch - 1</w:t>
      </w:r>
    </w:p>
    <w:p w14:paraId="1E95D5D9" w14:textId="77777777" w:rsidR="004E52A5" w:rsidRPr="00A06137" w:rsidRDefault="004E52A5" w:rsidP="004E52A5">
      <w:pPr>
        <w:ind w:left="720"/>
        <w:contextualSpacing/>
        <w:rPr>
          <w:bCs/>
        </w:rPr>
      </w:pPr>
      <w:r w:rsidRPr="00A06137">
        <w:rPr>
          <w:bCs/>
        </w:rPr>
        <w:t>By phone - 2</w:t>
      </w:r>
    </w:p>
    <w:p w14:paraId="7539A704" w14:textId="77777777" w:rsidR="004E52A5" w:rsidRPr="00A06137" w:rsidRDefault="004E52A5" w:rsidP="004E52A5">
      <w:pPr>
        <w:ind w:left="720"/>
        <w:contextualSpacing/>
        <w:rPr>
          <w:bCs/>
        </w:rPr>
      </w:pPr>
      <w:r w:rsidRPr="00A06137">
        <w:rPr>
          <w:bCs/>
        </w:rPr>
        <w:t>Using an ATM (automated teller machine) - 3</w:t>
      </w:r>
    </w:p>
    <w:p w14:paraId="3FC945B4" w14:textId="77777777" w:rsidR="004E52A5" w:rsidRPr="00A06137" w:rsidRDefault="004E52A5" w:rsidP="004E52A5">
      <w:pPr>
        <w:ind w:left="720"/>
        <w:contextualSpacing/>
        <w:rPr>
          <w:bCs/>
        </w:rPr>
      </w:pPr>
      <w:r w:rsidRPr="00A06137">
        <w:rPr>
          <w:bCs/>
        </w:rPr>
        <w:t>Online or using your bank’s website - 4</w:t>
      </w:r>
    </w:p>
    <w:p w14:paraId="2783F0F8" w14:textId="77777777" w:rsidR="004E52A5" w:rsidRPr="00A06137" w:rsidRDefault="004E52A5" w:rsidP="004E52A5">
      <w:pPr>
        <w:ind w:left="720"/>
        <w:contextualSpacing/>
        <w:rPr>
          <w:bCs/>
        </w:rPr>
      </w:pPr>
      <w:r w:rsidRPr="00A06137">
        <w:rPr>
          <w:bCs/>
        </w:rPr>
        <w:t>Via a mobile app - 5</w:t>
      </w:r>
    </w:p>
    <w:p w14:paraId="0BC02720" w14:textId="77777777" w:rsidR="004E52A5" w:rsidRPr="00A06137" w:rsidRDefault="004E52A5" w:rsidP="004E52A5">
      <w:pPr>
        <w:ind w:left="720"/>
        <w:contextualSpacing/>
        <w:rPr>
          <w:bCs/>
        </w:rPr>
      </w:pPr>
      <w:r w:rsidRPr="00A06137">
        <w:rPr>
          <w:bCs/>
        </w:rPr>
        <w:t>Other_ Please specify – text field – 97 [anchor]</w:t>
      </w:r>
    </w:p>
    <w:p w14:paraId="65A99F9C" w14:textId="77777777" w:rsidR="004E52A5" w:rsidRPr="00A06137" w:rsidRDefault="004E52A5" w:rsidP="004E52A5">
      <w:pPr>
        <w:ind w:left="720"/>
        <w:contextualSpacing/>
        <w:rPr>
          <w:bCs/>
          <w:lang w:val="en-US"/>
        </w:rPr>
      </w:pPr>
      <w:r w:rsidRPr="00A06137">
        <w:rPr>
          <w:bCs/>
          <w:lang w:val="en-US"/>
        </w:rPr>
        <w:t>Prefer not to say – 98 [anchor]</w:t>
      </w:r>
    </w:p>
    <w:p w14:paraId="375D0B39" w14:textId="77777777" w:rsidR="004E52A5" w:rsidRPr="00A06137" w:rsidRDefault="004E52A5" w:rsidP="004E52A5">
      <w:pPr>
        <w:ind w:firstLine="720"/>
      </w:pPr>
      <w:r w:rsidRPr="00A06137">
        <w:t xml:space="preserve">Don’t know – 99 </w:t>
      </w:r>
      <w:r w:rsidRPr="00A06137">
        <w:rPr>
          <w:bCs/>
          <w:lang w:val="en-US"/>
        </w:rPr>
        <w:t>[anchor]</w:t>
      </w:r>
    </w:p>
    <w:p w14:paraId="07846499" w14:textId="77777777" w:rsidR="004E52A5" w:rsidRPr="00A06137" w:rsidRDefault="004E52A5" w:rsidP="004E52A5">
      <w:pPr>
        <w:rPr>
          <w:bCs/>
          <w:lang w:val="en-US"/>
        </w:rPr>
      </w:pPr>
    </w:p>
    <w:p w14:paraId="7D1401B8" w14:textId="77777777" w:rsidR="004E52A5" w:rsidRPr="00A06137" w:rsidRDefault="004E52A5" w:rsidP="004E52A5">
      <w:pPr>
        <w:rPr>
          <w:bCs/>
        </w:rPr>
      </w:pPr>
      <w:r w:rsidRPr="00A06137">
        <w:rPr>
          <w:b/>
          <w:bCs/>
          <w:lang w:val="en-US"/>
        </w:rPr>
        <w:t>B2</w:t>
      </w:r>
      <w:r w:rsidRPr="00A06137">
        <w:rPr>
          <w:b/>
          <w:bCs/>
        </w:rPr>
        <w:t> affected_closure</w:t>
      </w:r>
      <w:r w:rsidRPr="00A06137">
        <w:rPr>
          <w:bCs/>
        </w:rPr>
        <w:t xml:space="preserve"> Since the beginning of March 2020, have you been affected by the closure of your local bank branch?</w:t>
      </w:r>
    </w:p>
    <w:p w14:paraId="0392DC45" w14:textId="77777777" w:rsidR="004E52A5" w:rsidRPr="00A06137" w:rsidRDefault="004E52A5" w:rsidP="004E52A5">
      <w:pPr>
        <w:ind w:left="720"/>
        <w:contextualSpacing/>
        <w:rPr>
          <w:bCs/>
        </w:rPr>
      </w:pPr>
      <w:r w:rsidRPr="00A06137">
        <w:rPr>
          <w:bCs/>
        </w:rPr>
        <w:t>Yes - 1</w:t>
      </w:r>
    </w:p>
    <w:p w14:paraId="3418F040" w14:textId="77777777" w:rsidR="004E52A5" w:rsidRPr="00A06137" w:rsidRDefault="004E52A5" w:rsidP="004E52A5">
      <w:pPr>
        <w:ind w:left="720"/>
        <w:contextualSpacing/>
        <w:rPr>
          <w:bCs/>
        </w:rPr>
      </w:pPr>
      <w:r w:rsidRPr="00A06137">
        <w:rPr>
          <w:bCs/>
        </w:rPr>
        <w:t>No – 2</w:t>
      </w:r>
    </w:p>
    <w:p w14:paraId="3BC58F08" w14:textId="77777777" w:rsidR="004E52A5" w:rsidRPr="00A06137" w:rsidRDefault="004E52A5" w:rsidP="004E52A5">
      <w:pPr>
        <w:ind w:left="720"/>
        <w:contextualSpacing/>
        <w:rPr>
          <w:bCs/>
        </w:rPr>
      </w:pPr>
      <w:r w:rsidRPr="00A06137">
        <w:rPr>
          <w:bCs/>
        </w:rPr>
        <w:t>Prefer not to say - 98</w:t>
      </w:r>
    </w:p>
    <w:p w14:paraId="250D0032" w14:textId="77777777" w:rsidR="004E52A5" w:rsidRPr="00A06137" w:rsidRDefault="004E52A5" w:rsidP="004E52A5">
      <w:pPr>
        <w:ind w:left="720"/>
        <w:rPr>
          <w:bCs/>
        </w:rPr>
      </w:pPr>
      <w:r w:rsidRPr="00A06137">
        <w:rPr>
          <w:bCs/>
        </w:rPr>
        <w:t>Don’t know - 99</w:t>
      </w:r>
    </w:p>
    <w:p w14:paraId="7ECD5347" w14:textId="77777777" w:rsidR="004E52A5" w:rsidRPr="00A06137" w:rsidRDefault="004E52A5" w:rsidP="004E52A5">
      <w:pPr>
        <w:rPr>
          <w:bCs/>
        </w:rPr>
      </w:pPr>
    </w:p>
    <w:tbl>
      <w:tblPr>
        <w:tblStyle w:val="TableGrid"/>
        <w:tblW w:w="0" w:type="auto"/>
        <w:tblLook w:val="04A0" w:firstRow="1" w:lastRow="0" w:firstColumn="1" w:lastColumn="0" w:noHBand="0" w:noVBand="1"/>
      </w:tblPr>
      <w:tblGrid>
        <w:gridCol w:w="8774"/>
      </w:tblGrid>
      <w:tr w:rsidR="004E52A5" w:rsidRPr="00A06137" w14:paraId="097253A0" w14:textId="77777777" w:rsidTr="00326403">
        <w:tc>
          <w:tcPr>
            <w:tcW w:w="9350" w:type="dxa"/>
          </w:tcPr>
          <w:p w14:paraId="2600D82F" w14:textId="77777777" w:rsidR="004E52A5" w:rsidRPr="00A06137" w:rsidRDefault="004E52A5" w:rsidP="00326403">
            <w:pPr>
              <w:rPr>
                <w:bCs/>
              </w:rPr>
            </w:pPr>
            <w:r w:rsidRPr="00A06137">
              <w:rPr>
                <w:bCs/>
              </w:rPr>
              <w:t xml:space="preserve"> If B2 = 1, continue. Else B4.</w:t>
            </w:r>
          </w:p>
        </w:tc>
      </w:tr>
    </w:tbl>
    <w:p w14:paraId="01FEDEB8" w14:textId="77777777" w:rsidR="004E52A5" w:rsidRPr="00A06137" w:rsidRDefault="004E52A5" w:rsidP="004E52A5">
      <w:pPr>
        <w:rPr>
          <w:bCs/>
        </w:rPr>
      </w:pPr>
    </w:p>
    <w:p w14:paraId="29B2F829" w14:textId="77777777" w:rsidR="004E52A5" w:rsidRPr="00A06137" w:rsidRDefault="004E52A5" w:rsidP="004E52A5">
      <w:pPr>
        <w:ind w:left="720"/>
        <w:rPr>
          <w:bCs/>
        </w:rPr>
      </w:pPr>
      <w:r w:rsidRPr="00A06137">
        <w:rPr>
          <w:b/>
          <w:bCs/>
        </w:rPr>
        <w:t>B3 severity_affected</w:t>
      </w:r>
      <w:r w:rsidRPr="00A06137">
        <w:rPr>
          <w:bCs/>
        </w:rPr>
        <w:t xml:space="preserve"> How did this branch closure affect your ability to conduct your regular banking activities? </w:t>
      </w:r>
      <w:r w:rsidRPr="00A06137">
        <w:rPr>
          <w:bCs/>
          <w:lang w:val="en-US"/>
        </w:rPr>
        <w:t>Select all that apply</w:t>
      </w:r>
    </w:p>
    <w:p w14:paraId="51E70307" w14:textId="77777777" w:rsidR="004E52A5" w:rsidRPr="00A06137" w:rsidRDefault="004E52A5" w:rsidP="004E52A5">
      <w:pPr>
        <w:ind w:left="720"/>
        <w:rPr>
          <w:bCs/>
          <w:lang w:val="en-US"/>
        </w:rPr>
      </w:pPr>
      <w:r w:rsidRPr="00A06137">
        <w:rPr>
          <w:bCs/>
          <w:lang w:val="en-US"/>
        </w:rPr>
        <w:t>[select all that apply]</w:t>
      </w:r>
    </w:p>
    <w:p w14:paraId="266C14FC" w14:textId="77777777" w:rsidR="004E52A5" w:rsidRPr="00A06137" w:rsidRDefault="004E52A5" w:rsidP="004E52A5">
      <w:pPr>
        <w:ind w:left="720"/>
        <w:rPr>
          <w:bCs/>
          <w:lang w:val="en-US"/>
        </w:rPr>
      </w:pPr>
      <w:r w:rsidRPr="00A06137">
        <w:rPr>
          <w:bCs/>
          <w:lang w:val="en-US"/>
        </w:rPr>
        <w:t>[randomize]</w:t>
      </w:r>
    </w:p>
    <w:p w14:paraId="1B6DE18A" w14:textId="77777777" w:rsidR="004E52A5" w:rsidRPr="00A06137" w:rsidRDefault="004E52A5" w:rsidP="004E52A5">
      <w:pPr>
        <w:ind w:left="1440"/>
        <w:contextualSpacing/>
        <w:rPr>
          <w:bCs/>
        </w:rPr>
      </w:pPr>
      <w:r w:rsidRPr="00A06137">
        <w:rPr>
          <w:bCs/>
        </w:rPr>
        <w:t>Not at all since I do most of my banking online - 1</w:t>
      </w:r>
    </w:p>
    <w:p w14:paraId="61722460" w14:textId="77777777" w:rsidR="004E52A5" w:rsidRPr="00A06137" w:rsidRDefault="004E52A5" w:rsidP="004E52A5">
      <w:pPr>
        <w:ind w:left="1440"/>
        <w:contextualSpacing/>
        <w:rPr>
          <w:bCs/>
        </w:rPr>
      </w:pPr>
      <w:r w:rsidRPr="00A06137">
        <w:rPr>
          <w:bCs/>
        </w:rPr>
        <w:t>Not much since the new location was still easy to get to - 2</w:t>
      </w:r>
    </w:p>
    <w:p w14:paraId="72EA6E62" w14:textId="77777777" w:rsidR="004E52A5" w:rsidRPr="00A06137" w:rsidRDefault="004E52A5" w:rsidP="004E52A5">
      <w:pPr>
        <w:ind w:left="1440"/>
        <w:contextualSpacing/>
        <w:rPr>
          <w:bCs/>
        </w:rPr>
      </w:pPr>
      <w:r w:rsidRPr="00A06137">
        <w:rPr>
          <w:bCs/>
        </w:rPr>
        <w:lastRenderedPageBreak/>
        <w:t>A little since I had to change where I do my banking - 3</w:t>
      </w:r>
    </w:p>
    <w:p w14:paraId="26999AF1" w14:textId="77777777" w:rsidR="004E52A5" w:rsidRPr="00A06137" w:rsidRDefault="004E52A5" w:rsidP="004E52A5">
      <w:pPr>
        <w:ind w:left="1440"/>
        <w:contextualSpacing/>
        <w:rPr>
          <w:bCs/>
        </w:rPr>
      </w:pPr>
      <w:r w:rsidRPr="00A06137">
        <w:rPr>
          <w:bCs/>
        </w:rPr>
        <w:t>A lot because there are few or no other branches nearby - 4</w:t>
      </w:r>
    </w:p>
    <w:p w14:paraId="6DD9D468" w14:textId="77777777" w:rsidR="004E52A5" w:rsidRPr="00A06137" w:rsidRDefault="004E52A5" w:rsidP="004E52A5">
      <w:pPr>
        <w:ind w:left="1440"/>
        <w:contextualSpacing/>
        <w:rPr>
          <w:bCs/>
        </w:rPr>
      </w:pPr>
      <w:r w:rsidRPr="00A06137">
        <w:rPr>
          <w:bCs/>
        </w:rPr>
        <w:t>Other_ Please specify [text field] – 97</w:t>
      </w:r>
    </w:p>
    <w:p w14:paraId="58B69736" w14:textId="77777777" w:rsidR="004E52A5" w:rsidRPr="00A06137" w:rsidRDefault="004E52A5" w:rsidP="004E52A5">
      <w:pPr>
        <w:ind w:left="1440"/>
        <w:contextualSpacing/>
        <w:rPr>
          <w:bCs/>
        </w:rPr>
      </w:pPr>
      <w:r w:rsidRPr="00A06137">
        <w:rPr>
          <w:bCs/>
        </w:rPr>
        <w:t>Prefer not to say - 98</w:t>
      </w:r>
    </w:p>
    <w:p w14:paraId="6FD3CF27" w14:textId="77777777" w:rsidR="004E52A5" w:rsidRPr="00A06137" w:rsidRDefault="004E52A5" w:rsidP="004E52A5">
      <w:pPr>
        <w:ind w:left="1440"/>
        <w:rPr>
          <w:bCs/>
        </w:rPr>
      </w:pPr>
      <w:r w:rsidRPr="00A06137">
        <w:rPr>
          <w:bCs/>
        </w:rPr>
        <w:t>Don’t know - 99</w:t>
      </w:r>
    </w:p>
    <w:p w14:paraId="2BBEF186" w14:textId="77777777" w:rsidR="004E52A5" w:rsidRPr="00A06137" w:rsidRDefault="004E52A5" w:rsidP="004E52A5">
      <w:pPr>
        <w:rPr>
          <w:b/>
          <w:bCs/>
          <w:lang w:val="en-US"/>
        </w:rPr>
      </w:pPr>
    </w:p>
    <w:p w14:paraId="574459F3" w14:textId="77777777" w:rsidR="004E52A5" w:rsidRPr="00A06137" w:rsidRDefault="004E52A5" w:rsidP="004E52A5">
      <w:r w:rsidRPr="00A06137">
        <w:rPr>
          <w:b/>
          <w:bCs/>
          <w:lang w:val="en-US"/>
        </w:rPr>
        <w:t>B4 affected_behaviour.</w:t>
      </w:r>
      <w:r w:rsidRPr="00A06137">
        <w:rPr>
          <w:lang w:val="en-US"/>
        </w:rPr>
        <w:t xml:space="preserve"> Have you experienced any of the following as a result of a branch closure? Select all that apply.</w:t>
      </w:r>
      <w:r w:rsidRPr="00A06137">
        <w:t> </w:t>
      </w:r>
    </w:p>
    <w:p w14:paraId="743BA8EC" w14:textId="77777777" w:rsidR="004E52A5" w:rsidRPr="00A06137" w:rsidRDefault="004E52A5" w:rsidP="004E52A5">
      <w:r w:rsidRPr="00A06137">
        <w:rPr>
          <w:lang w:val="en-US"/>
        </w:rPr>
        <w:t>[select all that apply]</w:t>
      </w:r>
      <w:r w:rsidRPr="00A06137">
        <w:t> </w:t>
      </w:r>
    </w:p>
    <w:p w14:paraId="2FCC6A49" w14:textId="77777777" w:rsidR="004E52A5" w:rsidRPr="00A06137" w:rsidRDefault="004E52A5" w:rsidP="004E52A5">
      <w:pPr>
        <w:rPr>
          <w:lang w:val="en-US"/>
        </w:rPr>
      </w:pPr>
      <w:r w:rsidRPr="00A06137">
        <w:rPr>
          <w:lang w:val="en-US"/>
        </w:rPr>
        <w:t>[randomize]</w:t>
      </w:r>
    </w:p>
    <w:p w14:paraId="5016326F" w14:textId="77777777" w:rsidR="004E52A5" w:rsidRPr="00A06137" w:rsidRDefault="004E52A5" w:rsidP="004E52A5">
      <w:pPr>
        <w:ind w:left="720"/>
      </w:pPr>
      <w:r w:rsidRPr="00A06137">
        <w:rPr>
          <w:rFonts w:eastAsia="Verdana" w:cs="Verdana"/>
        </w:rPr>
        <w:t xml:space="preserve">I incurred a fee to use another bank’s automated banking machine (ABM) - 1 </w:t>
      </w:r>
    </w:p>
    <w:p w14:paraId="7E99A3D6" w14:textId="77777777" w:rsidR="004E52A5" w:rsidRPr="00A06137" w:rsidRDefault="004E52A5" w:rsidP="004E52A5">
      <w:pPr>
        <w:ind w:left="720"/>
      </w:pPr>
      <w:r w:rsidRPr="00A06137">
        <w:rPr>
          <w:rFonts w:eastAsia="Verdana" w:cs="Verdana"/>
        </w:rPr>
        <w:t>I deposited a cheque in an automatic banking machine (ABM) (or by another means) instead of cashing or depositing it in a branch- 2</w:t>
      </w:r>
    </w:p>
    <w:p w14:paraId="672F4EF0" w14:textId="77777777" w:rsidR="004E52A5" w:rsidRPr="00A06137" w:rsidRDefault="004E52A5" w:rsidP="004E52A5">
      <w:pPr>
        <w:ind w:left="720"/>
      </w:pPr>
      <w:r w:rsidRPr="00A06137">
        <w:rPr>
          <w:rFonts w:eastAsia="Verdana" w:cs="Verdana"/>
        </w:rPr>
        <w:t xml:space="preserve">I cashed a federal government cheque somewhere other than at a bank - 3 </w:t>
      </w:r>
    </w:p>
    <w:p w14:paraId="1CF43351" w14:textId="77777777" w:rsidR="004E52A5" w:rsidRPr="00A06137" w:rsidRDefault="004E52A5" w:rsidP="004E52A5">
      <w:pPr>
        <w:ind w:left="720"/>
      </w:pPr>
      <w:r w:rsidRPr="00A06137">
        <w:rPr>
          <w:rFonts w:eastAsia="Verdana" w:cs="Verdana"/>
        </w:rPr>
        <w:t>The bank was unable to open a bank account for me - 4</w:t>
      </w:r>
    </w:p>
    <w:p w14:paraId="5F617401" w14:textId="77777777" w:rsidR="004E52A5" w:rsidRPr="00A06137" w:rsidRDefault="004E52A5" w:rsidP="004E52A5">
      <w:pPr>
        <w:ind w:left="720"/>
      </w:pPr>
      <w:r w:rsidRPr="00A06137">
        <w:rPr>
          <w:rFonts w:eastAsia="Verdana" w:cs="Verdana"/>
        </w:rPr>
        <w:t>I was charged fees or interest that I did not know I could be charged - 5</w:t>
      </w:r>
    </w:p>
    <w:p w14:paraId="38AC3270" w14:textId="77777777" w:rsidR="004E52A5" w:rsidRPr="00A06137" w:rsidRDefault="004E52A5" w:rsidP="004E52A5">
      <w:pPr>
        <w:ind w:left="720"/>
      </w:pPr>
      <w:r w:rsidRPr="00A06137">
        <w:rPr>
          <w:rFonts w:eastAsia="Verdana" w:cs="Verdana"/>
        </w:rPr>
        <w:t>There was a hold on my federal government cheque - 6</w:t>
      </w:r>
    </w:p>
    <w:p w14:paraId="4117D7FE" w14:textId="77777777" w:rsidR="004E52A5" w:rsidRPr="00A06137" w:rsidRDefault="004E52A5" w:rsidP="004E52A5">
      <w:pPr>
        <w:ind w:left="720"/>
      </w:pPr>
      <w:r w:rsidRPr="00A06137">
        <w:rPr>
          <w:rFonts w:eastAsia="Verdana" w:cs="Verdana"/>
        </w:rPr>
        <w:t>I was unable to lodge a complaint with my bank - 7</w:t>
      </w:r>
    </w:p>
    <w:p w14:paraId="4AC5F4ED" w14:textId="77777777" w:rsidR="004E52A5" w:rsidRPr="00A06137" w:rsidRDefault="004E52A5" w:rsidP="004E52A5">
      <w:pPr>
        <w:ind w:left="720"/>
        <w:rPr>
          <w:rFonts w:eastAsia="Verdana" w:cs="Verdana"/>
        </w:rPr>
      </w:pPr>
      <w:r w:rsidRPr="00A06137">
        <w:rPr>
          <w:rFonts w:eastAsia="Verdana" w:cs="Verdana"/>
        </w:rPr>
        <w:t>I have had difficulty contacting my bank - 8</w:t>
      </w:r>
    </w:p>
    <w:p w14:paraId="27521725" w14:textId="77777777" w:rsidR="004E52A5" w:rsidRPr="00A06137" w:rsidRDefault="004E52A5" w:rsidP="004E52A5">
      <w:pPr>
        <w:ind w:left="720"/>
      </w:pPr>
      <w:r w:rsidRPr="00A06137">
        <w:rPr>
          <w:rFonts w:eastAsia="Verdana" w:cs="Verdana"/>
        </w:rPr>
        <w:t>I have been unable to get issues with my bank resolved – 9</w:t>
      </w:r>
    </w:p>
    <w:p w14:paraId="134EA143" w14:textId="77777777" w:rsidR="004E52A5" w:rsidRPr="00A06137" w:rsidRDefault="004E52A5" w:rsidP="004E52A5">
      <w:pPr>
        <w:ind w:left="720"/>
        <w:rPr>
          <w:rFonts w:eastAsia="Verdana" w:cs="Verdana"/>
        </w:rPr>
      </w:pPr>
      <w:r w:rsidRPr="00A06137">
        <w:rPr>
          <w:rFonts w:eastAsia="Verdana" w:cs="Verdana"/>
        </w:rPr>
        <w:t>I have had issues accessing my funds – 10</w:t>
      </w:r>
    </w:p>
    <w:p w14:paraId="4A8D515E" w14:textId="77777777" w:rsidR="004E52A5" w:rsidRPr="00A06137" w:rsidRDefault="004E52A5" w:rsidP="004E52A5">
      <w:pPr>
        <w:ind w:left="720"/>
        <w:rPr>
          <w:rFonts w:eastAsia="Verdana" w:cs="Verdana"/>
        </w:rPr>
      </w:pPr>
      <w:r w:rsidRPr="00A06137">
        <w:rPr>
          <w:rFonts w:eastAsia="Verdana" w:cs="Verdana"/>
        </w:rPr>
        <w:t>I did not experience any issues because of a branch closure – 11 [anchor]</w:t>
      </w:r>
    </w:p>
    <w:p w14:paraId="2A776EAC" w14:textId="77777777" w:rsidR="004E52A5" w:rsidRPr="00A06137" w:rsidRDefault="004E52A5" w:rsidP="004E52A5">
      <w:pPr>
        <w:ind w:left="720"/>
        <w:rPr>
          <w:rFonts w:eastAsia="Verdana" w:cs="Verdana"/>
        </w:rPr>
      </w:pPr>
      <w:r w:rsidRPr="00A06137">
        <w:rPr>
          <w:rFonts w:eastAsia="Verdana" w:cs="Verdana"/>
        </w:rPr>
        <w:t>Other - please specify [text field]– 97 [anchor]</w:t>
      </w:r>
    </w:p>
    <w:p w14:paraId="42DD8910" w14:textId="77777777" w:rsidR="004E52A5" w:rsidRPr="00A06137" w:rsidRDefault="004E52A5" w:rsidP="004E52A5">
      <w:pPr>
        <w:ind w:left="720"/>
        <w:rPr>
          <w:rFonts w:eastAsia="Verdana" w:cs="Verdana"/>
        </w:rPr>
      </w:pPr>
      <w:r w:rsidRPr="00A06137">
        <w:rPr>
          <w:rFonts w:eastAsia="Verdana" w:cs="Verdana"/>
        </w:rPr>
        <w:t>Prefer not to say – 98 [anchor]</w:t>
      </w:r>
    </w:p>
    <w:p w14:paraId="47DFF6B7" w14:textId="77777777" w:rsidR="004E52A5" w:rsidRPr="00A06137" w:rsidRDefault="004E52A5" w:rsidP="004E52A5">
      <w:pPr>
        <w:ind w:left="720"/>
        <w:rPr>
          <w:rFonts w:eastAsia="Verdana" w:cs="Verdana"/>
        </w:rPr>
      </w:pPr>
      <w:r w:rsidRPr="00A06137">
        <w:t xml:space="preserve">Don’t know – 99 </w:t>
      </w:r>
      <w:r w:rsidRPr="00A06137">
        <w:rPr>
          <w:rFonts w:eastAsia="Verdana" w:cs="Verdana"/>
        </w:rPr>
        <w:t>[anchor]</w:t>
      </w:r>
    </w:p>
    <w:p w14:paraId="7608A464" w14:textId="77777777" w:rsidR="004E52A5" w:rsidRPr="00A06137" w:rsidRDefault="004E52A5" w:rsidP="004E52A5">
      <w:pPr>
        <w:ind w:left="720"/>
        <w:contextualSpacing/>
        <w:rPr>
          <w:lang w:val="en-US"/>
        </w:rPr>
      </w:pPr>
    </w:p>
    <w:p w14:paraId="44978F55" w14:textId="77777777" w:rsidR="004E52A5" w:rsidRPr="00A06137" w:rsidRDefault="004E52A5" w:rsidP="004E52A5">
      <w:r w:rsidRPr="00A06137">
        <w:rPr>
          <w:b/>
          <w:bCs/>
          <w:lang w:val="en-US"/>
        </w:rPr>
        <w:t>B5 incurred_fees.</w:t>
      </w:r>
      <w:r w:rsidRPr="00A06137">
        <w:rPr>
          <w:lang w:val="en-US"/>
        </w:rPr>
        <w:t xml:space="preserve"> Because of COVID-19, have you incurred any of the following fees or interest on your bank products?</w:t>
      </w:r>
      <w:r w:rsidRPr="00A06137">
        <w:t> </w:t>
      </w:r>
      <w:r w:rsidRPr="00A06137">
        <w:rPr>
          <w:bCs/>
          <w:lang w:val="en-US"/>
        </w:rPr>
        <w:t>Select all that apply</w:t>
      </w:r>
    </w:p>
    <w:p w14:paraId="0562853A" w14:textId="77777777" w:rsidR="004E52A5" w:rsidRPr="00A06137" w:rsidRDefault="004E52A5" w:rsidP="004E52A5">
      <w:pPr>
        <w:rPr>
          <w:lang w:val="en-US"/>
        </w:rPr>
      </w:pPr>
      <w:r w:rsidRPr="00A06137">
        <w:rPr>
          <w:lang w:val="en-US"/>
        </w:rPr>
        <w:t>[randomize]</w:t>
      </w:r>
    </w:p>
    <w:p w14:paraId="2F9DB147" w14:textId="77777777" w:rsidR="004E52A5" w:rsidRPr="00A06137" w:rsidRDefault="004E52A5" w:rsidP="004E52A5">
      <w:pPr>
        <w:rPr>
          <w:lang w:val="en-US"/>
        </w:rPr>
      </w:pPr>
      <w:r w:rsidRPr="00A06137">
        <w:rPr>
          <w:lang w:val="en-US"/>
        </w:rPr>
        <w:t>[select all that apply]</w:t>
      </w:r>
    </w:p>
    <w:p w14:paraId="4FA6B4E7" w14:textId="77777777" w:rsidR="004E52A5" w:rsidRPr="00A06137" w:rsidRDefault="004E52A5" w:rsidP="004E52A5">
      <w:pPr>
        <w:ind w:left="720"/>
      </w:pPr>
      <w:r w:rsidRPr="00A06137">
        <w:rPr>
          <w:rFonts w:eastAsia="Verdana" w:cs="Verdana"/>
          <w:lang w:val="en-US"/>
        </w:rPr>
        <w:t>Non-sufficient funds (NSF) - 1</w:t>
      </w:r>
    </w:p>
    <w:p w14:paraId="4976E007" w14:textId="77777777" w:rsidR="004E52A5" w:rsidRPr="00A06137" w:rsidRDefault="004E52A5" w:rsidP="004E52A5">
      <w:pPr>
        <w:ind w:left="720"/>
      </w:pPr>
      <w:r w:rsidRPr="00A06137">
        <w:rPr>
          <w:rFonts w:eastAsia="Verdana" w:cs="Verdana"/>
          <w:lang w:val="en-US"/>
        </w:rPr>
        <w:t>Withdrawal from an automated banking machine (ABM) - 2</w:t>
      </w:r>
    </w:p>
    <w:p w14:paraId="707D4BC6" w14:textId="77777777" w:rsidR="004E52A5" w:rsidRPr="00A06137" w:rsidRDefault="004E52A5" w:rsidP="004E52A5">
      <w:pPr>
        <w:ind w:left="720"/>
      </w:pPr>
      <w:r w:rsidRPr="00A06137">
        <w:rPr>
          <w:rFonts w:eastAsia="Verdana" w:cs="Verdana"/>
          <w:lang w:val="en-US"/>
        </w:rPr>
        <w:t>Overdraft - 3</w:t>
      </w:r>
    </w:p>
    <w:p w14:paraId="11D0E5F7" w14:textId="77777777" w:rsidR="004E52A5" w:rsidRPr="00A06137" w:rsidRDefault="004E52A5" w:rsidP="004E52A5">
      <w:pPr>
        <w:ind w:left="720"/>
      </w:pPr>
      <w:r w:rsidRPr="00A06137">
        <w:rPr>
          <w:rFonts w:eastAsia="Verdana" w:cs="Verdana"/>
          <w:lang w:val="en-US"/>
        </w:rPr>
        <w:t xml:space="preserve">Exceeding monthly transaction limit - 4   </w:t>
      </w:r>
    </w:p>
    <w:p w14:paraId="1612F21A" w14:textId="77777777" w:rsidR="004E52A5" w:rsidRPr="00A06137" w:rsidRDefault="004E52A5" w:rsidP="004E52A5">
      <w:pPr>
        <w:ind w:left="720"/>
      </w:pPr>
      <w:r w:rsidRPr="00A06137">
        <w:rPr>
          <w:rFonts w:eastAsia="Verdana" w:cs="Verdana"/>
          <w:lang w:val="en-US"/>
        </w:rPr>
        <w:t xml:space="preserve">Fees for exceeding credit limits - 5  </w:t>
      </w:r>
    </w:p>
    <w:p w14:paraId="6FDE79DA" w14:textId="77777777" w:rsidR="004E52A5" w:rsidRPr="00A06137" w:rsidRDefault="004E52A5" w:rsidP="004E52A5">
      <w:pPr>
        <w:ind w:left="720"/>
      </w:pPr>
      <w:r w:rsidRPr="00A06137">
        <w:rPr>
          <w:rFonts w:eastAsia="Verdana" w:cs="Verdana"/>
          <w:lang w:val="en-US"/>
        </w:rPr>
        <w:t xml:space="preserve">Increased interest rate - 6   </w:t>
      </w:r>
    </w:p>
    <w:p w14:paraId="44F5990E" w14:textId="77777777" w:rsidR="004E52A5" w:rsidRPr="00A06137" w:rsidRDefault="004E52A5" w:rsidP="004E52A5">
      <w:pPr>
        <w:ind w:left="720"/>
      </w:pPr>
      <w:r w:rsidRPr="00A06137">
        <w:rPr>
          <w:rFonts w:eastAsia="Verdana" w:cs="Verdana"/>
          <w:lang w:val="en-US"/>
        </w:rPr>
        <w:t xml:space="preserve">Missed payment fee - 7  </w:t>
      </w:r>
    </w:p>
    <w:p w14:paraId="1CFD877A" w14:textId="77777777" w:rsidR="004E52A5" w:rsidRPr="00A06137" w:rsidRDefault="004E52A5" w:rsidP="004E52A5">
      <w:pPr>
        <w:ind w:left="720"/>
        <w:rPr>
          <w:rFonts w:eastAsia="Verdana" w:cs="Verdana"/>
          <w:lang w:val="en-US"/>
        </w:rPr>
      </w:pPr>
      <w:r w:rsidRPr="00A06137">
        <w:rPr>
          <w:rFonts w:eastAsia="Verdana" w:cs="Verdana"/>
          <w:lang w:val="en-US"/>
        </w:rPr>
        <w:t xml:space="preserve">Balance transfer fee - 8   </w:t>
      </w:r>
    </w:p>
    <w:p w14:paraId="4543218C" w14:textId="77777777" w:rsidR="004E52A5" w:rsidRPr="00A06137" w:rsidRDefault="004E52A5" w:rsidP="004E52A5">
      <w:pPr>
        <w:ind w:left="720"/>
      </w:pPr>
      <w:r w:rsidRPr="00A06137">
        <w:rPr>
          <w:rFonts w:eastAsia="Verdana" w:cs="Verdana"/>
          <w:lang w:val="en-US"/>
        </w:rPr>
        <w:t xml:space="preserve">Cash advance fee - 9   </w:t>
      </w:r>
    </w:p>
    <w:p w14:paraId="3B6AC39D" w14:textId="77777777" w:rsidR="004E52A5" w:rsidRPr="00A06137" w:rsidRDefault="004E52A5" w:rsidP="004E52A5">
      <w:pPr>
        <w:ind w:left="720"/>
      </w:pPr>
      <w:r w:rsidRPr="00A06137">
        <w:rPr>
          <w:rFonts w:eastAsia="Verdana" w:cs="Verdana"/>
          <w:lang w:val="en-US"/>
        </w:rPr>
        <w:t xml:space="preserve">Interest for making a payment after the grace period - 10   </w:t>
      </w:r>
    </w:p>
    <w:p w14:paraId="09DF2A04" w14:textId="77777777" w:rsidR="004E52A5" w:rsidRPr="00A06137" w:rsidRDefault="004E52A5" w:rsidP="004E52A5">
      <w:pPr>
        <w:ind w:left="720"/>
        <w:rPr>
          <w:rFonts w:eastAsia="Verdana" w:cs="Verdana"/>
          <w:lang w:val="en-US"/>
        </w:rPr>
      </w:pPr>
      <w:r w:rsidRPr="00A06137">
        <w:rPr>
          <w:rFonts w:eastAsia="Verdana" w:cs="Verdana"/>
          <w:lang w:val="en-US"/>
        </w:rPr>
        <w:t>Late payment - 11</w:t>
      </w:r>
    </w:p>
    <w:p w14:paraId="515B95F9" w14:textId="77777777" w:rsidR="004E52A5" w:rsidRPr="00A06137" w:rsidRDefault="004E52A5" w:rsidP="004E52A5">
      <w:pPr>
        <w:ind w:left="720"/>
        <w:rPr>
          <w:rFonts w:eastAsia="Verdana" w:cs="Verdana"/>
          <w:lang w:val="en-US"/>
        </w:rPr>
      </w:pPr>
      <w:r w:rsidRPr="00A06137">
        <w:rPr>
          <w:rFonts w:eastAsia="Verdana" w:cs="Verdana"/>
          <w:lang w:val="en-US"/>
        </w:rPr>
        <w:t xml:space="preserve">Other fees or interest - please specify - </w:t>
      </w:r>
      <w:bookmarkStart w:id="91" w:name="_Hlk45810908"/>
      <w:r w:rsidRPr="00A06137">
        <w:rPr>
          <w:rFonts w:eastAsia="Verdana" w:cs="Verdana"/>
          <w:lang w:val="en-US"/>
        </w:rPr>
        <w:t>97</w:t>
      </w:r>
      <w:bookmarkEnd w:id="91"/>
      <w:r w:rsidRPr="00A06137">
        <w:rPr>
          <w:rFonts w:eastAsia="Verdana" w:cs="Verdana"/>
          <w:lang w:val="en-US"/>
        </w:rPr>
        <w:t xml:space="preserve"> [anchor]</w:t>
      </w:r>
    </w:p>
    <w:p w14:paraId="419545FA" w14:textId="77777777" w:rsidR="004E52A5" w:rsidRPr="00A06137" w:rsidRDefault="004E52A5" w:rsidP="004E52A5">
      <w:pPr>
        <w:ind w:left="720"/>
        <w:rPr>
          <w:rFonts w:eastAsia="Verdana" w:cs="Verdana"/>
          <w:lang w:val="en-US"/>
        </w:rPr>
      </w:pPr>
      <w:r w:rsidRPr="00A06137">
        <w:rPr>
          <w:rFonts w:eastAsia="Verdana" w:cs="Verdana"/>
          <w:lang w:val="en-US"/>
        </w:rPr>
        <w:t>Prefer not to say – 98 [anchor]</w:t>
      </w:r>
    </w:p>
    <w:p w14:paraId="16AA5D77" w14:textId="77777777" w:rsidR="004E52A5" w:rsidRPr="00A06137" w:rsidRDefault="004E52A5" w:rsidP="004E52A5">
      <w:pPr>
        <w:ind w:left="720"/>
        <w:rPr>
          <w:rFonts w:eastAsia="Verdana" w:cs="Verdana"/>
          <w:lang w:val="en-US"/>
        </w:rPr>
      </w:pPr>
      <w:r w:rsidRPr="00A06137">
        <w:t xml:space="preserve">Don’t know – 99 </w:t>
      </w:r>
      <w:r w:rsidRPr="00A06137">
        <w:rPr>
          <w:rFonts w:eastAsia="Verdana" w:cs="Verdana"/>
          <w:lang w:val="en-US"/>
        </w:rPr>
        <w:t>[anchor]</w:t>
      </w:r>
    </w:p>
    <w:p w14:paraId="20D06950" w14:textId="77777777" w:rsidR="004E52A5" w:rsidRPr="00A06137" w:rsidRDefault="004E52A5" w:rsidP="004E52A5">
      <w:pPr>
        <w:rPr>
          <w:rFonts w:eastAsia="Verdana" w:cs="Verdana"/>
          <w:lang w:val="en-US"/>
        </w:rPr>
      </w:pPr>
    </w:p>
    <w:tbl>
      <w:tblPr>
        <w:tblStyle w:val="TableGrid"/>
        <w:tblW w:w="0" w:type="auto"/>
        <w:tblLook w:val="04A0" w:firstRow="1" w:lastRow="0" w:firstColumn="1" w:lastColumn="0" w:noHBand="0" w:noVBand="1"/>
      </w:tblPr>
      <w:tblGrid>
        <w:gridCol w:w="8774"/>
      </w:tblGrid>
      <w:tr w:rsidR="004E52A5" w:rsidRPr="004E52A5" w14:paraId="1566A08D" w14:textId="77777777" w:rsidTr="00326403">
        <w:tc>
          <w:tcPr>
            <w:tcW w:w="9350" w:type="dxa"/>
          </w:tcPr>
          <w:p w14:paraId="7664D5AF" w14:textId="77777777" w:rsidR="004E52A5" w:rsidRPr="004E52A5" w:rsidRDefault="004E52A5" w:rsidP="00326403">
            <w:pPr>
              <w:rPr>
                <w:rFonts w:eastAsia="Verdana" w:cs="Verdana"/>
                <w:b/>
                <w:lang w:val="en-US"/>
              </w:rPr>
            </w:pPr>
            <w:r w:rsidRPr="004E52A5">
              <w:rPr>
                <w:rFonts w:eastAsia="Verdana" w:cs="Verdana"/>
                <w:lang w:val="en-US"/>
              </w:rPr>
              <w:t xml:space="preserve">If </w:t>
            </w:r>
            <w:r w:rsidRPr="004E52A5">
              <w:rPr>
                <w:rFonts w:eastAsia="Verdana" w:cs="Verdana"/>
                <w:b/>
                <w:lang w:val="en-US"/>
              </w:rPr>
              <w:t xml:space="preserve">B5 </w:t>
            </w:r>
            <w:r w:rsidRPr="004E52A5">
              <w:rPr>
                <w:rFonts w:eastAsia="Verdana" w:cs="Verdana"/>
                <w:b/>
                <w:bCs/>
                <w:lang w:val="en-US"/>
              </w:rPr>
              <w:t>≠</w:t>
            </w:r>
            <w:r w:rsidRPr="004E52A5">
              <w:rPr>
                <w:rFonts w:eastAsia="Verdana" w:cs="Verdana"/>
                <w:lang w:val="en-US"/>
              </w:rPr>
              <w:t xml:space="preserve"> </w:t>
            </w:r>
            <w:r w:rsidRPr="004E52A5">
              <w:rPr>
                <w:rFonts w:eastAsia="Verdana" w:cs="Verdana"/>
                <w:b/>
                <w:lang w:val="en-US"/>
              </w:rPr>
              <w:t>6, 98 or 99</w:t>
            </w:r>
            <w:r w:rsidRPr="004E52A5">
              <w:rPr>
                <w:rFonts w:eastAsia="Verdana" w:cs="Verdana"/>
                <w:lang w:val="en-US"/>
              </w:rPr>
              <w:t xml:space="preserve">, continue. Else skip to </w:t>
            </w:r>
            <w:r w:rsidRPr="004E52A5">
              <w:rPr>
                <w:rFonts w:eastAsia="Verdana" w:cs="Verdana"/>
                <w:b/>
                <w:lang w:val="en-US"/>
              </w:rPr>
              <w:t>B8</w:t>
            </w:r>
          </w:p>
        </w:tc>
      </w:tr>
    </w:tbl>
    <w:p w14:paraId="1D29EC02" w14:textId="77777777" w:rsidR="004E52A5" w:rsidRPr="004E52A5" w:rsidRDefault="004E52A5" w:rsidP="004E52A5">
      <w:pPr>
        <w:rPr>
          <w:rFonts w:eastAsia="Verdana" w:cs="Verdana"/>
          <w:lang w:val="en-US"/>
        </w:rPr>
      </w:pPr>
    </w:p>
    <w:p w14:paraId="6C4FD7B3" w14:textId="77777777" w:rsidR="004E52A5" w:rsidRPr="004E52A5" w:rsidRDefault="004E52A5" w:rsidP="004E52A5">
      <w:pPr>
        <w:ind w:left="720"/>
        <w:rPr>
          <w:rFonts w:eastAsia="Verdana" w:cs="Verdana"/>
          <w:lang w:val="en-US"/>
        </w:rPr>
      </w:pPr>
      <w:r w:rsidRPr="004E52A5">
        <w:rPr>
          <w:rFonts w:eastAsia="Verdana" w:cs="Verdana"/>
          <w:b/>
          <w:bCs/>
          <w:lang w:val="en-US"/>
        </w:rPr>
        <w:t xml:space="preserve">B6 bank_contact_refund </w:t>
      </w:r>
      <w:r w:rsidRPr="004E52A5">
        <w:rPr>
          <w:rFonts w:eastAsia="Verdana" w:cs="Verdana"/>
          <w:lang w:val="en-US"/>
        </w:rPr>
        <w:t>Did you contact your bank about those fees or interest charges?</w:t>
      </w:r>
    </w:p>
    <w:p w14:paraId="4E12D919" w14:textId="77777777" w:rsidR="004E52A5" w:rsidRPr="004E52A5" w:rsidRDefault="004E52A5" w:rsidP="004E52A5">
      <w:pPr>
        <w:ind w:left="1440"/>
        <w:rPr>
          <w:rFonts w:eastAsia="Verdana" w:cs="Verdana"/>
          <w:lang w:val="en-US"/>
        </w:rPr>
      </w:pPr>
      <w:r w:rsidRPr="004E52A5">
        <w:rPr>
          <w:rFonts w:eastAsia="Verdana" w:cs="Verdana"/>
          <w:lang w:val="en-US"/>
        </w:rPr>
        <w:lastRenderedPageBreak/>
        <w:t>Yes – 1</w:t>
      </w:r>
    </w:p>
    <w:p w14:paraId="441F83A6" w14:textId="77777777" w:rsidR="004E52A5" w:rsidRPr="004E52A5" w:rsidRDefault="004E52A5" w:rsidP="004E52A5">
      <w:pPr>
        <w:ind w:left="1440"/>
        <w:rPr>
          <w:rFonts w:eastAsia="Verdana" w:cs="Verdana"/>
          <w:lang w:val="en-US"/>
        </w:rPr>
      </w:pPr>
      <w:r w:rsidRPr="004E52A5">
        <w:rPr>
          <w:rFonts w:eastAsia="Verdana" w:cs="Verdana"/>
          <w:lang w:val="en-US"/>
        </w:rPr>
        <w:t>No – 2</w:t>
      </w:r>
    </w:p>
    <w:p w14:paraId="080A62E8" w14:textId="77777777" w:rsidR="004E52A5" w:rsidRPr="004E52A5" w:rsidRDefault="004E52A5" w:rsidP="004E52A5">
      <w:pPr>
        <w:ind w:left="1440"/>
        <w:rPr>
          <w:rFonts w:eastAsia="Verdana" w:cs="Verdana"/>
          <w:lang w:val="en-US"/>
        </w:rPr>
      </w:pPr>
      <w:r w:rsidRPr="004E52A5">
        <w:rPr>
          <w:rFonts w:eastAsia="Verdana" w:cs="Verdana"/>
          <w:lang w:val="en-US"/>
        </w:rPr>
        <w:t xml:space="preserve">Prefer not to say – 98 </w:t>
      </w:r>
    </w:p>
    <w:p w14:paraId="11810B77" w14:textId="77777777" w:rsidR="004E52A5" w:rsidRPr="004E52A5" w:rsidRDefault="004E52A5" w:rsidP="004E52A5">
      <w:pPr>
        <w:ind w:left="1440"/>
        <w:rPr>
          <w:rFonts w:eastAsia="Verdana" w:cs="Verdana"/>
          <w:lang w:val="en-US"/>
        </w:rPr>
      </w:pPr>
      <w:r w:rsidRPr="004E52A5">
        <w:t xml:space="preserve">Don’t know – 99 </w:t>
      </w:r>
    </w:p>
    <w:p w14:paraId="1EA19C04" w14:textId="77777777" w:rsidR="004E52A5" w:rsidRPr="004E52A5" w:rsidRDefault="004E52A5" w:rsidP="004E52A5">
      <w:pPr>
        <w:rPr>
          <w:b/>
          <w:bCs/>
          <w:lang w:val="en-US"/>
        </w:rPr>
      </w:pPr>
    </w:p>
    <w:p w14:paraId="38EAF961" w14:textId="77777777" w:rsidR="004E52A5" w:rsidRPr="004E52A5" w:rsidRDefault="004E52A5" w:rsidP="004E52A5">
      <w:pPr>
        <w:ind w:left="720"/>
        <w:rPr>
          <w:lang w:val="en-US"/>
        </w:rPr>
      </w:pPr>
      <w:r w:rsidRPr="004E52A5">
        <w:rPr>
          <w:b/>
          <w:bCs/>
          <w:lang w:val="en-US"/>
        </w:rPr>
        <w:t xml:space="preserve">B7 refund_fees. </w:t>
      </w:r>
      <w:r w:rsidRPr="004E52A5">
        <w:rPr>
          <w:lang w:val="en-US"/>
        </w:rPr>
        <w:t>Were those fees or interest charges refunded?</w:t>
      </w:r>
    </w:p>
    <w:p w14:paraId="296DD35C" w14:textId="77777777" w:rsidR="004E52A5" w:rsidRPr="004E52A5" w:rsidRDefault="004E52A5" w:rsidP="004E52A5">
      <w:pPr>
        <w:ind w:left="1440"/>
        <w:rPr>
          <w:lang w:val="en-US"/>
        </w:rPr>
      </w:pPr>
      <w:r w:rsidRPr="004E52A5">
        <w:rPr>
          <w:lang w:val="en-US"/>
        </w:rPr>
        <w:t>All of the fees/interest charges were refunded – 1</w:t>
      </w:r>
    </w:p>
    <w:p w14:paraId="75523115" w14:textId="77777777" w:rsidR="004E52A5" w:rsidRPr="004E52A5" w:rsidRDefault="004E52A5" w:rsidP="004E52A5">
      <w:pPr>
        <w:ind w:left="1440"/>
        <w:rPr>
          <w:lang w:val="en-US"/>
        </w:rPr>
      </w:pPr>
      <w:r w:rsidRPr="004E52A5">
        <w:rPr>
          <w:lang w:val="en-US"/>
        </w:rPr>
        <w:t>Some of the fees/interest charges were refunded, but not all – 2</w:t>
      </w:r>
    </w:p>
    <w:p w14:paraId="6D31E976" w14:textId="77777777" w:rsidR="004E52A5" w:rsidRPr="004E52A5" w:rsidRDefault="004E52A5" w:rsidP="004E52A5">
      <w:pPr>
        <w:ind w:left="1440"/>
        <w:rPr>
          <w:lang w:val="en-US"/>
        </w:rPr>
      </w:pPr>
      <w:r w:rsidRPr="004E52A5">
        <w:rPr>
          <w:lang w:val="en-US"/>
        </w:rPr>
        <w:t>None of the fees/interest charges were refunded – 3</w:t>
      </w:r>
    </w:p>
    <w:p w14:paraId="2ED6575E" w14:textId="77777777" w:rsidR="004E52A5" w:rsidRPr="004E52A5" w:rsidRDefault="004E52A5" w:rsidP="004E52A5">
      <w:pPr>
        <w:ind w:left="1440"/>
        <w:rPr>
          <w:lang w:val="en-US"/>
        </w:rPr>
      </w:pPr>
      <w:r w:rsidRPr="004E52A5">
        <w:rPr>
          <w:lang w:val="en-US"/>
        </w:rPr>
        <w:t xml:space="preserve">Prefer not to say – 98 </w:t>
      </w:r>
    </w:p>
    <w:p w14:paraId="6FE28298" w14:textId="77777777" w:rsidR="004E52A5" w:rsidRPr="004E52A5" w:rsidRDefault="004E52A5" w:rsidP="004E52A5">
      <w:pPr>
        <w:ind w:left="1440"/>
        <w:rPr>
          <w:rFonts w:eastAsia="Verdana" w:cs="Verdana"/>
          <w:lang w:val="en-US"/>
        </w:rPr>
      </w:pPr>
      <w:r w:rsidRPr="004E52A5">
        <w:t xml:space="preserve">Don’t know – 99 </w:t>
      </w:r>
    </w:p>
    <w:p w14:paraId="5FB8EC11" w14:textId="77777777" w:rsidR="004E52A5" w:rsidRPr="00A06137" w:rsidRDefault="004E52A5" w:rsidP="004E52A5">
      <w:pPr>
        <w:ind w:left="1440"/>
        <w:rPr>
          <w:rFonts w:eastAsia="Verdana" w:cs="Verdana"/>
          <w:b/>
          <w:bCs/>
        </w:rPr>
      </w:pPr>
    </w:p>
    <w:p w14:paraId="544522EA" w14:textId="77777777" w:rsidR="004E52A5" w:rsidRPr="00A06137" w:rsidRDefault="004E52A5" w:rsidP="004E52A5">
      <w:pPr>
        <w:rPr>
          <w:rFonts w:eastAsia="Verdana" w:cs="Verdana"/>
          <w:bCs/>
        </w:rPr>
      </w:pPr>
      <w:r w:rsidRPr="00A06137">
        <w:rPr>
          <w:rFonts w:eastAsia="Verdana" w:cs="Verdana"/>
          <w:b/>
          <w:bCs/>
        </w:rPr>
        <w:t>B8 credit_limits</w:t>
      </w:r>
      <w:r w:rsidRPr="00A06137">
        <w:rPr>
          <w:rFonts w:eastAsia="Verdana" w:cs="Verdana"/>
          <w:bCs/>
        </w:rPr>
        <w:t>. How, if at all, have your credit limits changed since the beginning of March 2020?</w:t>
      </w:r>
    </w:p>
    <w:p w14:paraId="7B594392" w14:textId="77777777" w:rsidR="004E52A5" w:rsidRPr="00A06137" w:rsidRDefault="004E52A5" w:rsidP="004E52A5">
      <w:pPr>
        <w:ind w:left="720"/>
        <w:contextualSpacing/>
        <w:rPr>
          <w:rFonts w:eastAsia="Verdana" w:cs="Verdana"/>
          <w:bCs/>
        </w:rPr>
      </w:pPr>
      <w:r w:rsidRPr="00A06137">
        <w:rPr>
          <w:rFonts w:eastAsia="Verdana" w:cs="Verdana"/>
          <w:bCs/>
        </w:rPr>
        <w:t>All of my credit limits have increased - 1</w:t>
      </w:r>
    </w:p>
    <w:p w14:paraId="2A822CB4" w14:textId="77777777" w:rsidR="004E52A5" w:rsidRPr="00A06137" w:rsidRDefault="004E52A5" w:rsidP="004E52A5">
      <w:pPr>
        <w:ind w:left="720"/>
        <w:contextualSpacing/>
        <w:rPr>
          <w:rFonts w:eastAsia="Verdana" w:cs="Verdana"/>
          <w:bCs/>
        </w:rPr>
      </w:pPr>
      <w:r w:rsidRPr="00A06137">
        <w:rPr>
          <w:rFonts w:eastAsia="Verdana" w:cs="Verdana"/>
          <w:bCs/>
        </w:rPr>
        <w:t>Some of my credit limits have increased, while others have remained the same - 2</w:t>
      </w:r>
    </w:p>
    <w:p w14:paraId="5EF9C82F" w14:textId="77777777" w:rsidR="004E52A5" w:rsidRPr="00A06137" w:rsidRDefault="004E52A5" w:rsidP="004E52A5">
      <w:pPr>
        <w:ind w:left="720"/>
        <w:contextualSpacing/>
        <w:rPr>
          <w:rFonts w:eastAsia="Verdana" w:cs="Verdana"/>
          <w:bCs/>
        </w:rPr>
      </w:pPr>
      <w:r w:rsidRPr="00A06137">
        <w:rPr>
          <w:rFonts w:eastAsia="Verdana" w:cs="Verdana"/>
          <w:bCs/>
        </w:rPr>
        <w:t>Some of my credit limits have remained the same, while others have decreased - 3</w:t>
      </w:r>
    </w:p>
    <w:p w14:paraId="2F81A843" w14:textId="77777777" w:rsidR="004E52A5" w:rsidRPr="00A06137" w:rsidRDefault="004E52A5" w:rsidP="004E52A5">
      <w:pPr>
        <w:ind w:left="720"/>
        <w:contextualSpacing/>
        <w:rPr>
          <w:rFonts w:eastAsia="Verdana" w:cs="Verdana"/>
          <w:bCs/>
        </w:rPr>
      </w:pPr>
      <w:r w:rsidRPr="00A06137">
        <w:rPr>
          <w:rFonts w:eastAsia="Verdana" w:cs="Verdana"/>
          <w:bCs/>
        </w:rPr>
        <w:t>Some credit limits have increased, some have decreased - 4</w:t>
      </w:r>
    </w:p>
    <w:p w14:paraId="1C20EF7A" w14:textId="77777777" w:rsidR="004E52A5" w:rsidRPr="00A06137" w:rsidRDefault="004E52A5" w:rsidP="004E52A5">
      <w:pPr>
        <w:ind w:left="720"/>
        <w:contextualSpacing/>
        <w:rPr>
          <w:rFonts w:eastAsia="Verdana" w:cs="Verdana"/>
          <w:bCs/>
        </w:rPr>
      </w:pPr>
      <w:r w:rsidRPr="00A06137">
        <w:rPr>
          <w:rFonts w:eastAsia="Verdana" w:cs="Verdana"/>
          <w:bCs/>
        </w:rPr>
        <w:t>All of my credit limits have decreased - 5</w:t>
      </w:r>
    </w:p>
    <w:p w14:paraId="368FECB1" w14:textId="77777777" w:rsidR="004E52A5" w:rsidRPr="00A06137" w:rsidRDefault="004E52A5" w:rsidP="004E52A5">
      <w:pPr>
        <w:ind w:left="720"/>
        <w:contextualSpacing/>
        <w:rPr>
          <w:rFonts w:eastAsia="Verdana" w:cs="Verdana"/>
          <w:bCs/>
        </w:rPr>
      </w:pPr>
      <w:r w:rsidRPr="00A06137">
        <w:rPr>
          <w:rFonts w:eastAsia="Verdana" w:cs="Verdana"/>
          <w:bCs/>
        </w:rPr>
        <w:t>My credit limits have not changed – 6</w:t>
      </w:r>
    </w:p>
    <w:p w14:paraId="4A78262E" w14:textId="77777777" w:rsidR="004E52A5" w:rsidRPr="00A06137" w:rsidRDefault="004E52A5" w:rsidP="004E52A5">
      <w:pPr>
        <w:ind w:left="720"/>
        <w:contextualSpacing/>
        <w:rPr>
          <w:rFonts w:eastAsia="Verdana" w:cs="Verdana"/>
          <w:bCs/>
        </w:rPr>
      </w:pPr>
      <w:r w:rsidRPr="00A06137">
        <w:rPr>
          <w:rFonts w:eastAsia="Verdana" w:cs="Verdana"/>
          <w:bCs/>
        </w:rPr>
        <w:t>I don’t have any credit products - 7</w:t>
      </w:r>
    </w:p>
    <w:p w14:paraId="7E5D916B" w14:textId="77777777" w:rsidR="004E52A5" w:rsidRPr="00A06137" w:rsidRDefault="004E52A5" w:rsidP="004E52A5">
      <w:pPr>
        <w:ind w:left="720"/>
        <w:contextualSpacing/>
        <w:rPr>
          <w:rFonts w:eastAsia="Verdana" w:cs="Verdana"/>
          <w:bCs/>
        </w:rPr>
      </w:pPr>
      <w:r w:rsidRPr="00A06137">
        <w:rPr>
          <w:rFonts w:eastAsia="Verdana" w:cs="Verdana"/>
          <w:bCs/>
        </w:rPr>
        <w:t xml:space="preserve">Prefer not to say – 98 </w:t>
      </w:r>
    </w:p>
    <w:p w14:paraId="66A0A67C" w14:textId="77777777" w:rsidR="004E52A5" w:rsidRPr="00A06137" w:rsidRDefault="004E52A5" w:rsidP="004E52A5">
      <w:pPr>
        <w:ind w:left="720"/>
        <w:contextualSpacing/>
        <w:rPr>
          <w:rFonts w:eastAsia="Verdana" w:cs="Verdana"/>
          <w:bCs/>
        </w:rPr>
      </w:pPr>
      <w:r w:rsidRPr="00A06137">
        <w:t xml:space="preserve">Don’t know – 99 </w:t>
      </w:r>
    </w:p>
    <w:p w14:paraId="3C1FE38D" w14:textId="77777777" w:rsidR="004E52A5" w:rsidRPr="00A06137" w:rsidRDefault="004E52A5" w:rsidP="004E52A5">
      <w:pPr>
        <w:spacing w:after="160" w:line="276" w:lineRule="auto"/>
        <w:rPr>
          <w:rFonts w:eastAsia="Verdana" w:cs="Verdana"/>
          <w:b/>
          <w:bCs/>
        </w:rPr>
      </w:pPr>
    </w:p>
    <w:p w14:paraId="2E695F68" w14:textId="77777777" w:rsidR="004E52A5" w:rsidRPr="00A06137" w:rsidRDefault="004E52A5" w:rsidP="004E52A5">
      <w:pPr>
        <w:spacing w:after="160" w:line="276" w:lineRule="auto"/>
        <w:rPr>
          <w:rFonts w:eastAsia="Verdana" w:cs="Verdana"/>
          <w:b/>
          <w:bCs/>
        </w:rPr>
      </w:pPr>
      <w:r w:rsidRPr="00A06137">
        <w:rPr>
          <w:rFonts w:eastAsia="Verdana" w:cs="Verdana"/>
          <w:b/>
          <w:bCs/>
        </w:rPr>
        <w:t>Primary bank (2 minutes)</w:t>
      </w:r>
    </w:p>
    <w:p w14:paraId="1B7DE1B0" w14:textId="77777777" w:rsidR="004E52A5" w:rsidRPr="00A06137" w:rsidRDefault="004E52A5" w:rsidP="004E52A5">
      <w:pPr>
        <w:rPr>
          <w:rFonts w:eastAsia="Verdana" w:cs="Verdana"/>
          <w:bCs/>
        </w:rPr>
      </w:pPr>
      <w:r w:rsidRPr="00A06137">
        <w:rPr>
          <w:rFonts w:eastAsia="Verdana" w:cs="Verdana"/>
          <w:bCs/>
        </w:rPr>
        <w:t>For the next few questions, please think about your primary bank.</w:t>
      </w:r>
    </w:p>
    <w:p w14:paraId="4747ECA9" w14:textId="77777777" w:rsidR="004E52A5" w:rsidRPr="00A06137" w:rsidRDefault="004E52A5" w:rsidP="004E52A5">
      <w:pPr>
        <w:rPr>
          <w:rFonts w:eastAsia="Verdana" w:cs="Verdana"/>
          <w:bCs/>
        </w:rPr>
      </w:pPr>
    </w:p>
    <w:p w14:paraId="2D4EF36D" w14:textId="77777777" w:rsidR="004E52A5" w:rsidRPr="00A06137" w:rsidRDefault="004E52A5" w:rsidP="004E52A5">
      <w:pPr>
        <w:rPr>
          <w:rFonts w:eastAsia="Verdana" w:cs="Verdana"/>
          <w:bCs/>
        </w:rPr>
      </w:pPr>
      <w:r w:rsidRPr="00A06137">
        <w:rPr>
          <w:rFonts w:eastAsia="Verdana" w:cs="Verdana"/>
          <w:b/>
          <w:bCs/>
        </w:rPr>
        <w:t>PB1 bank_informed</w:t>
      </w:r>
      <w:r w:rsidRPr="00A06137">
        <w:rPr>
          <w:rFonts w:eastAsia="Verdana" w:cs="Verdana"/>
          <w:bCs/>
        </w:rPr>
        <w:t>. Has your bank provided you with any information about COVID-19?</w:t>
      </w:r>
    </w:p>
    <w:p w14:paraId="48DD62E1" w14:textId="77777777" w:rsidR="004E52A5" w:rsidRPr="00A06137" w:rsidRDefault="004E52A5" w:rsidP="004E52A5">
      <w:pPr>
        <w:ind w:left="720"/>
        <w:contextualSpacing/>
        <w:rPr>
          <w:rFonts w:eastAsia="Verdana" w:cs="Verdana"/>
          <w:bCs/>
        </w:rPr>
      </w:pPr>
      <w:r w:rsidRPr="00A06137">
        <w:rPr>
          <w:rFonts w:eastAsia="Verdana" w:cs="Verdana"/>
          <w:bCs/>
        </w:rPr>
        <w:t>Yes – 1</w:t>
      </w:r>
    </w:p>
    <w:p w14:paraId="70273A1C" w14:textId="77777777" w:rsidR="004E52A5" w:rsidRPr="00A06137" w:rsidRDefault="004E52A5" w:rsidP="004E52A5">
      <w:pPr>
        <w:ind w:left="720"/>
        <w:contextualSpacing/>
        <w:rPr>
          <w:rFonts w:eastAsia="Verdana" w:cs="Verdana"/>
          <w:bCs/>
        </w:rPr>
      </w:pPr>
      <w:r w:rsidRPr="00A06137">
        <w:rPr>
          <w:rFonts w:eastAsia="Verdana" w:cs="Verdana"/>
          <w:bCs/>
        </w:rPr>
        <w:t>No – 2</w:t>
      </w:r>
    </w:p>
    <w:p w14:paraId="2BED455A" w14:textId="77777777" w:rsidR="004E52A5" w:rsidRPr="00A06137" w:rsidRDefault="004E52A5" w:rsidP="004E52A5">
      <w:pPr>
        <w:ind w:left="720"/>
        <w:contextualSpacing/>
        <w:rPr>
          <w:rFonts w:eastAsia="Verdana" w:cs="Verdana"/>
          <w:bCs/>
        </w:rPr>
      </w:pPr>
      <w:r w:rsidRPr="00A06137">
        <w:rPr>
          <w:rFonts w:eastAsia="Verdana" w:cs="Verdana"/>
          <w:bCs/>
        </w:rPr>
        <w:t xml:space="preserve">Prefer not to say – 98 </w:t>
      </w:r>
    </w:p>
    <w:p w14:paraId="488A46DE" w14:textId="77777777" w:rsidR="004E52A5" w:rsidRPr="00A06137" w:rsidRDefault="004E52A5" w:rsidP="004E52A5">
      <w:pPr>
        <w:ind w:firstLine="720"/>
        <w:rPr>
          <w:rFonts w:eastAsia="Verdana" w:cs="Verdana"/>
          <w:bCs/>
        </w:rPr>
      </w:pPr>
      <w:r w:rsidRPr="00A06137">
        <w:t xml:space="preserve">Don’t know – 99 </w:t>
      </w:r>
    </w:p>
    <w:tbl>
      <w:tblPr>
        <w:tblStyle w:val="TableGrid"/>
        <w:tblW w:w="0" w:type="auto"/>
        <w:tblLook w:val="04A0" w:firstRow="1" w:lastRow="0" w:firstColumn="1" w:lastColumn="0" w:noHBand="0" w:noVBand="1"/>
      </w:tblPr>
      <w:tblGrid>
        <w:gridCol w:w="8774"/>
      </w:tblGrid>
      <w:tr w:rsidR="004E52A5" w:rsidRPr="00A06137" w14:paraId="153AA41D" w14:textId="77777777" w:rsidTr="00326403">
        <w:tc>
          <w:tcPr>
            <w:tcW w:w="9350" w:type="dxa"/>
          </w:tcPr>
          <w:p w14:paraId="7BCD7CD3" w14:textId="77777777" w:rsidR="004E52A5" w:rsidRPr="00A06137" w:rsidRDefault="004E52A5" w:rsidP="00326403">
            <w:pPr>
              <w:rPr>
                <w:rFonts w:eastAsia="Verdana" w:cs="Verdana"/>
                <w:b/>
                <w:bCs/>
              </w:rPr>
            </w:pPr>
            <w:r w:rsidRPr="00A06137">
              <w:rPr>
                <w:rFonts w:eastAsia="Verdana" w:cs="Verdana"/>
              </w:rPr>
              <w:t xml:space="preserve">If </w:t>
            </w:r>
            <w:r w:rsidRPr="00A06137">
              <w:rPr>
                <w:rFonts w:eastAsia="Verdana" w:cs="Verdana"/>
                <w:b/>
                <w:bCs/>
              </w:rPr>
              <w:t>PB1</w:t>
            </w:r>
            <w:r w:rsidRPr="00A06137">
              <w:rPr>
                <w:rFonts w:eastAsia="Verdana" w:cs="Verdana"/>
              </w:rPr>
              <w:t xml:space="preserve"> = 1, continue, else skip to </w:t>
            </w:r>
            <w:r w:rsidRPr="00A06137">
              <w:rPr>
                <w:rFonts w:eastAsia="Verdana" w:cs="Verdana"/>
                <w:b/>
                <w:bCs/>
              </w:rPr>
              <w:t>PB4</w:t>
            </w:r>
          </w:p>
        </w:tc>
      </w:tr>
    </w:tbl>
    <w:p w14:paraId="05B6B0F3" w14:textId="77777777" w:rsidR="004E52A5" w:rsidRPr="00A06137" w:rsidRDefault="004E52A5" w:rsidP="004E52A5">
      <w:pPr>
        <w:rPr>
          <w:rFonts w:eastAsia="Verdana" w:cs="Verdana"/>
          <w:bCs/>
        </w:rPr>
      </w:pPr>
    </w:p>
    <w:p w14:paraId="4CAF0789" w14:textId="77777777" w:rsidR="004E52A5" w:rsidRPr="00A06137" w:rsidRDefault="004E52A5" w:rsidP="004E52A5">
      <w:pPr>
        <w:ind w:left="720"/>
        <w:rPr>
          <w:rFonts w:eastAsia="Verdana" w:cs="Verdana"/>
          <w:bCs/>
        </w:rPr>
      </w:pPr>
      <w:r w:rsidRPr="00A06137">
        <w:rPr>
          <w:rFonts w:eastAsia="Verdana" w:cs="Verdana"/>
          <w:b/>
          <w:bCs/>
        </w:rPr>
        <w:t>PB2</w:t>
      </w:r>
      <w:r w:rsidRPr="00A06137">
        <w:rPr>
          <w:rFonts w:eastAsia="Verdana" w:cs="Verdana"/>
          <w:bCs/>
        </w:rPr>
        <w:t xml:space="preserve"> </w:t>
      </w:r>
      <w:r w:rsidRPr="00A06137">
        <w:rPr>
          <w:rFonts w:eastAsia="Verdana" w:cs="Verdana"/>
          <w:b/>
          <w:bCs/>
        </w:rPr>
        <w:t>information_provided</w:t>
      </w:r>
      <w:r w:rsidRPr="00A06137">
        <w:rPr>
          <w:rFonts w:eastAsia="Verdana" w:cs="Verdana"/>
          <w:bCs/>
        </w:rPr>
        <w:t xml:space="preserve"> What information did your bank provide you? </w:t>
      </w:r>
      <w:r w:rsidRPr="00A06137">
        <w:rPr>
          <w:bCs/>
          <w:lang w:val="en-US"/>
        </w:rPr>
        <w:t>Select all that apply</w:t>
      </w:r>
    </w:p>
    <w:p w14:paraId="71C0E184" w14:textId="77777777" w:rsidR="004E52A5" w:rsidRPr="00A06137" w:rsidRDefault="004E52A5" w:rsidP="004E52A5">
      <w:pPr>
        <w:ind w:left="720"/>
        <w:rPr>
          <w:lang w:val="en-US"/>
        </w:rPr>
      </w:pPr>
      <w:r w:rsidRPr="00A06137">
        <w:rPr>
          <w:lang w:val="en-US"/>
        </w:rPr>
        <w:t>[select all that apply]</w:t>
      </w:r>
    </w:p>
    <w:p w14:paraId="0F98817D" w14:textId="77777777" w:rsidR="004E52A5" w:rsidRPr="00A06137" w:rsidRDefault="004E52A5" w:rsidP="004E52A5">
      <w:pPr>
        <w:ind w:left="720"/>
        <w:rPr>
          <w:lang w:val="en-US"/>
        </w:rPr>
      </w:pPr>
      <w:r w:rsidRPr="00A06137">
        <w:rPr>
          <w:lang w:val="en-US"/>
        </w:rPr>
        <w:t>[randomize]</w:t>
      </w:r>
    </w:p>
    <w:p w14:paraId="68AC47B0" w14:textId="77777777" w:rsidR="004E52A5" w:rsidRPr="00A06137" w:rsidRDefault="004E52A5" w:rsidP="004E52A5">
      <w:pPr>
        <w:ind w:left="1440"/>
        <w:contextualSpacing/>
        <w:rPr>
          <w:rFonts w:eastAsia="Verdana" w:cs="Verdana"/>
          <w:bCs/>
        </w:rPr>
      </w:pPr>
      <w:r w:rsidRPr="00A06137">
        <w:rPr>
          <w:rFonts w:eastAsia="Verdana" w:cs="Verdana"/>
          <w:bCs/>
        </w:rPr>
        <w:t>Information about payment deferrals – 1</w:t>
      </w:r>
    </w:p>
    <w:p w14:paraId="34471C61" w14:textId="77777777" w:rsidR="004E52A5" w:rsidRPr="00A06137" w:rsidRDefault="004E52A5" w:rsidP="004E52A5">
      <w:pPr>
        <w:ind w:left="1440"/>
        <w:contextualSpacing/>
        <w:rPr>
          <w:rFonts w:eastAsia="Verdana" w:cs="Verdana"/>
          <w:bCs/>
        </w:rPr>
      </w:pPr>
      <w:r w:rsidRPr="00A06137">
        <w:rPr>
          <w:rFonts w:eastAsia="Verdana" w:cs="Verdana"/>
          <w:bCs/>
        </w:rPr>
        <w:t>Information about waived or lowered fees – 2</w:t>
      </w:r>
    </w:p>
    <w:p w14:paraId="27188F3B" w14:textId="77777777" w:rsidR="004E52A5" w:rsidRPr="00A06137" w:rsidRDefault="004E52A5" w:rsidP="004E52A5">
      <w:pPr>
        <w:ind w:left="1440"/>
        <w:contextualSpacing/>
        <w:rPr>
          <w:rFonts w:eastAsia="Verdana" w:cs="Verdana"/>
          <w:bCs/>
        </w:rPr>
      </w:pPr>
      <w:r w:rsidRPr="00A06137">
        <w:rPr>
          <w:rFonts w:eastAsia="Verdana" w:cs="Verdana"/>
          <w:bCs/>
        </w:rPr>
        <w:t>Information about how to lower the interest rate on credit products - 3</w:t>
      </w:r>
    </w:p>
    <w:p w14:paraId="743B83AD" w14:textId="77777777" w:rsidR="004E52A5" w:rsidRPr="00A06137" w:rsidRDefault="004E52A5" w:rsidP="004E52A5">
      <w:pPr>
        <w:ind w:left="1440"/>
        <w:contextualSpacing/>
        <w:rPr>
          <w:rFonts w:eastAsia="Verdana" w:cs="Verdana"/>
          <w:bCs/>
        </w:rPr>
      </w:pPr>
      <w:r w:rsidRPr="00A06137">
        <w:rPr>
          <w:rFonts w:eastAsia="Verdana" w:cs="Verdana"/>
          <w:bCs/>
        </w:rPr>
        <w:t>Information about branch closures - 4</w:t>
      </w:r>
    </w:p>
    <w:p w14:paraId="2A377B5C" w14:textId="77777777" w:rsidR="004E52A5" w:rsidRPr="00A06137" w:rsidRDefault="004E52A5" w:rsidP="004E52A5">
      <w:pPr>
        <w:ind w:left="1440"/>
        <w:contextualSpacing/>
        <w:rPr>
          <w:rFonts w:eastAsia="Verdana" w:cs="Verdana"/>
          <w:bCs/>
        </w:rPr>
      </w:pPr>
      <w:r w:rsidRPr="00A06137">
        <w:rPr>
          <w:rFonts w:eastAsia="Verdana" w:cs="Verdana"/>
          <w:bCs/>
        </w:rPr>
        <w:t>Information about ways to bank during the pandemic - 5</w:t>
      </w:r>
    </w:p>
    <w:p w14:paraId="2D844779" w14:textId="77777777" w:rsidR="004E52A5" w:rsidRPr="00A06137" w:rsidRDefault="004E52A5" w:rsidP="004E52A5">
      <w:pPr>
        <w:ind w:left="1440"/>
        <w:contextualSpacing/>
        <w:rPr>
          <w:rFonts w:eastAsia="Verdana" w:cs="Verdana"/>
          <w:bCs/>
        </w:rPr>
      </w:pPr>
      <w:r w:rsidRPr="00A06137">
        <w:rPr>
          <w:rFonts w:eastAsia="Verdana" w:cs="Verdana"/>
          <w:bCs/>
        </w:rPr>
        <w:t>How to contact the bank if I need financial help – 6</w:t>
      </w:r>
    </w:p>
    <w:p w14:paraId="46B6B8A2" w14:textId="77777777" w:rsidR="004E52A5" w:rsidRPr="00A06137" w:rsidRDefault="004E52A5" w:rsidP="004E52A5">
      <w:pPr>
        <w:ind w:left="1440"/>
        <w:contextualSpacing/>
        <w:rPr>
          <w:rFonts w:eastAsia="Verdana" w:cs="Verdana"/>
          <w:bCs/>
        </w:rPr>
      </w:pPr>
      <w:r w:rsidRPr="00A06137">
        <w:rPr>
          <w:rFonts w:eastAsia="Verdana" w:cs="Verdana"/>
          <w:bCs/>
        </w:rPr>
        <w:t>What steps the bank is taking to provide service during the pandemic – 7</w:t>
      </w:r>
    </w:p>
    <w:p w14:paraId="6AD60A39" w14:textId="77777777" w:rsidR="004E52A5" w:rsidRPr="00A06137" w:rsidRDefault="004E52A5" w:rsidP="004E52A5">
      <w:pPr>
        <w:ind w:left="1440"/>
        <w:contextualSpacing/>
        <w:rPr>
          <w:rFonts w:eastAsia="Verdana" w:cs="Verdana"/>
          <w:bCs/>
        </w:rPr>
      </w:pPr>
      <w:r w:rsidRPr="00A06137">
        <w:rPr>
          <w:rFonts w:eastAsia="Verdana" w:cs="Verdana"/>
          <w:bCs/>
        </w:rPr>
        <w:t>Information about budgeting or financial planning – 8</w:t>
      </w:r>
    </w:p>
    <w:p w14:paraId="305311B6" w14:textId="77777777" w:rsidR="004E52A5" w:rsidRPr="00A06137" w:rsidRDefault="004E52A5" w:rsidP="004E52A5">
      <w:pPr>
        <w:ind w:left="1440"/>
        <w:contextualSpacing/>
        <w:rPr>
          <w:rFonts w:eastAsia="Verdana" w:cs="Verdana"/>
          <w:bCs/>
        </w:rPr>
      </w:pPr>
      <w:r w:rsidRPr="00A06137">
        <w:rPr>
          <w:rFonts w:eastAsia="Verdana" w:cs="Verdana"/>
          <w:bCs/>
        </w:rPr>
        <w:t>How to access government benefits during the pandemic – 9</w:t>
      </w:r>
    </w:p>
    <w:p w14:paraId="7DDB4742" w14:textId="77777777" w:rsidR="004E52A5" w:rsidRPr="00A06137" w:rsidRDefault="004E52A5" w:rsidP="004E52A5">
      <w:pPr>
        <w:ind w:left="1440"/>
        <w:contextualSpacing/>
        <w:rPr>
          <w:rFonts w:eastAsia="Verdana" w:cs="Verdana"/>
          <w:bCs/>
        </w:rPr>
      </w:pPr>
      <w:r w:rsidRPr="00A06137">
        <w:rPr>
          <w:rFonts w:eastAsia="Verdana" w:cs="Verdana"/>
          <w:bCs/>
        </w:rPr>
        <w:lastRenderedPageBreak/>
        <w:t>Signing up for direct deposit – 10</w:t>
      </w:r>
    </w:p>
    <w:p w14:paraId="6049AE81" w14:textId="77777777" w:rsidR="004E52A5" w:rsidRPr="00A06137" w:rsidRDefault="004E52A5" w:rsidP="004E52A5">
      <w:pPr>
        <w:ind w:left="1440"/>
        <w:contextualSpacing/>
        <w:rPr>
          <w:rFonts w:eastAsia="Verdana" w:cs="Verdana"/>
          <w:bCs/>
        </w:rPr>
      </w:pPr>
      <w:r w:rsidRPr="00A06137">
        <w:rPr>
          <w:rFonts w:eastAsia="Verdana" w:cs="Verdana"/>
          <w:bCs/>
        </w:rPr>
        <w:t>None of the above – 97 [anchor]</w:t>
      </w:r>
    </w:p>
    <w:p w14:paraId="05B86AB3" w14:textId="77777777" w:rsidR="004E52A5" w:rsidRPr="00A06137" w:rsidRDefault="004E52A5" w:rsidP="004E52A5">
      <w:pPr>
        <w:ind w:left="1440"/>
        <w:contextualSpacing/>
        <w:rPr>
          <w:rFonts w:eastAsia="Verdana" w:cs="Verdana"/>
          <w:bCs/>
        </w:rPr>
      </w:pPr>
      <w:r w:rsidRPr="00A06137">
        <w:rPr>
          <w:rFonts w:eastAsia="Verdana" w:cs="Verdana"/>
          <w:bCs/>
        </w:rPr>
        <w:t>Prefer not to say – 98 [anchor]</w:t>
      </w:r>
    </w:p>
    <w:p w14:paraId="0EE214B8" w14:textId="77777777" w:rsidR="004E52A5" w:rsidRPr="00A06137" w:rsidRDefault="004E52A5" w:rsidP="004E52A5">
      <w:pPr>
        <w:ind w:left="720" w:firstLine="720"/>
        <w:rPr>
          <w:rFonts w:eastAsia="Verdana" w:cs="Verdana"/>
          <w:lang w:val="en-US"/>
        </w:rPr>
      </w:pPr>
      <w:r w:rsidRPr="00A06137">
        <w:t xml:space="preserve">Don’t know – 99 </w:t>
      </w:r>
      <w:r w:rsidRPr="00A06137">
        <w:rPr>
          <w:rFonts w:eastAsia="Verdana" w:cs="Verdana"/>
          <w:bCs/>
        </w:rPr>
        <w:t xml:space="preserve">[anchor] </w:t>
      </w:r>
    </w:p>
    <w:p w14:paraId="12419975" w14:textId="77777777" w:rsidR="004E52A5" w:rsidRPr="004E52A5" w:rsidRDefault="004E52A5" w:rsidP="004E52A5">
      <w:pPr>
        <w:rPr>
          <w:rFonts w:eastAsia="Verdana" w:cs="Verdana"/>
          <w:bCs/>
        </w:rPr>
      </w:pPr>
    </w:p>
    <w:p w14:paraId="79A8E355" w14:textId="77777777" w:rsidR="004E52A5" w:rsidRPr="004E52A5" w:rsidRDefault="004E52A5" w:rsidP="004E52A5">
      <w:pPr>
        <w:ind w:left="720"/>
        <w:rPr>
          <w:rFonts w:eastAsia="Verdana" w:cs="Verdana"/>
        </w:rPr>
      </w:pPr>
      <w:r w:rsidRPr="004E52A5">
        <w:rPr>
          <w:rFonts w:eastAsia="Verdana" w:cs="Verdana"/>
          <w:b/>
          <w:bCs/>
        </w:rPr>
        <w:t>PB3 primary_bank</w:t>
      </w:r>
      <w:r w:rsidRPr="004E52A5">
        <w:rPr>
          <w:rFonts w:eastAsia="Verdana" w:cs="Verdana"/>
        </w:rPr>
        <w:t xml:space="preserve">. </w:t>
      </w:r>
      <w:r w:rsidRPr="004E52A5">
        <w:t>On a scale of 1 to 5, how strongly do you agree or disagree with the following statements about your bank?</w:t>
      </w:r>
    </w:p>
    <w:p w14:paraId="5F263F2B" w14:textId="77777777" w:rsidR="004E52A5" w:rsidRPr="004E52A5" w:rsidRDefault="004E52A5" w:rsidP="004E52A5">
      <w:pPr>
        <w:ind w:left="720"/>
        <w:rPr>
          <w:lang w:val="en-US"/>
        </w:rPr>
      </w:pPr>
      <w:r w:rsidRPr="004E52A5">
        <w:rPr>
          <w:lang w:val="en-US"/>
        </w:rPr>
        <w:t>[GRID FORMAT]</w:t>
      </w:r>
    </w:p>
    <w:p w14:paraId="5952483C" w14:textId="77777777" w:rsidR="004E52A5" w:rsidRPr="004E52A5" w:rsidRDefault="004E52A5" w:rsidP="004E52A5">
      <w:pPr>
        <w:ind w:left="720"/>
        <w:rPr>
          <w:lang w:val="en-US"/>
        </w:rPr>
      </w:pPr>
      <w:r w:rsidRPr="004E52A5">
        <w:rPr>
          <w:lang w:val="en-US"/>
        </w:rPr>
        <w:t>[ROWS]</w:t>
      </w:r>
    </w:p>
    <w:p w14:paraId="44AA0A0D" w14:textId="77777777" w:rsidR="004E52A5" w:rsidRPr="004E52A5" w:rsidRDefault="004E52A5" w:rsidP="004E52A5">
      <w:pPr>
        <w:ind w:left="720"/>
        <w:rPr>
          <w:lang w:val="en-US"/>
        </w:rPr>
      </w:pPr>
      <w:r w:rsidRPr="004E52A5">
        <w:rPr>
          <w:lang w:val="en-US"/>
        </w:rPr>
        <w:t>[Randomize]</w:t>
      </w:r>
    </w:p>
    <w:p w14:paraId="4A506FE9" w14:textId="77777777" w:rsidR="004E52A5" w:rsidRPr="004E52A5" w:rsidRDefault="004E52A5" w:rsidP="004E52A5">
      <w:pPr>
        <w:ind w:left="1440"/>
        <w:contextualSpacing/>
        <w:rPr>
          <w:lang w:val="en-US"/>
        </w:rPr>
      </w:pPr>
      <w:r w:rsidRPr="004E52A5">
        <w:rPr>
          <w:lang w:val="en-US"/>
        </w:rPr>
        <w:t>The communications from my bank about COVID-19 are easy to understand</w:t>
      </w:r>
    </w:p>
    <w:p w14:paraId="0AE219A9" w14:textId="77777777" w:rsidR="004E52A5" w:rsidRPr="004E52A5" w:rsidRDefault="004E52A5" w:rsidP="004E52A5">
      <w:pPr>
        <w:ind w:left="1440"/>
        <w:contextualSpacing/>
        <w:rPr>
          <w:lang w:val="en-US"/>
        </w:rPr>
      </w:pPr>
      <w:r w:rsidRPr="004E52A5">
        <w:rPr>
          <w:lang w:val="en-US"/>
        </w:rPr>
        <w:t>I am receiving COVID-19 communications from my bank in my preferred format</w:t>
      </w:r>
    </w:p>
    <w:p w14:paraId="1EFF1DF8" w14:textId="77777777" w:rsidR="004E52A5" w:rsidRPr="004E52A5" w:rsidRDefault="004E52A5" w:rsidP="004E52A5">
      <w:pPr>
        <w:ind w:left="1440"/>
        <w:rPr>
          <w:lang w:val="en-US"/>
        </w:rPr>
      </w:pPr>
      <w:r w:rsidRPr="004E52A5">
        <w:rPr>
          <w:lang w:val="en-US"/>
        </w:rPr>
        <w:t>The communications from my bank regarding COVID-19 have been helpful</w:t>
      </w:r>
    </w:p>
    <w:p w14:paraId="3C2D8810" w14:textId="77777777" w:rsidR="004E52A5" w:rsidRPr="004E52A5" w:rsidRDefault="004E52A5" w:rsidP="004E52A5">
      <w:pPr>
        <w:ind w:left="1440"/>
        <w:rPr>
          <w:lang w:val="en-US"/>
        </w:rPr>
      </w:pPr>
    </w:p>
    <w:p w14:paraId="39C9A6E7" w14:textId="77777777" w:rsidR="004E52A5" w:rsidRPr="004E52A5" w:rsidRDefault="004E52A5" w:rsidP="004E52A5">
      <w:pPr>
        <w:ind w:left="720"/>
        <w:rPr>
          <w:lang w:val="en-US"/>
        </w:rPr>
      </w:pPr>
      <w:r w:rsidRPr="004E52A5">
        <w:rPr>
          <w:lang w:val="en-US"/>
        </w:rPr>
        <w:t>[COLUMNS]</w:t>
      </w:r>
    </w:p>
    <w:p w14:paraId="0814C4A3" w14:textId="77777777" w:rsidR="004E52A5" w:rsidRPr="004E52A5" w:rsidRDefault="004E52A5" w:rsidP="004E52A5">
      <w:pPr>
        <w:ind w:left="2160"/>
        <w:contextualSpacing/>
      </w:pPr>
      <w:r w:rsidRPr="004E52A5">
        <w:t>Strongly disagree - 1</w:t>
      </w:r>
    </w:p>
    <w:p w14:paraId="1FC85717" w14:textId="77777777" w:rsidR="004E52A5" w:rsidRPr="004E52A5" w:rsidRDefault="004E52A5" w:rsidP="004E52A5">
      <w:pPr>
        <w:ind w:left="2160"/>
        <w:contextualSpacing/>
      </w:pPr>
      <w:r w:rsidRPr="004E52A5">
        <w:t>Somewhat disagree - 2</w:t>
      </w:r>
    </w:p>
    <w:p w14:paraId="63C1D7D5" w14:textId="77777777" w:rsidR="004E52A5" w:rsidRPr="004E52A5" w:rsidRDefault="004E52A5" w:rsidP="004E52A5">
      <w:pPr>
        <w:ind w:left="2160"/>
        <w:contextualSpacing/>
      </w:pPr>
      <w:r w:rsidRPr="004E52A5">
        <w:t>Neither agree nor disagree - 3</w:t>
      </w:r>
      <w:r w:rsidRPr="004E52A5">
        <w:tab/>
      </w:r>
    </w:p>
    <w:p w14:paraId="1E81F55A" w14:textId="77777777" w:rsidR="004E52A5" w:rsidRPr="004E52A5" w:rsidRDefault="004E52A5" w:rsidP="004E52A5">
      <w:pPr>
        <w:ind w:left="2160"/>
        <w:contextualSpacing/>
      </w:pPr>
      <w:r w:rsidRPr="004E52A5">
        <w:t>Somewhat agree - 4</w:t>
      </w:r>
    </w:p>
    <w:p w14:paraId="7AAE318B" w14:textId="77777777" w:rsidR="004E52A5" w:rsidRPr="004E52A5" w:rsidRDefault="004E52A5" w:rsidP="004E52A5">
      <w:pPr>
        <w:ind w:left="2160"/>
        <w:contextualSpacing/>
      </w:pPr>
      <w:r w:rsidRPr="004E52A5">
        <w:t>Strongly agree – 5</w:t>
      </w:r>
    </w:p>
    <w:p w14:paraId="07AF9603" w14:textId="77777777" w:rsidR="004E52A5" w:rsidRPr="004E52A5" w:rsidRDefault="004E52A5" w:rsidP="004E52A5">
      <w:pPr>
        <w:ind w:left="1440" w:firstLine="720"/>
      </w:pPr>
      <w:r w:rsidRPr="004E52A5">
        <w:t xml:space="preserve">Prefer not to say - 98 </w:t>
      </w:r>
    </w:p>
    <w:p w14:paraId="761AB5F2" w14:textId="77777777" w:rsidR="004E52A5" w:rsidRPr="004E52A5" w:rsidRDefault="004E52A5" w:rsidP="004E52A5">
      <w:pPr>
        <w:ind w:left="2160"/>
      </w:pPr>
      <w:r w:rsidRPr="004E52A5">
        <w:t xml:space="preserve">Don’t know - 99 </w:t>
      </w:r>
    </w:p>
    <w:p w14:paraId="79C30257" w14:textId="77777777" w:rsidR="004E52A5" w:rsidRPr="004E52A5" w:rsidRDefault="004E52A5" w:rsidP="004E52A5"/>
    <w:p w14:paraId="493DC681" w14:textId="77777777" w:rsidR="004E52A5" w:rsidRPr="004E52A5" w:rsidRDefault="004E52A5" w:rsidP="004E52A5">
      <w:r w:rsidRPr="004E52A5">
        <w:t xml:space="preserve">PB4 </w:t>
      </w:r>
      <w:r w:rsidRPr="004E52A5">
        <w:rPr>
          <w:b/>
        </w:rPr>
        <w:t>bank_response_general.</w:t>
      </w:r>
      <w:r w:rsidRPr="004E52A5">
        <w:t xml:space="preserve"> On a scale of 1 to 5, how strongly do you agree or disagree with the following statements about your bank? </w:t>
      </w:r>
    </w:p>
    <w:p w14:paraId="61F5294A" w14:textId="77777777" w:rsidR="004E52A5" w:rsidRPr="004E52A5" w:rsidRDefault="004E52A5" w:rsidP="004E52A5">
      <w:pPr>
        <w:ind w:left="720"/>
        <w:rPr>
          <w:lang w:val="en-US"/>
        </w:rPr>
      </w:pPr>
      <w:r w:rsidRPr="004E52A5">
        <w:rPr>
          <w:lang w:val="en-US"/>
        </w:rPr>
        <w:t>[GRID FORMAT]</w:t>
      </w:r>
    </w:p>
    <w:p w14:paraId="153DE157" w14:textId="77777777" w:rsidR="004E52A5" w:rsidRPr="004E52A5" w:rsidRDefault="004E52A5" w:rsidP="004E52A5">
      <w:pPr>
        <w:ind w:left="720"/>
        <w:rPr>
          <w:lang w:val="en-US"/>
        </w:rPr>
      </w:pPr>
      <w:r w:rsidRPr="004E52A5">
        <w:rPr>
          <w:lang w:val="en-US"/>
        </w:rPr>
        <w:t>[ROWS]</w:t>
      </w:r>
    </w:p>
    <w:p w14:paraId="01FA77D6" w14:textId="77777777" w:rsidR="004E52A5" w:rsidRPr="004E52A5" w:rsidRDefault="004E52A5" w:rsidP="004E52A5">
      <w:pPr>
        <w:ind w:left="720"/>
        <w:rPr>
          <w:lang w:val="en-US"/>
        </w:rPr>
      </w:pPr>
      <w:r w:rsidRPr="004E52A5">
        <w:rPr>
          <w:lang w:val="en-US"/>
        </w:rPr>
        <w:t>[Randomize]</w:t>
      </w:r>
    </w:p>
    <w:p w14:paraId="00D40D2F" w14:textId="77777777" w:rsidR="004E52A5" w:rsidRPr="004E52A5" w:rsidRDefault="004E52A5" w:rsidP="004E52A5">
      <w:pPr>
        <w:ind w:left="1440"/>
        <w:contextualSpacing/>
        <w:rPr>
          <w:lang w:val="en-US"/>
        </w:rPr>
      </w:pPr>
      <w:r w:rsidRPr="004E52A5">
        <w:rPr>
          <w:lang w:val="en-US"/>
        </w:rPr>
        <w:t>I am satisfied with the way my bank is responding to the COVID-19 crisis</w:t>
      </w:r>
    </w:p>
    <w:p w14:paraId="620A7FA5" w14:textId="77777777" w:rsidR="004E52A5" w:rsidRPr="004E52A5" w:rsidRDefault="004E52A5" w:rsidP="004E52A5">
      <w:pPr>
        <w:ind w:left="1440"/>
        <w:contextualSpacing/>
        <w:rPr>
          <w:lang w:val="en-US"/>
        </w:rPr>
      </w:pPr>
      <w:r w:rsidRPr="004E52A5">
        <w:rPr>
          <w:lang w:val="en-US"/>
        </w:rPr>
        <w:t>I know what options my bank has available if I need financial help</w:t>
      </w:r>
    </w:p>
    <w:p w14:paraId="47CFB6ED" w14:textId="77777777" w:rsidR="004E52A5" w:rsidRPr="004E52A5" w:rsidRDefault="004E52A5" w:rsidP="004E52A5">
      <w:pPr>
        <w:ind w:left="1440"/>
        <w:contextualSpacing/>
        <w:rPr>
          <w:lang w:val="en-US"/>
        </w:rPr>
      </w:pPr>
      <w:r w:rsidRPr="004E52A5">
        <w:rPr>
          <w:lang w:val="en-US"/>
        </w:rPr>
        <w:t>I would like more information about the bank’s response to the pandemic</w:t>
      </w:r>
    </w:p>
    <w:p w14:paraId="06A96E9A" w14:textId="77777777" w:rsidR="004E52A5" w:rsidRPr="004E52A5" w:rsidRDefault="004E52A5" w:rsidP="004E52A5">
      <w:pPr>
        <w:ind w:left="1440"/>
        <w:contextualSpacing/>
        <w:rPr>
          <w:lang w:val="en-US"/>
        </w:rPr>
      </w:pPr>
    </w:p>
    <w:p w14:paraId="2D04CEE1" w14:textId="77777777" w:rsidR="004E52A5" w:rsidRPr="004E52A5" w:rsidRDefault="004E52A5" w:rsidP="004E52A5">
      <w:pPr>
        <w:ind w:left="720"/>
        <w:rPr>
          <w:lang w:val="en-US"/>
        </w:rPr>
      </w:pPr>
      <w:r w:rsidRPr="004E52A5">
        <w:rPr>
          <w:lang w:val="en-US"/>
        </w:rPr>
        <w:t>[COLUMNS]</w:t>
      </w:r>
    </w:p>
    <w:p w14:paraId="2C816BC6" w14:textId="77777777" w:rsidR="004E52A5" w:rsidRPr="004E52A5" w:rsidRDefault="004E52A5" w:rsidP="004E52A5">
      <w:pPr>
        <w:ind w:left="2160"/>
        <w:contextualSpacing/>
      </w:pPr>
      <w:r w:rsidRPr="004E52A5">
        <w:t>Strongly disagree - 1</w:t>
      </w:r>
    </w:p>
    <w:p w14:paraId="7C106331" w14:textId="77777777" w:rsidR="004E52A5" w:rsidRPr="004E52A5" w:rsidRDefault="004E52A5" w:rsidP="004E52A5">
      <w:pPr>
        <w:ind w:left="2160"/>
        <w:contextualSpacing/>
      </w:pPr>
      <w:r w:rsidRPr="004E52A5">
        <w:t>Somewhat disagree - 2</w:t>
      </w:r>
    </w:p>
    <w:p w14:paraId="1BBA4DF5" w14:textId="77777777" w:rsidR="004E52A5" w:rsidRPr="004E52A5" w:rsidRDefault="004E52A5" w:rsidP="004E52A5">
      <w:pPr>
        <w:ind w:left="2160"/>
        <w:contextualSpacing/>
      </w:pPr>
      <w:r w:rsidRPr="004E52A5">
        <w:t>Neither agree nor disagree - 3</w:t>
      </w:r>
      <w:r w:rsidRPr="004E52A5">
        <w:tab/>
      </w:r>
    </w:p>
    <w:p w14:paraId="554D6CEB" w14:textId="77777777" w:rsidR="004E52A5" w:rsidRPr="004E52A5" w:rsidRDefault="004E52A5" w:rsidP="004E52A5">
      <w:pPr>
        <w:ind w:left="2160"/>
        <w:contextualSpacing/>
      </w:pPr>
      <w:r w:rsidRPr="004E52A5">
        <w:t>Somewhat agree - 4</w:t>
      </w:r>
    </w:p>
    <w:p w14:paraId="16586710" w14:textId="77777777" w:rsidR="004E52A5" w:rsidRPr="004E52A5" w:rsidRDefault="004E52A5" w:rsidP="004E52A5">
      <w:pPr>
        <w:ind w:left="2160"/>
        <w:contextualSpacing/>
      </w:pPr>
      <w:r w:rsidRPr="004E52A5">
        <w:t>Strongly agree – 5</w:t>
      </w:r>
    </w:p>
    <w:p w14:paraId="587695AC" w14:textId="77777777" w:rsidR="004E52A5" w:rsidRPr="004E52A5" w:rsidRDefault="004E52A5" w:rsidP="004E52A5">
      <w:pPr>
        <w:ind w:left="1440" w:firstLine="720"/>
      </w:pPr>
      <w:r w:rsidRPr="004E52A5">
        <w:t xml:space="preserve">Prefer not to say - 98 </w:t>
      </w:r>
    </w:p>
    <w:p w14:paraId="5858BE8D" w14:textId="77777777" w:rsidR="004E52A5" w:rsidRPr="004E52A5" w:rsidRDefault="004E52A5" w:rsidP="004E52A5">
      <w:pPr>
        <w:ind w:left="2160"/>
      </w:pPr>
      <w:r w:rsidRPr="004E52A5">
        <w:t xml:space="preserve">Don’t know - 99 </w:t>
      </w:r>
    </w:p>
    <w:p w14:paraId="25FE5017" w14:textId="77777777" w:rsidR="004E52A5" w:rsidRPr="00A06137" w:rsidRDefault="004E52A5" w:rsidP="004E52A5">
      <w:pPr>
        <w:rPr>
          <w:rFonts w:eastAsia="Verdana" w:cs="Verdana"/>
          <w:b/>
          <w:lang w:val="en-US"/>
        </w:rPr>
      </w:pPr>
    </w:p>
    <w:p w14:paraId="285342B8" w14:textId="77777777" w:rsidR="004E52A5" w:rsidRPr="00A06137" w:rsidRDefault="004E52A5" w:rsidP="004E52A5">
      <w:pPr>
        <w:rPr>
          <w:rFonts w:eastAsia="Verdana" w:cs="Verdana"/>
          <w:lang w:val="en-US"/>
        </w:rPr>
      </w:pPr>
      <w:r w:rsidRPr="00A06137">
        <w:rPr>
          <w:rFonts w:eastAsia="Verdana" w:cs="Verdana"/>
          <w:b/>
          <w:lang w:val="en-US"/>
        </w:rPr>
        <w:t xml:space="preserve">PB6 problem_bank </w:t>
      </w:r>
      <w:r w:rsidRPr="00A06137">
        <w:rPr>
          <w:rFonts w:eastAsia="Verdana" w:cs="Verdana"/>
          <w:lang w:val="en-US"/>
        </w:rPr>
        <w:t>Since March 2020, have you had a problem with your bank?</w:t>
      </w:r>
    </w:p>
    <w:p w14:paraId="1D3367CF" w14:textId="77777777" w:rsidR="004E52A5" w:rsidRPr="00A06137" w:rsidRDefault="004E52A5" w:rsidP="004E52A5">
      <w:pPr>
        <w:ind w:left="720"/>
        <w:contextualSpacing/>
        <w:rPr>
          <w:rFonts w:eastAsia="Verdana" w:cs="Verdana"/>
          <w:lang w:val="en-US"/>
        </w:rPr>
      </w:pPr>
      <w:r w:rsidRPr="00A06137">
        <w:rPr>
          <w:rFonts w:eastAsia="Verdana" w:cs="Verdana"/>
          <w:lang w:val="en-US"/>
        </w:rPr>
        <w:t>Yes – 1</w:t>
      </w:r>
    </w:p>
    <w:p w14:paraId="5822374E" w14:textId="77777777" w:rsidR="004E52A5" w:rsidRPr="00A06137" w:rsidRDefault="004E52A5" w:rsidP="004E52A5">
      <w:pPr>
        <w:ind w:left="720"/>
        <w:contextualSpacing/>
        <w:rPr>
          <w:rFonts w:eastAsia="Verdana" w:cs="Verdana"/>
          <w:lang w:val="en-US"/>
        </w:rPr>
      </w:pPr>
      <w:r w:rsidRPr="00A06137">
        <w:rPr>
          <w:rFonts w:eastAsia="Verdana" w:cs="Verdana"/>
          <w:lang w:val="en-US"/>
        </w:rPr>
        <w:t>No – 2</w:t>
      </w:r>
    </w:p>
    <w:p w14:paraId="33B093A3" w14:textId="77777777" w:rsidR="004E52A5" w:rsidRPr="00A06137" w:rsidRDefault="004E52A5" w:rsidP="004E52A5">
      <w:pPr>
        <w:ind w:left="720"/>
        <w:contextualSpacing/>
        <w:rPr>
          <w:rFonts w:eastAsia="Verdana" w:cs="Verdana"/>
          <w:lang w:val="en-US"/>
        </w:rPr>
      </w:pPr>
      <w:r w:rsidRPr="00A06137">
        <w:rPr>
          <w:rFonts w:eastAsia="Verdana" w:cs="Verdana"/>
          <w:lang w:val="en-US"/>
        </w:rPr>
        <w:t>Prefer not to say – 98</w:t>
      </w:r>
    </w:p>
    <w:p w14:paraId="181CA810" w14:textId="77777777" w:rsidR="004E52A5" w:rsidRPr="00A06137" w:rsidRDefault="004E52A5" w:rsidP="004E52A5">
      <w:pPr>
        <w:ind w:left="720"/>
        <w:rPr>
          <w:rFonts w:eastAsia="Verdana" w:cs="Verdana"/>
          <w:lang w:val="en-US"/>
        </w:rPr>
      </w:pPr>
      <w:r w:rsidRPr="00A06137">
        <w:rPr>
          <w:rFonts w:eastAsia="Verdana" w:cs="Verdana"/>
          <w:lang w:val="en-US"/>
        </w:rPr>
        <w:t>Don’t know – 99</w:t>
      </w:r>
    </w:p>
    <w:p w14:paraId="1E682B1B" w14:textId="77777777" w:rsidR="004E52A5" w:rsidRPr="00A06137" w:rsidRDefault="004E52A5" w:rsidP="004E52A5">
      <w:pPr>
        <w:ind w:left="720"/>
        <w:rPr>
          <w:rFonts w:eastAsia="Verdana" w:cs="Verdana"/>
          <w:lang w:val="en-US"/>
        </w:rPr>
      </w:pPr>
    </w:p>
    <w:p w14:paraId="1D4A749E" w14:textId="77777777" w:rsidR="004E52A5" w:rsidRPr="00A06137" w:rsidRDefault="004E52A5" w:rsidP="004E52A5">
      <w:pPr>
        <w:rPr>
          <w:rFonts w:eastAsia="Verdana" w:cs="Verdana"/>
          <w:lang w:val="en-US"/>
        </w:rPr>
      </w:pPr>
      <w:r w:rsidRPr="00A06137">
        <w:rPr>
          <w:rFonts w:eastAsia="Verdana" w:cs="Verdana"/>
          <w:b/>
          <w:lang w:val="en-US"/>
        </w:rPr>
        <w:t xml:space="preserve">PB7 problem_description </w:t>
      </w:r>
      <w:r w:rsidRPr="00A06137">
        <w:rPr>
          <w:rFonts w:eastAsia="Verdana" w:cs="Verdana"/>
          <w:lang w:val="en-US"/>
        </w:rPr>
        <w:t>What was the problem? Select all that apply</w:t>
      </w:r>
    </w:p>
    <w:p w14:paraId="4C6881A7" w14:textId="77777777" w:rsidR="004E52A5" w:rsidRPr="00A06137" w:rsidRDefault="004E52A5" w:rsidP="004E52A5">
      <w:pPr>
        <w:rPr>
          <w:rFonts w:eastAsia="Verdana" w:cs="Verdana"/>
          <w:lang w:val="en-US"/>
        </w:rPr>
      </w:pPr>
      <w:r w:rsidRPr="00A06137">
        <w:rPr>
          <w:rFonts w:eastAsia="Verdana" w:cs="Verdana"/>
          <w:lang w:val="en-US"/>
        </w:rPr>
        <w:lastRenderedPageBreak/>
        <w:t>[Randomize]</w:t>
      </w:r>
    </w:p>
    <w:p w14:paraId="6042BC9B" w14:textId="3D497D50" w:rsidR="004E52A5" w:rsidRPr="00A06137" w:rsidRDefault="004E52A5" w:rsidP="004E52A5">
      <w:pPr>
        <w:ind w:left="357"/>
        <w:contextualSpacing/>
        <w:rPr>
          <w:rFonts w:eastAsia="Verdana" w:cs="Verdana"/>
          <w:lang w:val="en-US"/>
        </w:rPr>
      </w:pPr>
      <w:r w:rsidRPr="00A06137">
        <w:rPr>
          <w:rFonts w:eastAsia="Verdana" w:cs="Verdana"/>
          <w:lang w:val="en-US"/>
        </w:rPr>
        <w:t>A transaction error, whether it was something a store or bank did. - 1</w:t>
      </w:r>
    </w:p>
    <w:p w14:paraId="7B4A7772" w14:textId="77777777" w:rsidR="004E52A5" w:rsidRPr="00A06137" w:rsidRDefault="004E52A5" w:rsidP="004E52A5">
      <w:pPr>
        <w:ind w:left="357"/>
        <w:contextualSpacing/>
        <w:rPr>
          <w:rFonts w:eastAsia="Verdana" w:cs="Verdana"/>
          <w:lang w:val="en-US"/>
        </w:rPr>
      </w:pPr>
      <w:r w:rsidRPr="00A06137">
        <w:rPr>
          <w:rFonts w:eastAsia="Verdana" w:cs="Verdana"/>
          <w:lang w:val="en-US"/>
        </w:rPr>
        <w:t>Banking services or fees that were not what you were told or expected. - 2</w:t>
      </w:r>
    </w:p>
    <w:p w14:paraId="72D55B41" w14:textId="4337F225" w:rsidR="004E52A5" w:rsidRPr="00A06137" w:rsidRDefault="004E52A5" w:rsidP="004E52A5">
      <w:pPr>
        <w:ind w:left="357"/>
        <w:contextualSpacing/>
        <w:rPr>
          <w:rFonts w:eastAsia="Verdana" w:cs="Verdana"/>
          <w:lang w:val="en-US"/>
        </w:rPr>
      </w:pPr>
      <w:r w:rsidRPr="00A06137">
        <w:rPr>
          <w:rFonts w:eastAsia="Verdana" w:cs="Verdana"/>
          <w:lang w:val="en-US"/>
        </w:rPr>
        <w:t>Interest rates for a bank account, loan, credit card or mortgage that were not what you were told or expected. - 3</w:t>
      </w:r>
    </w:p>
    <w:p w14:paraId="7E1ABCC7" w14:textId="77777777" w:rsidR="004E52A5" w:rsidRPr="00A06137" w:rsidRDefault="004E52A5" w:rsidP="004E52A5">
      <w:pPr>
        <w:ind w:left="357"/>
        <w:contextualSpacing/>
        <w:rPr>
          <w:rFonts w:eastAsia="Verdana" w:cs="Verdana"/>
          <w:lang w:val="en-US"/>
        </w:rPr>
      </w:pPr>
      <w:r w:rsidRPr="00A06137">
        <w:rPr>
          <w:rFonts w:eastAsia="Verdana" w:cs="Verdana"/>
          <w:lang w:val="en-US"/>
        </w:rPr>
        <w:t>Having your credit limit increased or lowered without your consent. - 4</w:t>
      </w:r>
    </w:p>
    <w:p w14:paraId="62C91B59" w14:textId="77777777" w:rsidR="004E52A5" w:rsidRPr="00A06137" w:rsidRDefault="004E52A5" w:rsidP="004E52A5">
      <w:pPr>
        <w:ind w:left="357"/>
        <w:contextualSpacing/>
        <w:rPr>
          <w:rFonts w:eastAsia="Verdana" w:cs="Verdana"/>
          <w:lang w:val="en-US"/>
        </w:rPr>
      </w:pPr>
      <w:r w:rsidRPr="00A06137">
        <w:rPr>
          <w:rFonts w:eastAsia="Verdana" w:cs="Verdana"/>
          <w:lang w:val="en-US"/>
        </w:rPr>
        <w:t>An issue that prevented you from accessing your funds, i.e.: having a credit card rejected at a store, or having an unexpected hold placed on a deposited cheque - 5</w:t>
      </w:r>
    </w:p>
    <w:p w14:paraId="582B0550" w14:textId="77777777" w:rsidR="004E52A5" w:rsidRPr="00A06137" w:rsidRDefault="004E52A5" w:rsidP="004E52A5">
      <w:pPr>
        <w:ind w:left="357"/>
        <w:contextualSpacing/>
        <w:rPr>
          <w:rFonts w:eastAsia="Verdana" w:cs="Verdana"/>
          <w:lang w:val="en-US"/>
        </w:rPr>
      </w:pPr>
      <w:r w:rsidRPr="00A06137">
        <w:rPr>
          <w:rFonts w:eastAsia="Verdana" w:cs="Verdana"/>
          <w:lang w:val="en-US"/>
        </w:rPr>
        <w:t>A data breach or misuse of your personal information - 6</w:t>
      </w:r>
    </w:p>
    <w:p w14:paraId="0577C20E" w14:textId="77777777" w:rsidR="004E52A5" w:rsidRPr="00A06137" w:rsidRDefault="004E52A5" w:rsidP="004E52A5">
      <w:pPr>
        <w:ind w:left="357"/>
        <w:contextualSpacing/>
        <w:rPr>
          <w:rFonts w:eastAsia="Verdana" w:cs="Verdana"/>
          <w:lang w:val="en-US"/>
        </w:rPr>
      </w:pPr>
      <w:r w:rsidRPr="00A06137">
        <w:rPr>
          <w:rFonts w:eastAsia="Verdana" w:cs="Verdana"/>
          <w:lang w:val="en-US"/>
        </w:rPr>
        <w:t>The behaviour of a bank employee, or poor customer service. - 7</w:t>
      </w:r>
    </w:p>
    <w:p w14:paraId="5E5C4D74" w14:textId="545156EC" w:rsidR="004E52A5" w:rsidRPr="00A06137" w:rsidRDefault="004E52A5" w:rsidP="004E52A5">
      <w:pPr>
        <w:ind w:left="357"/>
        <w:contextualSpacing/>
        <w:rPr>
          <w:rFonts w:eastAsia="Verdana" w:cs="Verdana"/>
          <w:lang w:val="en-US"/>
        </w:rPr>
      </w:pPr>
      <w:r w:rsidRPr="00A06137">
        <w:rPr>
          <w:rFonts w:eastAsia="Verdana" w:cs="Verdana"/>
          <w:lang w:val="en-US"/>
        </w:rPr>
        <w:t>Being misled or pressured into signing up for a banking product or service. - 8</w:t>
      </w:r>
    </w:p>
    <w:p w14:paraId="16144817" w14:textId="77777777" w:rsidR="004E52A5" w:rsidRPr="00A06137" w:rsidRDefault="004E52A5" w:rsidP="004E52A5">
      <w:pPr>
        <w:ind w:left="357"/>
        <w:contextualSpacing/>
        <w:rPr>
          <w:rFonts w:eastAsia="Verdana" w:cs="Verdana"/>
          <w:lang w:val="en-US"/>
        </w:rPr>
      </w:pPr>
      <w:r w:rsidRPr="00A06137">
        <w:rPr>
          <w:rFonts w:eastAsia="Verdana" w:cs="Verdana"/>
          <w:lang w:val="en-US"/>
        </w:rPr>
        <w:t>Being charged for a banking service you didn’t agree to. – 9</w:t>
      </w:r>
    </w:p>
    <w:p w14:paraId="231E51E1" w14:textId="77777777" w:rsidR="004E52A5" w:rsidRPr="00A06137" w:rsidRDefault="004E52A5" w:rsidP="004E52A5">
      <w:pPr>
        <w:ind w:left="357"/>
        <w:contextualSpacing/>
        <w:rPr>
          <w:rFonts w:eastAsia="Verdana" w:cs="Verdana"/>
          <w:lang w:val="en-US"/>
        </w:rPr>
      </w:pPr>
      <w:r w:rsidRPr="00A06137">
        <w:rPr>
          <w:rFonts w:eastAsia="Verdana" w:cs="Verdana"/>
          <w:lang w:val="en-US"/>
        </w:rPr>
        <w:t>Aggressive activities related to debt collection or service cancellation. - 10</w:t>
      </w:r>
    </w:p>
    <w:p w14:paraId="5D37EF11" w14:textId="77777777" w:rsidR="004E52A5" w:rsidRPr="00A06137" w:rsidRDefault="004E52A5" w:rsidP="004E52A5">
      <w:pPr>
        <w:ind w:left="357"/>
        <w:contextualSpacing/>
        <w:rPr>
          <w:rFonts w:eastAsia="Verdana" w:cs="Verdana"/>
          <w:lang w:val="en-US"/>
        </w:rPr>
      </w:pPr>
      <w:r w:rsidRPr="00A06137">
        <w:rPr>
          <w:rFonts w:eastAsia="Verdana" w:cs="Verdana"/>
          <w:lang w:val="en-US"/>
        </w:rPr>
        <w:t>Fraud or other unauthorized access to your funds. – 11</w:t>
      </w:r>
    </w:p>
    <w:p w14:paraId="45DB4035" w14:textId="77777777" w:rsidR="004E52A5" w:rsidRPr="00A06137" w:rsidRDefault="004E52A5" w:rsidP="004E52A5">
      <w:pPr>
        <w:ind w:left="357"/>
        <w:contextualSpacing/>
        <w:rPr>
          <w:rFonts w:eastAsia="Verdana" w:cs="Verdana"/>
          <w:lang w:val="en-US"/>
        </w:rPr>
      </w:pPr>
      <w:r w:rsidRPr="00A06137">
        <w:rPr>
          <w:rFonts w:eastAsia="Verdana" w:cs="Verdana"/>
          <w:lang w:val="en-US"/>
        </w:rPr>
        <w:t>Problem with the bank’s hardship program. – 12</w:t>
      </w:r>
    </w:p>
    <w:p w14:paraId="073B13B7" w14:textId="77777777" w:rsidR="004E52A5" w:rsidRPr="00A06137" w:rsidRDefault="004E52A5" w:rsidP="004E52A5">
      <w:pPr>
        <w:ind w:left="357"/>
        <w:contextualSpacing/>
        <w:rPr>
          <w:rFonts w:eastAsia="Verdana" w:cs="Verdana"/>
          <w:lang w:val="en-US"/>
        </w:rPr>
      </w:pPr>
      <w:r w:rsidRPr="00A06137">
        <w:rPr>
          <w:rFonts w:eastAsia="Verdana" w:cs="Verdana"/>
          <w:lang w:val="en-US"/>
        </w:rPr>
        <w:t>Other - 13</w:t>
      </w:r>
    </w:p>
    <w:p w14:paraId="006FFA86" w14:textId="77777777" w:rsidR="004E52A5" w:rsidRPr="00A06137" w:rsidRDefault="004E52A5" w:rsidP="004E52A5">
      <w:pPr>
        <w:ind w:left="357"/>
        <w:contextualSpacing/>
        <w:rPr>
          <w:rFonts w:eastAsia="Verdana" w:cs="Verdana"/>
          <w:lang w:val="en-US"/>
        </w:rPr>
      </w:pPr>
      <w:r w:rsidRPr="00A06137">
        <w:rPr>
          <w:rFonts w:eastAsia="Verdana" w:cs="Verdana"/>
          <w:lang w:val="en-US"/>
        </w:rPr>
        <w:t>Prefer not to say – 98</w:t>
      </w:r>
    </w:p>
    <w:p w14:paraId="62EA8C24" w14:textId="77777777" w:rsidR="004E52A5" w:rsidRPr="00A06137" w:rsidRDefault="004E52A5" w:rsidP="004E52A5">
      <w:pPr>
        <w:ind w:left="357"/>
        <w:contextualSpacing/>
        <w:rPr>
          <w:rFonts w:eastAsia="Verdana" w:cs="Verdana"/>
          <w:lang w:val="en-US"/>
        </w:rPr>
      </w:pPr>
      <w:r w:rsidRPr="00A06137">
        <w:rPr>
          <w:rFonts w:eastAsia="Verdana" w:cs="Verdana"/>
          <w:lang w:val="en-US"/>
        </w:rPr>
        <w:t>Don’t know - 99</w:t>
      </w:r>
    </w:p>
    <w:p w14:paraId="5B0F3A63" w14:textId="77777777" w:rsidR="004E52A5" w:rsidRPr="00A06137" w:rsidRDefault="004E52A5" w:rsidP="004E52A5">
      <w:pPr>
        <w:contextualSpacing/>
        <w:rPr>
          <w:rFonts w:eastAsia="Verdana" w:cs="Verdana"/>
          <w:lang w:val="en-US"/>
        </w:rPr>
      </w:pPr>
    </w:p>
    <w:p w14:paraId="723FD030" w14:textId="77777777" w:rsidR="004E52A5" w:rsidRPr="00A06137" w:rsidRDefault="004E52A5" w:rsidP="004E52A5">
      <w:pPr>
        <w:rPr>
          <w:rFonts w:eastAsia="Verdana" w:cs="Verdana"/>
          <w:lang w:val="en-US"/>
        </w:rPr>
      </w:pPr>
      <w:r w:rsidRPr="00A06137">
        <w:rPr>
          <w:rFonts w:eastAsia="Verdana" w:cs="Verdana"/>
          <w:b/>
          <w:lang w:val="en-US"/>
        </w:rPr>
        <w:t xml:space="preserve">PB8 problem_resolved </w:t>
      </w:r>
      <w:r w:rsidRPr="00A06137">
        <w:rPr>
          <w:rFonts w:eastAsia="Verdana" w:cs="Verdana"/>
          <w:lang w:val="en-US"/>
        </w:rPr>
        <w:t>Did you contact your bank about your complaint?</w:t>
      </w:r>
    </w:p>
    <w:p w14:paraId="1522B4AE" w14:textId="77777777" w:rsidR="004E52A5" w:rsidRPr="00A06137" w:rsidRDefault="004E52A5" w:rsidP="004E52A5">
      <w:pPr>
        <w:ind w:left="720"/>
        <w:contextualSpacing/>
        <w:rPr>
          <w:rFonts w:eastAsia="Verdana" w:cs="Verdana"/>
          <w:lang w:val="en-US"/>
        </w:rPr>
      </w:pPr>
      <w:r w:rsidRPr="00A06137">
        <w:rPr>
          <w:rFonts w:eastAsia="Verdana" w:cs="Verdana"/>
          <w:lang w:val="en-US"/>
        </w:rPr>
        <w:t>Yes, and my problem was resolved – 1</w:t>
      </w:r>
    </w:p>
    <w:p w14:paraId="6F7A38C5" w14:textId="77777777" w:rsidR="004E52A5" w:rsidRPr="00A06137" w:rsidRDefault="004E52A5" w:rsidP="004E52A5">
      <w:pPr>
        <w:ind w:left="720"/>
        <w:contextualSpacing/>
        <w:rPr>
          <w:rFonts w:eastAsia="Verdana" w:cs="Verdana"/>
          <w:lang w:val="en-US"/>
        </w:rPr>
      </w:pPr>
      <w:r w:rsidRPr="00A06137">
        <w:rPr>
          <w:rFonts w:eastAsia="Verdana" w:cs="Verdana"/>
          <w:lang w:val="en-US"/>
        </w:rPr>
        <w:t>Yes, and my problem is in the process of being resolved – 2</w:t>
      </w:r>
    </w:p>
    <w:p w14:paraId="3EE0DB4C" w14:textId="77777777" w:rsidR="004E52A5" w:rsidRPr="00A06137" w:rsidRDefault="004E52A5" w:rsidP="004E52A5">
      <w:pPr>
        <w:ind w:left="720"/>
        <w:contextualSpacing/>
        <w:rPr>
          <w:rFonts w:eastAsia="Verdana" w:cs="Verdana"/>
          <w:lang w:val="en-US"/>
        </w:rPr>
      </w:pPr>
      <w:r w:rsidRPr="00A06137">
        <w:rPr>
          <w:rFonts w:eastAsia="Verdana" w:cs="Verdana"/>
          <w:lang w:val="en-US"/>
        </w:rPr>
        <w:t>Yes, but my problem was not resolved - 3</w:t>
      </w:r>
    </w:p>
    <w:p w14:paraId="5349C4A8" w14:textId="77777777" w:rsidR="004E52A5" w:rsidRPr="00A06137" w:rsidRDefault="004E52A5" w:rsidP="004E52A5">
      <w:pPr>
        <w:ind w:left="720"/>
        <w:contextualSpacing/>
        <w:rPr>
          <w:rFonts w:eastAsia="Verdana" w:cs="Verdana"/>
          <w:lang w:val="en-US"/>
        </w:rPr>
      </w:pPr>
      <w:r w:rsidRPr="00A06137">
        <w:rPr>
          <w:rFonts w:eastAsia="Verdana" w:cs="Verdana"/>
          <w:lang w:val="en-US"/>
        </w:rPr>
        <w:t>No, I did not contact my bank – 4</w:t>
      </w:r>
    </w:p>
    <w:p w14:paraId="500A36E6" w14:textId="77777777" w:rsidR="004E52A5" w:rsidRPr="00A06137" w:rsidRDefault="004E52A5" w:rsidP="004E52A5">
      <w:pPr>
        <w:ind w:left="720"/>
        <w:contextualSpacing/>
        <w:rPr>
          <w:rFonts w:eastAsia="Verdana" w:cs="Verdana"/>
          <w:lang w:val="en-US"/>
        </w:rPr>
      </w:pPr>
      <w:r w:rsidRPr="00A06137">
        <w:rPr>
          <w:rFonts w:eastAsia="Verdana" w:cs="Verdana"/>
          <w:lang w:val="en-US"/>
        </w:rPr>
        <w:t>Prefer not to say – 98</w:t>
      </w:r>
    </w:p>
    <w:p w14:paraId="32E8F58A" w14:textId="77777777" w:rsidR="004E52A5" w:rsidRPr="00A06137" w:rsidRDefault="004E52A5" w:rsidP="004E52A5">
      <w:pPr>
        <w:ind w:left="720"/>
        <w:rPr>
          <w:rFonts w:eastAsia="Verdana" w:cs="Verdana"/>
          <w:lang w:val="en-US"/>
        </w:rPr>
      </w:pPr>
      <w:r w:rsidRPr="00A06137">
        <w:rPr>
          <w:rFonts w:eastAsia="Verdana" w:cs="Verdana"/>
          <w:lang w:val="en-US"/>
        </w:rPr>
        <w:t>Don’t know – 99</w:t>
      </w:r>
    </w:p>
    <w:p w14:paraId="2E207CC3" w14:textId="77777777" w:rsidR="004E52A5" w:rsidRPr="00A06137" w:rsidRDefault="004E52A5" w:rsidP="004E52A5">
      <w:pPr>
        <w:rPr>
          <w:rFonts w:eastAsia="Verdana" w:cs="Verdana"/>
          <w:b/>
          <w:lang w:val="en-US"/>
        </w:rPr>
      </w:pPr>
    </w:p>
    <w:p w14:paraId="2F5EFF36" w14:textId="77777777" w:rsidR="004E52A5" w:rsidRPr="00A06137" w:rsidRDefault="004E52A5" w:rsidP="004E52A5">
      <w:pPr>
        <w:rPr>
          <w:rFonts w:eastAsia="Verdana" w:cs="Verdana"/>
          <w:lang w:val="en-US"/>
        </w:rPr>
      </w:pPr>
      <w:r w:rsidRPr="00A06137">
        <w:rPr>
          <w:rFonts w:eastAsia="Verdana" w:cs="Verdana"/>
          <w:b/>
          <w:lang w:val="en-US"/>
        </w:rPr>
        <w:t xml:space="preserve">PB9 problem_pandemic </w:t>
      </w:r>
      <w:r w:rsidRPr="00A06137">
        <w:rPr>
          <w:rFonts w:eastAsia="Verdana" w:cs="Verdana"/>
          <w:lang w:val="en-US"/>
        </w:rPr>
        <w:t>Was the problem related to the COVID-19 pandemic?</w:t>
      </w:r>
    </w:p>
    <w:p w14:paraId="6A718133" w14:textId="77777777" w:rsidR="004E52A5" w:rsidRPr="00A06137" w:rsidRDefault="004E52A5" w:rsidP="004E52A5">
      <w:pPr>
        <w:ind w:left="720"/>
        <w:contextualSpacing/>
        <w:rPr>
          <w:rFonts w:eastAsia="Verdana" w:cs="Verdana"/>
          <w:lang w:val="en-US"/>
        </w:rPr>
      </w:pPr>
      <w:r w:rsidRPr="00A06137">
        <w:rPr>
          <w:rFonts w:eastAsia="Verdana" w:cs="Verdana"/>
          <w:lang w:val="en-US"/>
        </w:rPr>
        <w:t>Yes – 1</w:t>
      </w:r>
    </w:p>
    <w:p w14:paraId="1F765F6A" w14:textId="77777777" w:rsidR="004E52A5" w:rsidRPr="00A06137" w:rsidRDefault="004E52A5" w:rsidP="004E52A5">
      <w:pPr>
        <w:ind w:left="720"/>
        <w:contextualSpacing/>
        <w:rPr>
          <w:rFonts w:eastAsia="Verdana" w:cs="Verdana"/>
          <w:lang w:val="en-US"/>
        </w:rPr>
      </w:pPr>
      <w:r w:rsidRPr="00A06137">
        <w:rPr>
          <w:rFonts w:eastAsia="Verdana" w:cs="Verdana"/>
          <w:lang w:val="en-US"/>
        </w:rPr>
        <w:t>No – 2</w:t>
      </w:r>
    </w:p>
    <w:p w14:paraId="1B372FD7" w14:textId="77777777" w:rsidR="004E52A5" w:rsidRPr="00A06137" w:rsidRDefault="004E52A5" w:rsidP="004E52A5">
      <w:pPr>
        <w:ind w:left="720"/>
        <w:contextualSpacing/>
        <w:rPr>
          <w:rFonts w:eastAsia="Verdana" w:cs="Verdana"/>
          <w:lang w:val="en-US"/>
        </w:rPr>
      </w:pPr>
      <w:r w:rsidRPr="00A06137">
        <w:rPr>
          <w:rFonts w:eastAsia="Verdana" w:cs="Verdana"/>
          <w:lang w:val="en-US"/>
        </w:rPr>
        <w:t>Prefer not to say – 98</w:t>
      </w:r>
    </w:p>
    <w:p w14:paraId="2F3305C7" w14:textId="77777777" w:rsidR="004E52A5" w:rsidRPr="00A06137" w:rsidRDefault="004E52A5" w:rsidP="004E52A5">
      <w:pPr>
        <w:ind w:left="720"/>
        <w:rPr>
          <w:rFonts w:eastAsia="Verdana" w:cs="Verdana"/>
          <w:lang w:val="en-US"/>
        </w:rPr>
      </w:pPr>
      <w:r w:rsidRPr="00A06137">
        <w:rPr>
          <w:rFonts w:eastAsia="Verdana" w:cs="Verdana"/>
          <w:lang w:val="en-US"/>
        </w:rPr>
        <w:t>Don’t know – 99</w:t>
      </w:r>
    </w:p>
    <w:p w14:paraId="53715F62" w14:textId="77777777" w:rsidR="004E52A5" w:rsidRPr="00A06137" w:rsidRDefault="004E52A5" w:rsidP="004E52A5">
      <w:pPr>
        <w:contextualSpacing/>
        <w:rPr>
          <w:rFonts w:eastAsia="Verdana" w:cs="Verdana"/>
          <w:lang w:val="en-US"/>
        </w:rPr>
      </w:pPr>
    </w:p>
    <w:p w14:paraId="3F65265E" w14:textId="77777777" w:rsidR="004E52A5" w:rsidRPr="00A06137" w:rsidRDefault="004E52A5" w:rsidP="004E52A5">
      <w:pPr>
        <w:contextualSpacing/>
        <w:rPr>
          <w:rFonts w:eastAsia="Verdana" w:cs="Verdana"/>
          <w:lang w:val="en-US"/>
        </w:rPr>
      </w:pPr>
    </w:p>
    <w:p w14:paraId="267DAFFA" w14:textId="77777777" w:rsidR="004E52A5" w:rsidRPr="00A06137" w:rsidRDefault="004E52A5" w:rsidP="004E52A5">
      <w:r w:rsidRPr="00A06137">
        <w:rPr>
          <w:b/>
          <w:bCs/>
        </w:rPr>
        <w:t>PB5 final</w:t>
      </w:r>
      <w:r w:rsidRPr="00A06137">
        <w:t xml:space="preserve">. If there is anything else you would like to share about your bank’s response to the COVID-19 crisis, please enter it in the text box below. </w:t>
      </w:r>
    </w:p>
    <w:p w14:paraId="3ED4DCC4" w14:textId="77777777" w:rsidR="004E52A5" w:rsidRPr="00A06137" w:rsidRDefault="004E52A5" w:rsidP="004E52A5">
      <w:r w:rsidRPr="00A06137">
        <w:t>[text field]</w:t>
      </w:r>
    </w:p>
    <w:p w14:paraId="072627F8" w14:textId="77777777" w:rsidR="004E52A5" w:rsidRPr="00A06137" w:rsidRDefault="004E52A5" w:rsidP="004E52A5">
      <w:pPr>
        <w:rPr>
          <w:b/>
          <w:bCs/>
        </w:rPr>
      </w:pPr>
    </w:p>
    <w:p w14:paraId="5DD8039F" w14:textId="70B2A869" w:rsidR="004E52A5" w:rsidRDefault="004E52A5" w:rsidP="004E52A5">
      <w:pPr>
        <w:rPr>
          <w:b/>
          <w:bCs/>
        </w:rPr>
      </w:pPr>
      <w:r w:rsidRPr="00A06137">
        <w:rPr>
          <w:b/>
          <w:bCs/>
        </w:rPr>
        <w:t>Miscellaneous (1 min)</w:t>
      </w:r>
    </w:p>
    <w:p w14:paraId="10F3B9A3" w14:textId="77777777" w:rsidR="00BF0AD2" w:rsidRPr="00A06137" w:rsidRDefault="00BF0AD2" w:rsidP="004E52A5">
      <w:pPr>
        <w:rPr>
          <w:b/>
          <w:bCs/>
        </w:rPr>
      </w:pPr>
    </w:p>
    <w:p w14:paraId="430FE33F" w14:textId="77777777" w:rsidR="004E52A5" w:rsidRPr="00A06137" w:rsidRDefault="004E52A5" w:rsidP="004E52A5">
      <w:pPr>
        <w:rPr>
          <w:bCs/>
        </w:rPr>
      </w:pPr>
      <w:r w:rsidRPr="00A06137">
        <w:rPr>
          <w:b/>
          <w:bCs/>
        </w:rPr>
        <w:t xml:space="preserve">M1 pay_method. </w:t>
      </w:r>
      <w:r w:rsidRPr="00A06137">
        <w:rPr>
          <w:bCs/>
        </w:rPr>
        <w:t>What is your preferred payment method for day to day purchases?</w:t>
      </w:r>
    </w:p>
    <w:p w14:paraId="538DC4B9" w14:textId="77777777" w:rsidR="004E52A5" w:rsidRPr="00A06137" w:rsidRDefault="004E52A5" w:rsidP="004E52A5">
      <w:pPr>
        <w:rPr>
          <w:bCs/>
        </w:rPr>
      </w:pPr>
      <w:r w:rsidRPr="00A06137">
        <w:rPr>
          <w:bCs/>
        </w:rPr>
        <w:t>[randomize]</w:t>
      </w:r>
    </w:p>
    <w:p w14:paraId="00C0C913" w14:textId="77777777" w:rsidR="004E52A5" w:rsidRPr="00A06137" w:rsidRDefault="004E52A5" w:rsidP="004E52A5">
      <w:pPr>
        <w:ind w:left="720"/>
        <w:contextualSpacing/>
        <w:rPr>
          <w:bCs/>
        </w:rPr>
      </w:pPr>
      <w:r w:rsidRPr="00A06137">
        <w:rPr>
          <w:bCs/>
        </w:rPr>
        <w:t>Debit card – 1</w:t>
      </w:r>
    </w:p>
    <w:p w14:paraId="7EEE8589" w14:textId="77777777" w:rsidR="004E52A5" w:rsidRPr="00A06137" w:rsidRDefault="004E52A5" w:rsidP="004E52A5">
      <w:pPr>
        <w:ind w:left="720"/>
        <w:contextualSpacing/>
        <w:rPr>
          <w:bCs/>
        </w:rPr>
      </w:pPr>
      <w:r w:rsidRPr="00A06137">
        <w:rPr>
          <w:bCs/>
        </w:rPr>
        <w:t>Credit card – 2</w:t>
      </w:r>
    </w:p>
    <w:p w14:paraId="1F85DC59" w14:textId="77777777" w:rsidR="004E52A5" w:rsidRPr="00A06137" w:rsidRDefault="004E52A5" w:rsidP="004E52A5">
      <w:pPr>
        <w:ind w:left="720"/>
        <w:contextualSpacing/>
        <w:rPr>
          <w:bCs/>
        </w:rPr>
      </w:pPr>
      <w:r w:rsidRPr="00A06137">
        <w:rPr>
          <w:bCs/>
        </w:rPr>
        <w:t>Cash – 3</w:t>
      </w:r>
    </w:p>
    <w:p w14:paraId="6D62FFD9" w14:textId="77777777" w:rsidR="004E52A5" w:rsidRPr="00A06137" w:rsidRDefault="004E52A5" w:rsidP="004E52A5">
      <w:pPr>
        <w:ind w:left="720"/>
        <w:contextualSpacing/>
        <w:rPr>
          <w:bCs/>
        </w:rPr>
      </w:pPr>
      <w:r w:rsidRPr="00A06137">
        <w:rPr>
          <w:bCs/>
        </w:rPr>
        <w:t>Cheque – 4</w:t>
      </w:r>
    </w:p>
    <w:p w14:paraId="09FE068C" w14:textId="77777777" w:rsidR="004E52A5" w:rsidRPr="00A06137" w:rsidRDefault="004E52A5" w:rsidP="004E52A5">
      <w:pPr>
        <w:ind w:left="720"/>
        <w:contextualSpacing/>
        <w:rPr>
          <w:bCs/>
        </w:rPr>
      </w:pPr>
      <w:r w:rsidRPr="00A06137">
        <w:rPr>
          <w:bCs/>
        </w:rPr>
        <w:t>Mobile app – 5</w:t>
      </w:r>
    </w:p>
    <w:p w14:paraId="714DCCBF" w14:textId="77777777" w:rsidR="004E52A5" w:rsidRPr="00A06137" w:rsidRDefault="004E52A5" w:rsidP="004E52A5">
      <w:pPr>
        <w:ind w:left="720"/>
        <w:contextualSpacing/>
        <w:rPr>
          <w:bCs/>
        </w:rPr>
      </w:pPr>
      <w:r w:rsidRPr="00A06137">
        <w:rPr>
          <w:bCs/>
        </w:rPr>
        <w:t>Electronic money transfer – 6</w:t>
      </w:r>
    </w:p>
    <w:p w14:paraId="50B4BBD0" w14:textId="77777777" w:rsidR="004E52A5" w:rsidRPr="00A06137" w:rsidRDefault="004E52A5" w:rsidP="004E52A5">
      <w:pPr>
        <w:ind w:left="720"/>
        <w:contextualSpacing/>
        <w:rPr>
          <w:bCs/>
        </w:rPr>
      </w:pPr>
      <w:r w:rsidRPr="00A06137">
        <w:rPr>
          <w:bCs/>
        </w:rPr>
        <w:lastRenderedPageBreak/>
        <w:t>Prefer not to say – 98 [anchor]</w:t>
      </w:r>
    </w:p>
    <w:p w14:paraId="4096014A" w14:textId="77777777" w:rsidR="004E52A5" w:rsidRPr="00A06137" w:rsidRDefault="004E52A5" w:rsidP="004E52A5">
      <w:pPr>
        <w:ind w:left="720"/>
        <w:rPr>
          <w:bCs/>
        </w:rPr>
      </w:pPr>
      <w:r w:rsidRPr="00A06137">
        <w:rPr>
          <w:bCs/>
        </w:rPr>
        <w:t>Don’t know – 99 [anchor]</w:t>
      </w:r>
    </w:p>
    <w:p w14:paraId="55BC4ED8" w14:textId="77777777" w:rsidR="004E52A5" w:rsidRPr="004E52A5" w:rsidRDefault="004E52A5" w:rsidP="004E52A5">
      <w:pPr>
        <w:rPr>
          <w:b/>
          <w:bCs/>
        </w:rPr>
      </w:pPr>
    </w:p>
    <w:p w14:paraId="3429A1F1" w14:textId="77777777" w:rsidR="004E52A5" w:rsidRPr="004E52A5" w:rsidRDefault="004E52A5" w:rsidP="004E52A5">
      <w:pPr>
        <w:rPr>
          <w:bCs/>
        </w:rPr>
      </w:pPr>
      <w:r w:rsidRPr="004E52A5">
        <w:rPr>
          <w:b/>
          <w:bCs/>
        </w:rPr>
        <w:t>M2 pay_limits</w:t>
      </w:r>
      <w:r w:rsidRPr="004E52A5">
        <w:rPr>
          <w:bCs/>
        </w:rPr>
        <w:t>. Recently, some credit and debit card issuers have increased their contactless payment limits (i.e., tapping your card to pay without having to enter your PIN). Have you heard about these increases?</w:t>
      </w:r>
    </w:p>
    <w:p w14:paraId="3C365C7D" w14:textId="77777777" w:rsidR="004E52A5" w:rsidRPr="004E52A5" w:rsidRDefault="004E52A5" w:rsidP="004E52A5">
      <w:pPr>
        <w:ind w:left="720"/>
        <w:contextualSpacing/>
        <w:rPr>
          <w:rFonts w:eastAsia="Verdana" w:cs="Verdana"/>
          <w:bCs/>
        </w:rPr>
      </w:pPr>
      <w:r w:rsidRPr="004E52A5">
        <w:rPr>
          <w:rFonts w:eastAsia="Verdana" w:cs="Verdana"/>
          <w:bCs/>
        </w:rPr>
        <w:t>Yes – 1</w:t>
      </w:r>
    </w:p>
    <w:p w14:paraId="0C86FB42" w14:textId="77777777" w:rsidR="004E52A5" w:rsidRPr="004E52A5" w:rsidRDefault="004E52A5" w:rsidP="004E52A5">
      <w:pPr>
        <w:ind w:left="720"/>
        <w:contextualSpacing/>
        <w:rPr>
          <w:rFonts w:eastAsia="Verdana" w:cs="Verdana"/>
          <w:bCs/>
        </w:rPr>
      </w:pPr>
      <w:r w:rsidRPr="004E52A5">
        <w:rPr>
          <w:rFonts w:eastAsia="Verdana" w:cs="Verdana"/>
          <w:bCs/>
        </w:rPr>
        <w:t>No – 2</w:t>
      </w:r>
    </w:p>
    <w:p w14:paraId="3161D045" w14:textId="77777777" w:rsidR="004E52A5" w:rsidRPr="004E52A5" w:rsidRDefault="004E52A5" w:rsidP="004E52A5">
      <w:pPr>
        <w:ind w:left="720"/>
        <w:contextualSpacing/>
        <w:rPr>
          <w:rFonts w:eastAsia="Verdana" w:cs="Verdana"/>
          <w:bCs/>
        </w:rPr>
      </w:pPr>
      <w:r w:rsidRPr="004E52A5">
        <w:rPr>
          <w:rFonts w:eastAsia="Verdana" w:cs="Verdana"/>
          <w:bCs/>
        </w:rPr>
        <w:t>Prefer not to say – 98</w:t>
      </w:r>
    </w:p>
    <w:p w14:paraId="107FB0E0" w14:textId="77777777" w:rsidR="004E52A5" w:rsidRPr="004E52A5" w:rsidRDefault="004E52A5" w:rsidP="004E52A5">
      <w:pPr>
        <w:ind w:left="720"/>
        <w:rPr>
          <w:rFonts w:eastAsia="Verdana" w:cs="Verdana"/>
          <w:bCs/>
        </w:rPr>
      </w:pPr>
      <w:r w:rsidRPr="004E52A5">
        <w:rPr>
          <w:rFonts w:eastAsia="Verdana" w:cs="Verdana"/>
          <w:bCs/>
        </w:rPr>
        <w:t>Don’t know – 99</w:t>
      </w:r>
    </w:p>
    <w:p w14:paraId="0DB131A2" w14:textId="77777777" w:rsidR="004E52A5" w:rsidRPr="004E52A5" w:rsidRDefault="004E52A5" w:rsidP="004E52A5">
      <w:pPr>
        <w:rPr>
          <w:bCs/>
        </w:rPr>
      </w:pPr>
    </w:p>
    <w:p w14:paraId="61C9C66D" w14:textId="77777777" w:rsidR="004E52A5" w:rsidRPr="004E52A5" w:rsidRDefault="004E52A5" w:rsidP="004E52A5">
      <w:pPr>
        <w:rPr>
          <w:bCs/>
        </w:rPr>
      </w:pPr>
      <w:r w:rsidRPr="004E52A5">
        <w:rPr>
          <w:b/>
          <w:bCs/>
        </w:rPr>
        <w:t>M3 used_limit</w:t>
      </w:r>
      <w:r w:rsidRPr="004E52A5">
        <w:rPr>
          <w:bCs/>
        </w:rPr>
        <w:t xml:space="preserve">. Have you used contactless payment to make a day to day purchase for more than $100? </w:t>
      </w:r>
    </w:p>
    <w:p w14:paraId="14CE34BE" w14:textId="77777777" w:rsidR="004E52A5" w:rsidRPr="004E52A5" w:rsidRDefault="004E52A5" w:rsidP="004E52A5">
      <w:pPr>
        <w:ind w:left="720"/>
        <w:contextualSpacing/>
        <w:rPr>
          <w:rFonts w:eastAsia="Verdana" w:cs="Verdana"/>
          <w:bCs/>
        </w:rPr>
      </w:pPr>
      <w:r w:rsidRPr="004E52A5">
        <w:rPr>
          <w:rFonts w:eastAsia="Verdana" w:cs="Verdana"/>
          <w:bCs/>
        </w:rPr>
        <w:t>Yes – 1</w:t>
      </w:r>
    </w:p>
    <w:p w14:paraId="45CA1B24" w14:textId="77777777" w:rsidR="004E52A5" w:rsidRPr="004E52A5" w:rsidRDefault="004E52A5" w:rsidP="004E52A5">
      <w:pPr>
        <w:ind w:left="720"/>
        <w:contextualSpacing/>
        <w:rPr>
          <w:rFonts w:eastAsia="Verdana" w:cs="Verdana"/>
          <w:bCs/>
        </w:rPr>
      </w:pPr>
      <w:r w:rsidRPr="004E52A5">
        <w:rPr>
          <w:rFonts w:eastAsia="Verdana" w:cs="Verdana"/>
          <w:bCs/>
        </w:rPr>
        <w:t>No – 2</w:t>
      </w:r>
    </w:p>
    <w:p w14:paraId="757FFDCE" w14:textId="77777777" w:rsidR="004E52A5" w:rsidRPr="004E52A5" w:rsidRDefault="004E52A5" w:rsidP="004E52A5">
      <w:pPr>
        <w:ind w:left="720"/>
        <w:contextualSpacing/>
        <w:rPr>
          <w:rFonts w:eastAsia="Verdana" w:cs="Verdana"/>
          <w:bCs/>
        </w:rPr>
      </w:pPr>
      <w:r w:rsidRPr="004E52A5">
        <w:rPr>
          <w:rFonts w:eastAsia="Verdana" w:cs="Verdana"/>
          <w:bCs/>
        </w:rPr>
        <w:t xml:space="preserve">Prefer not to say – 98 </w:t>
      </w:r>
    </w:p>
    <w:p w14:paraId="4A38BDD9" w14:textId="77777777" w:rsidR="004E52A5" w:rsidRPr="004E52A5" w:rsidRDefault="004E52A5" w:rsidP="004E52A5">
      <w:pPr>
        <w:ind w:left="720"/>
        <w:rPr>
          <w:rFonts w:eastAsia="Verdana" w:cs="Verdana"/>
          <w:bCs/>
        </w:rPr>
      </w:pPr>
      <w:r w:rsidRPr="004E52A5">
        <w:rPr>
          <w:rFonts w:eastAsia="Verdana" w:cs="Verdana"/>
          <w:bCs/>
        </w:rPr>
        <w:t xml:space="preserve">Don’t know – 99 </w:t>
      </w:r>
    </w:p>
    <w:p w14:paraId="7DD80AF7" w14:textId="77777777" w:rsidR="004E52A5" w:rsidRPr="00A06137" w:rsidRDefault="004E52A5" w:rsidP="004E52A5">
      <w:pPr>
        <w:ind w:left="720"/>
        <w:rPr>
          <w:rFonts w:eastAsia="Verdana" w:cs="Verdana"/>
          <w:bCs/>
          <w:strike/>
        </w:rPr>
      </w:pPr>
    </w:p>
    <w:p w14:paraId="64299D77" w14:textId="77777777" w:rsidR="004E52A5" w:rsidRPr="00A06137" w:rsidRDefault="004E52A5" w:rsidP="004E52A5">
      <w:pPr>
        <w:rPr>
          <w:rFonts w:cs="Calibri"/>
          <w:spacing w:val="5"/>
          <w:lang w:eastAsia="en-CA"/>
        </w:rPr>
      </w:pPr>
      <w:r w:rsidRPr="00A06137">
        <w:rPr>
          <w:rFonts w:cs="Calibri"/>
          <w:b/>
          <w:spacing w:val="5"/>
          <w:lang w:eastAsia="en-CA"/>
        </w:rPr>
        <w:t>M4 payment_frequency</w:t>
      </w:r>
      <w:r w:rsidRPr="00A06137">
        <w:rPr>
          <w:rFonts w:cs="Calibri"/>
          <w:spacing w:val="5"/>
          <w:lang w:eastAsia="en-CA"/>
        </w:rPr>
        <w:t xml:space="preserve"> Compared to last year, are you using the following payment methods less often, about as often, or more often:</w:t>
      </w:r>
    </w:p>
    <w:p w14:paraId="2B8AC243" w14:textId="77777777" w:rsidR="004E52A5" w:rsidRPr="00A06137" w:rsidRDefault="004E52A5" w:rsidP="004E52A5">
      <w:pPr>
        <w:spacing w:before="120"/>
        <w:ind w:left="720"/>
        <w:rPr>
          <w:rFonts w:cs="Calibri"/>
          <w:spacing w:val="5"/>
          <w:lang w:eastAsia="en-CA"/>
        </w:rPr>
      </w:pPr>
      <w:r w:rsidRPr="00A06137">
        <w:rPr>
          <w:rFonts w:cs="Calibri"/>
          <w:spacing w:val="5"/>
          <w:lang w:eastAsia="en-CA"/>
        </w:rPr>
        <w:t xml:space="preserve">Cash – A </w:t>
      </w:r>
    </w:p>
    <w:p w14:paraId="054B4AA0" w14:textId="77777777" w:rsidR="004E52A5" w:rsidRPr="00A06137" w:rsidRDefault="004E52A5" w:rsidP="004E52A5">
      <w:pPr>
        <w:ind w:left="720"/>
        <w:rPr>
          <w:rFonts w:cs="Calibri"/>
          <w:spacing w:val="5"/>
          <w:lang w:eastAsia="en-CA"/>
        </w:rPr>
      </w:pPr>
      <w:r w:rsidRPr="00A06137">
        <w:rPr>
          <w:rFonts w:cs="Calibri"/>
          <w:spacing w:val="5"/>
          <w:lang w:eastAsia="en-CA"/>
        </w:rPr>
        <w:t xml:space="preserve">E-transfers – B </w:t>
      </w:r>
    </w:p>
    <w:p w14:paraId="347A9E23" w14:textId="77777777" w:rsidR="004E52A5" w:rsidRPr="00A06137" w:rsidRDefault="004E52A5" w:rsidP="004E52A5">
      <w:pPr>
        <w:ind w:left="720"/>
        <w:rPr>
          <w:rFonts w:cs="Calibri"/>
          <w:spacing w:val="5"/>
          <w:lang w:eastAsia="en-CA"/>
        </w:rPr>
      </w:pPr>
      <w:r w:rsidRPr="00A06137">
        <w:rPr>
          <w:rFonts w:cs="Calibri"/>
          <w:spacing w:val="5"/>
          <w:lang w:eastAsia="en-CA"/>
        </w:rPr>
        <w:t>Contactless payments (e.g., taping your card at a retailor) – C</w:t>
      </w:r>
    </w:p>
    <w:p w14:paraId="5F117F87" w14:textId="77777777" w:rsidR="004E52A5" w:rsidRPr="00A06137" w:rsidRDefault="004E52A5" w:rsidP="004E52A5">
      <w:pPr>
        <w:ind w:left="720"/>
        <w:rPr>
          <w:rFonts w:cs="Calibri"/>
          <w:spacing w:val="5"/>
          <w:lang w:eastAsia="en-CA"/>
        </w:rPr>
      </w:pPr>
      <w:r w:rsidRPr="00A06137">
        <w:rPr>
          <w:rFonts w:cs="Calibri"/>
          <w:spacing w:val="5"/>
          <w:lang w:eastAsia="en-CA"/>
        </w:rPr>
        <w:t xml:space="preserve">Mobile wallets  </w:t>
      </w:r>
    </w:p>
    <w:p w14:paraId="3D563D94" w14:textId="77777777" w:rsidR="004E52A5" w:rsidRPr="00A06137" w:rsidRDefault="004E52A5" w:rsidP="004E52A5">
      <w:pPr>
        <w:ind w:left="720"/>
        <w:rPr>
          <w:rFonts w:cs="Calibri"/>
          <w:spacing w:val="5"/>
          <w:lang w:eastAsia="en-CA"/>
        </w:rPr>
      </w:pPr>
      <w:r w:rsidRPr="00A06137">
        <w:rPr>
          <w:rFonts w:cs="Calibri"/>
          <w:spacing w:val="5"/>
          <w:lang w:eastAsia="en-CA"/>
        </w:rPr>
        <w:t xml:space="preserve">Cheques – D </w:t>
      </w:r>
    </w:p>
    <w:p w14:paraId="308520F2" w14:textId="77777777" w:rsidR="004E52A5" w:rsidRPr="00A06137" w:rsidRDefault="004E52A5" w:rsidP="004E52A5">
      <w:pPr>
        <w:ind w:left="720"/>
        <w:rPr>
          <w:rFonts w:cs="Calibri"/>
          <w:spacing w:val="5"/>
          <w:lang w:eastAsia="en-CA"/>
        </w:rPr>
      </w:pPr>
      <w:r w:rsidRPr="00A06137">
        <w:rPr>
          <w:rFonts w:cs="Calibri"/>
          <w:spacing w:val="5"/>
          <w:lang w:eastAsia="en-CA"/>
        </w:rPr>
        <w:t>Debit card – E</w:t>
      </w:r>
    </w:p>
    <w:p w14:paraId="7E4DB702" w14:textId="77777777" w:rsidR="004E52A5" w:rsidRPr="00A06137" w:rsidRDefault="004E52A5" w:rsidP="004E52A5">
      <w:pPr>
        <w:ind w:left="720"/>
        <w:rPr>
          <w:rFonts w:cs="Calibri"/>
          <w:spacing w:val="5"/>
          <w:lang w:eastAsia="en-CA"/>
        </w:rPr>
      </w:pPr>
      <w:r w:rsidRPr="00A06137">
        <w:rPr>
          <w:rFonts w:cs="Calibri"/>
          <w:spacing w:val="5"/>
          <w:lang w:eastAsia="en-CA"/>
        </w:rPr>
        <w:t xml:space="preserve">Credit card - F </w:t>
      </w:r>
    </w:p>
    <w:p w14:paraId="0672B26E" w14:textId="77777777" w:rsidR="004E52A5" w:rsidRPr="00A06137" w:rsidRDefault="004E52A5" w:rsidP="004E52A5">
      <w:pPr>
        <w:ind w:left="1440"/>
        <w:rPr>
          <w:rFonts w:cs="Calibri"/>
          <w:spacing w:val="5"/>
          <w:lang w:eastAsia="en-CA"/>
        </w:rPr>
      </w:pPr>
    </w:p>
    <w:p w14:paraId="7933CC3F" w14:textId="1B05EA1B" w:rsidR="004E52A5" w:rsidRPr="00A06137" w:rsidRDefault="004E52A5" w:rsidP="004E52A5">
      <w:pPr>
        <w:ind w:left="1440"/>
        <w:rPr>
          <w:rFonts w:cs="Calibri"/>
          <w:spacing w:val="5"/>
          <w:lang w:eastAsia="en-CA"/>
        </w:rPr>
      </w:pPr>
      <w:r w:rsidRPr="00A06137">
        <w:rPr>
          <w:rFonts w:cs="Calibri"/>
          <w:spacing w:val="5"/>
          <w:lang w:eastAsia="en-CA"/>
        </w:rPr>
        <w:t>Less often – 1</w:t>
      </w:r>
    </w:p>
    <w:p w14:paraId="532F861F" w14:textId="4F8081A3" w:rsidR="004E52A5" w:rsidRPr="00A06137" w:rsidRDefault="004E52A5" w:rsidP="004E52A5">
      <w:pPr>
        <w:ind w:left="1440"/>
        <w:rPr>
          <w:rFonts w:cs="Calibri"/>
          <w:spacing w:val="5"/>
          <w:lang w:eastAsia="en-CA"/>
        </w:rPr>
      </w:pPr>
      <w:r w:rsidRPr="00A06137">
        <w:rPr>
          <w:rFonts w:cs="Calibri"/>
          <w:spacing w:val="5"/>
          <w:lang w:eastAsia="en-CA"/>
        </w:rPr>
        <w:t>About as often – 2</w:t>
      </w:r>
    </w:p>
    <w:p w14:paraId="61392934" w14:textId="0FFA2542" w:rsidR="004E52A5" w:rsidRPr="00A06137" w:rsidRDefault="004E52A5" w:rsidP="004E52A5">
      <w:pPr>
        <w:ind w:left="1440"/>
        <w:rPr>
          <w:rFonts w:cs="Calibri"/>
          <w:spacing w:val="5"/>
          <w:lang w:eastAsia="en-CA"/>
        </w:rPr>
      </w:pPr>
      <w:r w:rsidRPr="00A06137">
        <w:rPr>
          <w:rFonts w:cs="Calibri"/>
          <w:spacing w:val="5"/>
          <w:lang w:eastAsia="en-CA"/>
        </w:rPr>
        <w:t>More often – 3</w:t>
      </w:r>
    </w:p>
    <w:p w14:paraId="68EE96D7" w14:textId="77777777" w:rsidR="004E52A5" w:rsidRPr="00A06137" w:rsidRDefault="004E52A5" w:rsidP="004E52A5">
      <w:pPr>
        <w:ind w:left="1440"/>
        <w:rPr>
          <w:rFonts w:cs="Calibri"/>
          <w:spacing w:val="5"/>
          <w:lang w:eastAsia="en-CA"/>
        </w:rPr>
      </w:pPr>
      <w:r w:rsidRPr="00A06137">
        <w:rPr>
          <w:rFonts w:cs="Calibri"/>
          <w:spacing w:val="5"/>
          <w:lang w:eastAsia="en-CA"/>
        </w:rPr>
        <w:t>Prefer not to say – 98</w:t>
      </w:r>
    </w:p>
    <w:p w14:paraId="241DA5FA" w14:textId="77777777" w:rsidR="004E52A5" w:rsidRPr="00A06137" w:rsidRDefault="004E52A5" w:rsidP="004E52A5">
      <w:pPr>
        <w:ind w:left="1440"/>
        <w:rPr>
          <w:rFonts w:cs="Calibri"/>
          <w:spacing w:val="5"/>
          <w:lang w:eastAsia="en-CA"/>
        </w:rPr>
      </w:pPr>
      <w:r w:rsidRPr="00A06137">
        <w:rPr>
          <w:rFonts w:cs="Calibri"/>
          <w:spacing w:val="5"/>
          <w:lang w:eastAsia="en-CA"/>
        </w:rPr>
        <w:t>Don’t know - 99</w:t>
      </w:r>
      <w:r w:rsidRPr="00A06137">
        <w:rPr>
          <w:rFonts w:cs="Calibri"/>
          <w:spacing w:val="5"/>
          <w:lang w:eastAsia="en-CA"/>
        </w:rPr>
        <w:tab/>
      </w:r>
    </w:p>
    <w:p w14:paraId="20752291" w14:textId="77777777" w:rsidR="004E52A5" w:rsidRPr="00A06137" w:rsidRDefault="004E52A5" w:rsidP="004E52A5">
      <w:pPr>
        <w:rPr>
          <w:rFonts w:eastAsia="Calibri" w:cs="Calibri"/>
          <w:spacing w:val="5"/>
          <w:lang w:eastAsia="en-CA"/>
        </w:rPr>
      </w:pPr>
    </w:p>
    <w:p w14:paraId="48BBD7BD" w14:textId="77777777" w:rsidR="004E52A5" w:rsidRPr="00A06137" w:rsidRDefault="004E52A5" w:rsidP="004E52A5">
      <w:pPr>
        <w:rPr>
          <w:rFonts w:cs="Calibri"/>
          <w:spacing w:val="5"/>
          <w:lang w:eastAsia="en-CA"/>
        </w:rPr>
      </w:pPr>
      <w:r w:rsidRPr="00A06137">
        <w:rPr>
          <w:rFonts w:cs="Calibri"/>
          <w:b/>
          <w:spacing w:val="5"/>
          <w:lang w:eastAsia="en-CA"/>
        </w:rPr>
        <w:t>M5</w:t>
      </w:r>
      <w:r w:rsidRPr="00A06137">
        <w:rPr>
          <w:rFonts w:cs="Calibri"/>
          <w:spacing w:val="5"/>
          <w:lang w:eastAsia="en-CA"/>
        </w:rPr>
        <w:t xml:space="preserve"> </w:t>
      </w:r>
      <w:r w:rsidRPr="00A06137">
        <w:rPr>
          <w:rFonts w:cs="Calibri"/>
          <w:b/>
          <w:spacing w:val="5"/>
          <w:lang w:eastAsia="en-CA"/>
        </w:rPr>
        <w:t>affected_cash</w:t>
      </w:r>
      <w:r w:rsidRPr="00A06137">
        <w:rPr>
          <w:rFonts w:cs="Calibri"/>
          <w:spacing w:val="5"/>
          <w:lang w:eastAsia="en-CA"/>
        </w:rPr>
        <w:t xml:space="preserve"> Since March 2020, many retailers no longer accept cash. How, if at all, has this affected you?</w:t>
      </w:r>
    </w:p>
    <w:p w14:paraId="695036F0" w14:textId="77777777" w:rsidR="004E52A5" w:rsidRPr="00A06137" w:rsidRDefault="004E52A5" w:rsidP="004E52A5">
      <w:pPr>
        <w:spacing w:before="120"/>
        <w:ind w:left="720"/>
        <w:rPr>
          <w:rFonts w:cs="Calibri"/>
          <w:spacing w:val="5"/>
          <w:lang w:eastAsia="en-CA"/>
        </w:rPr>
      </w:pPr>
      <w:r w:rsidRPr="00A06137">
        <w:rPr>
          <w:rFonts w:cs="Calibri"/>
          <w:spacing w:val="5"/>
          <w:lang w:eastAsia="en-CA"/>
        </w:rPr>
        <w:t>Not at all - 1</w:t>
      </w:r>
    </w:p>
    <w:p w14:paraId="455887C1" w14:textId="77777777" w:rsidR="004E52A5" w:rsidRPr="00A06137" w:rsidRDefault="004E52A5" w:rsidP="004E52A5">
      <w:pPr>
        <w:ind w:left="720"/>
        <w:rPr>
          <w:rFonts w:cs="Calibri"/>
          <w:spacing w:val="5"/>
          <w:lang w:eastAsia="en-CA"/>
        </w:rPr>
      </w:pPr>
      <w:r w:rsidRPr="00A06137">
        <w:rPr>
          <w:rFonts w:cs="Calibri"/>
          <w:spacing w:val="5"/>
          <w:lang w:eastAsia="en-CA"/>
        </w:rPr>
        <w:t>A little - 2</w:t>
      </w:r>
    </w:p>
    <w:p w14:paraId="705CC689" w14:textId="77777777" w:rsidR="004E52A5" w:rsidRPr="00A06137" w:rsidRDefault="004E52A5" w:rsidP="004E52A5">
      <w:pPr>
        <w:ind w:left="720"/>
        <w:rPr>
          <w:rFonts w:cs="Calibri"/>
          <w:spacing w:val="5"/>
          <w:lang w:eastAsia="en-CA"/>
        </w:rPr>
      </w:pPr>
      <w:r w:rsidRPr="00A06137">
        <w:rPr>
          <w:rFonts w:cs="Calibri"/>
          <w:spacing w:val="5"/>
          <w:lang w:eastAsia="en-CA"/>
        </w:rPr>
        <w:t>A lot – 3</w:t>
      </w:r>
    </w:p>
    <w:p w14:paraId="3239644A" w14:textId="77777777" w:rsidR="004E52A5" w:rsidRPr="00A06137" w:rsidRDefault="004E52A5" w:rsidP="004E52A5">
      <w:pPr>
        <w:ind w:left="720"/>
        <w:rPr>
          <w:rFonts w:cs="Calibri"/>
          <w:spacing w:val="5"/>
          <w:lang w:eastAsia="en-CA"/>
        </w:rPr>
      </w:pPr>
      <w:r w:rsidRPr="00A06137">
        <w:rPr>
          <w:rFonts w:cs="Calibri"/>
          <w:spacing w:val="5"/>
          <w:lang w:eastAsia="en-CA"/>
        </w:rPr>
        <w:t>Prefer not to say – 98</w:t>
      </w:r>
    </w:p>
    <w:p w14:paraId="5EC941B9" w14:textId="77777777" w:rsidR="004E52A5" w:rsidRPr="00A06137" w:rsidRDefault="004E52A5" w:rsidP="004E52A5">
      <w:pPr>
        <w:ind w:left="720"/>
        <w:rPr>
          <w:rFonts w:cs="Calibri"/>
          <w:spacing w:val="5"/>
          <w:lang w:eastAsia="en-CA"/>
        </w:rPr>
      </w:pPr>
      <w:r w:rsidRPr="00A06137">
        <w:rPr>
          <w:rFonts w:cs="Calibri"/>
          <w:spacing w:val="5"/>
          <w:lang w:eastAsia="en-CA"/>
        </w:rPr>
        <w:t>Don’t know – 99</w:t>
      </w:r>
    </w:p>
    <w:p w14:paraId="019E8B81" w14:textId="77777777" w:rsidR="004E52A5" w:rsidRPr="00A06137" w:rsidRDefault="004E52A5" w:rsidP="004E52A5">
      <w:pPr>
        <w:rPr>
          <w:rFonts w:eastAsia="Calibri" w:cs="Calibri"/>
          <w:spacing w:val="5"/>
          <w:lang w:eastAsia="en-CA"/>
        </w:rPr>
      </w:pPr>
    </w:p>
    <w:p w14:paraId="3A5A931A" w14:textId="77777777" w:rsidR="004E52A5" w:rsidRPr="00A06137" w:rsidRDefault="004E52A5" w:rsidP="004E52A5">
      <w:pPr>
        <w:rPr>
          <w:rFonts w:cs="Calibri"/>
          <w:spacing w:val="5"/>
          <w:lang w:eastAsia="en-CA"/>
        </w:rPr>
      </w:pPr>
      <w:r w:rsidRPr="00A06137">
        <w:rPr>
          <w:rFonts w:cs="Calibri"/>
          <w:b/>
          <w:spacing w:val="5"/>
          <w:lang w:eastAsia="en-CA"/>
        </w:rPr>
        <w:t>M6 cash_replacement</w:t>
      </w:r>
      <w:r w:rsidRPr="00A06137">
        <w:rPr>
          <w:rFonts w:cs="Calibri"/>
          <w:spacing w:val="5"/>
          <w:lang w:eastAsia="en-CA"/>
        </w:rPr>
        <w:t xml:space="preserve"> If a retailer no longer accepts cash, what payment method do you end up using most often?</w:t>
      </w:r>
    </w:p>
    <w:p w14:paraId="3FCA31FA" w14:textId="77777777" w:rsidR="004E52A5" w:rsidRPr="00A06137" w:rsidRDefault="004E52A5" w:rsidP="004E52A5">
      <w:pPr>
        <w:spacing w:before="120"/>
        <w:ind w:left="720"/>
        <w:rPr>
          <w:rFonts w:cs="Calibri"/>
          <w:spacing w:val="5"/>
          <w:lang w:eastAsia="en-CA"/>
        </w:rPr>
      </w:pPr>
      <w:r w:rsidRPr="00A06137">
        <w:rPr>
          <w:rFonts w:cs="Calibri"/>
          <w:spacing w:val="5"/>
          <w:lang w:eastAsia="en-CA"/>
        </w:rPr>
        <w:t>E-transfer - 1</w:t>
      </w:r>
    </w:p>
    <w:p w14:paraId="4AEC077B" w14:textId="77777777" w:rsidR="004E52A5" w:rsidRPr="00A06137" w:rsidRDefault="004E52A5" w:rsidP="004E52A5">
      <w:pPr>
        <w:ind w:left="720"/>
        <w:rPr>
          <w:rFonts w:cs="Calibri"/>
          <w:spacing w:val="5"/>
          <w:lang w:eastAsia="en-CA"/>
        </w:rPr>
      </w:pPr>
      <w:r w:rsidRPr="00A06137">
        <w:rPr>
          <w:rFonts w:cs="Calibri"/>
          <w:spacing w:val="5"/>
          <w:lang w:eastAsia="en-CA"/>
        </w:rPr>
        <w:t>Contactless payments (e.g., taping your card at a retailor) - 2</w:t>
      </w:r>
    </w:p>
    <w:p w14:paraId="5BE7D458" w14:textId="77777777" w:rsidR="004E52A5" w:rsidRPr="00A06137" w:rsidRDefault="004E52A5" w:rsidP="004E52A5">
      <w:pPr>
        <w:ind w:left="720"/>
        <w:rPr>
          <w:rFonts w:cs="Calibri"/>
          <w:spacing w:val="5"/>
          <w:lang w:eastAsia="en-CA"/>
        </w:rPr>
      </w:pPr>
      <w:r w:rsidRPr="00A06137">
        <w:rPr>
          <w:rFonts w:cs="Calibri"/>
          <w:spacing w:val="5"/>
          <w:lang w:eastAsia="en-CA"/>
        </w:rPr>
        <w:lastRenderedPageBreak/>
        <w:t>Mobile wallet - 3</w:t>
      </w:r>
    </w:p>
    <w:p w14:paraId="67CA2BED" w14:textId="77777777" w:rsidR="004E52A5" w:rsidRPr="00A06137" w:rsidRDefault="004E52A5" w:rsidP="004E52A5">
      <w:pPr>
        <w:ind w:left="720"/>
        <w:rPr>
          <w:rFonts w:cs="Calibri"/>
          <w:spacing w:val="5"/>
          <w:lang w:eastAsia="en-CA"/>
        </w:rPr>
      </w:pPr>
      <w:r w:rsidRPr="00A06137">
        <w:rPr>
          <w:rFonts w:cs="Calibri"/>
          <w:spacing w:val="5"/>
          <w:lang w:eastAsia="en-CA"/>
        </w:rPr>
        <w:t>Cheque - 4</w:t>
      </w:r>
    </w:p>
    <w:p w14:paraId="52041BE2" w14:textId="77777777" w:rsidR="004E52A5" w:rsidRPr="00A06137" w:rsidRDefault="004E52A5" w:rsidP="004E52A5">
      <w:pPr>
        <w:ind w:left="720"/>
        <w:rPr>
          <w:rFonts w:cs="Calibri"/>
          <w:spacing w:val="5"/>
          <w:lang w:eastAsia="en-CA"/>
        </w:rPr>
      </w:pPr>
      <w:r w:rsidRPr="00A06137">
        <w:rPr>
          <w:rFonts w:cs="Calibri"/>
          <w:spacing w:val="5"/>
          <w:lang w:eastAsia="en-CA"/>
        </w:rPr>
        <w:t>Debit card - 5</w:t>
      </w:r>
    </w:p>
    <w:p w14:paraId="02AE7F74" w14:textId="77777777" w:rsidR="004E52A5" w:rsidRPr="00A06137" w:rsidRDefault="004E52A5" w:rsidP="004E52A5">
      <w:pPr>
        <w:ind w:left="720"/>
        <w:rPr>
          <w:rFonts w:cs="Calibri"/>
          <w:spacing w:val="5"/>
          <w:lang w:eastAsia="en-CA"/>
        </w:rPr>
      </w:pPr>
      <w:r w:rsidRPr="00A06137">
        <w:rPr>
          <w:rFonts w:cs="Calibri"/>
          <w:spacing w:val="5"/>
          <w:lang w:eastAsia="en-CA"/>
        </w:rPr>
        <w:t>Credit card - 6</w:t>
      </w:r>
    </w:p>
    <w:p w14:paraId="7B5C2A27" w14:textId="77777777" w:rsidR="004E52A5" w:rsidRPr="00A06137" w:rsidRDefault="004E52A5" w:rsidP="004E52A5">
      <w:pPr>
        <w:ind w:left="720"/>
        <w:rPr>
          <w:rFonts w:cs="Calibri"/>
          <w:spacing w:val="5"/>
          <w:lang w:eastAsia="en-CA"/>
        </w:rPr>
      </w:pPr>
      <w:r w:rsidRPr="00A06137">
        <w:rPr>
          <w:rFonts w:cs="Calibri"/>
          <w:spacing w:val="5"/>
          <w:lang w:eastAsia="en-CA"/>
        </w:rPr>
        <w:t>I find another retailer who accepted cash – 7</w:t>
      </w:r>
    </w:p>
    <w:p w14:paraId="19CA1009" w14:textId="77777777" w:rsidR="004E52A5" w:rsidRPr="00A06137" w:rsidRDefault="004E52A5" w:rsidP="004E52A5">
      <w:pPr>
        <w:ind w:left="720"/>
        <w:rPr>
          <w:rFonts w:cs="Calibri"/>
          <w:spacing w:val="5"/>
          <w:lang w:eastAsia="en-CA"/>
        </w:rPr>
      </w:pPr>
      <w:r w:rsidRPr="00A06137">
        <w:rPr>
          <w:rFonts w:cs="Calibri"/>
          <w:spacing w:val="5"/>
          <w:lang w:eastAsia="en-CA"/>
        </w:rPr>
        <w:t>I have not encountered a retailer who does not accept cash – 8 [anchor]</w:t>
      </w:r>
    </w:p>
    <w:p w14:paraId="77D5E908" w14:textId="77777777" w:rsidR="004E52A5" w:rsidRPr="00A06137" w:rsidRDefault="004E52A5" w:rsidP="004E52A5">
      <w:pPr>
        <w:ind w:left="720"/>
        <w:rPr>
          <w:rFonts w:cs="Calibri"/>
          <w:spacing w:val="5"/>
          <w:lang w:eastAsia="en-CA"/>
        </w:rPr>
      </w:pPr>
      <w:r w:rsidRPr="00A06137">
        <w:rPr>
          <w:rFonts w:cs="Calibri"/>
          <w:spacing w:val="5"/>
          <w:lang w:eastAsia="en-CA"/>
        </w:rPr>
        <w:t>Prefer not to say – 98</w:t>
      </w:r>
    </w:p>
    <w:p w14:paraId="6459C7D9" w14:textId="77777777" w:rsidR="004E52A5" w:rsidRPr="00A06137" w:rsidRDefault="004E52A5" w:rsidP="004E52A5">
      <w:pPr>
        <w:ind w:left="720"/>
        <w:rPr>
          <w:rFonts w:cs="Calibri"/>
          <w:spacing w:val="5"/>
          <w:lang w:eastAsia="en-CA"/>
        </w:rPr>
      </w:pPr>
      <w:r w:rsidRPr="00A06137">
        <w:rPr>
          <w:rFonts w:cs="Calibri"/>
          <w:spacing w:val="5"/>
          <w:lang w:eastAsia="en-CA"/>
        </w:rPr>
        <w:t>Don’t know - 99</w:t>
      </w:r>
    </w:p>
    <w:p w14:paraId="6354B80E" w14:textId="77777777" w:rsidR="004E52A5" w:rsidRPr="00A06137" w:rsidRDefault="004E52A5" w:rsidP="004E52A5">
      <w:pPr>
        <w:rPr>
          <w:b/>
          <w:bCs/>
        </w:rPr>
      </w:pPr>
    </w:p>
    <w:p w14:paraId="4425E453" w14:textId="77777777" w:rsidR="004E52A5" w:rsidRPr="00A06137" w:rsidRDefault="004E52A5" w:rsidP="004E52A5">
      <w:pPr>
        <w:rPr>
          <w:b/>
          <w:bCs/>
        </w:rPr>
      </w:pPr>
      <w:r w:rsidRPr="00A06137">
        <w:rPr>
          <w:b/>
          <w:bCs/>
        </w:rPr>
        <w:t>Demographic (4 min)</w:t>
      </w:r>
    </w:p>
    <w:p w14:paraId="7CB52BED" w14:textId="77777777" w:rsidR="004E52A5" w:rsidRPr="00A06137" w:rsidRDefault="004E52A5" w:rsidP="004E52A5">
      <w:pPr>
        <w:autoSpaceDE w:val="0"/>
        <w:autoSpaceDN w:val="0"/>
        <w:adjustRightInd w:val="0"/>
        <w:rPr>
          <w:rFonts w:cs="Arial"/>
        </w:rPr>
      </w:pPr>
      <w:r w:rsidRPr="00A06137">
        <w:rPr>
          <w:rFonts w:cs="Arial"/>
        </w:rPr>
        <w:t>These last questions will help us group your answers with others that we will receive in this survey.</w:t>
      </w:r>
    </w:p>
    <w:p w14:paraId="4D6312E4" w14:textId="77777777" w:rsidR="004E52A5" w:rsidRPr="00A06137" w:rsidRDefault="004E52A5" w:rsidP="004E52A5">
      <w:pPr>
        <w:rPr>
          <w:b/>
          <w:bCs/>
        </w:rPr>
      </w:pPr>
    </w:p>
    <w:p w14:paraId="6CD88EF7" w14:textId="77777777" w:rsidR="004E52A5" w:rsidRPr="00A06137" w:rsidRDefault="004E52A5" w:rsidP="004E52A5">
      <w:pPr>
        <w:rPr>
          <w:bCs/>
        </w:rPr>
      </w:pPr>
      <w:r w:rsidRPr="00A06137">
        <w:rPr>
          <w:b/>
          <w:bCs/>
        </w:rPr>
        <w:t>D1 gender</w:t>
      </w:r>
      <w:r w:rsidRPr="00A06137">
        <w:rPr>
          <w:bCs/>
        </w:rPr>
        <w:t>. What is your gender?</w:t>
      </w:r>
    </w:p>
    <w:p w14:paraId="4AF18746" w14:textId="77777777" w:rsidR="004E52A5" w:rsidRPr="00A06137" w:rsidRDefault="004E52A5" w:rsidP="004E52A5">
      <w:pPr>
        <w:ind w:left="720"/>
        <w:contextualSpacing/>
        <w:rPr>
          <w:bCs/>
        </w:rPr>
      </w:pPr>
      <w:r w:rsidRPr="00A06137">
        <w:rPr>
          <w:bCs/>
        </w:rPr>
        <w:t>Female - 1</w:t>
      </w:r>
    </w:p>
    <w:p w14:paraId="2EDF77D9" w14:textId="77777777" w:rsidR="004E52A5" w:rsidRPr="00A06137" w:rsidRDefault="004E52A5" w:rsidP="004E52A5">
      <w:pPr>
        <w:ind w:left="720"/>
        <w:contextualSpacing/>
        <w:rPr>
          <w:bCs/>
        </w:rPr>
      </w:pPr>
      <w:r w:rsidRPr="00A06137">
        <w:rPr>
          <w:bCs/>
        </w:rPr>
        <w:t>Male - 2</w:t>
      </w:r>
    </w:p>
    <w:p w14:paraId="4E059D7E" w14:textId="77777777" w:rsidR="004E52A5" w:rsidRPr="00A06137" w:rsidRDefault="004E52A5" w:rsidP="004E52A5">
      <w:pPr>
        <w:ind w:left="720"/>
      </w:pPr>
      <w:r w:rsidRPr="00A06137">
        <w:t xml:space="preserve">Prefer to specify: - </w:t>
      </w:r>
      <w:r w:rsidRPr="00A06137">
        <w:rPr>
          <w:rFonts w:eastAsia="Verdana" w:cs="Verdana"/>
          <w:lang w:val="en-US"/>
        </w:rPr>
        <w:t>97</w:t>
      </w:r>
      <w:r w:rsidRPr="00A06137">
        <w:t xml:space="preserve"> [TEXT]</w:t>
      </w:r>
    </w:p>
    <w:p w14:paraId="4877C68F" w14:textId="77777777" w:rsidR="004E52A5" w:rsidRPr="00A06137" w:rsidRDefault="004E52A5" w:rsidP="004E52A5">
      <w:pPr>
        <w:ind w:left="720"/>
        <w:rPr>
          <w:bCs/>
        </w:rPr>
      </w:pPr>
      <w:r w:rsidRPr="00A06137">
        <w:t>Prefer not to say - 98</w:t>
      </w:r>
    </w:p>
    <w:p w14:paraId="36094958" w14:textId="77777777" w:rsidR="004E52A5" w:rsidRPr="00A06137" w:rsidRDefault="004E52A5" w:rsidP="004E52A5">
      <w:pPr>
        <w:rPr>
          <w:lang w:val="en-US"/>
        </w:rPr>
      </w:pPr>
    </w:p>
    <w:p w14:paraId="1D4F964E" w14:textId="77777777" w:rsidR="004E52A5" w:rsidRPr="00A06137" w:rsidRDefault="004E52A5" w:rsidP="004E52A5">
      <w:r w:rsidRPr="00A06137">
        <w:rPr>
          <w:b/>
          <w:bCs/>
        </w:rPr>
        <w:t>D2 d_edu</w:t>
      </w:r>
      <w:r w:rsidRPr="00A06137">
        <w:t>. What is the highest level of education you have completed?</w:t>
      </w:r>
    </w:p>
    <w:p w14:paraId="1145DFF1" w14:textId="77777777" w:rsidR="004E52A5" w:rsidRPr="00A06137" w:rsidRDefault="004E52A5" w:rsidP="004E52A5">
      <w:pPr>
        <w:ind w:left="720"/>
        <w:contextualSpacing/>
      </w:pPr>
      <w:r w:rsidRPr="00A06137">
        <w:t>Grade 8 or less - 1</w:t>
      </w:r>
      <w:r w:rsidRPr="00A06137">
        <w:tab/>
      </w:r>
    </w:p>
    <w:p w14:paraId="40ACDD78" w14:textId="77777777" w:rsidR="004E52A5" w:rsidRPr="00A06137" w:rsidRDefault="004E52A5" w:rsidP="004E52A5">
      <w:pPr>
        <w:ind w:left="720"/>
        <w:contextualSpacing/>
      </w:pPr>
      <w:r w:rsidRPr="00A06137">
        <w:t>Some high school - 2</w:t>
      </w:r>
      <w:r w:rsidRPr="00A06137">
        <w:tab/>
      </w:r>
    </w:p>
    <w:p w14:paraId="42B911EB" w14:textId="77777777" w:rsidR="004E52A5" w:rsidRPr="00A06137" w:rsidRDefault="004E52A5" w:rsidP="004E52A5">
      <w:pPr>
        <w:ind w:left="720"/>
        <w:contextualSpacing/>
      </w:pPr>
      <w:r w:rsidRPr="00A06137">
        <w:t>High School diploma or equivalent - 3</w:t>
      </w:r>
      <w:r w:rsidRPr="00A06137">
        <w:tab/>
      </w:r>
    </w:p>
    <w:p w14:paraId="50F14F98" w14:textId="77777777" w:rsidR="004E52A5" w:rsidRPr="00A06137" w:rsidRDefault="004E52A5" w:rsidP="004E52A5">
      <w:pPr>
        <w:ind w:left="720"/>
        <w:contextualSpacing/>
      </w:pPr>
      <w:r w:rsidRPr="00A06137">
        <w:t>Registered Apprenticeship or other trades certificate or diploma - 4</w:t>
      </w:r>
      <w:r w:rsidRPr="00A06137">
        <w:tab/>
      </w:r>
    </w:p>
    <w:p w14:paraId="54875149" w14:textId="77777777" w:rsidR="004E52A5" w:rsidRPr="00A06137" w:rsidRDefault="004E52A5" w:rsidP="004E52A5">
      <w:pPr>
        <w:ind w:left="720"/>
        <w:contextualSpacing/>
      </w:pPr>
      <w:r w:rsidRPr="00A06137">
        <w:t>College, CEGEP or other non-university certificate or diploma - 5</w:t>
      </w:r>
    </w:p>
    <w:p w14:paraId="664639E7" w14:textId="77777777" w:rsidR="004E52A5" w:rsidRPr="00A06137" w:rsidRDefault="004E52A5" w:rsidP="004E52A5">
      <w:pPr>
        <w:ind w:left="720"/>
        <w:contextualSpacing/>
      </w:pPr>
      <w:r w:rsidRPr="00A06137">
        <w:t>University certificate or diploma below Bachelor’s level - 6</w:t>
      </w:r>
    </w:p>
    <w:p w14:paraId="2F2851B3" w14:textId="77777777" w:rsidR="004E52A5" w:rsidRPr="00A06137" w:rsidRDefault="004E52A5" w:rsidP="004E52A5">
      <w:pPr>
        <w:ind w:left="720"/>
        <w:contextualSpacing/>
      </w:pPr>
      <w:r w:rsidRPr="00A06137">
        <w:t>Bachelor’s degree - 7</w:t>
      </w:r>
    </w:p>
    <w:p w14:paraId="38D30064" w14:textId="77777777" w:rsidR="004E52A5" w:rsidRPr="00A06137" w:rsidRDefault="004E52A5" w:rsidP="004E52A5">
      <w:pPr>
        <w:ind w:left="720"/>
        <w:contextualSpacing/>
      </w:pPr>
      <w:r w:rsidRPr="00A06137">
        <w:t>Post graduate degree above bachelor’s level - 8</w:t>
      </w:r>
    </w:p>
    <w:p w14:paraId="11C2D74B" w14:textId="77777777" w:rsidR="004E52A5" w:rsidRPr="00A06137" w:rsidRDefault="004E52A5" w:rsidP="004E52A5">
      <w:pPr>
        <w:ind w:left="720"/>
        <w:contextualSpacing/>
      </w:pPr>
      <w:r w:rsidRPr="00A06137">
        <w:t xml:space="preserve">Prefer not to say – 98 </w:t>
      </w:r>
    </w:p>
    <w:p w14:paraId="7ACA1F5A" w14:textId="77777777" w:rsidR="004E52A5" w:rsidRPr="00A06137" w:rsidRDefault="004E52A5" w:rsidP="004E52A5">
      <w:pPr>
        <w:rPr>
          <w:b/>
          <w:bCs/>
        </w:rPr>
      </w:pPr>
    </w:p>
    <w:p w14:paraId="3721A7FF" w14:textId="77777777" w:rsidR="004E52A5" w:rsidRPr="00A06137" w:rsidRDefault="004E52A5" w:rsidP="004E52A5">
      <w:r w:rsidRPr="00A06137">
        <w:rPr>
          <w:b/>
          <w:bCs/>
        </w:rPr>
        <w:t>D3 d_work_status</w:t>
      </w:r>
      <w:r w:rsidRPr="00A06137">
        <w:t xml:space="preserve">. In February 2020, which of the following would have best described your work status? </w:t>
      </w:r>
    </w:p>
    <w:p w14:paraId="2136B57C" w14:textId="77777777" w:rsidR="004E52A5" w:rsidRPr="00A06137" w:rsidRDefault="004E52A5" w:rsidP="004E52A5">
      <w:pPr>
        <w:ind w:left="720"/>
        <w:contextualSpacing/>
      </w:pPr>
      <w:r w:rsidRPr="00A06137">
        <w:t>Working full-time, that is, 35 or more hours per week - 1</w:t>
      </w:r>
      <w:r w:rsidRPr="00A06137">
        <w:tab/>
      </w:r>
    </w:p>
    <w:p w14:paraId="4ADD1356" w14:textId="77777777" w:rsidR="004E52A5" w:rsidRPr="00A06137" w:rsidRDefault="004E52A5" w:rsidP="004E52A5">
      <w:pPr>
        <w:ind w:left="720"/>
        <w:contextualSpacing/>
      </w:pPr>
      <w:r w:rsidRPr="00A06137">
        <w:t>Working part-time, that is, less than 35 hours per week - 2</w:t>
      </w:r>
      <w:r w:rsidRPr="00A06137">
        <w:tab/>
      </w:r>
    </w:p>
    <w:p w14:paraId="1E3BBA6A" w14:textId="77777777" w:rsidR="004E52A5" w:rsidRPr="00A06137" w:rsidRDefault="004E52A5" w:rsidP="004E52A5">
      <w:pPr>
        <w:ind w:left="720"/>
        <w:contextualSpacing/>
      </w:pPr>
      <w:r w:rsidRPr="00A06137">
        <w:t>Self-employed - 3</w:t>
      </w:r>
      <w:r w:rsidRPr="00A06137">
        <w:tab/>
      </w:r>
    </w:p>
    <w:p w14:paraId="746B24C2" w14:textId="77777777" w:rsidR="004E52A5" w:rsidRPr="00A06137" w:rsidRDefault="004E52A5" w:rsidP="004E52A5">
      <w:pPr>
        <w:ind w:left="720"/>
        <w:contextualSpacing/>
      </w:pPr>
      <w:r w:rsidRPr="00A06137">
        <w:t>Unemployed, but looking for work - 4</w:t>
      </w:r>
      <w:r w:rsidRPr="00A06137">
        <w:tab/>
      </w:r>
    </w:p>
    <w:p w14:paraId="4D6E25C7" w14:textId="77777777" w:rsidR="004E52A5" w:rsidRPr="00A06137" w:rsidRDefault="004E52A5" w:rsidP="004E52A5">
      <w:pPr>
        <w:ind w:left="720"/>
        <w:contextualSpacing/>
      </w:pPr>
      <w:r w:rsidRPr="00A06137">
        <w:t>A student attending school full-time - 5</w:t>
      </w:r>
      <w:r w:rsidRPr="00A06137">
        <w:tab/>
      </w:r>
    </w:p>
    <w:p w14:paraId="15AC3483" w14:textId="77777777" w:rsidR="004E52A5" w:rsidRPr="00A06137" w:rsidRDefault="004E52A5" w:rsidP="004E52A5">
      <w:pPr>
        <w:ind w:left="720"/>
        <w:contextualSpacing/>
      </w:pPr>
      <w:r w:rsidRPr="00A06137">
        <w:t>Retired - 6</w:t>
      </w:r>
      <w:r w:rsidRPr="00A06137">
        <w:tab/>
      </w:r>
    </w:p>
    <w:p w14:paraId="0A674AAD" w14:textId="77777777" w:rsidR="004E52A5" w:rsidRPr="00A06137" w:rsidRDefault="004E52A5" w:rsidP="004E52A5">
      <w:pPr>
        <w:ind w:left="720"/>
        <w:contextualSpacing/>
      </w:pPr>
      <w:r w:rsidRPr="00A06137">
        <w:t>Not in the workforce (e.g., homemaker, not looking for work) – 7</w:t>
      </w:r>
    </w:p>
    <w:p w14:paraId="37A89475" w14:textId="77777777" w:rsidR="004E52A5" w:rsidRPr="00A06137" w:rsidRDefault="004E52A5" w:rsidP="004E52A5">
      <w:pPr>
        <w:ind w:left="720"/>
        <w:contextualSpacing/>
      </w:pPr>
      <w:r w:rsidRPr="00A06137">
        <w:t>Seasonal employee laid off for the season - 8</w:t>
      </w:r>
      <w:r w:rsidRPr="00A06137">
        <w:tab/>
      </w:r>
    </w:p>
    <w:p w14:paraId="59541C87" w14:textId="77777777" w:rsidR="004E52A5" w:rsidRPr="00A06137" w:rsidRDefault="004E52A5" w:rsidP="004E52A5">
      <w:pPr>
        <w:ind w:left="720"/>
        <w:contextualSpacing/>
      </w:pPr>
      <w:r w:rsidRPr="00A06137">
        <w:t xml:space="preserve">Other - 9 </w:t>
      </w:r>
    </w:p>
    <w:p w14:paraId="0AD74096" w14:textId="77777777" w:rsidR="004E52A5" w:rsidRPr="00A06137" w:rsidRDefault="004E52A5" w:rsidP="004E52A5">
      <w:pPr>
        <w:ind w:left="720"/>
        <w:contextualSpacing/>
      </w:pPr>
      <w:r w:rsidRPr="00A06137">
        <w:t xml:space="preserve">Prefer not to say – 98 </w:t>
      </w:r>
    </w:p>
    <w:p w14:paraId="7ED5704A" w14:textId="77777777" w:rsidR="004E52A5" w:rsidRPr="00A06137" w:rsidRDefault="004E52A5" w:rsidP="004E52A5"/>
    <w:p w14:paraId="5D41B0C1" w14:textId="77777777" w:rsidR="004E52A5" w:rsidRPr="00A06137" w:rsidRDefault="004E52A5" w:rsidP="004E52A5">
      <w:r w:rsidRPr="00A06137">
        <w:rPr>
          <w:b/>
          <w:bCs/>
        </w:rPr>
        <w:t>D4 d_income</w:t>
      </w:r>
      <w:r w:rsidRPr="00A06137">
        <w:t xml:space="preserve">. </w:t>
      </w:r>
      <w:r w:rsidRPr="00A06137">
        <w:rPr>
          <w:rFonts w:cs="Vani"/>
          <w:color w:val="333333"/>
          <w:shd w:val="clear" w:color="auto" w:fill="F9F9F9"/>
        </w:rPr>
        <w:t xml:space="preserve">Which of the following categories best describes your total household income </w:t>
      </w:r>
      <w:r w:rsidRPr="00A06137">
        <w:t>last year?</w:t>
      </w:r>
    </w:p>
    <w:p w14:paraId="3C26CF47" w14:textId="77777777" w:rsidR="004E52A5" w:rsidRPr="00A06137" w:rsidRDefault="004E52A5" w:rsidP="004E52A5">
      <w:pPr>
        <w:pStyle w:val="ListParagraph"/>
      </w:pPr>
      <w:r w:rsidRPr="00A06137">
        <w:t>[definition: household income is the total income of all persons in a household combined, before taxes]</w:t>
      </w:r>
    </w:p>
    <w:p w14:paraId="37EAB79A" w14:textId="77777777" w:rsidR="004E52A5" w:rsidRPr="00A06137" w:rsidRDefault="004E52A5" w:rsidP="004E52A5">
      <w:pPr>
        <w:ind w:left="720"/>
        <w:contextualSpacing/>
      </w:pPr>
      <w:r w:rsidRPr="00A06137">
        <w:t>Under $20,000 - 1</w:t>
      </w:r>
      <w:r w:rsidRPr="00A06137">
        <w:tab/>
      </w:r>
    </w:p>
    <w:p w14:paraId="42925C7F" w14:textId="77777777" w:rsidR="004E52A5" w:rsidRPr="00A06137" w:rsidRDefault="004E52A5" w:rsidP="004E52A5">
      <w:pPr>
        <w:ind w:left="720"/>
        <w:contextualSpacing/>
      </w:pPr>
      <w:r w:rsidRPr="00A06137">
        <w:t>$20,000 to just under $40,000 - 2</w:t>
      </w:r>
      <w:r w:rsidRPr="00A06137">
        <w:tab/>
      </w:r>
    </w:p>
    <w:p w14:paraId="03F34DE8" w14:textId="77777777" w:rsidR="004E52A5" w:rsidRPr="00A06137" w:rsidRDefault="004E52A5" w:rsidP="004E52A5">
      <w:pPr>
        <w:ind w:left="720"/>
        <w:contextualSpacing/>
      </w:pPr>
      <w:r w:rsidRPr="00A06137">
        <w:lastRenderedPageBreak/>
        <w:t>$40,000 to just under $60,000 - 3</w:t>
      </w:r>
      <w:r w:rsidRPr="00A06137">
        <w:tab/>
      </w:r>
    </w:p>
    <w:p w14:paraId="280061A0" w14:textId="77777777" w:rsidR="004E52A5" w:rsidRPr="00A06137" w:rsidRDefault="004E52A5" w:rsidP="004E52A5">
      <w:pPr>
        <w:ind w:left="720"/>
        <w:contextualSpacing/>
      </w:pPr>
      <w:r w:rsidRPr="00A06137">
        <w:t>$60,000 to just under $80,000 - 4</w:t>
      </w:r>
      <w:r w:rsidRPr="00A06137">
        <w:tab/>
      </w:r>
    </w:p>
    <w:p w14:paraId="31ADEE46" w14:textId="77777777" w:rsidR="004E52A5" w:rsidRPr="00A06137" w:rsidRDefault="004E52A5" w:rsidP="004E52A5">
      <w:pPr>
        <w:ind w:left="720"/>
        <w:contextualSpacing/>
      </w:pPr>
      <w:r w:rsidRPr="00A06137">
        <w:t>$80,000 to just under $100,000 - 5</w:t>
      </w:r>
      <w:r w:rsidRPr="00A06137">
        <w:tab/>
      </w:r>
    </w:p>
    <w:p w14:paraId="789AC147" w14:textId="77777777" w:rsidR="004E52A5" w:rsidRPr="00A06137" w:rsidRDefault="004E52A5" w:rsidP="004E52A5">
      <w:pPr>
        <w:ind w:left="720"/>
        <w:contextualSpacing/>
      </w:pPr>
      <w:r w:rsidRPr="00A06137">
        <w:t>$100,000 to just under $150,000 - 6</w:t>
      </w:r>
      <w:r w:rsidRPr="00A06137">
        <w:tab/>
      </w:r>
    </w:p>
    <w:p w14:paraId="63F5B66E" w14:textId="77777777" w:rsidR="004E52A5" w:rsidRPr="00A06137" w:rsidRDefault="004E52A5" w:rsidP="004E52A5">
      <w:pPr>
        <w:ind w:left="720"/>
        <w:contextualSpacing/>
      </w:pPr>
      <w:r w:rsidRPr="00A06137">
        <w:t>$150,000 and above - 7</w:t>
      </w:r>
      <w:r w:rsidRPr="00A06137">
        <w:tab/>
      </w:r>
    </w:p>
    <w:p w14:paraId="64647AB1" w14:textId="77777777" w:rsidR="004E52A5" w:rsidRPr="00A06137" w:rsidRDefault="004E52A5" w:rsidP="004E52A5">
      <w:pPr>
        <w:ind w:left="720"/>
        <w:contextualSpacing/>
      </w:pPr>
      <w:r w:rsidRPr="00A06137">
        <w:t>Prefer not to say – 98</w:t>
      </w:r>
    </w:p>
    <w:p w14:paraId="7DC3C53E" w14:textId="77777777" w:rsidR="004E52A5" w:rsidRPr="00A06137" w:rsidRDefault="004E52A5" w:rsidP="004E52A5"/>
    <w:p w14:paraId="5A72DFC5" w14:textId="77777777" w:rsidR="004E52A5" w:rsidRPr="00A06137" w:rsidRDefault="004E52A5" w:rsidP="004E52A5">
      <w:r w:rsidRPr="00A06137">
        <w:rPr>
          <w:b/>
          <w:bCs/>
        </w:rPr>
        <w:t>D5 d_income_change.</w:t>
      </w:r>
      <w:r w:rsidRPr="00A06137">
        <w:t xml:space="preserve"> Since the beginning of March 2020, has your total monthly household income… </w:t>
      </w:r>
    </w:p>
    <w:p w14:paraId="03FF7956" w14:textId="77777777" w:rsidR="004E52A5" w:rsidRPr="00A06137" w:rsidRDefault="004E52A5" w:rsidP="004E52A5">
      <w:pPr>
        <w:ind w:left="720"/>
        <w:contextualSpacing/>
      </w:pPr>
      <w:r w:rsidRPr="00A06137">
        <w:t>Fallen by more than one-third) – 1</w:t>
      </w:r>
    </w:p>
    <w:p w14:paraId="7ADE99E0" w14:textId="77777777" w:rsidR="004E52A5" w:rsidRPr="00A06137" w:rsidRDefault="004E52A5" w:rsidP="004E52A5">
      <w:pPr>
        <w:ind w:left="720"/>
        <w:contextualSpacing/>
      </w:pPr>
      <w:r w:rsidRPr="00A06137">
        <w:t>Fallen by less than one-third - 2</w:t>
      </w:r>
    </w:p>
    <w:p w14:paraId="48C22B13" w14:textId="77777777" w:rsidR="004E52A5" w:rsidRPr="00A06137" w:rsidRDefault="004E52A5" w:rsidP="004E52A5">
      <w:pPr>
        <w:ind w:left="720"/>
        <w:contextualSpacing/>
      </w:pPr>
      <w:r w:rsidRPr="00A06137">
        <w:t xml:space="preserve">Stayed more or less stable - 3 </w:t>
      </w:r>
    </w:p>
    <w:p w14:paraId="5BFB45C0" w14:textId="77777777" w:rsidR="004E52A5" w:rsidRPr="00A06137" w:rsidRDefault="004E52A5" w:rsidP="004E52A5">
      <w:pPr>
        <w:ind w:left="720"/>
        <w:contextualSpacing/>
      </w:pPr>
      <w:r w:rsidRPr="00A06137">
        <w:t>Increased but by less one-third – 4</w:t>
      </w:r>
    </w:p>
    <w:p w14:paraId="51AFCC63" w14:textId="77777777" w:rsidR="004E52A5" w:rsidRPr="00A06137" w:rsidRDefault="004E52A5" w:rsidP="004E52A5">
      <w:pPr>
        <w:ind w:left="720"/>
        <w:contextualSpacing/>
      </w:pPr>
      <w:r w:rsidRPr="00A06137">
        <w:t>Increased by more than one-third) - 5</w:t>
      </w:r>
    </w:p>
    <w:p w14:paraId="6040D28C" w14:textId="77777777" w:rsidR="004E52A5" w:rsidRPr="00A06137" w:rsidRDefault="004E52A5" w:rsidP="004E52A5">
      <w:pPr>
        <w:ind w:left="720"/>
        <w:contextualSpacing/>
      </w:pPr>
      <w:r w:rsidRPr="00A06137">
        <w:t>Prefer not to say - 98 [anchor]</w:t>
      </w:r>
    </w:p>
    <w:p w14:paraId="31DA23DF" w14:textId="77777777" w:rsidR="004E52A5" w:rsidRPr="00A06137" w:rsidRDefault="004E52A5" w:rsidP="004E52A5">
      <w:pPr>
        <w:ind w:left="720"/>
      </w:pPr>
      <w:r w:rsidRPr="00A06137">
        <w:t xml:space="preserve">Don’t know - 99 </w:t>
      </w:r>
    </w:p>
    <w:p w14:paraId="189EE1C7" w14:textId="77777777" w:rsidR="004E52A5" w:rsidRPr="00A06137" w:rsidRDefault="004E52A5" w:rsidP="004E52A5">
      <w:pPr>
        <w:ind w:left="720"/>
      </w:pPr>
    </w:p>
    <w:p w14:paraId="224858E0" w14:textId="77777777" w:rsidR="004E52A5" w:rsidRPr="00A06137" w:rsidRDefault="004E52A5" w:rsidP="004E52A5">
      <w:r w:rsidRPr="00A06137">
        <w:rPr>
          <w:rFonts w:eastAsia="Verdana" w:cs="Verdana"/>
          <w:b/>
          <w:bCs/>
        </w:rPr>
        <w:t>D6 d_tenant</w:t>
      </w:r>
      <w:r w:rsidRPr="00A06137">
        <w:rPr>
          <w:rFonts w:eastAsia="Verdana" w:cs="Verdana"/>
        </w:rPr>
        <w:t xml:space="preserve"> Do you currently own or rent your home?</w:t>
      </w:r>
    </w:p>
    <w:p w14:paraId="4C864B16" w14:textId="77777777" w:rsidR="004E52A5" w:rsidRPr="00A06137" w:rsidRDefault="004E52A5" w:rsidP="004E52A5">
      <w:pPr>
        <w:ind w:left="720"/>
      </w:pPr>
      <w:r w:rsidRPr="00A06137">
        <w:rPr>
          <w:rFonts w:eastAsia="Verdana" w:cs="Verdana"/>
        </w:rPr>
        <w:t xml:space="preserve">Own, with a mortgage - 1 </w:t>
      </w:r>
    </w:p>
    <w:p w14:paraId="56FB704B" w14:textId="77777777" w:rsidR="004E52A5" w:rsidRPr="00A06137" w:rsidRDefault="004E52A5" w:rsidP="004E52A5">
      <w:pPr>
        <w:ind w:left="720"/>
      </w:pPr>
      <w:r w:rsidRPr="00A06137">
        <w:rPr>
          <w:rFonts w:eastAsia="Verdana" w:cs="Verdana"/>
        </w:rPr>
        <w:t>Own, without a mortgage - 2</w:t>
      </w:r>
    </w:p>
    <w:p w14:paraId="070FDD45" w14:textId="77777777" w:rsidR="004E52A5" w:rsidRPr="00A06137" w:rsidRDefault="004E52A5" w:rsidP="004E52A5">
      <w:pPr>
        <w:ind w:left="720"/>
      </w:pPr>
      <w:r w:rsidRPr="00A06137">
        <w:rPr>
          <w:rFonts w:eastAsia="Verdana" w:cs="Verdana"/>
        </w:rPr>
        <w:t>Rent - 3</w:t>
      </w:r>
    </w:p>
    <w:p w14:paraId="06A84263" w14:textId="77777777" w:rsidR="004E52A5" w:rsidRPr="00A06137" w:rsidRDefault="004E52A5" w:rsidP="004E52A5">
      <w:pPr>
        <w:ind w:left="720"/>
        <w:rPr>
          <w:rFonts w:eastAsia="Verdana" w:cs="Verdana"/>
        </w:rPr>
      </w:pPr>
      <w:r w:rsidRPr="00A06137">
        <w:rPr>
          <w:rFonts w:eastAsia="Verdana" w:cs="Verdana"/>
        </w:rPr>
        <w:t xml:space="preserve">Prefer not to say - 98 </w:t>
      </w:r>
    </w:p>
    <w:p w14:paraId="00078ACA" w14:textId="77777777" w:rsidR="004E52A5" w:rsidRPr="00A06137" w:rsidRDefault="004E52A5" w:rsidP="004E52A5">
      <w:pPr>
        <w:rPr>
          <w:b/>
          <w:bCs/>
        </w:rPr>
      </w:pPr>
    </w:p>
    <w:p w14:paraId="3C640B0D" w14:textId="77777777" w:rsidR="004E52A5" w:rsidRPr="00A06137" w:rsidRDefault="004E52A5" w:rsidP="004E52A5">
      <w:r w:rsidRPr="00A06137">
        <w:rPr>
          <w:b/>
          <w:bCs/>
        </w:rPr>
        <w:t>D7 d_lang</w:t>
      </w:r>
      <w:r w:rsidRPr="00A06137">
        <w:t>. At home, what language do you speak most often?</w:t>
      </w:r>
    </w:p>
    <w:p w14:paraId="6508B6E2" w14:textId="77777777" w:rsidR="004E52A5" w:rsidRPr="00A06137" w:rsidRDefault="004E52A5" w:rsidP="004E52A5">
      <w:pPr>
        <w:ind w:left="720"/>
        <w:contextualSpacing/>
      </w:pPr>
      <w:r w:rsidRPr="00A06137">
        <w:t>English - 1</w:t>
      </w:r>
    </w:p>
    <w:p w14:paraId="1A5CD651" w14:textId="77777777" w:rsidR="004E52A5" w:rsidRPr="00A06137" w:rsidRDefault="004E52A5" w:rsidP="004E52A5">
      <w:pPr>
        <w:ind w:left="720"/>
        <w:contextualSpacing/>
      </w:pPr>
      <w:r w:rsidRPr="00A06137">
        <w:t>French - 2</w:t>
      </w:r>
    </w:p>
    <w:p w14:paraId="7696AF93" w14:textId="77777777" w:rsidR="004E52A5" w:rsidRPr="00A06137" w:rsidRDefault="004E52A5" w:rsidP="004E52A5">
      <w:pPr>
        <w:ind w:left="720"/>
        <w:contextualSpacing/>
      </w:pPr>
      <w:r w:rsidRPr="00A06137">
        <w:t>Other – 3</w:t>
      </w:r>
    </w:p>
    <w:p w14:paraId="0DDA858E" w14:textId="77777777" w:rsidR="004E52A5" w:rsidRPr="00A06137" w:rsidRDefault="004E52A5" w:rsidP="004E52A5">
      <w:pPr>
        <w:ind w:left="720"/>
      </w:pPr>
      <w:r w:rsidRPr="00A06137">
        <w:t xml:space="preserve">Prefer not to say - 98 </w:t>
      </w:r>
    </w:p>
    <w:p w14:paraId="13424279" w14:textId="77777777" w:rsidR="004E52A5" w:rsidRPr="00A06137" w:rsidRDefault="004E52A5" w:rsidP="004E52A5">
      <w:pPr>
        <w:rPr>
          <w:b/>
          <w:bCs/>
        </w:rPr>
      </w:pPr>
    </w:p>
    <w:p w14:paraId="6FFCE409" w14:textId="77777777" w:rsidR="004E52A5" w:rsidRPr="00A06137" w:rsidRDefault="004E52A5" w:rsidP="004E52A5">
      <w:pPr>
        <w:rPr>
          <w:lang w:val="en-US"/>
        </w:rPr>
      </w:pPr>
      <w:r w:rsidRPr="00A06137">
        <w:rPr>
          <w:b/>
          <w:bCs/>
          <w:lang w:val="en-US"/>
        </w:rPr>
        <w:t>D8 d_visminority</w:t>
      </w:r>
      <w:r w:rsidRPr="00A06137">
        <w:rPr>
          <w:lang w:val="en-US"/>
        </w:rPr>
        <w:t xml:space="preserve">. What is your ethnic or cultural background? </w:t>
      </w:r>
    </w:p>
    <w:p w14:paraId="53C5236E" w14:textId="77777777" w:rsidR="004E52A5" w:rsidRPr="00BF0AD2" w:rsidRDefault="004E52A5" w:rsidP="00BF0AD2">
      <w:pPr>
        <w:pStyle w:val="Question"/>
        <w:rPr>
          <w:b/>
        </w:rPr>
      </w:pPr>
      <w:r w:rsidRPr="00BF0AD2">
        <w:t>Caucasian/European - 1</w:t>
      </w:r>
    </w:p>
    <w:p w14:paraId="4CED1E08" w14:textId="77777777" w:rsidR="004E52A5" w:rsidRPr="00A06137" w:rsidRDefault="004E52A5" w:rsidP="004E52A5">
      <w:pPr>
        <w:pStyle w:val="ListParagraph"/>
        <w:rPr>
          <w:lang w:eastAsia="en-CA"/>
        </w:rPr>
      </w:pPr>
      <w:r w:rsidRPr="00A06137">
        <w:rPr>
          <w:lang w:eastAsia="en-CA"/>
        </w:rPr>
        <w:t xml:space="preserve">Latino/Hispanic -2 </w:t>
      </w:r>
    </w:p>
    <w:p w14:paraId="3FA60866" w14:textId="77777777" w:rsidR="004E52A5" w:rsidRPr="00A06137" w:rsidRDefault="004E52A5" w:rsidP="004E52A5">
      <w:pPr>
        <w:pStyle w:val="ListParagraph"/>
        <w:rPr>
          <w:lang w:eastAsia="en-CA"/>
        </w:rPr>
      </w:pPr>
      <w:r w:rsidRPr="00A06137">
        <w:rPr>
          <w:lang w:eastAsia="en-CA"/>
        </w:rPr>
        <w:t>Middle Eastern - 3</w:t>
      </w:r>
    </w:p>
    <w:p w14:paraId="5F9D15AF" w14:textId="77777777" w:rsidR="004E52A5" w:rsidRPr="00A06137" w:rsidRDefault="004E52A5" w:rsidP="004E52A5">
      <w:pPr>
        <w:pStyle w:val="ListParagraph"/>
        <w:rPr>
          <w:lang w:eastAsia="en-CA"/>
        </w:rPr>
      </w:pPr>
      <w:r w:rsidRPr="00A06137">
        <w:rPr>
          <w:lang w:eastAsia="en-CA"/>
        </w:rPr>
        <w:t>African - 4</w:t>
      </w:r>
    </w:p>
    <w:p w14:paraId="2855B23E" w14:textId="77777777" w:rsidR="004E52A5" w:rsidRPr="00A06137" w:rsidRDefault="004E52A5" w:rsidP="004E52A5">
      <w:pPr>
        <w:pStyle w:val="ListParagraph"/>
        <w:rPr>
          <w:lang w:eastAsia="en-CA"/>
        </w:rPr>
      </w:pPr>
      <w:r w:rsidRPr="00A06137">
        <w:rPr>
          <w:lang w:eastAsia="en-CA"/>
        </w:rPr>
        <w:t>Caribbean - 5</w:t>
      </w:r>
    </w:p>
    <w:p w14:paraId="7AA3BBED" w14:textId="77777777" w:rsidR="004E52A5" w:rsidRPr="00A06137" w:rsidRDefault="004E52A5" w:rsidP="004E52A5">
      <w:pPr>
        <w:pStyle w:val="ListParagraph"/>
        <w:rPr>
          <w:lang w:eastAsia="en-CA"/>
        </w:rPr>
      </w:pPr>
      <w:r w:rsidRPr="00A06137">
        <w:rPr>
          <w:lang w:eastAsia="en-CA"/>
        </w:rPr>
        <w:t>South Asian - 6</w:t>
      </w:r>
    </w:p>
    <w:p w14:paraId="766D7745" w14:textId="77777777" w:rsidR="004E52A5" w:rsidRPr="00A06137" w:rsidRDefault="004E52A5" w:rsidP="004E52A5">
      <w:pPr>
        <w:pStyle w:val="ListParagraph"/>
        <w:rPr>
          <w:lang w:eastAsia="en-CA"/>
        </w:rPr>
      </w:pPr>
      <w:r w:rsidRPr="00A06137">
        <w:rPr>
          <w:lang w:eastAsia="en-CA"/>
        </w:rPr>
        <w:t>East Asian - 7</w:t>
      </w:r>
    </w:p>
    <w:p w14:paraId="60857BCA" w14:textId="77777777" w:rsidR="004E52A5" w:rsidRPr="00A06137" w:rsidRDefault="004E52A5" w:rsidP="004E52A5">
      <w:pPr>
        <w:pStyle w:val="ListParagraph"/>
        <w:rPr>
          <w:lang w:eastAsia="en-CA"/>
        </w:rPr>
      </w:pPr>
      <w:r w:rsidRPr="00A06137">
        <w:rPr>
          <w:lang w:eastAsia="en-CA"/>
        </w:rPr>
        <w:t>Other. Please specify: - 97 [TEXT]</w:t>
      </w:r>
    </w:p>
    <w:p w14:paraId="7BEAD99C" w14:textId="77777777" w:rsidR="004E52A5" w:rsidRPr="00A06137" w:rsidRDefault="004E52A5" w:rsidP="004E52A5">
      <w:pPr>
        <w:ind w:left="720"/>
      </w:pPr>
      <w:r w:rsidRPr="00A06137">
        <w:t xml:space="preserve">Prefer not to say - 98 </w:t>
      </w:r>
    </w:p>
    <w:p w14:paraId="7BAB1EB8" w14:textId="77777777" w:rsidR="004E52A5" w:rsidRPr="00A06137" w:rsidRDefault="004E52A5" w:rsidP="004E52A5">
      <w:pPr>
        <w:rPr>
          <w:lang w:val="en-US"/>
        </w:rPr>
      </w:pPr>
    </w:p>
    <w:p w14:paraId="6EC66C28" w14:textId="77777777" w:rsidR="004E52A5" w:rsidRPr="00A06137" w:rsidRDefault="004E52A5" w:rsidP="004E52A5">
      <w:pPr>
        <w:rPr>
          <w:lang w:val="en-US"/>
        </w:rPr>
      </w:pPr>
      <w:r w:rsidRPr="00A06137">
        <w:rPr>
          <w:b/>
          <w:bCs/>
          <w:lang w:val="en-US"/>
        </w:rPr>
        <w:t>D9 d_disability</w:t>
      </w:r>
      <w:r w:rsidRPr="00A06137">
        <w:rPr>
          <w:lang w:val="en-US"/>
        </w:rPr>
        <w:t xml:space="preserve">. Do you consider yourself to have a disability? </w:t>
      </w:r>
    </w:p>
    <w:p w14:paraId="4D30295A" w14:textId="77777777" w:rsidR="004E52A5" w:rsidRPr="00A06137" w:rsidRDefault="004E52A5" w:rsidP="004E52A5">
      <w:pPr>
        <w:ind w:left="720"/>
        <w:rPr>
          <w:lang w:val="en-US"/>
        </w:rPr>
      </w:pPr>
      <w:r w:rsidRPr="00A06137">
        <w:rPr>
          <w:lang w:val="en-US"/>
        </w:rPr>
        <w:t>Yes – 1</w:t>
      </w:r>
    </w:p>
    <w:p w14:paraId="4BAF2E0C" w14:textId="77777777" w:rsidR="004E52A5" w:rsidRPr="00A06137" w:rsidRDefault="004E52A5" w:rsidP="004E52A5">
      <w:pPr>
        <w:ind w:left="720"/>
        <w:rPr>
          <w:lang w:val="en-US"/>
        </w:rPr>
      </w:pPr>
      <w:r w:rsidRPr="00A06137">
        <w:rPr>
          <w:lang w:val="en-US"/>
        </w:rPr>
        <w:t>No – 2</w:t>
      </w:r>
    </w:p>
    <w:p w14:paraId="1A865FB9" w14:textId="77777777" w:rsidR="004E52A5" w:rsidRPr="00A06137" w:rsidRDefault="004E52A5" w:rsidP="004E52A5">
      <w:pPr>
        <w:ind w:left="720"/>
        <w:rPr>
          <w:lang w:val="en-US"/>
        </w:rPr>
      </w:pPr>
      <w:r w:rsidRPr="00A06137">
        <w:rPr>
          <w:lang w:val="en-US"/>
        </w:rPr>
        <w:t>Prefer not to say – 98</w:t>
      </w:r>
    </w:p>
    <w:p w14:paraId="3012FC1F" w14:textId="77777777" w:rsidR="004E52A5" w:rsidRPr="00A06137" w:rsidRDefault="004E52A5" w:rsidP="004E52A5">
      <w:pPr>
        <w:ind w:left="720"/>
        <w:rPr>
          <w:lang w:val="en-US"/>
        </w:rPr>
      </w:pPr>
      <w:r w:rsidRPr="00A06137">
        <w:rPr>
          <w:lang w:val="en-US"/>
        </w:rPr>
        <w:t>Don’t know - 99</w:t>
      </w:r>
    </w:p>
    <w:p w14:paraId="635F08C7" w14:textId="77777777" w:rsidR="004E52A5" w:rsidRPr="00A06137" w:rsidRDefault="004E52A5" w:rsidP="004E52A5">
      <w:pPr>
        <w:rPr>
          <w:lang w:val="en-US"/>
        </w:rPr>
      </w:pPr>
    </w:p>
    <w:p w14:paraId="4FE09A20" w14:textId="77777777" w:rsidR="004E52A5" w:rsidRPr="00A06137" w:rsidRDefault="004E52A5" w:rsidP="004E52A5">
      <w:r w:rsidRPr="00A06137">
        <w:rPr>
          <w:b/>
        </w:rPr>
        <w:t>D10 marital_status</w:t>
      </w:r>
      <w:r w:rsidRPr="00A06137">
        <w:t xml:space="preserve">. What is your current marital status? </w:t>
      </w:r>
    </w:p>
    <w:p w14:paraId="7685A3AD" w14:textId="77777777" w:rsidR="004E52A5" w:rsidRPr="00A06137" w:rsidRDefault="004E52A5" w:rsidP="004E52A5">
      <w:pPr>
        <w:ind w:left="720"/>
        <w:contextualSpacing/>
      </w:pPr>
      <w:r w:rsidRPr="00A06137">
        <w:t xml:space="preserve">Married - 1 </w:t>
      </w:r>
    </w:p>
    <w:p w14:paraId="7FE50CD2" w14:textId="77777777" w:rsidR="004E52A5" w:rsidRPr="00A06137" w:rsidRDefault="004E52A5" w:rsidP="004E52A5">
      <w:pPr>
        <w:ind w:left="720"/>
        <w:contextualSpacing/>
      </w:pPr>
      <w:r w:rsidRPr="00A06137">
        <w:lastRenderedPageBreak/>
        <w:t xml:space="preserve">Living with partner (common-law) - 2   </w:t>
      </w:r>
    </w:p>
    <w:p w14:paraId="1129C090" w14:textId="77777777" w:rsidR="004E52A5" w:rsidRPr="00A06137" w:rsidRDefault="004E52A5" w:rsidP="004E52A5">
      <w:pPr>
        <w:ind w:left="720"/>
        <w:contextualSpacing/>
      </w:pPr>
      <w:r w:rsidRPr="00A06137">
        <w:t xml:space="preserve">Separated - 3 </w:t>
      </w:r>
    </w:p>
    <w:p w14:paraId="09CD19ED" w14:textId="77777777" w:rsidR="004E52A5" w:rsidRPr="00A06137" w:rsidRDefault="004E52A5" w:rsidP="004E52A5">
      <w:pPr>
        <w:ind w:left="720"/>
        <w:contextualSpacing/>
      </w:pPr>
      <w:r w:rsidRPr="00A06137">
        <w:t xml:space="preserve">Divorced - 4  </w:t>
      </w:r>
    </w:p>
    <w:p w14:paraId="1C6842C3" w14:textId="77777777" w:rsidR="004E52A5" w:rsidRPr="00A06137" w:rsidRDefault="004E52A5" w:rsidP="004E52A5">
      <w:pPr>
        <w:ind w:left="720"/>
        <w:contextualSpacing/>
      </w:pPr>
      <w:r w:rsidRPr="00A06137">
        <w:t xml:space="preserve">Widowed - 5 </w:t>
      </w:r>
    </w:p>
    <w:p w14:paraId="66D5E604" w14:textId="77777777" w:rsidR="004E52A5" w:rsidRPr="00A06137" w:rsidRDefault="004E52A5" w:rsidP="004E52A5">
      <w:pPr>
        <w:ind w:left="720"/>
        <w:contextualSpacing/>
      </w:pPr>
      <w:r w:rsidRPr="00A06137">
        <w:t xml:space="preserve">Single (never married) - 6  </w:t>
      </w:r>
    </w:p>
    <w:p w14:paraId="36E6039E" w14:textId="77777777" w:rsidR="004E52A5" w:rsidRPr="00A06137" w:rsidRDefault="004E52A5" w:rsidP="004E52A5">
      <w:pPr>
        <w:ind w:left="720"/>
        <w:contextualSpacing/>
      </w:pPr>
      <w:r w:rsidRPr="00A06137">
        <w:t xml:space="preserve">Prefer not to say – 98 </w:t>
      </w:r>
    </w:p>
    <w:p w14:paraId="312587E9" w14:textId="77777777" w:rsidR="004E52A5" w:rsidRPr="00A06137" w:rsidRDefault="004E52A5" w:rsidP="004E52A5">
      <w:pPr>
        <w:rPr>
          <w:rFonts w:eastAsia="Verdana" w:cs="Verdana"/>
          <w:b/>
          <w:bCs/>
        </w:rPr>
      </w:pPr>
    </w:p>
    <w:p w14:paraId="07DBC260" w14:textId="77777777" w:rsidR="004E52A5" w:rsidRPr="00A06137" w:rsidRDefault="004E52A5" w:rsidP="004E52A5">
      <w:r w:rsidRPr="00A06137">
        <w:rPr>
          <w:b/>
          <w:bCs/>
        </w:rPr>
        <w:t>D11 PC</w:t>
      </w:r>
      <w:r w:rsidRPr="00A06137">
        <w:t xml:space="preserve">. </w:t>
      </w:r>
      <w:r w:rsidRPr="00A06137">
        <w:rPr>
          <w:bCs/>
        </w:rPr>
        <w:t>Finally, to help us better understand how results vary locally and by region, would you please provide the first three digits of your postal code?</w:t>
      </w:r>
      <w:r w:rsidRPr="00A06137">
        <w:rPr>
          <w:b/>
        </w:rPr>
        <w:t xml:space="preserve"> </w:t>
      </w:r>
    </w:p>
    <w:p w14:paraId="14BC905B" w14:textId="77777777" w:rsidR="004E52A5" w:rsidRPr="00A06137" w:rsidRDefault="004E52A5" w:rsidP="004E52A5">
      <w:pPr>
        <w:ind w:left="720"/>
        <w:contextualSpacing/>
      </w:pPr>
      <w:r w:rsidRPr="00A06137">
        <w:t xml:space="preserve">[text field] </w:t>
      </w:r>
    </w:p>
    <w:p w14:paraId="20FA9E5F" w14:textId="77777777" w:rsidR="004E52A5" w:rsidRPr="00A06137" w:rsidRDefault="004E52A5" w:rsidP="004E52A5">
      <w:pPr>
        <w:ind w:left="720"/>
      </w:pPr>
      <w:r w:rsidRPr="00A06137">
        <w:t xml:space="preserve">Prefer not to say – 98 </w:t>
      </w:r>
    </w:p>
    <w:p w14:paraId="499A558A" w14:textId="77777777" w:rsidR="004E52A5" w:rsidRPr="00A06137" w:rsidRDefault="004E52A5" w:rsidP="004E52A5">
      <w:pPr>
        <w:pStyle w:val="Response-options"/>
        <w:numPr>
          <w:ilvl w:val="0"/>
          <w:numId w:val="0"/>
        </w:numPr>
        <w:ind w:left="432" w:hanging="72"/>
      </w:pPr>
      <w:r w:rsidRPr="00A06137">
        <w:tab/>
      </w:r>
    </w:p>
    <w:p w14:paraId="40D05D5C" w14:textId="77777777" w:rsidR="004E52A5" w:rsidRPr="00A06137" w:rsidRDefault="004E52A5" w:rsidP="004E52A5"/>
    <w:p w14:paraId="149A5E2D" w14:textId="77777777" w:rsidR="004E52A5" w:rsidRDefault="004E52A5" w:rsidP="004E52A5">
      <w:r w:rsidRPr="00A06137">
        <w:t>This survey was conducted on behalf of the Financial Consumer Agency of Canada (FCAC). Thank you very much for your participation.</w:t>
      </w:r>
      <w:r w:rsidRPr="00A06137">
        <w:rPr>
          <w:lang w:val="en-GB"/>
        </w:rPr>
        <w:t xml:space="preserve"> The results of this survey will help to monitor the financial impact of COVID-19 on Canadians.</w:t>
      </w:r>
      <w:r w:rsidRPr="00A06137">
        <w:t xml:space="preserve"> This survey is registered under the Federal Access to Information Act.</w:t>
      </w:r>
      <w:r>
        <w:t xml:space="preserve"> </w:t>
      </w:r>
    </w:p>
    <w:p w14:paraId="011BB054" w14:textId="77777777" w:rsidR="004E52A5" w:rsidRDefault="004E52A5" w:rsidP="004E52A5"/>
    <w:p w14:paraId="1E484109" w14:textId="77777777" w:rsidR="004E52A5" w:rsidRDefault="004E52A5" w:rsidP="004E52A5"/>
    <w:p w14:paraId="5E5D0DD4" w14:textId="00CBB4AA" w:rsidR="001C60D7" w:rsidRDefault="001C60D7" w:rsidP="001C60D7">
      <w:pPr>
        <w:autoSpaceDE w:val="0"/>
        <w:autoSpaceDN w:val="0"/>
        <w:adjustRightInd w:val="0"/>
        <w:spacing w:before="120"/>
        <w:rPr>
          <w:lang w:eastAsia="en-CA"/>
        </w:rPr>
      </w:pPr>
    </w:p>
    <w:p w14:paraId="21DE985B" w14:textId="207BF139" w:rsidR="001C60D7" w:rsidRDefault="001C60D7" w:rsidP="001C60D7">
      <w:pPr>
        <w:autoSpaceDE w:val="0"/>
        <w:autoSpaceDN w:val="0"/>
        <w:adjustRightInd w:val="0"/>
        <w:spacing w:before="120"/>
        <w:rPr>
          <w:lang w:eastAsia="en-CA"/>
        </w:rPr>
      </w:pPr>
    </w:p>
    <w:p w14:paraId="4DE1DEE3" w14:textId="77777777" w:rsidR="001C60D7" w:rsidRDefault="001C60D7" w:rsidP="001C60D7">
      <w:pPr>
        <w:autoSpaceDE w:val="0"/>
        <w:autoSpaceDN w:val="0"/>
        <w:adjustRightInd w:val="0"/>
        <w:spacing w:before="120"/>
        <w:rPr>
          <w:lang w:eastAsia="en-CA"/>
        </w:rPr>
      </w:pPr>
    </w:p>
    <w:p w14:paraId="6EBF9B7B" w14:textId="6A948271" w:rsidR="00676181" w:rsidRPr="001C60D7" w:rsidRDefault="00676181" w:rsidP="001C60D7">
      <w:pPr>
        <w:autoSpaceDE w:val="0"/>
        <w:autoSpaceDN w:val="0"/>
        <w:adjustRightInd w:val="0"/>
        <w:spacing w:before="120"/>
        <w:rPr>
          <w:rFonts w:cstheme="minorHAnsi"/>
          <w:bCs/>
          <w:color w:val="000000" w:themeColor="text1"/>
          <w:szCs w:val="22"/>
          <w:lang w:eastAsia="fr-CA"/>
        </w:rPr>
      </w:pPr>
      <w:r>
        <w:rPr>
          <w:lang w:eastAsia="en-CA"/>
        </w:rPr>
        <w:br w:type="page"/>
      </w:r>
    </w:p>
    <w:p w14:paraId="70DDD2A8" w14:textId="75AF76E3" w:rsidR="001239CF" w:rsidRPr="004C1019" w:rsidRDefault="001239CF" w:rsidP="001239CF">
      <w:pPr>
        <w:pStyle w:val="Heading2"/>
        <w:rPr>
          <w:lang w:eastAsia="en-CA"/>
        </w:rPr>
      </w:pPr>
      <w:bookmarkStart w:id="92" w:name="_2._Survey_Questionnaire"/>
      <w:bookmarkStart w:id="93" w:name="_Toc83370991"/>
      <w:bookmarkEnd w:id="92"/>
      <w:r>
        <w:lastRenderedPageBreak/>
        <w:t>3. Monthly Tracking Survey Questionnaire: French</w:t>
      </w:r>
      <w:bookmarkEnd w:id="93"/>
    </w:p>
    <w:p w14:paraId="047EF986" w14:textId="6E38E4FE" w:rsidR="001239CF" w:rsidRDefault="001239CF" w:rsidP="001239CF">
      <w:pPr>
        <w:rPr>
          <w:b/>
        </w:rPr>
      </w:pPr>
      <w:r w:rsidRPr="001239CF">
        <w:rPr>
          <w:b/>
        </w:rPr>
        <w:t>Introduction</w:t>
      </w:r>
    </w:p>
    <w:p w14:paraId="17B5DA23" w14:textId="77777777" w:rsidR="001239CF" w:rsidRPr="001239CF" w:rsidRDefault="001239CF" w:rsidP="001239CF">
      <w:pPr>
        <w:rPr>
          <w:b/>
        </w:rPr>
      </w:pPr>
    </w:p>
    <w:p w14:paraId="16374EFE" w14:textId="367E3FEA" w:rsidR="001239CF" w:rsidRDefault="001239CF" w:rsidP="001239CF">
      <w:pPr>
        <w:rPr>
          <w:b/>
          <w:lang w:val="fr-FR"/>
        </w:rPr>
      </w:pPr>
      <w:r w:rsidRPr="001239CF">
        <w:rPr>
          <w:b/>
          <w:lang w:val="fr-FR"/>
        </w:rPr>
        <w:t>[PAGE D’ACCUEIL BILINGUE : Si l’on connaît la préférence linguistique, on utilise d’abord l’anglais pour les participants qui préfèrent l’anglais et le français en premier pour les personnes qui préfèrent le français. Si l’on ne connaît pas la préférence linguistique, on utilise d’abord l’anglais à l’extérieur du Québec et le français en premier au Québec.]</w:t>
      </w:r>
    </w:p>
    <w:p w14:paraId="2466CDA0" w14:textId="77777777" w:rsidR="001239CF" w:rsidRPr="001239CF" w:rsidRDefault="001239CF" w:rsidP="001239CF">
      <w:pPr>
        <w:rPr>
          <w:b/>
          <w:lang w:val="fr-FR"/>
        </w:rPr>
      </w:pPr>
    </w:p>
    <w:p w14:paraId="62DE1A6C" w14:textId="77777777" w:rsidR="001239CF" w:rsidRPr="001239CF" w:rsidRDefault="001239CF" w:rsidP="001239CF">
      <w:pPr>
        <w:rPr>
          <w:rFonts w:cs="Arial"/>
        </w:rPr>
      </w:pPr>
      <w:r w:rsidRPr="001239CF">
        <w:rPr>
          <w:rFonts w:cs="Arial"/>
        </w:rPr>
        <w:t xml:space="preserve">Please select the language in which you wish to complete the survey. </w:t>
      </w:r>
    </w:p>
    <w:p w14:paraId="7DA88B41" w14:textId="77777777" w:rsidR="001239CF" w:rsidRPr="001239CF" w:rsidRDefault="001239CF" w:rsidP="007C097B">
      <w:pPr>
        <w:pStyle w:val="ListParagraph"/>
        <w:numPr>
          <w:ilvl w:val="0"/>
          <w:numId w:val="17"/>
        </w:numPr>
        <w:contextualSpacing w:val="0"/>
        <w:rPr>
          <w:rFonts w:cs="Arial"/>
        </w:rPr>
      </w:pPr>
      <w:r w:rsidRPr="001239CF">
        <w:rPr>
          <w:rFonts w:cs="Arial"/>
        </w:rPr>
        <w:t>English/</w:t>
      </w:r>
      <w:r w:rsidRPr="001239CF">
        <w:rPr>
          <w:rFonts w:cs="Arial"/>
          <w:i/>
          <w:iCs/>
        </w:rPr>
        <w:t xml:space="preserve">Anglais </w:t>
      </w:r>
    </w:p>
    <w:p w14:paraId="45F33DA4" w14:textId="77777777" w:rsidR="001239CF" w:rsidRPr="001239CF" w:rsidRDefault="001239CF" w:rsidP="007C097B">
      <w:pPr>
        <w:pStyle w:val="ListParagraph"/>
        <w:numPr>
          <w:ilvl w:val="0"/>
          <w:numId w:val="17"/>
        </w:numPr>
        <w:contextualSpacing w:val="0"/>
        <w:rPr>
          <w:rFonts w:cs="Arial"/>
        </w:rPr>
      </w:pPr>
      <w:r w:rsidRPr="001239CF">
        <w:rPr>
          <w:rFonts w:cs="Arial"/>
        </w:rPr>
        <w:t>French/</w:t>
      </w:r>
      <w:r w:rsidRPr="001239CF">
        <w:rPr>
          <w:rStyle w:val="Emphasis"/>
          <w:rFonts w:cs="Arial"/>
          <w:color w:val="000000" w:themeColor="text1"/>
          <w:shd w:val="clear" w:color="auto" w:fill="FFFFFF"/>
        </w:rPr>
        <w:t>Français</w:t>
      </w:r>
      <w:r w:rsidRPr="001239CF">
        <w:rPr>
          <w:rFonts w:cs="Arial"/>
          <w:i/>
          <w:color w:val="000000" w:themeColor="text1"/>
        </w:rPr>
        <w:t xml:space="preserve"> </w:t>
      </w:r>
    </w:p>
    <w:p w14:paraId="1F908E54" w14:textId="77777777" w:rsidR="001239CF" w:rsidRPr="001239CF" w:rsidRDefault="001239CF" w:rsidP="001239CF">
      <w:pPr>
        <w:rPr>
          <w:rFonts w:cs="Arial"/>
        </w:rPr>
      </w:pPr>
    </w:p>
    <w:p w14:paraId="07B0E684" w14:textId="77777777" w:rsidR="001239CF" w:rsidRPr="001239CF" w:rsidRDefault="001239CF" w:rsidP="001239CF">
      <w:pPr>
        <w:rPr>
          <w:rFonts w:cs="Arial"/>
          <w:lang w:val="fr-CA"/>
        </w:rPr>
      </w:pPr>
      <w:r w:rsidRPr="001239CF">
        <w:rPr>
          <w:rFonts w:cs="Arial"/>
          <w:lang w:val="fr-CA"/>
        </w:rPr>
        <w:t xml:space="preserve">Veuillez choisir la langue dans laquelle vous désirez répondre au sondage. </w:t>
      </w:r>
    </w:p>
    <w:p w14:paraId="2887F9B2" w14:textId="77777777" w:rsidR="001239CF" w:rsidRPr="001239CF" w:rsidRDefault="001239CF" w:rsidP="007C097B">
      <w:pPr>
        <w:pStyle w:val="ListParagraph"/>
        <w:numPr>
          <w:ilvl w:val="0"/>
          <w:numId w:val="17"/>
        </w:numPr>
        <w:contextualSpacing w:val="0"/>
        <w:rPr>
          <w:rFonts w:cs="Arial"/>
          <w:i/>
          <w:iCs/>
          <w:lang w:val="fr-CA"/>
        </w:rPr>
      </w:pPr>
      <w:r w:rsidRPr="001239CF">
        <w:rPr>
          <w:rFonts w:cs="Arial"/>
          <w:lang w:val="fr-CA"/>
        </w:rPr>
        <w:t>Anglais/</w:t>
      </w:r>
      <w:r w:rsidRPr="001239CF">
        <w:rPr>
          <w:rFonts w:cs="Arial"/>
          <w:i/>
          <w:iCs/>
          <w:lang w:val="fr-CA"/>
        </w:rPr>
        <w:t xml:space="preserve">English </w:t>
      </w:r>
    </w:p>
    <w:p w14:paraId="0382EDCC" w14:textId="77777777" w:rsidR="001239CF" w:rsidRPr="001239CF" w:rsidRDefault="001239CF" w:rsidP="007C097B">
      <w:pPr>
        <w:pStyle w:val="ListParagraph"/>
        <w:numPr>
          <w:ilvl w:val="0"/>
          <w:numId w:val="17"/>
        </w:numPr>
        <w:contextualSpacing w:val="0"/>
        <w:rPr>
          <w:rFonts w:cs="Arial"/>
          <w:i/>
          <w:iCs/>
          <w:lang w:val="fr-CA"/>
        </w:rPr>
      </w:pPr>
      <w:r w:rsidRPr="001239CF">
        <w:rPr>
          <w:rStyle w:val="Emphasis"/>
          <w:rFonts w:cs="Arial"/>
          <w:color w:val="000000" w:themeColor="text1"/>
          <w:shd w:val="clear" w:color="auto" w:fill="FFFFFF"/>
          <w:lang w:val="fr-CA"/>
        </w:rPr>
        <w:t>Français</w:t>
      </w:r>
      <w:r w:rsidRPr="001239CF">
        <w:rPr>
          <w:rFonts w:cs="Arial"/>
          <w:lang w:val="fr-CA"/>
        </w:rPr>
        <w:t>/</w:t>
      </w:r>
      <w:r w:rsidRPr="001239CF">
        <w:rPr>
          <w:rFonts w:cs="Arial"/>
          <w:i/>
          <w:iCs/>
          <w:lang w:val="fr-CA"/>
        </w:rPr>
        <w:t>French</w:t>
      </w:r>
    </w:p>
    <w:p w14:paraId="50E94D33" w14:textId="77777777" w:rsidR="001239CF" w:rsidRPr="001239CF" w:rsidRDefault="001239CF" w:rsidP="001239CF">
      <w:pPr>
        <w:rPr>
          <w:rFonts w:cs="Arial"/>
        </w:rPr>
      </w:pPr>
    </w:p>
    <w:p w14:paraId="2143902B" w14:textId="77777777" w:rsidR="001239CF" w:rsidRPr="001239CF" w:rsidRDefault="001239CF" w:rsidP="006F0FA9">
      <w:pPr>
        <w:pStyle w:val="Heading3"/>
      </w:pPr>
      <w:r w:rsidRPr="001239CF">
        <w:t>[SUIVANT]</w:t>
      </w:r>
    </w:p>
    <w:p w14:paraId="37FE9804" w14:textId="77777777" w:rsidR="001239CF" w:rsidRPr="001239CF" w:rsidRDefault="001239CF" w:rsidP="001239CF">
      <w:pPr>
        <w:rPr>
          <w:lang w:val="fr-CA"/>
        </w:rPr>
      </w:pPr>
    </w:p>
    <w:p w14:paraId="3D1A957D" w14:textId="77777777" w:rsidR="001239CF" w:rsidRPr="001239CF" w:rsidRDefault="001239CF" w:rsidP="001239CF">
      <w:pPr>
        <w:rPr>
          <w:rFonts w:eastAsia="Calibri" w:cstheme="minorHAnsi"/>
          <w:lang w:val="fr-FR"/>
        </w:rPr>
      </w:pPr>
      <w:r w:rsidRPr="001239CF">
        <w:rPr>
          <w:lang w:val="fr-FR"/>
        </w:rPr>
        <w:t xml:space="preserve">Nous vous remercions d’avoir accepté de répondre à ce court sondage mené par Phoenix SPI pour le compte du gouvernement du Canada. Il ne vous faudra probablement pas plus de 15 minutes pour y répondre. Vous êtes libre d’y participer ou non et vos réponses demeureront entièrement confidentielles.  </w:t>
      </w:r>
    </w:p>
    <w:p w14:paraId="3FE5B38D" w14:textId="77777777" w:rsidR="001239CF" w:rsidRPr="001239CF" w:rsidRDefault="001239CF" w:rsidP="001239CF">
      <w:pPr>
        <w:rPr>
          <w:lang w:val="fr-CA"/>
        </w:rPr>
      </w:pPr>
    </w:p>
    <w:p w14:paraId="6A260B93" w14:textId="77777777" w:rsidR="001239CF" w:rsidRPr="001239CF" w:rsidRDefault="001239CF" w:rsidP="001239CF">
      <w:pPr>
        <w:rPr>
          <w:lang w:val="fr-FR"/>
        </w:rPr>
      </w:pPr>
      <w:r w:rsidRPr="001239CF">
        <w:rPr>
          <w:lang w:val="fr-FR"/>
        </w:rPr>
        <w:t xml:space="preserve">Les renseignements fournis seront gérés conformément aux exigences de la </w:t>
      </w:r>
      <w:r w:rsidRPr="001239CF">
        <w:rPr>
          <w:i/>
          <w:iCs/>
          <w:lang w:val="fr-FR"/>
        </w:rPr>
        <w:t>Loi sur la protection des renseignements personnels</w:t>
      </w:r>
      <w:r w:rsidRPr="001239CF">
        <w:rPr>
          <w:lang w:val="fr-FR"/>
        </w:rPr>
        <w:t>. Vos réponses ne serviront pas à vous identifier et vos opinions ne vous seront pas attribuées personnellement. Pour consulter la politique de confidentialité de Phoenix SPI, cliquez &lt;</w:t>
      </w:r>
      <w:r w:rsidRPr="001239CF">
        <w:rPr>
          <w:u w:val="single"/>
          <w:lang w:val="fr-FR"/>
        </w:rPr>
        <w:t>ici</w:t>
      </w:r>
      <w:r w:rsidRPr="001239CF">
        <w:rPr>
          <w:lang w:val="fr-FR"/>
        </w:rPr>
        <w:t>&gt;.</w:t>
      </w:r>
    </w:p>
    <w:p w14:paraId="5097010F" w14:textId="77777777" w:rsidR="001239CF" w:rsidRPr="001239CF" w:rsidRDefault="001239CF" w:rsidP="001239CF">
      <w:pPr>
        <w:rPr>
          <w:lang w:val="fr-FR"/>
        </w:rPr>
      </w:pPr>
    </w:p>
    <w:p w14:paraId="4C10838D" w14:textId="77777777" w:rsidR="001239CF" w:rsidRPr="001239CF" w:rsidRDefault="001239CF" w:rsidP="001239CF">
      <w:pPr>
        <w:rPr>
          <w:lang w:val="fr-FR"/>
        </w:rPr>
      </w:pPr>
      <w:r w:rsidRPr="001239CF">
        <w:rPr>
          <w:lang w:val="fr-FR"/>
        </w:rPr>
        <w:t>Le sondage est enregistré auprès du Service de vérification des recherches du Conseil de recherche et d’intelligence marketing canadien. Le code de vérification du projet est le suivant : 20200722-PH163. Cliquez &lt;</w:t>
      </w:r>
      <w:r w:rsidRPr="001239CF">
        <w:rPr>
          <w:u w:val="single"/>
          <w:lang w:val="fr-FR"/>
        </w:rPr>
        <w:t>ici</w:t>
      </w:r>
      <w:r w:rsidRPr="001239CF">
        <w:rPr>
          <w:lang w:val="fr-FR"/>
        </w:rPr>
        <w:t>&gt; pour vérifier la légitimité du sondage.</w:t>
      </w:r>
    </w:p>
    <w:p w14:paraId="30938FAA" w14:textId="77777777" w:rsidR="001239CF" w:rsidRPr="001239CF" w:rsidRDefault="001239CF" w:rsidP="001239CF">
      <w:pPr>
        <w:rPr>
          <w:lang w:val="fr-CA"/>
        </w:rPr>
      </w:pPr>
    </w:p>
    <w:p w14:paraId="27FB45A0" w14:textId="77777777" w:rsidR="001239CF" w:rsidRPr="001239CF" w:rsidRDefault="001239CF" w:rsidP="001239CF">
      <w:pPr>
        <w:rPr>
          <w:b/>
          <w:bCs/>
          <w:lang w:val="fr-FR"/>
        </w:rPr>
      </w:pPr>
      <w:r w:rsidRPr="001239CF">
        <w:rPr>
          <w:b/>
          <w:bCs/>
          <w:lang w:val="fr-FR"/>
        </w:rPr>
        <w:t>Questions de recrutement [1 minute]</w:t>
      </w:r>
    </w:p>
    <w:p w14:paraId="6DAACEEF" w14:textId="77777777" w:rsidR="001239CF" w:rsidRPr="001239CF" w:rsidRDefault="001239CF" w:rsidP="001239CF">
      <w:pPr>
        <w:rPr>
          <w:lang w:val="fr-FR"/>
        </w:rPr>
      </w:pPr>
      <w:r w:rsidRPr="001239CF">
        <w:rPr>
          <w:b/>
          <w:bCs/>
          <w:lang w:val="fr-CA"/>
        </w:rPr>
        <w:t>S1 d_age</w:t>
      </w:r>
      <w:r w:rsidRPr="001239CF">
        <w:rPr>
          <w:lang w:val="fr-CA"/>
        </w:rPr>
        <w:t xml:space="preserve">. </w:t>
      </w:r>
      <w:r w:rsidRPr="001239CF">
        <w:rPr>
          <w:lang w:val="fr-FR"/>
        </w:rPr>
        <w:t>En quelle année êtes-vous né(e)?</w:t>
      </w:r>
    </w:p>
    <w:p w14:paraId="4CD18F6C" w14:textId="77777777" w:rsidR="001239CF" w:rsidRPr="001239CF" w:rsidRDefault="001239CF" w:rsidP="001239CF">
      <w:pPr>
        <w:ind w:left="720"/>
        <w:contextualSpacing/>
        <w:rPr>
          <w:lang w:val="fr-FR"/>
        </w:rPr>
      </w:pPr>
      <w:r w:rsidRPr="001239CF">
        <w:rPr>
          <w:lang w:val="fr-FR"/>
        </w:rPr>
        <w:t xml:space="preserve">[champ de texte] </w:t>
      </w:r>
    </w:p>
    <w:p w14:paraId="1E7811F4" w14:textId="77777777" w:rsidR="001239CF" w:rsidRPr="001239CF" w:rsidRDefault="001239CF" w:rsidP="001239CF">
      <w:pPr>
        <w:tabs>
          <w:tab w:val="left" w:pos="3399"/>
        </w:tabs>
        <w:ind w:left="720"/>
        <w:rPr>
          <w:lang w:val="fr-FR"/>
        </w:rPr>
      </w:pPr>
      <w:r w:rsidRPr="001239CF">
        <w:rPr>
          <w:lang w:val="fr-FR"/>
        </w:rPr>
        <w:t xml:space="preserve">Je préfère ne pas répondre - 98 </w:t>
      </w:r>
    </w:p>
    <w:tbl>
      <w:tblPr>
        <w:tblStyle w:val="TableGrid"/>
        <w:tblW w:w="0" w:type="auto"/>
        <w:tblLook w:val="04A0" w:firstRow="1" w:lastRow="0" w:firstColumn="1" w:lastColumn="0" w:noHBand="0" w:noVBand="1"/>
      </w:tblPr>
      <w:tblGrid>
        <w:gridCol w:w="8774"/>
      </w:tblGrid>
      <w:tr w:rsidR="001239CF" w:rsidRPr="00B534C5" w14:paraId="2A0D46D4" w14:textId="77777777" w:rsidTr="0045720D">
        <w:tc>
          <w:tcPr>
            <w:tcW w:w="9350" w:type="dxa"/>
          </w:tcPr>
          <w:p w14:paraId="7F5590CF" w14:textId="77777777" w:rsidR="001239CF" w:rsidRPr="001239CF" w:rsidRDefault="001239CF" w:rsidP="0045720D">
            <w:pPr>
              <w:tabs>
                <w:tab w:val="left" w:pos="3399"/>
              </w:tabs>
              <w:rPr>
                <w:iCs/>
                <w:lang w:val="fr-FR"/>
              </w:rPr>
            </w:pPr>
            <w:r w:rsidRPr="001239CF">
              <w:rPr>
                <w:iCs/>
                <w:lang w:val="fr-FR"/>
              </w:rPr>
              <w:t xml:space="preserve">Si </w:t>
            </w:r>
            <w:r w:rsidRPr="001239CF">
              <w:rPr>
                <w:b/>
                <w:iCs/>
                <w:lang w:val="fr-FR"/>
              </w:rPr>
              <w:t>S1</w:t>
            </w:r>
            <w:r w:rsidRPr="001239CF">
              <w:rPr>
                <w:iCs/>
                <w:lang w:val="fr-FR"/>
              </w:rPr>
              <w:t xml:space="preserve"> = 2002 ou 98, demandez </w:t>
            </w:r>
            <w:r w:rsidRPr="001239CF">
              <w:rPr>
                <w:b/>
                <w:bCs/>
                <w:iCs/>
                <w:lang w:val="fr-FR"/>
              </w:rPr>
              <w:t>S2: d_agerange</w:t>
            </w:r>
            <w:r w:rsidRPr="001239CF">
              <w:rPr>
                <w:iCs/>
                <w:lang w:val="fr-FR"/>
              </w:rPr>
              <w:t xml:space="preserve">. </w:t>
            </w:r>
          </w:p>
          <w:p w14:paraId="10A146DE" w14:textId="77777777" w:rsidR="001239CF" w:rsidRPr="001239CF" w:rsidRDefault="001239CF" w:rsidP="0045720D">
            <w:pPr>
              <w:tabs>
                <w:tab w:val="left" w:pos="3399"/>
              </w:tabs>
              <w:rPr>
                <w:iCs/>
                <w:lang w:val="fr-FR"/>
              </w:rPr>
            </w:pPr>
            <w:r w:rsidRPr="001239CF">
              <w:rPr>
                <w:iCs/>
                <w:lang w:val="fr-FR"/>
              </w:rPr>
              <w:t xml:space="preserve">Si </w:t>
            </w:r>
            <w:r w:rsidRPr="001239CF">
              <w:rPr>
                <w:b/>
                <w:bCs/>
                <w:iCs/>
                <w:lang w:val="fr-FR"/>
              </w:rPr>
              <w:t>S1</w:t>
            </w:r>
            <w:r w:rsidRPr="001239CF">
              <w:rPr>
                <w:iCs/>
                <w:lang w:val="fr-FR"/>
              </w:rPr>
              <w:t xml:space="preserve"> = 2003 ou plus, mettre fin au sondage. </w:t>
            </w:r>
          </w:p>
          <w:p w14:paraId="16287B42" w14:textId="77777777" w:rsidR="001239CF" w:rsidRPr="001239CF" w:rsidRDefault="001239CF" w:rsidP="0045720D">
            <w:pPr>
              <w:tabs>
                <w:tab w:val="left" w:pos="3399"/>
              </w:tabs>
              <w:rPr>
                <w:iCs/>
                <w:lang w:val="fr-FR"/>
              </w:rPr>
            </w:pPr>
            <w:r w:rsidRPr="001239CF">
              <w:rPr>
                <w:iCs/>
                <w:lang w:val="fr-FR"/>
              </w:rPr>
              <w:t xml:space="preserve">Autre réponse, continuez à </w:t>
            </w:r>
            <w:r w:rsidRPr="001239CF">
              <w:rPr>
                <w:b/>
                <w:bCs/>
                <w:iCs/>
                <w:lang w:val="fr-FR"/>
              </w:rPr>
              <w:t>FCAC1</w:t>
            </w:r>
            <w:r w:rsidRPr="001239CF">
              <w:rPr>
                <w:iCs/>
                <w:lang w:val="fr-FR"/>
              </w:rPr>
              <w:t>.</w:t>
            </w:r>
          </w:p>
        </w:tc>
      </w:tr>
    </w:tbl>
    <w:p w14:paraId="5A63012A" w14:textId="77777777" w:rsidR="001239CF" w:rsidRPr="001239CF" w:rsidRDefault="001239CF" w:rsidP="001239CF">
      <w:pPr>
        <w:rPr>
          <w:lang w:val="fr-FR"/>
        </w:rPr>
      </w:pPr>
    </w:p>
    <w:p w14:paraId="23309368" w14:textId="77777777" w:rsidR="001239CF" w:rsidRPr="001239CF" w:rsidRDefault="001239CF" w:rsidP="001239CF">
      <w:pPr>
        <w:ind w:left="720"/>
        <w:rPr>
          <w:lang w:val="fr-FR"/>
        </w:rPr>
      </w:pPr>
      <w:r w:rsidRPr="001239CF">
        <w:rPr>
          <w:b/>
          <w:bCs/>
          <w:lang w:val="fr-CA"/>
        </w:rPr>
        <w:t>S2 d_agerange</w:t>
      </w:r>
      <w:r w:rsidRPr="001239CF">
        <w:rPr>
          <w:lang w:val="fr-CA"/>
        </w:rPr>
        <w:t xml:space="preserve">. </w:t>
      </w:r>
      <w:r w:rsidRPr="001239CF">
        <w:rPr>
          <w:lang w:val="fr-FR"/>
        </w:rPr>
        <w:t xml:space="preserve">[si </w:t>
      </w:r>
      <w:r w:rsidRPr="001239CF">
        <w:rPr>
          <w:b/>
          <w:lang w:val="fr-FR"/>
        </w:rPr>
        <w:t>S1</w:t>
      </w:r>
      <w:r w:rsidRPr="001239CF">
        <w:rPr>
          <w:lang w:val="fr-FR"/>
        </w:rPr>
        <w:t xml:space="preserve"> = 2002 ou </w:t>
      </w:r>
      <w:r w:rsidRPr="001239CF">
        <w:rPr>
          <w:b/>
          <w:lang w:val="fr-FR"/>
        </w:rPr>
        <w:t>98</w:t>
      </w:r>
      <w:r w:rsidRPr="001239CF">
        <w:rPr>
          <w:lang w:val="fr-FR"/>
        </w:rPr>
        <w:t xml:space="preserve">] Pourriez-vous nous indiquer à quelle catégorie d’âge vous appartenez?  </w:t>
      </w:r>
    </w:p>
    <w:p w14:paraId="1993CCE2" w14:textId="77777777" w:rsidR="001239CF" w:rsidRPr="001239CF" w:rsidRDefault="001239CF" w:rsidP="001239CF">
      <w:pPr>
        <w:ind w:left="1440"/>
        <w:rPr>
          <w:lang w:val="fr-FR"/>
        </w:rPr>
      </w:pPr>
      <w:r w:rsidRPr="001239CF">
        <w:rPr>
          <w:lang w:val="fr-FR"/>
        </w:rPr>
        <w:t>Moins de 18 ans - 97</w:t>
      </w:r>
    </w:p>
    <w:p w14:paraId="5627B43F" w14:textId="77777777" w:rsidR="001239CF" w:rsidRPr="001239CF" w:rsidRDefault="001239CF" w:rsidP="001239CF">
      <w:pPr>
        <w:ind w:left="1440"/>
        <w:rPr>
          <w:lang w:val="fr-FR"/>
        </w:rPr>
      </w:pPr>
      <w:r w:rsidRPr="001239CF">
        <w:rPr>
          <w:lang w:val="fr-FR"/>
        </w:rPr>
        <w:t xml:space="preserve">18 </w:t>
      </w:r>
      <w:r w:rsidRPr="001239CF">
        <w:rPr>
          <w:iCs/>
          <w:lang w:val="fr-FR"/>
        </w:rPr>
        <w:t>à</w:t>
      </w:r>
      <w:r w:rsidRPr="001239CF">
        <w:rPr>
          <w:lang w:val="fr-FR"/>
        </w:rPr>
        <w:t xml:space="preserve"> 24 ans – 1</w:t>
      </w:r>
    </w:p>
    <w:p w14:paraId="4C3AACED" w14:textId="77777777" w:rsidR="001239CF" w:rsidRPr="001239CF" w:rsidRDefault="001239CF" w:rsidP="001239CF">
      <w:pPr>
        <w:ind w:left="1440"/>
        <w:rPr>
          <w:lang w:val="fr-FR"/>
        </w:rPr>
      </w:pPr>
      <w:r w:rsidRPr="001239CF">
        <w:rPr>
          <w:lang w:val="fr-FR"/>
        </w:rPr>
        <w:t xml:space="preserve">25 </w:t>
      </w:r>
      <w:r w:rsidRPr="001239CF">
        <w:rPr>
          <w:iCs/>
          <w:lang w:val="fr-FR"/>
        </w:rPr>
        <w:t>à</w:t>
      </w:r>
      <w:r w:rsidRPr="001239CF">
        <w:rPr>
          <w:lang w:val="fr-FR"/>
        </w:rPr>
        <w:t xml:space="preserve"> 29 ans – 2</w:t>
      </w:r>
    </w:p>
    <w:p w14:paraId="0208EA5A" w14:textId="77777777" w:rsidR="001239CF" w:rsidRPr="001239CF" w:rsidRDefault="001239CF" w:rsidP="001239CF">
      <w:pPr>
        <w:ind w:left="1440"/>
        <w:rPr>
          <w:lang w:val="fr-FR"/>
        </w:rPr>
      </w:pPr>
      <w:r w:rsidRPr="001239CF">
        <w:rPr>
          <w:lang w:val="fr-FR"/>
        </w:rPr>
        <w:t xml:space="preserve">30 </w:t>
      </w:r>
      <w:r w:rsidRPr="001239CF">
        <w:rPr>
          <w:iCs/>
          <w:lang w:val="fr-FR"/>
        </w:rPr>
        <w:t>à</w:t>
      </w:r>
      <w:r w:rsidRPr="001239CF">
        <w:rPr>
          <w:lang w:val="fr-FR"/>
        </w:rPr>
        <w:t xml:space="preserve"> 34 ans – 3</w:t>
      </w:r>
    </w:p>
    <w:p w14:paraId="2B13218A" w14:textId="77777777" w:rsidR="001239CF" w:rsidRPr="001239CF" w:rsidRDefault="001239CF" w:rsidP="001239CF">
      <w:pPr>
        <w:ind w:left="1440"/>
        <w:rPr>
          <w:lang w:val="fr-FR"/>
        </w:rPr>
      </w:pPr>
      <w:r w:rsidRPr="001239CF">
        <w:rPr>
          <w:lang w:val="fr-FR"/>
        </w:rPr>
        <w:t xml:space="preserve">35 </w:t>
      </w:r>
      <w:r w:rsidRPr="001239CF">
        <w:rPr>
          <w:iCs/>
          <w:lang w:val="fr-FR"/>
        </w:rPr>
        <w:t>à</w:t>
      </w:r>
      <w:r w:rsidRPr="001239CF">
        <w:rPr>
          <w:lang w:val="fr-FR"/>
        </w:rPr>
        <w:t xml:space="preserve"> 39 ans – 4</w:t>
      </w:r>
    </w:p>
    <w:p w14:paraId="17FA705F" w14:textId="77777777" w:rsidR="001239CF" w:rsidRPr="001239CF" w:rsidRDefault="001239CF" w:rsidP="001239CF">
      <w:pPr>
        <w:ind w:left="1440"/>
        <w:rPr>
          <w:lang w:val="fr-FR"/>
        </w:rPr>
      </w:pPr>
      <w:r w:rsidRPr="001239CF">
        <w:rPr>
          <w:lang w:val="fr-FR"/>
        </w:rPr>
        <w:lastRenderedPageBreak/>
        <w:t xml:space="preserve">40 </w:t>
      </w:r>
      <w:r w:rsidRPr="001239CF">
        <w:rPr>
          <w:iCs/>
          <w:lang w:val="fr-FR"/>
        </w:rPr>
        <w:t>à</w:t>
      </w:r>
      <w:r w:rsidRPr="001239CF">
        <w:rPr>
          <w:lang w:val="fr-FR"/>
        </w:rPr>
        <w:t xml:space="preserve"> 44 ans – 5</w:t>
      </w:r>
    </w:p>
    <w:p w14:paraId="7DB5B0B1" w14:textId="77777777" w:rsidR="001239CF" w:rsidRPr="001239CF" w:rsidRDefault="001239CF" w:rsidP="001239CF">
      <w:pPr>
        <w:ind w:left="1440"/>
        <w:rPr>
          <w:lang w:val="fr-FR"/>
        </w:rPr>
      </w:pPr>
      <w:r w:rsidRPr="001239CF">
        <w:rPr>
          <w:lang w:val="fr-FR"/>
        </w:rPr>
        <w:t xml:space="preserve">45 </w:t>
      </w:r>
      <w:r w:rsidRPr="001239CF">
        <w:rPr>
          <w:iCs/>
          <w:lang w:val="fr-FR"/>
        </w:rPr>
        <w:t>à</w:t>
      </w:r>
      <w:r w:rsidRPr="001239CF">
        <w:rPr>
          <w:lang w:val="fr-FR"/>
        </w:rPr>
        <w:t xml:space="preserve"> 49 ans – 6</w:t>
      </w:r>
    </w:p>
    <w:p w14:paraId="3E4881BE" w14:textId="77777777" w:rsidR="001239CF" w:rsidRPr="001239CF" w:rsidRDefault="001239CF" w:rsidP="001239CF">
      <w:pPr>
        <w:ind w:left="1440"/>
        <w:rPr>
          <w:lang w:val="fr-FR"/>
        </w:rPr>
      </w:pPr>
      <w:r w:rsidRPr="001239CF">
        <w:rPr>
          <w:lang w:val="fr-FR"/>
        </w:rPr>
        <w:t xml:space="preserve">50 </w:t>
      </w:r>
      <w:r w:rsidRPr="001239CF">
        <w:rPr>
          <w:iCs/>
          <w:lang w:val="fr-FR"/>
        </w:rPr>
        <w:t>à</w:t>
      </w:r>
      <w:r w:rsidRPr="001239CF">
        <w:rPr>
          <w:lang w:val="fr-FR"/>
        </w:rPr>
        <w:t xml:space="preserve"> 54 ans – 7</w:t>
      </w:r>
    </w:p>
    <w:p w14:paraId="7EA63135" w14:textId="77777777" w:rsidR="001239CF" w:rsidRPr="001239CF" w:rsidRDefault="001239CF" w:rsidP="001239CF">
      <w:pPr>
        <w:ind w:left="1440"/>
        <w:rPr>
          <w:lang w:val="fr-FR"/>
        </w:rPr>
      </w:pPr>
      <w:r w:rsidRPr="001239CF">
        <w:rPr>
          <w:lang w:val="fr-FR"/>
        </w:rPr>
        <w:t xml:space="preserve">55 </w:t>
      </w:r>
      <w:r w:rsidRPr="001239CF">
        <w:rPr>
          <w:iCs/>
          <w:lang w:val="fr-FR"/>
        </w:rPr>
        <w:t>à</w:t>
      </w:r>
      <w:r w:rsidRPr="001239CF">
        <w:rPr>
          <w:lang w:val="fr-FR"/>
        </w:rPr>
        <w:t xml:space="preserve"> 59 ans – 8</w:t>
      </w:r>
    </w:p>
    <w:p w14:paraId="48BAC0A1" w14:textId="77777777" w:rsidR="001239CF" w:rsidRPr="001239CF" w:rsidRDefault="001239CF" w:rsidP="001239CF">
      <w:pPr>
        <w:ind w:left="1440"/>
        <w:rPr>
          <w:lang w:val="fr-FR"/>
        </w:rPr>
      </w:pPr>
      <w:r w:rsidRPr="001239CF">
        <w:rPr>
          <w:lang w:val="fr-FR"/>
        </w:rPr>
        <w:t xml:space="preserve">60 </w:t>
      </w:r>
      <w:r w:rsidRPr="001239CF">
        <w:rPr>
          <w:iCs/>
          <w:lang w:val="fr-FR"/>
        </w:rPr>
        <w:t>à</w:t>
      </w:r>
      <w:r w:rsidRPr="001239CF">
        <w:rPr>
          <w:lang w:val="fr-FR"/>
        </w:rPr>
        <w:t xml:space="preserve"> 64 ans – 9</w:t>
      </w:r>
    </w:p>
    <w:p w14:paraId="3F7CBC6D" w14:textId="77777777" w:rsidR="001239CF" w:rsidRPr="001239CF" w:rsidRDefault="001239CF" w:rsidP="001239CF">
      <w:pPr>
        <w:ind w:left="1440"/>
        <w:rPr>
          <w:lang w:val="fr-FR"/>
        </w:rPr>
      </w:pPr>
      <w:r w:rsidRPr="001239CF">
        <w:rPr>
          <w:lang w:val="fr-FR"/>
        </w:rPr>
        <w:t xml:space="preserve">65 </w:t>
      </w:r>
      <w:r w:rsidRPr="001239CF">
        <w:rPr>
          <w:iCs/>
          <w:lang w:val="fr-FR"/>
        </w:rPr>
        <w:t>à</w:t>
      </w:r>
      <w:r w:rsidRPr="001239CF">
        <w:rPr>
          <w:lang w:val="fr-FR"/>
        </w:rPr>
        <w:t xml:space="preserve"> 69 ans – 10</w:t>
      </w:r>
    </w:p>
    <w:p w14:paraId="2F557691" w14:textId="77777777" w:rsidR="001239CF" w:rsidRPr="001239CF" w:rsidRDefault="001239CF" w:rsidP="001239CF">
      <w:pPr>
        <w:ind w:left="1440"/>
        <w:rPr>
          <w:lang w:val="fr-FR"/>
        </w:rPr>
      </w:pPr>
      <w:r w:rsidRPr="001239CF">
        <w:rPr>
          <w:lang w:val="fr-FR"/>
        </w:rPr>
        <w:t xml:space="preserve">70 </w:t>
      </w:r>
      <w:r w:rsidRPr="001239CF">
        <w:rPr>
          <w:iCs/>
          <w:lang w:val="fr-FR"/>
        </w:rPr>
        <w:t>à</w:t>
      </w:r>
      <w:r w:rsidRPr="001239CF">
        <w:rPr>
          <w:lang w:val="fr-FR"/>
        </w:rPr>
        <w:t xml:space="preserve"> 74 ans – 11</w:t>
      </w:r>
    </w:p>
    <w:p w14:paraId="7CB271C3" w14:textId="77777777" w:rsidR="001239CF" w:rsidRPr="001239CF" w:rsidRDefault="001239CF" w:rsidP="001239CF">
      <w:pPr>
        <w:ind w:left="1440"/>
        <w:rPr>
          <w:lang w:val="fr-FR"/>
        </w:rPr>
      </w:pPr>
      <w:r w:rsidRPr="001239CF">
        <w:rPr>
          <w:lang w:val="fr-FR"/>
        </w:rPr>
        <w:t>75 ans et plus - 12</w:t>
      </w:r>
    </w:p>
    <w:p w14:paraId="64C344EB" w14:textId="77777777" w:rsidR="001239CF" w:rsidRPr="001239CF" w:rsidRDefault="001239CF" w:rsidP="001239CF">
      <w:pPr>
        <w:ind w:left="1440"/>
        <w:rPr>
          <w:lang w:val="fr-FR"/>
        </w:rPr>
      </w:pPr>
      <w:r w:rsidRPr="001239CF">
        <w:rPr>
          <w:lang w:val="fr-FR"/>
        </w:rPr>
        <w:t xml:space="preserve">Je préfère ne pas répondre - 98 </w:t>
      </w:r>
    </w:p>
    <w:p w14:paraId="3237C79C" w14:textId="77777777" w:rsidR="001239CF" w:rsidRPr="001239CF" w:rsidRDefault="001239CF" w:rsidP="001239CF">
      <w:pPr>
        <w:ind w:left="1440"/>
        <w:rPr>
          <w:lang w:val="fr-FR"/>
        </w:rPr>
      </w:pPr>
    </w:p>
    <w:tbl>
      <w:tblPr>
        <w:tblStyle w:val="TableGrid"/>
        <w:tblW w:w="0" w:type="auto"/>
        <w:tblInd w:w="704" w:type="dxa"/>
        <w:tblLook w:val="04A0" w:firstRow="1" w:lastRow="0" w:firstColumn="1" w:lastColumn="0" w:noHBand="0" w:noVBand="1"/>
      </w:tblPr>
      <w:tblGrid>
        <w:gridCol w:w="8070"/>
      </w:tblGrid>
      <w:tr w:rsidR="001239CF" w:rsidRPr="00B534C5" w14:paraId="6A4E7EC5" w14:textId="77777777" w:rsidTr="0045720D">
        <w:tc>
          <w:tcPr>
            <w:tcW w:w="8646" w:type="dxa"/>
          </w:tcPr>
          <w:p w14:paraId="20F17627" w14:textId="77777777" w:rsidR="001239CF" w:rsidRPr="001239CF" w:rsidRDefault="001239CF" w:rsidP="0045720D">
            <w:pPr>
              <w:rPr>
                <w:bCs/>
                <w:lang w:val="fr-FR"/>
              </w:rPr>
            </w:pPr>
            <w:r w:rsidRPr="001239CF">
              <w:rPr>
                <w:bCs/>
                <w:lang w:val="fr-FR"/>
              </w:rPr>
              <w:t xml:space="preserve">Mettre fin au sondage si </w:t>
            </w:r>
            <w:r w:rsidRPr="001239CF">
              <w:rPr>
                <w:b/>
                <w:bCs/>
                <w:lang w:val="fr-FR"/>
              </w:rPr>
              <w:t xml:space="preserve">S2 </w:t>
            </w:r>
            <w:r w:rsidRPr="001239CF">
              <w:rPr>
                <w:bCs/>
                <w:lang w:val="fr-FR"/>
              </w:rPr>
              <w:t xml:space="preserve">= </w:t>
            </w:r>
            <w:r w:rsidRPr="001239CF">
              <w:rPr>
                <w:b/>
                <w:bCs/>
                <w:lang w:val="fr-FR"/>
              </w:rPr>
              <w:t xml:space="preserve">97 </w:t>
            </w:r>
          </w:p>
        </w:tc>
      </w:tr>
    </w:tbl>
    <w:p w14:paraId="60624C24" w14:textId="77777777" w:rsidR="001239CF" w:rsidRPr="001239CF" w:rsidRDefault="001239CF" w:rsidP="001239CF">
      <w:pPr>
        <w:tabs>
          <w:tab w:val="left" w:pos="3399"/>
        </w:tabs>
        <w:ind w:left="720"/>
        <w:rPr>
          <w:lang w:val="fr-CA"/>
        </w:rPr>
      </w:pPr>
      <w:r w:rsidRPr="001239CF">
        <w:rPr>
          <w:lang w:val="fr-FR"/>
        </w:rPr>
        <w:t xml:space="preserve"> </w:t>
      </w:r>
    </w:p>
    <w:p w14:paraId="360FF598" w14:textId="77777777" w:rsidR="001239CF" w:rsidRPr="001239CF" w:rsidRDefault="001239CF" w:rsidP="001239CF">
      <w:pPr>
        <w:rPr>
          <w:lang w:val="fr-FR"/>
        </w:rPr>
      </w:pPr>
      <w:r w:rsidRPr="001239CF">
        <w:rPr>
          <w:b/>
          <w:bCs/>
          <w:lang w:val="fr-FR"/>
        </w:rPr>
        <w:t>S3 PROV. </w:t>
      </w:r>
      <w:r w:rsidRPr="001239CF">
        <w:rPr>
          <w:lang w:val="fr-FR"/>
        </w:rPr>
        <w:t> Dans quelle province ou quel territoire habitez-vous? </w:t>
      </w:r>
    </w:p>
    <w:p w14:paraId="1D4D8D01" w14:textId="77777777" w:rsidR="001239CF" w:rsidRPr="001239CF" w:rsidRDefault="001239CF" w:rsidP="001239CF">
      <w:pPr>
        <w:ind w:left="720"/>
        <w:contextualSpacing/>
        <w:rPr>
          <w:lang w:val="fr-FR"/>
        </w:rPr>
      </w:pPr>
      <w:r w:rsidRPr="001239CF">
        <w:rPr>
          <w:lang w:val="fr-FR"/>
        </w:rPr>
        <w:t>Colombie-Britannique - 1 </w:t>
      </w:r>
    </w:p>
    <w:p w14:paraId="43272F76" w14:textId="77777777" w:rsidR="001239CF" w:rsidRPr="001239CF" w:rsidRDefault="001239CF" w:rsidP="001239CF">
      <w:pPr>
        <w:ind w:left="720"/>
        <w:contextualSpacing/>
        <w:rPr>
          <w:lang w:val="fr-FR"/>
        </w:rPr>
      </w:pPr>
      <w:r w:rsidRPr="001239CF">
        <w:rPr>
          <w:lang w:val="fr-FR"/>
        </w:rPr>
        <w:t>Alberta - 2  </w:t>
      </w:r>
    </w:p>
    <w:p w14:paraId="5154A260" w14:textId="77777777" w:rsidR="001239CF" w:rsidRPr="001239CF" w:rsidRDefault="001239CF" w:rsidP="001239CF">
      <w:pPr>
        <w:ind w:left="720"/>
        <w:contextualSpacing/>
        <w:rPr>
          <w:lang w:val="fr-FR"/>
        </w:rPr>
      </w:pPr>
      <w:r w:rsidRPr="001239CF">
        <w:rPr>
          <w:lang w:val="fr-FR"/>
        </w:rPr>
        <w:t>Saskatchewan - 3   </w:t>
      </w:r>
    </w:p>
    <w:p w14:paraId="36E614EB" w14:textId="77777777" w:rsidR="001239CF" w:rsidRPr="001239CF" w:rsidRDefault="001239CF" w:rsidP="001239CF">
      <w:pPr>
        <w:ind w:left="720"/>
        <w:contextualSpacing/>
        <w:rPr>
          <w:lang w:val="fr-FR"/>
        </w:rPr>
      </w:pPr>
      <w:r w:rsidRPr="001239CF">
        <w:rPr>
          <w:lang w:val="fr-FR"/>
        </w:rPr>
        <w:t>Manitoba - 4   </w:t>
      </w:r>
    </w:p>
    <w:p w14:paraId="33BD3F42" w14:textId="77777777" w:rsidR="001239CF" w:rsidRPr="001239CF" w:rsidRDefault="001239CF" w:rsidP="001239CF">
      <w:pPr>
        <w:ind w:left="720"/>
        <w:contextualSpacing/>
        <w:rPr>
          <w:lang w:val="fr-FR"/>
        </w:rPr>
      </w:pPr>
      <w:r w:rsidRPr="001239CF">
        <w:rPr>
          <w:lang w:val="fr-FR"/>
        </w:rPr>
        <w:t>Ontario - 5   </w:t>
      </w:r>
    </w:p>
    <w:p w14:paraId="7E30902E" w14:textId="77777777" w:rsidR="001239CF" w:rsidRPr="001239CF" w:rsidRDefault="001239CF" w:rsidP="001239CF">
      <w:pPr>
        <w:ind w:left="720"/>
        <w:contextualSpacing/>
        <w:rPr>
          <w:lang w:val="fr-FR"/>
        </w:rPr>
      </w:pPr>
      <w:r w:rsidRPr="001239CF">
        <w:rPr>
          <w:lang w:val="fr-FR"/>
        </w:rPr>
        <w:t>Québec - 6   </w:t>
      </w:r>
    </w:p>
    <w:p w14:paraId="2818204F" w14:textId="77777777" w:rsidR="001239CF" w:rsidRPr="001239CF" w:rsidRDefault="001239CF" w:rsidP="001239CF">
      <w:pPr>
        <w:ind w:left="720"/>
        <w:contextualSpacing/>
        <w:rPr>
          <w:lang w:val="fr-FR"/>
        </w:rPr>
      </w:pPr>
      <w:r w:rsidRPr="001239CF">
        <w:rPr>
          <w:lang w:val="fr-FR"/>
        </w:rPr>
        <w:t>Nouveau-Brunswick - 7   </w:t>
      </w:r>
    </w:p>
    <w:p w14:paraId="409C4A3F" w14:textId="77777777" w:rsidR="001239CF" w:rsidRPr="001239CF" w:rsidRDefault="001239CF" w:rsidP="001239CF">
      <w:pPr>
        <w:ind w:left="720"/>
        <w:contextualSpacing/>
        <w:rPr>
          <w:lang w:val="fr-FR"/>
        </w:rPr>
      </w:pPr>
      <w:r w:rsidRPr="001239CF">
        <w:rPr>
          <w:lang w:val="fr-FR"/>
        </w:rPr>
        <w:t>Nouvelle-Écosse - 8  </w:t>
      </w:r>
    </w:p>
    <w:p w14:paraId="46D91AAB" w14:textId="77777777" w:rsidR="001239CF" w:rsidRPr="001239CF" w:rsidRDefault="001239CF" w:rsidP="001239CF">
      <w:pPr>
        <w:ind w:left="720"/>
        <w:contextualSpacing/>
        <w:rPr>
          <w:lang w:val="fr-FR"/>
        </w:rPr>
      </w:pPr>
      <w:r w:rsidRPr="001239CF">
        <w:rPr>
          <w:lang w:val="fr-FR"/>
        </w:rPr>
        <w:t>Île-du-Prince-Édouard - 9   </w:t>
      </w:r>
    </w:p>
    <w:p w14:paraId="11E0EC6A" w14:textId="77777777" w:rsidR="001239CF" w:rsidRPr="001239CF" w:rsidRDefault="001239CF" w:rsidP="001239CF">
      <w:pPr>
        <w:ind w:left="720"/>
        <w:contextualSpacing/>
        <w:rPr>
          <w:lang w:val="fr-FR"/>
        </w:rPr>
      </w:pPr>
      <w:r w:rsidRPr="001239CF">
        <w:rPr>
          <w:lang w:val="fr-FR"/>
        </w:rPr>
        <w:t>Terre-Neuve-et-Labrador - 10  </w:t>
      </w:r>
    </w:p>
    <w:p w14:paraId="7CDA4D42" w14:textId="77777777" w:rsidR="001239CF" w:rsidRPr="001239CF" w:rsidRDefault="001239CF" w:rsidP="001239CF">
      <w:pPr>
        <w:ind w:left="720"/>
        <w:contextualSpacing/>
        <w:rPr>
          <w:lang w:val="fr-FR"/>
        </w:rPr>
      </w:pPr>
      <w:r w:rsidRPr="001239CF">
        <w:rPr>
          <w:lang w:val="fr-FR"/>
        </w:rPr>
        <w:t>Yukon - 11  </w:t>
      </w:r>
    </w:p>
    <w:p w14:paraId="5DD2EA5D" w14:textId="77777777" w:rsidR="001239CF" w:rsidRPr="001239CF" w:rsidRDefault="001239CF" w:rsidP="001239CF">
      <w:pPr>
        <w:ind w:left="720"/>
        <w:contextualSpacing/>
        <w:rPr>
          <w:lang w:val="fr-FR"/>
        </w:rPr>
      </w:pPr>
      <w:r w:rsidRPr="001239CF">
        <w:rPr>
          <w:lang w:val="fr-FR"/>
        </w:rPr>
        <w:t>Territoires du Nord-Ouest - 12   </w:t>
      </w:r>
    </w:p>
    <w:p w14:paraId="7F75E8B1" w14:textId="77777777" w:rsidR="001239CF" w:rsidRPr="001239CF" w:rsidRDefault="001239CF" w:rsidP="001239CF">
      <w:pPr>
        <w:ind w:left="720"/>
        <w:contextualSpacing/>
        <w:rPr>
          <w:lang w:val="fr-FR"/>
        </w:rPr>
      </w:pPr>
      <w:r w:rsidRPr="001239CF">
        <w:rPr>
          <w:lang w:val="fr-FR"/>
        </w:rPr>
        <w:t>Nunavut - 13   </w:t>
      </w:r>
    </w:p>
    <w:p w14:paraId="696CD89E" w14:textId="77777777" w:rsidR="001239CF" w:rsidRPr="001239CF" w:rsidRDefault="001239CF" w:rsidP="001239CF">
      <w:pPr>
        <w:ind w:left="720"/>
        <w:rPr>
          <w:lang w:val="fr-FR"/>
        </w:rPr>
      </w:pPr>
      <w:r w:rsidRPr="001239CF">
        <w:rPr>
          <w:lang w:val="fr-FR"/>
        </w:rPr>
        <w:t xml:space="preserve">Je préfère ne pas répondre - 98 </w:t>
      </w:r>
    </w:p>
    <w:p w14:paraId="0FBF0B3B" w14:textId="77777777" w:rsidR="001239CF" w:rsidRPr="001239CF" w:rsidRDefault="001239CF" w:rsidP="001239CF">
      <w:pPr>
        <w:ind w:left="720"/>
        <w:rPr>
          <w:lang w:val="fr-FR"/>
        </w:rPr>
      </w:pPr>
    </w:p>
    <w:p w14:paraId="2F1E8424" w14:textId="77777777" w:rsidR="001239CF" w:rsidRPr="001239CF" w:rsidRDefault="001239CF" w:rsidP="001239CF">
      <w:pPr>
        <w:rPr>
          <w:lang w:val="fr-FR"/>
        </w:rPr>
      </w:pPr>
      <w:r w:rsidRPr="001239CF">
        <w:rPr>
          <w:rFonts w:eastAsia="Verdana" w:cs="Verdana"/>
          <w:b/>
          <w:bCs/>
          <w:lang w:val="fr-FR"/>
        </w:rPr>
        <w:t>S4 d_indigenous</w:t>
      </w:r>
      <w:r w:rsidRPr="001239CF">
        <w:rPr>
          <w:rFonts w:eastAsia="Verdana" w:cs="Verdana"/>
          <w:lang w:val="fr-FR"/>
        </w:rPr>
        <w:t xml:space="preserve"> </w:t>
      </w:r>
      <w:r w:rsidRPr="001239CF">
        <w:rPr>
          <w:lang w:val="fr-FR"/>
        </w:rPr>
        <w:t>Êtes-vous de descendance métisse, inuite ou des Premières Nations</w:t>
      </w:r>
      <w:r w:rsidRPr="001239CF">
        <w:rPr>
          <w:rFonts w:eastAsia="Verdana" w:cs="Verdana"/>
          <w:lang w:val="fr-FR"/>
        </w:rPr>
        <w:t>?</w:t>
      </w:r>
    </w:p>
    <w:p w14:paraId="40C02B46" w14:textId="77777777" w:rsidR="001239CF" w:rsidRPr="001239CF" w:rsidRDefault="001239CF" w:rsidP="001239CF">
      <w:pPr>
        <w:ind w:left="720"/>
        <w:rPr>
          <w:lang w:val="fr-FR"/>
        </w:rPr>
      </w:pPr>
      <w:r w:rsidRPr="001239CF">
        <w:rPr>
          <w:rFonts w:eastAsia="Verdana" w:cs="Verdana"/>
          <w:lang w:val="fr-FR"/>
        </w:rPr>
        <w:t xml:space="preserve">Oui - 1  </w:t>
      </w:r>
    </w:p>
    <w:p w14:paraId="2749003C" w14:textId="77777777" w:rsidR="001239CF" w:rsidRPr="001239CF" w:rsidRDefault="001239CF" w:rsidP="001239CF">
      <w:pPr>
        <w:ind w:left="720"/>
        <w:rPr>
          <w:lang w:val="fr-FR"/>
        </w:rPr>
      </w:pPr>
      <w:r w:rsidRPr="001239CF">
        <w:rPr>
          <w:rFonts w:eastAsia="Verdana" w:cs="Verdana"/>
          <w:lang w:val="fr-FR"/>
        </w:rPr>
        <w:t>Non – 2</w:t>
      </w:r>
    </w:p>
    <w:p w14:paraId="369AD58A" w14:textId="77777777" w:rsidR="001239CF" w:rsidRPr="001239CF" w:rsidRDefault="001239CF" w:rsidP="001239CF">
      <w:pPr>
        <w:ind w:left="720"/>
        <w:rPr>
          <w:rFonts w:eastAsia="Verdana" w:cs="Verdana"/>
          <w:lang w:val="fr-FR"/>
        </w:rPr>
      </w:pPr>
      <w:r w:rsidRPr="001239CF">
        <w:rPr>
          <w:rFonts w:eastAsia="Verdana" w:cs="Verdana"/>
          <w:lang w:val="fr-FR"/>
        </w:rPr>
        <w:t xml:space="preserve">Je préfère ne pas répondre - 98 </w:t>
      </w:r>
    </w:p>
    <w:p w14:paraId="6CFEDD81" w14:textId="77777777" w:rsidR="001239CF" w:rsidRPr="001239CF" w:rsidRDefault="001239CF" w:rsidP="001239CF">
      <w:pPr>
        <w:ind w:left="720"/>
        <w:rPr>
          <w:rFonts w:eastAsia="Verdana" w:cs="Verdana"/>
          <w:lang w:val="fr-FR"/>
        </w:rPr>
      </w:pPr>
    </w:p>
    <w:p w14:paraId="08849DEB" w14:textId="77777777" w:rsidR="001239CF" w:rsidRPr="001239CF" w:rsidRDefault="001239CF" w:rsidP="001239CF">
      <w:pPr>
        <w:rPr>
          <w:lang w:val="fr-FR"/>
        </w:rPr>
      </w:pPr>
      <w:r w:rsidRPr="001239CF">
        <w:rPr>
          <w:rFonts w:eastAsia="Verdana" w:cs="Verdana"/>
          <w:b/>
          <w:bCs/>
          <w:lang w:val="fr-FR"/>
        </w:rPr>
        <w:t>S5 d_imm</w:t>
      </w:r>
      <w:r w:rsidRPr="001239CF">
        <w:rPr>
          <w:rFonts w:eastAsia="Verdana" w:cs="Verdana"/>
          <w:lang w:val="fr-FR"/>
        </w:rPr>
        <w:t>. Êtes-vous né(e) au Canada?</w:t>
      </w:r>
    </w:p>
    <w:p w14:paraId="62AB042E" w14:textId="77777777" w:rsidR="001239CF" w:rsidRPr="001239CF" w:rsidRDefault="001239CF" w:rsidP="001239CF">
      <w:pPr>
        <w:ind w:left="720"/>
        <w:rPr>
          <w:lang w:val="fr-FR"/>
        </w:rPr>
      </w:pPr>
      <w:r w:rsidRPr="001239CF">
        <w:rPr>
          <w:rFonts w:eastAsia="Verdana" w:cs="Verdana"/>
          <w:lang w:val="fr-FR"/>
        </w:rPr>
        <w:t xml:space="preserve">Oui - 1  </w:t>
      </w:r>
    </w:p>
    <w:p w14:paraId="55CC414F" w14:textId="77777777" w:rsidR="001239CF" w:rsidRPr="001239CF" w:rsidRDefault="001239CF" w:rsidP="001239CF">
      <w:pPr>
        <w:ind w:left="720"/>
        <w:rPr>
          <w:lang w:val="fr-FR"/>
        </w:rPr>
      </w:pPr>
      <w:r w:rsidRPr="001239CF">
        <w:rPr>
          <w:rFonts w:eastAsia="Verdana" w:cs="Verdana"/>
          <w:lang w:val="fr-FR"/>
        </w:rPr>
        <w:t>Non – 2</w:t>
      </w:r>
    </w:p>
    <w:p w14:paraId="17F2636C" w14:textId="77777777" w:rsidR="001239CF" w:rsidRPr="001239CF" w:rsidRDefault="001239CF" w:rsidP="001239CF">
      <w:pPr>
        <w:ind w:left="720"/>
        <w:rPr>
          <w:rFonts w:eastAsia="Verdana" w:cs="Verdana"/>
          <w:lang w:val="fr-FR"/>
        </w:rPr>
      </w:pPr>
      <w:r w:rsidRPr="001239CF">
        <w:rPr>
          <w:rFonts w:eastAsia="Verdana" w:cs="Verdana"/>
          <w:lang w:val="fr-FR"/>
        </w:rPr>
        <w:t xml:space="preserve">Je préfère ne pas répondre - 98 </w:t>
      </w:r>
    </w:p>
    <w:p w14:paraId="48DCD30B" w14:textId="77777777" w:rsidR="001239CF" w:rsidRPr="001239CF" w:rsidRDefault="001239CF" w:rsidP="001239CF">
      <w:pPr>
        <w:ind w:left="720"/>
        <w:rPr>
          <w:rFonts w:eastAsia="Verdana" w:cs="Verdana"/>
          <w:lang w:val="fr-FR"/>
        </w:rPr>
      </w:pPr>
    </w:p>
    <w:tbl>
      <w:tblPr>
        <w:tblStyle w:val="TableGrid"/>
        <w:tblW w:w="0" w:type="auto"/>
        <w:tblLook w:val="04A0" w:firstRow="1" w:lastRow="0" w:firstColumn="1" w:lastColumn="0" w:noHBand="0" w:noVBand="1"/>
      </w:tblPr>
      <w:tblGrid>
        <w:gridCol w:w="8774"/>
      </w:tblGrid>
      <w:tr w:rsidR="001239CF" w:rsidRPr="00B534C5" w14:paraId="3E460A81" w14:textId="77777777" w:rsidTr="0045720D">
        <w:tc>
          <w:tcPr>
            <w:tcW w:w="9350" w:type="dxa"/>
          </w:tcPr>
          <w:p w14:paraId="5A99184C" w14:textId="77777777" w:rsidR="001239CF" w:rsidRPr="001239CF" w:rsidRDefault="001239CF" w:rsidP="0045720D">
            <w:pPr>
              <w:rPr>
                <w:rFonts w:eastAsia="Verdana" w:cs="Verdana"/>
                <w:lang w:val="fr-FR"/>
              </w:rPr>
            </w:pPr>
            <w:r w:rsidRPr="001239CF">
              <w:rPr>
                <w:rFonts w:eastAsia="Verdana" w:cs="Verdana"/>
                <w:lang w:val="fr-FR"/>
              </w:rPr>
              <w:t xml:space="preserve">Si </w:t>
            </w:r>
            <w:r w:rsidRPr="001239CF">
              <w:rPr>
                <w:rFonts w:eastAsia="Verdana" w:cs="Verdana"/>
                <w:b/>
                <w:lang w:val="fr-FR"/>
              </w:rPr>
              <w:t>S5</w:t>
            </w:r>
            <w:r w:rsidRPr="001239CF">
              <w:rPr>
                <w:rFonts w:eastAsia="Verdana" w:cs="Verdana"/>
                <w:lang w:val="fr-FR"/>
              </w:rPr>
              <w:t xml:space="preserve"> = </w:t>
            </w:r>
            <w:r w:rsidRPr="001239CF">
              <w:rPr>
                <w:rFonts w:eastAsia="Verdana" w:cs="Verdana"/>
                <w:b/>
                <w:lang w:val="fr-FR"/>
              </w:rPr>
              <w:t>2</w:t>
            </w:r>
            <w:r w:rsidRPr="001239CF">
              <w:rPr>
                <w:rFonts w:eastAsia="Verdana" w:cs="Verdana"/>
                <w:lang w:val="fr-FR"/>
              </w:rPr>
              <w:t xml:space="preserve">, continuez. Autre réponse, passez à </w:t>
            </w:r>
            <w:r w:rsidRPr="001239CF">
              <w:rPr>
                <w:rFonts w:eastAsia="Verdana" w:cs="Verdana"/>
                <w:b/>
                <w:lang w:val="fr-FR"/>
              </w:rPr>
              <w:t>FCAC1</w:t>
            </w:r>
            <w:r w:rsidRPr="001239CF">
              <w:rPr>
                <w:rFonts w:eastAsia="Verdana" w:cs="Verdana"/>
                <w:lang w:val="fr-FR"/>
              </w:rPr>
              <w:t>.</w:t>
            </w:r>
          </w:p>
        </w:tc>
      </w:tr>
    </w:tbl>
    <w:p w14:paraId="200DCA1C" w14:textId="77777777" w:rsidR="001239CF" w:rsidRPr="001239CF" w:rsidRDefault="001239CF" w:rsidP="001239CF">
      <w:pPr>
        <w:rPr>
          <w:rFonts w:eastAsia="Verdana" w:cs="Verdana"/>
          <w:lang w:val="fr-FR"/>
        </w:rPr>
      </w:pPr>
    </w:p>
    <w:p w14:paraId="4C0F6671" w14:textId="77777777" w:rsidR="001239CF" w:rsidRPr="001239CF" w:rsidRDefault="001239CF" w:rsidP="001239CF">
      <w:pPr>
        <w:autoSpaceDE w:val="0"/>
        <w:autoSpaceDN w:val="0"/>
        <w:adjustRightInd w:val="0"/>
        <w:rPr>
          <w:rFonts w:cstheme="minorHAnsi"/>
          <w:b/>
          <w:bCs/>
          <w:color w:val="000000"/>
          <w:lang w:val="fr-FR"/>
        </w:rPr>
      </w:pPr>
      <w:r w:rsidRPr="001239CF">
        <w:rPr>
          <w:rFonts w:eastAsia="Verdana" w:cs="Verdana"/>
          <w:b/>
          <w:bCs/>
          <w:lang w:val="fr-FR"/>
        </w:rPr>
        <w:t>S6 d_immstat.</w:t>
      </w:r>
      <w:r w:rsidRPr="001239CF">
        <w:rPr>
          <w:rFonts w:eastAsia="Verdana" w:cs="Verdana"/>
          <w:lang w:val="fr-FR"/>
        </w:rPr>
        <w:t xml:space="preserve"> En quelle année avez-vous immigré ou déménagé pour la première fois au Canada</w:t>
      </w:r>
      <w:r w:rsidRPr="001239CF">
        <w:rPr>
          <w:lang w:val="fr-FR"/>
        </w:rPr>
        <w:t>?</w:t>
      </w:r>
      <w:r w:rsidRPr="001239CF">
        <w:rPr>
          <w:b/>
          <w:bCs/>
          <w:lang w:val="fr-FR"/>
        </w:rPr>
        <w:t xml:space="preserve"> </w:t>
      </w:r>
      <w:r w:rsidRPr="001239CF">
        <w:rPr>
          <w:b/>
          <w:lang w:val="fr-FR"/>
        </w:rPr>
        <w:t xml:space="preserve"> </w:t>
      </w:r>
    </w:p>
    <w:p w14:paraId="05D9E7D4" w14:textId="77777777" w:rsidR="001239CF" w:rsidRPr="001239CF" w:rsidRDefault="001239CF" w:rsidP="001239CF">
      <w:pPr>
        <w:ind w:left="1440"/>
        <w:contextualSpacing/>
        <w:rPr>
          <w:lang w:val="fr-FR"/>
        </w:rPr>
      </w:pPr>
    </w:p>
    <w:p w14:paraId="139F5D46" w14:textId="77777777" w:rsidR="001239CF" w:rsidRPr="00BF0AD2" w:rsidRDefault="001239CF" w:rsidP="001239CF">
      <w:pPr>
        <w:ind w:left="1440"/>
        <w:contextualSpacing/>
        <w:rPr>
          <w:rFonts w:cstheme="minorHAnsi"/>
          <w:bCs/>
          <w:color w:val="000000"/>
          <w:lang w:val="fr-FR"/>
        </w:rPr>
      </w:pPr>
      <w:r w:rsidRPr="001239CF">
        <w:rPr>
          <w:lang w:val="fr-FR"/>
        </w:rPr>
        <w:t xml:space="preserve">[champ de texte] </w:t>
      </w:r>
      <w:r w:rsidRPr="001239CF">
        <w:rPr>
          <w:rStyle w:val="QuestionChar"/>
          <w:rFonts w:ascii="Verdana" w:hAnsi="Verdana"/>
          <w:bCs w:val="0"/>
          <w:lang w:val="fr-FR"/>
        </w:rPr>
        <w:t>[</w:t>
      </w:r>
      <w:r w:rsidRPr="00BF0AD2">
        <w:rPr>
          <w:rStyle w:val="QuestionChar"/>
          <w:bCs w:val="0"/>
          <w:lang w:val="fr-FR"/>
        </w:rPr>
        <w:t>2015-2020 = IMMIGRANT RÉCENT]</w:t>
      </w:r>
    </w:p>
    <w:p w14:paraId="63CA152D" w14:textId="77777777" w:rsidR="001239CF" w:rsidRPr="00BF0AD2" w:rsidRDefault="001239CF" w:rsidP="001239CF">
      <w:pPr>
        <w:tabs>
          <w:tab w:val="left" w:pos="3399"/>
        </w:tabs>
        <w:ind w:left="1440"/>
        <w:rPr>
          <w:rFonts w:cstheme="minorHAnsi"/>
          <w:lang w:val="fr-FR"/>
        </w:rPr>
      </w:pPr>
      <w:r w:rsidRPr="00BF0AD2">
        <w:rPr>
          <w:rFonts w:cstheme="minorHAnsi"/>
          <w:lang w:val="fr-FR"/>
        </w:rPr>
        <w:t xml:space="preserve">Je préfère ne pas répondre - 98 </w:t>
      </w:r>
    </w:p>
    <w:p w14:paraId="5A9B5BE1" w14:textId="77777777" w:rsidR="001239CF" w:rsidRPr="001239CF" w:rsidRDefault="001239CF" w:rsidP="001239CF">
      <w:pPr>
        <w:pBdr>
          <w:top w:val="single" w:sz="4" w:space="1" w:color="auto"/>
          <w:left w:val="single" w:sz="4" w:space="4" w:color="auto"/>
          <w:bottom w:val="single" w:sz="4" w:space="1" w:color="auto"/>
          <w:right w:val="single" w:sz="4" w:space="4" w:color="auto"/>
        </w:pBdr>
        <w:tabs>
          <w:tab w:val="left" w:pos="3399"/>
        </w:tabs>
        <w:ind w:left="1440"/>
        <w:rPr>
          <w:iCs/>
          <w:lang w:val="fr-FR"/>
        </w:rPr>
      </w:pPr>
      <w:r w:rsidRPr="001239CF">
        <w:rPr>
          <w:iCs/>
          <w:lang w:val="fr-FR"/>
        </w:rPr>
        <w:t xml:space="preserve">Si </w:t>
      </w:r>
      <w:r w:rsidRPr="001239CF">
        <w:rPr>
          <w:b/>
          <w:iCs/>
          <w:lang w:val="fr-FR"/>
        </w:rPr>
        <w:t>S6</w:t>
      </w:r>
      <w:r w:rsidRPr="001239CF">
        <w:rPr>
          <w:iCs/>
          <w:lang w:val="fr-FR"/>
        </w:rPr>
        <w:t xml:space="preserve"> = 98, mettre fin au sondage. </w:t>
      </w:r>
    </w:p>
    <w:p w14:paraId="15209C3C" w14:textId="77777777" w:rsidR="001239CF" w:rsidRPr="001239CF" w:rsidRDefault="001239CF" w:rsidP="001239CF">
      <w:pPr>
        <w:pBdr>
          <w:top w:val="single" w:sz="4" w:space="1" w:color="auto"/>
          <w:left w:val="single" w:sz="4" w:space="4" w:color="auto"/>
          <w:bottom w:val="single" w:sz="4" w:space="1" w:color="auto"/>
          <w:right w:val="single" w:sz="4" w:space="4" w:color="auto"/>
        </w:pBdr>
        <w:ind w:left="1440"/>
        <w:rPr>
          <w:iCs/>
          <w:lang w:val="fr-FR"/>
        </w:rPr>
      </w:pPr>
      <w:r w:rsidRPr="001239CF">
        <w:rPr>
          <w:iCs/>
          <w:lang w:val="fr-FR"/>
        </w:rPr>
        <w:t xml:space="preserve">Autre réponse, passez à </w:t>
      </w:r>
      <w:r w:rsidRPr="001239CF">
        <w:rPr>
          <w:b/>
          <w:bCs/>
          <w:iCs/>
          <w:lang w:val="fr-FR"/>
        </w:rPr>
        <w:t>FCAC1</w:t>
      </w:r>
      <w:r w:rsidRPr="001239CF">
        <w:rPr>
          <w:iCs/>
          <w:lang w:val="fr-FR"/>
        </w:rPr>
        <w:t>.</w:t>
      </w:r>
    </w:p>
    <w:p w14:paraId="1F1666F1" w14:textId="77777777" w:rsidR="001239CF" w:rsidRPr="001239CF" w:rsidRDefault="001239CF" w:rsidP="001239CF">
      <w:pPr>
        <w:rPr>
          <w:lang w:val="fr-FR"/>
        </w:rPr>
      </w:pPr>
    </w:p>
    <w:p w14:paraId="3977E76B" w14:textId="77777777" w:rsidR="001239CF" w:rsidRPr="001239CF" w:rsidRDefault="001239CF" w:rsidP="001239CF">
      <w:pPr>
        <w:rPr>
          <w:b/>
          <w:lang w:val="fr-FR"/>
        </w:rPr>
      </w:pPr>
      <w:r w:rsidRPr="001239CF">
        <w:rPr>
          <w:b/>
          <w:lang w:val="fr-FR"/>
        </w:rPr>
        <w:lastRenderedPageBreak/>
        <w:t>Questions au sujet de l’ACFC et de son mandat (1 minute)</w:t>
      </w:r>
    </w:p>
    <w:p w14:paraId="47F5D2BB" w14:textId="77777777" w:rsidR="001239CF" w:rsidRPr="001239CF" w:rsidRDefault="001239CF" w:rsidP="001239CF">
      <w:pPr>
        <w:rPr>
          <w:b/>
          <w:lang w:val="fr-FR"/>
        </w:rPr>
      </w:pPr>
    </w:p>
    <w:p w14:paraId="3CA22820" w14:textId="77777777" w:rsidR="001239CF" w:rsidRPr="001239CF" w:rsidRDefault="001239CF" w:rsidP="001239CF">
      <w:pPr>
        <w:rPr>
          <w:lang w:val="fr-FR"/>
        </w:rPr>
      </w:pPr>
      <w:r w:rsidRPr="001239CF">
        <w:rPr>
          <w:b/>
          <w:lang w:val="fr-FR"/>
        </w:rPr>
        <w:t>FCAC1 protection.</w:t>
      </w:r>
      <w:r w:rsidRPr="001239CF">
        <w:rPr>
          <w:lang w:val="fr-FR"/>
        </w:rPr>
        <w:t xml:space="preserve"> À votre connaissance, le gouvernement du Canada a-t-il un ministère ou un organisme voué à la protection des consommateurs financiers? </w:t>
      </w:r>
    </w:p>
    <w:p w14:paraId="33EA2573" w14:textId="77777777" w:rsidR="001239CF" w:rsidRPr="001239CF" w:rsidRDefault="001239CF" w:rsidP="001239CF">
      <w:pPr>
        <w:ind w:left="720"/>
        <w:rPr>
          <w:lang w:val="fr-FR"/>
        </w:rPr>
      </w:pPr>
      <w:r w:rsidRPr="001239CF">
        <w:rPr>
          <w:lang w:val="fr-FR"/>
        </w:rPr>
        <w:t>Oui – 1</w:t>
      </w:r>
    </w:p>
    <w:p w14:paraId="38AB6DBE" w14:textId="77777777" w:rsidR="001239CF" w:rsidRPr="001239CF" w:rsidRDefault="001239CF" w:rsidP="001239CF">
      <w:pPr>
        <w:ind w:left="720"/>
        <w:rPr>
          <w:lang w:val="fr-FR"/>
        </w:rPr>
      </w:pPr>
      <w:r w:rsidRPr="001239CF">
        <w:rPr>
          <w:lang w:val="fr-FR"/>
        </w:rPr>
        <w:t>Non – 2</w:t>
      </w:r>
    </w:p>
    <w:p w14:paraId="239DD802" w14:textId="77777777" w:rsidR="001239CF" w:rsidRPr="001239CF" w:rsidRDefault="001239CF" w:rsidP="001239CF">
      <w:pPr>
        <w:ind w:left="720"/>
        <w:rPr>
          <w:lang w:val="fr-FR"/>
        </w:rPr>
      </w:pPr>
      <w:r w:rsidRPr="001239CF">
        <w:rPr>
          <w:rFonts w:eastAsia="Verdana" w:cs="Verdana"/>
          <w:lang w:val="fr-FR"/>
        </w:rPr>
        <w:t xml:space="preserve">Je préfère ne pas répondre </w:t>
      </w:r>
      <w:r w:rsidRPr="001239CF">
        <w:rPr>
          <w:lang w:val="fr-FR"/>
        </w:rPr>
        <w:t xml:space="preserve">– 98 </w:t>
      </w:r>
    </w:p>
    <w:p w14:paraId="7974913A" w14:textId="77777777" w:rsidR="001239CF" w:rsidRPr="001239CF" w:rsidRDefault="001239CF" w:rsidP="001239CF">
      <w:pPr>
        <w:ind w:left="720"/>
        <w:rPr>
          <w:lang w:val="fr-FR"/>
        </w:rPr>
      </w:pPr>
      <w:r w:rsidRPr="001239CF">
        <w:rPr>
          <w:lang w:val="fr-FR"/>
        </w:rPr>
        <w:t xml:space="preserve">Je ne sais pas - 99 </w:t>
      </w:r>
    </w:p>
    <w:p w14:paraId="07F4495F" w14:textId="77777777" w:rsidR="001239CF" w:rsidRPr="001239CF" w:rsidRDefault="001239CF" w:rsidP="001239CF">
      <w:pPr>
        <w:rPr>
          <w:b/>
          <w:lang w:val="fr-FR"/>
        </w:rPr>
      </w:pPr>
    </w:p>
    <w:p w14:paraId="41AF792F" w14:textId="77777777" w:rsidR="001239CF" w:rsidRPr="001239CF" w:rsidRDefault="001239CF" w:rsidP="001239CF">
      <w:pPr>
        <w:rPr>
          <w:lang w:val="fr-FR"/>
        </w:rPr>
      </w:pPr>
      <w:r w:rsidRPr="001239CF">
        <w:rPr>
          <w:b/>
          <w:lang w:val="fr-FR"/>
        </w:rPr>
        <w:t>FCAC2 education.</w:t>
      </w:r>
      <w:r w:rsidRPr="001239CF">
        <w:rPr>
          <w:lang w:val="fr-FR"/>
        </w:rPr>
        <w:t xml:space="preserve"> À votre connaissance, le gouvernement du Canada a-t-il un ministère ou un organisme voué à l’éducation financière des consommateurs?</w:t>
      </w:r>
    </w:p>
    <w:p w14:paraId="03C8D858" w14:textId="77777777" w:rsidR="001239CF" w:rsidRPr="001239CF" w:rsidRDefault="001239CF" w:rsidP="001239CF">
      <w:pPr>
        <w:ind w:left="720"/>
        <w:rPr>
          <w:lang w:val="fr-FR"/>
        </w:rPr>
      </w:pPr>
      <w:r w:rsidRPr="001239CF">
        <w:rPr>
          <w:lang w:val="fr-FR"/>
        </w:rPr>
        <w:t>Oui – 1</w:t>
      </w:r>
    </w:p>
    <w:p w14:paraId="4B205A65" w14:textId="77777777" w:rsidR="001239CF" w:rsidRPr="001239CF" w:rsidRDefault="001239CF" w:rsidP="001239CF">
      <w:pPr>
        <w:ind w:left="720"/>
        <w:rPr>
          <w:lang w:val="fr-FR"/>
        </w:rPr>
      </w:pPr>
      <w:r w:rsidRPr="001239CF">
        <w:rPr>
          <w:lang w:val="fr-FR"/>
        </w:rPr>
        <w:t>Non – 2</w:t>
      </w:r>
    </w:p>
    <w:p w14:paraId="3338B7E6" w14:textId="77777777" w:rsidR="001239CF" w:rsidRPr="001239CF" w:rsidRDefault="001239CF" w:rsidP="001239CF">
      <w:pPr>
        <w:ind w:left="720"/>
        <w:rPr>
          <w:lang w:val="fr-FR"/>
        </w:rPr>
      </w:pPr>
      <w:r w:rsidRPr="001239CF">
        <w:rPr>
          <w:rFonts w:eastAsia="Verdana" w:cs="Verdana"/>
          <w:lang w:val="fr-FR"/>
        </w:rPr>
        <w:t>Je préfère ne pas répondre</w:t>
      </w:r>
      <w:r w:rsidRPr="001239CF">
        <w:rPr>
          <w:lang w:val="fr-FR"/>
        </w:rPr>
        <w:t xml:space="preserve"> – 98 </w:t>
      </w:r>
    </w:p>
    <w:p w14:paraId="21F3B8EA" w14:textId="77777777" w:rsidR="001239CF" w:rsidRPr="001239CF" w:rsidRDefault="001239CF" w:rsidP="001239CF">
      <w:pPr>
        <w:ind w:left="720"/>
        <w:rPr>
          <w:lang w:val="fr-FR"/>
        </w:rPr>
      </w:pPr>
      <w:r w:rsidRPr="001239CF">
        <w:rPr>
          <w:lang w:val="fr-FR"/>
        </w:rPr>
        <w:t xml:space="preserve">Je ne sais pas - 99 </w:t>
      </w:r>
    </w:p>
    <w:p w14:paraId="1E09B1FE" w14:textId="77777777" w:rsidR="001239CF" w:rsidRPr="001239CF" w:rsidRDefault="001239CF" w:rsidP="001239CF">
      <w:pPr>
        <w:rPr>
          <w:lang w:val="fr-FR"/>
        </w:rPr>
      </w:pPr>
    </w:p>
    <w:p w14:paraId="74FE0D99" w14:textId="77777777" w:rsidR="001239CF" w:rsidRPr="001239CF" w:rsidRDefault="001239CF" w:rsidP="001239CF">
      <w:pPr>
        <w:rPr>
          <w:lang w:val="fr-FR"/>
        </w:rPr>
      </w:pPr>
      <w:r w:rsidRPr="001239CF">
        <w:rPr>
          <w:b/>
          <w:lang w:val="fr-FR"/>
        </w:rPr>
        <w:t>FCAC3 familiarity.</w:t>
      </w:r>
      <w:r w:rsidRPr="001239CF">
        <w:rPr>
          <w:lang w:val="fr-FR"/>
        </w:rPr>
        <w:t> Dans quelle mesure diriez-vous que vous connaissez l’Agence de la consommation en matière financière du Canada? </w:t>
      </w:r>
    </w:p>
    <w:p w14:paraId="515CACDA" w14:textId="77777777" w:rsidR="001239CF" w:rsidRPr="001239CF" w:rsidRDefault="001239CF" w:rsidP="001239CF">
      <w:pPr>
        <w:ind w:left="720"/>
        <w:contextualSpacing/>
        <w:rPr>
          <w:lang w:val="fr-FR"/>
        </w:rPr>
      </w:pPr>
      <w:r w:rsidRPr="001239CF">
        <w:rPr>
          <w:lang w:val="fr-FR"/>
        </w:rPr>
        <w:t>Je n’en ai jamais entendu parler - 1</w:t>
      </w:r>
    </w:p>
    <w:p w14:paraId="6B601437" w14:textId="77777777" w:rsidR="001239CF" w:rsidRPr="001239CF" w:rsidRDefault="001239CF" w:rsidP="001239CF">
      <w:pPr>
        <w:ind w:left="720"/>
        <w:contextualSpacing/>
        <w:rPr>
          <w:lang w:val="fr-FR"/>
        </w:rPr>
      </w:pPr>
      <w:r w:rsidRPr="001239CF">
        <w:rPr>
          <w:lang w:val="fr-FR"/>
        </w:rPr>
        <w:t xml:space="preserve">J’en ai entendu parler, mais je ne la connais pas - 2   </w:t>
      </w:r>
    </w:p>
    <w:p w14:paraId="5FF466D5" w14:textId="77777777" w:rsidR="001239CF" w:rsidRPr="001239CF" w:rsidRDefault="001239CF" w:rsidP="001239CF">
      <w:pPr>
        <w:ind w:left="720"/>
        <w:contextualSpacing/>
        <w:rPr>
          <w:lang w:val="fr-FR"/>
        </w:rPr>
      </w:pPr>
      <w:r w:rsidRPr="001239CF">
        <w:rPr>
          <w:lang w:val="fr-FR"/>
        </w:rPr>
        <w:t xml:space="preserve">Je ne la connais pas beaucoup - 3  </w:t>
      </w:r>
    </w:p>
    <w:p w14:paraId="3E19E61A" w14:textId="77777777" w:rsidR="001239CF" w:rsidRPr="001239CF" w:rsidRDefault="001239CF" w:rsidP="001239CF">
      <w:pPr>
        <w:ind w:left="720"/>
        <w:contextualSpacing/>
        <w:rPr>
          <w:lang w:val="fr-FR"/>
        </w:rPr>
      </w:pPr>
      <w:r w:rsidRPr="001239CF">
        <w:rPr>
          <w:lang w:val="fr-FR"/>
        </w:rPr>
        <w:t xml:space="preserve">Je la connais un peu - 4   </w:t>
      </w:r>
    </w:p>
    <w:p w14:paraId="029D3C6E" w14:textId="77777777" w:rsidR="001239CF" w:rsidRPr="001239CF" w:rsidRDefault="001239CF" w:rsidP="001239CF">
      <w:pPr>
        <w:ind w:left="720"/>
        <w:contextualSpacing/>
        <w:rPr>
          <w:lang w:val="fr-FR"/>
        </w:rPr>
      </w:pPr>
      <w:r w:rsidRPr="001239CF">
        <w:rPr>
          <w:lang w:val="fr-FR"/>
        </w:rPr>
        <w:t xml:space="preserve">Je la connais bien - 5   </w:t>
      </w:r>
    </w:p>
    <w:p w14:paraId="6523F84A" w14:textId="77777777" w:rsidR="001239CF" w:rsidRPr="001239CF" w:rsidRDefault="001239CF" w:rsidP="001239CF">
      <w:pPr>
        <w:ind w:left="720"/>
        <w:contextualSpacing/>
        <w:rPr>
          <w:lang w:val="fr-FR"/>
        </w:rPr>
      </w:pPr>
      <w:r w:rsidRPr="001239CF">
        <w:rPr>
          <w:rFonts w:eastAsia="Verdana" w:cs="Verdana"/>
          <w:lang w:val="fr-FR"/>
        </w:rPr>
        <w:t xml:space="preserve">Je préfère ne pas répondre </w:t>
      </w:r>
      <w:r w:rsidRPr="001239CF">
        <w:rPr>
          <w:lang w:val="fr-FR"/>
        </w:rPr>
        <w:t xml:space="preserve">- 98   </w:t>
      </w:r>
    </w:p>
    <w:p w14:paraId="2FF90ECB" w14:textId="77777777" w:rsidR="001239CF" w:rsidRPr="001239CF" w:rsidRDefault="001239CF" w:rsidP="001239CF">
      <w:pPr>
        <w:ind w:left="720"/>
        <w:rPr>
          <w:lang w:val="fr-FR"/>
        </w:rPr>
      </w:pPr>
      <w:r w:rsidRPr="001239CF">
        <w:rPr>
          <w:lang w:val="fr-FR"/>
        </w:rPr>
        <w:t xml:space="preserve">Je ne sais pas - 99 </w:t>
      </w:r>
    </w:p>
    <w:p w14:paraId="628DF491" w14:textId="77777777" w:rsidR="001239CF" w:rsidRPr="001239CF" w:rsidRDefault="001239CF" w:rsidP="001239CF">
      <w:pPr>
        <w:rPr>
          <w:lang w:val="fr-FR"/>
        </w:rPr>
      </w:pPr>
    </w:p>
    <w:p w14:paraId="7AEC4C12" w14:textId="7BE87BC3" w:rsidR="001239CF" w:rsidRDefault="001239CF" w:rsidP="001239CF">
      <w:pPr>
        <w:rPr>
          <w:b/>
          <w:lang w:val="fr-FR"/>
        </w:rPr>
      </w:pPr>
      <w:r w:rsidRPr="001239CF">
        <w:rPr>
          <w:b/>
          <w:lang w:val="fr-FR"/>
        </w:rPr>
        <w:t>Programmes d’aide (5 minutes)</w:t>
      </w:r>
    </w:p>
    <w:p w14:paraId="20E0DC95" w14:textId="77777777" w:rsidR="00BF0AD2" w:rsidRPr="001239CF" w:rsidRDefault="00BF0AD2" w:rsidP="001239CF">
      <w:pPr>
        <w:rPr>
          <w:b/>
          <w:lang w:val="fr-FR"/>
        </w:rPr>
      </w:pPr>
    </w:p>
    <w:p w14:paraId="562F3B55" w14:textId="77777777" w:rsidR="001239CF" w:rsidRPr="001239CF" w:rsidRDefault="001239CF" w:rsidP="001239CF">
      <w:pPr>
        <w:rPr>
          <w:rFonts w:cstheme="minorHAnsi"/>
          <w:lang w:val="fr-FR"/>
        </w:rPr>
      </w:pPr>
      <w:r w:rsidRPr="001239CF">
        <w:rPr>
          <w:rFonts w:cstheme="minorHAnsi"/>
          <w:lang w:val="fr-FR"/>
        </w:rPr>
        <w:t>Les questions du présent sondage ont trait aux opérations bancaires, mais soyez assuré(e) que l’on ne vous demandera pas de fournir des renseignements concernant vos finances personnelles</w:t>
      </w:r>
      <w:r w:rsidRPr="001239CF">
        <w:rPr>
          <w:lang w:val="fr-FR"/>
        </w:rPr>
        <w:t>.</w:t>
      </w:r>
    </w:p>
    <w:p w14:paraId="6D042230" w14:textId="77777777" w:rsidR="001239CF" w:rsidRPr="001239CF" w:rsidRDefault="001239CF" w:rsidP="001239CF">
      <w:pPr>
        <w:rPr>
          <w:b/>
          <w:lang w:val="fr-FR"/>
        </w:rPr>
      </w:pPr>
    </w:p>
    <w:p w14:paraId="52A0845F" w14:textId="77777777" w:rsidR="001239CF" w:rsidRPr="00BF0AD2" w:rsidRDefault="001239CF" w:rsidP="001239CF">
      <w:pPr>
        <w:rPr>
          <w:lang w:val="fr-FR"/>
        </w:rPr>
      </w:pPr>
      <w:r w:rsidRPr="00BF0AD2">
        <w:rPr>
          <w:b/>
          <w:bCs/>
          <w:lang w:val="fr-FR"/>
        </w:rPr>
        <w:t>H1 hardship_information</w:t>
      </w:r>
      <w:r w:rsidRPr="00BF0AD2">
        <w:rPr>
          <w:lang w:val="fr-FR"/>
        </w:rPr>
        <w:t>. Depuis le début de la crise de la COVID-19 en mars 2020, avez-vous entendu quoi que ce soit au sujet de l’aide financière offerte par les banques canadiennes?</w:t>
      </w:r>
    </w:p>
    <w:p w14:paraId="730310F1" w14:textId="77777777" w:rsidR="001239CF" w:rsidRPr="00BF0AD2" w:rsidRDefault="001239CF" w:rsidP="001239CF">
      <w:pPr>
        <w:ind w:left="720"/>
        <w:rPr>
          <w:lang w:val="fr-FR"/>
        </w:rPr>
      </w:pPr>
      <w:r w:rsidRPr="00BF0AD2">
        <w:rPr>
          <w:lang w:val="fr-FR"/>
        </w:rPr>
        <w:t>Oui – 1</w:t>
      </w:r>
    </w:p>
    <w:p w14:paraId="57ADE4FC" w14:textId="77777777" w:rsidR="001239CF" w:rsidRPr="00BF0AD2" w:rsidRDefault="001239CF" w:rsidP="001239CF">
      <w:pPr>
        <w:ind w:left="720"/>
        <w:rPr>
          <w:lang w:val="fr-FR"/>
        </w:rPr>
      </w:pPr>
      <w:r w:rsidRPr="00BF0AD2">
        <w:rPr>
          <w:lang w:val="fr-FR"/>
        </w:rPr>
        <w:t>Non – 2</w:t>
      </w:r>
    </w:p>
    <w:p w14:paraId="45368611" w14:textId="77777777" w:rsidR="001239CF" w:rsidRPr="00BF0AD2" w:rsidRDefault="001239CF" w:rsidP="001239CF">
      <w:pPr>
        <w:ind w:left="720"/>
        <w:rPr>
          <w:lang w:val="fr-FR"/>
        </w:rPr>
      </w:pPr>
      <w:r w:rsidRPr="00BF0AD2">
        <w:rPr>
          <w:rFonts w:eastAsia="Verdana" w:cs="Verdana"/>
          <w:lang w:val="fr-FR"/>
        </w:rPr>
        <w:t xml:space="preserve">Je préfère ne pas répondre </w:t>
      </w:r>
      <w:r w:rsidRPr="00BF0AD2">
        <w:rPr>
          <w:lang w:val="fr-FR"/>
        </w:rPr>
        <w:t xml:space="preserve">– 98 </w:t>
      </w:r>
    </w:p>
    <w:p w14:paraId="57C210F1" w14:textId="77777777" w:rsidR="001239CF" w:rsidRPr="00BF0AD2" w:rsidRDefault="001239CF" w:rsidP="001239CF">
      <w:pPr>
        <w:ind w:left="720"/>
        <w:rPr>
          <w:lang w:val="fr-FR"/>
        </w:rPr>
      </w:pPr>
      <w:r w:rsidRPr="00BF0AD2">
        <w:rPr>
          <w:lang w:val="fr-FR"/>
        </w:rPr>
        <w:t xml:space="preserve">Je ne sais pas - 99 </w:t>
      </w:r>
    </w:p>
    <w:p w14:paraId="4B10D46D" w14:textId="77777777" w:rsidR="001239CF" w:rsidRPr="00BF0AD2" w:rsidRDefault="001239CF" w:rsidP="001239CF">
      <w:pPr>
        <w:pBdr>
          <w:top w:val="single" w:sz="4" w:space="1" w:color="auto"/>
          <w:left w:val="single" w:sz="4" w:space="4" w:color="auto"/>
          <w:bottom w:val="single" w:sz="4" w:space="1" w:color="auto"/>
          <w:right w:val="single" w:sz="4" w:space="4" w:color="auto"/>
          <w:between w:val="single" w:sz="4" w:space="1" w:color="auto"/>
          <w:bar w:val="single" w:sz="4" w:color="auto"/>
        </w:pBdr>
        <w:rPr>
          <w:rFonts w:eastAsia="Verdana" w:cs="Verdana"/>
          <w:lang w:val="fr-FR"/>
        </w:rPr>
      </w:pPr>
      <w:r w:rsidRPr="00BF0AD2">
        <w:rPr>
          <w:rFonts w:eastAsia="Verdana" w:cs="Verdana"/>
          <w:lang w:val="fr-FR"/>
        </w:rPr>
        <w:t xml:space="preserve">Si </w:t>
      </w:r>
      <w:r w:rsidRPr="00BF0AD2">
        <w:rPr>
          <w:rFonts w:eastAsia="Verdana" w:cs="Verdana"/>
          <w:b/>
          <w:lang w:val="fr-FR"/>
        </w:rPr>
        <w:t>H1</w:t>
      </w:r>
      <w:r w:rsidRPr="00BF0AD2">
        <w:rPr>
          <w:rFonts w:eastAsia="Verdana" w:cs="Verdana"/>
          <w:lang w:val="fr-FR"/>
        </w:rPr>
        <w:t xml:space="preserve"> = </w:t>
      </w:r>
      <w:r w:rsidRPr="00BF0AD2">
        <w:rPr>
          <w:rFonts w:eastAsia="Verdana" w:cs="Verdana"/>
          <w:b/>
          <w:lang w:val="fr-FR"/>
        </w:rPr>
        <w:t>1</w:t>
      </w:r>
      <w:r w:rsidRPr="00BF0AD2">
        <w:rPr>
          <w:rFonts w:eastAsia="Verdana" w:cs="Verdana"/>
          <w:lang w:val="fr-FR"/>
        </w:rPr>
        <w:t xml:space="preserve">, continuez. Autre réponse, passez à </w:t>
      </w:r>
      <w:r w:rsidRPr="00BF0AD2">
        <w:rPr>
          <w:rFonts w:eastAsia="Verdana" w:cs="Verdana"/>
          <w:b/>
          <w:lang w:val="fr-FR"/>
        </w:rPr>
        <w:t>H3</w:t>
      </w:r>
      <w:r w:rsidRPr="00BF0AD2">
        <w:rPr>
          <w:rFonts w:eastAsia="Verdana" w:cs="Verdana"/>
          <w:lang w:val="fr-FR"/>
        </w:rPr>
        <w:t>.</w:t>
      </w:r>
    </w:p>
    <w:p w14:paraId="5FB2427F" w14:textId="77777777" w:rsidR="001239CF" w:rsidRPr="00BF0AD2" w:rsidRDefault="001239CF" w:rsidP="001239CF">
      <w:pPr>
        <w:rPr>
          <w:lang w:val="fr-FR"/>
        </w:rPr>
      </w:pPr>
    </w:p>
    <w:p w14:paraId="54ADE75D" w14:textId="77777777" w:rsidR="001239CF" w:rsidRPr="00BF0AD2" w:rsidRDefault="001239CF" w:rsidP="001239CF">
      <w:pPr>
        <w:ind w:left="720"/>
        <w:rPr>
          <w:lang w:val="fr-FR"/>
        </w:rPr>
      </w:pPr>
      <w:r w:rsidRPr="00BF0AD2">
        <w:rPr>
          <w:b/>
          <w:bCs/>
          <w:lang w:val="fr-FR"/>
        </w:rPr>
        <w:t>H2 information_source</w:t>
      </w:r>
      <w:r w:rsidRPr="00BF0AD2">
        <w:rPr>
          <w:lang w:val="fr-FR"/>
        </w:rPr>
        <w:t xml:space="preserve">. [Si </w:t>
      </w:r>
      <w:r w:rsidRPr="00BF0AD2">
        <w:rPr>
          <w:b/>
          <w:bCs/>
          <w:lang w:val="fr-FR"/>
        </w:rPr>
        <w:t>H1</w:t>
      </w:r>
      <w:r w:rsidRPr="00BF0AD2">
        <w:rPr>
          <w:lang w:val="fr-FR"/>
        </w:rPr>
        <w:t xml:space="preserve"> = </w:t>
      </w:r>
      <w:r w:rsidRPr="00BF0AD2">
        <w:rPr>
          <w:b/>
          <w:bCs/>
          <w:lang w:val="fr-FR"/>
        </w:rPr>
        <w:t>1</w:t>
      </w:r>
      <w:r w:rsidRPr="00BF0AD2">
        <w:rPr>
          <w:lang w:val="fr-FR"/>
        </w:rPr>
        <w:t xml:space="preserve">] Comment avez-vous entendu parler de l’aide financière offerte par les banques canadiennes? Sélectionnez toutes les réponses qui s’appliquent.  </w:t>
      </w:r>
    </w:p>
    <w:p w14:paraId="2E91C3D6" w14:textId="77777777" w:rsidR="001239CF" w:rsidRPr="00BF0AD2" w:rsidRDefault="001239CF" w:rsidP="001239CF">
      <w:pPr>
        <w:ind w:left="720"/>
        <w:rPr>
          <w:bCs/>
          <w:lang w:val="fr-FR"/>
        </w:rPr>
      </w:pPr>
      <w:r w:rsidRPr="00BF0AD2">
        <w:rPr>
          <w:bCs/>
          <w:lang w:val="fr-FR"/>
        </w:rPr>
        <w:t>[Sélectionnez toutes les réponses qui s’appliquent]</w:t>
      </w:r>
    </w:p>
    <w:p w14:paraId="2912B58C" w14:textId="77777777" w:rsidR="001239CF" w:rsidRPr="00BF0AD2" w:rsidRDefault="001239CF" w:rsidP="001239CF">
      <w:pPr>
        <w:ind w:left="720"/>
        <w:rPr>
          <w:lang w:val="fr-FR"/>
        </w:rPr>
      </w:pPr>
      <w:r w:rsidRPr="00BF0AD2">
        <w:rPr>
          <w:lang w:val="fr-FR"/>
        </w:rPr>
        <w:t>[Alterner l’ordre des choix de réponse]</w:t>
      </w:r>
    </w:p>
    <w:p w14:paraId="4DCB764E" w14:textId="77777777" w:rsidR="001239CF" w:rsidRPr="00BF0AD2" w:rsidRDefault="001239CF" w:rsidP="001239CF">
      <w:pPr>
        <w:ind w:left="1440"/>
        <w:rPr>
          <w:lang w:val="fr-FR"/>
        </w:rPr>
      </w:pPr>
      <w:r w:rsidRPr="00BF0AD2">
        <w:rPr>
          <w:rFonts w:eastAsia="Verdana" w:cs="Verdana"/>
          <w:lang w:val="fr-FR"/>
        </w:rPr>
        <w:t>Presse écrite (journaux et magazines) - 1</w:t>
      </w:r>
    </w:p>
    <w:p w14:paraId="11865BE4" w14:textId="77777777" w:rsidR="001239CF" w:rsidRPr="00BF0AD2" w:rsidRDefault="001239CF" w:rsidP="001239CF">
      <w:pPr>
        <w:ind w:left="1440"/>
        <w:rPr>
          <w:lang w:val="fr-FR"/>
        </w:rPr>
      </w:pPr>
      <w:r w:rsidRPr="00BF0AD2">
        <w:rPr>
          <w:rFonts w:eastAsia="Verdana" w:cs="Verdana"/>
          <w:lang w:val="fr-FR"/>
        </w:rPr>
        <w:t>Radio ou télévision - 2</w:t>
      </w:r>
    </w:p>
    <w:p w14:paraId="6A7FED3A" w14:textId="77777777" w:rsidR="001239CF" w:rsidRPr="00BF0AD2" w:rsidRDefault="001239CF" w:rsidP="001239CF">
      <w:pPr>
        <w:ind w:left="1440"/>
        <w:rPr>
          <w:rFonts w:eastAsia="Verdana" w:cs="Verdana"/>
          <w:lang w:val="fr-FR"/>
        </w:rPr>
      </w:pPr>
      <w:r w:rsidRPr="00BF0AD2">
        <w:rPr>
          <w:rFonts w:eastAsia="Verdana" w:cs="Verdana"/>
          <w:lang w:val="fr-FR"/>
        </w:rPr>
        <w:t>Internet - 3</w:t>
      </w:r>
    </w:p>
    <w:p w14:paraId="48BCBB23" w14:textId="77777777" w:rsidR="001239CF" w:rsidRPr="00BF0AD2" w:rsidRDefault="001239CF" w:rsidP="001239CF">
      <w:pPr>
        <w:ind w:left="1440"/>
        <w:rPr>
          <w:rFonts w:eastAsia="Verdana" w:cs="Verdana"/>
          <w:lang w:val="fr-FR"/>
        </w:rPr>
      </w:pPr>
      <w:r w:rsidRPr="00BF0AD2">
        <w:rPr>
          <w:rFonts w:eastAsia="Verdana" w:cs="Verdana"/>
          <w:lang w:val="fr-FR"/>
        </w:rPr>
        <w:t>Banque - 4</w:t>
      </w:r>
    </w:p>
    <w:p w14:paraId="0B640B3B" w14:textId="77777777" w:rsidR="001239CF" w:rsidRPr="00BF0AD2" w:rsidRDefault="001239CF" w:rsidP="001239CF">
      <w:pPr>
        <w:ind w:left="1440"/>
        <w:rPr>
          <w:rFonts w:eastAsia="Verdana" w:cs="Verdana"/>
          <w:lang w:val="fr-FR"/>
        </w:rPr>
      </w:pPr>
      <w:r w:rsidRPr="00BF0AD2">
        <w:rPr>
          <w:rFonts w:eastAsia="Verdana" w:cs="Verdana"/>
          <w:lang w:val="fr-FR"/>
        </w:rPr>
        <w:t>Un conseiller ou planificateur financier professionnel - 5</w:t>
      </w:r>
    </w:p>
    <w:p w14:paraId="180F7DEC" w14:textId="77777777" w:rsidR="001239CF" w:rsidRPr="00BF0AD2" w:rsidRDefault="001239CF" w:rsidP="001239CF">
      <w:pPr>
        <w:ind w:left="1440"/>
        <w:rPr>
          <w:rFonts w:eastAsia="Verdana" w:cs="Verdana"/>
          <w:lang w:val="fr-FR"/>
        </w:rPr>
      </w:pPr>
      <w:r w:rsidRPr="00BF0AD2">
        <w:rPr>
          <w:rFonts w:eastAsia="Verdana" w:cs="Verdana"/>
          <w:lang w:val="fr-FR"/>
        </w:rPr>
        <w:lastRenderedPageBreak/>
        <w:t>Un ami ou un membre de la famille – 6</w:t>
      </w:r>
    </w:p>
    <w:p w14:paraId="255E9603" w14:textId="77777777" w:rsidR="001239CF" w:rsidRPr="00BF0AD2" w:rsidRDefault="001239CF" w:rsidP="001239CF">
      <w:pPr>
        <w:ind w:left="1440"/>
        <w:rPr>
          <w:rFonts w:eastAsia="Verdana" w:cs="Verdana"/>
          <w:lang w:val="fr-FR"/>
        </w:rPr>
      </w:pPr>
      <w:r w:rsidRPr="00BF0AD2">
        <w:rPr>
          <w:rFonts w:eastAsia="Verdana" w:cs="Verdana"/>
          <w:lang w:val="fr-FR"/>
        </w:rPr>
        <w:t>Médias sociaux - 7</w:t>
      </w:r>
    </w:p>
    <w:p w14:paraId="38ADAB4F" w14:textId="77777777" w:rsidR="001239CF" w:rsidRPr="00BF0AD2" w:rsidRDefault="001239CF" w:rsidP="001239CF">
      <w:pPr>
        <w:ind w:left="1440"/>
        <w:rPr>
          <w:lang w:val="fr-FR"/>
        </w:rPr>
      </w:pPr>
      <w:r w:rsidRPr="00BF0AD2">
        <w:rPr>
          <w:rFonts w:eastAsia="Verdana" w:cs="Verdana"/>
          <w:lang w:val="fr-FR"/>
        </w:rPr>
        <w:t>Autre [champ de texte] – 8 [ancrage]</w:t>
      </w:r>
    </w:p>
    <w:p w14:paraId="7991D4B5" w14:textId="77777777" w:rsidR="001239CF" w:rsidRPr="00BF0AD2" w:rsidRDefault="001239CF" w:rsidP="001239CF">
      <w:pPr>
        <w:ind w:left="1440"/>
        <w:rPr>
          <w:lang w:val="fr-FR"/>
        </w:rPr>
      </w:pPr>
      <w:r w:rsidRPr="00BF0AD2">
        <w:rPr>
          <w:rFonts w:eastAsia="Verdana" w:cs="Verdana"/>
          <w:lang w:val="fr-FR"/>
        </w:rPr>
        <w:t>Je préfère ne pas répondre – 98 [ancrage]</w:t>
      </w:r>
    </w:p>
    <w:p w14:paraId="6A9A09E1" w14:textId="77777777" w:rsidR="001239CF" w:rsidRPr="00BF0AD2" w:rsidRDefault="001239CF" w:rsidP="001239CF">
      <w:pPr>
        <w:ind w:left="720" w:firstLine="720"/>
        <w:rPr>
          <w:rFonts w:eastAsia="Verdana" w:cs="Verdana"/>
          <w:lang w:val="fr-FR"/>
        </w:rPr>
      </w:pPr>
      <w:r w:rsidRPr="00BF0AD2">
        <w:rPr>
          <w:lang w:val="fr-FR"/>
        </w:rPr>
        <w:t xml:space="preserve">Je ne sais pas - 99 </w:t>
      </w:r>
      <w:r w:rsidRPr="00BF0AD2">
        <w:rPr>
          <w:rFonts w:eastAsia="Verdana" w:cs="Verdana"/>
          <w:lang w:val="fr-FR"/>
        </w:rPr>
        <w:t>[ancrage]</w:t>
      </w:r>
    </w:p>
    <w:p w14:paraId="3279ECC2" w14:textId="77777777" w:rsidR="001239CF" w:rsidRPr="001239CF" w:rsidRDefault="001239CF" w:rsidP="001239CF">
      <w:pPr>
        <w:ind w:left="720" w:firstLine="720"/>
        <w:rPr>
          <w:lang w:val="fr-FR"/>
        </w:rPr>
      </w:pPr>
    </w:p>
    <w:p w14:paraId="0A7C9729" w14:textId="77777777" w:rsidR="001239CF" w:rsidRPr="001239CF" w:rsidRDefault="001239CF" w:rsidP="001239CF">
      <w:pPr>
        <w:rPr>
          <w:lang w:val="fr-FR"/>
        </w:rPr>
      </w:pPr>
      <w:r w:rsidRPr="001239CF">
        <w:rPr>
          <w:b/>
          <w:bCs/>
          <w:lang w:val="fr-FR"/>
        </w:rPr>
        <w:t>H3 help_hardship.</w:t>
      </w:r>
      <w:r w:rsidRPr="001239CF">
        <w:rPr>
          <w:lang w:val="fr-FR"/>
        </w:rPr>
        <w:t xml:space="preserve"> Depuis le début du mois de mars, avez-vous tenté de communiquer avec votre banque pour obtenir une aide financière en raison de la pandémie?</w:t>
      </w:r>
    </w:p>
    <w:p w14:paraId="68BFBAB6" w14:textId="77777777" w:rsidR="001239CF" w:rsidRPr="001239CF" w:rsidRDefault="001239CF" w:rsidP="001239CF">
      <w:pPr>
        <w:ind w:left="720"/>
        <w:contextualSpacing/>
        <w:rPr>
          <w:lang w:val="fr-FR"/>
        </w:rPr>
      </w:pPr>
      <w:r w:rsidRPr="001239CF">
        <w:rPr>
          <w:lang w:val="fr-FR"/>
        </w:rPr>
        <w:t xml:space="preserve">Oui – 1 </w:t>
      </w:r>
    </w:p>
    <w:p w14:paraId="1E6AC883" w14:textId="77777777" w:rsidR="001239CF" w:rsidRPr="001239CF" w:rsidRDefault="001239CF" w:rsidP="001239CF">
      <w:pPr>
        <w:ind w:left="720"/>
        <w:contextualSpacing/>
        <w:rPr>
          <w:lang w:val="fr-FR"/>
        </w:rPr>
      </w:pPr>
      <w:r w:rsidRPr="001239CF">
        <w:rPr>
          <w:lang w:val="fr-FR"/>
        </w:rPr>
        <w:t xml:space="preserve">Non – 2 </w:t>
      </w:r>
    </w:p>
    <w:p w14:paraId="019B0EC1" w14:textId="77777777" w:rsidR="001239CF" w:rsidRPr="001239CF" w:rsidRDefault="001239CF" w:rsidP="001239CF">
      <w:pPr>
        <w:ind w:left="720"/>
        <w:contextualSpacing/>
        <w:rPr>
          <w:lang w:val="fr-FR"/>
        </w:rPr>
      </w:pPr>
      <w:r w:rsidRPr="001239CF">
        <w:rPr>
          <w:lang w:val="fr-FR"/>
        </w:rPr>
        <w:t>Je préfère ne pas répondre - 98</w:t>
      </w:r>
    </w:p>
    <w:p w14:paraId="3491A854" w14:textId="77777777" w:rsidR="001239CF" w:rsidRPr="001239CF" w:rsidRDefault="001239CF" w:rsidP="001239CF">
      <w:pPr>
        <w:ind w:left="720"/>
      </w:pPr>
      <w:r w:rsidRPr="001239CF">
        <w:rPr>
          <w:lang w:val="fr-FR"/>
        </w:rPr>
        <w:t>Je n</w:t>
      </w:r>
      <w:r w:rsidRPr="001239CF">
        <w:t xml:space="preserve">e sais pas - 99 </w:t>
      </w:r>
    </w:p>
    <w:p w14:paraId="52F36A6B" w14:textId="77777777" w:rsidR="001239CF" w:rsidRPr="001239CF" w:rsidRDefault="001239CF" w:rsidP="001239CF"/>
    <w:tbl>
      <w:tblPr>
        <w:tblStyle w:val="TableGrid"/>
        <w:tblW w:w="0" w:type="auto"/>
        <w:tblLook w:val="04A0" w:firstRow="1" w:lastRow="0" w:firstColumn="1" w:lastColumn="0" w:noHBand="0" w:noVBand="1"/>
      </w:tblPr>
      <w:tblGrid>
        <w:gridCol w:w="8774"/>
      </w:tblGrid>
      <w:tr w:rsidR="001239CF" w:rsidRPr="001239CF" w14:paraId="41A8958A" w14:textId="77777777" w:rsidTr="0045720D">
        <w:tc>
          <w:tcPr>
            <w:tcW w:w="9350" w:type="dxa"/>
          </w:tcPr>
          <w:p w14:paraId="5F467049" w14:textId="77777777" w:rsidR="001239CF" w:rsidRPr="001239CF" w:rsidRDefault="001239CF" w:rsidP="0045720D">
            <w:pPr>
              <w:rPr>
                <w:bCs/>
                <w:lang w:val="fr-FR"/>
              </w:rPr>
            </w:pPr>
            <w:r w:rsidRPr="001239CF">
              <w:rPr>
                <w:lang w:val="fr-FR"/>
              </w:rPr>
              <w:t xml:space="preserve">Si </w:t>
            </w:r>
            <w:r w:rsidRPr="001239CF">
              <w:rPr>
                <w:b/>
                <w:lang w:val="fr-FR"/>
              </w:rPr>
              <w:t>H3</w:t>
            </w:r>
            <w:r w:rsidRPr="001239CF">
              <w:rPr>
                <w:lang w:val="fr-FR"/>
              </w:rPr>
              <w:t xml:space="preserve"> = 1</w:t>
            </w:r>
            <w:r w:rsidRPr="001239CF">
              <w:rPr>
                <w:b/>
                <w:bCs/>
                <w:lang w:val="fr-FR"/>
              </w:rPr>
              <w:t xml:space="preserve">, </w:t>
            </w:r>
            <w:r w:rsidRPr="001239CF">
              <w:rPr>
                <w:bCs/>
                <w:lang w:val="fr-FR"/>
              </w:rPr>
              <w:t xml:space="preserve">passez à </w:t>
            </w:r>
            <w:r w:rsidRPr="001239CF">
              <w:rPr>
                <w:b/>
                <w:bCs/>
                <w:lang w:val="fr-FR"/>
              </w:rPr>
              <w:t>H5</w:t>
            </w:r>
            <w:r w:rsidRPr="001239CF">
              <w:rPr>
                <w:bCs/>
                <w:lang w:val="fr-FR"/>
              </w:rPr>
              <w:t xml:space="preserve">. </w:t>
            </w:r>
          </w:p>
          <w:p w14:paraId="2C4E87C6" w14:textId="77777777" w:rsidR="001239CF" w:rsidRPr="001239CF" w:rsidRDefault="001239CF" w:rsidP="0045720D">
            <w:pPr>
              <w:rPr>
                <w:b/>
                <w:bCs/>
                <w:lang w:val="fr-FR"/>
              </w:rPr>
            </w:pPr>
            <w:r w:rsidRPr="001239CF">
              <w:rPr>
                <w:bCs/>
                <w:lang w:val="fr-FR"/>
              </w:rPr>
              <w:t xml:space="preserve">Si </w:t>
            </w:r>
            <w:r w:rsidRPr="001239CF">
              <w:rPr>
                <w:b/>
                <w:bCs/>
                <w:lang w:val="fr-FR"/>
              </w:rPr>
              <w:t>H3</w:t>
            </w:r>
            <w:r w:rsidRPr="001239CF">
              <w:rPr>
                <w:bCs/>
                <w:lang w:val="fr-FR"/>
              </w:rPr>
              <w:t xml:space="preserve"> = 98 ou 99, passez à </w:t>
            </w:r>
            <w:r w:rsidRPr="001239CF">
              <w:rPr>
                <w:b/>
                <w:bCs/>
                <w:lang w:val="fr-FR"/>
              </w:rPr>
              <w:t>B1.</w:t>
            </w:r>
          </w:p>
          <w:p w14:paraId="5BBB75F1" w14:textId="77777777" w:rsidR="001239CF" w:rsidRPr="001239CF" w:rsidRDefault="001239CF" w:rsidP="0045720D">
            <w:pPr>
              <w:rPr>
                <w:bCs/>
                <w:lang w:val="fr-FR"/>
              </w:rPr>
            </w:pPr>
            <w:r w:rsidRPr="001239CF">
              <w:rPr>
                <w:bCs/>
                <w:lang w:val="fr-FR"/>
              </w:rPr>
              <w:t xml:space="preserve">Autre réponse, continuez. </w:t>
            </w:r>
          </w:p>
        </w:tc>
      </w:tr>
    </w:tbl>
    <w:p w14:paraId="7B7D93B0" w14:textId="77777777" w:rsidR="001239CF" w:rsidRPr="001239CF" w:rsidRDefault="001239CF" w:rsidP="001239CF"/>
    <w:p w14:paraId="1B97CEDC" w14:textId="77777777" w:rsidR="001239CF" w:rsidRPr="001239CF" w:rsidRDefault="001239CF" w:rsidP="001239CF">
      <w:pPr>
        <w:ind w:left="720"/>
        <w:rPr>
          <w:b/>
          <w:bCs/>
          <w:lang w:val="fr-FR"/>
        </w:rPr>
      </w:pPr>
      <w:r w:rsidRPr="001239CF">
        <w:rPr>
          <w:b/>
          <w:bCs/>
          <w:lang w:val="fr-FR"/>
        </w:rPr>
        <w:t xml:space="preserve">H4 reason_no_contact. </w:t>
      </w:r>
      <w:r w:rsidRPr="001239CF">
        <w:rPr>
          <w:lang w:val="fr-FR"/>
        </w:rPr>
        <w:t>[If</w:t>
      </w:r>
      <w:r w:rsidRPr="001239CF">
        <w:rPr>
          <w:b/>
          <w:bCs/>
          <w:lang w:val="fr-FR"/>
        </w:rPr>
        <w:t xml:space="preserve"> QH3 </w:t>
      </w:r>
      <w:r w:rsidRPr="001239CF">
        <w:rPr>
          <w:lang w:val="fr-FR"/>
        </w:rPr>
        <w:t>=</w:t>
      </w:r>
      <w:r w:rsidRPr="001239CF">
        <w:rPr>
          <w:b/>
          <w:bCs/>
          <w:lang w:val="fr-FR"/>
        </w:rPr>
        <w:t xml:space="preserve"> 2</w:t>
      </w:r>
      <w:r w:rsidRPr="001239CF">
        <w:rPr>
          <w:lang w:val="fr-FR"/>
        </w:rPr>
        <w:t>]</w:t>
      </w:r>
      <w:r w:rsidRPr="001239CF">
        <w:rPr>
          <w:b/>
          <w:bCs/>
          <w:lang w:val="fr-FR"/>
        </w:rPr>
        <w:t xml:space="preserve"> </w:t>
      </w:r>
      <w:r w:rsidRPr="001239CF">
        <w:rPr>
          <w:lang w:val="fr-FR"/>
        </w:rPr>
        <w:t xml:space="preserve">Pourquoi n’avez-vous pas tenté de communiquer avec votre banque? Sélectionnez toutes les réponses qui s’appliquent. </w:t>
      </w:r>
    </w:p>
    <w:p w14:paraId="29E79495" w14:textId="77777777" w:rsidR="001239CF" w:rsidRPr="001239CF" w:rsidRDefault="001239CF" w:rsidP="001239CF">
      <w:pPr>
        <w:ind w:left="720"/>
        <w:rPr>
          <w:bCs/>
          <w:lang w:val="fr-FR"/>
        </w:rPr>
      </w:pPr>
      <w:r w:rsidRPr="001239CF">
        <w:rPr>
          <w:bCs/>
          <w:lang w:val="fr-FR"/>
        </w:rPr>
        <w:t>[Sélectionnez toutes les réponses qui s’appliquent]</w:t>
      </w:r>
    </w:p>
    <w:p w14:paraId="343BD69F" w14:textId="77777777" w:rsidR="001239CF" w:rsidRPr="001239CF" w:rsidRDefault="001239CF" w:rsidP="001239CF">
      <w:pPr>
        <w:ind w:left="720"/>
        <w:rPr>
          <w:bCs/>
          <w:lang w:val="fr-FR"/>
        </w:rPr>
      </w:pPr>
      <w:r w:rsidRPr="001239CF">
        <w:rPr>
          <w:bCs/>
          <w:lang w:val="fr-FR"/>
        </w:rPr>
        <w:t>[</w:t>
      </w:r>
      <w:r w:rsidRPr="001239CF">
        <w:rPr>
          <w:lang w:val="fr-FR"/>
        </w:rPr>
        <w:t>Alterner l’ordre des choix de réponse</w:t>
      </w:r>
      <w:r w:rsidRPr="001239CF">
        <w:rPr>
          <w:bCs/>
          <w:lang w:val="fr-FR"/>
        </w:rPr>
        <w:t>]</w:t>
      </w:r>
    </w:p>
    <w:p w14:paraId="76A557F7" w14:textId="77777777" w:rsidR="001239CF" w:rsidRPr="001239CF" w:rsidRDefault="001239CF" w:rsidP="001239CF">
      <w:pPr>
        <w:ind w:left="1440"/>
        <w:contextualSpacing/>
        <w:rPr>
          <w:lang w:val="fr-FR"/>
        </w:rPr>
      </w:pPr>
      <w:r w:rsidRPr="001239CF">
        <w:rPr>
          <w:lang w:val="fr-FR"/>
        </w:rPr>
        <w:t>Le montant était trop petit/ce n’était pas grave - 1</w:t>
      </w:r>
    </w:p>
    <w:p w14:paraId="402CA680" w14:textId="77777777" w:rsidR="001239CF" w:rsidRPr="001239CF" w:rsidRDefault="001239CF" w:rsidP="001239CF">
      <w:pPr>
        <w:ind w:left="1440"/>
        <w:contextualSpacing/>
        <w:rPr>
          <w:lang w:val="fr-FR"/>
        </w:rPr>
      </w:pPr>
      <w:r w:rsidRPr="001239CF">
        <w:rPr>
          <w:lang w:val="fr-FR"/>
        </w:rPr>
        <w:t>Je n’ai pas l’impression que cela aurait été à mon avantage/cela n’aurait pas fait de différence - 2</w:t>
      </w:r>
    </w:p>
    <w:p w14:paraId="0BFC5B70" w14:textId="77777777" w:rsidR="001239CF" w:rsidRPr="001239CF" w:rsidRDefault="001239CF" w:rsidP="001239CF">
      <w:pPr>
        <w:ind w:left="1440"/>
        <w:contextualSpacing/>
        <w:rPr>
          <w:lang w:val="fr-FR"/>
        </w:rPr>
      </w:pPr>
      <w:r w:rsidRPr="001239CF">
        <w:rPr>
          <w:lang w:val="fr-FR"/>
        </w:rPr>
        <w:t>Cela me demandait trop d’efforts/le jeu n’en valait pas la chandelle - 3</w:t>
      </w:r>
    </w:p>
    <w:p w14:paraId="6B4C907B" w14:textId="77777777" w:rsidR="001239CF" w:rsidRPr="001239CF" w:rsidRDefault="001239CF" w:rsidP="001239CF">
      <w:pPr>
        <w:ind w:left="1440"/>
        <w:contextualSpacing/>
        <w:rPr>
          <w:lang w:val="fr-FR"/>
        </w:rPr>
      </w:pPr>
      <w:r w:rsidRPr="001239CF">
        <w:rPr>
          <w:lang w:val="fr-FR"/>
        </w:rPr>
        <w:t>Cela aurait pris trop de temps - 4</w:t>
      </w:r>
    </w:p>
    <w:p w14:paraId="734FB2BF" w14:textId="77777777" w:rsidR="001239CF" w:rsidRPr="001239CF" w:rsidRDefault="001239CF" w:rsidP="001239CF">
      <w:pPr>
        <w:ind w:left="1440"/>
        <w:contextualSpacing/>
        <w:rPr>
          <w:lang w:val="fr-FR"/>
        </w:rPr>
      </w:pPr>
      <w:r w:rsidRPr="001239CF">
        <w:rPr>
          <w:lang w:val="fr-FR"/>
        </w:rPr>
        <w:t>Je ne savais pas avec qui communiquer ou comment le faire - 5</w:t>
      </w:r>
    </w:p>
    <w:p w14:paraId="53893129" w14:textId="77777777" w:rsidR="001239CF" w:rsidRPr="001239CF" w:rsidRDefault="001239CF" w:rsidP="001239CF">
      <w:pPr>
        <w:ind w:left="1440"/>
        <w:contextualSpacing/>
        <w:rPr>
          <w:lang w:val="fr-FR"/>
        </w:rPr>
      </w:pPr>
      <w:r w:rsidRPr="001239CF">
        <w:rPr>
          <w:lang w:val="fr-FR"/>
        </w:rPr>
        <w:t>Il était trop difficile de communiquer avec ma banque (p. ex., la succursale était trop loin, je n’ai pas réussi à parler à quelqu’un du centre d’appels) – 6</w:t>
      </w:r>
    </w:p>
    <w:p w14:paraId="512FE1C3" w14:textId="77777777" w:rsidR="001239CF" w:rsidRPr="001239CF" w:rsidRDefault="001239CF" w:rsidP="001239CF">
      <w:pPr>
        <w:ind w:left="1440"/>
        <w:contextualSpacing/>
        <w:rPr>
          <w:lang w:val="fr-FR"/>
        </w:rPr>
      </w:pPr>
      <w:r w:rsidRPr="001239CF">
        <w:rPr>
          <w:lang w:val="fr-FR"/>
        </w:rPr>
        <w:t>Je n’ai pas éprouvé de difficultés financières – 7 [ancrage]</w:t>
      </w:r>
    </w:p>
    <w:p w14:paraId="34F4D6F3" w14:textId="77777777" w:rsidR="001239CF" w:rsidRPr="001239CF" w:rsidRDefault="001239CF" w:rsidP="001239CF">
      <w:pPr>
        <w:ind w:left="1440"/>
        <w:contextualSpacing/>
        <w:rPr>
          <w:lang w:val="fr-FR"/>
        </w:rPr>
      </w:pPr>
      <w:r w:rsidRPr="001239CF">
        <w:rPr>
          <w:lang w:val="fr-FR"/>
        </w:rPr>
        <w:t>Je n’ai pas de produits ou de services avec une banque – 8 [ancrage]</w:t>
      </w:r>
    </w:p>
    <w:p w14:paraId="2FE6EB57" w14:textId="77777777" w:rsidR="001239CF" w:rsidRPr="001239CF" w:rsidRDefault="001239CF" w:rsidP="001239CF">
      <w:pPr>
        <w:ind w:left="1440"/>
        <w:contextualSpacing/>
        <w:rPr>
          <w:lang w:val="fr-FR"/>
        </w:rPr>
      </w:pPr>
      <w:r w:rsidRPr="001239CF">
        <w:rPr>
          <w:lang w:val="fr-FR"/>
        </w:rPr>
        <w:t>Autre – veuillez préciser [champ de texte] – 97 [ancrage]</w:t>
      </w:r>
    </w:p>
    <w:p w14:paraId="48DF31E3" w14:textId="77777777" w:rsidR="001239CF" w:rsidRPr="001239CF" w:rsidRDefault="001239CF" w:rsidP="001239CF">
      <w:pPr>
        <w:ind w:left="1440"/>
        <w:contextualSpacing/>
        <w:rPr>
          <w:lang w:val="fr-FR"/>
        </w:rPr>
      </w:pPr>
      <w:r w:rsidRPr="001239CF">
        <w:rPr>
          <w:rFonts w:eastAsia="Verdana" w:cs="Verdana"/>
          <w:lang w:val="fr-FR"/>
        </w:rPr>
        <w:t xml:space="preserve">Je préfère ne pas répondre </w:t>
      </w:r>
      <w:r w:rsidRPr="001239CF">
        <w:rPr>
          <w:lang w:val="fr-FR"/>
        </w:rPr>
        <w:t>- 98 [ancrage]</w:t>
      </w:r>
    </w:p>
    <w:p w14:paraId="35899DAB" w14:textId="77777777" w:rsidR="001239CF" w:rsidRPr="001239CF" w:rsidRDefault="001239CF" w:rsidP="001239CF">
      <w:pPr>
        <w:ind w:left="720" w:firstLine="720"/>
        <w:rPr>
          <w:lang w:val="fr-FR"/>
        </w:rPr>
      </w:pPr>
      <w:r w:rsidRPr="001239CF">
        <w:rPr>
          <w:lang w:val="fr-FR"/>
        </w:rPr>
        <w:t>Je ne sais pas - 99 [ancrage]</w:t>
      </w:r>
    </w:p>
    <w:p w14:paraId="7B72788B" w14:textId="77777777" w:rsidR="001239CF" w:rsidRPr="001239CF" w:rsidRDefault="001239CF" w:rsidP="001239CF">
      <w:pPr>
        <w:ind w:left="720" w:firstLine="720"/>
        <w:rPr>
          <w:lang w:val="fr-FR"/>
        </w:rPr>
      </w:pPr>
    </w:p>
    <w:tbl>
      <w:tblPr>
        <w:tblStyle w:val="TableGrid"/>
        <w:tblW w:w="9360" w:type="dxa"/>
        <w:tblLayout w:type="fixed"/>
        <w:tblLook w:val="06A0" w:firstRow="1" w:lastRow="0" w:firstColumn="1" w:lastColumn="0" w:noHBand="1" w:noVBand="1"/>
      </w:tblPr>
      <w:tblGrid>
        <w:gridCol w:w="9360"/>
      </w:tblGrid>
      <w:tr w:rsidR="001239CF" w:rsidRPr="001239CF" w14:paraId="70BB7F4B" w14:textId="77777777" w:rsidTr="0045720D">
        <w:tc>
          <w:tcPr>
            <w:tcW w:w="9360" w:type="dxa"/>
          </w:tcPr>
          <w:p w14:paraId="71875B03" w14:textId="77777777" w:rsidR="001239CF" w:rsidRPr="001239CF" w:rsidRDefault="001239CF" w:rsidP="0045720D">
            <w:r w:rsidRPr="001239CF">
              <w:t xml:space="preserve">Passez à </w:t>
            </w:r>
            <w:r w:rsidRPr="001239CF">
              <w:rPr>
                <w:b/>
                <w:bCs/>
              </w:rPr>
              <w:t>H13.</w:t>
            </w:r>
          </w:p>
        </w:tc>
      </w:tr>
    </w:tbl>
    <w:p w14:paraId="640F4E2A" w14:textId="77777777" w:rsidR="001239CF" w:rsidRPr="001239CF" w:rsidRDefault="001239CF" w:rsidP="001239C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tblGrid>
      <w:tr w:rsidR="001239CF" w:rsidRPr="00B534C5" w14:paraId="59CF20B7" w14:textId="77777777" w:rsidTr="0045720D">
        <w:tc>
          <w:tcPr>
            <w:tcW w:w="9350" w:type="dxa"/>
          </w:tcPr>
          <w:p w14:paraId="3A368D15" w14:textId="77777777" w:rsidR="001239CF" w:rsidRPr="001239CF" w:rsidRDefault="001239CF" w:rsidP="0045720D">
            <w:pPr>
              <w:rPr>
                <w:lang w:val="fr-FR"/>
              </w:rPr>
            </w:pPr>
            <w:r w:rsidRPr="001239CF">
              <w:rPr>
                <w:lang w:val="fr-FR"/>
              </w:rPr>
              <w:t xml:space="preserve">Nous aimerions maintenant vous demander de répondre à quelques questions au sujet de votre expérience lorsque vous avez communiqué avec votre banque pour obtenir une aide financière. </w:t>
            </w:r>
          </w:p>
        </w:tc>
      </w:tr>
    </w:tbl>
    <w:p w14:paraId="7A26EE42" w14:textId="77777777" w:rsidR="001239CF" w:rsidRPr="001239CF" w:rsidRDefault="001239CF" w:rsidP="001239CF">
      <w:pPr>
        <w:rPr>
          <w:lang w:val="fr-FR"/>
        </w:rPr>
      </w:pPr>
    </w:p>
    <w:p w14:paraId="428F5BC1" w14:textId="77777777" w:rsidR="001239CF" w:rsidRPr="001239CF" w:rsidRDefault="001239CF" w:rsidP="001239CF">
      <w:pPr>
        <w:ind w:left="720"/>
        <w:rPr>
          <w:b/>
          <w:bCs/>
          <w:lang w:val="fr-FR"/>
        </w:rPr>
      </w:pPr>
      <w:r w:rsidRPr="001239CF">
        <w:rPr>
          <w:b/>
          <w:bCs/>
          <w:lang w:val="fr-FR"/>
        </w:rPr>
        <w:t xml:space="preserve">H5 how_contact. </w:t>
      </w:r>
      <w:r w:rsidRPr="001239CF">
        <w:rPr>
          <w:lang w:val="fr-FR"/>
        </w:rPr>
        <w:t>Comment avez-vous essayé de communiquer avec votre banque?</w:t>
      </w:r>
    </w:p>
    <w:p w14:paraId="10BFC5AC" w14:textId="77777777" w:rsidR="001239CF" w:rsidRPr="001239CF" w:rsidRDefault="001239CF" w:rsidP="001239CF">
      <w:pPr>
        <w:ind w:left="720"/>
        <w:rPr>
          <w:lang w:val="fr-FR"/>
        </w:rPr>
      </w:pPr>
      <w:r w:rsidRPr="001239CF">
        <w:rPr>
          <w:lang w:val="fr-FR"/>
        </w:rPr>
        <w:t>[Alterner l’ordre des choix de réponse]</w:t>
      </w:r>
    </w:p>
    <w:p w14:paraId="280F00B2" w14:textId="77777777" w:rsidR="001239CF" w:rsidRPr="001239CF" w:rsidRDefault="001239CF" w:rsidP="001239CF">
      <w:pPr>
        <w:ind w:left="720" w:firstLine="720"/>
        <w:rPr>
          <w:lang w:val="fr-FR"/>
        </w:rPr>
      </w:pPr>
      <w:r w:rsidRPr="001239CF">
        <w:rPr>
          <w:lang w:val="fr-FR"/>
        </w:rPr>
        <w:t>En ligne (p. ex., par l’entremise du portail en ligne de la banque) – 1</w:t>
      </w:r>
    </w:p>
    <w:p w14:paraId="629A82C1" w14:textId="77777777" w:rsidR="001239CF" w:rsidRPr="001239CF" w:rsidRDefault="001239CF" w:rsidP="001239CF">
      <w:pPr>
        <w:ind w:left="720" w:firstLine="720"/>
        <w:rPr>
          <w:lang w:val="fr-FR"/>
        </w:rPr>
      </w:pPr>
      <w:r w:rsidRPr="001239CF">
        <w:rPr>
          <w:lang w:val="fr-FR"/>
        </w:rPr>
        <w:t>En succursale – 2</w:t>
      </w:r>
    </w:p>
    <w:p w14:paraId="5C971B00" w14:textId="77777777" w:rsidR="001239CF" w:rsidRPr="001239CF" w:rsidRDefault="001239CF" w:rsidP="001239CF">
      <w:pPr>
        <w:ind w:left="720" w:firstLine="720"/>
        <w:rPr>
          <w:lang w:val="fr-FR"/>
        </w:rPr>
      </w:pPr>
      <w:r w:rsidRPr="001239CF">
        <w:rPr>
          <w:lang w:val="fr-FR"/>
        </w:rPr>
        <w:t>Par téléphone – 3</w:t>
      </w:r>
    </w:p>
    <w:p w14:paraId="2BF3B6A1" w14:textId="77777777" w:rsidR="001239CF" w:rsidRPr="001239CF" w:rsidRDefault="001239CF" w:rsidP="001239CF">
      <w:pPr>
        <w:ind w:left="720" w:firstLine="720"/>
        <w:rPr>
          <w:lang w:val="fr-FR"/>
        </w:rPr>
      </w:pPr>
      <w:r w:rsidRPr="001239CF">
        <w:rPr>
          <w:lang w:val="fr-FR"/>
        </w:rPr>
        <w:t>Par courriel – 4</w:t>
      </w:r>
    </w:p>
    <w:p w14:paraId="3FB1F9FB" w14:textId="77777777" w:rsidR="001239CF" w:rsidRPr="001239CF" w:rsidRDefault="001239CF" w:rsidP="001239CF">
      <w:pPr>
        <w:ind w:left="720" w:firstLine="720"/>
        <w:rPr>
          <w:lang w:val="fr-FR"/>
        </w:rPr>
      </w:pPr>
      <w:r w:rsidRPr="001239CF">
        <w:rPr>
          <w:lang w:val="fr-FR"/>
        </w:rPr>
        <w:t>Par la poste - 5</w:t>
      </w:r>
    </w:p>
    <w:p w14:paraId="29CFF491" w14:textId="77777777" w:rsidR="001239CF" w:rsidRPr="001239CF" w:rsidRDefault="001239CF" w:rsidP="001239CF">
      <w:pPr>
        <w:ind w:left="1440"/>
        <w:rPr>
          <w:lang w:val="fr-FR"/>
        </w:rPr>
      </w:pPr>
      <w:r w:rsidRPr="001239CF">
        <w:rPr>
          <w:rFonts w:eastAsia="Verdana" w:cs="Verdana"/>
          <w:lang w:val="fr-FR"/>
        </w:rPr>
        <w:t xml:space="preserve">Je préfère ne pas répondre </w:t>
      </w:r>
      <w:r w:rsidRPr="001239CF">
        <w:rPr>
          <w:lang w:val="fr-FR"/>
        </w:rPr>
        <w:t>- 98 [ancrage]</w:t>
      </w:r>
    </w:p>
    <w:p w14:paraId="29E6251C" w14:textId="77777777" w:rsidR="001239CF" w:rsidRPr="001239CF" w:rsidRDefault="001239CF" w:rsidP="001239CF">
      <w:pPr>
        <w:ind w:left="720" w:firstLine="720"/>
        <w:rPr>
          <w:lang w:val="fr-FR"/>
        </w:rPr>
      </w:pPr>
      <w:r w:rsidRPr="001239CF">
        <w:rPr>
          <w:lang w:val="fr-FR"/>
        </w:rPr>
        <w:lastRenderedPageBreak/>
        <w:t>Je ne sais pas - 99 [ancrage]</w:t>
      </w:r>
    </w:p>
    <w:p w14:paraId="7D2A731E" w14:textId="77777777" w:rsidR="001239CF" w:rsidRPr="001239CF" w:rsidRDefault="001239CF" w:rsidP="001239CF">
      <w:pPr>
        <w:rPr>
          <w:b/>
          <w:bCs/>
          <w:lang w:val="fr-FR"/>
        </w:rPr>
      </w:pPr>
    </w:p>
    <w:p w14:paraId="608F3ED5" w14:textId="77777777" w:rsidR="001239CF" w:rsidRPr="00BF0AD2" w:rsidRDefault="001239CF" w:rsidP="001239CF">
      <w:pPr>
        <w:spacing w:after="240"/>
        <w:rPr>
          <w:rFonts w:cstheme="minorHAnsi"/>
          <w:szCs w:val="22"/>
          <w:lang w:val="fr-CA"/>
        </w:rPr>
      </w:pPr>
      <w:r w:rsidRPr="00BF0AD2">
        <w:rPr>
          <w:rFonts w:cstheme="minorHAnsi"/>
          <w:b/>
          <w:bCs/>
          <w:szCs w:val="22"/>
          <w:lang w:val="fr-FR"/>
        </w:rPr>
        <w:t>H6 accepted_hardship</w:t>
      </w:r>
      <w:r w:rsidRPr="00BF0AD2">
        <w:rPr>
          <w:rFonts w:cstheme="minorHAnsi"/>
          <w:szCs w:val="22"/>
          <w:lang w:val="fr-FR"/>
        </w:rPr>
        <w:t xml:space="preserve">. </w:t>
      </w:r>
      <w:r w:rsidRPr="00BF0AD2">
        <w:rPr>
          <w:rFonts w:cstheme="minorHAnsi"/>
          <w:szCs w:val="22"/>
          <w:lang w:val="fr-CA"/>
        </w:rPr>
        <w:t>L</w:t>
      </w:r>
      <w:r w:rsidRPr="00BF0AD2">
        <w:rPr>
          <w:rFonts w:cstheme="minorHAnsi"/>
          <w:szCs w:val="22"/>
          <w:lang w:val="fr-FR"/>
        </w:rPr>
        <w:t>aquelle des options suivantes </w:t>
      </w:r>
      <w:r w:rsidRPr="00BF0AD2">
        <w:rPr>
          <w:rFonts w:cstheme="minorHAnsi"/>
          <w:szCs w:val="22"/>
          <w:lang w:val="fr-CA"/>
        </w:rPr>
        <w:t>décrit le mieux ce qui s'est passé </w:t>
      </w:r>
      <w:r w:rsidRPr="00BF0AD2">
        <w:rPr>
          <w:rFonts w:cstheme="minorHAnsi"/>
          <w:szCs w:val="22"/>
          <w:lang w:val="fr-FR"/>
        </w:rPr>
        <w:t>lorsque vous avez essayé de communiquer avec votre banque?</w:t>
      </w:r>
    </w:p>
    <w:p w14:paraId="726A51CF" w14:textId="77777777" w:rsidR="001239CF" w:rsidRPr="001239CF" w:rsidRDefault="001239CF" w:rsidP="001239CF">
      <w:pPr>
        <w:ind w:left="720" w:firstLine="720"/>
        <w:rPr>
          <w:lang w:val="fr-FR"/>
        </w:rPr>
      </w:pPr>
      <w:r w:rsidRPr="001239CF">
        <w:rPr>
          <w:lang w:val="fr-FR"/>
        </w:rPr>
        <w:t>J’ai reçu une aide financière – 1</w:t>
      </w:r>
    </w:p>
    <w:p w14:paraId="73D169A2" w14:textId="77777777" w:rsidR="001239CF" w:rsidRPr="001239CF" w:rsidRDefault="001239CF" w:rsidP="001239CF">
      <w:pPr>
        <w:ind w:left="1440"/>
        <w:rPr>
          <w:lang w:val="fr-FR"/>
        </w:rPr>
      </w:pPr>
      <w:r w:rsidRPr="001239CF">
        <w:rPr>
          <w:lang w:val="fr-FR"/>
        </w:rPr>
        <w:t>Après que l’on m’ait expliqué le programme, j’ai refusé l’aide financière – 2</w:t>
      </w:r>
    </w:p>
    <w:p w14:paraId="43CE5A5F" w14:textId="77777777" w:rsidR="001239CF" w:rsidRPr="001239CF" w:rsidRDefault="001239CF" w:rsidP="001239CF">
      <w:pPr>
        <w:ind w:left="720" w:firstLine="720"/>
        <w:rPr>
          <w:lang w:val="fr-FR"/>
        </w:rPr>
      </w:pPr>
      <w:r w:rsidRPr="001239CF">
        <w:rPr>
          <w:lang w:val="fr-FR"/>
        </w:rPr>
        <w:t xml:space="preserve">J’ai renoncé parce que le temps d’attente était trop long – 3 </w:t>
      </w:r>
    </w:p>
    <w:p w14:paraId="5E6DC55A" w14:textId="77777777" w:rsidR="001239CF" w:rsidRPr="001239CF" w:rsidRDefault="001239CF" w:rsidP="001239CF">
      <w:pPr>
        <w:ind w:left="720" w:firstLine="720"/>
        <w:rPr>
          <w:lang w:val="fr-FR"/>
        </w:rPr>
      </w:pPr>
      <w:r w:rsidRPr="001239CF">
        <w:rPr>
          <w:lang w:val="fr-FR"/>
        </w:rPr>
        <w:t xml:space="preserve">J’ai renoncé parce que je ne savais pas avec qui communiquer au sein </w:t>
      </w:r>
      <w:r w:rsidRPr="001239CF">
        <w:rPr>
          <w:lang w:val="fr-FR"/>
        </w:rPr>
        <w:tab/>
      </w:r>
      <w:r w:rsidRPr="001239CF">
        <w:rPr>
          <w:lang w:val="fr-FR"/>
        </w:rPr>
        <w:tab/>
        <w:t>de la banque – 4</w:t>
      </w:r>
    </w:p>
    <w:p w14:paraId="3438FB8B" w14:textId="77777777" w:rsidR="001239CF" w:rsidRPr="001239CF" w:rsidRDefault="001239CF" w:rsidP="001239CF">
      <w:pPr>
        <w:ind w:left="720" w:firstLine="720"/>
        <w:rPr>
          <w:lang w:val="fr-FR"/>
        </w:rPr>
      </w:pPr>
      <w:r w:rsidRPr="001239CF">
        <w:rPr>
          <w:lang w:val="fr-FR"/>
        </w:rPr>
        <w:t>On a refusé de me fournir une aide financière - 5</w:t>
      </w:r>
    </w:p>
    <w:p w14:paraId="0916C1EA" w14:textId="77777777" w:rsidR="001239CF" w:rsidRPr="001239CF" w:rsidRDefault="001239CF" w:rsidP="001239CF">
      <w:pPr>
        <w:ind w:left="1440"/>
        <w:rPr>
          <w:lang w:val="fr-FR"/>
        </w:rPr>
      </w:pPr>
      <w:r w:rsidRPr="001239CF">
        <w:rPr>
          <w:rFonts w:eastAsia="Verdana" w:cs="Verdana"/>
          <w:lang w:val="fr-FR"/>
        </w:rPr>
        <w:t xml:space="preserve">Je préfère ne pas répondre </w:t>
      </w:r>
      <w:r w:rsidRPr="001239CF">
        <w:rPr>
          <w:lang w:val="fr-FR"/>
        </w:rPr>
        <w:t xml:space="preserve">- 98 </w:t>
      </w:r>
    </w:p>
    <w:p w14:paraId="4919ED3F" w14:textId="77777777" w:rsidR="001239CF" w:rsidRPr="001239CF" w:rsidRDefault="001239CF" w:rsidP="001239CF">
      <w:pPr>
        <w:ind w:left="720" w:firstLine="720"/>
        <w:rPr>
          <w:lang w:val="fr-FR"/>
        </w:rPr>
      </w:pPr>
      <w:r w:rsidRPr="001239CF">
        <w:rPr>
          <w:lang w:val="fr-FR"/>
        </w:rPr>
        <w:t xml:space="preserve">Je ne sais pas - 99 </w:t>
      </w:r>
    </w:p>
    <w:tbl>
      <w:tblPr>
        <w:tblStyle w:val="TableGrid"/>
        <w:tblW w:w="0" w:type="auto"/>
        <w:tblInd w:w="704" w:type="dxa"/>
        <w:tblLook w:val="04A0" w:firstRow="1" w:lastRow="0" w:firstColumn="1" w:lastColumn="0" w:noHBand="0" w:noVBand="1"/>
      </w:tblPr>
      <w:tblGrid>
        <w:gridCol w:w="8070"/>
      </w:tblGrid>
      <w:tr w:rsidR="001239CF" w:rsidRPr="00B534C5" w14:paraId="345A4569" w14:textId="77777777" w:rsidTr="0045720D">
        <w:tc>
          <w:tcPr>
            <w:tcW w:w="8646" w:type="dxa"/>
          </w:tcPr>
          <w:p w14:paraId="02AF6F6B" w14:textId="77777777" w:rsidR="001239CF" w:rsidRPr="001239CF" w:rsidRDefault="001239CF" w:rsidP="0045720D">
            <w:pPr>
              <w:rPr>
                <w:b/>
                <w:bCs/>
                <w:lang w:val="fr-FR"/>
              </w:rPr>
            </w:pPr>
            <w:r w:rsidRPr="001239CF">
              <w:rPr>
                <w:lang w:val="fr-FR"/>
              </w:rPr>
              <w:t xml:space="preserve">Si </w:t>
            </w:r>
            <w:r w:rsidRPr="001239CF">
              <w:rPr>
                <w:b/>
                <w:bCs/>
                <w:lang w:val="fr-FR"/>
              </w:rPr>
              <w:t xml:space="preserve">H6 </w:t>
            </w:r>
            <w:r w:rsidRPr="001239CF">
              <w:rPr>
                <w:lang w:val="fr-FR"/>
              </w:rPr>
              <w:t xml:space="preserve">= </w:t>
            </w:r>
            <w:r w:rsidRPr="001239CF">
              <w:rPr>
                <w:b/>
                <w:bCs/>
                <w:lang w:val="fr-FR"/>
              </w:rPr>
              <w:t>1</w:t>
            </w:r>
            <w:r w:rsidRPr="001239CF">
              <w:rPr>
                <w:lang w:val="fr-FR"/>
              </w:rPr>
              <w:t xml:space="preserve">, passez à </w:t>
            </w:r>
            <w:r w:rsidRPr="001239CF">
              <w:rPr>
                <w:b/>
                <w:bCs/>
                <w:lang w:val="fr-FR"/>
              </w:rPr>
              <w:t>H8.</w:t>
            </w:r>
          </w:p>
          <w:p w14:paraId="1F521412" w14:textId="77777777" w:rsidR="001239CF" w:rsidRPr="001239CF" w:rsidRDefault="001239CF" w:rsidP="0045720D">
            <w:pPr>
              <w:rPr>
                <w:b/>
                <w:bCs/>
                <w:lang w:val="fr-FR"/>
              </w:rPr>
            </w:pPr>
            <w:r w:rsidRPr="001239CF">
              <w:rPr>
                <w:lang w:val="fr-FR"/>
              </w:rPr>
              <w:t xml:space="preserve">Si </w:t>
            </w:r>
            <w:r w:rsidRPr="001239CF">
              <w:rPr>
                <w:b/>
                <w:bCs/>
                <w:lang w:val="fr-FR"/>
              </w:rPr>
              <w:t>H6</w:t>
            </w:r>
            <w:r w:rsidRPr="001239CF">
              <w:rPr>
                <w:lang w:val="fr-FR"/>
              </w:rPr>
              <w:t xml:space="preserve"> = </w:t>
            </w:r>
            <w:r w:rsidRPr="001239CF">
              <w:rPr>
                <w:b/>
                <w:bCs/>
                <w:lang w:val="fr-FR"/>
              </w:rPr>
              <w:t>2</w:t>
            </w:r>
            <w:r w:rsidRPr="001239CF">
              <w:rPr>
                <w:lang w:val="fr-FR"/>
              </w:rPr>
              <w:t>, continuez</w:t>
            </w:r>
            <w:r w:rsidRPr="001239CF">
              <w:rPr>
                <w:b/>
                <w:bCs/>
                <w:lang w:val="fr-FR"/>
              </w:rPr>
              <w:t>.</w:t>
            </w:r>
          </w:p>
          <w:p w14:paraId="2AD8B2DC" w14:textId="77777777" w:rsidR="001239CF" w:rsidRPr="001239CF" w:rsidRDefault="001239CF" w:rsidP="0045720D">
            <w:pPr>
              <w:rPr>
                <w:b/>
                <w:bCs/>
                <w:lang w:val="fr-FR"/>
              </w:rPr>
            </w:pPr>
            <w:r w:rsidRPr="001239CF">
              <w:rPr>
                <w:lang w:val="fr-FR"/>
              </w:rPr>
              <w:t xml:space="preserve">Si </w:t>
            </w:r>
            <w:r w:rsidRPr="001239CF">
              <w:rPr>
                <w:b/>
                <w:bCs/>
                <w:lang w:val="fr-FR"/>
              </w:rPr>
              <w:t xml:space="preserve">H6 </w:t>
            </w:r>
            <w:r w:rsidRPr="001239CF">
              <w:rPr>
                <w:lang w:val="fr-FR"/>
              </w:rPr>
              <w:t xml:space="preserve">= </w:t>
            </w:r>
            <w:r w:rsidRPr="001239CF">
              <w:rPr>
                <w:b/>
                <w:bCs/>
                <w:lang w:val="fr-FR"/>
              </w:rPr>
              <w:t>3,4</w:t>
            </w:r>
            <w:r w:rsidRPr="001239CF">
              <w:rPr>
                <w:lang w:val="fr-FR"/>
              </w:rPr>
              <w:t xml:space="preserve">, </w:t>
            </w:r>
            <w:r w:rsidRPr="001239CF">
              <w:rPr>
                <w:b/>
                <w:bCs/>
                <w:lang w:val="fr-FR"/>
              </w:rPr>
              <w:t xml:space="preserve">98 ou 99, </w:t>
            </w:r>
            <w:r w:rsidRPr="001239CF">
              <w:rPr>
                <w:lang w:val="fr-FR"/>
              </w:rPr>
              <w:t xml:space="preserve">passez à </w:t>
            </w:r>
            <w:r w:rsidRPr="001239CF">
              <w:rPr>
                <w:b/>
                <w:bCs/>
                <w:lang w:val="fr-FR"/>
              </w:rPr>
              <w:t>H15.</w:t>
            </w:r>
          </w:p>
          <w:p w14:paraId="565274DE" w14:textId="77777777" w:rsidR="001239CF" w:rsidRPr="001239CF" w:rsidRDefault="001239CF" w:rsidP="0045720D">
            <w:pPr>
              <w:rPr>
                <w:b/>
                <w:bCs/>
                <w:lang w:val="fr-FR"/>
              </w:rPr>
            </w:pPr>
            <w:r w:rsidRPr="001239CF">
              <w:rPr>
                <w:lang w:val="fr-FR"/>
              </w:rPr>
              <w:t xml:space="preserve">Si </w:t>
            </w:r>
            <w:r w:rsidRPr="001239CF">
              <w:rPr>
                <w:b/>
                <w:bCs/>
                <w:lang w:val="fr-FR"/>
              </w:rPr>
              <w:t>H6</w:t>
            </w:r>
            <w:r w:rsidRPr="001239CF">
              <w:rPr>
                <w:lang w:val="fr-FR"/>
              </w:rPr>
              <w:t xml:space="preserve"> = </w:t>
            </w:r>
            <w:r w:rsidRPr="001239CF">
              <w:rPr>
                <w:b/>
                <w:bCs/>
                <w:lang w:val="fr-FR"/>
              </w:rPr>
              <w:t>5</w:t>
            </w:r>
            <w:r w:rsidRPr="001239CF">
              <w:rPr>
                <w:lang w:val="fr-FR"/>
              </w:rPr>
              <w:t xml:space="preserve">, passez à </w:t>
            </w:r>
            <w:r w:rsidRPr="001239CF">
              <w:rPr>
                <w:b/>
                <w:bCs/>
                <w:lang w:val="fr-FR"/>
              </w:rPr>
              <w:t>H14.</w:t>
            </w:r>
          </w:p>
        </w:tc>
      </w:tr>
    </w:tbl>
    <w:p w14:paraId="0625A20B" w14:textId="77777777" w:rsidR="001239CF" w:rsidRPr="001239CF" w:rsidRDefault="001239CF" w:rsidP="001239CF">
      <w:pPr>
        <w:ind w:left="720"/>
        <w:rPr>
          <w:b/>
          <w:bCs/>
          <w:lang w:val="fr-FR"/>
        </w:rPr>
      </w:pPr>
    </w:p>
    <w:p w14:paraId="6CC62BC0" w14:textId="77777777" w:rsidR="001239CF" w:rsidRPr="001239CF" w:rsidRDefault="001239CF" w:rsidP="001239CF">
      <w:pPr>
        <w:ind w:left="720"/>
        <w:rPr>
          <w:b/>
          <w:bCs/>
          <w:lang w:val="fr-FR"/>
        </w:rPr>
      </w:pPr>
      <w:r w:rsidRPr="001239CF">
        <w:rPr>
          <w:b/>
          <w:bCs/>
          <w:lang w:val="fr-FR"/>
        </w:rPr>
        <w:t xml:space="preserve">H7 reason_decline. </w:t>
      </w:r>
      <w:r w:rsidRPr="001239CF">
        <w:rPr>
          <w:lang w:val="fr-FR"/>
        </w:rPr>
        <w:t xml:space="preserve">Pourquoi avez-vous refusé l’aide financière? Sélectionnez toutes les réponses qui s’appliquent. </w:t>
      </w:r>
    </w:p>
    <w:p w14:paraId="098967F4" w14:textId="77777777" w:rsidR="001239CF" w:rsidRPr="001239CF" w:rsidRDefault="001239CF" w:rsidP="001239CF">
      <w:pPr>
        <w:ind w:left="720"/>
        <w:rPr>
          <w:bCs/>
          <w:lang w:val="fr-FR"/>
        </w:rPr>
      </w:pPr>
      <w:r w:rsidRPr="001239CF">
        <w:rPr>
          <w:bCs/>
          <w:lang w:val="fr-FR"/>
        </w:rPr>
        <w:t>[Sélectionnez toutes les réponses qui s’appliquent]</w:t>
      </w:r>
    </w:p>
    <w:p w14:paraId="7765B136" w14:textId="77777777" w:rsidR="001239CF" w:rsidRPr="001239CF" w:rsidRDefault="001239CF" w:rsidP="001239CF">
      <w:pPr>
        <w:ind w:left="720"/>
        <w:rPr>
          <w:bCs/>
          <w:lang w:val="fr-FR"/>
        </w:rPr>
      </w:pPr>
      <w:r w:rsidRPr="001239CF">
        <w:rPr>
          <w:bCs/>
          <w:lang w:val="fr-FR"/>
        </w:rPr>
        <w:t>[</w:t>
      </w:r>
      <w:r w:rsidRPr="001239CF">
        <w:rPr>
          <w:lang w:val="fr-FR"/>
        </w:rPr>
        <w:t>Alterner l’ordre des choix de réponse</w:t>
      </w:r>
      <w:r w:rsidRPr="001239CF">
        <w:rPr>
          <w:bCs/>
          <w:lang w:val="fr-FR"/>
        </w:rPr>
        <w:t>]</w:t>
      </w:r>
    </w:p>
    <w:p w14:paraId="134C5FF4" w14:textId="77777777" w:rsidR="001239CF" w:rsidRPr="001239CF" w:rsidRDefault="001239CF" w:rsidP="001239CF">
      <w:pPr>
        <w:ind w:left="1440"/>
        <w:contextualSpacing/>
        <w:rPr>
          <w:lang w:val="fr-FR"/>
        </w:rPr>
      </w:pPr>
      <w:r w:rsidRPr="001239CF">
        <w:rPr>
          <w:lang w:val="fr-FR"/>
        </w:rPr>
        <w:t>Je n’aimais pas les détails du programme - 1</w:t>
      </w:r>
    </w:p>
    <w:p w14:paraId="7409C684" w14:textId="77777777" w:rsidR="001239CF" w:rsidRPr="001239CF" w:rsidRDefault="001239CF" w:rsidP="001239CF">
      <w:pPr>
        <w:ind w:left="1440"/>
        <w:contextualSpacing/>
        <w:rPr>
          <w:lang w:val="fr-FR"/>
        </w:rPr>
      </w:pPr>
      <w:r w:rsidRPr="001239CF">
        <w:rPr>
          <w:lang w:val="fr-FR"/>
        </w:rPr>
        <w:t>Y participer aurait eu un effet négatif sur ma cote de crédit - 2</w:t>
      </w:r>
    </w:p>
    <w:p w14:paraId="36119C9B" w14:textId="77777777" w:rsidR="001239CF" w:rsidRPr="001239CF" w:rsidRDefault="001239CF" w:rsidP="001239CF">
      <w:pPr>
        <w:ind w:left="1440"/>
        <w:contextualSpacing/>
        <w:rPr>
          <w:lang w:val="fr-FR"/>
        </w:rPr>
      </w:pPr>
      <w:r w:rsidRPr="001239CF">
        <w:rPr>
          <w:lang w:val="fr-FR"/>
        </w:rPr>
        <w:t>Cela demandait trop d’efforts/le jeu n’en valait pas la chandelle - 3</w:t>
      </w:r>
    </w:p>
    <w:p w14:paraId="5CB1BA74" w14:textId="77777777" w:rsidR="001239CF" w:rsidRPr="001239CF" w:rsidRDefault="001239CF" w:rsidP="001239CF">
      <w:pPr>
        <w:ind w:left="1440"/>
        <w:contextualSpacing/>
        <w:rPr>
          <w:lang w:val="fr-FR"/>
        </w:rPr>
      </w:pPr>
      <w:r w:rsidRPr="001239CF">
        <w:rPr>
          <w:lang w:val="fr-FR"/>
        </w:rPr>
        <w:t>Cela aurait pris trop de temps – 4</w:t>
      </w:r>
    </w:p>
    <w:p w14:paraId="294ACD4F" w14:textId="77777777" w:rsidR="001239CF" w:rsidRPr="001239CF" w:rsidRDefault="001239CF" w:rsidP="001239CF">
      <w:pPr>
        <w:ind w:left="1440"/>
        <w:contextualSpacing/>
        <w:rPr>
          <w:lang w:val="fr-FR"/>
        </w:rPr>
      </w:pPr>
      <w:r w:rsidRPr="001239CF">
        <w:rPr>
          <w:lang w:val="fr-FR"/>
        </w:rPr>
        <w:t>L’aide ne m’aurait pas vraiment été utile – 5</w:t>
      </w:r>
    </w:p>
    <w:p w14:paraId="35B30905" w14:textId="77777777" w:rsidR="001239CF" w:rsidRPr="001239CF" w:rsidRDefault="001239CF" w:rsidP="001239CF">
      <w:pPr>
        <w:ind w:left="1440"/>
        <w:contextualSpacing/>
        <w:rPr>
          <w:lang w:val="fr-FR"/>
        </w:rPr>
      </w:pPr>
      <w:r w:rsidRPr="001239CF">
        <w:rPr>
          <w:lang w:val="fr-FR"/>
        </w:rPr>
        <w:t>J’ai trouvé d’autres moyens d’obtenir de l’aide financière – 6</w:t>
      </w:r>
    </w:p>
    <w:p w14:paraId="306DDCEF" w14:textId="77777777" w:rsidR="001239CF" w:rsidRPr="001239CF" w:rsidRDefault="001239CF" w:rsidP="001239CF">
      <w:pPr>
        <w:ind w:left="1440"/>
        <w:contextualSpacing/>
        <w:rPr>
          <w:lang w:val="fr-FR"/>
        </w:rPr>
      </w:pPr>
      <w:r w:rsidRPr="001239CF">
        <w:rPr>
          <w:lang w:val="fr-FR"/>
        </w:rPr>
        <w:t>Je me souciais des obligations futures/du prix à payer - 7</w:t>
      </w:r>
    </w:p>
    <w:p w14:paraId="01C187AF" w14:textId="77777777" w:rsidR="001239CF" w:rsidRPr="001239CF" w:rsidRDefault="001239CF" w:rsidP="001239CF">
      <w:pPr>
        <w:ind w:left="1440"/>
        <w:contextualSpacing/>
        <w:rPr>
          <w:lang w:val="fr-FR"/>
        </w:rPr>
      </w:pPr>
      <w:r w:rsidRPr="001239CF">
        <w:rPr>
          <w:lang w:val="fr-FR"/>
        </w:rPr>
        <w:t>Autre – veuillez préciser [champ de texte] – 97 [ancrage]</w:t>
      </w:r>
    </w:p>
    <w:p w14:paraId="787EE34B" w14:textId="77777777" w:rsidR="001239CF" w:rsidRPr="001239CF" w:rsidRDefault="001239CF" w:rsidP="001239CF">
      <w:pPr>
        <w:ind w:left="1440"/>
        <w:contextualSpacing/>
        <w:rPr>
          <w:lang w:val="fr-FR"/>
        </w:rPr>
      </w:pPr>
      <w:r w:rsidRPr="001239CF">
        <w:rPr>
          <w:rFonts w:eastAsia="Verdana" w:cs="Verdana"/>
          <w:lang w:val="fr-FR"/>
        </w:rPr>
        <w:t xml:space="preserve">Je préfère ne pas répondre </w:t>
      </w:r>
      <w:r w:rsidRPr="001239CF">
        <w:rPr>
          <w:lang w:val="fr-FR"/>
        </w:rPr>
        <w:t>- 98 [ancrage]</w:t>
      </w:r>
    </w:p>
    <w:p w14:paraId="36E2A039" w14:textId="6D7AF39A" w:rsidR="001239CF" w:rsidRDefault="001239CF" w:rsidP="001239CF">
      <w:pPr>
        <w:ind w:left="720" w:firstLine="720"/>
        <w:rPr>
          <w:lang w:val="fr-FR"/>
        </w:rPr>
      </w:pPr>
      <w:r w:rsidRPr="001239CF">
        <w:rPr>
          <w:lang w:val="fr-FR"/>
        </w:rPr>
        <w:t>Je ne sais pas - 99 [ancrage]</w:t>
      </w:r>
    </w:p>
    <w:p w14:paraId="20E052FC" w14:textId="77777777" w:rsidR="00BF0AD2" w:rsidRPr="001239CF" w:rsidRDefault="00BF0AD2" w:rsidP="001239CF">
      <w:pPr>
        <w:ind w:left="720" w:firstLine="720"/>
        <w:rPr>
          <w:lang w:val="fr-FR"/>
        </w:rPr>
      </w:pPr>
    </w:p>
    <w:tbl>
      <w:tblPr>
        <w:tblStyle w:val="TableGrid"/>
        <w:tblW w:w="0" w:type="auto"/>
        <w:tblInd w:w="704" w:type="dxa"/>
        <w:tblLook w:val="04A0" w:firstRow="1" w:lastRow="0" w:firstColumn="1" w:lastColumn="0" w:noHBand="0" w:noVBand="1"/>
      </w:tblPr>
      <w:tblGrid>
        <w:gridCol w:w="8070"/>
      </w:tblGrid>
      <w:tr w:rsidR="001239CF" w:rsidRPr="001239CF" w14:paraId="6308EBFC" w14:textId="77777777" w:rsidTr="0045720D">
        <w:tc>
          <w:tcPr>
            <w:tcW w:w="8646" w:type="dxa"/>
          </w:tcPr>
          <w:p w14:paraId="2F296B5F" w14:textId="77777777" w:rsidR="001239CF" w:rsidRPr="001239CF" w:rsidRDefault="001239CF" w:rsidP="0045720D">
            <w:pPr>
              <w:rPr>
                <w:b/>
              </w:rPr>
            </w:pPr>
            <w:r w:rsidRPr="001239CF">
              <w:t xml:space="preserve">Passez à </w:t>
            </w:r>
            <w:r w:rsidRPr="001239CF">
              <w:rPr>
                <w:b/>
              </w:rPr>
              <w:t>H14.</w:t>
            </w:r>
          </w:p>
        </w:tc>
      </w:tr>
    </w:tbl>
    <w:p w14:paraId="6851FF88" w14:textId="77777777" w:rsidR="001239CF" w:rsidRPr="001239CF" w:rsidRDefault="001239CF" w:rsidP="001239CF">
      <w:pPr>
        <w:ind w:firstLine="720"/>
      </w:pPr>
    </w:p>
    <w:p w14:paraId="2CC4EE35" w14:textId="77777777" w:rsidR="001239CF" w:rsidRPr="001239CF" w:rsidRDefault="001239CF" w:rsidP="001239CF">
      <w:pPr>
        <w:ind w:left="720"/>
        <w:rPr>
          <w:lang w:val="fr-FR"/>
        </w:rPr>
      </w:pPr>
      <w:r w:rsidRPr="001239CF">
        <w:rPr>
          <w:b/>
          <w:bCs/>
          <w:lang w:val="fr-FR"/>
        </w:rPr>
        <w:t>H8 hardship_program</w:t>
      </w:r>
      <w:r w:rsidRPr="001239CF">
        <w:rPr>
          <w:lang w:val="fr-FR"/>
        </w:rPr>
        <w:t xml:space="preserve">. Quel type d’aide financière avez-vous reçu? Sélectionnez toutes les réponses qui s’appliquent. </w:t>
      </w:r>
    </w:p>
    <w:p w14:paraId="19F32D04" w14:textId="77777777" w:rsidR="001239CF" w:rsidRPr="001239CF" w:rsidRDefault="001239CF" w:rsidP="001239CF">
      <w:pPr>
        <w:ind w:left="720"/>
        <w:rPr>
          <w:lang w:val="fr-FR"/>
        </w:rPr>
      </w:pPr>
      <w:r w:rsidRPr="001239CF">
        <w:rPr>
          <w:lang w:val="fr-FR"/>
        </w:rPr>
        <w:t>[Sélectionnez toutes les réponses qui s’appliquent] </w:t>
      </w:r>
    </w:p>
    <w:p w14:paraId="2112AA0D" w14:textId="77777777" w:rsidR="001239CF" w:rsidRPr="001239CF" w:rsidRDefault="001239CF" w:rsidP="001239CF">
      <w:pPr>
        <w:ind w:left="720"/>
        <w:rPr>
          <w:lang w:val="fr-FR"/>
        </w:rPr>
      </w:pPr>
      <w:r w:rsidRPr="001239CF">
        <w:rPr>
          <w:lang w:val="fr-FR"/>
        </w:rPr>
        <w:t>[Alterner l’ordre des choix de réponse]  </w:t>
      </w:r>
    </w:p>
    <w:p w14:paraId="64128605" w14:textId="77777777" w:rsidR="001239CF" w:rsidRPr="001239CF" w:rsidRDefault="001239CF" w:rsidP="001239CF">
      <w:pPr>
        <w:ind w:left="1440"/>
        <w:rPr>
          <w:lang w:val="fr-FR"/>
        </w:rPr>
      </w:pPr>
      <w:r w:rsidRPr="001239CF">
        <w:rPr>
          <w:rFonts w:eastAsia="Verdana" w:cs="Verdana"/>
          <w:lang w:val="fr-FR"/>
        </w:rPr>
        <w:t>Le report de remboursements hypothécaires - 1</w:t>
      </w:r>
    </w:p>
    <w:p w14:paraId="35AC4ABA" w14:textId="77777777" w:rsidR="001239CF" w:rsidRPr="001239CF" w:rsidRDefault="001239CF" w:rsidP="001239CF">
      <w:pPr>
        <w:ind w:left="1440"/>
        <w:rPr>
          <w:rFonts w:eastAsia="Verdana" w:cs="Verdana"/>
          <w:lang w:val="fr-FR"/>
        </w:rPr>
      </w:pPr>
      <w:r w:rsidRPr="001239CF">
        <w:rPr>
          <w:rFonts w:eastAsia="Verdana" w:cs="Verdana"/>
          <w:lang w:val="fr-FR"/>
        </w:rPr>
        <w:t>Le report de paiements sur le solde d’une carte de crédit – 2</w:t>
      </w:r>
    </w:p>
    <w:p w14:paraId="2DBBA467" w14:textId="77777777" w:rsidR="001239CF" w:rsidRPr="001239CF" w:rsidRDefault="001239CF" w:rsidP="001239CF">
      <w:pPr>
        <w:ind w:left="1440"/>
        <w:rPr>
          <w:lang w:val="fr-FR"/>
        </w:rPr>
      </w:pPr>
      <w:r w:rsidRPr="001239CF">
        <w:rPr>
          <w:rFonts w:eastAsia="Verdana" w:cs="Verdana"/>
          <w:lang w:val="fr-FR"/>
        </w:rPr>
        <w:t>Une réduction du taux d’intérêt sur le solde d’une carte de crédit - 3</w:t>
      </w:r>
    </w:p>
    <w:p w14:paraId="129ECD4D" w14:textId="77777777" w:rsidR="001239CF" w:rsidRPr="001239CF" w:rsidRDefault="001239CF" w:rsidP="001239CF">
      <w:pPr>
        <w:ind w:left="1440"/>
        <w:rPr>
          <w:rFonts w:eastAsia="Verdana" w:cs="Verdana"/>
          <w:lang w:val="fr-FR"/>
        </w:rPr>
      </w:pPr>
      <w:r w:rsidRPr="001239CF">
        <w:rPr>
          <w:rFonts w:eastAsia="Verdana" w:cs="Verdana"/>
          <w:lang w:val="fr-FR"/>
        </w:rPr>
        <w:t>Une augmentation du plafond d’une marge de crédit personnelle - 4</w:t>
      </w:r>
    </w:p>
    <w:p w14:paraId="7136BA31" w14:textId="77777777" w:rsidR="001239CF" w:rsidRPr="001239CF" w:rsidRDefault="001239CF" w:rsidP="001239CF">
      <w:pPr>
        <w:ind w:left="1440"/>
        <w:rPr>
          <w:lang w:val="fr-FR"/>
        </w:rPr>
      </w:pPr>
      <w:r w:rsidRPr="001239CF">
        <w:rPr>
          <w:rFonts w:eastAsia="Verdana" w:cs="Verdana"/>
          <w:lang w:val="fr-FR"/>
        </w:rPr>
        <w:t>Une augmentation du plafond d’une marge de crédit hypothécaire - 5</w:t>
      </w:r>
    </w:p>
    <w:p w14:paraId="5B91E4FB" w14:textId="77777777" w:rsidR="001239CF" w:rsidRPr="001239CF" w:rsidRDefault="001239CF" w:rsidP="001239CF">
      <w:pPr>
        <w:ind w:left="1440"/>
        <w:rPr>
          <w:lang w:val="fr-FR"/>
        </w:rPr>
      </w:pPr>
      <w:r w:rsidRPr="001239CF">
        <w:rPr>
          <w:rFonts w:eastAsia="Verdana" w:cs="Verdana"/>
          <w:lang w:val="fr-FR"/>
        </w:rPr>
        <w:t>Une augmentation du plafond d’une carte de crédit pour gérer les dépenses courantes – 6</w:t>
      </w:r>
    </w:p>
    <w:p w14:paraId="070A62B4" w14:textId="77777777" w:rsidR="001239CF" w:rsidRPr="001239CF" w:rsidRDefault="001239CF" w:rsidP="001239CF">
      <w:pPr>
        <w:ind w:left="1440"/>
        <w:rPr>
          <w:lang w:val="fr-FR"/>
        </w:rPr>
      </w:pPr>
      <w:r w:rsidRPr="001239CF">
        <w:rPr>
          <w:lang w:val="fr-FR"/>
        </w:rPr>
        <w:t>Une réduction du taux d’intérêt sur les produits de crédit autres que les cartes de crédit – 7</w:t>
      </w:r>
    </w:p>
    <w:p w14:paraId="34794DFC" w14:textId="77777777" w:rsidR="001239CF" w:rsidRPr="001239CF" w:rsidRDefault="001239CF" w:rsidP="001239CF">
      <w:pPr>
        <w:ind w:left="1440"/>
        <w:rPr>
          <w:lang w:val="fr-FR"/>
        </w:rPr>
      </w:pPr>
      <w:r w:rsidRPr="001239CF">
        <w:rPr>
          <w:lang w:val="fr-FR"/>
        </w:rPr>
        <w:lastRenderedPageBreak/>
        <w:t>Le report des mensualités à verser pour un prêt auto - 8</w:t>
      </w:r>
    </w:p>
    <w:p w14:paraId="2CB19809" w14:textId="77777777" w:rsidR="001239CF" w:rsidRPr="001239CF" w:rsidRDefault="001239CF" w:rsidP="001239CF">
      <w:pPr>
        <w:ind w:left="1440"/>
        <w:rPr>
          <w:lang w:val="fr-FR"/>
        </w:rPr>
      </w:pPr>
      <w:r w:rsidRPr="001239CF">
        <w:rPr>
          <w:rFonts w:eastAsia="Verdana" w:cs="Verdana"/>
          <w:lang w:val="fr-FR"/>
        </w:rPr>
        <w:t>Autre [champ de texte] – 7 [ancrage]</w:t>
      </w:r>
    </w:p>
    <w:p w14:paraId="342262CB" w14:textId="77777777" w:rsidR="001239CF" w:rsidRPr="001239CF" w:rsidRDefault="001239CF" w:rsidP="001239CF">
      <w:pPr>
        <w:ind w:left="1440"/>
        <w:rPr>
          <w:rFonts w:eastAsia="Verdana" w:cs="Verdana"/>
          <w:lang w:val="fr-FR"/>
        </w:rPr>
      </w:pPr>
      <w:r w:rsidRPr="001239CF">
        <w:rPr>
          <w:rFonts w:eastAsia="Verdana" w:cs="Verdana"/>
          <w:lang w:val="fr-FR"/>
        </w:rPr>
        <w:t>Je préfère ne pas répondre - 98 [ancrage]</w:t>
      </w:r>
    </w:p>
    <w:p w14:paraId="2634D133" w14:textId="77777777" w:rsidR="001239CF" w:rsidRPr="001239CF" w:rsidRDefault="001239CF" w:rsidP="001239CF">
      <w:pPr>
        <w:ind w:left="1440"/>
        <w:rPr>
          <w:lang w:val="fr-FR"/>
        </w:rPr>
      </w:pPr>
      <w:r w:rsidRPr="001239CF">
        <w:rPr>
          <w:rFonts w:eastAsia="Verdana" w:cs="Verdana"/>
          <w:lang w:val="fr-FR"/>
        </w:rPr>
        <w:t>Je ne sais pas - 99 [ancrage]</w:t>
      </w:r>
    </w:p>
    <w:p w14:paraId="534A67FE" w14:textId="77777777" w:rsidR="001239CF" w:rsidRPr="001239CF" w:rsidRDefault="001239CF" w:rsidP="001239CF">
      <w:pPr>
        <w:ind w:left="720"/>
        <w:rPr>
          <w:b/>
          <w:bCs/>
          <w:lang w:val="fr-FR"/>
        </w:rPr>
      </w:pPr>
    </w:p>
    <w:p w14:paraId="68846CA3" w14:textId="77777777" w:rsidR="001239CF" w:rsidRPr="001239CF" w:rsidRDefault="001239CF" w:rsidP="001239CF">
      <w:pPr>
        <w:ind w:left="720"/>
        <w:rPr>
          <w:lang w:val="fr-FR"/>
        </w:rPr>
      </w:pPr>
      <w:r w:rsidRPr="001239CF">
        <w:rPr>
          <w:b/>
          <w:bCs/>
          <w:lang w:val="fr-FR"/>
        </w:rPr>
        <w:t xml:space="preserve">H9 disclosure_how. </w:t>
      </w:r>
      <w:r w:rsidRPr="001239CF">
        <w:rPr>
          <w:lang w:val="fr-FR"/>
        </w:rPr>
        <w:t xml:space="preserve">Comment votre banque vous a-t-elle fait part des modalités du programme? Sélectionnez toutes les réponses qui s’appliquent.  </w:t>
      </w:r>
    </w:p>
    <w:p w14:paraId="3B48A299" w14:textId="77777777" w:rsidR="001239CF" w:rsidRPr="001239CF" w:rsidRDefault="001239CF" w:rsidP="001239CF">
      <w:pPr>
        <w:ind w:left="720"/>
        <w:rPr>
          <w:lang w:val="fr-FR"/>
        </w:rPr>
      </w:pPr>
      <w:r w:rsidRPr="001239CF">
        <w:rPr>
          <w:lang w:val="fr-FR"/>
        </w:rPr>
        <w:t>[Sélectionnez toutes les réponses qui s’appliquent]</w:t>
      </w:r>
    </w:p>
    <w:p w14:paraId="6C92AB4F" w14:textId="77777777" w:rsidR="001239CF" w:rsidRPr="001239CF" w:rsidRDefault="001239CF" w:rsidP="001239CF">
      <w:pPr>
        <w:ind w:left="720"/>
        <w:rPr>
          <w:lang w:val="fr-FR"/>
        </w:rPr>
      </w:pPr>
      <w:r w:rsidRPr="001239CF">
        <w:rPr>
          <w:lang w:val="fr-FR"/>
        </w:rPr>
        <w:t>[Alterner l’ordre des choix de réponse]</w:t>
      </w:r>
    </w:p>
    <w:p w14:paraId="51C2ECD6" w14:textId="77777777" w:rsidR="001239CF" w:rsidRPr="001239CF" w:rsidRDefault="001239CF" w:rsidP="001239CF">
      <w:pPr>
        <w:ind w:left="720" w:firstLine="720"/>
        <w:rPr>
          <w:lang w:val="fr-FR"/>
        </w:rPr>
      </w:pPr>
      <w:r w:rsidRPr="001239CF">
        <w:rPr>
          <w:lang w:val="fr-FR"/>
        </w:rPr>
        <w:t>En ligne (p. ex., par l’entremise du portail en ligne de la banque) – 1</w:t>
      </w:r>
    </w:p>
    <w:p w14:paraId="3E04A063" w14:textId="77777777" w:rsidR="001239CF" w:rsidRPr="001239CF" w:rsidRDefault="001239CF" w:rsidP="001239CF">
      <w:pPr>
        <w:ind w:left="720" w:firstLine="720"/>
        <w:rPr>
          <w:lang w:val="fr-FR"/>
        </w:rPr>
      </w:pPr>
      <w:r w:rsidRPr="001239CF">
        <w:rPr>
          <w:lang w:val="fr-FR"/>
        </w:rPr>
        <w:t>En succursale – 2</w:t>
      </w:r>
    </w:p>
    <w:p w14:paraId="5289DD37" w14:textId="77777777" w:rsidR="001239CF" w:rsidRPr="001239CF" w:rsidRDefault="001239CF" w:rsidP="001239CF">
      <w:pPr>
        <w:ind w:left="720" w:firstLine="720"/>
        <w:rPr>
          <w:lang w:val="fr-FR"/>
        </w:rPr>
      </w:pPr>
      <w:r w:rsidRPr="001239CF">
        <w:rPr>
          <w:lang w:val="fr-FR"/>
        </w:rPr>
        <w:t>Par téléphone – 3</w:t>
      </w:r>
    </w:p>
    <w:p w14:paraId="0DF86C5D" w14:textId="77777777" w:rsidR="001239CF" w:rsidRPr="001239CF" w:rsidRDefault="001239CF" w:rsidP="001239CF">
      <w:pPr>
        <w:ind w:left="720" w:firstLine="720"/>
        <w:rPr>
          <w:lang w:val="fr-FR"/>
        </w:rPr>
      </w:pPr>
      <w:r w:rsidRPr="001239CF">
        <w:rPr>
          <w:lang w:val="fr-FR"/>
        </w:rPr>
        <w:t>Par courriel – 4</w:t>
      </w:r>
    </w:p>
    <w:p w14:paraId="0E61D60C" w14:textId="77777777" w:rsidR="001239CF" w:rsidRPr="001239CF" w:rsidRDefault="001239CF" w:rsidP="001239CF">
      <w:pPr>
        <w:ind w:left="720" w:firstLine="720"/>
        <w:rPr>
          <w:lang w:val="fr-FR"/>
        </w:rPr>
      </w:pPr>
      <w:r w:rsidRPr="001239CF">
        <w:rPr>
          <w:lang w:val="fr-FR"/>
        </w:rPr>
        <w:t>Par la poste – 5</w:t>
      </w:r>
    </w:p>
    <w:p w14:paraId="5A5D4EEB" w14:textId="77777777" w:rsidR="001239CF" w:rsidRPr="001239CF" w:rsidRDefault="001239CF" w:rsidP="001239CF">
      <w:pPr>
        <w:ind w:left="720" w:firstLine="720"/>
        <w:rPr>
          <w:lang w:val="fr-FR"/>
        </w:rPr>
      </w:pPr>
      <w:r w:rsidRPr="001239CF">
        <w:rPr>
          <w:lang w:val="fr-FR"/>
        </w:rPr>
        <w:t>Je n’ai pas obtenu de détails au sujet du programme – 6 [ancrage]</w:t>
      </w:r>
    </w:p>
    <w:p w14:paraId="48A96EED" w14:textId="77777777" w:rsidR="001239CF" w:rsidRPr="001239CF" w:rsidRDefault="001239CF" w:rsidP="001239CF">
      <w:pPr>
        <w:ind w:left="1440"/>
        <w:rPr>
          <w:lang w:val="fr-FR"/>
        </w:rPr>
      </w:pPr>
      <w:r w:rsidRPr="001239CF">
        <w:rPr>
          <w:rFonts w:eastAsia="Verdana" w:cs="Verdana"/>
          <w:lang w:val="fr-FR"/>
        </w:rPr>
        <w:t xml:space="preserve">Je préfère ne pas répondre </w:t>
      </w:r>
      <w:r w:rsidRPr="001239CF">
        <w:rPr>
          <w:lang w:val="fr-FR"/>
        </w:rPr>
        <w:t>- 98 [ancrage]</w:t>
      </w:r>
    </w:p>
    <w:p w14:paraId="271166F8" w14:textId="77777777" w:rsidR="001239CF" w:rsidRPr="001239CF" w:rsidRDefault="001239CF" w:rsidP="001239CF">
      <w:pPr>
        <w:ind w:left="720" w:firstLine="720"/>
        <w:rPr>
          <w:lang w:val="fr-FR"/>
        </w:rPr>
      </w:pPr>
      <w:r w:rsidRPr="001239CF">
        <w:rPr>
          <w:lang w:val="fr-FR"/>
        </w:rPr>
        <w:t>Je ne sais pas - 99 [ancrage]</w:t>
      </w:r>
    </w:p>
    <w:p w14:paraId="61A80F02" w14:textId="77777777" w:rsidR="001239CF" w:rsidRPr="001239CF" w:rsidRDefault="001239CF" w:rsidP="001239CF">
      <w:pPr>
        <w:rPr>
          <w:b/>
          <w:bCs/>
          <w:lang w:val="fr-FR"/>
        </w:rPr>
      </w:pPr>
    </w:p>
    <w:p w14:paraId="0754B48B" w14:textId="77777777" w:rsidR="001239CF" w:rsidRPr="001239CF" w:rsidRDefault="001239CF" w:rsidP="001239CF">
      <w:pPr>
        <w:ind w:left="720"/>
        <w:rPr>
          <w:bCs/>
          <w:lang w:val="fr-FR"/>
        </w:rPr>
      </w:pPr>
      <w:r w:rsidRPr="001239CF">
        <w:rPr>
          <w:b/>
          <w:bCs/>
          <w:lang w:val="fr-FR"/>
        </w:rPr>
        <w:t xml:space="preserve">H10 program_length </w:t>
      </w:r>
      <w:r w:rsidRPr="001239CF">
        <w:rPr>
          <w:lang w:val="fr-FR"/>
        </w:rPr>
        <w:t>Pendant combien de temps avez-vous participé au programme</w:t>
      </w:r>
      <w:r w:rsidRPr="001239CF">
        <w:rPr>
          <w:bCs/>
          <w:lang w:val="fr-FR"/>
        </w:rPr>
        <w:t>?</w:t>
      </w:r>
    </w:p>
    <w:p w14:paraId="579EF2CA" w14:textId="77777777" w:rsidR="001239CF" w:rsidRPr="001239CF" w:rsidRDefault="001239CF" w:rsidP="001239CF">
      <w:pPr>
        <w:ind w:left="1440"/>
        <w:contextualSpacing/>
        <w:rPr>
          <w:bCs/>
          <w:lang w:val="fr-FR"/>
        </w:rPr>
      </w:pPr>
      <w:r w:rsidRPr="001239CF">
        <w:rPr>
          <w:bCs/>
          <w:lang w:val="fr-FR"/>
        </w:rPr>
        <w:t>Moins de 1 mois - 1</w:t>
      </w:r>
    </w:p>
    <w:p w14:paraId="07D5155D" w14:textId="77777777" w:rsidR="001239CF" w:rsidRPr="001239CF" w:rsidRDefault="001239CF" w:rsidP="001239CF">
      <w:pPr>
        <w:ind w:left="1440"/>
        <w:contextualSpacing/>
        <w:rPr>
          <w:bCs/>
          <w:lang w:val="fr-FR"/>
        </w:rPr>
      </w:pPr>
      <w:r w:rsidRPr="001239CF">
        <w:rPr>
          <w:bCs/>
          <w:lang w:val="fr-FR"/>
        </w:rPr>
        <w:t>De 1 mois à moins de 2 mois - 2</w:t>
      </w:r>
    </w:p>
    <w:p w14:paraId="14A14C6E" w14:textId="77777777" w:rsidR="001239CF" w:rsidRPr="001239CF" w:rsidRDefault="001239CF" w:rsidP="001239CF">
      <w:pPr>
        <w:ind w:left="1440"/>
        <w:contextualSpacing/>
        <w:rPr>
          <w:bCs/>
          <w:lang w:val="fr-FR"/>
        </w:rPr>
      </w:pPr>
      <w:r w:rsidRPr="001239CF">
        <w:rPr>
          <w:bCs/>
          <w:lang w:val="fr-FR"/>
        </w:rPr>
        <w:t>De 2 mois à moins de 3 mois - 3</w:t>
      </w:r>
    </w:p>
    <w:p w14:paraId="0AFDE1EB" w14:textId="77777777" w:rsidR="001239CF" w:rsidRPr="001239CF" w:rsidRDefault="001239CF" w:rsidP="001239CF">
      <w:pPr>
        <w:ind w:left="1440"/>
        <w:contextualSpacing/>
        <w:rPr>
          <w:bCs/>
          <w:lang w:val="fr-FR"/>
        </w:rPr>
      </w:pPr>
      <w:r w:rsidRPr="001239CF">
        <w:rPr>
          <w:bCs/>
          <w:lang w:val="fr-FR"/>
        </w:rPr>
        <w:t>De 3 mois à moins de 4 mois - 4</w:t>
      </w:r>
    </w:p>
    <w:p w14:paraId="48D0B290" w14:textId="77777777" w:rsidR="001239CF" w:rsidRPr="001239CF" w:rsidRDefault="001239CF" w:rsidP="001239CF">
      <w:pPr>
        <w:ind w:left="1440"/>
        <w:contextualSpacing/>
        <w:rPr>
          <w:bCs/>
          <w:lang w:val="fr-FR"/>
        </w:rPr>
      </w:pPr>
      <w:r w:rsidRPr="001239CF">
        <w:rPr>
          <w:bCs/>
          <w:lang w:val="fr-FR"/>
        </w:rPr>
        <w:t>De 4 mois à moins de 5 mois - 5</w:t>
      </w:r>
    </w:p>
    <w:p w14:paraId="095F0F04" w14:textId="77777777" w:rsidR="001239CF" w:rsidRPr="001239CF" w:rsidRDefault="001239CF" w:rsidP="001239CF">
      <w:pPr>
        <w:ind w:left="1440"/>
        <w:contextualSpacing/>
        <w:rPr>
          <w:bCs/>
          <w:lang w:val="fr-FR"/>
        </w:rPr>
      </w:pPr>
      <w:r w:rsidRPr="001239CF">
        <w:rPr>
          <w:bCs/>
          <w:lang w:val="fr-FR"/>
        </w:rPr>
        <w:t>De 5 mois à moins de 6 mois - 6</w:t>
      </w:r>
    </w:p>
    <w:p w14:paraId="1ECFB19F" w14:textId="77777777" w:rsidR="001239CF" w:rsidRPr="001239CF" w:rsidRDefault="001239CF" w:rsidP="001239CF">
      <w:pPr>
        <w:ind w:left="720" w:firstLine="720"/>
        <w:contextualSpacing/>
        <w:rPr>
          <w:bCs/>
          <w:lang w:val="fr-FR"/>
        </w:rPr>
      </w:pPr>
      <w:r w:rsidRPr="001239CF">
        <w:rPr>
          <w:bCs/>
          <w:lang w:val="fr-FR"/>
        </w:rPr>
        <w:t>6 mois ou plus – 7</w:t>
      </w:r>
    </w:p>
    <w:p w14:paraId="20DDD7D6" w14:textId="77777777" w:rsidR="001239CF" w:rsidRPr="001239CF" w:rsidRDefault="001239CF" w:rsidP="001239CF">
      <w:pPr>
        <w:ind w:left="1440"/>
        <w:contextualSpacing/>
        <w:rPr>
          <w:bCs/>
          <w:lang w:val="fr-FR"/>
        </w:rPr>
      </w:pPr>
      <w:r w:rsidRPr="001239CF">
        <w:rPr>
          <w:rFonts w:eastAsia="Verdana" w:cs="Verdana"/>
          <w:lang w:val="fr-FR"/>
        </w:rPr>
        <w:t xml:space="preserve">Je préfère ne pas répondre </w:t>
      </w:r>
      <w:r w:rsidRPr="001239CF">
        <w:rPr>
          <w:bCs/>
          <w:lang w:val="fr-FR"/>
        </w:rPr>
        <w:t xml:space="preserve">– 98 </w:t>
      </w:r>
    </w:p>
    <w:p w14:paraId="79ADF39F" w14:textId="77777777" w:rsidR="001239CF" w:rsidRPr="001239CF" w:rsidRDefault="001239CF" w:rsidP="001239CF">
      <w:pPr>
        <w:ind w:left="720" w:firstLine="720"/>
        <w:rPr>
          <w:lang w:val="fr-FR"/>
        </w:rPr>
      </w:pPr>
      <w:r w:rsidRPr="001239CF">
        <w:rPr>
          <w:lang w:val="fr-FR"/>
        </w:rPr>
        <w:t xml:space="preserve">Je ne sais pas - 99 </w:t>
      </w:r>
    </w:p>
    <w:p w14:paraId="21681486" w14:textId="77777777" w:rsidR="001239CF" w:rsidRPr="001239CF" w:rsidRDefault="001239CF" w:rsidP="001239CF">
      <w:pPr>
        <w:rPr>
          <w:lang w:val="fr-FR"/>
        </w:rPr>
      </w:pPr>
    </w:p>
    <w:p w14:paraId="30E8129A" w14:textId="77777777" w:rsidR="001239CF" w:rsidRPr="001239CF" w:rsidRDefault="001239CF" w:rsidP="001239CF">
      <w:pPr>
        <w:ind w:left="720"/>
        <w:rPr>
          <w:lang w:val="fr-FR"/>
        </w:rPr>
      </w:pPr>
      <w:r w:rsidRPr="001239CF">
        <w:rPr>
          <w:b/>
          <w:lang w:val="fr-FR"/>
        </w:rPr>
        <w:t>H11 ended</w:t>
      </w:r>
      <w:r w:rsidRPr="001239CF">
        <w:rPr>
          <w:lang w:val="fr-FR"/>
        </w:rPr>
        <w:t xml:space="preserve"> Votre programme est-il terminé?</w:t>
      </w:r>
    </w:p>
    <w:p w14:paraId="521E6115" w14:textId="77777777" w:rsidR="001239CF" w:rsidRPr="001239CF" w:rsidRDefault="001239CF" w:rsidP="001239CF">
      <w:pPr>
        <w:ind w:left="1440"/>
        <w:contextualSpacing/>
        <w:rPr>
          <w:lang w:val="fr-FR"/>
        </w:rPr>
      </w:pPr>
      <w:r w:rsidRPr="001239CF">
        <w:rPr>
          <w:lang w:val="fr-FR"/>
        </w:rPr>
        <w:t xml:space="preserve">Oui – 1 </w:t>
      </w:r>
    </w:p>
    <w:p w14:paraId="727F32E0" w14:textId="77777777" w:rsidR="001239CF" w:rsidRPr="001239CF" w:rsidRDefault="001239CF" w:rsidP="001239CF">
      <w:pPr>
        <w:ind w:left="1440"/>
        <w:contextualSpacing/>
        <w:rPr>
          <w:lang w:val="fr-FR"/>
        </w:rPr>
      </w:pPr>
      <w:r w:rsidRPr="001239CF">
        <w:rPr>
          <w:lang w:val="fr-FR"/>
        </w:rPr>
        <w:t xml:space="preserve">Non – 2 </w:t>
      </w:r>
    </w:p>
    <w:p w14:paraId="14CFA9D3" w14:textId="77777777" w:rsidR="001239CF" w:rsidRPr="001239CF" w:rsidRDefault="001239CF" w:rsidP="001239CF">
      <w:pPr>
        <w:ind w:left="1440"/>
        <w:contextualSpacing/>
        <w:rPr>
          <w:lang w:val="fr-FR"/>
        </w:rPr>
      </w:pPr>
      <w:r w:rsidRPr="001239CF">
        <w:rPr>
          <w:rFonts w:eastAsia="Verdana" w:cs="Verdana"/>
          <w:lang w:val="fr-FR"/>
        </w:rPr>
        <w:t xml:space="preserve">Je préfère ne pas répondre </w:t>
      </w:r>
      <w:r w:rsidRPr="001239CF">
        <w:rPr>
          <w:lang w:val="fr-FR"/>
        </w:rPr>
        <w:t>- 98</w:t>
      </w:r>
    </w:p>
    <w:p w14:paraId="7DB2AD3C" w14:textId="77777777" w:rsidR="001239CF" w:rsidRPr="001239CF" w:rsidRDefault="001239CF" w:rsidP="001239CF">
      <w:pPr>
        <w:ind w:left="1440"/>
        <w:rPr>
          <w:lang w:val="fr-FR"/>
        </w:rPr>
      </w:pPr>
      <w:r w:rsidRPr="001239CF">
        <w:rPr>
          <w:lang w:val="fr-FR"/>
        </w:rPr>
        <w:t xml:space="preserve">Je ne sais pas - 99 </w:t>
      </w:r>
    </w:p>
    <w:p w14:paraId="4AACCFBB" w14:textId="77777777" w:rsidR="001239CF" w:rsidRPr="001239CF" w:rsidRDefault="001239CF" w:rsidP="001239CF">
      <w:pPr>
        <w:ind w:left="1440"/>
        <w:rPr>
          <w:lang w:val="fr-FR"/>
        </w:rPr>
      </w:pPr>
    </w:p>
    <w:tbl>
      <w:tblPr>
        <w:tblStyle w:val="TableGrid"/>
        <w:tblW w:w="0" w:type="auto"/>
        <w:tblInd w:w="720" w:type="dxa"/>
        <w:tblLook w:val="04A0" w:firstRow="1" w:lastRow="0" w:firstColumn="1" w:lastColumn="0" w:noHBand="0" w:noVBand="1"/>
      </w:tblPr>
      <w:tblGrid>
        <w:gridCol w:w="8054"/>
      </w:tblGrid>
      <w:tr w:rsidR="001239CF" w:rsidRPr="00B534C5" w14:paraId="329BFC39" w14:textId="77777777" w:rsidTr="0045720D">
        <w:tc>
          <w:tcPr>
            <w:tcW w:w="8630" w:type="dxa"/>
          </w:tcPr>
          <w:p w14:paraId="62AA195D" w14:textId="77777777" w:rsidR="001239CF" w:rsidRPr="001239CF" w:rsidRDefault="001239CF" w:rsidP="0045720D">
            <w:pPr>
              <w:rPr>
                <w:lang w:val="fr-FR"/>
              </w:rPr>
            </w:pPr>
            <w:r w:rsidRPr="001239CF">
              <w:rPr>
                <w:lang w:val="fr-FR"/>
              </w:rPr>
              <w:t xml:space="preserve">Si </w:t>
            </w:r>
            <w:r w:rsidRPr="001239CF">
              <w:rPr>
                <w:b/>
                <w:lang w:val="fr-FR"/>
              </w:rPr>
              <w:t>H_11 = 1</w:t>
            </w:r>
            <w:r w:rsidRPr="001239CF">
              <w:rPr>
                <w:lang w:val="fr-FR"/>
              </w:rPr>
              <w:t xml:space="preserve">, continuez. Autre réponse, passez à </w:t>
            </w:r>
            <w:r w:rsidRPr="001239CF">
              <w:rPr>
                <w:b/>
                <w:lang w:val="fr-FR"/>
              </w:rPr>
              <w:t>H13</w:t>
            </w:r>
            <w:r w:rsidRPr="001239CF">
              <w:rPr>
                <w:lang w:val="fr-FR"/>
              </w:rPr>
              <w:t>.</w:t>
            </w:r>
          </w:p>
        </w:tc>
      </w:tr>
    </w:tbl>
    <w:p w14:paraId="2527DEB7" w14:textId="77777777" w:rsidR="001239CF" w:rsidRPr="001239CF" w:rsidRDefault="001239CF" w:rsidP="001239CF">
      <w:pPr>
        <w:rPr>
          <w:b/>
          <w:bCs/>
          <w:lang w:val="fr-CA"/>
        </w:rPr>
      </w:pPr>
    </w:p>
    <w:p w14:paraId="0597DB51" w14:textId="77777777" w:rsidR="001239CF" w:rsidRPr="001239CF" w:rsidRDefault="001239CF" w:rsidP="001239CF">
      <w:pPr>
        <w:ind w:left="709" w:firstLine="11"/>
        <w:rPr>
          <w:lang w:val="fr-FR"/>
        </w:rPr>
      </w:pPr>
      <w:r w:rsidRPr="001239CF">
        <w:rPr>
          <w:b/>
          <w:lang w:val="fr-CA"/>
        </w:rPr>
        <w:t>H18 offered_alternative.</w:t>
      </w:r>
      <w:r w:rsidRPr="001239CF">
        <w:rPr>
          <w:lang w:val="fr-CA"/>
        </w:rPr>
        <w:t xml:space="preserve"> </w:t>
      </w:r>
      <w:r w:rsidRPr="001239CF">
        <w:rPr>
          <w:lang w:val="fr-FR"/>
        </w:rPr>
        <w:t>Quelles mesures d’aide, s’il y a lieu, votre banque vous a-t-elle offertes après la fin du programme initial?</w:t>
      </w:r>
    </w:p>
    <w:p w14:paraId="2DC554D2" w14:textId="77777777" w:rsidR="001239CF" w:rsidRPr="001239CF" w:rsidRDefault="001239CF" w:rsidP="001239CF">
      <w:pPr>
        <w:ind w:firstLine="709"/>
        <w:rPr>
          <w:lang w:val="fr-FR"/>
        </w:rPr>
      </w:pPr>
      <w:r w:rsidRPr="001239CF">
        <w:rPr>
          <w:lang w:val="fr-FR"/>
        </w:rPr>
        <w:t>[Sélectionnez toutes les réponses qui s’appliquent] </w:t>
      </w:r>
    </w:p>
    <w:p w14:paraId="0653BE14" w14:textId="77777777" w:rsidR="001239CF" w:rsidRPr="001239CF" w:rsidRDefault="001239CF" w:rsidP="001239CF">
      <w:pPr>
        <w:ind w:firstLine="709"/>
        <w:rPr>
          <w:lang w:val="fr-FR"/>
        </w:rPr>
      </w:pPr>
      <w:r w:rsidRPr="001239CF">
        <w:rPr>
          <w:lang w:val="fr-FR"/>
        </w:rPr>
        <w:t>[Alterner l’ordre des choix de réponse]  </w:t>
      </w:r>
    </w:p>
    <w:p w14:paraId="55AFCB2C" w14:textId="77777777" w:rsidR="001239CF" w:rsidRPr="001239CF" w:rsidRDefault="001239CF" w:rsidP="001239CF">
      <w:pPr>
        <w:ind w:left="1440"/>
        <w:rPr>
          <w:lang w:val="fr-FR"/>
        </w:rPr>
      </w:pPr>
      <w:r w:rsidRPr="001239CF">
        <w:rPr>
          <w:rFonts w:eastAsia="Verdana" w:cs="Verdana"/>
          <w:lang w:val="fr-FR"/>
        </w:rPr>
        <w:t>Le report de remboursements hypothécaires - 1</w:t>
      </w:r>
    </w:p>
    <w:p w14:paraId="541242E1" w14:textId="77777777" w:rsidR="001239CF" w:rsidRPr="001239CF" w:rsidRDefault="001239CF" w:rsidP="001239CF">
      <w:pPr>
        <w:ind w:left="1440"/>
        <w:rPr>
          <w:rFonts w:eastAsia="Verdana" w:cs="Verdana"/>
          <w:lang w:val="fr-FR"/>
        </w:rPr>
      </w:pPr>
      <w:r w:rsidRPr="001239CF">
        <w:rPr>
          <w:rFonts w:eastAsia="Verdana" w:cs="Verdana"/>
          <w:lang w:val="fr-FR"/>
        </w:rPr>
        <w:t>Le report de paiements sur le solde d’une carte de crédit – 2</w:t>
      </w:r>
    </w:p>
    <w:p w14:paraId="5B9CA128" w14:textId="77777777" w:rsidR="001239CF" w:rsidRPr="001239CF" w:rsidRDefault="001239CF" w:rsidP="001239CF">
      <w:pPr>
        <w:ind w:left="1440"/>
        <w:rPr>
          <w:lang w:val="fr-FR"/>
        </w:rPr>
      </w:pPr>
      <w:r w:rsidRPr="001239CF">
        <w:rPr>
          <w:rFonts w:eastAsia="Verdana" w:cs="Verdana"/>
          <w:lang w:val="fr-FR"/>
        </w:rPr>
        <w:t>Une réduction du taux d’intérêt sur le solde d’une carte de crédit - 3</w:t>
      </w:r>
    </w:p>
    <w:p w14:paraId="22DF5932" w14:textId="77777777" w:rsidR="001239CF" w:rsidRPr="001239CF" w:rsidRDefault="001239CF" w:rsidP="001239CF">
      <w:pPr>
        <w:ind w:left="1440"/>
        <w:rPr>
          <w:rFonts w:eastAsia="Verdana" w:cs="Verdana"/>
          <w:lang w:val="fr-FR"/>
        </w:rPr>
      </w:pPr>
      <w:r w:rsidRPr="001239CF">
        <w:rPr>
          <w:rFonts w:eastAsia="Verdana" w:cs="Verdana"/>
          <w:lang w:val="fr-FR"/>
        </w:rPr>
        <w:t>Une augmentation du plafond d’une marge de crédit personnelle - 4</w:t>
      </w:r>
    </w:p>
    <w:p w14:paraId="6D6D8896" w14:textId="77777777" w:rsidR="001239CF" w:rsidRPr="001239CF" w:rsidRDefault="001239CF" w:rsidP="001239CF">
      <w:pPr>
        <w:ind w:left="1440"/>
        <w:rPr>
          <w:lang w:val="fr-FR"/>
        </w:rPr>
      </w:pPr>
      <w:r w:rsidRPr="001239CF">
        <w:rPr>
          <w:rFonts w:eastAsia="Verdana" w:cs="Verdana"/>
          <w:lang w:val="fr-FR"/>
        </w:rPr>
        <w:t>Une augmentation du plafond d’une marge de crédit hypothécaire - 5</w:t>
      </w:r>
    </w:p>
    <w:p w14:paraId="1E1DCFE4" w14:textId="77777777" w:rsidR="001239CF" w:rsidRPr="001239CF" w:rsidRDefault="001239CF" w:rsidP="001239CF">
      <w:pPr>
        <w:ind w:left="1440"/>
        <w:rPr>
          <w:lang w:val="fr-FR"/>
        </w:rPr>
      </w:pPr>
      <w:r w:rsidRPr="001239CF">
        <w:rPr>
          <w:rFonts w:eastAsia="Verdana" w:cs="Verdana"/>
          <w:lang w:val="fr-FR"/>
        </w:rPr>
        <w:t>Une augmentation du plafond d’une carte de crédit pour gérer les dépenses courantes – 6</w:t>
      </w:r>
    </w:p>
    <w:p w14:paraId="78BD18CB" w14:textId="77777777" w:rsidR="001239CF" w:rsidRPr="001239CF" w:rsidRDefault="001239CF" w:rsidP="001239CF">
      <w:pPr>
        <w:ind w:left="1440"/>
        <w:rPr>
          <w:lang w:val="fr-FR"/>
        </w:rPr>
      </w:pPr>
      <w:r w:rsidRPr="001239CF">
        <w:rPr>
          <w:lang w:val="fr-FR"/>
        </w:rPr>
        <w:lastRenderedPageBreak/>
        <w:t>Une réduction du taux d’intérêt sur les produits de crédit autres que les cartes de crédit – 7</w:t>
      </w:r>
    </w:p>
    <w:p w14:paraId="096D2214" w14:textId="77777777" w:rsidR="001239CF" w:rsidRPr="001239CF" w:rsidRDefault="001239CF" w:rsidP="001239CF">
      <w:pPr>
        <w:ind w:left="1440"/>
        <w:rPr>
          <w:lang w:val="fr-FR"/>
        </w:rPr>
      </w:pPr>
      <w:r w:rsidRPr="001239CF">
        <w:rPr>
          <w:lang w:val="fr-FR"/>
        </w:rPr>
        <w:t>Le report des mensualités à verser pour un prêt auto – 8</w:t>
      </w:r>
    </w:p>
    <w:p w14:paraId="3AC11655" w14:textId="77777777" w:rsidR="001239CF" w:rsidRPr="001239CF" w:rsidRDefault="001239CF" w:rsidP="001239CF">
      <w:pPr>
        <w:ind w:left="1440"/>
        <w:rPr>
          <w:lang w:val="fr-FR"/>
        </w:rPr>
      </w:pPr>
      <w:r w:rsidRPr="001239CF">
        <w:rPr>
          <w:lang w:val="fr-FR"/>
        </w:rPr>
        <w:t xml:space="preserve">Le refinancement de votre dette actuelle – 9 </w:t>
      </w:r>
    </w:p>
    <w:p w14:paraId="1C829625" w14:textId="77777777" w:rsidR="001239CF" w:rsidRPr="001239CF" w:rsidRDefault="001239CF" w:rsidP="001239CF">
      <w:pPr>
        <w:ind w:left="1440"/>
        <w:rPr>
          <w:lang w:val="fr-FR"/>
        </w:rPr>
      </w:pPr>
      <w:r w:rsidRPr="001239CF">
        <w:rPr>
          <w:lang w:val="fr-FR"/>
        </w:rPr>
        <w:t xml:space="preserve">Ma banque ne m’a pas offert de prolonger les mesures d’aide – 10 </w:t>
      </w:r>
      <w:r w:rsidRPr="001239CF">
        <w:rPr>
          <w:rFonts w:eastAsia="Verdana" w:cs="Verdana"/>
          <w:lang w:val="fr-FR"/>
        </w:rPr>
        <w:t>[ancrage]</w:t>
      </w:r>
      <w:r w:rsidRPr="001239CF">
        <w:rPr>
          <w:lang w:val="fr-FR"/>
        </w:rPr>
        <w:t xml:space="preserve"> </w:t>
      </w:r>
    </w:p>
    <w:p w14:paraId="58C6C60F" w14:textId="77777777" w:rsidR="001239CF" w:rsidRPr="001239CF" w:rsidRDefault="001239CF" w:rsidP="001239CF">
      <w:pPr>
        <w:ind w:left="1440"/>
        <w:rPr>
          <w:lang w:val="fr-FR"/>
        </w:rPr>
      </w:pPr>
      <w:r w:rsidRPr="001239CF">
        <w:rPr>
          <w:rFonts w:eastAsia="Verdana" w:cs="Verdana"/>
          <w:lang w:val="fr-FR"/>
        </w:rPr>
        <w:t>Autre [champ de texte] – 97 [ancrage]</w:t>
      </w:r>
    </w:p>
    <w:p w14:paraId="5CA90544" w14:textId="77777777" w:rsidR="001239CF" w:rsidRPr="001239CF" w:rsidRDefault="001239CF" w:rsidP="001239CF">
      <w:pPr>
        <w:ind w:left="1440"/>
        <w:rPr>
          <w:rFonts w:eastAsia="Verdana" w:cs="Verdana"/>
          <w:lang w:val="fr-FR"/>
        </w:rPr>
      </w:pPr>
      <w:r w:rsidRPr="001239CF">
        <w:rPr>
          <w:rFonts w:eastAsia="Verdana" w:cs="Verdana"/>
          <w:lang w:val="fr-FR"/>
        </w:rPr>
        <w:t>Je préfère ne pas répondre - 98 [ancrage]</w:t>
      </w:r>
    </w:p>
    <w:p w14:paraId="5B3BD70C" w14:textId="77777777" w:rsidR="001239CF" w:rsidRPr="001239CF" w:rsidRDefault="001239CF" w:rsidP="001239CF">
      <w:pPr>
        <w:ind w:left="1440"/>
        <w:rPr>
          <w:lang w:val="fr-FR"/>
        </w:rPr>
      </w:pPr>
      <w:r w:rsidRPr="001239CF">
        <w:rPr>
          <w:rFonts w:eastAsia="Verdana" w:cs="Verdana"/>
          <w:lang w:val="fr-FR"/>
        </w:rPr>
        <w:t>Je ne sais pas - 99 [ancrage]</w:t>
      </w:r>
    </w:p>
    <w:p w14:paraId="21B5BCEE" w14:textId="77777777" w:rsidR="001239CF" w:rsidRPr="001239CF" w:rsidRDefault="001239CF" w:rsidP="001239CF">
      <w:pPr>
        <w:ind w:left="1440"/>
        <w:rPr>
          <w:b/>
          <w:bCs/>
          <w:lang w:val="fr-FR"/>
        </w:rPr>
      </w:pPr>
    </w:p>
    <w:p w14:paraId="541DBA92" w14:textId="77777777" w:rsidR="001239CF" w:rsidRPr="001239CF" w:rsidRDefault="001239CF" w:rsidP="001239CF">
      <w:pPr>
        <w:ind w:left="1440"/>
        <w:rPr>
          <w:bCs/>
          <w:lang w:val="fr-FR"/>
        </w:rPr>
      </w:pPr>
      <w:r w:rsidRPr="001239CF">
        <w:rPr>
          <w:b/>
          <w:bCs/>
          <w:lang w:val="fr-FR"/>
        </w:rPr>
        <w:t>H12 bank_exit</w:t>
      </w:r>
      <w:r w:rsidRPr="001239CF">
        <w:rPr>
          <w:bCs/>
          <w:lang w:val="fr-FR"/>
        </w:rPr>
        <w:t xml:space="preserve"> Avant la fin du programme, la banque a-t-elle communiqué avec vous pour discuter de la fin du programme?</w:t>
      </w:r>
    </w:p>
    <w:p w14:paraId="138B5127" w14:textId="77777777" w:rsidR="001239CF" w:rsidRPr="001239CF" w:rsidRDefault="001239CF" w:rsidP="001239CF">
      <w:pPr>
        <w:ind w:left="2160"/>
        <w:contextualSpacing/>
        <w:rPr>
          <w:lang w:val="fr-FR"/>
        </w:rPr>
      </w:pPr>
      <w:r w:rsidRPr="001239CF">
        <w:rPr>
          <w:lang w:val="fr-FR"/>
        </w:rPr>
        <w:t xml:space="preserve">Oui – 1 </w:t>
      </w:r>
    </w:p>
    <w:p w14:paraId="62B4FE09" w14:textId="77777777" w:rsidR="001239CF" w:rsidRPr="001239CF" w:rsidRDefault="001239CF" w:rsidP="001239CF">
      <w:pPr>
        <w:ind w:left="2160"/>
        <w:contextualSpacing/>
        <w:rPr>
          <w:lang w:val="fr-FR"/>
        </w:rPr>
      </w:pPr>
      <w:r w:rsidRPr="001239CF">
        <w:rPr>
          <w:lang w:val="fr-FR"/>
        </w:rPr>
        <w:t xml:space="preserve">Non – 2 </w:t>
      </w:r>
    </w:p>
    <w:p w14:paraId="54829A4D" w14:textId="77777777" w:rsidR="001239CF" w:rsidRPr="001239CF" w:rsidRDefault="001239CF" w:rsidP="001239CF">
      <w:pPr>
        <w:ind w:left="2160"/>
        <w:contextualSpacing/>
        <w:rPr>
          <w:lang w:val="fr-FR"/>
        </w:rPr>
      </w:pPr>
      <w:r w:rsidRPr="001239CF">
        <w:rPr>
          <w:rFonts w:eastAsia="Verdana" w:cs="Verdana"/>
          <w:lang w:val="fr-FR"/>
        </w:rPr>
        <w:t xml:space="preserve">Je préfère ne pas répondre </w:t>
      </w:r>
      <w:r w:rsidRPr="001239CF">
        <w:rPr>
          <w:lang w:val="fr-FR"/>
        </w:rPr>
        <w:t>- 98</w:t>
      </w:r>
    </w:p>
    <w:p w14:paraId="31665F8E" w14:textId="77777777" w:rsidR="001239CF" w:rsidRPr="001239CF" w:rsidRDefault="001239CF" w:rsidP="001239CF">
      <w:pPr>
        <w:ind w:left="2160"/>
        <w:rPr>
          <w:lang w:val="fr-FR"/>
        </w:rPr>
      </w:pPr>
      <w:r w:rsidRPr="001239CF">
        <w:rPr>
          <w:lang w:val="fr-FR"/>
        </w:rPr>
        <w:t xml:space="preserve">Je ne sais pas - 99 </w:t>
      </w:r>
    </w:p>
    <w:p w14:paraId="3F6C8D6C" w14:textId="77777777" w:rsidR="001239CF" w:rsidRPr="001239CF" w:rsidRDefault="001239CF" w:rsidP="001239CF">
      <w:pPr>
        <w:ind w:left="720"/>
        <w:rPr>
          <w:b/>
          <w:bCs/>
          <w:lang w:val="fr-FR"/>
        </w:rPr>
      </w:pPr>
    </w:p>
    <w:p w14:paraId="427A42F9" w14:textId="77777777" w:rsidR="001239CF" w:rsidRPr="001239CF" w:rsidRDefault="001239CF" w:rsidP="001239CF">
      <w:pPr>
        <w:ind w:left="709" w:firstLine="11"/>
        <w:rPr>
          <w:bCs/>
          <w:lang w:val="fr-FR"/>
        </w:rPr>
      </w:pPr>
      <w:r w:rsidRPr="001239CF">
        <w:rPr>
          <w:b/>
          <w:bCs/>
          <w:lang w:val="fr-FR"/>
        </w:rPr>
        <w:t>H19 difficuly_payment</w:t>
      </w:r>
      <w:r w:rsidRPr="001239CF">
        <w:rPr>
          <w:bCs/>
          <w:lang w:val="fr-FR"/>
        </w:rPr>
        <w:t xml:space="preserve"> Parmi les énoncés suivants, lequel décrit le mieux votre capacité de payer vos factures et de respecter vos autres obligations financières depuis la fin du programme? </w:t>
      </w:r>
    </w:p>
    <w:p w14:paraId="67682305" w14:textId="77777777" w:rsidR="001239CF" w:rsidRPr="001239CF" w:rsidRDefault="001239CF" w:rsidP="001239CF">
      <w:pPr>
        <w:ind w:left="1560"/>
        <w:contextualSpacing/>
        <w:rPr>
          <w:lang w:val="fr-FR"/>
        </w:rPr>
      </w:pPr>
      <w:r w:rsidRPr="001239CF">
        <w:rPr>
          <w:lang w:val="fr-FR"/>
        </w:rPr>
        <w:t xml:space="preserve">C’est beaucoup plus facile qu’avant ma participation au programme – 1 </w:t>
      </w:r>
    </w:p>
    <w:p w14:paraId="21146B7B" w14:textId="77777777" w:rsidR="001239CF" w:rsidRPr="001239CF" w:rsidRDefault="001239CF" w:rsidP="001239CF">
      <w:pPr>
        <w:ind w:left="1560"/>
        <w:contextualSpacing/>
        <w:rPr>
          <w:lang w:val="fr-FR"/>
        </w:rPr>
      </w:pPr>
      <w:r w:rsidRPr="001239CF">
        <w:rPr>
          <w:lang w:val="fr-FR"/>
        </w:rPr>
        <w:t>C’est un peu plus facile qu’avant ma participation au programme – 2</w:t>
      </w:r>
    </w:p>
    <w:p w14:paraId="276C2068" w14:textId="77777777" w:rsidR="001239CF" w:rsidRPr="001239CF" w:rsidRDefault="001239CF" w:rsidP="001239CF">
      <w:pPr>
        <w:ind w:left="1560"/>
        <w:contextualSpacing/>
        <w:rPr>
          <w:lang w:val="fr-FR"/>
        </w:rPr>
      </w:pPr>
      <w:r w:rsidRPr="001239CF">
        <w:rPr>
          <w:lang w:val="fr-FR"/>
        </w:rPr>
        <w:t>C’est à peu près la même chose qu’avant ma participation au programme – 3</w:t>
      </w:r>
    </w:p>
    <w:p w14:paraId="7A23FDA2" w14:textId="77777777" w:rsidR="001239CF" w:rsidRPr="001239CF" w:rsidRDefault="001239CF" w:rsidP="001239CF">
      <w:pPr>
        <w:ind w:left="1560"/>
        <w:contextualSpacing/>
        <w:rPr>
          <w:lang w:val="fr-FR"/>
        </w:rPr>
      </w:pPr>
      <w:r w:rsidRPr="001239CF">
        <w:rPr>
          <w:lang w:val="fr-FR"/>
        </w:rPr>
        <w:t>C’est un peu plus difficile qu’avant ma participation au programme – 4</w:t>
      </w:r>
    </w:p>
    <w:p w14:paraId="51C63779" w14:textId="77777777" w:rsidR="001239CF" w:rsidRPr="001239CF" w:rsidRDefault="001239CF" w:rsidP="001239CF">
      <w:pPr>
        <w:ind w:left="1560"/>
        <w:contextualSpacing/>
        <w:rPr>
          <w:lang w:val="fr-FR"/>
        </w:rPr>
      </w:pPr>
      <w:r w:rsidRPr="001239CF">
        <w:rPr>
          <w:lang w:val="fr-FR"/>
        </w:rPr>
        <w:t>C’est beaucoup plus difficile qu’avant ma participation au programme - 5</w:t>
      </w:r>
    </w:p>
    <w:p w14:paraId="3C4AEE1B" w14:textId="77777777" w:rsidR="001239CF" w:rsidRPr="001239CF" w:rsidRDefault="001239CF" w:rsidP="001239CF">
      <w:pPr>
        <w:ind w:left="1560"/>
        <w:contextualSpacing/>
        <w:rPr>
          <w:lang w:val="fr-FR"/>
        </w:rPr>
      </w:pPr>
      <w:r w:rsidRPr="001239CF">
        <w:rPr>
          <w:lang w:val="fr-FR"/>
        </w:rPr>
        <w:t>Je préfère ne pas répondre - 98</w:t>
      </w:r>
    </w:p>
    <w:p w14:paraId="219D50C9" w14:textId="77777777" w:rsidR="001239CF" w:rsidRPr="001E3B0D" w:rsidRDefault="001239CF" w:rsidP="001239CF">
      <w:pPr>
        <w:ind w:left="1560"/>
        <w:rPr>
          <w:lang w:val="fr-CA"/>
        </w:rPr>
      </w:pPr>
      <w:r w:rsidRPr="001239CF">
        <w:rPr>
          <w:lang w:val="fr-CA"/>
        </w:rPr>
        <w:t>Je ne sais pas - 99</w:t>
      </w:r>
      <w:r w:rsidRPr="001E3B0D">
        <w:rPr>
          <w:lang w:val="fr-CA"/>
        </w:rPr>
        <w:t xml:space="preserve"> </w:t>
      </w:r>
    </w:p>
    <w:p w14:paraId="2B30F3BB" w14:textId="77777777" w:rsidR="001239CF" w:rsidRPr="001E3B0D" w:rsidRDefault="001239CF" w:rsidP="001239CF">
      <w:pPr>
        <w:ind w:left="720"/>
        <w:rPr>
          <w:b/>
          <w:bCs/>
          <w:lang w:val="fr-CA"/>
        </w:rPr>
      </w:pPr>
    </w:p>
    <w:p w14:paraId="10031611" w14:textId="77777777" w:rsidR="001239CF" w:rsidRPr="00D07DE7" w:rsidRDefault="001239CF" w:rsidP="001239CF">
      <w:pPr>
        <w:ind w:left="720"/>
        <w:rPr>
          <w:lang w:val="fr-FR"/>
        </w:rPr>
      </w:pPr>
      <w:r w:rsidRPr="0073673B">
        <w:rPr>
          <w:b/>
          <w:bCs/>
          <w:lang w:val="fr-FR"/>
        </w:rPr>
        <w:t>H13 likert_hardship</w:t>
      </w:r>
      <w:r w:rsidRPr="0073673B">
        <w:rPr>
          <w:lang w:val="fr-FR"/>
        </w:rPr>
        <w:t xml:space="preserve">. </w:t>
      </w:r>
      <w:r>
        <w:rPr>
          <w:lang w:val="fr-FR"/>
        </w:rPr>
        <w:t xml:space="preserve">En utilisant </w:t>
      </w:r>
      <w:r w:rsidRPr="00D07DE7">
        <w:rPr>
          <w:lang w:val="fr-FR"/>
        </w:rPr>
        <w:t>une échelle de 1 à 5, veuillez indiquer dans quelle mesure vous êtes d’accord ou en désaccord ave</w:t>
      </w:r>
      <w:r>
        <w:rPr>
          <w:lang w:val="fr-FR"/>
        </w:rPr>
        <w:t xml:space="preserve">c les énoncés suivants </w:t>
      </w:r>
      <w:r w:rsidRPr="00D07DE7">
        <w:rPr>
          <w:lang w:val="fr-FR"/>
        </w:rPr>
        <w:t>:</w:t>
      </w:r>
    </w:p>
    <w:p w14:paraId="61724871" w14:textId="77777777" w:rsidR="001239CF" w:rsidRPr="00D07DE7" w:rsidRDefault="001239CF" w:rsidP="001239CF">
      <w:pPr>
        <w:ind w:left="720"/>
        <w:rPr>
          <w:lang w:val="fr-FR"/>
        </w:rPr>
      </w:pPr>
      <w:r w:rsidRPr="00D07DE7">
        <w:rPr>
          <w:lang w:val="fr-FR"/>
        </w:rPr>
        <w:t>[FORMAT DE GRILLE]</w:t>
      </w:r>
    </w:p>
    <w:p w14:paraId="7851EEB7" w14:textId="77777777" w:rsidR="001239CF" w:rsidRPr="0073673B" w:rsidRDefault="001239CF" w:rsidP="001239CF">
      <w:pPr>
        <w:ind w:left="720"/>
        <w:rPr>
          <w:lang w:val="fr-FR"/>
        </w:rPr>
      </w:pPr>
      <w:r w:rsidRPr="0073673B">
        <w:rPr>
          <w:lang w:val="fr-FR"/>
        </w:rPr>
        <w:t>[RANGÉES]</w:t>
      </w:r>
    </w:p>
    <w:p w14:paraId="7A3FD03F" w14:textId="77777777" w:rsidR="001239CF" w:rsidRPr="0073673B" w:rsidRDefault="001239CF" w:rsidP="001239CF">
      <w:pPr>
        <w:ind w:left="720"/>
        <w:rPr>
          <w:lang w:val="fr-FR"/>
        </w:rPr>
      </w:pPr>
      <w:r w:rsidRPr="0073673B">
        <w:rPr>
          <w:lang w:val="fr-FR"/>
        </w:rPr>
        <w:t>[</w:t>
      </w:r>
      <w:r>
        <w:rPr>
          <w:lang w:val="fr-FR"/>
        </w:rPr>
        <w:t>Alterner l’ordre des choix de réponse</w:t>
      </w:r>
      <w:r w:rsidRPr="0073673B">
        <w:rPr>
          <w:lang w:val="fr-FR"/>
        </w:rPr>
        <w:t>]</w:t>
      </w:r>
    </w:p>
    <w:p w14:paraId="7D250522" w14:textId="77777777" w:rsidR="001239CF" w:rsidRPr="003B42C3" w:rsidRDefault="001239CF" w:rsidP="001239CF">
      <w:pPr>
        <w:ind w:left="1440"/>
        <w:rPr>
          <w:lang w:val="fr-FR"/>
        </w:rPr>
      </w:pPr>
      <w:r w:rsidRPr="003B42C3">
        <w:rPr>
          <w:lang w:val="fr-FR"/>
        </w:rPr>
        <w:t xml:space="preserve">Je suis satisfait(e) de la façon dont la banque </w:t>
      </w:r>
      <w:r>
        <w:rPr>
          <w:lang w:val="fr-FR"/>
        </w:rPr>
        <w:t xml:space="preserve">a répondu à ma demande. </w:t>
      </w:r>
    </w:p>
    <w:p w14:paraId="1042DA1F" w14:textId="77777777" w:rsidR="001239CF" w:rsidRPr="0073673B" w:rsidRDefault="001239CF" w:rsidP="001239CF">
      <w:pPr>
        <w:ind w:left="1440"/>
        <w:rPr>
          <w:lang w:val="fr-FR"/>
        </w:rPr>
      </w:pPr>
      <w:r w:rsidRPr="0073673B">
        <w:rPr>
          <w:lang w:val="fr-FR"/>
        </w:rPr>
        <w:t>La banque a clairement divulgué les modalités du programme</w:t>
      </w:r>
      <w:r>
        <w:rPr>
          <w:lang w:val="fr-FR"/>
        </w:rPr>
        <w:t>.</w:t>
      </w:r>
      <w:r w:rsidRPr="0073673B">
        <w:rPr>
          <w:lang w:val="fr-FR"/>
        </w:rPr>
        <w:t xml:space="preserve"> </w:t>
      </w:r>
    </w:p>
    <w:p w14:paraId="6FB698F9" w14:textId="77777777" w:rsidR="001239CF" w:rsidRPr="003B42C3" w:rsidRDefault="001239CF" w:rsidP="001239CF">
      <w:pPr>
        <w:ind w:left="1440"/>
        <w:rPr>
          <w:lang w:val="fr-FR"/>
        </w:rPr>
      </w:pPr>
      <w:r w:rsidRPr="003B42C3">
        <w:rPr>
          <w:lang w:val="fr-FR"/>
        </w:rPr>
        <w:t>Je comprends mes obligations dans le cadre du programme</w:t>
      </w:r>
      <w:r>
        <w:rPr>
          <w:lang w:val="fr-FR"/>
        </w:rPr>
        <w:t>.</w:t>
      </w:r>
      <w:r w:rsidRPr="003B42C3">
        <w:rPr>
          <w:lang w:val="fr-FR"/>
        </w:rPr>
        <w:t xml:space="preserve"> </w:t>
      </w:r>
    </w:p>
    <w:p w14:paraId="4B176DC2" w14:textId="77777777" w:rsidR="001239CF" w:rsidRPr="003B42C3" w:rsidRDefault="001239CF" w:rsidP="001239CF">
      <w:pPr>
        <w:ind w:left="1440"/>
        <w:rPr>
          <w:lang w:val="fr-FR"/>
        </w:rPr>
      </w:pPr>
      <w:r w:rsidRPr="003B42C3">
        <w:rPr>
          <w:lang w:val="fr-FR"/>
        </w:rPr>
        <w:t xml:space="preserve">Je </w:t>
      </w:r>
      <w:r>
        <w:rPr>
          <w:lang w:val="fr-FR"/>
        </w:rPr>
        <w:t>me fie</w:t>
      </w:r>
      <w:r w:rsidRPr="003B42C3">
        <w:rPr>
          <w:lang w:val="fr-FR"/>
        </w:rPr>
        <w:t xml:space="preserve"> aux conseils </w:t>
      </w:r>
      <w:r>
        <w:rPr>
          <w:lang w:val="fr-FR"/>
        </w:rPr>
        <w:t xml:space="preserve">que m’a fournis </w:t>
      </w:r>
      <w:r w:rsidRPr="003B42C3">
        <w:rPr>
          <w:lang w:val="fr-FR"/>
        </w:rPr>
        <w:t>ma ba</w:t>
      </w:r>
      <w:r>
        <w:rPr>
          <w:lang w:val="fr-FR"/>
        </w:rPr>
        <w:t xml:space="preserve">nque au sujet de mes </w:t>
      </w:r>
      <w:r w:rsidRPr="003B42C3">
        <w:rPr>
          <w:lang w:val="fr-FR"/>
        </w:rPr>
        <w:t>options</w:t>
      </w:r>
      <w:r>
        <w:rPr>
          <w:lang w:val="fr-FR"/>
        </w:rPr>
        <w:t>.</w:t>
      </w:r>
    </w:p>
    <w:p w14:paraId="498C1FD1" w14:textId="77777777" w:rsidR="001239CF" w:rsidRPr="003B42C3" w:rsidRDefault="001239CF" w:rsidP="001239CF">
      <w:pPr>
        <w:ind w:left="720"/>
        <w:rPr>
          <w:lang w:val="fr-FR"/>
        </w:rPr>
      </w:pPr>
      <w:r w:rsidRPr="003B42C3">
        <w:rPr>
          <w:lang w:val="fr-FR"/>
        </w:rPr>
        <w:t>[COLONNES]</w:t>
      </w:r>
    </w:p>
    <w:p w14:paraId="1FAD761C" w14:textId="77777777" w:rsidR="001239CF" w:rsidRPr="003B42C3" w:rsidRDefault="001239CF" w:rsidP="001239CF">
      <w:pPr>
        <w:ind w:left="1440"/>
        <w:rPr>
          <w:lang w:val="fr-FR"/>
        </w:rPr>
      </w:pPr>
      <w:r w:rsidRPr="003B42C3">
        <w:rPr>
          <w:lang w:val="fr-FR"/>
        </w:rPr>
        <w:t>Fortement en désaccord - 1</w:t>
      </w:r>
    </w:p>
    <w:p w14:paraId="5C98DA33" w14:textId="77777777" w:rsidR="001239CF" w:rsidRPr="003B42C3" w:rsidRDefault="001239CF" w:rsidP="001239CF">
      <w:pPr>
        <w:ind w:left="1440"/>
        <w:rPr>
          <w:lang w:val="fr-FR"/>
        </w:rPr>
      </w:pPr>
      <w:r w:rsidRPr="003B42C3">
        <w:rPr>
          <w:lang w:val="fr-FR"/>
        </w:rPr>
        <w:t>Plutôt en désaccord - 2</w:t>
      </w:r>
    </w:p>
    <w:p w14:paraId="6EF7C20C" w14:textId="77777777" w:rsidR="001239CF" w:rsidRPr="003B42C3" w:rsidRDefault="001239CF" w:rsidP="001239CF">
      <w:pPr>
        <w:ind w:left="1440"/>
        <w:rPr>
          <w:lang w:val="fr-FR"/>
        </w:rPr>
      </w:pPr>
      <w:r w:rsidRPr="003B42C3">
        <w:rPr>
          <w:lang w:val="fr-FR"/>
        </w:rPr>
        <w:t>Ni d’accord ni en désaccord - 3</w:t>
      </w:r>
    </w:p>
    <w:p w14:paraId="31DC394D" w14:textId="77777777" w:rsidR="001239CF" w:rsidRPr="003B42C3" w:rsidRDefault="001239CF" w:rsidP="001239CF">
      <w:pPr>
        <w:ind w:left="1440"/>
        <w:rPr>
          <w:lang w:val="fr-FR"/>
        </w:rPr>
      </w:pPr>
      <w:r w:rsidRPr="003B42C3">
        <w:rPr>
          <w:lang w:val="fr-FR"/>
        </w:rPr>
        <w:t>Plutôt d’accord - 4</w:t>
      </w:r>
    </w:p>
    <w:p w14:paraId="688F0B06" w14:textId="77777777" w:rsidR="001239CF" w:rsidRPr="00F71B1E" w:rsidRDefault="001239CF" w:rsidP="001239CF">
      <w:pPr>
        <w:ind w:left="1440"/>
        <w:rPr>
          <w:lang w:val="fr-FR"/>
        </w:rPr>
      </w:pPr>
      <w:r>
        <w:rPr>
          <w:lang w:val="fr-FR"/>
        </w:rPr>
        <w:t>Fortement d’accord</w:t>
      </w:r>
      <w:r w:rsidRPr="00F71B1E">
        <w:rPr>
          <w:lang w:val="fr-FR"/>
        </w:rPr>
        <w:t xml:space="preserve"> – 5</w:t>
      </w:r>
    </w:p>
    <w:p w14:paraId="52A6CD08" w14:textId="77777777" w:rsidR="001239CF" w:rsidRPr="003129F4" w:rsidRDefault="001239CF" w:rsidP="001239CF">
      <w:pPr>
        <w:ind w:left="720" w:firstLine="720"/>
        <w:rPr>
          <w:lang w:val="fr-FR"/>
        </w:rPr>
      </w:pPr>
      <w:r>
        <w:rPr>
          <w:rFonts w:eastAsia="Verdana" w:cs="Verdana"/>
          <w:lang w:val="fr-FR"/>
        </w:rPr>
        <w:t>Je p</w:t>
      </w:r>
      <w:r w:rsidRPr="00C141E4">
        <w:rPr>
          <w:rFonts w:eastAsia="Verdana" w:cs="Verdana"/>
          <w:lang w:val="fr-FR"/>
        </w:rPr>
        <w:t xml:space="preserve">réfère ne pas répondre </w:t>
      </w:r>
      <w:r w:rsidRPr="003129F4">
        <w:rPr>
          <w:lang w:val="fr-FR"/>
        </w:rPr>
        <w:t xml:space="preserve">- 98 </w:t>
      </w:r>
    </w:p>
    <w:p w14:paraId="64147C4D" w14:textId="77777777" w:rsidR="001239CF" w:rsidRPr="003129F4" w:rsidRDefault="001239CF" w:rsidP="001239CF">
      <w:pPr>
        <w:ind w:left="1440"/>
        <w:rPr>
          <w:lang w:val="fr-FR"/>
        </w:rPr>
      </w:pPr>
      <w:r>
        <w:rPr>
          <w:lang w:val="fr-FR"/>
        </w:rPr>
        <w:t>Je n</w:t>
      </w:r>
      <w:r w:rsidRPr="003129F4">
        <w:rPr>
          <w:lang w:val="fr-FR"/>
        </w:rPr>
        <w:t>e sai</w:t>
      </w:r>
      <w:r>
        <w:rPr>
          <w:lang w:val="fr-FR"/>
        </w:rPr>
        <w:t>s</w:t>
      </w:r>
      <w:r w:rsidRPr="003129F4">
        <w:rPr>
          <w:lang w:val="fr-FR"/>
        </w:rPr>
        <w:t xml:space="preserve"> pas – 99 </w:t>
      </w:r>
    </w:p>
    <w:p w14:paraId="00F1925C" w14:textId="77777777" w:rsidR="001239CF" w:rsidRDefault="001239CF" w:rsidP="001239CF">
      <w:pPr>
        <w:rPr>
          <w:b/>
          <w:lang w:val="fr-FR"/>
        </w:rPr>
      </w:pPr>
    </w:p>
    <w:p w14:paraId="4E88749D" w14:textId="77777777" w:rsidR="001239CF" w:rsidRPr="003B42C3" w:rsidRDefault="001239CF" w:rsidP="001239CF">
      <w:pPr>
        <w:rPr>
          <w:lang w:val="fr-FR"/>
        </w:rPr>
      </w:pPr>
      <w:r w:rsidRPr="00F71B1E">
        <w:rPr>
          <w:b/>
          <w:lang w:val="fr-FR"/>
        </w:rPr>
        <w:t>H14 likert general</w:t>
      </w:r>
      <w:r w:rsidRPr="00F71B1E">
        <w:rPr>
          <w:lang w:val="fr-FR"/>
        </w:rPr>
        <w:t xml:space="preserve">. </w:t>
      </w:r>
      <w:r>
        <w:rPr>
          <w:lang w:val="fr-FR"/>
        </w:rPr>
        <w:t xml:space="preserve">En utilisant </w:t>
      </w:r>
      <w:r w:rsidRPr="00D07DE7">
        <w:rPr>
          <w:lang w:val="fr-FR"/>
        </w:rPr>
        <w:t>une échelle de 1 à 5, veuillez indiquer dans quelle mesure vous êtes d’accord ou en désaccord ave</w:t>
      </w:r>
      <w:r>
        <w:rPr>
          <w:lang w:val="fr-FR"/>
        </w:rPr>
        <w:t xml:space="preserve">c les énoncés suivants </w:t>
      </w:r>
      <w:r w:rsidRPr="00D07DE7">
        <w:rPr>
          <w:lang w:val="fr-FR"/>
        </w:rPr>
        <w:t>:</w:t>
      </w:r>
      <w:r w:rsidRPr="003B42C3">
        <w:rPr>
          <w:lang w:val="fr-FR"/>
        </w:rPr>
        <w:t xml:space="preserve"> </w:t>
      </w:r>
    </w:p>
    <w:p w14:paraId="63EE96C8" w14:textId="77777777" w:rsidR="001239CF" w:rsidRPr="0073673B" w:rsidRDefault="001239CF" w:rsidP="001239CF">
      <w:pPr>
        <w:ind w:left="720"/>
        <w:rPr>
          <w:lang w:val="fr-FR"/>
        </w:rPr>
      </w:pPr>
      <w:r w:rsidRPr="0073673B">
        <w:rPr>
          <w:lang w:val="fr-FR"/>
        </w:rPr>
        <w:t>[FORMAT DE GRILLE]</w:t>
      </w:r>
    </w:p>
    <w:p w14:paraId="531B639A" w14:textId="77777777" w:rsidR="001239CF" w:rsidRPr="0073673B" w:rsidRDefault="001239CF" w:rsidP="001239CF">
      <w:pPr>
        <w:ind w:left="720"/>
        <w:rPr>
          <w:lang w:val="fr-FR"/>
        </w:rPr>
      </w:pPr>
      <w:r w:rsidRPr="0073673B">
        <w:rPr>
          <w:lang w:val="fr-FR"/>
        </w:rPr>
        <w:lastRenderedPageBreak/>
        <w:t>[RANGÉES]</w:t>
      </w:r>
    </w:p>
    <w:p w14:paraId="5CC8E8D4" w14:textId="77777777" w:rsidR="001239CF" w:rsidRPr="0073673B" w:rsidRDefault="001239CF" w:rsidP="001239CF">
      <w:pPr>
        <w:ind w:left="720"/>
        <w:rPr>
          <w:lang w:val="fr-FR"/>
        </w:rPr>
      </w:pPr>
      <w:r w:rsidRPr="0073673B">
        <w:rPr>
          <w:lang w:val="fr-FR"/>
        </w:rPr>
        <w:t>[</w:t>
      </w:r>
      <w:r>
        <w:rPr>
          <w:lang w:val="fr-FR"/>
        </w:rPr>
        <w:t>Alterner l’ordre des choix de réponse</w:t>
      </w:r>
      <w:r w:rsidRPr="0073673B">
        <w:rPr>
          <w:lang w:val="fr-FR"/>
        </w:rPr>
        <w:t>]</w:t>
      </w:r>
    </w:p>
    <w:p w14:paraId="2298FDB6" w14:textId="77777777" w:rsidR="001239CF" w:rsidRPr="003B42C3" w:rsidRDefault="001239CF" w:rsidP="001239CF">
      <w:pPr>
        <w:ind w:left="1440"/>
        <w:rPr>
          <w:lang w:val="fr-FR"/>
        </w:rPr>
      </w:pPr>
      <w:r w:rsidRPr="003B42C3">
        <w:rPr>
          <w:lang w:val="fr-FR"/>
        </w:rPr>
        <w:t>La banque m’a tenu informé(e) de l’état de ma demande</w:t>
      </w:r>
      <w:r>
        <w:rPr>
          <w:lang w:val="fr-FR"/>
        </w:rPr>
        <w:t>.</w:t>
      </w:r>
      <w:r w:rsidRPr="003B42C3">
        <w:rPr>
          <w:lang w:val="fr-FR"/>
        </w:rPr>
        <w:t xml:space="preserve"> </w:t>
      </w:r>
    </w:p>
    <w:p w14:paraId="6249E9C9" w14:textId="77777777" w:rsidR="001239CF" w:rsidRPr="003B42C3" w:rsidRDefault="001239CF" w:rsidP="001239CF">
      <w:pPr>
        <w:ind w:left="1440"/>
        <w:rPr>
          <w:lang w:val="fr-FR"/>
        </w:rPr>
      </w:pPr>
      <w:r w:rsidRPr="003B42C3">
        <w:rPr>
          <w:lang w:val="fr-FR"/>
        </w:rPr>
        <w:t>La banque m’a clairement expliqué les options qui m</w:t>
      </w:r>
      <w:r>
        <w:rPr>
          <w:lang w:val="fr-FR"/>
        </w:rPr>
        <w:t xml:space="preserve">’étaient offertes. </w:t>
      </w:r>
      <w:r w:rsidRPr="003B42C3">
        <w:rPr>
          <w:lang w:val="fr-FR"/>
        </w:rPr>
        <w:t xml:space="preserve"> </w:t>
      </w:r>
    </w:p>
    <w:p w14:paraId="489AA67A" w14:textId="77777777" w:rsidR="001239CF" w:rsidRPr="0073673B" w:rsidRDefault="001239CF" w:rsidP="001239CF">
      <w:pPr>
        <w:ind w:left="1440"/>
        <w:rPr>
          <w:lang w:val="fr-FR"/>
        </w:rPr>
      </w:pPr>
      <w:r w:rsidRPr="0073673B">
        <w:rPr>
          <w:lang w:val="fr-FR"/>
        </w:rPr>
        <w:t>La banque a traité ma demande dans un délai raisonnable</w:t>
      </w:r>
      <w:r>
        <w:rPr>
          <w:lang w:val="fr-FR"/>
        </w:rPr>
        <w:t>.</w:t>
      </w:r>
      <w:r w:rsidRPr="0073673B">
        <w:rPr>
          <w:lang w:val="fr-FR"/>
        </w:rPr>
        <w:t xml:space="preserve"> </w:t>
      </w:r>
    </w:p>
    <w:p w14:paraId="6FF163B8" w14:textId="77777777" w:rsidR="001239CF" w:rsidRPr="003B42C3" w:rsidRDefault="001239CF" w:rsidP="001239CF">
      <w:pPr>
        <w:ind w:left="1440"/>
        <w:rPr>
          <w:lang w:val="fr-FR"/>
        </w:rPr>
      </w:pPr>
      <w:r w:rsidRPr="003B42C3">
        <w:rPr>
          <w:lang w:val="fr-FR"/>
        </w:rPr>
        <w:t>Il était facile de communiquer avec la banque au sujet du programme</w:t>
      </w:r>
      <w:r>
        <w:rPr>
          <w:lang w:val="fr-FR"/>
        </w:rPr>
        <w:t>.</w:t>
      </w:r>
      <w:r w:rsidRPr="003B42C3">
        <w:rPr>
          <w:lang w:val="fr-FR"/>
        </w:rPr>
        <w:t xml:space="preserve"> </w:t>
      </w:r>
    </w:p>
    <w:p w14:paraId="1A8B7C09" w14:textId="77777777" w:rsidR="001239CF" w:rsidRPr="001239CF" w:rsidRDefault="001239CF" w:rsidP="001239CF">
      <w:pPr>
        <w:ind w:left="720"/>
        <w:rPr>
          <w:lang w:val="fr-FR"/>
        </w:rPr>
      </w:pPr>
      <w:r w:rsidRPr="001239CF">
        <w:rPr>
          <w:lang w:val="fr-FR"/>
        </w:rPr>
        <w:t>[COLONNES]</w:t>
      </w:r>
    </w:p>
    <w:p w14:paraId="74223836" w14:textId="77777777" w:rsidR="001239CF" w:rsidRPr="001239CF" w:rsidRDefault="001239CF" w:rsidP="001239CF">
      <w:pPr>
        <w:ind w:left="1440"/>
        <w:rPr>
          <w:lang w:val="fr-FR"/>
        </w:rPr>
      </w:pPr>
      <w:r w:rsidRPr="001239CF">
        <w:rPr>
          <w:lang w:val="fr-FR"/>
        </w:rPr>
        <w:t>Fortement en désaccord - 1</w:t>
      </w:r>
    </w:p>
    <w:p w14:paraId="5FD372BD" w14:textId="77777777" w:rsidR="001239CF" w:rsidRPr="001239CF" w:rsidRDefault="001239CF" w:rsidP="001239CF">
      <w:pPr>
        <w:ind w:left="1440"/>
        <w:rPr>
          <w:lang w:val="fr-FR"/>
        </w:rPr>
      </w:pPr>
      <w:r w:rsidRPr="001239CF">
        <w:rPr>
          <w:lang w:val="fr-FR"/>
        </w:rPr>
        <w:t>Plutôt en désaccord - 2</w:t>
      </w:r>
    </w:p>
    <w:p w14:paraId="4DE5B811" w14:textId="77777777" w:rsidR="001239CF" w:rsidRPr="001239CF" w:rsidRDefault="001239CF" w:rsidP="001239CF">
      <w:pPr>
        <w:ind w:left="1440"/>
        <w:rPr>
          <w:lang w:val="fr-FR"/>
        </w:rPr>
      </w:pPr>
      <w:r w:rsidRPr="001239CF">
        <w:rPr>
          <w:lang w:val="fr-FR"/>
        </w:rPr>
        <w:t>Ni d’accord ni en désaccord - 3</w:t>
      </w:r>
    </w:p>
    <w:p w14:paraId="00D3443D" w14:textId="77777777" w:rsidR="001239CF" w:rsidRPr="001239CF" w:rsidRDefault="001239CF" w:rsidP="001239CF">
      <w:pPr>
        <w:ind w:left="1440"/>
        <w:rPr>
          <w:lang w:val="fr-FR"/>
        </w:rPr>
      </w:pPr>
      <w:r w:rsidRPr="001239CF">
        <w:rPr>
          <w:lang w:val="fr-FR"/>
        </w:rPr>
        <w:t>Plutôt d’accord - 4</w:t>
      </w:r>
    </w:p>
    <w:p w14:paraId="43ED8664" w14:textId="77777777" w:rsidR="001239CF" w:rsidRPr="001239CF" w:rsidRDefault="001239CF" w:rsidP="001239CF">
      <w:pPr>
        <w:ind w:left="1440"/>
        <w:rPr>
          <w:lang w:val="fr-FR"/>
        </w:rPr>
      </w:pPr>
      <w:r w:rsidRPr="001239CF">
        <w:rPr>
          <w:lang w:val="fr-FR"/>
        </w:rPr>
        <w:t>Fortement d’accord – 5</w:t>
      </w:r>
    </w:p>
    <w:p w14:paraId="0A4986F2" w14:textId="77777777" w:rsidR="001239CF" w:rsidRPr="001239CF" w:rsidRDefault="001239CF" w:rsidP="001239CF">
      <w:pPr>
        <w:ind w:left="720" w:firstLine="720"/>
        <w:rPr>
          <w:lang w:val="fr-FR"/>
        </w:rPr>
      </w:pPr>
      <w:r w:rsidRPr="001239CF">
        <w:rPr>
          <w:rFonts w:eastAsia="Verdana" w:cs="Verdana"/>
          <w:lang w:val="fr-FR"/>
        </w:rPr>
        <w:t xml:space="preserve">Je préfère ne pas répondre </w:t>
      </w:r>
      <w:r w:rsidRPr="001239CF">
        <w:rPr>
          <w:lang w:val="fr-FR"/>
        </w:rPr>
        <w:t xml:space="preserve">- 98 </w:t>
      </w:r>
    </w:p>
    <w:p w14:paraId="41CA9DF9" w14:textId="77777777" w:rsidR="001239CF" w:rsidRPr="001239CF" w:rsidRDefault="001239CF" w:rsidP="001239CF">
      <w:pPr>
        <w:ind w:left="1440"/>
        <w:rPr>
          <w:lang w:val="fr-FR"/>
        </w:rPr>
      </w:pPr>
      <w:r w:rsidRPr="001239CF">
        <w:rPr>
          <w:lang w:val="fr-FR"/>
        </w:rPr>
        <w:t xml:space="preserve">Je ne sais pas – 99 </w:t>
      </w:r>
    </w:p>
    <w:p w14:paraId="151B2BCE" w14:textId="77777777" w:rsidR="001239CF" w:rsidRPr="001239CF" w:rsidRDefault="001239CF" w:rsidP="001239CF">
      <w:pPr>
        <w:rPr>
          <w:b/>
          <w:lang w:val="fr-CA"/>
        </w:rPr>
      </w:pPr>
    </w:p>
    <w:p w14:paraId="4E6C4937" w14:textId="77777777" w:rsidR="001239CF" w:rsidRPr="001239CF" w:rsidRDefault="001239CF" w:rsidP="001239CF">
      <w:pPr>
        <w:rPr>
          <w:bCs/>
          <w:lang w:val="fr-FR"/>
        </w:rPr>
      </w:pPr>
      <w:r w:rsidRPr="001239CF">
        <w:rPr>
          <w:b/>
          <w:bCs/>
          <w:lang w:val="fr-FR"/>
        </w:rPr>
        <w:t xml:space="preserve">H15 other_institutions. </w:t>
      </w:r>
      <w:r w:rsidRPr="001239CF">
        <w:rPr>
          <w:bCs/>
          <w:lang w:val="fr-FR"/>
        </w:rPr>
        <w:t xml:space="preserve">Avez-vous communiqué avec d’autres types d’institutions financières pour obtenir une aide financière en raison de la pandémie? Sélectionnez toutes les réponses qui s’appliquent. </w:t>
      </w:r>
    </w:p>
    <w:p w14:paraId="2B41927B" w14:textId="77777777" w:rsidR="001239CF" w:rsidRPr="001239CF" w:rsidRDefault="001239CF" w:rsidP="001239CF">
      <w:pPr>
        <w:rPr>
          <w:bCs/>
          <w:lang w:val="fr-FR"/>
        </w:rPr>
      </w:pPr>
      <w:r w:rsidRPr="001239CF">
        <w:rPr>
          <w:bCs/>
          <w:lang w:val="fr-FR"/>
        </w:rPr>
        <w:t>[Sélectionnez toutes les réponses qui s’appliquent]</w:t>
      </w:r>
    </w:p>
    <w:p w14:paraId="0D9D47D0" w14:textId="77777777" w:rsidR="001239CF" w:rsidRPr="001239CF" w:rsidRDefault="001239CF" w:rsidP="001239CF">
      <w:pPr>
        <w:rPr>
          <w:bCs/>
          <w:lang w:val="fr-FR"/>
        </w:rPr>
      </w:pPr>
      <w:r w:rsidRPr="001239CF">
        <w:rPr>
          <w:bCs/>
          <w:lang w:val="fr-FR"/>
        </w:rPr>
        <w:t>[</w:t>
      </w:r>
      <w:r w:rsidRPr="001239CF">
        <w:rPr>
          <w:lang w:val="fr-FR"/>
        </w:rPr>
        <w:t>Alterner l’ordre des choix de réponse</w:t>
      </w:r>
      <w:r w:rsidRPr="001239CF">
        <w:rPr>
          <w:bCs/>
          <w:lang w:val="fr-FR"/>
        </w:rPr>
        <w:t>]</w:t>
      </w:r>
    </w:p>
    <w:p w14:paraId="65D8A2D8" w14:textId="77777777" w:rsidR="001239CF" w:rsidRPr="001239CF" w:rsidRDefault="001239CF" w:rsidP="001239CF">
      <w:pPr>
        <w:ind w:left="720"/>
        <w:contextualSpacing/>
        <w:rPr>
          <w:bCs/>
          <w:lang w:val="fr-FR"/>
        </w:rPr>
      </w:pPr>
      <w:r w:rsidRPr="001239CF">
        <w:rPr>
          <w:bCs/>
          <w:lang w:val="fr-FR"/>
        </w:rPr>
        <w:t>Coopérative de crédit - 1</w:t>
      </w:r>
    </w:p>
    <w:p w14:paraId="42EC1FB8" w14:textId="77777777" w:rsidR="001239CF" w:rsidRPr="001239CF" w:rsidRDefault="001239CF" w:rsidP="001239CF">
      <w:pPr>
        <w:ind w:left="720"/>
        <w:contextualSpacing/>
        <w:rPr>
          <w:bCs/>
          <w:lang w:val="fr-FR"/>
        </w:rPr>
      </w:pPr>
      <w:r w:rsidRPr="001239CF">
        <w:rPr>
          <w:bCs/>
          <w:lang w:val="fr-FR"/>
        </w:rPr>
        <w:t>Autre prêteur - 2</w:t>
      </w:r>
    </w:p>
    <w:p w14:paraId="7789BB38" w14:textId="77777777" w:rsidR="001239CF" w:rsidRPr="001239CF" w:rsidRDefault="001239CF" w:rsidP="001239CF">
      <w:pPr>
        <w:ind w:left="720"/>
        <w:contextualSpacing/>
        <w:rPr>
          <w:bCs/>
          <w:lang w:val="fr-FR"/>
        </w:rPr>
      </w:pPr>
      <w:r w:rsidRPr="001239CF">
        <w:rPr>
          <w:bCs/>
          <w:lang w:val="fr-FR"/>
        </w:rPr>
        <w:t>Firme de courtage - 3</w:t>
      </w:r>
    </w:p>
    <w:p w14:paraId="79E04A54" w14:textId="77777777" w:rsidR="001239CF" w:rsidRPr="001239CF" w:rsidRDefault="001239CF" w:rsidP="001239CF">
      <w:pPr>
        <w:ind w:left="720"/>
        <w:contextualSpacing/>
        <w:rPr>
          <w:bCs/>
          <w:lang w:val="fr-FR"/>
        </w:rPr>
      </w:pPr>
      <w:r w:rsidRPr="001239CF">
        <w:rPr>
          <w:bCs/>
          <w:lang w:val="fr-FR"/>
        </w:rPr>
        <w:t>Compagnie d’assurance – 4</w:t>
      </w:r>
    </w:p>
    <w:p w14:paraId="2C906371" w14:textId="77777777" w:rsidR="001239CF" w:rsidRPr="001239CF" w:rsidRDefault="001239CF" w:rsidP="001239CF">
      <w:pPr>
        <w:ind w:left="720"/>
        <w:contextualSpacing/>
        <w:rPr>
          <w:bCs/>
          <w:lang w:val="fr-FR"/>
        </w:rPr>
      </w:pPr>
      <w:r w:rsidRPr="001239CF">
        <w:rPr>
          <w:bCs/>
          <w:lang w:val="fr-FR"/>
        </w:rPr>
        <w:t xml:space="preserve">Je n’ai communiqué avec personne – 5 </w:t>
      </w:r>
      <w:r w:rsidRPr="001239CF">
        <w:rPr>
          <w:lang w:val="fr-FR"/>
        </w:rPr>
        <w:t>[ancrage]</w:t>
      </w:r>
    </w:p>
    <w:p w14:paraId="3A43A152" w14:textId="77777777" w:rsidR="001239CF" w:rsidRPr="001239CF" w:rsidRDefault="001239CF" w:rsidP="001239CF">
      <w:pPr>
        <w:ind w:left="720"/>
        <w:contextualSpacing/>
        <w:rPr>
          <w:lang w:val="fr-FR"/>
        </w:rPr>
      </w:pPr>
      <w:r w:rsidRPr="001239CF">
        <w:rPr>
          <w:lang w:val="fr-FR"/>
        </w:rPr>
        <w:t>Autre – veuillez préciser [champ de texte] – 97 [ancrage]</w:t>
      </w:r>
    </w:p>
    <w:p w14:paraId="4F909444" w14:textId="77777777" w:rsidR="001239CF" w:rsidRPr="001239CF" w:rsidRDefault="001239CF" w:rsidP="001239CF">
      <w:pPr>
        <w:ind w:left="720"/>
        <w:contextualSpacing/>
        <w:rPr>
          <w:bCs/>
          <w:lang w:val="fr-FR"/>
        </w:rPr>
      </w:pPr>
      <w:r w:rsidRPr="001239CF">
        <w:rPr>
          <w:rFonts w:eastAsia="Verdana" w:cs="Verdana"/>
          <w:lang w:val="fr-FR"/>
        </w:rPr>
        <w:t xml:space="preserve">Je préfère ne pas répondre </w:t>
      </w:r>
      <w:r w:rsidRPr="001239CF">
        <w:rPr>
          <w:bCs/>
          <w:lang w:val="fr-FR"/>
        </w:rPr>
        <w:t>– 98 [ancrage]</w:t>
      </w:r>
    </w:p>
    <w:p w14:paraId="7894C77F" w14:textId="77777777" w:rsidR="001239CF" w:rsidRPr="001239CF" w:rsidRDefault="001239CF" w:rsidP="001239CF">
      <w:pPr>
        <w:ind w:firstLine="720"/>
        <w:rPr>
          <w:lang w:val="fr-FR"/>
        </w:rPr>
      </w:pPr>
      <w:r w:rsidRPr="001239CF">
        <w:rPr>
          <w:lang w:val="fr-FR"/>
        </w:rPr>
        <w:t xml:space="preserve">Je ne sais pas – 99 </w:t>
      </w:r>
      <w:r w:rsidRPr="001239CF">
        <w:rPr>
          <w:bCs/>
          <w:lang w:val="fr-FR"/>
        </w:rPr>
        <w:t>[ancrage]</w:t>
      </w:r>
    </w:p>
    <w:p w14:paraId="7EB64852" w14:textId="77777777" w:rsidR="001239CF" w:rsidRPr="001239CF" w:rsidRDefault="001239CF" w:rsidP="001239CF">
      <w:pPr>
        <w:rPr>
          <w:b/>
          <w:bCs/>
          <w:lang w:val="fr-FR"/>
        </w:rPr>
      </w:pPr>
    </w:p>
    <w:p w14:paraId="3201754A" w14:textId="77777777" w:rsidR="001239CF" w:rsidRPr="001239CF" w:rsidRDefault="001239CF" w:rsidP="001239CF">
      <w:pPr>
        <w:rPr>
          <w:lang w:val="fr-FR"/>
        </w:rPr>
      </w:pPr>
      <w:r w:rsidRPr="001239CF">
        <w:rPr>
          <w:b/>
          <w:bCs/>
          <w:lang w:val="fr-FR"/>
        </w:rPr>
        <w:t>H16</w:t>
      </w:r>
      <w:r w:rsidRPr="001239CF">
        <w:rPr>
          <w:lang w:val="fr-FR"/>
        </w:rPr>
        <w:t xml:space="preserve"> </w:t>
      </w:r>
      <w:r w:rsidRPr="001239CF">
        <w:rPr>
          <w:b/>
          <w:bCs/>
          <w:lang w:val="fr-FR"/>
        </w:rPr>
        <w:t>hardship_other.</w:t>
      </w:r>
      <w:r w:rsidRPr="001239CF">
        <w:rPr>
          <w:bCs/>
          <w:lang w:val="fr-FR"/>
        </w:rPr>
        <w:t xml:space="preserve"> </w:t>
      </w:r>
      <w:r w:rsidRPr="001239CF">
        <w:rPr>
          <w:lang w:val="fr-FR"/>
        </w:rPr>
        <w:t xml:space="preserve">S’il y a autre chose que vous aimeriez mentionner au sujet de l’aide financière ou des programmes d’aide offerts par les banques canadiennes, veuillez l’inscrire dans la case de texte ci-dessous. </w:t>
      </w:r>
    </w:p>
    <w:p w14:paraId="7CFD6954" w14:textId="77777777" w:rsidR="001239CF" w:rsidRPr="001239CF" w:rsidRDefault="001239CF" w:rsidP="001239CF">
      <w:pPr>
        <w:rPr>
          <w:lang w:val="fr-FR"/>
        </w:rPr>
      </w:pPr>
      <w:r w:rsidRPr="001239CF">
        <w:rPr>
          <w:lang w:val="fr-FR"/>
        </w:rPr>
        <w:t>[champ de texte]</w:t>
      </w:r>
    </w:p>
    <w:p w14:paraId="20BEA65E" w14:textId="77777777" w:rsidR="001239CF" w:rsidRPr="001239CF" w:rsidRDefault="001239CF" w:rsidP="001239CF">
      <w:pPr>
        <w:rPr>
          <w:bCs/>
          <w:lang w:val="fr-FR"/>
        </w:rPr>
      </w:pPr>
    </w:p>
    <w:p w14:paraId="4D011886" w14:textId="6C6B43C1" w:rsidR="001239CF" w:rsidRDefault="001239CF" w:rsidP="001239CF">
      <w:pPr>
        <w:rPr>
          <w:b/>
          <w:bCs/>
          <w:lang w:val="fr-FR"/>
        </w:rPr>
      </w:pPr>
      <w:r w:rsidRPr="001239CF">
        <w:rPr>
          <w:b/>
          <w:bCs/>
          <w:lang w:val="fr-FR"/>
        </w:rPr>
        <w:t>Fermetures de succursales et frais (3 minutes)</w:t>
      </w:r>
    </w:p>
    <w:p w14:paraId="6A1327BD" w14:textId="77777777" w:rsidR="00BF0AD2" w:rsidRPr="001239CF" w:rsidRDefault="00BF0AD2" w:rsidP="001239CF">
      <w:pPr>
        <w:rPr>
          <w:b/>
          <w:bCs/>
          <w:lang w:val="fr-FR"/>
        </w:rPr>
      </w:pPr>
    </w:p>
    <w:p w14:paraId="3E16A53F" w14:textId="77777777" w:rsidR="001239CF" w:rsidRPr="001239CF" w:rsidRDefault="001239CF" w:rsidP="001239CF">
      <w:pPr>
        <w:rPr>
          <w:bCs/>
          <w:lang w:val="fr-FR"/>
        </w:rPr>
      </w:pPr>
      <w:r w:rsidRPr="001239CF">
        <w:rPr>
          <w:b/>
          <w:bCs/>
          <w:lang w:val="fr-FR"/>
        </w:rPr>
        <w:t>B1 method of banking</w:t>
      </w:r>
      <w:r w:rsidRPr="001239CF">
        <w:rPr>
          <w:bCs/>
          <w:lang w:val="fr-FR"/>
        </w:rPr>
        <w:t xml:space="preserve"> Avant le mois de mars 2020, comment effectuiez-vous </w:t>
      </w:r>
      <w:r w:rsidRPr="001239CF">
        <w:rPr>
          <w:bCs/>
          <w:u w:val="single"/>
          <w:lang w:val="fr-FR"/>
        </w:rPr>
        <w:t>le plus souvent</w:t>
      </w:r>
      <w:r w:rsidRPr="001239CF">
        <w:rPr>
          <w:bCs/>
          <w:lang w:val="fr-FR"/>
        </w:rPr>
        <w:t xml:space="preserve"> vos opérations bancaires? </w:t>
      </w:r>
    </w:p>
    <w:p w14:paraId="05CE3031" w14:textId="77777777" w:rsidR="001239CF" w:rsidRPr="001239CF" w:rsidRDefault="001239CF" w:rsidP="001239CF">
      <w:pPr>
        <w:ind w:left="720"/>
        <w:contextualSpacing/>
        <w:rPr>
          <w:bCs/>
          <w:lang w:val="fr-FR"/>
        </w:rPr>
      </w:pPr>
      <w:r w:rsidRPr="001239CF">
        <w:rPr>
          <w:bCs/>
          <w:lang w:val="fr-FR"/>
        </w:rPr>
        <w:t>En personne à une succursale - 1</w:t>
      </w:r>
    </w:p>
    <w:p w14:paraId="521B7428" w14:textId="77777777" w:rsidR="001239CF" w:rsidRPr="001239CF" w:rsidRDefault="001239CF" w:rsidP="001239CF">
      <w:pPr>
        <w:ind w:left="720"/>
        <w:contextualSpacing/>
        <w:rPr>
          <w:bCs/>
          <w:lang w:val="fr-FR"/>
        </w:rPr>
      </w:pPr>
      <w:r w:rsidRPr="001239CF">
        <w:rPr>
          <w:bCs/>
          <w:lang w:val="fr-FR"/>
        </w:rPr>
        <w:t>Par téléphone - 2</w:t>
      </w:r>
    </w:p>
    <w:p w14:paraId="024410C1" w14:textId="77777777" w:rsidR="001239CF" w:rsidRPr="001239CF" w:rsidRDefault="001239CF" w:rsidP="001239CF">
      <w:pPr>
        <w:ind w:left="720"/>
        <w:contextualSpacing/>
        <w:rPr>
          <w:bCs/>
          <w:lang w:val="fr-FR"/>
        </w:rPr>
      </w:pPr>
      <w:r w:rsidRPr="001239CF">
        <w:rPr>
          <w:bCs/>
          <w:lang w:val="fr-FR"/>
        </w:rPr>
        <w:t>En utilisant un guichet automatique - 3</w:t>
      </w:r>
    </w:p>
    <w:p w14:paraId="08437703" w14:textId="77777777" w:rsidR="001239CF" w:rsidRPr="001239CF" w:rsidRDefault="001239CF" w:rsidP="001239CF">
      <w:pPr>
        <w:ind w:left="720"/>
        <w:contextualSpacing/>
        <w:rPr>
          <w:bCs/>
          <w:lang w:val="fr-FR"/>
        </w:rPr>
      </w:pPr>
      <w:r w:rsidRPr="001239CF">
        <w:rPr>
          <w:bCs/>
          <w:lang w:val="fr-FR"/>
        </w:rPr>
        <w:t>En ligne ou en utilisant le site Web de votre banque - 4</w:t>
      </w:r>
    </w:p>
    <w:p w14:paraId="1F3958BB" w14:textId="77777777" w:rsidR="001239CF" w:rsidRPr="001239CF" w:rsidRDefault="001239CF" w:rsidP="001239CF">
      <w:pPr>
        <w:ind w:left="720"/>
        <w:contextualSpacing/>
        <w:rPr>
          <w:bCs/>
          <w:lang w:val="fr-FR"/>
        </w:rPr>
      </w:pPr>
      <w:r w:rsidRPr="001239CF">
        <w:rPr>
          <w:bCs/>
          <w:lang w:val="fr-FR"/>
        </w:rPr>
        <w:t>Par l’entremise d’une application mobile - 5</w:t>
      </w:r>
    </w:p>
    <w:p w14:paraId="760DAF99" w14:textId="77777777" w:rsidR="001239CF" w:rsidRPr="001239CF" w:rsidRDefault="001239CF" w:rsidP="001239CF">
      <w:pPr>
        <w:ind w:left="720"/>
        <w:contextualSpacing/>
        <w:rPr>
          <w:bCs/>
          <w:lang w:val="fr-FR"/>
        </w:rPr>
      </w:pPr>
      <w:r w:rsidRPr="001239CF">
        <w:rPr>
          <w:bCs/>
          <w:lang w:val="fr-FR"/>
        </w:rPr>
        <w:t>Autre_ veuillez préciser – champ de texte – 97 [ancrage]</w:t>
      </w:r>
    </w:p>
    <w:p w14:paraId="061681F3" w14:textId="77777777" w:rsidR="001239CF" w:rsidRPr="001239CF" w:rsidRDefault="001239CF" w:rsidP="001239CF">
      <w:pPr>
        <w:ind w:left="720"/>
        <w:contextualSpacing/>
        <w:rPr>
          <w:bCs/>
          <w:lang w:val="fr-FR"/>
        </w:rPr>
      </w:pPr>
      <w:r w:rsidRPr="001239CF">
        <w:rPr>
          <w:rFonts w:eastAsia="Verdana" w:cs="Verdana"/>
          <w:lang w:val="fr-FR"/>
        </w:rPr>
        <w:t xml:space="preserve">Je préfère ne pas répondre </w:t>
      </w:r>
      <w:r w:rsidRPr="001239CF">
        <w:rPr>
          <w:bCs/>
          <w:lang w:val="fr-FR"/>
        </w:rPr>
        <w:t>– 98 [ancrage]</w:t>
      </w:r>
    </w:p>
    <w:p w14:paraId="2883FECD" w14:textId="77777777" w:rsidR="001239CF" w:rsidRPr="001239CF" w:rsidRDefault="001239CF" w:rsidP="001239CF">
      <w:pPr>
        <w:ind w:firstLine="720"/>
        <w:rPr>
          <w:lang w:val="fr-FR"/>
        </w:rPr>
      </w:pPr>
      <w:r w:rsidRPr="001239CF">
        <w:rPr>
          <w:lang w:val="fr-FR"/>
        </w:rPr>
        <w:t xml:space="preserve">Je ne sais pas – 99 </w:t>
      </w:r>
      <w:r w:rsidRPr="001239CF">
        <w:rPr>
          <w:bCs/>
          <w:lang w:val="fr-FR"/>
        </w:rPr>
        <w:t>[ancrage]</w:t>
      </w:r>
    </w:p>
    <w:p w14:paraId="6AD2C8CD" w14:textId="77777777" w:rsidR="001239CF" w:rsidRPr="001239CF" w:rsidRDefault="001239CF" w:rsidP="001239CF">
      <w:pPr>
        <w:rPr>
          <w:bCs/>
          <w:lang w:val="fr-FR"/>
        </w:rPr>
      </w:pPr>
    </w:p>
    <w:p w14:paraId="336E4182" w14:textId="77777777" w:rsidR="001239CF" w:rsidRPr="001239CF" w:rsidRDefault="001239CF" w:rsidP="001239CF">
      <w:pPr>
        <w:rPr>
          <w:bCs/>
          <w:lang w:val="fr-FR"/>
        </w:rPr>
      </w:pPr>
      <w:r w:rsidRPr="001239CF">
        <w:rPr>
          <w:b/>
          <w:bCs/>
          <w:lang w:val="fr-FR"/>
        </w:rPr>
        <w:lastRenderedPageBreak/>
        <w:t>B2 affected_closure</w:t>
      </w:r>
      <w:r w:rsidRPr="001239CF">
        <w:rPr>
          <w:bCs/>
          <w:lang w:val="fr-FR"/>
        </w:rPr>
        <w:t xml:space="preserve"> Depuis le début du mois de mars 2020, avez-vous été affecté(e) par la fermeture d’une succursale locale de votre banque?</w:t>
      </w:r>
    </w:p>
    <w:p w14:paraId="27D3D465" w14:textId="77777777" w:rsidR="001239CF" w:rsidRPr="001239CF" w:rsidRDefault="001239CF" w:rsidP="001239CF">
      <w:pPr>
        <w:ind w:left="720"/>
        <w:contextualSpacing/>
        <w:rPr>
          <w:bCs/>
          <w:lang w:val="fr-FR"/>
        </w:rPr>
      </w:pPr>
      <w:r w:rsidRPr="001239CF">
        <w:rPr>
          <w:bCs/>
          <w:lang w:val="fr-FR"/>
        </w:rPr>
        <w:t>Oui - 1</w:t>
      </w:r>
    </w:p>
    <w:p w14:paraId="0487FB11" w14:textId="77777777" w:rsidR="001239CF" w:rsidRPr="001239CF" w:rsidRDefault="001239CF" w:rsidP="001239CF">
      <w:pPr>
        <w:ind w:left="720"/>
        <w:contextualSpacing/>
        <w:rPr>
          <w:bCs/>
          <w:lang w:val="fr-FR"/>
        </w:rPr>
      </w:pPr>
      <w:r w:rsidRPr="001239CF">
        <w:rPr>
          <w:bCs/>
          <w:lang w:val="fr-FR"/>
        </w:rPr>
        <w:t>Non – 2</w:t>
      </w:r>
    </w:p>
    <w:p w14:paraId="6FB75C84" w14:textId="77777777" w:rsidR="001239CF" w:rsidRPr="001239CF" w:rsidRDefault="001239CF" w:rsidP="001239CF">
      <w:pPr>
        <w:ind w:left="720"/>
        <w:contextualSpacing/>
        <w:rPr>
          <w:bCs/>
          <w:lang w:val="fr-FR"/>
        </w:rPr>
      </w:pPr>
      <w:r w:rsidRPr="001239CF">
        <w:rPr>
          <w:rFonts w:eastAsia="Verdana" w:cs="Verdana"/>
          <w:lang w:val="fr-FR"/>
        </w:rPr>
        <w:t xml:space="preserve">Je préfère ne pas répondre </w:t>
      </w:r>
      <w:r w:rsidRPr="001239CF">
        <w:rPr>
          <w:bCs/>
          <w:lang w:val="fr-FR"/>
        </w:rPr>
        <w:t>- 98</w:t>
      </w:r>
    </w:p>
    <w:p w14:paraId="68652DA2" w14:textId="77777777" w:rsidR="001239CF" w:rsidRPr="001239CF" w:rsidRDefault="001239CF" w:rsidP="001239CF">
      <w:pPr>
        <w:ind w:left="720"/>
        <w:rPr>
          <w:bCs/>
          <w:lang w:val="fr-FR"/>
        </w:rPr>
      </w:pPr>
      <w:r w:rsidRPr="001239CF">
        <w:rPr>
          <w:bCs/>
          <w:lang w:val="fr-FR"/>
        </w:rPr>
        <w:t>Je ne sais pas - 99</w:t>
      </w:r>
    </w:p>
    <w:p w14:paraId="0C949F75" w14:textId="77777777" w:rsidR="001239CF" w:rsidRPr="001239CF" w:rsidRDefault="001239CF" w:rsidP="001239CF">
      <w:pPr>
        <w:rPr>
          <w:bCs/>
          <w:lang w:val="fr-FR"/>
        </w:rPr>
      </w:pPr>
    </w:p>
    <w:tbl>
      <w:tblPr>
        <w:tblStyle w:val="TableGrid"/>
        <w:tblW w:w="0" w:type="auto"/>
        <w:tblLook w:val="04A0" w:firstRow="1" w:lastRow="0" w:firstColumn="1" w:lastColumn="0" w:noHBand="0" w:noVBand="1"/>
      </w:tblPr>
      <w:tblGrid>
        <w:gridCol w:w="8774"/>
      </w:tblGrid>
      <w:tr w:rsidR="001239CF" w:rsidRPr="00B534C5" w14:paraId="2EEF3EBE" w14:textId="77777777" w:rsidTr="0045720D">
        <w:tc>
          <w:tcPr>
            <w:tcW w:w="9350" w:type="dxa"/>
          </w:tcPr>
          <w:p w14:paraId="3CB60BCB" w14:textId="77777777" w:rsidR="001239CF" w:rsidRPr="001239CF" w:rsidRDefault="001239CF" w:rsidP="0045720D">
            <w:pPr>
              <w:rPr>
                <w:bCs/>
                <w:lang w:val="fr-FR"/>
              </w:rPr>
            </w:pPr>
            <w:r w:rsidRPr="001239CF">
              <w:rPr>
                <w:bCs/>
                <w:lang w:val="fr-FR"/>
              </w:rPr>
              <w:t xml:space="preserve"> Si B2 = 1, continuez. Autre réponse, passez à B4.</w:t>
            </w:r>
          </w:p>
        </w:tc>
      </w:tr>
    </w:tbl>
    <w:p w14:paraId="2B46CA41" w14:textId="77777777" w:rsidR="001239CF" w:rsidRPr="001239CF" w:rsidRDefault="001239CF" w:rsidP="001239CF">
      <w:pPr>
        <w:rPr>
          <w:bCs/>
          <w:lang w:val="fr-CA"/>
        </w:rPr>
      </w:pPr>
    </w:p>
    <w:p w14:paraId="55C9E12D" w14:textId="77777777" w:rsidR="001239CF" w:rsidRPr="001239CF" w:rsidRDefault="001239CF" w:rsidP="001239CF">
      <w:pPr>
        <w:ind w:left="720"/>
        <w:rPr>
          <w:bCs/>
          <w:lang w:val="fr-FR"/>
        </w:rPr>
      </w:pPr>
      <w:r w:rsidRPr="001239CF">
        <w:rPr>
          <w:b/>
          <w:bCs/>
          <w:lang w:val="fr-FR"/>
        </w:rPr>
        <w:t>B3 severity_affected</w:t>
      </w:r>
      <w:r w:rsidRPr="001239CF">
        <w:rPr>
          <w:bCs/>
          <w:lang w:val="fr-FR"/>
        </w:rPr>
        <w:t xml:space="preserve"> Dans quelle mesure la fermeture de cette succursale a-t-elle affecté votre capacité à effectuer vos opérations bancaires courantes? Sélectionnez toutes les réponses qui s’appliquent. </w:t>
      </w:r>
    </w:p>
    <w:p w14:paraId="3CD052B7" w14:textId="77777777" w:rsidR="001239CF" w:rsidRPr="001239CF" w:rsidRDefault="001239CF" w:rsidP="001239CF">
      <w:pPr>
        <w:ind w:left="720"/>
        <w:rPr>
          <w:bCs/>
          <w:lang w:val="fr-FR"/>
        </w:rPr>
      </w:pPr>
      <w:r w:rsidRPr="001239CF">
        <w:rPr>
          <w:bCs/>
          <w:lang w:val="fr-FR"/>
        </w:rPr>
        <w:t>[Sélectionnez toutes les réponses qui s’appliquent]</w:t>
      </w:r>
    </w:p>
    <w:p w14:paraId="1F020861" w14:textId="77777777" w:rsidR="001239CF" w:rsidRPr="001239CF" w:rsidRDefault="001239CF" w:rsidP="001239CF">
      <w:pPr>
        <w:ind w:left="720"/>
        <w:rPr>
          <w:bCs/>
          <w:lang w:val="fr-FR"/>
        </w:rPr>
      </w:pPr>
      <w:r w:rsidRPr="001239CF">
        <w:rPr>
          <w:bCs/>
          <w:lang w:val="fr-FR"/>
        </w:rPr>
        <w:t>[</w:t>
      </w:r>
      <w:r w:rsidRPr="001239CF">
        <w:rPr>
          <w:lang w:val="fr-FR"/>
        </w:rPr>
        <w:t>Alterner l’ordre des choix de réponse</w:t>
      </w:r>
      <w:r w:rsidRPr="001239CF">
        <w:rPr>
          <w:bCs/>
          <w:lang w:val="fr-FR"/>
        </w:rPr>
        <w:t>]</w:t>
      </w:r>
    </w:p>
    <w:p w14:paraId="2C08392C" w14:textId="77777777" w:rsidR="001239CF" w:rsidRPr="001239CF" w:rsidRDefault="001239CF" w:rsidP="001239CF">
      <w:pPr>
        <w:ind w:left="1440"/>
        <w:contextualSpacing/>
        <w:rPr>
          <w:bCs/>
          <w:lang w:val="fr-FR"/>
        </w:rPr>
      </w:pPr>
      <w:r w:rsidRPr="001239CF">
        <w:rPr>
          <w:bCs/>
          <w:lang w:val="fr-FR"/>
        </w:rPr>
        <w:t>Pas du tout puisque j’effectue la plupart de mes opérations bancaires en ligne - 1</w:t>
      </w:r>
    </w:p>
    <w:p w14:paraId="52860ED8" w14:textId="77777777" w:rsidR="001239CF" w:rsidRPr="001239CF" w:rsidRDefault="001239CF" w:rsidP="001239CF">
      <w:pPr>
        <w:ind w:left="1440"/>
        <w:contextualSpacing/>
        <w:rPr>
          <w:bCs/>
          <w:lang w:val="fr-FR"/>
        </w:rPr>
      </w:pPr>
      <w:r w:rsidRPr="001239CF">
        <w:rPr>
          <w:bCs/>
          <w:lang w:val="fr-FR"/>
        </w:rPr>
        <w:t>Pas beaucoup puisque la nouvelle succursale était également facile d’accès - 2</w:t>
      </w:r>
    </w:p>
    <w:p w14:paraId="7BF467B5" w14:textId="77777777" w:rsidR="001239CF" w:rsidRPr="001239CF" w:rsidRDefault="001239CF" w:rsidP="001239CF">
      <w:pPr>
        <w:ind w:left="1440"/>
        <w:contextualSpacing/>
        <w:rPr>
          <w:bCs/>
          <w:lang w:val="fr-FR"/>
        </w:rPr>
      </w:pPr>
      <w:r w:rsidRPr="001239CF">
        <w:rPr>
          <w:bCs/>
          <w:lang w:val="fr-FR"/>
        </w:rPr>
        <w:t>Un peu puisque j’ai dû changer d’endroit pour effectuer mes opérations bancaires - 3</w:t>
      </w:r>
    </w:p>
    <w:p w14:paraId="6A3B7287" w14:textId="77777777" w:rsidR="001239CF" w:rsidRPr="001239CF" w:rsidRDefault="001239CF" w:rsidP="001239CF">
      <w:pPr>
        <w:ind w:left="1440"/>
        <w:contextualSpacing/>
        <w:rPr>
          <w:bCs/>
          <w:lang w:val="fr-FR"/>
        </w:rPr>
      </w:pPr>
      <w:r w:rsidRPr="001239CF">
        <w:rPr>
          <w:bCs/>
          <w:lang w:val="fr-FR"/>
        </w:rPr>
        <w:t>Beaucoup parce qu’il n’y a pas ou il y a peu de succursales à proximité - 4</w:t>
      </w:r>
    </w:p>
    <w:p w14:paraId="05A594EA" w14:textId="77777777" w:rsidR="001239CF" w:rsidRPr="001239CF" w:rsidRDefault="001239CF" w:rsidP="001239CF">
      <w:pPr>
        <w:ind w:left="1440"/>
        <w:contextualSpacing/>
        <w:rPr>
          <w:bCs/>
          <w:lang w:val="fr-FR"/>
        </w:rPr>
      </w:pPr>
      <w:r w:rsidRPr="001239CF">
        <w:rPr>
          <w:bCs/>
          <w:lang w:val="fr-FR"/>
        </w:rPr>
        <w:t>Autre_ veuillez préciser [champ de texte] – 97</w:t>
      </w:r>
    </w:p>
    <w:p w14:paraId="3C4E8FC1" w14:textId="77777777" w:rsidR="001239CF" w:rsidRPr="001239CF" w:rsidRDefault="001239CF" w:rsidP="001239CF">
      <w:pPr>
        <w:ind w:left="1440"/>
        <w:contextualSpacing/>
        <w:rPr>
          <w:bCs/>
          <w:lang w:val="fr-FR"/>
        </w:rPr>
      </w:pPr>
      <w:r w:rsidRPr="001239CF">
        <w:rPr>
          <w:rFonts w:eastAsia="Verdana" w:cs="Verdana"/>
          <w:lang w:val="fr-FR"/>
        </w:rPr>
        <w:t xml:space="preserve">Je préfère ne pas répondre </w:t>
      </w:r>
      <w:r w:rsidRPr="001239CF">
        <w:rPr>
          <w:bCs/>
          <w:lang w:val="fr-FR"/>
        </w:rPr>
        <w:t>- 98</w:t>
      </w:r>
    </w:p>
    <w:p w14:paraId="2CEDA22D" w14:textId="77777777" w:rsidR="001239CF" w:rsidRPr="001239CF" w:rsidRDefault="001239CF" w:rsidP="001239CF">
      <w:pPr>
        <w:ind w:left="1440"/>
        <w:rPr>
          <w:bCs/>
          <w:lang w:val="fr-FR"/>
        </w:rPr>
      </w:pPr>
      <w:r w:rsidRPr="001239CF">
        <w:rPr>
          <w:bCs/>
          <w:lang w:val="fr-FR"/>
        </w:rPr>
        <w:t>Je ne sais pas - 99</w:t>
      </w:r>
    </w:p>
    <w:p w14:paraId="337361A1" w14:textId="77777777" w:rsidR="001239CF" w:rsidRPr="001239CF" w:rsidRDefault="001239CF" w:rsidP="001239CF">
      <w:pPr>
        <w:rPr>
          <w:b/>
          <w:bCs/>
          <w:lang w:val="fr-CA"/>
        </w:rPr>
      </w:pPr>
    </w:p>
    <w:p w14:paraId="6C7529B0" w14:textId="77777777" w:rsidR="001239CF" w:rsidRPr="001239CF" w:rsidRDefault="001239CF" w:rsidP="001239CF">
      <w:pPr>
        <w:rPr>
          <w:lang w:val="fr-FR"/>
        </w:rPr>
      </w:pPr>
      <w:r w:rsidRPr="001239CF">
        <w:rPr>
          <w:b/>
          <w:bCs/>
          <w:lang w:val="fr-CA"/>
        </w:rPr>
        <w:t>B4 affected_behaviour.</w:t>
      </w:r>
      <w:r w:rsidRPr="001239CF">
        <w:rPr>
          <w:lang w:val="fr-CA"/>
        </w:rPr>
        <w:t xml:space="preserve"> </w:t>
      </w:r>
      <w:r w:rsidRPr="001239CF">
        <w:rPr>
          <w:lang w:val="fr-FR"/>
        </w:rPr>
        <w:t>Avez-vous fait l’expérience de l’une ou l’autre des situations suivantes en raison de la fermeture d’une succursale? Sélectionnez toutes les réponses qui s’appliquent. </w:t>
      </w:r>
    </w:p>
    <w:p w14:paraId="65CD3AB9" w14:textId="77777777" w:rsidR="001239CF" w:rsidRPr="001239CF" w:rsidRDefault="001239CF" w:rsidP="001239CF">
      <w:pPr>
        <w:rPr>
          <w:lang w:val="fr-FR"/>
        </w:rPr>
      </w:pPr>
      <w:r w:rsidRPr="001239CF">
        <w:rPr>
          <w:lang w:val="fr-FR"/>
        </w:rPr>
        <w:t>[Sélectionnez toutes les réponses qui s’appliquent] </w:t>
      </w:r>
    </w:p>
    <w:p w14:paraId="0D52B9BB" w14:textId="77777777" w:rsidR="001239CF" w:rsidRPr="001239CF" w:rsidRDefault="001239CF" w:rsidP="001239CF">
      <w:pPr>
        <w:rPr>
          <w:lang w:val="fr-FR"/>
        </w:rPr>
      </w:pPr>
      <w:r w:rsidRPr="001239CF">
        <w:rPr>
          <w:lang w:val="fr-FR"/>
        </w:rPr>
        <w:t>[Alterner l’ordre des choix de réponse]</w:t>
      </w:r>
    </w:p>
    <w:p w14:paraId="39ABEB57" w14:textId="77777777" w:rsidR="001239CF" w:rsidRPr="001239CF" w:rsidRDefault="001239CF" w:rsidP="001239CF">
      <w:pPr>
        <w:ind w:left="720"/>
        <w:rPr>
          <w:lang w:val="fr-FR"/>
        </w:rPr>
      </w:pPr>
      <w:r w:rsidRPr="001239CF">
        <w:rPr>
          <w:rFonts w:eastAsia="Verdana" w:cs="Verdana"/>
          <w:lang w:val="fr-FR"/>
        </w:rPr>
        <w:t xml:space="preserve">J’ai dû payer des frais pour avoir utilisé le guichet automatique d’une autre banque - 1 </w:t>
      </w:r>
    </w:p>
    <w:p w14:paraId="1370291F" w14:textId="77777777" w:rsidR="001239CF" w:rsidRPr="001239CF" w:rsidRDefault="001239CF" w:rsidP="001239CF">
      <w:pPr>
        <w:ind w:left="720"/>
        <w:rPr>
          <w:lang w:val="fr-FR"/>
        </w:rPr>
      </w:pPr>
      <w:r w:rsidRPr="001239CF">
        <w:rPr>
          <w:rFonts w:eastAsia="Verdana" w:cs="Verdana"/>
          <w:lang w:val="fr-FR"/>
        </w:rPr>
        <w:t>J’ai déposé un chèque à un guichet automatique (ou en utilisant un autre moyen) plutôt que de l’encaisser ou de le déposer à une succursale - 2</w:t>
      </w:r>
    </w:p>
    <w:p w14:paraId="50E64CCC" w14:textId="77777777" w:rsidR="001239CF" w:rsidRPr="001239CF" w:rsidRDefault="001239CF" w:rsidP="001239CF">
      <w:pPr>
        <w:ind w:left="720"/>
        <w:rPr>
          <w:lang w:val="fr-FR"/>
        </w:rPr>
      </w:pPr>
      <w:r w:rsidRPr="001239CF">
        <w:rPr>
          <w:rFonts w:eastAsia="Verdana" w:cs="Verdana"/>
          <w:lang w:val="fr-FR"/>
        </w:rPr>
        <w:t xml:space="preserve">J’ai encaissé un chèque du gouvernement fédéral à un endroit autre qu’une banque - 3 </w:t>
      </w:r>
    </w:p>
    <w:p w14:paraId="2E1D1357" w14:textId="77777777" w:rsidR="001239CF" w:rsidRPr="001239CF" w:rsidRDefault="001239CF" w:rsidP="001239CF">
      <w:pPr>
        <w:ind w:left="720"/>
        <w:rPr>
          <w:lang w:val="fr-FR"/>
        </w:rPr>
      </w:pPr>
      <w:r w:rsidRPr="001239CF">
        <w:rPr>
          <w:rFonts w:eastAsia="Verdana" w:cs="Verdana"/>
          <w:lang w:val="fr-FR"/>
        </w:rPr>
        <w:t>La banque n’a pas été en mesure d’ouvrir un compte pour moi - 4</w:t>
      </w:r>
    </w:p>
    <w:p w14:paraId="2C7BB34B" w14:textId="77777777" w:rsidR="001239CF" w:rsidRPr="001239CF" w:rsidRDefault="001239CF" w:rsidP="001239CF">
      <w:pPr>
        <w:ind w:left="720"/>
        <w:rPr>
          <w:lang w:val="fr-FR"/>
        </w:rPr>
      </w:pPr>
      <w:r w:rsidRPr="001239CF">
        <w:rPr>
          <w:rFonts w:eastAsia="Verdana" w:cs="Verdana"/>
          <w:lang w:val="fr-FR"/>
        </w:rPr>
        <w:t>On m’a facturé des frais ou de l’intérêt auxquels je ne m’attendais pas - 5</w:t>
      </w:r>
    </w:p>
    <w:p w14:paraId="209A110D" w14:textId="77777777" w:rsidR="001239CF" w:rsidRPr="001239CF" w:rsidRDefault="001239CF" w:rsidP="001239CF">
      <w:pPr>
        <w:ind w:left="720"/>
        <w:rPr>
          <w:lang w:val="fr-FR"/>
        </w:rPr>
      </w:pPr>
      <w:r w:rsidRPr="001239CF">
        <w:rPr>
          <w:rFonts w:eastAsia="Verdana" w:cs="Verdana"/>
          <w:lang w:val="fr-FR"/>
        </w:rPr>
        <w:t>Mon chèque du gouvernement fédéral a fait l’objet d’une retenue - 6</w:t>
      </w:r>
    </w:p>
    <w:p w14:paraId="518CDA2A" w14:textId="77777777" w:rsidR="001239CF" w:rsidRPr="001239CF" w:rsidRDefault="001239CF" w:rsidP="001239CF">
      <w:pPr>
        <w:ind w:left="720"/>
        <w:rPr>
          <w:lang w:val="fr-FR"/>
        </w:rPr>
      </w:pPr>
      <w:r w:rsidRPr="001239CF">
        <w:rPr>
          <w:rFonts w:eastAsia="Verdana" w:cs="Verdana"/>
          <w:lang w:val="fr-FR"/>
        </w:rPr>
        <w:t>Je n’ai pas été capable de déposer une plainte auprès de ma banque - 7</w:t>
      </w:r>
    </w:p>
    <w:p w14:paraId="239A712D" w14:textId="77777777" w:rsidR="001239CF" w:rsidRPr="001239CF" w:rsidRDefault="001239CF" w:rsidP="001239CF">
      <w:pPr>
        <w:ind w:left="720"/>
        <w:rPr>
          <w:rFonts w:eastAsia="Verdana" w:cs="Verdana"/>
          <w:lang w:val="fr-FR"/>
        </w:rPr>
      </w:pPr>
      <w:r w:rsidRPr="001239CF">
        <w:rPr>
          <w:rFonts w:eastAsia="Verdana" w:cs="Verdana"/>
          <w:lang w:val="fr-FR"/>
        </w:rPr>
        <w:t>J’ai eu de la difficulté à communiquer avec ma banque - 8</w:t>
      </w:r>
    </w:p>
    <w:p w14:paraId="76F47EBF" w14:textId="77777777" w:rsidR="001239CF" w:rsidRPr="001239CF" w:rsidRDefault="001239CF" w:rsidP="001239CF">
      <w:pPr>
        <w:ind w:left="720"/>
        <w:rPr>
          <w:lang w:val="fr-FR"/>
        </w:rPr>
      </w:pPr>
      <w:r w:rsidRPr="001239CF">
        <w:rPr>
          <w:rFonts w:eastAsia="Verdana" w:cs="Verdana"/>
          <w:lang w:val="fr-FR"/>
        </w:rPr>
        <w:t>Je n’ai pas été capable de résoudre certains problèmes avec ma banque – 9</w:t>
      </w:r>
    </w:p>
    <w:p w14:paraId="1CAF5675" w14:textId="77777777" w:rsidR="001239CF" w:rsidRPr="001239CF" w:rsidRDefault="001239CF" w:rsidP="001239CF">
      <w:pPr>
        <w:ind w:left="720"/>
        <w:rPr>
          <w:rFonts w:eastAsia="Verdana" w:cs="Verdana"/>
          <w:lang w:val="fr-FR"/>
        </w:rPr>
      </w:pPr>
      <w:r w:rsidRPr="001239CF">
        <w:rPr>
          <w:rFonts w:eastAsia="Verdana" w:cs="Verdana"/>
          <w:lang w:val="fr-FR"/>
        </w:rPr>
        <w:t>J’ai eu des problèmes à recevoir mon argent – 10</w:t>
      </w:r>
    </w:p>
    <w:p w14:paraId="0D947DBB" w14:textId="77777777" w:rsidR="001239CF" w:rsidRPr="001239CF" w:rsidRDefault="001239CF" w:rsidP="001239CF">
      <w:pPr>
        <w:ind w:left="720"/>
        <w:rPr>
          <w:rFonts w:eastAsia="Verdana" w:cs="Verdana"/>
          <w:lang w:val="fr-FR"/>
        </w:rPr>
      </w:pPr>
      <w:r w:rsidRPr="001239CF">
        <w:rPr>
          <w:rFonts w:eastAsia="Verdana" w:cs="Verdana"/>
          <w:lang w:val="fr-FR"/>
        </w:rPr>
        <w:t>La fermeture d’une succursale ne m’a pas occasionné de problème – 11 [ancrage]</w:t>
      </w:r>
    </w:p>
    <w:p w14:paraId="14A81D64" w14:textId="77777777" w:rsidR="001239CF" w:rsidRPr="001239CF" w:rsidRDefault="001239CF" w:rsidP="001239CF">
      <w:pPr>
        <w:ind w:left="720"/>
        <w:rPr>
          <w:rFonts w:eastAsia="Verdana" w:cs="Verdana"/>
          <w:lang w:val="fr-FR"/>
        </w:rPr>
      </w:pPr>
      <w:r w:rsidRPr="001239CF">
        <w:rPr>
          <w:rFonts w:eastAsia="Verdana" w:cs="Verdana"/>
          <w:lang w:val="fr-FR"/>
        </w:rPr>
        <w:t>Autre – veuillez préciser [champ de texte] – 97 [ancrage]</w:t>
      </w:r>
    </w:p>
    <w:p w14:paraId="107C507C" w14:textId="77777777" w:rsidR="001239CF" w:rsidRPr="001239CF" w:rsidRDefault="001239CF" w:rsidP="001239CF">
      <w:pPr>
        <w:ind w:left="720"/>
        <w:rPr>
          <w:rFonts w:eastAsia="Verdana" w:cs="Verdana"/>
          <w:lang w:val="fr-FR"/>
        </w:rPr>
      </w:pPr>
      <w:r w:rsidRPr="001239CF">
        <w:rPr>
          <w:rFonts w:eastAsia="Verdana" w:cs="Verdana"/>
          <w:lang w:val="fr-FR"/>
        </w:rPr>
        <w:t>Je préfère ne pas répondre – 98 [ancrage]</w:t>
      </w:r>
    </w:p>
    <w:p w14:paraId="0C285FA5" w14:textId="77777777" w:rsidR="001239CF" w:rsidRPr="001239CF" w:rsidRDefault="001239CF" w:rsidP="001239CF">
      <w:pPr>
        <w:ind w:left="720"/>
        <w:rPr>
          <w:rFonts w:eastAsia="Verdana" w:cs="Verdana"/>
          <w:lang w:val="fr-FR"/>
        </w:rPr>
      </w:pPr>
      <w:r w:rsidRPr="001239CF">
        <w:rPr>
          <w:lang w:val="fr-FR"/>
        </w:rPr>
        <w:t xml:space="preserve">Je ne sais pas – 99 </w:t>
      </w:r>
      <w:r w:rsidRPr="001239CF">
        <w:rPr>
          <w:rFonts w:eastAsia="Verdana" w:cs="Verdana"/>
          <w:lang w:val="fr-FR"/>
        </w:rPr>
        <w:t>[ancrage]</w:t>
      </w:r>
    </w:p>
    <w:p w14:paraId="03E9F212" w14:textId="77777777" w:rsidR="001239CF" w:rsidRPr="001239CF" w:rsidRDefault="001239CF" w:rsidP="001239CF">
      <w:pPr>
        <w:ind w:left="720"/>
        <w:contextualSpacing/>
        <w:rPr>
          <w:lang w:val="fr-FR"/>
        </w:rPr>
      </w:pPr>
    </w:p>
    <w:p w14:paraId="40F847B3" w14:textId="77777777" w:rsidR="001239CF" w:rsidRPr="001239CF" w:rsidRDefault="001239CF" w:rsidP="001239CF">
      <w:pPr>
        <w:rPr>
          <w:lang w:val="fr-FR"/>
        </w:rPr>
      </w:pPr>
      <w:r w:rsidRPr="001239CF">
        <w:rPr>
          <w:b/>
          <w:bCs/>
          <w:lang w:val="fr-FR"/>
        </w:rPr>
        <w:t>B5 incurred_fees.</w:t>
      </w:r>
      <w:r w:rsidRPr="001239CF">
        <w:rPr>
          <w:lang w:val="fr-FR"/>
        </w:rPr>
        <w:t xml:space="preserve"> En raison de la COVID-19, avez-vous dû payer des frais ou des intérêts sur vos produits bancaires? </w:t>
      </w:r>
      <w:r w:rsidRPr="001239CF">
        <w:rPr>
          <w:bCs/>
          <w:lang w:val="fr-FR"/>
        </w:rPr>
        <w:t>Sélectionnez toutes les réponses qui s’appliquent.</w:t>
      </w:r>
    </w:p>
    <w:p w14:paraId="0FE3697C" w14:textId="77777777" w:rsidR="001239CF" w:rsidRPr="001239CF" w:rsidRDefault="001239CF" w:rsidP="001239CF">
      <w:pPr>
        <w:rPr>
          <w:lang w:val="fr-FR"/>
        </w:rPr>
      </w:pPr>
      <w:r w:rsidRPr="001239CF">
        <w:rPr>
          <w:lang w:val="fr-FR"/>
        </w:rPr>
        <w:t>[Alterner l’ordre des choix de réponse]</w:t>
      </w:r>
    </w:p>
    <w:p w14:paraId="22526A27" w14:textId="77777777" w:rsidR="001239CF" w:rsidRPr="001239CF" w:rsidRDefault="001239CF" w:rsidP="001239CF">
      <w:pPr>
        <w:rPr>
          <w:lang w:val="fr-FR"/>
        </w:rPr>
      </w:pPr>
      <w:r w:rsidRPr="001239CF">
        <w:rPr>
          <w:lang w:val="fr-FR"/>
        </w:rPr>
        <w:t>[Sélectionnez toutes les réponses qui s’appliquent]</w:t>
      </w:r>
    </w:p>
    <w:p w14:paraId="4EBF252C" w14:textId="77777777" w:rsidR="001239CF" w:rsidRPr="001239CF" w:rsidRDefault="001239CF" w:rsidP="001239CF">
      <w:pPr>
        <w:ind w:left="720"/>
        <w:rPr>
          <w:lang w:val="fr-FR"/>
        </w:rPr>
      </w:pPr>
      <w:r w:rsidRPr="001239CF">
        <w:rPr>
          <w:rFonts w:eastAsia="Verdana" w:cs="Verdana"/>
          <w:lang w:val="fr-FR"/>
        </w:rPr>
        <w:t>Insuffisance de fonds - 1</w:t>
      </w:r>
    </w:p>
    <w:p w14:paraId="1601DC02" w14:textId="77777777" w:rsidR="001239CF" w:rsidRPr="001239CF" w:rsidRDefault="001239CF" w:rsidP="001239CF">
      <w:pPr>
        <w:ind w:left="720"/>
        <w:rPr>
          <w:lang w:val="fr-FR"/>
        </w:rPr>
      </w:pPr>
      <w:r w:rsidRPr="001239CF">
        <w:rPr>
          <w:rFonts w:eastAsia="Verdana" w:cs="Verdana"/>
          <w:lang w:val="fr-FR"/>
        </w:rPr>
        <w:lastRenderedPageBreak/>
        <w:t>Retrait d’un guichet automatique - 2</w:t>
      </w:r>
    </w:p>
    <w:p w14:paraId="6061F617" w14:textId="77777777" w:rsidR="001239CF" w:rsidRPr="001239CF" w:rsidRDefault="001239CF" w:rsidP="001239CF">
      <w:pPr>
        <w:ind w:left="720"/>
        <w:rPr>
          <w:lang w:val="fr-FR"/>
        </w:rPr>
      </w:pPr>
      <w:r w:rsidRPr="001239CF">
        <w:rPr>
          <w:rFonts w:eastAsia="Verdana" w:cs="Verdana"/>
          <w:lang w:val="fr-FR"/>
        </w:rPr>
        <w:t>Découvert - 3</w:t>
      </w:r>
    </w:p>
    <w:p w14:paraId="292AC77E" w14:textId="77777777" w:rsidR="001239CF" w:rsidRPr="001239CF" w:rsidRDefault="001239CF" w:rsidP="001239CF">
      <w:pPr>
        <w:ind w:left="720"/>
        <w:rPr>
          <w:lang w:val="fr-FR"/>
        </w:rPr>
      </w:pPr>
      <w:r w:rsidRPr="001239CF">
        <w:rPr>
          <w:rFonts w:eastAsia="Verdana" w:cs="Verdana"/>
          <w:lang w:val="fr-FR"/>
        </w:rPr>
        <w:t xml:space="preserve">Dépassement de la limite mensuelle du nombre de transactions - 4   </w:t>
      </w:r>
    </w:p>
    <w:p w14:paraId="6933FF44" w14:textId="77777777" w:rsidR="001239CF" w:rsidRPr="001239CF" w:rsidRDefault="001239CF" w:rsidP="001239CF">
      <w:pPr>
        <w:ind w:left="720"/>
        <w:rPr>
          <w:lang w:val="fr-FR"/>
        </w:rPr>
      </w:pPr>
      <w:r w:rsidRPr="001239CF">
        <w:rPr>
          <w:rFonts w:eastAsia="Verdana" w:cs="Verdana"/>
          <w:lang w:val="fr-FR"/>
        </w:rPr>
        <w:t xml:space="preserve">Frais associés au dépassement du plafond de crédit - 5  </w:t>
      </w:r>
    </w:p>
    <w:p w14:paraId="0AD4D362" w14:textId="77777777" w:rsidR="001239CF" w:rsidRPr="001239CF" w:rsidRDefault="001239CF" w:rsidP="001239CF">
      <w:pPr>
        <w:ind w:left="720"/>
        <w:rPr>
          <w:lang w:val="fr-FR"/>
        </w:rPr>
      </w:pPr>
      <w:r w:rsidRPr="001239CF">
        <w:rPr>
          <w:rFonts w:eastAsia="Verdana" w:cs="Verdana"/>
          <w:lang w:val="fr-FR"/>
        </w:rPr>
        <w:t xml:space="preserve">Augmentation du taux d’intérêt - 6   </w:t>
      </w:r>
    </w:p>
    <w:p w14:paraId="21BE1DDC" w14:textId="77777777" w:rsidR="001239CF" w:rsidRPr="001239CF" w:rsidRDefault="001239CF" w:rsidP="001239CF">
      <w:pPr>
        <w:ind w:left="720"/>
        <w:rPr>
          <w:lang w:val="fr-FR"/>
        </w:rPr>
      </w:pPr>
      <w:r w:rsidRPr="001239CF">
        <w:rPr>
          <w:rFonts w:eastAsia="Verdana" w:cs="Verdana"/>
          <w:lang w:val="fr-FR"/>
        </w:rPr>
        <w:t xml:space="preserve">Frais pour paiement non effectué - 7  </w:t>
      </w:r>
    </w:p>
    <w:p w14:paraId="158C50CC" w14:textId="77777777" w:rsidR="001239CF" w:rsidRPr="001239CF" w:rsidRDefault="001239CF" w:rsidP="001239CF">
      <w:pPr>
        <w:ind w:left="720"/>
        <w:rPr>
          <w:rFonts w:eastAsia="Verdana" w:cs="Verdana"/>
          <w:lang w:val="fr-FR"/>
        </w:rPr>
      </w:pPr>
      <w:r w:rsidRPr="001239CF">
        <w:rPr>
          <w:rFonts w:eastAsia="Verdana" w:cs="Verdana"/>
          <w:lang w:val="fr-FR"/>
        </w:rPr>
        <w:t xml:space="preserve">Frais pour transfert de solde - 8   </w:t>
      </w:r>
    </w:p>
    <w:p w14:paraId="43046DB6" w14:textId="77777777" w:rsidR="001239CF" w:rsidRPr="001239CF" w:rsidRDefault="001239CF" w:rsidP="001239CF">
      <w:pPr>
        <w:ind w:left="720"/>
        <w:rPr>
          <w:lang w:val="fr-FR"/>
        </w:rPr>
      </w:pPr>
      <w:r w:rsidRPr="001239CF">
        <w:rPr>
          <w:rFonts w:eastAsia="Verdana" w:cs="Verdana"/>
          <w:lang w:val="fr-FR"/>
        </w:rPr>
        <w:t xml:space="preserve">Frais pour avance de fonds - 9   </w:t>
      </w:r>
    </w:p>
    <w:p w14:paraId="1BF1C386" w14:textId="77777777" w:rsidR="001239CF" w:rsidRPr="001239CF" w:rsidRDefault="001239CF" w:rsidP="001239CF">
      <w:pPr>
        <w:ind w:left="720"/>
        <w:rPr>
          <w:lang w:val="fr-FR"/>
        </w:rPr>
      </w:pPr>
      <w:r w:rsidRPr="001239CF">
        <w:rPr>
          <w:rFonts w:eastAsia="Verdana" w:cs="Verdana"/>
          <w:lang w:val="fr-FR"/>
        </w:rPr>
        <w:t xml:space="preserve">Intérêts pour avoir effectué un paiement après le délai de grâce - 10   </w:t>
      </w:r>
    </w:p>
    <w:p w14:paraId="24E6AE71" w14:textId="77777777" w:rsidR="001239CF" w:rsidRPr="001239CF" w:rsidRDefault="001239CF" w:rsidP="001239CF">
      <w:pPr>
        <w:ind w:left="720"/>
        <w:rPr>
          <w:rFonts w:eastAsia="Verdana" w:cs="Verdana"/>
          <w:lang w:val="fr-FR"/>
        </w:rPr>
      </w:pPr>
      <w:r w:rsidRPr="001239CF">
        <w:rPr>
          <w:rFonts w:eastAsia="Verdana" w:cs="Verdana"/>
          <w:lang w:val="fr-FR"/>
        </w:rPr>
        <w:t>Paiement en retard - 11</w:t>
      </w:r>
    </w:p>
    <w:p w14:paraId="40BEF8D2" w14:textId="77777777" w:rsidR="001239CF" w:rsidRPr="001239CF" w:rsidRDefault="001239CF" w:rsidP="001239CF">
      <w:pPr>
        <w:ind w:left="720"/>
        <w:rPr>
          <w:rFonts w:eastAsia="Verdana" w:cs="Verdana"/>
          <w:lang w:val="fr-FR"/>
        </w:rPr>
      </w:pPr>
      <w:r w:rsidRPr="001239CF">
        <w:rPr>
          <w:rFonts w:eastAsia="Verdana" w:cs="Verdana"/>
          <w:lang w:val="fr-FR"/>
        </w:rPr>
        <w:t>Autres frais ou intérêts – veuillez préciser - 97 [ancrage]</w:t>
      </w:r>
    </w:p>
    <w:p w14:paraId="795C6CF9" w14:textId="77777777" w:rsidR="001239CF" w:rsidRPr="001239CF" w:rsidRDefault="001239CF" w:rsidP="001239CF">
      <w:pPr>
        <w:ind w:left="720"/>
        <w:rPr>
          <w:rFonts w:eastAsia="Verdana" w:cs="Verdana"/>
          <w:lang w:val="fr-FR"/>
        </w:rPr>
      </w:pPr>
      <w:r w:rsidRPr="001239CF">
        <w:rPr>
          <w:rFonts w:eastAsia="Verdana" w:cs="Verdana"/>
          <w:lang w:val="fr-FR"/>
        </w:rPr>
        <w:t>Je préfère ne pas répondre – 98 [ancrage]</w:t>
      </w:r>
    </w:p>
    <w:p w14:paraId="69CD80BE" w14:textId="77777777" w:rsidR="001239CF" w:rsidRPr="001239CF" w:rsidRDefault="001239CF" w:rsidP="001239CF">
      <w:pPr>
        <w:ind w:left="720"/>
        <w:rPr>
          <w:rFonts w:eastAsia="Verdana" w:cs="Verdana"/>
          <w:lang w:val="fr-FR"/>
        </w:rPr>
      </w:pPr>
      <w:r w:rsidRPr="001239CF">
        <w:rPr>
          <w:lang w:val="fr-FR"/>
        </w:rPr>
        <w:t xml:space="preserve">Je ne sais pas – 99 </w:t>
      </w:r>
      <w:r w:rsidRPr="001239CF">
        <w:rPr>
          <w:rFonts w:eastAsia="Verdana" w:cs="Verdana"/>
          <w:lang w:val="fr-FR"/>
        </w:rPr>
        <w:t>[ancrage]</w:t>
      </w:r>
    </w:p>
    <w:p w14:paraId="0BD0F5A2" w14:textId="77777777" w:rsidR="001239CF" w:rsidRPr="001239CF" w:rsidRDefault="001239CF" w:rsidP="001239CF">
      <w:pPr>
        <w:rPr>
          <w:rFonts w:eastAsia="Verdana" w:cs="Verdana"/>
          <w:lang w:val="fr-FR"/>
        </w:rPr>
      </w:pPr>
    </w:p>
    <w:tbl>
      <w:tblPr>
        <w:tblStyle w:val="TableGrid"/>
        <w:tblW w:w="0" w:type="auto"/>
        <w:tblLook w:val="04A0" w:firstRow="1" w:lastRow="0" w:firstColumn="1" w:lastColumn="0" w:noHBand="0" w:noVBand="1"/>
      </w:tblPr>
      <w:tblGrid>
        <w:gridCol w:w="8774"/>
      </w:tblGrid>
      <w:tr w:rsidR="001239CF" w:rsidRPr="00B534C5" w14:paraId="4BFA32A9" w14:textId="77777777" w:rsidTr="0045720D">
        <w:tc>
          <w:tcPr>
            <w:tcW w:w="9350" w:type="dxa"/>
          </w:tcPr>
          <w:p w14:paraId="6A6BFDF3" w14:textId="77777777" w:rsidR="001239CF" w:rsidRPr="00BF0AD2" w:rsidRDefault="001239CF" w:rsidP="0045720D">
            <w:pPr>
              <w:rPr>
                <w:rFonts w:eastAsia="Verdana" w:cs="Verdana"/>
                <w:b/>
                <w:lang w:val="fr-FR"/>
              </w:rPr>
            </w:pPr>
            <w:r w:rsidRPr="00BF0AD2">
              <w:rPr>
                <w:rFonts w:eastAsia="Verdana" w:cs="Verdana"/>
                <w:lang w:val="fr-FR"/>
              </w:rPr>
              <w:t xml:space="preserve">Si </w:t>
            </w:r>
            <w:r w:rsidRPr="00BF0AD2">
              <w:rPr>
                <w:rFonts w:eastAsia="Verdana" w:cs="Verdana"/>
                <w:b/>
                <w:lang w:val="fr-FR"/>
              </w:rPr>
              <w:t xml:space="preserve">B5 </w:t>
            </w:r>
            <w:r w:rsidRPr="00BF0AD2">
              <w:rPr>
                <w:rFonts w:eastAsia="Verdana" w:cs="Verdana"/>
                <w:b/>
                <w:bCs/>
                <w:lang w:val="fr-FR"/>
              </w:rPr>
              <w:t>≠</w:t>
            </w:r>
            <w:r w:rsidRPr="00BF0AD2">
              <w:rPr>
                <w:rFonts w:eastAsia="Verdana" w:cs="Verdana"/>
                <w:lang w:val="fr-FR"/>
              </w:rPr>
              <w:t xml:space="preserve"> </w:t>
            </w:r>
            <w:r w:rsidRPr="00BF0AD2">
              <w:rPr>
                <w:rFonts w:eastAsia="Verdana" w:cs="Verdana"/>
                <w:b/>
                <w:lang w:val="fr-FR"/>
              </w:rPr>
              <w:t>6, 98 ou 99</w:t>
            </w:r>
            <w:r w:rsidRPr="00BF0AD2">
              <w:rPr>
                <w:rFonts w:eastAsia="Verdana" w:cs="Verdana"/>
                <w:lang w:val="fr-FR"/>
              </w:rPr>
              <w:t xml:space="preserve">, continuez. Autre réponse, passez à </w:t>
            </w:r>
            <w:r w:rsidRPr="00BF0AD2">
              <w:rPr>
                <w:rFonts w:eastAsia="Verdana" w:cs="Verdana"/>
                <w:b/>
                <w:lang w:val="fr-FR"/>
              </w:rPr>
              <w:t>B8.</w:t>
            </w:r>
          </w:p>
        </w:tc>
      </w:tr>
    </w:tbl>
    <w:p w14:paraId="58766000" w14:textId="77777777" w:rsidR="001239CF" w:rsidRPr="00BF0AD2" w:rsidRDefault="001239CF" w:rsidP="001239CF">
      <w:pPr>
        <w:rPr>
          <w:rFonts w:eastAsia="Verdana" w:cs="Verdana"/>
          <w:lang w:val="fr-FR"/>
        </w:rPr>
      </w:pPr>
    </w:p>
    <w:p w14:paraId="504DBB56" w14:textId="77777777" w:rsidR="001239CF" w:rsidRPr="00BF0AD2" w:rsidRDefault="001239CF" w:rsidP="001239CF">
      <w:pPr>
        <w:ind w:left="720"/>
        <w:rPr>
          <w:rFonts w:eastAsia="Verdana" w:cs="Verdana"/>
          <w:lang w:val="fr-FR"/>
        </w:rPr>
      </w:pPr>
      <w:r w:rsidRPr="00BF0AD2">
        <w:rPr>
          <w:rFonts w:eastAsia="Verdana" w:cs="Verdana"/>
          <w:b/>
          <w:bCs/>
          <w:lang w:val="fr-FR"/>
        </w:rPr>
        <w:t xml:space="preserve">B6 bank_contact_refund </w:t>
      </w:r>
      <w:r w:rsidRPr="00BF0AD2">
        <w:rPr>
          <w:rFonts w:eastAsia="Verdana" w:cs="Verdana"/>
          <w:lang w:val="fr-FR"/>
        </w:rPr>
        <w:t>Avez-vous communiqué avec votre banque au sujet de ces frais ou de ces intérêts?</w:t>
      </w:r>
    </w:p>
    <w:p w14:paraId="5118BC31" w14:textId="77777777" w:rsidR="001239CF" w:rsidRPr="00BF0AD2" w:rsidRDefault="001239CF" w:rsidP="001239CF">
      <w:pPr>
        <w:ind w:left="1440"/>
        <w:rPr>
          <w:rFonts w:eastAsia="Verdana" w:cs="Verdana"/>
          <w:lang w:val="fr-FR"/>
        </w:rPr>
      </w:pPr>
      <w:r w:rsidRPr="00BF0AD2">
        <w:rPr>
          <w:rFonts w:eastAsia="Verdana" w:cs="Verdana"/>
          <w:lang w:val="fr-FR"/>
        </w:rPr>
        <w:t>Oui – 1</w:t>
      </w:r>
    </w:p>
    <w:p w14:paraId="3CF8777F" w14:textId="77777777" w:rsidR="001239CF" w:rsidRPr="00BF0AD2" w:rsidRDefault="001239CF" w:rsidP="001239CF">
      <w:pPr>
        <w:ind w:left="1440"/>
        <w:rPr>
          <w:rFonts w:eastAsia="Verdana" w:cs="Verdana"/>
          <w:lang w:val="fr-FR"/>
        </w:rPr>
      </w:pPr>
      <w:r w:rsidRPr="00BF0AD2">
        <w:rPr>
          <w:rFonts w:eastAsia="Verdana" w:cs="Verdana"/>
          <w:lang w:val="fr-FR"/>
        </w:rPr>
        <w:t>Non – 2</w:t>
      </w:r>
    </w:p>
    <w:p w14:paraId="230D18DB" w14:textId="77777777" w:rsidR="001239CF" w:rsidRPr="00BF0AD2" w:rsidRDefault="001239CF" w:rsidP="001239CF">
      <w:pPr>
        <w:ind w:left="1440"/>
        <w:rPr>
          <w:rFonts w:eastAsia="Verdana" w:cs="Verdana"/>
          <w:lang w:val="fr-FR"/>
        </w:rPr>
      </w:pPr>
      <w:r w:rsidRPr="00BF0AD2">
        <w:rPr>
          <w:rFonts w:eastAsia="Verdana" w:cs="Verdana"/>
          <w:lang w:val="fr-FR"/>
        </w:rPr>
        <w:t xml:space="preserve">Je préfère ne pas répondre – 98 </w:t>
      </w:r>
    </w:p>
    <w:p w14:paraId="487F5B9B" w14:textId="77777777" w:rsidR="001239CF" w:rsidRPr="00BF0AD2" w:rsidRDefault="001239CF" w:rsidP="001239CF">
      <w:pPr>
        <w:ind w:left="1440"/>
        <w:rPr>
          <w:lang w:val="fr-FR"/>
        </w:rPr>
      </w:pPr>
      <w:r w:rsidRPr="00BF0AD2">
        <w:rPr>
          <w:lang w:val="fr-FR"/>
        </w:rPr>
        <w:t xml:space="preserve">Je ne sais pas – 99 </w:t>
      </w:r>
    </w:p>
    <w:p w14:paraId="58EA1F2D" w14:textId="77777777" w:rsidR="001239CF" w:rsidRPr="00BF0AD2" w:rsidRDefault="001239CF" w:rsidP="001239CF">
      <w:pPr>
        <w:ind w:left="1440"/>
        <w:rPr>
          <w:rFonts w:eastAsia="Verdana" w:cs="Verdana"/>
          <w:lang w:val="fr-CA"/>
        </w:rPr>
      </w:pPr>
    </w:p>
    <w:p w14:paraId="28BAE155" w14:textId="77777777" w:rsidR="001239CF" w:rsidRPr="00BF0AD2" w:rsidRDefault="001239CF" w:rsidP="001239CF">
      <w:pPr>
        <w:ind w:left="720"/>
        <w:rPr>
          <w:lang w:val="fr-FR"/>
        </w:rPr>
      </w:pPr>
      <w:r w:rsidRPr="00BF0AD2">
        <w:rPr>
          <w:b/>
          <w:bCs/>
          <w:lang w:val="fr-FR"/>
        </w:rPr>
        <w:t xml:space="preserve">B7 refund_fees. </w:t>
      </w:r>
      <w:r w:rsidRPr="00BF0AD2">
        <w:rPr>
          <w:lang w:val="fr-FR"/>
        </w:rPr>
        <w:t>Ces frais ou intérêts ont-ils été remboursés?</w:t>
      </w:r>
    </w:p>
    <w:p w14:paraId="24634782" w14:textId="77777777" w:rsidR="001239CF" w:rsidRPr="00BF0AD2" w:rsidRDefault="001239CF" w:rsidP="001239CF">
      <w:pPr>
        <w:ind w:left="1440"/>
        <w:rPr>
          <w:lang w:val="fr-FR"/>
        </w:rPr>
      </w:pPr>
      <w:r w:rsidRPr="00BF0AD2">
        <w:rPr>
          <w:lang w:val="fr-FR"/>
        </w:rPr>
        <w:t>Tous les frais/intérêts ont été remboursés – 1</w:t>
      </w:r>
    </w:p>
    <w:p w14:paraId="0FBB0099" w14:textId="77777777" w:rsidR="001239CF" w:rsidRPr="00BF0AD2" w:rsidRDefault="001239CF" w:rsidP="001239CF">
      <w:pPr>
        <w:ind w:left="1440"/>
        <w:rPr>
          <w:lang w:val="fr-FR"/>
        </w:rPr>
      </w:pPr>
      <w:r w:rsidRPr="00BF0AD2">
        <w:rPr>
          <w:lang w:val="fr-FR"/>
        </w:rPr>
        <w:t>Une partie seulement des frais/intérêts a été remboursée – 2</w:t>
      </w:r>
    </w:p>
    <w:p w14:paraId="1412B42B" w14:textId="77777777" w:rsidR="001239CF" w:rsidRPr="00BF0AD2" w:rsidRDefault="001239CF" w:rsidP="001239CF">
      <w:pPr>
        <w:ind w:left="1440"/>
        <w:rPr>
          <w:lang w:val="fr-FR"/>
        </w:rPr>
      </w:pPr>
      <w:r w:rsidRPr="00BF0AD2">
        <w:rPr>
          <w:lang w:val="fr-FR"/>
        </w:rPr>
        <w:t>Les frais/intérêts n’ont pas du tout été remboursés – 3</w:t>
      </w:r>
    </w:p>
    <w:p w14:paraId="2C968D25" w14:textId="77777777" w:rsidR="001239CF" w:rsidRPr="00BF0AD2" w:rsidRDefault="001239CF" w:rsidP="001239CF">
      <w:pPr>
        <w:ind w:left="1440"/>
        <w:rPr>
          <w:lang w:val="fr-FR"/>
        </w:rPr>
      </w:pPr>
      <w:r w:rsidRPr="00BF0AD2">
        <w:rPr>
          <w:rFonts w:eastAsia="Verdana" w:cs="Verdana"/>
          <w:lang w:val="fr-FR"/>
        </w:rPr>
        <w:t xml:space="preserve">Je préfère ne pas répondre </w:t>
      </w:r>
      <w:r w:rsidRPr="00BF0AD2">
        <w:rPr>
          <w:lang w:val="fr-FR"/>
        </w:rPr>
        <w:t xml:space="preserve">– 98 </w:t>
      </w:r>
    </w:p>
    <w:p w14:paraId="26B18EC6" w14:textId="77777777" w:rsidR="001239CF" w:rsidRPr="00BF0AD2" w:rsidRDefault="001239CF" w:rsidP="001239CF">
      <w:pPr>
        <w:ind w:left="1440"/>
        <w:rPr>
          <w:rFonts w:eastAsia="Verdana" w:cs="Verdana"/>
          <w:lang w:val="fr-FR"/>
        </w:rPr>
      </w:pPr>
      <w:r w:rsidRPr="00BF0AD2">
        <w:rPr>
          <w:lang w:val="fr-FR"/>
        </w:rPr>
        <w:t xml:space="preserve">Je ne sais pas – 99 </w:t>
      </w:r>
    </w:p>
    <w:p w14:paraId="04BEFC9A" w14:textId="77777777" w:rsidR="001239CF" w:rsidRPr="001239CF" w:rsidRDefault="001239CF" w:rsidP="001239CF">
      <w:pPr>
        <w:rPr>
          <w:rFonts w:eastAsia="Verdana" w:cs="Verdana"/>
          <w:b/>
          <w:bCs/>
          <w:lang w:val="fr-FR"/>
        </w:rPr>
      </w:pPr>
    </w:p>
    <w:p w14:paraId="2DED5C0A" w14:textId="77777777" w:rsidR="001239CF" w:rsidRPr="001239CF" w:rsidRDefault="001239CF" w:rsidP="001239CF">
      <w:pPr>
        <w:rPr>
          <w:rFonts w:eastAsia="Verdana" w:cs="Verdana"/>
          <w:bCs/>
          <w:lang w:val="fr-FR"/>
        </w:rPr>
      </w:pPr>
      <w:r w:rsidRPr="001239CF">
        <w:rPr>
          <w:rFonts w:eastAsia="Verdana" w:cs="Verdana"/>
          <w:b/>
          <w:bCs/>
          <w:lang w:val="fr-FR"/>
        </w:rPr>
        <w:t>B8 credit_limits</w:t>
      </w:r>
      <w:r w:rsidRPr="001239CF">
        <w:rPr>
          <w:rFonts w:eastAsia="Verdana" w:cs="Verdana"/>
          <w:bCs/>
          <w:lang w:val="fr-FR"/>
        </w:rPr>
        <w:t>. Dans quelle mesure, s’il y a lieu, vos plafonds de crédit ont-ils changé depuis le début de mars 2020?</w:t>
      </w:r>
    </w:p>
    <w:p w14:paraId="05F0B90A"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Tous mes plafonds de crédit ont augmenté - 1</w:t>
      </w:r>
    </w:p>
    <w:p w14:paraId="7EF75A18"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Certains plafonds de crédit ont augmenté, alors que d’autres sont demeurés les mêmes - 2</w:t>
      </w:r>
    </w:p>
    <w:p w14:paraId="72484406"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Certains plafonds de crédit sont demeurés les mêmes, alors que d’autres ont diminué - 3</w:t>
      </w:r>
    </w:p>
    <w:p w14:paraId="59669D61"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Certains plafonds de crédit ont augmenté, alors que d’autres ont diminué - 4</w:t>
      </w:r>
    </w:p>
    <w:p w14:paraId="50B06E2D"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Tous mes plafonds de crédit ont diminué - 5</w:t>
      </w:r>
    </w:p>
    <w:p w14:paraId="1B7F8952"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Mes plafonds de crédit n’ont pas changé – 6</w:t>
      </w:r>
    </w:p>
    <w:p w14:paraId="06C3C185"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Je n’ai pas de produits de crédit - 7</w:t>
      </w:r>
    </w:p>
    <w:p w14:paraId="1EE3BDAC" w14:textId="77777777" w:rsidR="001239CF" w:rsidRPr="001239CF" w:rsidRDefault="001239CF" w:rsidP="001239CF">
      <w:pPr>
        <w:ind w:left="720"/>
        <w:contextualSpacing/>
        <w:rPr>
          <w:rFonts w:eastAsia="Verdana" w:cs="Verdana"/>
          <w:bCs/>
          <w:lang w:val="fr-FR"/>
        </w:rPr>
      </w:pPr>
      <w:r w:rsidRPr="001239CF">
        <w:rPr>
          <w:rFonts w:eastAsia="Verdana" w:cs="Verdana"/>
          <w:lang w:val="fr-FR"/>
        </w:rPr>
        <w:t xml:space="preserve">Je préfère ne pas répondre </w:t>
      </w:r>
      <w:r w:rsidRPr="001239CF">
        <w:rPr>
          <w:rFonts w:eastAsia="Verdana" w:cs="Verdana"/>
          <w:bCs/>
          <w:lang w:val="fr-FR"/>
        </w:rPr>
        <w:t xml:space="preserve">– 98 </w:t>
      </w:r>
    </w:p>
    <w:p w14:paraId="21F0255C" w14:textId="77777777" w:rsidR="001239CF" w:rsidRPr="001239CF" w:rsidRDefault="001239CF" w:rsidP="001239CF">
      <w:pPr>
        <w:ind w:left="720"/>
        <w:contextualSpacing/>
        <w:rPr>
          <w:rFonts w:eastAsia="Verdana" w:cs="Verdana"/>
          <w:bCs/>
          <w:lang w:val="fr-FR"/>
        </w:rPr>
      </w:pPr>
      <w:r w:rsidRPr="001239CF">
        <w:rPr>
          <w:lang w:val="fr-FR"/>
        </w:rPr>
        <w:t xml:space="preserve">Je ne sais pas – 99 </w:t>
      </w:r>
    </w:p>
    <w:p w14:paraId="14D604E7" w14:textId="77777777" w:rsidR="001239CF" w:rsidRPr="001239CF" w:rsidRDefault="001239CF" w:rsidP="001239CF">
      <w:pPr>
        <w:spacing w:after="160" w:line="276" w:lineRule="auto"/>
        <w:rPr>
          <w:rFonts w:eastAsia="Verdana" w:cs="Verdana"/>
          <w:b/>
          <w:bCs/>
          <w:lang w:val="fr-FR"/>
        </w:rPr>
      </w:pPr>
    </w:p>
    <w:p w14:paraId="7186DA85" w14:textId="77777777" w:rsidR="001239CF" w:rsidRPr="001239CF" w:rsidRDefault="001239CF" w:rsidP="001239CF">
      <w:pPr>
        <w:spacing w:after="160" w:line="276" w:lineRule="auto"/>
        <w:rPr>
          <w:rFonts w:eastAsia="Verdana" w:cs="Verdana"/>
          <w:b/>
          <w:bCs/>
          <w:lang w:val="fr-FR"/>
        </w:rPr>
      </w:pPr>
      <w:r w:rsidRPr="001239CF">
        <w:rPr>
          <w:rFonts w:eastAsia="Verdana" w:cs="Verdana"/>
          <w:b/>
          <w:bCs/>
          <w:lang w:val="fr-FR"/>
        </w:rPr>
        <w:t>Principale banque (2 minutes)</w:t>
      </w:r>
    </w:p>
    <w:p w14:paraId="5D7A20E4" w14:textId="77777777" w:rsidR="001239CF" w:rsidRPr="001239CF" w:rsidRDefault="001239CF" w:rsidP="001239CF">
      <w:pPr>
        <w:rPr>
          <w:rFonts w:eastAsia="Verdana" w:cs="Verdana"/>
          <w:bCs/>
          <w:lang w:val="fr-FR"/>
        </w:rPr>
      </w:pPr>
      <w:r w:rsidRPr="001239CF">
        <w:rPr>
          <w:rFonts w:eastAsia="Verdana" w:cs="Verdana"/>
          <w:bCs/>
          <w:lang w:val="fr-FR"/>
        </w:rPr>
        <w:t>Pour les prochaines questions, veuillez penser à votre banque principale.</w:t>
      </w:r>
    </w:p>
    <w:p w14:paraId="314CBF58" w14:textId="77777777" w:rsidR="001239CF" w:rsidRPr="001239CF" w:rsidRDefault="001239CF" w:rsidP="001239CF">
      <w:pPr>
        <w:rPr>
          <w:rFonts w:eastAsia="Verdana" w:cs="Verdana"/>
          <w:b/>
          <w:bCs/>
          <w:lang w:val="fr-FR"/>
        </w:rPr>
      </w:pPr>
    </w:p>
    <w:p w14:paraId="685557C0" w14:textId="77777777" w:rsidR="001239CF" w:rsidRPr="001239CF" w:rsidRDefault="001239CF" w:rsidP="001239CF">
      <w:pPr>
        <w:rPr>
          <w:rFonts w:eastAsia="Verdana" w:cs="Verdana"/>
          <w:bCs/>
          <w:lang w:val="fr-FR"/>
        </w:rPr>
      </w:pPr>
      <w:r w:rsidRPr="001239CF">
        <w:rPr>
          <w:rFonts w:eastAsia="Verdana" w:cs="Verdana"/>
          <w:b/>
          <w:bCs/>
          <w:lang w:val="fr-FR"/>
        </w:rPr>
        <w:lastRenderedPageBreak/>
        <w:t>PB1 bank_informed</w:t>
      </w:r>
      <w:r w:rsidRPr="001239CF">
        <w:rPr>
          <w:rFonts w:eastAsia="Verdana" w:cs="Verdana"/>
          <w:bCs/>
          <w:lang w:val="fr-FR"/>
        </w:rPr>
        <w:t>. Votre banque vous a-t-elle fourni des renseignements au sujet de la COVID-19?</w:t>
      </w:r>
    </w:p>
    <w:p w14:paraId="2D145737"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Oui – 1</w:t>
      </w:r>
    </w:p>
    <w:p w14:paraId="00629321" w14:textId="77777777" w:rsidR="001239CF" w:rsidRPr="001239CF" w:rsidRDefault="001239CF" w:rsidP="001239CF">
      <w:pPr>
        <w:ind w:left="720"/>
        <w:contextualSpacing/>
        <w:rPr>
          <w:rFonts w:eastAsia="Verdana" w:cs="Verdana"/>
          <w:bCs/>
          <w:lang w:val="fr-FR"/>
        </w:rPr>
      </w:pPr>
      <w:r w:rsidRPr="001239CF">
        <w:rPr>
          <w:rFonts w:eastAsia="Verdana" w:cs="Verdana"/>
          <w:bCs/>
          <w:lang w:val="fr-FR"/>
        </w:rPr>
        <w:t>Non – 2</w:t>
      </w:r>
    </w:p>
    <w:p w14:paraId="60B30AAA" w14:textId="77777777" w:rsidR="001239CF" w:rsidRPr="001239CF" w:rsidRDefault="001239CF" w:rsidP="001239CF">
      <w:pPr>
        <w:ind w:left="720"/>
        <w:contextualSpacing/>
        <w:rPr>
          <w:rFonts w:eastAsia="Verdana" w:cs="Verdana"/>
          <w:bCs/>
          <w:lang w:val="fr-FR"/>
        </w:rPr>
      </w:pPr>
      <w:r w:rsidRPr="001239CF">
        <w:rPr>
          <w:rFonts w:eastAsia="Verdana" w:cs="Verdana"/>
          <w:lang w:val="fr-FR"/>
        </w:rPr>
        <w:t xml:space="preserve">Je préfère ne pas répondre </w:t>
      </w:r>
      <w:r w:rsidRPr="001239CF">
        <w:rPr>
          <w:rFonts w:eastAsia="Verdana" w:cs="Verdana"/>
          <w:bCs/>
          <w:lang w:val="fr-FR"/>
        </w:rPr>
        <w:t xml:space="preserve">– 98 </w:t>
      </w:r>
    </w:p>
    <w:p w14:paraId="4FAD0602" w14:textId="58DC40B9" w:rsidR="001239CF" w:rsidRDefault="001239CF" w:rsidP="001239CF">
      <w:pPr>
        <w:ind w:firstLine="720"/>
        <w:rPr>
          <w:lang w:val="fr-FR"/>
        </w:rPr>
      </w:pPr>
      <w:r w:rsidRPr="001239CF">
        <w:rPr>
          <w:lang w:val="fr-FR"/>
        </w:rPr>
        <w:t xml:space="preserve">Je ne sais pas – 99 </w:t>
      </w:r>
    </w:p>
    <w:p w14:paraId="14ABD55F" w14:textId="77777777" w:rsidR="00BF0AD2" w:rsidRPr="001239CF" w:rsidRDefault="00BF0AD2" w:rsidP="001239CF">
      <w:pPr>
        <w:ind w:firstLine="720"/>
        <w:rPr>
          <w:rFonts w:eastAsia="Verdana" w:cs="Verdana"/>
          <w:bCs/>
          <w:lang w:val="fr-FR"/>
        </w:rPr>
      </w:pPr>
    </w:p>
    <w:tbl>
      <w:tblPr>
        <w:tblStyle w:val="TableGrid"/>
        <w:tblW w:w="0" w:type="auto"/>
        <w:tblLook w:val="04A0" w:firstRow="1" w:lastRow="0" w:firstColumn="1" w:lastColumn="0" w:noHBand="0" w:noVBand="1"/>
      </w:tblPr>
      <w:tblGrid>
        <w:gridCol w:w="8774"/>
      </w:tblGrid>
      <w:tr w:rsidR="001239CF" w:rsidRPr="00B534C5" w14:paraId="287ED43B" w14:textId="77777777" w:rsidTr="0045720D">
        <w:tc>
          <w:tcPr>
            <w:tcW w:w="9350" w:type="dxa"/>
          </w:tcPr>
          <w:p w14:paraId="3BCC5251" w14:textId="77777777" w:rsidR="001239CF" w:rsidRPr="001239CF" w:rsidRDefault="001239CF" w:rsidP="0045720D">
            <w:pPr>
              <w:rPr>
                <w:rFonts w:eastAsia="Verdana" w:cs="Verdana"/>
                <w:b/>
                <w:bCs/>
                <w:lang w:val="fr-FR"/>
              </w:rPr>
            </w:pPr>
            <w:bookmarkStart w:id="94" w:name="_Hlk56409183"/>
            <w:r w:rsidRPr="001239CF">
              <w:rPr>
                <w:rFonts w:eastAsia="Verdana" w:cs="Verdana"/>
                <w:lang w:val="fr-FR"/>
              </w:rPr>
              <w:t xml:space="preserve">Si </w:t>
            </w:r>
            <w:r w:rsidRPr="001239CF">
              <w:rPr>
                <w:rFonts w:eastAsia="Verdana" w:cs="Verdana"/>
                <w:b/>
                <w:bCs/>
                <w:lang w:val="fr-FR"/>
              </w:rPr>
              <w:t>PB1</w:t>
            </w:r>
            <w:r w:rsidRPr="001239CF">
              <w:rPr>
                <w:rFonts w:eastAsia="Verdana" w:cs="Verdana"/>
                <w:lang w:val="fr-FR"/>
              </w:rPr>
              <w:t xml:space="preserve"> = 1, continuez. Autre réponse, passez à </w:t>
            </w:r>
            <w:r w:rsidRPr="001239CF">
              <w:rPr>
                <w:rFonts w:eastAsia="Verdana" w:cs="Verdana"/>
                <w:b/>
                <w:bCs/>
                <w:lang w:val="fr-FR"/>
              </w:rPr>
              <w:t>PB4.</w:t>
            </w:r>
          </w:p>
        </w:tc>
      </w:tr>
      <w:bookmarkEnd w:id="94"/>
    </w:tbl>
    <w:p w14:paraId="24A09701" w14:textId="77777777" w:rsidR="001239CF" w:rsidRPr="001239CF" w:rsidRDefault="001239CF" w:rsidP="001239CF">
      <w:pPr>
        <w:rPr>
          <w:rFonts w:eastAsia="Verdana" w:cs="Verdana"/>
          <w:bCs/>
          <w:lang w:val="fr-FR"/>
        </w:rPr>
      </w:pPr>
    </w:p>
    <w:p w14:paraId="3FCDC459" w14:textId="77777777" w:rsidR="001239CF" w:rsidRPr="001239CF" w:rsidRDefault="001239CF" w:rsidP="001239CF">
      <w:pPr>
        <w:ind w:left="720"/>
        <w:rPr>
          <w:rFonts w:eastAsia="Verdana" w:cs="Verdana"/>
          <w:bCs/>
          <w:lang w:val="fr-FR"/>
        </w:rPr>
      </w:pPr>
      <w:r w:rsidRPr="001239CF">
        <w:rPr>
          <w:rFonts w:eastAsia="Verdana" w:cs="Verdana"/>
          <w:b/>
          <w:bCs/>
          <w:lang w:val="fr-FR"/>
        </w:rPr>
        <w:t>PB2</w:t>
      </w:r>
      <w:r w:rsidRPr="001239CF">
        <w:rPr>
          <w:rFonts w:eastAsia="Verdana" w:cs="Verdana"/>
          <w:bCs/>
          <w:lang w:val="fr-FR"/>
        </w:rPr>
        <w:t xml:space="preserve"> </w:t>
      </w:r>
      <w:r w:rsidRPr="001239CF">
        <w:rPr>
          <w:rFonts w:eastAsia="Verdana" w:cs="Verdana"/>
          <w:b/>
          <w:bCs/>
          <w:lang w:val="fr-FR"/>
        </w:rPr>
        <w:t>information_provided</w:t>
      </w:r>
      <w:r w:rsidRPr="001239CF">
        <w:rPr>
          <w:rFonts w:eastAsia="Verdana" w:cs="Verdana"/>
          <w:bCs/>
          <w:lang w:val="fr-FR"/>
        </w:rPr>
        <w:t xml:space="preserve"> Quels types de renseignements votre banque vous a-t-elle fournis? </w:t>
      </w:r>
      <w:r w:rsidRPr="001239CF">
        <w:rPr>
          <w:bCs/>
          <w:lang w:val="fr-FR"/>
        </w:rPr>
        <w:t xml:space="preserve">Sélectionnez toutes les réponses qui s’appliquent. </w:t>
      </w:r>
    </w:p>
    <w:p w14:paraId="53F27302" w14:textId="77777777" w:rsidR="001239CF" w:rsidRPr="001239CF" w:rsidRDefault="001239CF" w:rsidP="001239CF">
      <w:pPr>
        <w:ind w:left="720"/>
        <w:rPr>
          <w:lang w:val="fr-FR"/>
        </w:rPr>
      </w:pPr>
      <w:r w:rsidRPr="001239CF">
        <w:rPr>
          <w:lang w:val="fr-FR"/>
        </w:rPr>
        <w:t>[Sélectionnez toutes les réponses qui s’appliquent]</w:t>
      </w:r>
    </w:p>
    <w:p w14:paraId="1732E40D" w14:textId="77777777" w:rsidR="001239CF" w:rsidRPr="001239CF" w:rsidRDefault="001239CF" w:rsidP="001239CF">
      <w:pPr>
        <w:ind w:left="720"/>
        <w:rPr>
          <w:lang w:val="fr-FR"/>
        </w:rPr>
      </w:pPr>
      <w:r w:rsidRPr="001239CF">
        <w:rPr>
          <w:lang w:val="fr-FR"/>
        </w:rPr>
        <w:t>[Alterner l’ordre des choix de réponse]</w:t>
      </w:r>
    </w:p>
    <w:p w14:paraId="166395C6"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concernant le report de paiements – 1</w:t>
      </w:r>
    </w:p>
    <w:p w14:paraId="0575989C"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au sujet des frais non facturés ou réduits – 2</w:t>
      </w:r>
    </w:p>
    <w:p w14:paraId="0B6C5DAF"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concernant la façon de réduire le taux d’intérêt sur les produits de crédit - 3</w:t>
      </w:r>
    </w:p>
    <w:p w14:paraId="5752C137"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au sujet de la fermeture de succursales - 4</w:t>
      </w:r>
    </w:p>
    <w:p w14:paraId="1CCB2F21"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sur les façons d’effectuer des opérations bancaires pendant la pandémie - 5</w:t>
      </w:r>
    </w:p>
    <w:p w14:paraId="39DBB7CA"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Comment communiquer avec la banque si j’ai besoin d’aide financière – 6</w:t>
      </w:r>
    </w:p>
    <w:p w14:paraId="3D26A011"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Les mesures prises par la banque pour offrir ses services pendant la pandémie – 7</w:t>
      </w:r>
    </w:p>
    <w:p w14:paraId="0DD7844B"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De l’information concernant le budget ou la planification financière – 8</w:t>
      </w:r>
    </w:p>
    <w:p w14:paraId="1FFAFC1A"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Comment accéder aux prestations du gouvernement pendant la pandémie – 9</w:t>
      </w:r>
    </w:p>
    <w:p w14:paraId="7AA63687"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L’inscription au dépôt direct – 10</w:t>
      </w:r>
    </w:p>
    <w:p w14:paraId="5586C503" w14:textId="77777777" w:rsidR="001239CF" w:rsidRPr="001239CF" w:rsidRDefault="001239CF" w:rsidP="001239CF">
      <w:pPr>
        <w:ind w:left="1440"/>
        <w:contextualSpacing/>
        <w:rPr>
          <w:rFonts w:eastAsia="Verdana" w:cs="Verdana"/>
          <w:bCs/>
          <w:lang w:val="fr-FR"/>
        </w:rPr>
      </w:pPr>
      <w:r w:rsidRPr="001239CF">
        <w:rPr>
          <w:rFonts w:eastAsia="Verdana" w:cs="Verdana"/>
          <w:bCs/>
          <w:lang w:val="fr-FR"/>
        </w:rPr>
        <w:t>Aucune des options précédentes – 97 [ancrage]</w:t>
      </w:r>
    </w:p>
    <w:p w14:paraId="2E40FA8E" w14:textId="77777777" w:rsidR="001239CF" w:rsidRPr="001239CF" w:rsidRDefault="001239CF" w:rsidP="001239CF">
      <w:pPr>
        <w:ind w:left="720" w:firstLine="720"/>
        <w:contextualSpacing/>
        <w:rPr>
          <w:rFonts w:eastAsia="Verdana" w:cs="Verdana"/>
          <w:bCs/>
          <w:lang w:val="fr-FR"/>
        </w:rPr>
      </w:pPr>
      <w:r w:rsidRPr="001239CF">
        <w:rPr>
          <w:rFonts w:eastAsia="Verdana" w:cs="Verdana"/>
          <w:lang w:val="fr-FR"/>
        </w:rPr>
        <w:t xml:space="preserve">Je préfère ne pas répondre </w:t>
      </w:r>
      <w:r w:rsidRPr="001239CF">
        <w:rPr>
          <w:rFonts w:eastAsia="Verdana" w:cs="Verdana"/>
          <w:bCs/>
          <w:lang w:val="fr-FR"/>
        </w:rPr>
        <w:t>– 98 [ancrage]</w:t>
      </w:r>
    </w:p>
    <w:p w14:paraId="0DD8D3BC" w14:textId="77777777" w:rsidR="001239CF" w:rsidRPr="001239CF" w:rsidRDefault="001239CF" w:rsidP="001239CF">
      <w:pPr>
        <w:ind w:left="720" w:firstLine="720"/>
        <w:rPr>
          <w:rFonts w:eastAsia="Verdana" w:cs="Verdana"/>
          <w:lang w:val="fr-FR"/>
        </w:rPr>
      </w:pPr>
      <w:r w:rsidRPr="001239CF">
        <w:rPr>
          <w:lang w:val="fr-FR"/>
        </w:rPr>
        <w:t xml:space="preserve">Je ne sais pas – 99 </w:t>
      </w:r>
      <w:r w:rsidRPr="001239CF">
        <w:rPr>
          <w:rFonts w:eastAsia="Verdana" w:cs="Verdana"/>
          <w:bCs/>
          <w:lang w:val="fr-FR"/>
        </w:rPr>
        <w:t xml:space="preserve">[ancrage] </w:t>
      </w:r>
    </w:p>
    <w:p w14:paraId="523F84F9" w14:textId="77777777" w:rsidR="001239CF" w:rsidRPr="001239CF" w:rsidRDefault="001239CF" w:rsidP="001239CF">
      <w:pPr>
        <w:rPr>
          <w:rFonts w:eastAsia="Verdana" w:cs="Verdana"/>
          <w:bCs/>
          <w:lang w:val="fr-CA"/>
        </w:rPr>
      </w:pPr>
    </w:p>
    <w:p w14:paraId="69DD2EB4" w14:textId="77777777" w:rsidR="001239CF" w:rsidRPr="00BF0AD2" w:rsidRDefault="001239CF" w:rsidP="001239CF">
      <w:pPr>
        <w:ind w:left="720"/>
        <w:rPr>
          <w:rFonts w:eastAsia="Verdana" w:cs="Verdana"/>
          <w:lang w:val="fr-FR"/>
        </w:rPr>
      </w:pPr>
      <w:r w:rsidRPr="00BF0AD2">
        <w:rPr>
          <w:rFonts w:eastAsia="Verdana" w:cs="Verdana"/>
          <w:b/>
          <w:bCs/>
          <w:lang w:val="fr-FR"/>
        </w:rPr>
        <w:t>PB3 primary_bank</w:t>
      </w:r>
      <w:r w:rsidRPr="00BF0AD2">
        <w:rPr>
          <w:rFonts w:eastAsia="Verdana" w:cs="Verdana"/>
          <w:lang w:val="fr-FR"/>
        </w:rPr>
        <w:t xml:space="preserve">. </w:t>
      </w:r>
      <w:r w:rsidRPr="00BF0AD2">
        <w:rPr>
          <w:lang w:val="fr-FR"/>
        </w:rPr>
        <w:t>En utilisant une échelle de 1 à 5, dans quelle mesure êtes-vous d’accord ou en désaccord avec les énoncés suivants concernant votre banque?</w:t>
      </w:r>
    </w:p>
    <w:p w14:paraId="65559EF5" w14:textId="77777777" w:rsidR="001239CF" w:rsidRPr="00BF0AD2" w:rsidRDefault="001239CF" w:rsidP="001239CF">
      <w:pPr>
        <w:ind w:left="720"/>
        <w:rPr>
          <w:lang w:val="fr-FR"/>
        </w:rPr>
      </w:pPr>
      <w:r w:rsidRPr="00BF0AD2">
        <w:rPr>
          <w:lang w:val="fr-FR"/>
        </w:rPr>
        <w:t>[FORMAT DE GRILLE]</w:t>
      </w:r>
    </w:p>
    <w:p w14:paraId="20C0089A" w14:textId="77777777" w:rsidR="001239CF" w:rsidRPr="00BF0AD2" w:rsidRDefault="001239CF" w:rsidP="001239CF">
      <w:pPr>
        <w:ind w:left="720"/>
        <w:rPr>
          <w:lang w:val="fr-FR"/>
        </w:rPr>
      </w:pPr>
      <w:r w:rsidRPr="00BF0AD2">
        <w:rPr>
          <w:lang w:val="fr-FR"/>
        </w:rPr>
        <w:t>[RANGÉES]</w:t>
      </w:r>
    </w:p>
    <w:p w14:paraId="0216CF7F" w14:textId="77777777" w:rsidR="001239CF" w:rsidRPr="00BF0AD2" w:rsidRDefault="001239CF" w:rsidP="001239CF">
      <w:pPr>
        <w:ind w:left="720"/>
        <w:rPr>
          <w:lang w:val="fr-FR"/>
        </w:rPr>
      </w:pPr>
      <w:r w:rsidRPr="00BF0AD2">
        <w:rPr>
          <w:lang w:val="fr-FR"/>
        </w:rPr>
        <w:t>[Alterner l’ordre des choix de réponse]</w:t>
      </w:r>
    </w:p>
    <w:p w14:paraId="4022DC8E" w14:textId="77777777" w:rsidR="001239CF" w:rsidRPr="00BF0AD2" w:rsidRDefault="001239CF" w:rsidP="001239CF">
      <w:pPr>
        <w:ind w:left="1440"/>
        <w:contextualSpacing/>
        <w:rPr>
          <w:lang w:val="fr-FR"/>
        </w:rPr>
      </w:pPr>
      <w:r w:rsidRPr="00BF0AD2">
        <w:rPr>
          <w:lang w:val="fr-FR"/>
        </w:rPr>
        <w:t xml:space="preserve">Les communications de ma banque au sujet de la COVID-19 sont faciles à comprendre.  </w:t>
      </w:r>
    </w:p>
    <w:p w14:paraId="14740DE1" w14:textId="77777777" w:rsidR="001239CF" w:rsidRPr="00BF0AD2" w:rsidRDefault="001239CF" w:rsidP="001239CF">
      <w:pPr>
        <w:ind w:left="1440"/>
        <w:contextualSpacing/>
        <w:rPr>
          <w:lang w:val="fr-FR"/>
        </w:rPr>
      </w:pPr>
      <w:r w:rsidRPr="00BF0AD2">
        <w:rPr>
          <w:lang w:val="fr-FR"/>
        </w:rPr>
        <w:t xml:space="preserve">Je reçois de ma banque des communications sur la COVID-19 dans le format que je préfère.  </w:t>
      </w:r>
    </w:p>
    <w:p w14:paraId="4345367F" w14:textId="77777777" w:rsidR="001239CF" w:rsidRPr="00BF0AD2" w:rsidRDefault="001239CF" w:rsidP="001239CF">
      <w:pPr>
        <w:ind w:left="1440"/>
        <w:rPr>
          <w:lang w:val="fr-FR"/>
        </w:rPr>
      </w:pPr>
      <w:r w:rsidRPr="00BF0AD2">
        <w:rPr>
          <w:lang w:val="fr-FR"/>
        </w:rPr>
        <w:t xml:space="preserve">Les communications de ma banque concernant la COVID-19 ont été utiles. </w:t>
      </w:r>
    </w:p>
    <w:p w14:paraId="51488419" w14:textId="77777777" w:rsidR="001239CF" w:rsidRPr="00BF0AD2" w:rsidRDefault="001239CF" w:rsidP="001239CF">
      <w:pPr>
        <w:ind w:left="1440"/>
        <w:rPr>
          <w:lang w:val="fr-FR"/>
        </w:rPr>
      </w:pPr>
    </w:p>
    <w:p w14:paraId="66008461" w14:textId="77777777" w:rsidR="001239CF" w:rsidRPr="00BF0AD2" w:rsidRDefault="001239CF" w:rsidP="001239CF">
      <w:pPr>
        <w:ind w:left="720"/>
        <w:rPr>
          <w:lang w:val="fr-FR"/>
        </w:rPr>
      </w:pPr>
      <w:r w:rsidRPr="00BF0AD2">
        <w:rPr>
          <w:lang w:val="fr-FR"/>
        </w:rPr>
        <w:t>[COLONNES]</w:t>
      </w:r>
    </w:p>
    <w:p w14:paraId="3CE35A26" w14:textId="77777777" w:rsidR="001239CF" w:rsidRPr="00BF0AD2" w:rsidRDefault="001239CF" w:rsidP="001239CF">
      <w:pPr>
        <w:ind w:left="2160"/>
        <w:contextualSpacing/>
        <w:rPr>
          <w:lang w:val="fr-FR"/>
        </w:rPr>
      </w:pPr>
      <w:r w:rsidRPr="00BF0AD2">
        <w:rPr>
          <w:lang w:val="fr-FR"/>
        </w:rPr>
        <w:t>Fortement en désaccord - 1</w:t>
      </w:r>
    </w:p>
    <w:p w14:paraId="790646A2" w14:textId="77777777" w:rsidR="001239CF" w:rsidRPr="00BF0AD2" w:rsidRDefault="001239CF" w:rsidP="001239CF">
      <w:pPr>
        <w:ind w:left="2160"/>
        <w:contextualSpacing/>
        <w:rPr>
          <w:lang w:val="fr-FR"/>
        </w:rPr>
      </w:pPr>
      <w:r w:rsidRPr="00BF0AD2">
        <w:rPr>
          <w:lang w:val="fr-FR"/>
        </w:rPr>
        <w:t>Plutôt en désaccord - 2</w:t>
      </w:r>
    </w:p>
    <w:p w14:paraId="00D0A519" w14:textId="77777777" w:rsidR="001239CF" w:rsidRPr="00BF0AD2" w:rsidRDefault="001239CF" w:rsidP="001239CF">
      <w:pPr>
        <w:ind w:left="2160"/>
        <w:contextualSpacing/>
        <w:rPr>
          <w:lang w:val="fr-FR"/>
        </w:rPr>
      </w:pPr>
      <w:r w:rsidRPr="00BF0AD2">
        <w:rPr>
          <w:lang w:val="fr-FR"/>
        </w:rPr>
        <w:t>Ni d’accord ni en désaccord - 3</w:t>
      </w:r>
      <w:r w:rsidRPr="00BF0AD2">
        <w:rPr>
          <w:lang w:val="fr-FR"/>
        </w:rPr>
        <w:tab/>
      </w:r>
    </w:p>
    <w:p w14:paraId="5F5A6774" w14:textId="77777777" w:rsidR="001239CF" w:rsidRPr="00BF0AD2" w:rsidRDefault="001239CF" w:rsidP="001239CF">
      <w:pPr>
        <w:ind w:left="2160"/>
        <w:contextualSpacing/>
        <w:rPr>
          <w:lang w:val="fr-FR"/>
        </w:rPr>
      </w:pPr>
      <w:r w:rsidRPr="00BF0AD2">
        <w:rPr>
          <w:lang w:val="fr-FR"/>
        </w:rPr>
        <w:t>Plutôt d’accord - 4</w:t>
      </w:r>
    </w:p>
    <w:p w14:paraId="2A3FAFE6" w14:textId="77777777" w:rsidR="001239CF" w:rsidRPr="00BF0AD2" w:rsidRDefault="001239CF" w:rsidP="001239CF">
      <w:pPr>
        <w:ind w:left="2160"/>
        <w:contextualSpacing/>
        <w:rPr>
          <w:lang w:val="fr-FR"/>
        </w:rPr>
      </w:pPr>
      <w:r w:rsidRPr="00BF0AD2">
        <w:rPr>
          <w:lang w:val="fr-FR"/>
        </w:rPr>
        <w:t>Fortement d’accord – 5</w:t>
      </w:r>
    </w:p>
    <w:p w14:paraId="684BD8ED" w14:textId="77777777" w:rsidR="001239CF" w:rsidRPr="00BF0AD2" w:rsidRDefault="001239CF" w:rsidP="001239CF">
      <w:pPr>
        <w:ind w:left="1440" w:firstLine="720"/>
        <w:rPr>
          <w:lang w:val="fr-FR"/>
        </w:rPr>
      </w:pPr>
      <w:r w:rsidRPr="00BF0AD2">
        <w:rPr>
          <w:rFonts w:eastAsia="Verdana" w:cs="Verdana"/>
          <w:lang w:val="fr-FR"/>
        </w:rPr>
        <w:t xml:space="preserve">Je préfère ne pas répondre </w:t>
      </w:r>
      <w:r w:rsidRPr="00BF0AD2">
        <w:rPr>
          <w:lang w:val="fr-FR"/>
        </w:rPr>
        <w:t xml:space="preserve">- 98 </w:t>
      </w:r>
    </w:p>
    <w:p w14:paraId="40CDFC26" w14:textId="77777777" w:rsidR="001239CF" w:rsidRPr="00BF0AD2" w:rsidRDefault="001239CF" w:rsidP="001239CF">
      <w:pPr>
        <w:ind w:left="2160"/>
        <w:rPr>
          <w:lang w:val="fr-FR"/>
        </w:rPr>
      </w:pPr>
      <w:r w:rsidRPr="00BF0AD2">
        <w:rPr>
          <w:lang w:val="fr-FR"/>
        </w:rPr>
        <w:t xml:space="preserve">Je ne sais pas - 99 </w:t>
      </w:r>
    </w:p>
    <w:p w14:paraId="394F27E7" w14:textId="77777777" w:rsidR="001239CF" w:rsidRPr="00BF0AD2" w:rsidRDefault="001239CF" w:rsidP="001239CF">
      <w:pPr>
        <w:rPr>
          <w:lang w:val="fr-CA"/>
        </w:rPr>
      </w:pPr>
      <w:r w:rsidRPr="00BF0AD2">
        <w:rPr>
          <w:lang w:val="fr-CA"/>
        </w:rPr>
        <w:lastRenderedPageBreak/>
        <w:t xml:space="preserve"> </w:t>
      </w:r>
    </w:p>
    <w:p w14:paraId="2CBAAA8D" w14:textId="77777777" w:rsidR="001239CF" w:rsidRPr="00BF0AD2" w:rsidRDefault="001239CF" w:rsidP="001239CF">
      <w:pPr>
        <w:rPr>
          <w:lang w:val="fr-FR"/>
        </w:rPr>
      </w:pPr>
      <w:r w:rsidRPr="00BF0AD2">
        <w:rPr>
          <w:lang w:val="fr-CA"/>
        </w:rPr>
        <w:t xml:space="preserve">PB4 </w:t>
      </w:r>
      <w:r w:rsidRPr="00BF0AD2">
        <w:rPr>
          <w:b/>
          <w:lang w:val="fr-CA"/>
        </w:rPr>
        <w:t>bank_response_general.</w:t>
      </w:r>
      <w:r w:rsidRPr="00BF0AD2">
        <w:rPr>
          <w:lang w:val="fr-CA"/>
        </w:rPr>
        <w:t xml:space="preserve"> </w:t>
      </w:r>
      <w:r w:rsidRPr="00BF0AD2">
        <w:rPr>
          <w:lang w:val="fr-FR"/>
        </w:rPr>
        <w:t xml:space="preserve">En utilisant une échelle de 1 à 5, dans quelle mesure êtes-vous d’accord ou en désaccord avec les énoncés suivants concernant votre banque? </w:t>
      </w:r>
    </w:p>
    <w:p w14:paraId="102DB0B4" w14:textId="77777777" w:rsidR="001239CF" w:rsidRPr="00BF0AD2" w:rsidRDefault="001239CF" w:rsidP="001239CF">
      <w:pPr>
        <w:ind w:left="720"/>
        <w:rPr>
          <w:lang w:val="fr-FR"/>
        </w:rPr>
      </w:pPr>
      <w:r w:rsidRPr="00BF0AD2">
        <w:rPr>
          <w:lang w:val="fr-FR"/>
        </w:rPr>
        <w:t>[FORMAT DE GRILLE]</w:t>
      </w:r>
    </w:p>
    <w:p w14:paraId="43E095D3" w14:textId="77777777" w:rsidR="001239CF" w:rsidRPr="00BF0AD2" w:rsidRDefault="001239CF" w:rsidP="001239CF">
      <w:pPr>
        <w:ind w:left="720"/>
        <w:rPr>
          <w:lang w:val="fr-FR"/>
        </w:rPr>
      </w:pPr>
      <w:r w:rsidRPr="00BF0AD2">
        <w:rPr>
          <w:lang w:val="fr-FR"/>
        </w:rPr>
        <w:t>[RANGÉES]</w:t>
      </w:r>
    </w:p>
    <w:p w14:paraId="19E08E7B" w14:textId="77777777" w:rsidR="001239CF" w:rsidRPr="00BF0AD2" w:rsidRDefault="001239CF" w:rsidP="001239CF">
      <w:pPr>
        <w:ind w:left="720"/>
        <w:rPr>
          <w:lang w:val="fr-FR"/>
        </w:rPr>
      </w:pPr>
      <w:r w:rsidRPr="00BF0AD2">
        <w:rPr>
          <w:lang w:val="fr-FR"/>
        </w:rPr>
        <w:t>[Alterner l’ordre des choix de réponse]</w:t>
      </w:r>
    </w:p>
    <w:p w14:paraId="56C6BB75" w14:textId="77777777" w:rsidR="001239CF" w:rsidRPr="00BF0AD2" w:rsidRDefault="001239CF" w:rsidP="001239CF">
      <w:pPr>
        <w:ind w:left="1440"/>
        <w:contextualSpacing/>
        <w:rPr>
          <w:lang w:val="fr-FR"/>
        </w:rPr>
      </w:pPr>
      <w:r w:rsidRPr="00BF0AD2">
        <w:rPr>
          <w:lang w:val="fr-FR"/>
        </w:rPr>
        <w:t xml:space="preserve">Je suis satisfait(e) de la façon dont ma banque réagit à la crise de la COVID-19. </w:t>
      </w:r>
    </w:p>
    <w:p w14:paraId="211248E1" w14:textId="77777777" w:rsidR="001239CF" w:rsidRPr="00BF0AD2" w:rsidRDefault="001239CF" w:rsidP="001239CF">
      <w:pPr>
        <w:ind w:left="1440"/>
        <w:contextualSpacing/>
        <w:rPr>
          <w:lang w:val="fr-FR"/>
        </w:rPr>
      </w:pPr>
      <w:r w:rsidRPr="00BF0AD2">
        <w:rPr>
          <w:lang w:val="fr-FR"/>
        </w:rPr>
        <w:t xml:space="preserve">Je connais les options offertes par ma banque si j’ai besoin d’une aide financière.  </w:t>
      </w:r>
    </w:p>
    <w:p w14:paraId="55829D41" w14:textId="77777777" w:rsidR="001239CF" w:rsidRPr="00BF0AD2" w:rsidRDefault="001239CF" w:rsidP="001239CF">
      <w:pPr>
        <w:ind w:left="1440"/>
        <w:contextualSpacing/>
        <w:rPr>
          <w:lang w:val="fr-FR"/>
        </w:rPr>
      </w:pPr>
      <w:r w:rsidRPr="00BF0AD2">
        <w:rPr>
          <w:lang w:val="fr-FR"/>
        </w:rPr>
        <w:t xml:space="preserve">J’aimerais obtenir de plus amples renseignements au sujet de la réaction de ma banque à la pandémie. </w:t>
      </w:r>
    </w:p>
    <w:p w14:paraId="0ED7A553" w14:textId="77777777" w:rsidR="001239CF" w:rsidRPr="00BF0AD2" w:rsidRDefault="001239CF" w:rsidP="001239CF">
      <w:pPr>
        <w:ind w:left="1440"/>
        <w:contextualSpacing/>
        <w:rPr>
          <w:lang w:val="fr-FR"/>
        </w:rPr>
      </w:pPr>
    </w:p>
    <w:p w14:paraId="01EE2B69" w14:textId="77777777" w:rsidR="001239CF" w:rsidRPr="00BF0AD2" w:rsidRDefault="001239CF" w:rsidP="001239CF">
      <w:pPr>
        <w:ind w:left="720"/>
        <w:rPr>
          <w:lang w:val="fr-FR"/>
        </w:rPr>
      </w:pPr>
      <w:r w:rsidRPr="00BF0AD2">
        <w:rPr>
          <w:lang w:val="fr-FR"/>
        </w:rPr>
        <w:t>[COLONNES]</w:t>
      </w:r>
    </w:p>
    <w:p w14:paraId="29040ED9" w14:textId="77777777" w:rsidR="001239CF" w:rsidRPr="00BF0AD2" w:rsidRDefault="001239CF" w:rsidP="001239CF">
      <w:pPr>
        <w:ind w:left="2160"/>
        <w:contextualSpacing/>
        <w:rPr>
          <w:lang w:val="fr-FR"/>
        </w:rPr>
      </w:pPr>
      <w:r w:rsidRPr="00BF0AD2">
        <w:rPr>
          <w:lang w:val="fr-FR"/>
        </w:rPr>
        <w:t>Fortement en désaccord - 1</w:t>
      </w:r>
    </w:p>
    <w:p w14:paraId="1BBA5B0D" w14:textId="77777777" w:rsidR="001239CF" w:rsidRPr="00BF0AD2" w:rsidRDefault="001239CF" w:rsidP="001239CF">
      <w:pPr>
        <w:ind w:left="2160"/>
        <w:contextualSpacing/>
        <w:rPr>
          <w:lang w:val="fr-FR"/>
        </w:rPr>
      </w:pPr>
      <w:r w:rsidRPr="00BF0AD2">
        <w:rPr>
          <w:lang w:val="fr-FR"/>
        </w:rPr>
        <w:t>Plutôt en désaccord - 2</w:t>
      </w:r>
    </w:p>
    <w:p w14:paraId="5743BF63" w14:textId="77777777" w:rsidR="001239CF" w:rsidRPr="00BF0AD2" w:rsidRDefault="001239CF" w:rsidP="001239CF">
      <w:pPr>
        <w:ind w:left="2160"/>
        <w:contextualSpacing/>
        <w:rPr>
          <w:lang w:val="fr-FR"/>
        </w:rPr>
      </w:pPr>
      <w:r w:rsidRPr="00BF0AD2">
        <w:rPr>
          <w:lang w:val="fr-FR"/>
        </w:rPr>
        <w:t>Ni d’accord ni en désaccord - 3</w:t>
      </w:r>
      <w:r w:rsidRPr="00BF0AD2">
        <w:rPr>
          <w:lang w:val="fr-FR"/>
        </w:rPr>
        <w:tab/>
      </w:r>
    </w:p>
    <w:p w14:paraId="5D12259C" w14:textId="77777777" w:rsidR="001239CF" w:rsidRPr="00BF0AD2" w:rsidRDefault="001239CF" w:rsidP="001239CF">
      <w:pPr>
        <w:ind w:left="2160"/>
        <w:contextualSpacing/>
        <w:rPr>
          <w:lang w:val="fr-FR"/>
        </w:rPr>
      </w:pPr>
      <w:r w:rsidRPr="00BF0AD2">
        <w:rPr>
          <w:lang w:val="fr-FR"/>
        </w:rPr>
        <w:t>Plutôt d’accord - 4</w:t>
      </w:r>
    </w:p>
    <w:p w14:paraId="1C39BA0D" w14:textId="77777777" w:rsidR="001239CF" w:rsidRPr="00BF0AD2" w:rsidRDefault="001239CF" w:rsidP="001239CF">
      <w:pPr>
        <w:ind w:left="2160"/>
        <w:contextualSpacing/>
        <w:rPr>
          <w:lang w:val="fr-FR"/>
        </w:rPr>
      </w:pPr>
      <w:r w:rsidRPr="00BF0AD2">
        <w:rPr>
          <w:lang w:val="fr-FR"/>
        </w:rPr>
        <w:t>Fortement d’accord – 5</w:t>
      </w:r>
    </w:p>
    <w:p w14:paraId="6DA3392C" w14:textId="77777777" w:rsidR="001239CF" w:rsidRPr="00BF0AD2" w:rsidRDefault="001239CF" w:rsidP="001239CF">
      <w:pPr>
        <w:ind w:left="1440" w:firstLine="720"/>
        <w:rPr>
          <w:lang w:val="fr-FR"/>
        </w:rPr>
      </w:pPr>
      <w:r w:rsidRPr="00BF0AD2">
        <w:rPr>
          <w:rFonts w:eastAsia="Verdana" w:cs="Verdana"/>
          <w:lang w:val="fr-FR"/>
        </w:rPr>
        <w:t xml:space="preserve">Je préfère ne pas répondre </w:t>
      </w:r>
      <w:r w:rsidRPr="00BF0AD2">
        <w:rPr>
          <w:lang w:val="fr-FR"/>
        </w:rPr>
        <w:t xml:space="preserve">- 98 </w:t>
      </w:r>
    </w:p>
    <w:p w14:paraId="29D52C85" w14:textId="77777777" w:rsidR="001239CF" w:rsidRPr="00BF0AD2" w:rsidRDefault="001239CF" w:rsidP="001239CF">
      <w:pPr>
        <w:ind w:left="2160"/>
        <w:rPr>
          <w:lang w:val="fr-FR"/>
        </w:rPr>
      </w:pPr>
      <w:r w:rsidRPr="00BF0AD2">
        <w:rPr>
          <w:lang w:val="fr-FR"/>
        </w:rPr>
        <w:t xml:space="preserve">Je ne sais pas - 99 </w:t>
      </w:r>
    </w:p>
    <w:p w14:paraId="7219B491" w14:textId="77777777" w:rsidR="001239CF" w:rsidRPr="001239CF" w:rsidRDefault="001239CF" w:rsidP="001239CF">
      <w:pPr>
        <w:rPr>
          <w:rFonts w:eastAsia="Verdana" w:cs="Verdana"/>
          <w:b/>
          <w:lang w:val="fr-CA"/>
        </w:rPr>
      </w:pPr>
    </w:p>
    <w:p w14:paraId="5F311F1A" w14:textId="77777777" w:rsidR="001239CF" w:rsidRPr="001239CF" w:rsidRDefault="001239CF" w:rsidP="001239CF">
      <w:pPr>
        <w:rPr>
          <w:rFonts w:eastAsia="Verdana" w:cs="Verdana"/>
          <w:lang w:val="fr-CA"/>
        </w:rPr>
      </w:pPr>
      <w:r w:rsidRPr="001239CF">
        <w:rPr>
          <w:rFonts w:eastAsia="Verdana" w:cs="Verdana"/>
          <w:b/>
          <w:lang w:val="fr-CA"/>
        </w:rPr>
        <w:t xml:space="preserve">PB6 problem_bank </w:t>
      </w:r>
      <w:r w:rsidRPr="001239CF">
        <w:rPr>
          <w:rFonts w:eastAsia="Verdana" w:cs="Verdana"/>
          <w:lang w:val="fr-CA"/>
        </w:rPr>
        <w:t>Depuis le mois de mars 2020, avez-eu un problème avec votre banque?</w:t>
      </w:r>
    </w:p>
    <w:p w14:paraId="7A830F2B" w14:textId="77777777" w:rsidR="001239CF" w:rsidRPr="001239CF" w:rsidRDefault="001239CF" w:rsidP="001239CF">
      <w:pPr>
        <w:ind w:left="720"/>
        <w:contextualSpacing/>
        <w:rPr>
          <w:rFonts w:eastAsia="Verdana" w:cs="Verdana"/>
          <w:lang w:val="fr-FR"/>
        </w:rPr>
      </w:pPr>
      <w:r w:rsidRPr="001239CF">
        <w:rPr>
          <w:rFonts w:eastAsia="Verdana" w:cs="Verdana"/>
          <w:lang w:val="fr-FR"/>
        </w:rPr>
        <w:t>Oui – 1</w:t>
      </w:r>
    </w:p>
    <w:p w14:paraId="10E9E5F3" w14:textId="77777777" w:rsidR="001239CF" w:rsidRPr="001239CF" w:rsidRDefault="001239CF" w:rsidP="001239CF">
      <w:pPr>
        <w:ind w:left="720"/>
        <w:contextualSpacing/>
        <w:rPr>
          <w:rFonts w:eastAsia="Verdana" w:cs="Verdana"/>
          <w:lang w:val="fr-FR"/>
        </w:rPr>
      </w:pPr>
      <w:r w:rsidRPr="001239CF">
        <w:rPr>
          <w:rFonts w:eastAsia="Verdana" w:cs="Verdana"/>
          <w:lang w:val="fr-FR"/>
        </w:rPr>
        <w:t>Non – 2</w:t>
      </w:r>
    </w:p>
    <w:p w14:paraId="78276288" w14:textId="77777777" w:rsidR="001239CF" w:rsidRPr="001239CF" w:rsidRDefault="001239CF" w:rsidP="001239CF">
      <w:pPr>
        <w:ind w:left="720"/>
        <w:contextualSpacing/>
        <w:rPr>
          <w:rFonts w:eastAsia="Verdana" w:cs="Verdana"/>
          <w:lang w:val="fr-FR"/>
        </w:rPr>
      </w:pPr>
      <w:r w:rsidRPr="001239CF">
        <w:rPr>
          <w:rFonts w:eastAsia="Verdana" w:cs="Verdana"/>
          <w:lang w:val="fr-FR"/>
        </w:rPr>
        <w:t>Je préfère ne pas répondre – 98</w:t>
      </w:r>
    </w:p>
    <w:p w14:paraId="19FBF1A5" w14:textId="77777777" w:rsidR="001239CF" w:rsidRPr="001239CF" w:rsidRDefault="001239CF" w:rsidP="001239CF">
      <w:pPr>
        <w:ind w:left="720"/>
        <w:rPr>
          <w:rFonts w:eastAsia="Verdana" w:cs="Verdana"/>
          <w:lang w:val="fr-FR"/>
        </w:rPr>
      </w:pPr>
      <w:r w:rsidRPr="001239CF">
        <w:rPr>
          <w:rFonts w:eastAsia="Verdana" w:cs="Verdana"/>
          <w:lang w:val="fr-FR"/>
        </w:rPr>
        <w:t>Je ne sais pas – 99</w:t>
      </w:r>
    </w:p>
    <w:p w14:paraId="717212B1" w14:textId="77777777" w:rsidR="001239CF" w:rsidRPr="001239CF" w:rsidRDefault="001239CF" w:rsidP="001239CF">
      <w:pPr>
        <w:ind w:left="720"/>
        <w:rPr>
          <w:rFonts w:eastAsia="Verdana" w:cs="Verdana"/>
          <w:lang w:val="fr-FR"/>
        </w:rPr>
      </w:pPr>
    </w:p>
    <w:tbl>
      <w:tblPr>
        <w:tblStyle w:val="TableGrid"/>
        <w:tblW w:w="0" w:type="auto"/>
        <w:tblLook w:val="04A0" w:firstRow="1" w:lastRow="0" w:firstColumn="1" w:lastColumn="0" w:noHBand="0" w:noVBand="1"/>
      </w:tblPr>
      <w:tblGrid>
        <w:gridCol w:w="8774"/>
      </w:tblGrid>
      <w:tr w:rsidR="001239CF" w:rsidRPr="00B534C5" w14:paraId="0C262E9D" w14:textId="77777777" w:rsidTr="0045720D">
        <w:tc>
          <w:tcPr>
            <w:tcW w:w="9350" w:type="dxa"/>
          </w:tcPr>
          <w:p w14:paraId="404402A4" w14:textId="77777777" w:rsidR="001239CF" w:rsidRPr="001239CF" w:rsidRDefault="001239CF" w:rsidP="0045720D">
            <w:pPr>
              <w:rPr>
                <w:rFonts w:eastAsia="Verdana" w:cs="Verdana"/>
                <w:b/>
                <w:bCs/>
                <w:lang w:val="fr-FR"/>
              </w:rPr>
            </w:pPr>
            <w:r w:rsidRPr="001239CF">
              <w:rPr>
                <w:rFonts w:eastAsia="Verdana" w:cs="Verdana"/>
                <w:lang w:val="fr-FR"/>
              </w:rPr>
              <w:t xml:space="preserve">Si </w:t>
            </w:r>
            <w:r w:rsidRPr="001239CF">
              <w:rPr>
                <w:rFonts w:eastAsia="Verdana" w:cs="Verdana"/>
                <w:b/>
                <w:bCs/>
                <w:lang w:val="fr-FR"/>
              </w:rPr>
              <w:t>PB6</w:t>
            </w:r>
            <w:r w:rsidRPr="001239CF">
              <w:rPr>
                <w:rFonts w:eastAsia="Verdana" w:cs="Verdana"/>
                <w:lang w:val="fr-FR"/>
              </w:rPr>
              <w:t xml:space="preserve"> = 1, continuez. Autre réponse, passez à </w:t>
            </w:r>
            <w:r w:rsidRPr="001239CF">
              <w:rPr>
                <w:rFonts w:eastAsia="Verdana" w:cs="Verdana"/>
                <w:b/>
                <w:bCs/>
                <w:lang w:val="fr-FR"/>
              </w:rPr>
              <w:t>PB5.</w:t>
            </w:r>
          </w:p>
        </w:tc>
      </w:tr>
    </w:tbl>
    <w:p w14:paraId="2FD6F921" w14:textId="77777777" w:rsidR="001239CF" w:rsidRPr="001239CF" w:rsidRDefault="001239CF" w:rsidP="001239CF">
      <w:pPr>
        <w:rPr>
          <w:rFonts w:eastAsia="Verdana" w:cs="Verdana"/>
          <w:lang w:val="fr-FR"/>
        </w:rPr>
      </w:pPr>
    </w:p>
    <w:p w14:paraId="65203463" w14:textId="77777777" w:rsidR="001239CF" w:rsidRPr="001239CF" w:rsidRDefault="001239CF" w:rsidP="001239CF">
      <w:pPr>
        <w:rPr>
          <w:spacing w:val="5"/>
          <w:kern w:val="24"/>
          <w:lang w:val="fr-FR"/>
        </w:rPr>
      </w:pPr>
      <w:r w:rsidRPr="001239CF">
        <w:rPr>
          <w:rFonts w:eastAsia="Verdana" w:cs="Verdana"/>
          <w:b/>
          <w:lang w:val="fr-FR"/>
        </w:rPr>
        <w:t xml:space="preserve">PB7 problem_description </w:t>
      </w:r>
      <w:r w:rsidRPr="001239CF">
        <w:rPr>
          <w:spacing w:val="5"/>
          <w:kern w:val="24"/>
          <w:lang w:val="fr-FR"/>
        </w:rPr>
        <w:t>Avez-vous déjà rencontré l’un ou l’autre des problèmes?</w:t>
      </w:r>
      <w:r w:rsidRPr="001239CF">
        <w:rPr>
          <w:lang w:val="fr-FR"/>
        </w:rPr>
        <w:t xml:space="preserve"> </w:t>
      </w:r>
      <w:r w:rsidRPr="001239CF">
        <w:rPr>
          <w:spacing w:val="5"/>
          <w:kern w:val="24"/>
          <w:lang w:val="fr-FR"/>
        </w:rPr>
        <w:t>Sélectionnez toutes les réponses qui s’appliquent.</w:t>
      </w:r>
    </w:p>
    <w:p w14:paraId="1F86AC28" w14:textId="77777777" w:rsidR="001239CF" w:rsidRPr="001239CF" w:rsidRDefault="001239CF" w:rsidP="001239CF">
      <w:pPr>
        <w:rPr>
          <w:lang w:val="fr-FR"/>
        </w:rPr>
      </w:pPr>
      <w:r w:rsidRPr="001239CF">
        <w:rPr>
          <w:lang w:val="fr-FR"/>
        </w:rPr>
        <w:t>[Alterner l’ordre des choix de réponse]</w:t>
      </w:r>
    </w:p>
    <w:p w14:paraId="0C874D7B" w14:textId="77777777" w:rsidR="001239CF" w:rsidRPr="001239CF" w:rsidRDefault="001239CF" w:rsidP="001239CF">
      <w:pPr>
        <w:ind w:left="720"/>
        <w:contextualSpacing/>
        <w:rPr>
          <w:spacing w:val="5"/>
          <w:kern w:val="24"/>
          <w:lang w:val="fr-FR"/>
        </w:rPr>
      </w:pPr>
      <w:r w:rsidRPr="001239CF">
        <w:rPr>
          <w:spacing w:val="5"/>
          <w:kern w:val="24"/>
          <w:lang w:val="fr-FR"/>
        </w:rPr>
        <w:t>Une transaction erronée, que la faute soit attribuable à un magasin ou à une banque - 1</w:t>
      </w:r>
    </w:p>
    <w:p w14:paraId="3DB41E15" w14:textId="77777777" w:rsidR="001239CF" w:rsidRPr="001239CF" w:rsidRDefault="001239CF" w:rsidP="001239CF">
      <w:pPr>
        <w:ind w:left="720"/>
        <w:contextualSpacing/>
        <w:rPr>
          <w:spacing w:val="5"/>
          <w:kern w:val="24"/>
          <w:lang w:val="fr-FR"/>
        </w:rPr>
      </w:pPr>
      <w:r w:rsidRPr="001239CF">
        <w:rPr>
          <w:spacing w:val="5"/>
          <w:kern w:val="24"/>
          <w:lang w:val="fr-FR"/>
        </w:rPr>
        <w:t>Des services bancaires ou des frais qui ne correspondaient pas à ce qu’on vous avait dit ou à vos attentes - 2</w:t>
      </w:r>
    </w:p>
    <w:p w14:paraId="41F2E086" w14:textId="77777777" w:rsidR="001239CF" w:rsidRPr="001239CF" w:rsidRDefault="001239CF" w:rsidP="001239CF">
      <w:pPr>
        <w:ind w:left="720"/>
        <w:contextualSpacing/>
        <w:rPr>
          <w:spacing w:val="5"/>
          <w:kern w:val="24"/>
          <w:lang w:val="fr-FR"/>
        </w:rPr>
      </w:pPr>
      <w:r w:rsidRPr="001239CF">
        <w:rPr>
          <w:spacing w:val="5"/>
          <w:kern w:val="24"/>
          <w:lang w:val="fr-FR"/>
        </w:rPr>
        <w:t>Des taux d’intérêt liés à un compte bancaire, un prêt, une carte de crédit ou un prêt hypothécaire, qui ne correspondaient pas à ce qu’on vous avait dit ou à vos attentes - 3</w:t>
      </w:r>
    </w:p>
    <w:p w14:paraId="1D9C46CE" w14:textId="77777777" w:rsidR="001239CF" w:rsidRPr="001239CF" w:rsidRDefault="001239CF" w:rsidP="001239CF">
      <w:pPr>
        <w:ind w:left="720"/>
        <w:contextualSpacing/>
        <w:rPr>
          <w:spacing w:val="5"/>
          <w:kern w:val="24"/>
          <w:lang w:val="fr-FR"/>
        </w:rPr>
      </w:pPr>
      <w:r w:rsidRPr="001239CF">
        <w:rPr>
          <w:spacing w:val="5"/>
          <w:kern w:val="24"/>
          <w:lang w:val="fr-FR"/>
        </w:rPr>
        <w:t>La hausse ou la baisse de votre limite de crédit sans votre consentement - 4</w:t>
      </w:r>
    </w:p>
    <w:p w14:paraId="0F550350" w14:textId="77777777" w:rsidR="001239CF" w:rsidRPr="001239CF" w:rsidRDefault="001239CF" w:rsidP="001239CF">
      <w:pPr>
        <w:ind w:left="720"/>
        <w:contextualSpacing/>
        <w:rPr>
          <w:spacing w:val="5"/>
          <w:kern w:val="24"/>
          <w:lang w:val="fr-FR"/>
        </w:rPr>
      </w:pPr>
      <w:r w:rsidRPr="001239CF">
        <w:rPr>
          <w:spacing w:val="5"/>
          <w:kern w:val="24"/>
          <w:lang w:val="fr-FR"/>
        </w:rPr>
        <w:t>Un problème qui vous a empêché d’accéder à vos fonds, comme le refus d’une carte de crédit dans un magasin ou la retenue inattendue de fonds déposés par chèque - 5</w:t>
      </w:r>
    </w:p>
    <w:p w14:paraId="4B6CC990" w14:textId="77777777" w:rsidR="001239CF" w:rsidRPr="001239CF" w:rsidRDefault="001239CF" w:rsidP="001239CF">
      <w:pPr>
        <w:ind w:left="720"/>
        <w:contextualSpacing/>
        <w:rPr>
          <w:spacing w:val="5"/>
          <w:kern w:val="24"/>
          <w:lang w:val="fr-FR"/>
        </w:rPr>
      </w:pPr>
      <w:r w:rsidRPr="001239CF">
        <w:rPr>
          <w:spacing w:val="5"/>
          <w:kern w:val="24"/>
          <w:lang w:val="fr-FR"/>
        </w:rPr>
        <w:t>Une atteinte à la sécurité de vos données ou une mauvaise utilisation de vos renseignements personnels - 6</w:t>
      </w:r>
    </w:p>
    <w:p w14:paraId="277D6751" w14:textId="77777777" w:rsidR="001239CF" w:rsidRPr="001239CF" w:rsidRDefault="001239CF" w:rsidP="001239CF">
      <w:pPr>
        <w:ind w:left="720"/>
        <w:contextualSpacing/>
        <w:rPr>
          <w:spacing w:val="5"/>
          <w:kern w:val="24"/>
          <w:lang w:val="fr-FR"/>
        </w:rPr>
      </w:pPr>
      <w:r w:rsidRPr="001239CF">
        <w:rPr>
          <w:spacing w:val="5"/>
          <w:kern w:val="24"/>
          <w:lang w:val="fr-FR"/>
        </w:rPr>
        <w:t>Le comportement d’un employé de la banque ou un mauvais service à la clientèle - 7</w:t>
      </w:r>
    </w:p>
    <w:p w14:paraId="10F14547" w14:textId="77777777" w:rsidR="001239CF" w:rsidRPr="001239CF" w:rsidRDefault="001239CF" w:rsidP="001239CF">
      <w:pPr>
        <w:ind w:left="720"/>
        <w:contextualSpacing/>
        <w:rPr>
          <w:spacing w:val="5"/>
          <w:kern w:val="24"/>
          <w:lang w:val="fr-FR"/>
        </w:rPr>
      </w:pPr>
      <w:r w:rsidRPr="001239CF">
        <w:rPr>
          <w:spacing w:val="5"/>
          <w:kern w:val="24"/>
          <w:lang w:val="fr-FR"/>
        </w:rPr>
        <w:t>Avoir été induit(e) en erreur ou vous être procuré un produit ou un service bancaire en raison des pressions en ce sens exercées sur vous - 8</w:t>
      </w:r>
    </w:p>
    <w:p w14:paraId="12FB66C6" w14:textId="77777777" w:rsidR="001239CF" w:rsidRPr="001239CF" w:rsidRDefault="001239CF" w:rsidP="001239CF">
      <w:pPr>
        <w:ind w:left="720"/>
        <w:contextualSpacing/>
        <w:rPr>
          <w:spacing w:val="5"/>
          <w:kern w:val="24"/>
          <w:lang w:val="fr-FR"/>
        </w:rPr>
      </w:pPr>
      <w:r w:rsidRPr="001239CF">
        <w:rPr>
          <w:spacing w:val="5"/>
          <w:kern w:val="24"/>
          <w:lang w:val="fr-FR"/>
        </w:rPr>
        <w:t>Le fait de vous voir facturer un service bancaire auquel vous n’aviez pas consenti - 9</w:t>
      </w:r>
    </w:p>
    <w:p w14:paraId="51A27353" w14:textId="77777777" w:rsidR="001239CF" w:rsidRPr="001239CF" w:rsidRDefault="001239CF" w:rsidP="001239CF">
      <w:pPr>
        <w:ind w:left="720"/>
        <w:contextualSpacing/>
        <w:rPr>
          <w:spacing w:val="5"/>
          <w:kern w:val="24"/>
          <w:lang w:val="fr-FR"/>
        </w:rPr>
      </w:pPr>
      <w:r w:rsidRPr="001239CF">
        <w:rPr>
          <w:spacing w:val="5"/>
          <w:kern w:val="24"/>
          <w:lang w:val="fr-FR"/>
        </w:rPr>
        <w:lastRenderedPageBreak/>
        <w:t>Des activités insistantes liées au recouvrement de créances ou à l’annulation d’un service - 10</w:t>
      </w:r>
    </w:p>
    <w:p w14:paraId="602F163C" w14:textId="77777777" w:rsidR="001239CF" w:rsidRPr="001239CF" w:rsidRDefault="001239CF" w:rsidP="001239CF">
      <w:pPr>
        <w:ind w:left="720"/>
        <w:contextualSpacing/>
        <w:rPr>
          <w:spacing w:val="5"/>
          <w:kern w:val="24"/>
          <w:lang w:val="fr-FR"/>
        </w:rPr>
      </w:pPr>
      <w:r w:rsidRPr="001239CF">
        <w:rPr>
          <w:spacing w:val="5"/>
          <w:kern w:val="24"/>
          <w:lang w:val="fr-FR"/>
        </w:rPr>
        <w:t>Une fraude ou un autre accès non autorisé à vos fonds – 11</w:t>
      </w:r>
    </w:p>
    <w:p w14:paraId="0974E8E5" w14:textId="77777777" w:rsidR="001239CF" w:rsidRPr="001239CF" w:rsidRDefault="001239CF" w:rsidP="001239CF">
      <w:pPr>
        <w:ind w:left="720"/>
        <w:contextualSpacing/>
        <w:rPr>
          <w:spacing w:val="5"/>
          <w:kern w:val="24"/>
          <w:lang w:val="fr-FR"/>
        </w:rPr>
      </w:pPr>
      <w:r w:rsidRPr="001239CF">
        <w:rPr>
          <w:spacing w:val="5"/>
          <w:kern w:val="24"/>
          <w:lang w:val="fr-FR"/>
        </w:rPr>
        <w:t>Un problème quelconque avec un programme d'aide offert par une banque - 12</w:t>
      </w:r>
    </w:p>
    <w:p w14:paraId="65175EA6" w14:textId="77777777" w:rsidR="001239CF" w:rsidRPr="001239CF" w:rsidRDefault="001239CF" w:rsidP="001239CF">
      <w:pPr>
        <w:ind w:left="720"/>
        <w:contextualSpacing/>
        <w:rPr>
          <w:spacing w:val="5"/>
          <w:kern w:val="24"/>
          <w:lang w:val="fr-FR"/>
        </w:rPr>
      </w:pPr>
      <w:r w:rsidRPr="001239CF">
        <w:rPr>
          <w:rFonts w:eastAsia="Verdana" w:cs="Verdana"/>
          <w:lang w:val="fr-FR"/>
        </w:rPr>
        <w:t>Autre - 97 [ancrage]</w:t>
      </w:r>
    </w:p>
    <w:p w14:paraId="4C96EEC1" w14:textId="77777777" w:rsidR="001239CF" w:rsidRPr="001239CF" w:rsidRDefault="001239CF" w:rsidP="001239CF">
      <w:pPr>
        <w:ind w:left="720"/>
        <w:contextualSpacing/>
        <w:rPr>
          <w:spacing w:val="5"/>
          <w:kern w:val="24"/>
          <w:lang w:val="fr-FR"/>
        </w:rPr>
      </w:pPr>
      <w:r w:rsidRPr="001239CF">
        <w:rPr>
          <w:spacing w:val="5"/>
          <w:kern w:val="24"/>
          <w:lang w:val="fr-FR"/>
        </w:rPr>
        <w:t>Je préfère ne pas répondre – 98</w:t>
      </w:r>
    </w:p>
    <w:p w14:paraId="555243E5" w14:textId="77777777" w:rsidR="001239CF" w:rsidRPr="001239CF" w:rsidRDefault="001239CF" w:rsidP="001239CF">
      <w:pPr>
        <w:ind w:left="720"/>
        <w:contextualSpacing/>
        <w:rPr>
          <w:spacing w:val="5"/>
          <w:kern w:val="24"/>
          <w:lang w:val="fr-FR"/>
        </w:rPr>
      </w:pPr>
      <w:r w:rsidRPr="001239CF">
        <w:rPr>
          <w:spacing w:val="5"/>
          <w:kern w:val="24"/>
          <w:lang w:val="fr-FR"/>
        </w:rPr>
        <w:t>Je ne sais pas – 99</w:t>
      </w:r>
    </w:p>
    <w:p w14:paraId="31DC9BDD" w14:textId="77777777" w:rsidR="001239CF" w:rsidRPr="001239CF" w:rsidRDefault="001239CF" w:rsidP="001239CF">
      <w:pPr>
        <w:contextualSpacing/>
        <w:rPr>
          <w:rFonts w:eastAsia="Verdana" w:cs="Verdana"/>
          <w:lang w:val="fr-FR"/>
        </w:rPr>
      </w:pPr>
    </w:p>
    <w:p w14:paraId="77543CDB" w14:textId="77777777" w:rsidR="001239CF" w:rsidRPr="001239CF" w:rsidRDefault="001239CF" w:rsidP="001239CF">
      <w:pPr>
        <w:rPr>
          <w:rFonts w:eastAsia="Verdana" w:cs="Verdana"/>
          <w:lang w:val="fr-FR"/>
        </w:rPr>
      </w:pPr>
      <w:r w:rsidRPr="001239CF">
        <w:rPr>
          <w:rFonts w:eastAsia="Verdana" w:cs="Verdana"/>
          <w:b/>
          <w:lang w:val="fr-FR"/>
        </w:rPr>
        <w:t xml:space="preserve">PB8 problem_resolved </w:t>
      </w:r>
      <w:r w:rsidRPr="001239CF">
        <w:rPr>
          <w:rFonts w:eastAsia="Verdana" w:cs="Verdana"/>
          <w:lang w:val="fr-FR"/>
        </w:rPr>
        <w:t>Avez-vous communiqué avec la banque pour discuter de votre plainte?</w:t>
      </w:r>
    </w:p>
    <w:p w14:paraId="75AF9A03" w14:textId="77777777" w:rsidR="001239CF" w:rsidRPr="001239CF" w:rsidRDefault="001239CF" w:rsidP="001239CF">
      <w:pPr>
        <w:ind w:left="720"/>
        <w:contextualSpacing/>
        <w:rPr>
          <w:rFonts w:eastAsia="Verdana" w:cs="Verdana"/>
          <w:lang w:val="fr-FR"/>
        </w:rPr>
      </w:pPr>
      <w:r w:rsidRPr="001239CF">
        <w:rPr>
          <w:rFonts w:eastAsia="Verdana" w:cs="Verdana"/>
          <w:lang w:val="fr-FR"/>
        </w:rPr>
        <w:t>Oui, et mon problème a été réglé – 1</w:t>
      </w:r>
    </w:p>
    <w:p w14:paraId="6CB45A0D" w14:textId="77777777" w:rsidR="001239CF" w:rsidRPr="001239CF" w:rsidRDefault="001239CF" w:rsidP="001239CF">
      <w:pPr>
        <w:ind w:left="720"/>
        <w:contextualSpacing/>
        <w:rPr>
          <w:rFonts w:eastAsia="Verdana" w:cs="Verdana"/>
          <w:lang w:val="fr-FR"/>
        </w:rPr>
      </w:pPr>
      <w:r w:rsidRPr="001239CF">
        <w:rPr>
          <w:rFonts w:eastAsia="Verdana" w:cs="Verdana"/>
          <w:lang w:val="fr-FR"/>
        </w:rPr>
        <w:t>Oui, et mon problème est en voie d’être réglé – 2</w:t>
      </w:r>
    </w:p>
    <w:p w14:paraId="5DEF9364" w14:textId="77777777" w:rsidR="001239CF" w:rsidRPr="001239CF" w:rsidRDefault="001239CF" w:rsidP="001239CF">
      <w:pPr>
        <w:ind w:left="720"/>
        <w:contextualSpacing/>
        <w:rPr>
          <w:rFonts w:eastAsia="Verdana" w:cs="Verdana"/>
          <w:lang w:val="fr-FR"/>
        </w:rPr>
      </w:pPr>
      <w:r w:rsidRPr="001239CF">
        <w:rPr>
          <w:rFonts w:eastAsia="Verdana" w:cs="Verdana"/>
          <w:lang w:val="fr-FR"/>
        </w:rPr>
        <w:t>Oui, mais mon problème n’a pas été réglé - 3</w:t>
      </w:r>
    </w:p>
    <w:p w14:paraId="4AF6481B" w14:textId="77777777" w:rsidR="001239CF" w:rsidRPr="001239CF" w:rsidRDefault="001239CF" w:rsidP="001239CF">
      <w:pPr>
        <w:ind w:left="720"/>
        <w:contextualSpacing/>
        <w:rPr>
          <w:rFonts w:eastAsia="Verdana" w:cs="Verdana"/>
          <w:lang w:val="fr-FR"/>
        </w:rPr>
      </w:pPr>
      <w:r w:rsidRPr="001239CF">
        <w:rPr>
          <w:rFonts w:eastAsia="Verdana" w:cs="Verdana"/>
          <w:lang w:val="fr-FR"/>
        </w:rPr>
        <w:t>Non, je n’ai pas communiqué avec ma banque – 4</w:t>
      </w:r>
    </w:p>
    <w:p w14:paraId="65391969" w14:textId="77777777" w:rsidR="001239CF" w:rsidRPr="001239CF" w:rsidRDefault="001239CF" w:rsidP="001239CF">
      <w:pPr>
        <w:ind w:left="720"/>
        <w:contextualSpacing/>
        <w:rPr>
          <w:rFonts w:eastAsia="Verdana" w:cs="Verdana"/>
          <w:lang w:val="fr-FR"/>
        </w:rPr>
      </w:pPr>
      <w:r w:rsidRPr="001239CF">
        <w:rPr>
          <w:rFonts w:eastAsia="Verdana" w:cs="Verdana"/>
          <w:lang w:val="fr-FR"/>
        </w:rPr>
        <w:t>Je préfère ne pas répondre – 98</w:t>
      </w:r>
    </w:p>
    <w:p w14:paraId="5A90B6AC" w14:textId="77777777" w:rsidR="001239CF" w:rsidRPr="001239CF" w:rsidRDefault="001239CF" w:rsidP="001239CF">
      <w:pPr>
        <w:ind w:left="720"/>
        <w:rPr>
          <w:rFonts w:eastAsia="Verdana" w:cs="Verdana"/>
          <w:lang w:val="fr-CA"/>
        </w:rPr>
      </w:pPr>
      <w:r w:rsidRPr="001239CF">
        <w:rPr>
          <w:rFonts w:eastAsia="Verdana" w:cs="Verdana"/>
          <w:lang w:val="fr-CA"/>
        </w:rPr>
        <w:t>Je ne sais pas – 99</w:t>
      </w:r>
    </w:p>
    <w:p w14:paraId="7CBCC30A" w14:textId="77777777" w:rsidR="001239CF" w:rsidRPr="001239CF" w:rsidRDefault="001239CF" w:rsidP="001239CF">
      <w:pPr>
        <w:rPr>
          <w:rFonts w:eastAsia="Verdana" w:cs="Verdana"/>
          <w:b/>
          <w:lang w:val="fr-CA"/>
        </w:rPr>
      </w:pPr>
    </w:p>
    <w:p w14:paraId="70935FAD" w14:textId="77777777" w:rsidR="001239CF" w:rsidRPr="001239CF" w:rsidRDefault="001239CF" w:rsidP="001239CF">
      <w:pPr>
        <w:rPr>
          <w:rFonts w:eastAsia="Verdana" w:cs="Verdana"/>
          <w:lang w:val="fr-FR"/>
        </w:rPr>
      </w:pPr>
      <w:r w:rsidRPr="001239CF">
        <w:rPr>
          <w:rFonts w:eastAsia="Verdana" w:cs="Verdana"/>
          <w:b/>
          <w:lang w:val="fr-FR"/>
        </w:rPr>
        <w:t xml:space="preserve">PB9 problem_pandemic </w:t>
      </w:r>
      <w:r w:rsidRPr="001239CF">
        <w:rPr>
          <w:rFonts w:eastAsia="Verdana" w:cs="Verdana"/>
          <w:lang w:val="fr-FR"/>
        </w:rPr>
        <w:t>Le problème était-il lié à la pandémie de la COVID-19?</w:t>
      </w:r>
    </w:p>
    <w:p w14:paraId="60CA523A" w14:textId="77777777" w:rsidR="001239CF" w:rsidRPr="001239CF" w:rsidRDefault="001239CF" w:rsidP="001239CF">
      <w:pPr>
        <w:ind w:left="720"/>
        <w:contextualSpacing/>
        <w:rPr>
          <w:rFonts w:eastAsia="Verdana" w:cs="Verdana"/>
          <w:lang w:val="fr-FR"/>
        </w:rPr>
      </w:pPr>
      <w:r w:rsidRPr="001239CF">
        <w:rPr>
          <w:rFonts w:eastAsia="Verdana" w:cs="Verdana"/>
          <w:lang w:val="fr-FR"/>
        </w:rPr>
        <w:t>Oui – 1</w:t>
      </w:r>
    </w:p>
    <w:p w14:paraId="4CC167F1" w14:textId="77777777" w:rsidR="001239CF" w:rsidRPr="001239CF" w:rsidRDefault="001239CF" w:rsidP="001239CF">
      <w:pPr>
        <w:ind w:left="720"/>
        <w:contextualSpacing/>
        <w:rPr>
          <w:rFonts w:eastAsia="Verdana" w:cs="Verdana"/>
          <w:lang w:val="fr-FR"/>
        </w:rPr>
      </w:pPr>
      <w:r w:rsidRPr="001239CF">
        <w:rPr>
          <w:rFonts w:eastAsia="Verdana" w:cs="Verdana"/>
          <w:lang w:val="fr-FR"/>
        </w:rPr>
        <w:t>Non – 2</w:t>
      </w:r>
    </w:p>
    <w:p w14:paraId="32BD5F78" w14:textId="77777777" w:rsidR="001239CF" w:rsidRPr="001239CF" w:rsidRDefault="001239CF" w:rsidP="001239CF">
      <w:pPr>
        <w:ind w:left="720"/>
        <w:contextualSpacing/>
        <w:rPr>
          <w:rFonts w:eastAsia="Verdana" w:cs="Verdana"/>
          <w:lang w:val="fr-FR"/>
        </w:rPr>
      </w:pPr>
      <w:r w:rsidRPr="001239CF">
        <w:rPr>
          <w:rFonts w:eastAsia="Verdana" w:cs="Verdana"/>
          <w:lang w:val="fr-FR"/>
        </w:rPr>
        <w:t>Je préfère ne pas répondre – 98</w:t>
      </w:r>
    </w:p>
    <w:p w14:paraId="26044D0C" w14:textId="77777777" w:rsidR="001239CF" w:rsidRPr="001239CF" w:rsidRDefault="001239CF" w:rsidP="001239CF">
      <w:pPr>
        <w:ind w:left="720"/>
        <w:rPr>
          <w:rFonts w:eastAsia="Verdana" w:cs="Verdana"/>
          <w:lang w:val="fr-CA"/>
        </w:rPr>
      </w:pPr>
      <w:r w:rsidRPr="001239CF">
        <w:rPr>
          <w:rFonts w:eastAsia="Verdana" w:cs="Verdana"/>
          <w:lang w:val="fr-CA"/>
        </w:rPr>
        <w:t>Je ne sais pas – 99</w:t>
      </w:r>
    </w:p>
    <w:p w14:paraId="0E0C7FA8" w14:textId="77777777" w:rsidR="001239CF" w:rsidRPr="001239CF" w:rsidRDefault="001239CF" w:rsidP="001239CF">
      <w:pPr>
        <w:contextualSpacing/>
        <w:rPr>
          <w:rFonts w:eastAsia="Verdana" w:cs="Verdana"/>
          <w:lang w:val="fr-CA"/>
        </w:rPr>
      </w:pPr>
    </w:p>
    <w:p w14:paraId="108A0FA6" w14:textId="77777777" w:rsidR="001239CF" w:rsidRPr="001239CF" w:rsidRDefault="001239CF" w:rsidP="001239CF">
      <w:pPr>
        <w:rPr>
          <w:lang w:val="fr-FR"/>
        </w:rPr>
      </w:pPr>
      <w:r w:rsidRPr="001239CF">
        <w:rPr>
          <w:b/>
          <w:bCs/>
          <w:lang w:val="fr-FR"/>
        </w:rPr>
        <w:t>PB5 final</w:t>
      </w:r>
      <w:r w:rsidRPr="001239CF">
        <w:rPr>
          <w:lang w:val="fr-FR"/>
        </w:rPr>
        <w:t xml:space="preserve">. Si vous désirez mentionner autre chose au sujet de la réaction de votre banque à la crise de la COVID-19, veuillez l’indiquer dans la case de texte ci-dessous. </w:t>
      </w:r>
    </w:p>
    <w:p w14:paraId="1B870EF3" w14:textId="77777777" w:rsidR="001239CF" w:rsidRPr="001239CF" w:rsidRDefault="001239CF" w:rsidP="001239CF">
      <w:pPr>
        <w:rPr>
          <w:lang w:val="fr-FR"/>
        </w:rPr>
      </w:pPr>
      <w:r w:rsidRPr="001239CF">
        <w:rPr>
          <w:lang w:val="fr-FR"/>
        </w:rPr>
        <w:t>[champ de texte]</w:t>
      </w:r>
    </w:p>
    <w:p w14:paraId="27554A3C" w14:textId="77777777" w:rsidR="001239CF" w:rsidRPr="001239CF" w:rsidRDefault="001239CF" w:rsidP="001239CF">
      <w:pPr>
        <w:rPr>
          <w:b/>
          <w:bCs/>
          <w:lang w:val="fr-FR"/>
        </w:rPr>
      </w:pPr>
    </w:p>
    <w:p w14:paraId="0E0D9DFE" w14:textId="5AFD2A86" w:rsidR="001239CF" w:rsidRDefault="001239CF" w:rsidP="001239CF">
      <w:pPr>
        <w:rPr>
          <w:b/>
          <w:bCs/>
          <w:lang w:val="fr-FR"/>
        </w:rPr>
      </w:pPr>
      <w:r w:rsidRPr="001239CF">
        <w:rPr>
          <w:b/>
          <w:bCs/>
          <w:lang w:val="fr-FR"/>
        </w:rPr>
        <w:t>Divers (1 min.)</w:t>
      </w:r>
    </w:p>
    <w:p w14:paraId="3D553AB6" w14:textId="77777777" w:rsidR="00BF0AD2" w:rsidRPr="001239CF" w:rsidRDefault="00BF0AD2" w:rsidP="001239CF">
      <w:pPr>
        <w:rPr>
          <w:b/>
          <w:bCs/>
          <w:lang w:val="fr-FR"/>
        </w:rPr>
      </w:pPr>
    </w:p>
    <w:p w14:paraId="3B72C39C" w14:textId="77777777" w:rsidR="001239CF" w:rsidRPr="001239CF" w:rsidRDefault="001239CF" w:rsidP="001239CF">
      <w:pPr>
        <w:rPr>
          <w:bCs/>
          <w:lang w:val="fr-FR"/>
        </w:rPr>
      </w:pPr>
      <w:r w:rsidRPr="001239CF">
        <w:rPr>
          <w:b/>
          <w:bCs/>
          <w:lang w:val="fr-FR"/>
        </w:rPr>
        <w:t xml:space="preserve">M1 pay_method. </w:t>
      </w:r>
      <w:r w:rsidRPr="001239CF">
        <w:rPr>
          <w:bCs/>
          <w:lang w:val="fr-FR"/>
        </w:rPr>
        <w:t>Quelle est la méthode de paiement que vous préférez utiliser pour vos achats courants?</w:t>
      </w:r>
    </w:p>
    <w:p w14:paraId="3CC70333" w14:textId="77777777" w:rsidR="001239CF" w:rsidRPr="001239CF" w:rsidRDefault="001239CF" w:rsidP="001239CF">
      <w:pPr>
        <w:rPr>
          <w:bCs/>
          <w:lang w:val="fr-FR"/>
        </w:rPr>
      </w:pPr>
      <w:r w:rsidRPr="001239CF">
        <w:rPr>
          <w:bCs/>
          <w:lang w:val="fr-FR"/>
        </w:rPr>
        <w:t>[</w:t>
      </w:r>
      <w:r w:rsidRPr="001239CF">
        <w:rPr>
          <w:lang w:val="fr-FR"/>
        </w:rPr>
        <w:t>Alterner l’ordre des choix de réponse</w:t>
      </w:r>
      <w:r w:rsidRPr="001239CF">
        <w:rPr>
          <w:bCs/>
          <w:lang w:val="fr-FR"/>
        </w:rPr>
        <w:t>]</w:t>
      </w:r>
    </w:p>
    <w:p w14:paraId="39D298F7" w14:textId="77777777" w:rsidR="001239CF" w:rsidRPr="001239CF" w:rsidRDefault="001239CF" w:rsidP="001239CF">
      <w:pPr>
        <w:ind w:left="720"/>
        <w:contextualSpacing/>
        <w:rPr>
          <w:bCs/>
          <w:lang w:val="fr-FR"/>
        </w:rPr>
      </w:pPr>
      <w:r w:rsidRPr="001239CF">
        <w:rPr>
          <w:bCs/>
          <w:lang w:val="fr-FR"/>
        </w:rPr>
        <w:t>Carte de débit – 1</w:t>
      </w:r>
    </w:p>
    <w:p w14:paraId="5F43029C" w14:textId="77777777" w:rsidR="001239CF" w:rsidRPr="001239CF" w:rsidRDefault="001239CF" w:rsidP="001239CF">
      <w:pPr>
        <w:ind w:left="720"/>
        <w:contextualSpacing/>
        <w:rPr>
          <w:bCs/>
          <w:lang w:val="fr-FR"/>
        </w:rPr>
      </w:pPr>
      <w:r w:rsidRPr="001239CF">
        <w:rPr>
          <w:bCs/>
          <w:lang w:val="fr-FR"/>
        </w:rPr>
        <w:t>Carte de crédit – 2</w:t>
      </w:r>
    </w:p>
    <w:p w14:paraId="28C8146F" w14:textId="77777777" w:rsidR="001239CF" w:rsidRPr="001239CF" w:rsidRDefault="001239CF" w:rsidP="001239CF">
      <w:pPr>
        <w:ind w:left="720"/>
        <w:contextualSpacing/>
        <w:rPr>
          <w:bCs/>
          <w:lang w:val="fr-FR"/>
        </w:rPr>
      </w:pPr>
      <w:r w:rsidRPr="001239CF">
        <w:rPr>
          <w:bCs/>
          <w:lang w:val="fr-FR"/>
        </w:rPr>
        <w:t>Argent comptant – 3</w:t>
      </w:r>
    </w:p>
    <w:p w14:paraId="1EC4A02C" w14:textId="77777777" w:rsidR="001239CF" w:rsidRPr="001239CF" w:rsidRDefault="001239CF" w:rsidP="001239CF">
      <w:pPr>
        <w:ind w:left="720"/>
        <w:contextualSpacing/>
        <w:rPr>
          <w:bCs/>
          <w:lang w:val="fr-FR"/>
        </w:rPr>
      </w:pPr>
      <w:r w:rsidRPr="001239CF">
        <w:rPr>
          <w:bCs/>
          <w:lang w:val="fr-FR"/>
        </w:rPr>
        <w:t>Chèque – 4</w:t>
      </w:r>
    </w:p>
    <w:p w14:paraId="78417426" w14:textId="77777777" w:rsidR="001239CF" w:rsidRPr="001239CF" w:rsidRDefault="001239CF" w:rsidP="001239CF">
      <w:pPr>
        <w:ind w:left="720"/>
        <w:contextualSpacing/>
        <w:rPr>
          <w:bCs/>
          <w:lang w:val="fr-FR"/>
        </w:rPr>
      </w:pPr>
      <w:r w:rsidRPr="001239CF">
        <w:rPr>
          <w:bCs/>
          <w:lang w:val="fr-FR"/>
        </w:rPr>
        <w:t>Application mobile – 5</w:t>
      </w:r>
    </w:p>
    <w:p w14:paraId="0211D08B" w14:textId="77777777" w:rsidR="001239CF" w:rsidRPr="001239CF" w:rsidRDefault="001239CF" w:rsidP="001239CF">
      <w:pPr>
        <w:ind w:left="720"/>
        <w:contextualSpacing/>
        <w:rPr>
          <w:bCs/>
          <w:lang w:val="fr-FR"/>
        </w:rPr>
      </w:pPr>
      <w:r w:rsidRPr="001239CF">
        <w:rPr>
          <w:bCs/>
          <w:lang w:val="fr-FR"/>
        </w:rPr>
        <w:t>Transfert électronique d’argent – 6</w:t>
      </w:r>
    </w:p>
    <w:p w14:paraId="007A05FE" w14:textId="77777777" w:rsidR="001239CF" w:rsidRPr="001239CF" w:rsidRDefault="001239CF" w:rsidP="001239CF">
      <w:pPr>
        <w:ind w:left="720"/>
        <w:contextualSpacing/>
        <w:rPr>
          <w:bCs/>
          <w:lang w:val="fr-FR"/>
        </w:rPr>
      </w:pPr>
      <w:r w:rsidRPr="001239CF">
        <w:rPr>
          <w:rFonts w:eastAsia="Verdana" w:cs="Verdana"/>
          <w:lang w:val="fr-FR"/>
        </w:rPr>
        <w:t>Je préfère ne pas répondre</w:t>
      </w:r>
      <w:r w:rsidRPr="001239CF">
        <w:rPr>
          <w:bCs/>
          <w:lang w:val="fr-FR"/>
        </w:rPr>
        <w:t xml:space="preserve"> – 98 [ancrage]</w:t>
      </w:r>
    </w:p>
    <w:p w14:paraId="64449C2B" w14:textId="77777777" w:rsidR="001239CF" w:rsidRPr="001239CF" w:rsidRDefault="001239CF" w:rsidP="001239CF">
      <w:pPr>
        <w:ind w:left="720"/>
        <w:rPr>
          <w:bCs/>
          <w:lang w:val="fr-FR"/>
        </w:rPr>
      </w:pPr>
      <w:r w:rsidRPr="001239CF">
        <w:rPr>
          <w:bCs/>
          <w:lang w:val="fr-FR"/>
        </w:rPr>
        <w:t>Je ne sais pas – 99 [ancrage]</w:t>
      </w:r>
    </w:p>
    <w:p w14:paraId="3728059E" w14:textId="77777777" w:rsidR="001239CF" w:rsidRPr="001239CF" w:rsidRDefault="001239CF" w:rsidP="001239CF">
      <w:pPr>
        <w:rPr>
          <w:b/>
          <w:bCs/>
          <w:lang w:val="fr-FR"/>
        </w:rPr>
      </w:pPr>
    </w:p>
    <w:p w14:paraId="156C49A1" w14:textId="77777777" w:rsidR="001239CF" w:rsidRPr="00BF0AD2" w:rsidRDefault="001239CF" w:rsidP="001239CF">
      <w:pPr>
        <w:rPr>
          <w:bCs/>
          <w:lang w:val="fr-FR"/>
        </w:rPr>
      </w:pPr>
      <w:r w:rsidRPr="00BF0AD2">
        <w:rPr>
          <w:b/>
          <w:bCs/>
          <w:lang w:val="fr-FR"/>
        </w:rPr>
        <w:t>M2 pay_limits</w:t>
      </w:r>
      <w:r w:rsidRPr="00BF0AD2">
        <w:rPr>
          <w:bCs/>
          <w:lang w:val="fr-FR"/>
        </w:rPr>
        <w:t>. Récemment, certains émetteurs de cartes de crédit et de débit ont augmenté le montant maximal des paiements sans contact (c.-à-d. lorsque vous approchez votre carte à proximité du lecteur sans devoir indiquer votre NIP). Avez-vous entendu parler de ces augmentations?</w:t>
      </w:r>
    </w:p>
    <w:p w14:paraId="7651670C" w14:textId="77777777" w:rsidR="001239CF" w:rsidRPr="00BF0AD2" w:rsidRDefault="001239CF" w:rsidP="001239CF">
      <w:pPr>
        <w:ind w:left="720"/>
        <w:contextualSpacing/>
        <w:rPr>
          <w:rFonts w:eastAsia="Verdana" w:cs="Verdana"/>
          <w:bCs/>
          <w:lang w:val="fr-FR"/>
        </w:rPr>
      </w:pPr>
      <w:r w:rsidRPr="00BF0AD2">
        <w:rPr>
          <w:rFonts w:eastAsia="Verdana" w:cs="Verdana"/>
          <w:bCs/>
          <w:lang w:val="fr-FR"/>
        </w:rPr>
        <w:t>Oui – 1</w:t>
      </w:r>
    </w:p>
    <w:p w14:paraId="2BEB3517" w14:textId="77777777" w:rsidR="001239CF" w:rsidRPr="00BF0AD2" w:rsidRDefault="001239CF" w:rsidP="001239CF">
      <w:pPr>
        <w:ind w:left="720"/>
        <w:contextualSpacing/>
        <w:rPr>
          <w:rFonts w:eastAsia="Verdana" w:cs="Verdana"/>
          <w:bCs/>
          <w:lang w:val="fr-FR"/>
        </w:rPr>
      </w:pPr>
      <w:r w:rsidRPr="00BF0AD2">
        <w:rPr>
          <w:rFonts w:eastAsia="Verdana" w:cs="Verdana"/>
          <w:bCs/>
          <w:lang w:val="fr-FR"/>
        </w:rPr>
        <w:t>Non – 2</w:t>
      </w:r>
    </w:p>
    <w:p w14:paraId="79608566" w14:textId="77777777" w:rsidR="001239CF" w:rsidRPr="00BF0AD2" w:rsidRDefault="001239CF" w:rsidP="001239CF">
      <w:pPr>
        <w:ind w:left="720"/>
        <w:contextualSpacing/>
        <w:rPr>
          <w:rFonts w:eastAsia="Verdana" w:cs="Verdana"/>
          <w:bCs/>
          <w:lang w:val="fr-FR"/>
        </w:rPr>
      </w:pPr>
      <w:r w:rsidRPr="00BF0AD2">
        <w:rPr>
          <w:rFonts w:eastAsia="Verdana" w:cs="Verdana"/>
          <w:lang w:val="fr-FR"/>
        </w:rPr>
        <w:t xml:space="preserve">Je préfère ne pas répondre </w:t>
      </w:r>
      <w:r w:rsidRPr="00BF0AD2">
        <w:rPr>
          <w:rFonts w:eastAsia="Verdana" w:cs="Verdana"/>
          <w:bCs/>
          <w:lang w:val="fr-FR"/>
        </w:rPr>
        <w:t>– 98</w:t>
      </w:r>
    </w:p>
    <w:p w14:paraId="06EA964A" w14:textId="77777777" w:rsidR="001239CF" w:rsidRPr="00BF0AD2" w:rsidRDefault="001239CF" w:rsidP="001239CF">
      <w:pPr>
        <w:ind w:left="720"/>
        <w:rPr>
          <w:rFonts w:eastAsia="Verdana" w:cs="Verdana"/>
          <w:bCs/>
          <w:lang w:val="fr-FR"/>
        </w:rPr>
      </w:pPr>
      <w:r w:rsidRPr="00BF0AD2">
        <w:rPr>
          <w:rFonts w:eastAsia="Verdana" w:cs="Verdana"/>
          <w:bCs/>
          <w:lang w:val="fr-FR"/>
        </w:rPr>
        <w:t>Je ne sais pas – 99</w:t>
      </w:r>
    </w:p>
    <w:p w14:paraId="70944EA6" w14:textId="77777777" w:rsidR="001239CF" w:rsidRPr="00BF0AD2" w:rsidRDefault="001239CF" w:rsidP="001239CF">
      <w:pPr>
        <w:rPr>
          <w:bCs/>
          <w:lang w:val="fr-FR"/>
        </w:rPr>
      </w:pPr>
    </w:p>
    <w:p w14:paraId="049A383C" w14:textId="77777777" w:rsidR="001239CF" w:rsidRPr="00BF0AD2" w:rsidRDefault="001239CF" w:rsidP="001239CF">
      <w:pPr>
        <w:rPr>
          <w:bCs/>
          <w:lang w:val="fr-FR"/>
        </w:rPr>
      </w:pPr>
      <w:r w:rsidRPr="00BF0AD2">
        <w:rPr>
          <w:b/>
          <w:bCs/>
          <w:lang w:val="fr-FR"/>
        </w:rPr>
        <w:t>M3 used_limit</w:t>
      </w:r>
      <w:r w:rsidRPr="00BF0AD2">
        <w:rPr>
          <w:bCs/>
          <w:lang w:val="fr-FR"/>
        </w:rPr>
        <w:t xml:space="preserve">. Avez-vous utilisé les paiements sans contact pour effectuer des achats courants de plus de 100 $? </w:t>
      </w:r>
    </w:p>
    <w:p w14:paraId="2B6C0813" w14:textId="77777777" w:rsidR="001239CF" w:rsidRPr="00BF0AD2" w:rsidRDefault="001239CF" w:rsidP="001239CF">
      <w:pPr>
        <w:ind w:left="720"/>
        <w:contextualSpacing/>
        <w:rPr>
          <w:rFonts w:eastAsia="Verdana" w:cs="Verdana"/>
          <w:bCs/>
          <w:lang w:val="fr-FR"/>
        </w:rPr>
      </w:pPr>
      <w:r w:rsidRPr="00BF0AD2">
        <w:rPr>
          <w:rFonts w:eastAsia="Verdana" w:cs="Verdana"/>
          <w:bCs/>
          <w:lang w:val="fr-FR"/>
        </w:rPr>
        <w:t>Oui – 1</w:t>
      </w:r>
    </w:p>
    <w:p w14:paraId="6A7E962B" w14:textId="77777777" w:rsidR="001239CF" w:rsidRPr="00BF0AD2" w:rsidRDefault="001239CF" w:rsidP="001239CF">
      <w:pPr>
        <w:ind w:left="720"/>
        <w:contextualSpacing/>
        <w:rPr>
          <w:rFonts w:eastAsia="Verdana" w:cs="Verdana"/>
          <w:bCs/>
          <w:lang w:val="fr-FR"/>
        </w:rPr>
      </w:pPr>
      <w:r w:rsidRPr="00BF0AD2">
        <w:rPr>
          <w:rFonts w:eastAsia="Verdana" w:cs="Verdana"/>
          <w:bCs/>
          <w:lang w:val="fr-FR"/>
        </w:rPr>
        <w:t>Non – 2</w:t>
      </w:r>
    </w:p>
    <w:p w14:paraId="1553E496" w14:textId="77777777" w:rsidR="001239CF" w:rsidRPr="00BF0AD2" w:rsidRDefault="001239CF" w:rsidP="001239CF">
      <w:pPr>
        <w:ind w:left="720"/>
        <w:contextualSpacing/>
        <w:rPr>
          <w:rFonts w:eastAsia="Verdana" w:cs="Verdana"/>
          <w:bCs/>
          <w:lang w:val="fr-FR"/>
        </w:rPr>
      </w:pPr>
      <w:r w:rsidRPr="00BF0AD2">
        <w:rPr>
          <w:rFonts w:eastAsia="Verdana" w:cs="Verdana"/>
          <w:lang w:val="fr-FR"/>
        </w:rPr>
        <w:t xml:space="preserve">Je préfère ne pas répondre </w:t>
      </w:r>
      <w:r w:rsidRPr="00BF0AD2">
        <w:rPr>
          <w:rFonts w:eastAsia="Verdana" w:cs="Verdana"/>
          <w:bCs/>
          <w:lang w:val="fr-FR"/>
        </w:rPr>
        <w:t xml:space="preserve">– 98 </w:t>
      </w:r>
    </w:p>
    <w:p w14:paraId="4E7516B9" w14:textId="77777777" w:rsidR="001239CF" w:rsidRPr="00BF0AD2" w:rsidRDefault="001239CF" w:rsidP="001239CF">
      <w:pPr>
        <w:ind w:firstLine="720"/>
        <w:rPr>
          <w:rFonts w:eastAsia="Verdana" w:cs="Verdana"/>
          <w:bCs/>
          <w:lang w:val="fr-FR"/>
        </w:rPr>
      </w:pPr>
      <w:r w:rsidRPr="00BF0AD2">
        <w:rPr>
          <w:rFonts w:eastAsia="Verdana" w:cs="Verdana"/>
          <w:bCs/>
          <w:lang w:val="fr-FR"/>
        </w:rPr>
        <w:t>Je ne sais pas – 99</w:t>
      </w:r>
    </w:p>
    <w:p w14:paraId="7CF594F0" w14:textId="77777777" w:rsidR="001239CF" w:rsidRPr="00BF0AD2" w:rsidRDefault="001239CF" w:rsidP="001239CF">
      <w:pPr>
        <w:rPr>
          <w:rFonts w:eastAsia="Verdana" w:cs="Verdana"/>
          <w:bCs/>
          <w:lang w:val="fr-FR"/>
        </w:rPr>
      </w:pPr>
    </w:p>
    <w:p w14:paraId="18FACDC3" w14:textId="77777777" w:rsidR="001239CF" w:rsidRPr="001239CF" w:rsidRDefault="001239CF" w:rsidP="001239CF">
      <w:pPr>
        <w:rPr>
          <w:rFonts w:cs="Calibri"/>
          <w:spacing w:val="5"/>
          <w:lang w:val="fr-FR" w:eastAsia="en-CA"/>
        </w:rPr>
      </w:pPr>
      <w:r w:rsidRPr="001239CF">
        <w:rPr>
          <w:rFonts w:cs="Calibri"/>
          <w:b/>
          <w:spacing w:val="5"/>
          <w:lang w:val="fr-FR" w:eastAsia="en-CA"/>
        </w:rPr>
        <w:t>M4 payment_frequency</w:t>
      </w:r>
      <w:r w:rsidRPr="001239CF">
        <w:rPr>
          <w:rFonts w:cs="Calibri"/>
          <w:spacing w:val="5"/>
          <w:lang w:val="fr-FR" w:eastAsia="en-CA"/>
        </w:rPr>
        <w:t xml:space="preserve"> Comparativement à l’an dernier, utilisez-vous moins souvent, à peu près à la même fréquence ou plus souvent les méthodes de paiement suivantes :  </w:t>
      </w:r>
    </w:p>
    <w:p w14:paraId="68B47B31" w14:textId="77777777" w:rsidR="001239CF" w:rsidRPr="001239CF" w:rsidRDefault="001239CF" w:rsidP="001239CF">
      <w:pPr>
        <w:spacing w:before="120"/>
        <w:ind w:left="720"/>
        <w:rPr>
          <w:rFonts w:cs="Calibri"/>
          <w:spacing w:val="5"/>
          <w:lang w:val="fr-FR" w:eastAsia="en-CA"/>
        </w:rPr>
      </w:pPr>
      <w:r w:rsidRPr="001239CF">
        <w:rPr>
          <w:rFonts w:cs="Calibri"/>
          <w:spacing w:val="5"/>
          <w:lang w:val="fr-FR" w:eastAsia="en-CA"/>
        </w:rPr>
        <w:t xml:space="preserve">Argent comptant – A </w:t>
      </w:r>
    </w:p>
    <w:p w14:paraId="6EE70055"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 xml:space="preserve">Transferts électroniques d’argent – B </w:t>
      </w:r>
    </w:p>
    <w:p w14:paraId="2F04AE8C"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Paiements sans contact (c.-à-d. lorsque vous approchez votre carte à proximité du lecteur chez un détaillant) – C</w:t>
      </w:r>
    </w:p>
    <w:p w14:paraId="61A8F977"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 xml:space="preserve">Portefeuille mobile - D  </w:t>
      </w:r>
    </w:p>
    <w:p w14:paraId="2A772472"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 xml:space="preserve">Chèques – E </w:t>
      </w:r>
    </w:p>
    <w:p w14:paraId="37BDF791"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Carte de débit – F</w:t>
      </w:r>
    </w:p>
    <w:p w14:paraId="0DCF3A77"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 xml:space="preserve">Carte de crédit - G </w:t>
      </w:r>
    </w:p>
    <w:p w14:paraId="620290F7" w14:textId="77777777" w:rsidR="001239CF" w:rsidRPr="001239CF" w:rsidRDefault="001239CF" w:rsidP="001239CF">
      <w:pPr>
        <w:ind w:left="1440"/>
        <w:rPr>
          <w:rFonts w:cs="Calibri"/>
          <w:spacing w:val="5"/>
          <w:lang w:val="fr-FR" w:eastAsia="en-CA"/>
        </w:rPr>
      </w:pPr>
    </w:p>
    <w:p w14:paraId="1780343E" w14:textId="77777777" w:rsidR="001239CF" w:rsidRPr="001239CF" w:rsidRDefault="001239CF" w:rsidP="001239CF">
      <w:pPr>
        <w:ind w:left="1440"/>
        <w:rPr>
          <w:rFonts w:cs="Calibri"/>
          <w:spacing w:val="5"/>
          <w:lang w:val="fr-FR" w:eastAsia="en-CA"/>
        </w:rPr>
      </w:pPr>
      <w:r w:rsidRPr="001239CF">
        <w:rPr>
          <w:rFonts w:cs="Calibri"/>
          <w:spacing w:val="5"/>
          <w:lang w:val="fr-FR" w:eastAsia="en-CA"/>
        </w:rPr>
        <w:t>Moins souvent – 1</w:t>
      </w:r>
    </w:p>
    <w:p w14:paraId="2C60E034" w14:textId="77777777" w:rsidR="001239CF" w:rsidRPr="001239CF" w:rsidRDefault="001239CF" w:rsidP="001239CF">
      <w:pPr>
        <w:ind w:left="1440"/>
        <w:rPr>
          <w:rFonts w:cs="Calibri"/>
          <w:spacing w:val="5"/>
          <w:lang w:val="fr-FR" w:eastAsia="en-CA"/>
        </w:rPr>
      </w:pPr>
      <w:r w:rsidRPr="001239CF">
        <w:rPr>
          <w:rFonts w:cs="Calibri"/>
          <w:spacing w:val="5"/>
          <w:lang w:val="fr-FR" w:eastAsia="en-CA"/>
        </w:rPr>
        <w:t>À peu près à la même fréquence – 2</w:t>
      </w:r>
    </w:p>
    <w:p w14:paraId="1B85EEC7" w14:textId="77777777" w:rsidR="001239CF" w:rsidRPr="001239CF" w:rsidRDefault="001239CF" w:rsidP="001239CF">
      <w:pPr>
        <w:ind w:left="1440"/>
        <w:rPr>
          <w:rFonts w:cs="Calibri"/>
          <w:spacing w:val="5"/>
          <w:lang w:val="fr-FR" w:eastAsia="en-CA"/>
        </w:rPr>
      </w:pPr>
      <w:r w:rsidRPr="001239CF">
        <w:rPr>
          <w:rFonts w:cs="Calibri"/>
          <w:spacing w:val="5"/>
          <w:lang w:val="fr-FR" w:eastAsia="en-CA"/>
        </w:rPr>
        <w:t>Plus souvent – 3</w:t>
      </w:r>
    </w:p>
    <w:p w14:paraId="7C26117F" w14:textId="77777777" w:rsidR="001239CF" w:rsidRPr="001239CF" w:rsidRDefault="001239CF" w:rsidP="001239CF">
      <w:pPr>
        <w:ind w:left="1440"/>
        <w:rPr>
          <w:rFonts w:cs="Calibri"/>
          <w:spacing w:val="5"/>
          <w:lang w:val="fr-FR" w:eastAsia="en-CA"/>
        </w:rPr>
      </w:pPr>
      <w:r w:rsidRPr="001239CF">
        <w:rPr>
          <w:rFonts w:cs="Calibri"/>
          <w:spacing w:val="5"/>
          <w:lang w:val="fr-FR" w:eastAsia="en-CA"/>
        </w:rPr>
        <w:t>Je préfère ne pas répondre – 98</w:t>
      </w:r>
    </w:p>
    <w:p w14:paraId="5B7A20BB" w14:textId="77777777" w:rsidR="001239CF" w:rsidRPr="001239CF" w:rsidRDefault="001239CF" w:rsidP="001239CF">
      <w:pPr>
        <w:ind w:left="1440"/>
        <w:rPr>
          <w:rFonts w:cs="Calibri"/>
          <w:spacing w:val="5"/>
          <w:lang w:val="fr-FR" w:eastAsia="en-CA"/>
        </w:rPr>
      </w:pPr>
      <w:r w:rsidRPr="001239CF">
        <w:rPr>
          <w:rFonts w:cs="Calibri"/>
          <w:spacing w:val="5"/>
          <w:lang w:val="fr-FR" w:eastAsia="en-CA"/>
        </w:rPr>
        <w:t>Je ne sais pas - 99</w:t>
      </w:r>
      <w:r w:rsidRPr="001239CF">
        <w:rPr>
          <w:rFonts w:cs="Calibri"/>
          <w:spacing w:val="5"/>
          <w:lang w:val="fr-FR" w:eastAsia="en-CA"/>
        </w:rPr>
        <w:tab/>
      </w:r>
    </w:p>
    <w:p w14:paraId="77469FD7" w14:textId="77777777" w:rsidR="001239CF" w:rsidRPr="001239CF" w:rsidRDefault="001239CF" w:rsidP="001239CF">
      <w:pPr>
        <w:rPr>
          <w:rFonts w:eastAsia="Calibri" w:cs="Calibri"/>
          <w:spacing w:val="5"/>
          <w:lang w:val="fr-FR" w:eastAsia="en-CA"/>
        </w:rPr>
      </w:pPr>
    </w:p>
    <w:p w14:paraId="6B6EE93F" w14:textId="77777777" w:rsidR="001239CF" w:rsidRPr="001239CF" w:rsidRDefault="001239CF" w:rsidP="001239CF">
      <w:pPr>
        <w:rPr>
          <w:rFonts w:cs="Calibri"/>
          <w:spacing w:val="5"/>
          <w:lang w:val="fr-FR" w:eastAsia="en-CA"/>
        </w:rPr>
      </w:pPr>
      <w:r w:rsidRPr="001239CF">
        <w:rPr>
          <w:rFonts w:cs="Calibri"/>
          <w:b/>
          <w:spacing w:val="5"/>
          <w:lang w:val="fr-FR" w:eastAsia="en-CA"/>
        </w:rPr>
        <w:t>M5</w:t>
      </w:r>
      <w:r w:rsidRPr="001239CF">
        <w:rPr>
          <w:rFonts w:cs="Calibri"/>
          <w:spacing w:val="5"/>
          <w:lang w:val="fr-FR" w:eastAsia="en-CA"/>
        </w:rPr>
        <w:t xml:space="preserve"> </w:t>
      </w:r>
      <w:r w:rsidRPr="001239CF">
        <w:rPr>
          <w:rFonts w:cs="Calibri"/>
          <w:b/>
          <w:spacing w:val="5"/>
          <w:lang w:val="fr-FR" w:eastAsia="en-CA"/>
        </w:rPr>
        <w:t>affected_cash</w:t>
      </w:r>
      <w:r w:rsidRPr="001239CF">
        <w:rPr>
          <w:rFonts w:cs="Calibri"/>
          <w:spacing w:val="5"/>
          <w:lang w:val="fr-FR" w:eastAsia="en-CA"/>
        </w:rPr>
        <w:t xml:space="preserve"> Depuis le mois de mars 2020, plusieurs détaillants n’acceptent plus d’argent comptant. Dans quelle mesure, s’il y a lieu, cette décision vous a-t-elle affecté(e)?</w:t>
      </w:r>
    </w:p>
    <w:p w14:paraId="18F716B1" w14:textId="77777777" w:rsidR="001239CF" w:rsidRPr="001239CF" w:rsidRDefault="001239CF" w:rsidP="001239CF">
      <w:pPr>
        <w:spacing w:before="120"/>
        <w:ind w:left="720"/>
        <w:rPr>
          <w:rFonts w:cs="Calibri"/>
          <w:spacing w:val="5"/>
          <w:lang w:val="fr-FR" w:eastAsia="en-CA"/>
        </w:rPr>
      </w:pPr>
      <w:r w:rsidRPr="001239CF">
        <w:rPr>
          <w:rFonts w:cs="Calibri"/>
          <w:spacing w:val="5"/>
          <w:lang w:val="fr-FR" w:eastAsia="en-CA"/>
        </w:rPr>
        <w:t>Pas du tout - 1</w:t>
      </w:r>
    </w:p>
    <w:p w14:paraId="5A2E4111"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Un peu - 2</w:t>
      </w:r>
    </w:p>
    <w:p w14:paraId="3B830EEE"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Beaucoup – 3</w:t>
      </w:r>
    </w:p>
    <w:p w14:paraId="2DE08D90"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Je préfère ne pas répondre – 98</w:t>
      </w:r>
    </w:p>
    <w:p w14:paraId="1AA3A3A2" w14:textId="77777777" w:rsidR="001239CF" w:rsidRPr="001239CF" w:rsidRDefault="001239CF" w:rsidP="001239CF">
      <w:pPr>
        <w:ind w:left="720"/>
        <w:rPr>
          <w:rFonts w:cs="Calibri"/>
          <w:spacing w:val="5"/>
          <w:lang w:val="fr-CA" w:eastAsia="en-CA"/>
        </w:rPr>
      </w:pPr>
      <w:r w:rsidRPr="001239CF">
        <w:rPr>
          <w:rFonts w:cs="Calibri"/>
          <w:spacing w:val="5"/>
          <w:lang w:val="fr-CA" w:eastAsia="en-CA"/>
        </w:rPr>
        <w:t>Je ne sais pas – 99</w:t>
      </w:r>
    </w:p>
    <w:p w14:paraId="4CE624A2" w14:textId="77777777" w:rsidR="001239CF" w:rsidRPr="001239CF" w:rsidRDefault="001239CF" w:rsidP="001239CF">
      <w:pPr>
        <w:rPr>
          <w:rFonts w:eastAsia="Calibri" w:cs="Calibri"/>
          <w:spacing w:val="5"/>
          <w:lang w:val="fr-CA" w:eastAsia="en-CA"/>
        </w:rPr>
      </w:pPr>
    </w:p>
    <w:p w14:paraId="34183DD5" w14:textId="77777777" w:rsidR="001239CF" w:rsidRPr="001239CF" w:rsidRDefault="001239CF" w:rsidP="001239CF">
      <w:pPr>
        <w:rPr>
          <w:rFonts w:cs="Calibri"/>
          <w:spacing w:val="5"/>
          <w:lang w:val="fr-FR" w:eastAsia="en-CA"/>
        </w:rPr>
      </w:pPr>
      <w:r w:rsidRPr="001239CF">
        <w:rPr>
          <w:rFonts w:cs="Calibri"/>
          <w:b/>
          <w:spacing w:val="5"/>
          <w:lang w:val="fr-FR" w:eastAsia="en-CA"/>
        </w:rPr>
        <w:t>M6 cash_replacement</w:t>
      </w:r>
      <w:r w:rsidRPr="001239CF">
        <w:rPr>
          <w:rFonts w:cs="Calibri"/>
          <w:spacing w:val="5"/>
          <w:lang w:val="fr-FR" w:eastAsia="en-CA"/>
        </w:rPr>
        <w:t xml:space="preserve"> Lorsqu’un détaillant n’accepte plus d’argent comptant, quelle méthode de paiement utilisez-vous le plus souvent?</w:t>
      </w:r>
    </w:p>
    <w:p w14:paraId="2108EC32" w14:textId="77777777" w:rsidR="001239CF" w:rsidRPr="001239CF" w:rsidRDefault="001239CF" w:rsidP="001239CF">
      <w:pPr>
        <w:spacing w:before="120"/>
        <w:ind w:left="720"/>
        <w:rPr>
          <w:rFonts w:cs="Calibri"/>
          <w:spacing w:val="5"/>
          <w:lang w:val="fr-FR" w:eastAsia="en-CA"/>
        </w:rPr>
      </w:pPr>
      <w:r w:rsidRPr="001239CF">
        <w:rPr>
          <w:rFonts w:cs="Calibri"/>
          <w:spacing w:val="5"/>
          <w:lang w:val="fr-FR" w:eastAsia="en-CA"/>
        </w:rPr>
        <w:t>Transfert électronique d’argent - 1</w:t>
      </w:r>
    </w:p>
    <w:p w14:paraId="6E5A0F81"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Paiements sans contact (c.-à-d. lorsque vous approchez votre carte à proximité du lecteur chez un détaillant) - 2</w:t>
      </w:r>
    </w:p>
    <w:p w14:paraId="1011C3CC"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Portefeuille mobile - 3</w:t>
      </w:r>
    </w:p>
    <w:p w14:paraId="14912D5F"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Chèque - 4</w:t>
      </w:r>
    </w:p>
    <w:p w14:paraId="20865B33"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Carte de débit - 5</w:t>
      </w:r>
    </w:p>
    <w:p w14:paraId="5D656428"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Carte de crédit - 6</w:t>
      </w:r>
    </w:p>
    <w:p w14:paraId="15C027F4"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Je trouve un autre détaillant qui accepte l’argent comptant – 7</w:t>
      </w:r>
    </w:p>
    <w:p w14:paraId="07C971D1"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Je n’ai pas fait l’expérience d’un détaillant qui n’acceptait pas l’argent comptant – 8 [ancrage]</w:t>
      </w:r>
    </w:p>
    <w:p w14:paraId="56201EEA" w14:textId="77777777" w:rsidR="001239CF" w:rsidRPr="001239CF" w:rsidRDefault="001239CF" w:rsidP="001239CF">
      <w:pPr>
        <w:ind w:left="720"/>
        <w:rPr>
          <w:rFonts w:cs="Calibri"/>
          <w:spacing w:val="5"/>
          <w:lang w:val="fr-FR" w:eastAsia="en-CA"/>
        </w:rPr>
      </w:pPr>
      <w:r w:rsidRPr="001239CF">
        <w:rPr>
          <w:rFonts w:cs="Calibri"/>
          <w:spacing w:val="5"/>
          <w:lang w:val="fr-FR" w:eastAsia="en-CA"/>
        </w:rPr>
        <w:t>Je préfère ne pas répondre – 98</w:t>
      </w:r>
    </w:p>
    <w:p w14:paraId="294ED57E" w14:textId="77777777" w:rsidR="001239CF" w:rsidRPr="001E3B0D" w:rsidRDefault="001239CF" w:rsidP="001239CF">
      <w:pPr>
        <w:ind w:left="720"/>
        <w:rPr>
          <w:rFonts w:cs="Calibri"/>
          <w:spacing w:val="5"/>
          <w:lang w:val="fr-CA" w:eastAsia="en-CA"/>
        </w:rPr>
      </w:pPr>
      <w:r w:rsidRPr="001239CF">
        <w:rPr>
          <w:rFonts w:cs="Calibri"/>
          <w:spacing w:val="5"/>
          <w:lang w:val="fr-CA" w:eastAsia="en-CA"/>
        </w:rPr>
        <w:lastRenderedPageBreak/>
        <w:t>Je ne sais pas - 99</w:t>
      </w:r>
    </w:p>
    <w:p w14:paraId="50611E7C" w14:textId="77777777" w:rsidR="001239CF" w:rsidRPr="001E3B0D" w:rsidRDefault="001239CF" w:rsidP="001239CF">
      <w:pPr>
        <w:ind w:left="720"/>
        <w:rPr>
          <w:rFonts w:eastAsia="Verdana" w:cs="Verdana"/>
          <w:bCs/>
          <w:lang w:val="fr-CA"/>
        </w:rPr>
      </w:pPr>
      <w:r w:rsidRPr="001E3B0D">
        <w:rPr>
          <w:rFonts w:eastAsia="Verdana" w:cs="Verdana"/>
          <w:bCs/>
          <w:lang w:val="fr-CA"/>
        </w:rPr>
        <w:t xml:space="preserve"> </w:t>
      </w:r>
    </w:p>
    <w:p w14:paraId="38DB617A" w14:textId="325C4708" w:rsidR="001239CF" w:rsidRDefault="001239CF" w:rsidP="001239CF">
      <w:pPr>
        <w:rPr>
          <w:b/>
          <w:bCs/>
          <w:lang w:val="fr-FR"/>
        </w:rPr>
      </w:pPr>
      <w:r w:rsidRPr="008470A2">
        <w:rPr>
          <w:b/>
          <w:bCs/>
          <w:lang w:val="fr-FR"/>
        </w:rPr>
        <w:t>Renseignements démographiques (4 min.)</w:t>
      </w:r>
    </w:p>
    <w:p w14:paraId="191DD367" w14:textId="77777777" w:rsidR="00BF0AD2" w:rsidRPr="008470A2" w:rsidRDefault="00BF0AD2" w:rsidP="001239CF">
      <w:pPr>
        <w:rPr>
          <w:b/>
          <w:bCs/>
          <w:lang w:val="fr-FR"/>
        </w:rPr>
      </w:pPr>
    </w:p>
    <w:p w14:paraId="53374469" w14:textId="77777777" w:rsidR="001239CF" w:rsidRPr="0073673B" w:rsidRDefault="001239CF" w:rsidP="001239CF">
      <w:pPr>
        <w:autoSpaceDE w:val="0"/>
        <w:autoSpaceDN w:val="0"/>
        <w:adjustRightInd w:val="0"/>
        <w:rPr>
          <w:rFonts w:cs="Arial"/>
          <w:lang w:val="fr-FR"/>
        </w:rPr>
      </w:pPr>
      <w:r w:rsidRPr="00784E8D">
        <w:rPr>
          <w:rFonts w:cs="Arial"/>
          <w:lang w:val="fr-FR"/>
        </w:rPr>
        <w:t>Ces dernières questions nous aideront à regrouper vos réponses avec celles d’autres répondants</w:t>
      </w:r>
      <w:r>
        <w:rPr>
          <w:rFonts w:cs="Arial"/>
          <w:lang w:val="fr-FR"/>
        </w:rPr>
        <w:t xml:space="preserve">. </w:t>
      </w:r>
      <w:r w:rsidRPr="00784E8D">
        <w:rPr>
          <w:rFonts w:cs="Arial"/>
          <w:lang w:val="fr-FR"/>
        </w:rPr>
        <w:t xml:space="preserve"> </w:t>
      </w:r>
    </w:p>
    <w:p w14:paraId="0A4847BD" w14:textId="77777777" w:rsidR="001239CF" w:rsidRPr="0073673B" w:rsidRDefault="001239CF" w:rsidP="001239CF">
      <w:pPr>
        <w:rPr>
          <w:b/>
          <w:bCs/>
          <w:lang w:val="fr-FR"/>
        </w:rPr>
      </w:pPr>
    </w:p>
    <w:p w14:paraId="11F4DE1A" w14:textId="77777777" w:rsidR="001239CF" w:rsidRPr="00A8589D" w:rsidRDefault="001239CF" w:rsidP="001239CF">
      <w:pPr>
        <w:rPr>
          <w:bCs/>
          <w:lang w:val="fr-CA"/>
        </w:rPr>
      </w:pPr>
      <w:r w:rsidRPr="00A8589D">
        <w:rPr>
          <w:b/>
          <w:bCs/>
          <w:lang w:val="fr-CA"/>
        </w:rPr>
        <w:t>D1 gender</w:t>
      </w:r>
      <w:r w:rsidRPr="00A8589D">
        <w:rPr>
          <w:bCs/>
          <w:lang w:val="fr-CA"/>
        </w:rPr>
        <w:t>. Quel est votre genre?</w:t>
      </w:r>
    </w:p>
    <w:p w14:paraId="79F94703" w14:textId="77777777" w:rsidR="001239CF" w:rsidRPr="00F71B1E" w:rsidRDefault="001239CF" w:rsidP="001239CF">
      <w:pPr>
        <w:ind w:left="720"/>
        <w:contextualSpacing/>
        <w:rPr>
          <w:bCs/>
          <w:lang w:val="fr-FR"/>
        </w:rPr>
      </w:pPr>
      <w:r w:rsidRPr="00F71B1E">
        <w:rPr>
          <w:bCs/>
          <w:lang w:val="fr-FR"/>
        </w:rPr>
        <w:t>Femme - 1</w:t>
      </w:r>
    </w:p>
    <w:p w14:paraId="6B262770" w14:textId="77777777" w:rsidR="001239CF" w:rsidRPr="00F71B1E" w:rsidRDefault="001239CF" w:rsidP="001239CF">
      <w:pPr>
        <w:ind w:left="720"/>
        <w:contextualSpacing/>
        <w:rPr>
          <w:bCs/>
          <w:lang w:val="fr-FR"/>
        </w:rPr>
      </w:pPr>
      <w:r w:rsidRPr="00F71B1E">
        <w:rPr>
          <w:bCs/>
          <w:lang w:val="fr-FR"/>
        </w:rPr>
        <w:t>Homme - 2</w:t>
      </w:r>
    </w:p>
    <w:p w14:paraId="31C3DC83" w14:textId="77777777" w:rsidR="001239CF" w:rsidRPr="00F71B1E" w:rsidRDefault="001239CF" w:rsidP="001239CF">
      <w:pPr>
        <w:ind w:left="720"/>
        <w:rPr>
          <w:lang w:val="fr-FR"/>
        </w:rPr>
      </w:pPr>
      <w:r>
        <w:rPr>
          <w:lang w:val="fr-FR"/>
        </w:rPr>
        <w:t>Je p</w:t>
      </w:r>
      <w:r w:rsidRPr="00F71B1E">
        <w:rPr>
          <w:lang w:val="fr-FR"/>
        </w:rPr>
        <w:t xml:space="preserve">réfère préciser : - </w:t>
      </w:r>
      <w:r w:rsidRPr="00F71B1E">
        <w:rPr>
          <w:rFonts w:eastAsia="Verdana" w:cs="Verdana"/>
          <w:lang w:val="fr-FR"/>
        </w:rPr>
        <w:t>97</w:t>
      </w:r>
      <w:r w:rsidRPr="00F71B1E">
        <w:rPr>
          <w:lang w:val="fr-FR"/>
        </w:rPr>
        <w:t xml:space="preserve"> [TEXTE]</w:t>
      </w:r>
    </w:p>
    <w:p w14:paraId="41EF6BED" w14:textId="77777777" w:rsidR="001239CF" w:rsidRPr="00F71B1E" w:rsidRDefault="001239CF" w:rsidP="001239CF">
      <w:pPr>
        <w:ind w:left="720"/>
        <w:rPr>
          <w:bCs/>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- 98</w:t>
      </w:r>
    </w:p>
    <w:p w14:paraId="190C30E0" w14:textId="77777777" w:rsidR="001239CF" w:rsidRPr="00F71B1E" w:rsidRDefault="001239CF" w:rsidP="001239CF">
      <w:pPr>
        <w:rPr>
          <w:lang w:val="fr-FR"/>
        </w:rPr>
      </w:pPr>
    </w:p>
    <w:p w14:paraId="03BBC9AF" w14:textId="77777777" w:rsidR="001239CF" w:rsidRPr="00A443E0" w:rsidRDefault="001239CF" w:rsidP="001239CF">
      <w:pPr>
        <w:rPr>
          <w:lang w:val="fr-FR"/>
        </w:rPr>
      </w:pPr>
      <w:r w:rsidRPr="00A8589D">
        <w:rPr>
          <w:b/>
          <w:bCs/>
          <w:lang w:val="fr-CA"/>
        </w:rPr>
        <w:t>D2 d_edu</w:t>
      </w:r>
      <w:r w:rsidRPr="00A8589D">
        <w:rPr>
          <w:lang w:val="fr-CA"/>
        </w:rPr>
        <w:t xml:space="preserve">. </w:t>
      </w:r>
      <w:r w:rsidRPr="00A443E0">
        <w:rPr>
          <w:lang w:val="fr-FR"/>
        </w:rPr>
        <w:t>Quel est le plus haut niveau de scolarité que vous avez atteint?</w:t>
      </w:r>
    </w:p>
    <w:p w14:paraId="5634FCEA" w14:textId="77777777" w:rsidR="001239CF" w:rsidRPr="00A443E0" w:rsidRDefault="001239CF" w:rsidP="001239CF">
      <w:pPr>
        <w:ind w:left="720"/>
        <w:contextualSpacing/>
        <w:rPr>
          <w:lang w:val="fr-FR"/>
        </w:rPr>
      </w:pPr>
      <w:r w:rsidRPr="00A443E0">
        <w:rPr>
          <w:lang w:val="fr-FR"/>
        </w:rPr>
        <w:t>Études primaires ou moins - 1</w:t>
      </w:r>
      <w:r w:rsidRPr="00A443E0">
        <w:rPr>
          <w:lang w:val="fr-FR"/>
        </w:rPr>
        <w:tab/>
      </w:r>
    </w:p>
    <w:p w14:paraId="49D77BA4" w14:textId="77777777" w:rsidR="001239CF" w:rsidRPr="00A443E0" w:rsidRDefault="001239CF" w:rsidP="001239CF">
      <w:pPr>
        <w:ind w:left="720"/>
        <w:contextualSpacing/>
        <w:rPr>
          <w:lang w:val="fr-FR"/>
        </w:rPr>
      </w:pPr>
      <w:r w:rsidRPr="00A443E0">
        <w:rPr>
          <w:lang w:val="fr-FR"/>
        </w:rPr>
        <w:t>Études secondaires partielles - 2</w:t>
      </w:r>
      <w:r w:rsidRPr="00A443E0">
        <w:rPr>
          <w:lang w:val="fr-FR"/>
        </w:rPr>
        <w:tab/>
      </w:r>
    </w:p>
    <w:p w14:paraId="6AAF2C3A" w14:textId="77777777" w:rsidR="001239CF" w:rsidRPr="00A443E0" w:rsidRDefault="001239CF" w:rsidP="001239CF">
      <w:pPr>
        <w:ind w:left="720"/>
        <w:contextualSpacing/>
        <w:rPr>
          <w:lang w:val="fr-FR"/>
        </w:rPr>
      </w:pPr>
      <w:r>
        <w:rPr>
          <w:lang w:val="fr-FR"/>
        </w:rPr>
        <w:t xml:space="preserve">Diplôme d’études secondaires ou équivalent </w:t>
      </w:r>
      <w:r w:rsidRPr="00A443E0">
        <w:rPr>
          <w:lang w:val="fr-FR"/>
        </w:rPr>
        <w:t>- 3</w:t>
      </w:r>
      <w:r w:rsidRPr="00A443E0">
        <w:rPr>
          <w:lang w:val="fr-FR"/>
        </w:rPr>
        <w:tab/>
      </w:r>
    </w:p>
    <w:p w14:paraId="5D408B41" w14:textId="77777777" w:rsidR="001239CF" w:rsidRPr="00A443E0" w:rsidRDefault="001239CF" w:rsidP="001239CF">
      <w:pPr>
        <w:ind w:left="720"/>
        <w:contextualSpacing/>
        <w:rPr>
          <w:lang w:val="fr-FR"/>
        </w:rPr>
      </w:pPr>
      <w:r>
        <w:rPr>
          <w:lang w:val="fr-FR"/>
        </w:rPr>
        <w:t xml:space="preserve">Diplôme d’apprenti ou autre certificat ou diplôme d’une école de métiers </w:t>
      </w:r>
      <w:r w:rsidRPr="00A443E0">
        <w:rPr>
          <w:lang w:val="fr-FR"/>
        </w:rPr>
        <w:t>- 4</w:t>
      </w:r>
      <w:r w:rsidRPr="00A443E0">
        <w:rPr>
          <w:lang w:val="fr-FR"/>
        </w:rPr>
        <w:tab/>
      </w:r>
    </w:p>
    <w:p w14:paraId="102B22D2" w14:textId="77777777" w:rsidR="001239CF" w:rsidRPr="00A443E0" w:rsidRDefault="001239CF" w:rsidP="001239CF">
      <w:pPr>
        <w:ind w:left="720"/>
        <w:contextualSpacing/>
        <w:rPr>
          <w:lang w:val="fr-FR"/>
        </w:rPr>
      </w:pPr>
      <w:r w:rsidRPr="00A443E0">
        <w:rPr>
          <w:lang w:val="fr-FR"/>
        </w:rPr>
        <w:t>Certificat ou diplôme d’un collège, d’un cégep ou d’un établi</w:t>
      </w:r>
      <w:r>
        <w:rPr>
          <w:lang w:val="fr-FR"/>
        </w:rPr>
        <w:t xml:space="preserve">ssement d’enseignement autre qu’une université </w:t>
      </w:r>
      <w:r w:rsidRPr="00A443E0">
        <w:rPr>
          <w:lang w:val="fr-FR"/>
        </w:rPr>
        <w:t>- 5</w:t>
      </w:r>
    </w:p>
    <w:p w14:paraId="61E37C79" w14:textId="77777777" w:rsidR="001239CF" w:rsidRPr="00A443E0" w:rsidRDefault="001239CF" w:rsidP="001239CF">
      <w:pPr>
        <w:ind w:left="720"/>
        <w:contextualSpacing/>
        <w:rPr>
          <w:lang w:val="fr-FR"/>
        </w:rPr>
      </w:pPr>
      <w:r>
        <w:rPr>
          <w:lang w:val="fr-FR"/>
        </w:rPr>
        <w:t xml:space="preserve">Certificat ou diplôme universitaire inférieur à un baccalauréat </w:t>
      </w:r>
      <w:r w:rsidRPr="00A443E0">
        <w:rPr>
          <w:lang w:val="fr-FR"/>
        </w:rPr>
        <w:t>- 6</w:t>
      </w:r>
    </w:p>
    <w:p w14:paraId="6F2B11E9" w14:textId="77777777" w:rsidR="001239CF" w:rsidRPr="00A8589D" w:rsidRDefault="001239CF" w:rsidP="001239CF">
      <w:pPr>
        <w:ind w:left="720"/>
        <w:contextualSpacing/>
        <w:rPr>
          <w:lang w:val="fr-CA"/>
        </w:rPr>
      </w:pPr>
      <w:r w:rsidRPr="00A8589D">
        <w:rPr>
          <w:lang w:val="fr-CA"/>
        </w:rPr>
        <w:t>Baccalauréat - 7</w:t>
      </w:r>
    </w:p>
    <w:p w14:paraId="625AFD52" w14:textId="77777777" w:rsidR="001239CF" w:rsidRPr="00A8589D" w:rsidRDefault="001239CF" w:rsidP="001239CF">
      <w:pPr>
        <w:ind w:left="720"/>
        <w:contextualSpacing/>
        <w:rPr>
          <w:lang w:val="fr-CA"/>
        </w:rPr>
      </w:pPr>
      <w:r w:rsidRPr="00A8589D">
        <w:rPr>
          <w:lang w:val="fr-CA"/>
        </w:rPr>
        <w:t>Diplôme d’études supérieures - 8</w:t>
      </w:r>
    </w:p>
    <w:p w14:paraId="57B51F5C" w14:textId="77777777" w:rsidR="001239CF" w:rsidRPr="00784E8D" w:rsidRDefault="001239CF" w:rsidP="001239CF">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784E8D">
        <w:rPr>
          <w:lang w:val="fr-FR"/>
        </w:rPr>
        <w:t xml:space="preserve">– 98 </w:t>
      </w:r>
    </w:p>
    <w:p w14:paraId="5A80EDD4" w14:textId="77777777" w:rsidR="001239CF" w:rsidRPr="00A8589D" w:rsidRDefault="001239CF" w:rsidP="001239CF">
      <w:pPr>
        <w:rPr>
          <w:b/>
          <w:bCs/>
          <w:lang w:val="fr-CA"/>
        </w:rPr>
      </w:pPr>
    </w:p>
    <w:p w14:paraId="1F30BCF4" w14:textId="77777777" w:rsidR="001239CF" w:rsidRPr="003129F4" w:rsidRDefault="001239CF" w:rsidP="001239CF">
      <w:pPr>
        <w:rPr>
          <w:lang w:val="fr-FR"/>
        </w:rPr>
      </w:pPr>
      <w:r w:rsidRPr="0073673B">
        <w:rPr>
          <w:b/>
          <w:bCs/>
          <w:lang w:val="fr-FR"/>
        </w:rPr>
        <w:t>Q3 d_work_status</w:t>
      </w:r>
      <w:r w:rsidRPr="0073673B">
        <w:rPr>
          <w:lang w:val="fr-FR"/>
        </w:rPr>
        <w:t xml:space="preserve">. </w:t>
      </w:r>
      <w:r w:rsidRPr="003129F4">
        <w:rPr>
          <w:lang w:val="fr-FR"/>
        </w:rPr>
        <w:t xml:space="preserve">En février 2020, laquelle des options suivantes décrivait le mieux votre situation d’emploi? </w:t>
      </w:r>
    </w:p>
    <w:p w14:paraId="2BCD9570" w14:textId="77777777" w:rsidR="001239CF" w:rsidRPr="00206F71" w:rsidRDefault="001239CF" w:rsidP="001239CF">
      <w:pPr>
        <w:ind w:left="720"/>
        <w:contextualSpacing/>
        <w:rPr>
          <w:lang w:val="fr-FR"/>
        </w:rPr>
      </w:pPr>
      <w:r w:rsidRPr="00206F71">
        <w:rPr>
          <w:lang w:val="fr-FR"/>
        </w:rPr>
        <w:t>Travailleur</w:t>
      </w:r>
      <w:r>
        <w:rPr>
          <w:lang w:val="fr-FR"/>
        </w:rPr>
        <w:t>(euse)</w:t>
      </w:r>
      <w:r w:rsidRPr="00206F71">
        <w:rPr>
          <w:lang w:val="fr-FR"/>
        </w:rPr>
        <w:t xml:space="preserve"> à temps plein, c’est-à-dire 35 heures </w:t>
      </w:r>
      <w:r>
        <w:rPr>
          <w:lang w:val="fr-FR"/>
        </w:rPr>
        <w:t xml:space="preserve">ou plus par semaine </w:t>
      </w:r>
      <w:r w:rsidRPr="00206F71">
        <w:rPr>
          <w:lang w:val="fr-FR"/>
        </w:rPr>
        <w:t>- 1</w:t>
      </w:r>
      <w:r w:rsidRPr="00206F71">
        <w:rPr>
          <w:lang w:val="fr-FR"/>
        </w:rPr>
        <w:tab/>
      </w:r>
    </w:p>
    <w:p w14:paraId="08EAB764" w14:textId="77777777" w:rsidR="001239CF" w:rsidRPr="00206F71" w:rsidRDefault="001239CF" w:rsidP="001239CF">
      <w:pPr>
        <w:ind w:left="720"/>
        <w:contextualSpacing/>
        <w:rPr>
          <w:lang w:val="fr-FR"/>
        </w:rPr>
      </w:pPr>
      <w:r w:rsidRPr="00206F71">
        <w:rPr>
          <w:lang w:val="fr-FR"/>
        </w:rPr>
        <w:t>Travailleu</w:t>
      </w:r>
      <w:r>
        <w:rPr>
          <w:lang w:val="fr-FR"/>
        </w:rPr>
        <w:t>r(euse)</w:t>
      </w:r>
      <w:r w:rsidRPr="00206F71">
        <w:rPr>
          <w:lang w:val="fr-FR"/>
        </w:rPr>
        <w:t xml:space="preserve"> à temps partiel, c’est-à-dire moins de 35 heures par semaine</w:t>
      </w:r>
      <w:r>
        <w:rPr>
          <w:lang w:val="fr-FR"/>
        </w:rPr>
        <w:t xml:space="preserve"> </w:t>
      </w:r>
      <w:r w:rsidRPr="00206F71">
        <w:rPr>
          <w:lang w:val="fr-FR"/>
        </w:rPr>
        <w:t>- 2</w:t>
      </w:r>
      <w:r w:rsidRPr="00206F71">
        <w:rPr>
          <w:lang w:val="fr-FR"/>
        </w:rPr>
        <w:tab/>
      </w:r>
    </w:p>
    <w:p w14:paraId="2F8A38AB" w14:textId="77777777" w:rsidR="001239CF" w:rsidRPr="00206F71" w:rsidRDefault="001239CF" w:rsidP="001239CF">
      <w:pPr>
        <w:ind w:left="720"/>
        <w:contextualSpacing/>
        <w:rPr>
          <w:lang w:val="fr-FR"/>
        </w:rPr>
      </w:pPr>
      <w:r w:rsidRPr="00206F71">
        <w:rPr>
          <w:lang w:val="fr-FR"/>
        </w:rPr>
        <w:t>Travaille</w:t>
      </w:r>
      <w:r>
        <w:rPr>
          <w:lang w:val="fr-FR"/>
        </w:rPr>
        <w:t>ur(euse)</w:t>
      </w:r>
      <w:r w:rsidRPr="00206F71">
        <w:rPr>
          <w:lang w:val="fr-FR"/>
        </w:rPr>
        <w:t xml:space="preserve"> autonome - 3</w:t>
      </w:r>
      <w:r w:rsidRPr="00206F71">
        <w:rPr>
          <w:lang w:val="fr-FR"/>
        </w:rPr>
        <w:tab/>
      </w:r>
    </w:p>
    <w:p w14:paraId="64ACBA95" w14:textId="77777777" w:rsidR="001239CF" w:rsidRPr="00206F71" w:rsidRDefault="001239CF" w:rsidP="001239CF">
      <w:pPr>
        <w:ind w:left="720"/>
        <w:contextualSpacing/>
        <w:rPr>
          <w:lang w:val="fr-FR"/>
        </w:rPr>
      </w:pPr>
      <w:r w:rsidRPr="00206F71">
        <w:rPr>
          <w:lang w:val="fr-FR"/>
        </w:rPr>
        <w:t>Sans emploi, mais</w:t>
      </w:r>
      <w:r w:rsidRPr="00F82CF3">
        <w:rPr>
          <w:lang w:val="fr-FR"/>
        </w:rPr>
        <w:t xml:space="preserve"> </w:t>
      </w:r>
      <w:r>
        <w:rPr>
          <w:lang w:val="fr-FR"/>
        </w:rPr>
        <w:t>à la</w:t>
      </w:r>
      <w:r w:rsidRPr="00F82CF3">
        <w:rPr>
          <w:lang w:val="fr-FR"/>
        </w:rPr>
        <w:t xml:space="preserve"> recherche d’</w:t>
      </w:r>
      <w:r>
        <w:rPr>
          <w:lang w:val="fr-FR"/>
        </w:rPr>
        <w:t xml:space="preserve">un </w:t>
      </w:r>
      <w:r w:rsidRPr="00F82CF3">
        <w:rPr>
          <w:lang w:val="fr-FR"/>
        </w:rPr>
        <w:t xml:space="preserve">emploi  </w:t>
      </w:r>
      <w:r w:rsidRPr="00206F71">
        <w:rPr>
          <w:lang w:val="fr-FR"/>
        </w:rPr>
        <w:t>- 4</w:t>
      </w:r>
      <w:r w:rsidRPr="00206F71">
        <w:rPr>
          <w:lang w:val="fr-FR"/>
        </w:rPr>
        <w:tab/>
      </w:r>
    </w:p>
    <w:p w14:paraId="517EC463" w14:textId="77777777" w:rsidR="001239CF" w:rsidRPr="00206F71" w:rsidRDefault="001239CF" w:rsidP="001239CF">
      <w:pPr>
        <w:ind w:left="720"/>
        <w:contextualSpacing/>
        <w:rPr>
          <w:lang w:val="fr-FR"/>
        </w:rPr>
      </w:pPr>
      <w:r>
        <w:rPr>
          <w:lang w:val="fr-FR"/>
        </w:rPr>
        <w:t xml:space="preserve">Personne aux études à temps plein </w:t>
      </w:r>
      <w:r w:rsidRPr="00206F71">
        <w:rPr>
          <w:lang w:val="fr-FR"/>
        </w:rPr>
        <w:t>- 5</w:t>
      </w:r>
      <w:r w:rsidRPr="00206F71">
        <w:rPr>
          <w:lang w:val="fr-FR"/>
        </w:rPr>
        <w:tab/>
      </w:r>
    </w:p>
    <w:p w14:paraId="0740F724" w14:textId="77777777" w:rsidR="001239CF" w:rsidRPr="0073673B" w:rsidRDefault="001239CF" w:rsidP="001239CF">
      <w:pPr>
        <w:ind w:left="720"/>
        <w:contextualSpacing/>
        <w:rPr>
          <w:lang w:val="fr-FR"/>
        </w:rPr>
      </w:pPr>
      <w:r w:rsidRPr="0073673B">
        <w:rPr>
          <w:lang w:val="fr-FR"/>
        </w:rPr>
        <w:t>Personne à la retraite - 6</w:t>
      </w:r>
      <w:r w:rsidRPr="0073673B">
        <w:rPr>
          <w:lang w:val="fr-FR"/>
        </w:rPr>
        <w:tab/>
      </w:r>
    </w:p>
    <w:p w14:paraId="6255C624" w14:textId="77777777" w:rsidR="001239CF" w:rsidRPr="005C2A8B" w:rsidRDefault="001239CF" w:rsidP="001239CF">
      <w:pPr>
        <w:ind w:left="720"/>
        <w:contextualSpacing/>
        <w:rPr>
          <w:lang w:val="fr-FR"/>
        </w:rPr>
      </w:pPr>
      <w:r>
        <w:rPr>
          <w:lang w:val="fr-FR"/>
        </w:rPr>
        <w:t>À l’extérieur du marché du travail</w:t>
      </w:r>
      <w:r w:rsidRPr="005C2A8B">
        <w:rPr>
          <w:lang w:val="fr-FR"/>
        </w:rPr>
        <w:t xml:space="preserve"> (p. ex., personne au foyer, pas à la recherche de travai</w:t>
      </w:r>
      <w:r>
        <w:rPr>
          <w:lang w:val="fr-FR"/>
        </w:rPr>
        <w:t>l</w:t>
      </w:r>
      <w:r w:rsidRPr="005C2A8B">
        <w:rPr>
          <w:lang w:val="fr-FR"/>
        </w:rPr>
        <w:t>) – 7</w:t>
      </w:r>
    </w:p>
    <w:p w14:paraId="0F9F3769" w14:textId="77777777" w:rsidR="001239CF" w:rsidRPr="00314D29" w:rsidRDefault="001239CF" w:rsidP="001239CF">
      <w:pPr>
        <w:ind w:left="720"/>
        <w:contextualSpacing/>
        <w:rPr>
          <w:lang w:val="fr-FR"/>
        </w:rPr>
      </w:pPr>
      <w:r w:rsidRPr="00314D29">
        <w:rPr>
          <w:lang w:val="fr-FR"/>
        </w:rPr>
        <w:t>Employé(e) saisonnier(ère) mis(e) à pied pour la saison - 8</w:t>
      </w:r>
      <w:r w:rsidRPr="00314D29">
        <w:rPr>
          <w:lang w:val="fr-FR"/>
        </w:rPr>
        <w:tab/>
      </w:r>
    </w:p>
    <w:p w14:paraId="6A1D72EF" w14:textId="77777777" w:rsidR="001239CF" w:rsidRPr="00182BBF" w:rsidRDefault="001239CF" w:rsidP="001239CF">
      <w:pPr>
        <w:ind w:left="720"/>
        <w:contextualSpacing/>
        <w:rPr>
          <w:lang w:val="fr-FR"/>
        </w:rPr>
      </w:pPr>
      <w:r w:rsidRPr="00182BBF">
        <w:rPr>
          <w:lang w:val="fr-FR"/>
        </w:rPr>
        <w:t xml:space="preserve">Autre - 9 </w:t>
      </w:r>
    </w:p>
    <w:p w14:paraId="06CF3915" w14:textId="77777777" w:rsidR="001239CF" w:rsidRPr="00182BBF" w:rsidRDefault="001239CF" w:rsidP="001239CF">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182BBF">
        <w:rPr>
          <w:lang w:val="fr-FR"/>
        </w:rPr>
        <w:t xml:space="preserve">– 98 </w:t>
      </w:r>
    </w:p>
    <w:p w14:paraId="56CD9094" w14:textId="77777777" w:rsidR="001239CF" w:rsidRPr="00182BBF" w:rsidRDefault="001239CF" w:rsidP="001239CF">
      <w:pPr>
        <w:rPr>
          <w:lang w:val="fr-FR"/>
        </w:rPr>
      </w:pPr>
    </w:p>
    <w:p w14:paraId="27304F37" w14:textId="77777777" w:rsidR="001239CF" w:rsidRPr="00314D29" w:rsidRDefault="001239CF" w:rsidP="001239CF">
      <w:pPr>
        <w:rPr>
          <w:lang w:val="fr-FR"/>
        </w:rPr>
      </w:pPr>
      <w:r w:rsidRPr="00A8589D">
        <w:rPr>
          <w:b/>
          <w:bCs/>
          <w:lang w:val="fr-CA"/>
        </w:rPr>
        <w:t>D4 d_income</w:t>
      </w:r>
      <w:r w:rsidRPr="00A8589D">
        <w:rPr>
          <w:lang w:val="fr-CA"/>
        </w:rPr>
        <w:t xml:space="preserve">. </w:t>
      </w:r>
      <w:r w:rsidRPr="00314D29">
        <w:rPr>
          <w:lang w:val="fr-FR"/>
        </w:rPr>
        <w:t>Laquelle des catégories suivantes décrit le mieux le revenu total de votre ménage l’an dernier?</w:t>
      </w:r>
    </w:p>
    <w:p w14:paraId="035BB578" w14:textId="77777777" w:rsidR="001239CF" w:rsidRPr="00314D29" w:rsidRDefault="001239CF" w:rsidP="001239CF">
      <w:pPr>
        <w:pStyle w:val="ListParagraph"/>
        <w:rPr>
          <w:lang w:val="fr-FR"/>
        </w:rPr>
      </w:pPr>
      <w:r w:rsidRPr="00314D29">
        <w:rPr>
          <w:lang w:val="fr-FR"/>
        </w:rPr>
        <w:t xml:space="preserve">[définition : </w:t>
      </w:r>
      <w:r>
        <w:rPr>
          <w:lang w:val="fr-FR"/>
        </w:rPr>
        <w:t>le revenu du ménage désigne le revenu total combiné de toutes les personnes de votre foyer, avant impôts</w:t>
      </w:r>
      <w:r w:rsidRPr="00314D29">
        <w:rPr>
          <w:lang w:val="fr-FR"/>
        </w:rPr>
        <w:t>]</w:t>
      </w:r>
    </w:p>
    <w:p w14:paraId="704D70D1" w14:textId="77777777" w:rsidR="001239CF" w:rsidRPr="008470A2" w:rsidRDefault="001239CF" w:rsidP="001239CF">
      <w:pPr>
        <w:ind w:left="720"/>
        <w:contextualSpacing/>
        <w:rPr>
          <w:lang w:val="fr-FR"/>
        </w:rPr>
      </w:pPr>
      <w:r w:rsidRPr="008470A2">
        <w:rPr>
          <w:lang w:val="fr-FR"/>
        </w:rPr>
        <w:t>Moins de 20 000 $ - 1</w:t>
      </w:r>
      <w:r w:rsidRPr="008470A2">
        <w:rPr>
          <w:lang w:val="fr-FR"/>
        </w:rPr>
        <w:tab/>
      </w:r>
    </w:p>
    <w:p w14:paraId="65EDF2EA" w14:textId="77777777" w:rsidR="001239CF" w:rsidRPr="008470A2" w:rsidRDefault="001239CF" w:rsidP="001239CF">
      <w:pPr>
        <w:ind w:left="720"/>
        <w:contextualSpacing/>
        <w:rPr>
          <w:lang w:val="fr-FR"/>
        </w:rPr>
      </w:pPr>
      <w:r w:rsidRPr="008470A2">
        <w:rPr>
          <w:lang w:val="fr-FR"/>
        </w:rPr>
        <w:t>De 20 000 $ à moins de 40</w:t>
      </w:r>
      <w:r>
        <w:rPr>
          <w:lang w:val="fr-FR"/>
        </w:rPr>
        <w:t xml:space="preserve"> </w:t>
      </w:r>
      <w:r w:rsidRPr="008470A2">
        <w:rPr>
          <w:lang w:val="fr-FR"/>
        </w:rPr>
        <w:t>000</w:t>
      </w:r>
      <w:r>
        <w:rPr>
          <w:lang w:val="fr-FR"/>
        </w:rPr>
        <w:t xml:space="preserve"> $</w:t>
      </w:r>
      <w:r w:rsidRPr="008470A2">
        <w:rPr>
          <w:lang w:val="fr-FR"/>
        </w:rPr>
        <w:t xml:space="preserve"> - 2</w:t>
      </w:r>
      <w:r w:rsidRPr="008470A2">
        <w:rPr>
          <w:lang w:val="fr-FR"/>
        </w:rPr>
        <w:tab/>
      </w:r>
    </w:p>
    <w:p w14:paraId="748CF7E9" w14:textId="77777777" w:rsidR="001239CF" w:rsidRPr="008470A2" w:rsidRDefault="001239CF" w:rsidP="001239CF">
      <w:pPr>
        <w:ind w:left="720"/>
        <w:contextualSpacing/>
        <w:rPr>
          <w:lang w:val="fr-FR"/>
        </w:rPr>
      </w:pPr>
      <w:r w:rsidRPr="008470A2">
        <w:rPr>
          <w:lang w:val="fr-FR"/>
        </w:rPr>
        <w:t>De 40 000 $ à moins de 60</w:t>
      </w:r>
      <w:r>
        <w:rPr>
          <w:lang w:val="fr-FR"/>
        </w:rPr>
        <w:t xml:space="preserve"> </w:t>
      </w:r>
      <w:r w:rsidRPr="008470A2">
        <w:rPr>
          <w:lang w:val="fr-FR"/>
        </w:rPr>
        <w:t>000</w:t>
      </w:r>
      <w:r>
        <w:rPr>
          <w:lang w:val="fr-FR"/>
        </w:rPr>
        <w:t xml:space="preserve"> $</w:t>
      </w:r>
      <w:r w:rsidRPr="008470A2">
        <w:rPr>
          <w:lang w:val="fr-FR"/>
        </w:rPr>
        <w:t xml:space="preserve"> - 3</w:t>
      </w:r>
      <w:r w:rsidRPr="008470A2">
        <w:rPr>
          <w:lang w:val="fr-FR"/>
        </w:rPr>
        <w:tab/>
      </w:r>
    </w:p>
    <w:p w14:paraId="5F0F9DFA" w14:textId="77777777" w:rsidR="001239CF" w:rsidRPr="008470A2" w:rsidRDefault="001239CF" w:rsidP="001239CF">
      <w:pPr>
        <w:ind w:left="720"/>
        <w:contextualSpacing/>
        <w:rPr>
          <w:lang w:val="fr-FR"/>
        </w:rPr>
      </w:pPr>
      <w:r w:rsidRPr="008470A2">
        <w:rPr>
          <w:lang w:val="fr-FR"/>
        </w:rPr>
        <w:t>De 60 000 $ à moins de 80</w:t>
      </w:r>
      <w:r>
        <w:rPr>
          <w:lang w:val="fr-FR"/>
        </w:rPr>
        <w:t xml:space="preserve"> </w:t>
      </w:r>
      <w:r w:rsidRPr="008470A2">
        <w:rPr>
          <w:lang w:val="fr-FR"/>
        </w:rPr>
        <w:t>000</w:t>
      </w:r>
      <w:r>
        <w:rPr>
          <w:lang w:val="fr-FR"/>
        </w:rPr>
        <w:t xml:space="preserve"> $</w:t>
      </w:r>
      <w:r w:rsidRPr="008470A2">
        <w:rPr>
          <w:lang w:val="fr-FR"/>
        </w:rPr>
        <w:t xml:space="preserve"> - 4</w:t>
      </w:r>
      <w:r w:rsidRPr="008470A2">
        <w:rPr>
          <w:lang w:val="fr-FR"/>
        </w:rPr>
        <w:tab/>
      </w:r>
    </w:p>
    <w:p w14:paraId="752C753B" w14:textId="77777777" w:rsidR="001239CF" w:rsidRPr="008470A2" w:rsidRDefault="001239CF" w:rsidP="001239CF">
      <w:pPr>
        <w:ind w:left="720"/>
        <w:contextualSpacing/>
        <w:rPr>
          <w:lang w:val="fr-FR"/>
        </w:rPr>
      </w:pPr>
      <w:r w:rsidRPr="008470A2">
        <w:rPr>
          <w:lang w:val="fr-FR"/>
        </w:rPr>
        <w:t xml:space="preserve">De 80 000 $ </w:t>
      </w:r>
      <w:r>
        <w:rPr>
          <w:lang w:val="fr-FR"/>
        </w:rPr>
        <w:t xml:space="preserve">à moins de </w:t>
      </w:r>
      <w:r w:rsidRPr="008470A2">
        <w:rPr>
          <w:lang w:val="fr-FR"/>
        </w:rPr>
        <w:t>100</w:t>
      </w:r>
      <w:r>
        <w:rPr>
          <w:lang w:val="fr-FR"/>
        </w:rPr>
        <w:t xml:space="preserve"> </w:t>
      </w:r>
      <w:r w:rsidRPr="008470A2">
        <w:rPr>
          <w:lang w:val="fr-FR"/>
        </w:rPr>
        <w:t>000</w:t>
      </w:r>
      <w:r>
        <w:rPr>
          <w:lang w:val="fr-FR"/>
        </w:rPr>
        <w:t xml:space="preserve"> $</w:t>
      </w:r>
      <w:r w:rsidRPr="008470A2">
        <w:rPr>
          <w:lang w:val="fr-FR"/>
        </w:rPr>
        <w:t xml:space="preserve"> - 5</w:t>
      </w:r>
      <w:r w:rsidRPr="008470A2">
        <w:rPr>
          <w:lang w:val="fr-FR"/>
        </w:rPr>
        <w:tab/>
      </w:r>
    </w:p>
    <w:p w14:paraId="459A4A79" w14:textId="77777777" w:rsidR="001239CF" w:rsidRPr="008470A2" w:rsidRDefault="001239CF" w:rsidP="001239CF">
      <w:pPr>
        <w:ind w:left="720"/>
        <w:contextualSpacing/>
        <w:rPr>
          <w:lang w:val="fr-FR"/>
        </w:rPr>
      </w:pPr>
      <w:r w:rsidRPr="008470A2">
        <w:rPr>
          <w:lang w:val="fr-FR"/>
        </w:rPr>
        <w:t>De 100 000 $ à moins de 150</w:t>
      </w:r>
      <w:r>
        <w:rPr>
          <w:lang w:val="fr-FR"/>
        </w:rPr>
        <w:t xml:space="preserve"> </w:t>
      </w:r>
      <w:r w:rsidRPr="008470A2">
        <w:rPr>
          <w:lang w:val="fr-FR"/>
        </w:rPr>
        <w:t>000</w:t>
      </w:r>
      <w:r>
        <w:rPr>
          <w:lang w:val="fr-FR"/>
        </w:rPr>
        <w:t xml:space="preserve"> $</w:t>
      </w:r>
      <w:r w:rsidRPr="008470A2">
        <w:rPr>
          <w:lang w:val="fr-FR"/>
        </w:rPr>
        <w:t xml:space="preserve"> - 6</w:t>
      </w:r>
      <w:r w:rsidRPr="008470A2">
        <w:rPr>
          <w:lang w:val="fr-FR"/>
        </w:rPr>
        <w:tab/>
      </w:r>
    </w:p>
    <w:p w14:paraId="4B27EF7B" w14:textId="77777777" w:rsidR="001239CF" w:rsidRPr="008470A2" w:rsidRDefault="001239CF" w:rsidP="001239CF">
      <w:pPr>
        <w:ind w:left="720"/>
        <w:contextualSpacing/>
        <w:rPr>
          <w:lang w:val="fr-FR"/>
        </w:rPr>
      </w:pPr>
      <w:r w:rsidRPr="008470A2">
        <w:rPr>
          <w:lang w:val="fr-FR"/>
        </w:rPr>
        <w:lastRenderedPageBreak/>
        <w:t>150 000 $ et plus - 7</w:t>
      </w:r>
      <w:r w:rsidRPr="008470A2">
        <w:rPr>
          <w:lang w:val="fr-FR"/>
        </w:rPr>
        <w:tab/>
      </w:r>
    </w:p>
    <w:p w14:paraId="561B0E42" w14:textId="77777777" w:rsidR="001239CF" w:rsidRPr="00F71B1E" w:rsidRDefault="001239CF" w:rsidP="001239CF">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98</w:t>
      </w:r>
    </w:p>
    <w:p w14:paraId="66FEEC3D" w14:textId="77777777" w:rsidR="001239CF" w:rsidRPr="00F71B1E" w:rsidRDefault="001239CF" w:rsidP="001239CF">
      <w:pPr>
        <w:rPr>
          <w:lang w:val="fr-FR"/>
        </w:rPr>
      </w:pPr>
    </w:p>
    <w:p w14:paraId="5CB9E070" w14:textId="77777777" w:rsidR="001239CF" w:rsidRPr="00182BBF" w:rsidRDefault="001239CF" w:rsidP="001239CF">
      <w:pPr>
        <w:rPr>
          <w:lang w:val="fr-FR"/>
        </w:rPr>
      </w:pPr>
      <w:r w:rsidRPr="00A8589D">
        <w:rPr>
          <w:b/>
          <w:bCs/>
          <w:lang w:val="fr-CA"/>
        </w:rPr>
        <w:t>D5 d_income_change.</w:t>
      </w:r>
      <w:r w:rsidRPr="00A8589D">
        <w:rPr>
          <w:lang w:val="fr-CA"/>
        </w:rPr>
        <w:t xml:space="preserve"> </w:t>
      </w:r>
      <w:r w:rsidRPr="00182BBF">
        <w:rPr>
          <w:lang w:val="fr-FR"/>
        </w:rPr>
        <w:t xml:space="preserve">Depuis le début du mois de mars 2020, </w:t>
      </w:r>
      <w:r>
        <w:rPr>
          <w:lang w:val="fr-FR"/>
        </w:rPr>
        <w:t>le revenu mensuel total de votre ménage a-t-il</w:t>
      </w:r>
      <w:r w:rsidRPr="00182BBF">
        <w:rPr>
          <w:lang w:val="fr-FR"/>
        </w:rPr>
        <w:t xml:space="preserve">… </w:t>
      </w:r>
    </w:p>
    <w:p w14:paraId="61E40153" w14:textId="77777777" w:rsidR="001239CF" w:rsidRPr="005D7639" w:rsidRDefault="001239CF" w:rsidP="001239CF">
      <w:pPr>
        <w:ind w:left="720"/>
        <w:contextualSpacing/>
        <w:rPr>
          <w:lang w:val="fr-FR"/>
        </w:rPr>
      </w:pPr>
      <w:r>
        <w:rPr>
          <w:lang w:val="fr-FR"/>
        </w:rPr>
        <w:t>Diminué de plus du tiers</w:t>
      </w:r>
      <w:r w:rsidRPr="005D7639">
        <w:rPr>
          <w:lang w:val="fr-FR"/>
        </w:rPr>
        <w:t xml:space="preserve"> – 1</w:t>
      </w:r>
    </w:p>
    <w:p w14:paraId="0313C8CA" w14:textId="77777777" w:rsidR="001239CF" w:rsidRPr="005D7639" w:rsidRDefault="001239CF" w:rsidP="001239CF">
      <w:pPr>
        <w:ind w:left="720"/>
        <w:contextualSpacing/>
        <w:rPr>
          <w:lang w:val="fr-FR"/>
        </w:rPr>
      </w:pPr>
      <w:r w:rsidRPr="005D7639">
        <w:rPr>
          <w:lang w:val="fr-FR"/>
        </w:rPr>
        <w:t>Diminué de moins d’un tiers - 2</w:t>
      </w:r>
    </w:p>
    <w:p w14:paraId="290A959F" w14:textId="77777777" w:rsidR="001239CF" w:rsidRPr="005D7639" w:rsidRDefault="001239CF" w:rsidP="001239CF">
      <w:pPr>
        <w:ind w:left="720"/>
        <w:contextualSpacing/>
        <w:rPr>
          <w:lang w:val="fr-FR"/>
        </w:rPr>
      </w:pPr>
      <w:r>
        <w:rPr>
          <w:lang w:val="fr-FR"/>
        </w:rPr>
        <w:t xml:space="preserve">Été plus ou moins stable </w:t>
      </w:r>
      <w:r w:rsidRPr="005D7639">
        <w:rPr>
          <w:lang w:val="fr-FR"/>
        </w:rPr>
        <w:t xml:space="preserve">- 3 </w:t>
      </w:r>
    </w:p>
    <w:p w14:paraId="161ABCFF" w14:textId="77777777" w:rsidR="001239CF" w:rsidRPr="005D7639" w:rsidRDefault="001239CF" w:rsidP="001239CF">
      <w:pPr>
        <w:ind w:left="720"/>
        <w:contextualSpacing/>
        <w:rPr>
          <w:lang w:val="fr-FR"/>
        </w:rPr>
      </w:pPr>
      <w:r w:rsidRPr="005D7639">
        <w:rPr>
          <w:lang w:val="fr-FR"/>
        </w:rPr>
        <w:t>Augmenté de moins du tiers – 4</w:t>
      </w:r>
    </w:p>
    <w:p w14:paraId="1AD15104" w14:textId="77777777" w:rsidR="001239CF" w:rsidRPr="005D7639" w:rsidRDefault="001239CF" w:rsidP="001239CF">
      <w:pPr>
        <w:ind w:left="720"/>
        <w:contextualSpacing/>
        <w:rPr>
          <w:lang w:val="fr-FR"/>
        </w:rPr>
      </w:pPr>
      <w:r w:rsidRPr="005D7639">
        <w:rPr>
          <w:lang w:val="fr-FR"/>
        </w:rPr>
        <w:t>Augmenté de plus du tiers - 5</w:t>
      </w:r>
    </w:p>
    <w:p w14:paraId="6B1DB9C7" w14:textId="77777777" w:rsidR="001239CF" w:rsidRPr="00182BBF" w:rsidRDefault="001239CF" w:rsidP="001239CF">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182BBF">
        <w:rPr>
          <w:lang w:val="fr-FR"/>
        </w:rPr>
        <w:t>- 98 [anc</w:t>
      </w:r>
      <w:r>
        <w:rPr>
          <w:lang w:val="fr-FR"/>
        </w:rPr>
        <w:t>rage</w:t>
      </w:r>
      <w:r w:rsidRPr="00182BBF">
        <w:rPr>
          <w:lang w:val="fr-FR"/>
        </w:rPr>
        <w:t>]</w:t>
      </w:r>
    </w:p>
    <w:p w14:paraId="6E6CF164" w14:textId="77777777" w:rsidR="001239CF" w:rsidRPr="00F71B1E" w:rsidRDefault="001239CF" w:rsidP="001239CF">
      <w:pPr>
        <w:ind w:left="720"/>
        <w:rPr>
          <w:lang w:val="fr-FR"/>
        </w:rPr>
      </w:pPr>
      <w:r>
        <w:rPr>
          <w:lang w:val="fr-FR"/>
        </w:rPr>
        <w:t>Je n</w:t>
      </w:r>
      <w:r w:rsidRPr="00F71B1E">
        <w:rPr>
          <w:lang w:val="fr-FR"/>
        </w:rPr>
        <w:t>e sai</w:t>
      </w:r>
      <w:r>
        <w:rPr>
          <w:lang w:val="fr-FR"/>
        </w:rPr>
        <w:t>s</w:t>
      </w:r>
      <w:r w:rsidRPr="00F71B1E">
        <w:rPr>
          <w:lang w:val="fr-FR"/>
        </w:rPr>
        <w:t xml:space="preserve"> pas - 99 </w:t>
      </w:r>
    </w:p>
    <w:p w14:paraId="64756AF5" w14:textId="77777777" w:rsidR="001239CF" w:rsidRPr="00F71B1E" w:rsidRDefault="001239CF" w:rsidP="001239CF">
      <w:pPr>
        <w:ind w:left="720"/>
        <w:rPr>
          <w:lang w:val="fr-FR"/>
        </w:rPr>
      </w:pPr>
    </w:p>
    <w:p w14:paraId="07952CEC" w14:textId="77777777" w:rsidR="001239CF" w:rsidRPr="00182BBF" w:rsidRDefault="001239CF" w:rsidP="001239CF">
      <w:pPr>
        <w:rPr>
          <w:lang w:val="fr-FR"/>
        </w:rPr>
      </w:pPr>
      <w:r w:rsidRPr="00182BBF">
        <w:rPr>
          <w:rFonts w:eastAsia="Verdana" w:cs="Verdana"/>
          <w:b/>
          <w:bCs/>
          <w:lang w:val="fr-FR"/>
        </w:rPr>
        <w:t>D6 d_tenant</w:t>
      </w:r>
      <w:r w:rsidRPr="00182BBF">
        <w:rPr>
          <w:rFonts w:eastAsia="Verdana" w:cs="Verdana"/>
          <w:lang w:val="fr-FR"/>
        </w:rPr>
        <w:t xml:space="preserve"> Êtes-vous actuellement propriétaire ou locataire </w:t>
      </w:r>
      <w:r>
        <w:rPr>
          <w:rFonts w:eastAsia="Verdana" w:cs="Verdana"/>
          <w:lang w:val="fr-FR"/>
        </w:rPr>
        <w:t>du logement que vous habitez</w:t>
      </w:r>
      <w:r w:rsidRPr="00182BBF">
        <w:rPr>
          <w:rFonts w:eastAsia="Verdana" w:cs="Verdana"/>
          <w:lang w:val="fr-FR"/>
        </w:rPr>
        <w:t>?</w:t>
      </w:r>
    </w:p>
    <w:p w14:paraId="00E90D24" w14:textId="77777777" w:rsidR="001239CF" w:rsidRPr="00182BBF" w:rsidRDefault="001239CF" w:rsidP="001239CF">
      <w:pPr>
        <w:ind w:left="720"/>
        <w:rPr>
          <w:lang w:val="fr-FR"/>
        </w:rPr>
      </w:pPr>
      <w:r w:rsidRPr="00182BBF">
        <w:rPr>
          <w:rFonts w:eastAsia="Verdana" w:cs="Verdana"/>
          <w:lang w:val="fr-FR"/>
        </w:rPr>
        <w:t xml:space="preserve">Propriétaire, avec </w:t>
      </w:r>
      <w:r>
        <w:rPr>
          <w:rFonts w:eastAsia="Verdana" w:cs="Verdana"/>
          <w:lang w:val="fr-FR"/>
        </w:rPr>
        <w:t>un prêt hypothécaire</w:t>
      </w:r>
      <w:r w:rsidRPr="00182BBF">
        <w:rPr>
          <w:rFonts w:eastAsia="Verdana" w:cs="Verdana"/>
          <w:lang w:val="fr-FR"/>
        </w:rPr>
        <w:t xml:space="preserve"> - 1 </w:t>
      </w:r>
    </w:p>
    <w:p w14:paraId="07A9C26C" w14:textId="77777777" w:rsidR="001239CF" w:rsidRPr="00182BBF" w:rsidRDefault="001239CF" w:rsidP="001239CF">
      <w:pPr>
        <w:ind w:left="720"/>
        <w:rPr>
          <w:lang w:val="fr-FR"/>
        </w:rPr>
      </w:pPr>
      <w:r w:rsidRPr="00182BBF">
        <w:rPr>
          <w:rFonts w:eastAsia="Verdana" w:cs="Verdana"/>
          <w:lang w:val="fr-FR"/>
        </w:rPr>
        <w:t xml:space="preserve">Propriétaire, sans </w:t>
      </w:r>
      <w:r>
        <w:rPr>
          <w:rFonts w:eastAsia="Verdana" w:cs="Verdana"/>
          <w:lang w:val="fr-FR"/>
        </w:rPr>
        <w:t>prêt hypothécair</w:t>
      </w:r>
      <w:r w:rsidRPr="00182BBF">
        <w:rPr>
          <w:rFonts w:eastAsia="Verdana" w:cs="Verdana"/>
          <w:lang w:val="fr-FR"/>
        </w:rPr>
        <w:t>e - 2</w:t>
      </w:r>
    </w:p>
    <w:p w14:paraId="16946063" w14:textId="77777777" w:rsidR="001239CF" w:rsidRPr="00F71B1E" w:rsidRDefault="001239CF" w:rsidP="001239CF">
      <w:pPr>
        <w:ind w:left="720"/>
        <w:rPr>
          <w:lang w:val="fr-FR"/>
        </w:rPr>
      </w:pPr>
      <w:r w:rsidRPr="00F71B1E">
        <w:rPr>
          <w:rFonts w:eastAsia="Verdana" w:cs="Verdana"/>
          <w:lang w:val="fr-FR"/>
        </w:rPr>
        <w:t>Locataire - 3</w:t>
      </w:r>
    </w:p>
    <w:p w14:paraId="554268F4" w14:textId="77777777" w:rsidR="001239CF" w:rsidRPr="00F71B1E" w:rsidRDefault="001239CF" w:rsidP="001239CF">
      <w:pPr>
        <w:ind w:left="720"/>
        <w:rPr>
          <w:rFonts w:eastAsia="Verdana" w:cs="Verdana"/>
          <w:lang w:val="fr-FR"/>
        </w:rPr>
      </w:pPr>
      <w:r>
        <w:rPr>
          <w:rFonts w:eastAsia="Verdana" w:cs="Verdana"/>
          <w:lang w:val="fr-FR"/>
        </w:rPr>
        <w:t>Je p</w:t>
      </w:r>
      <w:r w:rsidRPr="00C141E4">
        <w:rPr>
          <w:rFonts w:eastAsia="Verdana" w:cs="Verdana"/>
          <w:lang w:val="fr-FR"/>
        </w:rPr>
        <w:t xml:space="preserve">réfère ne pas répondre </w:t>
      </w:r>
      <w:r w:rsidRPr="00F71B1E">
        <w:rPr>
          <w:rFonts w:eastAsia="Verdana" w:cs="Verdana"/>
          <w:lang w:val="fr-FR"/>
        </w:rPr>
        <w:t xml:space="preserve">- 98 </w:t>
      </w:r>
    </w:p>
    <w:p w14:paraId="6FC13690" w14:textId="77777777" w:rsidR="001239CF" w:rsidRPr="00F71B1E" w:rsidRDefault="001239CF" w:rsidP="001239CF">
      <w:pPr>
        <w:rPr>
          <w:b/>
          <w:bCs/>
          <w:lang w:val="fr-FR"/>
        </w:rPr>
      </w:pPr>
    </w:p>
    <w:p w14:paraId="62571345" w14:textId="77777777" w:rsidR="001239CF" w:rsidRPr="00182BBF" w:rsidRDefault="001239CF" w:rsidP="001239CF">
      <w:pPr>
        <w:rPr>
          <w:lang w:val="fr-FR"/>
        </w:rPr>
      </w:pPr>
      <w:r w:rsidRPr="00F71B1E">
        <w:rPr>
          <w:b/>
          <w:bCs/>
          <w:lang w:val="fr-FR"/>
        </w:rPr>
        <w:t>D7 d_lang</w:t>
      </w:r>
      <w:r w:rsidRPr="00F71B1E">
        <w:rPr>
          <w:lang w:val="fr-FR"/>
        </w:rPr>
        <w:t xml:space="preserve">. </w:t>
      </w:r>
      <w:r w:rsidRPr="00182BBF">
        <w:rPr>
          <w:lang w:val="fr-FR"/>
        </w:rPr>
        <w:t xml:space="preserve">À la maison, quelle langue parlez-vous le </w:t>
      </w:r>
      <w:r>
        <w:rPr>
          <w:lang w:val="fr-FR"/>
        </w:rPr>
        <w:t>plus souvent</w:t>
      </w:r>
      <w:r w:rsidRPr="00182BBF">
        <w:rPr>
          <w:lang w:val="fr-FR"/>
        </w:rPr>
        <w:t>?</w:t>
      </w:r>
    </w:p>
    <w:p w14:paraId="418B19B4" w14:textId="77777777" w:rsidR="001239CF" w:rsidRPr="00F71B1E" w:rsidRDefault="001239CF" w:rsidP="001239CF">
      <w:pPr>
        <w:ind w:left="720"/>
        <w:contextualSpacing/>
        <w:rPr>
          <w:lang w:val="fr-FR"/>
        </w:rPr>
      </w:pPr>
      <w:r w:rsidRPr="00F71B1E">
        <w:rPr>
          <w:lang w:val="fr-FR"/>
        </w:rPr>
        <w:t>Anglais - 1</w:t>
      </w:r>
    </w:p>
    <w:p w14:paraId="1065EDDA" w14:textId="77777777" w:rsidR="001239CF" w:rsidRPr="00F71B1E" w:rsidRDefault="001239CF" w:rsidP="001239CF">
      <w:pPr>
        <w:ind w:left="720"/>
        <w:contextualSpacing/>
        <w:rPr>
          <w:lang w:val="fr-FR"/>
        </w:rPr>
      </w:pPr>
      <w:r w:rsidRPr="00F71B1E">
        <w:rPr>
          <w:lang w:val="fr-FR"/>
        </w:rPr>
        <w:t>Français - 2</w:t>
      </w:r>
    </w:p>
    <w:p w14:paraId="31628768" w14:textId="77777777" w:rsidR="001239CF" w:rsidRPr="00F71B1E" w:rsidRDefault="001239CF" w:rsidP="001239CF">
      <w:pPr>
        <w:ind w:left="720"/>
        <w:contextualSpacing/>
        <w:rPr>
          <w:lang w:val="fr-FR"/>
        </w:rPr>
      </w:pPr>
      <w:r w:rsidRPr="00F71B1E">
        <w:rPr>
          <w:lang w:val="fr-FR"/>
        </w:rPr>
        <w:t>Autre – 3</w:t>
      </w:r>
    </w:p>
    <w:p w14:paraId="2BF17800" w14:textId="77777777" w:rsidR="001239CF" w:rsidRPr="00F71B1E" w:rsidRDefault="001239CF" w:rsidP="001239CF">
      <w:pPr>
        <w:ind w:left="720"/>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xml:space="preserve">- 98 </w:t>
      </w:r>
    </w:p>
    <w:p w14:paraId="69955BF5" w14:textId="77777777" w:rsidR="001239CF" w:rsidRPr="00F71B1E" w:rsidRDefault="001239CF" w:rsidP="001239CF">
      <w:pPr>
        <w:rPr>
          <w:b/>
          <w:bCs/>
          <w:lang w:val="fr-FR"/>
        </w:rPr>
      </w:pPr>
    </w:p>
    <w:p w14:paraId="21F5BC8B" w14:textId="77777777" w:rsidR="001239CF" w:rsidRPr="00314D29" w:rsidRDefault="001239CF" w:rsidP="001239CF">
      <w:pPr>
        <w:rPr>
          <w:lang w:val="fr-FR"/>
        </w:rPr>
      </w:pPr>
      <w:r w:rsidRPr="00A8589D">
        <w:rPr>
          <w:b/>
          <w:bCs/>
          <w:lang w:val="fr-CA"/>
        </w:rPr>
        <w:t>D8 d_visminority</w:t>
      </w:r>
      <w:r w:rsidRPr="00A8589D">
        <w:rPr>
          <w:lang w:val="fr-CA"/>
        </w:rPr>
        <w:t xml:space="preserve">. </w:t>
      </w:r>
      <w:r w:rsidRPr="00314D29">
        <w:rPr>
          <w:lang w:val="fr-FR"/>
        </w:rPr>
        <w:t xml:space="preserve">Quelle est votre origine ethnique ou culturelle? </w:t>
      </w:r>
    </w:p>
    <w:p w14:paraId="6B4EE19B" w14:textId="77777777" w:rsidR="001239CF" w:rsidRPr="000F695F" w:rsidRDefault="001239CF" w:rsidP="00BF0AD2">
      <w:pPr>
        <w:pStyle w:val="Question"/>
        <w:rPr>
          <w:b/>
          <w:lang w:val="fr-CA"/>
        </w:rPr>
      </w:pPr>
      <w:r w:rsidRPr="000F695F">
        <w:rPr>
          <w:lang w:val="fr-CA"/>
        </w:rPr>
        <w:t>Caucasien(ne)/Européen(ne) - 1</w:t>
      </w:r>
    </w:p>
    <w:p w14:paraId="4C31F197" w14:textId="77777777" w:rsidR="001239CF" w:rsidRPr="00314D29" w:rsidRDefault="001239CF" w:rsidP="001239CF">
      <w:pPr>
        <w:pStyle w:val="ListParagraph"/>
        <w:rPr>
          <w:lang w:val="fr-FR" w:eastAsia="en-CA"/>
        </w:rPr>
      </w:pPr>
      <w:r w:rsidRPr="00314D29">
        <w:rPr>
          <w:lang w:val="fr-FR" w:eastAsia="en-CA"/>
        </w:rPr>
        <w:t>Latino</w:t>
      </w:r>
      <w:r>
        <w:rPr>
          <w:lang w:val="fr-FR" w:eastAsia="en-CA"/>
        </w:rPr>
        <w:t>(a)</w:t>
      </w:r>
      <w:r w:rsidRPr="00314D29">
        <w:rPr>
          <w:lang w:val="fr-FR" w:eastAsia="en-CA"/>
        </w:rPr>
        <w:t xml:space="preserve">/Hispanique -2 </w:t>
      </w:r>
    </w:p>
    <w:p w14:paraId="330E187B" w14:textId="77777777" w:rsidR="001239CF" w:rsidRPr="00314D29" w:rsidRDefault="001239CF" w:rsidP="001239CF">
      <w:pPr>
        <w:pStyle w:val="ListParagraph"/>
        <w:rPr>
          <w:lang w:val="fr-FR" w:eastAsia="en-CA"/>
        </w:rPr>
      </w:pPr>
      <w:r>
        <w:rPr>
          <w:lang w:val="fr-FR" w:eastAsia="en-CA"/>
        </w:rPr>
        <w:t>Personne du M</w:t>
      </w:r>
      <w:r w:rsidRPr="00314D29">
        <w:rPr>
          <w:lang w:val="fr-FR" w:eastAsia="en-CA"/>
        </w:rPr>
        <w:t>oyen-Orient - 3</w:t>
      </w:r>
    </w:p>
    <w:p w14:paraId="3ECDEC5E" w14:textId="77777777" w:rsidR="001239CF" w:rsidRPr="00314D29" w:rsidRDefault="001239CF" w:rsidP="001239CF">
      <w:pPr>
        <w:pStyle w:val="ListParagraph"/>
        <w:rPr>
          <w:lang w:val="fr-FR" w:eastAsia="en-CA"/>
        </w:rPr>
      </w:pPr>
      <w:r w:rsidRPr="00314D29">
        <w:rPr>
          <w:lang w:val="fr-FR" w:eastAsia="en-CA"/>
        </w:rPr>
        <w:t>Africain</w:t>
      </w:r>
      <w:r>
        <w:rPr>
          <w:lang w:val="fr-FR" w:eastAsia="en-CA"/>
        </w:rPr>
        <w:t>(e)</w:t>
      </w:r>
      <w:r w:rsidRPr="00314D29">
        <w:rPr>
          <w:lang w:val="fr-FR" w:eastAsia="en-CA"/>
        </w:rPr>
        <w:t xml:space="preserve"> - 4</w:t>
      </w:r>
    </w:p>
    <w:p w14:paraId="7CF1A923" w14:textId="77777777" w:rsidR="001239CF" w:rsidRPr="00314D29" w:rsidRDefault="001239CF" w:rsidP="001239CF">
      <w:pPr>
        <w:pStyle w:val="ListParagraph"/>
        <w:rPr>
          <w:lang w:val="fr-FR" w:eastAsia="en-CA"/>
        </w:rPr>
      </w:pPr>
      <w:r w:rsidRPr="00314D29">
        <w:rPr>
          <w:lang w:val="fr-FR" w:eastAsia="en-CA"/>
        </w:rPr>
        <w:t>Antillais</w:t>
      </w:r>
      <w:r>
        <w:rPr>
          <w:lang w:val="fr-FR" w:eastAsia="en-CA"/>
        </w:rPr>
        <w:t>(e)</w:t>
      </w:r>
      <w:r w:rsidRPr="00314D29">
        <w:rPr>
          <w:lang w:val="fr-FR" w:eastAsia="en-CA"/>
        </w:rPr>
        <w:t xml:space="preserve"> - 5</w:t>
      </w:r>
    </w:p>
    <w:p w14:paraId="5DF29F7F" w14:textId="77777777" w:rsidR="001239CF" w:rsidRPr="00314D29" w:rsidRDefault="001239CF" w:rsidP="001239CF">
      <w:pPr>
        <w:pStyle w:val="ListParagraph"/>
        <w:rPr>
          <w:lang w:val="fr-FR" w:eastAsia="en-CA"/>
        </w:rPr>
      </w:pPr>
      <w:r w:rsidRPr="00314D29">
        <w:rPr>
          <w:lang w:val="fr-FR" w:eastAsia="en-CA"/>
        </w:rPr>
        <w:t>Sud-Asiatique - 6</w:t>
      </w:r>
    </w:p>
    <w:p w14:paraId="3FDDA7AC" w14:textId="77777777" w:rsidR="001239CF" w:rsidRPr="00314D29" w:rsidRDefault="001239CF" w:rsidP="001239CF">
      <w:pPr>
        <w:pStyle w:val="ListParagraph"/>
        <w:rPr>
          <w:lang w:val="fr-FR" w:eastAsia="en-CA"/>
        </w:rPr>
      </w:pPr>
      <w:r w:rsidRPr="00314D29">
        <w:rPr>
          <w:lang w:val="fr-FR" w:eastAsia="en-CA"/>
        </w:rPr>
        <w:t>Asiatique de l’Est - 7</w:t>
      </w:r>
    </w:p>
    <w:p w14:paraId="357657D6" w14:textId="77777777" w:rsidR="001239CF" w:rsidRPr="00182BBF" w:rsidRDefault="001239CF" w:rsidP="001239CF">
      <w:pPr>
        <w:pStyle w:val="ListParagraph"/>
        <w:rPr>
          <w:lang w:val="fr-FR" w:eastAsia="en-CA"/>
        </w:rPr>
      </w:pPr>
      <w:r w:rsidRPr="00182BBF">
        <w:rPr>
          <w:lang w:val="fr-FR" w:eastAsia="en-CA"/>
        </w:rPr>
        <w:t>Autre. Veuillez préciser</w:t>
      </w:r>
      <w:r>
        <w:rPr>
          <w:lang w:val="fr-FR" w:eastAsia="en-CA"/>
        </w:rPr>
        <w:t xml:space="preserve"> </w:t>
      </w:r>
      <w:r w:rsidRPr="00182BBF">
        <w:rPr>
          <w:lang w:val="fr-FR" w:eastAsia="en-CA"/>
        </w:rPr>
        <w:t>: - 97 [TEXT</w:t>
      </w:r>
      <w:r>
        <w:rPr>
          <w:lang w:val="fr-FR" w:eastAsia="en-CA"/>
        </w:rPr>
        <w:t>E</w:t>
      </w:r>
      <w:r w:rsidRPr="00182BBF">
        <w:rPr>
          <w:lang w:val="fr-FR" w:eastAsia="en-CA"/>
        </w:rPr>
        <w:t>]</w:t>
      </w:r>
    </w:p>
    <w:p w14:paraId="18148B3B" w14:textId="77777777" w:rsidR="001239CF" w:rsidRPr="00F71B1E" w:rsidRDefault="001239CF" w:rsidP="001239CF">
      <w:pPr>
        <w:ind w:left="720"/>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xml:space="preserve">- 98 </w:t>
      </w:r>
    </w:p>
    <w:p w14:paraId="672E0BC8" w14:textId="77777777" w:rsidR="001239CF" w:rsidRPr="00F71B1E" w:rsidRDefault="001239CF" w:rsidP="001239CF">
      <w:pPr>
        <w:rPr>
          <w:lang w:val="fr-FR"/>
        </w:rPr>
      </w:pPr>
    </w:p>
    <w:p w14:paraId="6C86DE15" w14:textId="77777777" w:rsidR="001239CF" w:rsidRPr="00314D29" w:rsidRDefault="001239CF" w:rsidP="001239CF">
      <w:pPr>
        <w:rPr>
          <w:lang w:val="fr-FR"/>
        </w:rPr>
      </w:pPr>
      <w:r w:rsidRPr="00A8589D">
        <w:rPr>
          <w:b/>
          <w:bCs/>
          <w:lang w:val="fr-CA"/>
        </w:rPr>
        <w:t>D9 d_disability</w:t>
      </w:r>
      <w:r w:rsidRPr="00A8589D">
        <w:rPr>
          <w:lang w:val="fr-CA"/>
        </w:rPr>
        <w:t xml:space="preserve">. </w:t>
      </w:r>
      <w:r w:rsidRPr="00314D29">
        <w:rPr>
          <w:lang w:val="fr-FR"/>
        </w:rPr>
        <w:t xml:space="preserve">Estimez-vous que vous avez un handicap? </w:t>
      </w:r>
    </w:p>
    <w:p w14:paraId="0D02B116" w14:textId="77777777" w:rsidR="001239CF" w:rsidRPr="00F71B1E" w:rsidRDefault="001239CF" w:rsidP="001239CF">
      <w:pPr>
        <w:ind w:left="720"/>
        <w:rPr>
          <w:lang w:val="fr-FR"/>
        </w:rPr>
      </w:pPr>
      <w:r w:rsidRPr="00F71B1E">
        <w:rPr>
          <w:lang w:val="fr-FR"/>
        </w:rPr>
        <w:t>Oui – 1</w:t>
      </w:r>
    </w:p>
    <w:p w14:paraId="3B504A5F" w14:textId="77777777" w:rsidR="001239CF" w:rsidRPr="00F71B1E" w:rsidRDefault="001239CF" w:rsidP="001239CF">
      <w:pPr>
        <w:ind w:left="720"/>
        <w:rPr>
          <w:lang w:val="fr-FR"/>
        </w:rPr>
      </w:pPr>
      <w:r w:rsidRPr="00F71B1E">
        <w:rPr>
          <w:lang w:val="fr-FR"/>
        </w:rPr>
        <w:t>Non – 2</w:t>
      </w:r>
    </w:p>
    <w:p w14:paraId="1241ECE4" w14:textId="77777777" w:rsidR="001239CF" w:rsidRPr="00182BBF" w:rsidRDefault="001239CF" w:rsidP="001239CF">
      <w:pPr>
        <w:ind w:left="720"/>
        <w:rPr>
          <w:lang w:val="fr-FR"/>
        </w:rPr>
      </w:pPr>
      <w:r>
        <w:rPr>
          <w:rFonts w:eastAsia="Verdana" w:cs="Verdana"/>
          <w:lang w:val="fr-FR"/>
        </w:rPr>
        <w:t>Je p</w:t>
      </w:r>
      <w:r w:rsidRPr="00C141E4">
        <w:rPr>
          <w:rFonts w:eastAsia="Verdana" w:cs="Verdana"/>
          <w:lang w:val="fr-FR"/>
        </w:rPr>
        <w:t>réfère ne pas répondre</w:t>
      </w:r>
      <w:r>
        <w:rPr>
          <w:rFonts w:eastAsia="Verdana" w:cs="Verdana"/>
          <w:lang w:val="fr-FR"/>
        </w:rPr>
        <w:t xml:space="preserve"> </w:t>
      </w:r>
      <w:r w:rsidRPr="00182BBF">
        <w:rPr>
          <w:lang w:val="fr-FR"/>
        </w:rPr>
        <w:t>– 98</w:t>
      </w:r>
    </w:p>
    <w:p w14:paraId="06299A28" w14:textId="77777777" w:rsidR="001239CF" w:rsidRPr="00182BBF" w:rsidRDefault="001239CF" w:rsidP="001239CF">
      <w:pPr>
        <w:ind w:left="720"/>
        <w:rPr>
          <w:lang w:val="fr-FR"/>
        </w:rPr>
      </w:pPr>
      <w:r>
        <w:rPr>
          <w:lang w:val="fr-FR"/>
        </w:rPr>
        <w:t>Je n</w:t>
      </w:r>
      <w:r w:rsidRPr="00182BBF">
        <w:rPr>
          <w:lang w:val="fr-FR"/>
        </w:rPr>
        <w:t>e sai</w:t>
      </w:r>
      <w:r>
        <w:rPr>
          <w:lang w:val="fr-FR"/>
        </w:rPr>
        <w:t>s</w:t>
      </w:r>
      <w:r w:rsidRPr="00182BBF">
        <w:rPr>
          <w:lang w:val="fr-FR"/>
        </w:rPr>
        <w:t xml:space="preserve"> pas - 99</w:t>
      </w:r>
    </w:p>
    <w:p w14:paraId="050BB445" w14:textId="77777777" w:rsidR="001239CF" w:rsidRPr="00182BBF" w:rsidRDefault="001239CF" w:rsidP="001239CF">
      <w:pPr>
        <w:rPr>
          <w:lang w:val="fr-FR"/>
        </w:rPr>
      </w:pPr>
    </w:p>
    <w:p w14:paraId="2D0F7656" w14:textId="77777777" w:rsidR="001239CF" w:rsidRPr="008470A2" w:rsidRDefault="001239CF" w:rsidP="001239CF">
      <w:pPr>
        <w:rPr>
          <w:lang w:val="fr-FR"/>
        </w:rPr>
      </w:pPr>
      <w:r w:rsidRPr="00A8589D">
        <w:rPr>
          <w:b/>
          <w:lang w:val="fr-CA"/>
        </w:rPr>
        <w:t>D10 marital_status</w:t>
      </w:r>
      <w:r w:rsidRPr="00A8589D">
        <w:rPr>
          <w:lang w:val="fr-CA"/>
        </w:rPr>
        <w:t xml:space="preserve">. </w:t>
      </w:r>
      <w:r w:rsidRPr="008470A2">
        <w:rPr>
          <w:lang w:val="fr-FR"/>
        </w:rPr>
        <w:t xml:space="preserve">Quel est votre état civil actuel? </w:t>
      </w:r>
    </w:p>
    <w:p w14:paraId="453B8EB8" w14:textId="77777777" w:rsidR="001239CF" w:rsidRPr="005C2A8B" w:rsidRDefault="001239CF" w:rsidP="001239CF">
      <w:pPr>
        <w:ind w:left="720"/>
        <w:contextualSpacing/>
        <w:rPr>
          <w:lang w:val="fr-FR"/>
        </w:rPr>
      </w:pPr>
      <w:r w:rsidRPr="005C2A8B">
        <w:rPr>
          <w:lang w:val="fr-FR"/>
        </w:rPr>
        <w:t xml:space="preserve">Marié(e) - 1 </w:t>
      </w:r>
    </w:p>
    <w:p w14:paraId="18DEFBA4" w14:textId="77777777" w:rsidR="001239CF" w:rsidRPr="005C2A8B" w:rsidRDefault="001239CF" w:rsidP="001239CF">
      <w:pPr>
        <w:ind w:left="720"/>
        <w:contextualSpacing/>
        <w:rPr>
          <w:lang w:val="fr-FR"/>
        </w:rPr>
      </w:pPr>
      <w:r w:rsidRPr="005C2A8B">
        <w:rPr>
          <w:lang w:val="fr-FR"/>
        </w:rPr>
        <w:t>En cohabitation (conjoint</w:t>
      </w:r>
      <w:r>
        <w:rPr>
          <w:lang w:val="fr-FR"/>
        </w:rPr>
        <w:t>(e)</w:t>
      </w:r>
      <w:r w:rsidRPr="005C2A8B">
        <w:rPr>
          <w:lang w:val="fr-FR"/>
        </w:rPr>
        <w:t xml:space="preserve"> de fait) - 2   </w:t>
      </w:r>
    </w:p>
    <w:p w14:paraId="3D689167" w14:textId="77777777" w:rsidR="001239CF" w:rsidRPr="005C2A8B" w:rsidRDefault="001239CF" w:rsidP="001239CF">
      <w:pPr>
        <w:ind w:left="720"/>
        <w:contextualSpacing/>
        <w:rPr>
          <w:lang w:val="fr-FR"/>
        </w:rPr>
      </w:pPr>
      <w:r w:rsidRPr="005C2A8B">
        <w:rPr>
          <w:lang w:val="fr-FR"/>
        </w:rPr>
        <w:t xml:space="preserve">Séparé(e) - 3 </w:t>
      </w:r>
    </w:p>
    <w:p w14:paraId="6F9EF98D" w14:textId="77777777" w:rsidR="001239CF" w:rsidRPr="005C2A8B" w:rsidRDefault="001239CF" w:rsidP="001239CF">
      <w:pPr>
        <w:ind w:left="720"/>
        <w:contextualSpacing/>
        <w:rPr>
          <w:lang w:val="fr-FR"/>
        </w:rPr>
      </w:pPr>
      <w:r w:rsidRPr="005C2A8B">
        <w:rPr>
          <w:lang w:val="fr-FR"/>
        </w:rPr>
        <w:t xml:space="preserve">Divorcé(e) - 4  </w:t>
      </w:r>
    </w:p>
    <w:p w14:paraId="40D88DF5" w14:textId="77777777" w:rsidR="001239CF" w:rsidRPr="005C2A8B" w:rsidRDefault="001239CF" w:rsidP="001239CF">
      <w:pPr>
        <w:ind w:left="720"/>
        <w:contextualSpacing/>
        <w:rPr>
          <w:lang w:val="fr-FR"/>
        </w:rPr>
      </w:pPr>
      <w:r w:rsidRPr="005C2A8B">
        <w:rPr>
          <w:lang w:val="fr-FR"/>
        </w:rPr>
        <w:t xml:space="preserve">Veuf(ve) - 5 </w:t>
      </w:r>
    </w:p>
    <w:p w14:paraId="4ECAD408" w14:textId="77777777" w:rsidR="001239CF" w:rsidRPr="005C2A8B" w:rsidRDefault="001239CF" w:rsidP="001239CF">
      <w:pPr>
        <w:ind w:left="720"/>
        <w:contextualSpacing/>
        <w:rPr>
          <w:lang w:val="fr-FR"/>
        </w:rPr>
      </w:pPr>
      <w:r w:rsidRPr="005C2A8B">
        <w:rPr>
          <w:lang w:val="fr-FR"/>
        </w:rPr>
        <w:lastRenderedPageBreak/>
        <w:t xml:space="preserve">Célibataire (jamais marié(e)) - 6  </w:t>
      </w:r>
    </w:p>
    <w:p w14:paraId="5635238D" w14:textId="77777777" w:rsidR="001239CF" w:rsidRPr="00F71B1E" w:rsidRDefault="001239CF" w:rsidP="001239CF">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xml:space="preserve">– 98 </w:t>
      </w:r>
    </w:p>
    <w:p w14:paraId="4FA1C099" w14:textId="77777777" w:rsidR="001239CF" w:rsidRPr="00F71B1E" w:rsidRDefault="001239CF" w:rsidP="001239CF">
      <w:pPr>
        <w:rPr>
          <w:rFonts w:eastAsia="Verdana" w:cs="Verdana"/>
          <w:b/>
          <w:bCs/>
          <w:lang w:val="fr-FR"/>
        </w:rPr>
      </w:pPr>
    </w:p>
    <w:p w14:paraId="0B668866" w14:textId="77777777" w:rsidR="001239CF" w:rsidRPr="008470A2" w:rsidRDefault="001239CF" w:rsidP="001239CF">
      <w:pPr>
        <w:rPr>
          <w:lang w:val="fr-FR"/>
        </w:rPr>
      </w:pPr>
      <w:r w:rsidRPr="00F71B1E">
        <w:rPr>
          <w:b/>
          <w:bCs/>
          <w:lang w:val="fr-FR"/>
        </w:rPr>
        <w:t>D11 PC</w:t>
      </w:r>
      <w:r w:rsidRPr="00F71B1E">
        <w:rPr>
          <w:lang w:val="fr-FR"/>
        </w:rPr>
        <w:t xml:space="preserve">. </w:t>
      </w:r>
      <w:r w:rsidRPr="008470A2">
        <w:rPr>
          <w:bCs/>
          <w:lang w:val="fr-FR"/>
        </w:rPr>
        <w:t xml:space="preserve">Finalement, pour mieux nous aider à comprendre </w:t>
      </w:r>
      <w:r>
        <w:rPr>
          <w:bCs/>
          <w:lang w:val="fr-FR"/>
        </w:rPr>
        <w:t xml:space="preserve">les variations des </w:t>
      </w:r>
      <w:r w:rsidRPr="008470A2">
        <w:rPr>
          <w:bCs/>
          <w:lang w:val="fr-FR"/>
        </w:rPr>
        <w:t xml:space="preserve"> résultats au niveau local et selon les régions, pourriez-vous nous fournir les trois premiers caractères de votre co</w:t>
      </w:r>
      <w:r>
        <w:rPr>
          <w:bCs/>
          <w:lang w:val="fr-FR"/>
        </w:rPr>
        <w:t>de postal</w:t>
      </w:r>
      <w:r w:rsidRPr="008470A2">
        <w:rPr>
          <w:bCs/>
          <w:lang w:val="fr-FR"/>
        </w:rPr>
        <w:t>?</w:t>
      </w:r>
      <w:r w:rsidRPr="008470A2">
        <w:rPr>
          <w:b/>
          <w:lang w:val="fr-FR"/>
        </w:rPr>
        <w:t xml:space="preserve"> </w:t>
      </w:r>
    </w:p>
    <w:p w14:paraId="778B6A39" w14:textId="77777777" w:rsidR="001239CF" w:rsidRPr="00F71B1E" w:rsidRDefault="001239CF" w:rsidP="001239CF">
      <w:pPr>
        <w:ind w:left="720"/>
        <w:contextualSpacing/>
        <w:rPr>
          <w:lang w:val="fr-FR"/>
        </w:rPr>
      </w:pPr>
      <w:r w:rsidRPr="00F71B1E">
        <w:rPr>
          <w:lang w:val="fr-FR"/>
        </w:rPr>
        <w:t>[</w:t>
      </w:r>
      <w:r>
        <w:rPr>
          <w:lang w:val="fr-FR"/>
        </w:rPr>
        <w:t>champ de texte</w:t>
      </w:r>
      <w:r w:rsidRPr="00F71B1E">
        <w:rPr>
          <w:lang w:val="fr-FR"/>
        </w:rPr>
        <w:t xml:space="preserve">] </w:t>
      </w:r>
    </w:p>
    <w:p w14:paraId="3A76FD40" w14:textId="77777777" w:rsidR="001239CF" w:rsidRPr="00F71B1E" w:rsidRDefault="001239CF" w:rsidP="001239CF">
      <w:pPr>
        <w:ind w:left="720"/>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xml:space="preserve">– 98 </w:t>
      </w:r>
    </w:p>
    <w:p w14:paraId="01DE5380" w14:textId="77777777" w:rsidR="001239CF" w:rsidRPr="00F71B1E" w:rsidRDefault="001239CF" w:rsidP="001239CF">
      <w:pPr>
        <w:pStyle w:val="Response-options"/>
        <w:numPr>
          <w:ilvl w:val="0"/>
          <w:numId w:val="0"/>
        </w:numPr>
        <w:ind w:left="432" w:hanging="72"/>
        <w:rPr>
          <w:lang w:val="fr-FR"/>
        </w:rPr>
      </w:pPr>
      <w:r w:rsidRPr="00F71B1E">
        <w:rPr>
          <w:lang w:val="fr-FR"/>
        </w:rPr>
        <w:tab/>
      </w:r>
    </w:p>
    <w:p w14:paraId="49360168" w14:textId="77777777" w:rsidR="001239CF" w:rsidRPr="00F71B1E" w:rsidRDefault="001239CF" w:rsidP="001239CF">
      <w:pPr>
        <w:rPr>
          <w:lang w:val="fr-FR"/>
        </w:rPr>
      </w:pPr>
    </w:p>
    <w:p w14:paraId="37E0DD8F" w14:textId="77777777" w:rsidR="001239CF" w:rsidRPr="005C2A8B" w:rsidRDefault="001239CF" w:rsidP="001239CF">
      <w:pPr>
        <w:rPr>
          <w:lang w:val="fr-FR"/>
        </w:rPr>
      </w:pPr>
      <w:r w:rsidRPr="005C2A8B">
        <w:rPr>
          <w:lang w:val="fr-FR"/>
        </w:rPr>
        <w:t>Le présent sondage a été mené pour le compte de l’</w:t>
      </w:r>
      <w:r>
        <w:rPr>
          <w:lang w:val="fr-FR"/>
        </w:rPr>
        <w:t xml:space="preserve">Agence de la consommation en matière financière du </w:t>
      </w:r>
      <w:r w:rsidRPr="005C2A8B">
        <w:rPr>
          <w:lang w:val="fr-FR"/>
        </w:rPr>
        <w:t>Canada (</w:t>
      </w:r>
      <w:r>
        <w:rPr>
          <w:lang w:val="fr-FR"/>
        </w:rPr>
        <w:t>AC</w:t>
      </w:r>
      <w:r w:rsidRPr="005C2A8B">
        <w:rPr>
          <w:lang w:val="fr-FR"/>
        </w:rPr>
        <w:t xml:space="preserve">FC). Nous vous remercions beaucoup pour votre participation. Les résultats du sondage </w:t>
      </w:r>
      <w:r>
        <w:rPr>
          <w:lang w:val="fr-FR"/>
        </w:rPr>
        <w:t>contribueront à évaluer</w:t>
      </w:r>
      <w:r w:rsidRPr="005C2A8B">
        <w:rPr>
          <w:lang w:val="fr-FR"/>
        </w:rPr>
        <w:t xml:space="preserve"> les ré</w:t>
      </w:r>
      <w:r>
        <w:rPr>
          <w:lang w:val="fr-FR"/>
        </w:rPr>
        <w:t xml:space="preserve">percussions financières de la </w:t>
      </w:r>
      <w:r w:rsidRPr="005C2A8B">
        <w:rPr>
          <w:lang w:val="fr-FR"/>
        </w:rPr>
        <w:t xml:space="preserve">COVID-19 </w:t>
      </w:r>
      <w:r>
        <w:rPr>
          <w:lang w:val="fr-FR"/>
        </w:rPr>
        <w:t>sur les Canadiens</w:t>
      </w:r>
      <w:r w:rsidRPr="005C2A8B">
        <w:rPr>
          <w:lang w:val="fr-FR"/>
        </w:rPr>
        <w:t xml:space="preserve">. Le sondage est enregistré en vertu de la </w:t>
      </w:r>
      <w:r w:rsidRPr="005C2A8B">
        <w:rPr>
          <w:i/>
          <w:iCs/>
          <w:lang w:val="fr-FR"/>
        </w:rPr>
        <w:t>Loi sur l’accès à l’information</w:t>
      </w:r>
      <w:r>
        <w:rPr>
          <w:lang w:val="fr-FR"/>
        </w:rPr>
        <w:t xml:space="preserve"> du gouvernement fédéral. </w:t>
      </w:r>
    </w:p>
    <w:p w14:paraId="48A07B35" w14:textId="77777777" w:rsidR="001239CF" w:rsidRPr="00A8589D" w:rsidRDefault="001239CF" w:rsidP="001239CF">
      <w:pPr>
        <w:rPr>
          <w:rFonts w:eastAsia="Verdana" w:cs="Verdana"/>
          <w:b/>
          <w:bCs/>
          <w:lang w:val="fr-CA"/>
        </w:rPr>
      </w:pPr>
    </w:p>
    <w:p w14:paraId="4FA38C4D" w14:textId="77777777" w:rsidR="001239CF" w:rsidRPr="00A8589D" w:rsidRDefault="001239CF" w:rsidP="001239CF">
      <w:pPr>
        <w:pStyle w:val="Response-options"/>
        <w:numPr>
          <w:ilvl w:val="0"/>
          <w:numId w:val="0"/>
        </w:numPr>
        <w:ind w:left="432" w:hanging="72"/>
        <w:rPr>
          <w:lang w:val="fr-CA"/>
        </w:rPr>
      </w:pPr>
    </w:p>
    <w:p w14:paraId="504A3CF7" w14:textId="77777777" w:rsidR="001239CF" w:rsidRPr="00A8589D" w:rsidRDefault="001239CF" w:rsidP="001239CF">
      <w:pPr>
        <w:rPr>
          <w:lang w:val="fr-CA"/>
        </w:rPr>
      </w:pPr>
    </w:p>
    <w:p w14:paraId="4B11A526" w14:textId="77777777" w:rsidR="001239CF" w:rsidRPr="00A8589D" w:rsidRDefault="001239CF" w:rsidP="001239CF">
      <w:pPr>
        <w:rPr>
          <w:lang w:val="fr-CA"/>
        </w:rPr>
      </w:pPr>
    </w:p>
    <w:p w14:paraId="7EF97F56" w14:textId="77777777" w:rsidR="001239CF" w:rsidRPr="00A8589D" w:rsidRDefault="001239CF" w:rsidP="001239CF">
      <w:pPr>
        <w:rPr>
          <w:lang w:val="fr-CA"/>
        </w:rPr>
      </w:pPr>
    </w:p>
    <w:p w14:paraId="0287261E" w14:textId="77777777" w:rsidR="001239CF" w:rsidRPr="001239CF" w:rsidRDefault="001239CF">
      <w:pPr>
        <w:jc w:val="left"/>
        <w:rPr>
          <w:rFonts w:ascii="Calibri" w:hAnsi="Calibri" w:cs="Arial"/>
          <w:b/>
          <w:bCs/>
          <w:iCs/>
          <w:sz w:val="28"/>
          <w:szCs w:val="28"/>
          <w:lang w:val="fr-CA" w:eastAsia="en-CA"/>
        </w:rPr>
      </w:pPr>
      <w:r w:rsidRPr="001239CF">
        <w:rPr>
          <w:lang w:val="fr-CA" w:eastAsia="en-CA"/>
        </w:rPr>
        <w:br w:type="page"/>
      </w:r>
    </w:p>
    <w:p w14:paraId="2A728341" w14:textId="610332BD" w:rsidR="00DA5F96" w:rsidRDefault="001239CF" w:rsidP="00DA5F96">
      <w:pPr>
        <w:pStyle w:val="Heading2"/>
        <w:rPr>
          <w:lang w:eastAsia="en-CA"/>
        </w:rPr>
      </w:pPr>
      <w:bookmarkStart w:id="95" w:name="_Toc83370992"/>
      <w:r>
        <w:rPr>
          <w:lang w:eastAsia="en-CA"/>
        </w:rPr>
        <w:lastRenderedPageBreak/>
        <w:t>4</w:t>
      </w:r>
      <w:r w:rsidR="002C7023">
        <w:rPr>
          <w:lang w:eastAsia="en-CA"/>
        </w:rPr>
        <w:t xml:space="preserve">. </w:t>
      </w:r>
      <w:r w:rsidR="00FC7BB0">
        <w:rPr>
          <w:lang w:eastAsia="en-CA"/>
        </w:rPr>
        <w:t xml:space="preserve">Follow-Up </w:t>
      </w:r>
      <w:r w:rsidR="00DA5F96">
        <w:rPr>
          <w:lang w:eastAsia="en-CA"/>
        </w:rPr>
        <w:t>Survey Questionnaire</w:t>
      </w:r>
      <w:r w:rsidR="00CB5794">
        <w:rPr>
          <w:lang w:eastAsia="en-CA"/>
        </w:rPr>
        <w:t>: English</w:t>
      </w:r>
      <w:bookmarkEnd w:id="95"/>
      <w:r w:rsidR="00DA5F96">
        <w:rPr>
          <w:lang w:eastAsia="en-CA"/>
        </w:rPr>
        <w:t xml:space="preserve"> </w:t>
      </w:r>
    </w:p>
    <w:p w14:paraId="2229EEF1" w14:textId="77777777" w:rsidR="000F4EE2" w:rsidRPr="000F4EE2" w:rsidRDefault="000F4EE2" w:rsidP="000F4EE2">
      <w:pPr>
        <w:jc w:val="left"/>
        <w:rPr>
          <w:rFonts w:cstheme="minorHAnsi"/>
          <w:b/>
        </w:rPr>
      </w:pPr>
      <w:r w:rsidRPr="000F4EE2">
        <w:rPr>
          <w:rFonts w:cstheme="minorHAnsi"/>
          <w:b/>
        </w:rPr>
        <w:t>Introduction</w:t>
      </w:r>
    </w:p>
    <w:p w14:paraId="3DC04FF2" w14:textId="77777777" w:rsidR="000F4EE2" w:rsidRPr="000F4EE2" w:rsidRDefault="000F4EE2" w:rsidP="000F4EE2">
      <w:pPr>
        <w:jc w:val="left"/>
        <w:rPr>
          <w:rFonts w:cstheme="minorHAnsi"/>
          <w:b/>
        </w:rPr>
      </w:pPr>
    </w:p>
    <w:p w14:paraId="15C7B9D4" w14:textId="77777777" w:rsidR="000F4EE2" w:rsidRPr="000F4EE2" w:rsidRDefault="000F4EE2" w:rsidP="000F4EE2">
      <w:pPr>
        <w:jc w:val="left"/>
        <w:rPr>
          <w:rFonts w:cstheme="minorHAnsi"/>
          <w:b/>
        </w:rPr>
      </w:pPr>
      <w:r w:rsidRPr="000F4EE2">
        <w:rPr>
          <w:rFonts w:cstheme="minorHAnsi"/>
          <w:b/>
        </w:rPr>
        <w:t>[BILINGUAL LANDING PAGE: If language preference is known, English first for panelists with an English preference and French first for those with a French preference. If language preference is not known, English first outside of Quebec and French first for Quebec]</w:t>
      </w:r>
    </w:p>
    <w:p w14:paraId="2A30B55C" w14:textId="77777777" w:rsidR="000F4EE2" w:rsidRPr="000F4EE2" w:rsidRDefault="000F4EE2" w:rsidP="000F4EE2">
      <w:pPr>
        <w:jc w:val="left"/>
        <w:rPr>
          <w:rFonts w:cstheme="minorHAnsi"/>
        </w:rPr>
      </w:pPr>
    </w:p>
    <w:p w14:paraId="29AA5EDE" w14:textId="77777777" w:rsidR="000F4EE2" w:rsidRPr="000F4EE2" w:rsidRDefault="000F4EE2" w:rsidP="000F4EE2">
      <w:pPr>
        <w:jc w:val="left"/>
        <w:rPr>
          <w:rFonts w:cstheme="minorHAnsi"/>
        </w:rPr>
      </w:pPr>
      <w:r w:rsidRPr="000F4EE2">
        <w:rPr>
          <w:rFonts w:cstheme="minorHAnsi"/>
        </w:rPr>
        <w:t xml:space="preserve">Please select the language in which you wish to complete the survey. </w:t>
      </w:r>
    </w:p>
    <w:p w14:paraId="08063954" w14:textId="77777777" w:rsidR="000F4EE2" w:rsidRPr="000F4EE2" w:rsidRDefault="000F4EE2" w:rsidP="007C097B">
      <w:pPr>
        <w:numPr>
          <w:ilvl w:val="0"/>
          <w:numId w:val="17"/>
        </w:numPr>
        <w:jc w:val="left"/>
        <w:rPr>
          <w:rFonts w:cstheme="minorHAnsi"/>
        </w:rPr>
      </w:pPr>
      <w:r w:rsidRPr="000F4EE2">
        <w:rPr>
          <w:rFonts w:cstheme="minorHAnsi"/>
        </w:rPr>
        <w:t xml:space="preserve">English/Anglais </w:t>
      </w:r>
    </w:p>
    <w:p w14:paraId="71D1F459" w14:textId="77777777" w:rsidR="000F4EE2" w:rsidRPr="000F4EE2" w:rsidRDefault="000F4EE2" w:rsidP="007C097B">
      <w:pPr>
        <w:numPr>
          <w:ilvl w:val="0"/>
          <w:numId w:val="17"/>
        </w:numPr>
        <w:jc w:val="left"/>
        <w:rPr>
          <w:rFonts w:cstheme="minorHAnsi"/>
        </w:rPr>
      </w:pPr>
      <w:r w:rsidRPr="000F4EE2">
        <w:rPr>
          <w:rFonts w:cstheme="minorHAnsi"/>
        </w:rPr>
        <w:t>French/</w:t>
      </w:r>
      <w:r w:rsidRPr="000F4EE2">
        <w:rPr>
          <w:rFonts w:cstheme="minorHAnsi"/>
          <w:bCs/>
          <w:i/>
          <w:iCs/>
        </w:rPr>
        <w:t>Français</w:t>
      </w:r>
      <w:r w:rsidRPr="000F4EE2">
        <w:rPr>
          <w:rFonts w:cstheme="minorHAnsi"/>
          <w:i/>
        </w:rPr>
        <w:t xml:space="preserve"> </w:t>
      </w:r>
    </w:p>
    <w:p w14:paraId="1E97FA50" w14:textId="77777777" w:rsidR="000F4EE2" w:rsidRPr="000F4EE2" w:rsidRDefault="000F4EE2" w:rsidP="000F4EE2">
      <w:pPr>
        <w:jc w:val="left"/>
        <w:rPr>
          <w:rFonts w:cstheme="minorHAnsi"/>
        </w:rPr>
      </w:pPr>
    </w:p>
    <w:p w14:paraId="476A8BD4" w14:textId="77777777" w:rsidR="000F4EE2" w:rsidRPr="000F4EE2" w:rsidRDefault="000F4EE2" w:rsidP="000F4EE2">
      <w:pPr>
        <w:jc w:val="left"/>
        <w:rPr>
          <w:rFonts w:cstheme="minorHAnsi"/>
          <w:lang w:val="fr-CA"/>
        </w:rPr>
      </w:pPr>
      <w:r w:rsidRPr="000F4EE2">
        <w:rPr>
          <w:rFonts w:cstheme="minorHAnsi"/>
          <w:lang w:val="fr-CA"/>
        </w:rPr>
        <w:t xml:space="preserve">Veuillez choisir la langue dans laquelle vous désirez répondre au sondage. </w:t>
      </w:r>
    </w:p>
    <w:p w14:paraId="5D8329C4" w14:textId="77777777" w:rsidR="000F4EE2" w:rsidRPr="000F4EE2" w:rsidRDefault="000F4EE2" w:rsidP="007C097B">
      <w:pPr>
        <w:numPr>
          <w:ilvl w:val="0"/>
          <w:numId w:val="17"/>
        </w:numPr>
        <w:jc w:val="left"/>
        <w:rPr>
          <w:rFonts w:cstheme="minorHAnsi"/>
          <w:i/>
          <w:iCs/>
          <w:lang w:val="fr-CA"/>
        </w:rPr>
      </w:pPr>
      <w:r w:rsidRPr="000F4EE2">
        <w:rPr>
          <w:rFonts w:cstheme="minorHAnsi"/>
          <w:lang w:val="fr-CA"/>
        </w:rPr>
        <w:t>Anglais/</w:t>
      </w:r>
      <w:r w:rsidRPr="000F4EE2">
        <w:rPr>
          <w:rFonts w:cstheme="minorHAnsi"/>
          <w:i/>
          <w:iCs/>
          <w:lang w:val="fr-CA"/>
        </w:rPr>
        <w:t xml:space="preserve">English </w:t>
      </w:r>
    </w:p>
    <w:p w14:paraId="0BE637AC" w14:textId="77777777" w:rsidR="000F4EE2" w:rsidRPr="000F4EE2" w:rsidRDefault="000F4EE2" w:rsidP="007C097B">
      <w:pPr>
        <w:numPr>
          <w:ilvl w:val="0"/>
          <w:numId w:val="17"/>
        </w:numPr>
        <w:jc w:val="left"/>
        <w:rPr>
          <w:rFonts w:cstheme="minorHAnsi"/>
          <w:i/>
          <w:iCs/>
          <w:lang w:val="fr-CA"/>
        </w:rPr>
      </w:pPr>
      <w:r w:rsidRPr="000F4EE2">
        <w:rPr>
          <w:rFonts w:cstheme="minorHAnsi"/>
          <w:bCs/>
          <w:i/>
          <w:iCs/>
          <w:lang w:val="fr-CA"/>
        </w:rPr>
        <w:t>Français</w:t>
      </w:r>
      <w:r w:rsidRPr="000F4EE2">
        <w:rPr>
          <w:rFonts w:cstheme="minorHAnsi"/>
          <w:lang w:val="fr-CA"/>
        </w:rPr>
        <w:t>/</w:t>
      </w:r>
      <w:r w:rsidRPr="000F4EE2">
        <w:rPr>
          <w:rFonts w:cstheme="minorHAnsi"/>
          <w:i/>
          <w:iCs/>
          <w:lang w:val="fr-CA"/>
        </w:rPr>
        <w:t>French</w:t>
      </w:r>
    </w:p>
    <w:p w14:paraId="19F27171" w14:textId="77777777" w:rsidR="000F4EE2" w:rsidRPr="000F4EE2" w:rsidRDefault="000F4EE2" w:rsidP="000F4EE2">
      <w:pPr>
        <w:jc w:val="left"/>
        <w:rPr>
          <w:rFonts w:cstheme="minorHAnsi"/>
        </w:rPr>
      </w:pPr>
    </w:p>
    <w:p w14:paraId="04F6B91F" w14:textId="77777777" w:rsidR="000F4EE2" w:rsidRPr="000F4EE2" w:rsidRDefault="000F4EE2" w:rsidP="000F4EE2">
      <w:pPr>
        <w:jc w:val="left"/>
        <w:rPr>
          <w:rFonts w:cstheme="minorHAnsi"/>
          <w:b/>
        </w:rPr>
      </w:pPr>
      <w:r w:rsidRPr="000F4EE2">
        <w:rPr>
          <w:rFonts w:cstheme="minorHAnsi"/>
          <w:b/>
        </w:rPr>
        <w:t>[NEXT]</w:t>
      </w:r>
    </w:p>
    <w:p w14:paraId="08288F2A" w14:textId="77777777" w:rsidR="000F4EE2" w:rsidRPr="000F4EE2" w:rsidRDefault="000F4EE2" w:rsidP="000F4EE2">
      <w:pPr>
        <w:jc w:val="left"/>
        <w:rPr>
          <w:rFonts w:cstheme="minorHAnsi"/>
        </w:rPr>
      </w:pPr>
    </w:p>
    <w:p w14:paraId="1708FAE1" w14:textId="77777777" w:rsidR="000F4EE2" w:rsidRPr="000F4EE2" w:rsidRDefault="000F4EE2" w:rsidP="000F4EE2">
      <w:pPr>
        <w:jc w:val="left"/>
        <w:rPr>
          <w:rFonts w:cstheme="minorHAnsi"/>
        </w:rPr>
      </w:pPr>
      <w:r w:rsidRPr="000F4EE2">
        <w:rPr>
          <w:rFonts w:cstheme="minorHAnsi"/>
          <w:lang w:val="en-GB"/>
        </w:rPr>
        <w:t xml:space="preserve">Thank you for agreeing to take part in this short survey being conducted on behalf of the Government of Canada by Phoenix SPI. </w:t>
      </w:r>
      <w:r w:rsidRPr="000F4EE2">
        <w:rPr>
          <w:rFonts w:cstheme="minorHAnsi"/>
        </w:rPr>
        <w:t xml:space="preserve">The survey should take no more than 5 minutes to complete and is voluntary and completely confidential. </w:t>
      </w:r>
    </w:p>
    <w:p w14:paraId="4E8D3B31" w14:textId="77777777" w:rsidR="000F4EE2" w:rsidRPr="000F4EE2" w:rsidRDefault="000F4EE2" w:rsidP="000F4EE2">
      <w:pPr>
        <w:jc w:val="left"/>
        <w:rPr>
          <w:rFonts w:cstheme="minorHAnsi"/>
        </w:rPr>
      </w:pPr>
    </w:p>
    <w:p w14:paraId="1B249C26" w14:textId="77777777" w:rsidR="000F4EE2" w:rsidRPr="000F4EE2" w:rsidRDefault="000F4EE2" w:rsidP="000F4EE2">
      <w:pPr>
        <w:jc w:val="left"/>
        <w:rPr>
          <w:rFonts w:cstheme="minorHAnsi"/>
        </w:rPr>
      </w:pPr>
      <w:r w:rsidRPr="000F4EE2">
        <w:rPr>
          <w:rFonts w:cstheme="minorHAnsi"/>
          <w:lang w:val="en-GB"/>
        </w:rPr>
        <w:t xml:space="preserve">The information provided will be administered according to the requirements of the </w:t>
      </w:r>
      <w:r w:rsidRPr="000F4EE2">
        <w:rPr>
          <w:rFonts w:cstheme="minorHAnsi"/>
          <w:i/>
          <w:iCs/>
          <w:lang w:val="en-GB"/>
        </w:rPr>
        <w:t>Privacy Act</w:t>
      </w:r>
      <w:r w:rsidRPr="000F4EE2">
        <w:rPr>
          <w:rFonts w:cstheme="minorHAnsi"/>
          <w:lang w:val="en-GB"/>
        </w:rPr>
        <w:t xml:space="preserve">. </w:t>
      </w:r>
      <w:r w:rsidRPr="000F4EE2">
        <w:rPr>
          <w:rFonts w:cstheme="minorHAnsi"/>
        </w:rPr>
        <w:t xml:space="preserve">Your responses will not be used to identify you, and none of your opinions will be attributed to you personally in any way. </w:t>
      </w:r>
      <w:r w:rsidRPr="000F4EE2">
        <w:rPr>
          <w:rFonts w:cstheme="minorHAnsi"/>
          <w:lang w:val="en-GB"/>
        </w:rPr>
        <w:t xml:space="preserve"> </w:t>
      </w:r>
      <w:r w:rsidRPr="000F4EE2">
        <w:rPr>
          <w:rFonts w:cstheme="minorHAnsi"/>
        </w:rPr>
        <w:t>To view Phoenix SPI’s privacy policy, click &lt;</w:t>
      </w:r>
      <w:r w:rsidRPr="000F4EE2">
        <w:rPr>
          <w:rFonts w:cstheme="minorHAnsi"/>
          <w:u w:val="single"/>
        </w:rPr>
        <w:t>here</w:t>
      </w:r>
      <w:r w:rsidRPr="000F4EE2">
        <w:rPr>
          <w:rFonts w:cstheme="minorHAnsi"/>
        </w:rPr>
        <w:t>&gt;.</w:t>
      </w:r>
    </w:p>
    <w:p w14:paraId="66870D02" w14:textId="77777777" w:rsidR="000F4EE2" w:rsidRPr="000F4EE2" w:rsidRDefault="000F4EE2" w:rsidP="000F4EE2">
      <w:pPr>
        <w:jc w:val="left"/>
        <w:rPr>
          <w:rFonts w:cstheme="minorHAnsi"/>
        </w:rPr>
      </w:pPr>
    </w:p>
    <w:p w14:paraId="660AF033" w14:textId="77777777" w:rsidR="000F4EE2" w:rsidRPr="000F4EE2" w:rsidRDefault="000F4EE2" w:rsidP="000F4EE2">
      <w:pPr>
        <w:jc w:val="left"/>
        <w:rPr>
          <w:rFonts w:cstheme="minorHAnsi"/>
        </w:rPr>
      </w:pPr>
      <w:r w:rsidRPr="000F4EE2">
        <w:rPr>
          <w:rFonts w:cstheme="minorHAnsi"/>
        </w:rPr>
        <w:t>This survey is registered with the Canadian Research Insights Council’s Research Verification Service. The project verification code is: 20200722-PH163. Click &lt;</w:t>
      </w:r>
      <w:r w:rsidRPr="000F4EE2">
        <w:rPr>
          <w:rFonts w:cstheme="minorHAnsi"/>
          <w:u w:val="single"/>
        </w:rPr>
        <w:t>here</w:t>
      </w:r>
      <w:r w:rsidRPr="000F4EE2">
        <w:rPr>
          <w:rFonts w:cstheme="minorHAnsi"/>
        </w:rPr>
        <w:t>&gt; to verify the legitimacy of this survey.</w:t>
      </w:r>
    </w:p>
    <w:p w14:paraId="4CADB2A3" w14:textId="77777777" w:rsidR="000F4EE2" w:rsidRPr="000F4EE2" w:rsidRDefault="000F4EE2" w:rsidP="000F4EE2">
      <w:pPr>
        <w:jc w:val="left"/>
        <w:rPr>
          <w:rFonts w:cstheme="minorHAnsi"/>
          <w:lang w:val="en-US"/>
        </w:rPr>
      </w:pPr>
    </w:p>
    <w:p w14:paraId="3EAAF673" w14:textId="77777777" w:rsidR="000F4EE2" w:rsidRPr="000F4EE2" w:rsidRDefault="000F4EE2" w:rsidP="000F4EE2">
      <w:pPr>
        <w:jc w:val="left"/>
        <w:rPr>
          <w:rFonts w:cstheme="minorHAnsi"/>
          <w:b/>
          <w:bCs/>
          <w:lang w:val="en-US"/>
        </w:rPr>
      </w:pPr>
      <w:r w:rsidRPr="000F4EE2">
        <w:rPr>
          <w:rFonts w:cstheme="minorHAnsi"/>
          <w:b/>
          <w:bCs/>
          <w:lang w:val="en-US"/>
        </w:rPr>
        <w:t>Update demographics [1 minute]</w:t>
      </w:r>
    </w:p>
    <w:p w14:paraId="3FBD6E72" w14:textId="149EBCDD" w:rsidR="000F4EE2" w:rsidRPr="000F4EE2" w:rsidRDefault="000F4EE2" w:rsidP="000F4EE2">
      <w:pPr>
        <w:jc w:val="left"/>
        <w:rPr>
          <w:rFonts w:cstheme="minorHAnsi"/>
        </w:rPr>
      </w:pPr>
      <w:r w:rsidRPr="000F4EE2">
        <w:rPr>
          <w:rFonts w:cstheme="minorHAnsi"/>
          <w:b/>
          <w:bCs/>
        </w:rPr>
        <w:t>D3 d_work_status_follow</w:t>
      </w:r>
      <w:r w:rsidRPr="000F4EE2">
        <w:rPr>
          <w:rFonts w:cstheme="minorHAnsi"/>
        </w:rPr>
        <w:t xml:space="preserve">. Which of the following best describes your current work status? </w:t>
      </w:r>
    </w:p>
    <w:p w14:paraId="6142EEFE" w14:textId="77777777" w:rsidR="000F4EE2" w:rsidRPr="000F4EE2" w:rsidRDefault="000F4EE2" w:rsidP="000F4EE2">
      <w:pPr>
        <w:jc w:val="left"/>
        <w:rPr>
          <w:rFonts w:cstheme="minorHAnsi"/>
        </w:rPr>
      </w:pPr>
      <w:r w:rsidRPr="000F4EE2">
        <w:rPr>
          <w:rFonts w:cstheme="minorHAnsi"/>
        </w:rPr>
        <w:t>Working full-time, that is, 35 or more hours per week - 1</w:t>
      </w:r>
      <w:r w:rsidRPr="000F4EE2">
        <w:rPr>
          <w:rFonts w:cstheme="minorHAnsi"/>
        </w:rPr>
        <w:tab/>
      </w:r>
    </w:p>
    <w:p w14:paraId="5FD76F79" w14:textId="77777777" w:rsidR="000F4EE2" w:rsidRPr="000F4EE2" w:rsidRDefault="000F4EE2" w:rsidP="000F4EE2">
      <w:pPr>
        <w:jc w:val="left"/>
        <w:rPr>
          <w:rFonts w:cstheme="minorHAnsi"/>
        </w:rPr>
      </w:pPr>
      <w:r w:rsidRPr="000F4EE2">
        <w:rPr>
          <w:rFonts w:cstheme="minorHAnsi"/>
        </w:rPr>
        <w:t>Working part-time, that is, less than 35 hours per week - 2</w:t>
      </w:r>
      <w:r w:rsidRPr="000F4EE2">
        <w:rPr>
          <w:rFonts w:cstheme="minorHAnsi"/>
        </w:rPr>
        <w:tab/>
      </w:r>
    </w:p>
    <w:p w14:paraId="66DC4FB1" w14:textId="77777777" w:rsidR="000F4EE2" w:rsidRPr="000F4EE2" w:rsidRDefault="000F4EE2" w:rsidP="000F4EE2">
      <w:pPr>
        <w:jc w:val="left"/>
        <w:rPr>
          <w:rFonts w:cstheme="minorHAnsi"/>
        </w:rPr>
      </w:pPr>
      <w:r w:rsidRPr="000F4EE2">
        <w:rPr>
          <w:rFonts w:cstheme="minorHAnsi"/>
        </w:rPr>
        <w:t>Self-employed - 3</w:t>
      </w:r>
      <w:r w:rsidRPr="000F4EE2">
        <w:rPr>
          <w:rFonts w:cstheme="minorHAnsi"/>
        </w:rPr>
        <w:tab/>
      </w:r>
    </w:p>
    <w:p w14:paraId="2CEA383B" w14:textId="77777777" w:rsidR="000F4EE2" w:rsidRPr="000F4EE2" w:rsidRDefault="000F4EE2" w:rsidP="000F4EE2">
      <w:pPr>
        <w:jc w:val="left"/>
        <w:rPr>
          <w:rFonts w:cstheme="minorHAnsi"/>
        </w:rPr>
      </w:pPr>
      <w:r w:rsidRPr="000F4EE2">
        <w:rPr>
          <w:rFonts w:cstheme="minorHAnsi"/>
        </w:rPr>
        <w:t>Unemployed, but looking for work - 4</w:t>
      </w:r>
      <w:r w:rsidRPr="000F4EE2">
        <w:rPr>
          <w:rFonts w:cstheme="minorHAnsi"/>
        </w:rPr>
        <w:tab/>
      </w:r>
    </w:p>
    <w:p w14:paraId="307BFDBC" w14:textId="77777777" w:rsidR="000F4EE2" w:rsidRPr="000F4EE2" w:rsidRDefault="000F4EE2" w:rsidP="000F4EE2">
      <w:pPr>
        <w:jc w:val="left"/>
        <w:rPr>
          <w:rFonts w:cstheme="minorHAnsi"/>
        </w:rPr>
      </w:pPr>
      <w:r w:rsidRPr="000F4EE2">
        <w:rPr>
          <w:rFonts w:cstheme="minorHAnsi"/>
        </w:rPr>
        <w:t>A student attending school full-time - 5</w:t>
      </w:r>
      <w:r w:rsidRPr="000F4EE2">
        <w:rPr>
          <w:rFonts w:cstheme="minorHAnsi"/>
        </w:rPr>
        <w:tab/>
      </w:r>
    </w:p>
    <w:p w14:paraId="1FC1E805" w14:textId="77777777" w:rsidR="000F4EE2" w:rsidRPr="000F4EE2" w:rsidRDefault="000F4EE2" w:rsidP="000F4EE2">
      <w:pPr>
        <w:jc w:val="left"/>
        <w:rPr>
          <w:rFonts w:cstheme="minorHAnsi"/>
        </w:rPr>
      </w:pPr>
      <w:r w:rsidRPr="000F4EE2">
        <w:rPr>
          <w:rFonts w:cstheme="minorHAnsi"/>
        </w:rPr>
        <w:t>Retired - 6</w:t>
      </w:r>
      <w:r w:rsidRPr="000F4EE2">
        <w:rPr>
          <w:rFonts w:cstheme="minorHAnsi"/>
        </w:rPr>
        <w:tab/>
      </w:r>
    </w:p>
    <w:p w14:paraId="6CEECFAC" w14:textId="77777777" w:rsidR="000F4EE2" w:rsidRPr="000F4EE2" w:rsidRDefault="000F4EE2" w:rsidP="000F4EE2">
      <w:pPr>
        <w:jc w:val="left"/>
        <w:rPr>
          <w:rFonts w:cstheme="minorHAnsi"/>
        </w:rPr>
      </w:pPr>
      <w:r w:rsidRPr="000F4EE2">
        <w:rPr>
          <w:rFonts w:cstheme="minorHAnsi"/>
        </w:rPr>
        <w:t>Not in the workforce (e.g., homemaker, not looking for work) – 7</w:t>
      </w:r>
    </w:p>
    <w:p w14:paraId="20A1DABE" w14:textId="77777777" w:rsidR="000F4EE2" w:rsidRPr="000F4EE2" w:rsidRDefault="000F4EE2" w:rsidP="000F4EE2">
      <w:pPr>
        <w:jc w:val="left"/>
        <w:rPr>
          <w:rFonts w:cstheme="minorHAnsi"/>
        </w:rPr>
      </w:pPr>
      <w:r w:rsidRPr="000F4EE2">
        <w:rPr>
          <w:rFonts w:cstheme="minorHAnsi"/>
        </w:rPr>
        <w:t>Seasonal employee laid off for the season - 8</w:t>
      </w:r>
      <w:r w:rsidRPr="000F4EE2">
        <w:rPr>
          <w:rFonts w:cstheme="minorHAnsi"/>
        </w:rPr>
        <w:tab/>
      </w:r>
    </w:p>
    <w:p w14:paraId="7C517C2B" w14:textId="77777777" w:rsidR="000F4EE2" w:rsidRPr="000F4EE2" w:rsidRDefault="000F4EE2" w:rsidP="000F4EE2">
      <w:pPr>
        <w:jc w:val="left"/>
        <w:rPr>
          <w:rFonts w:cstheme="minorHAnsi"/>
        </w:rPr>
      </w:pPr>
      <w:r w:rsidRPr="000F4EE2">
        <w:rPr>
          <w:rFonts w:cstheme="minorHAnsi"/>
        </w:rPr>
        <w:t xml:space="preserve">Other - 9 </w:t>
      </w:r>
    </w:p>
    <w:p w14:paraId="5D1572F5" w14:textId="77777777" w:rsidR="000F4EE2" w:rsidRPr="000F4EE2" w:rsidRDefault="000F4EE2" w:rsidP="000F4EE2">
      <w:pPr>
        <w:jc w:val="left"/>
        <w:rPr>
          <w:rFonts w:cstheme="minorHAnsi"/>
        </w:rPr>
      </w:pPr>
      <w:r w:rsidRPr="000F4EE2">
        <w:rPr>
          <w:rFonts w:cstheme="minorHAnsi"/>
        </w:rPr>
        <w:t xml:space="preserve">Prefer not to say – 98 </w:t>
      </w:r>
    </w:p>
    <w:p w14:paraId="1AE80C3B" w14:textId="77777777" w:rsidR="000F4EE2" w:rsidRPr="000F4EE2" w:rsidRDefault="000F4EE2" w:rsidP="000F4EE2">
      <w:pPr>
        <w:jc w:val="left"/>
        <w:rPr>
          <w:rFonts w:cstheme="minorHAnsi"/>
          <w:lang w:val="en-US"/>
        </w:rPr>
      </w:pPr>
    </w:p>
    <w:p w14:paraId="5329E423" w14:textId="77777777" w:rsidR="000F4EE2" w:rsidRPr="000F4EE2" w:rsidRDefault="000F4EE2" w:rsidP="000F4EE2">
      <w:pPr>
        <w:jc w:val="left"/>
        <w:rPr>
          <w:rFonts w:cstheme="minorHAnsi"/>
        </w:rPr>
      </w:pPr>
      <w:r w:rsidRPr="000F4EE2">
        <w:rPr>
          <w:rFonts w:cstheme="minorHAnsi"/>
          <w:b/>
          <w:bCs/>
        </w:rPr>
        <w:t>D4 d_income_follow_up</w:t>
      </w:r>
      <w:r w:rsidRPr="000F4EE2">
        <w:rPr>
          <w:rFonts w:cstheme="minorHAnsi"/>
        </w:rPr>
        <w:t>. Which of the following categories best describes your total household income last year?</w:t>
      </w:r>
    </w:p>
    <w:p w14:paraId="0921EF1B" w14:textId="77777777" w:rsidR="000F4EE2" w:rsidRPr="000F4EE2" w:rsidRDefault="000F4EE2" w:rsidP="000F4EE2">
      <w:pPr>
        <w:jc w:val="left"/>
        <w:rPr>
          <w:rFonts w:cstheme="minorHAnsi"/>
        </w:rPr>
      </w:pPr>
      <w:r w:rsidRPr="000F4EE2">
        <w:rPr>
          <w:rFonts w:cstheme="minorHAnsi"/>
        </w:rPr>
        <w:t>[definition: household income is the total income of all persons in a household combined, before taxes]</w:t>
      </w:r>
    </w:p>
    <w:p w14:paraId="75DE90DC" w14:textId="77777777" w:rsidR="000F4EE2" w:rsidRPr="000F4EE2" w:rsidRDefault="000F4EE2" w:rsidP="000F4EE2">
      <w:pPr>
        <w:jc w:val="left"/>
        <w:rPr>
          <w:rFonts w:cstheme="minorHAnsi"/>
        </w:rPr>
      </w:pPr>
      <w:r w:rsidRPr="000F4EE2">
        <w:rPr>
          <w:rFonts w:cstheme="minorHAnsi"/>
        </w:rPr>
        <w:t>Under $20,000 - 1</w:t>
      </w:r>
      <w:r w:rsidRPr="000F4EE2">
        <w:rPr>
          <w:rFonts w:cstheme="minorHAnsi"/>
        </w:rPr>
        <w:tab/>
      </w:r>
    </w:p>
    <w:p w14:paraId="76682EA5" w14:textId="77777777" w:rsidR="000F4EE2" w:rsidRPr="000F4EE2" w:rsidRDefault="000F4EE2" w:rsidP="000F4EE2">
      <w:pPr>
        <w:jc w:val="left"/>
        <w:rPr>
          <w:rFonts w:cstheme="minorHAnsi"/>
        </w:rPr>
      </w:pPr>
      <w:r w:rsidRPr="000F4EE2">
        <w:rPr>
          <w:rFonts w:cstheme="minorHAnsi"/>
        </w:rPr>
        <w:lastRenderedPageBreak/>
        <w:t>$20,000 to just under $40,000 - 2</w:t>
      </w:r>
      <w:r w:rsidRPr="000F4EE2">
        <w:rPr>
          <w:rFonts w:cstheme="minorHAnsi"/>
        </w:rPr>
        <w:tab/>
      </w:r>
    </w:p>
    <w:p w14:paraId="15D27158" w14:textId="77777777" w:rsidR="000F4EE2" w:rsidRPr="000F4EE2" w:rsidRDefault="000F4EE2" w:rsidP="000F4EE2">
      <w:pPr>
        <w:jc w:val="left"/>
        <w:rPr>
          <w:rFonts w:cstheme="minorHAnsi"/>
        </w:rPr>
      </w:pPr>
      <w:r w:rsidRPr="000F4EE2">
        <w:rPr>
          <w:rFonts w:cstheme="minorHAnsi"/>
        </w:rPr>
        <w:t>$40,000 to just under $60,000 - 3</w:t>
      </w:r>
      <w:r w:rsidRPr="000F4EE2">
        <w:rPr>
          <w:rFonts w:cstheme="minorHAnsi"/>
        </w:rPr>
        <w:tab/>
      </w:r>
    </w:p>
    <w:p w14:paraId="45530B1E" w14:textId="77777777" w:rsidR="000F4EE2" w:rsidRPr="000F4EE2" w:rsidRDefault="000F4EE2" w:rsidP="000F4EE2">
      <w:pPr>
        <w:jc w:val="left"/>
        <w:rPr>
          <w:rFonts w:cstheme="minorHAnsi"/>
        </w:rPr>
      </w:pPr>
      <w:r w:rsidRPr="000F4EE2">
        <w:rPr>
          <w:rFonts w:cstheme="minorHAnsi"/>
        </w:rPr>
        <w:t>$60,000 to just under $80,000 - 4</w:t>
      </w:r>
      <w:r w:rsidRPr="000F4EE2">
        <w:rPr>
          <w:rFonts w:cstheme="minorHAnsi"/>
        </w:rPr>
        <w:tab/>
      </w:r>
    </w:p>
    <w:p w14:paraId="1DDE690C" w14:textId="77777777" w:rsidR="000F4EE2" w:rsidRPr="000F4EE2" w:rsidRDefault="000F4EE2" w:rsidP="000F4EE2">
      <w:pPr>
        <w:jc w:val="left"/>
        <w:rPr>
          <w:rFonts w:cstheme="minorHAnsi"/>
        </w:rPr>
      </w:pPr>
      <w:r w:rsidRPr="000F4EE2">
        <w:rPr>
          <w:rFonts w:cstheme="minorHAnsi"/>
        </w:rPr>
        <w:t>$80,000 to just under $100,000 - 5</w:t>
      </w:r>
      <w:r w:rsidRPr="000F4EE2">
        <w:rPr>
          <w:rFonts w:cstheme="minorHAnsi"/>
        </w:rPr>
        <w:tab/>
      </w:r>
    </w:p>
    <w:p w14:paraId="7870C174" w14:textId="77777777" w:rsidR="000F4EE2" w:rsidRPr="000F4EE2" w:rsidRDefault="000F4EE2" w:rsidP="000F4EE2">
      <w:pPr>
        <w:jc w:val="left"/>
        <w:rPr>
          <w:rFonts w:cstheme="minorHAnsi"/>
        </w:rPr>
      </w:pPr>
      <w:r w:rsidRPr="000F4EE2">
        <w:rPr>
          <w:rFonts w:cstheme="minorHAnsi"/>
        </w:rPr>
        <w:t>$100,000 to just under $150,000 - 6</w:t>
      </w:r>
      <w:r w:rsidRPr="000F4EE2">
        <w:rPr>
          <w:rFonts w:cstheme="minorHAnsi"/>
        </w:rPr>
        <w:tab/>
      </w:r>
    </w:p>
    <w:p w14:paraId="18BA8604" w14:textId="77777777" w:rsidR="000F4EE2" w:rsidRPr="000F4EE2" w:rsidRDefault="000F4EE2" w:rsidP="000F4EE2">
      <w:pPr>
        <w:jc w:val="left"/>
        <w:rPr>
          <w:rFonts w:cstheme="minorHAnsi"/>
        </w:rPr>
      </w:pPr>
      <w:r w:rsidRPr="000F4EE2">
        <w:rPr>
          <w:rFonts w:cstheme="minorHAnsi"/>
        </w:rPr>
        <w:t>$150,000 and above - 7</w:t>
      </w:r>
      <w:r w:rsidRPr="000F4EE2">
        <w:rPr>
          <w:rFonts w:cstheme="minorHAnsi"/>
        </w:rPr>
        <w:tab/>
      </w:r>
    </w:p>
    <w:p w14:paraId="46B3F921" w14:textId="77777777" w:rsidR="000F4EE2" w:rsidRPr="000F4EE2" w:rsidRDefault="000F4EE2" w:rsidP="000F4EE2">
      <w:pPr>
        <w:jc w:val="left"/>
        <w:rPr>
          <w:rFonts w:cstheme="minorHAnsi"/>
        </w:rPr>
      </w:pPr>
      <w:r w:rsidRPr="000F4EE2">
        <w:rPr>
          <w:rFonts w:cstheme="minorHAnsi"/>
        </w:rPr>
        <w:t>Prefer not to say – 98</w:t>
      </w:r>
    </w:p>
    <w:p w14:paraId="0169513E" w14:textId="77777777" w:rsidR="000F4EE2" w:rsidRPr="000F4EE2" w:rsidRDefault="000F4EE2" w:rsidP="000F4EE2">
      <w:pPr>
        <w:jc w:val="left"/>
        <w:rPr>
          <w:rFonts w:cstheme="minorHAnsi"/>
        </w:rPr>
      </w:pPr>
    </w:p>
    <w:p w14:paraId="405E5A5E" w14:textId="77777777" w:rsidR="000F4EE2" w:rsidRPr="000F4EE2" w:rsidRDefault="000F4EE2" w:rsidP="000F4EE2">
      <w:pPr>
        <w:jc w:val="left"/>
        <w:rPr>
          <w:rFonts w:cstheme="minorHAnsi"/>
        </w:rPr>
      </w:pPr>
      <w:r w:rsidRPr="000F4EE2">
        <w:rPr>
          <w:rFonts w:cstheme="minorHAnsi"/>
          <w:b/>
          <w:bCs/>
        </w:rPr>
        <w:t>D5 d_income_change_follow_up.</w:t>
      </w:r>
      <w:r w:rsidRPr="000F4EE2">
        <w:rPr>
          <w:rFonts w:cstheme="minorHAnsi"/>
        </w:rPr>
        <w:t xml:space="preserve"> Since the beginning of March 2020, has your total monthly household income… </w:t>
      </w:r>
    </w:p>
    <w:p w14:paraId="7EBD8D61" w14:textId="77777777" w:rsidR="000F4EE2" w:rsidRPr="000F4EE2" w:rsidRDefault="000F4EE2" w:rsidP="000F4EE2">
      <w:pPr>
        <w:jc w:val="left"/>
        <w:rPr>
          <w:rFonts w:cstheme="minorHAnsi"/>
        </w:rPr>
      </w:pPr>
      <w:r w:rsidRPr="000F4EE2">
        <w:rPr>
          <w:rFonts w:cstheme="minorHAnsi"/>
        </w:rPr>
        <w:t>Fallen by more than one-third) – 1</w:t>
      </w:r>
    </w:p>
    <w:p w14:paraId="48E5C79C" w14:textId="77777777" w:rsidR="000F4EE2" w:rsidRPr="000F4EE2" w:rsidRDefault="000F4EE2" w:rsidP="000F4EE2">
      <w:pPr>
        <w:jc w:val="left"/>
        <w:rPr>
          <w:rFonts w:cstheme="minorHAnsi"/>
        </w:rPr>
      </w:pPr>
      <w:r w:rsidRPr="000F4EE2">
        <w:rPr>
          <w:rFonts w:cstheme="minorHAnsi"/>
        </w:rPr>
        <w:t>Fallen by less than one-third - 2</w:t>
      </w:r>
    </w:p>
    <w:p w14:paraId="322791CD" w14:textId="77777777" w:rsidR="000F4EE2" w:rsidRPr="000F4EE2" w:rsidRDefault="000F4EE2" w:rsidP="000F4EE2">
      <w:pPr>
        <w:jc w:val="left"/>
        <w:rPr>
          <w:rFonts w:cstheme="minorHAnsi"/>
        </w:rPr>
      </w:pPr>
      <w:r w:rsidRPr="000F4EE2">
        <w:rPr>
          <w:rFonts w:cstheme="minorHAnsi"/>
        </w:rPr>
        <w:t xml:space="preserve">Stayed more or less stable - 3 </w:t>
      </w:r>
    </w:p>
    <w:p w14:paraId="33112F0E" w14:textId="77777777" w:rsidR="000F4EE2" w:rsidRPr="000F4EE2" w:rsidRDefault="000F4EE2" w:rsidP="000F4EE2">
      <w:pPr>
        <w:jc w:val="left"/>
        <w:rPr>
          <w:rFonts w:cstheme="minorHAnsi"/>
        </w:rPr>
      </w:pPr>
      <w:r w:rsidRPr="000F4EE2">
        <w:rPr>
          <w:rFonts w:cstheme="minorHAnsi"/>
        </w:rPr>
        <w:t>Increased but by less one-third – 4</w:t>
      </w:r>
    </w:p>
    <w:p w14:paraId="3546EDCD" w14:textId="77777777" w:rsidR="000F4EE2" w:rsidRPr="000F4EE2" w:rsidRDefault="000F4EE2" w:rsidP="000F4EE2">
      <w:pPr>
        <w:jc w:val="left"/>
        <w:rPr>
          <w:rFonts w:cstheme="minorHAnsi"/>
        </w:rPr>
      </w:pPr>
      <w:r w:rsidRPr="000F4EE2">
        <w:rPr>
          <w:rFonts w:cstheme="minorHAnsi"/>
        </w:rPr>
        <w:t>Increased by more than one-third) - 5</w:t>
      </w:r>
    </w:p>
    <w:p w14:paraId="7D1D9069" w14:textId="77777777" w:rsidR="000F4EE2" w:rsidRPr="000F4EE2" w:rsidRDefault="000F4EE2" w:rsidP="000F4EE2">
      <w:pPr>
        <w:jc w:val="left"/>
        <w:rPr>
          <w:rFonts w:cstheme="minorHAnsi"/>
        </w:rPr>
      </w:pPr>
      <w:r w:rsidRPr="000F4EE2">
        <w:rPr>
          <w:rFonts w:cstheme="minorHAnsi"/>
        </w:rPr>
        <w:t>Prefer not to say - 98 [anchor]</w:t>
      </w:r>
    </w:p>
    <w:p w14:paraId="7239FC29" w14:textId="77777777" w:rsidR="000F4EE2" w:rsidRPr="000F4EE2" w:rsidRDefault="000F4EE2" w:rsidP="000F4EE2">
      <w:pPr>
        <w:jc w:val="left"/>
        <w:rPr>
          <w:rFonts w:cstheme="minorHAnsi"/>
        </w:rPr>
      </w:pPr>
      <w:r w:rsidRPr="000F4EE2">
        <w:rPr>
          <w:rFonts w:cstheme="minorHAnsi"/>
        </w:rPr>
        <w:t xml:space="preserve">Don’t know - 99 </w:t>
      </w:r>
    </w:p>
    <w:p w14:paraId="358BA004" w14:textId="77777777" w:rsidR="000F4EE2" w:rsidRPr="000F4EE2" w:rsidRDefault="000F4EE2" w:rsidP="000F4EE2">
      <w:pPr>
        <w:jc w:val="left"/>
        <w:rPr>
          <w:rFonts w:cstheme="minorHAnsi"/>
        </w:rPr>
      </w:pPr>
    </w:p>
    <w:p w14:paraId="48867B51" w14:textId="77777777" w:rsidR="000F4EE2" w:rsidRPr="000F4EE2" w:rsidRDefault="000F4EE2" w:rsidP="000F4EE2">
      <w:pPr>
        <w:jc w:val="left"/>
        <w:rPr>
          <w:rFonts w:cstheme="minorHAnsi"/>
        </w:rPr>
      </w:pPr>
      <w:r w:rsidRPr="000F4EE2">
        <w:rPr>
          <w:rFonts w:cstheme="minorHAnsi"/>
          <w:b/>
        </w:rPr>
        <w:t xml:space="preserve">D13 bank_account </w:t>
      </w:r>
      <w:r w:rsidRPr="000F4EE2">
        <w:rPr>
          <w:rFonts w:cstheme="minorHAnsi"/>
        </w:rPr>
        <w:t>Do you currently have a personal chequing or savings account with a bank, credit union or trust company? Please include any joint account you may have with someone else. Please exclude any investment accounts, such as RESPs, RRSPs and BONDS, and line of credit accounts.</w:t>
      </w:r>
    </w:p>
    <w:p w14:paraId="6A359F4D" w14:textId="77777777" w:rsidR="000F4EE2" w:rsidRPr="000F4EE2" w:rsidRDefault="000F4EE2" w:rsidP="000F4EE2">
      <w:pPr>
        <w:jc w:val="left"/>
        <w:rPr>
          <w:rFonts w:cstheme="minorHAnsi"/>
        </w:rPr>
      </w:pPr>
      <w:r w:rsidRPr="000F4EE2">
        <w:rPr>
          <w:rFonts w:cstheme="minorHAnsi"/>
        </w:rPr>
        <w:t>Yes - 1</w:t>
      </w:r>
    </w:p>
    <w:p w14:paraId="262D34C0" w14:textId="77777777" w:rsidR="000F4EE2" w:rsidRPr="000F4EE2" w:rsidRDefault="000F4EE2" w:rsidP="000F4EE2">
      <w:pPr>
        <w:jc w:val="left"/>
        <w:rPr>
          <w:rFonts w:cstheme="minorHAnsi"/>
        </w:rPr>
      </w:pPr>
      <w:r w:rsidRPr="000F4EE2">
        <w:rPr>
          <w:rFonts w:cstheme="minorHAnsi"/>
        </w:rPr>
        <w:t>No - 2</w:t>
      </w:r>
    </w:p>
    <w:p w14:paraId="2F4D732E" w14:textId="77777777" w:rsidR="000F4EE2" w:rsidRPr="000F4EE2" w:rsidRDefault="000F4EE2" w:rsidP="000F4EE2">
      <w:pPr>
        <w:jc w:val="left"/>
        <w:rPr>
          <w:rFonts w:cstheme="minorHAnsi"/>
        </w:rPr>
      </w:pPr>
      <w:r w:rsidRPr="000F4EE2">
        <w:rPr>
          <w:rFonts w:cstheme="minorHAnsi"/>
        </w:rPr>
        <w:t>Prefer not to say - 98</w:t>
      </w:r>
    </w:p>
    <w:p w14:paraId="494885D9" w14:textId="77777777" w:rsidR="000F4EE2" w:rsidRPr="000F4EE2" w:rsidRDefault="000F4EE2" w:rsidP="000F4EE2">
      <w:pPr>
        <w:jc w:val="left"/>
        <w:rPr>
          <w:rFonts w:cstheme="minorHAnsi"/>
        </w:rPr>
      </w:pPr>
      <w:r w:rsidRPr="000F4EE2">
        <w:rPr>
          <w:rFonts w:cstheme="minorHAnsi"/>
        </w:rPr>
        <w:t>Don’t know - 99</w:t>
      </w:r>
    </w:p>
    <w:p w14:paraId="7E43C360" w14:textId="77777777" w:rsidR="000F4EE2" w:rsidRPr="000F4EE2" w:rsidRDefault="000F4EE2" w:rsidP="000F4EE2">
      <w:pPr>
        <w:jc w:val="left"/>
        <w:rPr>
          <w:rFonts w:cstheme="minorHAnsi"/>
        </w:rPr>
      </w:pPr>
    </w:p>
    <w:p w14:paraId="08AB2926" w14:textId="77777777" w:rsidR="000F4EE2" w:rsidRPr="000F4EE2" w:rsidRDefault="000F4EE2" w:rsidP="000F4EE2">
      <w:pPr>
        <w:jc w:val="left"/>
        <w:rPr>
          <w:rFonts w:cstheme="minorHAnsi"/>
        </w:rPr>
      </w:pPr>
    </w:p>
    <w:p w14:paraId="2956403E" w14:textId="77777777" w:rsidR="000F4EE2" w:rsidRPr="000F4EE2" w:rsidRDefault="000F4EE2" w:rsidP="000F4EE2">
      <w:pPr>
        <w:jc w:val="left"/>
        <w:rPr>
          <w:rFonts w:cstheme="minorHAnsi"/>
          <w:b/>
          <w:bCs/>
        </w:rPr>
      </w:pPr>
      <w:r w:rsidRPr="000F4EE2">
        <w:rPr>
          <w:rFonts w:cstheme="minorHAnsi"/>
          <w:b/>
          <w:bCs/>
        </w:rPr>
        <w:t>Digital banking habits [2 min]</w:t>
      </w:r>
    </w:p>
    <w:p w14:paraId="6CEB4F28" w14:textId="77777777" w:rsidR="000F4EE2" w:rsidRPr="000F4EE2" w:rsidRDefault="000F4EE2" w:rsidP="000F4EE2">
      <w:pPr>
        <w:jc w:val="left"/>
        <w:rPr>
          <w:rFonts w:cstheme="minorHAnsi"/>
          <w:b/>
          <w:bCs/>
        </w:rPr>
      </w:pPr>
    </w:p>
    <w:p w14:paraId="1A489A0F" w14:textId="77777777" w:rsidR="000F4EE2" w:rsidRPr="000F4EE2" w:rsidRDefault="000F4EE2" w:rsidP="000F4EE2">
      <w:pPr>
        <w:jc w:val="left"/>
        <w:rPr>
          <w:rFonts w:cstheme="minorHAnsi"/>
        </w:rPr>
      </w:pPr>
      <w:r w:rsidRPr="000F4EE2">
        <w:rPr>
          <w:rFonts w:cstheme="minorHAnsi"/>
          <w:b/>
          <w:bCs/>
        </w:rPr>
        <w:t>H1</w:t>
      </w:r>
      <w:r w:rsidRPr="000F4EE2">
        <w:rPr>
          <w:rFonts w:cstheme="minorHAnsi"/>
        </w:rPr>
        <w:t xml:space="preserve"> From the list of banking and payment methods below, select the ones you currently use and indicate whether you expect your use to increase, decrease or stay the same once the pandemic is over.</w:t>
      </w:r>
    </w:p>
    <w:p w14:paraId="6E4AF3E8" w14:textId="77777777" w:rsidR="000F4EE2" w:rsidRPr="000F4EE2" w:rsidRDefault="000F4EE2" w:rsidP="000F4EE2">
      <w:pPr>
        <w:jc w:val="left"/>
        <w:rPr>
          <w:rFonts w:cstheme="minorHAnsi"/>
        </w:rPr>
      </w:pPr>
    </w:p>
    <w:p w14:paraId="4C7C0FE7" w14:textId="77777777" w:rsidR="000F4EE2" w:rsidRPr="000F4EE2" w:rsidRDefault="000F4EE2" w:rsidP="000F4EE2">
      <w:pPr>
        <w:jc w:val="left"/>
        <w:rPr>
          <w:rFonts w:cstheme="minorHAnsi"/>
        </w:rPr>
      </w:pPr>
      <w:r w:rsidRPr="000F4EE2">
        <w:rPr>
          <w:rFonts w:cstheme="minorHAnsi"/>
        </w:rPr>
        <w:t>Select all that apply.</w:t>
      </w:r>
    </w:p>
    <w:p w14:paraId="4E7AFE3D" w14:textId="77777777" w:rsidR="000F4EE2" w:rsidRPr="000F4EE2" w:rsidRDefault="000F4EE2" w:rsidP="000F4EE2">
      <w:pPr>
        <w:jc w:val="left"/>
        <w:rPr>
          <w:rFonts w:cstheme="minorHAnsi"/>
        </w:rPr>
      </w:pPr>
    </w:p>
    <w:p w14:paraId="5F784486" w14:textId="77777777" w:rsidR="000F4EE2" w:rsidRPr="000F4EE2" w:rsidRDefault="000F4EE2" w:rsidP="000F4EE2">
      <w:pPr>
        <w:jc w:val="left"/>
        <w:rPr>
          <w:rFonts w:cstheme="minorHAnsi"/>
        </w:rPr>
      </w:pPr>
      <w:r w:rsidRPr="000F4EE2">
        <w:rPr>
          <w:rFonts w:cstheme="minorHAnsi"/>
        </w:rPr>
        <w:t>[Row options: Randomize]</w:t>
      </w:r>
    </w:p>
    <w:p w14:paraId="23E9A4C5" w14:textId="77777777" w:rsidR="000F4EE2" w:rsidRPr="000F4EE2" w:rsidRDefault="000F4EE2" w:rsidP="000F4EE2">
      <w:pPr>
        <w:jc w:val="left"/>
        <w:rPr>
          <w:rFonts w:cstheme="minorHAnsi"/>
        </w:rPr>
      </w:pPr>
      <w:r w:rsidRPr="000F4EE2">
        <w:rPr>
          <w:rFonts w:cstheme="minorHAnsi"/>
        </w:rPr>
        <w:t xml:space="preserve">Contactless purchases with your credit or debit card </w:t>
      </w:r>
    </w:p>
    <w:p w14:paraId="5562D61C" w14:textId="77777777" w:rsidR="000F4EE2" w:rsidRPr="000F4EE2" w:rsidRDefault="000F4EE2" w:rsidP="000F4EE2">
      <w:pPr>
        <w:jc w:val="left"/>
        <w:rPr>
          <w:rFonts w:cstheme="minorHAnsi"/>
        </w:rPr>
      </w:pPr>
      <w:r w:rsidRPr="000F4EE2">
        <w:rPr>
          <w:rFonts w:cstheme="minorHAnsi"/>
        </w:rPr>
        <w:t xml:space="preserve">Mobile payments (e.g., Apple Pay, Google Pay) to pay for your purchases </w:t>
      </w:r>
    </w:p>
    <w:p w14:paraId="4BBCC105" w14:textId="77777777" w:rsidR="000F4EE2" w:rsidRPr="000F4EE2" w:rsidRDefault="000F4EE2" w:rsidP="000F4EE2">
      <w:pPr>
        <w:jc w:val="left"/>
        <w:rPr>
          <w:rFonts w:cstheme="minorHAnsi"/>
        </w:rPr>
      </w:pPr>
      <w:r w:rsidRPr="000F4EE2">
        <w:rPr>
          <w:rFonts w:cstheme="minorHAnsi"/>
        </w:rPr>
        <w:t xml:space="preserve">Online banking </w:t>
      </w:r>
    </w:p>
    <w:p w14:paraId="2345B648" w14:textId="77777777" w:rsidR="000F4EE2" w:rsidRPr="000F4EE2" w:rsidRDefault="000F4EE2" w:rsidP="000F4EE2">
      <w:pPr>
        <w:jc w:val="left"/>
        <w:rPr>
          <w:rFonts w:cstheme="minorHAnsi"/>
        </w:rPr>
      </w:pPr>
      <w:r w:rsidRPr="000F4EE2">
        <w:rPr>
          <w:rFonts w:cstheme="minorHAnsi"/>
        </w:rPr>
        <w:t xml:space="preserve">Mobile banking </w:t>
      </w:r>
    </w:p>
    <w:p w14:paraId="446EBD5A" w14:textId="77777777" w:rsidR="000F4EE2" w:rsidRPr="000F4EE2" w:rsidRDefault="000F4EE2" w:rsidP="000F4EE2">
      <w:pPr>
        <w:jc w:val="left"/>
        <w:rPr>
          <w:rFonts w:cstheme="minorHAnsi"/>
        </w:rPr>
      </w:pPr>
      <w:r w:rsidRPr="000F4EE2">
        <w:rPr>
          <w:rFonts w:cstheme="minorHAnsi"/>
        </w:rPr>
        <w:t xml:space="preserve">ATMs (automated teller machines) </w:t>
      </w:r>
    </w:p>
    <w:p w14:paraId="6762ED53" w14:textId="77777777" w:rsidR="000F4EE2" w:rsidRPr="000F4EE2" w:rsidRDefault="000F4EE2" w:rsidP="000F4EE2">
      <w:pPr>
        <w:jc w:val="left"/>
        <w:rPr>
          <w:rFonts w:cstheme="minorHAnsi"/>
        </w:rPr>
      </w:pPr>
      <w:r w:rsidRPr="000F4EE2">
        <w:rPr>
          <w:rFonts w:cstheme="minorHAnsi"/>
        </w:rPr>
        <w:t xml:space="preserve">Prepaid cards </w:t>
      </w:r>
    </w:p>
    <w:p w14:paraId="59377BDE" w14:textId="77777777" w:rsidR="000F4EE2" w:rsidRPr="000F4EE2" w:rsidRDefault="000F4EE2" w:rsidP="000F4EE2">
      <w:pPr>
        <w:jc w:val="left"/>
        <w:rPr>
          <w:rFonts w:cstheme="minorHAnsi"/>
        </w:rPr>
      </w:pPr>
      <w:r w:rsidRPr="000F4EE2">
        <w:rPr>
          <w:rFonts w:cstheme="minorHAnsi"/>
        </w:rPr>
        <w:t xml:space="preserve">Branch banking </w:t>
      </w:r>
    </w:p>
    <w:p w14:paraId="4097D102" w14:textId="77777777" w:rsidR="000F4EE2" w:rsidRPr="000F4EE2" w:rsidRDefault="000F4EE2" w:rsidP="000F4EE2">
      <w:pPr>
        <w:jc w:val="left"/>
        <w:rPr>
          <w:rFonts w:cstheme="minorHAnsi"/>
        </w:rPr>
      </w:pPr>
      <w:r w:rsidRPr="000F4EE2">
        <w:rPr>
          <w:rFonts w:cstheme="minorHAnsi"/>
        </w:rPr>
        <w:t xml:space="preserve">E-transfers </w:t>
      </w:r>
    </w:p>
    <w:p w14:paraId="1B3A2002" w14:textId="77777777" w:rsidR="000F4EE2" w:rsidRPr="000F4EE2" w:rsidRDefault="000F4EE2" w:rsidP="000F4EE2">
      <w:pPr>
        <w:jc w:val="left"/>
        <w:rPr>
          <w:rFonts w:cstheme="minorHAnsi"/>
        </w:rPr>
      </w:pPr>
      <w:r w:rsidRPr="000F4EE2">
        <w:rPr>
          <w:rFonts w:cstheme="minorHAnsi"/>
        </w:rPr>
        <w:t xml:space="preserve">Cash </w:t>
      </w:r>
    </w:p>
    <w:p w14:paraId="1FEA9DE2" w14:textId="77777777" w:rsidR="000F4EE2" w:rsidRPr="000F4EE2" w:rsidRDefault="000F4EE2" w:rsidP="000F4EE2">
      <w:pPr>
        <w:jc w:val="left"/>
        <w:rPr>
          <w:rFonts w:cstheme="minorHAnsi"/>
        </w:rPr>
      </w:pPr>
      <w:r w:rsidRPr="000F4EE2">
        <w:rPr>
          <w:rFonts w:cstheme="minorHAnsi"/>
        </w:rPr>
        <w:t>Other [text box] [anchor]</w:t>
      </w:r>
    </w:p>
    <w:p w14:paraId="06B7A093" w14:textId="77777777" w:rsidR="000F4EE2" w:rsidRPr="000F4EE2" w:rsidRDefault="000F4EE2" w:rsidP="000F4EE2">
      <w:pPr>
        <w:jc w:val="left"/>
        <w:rPr>
          <w:rFonts w:cstheme="minorHAnsi"/>
        </w:rPr>
      </w:pPr>
    </w:p>
    <w:p w14:paraId="4D97E717" w14:textId="77777777" w:rsidR="000F4EE2" w:rsidRPr="000F4EE2" w:rsidRDefault="000F4EE2" w:rsidP="000F4EE2">
      <w:pPr>
        <w:jc w:val="left"/>
        <w:rPr>
          <w:rFonts w:cstheme="minorHAnsi"/>
        </w:rPr>
      </w:pPr>
      <w:r w:rsidRPr="000F4EE2">
        <w:rPr>
          <w:rFonts w:cstheme="minorHAnsi"/>
        </w:rPr>
        <w:lastRenderedPageBreak/>
        <w:t>[Column options]</w:t>
      </w:r>
    </w:p>
    <w:p w14:paraId="57894654" w14:textId="77777777" w:rsidR="000F4EE2" w:rsidRPr="000F4EE2" w:rsidRDefault="000F4EE2" w:rsidP="000F4EE2">
      <w:pPr>
        <w:jc w:val="left"/>
        <w:rPr>
          <w:rFonts w:cstheme="minorHAnsi"/>
        </w:rPr>
      </w:pPr>
      <w:r w:rsidRPr="000F4EE2">
        <w:rPr>
          <w:rFonts w:cstheme="minorHAnsi"/>
        </w:rPr>
        <w:t>Increase– 1</w:t>
      </w:r>
    </w:p>
    <w:p w14:paraId="485BF0B6" w14:textId="77777777" w:rsidR="000F4EE2" w:rsidRPr="000F4EE2" w:rsidRDefault="000F4EE2" w:rsidP="000F4EE2">
      <w:pPr>
        <w:jc w:val="left"/>
        <w:rPr>
          <w:rFonts w:cstheme="minorHAnsi"/>
        </w:rPr>
      </w:pPr>
      <w:r w:rsidRPr="000F4EE2">
        <w:rPr>
          <w:rFonts w:cstheme="minorHAnsi"/>
        </w:rPr>
        <w:t>Stay about the same - 2</w:t>
      </w:r>
    </w:p>
    <w:p w14:paraId="0A2E5B0D" w14:textId="77777777" w:rsidR="000F4EE2" w:rsidRPr="000F4EE2" w:rsidRDefault="000F4EE2" w:rsidP="000F4EE2">
      <w:pPr>
        <w:jc w:val="left"/>
        <w:rPr>
          <w:rFonts w:cstheme="minorHAnsi"/>
        </w:rPr>
      </w:pPr>
      <w:r w:rsidRPr="000F4EE2">
        <w:rPr>
          <w:rFonts w:cstheme="minorHAnsi"/>
        </w:rPr>
        <w:t>Decrease - 3</w:t>
      </w:r>
    </w:p>
    <w:p w14:paraId="2F67A889" w14:textId="77777777" w:rsidR="000F4EE2" w:rsidRPr="000F4EE2" w:rsidRDefault="000F4EE2" w:rsidP="000F4EE2">
      <w:pPr>
        <w:jc w:val="left"/>
        <w:rPr>
          <w:rFonts w:cstheme="minorHAnsi"/>
        </w:rPr>
      </w:pPr>
      <w:r w:rsidRPr="000F4EE2">
        <w:rPr>
          <w:rFonts w:cstheme="minorHAnsi"/>
        </w:rPr>
        <w:t>Prefer not to say – 98 [anchor]</w:t>
      </w:r>
    </w:p>
    <w:p w14:paraId="36B96D0E" w14:textId="77777777" w:rsidR="000F4EE2" w:rsidRPr="000F4EE2" w:rsidRDefault="000F4EE2" w:rsidP="000F4EE2">
      <w:pPr>
        <w:jc w:val="left"/>
        <w:rPr>
          <w:rFonts w:cstheme="minorHAnsi"/>
        </w:rPr>
      </w:pPr>
      <w:r w:rsidRPr="000F4EE2">
        <w:rPr>
          <w:rFonts w:cstheme="minorHAnsi"/>
        </w:rPr>
        <w:t>Don’t know – 99 [anchor]</w:t>
      </w:r>
    </w:p>
    <w:p w14:paraId="02999166" w14:textId="77777777" w:rsidR="000F4EE2" w:rsidRPr="000F4EE2" w:rsidRDefault="000F4EE2" w:rsidP="000F4EE2">
      <w:pPr>
        <w:jc w:val="left"/>
        <w:rPr>
          <w:rFonts w:cstheme="minorHAnsi"/>
        </w:rPr>
      </w:pPr>
    </w:p>
    <w:p w14:paraId="586BAB54" w14:textId="77777777" w:rsidR="000F4EE2" w:rsidRPr="000F4EE2" w:rsidRDefault="000F4EE2" w:rsidP="000F4EE2">
      <w:pPr>
        <w:jc w:val="left"/>
        <w:rPr>
          <w:rFonts w:cstheme="minorHAnsi"/>
        </w:rPr>
      </w:pPr>
    </w:p>
    <w:p w14:paraId="359894FA" w14:textId="77777777" w:rsidR="000F4EE2" w:rsidRPr="000F4EE2" w:rsidRDefault="000F4EE2" w:rsidP="000F4EE2">
      <w:pPr>
        <w:jc w:val="left"/>
        <w:rPr>
          <w:rFonts w:cstheme="minorHAnsi"/>
        </w:rPr>
      </w:pPr>
      <w:r w:rsidRPr="000F4EE2">
        <w:rPr>
          <w:rFonts w:cstheme="minorHAnsi"/>
          <w:b/>
          <w:bCs/>
        </w:rPr>
        <w:t>H2</w:t>
      </w:r>
      <w:r w:rsidRPr="000F4EE2">
        <w:rPr>
          <w:rFonts w:cstheme="minorHAnsi"/>
        </w:rPr>
        <w:t xml:space="preserve"> With how many different financial institutions do you have debit cards, credit cards, or prepaid payment cards?</w:t>
      </w:r>
    </w:p>
    <w:p w14:paraId="39981509" w14:textId="77777777" w:rsidR="000F4EE2" w:rsidRPr="000F4EE2" w:rsidRDefault="000F4EE2" w:rsidP="000F4EE2">
      <w:pPr>
        <w:jc w:val="left"/>
        <w:rPr>
          <w:rFonts w:cstheme="minorHAnsi"/>
        </w:rPr>
      </w:pPr>
    </w:p>
    <w:p w14:paraId="1A6BC86C" w14:textId="77777777" w:rsidR="000F4EE2" w:rsidRPr="000F4EE2" w:rsidRDefault="000F4EE2" w:rsidP="000F4EE2">
      <w:pPr>
        <w:jc w:val="left"/>
        <w:rPr>
          <w:rFonts w:cstheme="minorHAnsi"/>
        </w:rPr>
      </w:pPr>
      <w:r w:rsidRPr="000F4EE2">
        <w:rPr>
          <w:rFonts w:cstheme="minorHAnsi"/>
        </w:rPr>
        <w:t>My cards are all with the same financial institution - 1</w:t>
      </w:r>
    </w:p>
    <w:p w14:paraId="33F49C05" w14:textId="77777777" w:rsidR="000F4EE2" w:rsidRPr="000F4EE2" w:rsidRDefault="000F4EE2" w:rsidP="000F4EE2">
      <w:pPr>
        <w:jc w:val="left"/>
        <w:rPr>
          <w:rFonts w:cstheme="minorHAnsi"/>
        </w:rPr>
      </w:pPr>
      <w:r w:rsidRPr="000F4EE2">
        <w:rPr>
          <w:rFonts w:cstheme="minorHAnsi"/>
        </w:rPr>
        <w:t>My cards are split between two different financial institutions – 2</w:t>
      </w:r>
    </w:p>
    <w:p w14:paraId="4A123BEA" w14:textId="77777777" w:rsidR="000F4EE2" w:rsidRPr="000F4EE2" w:rsidRDefault="000F4EE2" w:rsidP="000F4EE2">
      <w:pPr>
        <w:jc w:val="left"/>
        <w:rPr>
          <w:rFonts w:cstheme="minorHAnsi"/>
        </w:rPr>
      </w:pPr>
      <w:r w:rsidRPr="000F4EE2">
        <w:rPr>
          <w:rFonts w:cstheme="minorHAnsi"/>
        </w:rPr>
        <w:t>My cards are split between three or more financial institutions - 3</w:t>
      </w:r>
    </w:p>
    <w:p w14:paraId="38916084" w14:textId="77777777" w:rsidR="000F4EE2" w:rsidRPr="000F4EE2" w:rsidRDefault="000F4EE2" w:rsidP="000F4EE2">
      <w:pPr>
        <w:jc w:val="left"/>
        <w:rPr>
          <w:rFonts w:cstheme="minorHAnsi"/>
        </w:rPr>
      </w:pPr>
      <w:r w:rsidRPr="000F4EE2">
        <w:rPr>
          <w:rFonts w:cstheme="minorHAnsi"/>
        </w:rPr>
        <w:t>Prefer not to say – 98 [anchor]</w:t>
      </w:r>
    </w:p>
    <w:p w14:paraId="3C307FFF" w14:textId="77777777" w:rsidR="000F4EE2" w:rsidRPr="000F4EE2" w:rsidRDefault="000F4EE2" w:rsidP="000F4EE2">
      <w:pPr>
        <w:jc w:val="left"/>
        <w:rPr>
          <w:rFonts w:cstheme="minorHAnsi"/>
        </w:rPr>
      </w:pPr>
      <w:r w:rsidRPr="000F4EE2">
        <w:rPr>
          <w:rFonts w:cstheme="minorHAnsi"/>
        </w:rPr>
        <w:t>Don’t know – 99 [anchor]</w:t>
      </w:r>
    </w:p>
    <w:p w14:paraId="2BAB1D86" w14:textId="77777777" w:rsidR="000F4EE2" w:rsidRPr="000F4EE2" w:rsidRDefault="000F4EE2" w:rsidP="000F4EE2">
      <w:pPr>
        <w:jc w:val="left"/>
        <w:rPr>
          <w:rFonts w:cstheme="minorHAnsi"/>
        </w:rPr>
      </w:pPr>
    </w:p>
    <w:p w14:paraId="5E9866E2" w14:textId="77777777" w:rsidR="000F4EE2" w:rsidRPr="000F4EE2" w:rsidRDefault="000F4EE2" w:rsidP="000F4EE2">
      <w:pPr>
        <w:jc w:val="left"/>
        <w:rPr>
          <w:rFonts w:cstheme="minorHAnsi"/>
        </w:rPr>
      </w:pPr>
      <w:r w:rsidRPr="000F4EE2">
        <w:rPr>
          <w:rFonts w:cstheme="minorHAnsi"/>
          <w:b/>
          <w:bCs/>
        </w:rPr>
        <w:t>H3</w:t>
      </w:r>
      <w:r w:rsidRPr="000F4EE2">
        <w:rPr>
          <w:rFonts w:cstheme="minorHAnsi"/>
        </w:rPr>
        <w:t xml:space="preserve"> Since March 2020, have you applied for or opened a new financial product or service, such as a chequing account, credit card, or mortgage, through online or mobile banking?</w:t>
      </w:r>
    </w:p>
    <w:p w14:paraId="17AFD7B4" w14:textId="77777777" w:rsidR="000F4EE2" w:rsidRPr="000F4EE2" w:rsidRDefault="000F4EE2" w:rsidP="000F4EE2">
      <w:pPr>
        <w:jc w:val="left"/>
        <w:rPr>
          <w:rFonts w:cstheme="minorHAnsi"/>
        </w:rPr>
      </w:pPr>
    </w:p>
    <w:p w14:paraId="4FF2C192" w14:textId="77777777" w:rsidR="000F4EE2" w:rsidRPr="000F4EE2" w:rsidRDefault="000F4EE2" w:rsidP="000F4EE2">
      <w:pPr>
        <w:jc w:val="left"/>
        <w:rPr>
          <w:rFonts w:cstheme="minorHAnsi"/>
        </w:rPr>
      </w:pPr>
      <w:r w:rsidRPr="000F4EE2">
        <w:rPr>
          <w:rFonts w:cstheme="minorHAnsi"/>
        </w:rPr>
        <w:t>Yes - 1</w:t>
      </w:r>
    </w:p>
    <w:p w14:paraId="2EF8EC2F" w14:textId="77777777" w:rsidR="000F4EE2" w:rsidRPr="000F4EE2" w:rsidRDefault="000F4EE2" w:rsidP="000F4EE2">
      <w:pPr>
        <w:jc w:val="left"/>
        <w:rPr>
          <w:rFonts w:cstheme="minorHAnsi"/>
        </w:rPr>
      </w:pPr>
      <w:r w:rsidRPr="000F4EE2">
        <w:rPr>
          <w:rFonts w:cstheme="minorHAnsi"/>
        </w:rPr>
        <w:t>No - 2</w:t>
      </w:r>
    </w:p>
    <w:p w14:paraId="1E89A15D" w14:textId="77777777" w:rsidR="000F4EE2" w:rsidRPr="000F4EE2" w:rsidRDefault="000F4EE2" w:rsidP="000F4EE2">
      <w:pPr>
        <w:jc w:val="left"/>
        <w:rPr>
          <w:rFonts w:cstheme="minorHAnsi"/>
        </w:rPr>
      </w:pPr>
      <w:r w:rsidRPr="000F4EE2">
        <w:rPr>
          <w:rFonts w:cstheme="minorHAnsi"/>
        </w:rPr>
        <w:t>Prefer not to say – 98 [anchor]</w:t>
      </w:r>
    </w:p>
    <w:p w14:paraId="210041E8" w14:textId="77777777" w:rsidR="000F4EE2" w:rsidRPr="000F4EE2" w:rsidRDefault="000F4EE2" w:rsidP="000F4EE2">
      <w:pPr>
        <w:jc w:val="left"/>
        <w:rPr>
          <w:rFonts w:cstheme="minorHAnsi"/>
        </w:rPr>
      </w:pPr>
      <w:r w:rsidRPr="000F4EE2">
        <w:rPr>
          <w:rFonts w:cstheme="minorHAnsi"/>
        </w:rPr>
        <w:t>Don’t know – 99 [anchor]</w:t>
      </w:r>
    </w:p>
    <w:p w14:paraId="21ED21F2" w14:textId="77777777" w:rsidR="000F4EE2" w:rsidRPr="000F4EE2" w:rsidRDefault="000F4EE2" w:rsidP="000F4EE2">
      <w:pPr>
        <w:jc w:val="left"/>
        <w:rPr>
          <w:rFonts w:cstheme="minorHAnsi"/>
        </w:rPr>
      </w:pPr>
    </w:p>
    <w:p w14:paraId="213C1164"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H3</w:t>
      </w:r>
      <w:r w:rsidRPr="000F4EE2">
        <w:rPr>
          <w:rFonts w:cstheme="minorHAnsi"/>
        </w:rPr>
        <w:t xml:space="preserve">=1, continue, else skip </w:t>
      </w:r>
      <w:r w:rsidRPr="000F4EE2">
        <w:rPr>
          <w:rFonts w:cstheme="minorHAnsi"/>
          <w:b/>
          <w:bCs/>
        </w:rPr>
        <w:t>H5</w:t>
      </w:r>
      <w:r w:rsidRPr="000F4EE2">
        <w:rPr>
          <w:rFonts w:cstheme="minorHAnsi"/>
        </w:rPr>
        <w:t>]</w:t>
      </w:r>
    </w:p>
    <w:p w14:paraId="1873DFF4" w14:textId="77777777" w:rsidR="000F4EE2" w:rsidRPr="000F4EE2" w:rsidRDefault="000F4EE2" w:rsidP="000F4EE2">
      <w:pPr>
        <w:jc w:val="left"/>
        <w:rPr>
          <w:rFonts w:cstheme="minorHAnsi"/>
        </w:rPr>
      </w:pPr>
    </w:p>
    <w:p w14:paraId="30635714" w14:textId="77777777" w:rsidR="000F4EE2" w:rsidRPr="000F4EE2" w:rsidRDefault="000F4EE2" w:rsidP="000F4EE2">
      <w:pPr>
        <w:jc w:val="left"/>
        <w:rPr>
          <w:rFonts w:cstheme="minorHAnsi"/>
        </w:rPr>
      </w:pPr>
      <w:r w:rsidRPr="000F4EE2">
        <w:rPr>
          <w:rFonts w:cstheme="minorHAnsi"/>
          <w:b/>
          <w:bCs/>
        </w:rPr>
        <w:t>H4</w:t>
      </w:r>
      <w:r w:rsidRPr="000F4EE2">
        <w:rPr>
          <w:rFonts w:cstheme="minorHAnsi"/>
        </w:rPr>
        <w:t xml:space="preserve"> For what reasons did you apply for or open a new financial product or service through online or mobile banking instead of doing so in person? Select all that apply.</w:t>
      </w:r>
    </w:p>
    <w:p w14:paraId="6E106005" w14:textId="77777777" w:rsidR="000F4EE2" w:rsidRPr="000F4EE2" w:rsidRDefault="000F4EE2" w:rsidP="000F4EE2">
      <w:pPr>
        <w:jc w:val="left"/>
        <w:rPr>
          <w:rFonts w:cstheme="minorHAnsi"/>
        </w:rPr>
      </w:pPr>
    </w:p>
    <w:p w14:paraId="0540A425" w14:textId="77777777" w:rsidR="000F4EE2" w:rsidRPr="000F4EE2" w:rsidRDefault="000F4EE2" w:rsidP="000F4EE2">
      <w:pPr>
        <w:jc w:val="left"/>
        <w:rPr>
          <w:rFonts w:cstheme="minorHAnsi"/>
        </w:rPr>
      </w:pPr>
      <w:r w:rsidRPr="000F4EE2">
        <w:rPr>
          <w:rFonts w:cstheme="minorHAnsi"/>
        </w:rPr>
        <w:t>[randomize order]</w:t>
      </w:r>
    </w:p>
    <w:p w14:paraId="1BE5CA87" w14:textId="77777777" w:rsidR="000F4EE2" w:rsidRPr="000F4EE2" w:rsidRDefault="000F4EE2" w:rsidP="000F4EE2">
      <w:pPr>
        <w:jc w:val="left"/>
        <w:rPr>
          <w:rFonts w:cstheme="minorHAnsi"/>
        </w:rPr>
      </w:pPr>
      <w:r w:rsidRPr="000F4EE2">
        <w:rPr>
          <w:rFonts w:cstheme="minorHAnsi"/>
        </w:rPr>
        <w:t>Convenience – 1</w:t>
      </w:r>
    </w:p>
    <w:p w14:paraId="59976187" w14:textId="77777777" w:rsidR="000F4EE2" w:rsidRPr="000F4EE2" w:rsidRDefault="000F4EE2" w:rsidP="000F4EE2">
      <w:pPr>
        <w:jc w:val="left"/>
        <w:rPr>
          <w:rFonts w:cstheme="minorHAnsi"/>
        </w:rPr>
      </w:pPr>
      <w:r w:rsidRPr="000F4EE2">
        <w:rPr>
          <w:rFonts w:cstheme="minorHAnsi"/>
        </w:rPr>
        <w:t>Promotional offer – 2</w:t>
      </w:r>
    </w:p>
    <w:p w14:paraId="1F8552A2" w14:textId="77777777" w:rsidR="000F4EE2" w:rsidRPr="000F4EE2" w:rsidRDefault="000F4EE2" w:rsidP="000F4EE2">
      <w:pPr>
        <w:jc w:val="left"/>
        <w:rPr>
          <w:rFonts w:cstheme="minorHAnsi"/>
        </w:rPr>
      </w:pPr>
      <w:r w:rsidRPr="000F4EE2">
        <w:rPr>
          <w:rFonts w:cstheme="minorHAnsi"/>
        </w:rPr>
        <w:t>Unable to apply for or open it in person due to pandemic – 3</w:t>
      </w:r>
    </w:p>
    <w:p w14:paraId="58BFDB7B" w14:textId="77777777" w:rsidR="000F4EE2" w:rsidRPr="000F4EE2" w:rsidRDefault="000F4EE2" w:rsidP="000F4EE2">
      <w:pPr>
        <w:jc w:val="left"/>
        <w:rPr>
          <w:rFonts w:cstheme="minorHAnsi"/>
        </w:rPr>
      </w:pPr>
      <w:r w:rsidRPr="000F4EE2">
        <w:rPr>
          <w:rFonts w:cstheme="minorHAnsi"/>
        </w:rPr>
        <w:t>Wanted to minimize in-person contact due to the pandemic - 4</w:t>
      </w:r>
    </w:p>
    <w:p w14:paraId="5353D43A" w14:textId="77777777" w:rsidR="000F4EE2" w:rsidRPr="000F4EE2" w:rsidRDefault="000F4EE2" w:rsidP="000F4EE2">
      <w:pPr>
        <w:jc w:val="left"/>
        <w:rPr>
          <w:rFonts w:cstheme="minorHAnsi"/>
        </w:rPr>
      </w:pPr>
      <w:r w:rsidRPr="000F4EE2">
        <w:rPr>
          <w:rFonts w:cstheme="minorHAnsi"/>
        </w:rPr>
        <w:t>Tried to open or apply another way, but was told to do so online – 5</w:t>
      </w:r>
    </w:p>
    <w:p w14:paraId="5201870B" w14:textId="77777777" w:rsidR="000F4EE2" w:rsidRPr="000F4EE2" w:rsidRDefault="000F4EE2" w:rsidP="000F4EE2">
      <w:pPr>
        <w:jc w:val="left"/>
        <w:rPr>
          <w:rFonts w:cstheme="minorHAnsi"/>
        </w:rPr>
      </w:pPr>
      <w:r w:rsidRPr="000F4EE2">
        <w:rPr>
          <w:rFonts w:cstheme="minorHAnsi"/>
        </w:rPr>
        <w:t>It was faster than doing so in person- 5</w:t>
      </w:r>
    </w:p>
    <w:p w14:paraId="1FA67FE6" w14:textId="77777777" w:rsidR="000F4EE2" w:rsidRPr="000F4EE2" w:rsidRDefault="000F4EE2" w:rsidP="000F4EE2">
      <w:pPr>
        <w:jc w:val="left"/>
        <w:rPr>
          <w:rFonts w:cstheme="minorHAnsi"/>
        </w:rPr>
      </w:pPr>
      <w:r w:rsidRPr="000F4EE2">
        <w:rPr>
          <w:rFonts w:cstheme="minorHAnsi"/>
        </w:rPr>
        <w:t>Other – 6 [anchor]</w:t>
      </w:r>
    </w:p>
    <w:p w14:paraId="5185584B" w14:textId="77777777" w:rsidR="000F4EE2" w:rsidRPr="000F4EE2" w:rsidRDefault="000F4EE2" w:rsidP="000F4EE2">
      <w:pPr>
        <w:jc w:val="left"/>
        <w:rPr>
          <w:rFonts w:cstheme="minorHAnsi"/>
        </w:rPr>
      </w:pPr>
      <w:r w:rsidRPr="000F4EE2">
        <w:rPr>
          <w:rFonts w:cstheme="minorHAnsi"/>
        </w:rPr>
        <w:t>Prefer not to say – 98 [anchor]</w:t>
      </w:r>
    </w:p>
    <w:p w14:paraId="039928DD" w14:textId="77777777" w:rsidR="000F4EE2" w:rsidRPr="000F4EE2" w:rsidRDefault="000F4EE2" w:rsidP="000F4EE2">
      <w:pPr>
        <w:jc w:val="left"/>
        <w:rPr>
          <w:rFonts w:cstheme="minorHAnsi"/>
        </w:rPr>
      </w:pPr>
      <w:r w:rsidRPr="000F4EE2">
        <w:rPr>
          <w:rFonts w:cstheme="minorHAnsi"/>
        </w:rPr>
        <w:t>Don’t know – 99 [anchor]</w:t>
      </w:r>
    </w:p>
    <w:p w14:paraId="25C1642E" w14:textId="77777777" w:rsidR="000F4EE2" w:rsidRPr="000F4EE2" w:rsidRDefault="000F4EE2" w:rsidP="000F4EE2">
      <w:pPr>
        <w:jc w:val="left"/>
        <w:rPr>
          <w:rFonts w:cstheme="minorHAnsi"/>
        </w:rPr>
      </w:pPr>
    </w:p>
    <w:p w14:paraId="072CED8A" w14:textId="77777777" w:rsidR="000F4EE2" w:rsidRPr="000F4EE2" w:rsidRDefault="000F4EE2" w:rsidP="000F4EE2">
      <w:pPr>
        <w:jc w:val="left"/>
        <w:rPr>
          <w:rFonts w:cstheme="minorHAnsi"/>
        </w:rPr>
      </w:pPr>
      <w:r w:rsidRPr="000F4EE2">
        <w:rPr>
          <w:rFonts w:cstheme="minorHAnsi"/>
          <w:b/>
          <w:bCs/>
        </w:rPr>
        <w:t>H5</w:t>
      </w:r>
      <w:r w:rsidRPr="000F4EE2">
        <w:rPr>
          <w:rFonts w:cstheme="minorHAnsi"/>
        </w:rPr>
        <w:t xml:space="preserve"> Since March 2020, have you delayed </w:t>
      </w:r>
      <w:r w:rsidRPr="000F4EE2">
        <w:rPr>
          <w:rFonts w:cstheme="minorHAnsi"/>
          <w:bCs/>
        </w:rPr>
        <w:t xml:space="preserve">applying for or </w:t>
      </w:r>
      <w:r w:rsidRPr="000F4EE2">
        <w:rPr>
          <w:rFonts w:cstheme="minorHAnsi"/>
        </w:rPr>
        <w:t xml:space="preserve">getting a new financial product or service? </w:t>
      </w:r>
    </w:p>
    <w:p w14:paraId="61A17CC8" w14:textId="77777777" w:rsidR="000F4EE2" w:rsidRPr="000F4EE2" w:rsidRDefault="000F4EE2" w:rsidP="000F4EE2">
      <w:pPr>
        <w:jc w:val="left"/>
        <w:rPr>
          <w:rFonts w:cstheme="minorHAnsi"/>
        </w:rPr>
      </w:pPr>
    </w:p>
    <w:p w14:paraId="0B3CE099" w14:textId="77777777" w:rsidR="000F4EE2" w:rsidRPr="000F4EE2" w:rsidRDefault="000F4EE2" w:rsidP="000F4EE2">
      <w:pPr>
        <w:jc w:val="left"/>
        <w:rPr>
          <w:rFonts w:cstheme="minorHAnsi"/>
        </w:rPr>
      </w:pPr>
      <w:r w:rsidRPr="000F4EE2">
        <w:rPr>
          <w:rFonts w:cstheme="minorHAnsi"/>
        </w:rPr>
        <w:t>Yes - 1</w:t>
      </w:r>
    </w:p>
    <w:p w14:paraId="3980FC30" w14:textId="77777777" w:rsidR="000F4EE2" w:rsidRPr="000F4EE2" w:rsidRDefault="000F4EE2" w:rsidP="000F4EE2">
      <w:pPr>
        <w:jc w:val="left"/>
        <w:rPr>
          <w:rFonts w:cstheme="minorHAnsi"/>
        </w:rPr>
      </w:pPr>
      <w:r w:rsidRPr="000F4EE2">
        <w:rPr>
          <w:rFonts w:cstheme="minorHAnsi"/>
        </w:rPr>
        <w:t>No - 2</w:t>
      </w:r>
    </w:p>
    <w:p w14:paraId="24579687" w14:textId="77777777" w:rsidR="000F4EE2" w:rsidRPr="000F4EE2" w:rsidRDefault="000F4EE2" w:rsidP="000F4EE2">
      <w:pPr>
        <w:jc w:val="left"/>
        <w:rPr>
          <w:rFonts w:cstheme="minorHAnsi"/>
        </w:rPr>
      </w:pPr>
      <w:r w:rsidRPr="000F4EE2">
        <w:rPr>
          <w:rFonts w:cstheme="minorHAnsi"/>
        </w:rPr>
        <w:t>Prefer not to say – 98 [anchor]</w:t>
      </w:r>
    </w:p>
    <w:p w14:paraId="4F3691C2" w14:textId="77777777" w:rsidR="000F4EE2" w:rsidRPr="000F4EE2" w:rsidRDefault="000F4EE2" w:rsidP="000F4EE2">
      <w:pPr>
        <w:jc w:val="left"/>
        <w:rPr>
          <w:rFonts w:cstheme="minorHAnsi"/>
        </w:rPr>
      </w:pPr>
      <w:r w:rsidRPr="000F4EE2">
        <w:rPr>
          <w:rFonts w:cstheme="minorHAnsi"/>
        </w:rPr>
        <w:t>Don’t know – 99 [anchor]</w:t>
      </w:r>
    </w:p>
    <w:p w14:paraId="7B829BB6" w14:textId="77777777" w:rsidR="000F4EE2" w:rsidRPr="000F4EE2" w:rsidRDefault="000F4EE2" w:rsidP="000F4EE2">
      <w:pPr>
        <w:jc w:val="left"/>
        <w:rPr>
          <w:rFonts w:cstheme="minorHAnsi"/>
        </w:rPr>
      </w:pPr>
    </w:p>
    <w:p w14:paraId="5C9C85F5" w14:textId="77777777" w:rsidR="000F4EE2" w:rsidRPr="000F4EE2" w:rsidRDefault="000F4EE2" w:rsidP="000F4EE2">
      <w:pPr>
        <w:jc w:val="left"/>
        <w:rPr>
          <w:rFonts w:cstheme="minorHAnsi"/>
          <w:b/>
          <w:bCs/>
        </w:rPr>
      </w:pPr>
      <w:r w:rsidRPr="000F4EE2">
        <w:rPr>
          <w:rFonts w:cstheme="minorHAnsi"/>
          <w:b/>
          <w:bCs/>
        </w:rPr>
        <w:lastRenderedPageBreak/>
        <w:t>[</w:t>
      </w:r>
      <w:r w:rsidRPr="000F4EE2">
        <w:rPr>
          <w:rFonts w:cstheme="minorHAnsi"/>
          <w:bCs/>
        </w:rPr>
        <w:t xml:space="preserve">If </w:t>
      </w:r>
      <w:r w:rsidRPr="000F4EE2">
        <w:rPr>
          <w:rFonts w:cstheme="minorHAnsi"/>
          <w:b/>
          <w:bCs/>
        </w:rPr>
        <w:t xml:space="preserve">H5 </w:t>
      </w:r>
      <w:r w:rsidRPr="000F4EE2">
        <w:rPr>
          <w:rFonts w:cstheme="minorHAnsi"/>
          <w:bCs/>
        </w:rPr>
        <w:t>=1, continue, else skip</w:t>
      </w:r>
      <w:r w:rsidRPr="000F4EE2">
        <w:rPr>
          <w:rFonts w:cstheme="minorHAnsi"/>
          <w:b/>
          <w:bCs/>
        </w:rPr>
        <w:t xml:space="preserve"> H7</w:t>
      </w:r>
      <w:r w:rsidRPr="000F4EE2">
        <w:rPr>
          <w:rFonts w:cstheme="minorHAnsi"/>
          <w:bCs/>
        </w:rPr>
        <w:t>]</w:t>
      </w:r>
    </w:p>
    <w:p w14:paraId="7BCBF71F" w14:textId="77777777" w:rsidR="000F4EE2" w:rsidRPr="000F4EE2" w:rsidRDefault="000F4EE2" w:rsidP="000F4EE2">
      <w:pPr>
        <w:jc w:val="left"/>
        <w:rPr>
          <w:rFonts w:cstheme="minorHAnsi"/>
          <w:b/>
          <w:bCs/>
        </w:rPr>
      </w:pPr>
    </w:p>
    <w:p w14:paraId="5AD44869" w14:textId="77777777" w:rsidR="000F4EE2" w:rsidRPr="000F4EE2" w:rsidRDefault="000F4EE2" w:rsidP="000F4EE2">
      <w:pPr>
        <w:jc w:val="left"/>
        <w:rPr>
          <w:rFonts w:cstheme="minorHAnsi"/>
          <w:b/>
          <w:bCs/>
        </w:rPr>
      </w:pPr>
      <w:r w:rsidRPr="000F4EE2">
        <w:rPr>
          <w:rFonts w:cstheme="minorHAnsi"/>
          <w:b/>
          <w:bCs/>
        </w:rPr>
        <w:t xml:space="preserve">H6 </w:t>
      </w:r>
      <w:r w:rsidRPr="000F4EE2">
        <w:rPr>
          <w:rFonts w:cstheme="minorHAnsi"/>
          <w:bCs/>
        </w:rPr>
        <w:t>For what reasons did you delay applying for or getting a new financial product or service? Select all that apply</w:t>
      </w:r>
      <w:r w:rsidRPr="000F4EE2">
        <w:rPr>
          <w:rFonts w:cstheme="minorHAnsi"/>
          <w:b/>
          <w:bCs/>
        </w:rPr>
        <w:t>.</w:t>
      </w:r>
    </w:p>
    <w:p w14:paraId="1CEAD091" w14:textId="77777777" w:rsidR="000F4EE2" w:rsidRPr="000F4EE2" w:rsidRDefault="000F4EE2" w:rsidP="000F4EE2">
      <w:pPr>
        <w:jc w:val="left"/>
        <w:rPr>
          <w:rFonts w:cstheme="minorHAnsi"/>
          <w:b/>
          <w:bCs/>
        </w:rPr>
      </w:pPr>
    </w:p>
    <w:p w14:paraId="77501E25" w14:textId="77777777" w:rsidR="000F4EE2" w:rsidRPr="000F4EE2" w:rsidRDefault="000F4EE2" w:rsidP="000F4EE2">
      <w:pPr>
        <w:jc w:val="left"/>
        <w:rPr>
          <w:rFonts w:cstheme="minorHAnsi"/>
          <w:b/>
          <w:bCs/>
        </w:rPr>
      </w:pPr>
      <w:r w:rsidRPr="000F4EE2">
        <w:rPr>
          <w:rFonts w:cstheme="minorHAnsi"/>
          <w:b/>
          <w:bCs/>
        </w:rPr>
        <w:t>[Randomize order]</w:t>
      </w:r>
    </w:p>
    <w:p w14:paraId="57A1589E" w14:textId="77777777" w:rsidR="000F4EE2" w:rsidRPr="000F4EE2" w:rsidRDefault="000F4EE2" w:rsidP="000F4EE2">
      <w:pPr>
        <w:jc w:val="left"/>
        <w:rPr>
          <w:rFonts w:cstheme="minorHAnsi"/>
        </w:rPr>
      </w:pPr>
      <w:r w:rsidRPr="000F4EE2">
        <w:rPr>
          <w:rFonts w:cstheme="minorHAnsi"/>
        </w:rPr>
        <w:t>I couldn’t visit a branch and meet with a customer service representative because the branch was closed - 1</w:t>
      </w:r>
    </w:p>
    <w:p w14:paraId="63D183E2" w14:textId="77777777" w:rsidR="000F4EE2" w:rsidRPr="000F4EE2" w:rsidRDefault="000F4EE2" w:rsidP="000F4EE2">
      <w:pPr>
        <w:jc w:val="left"/>
        <w:rPr>
          <w:rFonts w:cstheme="minorHAnsi"/>
        </w:rPr>
      </w:pPr>
      <w:r w:rsidRPr="000F4EE2">
        <w:rPr>
          <w:rFonts w:cstheme="minorHAnsi"/>
        </w:rPr>
        <w:t>I lost my job - 2</w:t>
      </w:r>
    </w:p>
    <w:p w14:paraId="77BD50D0" w14:textId="77777777" w:rsidR="000F4EE2" w:rsidRPr="000F4EE2" w:rsidRDefault="000F4EE2" w:rsidP="000F4EE2">
      <w:pPr>
        <w:jc w:val="left"/>
        <w:rPr>
          <w:rFonts w:cstheme="minorHAnsi"/>
        </w:rPr>
      </w:pPr>
      <w:r w:rsidRPr="000F4EE2">
        <w:rPr>
          <w:rFonts w:cstheme="minorHAnsi"/>
        </w:rPr>
        <w:t>My income was reduced compared to last year – 3</w:t>
      </w:r>
    </w:p>
    <w:p w14:paraId="34D221FE" w14:textId="77777777" w:rsidR="000F4EE2" w:rsidRPr="000F4EE2" w:rsidRDefault="000F4EE2" w:rsidP="000F4EE2">
      <w:pPr>
        <w:jc w:val="left"/>
        <w:rPr>
          <w:rFonts w:cstheme="minorHAnsi"/>
        </w:rPr>
      </w:pPr>
      <w:r w:rsidRPr="000F4EE2">
        <w:rPr>
          <w:rFonts w:cstheme="minorHAnsi"/>
        </w:rPr>
        <w:t>I started a new job – 4</w:t>
      </w:r>
    </w:p>
    <w:p w14:paraId="7C6ECC6F" w14:textId="77777777" w:rsidR="000F4EE2" w:rsidRPr="000F4EE2" w:rsidRDefault="000F4EE2" w:rsidP="000F4EE2">
      <w:pPr>
        <w:jc w:val="left"/>
        <w:rPr>
          <w:rFonts w:cstheme="minorHAnsi"/>
        </w:rPr>
      </w:pPr>
      <w:r w:rsidRPr="000F4EE2">
        <w:rPr>
          <w:rFonts w:cstheme="minorHAnsi"/>
        </w:rPr>
        <w:t>I couldn’t visit a branch and meet with a customer service representative for reasons unrelated to the branch being closed – 5</w:t>
      </w:r>
    </w:p>
    <w:p w14:paraId="41A5C33F" w14:textId="77777777" w:rsidR="000F4EE2" w:rsidRPr="000F4EE2" w:rsidRDefault="000F4EE2" w:rsidP="000F4EE2">
      <w:pPr>
        <w:jc w:val="left"/>
        <w:rPr>
          <w:rFonts w:cstheme="minorHAnsi"/>
        </w:rPr>
      </w:pPr>
      <w:r w:rsidRPr="000F4EE2">
        <w:rPr>
          <w:rFonts w:cstheme="minorHAnsi"/>
        </w:rPr>
        <w:t>I needed more time to meet the qualification criteria - 6</w:t>
      </w:r>
    </w:p>
    <w:p w14:paraId="0F402AB8" w14:textId="77777777" w:rsidR="000F4EE2" w:rsidRPr="000F4EE2" w:rsidRDefault="000F4EE2" w:rsidP="000F4EE2">
      <w:pPr>
        <w:jc w:val="left"/>
        <w:rPr>
          <w:rFonts w:cstheme="minorHAnsi"/>
        </w:rPr>
      </w:pPr>
      <w:r w:rsidRPr="000F4EE2">
        <w:rPr>
          <w:rFonts w:cstheme="minorHAnsi"/>
        </w:rPr>
        <w:t>Other – 7 [anchor]</w:t>
      </w:r>
    </w:p>
    <w:p w14:paraId="2BB39EBA" w14:textId="77777777" w:rsidR="000F4EE2" w:rsidRPr="000F4EE2" w:rsidRDefault="000F4EE2" w:rsidP="000F4EE2">
      <w:pPr>
        <w:jc w:val="left"/>
        <w:rPr>
          <w:rFonts w:cstheme="minorHAnsi"/>
        </w:rPr>
      </w:pPr>
      <w:r w:rsidRPr="000F4EE2">
        <w:rPr>
          <w:rFonts w:cstheme="minorHAnsi"/>
        </w:rPr>
        <w:t>Prefer not to say – 98 [anchor]</w:t>
      </w:r>
    </w:p>
    <w:p w14:paraId="24DCFCCB" w14:textId="77777777" w:rsidR="000F4EE2" w:rsidRPr="000F4EE2" w:rsidRDefault="000F4EE2" w:rsidP="000F4EE2">
      <w:pPr>
        <w:jc w:val="left"/>
        <w:rPr>
          <w:rFonts w:cstheme="minorHAnsi"/>
        </w:rPr>
      </w:pPr>
      <w:r w:rsidRPr="000F4EE2">
        <w:rPr>
          <w:rFonts w:cstheme="minorHAnsi"/>
        </w:rPr>
        <w:t>Don’t know – 99 [anchor]</w:t>
      </w:r>
    </w:p>
    <w:p w14:paraId="4CDACC91" w14:textId="77777777" w:rsidR="000F4EE2" w:rsidRPr="000F4EE2" w:rsidRDefault="000F4EE2" w:rsidP="000F4EE2">
      <w:pPr>
        <w:jc w:val="left"/>
        <w:rPr>
          <w:rFonts w:cstheme="minorHAnsi"/>
        </w:rPr>
      </w:pPr>
    </w:p>
    <w:p w14:paraId="00E6A1D5" w14:textId="77777777" w:rsidR="000F4EE2" w:rsidRPr="000F4EE2" w:rsidRDefault="000F4EE2" w:rsidP="000F4EE2">
      <w:pPr>
        <w:jc w:val="left"/>
        <w:rPr>
          <w:rFonts w:cstheme="minorHAnsi"/>
          <w:b/>
          <w:bCs/>
        </w:rPr>
      </w:pPr>
    </w:p>
    <w:p w14:paraId="2ADB22F9" w14:textId="77777777" w:rsidR="000F4EE2" w:rsidRPr="000F4EE2" w:rsidRDefault="000F4EE2" w:rsidP="000F4EE2">
      <w:pPr>
        <w:jc w:val="left"/>
        <w:rPr>
          <w:rFonts w:cstheme="minorHAnsi"/>
        </w:rPr>
      </w:pPr>
      <w:r w:rsidRPr="000F4EE2">
        <w:rPr>
          <w:rFonts w:cstheme="minorHAnsi"/>
          <w:b/>
          <w:bCs/>
        </w:rPr>
        <w:t>H7</w:t>
      </w:r>
      <w:r w:rsidRPr="000F4EE2">
        <w:rPr>
          <w:rFonts w:cstheme="minorHAnsi"/>
        </w:rPr>
        <w:t xml:space="preserve"> Have you </w:t>
      </w:r>
      <w:r w:rsidRPr="000F4EE2">
        <w:rPr>
          <w:rFonts w:cstheme="minorHAnsi"/>
          <w:b/>
          <w:bCs/>
        </w:rPr>
        <w:t>ever</w:t>
      </w:r>
      <w:r w:rsidRPr="000F4EE2">
        <w:rPr>
          <w:rFonts w:cstheme="minorHAnsi"/>
        </w:rPr>
        <w:t xml:space="preserve"> shared your online or mobile banking login information, such as your username and password, with a company other than your financial institution to get financial advice or to purchase financial products or services? This could include sharing your login information with mobile apps or websites. </w:t>
      </w:r>
    </w:p>
    <w:p w14:paraId="33D985F2" w14:textId="77777777" w:rsidR="000F4EE2" w:rsidRPr="000F4EE2" w:rsidRDefault="000F4EE2" w:rsidP="000F4EE2">
      <w:pPr>
        <w:jc w:val="left"/>
        <w:rPr>
          <w:rFonts w:cstheme="minorHAnsi"/>
        </w:rPr>
      </w:pPr>
    </w:p>
    <w:p w14:paraId="3AF471F0" w14:textId="77777777" w:rsidR="000F4EE2" w:rsidRPr="000F4EE2" w:rsidRDefault="000F4EE2" w:rsidP="000F4EE2">
      <w:pPr>
        <w:jc w:val="left"/>
        <w:rPr>
          <w:rFonts w:cstheme="minorHAnsi"/>
        </w:rPr>
      </w:pPr>
      <w:r w:rsidRPr="000F4EE2">
        <w:rPr>
          <w:rFonts w:cstheme="minorHAnsi"/>
        </w:rPr>
        <w:t>Yes - 1</w:t>
      </w:r>
    </w:p>
    <w:p w14:paraId="4EC3DE4A" w14:textId="77777777" w:rsidR="000F4EE2" w:rsidRPr="000F4EE2" w:rsidRDefault="000F4EE2" w:rsidP="000F4EE2">
      <w:pPr>
        <w:jc w:val="left"/>
        <w:rPr>
          <w:rFonts w:cstheme="minorHAnsi"/>
        </w:rPr>
      </w:pPr>
      <w:r w:rsidRPr="000F4EE2">
        <w:rPr>
          <w:rFonts w:cstheme="minorHAnsi"/>
        </w:rPr>
        <w:t>No - 2</w:t>
      </w:r>
    </w:p>
    <w:p w14:paraId="4B3393CD" w14:textId="77777777" w:rsidR="000F4EE2" w:rsidRPr="000F4EE2" w:rsidRDefault="000F4EE2" w:rsidP="000F4EE2">
      <w:pPr>
        <w:jc w:val="left"/>
        <w:rPr>
          <w:rFonts w:cstheme="minorHAnsi"/>
        </w:rPr>
      </w:pPr>
      <w:r w:rsidRPr="000F4EE2">
        <w:rPr>
          <w:rFonts w:cstheme="minorHAnsi"/>
        </w:rPr>
        <w:t>Prefer not to say – 98 [anchor]</w:t>
      </w:r>
    </w:p>
    <w:p w14:paraId="14B9EDED" w14:textId="77777777" w:rsidR="000F4EE2" w:rsidRPr="000F4EE2" w:rsidRDefault="000F4EE2" w:rsidP="000F4EE2">
      <w:pPr>
        <w:jc w:val="left"/>
        <w:rPr>
          <w:rFonts w:cstheme="minorHAnsi"/>
        </w:rPr>
      </w:pPr>
      <w:r w:rsidRPr="000F4EE2">
        <w:rPr>
          <w:rFonts w:cstheme="minorHAnsi"/>
        </w:rPr>
        <w:t>Don’t know – 99 [anchor]</w:t>
      </w:r>
    </w:p>
    <w:p w14:paraId="3BE95764" w14:textId="77777777" w:rsidR="000F4EE2" w:rsidRPr="000F4EE2" w:rsidRDefault="000F4EE2" w:rsidP="000F4EE2">
      <w:pPr>
        <w:jc w:val="left"/>
        <w:rPr>
          <w:rFonts w:cstheme="minorHAnsi"/>
        </w:rPr>
      </w:pPr>
    </w:p>
    <w:p w14:paraId="01CA7D4F"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H7</w:t>
      </w:r>
      <w:r w:rsidRPr="000F4EE2">
        <w:rPr>
          <w:rFonts w:cstheme="minorHAnsi"/>
        </w:rPr>
        <w:t>=1, continue, else skip FR1]</w:t>
      </w:r>
    </w:p>
    <w:p w14:paraId="5035FB57" w14:textId="77777777" w:rsidR="000F4EE2" w:rsidRPr="000F4EE2" w:rsidRDefault="000F4EE2" w:rsidP="000F4EE2">
      <w:pPr>
        <w:jc w:val="left"/>
        <w:rPr>
          <w:rFonts w:cstheme="minorHAnsi"/>
        </w:rPr>
      </w:pPr>
    </w:p>
    <w:p w14:paraId="41F828ED" w14:textId="77777777" w:rsidR="000F4EE2" w:rsidRPr="000F4EE2" w:rsidRDefault="000F4EE2" w:rsidP="000F4EE2">
      <w:pPr>
        <w:jc w:val="left"/>
        <w:rPr>
          <w:rFonts w:cstheme="minorHAnsi"/>
        </w:rPr>
      </w:pPr>
      <w:r w:rsidRPr="000F4EE2">
        <w:rPr>
          <w:rFonts w:cstheme="minorHAnsi"/>
          <w:b/>
          <w:bCs/>
        </w:rPr>
        <w:t>H8</w:t>
      </w:r>
      <w:r w:rsidRPr="000F4EE2">
        <w:rPr>
          <w:rFonts w:cstheme="minorHAnsi"/>
        </w:rPr>
        <w:t xml:space="preserve"> Are you </w:t>
      </w:r>
      <w:r w:rsidRPr="000F4EE2">
        <w:rPr>
          <w:rFonts w:cstheme="minorHAnsi"/>
          <w:b/>
          <w:bCs/>
        </w:rPr>
        <w:t>currently</w:t>
      </w:r>
      <w:r w:rsidRPr="000F4EE2">
        <w:rPr>
          <w:rFonts w:cstheme="minorHAnsi"/>
        </w:rPr>
        <w:t xml:space="preserve"> sharing your online or mobile banking login with a company other than your financial institution to get financial advice or to purchase financial products or services?</w:t>
      </w:r>
    </w:p>
    <w:p w14:paraId="6846E14A" w14:textId="77777777" w:rsidR="000F4EE2" w:rsidRPr="000F4EE2" w:rsidRDefault="000F4EE2" w:rsidP="000F4EE2">
      <w:pPr>
        <w:jc w:val="left"/>
        <w:rPr>
          <w:rFonts w:cstheme="minorHAnsi"/>
        </w:rPr>
      </w:pPr>
    </w:p>
    <w:p w14:paraId="023DC1E2" w14:textId="77777777" w:rsidR="000F4EE2" w:rsidRPr="000F4EE2" w:rsidRDefault="000F4EE2" w:rsidP="000F4EE2">
      <w:pPr>
        <w:jc w:val="left"/>
        <w:rPr>
          <w:rFonts w:cstheme="minorHAnsi"/>
        </w:rPr>
      </w:pPr>
      <w:r w:rsidRPr="000F4EE2">
        <w:rPr>
          <w:rFonts w:cstheme="minorHAnsi"/>
        </w:rPr>
        <w:t>Yes - 1</w:t>
      </w:r>
    </w:p>
    <w:p w14:paraId="1643A118" w14:textId="77777777" w:rsidR="000F4EE2" w:rsidRPr="000F4EE2" w:rsidRDefault="000F4EE2" w:rsidP="000F4EE2">
      <w:pPr>
        <w:jc w:val="left"/>
        <w:rPr>
          <w:rFonts w:cstheme="minorHAnsi"/>
        </w:rPr>
      </w:pPr>
      <w:r w:rsidRPr="000F4EE2">
        <w:rPr>
          <w:rFonts w:cstheme="minorHAnsi"/>
        </w:rPr>
        <w:t>No - 2</w:t>
      </w:r>
    </w:p>
    <w:p w14:paraId="3B87CCB8" w14:textId="77777777" w:rsidR="000F4EE2" w:rsidRPr="000F4EE2" w:rsidRDefault="000F4EE2" w:rsidP="000F4EE2">
      <w:pPr>
        <w:jc w:val="left"/>
        <w:rPr>
          <w:rFonts w:cstheme="minorHAnsi"/>
        </w:rPr>
      </w:pPr>
      <w:r w:rsidRPr="000F4EE2">
        <w:rPr>
          <w:rFonts w:cstheme="minorHAnsi"/>
        </w:rPr>
        <w:t>Prefer not to say – 98 [anchor]</w:t>
      </w:r>
    </w:p>
    <w:p w14:paraId="63C585C2" w14:textId="77777777" w:rsidR="000F4EE2" w:rsidRPr="000F4EE2" w:rsidRDefault="000F4EE2" w:rsidP="000F4EE2">
      <w:pPr>
        <w:jc w:val="left"/>
        <w:rPr>
          <w:rFonts w:cstheme="minorHAnsi"/>
        </w:rPr>
      </w:pPr>
      <w:r w:rsidRPr="000F4EE2">
        <w:rPr>
          <w:rFonts w:cstheme="minorHAnsi"/>
        </w:rPr>
        <w:t>Don’t know – 99 [anchor]</w:t>
      </w:r>
    </w:p>
    <w:p w14:paraId="2BA9584B" w14:textId="77777777" w:rsidR="000F4EE2" w:rsidRPr="000F4EE2" w:rsidRDefault="000F4EE2" w:rsidP="000F4EE2">
      <w:pPr>
        <w:jc w:val="left"/>
        <w:rPr>
          <w:rFonts w:cstheme="minorHAnsi"/>
        </w:rPr>
      </w:pPr>
    </w:p>
    <w:p w14:paraId="1AACEF8B" w14:textId="77777777" w:rsidR="000F4EE2" w:rsidRPr="000F4EE2" w:rsidRDefault="000F4EE2" w:rsidP="000F4EE2">
      <w:pPr>
        <w:jc w:val="left"/>
        <w:rPr>
          <w:rFonts w:cstheme="minorHAnsi"/>
        </w:rPr>
      </w:pPr>
    </w:p>
    <w:p w14:paraId="776E671B" w14:textId="77777777" w:rsidR="000F4EE2" w:rsidRPr="000F4EE2" w:rsidRDefault="000F4EE2" w:rsidP="000F4EE2">
      <w:pPr>
        <w:jc w:val="left"/>
        <w:rPr>
          <w:rFonts w:cstheme="minorHAnsi"/>
          <w:b/>
          <w:bCs/>
        </w:rPr>
      </w:pPr>
      <w:r w:rsidRPr="000F4EE2">
        <w:rPr>
          <w:rFonts w:cstheme="minorHAnsi"/>
          <w:b/>
          <w:bCs/>
        </w:rPr>
        <w:t>Unauthorized transactions [2 min]</w:t>
      </w:r>
    </w:p>
    <w:p w14:paraId="61767F2D" w14:textId="77777777" w:rsidR="000F4EE2" w:rsidRPr="000F4EE2" w:rsidRDefault="000F4EE2" w:rsidP="000F4EE2">
      <w:pPr>
        <w:jc w:val="left"/>
        <w:rPr>
          <w:rFonts w:cstheme="minorHAnsi"/>
          <w:b/>
          <w:bCs/>
        </w:rPr>
      </w:pPr>
    </w:p>
    <w:p w14:paraId="19F9D1AB" w14:textId="77777777" w:rsidR="000F4EE2" w:rsidRPr="000F4EE2" w:rsidRDefault="000F4EE2" w:rsidP="000F4EE2">
      <w:pPr>
        <w:jc w:val="left"/>
        <w:rPr>
          <w:rFonts w:cstheme="minorHAnsi"/>
        </w:rPr>
      </w:pPr>
      <w:r w:rsidRPr="000F4EE2">
        <w:rPr>
          <w:rFonts w:cstheme="minorHAnsi"/>
          <w:b/>
          <w:bCs/>
        </w:rPr>
        <w:t>FR1</w:t>
      </w:r>
      <w:r w:rsidRPr="000F4EE2">
        <w:rPr>
          <w:rFonts w:cstheme="minorHAnsi"/>
        </w:rPr>
        <w:t xml:space="preserve"> Since March 2020, have you discovered that someone has used your bank or credit card number to pay for goods without your authorization?</w:t>
      </w:r>
    </w:p>
    <w:p w14:paraId="1FED4B50" w14:textId="77777777" w:rsidR="000F4EE2" w:rsidRPr="000F4EE2" w:rsidRDefault="000F4EE2" w:rsidP="000F4EE2">
      <w:pPr>
        <w:jc w:val="left"/>
        <w:rPr>
          <w:rFonts w:cstheme="minorHAnsi"/>
        </w:rPr>
      </w:pPr>
    </w:p>
    <w:p w14:paraId="6D6F0CC2" w14:textId="77777777" w:rsidR="000F4EE2" w:rsidRPr="000F4EE2" w:rsidRDefault="000F4EE2" w:rsidP="000F4EE2">
      <w:pPr>
        <w:jc w:val="left"/>
        <w:rPr>
          <w:rFonts w:cstheme="minorHAnsi"/>
        </w:rPr>
      </w:pPr>
      <w:r w:rsidRPr="000F4EE2">
        <w:rPr>
          <w:rFonts w:cstheme="minorHAnsi"/>
        </w:rPr>
        <w:t>Yes, debit card only - 1</w:t>
      </w:r>
    </w:p>
    <w:p w14:paraId="5849605E" w14:textId="77777777" w:rsidR="000F4EE2" w:rsidRPr="000F4EE2" w:rsidRDefault="000F4EE2" w:rsidP="000F4EE2">
      <w:pPr>
        <w:jc w:val="left"/>
        <w:rPr>
          <w:rFonts w:cstheme="minorHAnsi"/>
        </w:rPr>
      </w:pPr>
      <w:r w:rsidRPr="000F4EE2">
        <w:rPr>
          <w:rFonts w:cstheme="minorHAnsi"/>
        </w:rPr>
        <w:t>Yes, credit card only - 2</w:t>
      </w:r>
    </w:p>
    <w:p w14:paraId="1202D396" w14:textId="77777777" w:rsidR="000F4EE2" w:rsidRPr="000F4EE2" w:rsidRDefault="000F4EE2" w:rsidP="000F4EE2">
      <w:pPr>
        <w:jc w:val="left"/>
        <w:rPr>
          <w:rFonts w:cstheme="minorHAnsi"/>
        </w:rPr>
      </w:pPr>
      <w:r w:rsidRPr="000F4EE2">
        <w:rPr>
          <w:rFonts w:cstheme="minorHAnsi"/>
        </w:rPr>
        <w:t>Yes, both credit card and debit card - 3</w:t>
      </w:r>
    </w:p>
    <w:p w14:paraId="117BE861" w14:textId="77777777" w:rsidR="000F4EE2" w:rsidRPr="000F4EE2" w:rsidRDefault="000F4EE2" w:rsidP="000F4EE2">
      <w:pPr>
        <w:jc w:val="left"/>
        <w:rPr>
          <w:rFonts w:cstheme="minorHAnsi"/>
        </w:rPr>
      </w:pPr>
      <w:r w:rsidRPr="000F4EE2">
        <w:rPr>
          <w:rFonts w:cstheme="minorHAnsi"/>
        </w:rPr>
        <w:lastRenderedPageBreak/>
        <w:t>Neither - 4</w:t>
      </w:r>
    </w:p>
    <w:p w14:paraId="598E7E45" w14:textId="77777777" w:rsidR="000F4EE2" w:rsidRPr="000F4EE2" w:rsidRDefault="000F4EE2" w:rsidP="000F4EE2">
      <w:pPr>
        <w:jc w:val="left"/>
        <w:rPr>
          <w:rFonts w:cstheme="minorHAnsi"/>
        </w:rPr>
      </w:pPr>
      <w:r w:rsidRPr="000F4EE2">
        <w:rPr>
          <w:rFonts w:cstheme="minorHAnsi"/>
        </w:rPr>
        <w:t>Prefer not to say – 98 [anchor]</w:t>
      </w:r>
    </w:p>
    <w:p w14:paraId="4A8EFD46" w14:textId="77777777" w:rsidR="000F4EE2" w:rsidRPr="000F4EE2" w:rsidRDefault="000F4EE2" w:rsidP="000F4EE2">
      <w:pPr>
        <w:jc w:val="left"/>
        <w:rPr>
          <w:rFonts w:cstheme="minorHAnsi"/>
        </w:rPr>
      </w:pPr>
      <w:r w:rsidRPr="000F4EE2">
        <w:rPr>
          <w:rFonts w:cstheme="minorHAnsi"/>
        </w:rPr>
        <w:t>Don’t know – 99 [anchor]</w:t>
      </w:r>
    </w:p>
    <w:p w14:paraId="6A9748F5" w14:textId="77777777" w:rsidR="000F4EE2" w:rsidRPr="000F4EE2" w:rsidRDefault="000F4EE2" w:rsidP="000F4EE2">
      <w:pPr>
        <w:jc w:val="left"/>
        <w:rPr>
          <w:rFonts w:cstheme="minorHAnsi"/>
        </w:rPr>
      </w:pPr>
    </w:p>
    <w:p w14:paraId="48D6D9BC"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FR1</w:t>
      </w:r>
      <w:r w:rsidRPr="000F4EE2">
        <w:rPr>
          <w:rFonts w:cstheme="minorHAnsi"/>
        </w:rPr>
        <w:t xml:space="preserve">=4, 98 or 99, continue, else skip to </w:t>
      </w:r>
      <w:r w:rsidRPr="000F4EE2">
        <w:rPr>
          <w:rFonts w:cstheme="minorHAnsi"/>
          <w:b/>
          <w:bCs/>
        </w:rPr>
        <w:t>FR3</w:t>
      </w:r>
      <w:r w:rsidRPr="000F4EE2">
        <w:rPr>
          <w:rFonts w:cstheme="minorHAnsi"/>
        </w:rPr>
        <w:t>]</w:t>
      </w:r>
    </w:p>
    <w:p w14:paraId="756BEF5D" w14:textId="77777777" w:rsidR="000F4EE2" w:rsidRPr="000F4EE2" w:rsidRDefault="000F4EE2" w:rsidP="000F4EE2">
      <w:pPr>
        <w:jc w:val="left"/>
        <w:rPr>
          <w:rFonts w:cstheme="minorHAnsi"/>
        </w:rPr>
      </w:pPr>
    </w:p>
    <w:p w14:paraId="48CABC78" w14:textId="77777777" w:rsidR="000F4EE2" w:rsidRPr="000F4EE2" w:rsidRDefault="000F4EE2" w:rsidP="000F4EE2">
      <w:pPr>
        <w:jc w:val="left"/>
        <w:rPr>
          <w:rFonts w:cstheme="minorHAnsi"/>
        </w:rPr>
      </w:pPr>
      <w:r w:rsidRPr="000F4EE2">
        <w:rPr>
          <w:rFonts w:cstheme="minorHAnsi"/>
          <w:b/>
          <w:bCs/>
        </w:rPr>
        <w:t>FR2</w:t>
      </w:r>
      <w:r w:rsidRPr="000F4EE2">
        <w:rPr>
          <w:rFonts w:cstheme="minorHAnsi"/>
        </w:rPr>
        <w:t xml:space="preserve"> In the last 2 years, have you discovered that someone has used your bank or credit card number to pay for goods without your authorization?</w:t>
      </w:r>
    </w:p>
    <w:p w14:paraId="24AD20D6" w14:textId="77777777" w:rsidR="000F4EE2" w:rsidRPr="000F4EE2" w:rsidRDefault="000F4EE2" w:rsidP="000F4EE2">
      <w:pPr>
        <w:jc w:val="left"/>
        <w:rPr>
          <w:rFonts w:cstheme="minorHAnsi"/>
        </w:rPr>
      </w:pPr>
    </w:p>
    <w:p w14:paraId="20D17208" w14:textId="77777777" w:rsidR="000F4EE2" w:rsidRPr="000F4EE2" w:rsidRDefault="000F4EE2" w:rsidP="000F4EE2">
      <w:pPr>
        <w:jc w:val="left"/>
        <w:rPr>
          <w:rFonts w:cstheme="minorHAnsi"/>
        </w:rPr>
      </w:pPr>
      <w:r w:rsidRPr="000F4EE2">
        <w:rPr>
          <w:rFonts w:cstheme="minorHAnsi"/>
        </w:rPr>
        <w:t>Yes, debit card only - 1</w:t>
      </w:r>
    </w:p>
    <w:p w14:paraId="1E1070E7" w14:textId="77777777" w:rsidR="000F4EE2" w:rsidRPr="000F4EE2" w:rsidRDefault="000F4EE2" w:rsidP="000F4EE2">
      <w:pPr>
        <w:jc w:val="left"/>
        <w:rPr>
          <w:rFonts w:cstheme="minorHAnsi"/>
        </w:rPr>
      </w:pPr>
      <w:r w:rsidRPr="000F4EE2">
        <w:rPr>
          <w:rFonts w:cstheme="minorHAnsi"/>
        </w:rPr>
        <w:t>Yes, credit card only - 2</w:t>
      </w:r>
    </w:p>
    <w:p w14:paraId="77C81925" w14:textId="77777777" w:rsidR="000F4EE2" w:rsidRPr="000F4EE2" w:rsidRDefault="000F4EE2" w:rsidP="000F4EE2">
      <w:pPr>
        <w:jc w:val="left"/>
        <w:rPr>
          <w:rFonts w:cstheme="minorHAnsi"/>
        </w:rPr>
      </w:pPr>
      <w:r w:rsidRPr="000F4EE2">
        <w:rPr>
          <w:rFonts w:cstheme="minorHAnsi"/>
        </w:rPr>
        <w:t>Yes, both credit card and debit card - 3</w:t>
      </w:r>
    </w:p>
    <w:p w14:paraId="5279885E" w14:textId="77777777" w:rsidR="000F4EE2" w:rsidRPr="000F4EE2" w:rsidRDefault="000F4EE2" w:rsidP="000F4EE2">
      <w:pPr>
        <w:jc w:val="left"/>
        <w:rPr>
          <w:rFonts w:cstheme="minorHAnsi"/>
        </w:rPr>
      </w:pPr>
      <w:r w:rsidRPr="000F4EE2">
        <w:rPr>
          <w:rFonts w:cstheme="minorHAnsi"/>
        </w:rPr>
        <w:t>Neither - 4</w:t>
      </w:r>
    </w:p>
    <w:p w14:paraId="1B715598" w14:textId="77777777" w:rsidR="000F4EE2" w:rsidRPr="000F4EE2" w:rsidRDefault="000F4EE2" w:rsidP="000F4EE2">
      <w:pPr>
        <w:jc w:val="left"/>
        <w:rPr>
          <w:rFonts w:cstheme="minorHAnsi"/>
        </w:rPr>
      </w:pPr>
      <w:r w:rsidRPr="000F4EE2">
        <w:rPr>
          <w:rFonts w:cstheme="minorHAnsi"/>
        </w:rPr>
        <w:t>Prefer not to say – 98 [anchor]</w:t>
      </w:r>
    </w:p>
    <w:p w14:paraId="65ED5AB8" w14:textId="77777777" w:rsidR="000F4EE2" w:rsidRPr="000F4EE2" w:rsidRDefault="000F4EE2" w:rsidP="000F4EE2">
      <w:pPr>
        <w:jc w:val="left"/>
        <w:rPr>
          <w:rFonts w:cstheme="minorHAnsi"/>
        </w:rPr>
      </w:pPr>
      <w:r w:rsidRPr="000F4EE2">
        <w:rPr>
          <w:rFonts w:cstheme="minorHAnsi"/>
        </w:rPr>
        <w:t>Don’t know – 99 [anchor]</w:t>
      </w:r>
    </w:p>
    <w:p w14:paraId="5DBE2F04" w14:textId="77777777" w:rsidR="000F4EE2" w:rsidRPr="000F4EE2" w:rsidRDefault="000F4EE2" w:rsidP="000F4EE2">
      <w:pPr>
        <w:jc w:val="left"/>
        <w:rPr>
          <w:rFonts w:cstheme="minorHAnsi"/>
        </w:rPr>
      </w:pPr>
    </w:p>
    <w:p w14:paraId="641E950D"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 xml:space="preserve">FR2= </w:t>
      </w:r>
      <w:r w:rsidRPr="000F4EE2">
        <w:rPr>
          <w:rFonts w:cstheme="minorHAnsi"/>
        </w:rPr>
        <w:t>1-3, continue, else skip to end]</w:t>
      </w:r>
    </w:p>
    <w:p w14:paraId="04490372" w14:textId="77777777" w:rsidR="000F4EE2" w:rsidRPr="000F4EE2" w:rsidRDefault="000F4EE2" w:rsidP="000F4EE2">
      <w:pPr>
        <w:jc w:val="left"/>
        <w:rPr>
          <w:rFonts w:cstheme="minorHAnsi"/>
        </w:rPr>
      </w:pPr>
    </w:p>
    <w:p w14:paraId="0015D93A" w14:textId="77777777" w:rsidR="000F4EE2" w:rsidRPr="000F4EE2" w:rsidRDefault="000F4EE2" w:rsidP="000F4EE2">
      <w:pPr>
        <w:jc w:val="left"/>
        <w:rPr>
          <w:rFonts w:cstheme="minorHAnsi"/>
        </w:rPr>
      </w:pPr>
      <w:r w:rsidRPr="000F4EE2">
        <w:rPr>
          <w:rFonts w:cstheme="minorHAnsi"/>
          <w:b/>
          <w:bCs/>
        </w:rPr>
        <w:t>FR3</w:t>
      </w:r>
      <w:r w:rsidRPr="000F4EE2">
        <w:rPr>
          <w:rFonts w:cstheme="minorHAnsi"/>
        </w:rPr>
        <w:t xml:space="preserve"> How many times did this occur?</w:t>
      </w:r>
    </w:p>
    <w:p w14:paraId="613B2B02" w14:textId="77777777" w:rsidR="000F4EE2" w:rsidRPr="000F4EE2" w:rsidRDefault="000F4EE2" w:rsidP="000F4EE2">
      <w:pPr>
        <w:jc w:val="left"/>
        <w:rPr>
          <w:rFonts w:cstheme="minorHAnsi"/>
        </w:rPr>
      </w:pPr>
    </w:p>
    <w:p w14:paraId="35EDDA9F" w14:textId="77777777" w:rsidR="000F4EE2" w:rsidRPr="000F4EE2" w:rsidRDefault="000F4EE2" w:rsidP="000F4EE2">
      <w:pPr>
        <w:jc w:val="left"/>
        <w:rPr>
          <w:rFonts w:cstheme="minorHAnsi"/>
        </w:rPr>
      </w:pPr>
      <w:r w:rsidRPr="000F4EE2">
        <w:rPr>
          <w:rFonts w:cstheme="minorHAnsi"/>
        </w:rPr>
        <w:t>Credit card [text box]</w:t>
      </w:r>
    </w:p>
    <w:p w14:paraId="00E8E6A6" w14:textId="77777777" w:rsidR="000F4EE2" w:rsidRPr="000F4EE2" w:rsidRDefault="000F4EE2" w:rsidP="000F4EE2">
      <w:pPr>
        <w:jc w:val="left"/>
        <w:rPr>
          <w:rFonts w:cstheme="minorHAnsi"/>
        </w:rPr>
      </w:pPr>
      <w:r w:rsidRPr="000F4EE2">
        <w:rPr>
          <w:rFonts w:cstheme="minorHAnsi"/>
        </w:rPr>
        <w:t>Debit card [text box]</w:t>
      </w:r>
    </w:p>
    <w:p w14:paraId="01E51C77" w14:textId="77777777" w:rsidR="000F4EE2" w:rsidRPr="000F4EE2" w:rsidRDefault="000F4EE2" w:rsidP="000F4EE2">
      <w:pPr>
        <w:jc w:val="left"/>
        <w:rPr>
          <w:rFonts w:cstheme="minorHAnsi"/>
        </w:rPr>
      </w:pPr>
      <w:r w:rsidRPr="000F4EE2">
        <w:rPr>
          <w:rFonts w:cstheme="minorHAnsi"/>
        </w:rPr>
        <w:t>Prefer not to say – 98 [anchor]</w:t>
      </w:r>
    </w:p>
    <w:p w14:paraId="4D81B083" w14:textId="77777777" w:rsidR="000F4EE2" w:rsidRPr="000F4EE2" w:rsidRDefault="000F4EE2" w:rsidP="000F4EE2">
      <w:pPr>
        <w:jc w:val="left"/>
        <w:rPr>
          <w:rFonts w:cstheme="minorHAnsi"/>
        </w:rPr>
      </w:pPr>
      <w:r w:rsidRPr="000F4EE2">
        <w:rPr>
          <w:rFonts w:cstheme="minorHAnsi"/>
        </w:rPr>
        <w:t>Don’t know – 99 [anchor]</w:t>
      </w:r>
    </w:p>
    <w:p w14:paraId="035D682C" w14:textId="77777777" w:rsidR="000F4EE2" w:rsidRPr="000F4EE2" w:rsidRDefault="000F4EE2" w:rsidP="000F4EE2">
      <w:pPr>
        <w:jc w:val="left"/>
        <w:rPr>
          <w:rFonts w:cstheme="minorHAnsi"/>
        </w:rPr>
      </w:pPr>
    </w:p>
    <w:p w14:paraId="31720B4B"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FR1</w:t>
      </w:r>
      <w:r w:rsidRPr="000F4EE2">
        <w:rPr>
          <w:rFonts w:cstheme="minorHAnsi"/>
        </w:rPr>
        <w:t>/</w:t>
      </w:r>
      <w:r w:rsidRPr="000F4EE2">
        <w:rPr>
          <w:rFonts w:cstheme="minorHAnsi"/>
          <w:b/>
          <w:bCs/>
        </w:rPr>
        <w:t>FR2</w:t>
      </w:r>
      <w:r w:rsidRPr="000F4EE2">
        <w:rPr>
          <w:rFonts w:cstheme="minorHAnsi"/>
        </w:rPr>
        <w:t>=1-3, else skip to end]</w:t>
      </w:r>
    </w:p>
    <w:p w14:paraId="7F2815A2" w14:textId="77777777" w:rsidR="000F4EE2" w:rsidRPr="000F4EE2" w:rsidRDefault="000F4EE2" w:rsidP="000F4EE2">
      <w:pPr>
        <w:jc w:val="left"/>
        <w:rPr>
          <w:rFonts w:cstheme="minorHAnsi"/>
        </w:rPr>
      </w:pPr>
    </w:p>
    <w:p w14:paraId="3FD2DC71" w14:textId="28C02C73" w:rsidR="000F4EE2" w:rsidRPr="000F4EE2" w:rsidRDefault="000F4EE2" w:rsidP="000F4EE2">
      <w:pPr>
        <w:jc w:val="left"/>
        <w:rPr>
          <w:rFonts w:cstheme="minorHAnsi"/>
          <w:b/>
          <w:bCs/>
        </w:rPr>
      </w:pPr>
      <w:r w:rsidRPr="000F4EE2">
        <w:rPr>
          <w:rFonts w:cstheme="minorHAnsi"/>
          <w:b/>
          <w:bCs/>
        </w:rPr>
        <w:t>For the next set of questions, think about the most recent time your bank or credit card information was used without your authorization.</w:t>
      </w:r>
    </w:p>
    <w:p w14:paraId="175FA6CE" w14:textId="77777777" w:rsidR="000F4EE2" w:rsidRPr="000F4EE2" w:rsidRDefault="000F4EE2" w:rsidP="000F4EE2">
      <w:pPr>
        <w:jc w:val="left"/>
        <w:rPr>
          <w:rFonts w:cstheme="minorHAnsi"/>
        </w:rPr>
      </w:pPr>
    </w:p>
    <w:p w14:paraId="4B8EF8D0" w14:textId="77777777" w:rsidR="000F4EE2" w:rsidRPr="000F4EE2" w:rsidRDefault="000F4EE2" w:rsidP="000F4EE2">
      <w:pPr>
        <w:jc w:val="left"/>
        <w:rPr>
          <w:rFonts w:cstheme="minorHAnsi"/>
        </w:rPr>
      </w:pPr>
      <w:r w:rsidRPr="000F4EE2">
        <w:rPr>
          <w:rFonts w:cstheme="minorHAnsi"/>
          <w:b/>
          <w:bCs/>
        </w:rPr>
        <w:t>[ASK IF F1 OR F2=3] FR4</w:t>
      </w:r>
      <w:r w:rsidRPr="000F4EE2">
        <w:rPr>
          <w:rFonts w:cstheme="minorHAnsi"/>
        </w:rPr>
        <w:t xml:space="preserve"> Did the most recent unauthorized transaction occur on your credit card or debit card?</w:t>
      </w:r>
    </w:p>
    <w:p w14:paraId="46EC2472" w14:textId="77777777" w:rsidR="000F4EE2" w:rsidRPr="000F4EE2" w:rsidRDefault="000F4EE2" w:rsidP="000F4EE2">
      <w:pPr>
        <w:jc w:val="left"/>
        <w:rPr>
          <w:rFonts w:cstheme="minorHAnsi"/>
        </w:rPr>
      </w:pPr>
    </w:p>
    <w:p w14:paraId="6C3EFDEE" w14:textId="77777777" w:rsidR="000F4EE2" w:rsidRPr="000F4EE2" w:rsidRDefault="000F4EE2" w:rsidP="000F4EE2">
      <w:pPr>
        <w:jc w:val="left"/>
        <w:rPr>
          <w:rFonts w:cstheme="minorHAnsi"/>
        </w:rPr>
      </w:pPr>
      <w:r w:rsidRPr="000F4EE2">
        <w:rPr>
          <w:rFonts w:cstheme="minorHAnsi"/>
        </w:rPr>
        <w:t>Credit card - 1</w:t>
      </w:r>
    </w:p>
    <w:p w14:paraId="47A08F78" w14:textId="77777777" w:rsidR="000F4EE2" w:rsidRPr="000F4EE2" w:rsidRDefault="000F4EE2" w:rsidP="000F4EE2">
      <w:pPr>
        <w:jc w:val="left"/>
        <w:rPr>
          <w:rFonts w:cstheme="minorHAnsi"/>
        </w:rPr>
      </w:pPr>
      <w:r w:rsidRPr="000F4EE2">
        <w:rPr>
          <w:rFonts w:cstheme="minorHAnsi"/>
        </w:rPr>
        <w:t>Debit card – 2</w:t>
      </w:r>
    </w:p>
    <w:p w14:paraId="75ACB9BE" w14:textId="77777777" w:rsidR="000F4EE2" w:rsidRPr="000F4EE2" w:rsidRDefault="000F4EE2" w:rsidP="000F4EE2">
      <w:pPr>
        <w:jc w:val="left"/>
        <w:rPr>
          <w:rFonts w:cstheme="minorHAnsi"/>
        </w:rPr>
      </w:pPr>
      <w:r w:rsidRPr="000F4EE2">
        <w:rPr>
          <w:rFonts w:cstheme="minorHAnsi"/>
        </w:rPr>
        <w:t>Prefer not to say – 98 [anchor]</w:t>
      </w:r>
    </w:p>
    <w:p w14:paraId="7E5EB557" w14:textId="77777777" w:rsidR="000F4EE2" w:rsidRPr="000F4EE2" w:rsidRDefault="000F4EE2" w:rsidP="000F4EE2">
      <w:pPr>
        <w:jc w:val="left"/>
        <w:rPr>
          <w:rFonts w:cstheme="minorHAnsi"/>
        </w:rPr>
      </w:pPr>
      <w:r w:rsidRPr="000F4EE2">
        <w:rPr>
          <w:rFonts w:cstheme="minorHAnsi"/>
        </w:rPr>
        <w:t>Don’t know – 99 [anchor]</w:t>
      </w:r>
    </w:p>
    <w:p w14:paraId="125FCC9C" w14:textId="77777777" w:rsidR="000F4EE2" w:rsidRPr="000F4EE2" w:rsidRDefault="000F4EE2" w:rsidP="000F4EE2">
      <w:pPr>
        <w:jc w:val="left"/>
        <w:rPr>
          <w:rFonts w:cstheme="minorHAnsi"/>
        </w:rPr>
      </w:pPr>
    </w:p>
    <w:p w14:paraId="003935D9" w14:textId="77777777" w:rsidR="000F4EE2" w:rsidRPr="000F4EE2" w:rsidRDefault="000F4EE2" w:rsidP="000F4EE2">
      <w:pPr>
        <w:jc w:val="left"/>
        <w:rPr>
          <w:rFonts w:cstheme="minorHAnsi"/>
        </w:rPr>
      </w:pPr>
      <w:r w:rsidRPr="000F4EE2">
        <w:rPr>
          <w:rFonts w:cstheme="minorHAnsi"/>
          <w:b/>
          <w:bCs/>
        </w:rPr>
        <w:t>[ASK IF FR1 OR FR2=1-3] FR5</w:t>
      </w:r>
      <w:r w:rsidRPr="000F4EE2">
        <w:rPr>
          <w:rFonts w:cstheme="minorHAnsi"/>
        </w:rPr>
        <w:t xml:space="preserve"> Did you contact your financial institution about</w:t>
      </w:r>
      <w:r w:rsidRPr="000F4EE2" w:rsidDel="00D44BF3">
        <w:rPr>
          <w:rFonts w:cstheme="minorHAnsi"/>
        </w:rPr>
        <w:t xml:space="preserve"> </w:t>
      </w:r>
      <w:r w:rsidRPr="000F4EE2">
        <w:rPr>
          <w:rFonts w:cstheme="minorHAnsi"/>
        </w:rPr>
        <w:t>the unauthorized transaction?</w:t>
      </w:r>
    </w:p>
    <w:p w14:paraId="2DD369A6" w14:textId="77777777" w:rsidR="000F4EE2" w:rsidRPr="000F4EE2" w:rsidRDefault="000F4EE2" w:rsidP="000F4EE2">
      <w:pPr>
        <w:jc w:val="left"/>
        <w:rPr>
          <w:rFonts w:cstheme="minorHAnsi"/>
        </w:rPr>
      </w:pPr>
    </w:p>
    <w:p w14:paraId="2288D867" w14:textId="77777777" w:rsidR="000F4EE2" w:rsidRPr="000F4EE2" w:rsidRDefault="000F4EE2" w:rsidP="000F4EE2">
      <w:pPr>
        <w:jc w:val="left"/>
        <w:rPr>
          <w:rFonts w:cstheme="minorHAnsi"/>
        </w:rPr>
      </w:pPr>
      <w:r w:rsidRPr="000F4EE2">
        <w:rPr>
          <w:rFonts w:cstheme="minorHAnsi"/>
        </w:rPr>
        <w:t>Yes – 1</w:t>
      </w:r>
    </w:p>
    <w:p w14:paraId="76E2BA23" w14:textId="77777777" w:rsidR="000F4EE2" w:rsidRPr="000F4EE2" w:rsidRDefault="000F4EE2" w:rsidP="000F4EE2">
      <w:pPr>
        <w:jc w:val="left"/>
        <w:rPr>
          <w:rFonts w:cstheme="minorHAnsi"/>
        </w:rPr>
      </w:pPr>
      <w:r w:rsidRPr="000F4EE2">
        <w:rPr>
          <w:rFonts w:cstheme="minorHAnsi"/>
        </w:rPr>
        <w:t>No – 2</w:t>
      </w:r>
    </w:p>
    <w:p w14:paraId="730BBEEE" w14:textId="77777777" w:rsidR="000F4EE2" w:rsidRPr="000F4EE2" w:rsidRDefault="000F4EE2" w:rsidP="000F4EE2">
      <w:pPr>
        <w:jc w:val="left"/>
        <w:rPr>
          <w:rFonts w:cstheme="minorHAnsi"/>
        </w:rPr>
      </w:pPr>
      <w:r w:rsidRPr="000F4EE2">
        <w:rPr>
          <w:rFonts w:cstheme="minorHAnsi"/>
        </w:rPr>
        <w:t>Prefer not to say – 98 [anchor]</w:t>
      </w:r>
    </w:p>
    <w:p w14:paraId="24A8B828" w14:textId="77777777" w:rsidR="000F4EE2" w:rsidRPr="000F4EE2" w:rsidRDefault="000F4EE2" w:rsidP="000F4EE2">
      <w:pPr>
        <w:jc w:val="left"/>
        <w:rPr>
          <w:rFonts w:cstheme="minorHAnsi"/>
        </w:rPr>
      </w:pPr>
      <w:r w:rsidRPr="000F4EE2">
        <w:rPr>
          <w:rFonts w:cstheme="minorHAnsi"/>
        </w:rPr>
        <w:t>Don’t know – 99 [anchor]</w:t>
      </w:r>
    </w:p>
    <w:p w14:paraId="77ADAE92" w14:textId="77777777" w:rsidR="000F4EE2" w:rsidRPr="000F4EE2" w:rsidRDefault="000F4EE2" w:rsidP="000F4EE2">
      <w:pPr>
        <w:jc w:val="left"/>
        <w:rPr>
          <w:rFonts w:cstheme="minorHAnsi"/>
        </w:rPr>
      </w:pPr>
    </w:p>
    <w:p w14:paraId="5D0F0149"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FR5</w:t>
      </w:r>
      <w:r w:rsidRPr="000F4EE2">
        <w:rPr>
          <w:rFonts w:cstheme="minorHAnsi"/>
        </w:rPr>
        <w:t>=1, else skip to end]</w:t>
      </w:r>
    </w:p>
    <w:p w14:paraId="23B13D3D" w14:textId="77777777" w:rsidR="000F4EE2" w:rsidRPr="000F4EE2" w:rsidRDefault="000F4EE2" w:rsidP="000F4EE2">
      <w:pPr>
        <w:jc w:val="left"/>
        <w:rPr>
          <w:rFonts w:cstheme="minorHAnsi"/>
        </w:rPr>
      </w:pPr>
    </w:p>
    <w:p w14:paraId="61872054" w14:textId="77777777" w:rsidR="000F4EE2" w:rsidRPr="000F4EE2" w:rsidRDefault="000F4EE2" w:rsidP="000F4EE2">
      <w:pPr>
        <w:jc w:val="left"/>
        <w:rPr>
          <w:rFonts w:cstheme="minorHAnsi"/>
        </w:rPr>
      </w:pPr>
      <w:r w:rsidRPr="000F4EE2">
        <w:rPr>
          <w:rFonts w:cstheme="minorHAnsi"/>
          <w:b/>
          <w:bCs/>
        </w:rPr>
        <w:lastRenderedPageBreak/>
        <w:t>FR6</w:t>
      </w:r>
      <w:r w:rsidRPr="000F4EE2">
        <w:rPr>
          <w:rFonts w:cstheme="minorHAnsi"/>
        </w:rPr>
        <w:t xml:space="preserve"> What kind of financial institution did you contact?</w:t>
      </w:r>
    </w:p>
    <w:p w14:paraId="17F0282F" w14:textId="77777777" w:rsidR="000F4EE2" w:rsidRPr="000F4EE2" w:rsidRDefault="000F4EE2" w:rsidP="000F4EE2">
      <w:pPr>
        <w:jc w:val="left"/>
        <w:rPr>
          <w:rFonts w:cstheme="minorHAnsi"/>
        </w:rPr>
      </w:pPr>
    </w:p>
    <w:p w14:paraId="73425B9A" w14:textId="77777777" w:rsidR="000F4EE2" w:rsidRPr="000F4EE2" w:rsidRDefault="000F4EE2" w:rsidP="000F4EE2">
      <w:pPr>
        <w:jc w:val="left"/>
        <w:rPr>
          <w:rFonts w:cstheme="minorHAnsi"/>
        </w:rPr>
      </w:pPr>
      <w:r w:rsidRPr="000F4EE2">
        <w:rPr>
          <w:rFonts w:cstheme="minorHAnsi"/>
        </w:rPr>
        <w:t>Bank - 1</w:t>
      </w:r>
    </w:p>
    <w:p w14:paraId="53C11C8E" w14:textId="77777777" w:rsidR="000F4EE2" w:rsidRPr="000F4EE2" w:rsidRDefault="000F4EE2" w:rsidP="000F4EE2">
      <w:pPr>
        <w:jc w:val="left"/>
        <w:rPr>
          <w:rFonts w:cstheme="minorHAnsi"/>
        </w:rPr>
      </w:pPr>
      <w:r w:rsidRPr="000F4EE2">
        <w:rPr>
          <w:rFonts w:cstheme="minorHAnsi"/>
        </w:rPr>
        <w:t>Credit union/caisse populaire - 2</w:t>
      </w:r>
    </w:p>
    <w:p w14:paraId="327145EF" w14:textId="77777777" w:rsidR="000F4EE2" w:rsidRPr="000F4EE2" w:rsidRDefault="000F4EE2" w:rsidP="000F4EE2">
      <w:pPr>
        <w:jc w:val="left"/>
        <w:rPr>
          <w:rFonts w:cstheme="minorHAnsi"/>
        </w:rPr>
      </w:pPr>
      <w:r w:rsidRPr="000F4EE2">
        <w:rPr>
          <w:rFonts w:cstheme="minorHAnsi"/>
        </w:rPr>
        <w:t>Trust company – 3</w:t>
      </w:r>
    </w:p>
    <w:p w14:paraId="3E94AD34" w14:textId="77777777" w:rsidR="000F4EE2" w:rsidRPr="000F4EE2" w:rsidRDefault="000F4EE2" w:rsidP="000F4EE2">
      <w:pPr>
        <w:jc w:val="left"/>
        <w:rPr>
          <w:rFonts w:cstheme="minorHAnsi"/>
        </w:rPr>
      </w:pPr>
      <w:r w:rsidRPr="000F4EE2">
        <w:rPr>
          <w:rFonts w:cstheme="minorHAnsi"/>
        </w:rPr>
        <w:t>Other - 4</w:t>
      </w:r>
    </w:p>
    <w:p w14:paraId="68C57363" w14:textId="77777777" w:rsidR="000F4EE2" w:rsidRPr="000F4EE2" w:rsidRDefault="000F4EE2" w:rsidP="000F4EE2">
      <w:pPr>
        <w:jc w:val="left"/>
        <w:rPr>
          <w:rFonts w:cstheme="minorHAnsi"/>
        </w:rPr>
      </w:pPr>
      <w:r w:rsidRPr="000F4EE2">
        <w:rPr>
          <w:rFonts w:cstheme="minorHAnsi"/>
        </w:rPr>
        <w:t>Prefer not to say – 98 [anchor]</w:t>
      </w:r>
    </w:p>
    <w:p w14:paraId="79E89273" w14:textId="77777777" w:rsidR="000F4EE2" w:rsidRPr="000F4EE2" w:rsidRDefault="000F4EE2" w:rsidP="000F4EE2">
      <w:pPr>
        <w:jc w:val="left"/>
        <w:rPr>
          <w:rFonts w:cstheme="minorHAnsi"/>
        </w:rPr>
      </w:pPr>
      <w:r w:rsidRPr="000F4EE2">
        <w:rPr>
          <w:rFonts w:cstheme="minorHAnsi"/>
        </w:rPr>
        <w:t>Don’t know – 99 [anchor]</w:t>
      </w:r>
    </w:p>
    <w:p w14:paraId="6A473EC9" w14:textId="77777777" w:rsidR="000F4EE2" w:rsidRPr="000F4EE2" w:rsidRDefault="000F4EE2" w:rsidP="000F4EE2">
      <w:pPr>
        <w:jc w:val="left"/>
        <w:rPr>
          <w:rFonts w:cstheme="minorHAnsi"/>
        </w:rPr>
      </w:pPr>
    </w:p>
    <w:p w14:paraId="4A408C58" w14:textId="77777777" w:rsidR="000F4EE2" w:rsidRPr="000F4EE2" w:rsidRDefault="000F4EE2" w:rsidP="000F4EE2">
      <w:pPr>
        <w:jc w:val="left"/>
        <w:rPr>
          <w:rFonts w:cstheme="minorHAnsi"/>
        </w:rPr>
      </w:pPr>
      <w:r w:rsidRPr="000F4EE2">
        <w:rPr>
          <w:rFonts w:cstheme="minorHAnsi"/>
          <w:b/>
          <w:bCs/>
        </w:rPr>
        <w:t>FR7</w:t>
      </w:r>
      <w:r w:rsidRPr="000F4EE2">
        <w:rPr>
          <w:rFonts w:cstheme="minorHAnsi"/>
        </w:rPr>
        <w:t xml:space="preserve"> Were you reimbursed for the unauthorized transaction?</w:t>
      </w:r>
    </w:p>
    <w:p w14:paraId="2954F851" w14:textId="77777777" w:rsidR="000F4EE2" w:rsidRPr="000F4EE2" w:rsidRDefault="000F4EE2" w:rsidP="000F4EE2">
      <w:pPr>
        <w:jc w:val="left"/>
        <w:rPr>
          <w:rFonts w:cstheme="minorHAnsi"/>
        </w:rPr>
      </w:pPr>
    </w:p>
    <w:p w14:paraId="3BC707EE" w14:textId="77777777" w:rsidR="000F4EE2" w:rsidRPr="000F4EE2" w:rsidRDefault="000F4EE2" w:rsidP="000F4EE2">
      <w:pPr>
        <w:jc w:val="left"/>
        <w:rPr>
          <w:rFonts w:cstheme="minorHAnsi"/>
        </w:rPr>
      </w:pPr>
      <w:r w:rsidRPr="000F4EE2">
        <w:rPr>
          <w:rFonts w:cstheme="minorHAnsi"/>
        </w:rPr>
        <w:t>Yes, all of it - 1</w:t>
      </w:r>
    </w:p>
    <w:p w14:paraId="5D87FA65" w14:textId="77777777" w:rsidR="000F4EE2" w:rsidRPr="000F4EE2" w:rsidRDefault="000F4EE2" w:rsidP="000F4EE2">
      <w:pPr>
        <w:jc w:val="left"/>
        <w:rPr>
          <w:rFonts w:cstheme="minorHAnsi"/>
        </w:rPr>
      </w:pPr>
      <w:r w:rsidRPr="000F4EE2">
        <w:rPr>
          <w:rFonts w:cstheme="minorHAnsi"/>
        </w:rPr>
        <w:t>Yes, some of it - 2</w:t>
      </w:r>
    </w:p>
    <w:p w14:paraId="449DD2BA" w14:textId="77777777" w:rsidR="000F4EE2" w:rsidRPr="000F4EE2" w:rsidRDefault="000F4EE2" w:rsidP="000F4EE2">
      <w:pPr>
        <w:jc w:val="left"/>
        <w:rPr>
          <w:rFonts w:cstheme="minorHAnsi"/>
        </w:rPr>
      </w:pPr>
      <w:r w:rsidRPr="000F4EE2">
        <w:rPr>
          <w:rFonts w:cstheme="minorHAnsi"/>
        </w:rPr>
        <w:t>No, none of it - 3</w:t>
      </w:r>
    </w:p>
    <w:p w14:paraId="75AA01D5" w14:textId="77777777" w:rsidR="000F4EE2" w:rsidRPr="000F4EE2" w:rsidRDefault="000F4EE2" w:rsidP="000F4EE2">
      <w:pPr>
        <w:jc w:val="left"/>
        <w:rPr>
          <w:rFonts w:cstheme="minorHAnsi"/>
        </w:rPr>
      </w:pPr>
      <w:r w:rsidRPr="000F4EE2">
        <w:rPr>
          <w:rFonts w:cstheme="minorHAnsi"/>
        </w:rPr>
        <w:t>Prefer not to say – 98 [anchor]</w:t>
      </w:r>
    </w:p>
    <w:p w14:paraId="16154789" w14:textId="77777777" w:rsidR="000F4EE2" w:rsidRPr="000F4EE2" w:rsidRDefault="000F4EE2" w:rsidP="000F4EE2">
      <w:pPr>
        <w:jc w:val="left"/>
        <w:rPr>
          <w:rFonts w:cstheme="minorHAnsi"/>
        </w:rPr>
      </w:pPr>
      <w:r w:rsidRPr="000F4EE2">
        <w:rPr>
          <w:rFonts w:cstheme="minorHAnsi"/>
        </w:rPr>
        <w:t>Don’t know – 99 [anchor]</w:t>
      </w:r>
    </w:p>
    <w:p w14:paraId="49660FB0" w14:textId="77777777" w:rsidR="000F4EE2" w:rsidRPr="000F4EE2" w:rsidRDefault="000F4EE2" w:rsidP="000F4EE2">
      <w:pPr>
        <w:jc w:val="left"/>
        <w:rPr>
          <w:rFonts w:cstheme="minorHAnsi"/>
        </w:rPr>
      </w:pPr>
    </w:p>
    <w:p w14:paraId="6B74A043" w14:textId="77777777" w:rsidR="000F4EE2" w:rsidRPr="000F4EE2" w:rsidRDefault="000F4EE2" w:rsidP="000F4EE2">
      <w:pPr>
        <w:jc w:val="left"/>
        <w:rPr>
          <w:rFonts w:cstheme="minorHAnsi"/>
        </w:rPr>
      </w:pPr>
      <w:r w:rsidRPr="000F4EE2">
        <w:rPr>
          <w:rFonts w:cstheme="minorHAnsi"/>
        </w:rPr>
        <w:t xml:space="preserve">[If </w:t>
      </w:r>
      <w:r w:rsidRPr="000F4EE2">
        <w:rPr>
          <w:rFonts w:cstheme="minorHAnsi"/>
          <w:b/>
          <w:bCs/>
        </w:rPr>
        <w:t>FR7</w:t>
      </w:r>
      <w:r w:rsidRPr="000F4EE2">
        <w:rPr>
          <w:rFonts w:cstheme="minorHAnsi"/>
        </w:rPr>
        <w:t>=3, continue, else skip to end]</w:t>
      </w:r>
    </w:p>
    <w:p w14:paraId="7435158F" w14:textId="77777777" w:rsidR="000F4EE2" w:rsidRPr="000F4EE2" w:rsidRDefault="000F4EE2" w:rsidP="000F4EE2">
      <w:pPr>
        <w:jc w:val="left"/>
        <w:rPr>
          <w:rFonts w:cstheme="minorHAnsi"/>
        </w:rPr>
      </w:pPr>
    </w:p>
    <w:p w14:paraId="33890C75" w14:textId="77777777" w:rsidR="000F4EE2" w:rsidRPr="000F4EE2" w:rsidRDefault="000F4EE2" w:rsidP="000F4EE2">
      <w:pPr>
        <w:jc w:val="left"/>
        <w:rPr>
          <w:rFonts w:cstheme="minorHAnsi"/>
        </w:rPr>
      </w:pPr>
      <w:r w:rsidRPr="000F4EE2">
        <w:rPr>
          <w:rFonts w:cstheme="minorHAnsi"/>
          <w:b/>
          <w:bCs/>
        </w:rPr>
        <w:t>FR8</w:t>
      </w:r>
      <w:r w:rsidRPr="000F4EE2">
        <w:rPr>
          <w:rFonts w:cstheme="minorHAnsi"/>
        </w:rPr>
        <w:t xml:space="preserve"> Which of the following reasons did your financial institution give you for not reimbursing you for the unauthorized transaction?</w:t>
      </w:r>
    </w:p>
    <w:p w14:paraId="2BAFA192" w14:textId="77777777" w:rsidR="000F4EE2" w:rsidRPr="000F4EE2" w:rsidRDefault="000F4EE2" w:rsidP="000F4EE2">
      <w:pPr>
        <w:jc w:val="left"/>
        <w:rPr>
          <w:rFonts w:cstheme="minorHAnsi"/>
        </w:rPr>
      </w:pPr>
    </w:p>
    <w:p w14:paraId="0BD6394E" w14:textId="77777777" w:rsidR="000F4EE2" w:rsidRPr="000F4EE2" w:rsidRDefault="000F4EE2" w:rsidP="000F4EE2">
      <w:pPr>
        <w:jc w:val="left"/>
        <w:rPr>
          <w:rFonts w:cstheme="minorHAnsi"/>
        </w:rPr>
      </w:pPr>
      <w:r w:rsidRPr="000F4EE2">
        <w:rPr>
          <w:rFonts w:cstheme="minorHAnsi"/>
        </w:rPr>
        <w:t>My PIN was used - 1</w:t>
      </w:r>
    </w:p>
    <w:p w14:paraId="346121F4" w14:textId="77777777" w:rsidR="000F4EE2" w:rsidRPr="000F4EE2" w:rsidRDefault="000F4EE2" w:rsidP="000F4EE2">
      <w:pPr>
        <w:jc w:val="left"/>
        <w:rPr>
          <w:rFonts w:cstheme="minorHAnsi"/>
        </w:rPr>
      </w:pPr>
      <w:r w:rsidRPr="000F4EE2">
        <w:rPr>
          <w:rFonts w:cstheme="minorHAnsi"/>
        </w:rPr>
        <w:t>I authorized the transaction - 2</w:t>
      </w:r>
    </w:p>
    <w:p w14:paraId="0D606576" w14:textId="77777777" w:rsidR="000F4EE2" w:rsidRPr="000F4EE2" w:rsidRDefault="000F4EE2" w:rsidP="000F4EE2">
      <w:pPr>
        <w:jc w:val="left"/>
        <w:rPr>
          <w:rFonts w:cstheme="minorHAnsi"/>
        </w:rPr>
      </w:pPr>
      <w:r w:rsidRPr="000F4EE2">
        <w:rPr>
          <w:rFonts w:cstheme="minorHAnsi"/>
        </w:rPr>
        <w:t>It is a dispute with the merchant - 3</w:t>
      </w:r>
    </w:p>
    <w:p w14:paraId="46210ED9" w14:textId="77777777" w:rsidR="000F4EE2" w:rsidRPr="000F4EE2" w:rsidRDefault="000F4EE2" w:rsidP="000F4EE2">
      <w:pPr>
        <w:jc w:val="left"/>
        <w:rPr>
          <w:rFonts w:cstheme="minorHAnsi"/>
        </w:rPr>
      </w:pPr>
      <w:r w:rsidRPr="000F4EE2">
        <w:rPr>
          <w:rFonts w:cstheme="minorHAnsi"/>
        </w:rPr>
        <w:t>I took too long to report it - 4</w:t>
      </w:r>
    </w:p>
    <w:p w14:paraId="7D437066" w14:textId="77777777" w:rsidR="000F4EE2" w:rsidRPr="000F4EE2" w:rsidRDefault="000F4EE2" w:rsidP="000F4EE2">
      <w:pPr>
        <w:jc w:val="left"/>
        <w:rPr>
          <w:rFonts w:cstheme="minorHAnsi"/>
        </w:rPr>
      </w:pPr>
      <w:r w:rsidRPr="000F4EE2">
        <w:rPr>
          <w:rFonts w:cstheme="minorHAnsi"/>
        </w:rPr>
        <w:t>Other – 5 [specify]</w:t>
      </w:r>
    </w:p>
    <w:p w14:paraId="1F3BE388" w14:textId="77777777" w:rsidR="000F4EE2" w:rsidRPr="000F4EE2" w:rsidRDefault="000F4EE2" w:rsidP="000F4EE2">
      <w:pPr>
        <w:jc w:val="left"/>
        <w:rPr>
          <w:rFonts w:cstheme="minorHAnsi"/>
        </w:rPr>
      </w:pPr>
      <w:r w:rsidRPr="000F4EE2">
        <w:rPr>
          <w:rFonts w:cstheme="minorHAnsi"/>
        </w:rPr>
        <w:t>Prefer not to say – 98 [anchor]</w:t>
      </w:r>
    </w:p>
    <w:p w14:paraId="5794903A" w14:textId="77777777" w:rsidR="000F4EE2" w:rsidRPr="000F4EE2" w:rsidRDefault="000F4EE2" w:rsidP="000F4EE2">
      <w:pPr>
        <w:jc w:val="left"/>
        <w:rPr>
          <w:rFonts w:cstheme="minorHAnsi"/>
        </w:rPr>
      </w:pPr>
      <w:r w:rsidRPr="000F4EE2">
        <w:rPr>
          <w:rFonts w:cstheme="minorHAnsi"/>
        </w:rPr>
        <w:t>Don’t know – 99 [anchor]</w:t>
      </w:r>
    </w:p>
    <w:p w14:paraId="796DE745" w14:textId="77777777" w:rsidR="000F4EE2" w:rsidRPr="000F4EE2" w:rsidRDefault="000F4EE2" w:rsidP="000F4EE2">
      <w:pPr>
        <w:jc w:val="left"/>
        <w:rPr>
          <w:rFonts w:cstheme="minorHAnsi"/>
        </w:rPr>
      </w:pPr>
    </w:p>
    <w:p w14:paraId="084E38FB" w14:textId="77777777" w:rsidR="000F4EE2" w:rsidRPr="000F4EE2" w:rsidRDefault="000F4EE2" w:rsidP="000F4EE2">
      <w:pPr>
        <w:jc w:val="left"/>
        <w:rPr>
          <w:rFonts w:cstheme="minorHAnsi"/>
        </w:rPr>
      </w:pPr>
      <w:r w:rsidRPr="000F4EE2">
        <w:rPr>
          <w:rFonts w:cstheme="minorHAnsi"/>
        </w:rPr>
        <w:t>Thank you very much for your participation.</w:t>
      </w:r>
      <w:r w:rsidRPr="000F4EE2">
        <w:rPr>
          <w:rFonts w:cstheme="minorHAnsi"/>
          <w:lang w:val="en-GB"/>
        </w:rPr>
        <w:t xml:space="preserve"> The results of this survey will help to monitor the financial impact of COVID-19 on Canadians.</w:t>
      </w:r>
      <w:r w:rsidRPr="000F4EE2">
        <w:rPr>
          <w:rFonts w:cstheme="minorHAnsi"/>
        </w:rPr>
        <w:t xml:space="preserve"> This survey is registered under the Federal Access to Information Act.</w:t>
      </w:r>
    </w:p>
    <w:p w14:paraId="3BECB2DA" w14:textId="77777777" w:rsidR="000F4EE2" w:rsidRPr="000F4EE2" w:rsidRDefault="000F4EE2" w:rsidP="000F4EE2">
      <w:pPr>
        <w:jc w:val="left"/>
        <w:rPr>
          <w:rFonts w:cstheme="minorHAnsi"/>
        </w:rPr>
      </w:pPr>
    </w:p>
    <w:p w14:paraId="7C4EE1F8" w14:textId="63CB0F7A" w:rsidR="00FA7F9C" w:rsidRPr="00E27174" w:rsidRDefault="00FA7F9C" w:rsidP="00A869D6">
      <w:pPr>
        <w:jc w:val="left"/>
        <w:rPr>
          <w:rFonts w:cstheme="minorHAnsi"/>
        </w:rPr>
      </w:pPr>
    </w:p>
    <w:p w14:paraId="793FE676" w14:textId="77777777" w:rsidR="00FA7F9C" w:rsidRDefault="00FA7F9C" w:rsidP="001C60D7"/>
    <w:p w14:paraId="237925D8" w14:textId="1ED01DE4" w:rsidR="001A0AA0" w:rsidRDefault="00FA7F9C" w:rsidP="001C60D7">
      <w:pPr>
        <w:rPr>
          <w:rFonts w:eastAsia="Calibri" w:cs="Calibri"/>
          <w:lang w:eastAsia="en-CA"/>
        </w:rPr>
      </w:pPr>
      <w:r w:rsidRPr="005D3C4F">
        <w:rPr>
          <w:rFonts w:eastAsia="Calibri" w:cs="Calibri"/>
          <w:lang w:eastAsia="en-CA"/>
        </w:rPr>
        <w:t> </w:t>
      </w:r>
    </w:p>
    <w:p w14:paraId="31176535" w14:textId="77777777" w:rsidR="001A0AA0" w:rsidRDefault="001A0AA0">
      <w:pPr>
        <w:jc w:val="left"/>
        <w:rPr>
          <w:rFonts w:eastAsia="Calibri" w:cs="Calibri"/>
          <w:lang w:eastAsia="en-CA"/>
        </w:rPr>
      </w:pPr>
      <w:r>
        <w:rPr>
          <w:rFonts w:eastAsia="Calibri" w:cs="Calibri"/>
          <w:lang w:eastAsia="en-CA"/>
        </w:rPr>
        <w:br w:type="page"/>
      </w:r>
    </w:p>
    <w:p w14:paraId="699270A0" w14:textId="04FDF7A9" w:rsidR="001A0AA0" w:rsidRDefault="001A0AA0" w:rsidP="001A0AA0">
      <w:pPr>
        <w:pStyle w:val="Heading2"/>
        <w:rPr>
          <w:lang w:eastAsia="en-CA"/>
        </w:rPr>
      </w:pPr>
      <w:bookmarkStart w:id="96" w:name="_Toc83370993"/>
      <w:r>
        <w:rPr>
          <w:lang w:eastAsia="en-CA"/>
        </w:rPr>
        <w:lastRenderedPageBreak/>
        <w:t>5. Follow-Up Survey Questionnaire: French</w:t>
      </w:r>
      <w:bookmarkEnd w:id="96"/>
    </w:p>
    <w:p w14:paraId="30AB0104" w14:textId="6C2DE21B" w:rsidR="006F0FA9" w:rsidRPr="000F695F" w:rsidRDefault="006F0FA9" w:rsidP="006F0FA9">
      <w:pPr>
        <w:rPr>
          <w:b/>
        </w:rPr>
      </w:pPr>
      <w:r w:rsidRPr="000F695F">
        <w:rPr>
          <w:b/>
        </w:rPr>
        <w:t>Introduction</w:t>
      </w:r>
    </w:p>
    <w:p w14:paraId="37481D78" w14:textId="77777777" w:rsidR="006F0FA9" w:rsidRPr="000F695F" w:rsidRDefault="006F0FA9" w:rsidP="006F0FA9">
      <w:pPr>
        <w:rPr>
          <w:b/>
        </w:rPr>
      </w:pPr>
    </w:p>
    <w:p w14:paraId="2B52B6E5" w14:textId="649F6194" w:rsidR="006F0FA9" w:rsidRDefault="006F0FA9" w:rsidP="006F0FA9">
      <w:pPr>
        <w:rPr>
          <w:b/>
          <w:lang w:val="fr-FR"/>
        </w:rPr>
      </w:pPr>
      <w:r w:rsidRPr="0073673B">
        <w:rPr>
          <w:b/>
          <w:lang w:val="fr-FR"/>
        </w:rPr>
        <w:t>[PAGE D’ACCUEIL BILINGUE : Si l’on connaît la préférence linguistique, on utilise d’abord l’anglais pour les participants qui préfèrent l’anglais et le français en premier pour les personnes qui pré</w:t>
      </w:r>
      <w:r>
        <w:rPr>
          <w:b/>
          <w:lang w:val="fr-FR"/>
        </w:rPr>
        <w:t xml:space="preserve">fèrent le français. </w:t>
      </w:r>
      <w:r w:rsidRPr="0073673B">
        <w:rPr>
          <w:b/>
          <w:lang w:val="fr-FR"/>
        </w:rPr>
        <w:t xml:space="preserve">Si l’on ne connaît pas la préférence linguistique, on utilise </w:t>
      </w:r>
      <w:r>
        <w:rPr>
          <w:b/>
          <w:lang w:val="fr-FR"/>
        </w:rPr>
        <w:t xml:space="preserve">d’abord </w:t>
      </w:r>
      <w:r w:rsidRPr="0073673B">
        <w:rPr>
          <w:b/>
          <w:lang w:val="fr-FR"/>
        </w:rPr>
        <w:t xml:space="preserve">l’anglais </w:t>
      </w:r>
      <w:r>
        <w:rPr>
          <w:b/>
          <w:lang w:val="fr-FR"/>
        </w:rPr>
        <w:t>à l’extérieur du Québec et le français en premier au Québec.</w:t>
      </w:r>
      <w:r w:rsidRPr="0073673B">
        <w:rPr>
          <w:b/>
          <w:lang w:val="fr-FR"/>
        </w:rPr>
        <w:t>]</w:t>
      </w:r>
    </w:p>
    <w:p w14:paraId="516F5490" w14:textId="77777777" w:rsidR="006F0FA9" w:rsidRPr="0073673B" w:rsidRDefault="006F0FA9" w:rsidP="006F0FA9">
      <w:pPr>
        <w:rPr>
          <w:b/>
          <w:lang w:val="fr-FR"/>
        </w:rPr>
      </w:pPr>
    </w:p>
    <w:p w14:paraId="1F3F2AC3" w14:textId="77777777" w:rsidR="006F0FA9" w:rsidRDefault="006F0FA9" w:rsidP="006F0FA9">
      <w:pPr>
        <w:rPr>
          <w:rFonts w:cs="Arial"/>
        </w:rPr>
      </w:pPr>
      <w:r w:rsidRPr="00EC74CE">
        <w:rPr>
          <w:rFonts w:cs="Arial"/>
        </w:rPr>
        <w:t xml:space="preserve">Please select the language in which you wish to complete the survey. </w:t>
      </w:r>
    </w:p>
    <w:p w14:paraId="55583DD3" w14:textId="77777777" w:rsidR="006F0FA9" w:rsidRPr="00325E52" w:rsidRDefault="006F0FA9" w:rsidP="007C097B">
      <w:pPr>
        <w:pStyle w:val="ListParagraph"/>
        <w:numPr>
          <w:ilvl w:val="0"/>
          <w:numId w:val="17"/>
        </w:numPr>
        <w:contextualSpacing w:val="0"/>
        <w:rPr>
          <w:rFonts w:cs="Arial"/>
        </w:rPr>
      </w:pPr>
      <w:r w:rsidRPr="00325E52">
        <w:rPr>
          <w:rFonts w:cs="Arial"/>
        </w:rPr>
        <w:t>English/</w:t>
      </w:r>
      <w:r w:rsidRPr="00102F9A">
        <w:rPr>
          <w:rFonts w:cs="Arial"/>
          <w:i/>
          <w:iCs/>
        </w:rPr>
        <w:t xml:space="preserve">Anglais </w:t>
      </w:r>
    </w:p>
    <w:p w14:paraId="3548B054" w14:textId="77777777" w:rsidR="006F0FA9" w:rsidRPr="00325E52" w:rsidRDefault="006F0FA9" w:rsidP="007C097B">
      <w:pPr>
        <w:pStyle w:val="ListParagraph"/>
        <w:numPr>
          <w:ilvl w:val="0"/>
          <w:numId w:val="17"/>
        </w:numPr>
        <w:contextualSpacing w:val="0"/>
        <w:rPr>
          <w:rFonts w:cs="Arial"/>
        </w:rPr>
      </w:pPr>
      <w:r w:rsidRPr="00325E52">
        <w:rPr>
          <w:rFonts w:cs="Arial"/>
        </w:rPr>
        <w:t>French/</w:t>
      </w:r>
      <w:r w:rsidRPr="00EC74CE">
        <w:rPr>
          <w:rStyle w:val="Emphasis"/>
          <w:rFonts w:cs="Arial"/>
          <w:bCs/>
          <w:color w:val="000000" w:themeColor="text1"/>
          <w:shd w:val="clear" w:color="auto" w:fill="FFFFFF"/>
        </w:rPr>
        <w:t>Français</w:t>
      </w:r>
      <w:r w:rsidRPr="00EC74CE">
        <w:rPr>
          <w:rFonts w:cs="Arial"/>
          <w:i/>
          <w:color w:val="000000" w:themeColor="text1"/>
        </w:rPr>
        <w:t xml:space="preserve"> </w:t>
      </w:r>
    </w:p>
    <w:p w14:paraId="40A156D7" w14:textId="77777777" w:rsidR="006F0FA9" w:rsidRDefault="006F0FA9" w:rsidP="006F0FA9">
      <w:pPr>
        <w:rPr>
          <w:rFonts w:cs="Arial"/>
        </w:rPr>
      </w:pPr>
    </w:p>
    <w:p w14:paraId="088D4529" w14:textId="77777777" w:rsidR="006F0FA9" w:rsidRPr="00F73EED" w:rsidRDefault="006F0FA9" w:rsidP="006F0FA9">
      <w:pPr>
        <w:rPr>
          <w:rFonts w:cs="Arial"/>
          <w:lang w:val="fr-CA"/>
        </w:rPr>
      </w:pPr>
      <w:r w:rsidRPr="00F73EED">
        <w:rPr>
          <w:rFonts w:cs="Arial"/>
          <w:lang w:val="fr-CA"/>
        </w:rPr>
        <w:t xml:space="preserve">Veuillez choisir la langue dans laquelle vous désirez répondre au sondage. </w:t>
      </w:r>
    </w:p>
    <w:p w14:paraId="2EA2DB36" w14:textId="77777777" w:rsidR="006F0FA9" w:rsidRDefault="006F0FA9" w:rsidP="007C097B">
      <w:pPr>
        <w:pStyle w:val="ListParagraph"/>
        <w:numPr>
          <w:ilvl w:val="0"/>
          <w:numId w:val="17"/>
        </w:numPr>
        <w:contextualSpacing w:val="0"/>
        <w:rPr>
          <w:rFonts w:cs="Arial"/>
          <w:i/>
          <w:iCs/>
          <w:lang w:val="fr-CA"/>
        </w:rPr>
      </w:pPr>
      <w:r w:rsidRPr="00F73EED">
        <w:rPr>
          <w:rFonts w:cs="Arial"/>
          <w:lang w:val="fr-CA"/>
        </w:rPr>
        <w:t>Anglais/</w:t>
      </w:r>
      <w:r w:rsidRPr="00F73EED">
        <w:rPr>
          <w:rFonts w:cs="Arial"/>
          <w:i/>
          <w:iCs/>
          <w:lang w:val="fr-CA"/>
        </w:rPr>
        <w:t xml:space="preserve">English </w:t>
      </w:r>
    </w:p>
    <w:p w14:paraId="38C06BA0" w14:textId="77777777" w:rsidR="006F0FA9" w:rsidRPr="0026089E" w:rsidRDefault="006F0FA9" w:rsidP="007C097B">
      <w:pPr>
        <w:pStyle w:val="ListParagraph"/>
        <w:numPr>
          <w:ilvl w:val="0"/>
          <w:numId w:val="17"/>
        </w:numPr>
        <w:contextualSpacing w:val="0"/>
        <w:rPr>
          <w:rFonts w:cs="Arial"/>
          <w:i/>
          <w:iCs/>
          <w:lang w:val="fr-CA"/>
        </w:rPr>
      </w:pPr>
      <w:r w:rsidRPr="0026089E">
        <w:rPr>
          <w:rStyle w:val="Emphasis"/>
          <w:rFonts w:cs="Arial"/>
          <w:bCs/>
          <w:color w:val="000000" w:themeColor="text1"/>
          <w:shd w:val="clear" w:color="auto" w:fill="FFFFFF"/>
          <w:lang w:val="fr-CA"/>
        </w:rPr>
        <w:t>Français</w:t>
      </w:r>
      <w:r w:rsidRPr="0026089E">
        <w:rPr>
          <w:rFonts w:cs="Arial"/>
          <w:lang w:val="fr-CA"/>
        </w:rPr>
        <w:t>/</w:t>
      </w:r>
      <w:r w:rsidRPr="0026089E">
        <w:rPr>
          <w:rFonts w:cs="Arial"/>
          <w:i/>
          <w:iCs/>
          <w:lang w:val="fr-CA"/>
        </w:rPr>
        <w:t>French</w:t>
      </w:r>
    </w:p>
    <w:p w14:paraId="48EDBE21" w14:textId="77777777" w:rsidR="006F0FA9" w:rsidRDefault="006F0FA9" w:rsidP="006F0FA9">
      <w:pPr>
        <w:rPr>
          <w:rFonts w:cs="Arial"/>
          <w:i/>
          <w:iCs/>
          <w:lang w:val="fr-CA"/>
        </w:rPr>
      </w:pPr>
    </w:p>
    <w:p w14:paraId="63A3CC22" w14:textId="77777777" w:rsidR="006F0FA9" w:rsidRPr="00DD51A8" w:rsidRDefault="006F0FA9" w:rsidP="006F0FA9">
      <w:pPr>
        <w:rPr>
          <w:rFonts w:cs="Arial"/>
        </w:rPr>
      </w:pPr>
    </w:p>
    <w:p w14:paraId="1DDB0D85" w14:textId="77777777" w:rsidR="006F0FA9" w:rsidRPr="006F0FA9" w:rsidRDefault="006F0FA9" w:rsidP="006F0FA9">
      <w:pPr>
        <w:pStyle w:val="Heading3"/>
      </w:pPr>
      <w:r w:rsidRPr="006F0FA9">
        <w:t>[SUIVANT]</w:t>
      </w:r>
    </w:p>
    <w:p w14:paraId="77A260A2" w14:textId="77777777" w:rsidR="006F0FA9" w:rsidRPr="0026089E" w:rsidRDefault="006F0FA9" w:rsidP="006F0FA9">
      <w:pPr>
        <w:rPr>
          <w:lang w:val="fr-FR"/>
        </w:rPr>
      </w:pPr>
    </w:p>
    <w:p w14:paraId="2B622555" w14:textId="77777777" w:rsidR="006F0FA9" w:rsidRPr="00914641" w:rsidRDefault="006F0FA9" w:rsidP="006F0FA9">
      <w:pPr>
        <w:rPr>
          <w:rFonts w:eastAsia="Calibri" w:cstheme="minorHAnsi"/>
          <w:lang w:val="fr-FR"/>
        </w:rPr>
      </w:pPr>
      <w:r w:rsidRPr="0073673B">
        <w:rPr>
          <w:lang w:val="fr-FR"/>
        </w:rPr>
        <w:t xml:space="preserve">Nous vous remercions d’avoir accepté de répondre à ce court sondage mené par Phoenix SPI pour le compte du gouvernement du Canada. Il ne vous faudra probablement pas plus de 5 minutes pour </w:t>
      </w:r>
      <w:r>
        <w:rPr>
          <w:lang w:val="fr-FR"/>
        </w:rPr>
        <w:t xml:space="preserve">y </w:t>
      </w:r>
      <w:r w:rsidRPr="0073673B">
        <w:rPr>
          <w:lang w:val="fr-FR"/>
        </w:rPr>
        <w:t>répondre</w:t>
      </w:r>
      <w:r>
        <w:rPr>
          <w:lang w:val="fr-FR"/>
        </w:rPr>
        <w:t xml:space="preserve">. </w:t>
      </w:r>
      <w:r w:rsidRPr="0073673B">
        <w:rPr>
          <w:lang w:val="fr-FR"/>
        </w:rPr>
        <w:t xml:space="preserve">Vous êtes libre d’y participer ou non et vos réponses demeureront </w:t>
      </w:r>
      <w:r>
        <w:rPr>
          <w:lang w:val="fr-FR"/>
        </w:rPr>
        <w:t xml:space="preserve">entièrement confidentielles. </w:t>
      </w:r>
      <w:r w:rsidRPr="0073673B">
        <w:rPr>
          <w:lang w:val="fr-FR"/>
        </w:rPr>
        <w:t xml:space="preserve"> </w:t>
      </w:r>
    </w:p>
    <w:p w14:paraId="6F3EF8BB" w14:textId="77777777" w:rsidR="006F0FA9" w:rsidRPr="00A8589D" w:rsidRDefault="006F0FA9" w:rsidP="006F0FA9">
      <w:pPr>
        <w:rPr>
          <w:lang w:val="fr-CA"/>
        </w:rPr>
      </w:pPr>
    </w:p>
    <w:p w14:paraId="5DD90961" w14:textId="628D56FF" w:rsidR="006F0FA9" w:rsidRPr="00FD4DED" w:rsidRDefault="006F0FA9" w:rsidP="006F0FA9">
      <w:pPr>
        <w:rPr>
          <w:lang w:val="fr-FR"/>
        </w:rPr>
      </w:pPr>
      <w:r w:rsidRPr="0073673B">
        <w:rPr>
          <w:lang w:val="fr-FR"/>
        </w:rPr>
        <w:t xml:space="preserve">Les renseignements fournis seront gérés conformément aux </w:t>
      </w:r>
      <w:r>
        <w:rPr>
          <w:lang w:val="fr-FR"/>
        </w:rPr>
        <w:t xml:space="preserve">exigences </w:t>
      </w:r>
      <w:r w:rsidRPr="0073673B">
        <w:rPr>
          <w:lang w:val="fr-FR"/>
        </w:rPr>
        <w:t xml:space="preserve">de la </w:t>
      </w:r>
      <w:r w:rsidRPr="00FD4DED">
        <w:rPr>
          <w:i/>
          <w:iCs/>
          <w:lang w:val="fr-FR"/>
        </w:rPr>
        <w:t>Loi sur la protection des renseignements personnels</w:t>
      </w:r>
      <w:r w:rsidRPr="0073673B">
        <w:rPr>
          <w:lang w:val="fr-FR"/>
        </w:rPr>
        <w:t xml:space="preserve">. </w:t>
      </w:r>
      <w:r w:rsidRPr="00FD4DED">
        <w:rPr>
          <w:lang w:val="fr-FR"/>
        </w:rPr>
        <w:t>Vos réponses ne serviront pas à vous identifier et vos op</w:t>
      </w:r>
      <w:r>
        <w:rPr>
          <w:lang w:val="fr-FR"/>
        </w:rPr>
        <w:t xml:space="preserve">inions ne vous seront pas attribuées personnellement. Pour consulter la politique de confidentialité de </w:t>
      </w:r>
      <w:r w:rsidRPr="00FD4DED">
        <w:rPr>
          <w:lang w:val="fr-FR"/>
        </w:rPr>
        <w:t>Phoenix SPI, cli</w:t>
      </w:r>
      <w:r>
        <w:rPr>
          <w:lang w:val="fr-FR"/>
        </w:rPr>
        <w:t xml:space="preserve">quez </w:t>
      </w:r>
      <w:r w:rsidRPr="00FD4DED">
        <w:rPr>
          <w:lang w:val="fr-FR"/>
        </w:rPr>
        <w:t>&lt;</w:t>
      </w:r>
      <w:r w:rsidRPr="006F0FA9">
        <w:rPr>
          <w:lang w:val="fr-FR"/>
        </w:rPr>
        <w:t>ici</w:t>
      </w:r>
      <w:r w:rsidRPr="00FD4DED">
        <w:rPr>
          <w:lang w:val="fr-FR"/>
        </w:rPr>
        <w:t>&gt;.</w:t>
      </w:r>
    </w:p>
    <w:p w14:paraId="6A49BA5C" w14:textId="77777777" w:rsidR="006F0FA9" w:rsidRPr="00FD4DED" w:rsidRDefault="006F0FA9" w:rsidP="006F0FA9">
      <w:pPr>
        <w:rPr>
          <w:lang w:val="fr-FR"/>
        </w:rPr>
      </w:pPr>
    </w:p>
    <w:p w14:paraId="297F3962" w14:textId="79425949" w:rsidR="006F0FA9" w:rsidRPr="00182E69" w:rsidRDefault="006F0FA9" w:rsidP="006F0FA9">
      <w:pPr>
        <w:rPr>
          <w:lang w:val="fr-CA"/>
        </w:rPr>
      </w:pPr>
      <w:r w:rsidRPr="00FD4DED">
        <w:rPr>
          <w:lang w:val="fr-FR"/>
        </w:rPr>
        <w:t xml:space="preserve">Le sondage est enregistré auprès du Service de vérification des recherches du Conseil de recherche et d’intelligence </w:t>
      </w:r>
      <w:r>
        <w:rPr>
          <w:lang w:val="fr-FR"/>
        </w:rPr>
        <w:t xml:space="preserve">marketing canadien. </w:t>
      </w:r>
      <w:r w:rsidRPr="00FD4DED">
        <w:rPr>
          <w:lang w:val="fr-FR"/>
        </w:rPr>
        <w:t xml:space="preserve">Le code de vérification du projet est le suivant : 20200722-PH163. </w:t>
      </w:r>
      <w:r w:rsidRPr="00182E69">
        <w:rPr>
          <w:lang w:val="fr-CA"/>
        </w:rPr>
        <w:t>Cliquez &lt;</w:t>
      </w:r>
      <w:r w:rsidRPr="006F0FA9">
        <w:rPr>
          <w:lang w:val="fr-CA"/>
        </w:rPr>
        <w:t>ici</w:t>
      </w:r>
      <w:r w:rsidRPr="00182E69">
        <w:rPr>
          <w:lang w:val="fr-CA"/>
        </w:rPr>
        <w:t>&gt; pour vérifier la légitimité du sondage.</w:t>
      </w:r>
    </w:p>
    <w:p w14:paraId="10C935E7" w14:textId="77777777" w:rsidR="006F0FA9" w:rsidRPr="00182E69" w:rsidRDefault="006F0FA9" w:rsidP="006F0FA9">
      <w:pPr>
        <w:rPr>
          <w:lang w:val="fr-CA"/>
        </w:rPr>
      </w:pPr>
    </w:p>
    <w:p w14:paraId="12259578" w14:textId="77777777" w:rsidR="006F0FA9" w:rsidRPr="0026089E" w:rsidRDefault="006F0FA9" w:rsidP="006F0FA9">
      <w:pPr>
        <w:rPr>
          <w:b/>
          <w:bCs/>
          <w:lang w:val="fr-FR"/>
        </w:rPr>
      </w:pPr>
      <w:r w:rsidRPr="0026089E">
        <w:rPr>
          <w:b/>
          <w:bCs/>
          <w:lang w:val="fr-FR"/>
        </w:rPr>
        <w:t>Mise à jour des renseignements démographiques [1 minute]</w:t>
      </w:r>
    </w:p>
    <w:p w14:paraId="46E3D910" w14:textId="77777777" w:rsidR="006F0FA9" w:rsidRPr="0026089E" w:rsidRDefault="006F0FA9" w:rsidP="006F0FA9">
      <w:pPr>
        <w:rPr>
          <w:lang w:val="fr-FR"/>
        </w:rPr>
      </w:pPr>
      <w:r w:rsidRPr="00182E69">
        <w:rPr>
          <w:b/>
          <w:bCs/>
        </w:rPr>
        <w:t>D3 d_work_status_follow</w:t>
      </w:r>
      <w:r w:rsidRPr="00182E69">
        <w:t xml:space="preserve">. </w:t>
      </w:r>
      <w:r>
        <w:rPr>
          <w:lang w:val="fr-FR"/>
        </w:rPr>
        <w:t>L</w:t>
      </w:r>
      <w:r w:rsidRPr="003129F4">
        <w:rPr>
          <w:lang w:val="fr-FR"/>
        </w:rPr>
        <w:t>aquelle des options suivantes décrit le mieux votre situation d’emploi</w:t>
      </w:r>
      <w:r>
        <w:rPr>
          <w:lang w:val="fr-FR"/>
        </w:rPr>
        <w:t xml:space="preserve"> à l’heure actuelle</w:t>
      </w:r>
      <w:r w:rsidRPr="0026089E">
        <w:rPr>
          <w:lang w:val="fr-FR"/>
        </w:rPr>
        <w:t xml:space="preserve">? </w:t>
      </w:r>
    </w:p>
    <w:p w14:paraId="2E0B04B1" w14:textId="77777777" w:rsidR="006F0FA9" w:rsidRPr="00206F71" w:rsidRDefault="006F0FA9" w:rsidP="006F0FA9">
      <w:pPr>
        <w:ind w:left="720"/>
        <w:contextualSpacing/>
        <w:rPr>
          <w:lang w:val="fr-FR"/>
        </w:rPr>
      </w:pPr>
      <w:r w:rsidRPr="00206F71">
        <w:rPr>
          <w:lang w:val="fr-FR"/>
        </w:rPr>
        <w:t>Travailleur</w:t>
      </w:r>
      <w:r>
        <w:rPr>
          <w:lang w:val="fr-FR"/>
        </w:rPr>
        <w:t>(euse)</w:t>
      </w:r>
      <w:r w:rsidRPr="00206F71">
        <w:rPr>
          <w:lang w:val="fr-FR"/>
        </w:rPr>
        <w:t xml:space="preserve"> à temps plein, c’est-à-dire 35 heures </w:t>
      </w:r>
      <w:r>
        <w:rPr>
          <w:lang w:val="fr-FR"/>
        </w:rPr>
        <w:t xml:space="preserve">ou plus par semaine </w:t>
      </w:r>
      <w:r w:rsidRPr="00206F71">
        <w:rPr>
          <w:lang w:val="fr-FR"/>
        </w:rPr>
        <w:t>- 1</w:t>
      </w:r>
      <w:r w:rsidRPr="00206F71">
        <w:rPr>
          <w:lang w:val="fr-FR"/>
        </w:rPr>
        <w:tab/>
      </w:r>
    </w:p>
    <w:p w14:paraId="77BFD7E2" w14:textId="77777777" w:rsidR="006F0FA9" w:rsidRPr="00206F71" w:rsidRDefault="006F0FA9" w:rsidP="006F0FA9">
      <w:pPr>
        <w:ind w:left="720"/>
        <w:contextualSpacing/>
        <w:rPr>
          <w:lang w:val="fr-FR"/>
        </w:rPr>
      </w:pPr>
      <w:r w:rsidRPr="00206F71">
        <w:rPr>
          <w:lang w:val="fr-FR"/>
        </w:rPr>
        <w:t>Travailleu</w:t>
      </w:r>
      <w:r>
        <w:rPr>
          <w:lang w:val="fr-FR"/>
        </w:rPr>
        <w:t>r(euse)</w:t>
      </w:r>
      <w:r w:rsidRPr="00206F71">
        <w:rPr>
          <w:lang w:val="fr-FR"/>
        </w:rPr>
        <w:t xml:space="preserve"> à temps partiel, c’est-à-dire moins de 35 heures par semaine</w:t>
      </w:r>
      <w:r>
        <w:rPr>
          <w:lang w:val="fr-FR"/>
        </w:rPr>
        <w:t xml:space="preserve"> </w:t>
      </w:r>
      <w:r w:rsidRPr="00206F71">
        <w:rPr>
          <w:lang w:val="fr-FR"/>
        </w:rPr>
        <w:t>- 2</w:t>
      </w:r>
      <w:r w:rsidRPr="00206F71">
        <w:rPr>
          <w:lang w:val="fr-FR"/>
        </w:rPr>
        <w:tab/>
      </w:r>
    </w:p>
    <w:p w14:paraId="15C9F449" w14:textId="77777777" w:rsidR="006F0FA9" w:rsidRPr="00206F71" w:rsidRDefault="006F0FA9" w:rsidP="006F0FA9">
      <w:pPr>
        <w:ind w:left="720"/>
        <w:contextualSpacing/>
        <w:rPr>
          <w:lang w:val="fr-FR"/>
        </w:rPr>
      </w:pPr>
      <w:r w:rsidRPr="00206F71">
        <w:rPr>
          <w:lang w:val="fr-FR"/>
        </w:rPr>
        <w:t>Travaille</w:t>
      </w:r>
      <w:r>
        <w:rPr>
          <w:lang w:val="fr-FR"/>
        </w:rPr>
        <w:t>ur(euse)</w:t>
      </w:r>
      <w:r w:rsidRPr="00206F71">
        <w:rPr>
          <w:lang w:val="fr-FR"/>
        </w:rPr>
        <w:t xml:space="preserve"> autonome - 3</w:t>
      </w:r>
      <w:r w:rsidRPr="00206F71">
        <w:rPr>
          <w:lang w:val="fr-FR"/>
        </w:rPr>
        <w:tab/>
      </w:r>
    </w:p>
    <w:p w14:paraId="7FAD5FAB" w14:textId="77777777" w:rsidR="006F0FA9" w:rsidRPr="00206F71" w:rsidRDefault="006F0FA9" w:rsidP="006F0FA9">
      <w:pPr>
        <w:ind w:left="720"/>
        <w:contextualSpacing/>
        <w:rPr>
          <w:lang w:val="fr-FR"/>
        </w:rPr>
      </w:pPr>
      <w:r w:rsidRPr="00206F71">
        <w:rPr>
          <w:lang w:val="fr-FR"/>
        </w:rPr>
        <w:t>Sans emploi, mais</w:t>
      </w:r>
      <w:r w:rsidRPr="00F82CF3">
        <w:rPr>
          <w:lang w:val="fr-FR"/>
        </w:rPr>
        <w:t xml:space="preserve"> </w:t>
      </w:r>
      <w:r>
        <w:rPr>
          <w:lang w:val="fr-FR"/>
        </w:rPr>
        <w:t>à la</w:t>
      </w:r>
      <w:r w:rsidRPr="00F82CF3">
        <w:rPr>
          <w:lang w:val="fr-FR"/>
        </w:rPr>
        <w:t xml:space="preserve"> recherche d’</w:t>
      </w:r>
      <w:r>
        <w:rPr>
          <w:lang w:val="fr-FR"/>
        </w:rPr>
        <w:t xml:space="preserve">un </w:t>
      </w:r>
      <w:r w:rsidRPr="00F82CF3">
        <w:rPr>
          <w:lang w:val="fr-FR"/>
        </w:rPr>
        <w:t xml:space="preserve">emploi </w:t>
      </w:r>
      <w:r w:rsidRPr="00206F71">
        <w:rPr>
          <w:lang w:val="fr-FR"/>
        </w:rPr>
        <w:t>- 4</w:t>
      </w:r>
      <w:r w:rsidRPr="00206F71">
        <w:rPr>
          <w:lang w:val="fr-FR"/>
        </w:rPr>
        <w:tab/>
      </w:r>
    </w:p>
    <w:p w14:paraId="393C2A71" w14:textId="77777777" w:rsidR="006F0FA9" w:rsidRPr="00206F71" w:rsidRDefault="006F0FA9" w:rsidP="006F0FA9">
      <w:pPr>
        <w:ind w:left="720"/>
        <w:contextualSpacing/>
        <w:rPr>
          <w:lang w:val="fr-FR"/>
        </w:rPr>
      </w:pPr>
      <w:r>
        <w:rPr>
          <w:lang w:val="fr-FR"/>
        </w:rPr>
        <w:t xml:space="preserve">Personne aux études à temps plein </w:t>
      </w:r>
      <w:r w:rsidRPr="00206F71">
        <w:rPr>
          <w:lang w:val="fr-FR"/>
        </w:rPr>
        <w:t>- 5</w:t>
      </w:r>
      <w:r w:rsidRPr="00206F71">
        <w:rPr>
          <w:lang w:val="fr-FR"/>
        </w:rPr>
        <w:tab/>
      </w:r>
    </w:p>
    <w:p w14:paraId="54350CB0" w14:textId="77777777" w:rsidR="006F0FA9" w:rsidRPr="0073673B" w:rsidRDefault="006F0FA9" w:rsidP="006F0FA9">
      <w:pPr>
        <w:ind w:left="720"/>
        <w:contextualSpacing/>
        <w:rPr>
          <w:lang w:val="fr-FR"/>
        </w:rPr>
      </w:pPr>
      <w:r w:rsidRPr="0073673B">
        <w:rPr>
          <w:lang w:val="fr-FR"/>
        </w:rPr>
        <w:t>Personne à la retraite - 6</w:t>
      </w:r>
      <w:r w:rsidRPr="0073673B">
        <w:rPr>
          <w:lang w:val="fr-FR"/>
        </w:rPr>
        <w:tab/>
      </w:r>
    </w:p>
    <w:p w14:paraId="12349B66" w14:textId="77777777" w:rsidR="006F0FA9" w:rsidRPr="005C2A8B" w:rsidRDefault="006F0FA9" w:rsidP="006F0FA9">
      <w:pPr>
        <w:ind w:left="720"/>
        <w:contextualSpacing/>
        <w:rPr>
          <w:lang w:val="fr-FR"/>
        </w:rPr>
      </w:pPr>
      <w:r>
        <w:rPr>
          <w:lang w:val="fr-FR"/>
        </w:rPr>
        <w:t>À l’extérieur du marché du travail</w:t>
      </w:r>
      <w:r w:rsidRPr="005C2A8B">
        <w:rPr>
          <w:lang w:val="fr-FR"/>
        </w:rPr>
        <w:t xml:space="preserve"> (p. ex., personne au foyer, pas à la recherche de travai</w:t>
      </w:r>
      <w:r>
        <w:rPr>
          <w:lang w:val="fr-FR"/>
        </w:rPr>
        <w:t>l</w:t>
      </w:r>
      <w:r w:rsidRPr="005C2A8B">
        <w:rPr>
          <w:lang w:val="fr-FR"/>
        </w:rPr>
        <w:t>) – 7</w:t>
      </w:r>
    </w:p>
    <w:p w14:paraId="073A5B45" w14:textId="77777777" w:rsidR="006F0FA9" w:rsidRPr="00314D29" w:rsidRDefault="006F0FA9" w:rsidP="006F0FA9">
      <w:pPr>
        <w:ind w:left="720"/>
        <w:contextualSpacing/>
        <w:rPr>
          <w:lang w:val="fr-FR"/>
        </w:rPr>
      </w:pPr>
      <w:r w:rsidRPr="00314D29">
        <w:rPr>
          <w:lang w:val="fr-FR"/>
        </w:rPr>
        <w:t>Employé(e) saisonnier(ère) mis(e) à pied pour la saison - 8</w:t>
      </w:r>
      <w:r w:rsidRPr="00314D29">
        <w:rPr>
          <w:lang w:val="fr-FR"/>
        </w:rPr>
        <w:tab/>
      </w:r>
    </w:p>
    <w:p w14:paraId="64CC16EB" w14:textId="77777777" w:rsidR="006F0FA9" w:rsidRDefault="006F0FA9" w:rsidP="006F0FA9">
      <w:pPr>
        <w:ind w:left="720"/>
        <w:contextualSpacing/>
        <w:rPr>
          <w:lang w:val="fr-FR"/>
        </w:rPr>
      </w:pPr>
      <w:r w:rsidRPr="00182BBF">
        <w:rPr>
          <w:lang w:val="fr-FR"/>
        </w:rPr>
        <w:t xml:space="preserve">Autre - 9 </w:t>
      </w:r>
    </w:p>
    <w:p w14:paraId="04981FB3" w14:textId="77777777" w:rsidR="006F0FA9" w:rsidRPr="00182BBF" w:rsidRDefault="006F0FA9" w:rsidP="006F0FA9">
      <w:pPr>
        <w:ind w:left="720"/>
        <w:contextualSpacing/>
        <w:rPr>
          <w:lang w:val="fr-FR"/>
        </w:rPr>
      </w:pPr>
      <w:r w:rsidRPr="0026089E">
        <w:rPr>
          <w:lang w:val="fr-FR"/>
        </w:rPr>
        <w:t>Je préfère ne pas répondre – 98</w:t>
      </w:r>
    </w:p>
    <w:p w14:paraId="5B04BFD6" w14:textId="77777777" w:rsidR="006F0FA9" w:rsidRPr="0026089E" w:rsidRDefault="006F0FA9" w:rsidP="006F0FA9">
      <w:pPr>
        <w:rPr>
          <w:lang w:val="fr-FR"/>
        </w:rPr>
      </w:pPr>
    </w:p>
    <w:p w14:paraId="60405C37" w14:textId="77777777" w:rsidR="006F0FA9" w:rsidRPr="00314D29" w:rsidRDefault="006F0FA9" w:rsidP="006F0FA9">
      <w:pPr>
        <w:rPr>
          <w:lang w:val="fr-FR"/>
        </w:rPr>
      </w:pPr>
      <w:r>
        <w:rPr>
          <w:b/>
          <w:bCs/>
        </w:rPr>
        <w:t>D4</w:t>
      </w:r>
      <w:r w:rsidRPr="6A5794A1">
        <w:rPr>
          <w:b/>
          <w:bCs/>
        </w:rPr>
        <w:t xml:space="preserve"> d_income</w:t>
      </w:r>
      <w:r>
        <w:rPr>
          <w:b/>
          <w:bCs/>
        </w:rPr>
        <w:t>_follow_up</w:t>
      </w:r>
      <w:r>
        <w:t xml:space="preserve">. </w:t>
      </w:r>
      <w:r w:rsidRPr="00314D29">
        <w:rPr>
          <w:lang w:val="fr-FR"/>
        </w:rPr>
        <w:t>Laquelle des catégories suivantes décrit le mieux le revenu total de votre ménage l’an dernier</w:t>
      </w:r>
      <w:r w:rsidRPr="0026089E">
        <w:rPr>
          <w:lang w:val="fr-FR"/>
        </w:rPr>
        <w:t>?</w:t>
      </w:r>
    </w:p>
    <w:p w14:paraId="201EA444" w14:textId="77777777" w:rsidR="006F0FA9" w:rsidRPr="00314D29" w:rsidRDefault="006F0FA9" w:rsidP="006F0FA9">
      <w:pPr>
        <w:pStyle w:val="ListParagraph"/>
        <w:rPr>
          <w:lang w:val="fr-FR"/>
        </w:rPr>
      </w:pPr>
      <w:r w:rsidRPr="00314D29">
        <w:rPr>
          <w:lang w:val="fr-FR"/>
        </w:rPr>
        <w:t xml:space="preserve">[définition : </w:t>
      </w:r>
      <w:r>
        <w:rPr>
          <w:lang w:val="fr-FR"/>
        </w:rPr>
        <w:t>le revenu du ménage désigne le revenu total combiné de toutes les personnes de votre foyer, avant impôts</w:t>
      </w:r>
      <w:r w:rsidRPr="00314D29">
        <w:rPr>
          <w:lang w:val="fr-FR"/>
        </w:rPr>
        <w:t>]</w:t>
      </w:r>
    </w:p>
    <w:p w14:paraId="529088F6" w14:textId="77777777" w:rsidR="006F0FA9" w:rsidRPr="008470A2" w:rsidRDefault="006F0FA9" w:rsidP="006F0FA9">
      <w:pPr>
        <w:ind w:left="720"/>
        <w:contextualSpacing/>
        <w:rPr>
          <w:lang w:val="fr-FR"/>
        </w:rPr>
      </w:pPr>
      <w:r w:rsidRPr="008470A2">
        <w:rPr>
          <w:lang w:val="fr-FR"/>
        </w:rPr>
        <w:t>Moins de 20 000 $ - 1</w:t>
      </w:r>
      <w:r w:rsidRPr="008470A2">
        <w:rPr>
          <w:lang w:val="fr-FR"/>
        </w:rPr>
        <w:tab/>
      </w:r>
    </w:p>
    <w:p w14:paraId="0DE3316B" w14:textId="77777777" w:rsidR="006F0FA9" w:rsidRPr="008470A2" w:rsidRDefault="006F0FA9" w:rsidP="006F0FA9">
      <w:pPr>
        <w:ind w:left="720"/>
        <w:contextualSpacing/>
        <w:rPr>
          <w:lang w:val="fr-FR"/>
        </w:rPr>
      </w:pPr>
      <w:r w:rsidRPr="008470A2">
        <w:rPr>
          <w:lang w:val="fr-FR"/>
        </w:rPr>
        <w:t>De 20 000 $ à moins de 40</w:t>
      </w:r>
      <w:r>
        <w:rPr>
          <w:lang w:val="fr-FR"/>
        </w:rPr>
        <w:t xml:space="preserve"> </w:t>
      </w:r>
      <w:r w:rsidRPr="008470A2">
        <w:rPr>
          <w:lang w:val="fr-FR"/>
        </w:rPr>
        <w:t>000</w:t>
      </w:r>
      <w:r>
        <w:rPr>
          <w:lang w:val="fr-FR"/>
        </w:rPr>
        <w:t xml:space="preserve"> $</w:t>
      </w:r>
      <w:r w:rsidRPr="008470A2">
        <w:rPr>
          <w:lang w:val="fr-FR"/>
        </w:rPr>
        <w:t xml:space="preserve"> - 2</w:t>
      </w:r>
      <w:r w:rsidRPr="008470A2">
        <w:rPr>
          <w:lang w:val="fr-FR"/>
        </w:rPr>
        <w:tab/>
      </w:r>
    </w:p>
    <w:p w14:paraId="5FEB867F" w14:textId="77777777" w:rsidR="006F0FA9" w:rsidRPr="008470A2" w:rsidRDefault="006F0FA9" w:rsidP="006F0FA9">
      <w:pPr>
        <w:ind w:left="720"/>
        <w:contextualSpacing/>
        <w:rPr>
          <w:lang w:val="fr-FR"/>
        </w:rPr>
      </w:pPr>
      <w:r w:rsidRPr="008470A2">
        <w:rPr>
          <w:lang w:val="fr-FR"/>
        </w:rPr>
        <w:t>De 40 000 $ à moins de 60</w:t>
      </w:r>
      <w:r>
        <w:rPr>
          <w:lang w:val="fr-FR"/>
        </w:rPr>
        <w:t xml:space="preserve"> </w:t>
      </w:r>
      <w:r w:rsidRPr="008470A2">
        <w:rPr>
          <w:lang w:val="fr-FR"/>
        </w:rPr>
        <w:t>000</w:t>
      </w:r>
      <w:r>
        <w:rPr>
          <w:lang w:val="fr-FR"/>
        </w:rPr>
        <w:t xml:space="preserve"> $</w:t>
      </w:r>
      <w:r w:rsidRPr="008470A2">
        <w:rPr>
          <w:lang w:val="fr-FR"/>
        </w:rPr>
        <w:t xml:space="preserve"> - 3</w:t>
      </w:r>
      <w:r w:rsidRPr="008470A2">
        <w:rPr>
          <w:lang w:val="fr-FR"/>
        </w:rPr>
        <w:tab/>
      </w:r>
    </w:p>
    <w:p w14:paraId="6993B1EB" w14:textId="77777777" w:rsidR="006F0FA9" w:rsidRPr="008470A2" w:rsidRDefault="006F0FA9" w:rsidP="006F0FA9">
      <w:pPr>
        <w:ind w:left="720"/>
        <w:contextualSpacing/>
        <w:rPr>
          <w:lang w:val="fr-FR"/>
        </w:rPr>
      </w:pPr>
      <w:r w:rsidRPr="008470A2">
        <w:rPr>
          <w:lang w:val="fr-FR"/>
        </w:rPr>
        <w:t>De 60 000 $ à moins de 80</w:t>
      </w:r>
      <w:r>
        <w:rPr>
          <w:lang w:val="fr-FR"/>
        </w:rPr>
        <w:t xml:space="preserve"> </w:t>
      </w:r>
      <w:r w:rsidRPr="008470A2">
        <w:rPr>
          <w:lang w:val="fr-FR"/>
        </w:rPr>
        <w:t>000</w:t>
      </w:r>
      <w:r>
        <w:rPr>
          <w:lang w:val="fr-FR"/>
        </w:rPr>
        <w:t xml:space="preserve"> $</w:t>
      </w:r>
      <w:r w:rsidRPr="008470A2">
        <w:rPr>
          <w:lang w:val="fr-FR"/>
        </w:rPr>
        <w:t xml:space="preserve"> - 4</w:t>
      </w:r>
      <w:r w:rsidRPr="008470A2">
        <w:rPr>
          <w:lang w:val="fr-FR"/>
        </w:rPr>
        <w:tab/>
      </w:r>
    </w:p>
    <w:p w14:paraId="621D60E8" w14:textId="77777777" w:rsidR="006F0FA9" w:rsidRPr="008470A2" w:rsidRDefault="006F0FA9" w:rsidP="006F0FA9">
      <w:pPr>
        <w:ind w:left="720"/>
        <w:contextualSpacing/>
        <w:rPr>
          <w:lang w:val="fr-FR"/>
        </w:rPr>
      </w:pPr>
      <w:r w:rsidRPr="008470A2">
        <w:rPr>
          <w:lang w:val="fr-FR"/>
        </w:rPr>
        <w:t xml:space="preserve">De 80 000 $ </w:t>
      </w:r>
      <w:r>
        <w:rPr>
          <w:lang w:val="fr-FR"/>
        </w:rPr>
        <w:t xml:space="preserve">à moins de </w:t>
      </w:r>
      <w:r w:rsidRPr="008470A2">
        <w:rPr>
          <w:lang w:val="fr-FR"/>
        </w:rPr>
        <w:t>100</w:t>
      </w:r>
      <w:r>
        <w:rPr>
          <w:lang w:val="fr-FR"/>
        </w:rPr>
        <w:t xml:space="preserve"> </w:t>
      </w:r>
      <w:r w:rsidRPr="008470A2">
        <w:rPr>
          <w:lang w:val="fr-FR"/>
        </w:rPr>
        <w:t>000</w:t>
      </w:r>
      <w:r>
        <w:rPr>
          <w:lang w:val="fr-FR"/>
        </w:rPr>
        <w:t xml:space="preserve"> $</w:t>
      </w:r>
      <w:r w:rsidRPr="008470A2">
        <w:rPr>
          <w:lang w:val="fr-FR"/>
        </w:rPr>
        <w:t xml:space="preserve"> - 5</w:t>
      </w:r>
      <w:r w:rsidRPr="008470A2">
        <w:rPr>
          <w:lang w:val="fr-FR"/>
        </w:rPr>
        <w:tab/>
      </w:r>
    </w:p>
    <w:p w14:paraId="1C1B8AA3" w14:textId="77777777" w:rsidR="006F0FA9" w:rsidRPr="008470A2" w:rsidRDefault="006F0FA9" w:rsidP="006F0FA9">
      <w:pPr>
        <w:ind w:left="720"/>
        <w:contextualSpacing/>
        <w:rPr>
          <w:lang w:val="fr-FR"/>
        </w:rPr>
      </w:pPr>
      <w:r w:rsidRPr="008470A2">
        <w:rPr>
          <w:lang w:val="fr-FR"/>
        </w:rPr>
        <w:t>De 100 000 $ à moins de 150</w:t>
      </w:r>
      <w:r>
        <w:rPr>
          <w:lang w:val="fr-FR"/>
        </w:rPr>
        <w:t xml:space="preserve"> </w:t>
      </w:r>
      <w:r w:rsidRPr="008470A2">
        <w:rPr>
          <w:lang w:val="fr-FR"/>
        </w:rPr>
        <w:t>000</w:t>
      </w:r>
      <w:r>
        <w:rPr>
          <w:lang w:val="fr-FR"/>
        </w:rPr>
        <w:t xml:space="preserve"> $</w:t>
      </w:r>
      <w:r w:rsidRPr="008470A2">
        <w:rPr>
          <w:lang w:val="fr-FR"/>
        </w:rPr>
        <w:t xml:space="preserve"> - 6</w:t>
      </w:r>
      <w:r w:rsidRPr="008470A2">
        <w:rPr>
          <w:lang w:val="fr-FR"/>
        </w:rPr>
        <w:tab/>
      </w:r>
    </w:p>
    <w:p w14:paraId="67A24756" w14:textId="77777777" w:rsidR="006F0FA9" w:rsidRPr="008470A2" w:rsidRDefault="006F0FA9" w:rsidP="006F0FA9">
      <w:pPr>
        <w:ind w:left="720"/>
        <w:contextualSpacing/>
        <w:rPr>
          <w:lang w:val="fr-FR"/>
        </w:rPr>
      </w:pPr>
      <w:r w:rsidRPr="008470A2">
        <w:rPr>
          <w:lang w:val="fr-FR"/>
        </w:rPr>
        <w:t>150 000 $ et plus - 7</w:t>
      </w:r>
      <w:r w:rsidRPr="008470A2">
        <w:rPr>
          <w:lang w:val="fr-FR"/>
        </w:rPr>
        <w:tab/>
      </w:r>
    </w:p>
    <w:p w14:paraId="579789F4" w14:textId="77777777" w:rsidR="006F0FA9" w:rsidRDefault="006F0FA9" w:rsidP="006F0FA9">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F71B1E">
        <w:rPr>
          <w:lang w:val="fr-FR"/>
        </w:rPr>
        <w:t>– 98</w:t>
      </w:r>
    </w:p>
    <w:p w14:paraId="6B943C11" w14:textId="77777777" w:rsidR="006F0FA9" w:rsidRPr="00182E69" w:rsidRDefault="006F0FA9" w:rsidP="006F0FA9">
      <w:pPr>
        <w:rPr>
          <w:lang w:val="fr-CA"/>
        </w:rPr>
      </w:pPr>
    </w:p>
    <w:p w14:paraId="30D13DA1" w14:textId="77777777" w:rsidR="006F0FA9" w:rsidRPr="0026089E" w:rsidRDefault="006F0FA9" w:rsidP="006F0FA9">
      <w:pPr>
        <w:rPr>
          <w:lang w:val="fr-FR"/>
        </w:rPr>
      </w:pPr>
      <w:r>
        <w:rPr>
          <w:b/>
          <w:bCs/>
        </w:rPr>
        <w:t>D5</w:t>
      </w:r>
      <w:r w:rsidRPr="6A5794A1">
        <w:rPr>
          <w:b/>
          <w:bCs/>
        </w:rPr>
        <w:t xml:space="preserve"> d_income_change</w:t>
      </w:r>
      <w:r>
        <w:rPr>
          <w:b/>
          <w:bCs/>
        </w:rPr>
        <w:t>_follow_up</w:t>
      </w:r>
      <w:r w:rsidRPr="6A5794A1">
        <w:rPr>
          <w:b/>
          <w:bCs/>
        </w:rPr>
        <w:t>.</w:t>
      </w:r>
      <w:r>
        <w:t xml:space="preserve"> </w:t>
      </w:r>
      <w:r w:rsidRPr="00182BBF">
        <w:rPr>
          <w:lang w:val="fr-FR"/>
        </w:rPr>
        <w:t xml:space="preserve">Depuis le début du mois de mars 2020, </w:t>
      </w:r>
      <w:r>
        <w:rPr>
          <w:lang w:val="fr-FR"/>
        </w:rPr>
        <w:t>le revenu mensuel total de votre ménage a-t-il</w:t>
      </w:r>
      <w:r w:rsidRPr="00182BBF">
        <w:rPr>
          <w:lang w:val="fr-FR"/>
        </w:rPr>
        <w:t>…</w:t>
      </w:r>
      <w:r w:rsidRPr="0026089E">
        <w:rPr>
          <w:lang w:val="fr-FR"/>
        </w:rPr>
        <w:t xml:space="preserve"> </w:t>
      </w:r>
    </w:p>
    <w:p w14:paraId="6636213A" w14:textId="77777777" w:rsidR="006F0FA9" w:rsidRPr="005D7639" w:rsidRDefault="006F0FA9" w:rsidP="006F0FA9">
      <w:pPr>
        <w:ind w:left="720"/>
        <w:contextualSpacing/>
        <w:rPr>
          <w:lang w:val="fr-FR"/>
        </w:rPr>
      </w:pPr>
      <w:r>
        <w:rPr>
          <w:lang w:val="fr-FR"/>
        </w:rPr>
        <w:t>Diminué de plus du tiers</w:t>
      </w:r>
      <w:r w:rsidRPr="005D7639">
        <w:rPr>
          <w:lang w:val="fr-FR"/>
        </w:rPr>
        <w:t xml:space="preserve"> – 1</w:t>
      </w:r>
    </w:p>
    <w:p w14:paraId="45A5A2CF" w14:textId="77777777" w:rsidR="006F0FA9" w:rsidRPr="005D7639" w:rsidRDefault="006F0FA9" w:rsidP="006F0FA9">
      <w:pPr>
        <w:ind w:left="720"/>
        <w:contextualSpacing/>
        <w:rPr>
          <w:lang w:val="fr-FR"/>
        </w:rPr>
      </w:pPr>
      <w:r w:rsidRPr="005D7639">
        <w:rPr>
          <w:lang w:val="fr-FR"/>
        </w:rPr>
        <w:t>Diminué de moins d’un tiers - 2</w:t>
      </w:r>
    </w:p>
    <w:p w14:paraId="7E63B8E3" w14:textId="77777777" w:rsidR="006F0FA9" w:rsidRPr="005D7639" w:rsidRDefault="006F0FA9" w:rsidP="006F0FA9">
      <w:pPr>
        <w:ind w:left="720"/>
        <w:contextualSpacing/>
        <w:rPr>
          <w:lang w:val="fr-FR"/>
        </w:rPr>
      </w:pPr>
      <w:r>
        <w:rPr>
          <w:lang w:val="fr-FR"/>
        </w:rPr>
        <w:t xml:space="preserve">Été plus ou moins stable </w:t>
      </w:r>
      <w:r w:rsidRPr="005D7639">
        <w:rPr>
          <w:lang w:val="fr-FR"/>
        </w:rPr>
        <w:t xml:space="preserve">- 3 </w:t>
      </w:r>
    </w:p>
    <w:p w14:paraId="52B8C690" w14:textId="77777777" w:rsidR="006F0FA9" w:rsidRPr="005D7639" w:rsidRDefault="006F0FA9" w:rsidP="006F0FA9">
      <w:pPr>
        <w:ind w:left="720"/>
        <w:contextualSpacing/>
        <w:rPr>
          <w:lang w:val="fr-FR"/>
        </w:rPr>
      </w:pPr>
      <w:r w:rsidRPr="005D7639">
        <w:rPr>
          <w:lang w:val="fr-FR"/>
        </w:rPr>
        <w:t>Augmenté de moins du tiers – 4</w:t>
      </w:r>
    </w:p>
    <w:p w14:paraId="15A663F2" w14:textId="77777777" w:rsidR="006F0FA9" w:rsidRPr="005D7639" w:rsidRDefault="006F0FA9" w:rsidP="006F0FA9">
      <w:pPr>
        <w:ind w:left="720"/>
        <w:contextualSpacing/>
        <w:rPr>
          <w:lang w:val="fr-FR"/>
        </w:rPr>
      </w:pPr>
      <w:r w:rsidRPr="005D7639">
        <w:rPr>
          <w:lang w:val="fr-FR"/>
        </w:rPr>
        <w:t>Augmenté de plus du tiers - 5</w:t>
      </w:r>
    </w:p>
    <w:p w14:paraId="2B550864" w14:textId="77777777" w:rsidR="006F0FA9" w:rsidRPr="00182BBF" w:rsidRDefault="006F0FA9" w:rsidP="006F0FA9">
      <w:pPr>
        <w:ind w:left="720"/>
        <w:contextualSpacing/>
        <w:rPr>
          <w:lang w:val="fr-FR"/>
        </w:rPr>
      </w:pPr>
      <w:r>
        <w:rPr>
          <w:rFonts w:eastAsia="Verdana" w:cs="Verdana"/>
          <w:lang w:val="fr-FR"/>
        </w:rPr>
        <w:t>Je p</w:t>
      </w:r>
      <w:r w:rsidRPr="00C141E4">
        <w:rPr>
          <w:rFonts w:eastAsia="Verdana" w:cs="Verdana"/>
          <w:lang w:val="fr-FR"/>
        </w:rPr>
        <w:t xml:space="preserve">réfère ne pas répondre </w:t>
      </w:r>
      <w:r w:rsidRPr="00182BBF">
        <w:rPr>
          <w:lang w:val="fr-FR"/>
        </w:rPr>
        <w:t>- 98 [anc</w:t>
      </w:r>
      <w:r>
        <w:rPr>
          <w:lang w:val="fr-FR"/>
        </w:rPr>
        <w:t>rage</w:t>
      </w:r>
      <w:r w:rsidRPr="00182BBF">
        <w:rPr>
          <w:lang w:val="fr-FR"/>
        </w:rPr>
        <w:t>]</w:t>
      </w:r>
    </w:p>
    <w:p w14:paraId="782FB71F" w14:textId="77777777" w:rsidR="006F0FA9" w:rsidRPr="00182E69" w:rsidRDefault="006F0FA9" w:rsidP="006F0FA9">
      <w:pPr>
        <w:ind w:left="720"/>
        <w:rPr>
          <w:lang w:val="fr-CA"/>
        </w:rPr>
      </w:pPr>
      <w:r w:rsidRPr="00182E69">
        <w:rPr>
          <w:lang w:val="fr-CA"/>
        </w:rPr>
        <w:t>Je ne sais pas - 99</w:t>
      </w:r>
    </w:p>
    <w:p w14:paraId="59911573" w14:textId="77777777" w:rsidR="006F0FA9" w:rsidRPr="00182E69" w:rsidRDefault="006F0FA9" w:rsidP="006F0FA9">
      <w:pPr>
        <w:ind w:left="720"/>
        <w:rPr>
          <w:lang w:val="fr-CA"/>
        </w:rPr>
      </w:pPr>
    </w:p>
    <w:p w14:paraId="2DF0B9EA" w14:textId="77777777" w:rsidR="006F0FA9" w:rsidRPr="00896DEB" w:rsidRDefault="006F0FA9" w:rsidP="006F0FA9">
      <w:pPr>
        <w:rPr>
          <w:lang w:val="fr-FR"/>
        </w:rPr>
      </w:pPr>
      <w:r w:rsidRPr="00896DEB">
        <w:rPr>
          <w:b/>
          <w:lang w:val="fr-FR"/>
        </w:rPr>
        <w:t xml:space="preserve">D13 bank_account </w:t>
      </w:r>
      <w:r w:rsidRPr="00896DEB">
        <w:rPr>
          <w:lang w:val="fr-FR"/>
        </w:rPr>
        <w:t xml:space="preserve">Avez-vous actuellement un compte chèques ou d’épargne personnel </w:t>
      </w:r>
      <w:r>
        <w:rPr>
          <w:lang w:val="fr-FR"/>
        </w:rPr>
        <w:t xml:space="preserve">auprès </w:t>
      </w:r>
      <w:r w:rsidRPr="00896DEB">
        <w:rPr>
          <w:lang w:val="fr-FR"/>
        </w:rPr>
        <w:t>d’une banque, d’une coopérative de crédit ou d’une société de fidu</w:t>
      </w:r>
      <w:r>
        <w:rPr>
          <w:lang w:val="fr-FR"/>
        </w:rPr>
        <w:t>cie</w:t>
      </w:r>
      <w:r w:rsidRPr="00896DEB">
        <w:rPr>
          <w:lang w:val="fr-FR"/>
        </w:rPr>
        <w:t>?</w:t>
      </w:r>
      <w:r>
        <w:rPr>
          <w:lang w:val="fr-FR"/>
        </w:rPr>
        <w:t xml:space="preserve"> </w:t>
      </w:r>
      <w:r w:rsidRPr="00896DEB">
        <w:rPr>
          <w:lang w:val="fr-FR"/>
        </w:rPr>
        <w:t>Veuillez inclure tout compte conjoint que vous pourriez détenir avec une autre personne</w:t>
      </w:r>
      <w:r>
        <w:rPr>
          <w:lang w:val="fr-FR"/>
        </w:rPr>
        <w:t>, et exclure tous les comptes de placement, comme les REEE, les REER et les obligations,</w:t>
      </w:r>
      <w:r w:rsidRPr="00896DEB">
        <w:rPr>
          <w:lang w:val="fr-FR"/>
        </w:rPr>
        <w:t xml:space="preserve"> </w:t>
      </w:r>
      <w:r>
        <w:rPr>
          <w:lang w:val="fr-FR"/>
        </w:rPr>
        <w:t xml:space="preserve">ainsi que les comptes de marges de crédit. </w:t>
      </w:r>
    </w:p>
    <w:p w14:paraId="07191762" w14:textId="77777777" w:rsidR="006F0FA9" w:rsidRPr="00896DEB" w:rsidRDefault="006F0FA9" w:rsidP="006F0FA9">
      <w:pPr>
        <w:ind w:left="720"/>
        <w:rPr>
          <w:lang w:val="fr-FR"/>
        </w:rPr>
      </w:pPr>
      <w:r w:rsidRPr="00896DEB">
        <w:rPr>
          <w:lang w:val="fr-FR"/>
        </w:rPr>
        <w:t>Oui - 1</w:t>
      </w:r>
    </w:p>
    <w:p w14:paraId="68A2C81E" w14:textId="77777777" w:rsidR="006F0FA9" w:rsidRPr="00896DEB" w:rsidRDefault="006F0FA9" w:rsidP="006F0FA9">
      <w:pPr>
        <w:ind w:left="720"/>
        <w:rPr>
          <w:lang w:val="fr-FR"/>
        </w:rPr>
      </w:pPr>
      <w:r w:rsidRPr="00896DEB">
        <w:rPr>
          <w:lang w:val="fr-FR"/>
        </w:rPr>
        <w:t>Non - 2</w:t>
      </w:r>
    </w:p>
    <w:p w14:paraId="47E4059C" w14:textId="77777777" w:rsidR="006F0FA9" w:rsidRPr="00896DEB" w:rsidRDefault="006F0FA9" w:rsidP="006F0FA9">
      <w:pPr>
        <w:ind w:left="720"/>
        <w:rPr>
          <w:lang w:val="fr-FR"/>
        </w:rPr>
      </w:pPr>
      <w:r w:rsidRPr="00896DEB">
        <w:rPr>
          <w:lang w:val="fr-FR"/>
        </w:rPr>
        <w:t>Je préfère ne pas répondre - 98</w:t>
      </w:r>
    </w:p>
    <w:p w14:paraId="11B7FBEE" w14:textId="77777777" w:rsidR="006F0FA9" w:rsidRPr="00AB3726" w:rsidRDefault="006F0FA9" w:rsidP="006F0FA9">
      <w:pPr>
        <w:ind w:left="720"/>
        <w:rPr>
          <w:lang w:val="fr-FR"/>
        </w:rPr>
      </w:pPr>
      <w:r w:rsidRPr="00AB3726">
        <w:rPr>
          <w:lang w:val="fr-FR"/>
        </w:rPr>
        <w:t>Je ne sais pas - 99</w:t>
      </w:r>
    </w:p>
    <w:p w14:paraId="2C5C4479" w14:textId="77777777" w:rsidR="006F0FA9" w:rsidRPr="00AB3726" w:rsidRDefault="006F0FA9" w:rsidP="006F0FA9">
      <w:pPr>
        <w:rPr>
          <w:lang w:val="fr-FR"/>
        </w:rPr>
      </w:pPr>
    </w:p>
    <w:p w14:paraId="6ABBA2FB" w14:textId="77777777" w:rsidR="006F0FA9" w:rsidRPr="00AB3726" w:rsidRDefault="006F0FA9" w:rsidP="006F0FA9">
      <w:pPr>
        <w:rPr>
          <w:b/>
          <w:bCs/>
          <w:lang w:val="fr-FR"/>
        </w:rPr>
      </w:pPr>
      <w:r w:rsidRPr="00AB3726">
        <w:rPr>
          <w:b/>
          <w:bCs/>
          <w:lang w:val="fr-FR"/>
        </w:rPr>
        <w:t xml:space="preserve">Habitudes bancaires </w:t>
      </w:r>
      <w:r>
        <w:rPr>
          <w:b/>
          <w:bCs/>
          <w:lang w:val="fr-FR"/>
        </w:rPr>
        <w:t>dans la sphère numérique</w:t>
      </w:r>
      <w:r w:rsidRPr="00AB3726">
        <w:rPr>
          <w:b/>
          <w:bCs/>
          <w:lang w:val="fr-FR"/>
        </w:rPr>
        <w:t xml:space="preserve"> [2 min]</w:t>
      </w:r>
    </w:p>
    <w:p w14:paraId="3B686CE6" w14:textId="77777777" w:rsidR="006F0FA9" w:rsidRPr="00AB3726" w:rsidRDefault="006F0FA9" w:rsidP="006F0FA9">
      <w:pPr>
        <w:rPr>
          <w:b/>
          <w:bCs/>
          <w:lang w:val="fr-FR"/>
        </w:rPr>
      </w:pPr>
    </w:p>
    <w:p w14:paraId="302674BE" w14:textId="77777777" w:rsidR="006F0FA9" w:rsidRPr="004A4118" w:rsidRDefault="006F0FA9" w:rsidP="006F0FA9">
      <w:pPr>
        <w:rPr>
          <w:lang w:val="fr-FR"/>
        </w:rPr>
      </w:pPr>
      <w:r w:rsidRPr="00896DEB">
        <w:rPr>
          <w:b/>
          <w:bCs/>
          <w:lang w:val="fr-FR"/>
        </w:rPr>
        <w:t>H1</w:t>
      </w:r>
      <w:r w:rsidRPr="00896DEB">
        <w:rPr>
          <w:lang w:val="fr-FR"/>
        </w:rPr>
        <w:t xml:space="preserve"> </w:t>
      </w:r>
      <w:r>
        <w:rPr>
          <w:lang w:val="fr-FR"/>
        </w:rPr>
        <w:t>Parmi les</w:t>
      </w:r>
      <w:r w:rsidRPr="00896DEB">
        <w:rPr>
          <w:lang w:val="fr-FR"/>
        </w:rPr>
        <w:t xml:space="preserve"> </w:t>
      </w:r>
      <w:r>
        <w:rPr>
          <w:lang w:val="fr-FR"/>
        </w:rPr>
        <w:t>moyens énumérés ci-dessous pour effectuer des opérations</w:t>
      </w:r>
      <w:r w:rsidRPr="00896DEB">
        <w:rPr>
          <w:lang w:val="fr-FR"/>
        </w:rPr>
        <w:t xml:space="preserve"> bancaires et </w:t>
      </w:r>
      <w:r>
        <w:rPr>
          <w:lang w:val="fr-FR"/>
        </w:rPr>
        <w:t>des</w:t>
      </w:r>
      <w:r w:rsidRPr="00896DEB">
        <w:rPr>
          <w:lang w:val="fr-FR"/>
        </w:rPr>
        <w:t xml:space="preserve"> paiement</w:t>
      </w:r>
      <w:r>
        <w:rPr>
          <w:lang w:val="fr-FR"/>
        </w:rPr>
        <w:t>s</w:t>
      </w:r>
      <w:r w:rsidRPr="00896DEB">
        <w:rPr>
          <w:lang w:val="fr-FR"/>
        </w:rPr>
        <w:t>, veuillez sélectionner ce</w:t>
      </w:r>
      <w:r>
        <w:rPr>
          <w:lang w:val="fr-FR"/>
        </w:rPr>
        <w:t>ux</w:t>
      </w:r>
      <w:r w:rsidRPr="00896DEB">
        <w:rPr>
          <w:lang w:val="fr-FR"/>
        </w:rPr>
        <w:t xml:space="preserve"> que vous utilisez actuellement et indique</w:t>
      </w:r>
      <w:r>
        <w:rPr>
          <w:lang w:val="fr-FR"/>
        </w:rPr>
        <w:t>r</w:t>
      </w:r>
      <w:r w:rsidRPr="00896DEB">
        <w:rPr>
          <w:lang w:val="fr-FR"/>
        </w:rPr>
        <w:t xml:space="preserve"> si vous </w:t>
      </w:r>
      <w:r>
        <w:rPr>
          <w:lang w:val="fr-FR"/>
        </w:rPr>
        <w:t xml:space="preserve">croyez que vous utiliserez plus souvent, moins souvent ou à la même fréquence ce mode de paiement une fois que la pandémie sera terminée. </w:t>
      </w:r>
      <w:r w:rsidRPr="00896DEB">
        <w:rPr>
          <w:lang w:val="fr-FR"/>
        </w:rPr>
        <w:t xml:space="preserve"> </w:t>
      </w:r>
    </w:p>
    <w:p w14:paraId="4E5977E9" w14:textId="77777777" w:rsidR="006F0FA9" w:rsidRPr="004A4118" w:rsidRDefault="006F0FA9" w:rsidP="006F0FA9">
      <w:pPr>
        <w:rPr>
          <w:lang w:val="fr-FR"/>
        </w:rPr>
      </w:pPr>
    </w:p>
    <w:p w14:paraId="595A0C25" w14:textId="77777777" w:rsidR="006F0FA9" w:rsidRPr="00896DEB" w:rsidRDefault="006F0FA9" w:rsidP="006F0FA9">
      <w:pPr>
        <w:rPr>
          <w:lang w:val="fr-FR"/>
        </w:rPr>
      </w:pPr>
      <w:r w:rsidRPr="00896DEB">
        <w:rPr>
          <w:lang w:val="fr-FR"/>
        </w:rPr>
        <w:t>Sélectionnez toutes les réponses qui s’appliquent.</w:t>
      </w:r>
    </w:p>
    <w:p w14:paraId="6E90D3DC" w14:textId="77777777" w:rsidR="006F0FA9" w:rsidRPr="00896DEB" w:rsidRDefault="006F0FA9" w:rsidP="006F0FA9">
      <w:pPr>
        <w:rPr>
          <w:lang w:val="fr-FR"/>
        </w:rPr>
      </w:pPr>
    </w:p>
    <w:p w14:paraId="451C98C1" w14:textId="77777777" w:rsidR="006F0FA9" w:rsidRPr="00896DEB" w:rsidRDefault="006F0FA9" w:rsidP="006F0FA9">
      <w:pPr>
        <w:rPr>
          <w:lang w:val="fr-FR"/>
        </w:rPr>
      </w:pPr>
      <w:r w:rsidRPr="00896DEB">
        <w:rPr>
          <w:lang w:val="fr-FR"/>
        </w:rPr>
        <w:t>[Options de</w:t>
      </w:r>
      <w:r>
        <w:rPr>
          <w:lang w:val="fr-FR"/>
        </w:rPr>
        <w:t>s</w:t>
      </w:r>
      <w:r w:rsidRPr="00896DEB">
        <w:rPr>
          <w:lang w:val="fr-FR"/>
        </w:rPr>
        <w:t xml:space="preserve"> rangée</w:t>
      </w:r>
      <w:r>
        <w:rPr>
          <w:lang w:val="fr-FR"/>
        </w:rPr>
        <w:t>s</w:t>
      </w:r>
      <w:r w:rsidRPr="00896DEB">
        <w:rPr>
          <w:lang w:val="fr-FR"/>
        </w:rPr>
        <w:t xml:space="preserve"> : alterner l’ordre des choix de réponse]</w:t>
      </w:r>
    </w:p>
    <w:p w14:paraId="751D0B70" w14:textId="77777777" w:rsidR="006F0FA9" w:rsidRPr="00896DEB" w:rsidRDefault="006F0FA9" w:rsidP="006F0FA9">
      <w:pPr>
        <w:ind w:left="567"/>
        <w:rPr>
          <w:lang w:val="fr-FR"/>
        </w:rPr>
      </w:pPr>
      <w:r w:rsidRPr="00896DEB">
        <w:rPr>
          <w:lang w:val="fr-FR"/>
        </w:rPr>
        <w:t xml:space="preserve">Achats sans contact avec votre carte de crédit ou de débit </w:t>
      </w:r>
    </w:p>
    <w:p w14:paraId="764CB408" w14:textId="77777777" w:rsidR="006F0FA9" w:rsidRPr="00896DEB" w:rsidRDefault="006F0FA9" w:rsidP="006F0FA9">
      <w:pPr>
        <w:ind w:left="567"/>
        <w:rPr>
          <w:lang w:val="fr-FR"/>
        </w:rPr>
      </w:pPr>
      <w:r w:rsidRPr="00896DEB">
        <w:rPr>
          <w:lang w:val="fr-FR"/>
        </w:rPr>
        <w:t xml:space="preserve">Paiements en utilisant une application mobile (p. ex., Apple Pay, Google Pay) pour vos achats </w:t>
      </w:r>
    </w:p>
    <w:p w14:paraId="77A389EB" w14:textId="77777777" w:rsidR="006F0FA9" w:rsidRPr="00896DEB" w:rsidRDefault="006F0FA9" w:rsidP="006F0FA9">
      <w:pPr>
        <w:ind w:left="567"/>
        <w:rPr>
          <w:lang w:val="fr-FR"/>
        </w:rPr>
      </w:pPr>
      <w:r>
        <w:rPr>
          <w:lang w:val="fr-FR"/>
        </w:rPr>
        <w:t>Opérations</w:t>
      </w:r>
      <w:r w:rsidRPr="00896DEB">
        <w:rPr>
          <w:lang w:val="fr-FR"/>
        </w:rPr>
        <w:t xml:space="preserve"> bancaires en ligne</w:t>
      </w:r>
    </w:p>
    <w:p w14:paraId="57EEF5AE" w14:textId="77777777" w:rsidR="006F0FA9" w:rsidRPr="00896DEB" w:rsidRDefault="006F0FA9" w:rsidP="006F0FA9">
      <w:pPr>
        <w:ind w:left="567"/>
        <w:rPr>
          <w:lang w:val="fr-FR"/>
        </w:rPr>
      </w:pPr>
      <w:r>
        <w:rPr>
          <w:lang w:val="fr-FR"/>
        </w:rPr>
        <w:t>Opérations</w:t>
      </w:r>
      <w:r w:rsidRPr="00896DEB">
        <w:rPr>
          <w:lang w:val="fr-FR"/>
        </w:rPr>
        <w:t xml:space="preserve"> bancaires </w:t>
      </w:r>
      <w:r>
        <w:rPr>
          <w:lang w:val="fr-FR"/>
        </w:rPr>
        <w:t>mobiles</w:t>
      </w:r>
      <w:r w:rsidRPr="00896DEB">
        <w:rPr>
          <w:lang w:val="fr-FR"/>
        </w:rPr>
        <w:t xml:space="preserve"> </w:t>
      </w:r>
    </w:p>
    <w:p w14:paraId="0553F10D" w14:textId="77777777" w:rsidR="006F0FA9" w:rsidRPr="004A4118" w:rsidRDefault="006F0FA9" w:rsidP="006F0FA9">
      <w:pPr>
        <w:ind w:left="567"/>
        <w:rPr>
          <w:lang w:val="fr-FR"/>
        </w:rPr>
      </w:pPr>
      <w:r w:rsidRPr="004A4118">
        <w:rPr>
          <w:lang w:val="fr-FR"/>
        </w:rPr>
        <w:t xml:space="preserve">Guichets automatiques  </w:t>
      </w:r>
    </w:p>
    <w:p w14:paraId="0053353A" w14:textId="77777777" w:rsidR="006F0FA9" w:rsidRPr="004A4118" w:rsidRDefault="006F0FA9" w:rsidP="006F0FA9">
      <w:pPr>
        <w:ind w:left="567"/>
        <w:rPr>
          <w:lang w:val="fr-FR"/>
        </w:rPr>
      </w:pPr>
      <w:r w:rsidRPr="004A4118">
        <w:rPr>
          <w:lang w:val="fr-FR"/>
        </w:rPr>
        <w:lastRenderedPageBreak/>
        <w:t>Cartes prépayées</w:t>
      </w:r>
    </w:p>
    <w:p w14:paraId="132D99B6" w14:textId="77777777" w:rsidR="006F0FA9" w:rsidRPr="004A4118" w:rsidRDefault="006F0FA9" w:rsidP="006F0FA9">
      <w:pPr>
        <w:ind w:left="567"/>
        <w:rPr>
          <w:lang w:val="fr-FR"/>
        </w:rPr>
      </w:pPr>
      <w:r>
        <w:rPr>
          <w:lang w:val="fr-FR"/>
        </w:rPr>
        <w:t xml:space="preserve">Opérations </w:t>
      </w:r>
      <w:r w:rsidRPr="004A4118">
        <w:rPr>
          <w:lang w:val="fr-FR"/>
        </w:rPr>
        <w:t>bancaires à une succursale</w:t>
      </w:r>
    </w:p>
    <w:p w14:paraId="576E91F7" w14:textId="77777777" w:rsidR="006F0FA9" w:rsidRPr="00896DEB" w:rsidRDefault="006F0FA9" w:rsidP="006F0FA9">
      <w:pPr>
        <w:ind w:left="567"/>
        <w:rPr>
          <w:lang w:val="fr-FR"/>
        </w:rPr>
      </w:pPr>
      <w:r w:rsidRPr="00896DEB">
        <w:rPr>
          <w:lang w:val="fr-FR"/>
        </w:rPr>
        <w:t xml:space="preserve">Transferts électroniques </w:t>
      </w:r>
    </w:p>
    <w:p w14:paraId="47E29770" w14:textId="77777777" w:rsidR="006F0FA9" w:rsidRPr="00896DEB" w:rsidRDefault="006F0FA9" w:rsidP="006F0FA9">
      <w:pPr>
        <w:ind w:left="567"/>
        <w:rPr>
          <w:lang w:val="fr-FR"/>
        </w:rPr>
      </w:pPr>
      <w:r w:rsidRPr="00896DEB">
        <w:rPr>
          <w:lang w:val="fr-FR"/>
        </w:rPr>
        <w:t xml:space="preserve">Argent comptant </w:t>
      </w:r>
    </w:p>
    <w:p w14:paraId="5AD88684" w14:textId="77777777" w:rsidR="006F0FA9" w:rsidRPr="00896DEB" w:rsidRDefault="006F0FA9" w:rsidP="006F0FA9">
      <w:pPr>
        <w:ind w:left="567"/>
        <w:rPr>
          <w:lang w:val="fr-FR"/>
        </w:rPr>
      </w:pPr>
      <w:r w:rsidRPr="00896DEB">
        <w:rPr>
          <w:lang w:val="fr-FR"/>
        </w:rPr>
        <w:t>Autre [c</w:t>
      </w:r>
      <w:r>
        <w:rPr>
          <w:lang w:val="fr-FR"/>
        </w:rPr>
        <w:t>hamp</w:t>
      </w:r>
      <w:r w:rsidRPr="00896DEB">
        <w:rPr>
          <w:lang w:val="fr-FR"/>
        </w:rPr>
        <w:t xml:space="preserve"> de texte] [ancrage]</w:t>
      </w:r>
    </w:p>
    <w:p w14:paraId="3FAD6632" w14:textId="77777777" w:rsidR="006F0FA9" w:rsidRPr="00896DEB" w:rsidRDefault="006F0FA9" w:rsidP="006F0FA9">
      <w:pPr>
        <w:rPr>
          <w:lang w:val="fr-FR"/>
        </w:rPr>
      </w:pPr>
    </w:p>
    <w:p w14:paraId="7A3669BF" w14:textId="77777777" w:rsidR="006F0FA9" w:rsidRPr="00896DEB" w:rsidRDefault="006F0FA9" w:rsidP="006F0FA9">
      <w:pPr>
        <w:rPr>
          <w:lang w:val="fr-FR"/>
        </w:rPr>
      </w:pPr>
      <w:r w:rsidRPr="00896DEB">
        <w:rPr>
          <w:lang w:val="fr-FR"/>
        </w:rPr>
        <w:t>[Options des colonnes]</w:t>
      </w:r>
    </w:p>
    <w:p w14:paraId="1483BF92" w14:textId="77777777" w:rsidR="006F0FA9" w:rsidRPr="00896DEB" w:rsidRDefault="006F0FA9" w:rsidP="006F0FA9">
      <w:pPr>
        <w:ind w:left="567"/>
        <w:rPr>
          <w:lang w:val="fr-FR"/>
        </w:rPr>
      </w:pPr>
      <w:r w:rsidRPr="00896DEB">
        <w:rPr>
          <w:lang w:val="fr-FR"/>
        </w:rPr>
        <w:t>Plus souvent – 1</w:t>
      </w:r>
    </w:p>
    <w:p w14:paraId="1D590F32" w14:textId="77777777" w:rsidR="006F0FA9" w:rsidRPr="00896DEB" w:rsidRDefault="006F0FA9" w:rsidP="006F0FA9">
      <w:pPr>
        <w:ind w:left="567"/>
        <w:rPr>
          <w:lang w:val="fr-FR"/>
        </w:rPr>
      </w:pPr>
      <w:r w:rsidRPr="00896DEB">
        <w:rPr>
          <w:lang w:val="fr-FR"/>
        </w:rPr>
        <w:t>À peu près à la même fréquence - 2</w:t>
      </w:r>
    </w:p>
    <w:p w14:paraId="7CA8ABC1" w14:textId="77777777" w:rsidR="006F0FA9" w:rsidRPr="00896DEB" w:rsidRDefault="006F0FA9" w:rsidP="006F0FA9">
      <w:pPr>
        <w:ind w:left="567"/>
        <w:rPr>
          <w:lang w:val="fr-FR"/>
        </w:rPr>
      </w:pPr>
      <w:r w:rsidRPr="00896DEB">
        <w:rPr>
          <w:lang w:val="fr-FR"/>
        </w:rPr>
        <w:t>Moins souvent - 3</w:t>
      </w:r>
    </w:p>
    <w:p w14:paraId="6DD20CF6" w14:textId="77777777" w:rsidR="006F0FA9" w:rsidRPr="00896DEB" w:rsidRDefault="006F0FA9" w:rsidP="006F0FA9">
      <w:pPr>
        <w:ind w:left="567"/>
        <w:rPr>
          <w:lang w:val="fr-FR"/>
        </w:rPr>
      </w:pPr>
      <w:r w:rsidRPr="00896DEB">
        <w:rPr>
          <w:lang w:val="fr-FR"/>
        </w:rPr>
        <w:t>Je préfère ne pas répondre – 98 [anc</w:t>
      </w:r>
      <w:r>
        <w:rPr>
          <w:lang w:val="fr-FR"/>
        </w:rPr>
        <w:t>rage</w:t>
      </w:r>
      <w:r w:rsidRPr="00896DEB">
        <w:rPr>
          <w:lang w:val="fr-FR"/>
        </w:rPr>
        <w:t>]</w:t>
      </w:r>
    </w:p>
    <w:p w14:paraId="2E483154" w14:textId="77777777" w:rsidR="006F0FA9" w:rsidRPr="00896DEB" w:rsidRDefault="006F0FA9" w:rsidP="006F0FA9">
      <w:pPr>
        <w:ind w:left="567"/>
        <w:rPr>
          <w:lang w:val="fr-FR"/>
        </w:rPr>
      </w:pPr>
      <w:r w:rsidRPr="00896DEB">
        <w:rPr>
          <w:lang w:val="fr-FR"/>
        </w:rPr>
        <w:t>Je ne sais pas – 99 [anc</w:t>
      </w:r>
      <w:r>
        <w:rPr>
          <w:lang w:val="fr-FR"/>
        </w:rPr>
        <w:t>rage</w:t>
      </w:r>
      <w:r w:rsidRPr="00896DEB">
        <w:rPr>
          <w:lang w:val="fr-FR"/>
        </w:rPr>
        <w:t>]</w:t>
      </w:r>
    </w:p>
    <w:p w14:paraId="6AB9EA67" w14:textId="77777777" w:rsidR="006F0FA9" w:rsidRPr="00896DEB" w:rsidRDefault="006F0FA9" w:rsidP="006F0FA9">
      <w:pPr>
        <w:rPr>
          <w:lang w:val="fr-FR"/>
        </w:rPr>
      </w:pPr>
    </w:p>
    <w:p w14:paraId="79625F09" w14:textId="77777777" w:rsidR="006F0FA9" w:rsidRPr="00896DEB" w:rsidRDefault="006F0FA9" w:rsidP="006F0FA9">
      <w:pPr>
        <w:rPr>
          <w:lang w:val="fr-FR"/>
        </w:rPr>
      </w:pPr>
      <w:r w:rsidRPr="00896DEB">
        <w:rPr>
          <w:b/>
          <w:bCs/>
          <w:lang w:val="fr-FR"/>
        </w:rPr>
        <w:t>H2</w:t>
      </w:r>
      <w:r w:rsidRPr="00896DEB">
        <w:rPr>
          <w:lang w:val="fr-FR"/>
        </w:rPr>
        <w:t xml:space="preserve"> Auprès de combien d’institutions financières différentes avez-vous des cartes de dé</w:t>
      </w:r>
      <w:r>
        <w:rPr>
          <w:lang w:val="fr-FR"/>
        </w:rPr>
        <w:t>bit, des cartes de crédit ou des cartes prépayées de paiement</w:t>
      </w:r>
      <w:r w:rsidRPr="00896DEB">
        <w:rPr>
          <w:lang w:val="fr-FR"/>
        </w:rPr>
        <w:t>?</w:t>
      </w:r>
    </w:p>
    <w:p w14:paraId="4DE4D282" w14:textId="77777777" w:rsidR="006F0FA9" w:rsidRPr="00896DEB" w:rsidRDefault="006F0FA9" w:rsidP="006F0FA9">
      <w:pPr>
        <w:rPr>
          <w:lang w:val="fr-FR"/>
        </w:rPr>
      </w:pPr>
    </w:p>
    <w:p w14:paraId="5E6C90FA" w14:textId="77777777" w:rsidR="006F0FA9" w:rsidRPr="00F147C3" w:rsidRDefault="006F0FA9" w:rsidP="006F0FA9">
      <w:pPr>
        <w:ind w:left="567"/>
        <w:rPr>
          <w:lang w:val="fr-FR"/>
        </w:rPr>
      </w:pPr>
      <w:r w:rsidRPr="00F147C3">
        <w:rPr>
          <w:lang w:val="fr-FR"/>
        </w:rPr>
        <w:t xml:space="preserve">Mes cartes </w:t>
      </w:r>
      <w:r>
        <w:rPr>
          <w:lang w:val="fr-FR"/>
        </w:rPr>
        <w:t>proviennent</w:t>
      </w:r>
      <w:r w:rsidRPr="00F147C3">
        <w:rPr>
          <w:lang w:val="fr-FR"/>
        </w:rPr>
        <w:t xml:space="preserve"> toutes </w:t>
      </w:r>
      <w:r>
        <w:rPr>
          <w:lang w:val="fr-FR"/>
        </w:rPr>
        <w:t>de</w:t>
      </w:r>
      <w:r w:rsidRPr="00F147C3">
        <w:rPr>
          <w:lang w:val="fr-FR"/>
        </w:rPr>
        <w:t xml:space="preserve"> la même institution financière - 1</w:t>
      </w:r>
    </w:p>
    <w:p w14:paraId="0602B92A" w14:textId="77777777" w:rsidR="006F0FA9" w:rsidRPr="00F147C3" w:rsidRDefault="006F0FA9" w:rsidP="006F0FA9">
      <w:pPr>
        <w:ind w:left="567"/>
        <w:rPr>
          <w:lang w:val="fr-FR"/>
        </w:rPr>
      </w:pPr>
      <w:r w:rsidRPr="00F147C3">
        <w:rPr>
          <w:lang w:val="fr-FR"/>
        </w:rPr>
        <w:t xml:space="preserve">Mes cartes proviennent de deux institutions financières </w:t>
      </w:r>
      <w:r>
        <w:rPr>
          <w:lang w:val="fr-FR"/>
        </w:rPr>
        <w:t xml:space="preserve">différentes </w:t>
      </w:r>
      <w:r w:rsidRPr="00F147C3">
        <w:rPr>
          <w:lang w:val="fr-FR"/>
        </w:rPr>
        <w:t>– 2</w:t>
      </w:r>
    </w:p>
    <w:p w14:paraId="31863AC7" w14:textId="77777777" w:rsidR="006F0FA9" w:rsidRPr="00F147C3" w:rsidRDefault="006F0FA9" w:rsidP="006F0FA9">
      <w:pPr>
        <w:ind w:left="567"/>
        <w:rPr>
          <w:lang w:val="fr-FR"/>
        </w:rPr>
      </w:pPr>
      <w:r w:rsidRPr="00F147C3">
        <w:rPr>
          <w:lang w:val="fr-FR"/>
        </w:rPr>
        <w:t>Mes cartes proviennent de trois institutions financières ou plus - 3</w:t>
      </w:r>
    </w:p>
    <w:p w14:paraId="0589B8D1" w14:textId="77777777" w:rsidR="006F0FA9" w:rsidRPr="00F147C3" w:rsidRDefault="006F0FA9" w:rsidP="006F0FA9">
      <w:pPr>
        <w:ind w:left="567"/>
        <w:rPr>
          <w:lang w:val="fr-FR"/>
        </w:rPr>
      </w:pPr>
      <w:r w:rsidRPr="00F147C3">
        <w:rPr>
          <w:lang w:val="fr-FR"/>
        </w:rPr>
        <w:t>Je préfère ne pas répondre – 98 [ancrage]</w:t>
      </w:r>
    </w:p>
    <w:p w14:paraId="0F83D935" w14:textId="77777777" w:rsidR="006F0FA9" w:rsidRPr="00F147C3" w:rsidRDefault="006F0FA9" w:rsidP="006F0FA9">
      <w:pPr>
        <w:ind w:left="567"/>
        <w:rPr>
          <w:lang w:val="fr-FR"/>
        </w:rPr>
      </w:pPr>
      <w:r w:rsidRPr="00F147C3">
        <w:rPr>
          <w:lang w:val="fr-FR"/>
        </w:rPr>
        <w:t>Je ne sais pas – 99 [ancrage]</w:t>
      </w:r>
    </w:p>
    <w:p w14:paraId="50309155" w14:textId="77777777" w:rsidR="006F0FA9" w:rsidRPr="00F147C3" w:rsidRDefault="006F0FA9" w:rsidP="006F0FA9">
      <w:pPr>
        <w:rPr>
          <w:lang w:val="fr-FR"/>
        </w:rPr>
      </w:pPr>
    </w:p>
    <w:p w14:paraId="724443DD" w14:textId="77777777" w:rsidR="006F0FA9" w:rsidRPr="00F147C3" w:rsidRDefault="006F0FA9" w:rsidP="006F0FA9">
      <w:pPr>
        <w:rPr>
          <w:lang w:val="fr-FR"/>
        </w:rPr>
      </w:pPr>
      <w:r w:rsidRPr="00F147C3">
        <w:rPr>
          <w:b/>
          <w:bCs/>
          <w:lang w:val="fr-FR"/>
        </w:rPr>
        <w:t>H3</w:t>
      </w:r>
      <w:r w:rsidRPr="00F147C3">
        <w:rPr>
          <w:lang w:val="fr-FR"/>
        </w:rPr>
        <w:t xml:space="preserve"> Depuis mars 2020, avez-vous </w:t>
      </w:r>
      <w:r>
        <w:rPr>
          <w:lang w:val="fr-FR"/>
        </w:rPr>
        <w:t>demandé ou obtenu</w:t>
      </w:r>
      <w:r w:rsidRPr="00F147C3">
        <w:rPr>
          <w:lang w:val="fr-FR"/>
        </w:rPr>
        <w:t xml:space="preserve"> un </w:t>
      </w:r>
      <w:r>
        <w:rPr>
          <w:lang w:val="fr-FR"/>
        </w:rPr>
        <w:t xml:space="preserve">nouveau </w:t>
      </w:r>
      <w:r w:rsidRPr="00F147C3">
        <w:rPr>
          <w:lang w:val="fr-FR"/>
        </w:rPr>
        <w:t>produit ou service financier</w:t>
      </w:r>
      <w:r>
        <w:rPr>
          <w:lang w:val="fr-FR"/>
        </w:rPr>
        <w:t>, comme un compte chèques, une carte de crédit ou un prêt hypothécaire, en utilisant les services bancaires en ligne ou mobiles</w:t>
      </w:r>
      <w:r w:rsidRPr="00F147C3">
        <w:rPr>
          <w:lang w:val="fr-FR"/>
        </w:rPr>
        <w:t>?</w:t>
      </w:r>
    </w:p>
    <w:p w14:paraId="3FEC7B42" w14:textId="77777777" w:rsidR="006F0FA9" w:rsidRPr="00F147C3" w:rsidRDefault="006F0FA9" w:rsidP="006F0FA9">
      <w:pPr>
        <w:rPr>
          <w:lang w:val="fr-FR"/>
        </w:rPr>
      </w:pPr>
    </w:p>
    <w:p w14:paraId="6E41641F" w14:textId="77777777" w:rsidR="006F0FA9" w:rsidRPr="00F147C3" w:rsidRDefault="006F0FA9" w:rsidP="006F0FA9">
      <w:pPr>
        <w:ind w:left="709"/>
        <w:rPr>
          <w:lang w:val="fr-FR"/>
        </w:rPr>
      </w:pPr>
      <w:r w:rsidRPr="00F147C3">
        <w:rPr>
          <w:lang w:val="fr-FR"/>
        </w:rPr>
        <w:t>Oui - 1</w:t>
      </w:r>
    </w:p>
    <w:p w14:paraId="5DAAEE99" w14:textId="77777777" w:rsidR="006F0FA9" w:rsidRPr="00F147C3" w:rsidRDefault="006F0FA9" w:rsidP="006F0FA9">
      <w:pPr>
        <w:ind w:left="709"/>
        <w:rPr>
          <w:lang w:val="fr-FR"/>
        </w:rPr>
      </w:pPr>
      <w:r w:rsidRPr="00F147C3">
        <w:rPr>
          <w:lang w:val="fr-FR"/>
        </w:rPr>
        <w:t>Non - 2</w:t>
      </w:r>
    </w:p>
    <w:p w14:paraId="01904ECF" w14:textId="77777777" w:rsidR="006F0FA9" w:rsidRPr="00F147C3" w:rsidRDefault="006F0FA9" w:rsidP="006F0FA9">
      <w:pPr>
        <w:ind w:left="709"/>
        <w:rPr>
          <w:lang w:val="fr-FR"/>
        </w:rPr>
      </w:pPr>
      <w:r w:rsidRPr="00F147C3">
        <w:rPr>
          <w:lang w:val="fr-FR"/>
        </w:rPr>
        <w:t>Je préfère ne pas répondre – 98 [ancrage]</w:t>
      </w:r>
    </w:p>
    <w:p w14:paraId="182C0BE8" w14:textId="77777777" w:rsidR="006F0FA9" w:rsidRPr="00F147C3" w:rsidRDefault="006F0FA9" w:rsidP="006F0FA9">
      <w:pPr>
        <w:ind w:left="709"/>
        <w:rPr>
          <w:lang w:val="fr-FR"/>
        </w:rPr>
      </w:pPr>
      <w:r w:rsidRPr="00F147C3">
        <w:rPr>
          <w:lang w:val="fr-FR"/>
        </w:rPr>
        <w:t>Je ne sais pas – 99 [ancrage]</w:t>
      </w:r>
    </w:p>
    <w:p w14:paraId="6CD1794E" w14:textId="77777777" w:rsidR="006F0FA9" w:rsidRPr="00F147C3" w:rsidRDefault="006F0FA9" w:rsidP="006F0FA9">
      <w:pPr>
        <w:rPr>
          <w:lang w:val="fr-FR"/>
        </w:rPr>
      </w:pPr>
    </w:p>
    <w:p w14:paraId="3B278941" w14:textId="77777777" w:rsidR="006F0FA9" w:rsidRPr="00F147C3" w:rsidRDefault="006F0FA9" w:rsidP="006F0FA9">
      <w:pPr>
        <w:rPr>
          <w:lang w:val="fr-FR"/>
        </w:rPr>
      </w:pPr>
      <w:r w:rsidRPr="00F147C3">
        <w:rPr>
          <w:lang w:val="fr-FR"/>
        </w:rPr>
        <w:t xml:space="preserve">[Si </w:t>
      </w:r>
      <w:r w:rsidRPr="00F147C3">
        <w:rPr>
          <w:b/>
          <w:bCs/>
          <w:lang w:val="fr-FR"/>
        </w:rPr>
        <w:t>H3</w:t>
      </w:r>
      <w:r w:rsidRPr="00F147C3">
        <w:rPr>
          <w:lang w:val="fr-FR"/>
        </w:rPr>
        <w:t xml:space="preserve">=1, continuer, sinon passer à la question </w:t>
      </w:r>
      <w:r w:rsidRPr="00F147C3">
        <w:rPr>
          <w:b/>
          <w:bCs/>
          <w:lang w:val="fr-FR"/>
        </w:rPr>
        <w:t>H5</w:t>
      </w:r>
      <w:r w:rsidRPr="00F147C3">
        <w:rPr>
          <w:lang w:val="fr-FR"/>
        </w:rPr>
        <w:t>]</w:t>
      </w:r>
    </w:p>
    <w:p w14:paraId="76C951A9" w14:textId="77777777" w:rsidR="006F0FA9" w:rsidRPr="00F147C3" w:rsidRDefault="006F0FA9" w:rsidP="006F0FA9">
      <w:pPr>
        <w:rPr>
          <w:lang w:val="fr-FR"/>
        </w:rPr>
      </w:pPr>
    </w:p>
    <w:p w14:paraId="244EB270" w14:textId="77777777" w:rsidR="006F0FA9" w:rsidRPr="00F147C3" w:rsidRDefault="006F0FA9" w:rsidP="006F0FA9">
      <w:pPr>
        <w:rPr>
          <w:lang w:val="fr-FR"/>
        </w:rPr>
      </w:pPr>
      <w:r w:rsidRPr="00F147C3">
        <w:rPr>
          <w:b/>
          <w:bCs/>
          <w:lang w:val="fr-FR"/>
        </w:rPr>
        <w:t>H4</w:t>
      </w:r>
      <w:r w:rsidRPr="00F147C3">
        <w:rPr>
          <w:lang w:val="fr-FR"/>
        </w:rPr>
        <w:t xml:space="preserve"> Pour quelles raisons avez-vous </w:t>
      </w:r>
      <w:r>
        <w:rPr>
          <w:lang w:val="fr-FR"/>
        </w:rPr>
        <w:t>utilisé les services bancaires en ligne ou mobiles pour demander ou obtenir</w:t>
      </w:r>
      <w:r w:rsidRPr="00F147C3">
        <w:rPr>
          <w:lang w:val="fr-FR"/>
        </w:rPr>
        <w:t xml:space="preserve"> un nouveau produit ou service fi</w:t>
      </w:r>
      <w:r>
        <w:rPr>
          <w:lang w:val="fr-FR"/>
        </w:rPr>
        <w:t>nancier plutôt que de le faire en personne</w:t>
      </w:r>
      <w:r w:rsidRPr="00F147C3">
        <w:rPr>
          <w:lang w:val="fr-FR"/>
        </w:rPr>
        <w:t>? Sélectionnez toutes les réponses qui s’appliquent.</w:t>
      </w:r>
    </w:p>
    <w:p w14:paraId="7A2037D8" w14:textId="77777777" w:rsidR="006F0FA9" w:rsidRPr="00F147C3" w:rsidRDefault="006F0FA9" w:rsidP="006F0FA9">
      <w:pPr>
        <w:rPr>
          <w:lang w:val="fr-FR"/>
        </w:rPr>
      </w:pPr>
    </w:p>
    <w:p w14:paraId="410B4C69" w14:textId="77777777" w:rsidR="006F0FA9" w:rsidRPr="00F147C3" w:rsidRDefault="006F0FA9" w:rsidP="006F0FA9">
      <w:pPr>
        <w:rPr>
          <w:lang w:val="fr-FR"/>
        </w:rPr>
      </w:pPr>
      <w:r w:rsidRPr="00F147C3">
        <w:rPr>
          <w:lang w:val="fr-FR"/>
        </w:rPr>
        <w:t>[Alterner l’ordre des choix de réponse]</w:t>
      </w:r>
    </w:p>
    <w:p w14:paraId="697F2432" w14:textId="77777777" w:rsidR="006F0FA9" w:rsidRPr="004A4118" w:rsidRDefault="006F0FA9" w:rsidP="006F0FA9">
      <w:pPr>
        <w:ind w:left="709"/>
        <w:rPr>
          <w:lang w:val="fr-FR"/>
        </w:rPr>
      </w:pPr>
      <w:r w:rsidRPr="004A4118">
        <w:rPr>
          <w:lang w:val="fr-FR"/>
        </w:rPr>
        <w:t>Pour des raisons de commodité – 1</w:t>
      </w:r>
    </w:p>
    <w:p w14:paraId="4D9C7A04" w14:textId="77777777" w:rsidR="006F0FA9" w:rsidRPr="00182E69" w:rsidRDefault="006F0FA9" w:rsidP="006F0FA9">
      <w:pPr>
        <w:ind w:left="709"/>
        <w:rPr>
          <w:lang w:val="fr-CA"/>
        </w:rPr>
      </w:pPr>
      <w:r w:rsidRPr="00182E69">
        <w:rPr>
          <w:lang w:val="fr-CA"/>
        </w:rPr>
        <w:t>Offre promotionnelle – 2</w:t>
      </w:r>
    </w:p>
    <w:p w14:paraId="0701BBDB" w14:textId="77777777" w:rsidR="006F0FA9" w:rsidRPr="00F147C3" w:rsidRDefault="006F0FA9" w:rsidP="006F0FA9">
      <w:pPr>
        <w:ind w:left="709"/>
        <w:rPr>
          <w:lang w:val="fr-FR"/>
        </w:rPr>
      </w:pPr>
      <w:r>
        <w:rPr>
          <w:lang w:val="fr-FR"/>
        </w:rPr>
        <w:t>J’étais i</w:t>
      </w:r>
      <w:r w:rsidRPr="00F147C3">
        <w:rPr>
          <w:lang w:val="fr-FR"/>
        </w:rPr>
        <w:t xml:space="preserve">ncapable de </w:t>
      </w:r>
      <w:r>
        <w:rPr>
          <w:lang w:val="fr-FR"/>
        </w:rPr>
        <w:t>demander ou d’obtenir</w:t>
      </w:r>
      <w:r w:rsidRPr="00F147C3">
        <w:rPr>
          <w:lang w:val="fr-FR"/>
        </w:rPr>
        <w:t xml:space="preserve"> le produit ou </w:t>
      </w:r>
      <w:r>
        <w:rPr>
          <w:lang w:val="fr-FR"/>
        </w:rPr>
        <w:t xml:space="preserve">le </w:t>
      </w:r>
      <w:r w:rsidRPr="00F147C3">
        <w:rPr>
          <w:lang w:val="fr-FR"/>
        </w:rPr>
        <w:t>service en personne en raison de la pandémie</w:t>
      </w:r>
      <w:r>
        <w:rPr>
          <w:lang w:val="fr-FR"/>
        </w:rPr>
        <w:t xml:space="preserve"> </w:t>
      </w:r>
      <w:r w:rsidRPr="00F147C3">
        <w:rPr>
          <w:lang w:val="fr-FR"/>
        </w:rPr>
        <w:t>– 3</w:t>
      </w:r>
    </w:p>
    <w:p w14:paraId="68907036" w14:textId="77777777" w:rsidR="006F0FA9" w:rsidRPr="00F147C3" w:rsidRDefault="006F0FA9" w:rsidP="006F0FA9">
      <w:pPr>
        <w:ind w:left="709"/>
        <w:rPr>
          <w:lang w:val="fr-FR"/>
        </w:rPr>
      </w:pPr>
      <w:r w:rsidRPr="00F147C3">
        <w:rPr>
          <w:lang w:val="fr-FR"/>
        </w:rPr>
        <w:t>Je désirais minimiser les contacts en personne en raison de la pandémie - 4</w:t>
      </w:r>
    </w:p>
    <w:p w14:paraId="082DB58A" w14:textId="77777777" w:rsidR="006F0FA9" w:rsidRPr="00F147C3" w:rsidRDefault="006F0FA9" w:rsidP="006F0FA9">
      <w:pPr>
        <w:ind w:left="709"/>
        <w:rPr>
          <w:lang w:val="fr-FR"/>
        </w:rPr>
      </w:pPr>
      <w:r w:rsidRPr="00F147C3">
        <w:rPr>
          <w:lang w:val="fr-FR"/>
        </w:rPr>
        <w:t xml:space="preserve">J’ai essayé d’obtenir </w:t>
      </w:r>
      <w:r>
        <w:rPr>
          <w:lang w:val="fr-FR"/>
        </w:rPr>
        <w:t xml:space="preserve">ou de demander </w:t>
      </w:r>
      <w:r w:rsidRPr="00F147C3">
        <w:rPr>
          <w:lang w:val="fr-FR"/>
        </w:rPr>
        <w:t xml:space="preserve">le produit ou le service d’une autre façon, mais </w:t>
      </w:r>
      <w:r>
        <w:rPr>
          <w:lang w:val="fr-FR"/>
        </w:rPr>
        <w:t xml:space="preserve">on m’a dit de le faire en ligne </w:t>
      </w:r>
      <w:r w:rsidRPr="00F147C3">
        <w:rPr>
          <w:lang w:val="fr-FR"/>
        </w:rPr>
        <w:t>– 5</w:t>
      </w:r>
    </w:p>
    <w:p w14:paraId="5C9A3484" w14:textId="77777777" w:rsidR="006F0FA9" w:rsidRPr="00F147C3" w:rsidRDefault="006F0FA9" w:rsidP="006F0FA9">
      <w:pPr>
        <w:ind w:left="709"/>
        <w:rPr>
          <w:lang w:val="fr-FR"/>
        </w:rPr>
      </w:pPr>
      <w:r w:rsidRPr="00F147C3">
        <w:rPr>
          <w:lang w:val="fr-FR"/>
        </w:rPr>
        <w:t xml:space="preserve">C’était plus rapide que de le faire en personne – </w:t>
      </w:r>
      <w:r>
        <w:rPr>
          <w:lang w:val="fr-FR"/>
        </w:rPr>
        <w:t>6</w:t>
      </w:r>
    </w:p>
    <w:p w14:paraId="22DD8D70" w14:textId="77777777" w:rsidR="006F0FA9" w:rsidRPr="00182E69" w:rsidRDefault="006F0FA9" w:rsidP="006F0FA9">
      <w:pPr>
        <w:ind w:left="709"/>
        <w:rPr>
          <w:lang w:val="fr-CA"/>
        </w:rPr>
      </w:pPr>
      <w:r w:rsidRPr="00182E69">
        <w:rPr>
          <w:lang w:val="fr-CA"/>
        </w:rPr>
        <w:t xml:space="preserve">Autre – </w:t>
      </w:r>
      <w:r>
        <w:rPr>
          <w:lang w:val="fr-CA"/>
        </w:rPr>
        <w:t>7</w:t>
      </w:r>
      <w:r w:rsidRPr="00182E69">
        <w:rPr>
          <w:lang w:val="fr-CA"/>
        </w:rPr>
        <w:t xml:space="preserve"> [ancrage]</w:t>
      </w:r>
    </w:p>
    <w:p w14:paraId="2887C13A" w14:textId="77777777" w:rsidR="006F0FA9" w:rsidRPr="00F147C3" w:rsidRDefault="006F0FA9" w:rsidP="006F0FA9">
      <w:pPr>
        <w:ind w:left="709"/>
        <w:rPr>
          <w:lang w:val="fr-FR"/>
        </w:rPr>
      </w:pPr>
      <w:r w:rsidRPr="00F147C3">
        <w:rPr>
          <w:lang w:val="fr-FR"/>
        </w:rPr>
        <w:t>Je préfère ne pas répondre – 98 [ancrage]</w:t>
      </w:r>
    </w:p>
    <w:p w14:paraId="7B0CA91B" w14:textId="77777777" w:rsidR="006F0FA9" w:rsidRPr="00F147C3" w:rsidRDefault="006F0FA9" w:rsidP="006F0FA9">
      <w:pPr>
        <w:ind w:left="709"/>
        <w:rPr>
          <w:lang w:val="fr-FR"/>
        </w:rPr>
      </w:pPr>
      <w:r w:rsidRPr="00F147C3">
        <w:rPr>
          <w:lang w:val="fr-FR"/>
        </w:rPr>
        <w:lastRenderedPageBreak/>
        <w:t>Je ne sais pas – 99 [ancrage]</w:t>
      </w:r>
    </w:p>
    <w:p w14:paraId="2FC06540" w14:textId="77777777" w:rsidR="006F0FA9" w:rsidRPr="00F147C3" w:rsidRDefault="006F0FA9" w:rsidP="006F0FA9">
      <w:pPr>
        <w:rPr>
          <w:lang w:val="fr-FR"/>
        </w:rPr>
      </w:pPr>
    </w:p>
    <w:p w14:paraId="02F90638" w14:textId="77777777" w:rsidR="006F0FA9" w:rsidRPr="00897C6C" w:rsidRDefault="006F0FA9" w:rsidP="006F0FA9">
      <w:pPr>
        <w:rPr>
          <w:lang w:val="fr-FR"/>
        </w:rPr>
      </w:pPr>
      <w:r w:rsidRPr="00897C6C">
        <w:rPr>
          <w:b/>
          <w:bCs/>
          <w:lang w:val="fr-FR"/>
        </w:rPr>
        <w:t>H5</w:t>
      </w:r>
      <w:r w:rsidRPr="00897C6C">
        <w:rPr>
          <w:lang w:val="fr-FR"/>
        </w:rPr>
        <w:t xml:space="preserve"> Depuis mars 2020, avez-vous </w:t>
      </w:r>
      <w:r>
        <w:rPr>
          <w:lang w:val="fr-FR"/>
        </w:rPr>
        <w:t>reporté</w:t>
      </w:r>
      <w:r w:rsidRPr="00897C6C">
        <w:rPr>
          <w:lang w:val="fr-FR"/>
        </w:rPr>
        <w:t xml:space="preserve"> la demande ou l’obten</w:t>
      </w:r>
      <w:r>
        <w:rPr>
          <w:lang w:val="fr-FR"/>
        </w:rPr>
        <w:t xml:space="preserve">tion d’un nouveau produit ou service financier? </w:t>
      </w:r>
    </w:p>
    <w:p w14:paraId="26704E23" w14:textId="77777777" w:rsidR="006F0FA9" w:rsidRPr="00897C6C" w:rsidRDefault="006F0FA9" w:rsidP="006F0FA9">
      <w:pPr>
        <w:ind w:left="709"/>
        <w:rPr>
          <w:lang w:val="fr-FR"/>
        </w:rPr>
      </w:pPr>
    </w:p>
    <w:p w14:paraId="3D726C9C" w14:textId="77777777" w:rsidR="006F0FA9" w:rsidRPr="00F147C3" w:rsidRDefault="006F0FA9" w:rsidP="006F0FA9">
      <w:pPr>
        <w:ind w:left="709"/>
        <w:rPr>
          <w:lang w:val="fr-FR"/>
        </w:rPr>
      </w:pPr>
      <w:r w:rsidRPr="00F147C3">
        <w:rPr>
          <w:lang w:val="fr-FR"/>
        </w:rPr>
        <w:t>Oui - 1</w:t>
      </w:r>
    </w:p>
    <w:p w14:paraId="69BD699F" w14:textId="77777777" w:rsidR="006F0FA9" w:rsidRPr="00F147C3" w:rsidRDefault="006F0FA9" w:rsidP="006F0FA9">
      <w:pPr>
        <w:ind w:left="709"/>
        <w:rPr>
          <w:lang w:val="fr-FR"/>
        </w:rPr>
      </w:pPr>
      <w:r w:rsidRPr="00F147C3">
        <w:rPr>
          <w:lang w:val="fr-FR"/>
        </w:rPr>
        <w:t>Non - 2</w:t>
      </w:r>
    </w:p>
    <w:p w14:paraId="2289E782" w14:textId="77777777" w:rsidR="006F0FA9" w:rsidRPr="00F147C3" w:rsidRDefault="006F0FA9" w:rsidP="006F0FA9">
      <w:pPr>
        <w:ind w:left="709"/>
        <w:rPr>
          <w:lang w:val="fr-FR"/>
        </w:rPr>
      </w:pPr>
      <w:r w:rsidRPr="00F147C3">
        <w:rPr>
          <w:lang w:val="fr-FR"/>
        </w:rPr>
        <w:t>Je préfère ne pas répondre – 98 [ancrage]</w:t>
      </w:r>
    </w:p>
    <w:p w14:paraId="1F832B8A" w14:textId="77777777" w:rsidR="006F0FA9" w:rsidRPr="00F147C3" w:rsidRDefault="006F0FA9" w:rsidP="006F0FA9">
      <w:pPr>
        <w:ind w:left="709"/>
        <w:rPr>
          <w:lang w:val="fr-FR"/>
        </w:rPr>
      </w:pPr>
      <w:r w:rsidRPr="00F147C3">
        <w:rPr>
          <w:lang w:val="fr-FR"/>
        </w:rPr>
        <w:t>Je ne sais pas – 99 [ancrage]</w:t>
      </w:r>
    </w:p>
    <w:p w14:paraId="062A0149" w14:textId="77777777" w:rsidR="006F0FA9" w:rsidRPr="00F147C3" w:rsidRDefault="006F0FA9" w:rsidP="006F0FA9">
      <w:pPr>
        <w:rPr>
          <w:lang w:val="fr-FR"/>
        </w:rPr>
      </w:pPr>
    </w:p>
    <w:p w14:paraId="1480112F" w14:textId="77777777" w:rsidR="006F0FA9" w:rsidRPr="00897C6C" w:rsidRDefault="006F0FA9" w:rsidP="006F0FA9">
      <w:pPr>
        <w:rPr>
          <w:b/>
          <w:bCs/>
          <w:lang w:val="fr-FR"/>
        </w:rPr>
      </w:pPr>
      <w:r w:rsidRPr="00897C6C">
        <w:rPr>
          <w:b/>
          <w:bCs/>
          <w:lang w:val="fr-FR"/>
        </w:rPr>
        <w:t>[</w:t>
      </w:r>
      <w:r w:rsidRPr="00897C6C">
        <w:rPr>
          <w:bCs/>
          <w:lang w:val="fr-FR"/>
        </w:rPr>
        <w:t xml:space="preserve">Si </w:t>
      </w:r>
      <w:r w:rsidRPr="00897C6C">
        <w:rPr>
          <w:b/>
          <w:bCs/>
          <w:lang w:val="fr-FR"/>
        </w:rPr>
        <w:t xml:space="preserve">H5 </w:t>
      </w:r>
      <w:r w:rsidRPr="00897C6C">
        <w:rPr>
          <w:bCs/>
          <w:lang w:val="fr-FR"/>
        </w:rPr>
        <w:t>=1, continuer, sinon passer à la question</w:t>
      </w:r>
      <w:r w:rsidRPr="00897C6C">
        <w:rPr>
          <w:b/>
          <w:bCs/>
          <w:lang w:val="fr-FR"/>
        </w:rPr>
        <w:t xml:space="preserve"> H7</w:t>
      </w:r>
      <w:r w:rsidRPr="00897C6C">
        <w:rPr>
          <w:bCs/>
          <w:lang w:val="fr-FR"/>
        </w:rPr>
        <w:t>]</w:t>
      </w:r>
    </w:p>
    <w:p w14:paraId="101FEC61" w14:textId="77777777" w:rsidR="006F0FA9" w:rsidRPr="00897C6C" w:rsidRDefault="006F0FA9" w:rsidP="006F0FA9">
      <w:pPr>
        <w:rPr>
          <w:b/>
          <w:bCs/>
          <w:lang w:val="fr-FR"/>
        </w:rPr>
      </w:pPr>
    </w:p>
    <w:p w14:paraId="33BBF079" w14:textId="77777777" w:rsidR="006F0FA9" w:rsidRPr="00897C6C" w:rsidRDefault="006F0FA9" w:rsidP="006F0FA9">
      <w:pPr>
        <w:rPr>
          <w:b/>
          <w:bCs/>
          <w:lang w:val="fr-FR"/>
        </w:rPr>
      </w:pPr>
      <w:r w:rsidRPr="00897C6C">
        <w:rPr>
          <w:b/>
          <w:bCs/>
          <w:lang w:val="fr-FR"/>
        </w:rPr>
        <w:t xml:space="preserve">H6 </w:t>
      </w:r>
      <w:r w:rsidRPr="00897C6C">
        <w:rPr>
          <w:bCs/>
          <w:lang w:val="fr-FR"/>
        </w:rPr>
        <w:t>Pour quelles raisons avez-vous reporté l</w:t>
      </w:r>
      <w:r>
        <w:rPr>
          <w:bCs/>
          <w:lang w:val="fr-FR"/>
        </w:rPr>
        <w:t>a demande</w:t>
      </w:r>
      <w:r w:rsidRPr="00897C6C">
        <w:rPr>
          <w:bCs/>
          <w:lang w:val="fr-FR"/>
        </w:rPr>
        <w:t xml:space="preserve"> ou l’obtention d’un nouveau produit ou service financier? Sélectionnez toutes les réponses qui s’appliquent.</w:t>
      </w:r>
    </w:p>
    <w:p w14:paraId="4C052461" w14:textId="77777777" w:rsidR="006F0FA9" w:rsidRPr="00897C6C" w:rsidRDefault="006F0FA9" w:rsidP="006F0FA9">
      <w:pPr>
        <w:rPr>
          <w:b/>
          <w:bCs/>
          <w:lang w:val="fr-FR"/>
        </w:rPr>
      </w:pPr>
    </w:p>
    <w:p w14:paraId="7C516F95" w14:textId="77777777" w:rsidR="006F0FA9" w:rsidRPr="00897C6C" w:rsidRDefault="006F0FA9" w:rsidP="006F0FA9">
      <w:pPr>
        <w:rPr>
          <w:b/>
          <w:bCs/>
          <w:lang w:val="fr-FR"/>
        </w:rPr>
      </w:pPr>
      <w:r w:rsidRPr="00897C6C">
        <w:rPr>
          <w:b/>
          <w:bCs/>
          <w:lang w:val="fr-FR"/>
        </w:rPr>
        <w:t>[Alterner l’ordre des choix de réponse]</w:t>
      </w:r>
    </w:p>
    <w:p w14:paraId="5B3298DE" w14:textId="77777777" w:rsidR="006F0FA9" w:rsidRPr="00897C6C" w:rsidRDefault="006F0FA9" w:rsidP="006F0FA9">
      <w:pPr>
        <w:pStyle w:val="ListParagraph"/>
        <w:rPr>
          <w:lang w:val="fr-FR"/>
        </w:rPr>
      </w:pPr>
      <w:r w:rsidRPr="00897C6C">
        <w:rPr>
          <w:lang w:val="fr-FR"/>
        </w:rPr>
        <w:t>Je ne pouvais me rendre à une succursale et ren</w:t>
      </w:r>
      <w:r>
        <w:rPr>
          <w:lang w:val="fr-FR"/>
        </w:rPr>
        <w:t xml:space="preserve">contrer un représentant du service à la clientèle parce que la succursale était fermée </w:t>
      </w:r>
      <w:r w:rsidRPr="00897C6C">
        <w:rPr>
          <w:lang w:val="fr-FR"/>
        </w:rPr>
        <w:t>- 1</w:t>
      </w:r>
    </w:p>
    <w:p w14:paraId="3F1F72A9" w14:textId="77777777" w:rsidR="006F0FA9" w:rsidRPr="00182E69" w:rsidRDefault="006F0FA9" w:rsidP="006F0FA9">
      <w:pPr>
        <w:pStyle w:val="ListParagraph"/>
        <w:rPr>
          <w:lang w:val="fr-CA"/>
        </w:rPr>
      </w:pPr>
      <w:r w:rsidRPr="00182E69">
        <w:rPr>
          <w:lang w:val="fr-CA"/>
        </w:rPr>
        <w:t>J’ai perdu mon emploi - 2</w:t>
      </w:r>
    </w:p>
    <w:p w14:paraId="347E9A75" w14:textId="77777777" w:rsidR="006F0FA9" w:rsidRPr="00897C6C" w:rsidRDefault="006F0FA9" w:rsidP="006F0FA9">
      <w:pPr>
        <w:pStyle w:val="ListParagraph"/>
        <w:rPr>
          <w:lang w:val="fr-FR"/>
        </w:rPr>
      </w:pPr>
      <w:r w:rsidRPr="00897C6C">
        <w:rPr>
          <w:lang w:val="fr-FR"/>
        </w:rPr>
        <w:t>Mon revenu a diminué comparativement à l’an dernier – 3</w:t>
      </w:r>
    </w:p>
    <w:p w14:paraId="77F844E8" w14:textId="77777777" w:rsidR="006F0FA9" w:rsidRPr="00897C6C" w:rsidRDefault="006F0FA9" w:rsidP="006F0FA9">
      <w:pPr>
        <w:pStyle w:val="ListParagraph"/>
        <w:rPr>
          <w:lang w:val="fr-FR"/>
        </w:rPr>
      </w:pPr>
      <w:r w:rsidRPr="00897C6C">
        <w:rPr>
          <w:lang w:val="fr-FR"/>
        </w:rPr>
        <w:t>J’ai commencé un nouvel emploi – 4</w:t>
      </w:r>
    </w:p>
    <w:p w14:paraId="0A786049" w14:textId="77777777" w:rsidR="006F0FA9" w:rsidRPr="00897C6C" w:rsidRDefault="006F0FA9" w:rsidP="006F0FA9">
      <w:pPr>
        <w:pStyle w:val="ListParagraph"/>
        <w:rPr>
          <w:lang w:val="fr-FR"/>
        </w:rPr>
      </w:pPr>
      <w:r w:rsidRPr="00897C6C">
        <w:rPr>
          <w:lang w:val="fr-FR"/>
        </w:rPr>
        <w:t xml:space="preserve">Je ne pouvais me rendre à une succursale et rencontrer un représentant du service à la clientèle </w:t>
      </w:r>
      <w:r>
        <w:rPr>
          <w:lang w:val="fr-FR"/>
        </w:rPr>
        <w:t xml:space="preserve">pour des raisons autres que la fermeture de la succursale </w:t>
      </w:r>
      <w:r w:rsidRPr="00897C6C">
        <w:rPr>
          <w:lang w:val="fr-FR"/>
        </w:rPr>
        <w:t>– 5</w:t>
      </w:r>
    </w:p>
    <w:p w14:paraId="4712887E" w14:textId="77777777" w:rsidR="006F0FA9" w:rsidRPr="00897C6C" w:rsidRDefault="006F0FA9" w:rsidP="006F0FA9">
      <w:pPr>
        <w:pStyle w:val="ListParagraph"/>
        <w:rPr>
          <w:lang w:val="fr-FR"/>
        </w:rPr>
      </w:pPr>
      <w:r w:rsidRPr="00897C6C">
        <w:rPr>
          <w:lang w:val="fr-FR"/>
        </w:rPr>
        <w:t>J’avais besoin de plus de temps pour répondre au</w:t>
      </w:r>
      <w:r>
        <w:rPr>
          <w:lang w:val="fr-FR"/>
        </w:rPr>
        <w:t xml:space="preserve">x critères d’admissibilité </w:t>
      </w:r>
      <w:r w:rsidRPr="00897C6C">
        <w:rPr>
          <w:lang w:val="fr-FR"/>
        </w:rPr>
        <w:t>- 6</w:t>
      </w:r>
    </w:p>
    <w:p w14:paraId="2D0B178D" w14:textId="77777777" w:rsidR="006F0FA9" w:rsidRPr="00897C6C" w:rsidRDefault="006F0FA9" w:rsidP="006F0FA9">
      <w:pPr>
        <w:pStyle w:val="ListParagraph"/>
        <w:rPr>
          <w:lang w:val="fr-FR"/>
        </w:rPr>
      </w:pPr>
      <w:r w:rsidRPr="00897C6C">
        <w:rPr>
          <w:lang w:val="fr-FR"/>
        </w:rPr>
        <w:t>Autre – 7 [ancrage]</w:t>
      </w:r>
    </w:p>
    <w:p w14:paraId="1D934488" w14:textId="77777777" w:rsidR="006F0FA9" w:rsidRPr="00897C6C" w:rsidRDefault="006F0FA9" w:rsidP="006F0FA9">
      <w:pPr>
        <w:ind w:left="709"/>
        <w:rPr>
          <w:lang w:val="fr-FR"/>
        </w:rPr>
      </w:pPr>
      <w:r w:rsidRPr="00897C6C">
        <w:rPr>
          <w:lang w:val="fr-FR"/>
        </w:rPr>
        <w:t>Je préfère ne pas répondre – 98 [ancrage]</w:t>
      </w:r>
    </w:p>
    <w:p w14:paraId="35B8D3BF" w14:textId="77777777" w:rsidR="006F0FA9" w:rsidRPr="00897C6C" w:rsidRDefault="006F0FA9" w:rsidP="006F0FA9">
      <w:pPr>
        <w:ind w:left="709"/>
        <w:rPr>
          <w:lang w:val="fr-FR"/>
        </w:rPr>
      </w:pPr>
      <w:r w:rsidRPr="00897C6C">
        <w:rPr>
          <w:lang w:val="fr-FR"/>
        </w:rPr>
        <w:t>Je ne sais pas – 99 [ancrage]</w:t>
      </w:r>
    </w:p>
    <w:p w14:paraId="30B91A77" w14:textId="77777777" w:rsidR="006F0FA9" w:rsidRPr="00897C6C" w:rsidRDefault="006F0FA9" w:rsidP="006F0FA9">
      <w:pPr>
        <w:rPr>
          <w:b/>
          <w:bCs/>
          <w:lang w:val="fr-FR"/>
        </w:rPr>
      </w:pPr>
    </w:p>
    <w:p w14:paraId="4839256A" w14:textId="77777777" w:rsidR="006F0FA9" w:rsidRPr="001B0C0A" w:rsidRDefault="006F0FA9" w:rsidP="006F0FA9">
      <w:pPr>
        <w:rPr>
          <w:lang w:val="fr-FR"/>
        </w:rPr>
      </w:pPr>
      <w:r w:rsidRPr="00897C6C">
        <w:rPr>
          <w:b/>
          <w:bCs/>
          <w:lang w:val="fr-FR"/>
        </w:rPr>
        <w:t>H7</w:t>
      </w:r>
      <w:r w:rsidRPr="00897C6C">
        <w:rPr>
          <w:lang w:val="fr-FR"/>
        </w:rPr>
        <w:t xml:space="preserve"> Avez-vous </w:t>
      </w:r>
      <w:r w:rsidRPr="00897C6C">
        <w:rPr>
          <w:b/>
          <w:bCs/>
          <w:lang w:val="fr-FR"/>
        </w:rPr>
        <w:t>déjà</w:t>
      </w:r>
      <w:r w:rsidRPr="00897C6C">
        <w:rPr>
          <w:lang w:val="fr-FR"/>
        </w:rPr>
        <w:t xml:space="preserve"> communiqué </w:t>
      </w:r>
      <w:r>
        <w:rPr>
          <w:lang w:val="fr-FR"/>
        </w:rPr>
        <w:t>les</w:t>
      </w:r>
      <w:r w:rsidRPr="00897C6C">
        <w:rPr>
          <w:lang w:val="fr-FR"/>
        </w:rPr>
        <w:t xml:space="preserve"> renseignements </w:t>
      </w:r>
      <w:r>
        <w:rPr>
          <w:lang w:val="fr-FR"/>
        </w:rPr>
        <w:t xml:space="preserve">permettant d’accéder à vos services bancaires </w:t>
      </w:r>
      <w:r w:rsidRPr="00897C6C">
        <w:rPr>
          <w:lang w:val="fr-FR"/>
        </w:rPr>
        <w:t>en ligne ou mobiles, par e</w:t>
      </w:r>
      <w:r>
        <w:rPr>
          <w:lang w:val="fr-FR"/>
        </w:rPr>
        <w:t>xemple votre nom d’utilisateur et votre mot de passe, à une entreprise autre que votre institution financière afin d’obtenir des conseils financiers ou d’acheter des produits ou services financiers</w:t>
      </w:r>
      <w:r w:rsidRPr="00897C6C">
        <w:rPr>
          <w:lang w:val="fr-FR"/>
        </w:rPr>
        <w:t xml:space="preserve">? Cela peut comprendre la divulgation de </w:t>
      </w:r>
      <w:r>
        <w:rPr>
          <w:lang w:val="fr-FR"/>
        </w:rPr>
        <w:t>ces renseignements</w:t>
      </w:r>
      <w:r w:rsidRPr="00897C6C">
        <w:rPr>
          <w:lang w:val="fr-FR"/>
        </w:rPr>
        <w:t xml:space="preserve"> </w:t>
      </w:r>
      <w:r>
        <w:rPr>
          <w:lang w:val="fr-FR"/>
        </w:rPr>
        <w:t>dans</w:t>
      </w:r>
      <w:r w:rsidRPr="00897C6C">
        <w:rPr>
          <w:lang w:val="fr-FR"/>
        </w:rPr>
        <w:t xml:space="preserve"> </w:t>
      </w:r>
      <w:r>
        <w:rPr>
          <w:lang w:val="fr-FR"/>
        </w:rPr>
        <w:t xml:space="preserve">des </w:t>
      </w:r>
      <w:r w:rsidRPr="00897C6C">
        <w:rPr>
          <w:lang w:val="fr-FR"/>
        </w:rPr>
        <w:t xml:space="preserve">applications </w:t>
      </w:r>
      <w:r>
        <w:rPr>
          <w:lang w:val="fr-FR"/>
        </w:rPr>
        <w:t xml:space="preserve">mobiles ou des sites Web. </w:t>
      </w:r>
    </w:p>
    <w:p w14:paraId="535D39B6" w14:textId="77777777" w:rsidR="006F0FA9" w:rsidRPr="001B0C0A" w:rsidRDefault="006F0FA9" w:rsidP="006F0FA9">
      <w:pPr>
        <w:ind w:left="709"/>
        <w:rPr>
          <w:lang w:val="fr-FR"/>
        </w:rPr>
      </w:pPr>
    </w:p>
    <w:p w14:paraId="3A7BCBAA" w14:textId="77777777" w:rsidR="006F0FA9" w:rsidRPr="00897C6C" w:rsidRDefault="006F0FA9" w:rsidP="006F0FA9">
      <w:pPr>
        <w:ind w:left="709"/>
        <w:rPr>
          <w:lang w:val="fr-FR"/>
        </w:rPr>
      </w:pPr>
      <w:r w:rsidRPr="00897C6C">
        <w:rPr>
          <w:lang w:val="fr-FR"/>
        </w:rPr>
        <w:t>Oui - 1</w:t>
      </w:r>
    </w:p>
    <w:p w14:paraId="3A411CB6" w14:textId="77777777" w:rsidR="006F0FA9" w:rsidRPr="00897C6C" w:rsidRDefault="006F0FA9" w:rsidP="006F0FA9">
      <w:pPr>
        <w:ind w:left="709"/>
        <w:rPr>
          <w:lang w:val="fr-FR"/>
        </w:rPr>
      </w:pPr>
      <w:r w:rsidRPr="00897C6C">
        <w:rPr>
          <w:lang w:val="fr-FR"/>
        </w:rPr>
        <w:t>Non - 2</w:t>
      </w:r>
    </w:p>
    <w:p w14:paraId="6EF757CB" w14:textId="77777777" w:rsidR="006F0FA9" w:rsidRPr="00897C6C" w:rsidRDefault="006F0FA9" w:rsidP="006F0FA9">
      <w:pPr>
        <w:ind w:left="709"/>
        <w:rPr>
          <w:lang w:val="fr-FR"/>
        </w:rPr>
      </w:pPr>
      <w:r w:rsidRPr="00897C6C">
        <w:rPr>
          <w:lang w:val="fr-FR"/>
        </w:rPr>
        <w:t>Je préfère ne pas répondre – 98 [ancrage]</w:t>
      </w:r>
    </w:p>
    <w:p w14:paraId="21EFF33F" w14:textId="77777777" w:rsidR="006F0FA9" w:rsidRPr="00897C6C" w:rsidRDefault="006F0FA9" w:rsidP="006F0FA9">
      <w:pPr>
        <w:ind w:left="709"/>
        <w:rPr>
          <w:lang w:val="fr-FR"/>
        </w:rPr>
      </w:pPr>
      <w:r w:rsidRPr="00897C6C">
        <w:rPr>
          <w:lang w:val="fr-FR"/>
        </w:rPr>
        <w:t>Je ne sais pas – 99 [ancrage]</w:t>
      </w:r>
    </w:p>
    <w:p w14:paraId="0D536BF7" w14:textId="77777777" w:rsidR="006F0FA9" w:rsidRPr="00897C6C" w:rsidRDefault="006F0FA9" w:rsidP="006F0FA9">
      <w:pPr>
        <w:rPr>
          <w:lang w:val="fr-FR"/>
        </w:rPr>
      </w:pPr>
    </w:p>
    <w:p w14:paraId="54619F6C" w14:textId="77777777" w:rsidR="006F0FA9" w:rsidRPr="00897C6C" w:rsidRDefault="006F0FA9" w:rsidP="006F0FA9">
      <w:pPr>
        <w:rPr>
          <w:lang w:val="fr-FR"/>
        </w:rPr>
      </w:pPr>
      <w:r w:rsidRPr="00897C6C">
        <w:rPr>
          <w:lang w:val="fr-FR"/>
        </w:rPr>
        <w:t xml:space="preserve">[Si </w:t>
      </w:r>
      <w:r w:rsidRPr="00897C6C">
        <w:rPr>
          <w:b/>
          <w:bCs/>
          <w:lang w:val="fr-FR"/>
        </w:rPr>
        <w:t>H7</w:t>
      </w:r>
      <w:r w:rsidRPr="00897C6C">
        <w:rPr>
          <w:lang w:val="fr-FR"/>
        </w:rPr>
        <w:t>=1, continuer, sinon passer à la question FR1]</w:t>
      </w:r>
    </w:p>
    <w:p w14:paraId="402DD105" w14:textId="77777777" w:rsidR="006F0FA9" w:rsidRPr="00897C6C" w:rsidRDefault="006F0FA9" w:rsidP="006F0FA9">
      <w:pPr>
        <w:rPr>
          <w:lang w:val="fr-FR"/>
        </w:rPr>
      </w:pPr>
    </w:p>
    <w:p w14:paraId="38B87E0A" w14:textId="77777777" w:rsidR="006F0FA9" w:rsidRPr="00897C6C" w:rsidRDefault="006F0FA9" w:rsidP="006F0FA9">
      <w:pPr>
        <w:ind w:left="567"/>
        <w:rPr>
          <w:lang w:val="fr-FR"/>
        </w:rPr>
      </w:pPr>
      <w:r w:rsidRPr="00897C6C">
        <w:rPr>
          <w:b/>
          <w:bCs/>
          <w:lang w:val="fr-FR"/>
        </w:rPr>
        <w:t>H8</w:t>
      </w:r>
      <w:r w:rsidRPr="00897C6C">
        <w:rPr>
          <w:lang w:val="fr-FR"/>
        </w:rPr>
        <w:t xml:space="preserve"> </w:t>
      </w:r>
      <w:r>
        <w:rPr>
          <w:lang w:val="fr-FR"/>
        </w:rPr>
        <w:t xml:space="preserve">Communiquez-vous </w:t>
      </w:r>
      <w:r w:rsidRPr="00897C6C">
        <w:rPr>
          <w:b/>
          <w:bCs/>
          <w:lang w:val="fr-FR"/>
        </w:rPr>
        <w:t>actuellement</w:t>
      </w:r>
      <w:r w:rsidRPr="00897C6C">
        <w:rPr>
          <w:lang w:val="fr-FR"/>
        </w:rPr>
        <w:t xml:space="preserve"> </w:t>
      </w:r>
      <w:r>
        <w:rPr>
          <w:lang w:val="fr-FR"/>
        </w:rPr>
        <w:t>le</w:t>
      </w:r>
      <w:r w:rsidRPr="00897C6C">
        <w:rPr>
          <w:lang w:val="fr-FR"/>
        </w:rPr>
        <w:t xml:space="preserve">s renseignements </w:t>
      </w:r>
      <w:r>
        <w:rPr>
          <w:lang w:val="fr-FR"/>
        </w:rPr>
        <w:t>permettant d’accéder à vos services</w:t>
      </w:r>
      <w:r w:rsidRPr="00897C6C">
        <w:rPr>
          <w:lang w:val="fr-FR"/>
        </w:rPr>
        <w:t xml:space="preserve"> bancaires en ligne ou mobiles</w:t>
      </w:r>
      <w:r>
        <w:rPr>
          <w:lang w:val="fr-FR"/>
        </w:rPr>
        <w:t xml:space="preserve"> à une entreprise autre que votre institution financière afin d’obtenir des conseils financiers ou d’acheter des produits ou services financiers</w:t>
      </w:r>
      <w:r w:rsidRPr="00897C6C">
        <w:rPr>
          <w:lang w:val="fr-FR"/>
        </w:rPr>
        <w:t>?</w:t>
      </w:r>
    </w:p>
    <w:p w14:paraId="18C81B94" w14:textId="77777777" w:rsidR="006F0FA9" w:rsidRPr="00897C6C" w:rsidRDefault="006F0FA9" w:rsidP="006F0FA9">
      <w:pPr>
        <w:ind w:left="709"/>
        <w:rPr>
          <w:lang w:val="fr-FR"/>
        </w:rPr>
      </w:pPr>
    </w:p>
    <w:p w14:paraId="4FD6BD5A" w14:textId="77777777" w:rsidR="006F0FA9" w:rsidRPr="00182E69" w:rsidRDefault="006F0FA9" w:rsidP="006F0FA9">
      <w:pPr>
        <w:ind w:left="709"/>
        <w:rPr>
          <w:lang w:val="fr-CA"/>
        </w:rPr>
      </w:pPr>
      <w:r w:rsidRPr="00182E69">
        <w:rPr>
          <w:lang w:val="fr-CA"/>
        </w:rPr>
        <w:t>Oui - 1</w:t>
      </w:r>
    </w:p>
    <w:p w14:paraId="7C2B158F" w14:textId="77777777" w:rsidR="006F0FA9" w:rsidRPr="00182E69" w:rsidRDefault="006F0FA9" w:rsidP="006F0FA9">
      <w:pPr>
        <w:ind w:left="709"/>
        <w:rPr>
          <w:lang w:val="fr-CA"/>
        </w:rPr>
      </w:pPr>
      <w:r w:rsidRPr="00182E69">
        <w:rPr>
          <w:lang w:val="fr-CA"/>
        </w:rPr>
        <w:t>Non - 2</w:t>
      </w:r>
    </w:p>
    <w:p w14:paraId="1BE7166C" w14:textId="77777777" w:rsidR="006F0FA9" w:rsidRPr="00897C6C" w:rsidRDefault="006F0FA9" w:rsidP="006F0FA9">
      <w:pPr>
        <w:ind w:left="709"/>
        <w:rPr>
          <w:lang w:val="fr-FR"/>
        </w:rPr>
      </w:pPr>
      <w:r w:rsidRPr="00897C6C">
        <w:rPr>
          <w:lang w:val="fr-FR"/>
        </w:rPr>
        <w:t>Je préfère ne pas répondre – 98 [ancrage]</w:t>
      </w:r>
    </w:p>
    <w:p w14:paraId="0B53F04C" w14:textId="77777777" w:rsidR="006F0FA9" w:rsidRPr="00897C6C" w:rsidRDefault="006F0FA9" w:rsidP="006F0FA9">
      <w:pPr>
        <w:ind w:left="709"/>
        <w:rPr>
          <w:lang w:val="fr-FR"/>
        </w:rPr>
      </w:pPr>
      <w:r w:rsidRPr="00897C6C">
        <w:rPr>
          <w:lang w:val="fr-FR"/>
        </w:rPr>
        <w:lastRenderedPageBreak/>
        <w:t>Je ne sais pas – 99 [ancrage]</w:t>
      </w:r>
    </w:p>
    <w:p w14:paraId="76966307" w14:textId="77777777" w:rsidR="006F0FA9" w:rsidRPr="00897C6C" w:rsidRDefault="006F0FA9" w:rsidP="006F0FA9">
      <w:pPr>
        <w:rPr>
          <w:lang w:val="fr-FR"/>
        </w:rPr>
      </w:pPr>
    </w:p>
    <w:p w14:paraId="0261F956" w14:textId="77777777" w:rsidR="006F0FA9" w:rsidRPr="00182E69" w:rsidRDefault="006F0FA9" w:rsidP="006F0FA9">
      <w:pPr>
        <w:rPr>
          <w:b/>
          <w:bCs/>
          <w:lang w:val="fr-CA"/>
        </w:rPr>
      </w:pPr>
      <w:r w:rsidRPr="00182E69">
        <w:rPr>
          <w:b/>
          <w:bCs/>
          <w:lang w:val="fr-CA"/>
        </w:rPr>
        <w:t>Transactions non autorisées [2 min]</w:t>
      </w:r>
    </w:p>
    <w:p w14:paraId="03A6FA0A" w14:textId="77777777" w:rsidR="006F0FA9" w:rsidRPr="00182E69" w:rsidRDefault="006F0FA9" w:rsidP="006F0FA9">
      <w:pPr>
        <w:rPr>
          <w:b/>
          <w:bCs/>
          <w:lang w:val="fr-CA"/>
        </w:rPr>
      </w:pPr>
    </w:p>
    <w:p w14:paraId="37D3020A" w14:textId="77777777" w:rsidR="006F0FA9" w:rsidRPr="00897C6C" w:rsidRDefault="006F0FA9" w:rsidP="006F0FA9">
      <w:pPr>
        <w:rPr>
          <w:lang w:val="fr-FR"/>
        </w:rPr>
      </w:pPr>
      <w:r w:rsidRPr="00897C6C">
        <w:rPr>
          <w:b/>
          <w:bCs/>
          <w:lang w:val="fr-FR"/>
        </w:rPr>
        <w:t>FR1</w:t>
      </w:r>
      <w:r w:rsidRPr="00897C6C">
        <w:rPr>
          <w:lang w:val="fr-FR"/>
        </w:rPr>
        <w:t xml:space="preserve"> Depuis mars 2020, avez-vous découvert qu’une personne </w:t>
      </w:r>
      <w:r>
        <w:rPr>
          <w:lang w:val="fr-FR"/>
        </w:rPr>
        <w:t xml:space="preserve">avait utilisé </w:t>
      </w:r>
      <w:r w:rsidRPr="00897C6C">
        <w:rPr>
          <w:lang w:val="fr-FR"/>
        </w:rPr>
        <w:t>votre numéro de carte bancaire ou de carte de crédit pour acheter des biens sans votre autorisation?</w:t>
      </w:r>
    </w:p>
    <w:p w14:paraId="35021124" w14:textId="77777777" w:rsidR="006F0FA9" w:rsidRPr="00897C6C" w:rsidRDefault="006F0FA9" w:rsidP="006F0FA9">
      <w:pPr>
        <w:rPr>
          <w:lang w:val="fr-FR"/>
        </w:rPr>
      </w:pPr>
    </w:p>
    <w:p w14:paraId="2B5862A1" w14:textId="77777777" w:rsidR="006F0FA9" w:rsidRPr="00897C6C" w:rsidRDefault="006F0FA9" w:rsidP="006F0FA9">
      <w:pPr>
        <w:ind w:left="567"/>
        <w:rPr>
          <w:lang w:val="fr-FR"/>
        </w:rPr>
      </w:pPr>
      <w:r w:rsidRPr="00897C6C">
        <w:rPr>
          <w:lang w:val="fr-FR"/>
        </w:rPr>
        <w:t>Oui, ma carte de débit seulement - 1</w:t>
      </w:r>
    </w:p>
    <w:p w14:paraId="78CC7814" w14:textId="77777777" w:rsidR="006F0FA9" w:rsidRPr="00897C6C" w:rsidRDefault="006F0FA9" w:rsidP="006F0FA9">
      <w:pPr>
        <w:ind w:left="567"/>
        <w:rPr>
          <w:lang w:val="fr-FR"/>
        </w:rPr>
      </w:pPr>
      <w:r w:rsidRPr="00897C6C">
        <w:rPr>
          <w:lang w:val="fr-FR"/>
        </w:rPr>
        <w:t>Oui, ma carte de crédit seulement - 2</w:t>
      </w:r>
    </w:p>
    <w:p w14:paraId="57277CF1" w14:textId="77777777" w:rsidR="006F0FA9" w:rsidRPr="00897C6C" w:rsidRDefault="006F0FA9" w:rsidP="006F0FA9">
      <w:pPr>
        <w:ind w:left="567"/>
        <w:rPr>
          <w:lang w:val="fr-FR"/>
        </w:rPr>
      </w:pPr>
      <w:r w:rsidRPr="00897C6C">
        <w:rPr>
          <w:lang w:val="fr-FR"/>
        </w:rPr>
        <w:t>Oui, ma carte de crédit et ma carte de dé</w:t>
      </w:r>
      <w:r>
        <w:rPr>
          <w:lang w:val="fr-FR"/>
        </w:rPr>
        <w:t>bit</w:t>
      </w:r>
      <w:r w:rsidRPr="00897C6C">
        <w:rPr>
          <w:lang w:val="fr-FR"/>
        </w:rPr>
        <w:t xml:space="preserve"> - 3</w:t>
      </w:r>
    </w:p>
    <w:p w14:paraId="20F11620" w14:textId="77777777" w:rsidR="006F0FA9" w:rsidRPr="00182E69" w:rsidRDefault="006F0FA9" w:rsidP="006F0FA9">
      <w:pPr>
        <w:ind w:left="567"/>
        <w:rPr>
          <w:lang w:val="fr-CA"/>
        </w:rPr>
      </w:pPr>
      <w:r w:rsidRPr="00182E69">
        <w:rPr>
          <w:lang w:val="fr-CA"/>
        </w:rPr>
        <w:t>Ni l’une ni l’autre - 4</w:t>
      </w:r>
    </w:p>
    <w:p w14:paraId="5BEA84AB" w14:textId="77777777" w:rsidR="006F0FA9" w:rsidRPr="00897C6C" w:rsidRDefault="006F0FA9" w:rsidP="006F0FA9">
      <w:pPr>
        <w:ind w:left="567"/>
        <w:rPr>
          <w:lang w:val="fr-FR"/>
        </w:rPr>
      </w:pPr>
      <w:r w:rsidRPr="00897C6C">
        <w:rPr>
          <w:lang w:val="fr-FR"/>
        </w:rPr>
        <w:t>Je préfère ne pas répondre – 98 [ancrage]</w:t>
      </w:r>
    </w:p>
    <w:p w14:paraId="4EF0730E" w14:textId="77777777" w:rsidR="006F0FA9" w:rsidRPr="00897C6C" w:rsidRDefault="006F0FA9" w:rsidP="006F0FA9">
      <w:pPr>
        <w:ind w:left="567"/>
        <w:rPr>
          <w:lang w:val="fr-FR"/>
        </w:rPr>
      </w:pPr>
      <w:r w:rsidRPr="00897C6C">
        <w:rPr>
          <w:lang w:val="fr-FR"/>
        </w:rPr>
        <w:t>Je ne sais pas – 99 [ancrage]</w:t>
      </w:r>
    </w:p>
    <w:p w14:paraId="797ABF3E" w14:textId="77777777" w:rsidR="006F0FA9" w:rsidRPr="00897C6C" w:rsidRDefault="006F0FA9" w:rsidP="006F0FA9">
      <w:pPr>
        <w:rPr>
          <w:lang w:val="fr-FR"/>
        </w:rPr>
      </w:pPr>
    </w:p>
    <w:p w14:paraId="7507A196" w14:textId="77777777" w:rsidR="006F0FA9" w:rsidRPr="00897C6C" w:rsidRDefault="006F0FA9" w:rsidP="006F0FA9">
      <w:pPr>
        <w:rPr>
          <w:lang w:val="fr-FR"/>
        </w:rPr>
      </w:pPr>
      <w:r w:rsidRPr="00897C6C">
        <w:rPr>
          <w:lang w:val="fr-FR"/>
        </w:rPr>
        <w:t xml:space="preserve">[Si </w:t>
      </w:r>
      <w:r w:rsidRPr="00897C6C">
        <w:rPr>
          <w:b/>
          <w:bCs/>
          <w:lang w:val="fr-FR"/>
        </w:rPr>
        <w:t>FR1</w:t>
      </w:r>
      <w:r w:rsidRPr="00897C6C">
        <w:rPr>
          <w:lang w:val="fr-FR"/>
        </w:rPr>
        <w:t xml:space="preserve">=4, 98 ou 99, continuer, sinon passer à la question </w:t>
      </w:r>
      <w:r w:rsidRPr="00897C6C">
        <w:rPr>
          <w:b/>
          <w:bCs/>
          <w:lang w:val="fr-FR"/>
        </w:rPr>
        <w:t>FR3</w:t>
      </w:r>
      <w:r w:rsidRPr="00897C6C">
        <w:rPr>
          <w:lang w:val="fr-FR"/>
        </w:rPr>
        <w:t>]</w:t>
      </w:r>
    </w:p>
    <w:p w14:paraId="40CEDF45" w14:textId="77777777" w:rsidR="006F0FA9" w:rsidRPr="00897C6C" w:rsidRDefault="006F0FA9" w:rsidP="006F0FA9">
      <w:pPr>
        <w:rPr>
          <w:lang w:val="fr-FR"/>
        </w:rPr>
      </w:pPr>
    </w:p>
    <w:p w14:paraId="5B582392" w14:textId="77777777" w:rsidR="006F0FA9" w:rsidRPr="00897C6C" w:rsidRDefault="006F0FA9" w:rsidP="006F0FA9">
      <w:pPr>
        <w:rPr>
          <w:lang w:val="fr-FR"/>
        </w:rPr>
      </w:pPr>
      <w:r w:rsidRPr="00897C6C">
        <w:rPr>
          <w:b/>
          <w:bCs/>
          <w:lang w:val="fr-FR"/>
        </w:rPr>
        <w:t>FR2</w:t>
      </w:r>
      <w:r w:rsidRPr="00897C6C">
        <w:rPr>
          <w:lang w:val="fr-FR"/>
        </w:rPr>
        <w:t xml:space="preserve"> Au cours des deux dernières années, avez-vous découvert qu’une personne avait utilisé votre numéro de carte de débit ou de carte de crédit </w:t>
      </w:r>
      <w:r>
        <w:rPr>
          <w:lang w:val="fr-FR"/>
        </w:rPr>
        <w:t>pour acheter des biens sans votre autorisation</w:t>
      </w:r>
      <w:r w:rsidRPr="00897C6C">
        <w:rPr>
          <w:lang w:val="fr-FR"/>
        </w:rPr>
        <w:t>?</w:t>
      </w:r>
    </w:p>
    <w:p w14:paraId="5F597925" w14:textId="77777777" w:rsidR="006F0FA9" w:rsidRPr="00897C6C" w:rsidRDefault="006F0FA9" w:rsidP="006F0FA9">
      <w:pPr>
        <w:ind w:left="567"/>
        <w:rPr>
          <w:lang w:val="fr-FR"/>
        </w:rPr>
      </w:pPr>
    </w:p>
    <w:p w14:paraId="068969DF" w14:textId="77777777" w:rsidR="006F0FA9" w:rsidRPr="00897C6C" w:rsidRDefault="006F0FA9" w:rsidP="006F0FA9">
      <w:pPr>
        <w:ind w:left="567"/>
        <w:rPr>
          <w:lang w:val="fr-FR"/>
        </w:rPr>
      </w:pPr>
      <w:r w:rsidRPr="00897C6C">
        <w:rPr>
          <w:lang w:val="fr-FR"/>
        </w:rPr>
        <w:t>Oui, ma carte de débit seulement - 1</w:t>
      </w:r>
    </w:p>
    <w:p w14:paraId="60AF32ED" w14:textId="77777777" w:rsidR="006F0FA9" w:rsidRPr="00897C6C" w:rsidRDefault="006F0FA9" w:rsidP="006F0FA9">
      <w:pPr>
        <w:ind w:left="567"/>
        <w:rPr>
          <w:lang w:val="fr-FR"/>
        </w:rPr>
      </w:pPr>
      <w:r w:rsidRPr="00897C6C">
        <w:rPr>
          <w:lang w:val="fr-FR"/>
        </w:rPr>
        <w:t>Oui, ma carte de crédit seulement - 2</w:t>
      </w:r>
    </w:p>
    <w:p w14:paraId="3C41A0AA" w14:textId="77777777" w:rsidR="006F0FA9" w:rsidRPr="00897C6C" w:rsidRDefault="006F0FA9" w:rsidP="006F0FA9">
      <w:pPr>
        <w:ind w:left="567"/>
        <w:rPr>
          <w:lang w:val="fr-FR"/>
        </w:rPr>
      </w:pPr>
      <w:r w:rsidRPr="00897C6C">
        <w:rPr>
          <w:lang w:val="fr-FR"/>
        </w:rPr>
        <w:t>Oui, ma carte de crédit et ma carte de dé</w:t>
      </w:r>
      <w:r>
        <w:rPr>
          <w:lang w:val="fr-FR"/>
        </w:rPr>
        <w:t>bit</w:t>
      </w:r>
      <w:r w:rsidRPr="00897C6C">
        <w:rPr>
          <w:lang w:val="fr-FR"/>
        </w:rPr>
        <w:t xml:space="preserve"> - 3</w:t>
      </w:r>
    </w:p>
    <w:p w14:paraId="3CBD692F" w14:textId="77777777" w:rsidR="006F0FA9" w:rsidRPr="00182E69" w:rsidRDefault="006F0FA9" w:rsidP="006F0FA9">
      <w:pPr>
        <w:ind w:left="567"/>
        <w:rPr>
          <w:lang w:val="fr-CA"/>
        </w:rPr>
      </w:pPr>
      <w:r w:rsidRPr="00182E69">
        <w:rPr>
          <w:lang w:val="fr-CA"/>
        </w:rPr>
        <w:t>Ni l’une ni l’autre - 4</w:t>
      </w:r>
    </w:p>
    <w:p w14:paraId="4978F83B" w14:textId="77777777" w:rsidR="006F0FA9" w:rsidRPr="00897C6C" w:rsidRDefault="006F0FA9" w:rsidP="006F0FA9">
      <w:pPr>
        <w:ind w:left="567"/>
        <w:rPr>
          <w:lang w:val="fr-FR"/>
        </w:rPr>
      </w:pPr>
      <w:r w:rsidRPr="00897C6C">
        <w:rPr>
          <w:lang w:val="fr-FR"/>
        </w:rPr>
        <w:t>Je préfère ne pas répondre – 98 [ancrage]</w:t>
      </w:r>
    </w:p>
    <w:p w14:paraId="40D7C633" w14:textId="77777777" w:rsidR="006F0FA9" w:rsidRPr="00897C6C" w:rsidRDefault="006F0FA9" w:rsidP="006F0FA9">
      <w:pPr>
        <w:ind w:left="567"/>
        <w:rPr>
          <w:lang w:val="fr-FR"/>
        </w:rPr>
      </w:pPr>
      <w:r w:rsidRPr="00897C6C">
        <w:rPr>
          <w:lang w:val="fr-FR"/>
        </w:rPr>
        <w:t>Je ne sais pas – 99 [ancrage]</w:t>
      </w:r>
    </w:p>
    <w:p w14:paraId="30DB7968" w14:textId="77777777" w:rsidR="006F0FA9" w:rsidRPr="00897C6C" w:rsidRDefault="006F0FA9" w:rsidP="006F0FA9">
      <w:pPr>
        <w:ind w:left="567"/>
        <w:rPr>
          <w:lang w:val="fr-FR"/>
        </w:rPr>
      </w:pPr>
    </w:p>
    <w:p w14:paraId="6ECD4D51" w14:textId="77777777" w:rsidR="006F0FA9" w:rsidRPr="0017203C" w:rsidRDefault="006F0FA9" w:rsidP="006F0FA9">
      <w:pPr>
        <w:ind w:left="567"/>
        <w:rPr>
          <w:lang w:val="fr-FR"/>
        </w:rPr>
      </w:pPr>
      <w:r w:rsidRPr="0017203C">
        <w:rPr>
          <w:lang w:val="fr-FR"/>
        </w:rPr>
        <w:t xml:space="preserve">[Si </w:t>
      </w:r>
      <w:r w:rsidRPr="0017203C">
        <w:rPr>
          <w:b/>
          <w:bCs/>
          <w:lang w:val="fr-FR"/>
        </w:rPr>
        <w:t xml:space="preserve">FR2= </w:t>
      </w:r>
      <w:r w:rsidRPr="0017203C">
        <w:rPr>
          <w:lang w:val="fr-FR"/>
        </w:rPr>
        <w:t xml:space="preserve">1-3, continuer, sinon </w:t>
      </w:r>
      <w:r>
        <w:rPr>
          <w:lang w:val="fr-FR"/>
        </w:rPr>
        <w:t xml:space="preserve">se rendre </w:t>
      </w:r>
      <w:r w:rsidRPr="0017203C">
        <w:rPr>
          <w:lang w:val="fr-FR"/>
        </w:rPr>
        <w:t>à la fin]</w:t>
      </w:r>
    </w:p>
    <w:p w14:paraId="551C01A7" w14:textId="77777777" w:rsidR="006F0FA9" w:rsidRPr="0017203C" w:rsidRDefault="006F0FA9" w:rsidP="006F0FA9">
      <w:pPr>
        <w:ind w:left="567"/>
        <w:rPr>
          <w:lang w:val="fr-FR"/>
        </w:rPr>
      </w:pPr>
    </w:p>
    <w:p w14:paraId="2E784CCB" w14:textId="77777777" w:rsidR="006F0FA9" w:rsidRPr="0017203C" w:rsidRDefault="006F0FA9" w:rsidP="006F0FA9">
      <w:pPr>
        <w:ind w:left="567"/>
        <w:rPr>
          <w:lang w:val="fr-FR"/>
        </w:rPr>
      </w:pPr>
      <w:r w:rsidRPr="0017203C">
        <w:rPr>
          <w:b/>
          <w:bCs/>
          <w:lang w:val="fr-FR"/>
        </w:rPr>
        <w:t>FR3</w:t>
      </w:r>
      <w:r w:rsidRPr="0017203C">
        <w:rPr>
          <w:lang w:val="fr-FR"/>
        </w:rPr>
        <w:t xml:space="preserve"> Combien de fois cela s’est-il produit?</w:t>
      </w:r>
    </w:p>
    <w:p w14:paraId="5826DB84" w14:textId="77777777" w:rsidR="006F0FA9" w:rsidRPr="0017203C" w:rsidRDefault="006F0FA9" w:rsidP="006F0FA9">
      <w:pPr>
        <w:ind w:left="567"/>
        <w:rPr>
          <w:lang w:val="fr-FR"/>
        </w:rPr>
      </w:pPr>
    </w:p>
    <w:p w14:paraId="65C033A3" w14:textId="77777777" w:rsidR="006F0FA9" w:rsidRPr="0017203C" w:rsidRDefault="006F0FA9" w:rsidP="006F0FA9">
      <w:pPr>
        <w:ind w:left="567"/>
        <w:rPr>
          <w:lang w:val="fr-FR"/>
        </w:rPr>
      </w:pPr>
      <w:r w:rsidRPr="0017203C">
        <w:rPr>
          <w:lang w:val="fr-FR"/>
        </w:rPr>
        <w:t>Carte de crédit [c</w:t>
      </w:r>
      <w:r>
        <w:rPr>
          <w:lang w:val="fr-FR"/>
        </w:rPr>
        <w:t xml:space="preserve">hamp </w:t>
      </w:r>
      <w:r w:rsidRPr="0017203C">
        <w:rPr>
          <w:lang w:val="fr-FR"/>
        </w:rPr>
        <w:t>de texte]</w:t>
      </w:r>
    </w:p>
    <w:p w14:paraId="1989E882" w14:textId="77777777" w:rsidR="006F0FA9" w:rsidRPr="0017203C" w:rsidRDefault="006F0FA9" w:rsidP="006F0FA9">
      <w:pPr>
        <w:ind w:left="567"/>
        <w:rPr>
          <w:lang w:val="fr-FR"/>
        </w:rPr>
      </w:pPr>
      <w:r w:rsidRPr="0017203C">
        <w:rPr>
          <w:lang w:val="fr-FR"/>
        </w:rPr>
        <w:t>Carte de débit [</w:t>
      </w:r>
      <w:r>
        <w:rPr>
          <w:lang w:val="fr-FR"/>
        </w:rPr>
        <w:t>champ de texte</w:t>
      </w:r>
      <w:r w:rsidRPr="0017203C">
        <w:rPr>
          <w:lang w:val="fr-FR"/>
        </w:rPr>
        <w:t>]</w:t>
      </w:r>
    </w:p>
    <w:p w14:paraId="5AA9731B" w14:textId="77777777" w:rsidR="006F0FA9" w:rsidRPr="00897C6C" w:rsidRDefault="006F0FA9" w:rsidP="006F0FA9">
      <w:pPr>
        <w:ind w:left="567"/>
        <w:rPr>
          <w:lang w:val="fr-FR"/>
        </w:rPr>
      </w:pPr>
      <w:r w:rsidRPr="00897C6C">
        <w:rPr>
          <w:lang w:val="fr-FR"/>
        </w:rPr>
        <w:t>Je préfère ne pas répondre – 98 [ancrage]</w:t>
      </w:r>
    </w:p>
    <w:p w14:paraId="31B1AF45" w14:textId="77777777" w:rsidR="006F0FA9" w:rsidRPr="00897C6C" w:rsidRDefault="006F0FA9" w:rsidP="006F0FA9">
      <w:pPr>
        <w:ind w:left="567"/>
        <w:rPr>
          <w:lang w:val="fr-FR"/>
        </w:rPr>
      </w:pPr>
      <w:r w:rsidRPr="00897C6C">
        <w:rPr>
          <w:lang w:val="fr-FR"/>
        </w:rPr>
        <w:t>Je ne sais pas – 99 [ancrage]</w:t>
      </w:r>
    </w:p>
    <w:p w14:paraId="089DC974" w14:textId="77777777" w:rsidR="006F0FA9" w:rsidRPr="00897C6C" w:rsidRDefault="006F0FA9" w:rsidP="006F0FA9">
      <w:pPr>
        <w:rPr>
          <w:lang w:val="fr-FR"/>
        </w:rPr>
      </w:pPr>
    </w:p>
    <w:p w14:paraId="28462362" w14:textId="77777777" w:rsidR="006F0FA9" w:rsidRPr="0017203C" w:rsidRDefault="006F0FA9" w:rsidP="006F0FA9">
      <w:pPr>
        <w:rPr>
          <w:lang w:val="fr-FR"/>
        </w:rPr>
      </w:pPr>
      <w:r w:rsidRPr="0017203C">
        <w:rPr>
          <w:lang w:val="fr-FR"/>
        </w:rPr>
        <w:t xml:space="preserve">[Si </w:t>
      </w:r>
      <w:r w:rsidRPr="0017203C">
        <w:rPr>
          <w:b/>
          <w:bCs/>
          <w:lang w:val="fr-FR"/>
        </w:rPr>
        <w:t>FR1</w:t>
      </w:r>
      <w:r w:rsidRPr="0017203C">
        <w:rPr>
          <w:lang w:val="fr-FR"/>
        </w:rPr>
        <w:t>/</w:t>
      </w:r>
      <w:r w:rsidRPr="0017203C">
        <w:rPr>
          <w:b/>
          <w:bCs/>
          <w:lang w:val="fr-FR"/>
        </w:rPr>
        <w:t>FR2</w:t>
      </w:r>
      <w:r w:rsidRPr="0017203C">
        <w:rPr>
          <w:lang w:val="fr-FR"/>
        </w:rPr>
        <w:t xml:space="preserve">=1-3, sinon </w:t>
      </w:r>
      <w:r>
        <w:rPr>
          <w:lang w:val="fr-FR"/>
        </w:rPr>
        <w:t xml:space="preserve">se rendre </w:t>
      </w:r>
      <w:r w:rsidRPr="0017203C">
        <w:rPr>
          <w:lang w:val="fr-FR"/>
        </w:rPr>
        <w:t>à la fin]</w:t>
      </w:r>
    </w:p>
    <w:p w14:paraId="25C841F1" w14:textId="77777777" w:rsidR="006F0FA9" w:rsidRPr="0017203C" w:rsidRDefault="006F0FA9" w:rsidP="006F0FA9">
      <w:pPr>
        <w:rPr>
          <w:lang w:val="fr-FR"/>
        </w:rPr>
      </w:pPr>
    </w:p>
    <w:p w14:paraId="0E967E24" w14:textId="77777777" w:rsidR="006F0FA9" w:rsidRPr="0017203C" w:rsidRDefault="006F0FA9" w:rsidP="006F0FA9">
      <w:pPr>
        <w:rPr>
          <w:b/>
          <w:bCs/>
          <w:lang w:val="fr-FR"/>
        </w:rPr>
      </w:pPr>
      <w:r w:rsidRPr="0017203C">
        <w:rPr>
          <w:b/>
          <w:bCs/>
          <w:lang w:val="fr-FR"/>
        </w:rPr>
        <w:t xml:space="preserve">Pour les prochaines questions, pensez </w:t>
      </w:r>
      <w:r>
        <w:rPr>
          <w:b/>
          <w:bCs/>
          <w:lang w:val="fr-FR"/>
        </w:rPr>
        <w:t>au plus récent incident</w:t>
      </w:r>
      <w:r w:rsidRPr="0017203C">
        <w:rPr>
          <w:b/>
          <w:bCs/>
          <w:lang w:val="fr-FR"/>
        </w:rPr>
        <w:t xml:space="preserve"> où les renseignements de votre carte </w:t>
      </w:r>
      <w:r>
        <w:rPr>
          <w:b/>
          <w:bCs/>
          <w:lang w:val="fr-FR"/>
        </w:rPr>
        <w:t>bancaire ou de crédit ont été utilisés sans votre autorisation.</w:t>
      </w:r>
    </w:p>
    <w:p w14:paraId="3E71D869" w14:textId="77777777" w:rsidR="006F0FA9" w:rsidRPr="0017203C" w:rsidRDefault="006F0FA9" w:rsidP="006F0FA9">
      <w:pPr>
        <w:rPr>
          <w:lang w:val="fr-FR"/>
        </w:rPr>
      </w:pPr>
    </w:p>
    <w:p w14:paraId="308809DD" w14:textId="77777777" w:rsidR="006F0FA9" w:rsidRPr="0017203C" w:rsidRDefault="006F0FA9" w:rsidP="006F0FA9">
      <w:pPr>
        <w:rPr>
          <w:lang w:val="fr-FR"/>
        </w:rPr>
      </w:pPr>
      <w:r w:rsidRPr="0017203C">
        <w:rPr>
          <w:b/>
          <w:bCs/>
          <w:lang w:val="fr-FR"/>
        </w:rPr>
        <w:t>[POSER SI F</w:t>
      </w:r>
      <w:r>
        <w:rPr>
          <w:b/>
          <w:bCs/>
          <w:lang w:val="fr-FR"/>
        </w:rPr>
        <w:t>R</w:t>
      </w:r>
      <w:r w:rsidRPr="0017203C">
        <w:rPr>
          <w:b/>
          <w:bCs/>
          <w:lang w:val="fr-FR"/>
        </w:rPr>
        <w:t>1 OU F</w:t>
      </w:r>
      <w:r>
        <w:rPr>
          <w:b/>
          <w:bCs/>
          <w:lang w:val="fr-FR"/>
        </w:rPr>
        <w:t>R</w:t>
      </w:r>
      <w:r w:rsidRPr="0017203C">
        <w:rPr>
          <w:b/>
          <w:bCs/>
          <w:lang w:val="fr-FR"/>
        </w:rPr>
        <w:t>2=3] FR4</w:t>
      </w:r>
      <w:r w:rsidRPr="0017203C">
        <w:rPr>
          <w:lang w:val="fr-FR"/>
        </w:rPr>
        <w:t xml:space="preserve"> Est-ce que la </w:t>
      </w:r>
      <w:r>
        <w:rPr>
          <w:lang w:val="fr-FR"/>
        </w:rPr>
        <w:t>plus récente transaction non autorisée s’est produite avec votre carte de crédit ou votre carte de débit</w:t>
      </w:r>
      <w:r w:rsidRPr="0017203C">
        <w:rPr>
          <w:lang w:val="fr-FR"/>
        </w:rPr>
        <w:t>?</w:t>
      </w:r>
    </w:p>
    <w:p w14:paraId="6DEF3554" w14:textId="77777777" w:rsidR="006F0FA9" w:rsidRPr="0017203C" w:rsidRDefault="006F0FA9" w:rsidP="006F0FA9">
      <w:pPr>
        <w:ind w:left="567"/>
        <w:rPr>
          <w:lang w:val="fr-FR"/>
        </w:rPr>
      </w:pPr>
    </w:p>
    <w:p w14:paraId="0CDDD3C0" w14:textId="77777777" w:rsidR="006F0FA9" w:rsidRPr="0017203C" w:rsidRDefault="006F0FA9" w:rsidP="006F0FA9">
      <w:pPr>
        <w:ind w:left="567"/>
        <w:rPr>
          <w:lang w:val="fr-FR"/>
        </w:rPr>
      </w:pPr>
      <w:r w:rsidRPr="0017203C">
        <w:rPr>
          <w:lang w:val="fr-FR"/>
        </w:rPr>
        <w:t>Carte de crédit - 1</w:t>
      </w:r>
    </w:p>
    <w:p w14:paraId="35112685" w14:textId="77777777" w:rsidR="006F0FA9" w:rsidRPr="0017203C" w:rsidRDefault="006F0FA9" w:rsidP="006F0FA9">
      <w:pPr>
        <w:ind w:left="567"/>
        <w:rPr>
          <w:lang w:val="fr-FR"/>
        </w:rPr>
      </w:pPr>
      <w:r w:rsidRPr="0017203C">
        <w:rPr>
          <w:lang w:val="fr-FR"/>
        </w:rPr>
        <w:t>Carte de débit – 2</w:t>
      </w:r>
    </w:p>
    <w:p w14:paraId="6DFF97E0" w14:textId="77777777" w:rsidR="006F0FA9" w:rsidRPr="00897C6C" w:rsidRDefault="006F0FA9" w:rsidP="006F0FA9">
      <w:pPr>
        <w:ind w:left="567"/>
        <w:rPr>
          <w:lang w:val="fr-FR"/>
        </w:rPr>
      </w:pPr>
      <w:r w:rsidRPr="00897C6C">
        <w:rPr>
          <w:lang w:val="fr-FR"/>
        </w:rPr>
        <w:t>Je préfère ne pas répondre – 98 [ancrage]</w:t>
      </w:r>
    </w:p>
    <w:p w14:paraId="01726B3C" w14:textId="77777777" w:rsidR="006F0FA9" w:rsidRPr="00897C6C" w:rsidRDefault="006F0FA9" w:rsidP="006F0FA9">
      <w:pPr>
        <w:ind w:left="567"/>
        <w:rPr>
          <w:lang w:val="fr-FR"/>
        </w:rPr>
      </w:pPr>
      <w:r w:rsidRPr="00897C6C">
        <w:rPr>
          <w:lang w:val="fr-FR"/>
        </w:rPr>
        <w:t>Je ne sais pas – 99 [ancrage]</w:t>
      </w:r>
    </w:p>
    <w:p w14:paraId="1D887DD8" w14:textId="77777777" w:rsidR="006F0FA9" w:rsidRPr="00897C6C" w:rsidRDefault="006F0FA9" w:rsidP="006F0FA9">
      <w:pPr>
        <w:rPr>
          <w:lang w:val="fr-FR"/>
        </w:rPr>
      </w:pPr>
    </w:p>
    <w:p w14:paraId="18507EEB" w14:textId="77777777" w:rsidR="006F0FA9" w:rsidRPr="0017203C" w:rsidRDefault="006F0FA9" w:rsidP="006F0FA9">
      <w:pPr>
        <w:rPr>
          <w:lang w:val="fr-FR"/>
        </w:rPr>
      </w:pPr>
      <w:r w:rsidRPr="0017203C">
        <w:rPr>
          <w:b/>
          <w:bCs/>
          <w:lang w:val="fr-FR"/>
        </w:rPr>
        <w:lastRenderedPageBreak/>
        <w:t>[POSER SI FR1 OU FR2=1-3] FR5</w:t>
      </w:r>
      <w:r w:rsidRPr="0017203C">
        <w:rPr>
          <w:lang w:val="fr-FR"/>
        </w:rPr>
        <w:t xml:space="preserve"> Avez-vous communiqué avec votre institution financière au sujet de la transaction non autori</w:t>
      </w:r>
      <w:r>
        <w:rPr>
          <w:lang w:val="fr-FR"/>
        </w:rPr>
        <w:t>sée</w:t>
      </w:r>
      <w:r w:rsidRPr="0017203C">
        <w:rPr>
          <w:lang w:val="fr-FR"/>
        </w:rPr>
        <w:t>?</w:t>
      </w:r>
    </w:p>
    <w:p w14:paraId="6321CC3B" w14:textId="77777777" w:rsidR="006F0FA9" w:rsidRPr="0017203C" w:rsidRDefault="006F0FA9" w:rsidP="006F0FA9">
      <w:pPr>
        <w:ind w:left="709"/>
        <w:rPr>
          <w:lang w:val="fr-FR"/>
        </w:rPr>
      </w:pPr>
    </w:p>
    <w:p w14:paraId="22A4E73D" w14:textId="77777777" w:rsidR="006F0FA9" w:rsidRPr="00182E69" w:rsidRDefault="006F0FA9" w:rsidP="006F0FA9">
      <w:pPr>
        <w:ind w:left="709"/>
        <w:rPr>
          <w:lang w:val="fr-CA"/>
        </w:rPr>
      </w:pPr>
      <w:r w:rsidRPr="00182E69">
        <w:rPr>
          <w:lang w:val="fr-CA"/>
        </w:rPr>
        <w:t>Oui – 1</w:t>
      </w:r>
    </w:p>
    <w:p w14:paraId="2B47CB41" w14:textId="77777777" w:rsidR="006F0FA9" w:rsidRPr="00182E69" w:rsidRDefault="006F0FA9" w:rsidP="006F0FA9">
      <w:pPr>
        <w:ind w:left="709"/>
        <w:rPr>
          <w:lang w:val="fr-CA"/>
        </w:rPr>
      </w:pPr>
      <w:r w:rsidRPr="00182E69">
        <w:rPr>
          <w:lang w:val="fr-CA"/>
        </w:rPr>
        <w:t>Non – 2</w:t>
      </w:r>
    </w:p>
    <w:p w14:paraId="7C4D4A03" w14:textId="77777777" w:rsidR="006F0FA9" w:rsidRPr="00897C6C" w:rsidRDefault="006F0FA9" w:rsidP="006F0FA9">
      <w:pPr>
        <w:ind w:left="709"/>
        <w:rPr>
          <w:lang w:val="fr-FR"/>
        </w:rPr>
      </w:pPr>
      <w:r w:rsidRPr="00897C6C">
        <w:rPr>
          <w:lang w:val="fr-FR"/>
        </w:rPr>
        <w:t>Je préfère ne pas répondre – 98 [ancrage]</w:t>
      </w:r>
    </w:p>
    <w:p w14:paraId="3C1D4748" w14:textId="77777777" w:rsidR="006F0FA9" w:rsidRPr="00897C6C" w:rsidRDefault="006F0FA9" w:rsidP="006F0FA9">
      <w:pPr>
        <w:ind w:left="709"/>
        <w:rPr>
          <w:lang w:val="fr-FR"/>
        </w:rPr>
      </w:pPr>
      <w:r w:rsidRPr="00897C6C">
        <w:rPr>
          <w:lang w:val="fr-FR"/>
        </w:rPr>
        <w:t>Je ne sais pas – 99 [ancrage]</w:t>
      </w:r>
    </w:p>
    <w:p w14:paraId="4A44681A" w14:textId="77777777" w:rsidR="006F0FA9" w:rsidRPr="00897C6C" w:rsidRDefault="006F0FA9" w:rsidP="006F0FA9">
      <w:pPr>
        <w:rPr>
          <w:lang w:val="fr-FR"/>
        </w:rPr>
      </w:pPr>
    </w:p>
    <w:p w14:paraId="3D5A8A35" w14:textId="77777777" w:rsidR="006F0FA9" w:rsidRPr="0017203C" w:rsidRDefault="006F0FA9" w:rsidP="006F0FA9">
      <w:pPr>
        <w:rPr>
          <w:lang w:val="fr-FR"/>
        </w:rPr>
      </w:pPr>
      <w:r w:rsidRPr="0017203C">
        <w:rPr>
          <w:lang w:val="fr-FR"/>
        </w:rPr>
        <w:t xml:space="preserve">[Si </w:t>
      </w:r>
      <w:r w:rsidRPr="0017203C">
        <w:rPr>
          <w:b/>
          <w:bCs/>
          <w:lang w:val="fr-FR"/>
        </w:rPr>
        <w:t>FR5</w:t>
      </w:r>
      <w:r w:rsidRPr="0017203C">
        <w:rPr>
          <w:lang w:val="fr-FR"/>
        </w:rPr>
        <w:t xml:space="preserve">=1, sinon </w:t>
      </w:r>
      <w:r>
        <w:rPr>
          <w:lang w:val="fr-FR"/>
        </w:rPr>
        <w:t>se rendre</w:t>
      </w:r>
      <w:r w:rsidRPr="0017203C">
        <w:rPr>
          <w:lang w:val="fr-FR"/>
        </w:rPr>
        <w:t xml:space="preserve"> à la fin]</w:t>
      </w:r>
    </w:p>
    <w:p w14:paraId="5574E826" w14:textId="77777777" w:rsidR="006F0FA9" w:rsidRPr="0017203C" w:rsidRDefault="006F0FA9" w:rsidP="006F0FA9">
      <w:pPr>
        <w:rPr>
          <w:lang w:val="fr-FR"/>
        </w:rPr>
      </w:pPr>
    </w:p>
    <w:p w14:paraId="00FACBEE" w14:textId="77777777" w:rsidR="006F0FA9" w:rsidRPr="0017203C" w:rsidRDefault="006F0FA9" w:rsidP="006F0FA9">
      <w:pPr>
        <w:ind w:left="709"/>
        <w:rPr>
          <w:lang w:val="fr-FR"/>
        </w:rPr>
      </w:pPr>
      <w:r w:rsidRPr="0017203C">
        <w:rPr>
          <w:b/>
          <w:bCs/>
          <w:lang w:val="fr-FR"/>
        </w:rPr>
        <w:t>FR6</w:t>
      </w:r>
      <w:r w:rsidRPr="0017203C">
        <w:rPr>
          <w:lang w:val="fr-FR"/>
        </w:rPr>
        <w:t xml:space="preserve"> Avec quel type d’institution financière avez-vous communiqué?</w:t>
      </w:r>
    </w:p>
    <w:p w14:paraId="306E1FEF" w14:textId="77777777" w:rsidR="006F0FA9" w:rsidRPr="0017203C" w:rsidRDefault="006F0FA9" w:rsidP="006F0FA9">
      <w:pPr>
        <w:ind w:left="993"/>
        <w:rPr>
          <w:lang w:val="fr-FR"/>
        </w:rPr>
      </w:pPr>
    </w:p>
    <w:p w14:paraId="0BCBEFB1" w14:textId="77777777" w:rsidR="006F0FA9" w:rsidRPr="0017203C" w:rsidRDefault="006F0FA9" w:rsidP="006F0FA9">
      <w:pPr>
        <w:ind w:left="993"/>
        <w:rPr>
          <w:lang w:val="fr-FR"/>
        </w:rPr>
      </w:pPr>
      <w:r w:rsidRPr="0017203C">
        <w:rPr>
          <w:lang w:val="fr-FR"/>
        </w:rPr>
        <w:t>Banque - 1</w:t>
      </w:r>
    </w:p>
    <w:p w14:paraId="29B70C71" w14:textId="77777777" w:rsidR="006F0FA9" w:rsidRPr="0017203C" w:rsidRDefault="006F0FA9" w:rsidP="006F0FA9">
      <w:pPr>
        <w:ind w:left="993"/>
        <w:rPr>
          <w:lang w:val="fr-FR"/>
        </w:rPr>
      </w:pPr>
      <w:r w:rsidRPr="0017203C">
        <w:rPr>
          <w:lang w:val="fr-FR"/>
        </w:rPr>
        <w:t>Coopérative de crédit/caisse populaire - 2</w:t>
      </w:r>
    </w:p>
    <w:p w14:paraId="6E65108B" w14:textId="77777777" w:rsidR="006F0FA9" w:rsidRPr="00182E69" w:rsidRDefault="006F0FA9" w:rsidP="006F0FA9">
      <w:pPr>
        <w:ind w:left="993"/>
        <w:rPr>
          <w:lang w:val="fr-CA"/>
        </w:rPr>
      </w:pPr>
      <w:r w:rsidRPr="00182E69">
        <w:rPr>
          <w:lang w:val="fr-CA"/>
        </w:rPr>
        <w:t>Société de fiducie – 3</w:t>
      </w:r>
    </w:p>
    <w:p w14:paraId="3638A39D" w14:textId="77777777" w:rsidR="006F0FA9" w:rsidRPr="00182E69" w:rsidRDefault="006F0FA9" w:rsidP="006F0FA9">
      <w:pPr>
        <w:ind w:left="993"/>
        <w:rPr>
          <w:lang w:val="fr-CA"/>
        </w:rPr>
      </w:pPr>
      <w:r w:rsidRPr="00182E69">
        <w:rPr>
          <w:lang w:val="fr-CA"/>
        </w:rPr>
        <w:t>Autre - 4</w:t>
      </w:r>
    </w:p>
    <w:p w14:paraId="35E98AB0" w14:textId="77777777" w:rsidR="006F0FA9" w:rsidRPr="00897C6C" w:rsidRDefault="006F0FA9" w:rsidP="006F0FA9">
      <w:pPr>
        <w:ind w:left="993"/>
        <w:rPr>
          <w:lang w:val="fr-FR"/>
        </w:rPr>
      </w:pPr>
      <w:r w:rsidRPr="00897C6C">
        <w:rPr>
          <w:lang w:val="fr-FR"/>
        </w:rPr>
        <w:t>Je préfère ne pas répondre – 98 [ancrage]</w:t>
      </w:r>
    </w:p>
    <w:p w14:paraId="5B7A54CF" w14:textId="77777777" w:rsidR="006F0FA9" w:rsidRPr="00897C6C" w:rsidRDefault="006F0FA9" w:rsidP="006F0FA9">
      <w:pPr>
        <w:ind w:left="993"/>
        <w:rPr>
          <w:lang w:val="fr-FR"/>
        </w:rPr>
      </w:pPr>
      <w:r w:rsidRPr="00897C6C">
        <w:rPr>
          <w:lang w:val="fr-FR"/>
        </w:rPr>
        <w:t>Je ne sais pas – 99 [ancrage]</w:t>
      </w:r>
    </w:p>
    <w:p w14:paraId="7F145EFD" w14:textId="77777777" w:rsidR="006F0FA9" w:rsidRPr="00897C6C" w:rsidRDefault="006F0FA9" w:rsidP="006F0FA9">
      <w:pPr>
        <w:rPr>
          <w:lang w:val="fr-FR"/>
        </w:rPr>
      </w:pPr>
    </w:p>
    <w:p w14:paraId="4B8D0F4A" w14:textId="77777777" w:rsidR="006F0FA9" w:rsidRPr="0017203C" w:rsidRDefault="006F0FA9" w:rsidP="006F0FA9">
      <w:pPr>
        <w:ind w:left="709"/>
        <w:rPr>
          <w:lang w:val="fr-FR"/>
        </w:rPr>
      </w:pPr>
      <w:r w:rsidRPr="0017203C">
        <w:rPr>
          <w:b/>
          <w:bCs/>
          <w:lang w:val="fr-FR"/>
        </w:rPr>
        <w:t>FR7</w:t>
      </w:r>
      <w:r w:rsidRPr="0017203C">
        <w:rPr>
          <w:lang w:val="fr-FR"/>
        </w:rPr>
        <w:t xml:space="preserve"> Vous a-t-on remboursé la transaction non autorisée?</w:t>
      </w:r>
    </w:p>
    <w:p w14:paraId="7D905BA0" w14:textId="77777777" w:rsidR="006F0FA9" w:rsidRPr="0017203C" w:rsidRDefault="006F0FA9" w:rsidP="006F0FA9">
      <w:pPr>
        <w:ind w:left="709"/>
        <w:rPr>
          <w:lang w:val="fr-FR"/>
        </w:rPr>
      </w:pPr>
    </w:p>
    <w:p w14:paraId="26180FD9" w14:textId="77777777" w:rsidR="006F0FA9" w:rsidRPr="0017203C" w:rsidRDefault="006F0FA9" w:rsidP="006F0FA9">
      <w:pPr>
        <w:ind w:left="709"/>
        <w:rPr>
          <w:lang w:val="fr-FR"/>
        </w:rPr>
      </w:pPr>
      <w:r w:rsidRPr="0017203C">
        <w:rPr>
          <w:lang w:val="fr-FR"/>
        </w:rPr>
        <w:t xml:space="preserve">Oui, </w:t>
      </w:r>
      <w:r>
        <w:rPr>
          <w:lang w:val="fr-FR"/>
        </w:rPr>
        <w:t>en entier</w:t>
      </w:r>
      <w:r w:rsidRPr="0017203C">
        <w:rPr>
          <w:lang w:val="fr-FR"/>
        </w:rPr>
        <w:t xml:space="preserve"> - 1</w:t>
      </w:r>
    </w:p>
    <w:p w14:paraId="0424C217" w14:textId="77777777" w:rsidR="006F0FA9" w:rsidRPr="0017203C" w:rsidRDefault="006F0FA9" w:rsidP="006F0FA9">
      <w:pPr>
        <w:ind w:left="709"/>
        <w:rPr>
          <w:lang w:val="fr-FR"/>
        </w:rPr>
      </w:pPr>
      <w:r w:rsidRPr="0017203C">
        <w:rPr>
          <w:lang w:val="fr-FR"/>
        </w:rPr>
        <w:t>Oui, en partie - 2</w:t>
      </w:r>
    </w:p>
    <w:p w14:paraId="1136A00F" w14:textId="77777777" w:rsidR="006F0FA9" w:rsidRPr="00182E69" w:rsidRDefault="006F0FA9" w:rsidP="006F0FA9">
      <w:pPr>
        <w:ind w:left="709"/>
        <w:rPr>
          <w:lang w:val="fr-CA"/>
        </w:rPr>
      </w:pPr>
      <w:r w:rsidRPr="00182E69">
        <w:rPr>
          <w:lang w:val="fr-CA"/>
        </w:rPr>
        <w:t>Non, pas du tout - 3</w:t>
      </w:r>
    </w:p>
    <w:p w14:paraId="77A71FA9" w14:textId="77777777" w:rsidR="006F0FA9" w:rsidRPr="00897C6C" w:rsidRDefault="006F0FA9" w:rsidP="006F0FA9">
      <w:pPr>
        <w:ind w:left="709"/>
        <w:rPr>
          <w:lang w:val="fr-FR"/>
        </w:rPr>
      </w:pPr>
      <w:r w:rsidRPr="00897C6C">
        <w:rPr>
          <w:lang w:val="fr-FR"/>
        </w:rPr>
        <w:t>Je préfère ne pas répondre – 98 [ancrage]</w:t>
      </w:r>
    </w:p>
    <w:p w14:paraId="617689C8" w14:textId="77777777" w:rsidR="006F0FA9" w:rsidRPr="00897C6C" w:rsidRDefault="006F0FA9" w:rsidP="006F0FA9">
      <w:pPr>
        <w:ind w:left="709"/>
        <w:rPr>
          <w:lang w:val="fr-FR"/>
        </w:rPr>
      </w:pPr>
      <w:r w:rsidRPr="00897C6C">
        <w:rPr>
          <w:lang w:val="fr-FR"/>
        </w:rPr>
        <w:t>Je ne sais pas – 99 [ancrage]</w:t>
      </w:r>
    </w:p>
    <w:p w14:paraId="1B90B35F" w14:textId="77777777" w:rsidR="006F0FA9" w:rsidRPr="00897C6C" w:rsidRDefault="006F0FA9" w:rsidP="006F0FA9">
      <w:pPr>
        <w:rPr>
          <w:lang w:val="fr-FR"/>
        </w:rPr>
      </w:pPr>
    </w:p>
    <w:p w14:paraId="193E04B4" w14:textId="77777777" w:rsidR="006F0FA9" w:rsidRPr="0017203C" w:rsidRDefault="006F0FA9" w:rsidP="006F0FA9">
      <w:pPr>
        <w:ind w:left="709"/>
        <w:rPr>
          <w:lang w:val="fr-FR"/>
        </w:rPr>
      </w:pPr>
      <w:r w:rsidRPr="0017203C">
        <w:rPr>
          <w:lang w:val="fr-FR"/>
        </w:rPr>
        <w:t xml:space="preserve">[Si </w:t>
      </w:r>
      <w:r w:rsidRPr="0017203C">
        <w:rPr>
          <w:b/>
          <w:bCs/>
          <w:lang w:val="fr-FR"/>
        </w:rPr>
        <w:t>FR7</w:t>
      </w:r>
      <w:r w:rsidRPr="0017203C">
        <w:rPr>
          <w:lang w:val="fr-FR"/>
        </w:rPr>
        <w:t xml:space="preserve">=3, continuer, sinon </w:t>
      </w:r>
      <w:r>
        <w:rPr>
          <w:lang w:val="fr-FR"/>
        </w:rPr>
        <w:t>se rendre</w:t>
      </w:r>
      <w:r w:rsidRPr="0017203C">
        <w:rPr>
          <w:lang w:val="fr-FR"/>
        </w:rPr>
        <w:t xml:space="preserve"> à la fin]</w:t>
      </w:r>
    </w:p>
    <w:p w14:paraId="7B4721E9" w14:textId="77777777" w:rsidR="006F0FA9" w:rsidRPr="0017203C" w:rsidRDefault="006F0FA9" w:rsidP="006F0FA9">
      <w:pPr>
        <w:rPr>
          <w:lang w:val="fr-FR"/>
        </w:rPr>
      </w:pPr>
    </w:p>
    <w:p w14:paraId="72ECF482" w14:textId="77777777" w:rsidR="006F0FA9" w:rsidRPr="0017203C" w:rsidRDefault="006F0FA9" w:rsidP="006F0FA9">
      <w:pPr>
        <w:ind w:left="709"/>
        <w:rPr>
          <w:lang w:val="fr-FR"/>
        </w:rPr>
      </w:pPr>
      <w:r w:rsidRPr="0017203C">
        <w:rPr>
          <w:b/>
          <w:bCs/>
          <w:lang w:val="fr-FR"/>
        </w:rPr>
        <w:t>FR8</w:t>
      </w:r>
      <w:r w:rsidRPr="0017203C">
        <w:rPr>
          <w:lang w:val="fr-FR"/>
        </w:rPr>
        <w:t xml:space="preserve"> Parmi les raisons suivantes, laquelle vous a donné votre institution financière pour ne pas </w:t>
      </w:r>
      <w:r>
        <w:rPr>
          <w:lang w:val="fr-FR"/>
        </w:rPr>
        <w:t>vous rembourser la transaction non autorisée</w:t>
      </w:r>
      <w:r w:rsidRPr="0017203C">
        <w:rPr>
          <w:lang w:val="fr-FR"/>
        </w:rPr>
        <w:t>?</w:t>
      </w:r>
    </w:p>
    <w:p w14:paraId="076D0BA7" w14:textId="77777777" w:rsidR="006F0FA9" w:rsidRPr="0017203C" w:rsidRDefault="006F0FA9" w:rsidP="006F0FA9">
      <w:pPr>
        <w:ind w:left="709"/>
        <w:rPr>
          <w:lang w:val="fr-FR"/>
        </w:rPr>
      </w:pPr>
    </w:p>
    <w:p w14:paraId="7D64B2D9" w14:textId="77777777" w:rsidR="006F0FA9" w:rsidRPr="0017203C" w:rsidRDefault="006F0FA9" w:rsidP="006F0FA9">
      <w:pPr>
        <w:ind w:left="709"/>
        <w:rPr>
          <w:lang w:val="fr-FR"/>
        </w:rPr>
      </w:pPr>
      <w:r w:rsidRPr="0017203C">
        <w:rPr>
          <w:lang w:val="fr-FR"/>
        </w:rPr>
        <w:t xml:space="preserve">Mon numéro d’identification personnel (NIP) a été </w:t>
      </w:r>
      <w:r>
        <w:rPr>
          <w:lang w:val="fr-FR"/>
        </w:rPr>
        <w:t>utilisé</w:t>
      </w:r>
      <w:r w:rsidRPr="0017203C">
        <w:rPr>
          <w:lang w:val="fr-FR"/>
        </w:rPr>
        <w:t xml:space="preserve"> - 1</w:t>
      </w:r>
    </w:p>
    <w:p w14:paraId="1B2E1CFB" w14:textId="77777777" w:rsidR="006F0FA9" w:rsidRPr="0017203C" w:rsidRDefault="006F0FA9" w:rsidP="006F0FA9">
      <w:pPr>
        <w:ind w:left="709"/>
        <w:rPr>
          <w:lang w:val="fr-FR"/>
        </w:rPr>
      </w:pPr>
      <w:r w:rsidRPr="0017203C">
        <w:rPr>
          <w:lang w:val="fr-FR"/>
        </w:rPr>
        <w:t>J’ai autorisé la transaction - 2</w:t>
      </w:r>
    </w:p>
    <w:p w14:paraId="531A7D42" w14:textId="77777777" w:rsidR="006F0FA9" w:rsidRPr="0017203C" w:rsidRDefault="006F0FA9" w:rsidP="006F0FA9">
      <w:pPr>
        <w:ind w:left="709"/>
        <w:rPr>
          <w:lang w:val="fr-FR"/>
        </w:rPr>
      </w:pPr>
      <w:r>
        <w:rPr>
          <w:lang w:val="fr-FR"/>
        </w:rPr>
        <w:t>Elle fait l’objet</w:t>
      </w:r>
      <w:r w:rsidRPr="0017203C">
        <w:rPr>
          <w:lang w:val="fr-FR"/>
        </w:rPr>
        <w:t xml:space="preserve"> d’un</w:t>
      </w:r>
      <w:r>
        <w:rPr>
          <w:lang w:val="fr-FR"/>
        </w:rPr>
        <w:t>e contestation</w:t>
      </w:r>
      <w:r w:rsidRPr="0017203C">
        <w:rPr>
          <w:lang w:val="fr-FR"/>
        </w:rPr>
        <w:t xml:space="preserve"> </w:t>
      </w:r>
      <w:r>
        <w:rPr>
          <w:lang w:val="fr-FR"/>
        </w:rPr>
        <w:t xml:space="preserve">auprès du commerçant </w:t>
      </w:r>
      <w:r w:rsidRPr="0017203C">
        <w:rPr>
          <w:lang w:val="fr-FR"/>
        </w:rPr>
        <w:t>- 3</w:t>
      </w:r>
    </w:p>
    <w:p w14:paraId="3A443008" w14:textId="77777777" w:rsidR="006F0FA9" w:rsidRPr="0017203C" w:rsidRDefault="006F0FA9" w:rsidP="006F0FA9">
      <w:pPr>
        <w:ind w:left="709"/>
        <w:rPr>
          <w:lang w:val="fr-FR"/>
        </w:rPr>
      </w:pPr>
      <w:r>
        <w:rPr>
          <w:lang w:val="fr-FR"/>
        </w:rPr>
        <w:t>J’ai mis trop de temps avant de la signaler</w:t>
      </w:r>
      <w:r w:rsidRPr="0017203C">
        <w:rPr>
          <w:lang w:val="fr-FR"/>
        </w:rPr>
        <w:t xml:space="preserve"> - 4</w:t>
      </w:r>
    </w:p>
    <w:p w14:paraId="64F381B0" w14:textId="77777777" w:rsidR="006F0FA9" w:rsidRPr="00182E69" w:rsidRDefault="006F0FA9" w:rsidP="006F0FA9">
      <w:pPr>
        <w:ind w:left="709"/>
        <w:rPr>
          <w:lang w:val="fr-CA"/>
        </w:rPr>
      </w:pPr>
      <w:r w:rsidRPr="00182E69">
        <w:rPr>
          <w:lang w:val="fr-CA"/>
        </w:rPr>
        <w:t>Autre – 5 [précisez]</w:t>
      </w:r>
    </w:p>
    <w:p w14:paraId="6CC33485" w14:textId="77777777" w:rsidR="006F0FA9" w:rsidRPr="00897C6C" w:rsidRDefault="006F0FA9" w:rsidP="006F0FA9">
      <w:pPr>
        <w:ind w:left="709"/>
        <w:rPr>
          <w:lang w:val="fr-FR"/>
        </w:rPr>
      </w:pPr>
      <w:r w:rsidRPr="00897C6C">
        <w:rPr>
          <w:lang w:val="fr-FR"/>
        </w:rPr>
        <w:t>Je préfère ne pas répondre – 98 [ancrage]</w:t>
      </w:r>
    </w:p>
    <w:p w14:paraId="17C2CEA0" w14:textId="77777777" w:rsidR="006F0FA9" w:rsidRPr="00897C6C" w:rsidRDefault="006F0FA9" w:rsidP="006F0FA9">
      <w:pPr>
        <w:ind w:left="709"/>
        <w:rPr>
          <w:lang w:val="fr-FR"/>
        </w:rPr>
      </w:pPr>
      <w:r w:rsidRPr="00897C6C">
        <w:rPr>
          <w:lang w:val="fr-FR"/>
        </w:rPr>
        <w:t>Je ne sais pas – 99 [ancrage]</w:t>
      </w:r>
    </w:p>
    <w:p w14:paraId="277D90CA" w14:textId="77777777" w:rsidR="006F0FA9" w:rsidRPr="00897C6C" w:rsidRDefault="006F0FA9" w:rsidP="006F0FA9">
      <w:pPr>
        <w:rPr>
          <w:lang w:val="fr-FR"/>
        </w:rPr>
      </w:pPr>
    </w:p>
    <w:p w14:paraId="172865DC" w14:textId="77777777" w:rsidR="006F0FA9" w:rsidRPr="00AB3726" w:rsidRDefault="006F0FA9" w:rsidP="006F0FA9">
      <w:pPr>
        <w:rPr>
          <w:lang w:val="fr-FR"/>
        </w:rPr>
      </w:pPr>
      <w:r w:rsidRPr="005C2A8B">
        <w:rPr>
          <w:lang w:val="fr-FR"/>
        </w:rPr>
        <w:t xml:space="preserve">Nous vous remercions beaucoup pour votre participation. Les résultats du sondage </w:t>
      </w:r>
      <w:r>
        <w:rPr>
          <w:lang w:val="fr-FR"/>
        </w:rPr>
        <w:t>contribueront à évaluer</w:t>
      </w:r>
      <w:r w:rsidRPr="005C2A8B">
        <w:rPr>
          <w:lang w:val="fr-FR"/>
        </w:rPr>
        <w:t xml:space="preserve"> les ré</w:t>
      </w:r>
      <w:r>
        <w:rPr>
          <w:lang w:val="fr-FR"/>
        </w:rPr>
        <w:t xml:space="preserve">percussions financières de la </w:t>
      </w:r>
      <w:r w:rsidRPr="005C2A8B">
        <w:rPr>
          <w:lang w:val="fr-FR"/>
        </w:rPr>
        <w:t xml:space="preserve">COVID-19 </w:t>
      </w:r>
      <w:r>
        <w:rPr>
          <w:lang w:val="fr-FR"/>
        </w:rPr>
        <w:t>sur les Canadiens</w:t>
      </w:r>
      <w:r w:rsidRPr="005C2A8B">
        <w:rPr>
          <w:lang w:val="fr-FR"/>
        </w:rPr>
        <w:t xml:space="preserve">. Le sondage est enregistré en vertu de la </w:t>
      </w:r>
      <w:r w:rsidRPr="005C2A8B">
        <w:rPr>
          <w:i/>
          <w:iCs/>
          <w:lang w:val="fr-FR"/>
        </w:rPr>
        <w:t>Loi sur l’accès à l’information</w:t>
      </w:r>
      <w:r>
        <w:rPr>
          <w:lang w:val="fr-FR"/>
        </w:rPr>
        <w:t xml:space="preserve"> du gouvernement fédéral. </w:t>
      </w:r>
    </w:p>
    <w:p w14:paraId="03D85F8C" w14:textId="77777777" w:rsidR="006F0FA9" w:rsidRPr="00AB3726" w:rsidRDefault="006F0FA9" w:rsidP="006F0FA9">
      <w:pPr>
        <w:rPr>
          <w:lang w:val="fr-FR"/>
        </w:rPr>
      </w:pPr>
    </w:p>
    <w:p w14:paraId="7E6FB718" w14:textId="77777777" w:rsidR="00FA7F9C" w:rsidRPr="006F0FA9" w:rsidRDefault="00FA7F9C" w:rsidP="001C60D7">
      <w:pPr>
        <w:rPr>
          <w:rFonts w:eastAsia="Calibri" w:cs="Calibri"/>
          <w:lang w:val="fr-FR" w:eastAsia="en-CA"/>
        </w:rPr>
      </w:pPr>
    </w:p>
    <w:p w14:paraId="79AD9560" w14:textId="77777777" w:rsidR="00FA7F9C" w:rsidRPr="006F0FA9" w:rsidRDefault="00FA7F9C" w:rsidP="001C60D7">
      <w:pPr>
        <w:rPr>
          <w:rFonts w:cs="Calibri"/>
          <w:color w:val="000000"/>
          <w:lang w:val="fr-CA" w:eastAsia="en-CA"/>
        </w:rPr>
      </w:pPr>
    </w:p>
    <w:p w14:paraId="13486FC6" w14:textId="77777777" w:rsidR="00FA7F9C" w:rsidRPr="006F0FA9" w:rsidRDefault="00FA7F9C" w:rsidP="001C60D7">
      <w:pPr>
        <w:rPr>
          <w:rFonts w:cs="Calibri"/>
          <w:color w:val="000000"/>
          <w:lang w:val="fr-CA" w:eastAsia="en-CA"/>
        </w:rPr>
      </w:pPr>
    </w:p>
    <w:p w14:paraId="0DED93E4" w14:textId="77777777" w:rsidR="001B7FD5" w:rsidRPr="006F0FA9" w:rsidRDefault="001B7FD5" w:rsidP="001C60D7">
      <w:pPr>
        <w:rPr>
          <w:lang w:val="fr-CA" w:eastAsia="en-CA"/>
        </w:rPr>
      </w:pPr>
    </w:p>
    <w:sectPr w:rsidR="001B7FD5" w:rsidRPr="006F0FA9" w:rsidSect="001C46DE">
      <w:footerReference w:type="default" r:id="rId75"/>
      <w:footerReference w:type="first" r:id="rId76"/>
      <w:pgSz w:w="12240" w:h="15840"/>
      <w:pgMar w:top="1440" w:right="1728" w:bottom="1440" w:left="172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1344E" w14:textId="77777777" w:rsidR="00B71DD3" w:rsidRDefault="00B71DD3">
      <w:r>
        <w:separator/>
      </w:r>
    </w:p>
  </w:endnote>
  <w:endnote w:type="continuationSeparator" w:id="0">
    <w:p w14:paraId="2C3A5D9D" w14:textId="77777777" w:rsidR="00B71DD3" w:rsidRDefault="00B71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w:altName w:val="Calibri"/>
    <w:panose1 w:val="00000000000000000000"/>
    <w:charset w:val="00"/>
    <w:family w:val="swiss"/>
    <w:notTrueType/>
    <w:pitch w:val="variable"/>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MS Reference Sans Serif">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jaVu Sans">
    <w:altName w:val="Times New Roman"/>
    <w:charset w:val="00"/>
    <w:family w:val="auto"/>
    <w:pitch w:val="variable"/>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laborateLight">
    <w:altName w:val="Calibri"/>
    <w:panose1 w:val="00000000000000000000"/>
    <w:charset w:val="00"/>
    <w:family w:val="moder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Franklin Gothic Book">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7625E" w14:textId="25544736" w:rsidR="00326403" w:rsidRDefault="00326403" w:rsidP="00962C2F">
    <w:pPr>
      <w:pStyle w:val="Footer"/>
      <w:jc w:val="right"/>
    </w:pPr>
    <w:r>
      <w:rPr>
        <w:rFonts w:ascii="ColaborateLight" w:hAnsi="ColaborateLight" w:cs="Arial"/>
        <w:b/>
        <w:noProof/>
        <w:color w:val="595959" w:themeColor="text1" w:themeTint="A6"/>
        <w:sz w:val="16"/>
        <w:szCs w:val="20"/>
        <w:lang w:eastAsia="en-CA"/>
      </w:rPr>
      <w:drawing>
        <wp:inline distT="0" distB="0" distL="0" distR="0" wp14:anchorId="2D3CAAB3" wp14:editId="0B6D64D4">
          <wp:extent cx="1545336" cy="365760"/>
          <wp:effectExtent l="0" t="0" r="0" b="0"/>
          <wp:docPr id="31" name="Picture 3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9BF4" w14:textId="273089CC" w:rsidR="00326403" w:rsidRDefault="00326403" w:rsidP="00962C2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CED0" w14:textId="5944019A" w:rsidR="00326403" w:rsidRDefault="00326403" w:rsidP="00651578">
    <w:pPr>
      <w:pStyle w:val="Footer"/>
      <w:framePr w:wrap="around" w:vAnchor="text" w:hAnchor="margin" w:xAlign="right" w:y="1"/>
      <w:rPr>
        <w:rStyle w:val="PageNumber"/>
        <w:rFonts w:eastAsia="Calibri"/>
      </w:rPr>
    </w:pPr>
    <w:r>
      <w:rPr>
        <w:rStyle w:val="PageNumber"/>
        <w:rFonts w:eastAsia="Calibri"/>
      </w:rPr>
      <w:fldChar w:fldCharType="begin"/>
    </w:r>
    <w:r>
      <w:rPr>
        <w:rStyle w:val="PageNumber"/>
        <w:rFonts w:eastAsia="Calibri"/>
      </w:rPr>
      <w:instrText xml:space="preserve">PAGE  </w:instrText>
    </w:r>
    <w:r>
      <w:rPr>
        <w:rStyle w:val="PageNumber"/>
        <w:rFonts w:eastAsia="Calibri"/>
      </w:rPr>
      <w:fldChar w:fldCharType="separate"/>
    </w:r>
    <w:r>
      <w:rPr>
        <w:rStyle w:val="PageNumber"/>
        <w:rFonts w:eastAsia="Calibri"/>
        <w:noProof/>
      </w:rPr>
      <w:t>24</w:t>
    </w:r>
    <w:r>
      <w:rPr>
        <w:rStyle w:val="PageNumber"/>
        <w:rFonts w:eastAsia="Calibri"/>
      </w:rPr>
      <w:fldChar w:fldCharType="end"/>
    </w:r>
  </w:p>
  <w:p w14:paraId="22D8D81B" w14:textId="77777777" w:rsidR="00326403" w:rsidRDefault="00326403" w:rsidP="0065157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2736" w14:textId="1F74D2CA" w:rsidR="00326403" w:rsidRDefault="001C46DE">
    <w:pPr>
      <w:pStyle w:val="Footer"/>
    </w:pPr>
    <w:r>
      <w:rPr>
        <w:noProof/>
        <w:lang w:eastAsia="en-CA"/>
      </w:rPr>
      <mc:AlternateContent>
        <mc:Choice Requires="wps">
          <w:drawing>
            <wp:anchor distT="0" distB="0" distL="114300" distR="114300" simplePos="0" relativeHeight="251663360" behindDoc="0" locked="0" layoutInCell="1" allowOverlap="1" wp14:anchorId="5FC745C7" wp14:editId="7ACCDE8C">
              <wp:simplePos x="0" y="0"/>
              <wp:positionH relativeFrom="page">
                <wp:posOffset>0</wp:posOffset>
              </wp:positionH>
              <wp:positionV relativeFrom="page">
                <wp:posOffset>9563100</wp:posOffset>
              </wp:positionV>
              <wp:extent cx="7886700" cy="495300"/>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31A77" w14:textId="77777777" w:rsidR="001C46DE" w:rsidRPr="00C40DE2" w:rsidRDefault="001C46DE" w:rsidP="001C46DE">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7AFB28DC" w14:textId="77777777" w:rsidR="001C46DE" w:rsidRPr="0082690C" w:rsidRDefault="001C46DE" w:rsidP="001C46DE">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C745C7" id="_x0000_t202" coordsize="21600,21600" o:spt="202" path="m,l,21600r21600,l21600,xe">
              <v:stroke joinstyle="miter"/>
              <v:path gradientshapeok="t" o:connecttype="rect"/>
            </v:shapetype>
            <v:shape id="Text Box 5" o:spid="_x0000_s1026" type="#_x0000_t202" style="position:absolute;left:0;text-align:left;margin-left:0;margin-top:753pt;width:621pt;height:3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" filled="f" stroked="f">
              <v:textbox>
                <w:txbxContent>
                  <w:p w14:paraId="3E631A77" w14:textId="77777777" w:rsidR="001C46DE" w:rsidRPr="00C40DE2" w:rsidRDefault="001C46DE" w:rsidP="001C46DE">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7AFB28DC" w14:textId="77777777" w:rsidR="001C46DE" w:rsidRPr="0082690C" w:rsidRDefault="001C46DE" w:rsidP="001C46DE">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v:textbox>
              <w10:wrap type="square"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A52F5" w14:textId="77777777" w:rsidR="00326403" w:rsidRDefault="00326403" w:rsidP="003E5C3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E45C1" w14:textId="0323C156" w:rsidR="00882F58" w:rsidRDefault="00882F58">
    <w:pPr>
      <w:pStyle w:val="Footer"/>
    </w:pPr>
    <w:r>
      <w:rPr>
        <w:noProof/>
        <w:lang w:eastAsia="en-CA"/>
      </w:rPr>
      <mc:AlternateContent>
        <mc:Choice Requires="wps">
          <w:drawing>
            <wp:anchor distT="0" distB="0" distL="114300" distR="114300" simplePos="0" relativeHeight="251659264" behindDoc="0" locked="0" layoutInCell="1" allowOverlap="1" wp14:anchorId="0DBC9F31" wp14:editId="5B3AC2B5">
              <wp:simplePos x="0" y="0"/>
              <wp:positionH relativeFrom="page">
                <wp:align>left</wp:align>
              </wp:positionH>
              <wp:positionV relativeFrom="page">
                <wp:align>bottom</wp:align>
              </wp:positionV>
              <wp:extent cx="7886700" cy="4953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6E556" w14:textId="77777777" w:rsidR="00882F58" w:rsidRPr="00C40DE2" w:rsidRDefault="00882F58" w:rsidP="00882F58">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0979078F" w14:textId="77777777" w:rsidR="00882F58" w:rsidRPr="0082690C" w:rsidRDefault="00882F58" w:rsidP="00882F58">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C9F31" id="_x0000_t202" coordsize="21600,21600" o:spt="202" path="m,l,21600r21600,l21600,xe">
              <v:stroke joinstyle="miter"/>
              <v:path gradientshapeok="t" o:connecttype="rect"/>
            </v:shapetype>
            <v:shape id="_x0000_s1027" type="#_x0000_t202" style="position:absolute;left:0;text-align:left;margin-left:0;margin-top:0;width:621pt;height:39pt;z-index:2516592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" filled="f" stroked="f">
              <v:textbox>
                <w:txbxContent>
                  <w:p w14:paraId="5F66E556" w14:textId="77777777" w:rsidR="00882F58" w:rsidRPr="00C40DE2" w:rsidRDefault="00882F58" w:rsidP="00882F58">
                    <w:pPr>
                      <w:jc w:val="center"/>
                      <w:rPr>
                        <w:rFonts w:ascii="ColaborateLight" w:hAnsi="ColaborateLight" w:cs="Arial"/>
                        <w:b/>
                        <w:color w:val="595959" w:themeColor="text1" w:themeTint="A6"/>
                        <w:sz w:val="18"/>
                        <w:szCs w:val="20"/>
                      </w:rPr>
                    </w:pPr>
                    <w:r w:rsidRPr="00C40DE2">
                      <w:rPr>
                        <w:rFonts w:ascii="ColaborateLight" w:hAnsi="ColaborateLight" w:cs="Arial"/>
                        <w:b/>
                        <w:color w:val="595959" w:themeColor="text1" w:themeTint="A6"/>
                        <w:sz w:val="18"/>
                        <w:szCs w:val="20"/>
                      </w:rPr>
                      <w:t>1678 Bank Street, Suite 2, Ottawa, ON, K1V 7Y6    T 613-260-1700    F 613-260-1300    E info@phoenixspi.ca</w:t>
                    </w:r>
                  </w:p>
                  <w:p w14:paraId="0979078F" w14:textId="77777777" w:rsidR="00882F58" w:rsidRPr="0082690C" w:rsidRDefault="00882F58" w:rsidP="00882F58">
                    <w:pPr>
                      <w:pStyle w:val="Footer"/>
                      <w:jc w:val="center"/>
                      <w:rPr>
                        <w:rFonts w:ascii="ColaborateLight" w:hAnsi="ColaborateLight" w:cs="Arial"/>
                        <w:color w:val="595959" w:themeColor="text1" w:themeTint="A6"/>
                        <w:sz w:val="18"/>
                        <w:szCs w:val="20"/>
                      </w:rPr>
                    </w:pPr>
                    <w:r w:rsidRPr="00C40DE2">
                      <w:rPr>
                        <w:rFonts w:ascii="ColaborateLight" w:hAnsi="ColaborateLight" w:cs="Arial"/>
                        <w:b/>
                        <w:color w:val="595959" w:themeColor="text1" w:themeTint="A6"/>
                        <w:sz w:val="18"/>
                        <w:szCs w:val="20"/>
                      </w:rPr>
                      <w:t>www.phoenixspi.ca</w:t>
                    </w:r>
                  </w:p>
                </w:txbxContent>
              </v:textbox>
              <w10:wrap type="square"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7F6C1" w14:textId="77777777" w:rsidR="001C46DE" w:rsidRDefault="001C46DE" w:rsidP="001C46DE">
    <w:pPr>
      <w:pStyle w:val="Footer"/>
      <w:jc w:val="right"/>
      <w:rPr>
        <w:noProof/>
      </w:rPr>
    </w:pPr>
    <w:r>
      <w:t xml:space="preserve">| </w:t>
    </w:r>
    <w:r>
      <w:fldChar w:fldCharType="begin"/>
    </w:r>
    <w:r>
      <w:instrText xml:space="preserve"> PAGE   \* MERGEFORMAT </w:instrText>
    </w:r>
    <w:r>
      <w:fldChar w:fldCharType="separate"/>
    </w:r>
    <w:r>
      <w:t>1</w:t>
    </w:r>
    <w:r>
      <w:rPr>
        <w:noProof/>
      </w:rPr>
      <w:fldChar w:fldCharType="end"/>
    </w:r>
  </w:p>
  <w:p w14:paraId="6F266D54" w14:textId="5530588F" w:rsidR="00882F58" w:rsidRDefault="001C46DE" w:rsidP="001C46DE">
    <w:pPr>
      <w:pStyle w:val="Footer"/>
      <w:jc w:val="right"/>
    </w:pPr>
    <w:r>
      <w:rPr>
        <w:noProof/>
        <w:lang w:val="en-US"/>
      </w:rPr>
      <w:drawing>
        <wp:anchor distT="0" distB="0" distL="114300" distR="114300" simplePos="0" relativeHeight="251661312" behindDoc="0" locked="0" layoutInCell="1" allowOverlap="1" wp14:anchorId="164909DA" wp14:editId="0B0BB954">
          <wp:simplePos x="0" y="0"/>
          <wp:positionH relativeFrom="column">
            <wp:posOffset>5589298</wp:posOffset>
          </wp:positionH>
          <wp:positionV relativeFrom="paragraph">
            <wp:posOffset>85255</wp:posOffset>
          </wp:positionV>
          <wp:extent cx="920797" cy="311166"/>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wfull - Copy.png"/>
                  <pic:cNvPicPr/>
                </pic:nvPicPr>
                <pic:blipFill>
                  <a:blip r:embed="rId1">
                    <a:extLst>
                      <a:ext uri="{28A0092B-C50C-407E-A947-70E740481C1C}">
                        <a14:useLocalDpi xmlns:a14="http://schemas.microsoft.com/office/drawing/2010/main" val="0"/>
                      </a:ext>
                    </a:extLst>
                  </a:blip>
                  <a:stretch>
                    <a:fillRect/>
                  </a:stretch>
                </pic:blipFill>
                <pic:spPr>
                  <a:xfrm>
                    <a:off x="0" y="0"/>
                    <a:ext cx="920797" cy="31116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6FDC" w14:textId="42380340" w:rsidR="00326403" w:rsidRDefault="00326403">
    <w:pPr>
      <w:pStyle w:val="Footer"/>
    </w:pPr>
    <w:r>
      <w:t>Phoenix SPI</w:t>
    </w:r>
    <w:r>
      <w:tab/>
    </w:r>
    <w:r>
      <w:tab/>
    </w:r>
    <w:sdt>
      <w:sdtPr>
        <w:id w:val="9397206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29</w:t>
        </w:r>
        <w:r>
          <w:rPr>
            <w:noProof/>
          </w:rPr>
          <w:fldChar w:fldCharType="end"/>
        </w:r>
      </w:sdtContent>
    </w:sdt>
  </w:p>
  <w:p w14:paraId="49EB0E82" w14:textId="77777777" w:rsidR="00326403" w:rsidRDefault="003264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8A3D8" w14:textId="77777777" w:rsidR="00B71DD3" w:rsidRDefault="00B71DD3">
      <w:r>
        <w:separator/>
      </w:r>
    </w:p>
  </w:footnote>
  <w:footnote w:type="continuationSeparator" w:id="0">
    <w:p w14:paraId="56DE1C9A" w14:textId="77777777" w:rsidR="00B71DD3" w:rsidRDefault="00B71DD3">
      <w:r>
        <w:continuationSeparator/>
      </w:r>
    </w:p>
  </w:footnote>
  <w:footnote w:id="1">
    <w:p w14:paraId="18E3D419" w14:textId="6CCF0287" w:rsidR="00A843D6" w:rsidRDefault="00A843D6">
      <w:pPr>
        <w:pStyle w:val="FootnoteText"/>
      </w:pPr>
      <w:r>
        <w:rPr>
          <w:rStyle w:val="FootnoteReference"/>
        </w:rPr>
        <w:footnoteRef/>
      </w:r>
      <w:r>
        <w:t xml:space="preserve"> ATM and ABM are used interchangeably throughout the report to match their use in the survey questionnaires. </w:t>
      </w:r>
    </w:p>
  </w:footnote>
  <w:footnote w:id="2">
    <w:p w14:paraId="13A50239" w14:textId="17FD74AE" w:rsidR="0031277E" w:rsidRPr="0031277E" w:rsidRDefault="0031277E" w:rsidP="0031277E">
      <w:pPr>
        <w:rPr>
          <w:rFonts w:cstheme="minorHAnsi"/>
          <w:sz w:val="18"/>
          <w:szCs w:val="20"/>
        </w:rPr>
      </w:pPr>
      <w:r w:rsidRPr="0031277E">
        <w:rPr>
          <w:rStyle w:val="FootnoteReference"/>
          <w:sz w:val="18"/>
          <w:szCs w:val="20"/>
        </w:rPr>
        <w:footnoteRef/>
      </w:r>
      <w:r w:rsidRPr="0031277E">
        <w:rPr>
          <w:sz w:val="18"/>
          <w:szCs w:val="20"/>
        </w:rPr>
        <w:t xml:space="preserve"> </w:t>
      </w:r>
      <w:r>
        <w:rPr>
          <w:sz w:val="18"/>
          <w:szCs w:val="20"/>
        </w:rPr>
        <w:t xml:space="preserve">At wave 9, there was </w:t>
      </w:r>
      <w:r w:rsidRPr="0031277E">
        <w:rPr>
          <w:rFonts w:cstheme="minorHAnsi"/>
          <w:sz w:val="18"/>
          <w:szCs w:val="20"/>
        </w:rPr>
        <w:t xml:space="preserve">an influx of people recruited from the previous wave, especially those recruited near the end of </w:t>
      </w:r>
      <w:r>
        <w:rPr>
          <w:rFonts w:cstheme="minorHAnsi"/>
          <w:sz w:val="18"/>
          <w:szCs w:val="20"/>
        </w:rPr>
        <w:t>w</w:t>
      </w:r>
      <w:r w:rsidRPr="0031277E">
        <w:rPr>
          <w:rFonts w:cstheme="minorHAnsi"/>
          <w:sz w:val="18"/>
          <w:szCs w:val="20"/>
        </w:rPr>
        <w:t xml:space="preserve">ave 8, who </w:t>
      </w:r>
      <w:r w:rsidR="00B43B0A">
        <w:rPr>
          <w:rFonts w:cstheme="minorHAnsi"/>
          <w:sz w:val="18"/>
          <w:szCs w:val="20"/>
        </w:rPr>
        <w:t xml:space="preserve">did not complete the wave 8 survey and who were eligible to complete the wave 9 survey. </w:t>
      </w:r>
      <w:r w:rsidRPr="0031277E">
        <w:rPr>
          <w:rFonts w:cstheme="minorHAnsi"/>
          <w:sz w:val="18"/>
          <w:szCs w:val="20"/>
        </w:rPr>
        <w:t xml:space="preserve">This </w:t>
      </w:r>
      <w:r w:rsidR="00B43B0A">
        <w:rPr>
          <w:rFonts w:cstheme="minorHAnsi"/>
          <w:sz w:val="18"/>
          <w:szCs w:val="20"/>
        </w:rPr>
        <w:t>resulted in</w:t>
      </w:r>
      <w:r w:rsidRPr="0031277E">
        <w:rPr>
          <w:rFonts w:cstheme="minorHAnsi"/>
          <w:sz w:val="18"/>
          <w:szCs w:val="20"/>
        </w:rPr>
        <w:t xml:space="preserve"> a significant reduction in the amount of recruiting that was required</w:t>
      </w:r>
      <w:r w:rsidR="00B43B0A">
        <w:rPr>
          <w:rFonts w:cstheme="minorHAnsi"/>
          <w:sz w:val="18"/>
          <w:szCs w:val="20"/>
        </w:rPr>
        <w:t xml:space="preserve"> for wave 9</w:t>
      </w:r>
      <w:r w:rsidRPr="0031277E">
        <w:rPr>
          <w:rFonts w:cstheme="minorHAnsi"/>
          <w:sz w:val="18"/>
          <w:szCs w:val="20"/>
        </w:rPr>
        <w:t>.</w:t>
      </w:r>
    </w:p>
    <w:p w14:paraId="76B60027" w14:textId="3C5312DC" w:rsidR="0031277E" w:rsidRDefault="0031277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2BC3" w14:textId="45BBB141" w:rsidR="00326403" w:rsidRPr="001F385F" w:rsidRDefault="00326403" w:rsidP="000B31C4">
    <w:pPr>
      <w:pStyle w:val="Header"/>
      <w:tabs>
        <w:tab w:val="left" w:pos="3617"/>
        <w:tab w:val="right" w:pos="8784"/>
      </w:tabs>
      <w:jc w:val="right"/>
    </w:pPr>
    <w:r>
      <w:rPr>
        <w:rFonts w:cs="Arial"/>
        <w:b w:val="0"/>
        <w:bCs/>
        <w:noProof/>
        <w:sz w:val="20"/>
        <w:lang w:val="en-GB"/>
      </w:rPr>
      <w:drawing>
        <wp:inline distT="0" distB="0" distL="0" distR="0" wp14:anchorId="4C8BD697" wp14:editId="3819CFDD">
          <wp:extent cx="2637892" cy="364959"/>
          <wp:effectExtent l="0" t="0" r="0"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1"/>
                  <a:srcRect t="36021" b="37566"/>
                  <a:stretch/>
                </pic:blipFill>
                <pic:spPr bwMode="auto">
                  <a:xfrm>
                    <a:off x="0" y="0"/>
                    <a:ext cx="2936022" cy="406206"/>
                  </a:xfrm>
                  <a:prstGeom prst="rect">
                    <a:avLst/>
                  </a:prstGeom>
                  <a:ln>
                    <a:noFill/>
                  </a:ln>
                  <a:extLst>
                    <a:ext uri="{53640926-AAD7-44D8-BBD7-CCE9431645EC}">
                      <a14:shadowObscured xmlns:a14="http://schemas.microsoft.com/office/drawing/2010/main"/>
                    </a:ext>
                  </a:extLst>
                </pic:spPr>
              </pic:pic>
            </a:graphicData>
          </a:graphic>
        </wp:inline>
      </w:drawing>
    </w:r>
    <w:r>
      <w:rPr>
        <w:rFonts w:cs="Arial"/>
        <w:b w:val="0"/>
        <w:bCs/>
        <w:sz w:val="20"/>
        <w:lang w:val="en-GB"/>
      </w:rPr>
      <w:tab/>
    </w:r>
    <w:r>
      <w:rPr>
        <w:rFonts w:cs="Arial"/>
        <w:b w:val="0"/>
        <w:bCs/>
        <w:sz w:val="20"/>
        <w:lang w:val="en-GB"/>
      </w:rPr>
      <w:tab/>
    </w:r>
    <w:r>
      <w:rPr>
        <w:rFonts w:cs="Arial"/>
        <w:b w:val="0"/>
        <w:bCs/>
        <w:sz w:val="20"/>
        <w:lang w:val="en-G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6AA4" w14:textId="50FB3CFF" w:rsidR="00326403" w:rsidRPr="00A9407F" w:rsidRDefault="00326403" w:rsidP="0020044B">
    <w:pPr>
      <w:pStyle w:val="Header"/>
      <w:jc w:val="right"/>
      <w:rPr>
        <w:rFonts w:cs="Arial"/>
        <w:sz w:val="18"/>
        <w:szCs w:val="20"/>
      </w:rPr>
    </w:pPr>
    <w:r w:rsidRPr="00A9407F">
      <w:rPr>
        <w:rFonts w:cs="Arial"/>
        <w:sz w:val="18"/>
        <w:szCs w:val="20"/>
      </w:rPr>
      <w:t xml:space="preserve">Attitudes Towards Canada’s Economy </w:t>
    </w:r>
    <w:r>
      <w:rPr>
        <w:rFonts w:cs="Arial"/>
        <w:sz w:val="18"/>
        <w:szCs w:val="20"/>
      </w:rPr>
      <w:t>(Winter 2016)</w:t>
    </w:r>
  </w:p>
  <w:p w14:paraId="1326385F" w14:textId="77777777" w:rsidR="00326403" w:rsidRDefault="00326403" w:rsidP="0020044B">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3FAF" w14:textId="10C31605" w:rsidR="00326403" w:rsidRPr="001F385F" w:rsidRDefault="00326403" w:rsidP="000B31C4">
    <w:pPr>
      <w:pStyle w:val="Header"/>
      <w:tabs>
        <w:tab w:val="left" w:pos="3617"/>
        <w:tab w:val="right" w:pos="8784"/>
      </w:tabs>
      <w:jc w:val="right"/>
    </w:pPr>
    <w:r>
      <w:rPr>
        <w:rFonts w:cs="Arial"/>
        <w:b w:val="0"/>
        <w:bCs/>
        <w:sz w:val="20"/>
        <w:lang w:val="en-GB"/>
      </w:rPr>
      <w:tab/>
    </w:r>
    <w:r>
      <w:rPr>
        <w:rFonts w:cs="Arial"/>
        <w:b w:val="0"/>
        <w:bCs/>
        <w:sz w:val="20"/>
        <w:lang w:val="en-GB"/>
      </w:rPr>
      <w:tab/>
    </w:r>
    <w:r>
      <w:rPr>
        <w:rFonts w:cs="Arial"/>
        <w:b w:val="0"/>
        <w:bCs/>
        <w:sz w:val="20"/>
        <w:lang w:val="en-GB"/>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E915" w14:textId="3AC580AC" w:rsidR="00326403" w:rsidRPr="009E1795" w:rsidRDefault="00326403" w:rsidP="009E1795">
    <w:pPr>
      <w:jc w:val="right"/>
      <w:rPr>
        <w:b/>
        <w:bCs/>
        <w:sz w:val="24"/>
      </w:rPr>
    </w:pPr>
    <w:r w:rsidRPr="00BE263D">
      <w:rPr>
        <w:rFonts w:ascii="Franklin Gothic Book" w:hAnsi="Franklin Gothic Book"/>
        <w:sz w:val="24"/>
        <w:lang w:val="en-GB"/>
      </w:rPr>
      <w:tab/>
    </w:r>
    <w:r w:rsidRPr="00547EC7">
      <w:rPr>
        <w:lang w:val="en-GB"/>
      </w:rPr>
      <w:tab/>
    </w:r>
    <w:r w:rsidRPr="00547EC7">
      <w:rPr>
        <w:lang w:val="en-GB"/>
      </w:rPr>
      <w:tab/>
    </w:r>
    <w:r w:rsidRPr="009E1795">
      <w:rPr>
        <w:b/>
        <w:bCs/>
        <w:color w:val="595959" w:themeColor="text1" w:themeTint="A6"/>
        <w:lang w:val="en-GB"/>
      </w:rPr>
      <w:t xml:space="preserve"> Survey of Canadians’ Use of Banking Products and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44C15"/>
    <w:multiLevelType w:val="multilevel"/>
    <w:tmpl w:val="D2A8F3E2"/>
    <w:lvl w:ilvl="0">
      <w:start w:val="1"/>
      <w:numFmt w:val="decimal"/>
      <w:lvlText w:val="%1.0"/>
      <w:lvlJc w:val="left"/>
      <w:pPr>
        <w:tabs>
          <w:tab w:val="num" w:pos="2205"/>
        </w:tabs>
        <w:ind w:left="2205" w:hanging="765"/>
      </w:pPr>
      <w:rPr>
        <w:rFonts w:cs="Times New Roman" w:hint="default"/>
      </w:rPr>
    </w:lvl>
    <w:lvl w:ilvl="1">
      <w:start w:val="1"/>
      <w:numFmt w:val="decimal"/>
      <w:lvlText w:val="%1.%2"/>
      <w:lvlJc w:val="left"/>
      <w:pPr>
        <w:tabs>
          <w:tab w:val="num" w:pos="2925"/>
        </w:tabs>
        <w:ind w:left="2925" w:hanging="765"/>
      </w:pPr>
      <w:rPr>
        <w:rFonts w:cs="Times New Roman" w:hint="default"/>
      </w:rPr>
    </w:lvl>
    <w:lvl w:ilvl="2">
      <w:start w:val="1"/>
      <w:numFmt w:val="decimal"/>
      <w:lvlText w:val="%1.%2.%3"/>
      <w:lvlJc w:val="left"/>
      <w:pPr>
        <w:tabs>
          <w:tab w:val="num" w:pos="3645"/>
        </w:tabs>
        <w:ind w:left="3645" w:hanging="765"/>
      </w:pPr>
      <w:rPr>
        <w:rFonts w:cs="Times New Roman" w:hint="default"/>
      </w:rPr>
    </w:lvl>
    <w:lvl w:ilvl="3">
      <w:start w:val="1"/>
      <w:numFmt w:val="decimal"/>
      <w:lvlText w:val="%1.%2.%3.%4"/>
      <w:lvlJc w:val="left"/>
      <w:pPr>
        <w:tabs>
          <w:tab w:val="num" w:pos="4365"/>
        </w:tabs>
        <w:ind w:left="4365" w:hanging="765"/>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120"/>
        </w:tabs>
        <w:ind w:left="6120" w:hanging="1080"/>
      </w:pPr>
      <w:rPr>
        <w:rFonts w:cs="Times New Roman" w:hint="default"/>
      </w:rPr>
    </w:lvl>
    <w:lvl w:ilvl="6">
      <w:start w:val="1"/>
      <w:numFmt w:val="decimal"/>
      <w:lvlText w:val="%1.%2.%3.%4.%5.%6.%7"/>
      <w:lvlJc w:val="left"/>
      <w:pPr>
        <w:tabs>
          <w:tab w:val="num" w:pos="7200"/>
        </w:tabs>
        <w:ind w:left="7200" w:hanging="1440"/>
      </w:pPr>
      <w:rPr>
        <w:rFonts w:cs="Times New Roman" w:hint="default"/>
      </w:rPr>
    </w:lvl>
    <w:lvl w:ilvl="7">
      <w:start w:val="1"/>
      <w:numFmt w:val="decimal"/>
      <w:lvlText w:val="%1.%2.%3.%4.%5.%6.%7.%8"/>
      <w:lvlJc w:val="left"/>
      <w:pPr>
        <w:tabs>
          <w:tab w:val="num" w:pos="7920"/>
        </w:tabs>
        <w:ind w:left="7920" w:hanging="1440"/>
      </w:pPr>
      <w:rPr>
        <w:rFonts w:cs="Times New Roman" w:hint="default"/>
      </w:rPr>
    </w:lvl>
    <w:lvl w:ilvl="8">
      <w:start w:val="1"/>
      <w:numFmt w:val="decimal"/>
      <w:pStyle w:val="Heading9"/>
      <w:lvlText w:val="%1.%2.%3.%4.%5.%6.%7.%8.%9"/>
      <w:lvlJc w:val="left"/>
      <w:pPr>
        <w:tabs>
          <w:tab w:val="num" w:pos="9000"/>
        </w:tabs>
        <w:ind w:left="9000" w:hanging="1800"/>
      </w:pPr>
      <w:rPr>
        <w:rFonts w:cs="Times New Roman" w:hint="default"/>
      </w:rPr>
    </w:lvl>
  </w:abstractNum>
  <w:abstractNum w:abstractNumId="1" w15:restartNumberingAfterBreak="0">
    <w:nsid w:val="071022B9"/>
    <w:multiLevelType w:val="hybridMultilevel"/>
    <w:tmpl w:val="825689C0"/>
    <w:lvl w:ilvl="0" w:tplc="E65A88BC">
      <w:start w:val="1"/>
      <w:numFmt w:val="bullet"/>
      <w:pStyle w:val="g-bul3"/>
      <w:lvlText w:val="¤"/>
      <w:lvlJc w:val="left"/>
      <w:pPr>
        <w:tabs>
          <w:tab w:val="num" w:pos="7200"/>
        </w:tabs>
        <w:ind w:left="7200" w:hanging="360"/>
      </w:pPr>
      <w:rPr>
        <w:rFonts w:ascii="Trebuchet MS" w:hAnsi="Trebuchet MS" w:hint="default"/>
        <w:b w:val="0"/>
        <w:i w:val="0"/>
        <w:sz w:val="22"/>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2" w15:restartNumberingAfterBreak="0">
    <w:nsid w:val="11C60BF8"/>
    <w:multiLevelType w:val="hybridMultilevel"/>
    <w:tmpl w:val="97702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55D49B7"/>
    <w:multiLevelType w:val="hybridMultilevel"/>
    <w:tmpl w:val="53C05E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0A472E"/>
    <w:multiLevelType w:val="hybridMultilevel"/>
    <w:tmpl w:val="C2942008"/>
    <w:lvl w:ilvl="0" w:tplc="783E3CD6">
      <w:start w:val="1"/>
      <w:numFmt w:val="bullet"/>
      <w:lvlText w:val="»"/>
      <w:lvlJc w:val="left"/>
      <w:pPr>
        <w:tabs>
          <w:tab w:val="num" w:pos="1080"/>
        </w:tabs>
        <w:ind w:left="1080" w:hanging="360"/>
      </w:pPr>
      <w:rPr>
        <w:rFonts w:ascii="Frutiger 45" w:hAnsi="Frutiger 45"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pStyle w:val="Heading7"/>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079E0"/>
    <w:multiLevelType w:val="hybridMultilevel"/>
    <w:tmpl w:val="C240BBDA"/>
    <w:lvl w:ilvl="0" w:tplc="D5FEEDCE">
      <w:start w:val="1"/>
      <w:numFmt w:val="bullet"/>
      <w:lvlText w:val="›"/>
      <w:lvlJc w:val="left"/>
      <w:pPr>
        <w:tabs>
          <w:tab w:val="num" w:pos="1800"/>
        </w:tabs>
        <w:ind w:left="1800" w:hanging="360"/>
      </w:pPr>
      <w:rPr>
        <w:rFonts w:ascii="Arial Narrow" w:hAnsi="Arial Narrow" w:hint="default"/>
        <w:b/>
        <w:i w:val="0"/>
        <w:color w:val="auto"/>
        <w:sz w:val="24"/>
      </w:rPr>
    </w:lvl>
    <w:lvl w:ilvl="1" w:tplc="3176CDC0">
      <w:start w:val="1"/>
      <w:numFmt w:val="bullet"/>
      <w:pStyle w:val="Bul2-table"/>
      <w:lvlText w:val="¤"/>
      <w:lvlJc w:val="left"/>
      <w:pPr>
        <w:tabs>
          <w:tab w:val="num" w:pos="1440"/>
        </w:tabs>
        <w:ind w:left="1440" w:hanging="360"/>
      </w:pPr>
      <w:rPr>
        <w:rFonts w:ascii="Arial Narrow" w:hAnsi="Arial Narrow" w:hint="default"/>
        <w:b w:val="0"/>
        <w:i w:val="0"/>
        <w:sz w:val="22"/>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6D6106"/>
    <w:multiLevelType w:val="hybridMultilevel"/>
    <w:tmpl w:val="99B404CA"/>
    <w:lvl w:ilvl="0" w:tplc="74FEBAAA">
      <w:start w:val="1"/>
      <w:numFmt w:val="decimal"/>
      <w:pStyle w:val="Response-options"/>
      <w:lvlText w:val="0%1."/>
      <w:lvlJc w:val="left"/>
      <w:pPr>
        <w:ind w:left="432" w:hanging="72"/>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BA04E04"/>
    <w:multiLevelType w:val="hybridMultilevel"/>
    <w:tmpl w:val="365CD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D792469"/>
    <w:multiLevelType w:val="singleLevel"/>
    <w:tmpl w:val="AD68E524"/>
    <w:lvl w:ilvl="0">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abstractNum>
  <w:abstractNum w:abstractNumId="11" w15:restartNumberingAfterBreak="0">
    <w:nsid w:val="2F896590"/>
    <w:multiLevelType w:val="hybridMultilevel"/>
    <w:tmpl w:val="FB70B066"/>
    <w:lvl w:ilvl="0" w:tplc="E676DBAC">
      <w:start w:val="1"/>
      <w:numFmt w:val="bullet"/>
      <w:pStyle w:val="Highl-2"/>
      <w:lvlText w:val="◊"/>
      <w:lvlJc w:val="left"/>
      <w:pPr>
        <w:tabs>
          <w:tab w:val="num" w:pos="1800"/>
        </w:tabs>
        <w:ind w:left="180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45528C"/>
    <w:multiLevelType w:val="hybridMultilevel"/>
    <w:tmpl w:val="97CAB2C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5B0E5A"/>
    <w:multiLevelType w:val="hybridMultilevel"/>
    <w:tmpl w:val="A928F38C"/>
    <w:lvl w:ilvl="0" w:tplc="DAB883F6">
      <w:start w:val="1"/>
      <w:numFmt w:val="bullet"/>
      <w:lvlText w:val=""/>
      <w:lvlJc w:val="left"/>
      <w:pPr>
        <w:ind w:left="1080" w:hanging="360"/>
      </w:pPr>
      <w:rPr>
        <w:rFonts w:ascii="Symbol" w:hAnsi="Symbol" w:hint="default"/>
        <w:color w:val="404040" w:themeColor="text1" w:themeTint="BF"/>
        <w:sz w:val="22"/>
        <w:szCs w:val="2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46422A8"/>
    <w:multiLevelType w:val="hybridMultilevel"/>
    <w:tmpl w:val="38C65B06"/>
    <w:lvl w:ilvl="0" w:tplc="890AD112">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pStyle w:val="Heading5"/>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005A44"/>
    <w:multiLevelType w:val="hybridMultilevel"/>
    <w:tmpl w:val="C576C480"/>
    <w:lvl w:ilvl="0" w:tplc="F4608744">
      <w:start w:val="1"/>
      <w:numFmt w:val="bullet"/>
      <w:lvlText w:val="»"/>
      <w:lvlJc w:val="left"/>
      <w:pPr>
        <w:tabs>
          <w:tab w:val="num" w:pos="3463"/>
        </w:tabs>
        <w:ind w:left="3463" w:hanging="360"/>
      </w:pPr>
      <w:rPr>
        <w:rFonts w:ascii="Lucida Console" w:hAnsi="Lucida Console" w:hint="default"/>
      </w:rPr>
    </w:lvl>
    <w:lvl w:ilvl="1" w:tplc="04090003">
      <w:start w:val="1"/>
      <w:numFmt w:val="bullet"/>
      <w:lvlText w:val="o"/>
      <w:lvlJc w:val="left"/>
      <w:pPr>
        <w:tabs>
          <w:tab w:val="num" w:pos="3456"/>
        </w:tabs>
        <w:ind w:left="3456" w:hanging="360"/>
      </w:pPr>
      <w:rPr>
        <w:rFonts w:ascii="Courier New" w:hAnsi="Courier New" w:hint="default"/>
      </w:rPr>
    </w:lvl>
    <w:lvl w:ilvl="2" w:tplc="04090005">
      <w:start w:val="1"/>
      <w:numFmt w:val="bullet"/>
      <w:lvlText w:val=""/>
      <w:lvlJc w:val="left"/>
      <w:pPr>
        <w:tabs>
          <w:tab w:val="num" w:pos="4176"/>
        </w:tabs>
        <w:ind w:left="4176" w:hanging="360"/>
      </w:pPr>
      <w:rPr>
        <w:rFonts w:ascii="Wingdings" w:hAnsi="Wingdings" w:hint="default"/>
      </w:rPr>
    </w:lvl>
    <w:lvl w:ilvl="3" w:tplc="04090001">
      <w:start w:val="1"/>
      <w:numFmt w:val="bullet"/>
      <w:lvlText w:val=""/>
      <w:lvlJc w:val="left"/>
      <w:pPr>
        <w:tabs>
          <w:tab w:val="num" w:pos="4896"/>
        </w:tabs>
        <w:ind w:left="4896" w:hanging="360"/>
      </w:pPr>
      <w:rPr>
        <w:rFonts w:ascii="Symbol" w:hAnsi="Symbol" w:hint="default"/>
      </w:rPr>
    </w:lvl>
    <w:lvl w:ilvl="4" w:tplc="04090003">
      <w:start w:val="1"/>
      <w:numFmt w:val="bullet"/>
      <w:lvlText w:val="o"/>
      <w:lvlJc w:val="left"/>
      <w:pPr>
        <w:tabs>
          <w:tab w:val="num" w:pos="5616"/>
        </w:tabs>
        <w:ind w:left="5616" w:hanging="360"/>
      </w:pPr>
      <w:rPr>
        <w:rFonts w:ascii="Courier New" w:hAnsi="Courier New" w:hint="default"/>
      </w:rPr>
    </w:lvl>
    <w:lvl w:ilvl="5" w:tplc="04090005">
      <w:start w:val="1"/>
      <w:numFmt w:val="bullet"/>
      <w:pStyle w:val="Heading6"/>
      <w:lvlText w:val=""/>
      <w:lvlJc w:val="left"/>
      <w:pPr>
        <w:tabs>
          <w:tab w:val="num" w:pos="6336"/>
        </w:tabs>
        <w:ind w:left="6336" w:hanging="360"/>
      </w:pPr>
      <w:rPr>
        <w:rFonts w:ascii="Wingdings" w:hAnsi="Wingdings" w:hint="default"/>
      </w:rPr>
    </w:lvl>
    <w:lvl w:ilvl="6" w:tplc="04090001">
      <w:start w:val="1"/>
      <w:numFmt w:val="bullet"/>
      <w:lvlText w:val=""/>
      <w:lvlJc w:val="left"/>
      <w:pPr>
        <w:tabs>
          <w:tab w:val="num" w:pos="7056"/>
        </w:tabs>
        <w:ind w:left="7056" w:hanging="360"/>
      </w:pPr>
      <w:rPr>
        <w:rFonts w:ascii="Symbol" w:hAnsi="Symbol" w:hint="default"/>
      </w:rPr>
    </w:lvl>
    <w:lvl w:ilvl="7" w:tplc="04090003">
      <w:start w:val="1"/>
      <w:numFmt w:val="bullet"/>
      <w:lvlText w:val="o"/>
      <w:lvlJc w:val="left"/>
      <w:pPr>
        <w:tabs>
          <w:tab w:val="num" w:pos="7776"/>
        </w:tabs>
        <w:ind w:left="7776" w:hanging="360"/>
      </w:pPr>
      <w:rPr>
        <w:rFonts w:ascii="Courier New" w:hAnsi="Courier New" w:hint="default"/>
      </w:rPr>
    </w:lvl>
    <w:lvl w:ilvl="8" w:tplc="04090005">
      <w:start w:val="1"/>
      <w:numFmt w:val="bullet"/>
      <w:lvlText w:val=""/>
      <w:lvlJc w:val="left"/>
      <w:pPr>
        <w:tabs>
          <w:tab w:val="num" w:pos="8496"/>
        </w:tabs>
        <w:ind w:left="8496" w:hanging="360"/>
      </w:pPr>
      <w:rPr>
        <w:rFonts w:ascii="Wingdings" w:hAnsi="Wingdings" w:hint="default"/>
      </w:rPr>
    </w:lvl>
  </w:abstractNum>
  <w:abstractNum w:abstractNumId="16" w15:restartNumberingAfterBreak="0">
    <w:nsid w:val="37DB0FD3"/>
    <w:multiLevelType w:val="hybridMultilevel"/>
    <w:tmpl w:val="8086F9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C9862EE"/>
    <w:multiLevelType w:val="hybridMultilevel"/>
    <w:tmpl w:val="0C543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E0932E3"/>
    <w:multiLevelType w:val="hybridMultilevel"/>
    <w:tmpl w:val="6AACADFC"/>
    <w:lvl w:ilvl="0" w:tplc="FC8068DE">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0409000F">
      <w:start w:val="1"/>
      <w:numFmt w:val="decimal"/>
      <w:lvlText w:val="%4."/>
      <w:lvlJc w:val="left"/>
      <w:pPr>
        <w:tabs>
          <w:tab w:val="num" w:pos="3960"/>
        </w:tabs>
        <w:ind w:left="3960" w:hanging="360"/>
      </w:pPr>
      <w:rPr>
        <w:rFonts w:cs="Times New Roman"/>
      </w:rPr>
    </w:lvl>
    <w:lvl w:ilvl="4" w:tplc="04090019">
      <w:start w:val="1"/>
      <w:numFmt w:val="lowerLetter"/>
      <w:lvlText w:val="%5."/>
      <w:lvlJc w:val="left"/>
      <w:pPr>
        <w:tabs>
          <w:tab w:val="num" w:pos="4680"/>
        </w:tabs>
        <w:ind w:left="4680" w:hanging="360"/>
      </w:pPr>
      <w:rPr>
        <w:rFonts w:cs="Times New Roman"/>
      </w:rPr>
    </w:lvl>
    <w:lvl w:ilvl="5" w:tplc="0409001B">
      <w:start w:val="1"/>
      <w:numFmt w:val="lowerRoman"/>
      <w:lvlText w:val="%6."/>
      <w:lvlJc w:val="right"/>
      <w:pPr>
        <w:tabs>
          <w:tab w:val="num" w:pos="5400"/>
        </w:tabs>
        <w:ind w:left="5400" w:hanging="180"/>
      </w:pPr>
      <w:rPr>
        <w:rFonts w:cs="Times New Roman"/>
      </w:rPr>
    </w:lvl>
    <w:lvl w:ilvl="6" w:tplc="0409000F">
      <w:start w:val="1"/>
      <w:numFmt w:val="decimal"/>
      <w:lvlText w:val="%7."/>
      <w:lvlJc w:val="left"/>
      <w:pPr>
        <w:tabs>
          <w:tab w:val="num" w:pos="6120"/>
        </w:tabs>
        <w:ind w:left="6120" w:hanging="360"/>
      </w:pPr>
      <w:rPr>
        <w:rFonts w:cs="Times New Roman"/>
      </w:rPr>
    </w:lvl>
    <w:lvl w:ilvl="7" w:tplc="04090019">
      <w:start w:val="1"/>
      <w:numFmt w:val="lowerLetter"/>
      <w:pStyle w:val="Heading8"/>
      <w:lvlText w:val="%8."/>
      <w:lvlJc w:val="left"/>
      <w:pPr>
        <w:tabs>
          <w:tab w:val="num" w:pos="6840"/>
        </w:tabs>
        <w:ind w:left="6840" w:hanging="360"/>
      </w:pPr>
      <w:rPr>
        <w:rFonts w:cs="Times New Roman"/>
      </w:rPr>
    </w:lvl>
    <w:lvl w:ilvl="8" w:tplc="0409001B">
      <w:start w:val="1"/>
      <w:numFmt w:val="lowerRoman"/>
      <w:lvlText w:val="%9."/>
      <w:lvlJc w:val="right"/>
      <w:pPr>
        <w:tabs>
          <w:tab w:val="num" w:pos="7560"/>
        </w:tabs>
        <w:ind w:left="7560" w:hanging="180"/>
      </w:pPr>
      <w:rPr>
        <w:rFonts w:cs="Times New Roman"/>
      </w:rPr>
    </w:lvl>
  </w:abstractNum>
  <w:abstractNum w:abstractNumId="19" w15:restartNumberingAfterBreak="0">
    <w:nsid w:val="3F637379"/>
    <w:multiLevelType w:val="hybridMultilevel"/>
    <w:tmpl w:val="98A2FB78"/>
    <w:lvl w:ilvl="0" w:tplc="A6C2D4D8">
      <w:start w:val="1"/>
      <w:numFmt w:val="bullet"/>
      <w:lvlText w:val=""/>
      <w:lvlJc w:val="left"/>
      <w:pPr>
        <w:ind w:left="720" w:hanging="360"/>
      </w:pPr>
      <w:rPr>
        <w:rFonts w:ascii="Symbol" w:hAnsi="Symbol" w:cs="Symbol" w:hint="default"/>
        <w:color w:val="26374A"/>
        <w:sz w:val="22"/>
        <w:u w:color="26374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9E095B"/>
    <w:multiLevelType w:val="hybridMultilevel"/>
    <w:tmpl w:val="DEAAA8BA"/>
    <w:lvl w:ilvl="0" w:tplc="91E0B6F6">
      <w:start w:val="1"/>
      <w:numFmt w:val="bullet"/>
      <w:pStyle w:val="Highl-3"/>
      <w:lvlText w:val="¤"/>
      <w:lvlJc w:val="left"/>
      <w:pPr>
        <w:tabs>
          <w:tab w:val="num" w:pos="1800"/>
        </w:tabs>
        <w:ind w:left="1800" w:hanging="360"/>
      </w:pPr>
      <w:rPr>
        <w:rFonts w:ascii="Trebuchet MS" w:hAnsi="Trebuchet MS"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763F6"/>
    <w:multiLevelType w:val="hybridMultilevel"/>
    <w:tmpl w:val="BF1A0488"/>
    <w:lvl w:ilvl="0" w:tplc="62B8B938">
      <w:start w:val="1"/>
      <w:numFmt w:val="bullet"/>
      <w:lvlText w:val=""/>
      <w:lvlJc w:val="left"/>
      <w:pPr>
        <w:ind w:left="720" w:hanging="360"/>
      </w:pPr>
      <w:rPr>
        <w:rFonts w:ascii="Symbol" w:hAnsi="Symbol" w:hint="default"/>
        <w:color w:val="auto"/>
      </w:rPr>
    </w:lvl>
    <w:lvl w:ilvl="1" w:tplc="12D83DE8">
      <w:start w:val="1"/>
      <w:numFmt w:val="bullet"/>
      <w:lvlText w:val="o"/>
      <w:lvlJc w:val="left"/>
      <w:pPr>
        <w:ind w:left="1440" w:hanging="360"/>
      </w:pPr>
      <w:rPr>
        <w:rFonts w:ascii="Courier New" w:hAnsi="Courier New" w:cs="Courier New" w:hint="default"/>
        <w:color w:val="auto"/>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226325C"/>
    <w:multiLevelType w:val="hybridMultilevel"/>
    <w:tmpl w:val="537AF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1C1935"/>
    <w:multiLevelType w:val="hybridMultilevel"/>
    <w:tmpl w:val="7BF863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36D4817"/>
    <w:multiLevelType w:val="hybridMultilevel"/>
    <w:tmpl w:val="AE301C72"/>
    <w:lvl w:ilvl="0" w:tplc="62B8B938">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9235DC"/>
    <w:multiLevelType w:val="hybridMultilevel"/>
    <w:tmpl w:val="3AAC216A"/>
    <w:lvl w:ilvl="0" w:tplc="04661E9E">
      <w:start w:val="1"/>
      <w:numFmt w:val="bullet"/>
      <w:pStyle w:val="g-bul1"/>
      <w:lvlText w:val="›"/>
      <w:lvlJc w:val="left"/>
      <w:pPr>
        <w:tabs>
          <w:tab w:val="num" w:pos="2880"/>
        </w:tabs>
        <w:ind w:left="2880" w:hanging="360"/>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4773C8"/>
    <w:multiLevelType w:val="hybridMultilevel"/>
    <w:tmpl w:val="092E62A4"/>
    <w:lvl w:ilvl="0" w:tplc="1E04C6EE">
      <w:start w:val="1"/>
      <w:numFmt w:val="bullet"/>
      <w:lvlText w:val=""/>
      <w:lvlJc w:val="left"/>
      <w:pPr>
        <w:ind w:left="720" w:hanging="360"/>
      </w:pPr>
      <w:rPr>
        <w:rFonts w:ascii="Symbol" w:hAnsi="Symbol" w:hint="default"/>
        <w:color w:val="auto"/>
      </w:rPr>
    </w:lvl>
    <w:lvl w:ilvl="1" w:tplc="C3FE9ADE">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CC00C89"/>
    <w:multiLevelType w:val="hybridMultilevel"/>
    <w:tmpl w:val="1A429F9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F9D63EE"/>
    <w:multiLevelType w:val="hybridMultilevel"/>
    <w:tmpl w:val="1994A8DE"/>
    <w:lvl w:ilvl="0" w:tplc="62B8B938">
      <w:start w:val="1"/>
      <w:numFmt w:val="bullet"/>
      <w:lvlText w:val=""/>
      <w:lvlJc w:val="left"/>
      <w:pPr>
        <w:ind w:left="720" w:hanging="360"/>
      </w:pPr>
      <w:rPr>
        <w:rFonts w:ascii="Symbol" w:hAnsi="Symbol" w:hint="default"/>
        <w:color w:val="auto"/>
      </w:rPr>
    </w:lvl>
    <w:lvl w:ilvl="1" w:tplc="ED521B52">
      <w:start w:val="1"/>
      <w:numFmt w:val="bullet"/>
      <w:lvlText w:val="o"/>
      <w:lvlJc w:val="left"/>
      <w:pPr>
        <w:ind w:left="1440" w:hanging="360"/>
      </w:pPr>
      <w:rPr>
        <w:rFonts w:ascii="Courier New" w:hAnsi="Courier New" w:cs="Courier New" w:hint="default"/>
        <w:color w:val="auto"/>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23F5C83"/>
    <w:multiLevelType w:val="hybridMultilevel"/>
    <w:tmpl w:val="A70E4286"/>
    <w:lvl w:ilvl="0" w:tplc="9A0067C8">
      <w:start w:val="1"/>
      <w:numFmt w:val="bullet"/>
      <w:pStyle w:val="Highl-1"/>
      <w:lvlText w:val="›"/>
      <w:lvlJc w:val="left"/>
      <w:pPr>
        <w:tabs>
          <w:tab w:val="num" w:pos="1080"/>
        </w:tabs>
        <w:ind w:left="1008" w:hanging="288"/>
      </w:pPr>
      <w:rPr>
        <w:rFonts w:ascii="Trebuchet MS" w:hAnsi="Trebuchet MS" w:hint="default"/>
        <w:b/>
        <w:i w:val="0"/>
        <w:color w:val="auto"/>
        <w:sz w:val="4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2697965"/>
    <w:multiLevelType w:val="hybridMultilevel"/>
    <w:tmpl w:val="E070BB0A"/>
    <w:lvl w:ilvl="0" w:tplc="10090001">
      <w:start w:val="1"/>
      <w:numFmt w:val="bullet"/>
      <w:lvlText w:val=""/>
      <w:lvlJc w:val="left"/>
      <w:pPr>
        <w:ind w:left="63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31" w15:restartNumberingAfterBreak="0">
    <w:nsid w:val="76072A4D"/>
    <w:multiLevelType w:val="hybridMultilevel"/>
    <w:tmpl w:val="89A2A7C6"/>
    <w:lvl w:ilvl="0" w:tplc="D5FEEDCE">
      <w:start w:val="1"/>
      <w:numFmt w:val="bullet"/>
      <w:pStyle w:val="Bul1-table"/>
      <w:lvlText w:val="›"/>
      <w:lvlJc w:val="left"/>
      <w:pPr>
        <w:tabs>
          <w:tab w:val="num" w:pos="1800"/>
        </w:tabs>
        <w:ind w:left="1800" w:hanging="360"/>
      </w:pPr>
      <w:rPr>
        <w:rFonts w:ascii="Arial Narrow" w:hAnsi="Arial Narrow" w:hint="default"/>
        <w:b/>
        <w:i w:val="0"/>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F375F0"/>
    <w:multiLevelType w:val="hybridMultilevel"/>
    <w:tmpl w:val="B3D2EE44"/>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33" w15:restartNumberingAfterBreak="0">
    <w:nsid w:val="7C046FE5"/>
    <w:multiLevelType w:val="hybridMultilevel"/>
    <w:tmpl w:val="4364B454"/>
    <w:lvl w:ilvl="0" w:tplc="78664112">
      <w:start w:val="1"/>
      <w:numFmt w:val="bullet"/>
      <w:pStyle w:val="g-bul2"/>
      <w:lvlText w:val="◊"/>
      <w:lvlJc w:val="left"/>
      <w:pPr>
        <w:tabs>
          <w:tab w:val="num" w:pos="5040"/>
        </w:tabs>
        <w:ind w:left="5040" w:hanging="360"/>
      </w:pPr>
      <w:rPr>
        <w:rFonts w:ascii="Trebuchet MS" w:hAnsi="Trebuchet MS" w:hint="default"/>
        <w:b/>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B56EC0"/>
    <w:multiLevelType w:val="hybridMultilevel"/>
    <w:tmpl w:val="110C507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5"/>
  </w:num>
  <w:num w:numId="4">
    <w:abstractNumId w:val="4"/>
  </w:num>
  <w:num w:numId="5">
    <w:abstractNumId w:val="18"/>
  </w:num>
  <w:num w:numId="6">
    <w:abstractNumId w:val="0"/>
  </w:num>
  <w:num w:numId="7">
    <w:abstractNumId w:val="20"/>
  </w:num>
  <w:num w:numId="8">
    <w:abstractNumId w:val="29"/>
  </w:num>
  <w:num w:numId="9">
    <w:abstractNumId w:val="11"/>
  </w:num>
  <w:num w:numId="10">
    <w:abstractNumId w:val="31"/>
  </w:num>
  <w:num w:numId="11">
    <w:abstractNumId w:val="5"/>
  </w:num>
  <w:num w:numId="12">
    <w:abstractNumId w:val="25"/>
  </w:num>
  <w:num w:numId="13">
    <w:abstractNumId w:val="33"/>
  </w:num>
  <w:num w:numId="14">
    <w:abstractNumId w:val="1"/>
  </w:num>
  <w:num w:numId="15">
    <w:abstractNumId w:val="6"/>
  </w:num>
  <w:num w:numId="16">
    <w:abstractNumId w:val="19"/>
  </w:num>
  <w:num w:numId="17">
    <w:abstractNumId w:val="8"/>
  </w:num>
  <w:num w:numId="18">
    <w:abstractNumId w:val="7"/>
    <w:lvlOverride w:ilvl="0">
      <w:startOverride w:val="1"/>
    </w:lvlOverride>
  </w:num>
  <w:num w:numId="19">
    <w:abstractNumId w:val="27"/>
  </w:num>
  <w:num w:numId="20">
    <w:abstractNumId w:val="9"/>
  </w:num>
  <w:num w:numId="21">
    <w:abstractNumId w:val="23"/>
  </w:num>
  <w:num w:numId="22">
    <w:abstractNumId w:val="17"/>
  </w:num>
  <w:num w:numId="23">
    <w:abstractNumId w:val="16"/>
  </w:num>
  <w:num w:numId="24">
    <w:abstractNumId w:val="30"/>
  </w:num>
  <w:num w:numId="25">
    <w:abstractNumId w:val="3"/>
  </w:num>
  <w:num w:numId="26">
    <w:abstractNumId w:val="12"/>
  </w:num>
  <w:num w:numId="27">
    <w:abstractNumId w:val="26"/>
  </w:num>
  <w:num w:numId="28">
    <w:abstractNumId w:val="28"/>
  </w:num>
  <w:num w:numId="29">
    <w:abstractNumId w:val="21"/>
  </w:num>
  <w:num w:numId="30">
    <w:abstractNumId w:val="24"/>
  </w:num>
  <w:num w:numId="31">
    <w:abstractNumId w:val="32"/>
  </w:num>
  <w:num w:numId="32">
    <w:abstractNumId w:val="34"/>
  </w:num>
  <w:num w:numId="33">
    <w:abstractNumId w:val="2"/>
  </w:num>
  <w:num w:numId="34">
    <w:abstractNumId w:val="13"/>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984"/>
    <w:rsid w:val="0000052E"/>
    <w:rsid w:val="00000755"/>
    <w:rsid w:val="00000893"/>
    <w:rsid w:val="00000DC2"/>
    <w:rsid w:val="000015B0"/>
    <w:rsid w:val="000015B6"/>
    <w:rsid w:val="000024C9"/>
    <w:rsid w:val="0000255C"/>
    <w:rsid w:val="000029D3"/>
    <w:rsid w:val="00002A24"/>
    <w:rsid w:val="0000335D"/>
    <w:rsid w:val="000033CC"/>
    <w:rsid w:val="000034B1"/>
    <w:rsid w:val="0000358F"/>
    <w:rsid w:val="0000368C"/>
    <w:rsid w:val="00003973"/>
    <w:rsid w:val="00003C7E"/>
    <w:rsid w:val="00003F1A"/>
    <w:rsid w:val="0000400B"/>
    <w:rsid w:val="00004425"/>
    <w:rsid w:val="00004B8C"/>
    <w:rsid w:val="00004D8D"/>
    <w:rsid w:val="00004E8C"/>
    <w:rsid w:val="00004F81"/>
    <w:rsid w:val="0000511A"/>
    <w:rsid w:val="00005416"/>
    <w:rsid w:val="0000550B"/>
    <w:rsid w:val="00005F9F"/>
    <w:rsid w:val="00006002"/>
    <w:rsid w:val="00006124"/>
    <w:rsid w:val="000063A3"/>
    <w:rsid w:val="00006507"/>
    <w:rsid w:val="0000666C"/>
    <w:rsid w:val="00007711"/>
    <w:rsid w:val="00007724"/>
    <w:rsid w:val="00007C4D"/>
    <w:rsid w:val="000108EA"/>
    <w:rsid w:val="00010C08"/>
    <w:rsid w:val="00010D2C"/>
    <w:rsid w:val="00010DD0"/>
    <w:rsid w:val="000116A7"/>
    <w:rsid w:val="00011836"/>
    <w:rsid w:val="00011C93"/>
    <w:rsid w:val="00012CC4"/>
    <w:rsid w:val="00013074"/>
    <w:rsid w:val="00013283"/>
    <w:rsid w:val="00013A4E"/>
    <w:rsid w:val="00013CC2"/>
    <w:rsid w:val="00013D56"/>
    <w:rsid w:val="00013F9F"/>
    <w:rsid w:val="00014146"/>
    <w:rsid w:val="00014386"/>
    <w:rsid w:val="0001443E"/>
    <w:rsid w:val="000147B9"/>
    <w:rsid w:val="00014832"/>
    <w:rsid w:val="0001493F"/>
    <w:rsid w:val="000149E9"/>
    <w:rsid w:val="00014A38"/>
    <w:rsid w:val="00014FCD"/>
    <w:rsid w:val="000150E0"/>
    <w:rsid w:val="00015256"/>
    <w:rsid w:val="0001536A"/>
    <w:rsid w:val="00015387"/>
    <w:rsid w:val="00015DDA"/>
    <w:rsid w:val="00015E33"/>
    <w:rsid w:val="00015ED1"/>
    <w:rsid w:val="00015F7E"/>
    <w:rsid w:val="00016A7A"/>
    <w:rsid w:val="00016BA8"/>
    <w:rsid w:val="00016C01"/>
    <w:rsid w:val="00016D23"/>
    <w:rsid w:val="00017235"/>
    <w:rsid w:val="0001727F"/>
    <w:rsid w:val="00017516"/>
    <w:rsid w:val="00020318"/>
    <w:rsid w:val="00020915"/>
    <w:rsid w:val="00020F2F"/>
    <w:rsid w:val="0002150F"/>
    <w:rsid w:val="000215CA"/>
    <w:rsid w:val="00021DC7"/>
    <w:rsid w:val="00022439"/>
    <w:rsid w:val="00022927"/>
    <w:rsid w:val="0002303A"/>
    <w:rsid w:val="000230F7"/>
    <w:rsid w:val="0002334E"/>
    <w:rsid w:val="0002344F"/>
    <w:rsid w:val="00023768"/>
    <w:rsid w:val="0002387C"/>
    <w:rsid w:val="00023EBD"/>
    <w:rsid w:val="00024159"/>
    <w:rsid w:val="0002422F"/>
    <w:rsid w:val="0002426F"/>
    <w:rsid w:val="0002490E"/>
    <w:rsid w:val="00024A35"/>
    <w:rsid w:val="00024F4B"/>
    <w:rsid w:val="00024FA6"/>
    <w:rsid w:val="00025891"/>
    <w:rsid w:val="000258B0"/>
    <w:rsid w:val="00025F7B"/>
    <w:rsid w:val="00026DCB"/>
    <w:rsid w:val="00026E50"/>
    <w:rsid w:val="00027FAE"/>
    <w:rsid w:val="000303CE"/>
    <w:rsid w:val="000318A5"/>
    <w:rsid w:val="00031BA1"/>
    <w:rsid w:val="00032293"/>
    <w:rsid w:val="000322BC"/>
    <w:rsid w:val="00032711"/>
    <w:rsid w:val="00032916"/>
    <w:rsid w:val="00032F3A"/>
    <w:rsid w:val="000338F7"/>
    <w:rsid w:val="000345CF"/>
    <w:rsid w:val="00034622"/>
    <w:rsid w:val="00034E9A"/>
    <w:rsid w:val="00034EAF"/>
    <w:rsid w:val="00035344"/>
    <w:rsid w:val="00035786"/>
    <w:rsid w:val="00035F99"/>
    <w:rsid w:val="000360AB"/>
    <w:rsid w:val="000362DB"/>
    <w:rsid w:val="00036EC2"/>
    <w:rsid w:val="0003715B"/>
    <w:rsid w:val="000376BF"/>
    <w:rsid w:val="00037F58"/>
    <w:rsid w:val="00040076"/>
    <w:rsid w:val="00040C5D"/>
    <w:rsid w:val="00040D5C"/>
    <w:rsid w:val="000411BA"/>
    <w:rsid w:val="00041327"/>
    <w:rsid w:val="000413F0"/>
    <w:rsid w:val="00041572"/>
    <w:rsid w:val="000415C8"/>
    <w:rsid w:val="000418CC"/>
    <w:rsid w:val="00041A7B"/>
    <w:rsid w:val="00042515"/>
    <w:rsid w:val="00042994"/>
    <w:rsid w:val="00043139"/>
    <w:rsid w:val="00043409"/>
    <w:rsid w:val="00043584"/>
    <w:rsid w:val="00043898"/>
    <w:rsid w:val="0004394F"/>
    <w:rsid w:val="00043BEA"/>
    <w:rsid w:val="00043DFB"/>
    <w:rsid w:val="000441C2"/>
    <w:rsid w:val="0004446B"/>
    <w:rsid w:val="00044A30"/>
    <w:rsid w:val="00044E44"/>
    <w:rsid w:val="000451DB"/>
    <w:rsid w:val="00045450"/>
    <w:rsid w:val="0004581A"/>
    <w:rsid w:val="00045EA2"/>
    <w:rsid w:val="00046BD6"/>
    <w:rsid w:val="00046C12"/>
    <w:rsid w:val="00046EC5"/>
    <w:rsid w:val="00047B02"/>
    <w:rsid w:val="00047CAF"/>
    <w:rsid w:val="00047CD3"/>
    <w:rsid w:val="00047F64"/>
    <w:rsid w:val="00050298"/>
    <w:rsid w:val="00050702"/>
    <w:rsid w:val="00050A16"/>
    <w:rsid w:val="00050F97"/>
    <w:rsid w:val="00050FE2"/>
    <w:rsid w:val="000510CF"/>
    <w:rsid w:val="000514F8"/>
    <w:rsid w:val="0005175D"/>
    <w:rsid w:val="00051BE4"/>
    <w:rsid w:val="00051E8F"/>
    <w:rsid w:val="0005246D"/>
    <w:rsid w:val="000526D0"/>
    <w:rsid w:val="00052CF0"/>
    <w:rsid w:val="00052CF5"/>
    <w:rsid w:val="00052D0C"/>
    <w:rsid w:val="000536C0"/>
    <w:rsid w:val="00053834"/>
    <w:rsid w:val="00053F92"/>
    <w:rsid w:val="0005415C"/>
    <w:rsid w:val="00055D34"/>
    <w:rsid w:val="0005617C"/>
    <w:rsid w:val="00056896"/>
    <w:rsid w:val="00057780"/>
    <w:rsid w:val="00057892"/>
    <w:rsid w:val="00057B38"/>
    <w:rsid w:val="00057F72"/>
    <w:rsid w:val="0006090C"/>
    <w:rsid w:val="000609FA"/>
    <w:rsid w:val="0006146E"/>
    <w:rsid w:val="00061744"/>
    <w:rsid w:val="00061A66"/>
    <w:rsid w:val="00061D49"/>
    <w:rsid w:val="00061F19"/>
    <w:rsid w:val="000620B3"/>
    <w:rsid w:val="000620D9"/>
    <w:rsid w:val="00062142"/>
    <w:rsid w:val="0006234C"/>
    <w:rsid w:val="00062670"/>
    <w:rsid w:val="00062704"/>
    <w:rsid w:val="0006293E"/>
    <w:rsid w:val="000629B8"/>
    <w:rsid w:val="000629D5"/>
    <w:rsid w:val="00062D54"/>
    <w:rsid w:val="000632EE"/>
    <w:rsid w:val="000633AB"/>
    <w:rsid w:val="0006354A"/>
    <w:rsid w:val="00063DC3"/>
    <w:rsid w:val="0006428C"/>
    <w:rsid w:val="00064A01"/>
    <w:rsid w:val="00064E18"/>
    <w:rsid w:val="0006546D"/>
    <w:rsid w:val="000656AA"/>
    <w:rsid w:val="000657EC"/>
    <w:rsid w:val="000659C5"/>
    <w:rsid w:val="00065A97"/>
    <w:rsid w:val="00065BF2"/>
    <w:rsid w:val="00065E3F"/>
    <w:rsid w:val="00065F46"/>
    <w:rsid w:val="0006630A"/>
    <w:rsid w:val="0006635A"/>
    <w:rsid w:val="00066A96"/>
    <w:rsid w:val="00066ADA"/>
    <w:rsid w:val="00066CF2"/>
    <w:rsid w:val="000672D3"/>
    <w:rsid w:val="00067370"/>
    <w:rsid w:val="000675CA"/>
    <w:rsid w:val="00067F3D"/>
    <w:rsid w:val="000708EC"/>
    <w:rsid w:val="0007128F"/>
    <w:rsid w:val="000715CC"/>
    <w:rsid w:val="0007169F"/>
    <w:rsid w:val="00071D23"/>
    <w:rsid w:val="00072082"/>
    <w:rsid w:val="0007208F"/>
    <w:rsid w:val="000729B8"/>
    <w:rsid w:val="00072A4E"/>
    <w:rsid w:val="00072DC8"/>
    <w:rsid w:val="000731A1"/>
    <w:rsid w:val="00073290"/>
    <w:rsid w:val="000732A6"/>
    <w:rsid w:val="000732C5"/>
    <w:rsid w:val="00073EC3"/>
    <w:rsid w:val="00074091"/>
    <w:rsid w:val="0007409C"/>
    <w:rsid w:val="00074647"/>
    <w:rsid w:val="0007485B"/>
    <w:rsid w:val="0007486E"/>
    <w:rsid w:val="00075430"/>
    <w:rsid w:val="00075943"/>
    <w:rsid w:val="00075CC3"/>
    <w:rsid w:val="00075E73"/>
    <w:rsid w:val="00076B4A"/>
    <w:rsid w:val="00076D2D"/>
    <w:rsid w:val="0007707D"/>
    <w:rsid w:val="00077843"/>
    <w:rsid w:val="0007789B"/>
    <w:rsid w:val="00077C1D"/>
    <w:rsid w:val="00077F86"/>
    <w:rsid w:val="00077F9D"/>
    <w:rsid w:val="0008008F"/>
    <w:rsid w:val="000803BB"/>
    <w:rsid w:val="00080410"/>
    <w:rsid w:val="00080950"/>
    <w:rsid w:val="0008098E"/>
    <w:rsid w:val="00080A1D"/>
    <w:rsid w:val="00080A24"/>
    <w:rsid w:val="00080CE8"/>
    <w:rsid w:val="00080E29"/>
    <w:rsid w:val="00081015"/>
    <w:rsid w:val="0008123D"/>
    <w:rsid w:val="00081A49"/>
    <w:rsid w:val="00081B12"/>
    <w:rsid w:val="00082718"/>
    <w:rsid w:val="000834C9"/>
    <w:rsid w:val="00083AD2"/>
    <w:rsid w:val="00083FE5"/>
    <w:rsid w:val="00084009"/>
    <w:rsid w:val="0008441B"/>
    <w:rsid w:val="000844C7"/>
    <w:rsid w:val="00084592"/>
    <w:rsid w:val="00084A59"/>
    <w:rsid w:val="00084F73"/>
    <w:rsid w:val="00084F97"/>
    <w:rsid w:val="00085482"/>
    <w:rsid w:val="00085A01"/>
    <w:rsid w:val="00085A76"/>
    <w:rsid w:val="00085E9C"/>
    <w:rsid w:val="00086498"/>
    <w:rsid w:val="00086DE2"/>
    <w:rsid w:val="0008742F"/>
    <w:rsid w:val="00087B94"/>
    <w:rsid w:val="00090015"/>
    <w:rsid w:val="000901E7"/>
    <w:rsid w:val="0009072F"/>
    <w:rsid w:val="00090B26"/>
    <w:rsid w:val="00090C38"/>
    <w:rsid w:val="00091512"/>
    <w:rsid w:val="000916B9"/>
    <w:rsid w:val="00091909"/>
    <w:rsid w:val="00091CC2"/>
    <w:rsid w:val="00091D25"/>
    <w:rsid w:val="00092272"/>
    <w:rsid w:val="0009288D"/>
    <w:rsid w:val="00092E14"/>
    <w:rsid w:val="00092F1D"/>
    <w:rsid w:val="00092F24"/>
    <w:rsid w:val="00093012"/>
    <w:rsid w:val="000931F9"/>
    <w:rsid w:val="00093559"/>
    <w:rsid w:val="0009355C"/>
    <w:rsid w:val="00093619"/>
    <w:rsid w:val="0009386A"/>
    <w:rsid w:val="00093AD6"/>
    <w:rsid w:val="00093D23"/>
    <w:rsid w:val="000941C2"/>
    <w:rsid w:val="0009449D"/>
    <w:rsid w:val="0009470F"/>
    <w:rsid w:val="0009472D"/>
    <w:rsid w:val="0009477B"/>
    <w:rsid w:val="00094BBD"/>
    <w:rsid w:val="000950AE"/>
    <w:rsid w:val="00095178"/>
    <w:rsid w:val="0009607B"/>
    <w:rsid w:val="000960ED"/>
    <w:rsid w:val="000968E3"/>
    <w:rsid w:val="00097274"/>
    <w:rsid w:val="0009785C"/>
    <w:rsid w:val="000A00B2"/>
    <w:rsid w:val="000A0564"/>
    <w:rsid w:val="000A0637"/>
    <w:rsid w:val="000A0654"/>
    <w:rsid w:val="000A06DD"/>
    <w:rsid w:val="000A082B"/>
    <w:rsid w:val="000A0B9D"/>
    <w:rsid w:val="000A0BE8"/>
    <w:rsid w:val="000A0BEC"/>
    <w:rsid w:val="000A0F3B"/>
    <w:rsid w:val="000A0FA5"/>
    <w:rsid w:val="000A1008"/>
    <w:rsid w:val="000A10AC"/>
    <w:rsid w:val="000A115B"/>
    <w:rsid w:val="000A15CF"/>
    <w:rsid w:val="000A17D3"/>
    <w:rsid w:val="000A1837"/>
    <w:rsid w:val="000A18BA"/>
    <w:rsid w:val="000A1C7D"/>
    <w:rsid w:val="000A2279"/>
    <w:rsid w:val="000A2317"/>
    <w:rsid w:val="000A2799"/>
    <w:rsid w:val="000A2D4B"/>
    <w:rsid w:val="000A3030"/>
    <w:rsid w:val="000A3888"/>
    <w:rsid w:val="000A39C2"/>
    <w:rsid w:val="000A3BD6"/>
    <w:rsid w:val="000A4156"/>
    <w:rsid w:val="000A4452"/>
    <w:rsid w:val="000A4A16"/>
    <w:rsid w:val="000A4E95"/>
    <w:rsid w:val="000A4F79"/>
    <w:rsid w:val="000A5A0D"/>
    <w:rsid w:val="000A5AB7"/>
    <w:rsid w:val="000A5C53"/>
    <w:rsid w:val="000A5D5F"/>
    <w:rsid w:val="000A603F"/>
    <w:rsid w:val="000A65B0"/>
    <w:rsid w:val="000A6700"/>
    <w:rsid w:val="000A69D1"/>
    <w:rsid w:val="000A6C6A"/>
    <w:rsid w:val="000A6FE3"/>
    <w:rsid w:val="000A702E"/>
    <w:rsid w:val="000A7091"/>
    <w:rsid w:val="000A7129"/>
    <w:rsid w:val="000A7B82"/>
    <w:rsid w:val="000B0256"/>
    <w:rsid w:val="000B03AC"/>
    <w:rsid w:val="000B0B7E"/>
    <w:rsid w:val="000B0DA8"/>
    <w:rsid w:val="000B1112"/>
    <w:rsid w:val="000B13E4"/>
    <w:rsid w:val="000B16FD"/>
    <w:rsid w:val="000B1BAF"/>
    <w:rsid w:val="000B20C6"/>
    <w:rsid w:val="000B31C4"/>
    <w:rsid w:val="000B3347"/>
    <w:rsid w:val="000B3940"/>
    <w:rsid w:val="000B4314"/>
    <w:rsid w:val="000B44C6"/>
    <w:rsid w:val="000B4711"/>
    <w:rsid w:val="000B4F93"/>
    <w:rsid w:val="000B55C5"/>
    <w:rsid w:val="000B578E"/>
    <w:rsid w:val="000B5EEA"/>
    <w:rsid w:val="000B6037"/>
    <w:rsid w:val="000B62E8"/>
    <w:rsid w:val="000B663B"/>
    <w:rsid w:val="000B6A01"/>
    <w:rsid w:val="000B6B99"/>
    <w:rsid w:val="000B6BDC"/>
    <w:rsid w:val="000B709D"/>
    <w:rsid w:val="000B7368"/>
    <w:rsid w:val="000B787E"/>
    <w:rsid w:val="000B7E8F"/>
    <w:rsid w:val="000B7ED8"/>
    <w:rsid w:val="000C006F"/>
    <w:rsid w:val="000C0218"/>
    <w:rsid w:val="000C0E06"/>
    <w:rsid w:val="000C109F"/>
    <w:rsid w:val="000C1205"/>
    <w:rsid w:val="000C1683"/>
    <w:rsid w:val="000C1E68"/>
    <w:rsid w:val="000C2307"/>
    <w:rsid w:val="000C2D3C"/>
    <w:rsid w:val="000C32B3"/>
    <w:rsid w:val="000C3408"/>
    <w:rsid w:val="000C3859"/>
    <w:rsid w:val="000C3A5B"/>
    <w:rsid w:val="000C3B79"/>
    <w:rsid w:val="000C40F9"/>
    <w:rsid w:val="000C4363"/>
    <w:rsid w:val="000C4782"/>
    <w:rsid w:val="000C4A18"/>
    <w:rsid w:val="000C5DEC"/>
    <w:rsid w:val="000C5E67"/>
    <w:rsid w:val="000C5F2B"/>
    <w:rsid w:val="000C6DE8"/>
    <w:rsid w:val="000C75E9"/>
    <w:rsid w:val="000C77AB"/>
    <w:rsid w:val="000C77BA"/>
    <w:rsid w:val="000D04C2"/>
    <w:rsid w:val="000D04EE"/>
    <w:rsid w:val="000D05A9"/>
    <w:rsid w:val="000D09A2"/>
    <w:rsid w:val="000D0ABF"/>
    <w:rsid w:val="000D0B3A"/>
    <w:rsid w:val="000D0D41"/>
    <w:rsid w:val="000D11A2"/>
    <w:rsid w:val="000D12D7"/>
    <w:rsid w:val="000D162B"/>
    <w:rsid w:val="000D24C0"/>
    <w:rsid w:val="000D271F"/>
    <w:rsid w:val="000D2E1B"/>
    <w:rsid w:val="000D30D9"/>
    <w:rsid w:val="000D34E9"/>
    <w:rsid w:val="000D3914"/>
    <w:rsid w:val="000D3B07"/>
    <w:rsid w:val="000D434F"/>
    <w:rsid w:val="000D4381"/>
    <w:rsid w:val="000D48EA"/>
    <w:rsid w:val="000D492A"/>
    <w:rsid w:val="000D4AC1"/>
    <w:rsid w:val="000D4AF4"/>
    <w:rsid w:val="000D525F"/>
    <w:rsid w:val="000D547E"/>
    <w:rsid w:val="000D5858"/>
    <w:rsid w:val="000D5C58"/>
    <w:rsid w:val="000D5C81"/>
    <w:rsid w:val="000D5DC9"/>
    <w:rsid w:val="000D617F"/>
    <w:rsid w:val="000D6475"/>
    <w:rsid w:val="000D686C"/>
    <w:rsid w:val="000D6F53"/>
    <w:rsid w:val="000D71C5"/>
    <w:rsid w:val="000D7285"/>
    <w:rsid w:val="000D73A7"/>
    <w:rsid w:val="000D7570"/>
    <w:rsid w:val="000D774F"/>
    <w:rsid w:val="000D77F2"/>
    <w:rsid w:val="000D7842"/>
    <w:rsid w:val="000D7DB9"/>
    <w:rsid w:val="000E0105"/>
    <w:rsid w:val="000E0487"/>
    <w:rsid w:val="000E0721"/>
    <w:rsid w:val="000E0BD5"/>
    <w:rsid w:val="000E0E91"/>
    <w:rsid w:val="000E17BA"/>
    <w:rsid w:val="000E17E1"/>
    <w:rsid w:val="000E1856"/>
    <w:rsid w:val="000E1A43"/>
    <w:rsid w:val="000E1DE1"/>
    <w:rsid w:val="000E2903"/>
    <w:rsid w:val="000E2E8E"/>
    <w:rsid w:val="000E3149"/>
    <w:rsid w:val="000E34B8"/>
    <w:rsid w:val="000E3525"/>
    <w:rsid w:val="000E37B3"/>
    <w:rsid w:val="000E38B7"/>
    <w:rsid w:val="000E3920"/>
    <w:rsid w:val="000E3D47"/>
    <w:rsid w:val="000E414B"/>
    <w:rsid w:val="000E41A4"/>
    <w:rsid w:val="000E43B5"/>
    <w:rsid w:val="000E477C"/>
    <w:rsid w:val="000E4B85"/>
    <w:rsid w:val="000E4FD1"/>
    <w:rsid w:val="000E535F"/>
    <w:rsid w:val="000E58CB"/>
    <w:rsid w:val="000E5A49"/>
    <w:rsid w:val="000E5E2E"/>
    <w:rsid w:val="000E62B4"/>
    <w:rsid w:val="000E6346"/>
    <w:rsid w:val="000E643C"/>
    <w:rsid w:val="000E65F7"/>
    <w:rsid w:val="000E6766"/>
    <w:rsid w:val="000E69CA"/>
    <w:rsid w:val="000E6F8B"/>
    <w:rsid w:val="000E733B"/>
    <w:rsid w:val="000E7C21"/>
    <w:rsid w:val="000E7E4D"/>
    <w:rsid w:val="000F00B4"/>
    <w:rsid w:val="000F0F55"/>
    <w:rsid w:val="000F1D2F"/>
    <w:rsid w:val="000F2347"/>
    <w:rsid w:val="000F23A9"/>
    <w:rsid w:val="000F2CF6"/>
    <w:rsid w:val="000F2F30"/>
    <w:rsid w:val="000F374B"/>
    <w:rsid w:val="000F38B9"/>
    <w:rsid w:val="000F3957"/>
    <w:rsid w:val="000F404A"/>
    <w:rsid w:val="000F45AD"/>
    <w:rsid w:val="000F48E2"/>
    <w:rsid w:val="000F4906"/>
    <w:rsid w:val="000F4A7B"/>
    <w:rsid w:val="000F4EE2"/>
    <w:rsid w:val="000F5360"/>
    <w:rsid w:val="000F552B"/>
    <w:rsid w:val="000F56BE"/>
    <w:rsid w:val="000F5CF7"/>
    <w:rsid w:val="000F6042"/>
    <w:rsid w:val="000F6298"/>
    <w:rsid w:val="000F661C"/>
    <w:rsid w:val="000F695F"/>
    <w:rsid w:val="000F6ACB"/>
    <w:rsid w:val="000F6FED"/>
    <w:rsid w:val="000F70D6"/>
    <w:rsid w:val="000F7826"/>
    <w:rsid w:val="000F796C"/>
    <w:rsid w:val="000F7D4E"/>
    <w:rsid w:val="000F7DED"/>
    <w:rsid w:val="00100370"/>
    <w:rsid w:val="001003A2"/>
    <w:rsid w:val="001006C0"/>
    <w:rsid w:val="00100ED1"/>
    <w:rsid w:val="00101C81"/>
    <w:rsid w:val="00102075"/>
    <w:rsid w:val="001021B6"/>
    <w:rsid w:val="001023E2"/>
    <w:rsid w:val="001025D9"/>
    <w:rsid w:val="00102D59"/>
    <w:rsid w:val="00103127"/>
    <w:rsid w:val="001032FD"/>
    <w:rsid w:val="0010361A"/>
    <w:rsid w:val="0010452D"/>
    <w:rsid w:val="00104F4C"/>
    <w:rsid w:val="001050CE"/>
    <w:rsid w:val="00105181"/>
    <w:rsid w:val="001056BE"/>
    <w:rsid w:val="00105D76"/>
    <w:rsid w:val="00105F7A"/>
    <w:rsid w:val="001067F9"/>
    <w:rsid w:val="00106942"/>
    <w:rsid w:val="00106B9C"/>
    <w:rsid w:val="00106CD7"/>
    <w:rsid w:val="00107141"/>
    <w:rsid w:val="00107274"/>
    <w:rsid w:val="00107408"/>
    <w:rsid w:val="00107662"/>
    <w:rsid w:val="0010766F"/>
    <w:rsid w:val="0010767C"/>
    <w:rsid w:val="00107C03"/>
    <w:rsid w:val="00107D6C"/>
    <w:rsid w:val="00107DD6"/>
    <w:rsid w:val="00107EBA"/>
    <w:rsid w:val="0011008D"/>
    <w:rsid w:val="0011064F"/>
    <w:rsid w:val="00110ADF"/>
    <w:rsid w:val="00110C7F"/>
    <w:rsid w:val="00110E81"/>
    <w:rsid w:val="00112B98"/>
    <w:rsid w:val="00112CF1"/>
    <w:rsid w:val="00113037"/>
    <w:rsid w:val="001134A4"/>
    <w:rsid w:val="00113914"/>
    <w:rsid w:val="00114145"/>
    <w:rsid w:val="001143B7"/>
    <w:rsid w:val="001144A5"/>
    <w:rsid w:val="001148FA"/>
    <w:rsid w:val="001151BB"/>
    <w:rsid w:val="00115ABB"/>
    <w:rsid w:val="00115CFC"/>
    <w:rsid w:val="00115ED9"/>
    <w:rsid w:val="0011627E"/>
    <w:rsid w:val="0011690D"/>
    <w:rsid w:val="00116F35"/>
    <w:rsid w:val="001177F3"/>
    <w:rsid w:val="001179B5"/>
    <w:rsid w:val="00117C3B"/>
    <w:rsid w:val="00117DE6"/>
    <w:rsid w:val="00120162"/>
    <w:rsid w:val="00120E1F"/>
    <w:rsid w:val="00120FCA"/>
    <w:rsid w:val="001212C8"/>
    <w:rsid w:val="001221EC"/>
    <w:rsid w:val="00122525"/>
    <w:rsid w:val="001225AA"/>
    <w:rsid w:val="00122923"/>
    <w:rsid w:val="00122A34"/>
    <w:rsid w:val="001234B7"/>
    <w:rsid w:val="00123696"/>
    <w:rsid w:val="00123874"/>
    <w:rsid w:val="001239CF"/>
    <w:rsid w:val="00123A30"/>
    <w:rsid w:val="00123E5A"/>
    <w:rsid w:val="00123FE9"/>
    <w:rsid w:val="001242D0"/>
    <w:rsid w:val="0012471A"/>
    <w:rsid w:val="00124832"/>
    <w:rsid w:val="00124858"/>
    <w:rsid w:val="0012496D"/>
    <w:rsid w:val="00124C2A"/>
    <w:rsid w:val="00125154"/>
    <w:rsid w:val="001255CC"/>
    <w:rsid w:val="00125E62"/>
    <w:rsid w:val="001260D0"/>
    <w:rsid w:val="00126B49"/>
    <w:rsid w:val="00127116"/>
    <w:rsid w:val="0012711D"/>
    <w:rsid w:val="0012720A"/>
    <w:rsid w:val="00127B91"/>
    <w:rsid w:val="00130547"/>
    <w:rsid w:val="00130776"/>
    <w:rsid w:val="0013097F"/>
    <w:rsid w:val="00130CDD"/>
    <w:rsid w:val="00130D95"/>
    <w:rsid w:val="00130EC5"/>
    <w:rsid w:val="00130F22"/>
    <w:rsid w:val="001318FF"/>
    <w:rsid w:val="00131AB9"/>
    <w:rsid w:val="001322FC"/>
    <w:rsid w:val="00132AA8"/>
    <w:rsid w:val="00132C34"/>
    <w:rsid w:val="0013354A"/>
    <w:rsid w:val="00133A2D"/>
    <w:rsid w:val="00133CDC"/>
    <w:rsid w:val="00133EF4"/>
    <w:rsid w:val="00134578"/>
    <w:rsid w:val="001346E0"/>
    <w:rsid w:val="00134CFF"/>
    <w:rsid w:val="00134EC9"/>
    <w:rsid w:val="00135344"/>
    <w:rsid w:val="00135519"/>
    <w:rsid w:val="00136051"/>
    <w:rsid w:val="001363B3"/>
    <w:rsid w:val="00136436"/>
    <w:rsid w:val="001364E0"/>
    <w:rsid w:val="00136646"/>
    <w:rsid w:val="0013669B"/>
    <w:rsid w:val="00136B01"/>
    <w:rsid w:val="00136C78"/>
    <w:rsid w:val="00136FFC"/>
    <w:rsid w:val="00137992"/>
    <w:rsid w:val="00140104"/>
    <w:rsid w:val="00140880"/>
    <w:rsid w:val="00140A2D"/>
    <w:rsid w:val="001412C5"/>
    <w:rsid w:val="001413BB"/>
    <w:rsid w:val="001413EB"/>
    <w:rsid w:val="001418AF"/>
    <w:rsid w:val="00141D2D"/>
    <w:rsid w:val="00141E07"/>
    <w:rsid w:val="00141EE4"/>
    <w:rsid w:val="00141F06"/>
    <w:rsid w:val="00142295"/>
    <w:rsid w:val="0014313D"/>
    <w:rsid w:val="001435F8"/>
    <w:rsid w:val="00143AA9"/>
    <w:rsid w:val="00143AFC"/>
    <w:rsid w:val="00143E07"/>
    <w:rsid w:val="00143FBA"/>
    <w:rsid w:val="001443AE"/>
    <w:rsid w:val="001444AF"/>
    <w:rsid w:val="00144683"/>
    <w:rsid w:val="001446B6"/>
    <w:rsid w:val="00144ABF"/>
    <w:rsid w:val="00144DA5"/>
    <w:rsid w:val="001450E7"/>
    <w:rsid w:val="001457A7"/>
    <w:rsid w:val="001459A9"/>
    <w:rsid w:val="00145D91"/>
    <w:rsid w:val="00145F31"/>
    <w:rsid w:val="00146529"/>
    <w:rsid w:val="00146901"/>
    <w:rsid w:val="001469CE"/>
    <w:rsid w:val="00146DEA"/>
    <w:rsid w:val="001473BA"/>
    <w:rsid w:val="001473DF"/>
    <w:rsid w:val="00147638"/>
    <w:rsid w:val="0014769B"/>
    <w:rsid w:val="001477FE"/>
    <w:rsid w:val="001478DC"/>
    <w:rsid w:val="0015036F"/>
    <w:rsid w:val="00150D95"/>
    <w:rsid w:val="0015109B"/>
    <w:rsid w:val="0015135B"/>
    <w:rsid w:val="001515A0"/>
    <w:rsid w:val="001517EA"/>
    <w:rsid w:val="00151A62"/>
    <w:rsid w:val="00152798"/>
    <w:rsid w:val="001528BF"/>
    <w:rsid w:val="00153355"/>
    <w:rsid w:val="001535B2"/>
    <w:rsid w:val="0015392B"/>
    <w:rsid w:val="00153A44"/>
    <w:rsid w:val="00153BF2"/>
    <w:rsid w:val="00153EF6"/>
    <w:rsid w:val="001548B5"/>
    <w:rsid w:val="00155277"/>
    <w:rsid w:val="00155A3A"/>
    <w:rsid w:val="00155D82"/>
    <w:rsid w:val="00155F7A"/>
    <w:rsid w:val="00156037"/>
    <w:rsid w:val="001562BA"/>
    <w:rsid w:val="0015681B"/>
    <w:rsid w:val="00156DC5"/>
    <w:rsid w:val="00156FA1"/>
    <w:rsid w:val="001573DB"/>
    <w:rsid w:val="001574B0"/>
    <w:rsid w:val="00157EBD"/>
    <w:rsid w:val="00157EC6"/>
    <w:rsid w:val="00160075"/>
    <w:rsid w:val="0016017F"/>
    <w:rsid w:val="00160CD1"/>
    <w:rsid w:val="00160D7B"/>
    <w:rsid w:val="00161267"/>
    <w:rsid w:val="001613B7"/>
    <w:rsid w:val="001619A4"/>
    <w:rsid w:val="00161B4F"/>
    <w:rsid w:val="00161C19"/>
    <w:rsid w:val="00161CEE"/>
    <w:rsid w:val="00161D2B"/>
    <w:rsid w:val="00162BBD"/>
    <w:rsid w:val="001631EA"/>
    <w:rsid w:val="00163437"/>
    <w:rsid w:val="0016388D"/>
    <w:rsid w:val="0016389B"/>
    <w:rsid w:val="00163FB2"/>
    <w:rsid w:val="0016412A"/>
    <w:rsid w:val="00164F23"/>
    <w:rsid w:val="00164FDC"/>
    <w:rsid w:val="00165171"/>
    <w:rsid w:val="001656F1"/>
    <w:rsid w:val="001658AD"/>
    <w:rsid w:val="00165DBC"/>
    <w:rsid w:val="00166728"/>
    <w:rsid w:val="001668D5"/>
    <w:rsid w:val="00166EBB"/>
    <w:rsid w:val="00166F3B"/>
    <w:rsid w:val="001670A6"/>
    <w:rsid w:val="00167139"/>
    <w:rsid w:val="00167793"/>
    <w:rsid w:val="00167870"/>
    <w:rsid w:val="00167A86"/>
    <w:rsid w:val="00167B3D"/>
    <w:rsid w:val="001701F3"/>
    <w:rsid w:val="00170278"/>
    <w:rsid w:val="00170472"/>
    <w:rsid w:val="001704EE"/>
    <w:rsid w:val="00170717"/>
    <w:rsid w:val="00170C3B"/>
    <w:rsid w:val="00170DE3"/>
    <w:rsid w:val="00170ECA"/>
    <w:rsid w:val="00171248"/>
    <w:rsid w:val="00171399"/>
    <w:rsid w:val="0017257E"/>
    <w:rsid w:val="00172807"/>
    <w:rsid w:val="00172F89"/>
    <w:rsid w:val="0017302C"/>
    <w:rsid w:val="00173614"/>
    <w:rsid w:val="00173899"/>
    <w:rsid w:val="00173B81"/>
    <w:rsid w:val="001745E0"/>
    <w:rsid w:val="001749B3"/>
    <w:rsid w:val="001752C2"/>
    <w:rsid w:val="00175868"/>
    <w:rsid w:val="00175DE2"/>
    <w:rsid w:val="0017622A"/>
    <w:rsid w:val="001765C1"/>
    <w:rsid w:val="001769E5"/>
    <w:rsid w:val="00177023"/>
    <w:rsid w:val="001777E2"/>
    <w:rsid w:val="00177932"/>
    <w:rsid w:val="00177B2B"/>
    <w:rsid w:val="00177C7F"/>
    <w:rsid w:val="00180326"/>
    <w:rsid w:val="001806CB"/>
    <w:rsid w:val="00181483"/>
    <w:rsid w:val="001817DA"/>
    <w:rsid w:val="001817F2"/>
    <w:rsid w:val="00181A42"/>
    <w:rsid w:val="00181CC3"/>
    <w:rsid w:val="00182052"/>
    <w:rsid w:val="001823A6"/>
    <w:rsid w:val="001823FF"/>
    <w:rsid w:val="00182421"/>
    <w:rsid w:val="00182BD9"/>
    <w:rsid w:val="00183C8C"/>
    <w:rsid w:val="00184510"/>
    <w:rsid w:val="001846DE"/>
    <w:rsid w:val="00184C59"/>
    <w:rsid w:val="001852A1"/>
    <w:rsid w:val="0018533B"/>
    <w:rsid w:val="001855C1"/>
    <w:rsid w:val="0018567B"/>
    <w:rsid w:val="0018579B"/>
    <w:rsid w:val="00185F97"/>
    <w:rsid w:val="0018655A"/>
    <w:rsid w:val="00186630"/>
    <w:rsid w:val="0018663D"/>
    <w:rsid w:val="00186B9D"/>
    <w:rsid w:val="00186E03"/>
    <w:rsid w:val="001870B6"/>
    <w:rsid w:val="00187530"/>
    <w:rsid w:val="00187CC7"/>
    <w:rsid w:val="0019000D"/>
    <w:rsid w:val="001906F5"/>
    <w:rsid w:val="00190A21"/>
    <w:rsid w:val="00190BF1"/>
    <w:rsid w:val="001912EC"/>
    <w:rsid w:val="001913B7"/>
    <w:rsid w:val="001915B6"/>
    <w:rsid w:val="0019165A"/>
    <w:rsid w:val="00191BE5"/>
    <w:rsid w:val="00192506"/>
    <w:rsid w:val="001929D2"/>
    <w:rsid w:val="00192B52"/>
    <w:rsid w:val="00192B7D"/>
    <w:rsid w:val="00192F03"/>
    <w:rsid w:val="00192F47"/>
    <w:rsid w:val="00193108"/>
    <w:rsid w:val="00193450"/>
    <w:rsid w:val="00193CC3"/>
    <w:rsid w:val="00193E4C"/>
    <w:rsid w:val="00194840"/>
    <w:rsid w:val="00194868"/>
    <w:rsid w:val="00194AB3"/>
    <w:rsid w:val="00194CEB"/>
    <w:rsid w:val="001952D6"/>
    <w:rsid w:val="00195CA6"/>
    <w:rsid w:val="00195E7D"/>
    <w:rsid w:val="00195EC2"/>
    <w:rsid w:val="00196267"/>
    <w:rsid w:val="00196622"/>
    <w:rsid w:val="0019670B"/>
    <w:rsid w:val="0019683A"/>
    <w:rsid w:val="001969EA"/>
    <w:rsid w:val="00196EBE"/>
    <w:rsid w:val="00197D65"/>
    <w:rsid w:val="001A034D"/>
    <w:rsid w:val="001A0902"/>
    <w:rsid w:val="001A0AA0"/>
    <w:rsid w:val="001A0DAA"/>
    <w:rsid w:val="001A0E68"/>
    <w:rsid w:val="001A0F38"/>
    <w:rsid w:val="001A1251"/>
    <w:rsid w:val="001A18B2"/>
    <w:rsid w:val="001A19DB"/>
    <w:rsid w:val="001A1A61"/>
    <w:rsid w:val="001A1A71"/>
    <w:rsid w:val="001A1B83"/>
    <w:rsid w:val="001A1BAD"/>
    <w:rsid w:val="001A1DE1"/>
    <w:rsid w:val="001A2303"/>
    <w:rsid w:val="001A24CC"/>
    <w:rsid w:val="001A2B44"/>
    <w:rsid w:val="001A2FF8"/>
    <w:rsid w:val="001A31BE"/>
    <w:rsid w:val="001A331D"/>
    <w:rsid w:val="001A3CDE"/>
    <w:rsid w:val="001A3CEA"/>
    <w:rsid w:val="001A3E25"/>
    <w:rsid w:val="001A4010"/>
    <w:rsid w:val="001A4259"/>
    <w:rsid w:val="001A44B5"/>
    <w:rsid w:val="001A48A2"/>
    <w:rsid w:val="001A48B9"/>
    <w:rsid w:val="001A4C89"/>
    <w:rsid w:val="001A4E52"/>
    <w:rsid w:val="001A503E"/>
    <w:rsid w:val="001A50C2"/>
    <w:rsid w:val="001A536D"/>
    <w:rsid w:val="001A5EB0"/>
    <w:rsid w:val="001A5F32"/>
    <w:rsid w:val="001A6022"/>
    <w:rsid w:val="001A76F8"/>
    <w:rsid w:val="001A7CC4"/>
    <w:rsid w:val="001A7DBF"/>
    <w:rsid w:val="001B07AF"/>
    <w:rsid w:val="001B0A2F"/>
    <w:rsid w:val="001B0B31"/>
    <w:rsid w:val="001B0CF9"/>
    <w:rsid w:val="001B0EA1"/>
    <w:rsid w:val="001B1380"/>
    <w:rsid w:val="001B1C7F"/>
    <w:rsid w:val="001B1D09"/>
    <w:rsid w:val="001B225D"/>
    <w:rsid w:val="001B226A"/>
    <w:rsid w:val="001B242D"/>
    <w:rsid w:val="001B262C"/>
    <w:rsid w:val="001B29F8"/>
    <w:rsid w:val="001B2CCC"/>
    <w:rsid w:val="001B3625"/>
    <w:rsid w:val="001B36C7"/>
    <w:rsid w:val="001B37ED"/>
    <w:rsid w:val="001B3CED"/>
    <w:rsid w:val="001B3DBC"/>
    <w:rsid w:val="001B3FBD"/>
    <w:rsid w:val="001B43CD"/>
    <w:rsid w:val="001B47C6"/>
    <w:rsid w:val="001B4E00"/>
    <w:rsid w:val="001B4FDE"/>
    <w:rsid w:val="001B50FC"/>
    <w:rsid w:val="001B5420"/>
    <w:rsid w:val="001B58D3"/>
    <w:rsid w:val="001B59AD"/>
    <w:rsid w:val="001B5A01"/>
    <w:rsid w:val="001B5E46"/>
    <w:rsid w:val="001B6123"/>
    <w:rsid w:val="001B63CE"/>
    <w:rsid w:val="001B686F"/>
    <w:rsid w:val="001B71E7"/>
    <w:rsid w:val="001B7206"/>
    <w:rsid w:val="001B751D"/>
    <w:rsid w:val="001B7A19"/>
    <w:rsid w:val="001B7A93"/>
    <w:rsid w:val="001B7B49"/>
    <w:rsid w:val="001B7B5C"/>
    <w:rsid w:val="001B7C96"/>
    <w:rsid w:val="001B7CEB"/>
    <w:rsid w:val="001B7EF8"/>
    <w:rsid w:val="001B7F9D"/>
    <w:rsid w:val="001B7FD5"/>
    <w:rsid w:val="001C0039"/>
    <w:rsid w:val="001C0176"/>
    <w:rsid w:val="001C0D5A"/>
    <w:rsid w:val="001C0DA4"/>
    <w:rsid w:val="001C191C"/>
    <w:rsid w:val="001C1DFE"/>
    <w:rsid w:val="001C224F"/>
    <w:rsid w:val="001C23E8"/>
    <w:rsid w:val="001C257B"/>
    <w:rsid w:val="001C25AC"/>
    <w:rsid w:val="001C25B9"/>
    <w:rsid w:val="001C2931"/>
    <w:rsid w:val="001C2D65"/>
    <w:rsid w:val="001C3247"/>
    <w:rsid w:val="001C3299"/>
    <w:rsid w:val="001C3370"/>
    <w:rsid w:val="001C3434"/>
    <w:rsid w:val="001C3897"/>
    <w:rsid w:val="001C3B46"/>
    <w:rsid w:val="001C3B91"/>
    <w:rsid w:val="001C3C22"/>
    <w:rsid w:val="001C3FFF"/>
    <w:rsid w:val="001C4240"/>
    <w:rsid w:val="001C4410"/>
    <w:rsid w:val="001C46DE"/>
    <w:rsid w:val="001C560E"/>
    <w:rsid w:val="001C5C52"/>
    <w:rsid w:val="001C60C3"/>
    <w:rsid w:val="001C60D7"/>
    <w:rsid w:val="001C6215"/>
    <w:rsid w:val="001C63E6"/>
    <w:rsid w:val="001C6AA3"/>
    <w:rsid w:val="001C6DD0"/>
    <w:rsid w:val="001C6EFE"/>
    <w:rsid w:val="001C7982"/>
    <w:rsid w:val="001C7B74"/>
    <w:rsid w:val="001C7CB1"/>
    <w:rsid w:val="001D0039"/>
    <w:rsid w:val="001D0343"/>
    <w:rsid w:val="001D03CA"/>
    <w:rsid w:val="001D061A"/>
    <w:rsid w:val="001D06EF"/>
    <w:rsid w:val="001D06F7"/>
    <w:rsid w:val="001D096E"/>
    <w:rsid w:val="001D2137"/>
    <w:rsid w:val="001D2BAE"/>
    <w:rsid w:val="001D3194"/>
    <w:rsid w:val="001D3D28"/>
    <w:rsid w:val="001D46B2"/>
    <w:rsid w:val="001D4CAE"/>
    <w:rsid w:val="001D5D03"/>
    <w:rsid w:val="001D5F8C"/>
    <w:rsid w:val="001D63D0"/>
    <w:rsid w:val="001D6C40"/>
    <w:rsid w:val="001D6FAE"/>
    <w:rsid w:val="001D7094"/>
    <w:rsid w:val="001D7109"/>
    <w:rsid w:val="001D731A"/>
    <w:rsid w:val="001D74B7"/>
    <w:rsid w:val="001D765B"/>
    <w:rsid w:val="001D7683"/>
    <w:rsid w:val="001D769C"/>
    <w:rsid w:val="001D7A4A"/>
    <w:rsid w:val="001E011D"/>
    <w:rsid w:val="001E053B"/>
    <w:rsid w:val="001E05CD"/>
    <w:rsid w:val="001E10F1"/>
    <w:rsid w:val="001E1198"/>
    <w:rsid w:val="001E1295"/>
    <w:rsid w:val="001E15F7"/>
    <w:rsid w:val="001E1B64"/>
    <w:rsid w:val="001E1CAF"/>
    <w:rsid w:val="001E1F3A"/>
    <w:rsid w:val="001E1FBE"/>
    <w:rsid w:val="001E2479"/>
    <w:rsid w:val="001E2B95"/>
    <w:rsid w:val="001E2E21"/>
    <w:rsid w:val="001E30FC"/>
    <w:rsid w:val="001E33A8"/>
    <w:rsid w:val="001E35F4"/>
    <w:rsid w:val="001E3EA7"/>
    <w:rsid w:val="001E3FB8"/>
    <w:rsid w:val="001E4120"/>
    <w:rsid w:val="001E4EE9"/>
    <w:rsid w:val="001E5066"/>
    <w:rsid w:val="001E53F4"/>
    <w:rsid w:val="001E5735"/>
    <w:rsid w:val="001E57C3"/>
    <w:rsid w:val="001E5EDE"/>
    <w:rsid w:val="001E60F0"/>
    <w:rsid w:val="001E62CA"/>
    <w:rsid w:val="001E6949"/>
    <w:rsid w:val="001E6EF1"/>
    <w:rsid w:val="001E716D"/>
    <w:rsid w:val="001E7979"/>
    <w:rsid w:val="001E7A80"/>
    <w:rsid w:val="001E7CD2"/>
    <w:rsid w:val="001F010C"/>
    <w:rsid w:val="001F0440"/>
    <w:rsid w:val="001F05C7"/>
    <w:rsid w:val="001F09B3"/>
    <w:rsid w:val="001F0B0B"/>
    <w:rsid w:val="001F0FD4"/>
    <w:rsid w:val="001F1475"/>
    <w:rsid w:val="001F1572"/>
    <w:rsid w:val="001F1664"/>
    <w:rsid w:val="001F1691"/>
    <w:rsid w:val="001F17DA"/>
    <w:rsid w:val="001F1FDC"/>
    <w:rsid w:val="001F2295"/>
    <w:rsid w:val="001F22F2"/>
    <w:rsid w:val="001F27EA"/>
    <w:rsid w:val="001F385F"/>
    <w:rsid w:val="001F3C1B"/>
    <w:rsid w:val="001F3DC4"/>
    <w:rsid w:val="001F4341"/>
    <w:rsid w:val="001F46A5"/>
    <w:rsid w:val="001F47C1"/>
    <w:rsid w:val="001F4B07"/>
    <w:rsid w:val="001F5179"/>
    <w:rsid w:val="001F518E"/>
    <w:rsid w:val="001F5682"/>
    <w:rsid w:val="001F5705"/>
    <w:rsid w:val="001F601A"/>
    <w:rsid w:val="001F6211"/>
    <w:rsid w:val="001F631D"/>
    <w:rsid w:val="001F64E9"/>
    <w:rsid w:val="001F6674"/>
    <w:rsid w:val="001F6AD9"/>
    <w:rsid w:val="001F7B65"/>
    <w:rsid w:val="001F7D99"/>
    <w:rsid w:val="0020044B"/>
    <w:rsid w:val="002004C5"/>
    <w:rsid w:val="002008E4"/>
    <w:rsid w:val="0020099F"/>
    <w:rsid w:val="00200E53"/>
    <w:rsid w:val="002016D0"/>
    <w:rsid w:val="00201E76"/>
    <w:rsid w:val="00201EDF"/>
    <w:rsid w:val="00201F5F"/>
    <w:rsid w:val="002023DB"/>
    <w:rsid w:val="002024DD"/>
    <w:rsid w:val="002028DB"/>
    <w:rsid w:val="00202BE4"/>
    <w:rsid w:val="00202C17"/>
    <w:rsid w:val="00203222"/>
    <w:rsid w:val="00203366"/>
    <w:rsid w:val="00203512"/>
    <w:rsid w:val="00203BBF"/>
    <w:rsid w:val="002041BC"/>
    <w:rsid w:val="00204B56"/>
    <w:rsid w:val="00204B88"/>
    <w:rsid w:val="00204FA6"/>
    <w:rsid w:val="00205437"/>
    <w:rsid w:val="00205946"/>
    <w:rsid w:val="00205F39"/>
    <w:rsid w:val="00206DE4"/>
    <w:rsid w:val="00206EC9"/>
    <w:rsid w:val="0020713C"/>
    <w:rsid w:val="0020715C"/>
    <w:rsid w:val="00207198"/>
    <w:rsid w:val="0020737C"/>
    <w:rsid w:val="00207577"/>
    <w:rsid w:val="00210031"/>
    <w:rsid w:val="002105CC"/>
    <w:rsid w:val="002106B1"/>
    <w:rsid w:val="0021077F"/>
    <w:rsid w:val="00210886"/>
    <w:rsid w:val="002108B7"/>
    <w:rsid w:val="0021096B"/>
    <w:rsid w:val="00210B43"/>
    <w:rsid w:val="00210E73"/>
    <w:rsid w:val="002113E6"/>
    <w:rsid w:val="002115A6"/>
    <w:rsid w:val="00211A30"/>
    <w:rsid w:val="0021201F"/>
    <w:rsid w:val="002120C0"/>
    <w:rsid w:val="00212491"/>
    <w:rsid w:val="0021252B"/>
    <w:rsid w:val="002125A1"/>
    <w:rsid w:val="00212DC0"/>
    <w:rsid w:val="00212E90"/>
    <w:rsid w:val="00212F19"/>
    <w:rsid w:val="00213001"/>
    <w:rsid w:val="002147C8"/>
    <w:rsid w:val="002148B0"/>
    <w:rsid w:val="00215207"/>
    <w:rsid w:val="00215323"/>
    <w:rsid w:val="00215655"/>
    <w:rsid w:val="00215824"/>
    <w:rsid w:val="002158B8"/>
    <w:rsid w:val="00215F0B"/>
    <w:rsid w:val="002163BF"/>
    <w:rsid w:val="0021677F"/>
    <w:rsid w:val="00216D7F"/>
    <w:rsid w:val="0021705A"/>
    <w:rsid w:val="00217201"/>
    <w:rsid w:val="002174CC"/>
    <w:rsid w:val="0022026C"/>
    <w:rsid w:val="00220473"/>
    <w:rsid w:val="002204EF"/>
    <w:rsid w:val="0022081C"/>
    <w:rsid w:val="0022128B"/>
    <w:rsid w:val="002213CA"/>
    <w:rsid w:val="0022184B"/>
    <w:rsid w:val="00221EEF"/>
    <w:rsid w:val="0022266C"/>
    <w:rsid w:val="0022277B"/>
    <w:rsid w:val="002228CE"/>
    <w:rsid w:val="00222D60"/>
    <w:rsid w:val="00222F84"/>
    <w:rsid w:val="0022300F"/>
    <w:rsid w:val="0022367A"/>
    <w:rsid w:val="00223A38"/>
    <w:rsid w:val="00223ABB"/>
    <w:rsid w:val="00223BF0"/>
    <w:rsid w:val="00223DC4"/>
    <w:rsid w:val="002241AC"/>
    <w:rsid w:val="0022466A"/>
    <w:rsid w:val="00224BB6"/>
    <w:rsid w:val="00224DC2"/>
    <w:rsid w:val="00224EE8"/>
    <w:rsid w:val="00225290"/>
    <w:rsid w:val="0022563F"/>
    <w:rsid w:val="00225A91"/>
    <w:rsid w:val="00225CB7"/>
    <w:rsid w:val="00226864"/>
    <w:rsid w:val="00226DA6"/>
    <w:rsid w:val="00227059"/>
    <w:rsid w:val="00227600"/>
    <w:rsid w:val="00227B8B"/>
    <w:rsid w:val="00227C3B"/>
    <w:rsid w:val="00227F43"/>
    <w:rsid w:val="00227F44"/>
    <w:rsid w:val="00230025"/>
    <w:rsid w:val="00230427"/>
    <w:rsid w:val="00230601"/>
    <w:rsid w:val="00230733"/>
    <w:rsid w:val="00230780"/>
    <w:rsid w:val="00230BDE"/>
    <w:rsid w:val="002311BA"/>
    <w:rsid w:val="00231560"/>
    <w:rsid w:val="0023171F"/>
    <w:rsid w:val="00231805"/>
    <w:rsid w:val="00231B36"/>
    <w:rsid w:val="00231C92"/>
    <w:rsid w:val="00231CE9"/>
    <w:rsid w:val="00231D63"/>
    <w:rsid w:val="00232050"/>
    <w:rsid w:val="002322F9"/>
    <w:rsid w:val="00232B7A"/>
    <w:rsid w:val="00232E86"/>
    <w:rsid w:val="00232EDE"/>
    <w:rsid w:val="002330AA"/>
    <w:rsid w:val="00233472"/>
    <w:rsid w:val="00233641"/>
    <w:rsid w:val="002339B5"/>
    <w:rsid w:val="00233C19"/>
    <w:rsid w:val="00234776"/>
    <w:rsid w:val="00234D7C"/>
    <w:rsid w:val="0023506A"/>
    <w:rsid w:val="00235355"/>
    <w:rsid w:val="00235A84"/>
    <w:rsid w:val="002368CF"/>
    <w:rsid w:val="00236B82"/>
    <w:rsid w:val="0023723C"/>
    <w:rsid w:val="00237892"/>
    <w:rsid w:val="002378D5"/>
    <w:rsid w:val="00237E7E"/>
    <w:rsid w:val="002403D9"/>
    <w:rsid w:val="002403EA"/>
    <w:rsid w:val="00240542"/>
    <w:rsid w:val="00240936"/>
    <w:rsid w:val="00240D20"/>
    <w:rsid w:val="00240DA6"/>
    <w:rsid w:val="0024105D"/>
    <w:rsid w:val="00241935"/>
    <w:rsid w:val="0024229E"/>
    <w:rsid w:val="00242684"/>
    <w:rsid w:val="00242AED"/>
    <w:rsid w:val="002433A9"/>
    <w:rsid w:val="0024397C"/>
    <w:rsid w:val="00243C08"/>
    <w:rsid w:val="00243D5A"/>
    <w:rsid w:val="002440F4"/>
    <w:rsid w:val="0024417E"/>
    <w:rsid w:val="002444CE"/>
    <w:rsid w:val="002445F7"/>
    <w:rsid w:val="00244A24"/>
    <w:rsid w:val="00245294"/>
    <w:rsid w:val="002453D5"/>
    <w:rsid w:val="002459B0"/>
    <w:rsid w:val="002459E7"/>
    <w:rsid w:val="00245AA7"/>
    <w:rsid w:val="00245DF4"/>
    <w:rsid w:val="00245EEF"/>
    <w:rsid w:val="00245F08"/>
    <w:rsid w:val="00246D76"/>
    <w:rsid w:val="00246DC3"/>
    <w:rsid w:val="00246F57"/>
    <w:rsid w:val="00246F90"/>
    <w:rsid w:val="0024723B"/>
    <w:rsid w:val="002474EA"/>
    <w:rsid w:val="002478A2"/>
    <w:rsid w:val="00247CE9"/>
    <w:rsid w:val="00247E2F"/>
    <w:rsid w:val="00250260"/>
    <w:rsid w:val="00250539"/>
    <w:rsid w:val="00250CD8"/>
    <w:rsid w:val="00250E48"/>
    <w:rsid w:val="002511BE"/>
    <w:rsid w:val="0025137D"/>
    <w:rsid w:val="00251771"/>
    <w:rsid w:val="0025180D"/>
    <w:rsid w:val="00251943"/>
    <w:rsid w:val="00252034"/>
    <w:rsid w:val="0025234C"/>
    <w:rsid w:val="00252406"/>
    <w:rsid w:val="00253058"/>
    <w:rsid w:val="00253194"/>
    <w:rsid w:val="00253388"/>
    <w:rsid w:val="00253747"/>
    <w:rsid w:val="00253BFC"/>
    <w:rsid w:val="00254581"/>
    <w:rsid w:val="0025522B"/>
    <w:rsid w:val="0025527B"/>
    <w:rsid w:val="002558CF"/>
    <w:rsid w:val="00255A6F"/>
    <w:rsid w:val="00255C54"/>
    <w:rsid w:val="00255DA6"/>
    <w:rsid w:val="00255EC4"/>
    <w:rsid w:val="00255F19"/>
    <w:rsid w:val="00256224"/>
    <w:rsid w:val="00256673"/>
    <w:rsid w:val="002566E3"/>
    <w:rsid w:val="002566EC"/>
    <w:rsid w:val="00256858"/>
    <w:rsid w:val="00256AB5"/>
    <w:rsid w:val="00256BB8"/>
    <w:rsid w:val="00256CB1"/>
    <w:rsid w:val="00256D8B"/>
    <w:rsid w:val="00256E00"/>
    <w:rsid w:val="002571BF"/>
    <w:rsid w:val="00257232"/>
    <w:rsid w:val="0025734E"/>
    <w:rsid w:val="00257872"/>
    <w:rsid w:val="00260740"/>
    <w:rsid w:val="0026077A"/>
    <w:rsid w:val="00260AB1"/>
    <w:rsid w:val="00260E50"/>
    <w:rsid w:val="00261583"/>
    <w:rsid w:val="00261B2C"/>
    <w:rsid w:val="00261FC4"/>
    <w:rsid w:val="00262352"/>
    <w:rsid w:val="00262415"/>
    <w:rsid w:val="00262883"/>
    <w:rsid w:val="0026296D"/>
    <w:rsid w:val="00262C60"/>
    <w:rsid w:val="00262E1D"/>
    <w:rsid w:val="00262EF0"/>
    <w:rsid w:val="00262F1F"/>
    <w:rsid w:val="002636CA"/>
    <w:rsid w:val="0026382E"/>
    <w:rsid w:val="00263857"/>
    <w:rsid w:val="00263A8A"/>
    <w:rsid w:val="00263F4D"/>
    <w:rsid w:val="002640E6"/>
    <w:rsid w:val="002641F9"/>
    <w:rsid w:val="00264692"/>
    <w:rsid w:val="002646FA"/>
    <w:rsid w:val="002647B1"/>
    <w:rsid w:val="00264D6E"/>
    <w:rsid w:val="00265051"/>
    <w:rsid w:val="0026546A"/>
    <w:rsid w:val="0026566B"/>
    <w:rsid w:val="002657A4"/>
    <w:rsid w:val="00265AB8"/>
    <w:rsid w:val="00265B6E"/>
    <w:rsid w:val="00265B87"/>
    <w:rsid w:val="00265D5B"/>
    <w:rsid w:val="0026604B"/>
    <w:rsid w:val="0026629D"/>
    <w:rsid w:val="00266FE5"/>
    <w:rsid w:val="002670AC"/>
    <w:rsid w:val="002671D5"/>
    <w:rsid w:val="002672E5"/>
    <w:rsid w:val="0026787A"/>
    <w:rsid w:val="002679DF"/>
    <w:rsid w:val="00267E33"/>
    <w:rsid w:val="00267E49"/>
    <w:rsid w:val="00270185"/>
    <w:rsid w:val="00270B1A"/>
    <w:rsid w:val="00270E8A"/>
    <w:rsid w:val="00270E8D"/>
    <w:rsid w:val="002711DF"/>
    <w:rsid w:val="002718B2"/>
    <w:rsid w:val="00272026"/>
    <w:rsid w:val="00272375"/>
    <w:rsid w:val="0027239F"/>
    <w:rsid w:val="002726AC"/>
    <w:rsid w:val="00272AE7"/>
    <w:rsid w:val="0027302E"/>
    <w:rsid w:val="002732FF"/>
    <w:rsid w:val="0027389E"/>
    <w:rsid w:val="002738FD"/>
    <w:rsid w:val="00273EDB"/>
    <w:rsid w:val="002741F7"/>
    <w:rsid w:val="00274979"/>
    <w:rsid w:val="00274A11"/>
    <w:rsid w:val="002752DD"/>
    <w:rsid w:val="002753AC"/>
    <w:rsid w:val="002753D6"/>
    <w:rsid w:val="00275584"/>
    <w:rsid w:val="00275B01"/>
    <w:rsid w:val="0027607A"/>
    <w:rsid w:val="002763BB"/>
    <w:rsid w:val="002763DC"/>
    <w:rsid w:val="00276522"/>
    <w:rsid w:val="00276582"/>
    <w:rsid w:val="002767F5"/>
    <w:rsid w:val="002769AA"/>
    <w:rsid w:val="00276C82"/>
    <w:rsid w:val="002771A3"/>
    <w:rsid w:val="00277464"/>
    <w:rsid w:val="00277B05"/>
    <w:rsid w:val="00277B70"/>
    <w:rsid w:val="00277F0D"/>
    <w:rsid w:val="00277FED"/>
    <w:rsid w:val="0028030B"/>
    <w:rsid w:val="00280AFA"/>
    <w:rsid w:val="00281238"/>
    <w:rsid w:val="00281694"/>
    <w:rsid w:val="002816E3"/>
    <w:rsid w:val="0028193A"/>
    <w:rsid w:val="00281C34"/>
    <w:rsid w:val="002821ED"/>
    <w:rsid w:val="0028223D"/>
    <w:rsid w:val="00282860"/>
    <w:rsid w:val="00282A58"/>
    <w:rsid w:val="00283527"/>
    <w:rsid w:val="0028410B"/>
    <w:rsid w:val="002842AB"/>
    <w:rsid w:val="00284911"/>
    <w:rsid w:val="00284F0E"/>
    <w:rsid w:val="002850F8"/>
    <w:rsid w:val="002852E5"/>
    <w:rsid w:val="00286010"/>
    <w:rsid w:val="002863A9"/>
    <w:rsid w:val="00286896"/>
    <w:rsid w:val="0028689C"/>
    <w:rsid w:val="002870C2"/>
    <w:rsid w:val="00287256"/>
    <w:rsid w:val="002873ED"/>
    <w:rsid w:val="0028746D"/>
    <w:rsid w:val="002876A6"/>
    <w:rsid w:val="00287867"/>
    <w:rsid w:val="00287D0C"/>
    <w:rsid w:val="002901FA"/>
    <w:rsid w:val="00290263"/>
    <w:rsid w:val="00290394"/>
    <w:rsid w:val="00290432"/>
    <w:rsid w:val="00291220"/>
    <w:rsid w:val="002918DA"/>
    <w:rsid w:val="00291951"/>
    <w:rsid w:val="00291E89"/>
    <w:rsid w:val="00292AD0"/>
    <w:rsid w:val="00292D3A"/>
    <w:rsid w:val="00292D82"/>
    <w:rsid w:val="00292E20"/>
    <w:rsid w:val="00292EAD"/>
    <w:rsid w:val="00293B6D"/>
    <w:rsid w:val="002940D5"/>
    <w:rsid w:val="00294365"/>
    <w:rsid w:val="00294DEE"/>
    <w:rsid w:val="00295308"/>
    <w:rsid w:val="002953A4"/>
    <w:rsid w:val="002953C6"/>
    <w:rsid w:val="00295FD7"/>
    <w:rsid w:val="00296049"/>
    <w:rsid w:val="002961B2"/>
    <w:rsid w:val="0029656E"/>
    <w:rsid w:val="00296695"/>
    <w:rsid w:val="00296851"/>
    <w:rsid w:val="00296F5B"/>
    <w:rsid w:val="0029723F"/>
    <w:rsid w:val="00297A5A"/>
    <w:rsid w:val="00297C6D"/>
    <w:rsid w:val="00297E1D"/>
    <w:rsid w:val="002A0718"/>
    <w:rsid w:val="002A0D00"/>
    <w:rsid w:val="002A0DEF"/>
    <w:rsid w:val="002A0ED5"/>
    <w:rsid w:val="002A11B8"/>
    <w:rsid w:val="002A176C"/>
    <w:rsid w:val="002A1A6E"/>
    <w:rsid w:val="002A1AFC"/>
    <w:rsid w:val="002A2379"/>
    <w:rsid w:val="002A2666"/>
    <w:rsid w:val="002A2A05"/>
    <w:rsid w:val="002A2AC5"/>
    <w:rsid w:val="002A2B0F"/>
    <w:rsid w:val="002A2D97"/>
    <w:rsid w:val="002A307E"/>
    <w:rsid w:val="002A36D1"/>
    <w:rsid w:val="002A3806"/>
    <w:rsid w:val="002A3B1B"/>
    <w:rsid w:val="002A3D5D"/>
    <w:rsid w:val="002A3DBB"/>
    <w:rsid w:val="002A3DE7"/>
    <w:rsid w:val="002A4556"/>
    <w:rsid w:val="002A4994"/>
    <w:rsid w:val="002A4B68"/>
    <w:rsid w:val="002A4F7E"/>
    <w:rsid w:val="002A50BE"/>
    <w:rsid w:val="002A524A"/>
    <w:rsid w:val="002A544F"/>
    <w:rsid w:val="002A559E"/>
    <w:rsid w:val="002A5912"/>
    <w:rsid w:val="002A5952"/>
    <w:rsid w:val="002A5966"/>
    <w:rsid w:val="002A5D09"/>
    <w:rsid w:val="002A5D30"/>
    <w:rsid w:val="002A6A8B"/>
    <w:rsid w:val="002A6B9D"/>
    <w:rsid w:val="002A6CBE"/>
    <w:rsid w:val="002A7694"/>
    <w:rsid w:val="002A7CAF"/>
    <w:rsid w:val="002B0AA6"/>
    <w:rsid w:val="002B0BF1"/>
    <w:rsid w:val="002B0D83"/>
    <w:rsid w:val="002B24DC"/>
    <w:rsid w:val="002B2C2B"/>
    <w:rsid w:val="002B3014"/>
    <w:rsid w:val="002B34C2"/>
    <w:rsid w:val="002B3618"/>
    <w:rsid w:val="002B3625"/>
    <w:rsid w:val="002B483E"/>
    <w:rsid w:val="002B4A00"/>
    <w:rsid w:val="002B4E55"/>
    <w:rsid w:val="002B52DF"/>
    <w:rsid w:val="002B5531"/>
    <w:rsid w:val="002B56D5"/>
    <w:rsid w:val="002B56E9"/>
    <w:rsid w:val="002B5767"/>
    <w:rsid w:val="002B6040"/>
    <w:rsid w:val="002B6214"/>
    <w:rsid w:val="002B6679"/>
    <w:rsid w:val="002B6876"/>
    <w:rsid w:val="002B695C"/>
    <w:rsid w:val="002B6BB4"/>
    <w:rsid w:val="002B6C57"/>
    <w:rsid w:val="002B6EEB"/>
    <w:rsid w:val="002C010B"/>
    <w:rsid w:val="002C05C0"/>
    <w:rsid w:val="002C070E"/>
    <w:rsid w:val="002C08C9"/>
    <w:rsid w:val="002C0BB7"/>
    <w:rsid w:val="002C10FF"/>
    <w:rsid w:val="002C1210"/>
    <w:rsid w:val="002C14C4"/>
    <w:rsid w:val="002C1566"/>
    <w:rsid w:val="002C15D7"/>
    <w:rsid w:val="002C1E7D"/>
    <w:rsid w:val="002C1F66"/>
    <w:rsid w:val="002C2682"/>
    <w:rsid w:val="002C360D"/>
    <w:rsid w:val="002C3867"/>
    <w:rsid w:val="002C391A"/>
    <w:rsid w:val="002C3997"/>
    <w:rsid w:val="002C3AC9"/>
    <w:rsid w:val="002C3EDD"/>
    <w:rsid w:val="002C3F23"/>
    <w:rsid w:val="002C4029"/>
    <w:rsid w:val="002C4380"/>
    <w:rsid w:val="002C43DF"/>
    <w:rsid w:val="002C45B7"/>
    <w:rsid w:val="002C461B"/>
    <w:rsid w:val="002C46B3"/>
    <w:rsid w:val="002C4876"/>
    <w:rsid w:val="002C48D6"/>
    <w:rsid w:val="002C496F"/>
    <w:rsid w:val="002C4B51"/>
    <w:rsid w:val="002C4EE5"/>
    <w:rsid w:val="002C514C"/>
    <w:rsid w:val="002C5616"/>
    <w:rsid w:val="002C5A2E"/>
    <w:rsid w:val="002C6220"/>
    <w:rsid w:val="002C64D0"/>
    <w:rsid w:val="002C684B"/>
    <w:rsid w:val="002C7023"/>
    <w:rsid w:val="002C76AF"/>
    <w:rsid w:val="002C7A24"/>
    <w:rsid w:val="002C7A50"/>
    <w:rsid w:val="002C7BCB"/>
    <w:rsid w:val="002D0671"/>
    <w:rsid w:val="002D0A53"/>
    <w:rsid w:val="002D0B08"/>
    <w:rsid w:val="002D0DA3"/>
    <w:rsid w:val="002D0E2D"/>
    <w:rsid w:val="002D0EBF"/>
    <w:rsid w:val="002D1713"/>
    <w:rsid w:val="002D176A"/>
    <w:rsid w:val="002D18DB"/>
    <w:rsid w:val="002D1EE9"/>
    <w:rsid w:val="002D2135"/>
    <w:rsid w:val="002D23D8"/>
    <w:rsid w:val="002D2713"/>
    <w:rsid w:val="002D34CD"/>
    <w:rsid w:val="002D3773"/>
    <w:rsid w:val="002D3851"/>
    <w:rsid w:val="002D412E"/>
    <w:rsid w:val="002D425F"/>
    <w:rsid w:val="002D438B"/>
    <w:rsid w:val="002D48FA"/>
    <w:rsid w:val="002D4A2B"/>
    <w:rsid w:val="002D4E11"/>
    <w:rsid w:val="002D4F00"/>
    <w:rsid w:val="002D5110"/>
    <w:rsid w:val="002D5183"/>
    <w:rsid w:val="002D5434"/>
    <w:rsid w:val="002D57F3"/>
    <w:rsid w:val="002D5F60"/>
    <w:rsid w:val="002D6713"/>
    <w:rsid w:val="002D673C"/>
    <w:rsid w:val="002D6CC7"/>
    <w:rsid w:val="002D6D7A"/>
    <w:rsid w:val="002D705B"/>
    <w:rsid w:val="002D754F"/>
    <w:rsid w:val="002D77BF"/>
    <w:rsid w:val="002D7F95"/>
    <w:rsid w:val="002E0347"/>
    <w:rsid w:val="002E09AB"/>
    <w:rsid w:val="002E0D6C"/>
    <w:rsid w:val="002E0DCF"/>
    <w:rsid w:val="002E1305"/>
    <w:rsid w:val="002E173A"/>
    <w:rsid w:val="002E17FB"/>
    <w:rsid w:val="002E1C41"/>
    <w:rsid w:val="002E1DD5"/>
    <w:rsid w:val="002E2009"/>
    <w:rsid w:val="002E21A3"/>
    <w:rsid w:val="002E228A"/>
    <w:rsid w:val="002E27E1"/>
    <w:rsid w:val="002E28AD"/>
    <w:rsid w:val="002E2CA4"/>
    <w:rsid w:val="002E2D01"/>
    <w:rsid w:val="002E348B"/>
    <w:rsid w:val="002E3671"/>
    <w:rsid w:val="002E3E6A"/>
    <w:rsid w:val="002E3F04"/>
    <w:rsid w:val="002E483C"/>
    <w:rsid w:val="002E48FC"/>
    <w:rsid w:val="002E497C"/>
    <w:rsid w:val="002E4B6A"/>
    <w:rsid w:val="002E4CC6"/>
    <w:rsid w:val="002E4D0A"/>
    <w:rsid w:val="002E4DC4"/>
    <w:rsid w:val="002E50F1"/>
    <w:rsid w:val="002E50F3"/>
    <w:rsid w:val="002E5C18"/>
    <w:rsid w:val="002E5D26"/>
    <w:rsid w:val="002E6518"/>
    <w:rsid w:val="002E6A07"/>
    <w:rsid w:val="002E6E90"/>
    <w:rsid w:val="002E6ED1"/>
    <w:rsid w:val="002E6FC5"/>
    <w:rsid w:val="002E760E"/>
    <w:rsid w:val="002F00D2"/>
    <w:rsid w:val="002F028F"/>
    <w:rsid w:val="002F03BC"/>
    <w:rsid w:val="002F09B8"/>
    <w:rsid w:val="002F0BFE"/>
    <w:rsid w:val="002F1511"/>
    <w:rsid w:val="002F15A6"/>
    <w:rsid w:val="002F1797"/>
    <w:rsid w:val="002F1AB7"/>
    <w:rsid w:val="002F1B39"/>
    <w:rsid w:val="002F20AA"/>
    <w:rsid w:val="002F239F"/>
    <w:rsid w:val="002F2644"/>
    <w:rsid w:val="002F296B"/>
    <w:rsid w:val="002F2DEE"/>
    <w:rsid w:val="002F3311"/>
    <w:rsid w:val="002F3B38"/>
    <w:rsid w:val="002F3C45"/>
    <w:rsid w:val="002F3EAE"/>
    <w:rsid w:val="002F411B"/>
    <w:rsid w:val="002F447E"/>
    <w:rsid w:val="002F4649"/>
    <w:rsid w:val="002F49BC"/>
    <w:rsid w:val="002F4D0F"/>
    <w:rsid w:val="002F5424"/>
    <w:rsid w:val="002F5B05"/>
    <w:rsid w:val="002F5F54"/>
    <w:rsid w:val="002F5FF5"/>
    <w:rsid w:val="002F60AC"/>
    <w:rsid w:val="002F6842"/>
    <w:rsid w:val="002F696C"/>
    <w:rsid w:val="002F699B"/>
    <w:rsid w:val="002F6C74"/>
    <w:rsid w:val="002F731B"/>
    <w:rsid w:val="002F7818"/>
    <w:rsid w:val="002F7878"/>
    <w:rsid w:val="002F7D92"/>
    <w:rsid w:val="002F7E41"/>
    <w:rsid w:val="00300339"/>
    <w:rsid w:val="003006E2"/>
    <w:rsid w:val="003008EF"/>
    <w:rsid w:val="003009CA"/>
    <w:rsid w:val="00300A5B"/>
    <w:rsid w:val="00300A89"/>
    <w:rsid w:val="00300C1F"/>
    <w:rsid w:val="00300F0F"/>
    <w:rsid w:val="00301337"/>
    <w:rsid w:val="003019C8"/>
    <w:rsid w:val="003019F2"/>
    <w:rsid w:val="00301A98"/>
    <w:rsid w:val="00301DB6"/>
    <w:rsid w:val="00301FD6"/>
    <w:rsid w:val="003020C3"/>
    <w:rsid w:val="0030237D"/>
    <w:rsid w:val="003023E9"/>
    <w:rsid w:val="00302976"/>
    <w:rsid w:val="00302CAF"/>
    <w:rsid w:val="00303545"/>
    <w:rsid w:val="0030373D"/>
    <w:rsid w:val="00303D6E"/>
    <w:rsid w:val="00303DE9"/>
    <w:rsid w:val="003042B1"/>
    <w:rsid w:val="0030477F"/>
    <w:rsid w:val="003055BE"/>
    <w:rsid w:val="003055E2"/>
    <w:rsid w:val="00305689"/>
    <w:rsid w:val="00305BFB"/>
    <w:rsid w:val="003060CE"/>
    <w:rsid w:val="003062DD"/>
    <w:rsid w:val="00306420"/>
    <w:rsid w:val="00306630"/>
    <w:rsid w:val="00306782"/>
    <w:rsid w:val="00306886"/>
    <w:rsid w:val="003072BC"/>
    <w:rsid w:val="00307497"/>
    <w:rsid w:val="0030764A"/>
    <w:rsid w:val="00307F22"/>
    <w:rsid w:val="003104CA"/>
    <w:rsid w:val="00310770"/>
    <w:rsid w:val="00310A34"/>
    <w:rsid w:val="003111FB"/>
    <w:rsid w:val="00311820"/>
    <w:rsid w:val="00311B70"/>
    <w:rsid w:val="00311D95"/>
    <w:rsid w:val="00312250"/>
    <w:rsid w:val="003124F2"/>
    <w:rsid w:val="0031277E"/>
    <w:rsid w:val="003127CD"/>
    <w:rsid w:val="00312816"/>
    <w:rsid w:val="00313AA1"/>
    <w:rsid w:val="00313CE9"/>
    <w:rsid w:val="00313E76"/>
    <w:rsid w:val="003140F9"/>
    <w:rsid w:val="00314366"/>
    <w:rsid w:val="003147E3"/>
    <w:rsid w:val="003149C4"/>
    <w:rsid w:val="00314DB3"/>
    <w:rsid w:val="003150CC"/>
    <w:rsid w:val="00315A11"/>
    <w:rsid w:val="003162D5"/>
    <w:rsid w:val="0031695A"/>
    <w:rsid w:val="00316CFB"/>
    <w:rsid w:val="0031767A"/>
    <w:rsid w:val="00317713"/>
    <w:rsid w:val="00317A8E"/>
    <w:rsid w:val="00317EA1"/>
    <w:rsid w:val="00320280"/>
    <w:rsid w:val="003209FC"/>
    <w:rsid w:val="00320DFE"/>
    <w:rsid w:val="0032123C"/>
    <w:rsid w:val="0032128A"/>
    <w:rsid w:val="003213B0"/>
    <w:rsid w:val="0032140D"/>
    <w:rsid w:val="003214F6"/>
    <w:rsid w:val="0032185E"/>
    <w:rsid w:val="00321E86"/>
    <w:rsid w:val="00322347"/>
    <w:rsid w:val="003223FD"/>
    <w:rsid w:val="003224A8"/>
    <w:rsid w:val="0032392B"/>
    <w:rsid w:val="00323B75"/>
    <w:rsid w:val="00323F4E"/>
    <w:rsid w:val="00323F8B"/>
    <w:rsid w:val="0032434F"/>
    <w:rsid w:val="00324593"/>
    <w:rsid w:val="00324EA4"/>
    <w:rsid w:val="00324F8A"/>
    <w:rsid w:val="00325425"/>
    <w:rsid w:val="0032563C"/>
    <w:rsid w:val="0032568F"/>
    <w:rsid w:val="00325A3E"/>
    <w:rsid w:val="00325F4A"/>
    <w:rsid w:val="00326403"/>
    <w:rsid w:val="00326D26"/>
    <w:rsid w:val="00326ED1"/>
    <w:rsid w:val="003274EC"/>
    <w:rsid w:val="0032751D"/>
    <w:rsid w:val="00327549"/>
    <w:rsid w:val="003276C4"/>
    <w:rsid w:val="0032798F"/>
    <w:rsid w:val="00330213"/>
    <w:rsid w:val="003304AF"/>
    <w:rsid w:val="003309C1"/>
    <w:rsid w:val="00330B04"/>
    <w:rsid w:val="003312CE"/>
    <w:rsid w:val="0033151C"/>
    <w:rsid w:val="00331AC4"/>
    <w:rsid w:val="00331DB2"/>
    <w:rsid w:val="00331FAE"/>
    <w:rsid w:val="003323EC"/>
    <w:rsid w:val="00332825"/>
    <w:rsid w:val="00332EA1"/>
    <w:rsid w:val="003330F1"/>
    <w:rsid w:val="0033311F"/>
    <w:rsid w:val="0033334D"/>
    <w:rsid w:val="00333EC2"/>
    <w:rsid w:val="00334526"/>
    <w:rsid w:val="003349F9"/>
    <w:rsid w:val="00334D8E"/>
    <w:rsid w:val="00334F7C"/>
    <w:rsid w:val="00335295"/>
    <w:rsid w:val="003353D6"/>
    <w:rsid w:val="00335817"/>
    <w:rsid w:val="00336726"/>
    <w:rsid w:val="00336A23"/>
    <w:rsid w:val="00336ABA"/>
    <w:rsid w:val="00336B86"/>
    <w:rsid w:val="00336C18"/>
    <w:rsid w:val="0033721D"/>
    <w:rsid w:val="00337235"/>
    <w:rsid w:val="003376EB"/>
    <w:rsid w:val="00337F2F"/>
    <w:rsid w:val="00340522"/>
    <w:rsid w:val="003406C8"/>
    <w:rsid w:val="003406CD"/>
    <w:rsid w:val="003414E6"/>
    <w:rsid w:val="00341751"/>
    <w:rsid w:val="003417EF"/>
    <w:rsid w:val="00341C27"/>
    <w:rsid w:val="00341FAE"/>
    <w:rsid w:val="00341FE1"/>
    <w:rsid w:val="0034201B"/>
    <w:rsid w:val="0034208A"/>
    <w:rsid w:val="00342D1F"/>
    <w:rsid w:val="00342E61"/>
    <w:rsid w:val="0034307B"/>
    <w:rsid w:val="00343177"/>
    <w:rsid w:val="00343210"/>
    <w:rsid w:val="00343642"/>
    <w:rsid w:val="00345125"/>
    <w:rsid w:val="003452EE"/>
    <w:rsid w:val="0034690D"/>
    <w:rsid w:val="0034693F"/>
    <w:rsid w:val="00346D3E"/>
    <w:rsid w:val="00346E76"/>
    <w:rsid w:val="003470AE"/>
    <w:rsid w:val="003471CE"/>
    <w:rsid w:val="003475BC"/>
    <w:rsid w:val="003475DE"/>
    <w:rsid w:val="00347748"/>
    <w:rsid w:val="00347B32"/>
    <w:rsid w:val="00347DAB"/>
    <w:rsid w:val="00347E41"/>
    <w:rsid w:val="003503FC"/>
    <w:rsid w:val="003505AD"/>
    <w:rsid w:val="00350705"/>
    <w:rsid w:val="00350760"/>
    <w:rsid w:val="003509C2"/>
    <w:rsid w:val="003516E6"/>
    <w:rsid w:val="00351E31"/>
    <w:rsid w:val="003528B3"/>
    <w:rsid w:val="0035376C"/>
    <w:rsid w:val="00353971"/>
    <w:rsid w:val="00354199"/>
    <w:rsid w:val="003548CC"/>
    <w:rsid w:val="00354AE0"/>
    <w:rsid w:val="00354DEE"/>
    <w:rsid w:val="00355755"/>
    <w:rsid w:val="00355E4A"/>
    <w:rsid w:val="00355EC4"/>
    <w:rsid w:val="0035607B"/>
    <w:rsid w:val="0035623F"/>
    <w:rsid w:val="0035658A"/>
    <w:rsid w:val="003568BE"/>
    <w:rsid w:val="003568F7"/>
    <w:rsid w:val="00356A7B"/>
    <w:rsid w:val="0035726A"/>
    <w:rsid w:val="00357751"/>
    <w:rsid w:val="00360249"/>
    <w:rsid w:val="00360E21"/>
    <w:rsid w:val="00360E80"/>
    <w:rsid w:val="003615A6"/>
    <w:rsid w:val="00361A18"/>
    <w:rsid w:val="00361F8D"/>
    <w:rsid w:val="00362849"/>
    <w:rsid w:val="00362857"/>
    <w:rsid w:val="0036285E"/>
    <w:rsid w:val="003628A2"/>
    <w:rsid w:val="00362C76"/>
    <w:rsid w:val="00362E3B"/>
    <w:rsid w:val="00362F39"/>
    <w:rsid w:val="00363D43"/>
    <w:rsid w:val="003643F6"/>
    <w:rsid w:val="00364443"/>
    <w:rsid w:val="0036447A"/>
    <w:rsid w:val="00364784"/>
    <w:rsid w:val="00364961"/>
    <w:rsid w:val="00364AC1"/>
    <w:rsid w:val="00364B3B"/>
    <w:rsid w:val="00365030"/>
    <w:rsid w:val="003659AF"/>
    <w:rsid w:val="00365DAA"/>
    <w:rsid w:val="00365DAC"/>
    <w:rsid w:val="00365F15"/>
    <w:rsid w:val="0036601F"/>
    <w:rsid w:val="0036682A"/>
    <w:rsid w:val="00366C0F"/>
    <w:rsid w:val="00366D0D"/>
    <w:rsid w:val="00370038"/>
    <w:rsid w:val="0037027F"/>
    <w:rsid w:val="00370477"/>
    <w:rsid w:val="003706B1"/>
    <w:rsid w:val="00370DEA"/>
    <w:rsid w:val="00370F65"/>
    <w:rsid w:val="003711AE"/>
    <w:rsid w:val="003712B4"/>
    <w:rsid w:val="003718DA"/>
    <w:rsid w:val="00371AC4"/>
    <w:rsid w:val="00371D2D"/>
    <w:rsid w:val="00372034"/>
    <w:rsid w:val="00372495"/>
    <w:rsid w:val="00372554"/>
    <w:rsid w:val="00372598"/>
    <w:rsid w:val="00372778"/>
    <w:rsid w:val="003727FF"/>
    <w:rsid w:val="00372E9E"/>
    <w:rsid w:val="003733CA"/>
    <w:rsid w:val="003736D9"/>
    <w:rsid w:val="003738FD"/>
    <w:rsid w:val="00373A58"/>
    <w:rsid w:val="00373ECA"/>
    <w:rsid w:val="0037440F"/>
    <w:rsid w:val="003746A2"/>
    <w:rsid w:val="003749D5"/>
    <w:rsid w:val="00374AF5"/>
    <w:rsid w:val="00374ECA"/>
    <w:rsid w:val="0037525D"/>
    <w:rsid w:val="00375877"/>
    <w:rsid w:val="00377231"/>
    <w:rsid w:val="003773D7"/>
    <w:rsid w:val="003776DD"/>
    <w:rsid w:val="00377B86"/>
    <w:rsid w:val="003804B3"/>
    <w:rsid w:val="00380B06"/>
    <w:rsid w:val="00380B33"/>
    <w:rsid w:val="00381008"/>
    <w:rsid w:val="00381077"/>
    <w:rsid w:val="003812D7"/>
    <w:rsid w:val="00381955"/>
    <w:rsid w:val="00381EF2"/>
    <w:rsid w:val="00381FE5"/>
    <w:rsid w:val="0038248F"/>
    <w:rsid w:val="0038253B"/>
    <w:rsid w:val="00382A96"/>
    <w:rsid w:val="00382FC5"/>
    <w:rsid w:val="0038329F"/>
    <w:rsid w:val="00383491"/>
    <w:rsid w:val="0038356F"/>
    <w:rsid w:val="00383734"/>
    <w:rsid w:val="0038385B"/>
    <w:rsid w:val="00383C07"/>
    <w:rsid w:val="00383C4E"/>
    <w:rsid w:val="00383DEC"/>
    <w:rsid w:val="00383E25"/>
    <w:rsid w:val="00384491"/>
    <w:rsid w:val="0038449A"/>
    <w:rsid w:val="003846F3"/>
    <w:rsid w:val="0038496A"/>
    <w:rsid w:val="0038506C"/>
    <w:rsid w:val="003851D6"/>
    <w:rsid w:val="00385516"/>
    <w:rsid w:val="0038598E"/>
    <w:rsid w:val="00385C61"/>
    <w:rsid w:val="00385F20"/>
    <w:rsid w:val="00386160"/>
    <w:rsid w:val="003861EC"/>
    <w:rsid w:val="003866F0"/>
    <w:rsid w:val="00386789"/>
    <w:rsid w:val="00386BB4"/>
    <w:rsid w:val="00386BEB"/>
    <w:rsid w:val="00386E37"/>
    <w:rsid w:val="0038731F"/>
    <w:rsid w:val="003875C6"/>
    <w:rsid w:val="00387899"/>
    <w:rsid w:val="00387B84"/>
    <w:rsid w:val="003907DE"/>
    <w:rsid w:val="00390955"/>
    <w:rsid w:val="00391164"/>
    <w:rsid w:val="00391207"/>
    <w:rsid w:val="0039135F"/>
    <w:rsid w:val="003914C8"/>
    <w:rsid w:val="003917A8"/>
    <w:rsid w:val="00391B85"/>
    <w:rsid w:val="00391C8C"/>
    <w:rsid w:val="00391DAA"/>
    <w:rsid w:val="00391F89"/>
    <w:rsid w:val="00392041"/>
    <w:rsid w:val="0039274E"/>
    <w:rsid w:val="003927E0"/>
    <w:rsid w:val="003934CC"/>
    <w:rsid w:val="00393638"/>
    <w:rsid w:val="00393F60"/>
    <w:rsid w:val="003941DF"/>
    <w:rsid w:val="00394800"/>
    <w:rsid w:val="0039480B"/>
    <w:rsid w:val="00394CBD"/>
    <w:rsid w:val="00394CD8"/>
    <w:rsid w:val="00394CEF"/>
    <w:rsid w:val="00394E1C"/>
    <w:rsid w:val="00394F6E"/>
    <w:rsid w:val="00395035"/>
    <w:rsid w:val="003953AC"/>
    <w:rsid w:val="003958DA"/>
    <w:rsid w:val="003959AB"/>
    <w:rsid w:val="00395B29"/>
    <w:rsid w:val="00395B70"/>
    <w:rsid w:val="00395D44"/>
    <w:rsid w:val="0039649E"/>
    <w:rsid w:val="00396500"/>
    <w:rsid w:val="003967A2"/>
    <w:rsid w:val="00396943"/>
    <w:rsid w:val="00396B74"/>
    <w:rsid w:val="003970DF"/>
    <w:rsid w:val="00397795"/>
    <w:rsid w:val="00397999"/>
    <w:rsid w:val="00397EC2"/>
    <w:rsid w:val="003A07AC"/>
    <w:rsid w:val="003A0BBA"/>
    <w:rsid w:val="003A0CD4"/>
    <w:rsid w:val="003A0D6B"/>
    <w:rsid w:val="003A1026"/>
    <w:rsid w:val="003A126E"/>
    <w:rsid w:val="003A13E8"/>
    <w:rsid w:val="003A1E7C"/>
    <w:rsid w:val="003A2372"/>
    <w:rsid w:val="003A2B79"/>
    <w:rsid w:val="003A2E81"/>
    <w:rsid w:val="003A368D"/>
    <w:rsid w:val="003A379C"/>
    <w:rsid w:val="003A394B"/>
    <w:rsid w:val="003A39F9"/>
    <w:rsid w:val="003A3B32"/>
    <w:rsid w:val="003A40BE"/>
    <w:rsid w:val="003A4651"/>
    <w:rsid w:val="003A4662"/>
    <w:rsid w:val="003A480B"/>
    <w:rsid w:val="003A4A56"/>
    <w:rsid w:val="003A52AB"/>
    <w:rsid w:val="003A5709"/>
    <w:rsid w:val="003A57BE"/>
    <w:rsid w:val="003A5BC4"/>
    <w:rsid w:val="003A5F35"/>
    <w:rsid w:val="003A5FA5"/>
    <w:rsid w:val="003A614D"/>
    <w:rsid w:val="003A64C4"/>
    <w:rsid w:val="003A6554"/>
    <w:rsid w:val="003A6CDF"/>
    <w:rsid w:val="003A6DF7"/>
    <w:rsid w:val="003A6EBB"/>
    <w:rsid w:val="003A75F3"/>
    <w:rsid w:val="003A7DB2"/>
    <w:rsid w:val="003B0342"/>
    <w:rsid w:val="003B0501"/>
    <w:rsid w:val="003B06E4"/>
    <w:rsid w:val="003B0978"/>
    <w:rsid w:val="003B0B06"/>
    <w:rsid w:val="003B0BDE"/>
    <w:rsid w:val="003B0C4F"/>
    <w:rsid w:val="003B0CE0"/>
    <w:rsid w:val="003B0D3B"/>
    <w:rsid w:val="003B11FB"/>
    <w:rsid w:val="003B1899"/>
    <w:rsid w:val="003B1F71"/>
    <w:rsid w:val="003B20C2"/>
    <w:rsid w:val="003B2A15"/>
    <w:rsid w:val="003B2DA4"/>
    <w:rsid w:val="003B2EDD"/>
    <w:rsid w:val="003B3437"/>
    <w:rsid w:val="003B3491"/>
    <w:rsid w:val="003B38DF"/>
    <w:rsid w:val="003B3CD9"/>
    <w:rsid w:val="003B3D5F"/>
    <w:rsid w:val="003B3DB8"/>
    <w:rsid w:val="003B3F5B"/>
    <w:rsid w:val="003B4A0B"/>
    <w:rsid w:val="003B50F5"/>
    <w:rsid w:val="003B5130"/>
    <w:rsid w:val="003B5945"/>
    <w:rsid w:val="003B5BC0"/>
    <w:rsid w:val="003B5D46"/>
    <w:rsid w:val="003B62F2"/>
    <w:rsid w:val="003B66E1"/>
    <w:rsid w:val="003B6847"/>
    <w:rsid w:val="003B6C64"/>
    <w:rsid w:val="003B7078"/>
    <w:rsid w:val="003B76D0"/>
    <w:rsid w:val="003B77D7"/>
    <w:rsid w:val="003C0B7B"/>
    <w:rsid w:val="003C0BAD"/>
    <w:rsid w:val="003C0BFF"/>
    <w:rsid w:val="003C0CEA"/>
    <w:rsid w:val="003C0DA7"/>
    <w:rsid w:val="003C1122"/>
    <w:rsid w:val="003C12D5"/>
    <w:rsid w:val="003C1306"/>
    <w:rsid w:val="003C170E"/>
    <w:rsid w:val="003C1B02"/>
    <w:rsid w:val="003C1EBF"/>
    <w:rsid w:val="003C218A"/>
    <w:rsid w:val="003C2432"/>
    <w:rsid w:val="003C24CE"/>
    <w:rsid w:val="003C2DBC"/>
    <w:rsid w:val="003C2EC6"/>
    <w:rsid w:val="003C33AE"/>
    <w:rsid w:val="003C3634"/>
    <w:rsid w:val="003C3E20"/>
    <w:rsid w:val="003C3E7A"/>
    <w:rsid w:val="003C3FBD"/>
    <w:rsid w:val="003C4B8D"/>
    <w:rsid w:val="003C4F1A"/>
    <w:rsid w:val="003C4F94"/>
    <w:rsid w:val="003C5329"/>
    <w:rsid w:val="003C53B7"/>
    <w:rsid w:val="003C55A9"/>
    <w:rsid w:val="003C5881"/>
    <w:rsid w:val="003C5A6C"/>
    <w:rsid w:val="003C5EC5"/>
    <w:rsid w:val="003C62C5"/>
    <w:rsid w:val="003C66A5"/>
    <w:rsid w:val="003C6995"/>
    <w:rsid w:val="003C6A25"/>
    <w:rsid w:val="003C6A2D"/>
    <w:rsid w:val="003C7104"/>
    <w:rsid w:val="003C74AE"/>
    <w:rsid w:val="003C7807"/>
    <w:rsid w:val="003C7951"/>
    <w:rsid w:val="003C7BE5"/>
    <w:rsid w:val="003C7E58"/>
    <w:rsid w:val="003D02B6"/>
    <w:rsid w:val="003D04F1"/>
    <w:rsid w:val="003D0ED0"/>
    <w:rsid w:val="003D1548"/>
    <w:rsid w:val="003D1A58"/>
    <w:rsid w:val="003D1ADC"/>
    <w:rsid w:val="003D1DD1"/>
    <w:rsid w:val="003D2457"/>
    <w:rsid w:val="003D28A3"/>
    <w:rsid w:val="003D2C71"/>
    <w:rsid w:val="003D31A4"/>
    <w:rsid w:val="003D3476"/>
    <w:rsid w:val="003D35BF"/>
    <w:rsid w:val="003D3AB6"/>
    <w:rsid w:val="003D4335"/>
    <w:rsid w:val="003D46C7"/>
    <w:rsid w:val="003D48D4"/>
    <w:rsid w:val="003D4B55"/>
    <w:rsid w:val="003D5558"/>
    <w:rsid w:val="003D5650"/>
    <w:rsid w:val="003D5904"/>
    <w:rsid w:val="003D5C38"/>
    <w:rsid w:val="003D6009"/>
    <w:rsid w:val="003D7111"/>
    <w:rsid w:val="003D71DF"/>
    <w:rsid w:val="003D7289"/>
    <w:rsid w:val="003D74BB"/>
    <w:rsid w:val="003D7B59"/>
    <w:rsid w:val="003D7B9D"/>
    <w:rsid w:val="003D7CC2"/>
    <w:rsid w:val="003D7CED"/>
    <w:rsid w:val="003E0682"/>
    <w:rsid w:val="003E08DA"/>
    <w:rsid w:val="003E09E5"/>
    <w:rsid w:val="003E0DC5"/>
    <w:rsid w:val="003E1577"/>
    <w:rsid w:val="003E1822"/>
    <w:rsid w:val="003E2081"/>
    <w:rsid w:val="003E2AB0"/>
    <w:rsid w:val="003E2C7C"/>
    <w:rsid w:val="003E2ED8"/>
    <w:rsid w:val="003E326A"/>
    <w:rsid w:val="003E33FB"/>
    <w:rsid w:val="003E3EA3"/>
    <w:rsid w:val="003E42DB"/>
    <w:rsid w:val="003E4A96"/>
    <w:rsid w:val="003E4F9D"/>
    <w:rsid w:val="003E4FDD"/>
    <w:rsid w:val="003E53C0"/>
    <w:rsid w:val="003E5C0E"/>
    <w:rsid w:val="003E5C35"/>
    <w:rsid w:val="003E5E3A"/>
    <w:rsid w:val="003E6360"/>
    <w:rsid w:val="003E637D"/>
    <w:rsid w:val="003E6751"/>
    <w:rsid w:val="003E6AB2"/>
    <w:rsid w:val="003E6B21"/>
    <w:rsid w:val="003E6DF0"/>
    <w:rsid w:val="003E6E68"/>
    <w:rsid w:val="003E73E4"/>
    <w:rsid w:val="003F07F4"/>
    <w:rsid w:val="003F0AA0"/>
    <w:rsid w:val="003F0B52"/>
    <w:rsid w:val="003F0E43"/>
    <w:rsid w:val="003F102D"/>
    <w:rsid w:val="003F1917"/>
    <w:rsid w:val="003F1C30"/>
    <w:rsid w:val="003F1DDC"/>
    <w:rsid w:val="003F2315"/>
    <w:rsid w:val="003F261D"/>
    <w:rsid w:val="003F2689"/>
    <w:rsid w:val="003F2AE4"/>
    <w:rsid w:val="003F34E9"/>
    <w:rsid w:val="003F34F3"/>
    <w:rsid w:val="003F386D"/>
    <w:rsid w:val="003F4908"/>
    <w:rsid w:val="003F49D2"/>
    <w:rsid w:val="003F4BD5"/>
    <w:rsid w:val="003F4FBB"/>
    <w:rsid w:val="003F50B8"/>
    <w:rsid w:val="003F5435"/>
    <w:rsid w:val="003F6019"/>
    <w:rsid w:val="003F6029"/>
    <w:rsid w:val="003F6213"/>
    <w:rsid w:val="003F658E"/>
    <w:rsid w:val="003F67F3"/>
    <w:rsid w:val="003F6FFC"/>
    <w:rsid w:val="003F749A"/>
    <w:rsid w:val="003F76BE"/>
    <w:rsid w:val="003F76D9"/>
    <w:rsid w:val="004002DB"/>
    <w:rsid w:val="00400312"/>
    <w:rsid w:val="004008FC"/>
    <w:rsid w:val="00401B29"/>
    <w:rsid w:val="00401DCC"/>
    <w:rsid w:val="004027D6"/>
    <w:rsid w:val="00403008"/>
    <w:rsid w:val="00403D8F"/>
    <w:rsid w:val="00403E7D"/>
    <w:rsid w:val="00403EA6"/>
    <w:rsid w:val="00404039"/>
    <w:rsid w:val="004041FB"/>
    <w:rsid w:val="004045FF"/>
    <w:rsid w:val="00404E9F"/>
    <w:rsid w:val="0040543C"/>
    <w:rsid w:val="004055B6"/>
    <w:rsid w:val="00405A04"/>
    <w:rsid w:val="00405A32"/>
    <w:rsid w:val="00405F63"/>
    <w:rsid w:val="00406002"/>
    <w:rsid w:val="004060ED"/>
    <w:rsid w:val="0040691C"/>
    <w:rsid w:val="00406A6D"/>
    <w:rsid w:val="00406A7C"/>
    <w:rsid w:val="00406AE9"/>
    <w:rsid w:val="00406D24"/>
    <w:rsid w:val="00407A8D"/>
    <w:rsid w:val="00410594"/>
    <w:rsid w:val="0041094D"/>
    <w:rsid w:val="00410987"/>
    <w:rsid w:val="00410B63"/>
    <w:rsid w:val="00410C6A"/>
    <w:rsid w:val="00411075"/>
    <w:rsid w:val="004110BA"/>
    <w:rsid w:val="00411480"/>
    <w:rsid w:val="00411A21"/>
    <w:rsid w:val="00411B1C"/>
    <w:rsid w:val="00411E19"/>
    <w:rsid w:val="00412274"/>
    <w:rsid w:val="00412336"/>
    <w:rsid w:val="004128AA"/>
    <w:rsid w:val="00412E58"/>
    <w:rsid w:val="0041328D"/>
    <w:rsid w:val="00413632"/>
    <w:rsid w:val="0041390A"/>
    <w:rsid w:val="0041391A"/>
    <w:rsid w:val="00413CE9"/>
    <w:rsid w:val="00414063"/>
    <w:rsid w:val="004143BF"/>
    <w:rsid w:val="00414D09"/>
    <w:rsid w:val="00414DD7"/>
    <w:rsid w:val="00415546"/>
    <w:rsid w:val="004159B4"/>
    <w:rsid w:val="0041662A"/>
    <w:rsid w:val="004168E8"/>
    <w:rsid w:val="00416BF8"/>
    <w:rsid w:val="00416D5E"/>
    <w:rsid w:val="00416DF2"/>
    <w:rsid w:val="00417F0B"/>
    <w:rsid w:val="00420090"/>
    <w:rsid w:val="004207A2"/>
    <w:rsid w:val="0042083A"/>
    <w:rsid w:val="00420C3A"/>
    <w:rsid w:val="00421A57"/>
    <w:rsid w:val="00421C28"/>
    <w:rsid w:val="00422014"/>
    <w:rsid w:val="0042202F"/>
    <w:rsid w:val="00422590"/>
    <w:rsid w:val="004225E3"/>
    <w:rsid w:val="0042268C"/>
    <w:rsid w:val="00422EFA"/>
    <w:rsid w:val="004233A9"/>
    <w:rsid w:val="00423439"/>
    <w:rsid w:val="004234A1"/>
    <w:rsid w:val="004235BC"/>
    <w:rsid w:val="0042369D"/>
    <w:rsid w:val="00423A9F"/>
    <w:rsid w:val="00423CA8"/>
    <w:rsid w:val="0042408E"/>
    <w:rsid w:val="004242CB"/>
    <w:rsid w:val="00424CFA"/>
    <w:rsid w:val="0042511A"/>
    <w:rsid w:val="00425640"/>
    <w:rsid w:val="0042566A"/>
    <w:rsid w:val="0042575D"/>
    <w:rsid w:val="004257CB"/>
    <w:rsid w:val="00425840"/>
    <w:rsid w:val="00425BCB"/>
    <w:rsid w:val="00425F4C"/>
    <w:rsid w:val="00426396"/>
    <w:rsid w:val="004266A4"/>
    <w:rsid w:val="004269B3"/>
    <w:rsid w:val="00426FDD"/>
    <w:rsid w:val="00427464"/>
    <w:rsid w:val="00427666"/>
    <w:rsid w:val="004276FC"/>
    <w:rsid w:val="0042795D"/>
    <w:rsid w:val="00427E52"/>
    <w:rsid w:val="00430110"/>
    <w:rsid w:val="00430201"/>
    <w:rsid w:val="00430265"/>
    <w:rsid w:val="00430C45"/>
    <w:rsid w:val="00430E37"/>
    <w:rsid w:val="00431A44"/>
    <w:rsid w:val="00431B7C"/>
    <w:rsid w:val="00432A1D"/>
    <w:rsid w:val="00432F6E"/>
    <w:rsid w:val="004330E9"/>
    <w:rsid w:val="004331CC"/>
    <w:rsid w:val="0043352C"/>
    <w:rsid w:val="004337DB"/>
    <w:rsid w:val="00433C83"/>
    <w:rsid w:val="00433D43"/>
    <w:rsid w:val="00433E78"/>
    <w:rsid w:val="00433E90"/>
    <w:rsid w:val="0043449B"/>
    <w:rsid w:val="004346E8"/>
    <w:rsid w:val="00435A3C"/>
    <w:rsid w:val="00435B05"/>
    <w:rsid w:val="00435BDB"/>
    <w:rsid w:val="00435E6F"/>
    <w:rsid w:val="00435E92"/>
    <w:rsid w:val="00435F2D"/>
    <w:rsid w:val="00436118"/>
    <w:rsid w:val="00436217"/>
    <w:rsid w:val="004364A3"/>
    <w:rsid w:val="00436906"/>
    <w:rsid w:val="00436B82"/>
    <w:rsid w:val="00436BA7"/>
    <w:rsid w:val="00436D3F"/>
    <w:rsid w:val="00436F55"/>
    <w:rsid w:val="004370A1"/>
    <w:rsid w:val="004372B8"/>
    <w:rsid w:val="00437333"/>
    <w:rsid w:val="00437408"/>
    <w:rsid w:val="0043751D"/>
    <w:rsid w:val="00437976"/>
    <w:rsid w:val="0044057C"/>
    <w:rsid w:val="004405DF"/>
    <w:rsid w:val="004405F8"/>
    <w:rsid w:val="00440771"/>
    <w:rsid w:val="00440CFD"/>
    <w:rsid w:val="004416F2"/>
    <w:rsid w:val="00441828"/>
    <w:rsid w:val="00442176"/>
    <w:rsid w:val="004429F5"/>
    <w:rsid w:val="00442CF5"/>
    <w:rsid w:val="00442D2E"/>
    <w:rsid w:val="00442FF8"/>
    <w:rsid w:val="00443478"/>
    <w:rsid w:val="00443615"/>
    <w:rsid w:val="004436F2"/>
    <w:rsid w:val="00443945"/>
    <w:rsid w:val="00443AC3"/>
    <w:rsid w:val="00443CB9"/>
    <w:rsid w:val="00443FD6"/>
    <w:rsid w:val="004441E2"/>
    <w:rsid w:val="00444206"/>
    <w:rsid w:val="0044420F"/>
    <w:rsid w:val="00444306"/>
    <w:rsid w:val="00444448"/>
    <w:rsid w:val="00444AD5"/>
    <w:rsid w:val="00444C42"/>
    <w:rsid w:val="00444E3E"/>
    <w:rsid w:val="004452F2"/>
    <w:rsid w:val="004456BF"/>
    <w:rsid w:val="00445CB5"/>
    <w:rsid w:val="004462DF"/>
    <w:rsid w:val="004463F3"/>
    <w:rsid w:val="004464E1"/>
    <w:rsid w:val="00446E45"/>
    <w:rsid w:val="00447765"/>
    <w:rsid w:val="00447BAD"/>
    <w:rsid w:val="004500D6"/>
    <w:rsid w:val="00450455"/>
    <w:rsid w:val="004506F5"/>
    <w:rsid w:val="00450845"/>
    <w:rsid w:val="00450F0E"/>
    <w:rsid w:val="0045122B"/>
    <w:rsid w:val="00451306"/>
    <w:rsid w:val="0045203B"/>
    <w:rsid w:val="0045233C"/>
    <w:rsid w:val="004527C5"/>
    <w:rsid w:val="0045295A"/>
    <w:rsid w:val="00452C11"/>
    <w:rsid w:val="00453078"/>
    <w:rsid w:val="004530BD"/>
    <w:rsid w:val="004531A3"/>
    <w:rsid w:val="004537DB"/>
    <w:rsid w:val="00453A09"/>
    <w:rsid w:val="00453AD4"/>
    <w:rsid w:val="00453DF5"/>
    <w:rsid w:val="00454140"/>
    <w:rsid w:val="00454474"/>
    <w:rsid w:val="004545A6"/>
    <w:rsid w:val="00455513"/>
    <w:rsid w:val="0045557C"/>
    <w:rsid w:val="0045560E"/>
    <w:rsid w:val="00455A85"/>
    <w:rsid w:val="00455DA3"/>
    <w:rsid w:val="004560A7"/>
    <w:rsid w:val="004560D6"/>
    <w:rsid w:val="0045643E"/>
    <w:rsid w:val="004573DD"/>
    <w:rsid w:val="0045758B"/>
    <w:rsid w:val="00457EA5"/>
    <w:rsid w:val="00457F07"/>
    <w:rsid w:val="0046015D"/>
    <w:rsid w:val="00460B60"/>
    <w:rsid w:val="00461122"/>
    <w:rsid w:val="00461574"/>
    <w:rsid w:val="0046176F"/>
    <w:rsid w:val="00461BDC"/>
    <w:rsid w:val="00461C94"/>
    <w:rsid w:val="00461FC0"/>
    <w:rsid w:val="00461FF2"/>
    <w:rsid w:val="00462015"/>
    <w:rsid w:val="00462705"/>
    <w:rsid w:val="004628A4"/>
    <w:rsid w:val="00462982"/>
    <w:rsid w:val="004629E8"/>
    <w:rsid w:val="00462AAE"/>
    <w:rsid w:val="00462AD4"/>
    <w:rsid w:val="00462B93"/>
    <w:rsid w:val="00462C38"/>
    <w:rsid w:val="0046334E"/>
    <w:rsid w:val="0046378B"/>
    <w:rsid w:val="00463906"/>
    <w:rsid w:val="00463973"/>
    <w:rsid w:val="0046402E"/>
    <w:rsid w:val="0046417D"/>
    <w:rsid w:val="0046469D"/>
    <w:rsid w:val="00464956"/>
    <w:rsid w:val="00464ECC"/>
    <w:rsid w:val="00464FF2"/>
    <w:rsid w:val="0046577F"/>
    <w:rsid w:val="004658DE"/>
    <w:rsid w:val="004659E0"/>
    <w:rsid w:val="004669CA"/>
    <w:rsid w:val="00466F88"/>
    <w:rsid w:val="00467334"/>
    <w:rsid w:val="0046751C"/>
    <w:rsid w:val="0046764C"/>
    <w:rsid w:val="00467BB3"/>
    <w:rsid w:val="00467C07"/>
    <w:rsid w:val="00467CE0"/>
    <w:rsid w:val="00467EAE"/>
    <w:rsid w:val="00467ED7"/>
    <w:rsid w:val="0047005B"/>
    <w:rsid w:val="00470112"/>
    <w:rsid w:val="00470199"/>
    <w:rsid w:val="004703F8"/>
    <w:rsid w:val="00471476"/>
    <w:rsid w:val="004717C6"/>
    <w:rsid w:val="004717D7"/>
    <w:rsid w:val="004719BE"/>
    <w:rsid w:val="00471B15"/>
    <w:rsid w:val="00471B73"/>
    <w:rsid w:val="00472433"/>
    <w:rsid w:val="00472602"/>
    <w:rsid w:val="00472948"/>
    <w:rsid w:val="004729DD"/>
    <w:rsid w:val="00472ECC"/>
    <w:rsid w:val="00473127"/>
    <w:rsid w:val="00473B91"/>
    <w:rsid w:val="00473E8F"/>
    <w:rsid w:val="004740A4"/>
    <w:rsid w:val="00474DAB"/>
    <w:rsid w:val="00474EC8"/>
    <w:rsid w:val="00474FC3"/>
    <w:rsid w:val="00475835"/>
    <w:rsid w:val="0047614E"/>
    <w:rsid w:val="00476C8F"/>
    <w:rsid w:val="00477247"/>
    <w:rsid w:val="0047746A"/>
    <w:rsid w:val="00477622"/>
    <w:rsid w:val="00477771"/>
    <w:rsid w:val="004778AC"/>
    <w:rsid w:val="004778BF"/>
    <w:rsid w:val="004801B6"/>
    <w:rsid w:val="00480499"/>
    <w:rsid w:val="00480588"/>
    <w:rsid w:val="00480AF3"/>
    <w:rsid w:val="00480B8F"/>
    <w:rsid w:val="00480FB0"/>
    <w:rsid w:val="00481086"/>
    <w:rsid w:val="00481109"/>
    <w:rsid w:val="00481B99"/>
    <w:rsid w:val="00482BE0"/>
    <w:rsid w:val="00482E74"/>
    <w:rsid w:val="004835FE"/>
    <w:rsid w:val="00483879"/>
    <w:rsid w:val="00483D48"/>
    <w:rsid w:val="00483E18"/>
    <w:rsid w:val="00484A81"/>
    <w:rsid w:val="00484E13"/>
    <w:rsid w:val="00484E1C"/>
    <w:rsid w:val="004854BB"/>
    <w:rsid w:val="00485949"/>
    <w:rsid w:val="00485AAE"/>
    <w:rsid w:val="00485C5C"/>
    <w:rsid w:val="00485C6A"/>
    <w:rsid w:val="00485D23"/>
    <w:rsid w:val="00485E86"/>
    <w:rsid w:val="00485F9A"/>
    <w:rsid w:val="0048633E"/>
    <w:rsid w:val="004864FA"/>
    <w:rsid w:val="00486A17"/>
    <w:rsid w:val="00486D9E"/>
    <w:rsid w:val="0048727C"/>
    <w:rsid w:val="004877B6"/>
    <w:rsid w:val="00487899"/>
    <w:rsid w:val="004878DB"/>
    <w:rsid w:val="00487A7C"/>
    <w:rsid w:val="00490425"/>
    <w:rsid w:val="004904CD"/>
    <w:rsid w:val="004908BD"/>
    <w:rsid w:val="00490A22"/>
    <w:rsid w:val="004913B1"/>
    <w:rsid w:val="0049170B"/>
    <w:rsid w:val="00491969"/>
    <w:rsid w:val="004919EF"/>
    <w:rsid w:val="004926F6"/>
    <w:rsid w:val="00492A23"/>
    <w:rsid w:val="00492D70"/>
    <w:rsid w:val="00492D9A"/>
    <w:rsid w:val="00492FA2"/>
    <w:rsid w:val="00493072"/>
    <w:rsid w:val="00493272"/>
    <w:rsid w:val="004937DF"/>
    <w:rsid w:val="00493AFC"/>
    <w:rsid w:val="00493BD6"/>
    <w:rsid w:val="00494257"/>
    <w:rsid w:val="0049451E"/>
    <w:rsid w:val="00494D3E"/>
    <w:rsid w:val="00494D9C"/>
    <w:rsid w:val="00494EAF"/>
    <w:rsid w:val="00495925"/>
    <w:rsid w:val="00495C72"/>
    <w:rsid w:val="00495D33"/>
    <w:rsid w:val="00495FD3"/>
    <w:rsid w:val="004966AB"/>
    <w:rsid w:val="00496AB4"/>
    <w:rsid w:val="00496CFE"/>
    <w:rsid w:val="00496D08"/>
    <w:rsid w:val="00497227"/>
    <w:rsid w:val="004979D0"/>
    <w:rsid w:val="00497A53"/>
    <w:rsid w:val="00497B66"/>
    <w:rsid w:val="00497C75"/>
    <w:rsid w:val="00497E2C"/>
    <w:rsid w:val="004A0363"/>
    <w:rsid w:val="004A06D4"/>
    <w:rsid w:val="004A0707"/>
    <w:rsid w:val="004A08BC"/>
    <w:rsid w:val="004A094F"/>
    <w:rsid w:val="004A0A57"/>
    <w:rsid w:val="004A0C76"/>
    <w:rsid w:val="004A1117"/>
    <w:rsid w:val="004A1AF8"/>
    <w:rsid w:val="004A1E9E"/>
    <w:rsid w:val="004A1ECF"/>
    <w:rsid w:val="004A25A3"/>
    <w:rsid w:val="004A25A7"/>
    <w:rsid w:val="004A2CA0"/>
    <w:rsid w:val="004A3783"/>
    <w:rsid w:val="004A3796"/>
    <w:rsid w:val="004A3A37"/>
    <w:rsid w:val="004A3F36"/>
    <w:rsid w:val="004A452A"/>
    <w:rsid w:val="004A45D8"/>
    <w:rsid w:val="004A48BB"/>
    <w:rsid w:val="004A4F4D"/>
    <w:rsid w:val="004A5142"/>
    <w:rsid w:val="004A559A"/>
    <w:rsid w:val="004A562B"/>
    <w:rsid w:val="004A59C8"/>
    <w:rsid w:val="004A5AB2"/>
    <w:rsid w:val="004A63A6"/>
    <w:rsid w:val="004A6474"/>
    <w:rsid w:val="004A67C7"/>
    <w:rsid w:val="004A69F5"/>
    <w:rsid w:val="004A7573"/>
    <w:rsid w:val="004A79E2"/>
    <w:rsid w:val="004A7FFA"/>
    <w:rsid w:val="004B0DAA"/>
    <w:rsid w:val="004B0DB4"/>
    <w:rsid w:val="004B0EE3"/>
    <w:rsid w:val="004B10F5"/>
    <w:rsid w:val="004B1496"/>
    <w:rsid w:val="004B1B8E"/>
    <w:rsid w:val="004B1CBB"/>
    <w:rsid w:val="004B20EA"/>
    <w:rsid w:val="004B2248"/>
    <w:rsid w:val="004B2D54"/>
    <w:rsid w:val="004B2F67"/>
    <w:rsid w:val="004B319B"/>
    <w:rsid w:val="004B31BC"/>
    <w:rsid w:val="004B327A"/>
    <w:rsid w:val="004B33E3"/>
    <w:rsid w:val="004B37E4"/>
    <w:rsid w:val="004B3894"/>
    <w:rsid w:val="004B3F74"/>
    <w:rsid w:val="004B4214"/>
    <w:rsid w:val="004B46B8"/>
    <w:rsid w:val="004B4D2A"/>
    <w:rsid w:val="004B4ED0"/>
    <w:rsid w:val="004B4F67"/>
    <w:rsid w:val="004B525B"/>
    <w:rsid w:val="004B5727"/>
    <w:rsid w:val="004B5E73"/>
    <w:rsid w:val="004B5FBF"/>
    <w:rsid w:val="004B671D"/>
    <w:rsid w:val="004B6D72"/>
    <w:rsid w:val="004B7621"/>
    <w:rsid w:val="004B7A25"/>
    <w:rsid w:val="004B7C05"/>
    <w:rsid w:val="004C0096"/>
    <w:rsid w:val="004C0631"/>
    <w:rsid w:val="004C0EEA"/>
    <w:rsid w:val="004C1019"/>
    <w:rsid w:val="004C1507"/>
    <w:rsid w:val="004C1742"/>
    <w:rsid w:val="004C1A11"/>
    <w:rsid w:val="004C1AC5"/>
    <w:rsid w:val="004C1D7A"/>
    <w:rsid w:val="004C1D87"/>
    <w:rsid w:val="004C1F5E"/>
    <w:rsid w:val="004C23C1"/>
    <w:rsid w:val="004C245D"/>
    <w:rsid w:val="004C24A0"/>
    <w:rsid w:val="004C26EF"/>
    <w:rsid w:val="004C297F"/>
    <w:rsid w:val="004C2F52"/>
    <w:rsid w:val="004C2FF7"/>
    <w:rsid w:val="004C325D"/>
    <w:rsid w:val="004C3609"/>
    <w:rsid w:val="004C3698"/>
    <w:rsid w:val="004C39BC"/>
    <w:rsid w:val="004C3A5C"/>
    <w:rsid w:val="004C3C35"/>
    <w:rsid w:val="004C430D"/>
    <w:rsid w:val="004C4714"/>
    <w:rsid w:val="004C4A53"/>
    <w:rsid w:val="004C4E3C"/>
    <w:rsid w:val="004C544A"/>
    <w:rsid w:val="004C54DB"/>
    <w:rsid w:val="004C561A"/>
    <w:rsid w:val="004C5673"/>
    <w:rsid w:val="004C5AAA"/>
    <w:rsid w:val="004C632F"/>
    <w:rsid w:val="004C6AA3"/>
    <w:rsid w:val="004C6F18"/>
    <w:rsid w:val="004C7391"/>
    <w:rsid w:val="004C793C"/>
    <w:rsid w:val="004C7951"/>
    <w:rsid w:val="004C7B49"/>
    <w:rsid w:val="004C7F05"/>
    <w:rsid w:val="004D0261"/>
    <w:rsid w:val="004D0B52"/>
    <w:rsid w:val="004D0BB8"/>
    <w:rsid w:val="004D109E"/>
    <w:rsid w:val="004D1358"/>
    <w:rsid w:val="004D180D"/>
    <w:rsid w:val="004D1BE0"/>
    <w:rsid w:val="004D1BEC"/>
    <w:rsid w:val="004D1C90"/>
    <w:rsid w:val="004D2919"/>
    <w:rsid w:val="004D2BBE"/>
    <w:rsid w:val="004D2C38"/>
    <w:rsid w:val="004D3213"/>
    <w:rsid w:val="004D3562"/>
    <w:rsid w:val="004D3857"/>
    <w:rsid w:val="004D3F85"/>
    <w:rsid w:val="004D48C1"/>
    <w:rsid w:val="004D4FE8"/>
    <w:rsid w:val="004D50D6"/>
    <w:rsid w:val="004D524B"/>
    <w:rsid w:val="004D5258"/>
    <w:rsid w:val="004D5D04"/>
    <w:rsid w:val="004D6396"/>
    <w:rsid w:val="004D6549"/>
    <w:rsid w:val="004D67BF"/>
    <w:rsid w:val="004D691E"/>
    <w:rsid w:val="004D6E32"/>
    <w:rsid w:val="004D73D2"/>
    <w:rsid w:val="004D7547"/>
    <w:rsid w:val="004D7D36"/>
    <w:rsid w:val="004D7E31"/>
    <w:rsid w:val="004D7E7B"/>
    <w:rsid w:val="004D7F5F"/>
    <w:rsid w:val="004E0B3B"/>
    <w:rsid w:val="004E0E65"/>
    <w:rsid w:val="004E1356"/>
    <w:rsid w:val="004E186E"/>
    <w:rsid w:val="004E1AE9"/>
    <w:rsid w:val="004E1C8D"/>
    <w:rsid w:val="004E1FBC"/>
    <w:rsid w:val="004E2355"/>
    <w:rsid w:val="004E2BBD"/>
    <w:rsid w:val="004E2C1E"/>
    <w:rsid w:val="004E2FBA"/>
    <w:rsid w:val="004E32D4"/>
    <w:rsid w:val="004E3476"/>
    <w:rsid w:val="004E3489"/>
    <w:rsid w:val="004E3BA2"/>
    <w:rsid w:val="004E4229"/>
    <w:rsid w:val="004E4502"/>
    <w:rsid w:val="004E457E"/>
    <w:rsid w:val="004E462C"/>
    <w:rsid w:val="004E4BB3"/>
    <w:rsid w:val="004E4C38"/>
    <w:rsid w:val="004E505B"/>
    <w:rsid w:val="004E52A5"/>
    <w:rsid w:val="004E52FE"/>
    <w:rsid w:val="004E5851"/>
    <w:rsid w:val="004E62F5"/>
    <w:rsid w:val="004E6499"/>
    <w:rsid w:val="004E651F"/>
    <w:rsid w:val="004E65AB"/>
    <w:rsid w:val="004E6622"/>
    <w:rsid w:val="004E6D69"/>
    <w:rsid w:val="004E719A"/>
    <w:rsid w:val="004E7498"/>
    <w:rsid w:val="004E74D2"/>
    <w:rsid w:val="004E7791"/>
    <w:rsid w:val="004E7AB5"/>
    <w:rsid w:val="004F01B2"/>
    <w:rsid w:val="004F0315"/>
    <w:rsid w:val="004F06A3"/>
    <w:rsid w:val="004F0BBF"/>
    <w:rsid w:val="004F0BDE"/>
    <w:rsid w:val="004F1829"/>
    <w:rsid w:val="004F1A2A"/>
    <w:rsid w:val="004F1C95"/>
    <w:rsid w:val="004F1E57"/>
    <w:rsid w:val="004F20FB"/>
    <w:rsid w:val="004F233D"/>
    <w:rsid w:val="004F2752"/>
    <w:rsid w:val="004F27CC"/>
    <w:rsid w:val="004F28F7"/>
    <w:rsid w:val="004F2A24"/>
    <w:rsid w:val="004F32BA"/>
    <w:rsid w:val="004F330C"/>
    <w:rsid w:val="004F364F"/>
    <w:rsid w:val="004F3D1F"/>
    <w:rsid w:val="004F4086"/>
    <w:rsid w:val="004F40B0"/>
    <w:rsid w:val="004F47BD"/>
    <w:rsid w:val="004F4855"/>
    <w:rsid w:val="004F4A4F"/>
    <w:rsid w:val="004F5056"/>
    <w:rsid w:val="004F5CE5"/>
    <w:rsid w:val="004F5E1F"/>
    <w:rsid w:val="004F6477"/>
    <w:rsid w:val="004F6592"/>
    <w:rsid w:val="004F723F"/>
    <w:rsid w:val="004F7240"/>
    <w:rsid w:val="004F72D8"/>
    <w:rsid w:val="004F794C"/>
    <w:rsid w:val="00500349"/>
    <w:rsid w:val="00500574"/>
    <w:rsid w:val="005005F3"/>
    <w:rsid w:val="00501105"/>
    <w:rsid w:val="0050193D"/>
    <w:rsid w:val="00502309"/>
    <w:rsid w:val="005024B7"/>
    <w:rsid w:val="00502562"/>
    <w:rsid w:val="00502FB1"/>
    <w:rsid w:val="0050344C"/>
    <w:rsid w:val="005039A6"/>
    <w:rsid w:val="00503C65"/>
    <w:rsid w:val="00503EBE"/>
    <w:rsid w:val="00504130"/>
    <w:rsid w:val="00504299"/>
    <w:rsid w:val="00504499"/>
    <w:rsid w:val="005047D5"/>
    <w:rsid w:val="005047EC"/>
    <w:rsid w:val="00504D52"/>
    <w:rsid w:val="005055A1"/>
    <w:rsid w:val="005057D1"/>
    <w:rsid w:val="00505B92"/>
    <w:rsid w:val="00506326"/>
    <w:rsid w:val="00506467"/>
    <w:rsid w:val="005069A2"/>
    <w:rsid w:val="00506C06"/>
    <w:rsid w:val="005071B9"/>
    <w:rsid w:val="005077B6"/>
    <w:rsid w:val="00507C64"/>
    <w:rsid w:val="00510100"/>
    <w:rsid w:val="00510E6E"/>
    <w:rsid w:val="00511022"/>
    <w:rsid w:val="005111D0"/>
    <w:rsid w:val="00511341"/>
    <w:rsid w:val="00511512"/>
    <w:rsid w:val="0051181B"/>
    <w:rsid w:val="005118DC"/>
    <w:rsid w:val="0051191D"/>
    <w:rsid w:val="005121DE"/>
    <w:rsid w:val="00512A81"/>
    <w:rsid w:val="00512E27"/>
    <w:rsid w:val="005130F6"/>
    <w:rsid w:val="00513355"/>
    <w:rsid w:val="0051356D"/>
    <w:rsid w:val="0051382B"/>
    <w:rsid w:val="00513C4F"/>
    <w:rsid w:val="00513E9A"/>
    <w:rsid w:val="00513F16"/>
    <w:rsid w:val="005140A0"/>
    <w:rsid w:val="005141E8"/>
    <w:rsid w:val="005142A2"/>
    <w:rsid w:val="005143C6"/>
    <w:rsid w:val="00514857"/>
    <w:rsid w:val="005148A5"/>
    <w:rsid w:val="00514F28"/>
    <w:rsid w:val="005151CB"/>
    <w:rsid w:val="00515532"/>
    <w:rsid w:val="00515E33"/>
    <w:rsid w:val="005164A0"/>
    <w:rsid w:val="0051653B"/>
    <w:rsid w:val="00516813"/>
    <w:rsid w:val="00516C19"/>
    <w:rsid w:val="00516CBE"/>
    <w:rsid w:val="00516F5E"/>
    <w:rsid w:val="005172DD"/>
    <w:rsid w:val="005173B4"/>
    <w:rsid w:val="00517BD9"/>
    <w:rsid w:val="00517C0F"/>
    <w:rsid w:val="00520200"/>
    <w:rsid w:val="00520229"/>
    <w:rsid w:val="005207A3"/>
    <w:rsid w:val="0052086E"/>
    <w:rsid w:val="005209B0"/>
    <w:rsid w:val="00520C70"/>
    <w:rsid w:val="00521063"/>
    <w:rsid w:val="005213D9"/>
    <w:rsid w:val="0052169A"/>
    <w:rsid w:val="00521842"/>
    <w:rsid w:val="005218C7"/>
    <w:rsid w:val="00521E74"/>
    <w:rsid w:val="00521FBB"/>
    <w:rsid w:val="0052270F"/>
    <w:rsid w:val="005229D2"/>
    <w:rsid w:val="00522AE0"/>
    <w:rsid w:val="00522E81"/>
    <w:rsid w:val="00523194"/>
    <w:rsid w:val="005235D2"/>
    <w:rsid w:val="00523B83"/>
    <w:rsid w:val="00523F16"/>
    <w:rsid w:val="00524157"/>
    <w:rsid w:val="00524216"/>
    <w:rsid w:val="00524575"/>
    <w:rsid w:val="0052465E"/>
    <w:rsid w:val="00524BE0"/>
    <w:rsid w:val="005251E6"/>
    <w:rsid w:val="00525C82"/>
    <w:rsid w:val="00525E80"/>
    <w:rsid w:val="00525E85"/>
    <w:rsid w:val="00526308"/>
    <w:rsid w:val="00526EBD"/>
    <w:rsid w:val="005272DD"/>
    <w:rsid w:val="005272E9"/>
    <w:rsid w:val="0052780B"/>
    <w:rsid w:val="00527C90"/>
    <w:rsid w:val="00527D5A"/>
    <w:rsid w:val="00527D93"/>
    <w:rsid w:val="00530018"/>
    <w:rsid w:val="00530303"/>
    <w:rsid w:val="005303D6"/>
    <w:rsid w:val="00530A3A"/>
    <w:rsid w:val="00530B2F"/>
    <w:rsid w:val="00530B82"/>
    <w:rsid w:val="00531763"/>
    <w:rsid w:val="00531803"/>
    <w:rsid w:val="00531BE8"/>
    <w:rsid w:val="00531C94"/>
    <w:rsid w:val="00531D42"/>
    <w:rsid w:val="00531E2C"/>
    <w:rsid w:val="00531E3D"/>
    <w:rsid w:val="00532DBB"/>
    <w:rsid w:val="00533385"/>
    <w:rsid w:val="005339AC"/>
    <w:rsid w:val="00533B82"/>
    <w:rsid w:val="00533C4D"/>
    <w:rsid w:val="00533F8F"/>
    <w:rsid w:val="0053408C"/>
    <w:rsid w:val="005341D9"/>
    <w:rsid w:val="005342D4"/>
    <w:rsid w:val="00534B11"/>
    <w:rsid w:val="00534BDA"/>
    <w:rsid w:val="00535608"/>
    <w:rsid w:val="00535725"/>
    <w:rsid w:val="005358D0"/>
    <w:rsid w:val="00535BEC"/>
    <w:rsid w:val="00535F21"/>
    <w:rsid w:val="00535F28"/>
    <w:rsid w:val="005364F5"/>
    <w:rsid w:val="00536B32"/>
    <w:rsid w:val="00536FCD"/>
    <w:rsid w:val="005372D8"/>
    <w:rsid w:val="00537A67"/>
    <w:rsid w:val="00537CB9"/>
    <w:rsid w:val="00540343"/>
    <w:rsid w:val="00540A70"/>
    <w:rsid w:val="00541002"/>
    <w:rsid w:val="0054103F"/>
    <w:rsid w:val="0054104D"/>
    <w:rsid w:val="0054115B"/>
    <w:rsid w:val="00541A7D"/>
    <w:rsid w:val="00541F43"/>
    <w:rsid w:val="00541F52"/>
    <w:rsid w:val="005420C6"/>
    <w:rsid w:val="00542111"/>
    <w:rsid w:val="00542470"/>
    <w:rsid w:val="005424C8"/>
    <w:rsid w:val="0054253C"/>
    <w:rsid w:val="0054357E"/>
    <w:rsid w:val="005436B0"/>
    <w:rsid w:val="00543C2F"/>
    <w:rsid w:val="00543F4F"/>
    <w:rsid w:val="00544095"/>
    <w:rsid w:val="005445E6"/>
    <w:rsid w:val="00544A38"/>
    <w:rsid w:val="00544ADA"/>
    <w:rsid w:val="00544B53"/>
    <w:rsid w:val="00544C89"/>
    <w:rsid w:val="00544EAA"/>
    <w:rsid w:val="00545542"/>
    <w:rsid w:val="0054564E"/>
    <w:rsid w:val="00545CB5"/>
    <w:rsid w:val="00545F85"/>
    <w:rsid w:val="005462E3"/>
    <w:rsid w:val="005463D4"/>
    <w:rsid w:val="0054654B"/>
    <w:rsid w:val="005466BD"/>
    <w:rsid w:val="005468FD"/>
    <w:rsid w:val="00546E01"/>
    <w:rsid w:val="00547375"/>
    <w:rsid w:val="005479A7"/>
    <w:rsid w:val="00547EC7"/>
    <w:rsid w:val="00550E8D"/>
    <w:rsid w:val="0055112B"/>
    <w:rsid w:val="0055128A"/>
    <w:rsid w:val="005515F6"/>
    <w:rsid w:val="0055193D"/>
    <w:rsid w:val="0055195F"/>
    <w:rsid w:val="00551DD3"/>
    <w:rsid w:val="00552004"/>
    <w:rsid w:val="005522A9"/>
    <w:rsid w:val="00552475"/>
    <w:rsid w:val="00552715"/>
    <w:rsid w:val="00552C9C"/>
    <w:rsid w:val="0055307F"/>
    <w:rsid w:val="005530D3"/>
    <w:rsid w:val="005532A5"/>
    <w:rsid w:val="005532DE"/>
    <w:rsid w:val="005536F8"/>
    <w:rsid w:val="0055392C"/>
    <w:rsid w:val="00553A1A"/>
    <w:rsid w:val="00553DC6"/>
    <w:rsid w:val="00554140"/>
    <w:rsid w:val="00554184"/>
    <w:rsid w:val="00554DB1"/>
    <w:rsid w:val="00555074"/>
    <w:rsid w:val="0055515F"/>
    <w:rsid w:val="0055588D"/>
    <w:rsid w:val="005560C8"/>
    <w:rsid w:val="00556CCB"/>
    <w:rsid w:val="005572C8"/>
    <w:rsid w:val="005573F2"/>
    <w:rsid w:val="005573FE"/>
    <w:rsid w:val="00557A28"/>
    <w:rsid w:val="00557C2B"/>
    <w:rsid w:val="00560288"/>
    <w:rsid w:val="0056063B"/>
    <w:rsid w:val="00560A61"/>
    <w:rsid w:val="00560F20"/>
    <w:rsid w:val="00561028"/>
    <w:rsid w:val="005610D9"/>
    <w:rsid w:val="00561392"/>
    <w:rsid w:val="005616F5"/>
    <w:rsid w:val="00561B78"/>
    <w:rsid w:val="005629D2"/>
    <w:rsid w:val="00562EBD"/>
    <w:rsid w:val="00563056"/>
    <w:rsid w:val="005632E2"/>
    <w:rsid w:val="005634AF"/>
    <w:rsid w:val="00563792"/>
    <w:rsid w:val="00564719"/>
    <w:rsid w:val="005647D1"/>
    <w:rsid w:val="005647DC"/>
    <w:rsid w:val="00564D9D"/>
    <w:rsid w:val="00565D27"/>
    <w:rsid w:val="00565E30"/>
    <w:rsid w:val="0056629F"/>
    <w:rsid w:val="005666CD"/>
    <w:rsid w:val="0056675E"/>
    <w:rsid w:val="00566EE2"/>
    <w:rsid w:val="00566F98"/>
    <w:rsid w:val="005676B7"/>
    <w:rsid w:val="0056794D"/>
    <w:rsid w:val="00567A50"/>
    <w:rsid w:val="00570AB6"/>
    <w:rsid w:val="00570EAB"/>
    <w:rsid w:val="00571AD3"/>
    <w:rsid w:val="00571EC3"/>
    <w:rsid w:val="00571F73"/>
    <w:rsid w:val="00572000"/>
    <w:rsid w:val="0057235A"/>
    <w:rsid w:val="005725F0"/>
    <w:rsid w:val="00572B9B"/>
    <w:rsid w:val="00572BBF"/>
    <w:rsid w:val="00572C9B"/>
    <w:rsid w:val="00572D67"/>
    <w:rsid w:val="005731F4"/>
    <w:rsid w:val="0057341C"/>
    <w:rsid w:val="005736D0"/>
    <w:rsid w:val="00573B7B"/>
    <w:rsid w:val="00573BF8"/>
    <w:rsid w:val="00574120"/>
    <w:rsid w:val="005742D0"/>
    <w:rsid w:val="00574440"/>
    <w:rsid w:val="00574478"/>
    <w:rsid w:val="005744E5"/>
    <w:rsid w:val="0057480A"/>
    <w:rsid w:val="00574D65"/>
    <w:rsid w:val="00575EB5"/>
    <w:rsid w:val="005768F5"/>
    <w:rsid w:val="00576A99"/>
    <w:rsid w:val="00576D62"/>
    <w:rsid w:val="00576F83"/>
    <w:rsid w:val="00577173"/>
    <w:rsid w:val="0057729F"/>
    <w:rsid w:val="005772BD"/>
    <w:rsid w:val="00577589"/>
    <w:rsid w:val="00577657"/>
    <w:rsid w:val="00577B53"/>
    <w:rsid w:val="00577C27"/>
    <w:rsid w:val="00577F7C"/>
    <w:rsid w:val="00580136"/>
    <w:rsid w:val="00580A0F"/>
    <w:rsid w:val="00580C8E"/>
    <w:rsid w:val="00580F65"/>
    <w:rsid w:val="00581747"/>
    <w:rsid w:val="005820CF"/>
    <w:rsid w:val="005824A4"/>
    <w:rsid w:val="0058289C"/>
    <w:rsid w:val="00584042"/>
    <w:rsid w:val="0058431E"/>
    <w:rsid w:val="005847FC"/>
    <w:rsid w:val="00584800"/>
    <w:rsid w:val="00584957"/>
    <w:rsid w:val="00584A0B"/>
    <w:rsid w:val="00584B9D"/>
    <w:rsid w:val="00585693"/>
    <w:rsid w:val="0058582C"/>
    <w:rsid w:val="00585ADC"/>
    <w:rsid w:val="00585AE8"/>
    <w:rsid w:val="0058607A"/>
    <w:rsid w:val="0058652F"/>
    <w:rsid w:val="00586554"/>
    <w:rsid w:val="005865AC"/>
    <w:rsid w:val="00586929"/>
    <w:rsid w:val="00586C18"/>
    <w:rsid w:val="00586CFF"/>
    <w:rsid w:val="00587055"/>
    <w:rsid w:val="005874DF"/>
    <w:rsid w:val="00587515"/>
    <w:rsid w:val="005876C9"/>
    <w:rsid w:val="00587791"/>
    <w:rsid w:val="0059043A"/>
    <w:rsid w:val="005913C0"/>
    <w:rsid w:val="0059160A"/>
    <w:rsid w:val="0059181E"/>
    <w:rsid w:val="005918E5"/>
    <w:rsid w:val="00591D6A"/>
    <w:rsid w:val="00591D92"/>
    <w:rsid w:val="00591F15"/>
    <w:rsid w:val="005920C5"/>
    <w:rsid w:val="00592366"/>
    <w:rsid w:val="00592442"/>
    <w:rsid w:val="00592BE7"/>
    <w:rsid w:val="00593452"/>
    <w:rsid w:val="0059406D"/>
    <w:rsid w:val="00594178"/>
    <w:rsid w:val="005943D0"/>
    <w:rsid w:val="0059497B"/>
    <w:rsid w:val="00594B58"/>
    <w:rsid w:val="00594D7F"/>
    <w:rsid w:val="00594EAF"/>
    <w:rsid w:val="00594EEC"/>
    <w:rsid w:val="00594FDE"/>
    <w:rsid w:val="00595326"/>
    <w:rsid w:val="00595475"/>
    <w:rsid w:val="00595D2B"/>
    <w:rsid w:val="00595ECB"/>
    <w:rsid w:val="0059618F"/>
    <w:rsid w:val="00596632"/>
    <w:rsid w:val="005966DC"/>
    <w:rsid w:val="005970ED"/>
    <w:rsid w:val="00597934"/>
    <w:rsid w:val="00597BBE"/>
    <w:rsid w:val="00597C18"/>
    <w:rsid w:val="005A0537"/>
    <w:rsid w:val="005A070F"/>
    <w:rsid w:val="005A087D"/>
    <w:rsid w:val="005A0AF9"/>
    <w:rsid w:val="005A0B75"/>
    <w:rsid w:val="005A11D5"/>
    <w:rsid w:val="005A12C8"/>
    <w:rsid w:val="005A12FA"/>
    <w:rsid w:val="005A17C8"/>
    <w:rsid w:val="005A2057"/>
    <w:rsid w:val="005A2958"/>
    <w:rsid w:val="005A3224"/>
    <w:rsid w:val="005A32A9"/>
    <w:rsid w:val="005A33DB"/>
    <w:rsid w:val="005A34CA"/>
    <w:rsid w:val="005A3664"/>
    <w:rsid w:val="005A3B83"/>
    <w:rsid w:val="005A3C7D"/>
    <w:rsid w:val="005A4545"/>
    <w:rsid w:val="005A4568"/>
    <w:rsid w:val="005A4DC5"/>
    <w:rsid w:val="005A4F08"/>
    <w:rsid w:val="005A53ED"/>
    <w:rsid w:val="005A654D"/>
    <w:rsid w:val="005A6A21"/>
    <w:rsid w:val="005A6B7B"/>
    <w:rsid w:val="005A6B7F"/>
    <w:rsid w:val="005A6C27"/>
    <w:rsid w:val="005A7379"/>
    <w:rsid w:val="005A76DA"/>
    <w:rsid w:val="005A78D2"/>
    <w:rsid w:val="005A792C"/>
    <w:rsid w:val="005A7CB6"/>
    <w:rsid w:val="005A7E8F"/>
    <w:rsid w:val="005B00D7"/>
    <w:rsid w:val="005B0145"/>
    <w:rsid w:val="005B0162"/>
    <w:rsid w:val="005B0399"/>
    <w:rsid w:val="005B054F"/>
    <w:rsid w:val="005B065E"/>
    <w:rsid w:val="005B0AE9"/>
    <w:rsid w:val="005B10AC"/>
    <w:rsid w:val="005B14CD"/>
    <w:rsid w:val="005B171A"/>
    <w:rsid w:val="005B1A32"/>
    <w:rsid w:val="005B1C45"/>
    <w:rsid w:val="005B1CC0"/>
    <w:rsid w:val="005B2267"/>
    <w:rsid w:val="005B2657"/>
    <w:rsid w:val="005B3649"/>
    <w:rsid w:val="005B3717"/>
    <w:rsid w:val="005B3F81"/>
    <w:rsid w:val="005B3FA0"/>
    <w:rsid w:val="005B4111"/>
    <w:rsid w:val="005B41B0"/>
    <w:rsid w:val="005B497B"/>
    <w:rsid w:val="005B49D9"/>
    <w:rsid w:val="005B4AC9"/>
    <w:rsid w:val="005B5B65"/>
    <w:rsid w:val="005B5C74"/>
    <w:rsid w:val="005B623C"/>
    <w:rsid w:val="005B665B"/>
    <w:rsid w:val="005B6CE4"/>
    <w:rsid w:val="005B6DA7"/>
    <w:rsid w:val="005B6F61"/>
    <w:rsid w:val="005B71E0"/>
    <w:rsid w:val="005B76C1"/>
    <w:rsid w:val="005C02BC"/>
    <w:rsid w:val="005C0816"/>
    <w:rsid w:val="005C13A4"/>
    <w:rsid w:val="005C1F9A"/>
    <w:rsid w:val="005C21EA"/>
    <w:rsid w:val="005C2396"/>
    <w:rsid w:val="005C23D8"/>
    <w:rsid w:val="005C249E"/>
    <w:rsid w:val="005C24FB"/>
    <w:rsid w:val="005C2751"/>
    <w:rsid w:val="005C33C0"/>
    <w:rsid w:val="005C359F"/>
    <w:rsid w:val="005C38D8"/>
    <w:rsid w:val="005C4136"/>
    <w:rsid w:val="005C4AE8"/>
    <w:rsid w:val="005C4DF7"/>
    <w:rsid w:val="005C4ED1"/>
    <w:rsid w:val="005C6152"/>
    <w:rsid w:val="005C6421"/>
    <w:rsid w:val="005C67E2"/>
    <w:rsid w:val="005C724A"/>
    <w:rsid w:val="005C78D0"/>
    <w:rsid w:val="005C78E5"/>
    <w:rsid w:val="005C7F50"/>
    <w:rsid w:val="005D0CE6"/>
    <w:rsid w:val="005D0E95"/>
    <w:rsid w:val="005D1013"/>
    <w:rsid w:val="005D157F"/>
    <w:rsid w:val="005D1CBD"/>
    <w:rsid w:val="005D1EE8"/>
    <w:rsid w:val="005D2107"/>
    <w:rsid w:val="005D219F"/>
    <w:rsid w:val="005D2529"/>
    <w:rsid w:val="005D3130"/>
    <w:rsid w:val="005D31E3"/>
    <w:rsid w:val="005D3669"/>
    <w:rsid w:val="005D39ED"/>
    <w:rsid w:val="005D39FF"/>
    <w:rsid w:val="005D3CD4"/>
    <w:rsid w:val="005D3D99"/>
    <w:rsid w:val="005D4111"/>
    <w:rsid w:val="005D4D73"/>
    <w:rsid w:val="005D50B3"/>
    <w:rsid w:val="005D5554"/>
    <w:rsid w:val="005D5966"/>
    <w:rsid w:val="005D5F93"/>
    <w:rsid w:val="005D5FB5"/>
    <w:rsid w:val="005D6265"/>
    <w:rsid w:val="005D6328"/>
    <w:rsid w:val="005D64A4"/>
    <w:rsid w:val="005D64EC"/>
    <w:rsid w:val="005D6C87"/>
    <w:rsid w:val="005D6D42"/>
    <w:rsid w:val="005D72A8"/>
    <w:rsid w:val="005D7A67"/>
    <w:rsid w:val="005D7F95"/>
    <w:rsid w:val="005E019E"/>
    <w:rsid w:val="005E031A"/>
    <w:rsid w:val="005E078F"/>
    <w:rsid w:val="005E09A9"/>
    <w:rsid w:val="005E1D79"/>
    <w:rsid w:val="005E1F53"/>
    <w:rsid w:val="005E2190"/>
    <w:rsid w:val="005E21B7"/>
    <w:rsid w:val="005E23A6"/>
    <w:rsid w:val="005E24D8"/>
    <w:rsid w:val="005E26F3"/>
    <w:rsid w:val="005E2C0C"/>
    <w:rsid w:val="005E2EEF"/>
    <w:rsid w:val="005E32A9"/>
    <w:rsid w:val="005E34E5"/>
    <w:rsid w:val="005E354A"/>
    <w:rsid w:val="005E382E"/>
    <w:rsid w:val="005E38BA"/>
    <w:rsid w:val="005E38C2"/>
    <w:rsid w:val="005E3C06"/>
    <w:rsid w:val="005E3F3A"/>
    <w:rsid w:val="005E444C"/>
    <w:rsid w:val="005E44AF"/>
    <w:rsid w:val="005E4A6C"/>
    <w:rsid w:val="005E4E57"/>
    <w:rsid w:val="005E4FD6"/>
    <w:rsid w:val="005E52F0"/>
    <w:rsid w:val="005E6134"/>
    <w:rsid w:val="005E68A8"/>
    <w:rsid w:val="005E7606"/>
    <w:rsid w:val="005E7896"/>
    <w:rsid w:val="005E7928"/>
    <w:rsid w:val="005E7F87"/>
    <w:rsid w:val="005F025B"/>
    <w:rsid w:val="005F09CA"/>
    <w:rsid w:val="005F0C27"/>
    <w:rsid w:val="005F1212"/>
    <w:rsid w:val="005F144F"/>
    <w:rsid w:val="005F148F"/>
    <w:rsid w:val="005F1587"/>
    <w:rsid w:val="005F1DEE"/>
    <w:rsid w:val="005F2A9D"/>
    <w:rsid w:val="005F3E84"/>
    <w:rsid w:val="005F42F3"/>
    <w:rsid w:val="005F4EC5"/>
    <w:rsid w:val="005F502E"/>
    <w:rsid w:val="005F515D"/>
    <w:rsid w:val="005F58F4"/>
    <w:rsid w:val="005F61E2"/>
    <w:rsid w:val="005F64FB"/>
    <w:rsid w:val="005F7130"/>
    <w:rsid w:val="005F751C"/>
    <w:rsid w:val="00600223"/>
    <w:rsid w:val="006002A3"/>
    <w:rsid w:val="00600436"/>
    <w:rsid w:val="00600744"/>
    <w:rsid w:val="0060074A"/>
    <w:rsid w:val="0060088B"/>
    <w:rsid w:val="00600D65"/>
    <w:rsid w:val="00600DB7"/>
    <w:rsid w:val="00600EE0"/>
    <w:rsid w:val="00600F1E"/>
    <w:rsid w:val="00601082"/>
    <w:rsid w:val="0060125D"/>
    <w:rsid w:val="006013DF"/>
    <w:rsid w:val="00601BA2"/>
    <w:rsid w:val="00601E61"/>
    <w:rsid w:val="006021A3"/>
    <w:rsid w:val="00602238"/>
    <w:rsid w:val="00602283"/>
    <w:rsid w:val="0060272F"/>
    <w:rsid w:val="006028CB"/>
    <w:rsid w:val="00602915"/>
    <w:rsid w:val="00602A5A"/>
    <w:rsid w:val="006033E5"/>
    <w:rsid w:val="0060374F"/>
    <w:rsid w:val="00604312"/>
    <w:rsid w:val="00604478"/>
    <w:rsid w:val="00604CD0"/>
    <w:rsid w:val="00604E0E"/>
    <w:rsid w:val="006051A5"/>
    <w:rsid w:val="00605AAE"/>
    <w:rsid w:val="00605D07"/>
    <w:rsid w:val="0060727A"/>
    <w:rsid w:val="006072E6"/>
    <w:rsid w:val="00607869"/>
    <w:rsid w:val="0061035C"/>
    <w:rsid w:val="00610433"/>
    <w:rsid w:val="0061054C"/>
    <w:rsid w:val="006109AE"/>
    <w:rsid w:val="00610D09"/>
    <w:rsid w:val="006115D0"/>
    <w:rsid w:val="00611ECF"/>
    <w:rsid w:val="006125E2"/>
    <w:rsid w:val="00612843"/>
    <w:rsid w:val="006128D2"/>
    <w:rsid w:val="00612DEA"/>
    <w:rsid w:val="006131FD"/>
    <w:rsid w:val="006134C3"/>
    <w:rsid w:val="00613503"/>
    <w:rsid w:val="00613B3B"/>
    <w:rsid w:val="00613C65"/>
    <w:rsid w:val="00614237"/>
    <w:rsid w:val="00614BAB"/>
    <w:rsid w:val="00614C36"/>
    <w:rsid w:val="00614CAA"/>
    <w:rsid w:val="006151C1"/>
    <w:rsid w:val="00615860"/>
    <w:rsid w:val="006158B8"/>
    <w:rsid w:val="00615E17"/>
    <w:rsid w:val="0061629C"/>
    <w:rsid w:val="006163FF"/>
    <w:rsid w:val="006168E1"/>
    <w:rsid w:val="00617955"/>
    <w:rsid w:val="00617FF7"/>
    <w:rsid w:val="0062038A"/>
    <w:rsid w:val="00620BE6"/>
    <w:rsid w:val="00620EEC"/>
    <w:rsid w:val="0062147D"/>
    <w:rsid w:val="0062160E"/>
    <w:rsid w:val="006216FB"/>
    <w:rsid w:val="00621BB0"/>
    <w:rsid w:val="00621D4F"/>
    <w:rsid w:val="00621FC6"/>
    <w:rsid w:val="0062247A"/>
    <w:rsid w:val="00622663"/>
    <w:rsid w:val="00622B12"/>
    <w:rsid w:val="00622CD8"/>
    <w:rsid w:val="00622DB4"/>
    <w:rsid w:val="006232B0"/>
    <w:rsid w:val="006234E1"/>
    <w:rsid w:val="0062386C"/>
    <w:rsid w:val="00623FEE"/>
    <w:rsid w:val="00624127"/>
    <w:rsid w:val="0062426F"/>
    <w:rsid w:val="006246D3"/>
    <w:rsid w:val="0062493B"/>
    <w:rsid w:val="00624A66"/>
    <w:rsid w:val="006258D9"/>
    <w:rsid w:val="006259BD"/>
    <w:rsid w:val="00625C6C"/>
    <w:rsid w:val="00626105"/>
    <w:rsid w:val="006263BE"/>
    <w:rsid w:val="006264E0"/>
    <w:rsid w:val="00626513"/>
    <w:rsid w:val="00626865"/>
    <w:rsid w:val="00626B5B"/>
    <w:rsid w:val="0062762A"/>
    <w:rsid w:val="00627722"/>
    <w:rsid w:val="0062788C"/>
    <w:rsid w:val="006279F8"/>
    <w:rsid w:val="00627A2D"/>
    <w:rsid w:val="00630328"/>
    <w:rsid w:val="00630700"/>
    <w:rsid w:val="00630DBD"/>
    <w:rsid w:val="00630E5F"/>
    <w:rsid w:val="00630E6B"/>
    <w:rsid w:val="00631A66"/>
    <w:rsid w:val="00631CD8"/>
    <w:rsid w:val="00632A26"/>
    <w:rsid w:val="00632B41"/>
    <w:rsid w:val="006338E1"/>
    <w:rsid w:val="00633B6B"/>
    <w:rsid w:val="0063411D"/>
    <w:rsid w:val="006343F0"/>
    <w:rsid w:val="0063490B"/>
    <w:rsid w:val="00634A71"/>
    <w:rsid w:val="0063571C"/>
    <w:rsid w:val="00635762"/>
    <w:rsid w:val="0063578E"/>
    <w:rsid w:val="00636295"/>
    <w:rsid w:val="006363B4"/>
    <w:rsid w:val="006363DC"/>
    <w:rsid w:val="0063684F"/>
    <w:rsid w:val="0063714D"/>
    <w:rsid w:val="0063786F"/>
    <w:rsid w:val="006379B9"/>
    <w:rsid w:val="00637E94"/>
    <w:rsid w:val="00640D69"/>
    <w:rsid w:val="00640EAC"/>
    <w:rsid w:val="0064113D"/>
    <w:rsid w:val="0064116C"/>
    <w:rsid w:val="00641364"/>
    <w:rsid w:val="00641735"/>
    <w:rsid w:val="006418AF"/>
    <w:rsid w:val="00642183"/>
    <w:rsid w:val="006426C4"/>
    <w:rsid w:val="00642969"/>
    <w:rsid w:val="00642A3E"/>
    <w:rsid w:val="00642B3A"/>
    <w:rsid w:val="00642E0E"/>
    <w:rsid w:val="0064308E"/>
    <w:rsid w:val="0064315B"/>
    <w:rsid w:val="006436A2"/>
    <w:rsid w:val="00643C0B"/>
    <w:rsid w:val="00643EAD"/>
    <w:rsid w:val="0064421F"/>
    <w:rsid w:val="006442B1"/>
    <w:rsid w:val="00644AF7"/>
    <w:rsid w:val="00644B94"/>
    <w:rsid w:val="006450E8"/>
    <w:rsid w:val="006458AA"/>
    <w:rsid w:val="006458EE"/>
    <w:rsid w:val="00645971"/>
    <w:rsid w:val="00645F70"/>
    <w:rsid w:val="006465A2"/>
    <w:rsid w:val="00646752"/>
    <w:rsid w:val="006467D1"/>
    <w:rsid w:val="006468BA"/>
    <w:rsid w:val="006468F8"/>
    <w:rsid w:val="00646972"/>
    <w:rsid w:val="006469BA"/>
    <w:rsid w:val="00646AC3"/>
    <w:rsid w:val="00646E03"/>
    <w:rsid w:val="0064781B"/>
    <w:rsid w:val="00647887"/>
    <w:rsid w:val="00647CE5"/>
    <w:rsid w:val="00647FD7"/>
    <w:rsid w:val="00650003"/>
    <w:rsid w:val="00650279"/>
    <w:rsid w:val="006509EB"/>
    <w:rsid w:val="00651578"/>
    <w:rsid w:val="00651C5A"/>
    <w:rsid w:val="00652973"/>
    <w:rsid w:val="00652FE5"/>
    <w:rsid w:val="0065306B"/>
    <w:rsid w:val="006533B0"/>
    <w:rsid w:val="00653A0F"/>
    <w:rsid w:val="00653BEE"/>
    <w:rsid w:val="00653C25"/>
    <w:rsid w:val="00653EB0"/>
    <w:rsid w:val="00653EE6"/>
    <w:rsid w:val="0065453E"/>
    <w:rsid w:val="006549F0"/>
    <w:rsid w:val="00655444"/>
    <w:rsid w:val="006559F5"/>
    <w:rsid w:val="00655EF8"/>
    <w:rsid w:val="0065633D"/>
    <w:rsid w:val="0065654A"/>
    <w:rsid w:val="00656B9B"/>
    <w:rsid w:val="00656F40"/>
    <w:rsid w:val="00657397"/>
    <w:rsid w:val="0065765B"/>
    <w:rsid w:val="006577F3"/>
    <w:rsid w:val="00657B4F"/>
    <w:rsid w:val="00657C87"/>
    <w:rsid w:val="00660018"/>
    <w:rsid w:val="00660112"/>
    <w:rsid w:val="0066012B"/>
    <w:rsid w:val="00660140"/>
    <w:rsid w:val="0066043C"/>
    <w:rsid w:val="00660935"/>
    <w:rsid w:val="00660951"/>
    <w:rsid w:val="00660D17"/>
    <w:rsid w:val="00660E9F"/>
    <w:rsid w:val="006614E7"/>
    <w:rsid w:val="006616CB"/>
    <w:rsid w:val="0066173B"/>
    <w:rsid w:val="006626B7"/>
    <w:rsid w:val="00662A58"/>
    <w:rsid w:val="00662AC7"/>
    <w:rsid w:val="006635D7"/>
    <w:rsid w:val="006639CA"/>
    <w:rsid w:val="00663D9C"/>
    <w:rsid w:val="00663FF7"/>
    <w:rsid w:val="0066459F"/>
    <w:rsid w:val="00664782"/>
    <w:rsid w:val="006648F9"/>
    <w:rsid w:val="00664B03"/>
    <w:rsid w:val="00664E75"/>
    <w:rsid w:val="0066586F"/>
    <w:rsid w:val="00665A51"/>
    <w:rsid w:val="00665D8D"/>
    <w:rsid w:val="00666352"/>
    <w:rsid w:val="00666929"/>
    <w:rsid w:val="00666D41"/>
    <w:rsid w:val="006671FD"/>
    <w:rsid w:val="006673F7"/>
    <w:rsid w:val="00667414"/>
    <w:rsid w:val="006700B2"/>
    <w:rsid w:val="006706CF"/>
    <w:rsid w:val="00670C45"/>
    <w:rsid w:val="0067114A"/>
    <w:rsid w:val="00671164"/>
    <w:rsid w:val="006715BA"/>
    <w:rsid w:val="006716A5"/>
    <w:rsid w:val="0067186E"/>
    <w:rsid w:val="00671A2A"/>
    <w:rsid w:val="00671BDF"/>
    <w:rsid w:val="00671D33"/>
    <w:rsid w:val="00672326"/>
    <w:rsid w:val="00672E7F"/>
    <w:rsid w:val="0067305F"/>
    <w:rsid w:val="006731D7"/>
    <w:rsid w:val="00673888"/>
    <w:rsid w:val="00673C05"/>
    <w:rsid w:val="00673E8F"/>
    <w:rsid w:val="00673F49"/>
    <w:rsid w:val="00674005"/>
    <w:rsid w:val="0067417E"/>
    <w:rsid w:val="0067475A"/>
    <w:rsid w:val="00674A28"/>
    <w:rsid w:val="00675439"/>
    <w:rsid w:val="006755E1"/>
    <w:rsid w:val="0067563E"/>
    <w:rsid w:val="00675B03"/>
    <w:rsid w:val="00675E57"/>
    <w:rsid w:val="00676181"/>
    <w:rsid w:val="006766FE"/>
    <w:rsid w:val="00677002"/>
    <w:rsid w:val="00677319"/>
    <w:rsid w:val="00677476"/>
    <w:rsid w:val="00677DF9"/>
    <w:rsid w:val="00677F41"/>
    <w:rsid w:val="00680330"/>
    <w:rsid w:val="00680A43"/>
    <w:rsid w:val="00680DE9"/>
    <w:rsid w:val="006812D6"/>
    <w:rsid w:val="00681593"/>
    <w:rsid w:val="00681699"/>
    <w:rsid w:val="00681D7C"/>
    <w:rsid w:val="006821D9"/>
    <w:rsid w:val="006821DD"/>
    <w:rsid w:val="00682240"/>
    <w:rsid w:val="00682872"/>
    <w:rsid w:val="006828C8"/>
    <w:rsid w:val="006828CE"/>
    <w:rsid w:val="006828E8"/>
    <w:rsid w:val="006829D7"/>
    <w:rsid w:val="006833FD"/>
    <w:rsid w:val="00683E11"/>
    <w:rsid w:val="006842C4"/>
    <w:rsid w:val="006852C6"/>
    <w:rsid w:val="00685A2E"/>
    <w:rsid w:val="00685FF2"/>
    <w:rsid w:val="006863B2"/>
    <w:rsid w:val="00686AE0"/>
    <w:rsid w:val="00686B9F"/>
    <w:rsid w:val="006873F5"/>
    <w:rsid w:val="00687A28"/>
    <w:rsid w:val="00690198"/>
    <w:rsid w:val="006905CC"/>
    <w:rsid w:val="006908AC"/>
    <w:rsid w:val="00690961"/>
    <w:rsid w:val="00690995"/>
    <w:rsid w:val="00690C3F"/>
    <w:rsid w:val="0069175F"/>
    <w:rsid w:val="00691768"/>
    <w:rsid w:val="00691C44"/>
    <w:rsid w:val="00692208"/>
    <w:rsid w:val="00692464"/>
    <w:rsid w:val="00692AB6"/>
    <w:rsid w:val="00692F7F"/>
    <w:rsid w:val="0069388E"/>
    <w:rsid w:val="006938B2"/>
    <w:rsid w:val="00693A76"/>
    <w:rsid w:val="00693E29"/>
    <w:rsid w:val="00694085"/>
    <w:rsid w:val="00694487"/>
    <w:rsid w:val="006948F1"/>
    <w:rsid w:val="0069524E"/>
    <w:rsid w:val="006957EE"/>
    <w:rsid w:val="0069621D"/>
    <w:rsid w:val="00696A4A"/>
    <w:rsid w:val="00696E1A"/>
    <w:rsid w:val="0069718B"/>
    <w:rsid w:val="00697211"/>
    <w:rsid w:val="0069726A"/>
    <w:rsid w:val="00697350"/>
    <w:rsid w:val="00697575"/>
    <w:rsid w:val="006976DD"/>
    <w:rsid w:val="00697876"/>
    <w:rsid w:val="006A028E"/>
    <w:rsid w:val="006A09F1"/>
    <w:rsid w:val="006A0A05"/>
    <w:rsid w:val="006A126B"/>
    <w:rsid w:val="006A1438"/>
    <w:rsid w:val="006A173C"/>
    <w:rsid w:val="006A1861"/>
    <w:rsid w:val="006A1BE0"/>
    <w:rsid w:val="006A2771"/>
    <w:rsid w:val="006A3120"/>
    <w:rsid w:val="006A337F"/>
    <w:rsid w:val="006A3537"/>
    <w:rsid w:val="006A3ABA"/>
    <w:rsid w:val="006A3BC3"/>
    <w:rsid w:val="006A3F02"/>
    <w:rsid w:val="006A40E4"/>
    <w:rsid w:val="006A4253"/>
    <w:rsid w:val="006A4270"/>
    <w:rsid w:val="006A453A"/>
    <w:rsid w:val="006A4895"/>
    <w:rsid w:val="006A4D23"/>
    <w:rsid w:val="006A4FB0"/>
    <w:rsid w:val="006A532E"/>
    <w:rsid w:val="006A5410"/>
    <w:rsid w:val="006A59A0"/>
    <w:rsid w:val="006A5C2A"/>
    <w:rsid w:val="006A5F88"/>
    <w:rsid w:val="006A623E"/>
    <w:rsid w:val="006A624E"/>
    <w:rsid w:val="006A625C"/>
    <w:rsid w:val="006A6552"/>
    <w:rsid w:val="006A68CF"/>
    <w:rsid w:val="006A6B36"/>
    <w:rsid w:val="006A74A9"/>
    <w:rsid w:val="006A7782"/>
    <w:rsid w:val="006A7867"/>
    <w:rsid w:val="006A7BEF"/>
    <w:rsid w:val="006B00BC"/>
    <w:rsid w:val="006B0140"/>
    <w:rsid w:val="006B0B2F"/>
    <w:rsid w:val="006B0C38"/>
    <w:rsid w:val="006B0DAF"/>
    <w:rsid w:val="006B107F"/>
    <w:rsid w:val="006B10D6"/>
    <w:rsid w:val="006B12F3"/>
    <w:rsid w:val="006B1882"/>
    <w:rsid w:val="006B18F7"/>
    <w:rsid w:val="006B1922"/>
    <w:rsid w:val="006B1936"/>
    <w:rsid w:val="006B1E26"/>
    <w:rsid w:val="006B228A"/>
    <w:rsid w:val="006B28C5"/>
    <w:rsid w:val="006B2A60"/>
    <w:rsid w:val="006B2CCC"/>
    <w:rsid w:val="006B2D41"/>
    <w:rsid w:val="006B3586"/>
    <w:rsid w:val="006B375E"/>
    <w:rsid w:val="006B38B5"/>
    <w:rsid w:val="006B392A"/>
    <w:rsid w:val="006B3BF7"/>
    <w:rsid w:val="006B43E2"/>
    <w:rsid w:val="006B4829"/>
    <w:rsid w:val="006B4C43"/>
    <w:rsid w:val="006B4E28"/>
    <w:rsid w:val="006B5305"/>
    <w:rsid w:val="006B5536"/>
    <w:rsid w:val="006B5750"/>
    <w:rsid w:val="006B5A07"/>
    <w:rsid w:val="006B5C6D"/>
    <w:rsid w:val="006B6888"/>
    <w:rsid w:val="006B6B7B"/>
    <w:rsid w:val="006B71DC"/>
    <w:rsid w:val="006B759D"/>
    <w:rsid w:val="006B778F"/>
    <w:rsid w:val="006B7AB6"/>
    <w:rsid w:val="006C05F5"/>
    <w:rsid w:val="006C0AD5"/>
    <w:rsid w:val="006C145F"/>
    <w:rsid w:val="006C198B"/>
    <w:rsid w:val="006C19A9"/>
    <w:rsid w:val="006C1A7A"/>
    <w:rsid w:val="006C1F98"/>
    <w:rsid w:val="006C211F"/>
    <w:rsid w:val="006C23AD"/>
    <w:rsid w:val="006C252C"/>
    <w:rsid w:val="006C2EEE"/>
    <w:rsid w:val="006C32E1"/>
    <w:rsid w:val="006C37AC"/>
    <w:rsid w:val="006C3B3F"/>
    <w:rsid w:val="006C3C3F"/>
    <w:rsid w:val="006C3EA8"/>
    <w:rsid w:val="006C4044"/>
    <w:rsid w:val="006C404A"/>
    <w:rsid w:val="006C4052"/>
    <w:rsid w:val="006C40AC"/>
    <w:rsid w:val="006C41DA"/>
    <w:rsid w:val="006C43AB"/>
    <w:rsid w:val="006C4734"/>
    <w:rsid w:val="006C4780"/>
    <w:rsid w:val="006C48A1"/>
    <w:rsid w:val="006C4AFB"/>
    <w:rsid w:val="006C4D7A"/>
    <w:rsid w:val="006C4E3D"/>
    <w:rsid w:val="006C5641"/>
    <w:rsid w:val="006C5824"/>
    <w:rsid w:val="006C5BB8"/>
    <w:rsid w:val="006C64B9"/>
    <w:rsid w:val="006C664C"/>
    <w:rsid w:val="006C6D17"/>
    <w:rsid w:val="006C6DE1"/>
    <w:rsid w:val="006C71D4"/>
    <w:rsid w:val="006C7701"/>
    <w:rsid w:val="006C781F"/>
    <w:rsid w:val="006C7AF2"/>
    <w:rsid w:val="006C7B69"/>
    <w:rsid w:val="006D0035"/>
    <w:rsid w:val="006D03C4"/>
    <w:rsid w:val="006D08A6"/>
    <w:rsid w:val="006D0B5D"/>
    <w:rsid w:val="006D10BC"/>
    <w:rsid w:val="006D1518"/>
    <w:rsid w:val="006D1A1A"/>
    <w:rsid w:val="006D1B34"/>
    <w:rsid w:val="006D20C5"/>
    <w:rsid w:val="006D215D"/>
    <w:rsid w:val="006D2233"/>
    <w:rsid w:val="006D232B"/>
    <w:rsid w:val="006D2C0F"/>
    <w:rsid w:val="006D2F5D"/>
    <w:rsid w:val="006D3246"/>
    <w:rsid w:val="006D3B18"/>
    <w:rsid w:val="006D3CC1"/>
    <w:rsid w:val="006D3DDD"/>
    <w:rsid w:val="006D3F70"/>
    <w:rsid w:val="006D40B7"/>
    <w:rsid w:val="006D498C"/>
    <w:rsid w:val="006D49D3"/>
    <w:rsid w:val="006D4E25"/>
    <w:rsid w:val="006D4EF4"/>
    <w:rsid w:val="006D51EF"/>
    <w:rsid w:val="006D51F9"/>
    <w:rsid w:val="006D58FC"/>
    <w:rsid w:val="006D5B14"/>
    <w:rsid w:val="006D5C53"/>
    <w:rsid w:val="006D62FC"/>
    <w:rsid w:val="006D62FD"/>
    <w:rsid w:val="006D691B"/>
    <w:rsid w:val="006D6AC8"/>
    <w:rsid w:val="006D6AD1"/>
    <w:rsid w:val="006D6B18"/>
    <w:rsid w:val="006D6E92"/>
    <w:rsid w:val="006D6FAC"/>
    <w:rsid w:val="006D7065"/>
    <w:rsid w:val="006D76DF"/>
    <w:rsid w:val="006D7E1E"/>
    <w:rsid w:val="006D7F50"/>
    <w:rsid w:val="006D7F7B"/>
    <w:rsid w:val="006E016A"/>
    <w:rsid w:val="006E038D"/>
    <w:rsid w:val="006E0588"/>
    <w:rsid w:val="006E091C"/>
    <w:rsid w:val="006E0A2F"/>
    <w:rsid w:val="006E0D0A"/>
    <w:rsid w:val="006E11DC"/>
    <w:rsid w:val="006E1480"/>
    <w:rsid w:val="006E178E"/>
    <w:rsid w:val="006E1CEA"/>
    <w:rsid w:val="006E1E71"/>
    <w:rsid w:val="006E215B"/>
    <w:rsid w:val="006E228B"/>
    <w:rsid w:val="006E234B"/>
    <w:rsid w:val="006E2540"/>
    <w:rsid w:val="006E26C1"/>
    <w:rsid w:val="006E2B0A"/>
    <w:rsid w:val="006E2CB8"/>
    <w:rsid w:val="006E2ED4"/>
    <w:rsid w:val="006E30CF"/>
    <w:rsid w:val="006E3644"/>
    <w:rsid w:val="006E3A40"/>
    <w:rsid w:val="006E3C34"/>
    <w:rsid w:val="006E3E82"/>
    <w:rsid w:val="006E3EF9"/>
    <w:rsid w:val="006E44A8"/>
    <w:rsid w:val="006E4CD3"/>
    <w:rsid w:val="006E4DDA"/>
    <w:rsid w:val="006E4E21"/>
    <w:rsid w:val="006E59F6"/>
    <w:rsid w:val="006E617E"/>
    <w:rsid w:val="006E6212"/>
    <w:rsid w:val="006E6A94"/>
    <w:rsid w:val="006E71FA"/>
    <w:rsid w:val="006E7650"/>
    <w:rsid w:val="006E76CC"/>
    <w:rsid w:val="006E7A3C"/>
    <w:rsid w:val="006E7DF0"/>
    <w:rsid w:val="006F0378"/>
    <w:rsid w:val="006F0AB1"/>
    <w:rsid w:val="006F0D62"/>
    <w:rsid w:val="006F0FA9"/>
    <w:rsid w:val="006F12CF"/>
    <w:rsid w:val="006F135A"/>
    <w:rsid w:val="006F163E"/>
    <w:rsid w:val="006F168A"/>
    <w:rsid w:val="006F1794"/>
    <w:rsid w:val="006F216D"/>
    <w:rsid w:val="006F2823"/>
    <w:rsid w:val="006F318F"/>
    <w:rsid w:val="006F35DC"/>
    <w:rsid w:val="006F3698"/>
    <w:rsid w:val="006F37AE"/>
    <w:rsid w:val="006F3A01"/>
    <w:rsid w:val="006F47AC"/>
    <w:rsid w:val="006F4828"/>
    <w:rsid w:val="006F4A78"/>
    <w:rsid w:val="006F4DE5"/>
    <w:rsid w:val="006F4E86"/>
    <w:rsid w:val="006F5683"/>
    <w:rsid w:val="006F5FA5"/>
    <w:rsid w:val="006F6975"/>
    <w:rsid w:val="006F6A45"/>
    <w:rsid w:val="006F6B2F"/>
    <w:rsid w:val="006F6BBE"/>
    <w:rsid w:val="006F6C05"/>
    <w:rsid w:val="006F6C93"/>
    <w:rsid w:val="006F70AD"/>
    <w:rsid w:val="006F746F"/>
    <w:rsid w:val="006F7B15"/>
    <w:rsid w:val="006F7CEB"/>
    <w:rsid w:val="006F7EB8"/>
    <w:rsid w:val="006F7FBC"/>
    <w:rsid w:val="007002E3"/>
    <w:rsid w:val="00700988"/>
    <w:rsid w:val="00700E70"/>
    <w:rsid w:val="00701C62"/>
    <w:rsid w:val="00702619"/>
    <w:rsid w:val="00702A13"/>
    <w:rsid w:val="00702AA5"/>
    <w:rsid w:val="00702E02"/>
    <w:rsid w:val="00702EC6"/>
    <w:rsid w:val="00702F12"/>
    <w:rsid w:val="0070331F"/>
    <w:rsid w:val="007034F1"/>
    <w:rsid w:val="00703D55"/>
    <w:rsid w:val="00703DFA"/>
    <w:rsid w:val="007040CB"/>
    <w:rsid w:val="00704358"/>
    <w:rsid w:val="00704842"/>
    <w:rsid w:val="0070489D"/>
    <w:rsid w:val="00704976"/>
    <w:rsid w:val="00705468"/>
    <w:rsid w:val="00705BEE"/>
    <w:rsid w:val="00705CDA"/>
    <w:rsid w:val="00705DF8"/>
    <w:rsid w:val="0070613F"/>
    <w:rsid w:val="0070645C"/>
    <w:rsid w:val="00706796"/>
    <w:rsid w:val="00706811"/>
    <w:rsid w:val="007068FA"/>
    <w:rsid w:val="00706C72"/>
    <w:rsid w:val="00706F87"/>
    <w:rsid w:val="00707390"/>
    <w:rsid w:val="00707737"/>
    <w:rsid w:val="00707B66"/>
    <w:rsid w:val="00707BAF"/>
    <w:rsid w:val="00707CA1"/>
    <w:rsid w:val="00707CE8"/>
    <w:rsid w:val="00710144"/>
    <w:rsid w:val="0071019D"/>
    <w:rsid w:val="00710820"/>
    <w:rsid w:val="00710C49"/>
    <w:rsid w:val="00711420"/>
    <w:rsid w:val="00711FBA"/>
    <w:rsid w:val="00712690"/>
    <w:rsid w:val="0071272D"/>
    <w:rsid w:val="007131A8"/>
    <w:rsid w:val="007139B6"/>
    <w:rsid w:val="007140BB"/>
    <w:rsid w:val="00714AE6"/>
    <w:rsid w:val="00714AF0"/>
    <w:rsid w:val="00714D6D"/>
    <w:rsid w:val="00714DFC"/>
    <w:rsid w:val="007156D4"/>
    <w:rsid w:val="00715BF8"/>
    <w:rsid w:val="007162B5"/>
    <w:rsid w:val="00716618"/>
    <w:rsid w:val="00716996"/>
    <w:rsid w:val="007169A3"/>
    <w:rsid w:val="00716D96"/>
    <w:rsid w:val="00716F6B"/>
    <w:rsid w:val="00716FF5"/>
    <w:rsid w:val="0071705F"/>
    <w:rsid w:val="00717383"/>
    <w:rsid w:val="007173CB"/>
    <w:rsid w:val="0071784B"/>
    <w:rsid w:val="00717DCF"/>
    <w:rsid w:val="00720050"/>
    <w:rsid w:val="00720E3F"/>
    <w:rsid w:val="00720E47"/>
    <w:rsid w:val="007214A1"/>
    <w:rsid w:val="00721581"/>
    <w:rsid w:val="00721AD3"/>
    <w:rsid w:val="007221D1"/>
    <w:rsid w:val="0072232F"/>
    <w:rsid w:val="00722344"/>
    <w:rsid w:val="007223C1"/>
    <w:rsid w:val="00722AB5"/>
    <w:rsid w:val="00722B06"/>
    <w:rsid w:val="00722CD0"/>
    <w:rsid w:val="00722EF0"/>
    <w:rsid w:val="00723762"/>
    <w:rsid w:val="0072376D"/>
    <w:rsid w:val="00723E07"/>
    <w:rsid w:val="00724372"/>
    <w:rsid w:val="0072495B"/>
    <w:rsid w:val="00724AE6"/>
    <w:rsid w:val="00724D27"/>
    <w:rsid w:val="00724DA5"/>
    <w:rsid w:val="00724F2B"/>
    <w:rsid w:val="00724F74"/>
    <w:rsid w:val="00725CE0"/>
    <w:rsid w:val="00725F18"/>
    <w:rsid w:val="0072606E"/>
    <w:rsid w:val="007264BB"/>
    <w:rsid w:val="0072670C"/>
    <w:rsid w:val="00726991"/>
    <w:rsid w:val="00726BC5"/>
    <w:rsid w:val="00726C59"/>
    <w:rsid w:val="00726D5F"/>
    <w:rsid w:val="00727324"/>
    <w:rsid w:val="00727CA7"/>
    <w:rsid w:val="00730454"/>
    <w:rsid w:val="00730ABB"/>
    <w:rsid w:val="00731E23"/>
    <w:rsid w:val="0073210D"/>
    <w:rsid w:val="00732817"/>
    <w:rsid w:val="00732A7F"/>
    <w:rsid w:val="00732D07"/>
    <w:rsid w:val="00733401"/>
    <w:rsid w:val="00733423"/>
    <w:rsid w:val="00733493"/>
    <w:rsid w:val="00733A80"/>
    <w:rsid w:val="00733C9C"/>
    <w:rsid w:val="00733CF6"/>
    <w:rsid w:val="00733DFE"/>
    <w:rsid w:val="00734117"/>
    <w:rsid w:val="00734EA3"/>
    <w:rsid w:val="00734F28"/>
    <w:rsid w:val="007355DC"/>
    <w:rsid w:val="00735CF5"/>
    <w:rsid w:val="0073621A"/>
    <w:rsid w:val="0073657C"/>
    <w:rsid w:val="00736C3B"/>
    <w:rsid w:val="00736CF0"/>
    <w:rsid w:val="00736F9E"/>
    <w:rsid w:val="007374FF"/>
    <w:rsid w:val="00737A52"/>
    <w:rsid w:val="00737B47"/>
    <w:rsid w:val="00740479"/>
    <w:rsid w:val="007405DE"/>
    <w:rsid w:val="00740D66"/>
    <w:rsid w:val="007422F8"/>
    <w:rsid w:val="0074268F"/>
    <w:rsid w:val="007426FA"/>
    <w:rsid w:val="007429DE"/>
    <w:rsid w:val="00742C71"/>
    <w:rsid w:val="00742EDE"/>
    <w:rsid w:val="0074300C"/>
    <w:rsid w:val="00743533"/>
    <w:rsid w:val="007436D5"/>
    <w:rsid w:val="00743B0D"/>
    <w:rsid w:val="0074408B"/>
    <w:rsid w:val="007440FB"/>
    <w:rsid w:val="00744356"/>
    <w:rsid w:val="007444BB"/>
    <w:rsid w:val="00744854"/>
    <w:rsid w:val="00744A19"/>
    <w:rsid w:val="00745531"/>
    <w:rsid w:val="00745E03"/>
    <w:rsid w:val="00746483"/>
    <w:rsid w:val="0074656E"/>
    <w:rsid w:val="007467C1"/>
    <w:rsid w:val="0074682B"/>
    <w:rsid w:val="00746869"/>
    <w:rsid w:val="0074697B"/>
    <w:rsid w:val="00746BF6"/>
    <w:rsid w:val="00746FCF"/>
    <w:rsid w:val="00747280"/>
    <w:rsid w:val="00747386"/>
    <w:rsid w:val="00747479"/>
    <w:rsid w:val="00747BDC"/>
    <w:rsid w:val="00747E26"/>
    <w:rsid w:val="00750553"/>
    <w:rsid w:val="0075083E"/>
    <w:rsid w:val="0075146C"/>
    <w:rsid w:val="00751571"/>
    <w:rsid w:val="00752081"/>
    <w:rsid w:val="00752366"/>
    <w:rsid w:val="007529AC"/>
    <w:rsid w:val="00753936"/>
    <w:rsid w:val="007540EA"/>
    <w:rsid w:val="0075421C"/>
    <w:rsid w:val="0075435B"/>
    <w:rsid w:val="00754374"/>
    <w:rsid w:val="007546B8"/>
    <w:rsid w:val="007547C8"/>
    <w:rsid w:val="00755671"/>
    <w:rsid w:val="00755BC6"/>
    <w:rsid w:val="00756250"/>
    <w:rsid w:val="00756525"/>
    <w:rsid w:val="0075654F"/>
    <w:rsid w:val="00756824"/>
    <w:rsid w:val="00756842"/>
    <w:rsid w:val="00757098"/>
    <w:rsid w:val="00757A4E"/>
    <w:rsid w:val="00757B35"/>
    <w:rsid w:val="00757BC8"/>
    <w:rsid w:val="00757D52"/>
    <w:rsid w:val="00760179"/>
    <w:rsid w:val="0076079B"/>
    <w:rsid w:val="007608FC"/>
    <w:rsid w:val="00760C10"/>
    <w:rsid w:val="007611E3"/>
    <w:rsid w:val="0076144E"/>
    <w:rsid w:val="00761508"/>
    <w:rsid w:val="007616A5"/>
    <w:rsid w:val="007616EC"/>
    <w:rsid w:val="0076176E"/>
    <w:rsid w:val="00762316"/>
    <w:rsid w:val="00762BB9"/>
    <w:rsid w:val="00762E2F"/>
    <w:rsid w:val="00762FAE"/>
    <w:rsid w:val="0076317F"/>
    <w:rsid w:val="0076354D"/>
    <w:rsid w:val="007638D8"/>
    <w:rsid w:val="00763C10"/>
    <w:rsid w:val="00763CA8"/>
    <w:rsid w:val="00763D47"/>
    <w:rsid w:val="0076404D"/>
    <w:rsid w:val="00764086"/>
    <w:rsid w:val="00764251"/>
    <w:rsid w:val="00764A2D"/>
    <w:rsid w:val="00764C60"/>
    <w:rsid w:val="00764F02"/>
    <w:rsid w:val="007651FB"/>
    <w:rsid w:val="007653A7"/>
    <w:rsid w:val="007655BC"/>
    <w:rsid w:val="00765EC2"/>
    <w:rsid w:val="00766258"/>
    <w:rsid w:val="00766B84"/>
    <w:rsid w:val="00766D09"/>
    <w:rsid w:val="00766D3F"/>
    <w:rsid w:val="00766F65"/>
    <w:rsid w:val="0076701D"/>
    <w:rsid w:val="0076742F"/>
    <w:rsid w:val="007675D6"/>
    <w:rsid w:val="00770536"/>
    <w:rsid w:val="007711C6"/>
    <w:rsid w:val="0077124C"/>
    <w:rsid w:val="007716B7"/>
    <w:rsid w:val="00771D35"/>
    <w:rsid w:val="00771E0B"/>
    <w:rsid w:val="00771E23"/>
    <w:rsid w:val="00771FE8"/>
    <w:rsid w:val="0077255D"/>
    <w:rsid w:val="007727B9"/>
    <w:rsid w:val="007728BF"/>
    <w:rsid w:val="00772FC8"/>
    <w:rsid w:val="00774061"/>
    <w:rsid w:val="007744AD"/>
    <w:rsid w:val="0077453D"/>
    <w:rsid w:val="00774622"/>
    <w:rsid w:val="0077479E"/>
    <w:rsid w:val="00774C56"/>
    <w:rsid w:val="00774D59"/>
    <w:rsid w:val="0077508F"/>
    <w:rsid w:val="00775591"/>
    <w:rsid w:val="007755C0"/>
    <w:rsid w:val="00775B22"/>
    <w:rsid w:val="00775C79"/>
    <w:rsid w:val="00775E31"/>
    <w:rsid w:val="00776071"/>
    <w:rsid w:val="00776278"/>
    <w:rsid w:val="0077633D"/>
    <w:rsid w:val="00776D9D"/>
    <w:rsid w:val="00777744"/>
    <w:rsid w:val="00777EA9"/>
    <w:rsid w:val="0078012E"/>
    <w:rsid w:val="00780826"/>
    <w:rsid w:val="00780B40"/>
    <w:rsid w:val="00780FE4"/>
    <w:rsid w:val="00781091"/>
    <w:rsid w:val="0078110E"/>
    <w:rsid w:val="00781180"/>
    <w:rsid w:val="007818F7"/>
    <w:rsid w:val="00781992"/>
    <w:rsid w:val="00781C1F"/>
    <w:rsid w:val="00782015"/>
    <w:rsid w:val="007823F9"/>
    <w:rsid w:val="00782776"/>
    <w:rsid w:val="00782D34"/>
    <w:rsid w:val="0078327D"/>
    <w:rsid w:val="00783D20"/>
    <w:rsid w:val="00783D4C"/>
    <w:rsid w:val="00783DFF"/>
    <w:rsid w:val="007845CD"/>
    <w:rsid w:val="00784E21"/>
    <w:rsid w:val="00784E68"/>
    <w:rsid w:val="00785071"/>
    <w:rsid w:val="007851F9"/>
    <w:rsid w:val="007852AF"/>
    <w:rsid w:val="007854D1"/>
    <w:rsid w:val="0078558B"/>
    <w:rsid w:val="00785829"/>
    <w:rsid w:val="0078595C"/>
    <w:rsid w:val="00785A46"/>
    <w:rsid w:val="00785DE9"/>
    <w:rsid w:val="007861FC"/>
    <w:rsid w:val="00786732"/>
    <w:rsid w:val="00786775"/>
    <w:rsid w:val="00786932"/>
    <w:rsid w:val="00786E84"/>
    <w:rsid w:val="00786EEF"/>
    <w:rsid w:val="0078704D"/>
    <w:rsid w:val="0078708D"/>
    <w:rsid w:val="00787875"/>
    <w:rsid w:val="00787E99"/>
    <w:rsid w:val="00790056"/>
    <w:rsid w:val="007903BF"/>
    <w:rsid w:val="00790733"/>
    <w:rsid w:val="00790B63"/>
    <w:rsid w:val="00790C15"/>
    <w:rsid w:val="00790D26"/>
    <w:rsid w:val="007913E3"/>
    <w:rsid w:val="007918CB"/>
    <w:rsid w:val="0079218E"/>
    <w:rsid w:val="007925E1"/>
    <w:rsid w:val="00792A5B"/>
    <w:rsid w:val="00792C51"/>
    <w:rsid w:val="007930DF"/>
    <w:rsid w:val="007932D3"/>
    <w:rsid w:val="00793474"/>
    <w:rsid w:val="00793843"/>
    <w:rsid w:val="00794562"/>
    <w:rsid w:val="00794A86"/>
    <w:rsid w:val="00794D7C"/>
    <w:rsid w:val="0079501E"/>
    <w:rsid w:val="007950C4"/>
    <w:rsid w:val="0079553B"/>
    <w:rsid w:val="0079578F"/>
    <w:rsid w:val="00795D3F"/>
    <w:rsid w:val="00795D7B"/>
    <w:rsid w:val="00795EB0"/>
    <w:rsid w:val="007961A2"/>
    <w:rsid w:val="00796432"/>
    <w:rsid w:val="00796B5E"/>
    <w:rsid w:val="00796C0C"/>
    <w:rsid w:val="00796FFB"/>
    <w:rsid w:val="0079741A"/>
    <w:rsid w:val="007975D4"/>
    <w:rsid w:val="00797701"/>
    <w:rsid w:val="00797886"/>
    <w:rsid w:val="007A0168"/>
    <w:rsid w:val="007A0C78"/>
    <w:rsid w:val="007A12A7"/>
    <w:rsid w:val="007A13F1"/>
    <w:rsid w:val="007A16F1"/>
    <w:rsid w:val="007A1A40"/>
    <w:rsid w:val="007A1AB7"/>
    <w:rsid w:val="007A1AE5"/>
    <w:rsid w:val="007A1E6A"/>
    <w:rsid w:val="007A21E5"/>
    <w:rsid w:val="007A232B"/>
    <w:rsid w:val="007A24CB"/>
    <w:rsid w:val="007A28EB"/>
    <w:rsid w:val="007A2953"/>
    <w:rsid w:val="007A29FD"/>
    <w:rsid w:val="007A33D8"/>
    <w:rsid w:val="007A35D4"/>
    <w:rsid w:val="007A361B"/>
    <w:rsid w:val="007A38BE"/>
    <w:rsid w:val="007A3C9E"/>
    <w:rsid w:val="007A3EA1"/>
    <w:rsid w:val="007A3EC3"/>
    <w:rsid w:val="007A42BB"/>
    <w:rsid w:val="007A4600"/>
    <w:rsid w:val="007A4F1E"/>
    <w:rsid w:val="007A529B"/>
    <w:rsid w:val="007A532F"/>
    <w:rsid w:val="007A535D"/>
    <w:rsid w:val="007A53E1"/>
    <w:rsid w:val="007A5812"/>
    <w:rsid w:val="007A5B21"/>
    <w:rsid w:val="007A5B7A"/>
    <w:rsid w:val="007A5C54"/>
    <w:rsid w:val="007A600B"/>
    <w:rsid w:val="007A610C"/>
    <w:rsid w:val="007A6580"/>
    <w:rsid w:val="007A6602"/>
    <w:rsid w:val="007A6749"/>
    <w:rsid w:val="007A6D17"/>
    <w:rsid w:val="007A6DE1"/>
    <w:rsid w:val="007A7032"/>
    <w:rsid w:val="007A76C5"/>
    <w:rsid w:val="007A7CBB"/>
    <w:rsid w:val="007B035D"/>
    <w:rsid w:val="007B0385"/>
    <w:rsid w:val="007B041A"/>
    <w:rsid w:val="007B06CC"/>
    <w:rsid w:val="007B0932"/>
    <w:rsid w:val="007B0C3B"/>
    <w:rsid w:val="007B0D6F"/>
    <w:rsid w:val="007B116B"/>
    <w:rsid w:val="007B129E"/>
    <w:rsid w:val="007B12A6"/>
    <w:rsid w:val="007B1582"/>
    <w:rsid w:val="007B1686"/>
    <w:rsid w:val="007B1D8D"/>
    <w:rsid w:val="007B1DAA"/>
    <w:rsid w:val="007B243F"/>
    <w:rsid w:val="007B2FC7"/>
    <w:rsid w:val="007B32DC"/>
    <w:rsid w:val="007B3429"/>
    <w:rsid w:val="007B34D7"/>
    <w:rsid w:val="007B3F8D"/>
    <w:rsid w:val="007B40DB"/>
    <w:rsid w:val="007B4681"/>
    <w:rsid w:val="007B5320"/>
    <w:rsid w:val="007B58C3"/>
    <w:rsid w:val="007B595C"/>
    <w:rsid w:val="007B5EAE"/>
    <w:rsid w:val="007B6534"/>
    <w:rsid w:val="007B662E"/>
    <w:rsid w:val="007B70B0"/>
    <w:rsid w:val="007B7453"/>
    <w:rsid w:val="007B75BA"/>
    <w:rsid w:val="007B77C0"/>
    <w:rsid w:val="007B7CE7"/>
    <w:rsid w:val="007B7EBD"/>
    <w:rsid w:val="007C003A"/>
    <w:rsid w:val="007C009F"/>
    <w:rsid w:val="007C014A"/>
    <w:rsid w:val="007C0304"/>
    <w:rsid w:val="007C070D"/>
    <w:rsid w:val="007C0796"/>
    <w:rsid w:val="007C097B"/>
    <w:rsid w:val="007C0AB0"/>
    <w:rsid w:val="007C0F18"/>
    <w:rsid w:val="007C11ED"/>
    <w:rsid w:val="007C1619"/>
    <w:rsid w:val="007C175D"/>
    <w:rsid w:val="007C1A6A"/>
    <w:rsid w:val="007C1B23"/>
    <w:rsid w:val="007C1FC9"/>
    <w:rsid w:val="007C2073"/>
    <w:rsid w:val="007C20B2"/>
    <w:rsid w:val="007C2AB8"/>
    <w:rsid w:val="007C2EEB"/>
    <w:rsid w:val="007C35B3"/>
    <w:rsid w:val="007C3A56"/>
    <w:rsid w:val="007C40D2"/>
    <w:rsid w:val="007C4D6C"/>
    <w:rsid w:val="007C4E26"/>
    <w:rsid w:val="007C527B"/>
    <w:rsid w:val="007C53AB"/>
    <w:rsid w:val="007C5519"/>
    <w:rsid w:val="007C5999"/>
    <w:rsid w:val="007C5ABB"/>
    <w:rsid w:val="007C5D4E"/>
    <w:rsid w:val="007C5F2A"/>
    <w:rsid w:val="007C6053"/>
    <w:rsid w:val="007C6C89"/>
    <w:rsid w:val="007C6FFA"/>
    <w:rsid w:val="007C76A6"/>
    <w:rsid w:val="007C79F1"/>
    <w:rsid w:val="007D043B"/>
    <w:rsid w:val="007D0EA7"/>
    <w:rsid w:val="007D1214"/>
    <w:rsid w:val="007D12A5"/>
    <w:rsid w:val="007D12AA"/>
    <w:rsid w:val="007D15A2"/>
    <w:rsid w:val="007D1744"/>
    <w:rsid w:val="007D1976"/>
    <w:rsid w:val="007D1AA5"/>
    <w:rsid w:val="007D1E5B"/>
    <w:rsid w:val="007D25AD"/>
    <w:rsid w:val="007D2604"/>
    <w:rsid w:val="007D2D58"/>
    <w:rsid w:val="007D31B4"/>
    <w:rsid w:val="007D33A7"/>
    <w:rsid w:val="007D3B3D"/>
    <w:rsid w:val="007D40B8"/>
    <w:rsid w:val="007D4476"/>
    <w:rsid w:val="007D4489"/>
    <w:rsid w:val="007D4858"/>
    <w:rsid w:val="007D4912"/>
    <w:rsid w:val="007D4CFA"/>
    <w:rsid w:val="007D4ED9"/>
    <w:rsid w:val="007D507B"/>
    <w:rsid w:val="007D5ADE"/>
    <w:rsid w:val="007D5ED7"/>
    <w:rsid w:val="007D6108"/>
    <w:rsid w:val="007D6C12"/>
    <w:rsid w:val="007D74EC"/>
    <w:rsid w:val="007D78B3"/>
    <w:rsid w:val="007D7B21"/>
    <w:rsid w:val="007D7B89"/>
    <w:rsid w:val="007D7C88"/>
    <w:rsid w:val="007E0541"/>
    <w:rsid w:val="007E0B4A"/>
    <w:rsid w:val="007E12A1"/>
    <w:rsid w:val="007E1C23"/>
    <w:rsid w:val="007E1D3B"/>
    <w:rsid w:val="007E1E0F"/>
    <w:rsid w:val="007E23F9"/>
    <w:rsid w:val="007E25B5"/>
    <w:rsid w:val="007E269F"/>
    <w:rsid w:val="007E271D"/>
    <w:rsid w:val="007E306C"/>
    <w:rsid w:val="007E3088"/>
    <w:rsid w:val="007E3150"/>
    <w:rsid w:val="007E3217"/>
    <w:rsid w:val="007E32A0"/>
    <w:rsid w:val="007E3826"/>
    <w:rsid w:val="007E3AB9"/>
    <w:rsid w:val="007E3C99"/>
    <w:rsid w:val="007E3CCF"/>
    <w:rsid w:val="007E402F"/>
    <w:rsid w:val="007E4058"/>
    <w:rsid w:val="007E45C7"/>
    <w:rsid w:val="007E4832"/>
    <w:rsid w:val="007E50DB"/>
    <w:rsid w:val="007E51AB"/>
    <w:rsid w:val="007E5257"/>
    <w:rsid w:val="007E578F"/>
    <w:rsid w:val="007E63F4"/>
    <w:rsid w:val="007E63FC"/>
    <w:rsid w:val="007E6806"/>
    <w:rsid w:val="007E6A5A"/>
    <w:rsid w:val="007E6AE0"/>
    <w:rsid w:val="007E7538"/>
    <w:rsid w:val="007E785B"/>
    <w:rsid w:val="007E7CD3"/>
    <w:rsid w:val="007F02D3"/>
    <w:rsid w:val="007F05D2"/>
    <w:rsid w:val="007F11A5"/>
    <w:rsid w:val="007F1290"/>
    <w:rsid w:val="007F1802"/>
    <w:rsid w:val="007F19EB"/>
    <w:rsid w:val="007F1C81"/>
    <w:rsid w:val="007F1CA1"/>
    <w:rsid w:val="007F1DDC"/>
    <w:rsid w:val="007F20D4"/>
    <w:rsid w:val="007F22E5"/>
    <w:rsid w:val="007F232A"/>
    <w:rsid w:val="007F23DD"/>
    <w:rsid w:val="007F2644"/>
    <w:rsid w:val="007F29EF"/>
    <w:rsid w:val="007F31C5"/>
    <w:rsid w:val="007F3332"/>
    <w:rsid w:val="007F3991"/>
    <w:rsid w:val="007F39BF"/>
    <w:rsid w:val="007F485D"/>
    <w:rsid w:val="007F4C86"/>
    <w:rsid w:val="007F4D50"/>
    <w:rsid w:val="007F5512"/>
    <w:rsid w:val="007F55CD"/>
    <w:rsid w:val="007F5B1E"/>
    <w:rsid w:val="007F605B"/>
    <w:rsid w:val="007F628D"/>
    <w:rsid w:val="007F63FC"/>
    <w:rsid w:val="007F6D20"/>
    <w:rsid w:val="007F6FF2"/>
    <w:rsid w:val="007F7C31"/>
    <w:rsid w:val="007F7FD7"/>
    <w:rsid w:val="0080023B"/>
    <w:rsid w:val="0080047A"/>
    <w:rsid w:val="008004AF"/>
    <w:rsid w:val="008009FB"/>
    <w:rsid w:val="00800B42"/>
    <w:rsid w:val="00800BD9"/>
    <w:rsid w:val="00801876"/>
    <w:rsid w:val="00801CDC"/>
    <w:rsid w:val="00801E2D"/>
    <w:rsid w:val="00801E2E"/>
    <w:rsid w:val="00801FA6"/>
    <w:rsid w:val="008021DE"/>
    <w:rsid w:val="008028B2"/>
    <w:rsid w:val="00802BFD"/>
    <w:rsid w:val="00802E1F"/>
    <w:rsid w:val="00802E81"/>
    <w:rsid w:val="00802EEA"/>
    <w:rsid w:val="00802FC2"/>
    <w:rsid w:val="00803821"/>
    <w:rsid w:val="00803C46"/>
    <w:rsid w:val="00804653"/>
    <w:rsid w:val="008051C3"/>
    <w:rsid w:val="008052DC"/>
    <w:rsid w:val="00805412"/>
    <w:rsid w:val="008056B2"/>
    <w:rsid w:val="00805D86"/>
    <w:rsid w:val="0080606C"/>
    <w:rsid w:val="0080618F"/>
    <w:rsid w:val="008069D9"/>
    <w:rsid w:val="00806A42"/>
    <w:rsid w:val="00806ACA"/>
    <w:rsid w:val="00806C1E"/>
    <w:rsid w:val="00806D36"/>
    <w:rsid w:val="0080738F"/>
    <w:rsid w:val="00807C81"/>
    <w:rsid w:val="00810174"/>
    <w:rsid w:val="0081021E"/>
    <w:rsid w:val="00810321"/>
    <w:rsid w:val="00810AB4"/>
    <w:rsid w:val="00810ABF"/>
    <w:rsid w:val="00810C12"/>
    <w:rsid w:val="008114A4"/>
    <w:rsid w:val="0081157A"/>
    <w:rsid w:val="00811924"/>
    <w:rsid w:val="00811B8A"/>
    <w:rsid w:val="00811DDC"/>
    <w:rsid w:val="00811F42"/>
    <w:rsid w:val="00812129"/>
    <w:rsid w:val="008124C8"/>
    <w:rsid w:val="008128E8"/>
    <w:rsid w:val="00812D5D"/>
    <w:rsid w:val="00812E7E"/>
    <w:rsid w:val="0081301D"/>
    <w:rsid w:val="008130D5"/>
    <w:rsid w:val="00813255"/>
    <w:rsid w:val="0081359A"/>
    <w:rsid w:val="00813929"/>
    <w:rsid w:val="00813E93"/>
    <w:rsid w:val="00814006"/>
    <w:rsid w:val="00814029"/>
    <w:rsid w:val="008140AF"/>
    <w:rsid w:val="008142B1"/>
    <w:rsid w:val="00814346"/>
    <w:rsid w:val="008143A3"/>
    <w:rsid w:val="0081468B"/>
    <w:rsid w:val="00814710"/>
    <w:rsid w:val="0081472A"/>
    <w:rsid w:val="0081479E"/>
    <w:rsid w:val="00814925"/>
    <w:rsid w:val="008153C6"/>
    <w:rsid w:val="008155FF"/>
    <w:rsid w:val="008156F9"/>
    <w:rsid w:val="008159D5"/>
    <w:rsid w:val="008175DA"/>
    <w:rsid w:val="008178DC"/>
    <w:rsid w:val="00817C61"/>
    <w:rsid w:val="0082026B"/>
    <w:rsid w:val="00820635"/>
    <w:rsid w:val="008208C4"/>
    <w:rsid w:val="00820A66"/>
    <w:rsid w:val="00820BC0"/>
    <w:rsid w:val="00820F7F"/>
    <w:rsid w:val="0082106E"/>
    <w:rsid w:val="00821197"/>
    <w:rsid w:val="00821840"/>
    <w:rsid w:val="00821B0B"/>
    <w:rsid w:val="00822131"/>
    <w:rsid w:val="00822553"/>
    <w:rsid w:val="00822638"/>
    <w:rsid w:val="00822E4E"/>
    <w:rsid w:val="008233BC"/>
    <w:rsid w:val="00823425"/>
    <w:rsid w:val="0082355F"/>
    <w:rsid w:val="00823600"/>
    <w:rsid w:val="0082361A"/>
    <w:rsid w:val="00823937"/>
    <w:rsid w:val="00823DD2"/>
    <w:rsid w:val="008245C5"/>
    <w:rsid w:val="00824899"/>
    <w:rsid w:val="0082521F"/>
    <w:rsid w:val="0082527D"/>
    <w:rsid w:val="0082582E"/>
    <w:rsid w:val="00825942"/>
    <w:rsid w:val="00825A75"/>
    <w:rsid w:val="00825ECE"/>
    <w:rsid w:val="00825F86"/>
    <w:rsid w:val="00826779"/>
    <w:rsid w:val="0082690C"/>
    <w:rsid w:val="00826910"/>
    <w:rsid w:val="00826972"/>
    <w:rsid w:val="00826AD4"/>
    <w:rsid w:val="00826C31"/>
    <w:rsid w:val="008277CE"/>
    <w:rsid w:val="00827C2C"/>
    <w:rsid w:val="0083004E"/>
    <w:rsid w:val="00830263"/>
    <w:rsid w:val="008302B5"/>
    <w:rsid w:val="008303EF"/>
    <w:rsid w:val="0083065C"/>
    <w:rsid w:val="00830BE5"/>
    <w:rsid w:val="00830D81"/>
    <w:rsid w:val="0083154E"/>
    <w:rsid w:val="00831A33"/>
    <w:rsid w:val="0083249B"/>
    <w:rsid w:val="0083273F"/>
    <w:rsid w:val="00832A99"/>
    <w:rsid w:val="00832EC6"/>
    <w:rsid w:val="008331E3"/>
    <w:rsid w:val="008332F7"/>
    <w:rsid w:val="00833F55"/>
    <w:rsid w:val="00833FE9"/>
    <w:rsid w:val="00834549"/>
    <w:rsid w:val="0083498A"/>
    <w:rsid w:val="00834AB6"/>
    <w:rsid w:val="00834D11"/>
    <w:rsid w:val="00834D9F"/>
    <w:rsid w:val="00834EDC"/>
    <w:rsid w:val="00835418"/>
    <w:rsid w:val="00835DA0"/>
    <w:rsid w:val="00835ED4"/>
    <w:rsid w:val="008364DF"/>
    <w:rsid w:val="008365D2"/>
    <w:rsid w:val="00836D15"/>
    <w:rsid w:val="00836DBF"/>
    <w:rsid w:val="00836EFC"/>
    <w:rsid w:val="008370FE"/>
    <w:rsid w:val="00837256"/>
    <w:rsid w:val="008373E5"/>
    <w:rsid w:val="00837AAC"/>
    <w:rsid w:val="00837EE1"/>
    <w:rsid w:val="00837FFC"/>
    <w:rsid w:val="00840551"/>
    <w:rsid w:val="00840F5A"/>
    <w:rsid w:val="00841311"/>
    <w:rsid w:val="008417E8"/>
    <w:rsid w:val="00841847"/>
    <w:rsid w:val="00841CF7"/>
    <w:rsid w:val="008425E8"/>
    <w:rsid w:val="008427B7"/>
    <w:rsid w:val="008429E5"/>
    <w:rsid w:val="00842EE7"/>
    <w:rsid w:val="0084303E"/>
    <w:rsid w:val="0084317B"/>
    <w:rsid w:val="008431EF"/>
    <w:rsid w:val="00843D21"/>
    <w:rsid w:val="00843F57"/>
    <w:rsid w:val="00843FF6"/>
    <w:rsid w:val="00844141"/>
    <w:rsid w:val="0084429C"/>
    <w:rsid w:val="00844805"/>
    <w:rsid w:val="0084484E"/>
    <w:rsid w:val="0084497E"/>
    <w:rsid w:val="00844A71"/>
    <w:rsid w:val="00846010"/>
    <w:rsid w:val="0084612A"/>
    <w:rsid w:val="0084631A"/>
    <w:rsid w:val="00846938"/>
    <w:rsid w:val="0084698E"/>
    <w:rsid w:val="00846B8D"/>
    <w:rsid w:val="00847165"/>
    <w:rsid w:val="008471CE"/>
    <w:rsid w:val="00847476"/>
    <w:rsid w:val="0084775A"/>
    <w:rsid w:val="00847ABD"/>
    <w:rsid w:val="00847C01"/>
    <w:rsid w:val="008506B0"/>
    <w:rsid w:val="008506B5"/>
    <w:rsid w:val="0085087F"/>
    <w:rsid w:val="00850C53"/>
    <w:rsid w:val="00850D7E"/>
    <w:rsid w:val="008515AB"/>
    <w:rsid w:val="0085161D"/>
    <w:rsid w:val="0085162F"/>
    <w:rsid w:val="00851993"/>
    <w:rsid w:val="008529F1"/>
    <w:rsid w:val="00852E4A"/>
    <w:rsid w:val="00853293"/>
    <w:rsid w:val="008534F9"/>
    <w:rsid w:val="008535E6"/>
    <w:rsid w:val="00853EF2"/>
    <w:rsid w:val="00854255"/>
    <w:rsid w:val="0085434C"/>
    <w:rsid w:val="008549B1"/>
    <w:rsid w:val="00854CE4"/>
    <w:rsid w:val="008555A4"/>
    <w:rsid w:val="00855841"/>
    <w:rsid w:val="00855C5A"/>
    <w:rsid w:val="0085683B"/>
    <w:rsid w:val="0085724D"/>
    <w:rsid w:val="0085732C"/>
    <w:rsid w:val="008574C6"/>
    <w:rsid w:val="00857523"/>
    <w:rsid w:val="00857852"/>
    <w:rsid w:val="008579B9"/>
    <w:rsid w:val="00860373"/>
    <w:rsid w:val="00860A56"/>
    <w:rsid w:val="00860DFD"/>
    <w:rsid w:val="00860F20"/>
    <w:rsid w:val="00861813"/>
    <w:rsid w:val="00861873"/>
    <w:rsid w:val="008618B9"/>
    <w:rsid w:val="00861D1F"/>
    <w:rsid w:val="00862056"/>
    <w:rsid w:val="008620E7"/>
    <w:rsid w:val="00862349"/>
    <w:rsid w:val="008625CA"/>
    <w:rsid w:val="0086337C"/>
    <w:rsid w:val="008636F9"/>
    <w:rsid w:val="00863D0C"/>
    <w:rsid w:val="00863EE7"/>
    <w:rsid w:val="008642D3"/>
    <w:rsid w:val="00864625"/>
    <w:rsid w:val="00864C31"/>
    <w:rsid w:val="00864E02"/>
    <w:rsid w:val="00864F59"/>
    <w:rsid w:val="00865136"/>
    <w:rsid w:val="00865208"/>
    <w:rsid w:val="008652C2"/>
    <w:rsid w:val="008653A1"/>
    <w:rsid w:val="008657ED"/>
    <w:rsid w:val="00865A12"/>
    <w:rsid w:val="00865C00"/>
    <w:rsid w:val="00866008"/>
    <w:rsid w:val="00866207"/>
    <w:rsid w:val="00866230"/>
    <w:rsid w:val="008664EA"/>
    <w:rsid w:val="008669F2"/>
    <w:rsid w:val="00866C23"/>
    <w:rsid w:val="00866C8F"/>
    <w:rsid w:val="00866FC5"/>
    <w:rsid w:val="0086739A"/>
    <w:rsid w:val="00867444"/>
    <w:rsid w:val="00867526"/>
    <w:rsid w:val="00867881"/>
    <w:rsid w:val="008678D5"/>
    <w:rsid w:val="00867BBE"/>
    <w:rsid w:val="0087030A"/>
    <w:rsid w:val="00870450"/>
    <w:rsid w:val="008706A8"/>
    <w:rsid w:val="008707F6"/>
    <w:rsid w:val="0087110C"/>
    <w:rsid w:val="008717E4"/>
    <w:rsid w:val="0087190C"/>
    <w:rsid w:val="00871C0A"/>
    <w:rsid w:val="00871D22"/>
    <w:rsid w:val="0087213C"/>
    <w:rsid w:val="008729DE"/>
    <w:rsid w:val="0087330B"/>
    <w:rsid w:val="008733DA"/>
    <w:rsid w:val="00873821"/>
    <w:rsid w:val="00873A38"/>
    <w:rsid w:val="00873C87"/>
    <w:rsid w:val="0087400C"/>
    <w:rsid w:val="00874412"/>
    <w:rsid w:val="0087458E"/>
    <w:rsid w:val="008747C6"/>
    <w:rsid w:val="00874C9B"/>
    <w:rsid w:val="00874CE4"/>
    <w:rsid w:val="00874ED0"/>
    <w:rsid w:val="00875071"/>
    <w:rsid w:val="0087573F"/>
    <w:rsid w:val="00875DB9"/>
    <w:rsid w:val="00875E57"/>
    <w:rsid w:val="00875EAD"/>
    <w:rsid w:val="0087601F"/>
    <w:rsid w:val="0087613A"/>
    <w:rsid w:val="00876222"/>
    <w:rsid w:val="00876285"/>
    <w:rsid w:val="00876502"/>
    <w:rsid w:val="00876585"/>
    <w:rsid w:val="008768A2"/>
    <w:rsid w:val="00876EA6"/>
    <w:rsid w:val="008770BE"/>
    <w:rsid w:val="008772AD"/>
    <w:rsid w:val="008774AC"/>
    <w:rsid w:val="00877B41"/>
    <w:rsid w:val="008804FD"/>
    <w:rsid w:val="0088066E"/>
    <w:rsid w:val="00880821"/>
    <w:rsid w:val="00880A6D"/>
    <w:rsid w:val="00880BF6"/>
    <w:rsid w:val="008814B9"/>
    <w:rsid w:val="008816F9"/>
    <w:rsid w:val="008819F6"/>
    <w:rsid w:val="00881AD4"/>
    <w:rsid w:val="00881B2D"/>
    <w:rsid w:val="00881BB9"/>
    <w:rsid w:val="008823E0"/>
    <w:rsid w:val="008825BE"/>
    <w:rsid w:val="00882F58"/>
    <w:rsid w:val="008831F3"/>
    <w:rsid w:val="00883424"/>
    <w:rsid w:val="008835D4"/>
    <w:rsid w:val="00884040"/>
    <w:rsid w:val="008840CC"/>
    <w:rsid w:val="00884307"/>
    <w:rsid w:val="00884387"/>
    <w:rsid w:val="00884549"/>
    <w:rsid w:val="008845B1"/>
    <w:rsid w:val="00884644"/>
    <w:rsid w:val="00884645"/>
    <w:rsid w:val="00884660"/>
    <w:rsid w:val="00884D14"/>
    <w:rsid w:val="00884FD7"/>
    <w:rsid w:val="008854AF"/>
    <w:rsid w:val="00885595"/>
    <w:rsid w:val="008858EA"/>
    <w:rsid w:val="00886AFE"/>
    <w:rsid w:val="00886F9B"/>
    <w:rsid w:val="008871F4"/>
    <w:rsid w:val="008872BE"/>
    <w:rsid w:val="008876B7"/>
    <w:rsid w:val="00887A44"/>
    <w:rsid w:val="00887EAC"/>
    <w:rsid w:val="00890643"/>
    <w:rsid w:val="00890AF6"/>
    <w:rsid w:val="00890EB0"/>
    <w:rsid w:val="008911E7"/>
    <w:rsid w:val="0089135B"/>
    <w:rsid w:val="00891446"/>
    <w:rsid w:val="008915F4"/>
    <w:rsid w:val="00891E01"/>
    <w:rsid w:val="00891F52"/>
    <w:rsid w:val="00892286"/>
    <w:rsid w:val="00892358"/>
    <w:rsid w:val="00892407"/>
    <w:rsid w:val="00892410"/>
    <w:rsid w:val="008927C4"/>
    <w:rsid w:val="00892CC5"/>
    <w:rsid w:val="00892E65"/>
    <w:rsid w:val="00892ED6"/>
    <w:rsid w:val="008933E3"/>
    <w:rsid w:val="008935FE"/>
    <w:rsid w:val="00893CE7"/>
    <w:rsid w:val="00893DB5"/>
    <w:rsid w:val="00894495"/>
    <w:rsid w:val="00894D23"/>
    <w:rsid w:val="00894EFF"/>
    <w:rsid w:val="00895864"/>
    <w:rsid w:val="00895C41"/>
    <w:rsid w:val="00895C6D"/>
    <w:rsid w:val="00896204"/>
    <w:rsid w:val="00896434"/>
    <w:rsid w:val="008964D2"/>
    <w:rsid w:val="008965A9"/>
    <w:rsid w:val="008970FF"/>
    <w:rsid w:val="00897189"/>
    <w:rsid w:val="0089762D"/>
    <w:rsid w:val="00897706"/>
    <w:rsid w:val="00897850"/>
    <w:rsid w:val="008A0208"/>
    <w:rsid w:val="008A065B"/>
    <w:rsid w:val="008A0883"/>
    <w:rsid w:val="008A139A"/>
    <w:rsid w:val="008A15E3"/>
    <w:rsid w:val="008A17F4"/>
    <w:rsid w:val="008A1C40"/>
    <w:rsid w:val="008A1C48"/>
    <w:rsid w:val="008A1F15"/>
    <w:rsid w:val="008A2D4C"/>
    <w:rsid w:val="008A2F3A"/>
    <w:rsid w:val="008A33D3"/>
    <w:rsid w:val="008A3420"/>
    <w:rsid w:val="008A389D"/>
    <w:rsid w:val="008A393D"/>
    <w:rsid w:val="008A395E"/>
    <w:rsid w:val="008A3D0F"/>
    <w:rsid w:val="008A40A1"/>
    <w:rsid w:val="008A4203"/>
    <w:rsid w:val="008A4406"/>
    <w:rsid w:val="008A45C8"/>
    <w:rsid w:val="008A4D63"/>
    <w:rsid w:val="008A5962"/>
    <w:rsid w:val="008A5A67"/>
    <w:rsid w:val="008A5B2F"/>
    <w:rsid w:val="008A61AB"/>
    <w:rsid w:val="008A6490"/>
    <w:rsid w:val="008A6617"/>
    <w:rsid w:val="008A67C9"/>
    <w:rsid w:val="008A6E38"/>
    <w:rsid w:val="008A76D1"/>
    <w:rsid w:val="008A7720"/>
    <w:rsid w:val="008A7AC0"/>
    <w:rsid w:val="008B0C16"/>
    <w:rsid w:val="008B1085"/>
    <w:rsid w:val="008B12BC"/>
    <w:rsid w:val="008B1AB7"/>
    <w:rsid w:val="008B1C13"/>
    <w:rsid w:val="008B1CFF"/>
    <w:rsid w:val="008B26AF"/>
    <w:rsid w:val="008B274D"/>
    <w:rsid w:val="008B2989"/>
    <w:rsid w:val="008B2EB9"/>
    <w:rsid w:val="008B31E8"/>
    <w:rsid w:val="008B3444"/>
    <w:rsid w:val="008B34F3"/>
    <w:rsid w:val="008B3A4F"/>
    <w:rsid w:val="008B3C91"/>
    <w:rsid w:val="008B3CE9"/>
    <w:rsid w:val="008B3E01"/>
    <w:rsid w:val="008B3E1B"/>
    <w:rsid w:val="008B4559"/>
    <w:rsid w:val="008B4B39"/>
    <w:rsid w:val="008B562B"/>
    <w:rsid w:val="008B56E7"/>
    <w:rsid w:val="008B5717"/>
    <w:rsid w:val="008B58DD"/>
    <w:rsid w:val="008B5DE2"/>
    <w:rsid w:val="008B5F2D"/>
    <w:rsid w:val="008B5F37"/>
    <w:rsid w:val="008B6578"/>
    <w:rsid w:val="008B67DA"/>
    <w:rsid w:val="008B6DBA"/>
    <w:rsid w:val="008B7D9E"/>
    <w:rsid w:val="008C03D9"/>
    <w:rsid w:val="008C04A1"/>
    <w:rsid w:val="008C0A62"/>
    <w:rsid w:val="008C0DEF"/>
    <w:rsid w:val="008C1DA4"/>
    <w:rsid w:val="008C20CC"/>
    <w:rsid w:val="008C2150"/>
    <w:rsid w:val="008C28C7"/>
    <w:rsid w:val="008C2B41"/>
    <w:rsid w:val="008C2C15"/>
    <w:rsid w:val="008C2C98"/>
    <w:rsid w:val="008C3416"/>
    <w:rsid w:val="008C3885"/>
    <w:rsid w:val="008C3E0C"/>
    <w:rsid w:val="008C4067"/>
    <w:rsid w:val="008C42A4"/>
    <w:rsid w:val="008C4568"/>
    <w:rsid w:val="008C45C0"/>
    <w:rsid w:val="008C4B71"/>
    <w:rsid w:val="008C5588"/>
    <w:rsid w:val="008C5636"/>
    <w:rsid w:val="008C58B6"/>
    <w:rsid w:val="008C593E"/>
    <w:rsid w:val="008C5A33"/>
    <w:rsid w:val="008C6153"/>
    <w:rsid w:val="008C6A4D"/>
    <w:rsid w:val="008C6D38"/>
    <w:rsid w:val="008C6EA6"/>
    <w:rsid w:val="008C7301"/>
    <w:rsid w:val="008C7356"/>
    <w:rsid w:val="008C7492"/>
    <w:rsid w:val="008C754E"/>
    <w:rsid w:val="008C7CB5"/>
    <w:rsid w:val="008D06E7"/>
    <w:rsid w:val="008D0741"/>
    <w:rsid w:val="008D0877"/>
    <w:rsid w:val="008D09F3"/>
    <w:rsid w:val="008D0C1D"/>
    <w:rsid w:val="008D0D71"/>
    <w:rsid w:val="008D0D79"/>
    <w:rsid w:val="008D0E56"/>
    <w:rsid w:val="008D0E92"/>
    <w:rsid w:val="008D0EFD"/>
    <w:rsid w:val="008D20C2"/>
    <w:rsid w:val="008D2160"/>
    <w:rsid w:val="008D2414"/>
    <w:rsid w:val="008D2519"/>
    <w:rsid w:val="008D2612"/>
    <w:rsid w:val="008D309B"/>
    <w:rsid w:val="008D3922"/>
    <w:rsid w:val="008D3C31"/>
    <w:rsid w:val="008D4A93"/>
    <w:rsid w:val="008D5018"/>
    <w:rsid w:val="008D50EC"/>
    <w:rsid w:val="008D514E"/>
    <w:rsid w:val="008D6313"/>
    <w:rsid w:val="008D643B"/>
    <w:rsid w:val="008D690A"/>
    <w:rsid w:val="008D6D22"/>
    <w:rsid w:val="008D6DE2"/>
    <w:rsid w:val="008D713F"/>
    <w:rsid w:val="008D7486"/>
    <w:rsid w:val="008D766C"/>
    <w:rsid w:val="008D76B2"/>
    <w:rsid w:val="008D78E0"/>
    <w:rsid w:val="008D793B"/>
    <w:rsid w:val="008D7C3B"/>
    <w:rsid w:val="008D7E51"/>
    <w:rsid w:val="008E04E0"/>
    <w:rsid w:val="008E0643"/>
    <w:rsid w:val="008E06B2"/>
    <w:rsid w:val="008E0C2A"/>
    <w:rsid w:val="008E0EA1"/>
    <w:rsid w:val="008E1BBF"/>
    <w:rsid w:val="008E1CF8"/>
    <w:rsid w:val="008E1E48"/>
    <w:rsid w:val="008E2086"/>
    <w:rsid w:val="008E20F1"/>
    <w:rsid w:val="008E2712"/>
    <w:rsid w:val="008E273C"/>
    <w:rsid w:val="008E2909"/>
    <w:rsid w:val="008E2926"/>
    <w:rsid w:val="008E2A8C"/>
    <w:rsid w:val="008E2E73"/>
    <w:rsid w:val="008E2FAC"/>
    <w:rsid w:val="008E361E"/>
    <w:rsid w:val="008E38B1"/>
    <w:rsid w:val="008E4036"/>
    <w:rsid w:val="008E42F7"/>
    <w:rsid w:val="008E4DF5"/>
    <w:rsid w:val="008E51E5"/>
    <w:rsid w:val="008E533B"/>
    <w:rsid w:val="008E54A7"/>
    <w:rsid w:val="008E5513"/>
    <w:rsid w:val="008E591F"/>
    <w:rsid w:val="008E59DB"/>
    <w:rsid w:val="008E5A85"/>
    <w:rsid w:val="008E608D"/>
    <w:rsid w:val="008E63DC"/>
    <w:rsid w:val="008E6541"/>
    <w:rsid w:val="008E65FC"/>
    <w:rsid w:val="008E69F6"/>
    <w:rsid w:val="008E6BC6"/>
    <w:rsid w:val="008E7189"/>
    <w:rsid w:val="008E7297"/>
    <w:rsid w:val="008E7BF3"/>
    <w:rsid w:val="008E7D24"/>
    <w:rsid w:val="008F071D"/>
    <w:rsid w:val="008F0A56"/>
    <w:rsid w:val="008F0B38"/>
    <w:rsid w:val="008F1852"/>
    <w:rsid w:val="008F1B6C"/>
    <w:rsid w:val="008F1CB4"/>
    <w:rsid w:val="008F241F"/>
    <w:rsid w:val="008F2D5B"/>
    <w:rsid w:val="008F2E0B"/>
    <w:rsid w:val="008F2E18"/>
    <w:rsid w:val="008F325A"/>
    <w:rsid w:val="008F35E9"/>
    <w:rsid w:val="008F36AE"/>
    <w:rsid w:val="008F3E3A"/>
    <w:rsid w:val="008F3E7C"/>
    <w:rsid w:val="008F47F8"/>
    <w:rsid w:val="008F492B"/>
    <w:rsid w:val="008F49AA"/>
    <w:rsid w:val="008F546F"/>
    <w:rsid w:val="008F547D"/>
    <w:rsid w:val="008F54EA"/>
    <w:rsid w:val="008F5573"/>
    <w:rsid w:val="008F5C22"/>
    <w:rsid w:val="008F61AC"/>
    <w:rsid w:val="008F625A"/>
    <w:rsid w:val="008F68FD"/>
    <w:rsid w:val="008F6A65"/>
    <w:rsid w:val="008F6E03"/>
    <w:rsid w:val="008F6F03"/>
    <w:rsid w:val="008F6FAD"/>
    <w:rsid w:val="008F7C05"/>
    <w:rsid w:val="009001E4"/>
    <w:rsid w:val="0090093B"/>
    <w:rsid w:val="00900CDF"/>
    <w:rsid w:val="00900E57"/>
    <w:rsid w:val="00900F6F"/>
    <w:rsid w:val="0090120F"/>
    <w:rsid w:val="00901BF6"/>
    <w:rsid w:val="009020EB"/>
    <w:rsid w:val="009024CF"/>
    <w:rsid w:val="009025FC"/>
    <w:rsid w:val="009029EF"/>
    <w:rsid w:val="00902B2F"/>
    <w:rsid w:val="00902BF6"/>
    <w:rsid w:val="009030C0"/>
    <w:rsid w:val="0090322C"/>
    <w:rsid w:val="009033B6"/>
    <w:rsid w:val="00903B5A"/>
    <w:rsid w:val="00903C8E"/>
    <w:rsid w:val="00903D04"/>
    <w:rsid w:val="00903E43"/>
    <w:rsid w:val="00903FB4"/>
    <w:rsid w:val="00903FD9"/>
    <w:rsid w:val="00904671"/>
    <w:rsid w:val="009049C0"/>
    <w:rsid w:val="00904B7F"/>
    <w:rsid w:val="00904D7A"/>
    <w:rsid w:val="009052F9"/>
    <w:rsid w:val="009057E8"/>
    <w:rsid w:val="009066BE"/>
    <w:rsid w:val="00906889"/>
    <w:rsid w:val="009076EB"/>
    <w:rsid w:val="00907D98"/>
    <w:rsid w:val="00907F31"/>
    <w:rsid w:val="0091025E"/>
    <w:rsid w:val="00910309"/>
    <w:rsid w:val="009104D5"/>
    <w:rsid w:val="00910D3B"/>
    <w:rsid w:val="009116F7"/>
    <w:rsid w:val="0091185C"/>
    <w:rsid w:val="009121D3"/>
    <w:rsid w:val="00912414"/>
    <w:rsid w:val="00912470"/>
    <w:rsid w:val="00912C3C"/>
    <w:rsid w:val="00912E18"/>
    <w:rsid w:val="00913393"/>
    <w:rsid w:val="00913C14"/>
    <w:rsid w:val="00913EBA"/>
    <w:rsid w:val="00913EE3"/>
    <w:rsid w:val="00913F04"/>
    <w:rsid w:val="00914FB6"/>
    <w:rsid w:val="00915984"/>
    <w:rsid w:val="009159B8"/>
    <w:rsid w:val="00915DF5"/>
    <w:rsid w:val="00915E43"/>
    <w:rsid w:val="0091615C"/>
    <w:rsid w:val="00916201"/>
    <w:rsid w:val="00916429"/>
    <w:rsid w:val="009165BE"/>
    <w:rsid w:val="009166D7"/>
    <w:rsid w:val="00916C15"/>
    <w:rsid w:val="00916FB4"/>
    <w:rsid w:val="00917155"/>
    <w:rsid w:val="009171B4"/>
    <w:rsid w:val="0091735C"/>
    <w:rsid w:val="009173E5"/>
    <w:rsid w:val="009174BF"/>
    <w:rsid w:val="00917843"/>
    <w:rsid w:val="00920226"/>
    <w:rsid w:val="00920782"/>
    <w:rsid w:val="00920C30"/>
    <w:rsid w:val="00920CB0"/>
    <w:rsid w:val="00920CC5"/>
    <w:rsid w:val="00920CEF"/>
    <w:rsid w:val="0092118F"/>
    <w:rsid w:val="009212D9"/>
    <w:rsid w:val="00921617"/>
    <w:rsid w:val="009216CA"/>
    <w:rsid w:val="0092172F"/>
    <w:rsid w:val="00921A6E"/>
    <w:rsid w:val="00921A86"/>
    <w:rsid w:val="00921BA6"/>
    <w:rsid w:val="00921FC8"/>
    <w:rsid w:val="009223DF"/>
    <w:rsid w:val="009226E4"/>
    <w:rsid w:val="00922AD6"/>
    <w:rsid w:val="00922D36"/>
    <w:rsid w:val="00922D40"/>
    <w:rsid w:val="00923919"/>
    <w:rsid w:val="009239A2"/>
    <w:rsid w:val="00923C3D"/>
    <w:rsid w:val="00923D07"/>
    <w:rsid w:val="009240DD"/>
    <w:rsid w:val="00924153"/>
    <w:rsid w:val="00924E25"/>
    <w:rsid w:val="0092527B"/>
    <w:rsid w:val="009258A7"/>
    <w:rsid w:val="00926222"/>
    <w:rsid w:val="00927036"/>
    <w:rsid w:val="00927186"/>
    <w:rsid w:val="00927695"/>
    <w:rsid w:val="009276A8"/>
    <w:rsid w:val="0092795F"/>
    <w:rsid w:val="00927B2D"/>
    <w:rsid w:val="00927CAE"/>
    <w:rsid w:val="00927D88"/>
    <w:rsid w:val="00927E80"/>
    <w:rsid w:val="00930627"/>
    <w:rsid w:val="00930CD3"/>
    <w:rsid w:val="00930D0C"/>
    <w:rsid w:val="00930F8E"/>
    <w:rsid w:val="009314F9"/>
    <w:rsid w:val="00931743"/>
    <w:rsid w:val="00931A07"/>
    <w:rsid w:val="00931EAA"/>
    <w:rsid w:val="009326F4"/>
    <w:rsid w:val="00932CDC"/>
    <w:rsid w:val="009330EA"/>
    <w:rsid w:val="009337EC"/>
    <w:rsid w:val="00933A45"/>
    <w:rsid w:val="00933D46"/>
    <w:rsid w:val="00933E61"/>
    <w:rsid w:val="00934079"/>
    <w:rsid w:val="009341BC"/>
    <w:rsid w:val="009346AE"/>
    <w:rsid w:val="009347A8"/>
    <w:rsid w:val="00934968"/>
    <w:rsid w:val="00935004"/>
    <w:rsid w:val="0093519A"/>
    <w:rsid w:val="00935893"/>
    <w:rsid w:val="009363BE"/>
    <w:rsid w:val="00936763"/>
    <w:rsid w:val="00937204"/>
    <w:rsid w:val="009374FE"/>
    <w:rsid w:val="00937FCC"/>
    <w:rsid w:val="00940124"/>
    <w:rsid w:val="00941128"/>
    <w:rsid w:val="00941459"/>
    <w:rsid w:val="00941682"/>
    <w:rsid w:val="00941BA4"/>
    <w:rsid w:val="009420A2"/>
    <w:rsid w:val="0094213E"/>
    <w:rsid w:val="009428DF"/>
    <w:rsid w:val="00942B59"/>
    <w:rsid w:val="00943015"/>
    <w:rsid w:val="00943499"/>
    <w:rsid w:val="00943741"/>
    <w:rsid w:val="00943F4D"/>
    <w:rsid w:val="009442CB"/>
    <w:rsid w:val="0094432C"/>
    <w:rsid w:val="00944534"/>
    <w:rsid w:val="00944988"/>
    <w:rsid w:val="009451B1"/>
    <w:rsid w:val="009451EC"/>
    <w:rsid w:val="009455D5"/>
    <w:rsid w:val="00945910"/>
    <w:rsid w:val="0094592A"/>
    <w:rsid w:val="00945AB6"/>
    <w:rsid w:val="00945D14"/>
    <w:rsid w:val="00945D2B"/>
    <w:rsid w:val="00945DB5"/>
    <w:rsid w:val="009462DA"/>
    <w:rsid w:val="009465A7"/>
    <w:rsid w:val="009466C3"/>
    <w:rsid w:val="00946FFF"/>
    <w:rsid w:val="009470C2"/>
    <w:rsid w:val="009471FD"/>
    <w:rsid w:val="009474F6"/>
    <w:rsid w:val="0094799B"/>
    <w:rsid w:val="009505EC"/>
    <w:rsid w:val="00950677"/>
    <w:rsid w:val="00950753"/>
    <w:rsid w:val="00950984"/>
    <w:rsid w:val="009510C9"/>
    <w:rsid w:val="0095136D"/>
    <w:rsid w:val="0095184F"/>
    <w:rsid w:val="009519D2"/>
    <w:rsid w:val="00951C57"/>
    <w:rsid w:val="00951E92"/>
    <w:rsid w:val="00952360"/>
    <w:rsid w:val="009527B8"/>
    <w:rsid w:val="00952A7F"/>
    <w:rsid w:val="0095319D"/>
    <w:rsid w:val="00953AB2"/>
    <w:rsid w:val="00953C53"/>
    <w:rsid w:val="00953F07"/>
    <w:rsid w:val="00953F39"/>
    <w:rsid w:val="00953F40"/>
    <w:rsid w:val="009544C4"/>
    <w:rsid w:val="00954E51"/>
    <w:rsid w:val="00954F89"/>
    <w:rsid w:val="009550C7"/>
    <w:rsid w:val="00955176"/>
    <w:rsid w:val="009551F0"/>
    <w:rsid w:val="0095533B"/>
    <w:rsid w:val="00955569"/>
    <w:rsid w:val="0095610C"/>
    <w:rsid w:val="0095633D"/>
    <w:rsid w:val="00956C23"/>
    <w:rsid w:val="0095726E"/>
    <w:rsid w:val="00957A3C"/>
    <w:rsid w:val="00957F76"/>
    <w:rsid w:val="00960163"/>
    <w:rsid w:val="00960736"/>
    <w:rsid w:val="00960A8B"/>
    <w:rsid w:val="00960B37"/>
    <w:rsid w:val="00960C84"/>
    <w:rsid w:val="00960D47"/>
    <w:rsid w:val="00962043"/>
    <w:rsid w:val="009620FF"/>
    <w:rsid w:val="009622B1"/>
    <w:rsid w:val="0096279B"/>
    <w:rsid w:val="00962C2F"/>
    <w:rsid w:val="009641FC"/>
    <w:rsid w:val="00964383"/>
    <w:rsid w:val="0096472F"/>
    <w:rsid w:val="00964A77"/>
    <w:rsid w:val="009654D4"/>
    <w:rsid w:val="00965882"/>
    <w:rsid w:val="00965ACB"/>
    <w:rsid w:val="00966A9E"/>
    <w:rsid w:val="00966FD1"/>
    <w:rsid w:val="009673F4"/>
    <w:rsid w:val="00967F68"/>
    <w:rsid w:val="0097048C"/>
    <w:rsid w:val="009706BD"/>
    <w:rsid w:val="009708B0"/>
    <w:rsid w:val="009709A1"/>
    <w:rsid w:val="0097122A"/>
    <w:rsid w:val="009714F0"/>
    <w:rsid w:val="0097309C"/>
    <w:rsid w:val="0097327D"/>
    <w:rsid w:val="00973546"/>
    <w:rsid w:val="00973A4F"/>
    <w:rsid w:val="00973AE9"/>
    <w:rsid w:val="00973F2F"/>
    <w:rsid w:val="00974258"/>
    <w:rsid w:val="00974262"/>
    <w:rsid w:val="00974433"/>
    <w:rsid w:val="00974473"/>
    <w:rsid w:val="009745C3"/>
    <w:rsid w:val="00974769"/>
    <w:rsid w:val="009748E1"/>
    <w:rsid w:val="00974AFB"/>
    <w:rsid w:val="00974BB1"/>
    <w:rsid w:val="00974E2D"/>
    <w:rsid w:val="00974EF9"/>
    <w:rsid w:val="009751C6"/>
    <w:rsid w:val="00975BEF"/>
    <w:rsid w:val="00975D0D"/>
    <w:rsid w:val="009761B1"/>
    <w:rsid w:val="00976323"/>
    <w:rsid w:val="00976C36"/>
    <w:rsid w:val="00976CC0"/>
    <w:rsid w:val="00976EAB"/>
    <w:rsid w:val="00976FF8"/>
    <w:rsid w:val="0097751E"/>
    <w:rsid w:val="009775DC"/>
    <w:rsid w:val="00977742"/>
    <w:rsid w:val="00977AFD"/>
    <w:rsid w:val="00977E3D"/>
    <w:rsid w:val="00977EFD"/>
    <w:rsid w:val="00980149"/>
    <w:rsid w:val="00980D6A"/>
    <w:rsid w:val="00981B7B"/>
    <w:rsid w:val="00981D12"/>
    <w:rsid w:val="00981EA2"/>
    <w:rsid w:val="0098228B"/>
    <w:rsid w:val="00982A2F"/>
    <w:rsid w:val="00983521"/>
    <w:rsid w:val="009836F1"/>
    <w:rsid w:val="00983F54"/>
    <w:rsid w:val="00983FA4"/>
    <w:rsid w:val="00984CDB"/>
    <w:rsid w:val="00984E35"/>
    <w:rsid w:val="00985A01"/>
    <w:rsid w:val="00985A69"/>
    <w:rsid w:val="00985CDA"/>
    <w:rsid w:val="00985DF6"/>
    <w:rsid w:val="00986562"/>
    <w:rsid w:val="009865DF"/>
    <w:rsid w:val="00986649"/>
    <w:rsid w:val="009868BA"/>
    <w:rsid w:val="00986AD3"/>
    <w:rsid w:val="00986B40"/>
    <w:rsid w:val="00986E34"/>
    <w:rsid w:val="00986F2B"/>
    <w:rsid w:val="009871E9"/>
    <w:rsid w:val="00987332"/>
    <w:rsid w:val="0098734E"/>
    <w:rsid w:val="00987547"/>
    <w:rsid w:val="00987930"/>
    <w:rsid w:val="009879EC"/>
    <w:rsid w:val="00987C04"/>
    <w:rsid w:val="00987D50"/>
    <w:rsid w:val="00990163"/>
    <w:rsid w:val="009902C9"/>
    <w:rsid w:val="00990677"/>
    <w:rsid w:val="009906DE"/>
    <w:rsid w:val="00990A36"/>
    <w:rsid w:val="00990B6F"/>
    <w:rsid w:val="00991110"/>
    <w:rsid w:val="00991807"/>
    <w:rsid w:val="00991A09"/>
    <w:rsid w:val="00991DDD"/>
    <w:rsid w:val="009927FC"/>
    <w:rsid w:val="0099288A"/>
    <w:rsid w:val="00992B69"/>
    <w:rsid w:val="00993078"/>
    <w:rsid w:val="009934B5"/>
    <w:rsid w:val="009936D4"/>
    <w:rsid w:val="0099427D"/>
    <w:rsid w:val="00994360"/>
    <w:rsid w:val="009943FD"/>
    <w:rsid w:val="00994624"/>
    <w:rsid w:val="00994CC0"/>
    <w:rsid w:val="009959B6"/>
    <w:rsid w:val="00995B34"/>
    <w:rsid w:val="00995DC1"/>
    <w:rsid w:val="00995EB3"/>
    <w:rsid w:val="00996079"/>
    <w:rsid w:val="009962BB"/>
    <w:rsid w:val="009967DC"/>
    <w:rsid w:val="009968E5"/>
    <w:rsid w:val="0099695D"/>
    <w:rsid w:val="00996C8C"/>
    <w:rsid w:val="00996D29"/>
    <w:rsid w:val="00997166"/>
    <w:rsid w:val="00997315"/>
    <w:rsid w:val="009973A4"/>
    <w:rsid w:val="009975D9"/>
    <w:rsid w:val="00997698"/>
    <w:rsid w:val="0099791B"/>
    <w:rsid w:val="00997AAC"/>
    <w:rsid w:val="009A10F0"/>
    <w:rsid w:val="009A11FD"/>
    <w:rsid w:val="009A1699"/>
    <w:rsid w:val="009A17D7"/>
    <w:rsid w:val="009A1A27"/>
    <w:rsid w:val="009A1E45"/>
    <w:rsid w:val="009A22EF"/>
    <w:rsid w:val="009A2E24"/>
    <w:rsid w:val="009A2F15"/>
    <w:rsid w:val="009A3558"/>
    <w:rsid w:val="009A357E"/>
    <w:rsid w:val="009A3663"/>
    <w:rsid w:val="009A3BD2"/>
    <w:rsid w:val="009A3FAD"/>
    <w:rsid w:val="009A41A7"/>
    <w:rsid w:val="009A438C"/>
    <w:rsid w:val="009A4EEA"/>
    <w:rsid w:val="009A4F15"/>
    <w:rsid w:val="009A5432"/>
    <w:rsid w:val="009A561E"/>
    <w:rsid w:val="009A58A4"/>
    <w:rsid w:val="009A5F35"/>
    <w:rsid w:val="009A70E0"/>
    <w:rsid w:val="009A7113"/>
    <w:rsid w:val="009A7186"/>
    <w:rsid w:val="009A738E"/>
    <w:rsid w:val="009A756C"/>
    <w:rsid w:val="009A7B50"/>
    <w:rsid w:val="009A7F82"/>
    <w:rsid w:val="009B0706"/>
    <w:rsid w:val="009B0B5A"/>
    <w:rsid w:val="009B0CDD"/>
    <w:rsid w:val="009B0D1B"/>
    <w:rsid w:val="009B10EE"/>
    <w:rsid w:val="009B1569"/>
    <w:rsid w:val="009B186A"/>
    <w:rsid w:val="009B1B72"/>
    <w:rsid w:val="009B23A6"/>
    <w:rsid w:val="009B3018"/>
    <w:rsid w:val="009B34A4"/>
    <w:rsid w:val="009B4966"/>
    <w:rsid w:val="009B4CD9"/>
    <w:rsid w:val="009B4CE6"/>
    <w:rsid w:val="009B4D59"/>
    <w:rsid w:val="009B5C0E"/>
    <w:rsid w:val="009B5F82"/>
    <w:rsid w:val="009B61C1"/>
    <w:rsid w:val="009B6734"/>
    <w:rsid w:val="009B6742"/>
    <w:rsid w:val="009B6E9F"/>
    <w:rsid w:val="009B6ED5"/>
    <w:rsid w:val="009B6F03"/>
    <w:rsid w:val="009B6F48"/>
    <w:rsid w:val="009B7644"/>
    <w:rsid w:val="009B77B0"/>
    <w:rsid w:val="009B7858"/>
    <w:rsid w:val="009B7AAD"/>
    <w:rsid w:val="009B7AEE"/>
    <w:rsid w:val="009B7C60"/>
    <w:rsid w:val="009B7E42"/>
    <w:rsid w:val="009C004D"/>
    <w:rsid w:val="009C08EE"/>
    <w:rsid w:val="009C098B"/>
    <w:rsid w:val="009C09D7"/>
    <w:rsid w:val="009C09E1"/>
    <w:rsid w:val="009C1100"/>
    <w:rsid w:val="009C1508"/>
    <w:rsid w:val="009C1661"/>
    <w:rsid w:val="009C19BF"/>
    <w:rsid w:val="009C1E20"/>
    <w:rsid w:val="009C21B7"/>
    <w:rsid w:val="009C221F"/>
    <w:rsid w:val="009C2407"/>
    <w:rsid w:val="009C26DE"/>
    <w:rsid w:val="009C294B"/>
    <w:rsid w:val="009C2F2E"/>
    <w:rsid w:val="009C2F9F"/>
    <w:rsid w:val="009C3352"/>
    <w:rsid w:val="009C355F"/>
    <w:rsid w:val="009C39CD"/>
    <w:rsid w:val="009C459B"/>
    <w:rsid w:val="009C4926"/>
    <w:rsid w:val="009C4A55"/>
    <w:rsid w:val="009C4CFC"/>
    <w:rsid w:val="009C4E6B"/>
    <w:rsid w:val="009C4E9B"/>
    <w:rsid w:val="009C4F83"/>
    <w:rsid w:val="009C5285"/>
    <w:rsid w:val="009C5799"/>
    <w:rsid w:val="009C5E1F"/>
    <w:rsid w:val="009C7C0E"/>
    <w:rsid w:val="009D030B"/>
    <w:rsid w:val="009D0482"/>
    <w:rsid w:val="009D05DD"/>
    <w:rsid w:val="009D0633"/>
    <w:rsid w:val="009D07F5"/>
    <w:rsid w:val="009D0FE9"/>
    <w:rsid w:val="009D10AE"/>
    <w:rsid w:val="009D1B8A"/>
    <w:rsid w:val="009D1EBC"/>
    <w:rsid w:val="009D26BD"/>
    <w:rsid w:val="009D2AEC"/>
    <w:rsid w:val="009D306E"/>
    <w:rsid w:val="009D30B6"/>
    <w:rsid w:val="009D3477"/>
    <w:rsid w:val="009D3C7B"/>
    <w:rsid w:val="009D4031"/>
    <w:rsid w:val="009D41F3"/>
    <w:rsid w:val="009D49DE"/>
    <w:rsid w:val="009D4CE9"/>
    <w:rsid w:val="009D57F4"/>
    <w:rsid w:val="009D5EBD"/>
    <w:rsid w:val="009D61E9"/>
    <w:rsid w:val="009D64D7"/>
    <w:rsid w:val="009D69AE"/>
    <w:rsid w:val="009D6B3B"/>
    <w:rsid w:val="009D6BA7"/>
    <w:rsid w:val="009D6F85"/>
    <w:rsid w:val="009D6F9D"/>
    <w:rsid w:val="009D7359"/>
    <w:rsid w:val="009E085D"/>
    <w:rsid w:val="009E1795"/>
    <w:rsid w:val="009E17A0"/>
    <w:rsid w:val="009E1A3C"/>
    <w:rsid w:val="009E1F9C"/>
    <w:rsid w:val="009E2167"/>
    <w:rsid w:val="009E2287"/>
    <w:rsid w:val="009E24EE"/>
    <w:rsid w:val="009E2AF2"/>
    <w:rsid w:val="009E2C7C"/>
    <w:rsid w:val="009E2EAA"/>
    <w:rsid w:val="009E323B"/>
    <w:rsid w:val="009E32B8"/>
    <w:rsid w:val="009E38A4"/>
    <w:rsid w:val="009E3AF9"/>
    <w:rsid w:val="009E3CCC"/>
    <w:rsid w:val="009E40AC"/>
    <w:rsid w:val="009E41B9"/>
    <w:rsid w:val="009E4B9F"/>
    <w:rsid w:val="009E4CB9"/>
    <w:rsid w:val="009E5419"/>
    <w:rsid w:val="009E5449"/>
    <w:rsid w:val="009E555B"/>
    <w:rsid w:val="009E564E"/>
    <w:rsid w:val="009E570D"/>
    <w:rsid w:val="009E5B52"/>
    <w:rsid w:val="009E65F2"/>
    <w:rsid w:val="009E68CA"/>
    <w:rsid w:val="009E6945"/>
    <w:rsid w:val="009E6A03"/>
    <w:rsid w:val="009E6AE3"/>
    <w:rsid w:val="009E6C09"/>
    <w:rsid w:val="009E7175"/>
    <w:rsid w:val="009E76C9"/>
    <w:rsid w:val="009E77A7"/>
    <w:rsid w:val="009E77B3"/>
    <w:rsid w:val="009E7916"/>
    <w:rsid w:val="009E7989"/>
    <w:rsid w:val="009F012C"/>
    <w:rsid w:val="009F1170"/>
    <w:rsid w:val="009F169A"/>
    <w:rsid w:val="009F1BBD"/>
    <w:rsid w:val="009F1CBC"/>
    <w:rsid w:val="009F2173"/>
    <w:rsid w:val="009F252A"/>
    <w:rsid w:val="009F2742"/>
    <w:rsid w:val="009F283D"/>
    <w:rsid w:val="009F28CC"/>
    <w:rsid w:val="009F29EE"/>
    <w:rsid w:val="009F2F72"/>
    <w:rsid w:val="009F351A"/>
    <w:rsid w:val="009F3571"/>
    <w:rsid w:val="009F37EC"/>
    <w:rsid w:val="009F3DD2"/>
    <w:rsid w:val="009F3F2F"/>
    <w:rsid w:val="009F44CF"/>
    <w:rsid w:val="009F47BE"/>
    <w:rsid w:val="009F4C75"/>
    <w:rsid w:val="009F4C98"/>
    <w:rsid w:val="009F4CEB"/>
    <w:rsid w:val="009F50F4"/>
    <w:rsid w:val="009F526D"/>
    <w:rsid w:val="009F537B"/>
    <w:rsid w:val="009F53AF"/>
    <w:rsid w:val="009F543D"/>
    <w:rsid w:val="009F5A9A"/>
    <w:rsid w:val="009F5AF2"/>
    <w:rsid w:val="009F5B0F"/>
    <w:rsid w:val="009F64FC"/>
    <w:rsid w:val="009F66F3"/>
    <w:rsid w:val="009F715E"/>
    <w:rsid w:val="009F71AF"/>
    <w:rsid w:val="009F7309"/>
    <w:rsid w:val="009F73CD"/>
    <w:rsid w:val="009F759B"/>
    <w:rsid w:val="009F7793"/>
    <w:rsid w:val="00A0010F"/>
    <w:rsid w:val="00A002B0"/>
    <w:rsid w:val="00A003A3"/>
    <w:rsid w:val="00A0072F"/>
    <w:rsid w:val="00A00A94"/>
    <w:rsid w:val="00A00AF7"/>
    <w:rsid w:val="00A00BA6"/>
    <w:rsid w:val="00A00F47"/>
    <w:rsid w:val="00A01072"/>
    <w:rsid w:val="00A015BA"/>
    <w:rsid w:val="00A01756"/>
    <w:rsid w:val="00A0207D"/>
    <w:rsid w:val="00A024BB"/>
    <w:rsid w:val="00A02C6B"/>
    <w:rsid w:val="00A02D6C"/>
    <w:rsid w:val="00A02E6D"/>
    <w:rsid w:val="00A0337C"/>
    <w:rsid w:val="00A03519"/>
    <w:rsid w:val="00A039FC"/>
    <w:rsid w:val="00A03B55"/>
    <w:rsid w:val="00A03F20"/>
    <w:rsid w:val="00A04185"/>
    <w:rsid w:val="00A042E1"/>
    <w:rsid w:val="00A044EA"/>
    <w:rsid w:val="00A046D4"/>
    <w:rsid w:val="00A04948"/>
    <w:rsid w:val="00A04AFF"/>
    <w:rsid w:val="00A050EE"/>
    <w:rsid w:val="00A05396"/>
    <w:rsid w:val="00A0628A"/>
    <w:rsid w:val="00A063B1"/>
    <w:rsid w:val="00A064C0"/>
    <w:rsid w:val="00A06676"/>
    <w:rsid w:val="00A06793"/>
    <w:rsid w:val="00A06CFC"/>
    <w:rsid w:val="00A07413"/>
    <w:rsid w:val="00A07602"/>
    <w:rsid w:val="00A078CF"/>
    <w:rsid w:val="00A07A0F"/>
    <w:rsid w:val="00A07CB1"/>
    <w:rsid w:val="00A10352"/>
    <w:rsid w:val="00A10608"/>
    <w:rsid w:val="00A10B41"/>
    <w:rsid w:val="00A10F3F"/>
    <w:rsid w:val="00A114D0"/>
    <w:rsid w:val="00A117BA"/>
    <w:rsid w:val="00A11B59"/>
    <w:rsid w:val="00A11C20"/>
    <w:rsid w:val="00A12245"/>
    <w:rsid w:val="00A123B1"/>
    <w:rsid w:val="00A12401"/>
    <w:rsid w:val="00A12891"/>
    <w:rsid w:val="00A12B89"/>
    <w:rsid w:val="00A12B8C"/>
    <w:rsid w:val="00A12DFD"/>
    <w:rsid w:val="00A13D73"/>
    <w:rsid w:val="00A13F6E"/>
    <w:rsid w:val="00A14397"/>
    <w:rsid w:val="00A14473"/>
    <w:rsid w:val="00A14B96"/>
    <w:rsid w:val="00A15521"/>
    <w:rsid w:val="00A15D39"/>
    <w:rsid w:val="00A1628C"/>
    <w:rsid w:val="00A167E8"/>
    <w:rsid w:val="00A17043"/>
    <w:rsid w:val="00A175D1"/>
    <w:rsid w:val="00A1760F"/>
    <w:rsid w:val="00A17ACD"/>
    <w:rsid w:val="00A17DB8"/>
    <w:rsid w:val="00A17F40"/>
    <w:rsid w:val="00A17F87"/>
    <w:rsid w:val="00A2000A"/>
    <w:rsid w:val="00A206C1"/>
    <w:rsid w:val="00A206EB"/>
    <w:rsid w:val="00A206F0"/>
    <w:rsid w:val="00A208FD"/>
    <w:rsid w:val="00A2092A"/>
    <w:rsid w:val="00A20C49"/>
    <w:rsid w:val="00A20E0D"/>
    <w:rsid w:val="00A21175"/>
    <w:rsid w:val="00A213B4"/>
    <w:rsid w:val="00A21784"/>
    <w:rsid w:val="00A218F0"/>
    <w:rsid w:val="00A21CEC"/>
    <w:rsid w:val="00A22270"/>
    <w:rsid w:val="00A227EB"/>
    <w:rsid w:val="00A22CEE"/>
    <w:rsid w:val="00A22F57"/>
    <w:rsid w:val="00A230CD"/>
    <w:rsid w:val="00A23224"/>
    <w:rsid w:val="00A23643"/>
    <w:rsid w:val="00A23836"/>
    <w:rsid w:val="00A23AFA"/>
    <w:rsid w:val="00A23E2C"/>
    <w:rsid w:val="00A24291"/>
    <w:rsid w:val="00A24674"/>
    <w:rsid w:val="00A24C95"/>
    <w:rsid w:val="00A25039"/>
    <w:rsid w:val="00A2507A"/>
    <w:rsid w:val="00A252AC"/>
    <w:rsid w:val="00A255BC"/>
    <w:rsid w:val="00A25DE2"/>
    <w:rsid w:val="00A25E2A"/>
    <w:rsid w:val="00A260E2"/>
    <w:rsid w:val="00A261F9"/>
    <w:rsid w:val="00A265EB"/>
    <w:rsid w:val="00A26738"/>
    <w:rsid w:val="00A26FA6"/>
    <w:rsid w:val="00A2728B"/>
    <w:rsid w:val="00A27431"/>
    <w:rsid w:val="00A275F6"/>
    <w:rsid w:val="00A27DDA"/>
    <w:rsid w:val="00A3031D"/>
    <w:rsid w:val="00A30A26"/>
    <w:rsid w:val="00A3125D"/>
    <w:rsid w:val="00A312D7"/>
    <w:rsid w:val="00A315F5"/>
    <w:rsid w:val="00A31C5E"/>
    <w:rsid w:val="00A32AD4"/>
    <w:rsid w:val="00A32C0A"/>
    <w:rsid w:val="00A32D2D"/>
    <w:rsid w:val="00A3323C"/>
    <w:rsid w:val="00A33550"/>
    <w:rsid w:val="00A34D34"/>
    <w:rsid w:val="00A34EA0"/>
    <w:rsid w:val="00A34EB5"/>
    <w:rsid w:val="00A35310"/>
    <w:rsid w:val="00A35C10"/>
    <w:rsid w:val="00A35D28"/>
    <w:rsid w:val="00A36455"/>
    <w:rsid w:val="00A364A4"/>
    <w:rsid w:val="00A36613"/>
    <w:rsid w:val="00A367FB"/>
    <w:rsid w:val="00A36BED"/>
    <w:rsid w:val="00A36E83"/>
    <w:rsid w:val="00A37189"/>
    <w:rsid w:val="00A375A0"/>
    <w:rsid w:val="00A37FC4"/>
    <w:rsid w:val="00A40034"/>
    <w:rsid w:val="00A40B01"/>
    <w:rsid w:val="00A41086"/>
    <w:rsid w:val="00A41099"/>
    <w:rsid w:val="00A41196"/>
    <w:rsid w:val="00A411E2"/>
    <w:rsid w:val="00A42547"/>
    <w:rsid w:val="00A42694"/>
    <w:rsid w:val="00A434B7"/>
    <w:rsid w:val="00A43D0B"/>
    <w:rsid w:val="00A440D3"/>
    <w:rsid w:val="00A444C0"/>
    <w:rsid w:val="00A449EF"/>
    <w:rsid w:val="00A454C3"/>
    <w:rsid w:val="00A45A64"/>
    <w:rsid w:val="00A46042"/>
    <w:rsid w:val="00A46380"/>
    <w:rsid w:val="00A467A4"/>
    <w:rsid w:val="00A46C00"/>
    <w:rsid w:val="00A46C7D"/>
    <w:rsid w:val="00A4702F"/>
    <w:rsid w:val="00A4741D"/>
    <w:rsid w:val="00A475DE"/>
    <w:rsid w:val="00A479A8"/>
    <w:rsid w:val="00A47B3D"/>
    <w:rsid w:val="00A508B6"/>
    <w:rsid w:val="00A509D9"/>
    <w:rsid w:val="00A50AED"/>
    <w:rsid w:val="00A50D01"/>
    <w:rsid w:val="00A511C1"/>
    <w:rsid w:val="00A5143F"/>
    <w:rsid w:val="00A51A29"/>
    <w:rsid w:val="00A51C5F"/>
    <w:rsid w:val="00A52121"/>
    <w:rsid w:val="00A52BB1"/>
    <w:rsid w:val="00A52D3A"/>
    <w:rsid w:val="00A52D6B"/>
    <w:rsid w:val="00A531A6"/>
    <w:rsid w:val="00A536A7"/>
    <w:rsid w:val="00A53C25"/>
    <w:rsid w:val="00A53C6C"/>
    <w:rsid w:val="00A53D12"/>
    <w:rsid w:val="00A53E6E"/>
    <w:rsid w:val="00A53FBD"/>
    <w:rsid w:val="00A5404E"/>
    <w:rsid w:val="00A54B77"/>
    <w:rsid w:val="00A550A2"/>
    <w:rsid w:val="00A5551A"/>
    <w:rsid w:val="00A55B3D"/>
    <w:rsid w:val="00A560B0"/>
    <w:rsid w:val="00A57361"/>
    <w:rsid w:val="00A5775B"/>
    <w:rsid w:val="00A579DF"/>
    <w:rsid w:val="00A57D36"/>
    <w:rsid w:val="00A57DB0"/>
    <w:rsid w:val="00A60621"/>
    <w:rsid w:val="00A60B9B"/>
    <w:rsid w:val="00A61452"/>
    <w:rsid w:val="00A617A0"/>
    <w:rsid w:val="00A61C41"/>
    <w:rsid w:val="00A61D02"/>
    <w:rsid w:val="00A61ECB"/>
    <w:rsid w:val="00A61F7C"/>
    <w:rsid w:val="00A62551"/>
    <w:rsid w:val="00A62716"/>
    <w:rsid w:val="00A62CE8"/>
    <w:rsid w:val="00A63960"/>
    <w:rsid w:val="00A63AB2"/>
    <w:rsid w:val="00A63BFD"/>
    <w:rsid w:val="00A63EEB"/>
    <w:rsid w:val="00A64656"/>
    <w:rsid w:val="00A647C3"/>
    <w:rsid w:val="00A64879"/>
    <w:rsid w:val="00A64B93"/>
    <w:rsid w:val="00A64F54"/>
    <w:rsid w:val="00A6568C"/>
    <w:rsid w:val="00A65699"/>
    <w:rsid w:val="00A6569C"/>
    <w:rsid w:val="00A65743"/>
    <w:rsid w:val="00A65842"/>
    <w:rsid w:val="00A65A34"/>
    <w:rsid w:val="00A65E8B"/>
    <w:rsid w:val="00A6632E"/>
    <w:rsid w:val="00A66755"/>
    <w:rsid w:val="00A66C00"/>
    <w:rsid w:val="00A66C47"/>
    <w:rsid w:val="00A66DF7"/>
    <w:rsid w:val="00A66E54"/>
    <w:rsid w:val="00A66F0D"/>
    <w:rsid w:val="00A6741E"/>
    <w:rsid w:val="00A67589"/>
    <w:rsid w:val="00A679D4"/>
    <w:rsid w:val="00A67B04"/>
    <w:rsid w:val="00A67B44"/>
    <w:rsid w:val="00A67DF2"/>
    <w:rsid w:val="00A67F8D"/>
    <w:rsid w:val="00A70071"/>
    <w:rsid w:val="00A70146"/>
    <w:rsid w:val="00A70147"/>
    <w:rsid w:val="00A70224"/>
    <w:rsid w:val="00A7022D"/>
    <w:rsid w:val="00A70600"/>
    <w:rsid w:val="00A7077E"/>
    <w:rsid w:val="00A70AC2"/>
    <w:rsid w:val="00A70AF4"/>
    <w:rsid w:val="00A7141D"/>
    <w:rsid w:val="00A714F3"/>
    <w:rsid w:val="00A71D6F"/>
    <w:rsid w:val="00A72B5B"/>
    <w:rsid w:val="00A732D3"/>
    <w:rsid w:val="00A73513"/>
    <w:rsid w:val="00A7378D"/>
    <w:rsid w:val="00A73A65"/>
    <w:rsid w:val="00A73D27"/>
    <w:rsid w:val="00A74027"/>
    <w:rsid w:val="00A7446B"/>
    <w:rsid w:val="00A746E9"/>
    <w:rsid w:val="00A749B7"/>
    <w:rsid w:val="00A749D6"/>
    <w:rsid w:val="00A74CD4"/>
    <w:rsid w:val="00A7506E"/>
    <w:rsid w:val="00A75193"/>
    <w:rsid w:val="00A7565D"/>
    <w:rsid w:val="00A75E58"/>
    <w:rsid w:val="00A763A1"/>
    <w:rsid w:val="00A763C8"/>
    <w:rsid w:val="00A764EA"/>
    <w:rsid w:val="00A771FA"/>
    <w:rsid w:val="00A77C5D"/>
    <w:rsid w:val="00A800E5"/>
    <w:rsid w:val="00A80A49"/>
    <w:rsid w:val="00A80E68"/>
    <w:rsid w:val="00A81326"/>
    <w:rsid w:val="00A8136B"/>
    <w:rsid w:val="00A816D0"/>
    <w:rsid w:val="00A81B29"/>
    <w:rsid w:val="00A82016"/>
    <w:rsid w:val="00A82558"/>
    <w:rsid w:val="00A82924"/>
    <w:rsid w:val="00A82B82"/>
    <w:rsid w:val="00A82E71"/>
    <w:rsid w:val="00A830F3"/>
    <w:rsid w:val="00A833EF"/>
    <w:rsid w:val="00A83740"/>
    <w:rsid w:val="00A83AC8"/>
    <w:rsid w:val="00A83B4E"/>
    <w:rsid w:val="00A84092"/>
    <w:rsid w:val="00A843D6"/>
    <w:rsid w:val="00A8474E"/>
    <w:rsid w:val="00A84BA2"/>
    <w:rsid w:val="00A85018"/>
    <w:rsid w:val="00A853CA"/>
    <w:rsid w:val="00A85794"/>
    <w:rsid w:val="00A85C5C"/>
    <w:rsid w:val="00A86582"/>
    <w:rsid w:val="00A86676"/>
    <w:rsid w:val="00A866AE"/>
    <w:rsid w:val="00A869D6"/>
    <w:rsid w:val="00A86AAF"/>
    <w:rsid w:val="00A86C1E"/>
    <w:rsid w:val="00A86DA2"/>
    <w:rsid w:val="00A8704B"/>
    <w:rsid w:val="00A87F70"/>
    <w:rsid w:val="00A90EE7"/>
    <w:rsid w:val="00A9100A"/>
    <w:rsid w:val="00A912BB"/>
    <w:rsid w:val="00A9140B"/>
    <w:rsid w:val="00A92507"/>
    <w:rsid w:val="00A92918"/>
    <w:rsid w:val="00A92BF1"/>
    <w:rsid w:val="00A92D6D"/>
    <w:rsid w:val="00A92F6F"/>
    <w:rsid w:val="00A93645"/>
    <w:rsid w:val="00A93B4F"/>
    <w:rsid w:val="00A9407F"/>
    <w:rsid w:val="00A94590"/>
    <w:rsid w:val="00A94616"/>
    <w:rsid w:val="00A94A89"/>
    <w:rsid w:val="00A94BCC"/>
    <w:rsid w:val="00A94C9B"/>
    <w:rsid w:val="00A95130"/>
    <w:rsid w:val="00A9517F"/>
    <w:rsid w:val="00A96136"/>
    <w:rsid w:val="00A961E4"/>
    <w:rsid w:val="00A96FBD"/>
    <w:rsid w:val="00A97114"/>
    <w:rsid w:val="00A9726F"/>
    <w:rsid w:val="00A972AA"/>
    <w:rsid w:val="00A973A7"/>
    <w:rsid w:val="00A97738"/>
    <w:rsid w:val="00A97BAF"/>
    <w:rsid w:val="00A97FCC"/>
    <w:rsid w:val="00AA0294"/>
    <w:rsid w:val="00AA0554"/>
    <w:rsid w:val="00AA0A60"/>
    <w:rsid w:val="00AA0C73"/>
    <w:rsid w:val="00AA1C9B"/>
    <w:rsid w:val="00AA1E54"/>
    <w:rsid w:val="00AA1FDA"/>
    <w:rsid w:val="00AA2062"/>
    <w:rsid w:val="00AA20D4"/>
    <w:rsid w:val="00AA2329"/>
    <w:rsid w:val="00AA2961"/>
    <w:rsid w:val="00AA2A36"/>
    <w:rsid w:val="00AA2EE4"/>
    <w:rsid w:val="00AA3013"/>
    <w:rsid w:val="00AA30B5"/>
    <w:rsid w:val="00AA324C"/>
    <w:rsid w:val="00AA3441"/>
    <w:rsid w:val="00AA3535"/>
    <w:rsid w:val="00AA454E"/>
    <w:rsid w:val="00AA46B2"/>
    <w:rsid w:val="00AA4C28"/>
    <w:rsid w:val="00AA5B68"/>
    <w:rsid w:val="00AA5B82"/>
    <w:rsid w:val="00AA5FA3"/>
    <w:rsid w:val="00AA60A0"/>
    <w:rsid w:val="00AA6115"/>
    <w:rsid w:val="00AA633C"/>
    <w:rsid w:val="00AA6A07"/>
    <w:rsid w:val="00AA6CB2"/>
    <w:rsid w:val="00AA7162"/>
    <w:rsid w:val="00AA747B"/>
    <w:rsid w:val="00AA7E9D"/>
    <w:rsid w:val="00AB0105"/>
    <w:rsid w:val="00AB044E"/>
    <w:rsid w:val="00AB0C79"/>
    <w:rsid w:val="00AB12AD"/>
    <w:rsid w:val="00AB13A1"/>
    <w:rsid w:val="00AB14B6"/>
    <w:rsid w:val="00AB1D4B"/>
    <w:rsid w:val="00AB1E74"/>
    <w:rsid w:val="00AB2254"/>
    <w:rsid w:val="00AB2365"/>
    <w:rsid w:val="00AB2B37"/>
    <w:rsid w:val="00AB2B96"/>
    <w:rsid w:val="00AB2FD4"/>
    <w:rsid w:val="00AB3389"/>
    <w:rsid w:val="00AB383D"/>
    <w:rsid w:val="00AB3846"/>
    <w:rsid w:val="00AB3E8F"/>
    <w:rsid w:val="00AB3F25"/>
    <w:rsid w:val="00AB3F73"/>
    <w:rsid w:val="00AB400B"/>
    <w:rsid w:val="00AB44BA"/>
    <w:rsid w:val="00AB482A"/>
    <w:rsid w:val="00AB4D4E"/>
    <w:rsid w:val="00AB537D"/>
    <w:rsid w:val="00AB60F6"/>
    <w:rsid w:val="00AB62FA"/>
    <w:rsid w:val="00AB6922"/>
    <w:rsid w:val="00AB6975"/>
    <w:rsid w:val="00AB6DF4"/>
    <w:rsid w:val="00AB6E28"/>
    <w:rsid w:val="00AB6F8F"/>
    <w:rsid w:val="00AB70BB"/>
    <w:rsid w:val="00AB7379"/>
    <w:rsid w:val="00AB7A99"/>
    <w:rsid w:val="00AB7BEE"/>
    <w:rsid w:val="00AB7C37"/>
    <w:rsid w:val="00AC0015"/>
    <w:rsid w:val="00AC05B7"/>
    <w:rsid w:val="00AC0F5C"/>
    <w:rsid w:val="00AC124F"/>
    <w:rsid w:val="00AC1BE9"/>
    <w:rsid w:val="00AC29C9"/>
    <w:rsid w:val="00AC2CD9"/>
    <w:rsid w:val="00AC308D"/>
    <w:rsid w:val="00AC3880"/>
    <w:rsid w:val="00AC38CA"/>
    <w:rsid w:val="00AC3D8C"/>
    <w:rsid w:val="00AC4BE0"/>
    <w:rsid w:val="00AC4F16"/>
    <w:rsid w:val="00AC506A"/>
    <w:rsid w:val="00AC52C8"/>
    <w:rsid w:val="00AC539E"/>
    <w:rsid w:val="00AC56ED"/>
    <w:rsid w:val="00AC5856"/>
    <w:rsid w:val="00AC5B5F"/>
    <w:rsid w:val="00AC5C24"/>
    <w:rsid w:val="00AC5C6B"/>
    <w:rsid w:val="00AC63AD"/>
    <w:rsid w:val="00AC64D4"/>
    <w:rsid w:val="00AC6751"/>
    <w:rsid w:val="00AC68DC"/>
    <w:rsid w:val="00AC6F2A"/>
    <w:rsid w:val="00AC701A"/>
    <w:rsid w:val="00AC70EE"/>
    <w:rsid w:val="00AC71C4"/>
    <w:rsid w:val="00AC7C0B"/>
    <w:rsid w:val="00AC7D92"/>
    <w:rsid w:val="00AD08A7"/>
    <w:rsid w:val="00AD08C6"/>
    <w:rsid w:val="00AD0943"/>
    <w:rsid w:val="00AD0ACA"/>
    <w:rsid w:val="00AD0CDD"/>
    <w:rsid w:val="00AD1385"/>
    <w:rsid w:val="00AD1BA1"/>
    <w:rsid w:val="00AD20CE"/>
    <w:rsid w:val="00AD224F"/>
    <w:rsid w:val="00AD22C4"/>
    <w:rsid w:val="00AD265B"/>
    <w:rsid w:val="00AD2708"/>
    <w:rsid w:val="00AD36FC"/>
    <w:rsid w:val="00AD3C0B"/>
    <w:rsid w:val="00AD3D1B"/>
    <w:rsid w:val="00AD3DB4"/>
    <w:rsid w:val="00AD3FCD"/>
    <w:rsid w:val="00AD40F3"/>
    <w:rsid w:val="00AD455C"/>
    <w:rsid w:val="00AD46AF"/>
    <w:rsid w:val="00AD4AD0"/>
    <w:rsid w:val="00AD4E0D"/>
    <w:rsid w:val="00AD5284"/>
    <w:rsid w:val="00AD52F6"/>
    <w:rsid w:val="00AD6B71"/>
    <w:rsid w:val="00AD74BE"/>
    <w:rsid w:val="00AD74C0"/>
    <w:rsid w:val="00AD784F"/>
    <w:rsid w:val="00AD7BCB"/>
    <w:rsid w:val="00AD7F0E"/>
    <w:rsid w:val="00AD7F40"/>
    <w:rsid w:val="00AD7F58"/>
    <w:rsid w:val="00AE032E"/>
    <w:rsid w:val="00AE070B"/>
    <w:rsid w:val="00AE0FBC"/>
    <w:rsid w:val="00AE122C"/>
    <w:rsid w:val="00AE1639"/>
    <w:rsid w:val="00AE1E81"/>
    <w:rsid w:val="00AE205D"/>
    <w:rsid w:val="00AE217F"/>
    <w:rsid w:val="00AE22BA"/>
    <w:rsid w:val="00AE2746"/>
    <w:rsid w:val="00AE2AD9"/>
    <w:rsid w:val="00AE2CD8"/>
    <w:rsid w:val="00AE3152"/>
    <w:rsid w:val="00AE3DAC"/>
    <w:rsid w:val="00AE4400"/>
    <w:rsid w:val="00AE4541"/>
    <w:rsid w:val="00AE498B"/>
    <w:rsid w:val="00AE4BB5"/>
    <w:rsid w:val="00AE5127"/>
    <w:rsid w:val="00AE573C"/>
    <w:rsid w:val="00AE65CB"/>
    <w:rsid w:val="00AE660A"/>
    <w:rsid w:val="00AE6848"/>
    <w:rsid w:val="00AE69BC"/>
    <w:rsid w:val="00AE721E"/>
    <w:rsid w:val="00AE7C2B"/>
    <w:rsid w:val="00AF03B7"/>
    <w:rsid w:val="00AF03FC"/>
    <w:rsid w:val="00AF07CF"/>
    <w:rsid w:val="00AF0820"/>
    <w:rsid w:val="00AF0C6C"/>
    <w:rsid w:val="00AF12CF"/>
    <w:rsid w:val="00AF1AEB"/>
    <w:rsid w:val="00AF1BEF"/>
    <w:rsid w:val="00AF2203"/>
    <w:rsid w:val="00AF2CD1"/>
    <w:rsid w:val="00AF2CD5"/>
    <w:rsid w:val="00AF3269"/>
    <w:rsid w:val="00AF3712"/>
    <w:rsid w:val="00AF3B44"/>
    <w:rsid w:val="00AF3D24"/>
    <w:rsid w:val="00AF3FDB"/>
    <w:rsid w:val="00AF4989"/>
    <w:rsid w:val="00AF4CBA"/>
    <w:rsid w:val="00AF530E"/>
    <w:rsid w:val="00AF69C7"/>
    <w:rsid w:val="00AF6DB1"/>
    <w:rsid w:val="00AF6F9F"/>
    <w:rsid w:val="00AF748C"/>
    <w:rsid w:val="00AF75C8"/>
    <w:rsid w:val="00AF7721"/>
    <w:rsid w:val="00AF78C9"/>
    <w:rsid w:val="00AF79A0"/>
    <w:rsid w:val="00AF7BA8"/>
    <w:rsid w:val="00AF7BD3"/>
    <w:rsid w:val="00B0004B"/>
    <w:rsid w:val="00B00219"/>
    <w:rsid w:val="00B0029E"/>
    <w:rsid w:val="00B00367"/>
    <w:rsid w:val="00B00782"/>
    <w:rsid w:val="00B00920"/>
    <w:rsid w:val="00B0105D"/>
    <w:rsid w:val="00B01256"/>
    <w:rsid w:val="00B01771"/>
    <w:rsid w:val="00B024D0"/>
    <w:rsid w:val="00B0278A"/>
    <w:rsid w:val="00B028C0"/>
    <w:rsid w:val="00B02B8C"/>
    <w:rsid w:val="00B02F87"/>
    <w:rsid w:val="00B0318C"/>
    <w:rsid w:val="00B0373A"/>
    <w:rsid w:val="00B03B55"/>
    <w:rsid w:val="00B03EDF"/>
    <w:rsid w:val="00B04CA6"/>
    <w:rsid w:val="00B04E95"/>
    <w:rsid w:val="00B0538B"/>
    <w:rsid w:val="00B05431"/>
    <w:rsid w:val="00B05729"/>
    <w:rsid w:val="00B05894"/>
    <w:rsid w:val="00B05FF6"/>
    <w:rsid w:val="00B064CD"/>
    <w:rsid w:val="00B0653E"/>
    <w:rsid w:val="00B0660F"/>
    <w:rsid w:val="00B070D9"/>
    <w:rsid w:val="00B071F8"/>
    <w:rsid w:val="00B100E0"/>
    <w:rsid w:val="00B10865"/>
    <w:rsid w:val="00B10A82"/>
    <w:rsid w:val="00B10E82"/>
    <w:rsid w:val="00B111D5"/>
    <w:rsid w:val="00B112CD"/>
    <w:rsid w:val="00B1186C"/>
    <w:rsid w:val="00B12373"/>
    <w:rsid w:val="00B12A78"/>
    <w:rsid w:val="00B12A8F"/>
    <w:rsid w:val="00B12E9A"/>
    <w:rsid w:val="00B13407"/>
    <w:rsid w:val="00B137EC"/>
    <w:rsid w:val="00B141C7"/>
    <w:rsid w:val="00B14389"/>
    <w:rsid w:val="00B14773"/>
    <w:rsid w:val="00B149E1"/>
    <w:rsid w:val="00B14DB1"/>
    <w:rsid w:val="00B14DCE"/>
    <w:rsid w:val="00B15026"/>
    <w:rsid w:val="00B158CB"/>
    <w:rsid w:val="00B15B38"/>
    <w:rsid w:val="00B15F4B"/>
    <w:rsid w:val="00B15F56"/>
    <w:rsid w:val="00B16687"/>
    <w:rsid w:val="00B16937"/>
    <w:rsid w:val="00B169C1"/>
    <w:rsid w:val="00B16D70"/>
    <w:rsid w:val="00B16E10"/>
    <w:rsid w:val="00B17003"/>
    <w:rsid w:val="00B171EB"/>
    <w:rsid w:val="00B17438"/>
    <w:rsid w:val="00B178B5"/>
    <w:rsid w:val="00B17941"/>
    <w:rsid w:val="00B2017C"/>
    <w:rsid w:val="00B202EC"/>
    <w:rsid w:val="00B203EB"/>
    <w:rsid w:val="00B20923"/>
    <w:rsid w:val="00B20AC3"/>
    <w:rsid w:val="00B20C94"/>
    <w:rsid w:val="00B20EF9"/>
    <w:rsid w:val="00B2160A"/>
    <w:rsid w:val="00B216E8"/>
    <w:rsid w:val="00B2175D"/>
    <w:rsid w:val="00B21869"/>
    <w:rsid w:val="00B218EF"/>
    <w:rsid w:val="00B22451"/>
    <w:rsid w:val="00B22635"/>
    <w:rsid w:val="00B228D2"/>
    <w:rsid w:val="00B22F23"/>
    <w:rsid w:val="00B231CC"/>
    <w:rsid w:val="00B23264"/>
    <w:rsid w:val="00B232A1"/>
    <w:rsid w:val="00B2379D"/>
    <w:rsid w:val="00B238E4"/>
    <w:rsid w:val="00B23E6C"/>
    <w:rsid w:val="00B24C13"/>
    <w:rsid w:val="00B250AF"/>
    <w:rsid w:val="00B25150"/>
    <w:rsid w:val="00B25211"/>
    <w:rsid w:val="00B253C2"/>
    <w:rsid w:val="00B2570B"/>
    <w:rsid w:val="00B257FF"/>
    <w:rsid w:val="00B25CE4"/>
    <w:rsid w:val="00B25DAC"/>
    <w:rsid w:val="00B25E47"/>
    <w:rsid w:val="00B26210"/>
    <w:rsid w:val="00B26751"/>
    <w:rsid w:val="00B2676C"/>
    <w:rsid w:val="00B26814"/>
    <w:rsid w:val="00B27091"/>
    <w:rsid w:val="00B27FA8"/>
    <w:rsid w:val="00B300B3"/>
    <w:rsid w:val="00B304CA"/>
    <w:rsid w:val="00B30D59"/>
    <w:rsid w:val="00B30EA1"/>
    <w:rsid w:val="00B30F2B"/>
    <w:rsid w:val="00B30FC0"/>
    <w:rsid w:val="00B311C2"/>
    <w:rsid w:val="00B3121B"/>
    <w:rsid w:val="00B312C1"/>
    <w:rsid w:val="00B3261D"/>
    <w:rsid w:val="00B327BC"/>
    <w:rsid w:val="00B32FC3"/>
    <w:rsid w:val="00B3319C"/>
    <w:rsid w:val="00B331F0"/>
    <w:rsid w:val="00B33229"/>
    <w:rsid w:val="00B3371C"/>
    <w:rsid w:val="00B34039"/>
    <w:rsid w:val="00B34265"/>
    <w:rsid w:val="00B349AB"/>
    <w:rsid w:val="00B34BB7"/>
    <w:rsid w:val="00B3514C"/>
    <w:rsid w:val="00B35B6B"/>
    <w:rsid w:val="00B3687A"/>
    <w:rsid w:val="00B369A1"/>
    <w:rsid w:val="00B36F84"/>
    <w:rsid w:val="00B37128"/>
    <w:rsid w:val="00B37201"/>
    <w:rsid w:val="00B37E88"/>
    <w:rsid w:val="00B37FD5"/>
    <w:rsid w:val="00B401C7"/>
    <w:rsid w:val="00B40BC9"/>
    <w:rsid w:val="00B40C9F"/>
    <w:rsid w:val="00B41C46"/>
    <w:rsid w:val="00B425CA"/>
    <w:rsid w:val="00B429D4"/>
    <w:rsid w:val="00B43196"/>
    <w:rsid w:val="00B4355C"/>
    <w:rsid w:val="00B43743"/>
    <w:rsid w:val="00B43B0A"/>
    <w:rsid w:val="00B43B4A"/>
    <w:rsid w:val="00B44108"/>
    <w:rsid w:val="00B44383"/>
    <w:rsid w:val="00B44D7F"/>
    <w:rsid w:val="00B455D6"/>
    <w:rsid w:val="00B45B48"/>
    <w:rsid w:val="00B46048"/>
    <w:rsid w:val="00B46060"/>
    <w:rsid w:val="00B462AD"/>
    <w:rsid w:val="00B46354"/>
    <w:rsid w:val="00B466A3"/>
    <w:rsid w:val="00B46F4B"/>
    <w:rsid w:val="00B472E1"/>
    <w:rsid w:val="00B47555"/>
    <w:rsid w:val="00B476C9"/>
    <w:rsid w:val="00B47841"/>
    <w:rsid w:val="00B4790A"/>
    <w:rsid w:val="00B47C55"/>
    <w:rsid w:val="00B500CA"/>
    <w:rsid w:val="00B501F8"/>
    <w:rsid w:val="00B50380"/>
    <w:rsid w:val="00B50D61"/>
    <w:rsid w:val="00B50FCB"/>
    <w:rsid w:val="00B510FA"/>
    <w:rsid w:val="00B51193"/>
    <w:rsid w:val="00B512C3"/>
    <w:rsid w:val="00B5160A"/>
    <w:rsid w:val="00B5188E"/>
    <w:rsid w:val="00B5195F"/>
    <w:rsid w:val="00B52042"/>
    <w:rsid w:val="00B52B10"/>
    <w:rsid w:val="00B52C2D"/>
    <w:rsid w:val="00B52F13"/>
    <w:rsid w:val="00B534C5"/>
    <w:rsid w:val="00B534F4"/>
    <w:rsid w:val="00B54142"/>
    <w:rsid w:val="00B54239"/>
    <w:rsid w:val="00B5438D"/>
    <w:rsid w:val="00B545C4"/>
    <w:rsid w:val="00B54E1E"/>
    <w:rsid w:val="00B5505C"/>
    <w:rsid w:val="00B555AE"/>
    <w:rsid w:val="00B557C2"/>
    <w:rsid w:val="00B56046"/>
    <w:rsid w:val="00B561D2"/>
    <w:rsid w:val="00B5641D"/>
    <w:rsid w:val="00B5689B"/>
    <w:rsid w:val="00B570BC"/>
    <w:rsid w:val="00B571C5"/>
    <w:rsid w:val="00B57556"/>
    <w:rsid w:val="00B57793"/>
    <w:rsid w:val="00B57DD2"/>
    <w:rsid w:val="00B57EB1"/>
    <w:rsid w:val="00B57F73"/>
    <w:rsid w:val="00B60663"/>
    <w:rsid w:val="00B608C2"/>
    <w:rsid w:val="00B618FC"/>
    <w:rsid w:val="00B62233"/>
    <w:rsid w:val="00B624CC"/>
    <w:rsid w:val="00B62635"/>
    <w:rsid w:val="00B628B1"/>
    <w:rsid w:val="00B63362"/>
    <w:rsid w:val="00B63DB4"/>
    <w:rsid w:val="00B64061"/>
    <w:rsid w:val="00B64102"/>
    <w:rsid w:val="00B6482B"/>
    <w:rsid w:val="00B64989"/>
    <w:rsid w:val="00B649BC"/>
    <w:rsid w:val="00B64D1A"/>
    <w:rsid w:val="00B65A2B"/>
    <w:rsid w:val="00B65AEE"/>
    <w:rsid w:val="00B65B94"/>
    <w:rsid w:val="00B65D79"/>
    <w:rsid w:val="00B66512"/>
    <w:rsid w:val="00B66612"/>
    <w:rsid w:val="00B6683F"/>
    <w:rsid w:val="00B668D5"/>
    <w:rsid w:val="00B66953"/>
    <w:rsid w:val="00B670C9"/>
    <w:rsid w:val="00B6754F"/>
    <w:rsid w:val="00B67CE4"/>
    <w:rsid w:val="00B70134"/>
    <w:rsid w:val="00B70588"/>
    <w:rsid w:val="00B70AA0"/>
    <w:rsid w:val="00B70D78"/>
    <w:rsid w:val="00B716F0"/>
    <w:rsid w:val="00B71744"/>
    <w:rsid w:val="00B71857"/>
    <w:rsid w:val="00B7194A"/>
    <w:rsid w:val="00B71BF6"/>
    <w:rsid w:val="00B71DD3"/>
    <w:rsid w:val="00B71F45"/>
    <w:rsid w:val="00B720A0"/>
    <w:rsid w:val="00B728FB"/>
    <w:rsid w:val="00B72CD8"/>
    <w:rsid w:val="00B72D2A"/>
    <w:rsid w:val="00B73172"/>
    <w:rsid w:val="00B73C4D"/>
    <w:rsid w:val="00B73F37"/>
    <w:rsid w:val="00B740DF"/>
    <w:rsid w:val="00B7435A"/>
    <w:rsid w:val="00B7463F"/>
    <w:rsid w:val="00B747B4"/>
    <w:rsid w:val="00B74A66"/>
    <w:rsid w:val="00B74A83"/>
    <w:rsid w:val="00B74C9C"/>
    <w:rsid w:val="00B74F2F"/>
    <w:rsid w:val="00B750AD"/>
    <w:rsid w:val="00B750DB"/>
    <w:rsid w:val="00B752F7"/>
    <w:rsid w:val="00B7697F"/>
    <w:rsid w:val="00B76C34"/>
    <w:rsid w:val="00B76F97"/>
    <w:rsid w:val="00B771B2"/>
    <w:rsid w:val="00B772E7"/>
    <w:rsid w:val="00B77374"/>
    <w:rsid w:val="00B7738B"/>
    <w:rsid w:val="00B777AE"/>
    <w:rsid w:val="00B777E6"/>
    <w:rsid w:val="00B77853"/>
    <w:rsid w:val="00B800CB"/>
    <w:rsid w:val="00B80339"/>
    <w:rsid w:val="00B803FC"/>
    <w:rsid w:val="00B8060E"/>
    <w:rsid w:val="00B8069E"/>
    <w:rsid w:val="00B807C1"/>
    <w:rsid w:val="00B80A32"/>
    <w:rsid w:val="00B80CB6"/>
    <w:rsid w:val="00B80D39"/>
    <w:rsid w:val="00B81A5E"/>
    <w:rsid w:val="00B81C94"/>
    <w:rsid w:val="00B81D09"/>
    <w:rsid w:val="00B81DAB"/>
    <w:rsid w:val="00B81ED7"/>
    <w:rsid w:val="00B82449"/>
    <w:rsid w:val="00B82657"/>
    <w:rsid w:val="00B826C9"/>
    <w:rsid w:val="00B83372"/>
    <w:rsid w:val="00B83740"/>
    <w:rsid w:val="00B837BE"/>
    <w:rsid w:val="00B83F2D"/>
    <w:rsid w:val="00B83F5F"/>
    <w:rsid w:val="00B849F9"/>
    <w:rsid w:val="00B84C2F"/>
    <w:rsid w:val="00B84FBD"/>
    <w:rsid w:val="00B850F6"/>
    <w:rsid w:val="00B854A8"/>
    <w:rsid w:val="00B85C54"/>
    <w:rsid w:val="00B85F01"/>
    <w:rsid w:val="00B862F6"/>
    <w:rsid w:val="00B8651A"/>
    <w:rsid w:val="00B866F6"/>
    <w:rsid w:val="00B867F5"/>
    <w:rsid w:val="00B86F52"/>
    <w:rsid w:val="00B8759F"/>
    <w:rsid w:val="00B87915"/>
    <w:rsid w:val="00B90438"/>
    <w:rsid w:val="00B9074E"/>
    <w:rsid w:val="00B909F3"/>
    <w:rsid w:val="00B918DD"/>
    <w:rsid w:val="00B91B6D"/>
    <w:rsid w:val="00B91BE4"/>
    <w:rsid w:val="00B91E54"/>
    <w:rsid w:val="00B92817"/>
    <w:rsid w:val="00B92903"/>
    <w:rsid w:val="00B92F15"/>
    <w:rsid w:val="00B93B5F"/>
    <w:rsid w:val="00B94966"/>
    <w:rsid w:val="00B94BB4"/>
    <w:rsid w:val="00B94C47"/>
    <w:rsid w:val="00B94F13"/>
    <w:rsid w:val="00B953AF"/>
    <w:rsid w:val="00B9557B"/>
    <w:rsid w:val="00B957A8"/>
    <w:rsid w:val="00B95899"/>
    <w:rsid w:val="00B95CC6"/>
    <w:rsid w:val="00B95E92"/>
    <w:rsid w:val="00B96107"/>
    <w:rsid w:val="00B9617D"/>
    <w:rsid w:val="00B962EB"/>
    <w:rsid w:val="00B964D7"/>
    <w:rsid w:val="00B9664B"/>
    <w:rsid w:val="00B96ECF"/>
    <w:rsid w:val="00B97690"/>
    <w:rsid w:val="00B97C45"/>
    <w:rsid w:val="00B97E25"/>
    <w:rsid w:val="00B97F0E"/>
    <w:rsid w:val="00BA07D3"/>
    <w:rsid w:val="00BA0ADC"/>
    <w:rsid w:val="00BA0E89"/>
    <w:rsid w:val="00BA128C"/>
    <w:rsid w:val="00BA12FF"/>
    <w:rsid w:val="00BA1A51"/>
    <w:rsid w:val="00BA1BAD"/>
    <w:rsid w:val="00BA1BCE"/>
    <w:rsid w:val="00BA2094"/>
    <w:rsid w:val="00BA225F"/>
    <w:rsid w:val="00BA226D"/>
    <w:rsid w:val="00BA24F3"/>
    <w:rsid w:val="00BA2903"/>
    <w:rsid w:val="00BA297A"/>
    <w:rsid w:val="00BA3018"/>
    <w:rsid w:val="00BA309B"/>
    <w:rsid w:val="00BA32ED"/>
    <w:rsid w:val="00BA348C"/>
    <w:rsid w:val="00BA4216"/>
    <w:rsid w:val="00BA439C"/>
    <w:rsid w:val="00BA4CA0"/>
    <w:rsid w:val="00BA4EA1"/>
    <w:rsid w:val="00BA55B3"/>
    <w:rsid w:val="00BA561C"/>
    <w:rsid w:val="00BA5654"/>
    <w:rsid w:val="00BA57CB"/>
    <w:rsid w:val="00BA5B15"/>
    <w:rsid w:val="00BA5DB8"/>
    <w:rsid w:val="00BA6828"/>
    <w:rsid w:val="00BA6957"/>
    <w:rsid w:val="00BA6C54"/>
    <w:rsid w:val="00BA6CC2"/>
    <w:rsid w:val="00BA6D5D"/>
    <w:rsid w:val="00BA7360"/>
    <w:rsid w:val="00BA79BA"/>
    <w:rsid w:val="00BB00CF"/>
    <w:rsid w:val="00BB0233"/>
    <w:rsid w:val="00BB08AC"/>
    <w:rsid w:val="00BB0C28"/>
    <w:rsid w:val="00BB0F5F"/>
    <w:rsid w:val="00BB1596"/>
    <w:rsid w:val="00BB17BB"/>
    <w:rsid w:val="00BB17DF"/>
    <w:rsid w:val="00BB17F0"/>
    <w:rsid w:val="00BB286C"/>
    <w:rsid w:val="00BB2BB0"/>
    <w:rsid w:val="00BB34D5"/>
    <w:rsid w:val="00BB34F2"/>
    <w:rsid w:val="00BB3735"/>
    <w:rsid w:val="00BB3F29"/>
    <w:rsid w:val="00BB43F3"/>
    <w:rsid w:val="00BB4A1D"/>
    <w:rsid w:val="00BB4B5D"/>
    <w:rsid w:val="00BB55B2"/>
    <w:rsid w:val="00BB589D"/>
    <w:rsid w:val="00BB58B8"/>
    <w:rsid w:val="00BB5EAD"/>
    <w:rsid w:val="00BB5F4F"/>
    <w:rsid w:val="00BB5FA0"/>
    <w:rsid w:val="00BB5FE7"/>
    <w:rsid w:val="00BB64C6"/>
    <w:rsid w:val="00BB654E"/>
    <w:rsid w:val="00BB660A"/>
    <w:rsid w:val="00BB700C"/>
    <w:rsid w:val="00BB7889"/>
    <w:rsid w:val="00BB7E81"/>
    <w:rsid w:val="00BB7ED7"/>
    <w:rsid w:val="00BB7EE6"/>
    <w:rsid w:val="00BC0B4D"/>
    <w:rsid w:val="00BC1001"/>
    <w:rsid w:val="00BC118A"/>
    <w:rsid w:val="00BC13BC"/>
    <w:rsid w:val="00BC1DDA"/>
    <w:rsid w:val="00BC2562"/>
    <w:rsid w:val="00BC29F1"/>
    <w:rsid w:val="00BC2D11"/>
    <w:rsid w:val="00BC2DB2"/>
    <w:rsid w:val="00BC3051"/>
    <w:rsid w:val="00BC30EA"/>
    <w:rsid w:val="00BC363D"/>
    <w:rsid w:val="00BC3864"/>
    <w:rsid w:val="00BC44BB"/>
    <w:rsid w:val="00BC4B0B"/>
    <w:rsid w:val="00BC566F"/>
    <w:rsid w:val="00BC58B7"/>
    <w:rsid w:val="00BC5A61"/>
    <w:rsid w:val="00BC5F69"/>
    <w:rsid w:val="00BC6412"/>
    <w:rsid w:val="00BC690E"/>
    <w:rsid w:val="00BC767A"/>
    <w:rsid w:val="00BC776F"/>
    <w:rsid w:val="00BC799D"/>
    <w:rsid w:val="00BC7E92"/>
    <w:rsid w:val="00BD0447"/>
    <w:rsid w:val="00BD09E1"/>
    <w:rsid w:val="00BD0DE3"/>
    <w:rsid w:val="00BD0E27"/>
    <w:rsid w:val="00BD15C1"/>
    <w:rsid w:val="00BD1DD6"/>
    <w:rsid w:val="00BD2034"/>
    <w:rsid w:val="00BD2257"/>
    <w:rsid w:val="00BD235A"/>
    <w:rsid w:val="00BD32C0"/>
    <w:rsid w:val="00BD3489"/>
    <w:rsid w:val="00BD3A81"/>
    <w:rsid w:val="00BD3F9A"/>
    <w:rsid w:val="00BD48D9"/>
    <w:rsid w:val="00BD4B47"/>
    <w:rsid w:val="00BD4CCC"/>
    <w:rsid w:val="00BD5053"/>
    <w:rsid w:val="00BD51DF"/>
    <w:rsid w:val="00BD52B7"/>
    <w:rsid w:val="00BD58AC"/>
    <w:rsid w:val="00BD5DAF"/>
    <w:rsid w:val="00BD6079"/>
    <w:rsid w:val="00BD7229"/>
    <w:rsid w:val="00BD780A"/>
    <w:rsid w:val="00BD7B68"/>
    <w:rsid w:val="00BD7BFC"/>
    <w:rsid w:val="00BD7FE0"/>
    <w:rsid w:val="00BE12CF"/>
    <w:rsid w:val="00BE1481"/>
    <w:rsid w:val="00BE1EAE"/>
    <w:rsid w:val="00BE2067"/>
    <w:rsid w:val="00BE2113"/>
    <w:rsid w:val="00BE263D"/>
    <w:rsid w:val="00BE26BF"/>
    <w:rsid w:val="00BE2DE2"/>
    <w:rsid w:val="00BE2EA8"/>
    <w:rsid w:val="00BE2EC0"/>
    <w:rsid w:val="00BE39AC"/>
    <w:rsid w:val="00BE3A56"/>
    <w:rsid w:val="00BE3D4D"/>
    <w:rsid w:val="00BE443D"/>
    <w:rsid w:val="00BE4587"/>
    <w:rsid w:val="00BE494B"/>
    <w:rsid w:val="00BE4B54"/>
    <w:rsid w:val="00BE4E34"/>
    <w:rsid w:val="00BE5275"/>
    <w:rsid w:val="00BE548D"/>
    <w:rsid w:val="00BE55B5"/>
    <w:rsid w:val="00BE5A12"/>
    <w:rsid w:val="00BE5BFF"/>
    <w:rsid w:val="00BE5D49"/>
    <w:rsid w:val="00BE5D83"/>
    <w:rsid w:val="00BE5DA5"/>
    <w:rsid w:val="00BE5DB7"/>
    <w:rsid w:val="00BE5F3B"/>
    <w:rsid w:val="00BE6B09"/>
    <w:rsid w:val="00BE700F"/>
    <w:rsid w:val="00BE703E"/>
    <w:rsid w:val="00BE7164"/>
    <w:rsid w:val="00BE72C7"/>
    <w:rsid w:val="00BE75D8"/>
    <w:rsid w:val="00BE766F"/>
    <w:rsid w:val="00BE783F"/>
    <w:rsid w:val="00BF0564"/>
    <w:rsid w:val="00BF0AD2"/>
    <w:rsid w:val="00BF0C7C"/>
    <w:rsid w:val="00BF0F42"/>
    <w:rsid w:val="00BF13B4"/>
    <w:rsid w:val="00BF181E"/>
    <w:rsid w:val="00BF18A5"/>
    <w:rsid w:val="00BF1B51"/>
    <w:rsid w:val="00BF1D1C"/>
    <w:rsid w:val="00BF1F10"/>
    <w:rsid w:val="00BF1FF5"/>
    <w:rsid w:val="00BF2171"/>
    <w:rsid w:val="00BF2186"/>
    <w:rsid w:val="00BF2418"/>
    <w:rsid w:val="00BF2672"/>
    <w:rsid w:val="00BF2693"/>
    <w:rsid w:val="00BF269A"/>
    <w:rsid w:val="00BF27D1"/>
    <w:rsid w:val="00BF28F0"/>
    <w:rsid w:val="00BF2C81"/>
    <w:rsid w:val="00BF2F71"/>
    <w:rsid w:val="00BF30AC"/>
    <w:rsid w:val="00BF3173"/>
    <w:rsid w:val="00BF33AB"/>
    <w:rsid w:val="00BF3546"/>
    <w:rsid w:val="00BF362D"/>
    <w:rsid w:val="00BF3785"/>
    <w:rsid w:val="00BF3A0B"/>
    <w:rsid w:val="00BF3D2F"/>
    <w:rsid w:val="00BF41DF"/>
    <w:rsid w:val="00BF453E"/>
    <w:rsid w:val="00BF4702"/>
    <w:rsid w:val="00BF4C68"/>
    <w:rsid w:val="00BF4E2F"/>
    <w:rsid w:val="00BF5146"/>
    <w:rsid w:val="00BF519F"/>
    <w:rsid w:val="00BF57FF"/>
    <w:rsid w:val="00BF580A"/>
    <w:rsid w:val="00BF6105"/>
    <w:rsid w:val="00BF6109"/>
    <w:rsid w:val="00BF6314"/>
    <w:rsid w:val="00BF69A7"/>
    <w:rsid w:val="00BF6A34"/>
    <w:rsid w:val="00BF6AF2"/>
    <w:rsid w:val="00BF6B4E"/>
    <w:rsid w:val="00BF73A5"/>
    <w:rsid w:val="00BF7A3E"/>
    <w:rsid w:val="00BF7FB8"/>
    <w:rsid w:val="00C00171"/>
    <w:rsid w:val="00C00461"/>
    <w:rsid w:val="00C01041"/>
    <w:rsid w:val="00C0125E"/>
    <w:rsid w:val="00C014D4"/>
    <w:rsid w:val="00C01766"/>
    <w:rsid w:val="00C01A59"/>
    <w:rsid w:val="00C01B16"/>
    <w:rsid w:val="00C01DD5"/>
    <w:rsid w:val="00C02066"/>
    <w:rsid w:val="00C0225D"/>
    <w:rsid w:val="00C0237D"/>
    <w:rsid w:val="00C0239E"/>
    <w:rsid w:val="00C024A5"/>
    <w:rsid w:val="00C025F9"/>
    <w:rsid w:val="00C02680"/>
    <w:rsid w:val="00C02A00"/>
    <w:rsid w:val="00C02D42"/>
    <w:rsid w:val="00C02E43"/>
    <w:rsid w:val="00C034A5"/>
    <w:rsid w:val="00C03A0F"/>
    <w:rsid w:val="00C0415A"/>
    <w:rsid w:val="00C0550C"/>
    <w:rsid w:val="00C0554F"/>
    <w:rsid w:val="00C057B6"/>
    <w:rsid w:val="00C05BB8"/>
    <w:rsid w:val="00C05E45"/>
    <w:rsid w:val="00C0628A"/>
    <w:rsid w:val="00C0629D"/>
    <w:rsid w:val="00C063DB"/>
    <w:rsid w:val="00C064AA"/>
    <w:rsid w:val="00C064C2"/>
    <w:rsid w:val="00C0658C"/>
    <w:rsid w:val="00C066E3"/>
    <w:rsid w:val="00C067AE"/>
    <w:rsid w:val="00C0693F"/>
    <w:rsid w:val="00C072F8"/>
    <w:rsid w:val="00C0741D"/>
    <w:rsid w:val="00C079CF"/>
    <w:rsid w:val="00C07C3A"/>
    <w:rsid w:val="00C10989"/>
    <w:rsid w:val="00C10CA5"/>
    <w:rsid w:val="00C10D87"/>
    <w:rsid w:val="00C10EF7"/>
    <w:rsid w:val="00C11746"/>
    <w:rsid w:val="00C11977"/>
    <w:rsid w:val="00C11C29"/>
    <w:rsid w:val="00C12219"/>
    <w:rsid w:val="00C1226E"/>
    <w:rsid w:val="00C122F0"/>
    <w:rsid w:val="00C12387"/>
    <w:rsid w:val="00C1239B"/>
    <w:rsid w:val="00C1287E"/>
    <w:rsid w:val="00C12CE0"/>
    <w:rsid w:val="00C12E9E"/>
    <w:rsid w:val="00C13A1D"/>
    <w:rsid w:val="00C140E9"/>
    <w:rsid w:val="00C14321"/>
    <w:rsid w:val="00C1449F"/>
    <w:rsid w:val="00C14AA2"/>
    <w:rsid w:val="00C14E3D"/>
    <w:rsid w:val="00C14F05"/>
    <w:rsid w:val="00C151F8"/>
    <w:rsid w:val="00C157B6"/>
    <w:rsid w:val="00C15B95"/>
    <w:rsid w:val="00C15C04"/>
    <w:rsid w:val="00C15C1E"/>
    <w:rsid w:val="00C15C1F"/>
    <w:rsid w:val="00C16151"/>
    <w:rsid w:val="00C1628E"/>
    <w:rsid w:val="00C163E6"/>
    <w:rsid w:val="00C16A2D"/>
    <w:rsid w:val="00C16B78"/>
    <w:rsid w:val="00C17D87"/>
    <w:rsid w:val="00C17DAD"/>
    <w:rsid w:val="00C20121"/>
    <w:rsid w:val="00C2013B"/>
    <w:rsid w:val="00C20B14"/>
    <w:rsid w:val="00C20CD8"/>
    <w:rsid w:val="00C2116F"/>
    <w:rsid w:val="00C215D7"/>
    <w:rsid w:val="00C2191F"/>
    <w:rsid w:val="00C219C1"/>
    <w:rsid w:val="00C21B6D"/>
    <w:rsid w:val="00C21E55"/>
    <w:rsid w:val="00C21F62"/>
    <w:rsid w:val="00C221AC"/>
    <w:rsid w:val="00C223DA"/>
    <w:rsid w:val="00C2253D"/>
    <w:rsid w:val="00C2254C"/>
    <w:rsid w:val="00C22734"/>
    <w:rsid w:val="00C227AB"/>
    <w:rsid w:val="00C2289E"/>
    <w:rsid w:val="00C22F4D"/>
    <w:rsid w:val="00C2301E"/>
    <w:rsid w:val="00C2318C"/>
    <w:rsid w:val="00C23250"/>
    <w:rsid w:val="00C23B98"/>
    <w:rsid w:val="00C23C28"/>
    <w:rsid w:val="00C23F77"/>
    <w:rsid w:val="00C247FC"/>
    <w:rsid w:val="00C2553B"/>
    <w:rsid w:val="00C25613"/>
    <w:rsid w:val="00C257CD"/>
    <w:rsid w:val="00C2589F"/>
    <w:rsid w:val="00C25A51"/>
    <w:rsid w:val="00C25EDC"/>
    <w:rsid w:val="00C2642D"/>
    <w:rsid w:val="00C26B8C"/>
    <w:rsid w:val="00C2730F"/>
    <w:rsid w:val="00C3001D"/>
    <w:rsid w:val="00C300BC"/>
    <w:rsid w:val="00C301E4"/>
    <w:rsid w:val="00C30569"/>
    <w:rsid w:val="00C30CC4"/>
    <w:rsid w:val="00C316B2"/>
    <w:rsid w:val="00C31889"/>
    <w:rsid w:val="00C31D08"/>
    <w:rsid w:val="00C31DAA"/>
    <w:rsid w:val="00C3235D"/>
    <w:rsid w:val="00C32452"/>
    <w:rsid w:val="00C32819"/>
    <w:rsid w:val="00C3299F"/>
    <w:rsid w:val="00C32F73"/>
    <w:rsid w:val="00C330B4"/>
    <w:rsid w:val="00C33488"/>
    <w:rsid w:val="00C3384E"/>
    <w:rsid w:val="00C33E3E"/>
    <w:rsid w:val="00C3414D"/>
    <w:rsid w:val="00C34501"/>
    <w:rsid w:val="00C34905"/>
    <w:rsid w:val="00C34B2C"/>
    <w:rsid w:val="00C34FD6"/>
    <w:rsid w:val="00C3504F"/>
    <w:rsid w:val="00C35155"/>
    <w:rsid w:val="00C362DF"/>
    <w:rsid w:val="00C363D9"/>
    <w:rsid w:val="00C37C71"/>
    <w:rsid w:val="00C37E22"/>
    <w:rsid w:val="00C37E2C"/>
    <w:rsid w:val="00C4024F"/>
    <w:rsid w:val="00C40689"/>
    <w:rsid w:val="00C406FC"/>
    <w:rsid w:val="00C40C39"/>
    <w:rsid w:val="00C412DD"/>
    <w:rsid w:val="00C4158F"/>
    <w:rsid w:val="00C4203E"/>
    <w:rsid w:val="00C42C3E"/>
    <w:rsid w:val="00C43237"/>
    <w:rsid w:val="00C439BA"/>
    <w:rsid w:val="00C43ABF"/>
    <w:rsid w:val="00C43CB3"/>
    <w:rsid w:val="00C4411A"/>
    <w:rsid w:val="00C446AD"/>
    <w:rsid w:val="00C4520F"/>
    <w:rsid w:val="00C4548B"/>
    <w:rsid w:val="00C45A7E"/>
    <w:rsid w:val="00C4634E"/>
    <w:rsid w:val="00C46B24"/>
    <w:rsid w:val="00C46C11"/>
    <w:rsid w:val="00C46E4C"/>
    <w:rsid w:val="00C47083"/>
    <w:rsid w:val="00C47118"/>
    <w:rsid w:val="00C473D8"/>
    <w:rsid w:val="00C47420"/>
    <w:rsid w:val="00C474CB"/>
    <w:rsid w:val="00C47865"/>
    <w:rsid w:val="00C47E86"/>
    <w:rsid w:val="00C50853"/>
    <w:rsid w:val="00C50E10"/>
    <w:rsid w:val="00C50F82"/>
    <w:rsid w:val="00C51085"/>
    <w:rsid w:val="00C51303"/>
    <w:rsid w:val="00C5177C"/>
    <w:rsid w:val="00C51834"/>
    <w:rsid w:val="00C51AD4"/>
    <w:rsid w:val="00C51B17"/>
    <w:rsid w:val="00C52521"/>
    <w:rsid w:val="00C5252F"/>
    <w:rsid w:val="00C52734"/>
    <w:rsid w:val="00C52C2C"/>
    <w:rsid w:val="00C52DCF"/>
    <w:rsid w:val="00C52F8B"/>
    <w:rsid w:val="00C531F5"/>
    <w:rsid w:val="00C53B24"/>
    <w:rsid w:val="00C54056"/>
    <w:rsid w:val="00C541BD"/>
    <w:rsid w:val="00C54567"/>
    <w:rsid w:val="00C545E6"/>
    <w:rsid w:val="00C54698"/>
    <w:rsid w:val="00C54B11"/>
    <w:rsid w:val="00C54FB5"/>
    <w:rsid w:val="00C54FC9"/>
    <w:rsid w:val="00C55598"/>
    <w:rsid w:val="00C555C1"/>
    <w:rsid w:val="00C55FB1"/>
    <w:rsid w:val="00C55FD4"/>
    <w:rsid w:val="00C562B6"/>
    <w:rsid w:val="00C56534"/>
    <w:rsid w:val="00C567AD"/>
    <w:rsid w:val="00C56FAC"/>
    <w:rsid w:val="00C5744F"/>
    <w:rsid w:val="00C57911"/>
    <w:rsid w:val="00C57CB4"/>
    <w:rsid w:val="00C57FDF"/>
    <w:rsid w:val="00C60123"/>
    <w:rsid w:val="00C60FD2"/>
    <w:rsid w:val="00C6121F"/>
    <w:rsid w:val="00C614C5"/>
    <w:rsid w:val="00C61FA4"/>
    <w:rsid w:val="00C624F0"/>
    <w:rsid w:val="00C62D8D"/>
    <w:rsid w:val="00C6306D"/>
    <w:rsid w:val="00C63370"/>
    <w:rsid w:val="00C63A8A"/>
    <w:rsid w:val="00C63BE9"/>
    <w:rsid w:val="00C63C35"/>
    <w:rsid w:val="00C63E8C"/>
    <w:rsid w:val="00C63F1B"/>
    <w:rsid w:val="00C64191"/>
    <w:rsid w:val="00C64494"/>
    <w:rsid w:val="00C644C6"/>
    <w:rsid w:val="00C644D3"/>
    <w:rsid w:val="00C649F8"/>
    <w:rsid w:val="00C65497"/>
    <w:rsid w:val="00C65679"/>
    <w:rsid w:val="00C65C19"/>
    <w:rsid w:val="00C664E4"/>
    <w:rsid w:val="00C666C8"/>
    <w:rsid w:val="00C667A2"/>
    <w:rsid w:val="00C66D12"/>
    <w:rsid w:val="00C66E51"/>
    <w:rsid w:val="00C66F02"/>
    <w:rsid w:val="00C66F77"/>
    <w:rsid w:val="00C6746E"/>
    <w:rsid w:val="00C67892"/>
    <w:rsid w:val="00C6797B"/>
    <w:rsid w:val="00C67998"/>
    <w:rsid w:val="00C67EBF"/>
    <w:rsid w:val="00C70418"/>
    <w:rsid w:val="00C7124C"/>
    <w:rsid w:val="00C71A5F"/>
    <w:rsid w:val="00C71A6B"/>
    <w:rsid w:val="00C71AD6"/>
    <w:rsid w:val="00C71E11"/>
    <w:rsid w:val="00C71F86"/>
    <w:rsid w:val="00C72277"/>
    <w:rsid w:val="00C723C2"/>
    <w:rsid w:val="00C7266E"/>
    <w:rsid w:val="00C7291D"/>
    <w:rsid w:val="00C72BCC"/>
    <w:rsid w:val="00C730A2"/>
    <w:rsid w:val="00C73128"/>
    <w:rsid w:val="00C74166"/>
    <w:rsid w:val="00C74280"/>
    <w:rsid w:val="00C74467"/>
    <w:rsid w:val="00C74A68"/>
    <w:rsid w:val="00C75305"/>
    <w:rsid w:val="00C754F5"/>
    <w:rsid w:val="00C754F7"/>
    <w:rsid w:val="00C756F6"/>
    <w:rsid w:val="00C75CE5"/>
    <w:rsid w:val="00C75EA5"/>
    <w:rsid w:val="00C76058"/>
    <w:rsid w:val="00C763DB"/>
    <w:rsid w:val="00C766E4"/>
    <w:rsid w:val="00C76AC3"/>
    <w:rsid w:val="00C76F98"/>
    <w:rsid w:val="00C7709F"/>
    <w:rsid w:val="00C772F5"/>
    <w:rsid w:val="00C77D07"/>
    <w:rsid w:val="00C80754"/>
    <w:rsid w:val="00C809F0"/>
    <w:rsid w:val="00C80AD6"/>
    <w:rsid w:val="00C80BCF"/>
    <w:rsid w:val="00C80D0B"/>
    <w:rsid w:val="00C80D50"/>
    <w:rsid w:val="00C8151A"/>
    <w:rsid w:val="00C815B8"/>
    <w:rsid w:val="00C8165C"/>
    <w:rsid w:val="00C81A8F"/>
    <w:rsid w:val="00C81AE9"/>
    <w:rsid w:val="00C81E58"/>
    <w:rsid w:val="00C824E6"/>
    <w:rsid w:val="00C8282C"/>
    <w:rsid w:val="00C82BE1"/>
    <w:rsid w:val="00C833F4"/>
    <w:rsid w:val="00C8391C"/>
    <w:rsid w:val="00C83FF2"/>
    <w:rsid w:val="00C84640"/>
    <w:rsid w:val="00C8469D"/>
    <w:rsid w:val="00C85366"/>
    <w:rsid w:val="00C8582A"/>
    <w:rsid w:val="00C858E0"/>
    <w:rsid w:val="00C859D5"/>
    <w:rsid w:val="00C869F0"/>
    <w:rsid w:val="00C86A17"/>
    <w:rsid w:val="00C86B98"/>
    <w:rsid w:val="00C87192"/>
    <w:rsid w:val="00C87199"/>
    <w:rsid w:val="00C87A2D"/>
    <w:rsid w:val="00C87C24"/>
    <w:rsid w:val="00C87CCA"/>
    <w:rsid w:val="00C90211"/>
    <w:rsid w:val="00C906C5"/>
    <w:rsid w:val="00C9070E"/>
    <w:rsid w:val="00C90AA1"/>
    <w:rsid w:val="00C90DC6"/>
    <w:rsid w:val="00C91085"/>
    <w:rsid w:val="00C9152B"/>
    <w:rsid w:val="00C915B4"/>
    <w:rsid w:val="00C91962"/>
    <w:rsid w:val="00C920A7"/>
    <w:rsid w:val="00C923DD"/>
    <w:rsid w:val="00C9241A"/>
    <w:rsid w:val="00C93040"/>
    <w:rsid w:val="00C93105"/>
    <w:rsid w:val="00C93AC4"/>
    <w:rsid w:val="00C93F3C"/>
    <w:rsid w:val="00C941D2"/>
    <w:rsid w:val="00C94734"/>
    <w:rsid w:val="00C95047"/>
    <w:rsid w:val="00C951A9"/>
    <w:rsid w:val="00C9559C"/>
    <w:rsid w:val="00C95DB4"/>
    <w:rsid w:val="00C960AA"/>
    <w:rsid w:val="00C960D4"/>
    <w:rsid w:val="00C96A46"/>
    <w:rsid w:val="00C96D0A"/>
    <w:rsid w:val="00C96DA3"/>
    <w:rsid w:val="00C974BA"/>
    <w:rsid w:val="00C97AD8"/>
    <w:rsid w:val="00CA0333"/>
    <w:rsid w:val="00CA05C4"/>
    <w:rsid w:val="00CA0777"/>
    <w:rsid w:val="00CA084A"/>
    <w:rsid w:val="00CA08B6"/>
    <w:rsid w:val="00CA0A49"/>
    <w:rsid w:val="00CA0FF2"/>
    <w:rsid w:val="00CA171B"/>
    <w:rsid w:val="00CA1F85"/>
    <w:rsid w:val="00CA2327"/>
    <w:rsid w:val="00CA2408"/>
    <w:rsid w:val="00CA28A3"/>
    <w:rsid w:val="00CA2F8C"/>
    <w:rsid w:val="00CA3173"/>
    <w:rsid w:val="00CA31C5"/>
    <w:rsid w:val="00CA430D"/>
    <w:rsid w:val="00CA4785"/>
    <w:rsid w:val="00CA4C53"/>
    <w:rsid w:val="00CA51B3"/>
    <w:rsid w:val="00CA5BA8"/>
    <w:rsid w:val="00CA60BA"/>
    <w:rsid w:val="00CA664A"/>
    <w:rsid w:val="00CA67A2"/>
    <w:rsid w:val="00CA69D0"/>
    <w:rsid w:val="00CA6A69"/>
    <w:rsid w:val="00CA6A8F"/>
    <w:rsid w:val="00CA6B15"/>
    <w:rsid w:val="00CA6CC3"/>
    <w:rsid w:val="00CA6D9A"/>
    <w:rsid w:val="00CA6F8F"/>
    <w:rsid w:val="00CA767A"/>
    <w:rsid w:val="00CA7AE7"/>
    <w:rsid w:val="00CB01D9"/>
    <w:rsid w:val="00CB0312"/>
    <w:rsid w:val="00CB068C"/>
    <w:rsid w:val="00CB0B4D"/>
    <w:rsid w:val="00CB0E96"/>
    <w:rsid w:val="00CB10DE"/>
    <w:rsid w:val="00CB16E2"/>
    <w:rsid w:val="00CB16F4"/>
    <w:rsid w:val="00CB1DDB"/>
    <w:rsid w:val="00CB1F97"/>
    <w:rsid w:val="00CB2139"/>
    <w:rsid w:val="00CB2531"/>
    <w:rsid w:val="00CB25D6"/>
    <w:rsid w:val="00CB2CC4"/>
    <w:rsid w:val="00CB2EC0"/>
    <w:rsid w:val="00CB31EB"/>
    <w:rsid w:val="00CB3C21"/>
    <w:rsid w:val="00CB3D3F"/>
    <w:rsid w:val="00CB3EC0"/>
    <w:rsid w:val="00CB444C"/>
    <w:rsid w:val="00CB4C64"/>
    <w:rsid w:val="00CB4DEF"/>
    <w:rsid w:val="00CB548E"/>
    <w:rsid w:val="00CB5520"/>
    <w:rsid w:val="00CB5750"/>
    <w:rsid w:val="00CB5794"/>
    <w:rsid w:val="00CB638E"/>
    <w:rsid w:val="00CB6BD4"/>
    <w:rsid w:val="00CB6D19"/>
    <w:rsid w:val="00CB6F5E"/>
    <w:rsid w:val="00CB7776"/>
    <w:rsid w:val="00CB7B1C"/>
    <w:rsid w:val="00CB7F3A"/>
    <w:rsid w:val="00CB7FAE"/>
    <w:rsid w:val="00CC05E3"/>
    <w:rsid w:val="00CC080F"/>
    <w:rsid w:val="00CC084B"/>
    <w:rsid w:val="00CC0A59"/>
    <w:rsid w:val="00CC0B60"/>
    <w:rsid w:val="00CC0B8E"/>
    <w:rsid w:val="00CC1600"/>
    <w:rsid w:val="00CC1E6F"/>
    <w:rsid w:val="00CC2383"/>
    <w:rsid w:val="00CC2497"/>
    <w:rsid w:val="00CC263C"/>
    <w:rsid w:val="00CC2A39"/>
    <w:rsid w:val="00CC2A47"/>
    <w:rsid w:val="00CC2F07"/>
    <w:rsid w:val="00CC2F6E"/>
    <w:rsid w:val="00CC2FE4"/>
    <w:rsid w:val="00CC30D0"/>
    <w:rsid w:val="00CC3BD0"/>
    <w:rsid w:val="00CC3F1D"/>
    <w:rsid w:val="00CC452A"/>
    <w:rsid w:val="00CC4714"/>
    <w:rsid w:val="00CC4748"/>
    <w:rsid w:val="00CC4AC7"/>
    <w:rsid w:val="00CC4BB7"/>
    <w:rsid w:val="00CC4CD9"/>
    <w:rsid w:val="00CC4F96"/>
    <w:rsid w:val="00CC5A83"/>
    <w:rsid w:val="00CC6602"/>
    <w:rsid w:val="00CC6A71"/>
    <w:rsid w:val="00CC7149"/>
    <w:rsid w:val="00CC775D"/>
    <w:rsid w:val="00CC77F2"/>
    <w:rsid w:val="00CD007A"/>
    <w:rsid w:val="00CD00CF"/>
    <w:rsid w:val="00CD02ED"/>
    <w:rsid w:val="00CD0888"/>
    <w:rsid w:val="00CD098B"/>
    <w:rsid w:val="00CD0D94"/>
    <w:rsid w:val="00CD0E9C"/>
    <w:rsid w:val="00CD10A8"/>
    <w:rsid w:val="00CD1433"/>
    <w:rsid w:val="00CD14AE"/>
    <w:rsid w:val="00CD1DAE"/>
    <w:rsid w:val="00CD22DC"/>
    <w:rsid w:val="00CD260A"/>
    <w:rsid w:val="00CD2A2A"/>
    <w:rsid w:val="00CD2F37"/>
    <w:rsid w:val="00CD313D"/>
    <w:rsid w:val="00CD3256"/>
    <w:rsid w:val="00CD3325"/>
    <w:rsid w:val="00CD3929"/>
    <w:rsid w:val="00CD3969"/>
    <w:rsid w:val="00CD4048"/>
    <w:rsid w:val="00CD4D9F"/>
    <w:rsid w:val="00CD510C"/>
    <w:rsid w:val="00CD538B"/>
    <w:rsid w:val="00CD544F"/>
    <w:rsid w:val="00CD54EF"/>
    <w:rsid w:val="00CD5861"/>
    <w:rsid w:val="00CD5A1D"/>
    <w:rsid w:val="00CD5A71"/>
    <w:rsid w:val="00CD5F40"/>
    <w:rsid w:val="00CD5FDC"/>
    <w:rsid w:val="00CD62E4"/>
    <w:rsid w:val="00CD6483"/>
    <w:rsid w:val="00CD6649"/>
    <w:rsid w:val="00CD6786"/>
    <w:rsid w:val="00CD7471"/>
    <w:rsid w:val="00CD7D47"/>
    <w:rsid w:val="00CD7E9E"/>
    <w:rsid w:val="00CE07BF"/>
    <w:rsid w:val="00CE0A4A"/>
    <w:rsid w:val="00CE0F44"/>
    <w:rsid w:val="00CE1167"/>
    <w:rsid w:val="00CE1E86"/>
    <w:rsid w:val="00CE2AA9"/>
    <w:rsid w:val="00CE2D8D"/>
    <w:rsid w:val="00CE2E3E"/>
    <w:rsid w:val="00CE3011"/>
    <w:rsid w:val="00CE3034"/>
    <w:rsid w:val="00CE310A"/>
    <w:rsid w:val="00CE3474"/>
    <w:rsid w:val="00CE39F4"/>
    <w:rsid w:val="00CE3D07"/>
    <w:rsid w:val="00CE3F0A"/>
    <w:rsid w:val="00CE3F8C"/>
    <w:rsid w:val="00CE3FA8"/>
    <w:rsid w:val="00CE40C2"/>
    <w:rsid w:val="00CE4957"/>
    <w:rsid w:val="00CE4ED8"/>
    <w:rsid w:val="00CE5856"/>
    <w:rsid w:val="00CE5872"/>
    <w:rsid w:val="00CE5946"/>
    <w:rsid w:val="00CE5D4A"/>
    <w:rsid w:val="00CE5E7F"/>
    <w:rsid w:val="00CE5FA2"/>
    <w:rsid w:val="00CE64DF"/>
    <w:rsid w:val="00CE7042"/>
    <w:rsid w:val="00CE7ABB"/>
    <w:rsid w:val="00CE7B0E"/>
    <w:rsid w:val="00CF04F8"/>
    <w:rsid w:val="00CF06A1"/>
    <w:rsid w:val="00CF0A7D"/>
    <w:rsid w:val="00CF0E1B"/>
    <w:rsid w:val="00CF0EBD"/>
    <w:rsid w:val="00CF0FD8"/>
    <w:rsid w:val="00CF150A"/>
    <w:rsid w:val="00CF1CE4"/>
    <w:rsid w:val="00CF2164"/>
    <w:rsid w:val="00CF2427"/>
    <w:rsid w:val="00CF248F"/>
    <w:rsid w:val="00CF2492"/>
    <w:rsid w:val="00CF2555"/>
    <w:rsid w:val="00CF2879"/>
    <w:rsid w:val="00CF2D19"/>
    <w:rsid w:val="00CF2D81"/>
    <w:rsid w:val="00CF2E1F"/>
    <w:rsid w:val="00CF3103"/>
    <w:rsid w:val="00CF348E"/>
    <w:rsid w:val="00CF4159"/>
    <w:rsid w:val="00CF423E"/>
    <w:rsid w:val="00CF48B0"/>
    <w:rsid w:val="00CF49DB"/>
    <w:rsid w:val="00CF4AB8"/>
    <w:rsid w:val="00CF4B0C"/>
    <w:rsid w:val="00CF4B60"/>
    <w:rsid w:val="00CF4CFC"/>
    <w:rsid w:val="00CF5558"/>
    <w:rsid w:val="00CF5765"/>
    <w:rsid w:val="00CF58D2"/>
    <w:rsid w:val="00CF595C"/>
    <w:rsid w:val="00CF5A29"/>
    <w:rsid w:val="00CF612D"/>
    <w:rsid w:val="00CF612E"/>
    <w:rsid w:val="00CF638D"/>
    <w:rsid w:val="00CF644D"/>
    <w:rsid w:val="00CF69A9"/>
    <w:rsid w:val="00CF790A"/>
    <w:rsid w:val="00CF7BDA"/>
    <w:rsid w:val="00D0010C"/>
    <w:rsid w:val="00D00393"/>
    <w:rsid w:val="00D00437"/>
    <w:rsid w:val="00D00A65"/>
    <w:rsid w:val="00D00CFB"/>
    <w:rsid w:val="00D00F42"/>
    <w:rsid w:val="00D01130"/>
    <w:rsid w:val="00D01359"/>
    <w:rsid w:val="00D01402"/>
    <w:rsid w:val="00D0175E"/>
    <w:rsid w:val="00D017A0"/>
    <w:rsid w:val="00D01A31"/>
    <w:rsid w:val="00D01F33"/>
    <w:rsid w:val="00D022A8"/>
    <w:rsid w:val="00D023E2"/>
    <w:rsid w:val="00D03368"/>
    <w:rsid w:val="00D03615"/>
    <w:rsid w:val="00D0394F"/>
    <w:rsid w:val="00D03D7E"/>
    <w:rsid w:val="00D03DA6"/>
    <w:rsid w:val="00D04220"/>
    <w:rsid w:val="00D058DF"/>
    <w:rsid w:val="00D06399"/>
    <w:rsid w:val="00D065E2"/>
    <w:rsid w:val="00D068DD"/>
    <w:rsid w:val="00D06F01"/>
    <w:rsid w:val="00D0723A"/>
    <w:rsid w:val="00D0725C"/>
    <w:rsid w:val="00D07337"/>
    <w:rsid w:val="00D07607"/>
    <w:rsid w:val="00D077B8"/>
    <w:rsid w:val="00D078FB"/>
    <w:rsid w:val="00D0797C"/>
    <w:rsid w:val="00D07A6B"/>
    <w:rsid w:val="00D07B11"/>
    <w:rsid w:val="00D103CB"/>
    <w:rsid w:val="00D103D6"/>
    <w:rsid w:val="00D10512"/>
    <w:rsid w:val="00D10664"/>
    <w:rsid w:val="00D10BDC"/>
    <w:rsid w:val="00D10F26"/>
    <w:rsid w:val="00D11AAD"/>
    <w:rsid w:val="00D11B3F"/>
    <w:rsid w:val="00D11CCD"/>
    <w:rsid w:val="00D11E4D"/>
    <w:rsid w:val="00D1251D"/>
    <w:rsid w:val="00D12FBB"/>
    <w:rsid w:val="00D1318B"/>
    <w:rsid w:val="00D1324D"/>
    <w:rsid w:val="00D13BE3"/>
    <w:rsid w:val="00D141BC"/>
    <w:rsid w:val="00D1422E"/>
    <w:rsid w:val="00D1441F"/>
    <w:rsid w:val="00D146B1"/>
    <w:rsid w:val="00D15598"/>
    <w:rsid w:val="00D156CB"/>
    <w:rsid w:val="00D159BD"/>
    <w:rsid w:val="00D1618D"/>
    <w:rsid w:val="00D16307"/>
    <w:rsid w:val="00D16426"/>
    <w:rsid w:val="00D16442"/>
    <w:rsid w:val="00D16BB7"/>
    <w:rsid w:val="00D17094"/>
    <w:rsid w:val="00D171FC"/>
    <w:rsid w:val="00D172EC"/>
    <w:rsid w:val="00D17A63"/>
    <w:rsid w:val="00D20091"/>
    <w:rsid w:val="00D20238"/>
    <w:rsid w:val="00D20E0D"/>
    <w:rsid w:val="00D20E6A"/>
    <w:rsid w:val="00D21090"/>
    <w:rsid w:val="00D210ED"/>
    <w:rsid w:val="00D21408"/>
    <w:rsid w:val="00D21792"/>
    <w:rsid w:val="00D21D51"/>
    <w:rsid w:val="00D230F1"/>
    <w:rsid w:val="00D2313A"/>
    <w:rsid w:val="00D235C5"/>
    <w:rsid w:val="00D23B73"/>
    <w:rsid w:val="00D23CB3"/>
    <w:rsid w:val="00D23CF7"/>
    <w:rsid w:val="00D24054"/>
    <w:rsid w:val="00D2435F"/>
    <w:rsid w:val="00D24418"/>
    <w:rsid w:val="00D2480F"/>
    <w:rsid w:val="00D25196"/>
    <w:rsid w:val="00D251C0"/>
    <w:rsid w:val="00D2525F"/>
    <w:rsid w:val="00D2563B"/>
    <w:rsid w:val="00D25920"/>
    <w:rsid w:val="00D25AAF"/>
    <w:rsid w:val="00D25F3E"/>
    <w:rsid w:val="00D26970"/>
    <w:rsid w:val="00D269CA"/>
    <w:rsid w:val="00D27352"/>
    <w:rsid w:val="00D27377"/>
    <w:rsid w:val="00D278ED"/>
    <w:rsid w:val="00D27AC1"/>
    <w:rsid w:val="00D302D4"/>
    <w:rsid w:val="00D3046C"/>
    <w:rsid w:val="00D305DB"/>
    <w:rsid w:val="00D30BBB"/>
    <w:rsid w:val="00D30D9E"/>
    <w:rsid w:val="00D31606"/>
    <w:rsid w:val="00D319D9"/>
    <w:rsid w:val="00D31B12"/>
    <w:rsid w:val="00D32329"/>
    <w:rsid w:val="00D32877"/>
    <w:rsid w:val="00D329C9"/>
    <w:rsid w:val="00D32C28"/>
    <w:rsid w:val="00D32C7D"/>
    <w:rsid w:val="00D32E01"/>
    <w:rsid w:val="00D32E82"/>
    <w:rsid w:val="00D32FBD"/>
    <w:rsid w:val="00D336B4"/>
    <w:rsid w:val="00D336C9"/>
    <w:rsid w:val="00D3383F"/>
    <w:rsid w:val="00D339D3"/>
    <w:rsid w:val="00D33BE0"/>
    <w:rsid w:val="00D34091"/>
    <w:rsid w:val="00D348D1"/>
    <w:rsid w:val="00D35575"/>
    <w:rsid w:val="00D35646"/>
    <w:rsid w:val="00D3586F"/>
    <w:rsid w:val="00D358A8"/>
    <w:rsid w:val="00D359C5"/>
    <w:rsid w:val="00D35B2A"/>
    <w:rsid w:val="00D35E38"/>
    <w:rsid w:val="00D36079"/>
    <w:rsid w:val="00D360B2"/>
    <w:rsid w:val="00D3656E"/>
    <w:rsid w:val="00D377D7"/>
    <w:rsid w:val="00D378B9"/>
    <w:rsid w:val="00D37DBC"/>
    <w:rsid w:val="00D37F9E"/>
    <w:rsid w:val="00D4001A"/>
    <w:rsid w:val="00D4018A"/>
    <w:rsid w:val="00D40817"/>
    <w:rsid w:val="00D40A13"/>
    <w:rsid w:val="00D40B4F"/>
    <w:rsid w:val="00D4102B"/>
    <w:rsid w:val="00D415F0"/>
    <w:rsid w:val="00D41698"/>
    <w:rsid w:val="00D417B4"/>
    <w:rsid w:val="00D4183D"/>
    <w:rsid w:val="00D419F1"/>
    <w:rsid w:val="00D41AAB"/>
    <w:rsid w:val="00D4224B"/>
    <w:rsid w:val="00D42666"/>
    <w:rsid w:val="00D4295F"/>
    <w:rsid w:val="00D42EB2"/>
    <w:rsid w:val="00D42F77"/>
    <w:rsid w:val="00D43A19"/>
    <w:rsid w:val="00D43B9F"/>
    <w:rsid w:val="00D43CFE"/>
    <w:rsid w:val="00D43D48"/>
    <w:rsid w:val="00D44116"/>
    <w:rsid w:val="00D4437C"/>
    <w:rsid w:val="00D4472A"/>
    <w:rsid w:val="00D44760"/>
    <w:rsid w:val="00D44D17"/>
    <w:rsid w:val="00D453FE"/>
    <w:rsid w:val="00D4553C"/>
    <w:rsid w:val="00D4555F"/>
    <w:rsid w:val="00D4574D"/>
    <w:rsid w:val="00D461EA"/>
    <w:rsid w:val="00D4673F"/>
    <w:rsid w:val="00D46977"/>
    <w:rsid w:val="00D46C0C"/>
    <w:rsid w:val="00D46E76"/>
    <w:rsid w:val="00D47096"/>
    <w:rsid w:val="00D47190"/>
    <w:rsid w:val="00D47291"/>
    <w:rsid w:val="00D4736E"/>
    <w:rsid w:val="00D47419"/>
    <w:rsid w:val="00D47DA9"/>
    <w:rsid w:val="00D47E9E"/>
    <w:rsid w:val="00D47EE2"/>
    <w:rsid w:val="00D50674"/>
    <w:rsid w:val="00D50707"/>
    <w:rsid w:val="00D50BEF"/>
    <w:rsid w:val="00D50DA6"/>
    <w:rsid w:val="00D515F5"/>
    <w:rsid w:val="00D51F72"/>
    <w:rsid w:val="00D521DA"/>
    <w:rsid w:val="00D52EDD"/>
    <w:rsid w:val="00D53156"/>
    <w:rsid w:val="00D53805"/>
    <w:rsid w:val="00D53BE2"/>
    <w:rsid w:val="00D53FDA"/>
    <w:rsid w:val="00D543B2"/>
    <w:rsid w:val="00D5467A"/>
    <w:rsid w:val="00D547E2"/>
    <w:rsid w:val="00D5498E"/>
    <w:rsid w:val="00D54B2F"/>
    <w:rsid w:val="00D54B8B"/>
    <w:rsid w:val="00D550B4"/>
    <w:rsid w:val="00D5527D"/>
    <w:rsid w:val="00D556F4"/>
    <w:rsid w:val="00D55B67"/>
    <w:rsid w:val="00D55B80"/>
    <w:rsid w:val="00D568E3"/>
    <w:rsid w:val="00D5727B"/>
    <w:rsid w:val="00D60967"/>
    <w:rsid w:val="00D60D22"/>
    <w:rsid w:val="00D6126A"/>
    <w:rsid w:val="00D61A50"/>
    <w:rsid w:val="00D622BE"/>
    <w:rsid w:val="00D62757"/>
    <w:rsid w:val="00D62812"/>
    <w:rsid w:val="00D63B9A"/>
    <w:rsid w:val="00D63E2C"/>
    <w:rsid w:val="00D649C3"/>
    <w:rsid w:val="00D64F30"/>
    <w:rsid w:val="00D65062"/>
    <w:rsid w:val="00D653A8"/>
    <w:rsid w:val="00D6590D"/>
    <w:rsid w:val="00D6591C"/>
    <w:rsid w:val="00D65B55"/>
    <w:rsid w:val="00D66127"/>
    <w:rsid w:val="00D667AF"/>
    <w:rsid w:val="00D670FD"/>
    <w:rsid w:val="00D67364"/>
    <w:rsid w:val="00D6751A"/>
    <w:rsid w:val="00D67EE2"/>
    <w:rsid w:val="00D70034"/>
    <w:rsid w:val="00D70521"/>
    <w:rsid w:val="00D706F2"/>
    <w:rsid w:val="00D70C78"/>
    <w:rsid w:val="00D70D96"/>
    <w:rsid w:val="00D710D5"/>
    <w:rsid w:val="00D712CF"/>
    <w:rsid w:val="00D716A6"/>
    <w:rsid w:val="00D717B4"/>
    <w:rsid w:val="00D71BD4"/>
    <w:rsid w:val="00D720D7"/>
    <w:rsid w:val="00D727C4"/>
    <w:rsid w:val="00D72C86"/>
    <w:rsid w:val="00D72C8C"/>
    <w:rsid w:val="00D72E47"/>
    <w:rsid w:val="00D73072"/>
    <w:rsid w:val="00D73207"/>
    <w:rsid w:val="00D734BF"/>
    <w:rsid w:val="00D73D0A"/>
    <w:rsid w:val="00D741B9"/>
    <w:rsid w:val="00D74276"/>
    <w:rsid w:val="00D744B7"/>
    <w:rsid w:val="00D746D7"/>
    <w:rsid w:val="00D74AE9"/>
    <w:rsid w:val="00D74C34"/>
    <w:rsid w:val="00D75764"/>
    <w:rsid w:val="00D7589E"/>
    <w:rsid w:val="00D7592D"/>
    <w:rsid w:val="00D75953"/>
    <w:rsid w:val="00D75A31"/>
    <w:rsid w:val="00D75D16"/>
    <w:rsid w:val="00D7611D"/>
    <w:rsid w:val="00D7614C"/>
    <w:rsid w:val="00D761B9"/>
    <w:rsid w:val="00D763E4"/>
    <w:rsid w:val="00D765A4"/>
    <w:rsid w:val="00D766BB"/>
    <w:rsid w:val="00D76711"/>
    <w:rsid w:val="00D76D41"/>
    <w:rsid w:val="00D76D51"/>
    <w:rsid w:val="00D77057"/>
    <w:rsid w:val="00D77386"/>
    <w:rsid w:val="00D77393"/>
    <w:rsid w:val="00D77586"/>
    <w:rsid w:val="00D77759"/>
    <w:rsid w:val="00D777EA"/>
    <w:rsid w:val="00D779A2"/>
    <w:rsid w:val="00D77D23"/>
    <w:rsid w:val="00D802CF"/>
    <w:rsid w:val="00D803A4"/>
    <w:rsid w:val="00D804D9"/>
    <w:rsid w:val="00D8063A"/>
    <w:rsid w:val="00D806EB"/>
    <w:rsid w:val="00D807EE"/>
    <w:rsid w:val="00D80838"/>
    <w:rsid w:val="00D8099B"/>
    <w:rsid w:val="00D80A88"/>
    <w:rsid w:val="00D80F63"/>
    <w:rsid w:val="00D80FE7"/>
    <w:rsid w:val="00D81135"/>
    <w:rsid w:val="00D81AE5"/>
    <w:rsid w:val="00D81F94"/>
    <w:rsid w:val="00D822DB"/>
    <w:rsid w:val="00D824E5"/>
    <w:rsid w:val="00D825A3"/>
    <w:rsid w:val="00D8296E"/>
    <w:rsid w:val="00D82CBC"/>
    <w:rsid w:val="00D82E8F"/>
    <w:rsid w:val="00D831C5"/>
    <w:rsid w:val="00D8347A"/>
    <w:rsid w:val="00D83C62"/>
    <w:rsid w:val="00D844FA"/>
    <w:rsid w:val="00D846DF"/>
    <w:rsid w:val="00D84917"/>
    <w:rsid w:val="00D84983"/>
    <w:rsid w:val="00D84B02"/>
    <w:rsid w:val="00D84CC1"/>
    <w:rsid w:val="00D84D21"/>
    <w:rsid w:val="00D857A0"/>
    <w:rsid w:val="00D859C9"/>
    <w:rsid w:val="00D869B1"/>
    <w:rsid w:val="00D86C4A"/>
    <w:rsid w:val="00D87050"/>
    <w:rsid w:val="00D8705E"/>
    <w:rsid w:val="00D870C0"/>
    <w:rsid w:val="00D87A68"/>
    <w:rsid w:val="00D87F65"/>
    <w:rsid w:val="00D9001E"/>
    <w:rsid w:val="00D904FB"/>
    <w:rsid w:val="00D909E6"/>
    <w:rsid w:val="00D90CE4"/>
    <w:rsid w:val="00D90CE9"/>
    <w:rsid w:val="00D90FDB"/>
    <w:rsid w:val="00D91250"/>
    <w:rsid w:val="00D912CD"/>
    <w:rsid w:val="00D91A1E"/>
    <w:rsid w:val="00D91B03"/>
    <w:rsid w:val="00D91B19"/>
    <w:rsid w:val="00D91B1E"/>
    <w:rsid w:val="00D91D39"/>
    <w:rsid w:val="00D91EE8"/>
    <w:rsid w:val="00D9206F"/>
    <w:rsid w:val="00D920A1"/>
    <w:rsid w:val="00D92A4C"/>
    <w:rsid w:val="00D92C2F"/>
    <w:rsid w:val="00D9343C"/>
    <w:rsid w:val="00D93B54"/>
    <w:rsid w:val="00D93B63"/>
    <w:rsid w:val="00D94433"/>
    <w:rsid w:val="00D94464"/>
    <w:rsid w:val="00D94698"/>
    <w:rsid w:val="00D9512C"/>
    <w:rsid w:val="00D95311"/>
    <w:rsid w:val="00D95345"/>
    <w:rsid w:val="00D95532"/>
    <w:rsid w:val="00D9555D"/>
    <w:rsid w:val="00D955B6"/>
    <w:rsid w:val="00D9589B"/>
    <w:rsid w:val="00D95BC7"/>
    <w:rsid w:val="00D95F79"/>
    <w:rsid w:val="00D96A1D"/>
    <w:rsid w:val="00D96F87"/>
    <w:rsid w:val="00D97263"/>
    <w:rsid w:val="00D973DE"/>
    <w:rsid w:val="00D97437"/>
    <w:rsid w:val="00D975B3"/>
    <w:rsid w:val="00D97A36"/>
    <w:rsid w:val="00D97DBE"/>
    <w:rsid w:val="00DA02B5"/>
    <w:rsid w:val="00DA0323"/>
    <w:rsid w:val="00DA0362"/>
    <w:rsid w:val="00DA0367"/>
    <w:rsid w:val="00DA03E5"/>
    <w:rsid w:val="00DA057F"/>
    <w:rsid w:val="00DA08C5"/>
    <w:rsid w:val="00DA0953"/>
    <w:rsid w:val="00DA0A29"/>
    <w:rsid w:val="00DA0CB4"/>
    <w:rsid w:val="00DA0FA8"/>
    <w:rsid w:val="00DA10DE"/>
    <w:rsid w:val="00DA10E6"/>
    <w:rsid w:val="00DA1490"/>
    <w:rsid w:val="00DA167C"/>
    <w:rsid w:val="00DA1726"/>
    <w:rsid w:val="00DA17F9"/>
    <w:rsid w:val="00DA21C9"/>
    <w:rsid w:val="00DA244F"/>
    <w:rsid w:val="00DA2C45"/>
    <w:rsid w:val="00DA2E2D"/>
    <w:rsid w:val="00DA3293"/>
    <w:rsid w:val="00DA37ED"/>
    <w:rsid w:val="00DA3B03"/>
    <w:rsid w:val="00DA3F72"/>
    <w:rsid w:val="00DA41C7"/>
    <w:rsid w:val="00DA48E1"/>
    <w:rsid w:val="00DA4944"/>
    <w:rsid w:val="00DA4A92"/>
    <w:rsid w:val="00DA4BC8"/>
    <w:rsid w:val="00DA4CA1"/>
    <w:rsid w:val="00DA5155"/>
    <w:rsid w:val="00DA5AF9"/>
    <w:rsid w:val="00DA5EBF"/>
    <w:rsid w:val="00DA5F96"/>
    <w:rsid w:val="00DA616E"/>
    <w:rsid w:val="00DA62B8"/>
    <w:rsid w:val="00DA69FF"/>
    <w:rsid w:val="00DA6EBE"/>
    <w:rsid w:val="00DA72E1"/>
    <w:rsid w:val="00DA73E6"/>
    <w:rsid w:val="00DB0091"/>
    <w:rsid w:val="00DB0199"/>
    <w:rsid w:val="00DB046B"/>
    <w:rsid w:val="00DB0543"/>
    <w:rsid w:val="00DB07CB"/>
    <w:rsid w:val="00DB08F5"/>
    <w:rsid w:val="00DB0995"/>
    <w:rsid w:val="00DB0A59"/>
    <w:rsid w:val="00DB190E"/>
    <w:rsid w:val="00DB1E5C"/>
    <w:rsid w:val="00DB2B84"/>
    <w:rsid w:val="00DB34A0"/>
    <w:rsid w:val="00DB3597"/>
    <w:rsid w:val="00DB38EF"/>
    <w:rsid w:val="00DB3E51"/>
    <w:rsid w:val="00DB3FC4"/>
    <w:rsid w:val="00DB457B"/>
    <w:rsid w:val="00DB48E0"/>
    <w:rsid w:val="00DB4DF0"/>
    <w:rsid w:val="00DB4E6B"/>
    <w:rsid w:val="00DB4FD0"/>
    <w:rsid w:val="00DB51A1"/>
    <w:rsid w:val="00DB521C"/>
    <w:rsid w:val="00DB543D"/>
    <w:rsid w:val="00DB5A6F"/>
    <w:rsid w:val="00DB6D57"/>
    <w:rsid w:val="00DB6F62"/>
    <w:rsid w:val="00DB77F0"/>
    <w:rsid w:val="00DB7B2D"/>
    <w:rsid w:val="00DB7BC2"/>
    <w:rsid w:val="00DC01A2"/>
    <w:rsid w:val="00DC09A4"/>
    <w:rsid w:val="00DC113C"/>
    <w:rsid w:val="00DC1AC2"/>
    <w:rsid w:val="00DC22C0"/>
    <w:rsid w:val="00DC250E"/>
    <w:rsid w:val="00DC325F"/>
    <w:rsid w:val="00DC3366"/>
    <w:rsid w:val="00DC3A86"/>
    <w:rsid w:val="00DC4342"/>
    <w:rsid w:val="00DC441E"/>
    <w:rsid w:val="00DC456E"/>
    <w:rsid w:val="00DC4689"/>
    <w:rsid w:val="00DC4C97"/>
    <w:rsid w:val="00DC51C1"/>
    <w:rsid w:val="00DC52EE"/>
    <w:rsid w:val="00DC5513"/>
    <w:rsid w:val="00DC5B20"/>
    <w:rsid w:val="00DC6585"/>
    <w:rsid w:val="00DC67DD"/>
    <w:rsid w:val="00DC7B32"/>
    <w:rsid w:val="00DC7BDE"/>
    <w:rsid w:val="00DC7CA3"/>
    <w:rsid w:val="00DD02EE"/>
    <w:rsid w:val="00DD09D0"/>
    <w:rsid w:val="00DD0D7E"/>
    <w:rsid w:val="00DD0E2C"/>
    <w:rsid w:val="00DD0F26"/>
    <w:rsid w:val="00DD1114"/>
    <w:rsid w:val="00DD14A3"/>
    <w:rsid w:val="00DD16DA"/>
    <w:rsid w:val="00DD1722"/>
    <w:rsid w:val="00DD1A54"/>
    <w:rsid w:val="00DD1C27"/>
    <w:rsid w:val="00DD1D0A"/>
    <w:rsid w:val="00DD1E79"/>
    <w:rsid w:val="00DD1F64"/>
    <w:rsid w:val="00DD2B6D"/>
    <w:rsid w:val="00DD2E1D"/>
    <w:rsid w:val="00DD2E68"/>
    <w:rsid w:val="00DD35A1"/>
    <w:rsid w:val="00DD4057"/>
    <w:rsid w:val="00DD41CC"/>
    <w:rsid w:val="00DD430A"/>
    <w:rsid w:val="00DD4644"/>
    <w:rsid w:val="00DD484C"/>
    <w:rsid w:val="00DD4977"/>
    <w:rsid w:val="00DD4AC5"/>
    <w:rsid w:val="00DD500C"/>
    <w:rsid w:val="00DD53AE"/>
    <w:rsid w:val="00DD5FE5"/>
    <w:rsid w:val="00DD6113"/>
    <w:rsid w:val="00DD633D"/>
    <w:rsid w:val="00DD65A4"/>
    <w:rsid w:val="00DD6A43"/>
    <w:rsid w:val="00DD6A6A"/>
    <w:rsid w:val="00DD6C7D"/>
    <w:rsid w:val="00DD72EE"/>
    <w:rsid w:val="00DD762B"/>
    <w:rsid w:val="00DD7F40"/>
    <w:rsid w:val="00DE0080"/>
    <w:rsid w:val="00DE01B4"/>
    <w:rsid w:val="00DE02AD"/>
    <w:rsid w:val="00DE0313"/>
    <w:rsid w:val="00DE06C9"/>
    <w:rsid w:val="00DE0D49"/>
    <w:rsid w:val="00DE0E4C"/>
    <w:rsid w:val="00DE147B"/>
    <w:rsid w:val="00DE23BF"/>
    <w:rsid w:val="00DE293B"/>
    <w:rsid w:val="00DE2A0A"/>
    <w:rsid w:val="00DE30A6"/>
    <w:rsid w:val="00DE315F"/>
    <w:rsid w:val="00DE3857"/>
    <w:rsid w:val="00DE395D"/>
    <w:rsid w:val="00DE3A7F"/>
    <w:rsid w:val="00DE3FB1"/>
    <w:rsid w:val="00DE467A"/>
    <w:rsid w:val="00DE4B62"/>
    <w:rsid w:val="00DE534D"/>
    <w:rsid w:val="00DE541B"/>
    <w:rsid w:val="00DE554C"/>
    <w:rsid w:val="00DE5A0F"/>
    <w:rsid w:val="00DE5B4B"/>
    <w:rsid w:val="00DE5D0C"/>
    <w:rsid w:val="00DE609B"/>
    <w:rsid w:val="00DE645F"/>
    <w:rsid w:val="00DE654B"/>
    <w:rsid w:val="00DE6902"/>
    <w:rsid w:val="00DE6CA4"/>
    <w:rsid w:val="00DE6E4E"/>
    <w:rsid w:val="00DE6E8E"/>
    <w:rsid w:val="00DE728D"/>
    <w:rsid w:val="00DE7393"/>
    <w:rsid w:val="00DE7693"/>
    <w:rsid w:val="00DE77E3"/>
    <w:rsid w:val="00DE7A7A"/>
    <w:rsid w:val="00DE7CE0"/>
    <w:rsid w:val="00DE7D4A"/>
    <w:rsid w:val="00DF04C8"/>
    <w:rsid w:val="00DF06C5"/>
    <w:rsid w:val="00DF0816"/>
    <w:rsid w:val="00DF08B8"/>
    <w:rsid w:val="00DF1759"/>
    <w:rsid w:val="00DF1770"/>
    <w:rsid w:val="00DF1BE4"/>
    <w:rsid w:val="00DF1D7E"/>
    <w:rsid w:val="00DF1DE4"/>
    <w:rsid w:val="00DF1EB1"/>
    <w:rsid w:val="00DF2979"/>
    <w:rsid w:val="00DF2AAB"/>
    <w:rsid w:val="00DF2B83"/>
    <w:rsid w:val="00DF2ECF"/>
    <w:rsid w:val="00DF2F64"/>
    <w:rsid w:val="00DF2F94"/>
    <w:rsid w:val="00DF3083"/>
    <w:rsid w:val="00DF374D"/>
    <w:rsid w:val="00DF3927"/>
    <w:rsid w:val="00DF394A"/>
    <w:rsid w:val="00DF3D15"/>
    <w:rsid w:val="00DF405F"/>
    <w:rsid w:val="00DF437D"/>
    <w:rsid w:val="00DF43E8"/>
    <w:rsid w:val="00DF4670"/>
    <w:rsid w:val="00DF4A3D"/>
    <w:rsid w:val="00DF50F3"/>
    <w:rsid w:val="00DF511B"/>
    <w:rsid w:val="00DF57AD"/>
    <w:rsid w:val="00DF58C7"/>
    <w:rsid w:val="00DF599C"/>
    <w:rsid w:val="00DF6743"/>
    <w:rsid w:val="00DF6980"/>
    <w:rsid w:val="00DF6B8B"/>
    <w:rsid w:val="00DF6FC6"/>
    <w:rsid w:val="00DF78A2"/>
    <w:rsid w:val="00DF7957"/>
    <w:rsid w:val="00DF7B70"/>
    <w:rsid w:val="00DF7BA5"/>
    <w:rsid w:val="00E00877"/>
    <w:rsid w:val="00E00E2F"/>
    <w:rsid w:val="00E011AB"/>
    <w:rsid w:val="00E01461"/>
    <w:rsid w:val="00E01783"/>
    <w:rsid w:val="00E017BF"/>
    <w:rsid w:val="00E01824"/>
    <w:rsid w:val="00E01A0A"/>
    <w:rsid w:val="00E020BB"/>
    <w:rsid w:val="00E02189"/>
    <w:rsid w:val="00E02633"/>
    <w:rsid w:val="00E02645"/>
    <w:rsid w:val="00E0266E"/>
    <w:rsid w:val="00E02A55"/>
    <w:rsid w:val="00E03116"/>
    <w:rsid w:val="00E03158"/>
    <w:rsid w:val="00E031AE"/>
    <w:rsid w:val="00E0339A"/>
    <w:rsid w:val="00E036E2"/>
    <w:rsid w:val="00E03C98"/>
    <w:rsid w:val="00E0441F"/>
    <w:rsid w:val="00E045E2"/>
    <w:rsid w:val="00E046C8"/>
    <w:rsid w:val="00E04BBA"/>
    <w:rsid w:val="00E05117"/>
    <w:rsid w:val="00E05C21"/>
    <w:rsid w:val="00E062CF"/>
    <w:rsid w:val="00E0633E"/>
    <w:rsid w:val="00E06615"/>
    <w:rsid w:val="00E06889"/>
    <w:rsid w:val="00E07261"/>
    <w:rsid w:val="00E0731F"/>
    <w:rsid w:val="00E07715"/>
    <w:rsid w:val="00E077DF"/>
    <w:rsid w:val="00E077F2"/>
    <w:rsid w:val="00E100B2"/>
    <w:rsid w:val="00E10B14"/>
    <w:rsid w:val="00E11A87"/>
    <w:rsid w:val="00E11D6C"/>
    <w:rsid w:val="00E129B8"/>
    <w:rsid w:val="00E12A8C"/>
    <w:rsid w:val="00E12B13"/>
    <w:rsid w:val="00E12B7F"/>
    <w:rsid w:val="00E13454"/>
    <w:rsid w:val="00E136DA"/>
    <w:rsid w:val="00E13835"/>
    <w:rsid w:val="00E13B09"/>
    <w:rsid w:val="00E13B25"/>
    <w:rsid w:val="00E144AF"/>
    <w:rsid w:val="00E145D8"/>
    <w:rsid w:val="00E14684"/>
    <w:rsid w:val="00E146C4"/>
    <w:rsid w:val="00E149DC"/>
    <w:rsid w:val="00E14C1B"/>
    <w:rsid w:val="00E154C5"/>
    <w:rsid w:val="00E15567"/>
    <w:rsid w:val="00E158EB"/>
    <w:rsid w:val="00E15937"/>
    <w:rsid w:val="00E15C90"/>
    <w:rsid w:val="00E1625C"/>
    <w:rsid w:val="00E16263"/>
    <w:rsid w:val="00E162E6"/>
    <w:rsid w:val="00E1667C"/>
    <w:rsid w:val="00E16A37"/>
    <w:rsid w:val="00E16EB1"/>
    <w:rsid w:val="00E171E5"/>
    <w:rsid w:val="00E1727A"/>
    <w:rsid w:val="00E17289"/>
    <w:rsid w:val="00E17548"/>
    <w:rsid w:val="00E17740"/>
    <w:rsid w:val="00E17A77"/>
    <w:rsid w:val="00E17F6C"/>
    <w:rsid w:val="00E2038E"/>
    <w:rsid w:val="00E2080D"/>
    <w:rsid w:val="00E20814"/>
    <w:rsid w:val="00E209F6"/>
    <w:rsid w:val="00E20C63"/>
    <w:rsid w:val="00E20CC5"/>
    <w:rsid w:val="00E21411"/>
    <w:rsid w:val="00E23B3F"/>
    <w:rsid w:val="00E24120"/>
    <w:rsid w:val="00E24515"/>
    <w:rsid w:val="00E24B61"/>
    <w:rsid w:val="00E24FA8"/>
    <w:rsid w:val="00E25378"/>
    <w:rsid w:val="00E253D9"/>
    <w:rsid w:val="00E25657"/>
    <w:rsid w:val="00E25A88"/>
    <w:rsid w:val="00E26B6E"/>
    <w:rsid w:val="00E26DCA"/>
    <w:rsid w:val="00E27A5A"/>
    <w:rsid w:val="00E27AF7"/>
    <w:rsid w:val="00E27DFC"/>
    <w:rsid w:val="00E27E86"/>
    <w:rsid w:val="00E302A1"/>
    <w:rsid w:val="00E3095E"/>
    <w:rsid w:val="00E30A3C"/>
    <w:rsid w:val="00E30CA1"/>
    <w:rsid w:val="00E30CE2"/>
    <w:rsid w:val="00E31274"/>
    <w:rsid w:val="00E318A3"/>
    <w:rsid w:val="00E31BD7"/>
    <w:rsid w:val="00E31E07"/>
    <w:rsid w:val="00E31E8A"/>
    <w:rsid w:val="00E32090"/>
    <w:rsid w:val="00E32512"/>
    <w:rsid w:val="00E32536"/>
    <w:rsid w:val="00E326B2"/>
    <w:rsid w:val="00E32932"/>
    <w:rsid w:val="00E32AA4"/>
    <w:rsid w:val="00E32B5C"/>
    <w:rsid w:val="00E32F69"/>
    <w:rsid w:val="00E32FE1"/>
    <w:rsid w:val="00E3378C"/>
    <w:rsid w:val="00E33A61"/>
    <w:rsid w:val="00E33D5A"/>
    <w:rsid w:val="00E34507"/>
    <w:rsid w:val="00E345DC"/>
    <w:rsid w:val="00E34851"/>
    <w:rsid w:val="00E34E93"/>
    <w:rsid w:val="00E34EF2"/>
    <w:rsid w:val="00E352FC"/>
    <w:rsid w:val="00E352FD"/>
    <w:rsid w:val="00E35C4C"/>
    <w:rsid w:val="00E35FCC"/>
    <w:rsid w:val="00E36368"/>
    <w:rsid w:val="00E36668"/>
    <w:rsid w:val="00E36B18"/>
    <w:rsid w:val="00E36BB9"/>
    <w:rsid w:val="00E36D15"/>
    <w:rsid w:val="00E36EE1"/>
    <w:rsid w:val="00E37197"/>
    <w:rsid w:val="00E37623"/>
    <w:rsid w:val="00E37A75"/>
    <w:rsid w:val="00E37E32"/>
    <w:rsid w:val="00E40231"/>
    <w:rsid w:val="00E406D7"/>
    <w:rsid w:val="00E407E7"/>
    <w:rsid w:val="00E4105F"/>
    <w:rsid w:val="00E41D47"/>
    <w:rsid w:val="00E42945"/>
    <w:rsid w:val="00E42976"/>
    <w:rsid w:val="00E42B05"/>
    <w:rsid w:val="00E42EA8"/>
    <w:rsid w:val="00E432A3"/>
    <w:rsid w:val="00E43A75"/>
    <w:rsid w:val="00E43F8F"/>
    <w:rsid w:val="00E441A3"/>
    <w:rsid w:val="00E444DE"/>
    <w:rsid w:val="00E445F7"/>
    <w:rsid w:val="00E4464D"/>
    <w:rsid w:val="00E453A8"/>
    <w:rsid w:val="00E45702"/>
    <w:rsid w:val="00E45722"/>
    <w:rsid w:val="00E4638D"/>
    <w:rsid w:val="00E46A51"/>
    <w:rsid w:val="00E46AE1"/>
    <w:rsid w:val="00E46FE7"/>
    <w:rsid w:val="00E47227"/>
    <w:rsid w:val="00E4734F"/>
    <w:rsid w:val="00E474B6"/>
    <w:rsid w:val="00E47659"/>
    <w:rsid w:val="00E50133"/>
    <w:rsid w:val="00E5025D"/>
    <w:rsid w:val="00E502E0"/>
    <w:rsid w:val="00E507E8"/>
    <w:rsid w:val="00E50BF1"/>
    <w:rsid w:val="00E510F2"/>
    <w:rsid w:val="00E5114B"/>
    <w:rsid w:val="00E512E3"/>
    <w:rsid w:val="00E514D0"/>
    <w:rsid w:val="00E519D5"/>
    <w:rsid w:val="00E52026"/>
    <w:rsid w:val="00E52900"/>
    <w:rsid w:val="00E5338A"/>
    <w:rsid w:val="00E534C7"/>
    <w:rsid w:val="00E53997"/>
    <w:rsid w:val="00E53A90"/>
    <w:rsid w:val="00E53C15"/>
    <w:rsid w:val="00E53F8B"/>
    <w:rsid w:val="00E54932"/>
    <w:rsid w:val="00E54D17"/>
    <w:rsid w:val="00E54E6D"/>
    <w:rsid w:val="00E54FC4"/>
    <w:rsid w:val="00E5546A"/>
    <w:rsid w:val="00E5546E"/>
    <w:rsid w:val="00E554D0"/>
    <w:rsid w:val="00E55828"/>
    <w:rsid w:val="00E55987"/>
    <w:rsid w:val="00E55AAE"/>
    <w:rsid w:val="00E55F4D"/>
    <w:rsid w:val="00E560A4"/>
    <w:rsid w:val="00E5637E"/>
    <w:rsid w:val="00E566AD"/>
    <w:rsid w:val="00E57102"/>
    <w:rsid w:val="00E5763B"/>
    <w:rsid w:val="00E5796E"/>
    <w:rsid w:val="00E60CB9"/>
    <w:rsid w:val="00E60EF5"/>
    <w:rsid w:val="00E615E8"/>
    <w:rsid w:val="00E6177D"/>
    <w:rsid w:val="00E61799"/>
    <w:rsid w:val="00E61AFE"/>
    <w:rsid w:val="00E61C02"/>
    <w:rsid w:val="00E61E30"/>
    <w:rsid w:val="00E61F6E"/>
    <w:rsid w:val="00E6201D"/>
    <w:rsid w:val="00E62548"/>
    <w:rsid w:val="00E626A5"/>
    <w:rsid w:val="00E62CD8"/>
    <w:rsid w:val="00E63408"/>
    <w:rsid w:val="00E635A5"/>
    <w:rsid w:val="00E6399D"/>
    <w:rsid w:val="00E64153"/>
    <w:rsid w:val="00E641AE"/>
    <w:rsid w:val="00E642FD"/>
    <w:rsid w:val="00E64675"/>
    <w:rsid w:val="00E64749"/>
    <w:rsid w:val="00E64C33"/>
    <w:rsid w:val="00E64DBD"/>
    <w:rsid w:val="00E656E8"/>
    <w:rsid w:val="00E6579D"/>
    <w:rsid w:val="00E65FF5"/>
    <w:rsid w:val="00E66F0C"/>
    <w:rsid w:val="00E66FBE"/>
    <w:rsid w:val="00E67766"/>
    <w:rsid w:val="00E67D00"/>
    <w:rsid w:val="00E7049B"/>
    <w:rsid w:val="00E7182D"/>
    <w:rsid w:val="00E71BC5"/>
    <w:rsid w:val="00E724F3"/>
    <w:rsid w:val="00E72590"/>
    <w:rsid w:val="00E726CA"/>
    <w:rsid w:val="00E72B5E"/>
    <w:rsid w:val="00E731A3"/>
    <w:rsid w:val="00E73230"/>
    <w:rsid w:val="00E732D8"/>
    <w:rsid w:val="00E73A8E"/>
    <w:rsid w:val="00E73F17"/>
    <w:rsid w:val="00E73F8A"/>
    <w:rsid w:val="00E742A1"/>
    <w:rsid w:val="00E74854"/>
    <w:rsid w:val="00E74923"/>
    <w:rsid w:val="00E74A9C"/>
    <w:rsid w:val="00E74F47"/>
    <w:rsid w:val="00E75528"/>
    <w:rsid w:val="00E75691"/>
    <w:rsid w:val="00E75FD9"/>
    <w:rsid w:val="00E761B8"/>
    <w:rsid w:val="00E76276"/>
    <w:rsid w:val="00E767BC"/>
    <w:rsid w:val="00E77209"/>
    <w:rsid w:val="00E775ED"/>
    <w:rsid w:val="00E77613"/>
    <w:rsid w:val="00E8043F"/>
    <w:rsid w:val="00E807E8"/>
    <w:rsid w:val="00E8099C"/>
    <w:rsid w:val="00E80CA8"/>
    <w:rsid w:val="00E81387"/>
    <w:rsid w:val="00E81CE5"/>
    <w:rsid w:val="00E82270"/>
    <w:rsid w:val="00E8238A"/>
    <w:rsid w:val="00E823E8"/>
    <w:rsid w:val="00E82584"/>
    <w:rsid w:val="00E825A7"/>
    <w:rsid w:val="00E828CA"/>
    <w:rsid w:val="00E828E6"/>
    <w:rsid w:val="00E829F1"/>
    <w:rsid w:val="00E830C2"/>
    <w:rsid w:val="00E8371A"/>
    <w:rsid w:val="00E84837"/>
    <w:rsid w:val="00E849F6"/>
    <w:rsid w:val="00E84E08"/>
    <w:rsid w:val="00E84E11"/>
    <w:rsid w:val="00E85158"/>
    <w:rsid w:val="00E851AB"/>
    <w:rsid w:val="00E854C4"/>
    <w:rsid w:val="00E85E3D"/>
    <w:rsid w:val="00E86791"/>
    <w:rsid w:val="00E86932"/>
    <w:rsid w:val="00E8693E"/>
    <w:rsid w:val="00E86A1F"/>
    <w:rsid w:val="00E875DE"/>
    <w:rsid w:val="00E907FC"/>
    <w:rsid w:val="00E91460"/>
    <w:rsid w:val="00E916BC"/>
    <w:rsid w:val="00E91AD6"/>
    <w:rsid w:val="00E91BC1"/>
    <w:rsid w:val="00E93914"/>
    <w:rsid w:val="00E94340"/>
    <w:rsid w:val="00E94A94"/>
    <w:rsid w:val="00E94F4C"/>
    <w:rsid w:val="00E9516F"/>
    <w:rsid w:val="00E951AB"/>
    <w:rsid w:val="00E95318"/>
    <w:rsid w:val="00E95363"/>
    <w:rsid w:val="00E955FE"/>
    <w:rsid w:val="00E9582B"/>
    <w:rsid w:val="00E95B0D"/>
    <w:rsid w:val="00E95B5A"/>
    <w:rsid w:val="00E95DC7"/>
    <w:rsid w:val="00E96649"/>
    <w:rsid w:val="00E96A01"/>
    <w:rsid w:val="00E96ADF"/>
    <w:rsid w:val="00E96DA5"/>
    <w:rsid w:val="00E97599"/>
    <w:rsid w:val="00E9792F"/>
    <w:rsid w:val="00E97F2B"/>
    <w:rsid w:val="00EA071E"/>
    <w:rsid w:val="00EA083D"/>
    <w:rsid w:val="00EA0A7E"/>
    <w:rsid w:val="00EA186A"/>
    <w:rsid w:val="00EA1BB2"/>
    <w:rsid w:val="00EA1E5D"/>
    <w:rsid w:val="00EA2300"/>
    <w:rsid w:val="00EA2620"/>
    <w:rsid w:val="00EA2DBE"/>
    <w:rsid w:val="00EA330E"/>
    <w:rsid w:val="00EA34A2"/>
    <w:rsid w:val="00EA3CA4"/>
    <w:rsid w:val="00EA3CAB"/>
    <w:rsid w:val="00EA44E0"/>
    <w:rsid w:val="00EA472E"/>
    <w:rsid w:val="00EA50A5"/>
    <w:rsid w:val="00EA5290"/>
    <w:rsid w:val="00EA5355"/>
    <w:rsid w:val="00EA6209"/>
    <w:rsid w:val="00EA6211"/>
    <w:rsid w:val="00EA65D1"/>
    <w:rsid w:val="00EA68CE"/>
    <w:rsid w:val="00EA6AC2"/>
    <w:rsid w:val="00EA6CEA"/>
    <w:rsid w:val="00EA6FE8"/>
    <w:rsid w:val="00EA7819"/>
    <w:rsid w:val="00EA787E"/>
    <w:rsid w:val="00EB01BD"/>
    <w:rsid w:val="00EB02E7"/>
    <w:rsid w:val="00EB037F"/>
    <w:rsid w:val="00EB091C"/>
    <w:rsid w:val="00EB0F90"/>
    <w:rsid w:val="00EB1157"/>
    <w:rsid w:val="00EB1483"/>
    <w:rsid w:val="00EB1792"/>
    <w:rsid w:val="00EB18B4"/>
    <w:rsid w:val="00EB199A"/>
    <w:rsid w:val="00EB1AFD"/>
    <w:rsid w:val="00EB2045"/>
    <w:rsid w:val="00EB2095"/>
    <w:rsid w:val="00EB239C"/>
    <w:rsid w:val="00EB2AE5"/>
    <w:rsid w:val="00EB2AED"/>
    <w:rsid w:val="00EB319B"/>
    <w:rsid w:val="00EB3ACA"/>
    <w:rsid w:val="00EB3C33"/>
    <w:rsid w:val="00EB3C98"/>
    <w:rsid w:val="00EB3D3C"/>
    <w:rsid w:val="00EB3F8D"/>
    <w:rsid w:val="00EB4595"/>
    <w:rsid w:val="00EB4A34"/>
    <w:rsid w:val="00EB4B0D"/>
    <w:rsid w:val="00EB4E90"/>
    <w:rsid w:val="00EB5008"/>
    <w:rsid w:val="00EB5349"/>
    <w:rsid w:val="00EB5374"/>
    <w:rsid w:val="00EB551B"/>
    <w:rsid w:val="00EB5AB1"/>
    <w:rsid w:val="00EB5C6B"/>
    <w:rsid w:val="00EB6183"/>
    <w:rsid w:val="00EB6267"/>
    <w:rsid w:val="00EB6487"/>
    <w:rsid w:val="00EB6E11"/>
    <w:rsid w:val="00EB70B5"/>
    <w:rsid w:val="00EB7178"/>
    <w:rsid w:val="00EB72F0"/>
    <w:rsid w:val="00EB7B73"/>
    <w:rsid w:val="00EB7B7C"/>
    <w:rsid w:val="00EB7F0E"/>
    <w:rsid w:val="00EC0335"/>
    <w:rsid w:val="00EC0A26"/>
    <w:rsid w:val="00EC0AD7"/>
    <w:rsid w:val="00EC0D15"/>
    <w:rsid w:val="00EC13B2"/>
    <w:rsid w:val="00EC1424"/>
    <w:rsid w:val="00EC197F"/>
    <w:rsid w:val="00EC2112"/>
    <w:rsid w:val="00EC2AF8"/>
    <w:rsid w:val="00EC2BA0"/>
    <w:rsid w:val="00EC2BC2"/>
    <w:rsid w:val="00EC2ED1"/>
    <w:rsid w:val="00EC3114"/>
    <w:rsid w:val="00EC350B"/>
    <w:rsid w:val="00EC354F"/>
    <w:rsid w:val="00EC3AC1"/>
    <w:rsid w:val="00EC403D"/>
    <w:rsid w:val="00EC4119"/>
    <w:rsid w:val="00EC43E8"/>
    <w:rsid w:val="00EC4920"/>
    <w:rsid w:val="00EC4FF3"/>
    <w:rsid w:val="00EC5131"/>
    <w:rsid w:val="00EC52E8"/>
    <w:rsid w:val="00EC55FF"/>
    <w:rsid w:val="00EC5C2D"/>
    <w:rsid w:val="00EC5C7C"/>
    <w:rsid w:val="00EC63A2"/>
    <w:rsid w:val="00EC646C"/>
    <w:rsid w:val="00EC66C6"/>
    <w:rsid w:val="00EC6A66"/>
    <w:rsid w:val="00EC73F5"/>
    <w:rsid w:val="00EC747E"/>
    <w:rsid w:val="00EC7713"/>
    <w:rsid w:val="00EC7779"/>
    <w:rsid w:val="00EC7AEA"/>
    <w:rsid w:val="00EC7C78"/>
    <w:rsid w:val="00ED0B68"/>
    <w:rsid w:val="00ED0C91"/>
    <w:rsid w:val="00ED0FD5"/>
    <w:rsid w:val="00ED108E"/>
    <w:rsid w:val="00ED13CF"/>
    <w:rsid w:val="00ED13E7"/>
    <w:rsid w:val="00ED1516"/>
    <w:rsid w:val="00ED1BCF"/>
    <w:rsid w:val="00ED1DA2"/>
    <w:rsid w:val="00ED2221"/>
    <w:rsid w:val="00ED23AE"/>
    <w:rsid w:val="00ED2DF0"/>
    <w:rsid w:val="00ED3DC5"/>
    <w:rsid w:val="00ED4760"/>
    <w:rsid w:val="00ED4E22"/>
    <w:rsid w:val="00ED5717"/>
    <w:rsid w:val="00ED5991"/>
    <w:rsid w:val="00ED649B"/>
    <w:rsid w:val="00ED64AB"/>
    <w:rsid w:val="00ED6868"/>
    <w:rsid w:val="00ED6C90"/>
    <w:rsid w:val="00ED6D75"/>
    <w:rsid w:val="00ED6FD3"/>
    <w:rsid w:val="00ED7517"/>
    <w:rsid w:val="00ED79DB"/>
    <w:rsid w:val="00ED7B5A"/>
    <w:rsid w:val="00EE0EE6"/>
    <w:rsid w:val="00EE0F06"/>
    <w:rsid w:val="00EE109C"/>
    <w:rsid w:val="00EE12A4"/>
    <w:rsid w:val="00EE2AC9"/>
    <w:rsid w:val="00EE2CAB"/>
    <w:rsid w:val="00EE2CFE"/>
    <w:rsid w:val="00EE3513"/>
    <w:rsid w:val="00EE37E1"/>
    <w:rsid w:val="00EE3CB2"/>
    <w:rsid w:val="00EE3D03"/>
    <w:rsid w:val="00EE4271"/>
    <w:rsid w:val="00EE43EE"/>
    <w:rsid w:val="00EE4602"/>
    <w:rsid w:val="00EE483F"/>
    <w:rsid w:val="00EE4F98"/>
    <w:rsid w:val="00EE55AF"/>
    <w:rsid w:val="00EE5B56"/>
    <w:rsid w:val="00EE5C40"/>
    <w:rsid w:val="00EE5D11"/>
    <w:rsid w:val="00EE5F68"/>
    <w:rsid w:val="00EE6330"/>
    <w:rsid w:val="00EE643B"/>
    <w:rsid w:val="00EE645B"/>
    <w:rsid w:val="00EE6571"/>
    <w:rsid w:val="00EE69C2"/>
    <w:rsid w:val="00EE6B29"/>
    <w:rsid w:val="00EE6E96"/>
    <w:rsid w:val="00EE6F52"/>
    <w:rsid w:val="00EE6FBE"/>
    <w:rsid w:val="00EE7AEB"/>
    <w:rsid w:val="00EF00C4"/>
    <w:rsid w:val="00EF044D"/>
    <w:rsid w:val="00EF0501"/>
    <w:rsid w:val="00EF07DB"/>
    <w:rsid w:val="00EF094E"/>
    <w:rsid w:val="00EF0A54"/>
    <w:rsid w:val="00EF0CDE"/>
    <w:rsid w:val="00EF0E18"/>
    <w:rsid w:val="00EF0FE3"/>
    <w:rsid w:val="00EF0FED"/>
    <w:rsid w:val="00EF14A5"/>
    <w:rsid w:val="00EF1B4B"/>
    <w:rsid w:val="00EF1C99"/>
    <w:rsid w:val="00EF1D21"/>
    <w:rsid w:val="00EF1D9A"/>
    <w:rsid w:val="00EF1DFC"/>
    <w:rsid w:val="00EF2017"/>
    <w:rsid w:val="00EF2056"/>
    <w:rsid w:val="00EF2E06"/>
    <w:rsid w:val="00EF3430"/>
    <w:rsid w:val="00EF3B5B"/>
    <w:rsid w:val="00EF3DD7"/>
    <w:rsid w:val="00EF3E4D"/>
    <w:rsid w:val="00EF4006"/>
    <w:rsid w:val="00EF402A"/>
    <w:rsid w:val="00EF4102"/>
    <w:rsid w:val="00EF456F"/>
    <w:rsid w:val="00EF4719"/>
    <w:rsid w:val="00EF48E6"/>
    <w:rsid w:val="00EF4C5B"/>
    <w:rsid w:val="00EF4CA8"/>
    <w:rsid w:val="00EF4D67"/>
    <w:rsid w:val="00EF4FFA"/>
    <w:rsid w:val="00EF65E9"/>
    <w:rsid w:val="00EF6650"/>
    <w:rsid w:val="00EF6666"/>
    <w:rsid w:val="00EF6F3D"/>
    <w:rsid w:val="00EF7006"/>
    <w:rsid w:val="00F0063B"/>
    <w:rsid w:val="00F00C1C"/>
    <w:rsid w:val="00F00C71"/>
    <w:rsid w:val="00F00E13"/>
    <w:rsid w:val="00F0116A"/>
    <w:rsid w:val="00F019DD"/>
    <w:rsid w:val="00F01C03"/>
    <w:rsid w:val="00F01D07"/>
    <w:rsid w:val="00F0241C"/>
    <w:rsid w:val="00F028C9"/>
    <w:rsid w:val="00F02A00"/>
    <w:rsid w:val="00F02D6D"/>
    <w:rsid w:val="00F0311C"/>
    <w:rsid w:val="00F0315D"/>
    <w:rsid w:val="00F034B2"/>
    <w:rsid w:val="00F039EE"/>
    <w:rsid w:val="00F03AEC"/>
    <w:rsid w:val="00F03D8A"/>
    <w:rsid w:val="00F040B0"/>
    <w:rsid w:val="00F049E4"/>
    <w:rsid w:val="00F04C7C"/>
    <w:rsid w:val="00F04DF4"/>
    <w:rsid w:val="00F050CE"/>
    <w:rsid w:val="00F05104"/>
    <w:rsid w:val="00F05894"/>
    <w:rsid w:val="00F058D4"/>
    <w:rsid w:val="00F05EF2"/>
    <w:rsid w:val="00F0691C"/>
    <w:rsid w:val="00F06B63"/>
    <w:rsid w:val="00F07032"/>
    <w:rsid w:val="00F072CA"/>
    <w:rsid w:val="00F0733F"/>
    <w:rsid w:val="00F07575"/>
    <w:rsid w:val="00F0771B"/>
    <w:rsid w:val="00F100E4"/>
    <w:rsid w:val="00F10D42"/>
    <w:rsid w:val="00F1120B"/>
    <w:rsid w:val="00F114B7"/>
    <w:rsid w:val="00F114E7"/>
    <w:rsid w:val="00F1169E"/>
    <w:rsid w:val="00F119CE"/>
    <w:rsid w:val="00F1204D"/>
    <w:rsid w:val="00F12146"/>
    <w:rsid w:val="00F12BE3"/>
    <w:rsid w:val="00F12DDF"/>
    <w:rsid w:val="00F13044"/>
    <w:rsid w:val="00F1320E"/>
    <w:rsid w:val="00F135E4"/>
    <w:rsid w:val="00F1395C"/>
    <w:rsid w:val="00F13A6F"/>
    <w:rsid w:val="00F13F41"/>
    <w:rsid w:val="00F14167"/>
    <w:rsid w:val="00F15028"/>
    <w:rsid w:val="00F150C5"/>
    <w:rsid w:val="00F15813"/>
    <w:rsid w:val="00F15981"/>
    <w:rsid w:val="00F15C62"/>
    <w:rsid w:val="00F1653F"/>
    <w:rsid w:val="00F1701C"/>
    <w:rsid w:val="00F17ED6"/>
    <w:rsid w:val="00F17F25"/>
    <w:rsid w:val="00F202C6"/>
    <w:rsid w:val="00F2061A"/>
    <w:rsid w:val="00F20C59"/>
    <w:rsid w:val="00F2130E"/>
    <w:rsid w:val="00F214E6"/>
    <w:rsid w:val="00F21BA6"/>
    <w:rsid w:val="00F21CFC"/>
    <w:rsid w:val="00F22169"/>
    <w:rsid w:val="00F227E7"/>
    <w:rsid w:val="00F228E3"/>
    <w:rsid w:val="00F22FAE"/>
    <w:rsid w:val="00F230B2"/>
    <w:rsid w:val="00F233E4"/>
    <w:rsid w:val="00F24074"/>
    <w:rsid w:val="00F24078"/>
    <w:rsid w:val="00F244D6"/>
    <w:rsid w:val="00F245E8"/>
    <w:rsid w:val="00F245EB"/>
    <w:rsid w:val="00F247F4"/>
    <w:rsid w:val="00F24A64"/>
    <w:rsid w:val="00F24AB5"/>
    <w:rsid w:val="00F24B9E"/>
    <w:rsid w:val="00F24C66"/>
    <w:rsid w:val="00F2575C"/>
    <w:rsid w:val="00F25963"/>
    <w:rsid w:val="00F25E52"/>
    <w:rsid w:val="00F25F53"/>
    <w:rsid w:val="00F262D8"/>
    <w:rsid w:val="00F263B8"/>
    <w:rsid w:val="00F26BFF"/>
    <w:rsid w:val="00F2736D"/>
    <w:rsid w:val="00F273BF"/>
    <w:rsid w:val="00F27480"/>
    <w:rsid w:val="00F27E3C"/>
    <w:rsid w:val="00F27FA7"/>
    <w:rsid w:val="00F3026A"/>
    <w:rsid w:val="00F3091A"/>
    <w:rsid w:val="00F319B5"/>
    <w:rsid w:val="00F31D85"/>
    <w:rsid w:val="00F31ED9"/>
    <w:rsid w:val="00F31F66"/>
    <w:rsid w:val="00F3213B"/>
    <w:rsid w:val="00F32248"/>
    <w:rsid w:val="00F323E7"/>
    <w:rsid w:val="00F325D8"/>
    <w:rsid w:val="00F327D0"/>
    <w:rsid w:val="00F32822"/>
    <w:rsid w:val="00F330FE"/>
    <w:rsid w:val="00F337E3"/>
    <w:rsid w:val="00F33AE5"/>
    <w:rsid w:val="00F33C92"/>
    <w:rsid w:val="00F33E7C"/>
    <w:rsid w:val="00F34473"/>
    <w:rsid w:val="00F3464F"/>
    <w:rsid w:val="00F34FC9"/>
    <w:rsid w:val="00F35312"/>
    <w:rsid w:val="00F35641"/>
    <w:rsid w:val="00F35756"/>
    <w:rsid w:val="00F35B2E"/>
    <w:rsid w:val="00F360C3"/>
    <w:rsid w:val="00F362D6"/>
    <w:rsid w:val="00F364ED"/>
    <w:rsid w:val="00F3670E"/>
    <w:rsid w:val="00F368BE"/>
    <w:rsid w:val="00F36CCB"/>
    <w:rsid w:val="00F36E1F"/>
    <w:rsid w:val="00F37114"/>
    <w:rsid w:val="00F37136"/>
    <w:rsid w:val="00F37176"/>
    <w:rsid w:val="00F37652"/>
    <w:rsid w:val="00F37930"/>
    <w:rsid w:val="00F37987"/>
    <w:rsid w:val="00F401E2"/>
    <w:rsid w:val="00F405B7"/>
    <w:rsid w:val="00F40B48"/>
    <w:rsid w:val="00F40C8B"/>
    <w:rsid w:val="00F410B9"/>
    <w:rsid w:val="00F41182"/>
    <w:rsid w:val="00F416ED"/>
    <w:rsid w:val="00F42036"/>
    <w:rsid w:val="00F42524"/>
    <w:rsid w:val="00F425CF"/>
    <w:rsid w:val="00F4282F"/>
    <w:rsid w:val="00F42A58"/>
    <w:rsid w:val="00F42BE2"/>
    <w:rsid w:val="00F42D23"/>
    <w:rsid w:val="00F42E01"/>
    <w:rsid w:val="00F430C9"/>
    <w:rsid w:val="00F43171"/>
    <w:rsid w:val="00F43742"/>
    <w:rsid w:val="00F43C85"/>
    <w:rsid w:val="00F43E37"/>
    <w:rsid w:val="00F4407C"/>
    <w:rsid w:val="00F4412E"/>
    <w:rsid w:val="00F44205"/>
    <w:rsid w:val="00F44800"/>
    <w:rsid w:val="00F448B2"/>
    <w:rsid w:val="00F45076"/>
    <w:rsid w:val="00F452A7"/>
    <w:rsid w:val="00F45319"/>
    <w:rsid w:val="00F4543B"/>
    <w:rsid w:val="00F46443"/>
    <w:rsid w:val="00F465A3"/>
    <w:rsid w:val="00F467DF"/>
    <w:rsid w:val="00F46AA6"/>
    <w:rsid w:val="00F46AA9"/>
    <w:rsid w:val="00F46C71"/>
    <w:rsid w:val="00F4708F"/>
    <w:rsid w:val="00F470C6"/>
    <w:rsid w:val="00F5076A"/>
    <w:rsid w:val="00F507DA"/>
    <w:rsid w:val="00F50813"/>
    <w:rsid w:val="00F508DD"/>
    <w:rsid w:val="00F50F94"/>
    <w:rsid w:val="00F50FA7"/>
    <w:rsid w:val="00F51115"/>
    <w:rsid w:val="00F51B10"/>
    <w:rsid w:val="00F51E8A"/>
    <w:rsid w:val="00F51EBC"/>
    <w:rsid w:val="00F5259D"/>
    <w:rsid w:val="00F52AC5"/>
    <w:rsid w:val="00F52DA7"/>
    <w:rsid w:val="00F52F66"/>
    <w:rsid w:val="00F5311D"/>
    <w:rsid w:val="00F535AE"/>
    <w:rsid w:val="00F536B2"/>
    <w:rsid w:val="00F538DD"/>
    <w:rsid w:val="00F53D57"/>
    <w:rsid w:val="00F541D0"/>
    <w:rsid w:val="00F5484D"/>
    <w:rsid w:val="00F54B84"/>
    <w:rsid w:val="00F550C0"/>
    <w:rsid w:val="00F5521F"/>
    <w:rsid w:val="00F552F1"/>
    <w:rsid w:val="00F554D4"/>
    <w:rsid w:val="00F558E2"/>
    <w:rsid w:val="00F55C7B"/>
    <w:rsid w:val="00F55F8F"/>
    <w:rsid w:val="00F56287"/>
    <w:rsid w:val="00F56394"/>
    <w:rsid w:val="00F566BE"/>
    <w:rsid w:val="00F567A7"/>
    <w:rsid w:val="00F56B08"/>
    <w:rsid w:val="00F56D23"/>
    <w:rsid w:val="00F56F8C"/>
    <w:rsid w:val="00F575E2"/>
    <w:rsid w:val="00F57949"/>
    <w:rsid w:val="00F57C43"/>
    <w:rsid w:val="00F57CF6"/>
    <w:rsid w:val="00F605EF"/>
    <w:rsid w:val="00F60786"/>
    <w:rsid w:val="00F61135"/>
    <w:rsid w:val="00F611EE"/>
    <w:rsid w:val="00F61281"/>
    <w:rsid w:val="00F620AB"/>
    <w:rsid w:val="00F620F7"/>
    <w:rsid w:val="00F624B1"/>
    <w:rsid w:val="00F628B5"/>
    <w:rsid w:val="00F62984"/>
    <w:rsid w:val="00F62DDD"/>
    <w:rsid w:val="00F62F43"/>
    <w:rsid w:val="00F633D6"/>
    <w:rsid w:val="00F63416"/>
    <w:rsid w:val="00F63798"/>
    <w:rsid w:val="00F63801"/>
    <w:rsid w:val="00F6389D"/>
    <w:rsid w:val="00F63C33"/>
    <w:rsid w:val="00F63C3F"/>
    <w:rsid w:val="00F63C6C"/>
    <w:rsid w:val="00F63E9A"/>
    <w:rsid w:val="00F63EE6"/>
    <w:rsid w:val="00F63F15"/>
    <w:rsid w:val="00F64712"/>
    <w:rsid w:val="00F64B37"/>
    <w:rsid w:val="00F64D2C"/>
    <w:rsid w:val="00F65291"/>
    <w:rsid w:val="00F655F6"/>
    <w:rsid w:val="00F65954"/>
    <w:rsid w:val="00F65B13"/>
    <w:rsid w:val="00F65E66"/>
    <w:rsid w:val="00F661CC"/>
    <w:rsid w:val="00F664E0"/>
    <w:rsid w:val="00F66500"/>
    <w:rsid w:val="00F66CFB"/>
    <w:rsid w:val="00F66F24"/>
    <w:rsid w:val="00F67C5E"/>
    <w:rsid w:val="00F70519"/>
    <w:rsid w:val="00F7057D"/>
    <w:rsid w:val="00F708E3"/>
    <w:rsid w:val="00F70EA2"/>
    <w:rsid w:val="00F710F3"/>
    <w:rsid w:val="00F712B1"/>
    <w:rsid w:val="00F712DB"/>
    <w:rsid w:val="00F71721"/>
    <w:rsid w:val="00F71D4D"/>
    <w:rsid w:val="00F71F5C"/>
    <w:rsid w:val="00F72271"/>
    <w:rsid w:val="00F7245C"/>
    <w:rsid w:val="00F72A31"/>
    <w:rsid w:val="00F72D81"/>
    <w:rsid w:val="00F72D87"/>
    <w:rsid w:val="00F72D97"/>
    <w:rsid w:val="00F73277"/>
    <w:rsid w:val="00F73561"/>
    <w:rsid w:val="00F73A04"/>
    <w:rsid w:val="00F73B9E"/>
    <w:rsid w:val="00F73CCF"/>
    <w:rsid w:val="00F74A2D"/>
    <w:rsid w:val="00F74D40"/>
    <w:rsid w:val="00F7565C"/>
    <w:rsid w:val="00F75F61"/>
    <w:rsid w:val="00F761AB"/>
    <w:rsid w:val="00F764C4"/>
    <w:rsid w:val="00F76508"/>
    <w:rsid w:val="00F76ACE"/>
    <w:rsid w:val="00F76D99"/>
    <w:rsid w:val="00F771AE"/>
    <w:rsid w:val="00F77591"/>
    <w:rsid w:val="00F77C8D"/>
    <w:rsid w:val="00F77E17"/>
    <w:rsid w:val="00F808DE"/>
    <w:rsid w:val="00F81CA0"/>
    <w:rsid w:val="00F81D0E"/>
    <w:rsid w:val="00F8269F"/>
    <w:rsid w:val="00F82EE4"/>
    <w:rsid w:val="00F8300F"/>
    <w:rsid w:val="00F833B9"/>
    <w:rsid w:val="00F834D0"/>
    <w:rsid w:val="00F8351F"/>
    <w:rsid w:val="00F83B7B"/>
    <w:rsid w:val="00F83C23"/>
    <w:rsid w:val="00F83F7E"/>
    <w:rsid w:val="00F83F9A"/>
    <w:rsid w:val="00F84506"/>
    <w:rsid w:val="00F84570"/>
    <w:rsid w:val="00F8573E"/>
    <w:rsid w:val="00F859FB"/>
    <w:rsid w:val="00F85C32"/>
    <w:rsid w:val="00F85F3F"/>
    <w:rsid w:val="00F85FDD"/>
    <w:rsid w:val="00F86081"/>
    <w:rsid w:val="00F86390"/>
    <w:rsid w:val="00F86FB5"/>
    <w:rsid w:val="00F8729B"/>
    <w:rsid w:val="00F8758A"/>
    <w:rsid w:val="00F87935"/>
    <w:rsid w:val="00F87AE1"/>
    <w:rsid w:val="00F87C41"/>
    <w:rsid w:val="00F901CE"/>
    <w:rsid w:val="00F90675"/>
    <w:rsid w:val="00F90835"/>
    <w:rsid w:val="00F90EC3"/>
    <w:rsid w:val="00F91143"/>
    <w:rsid w:val="00F916CE"/>
    <w:rsid w:val="00F919BF"/>
    <w:rsid w:val="00F921C5"/>
    <w:rsid w:val="00F923A0"/>
    <w:rsid w:val="00F925A9"/>
    <w:rsid w:val="00F926BE"/>
    <w:rsid w:val="00F92934"/>
    <w:rsid w:val="00F92E31"/>
    <w:rsid w:val="00F9333B"/>
    <w:rsid w:val="00F939AB"/>
    <w:rsid w:val="00F93F07"/>
    <w:rsid w:val="00F940D0"/>
    <w:rsid w:val="00F944DA"/>
    <w:rsid w:val="00F9457D"/>
    <w:rsid w:val="00F9485B"/>
    <w:rsid w:val="00F948B6"/>
    <w:rsid w:val="00F94A19"/>
    <w:rsid w:val="00F94AC2"/>
    <w:rsid w:val="00F94D03"/>
    <w:rsid w:val="00F94E16"/>
    <w:rsid w:val="00F951A9"/>
    <w:rsid w:val="00F95CC3"/>
    <w:rsid w:val="00F95DBD"/>
    <w:rsid w:val="00F9618E"/>
    <w:rsid w:val="00F961E3"/>
    <w:rsid w:val="00F9661D"/>
    <w:rsid w:val="00F96825"/>
    <w:rsid w:val="00F96924"/>
    <w:rsid w:val="00F96F52"/>
    <w:rsid w:val="00F9730C"/>
    <w:rsid w:val="00F9748E"/>
    <w:rsid w:val="00F97B63"/>
    <w:rsid w:val="00FA0095"/>
    <w:rsid w:val="00FA07E3"/>
    <w:rsid w:val="00FA0993"/>
    <w:rsid w:val="00FA18C3"/>
    <w:rsid w:val="00FA1C84"/>
    <w:rsid w:val="00FA1E75"/>
    <w:rsid w:val="00FA20B7"/>
    <w:rsid w:val="00FA2108"/>
    <w:rsid w:val="00FA2231"/>
    <w:rsid w:val="00FA26F1"/>
    <w:rsid w:val="00FA2EB4"/>
    <w:rsid w:val="00FA2F49"/>
    <w:rsid w:val="00FA3257"/>
    <w:rsid w:val="00FA34EC"/>
    <w:rsid w:val="00FA3628"/>
    <w:rsid w:val="00FA4085"/>
    <w:rsid w:val="00FA496B"/>
    <w:rsid w:val="00FA5027"/>
    <w:rsid w:val="00FA5058"/>
    <w:rsid w:val="00FA568A"/>
    <w:rsid w:val="00FA596A"/>
    <w:rsid w:val="00FA5B5B"/>
    <w:rsid w:val="00FA62EC"/>
    <w:rsid w:val="00FA6800"/>
    <w:rsid w:val="00FA682F"/>
    <w:rsid w:val="00FA6D1B"/>
    <w:rsid w:val="00FA6E4E"/>
    <w:rsid w:val="00FA6EDB"/>
    <w:rsid w:val="00FA75BB"/>
    <w:rsid w:val="00FA7F9C"/>
    <w:rsid w:val="00FB00BE"/>
    <w:rsid w:val="00FB02F2"/>
    <w:rsid w:val="00FB03BB"/>
    <w:rsid w:val="00FB0409"/>
    <w:rsid w:val="00FB079B"/>
    <w:rsid w:val="00FB098A"/>
    <w:rsid w:val="00FB0BE3"/>
    <w:rsid w:val="00FB0CD0"/>
    <w:rsid w:val="00FB1287"/>
    <w:rsid w:val="00FB1635"/>
    <w:rsid w:val="00FB1E2B"/>
    <w:rsid w:val="00FB1F53"/>
    <w:rsid w:val="00FB1FCE"/>
    <w:rsid w:val="00FB2067"/>
    <w:rsid w:val="00FB2182"/>
    <w:rsid w:val="00FB2223"/>
    <w:rsid w:val="00FB2D20"/>
    <w:rsid w:val="00FB2F88"/>
    <w:rsid w:val="00FB3273"/>
    <w:rsid w:val="00FB3B35"/>
    <w:rsid w:val="00FB3B53"/>
    <w:rsid w:val="00FB40A1"/>
    <w:rsid w:val="00FB42D2"/>
    <w:rsid w:val="00FB4550"/>
    <w:rsid w:val="00FB466B"/>
    <w:rsid w:val="00FB4A9C"/>
    <w:rsid w:val="00FB4B0B"/>
    <w:rsid w:val="00FB4B68"/>
    <w:rsid w:val="00FB5A1E"/>
    <w:rsid w:val="00FB5AFB"/>
    <w:rsid w:val="00FB5C62"/>
    <w:rsid w:val="00FB7380"/>
    <w:rsid w:val="00FB7819"/>
    <w:rsid w:val="00FB7866"/>
    <w:rsid w:val="00FB7A14"/>
    <w:rsid w:val="00FB7E5C"/>
    <w:rsid w:val="00FC0004"/>
    <w:rsid w:val="00FC09F5"/>
    <w:rsid w:val="00FC0EBD"/>
    <w:rsid w:val="00FC10D6"/>
    <w:rsid w:val="00FC12AD"/>
    <w:rsid w:val="00FC190E"/>
    <w:rsid w:val="00FC19F3"/>
    <w:rsid w:val="00FC1B51"/>
    <w:rsid w:val="00FC1E71"/>
    <w:rsid w:val="00FC22AA"/>
    <w:rsid w:val="00FC28B4"/>
    <w:rsid w:val="00FC2AC7"/>
    <w:rsid w:val="00FC2BED"/>
    <w:rsid w:val="00FC2C1D"/>
    <w:rsid w:val="00FC3629"/>
    <w:rsid w:val="00FC368E"/>
    <w:rsid w:val="00FC36EB"/>
    <w:rsid w:val="00FC3705"/>
    <w:rsid w:val="00FC3BEB"/>
    <w:rsid w:val="00FC3DE3"/>
    <w:rsid w:val="00FC427A"/>
    <w:rsid w:val="00FC4691"/>
    <w:rsid w:val="00FC537A"/>
    <w:rsid w:val="00FC5A5F"/>
    <w:rsid w:val="00FC5C53"/>
    <w:rsid w:val="00FC6531"/>
    <w:rsid w:val="00FC683D"/>
    <w:rsid w:val="00FC6B6F"/>
    <w:rsid w:val="00FC71F3"/>
    <w:rsid w:val="00FC772A"/>
    <w:rsid w:val="00FC78EB"/>
    <w:rsid w:val="00FC7BB0"/>
    <w:rsid w:val="00FD0690"/>
    <w:rsid w:val="00FD0801"/>
    <w:rsid w:val="00FD099F"/>
    <w:rsid w:val="00FD0C88"/>
    <w:rsid w:val="00FD0D38"/>
    <w:rsid w:val="00FD1333"/>
    <w:rsid w:val="00FD13B9"/>
    <w:rsid w:val="00FD1B50"/>
    <w:rsid w:val="00FD23B7"/>
    <w:rsid w:val="00FD2434"/>
    <w:rsid w:val="00FD245A"/>
    <w:rsid w:val="00FD2C56"/>
    <w:rsid w:val="00FD2F65"/>
    <w:rsid w:val="00FD32BD"/>
    <w:rsid w:val="00FD34BB"/>
    <w:rsid w:val="00FD3B0A"/>
    <w:rsid w:val="00FD3BFA"/>
    <w:rsid w:val="00FD3C70"/>
    <w:rsid w:val="00FD467C"/>
    <w:rsid w:val="00FD4BF5"/>
    <w:rsid w:val="00FD61A6"/>
    <w:rsid w:val="00FD63E8"/>
    <w:rsid w:val="00FD652B"/>
    <w:rsid w:val="00FD6702"/>
    <w:rsid w:val="00FD6747"/>
    <w:rsid w:val="00FD674A"/>
    <w:rsid w:val="00FD7047"/>
    <w:rsid w:val="00FD723B"/>
    <w:rsid w:val="00FD7520"/>
    <w:rsid w:val="00FD7D39"/>
    <w:rsid w:val="00FE067D"/>
    <w:rsid w:val="00FE0B2D"/>
    <w:rsid w:val="00FE0E21"/>
    <w:rsid w:val="00FE0F81"/>
    <w:rsid w:val="00FE1174"/>
    <w:rsid w:val="00FE1186"/>
    <w:rsid w:val="00FE1641"/>
    <w:rsid w:val="00FE17CB"/>
    <w:rsid w:val="00FE1BC8"/>
    <w:rsid w:val="00FE2271"/>
    <w:rsid w:val="00FE27FE"/>
    <w:rsid w:val="00FE2ADC"/>
    <w:rsid w:val="00FE2B24"/>
    <w:rsid w:val="00FE3DC6"/>
    <w:rsid w:val="00FE420E"/>
    <w:rsid w:val="00FE4267"/>
    <w:rsid w:val="00FE42C3"/>
    <w:rsid w:val="00FE4E46"/>
    <w:rsid w:val="00FE5244"/>
    <w:rsid w:val="00FE5344"/>
    <w:rsid w:val="00FE568A"/>
    <w:rsid w:val="00FE5A86"/>
    <w:rsid w:val="00FE5E18"/>
    <w:rsid w:val="00FE6102"/>
    <w:rsid w:val="00FE6479"/>
    <w:rsid w:val="00FE71F1"/>
    <w:rsid w:val="00FE786B"/>
    <w:rsid w:val="00FE79DB"/>
    <w:rsid w:val="00FE7CE0"/>
    <w:rsid w:val="00FE7E97"/>
    <w:rsid w:val="00FF070A"/>
    <w:rsid w:val="00FF0846"/>
    <w:rsid w:val="00FF0897"/>
    <w:rsid w:val="00FF0CFB"/>
    <w:rsid w:val="00FF1203"/>
    <w:rsid w:val="00FF1302"/>
    <w:rsid w:val="00FF1986"/>
    <w:rsid w:val="00FF1DCA"/>
    <w:rsid w:val="00FF1EDF"/>
    <w:rsid w:val="00FF2190"/>
    <w:rsid w:val="00FF2562"/>
    <w:rsid w:val="00FF27BC"/>
    <w:rsid w:val="00FF29C4"/>
    <w:rsid w:val="00FF2C4B"/>
    <w:rsid w:val="00FF3102"/>
    <w:rsid w:val="00FF33E3"/>
    <w:rsid w:val="00FF34FE"/>
    <w:rsid w:val="00FF3574"/>
    <w:rsid w:val="00FF358E"/>
    <w:rsid w:val="00FF3719"/>
    <w:rsid w:val="00FF401C"/>
    <w:rsid w:val="00FF4134"/>
    <w:rsid w:val="00FF42C7"/>
    <w:rsid w:val="00FF43D0"/>
    <w:rsid w:val="00FF49D1"/>
    <w:rsid w:val="00FF4B03"/>
    <w:rsid w:val="00FF4B28"/>
    <w:rsid w:val="00FF51B2"/>
    <w:rsid w:val="00FF56B4"/>
    <w:rsid w:val="00FF57D7"/>
    <w:rsid w:val="00FF595F"/>
    <w:rsid w:val="00FF5F05"/>
    <w:rsid w:val="00FF5FC1"/>
    <w:rsid w:val="00FF6280"/>
    <w:rsid w:val="00FF62D1"/>
    <w:rsid w:val="00FF62E5"/>
    <w:rsid w:val="00FF662E"/>
    <w:rsid w:val="00FF6756"/>
    <w:rsid w:val="00FF6D72"/>
    <w:rsid w:val="00FF7013"/>
    <w:rsid w:val="00FF7340"/>
    <w:rsid w:val="00FF787F"/>
    <w:rsid w:val="00FF78B9"/>
    <w:rsid w:val="00FF7BEC"/>
    <w:rsid w:val="00FF7DC3"/>
    <w:rsid w:val="00FF7DC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FE45F8"/>
  <w15:docId w15:val="{8A65BFD8-BD87-43D3-B209-D54D8918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767A"/>
    <w:pPr>
      <w:jc w:val="both"/>
    </w:pPr>
    <w:rPr>
      <w:rFonts w:asciiTheme="minorHAnsi" w:hAnsiTheme="minorHAnsi"/>
      <w:sz w:val="22"/>
      <w:szCs w:val="24"/>
      <w:lang w:eastAsia="en-US"/>
    </w:rPr>
  </w:style>
  <w:style w:type="paragraph" w:styleId="Heading1">
    <w:name w:val="heading 1"/>
    <w:basedOn w:val="Normal"/>
    <w:next w:val="Normal"/>
    <w:link w:val="Heading1Char"/>
    <w:qFormat/>
    <w:rsid w:val="00D87A68"/>
    <w:pPr>
      <w:keepNext/>
      <w:spacing w:after="120"/>
      <w:jc w:val="left"/>
      <w:outlineLvl w:val="0"/>
    </w:pPr>
    <w:rPr>
      <w:rFonts w:cs="Arial"/>
      <w:bCs/>
      <w:kern w:val="32"/>
      <w:sz w:val="32"/>
      <w:szCs w:val="32"/>
      <w:lang w:eastAsia="en-CA"/>
    </w:rPr>
  </w:style>
  <w:style w:type="paragraph" w:styleId="Heading2">
    <w:name w:val="heading 2"/>
    <w:basedOn w:val="Normal"/>
    <w:next w:val="Normal"/>
    <w:link w:val="Heading2Char"/>
    <w:qFormat/>
    <w:rsid w:val="00B8069E"/>
    <w:pPr>
      <w:keepNext/>
      <w:spacing w:before="240" w:after="120"/>
      <w:jc w:val="left"/>
      <w:outlineLvl w:val="1"/>
    </w:pPr>
    <w:rPr>
      <w:rFonts w:ascii="Calibri" w:hAnsi="Calibri" w:cs="Arial"/>
      <w:b/>
      <w:bCs/>
      <w:iCs/>
      <w:sz w:val="28"/>
      <w:szCs w:val="28"/>
    </w:rPr>
  </w:style>
  <w:style w:type="paragraph" w:styleId="Heading3">
    <w:name w:val="heading 3"/>
    <w:aliases w:val="Programming"/>
    <w:basedOn w:val="Subtitle"/>
    <w:next w:val="Normal"/>
    <w:link w:val="Heading3Char"/>
    <w:autoRedefine/>
    <w:uiPriority w:val="9"/>
    <w:qFormat/>
    <w:rsid w:val="006F0FA9"/>
    <w:pPr>
      <w:spacing w:before="0"/>
      <w:jc w:val="center"/>
      <w:outlineLvl w:val="2"/>
    </w:pPr>
    <w:rPr>
      <w:rFonts w:cstheme="minorHAnsi"/>
      <w:color w:val="C00000"/>
      <w:szCs w:val="22"/>
      <w:lang w:val="fr-FR"/>
    </w:rPr>
  </w:style>
  <w:style w:type="paragraph" w:styleId="Heading4">
    <w:name w:val="heading 4"/>
    <w:basedOn w:val="Normal"/>
    <w:next w:val="Normal"/>
    <w:link w:val="Heading4Char"/>
    <w:unhideWhenUsed/>
    <w:qFormat/>
    <w:rsid w:val="005445E6"/>
    <w:pPr>
      <w:keepNext/>
      <w:keepLines/>
      <w:spacing w:before="120" w:after="120"/>
      <w:outlineLvl w:val="3"/>
    </w:pPr>
    <w:rPr>
      <w:rFonts w:ascii="Calibri" w:eastAsiaTheme="majorEastAsia" w:hAnsi="Calibri" w:cstheme="majorBidi"/>
      <w:iCs/>
      <w:color w:val="CE2029"/>
    </w:rPr>
  </w:style>
  <w:style w:type="paragraph" w:styleId="Heading5">
    <w:name w:val="heading 5"/>
    <w:basedOn w:val="Normal"/>
    <w:next w:val="Normal"/>
    <w:link w:val="Heading5Char"/>
    <w:qFormat/>
    <w:rsid w:val="008C4B71"/>
    <w:pPr>
      <w:numPr>
        <w:ilvl w:val="4"/>
        <w:numId w:val="2"/>
      </w:numPr>
      <w:overflowPunct w:val="0"/>
      <w:autoSpaceDE w:val="0"/>
      <w:autoSpaceDN w:val="0"/>
      <w:adjustRightInd w:val="0"/>
      <w:jc w:val="left"/>
      <w:textAlignment w:val="baseline"/>
      <w:outlineLvl w:val="4"/>
    </w:pPr>
    <w:rPr>
      <w:rFonts w:cs="Arial"/>
      <w:i/>
      <w:iCs/>
      <w:sz w:val="24"/>
    </w:rPr>
  </w:style>
  <w:style w:type="paragraph" w:styleId="Heading6">
    <w:name w:val="heading 6"/>
    <w:basedOn w:val="Normal"/>
    <w:next w:val="Normal"/>
    <w:link w:val="Heading6Char"/>
    <w:qFormat/>
    <w:rsid w:val="008C4B71"/>
    <w:pPr>
      <w:numPr>
        <w:ilvl w:val="5"/>
        <w:numId w:val="3"/>
      </w:numPr>
      <w:overflowPunct w:val="0"/>
      <w:autoSpaceDE w:val="0"/>
      <w:autoSpaceDN w:val="0"/>
      <w:adjustRightInd w:val="0"/>
      <w:spacing w:before="240" w:after="60"/>
      <w:ind w:left="2880"/>
      <w:jc w:val="left"/>
      <w:textAlignment w:val="baseline"/>
      <w:outlineLvl w:val="5"/>
    </w:pPr>
    <w:rPr>
      <w:rFonts w:cs="Arial"/>
      <w:i/>
      <w:iCs/>
      <w:szCs w:val="22"/>
    </w:rPr>
  </w:style>
  <w:style w:type="paragraph" w:styleId="Heading7">
    <w:name w:val="heading 7"/>
    <w:basedOn w:val="Normal"/>
    <w:next w:val="Normal"/>
    <w:link w:val="Heading7Char"/>
    <w:qFormat/>
    <w:rsid w:val="008C4B71"/>
    <w:pPr>
      <w:numPr>
        <w:ilvl w:val="6"/>
        <w:numId w:val="4"/>
      </w:numPr>
      <w:overflowPunct w:val="0"/>
      <w:autoSpaceDE w:val="0"/>
      <w:autoSpaceDN w:val="0"/>
      <w:adjustRightInd w:val="0"/>
      <w:spacing w:before="240" w:after="60"/>
      <w:ind w:left="2880"/>
      <w:jc w:val="left"/>
      <w:textAlignment w:val="baseline"/>
      <w:outlineLvl w:val="6"/>
    </w:pPr>
    <w:rPr>
      <w:rFonts w:cs="Arial"/>
      <w:sz w:val="20"/>
      <w:szCs w:val="20"/>
    </w:rPr>
  </w:style>
  <w:style w:type="paragraph" w:styleId="Heading8">
    <w:name w:val="heading 8"/>
    <w:basedOn w:val="Normal"/>
    <w:next w:val="Normal"/>
    <w:link w:val="Heading8Char"/>
    <w:qFormat/>
    <w:rsid w:val="008C4B71"/>
    <w:pPr>
      <w:numPr>
        <w:ilvl w:val="7"/>
        <w:numId w:val="5"/>
      </w:numPr>
      <w:overflowPunct w:val="0"/>
      <w:autoSpaceDE w:val="0"/>
      <w:autoSpaceDN w:val="0"/>
      <w:adjustRightInd w:val="0"/>
      <w:spacing w:before="240" w:after="60"/>
      <w:ind w:left="2880"/>
      <w:jc w:val="left"/>
      <w:textAlignment w:val="baseline"/>
      <w:outlineLvl w:val="7"/>
    </w:pPr>
    <w:rPr>
      <w:rFonts w:cs="Arial"/>
      <w:i/>
      <w:iCs/>
      <w:sz w:val="20"/>
      <w:szCs w:val="20"/>
    </w:rPr>
  </w:style>
  <w:style w:type="paragraph" w:styleId="Heading9">
    <w:name w:val="heading 9"/>
    <w:basedOn w:val="Normal"/>
    <w:next w:val="Normal"/>
    <w:link w:val="Heading9Char"/>
    <w:qFormat/>
    <w:rsid w:val="008C4B71"/>
    <w:pPr>
      <w:numPr>
        <w:ilvl w:val="8"/>
        <w:numId w:val="6"/>
      </w:numPr>
      <w:overflowPunct w:val="0"/>
      <w:autoSpaceDE w:val="0"/>
      <w:autoSpaceDN w:val="0"/>
      <w:adjustRightInd w:val="0"/>
      <w:spacing w:before="240" w:after="60"/>
      <w:ind w:left="2880"/>
      <w:jc w:val="left"/>
      <w:textAlignment w:val="baseline"/>
      <w:outlineLvl w:val="8"/>
    </w:pPr>
    <w:rPr>
      <w:rFonts w:cs="Arial"/>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09CA"/>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A70600"/>
    <w:rPr>
      <w:color w:val="CE2029"/>
      <w:u w:val="single"/>
    </w:rPr>
  </w:style>
  <w:style w:type="character" w:styleId="PageNumber">
    <w:name w:val="page number"/>
    <w:basedOn w:val="DefaultParagraphFont"/>
    <w:rsid w:val="006A453A"/>
  </w:style>
  <w:style w:type="paragraph" w:styleId="TOC3">
    <w:name w:val="toc 3"/>
    <w:basedOn w:val="Normal"/>
    <w:next w:val="Normal"/>
    <w:autoRedefine/>
    <w:qFormat/>
    <w:rsid w:val="00B747B4"/>
    <w:pPr>
      <w:ind w:left="400"/>
    </w:pPr>
  </w:style>
  <w:style w:type="paragraph" w:styleId="TOC2">
    <w:name w:val="toc 2"/>
    <w:basedOn w:val="Normal"/>
    <w:next w:val="Normal"/>
    <w:autoRedefine/>
    <w:uiPriority w:val="39"/>
    <w:qFormat/>
    <w:rsid w:val="00430110"/>
    <w:pPr>
      <w:tabs>
        <w:tab w:val="right" w:leader="dot" w:pos="8774"/>
      </w:tabs>
      <w:ind w:left="200"/>
    </w:pPr>
    <w:rPr>
      <w:noProof/>
    </w:r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Char Char"/>
    <w:basedOn w:val="Normal"/>
    <w:link w:val="FootnoteTextChar"/>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1"/>
    <w:link w:val="FootnoteText"/>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506326"/>
    <w:pPr>
      <w:jc w:val="left"/>
      <w:outlineLvl w:val="0"/>
    </w:pPr>
    <w:rPr>
      <w:bCs/>
      <w:color w:val="000000" w:themeColor="text1"/>
      <w:kern w:val="28"/>
      <w:sz w:val="18"/>
      <w:szCs w:val="32"/>
    </w:rPr>
  </w:style>
  <w:style w:type="character" w:customStyle="1" w:styleId="TitleChar">
    <w:name w:val="Title Char"/>
    <w:link w:val="Title"/>
    <w:uiPriority w:val="10"/>
    <w:rsid w:val="00506326"/>
    <w:rPr>
      <w:rFonts w:asciiTheme="minorHAnsi" w:hAnsiTheme="minorHAnsi"/>
      <w:bCs/>
      <w:color w:val="000000" w:themeColor="text1"/>
      <w:kern w:val="28"/>
      <w:sz w:val="18"/>
      <w:szCs w:val="32"/>
      <w:lang w:eastAsia="en-US"/>
    </w:rPr>
  </w:style>
  <w:style w:type="paragraph" w:styleId="Subtitle">
    <w:name w:val="Subtitle"/>
    <w:aliases w:val="Headline,subsection"/>
    <w:basedOn w:val="Normal"/>
    <w:next w:val="Normal"/>
    <w:link w:val="SubtitleChar"/>
    <w:qFormat/>
    <w:rsid w:val="00D87A68"/>
    <w:pPr>
      <w:spacing w:before="120" w:after="120"/>
      <w:jc w:val="left"/>
      <w:outlineLvl w:val="1"/>
    </w:pPr>
    <w:rPr>
      <w:b/>
      <w:color w:val="595959" w:themeColor="text1" w:themeTint="A6"/>
    </w:rPr>
  </w:style>
  <w:style w:type="character" w:customStyle="1" w:styleId="SubtitleChar">
    <w:name w:val="Subtitle Char"/>
    <w:aliases w:val="Headline Char,subsection Char"/>
    <w:link w:val="Subtitle"/>
    <w:rsid w:val="00D87A68"/>
    <w:rPr>
      <w:rFonts w:asciiTheme="minorHAnsi" w:hAnsiTheme="minorHAnsi"/>
      <w:b/>
      <w:color w:val="595959" w:themeColor="text1" w:themeTint="A6"/>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Bullet,List Paragraph1,cS List Paragraph,Medium Grid 1 - Accent 21,Light Grid - Accent 31,List Paragraph11,Bullet List,FooterText,numbered,Paragraphe de liste1,Bulletr List Paragraph,列出段落,列出段落1,L,Dot pt"/>
    <w:basedOn w:val="Normal"/>
    <w:link w:val="ListParagraphChar"/>
    <w:uiPriority w:val="34"/>
    <w:qFormat/>
    <w:rsid w:val="00622663"/>
    <w:pPr>
      <w:ind w:left="720"/>
      <w:contextualSpacing/>
    </w:pPr>
  </w:style>
  <w:style w:type="character" w:styleId="CommentReference">
    <w:name w:val="annotation reference"/>
    <w:basedOn w:val="DefaultParagraphFont"/>
    <w:uiPriority w:val="99"/>
    <w:unhideWhenUsed/>
    <w:rsid w:val="00EF1DFC"/>
    <w:rPr>
      <w:sz w:val="16"/>
      <w:szCs w:val="16"/>
    </w:rPr>
  </w:style>
  <w:style w:type="paragraph" w:styleId="CommentText">
    <w:name w:val="annotation text"/>
    <w:basedOn w:val="Normal"/>
    <w:link w:val="CommentTextChar"/>
    <w:uiPriority w:val="99"/>
    <w:unhideWhenUsed/>
    <w:rsid w:val="00EF1DFC"/>
    <w:rPr>
      <w:sz w:val="20"/>
      <w:szCs w:val="20"/>
    </w:rPr>
  </w:style>
  <w:style w:type="character" w:customStyle="1" w:styleId="CommentTextChar">
    <w:name w:val="Comment Text Char"/>
    <w:basedOn w:val="DefaultParagraphFont"/>
    <w:link w:val="CommentText"/>
    <w:uiPriority w:val="99"/>
    <w:rsid w:val="00EF1DFC"/>
    <w:rPr>
      <w:rFonts w:ascii="Arial" w:hAnsi="Arial"/>
      <w:lang w:eastAsia="en-US"/>
    </w:rPr>
  </w:style>
  <w:style w:type="paragraph" w:styleId="CommentSubject">
    <w:name w:val="annotation subject"/>
    <w:basedOn w:val="CommentText"/>
    <w:next w:val="CommentText"/>
    <w:link w:val="CommentSubjectChar"/>
    <w:uiPriority w:val="99"/>
    <w:unhideWhenUsed/>
    <w:rsid w:val="00EF1DFC"/>
    <w:rPr>
      <w:b/>
      <w:bCs/>
    </w:rPr>
  </w:style>
  <w:style w:type="character" w:customStyle="1" w:styleId="CommentSubjectChar">
    <w:name w:val="Comment Subject Char"/>
    <w:basedOn w:val="CommentTextChar"/>
    <w:link w:val="CommentSubject"/>
    <w:uiPriority w:val="99"/>
    <w:rsid w:val="00EF1DFC"/>
    <w:rPr>
      <w:rFonts w:ascii="Arial" w:hAnsi="Arial"/>
      <w:b/>
      <w:bCs/>
      <w:lang w:eastAsia="en-US"/>
    </w:rPr>
  </w:style>
  <w:style w:type="paragraph" w:styleId="BodyText">
    <w:name w:val="Body Text"/>
    <w:basedOn w:val="Normal"/>
    <w:link w:val="BodyTextChar"/>
    <w:rsid w:val="00D32FBD"/>
    <w:pPr>
      <w:spacing w:after="120"/>
    </w:pPr>
  </w:style>
  <w:style w:type="character" w:customStyle="1" w:styleId="BodyTextChar">
    <w:name w:val="Body Text Char"/>
    <w:basedOn w:val="DefaultParagraphFont"/>
    <w:link w:val="BodyText"/>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autoRedefine/>
    <w:unhideWhenUsed/>
    <w:qFormat/>
    <w:rsid w:val="00B169C1"/>
    <w:pPr>
      <w:keepNext/>
    </w:pPr>
    <w:rPr>
      <w:rFonts w:cs="Arial"/>
      <w:b/>
      <w:bCs/>
      <w:color w:val="7F7F7F" w:themeColor="text1" w:themeTint="80"/>
      <w:sz w:val="20"/>
      <w:szCs w:val="20"/>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uiPriority w:val="99"/>
    <w:rsid w:val="005F09CA"/>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rsid w:val="005445E6"/>
    <w:rPr>
      <w:rFonts w:ascii="Calibri" w:eastAsiaTheme="majorEastAsia" w:hAnsi="Calibri" w:cstheme="majorBidi"/>
      <w:iCs/>
      <w:color w:val="CE2029"/>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ItemBank">
    <w:name w:val="Item Bank"/>
    <w:rsid w:val="002A5952"/>
    <w:pPr>
      <w:numPr>
        <w:numId w:val="1"/>
      </w:numPr>
    </w:pPr>
    <w:rPr>
      <w:rFonts w:ascii="Arial" w:hAnsi="Arial"/>
      <w:sz w:val="22"/>
      <w:lang w:eastAsia="en-US"/>
    </w:rPr>
  </w:style>
  <w:style w:type="paragraph" w:customStyle="1" w:styleId="QTEXT">
    <w:name w:val="QTEXT"/>
    <w:basedOn w:val="Normal"/>
    <w:link w:val="QTEXTChar"/>
    <w:qFormat/>
    <w:rsid w:val="002A5952"/>
    <w:pPr>
      <w:tabs>
        <w:tab w:val="left" w:pos="720"/>
      </w:tabs>
      <w:ind w:left="720" w:hanging="720"/>
      <w:jc w:val="left"/>
    </w:pPr>
    <w:rPr>
      <w:rFonts w:cs="Arial"/>
      <w:bCs/>
      <w:sz w:val="24"/>
    </w:rPr>
  </w:style>
  <w:style w:type="character" w:customStyle="1" w:styleId="QTEXTChar">
    <w:name w:val="QTEXT Char"/>
    <w:link w:val="QTEXT"/>
    <w:rsid w:val="002A5952"/>
    <w:rPr>
      <w:rFonts w:asciiTheme="minorHAnsi" w:hAnsiTheme="minorHAnsi" w:cs="Arial"/>
      <w:bCs/>
      <w:sz w:val="24"/>
      <w:szCs w:val="24"/>
      <w:lang w:eastAsia="en-US"/>
    </w:rPr>
  </w:style>
  <w:style w:type="paragraph" w:styleId="HTMLPreformatted">
    <w:name w:val="HTML Preformatted"/>
    <w:basedOn w:val="Normal"/>
    <w:link w:val="HTMLPreformattedChar"/>
    <w:rsid w:val="002A59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rPr>
  </w:style>
  <w:style w:type="character" w:customStyle="1" w:styleId="HTMLPreformattedChar">
    <w:name w:val="HTML Preformatted Char"/>
    <w:basedOn w:val="DefaultParagraphFont"/>
    <w:link w:val="HTMLPreformatted"/>
    <w:rsid w:val="002A5952"/>
    <w:rPr>
      <w:rFonts w:ascii="Arial Unicode MS" w:eastAsia="Arial Unicode MS" w:hAnsi="Arial Unicode MS" w:cs="Arial Unicode MS"/>
      <w:lang w:val="en-US" w:eastAsia="en-US"/>
    </w:rPr>
  </w:style>
  <w:style w:type="character" w:customStyle="1" w:styleId="Heading1Char">
    <w:name w:val="Heading 1 Char"/>
    <w:basedOn w:val="DefaultParagraphFont"/>
    <w:link w:val="Heading1"/>
    <w:rsid w:val="00D87A68"/>
    <w:rPr>
      <w:rFonts w:asciiTheme="minorHAnsi" w:hAnsiTheme="minorHAnsi" w:cs="Arial"/>
      <w:bCs/>
      <w:kern w:val="32"/>
      <w:sz w:val="32"/>
      <w:szCs w:val="32"/>
    </w:rPr>
  </w:style>
  <w:style w:type="character" w:customStyle="1" w:styleId="Heading2Char">
    <w:name w:val="Heading 2 Char"/>
    <w:basedOn w:val="DefaultParagraphFont"/>
    <w:link w:val="Heading2"/>
    <w:rsid w:val="00B8069E"/>
    <w:rPr>
      <w:rFonts w:ascii="Calibri" w:hAnsi="Calibri" w:cs="Arial"/>
      <w:b/>
      <w:bCs/>
      <w:iCs/>
      <w:sz w:val="28"/>
      <w:szCs w:val="28"/>
      <w:lang w:eastAsia="en-US"/>
    </w:rPr>
  </w:style>
  <w:style w:type="table" w:customStyle="1" w:styleId="GridTable5Dark-Accent12">
    <w:name w:val="Grid Table 5 Dark - Accent 12"/>
    <w:basedOn w:val="TableNormal"/>
    <w:uiPriority w:val="50"/>
    <w:rsid w:val="0037587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PlainTable52">
    <w:name w:val="Plain Table 52"/>
    <w:basedOn w:val="TableNormal"/>
    <w:uiPriority w:val="45"/>
    <w:rsid w:val="000D5C5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
    <w:name w:val="Para"/>
    <w:basedOn w:val="Normal"/>
    <w:link w:val="ParaChar"/>
    <w:uiPriority w:val="99"/>
    <w:qFormat/>
    <w:rsid w:val="00B2017C"/>
    <w:pPr>
      <w:spacing w:line="280" w:lineRule="exact"/>
      <w:jc w:val="left"/>
    </w:pPr>
    <w:rPr>
      <w:rFonts w:ascii="Calibri" w:hAnsi="Calibri" w:cs="Calibri"/>
      <w:szCs w:val="22"/>
      <w:lang w:val="en-GB"/>
    </w:rPr>
  </w:style>
  <w:style w:type="character" w:customStyle="1" w:styleId="ParaChar">
    <w:name w:val="Para Char"/>
    <w:link w:val="Para"/>
    <w:uiPriority w:val="99"/>
    <w:rsid w:val="00B2017C"/>
    <w:rPr>
      <w:rFonts w:ascii="Calibri" w:hAnsi="Calibri" w:cs="Calibri"/>
      <w:sz w:val="22"/>
      <w:szCs w:val="22"/>
      <w:lang w:val="en-GB" w:eastAsia="en-US"/>
    </w:rPr>
  </w:style>
  <w:style w:type="table" w:customStyle="1" w:styleId="ListTable4-Accent11">
    <w:name w:val="List Table 4 - Accent 11"/>
    <w:basedOn w:val="TableNormal"/>
    <w:uiPriority w:val="49"/>
    <w:rsid w:val="00D251C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OAHeading1">
    <w:name w:val="TOA Heading1"/>
    <w:basedOn w:val="Normal"/>
    <w:rsid w:val="00D70034"/>
    <w:pPr>
      <w:tabs>
        <w:tab w:val="left" w:pos="1"/>
        <w:tab w:val="left" w:pos="9000"/>
        <w:tab w:val="right" w:pos="9360"/>
      </w:tabs>
      <w:suppressAutoHyphens/>
      <w:jc w:val="left"/>
    </w:pPr>
    <w:rPr>
      <w:rFonts w:ascii="Helvetica" w:hAnsi="Helvetica"/>
      <w:sz w:val="24"/>
      <w:szCs w:val="20"/>
      <w:lang w:eastAsia="ar-SA"/>
    </w:rPr>
  </w:style>
  <w:style w:type="paragraph" w:styleId="BodyText2">
    <w:name w:val="Body Text 2"/>
    <w:basedOn w:val="Normal"/>
    <w:link w:val="BodyText2Char"/>
    <w:uiPriority w:val="99"/>
    <w:semiHidden/>
    <w:unhideWhenUsed/>
    <w:rsid w:val="00D70034"/>
    <w:pPr>
      <w:spacing w:after="120" w:line="480" w:lineRule="auto"/>
    </w:pPr>
    <w:rPr>
      <w:rFonts w:eastAsiaTheme="minorHAnsi" w:cstheme="minorBidi"/>
      <w:szCs w:val="22"/>
    </w:rPr>
  </w:style>
  <w:style w:type="character" w:customStyle="1" w:styleId="BodyText2Char">
    <w:name w:val="Body Text 2 Char"/>
    <w:basedOn w:val="DefaultParagraphFont"/>
    <w:link w:val="BodyText2"/>
    <w:uiPriority w:val="99"/>
    <w:semiHidden/>
    <w:rsid w:val="00D70034"/>
    <w:rPr>
      <w:rFonts w:ascii="Arial" w:eastAsiaTheme="minorHAnsi" w:hAnsi="Arial" w:cstheme="minorBidi"/>
      <w:sz w:val="22"/>
      <w:szCs w:val="22"/>
      <w:lang w:eastAsia="en-US"/>
    </w:rPr>
  </w:style>
  <w:style w:type="character" w:styleId="Emphasis">
    <w:name w:val="Emphasis"/>
    <w:uiPriority w:val="20"/>
    <w:qFormat/>
    <w:rsid w:val="005B71E0"/>
    <w:rPr>
      <w:i/>
      <w:iCs/>
    </w:rPr>
  </w:style>
  <w:style w:type="paragraph" w:styleId="BodyTextIndent3">
    <w:name w:val="Body Text Indent 3"/>
    <w:basedOn w:val="Normal"/>
    <w:link w:val="BodyTextIndent3Char"/>
    <w:semiHidden/>
    <w:unhideWhenUsed/>
    <w:rsid w:val="00450845"/>
    <w:pPr>
      <w:spacing w:after="120"/>
      <w:ind w:left="283"/>
    </w:pPr>
    <w:rPr>
      <w:sz w:val="16"/>
      <w:szCs w:val="16"/>
    </w:rPr>
  </w:style>
  <w:style w:type="character" w:customStyle="1" w:styleId="BodyTextIndent3Char">
    <w:name w:val="Body Text Indent 3 Char"/>
    <w:basedOn w:val="DefaultParagraphFont"/>
    <w:link w:val="BodyTextIndent3"/>
    <w:semiHidden/>
    <w:rsid w:val="00450845"/>
    <w:rPr>
      <w:rFonts w:ascii="Arial" w:hAnsi="Arial"/>
      <w:sz w:val="16"/>
      <w:szCs w:val="16"/>
      <w:lang w:eastAsia="en-US"/>
    </w:rPr>
  </w:style>
  <w:style w:type="paragraph" w:customStyle="1" w:styleId="DefaultText">
    <w:name w:val="Default Text"/>
    <w:basedOn w:val="Normal"/>
    <w:uiPriority w:val="99"/>
    <w:rsid w:val="00450845"/>
    <w:pPr>
      <w:overflowPunct w:val="0"/>
      <w:autoSpaceDE w:val="0"/>
      <w:autoSpaceDN w:val="0"/>
      <w:adjustRightInd w:val="0"/>
      <w:textAlignment w:val="baseline"/>
    </w:pPr>
    <w:rPr>
      <w:rFonts w:eastAsia="Calibri"/>
      <w:szCs w:val="20"/>
    </w:rPr>
  </w:style>
  <w:style w:type="character" w:customStyle="1" w:styleId="ListParagraphChar">
    <w:name w:val="List Paragraph Char"/>
    <w:aliases w:val="Normal bullets Char,Bullet Char,List Paragraph1 Char,cS List Paragraph Char,Medium Grid 1 - Accent 21 Char,Light Grid - Accent 31 Char,List Paragraph11 Char,Bullet List Char,FooterText Char,numbered Char,Paragraphe de liste1 Char"/>
    <w:link w:val="ListParagraph"/>
    <w:uiPriority w:val="34"/>
    <w:qFormat/>
    <w:locked/>
    <w:rsid w:val="00450845"/>
    <w:rPr>
      <w:rFonts w:ascii="Arial" w:hAnsi="Arial"/>
      <w:sz w:val="22"/>
      <w:szCs w:val="24"/>
      <w:lang w:eastAsia="en-US"/>
    </w:rPr>
  </w:style>
  <w:style w:type="paragraph" w:customStyle="1" w:styleId="TableHeading">
    <w:name w:val="Table Heading"/>
    <w:basedOn w:val="Normal"/>
    <w:rsid w:val="00C809F0"/>
    <w:pPr>
      <w:widowControl w:val="0"/>
      <w:suppressLineNumbers/>
      <w:suppressAutoHyphens/>
      <w:jc w:val="center"/>
    </w:pPr>
    <w:rPr>
      <w:rFonts w:ascii="Times New Roman" w:eastAsia="DejaVu Sans" w:hAnsi="Times New Roman"/>
      <w:b/>
      <w:bCs/>
      <w:kern w:val="1"/>
      <w:sz w:val="24"/>
    </w:rPr>
  </w:style>
  <w:style w:type="paragraph" w:customStyle="1" w:styleId="ColorfulList-Accent11">
    <w:name w:val="Colorful List - Accent 11"/>
    <w:basedOn w:val="Normal"/>
    <w:uiPriority w:val="34"/>
    <w:qFormat/>
    <w:rsid w:val="00C809F0"/>
    <w:pPr>
      <w:ind w:left="720"/>
      <w:jc w:val="left"/>
    </w:pPr>
    <w:rPr>
      <w:rFonts w:ascii="Times New Roman" w:hAnsi="Times New Roman"/>
      <w:sz w:val="24"/>
      <w:lang w:val="en-US"/>
    </w:rPr>
  </w:style>
  <w:style w:type="table" w:customStyle="1" w:styleId="GridTable4-Accent31">
    <w:name w:val="Grid Table 4 - Accent 31"/>
    <w:basedOn w:val="TableNormal"/>
    <w:uiPriority w:val="49"/>
    <w:rsid w:val="00BB7EE6"/>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BB7EE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choix1">
    <w:name w:val="choix1"/>
    <w:basedOn w:val="Normal"/>
    <w:link w:val="choix1Car"/>
    <w:rsid w:val="00DF437D"/>
    <w:pPr>
      <w:tabs>
        <w:tab w:val="left" w:pos="360"/>
        <w:tab w:val="left" w:pos="6480"/>
      </w:tabs>
      <w:ind w:left="357"/>
      <w:jc w:val="left"/>
    </w:pPr>
    <w:rPr>
      <w:lang w:eastAsia="en-CA"/>
    </w:rPr>
  </w:style>
  <w:style w:type="character" w:customStyle="1" w:styleId="choix1Car">
    <w:name w:val="choix1 Car"/>
    <w:basedOn w:val="DefaultParagraphFont"/>
    <w:link w:val="choix1"/>
    <w:rsid w:val="00DF437D"/>
    <w:rPr>
      <w:rFonts w:ascii="Arial" w:hAnsi="Arial"/>
      <w:sz w:val="22"/>
      <w:szCs w:val="24"/>
    </w:rPr>
  </w:style>
  <w:style w:type="character" w:customStyle="1" w:styleId="Heading5Char">
    <w:name w:val="Heading 5 Char"/>
    <w:basedOn w:val="DefaultParagraphFont"/>
    <w:link w:val="Heading5"/>
    <w:rsid w:val="008C4B71"/>
    <w:rPr>
      <w:rFonts w:asciiTheme="minorHAnsi" w:hAnsiTheme="minorHAnsi" w:cs="Arial"/>
      <w:i/>
      <w:iCs/>
      <w:sz w:val="24"/>
      <w:szCs w:val="24"/>
      <w:lang w:eastAsia="en-US"/>
    </w:rPr>
  </w:style>
  <w:style w:type="character" w:customStyle="1" w:styleId="Heading6Char">
    <w:name w:val="Heading 6 Char"/>
    <w:basedOn w:val="DefaultParagraphFont"/>
    <w:link w:val="Heading6"/>
    <w:rsid w:val="008C4B71"/>
    <w:rPr>
      <w:rFonts w:asciiTheme="minorHAnsi" w:hAnsiTheme="minorHAnsi" w:cs="Arial"/>
      <w:i/>
      <w:iCs/>
      <w:sz w:val="22"/>
      <w:szCs w:val="22"/>
      <w:lang w:eastAsia="en-US"/>
    </w:rPr>
  </w:style>
  <w:style w:type="character" w:customStyle="1" w:styleId="Heading7Char">
    <w:name w:val="Heading 7 Char"/>
    <w:basedOn w:val="DefaultParagraphFont"/>
    <w:link w:val="Heading7"/>
    <w:rsid w:val="008C4B71"/>
    <w:rPr>
      <w:rFonts w:asciiTheme="minorHAnsi" w:hAnsiTheme="minorHAnsi" w:cs="Arial"/>
      <w:lang w:eastAsia="en-US"/>
    </w:rPr>
  </w:style>
  <w:style w:type="character" w:customStyle="1" w:styleId="Heading8Char">
    <w:name w:val="Heading 8 Char"/>
    <w:basedOn w:val="DefaultParagraphFont"/>
    <w:link w:val="Heading8"/>
    <w:rsid w:val="008C4B71"/>
    <w:rPr>
      <w:rFonts w:asciiTheme="minorHAnsi" w:hAnsiTheme="minorHAnsi" w:cs="Arial"/>
      <w:i/>
      <w:iCs/>
      <w:lang w:eastAsia="en-US"/>
    </w:rPr>
  </w:style>
  <w:style w:type="character" w:customStyle="1" w:styleId="Heading9Char">
    <w:name w:val="Heading 9 Char"/>
    <w:basedOn w:val="DefaultParagraphFont"/>
    <w:link w:val="Heading9"/>
    <w:rsid w:val="008C4B71"/>
    <w:rPr>
      <w:rFonts w:asciiTheme="minorHAnsi" w:hAnsiTheme="minorHAnsi" w:cs="Arial"/>
      <w:i/>
      <w:iCs/>
      <w:sz w:val="18"/>
      <w:szCs w:val="18"/>
      <w:lang w:eastAsia="en-US"/>
    </w:rPr>
  </w:style>
  <w:style w:type="character" w:customStyle="1" w:styleId="Heading3Char">
    <w:name w:val="Heading 3 Char"/>
    <w:aliases w:val="Programming Char"/>
    <w:basedOn w:val="DefaultParagraphFont"/>
    <w:link w:val="Heading3"/>
    <w:uiPriority w:val="9"/>
    <w:rsid w:val="006F0FA9"/>
    <w:rPr>
      <w:rFonts w:asciiTheme="minorHAnsi" w:hAnsiTheme="minorHAnsi" w:cstheme="minorHAnsi"/>
      <w:b/>
      <w:color w:val="C00000"/>
      <w:sz w:val="22"/>
      <w:szCs w:val="22"/>
      <w:lang w:val="fr-FR" w:eastAsia="en-US"/>
    </w:rPr>
  </w:style>
  <w:style w:type="paragraph" w:customStyle="1" w:styleId="Chapterbodytext">
    <w:name w:val="Chapter body text"/>
    <w:basedOn w:val="Normal"/>
    <w:rsid w:val="008C4B71"/>
    <w:pPr>
      <w:tabs>
        <w:tab w:val="left" w:pos="1080"/>
      </w:tabs>
      <w:spacing w:line="276" w:lineRule="auto"/>
    </w:pPr>
    <w:rPr>
      <w:rFonts w:ascii="Arial Narrow" w:hAnsi="Arial Narrow" w:cs="Arial Narrow"/>
      <w:szCs w:val="22"/>
    </w:rPr>
  </w:style>
  <w:style w:type="paragraph" w:customStyle="1" w:styleId="Table-text">
    <w:name w:val="Table-text"/>
    <w:basedOn w:val="Normal"/>
    <w:rsid w:val="008C4B71"/>
    <w:pPr>
      <w:tabs>
        <w:tab w:val="left" w:pos="144"/>
        <w:tab w:val="left" w:pos="360"/>
        <w:tab w:val="left" w:pos="720"/>
        <w:tab w:val="left" w:pos="1584"/>
        <w:tab w:val="left" w:pos="1800"/>
        <w:tab w:val="left" w:pos="2340"/>
      </w:tabs>
      <w:spacing w:before="40" w:line="276" w:lineRule="auto"/>
      <w:jc w:val="left"/>
    </w:pPr>
    <w:rPr>
      <w:rFonts w:ascii="Arial Narrow" w:hAnsi="Arial Narrow" w:cs="Arial Narrow"/>
      <w:sz w:val="18"/>
      <w:szCs w:val="18"/>
    </w:rPr>
  </w:style>
  <w:style w:type="paragraph" w:customStyle="1" w:styleId="Highl-2">
    <w:name w:val="Highl-2"/>
    <w:basedOn w:val="Normal"/>
    <w:rsid w:val="008C4B71"/>
    <w:pPr>
      <w:numPr>
        <w:numId w:val="9"/>
      </w:numPr>
      <w:spacing w:before="60" w:after="60" w:line="276" w:lineRule="auto"/>
      <w:ind w:right="1080"/>
      <w:jc w:val="left"/>
    </w:pPr>
    <w:rPr>
      <w:rFonts w:ascii="Arial Narrow" w:hAnsi="Arial Narrow" w:cs="Arial Narrow"/>
      <w:szCs w:val="22"/>
    </w:rPr>
  </w:style>
  <w:style w:type="paragraph" w:customStyle="1" w:styleId="REPORTTITLE">
    <w:name w:val="REPORT TITLE"/>
    <w:basedOn w:val="Normal"/>
    <w:rsid w:val="008C4B71"/>
    <w:pPr>
      <w:tabs>
        <w:tab w:val="left" w:pos="1584"/>
        <w:tab w:val="left" w:pos="1800"/>
        <w:tab w:val="left" w:pos="2340"/>
      </w:tabs>
      <w:spacing w:after="80" w:line="276" w:lineRule="auto"/>
      <w:ind w:left="720" w:right="720"/>
      <w:jc w:val="center"/>
    </w:pPr>
    <w:rPr>
      <w:rFonts w:ascii="Times New Roman" w:hAnsi="Times New Roman"/>
      <w:sz w:val="60"/>
      <w:szCs w:val="60"/>
    </w:rPr>
  </w:style>
  <w:style w:type="paragraph" w:customStyle="1" w:styleId="ReportSubtitle">
    <w:name w:val="Report Subtitle"/>
    <w:basedOn w:val="REPORTTITLE"/>
    <w:rsid w:val="008C4B71"/>
    <w:rPr>
      <w:rFonts w:ascii="Arial Narrow" w:hAnsi="Arial Narrow" w:cs="Arial Narrow"/>
      <w:b/>
      <w:bCs/>
      <w:caps/>
      <w:color w:val="125A90"/>
      <w:sz w:val="36"/>
      <w:szCs w:val="36"/>
    </w:rPr>
  </w:style>
  <w:style w:type="paragraph" w:customStyle="1" w:styleId="Submission">
    <w:name w:val="Submission"/>
    <w:basedOn w:val="Normal"/>
    <w:rsid w:val="008C4B71"/>
    <w:pPr>
      <w:tabs>
        <w:tab w:val="left" w:pos="1584"/>
        <w:tab w:val="left" w:pos="1800"/>
        <w:tab w:val="left" w:pos="2340"/>
      </w:tabs>
      <w:spacing w:line="276" w:lineRule="auto"/>
      <w:ind w:left="1584" w:right="1440"/>
      <w:jc w:val="center"/>
    </w:pPr>
    <w:rPr>
      <w:rFonts w:ascii="Arial Narrow" w:hAnsi="Arial Narrow" w:cs="Arial Narrow"/>
      <w:szCs w:val="22"/>
    </w:rPr>
  </w:style>
  <w:style w:type="paragraph" w:customStyle="1" w:styleId="Sectionheading">
    <w:name w:val="Section heading"/>
    <w:basedOn w:val="Heading2"/>
    <w:next w:val="Chapterbodytext"/>
    <w:rsid w:val="008C4B71"/>
    <w:pPr>
      <w:keepNext w:val="0"/>
      <w:overflowPunct w:val="0"/>
      <w:autoSpaceDE w:val="0"/>
      <w:autoSpaceDN w:val="0"/>
      <w:adjustRightInd w:val="0"/>
      <w:spacing w:before="0" w:after="0"/>
      <w:textAlignment w:val="baseline"/>
      <w:outlineLvl w:val="9"/>
    </w:pPr>
    <w:rPr>
      <w:rFonts w:ascii="Times New Roman" w:hAnsi="Times New Roman" w:cs="Times New Roman"/>
      <w:b w:val="0"/>
      <w:bCs w:val="0"/>
      <w:iCs w:val="0"/>
      <w:smallCaps/>
      <w:color w:val="1465A2"/>
      <w:sz w:val="52"/>
      <w:szCs w:val="52"/>
    </w:rPr>
  </w:style>
  <w:style w:type="paragraph" w:customStyle="1" w:styleId="Copyright">
    <w:name w:val="Copyright"/>
    <w:rsid w:val="008C4B71"/>
    <w:pPr>
      <w:ind w:left="1080" w:right="3744"/>
    </w:pPr>
    <w:rPr>
      <w:rFonts w:ascii="Times" w:eastAsia="SimSun" w:hAnsi="Times" w:cs="Times"/>
      <w:sz w:val="10"/>
      <w:szCs w:val="10"/>
      <w:lang w:val="en-US" w:eastAsia="en-US"/>
    </w:rPr>
  </w:style>
  <w:style w:type="paragraph" w:styleId="BlockText">
    <w:name w:val="Block Text"/>
    <w:basedOn w:val="Normal"/>
    <w:rsid w:val="008C4B71"/>
    <w:pPr>
      <w:tabs>
        <w:tab w:val="left" w:pos="1584"/>
        <w:tab w:val="left" w:pos="1800"/>
        <w:tab w:val="left" w:pos="2340"/>
      </w:tabs>
      <w:spacing w:before="120" w:after="80" w:line="276" w:lineRule="auto"/>
      <w:ind w:right="1440"/>
      <w:jc w:val="left"/>
    </w:pPr>
    <w:rPr>
      <w:rFonts w:ascii="Arial Narrow" w:hAnsi="Arial Narrow" w:cs="Arial Narrow"/>
      <w:sz w:val="16"/>
      <w:szCs w:val="16"/>
    </w:rPr>
  </w:style>
  <w:style w:type="paragraph" w:customStyle="1" w:styleId="Position">
    <w:name w:val="Position"/>
    <w:rsid w:val="008C4B71"/>
    <w:pPr>
      <w:keepNext/>
      <w:jc w:val="right"/>
    </w:pPr>
    <w:rPr>
      <w:rFonts w:ascii="Helvetica" w:hAnsi="Helvetica" w:cs="Helvetica"/>
      <w:lang w:val="en-US" w:eastAsia="en-US"/>
    </w:rPr>
  </w:style>
  <w:style w:type="paragraph" w:styleId="TOC4">
    <w:name w:val="toc 4"/>
    <w:basedOn w:val="Normal"/>
    <w:next w:val="Normal"/>
    <w:autoRedefine/>
    <w:semiHidden/>
    <w:rsid w:val="008C4B71"/>
    <w:pPr>
      <w:ind w:left="720"/>
      <w:jc w:val="left"/>
    </w:pPr>
    <w:rPr>
      <w:rFonts w:ascii="Times New Roman" w:hAnsi="Times New Roman"/>
      <w:sz w:val="24"/>
    </w:rPr>
  </w:style>
  <w:style w:type="paragraph" w:styleId="TOC5">
    <w:name w:val="toc 5"/>
    <w:basedOn w:val="Normal"/>
    <w:next w:val="Normal"/>
    <w:autoRedefine/>
    <w:semiHidden/>
    <w:rsid w:val="008C4B71"/>
    <w:pPr>
      <w:ind w:left="960"/>
      <w:jc w:val="left"/>
    </w:pPr>
    <w:rPr>
      <w:rFonts w:ascii="Times New Roman" w:hAnsi="Times New Roman"/>
      <w:sz w:val="24"/>
    </w:rPr>
  </w:style>
  <w:style w:type="paragraph" w:styleId="TOC6">
    <w:name w:val="toc 6"/>
    <w:basedOn w:val="Normal"/>
    <w:next w:val="Normal"/>
    <w:autoRedefine/>
    <w:semiHidden/>
    <w:rsid w:val="008C4B71"/>
    <w:pPr>
      <w:ind w:left="1200"/>
      <w:jc w:val="left"/>
    </w:pPr>
    <w:rPr>
      <w:rFonts w:ascii="Times New Roman" w:hAnsi="Times New Roman"/>
      <w:sz w:val="24"/>
    </w:rPr>
  </w:style>
  <w:style w:type="paragraph" w:styleId="TOC7">
    <w:name w:val="toc 7"/>
    <w:basedOn w:val="Normal"/>
    <w:next w:val="Normal"/>
    <w:autoRedefine/>
    <w:semiHidden/>
    <w:rsid w:val="008C4B71"/>
    <w:pPr>
      <w:ind w:left="1440"/>
      <w:jc w:val="left"/>
    </w:pPr>
    <w:rPr>
      <w:rFonts w:ascii="Times New Roman" w:hAnsi="Times New Roman"/>
      <w:sz w:val="24"/>
    </w:rPr>
  </w:style>
  <w:style w:type="paragraph" w:styleId="TOC8">
    <w:name w:val="toc 8"/>
    <w:basedOn w:val="Normal"/>
    <w:next w:val="Normal"/>
    <w:autoRedefine/>
    <w:semiHidden/>
    <w:rsid w:val="008C4B71"/>
    <w:pPr>
      <w:ind w:left="1680"/>
      <w:jc w:val="left"/>
    </w:pPr>
    <w:rPr>
      <w:rFonts w:ascii="Times New Roman" w:hAnsi="Times New Roman"/>
      <w:sz w:val="24"/>
    </w:rPr>
  </w:style>
  <w:style w:type="paragraph" w:styleId="TOC9">
    <w:name w:val="toc 9"/>
    <w:basedOn w:val="Normal"/>
    <w:next w:val="Normal"/>
    <w:autoRedefine/>
    <w:semiHidden/>
    <w:rsid w:val="008C4B71"/>
    <w:pPr>
      <w:ind w:left="1920"/>
      <w:jc w:val="left"/>
    </w:pPr>
    <w:rPr>
      <w:rFonts w:ascii="Times New Roman" w:hAnsi="Times New Roman"/>
      <w:sz w:val="24"/>
    </w:rPr>
  </w:style>
  <w:style w:type="paragraph" w:styleId="BodyTextIndent">
    <w:name w:val="Body Text Indent"/>
    <w:basedOn w:val="Normal"/>
    <w:link w:val="BodyTextIndentChar"/>
    <w:rsid w:val="008C4B71"/>
    <w:pPr>
      <w:spacing w:after="120"/>
      <w:ind w:left="360"/>
      <w:jc w:val="left"/>
    </w:pPr>
    <w:rPr>
      <w:rFonts w:ascii="Times New Roman" w:hAnsi="Times New Roman"/>
      <w:sz w:val="24"/>
    </w:rPr>
  </w:style>
  <w:style w:type="character" w:customStyle="1" w:styleId="BodyTextIndentChar">
    <w:name w:val="Body Text Indent Char"/>
    <w:basedOn w:val="DefaultParagraphFont"/>
    <w:link w:val="BodyTextIndent"/>
    <w:rsid w:val="008C4B71"/>
    <w:rPr>
      <w:sz w:val="24"/>
      <w:szCs w:val="24"/>
      <w:lang w:eastAsia="en-US"/>
    </w:rPr>
  </w:style>
  <w:style w:type="paragraph" w:customStyle="1" w:styleId="Highl-1">
    <w:name w:val="Highl-1"/>
    <w:rsid w:val="008C4B71"/>
    <w:pPr>
      <w:numPr>
        <w:numId w:val="8"/>
      </w:numPr>
      <w:spacing w:line="276" w:lineRule="auto"/>
      <w:ind w:left="1080" w:hanging="360"/>
    </w:pPr>
    <w:rPr>
      <w:rFonts w:ascii="Arial Narrow" w:hAnsi="Arial Narrow" w:cs="Arial Narrow"/>
      <w:sz w:val="22"/>
      <w:szCs w:val="22"/>
      <w:lang w:val="en-US" w:eastAsia="en-US"/>
    </w:rPr>
  </w:style>
  <w:style w:type="paragraph" w:customStyle="1" w:styleId="Highl-3">
    <w:name w:val="Highl-3"/>
    <w:rsid w:val="008C4B71"/>
    <w:pPr>
      <w:numPr>
        <w:numId w:val="7"/>
      </w:numPr>
      <w:tabs>
        <w:tab w:val="num" w:pos="2520"/>
      </w:tabs>
      <w:spacing w:before="60" w:after="60" w:line="276" w:lineRule="auto"/>
      <w:ind w:left="2520" w:right="1080"/>
    </w:pPr>
    <w:rPr>
      <w:rFonts w:ascii="Arial Narrow" w:hAnsi="Arial Narrow" w:cs="Arial Narrow"/>
      <w:sz w:val="22"/>
      <w:szCs w:val="22"/>
      <w:lang w:val="en-US" w:eastAsia="en-US"/>
    </w:rPr>
  </w:style>
  <w:style w:type="paragraph" w:customStyle="1" w:styleId="Table-title">
    <w:name w:val="Table-title"/>
    <w:rsid w:val="008C4B71"/>
    <w:pPr>
      <w:tabs>
        <w:tab w:val="left" w:pos="990"/>
      </w:tabs>
      <w:spacing w:after="120"/>
    </w:pPr>
    <w:rPr>
      <w:rFonts w:ascii="Arial Narrow" w:hAnsi="Arial Narrow" w:cs="Arial Narrow"/>
      <w:sz w:val="24"/>
      <w:szCs w:val="24"/>
      <w:lang w:val="en-US" w:eastAsia="en-US"/>
    </w:rPr>
  </w:style>
  <w:style w:type="paragraph" w:customStyle="1" w:styleId="Ex-sum">
    <w:name w:val="Ex-sum"/>
    <w:basedOn w:val="Sectionheading"/>
    <w:next w:val="Chapterbodytext"/>
    <w:rsid w:val="008C4B71"/>
  </w:style>
  <w:style w:type="paragraph" w:customStyle="1" w:styleId="Bul1-table">
    <w:name w:val="Bul1-table"/>
    <w:basedOn w:val="Table-text"/>
    <w:rsid w:val="008C4B71"/>
    <w:pPr>
      <w:numPr>
        <w:numId w:val="10"/>
      </w:numPr>
      <w:tabs>
        <w:tab w:val="clear" w:pos="144"/>
        <w:tab w:val="clear" w:pos="360"/>
        <w:tab w:val="clear" w:pos="720"/>
        <w:tab w:val="clear" w:pos="1584"/>
        <w:tab w:val="clear" w:pos="1800"/>
        <w:tab w:val="num" w:pos="180"/>
      </w:tabs>
      <w:spacing w:line="240" w:lineRule="auto"/>
      <w:ind w:left="180" w:hanging="180"/>
    </w:pPr>
  </w:style>
  <w:style w:type="paragraph" w:customStyle="1" w:styleId="Bul2-table">
    <w:name w:val="Bul2-table"/>
    <w:basedOn w:val="Bul1-table"/>
    <w:rsid w:val="008C4B71"/>
    <w:pPr>
      <w:numPr>
        <w:ilvl w:val="1"/>
        <w:numId w:val="11"/>
      </w:numPr>
      <w:tabs>
        <w:tab w:val="left" w:pos="450"/>
      </w:tabs>
      <w:ind w:left="450" w:hanging="270"/>
    </w:pPr>
  </w:style>
  <w:style w:type="paragraph" w:customStyle="1" w:styleId="Body-guide">
    <w:name w:val="Body-guide"/>
    <w:rsid w:val="008C4B71"/>
    <w:pPr>
      <w:tabs>
        <w:tab w:val="left" w:pos="360"/>
      </w:tabs>
      <w:ind w:left="360" w:hanging="360"/>
    </w:pPr>
    <w:rPr>
      <w:rFonts w:ascii="Arial Narrow" w:hAnsi="Arial Narrow" w:cs="Arial Narrow"/>
      <w:sz w:val="22"/>
      <w:szCs w:val="22"/>
      <w:lang w:val="en-US" w:eastAsia="en-US"/>
    </w:rPr>
  </w:style>
  <w:style w:type="paragraph" w:customStyle="1" w:styleId="g-bul1">
    <w:name w:val="g-bul1"/>
    <w:rsid w:val="008C4B71"/>
    <w:pPr>
      <w:numPr>
        <w:numId w:val="12"/>
      </w:numPr>
      <w:tabs>
        <w:tab w:val="num" w:pos="720"/>
      </w:tabs>
      <w:spacing w:line="276" w:lineRule="auto"/>
      <w:ind w:left="720"/>
    </w:pPr>
    <w:rPr>
      <w:rFonts w:ascii="Arial Narrow" w:hAnsi="Arial Narrow" w:cs="Arial Narrow"/>
      <w:sz w:val="22"/>
      <w:szCs w:val="22"/>
      <w:lang w:eastAsia="en-US"/>
    </w:rPr>
  </w:style>
  <w:style w:type="paragraph" w:customStyle="1" w:styleId="g-bul2">
    <w:name w:val="g-bul2"/>
    <w:basedOn w:val="Normal"/>
    <w:rsid w:val="008C4B71"/>
    <w:pPr>
      <w:numPr>
        <w:numId w:val="13"/>
      </w:numPr>
      <w:tabs>
        <w:tab w:val="num" w:pos="1080"/>
      </w:tabs>
      <w:spacing w:before="60" w:after="60" w:line="276" w:lineRule="auto"/>
      <w:ind w:left="1080" w:right="1080"/>
      <w:jc w:val="left"/>
    </w:pPr>
    <w:rPr>
      <w:rFonts w:ascii="Arial Narrow" w:hAnsi="Arial Narrow" w:cs="Arial Narrow"/>
      <w:szCs w:val="22"/>
    </w:rPr>
  </w:style>
  <w:style w:type="paragraph" w:customStyle="1" w:styleId="g-bul3">
    <w:name w:val="g-bul3"/>
    <w:rsid w:val="008C4B71"/>
    <w:pPr>
      <w:numPr>
        <w:numId w:val="14"/>
      </w:numPr>
      <w:tabs>
        <w:tab w:val="num" w:pos="1440"/>
      </w:tabs>
      <w:spacing w:before="60" w:after="60" w:line="276" w:lineRule="auto"/>
      <w:ind w:left="1440" w:right="1080"/>
    </w:pPr>
    <w:rPr>
      <w:rFonts w:ascii="Arial Narrow" w:hAnsi="Arial Narrow" w:cs="Arial Narrow"/>
      <w:sz w:val="22"/>
      <w:szCs w:val="22"/>
      <w:lang w:eastAsia="en-US"/>
    </w:rPr>
  </w:style>
  <w:style w:type="paragraph" w:customStyle="1" w:styleId="Question">
    <w:name w:val="Question"/>
    <w:link w:val="QuestionChar"/>
    <w:autoRedefine/>
    <w:qFormat/>
    <w:rsid w:val="00BF0AD2"/>
    <w:pPr>
      <w:keepNext/>
      <w:overflowPunct w:val="0"/>
      <w:autoSpaceDE w:val="0"/>
      <w:autoSpaceDN w:val="0"/>
      <w:adjustRightInd w:val="0"/>
      <w:ind w:firstLine="720"/>
      <w:jc w:val="both"/>
      <w:textAlignment w:val="baseline"/>
    </w:pPr>
    <w:rPr>
      <w:rFonts w:asciiTheme="minorHAnsi" w:hAnsiTheme="minorHAnsi" w:cstheme="minorHAnsi"/>
      <w:bCs/>
      <w:sz w:val="22"/>
      <w:szCs w:val="24"/>
      <w:lang w:val="en-US"/>
    </w:rPr>
  </w:style>
  <w:style w:type="paragraph" w:customStyle="1" w:styleId="Reponse">
    <w:name w:val="Reponse"/>
    <w:autoRedefine/>
    <w:rsid w:val="008C4B71"/>
    <w:pPr>
      <w:keepNext/>
      <w:tabs>
        <w:tab w:val="right" w:leader="dot" w:pos="6804"/>
        <w:tab w:val="right" w:pos="7371"/>
        <w:tab w:val="right" w:pos="8505"/>
      </w:tabs>
      <w:overflowPunct w:val="0"/>
      <w:autoSpaceDE w:val="0"/>
      <w:autoSpaceDN w:val="0"/>
      <w:adjustRightInd w:val="0"/>
      <w:ind w:right="2098"/>
      <w:textAlignment w:val="baseline"/>
    </w:pPr>
    <w:rPr>
      <w:rFonts w:ascii="Tms Rmn" w:hAnsi="Tms Rmn" w:cs="Tms Rmn"/>
      <w:lang w:val="fr-CA" w:eastAsia="en-US"/>
    </w:rPr>
  </w:style>
  <w:style w:type="paragraph" w:customStyle="1" w:styleId="Variable">
    <w:name w:val="Variable"/>
    <w:autoRedefine/>
    <w:rsid w:val="008C4B71"/>
    <w:pPr>
      <w:keepNext/>
      <w:tabs>
        <w:tab w:val="right" w:pos="8640"/>
      </w:tabs>
      <w:overflowPunct w:val="0"/>
      <w:autoSpaceDE w:val="0"/>
      <w:autoSpaceDN w:val="0"/>
      <w:adjustRightInd w:val="0"/>
      <w:spacing w:before="60" w:after="40"/>
      <w:textAlignment w:val="baseline"/>
    </w:pPr>
    <w:rPr>
      <w:rFonts w:asciiTheme="minorHAnsi" w:hAnsiTheme="minorHAnsi" w:cstheme="minorHAnsi"/>
      <w:b/>
      <w:bCs/>
      <w:sz w:val="22"/>
      <w:szCs w:val="22"/>
      <w:lang w:eastAsia="en-US"/>
    </w:rPr>
  </w:style>
  <w:style w:type="paragraph" w:customStyle="1" w:styleId="EndQuestion">
    <w:name w:val="EndQuestion"/>
    <w:rsid w:val="008C4B71"/>
    <w:pPr>
      <w:widowControl w:val="0"/>
      <w:autoSpaceDE w:val="0"/>
      <w:autoSpaceDN w:val="0"/>
      <w:adjustRightInd w:val="0"/>
    </w:pPr>
    <w:rPr>
      <w:sz w:val="24"/>
      <w:szCs w:val="24"/>
      <w:lang w:val="en-US" w:eastAsia="en-US"/>
    </w:rPr>
  </w:style>
  <w:style w:type="paragraph" w:customStyle="1" w:styleId="Note">
    <w:name w:val="Note"/>
    <w:rsid w:val="008C4B71"/>
    <w:pPr>
      <w:widowControl w:val="0"/>
      <w:autoSpaceDE w:val="0"/>
      <w:autoSpaceDN w:val="0"/>
      <w:adjustRightInd w:val="0"/>
    </w:pPr>
    <w:rPr>
      <w:lang w:val="en-US" w:eastAsia="en-US"/>
    </w:rPr>
  </w:style>
  <w:style w:type="paragraph" w:customStyle="1" w:styleId="Comm">
    <w:name w:val="Comm"/>
    <w:rsid w:val="008C4B71"/>
    <w:pPr>
      <w:widowControl w:val="0"/>
      <w:autoSpaceDE w:val="0"/>
      <w:autoSpaceDN w:val="0"/>
      <w:adjustRightInd w:val="0"/>
    </w:pPr>
    <w:rPr>
      <w:rFonts w:ascii="Tms Rmn" w:hAnsi="Tms Rmn" w:cs="Tms Rmn"/>
      <w:b/>
      <w:bCs/>
      <w:i/>
      <w:iCs/>
      <w:color w:val="993300"/>
      <w:sz w:val="22"/>
      <w:szCs w:val="22"/>
      <w:lang w:eastAsia="en-US"/>
    </w:rPr>
  </w:style>
  <w:style w:type="character" w:customStyle="1" w:styleId="QuestionChar">
    <w:name w:val="Question Char"/>
    <w:basedOn w:val="DefaultParagraphFont"/>
    <w:link w:val="Question"/>
    <w:rsid w:val="00BF0AD2"/>
    <w:rPr>
      <w:rFonts w:asciiTheme="minorHAnsi" w:hAnsiTheme="minorHAnsi" w:cstheme="minorHAnsi"/>
      <w:bCs/>
      <w:sz w:val="22"/>
      <w:szCs w:val="24"/>
      <w:lang w:val="en-US"/>
    </w:rPr>
  </w:style>
  <w:style w:type="paragraph" w:styleId="List2">
    <w:name w:val="List 2"/>
    <w:basedOn w:val="Normal"/>
    <w:rsid w:val="008C4B71"/>
    <w:pPr>
      <w:widowControl w:val="0"/>
      <w:ind w:left="720" w:hanging="360"/>
      <w:jc w:val="left"/>
    </w:pPr>
    <w:rPr>
      <w:snapToGrid w:val="0"/>
      <w:szCs w:val="20"/>
    </w:rPr>
  </w:style>
  <w:style w:type="character" w:styleId="FollowedHyperlink">
    <w:name w:val="FollowedHyperlink"/>
    <w:basedOn w:val="DefaultParagraphFont"/>
    <w:uiPriority w:val="99"/>
    <w:semiHidden/>
    <w:unhideWhenUsed/>
    <w:rsid w:val="008C4B71"/>
    <w:rPr>
      <w:color w:val="800080" w:themeColor="followedHyperlink"/>
      <w:u w:val="single"/>
    </w:rPr>
  </w:style>
  <w:style w:type="character" w:customStyle="1" w:styleId="reponse0">
    <w:name w:val="reponse"/>
    <w:basedOn w:val="DefaultParagraphFont"/>
    <w:rsid w:val="008C4B71"/>
  </w:style>
  <w:style w:type="character" w:customStyle="1" w:styleId="ft1">
    <w:name w:val="ft1"/>
    <w:basedOn w:val="DefaultParagraphFont"/>
    <w:rsid w:val="008C4B71"/>
  </w:style>
  <w:style w:type="paragraph" w:customStyle="1" w:styleId="StyleTitre411pt">
    <w:name w:val="Style Titre 4 + 11 pt"/>
    <w:basedOn w:val="Heading4"/>
    <w:rsid w:val="00BD4B47"/>
    <w:pPr>
      <w:keepNext w:val="0"/>
      <w:keepLines w:val="0"/>
      <w:tabs>
        <w:tab w:val="left" w:pos="432"/>
        <w:tab w:val="left" w:pos="576"/>
        <w:tab w:val="left" w:pos="720"/>
        <w:tab w:val="left" w:pos="1008"/>
      </w:tabs>
      <w:jc w:val="left"/>
    </w:pPr>
    <w:rPr>
      <w:rFonts w:ascii="Arial" w:eastAsia="Times New Roman" w:hAnsi="Arial" w:cs="Arial"/>
      <w:b/>
      <w:bCs/>
      <w:i/>
      <w:iCs w:val="0"/>
      <w:color w:val="auto"/>
      <w:szCs w:val="20"/>
      <w:lang w:val="fr-CA"/>
    </w:rPr>
  </w:style>
  <w:style w:type="character" w:customStyle="1" w:styleId="BodyTextChar1">
    <w:name w:val="Body Text Char1"/>
    <w:basedOn w:val="DefaultParagraphFont"/>
    <w:uiPriority w:val="99"/>
    <w:semiHidden/>
    <w:rsid w:val="00BD4B47"/>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82690C"/>
    <w:rPr>
      <w:color w:val="605E5C"/>
      <w:shd w:val="clear" w:color="auto" w:fill="E1DFDD"/>
    </w:rPr>
  </w:style>
  <w:style w:type="table" w:customStyle="1" w:styleId="PlainTable21">
    <w:name w:val="Plain Table 21"/>
    <w:basedOn w:val="TableNormal"/>
    <w:uiPriority w:val="42"/>
    <w:rsid w:val="0067618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sponse-options">
    <w:name w:val="Response-options"/>
    <w:basedOn w:val="ListParagraph"/>
    <w:qFormat/>
    <w:rsid w:val="004E52A5"/>
    <w:pPr>
      <w:numPr>
        <w:numId w:val="18"/>
      </w:numPr>
    </w:pPr>
    <w:rPr>
      <w:rFonts w:ascii="Calibri" w:eastAsiaTheme="minorHAnsi" w:hAnsi="Calibr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027">
      <w:bodyDiv w:val="1"/>
      <w:marLeft w:val="0"/>
      <w:marRight w:val="0"/>
      <w:marTop w:val="0"/>
      <w:marBottom w:val="0"/>
      <w:divBdr>
        <w:top w:val="none" w:sz="0" w:space="0" w:color="auto"/>
        <w:left w:val="none" w:sz="0" w:space="0" w:color="auto"/>
        <w:bottom w:val="none" w:sz="0" w:space="0" w:color="auto"/>
        <w:right w:val="none" w:sz="0" w:space="0" w:color="auto"/>
      </w:divBdr>
    </w:div>
    <w:div w:id="25644266">
      <w:bodyDiv w:val="1"/>
      <w:marLeft w:val="0"/>
      <w:marRight w:val="0"/>
      <w:marTop w:val="0"/>
      <w:marBottom w:val="0"/>
      <w:divBdr>
        <w:top w:val="none" w:sz="0" w:space="0" w:color="auto"/>
        <w:left w:val="none" w:sz="0" w:space="0" w:color="auto"/>
        <w:bottom w:val="none" w:sz="0" w:space="0" w:color="auto"/>
        <w:right w:val="none" w:sz="0" w:space="0" w:color="auto"/>
      </w:divBdr>
    </w:div>
    <w:div w:id="35396472">
      <w:bodyDiv w:val="1"/>
      <w:marLeft w:val="0"/>
      <w:marRight w:val="0"/>
      <w:marTop w:val="0"/>
      <w:marBottom w:val="0"/>
      <w:divBdr>
        <w:top w:val="none" w:sz="0" w:space="0" w:color="auto"/>
        <w:left w:val="none" w:sz="0" w:space="0" w:color="auto"/>
        <w:bottom w:val="none" w:sz="0" w:space="0" w:color="auto"/>
        <w:right w:val="none" w:sz="0" w:space="0" w:color="auto"/>
      </w:divBdr>
    </w:div>
    <w:div w:id="46077461">
      <w:bodyDiv w:val="1"/>
      <w:marLeft w:val="0"/>
      <w:marRight w:val="0"/>
      <w:marTop w:val="0"/>
      <w:marBottom w:val="0"/>
      <w:divBdr>
        <w:top w:val="none" w:sz="0" w:space="0" w:color="auto"/>
        <w:left w:val="none" w:sz="0" w:space="0" w:color="auto"/>
        <w:bottom w:val="none" w:sz="0" w:space="0" w:color="auto"/>
        <w:right w:val="none" w:sz="0" w:space="0" w:color="auto"/>
      </w:divBdr>
    </w:div>
    <w:div w:id="66612420">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100419144">
      <w:bodyDiv w:val="1"/>
      <w:marLeft w:val="0"/>
      <w:marRight w:val="0"/>
      <w:marTop w:val="0"/>
      <w:marBottom w:val="0"/>
      <w:divBdr>
        <w:top w:val="none" w:sz="0" w:space="0" w:color="auto"/>
        <w:left w:val="none" w:sz="0" w:space="0" w:color="auto"/>
        <w:bottom w:val="none" w:sz="0" w:space="0" w:color="auto"/>
        <w:right w:val="none" w:sz="0" w:space="0" w:color="auto"/>
      </w:divBdr>
    </w:div>
    <w:div w:id="101850475">
      <w:bodyDiv w:val="1"/>
      <w:marLeft w:val="0"/>
      <w:marRight w:val="0"/>
      <w:marTop w:val="0"/>
      <w:marBottom w:val="0"/>
      <w:divBdr>
        <w:top w:val="none" w:sz="0" w:space="0" w:color="auto"/>
        <w:left w:val="none" w:sz="0" w:space="0" w:color="auto"/>
        <w:bottom w:val="none" w:sz="0" w:space="0" w:color="auto"/>
        <w:right w:val="none" w:sz="0" w:space="0" w:color="auto"/>
      </w:divBdr>
    </w:div>
    <w:div w:id="111437067">
      <w:bodyDiv w:val="1"/>
      <w:marLeft w:val="0"/>
      <w:marRight w:val="0"/>
      <w:marTop w:val="0"/>
      <w:marBottom w:val="0"/>
      <w:divBdr>
        <w:top w:val="none" w:sz="0" w:space="0" w:color="auto"/>
        <w:left w:val="none" w:sz="0" w:space="0" w:color="auto"/>
        <w:bottom w:val="none" w:sz="0" w:space="0" w:color="auto"/>
        <w:right w:val="none" w:sz="0" w:space="0" w:color="auto"/>
      </w:divBdr>
    </w:div>
    <w:div w:id="115607286">
      <w:bodyDiv w:val="1"/>
      <w:marLeft w:val="0"/>
      <w:marRight w:val="0"/>
      <w:marTop w:val="0"/>
      <w:marBottom w:val="0"/>
      <w:divBdr>
        <w:top w:val="none" w:sz="0" w:space="0" w:color="auto"/>
        <w:left w:val="none" w:sz="0" w:space="0" w:color="auto"/>
        <w:bottom w:val="none" w:sz="0" w:space="0" w:color="auto"/>
        <w:right w:val="none" w:sz="0" w:space="0" w:color="auto"/>
      </w:divBdr>
    </w:div>
    <w:div w:id="122308722">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33571732">
      <w:bodyDiv w:val="1"/>
      <w:marLeft w:val="0"/>
      <w:marRight w:val="0"/>
      <w:marTop w:val="0"/>
      <w:marBottom w:val="0"/>
      <w:divBdr>
        <w:top w:val="none" w:sz="0" w:space="0" w:color="auto"/>
        <w:left w:val="none" w:sz="0" w:space="0" w:color="auto"/>
        <w:bottom w:val="none" w:sz="0" w:space="0" w:color="auto"/>
        <w:right w:val="none" w:sz="0" w:space="0" w:color="auto"/>
      </w:divBdr>
    </w:div>
    <w:div w:id="139614102">
      <w:bodyDiv w:val="1"/>
      <w:marLeft w:val="0"/>
      <w:marRight w:val="0"/>
      <w:marTop w:val="0"/>
      <w:marBottom w:val="0"/>
      <w:divBdr>
        <w:top w:val="none" w:sz="0" w:space="0" w:color="auto"/>
        <w:left w:val="none" w:sz="0" w:space="0" w:color="auto"/>
        <w:bottom w:val="none" w:sz="0" w:space="0" w:color="auto"/>
        <w:right w:val="none" w:sz="0" w:space="0" w:color="auto"/>
      </w:divBdr>
    </w:div>
    <w:div w:id="149566320">
      <w:bodyDiv w:val="1"/>
      <w:marLeft w:val="0"/>
      <w:marRight w:val="0"/>
      <w:marTop w:val="0"/>
      <w:marBottom w:val="0"/>
      <w:divBdr>
        <w:top w:val="none" w:sz="0" w:space="0" w:color="auto"/>
        <w:left w:val="none" w:sz="0" w:space="0" w:color="auto"/>
        <w:bottom w:val="none" w:sz="0" w:space="0" w:color="auto"/>
        <w:right w:val="none" w:sz="0" w:space="0" w:color="auto"/>
      </w:divBdr>
    </w:div>
    <w:div w:id="187061738">
      <w:bodyDiv w:val="1"/>
      <w:marLeft w:val="0"/>
      <w:marRight w:val="0"/>
      <w:marTop w:val="0"/>
      <w:marBottom w:val="0"/>
      <w:divBdr>
        <w:top w:val="none" w:sz="0" w:space="0" w:color="auto"/>
        <w:left w:val="none" w:sz="0" w:space="0" w:color="auto"/>
        <w:bottom w:val="none" w:sz="0" w:space="0" w:color="auto"/>
        <w:right w:val="none" w:sz="0" w:space="0" w:color="auto"/>
      </w:divBdr>
    </w:div>
    <w:div w:id="190917182">
      <w:bodyDiv w:val="1"/>
      <w:marLeft w:val="0"/>
      <w:marRight w:val="0"/>
      <w:marTop w:val="0"/>
      <w:marBottom w:val="0"/>
      <w:divBdr>
        <w:top w:val="none" w:sz="0" w:space="0" w:color="auto"/>
        <w:left w:val="none" w:sz="0" w:space="0" w:color="auto"/>
        <w:bottom w:val="none" w:sz="0" w:space="0" w:color="auto"/>
        <w:right w:val="none" w:sz="0" w:space="0" w:color="auto"/>
      </w:divBdr>
    </w:div>
    <w:div w:id="210462103">
      <w:bodyDiv w:val="1"/>
      <w:marLeft w:val="0"/>
      <w:marRight w:val="0"/>
      <w:marTop w:val="0"/>
      <w:marBottom w:val="0"/>
      <w:divBdr>
        <w:top w:val="none" w:sz="0" w:space="0" w:color="auto"/>
        <w:left w:val="none" w:sz="0" w:space="0" w:color="auto"/>
        <w:bottom w:val="none" w:sz="0" w:space="0" w:color="auto"/>
        <w:right w:val="none" w:sz="0" w:space="0" w:color="auto"/>
      </w:divBdr>
    </w:div>
    <w:div w:id="215512882">
      <w:bodyDiv w:val="1"/>
      <w:marLeft w:val="0"/>
      <w:marRight w:val="0"/>
      <w:marTop w:val="0"/>
      <w:marBottom w:val="0"/>
      <w:divBdr>
        <w:top w:val="none" w:sz="0" w:space="0" w:color="auto"/>
        <w:left w:val="none" w:sz="0" w:space="0" w:color="auto"/>
        <w:bottom w:val="none" w:sz="0" w:space="0" w:color="auto"/>
        <w:right w:val="none" w:sz="0" w:space="0" w:color="auto"/>
      </w:divBdr>
    </w:div>
    <w:div w:id="220403884">
      <w:bodyDiv w:val="1"/>
      <w:marLeft w:val="0"/>
      <w:marRight w:val="0"/>
      <w:marTop w:val="0"/>
      <w:marBottom w:val="0"/>
      <w:divBdr>
        <w:top w:val="none" w:sz="0" w:space="0" w:color="auto"/>
        <w:left w:val="none" w:sz="0" w:space="0" w:color="auto"/>
        <w:bottom w:val="none" w:sz="0" w:space="0" w:color="auto"/>
        <w:right w:val="none" w:sz="0" w:space="0" w:color="auto"/>
      </w:divBdr>
    </w:div>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3584628">
      <w:bodyDiv w:val="1"/>
      <w:marLeft w:val="0"/>
      <w:marRight w:val="0"/>
      <w:marTop w:val="0"/>
      <w:marBottom w:val="0"/>
      <w:divBdr>
        <w:top w:val="none" w:sz="0" w:space="0" w:color="auto"/>
        <w:left w:val="none" w:sz="0" w:space="0" w:color="auto"/>
        <w:bottom w:val="none" w:sz="0" w:space="0" w:color="auto"/>
        <w:right w:val="none" w:sz="0" w:space="0" w:color="auto"/>
      </w:divBdr>
    </w:div>
    <w:div w:id="254554524">
      <w:bodyDiv w:val="1"/>
      <w:marLeft w:val="0"/>
      <w:marRight w:val="0"/>
      <w:marTop w:val="0"/>
      <w:marBottom w:val="0"/>
      <w:divBdr>
        <w:top w:val="none" w:sz="0" w:space="0" w:color="auto"/>
        <w:left w:val="none" w:sz="0" w:space="0" w:color="auto"/>
        <w:bottom w:val="none" w:sz="0" w:space="0" w:color="auto"/>
        <w:right w:val="none" w:sz="0" w:space="0" w:color="auto"/>
      </w:divBdr>
    </w:div>
    <w:div w:id="256132602">
      <w:bodyDiv w:val="1"/>
      <w:marLeft w:val="0"/>
      <w:marRight w:val="0"/>
      <w:marTop w:val="0"/>
      <w:marBottom w:val="0"/>
      <w:divBdr>
        <w:top w:val="none" w:sz="0" w:space="0" w:color="auto"/>
        <w:left w:val="none" w:sz="0" w:space="0" w:color="auto"/>
        <w:bottom w:val="none" w:sz="0" w:space="0" w:color="auto"/>
        <w:right w:val="none" w:sz="0" w:space="0" w:color="auto"/>
      </w:divBdr>
    </w:div>
    <w:div w:id="262225690">
      <w:bodyDiv w:val="1"/>
      <w:marLeft w:val="0"/>
      <w:marRight w:val="0"/>
      <w:marTop w:val="0"/>
      <w:marBottom w:val="0"/>
      <w:divBdr>
        <w:top w:val="none" w:sz="0" w:space="0" w:color="auto"/>
        <w:left w:val="none" w:sz="0" w:space="0" w:color="auto"/>
        <w:bottom w:val="none" w:sz="0" w:space="0" w:color="auto"/>
        <w:right w:val="none" w:sz="0" w:space="0" w:color="auto"/>
      </w:divBdr>
    </w:div>
    <w:div w:id="264265047">
      <w:bodyDiv w:val="1"/>
      <w:marLeft w:val="0"/>
      <w:marRight w:val="0"/>
      <w:marTop w:val="0"/>
      <w:marBottom w:val="0"/>
      <w:divBdr>
        <w:top w:val="none" w:sz="0" w:space="0" w:color="auto"/>
        <w:left w:val="none" w:sz="0" w:space="0" w:color="auto"/>
        <w:bottom w:val="none" w:sz="0" w:space="0" w:color="auto"/>
        <w:right w:val="none" w:sz="0" w:space="0" w:color="auto"/>
      </w:divBdr>
    </w:div>
    <w:div w:id="266426292">
      <w:bodyDiv w:val="1"/>
      <w:marLeft w:val="0"/>
      <w:marRight w:val="0"/>
      <w:marTop w:val="0"/>
      <w:marBottom w:val="0"/>
      <w:divBdr>
        <w:top w:val="none" w:sz="0" w:space="0" w:color="auto"/>
        <w:left w:val="none" w:sz="0" w:space="0" w:color="auto"/>
        <w:bottom w:val="none" w:sz="0" w:space="0" w:color="auto"/>
        <w:right w:val="none" w:sz="0" w:space="0" w:color="auto"/>
      </w:divBdr>
    </w:div>
    <w:div w:id="267010489">
      <w:bodyDiv w:val="1"/>
      <w:marLeft w:val="0"/>
      <w:marRight w:val="0"/>
      <w:marTop w:val="0"/>
      <w:marBottom w:val="0"/>
      <w:divBdr>
        <w:top w:val="none" w:sz="0" w:space="0" w:color="auto"/>
        <w:left w:val="none" w:sz="0" w:space="0" w:color="auto"/>
        <w:bottom w:val="none" w:sz="0" w:space="0" w:color="auto"/>
        <w:right w:val="none" w:sz="0" w:space="0" w:color="auto"/>
      </w:divBdr>
    </w:div>
    <w:div w:id="268897974">
      <w:bodyDiv w:val="1"/>
      <w:marLeft w:val="0"/>
      <w:marRight w:val="0"/>
      <w:marTop w:val="0"/>
      <w:marBottom w:val="0"/>
      <w:divBdr>
        <w:top w:val="none" w:sz="0" w:space="0" w:color="auto"/>
        <w:left w:val="none" w:sz="0" w:space="0" w:color="auto"/>
        <w:bottom w:val="none" w:sz="0" w:space="0" w:color="auto"/>
        <w:right w:val="none" w:sz="0" w:space="0" w:color="auto"/>
      </w:divBdr>
    </w:div>
    <w:div w:id="294606266">
      <w:bodyDiv w:val="1"/>
      <w:marLeft w:val="0"/>
      <w:marRight w:val="0"/>
      <w:marTop w:val="0"/>
      <w:marBottom w:val="0"/>
      <w:divBdr>
        <w:top w:val="none" w:sz="0" w:space="0" w:color="auto"/>
        <w:left w:val="none" w:sz="0" w:space="0" w:color="auto"/>
        <w:bottom w:val="none" w:sz="0" w:space="0" w:color="auto"/>
        <w:right w:val="none" w:sz="0" w:space="0" w:color="auto"/>
      </w:divBdr>
    </w:div>
    <w:div w:id="299924222">
      <w:bodyDiv w:val="1"/>
      <w:marLeft w:val="0"/>
      <w:marRight w:val="0"/>
      <w:marTop w:val="0"/>
      <w:marBottom w:val="0"/>
      <w:divBdr>
        <w:top w:val="none" w:sz="0" w:space="0" w:color="auto"/>
        <w:left w:val="none" w:sz="0" w:space="0" w:color="auto"/>
        <w:bottom w:val="none" w:sz="0" w:space="0" w:color="auto"/>
        <w:right w:val="none" w:sz="0" w:space="0" w:color="auto"/>
      </w:divBdr>
    </w:div>
    <w:div w:id="311105193">
      <w:bodyDiv w:val="1"/>
      <w:marLeft w:val="0"/>
      <w:marRight w:val="0"/>
      <w:marTop w:val="0"/>
      <w:marBottom w:val="0"/>
      <w:divBdr>
        <w:top w:val="none" w:sz="0" w:space="0" w:color="auto"/>
        <w:left w:val="none" w:sz="0" w:space="0" w:color="auto"/>
        <w:bottom w:val="none" w:sz="0" w:space="0" w:color="auto"/>
        <w:right w:val="none" w:sz="0" w:space="0" w:color="auto"/>
      </w:divBdr>
    </w:div>
    <w:div w:id="317155982">
      <w:bodyDiv w:val="1"/>
      <w:marLeft w:val="0"/>
      <w:marRight w:val="0"/>
      <w:marTop w:val="0"/>
      <w:marBottom w:val="0"/>
      <w:divBdr>
        <w:top w:val="none" w:sz="0" w:space="0" w:color="auto"/>
        <w:left w:val="none" w:sz="0" w:space="0" w:color="auto"/>
        <w:bottom w:val="none" w:sz="0" w:space="0" w:color="auto"/>
        <w:right w:val="none" w:sz="0" w:space="0" w:color="auto"/>
      </w:divBdr>
    </w:div>
    <w:div w:id="319773876">
      <w:bodyDiv w:val="1"/>
      <w:marLeft w:val="0"/>
      <w:marRight w:val="0"/>
      <w:marTop w:val="0"/>
      <w:marBottom w:val="0"/>
      <w:divBdr>
        <w:top w:val="none" w:sz="0" w:space="0" w:color="auto"/>
        <w:left w:val="none" w:sz="0" w:space="0" w:color="auto"/>
        <w:bottom w:val="none" w:sz="0" w:space="0" w:color="auto"/>
        <w:right w:val="none" w:sz="0" w:space="0" w:color="auto"/>
      </w:divBdr>
    </w:div>
    <w:div w:id="321390507">
      <w:bodyDiv w:val="1"/>
      <w:marLeft w:val="0"/>
      <w:marRight w:val="0"/>
      <w:marTop w:val="0"/>
      <w:marBottom w:val="0"/>
      <w:divBdr>
        <w:top w:val="none" w:sz="0" w:space="0" w:color="auto"/>
        <w:left w:val="none" w:sz="0" w:space="0" w:color="auto"/>
        <w:bottom w:val="none" w:sz="0" w:space="0" w:color="auto"/>
        <w:right w:val="none" w:sz="0" w:space="0" w:color="auto"/>
      </w:divBdr>
    </w:div>
    <w:div w:id="329023086">
      <w:bodyDiv w:val="1"/>
      <w:marLeft w:val="0"/>
      <w:marRight w:val="0"/>
      <w:marTop w:val="0"/>
      <w:marBottom w:val="0"/>
      <w:divBdr>
        <w:top w:val="none" w:sz="0" w:space="0" w:color="auto"/>
        <w:left w:val="none" w:sz="0" w:space="0" w:color="auto"/>
        <w:bottom w:val="none" w:sz="0" w:space="0" w:color="auto"/>
        <w:right w:val="none" w:sz="0" w:space="0" w:color="auto"/>
      </w:divBdr>
    </w:div>
    <w:div w:id="334652849">
      <w:bodyDiv w:val="1"/>
      <w:marLeft w:val="0"/>
      <w:marRight w:val="0"/>
      <w:marTop w:val="0"/>
      <w:marBottom w:val="0"/>
      <w:divBdr>
        <w:top w:val="none" w:sz="0" w:space="0" w:color="auto"/>
        <w:left w:val="none" w:sz="0" w:space="0" w:color="auto"/>
        <w:bottom w:val="none" w:sz="0" w:space="0" w:color="auto"/>
        <w:right w:val="none" w:sz="0" w:space="0" w:color="auto"/>
      </w:divBdr>
    </w:div>
    <w:div w:id="335305547">
      <w:bodyDiv w:val="1"/>
      <w:marLeft w:val="0"/>
      <w:marRight w:val="0"/>
      <w:marTop w:val="0"/>
      <w:marBottom w:val="0"/>
      <w:divBdr>
        <w:top w:val="none" w:sz="0" w:space="0" w:color="auto"/>
        <w:left w:val="none" w:sz="0" w:space="0" w:color="auto"/>
        <w:bottom w:val="none" w:sz="0" w:space="0" w:color="auto"/>
        <w:right w:val="none" w:sz="0" w:space="0" w:color="auto"/>
      </w:divBdr>
    </w:div>
    <w:div w:id="343091956">
      <w:bodyDiv w:val="1"/>
      <w:marLeft w:val="0"/>
      <w:marRight w:val="0"/>
      <w:marTop w:val="0"/>
      <w:marBottom w:val="0"/>
      <w:divBdr>
        <w:top w:val="none" w:sz="0" w:space="0" w:color="auto"/>
        <w:left w:val="none" w:sz="0" w:space="0" w:color="auto"/>
        <w:bottom w:val="none" w:sz="0" w:space="0" w:color="auto"/>
        <w:right w:val="none" w:sz="0" w:space="0" w:color="auto"/>
      </w:divBdr>
    </w:div>
    <w:div w:id="348139120">
      <w:bodyDiv w:val="1"/>
      <w:marLeft w:val="0"/>
      <w:marRight w:val="0"/>
      <w:marTop w:val="0"/>
      <w:marBottom w:val="0"/>
      <w:divBdr>
        <w:top w:val="none" w:sz="0" w:space="0" w:color="auto"/>
        <w:left w:val="none" w:sz="0" w:space="0" w:color="auto"/>
        <w:bottom w:val="none" w:sz="0" w:space="0" w:color="auto"/>
        <w:right w:val="none" w:sz="0" w:space="0" w:color="auto"/>
      </w:divBdr>
      <w:divsChild>
        <w:div w:id="160314269">
          <w:marLeft w:val="562"/>
          <w:marRight w:val="0"/>
          <w:marTop w:val="0"/>
          <w:marBottom w:val="0"/>
          <w:divBdr>
            <w:top w:val="none" w:sz="0" w:space="0" w:color="auto"/>
            <w:left w:val="none" w:sz="0" w:space="0" w:color="auto"/>
            <w:bottom w:val="none" w:sz="0" w:space="0" w:color="auto"/>
            <w:right w:val="none" w:sz="0" w:space="0" w:color="auto"/>
          </w:divBdr>
        </w:div>
      </w:divsChild>
    </w:div>
    <w:div w:id="353968824">
      <w:bodyDiv w:val="1"/>
      <w:marLeft w:val="0"/>
      <w:marRight w:val="0"/>
      <w:marTop w:val="0"/>
      <w:marBottom w:val="0"/>
      <w:divBdr>
        <w:top w:val="none" w:sz="0" w:space="0" w:color="auto"/>
        <w:left w:val="none" w:sz="0" w:space="0" w:color="auto"/>
        <w:bottom w:val="none" w:sz="0" w:space="0" w:color="auto"/>
        <w:right w:val="none" w:sz="0" w:space="0" w:color="auto"/>
      </w:divBdr>
    </w:div>
    <w:div w:id="359858943">
      <w:bodyDiv w:val="1"/>
      <w:marLeft w:val="0"/>
      <w:marRight w:val="0"/>
      <w:marTop w:val="0"/>
      <w:marBottom w:val="0"/>
      <w:divBdr>
        <w:top w:val="none" w:sz="0" w:space="0" w:color="auto"/>
        <w:left w:val="none" w:sz="0" w:space="0" w:color="auto"/>
        <w:bottom w:val="none" w:sz="0" w:space="0" w:color="auto"/>
        <w:right w:val="none" w:sz="0" w:space="0" w:color="auto"/>
      </w:divBdr>
    </w:div>
    <w:div w:id="367728868">
      <w:bodyDiv w:val="1"/>
      <w:marLeft w:val="0"/>
      <w:marRight w:val="0"/>
      <w:marTop w:val="0"/>
      <w:marBottom w:val="0"/>
      <w:divBdr>
        <w:top w:val="none" w:sz="0" w:space="0" w:color="auto"/>
        <w:left w:val="none" w:sz="0" w:space="0" w:color="auto"/>
        <w:bottom w:val="none" w:sz="0" w:space="0" w:color="auto"/>
        <w:right w:val="none" w:sz="0" w:space="0" w:color="auto"/>
      </w:divBdr>
    </w:div>
    <w:div w:id="370960455">
      <w:bodyDiv w:val="1"/>
      <w:marLeft w:val="0"/>
      <w:marRight w:val="0"/>
      <w:marTop w:val="0"/>
      <w:marBottom w:val="0"/>
      <w:divBdr>
        <w:top w:val="none" w:sz="0" w:space="0" w:color="auto"/>
        <w:left w:val="none" w:sz="0" w:space="0" w:color="auto"/>
        <w:bottom w:val="none" w:sz="0" w:space="0" w:color="auto"/>
        <w:right w:val="none" w:sz="0" w:space="0" w:color="auto"/>
      </w:divBdr>
    </w:div>
    <w:div w:id="377511426">
      <w:bodyDiv w:val="1"/>
      <w:marLeft w:val="0"/>
      <w:marRight w:val="0"/>
      <w:marTop w:val="0"/>
      <w:marBottom w:val="0"/>
      <w:divBdr>
        <w:top w:val="none" w:sz="0" w:space="0" w:color="auto"/>
        <w:left w:val="none" w:sz="0" w:space="0" w:color="auto"/>
        <w:bottom w:val="none" w:sz="0" w:space="0" w:color="auto"/>
        <w:right w:val="none" w:sz="0" w:space="0" w:color="auto"/>
      </w:divBdr>
    </w:div>
    <w:div w:id="406609515">
      <w:bodyDiv w:val="1"/>
      <w:marLeft w:val="0"/>
      <w:marRight w:val="0"/>
      <w:marTop w:val="0"/>
      <w:marBottom w:val="0"/>
      <w:divBdr>
        <w:top w:val="none" w:sz="0" w:space="0" w:color="auto"/>
        <w:left w:val="none" w:sz="0" w:space="0" w:color="auto"/>
        <w:bottom w:val="none" w:sz="0" w:space="0" w:color="auto"/>
        <w:right w:val="none" w:sz="0" w:space="0" w:color="auto"/>
      </w:divBdr>
    </w:div>
    <w:div w:id="421531538">
      <w:bodyDiv w:val="1"/>
      <w:marLeft w:val="0"/>
      <w:marRight w:val="0"/>
      <w:marTop w:val="0"/>
      <w:marBottom w:val="0"/>
      <w:divBdr>
        <w:top w:val="none" w:sz="0" w:space="0" w:color="auto"/>
        <w:left w:val="none" w:sz="0" w:space="0" w:color="auto"/>
        <w:bottom w:val="none" w:sz="0" w:space="0" w:color="auto"/>
        <w:right w:val="none" w:sz="0" w:space="0" w:color="auto"/>
      </w:divBdr>
    </w:div>
    <w:div w:id="431630812">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43619786">
      <w:bodyDiv w:val="1"/>
      <w:marLeft w:val="0"/>
      <w:marRight w:val="0"/>
      <w:marTop w:val="0"/>
      <w:marBottom w:val="0"/>
      <w:divBdr>
        <w:top w:val="none" w:sz="0" w:space="0" w:color="auto"/>
        <w:left w:val="none" w:sz="0" w:space="0" w:color="auto"/>
        <w:bottom w:val="none" w:sz="0" w:space="0" w:color="auto"/>
        <w:right w:val="none" w:sz="0" w:space="0" w:color="auto"/>
      </w:divBdr>
    </w:div>
    <w:div w:id="451367101">
      <w:bodyDiv w:val="1"/>
      <w:marLeft w:val="0"/>
      <w:marRight w:val="0"/>
      <w:marTop w:val="0"/>
      <w:marBottom w:val="0"/>
      <w:divBdr>
        <w:top w:val="none" w:sz="0" w:space="0" w:color="auto"/>
        <w:left w:val="none" w:sz="0" w:space="0" w:color="auto"/>
        <w:bottom w:val="none" w:sz="0" w:space="0" w:color="auto"/>
        <w:right w:val="none" w:sz="0" w:space="0" w:color="auto"/>
      </w:divBdr>
    </w:div>
    <w:div w:id="453838474">
      <w:bodyDiv w:val="1"/>
      <w:marLeft w:val="0"/>
      <w:marRight w:val="0"/>
      <w:marTop w:val="0"/>
      <w:marBottom w:val="0"/>
      <w:divBdr>
        <w:top w:val="none" w:sz="0" w:space="0" w:color="auto"/>
        <w:left w:val="none" w:sz="0" w:space="0" w:color="auto"/>
        <w:bottom w:val="none" w:sz="0" w:space="0" w:color="auto"/>
        <w:right w:val="none" w:sz="0" w:space="0" w:color="auto"/>
      </w:divBdr>
    </w:div>
    <w:div w:id="460880781">
      <w:bodyDiv w:val="1"/>
      <w:marLeft w:val="0"/>
      <w:marRight w:val="0"/>
      <w:marTop w:val="0"/>
      <w:marBottom w:val="0"/>
      <w:divBdr>
        <w:top w:val="none" w:sz="0" w:space="0" w:color="auto"/>
        <w:left w:val="none" w:sz="0" w:space="0" w:color="auto"/>
        <w:bottom w:val="none" w:sz="0" w:space="0" w:color="auto"/>
        <w:right w:val="none" w:sz="0" w:space="0" w:color="auto"/>
      </w:divBdr>
    </w:div>
    <w:div w:id="461269468">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487131828">
      <w:bodyDiv w:val="1"/>
      <w:marLeft w:val="0"/>
      <w:marRight w:val="0"/>
      <w:marTop w:val="0"/>
      <w:marBottom w:val="0"/>
      <w:divBdr>
        <w:top w:val="none" w:sz="0" w:space="0" w:color="auto"/>
        <w:left w:val="none" w:sz="0" w:space="0" w:color="auto"/>
        <w:bottom w:val="none" w:sz="0" w:space="0" w:color="auto"/>
        <w:right w:val="none" w:sz="0" w:space="0" w:color="auto"/>
      </w:divBdr>
    </w:div>
    <w:div w:id="501816366">
      <w:bodyDiv w:val="1"/>
      <w:marLeft w:val="0"/>
      <w:marRight w:val="0"/>
      <w:marTop w:val="0"/>
      <w:marBottom w:val="0"/>
      <w:divBdr>
        <w:top w:val="none" w:sz="0" w:space="0" w:color="auto"/>
        <w:left w:val="none" w:sz="0" w:space="0" w:color="auto"/>
        <w:bottom w:val="none" w:sz="0" w:space="0" w:color="auto"/>
        <w:right w:val="none" w:sz="0" w:space="0" w:color="auto"/>
      </w:divBdr>
      <w:divsChild>
        <w:div w:id="304547768">
          <w:marLeft w:val="562"/>
          <w:marRight w:val="0"/>
          <w:marTop w:val="0"/>
          <w:marBottom w:val="0"/>
          <w:divBdr>
            <w:top w:val="none" w:sz="0" w:space="0" w:color="auto"/>
            <w:left w:val="none" w:sz="0" w:space="0" w:color="auto"/>
            <w:bottom w:val="none" w:sz="0" w:space="0" w:color="auto"/>
            <w:right w:val="none" w:sz="0" w:space="0" w:color="auto"/>
          </w:divBdr>
        </w:div>
      </w:divsChild>
    </w:div>
    <w:div w:id="505218849">
      <w:bodyDiv w:val="1"/>
      <w:marLeft w:val="0"/>
      <w:marRight w:val="0"/>
      <w:marTop w:val="0"/>
      <w:marBottom w:val="0"/>
      <w:divBdr>
        <w:top w:val="none" w:sz="0" w:space="0" w:color="auto"/>
        <w:left w:val="none" w:sz="0" w:space="0" w:color="auto"/>
        <w:bottom w:val="none" w:sz="0" w:space="0" w:color="auto"/>
        <w:right w:val="none" w:sz="0" w:space="0" w:color="auto"/>
      </w:divBdr>
    </w:div>
    <w:div w:id="508175067">
      <w:bodyDiv w:val="1"/>
      <w:marLeft w:val="0"/>
      <w:marRight w:val="0"/>
      <w:marTop w:val="0"/>
      <w:marBottom w:val="0"/>
      <w:divBdr>
        <w:top w:val="none" w:sz="0" w:space="0" w:color="auto"/>
        <w:left w:val="none" w:sz="0" w:space="0" w:color="auto"/>
        <w:bottom w:val="none" w:sz="0" w:space="0" w:color="auto"/>
        <w:right w:val="none" w:sz="0" w:space="0" w:color="auto"/>
      </w:divBdr>
    </w:div>
    <w:div w:id="511073311">
      <w:bodyDiv w:val="1"/>
      <w:marLeft w:val="0"/>
      <w:marRight w:val="0"/>
      <w:marTop w:val="0"/>
      <w:marBottom w:val="0"/>
      <w:divBdr>
        <w:top w:val="none" w:sz="0" w:space="0" w:color="auto"/>
        <w:left w:val="none" w:sz="0" w:space="0" w:color="auto"/>
        <w:bottom w:val="none" w:sz="0" w:space="0" w:color="auto"/>
        <w:right w:val="none" w:sz="0" w:space="0" w:color="auto"/>
      </w:divBdr>
    </w:div>
    <w:div w:id="514156280">
      <w:bodyDiv w:val="1"/>
      <w:marLeft w:val="0"/>
      <w:marRight w:val="0"/>
      <w:marTop w:val="0"/>
      <w:marBottom w:val="0"/>
      <w:divBdr>
        <w:top w:val="none" w:sz="0" w:space="0" w:color="auto"/>
        <w:left w:val="none" w:sz="0" w:space="0" w:color="auto"/>
        <w:bottom w:val="none" w:sz="0" w:space="0" w:color="auto"/>
        <w:right w:val="none" w:sz="0" w:space="0" w:color="auto"/>
      </w:divBdr>
    </w:div>
    <w:div w:id="534853557">
      <w:bodyDiv w:val="1"/>
      <w:marLeft w:val="0"/>
      <w:marRight w:val="0"/>
      <w:marTop w:val="0"/>
      <w:marBottom w:val="0"/>
      <w:divBdr>
        <w:top w:val="none" w:sz="0" w:space="0" w:color="auto"/>
        <w:left w:val="none" w:sz="0" w:space="0" w:color="auto"/>
        <w:bottom w:val="none" w:sz="0" w:space="0" w:color="auto"/>
        <w:right w:val="none" w:sz="0" w:space="0" w:color="auto"/>
      </w:divBdr>
    </w:div>
    <w:div w:id="541669760">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68788">
      <w:bodyDiv w:val="1"/>
      <w:marLeft w:val="0"/>
      <w:marRight w:val="0"/>
      <w:marTop w:val="0"/>
      <w:marBottom w:val="0"/>
      <w:divBdr>
        <w:top w:val="none" w:sz="0" w:space="0" w:color="auto"/>
        <w:left w:val="none" w:sz="0" w:space="0" w:color="auto"/>
        <w:bottom w:val="none" w:sz="0" w:space="0" w:color="auto"/>
        <w:right w:val="none" w:sz="0" w:space="0" w:color="auto"/>
      </w:divBdr>
    </w:div>
    <w:div w:id="572543691">
      <w:bodyDiv w:val="1"/>
      <w:marLeft w:val="0"/>
      <w:marRight w:val="0"/>
      <w:marTop w:val="0"/>
      <w:marBottom w:val="0"/>
      <w:divBdr>
        <w:top w:val="none" w:sz="0" w:space="0" w:color="auto"/>
        <w:left w:val="none" w:sz="0" w:space="0" w:color="auto"/>
        <w:bottom w:val="none" w:sz="0" w:space="0" w:color="auto"/>
        <w:right w:val="none" w:sz="0" w:space="0" w:color="auto"/>
      </w:divBdr>
    </w:div>
    <w:div w:id="598218550">
      <w:bodyDiv w:val="1"/>
      <w:marLeft w:val="0"/>
      <w:marRight w:val="0"/>
      <w:marTop w:val="0"/>
      <w:marBottom w:val="0"/>
      <w:divBdr>
        <w:top w:val="none" w:sz="0" w:space="0" w:color="auto"/>
        <w:left w:val="none" w:sz="0" w:space="0" w:color="auto"/>
        <w:bottom w:val="none" w:sz="0" w:space="0" w:color="auto"/>
        <w:right w:val="none" w:sz="0" w:space="0" w:color="auto"/>
      </w:divBdr>
    </w:div>
    <w:div w:id="599488943">
      <w:bodyDiv w:val="1"/>
      <w:marLeft w:val="0"/>
      <w:marRight w:val="0"/>
      <w:marTop w:val="0"/>
      <w:marBottom w:val="0"/>
      <w:divBdr>
        <w:top w:val="none" w:sz="0" w:space="0" w:color="auto"/>
        <w:left w:val="none" w:sz="0" w:space="0" w:color="auto"/>
        <w:bottom w:val="none" w:sz="0" w:space="0" w:color="auto"/>
        <w:right w:val="none" w:sz="0" w:space="0" w:color="auto"/>
      </w:divBdr>
      <w:divsChild>
        <w:div w:id="168521576">
          <w:marLeft w:val="562"/>
          <w:marRight w:val="0"/>
          <w:marTop w:val="0"/>
          <w:marBottom w:val="0"/>
          <w:divBdr>
            <w:top w:val="none" w:sz="0" w:space="0" w:color="auto"/>
            <w:left w:val="none" w:sz="0" w:space="0" w:color="auto"/>
            <w:bottom w:val="none" w:sz="0" w:space="0" w:color="auto"/>
            <w:right w:val="none" w:sz="0" w:space="0" w:color="auto"/>
          </w:divBdr>
        </w:div>
      </w:divsChild>
    </w:div>
    <w:div w:id="604504226">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07852522">
      <w:bodyDiv w:val="1"/>
      <w:marLeft w:val="0"/>
      <w:marRight w:val="0"/>
      <w:marTop w:val="0"/>
      <w:marBottom w:val="0"/>
      <w:divBdr>
        <w:top w:val="none" w:sz="0" w:space="0" w:color="auto"/>
        <w:left w:val="none" w:sz="0" w:space="0" w:color="auto"/>
        <w:bottom w:val="none" w:sz="0" w:space="0" w:color="auto"/>
        <w:right w:val="none" w:sz="0" w:space="0" w:color="auto"/>
      </w:divBdr>
    </w:div>
    <w:div w:id="614219810">
      <w:bodyDiv w:val="1"/>
      <w:marLeft w:val="0"/>
      <w:marRight w:val="0"/>
      <w:marTop w:val="0"/>
      <w:marBottom w:val="0"/>
      <w:divBdr>
        <w:top w:val="none" w:sz="0" w:space="0" w:color="auto"/>
        <w:left w:val="none" w:sz="0" w:space="0" w:color="auto"/>
        <w:bottom w:val="none" w:sz="0" w:space="0" w:color="auto"/>
        <w:right w:val="none" w:sz="0" w:space="0" w:color="auto"/>
      </w:divBdr>
    </w:div>
    <w:div w:id="62110748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35570460">
      <w:bodyDiv w:val="1"/>
      <w:marLeft w:val="0"/>
      <w:marRight w:val="0"/>
      <w:marTop w:val="0"/>
      <w:marBottom w:val="0"/>
      <w:divBdr>
        <w:top w:val="none" w:sz="0" w:space="0" w:color="auto"/>
        <w:left w:val="none" w:sz="0" w:space="0" w:color="auto"/>
        <w:bottom w:val="none" w:sz="0" w:space="0" w:color="auto"/>
        <w:right w:val="none" w:sz="0" w:space="0" w:color="auto"/>
      </w:divBdr>
    </w:div>
    <w:div w:id="654263548">
      <w:bodyDiv w:val="1"/>
      <w:marLeft w:val="0"/>
      <w:marRight w:val="0"/>
      <w:marTop w:val="0"/>
      <w:marBottom w:val="0"/>
      <w:divBdr>
        <w:top w:val="none" w:sz="0" w:space="0" w:color="auto"/>
        <w:left w:val="none" w:sz="0" w:space="0" w:color="auto"/>
        <w:bottom w:val="none" w:sz="0" w:space="0" w:color="auto"/>
        <w:right w:val="none" w:sz="0" w:space="0" w:color="auto"/>
      </w:divBdr>
    </w:div>
    <w:div w:id="655840657">
      <w:bodyDiv w:val="1"/>
      <w:marLeft w:val="0"/>
      <w:marRight w:val="0"/>
      <w:marTop w:val="0"/>
      <w:marBottom w:val="0"/>
      <w:divBdr>
        <w:top w:val="none" w:sz="0" w:space="0" w:color="auto"/>
        <w:left w:val="none" w:sz="0" w:space="0" w:color="auto"/>
        <w:bottom w:val="none" w:sz="0" w:space="0" w:color="auto"/>
        <w:right w:val="none" w:sz="0" w:space="0" w:color="auto"/>
      </w:divBdr>
    </w:div>
    <w:div w:id="660474467">
      <w:bodyDiv w:val="1"/>
      <w:marLeft w:val="0"/>
      <w:marRight w:val="0"/>
      <w:marTop w:val="0"/>
      <w:marBottom w:val="0"/>
      <w:divBdr>
        <w:top w:val="none" w:sz="0" w:space="0" w:color="auto"/>
        <w:left w:val="none" w:sz="0" w:space="0" w:color="auto"/>
        <w:bottom w:val="none" w:sz="0" w:space="0" w:color="auto"/>
        <w:right w:val="none" w:sz="0" w:space="0" w:color="auto"/>
      </w:divBdr>
    </w:div>
    <w:div w:id="693388475">
      <w:bodyDiv w:val="1"/>
      <w:marLeft w:val="0"/>
      <w:marRight w:val="0"/>
      <w:marTop w:val="0"/>
      <w:marBottom w:val="0"/>
      <w:divBdr>
        <w:top w:val="none" w:sz="0" w:space="0" w:color="auto"/>
        <w:left w:val="none" w:sz="0" w:space="0" w:color="auto"/>
        <w:bottom w:val="none" w:sz="0" w:space="0" w:color="auto"/>
        <w:right w:val="none" w:sz="0" w:space="0" w:color="auto"/>
      </w:divBdr>
    </w:div>
    <w:div w:id="694307583">
      <w:bodyDiv w:val="1"/>
      <w:marLeft w:val="0"/>
      <w:marRight w:val="0"/>
      <w:marTop w:val="0"/>
      <w:marBottom w:val="0"/>
      <w:divBdr>
        <w:top w:val="none" w:sz="0" w:space="0" w:color="auto"/>
        <w:left w:val="none" w:sz="0" w:space="0" w:color="auto"/>
        <w:bottom w:val="none" w:sz="0" w:space="0" w:color="auto"/>
        <w:right w:val="none" w:sz="0" w:space="0" w:color="auto"/>
      </w:divBdr>
    </w:div>
    <w:div w:id="697438658">
      <w:bodyDiv w:val="1"/>
      <w:marLeft w:val="0"/>
      <w:marRight w:val="0"/>
      <w:marTop w:val="0"/>
      <w:marBottom w:val="0"/>
      <w:divBdr>
        <w:top w:val="none" w:sz="0" w:space="0" w:color="auto"/>
        <w:left w:val="none" w:sz="0" w:space="0" w:color="auto"/>
        <w:bottom w:val="none" w:sz="0" w:space="0" w:color="auto"/>
        <w:right w:val="none" w:sz="0" w:space="0" w:color="auto"/>
      </w:divBdr>
    </w:div>
    <w:div w:id="708526754">
      <w:bodyDiv w:val="1"/>
      <w:marLeft w:val="0"/>
      <w:marRight w:val="0"/>
      <w:marTop w:val="0"/>
      <w:marBottom w:val="0"/>
      <w:divBdr>
        <w:top w:val="none" w:sz="0" w:space="0" w:color="auto"/>
        <w:left w:val="none" w:sz="0" w:space="0" w:color="auto"/>
        <w:bottom w:val="none" w:sz="0" w:space="0" w:color="auto"/>
        <w:right w:val="none" w:sz="0" w:space="0" w:color="auto"/>
      </w:divBdr>
    </w:div>
    <w:div w:id="709502302">
      <w:bodyDiv w:val="1"/>
      <w:marLeft w:val="0"/>
      <w:marRight w:val="0"/>
      <w:marTop w:val="0"/>
      <w:marBottom w:val="0"/>
      <w:divBdr>
        <w:top w:val="none" w:sz="0" w:space="0" w:color="auto"/>
        <w:left w:val="none" w:sz="0" w:space="0" w:color="auto"/>
        <w:bottom w:val="none" w:sz="0" w:space="0" w:color="auto"/>
        <w:right w:val="none" w:sz="0" w:space="0" w:color="auto"/>
      </w:divBdr>
    </w:div>
    <w:div w:id="710766235">
      <w:bodyDiv w:val="1"/>
      <w:marLeft w:val="0"/>
      <w:marRight w:val="0"/>
      <w:marTop w:val="0"/>
      <w:marBottom w:val="0"/>
      <w:divBdr>
        <w:top w:val="none" w:sz="0" w:space="0" w:color="auto"/>
        <w:left w:val="none" w:sz="0" w:space="0" w:color="auto"/>
        <w:bottom w:val="none" w:sz="0" w:space="0" w:color="auto"/>
        <w:right w:val="none" w:sz="0" w:space="0" w:color="auto"/>
      </w:divBdr>
    </w:div>
    <w:div w:id="711854159">
      <w:bodyDiv w:val="1"/>
      <w:marLeft w:val="0"/>
      <w:marRight w:val="0"/>
      <w:marTop w:val="0"/>
      <w:marBottom w:val="0"/>
      <w:divBdr>
        <w:top w:val="none" w:sz="0" w:space="0" w:color="auto"/>
        <w:left w:val="none" w:sz="0" w:space="0" w:color="auto"/>
        <w:bottom w:val="none" w:sz="0" w:space="0" w:color="auto"/>
        <w:right w:val="none" w:sz="0" w:space="0" w:color="auto"/>
      </w:divBdr>
    </w:div>
    <w:div w:id="712771435">
      <w:bodyDiv w:val="1"/>
      <w:marLeft w:val="0"/>
      <w:marRight w:val="0"/>
      <w:marTop w:val="0"/>
      <w:marBottom w:val="0"/>
      <w:divBdr>
        <w:top w:val="none" w:sz="0" w:space="0" w:color="auto"/>
        <w:left w:val="none" w:sz="0" w:space="0" w:color="auto"/>
        <w:bottom w:val="none" w:sz="0" w:space="0" w:color="auto"/>
        <w:right w:val="none" w:sz="0" w:space="0" w:color="auto"/>
      </w:divBdr>
    </w:div>
    <w:div w:id="725186309">
      <w:bodyDiv w:val="1"/>
      <w:marLeft w:val="0"/>
      <w:marRight w:val="0"/>
      <w:marTop w:val="0"/>
      <w:marBottom w:val="0"/>
      <w:divBdr>
        <w:top w:val="none" w:sz="0" w:space="0" w:color="auto"/>
        <w:left w:val="none" w:sz="0" w:space="0" w:color="auto"/>
        <w:bottom w:val="none" w:sz="0" w:space="0" w:color="auto"/>
        <w:right w:val="none" w:sz="0" w:space="0" w:color="auto"/>
      </w:divBdr>
    </w:div>
    <w:div w:id="735395484">
      <w:bodyDiv w:val="1"/>
      <w:marLeft w:val="0"/>
      <w:marRight w:val="0"/>
      <w:marTop w:val="0"/>
      <w:marBottom w:val="0"/>
      <w:divBdr>
        <w:top w:val="none" w:sz="0" w:space="0" w:color="auto"/>
        <w:left w:val="none" w:sz="0" w:space="0" w:color="auto"/>
        <w:bottom w:val="none" w:sz="0" w:space="0" w:color="auto"/>
        <w:right w:val="none" w:sz="0" w:space="0" w:color="auto"/>
      </w:divBdr>
    </w:div>
    <w:div w:id="742290608">
      <w:bodyDiv w:val="1"/>
      <w:marLeft w:val="0"/>
      <w:marRight w:val="0"/>
      <w:marTop w:val="0"/>
      <w:marBottom w:val="0"/>
      <w:divBdr>
        <w:top w:val="none" w:sz="0" w:space="0" w:color="auto"/>
        <w:left w:val="none" w:sz="0" w:space="0" w:color="auto"/>
        <w:bottom w:val="none" w:sz="0" w:space="0" w:color="auto"/>
        <w:right w:val="none" w:sz="0" w:space="0" w:color="auto"/>
      </w:divBdr>
    </w:div>
    <w:div w:id="743727253">
      <w:bodyDiv w:val="1"/>
      <w:marLeft w:val="0"/>
      <w:marRight w:val="0"/>
      <w:marTop w:val="0"/>
      <w:marBottom w:val="0"/>
      <w:divBdr>
        <w:top w:val="none" w:sz="0" w:space="0" w:color="auto"/>
        <w:left w:val="none" w:sz="0" w:space="0" w:color="auto"/>
        <w:bottom w:val="none" w:sz="0" w:space="0" w:color="auto"/>
        <w:right w:val="none" w:sz="0" w:space="0" w:color="auto"/>
      </w:divBdr>
    </w:div>
    <w:div w:id="753937616">
      <w:bodyDiv w:val="1"/>
      <w:marLeft w:val="0"/>
      <w:marRight w:val="0"/>
      <w:marTop w:val="0"/>
      <w:marBottom w:val="0"/>
      <w:divBdr>
        <w:top w:val="none" w:sz="0" w:space="0" w:color="auto"/>
        <w:left w:val="none" w:sz="0" w:space="0" w:color="auto"/>
        <w:bottom w:val="none" w:sz="0" w:space="0" w:color="auto"/>
        <w:right w:val="none" w:sz="0" w:space="0" w:color="auto"/>
      </w:divBdr>
    </w:div>
    <w:div w:id="762992693">
      <w:bodyDiv w:val="1"/>
      <w:marLeft w:val="0"/>
      <w:marRight w:val="0"/>
      <w:marTop w:val="0"/>
      <w:marBottom w:val="0"/>
      <w:divBdr>
        <w:top w:val="none" w:sz="0" w:space="0" w:color="auto"/>
        <w:left w:val="none" w:sz="0" w:space="0" w:color="auto"/>
        <w:bottom w:val="none" w:sz="0" w:space="0" w:color="auto"/>
        <w:right w:val="none" w:sz="0" w:space="0" w:color="auto"/>
      </w:divBdr>
    </w:div>
    <w:div w:id="774786441">
      <w:bodyDiv w:val="1"/>
      <w:marLeft w:val="0"/>
      <w:marRight w:val="0"/>
      <w:marTop w:val="0"/>
      <w:marBottom w:val="0"/>
      <w:divBdr>
        <w:top w:val="none" w:sz="0" w:space="0" w:color="auto"/>
        <w:left w:val="none" w:sz="0" w:space="0" w:color="auto"/>
        <w:bottom w:val="none" w:sz="0" w:space="0" w:color="auto"/>
        <w:right w:val="none" w:sz="0" w:space="0" w:color="auto"/>
      </w:divBdr>
    </w:div>
    <w:div w:id="780228884">
      <w:bodyDiv w:val="1"/>
      <w:marLeft w:val="0"/>
      <w:marRight w:val="0"/>
      <w:marTop w:val="0"/>
      <w:marBottom w:val="0"/>
      <w:divBdr>
        <w:top w:val="none" w:sz="0" w:space="0" w:color="auto"/>
        <w:left w:val="none" w:sz="0" w:space="0" w:color="auto"/>
        <w:bottom w:val="none" w:sz="0" w:space="0" w:color="auto"/>
        <w:right w:val="none" w:sz="0" w:space="0" w:color="auto"/>
      </w:divBdr>
    </w:div>
    <w:div w:id="792141663">
      <w:bodyDiv w:val="1"/>
      <w:marLeft w:val="0"/>
      <w:marRight w:val="0"/>
      <w:marTop w:val="0"/>
      <w:marBottom w:val="0"/>
      <w:divBdr>
        <w:top w:val="none" w:sz="0" w:space="0" w:color="auto"/>
        <w:left w:val="none" w:sz="0" w:space="0" w:color="auto"/>
        <w:bottom w:val="none" w:sz="0" w:space="0" w:color="auto"/>
        <w:right w:val="none" w:sz="0" w:space="0" w:color="auto"/>
      </w:divBdr>
    </w:div>
    <w:div w:id="797452496">
      <w:bodyDiv w:val="1"/>
      <w:marLeft w:val="0"/>
      <w:marRight w:val="0"/>
      <w:marTop w:val="0"/>
      <w:marBottom w:val="0"/>
      <w:divBdr>
        <w:top w:val="none" w:sz="0" w:space="0" w:color="auto"/>
        <w:left w:val="none" w:sz="0" w:space="0" w:color="auto"/>
        <w:bottom w:val="none" w:sz="0" w:space="0" w:color="auto"/>
        <w:right w:val="none" w:sz="0" w:space="0" w:color="auto"/>
      </w:divBdr>
    </w:div>
    <w:div w:id="798499021">
      <w:bodyDiv w:val="1"/>
      <w:marLeft w:val="0"/>
      <w:marRight w:val="0"/>
      <w:marTop w:val="0"/>
      <w:marBottom w:val="0"/>
      <w:divBdr>
        <w:top w:val="none" w:sz="0" w:space="0" w:color="auto"/>
        <w:left w:val="none" w:sz="0" w:space="0" w:color="auto"/>
        <w:bottom w:val="none" w:sz="0" w:space="0" w:color="auto"/>
        <w:right w:val="none" w:sz="0" w:space="0" w:color="auto"/>
      </w:divBdr>
    </w:div>
    <w:div w:id="805393532">
      <w:bodyDiv w:val="1"/>
      <w:marLeft w:val="0"/>
      <w:marRight w:val="0"/>
      <w:marTop w:val="0"/>
      <w:marBottom w:val="0"/>
      <w:divBdr>
        <w:top w:val="none" w:sz="0" w:space="0" w:color="auto"/>
        <w:left w:val="none" w:sz="0" w:space="0" w:color="auto"/>
        <w:bottom w:val="none" w:sz="0" w:space="0" w:color="auto"/>
        <w:right w:val="none" w:sz="0" w:space="0" w:color="auto"/>
      </w:divBdr>
    </w:div>
    <w:div w:id="822047188">
      <w:bodyDiv w:val="1"/>
      <w:marLeft w:val="0"/>
      <w:marRight w:val="0"/>
      <w:marTop w:val="0"/>
      <w:marBottom w:val="0"/>
      <w:divBdr>
        <w:top w:val="none" w:sz="0" w:space="0" w:color="auto"/>
        <w:left w:val="none" w:sz="0" w:space="0" w:color="auto"/>
        <w:bottom w:val="none" w:sz="0" w:space="0" w:color="auto"/>
        <w:right w:val="none" w:sz="0" w:space="0" w:color="auto"/>
      </w:divBdr>
    </w:div>
    <w:div w:id="846334784">
      <w:bodyDiv w:val="1"/>
      <w:marLeft w:val="0"/>
      <w:marRight w:val="0"/>
      <w:marTop w:val="0"/>
      <w:marBottom w:val="0"/>
      <w:divBdr>
        <w:top w:val="none" w:sz="0" w:space="0" w:color="auto"/>
        <w:left w:val="none" w:sz="0" w:space="0" w:color="auto"/>
        <w:bottom w:val="none" w:sz="0" w:space="0" w:color="auto"/>
        <w:right w:val="none" w:sz="0" w:space="0" w:color="auto"/>
      </w:divBdr>
      <w:divsChild>
        <w:div w:id="359284658">
          <w:marLeft w:val="562"/>
          <w:marRight w:val="0"/>
          <w:marTop w:val="0"/>
          <w:marBottom w:val="0"/>
          <w:divBdr>
            <w:top w:val="none" w:sz="0" w:space="0" w:color="auto"/>
            <w:left w:val="none" w:sz="0" w:space="0" w:color="auto"/>
            <w:bottom w:val="none" w:sz="0" w:space="0" w:color="auto"/>
            <w:right w:val="none" w:sz="0" w:space="0" w:color="auto"/>
          </w:divBdr>
        </w:div>
      </w:divsChild>
    </w:div>
    <w:div w:id="849686297">
      <w:bodyDiv w:val="1"/>
      <w:marLeft w:val="0"/>
      <w:marRight w:val="0"/>
      <w:marTop w:val="0"/>
      <w:marBottom w:val="0"/>
      <w:divBdr>
        <w:top w:val="none" w:sz="0" w:space="0" w:color="auto"/>
        <w:left w:val="none" w:sz="0" w:space="0" w:color="auto"/>
        <w:bottom w:val="none" w:sz="0" w:space="0" w:color="auto"/>
        <w:right w:val="none" w:sz="0" w:space="0" w:color="auto"/>
      </w:divBdr>
    </w:div>
    <w:div w:id="860969304">
      <w:bodyDiv w:val="1"/>
      <w:marLeft w:val="0"/>
      <w:marRight w:val="0"/>
      <w:marTop w:val="0"/>
      <w:marBottom w:val="0"/>
      <w:divBdr>
        <w:top w:val="none" w:sz="0" w:space="0" w:color="auto"/>
        <w:left w:val="none" w:sz="0" w:space="0" w:color="auto"/>
        <w:bottom w:val="none" w:sz="0" w:space="0" w:color="auto"/>
        <w:right w:val="none" w:sz="0" w:space="0" w:color="auto"/>
      </w:divBdr>
    </w:div>
    <w:div w:id="861942750">
      <w:bodyDiv w:val="1"/>
      <w:marLeft w:val="0"/>
      <w:marRight w:val="0"/>
      <w:marTop w:val="0"/>
      <w:marBottom w:val="0"/>
      <w:divBdr>
        <w:top w:val="none" w:sz="0" w:space="0" w:color="auto"/>
        <w:left w:val="none" w:sz="0" w:space="0" w:color="auto"/>
        <w:bottom w:val="none" w:sz="0" w:space="0" w:color="auto"/>
        <w:right w:val="none" w:sz="0" w:space="0" w:color="auto"/>
      </w:divBdr>
    </w:div>
    <w:div w:id="867446004">
      <w:bodyDiv w:val="1"/>
      <w:marLeft w:val="0"/>
      <w:marRight w:val="0"/>
      <w:marTop w:val="0"/>
      <w:marBottom w:val="0"/>
      <w:divBdr>
        <w:top w:val="none" w:sz="0" w:space="0" w:color="auto"/>
        <w:left w:val="none" w:sz="0" w:space="0" w:color="auto"/>
        <w:bottom w:val="none" w:sz="0" w:space="0" w:color="auto"/>
        <w:right w:val="none" w:sz="0" w:space="0" w:color="auto"/>
      </w:divBdr>
    </w:div>
    <w:div w:id="869337117">
      <w:bodyDiv w:val="1"/>
      <w:marLeft w:val="0"/>
      <w:marRight w:val="0"/>
      <w:marTop w:val="0"/>
      <w:marBottom w:val="0"/>
      <w:divBdr>
        <w:top w:val="none" w:sz="0" w:space="0" w:color="auto"/>
        <w:left w:val="none" w:sz="0" w:space="0" w:color="auto"/>
        <w:bottom w:val="none" w:sz="0" w:space="0" w:color="auto"/>
        <w:right w:val="none" w:sz="0" w:space="0" w:color="auto"/>
      </w:divBdr>
    </w:div>
    <w:div w:id="869495932">
      <w:bodyDiv w:val="1"/>
      <w:marLeft w:val="0"/>
      <w:marRight w:val="0"/>
      <w:marTop w:val="0"/>
      <w:marBottom w:val="0"/>
      <w:divBdr>
        <w:top w:val="none" w:sz="0" w:space="0" w:color="auto"/>
        <w:left w:val="none" w:sz="0" w:space="0" w:color="auto"/>
        <w:bottom w:val="none" w:sz="0" w:space="0" w:color="auto"/>
        <w:right w:val="none" w:sz="0" w:space="0" w:color="auto"/>
      </w:divBdr>
    </w:div>
    <w:div w:id="880022684">
      <w:bodyDiv w:val="1"/>
      <w:marLeft w:val="0"/>
      <w:marRight w:val="0"/>
      <w:marTop w:val="0"/>
      <w:marBottom w:val="0"/>
      <w:divBdr>
        <w:top w:val="none" w:sz="0" w:space="0" w:color="auto"/>
        <w:left w:val="none" w:sz="0" w:space="0" w:color="auto"/>
        <w:bottom w:val="none" w:sz="0" w:space="0" w:color="auto"/>
        <w:right w:val="none" w:sz="0" w:space="0" w:color="auto"/>
      </w:divBdr>
    </w:div>
    <w:div w:id="883174844">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895774833">
      <w:bodyDiv w:val="1"/>
      <w:marLeft w:val="0"/>
      <w:marRight w:val="0"/>
      <w:marTop w:val="0"/>
      <w:marBottom w:val="0"/>
      <w:divBdr>
        <w:top w:val="none" w:sz="0" w:space="0" w:color="auto"/>
        <w:left w:val="none" w:sz="0" w:space="0" w:color="auto"/>
        <w:bottom w:val="none" w:sz="0" w:space="0" w:color="auto"/>
        <w:right w:val="none" w:sz="0" w:space="0" w:color="auto"/>
      </w:divBdr>
    </w:div>
    <w:div w:id="896360103">
      <w:bodyDiv w:val="1"/>
      <w:marLeft w:val="0"/>
      <w:marRight w:val="0"/>
      <w:marTop w:val="0"/>
      <w:marBottom w:val="0"/>
      <w:divBdr>
        <w:top w:val="none" w:sz="0" w:space="0" w:color="auto"/>
        <w:left w:val="none" w:sz="0" w:space="0" w:color="auto"/>
        <w:bottom w:val="none" w:sz="0" w:space="0" w:color="auto"/>
        <w:right w:val="none" w:sz="0" w:space="0" w:color="auto"/>
      </w:divBdr>
    </w:div>
    <w:div w:id="900405847">
      <w:bodyDiv w:val="1"/>
      <w:marLeft w:val="0"/>
      <w:marRight w:val="0"/>
      <w:marTop w:val="0"/>
      <w:marBottom w:val="0"/>
      <w:divBdr>
        <w:top w:val="none" w:sz="0" w:space="0" w:color="auto"/>
        <w:left w:val="none" w:sz="0" w:space="0" w:color="auto"/>
        <w:bottom w:val="none" w:sz="0" w:space="0" w:color="auto"/>
        <w:right w:val="none" w:sz="0" w:space="0" w:color="auto"/>
      </w:divBdr>
    </w:div>
    <w:div w:id="902762508">
      <w:bodyDiv w:val="1"/>
      <w:marLeft w:val="0"/>
      <w:marRight w:val="0"/>
      <w:marTop w:val="0"/>
      <w:marBottom w:val="0"/>
      <w:divBdr>
        <w:top w:val="none" w:sz="0" w:space="0" w:color="auto"/>
        <w:left w:val="none" w:sz="0" w:space="0" w:color="auto"/>
        <w:bottom w:val="none" w:sz="0" w:space="0" w:color="auto"/>
        <w:right w:val="none" w:sz="0" w:space="0" w:color="auto"/>
      </w:divBdr>
    </w:div>
    <w:div w:id="910316319">
      <w:bodyDiv w:val="1"/>
      <w:marLeft w:val="0"/>
      <w:marRight w:val="0"/>
      <w:marTop w:val="0"/>
      <w:marBottom w:val="0"/>
      <w:divBdr>
        <w:top w:val="none" w:sz="0" w:space="0" w:color="auto"/>
        <w:left w:val="none" w:sz="0" w:space="0" w:color="auto"/>
        <w:bottom w:val="none" w:sz="0" w:space="0" w:color="auto"/>
        <w:right w:val="none" w:sz="0" w:space="0" w:color="auto"/>
      </w:divBdr>
    </w:div>
    <w:div w:id="936445267">
      <w:bodyDiv w:val="1"/>
      <w:marLeft w:val="0"/>
      <w:marRight w:val="0"/>
      <w:marTop w:val="0"/>
      <w:marBottom w:val="0"/>
      <w:divBdr>
        <w:top w:val="none" w:sz="0" w:space="0" w:color="auto"/>
        <w:left w:val="none" w:sz="0" w:space="0" w:color="auto"/>
        <w:bottom w:val="none" w:sz="0" w:space="0" w:color="auto"/>
        <w:right w:val="none" w:sz="0" w:space="0" w:color="auto"/>
      </w:divBdr>
    </w:div>
    <w:div w:id="942298750">
      <w:bodyDiv w:val="1"/>
      <w:marLeft w:val="0"/>
      <w:marRight w:val="0"/>
      <w:marTop w:val="0"/>
      <w:marBottom w:val="0"/>
      <w:divBdr>
        <w:top w:val="none" w:sz="0" w:space="0" w:color="auto"/>
        <w:left w:val="none" w:sz="0" w:space="0" w:color="auto"/>
        <w:bottom w:val="none" w:sz="0" w:space="0" w:color="auto"/>
        <w:right w:val="none" w:sz="0" w:space="0" w:color="auto"/>
      </w:divBdr>
    </w:div>
    <w:div w:id="946350511">
      <w:bodyDiv w:val="1"/>
      <w:marLeft w:val="0"/>
      <w:marRight w:val="0"/>
      <w:marTop w:val="0"/>
      <w:marBottom w:val="0"/>
      <w:divBdr>
        <w:top w:val="none" w:sz="0" w:space="0" w:color="auto"/>
        <w:left w:val="none" w:sz="0" w:space="0" w:color="auto"/>
        <w:bottom w:val="none" w:sz="0" w:space="0" w:color="auto"/>
        <w:right w:val="none" w:sz="0" w:space="0" w:color="auto"/>
      </w:divBdr>
    </w:div>
    <w:div w:id="946545902">
      <w:bodyDiv w:val="1"/>
      <w:marLeft w:val="0"/>
      <w:marRight w:val="0"/>
      <w:marTop w:val="0"/>
      <w:marBottom w:val="0"/>
      <w:divBdr>
        <w:top w:val="none" w:sz="0" w:space="0" w:color="auto"/>
        <w:left w:val="none" w:sz="0" w:space="0" w:color="auto"/>
        <w:bottom w:val="none" w:sz="0" w:space="0" w:color="auto"/>
        <w:right w:val="none" w:sz="0" w:space="0" w:color="auto"/>
      </w:divBdr>
    </w:div>
    <w:div w:id="947813914">
      <w:bodyDiv w:val="1"/>
      <w:marLeft w:val="0"/>
      <w:marRight w:val="0"/>
      <w:marTop w:val="0"/>
      <w:marBottom w:val="0"/>
      <w:divBdr>
        <w:top w:val="none" w:sz="0" w:space="0" w:color="auto"/>
        <w:left w:val="none" w:sz="0" w:space="0" w:color="auto"/>
        <w:bottom w:val="none" w:sz="0" w:space="0" w:color="auto"/>
        <w:right w:val="none" w:sz="0" w:space="0" w:color="auto"/>
      </w:divBdr>
    </w:div>
    <w:div w:id="957689106">
      <w:bodyDiv w:val="1"/>
      <w:marLeft w:val="0"/>
      <w:marRight w:val="0"/>
      <w:marTop w:val="0"/>
      <w:marBottom w:val="0"/>
      <w:divBdr>
        <w:top w:val="none" w:sz="0" w:space="0" w:color="auto"/>
        <w:left w:val="none" w:sz="0" w:space="0" w:color="auto"/>
        <w:bottom w:val="none" w:sz="0" w:space="0" w:color="auto"/>
        <w:right w:val="none" w:sz="0" w:space="0" w:color="auto"/>
      </w:divBdr>
    </w:div>
    <w:div w:id="959190790">
      <w:bodyDiv w:val="1"/>
      <w:marLeft w:val="0"/>
      <w:marRight w:val="0"/>
      <w:marTop w:val="0"/>
      <w:marBottom w:val="0"/>
      <w:divBdr>
        <w:top w:val="none" w:sz="0" w:space="0" w:color="auto"/>
        <w:left w:val="none" w:sz="0" w:space="0" w:color="auto"/>
        <w:bottom w:val="none" w:sz="0" w:space="0" w:color="auto"/>
        <w:right w:val="none" w:sz="0" w:space="0" w:color="auto"/>
      </w:divBdr>
    </w:div>
    <w:div w:id="971401329">
      <w:bodyDiv w:val="1"/>
      <w:marLeft w:val="0"/>
      <w:marRight w:val="0"/>
      <w:marTop w:val="0"/>
      <w:marBottom w:val="0"/>
      <w:divBdr>
        <w:top w:val="none" w:sz="0" w:space="0" w:color="auto"/>
        <w:left w:val="none" w:sz="0" w:space="0" w:color="auto"/>
        <w:bottom w:val="none" w:sz="0" w:space="0" w:color="auto"/>
        <w:right w:val="none" w:sz="0" w:space="0" w:color="auto"/>
      </w:divBdr>
    </w:div>
    <w:div w:id="978193152">
      <w:bodyDiv w:val="1"/>
      <w:marLeft w:val="0"/>
      <w:marRight w:val="0"/>
      <w:marTop w:val="0"/>
      <w:marBottom w:val="0"/>
      <w:divBdr>
        <w:top w:val="none" w:sz="0" w:space="0" w:color="auto"/>
        <w:left w:val="none" w:sz="0" w:space="0" w:color="auto"/>
        <w:bottom w:val="none" w:sz="0" w:space="0" w:color="auto"/>
        <w:right w:val="none" w:sz="0" w:space="0" w:color="auto"/>
      </w:divBdr>
    </w:div>
    <w:div w:id="993144365">
      <w:bodyDiv w:val="1"/>
      <w:marLeft w:val="0"/>
      <w:marRight w:val="0"/>
      <w:marTop w:val="0"/>
      <w:marBottom w:val="0"/>
      <w:divBdr>
        <w:top w:val="none" w:sz="0" w:space="0" w:color="auto"/>
        <w:left w:val="none" w:sz="0" w:space="0" w:color="auto"/>
        <w:bottom w:val="none" w:sz="0" w:space="0" w:color="auto"/>
        <w:right w:val="none" w:sz="0" w:space="0" w:color="auto"/>
      </w:divBdr>
    </w:div>
    <w:div w:id="1011031905">
      <w:bodyDiv w:val="1"/>
      <w:marLeft w:val="0"/>
      <w:marRight w:val="0"/>
      <w:marTop w:val="0"/>
      <w:marBottom w:val="0"/>
      <w:divBdr>
        <w:top w:val="none" w:sz="0" w:space="0" w:color="auto"/>
        <w:left w:val="none" w:sz="0" w:space="0" w:color="auto"/>
        <w:bottom w:val="none" w:sz="0" w:space="0" w:color="auto"/>
        <w:right w:val="none" w:sz="0" w:space="0" w:color="auto"/>
      </w:divBdr>
    </w:div>
    <w:div w:id="1015108734">
      <w:bodyDiv w:val="1"/>
      <w:marLeft w:val="0"/>
      <w:marRight w:val="0"/>
      <w:marTop w:val="0"/>
      <w:marBottom w:val="0"/>
      <w:divBdr>
        <w:top w:val="none" w:sz="0" w:space="0" w:color="auto"/>
        <w:left w:val="none" w:sz="0" w:space="0" w:color="auto"/>
        <w:bottom w:val="none" w:sz="0" w:space="0" w:color="auto"/>
        <w:right w:val="none" w:sz="0" w:space="0" w:color="auto"/>
      </w:divBdr>
    </w:div>
    <w:div w:id="1035546509">
      <w:bodyDiv w:val="1"/>
      <w:marLeft w:val="0"/>
      <w:marRight w:val="0"/>
      <w:marTop w:val="0"/>
      <w:marBottom w:val="0"/>
      <w:divBdr>
        <w:top w:val="none" w:sz="0" w:space="0" w:color="auto"/>
        <w:left w:val="none" w:sz="0" w:space="0" w:color="auto"/>
        <w:bottom w:val="none" w:sz="0" w:space="0" w:color="auto"/>
        <w:right w:val="none" w:sz="0" w:space="0" w:color="auto"/>
      </w:divBdr>
    </w:div>
    <w:div w:id="1038549215">
      <w:bodyDiv w:val="1"/>
      <w:marLeft w:val="0"/>
      <w:marRight w:val="0"/>
      <w:marTop w:val="0"/>
      <w:marBottom w:val="0"/>
      <w:divBdr>
        <w:top w:val="none" w:sz="0" w:space="0" w:color="auto"/>
        <w:left w:val="none" w:sz="0" w:space="0" w:color="auto"/>
        <w:bottom w:val="none" w:sz="0" w:space="0" w:color="auto"/>
        <w:right w:val="none" w:sz="0" w:space="0" w:color="auto"/>
      </w:divBdr>
    </w:div>
    <w:div w:id="1041978969">
      <w:bodyDiv w:val="1"/>
      <w:marLeft w:val="0"/>
      <w:marRight w:val="0"/>
      <w:marTop w:val="0"/>
      <w:marBottom w:val="0"/>
      <w:divBdr>
        <w:top w:val="none" w:sz="0" w:space="0" w:color="auto"/>
        <w:left w:val="none" w:sz="0" w:space="0" w:color="auto"/>
        <w:bottom w:val="none" w:sz="0" w:space="0" w:color="auto"/>
        <w:right w:val="none" w:sz="0" w:space="0" w:color="auto"/>
      </w:divBdr>
    </w:div>
    <w:div w:id="1045642683">
      <w:bodyDiv w:val="1"/>
      <w:marLeft w:val="0"/>
      <w:marRight w:val="0"/>
      <w:marTop w:val="0"/>
      <w:marBottom w:val="0"/>
      <w:divBdr>
        <w:top w:val="none" w:sz="0" w:space="0" w:color="auto"/>
        <w:left w:val="none" w:sz="0" w:space="0" w:color="auto"/>
        <w:bottom w:val="none" w:sz="0" w:space="0" w:color="auto"/>
        <w:right w:val="none" w:sz="0" w:space="0" w:color="auto"/>
      </w:divBdr>
    </w:div>
    <w:div w:id="1053043786">
      <w:bodyDiv w:val="1"/>
      <w:marLeft w:val="0"/>
      <w:marRight w:val="0"/>
      <w:marTop w:val="0"/>
      <w:marBottom w:val="0"/>
      <w:divBdr>
        <w:top w:val="none" w:sz="0" w:space="0" w:color="auto"/>
        <w:left w:val="none" w:sz="0" w:space="0" w:color="auto"/>
        <w:bottom w:val="none" w:sz="0" w:space="0" w:color="auto"/>
        <w:right w:val="none" w:sz="0" w:space="0" w:color="auto"/>
      </w:divBdr>
      <w:divsChild>
        <w:div w:id="345013852">
          <w:marLeft w:val="562"/>
          <w:marRight w:val="0"/>
          <w:marTop w:val="0"/>
          <w:marBottom w:val="0"/>
          <w:divBdr>
            <w:top w:val="none" w:sz="0" w:space="0" w:color="auto"/>
            <w:left w:val="none" w:sz="0" w:space="0" w:color="auto"/>
            <w:bottom w:val="none" w:sz="0" w:space="0" w:color="auto"/>
            <w:right w:val="none" w:sz="0" w:space="0" w:color="auto"/>
          </w:divBdr>
        </w:div>
      </w:divsChild>
    </w:div>
    <w:div w:id="1054309559">
      <w:bodyDiv w:val="1"/>
      <w:marLeft w:val="0"/>
      <w:marRight w:val="0"/>
      <w:marTop w:val="0"/>
      <w:marBottom w:val="0"/>
      <w:divBdr>
        <w:top w:val="none" w:sz="0" w:space="0" w:color="auto"/>
        <w:left w:val="none" w:sz="0" w:space="0" w:color="auto"/>
        <w:bottom w:val="none" w:sz="0" w:space="0" w:color="auto"/>
        <w:right w:val="none" w:sz="0" w:space="0" w:color="auto"/>
      </w:divBdr>
      <w:divsChild>
        <w:div w:id="986058621">
          <w:marLeft w:val="562"/>
          <w:marRight w:val="0"/>
          <w:marTop w:val="0"/>
          <w:marBottom w:val="0"/>
          <w:divBdr>
            <w:top w:val="none" w:sz="0" w:space="0" w:color="auto"/>
            <w:left w:val="none" w:sz="0" w:space="0" w:color="auto"/>
            <w:bottom w:val="none" w:sz="0" w:space="0" w:color="auto"/>
            <w:right w:val="none" w:sz="0" w:space="0" w:color="auto"/>
          </w:divBdr>
        </w:div>
      </w:divsChild>
    </w:div>
    <w:div w:id="1055009054">
      <w:bodyDiv w:val="1"/>
      <w:marLeft w:val="0"/>
      <w:marRight w:val="0"/>
      <w:marTop w:val="0"/>
      <w:marBottom w:val="0"/>
      <w:divBdr>
        <w:top w:val="none" w:sz="0" w:space="0" w:color="auto"/>
        <w:left w:val="none" w:sz="0" w:space="0" w:color="auto"/>
        <w:bottom w:val="none" w:sz="0" w:space="0" w:color="auto"/>
        <w:right w:val="none" w:sz="0" w:space="0" w:color="auto"/>
      </w:divBdr>
    </w:div>
    <w:div w:id="1055814822">
      <w:bodyDiv w:val="1"/>
      <w:marLeft w:val="0"/>
      <w:marRight w:val="0"/>
      <w:marTop w:val="0"/>
      <w:marBottom w:val="0"/>
      <w:divBdr>
        <w:top w:val="none" w:sz="0" w:space="0" w:color="auto"/>
        <w:left w:val="none" w:sz="0" w:space="0" w:color="auto"/>
        <w:bottom w:val="none" w:sz="0" w:space="0" w:color="auto"/>
        <w:right w:val="none" w:sz="0" w:space="0" w:color="auto"/>
      </w:divBdr>
    </w:div>
    <w:div w:id="1060447421">
      <w:bodyDiv w:val="1"/>
      <w:marLeft w:val="0"/>
      <w:marRight w:val="0"/>
      <w:marTop w:val="0"/>
      <w:marBottom w:val="0"/>
      <w:divBdr>
        <w:top w:val="none" w:sz="0" w:space="0" w:color="auto"/>
        <w:left w:val="none" w:sz="0" w:space="0" w:color="auto"/>
        <w:bottom w:val="none" w:sz="0" w:space="0" w:color="auto"/>
        <w:right w:val="none" w:sz="0" w:space="0" w:color="auto"/>
      </w:divBdr>
    </w:div>
    <w:div w:id="1064596416">
      <w:bodyDiv w:val="1"/>
      <w:marLeft w:val="0"/>
      <w:marRight w:val="0"/>
      <w:marTop w:val="0"/>
      <w:marBottom w:val="0"/>
      <w:divBdr>
        <w:top w:val="none" w:sz="0" w:space="0" w:color="auto"/>
        <w:left w:val="none" w:sz="0" w:space="0" w:color="auto"/>
        <w:bottom w:val="none" w:sz="0" w:space="0" w:color="auto"/>
        <w:right w:val="none" w:sz="0" w:space="0" w:color="auto"/>
      </w:divBdr>
    </w:div>
    <w:div w:id="1064836411">
      <w:bodyDiv w:val="1"/>
      <w:marLeft w:val="0"/>
      <w:marRight w:val="0"/>
      <w:marTop w:val="0"/>
      <w:marBottom w:val="0"/>
      <w:divBdr>
        <w:top w:val="none" w:sz="0" w:space="0" w:color="auto"/>
        <w:left w:val="none" w:sz="0" w:space="0" w:color="auto"/>
        <w:bottom w:val="none" w:sz="0" w:space="0" w:color="auto"/>
        <w:right w:val="none" w:sz="0" w:space="0" w:color="auto"/>
      </w:divBdr>
    </w:div>
    <w:div w:id="1069771754">
      <w:bodyDiv w:val="1"/>
      <w:marLeft w:val="0"/>
      <w:marRight w:val="0"/>
      <w:marTop w:val="0"/>
      <w:marBottom w:val="0"/>
      <w:divBdr>
        <w:top w:val="none" w:sz="0" w:space="0" w:color="auto"/>
        <w:left w:val="none" w:sz="0" w:space="0" w:color="auto"/>
        <w:bottom w:val="none" w:sz="0" w:space="0" w:color="auto"/>
        <w:right w:val="none" w:sz="0" w:space="0" w:color="auto"/>
      </w:divBdr>
    </w:div>
    <w:div w:id="1075013400">
      <w:bodyDiv w:val="1"/>
      <w:marLeft w:val="0"/>
      <w:marRight w:val="0"/>
      <w:marTop w:val="0"/>
      <w:marBottom w:val="0"/>
      <w:divBdr>
        <w:top w:val="none" w:sz="0" w:space="0" w:color="auto"/>
        <w:left w:val="none" w:sz="0" w:space="0" w:color="auto"/>
        <w:bottom w:val="none" w:sz="0" w:space="0" w:color="auto"/>
        <w:right w:val="none" w:sz="0" w:space="0" w:color="auto"/>
      </w:divBdr>
    </w:div>
    <w:div w:id="1085497870">
      <w:bodyDiv w:val="1"/>
      <w:marLeft w:val="0"/>
      <w:marRight w:val="0"/>
      <w:marTop w:val="0"/>
      <w:marBottom w:val="0"/>
      <w:divBdr>
        <w:top w:val="none" w:sz="0" w:space="0" w:color="auto"/>
        <w:left w:val="none" w:sz="0" w:space="0" w:color="auto"/>
        <w:bottom w:val="none" w:sz="0" w:space="0" w:color="auto"/>
        <w:right w:val="none" w:sz="0" w:space="0" w:color="auto"/>
      </w:divBdr>
    </w:div>
    <w:div w:id="1094352219">
      <w:bodyDiv w:val="1"/>
      <w:marLeft w:val="0"/>
      <w:marRight w:val="0"/>
      <w:marTop w:val="0"/>
      <w:marBottom w:val="0"/>
      <w:divBdr>
        <w:top w:val="none" w:sz="0" w:space="0" w:color="auto"/>
        <w:left w:val="none" w:sz="0" w:space="0" w:color="auto"/>
        <w:bottom w:val="none" w:sz="0" w:space="0" w:color="auto"/>
        <w:right w:val="none" w:sz="0" w:space="0" w:color="auto"/>
      </w:divBdr>
    </w:div>
    <w:div w:id="1132403227">
      <w:bodyDiv w:val="1"/>
      <w:marLeft w:val="0"/>
      <w:marRight w:val="0"/>
      <w:marTop w:val="0"/>
      <w:marBottom w:val="0"/>
      <w:divBdr>
        <w:top w:val="none" w:sz="0" w:space="0" w:color="auto"/>
        <w:left w:val="none" w:sz="0" w:space="0" w:color="auto"/>
        <w:bottom w:val="none" w:sz="0" w:space="0" w:color="auto"/>
        <w:right w:val="none" w:sz="0" w:space="0" w:color="auto"/>
      </w:divBdr>
    </w:div>
    <w:div w:id="1142236119">
      <w:bodyDiv w:val="1"/>
      <w:marLeft w:val="0"/>
      <w:marRight w:val="0"/>
      <w:marTop w:val="0"/>
      <w:marBottom w:val="0"/>
      <w:divBdr>
        <w:top w:val="none" w:sz="0" w:space="0" w:color="auto"/>
        <w:left w:val="none" w:sz="0" w:space="0" w:color="auto"/>
        <w:bottom w:val="none" w:sz="0" w:space="0" w:color="auto"/>
        <w:right w:val="none" w:sz="0" w:space="0" w:color="auto"/>
      </w:divBdr>
    </w:div>
    <w:div w:id="1145506182">
      <w:bodyDiv w:val="1"/>
      <w:marLeft w:val="0"/>
      <w:marRight w:val="0"/>
      <w:marTop w:val="0"/>
      <w:marBottom w:val="0"/>
      <w:divBdr>
        <w:top w:val="none" w:sz="0" w:space="0" w:color="auto"/>
        <w:left w:val="none" w:sz="0" w:space="0" w:color="auto"/>
        <w:bottom w:val="none" w:sz="0" w:space="0" w:color="auto"/>
        <w:right w:val="none" w:sz="0" w:space="0" w:color="auto"/>
      </w:divBdr>
      <w:divsChild>
        <w:div w:id="2025132815">
          <w:marLeft w:val="562"/>
          <w:marRight w:val="0"/>
          <w:marTop w:val="0"/>
          <w:marBottom w:val="0"/>
          <w:divBdr>
            <w:top w:val="none" w:sz="0" w:space="0" w:color="auto"/>
            <w:left w:val="none" w:sz="0" w:space="0" w:color="auto"/>
            <w:bottom w:val="none" w:sz="0" w:space="0" w:color="auto"/>
            <w:right w:val="none" w:sz="0" w:space="0" w:color="auto"/>
          </w:divBdr>
        </w:div>
      </w:divsChild>
    </w:div>
    <w:div w:id="1151022881">
      <w:bodyDiv w:val="1"/>
      <w:marLeft w:val="0"/>
      <w:marRight w:val="0"/>
      <w:marTop w:val="0"/>
      <w:marBottom w:val="0"/>
      <w:divBdr>
        <w:top w:val="none" w:sz="0" w:space="0" w:color="auto"/>
        <w:left w:val="none" w:sz="0" w:space="0" w:color="auto"/>
        <w:bottom w:val="none" w:sz="0" w:space="0" w:color="auto"/>
        <w:right w:val="none" w:sz="0" w:space="0" w:color="auto"/>
      </w:divBdr>
    </w:div>
    <w:div w:id="1160002852">
      <w:bodyDiv w:val="1"/>
      <w:marLeft w:val="0"/>
      <w:marRight w:val="0"/>
      <w:marTop w:val="0"/>
      <w:marBottom w:val="0"/>
      <w:divBdr>
        <w:top w:val="none" w:sz="0" w:space="0" w:color="auto"/>
        <w:left w:val="none" w:sz="0" w:space="0" w:color="auto"/>
        <w:bottom w:val="none" w:sz="0" w:space="0" w:color="auto"/>
        <w:right w:val="none" w:sz="0" w:space="0" w:color="auto"/>
      </w:divBdr>
    </w:div>
    <w:div w:id="1161777368">
      <w:bodyDiv w:val="1"/>
      <w:marLeft w:val="0"/>
      <w:marRight w:val="0"/>
      <w:marTop w:val="0"/>
      <w:marBottom w:val="0"/>
      <w:divBdr>
        <w:top w:val="none" w:sz="0" w:space="0" w:color="auto"/>
        <w:left w:val="none" w:sz="0" w:space="0" w:color="auto"/>
        <w:bottom w:val="none" w:sz="0" w:space="0" w:color="auto"/>
        <w:right w:val="none" w:sz="0" w:space="0" w:color="auto"/>
      </w:divBdr>
    </w:div>
    <w:div w:id="1189685160">
      <w:bodyDiv w:val="1"/>
      <w:marLeft w:val="0"/>
      <w:marRight w:val="0"/>
      <w:marTop w:val="0"/>
      <w:marBottom w:val="0"/>
      <w:divBdr>
        <w:top w:val="none" w:sz="0" w:space="0" w:color="auto"/>
        <w:left w:val="none" w:sz="0" w:space="0" w:color="auto"/>
        <w:bottom w:val="none" w:sz="0" w:space="0" w:color="auto"/>
        <w:right w:val="none" w:sz="0" w:space="0" w:color="auto"/>
      </w:divBdr>
    </w:div>
    <w:div w:id="1197693544">
      <w:bodyDiv w:val="1"/>
      <w:marLeft w:val="0"/>
      <w:marRight w:val="0"/>
      <w:marTop w:val="0"/>
      <w:marBottom w:val="0"/>
      <w:divBdr>
        <w:top w:val="none" w:sz="0" w:space="0" w:color="auto"/>
        <w:left w:val="none" w:sz="0" w:space="0" w:color="auto"/>
        <w:bottom w:val="none" w:sz="0" w:space="0" w:color="auto"/>
        <w:right w:val="none" w:sz="0" w:space="0" w:color="auto"/>
      </w:divBdr>
    </w:div>
    <w:div w:id="1198589190">
      <w:bodyDiv w:val="1"/>
      <w:marLeft w:val="0"/>
      <w:marRight w:val="0"/>
      <w:marTop w:val="0"/>
      <w:marBottom w:val="0"/>
      <w:divBdr>
        <w:top w:val="none" w:sz="0" w:space="0" w:color="auto"/>
        <w:left w:val="none" w:sz="0" w:space="0" w:color="auto"/>
        <w:bottom w:val="none" w:sz="0" w:space="0" w:color="auto"/>
        <w:right w:val="none" w:sz="0" w:space="0" w:color="auto"/>
      </w:divBdr>
    </w:div>
    <w:div w:id="1207639539">
      <w:bodyDiv w:val="1"/>
      <w:marLeft w:val="0"/>
      <w:marRight w:val="0"/>
      <w:marTop w:val="0"/>
      <w:marBottom w:val="0"/>
      <w:divBdr>
        <w:top w:val="none" w:sz="0" w:space="0" w:color="auto"/>
        <w:left w:val="none" w:sz="0" w:space="0" w:color="auto"/>
        <w:bottom w:val="none" w:sz="0" w:space="0" w:color="auto"/>
        <w:right w:val="none" w:sz="0" w:space="0" w:color="auto"/>
      </w:divBdr>
    </w:div>
    <w:div w:id="1218513923">
      <w:bodyDiv w:val="1"/>
      <w:marLeft w:val="0"/>
      <w:marRight w:val="0"/>
      <w:marTop w:val="0"/>
      <w:marBottom w:val="0"/>
      <w:divBdr>
        <w:top w:val="none" w:sz="0" w:space="0" w:color="auto"/>
        <w:left w:val="none" w:sz="0" w:space="0" w:color="auto"/>
        <w:bottom w:val="none" w:sz="0" w:space="0" w:color="auto"/>
        <w:right w:val="none" w:sz="0" w:space="0" w:color="auto"/>
      </w:divBdr>
    </w:div>
    <w:div w:id="1222598762">
      <w:bodyDiv w:val="1"/>
      <w:marLeft w:val="0"/>
      <w:marRight w:val="0"/>
      <w:marTop w:val="0"/>
      <w:marBottom w:val="0"/>
      <w:divBdr>
        <w:top w:val="none" w:sz="0" w:space="0" w:color="auto"/>
        <w:left w:val="none" w:sz="0" w:space="0" w:color="auto"/>
        <w:bottom w:val="none" w:sz="0" w:space="0" w:color="auto"/>
        <w:right w:val="none" w:sz="0" w:space="0" w:color="auto"/>
      </w:divBdr>
    </w:div>
    <w:div w:id="1247105452">
      <w:bodyDiv w:val="1"/>
      <w:marLeft w:val="0"/>
      <w:marRight w:val="0"/>
      <w:marTop w:val="0"/>
      <w:marBottom w:val="0"/>
      <w:divBdr>
        <w:top w:val="none" w:sz="0" w:space="0" w:color="auto"/>
        <w:left w:val="none" w:sz="0" w:space="0" w:color="auto"/>
        <w:bottom w:val="none" w:sz="0" w:space="0" w:color="auto"/>
        <w:right w:val="none" w:sz="0" w:space="0" w:color="auto"/>
      </w:divBdr>
    </w:div>
    <w:div w:id="1253781303">
      <w:bodyDiv w:val="1"/>
      <w:marLeft w:val="0"/>
      <w:marRight w:val="0"/>
      <w:marTop w:val="0"/>
      <w:marBottom w:val="0"/>
      <w:divBdr>
        <w:top w:val="none" w:sz="0" w:space="0" w:color="auto"/>
        <w:left w:val="none" w:sz="0" w:space="0" w:color="auto"/>
        <w:bottom w:val="none" w:sz="0" w:space="0" w:color="auto"/>
        <w:right w:val="none" w:sz="0" w:space="0" w:color="auto"/>
      </w:divBdr>
    </w:div>
    <w:div w:id="1261109841">
      <w:bodyDiv w:val="1"/>
      <w:marLeft w:val="0"/>
      <w:marRight w:val="0"/>
      <w:marTop w:val="0"/>
      <w:marBottom w:val="0"/>
      <w:divBdr>
        <w:top w:val="none" w:sz="0" w:space="0" w:color="auto"/>
        <w:left w:val="none" w:sz="0" w:space="0" w:color="auto"/>
        <w:bottom w:val="none" w:sz="0" w:space="0" w:color="auto"/>
        <w:right w:val="none" w:sz="0" w:space="0" w:color="auto"/>
      </w:divBdr>
    </w:div>
    <w:div w:id="1262686421">
      <w:bodyDiv w:val="1"/>
      <w:marLeft w:val="0"/>
      <w:marRight w:val="0"/>
      <w:marTop w:val="0"/>
      <w:marBottom w:val="0"/>
      <w:divBdr>
        <w:top w:val="none" w:sz="0" w:space="0" w:color="auto"/>
        <w:left w:val="none" w:sz="0" w:space="0" w:color="auto"/>
        <w:bottom w:val="none" w:sz="0" w:space="0" w:color="auto"/>
        <w:right w:val="none" w:sz="0" w:space="0" w:color="auto"/>
      </w:divBdr>
    </w:div>
    <w:div w:id="1264993695">
      <w:bodyDiv w:val="1"/>
      <w:marLeft w:val="0"/>
      <w:marRight w:val="0"/>
      <w:marTop w:val="0"/>
      <w:marBottom w:val="0"/>
      <w:divBdr>
        <w:top w:val="none" w:sz="0" w:space="0" w:color="auto"/>
        <w:left w:val="none" w:sz="0" w:space="0" w:color="auto"/>
        <w:bottom w:val="none" w:sz="0" w:space="0" w:color="auto"/>
        <w:right w:val="none" w:sz="0" w:space="0" w:color="auto"/>
      </w:divBdr>
    </w:div>
    <w:div w:id="1321420838">
      <w:bodyDiv w:val="1"/>
      <w:marLeft w:val="0"/>
      <w:marRight w:val="0"/>
      <w:marTop w:val="0"/>
      <w:marBottom w:val="0"/>
      <w:divBdr>
        <w:top w:val="none" w:sz="0" w:space="0" w:color="auto"/>
        <w:left w:val="none" w:sz="0" w:space="0" w:color="auto"/>
        <w:bottom w:val="none" w:sz="0" w:space="0" w:color="auto"/>
        <w:right w:val="none" w:sz="0" w:space="0" w:color="auto"/>
      </w:divBdr>
    </w:div>
    <w:div w:id="1322738441">
      <w:bodyDiv w:val="1"/>
      <w:marLeft w:val="0"/>
      <w:marRight w:val="0"/>
      <w:marTop w:val="0"/>
      <w:marBottom w:val="0"/>
      <w:divBdr>
        <w:top w:val="none" w:sz="0" w:space="0" w:color="auto"/>
        <w:left w:val="none" w:sz="0" w:space="0" w:color="auto"/>
        <w:bottom w:val="none" w:sz="0" w:space="0" w:color="auto"/>
        <w:right w:val="none" w:sz="0" w:space="0" w:color="auto"/>
      </w:divBdr>
    </w:div>
    <w:div w:id="1334332859">
      <w:bodyDiv w:val="1"/>
      <w:marLeft w:val="0"/>
      <w:marRight w:val="0"/>
      <w:marTop w:val="0"/>
      <w:marBottom w:val="0"/>
      <w:divBdr>
        <w:top w:val="none" w:sz="0" w:space="0" w:color="auto"/>
        <w:left w:val="none" w:sz="0" w:space="0" w:color="auto"/>
        <w:bottom w:val="none" w:sz="0" w:space="0" w:color="auto"/>
        <w:right w:val="none" w:sz="0" w:space="0" w:color="auto"/>
      </w:divBdr>
    </w:div>
    <w:div w:id="1334458795">
      <w:bodyDiv w:val="1"/>
      <w:marLeft w:val="0"/>
      <w:marRight w:val="0"/>
      <w:marTop w:val="0"/>
      <w:marBottom w:val="0"/>
      <w:divBdr>
        <w:top w:val="none" w:sz="0" w:space="0" w:color="auto"/>
        <w:left w:val="none" w:sz="0" w:space="0" w:color="auto"/>
        <w:bottom w:val="none" w:sz="0" w:space="0" w:color="auto"/>
        <w:right w:val="none" w:sz="0" w:space="0" w:color="auto"/>
      </w:divBdr>
    </w:div>
    <w:div w:id="1343699478">
      <w:bodyDiv w:val="1"/>
      <w:marLeft w:val="0"/>
      <w:marRight w:val="0"/>
      <w:marTop w:val="0"/>
      <w:marBottom w:val="0"/>
      <w:divBdr>
        <w:top w:val="none" w:sz="0" w:space="0" w:color="auto"/>
        <w:left w:val="none" w:sz="0" w:space="0" w:color="auto"/>
        <w:bottom w:val="none" w:sz="0" w:space="0" w:color="auto"/>
        <w:right w:val="none" w:sz="0" w:space="0" w:color="auto"/>
      </w:divBdr>
    </w:div>
    <w:div w:id="1356810090">
      <w:bodyDiv w:val="1"/>
      <w:marLeft w:val="0"/>
      <w:marRight w:val="0"/>
      <w:marTop w:val="0"/>
      <w:marBottom w:val="0"/>
      <w:divBdr>
        <w:top w:val="none" w:sz="0" w:space="0" w:color="auto"/>
        <w:left w:val="none" w:sz="0" w:space="0" w:color="auto"/>
        <w:bottom w:val="none" w:sz="0" w:space="0" w:color="auto"/>
        <w:right w:val="none" w:sz="0" w:space="0" w:color="auto"/>
      </w:divBdr>
    </w:div>
    <w:div w:id="1367100333">
      <w:bodyDiv w:val="1"/>
      <w:marLeft w:val="0"/>
      <w:marRight w:val="0"/>
      <w:marTop w:val="0"/>
      <w:marBottom w:val="0"/>
      <w:divBdr>
        <w:top w:val="none" w:sz="0" w:space="0" w:color="auto"/>
        <w:left w:val="none" w:sz="0" w:space="0" w:color="auto"/>
        <w:bottom w:val="none" w:sz="0" w:space="0" w:color="auto"/>
        <w:right w:val="none" w:sz="0" w:space="0" w:color="auto"/>
      </w:divBdr>
    </w:div>
    <w:div w:id="1370375334">
      <w:bodyDiv w:val="1"/>
      <w:marLeft w:val="0"/>
      <w:marRight w:val="0"/>
      <w:marTop w:val="0"/>
      <w:marBottom w:val="0"/>
      <w:divBdr>
        <w:top w:val="none" w:sz="0" w:space="0" w:color="auto"/>
        <w:left w:val="none" w:sz="0" w:space="0" w:color="auto"/>
        <w:bottom w:val="none" w:sz="0" w:space="0" w:color="auto"/>
        <w:right w:val="none" w:sz="0" w:space="0" w:color="auto"/>
      </w:divBdr>
    </w:div>
    <w:div w:id="1379822232">
      <w:bodyDiv w:val="1"/>
      <w:marLeft w:val="0"/>
      <w:marRight w:val="0"/>
      <w:marTop w:val="0"/>
      <w:marBottom w:val="0"/>
      <w:divBdr>
        <w:top w:val="none" w:sz="0" w:space="0" w:color="auto"/>
        <w:left w:val="none" w:sz="0" w:space="0" w:color="auto"/>
        <w:bottom w:val="none" w:sz="0" w:space="0" w:color="auto"/>
        <w:right w:val="none" w:sz="0" w:space="0" w:color="auto"/>
      </w:divBdr>
    </w:div>
    <w:div w:id="1384527512">
      <w:bodyDiv w:val="1"/>
      <w:marLeft w:val="0"/>
      <w:marRight w:val="0"/>
      <w:marTop w:val="0"/>
      <w:marBottom w:val="0"/>
      <w:divBdr>
        <w:top w:val="none" w:sz="0" w:space="0" w:color="auto"/>
        <w:left w:val="none" w:sz="0" w:space="0" w:color="auto"/>
        <w:bottom w:val="none" w:sz="0" w:space="0" w:color="auto"/>
        <w:right w:val="none" w:sz="0" w:space="0" w:color="auto"/>
      </w:divBdr>
    </w:div>
    <w:div w:id="1392927053">
      <w:bodyDiv w:val="1"/>
      <w:marLeft w:val="0"/>
      <w:marRight w:val="0"/>
      <w:marTop w:val="0"/>
      <w:marBottom w:val="0"/>
      <w:divBdr>
        <w:top w:val="none" w:sz="0" w:space="0" w:color="auto"/>
        <w:left w:val="none" w:sz="0" w:space="0" w:color="auto"/>
        <w:bottom w:val="none" w:sz="0" w:space="0" w:color="auto"/>
        <w:right w:val="none" w:sz="0" w:space="0" w:color="auto"/>
      </w:divBdr>
    </w:div>
    <w:div w:id="1405376974">
      <w:bodyDiv w:val="1"/>
      <w:marLeft w:val="0"/>
      <w:marRight w:val="0"/>
      <w:marTop w:val="0"/>
      <w:marBottom w:val="0"/>
      <w:divBdr>
        <w:top w:val="none" w:sz="0" w:space="0" w:color="auto"/>
        <w:left w:val="none" w:sz="0" w:space="0" w:color="auto"/>
        <w:bottom w:val="none" w:sz="0" w:space="0" w:color="auto"/>
        <w:right w:val="none" w:sz="0" w:space="0" w:color="auto"/>
      </w:divBdr>
    </w:div>
    <w:div w:id="1407144944">
      <w:bodyDiv w:val="1"/>
      <w:marLeft w:val="0"/>
      <w:marRight w:val="0"/>
      <w:marTop w:val="0"/>
      <w:marBottom w:val="0"/>
      <w:divBdr>
        <w:top w:val="none" w:sz="0" w:space="0" w:color="auto"/>
        <w:left w:val="none" w:sz="0" w:space="0" w:color="auto"/>
        <w:bottom w:val="none" w:sz="0" w:space="0" w:color="auto"/>
        <w:right w:val="none" w:sz="0" w:space="0" w:color="auto"/>
      </w:divBdr>
    </w:div>
    <w:div w:id="1411151822">
      <w:bodyDiv w:val="1"/>
      <w:marLeft w:val="0"/>
      <w:marRight w:val="0"/>
      <w:marTop w:val="0"/>
      <w:marBottom w:val="0"/>
      <w:divBdr>
        <w:top w:val="none" w:sz="0" w:space="0" w:color="auto"/>
        <w:left w:val="none" w:sz="0" w:space="0" w:color="auto"/>
        <w:bottom w:val="none" w:sz="0" w:space="0" w:color="auto"/>
        <w:right w:val="none" w:sz="0" w:space="0" w:color="auto"/>
      </w:divBdr>
    </w:div>
    <w:div w:id="1431581501">
      <w:bodyDiv w:val="1"/>
      <w:marLeft w:val="0"/>
      <w:marRight w:val="0"/>
      <w:marTop w:val="0"/>
      <w:marBottom w:val="0"/>
      <w:divBdr>
        <w:top w:val="none" w:sz="0" w:space="0" w:color="auto"/>
        <w:left w:val="none" w:sz="0" w:space="0" w:color="auto"/>
        <w:bottom w:val="none" w:sz="0" w:space="0" w:color="auto"/>
        <w:right w:val="none" w:sz="0" w:space="0" w:color="auto"/>
      </w:divBdr>
    </w:div>
    <w:div w:id="1432318017">
      <w:bodyDiv w:val="1"/>
      <w:marLeft w:val="0"/>
      <w:marRight w:val="0"/>
      <w:marTop w:val="0"/>
      <w:marBottom w:val="0"/>
      <w:divBdr>
        <w:top w:val="none" w:sz="0" w:space="0" w:color="auto"/>
        <w:left w:val="none" w:sz="0" w:space="0" w:color="auto"/>
        <w:bottom w:val="none" w:sz="0" w:space="0" w:color="auto"/>
        <w:right w:val="none" w:sz="0" w:space="0" w:color="auto"/>
      </w:divBdr>
    </w:div>
    <w:div w:id="1437823128">
      <w:bodyDiv w:val="1"/>
      <w:marLeft w:val="0"/>
      <w:marRight w:val="0"/>
      <w:marTop w:val="0"/>
      <w:marBottom w:val="0"/>
      <w:divBdr>
        <w:top w:val="none" w:sz="0" w:space="0" w:color="auto"/>
        <w:left w:val="none" w:sz="0" w:space="0" w:color="auto"/>
        <w:bottom w:val="none" w:sz="0" w:space="0" w:color="auto"/>
        <w:right w:val="none" w:sz="0" w:space="0" w:color="auto"/>
      </w:divBdr>
    </w:div>
    <w:div w:id="1439986971">
      <w:bodyDiv w:val="1"/>
      <w:marLeft w:val="0"/>
      <w:marRight w:val="0"/>
      <w:marTop w:val="0"/>
      <w:marBottom w:val="0"/>
      <w:divBdr>
        <w:top w:val="none" w:sz="0" w:space="0" w:color="auto"/>
        <w:left w:val="none" w:sz="0" w:space="0" w:color="auto"/>
        <w:bottom w:val="none" w:sz="0" w:space="0" w:color="auto"/>
        <w:right w:val="none" w:sz="0" w:space="0" w:color="auto"/>
      </w:divBdr>
    </w:div>
    <w:div w:id="1446581855">
      <w:bodyDiv w:val="1"/>
      <w:marLeft w:val="0"/>
      <w:marRight w:val="0"/>
      <w:marTop w:val="0"/>
      <w:marBottom w:val="0"/>
      <w:divBdr>
        <w:top w:val="none" w:sz="0" w:space="0" w:color="auto"/>
        <w:left w:val="none" w:sz="0" w:space="0" w:color="auto"/>
        <w:bottom w:val="none" w:sz="0" w:space="0" w:color="auto"/>
        <w:right w:val="none" w:sz="0" w:space="0" w:color="auto"/>
      </w:divBdr>
    </w:div>
    <w:div w:id="1449617778">
      <w:bodyDiv w:val="1"/>
      <w:marLeft w:val="0"/>
      <w:marRight w:val="0"/>
      <w:marTop w:val="0"/>
      <w:marBottom w:val="0"/>
      <w:divBdr>
        <w:top w:val="none" w:sz="0" w:space="0" w:color="auto"/>
        <w:left w:val="none" w:sz="0" w:space="0" w:color="auto"/>
        <w:bottom w:val="none" w:sz="0" w:space="0" w:color="auto"/>
        <w:right w:val="none" w:sz="0" w:space="0" w:color="auto"/>
      </w:divBdr>
    </w:div>
    <w:div w:id="1480538974">
      <w:bodyDiv w:val="1"/>
      <w:marLeft w:val="0"/>
      <w:marRight w:val="0"/>
      <w:marTop w:val="0"/>
      <w:marBottom w:val="0"/>
      <w:divBdr>
        <w:top w:val="none" w:sz="0" w:space="0" w:color="auto"/>
        <w:left w:val="none" w:sz="0" w:space="0" w:color="auto"/>
        <w:bottom w:val="none" w:sz="0" w:space="0" w:color="auto"/>
        <w:right w:val="none" w:sz="0" w:space="0" w:color="auto"/>
      </w:divBdr>
    </w:div>
    <w:div w:id="1481267050">
      <w:bodyDiv w:val="1"/>
      <w:marLeft w:val="0"/>
      <w:marRight w:val="0"/>
      <w:marTop w:val="0"/>
      <w:marBottom w:val="0"/>
      <w:divBdr>
        <w:top w:val="none" w:sz="0" w:space="0" w:color="auto"/>
        <w:left w:val="none" w:sz="0" w:space="0" w:color="auto"/>
        <w:bottom w:val="none" w:sz="0" w:space="0" w:color="auto"/>
        <w:right w:val="none" w:sz="0" w:space="0" w:color="auto"/>
      </w:divBdr>
    </w:div>
    <w:div w:id="1488934166">
      <w:bodyDiv w:val="1"/>
      <w:marLeft w:val="0"/>
      <w:marRight w:val="0"/>
      <w:marTop w:val="0"/>
      <w:marBottom w:val="0"/>
      <w:divBdr>
        <w:top w:val="none" w:sz="0" w:space="0" w:color="auto"/>
        <w:left w:val="none" w:sz="0" w:space="0" w:color="auto"/>
        <w:bottom w:val="none" w:sz="0" w:space="0" w:color="auto"/>
        <w:right w:val="none" w:sz="0" w:space="0" w:color="auto"/>
      </w:divBdr>
    </w:div>
    <w:div w:id="1502282033">
      <w:bodyDiv w:val="1"/>
      <w:marLeft w:val="0"/>
      <w:marRight w:val="0"/>
      <w:marTop w:val="0"/>
      <w:marBottom w:val="0"/>
      <w:divBdr>
        <w:top w:val="none" w:sz="0" w:space="0" w:color="auto"/>
        <w:left w:val="none" w:sz="0" w:space="0" w:color="auto"/>
        <w:bottom w:val="none" w:sz="0" w:space="0" w:color="auto"/>
        <w:right w:val="none" w:sz="0" w:space="0" w:color="auto"/>
      </w:divBdr>
    </w:div>
    <w:div w:id="1523737923">
      <w:bodyDiv w:val="1"/>
      <w:marLeft w:val="0"/>
      <w:marRight w:val="0"/>
      <w:marTop w:val="0"/>
      <w:marBottom w:val="0"/>
      <w:divBdr>
        <w:top w:val="none" w:sz="0" w:space="0" w:color="auto"/>
        <w:left w:val="none" w:sz="0" w:space="0" w:color="auto"/>
        <w:bottom w:val="none" w:sz="0" w:space="0" w:color="auto"/>
        <w:right w:val="none" w:sz="0" w:space="0" w:color="auto"/>
      </w:divBdr>
    </w:div>
    <w:div w:id="1527712991">
      <w:bodyDiv w:val="1"/>
      <w:marLeft w:val="0"/>
      <w:marRight w:val="0"/>
      <w:marTop w:val="0"/>
      <w:marBottom w:val="0"/>
      <w:divBdr>
        <w:top w:val="none" w:sz="0" w:space="0" w:color="auto"/>
        <w:left w:val="none" w:sz="0" w:space="0" w:color="auto"/>
        <w:bottom w:val="none" w:sz="0" w:space="0" w:color="auto"/>
        <w:right w:val="none" w:sz="0" w:space="0" w:color="auto"/>
      </w:divBdr>
    </w:div>
    <w:div w:id="1529102175">
      <w:bodyDiv w:val="1"/>
      <w:marLeft w:val="0"/>
      <w:marRight w:val="0"/>
      <w:marTop w:val="0"/>
      <w:marBottom w:val="0"/>
      <w:divBdr>
        <w:top w:val="none" w:sz="0" w:space="0" w:color="auto"/>
        <w:left w:val="none" w:sz="0" w:space="0" w:color="auto"/>
        <w:bottom w:val="none" w:sz="0" w:space="0" w:color="auto"/>
        <w:right w:val="none" w:sz="0" w:space="0" w:color="auto"/>
      </w:divBdr>
    </w:div>
    <w:div w:id="1530685046">
      <w:bodyDiv w:val="1"/>
      <w:marLeft w:val="0"/>
      <w:marRight w:val="0"/>
      <w:marTop w:val="0"/>
      <w:marBottom w:val="0"/>
      <w:divBdr>
        <w:top w:val="none" w:sz="0" w:space="0" w:color="auto"/>
        <w:left w:val="none" w:sz="0" w:space="0" w:color="auto"/>
        <w:bottom w:val="none" w:sz="0" w:space="0" w:color="auto"/>
        <w:right w:val="none" w:sz="0" w:space="0" w:color="auto"/>
      </w:divBdr>
    </w:div>
    <w:div w:id="1532105289">
      <w:bodyDiv w:val="1"/>
      <w:marLeft w:val="0"/>
      <w:marRight w:val="0"/>
      <w:marTop w:val="0"/>
      <w:marBottom w:val="0"/>
      <w:divBdr>
        <w:top w:val="none" w:sz="0" w:space="0" w:color="auto"/>
        <w:left w:val="none" w:sz="0" w:space="0" w:color="auto"/>
        <w:bottom w:val="none" w:sz="0" w:space="0" w:color="auto"/>
        <w:right w:val="none" w:sz="0" w:space="0" w:color="auto"/>
      </w:divBdr>
    </w:div>
    <w:div w:id="1539319116">
      <w:bodyDiv w:val="1"/>
      <w:marLeft w:val="0"/>
      <w:marRight w:val="0"/>
      <w:marTop w:val="0"/>
      <w:marBottom w:val="0"/>
      <w:divBdr>
        <w:top w:val="none" w:sz="0" w:space="0" w:color="auto"/>
        <w:left w:val="none" w:sz="0" w:space="0" w:color="auto"/>
        <w:bottom w:val="none" w:sz="0" w:space="0" w:color="auto"/>
        <w:right w:val="none" w:sz="0" w:space="0" w:color="auto"/>
      </w:divBdr>
    </w:div>
    <w:div w:id="1541937748">
      <w:bodyDiv w:val="1"/>
      <w:marLeft w:val="0"/>
      <w:marRight w:val="0"/>
      <w:marTop w:val="0"/>
      <w:marBottom w:val="0"/>
      <w:divBdr>
        <w:top w:val="none" w:sz="0" w:space="0" w:color="auto"/>
        <w:left w:val="none" w:sz="0" w:space="0" w:color="auto"/>
        <w:bottom w:val="none" w:sz="0" w:space="0" w:color="auto"/>
        <w:right w:val="none" w:sz="0" w:space="0" w:color="auto"/>
      </w:divBdr>
    </w:div>
    <w:div w:id="1544556299">
      <w:bodyDiv w:val="1"/>
      <w:marLeft w:val="0"/>
      <w:marRight w:val="0"/>
      <w:marTop w:val="0"/>
      <w:marBottom w:val="0"/>
      <w:divBdr>
        <w:top w:val="none" w:sz="0" w:space="0" w:color="auto"/>
        <w:left w:val="none" w:sz="0" w:space="0" w:color="auto"/>
        <w:bottom w:val="none" w:sz="0" w:space="0" w:color="auto"/>
        <w:right w:val="none" w:sz="0" w:space="0" w:color="auto"/>
      </w:divBdr>
    </w:div>
    <w:div w:id="1550805785">
      <w:bodyDiv w:val="1"/>
      <w:marLeft w:val="0"/>
      <w:marRight w:val="0"/>
      <w:marTop w:val="0"/>
      <w:marBottom w:val="0"/>
      <w:divBdr>
        <w:top w:val="none" w:sz="0" w:space="0" w:color="auto"/>
        <w:left w:val="none" w:sz="0" w:space="0" w:color="auto"/>
        <w:bottom w:val="none" w:sz="0" w:space="0" w:color="auto"/>
        <w:right w:val="none" w:sz="0" w:space="0" w:color="auto"/>
      </w:divBdr>
    </w:div>
    <w:div w:id="1560749590">
      <w:bodyDiv w:val="1"/>
      <w:marLeft w:val="0"/>
      <w:marRight w:val="0"/>
      <w:marTop w:val="0"/>
      <w:marBottom w:val="0"/>
      <w:divBdr>
        <w:top w:val="none" w:sz="0" w:space="0" w:color="auto"/>
        <w:left w:val="none" w:sz="0" w:space="0" w:color="auto"/>
        <w:bottom w:val="none" w:sz="0" w:space="0" w:color="auto"/>
        <w:right w:val="none" w:sz="0" w:space="0" w:color="auto"/>
      </w:divBdr>
    </w:div>
    <w:div w:id="1569194683">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9197679">
      <w:bodyDiv w:val="1"/>
      <w:marLeft w:val="0"/>
      <w:marRight w:val="0"/>
      <w:marTop w:val="0"/>
      <w:marBottom w:val="0"/>
      <w:divBdr>
        <w:top w:val="none" w:sz="0" w:space="0" w:color="auto"/>
        <w:left w:val="none" w:sz="0" w:space="0" w:color="auto"/>
        <w:bottom w:val="none" w:sz="0" w:space="0" w:color="auto"/>
        <w:right w:val="none" w:sz="0" w:space="0" w:color="auto"/>
      </w:divBdr>
    </w:div>
    <w:div w:id="1613586089">
      <w:bodyDiv w:val="1"/>
      <w:marLeft w:val="0"/>
      <w:marRight w:val="0"/>
      <w:marTop w:val="0"/>
      <w:marBottom w:val="0"/>
      <w:divBdr>
        <w:top w:val="none" w:sz="0" w:space="0" w:color="auto"/>
        <w:left w:val="none" w:sz="0" w:space="0" w:color="auto"/>
        <w:bottom w:val="none" w:sz="0" w:space="0" w:color="auto"/>
        <w:right w:val="none" w:sz="0" w:space="0" w:color="auto"/>
      </w:divBdr>
    </w:div>
    <w:div w:id="1624077841">
      <w:bodyDiv w:val="1"/>
      <w:marLeft w:val="0"/>
      <w:marRight w:val="0"/>
      <w:marTop w:val="0"/>
      <w:marBottom w:val="0"/>
      <w:divBdr>
        <w:top w:val="none" w:sz="0" w:space="0" w:color="auto"/>
        <w:left w:val="none" w:sz="0" w:space="0" w:color="auto"/>
        <w:bottom w:val="none" w:sz="0" w:space="0" w:color="auto"/>
        <w:right w:val="none" w:sz="0" w:space="0" w:color="auto"/>
      </w:divBdr>
    </w:div>
    <w:div w:id="1626736379">
      <w:bodyDiv w:val="1"/>
      <w:marLeft w:val="0"/>
      <w:marRight w:val="0"/>
      <w:marTop w:val="0"/>
      <w:marBottom w:val="0"/>
      <w:divBdr>
        <w:top w:val="none" w:sz="0" w:space="0" w:color="auto"/>
        <w:left w:val="none" w:sz="0" w:space="0" w:color="auto"/>
        <w:bottom w:val="none" w:sz="0" w:space="0" w:color="auto"/>
        <w:right w:val="none" w:sz="0" w:space="0" w:color="auto"/>
      </w:divBdr>
    </w:div>
    <w:div w:id="1645230300">
      <w:bodyDiv w:val="1"/>
      <w:marLeft w:val="0"/>
      <w:marRight w:val="0"/>
      <w:marTop w:val="0"/>
      <w:marBottom w:val="0"/>
      <w:divBdr>
        <w:top w:val="none" w:sz="0" w:space="0" w:color="auto"/>
        <w:left w:val="none" w:sz="0" w:space="0" w:color="auto"/>
        <w:bottom w:val="none" w:sz="0" w:space="0" w:color="auto"/>
        <w:right w:val="none" w:sz="0" w:space="0" w:color="auto"/>
      </w:divBdr>
    </w:div>
    <w:div w:id="1675761867">
      <w:bodyDiv w:val="1"/>
      <w:marLeft w:val="0"/>
      <w:marRight w:val="0"/>
      <w:marTop w:val="0"/>
      <w:marBottom w:val="0"/>
      <w:divBdr>
        <w:top w:val="none" w:sz="0" w:space="0" w:color="auto"/>
        <w:left w:val="none" w:sz="0" w:space="0" w:color="auto"/>
        <w:bottom w:val="none" w:sz="0" w:space="0" w:color="auto"/>
        <w:right w:val="none" w:sz="0" w:space="0" w:color="auto"/>
      </w:divBdr>
    </w:div>
    <w:div w:id="1677531840">
      <w:bodyDiv w:val="1"/>
      <w:marLeft w:val="0"/>
      <w:marRight w:val="0"/>
      <w:marTop w:val="0"/>
      <w:marBottom w:val="0"/>
      <w:divBdr>
        <w:top w:val="none" w:sz="0" w:space="0" w:color="auto"/>
        <w:left w:val="none" w:sz="0" w:space="0" w:color="auto"/>
        <w:bottom w:val="none" w:sz="0" w:space="0" w:color="auto"/>
        <w:right w:val="none" w:sz="0" w:space="0" w:color="auto"/>
      </w:divBdr>
    </w:div>
    <w:div w:id="1680499577">
      <w:bodyDiv w:val="1"/>
      <w:marLeft w:val="0"/>
      <w:marRight w:val="0"/>
      <w:marTop w:val="0"/>
      <w:marBottom w:val="0"/>
      <w:divBdr>
        <w:top w:val="none" w:sz="0" w:space="0" w:color="auto"/>
        <w:left w:val="none" w:sz="0" w:space="0" w:color="auto"/>
        <w:bottom w:val="none" w:sz="0" w:space="0" w:color="auto"/>
        <w:right w:val="none" w:sz="0" w:space="0" w:color="auto"/>
      </w:divBdr>
    </w:div>
    <w:div w:id="1690181190">
      <w:bodyDiv w:val="1"/>
      <w:marLeft w:val="0"/>
      <w:marRight w:val="0"/>
      <w:marTop w:val="0"/>
      <w:marBottom w:val="0"/>
      <w:divBdr>
        <w:top w:val="none" w:sz="0" w:space="0" w:color="auto"/>
        <w:left w:val="none" w:sz="0" w:space="0" w:color="auto"/>
        <w:bottom w:val="none" w:sz="0" w:space="0" w:color="auto"/>
        <w:right w:val="none" w:sz="0" w:space="0" w:color="auto"/>
      </w:divBdr>
    </w:div>
    <w:div w:id="1701659684">
      <w:bodyDiv w:val="1"/>
      <w:marLeft w:val="0"/>
      <w:marRight w:val="0"/>
      <w:marTop w:val="0"/>
      <w:marBottom w:val="0"/>
      <w:divBdr>
        <w:top w:val="none" w:sz="0" w:space="0" w:color="auto"/>
        <w:left w:val="none" w:sz="0" w:space="0" w:color="auto"/>
        <w:bottom w:val="none" w:sz="0" w:space="0" w:color="auto"/>
        <w:right w:val="none" w:sz="0" w:space="0" w:color="auto"/>
      </w:divBdr>
    </w:div>
    <w:div w:id="1704479536">
      <w:bodyDiv w:val="1"/>
      <w:marLeft w:val="0"/>
      <w:marRight w:val="0"/>
      <w:marTop w:val="0"/>
      <w:marBottom w:val="0"/>
      <w:divBdr>
        <w:top w:val="none" w:sz="0" w:space="0" w:color="auto"/>
        <w:left w:val="none" w:sz="0" w:space="0" w:color="auto"/>
        <w:bottom w:val="none" w:sz="0" w:space="0" w:color="auto"/>
        <w:right w:val="none" w:sz="0" w:space="0" w:color="auto"/>
      </w:divBdr>
    </w:div>
    <w:div w:id="1705983435">
      <w:bodyDiv w:val="1"/>
      <w:marLeft w:val="0"/>
      <w:marRight w:val="0"/>
      <w:marTop w:val="0"/>
      <w:marBottom w:val="0"/>
      <w:divBdr>
        <w:top w:val="none" w:sz="0" w:space="0" w:color="auto"/>
        <w:left w:val="none" w:sz="0" w:space="0" w:color="auto"/>
        <w:bottom w:val="none" w:sz="0" w:space="0" w:color="auto"/>
        <w:right w:val="none" w:sz="0" w:space="0" w:color="auto"/>
      </w:divBdr>
    </w:div>
    <w:div w:id="1709068377">
      <w:bodyDiv w:val="1"/>
      <w:marLeft w:val="0"/>
      <w:marRight w:val="0"/>
      <w:marTop w:val="0"/>
      <w:marBottom w:val="0"/>
      <w:divBdr>
        <w:top w:val="none" w:sz="0" w:space="0" w:color="auto"/>
        <w:left w:val="none" w:sz="0" w:space="0" w:color="auto"/>
        <w:bottom w:val="none" w:sz="0" w:space="0" w:color="auto"/>
        <w:right w:val="none" w:sz="0" w:space="0" w:color="auto"/>
      </w:divBdr>
    </w:div>
    <w:div w:id="1714303104">
      <w:bodyDiv w:val="1"/>
      <w:marLeft w:val="0"/>
      <w:marRight w:val="0"/>
      <w:marTop w:val="0"/>
      <w:marBottom w:val="0"/>
      <w:divBdr>
        <w:top w:val="none" w:sz="0" w:space="0" w:color="auto"/>
        <w:left w:val="none" w:sz="0" w:space="0" w:color="auto"/>
        <w:bottom w:val="none" w:sz="0" w:space="0" w:color="auto"/>
        <w:right w:val="none" w:sz="0" w:space="0" w:color="auto"/>
      </w:divBdr>
      <w:divsChild>
        <w:div w:id="295186101">
          <w:marLeft w:val="562"/>
          <w:marRight w:val="0"/>
          <w:marTop w:val="0"/>
          <w:marBottom w:val="0"/>
          <w:divBdr>
            <w:top w:val="none" w:sz="0" w:space="0" w:color="auto"/>
            <w:left w:val="none" w:sz="0" w:space="0" w:color="auto"/>
            <w:bottom w:val="none" w:sz="0" w:space="0" w:color="auto"/>
            <w:right w:val="none" w:sz="0" w:space="0" w:color="auto"/>
          </w:divBdr>
        </w:div>
      </w:divsChild>
    </w:div>
    <w:div w:id="1716154486">
      <w:bodyDiv w:val="1"/>
      <w:marLeft w:val="0"/>
      <w:marRight w:val="0"/>
      <w:marTop w:val="0"/>
      <w:marBottom w:val="0"/>
      <w:divBdr>
        <w:top w:val="none" w:sz="0" w:space="0" w:color="auto"/>
        <w:left w:val="none" w:sz="0" w:space="0" w:color="auto"/>
        <w:bottom w:val="none" w:sz="0" w:space="0" w:color="auto"/>
        <w:right w:val="none" w:sz="0" w:space="0" w:color="auto"/>
      </w:divBdr>
    </w:div>
    <w:div w:id="1735153431">
      <w:bodyDiv w:val="1"/>
      <w:marLeft w:val="0"/>
      <w:marRight w:val="0"/>
      <w:marTop w:val="0"/>
      <w:marBottom w:val="0"/>
      <w:divBdr>
        <w:top w:val="none" w:sz="0" w:space="0" w:color="auto"/>
        <w:left w:val="none" w:sz="0" w:space="0" w:color="auto"/>
        <w:bottom w:val="none" w:sz="0" w:space="0" w:color="auto"/>
        <w:right w:val="none" w:sz="0" w:space="0" w:color="auto"/>
      </w:divBdr>
    </w:div>
    <w:div w:id="1736507602">
      <w:bodyDiv w:val="1"/>
      <w:marLeft w:val="0"/>
      <w:marRight w:val="0"/>
      <w:marTop w:val="0"/>
      <w:marBottom w:val="0"/>
      <w:divBdr>
        <w:top w:val="none" w:sz="0" w:space="0" w:color="auto"/>
        <w:left w:val="none" w:sz="0" w:space="0" w:color="auto"/>
        <w:bottom w:val="none" w:sz="0" w:space="0" w:color="auto"/>
        <w:right w:val="none" w:sz="0" w:space="0" w:color="auto"/>
      </w:divBdr>
    </w:div>
    <w:div w:id="1737044957">
      <w:bodyDiv w:val="1"/>
      <w:marLeft w:val="0"/>
      <w:marRight w:val="0"/>
      <w:marTop w:val="0"/>
      <w:marBottom w:val="0"/>
      <w:divBdr>
        <w:top w:val="none" w:sz="0" w:space="0" w:color="auto"/>
        <w:left w:val="none" w:sz="0" w:space="0" w:color="auto"/>
        <w:bottom w:val="none" w:sz="0" w:space="0" w:color="auto"/>
        <w:right w:val="none" w:sz="0" w:space="0" w:color="auto"/>
      </w:divBdr>
    </w:div>
    <w:div w:id="1749188178">
      <w:bodyDiv w:val="1"/>
      <w:marLeft w:val="0"/>
      <w:marRight w:val="0"/>
      <w:marTop w:val="0"/>
      <w:marBottom w:val="0"/>
      <w:divBdr>
        <w:top w:val="none" w:sz="0" w:space="0" w:color="auto"/>
        <w:left w:val="none" w:sz="0" w:space="0" w:color="auto"/>
        <w:bottom w:val="none" w:sz="0" w:space="0" w:color="auto"/>
        <w:right w:val="none" w:sz="0" w:space="0" w:color="auto"/>
      </w:divBdr>
      <w:divsChild>
        <w:div w:id="1955866249">
          <w:marLeft w:val="562"/>
          <w:marRight w:val="0"/>
          <w:marTop w:val="0"/>
          <w:marBottom w:val="0"/>
          <w:divBdr>
            <w:top w:val="none" w:sz="0" w:space="0" w:color="auto"/>
            <w:left w:val="none" w:sz="0" w:space="0" w:color="auto"/>
            <w:bottom w:val="none" w:sz="0" w:space="0" w:color="auto"/>
            <w:right w:val="none" w:sz="0" w:space="0" w:color="auto"/>
          </w:divBdr>
        </w:div>
      </w:divsChild>
    </w:div>
    <w:div w:id="1757052021">
      <w:bodyDiv w:val="1"/>
      <w:marLeft w:val="0"/>
      <w:marRight w:val="0"/>
      <w:marTop w:val="0"/>
      <w:marBottom w:val="0"/>
      <w:divBdr>
        <w:top w:val="none" w:sz="0" w:space="0" w:color="auto"/>
        <w:left w:val="none" w:sz="0" w:space="0" w:color="auto"/>
        <w:bottom w:val="none" w:sz="0" w:space="0" w:color="auto"/>
        <w:right w:val="none" w:sz="0" w:space="0" w:color="auto"/>
      </w:divBdr>
    </w:div>
    <w:div w:id="1775201525">
      <w:bodyDiv w:val="1"/>
      <w:marLeft w:val="0"/>
      <w:marRight w:val="0"/>
      <w:marTop w:val="0"/>
      <w:marBottom w:val="0"/>
      <w:divBdr>
        <w:top w:val="none" w:sz="0" w:space="0" w:color="auto"/>
        <w:left w:val="none" w:sz="0" w:space="0" w:color="auto"/>
        <w:bottom w:val="none" w:sz="0" w:space="0" w:color="auto"/>
        <w:right w:val="none" w:sz="0" w:space="0" w:color="auto"/>
      </w:divBdr>
    </w:div>
    <w:div w:id="1776947776">
      <w:bodyDiv w:val="1"/>
      <w:marLeft w:val="0"/>
      <w:marRight w:val="0"/>
      <w:marTop w:val="0"/>
      <w:marBottom w:val="0"/>
      <w:divBdr>
        <w:top w:val="none" w:sz="0" w:space="0" w:color="auto"/>
        <w:left w:val="none" w:sz="0" w:space="0" w:color="auto"/>
        <w:bottom w:val="none" w:sz="0" w:space="0" w:color="auto"/>
        <w:right w:val="none" w:sz="0" w:space="0" w:color="auto"/>
      </w:divBdr>
    </w:div>
    <w:div w:id="1787626524">
      <w:bodyDiv w:val="1"/>
      <w:marLeft w:val="0"/>
      <w:marRight w:val="0"/>
      <w:marTop w:val="0"/>
      <w:marBottom w:val="0"/>
      <w:divBdr>
        <w:top w:val="none" w:sz="0" w:space="0" w:color="auto"/>
        <w:left w:val="none" w:sz="0" w:space="0" w:color="auto"/>
        <w:bottom w:val="none" w:sz="0" w:space="0" w:color="auto"/>
        <w:right w:val="none" w:sz="0" w:space="0" w:color="auto"/>
      </w:divBdr>
    </w:div>
    <w:div w:id="1793549791">
      <w:bodyDiv w:val="1"/>
      <w:marLeft w:val="0"/>
      <w:marRight w:val="0"/>
      <w:marTop w:val="0"/>
      <w:marBottom w:val="0"/>
      <w:divBdr>
        <w:top w:val="none" w:sz="0" w:space="0" w:color="auto"/>
        <w:left w:val="none" w:sz="0" w:space="0" w:color="auto"/>
        <w:bottom w:val="none" w:sz="0" w:space="0" w:color="auto"/>
        <w:right w:val="none" w:sz="0" w:space="0" w:color="auto"/>
      </w:divBdr>
    </w:div>
    <w:div w:id="1793743371">
      <w:bodyDiv w:val="1"/>
      <w:marLeft w:val="0"/>
      <w:marRight w:val="0"/>
      <w:marTop w:val="0"/>
      <w:marBottom w:val="0"/>
      <w:divBdr>
        <w:top w:val="none" w:sz="0" w:space="0" w:color="auto"/>
        <w:left w:val="none" w:sz="0" w:space="0" w:color="auto"/>
        <w:bottom w:val="none" w:sz="0" w:space="0" w:color="auto"/>
        <w:right w:val="none" w:sz="0" w:space="0" w:color="auto"/>
      </w:divBdr>
    </w:div>
    <w:div w:id="1805729572">
      <w:bodyDiv w:val="1"/>
      <w:marLeft w:val="0"/>
      <w:marRight w:val="0"/>
      <w:marTop w:val="0"/>
      <w:marBottom w:val="0"/>
      <w:divBdr>
        <w:top w:val="none" w:sz="0" w:space="0" w:color="auto"/>
        <w:left w:val="none" w:sz="0" w:space="0" w:color="auto"/>
        <w:bottom w:val="none" w:sz="0" w:space="0" w:color="auto"/>
        <w:right w:val="none" w:sz="0" w:space="0" w:color="auto"/>
      </w:divBdr>
    </w:div>
    <w:div w:id="1828354067">
      <w:bodyDiv w:val="1"/>
      <w:marLeft w:val="0"/>
      <w:marRight w:val="0"/>
      <w:marTop w:val="0"/>
      <w:marBottom w:val="0"/>
      <w:divBdr>
        <w:top w:val="none" w:sz="0" w:space="0" w:color="auto"/>
        <w:left w:val="none" w:sz="0" w:space="0" w:color="auto"/>
        <w:bottom w:val="none" w:sz="0" w:space="0" w:color="auto"/>
        <w:right w:val="none" w:sz="0" w:space="0" w:color="auto"/>
      </w:divBdr>
    </w:div>
    <w:div w:id="1833134393">
      <w:bodyDiv w:val="1"/>
      <w:marLeft w:val="0"/>
      <w:marRight w:val="0"/>
      <w:marTop w:val="0"/>
      <w:marBottom w:val="0"/>
      <w:divBdr>
        <w:top w:val="none" w:sz="0" w:space="0" w:color="auto"/>
        <w:left w:val="none" w:sz="0" w:space="0" w:color="auto"/>
        <w:bottom w:val="none" w:sz="0" w:space="0" w:color="auto"/>
        <w:right w:val="none" w:sz="0" w:space="0" w:color="auto"/>
      </w:divBdr>
    </w:div>
    <w:div w:id="1833522736">
      <w:bodyDiv w:val="1"/>
      <w:marLeft w:val="0"/>
      <w:marRight w:val="0"/>
      <w:marTop w:val="0"/>
      <w:marBottom w:val="0"/>
      <w:divBdr>
        <w:top w:val="none" w:sz="0" w:space="0" w:color="auto"/>
        <w:left w:val="none" w:sz="0" w:space="0" w:color="auto"/>
        <w:bottom w:val="none" w:sz="0" w:space="0" w:color="auto"/>
        <w:right w:val="none" w:sz="0" w:space="0" w:color="auto"/>
      </w:divBdr>
    </w:div>
    <w:div w:id="1833911593">
      <w:bodyDiv w:val="1"/>
      <w:marLeft w:val="0"/>
      <w:marRight w:val="0"/>
      <w:marTop w:val="0"/>
      <w:marBottom w:val="0"/>
      <w:divBdr>
        <w:top w:val="none" w:sz="0" w:space="0" w:color="auto"/>
        <w:left w:val="none" w:sz="0" w:space="0" w:color="auto"/>
        <w:bottom w:val="none" w:sz="0" w:space="0" w:color="auto"/>
        <w:right w:val="none" w:sz="0" w:space="0" w:color="auto"/>
      </w:divBdr>
    </w:div>
    <w:div w:id="1860661097">
      <w:bodyDiv w:val="1"/>
      <w:marLeft w:val="0"/>
      <w:marRight w:val="0"/>
      <w:marTop w:val="0"/>
      <w:marBottom w:val="0"/>
      <w:divBdr>
        <w:top w:val="none" w:sz="0" w:space="0" w:color="auto"/>
        <w:left w:val="none" w:sz="0" w:space="0" w:color="auto"/>
        <w:bottom w:val="none" w:sz="0" w:space="0" w:color="auto"/>
        <w:right w:val="none" w:sz="0" w:space="0" w:color="auto"/>
      </w:divBdr>
    </w:div>
    <w:div w:id="1869952950">
      <w:bodyDiv w:val="1"/>
      <w:marLeft w:val="0"/>
      <w:marRight w:val="0"/>
      <w:marTop w:val="0"/>
      <w:marBottom w:val="0"/>
      <w:divBdr>
        <w:top w:val="none" w:sz="0" w:space="0" w:color="auto"/>
        <w:left w:val="none" w:sz="0" w:space="0" w:color="auto"/>
        <w:bottom w:val="none" w:sz="0" w:space="0" w:color="auto"/>
        <w:right w:val="none" w:sz="0" w:space="0" w:color="auto"/>
      </w:divBdr>
    </w:div>
    <w:div w:id="1871337369">
      <w:bodyDiv w:val="1"/>
      <w:marLeft w:val="0"/>
      <w:marRight w:val="0"/>
      <w:marTop w:val="0"/>
      <w:marBottom w:val="0"/>
      <w:divBdr>
        <w:top w:val="none" w:sz="0" w:space="0" w:color="auto"/>
        <w:left w:val="none" w:sz="0" w:space="0" w:color="auto"/>
        <w:bottom w:val="none" w:sz="0" w:space="0" w:color="auto"/>
        <w:right w:val="none" w:sz="0" w:space="0" w:color="auto"/>
      </w:divBdr>
    </w:div>
    <w:div w:id="1878590977">
      <w:bodyDiv w:val="1"/>
      <w:marLeft w:val="0"/>
      <w:marRight w:val="0"/>
      <w:marTop w:val="0"/>
      <w:marBottom w:val="0"/>
      <w:divBdr>
        <w:top w:val="none" w:sz="0" w:space="0" w:color="auto"/>
        <w:left w:val="none" w:sz="0" w:space="0" w:color="auto"/>
        <w:bottom w:val="none" w:sz="0" w:space="0" w:color="auto"/>
        <w:right w:val="none" w:sz="0" w:space="0" w:color="auto"/>
      </w:divBdr>
    </w:div>
    <w:div w:id="1879276312">
      <w:bodyDiv w:val="1"/>
      <w:marLeft w:val="0"/>
      <w:marRight w:val="0"/>
      <w:marTop w:val="0"/>
      <w:marBottom w:val="0"/>
      <w:divBdr>
        <w:top w:val="none" w:sz="0" w:space="0" w:color="auto"/>
        <w:left w:val="none" w:sz="0" w:space="0" w:color="auto"/>
        <w:bottom w:val="none" w:sz="0" w:space="0" w:color="auto"/>
        <w:right w:val="none" w:sz="0" w:space="0" w:color="auto"/>
      </w:divBdr>
      <w:divsChild>
        <w:div w:id="1008561893">
          <w:marLeft w:val="562"/>
          <w:marRight w:val="0"/>
          <w:marTop w:val="0"/>
          <w:marBottom w:val="0"/>
          <w:divBdr>
            <w:top w:val="none" w:sz="0" w:space="0" w:color="auto"/>
            <w:left w:val="none" w:sz="0" w:space="0" w:color="auto"/>
            <w:bottom w:val="none" w:sz="0" w:space="0" w:color="auto"/>
            <w:right w:val="none" w:sz="0" w:space="0" w:color="auto"/>
          </w:divBdr>
        </w:div>
      </w:divsChild>
    </w:div>
    <w:div w:id="1880044849">
      <w:bodyDiv w:val="1"/>
      <w:marLeft w:val="0"/>
      <w:marRight w:val="0"/>
      <w:marTop w:val="0"/>
      <w:marBottom w:val="0"/>
      <w:divBdr>
        <w:top w:val="none" w:sz="0" w:space="0" w:color="auto"/>
        <w:left w:val="none" w:sz="0" w:space="0" w:color="auto"/>
        <w:bottom w:val="none" w:sz="0" w:space="0" w:color="auto"/>
        <w:right w:val="none" w:sz="0" w:space="0" w:color="auto"/>
      </w:divBdr>
    </w:div>
    <w:div w:id="1885557006">
      <w:bodyDiv w:val="1"/>
      <w:marLeft w:val="0"/>
      <w:marRight w:val="0"/>
      <w:marTop w:val="0"/>
      <w:marBottom w:val="0"/>
      <w:divBdr>
        <w:top w:val="none" w:sz="0" w:space="0" w:color="auto"/>
        <w:left w:val="none" w:sz="0" w:space="0" w:color="auto"/>
        <w:bottom w:val="none" w:sz="0" w:space="0" w:color="auto"/>
        <w:right w:val="none" w:sz="0" w:space="0" w:color="auto"/>
      </w:divBdr>
    </w:div>
    <w:div w:id="1890798247">
      <w:bodyDiv w:val="1"/>
      <w:marLeft w:val="0"/>
      <w:marRight w:val="0"/>
      <w:marTop w:val="0"/>
      <w:marBottom w:val="0"/>
      <w:divBdr>
        <w:top w:val="none" w:sz="0" w:space="0" w:color="auto"/>
        <w:left w:val="none" w:sz="0" w:space="0" w:color="auto"/>
        <w:bottom w:val="none" w:sz="0" w:space="0" w:color="auto"/>
        <w:right w:val="none" w:sz="0" w:space="0" w:color="auto"/>
      </w:divBdr>
    </w:div>
    <w:div w:id="1907645783">
      <w:bodyDiv w:val="1"/>
      <w:marLeft w:val="0"/>
      <w:marRight w:val="0"/>
      <w:marTop w:val="0"/>
      <w:marBottom w:val="0"/>
      <w:divBdr>
        <w:top w:val="none" w:sz="0" w:space="0" w:color="auto"/>
        <w:left w:val="none" w:sz="0" w:space="0" w:color="auto"/>
        <w:bottom w:val="none" w:sz="0" w:space="0" w:color="auto"/>
        <w:right w:val="none" w:sz="0" w:space="0" w:color="auto"/>
      </w:divBdr>
    </w:div>
    <w:div w:id="1925649759">
      <w:bodyDiv w:val="1"/>
      <w:marLeft w:val="0"/>
      <w:marRight w:val="0"/>
      <w:marTop w:val="0"/>
      <w:marBottom w:val="0"/>
      <w:divBdr>
        <w:top w:val="none" w:sz="0" w:space="0" w:color="auto"/>
        <w:left w:val="none" w:sz="0" w:space="0" w:color="auto"/>
        <w:bottom w:val="none" w:sz="0" w:space="0" w:color="auto"/>
        <w:right w:val="none" w:sz="0" w:space="0" w:color="auto"/>
      </w:divBdr>
    </w:div>
    <w:div w:id="1926183372">
      <w:bodyDiv w:val="1"/>
      <w:marLeft w:val="0"/>
      <w:marRight w:val="0"/>
      <w:marTop w:val="0"/>
      <w:marBottom w:val="0"/>
      <w:divBdr>
        <w:top w:val="none" w:sz="0" w:space="0" w:color="auto"/>
        <w:left w:val="none" w:sz="0" w:space="0" w:color="auto"/>
        <w:bottom w:val="none" w:sz="0" w:space="0" w:color="auto"/>
        <w:right w:val="none" w:sz="0" w:space="0" w:color="auto"/>
      </w:divBdr>
    </w:div>
    <w:div w:id="1947883515">
      <w:bodyDiv w:val="1"/>
      <w:marLeft w:val="0"/>
      <w:marRight w:val="0"/>
      <w:marTop w:val="0"/>
      <w:marBottom w:val="0"/>
      <w:divBdr>
        <w:top w:val="none" w:sz="0" w:space="0" w:color="auto"/>
        <w:left w:val="none" w:sz="0" w:space="0" w:color="auto"/>
        <w:bottom w:val="none" w:sz="0" w:space="0" w:color="auto"/>
        <w:right w:val="none" w:sz="0" w:space="0" w:color="auto"/>
      </w:divBdr>
    </w:div>
    <w:div w:id="1948653983">
      <w:bodyDiv w:val="1"/>
      <w:marLeft w:val="0"/>
      <w:marRight w:val="0"/>
      <w:marTop w:val="0"/>
      <w:marBottom w:val="0"/>
      <w:divBdr>
        <w:top w:val="none" w:sz="0" w:space="0" w:color="auto"/>
        <w:left w:val="none" w:sz="0" w:space="0" w:color="auto"/>
        <w:bottom w:val="none" w:sz="0" w:space="0" w:color="auto"/>
        <w:right w:val="none" w:sz="0" w:space="0" w:color="auto"/>
      </w:divBdr>
    </w:div>
    <w:div w:id="1950509135">
      <w:bodyDiv w:val="1"/>
      <w:marLeft w:val="0"/>
      <w:marRight w:val="0"/>
      <w:marTop w:val="0"/>
      <w:marBottom w:val="0"/>
      <w:divBdr>
        <w:top w:val="none" w:sz="0" w:space="0" w:color="auto"/>
        <w:left w:val="none" w:sz="0" w:space="0" w:color="auto"/>
        <w:bottom w:val="none" w:sz="0" w:space="0" w:color="auto"/>
        <w:right w:val="none" w:sz="0" w:space="0" w:color="auto"/>
      </w:divBdr>
    </w:div>
    <w:div w:id="1954169379">
      <w:bodyDiv w:val="1"/>
      <w:marLeft w:val="0"/>
      <w:marRight w:val="0"/>
      <w:marTop w:val="0"/>
      <w:marBottom w:val="0"/>
      <w:divBdr>
        <w:top w:val="none" w:sz="0" w:space="0" w:color="auto"/>
        <w:left w:val="none" w:sz="0" w:space="0" w:color="auto"/>
        <w:bottom w:val="none" w:sz="0" w:space="0" w:color="auto"/>
        <w:right w:val="none" w:sz="0" w:space="0" w:color="auto"/>
      </w:divBdr>
      <w:divsChild>
        <w:div w:id="1690982075">
          <w:marLeft w:val="562"/>
          <w:marRight w:val="0"/>
          <w:marTop w:val="0"/>
          <w:marBottom w:val="0"/>
          <w:divBdr>
            <w:top w:val="none" w:sz="0" w:space="0" w:color="auto"/>
            <w:left w:val="none" w:sz="0" w:space="0" w:color="auto"/>
            <w:bottom w:val="none" w:sz="0" w:space="0" w:color="auto"/>
            <w:right w:val="none" w:sz="0" w:space="0" w:color="auto"/>
          </w:divBdr>
        </w:div>
      </w:divsChild>
    </w:div>
    <w:div w:id="1976982476">
      <w:bodyDiv w:val="1"/>
      <w:marLeft w:val="0"/>
      <w:marRight w:val="0"/>
      <w:marTop w:val="0"/>
      <w:marBottom w:val="0"/>
      <w:divBdr>
        <w:top w:val="none" w:sz="0" w:space="0" w:color="auto"/>
        <w:left w:val="none" w:sz="0" w:space="0" w:color="auto"/>
        <w:bottom w:val="none" w:sz="0" w:space="0" w:color="auto"/>
        <w:right w:val="none" w:sz="0" w:space="0" w:color="auto"/>
      </w:divBdr>
    </w:div>
    <w:div w:id="1977442045">
      <w:bodyDiv w:val="1"/>
      <w:marLeft w:val="0"/>
      <w:marRight w:val="0"/>
      <w:marTop w:val="0"/>
      <w:marBottom w:val="0"/>
      <w:divBdr>
        <w:top w:val="none" w:sz="0" w:space="0" w:color="auto"/>
        <w:left w:val="none" w:sz="0" w:space="0" w:color="auto"/>
        <w:bottom w:val="none" w:sz="0" w:space="0" w:color="auto"/>
        <w:right w:val="none" w:sz="0" w:space="0" w:color="auto"/>
      </w:divBdr>
    </w:div>
    <w:div w:id="1998680985">
      <w:bodyDiv w:val="1"/>
      <w:marLeft w:val="0"/>
      <w:marRight w:val="0"/>
      <w:marTop w:val="0"/>
      <w:marBottom w:val="0"/>
      <w:divBdr>
        <w:top w:val="none" w:sz="0" w:space="0" w:color="auto"/>
        <w:left w:val="none" w:sz="0" w:space="0" w:color="auto"/>
        <w:bottom w:val="none" w:sz="0" w:space="0" w:color="auto"/>
        <w:right w:val="none" w:sz="0" w:space="0" w:color="auto"/>
      </w:divBdr>
    </w:div>
    <w:div w:id="2017074483">
      <w:bodyDiv w:val="1"/>
      <w:marLeft w:val="0"/>
      <w:marRight w:val="0"/>
      <w:marTop w:val="0"/>
      <w:marBottom w:val="0"/>
      <w:divBdr>
        <w:top w:val="none" w:sz="0" w:space="0" w:color="auto"/>
        <w:left w:val="none" w:sz="0" w:space="0" w:color="auto"/>
        <w:bottom w:val="none" w:sz="0" w:space="0" w:color="auto"/>
        <w:right w:val="none" w:sz="0" w:space="0" w:color="auto"/>
      </w:divBdr>
    </w:div>
    <w:div w:id="2023777300">
      <w:bodyDiv w:val="1"/>
      <w:marLeft w:val="0"/>
      <w:marRight w:val="0"/>
      <w:marTop w:val="0"/>
      <w:marBottom w:val="0"/>
      <w:divBdr>
        <w:top w:val="none" w:sz="0" w:space="0" w:color="auto"/>
        <w:left w:val="none" w:sz="0" w:space="0" w:color="auto"/>
        <w:bottom w:val="none" w:sz="0" w:space="0" w:color="auto"/>
        <w:right w:val="none" w:sz="0" w:space="0" w:color="auto"/>
      </w:divBdr>
    </w:div>
    <w:div w:id="2049792479">
      <w:bodyDiv w:val="1"/>
      <w:marLeft w:val="0"/>
      <w:marRight w:val="0"/>
      <w:marTop w:val="0"/>
      <w:marBottom w:val="0"/>
      <w:divBdr>
        <w:top w:val="none" w:sz="0" w:space="0" w:color="auto"/>
        <w:left w:val="none" w:sz="0" w:space="0" w:color="auto"/>
        <w:bottom w:val="none" w:sz="0" w:space="0" w:color="auto"/>
        <w:right w:val="none" w:sz="0" w:space="0" w:color="auto"/>
      </w:divBdr>
    </w:div>
    <w:div w:id="2051804948">
      <w:bodyDiv w:val="1"/>
      <w:marLeft w:val="0"/>
      <w:marRight w:val="0"/>
      <w:marTop w:val="0"/>
      <w:marBottom w:val="0"/>
      <w:divBdr>
        <w:top w:val="none" w:sz="0" w:space="0" w:color="auto"/>
        <w:left w:val="none" w:sz="0" w:space="0" w:color="auto"/>
        <w:bottom w:val="none" w:sz="0" w:space="0" w:color="auto"/>
        <w:right w:val="none" w:sz="0" w:space="0" w:color="auto"/>
      </w:divBdr>
    </w:div>
    <w:div w:id="2054301845">
      <w:bodyDiv w:val="1"/>
      <w:marLeft w:val="0"/>
      <w:marRight w:val="0"/>
      <w:marTop w:val="0"/>
      <w:marBottom w:val="0"/>
      <w:divBdr>
        <w:top w:val="none" w:sz="0" w:space="0" w:color="auto"/>
        <w:left w:val="none" w:sz="0" w:space="0" w:color="auto"/>
        <w:bottom w:val="none" w:sz="0" w:space="0" w:color="auto"/>
        <w:right w:val="none" w:sz="0" w:space="0" w:color="auto"/>
      </w:divBdr>
    </w:div>
    <w:div w:id="2067484006">
      <w:bodyDiv w:val="1"/>
      <w:marLeft w:val="0"/>
      <w:marRight w:val="0"/>
      <w:marTop w:val="0"/>
      <w:marBottom w:val="0"/>
      <w:divBdr>
        <w:top w:val="none" w:sz="0" w:space="0" w:color="auto"/>
        <w:left w:val="none" w:sz="0" w:space="0" w:color="auto"/>
        <w:bottom w:val="none" w:sz="0" w:space="0" w:color="auto"/>
        <w:right w:val="none" w:sz="0" w:space="0" w:color="auto"/>
      </w:divBdr>
    </w:div>
    <w:div w:id="2076194306">
      <w:bodyDiv w:val="1"/>
      <w:marLeft w:val="0"/>
      <w:marRight w:val="0"/>
      <w:marTop w:val="0"/>
      <w:marBottom w:val="0"/>
      <w:divBdr>
        <w:top w:val="none" w:sz="0" w:space="0" w:color="auto"/>
        <w:left w:val="none" w:sz="0" w:space="0" w:color="auto"/>
        <w:bottom w:val="none" w:sz="0" w:space="0" w:color="auto"/>
        <w:right w:val="none" w:sz="0" w:space="0" w:color="auto"/>
      </w:divBdr>
    </w:div>
    <w:div w:id="2077435813">
      <w:bodyDiv w:val="1"/>
      <w:marLeft w:val="0"/>
      <w:marRight w:val="0"/>
      <w:marTop w:val="0"/>
      <w:marBottom w:val="0"/>
      <w:divBdr>
        <w:top w:val="none" w:sz="0" w:space="0" w:color="auto"/>
        <w:left w:val="none" w:sz="0" w:space="0" w:color="auto"/>
        <w:bottom w:val="none" w:sz="0" w:space="0" w:color="auto"/>
        <w:right w:val="none" w:sz="0" w:space="0" w:color="auto"/>
      </w:divBdr>
    </w:div>
    <w:div w:id="2077627690">
      <w:bodyDiv w:val="1"/>
      <w:marLeft w:val="0"/>
      <w:marRight w:val="0"/>
      <w:marTop w:val="0"/>
      <w:marBottom w:val="0"/>
      <w:divBdr>
        <w:top w:val="none" w:sz="0" w:space="0" w:color="auto"/>
        <w:left w:val="none" w:sz="0" w:space="0" w:color="auto"/>
        <w:bottom w:val="none" w:sz="0" w:space="0" w:color="auto"/>
        <w:right w:val="none" w:sz="0" w:space="0" w:color="auto"/>
      </w:divBdr>
    </w:div>
    <w:div w:id="2087995152">
      <w:bodyDiv w:val="1"/>
      <w:marLeft w:val="0"/>
      <w:marRight w:val="0"/>
      <w:marTop w:val="0"/>
      <w:marBottom w:val="0"/>
      <w:divBdr>
        <w:top w:val="none" w:sz="0" w:space="0" w:color="auto"/>
        <w:left w:val="none" w:sz="0" w:space="0" w:color="auto"/>
        <w:bottom w:val="none" w:sz="0" w:space="0" w:color="auto"/>
        <w:right w:val="none" w:sz="0" w:space="0" w:color="auto"/>
      </w:divBdr>
    </w:div>
    <w:div w:id="2089228516">
      <w:bodyDiv w:val="1"/>
      <w:marLeft w:val="0"/>
      <w:marRight w:val="0"/>
      <w:marTop w:val="0"/>
      <w:marBottom w:val="0"/>
      <w:divBdr>
        <w:top w:val="none" w:sz="0" w:space="0" w:color="auto"/>
        <w:left w:val="none" w:sz="0" w:space="0" w:color="auto"/>
        <w:bottom w:val="none" w:sz="0" w:space="0" w:color="auto"/>
        <w:right w:val="none" w:sz="0" w:space="0" w:color="auto"/>
      </w:divBdr>
    </w:div>
    <w:div w:id="2112627776">
      <w:bodyDiv w:val="1"/>
      <w:marLeft w:val="0"/>
      <w:marRight w:val="0"/>
      <w:marTop w:val="0"/>
      <w:marBottom w:val="0"/>
      <w:divBdr>
        <w:top w:val="none" w:sz="0" w:space="0" w:color="auto"/>
        <w:left w:val="none" w:sz="0" w:space="0" w:color="auto"/>
        <w:bottom w:val="none" w:sz="0" w:space="0" w:color="auto"/>
        <w:right w:val="none" w:sz="0" w:space="0" w:color="auto"/>
      </w:divBdr>
    </w:div>
    <w:div w:id="2123376825">
      <w:bodyDiv w:val="1"/>
      <w:marLeft w:val="0"/>
      <w:marRight w:val="0"/>
      <w:marTop w:val="0"/>
      <w:marBottom w:val="0"/>
      <w:divBdr>
        <w:top w:val="none" w:sz="0" w:space="0" w:color="auto"/>
        <w:left w:val="none" w:sz="0" w:space="0" w:color="auto"/>
        <w:bottom w:val="none" w:sz="0" w:space="0" w:color="auto"/>
        <w:right w:val="none" w:sz="0" w:space="0" w:color="auto"/>
      </w:divBdr>
    </w:div>
    <w:div w:id="2123914990">
      <w:bodyDiv w:val="1"/>
      <w:marLeft w:val="0"/>
      <w:marRight w:val="0"/>
      <w:marTop w:val="0"/>
      <w:marBottom w:val="0"/>
      <w:divBdr>
        <w:top w:val="none" w:sz="0" w:space="0" w:color="auto"/>
        <w:left w:val="none" w:sz="0" w:space="0" w:color="auto"/>
        <w:bottom w:val="none" w:sz="0" w:space="0" w:color="auto"/>
        <w:right w:val="none" w:sz="0" w:space="0" w:color="auto"/>
      </w:divBdr>
    </w:div>
    <w:div w:id="2124153452">
      <w:bodyDiv w:val="1"/>
      <w:marLeft w:val="0"/>
      <w:marRight w:val="0"/>
      <w:marTop w:val="0"/>
      <w:marBottom w:val="0"/>
      <w:divBdr>
        <w:top w:val="none" w:sz="0" w:space="0" w:color="auto"/>
        <w:left w:val="none" w:sz="0" w:space="0" w:color="auto"/>
        <w:bottom w:val="none" w:sz="0" w:space="0" w:color="auto"/>
        <w:right w:val="none" w:sz="0" w:space="0" w:color="auto"/>
      </w:divBdr>
    </w:div>
    <w:div w:id="2131698830">
      <w:bodyDiv w:val="1"/>
      <w:marLeft w:val="0"/>
      <w:marRight w:val="0"/>
      <w:marTop w:val="0"/>
      <w:marBottom w:val="0"/>
      <w:divBdr>
        <w:top w:val="none" w:sz="0" w:space="0" w:color="auto"/>
        <w:left w:val="none" w:sz="0" w:space="0" w:color="auto"/>
        <w:bottom w:val="none" w:sz="0" w:space="0" w:color="auto"/>
        <w:right w:val="none" w:sz="0" w:space="0" w:color="auto"/>
      </w:divBdr>
    </w:div>
    <w:div w:id="214060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5.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footer" Target="footer8.xml"/><Relationship Id="rId7" Type="http://schemas.openxmlformats.org/officeDocument/2006/relationships/numbering" Target="numbering.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31.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4.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5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x\Desktop\Templates\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1A792D78-E204-4A61-B422-E439757F7B43}">
  <ds:schemaRefs>
    <ds:schemaRef ds:uri="http://schemas.openxmlformats.org/officeDocument/2006/bibliography"/>
  </ds:schemaRefs>
</ds:datastoreItem>
</file>

<file path=customXml/itemProps4.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6.xml><?xml version="1.0" encoding="utf-8"?>
<ds:datastoreItem xmlns:ds="http://schemas.openxmlformats.org/officeDocument/2006/customXml" ds:itemID="{B19B39C7-3888-4313-9B4E-E9D5AFB630B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2</TotalTime>
  <Pages>110</Pages>
  <Words>23977</Words>
  <Characters>136672</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160329</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Alethea Woods</dc:creator>
  <cp:lastModifiedBy>Alethea Woods</cp:lastModifiedBy>
  <cp:revision>6</cp:revision>
  <cp:lastPrinted>2021-10-25T21:55:00Z</cp:lastPrinted>
  <dcterms:created xsi:type="dcterms:W3CDTF">2021-10-05T17:18:00Z</dcterms:created>
  <dcterms:modified xsi:type="dcterms:W3CDTF">2021-10-25T21:55:00Z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