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7274279" w:displacedByCustomXml="next"/>
    <w:bookmarkEnd w:id="0" w:displacedByCustomXml="next"/>
    <w:sdt>
      <w:sdtPr>
        <w:id w:val="1416743415"/>
        <w:docPartObj>
          <w:docPartGallery w:val="Cover Pages"/>
          <w:docPartUnique/>
        </w:docPartObj>
      </w:sdtPr>
      <w:sdtEndPr/>
      <w:sdtContent>
        <w:sdt>
          <w:sdtPr>
            <w:id w:val="-552079183"/>
            <w:docPartObj>
              <w:docPartGallery w:val="Cover Pages"/>
              <w:docPartUnique/>
            </w:docPartObj>
          </w:sdtPr>
          <w:sdtEndPr/>
          <w:sdtContent>
            <w:p w14:paraId="17A1F6C2" w14:textId="46B26807" w:rsidR="0055520F" w:rsidRPr="004B4579" w:rsidRDefault="0055520F" w:rsidP="0055520F">
              <w:pPr>
                <w:rPr>
                  <w:b/>
                  <w:bCs/>
                  <w:sz w:val="36"/>
                  <w:szCs w:val="36"/>
                </w:rPr>
              </w:pPr>
              <w:r w:rsidRPr="004B4579">
                <w:rPr>
                  <w:b/>
                  <w:bCs/>
                  <w:sz w:val="36"/>
                  <w:szCs w:val="36"/>
                </w:rPr>
                <w:t>Connecting with Canadians: Qualitative Research on International Assistance – Final Report</w:t>
              </w:r>
            </w:p>
            <w:p w14:paraId="3B843EA1" w14:textId="77777777" w:rsidR="0055520F" w:rsidRPr="004B4579" w:rsidRDefault="0055520F" w:rsidP="0055520F">
              <w:pPr>
                <w:tabs>
                  <w:tab w:val="left" w:pos="4005"/>
                </w:tabs>
              </w:pPr>
            </w:p>
            <w:p w14:paraId="5B636B45" w14:textId="77777777" w:rsidR="0055520F" w:rsidRPr="004B4579" w:rsidRDefault="0055520F" w:rsidP="0055520F">
              <w:pPr>
                <w:tabs>
                  <w:tab w:val="left" w:pos="4005"/>
                </w:tabs>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677"/>
              </w:tblGrid>
              <w:tr w:rsidR="0055520F" w:rsidRPr="004B4579" w14:paraId="71D85443" w14:textId="77777777" w:rsidTr="00041870">
                <w:trPr>
                  <w:trHeight w:val="454"/>
                </w:trPr>
                <w:tc>
                  <w:tcPr>
                    <w:tcW w:w="3240" w:type="dxa"/>
                  </w:tcPr>
                  <w:p w14:paraId="10172C88" w14:textId="77777777" w:rsidR="0055520F" w:rsidRPr="004B4579" w:rsidRDefault="0055520F" w:rsidP="00041870">
                    <w:pPr>
                      <w:spacing w:after="120"/>
                      <w:rPr>
                        <w:b/>
                        <w:sz w:val="24"/>
                        <w:szCs w:val="24"/>
                      </w:rPr>
                    </w:pPr>
                    <w:r w:rsidRPr="004B4579">
                      <w:rPr>
                        <w:b/>
                        <w:sz w:val="24"/>
                        <w:szCs w:val="24"/>
                      </w:rPr>
                      <w:t>Prepared for:</w:t>
                    </w:r>
                  </w:p>
                </w:tc>
                <w:tc>
                  <w:tcPr>
                    <w:tcW w:w="5677" w:type="dxa"/>
                  </w:tcPr>
                  <w:p w14:paraId="6414178C" w14:textId="77777777" w:rsidR="0055520F" w:rsidRPr="004B4579" w:rsidRDefault="0055520F" w:rsidP="00041870">
                    <w:pPr>
                      <w:spacing w:after="120"/>
                      <w:rPr>
                        <w:b/>
                        <w:sz w:val="24"/>
                        <w:szCs w:val="24"/>
                      </w:rPr>
                    </w:pPr>
                    <w:r w:rsidRPr="004B4579">
                      <w:rPr>
                        <w:b/>
                        <w:sz w:val="24"/>
                        <w:szCs w:val="24"/>
                      </w:rPr>
                      <w:t>Global Affairs Canada</w:t>
                    </w:r>
                  </w:p>
                </w:tc>
              </w:tr>
              <w:tr w:rsidR="0055520F" w:rsidRPr="004B4579" w14:paraId="6DB9BC8A" w14:textId="77777777" w:rsidTr="00041870">
                <w:trPr>
                  <w:trHeight w:val="1444"/>
                </w:trPr>
                <w:tc>
                  <w:tcPr>
                    <w:tcW w:w="3240" w:type="dxa"/>
                  </w:tcPr>
                  <w:p w14:paraId="13257897" w14:textId="77777777" w:rsidR="0055520F" w:rsidRPr="004B4579" w:rsidRDefault="0055520F" w:rsidP="00041870">
                    <w:pPr>
                      <w:spacing w:after="120"/>
                      <w:rPr>
                        <w:bCs/>
                        <w:sz w:val="24"/>
                        <w:szCs w:val="24"/>
                      </w:rPr>
                    </w:pPr>
                    <w:r w:rsidRPr="004B4579">
                      <w:rPr>
                        <w:b/>
                        <w:sz w:val="24"/>
                        <w:szCs w:val="24"/>
                      </w:rPr>
                      <w:t>Prepared by:</w:t>
                    </w:r>
                  </w:p>
                </w:tc>
                <w:tc>
                  <w:tcPr>
                    <w:tcW w:w="5677" w:type="dxa"/>
                  </w:tcPr>
                  <w:p w14:paraId="1F900236" w14:textId="77777777" w:rsidR="0055520F" w:rsidRPr="004B4579" w:rsidRDefault="0055520F" w:rsidP="00041870">
                    <w:pPr>
                      <w:spacing w:after="120"/>
                      <w:rPr>
                        <w:b/>
                        <w:sz w:val="24"/>
                        <w:szCs w:val="24"/>
                      </w:rPr>
                    </w:pPr>
                    <w:r w:rsidRPr="004B4579">
                      <w:rPr>
                        <w:b/>
                        <w:sz w:val="24"/>
                        <w:szCs w:val="24"/>
                      </w:rPr>
                      <w:t>Narrative Research</w:t>
                    </w:r>
                  </w:p>
                  <w:p w14:paraId="72B1A4C9" w14:textId="77777777" w:rsidR="0055520F" w:rsidRPr="004B4579" w:rsidRDefault="0055520F" w:rsidP="00041870">
                    <w:pPr>
                      <w:spacing w:line="276" w:lineRule="auto"/>
                      <w:jc w:val="both"/>
                      <w:rPr>
                        <w:bCs/>
                        <w:sz w:val="24"/>
                        <w:szCs w:val="24"/>
                        <w:lang w:val="en-CA"/>
                      </w:rPr>
                    </w:pPr>
                    <w:r w:rsidRPr="004B4579">
                      <w:rPr>
                        <w:rFonts w:cs="Calibri Light"/>
                        <w:bCs/>
                        <w:color w:val="000000" w:themeColor="text1"/>
                        <w:spacing w:val="14"/>
                        <w:sz w:val="24"/>
                        <w:szCs w:val="24"/>
                      </w:rPr>
                      <w:t xml:space="preserve">5001-7071 </w:t>
                    </w:r>
                    <w:proofErr w:type="spellStart"/>
                    <w:r w:rsidRPr="004B4579">
                      <w:rPr>
                        <w:rFonts w:cs="Calibri Light"/>
                        <w:bCs/>
                        <w:color w:val="000000" w:themeColor="text1"/>
                        <w:spacing w:val="14"/>
                        <w:sz w:val="24"/>
                        <w:szCs w:val="24"/>
                      </w:rPr>
                      <w:t>Bayers</w:t>
                    </w:r>
                    <w:proofErr w:type="spellEnd"/>
                    <w:r w:rsidRPr="004B4579">
                      <w:rPr>
                        <w:rFonts w:cs="Calibri Light"/>
                        <w:bCs/>
                        <w:color w:val="000000" w:themeColor="text1"/>
                        <w:spacing w:val="14"/>
                        <w:sz w:val="24"/>
                        <w:szCs w:val="24"/>
                      </w:rPr>
                      <w:t xml:space="preserve"> Road </w:t>
                    </w:r>
                    <w:r w:rsidRPr="004B4579">
                      <w:rPr>
                        <w:bCs/>
                        <w:sz w:val="24"/>
                        <w:szCs w:val="24"/>
                        <w:lang w:val="en-CA"/>
                      </w:rPr>
                      <w:t>Halifax NS B3L2C2</w:t>
                    </w:r>
                  </w:p>
                  <w:p w14:paraId="240BA4B0" w14:textId="77777777" w:rsidR="0055520F" w:rsidRPr="004B4579" w:rsidRDefault="0055520F" w:rsidP="00041870">
                    <w:pPr>
                      <w:spacing w:after="120"/>
                      <w:rPr>
                        <w:bCs/>
                        <w:sz w:val="24"/>
                        <w:szCs w:val="24"/>
                      </w:rPr>
                    </w:pPr>
                    <w:r w:rsidRPr="004B4579">
                      <w:rPr>
                        <w:bCs/>
                        <w:sz w:val="24"/>
                        <w:szCs w:val="24"/>
                        <w:lang w:val="fr-CA"/>
                      </w:rPr>
                      <w:t>(T) 902.493.3820 (F) 902.439.3879</w:t>
                    </w:r>
                  </w:p>
                </w:tc>
              </w:tr>
              <w:tr w:rsidR="0055520F" w:rsidRPr="004B4579" w14:paraId="1C06A9DA" w14:textId="77777777" w:rsidTr="00041870">
                <w:tc>
                  <w:tcPr>
                    <w:tcW w:w="3240" w:type="dxa"/>
                  </w:tcPr>
                  <w:p w14:paraId="0982FAB7" w14:textId="77777777" w:rsidR="0055520F" w:rsidRPr="004B4579" w:rsidRDefault="0055520F" w:rsidP="00041870">
                    <w:pPr>
                      <w:spacing w:after="120"/>
                      <w:rPr>
                        <w:bCs/>
                        <w:sz w:val="24"/>
                        <w:szCs w:val="24"/>
                      </w:rPr>
                    </w:pPr>
                    <w:r w:rsidRPr="004B4579">
                      <w:rPr>
                        <w:bCs/>
                        <w:sz w:val="24"/>
                        <w:szCs w:val="24"/>
                      </w:rPr>
                      <w:t>POR Registration Number:</w:t>
                    </w:r>
                  </w:p>
                </w:tc>
                <w:tc>
                  <w:tcPr>
                    <w:tcW w:w="5677" w:type="dxa"/>
                  </w:tcPr>
                  <w:p w14:paraId="00D8E646" w14:textId="77777777" w:rsidR="0055520F" w:rsidRPr="004B4579" w:rsidRDefault="0055520F" w:rsidP="00041870">
                    <w:pPr>
                      <w:spacing w:after="120"/>
                      <w:rPr>
                        <w:bCs/>
                        <w:sz w:val="24"/>
                        <w:szCs w:val="24"/>
                      </w:rPr>
                    </w:pPr>
                    <w:r w:rsidRPr="004B4579">
                      <w:rPr>
                        <w:bCs/>
                        <w:sz w:val="24"/>
                        <w:szCs w:val="24"/>
                      </w:rPr>
                      <w:t>031-19</w:t>
                    </w:r>
                  </w:p>
                </w:tc>
              </w:tr>
              <w:tr w:rsidR="0055520F" w:rsidRPr="004B4579" w14:paraId="43A16944" w14:textId="77777777" w:rsidTr="00041870">
                <w:tc>
                  <w:tcPr>
                    <w:tcW w:w="3240" w:type="dxa"/>
                  </w:tcPr>
                  <w:p w14:paraId="46AEE04B" w14:textId="77777777" w:rsidR="0055520F" w:rsidRPr="004B4579" w:rsidRDefault="0055520F" w:rsidP="00041870">
                    <w:pPr>
                      <w:spacing w:after="120"/>
                      <w:rPr>
                        <w:bCs/>
                        <w:sz w:val="24"/>
                        <w:szCs w:val="24"/>
                      </w:rPr>
                    </w:pPr>
                    <w:r w:rsidRPr="004B4579">
                      <w:rPr>
                        <w:bCs/>
                        <w:sz w:val="24"/>
                        <w:szCs w:val="24"/>
                      </w:rPr>
                      <w:t>PSPC Contract Number:</w:t>
                    </w:r>
                  </w:p>
                </w:tc>
                <w:tc>
                  <w:tcPr>
                    <w:tcW w:w="5677" w:type="dxa"/>
                  </w:tcPr>
                  <w:p w14:paraId="3DDF8941" w14:textId="77777777" w:rsidR="0055520F" w:rsidRPr="004B4579" w:rsidRDefault="0055520F" w:rsidP="00041870">
                    <w:pPr>
                      <w:spacing w:after="120"/>
                      <w:rPr>
                        <w:bCs/>
                        <w:sz w:val="24"/>
                        <w:szCs w:val="24"/>
                      </w:rPr>
                    </w:pPr>
                    <w:r w:rsidRPr="004B4579">
                      <w:rPr>
                        <w:bCs/>
                        <w:sz w:val="24"/>
                        <w:szCs w:val="24"/>
                      </w:rPr>
                      <w:t>08873-190110/001/CY</w:t>
                    </w:r>
                  </w:p>
                </w:tc>
              </w:tr>
              <w:tr w:rsidR="0055520F" w:rsidRPr="004B4579" w14:paraId="10243C8B" w14:textId="77777777" w:rsidTr="00041870">
                <w:tc>
                  <w:tcPr>
                    <w:tcW w:w="3240" w:type="dxa"/>
                  </w:tcPr>
                  <w:p w14:paraId="225029B3" w14:textId="77777777" w:rsidR="0055520F" w:rsidRPr="004B4579" w:rsidRDefault="0055520F" w:rsidP="00041870">
                    <w:pPr>
                      <w:spacing w:after="120"/>
                      <w:rPr>
                        <w:bCs/>
                        <w:sz w:val="24"/>
                        <w:szCs w:val="24"/>
                      </w:rPr>
                    </w:pPr>
                    <w:r w:rsidRPr="004B4579">
                      <w:rPr>
                        <w:bCs/>
                        <w:sz w:val="24"/>
                        <w:szCs w:val="24"/>
                      </w:rPr>
                      <w:t>Contract Award Date:</w:t>
                    </w:r>
                  </w:p>
                </w:tc>
                <w:tc>
                  <w:tcPr>
                    <w:tcW w:w="5677" w:type="dxa"/>
                  </w:tcPr>
                  <w:p w14:paraId="785C8341" w14:textId="77777777" w:rsidR="0055520F" w:rsidRPr="004B4579" w:rsidRDefault="0055520F" w:rsidP="00041870">
                    <w:pPr>
                      <w:spacing w:after="120"/>
                      <w:rPr>
                        <w:bCs/>
                        <w:sz w:val="24"/>
                        <w:szCs w:val="24"/>
                      </w:rPr>
                    </w:pPr>
                    <w:r w:rsidRPr="004B4579">
                      <w:rPr>
                        <w:bCs/>
                        <w:sz w:val="24"/>
                        <w:szCs w:val="24"/>
                      </w:rPr>
                      <w:t>June 27, 2019</w:t>
                    </w:r>
                  </w:p>
                </w:tc>
              </w:tr>
              <w:tr w:rsidR="0055520F" w:rsidRPr="004B4579" w14:paraId="7F1A13DF" w14:textId="77777777" w:rsidTr="00041870">
                <w:tc>
                  <w:tcPr>
                    <w:tcW w:w="3240" w:type="dxa"/>
                  </w:tcPr>
                  <w:p w14:paraId="59335193" w14:textId="77777777" w:rsidR="0055520F" w:rsidRPr="004B4579" w:rsidRDefault="0055520F" w:rsidP="00041870">
                    <w:pPr>
                      <w:spacing w:after="120"/>
                      <w:rPr>
                        <w:bCs/>
                        <w:sz w:val="24"/>
                        <w:szCs w:val="24"/>
                      </w:rPr>
                    </w:pPr>
                    <w:r w:rsidRPr="004B4579">
                      <w:rPr>
                        <w:bCs/>
                        <w:sz w:val="24"/>
                        <w:szCs w:val="24"/>
                      </w:rPr>
                      <w:t>Delivery Date:</w:t>
                    </w:r>
                  </w:p>
                </w:tc>
                <w:tc>
                  <w:tcPr>
                    <w:tcW w:w="5677" w:type="dxa"/>
                  </w:tcPr>
                  <w:p w14:paraId="20CD4D45" w14:textId="77777777" w:rsidR="0055520F" w:rsidRPr="004B4579" w:rsidRDefault="0055520F" w:rsidP="00041870">
                    <w:pPr>
                      <w:spacing w:after="120"/>
                      <w:rPr>
                        <w:bCs/>
                        <w:sz w:val="24"/>
                        <w:szCs w:val="24"/>
                      </w:rPr>
                    </w:pPr>
                    <w:r w:rsidRPr="004B4579">
                      <w:rPr>
                        <w:bCs/>
                        <w:sz w:val="24"/>
                        <w:szCs w:val="24"/>
                      </w:rPr>
                      <w:t>August 2019</w:t>
                    </w:r>
                  </w:p>
                </w:tc>
              </w:tr>
              <w:tr w:rsidR="0055520F" w:rsidRPr="004B4579" w14:paraId="63013184" w14:textId="77777777" w:rsidTr="00041870">
                <w:tc>
                  <w:tcPr>
                    <w:tcW w:w="3240" w:type="dxa"/>
                  </w:tcPr>
                  <w:p w14:paraId="267960FA" w14:textId="77777777" w:rsidR="0055520F" w:rsidRPr="004B4579" w:rsidRDefault="0055520F" w:rsidP="00041870">
                    <w:pPr>
                      <w:spacing w:after="120"/>
                      <w:rPr>
                        <w:bCs/>
                        <w:sz w:val="24"/>
                        <w:szCs w:val="24"/>
                      </w:rPr>
                    </w:pPr>
                    <w:r w:rsidRPr="004B4579">
                      <w:rPr>
                        <w:bCs/>
                        <w:sz w:val="24"/>
                        <w:szCs w:val="24"/>
                      </w:rPr>
                      <w:t>Contracted Cost:</w:t>
                    </w:r>
                  </w:p>
                </w:tc>
                <w:tc>
                  <w:tcPr>
                    <w:tcW w:w="5677" w:type="dxa"/>
                  </w:tcPr>
                  <w:p w14:paraId="198A202E" w14:textId="77777777" w:rsidR="0055520F" w:rsidRPr="004B4579" w:rsidRDefault="0055520F" w:rsidP="00041870">
                    <w:pPr>
                      <w:spacing w:after="120"/>
                      <w:rPr>
                        <w:bCs/>
                        <w:sz w:val="24"/>
                        <w:szCs w:val="24"/>
                      </w:rPr>
                    </w:pPr>
                    <w:r w:rsidRPr="004B4579">
                      <w:rPr>
                        <w:bCs/>
                        <w:sz w:val="24"/>
                        <w:szCs w:val="24"/>
                      </w:rPr>
                      <w:t>$78,964.40</w:t>
                    </w:r>
                  </w:p>
                </w:tc>
              </w:tr>
            </w:tbl>
            <w:p w14:paraId="3FD5869F" w14:textId="77777777" w:rsidR="0055520F" w:rsidRPr="004B4579" w:rsidRDefault="0055520F" w:rsidP="0055520F">
              <w:pPr>
                <w:tabs>
                  <w:tab w:val="left" w:pos="4005"/>
                </w:tabs>
              </w:pPr>
            </w:p>
            <w:p w14:paraId="7D9A4A4A" w14:textId="77777777" w:rsidR="0055520F" w:rsidRPr="004B4579" w:rsidRDefault="0055520F" w:rsidP="0055520F">
              <w:pPr>
                <w:tabs>
                  <w:tab w:val="left" w:pos="4005"/>
                </w:tabs>
              </w:pPr>
            </w:p>
            <w:p w14:paraId="2320F27E" w14:textId="77777777" w:rsidR="0055520F" w:rsidRPr="004B4579" w:rsidRDefault="0055520F" w:rsidP="0055520F">
              <w:pPr>
                <w:keepNext/>
                <w:widowControl w:val="0"/>
                <w:tabs>
                  <w:tab w:val="left" w:pos="540"/>
                  <w:tab w:val="left" w:pos="5940"/>
                  <w:tab w:val="right" w:leader="dot" w:pos="8064"/>
                  <w:tab w:val="right" w:leader="dot" w:pos="8460"/>
                </w:tabs>
                <w:outlineLvl w:val="4"/>
                <w:rPr>
                  <w:rFonts w:ascii="Calibri" w:eastAsia="Times New Roman" w:hAnsi="Calibri"/>
                  <w:b/>
                  <w:i/>
                  <w:sz w:val="24"/>
                  <w:lang w:val="fr-CA"/>
                </w:rPr>
              </w:pPr>
              <w:r w:rsidRPr="004B4579">
                <w:rPr>
                  <w:rFonts w:eastAsia="Times New Roman"/>
                  <w:b/>
                  <w:i/>
                  <w:sz w:val="24"/>
                  <w:lang w:val="fr-CA"/>
                </w:rPr>
                <w:t>Ce rapport est aussi disponible en français.</w:t>
              </w:r>
            </w:p>
            <w:p w14:paraId="42039E1F" w14:textId="77777777" w:rsidR="0055520F" w:rsidRPr="004B4579" w:rsidRDefault="0055520F" w:rsidP="0055520F">
              <w:pPr>
                <w:rPr>
                  <w:b/>
                  <w:sz w:val="24"/>
                </w:rPr>
              </w:pPr>
              <w:r w:rsidRPr="004B4579">
                <w:rPr>
                  <w:b/>
                  <w:sz w:val="24"/>
                </w:rPr>
                <w:t>For more information on this report, please email:</w:t>
              </w:r>
            </w:p>
            <w:p w14:paraId="1FD5D6A4" w14:textId="77777777" w:rsidR="0055520F" w:rsidRPr="004B4579" w:rsidRDefault="00D059CF" w:rsidP="0055520F">
              <w:pPr>
                <w:rPr>
                  <w:sz w:val="24"/>
                </w:rPr>
              </w:pPr>
              <w:hyperlink r:id="rId8" w:history="1">
                <w:r w:rsidR="0055520F" w:rsidRPr="004B4579">
                  <w:rPr>
                    <w:rStyle w:val="Hyperlink"/>
                    <w:sz w:val="24"/>
                  </w:rPr>
                  <w:t>Kevin.chappell@international.gc.ca</w:t>
                </w:r>
              </w:hyperlink>
              <w:r w:rsidR="0055520F" w:rsidRPr="004B4579">
                <w:rPr>
                  <w:sz w:val="24"/>
                </w:rPr>
                <w:t xml:space="preserve"> </w:t>
              </w:r>
            </w:p>
            <w:p w14:paraId="69982113" w14:textId="77777777" w:rsidR="0055520F" w:rsidRPr="004B4579" w:rsidRDefault="0055520F" w:rsidP="0055520F">
              <w:pPr>
                <w:rPr>
                  <w:sz w:val="24"/>
                </w:rPr>
              </w:pPr>
            </w:p>
            <w:p w14:paraId="0C39CB65" w14:textId="77777777" w:rsidR="0055520F" w:rsidRPr="004B4579" w:rsidRDefault="0055520F" w:rsidP="0055520F">
              <w:pPr>
                <w:rPr>
                  <w:sz w:val="24"/>
                </w:rPr>
              </w:pPr>
            </w:p>
            <w:p w14:paraId="203C8DFA" w14:textId="77777777" w:rsidR="0055520F" w:rsidRPr="004B4579" w:rsidRDefault="0055520F" w:rsidP="0055520F">
              <w:pPr>
                <w:rPr>
                  <w:b/>
                  <w:sz w:val="24"/>
                </w:rPr>
              </w:pPr>
              <w:r w:rsidRPr="004B4579">
                <w:rPr>
                  <w:noProof/>
                  <w:lang w:val="en-CA" w:eastAsia="en-CA"/>
                </w:rPr>
                <w:drawing>
                  <wp:inline distT="0" distB="0" distL="0" distR="0" wp14:anchorId="2733B522" wp14:editId="05B8A9FA">
                    <wp:extent cx="1463040" cy="365760"/>
                    <wp:effectExtent l="0" t="0" r="3810" b="0"/>
                    <wp:docPr id="11" name="Picture 11" descr="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365760"/>
                            </a:xfrm>
                            <a:prstGeom prst="rect">
                              <a:avLst/>
                            </a:prstGeom>
                            <a:noFill/>
                          </pic:spPr>
                        </pic:pic>
                      </a:graphicData>
                    </a:graphic>
                  </wp:inline>
                </w:drawing>
              </w:r>
            </w:p>
          </w:sdtContent>
        </w:sdt>
        <w:p w14:paraId="4E1F70B5" w14:textId="77777777" w:rsidR="0055520F" w:rsidRPr="004B4579" w:rsidRDefault="0055520F" w:rsidP="0055520F">
          <w:pPr>
            <w:rPr>
              <w:bCs/>
              <w:sz w:val="24"/>
            </w:rPr>
          </w:pPr>
        </w:p>
        <w:p w14:paraId="2B6BDBBB" w14:textId="7B6A2BBF" w:rsidR="009D4F1D" w:rsidRPr="004B4579" w:rsidRDefault="009D4F1D"/>
        <w:p w14:paraId="5AFB1754" w14:textId="2B50E012" w:rsidR="00C718F5" w:rsidRPr="004B4579" w:rsidRDefault="00C718F5" w:rsidP="00C718F5">
          <w:pPr>
            <w:rPr>
              <w:rFonts w:ascii="Calibri" w:eastAsia="Times New Roman" w:hAnsi="Calibri" w:cs="Lucida Sans Unicode"/>
              <w:b/>
              <w:sz w:val="32"/>
              <w:szCs w:val="20"/>
            </w:rPr>
          </w:pPr>
          <w:r w:rsidRPr="004B4579">
            <w:rPr>
              <w:rFonts w:eastAsia="Times New Roman" w:cs="Lucida Sans Unicode"/>
              <w:b/>
              <w:sz w:val="32"/>
              <w:szCs w:val="20"/>
            </w:rPr>
            <w:t xml:space="preserve">Connecting with Canadians: Qualitative Research on International Assistance </w:t>
          </w:r>
        </w:p>
        <w:p w14:paraId="6DBAE07B" w14:textId="7F1FCAE2" w:rsidR="00C718F5" w:rsidRPr="004B4579" w:rsidRDefault="00943D67" w:rsidP="00C718F5">
          <w:pPr>
            <w:rPr>
              <w:rFonts w:eastAsia="Times New Roman" w:cs="Lucida Sans Unicode"/>
              <w:sz w:val="24"/>
              <w:szCs w:val="20"/>
            </w:rPr>
          </w:pPr>
          <w:r w:rsidRPr="004B4579">
            <w:rPr>
              <w:rFonts w:eastAsia="Times New Roman" w:cs="Lucida Sans Unicode"/>
              <w:sz w:val="24"/>
              <w:szCs w:val="20"/>
            </w:rPr>
            <w:t>Final</w:t>
          </w:r>
          <w:r w:rsidR="00C718F5" w:rsidRPr="004B4579">
            <w:rPr>
              <w:rFonts w:eastAsia="Times New Roman" w:cs="Lucida Sans Unicode"/>
              <w:sz w:val="24"/>
              <w:szCs w:val="20"/>
            </w:rPr>
            <w:t xml:space="preserve"> Report</w:t>
          </w:r>
        </w:p>
        <w:p w14:paraId="3542CF43" w14:textId="5802F1E1" w:rsidR="00C718F5" w:rsidRPr="004B4579" w:rsidRDefault="00C718F5" w:rsidP="00C718F5">
          <w:pPr>
            <w:rPr>
              <w:rFonts w:eastAsia="Times New Roman" w:cs="Lucida Sans Unicode"/>
              <w:sz w:val="24"/>
              <w:szCs w:val="20"/>
            </w:rPr>
          </w:pPr>
        </w:p>
        <w:p w14:paraId="5F160B7D" w14:textId="0D5A68B6" w:rsidR="00C718F5" w:rsidRPr="004B4579" w:rsidRDefault="00C718F5" w:rsidP="00C718F5">
          <w:pPr>
            <w:rPr>
              <w:rFonts w:eastAsia="Times New Roman" w:cs="Lucida Sans Unicode"/>
              <w:b/>
              <w:sz w:val="28"/>
              <w:szCs w:val="20"/>
            </w:rPr>
          </w:pPr>
          <w:r w:rsidRPr="004B4579">
            <w:rPr>
              <w:rFonts w:eastAsia="Times New Roman" w:cs="Lucida Sans Unicode"/>
              <w:b/>
              <w:sz w:val="28"/>
              <w:szCs w:val="20"/>
            </w:rPr>
            <w:t>Prepared for Global Affairs Canada</w:t>
          </w:r>
        </w:p>
        <w:p w14:paraId="6BC3A58E" w14:textId="58E9E6F1" w:rsidR="00C718F5" w:rsidRPr="004B4579" w:rsidRDefault="00C718F5" w:rsidP="00C718F5">
          <w:pPr>
            <w:rPr>
              <w:rFonts w:eastAsia="Times New Roman" w:cs="Lucida Sans Unicode"/>
              <w:sz w:val="24"/>
              <w:szCs w:val="20"/>
            </w:rPr>
          </w:pPr>
          <w:r w:rsidRPr="004B4579">
            <w:rPr>
              <w:rFonts w:eastAsia="Times New Roman" w:cs="Lucida Sans Unicode"/>
              <w:sz w:val="24"/>
              <w:szCs w:val="20"/>
            </w:rPr>
            <w:t>Supplier Name: Narrative Research</w:t>
          </w:r>
        </w:p>
        <w:p w14:paraId="4BB32F0C" w14:textId="77777777" w:rsidR="00C718F5" w:rsidRPr="004B4579" w:rsidRDefault="00C718F5" w:rsidP="00C718F5">
          <w:pPr>
            <w:rPr>
              <w:rFonts w:eastAsia="Times New Roman" w:cs="Lucida Sans Unicode"/>
              <w:sz w:val="24"/>
              <w:szCs w:val="20"/>
            </w:rPr>
          </w:pPr>
          <w:r w:rsidRPr="004B4579">
            <w:rPr>
              <w:rFonts w:eastAsia="Times New Roman" w:cs="Lucida Sans Unicode"/>
              <w:sz w:val="24"/>
              <w:szCs w:val="20"/>
            </w:rPr>
            <w:t>August 2019</w:t>
          </w:r>
        </w:p>
        <w:p w14:paraId="3420BFF1" w14:textId="53188DB1" w:rsidR="00C718F5" w:rsidRPr="004B4579" w:rsidRDefault="00C718F5" w:rsidP="00C718F5">
          <w:pPr>
            <w:rPr>
              <w:rFonts w:eastAsia="Times New Roman" w:cs="Lucida Sans Unicode"/>
              <w:szCs w:val="22"/>
            </w:rPr>
          </w:pPr>
        </w:p>
        <w:p w14:paraId="67705F8F" w14:textId="6E8F5E27" w:rsidR="00C718F5" w:rsidRPr="004B4579" w:rsidRDefault="00C718F5" w:rsidP="00C718F5">
          <w:pPr>
            <w:rPr>
              <w:rFonts w:eastAsia="Calibri" w:cs="Times New Roman"/>
              <w:lang w:val="fr-CA"/>
            </w:rPr>
          </w:pPr>
          <w:r w:rsidRPr="004B4579">
            <w:rPr>
              <w:rFonts w:eastAsia="Times New Roman" w:cs="Lucida Sans Unicode"/>
            </w:rPr>
            <w:t xml:space="preserve">This public opinion research report presents the results of focus groups conducted by Narrative Research on behalf of Global Affairs Canada. The research study was done using qualitative focus groups. The research entailed a total of ten in-person focus groups conducted in five locations. More specifically, in each of Toronto, Calgary, Vancouver, Halifax, and Quebec City, one group was conducted with men and one group with women. Participants included a mix of ages, household income, and education level. </w:t>
          </w:r>
          <w:r w:rsidRPr="004B4579">
            <w:rPr>
              <w:lang w:val="fr-CA"/>
            </w:rPr>
            <w:t xml:space="preserve">The </w:t>
          </w:r>
          <w:proofErr w:type="spellStart"/>
          <w:r w:rsidRPr="004B4579">
            <w:rPr>
              <w:lang w:val="fr-CA"/>
            </w:rPr>
            <w:t>research</w:t>
          </w:r>
          <w:proofErr w:type="spellEnd"/>
          <w:r w:rsidRPr="004B4579">
            <w:rPr>
              <w:lang w:val="fr-CA"/>
            </w:rPr>
            <w:t xml:space="preserve"> </w:t>
          </w:r>
          <w:proofErr w:type="spellStart"/>
          <w:r w:rsidRPr="004B4579">
            <w:rPr>
              <w:lang w:val="fr-CA"/>
            </w:rPr>
            <w:t>was</w:t>
          </w:r>
          <w:proofErr w:type="spellEnd"/>
          <w:r w:rsidRPr="004B4579">
            <w:rPr>
              <w:lang w:val="fr-CA"/>
            </w:rPr>
            <w:t xml:space="preserve"> </w:t>
          </w:r>
          <w:proofErr w:type="spellStart"/>
          <w:r w:rsidRPr="004B4579">
            <w:rPr>
              <w:lang w:val="fr-CA"/>
            </w:rPr>
            <w:t>conducted</w:t>
          </w:r>
          <w:proofErr w:type="spellEnd"/>
          <w:r w:rsidRPr="004B4579">
            <w:rPr>
              <w:lang w:val="fr-CA"/>
            </w:rPr>
            <w:t xml:space="preserve"> </w:t>
          </w:r>
          <w:proofErr w:type="spellStart"/>
          <w:r w:rsidRPr="004B4579">
            <w:rPr>
              <w:lang w:val="fr-CA"/>
            </w:rPr>
            <w:t>between</w:t>
          </w:r>
          <w:proofErr w:type="spellEnd"/>
          <w:r w:rsidRPr="004B4579">
            <w:rPr>
              <w:lang w:val="fr-CA"/>
            </w:rPr>
            <w:t xml:space="preserve"> July 23</w:t>
          </w:r>
          <w:r w:rsidRPr="004B4579">
            <w:rPr>
              <w:vertAlign w:val="superscript"/>
              <w:lang w:val="fr-CA"/>
            </w:rPr>
            <w:t>rd</w:t>
          </w:r>
          <w:r w:rsidRPr="004B4579">
            <w:rPr>
              <w:lang w:val="fr-CA"/>
            </w:rPr>
            <w:t xml:space="preserve"> and 29</w:t>
          </w:r>
          <w:r w:rsidRPr="004B4579">
            <w:rPr>
              <w:vertAlign w:val="superscript"/>
              <w:lang w:val="fr-CA"/>
            </w:rPr>
            <w:t>th</w:t>
          </w:r>
          <w:r w:rsidRPr="004B4579">
            <w:rPr>
              <w:lang w:val="fr-CA"/>
            </w:rPr>
            <w:t>, 2019.</w:t>
          </w:r>
        </w:p>
        <w:p w14:paraId="5D0ED713" w14:textId="275DFD45" w:rsidR="00C718F5" w:rsidRPr="004B4579" w:rsidRDefault="00C718F5" w:rsidP="00C718F5">
          <w:pPr>
            <w:rPr>
              <w:rFonts w:eastAsia="Times New Roman" w:cs="Lucida Sans Unicode"/>
              <w:lang w:val="fr-CA"/>
            </w:rPr>
          </w:pPr>
        </w:p>
        <w:p w14:paraId="1D5DE3D9" w14:textId="15689E63" w:rsidR="00C718F5" w:rsidRPr="004B4579" w:rsidRDefault="00C718F5" w:rsidP="00C718F5">
          <w:pPr>
            <w:rPr>
              <w:rFonts w:eastAsia="Times New Roman" w:cs="Lucida Sans Unicode"/>
              <w:lang w:val="fr-CA"/>
            </w:rPr>
          </w:pPr>
          <w:r w:rsidRPr="004B4579">
            <w:rPr>
              <w:rFonts w:eastAsia="Times New Roman" w:cs="Lucida Sans Unicode"/>
              <w:lang w:val="fr-CA"/>
            </w:rPr>
            <w:t xml:space="preserve">Cette publication est aussi disponible en français sous le titre : </w:t>
          </w:r>
          <w:r w:rsidR="00970E99" w:rsidRPr="004B4579">
            <w:rPr>
              <w:rFonts w:eastAsia="Times New Roman" w:cs="Lucida Sans Unicode"/>
              <w:lang w:val="fr-CA"/>
            </w:rPr>
            <w:t>Tisser des liens avec les Canadiens</w:t>
          </w:r>
          <w:r w:rsidR="00FF5ED5" w:rsidRPr="004B4579">
            <w:rPr>
              <w:rFonts w:eastAsia="Times New Roman" w:cs="Lucida Sans Unicode"/>
              <w:lang w:val="fr-CA"/>
            </w:rPr>
            <w:t xml:space="preserve"> </w:t>
          </w:r>
          <w:r w:rsidR="00970E99" w:rsidRPr="004B4579">
            <w:rPr>
              <w:rFonts w:eastAsia="Times New Roman" w:cs="Lucida Sans Unicode"/>
              <w:lang w:val="fr-CA"/>
            </w:rPr>
            <w:t>: recherche qualitative sur le développement international</w:t>
          </w:r>
        </w:p>
        <w:p w14:paraId="35FABD8C" w14:textId="06A2AA4B" w:rsidR="00C718F5" w:rsidRPr="004B4579" w:rsidRDefault="00C718F5" w:rsidP="00C718F5">
          <w:pPr>
            <w:rPr>
              <w:rFonts w:eastAsia="Times New Roman" w:cs="Lucida Sans Unicode"/>
              <w:lang w:val="fr-CA"/>
            </w:rPr>
          </w:pPr>
        </w:p>
        <w:p w14:paraId="6F4662CC" w14:textId="09E91DC4" w:rsidR="00C718F5" w:rsidRPr="004B4579" w:rsidRDefault="00C718F5" w:rsidP="00C718F5">
          <w:pPr>
            <w:rPr>
              <w:rFonts w:eastAsia="Times New Roman" w:cs="Lucida Sans Unicode"/>
            </w:rPr>
          </w:pPr>
          <w:r w:rsidRPr="004B4579">
            <w:rPr>
              <w:rFonts w:eastAsia="Times New Roman" w:cs="Lucida Sans Unicode"/>
            </w:rPr>
            <w:t xml:space="preserve">This publication may be reproduced for non-commercial purposes only. Prior written permission must be obtained from Global Affairs Canada. For more information on this report, please contact Global Affairs Canada at: </w:t>
          </w:r>
          <w:hyperlink r:id="rId10" w:history="1">
            <w:r w:rsidR="00793E55" w:rsidRPr="004B4579">
              <w:rPr>
                <w:rStyle w:val="Hyperlink"/>
              </w:rPr>
              <w:t>Kevin.chappell@international.gc.ca</w:t>
            </w:r>
          </w:hyperlink>
          <w:r w:rsidR="00793E55" w:rsidRPr="004B4579">
            <w:rPr>
              <w:rFonts w:eastAsia="Times New Roman" w:cs="Lucida Sans Unicode"/>
            </w:rPr>
            <w:t xml:space="preserve"> </w:t>
          </w:r>
        </w:p>
        <w:p w14:paraId="61C8E6BE" w14:textId="77777777" w:rsidR="00C718F5" w:rsidRPr="004B4579" w:rsidRDefault="00C718F5" w:rsidP="00C718F5">
          <w:pPr>
            <w:rPr>
              <w:rFonts w:eastAsia="Times New Roman" w:cs="Lucida Sans Unicode"/>
              <w:szCs w:val="18"/>
            </w:rPr>
          </w:pPr>
        </w:p>
        <w:p w14:paraId="7348EF3F" w14:textId="77777777" w:rsidR="00C718F5" w:rsidRPr="004B4579" w:rsidRDefault="00C718F5" w:rsidP="00C718F5">
          <w:pPr>
            <w:rPr>
              <w:rFonts w:eastAsia="Times New Roman" w:cs="Lucida Sans Unicode"/>
              <w:b/>
              <w:szCs w:val="18"/>
            </w:rPr>
          </w:pPr>
          <w:r w:rsidRPr="004B4579">
            <w:rPr>
              <w:rFonts w:eastAsia="Times New Roman" w:cs="Lucida Sans Unicode"/>
              <w:b/>
              <w:szCs w:val="18"/>
            </w:rPr>
            <w:t>Catalogue Number:</w:t>
          </w:r>
        </w:p>
        <w:p w14:paraId="54EED4C8" w14:textId="77777777" w:rsidR="00943D67" w:rsidRPr="004B4579" w:rsidRDefault="00943D67" w:rsidP="00C718F5">
          <w:pPr>
            <w:rPr>
              <w:lang w:eastAsia="en-CA"/>
            </w:rPr>
          </w:pPr>
          <w:r w:rsidRPr="004B4579">
            <w:rPr>
              <w:lang w:eastAsia="en-CA"/>
            </w:rPr>
            <w:t>FR5-167/2019E-PDF</w:t>
          </w:r>
        </w:p>
        <w:p w14:paraId="72C2AE8C" w14:textId="353532E9" w:rsidR="00C718F5" w:rsidRPr="004B4579" w:rsidRDefault="00C718F5" w:rsidP="00C718F5">
          <w:pPr>
            <w:rPr>
              <w:rFonts w:eastAsia="Times New Roman" w:cs="Lucida Sans Unicode"/>
              <w:b/>
              <w:szCs w:val="18"/>
            </w:rPr>
          </w:pPr>
          <w:r w:rsidRPr="004B4579">
            <w:rPr>
              <w:rFonts w:eastAsia="Times New Roman" w:cs="Lucida Sans Unicode"/>
              <w:b/>
              <w:szCs w:val="18"/>
            </w:rPr>
            <w:t>International Standard Book Number (ISBN):</w:t>
          </w:r>
        </w:p>
        <w:p w14:paraId="36D68E97" w14:textId="77777777" w:rsidR="00943D67" w:rsidRPr="004B4579" w:rsidRDefault="00943D67" w:rsidP="00C718F5">
          <w:pPr>
            <w:rPr>
              <w:lang w:eastAsia="en-CA"/>
            </w:rPr>
          </w:pPr>
          <w:r w:rsidRPr="004B4579">
            <w:rPr>
              <w:lang w:eastAsia="en-CA"/>
            </w:rPr>
            <w:t>978-0-660-32432-6</w:t>
          </w:r>
        </w:p>
        <w:p w14:paraId="21A91764" w14:textId="77777777" w:rsidR="00943D67" w:rsidRPr="004B4579" w:rsidRDefault="00943D67" w:rsidP="00C718F5">
          <w:pPr>
            <w:rPr>
              <w:lang w:eastAsia="en-CA"/>
            </w:rPr>
          </w:pPr>
        </w:p>
        <w:p w14:paraId="289B28E7" w14:textId="60290B73" w:rsidR="00C718F5" w:rsidRPr="004B4579" w:rsidRDefault="00C718F5" w:rsidP="00C718F5">
          <w:pPr>
            <w:rPr>
              <w:rFonts w:eastAsia="Times New Roman" w:cs="Lucida Sans Unicode"/>
              <w:b/>
              <w:szCs w:val="18"/>
            </w:rPr>
          </w:pPr>
          <w:r w:rsidRPr="004B4579">
            <w:rPr>
              <w:rFonts w:eastAsia="Times New Roman" w:cs="Lucida Sans Unicode"/>
              <w:b/>
              <w:szCs w:val="18"/>
            </w:rPr>
            <w:t>Related publications (registration number: POR-037-18):</w:t>
          </w:r>
        </w:p>
        <w:p w14:paraId="637CFBC9" w14:textId="5D64F3C6" w:rsidR="00C718F5" w:rsidRPr="004B4579" w:rsidRDefault="00C718F5" w:rsidP="00C718F5">
          <w:pPr>
            <w:rPr>
              <w:rFonts w:eastAsia="Times New Roman" w:cs="Lucida Sans Unicode"/>
              <w:szCs w:val="18"/>
            </w:rPr>
          </w:pPr>
          <w:r w:rsidRPr="004B4579">
            <w:rPr>
              <w:rFonts w:eastAsia="Times New Roman" w:cs="Lucida Sans Unicode"/>
              <w:szCs w:val="18"/>
            </w:rPr>
            <w:t xml:space="preserve">Catalogue Number </w:t>
          </w:r>
          <w:r w:rsidR="00943D67" w:rsidRPr="004B4579">
            <w:rPr>
              <w:lang w:eastAsia="en-CA"/>
            </w:rPr>
            <w:t xml:space="preserve">FR5-167/2019F-PDF </w:t>
          </w:r>
          <w:r w:rsidRPr="004B4579">
            <w:rPr>
              <w:rFonts w:eastAsia="Times New Roman" w:cs="Lucida Sans Unicode"/>
              <w:szCs w:val="18"/>
            </w:rPr>
            <w:t>(Final Report, French)</w:t>
          </w:r>
        </w:p>
        <w:p w14:paraId="4CD42E01" w14:textId="6BD1C887" w:rsidR="00C718F5" w:rsidRPr="004B4579" w:rsidRDefault="00C718F5" w:rsidP="00C718F5">
          <w:pPr>
            <w:rPr>
              <w:rFonts w:eastAsia="Times New Roman" w:cs="Lucida Sans Unicode"/>
              <w:szCs w:val="18"/>
            </w:rPr>
          </w:pPr>
          <w:r w:rsidRPr="004B4579">
            <w:rPr>
              <w:lang w:eastAsia="en-CA"/>
            </w:rPr>
            <w:t xml:space="preserve">ISBN </w:t>
          </w:r>
          <w:r w:rsidR="00943D67" w:rsidRPr="004B4579">
            <w:rPr>
              <w:lang w:eastAsia="en-CA"/>
            </w:rPr>
            <w:t>978-0-660-32433-3</w:t>
          </w:r>
        </w:p>
        <w:p w14:paraId="02F5A9FE" w14:textId="13DAFEE9" w:rsidR="00C718F5" w:rsidRPr="004B4579" w:rsidRDefault="00C718F5" w:rsidP="00C718F5">
          <w:pPr>
            <w:rPr>
              <w:rFonts w:eastAsia="Times New Roman" w:cs="Lucida Sans Unicode"/>
              <w:szCs w:val="18"/>
            </w:rPr>
          </w:pPr>
        </w:p>
        <w:p w14:paraId="347A9943" w14:textId="152F9707" w:rsidR="00C718F5" w:rsidRPr="004B4579" w:rsidRDefault="00C718F5" w:rsidP="00C718F5">
          <w:r w:rsidRPr="004B4579">
            <w:rPr>
              <w:rFonts w:eastAsia="Times New Roman" w:cs="Lucida Sans Unicode"/>
              <w:szCs w:val="18"/>
            </w:rPr>
            <w:t>© Her Majesty the Queen in Right of Canada, 2019</w:t>
          </w:r>
        </w:p>
        <w:p w14:paraId="0C78EED4" w14:textId="77777777" w:rsidR="0055520F" w:rsidRPr="004B4579" w:rsidRDefault="0055520F" w:rsidP="00E30ACF">
          <w:pPr>
            <w:tabs>
              <w:tab w:val="left" w:pos="4005"/>
            </w:tabs>
          </w:pPr>
        </w:p>
        <w:p w14:paraId="32AFA1D0" w14:textId="6501ADE4" w:rsidR="009D4F1D" w:rsidRPr="004B4579" w:rsidRDefault="00D059CF" w:rsidP="00E30ACF">
          <w:pPr>
            <w:tabs>
              <w:tab w:val="left" w:pos="4005"/>
            </w:tabs>
          </w:pPr>
        </w:p>
      </w:sdtContent>
    </w:sdt>
    <w:p w14:paraId="3F260A62" w14:textId="751C840A" w:rsidR="00015110" w:rsidRPr="004B4579" w:rsidRDefault="000666CF" w:rsidP="00E31B10">
      <w:pPr>
        <w:rPr>
          <w:b/>
          <w:color w:val="23B2BE"/>
          <w:sz w:val="32"/>
          <w:szCs w:val="32"/>
        </w:rPr>
      </w:pPr>
      <w:r w:rsidRPr="004B4579">
        <w:rPr>
          <w:b/>
          <w:color w:val="23B2BE"/>
          <w:sz w:val="32"/>
          <w:szCs w:val="32"/>
        </w:rPr>
        <w:t>T</w:t>
      </w:r>
      <w:r w:rsidR="00690D09" w:rsidRPr="004B4579">
        <w:rPr>
          <w:b/>
          <w:color w:val="23B2BE"/>
          <w:sz w:val="32"/>
          <w:szCs w:val="32"/>
        </w:rPr>
        <w:t>able of Contents</w:t>
      </w:r>
    </w:p>
    <w:p w14:paraId="62026273" w14:textId="77777777" w:rsidR="004B4579" w:rsidRPr="004B4579" w:rsidRDefault="004B4579" w:rsidP="004B4579"/>
    <w:p w14:paraId="233C8437" w14:textId="1C7E438B" w:rsidR="0054396D" w:rsidRDefault="0054396D">
      <w:pPr>
        <w:pStyle w:val="TOC1"/>
        <w:tabs>
          <w:tab w:val="right" w:leader="dot" w:pos="9350"/>
        </w:tabs>
        <w:rPr>
          <w:rFonts w:asciiTheme="minorHAnsi" w:eastAsiaTheme="minorEastAsia" w:hAnsiTheme="minorHAnsi"/>
          <w:noProof/>
          <w:szCs w:val="22"/>
        </w:rPr>
      </w:pPr>
      <w:r>
        <w:fldChar w:fldCharType="begin"/>
      </w:r>
      <w:r>
        <w:instrText xml:space="preserve"> TOC \o "1-2" \h \z \u </w:instrText>
      </w:r>
      <w:r>
        <w:fldChar w:fldCharType="separate"/>
      </w:r>
      <w:hyperlink w:anchor="_Toc18491217" w:history="1">
        <w:r w:rsidRPr="003B7DF9">
          <w:rPr>
            <w:rStyle w:val="Hyperlink"/>
            <w:noProof/>
          </w:rPr>
          <w:t>Executive Summary</w:t>
        </w:r>
        <w:r>
          <w:rPr>
            <w:noProof/>
            <w:webHidden/>
          </w:rPr>
          <w:tab/>
        </w:r>
        <w:r>
          <w:rPr>
            <w:noProof/>
            <w:webHidden/>
          </w:rPr>
          <w:fldChar w:fldCharType="begin"/>
        </w:r>
        <w:r>
          <w:rPr>
            <w:noProof/>
            <w:webHidden/>
          </w:rPr>
          <w:instrText xml:space="preserve"> PAGEREF _Toc18491217 \h </w:instrText>
        </w:r>
        <w:r>
          <w:rPr>
            <w:noProof/>
            <w:webHidden/>
          </w:rPr>
        </w:r>
        <w:r>
          <w:rPr>
            <w:noProof/>
            <w:webHidden/>
          </w:rPr>
          <w:fldChar w:fldCharType="separate"/>
        </w:r>
        <w:r>
          <w:rPr>
            <w:noProof/>
            <w:webHidden/>
          </w:rPr>
          <w:t>1</w:t>
        </w:r>
        <w:r>
          <w:rPr>
            <w:noProof/>
            <w:webHidden/>
          </w:rPr>
          <w:fldChar w:fldCharType="end"/>
        </w:r>
      </w:hyperlink>
    </w:p>
    <w:p w14:paraId="63A901ED" w14:textId="7FBC52E0" w:rsidR="0054396D" w:rsidRDefault="00D059CF">
      <w:pPr>
        <w:pStyle w:val="TOC1"/>
        <w:tabs>
          <w:tab w:val="right" w:leader="dot" w:pos="9350"/>
        </w:tabs>
        <w:rPr>
          <w:rFonts w:asciiTheme="minorHAnsi" w:eastAsiaTheme="minorEastAsia" w:hAnsiTheme="minorHAnsi"/>
          <w:noProof/>
          <w:szCs w:val="22"/>
        </w:rPr>
      </w:pPr>
      <w:hyperlink w:anchor="_Toc18491218" w:history="1">
        <w:r w:rsidR="0054396D" w:rsidRPr="003B7DF9">
          <w:rPr>
            <w:rStyle w:val="Hyperlink"/>
            <w:noProof/>
          </w:rPr>
          <w:t>Introduction</w:t>
        </w:r>
        <w:r w:rsidR="0054396D">
          <w:rPr>
            <w:noProof/>
            <w:webHidden/>
          </w:rPr>
          <w:tab/>
        </w:r>
        <w:r w:rsidR="0054396D">
          <w:rPr>
            <w:noProof/>
            <w:webHidden/>
          </w:rPr>
          <w:fldChar w:fldCharType="begin"/>
        </w:r>
        <w:r w:rsidR="0054396D">
          <w:rPr>
            <w:noProof/>
            <w:webHidden/>
          </w:rPr>
          <w:instrText xml:space="preserve"> PAGEREF _Toc18491218 \h </w:instrText>
        </w:r>
        <w:r w:rsidR="0054396D">
          <w:rPr>
            <w:noProof/>
            <w:webHidden/>
          </w:rPr>
        </w:r>
        <w:r w:rsidR="0054396D">
          <w:rPr>
            <w:noProof/>
            <w:webHidden/>
          </w:rPr>
          <w:fldChar w:fldCharType="separate"/>
        </w:r>
        <w:r w:rsidR="0054396D">
          <w:rPr>
            <w:noProof/>
            <w:webHidden/>
          </w:rPr>
          <w:t>4</w:t>
        </w:r>
        <w:r w:rsidR="0054396D">
          <w:rPr>
            <w:noProof/>
            <w:webHidden/>
          </w:rPr>
          <w:fldChar w:fldCharType="end"/>
        </w:r>
      </w:hyperlink>
    </w:p>
    <w:p w14:paraId="65BBDA08" w14:textId="25E90E2E" w:rsidR="0054396D" w:rsidRDefault="00D059CF">
      <w:pPr>
        <w:pStyle w:val="TOC1"/>
        <w:tabs>
          <w:tab w:val="right" w:leader="dot" w:pos="9350"/>
        </w:tabs>
        <w:rPr>
          <w:rFonts w:asciiTheme="minorHAnsi" w:eastAsiaTheme="minorEastAsia" w:hAnsiTheme="minorHAnsi"/>
          <w:noProof/>
          <w:szCs w:val="22"/>
        </w:rPr>
      </w:pPr>
      <w:hyperlink w:anchor="_Toc18491219" w:history="1">
        <w:r w:rsidR="0054396D" w:rsidRPr="003B7DF9">
          <w:rPr>
            <w:rStyle w:val="Hyperlink"/>
            <w:noProof/>
          </w:rPr>
          <w:t>Research Methodology</w:t>
        </w:r>
        <w:r w:rsidR="0054396D">
          <w:rPr>
            <w:noProof/>
            <w:webHidden/>
          </w:rPr>
          <w:tab/>
        </w:r>
        <w:r w:rsidR="0054396D">
          <w:rPr>
            <w:noProof/>
            <w:webHidden/>
          </w:rPr>
          <w:fldChar w:fldCharType="begin"/>
        </w:r>
        <w:r w:rsidR="0054396D">
          <w:rPr>
            <w:noProof/>
            <w:webHidden/>
          </w:rPr>
          <w:instrText xml:space="preserve"> PAGEREF _Toc18491219 \h </w:instrText>
        </w:r>
        <w:r w:rsidR="0054396D">
          <w:rPr>
            <w:noProof/>
            <w:webHidden/>
          </w:rPr>
        </w:r>
        <w:r w:rsidR="0054396D">
          <w:rPr>
            <w:noProof/>
            <w:webHidden/>
          </w:rPr>
          <w:fldChar w:fldCharType="separate"/>
        </w:r>
        <w:r w:rsidR="0054396D">
          <w:rPr>
            <w:noProof/>
            <w:webHidden/>
          </w:rPr>
          <w:t>5</w:t>
        </w:r>
        <w:r w:rsidR="0054396D">
          <w:rPr>
            <w:noProof/>
            <w:webHidden/>
          </w:rPr>
          <w:fldChar w:fldCharType="end"/>
        </w:r>
      </w:hyperlink>
    </w:p>
    <w:p w14:paraId="72A84530" w14:textId="394EDA0D" w:rsidR="0054396D" w:rsidRDefault="00D059CF">
      <w:pPr>
        <w:pStyle w:val="TOC1"/>
        <w:tabs>
          <w:tab w:val="right" w:leader="dot" w:pos="9350"/>
        </w:tabs>
        <w:rPr>
          <w:rFonts w:asciiTheme="minorHAnsi" w:eastAsiaTheme="minorEastAsia" w:hAnsiTheme="minorHAnsi"/>
          <w:noProof/>
          <w:szCs w:val="22"/>
        </w:rPr>
      </w:pPr>
      <w:hyperlink w:anchor="_Toc18491220" w:history="1">
        <w:r w:rsidR="0054396D" w:rsidRPr="003B7DF9">
          <w:rPr>
            <w:rStyle w:val="Hyperlink"/>
            <w:noProof/>
          </w:rPr>
          <w:t>Detailed Analysis</w:t>
        </w:r>
        <w:r w:rsidR="0054396D">
          <w:rPr>
            <w:noProof/>
            <w:webHidden/>
          </w:rPr>
          <w:tab/>
        </w:r>
        <w:r w:rsidR="0054396D">
          <w:rPr>
            <w:noProof/>
            <w:webHidden/>
          </w:rPr>
          <w:fldChar w:fldCharType="begin"/>
        </w:r>
        <w:r w:rsidR="0054396D">
          <w:rPr>
            <w:noProof/>
            <w:webHidden/>
          </w:rPr>
          <w:instrText xml:space="preserve"> PAGEREF _Toc18491220 \h </w:instrText>
        </w:r>
        <w:r w:rsidR="0054396D">
          <w:rPr>
            <w:noProof/>
            <w:webHidden/>
          </w:rPr>
        </w:r>
        <w:r w:rsidR="0054396D">
          <w:rPr>
            <w:noProof/>
            <w:webHidden/>
          </w:rPr>
          <w:fldChar w:fldCharType="separate"/>
        </w:r>
        <w:r w:rsidR="0054396D">
          <w:rPr>
            <w:noProof/>
            <w:webHidden/>
          </w:rPr>
          <w:t>6</w:t>
        </w:r>
        <w:r w:rsidR="0054396D">
          <w:rPr>
            <w:noProof/>
            <w:webHidden/>
          </w:rPr>
          <w:fldChar w:fldCharType="end"/>
        </w:r>
      </w:hyperlink>
    </w:p>
    <w:p w14:paraId="3C732BF0" w14:textId="42C61B02" w:rsidR="0054396D" w:rsidRDefault="00D059CF">
      <w:pPr>
        <w:pStyle w:val="TOC2"/>
        <w:tabs>
          <w:tab w:val="right" w:leader="dot" w:pos="9350"/>
        </w:tabs>
        <w:rPr>
          <w:rFonts w:asciiTheme="minorHAnsi" w:eastAsiaTheme="minorEastAsia" w:hAnsiTheme="minorHAnsi"/>
          <w:noProof/>
          <w:szCs w:val="22"/>
        </w:rPr>
      </w:pPr>
      <w:hyperlink w:anchor="_Toc18491221" w:history="1">
        <w:r w:rsidR="0054396D" w:rsidRPr="003B7DF9">
          <w:rPr>
            <w:rStyle w:val="Hyperlink"/>
            <w:noProof/>
          </w:rPr>
          <w:t>International Assistance and International Humanitarian Assistance</w:t>
        </w:r>
        <w:r w:rsidR="0054396D">
          <w:rPr>
            <w:noProof/>
            <w:webHidden/>
          </w:rPr>
          <w:tab/>
        </w:r>
        <w:r w:rsidR="0054396D">
          <w:rPr>
            <w:noProof/>
            <w:webHidden/>
          </w:rPr>
          <w:fldChar w:fldCharType="begin"/>
        </w:r>
        <w:r w:rsidR="0054396D">
          <w:rPr>
            <w:noProof/>
            <w:webHidden/>
          </w:rPr>
          <w:instrText xml:space="preserve"> PAGEREF _Toc18491221 \h </w:instrText>
        </w:r>
        <w:r w:rsidR="0054396D">
          <w:rPr>
            <w:noProof/>
            <w:webHidden/>
          </w:rPr>
        </w:r>
        <w:r w:rsidR="0054396D">
          <w:rPr>
            <w:noProof/>
            <w:webHidden/>
          </w:rPr>
          <w:fldChar w:fldCharType="separate"/>
        </w:r>
        <w:r w:rsidR="0054396D">
          <w:rPr>
            <w:noProof/>
            <w:webHidden/>
          </w:rPr>
          <w:t>6</w:t>
        </w:r>
        <w:r w:rsidR="0054396D">
          <w:rPr>
            <w:noProof/>
            <w:webHidden/>
          </w:rPr>
          <w:fldChar w:fldCharType="end"/>
        </w:r>
      </w:hyperlink>
    </w:p>
    <w:p w14:paraId="29696670" w14:textId="6893669E" w:rsidR="0054396D" w:rsidRDefault="00D059CF">
      <w:pPr>
        <w:pStyle w:val="TOC2"/>
        <w:tabs>
          <w:tab w:val="right" w:leader="dot" w:pos="9350"/>
        </w:tabs>
        <w:rPr>
          <w:rFonts w:asciiTheme="minorHAnsi" w:eastAsiaTheme="minorEastAsia" w:hAnsiTheme="minorHAnsi"/>
          <w:noProof/>
          <w:szCs w:val="22"/>
        </w:rPr>
      </w:pPr>
      <w:hyperlink w:anchor="_Toc18491222" w:history="1">
        <w:r w:rsidR="0054396D" w:rsidRPr="003B7DF9">
          <w:rPr>
            <w:rStyle w:val="Hyperlink"/>
            <w:noProof/>
          </w:rPr>
          <w:t>Reasons for Low Awareness of Canada’s Efforts in International Assistance</w:t>
        </w:r>
        <w:r w:rsidR="0054396D">
          <w:rPr>
            <w:noProof/>
            <w:webHidden/>
          </w:rPr>
          <w:tab/>
        </w:r>
        <w:r w:rsidR="0054396D">
          <w:rPr>
            <w:noProof/>
            <w:webHidden/>
          </w:rPr>
          <w:fldChar w:fldCharType="begin"/>
        </w:r>
        <w:r w:rsidR="0054396D">
          <w:rPr>
            <w:noProof/>
            <w:webHidden/>
          </w:rPr>
          <w:instrText xml:space="preserve"> PAGEREF _Toc18491222 \h </w:instrText>
        </w:r>
        <w:r w:rsidR="0054396D">
          <w:rPr>
            <w:noProof/>
            <w:webHidden/>
          </w:rPr>
        </w:r>
        <w:r w:rsidR="0054396D">
          <w:rPr>
            <w:noProof/>
            <w:webHidden/>
          </w:rPr>
          <w:fldChar w:fldCharType="separate"/>
        </w:r>
        <w:r w:rsidR="0054396D">
          <w:rPr>
            <w:noProof/>
            <w:webHidden/>
          </w:rPr>
          <w:t>13</w:t>
        </w:r>
        <w:r w:rsidR="0054396D">
          <w:rPr>
            <w:noProof/>
            <w:webHidden/>
          </w:rPr>
          <w:fldChar w:fldCharType="end"/>
        </w:r>
      </w:hyperlink>
    </w:p>
    <w:p w14:paraId="4B8B9EC5" w14:textId="7CE6DE55" w:rsidR="0054396D" w:rsidRDefault="00D059CF">
      <w:pPr>
        <w:pStyle w:val="TOC2"/>
        <w:tabs>
          <w:tab w:val="right" w:leader="dot" w:pos="9350"/>
        </w:tabs>
        <w:rPr>
          <w:rFonts w:asciiTheme="minorHAnsi" w:eastAsiaTheme="minorEastAsia" w:hAnsiTheme="minorHAnsi"/>
          <w:noProof/>
          <w:szCs w:val="22"/>
        </w:rPr>
      </w:pPr>
      <w:hyperlink w:anchor="_Toc18491223" w:history="1">
        <w:r w:rsidR="0054396D" w:rsidRPr="003B7DF9">
          <w:rPr>
            <w:rStyle w:val="Hyperlink"/>
            <w:noProof/>
          </w:rPr>
          <w:t>Opinions of Canada’s Involvement in International Assistance and Humanitarian Assistance</w:t>
        </w:r>
        <w:r w:rsidR="0054396D">
          <w:rPr>
            <w:noProof/>
            <w:webHidden/>
          </w:rPr>
          <w:tab/>
        </w:r>
        <w:r w:rsidR="0054396D">
          <w:rPr>
            <w:noProof/>
            <w:webHidden/>
          </w:rPr>
          <w:fldChar w:fldCharType="begin"/>
        </w:r>
        <w:r w:rsidR="0054396D">
          <w:rPr>
            <w:noProof/>
            <w:webHidden/>
          </w:rPr>
          <w:instrText xml:space="preserve"> PAGEREF _Toc18491223 \h </w:instrText>
        </w:r>
        <w:r w:rsidR="0054396D">
          <w:rPr>
            <w:noProof/>
            <w:webHidden/>
          </w:rPr>
        </w:r>
        <w:r w:rsidR="0054396D">
          <w:rPr>
            <w:noProof/>
            <w:webHidden/>
          </w:rPr>
          <w:fldChar w:fldCharType="separate"/>
        </w:r>
        <w:r w:rsidR="0054396D">
          <w:rPr>
            <w:noProof/>
            <w:webHidden/>
          </w:rPr>
          <w:t>15</w:t>
        </w:r>
        <w:r w:rsidR="0054396D">
          <w:rPr>
            <w:noProof/>
            <w:webHidden/>
          </w:rPr>
          <w:fldChar w:fldCharType="end"/>
        </w:r>
      </w:hyperlink>
    </w:p>
    <w:p w14:paraId="4656BB5D" w14:textId="3A8863F9" w:rsidR="0054396D" w:rsidRDefault="00D059CF">
      <w:pPr>
        <w:pStyle w:val="TOC2"/>
        <w:tabs>
          <w:tab w:val="right" w:leader="dot" w:pos="9350"/>
        </w:tabs>
        <w:rPr>
          <w:rFonts w:asciiTheme="minorHAnsi" w:eastAsiaTheme="minorEastAsia" w:hAnsiTheme="minorHAnsi"/>
          <w:noProof/>
          <w:szCs w:val="22"/>
        </w:rPr>
      </w:pPr>
      <w:hyperlink w:anchor="_Toc18491224" w:history="1">
        <w:r w:rsidR="0054396D" w:rsidRPr="003B7DF9">
          <w:rPr>
            <w:rStyle w:val="Hyperlink"/>
            <w:noProof/>
          </w:rPr>
          <w:t>Communications Approach</w:t>
        </w:r>
        <w:r w:rsidR="0054396D">
          <w:rPr>
            <w:noProof/>
            <w:webHidden/>
          </w:rPr>
          <w:tab/>
        </w:r>
        <w:r w:rsidR="0054396D">
          <w:rPr>
            <w:noProof/>
            <w:webHidden/>
          </w:rPr>
          <w:fldChar w:fldCharType="begin"/>
        </w:r>
        <w:r w:rsidR="0054396D">
          <w:rPr>
            <w:noProof/>
            <w:webHidden/>
          </w:rPr>
          <w:instrText xml:space="preserve"> PAGEREF _Toc18491224 \h </w:instrText>
        </w:r>
        <w:r w:rsidR="0054396D">
          <w:rPr>
            <w:noProof/>
            <w:webHidden/>
          </w:rPr>
        </w:r>
        <w:r w:rsidR="0054396D">
          <w:rPr>
            <w:noProof/>
            <w:webHidden/>
          </w:rPr>
          <w:fldChar w:fldCharType="separate"/>
        </w:r>
        <w:r w:rsidR="0054396D">
          <w:rPr>
            <w:noProof/>
            <w:webHidden/>
          </w:rPr>
          <w:t>18</w:t>
        </w:r>
        <w:r w:rsidR="0054396D">
          <w:rPr>
            <w:noProof/>
            <w:webHidden/>
          </w:rPr>
          <w:fldChar w:fldCharType="end"/>
        </w:r>
      </w:hyperlink>
    </w:p>
    <w:p w14:paraId="085EC9C9" w14:textId="26C31546" w:rsidR="0054396D" w:rsidRDefault="00D059CF">
      <w:pPr>
        <w:pStyle w:val="TOC2"/>
        <w:tabs>
          <w:tab w:val="right" w:leader="dot" w:pos="9350"/>
        </w:tabs>
        <w:rPr>
          <w:rFonts w:asciiTheme="minorHAnsi" w:eastAsiaTheme="minorEastAsia" w:hAnsiTheme="minorHAnsi"/>
          <w:noProof/>
          <w:szCs w:val="22"/>
        </w:rPr>
      </w:pPr>
      <w:hyperlink w:anchor="_Toc18491225" w:history="1">
        <w:r w:rsidR="0054396D" w:rsidRPr="003B7DF9">
          <w:rPr>
            <w:rStyle w:val="Hyperlink"/>
            <w:noProof/>
            <w:lang w:val="en-CA"/>
          </w:rPr>
          <w:t>Reactions to Selected Images</w:t>
        </w:r>
        <w:r w:rsidR="0054396D">
          <w:rPr>
            <w:noProof/>
            <w:webHidden/>
          </w:rPr>
          <w:tab/>
        </w:r>
        <w:r w:rsidR="0054396D">
          <w:rPr>
            <w:noProof/>
            <w:webHidden/>
          </w:rPr>
          <w:fldChar w:fldCharType="begin"/>
        </w:r>
        <w:r w:rsidR="0054396D">
          <w:rPr>
            <w:noProof/>
            <w:webHidden/>
          </w:rPr>
          <w:instrText xml:space="preserve"> PAGEREF _Toc18491225 \h </w:instrText>
        </w:r>
        <w:r w:rsidR="0054396D">
          <w:rPr>
            <w:noProof/>
            <w:webHidden/>
          </w:rPr>
        </w:r>
        <w:r w:rsidR="0054396D">
          <w:rPr>
            <w:noProof/>
            <w:webHidden/>
          </w:rPr>
          <w:fldChar w:fldCharType="separate"/>
        </w:r>
        <w:r w:rsidR="0054396D">
          <w:rPr>
            <w:noProof/>
            <w:webHidden/>
          </w:rPr>
          <w:t>23</w:t>
        </w:r>
        <w:r w:rsidR="0054396D">
          <w:rPr>
            <w:noProof/>
            <w:webHidden/>
          </w:rPr>
          <w:fldChar w:fldCharType="end"/>
        </w:r>
      </w:hyperlink>
    </w:p>
    <w:p w14:paraId="376FE62F" w14:textId="6355A6D1" w:rsidR="0054396D" w:rsidRDefault="00D059CF">
      <w:pPr>
        <w:pStyle w:val="TOC1"/>
        <w:tabs>
          <w:tab w:val="right" w:leader="dot" w:pos="9350"/>
        </w:tabs>
        <w:rPr>
          <w:rFonts w:asciiTheme="minorHAnsi" w:eastAsiaTheme="minorEastAsia" w:hAnsiTheme="minorHAnsi"/>
          <w:noProof/>
          <w:szCs w:val="22"/>
        </w:rPr>
      </w:pPr>
      <w:hyperlink w:anchor="_Toc18491226" w:history="1">
        <w:r w:rsidR="0054396D" w:rsidRPr="003B7DF9">
          <w:rPr>
            <w:rStyle w:val="Hyperlink"/>
            <w:noProof/>
          </w:rPr>
          <w:t>Conclusions</w:t>
        </w:r>
        <w:r w:rsidR="0054396D">
          <w:rPr>
            <w:noProof/>
            <w:webHidden/>
          </w:rPr>
          <w:tab/>
        </w:r>
        <w:r w:rsidR="0054396D">
          <w:rPr>
            <w:noProof/>
            <w:webHidden/>
          </w:rPr>
          <w:fldChar w:fldCharType="begin"/>
        </w:r>
        <w:r w:rsidR="0054396D">
          <w:rPr>
            <w:noProof/>
            <w:webHidden/>
          </w:rPr>
          <w:instrText xml:space="preserve"> PAGEREF _Toc18491226 \h </w:instrText>
        </w:r>
        <w:r w:rsidR="0054396D">
          <w:rPr>
            <w:noProof/>
            <w:webHidden/>
          </w:rPr>
        </w:r>
        <w:r w:rsidR="0054396D">
          <w:rPr>
            <w:noProof/>
            <w:webHidden/>
          </w:rPr>
          <w:fldChar w:fldCharType="separate"/>
        </w:r>
        <w:r w:rsidR="0054396D">
          <w:rPr>
            <w:noProof/>
            <w:webHidden/>
          </w:rPr>
          <w:t>28</w:t>
        </w:r>
        <w:r w:rsidR="0054396D">
          <w:rPr>
            <w:noProof/>
            <w:webHidden/>
          </w:rPr>
          <w:fldChar w:fldCharType="end"/>
        </w:r>
      </w:hyperlink>
    </w:p>
    <w:p w14:paraId="5ADE5B76" w14:textId="367C7C46" w:rsidR="0054396D" w:rsidRDefault="00D059CF">
      <w:pPr>
        <w:pStyle w:val="TOC1"/>
        <w:tabs>
          <w:tab w:val="right" w:leader="dot" w:pos="9350"/>
        </w:tabs>
        <w:rPr>
          <w:rFonts w:asciiTheme="minorHAnsi" w:eastAsiaTheme="minorEastAsia" w:hAnsiTheme="minorHAnsi"/>
          <w:noProof/>
          <w:szCs w:val="22"/>
        </w:rPr>
      </w:pPr>
      <w:hyperlink w:anchor="_Toc18491227" w:history="1">
        <w:r w:rsidR="0054396D" w:rsidRPr="003B7DF9">
          <w:rPr>
            <w:rStyle w:val="Hyperlink"/>
            <w:noProof/>
          </w:rPr>
          <w:t>Recommendations</w:t>
        </w:r>
        <w:r w:rsidR="0054396D">
          <w:rPr>
            <w:noProof/>
            <w:webHidden/>
          </w:rPr>
          <w:tab/>
        </w:r>
        <w:r w:rsidR="0054396D">
          <w:rPr>
            <w:noProof/>
            <w:webHidden/>
          </w:rPr>
          <w:fldChar w:fldCharType="begin"/>
        </w:r>
        <w:r w:rsidR="0054396D">
          <w:rPr>
            <w:noProof/>
            <w:webHidden/>
          </w:rPr>
          <w:instrText xml:space="preserve"> PAGEREF _Toc18491227 \h </w:instrText>
        </w:r>
        <w:r w:rsidR="0054396D">
          <w:rPr>
            <w:noProof/>
            <w:webHidden/>
          </w:rPr>
        </w:r>
        <w:r w:rsidR="0054396D">
          <w:rPr>
            <w:noProof/>
            <w:webHidden/>
          </w:rPr>
          <w:fldChar w:fldCharType="separate"/>
        </w:r>
        <w:r w:rsidR="0054396D">
          <w:rPr>
            <w:noProof/>
            <w:webHidden/>
          </w:rPr>
          <w:t>32</w:t>
        </w:r>
        <w:r w:rsidR="0054396D">
          <w:rPr>
            <w:noProof/>
            <w:webHidden/>
          </w:rPr>
          <w:fldChar w:fldCharType="end"/>
        </w:r>
      </w:hyperlink>
    </w:p>
    <w:p w14:paraId="1F679529" w14:textId="3DDADB7A" w:rsidR="0054396D" w:rsidRDefault="00D059CF">
      <w:pPr>
        <w:pStyle w:val="TOC1"/>
        <w:tabs>
          <w:tab w:val="right" w:leader="dot" w:pos="9350"/>
        </w:tabs>
        <w:rPr>
          <w:rFonts w:asciiTheme="minorHAnsi" w:eastAsiaTheme="minorEastAsia" w:hAnsiTheme="minorHAnsi"/>
          <w:noProof/>
          <w:szCs w:val="22"/>
        </w:rPr>
      </w:pPr>
      <w:hyperlink w:anchor="_Toc18491228" w:history="1">
        <w:r w:rsidR="0054396D" w:rsidRPr="003B7DF9">
          <w:rPr>
            <w:rStyle w:val="Hyperlink"/>
            <w:rFonts w:eastAsia="Calibri"/>
            <w:noProof/>
          </w:rPr>
          <w:t>Appendix A: Recruitment Screener</w:t>
        </w:r>
        <w:r w:rsidR="0054396D">
          <w:rPr>
            <w:noProof/>
            <w:webHidden/>
          </w:rPr>
          <w:tab/>
        </w:r>
        <w:r w:rsidR="0054396D">
          <w:rPr>
            <w:noProof/>
            <w:webHidden/>
          </w:rPr>
          <w:fldChar w:fldCharType="begin"/>
        </w:r>
        <w:r w:rsidR="0054396D">
          <w:rPr>
            <w:noProof/>
            <w:webHidden/>
          </w:rPr>
          <w:instrText xml:space="preserve"> PAGEREF _Toc18491228 \h </w:instrText>
        </w:r>
        <w:r w:rsidR="0054396D">
          <w:rPr>
            <w:noProof/>
            <w:webHidden/>
          </w:rPr>
        </w:r>
        <w:r w:rsidR="0054396D">
          <w:rPr>
            <w:noProof/>
            <w:webHidden/>
          </w:rPr>
          <w:fldChar w:fldCharType="separate"/>
        </w:r>
        <w:r w:rsidR="0054396D">
          <w:rPr>
            <w:noProof/>
            <w:webHidden/>
          </w:rPr>
          <w:t>34</w:t>
        </w:r>
        <w:r w:rsidR="0054396D">
          <w:rPr>
            <w:noProof/>
            <w:webHidden/>
          </w:rPr>
          <w:fldChar w:fldCharType="end"/>
        </w:r>
      </w:hyperlink>
    </w:p>
    <w:p w14:paraId="63D210D2" w14:textId="472E583C" w:rsidR="0054396D" w:rsidRDefault="00D059CF">
      <w:pPr>
        <w:pStyle w:val="TOC1"/>
        <w:tabs>
          <w:tab w:val="right" w:leader="dot" w:pos="9350"/>
        </w:tabs>
        <w:rPr>
          <w:rFonts w:asciiTheme="minorHAnsi" w:eastAsiaTheme="minorEastAsia" w:hAnsiTheme="minorHAnsi"/>
          <w:noProof/>
          <w:szCs w:val="22"/>
        </w:rPr>
      </w:pPr>
      <w:hyperlink w:anchor="_Toc18491229" w:history="1">
        <w:r w:rsidR="0054396D" w:rsidRPr="003B7DF9">
          <w:rPr>
            <w:rStyle w:val="Hyperlink"/>
            <w:rFonts w:eastAsia="Calibri"/>
            <w:noProof/>
          </w:rPr>
          <w:t>Appendix B: Moderator’s Guide</w:t>
        </w:r>
        <w:r w:rsidR="0054396D">
          <w:rPr>
            <w:noProof/>
            <w:webHidden/>
          </w:rPr>
          <w:tab/>
        </w:r>
        <w:r w:rsidR="0054396D">
          <w:rPr>
            <w:noProof/>
            <w:webHidden/>
          </w:rPr>
          <w:fldChar w:fldCharType="begin"/>
        </w:r>
        <w:r w:rsidR="0054396D">
          <w:rPr>
            <w:noProof/>
            <w:webHidden/>
          </w:rPr>
          <w:instrText xml:space="preserve"> PAGEREF _Toc18491229 \h </w:instrText>
        </w:r>
        <w:r w:rsidR="0054396D">
          <w:rPr>
            <w:noProof/>
            <w:webHidden/>
          </w:rPr>
        </w:r>
        <w:r w:rsidR="0054396D">
          <w:rPr>
            <w:noProof/>
            <w:webHidden/>
          </w:rPr>
          <w:fldChar w:fldCharType="separate"/>
        </w:r>
        <w:r w:rsidR="0054396D">
          <w:rPr>
            <w:noProof/>
            <w:webHidden/>
          </w:rPr>
          <w:t>40</w:t>
        </w:r>
        <w:r w:rsidR="0054396D">
          <w:rPr>
            <w:noProof/>
            <w:webHidden/>
          </w:rPr>
          <w:fldChar w:fldCharType="end"/>
        </w:r>
      </w:hyperlink>
    </w:p>
    <w:p w14:paraId="70F1BBCD" w14:textId="314E4868" w:rsidR="0055520F" w:rsidRPr="004B4579" w:rsidRDefault="0054396D" w:rsidP="0055520F">
      <w:r>
        <w:fldChar w:fldCharType="end"/>
      </w:r>
    </w:p>
    <w:p w14:paraId="1F228165" w14:textId="77777777" w:rsidR="0055520F" w:rsidRPr="004B4579" w:rsidRDefault="0055520F" w:rsidP="0055520F"/>
    <w:p w14:paraId="745062B6" w14:textId="4F97E189" w:rsidR="00361F8B" w:rsidRPr="004B4579" w:rsidRDefault="008A1878" w:rsidP="0055520F">
      <w:pPr>
        <w:pStyle w:val="Heading1"/>
      </w:pPr>
      <w:bookmarkStart w:id="1" w:name="_Toc18491217"/>
      <w:r w:rsidRPr="004B4579">
        <w:t>Executive Summary</w:t>
      </w:r>
      <w:bookmarkEnd w:id="1"/>
    </w:p>
    <w:p w14:paraId="5F8114AB" w14:textId="77777777" w:rsidR="008A1878" w:rsidRPr="004B4579" w:rsidRDefault="008A1878" w:rsidP="00AF5281">
      <w:pPr>
        <w:pStyle w:val="Text"/>
      </w:pPr>
    </w:p>
    <w:p w14:paraId="389D929B" w14:textId="77777777" w:rsidR="008A1878" w:rsidRPr="004B4579" w:rsidRDefault="008A1878" w:rsidP="00AF5281">
      <w:pPr>
        <w:pStyle w:val="Text"/>
        <w:rPr>
          <w:rFonts w:ascii="Calibri" w:hAnsi="Calibri"/>
        </w:rPr>
      </w:pPr>
      <w:r w:rsidRPr="004B4579">
        <w:t>Narrative Research Inc.</w:t>
      </w:r>
    </w:p>
    <w:p w14:paraId="100E14A3" w14:textId="77777777" w:rsidR="008A1878" w:rsidRPr="004B4579" w:rsidRDefault="008A1878" w:rsidP="00AF5281">
      <w:pPr>
        <w:pStyle w:val="Text"/>
      </w:pPr>
      <w:r w:rsidRPr="004B4579">
        <w:t>Contract Number: 08873-190110/001/CY</w:t>
      </w:r>
    </w:p>
    <w:p w14:paraId="073A59E8" w14:textId="77777777" w:rsidR="008A1878" w:rsidRPr="004B4579" w:rsidRDefault="008A1878" w:rsidP="00AF5281">
      <w:pPr>
        <w:pStyle w:val="Text"/>
      </w:pPr>
      <w:r w:rsidRPr="004B4579">
        <w:t>POR Registration Number: 031-19</w:t>
      </w:r>
    </w:p>
    <w:p w14:paraId="6497BE98" w14:textId="77777777" w:rsidR="008A1878" w:rsidRPr="004B4579" w:rsidRDefault="008A1878" w:rsidP="00AF5281">
      <w:pPr>
        <w:pStyle w:val="Text"/>
      </w:pPr>
      <w:r w:rsidRPr="004B4579">
        <w:lastRenderedPageBreak/>
        <w:t>Contract Award Date: June 27, 2019</w:t>
      </w:r>
    </w:p>
    <w:p w14:paraId="2C77B898" w14:textId="77777777" w:rsidR="008A1878" w:rsidRPr="004B4579" w:rsidRDefault="008A1878" w:rsidP="00AF5281">
      <w:pPr>
        <w:pStyle w:val="Text"/>
      </w:pPr>
      <w:r w:rsidRPr="004B4579">
        <w:t>Contracted Cost: $78,964.40</w:t>
      </w:r>
    </w:p>
    <w:p w14:paraId="632CED4E" w14:textId="18258658" w:rsidR="008A1878" w:rsidRPr="004B4579" w:rsidRDefault="008A1878" w:rsidP="00433D0E">
      <w:pPr>
        <w:spacing w:line="276" w:lineRule="auto"/>
      </w:pPr>
    </w:p>
    <w:p w14:paraId="729F9749" w14:textId="7D0D2766" w:rsidR="008A1878" w:rsidRPr="004B4579" w:rsidRDefault="008A1878" w:rsidP="008A1878">
      <w:pPr>
        <w:pStyle w:val="Heading3"/>
      </w:pPr>
      <w:bookmarkStart w:id="2" w:name="_Toc17115590"/>
      <w:bookmarkStart w:id="3" w:name="_Toc17193643"/>
      <w:bookmarkStart w:id="4" w:name="_Toc17198644"/>
      <w:r w:rsidRPr="004B4579">
        <w:t>Background and Research Methodology</w:t>
      </w:r>
      <w:bookmarkEnd w:id="2"/>
      <w:bookmarkEnd w:id="3"/>
      <w:bookmarkEnd w:id="4"/>
    </w:p>
    <w:p w14:paraId="22D0D67D" w14:textId="690DBB84" w:rsidR="008A1878" w:rsidRPr="004B4579" w:rsidRDefault="008A1878" w:rsidP="00433D0E">
      <w:pPr>
        <w:spacing w:line="276" w:lineRule="auto"/>
      </w:pPr>
    </w:p>
    <w:p w14:paraId="4EDFB4FB" w14:textId="2EC8747E" w:rsidR="00C82AB4" w:rsidRPr="004B4579" w:rsidRDefault="00C82AB4" w:rsidP="00433D0E">
      <w:pPr>
        <w:spacing w:line="276" w:lineRule="auto"/>
      </w:pPr>
      <w:r w:rsidRPr="004B4579">
        <w:t xml:space="preserve">Results from the </w:t>
      </w:r>
      <w:r w:rsidR="00F912EA" w:rsidRPr="004B4579">
        <w:t xml:space="preserve">Pricy Council Office’s </w:t>
      </w:r>
      <w:r w:rsidRPr="004B4579">
        <w:t xml:space="preserve">2018 Current Issues Survey </w:t>
      </w:r>
      <w:r w:rsidR="00F912EA" w:rsidRPr="004B4579">
        <w:t>showed that Canadian residents have limited awareness of the Government of Canada’s Sustainable Development Goals or Agenda 2030 as well as relating to specific programs and initiatives. To better inform its communication strategy, Global Affairs Canada commissioned qualitative research with Canadian residents to identify best ways to engage them on these topics.</w:t>
      </w:r>
    </w:p>
    <w:p w14:paraId="5E91E473" w14:textId="1DF5F981" w:rsidR="00C82AB4" w:rsidRPr="004B4579" w:rsidRDefault="00C82AB4" w:rsidP="00433D0E">
      <w:pPr>
        <w:spacing w:line="276" w:lineRule="auto"/>
      </w:pPr>
    </w:p>
    <w:p w14:paraId="1C415939" w14:textId="5188F66D" w:rsidR="00F912EA" w:rsidRPr="004B4579" w:rsidRDefault="00F912EA" w:rsidP="00403A98">
      <w:pPr>
        <w:spacing w:line="276" w:lineRule="auto"/>
      </w:pPr>
      <w:r w:rsidRPr="004B4579">
        <w:t>A total of ten (10) focus groups were conducted from July 23</w:t>
      </w:r>
      <w:r w:rsidRPr="004B4579">
        <w:rPr>
          <w:vertAlign w:val="superscript"/>
        </w:rPr>
        <w:t>rd</w:t>
      </w:r>
      <w:r w:rsidRPr="004B4579">
        <w:t xml:space="preserve"> to 29</w:t>
      </w:r>
      <w:r w:rsidRPr="004B4579">
        <w:rPr>
          <w:vertAlign w:val="superscript"/>
        </w:rPr>
        <w:t>th</w:t>
      </w:r>
      <w:r w:rsidRPr="004B4579">
        <w:t>, 2019 with Canadian residents 18 years or older. In each of Halifax (NS), Toronto (ON), Calgary (AB), Vancouver (BC), and Quebec City (QC), one group was conducted with women</w:t>
      </w:r>
      <w:r w:rsidR="00E872D7" w:rsidRPr="004B4579">
        <w:t>,</w:t>
      </w:r>
      <w:r w:rsidRPr="004B4579">
        <w:t xml:space="preserve"> and one group was conducted with men. </w:t>
      </w:r>
      <w:r w:rsidR="00151FD6" w:rsidRPr="004B4579">
        <w:t>Discussions in Quebec City were held in French</w:t>
      </w:r>
      <w:r w:rsidR="00E872D7" w:rsidRPr="004B4579">
        <w:t>,</w:t>
      </w:r>
      <w:r w:rsidR="00151FD6" w:rsidRPr="004B4579">
        <w:t xml:space="preserve"> </w:t>
      </w:r>
      <w:r w:rsidR="001C1D63" w:rsidRPr="004B4579">
        <w:t>while</w:t>
      </w:r>
      <w:r w:rsidR="00151FD6" w:rsidRPr="004B4579">
        <w:t xml:space="preserve"> English was used in all other locations. Each session lasted approximately two (2) hours</w:t>
      </w:r>
      <w:r w:rsidR="00E872D7" w:rsidRPr="004B4579">
        <w:t>,</w:t>
      </w:r>
      <w:r w:rsidR="00151FD6" w:rsidRPr="004B4579">
        <w:t xml:space="preserve"> and participants each received $100 in appreciation </w:t>
      </w:r>
      <w:r w:rsidR="00E872D7" w:rsidRPr="004B4579">
        <w:t xml:space="preserve">of </w:t>
      </w:r>
      <w:r w:rsidR="00151FD6" w:rsidRPr="004B4579">
        <w:t xml:space="preserve">their time. </w:t>
      </w:r>
      <w:r w:rsidRPr="004B4579">
        <w:t>The research included a total of 87 participants across locations. Recruitment of participants was conducted through random telephone calling of the general public and from general population online qualitative panels. All participants were recruited per established industry standards and per the recruitment specifications for the Government of Canada. This report presents the findings from the study. Caution must be exercised when interpreting the results from this study, as qualitative research is directional only. Results cannot be attributed to the overall population under study, with any degree of confidence.</w:t>
      </w:r>
    </w:p>
    <w:p w14:paraId="29527EE3" w14:textId="77777777" w:rsidR="00F912EA" w:rsidRPr="004B4579" w:rsidRDefault="00F912EA" w:rsidP="00433D0E">
      <w:pPr>
        <w:spacing w:line="276" w:lineRule="auto"/>
      </w:pPr>
    </w:p>
    <w:p w14:paraId="1A43847E" w14:textId="1103BFFF" w:rsidR="008A1878" w:rsidRPr="004B4579" w:rsidRDefault="008A1878" w:rsidP="008A1878">
      <w:pPr>
        <w:pStyle w:val="Heading3"/>
      </w:pPr>
      <w:bookmarkStart w:id="5" w:name="_Toc17115591"/>
      <w:bookmarkStart w:id="6" w:name="_Toc17193644"/>
      <w:bookmarkStart w:id="7" w:name="_Toc17198645"/>
      <w:r w:rsidRPr="004B4579">
        <w:t>Political Neutrality Certification</w:t>
      </w:r>
      <w:bookmarkEnd w:id="5"/>
      <w:bookmarkEnd w:id="6"/>
      <w:bookmarkEnd w:id="7"/>
    </w:p>
    <w:p w14:paraId="2B3EA0C7" w14:textId="77777777" w:rsidR="008A1878" w:rsidRPr="004B4579" w:rsidRDefault="008A1878" w:rsidP="00AF5281">
      <w:pPr>
        <w:pStyle w:val="Text"/>
      </w:pPr>
    </w:p>
    <w:p w14:paraId="56F74E96" w14:textId="77777777" w:rsidR="004B4579" w:rsidRDefault="008A1878" w:rsidP="004B4579">
      <w:pPr>
        <w:pStyle w:val="Text"/>
      </w:pPr>
      <w:r w:rsidRPr="004B4579">
        <w:t xml:space="preserve">I hereby certify as a Representative of Narrative Research that the deliverables fully comply with the Government of Canada political neutrality requirements outlined in the Directive on the Management of Communications. Specifically, the deliverables do not include information on electoral voting intentions, political party preferences, standings with the electorate or ratings of the </w:t>
      </w:r>
      <w:bookmarkStart w:id="8" w:name="_Toc17115592"/>
      <w:bookmarkStart w:id="9" w:name="_Toc17193645"/>
      <w:bookmarkStart w:id="10" w:name="_Toc17198646"/>
      <w:r w:rsidR="004B4579" w:rsidRPr="008F2229">
        <w:t>performance of a political party or its leaders.</w:t>
      </w:r>
    </w:p>
    <w:p w14:paraId="688EC18F" w14:textId="77777777" w:rsidR="004B4579" w:rsidRDefault="004B4579" w:rsidP="004B4579">
      <w:pPr>
        <w:pStyle w:val="Text"/>
      </w:pPr>
    </w:p>
    <w:p w14:paraId="47A46876" w14:textId="77777777" w:rsidR="004B4579" w:rsidRPr="009B18D1" w:rsidRDefault="004B4579" w:rsidP="004B4579">
      <w:pPr>
        <w:pStyle w:val="Text"/>
      </w:pPr>
      <w:r w:rsidRPr="009B18D1">
        <w:t>Signed</w:t>
      </w:r>
      <w:r w:rsidRPr="009B18D1">
        <w:tab/>
      </w:r>
      <w:r w:rsidRPr="009B18D1">
        <w:rPr>
          <w:noProof/>
          <w:lang w:val="en-CA" w:eastAsia="en-CA"/>
        </w:rPr>
        <w:drawing>
          <wp:inline distT="0" distB="0" distL="0" distR="0" wp14:anchorId="20AFC79E" wp14:editId="1289C115">
            <wp:extent cx="1673225" cy="640080"/>
            <wp:effectExtent l="0" t="0" r="3175" b="7620"/>
            <wp:docPr id="23" name="Picture 9" descr="Margaret Chapman signature">
              <a:extLst xmlns:a="http://schemas.openxmlformats.org/drawingml/2006/main">
                <a:ext uri="{FF2B5EF4-FFF2-40B4-BE49-F238E27FC236}">
                  <a16:creationId xmlns:a16="http://schemas.microsoft.com/office/drawing/2014/main" id="{00000000-0008-0000-07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0000000-0008-0000-0700-00000A000000}"/>
                        </a:ext>
                      </a:extLst>
                    </pic:cNvPr>
                    <pic:cNvPicPr>
                      <a:picLocks noChangeAspect="1"/>
                    </pic:cNvPicPr>
                  </pic:nvPicPr>
                  <pic:blipFill>
                    <a:blip r:embed="rId11" cstate="print">
                      <a:clrChange>
                        <a:clrFrom>
                          <a:srgbClr val="F5F5F5"/>
                        </a:clrFrom>
                        <a:clrTo>
                          <a:srgbClr val="F5F5F5">
                            <a:alpha val="0"/>
                          </a:srgbClr>
                        </a:clrTo>
                      </a:clrChange>
                      <a:duotone>
                        <a:prstClr val="black"/>
                        <a:schemeClr val="accent3">
                          <a:tint val="45000"/>
                          <a:satMod val="400000"/>
                        </a:schemeClr>
                      </a:duotone>
                      <a:extLst>
                        <a:ext uri="{BEBA8EAE-BF5A-486C-A8C5-ECC9F3942E4B}">
                          <a14:imgProps xmlns:a14="http://schemas.microsoft.com/office/drawing/2010/main">
                            <a14:imgLayer r:embed="rId12">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73225" cy="640080"/>
                    </a:xfrm>
                    <a:prstGeom prst="rect">
                      <a:avLst/>
                    </a:prstGeom>
                  </pic:spPr>
                </pic:pic>
              </a:graphicData>
            </a:graphic>
          </wp:inline>
        </w:drawing>
      </w:r>
    </w:p>
    <w:p w14:paraId="094844B9" w14:textId="77777777" w:rsidR="004B4579" w:rsidRPr="008F2229" w:rsidRDefault="004B4579" w:rsidP="004B4579">
      <w:pPr>
        <w:spacing w:before="120"/>
        <w:rPr>
          <w:szCs w:val="18"/>
        </w:rPr>
      </w:pPr>
      <w:r w:rsidRPr="009B18D1">
        <w:tab/>
      </w:r>
      <w:r w:rsidRPr="008F2229">
        <w:rPr>
          <w:szCs w:val="18"/>
        </w:rPr>
        <w:t>Margaret Chapman, COO &amp; Partner | Narrative Research</w:t>
      </w:r>
    </w:p>
    <w:p w14:paraId="3481161E" w14:textId="77777777" w:rsidR="004B4579" w:rsidRDefault="004B4579" w:rsidP="004B4579">
      <w:pPr>
        <w:rPr>
          <w:u w:val="single"/>
        </w:rPr>
      </w:pPr>
      <w:r w:rsidRPr="008F2229">
        <w:rPr>
          <w:szCs w:val="18"/>
        </w:rPr>
        <w:tab/>
        <w:t>Date</w:t>
      </w:r>
      <w:r w:rsidRPr="008F2229">
        <w:t>: August 19, 2019</w:t>
      </w:r>
    </w:p>
    <w:p w14:paraId="573A5D7B" w14:textId="77777777" w:rsidR="004B4579" w:rsidRPr="00055937" w:rsidRDefault="004B4579" w:rsidP="004B4579"/>
    <w:p w14:paraId="752116B1" w14:textId="77777777" w:rsidR="004B4579" w:rsidRPr="008F2229" w:rsidRDefault="004B4579" w:rsidP="004B4579">
      <w:pPr>
        <w:pStyle w:val="Heading3"/>
      </w:pPr>
      <w:r w:rsidRPr="008F2229">
        <w:t>Key Findings and Conclusions</w:t>
      </w:r>
    </w:p>
    <w:bookmarkEnd w:id="8"/>
    <w:bookmarkEnd w:id="9"/>
    <w:bookmarkEnd w:id="10"/>
    <w:p w14:paraId="5353138B" w14:textId="59940666" w:rsidR="008A1878" w:rsidRPr="004B4579" w:rsidRDefault="008A1878" w:rsidP="00433D0E">
      <w:pPr>
        <w:spacing w:line="276" w:lineRule="auto"/>
      </w:pPr>
    </w:p>
    <w:p w14:paraId="2F55352B" w14:textId="1736CE5A" w:rsidR="00831659" w:rsidRPr="004B4579" w:rsidRDefault="00BF6267" w:rsidP="00433D0E">
      <w:pPr>
        <w:spacing w:line="276" w:lineRule="auto"/>
      </w:pPr>
      <w:r w:rsidRPr="004B4579">
        <w:t xml:space="preserve">Findings from the </w:t>
      </w:r>
      <w:r w:rsidRPr="004B4579">
        <w:rPr>
          <w:b/>
          <w:bCs/>
          <w:i/>
          <w:iCs/>
        </w:rPr>
        <w:t>Connecting with Canadians: Qualitative Research on International Assistance</w:t>
      </w:r>
      <w:r w:rsidRPr="004B4579">
        <w:t xml:space="preserve"> study </w:t>
      </w:r>
      <w:r w:rsidR="00EA2659" w:rsidRPr="004B4579">
        <w:t>show that there is</w:t>
      </w:r>
      <w:r w:rsidR="00831659" w:rsidRPr="004B4579">
        <w:t xml:space="preserve"> limited awareness </w:t>
      </w:r>
      <w:r w:rsidR="00E872D7" w:rsidRPr="004B4579">
        <w:t xml:space="preserve">or specific </w:t>
      </w:r>
      <w:r w:rsidR="00831659" w:rsidRPr="004B4579">
        <w:t xml:space="preserve">knowledge of Canada’s international assistance and </w:t>
      </w:r>
      <w:r w:rsidR="00831659" w:rsidRPr="004B4579">
        <w:lastRenderedPageBreak/>
        <w:t xml:space="preserve">international humanitarian assistance initiatives, despite </w:t>
      </w:r>
      <w:r w:rsidR="00282149" w:rsidRPr="004B4579">
        <w:t xml:space="preserve">positive opinions regarding </w:t>
      </w:r>
      <w:r w:rsidR="00EA2659" w:rsidRPr="004B4579">
        <w:t>the Country’s</w:t>
      </w:r>
      <w:r w:rsidR="00282149" w:rsidRPr="004B4579">
        <w:t xml:space="preserve"> involvement</w:t>
      </w:r>
      <w:r w:rsidR="00E872D7" w:rsidRPr="004B4579">
        <w:t xml:space="preserve"> at a general level.</w:t>
      </w:r>
      <w:r w:rsidR="00282149" w:rsidRPr="004B4579">
        <w:t xml:space="preserve"> </w:t>
      </w:r>
    </w:p>
    <w:p w14:paraId="68144186" w14:textId="4C32100D" w:rsidR="00831659" w:rsidRPr="004B4579" w:rsidRDefault="00831659" w:rsidP="00433D0E">
      <w:pPr>
        <w:spacing w:line="276" w:lineRule="auto"/>
      </w:pPr>
    </w:p>
    <w:p w14:paraId="594E047A" w14:textId="4CF26893" w:rsidR="001C1D63" w:rsidRPr="004B4579" w:rsidRDefault="001C1D63" w:rsidP="001C1D63">
      <w:pPr>
        <w:spacing w:line="276" w:lineRule="auto"/>
      </w:pPr>
      <w:r w:rsidRPr="004B4579">
        <w:t xml:space="preserve">The study findings also reveal that the concepts of international assistance and international humanitarian assistance are viewed as </w:t>
      </w:r>
      <w:r w:rsidR="00E872D7" w:rsidRPr="004B4579">
        <w:t xml:space="preserve">referring to different ideas, </w:t>
      </w:r>
      <w:r w:rsidRPr="004B4579">
        <w:t>to varying degree</w:t>
      </w:r>
      <w:r w:rsidR="00E872D7" w:rsidRPr="004B4579">
        <w:t>s</w:t>
      </w:r>
      <w:r w:rsidRPr="004B4579">
        <w:t>. International assistance was considered as a broad term to describe the general idea of helping out other countries or foreign governments through the donation of money, supplies, or expertise. By contrast, international humanitarian assistance conveyed the idea of direct support to populations (e.g., food, medication) during times of crisis. Despite these broad perceptions, there remained a fair bit of confusion regarding what these concepts specifically include and how they are applied by the Canadian government.</w:t>
      </w:r>
    </w:p>
    <w:p w14:paraId="379E91D9" w14:textId="77777777" w:rsidR="001C1D63" w:rsidRPr="004B4579" w:rsidRDefault="001C1D63" w:rsidP="00433D0E">
      <w:pPr>
        <w:spacing w:line="276" w:lineRule="auto"/>
      </w:pPr>
    </w:p>
    <w:p w14:paraId="1EC64FFF" w14:textId="5527365E" w:rsidR="00BF6267" w:rsidRPr="004B4579" w:rsidRDefault="00831659" w:rsidP="00433D0E">
      <w:pPr>
        <w:spacing w:line="276" w:lineRule="auto"/>
      </w:pPr>
      <w:r w:rsidRPr="004B4579">
        <w:t>Reportedly, the news media was the most relied</w:t>
      </w:r>
      <w:r w:rsidR="00E872D7" w:rsidRPr="004B4579">
        <w:t>-</w:t>
      </w:r>
      <w:r w:rsidRPr="004B4579">
        <w:t>upon source of information on international news</w:t>
      </w:r>
      <w:r w:rsidR="00E872D7" w:rsidRPr="004B4579">
        <w:t xml:space="preserve">, or involvement of Canada in international </w:t>
      </w:r>
      <w:r w:rsidR="00CF34E6" w:rsidRPr="004B4579">
        <w:t>assistance</w:t>
      </w:r>
      <w:r w:rsidRPr="004B4579">
        <w:t xml:space="preserve">, followed by word-of-mouth from </w:t>
      </w:r>
      <w:r w:rsidR="00E872D7" w:rsidRPr="004B4579">
        <w:t>individuals directly</w:t>
      </w:r>
      <w:r w:rsidRPr="004B4579">
        <w:t xml:space="preserve"> involved in international aid, and to a lesser extent, social media. With media focusing their international affairs reporting on crisis situations and political events, participants were most likely to view Canada as </w:t>
      </w:r>
      <w:r w:rsidR="0090408B" w:rsidRPr="004B4579">
        <w:t xml:space="preserve">primarily </w:t>
      </w:r>
      <w:r w:rsidR="00282149" w:rsidRPr="004B4579">
        <w:t xml:space="preserve">involved in providing assistance during natural disasters and in disease prevention, treatment, and awareness. Education, safety and security, and addressing famine were also considered </w:t>
      </w:r>
      <w:r w:rsidR="00EA2659" w:rsidRPr="004B4579">
        <w:t xml:space="preserve">current </w:t>
      </w:r>
      <w:r w:rsidR="00282149" w:rsidRPr="004B4579">
        <w:t>areas of focus for Canada. By contrast, fewer participants were under the impression that Canada was involved in initiatives related to skills and training development, gender equality, solutions that empower the poor, healthcare, and the promotion of democracy.</w:t>
      </w:r>
      <w:r w:rsidR="0090408B" w:rsidRPr="004B4579">
        <w:t xml:space="preserve"> Along with the provision of assistance during natural disasters, participants believed that human rights initiatives, disease prevention and awareness, and addressing famine should be Canada’s priorities</w:t>
      </w:r>
      <w:r w:rsidR="00EA2659" w:rsidRPr="004B4579">
        <w:t xml:space="preserve"> internationally.</w:t>
      </w:r>
    </w:p>
    <w:p w14:paraId="324B5CF2" w14:textId="10398077" w:rsidR="0090408B" w:rsidRPr="004B4579" w:rsidRDefault="0090408B" w:rsidP="00433D0E">
      <w:pPr>
        <w:spacing w:line="276" w:lineRule="auto"/>
      </w:pPr>
    </w:p>
    <w:p w14:paraId="090212D3" w14:textId="2F905471" w:rsidR="0090408B" w:rsidRPr="004B4579" w:rsidRDefault="0090408B" w:rsidP="00EA2659">
      <w:pPr>
        <w:spacing w:line="276" w:lineRule="auto"/>
      </w:pPr>
      <w:r w:rsidRPr="004B4579">
        <w:t xml:space="preserve">Given </w:t>
      </w:r>
      <w:r w:rsidR="00CF34E6" w:rsidRPr="004B4579">
        <w:t xml:space="preserve">their </w:t>
      </w:r>
      <w:r w:rsidRPr="004B4579">
        <w:t xml:space="preserve">limited knowledge of what is being done, participants expressed an interest </w:t>
      </w:r>
      <w:r w:rsidR="00CF34E6" w:rsidRPr="004B4579">
        <w:t>in</w:t>
      </w:r>
      <w:r w:rsidRPr="004B4579">
        <w:t xml:space="preserve"> better understand</w:t>
      </w:r>
      <w:r w:rsidR="00CF34E6" w:rsidRPr="004B4579">
        <w:t>ing</w:t>
      </w:r>
      <w:r w:rsidRPr="004B4579">
        <w:t xml:space="preserve"> Canada’s strategic plan </w:t>
      </w:r>
      <w:r w:rsidR="00CF34E6" w:rsidRPr="004B4579">
        <w:t xml:space="preserve">for </w:t>
      </w:r>
      <w:r w:rsidRPr="004B4579">
        <w:t>international assistance</w:t>
      </w:r>
      <w:r w:rsidR="00CF34E6" w:rsidRPr="004B4579">
        <w:t xml:space="preserve"> at a high level</w:t>
      </w:r>
      <w:r w:rsidRPr="004B4579">
        <w:t>. Specifically, knowing the amounts allocated (in dollars and percentage of government spending), the causes and countries supported, how these were chosen, what actions were taken, and what were the outcomes</w:t>
      </w:r>
      <w:r w:rsidR="00CF34E6" w:rsidRPr="004B4579">
        <w:t>,</w:t>
      </w:r>
      <w:r w:rsidRPr="004B4579">
        <w:t xml:space="preserve"> are all considered of interest to varying degree</w:t>
      </w:r>
      <w:r w:rsidR="00CF34E6" w:rsidRPr="004B4579">
        <w:t>s to participants</w:t>
      </w:r>
      <w:r w:rsidRPr="004B4579">
        <w:t xml:space="preserve">.  </w:t>
      </w:r>
      <w:r w:rsidR="00EA2659" w:rsidRPr="004B4579">
        <w:t xml:space="preserve">Informing the public on the broad scope of international assistance </w:t>
      </w:r>
      <w:r w:rsidR="001C1D63" w:rsidRPr="004B4579">
        <w:t>may also</w:t>
      </w:r>
      <w:r w:rsidR="00EA2659" w:rsidRPr="004B4579">
        <w:t xml:space="preserve"> help</w:t>
      </w:r>
      <w:r w:rsidR="00B35397" w:rsidRPr="004B4579">
        <w:t xml:space="preserve"> alleviate some of the negative feelings that exist and the perception that Canada is helping other countries to the detriment of helping Canadians in need (e.g., fighting poverty; employment; clean water for Indigenous people</w:t>
      </w:r>
      <w:r w:rsidR="00CF34E6" w:rsidRPr="004B4579">
        <w:t xml:space="preserve"> within Canada</w:t>
      </w:r>
      <w:r w:rsidR="00B35397" w:rsidRPr="004B4579">
        <w:t xml:space="preserve">). </w:t>
      </w:r>
      <w:r w:rsidR="00EA2659" w:rsidRPr="004B4579">
        <w:t>In essence, speaking of the plan will help establish its validity</w:t>
      </w:r>
      <w:r w:rsidR="001021A6" w:rsidRPr="004B4579">
        <w:t xml:space="preserve">, relevance, importance </w:t>
      </w:r>
      <w:r w:rsidR="00EA2659" w:rsidRPr="004B4579">
        <w:t>and usefulness</w:t>
      </w:r>
      <w:r w:rsidR="001021A6" w:rsidRPr="004B4579">
        <w:t xml:space="preserve"> to Canadians. </w:t>
      </w:r>
    </w:p>
    <w:p w14:paraId="13B50CF3" w14:textId="77777777" w:rsidR="001C1D63" w:rsidRPr="004B4579" w:rsidRDefault="001C1D63" w:rsidP="00EA2659">
      <w:pPr>
        <w:spacing w:line="276" w:lineRule="auto"/>
      </w:pPr>
    </w:p>
    <w:p w14:paraId="2907EAC5" w14:textId="6C2AC8BB" w:rsidR="00282149" w:rsidRPr="004B4579" w:rsidRDefault="00282149" w:rsidP="0092264D">
      <w:pPr>
        <w:pStyle w:val="Text"/>
      </w:pPr>
      <w:r w:rsidRPr="004B4579">
        <w:t>Apart from information being filtered by news media, other reasons explaining participants’ limited recall of Canada’s international aid initiatives include</w:t>
      </w:r>
      <w:r w:rsidR="00EA2659" w:rsidRPr="004B4579">
        <w:t>d</w:t>
      </w:r>
      <w:r w:rsidRPr="004B4579">
        <w:t xml:space="preserve"> a greater interest in local or national stories, and a </w:t>
      </w:r>
      <w:r w:rsidR="00EA2659" w:rsidRPr="004B4579">
        <w:t xml:space="preserve">perceived </w:t>
      </w:r>
      <w:r w:rsidRPr="004B4579">
        <w:t>lack of personal relevance</w:t>
      </w:r>
      <w:r w:rsidR="001C1D63" w:rsidRPr="004B4579">
        <w:t xml:space="preserve"> in the topic</w:t>
      </w:r>
      <w:r w:rsidRPr="004B4579">
        <w:t>.</w:t>
      </w:r>
      <w:r w:rsidR="00EA2659" w:rsidRPr="004B4579">
        <w:t xml:space="preserve"> This points to the need to present stories related to international assistance initiatives in an engaging manner, by focusing on topics of interest or by featuring a personal story, while providing supporting facts to showcase the scale or scope of the initiative.</w:t>
      </w:r>
      <w:r w:rsidR="00750CEC" w:rsidRPr="004B4579">
        <w:t xml:space="preserve"> A more developed strategy for unpaid communications content in news media should </w:t>
      </w:r>
      <w:r w:rsidR="001C1D63" w:rsidRPr="004B4579">
        <w:t xml:space="preserve">also </w:t>
      </w:r>
      <w:r w:rsidR="00750CEC" w:rsidRPr="004B4579">
        <w:t>be considered.</w:t>
      </w:r>
    </w:p>
    <w:p w14:paraId="22E866CD" w14:textId="2AA7D3C1" w:rsidR="00B35397" w:rsidRPr="004B4579" w:rsidRDefault="00B35397" w:rsidP="00433D0E">
      <w:pPr>
        <w:spacing w:line="276" w:lineRule="auto"/>
      </w:pPr>
    </w:p>
    <w:p w14:paraId="25CABBF3" w14:textId="20F1AF79" w:rsidR="002F5A62" w:rsidRPr="004B4579" w:rsidRDefault="001C1D63" w:rsidP="00936A98">
      <w:pPr>
        <w:spacing w:line="276" w:lineRule="auto"/>
      </w:pPr>
      <w:r w:rsidRPr="004B4579">
        <w:lastRenderedPageBreak/>
        <w:t>P</w:t>
      </w:r>
      <w:r w:rsidR="002F5A62" w:rsidRPr="004B4579">
        <w:t>articipants were most attracted to communications</w:t>
      </w:r>
      <w:r w:rsidR="00EA2659" w:rsidRPr="004B4579">
        <w:t xml:space="preserve"> pieces discussed during the sessions </w:t>
      </w:r>
      <w:r w:rsidR="002F5A62" w:rsidRPr="004B4579">
        <w:t>that elicited a sense of connection through a topic of interest and a personal story in the form of a testimonial. This approach was felt to be engaging, and informative</w:t>
      </w:r>
      <w:r w:rsidR="00C65A5D" w:rsidRPr="004B4579">
        <w:t xml:space="preserve">, </w:t>
      </w:r>
      <w:r w:rsidR="002F5A62" w:rsidRPr="004B4579">
        <w:t xml:space="preserve">when supported by facts and statistics. Nonetheless, </w:t>
      </w:r>
      <w:r w:rsidR="00566215" w:rsidRPr="004B4579">
        <w:t>results show that because of where and when messages may be heard, as well as how different approaches appealed to different individuals, there is a need to include more than a single type of approach</w:t>
      </w:r>
      <w:r w:rsidR="00936A98" w:rsidRPr="004B4579">
        <w:t>.</w:t>
      </w:r>
      <w:r w:rsidR="00566215" w:rsidRPr="004B4579">
        <w:t xml:space="preserve"> </w:t>
      </w:r>
      <w:r w:rsidR="002F5A62" w:rsidRPr="004B4579">
        <w:t xml:space="preserve"> F</w:t>
      </w:r>
      <w:r w:rsidR="00936A98" w:rsidRPr="004B4579">
        <w:t>or example, f</w:t>
      </w:r>
      <w:r w:rsidR="002F5A62" w:rsidRPr="004B4579">
        <w:t>ocusing stories on one individual</w:t>
      </w:r>
      <w:r w:rsidR="00C65A5D" w:rsidRPr="004B4579">
        <w:t xml:space="preserve">, within the context of </w:t>
      </w:r>
      <w:r w:rsidR="002F5A62" w:rsidRPr="004B4579">
        <w:t>a community or country level</w:t>
      </w:r>
      <w:r w:rsidR="00C65A5D" w:rsidRPr="004B4579">
        <w:t>,</w:t>
      </w:r>
      <w:r w:rsidR="002F5A62" w:rsidRPr="004B4579">
        <w:t xml:space="preserve"> were considered both important</w:t>
      </w:r>
      <w:r w:rsidR="00C65A5D" w:rsidRPr="004B4579">
        <w:t xml:space="preserve"> elements to include</w:t>
      </w:r>
      <w:r w:rsidR="002F5A62" w:rsidRPr="004B4579">
        <w:t>. Similarly, speaking of the situation was felt to highlight the need for assistance, while focusing on the outcomes engendered pride, making both angles important to communicate.</w:t>
      </w:r>
      <w:r w:rsidR="00936A98" w:rsidRPr="004B4579">
        <w:t xml:space="preserve"> At the same time, greater cohesion between communication pieces – either by theme or visual identity – to bring them together may help capture attention and strengthen memorability.</w:t>
      </w:r>
    </w:p>
    <w:p w14:paraId="09874184" w14:textId="77777777" w:rsidR="00936A98" w:rsidRPr="004B4579" w:rsidRDefault="00936A98" w:rsidP="00936A98">
      <w:pPr>
        <w:spacing w:line="276" w:lineRule="auto"/>
      </w:pPr>
    </w:p>
    <w:p w14:paraId="4FA8F267" w14:textId="2B65ADE6" w:rsidR="002F5A62" w:rsidRPr="004B4579" w:rsidRDefault="002F5A62" w:rsidP="002F5A62">
      <w:pPr>
        <w:pStyle w:val="Text"/>
        <w:rPr>
          <w:lang w:val="en-CA"/>
        </w:rPr>
      </w:pPr>
      <w:r w:rsidRPr="004B4579">
        <w:t>In terms of format, there was a preference for communications that presented real people or situation</w:t>
      </w:r>
      <w:r w:rsidR="00C65A5D" w:rsidRPr="004B4579">
        <w:t>s</w:t>
      </w:r>
      <w:r w:rsidRPr="004B4579">
        <w:t xml:space="preserve"> over those </w:t>
      </w:r>
      <w:r w:rsidR="00C65A5D" w:rsidRPr="004B4579">
        <w:t>that focused solely on</w:t>
      </w:r>
      <w:r w:rsidRPr="004B4579">
        <w:t xml:space="preserve"> animation</w:t>
      </w:r>
      <w:r w:rsidR="00C65A5D" w:rsidRPr="004B4579">
        <w:t>s</w:t>
      </w:r>
      <w:r w:rsidRPr="004B4579">
        <w:t xml:space="preserve"> or infographics, and participants generally voiced a preference for a video format, as long as it was short</w:t>
      </w:r>
      <w:r w:rsidR="00305F6F" w:rsidRPr="004B4579">
        <w:t xml:space="preserve"> (less than a minute)</w:t>
      </w:r>
      <w:r w:rsidRPr="004B4579">
        <w:t xml:space="preserve">. </w:t>
      </w:r>
      <w:r w:rsidR="001D0BC3" w:rsidRPr="004B4579">
        <w:t xml:space="preserve">As for images, showing a diversity of scenarios and emotions in images is important </w:t>
      </w:r>
      <w:r w:rsidR="00B51D5B" w:rsidRPr="004B4579">
        <w:t>to capture</w:t>
      </w:r>
      <w:r w:rsidR="001D0BC3" w:rsidRPr="004B4579">
        <w:t xml:space="preserve"> the attention of a wide variety of people.</w:t>
      </w:r>
      <w:r w:rsidR="00C65A5D" w:rsidRPr="004B4579">
        <w:t xml:space="preserve"> Images showing emotion and those that evoked curiosity about what was happening or what the story is</w:t>
      </w:r>
      <w:r w:rsidR="00305F6F" w:rsidRPr="004B4579">
        <w:t xml:space="preserve"> worked best. </w:t>
      </w:r>
      <w:r w:rsidR="00C65A5D" w:rsidRPr="004B4579">
        <w:t xml:space="preserve"> </w:t>
      </w:r>
    </w:p>
    <w:p w14:paraId="512F76AA" w14:textId="77777777" w:rsidR="002F5A62" w:rsidRPr="004B4579" w:rsidRDefault="002F5A62" w:rsidP="00433D0E">
      <w:pPr>
        <w:spacing w:line="276" w:lineRule="auto"/>
      </w:pPr>
    </w:p>
    <w:p w14:paraId="32D5D0C4" w14:textId="081CF37B" w:rsidR="00B51D5B" w:rsidRPr="004B4579" w:rsidRDefault="00305F6F" w:rsidP="00B51D5B">
      <w:pPr>
        <w:spacing w:line="276" w:lineRule="auto"/>
      </w:pPr>
      <w:r w:rsidRPr="004B4579">
        <w:t xml:space="preserve">Results of the focus groups also found that </w:t>
      </w:r>
      <w:r w:rsidR="00B35397" w:rsidRPr="004B4579">
        <w:t xml:space="preserve">there is limited information available right now regarding Canada’s international assistance. </w:t>
      </w:r>
      <w:r w:rsidR="002F5A62" w:rsidRPr="004B4579">
        <w:t xml:space="preserve">This perception may be in part due to a lack of sufficient proactive communications, providing the information to the public where they are most likely to encounter it, without having to seek it out. </w:t>
      </w:r>
      <w:r w:rsidR="00B51D5B" w:rsidRPr="004B4579">
        <w:t xml:space="preserve">To increase the impact of communications about international aid, consideration should be given to more clearly identifying the Canadian government as the financial sponsor of specific initiatives, especially when describing the work of non-governmental organization (NGO) partners. In addition, a more prominent Canada wordmark will lend greater credibility to information presented, and a way to quickly establish its validity. </w:t>
      </w:r>
    </w:p>
    <w:p w14:paraId="76A7454F" w14:textId="77777777" w:rsidR="00B51D5B" w:rsidRPr="004B4579" w:rsidRDefault="00B51D5B" w:rsidP="00B51D5B">
      <w:pPr>
        <w:spacing w:line="276" w:lineRule="auto"/>
      </w:pPr>
    </w:p>
    <w:p w14:paraId="4AF70819" w14:textId="5840AAE3" w:rsidR="008A1878" w:rsidRPr="004B4579" w:rsidRDefault="008A1878" w:rsidP="008A1878">
      <w:pPr>
        <w:pStyle w:val="Heading1"/>
      </w:pPr>
      <w:bookmarkStart w:id="11" w:name="_Toc18491218"/>
      <w:r w:rsidRPr="004B4579">
        <w:t>Introduction</w:t>
      </w:r>
      <w:bookmarkEnd w:id="11"/>
    </w:p>
    <w:p w14:paraId="33C9B5E0" w14:textId="78F01C30" w:rsidR="008A1878" w:rsidRPr="004B4579" w:rsidRDefault="008A1878" w:rsidP="00AF5281">
      <w:pPr>
        <w:pStyle w:val="Text"/>
      </w:pPr>
    </w:p>
    <w:p w14:paraId="4C685C73" w14:textId="59B57034" w:rsidR="00EE0D69" w:rsidRPr="004B4579" w:rsidRDefault="00EE0D69" w:rsidP="00EE0D69">
      <w:pPr>
        <w:pStyle w:val="Text"/>
        <w:rPr>
          <w:rFonts w:eastAsia="Calibri"/>
        </w:rPr>
      </w:pPr>
      <w:r w:rsidRPr="004B4579">
        <w:rPr>
          <w:rFonts w:eastAsia="Calibri"/>
        </w:rPr>
        <w:t xml:space="preserve">To enhanced its public outreach and social media messaging targeted at the Canadian public, Global Affairs Canada is continually looking to identify the best ways to connect with Canadians and improve its communications on development programs and policies. Most recently, results from the Privy Council Office’s 2018 Current Issues Survey highlighted Canadian residents’ limited </w:t>
      </w:r>
      <w:r w:rsidR="00375454" w:rsidRPr="004B4579">
        <w:rPr>
          <w:rFonts w:eastAsia="Calibri"/>
        </w:rPr>
        <w:t>awareness and understanding of the Sustainable Development Goals or Agenda 2030 for Sustainable Development, as well as with respect to specific international assistance programs.</w:t>
      </w:r>
    </w:p>
    <w:p w14:paraId="1582A78E" w14:textId="5062AC94" w:rsidR="00375454" w:rsidRPr="004B4579" w:rsidRDefault="00375454" w:rsidP="00EE0D69">
      <w:pPr>
        <w:pStyle w:val="Text"/>
        <w:rPr>
          <w:rFonts w:eastAsia="Calibri"/>
        </w:rPr>
      </w:pPr>
    </w:p>
    <w:p w14:paraId="74839A3B" w14:textId="39530C59" w:rsidR="00375454" w:rsidRPr="004B4579" w:rsidRDefault="00375454" w:rsidP="00EE0D69">
      <w:pPr>
        <w:pStyle w:val="Text"/>
        <w:rPr>
          <w:rFonts w:eastAsia="Calibri"/>
        </w:rPr>
      </w:pPr>
      <w:r w:rsidRPr="004B4579">
        <w:rPr>
          <w:rFonts w:eastAsia="Calibri"/>
        </w:rPr>
        <w:t>With this in mind, Global Affairs Canada commissioned Narrative Research to conduct a series of focus groups with Canadian residents to better understand how to best engage them in information regarding Canada’s international assistance policies and initiatives. Results from the study will be used to direct the development of departmental communications.</w:t>
      </w:r>
    </w:p>
    <w:p w14:paraId="1B346EC1" w14:textId="77777777" w:rsidR="00EE0D69" w:rsidRPr="004B4579" w:rsidRDefault="00EE0D69" w:rsidP="00EE0D69">
      <w:pPr>
        <w:pStyle w:val="Text"/>
        <w:rPr>
          <w:rFonts w:eastAsia="Calibri"/>
        </w:rPr>
      </w:pPr>
    </w:p>
    <w:p w14:paraId="2E76472A" w14:textId="3AFA35E7" w:rsidR="00EE0D69" w:rsidRPr="004B4579" w:rsidRDefault="00375454" w:rsidP="00AF5281">
      <w:pPr>
        <w:pStyle w:val="Text"/>
      </w:pPr>
      <w:r w:rsidRPr="004B4579">
        <w:t>More specific research objectives included:</w:t>
      </w:r>
    </w:p>
    <w:p w14:paraId="5BFD69C7" w14:textId="7DDE5A5A" w:rsidR="00375454" w:rsidRPr="004B4579" w:rsidRDefault="00375454" w:rsidP="00AF5281">
      <w:pPr>
        <w:pStyle w:val="Text"/>
      </w:pPr>
    </w:p>
    <w:p w14:paraId="7819C6F3" w14:textId="3FBEEFFA" w:rsidR="00375454" w:rsidRPr="004B4579" w:rsidRDefault="00375454" w:rsidP="00375454">
      <w:pPr>
        <w:pStyle w:val="Text"/>
        <w:numPr>
          <w:ilvl w:val="0"/>
          <w:numId w:val="18"/>
        </w:numPr>
        <w:spacing w:after="120"/>
      </w:pPr>
      <w:r w:rsidRPr="004B4579">
        <w:t xml:space="preserve">Explore what types of words, phrases and language are meaningful to Canadians when communicating international assistance and helping lift the poorest and most vulnerable population out of poverty; </w:t>
      </w:r>
    </w:p>
    <w:p w14:paraId="0FF24779" w14:textId="12CCD3C9" w:rsidR="00375454" w:rsidRPr="004B4579" w:rsidRDefault="00375454" w:rsidP="00375454">
      <w:pPr>
        <w:pStyle w:val="Text"/>
        <w:numPr>
          <w:ilvl w:val="0"/>
          <w:numId w:val="18"/>
        </w:numPr>
        <w:spacing w:after="120"/>
      </w:pPr>
      <w:r w:rsidRPr="004B4579">
        <w:t>Test the impact of images in the groups; and</w:t>
      </w:r>
    </w:p>
    <w:p w14:paraId="563D289A" w14:textId="53B90EF3" w:rsidR="00375454" w:rsidRPr="004B4579" w:rsidRDefault="00375454" w:rsidP="00375454">
      <w:pPr>
        <w:pStyle w:val="Text"/>
        <w:numPr>
          <w:ilvl w:val="0"/>
          <w:numId w:val="18"/>
        </w:numPr>
      </w:pPr>
      <w:r w:rsidRPr="004B4579">
        <w:t>Test key themes and messages.</w:t>
      </w:r>
    </w:p>
    <w:p w14:paraId="7CC5D7CE" w14:textId="50BC32A7" w:rsidR="008A1878" w:rsidRPr="004B4579" w:rsidRDefault="008A1878" w:rsidP="00AF5281">
      <w:pPr>
        <w:pStyle w:val="Text"/>
      </w:pPr>
    </w:p>
    <w:p w14:paraId="5EF0070F" w14:textId="533DCE48" w:rsidR="00375454" w:rsidRPr="004B4579" w:rsidRDefault="00BF6267" w:rsidP="00AF5281">
      <w:pPr>
        <w:pStyle w:val="Text"/>
      </w:pPr>
      <w:r w:rsidRPr="004B4579">
        <w:t>This report presents the findings of the research. It includes a high-level executive summary, the description of the detailed methodology used, the detailed findings of the focus group discussions, and considerations derived from the analysis of research findings. The working documents are appended to the report, including the recruitment screener and the moderator’s guide.</w:t>
      </w:r>
    </w:p>
    <w:p w14:paraId="3DEB5DDE" w14:textId="77777777" w:rsidR="00375454" w:rsidRPr="004B4579" w:rsidRDefault="00375454" w:rsidP="00AF5281">
      <w:pPr>
        <w:pStyle w:val="Text"/>
      </w:pPr>
    </w:p>
    <w:p w14:paraId="52DE2E05" w14:textId="7F294EA6" w:rsidR="008A1878" w:rsidRPr="004B4579" w:rsidRDefault="008A1878" w:rsidP="008A1878">
      <w:pPr>
        <w:pStyle w:val="Heading1"/>
      </w:pPr>
      <w:bookmarkStart w:id="12" w:name="_Toc18491219"/>
      <w:r w:rsidRPr="004B4579">
        <w:t>Research Methodology</w:t>
      </w:r>
      <w:bookmarkEnd w:id="12"/>
    </w:p>
    <w:p w14:paraId="6EBB238C" w14:textId="1C4FABC5" w:rsidR="008A1878" w:rsidRPr="004B4579" w:rsidRDefault="008A1878" w:rsidP="008A1878"/>
    <w:p w14:paraId="377D6C6C" w14:textId="159598E4" w:rsidR="008A1878" w:rsidRPr="004B4579" w:rsidRDefault="008A1878" w:rsidP="008A1878">
      <w:pPr>
        <w:pStyle w:val="Heading3"/>
      </w:pPr>
      <w:bookmarkStart w:id="13" w:name="_Toc17115595"/>
      <w:bookmarkStart w:id="14" w:name="_Toc17193648"/>
      <w:bookmarkStart w:id="15" w:name="_Toc17198649"/>
      <w:r w:rsidRPr="004B4579">
        <w:t>Target Audience</w:t>
      </w:r>
      <w:bookmarkEnd w:id="13"/>
      <w:bookmarkEnd w:id="14"/>
      <w:bookmarkEnd w:id="15"/>
    </w:p>
    <w:p w14:paraId="27172178" w14:textId="297F18FE" w:rsidR="008A1878" w:rsidRPr="004B4579" w:rsidRDefault="008A1878" w:rsidP="008A1878"/>
    <w:p w14:paraId="6B9A47D3" w14:textId="7B58AE3E" w:rsidR="008A1878" w:rsidRPr="004B4579" w:rsidRDefault="00CF17D6" w:rsidP="00AF5281">
      <w:pPr>
        <w:pStyle w:val="Text"/>
      </w:pPr>
      <w:r w:rsidRPr="004B4579">
        <w:t>T</w:t>
      </w:r>
      <w:r w:rsidR="00AF5281" w:rsidRPr="004B4579">
        <w:t>he target audience for this study was comprised of adult Canadian residents from the general public, who were at least 18 years of age or older.</w:t>
      </w:r>
    </w:p>
    <w:p w14:paraId="14670039" w14:textId="77777777" w:rsidR="00AF5281" w:rsidRPr="004B4579" w:rsidRDefault="00AF5281" w:rsidP="00AF5281">
      <w:pPr>
        <w:pStyle w:val="Text"/>
      </w:pPr>
    </w:p>
    <w:p w14:paraId="7084406E" w14:textId="1FC6EDCB" w:rsidR="008A1878" w:rsidRPr="004B4579" w:rsidRDefault="008A1878" w:rsidP="008A1878">
      <w:pPr>
        <w:pStyle w:val="Heading3"/>
      </w:pPr>
      <w:bookmarkStart w:id="16" w:name="_Toc17115596"/>
      <w:bookmarkStart w:id="17" w:name="_Toc17193649"/>
      <w:bookmarkStart w:id="18" w:name="_Toc17198650"/>
      <w:r w:rsidRPr="004B4579">
        <w:t>Research Approach</w:t>
      </w:r>
      <w:bookmarkEnd w:id="16"/>
      <w:bookmarkEnd w:id="17"/>
      <w:bookmarkEnd w:id="18"/>
    </w:p>
    <w:p w14:paraId="2D9D578B" w14:textId="08343E53" w:rsidR="008A1878" w:rsidRPr="004B4579" w:rsidRDefault="008A1878" w:rsidP="00AF5281">
      <w:pPr>
        <w:pStyle w:val="Text"/>
      </w:pPr>
    </w:p>
    <w:p w14:paraId="38B22C78" w14:textId="02EDE06F" w:rsidR="00AF5281" w:rsidRPr="004B4579" w:rsidRDefault="00AF5281" w:rsidP="008E4629">
      <w:pPr>
        <w:pStyle w:val="Text"/>
      </w:pPr>
      <w:r w:rsidRPr="004B4579">
        <w:t>A total of ten in-person focus groups were conducted in five locations</w:t>
      </w:r>
      <w:r w:rsidR="002808BE" w:rsidRPr="004B4579">
        <w:t xml:space="preserve"> from July 23</w:t>
      </w:r>
      <w:r w:rsidR="002808BE" w:rsidRPr="004B4579">
        <w:rPr>
          <w:vertAlign w:val="superscript"/>
        </w:rPr>
        <w:t>rd</w:t>
      </w:r>
      <w:r w:rsidR="002808BE" w:rsidRPr="004B4579">
        <w:t xml:space="preserve"> to 29</w:t>
      </w:r>
      <w:r w:rsidR="002808BE" w:rsidRPr="004B4579">
        <w:rPr>
          <w:vertAlign w:val="superscript"/>
        </w:rPr>
        <w:t>th</w:t>
      </w:r>
      <w:r w:rsidR="002808BE" w:rsidRPr="004B4579">
        <w:t>, 2019</w:t>
      </w:r>
      <w:r w:rsidRPr="004B4579">
        <w:t>. Specifically, in each of Halifax (NS), Toronto (ON), Calgary (AB), Vancouver (BC), and Quebec City (QC), one group was conducted with wom</w:t>
      </w:r>
      <w:r w:rsidR="004C319E" w:rsidRPr="004B4579">
        <w:t>e</w:t>
      </w:r>
      <w:r w:rsidRPr="004B4579">
        <w:t xml:space="preserve">n and one group with men. In Quebec City, group discussions were held in French, while English was used in all other locations. </w:t>
      </w:r>
      <w:r w:rsidR="002808BE" w:rsidRPr="004B4579">
        <w:t>Each session lasted approximately two hours.</w:t>
      </w:r>
      <w:r w:rsidR="008E4629" w:rsidRPr="004B4579">
        <w:t xml:space="preserve"> </w:t>
      </w:r>
      <w:r w:rsidR="002808BE" w:rsidRPr="004B4579">
        <w:t xml:space="preserve">Recruitment of participants was conducted through random telephone calling of the general public and from general population online qualitative panels. All participants </w:t>
      </w:r>
      <w:r w:rsidR="00F912EA" w:rsidRPr="004B4579">
        <w:t>were</w:t>
      </w:r>
      <w:r w:rsidR="002808BE" w:rsidRPr="004B4579">
        <w:t xml:space="preserve"> recruited per established industry standards and per the recruitment specifications for the Government of Canada.</w:t>
      </w:r>
      <w:r w:rsidR="006E4542" w:rsidRPr="004B4579">
        <w:t xml:space="preserve"> </w:t>
      </w:r>
      <w:r w:rsidRPr="004B4579">
        <w:t>Ten individuals were recruited per group, totaling 100 recruits across locations</w:t>
      </w:r>
      <w:r w:rsidR="002808BE" w:rsidRPr="004B4579">
        <w:t xml:space="preserve">, while </w:t>
      </w:r>
      <w:r w:rsidR="00F912EA" w:rsidRPr="004B4579">
        <w:t>87</w:t>
      </w:r>
      <w:r w:rsidR="002808BE" w:rsidRPr="004B4579">
        <w:t xml:space="preserve"> took part in the focus groups. Those who took part in the research each received a monetary incentive of $100 in appreciation for their time. </w:t>
      </w:r>
    </w:p>
    <w:p w14:paraId="2080072E" w14:textId="6AA03252" w:rsidR="006E4542" w:rsidRPr="004B4579" w:rsidRDefault="006E4542" w:rsidP="00AF5281">
      <w:pPr>
        <w:pStyle w:val="Text"/>
      </w:pPr>
    </w:p>
    <w:p w14:paraId="1EB75FFD" w14:textId="1F5BBBB3" w:rsidR="006E4542" w:rsidRPr="004B4579" w:rsidRDefault="006E4542" w:rsidP="00AF5281">
      <w:pPr>
        <w:pStyle w:val="Text"/>
        <w:rPr>
          <w:lang w:val="en-CA"/>
        </w:rPr>
      </w:pPr>
      <w:r w:rsidRPr="004B4579">
        <w:t>Those recruited excluded individuals who currently work or have worked in sensitive occupations (including marketing, market research, public relations, communications, graphic design, creative agency, advertising, media</w:t>
      </w:r>
      <w:r w:rsidR="00E30056" w:rsidRPr="004B4579">
        <w:t xml:space="preserve">, political parties, federal or provincial government, and international development agency or organization). All participants had lived in their respective community for at least two years. The group composition included a mix of ages, education levels and household incomes. At least eight recruits per group mentioned getting their information or news stories from social media, among other sources. </w:t>
      </w:r>
    </w:p>
    <w:p w14:paraId="2346BB54" w14:textId="77777777" w:rsidR="00AF5281" w:rsidRPr="004B4579" w:rsidRDefault="00AF5281" w:rsidP="00AF5281">
      <w:pPr>
        <w:pStyle w:val="Text"/>
      </w:pPr>
    </w:p>
    <w:p w14:paraId="01EDB5B9" w14:textId="77777777" w:rsidR="008A1878" w:rsidRPr="004B4579" w:rsidRDefault="008A1878" w:rsidP="008A1878">
      <w:pPr>
        <w:pStyle w:val="Heading3"/>
      </w:pPr>
      <w:bookmarkStart w:id="19" w:name="_Toc17115597"/>
      <w:bookmarkStart w:id="20" w:name="_Toc17193650"/>
      <w:bookmarkStart w:id="21" w:name="_Toc17198651"/>
      <w:r w:rsidRPr="004B4579">
        <w:t>Context of Qualitative Research</w:t>
      </w:r>
      <w:bookmarkEnd w:id="19"/>
      <w:bookmarkEnd w:id="20"/>
      <w:bookmarkEnd w:id="21"/>
    </w:p>
    <w:p w14:paraId="17612DD6" w14:textId="77777777" w:rsidR="008A1878" w:rsidRPr="004B4579" w:rsidRDefault="008A1878" w:rsidP="008A1878"/>
    <w:p w14:paraId="47FA9A76" w14:textId="3E128A69" w:rsidR="008A1878" w:rsidRDefault="008A1878" w:rsidP="008E4629">
      <w:pPr>
        <w:pStyle w:val="Text"/>
      </w:pPr>
      <w:r w:rsidRPr="004B4579">
        <w:t xml:space="preserve">Qualitative discussions are intended as moderator-directed, informal, non-threatening discussions with participants whose characteristics, habits and attitudes are considered relevant to the topic of discussion.  The primary benefits of individual or group qualitative discussions are that they allow for in-depth probing with qualifying participants on </w:t>
      </w:r>
      <w:proofErr w:type="spellStart"/>
      <w:r w:rsidRPr="004B4579">
        <w:t>behavioural</w:t>
      </w:r>
      <w:proofErr w:type="spellEnd"/>
      <w:r w:rsidRPr="004B4579">
        <w:t xml:space="preserve"> habits, usage patterns, perceptions and attitudes related to the subject matter.  This type of discussion allows for flexibility in exploring other areas that may be pertinent to the investigation.  Qualitative research allows for more complete understanding of the segment in that the thoughts or feelings are expressed in the participants’ “own language” and at their “own levels of passion.”  Qualitative techniques are used in marketing research as a means of developing insight and direction, rather than collecting quantitatively precise data or absolute measures.  As such, results are directional only and cannot be projected to the overall population under study.</w:t>
      </w:r>
    </w:p>
    <w:p w14:paraId="6854A0E7" w14:textId="77777777" w:rsidR="004B4579" w:rsidRPr="004B4579" w:rsidRDefault="004B4579" w:rsidP="008E4629">
      <w:pPr>
        <w:pStyle w:val="Text"/>
      </w:pPr>
    </w:p>
    <w:p w14:paraId="6CBBAE37" w14:textId="4EB69B18" w:rsidR="008A1878" w:rsidRPr="004B4579" w:rsidRDefault="008A1878" w:rsidP="008A1878">
      <w:pPr>
        <w:pStyle w:val="Heading1"/>
      </w:pPr>
      <w:bookmarkStart w:id="22" w:name="_Toc18491220"/>
      <w:r w:rsidRPr="004B4579">
        <w:t>Detailed Analysis</w:t>
      </w:r>
      <w:bookmarkEnd w:id="22"/>
    </w:p>
    <w:p w14:paraId="4E68D843" w14:textId="273D6C71" w:rsidR="008A1878" w:rsidRPr="004B4579" w:rsidRDefault="008A1878" w:rsidP="008A1878"/>
    <w:p w14:paraId="1CA1A030" w14:textId="694BFC42" w:rsidR="00E30056" w:rsidRPr="004B4579" w:rsidRDefault="00E30056" w:rsidP="00915293">
      <w:pPr>
        <w:pStyle w:val="Heading2"/>
      </w:pPr>
      <w:bookmarkStart w:id="23" w:name="_Toc18491221"/>
      <w:r w:rsidRPr="004B4579">
        <w:t>International Assistance and</w:t>
      </w:r>
      <w:r w:rsidR="00915293" w:rsidRPr="004B4579">
        <w:t xml:space="preserve"> </w:t>
      </w:r>
      <w:r w:rsidRPr="004B4579">
        <w:t>International Humanitarian Assistance</w:t>
      </w:r>
      <w:bookmarkEnd w:id="23"/>
    </w:p>
    <w:p w14:paraId="348BC84F" w14:textId="71905F81" w:rsidR="00E30056" w:rsidRPr="004B4579" w:rsidRDefault="00E30056" w:rsidP="008A1878"/>
    <w:p w14:paraId="4AACCBC7" w14:textId="5AF99FB9" w:rsidR="00E30056" w:rsidRPr="004B4579" w:rsidRDefault="00915293" w:rsidP="00915293">
      <w:pPr>
        <w:pStyle w:val="Heading3"/>
      </w:pPr>
      <w:bookmarkStart w:id="24" w:name="_Toc17115600"/>
      <w:bookmarkStart w:id="25" w:name="_Toc17193653"/>
      <w:bookmarkStart w:id="26" w:name="_Toc17198654"/>
      <w:r w:rsidRPr="004B4579">
        <w:t>How</w:t>
      </w:r>
      <w:r w:rsidR="00256CEA" w:rsidRPr="004B4579">
        <w:t xml:space="preserve"> Terms are Defined</w:t>
      </w:r>
      <w:bookmarkEnd w:id="24"/>
      <w:bookmarkEnd w:id="25"/>
      <w:bookmarkEnd w:id="26"/>
    </w:p>
    <w:p w14:paraId="5F340260" w14:textId="57179386" w:rsidR="00915293" w:rsidRPr="004B4579" w:rsidRDefault="00915293" w:rsidP="00915293">
      <w:pPr>
        <w:pStyle w:val="Text"/>
      </w:pPr>
    </w:p>
    <w:p w14:paraId="6949C88F" w14:textId="77777777" w:rsidR="00403A98" w:rsidRPr="004B4579" w:rsidRDefault="00403A98" w:rsidP="00403A98">
      <w:pPr>
        <w:pStyle w:val="Text"/>
        <w:rPr>
          <w:b/>
          <w:bCs/>
          <w:i/>
          <w:iCs/>
        </w:rPr>
      </w:pPr>
      <w:r w:rsidRPr="004B4579">
        <w:rPr>
          <w:b/>
          <w:bCs/>
          <w:i/>
          <w:iCs/>
        </w:rPr>
        <w:t>There is some variability in how the concepts of international assistance and international humanitarian assistance are defined.</w:t>
      </w:r>
    </w:p>
    <w:p w14:paraId="5BB32342" w14:textId="77777777" w:rsidR="001D0080" w:rsidRPr="004B4579" w:rsidRDefault="001D0080" w:rsidP="00915293">
      <w:pPr>
        <w:pStyle w:val="Text"/>
      </w:pPr>
    </w:p>
    <w:p w14:paraId="356757BD" w14:textId="6B6E851B" w:rsidR="00730A4D" w:rsidRPr="004B4579" w:rsidRDefault="00915293" w:rsidP="00BC4CAC">
      <w:pPr>
        <w:pStyle w:val="Text"/>
      </w:pPr>
      <w:r w:rsidRPr="004B4579">
        <w:t xml:space="preserve">To begin </w:t>
      </w:r>
      <w:r w:rsidR="002844D2" w:rsidRPr="004B4579">
        <w:t>each</w:t>
      </w:r>
      <w:r w:rsidRPr="004B4579">
        <w:t xml:space="preserve"> discussion, participants were asked how they define the term “international assistance” and “international humanitarian assistance”, in their own words. </w:t>
      </w:r>
      <w:r w:rsidR="00CF17D6" w:rsidRPr="004B4579">
        <w:t>In a written exercise, participants explained</w:t>
      </w:r>
      <w:r w:rsidR="00BC4CAC" w:rsidRPr="004B4579">
        <w:t xml:space="preserve"> their understanding of each concept prior to discussing as a group. Overall, most participants believed that the two concepts</w:t>
      </w:r>
      <w:r w:rsidR="002844D2" w:rsidRPr="004B4579">
        <w:t xml:space="preserve"> refer to different ideas, </w:t>
      </w:r>
      <w:r w:rsidR="00BF6267" w:rsidRPr="004B4579">
        <w:t>either with minor or major differences between them. O</w:t>
      </w:r>
      <w:r w:rsidR="002844D2" w:rsidRPr="004B4579">
        <w:t xml:space="preserve">nly a handful of participants felt that either the two ideas were the same entirely, or that the ideas conveyed were completely different. </w:t>
      </w:r>
    </w:p>
    <w:p w14:paraId="545C034D" w14:textId="68F789F2" w:rsidR="00CF17D6" w:rsidRPr="004B4579" w:rsidRDefault="00CF17D6" w:rsidP="00915293">
      <w:pPr>
        <w:pStyle w:val="Text"/>
      </w:pPr>
    </w:p>
    <w:p w14:paraId="47ABB2CF" w14:textId="4C00B706" w:rsidR="00256CEA" w:rsidRPr="004B4579" w:rsidRDefault="00CF17D6" w:rsidP="00915293">
      <w:pPr>
        <w:pStyle w:val="Text"/>
      </w:pPr>
      <w:r w:rsidRPr="004B4579">
        <w:t xml:space="preserve">During discussions, it became clear that the term </w:t>
      </w:r>
      <w:r w:rsidR="00BF6267" w:rsidRPr="004B4579">
        <w:t>“</w:t>
      </w:r>
      <w:r w:rsidRPr="004B4579">
        <w:t>international assistance</w:t>
      </w:r>
      <w:r w:rsidR="00BF6267" w:rsidRPr="004B4579">
        <w:t>”</w:t>
      </w:r>
      <w:r w:rsidRPr="004B4579">
        <w:t xml:space="preserve"> was construed as a broader term, and generally referred to countries interacting with countries, or the Canadian government assisting another country’s government</w:t>
      </w:r>
      <w:r w:rsidR="00256CEA" w:rsidRPr="004B4579">
        <w:t>. This concept brought to mind a wide variety of inclusions for participants, from monetary donations, military assistance, healthcare, food donations, assistance related to gender rights and equality, education and economic development.</w:t>
      </w:r>
    </w:p>
    <w:p w14:paraId="5439EBD4" w14:textId="3F59BC58" w:rsidR="00256CEA" w:rsidRPr="004B4579" w:rsidRDefault="00256CEA" w:rsidP="00915293">
      <w:pPr>
        <w:pStyle w:val="Text"/>
      </w:pPr>
    </w:p>
    <w:p w14:paraId="709B5F3F" w14:textId="5D1A2E2D" w:rsidR="00BC4CAC" w:rsidRPr="004B4579" w:rsidRDefault="00BC4CAC" w:rsidP="00BC4CAC">
      <w:pPr>
        <w:pStyle w:val="Quote"/>
        <w:ind w:left="547"/>
        <w:rPr>
          <w:lang w:val="fr-CA"/>
        </w:rPr>
      </w:pPr>
      <w:r w:rsidRPr="004B4579">
        <w:rPr>
          <w:lang w:val="fr-CA"/>
        </w:rPr>
        <w:t xml:space="preserve">“C’est aussi d’aider ces différents pays-là à se développer dans différents aspects soit économiquement ou au niveau des droits de la personne, la démocratie, l’éducation.” </w:t>
      </w:r>
      <w:r w:rsidRPr="004B4579">
        <w:t>(It is also to help these different countries, overseas, to grow in various aspect</w:t>
      </w:r>
      <w:r w:rsidR="00BF6267" w:rsidRPr="004B4579">
        <w:t>s</w:t>
      </w:r>
      <w:r w:rsidRPr="004B4579">
        <w:t>: economically or for human rights, democracy,</w:t>
      </w:r>
      <w:r w:rsidR="00BF6267" w:rsidRPr="004B4579">
        <w:t xml:space="preserve"> </w:t>
      </w:r>
      <w:r w:rsidRPr="004B4579">
        <w:t>and education.)</w:t>
      </w:r>
      <w:r w:rsidR="002844D2" w:rsidRPr="004B4579">
        <w:t xml:space="preserve"> </w:t>
      </w:r>
      <w:r w:rsidR="00EE0D69" w:rsidRPr="004B4579">
        <w:rPr>
          <w:lang w:val="fr-CA"/>
        </w:rPr>
        <w:t>(</w:t>
      </w:r>
      <w:proofErr w:type="spellStart"/>
      <w:r w:rsidR="00EE0D69" w:rsidRPr="004B4579">
        <w:rPr>
          <w:lang w:val="fr-CA"/>
        </w:rPr>
        <w:t>Quebec</w:t>
      </w:r>
      <w:proofErr w:type="spellEnd"/>
      <w:r w:rsidR="00EE0D69" w:rsidRPr="004B4579">
        <w:rPr>
          <w:lang w:val="fr-CA"/>
        </w:rPr>
        <w:t xml:space="preserve">, </w:t>
      </w:r>
      <w:proofErr w:type="spellStart"/>
      <w:r w:rsidR="004C319E" w:rsidRPr="004B4579">
        <w:rPr>
          <w:lang w:val="fr-CA"/>
        </w:rPr>
        <w:t>woman</w:t>
      </w:r>
      <w:proofErr w:type="spellEnd"/>
      <w:r w:rsidR="00EE0D69" w:rsidRPr="004B4579">
        <w:rPr>
          <w:lang w:val="fr-CA"/>
        </w:rPr>
        <w:t>)</w:t>
      </w:r>
    </w:p>
    <w:p w14:paraId="4E2843F3" w14:textId="77777777" w:rsidR="00BC4CAC" w:rsidRPr="004B4579" w:rsidRDefault="00BC4CAC" w:rsidP="00915293">
      <w:pPr>
        <w:pStyle w:val="Text"/>
        <w:rPr>
          <w:lang w:val="fr-CA"/>
        </w:rPr>
      </w:pPr>
    </w:p>
    <w:p w14:paraId="1FC720BE" w14:textId="1C4E7632" w:rsidR="00BC4CAC" w:rsidRPr="004B4579" w:rsidRDefault="00BC4CAC" w:rsidP="00FE5D16">
      <w:pPr>
        <w:pStyle w:val="Quote"/>
      </w:pPr>
      <w:r w:rsidRPr="004B4579">
        <w:rPr>
          <w:lang w:val="fr-CA"/>
        </w:rPr>
        <w:lastRenderedPageBreak/>
        <w:t>“</w:t>
      </w:r>
      <w:r w:rsidR="00FE5D16" w:rsidRPr="004B4579">
        <w:rPr>
          <w:lang w:val="fr-CA"/>
        </w:rPr>
        <w:t>C’est le bureau versus le plancher. Le bureau c’est vraiment plus l’aide internationale tandis que le plancher c’est l’aide humanitaire internationale.</w:t>
      </w:r>
      <w:r w:rsidRPr="004B4579">
        <w:rPr>
          <w:lang w:val="fr-CA"/>
        </w:rPr>
        <w:t>”</w:t>
      </w:r>
      <w:r w:rsidR="00FE5D16" w:rsidRPr="004B4579">
        <w:rPr>
          <w:lang w:val="fr-CA"/>
        </w:rPr>
        <w:t xml:space="preserve"> </w:t>
      </w:r>
      <w:r w:rsidR="00FE5D16" w:rsidRPr="004B4579">
        <w:t>(It’s the office versus the floor. International assistance is the office while international humanitarian assistance is the floor.)</w:t>
      </w:r>
      <w:r w:rsidR="002844D2" w:rsidRPr="004B4579">
        <w:t xml:space="preserve"> </w:t>
      </w:r>
      <w:r w:rsidR="00EE0D69" w:rsidRPr="004B4579">
        <w:t xml:space="preserve">(Quebec, </w:t>
      </w:r>
      <w:r w:rsidR="004C319E" w:rsidRPr="004B4579">
        <w:t>woman</w:t>
      </w:r>
      <w:r w:rsidR="00EE0D69" w:rsidRPr="004B4579">
        <w:t>)</w:t>
      </w:r>
    </w:p>
    <w:p w14:paraId="5F9CFA7B" w14:textId="77777777" w:rsidR="00FE5D16" w:rsidRPr="004B4579" w:rsidRDefault="00FE5D16" w:rsidP="00F001F5">
      <w:pPr>
        <w:pStyle w:val="Quote"/>
      </w:pPr>
    </w:p>
    <w:p w14:paraId="089C0F40" w14:textId="6EA3DB96" w:rsidR="00BC4CAC" w:rsidRPr="004B4579" w:rsidRDefault="00BC4CAC" w:rsidP="00F001F5">
      <w:pPr>
        <w:pStyle w:val="Quote"/>
      </w:pPr>
      <w:r w:rsidRPr="004B4579">
        <w:t>“</w:t>
      </w:r>
      <w:r w:rsidR="00F001F5" w:rsidRPr="004B4579">
        <w:t>One nation providing support in some form to another nation in a time of need.</w:t>
      </w:r>
      <w:r w:rsidRPr="004B4579">
        <w:t>”</w:t>
      </w:r>
      <w:r w:rsidR="00BF6267" w:rsidRPr="004B4579">
        <w:t xml:space="preserve"> (Toronto male)</w:t>
      </w:r>
    </w:p>
    <w:p w14:paraId="7F3B7D0D" w14:textId="77777777" w:rsidR="00F001F5" w:rsidRPr="004B4579" w:rsidRDefault="00F001F5" w:rsidP="00F001F5">
      <w:pPr>
        <w:pStyle w:val="Quote"/>
      </w:pPr>
    </w:p>
    <w:p w14:paraId="6B9252F7" w14:textId="3D96D073" w:rsidR="00BC4CAC" w:rsidRPr="004B4579" w:rsidRDefault="00BC4CAC" w:rsidP="00F001F5">
      <w:pPr>
        <w:pStyle w:val="Quote"/>
      </w:pPr>
      <w:r w:rsidRPr="004B4579">
        <w:t>“</w:t>
      </w:r>
      <w:r w:rsidR="00F001F5" w:rsidRPr="004B4579">
        <w:t>Would be helping a country in building and infrastructure, sewers, safe drinking water, schools, perhaps after a natural disaster or conflict.</w:t>
      </w:r>
      <w:r w:rsidRPr="004B4579">
        <w:t>”</w:t>
      </w:r>
      <w:r w:rsidR="00BF6267" w:rsidRPr="004B4579">
        <w:t xml:space="preserve"> (Vancouver male)</w:t>
      </w:r>
      <w:r w:rsidR="00F001F5" w:rsidRPr="004B4579">
        <w:br/>
      </w:r>
    </w:p>
    <w:p w14:paraId="2DD164D9" w14:textId="09190F0B" w:rsidR="00BC4CAC" w:rsidRPr="004B4579" w:rsidRDefault="00BC4CAC" w:rsidP="00F001F5">
      <w:pPr>
        <w:pStyle w:val="Quote"/>
      </w:pPr>
      <w:r w:rsidRPr="004B4579">
        <w:t>“</w:t>
      </w:r>
      <w:r w:rsidR="00F001F5" w:rsidRPr="004B4579">
        <w:t>For Canadians it's a must we are a very fortunate country and that fortune has to be shared. It could be more money, man power, compassion, giving someone a new home.</w:t>
      </w:r>
      <w:r w:rsidRPr="004B4579">
        <w:t>”</w:t>
      </w:r>
      <w:r w:rsidR="00BF6267" w:rsidRPr="004B4579">
        <w:t xml:space="preserve"> (Calgary </w:t>
      </w:r>
      <w:r w:rsidR="004C319E" w:rsidRPr="004B4579">
        <w:t>woman</w:t>
      </w:r>
      <w:r w:rsidR="00BF6267" w:rsidRPr="004B4579">
        <w:t>)</w:t>
      </w:r>
    </w:p>
    <w:p w14:paraId="2FFE01FF" w14:textId="77777777" w:rsidR="00F001F5" w:rsidRPr="004B4579" w:rsidRDefault="00F001F5" w:rsidP="00F001F5">
      <w:pPr>
        <w:rPr>
          <w:lang w:val="en-CA"/>
        </w:rPr>
      </w:pPr>
    </w:p>
    <w:p w14:paraId="3E9F599F" w14:textId="2162D949" w:rsidR="00F001F5" w:rsidRPr="004B4579" w:rsidRDefault="00F001F5" w:rsidP="00F001F5">
      <w:pPr>
        <w:pStyle w:val="Quote"/>
      </w:pPr>
      <w:r w:rsidRPr="004B4579">
        <w:t>“Providing help and support to other countries i.e. joining the US in war, exchanging ideas, and information</w:t>
      </w:r>
      <w:r w:rsidR="00222481" w:rsidRPr="004B4579">
        <w:t>.</w:t>
      </w:r>
      <w:r w:rsidRPr="004B4579">
        <w:t>”</w:t>
      </w:r>
      <w:r w:rsidR="00BF6267" w:rsidRPr="004B4579">
        <w:t xml:space="preserve"> (Calgary </w:t>
      </w:r>
      <w:r w:rsidR="004C319E" w:rsidRPr="004B4579">
        <w:t>woman</w:t>
      </w:r>
      <w:r w:rsidR="00BF6267" w:rsidRPr="004B4579">
        <w:t>)</w:t>
      </w:r>
    </w:p>
    <w:p w14:paraId="453DDDA0" w14:textId="77777777" w:rsidR="00BC4CAC" w:rsidRPr="004B4579" w:rsidRDefault="00BC4CAC" w:rsidP="00915293">
      <w:pPr>
        <w:pStyle w:val="Text"/>
      </w:pPr>
    </w:p>
    <w:p w14:paraId="5158D31C" w14:textId="647F7951" w:rsidR="00BC4CAC" w:rsidRPr="004B4579" w:rsidRDefault="00256CEA" w:rsidP="00256CEA">
      <w:pPr>
        <w:pStyle w:val="Text"/>
      </w:pPr>
      <w:r w:rsidRPr="004B4579">
        <w:t xml:space="preserve">By contrast, </w:t>
      </w:r>
      <w:r w:rsidR="00BF6267" w:rsidRPr="004B4579">
        <w:t>“</w:t>
      </w:r>
      <w:r w:rsidR="00CF17D6" w:rsidRPr="004B4579">
        <w:t>international humanitarian assistance</w:t>
      </w:r>
      <w:r w:rsidR="00BF6267" w:rsidRPr="004B4579">
        <w:t>”</w:t>
      </w:r>
      <w:r w:rsidR="00CF17D6" w:rsidRPr="004B4579">
        <w:t xml:space="preserve"> denoted a more personal idea of helping people during crises, such as natural disasters or times of war. </w:t>
      </w:r>
      <w:r w:rsidRPr="004B4579">
        <w:t xml:space="preserve">This concept was </w:t>
      </w:r>
      <w:r w:rsidR="002B3087" w:rsidRPr="004B4579">
        <w:t xml:space="preserve">understood to include </w:t>
      </w:r>
      <w:r w:rsidR="00BF6267" w:rsidRPr="004B4579">
        <w:t xml:space="preserve">or address </w:t>
      </w:r>
      <w:r w:rsidR="002B3087" w:rsidRPr="004B4579">
        <w:t xml:space="preserve">more immediate and personal needs, primarily </w:t>
      </w:r>
      <w:r w:rsidR="00BF6267" w:rsidRPr="004B4579">
        <w:t xml:space="preserve">related to the provision of </w:t>
      </w:r>
      <w:r w:rsidR="002B3087" w:rsidRPr="004B4579">
        <w:t xml:space="preserve">healthcare, water, food and other types of aid deemed essential for survival. </w:t>
      </w:r>
    </w:p>
    <w:p w14:paraId="59F27016" w14:textId="5D97B21C" w:rsidR="00BC4CAC" w:rsidRPr="004B4579" w:rsidRDefault="00BC4CAC" w:rsidP="00256CEA">
      <w:pPr>
        <w:pStyle w:val="Text"/>
        <w:rPr>
          <w:lang w:val="en-CA"/>
        </w:rPr>
      </w:pPr>
    </w:p>
    <w:p w14:paraId="7EB9728C" w14:textId="1EF6E5E8" w:rsidR="002E72FD" w:rsidRPr="004B4579" w:rsidRDefault="002E72FD" w:rsidP="002E72FD">
      <w:pPr>
        <w:pStyle w:val="Quote"/>
      </w:pPr>
      <w:r w:rsidRPr="004B4579">
        <w:t>“Similar to above but focused on life and death of people in other countries, how people are treated. Humanity and equality</w:t>
      </w:r>
      <w:r w:rsidR="00E508C7" w:rsidRPr="004B4579">
        <w:t>.</w:t>
      </w:r>
      <w:r w:rsidRPr="004B4579">
        <w:t>”</w:t>
      </w:r>
      <w:r w:rsidR="00BF6267" w:rsidRPr="004B4579">
        <w:t xml:space="preserve"> (Halifax male)</w:t>
      </w:r>
    </w:p>
    <w:p w14:paraId="73942015" w14:textId="77777777" w:rsidR="002E72FD" w:rsidRPr="004B4579" w:rsidRDefault="002E72FD" w:rsidP="002E72FD">
      <w:pPr>
        <w:rPr>
          <w:lang w:val="en-CA"/>
        </w:rPr>
      </w:pPr>
    </w:p>
    <w:p w14:paraId="149FAAA3" w14:textId="57CC3D62" w:rsidR="002E72FD" w:rsidRPr="004B4579" w:rsidRDefault="002E72FD" w:rsidP="002E72FD">
      <w:pPr>
        <w:pStyle w:val="Quote"/>
      </w:pPr>
      <w:r w:rsidRPr="004B4579">
        <w:t>“Canadian government helping others in developing countries and usually with no strings attached.”</w:t>
      </w:r>
      <w:r w:rsidR="00BF6267" w:rsidRPr="004B4579">
        <w:t xml:space="preserve"> (Calgary male)</w:t>
      </w:r>
    </w:p>
    <w:p w14:paraId="72C02287" w14:textId="77777777" w:rsidR="00551072" w:rsidRPr="004B4579" w:rsidRDefault="00551072" w:rsidP="00551072">
      <w:pPr>
        <w:rPr>
          <w:lang w:val="en-CA"/>
        </w:rPr>
      </w:pPr>
    </w:p>
    <w:p w14:paraId="4FF989EE" w14:textId="10C2B764" w:rsidR="00551072" w:rsidRPr="004B4579" w:rsidRDefault="00551072" w:rsidP="00551072">
      <w:pPr>
        <w:pStyle w:val="Quote"/>
      </w:pPr>
      <w:r w:rsidRPr="004B4579">
        <w:t>“I always thought it was more about human rights, not an earthquake.”</w:t>
      </w:r>
      <w:r w:rsidR="00BF6267" w:rsidRPr="004B4579">
        <w:t xml:space="preserve"> (Halifax male)</w:t>
      </w:r>
    </w:p>
    <w:p w14:paraId="4C61DCFF" w14:textId="77777777" w:rsidR="002E72FD" w:rsidRPr="004B4579" w:rsidRDefault="002E72FD" w:rsidP="002E72FD">
      <w:pPr>
        <w:rPr>
          <w:lang w:val="en-CA"/>
        </w:rPr>
      </w:pPr>
    </w:p>
    <w:p w14:paraId="6167FBCD" w14:textId="68369983" w:rsidR="002E72FD" w:rsidRPr="004B4579" w:rsidRDefault="002E72FD" w:rsidP="002E72FD">
      <w:pPr>
        <w:pStyle w:val="Quote"/>
      </w:pPr>
      <w:r w:rsidRPr="004B4579">
        <w:t>“More specific than the above. More to do with the countries. People assisting with housing, rebuilding communities, after war/environment disaster.”</w:t>
      </w:r>
      <w:r w:rsidR="00BF6267" w:rsidRPr="004B4579">
        <w:t xml:space="preserve"> (Vancouver </w:t>
      </w:r>
      <w:r w:rsidR="004C319E" w:rsidRPr="004B4579">
        <w:t>woman</w:t>
      </w:r>
      <w:r w:rsidR="00BF6267" w:rsidRPr="004B4579">
        <w:t>)</w:t>
      </w:r>
    </w:p>
    <w:p w14:paraId="6D33C727" w14:textId="77777777" w:rsidR="002E72FD" w:rsidRPr="004B4579" w:rsidRDefault="002E72FD" w:rsidP="006D0064">
      <w:pPr>
        <w:pStyle w:val="Quote"/>
      </w:pPr>
    </w:p>
    <w:p w14:paraId="47E7730E" w14:textId="30B66D89" w:rsidR="00BF6267" w:rsidRPr="004B4579" w:rsidRDefault="00BF6267" w:rsidP="00256CEA">
      <w:pPr>
        <w:pStyle w:val="Text"/>
        <w:rPr>
          <w:lang w:val="en-CA"/>
        </w:rPr>
      </w:pPr>
      <w:r w:rsidRPr="004B4579">
        <w:rPr>
          <w:lang w:val="en-CA"/>
        </w:rPr>
        <w:t xml:space="preserve">Despite these perceived differences, the group discussions on the two concepts unveiled a lack of consistency in how each expression is defined, and what differentiates both concepts. </w:t>
      </w:r>
      <w:r w:rsidR="008306EE" w:rsidRPr="004B4579">
        <w:rPr>
          <w:lang w:val="en-CA"/>
        </w:rPr>
        <w:t xml:space="preserve">That said, the term “humanitarian” conveyed a sense of people helping others. </w:t>
      </w:r>
    </w:p>
    <w:p w14:paraId="4B1054EA" w14:textId="28540765" w:rsidR="00BF6267" w:rsidRPr="004B4579" w:rsidRDefault="00BF6267" w:rsidP="00256CEA">
      <w:pPr>
        <w:pStyle w:val="Text"/>
        <w:rPr>
          <w:lang w:val="en-CA"/>
        </w:rPr>
      </w:pPr>
    </w:p>
    <w:p w14:paraId="02AB19B4" w14:textId="148E54A4" w:rsidR="008306EE" w:rsidRPr="004B4579" w:rsidRDefault="008306EE" w:rsidP="008306EE">
      <w:pPr>
        <w:pStyle w:val="Quote"/>
      </w:pPr>
      <w:r w:rsidRPr="004B4579">
        <w:rPr>
          <w:lang w:val="fr-CA"/>
        </w:rPr>
        <w:t xml:space="preserve">“Pour humanitaire, vraiment c’est de l’aide qui implique les personnes. Des gens qui vont aider des gens. Des humains qui vont aider, ce n’est pas juste d’envoyer de l’argent. L’aide international il y a tout le volet politique… l’aide humanitaire c’est vraiment quand il arrive une catastrophe et ils ont besoin d’aide.” </w:t>
      </w:r>
      <w:r w:rsidRPr="004B4579">
        <w:t xml:space="preserve">(For humanitarian aid, it is help that involves people. People helping people. Human beings helping and not just sending over money. International assistance involves the political side… humanitarian assistance is really when there is a catastrophe and they need help.) (Quebec, </w:t>
      </w:r>
      <w:r w:rsidR="004C319E" w:rsidRPr="004B4579">
        <w:t>woman</w:t>
      </w:r>
      <w:r w:rsidRPr="004B4579">
        <w:t>)</w:t>
      </w:r>
    </w:p>
    <w:p w14:paraId="3AAC64FD" w14:textId="77777777" w:rsidR="008306EE" w:rsidRPr="004B4579" w:rsidRDefault="008306EE" w:rsidP="00256CEA">
      <w:pPr>
        <w:pStyle w:val="Text"/>
        <w:rPr>
          <w:lang w:val="en-CA"/>
        </w:rPr>
      </w:pPr>
    </w:p>
    <w:p w14:paraId="343609B2" w14:textId="481ADFCC" w:rsidR="00256CEA" w:rsidRPr="004B4579" w:rsidRDefault="008306EE" w:rsidP="00256CEA">
      <w:pPr>
        <w:pStyle w:val="Text"/>
      </w:pPr>
      <w:r w:rsidRPr="004B4579">
        <w:t>A few</w:t>
      </w:r>
      <w:r w:rsidR="00256CEA" w:rsidRPr="004B4579">
        <w:t xml:space="preserve"> participants brought up associations with charitable organizations and NGOs such as </w:t>
      </w:r>
      <w:proofErr w:type="spellStart"/>
      <w:r w:rsidR="00256CEA" w:rsidRPr="004B4579">
        <w:t>Unicef</w:t>
      </w:r>
      <w:proofErr w:type="spellEnd"/>
      <w:r w:rsidR="00256CEA" w:rsidRPr="004B4579">
        <w:t xml:space="preserve">, Oxfam, the UN and the Red Cross when thinking of what the term </w:t>
      </w:r>
      <w:r w:rsidRPr="004B4579">
        <w:t>“</w:t>
      </w:r>
      <w:r w:rsidR="00256CEA" w:rsidRPr="004B4579">
        <w:t>international humanitarian assistance</w:t>
      </w:r>
      <w:r w:rsidRPr="004B4579">
        <w:t>”</w:t>
      </w:r>
      <w:r w:rsidR="00256CEA" w:rsidRPr="004B4579">
        <w:t xml:space="preserve"> included. </w:t>
      </w:r>
      <w:r w:rsidRPr="004B4579">
        <w:t xml:space="preserve">That being said, this was not a common perception in nearly all locations, with </w:t>
      </w:r>
      <w:r w:rsidRPr="004B4579">
        <w:lastRenderedPageBreak/>
        <w:t xml:space="preserve">most participants looking at humanitarian assistance as being provided directly by the Canadian government. </w:t>
      </w:r>
    </w:p>
    <w:p w14:paraId="17891B80" w14:textId="0EC3DD00" w:rsidR="00256CEA" w:rsidRPr="004B4579" w:rsidRDefault="00256CEA" w:rsidP="00256CEA">
      <w:pPr>
        <w:pStyle w:val="Text"/>
      </w:pPr>
    </w:p>
    <w:p w14:paraId="0B021162" w14:textId="1254AA7A" w:rsidR="00BC4CAC" w:rsidRPr="004B4579" w:rsidRDefault="00BC4CAC" w:rsidP="00FE5D16">
      <w:pPr>
        <w:pStyle w:val="Quote"/>
      </w:pPr>
      <w:r w:rsidRPr="004B4579">
        <w:rPr>
          <w:lang w:val="fr-CA"/>
        </w:rPr>
        <w:t>“</w:t>
      </w:r>
      <w:r w:rsidR="00FE5D16" w:rsidRPr="004B4579">
        <w:rPr>
          <w:lang w:val="fr-CA"/>
        </w:rPr>
        <w:t>L’aide internationale vient du gouvernement tandis que l’aide humanitaire peut venir d’autres organismes aussi.</w:t>
      </w:r>
      <w:r w:rsidRPr="004B4579">
        <w:rPr>
          <w:lang w:val="fr-CA"/>
        </w:rPr>
        <w:t>”</w:t>
      </w:r>
      <w:r w:rsidR="00FE5D16" w:rsidRPr="004B4579">
        <w:rPr>
          <w:lang w:val="fr-CA"/>
        </w:rPr>
        <w:t xml:space="preserve"> </w:t>
      </w:r>
      <w:r w:rsidR="00FE5D16" w:rsidRPr="004B4579">
        <w:t>(International assistance comes from the government while humanitarian assistance can come from other organizations as well.)</w:t>
      </w:r>
      <w:r w:rsidR="00EE0D69" w:rsidRPr="004B4579">
        <w:t xml:space="preserve"> (Quebec </w:t>
      </w:r>
      <w:r w:rsidR="004C319E" w:rsidRPr="004B4579">
        <w:t>woman</w:t>
      </w:r>
      <w:r w:rsidR="00EE0D69" w:rsidRPr="004B4579">
        <w:t>)</w:t>
      </w:r>
    </w:p>
    <w:p w14:paraId="23D6656F" w14:textId="77777777" w:rsidR="00FE5D16" w:rsidRPr="004B4579" w:rsidRDefault="00FE5D16" w:rsidP="00256CEA">
      <w:pPr>
        <w:pStyle w:val="Text"/>
        <w:rPr>
          <w:lang w:val="en-CA"/>
        </w:rPr>
      </w:pPr>
    </w:p>
    <w:p w14:paraId="1BCCCA20" w14:textId="551CCC2E" w:rsidR="00BC4CAC" w:rsidRPr="004B4579" w:rsidRDefault="002E72FD" w:rsidP="007E3445">
      <w:pPr>
        <w:pStyle w:val="Quote"/>
      </w:pPr>
      <w:r w:rsidRPr="004B4579">
        <w:t xml:space="preserve"> </w:t>
      </w:r>
      <w:r w:rsidR="00BC4CAC" w:rsidRPr="004B4579">
        <w:t>“</w:t>
      </w:r>
      <w:r w:rsidR="007E3445" w:rsidRPr="004B4579">
        <w:t>Humanitarian assistance refers to a charitable donation made by the country to another, but goes directly to a certain humanitarian/civilian cause, often in a crisis</w:t>
      </w:r>
      <w:r w:rsidR="00E508C7" w:rsidRPr="004B4579">
        <w:t>.</w:t>
      </w:r>
      <w:r w:rsidR="00BC4CAC" w:rsidRPr="004B4579">
        <w:t>”</w:t>
      </w:r>
      <w:r w:rsidR="008306EE" w:rsidRPr="004B4579">
        <w:t xml:space="preserve"> (Vancouver </w:t>
      </w:r>
      <w:r w:rsidR="004C319E" w:rsidRPr="004B4579">
        <w:t>woman</w:t>
      </w:r>
      <w:r w:rsidR="008306EE" w:rsidRPr="004B4579">
        <w:t>)</w:t>
      </w:r>
    </w:p>
    <w:p w14:paraId="3E0DBB96" w14:textId="77777777" w:rsidR="00BC4CAC" w:rsidRPr="004B4579" w:rsidRDefault="00BC4CAC" w:rsidP="00256CEA">
      <w:pPr>
        <w:pStyle w:val="Text"/>
      </w:pPr>
    </w:p>
    <w:p w14:paraId="2D53A829" w14:textId="4CD1F3F3" w:rsidR="002E72FD" w:rsidRPr="004B4579" w:rsidRDefault="002E72FD" w:rsidP="002E72FD">
      <w:pPr>
        <w:pStyle w:val="Quote"/>
      </w:pPr>
      <w:r w:rsidRPr="004B4579">
        <w:t>“Helping people, like Doctors [Without] Borders</w:t>
      </w:r>
      <w:r w:rsidR="00E508C7" w:rsidRPr="004B4579">
        <w:t>.</w:t>
      </w:r>
      <w:r w:rsidRPr="004B4579">
        <w:t>”</w:t>
      </w:r>
      <w:r w:rsidR="008306EE" w:rsidRPr="004B4579">
        <w:t xml:space="preserve"> (Vancouver </w:t>
      </w:r>
      <w:r w:rsidR="004C319E" w:rsidRPr="004B4579">
        <w:t>woman</w:t>
      </w:r>
      <w:r w:rsidR="008306EE" w:rsidRPr="004B4579">
        <w:t>)</w:t>
      </w:r>
    </w:p>
    <w:p w14:paraId="52BB1BF8" w14:textId="77777777" w:rsidR="002E72FD" w:rsidRPr="004B4579" w:rsidRDefault="002E72FD" w:rsidP="00256CEA">
      <w:pPr>
        <w:pStyle w:val="Text"/>
      </w:pPr>
    </w:p>
    <w:p w14:paraId="53BCD367" w14:textId="3FEB9994" w:rsidR="00256CEA" w:rsidRPr="004B4579" w:rsidRDefault="00256CEA" w:rsidP="00256CEA">
      <w:pPr>
        <w:pStyle w:val="Text"/>
      </w:pPr>
      <w:r w:rsidRPr="004B4579">
        <w:t>Opinions varied in terms of where human rights protection fell, with some seeing i</w:t>
      </w:r>
      <w:r w:rsidR="008306EE" w:rsidRPr="004B4579">
        <w:t>t</w:t>
      </w:r>
      <w:r w:rsidRPr="004B4579">
        <w:t xml:space="preserve"> as international aid, while others felt it aligned better with the concept of humanitarian assistance.</w:t>
      </w:r>
    </w:p>
    <w:p w14:paraId="1988A3C3" w14:textId="130A9441" w:rsidR="00915293" w:rsidRPr="004B4579" w:rsidRDefault="00915293" w:rsidP="00915293">
      <w:pPr>
        <w:pStyle w:val="Text"/>
      </w:pPr>
      <w:r w:rsidRPr="004B4579">
        <w:t>To direct the remainder of the discussion, participants were presented with a definition for each of the two terms, as follow:</w:t>
      </w:r>
    </w:p>
    <w:p w14:paraId="466E554E" w14:textId="77777777" w:rsidR="00915293" w:rsidRPr="004B4579" w:rsidRDefault="00915293" w:rsidP="00915293">
      <w:pPr>
        <w:pStyle w:val="Text"/>
      </w:pPr>
    </w:p>
    <w:p w14:paraId="11CB719F" w14:textId="77777777" w:rsidR="00915293" w:rsidRPr="004B4579" w:rsidRDefault="00915293" w:rsidP="008306EE">
      <w:pPr>
        <w:pStyle w:val="Text"/>
        <w:ind w:left="720"/>
      </w:pPr>
      <w:r w:rsidRPr="004B4579">
        <w:rPr>
          <w:b/>
          <w:bCs/>
          <w:u w:val="single"/>
        </w:rPr>
        <w:t xml:space="preserve">International assistance </w:t>
      </w:r>
      <w:r w:rsidRPr="004B4579">
        <w:t xml:space="preserve">refers to any financial resource provided by Canadian governments in </w:t>
      </w:r>
      <w:proofErr w:type="spellStart"/>
      <w:r w:rsidRPr="004B4579">
        <w:t>favour</w:t>
      </w:r>
      <w:proofErr w:type="spellEnd"/>
      <w:r w:rsidRPr="004B4579">
        <w:t xml:space="preserve"> of development. The terms international assistance, international aid and aid are synonymous, and can be used interchangeably. It is a broader term, and actually includes humanitarian assistance. </w:t>
      </w:r>
    </w:p>
    <w:p w14:paraId="44D2A3E6" w14:textId="77777777" w:rsidR="00915293" w:rsidRPr="004B4579" w:rsidRDefault="00915293" w:rsidP="008306EE">
      <w:pPr>
        <w:pStyle w:val="Text"/>
        <w:ind w:left="720"/>
      </w:pPr>
    </w:p>
    <w:p w14:paraId="17E65006" w14:textId="1B313882" w:rsidR="00915293" w:rsidRPr="004B4579" w:rsidRDefault="00915293" w:rsidP="008306EE">
      <w:pPr>
        <w:pStyle w:val="Text"/>
        <w:ind w:left="720"/>
      </w:pPr>
      <w:r w:rsidRPr="004B4579">
        <w:t xml:space="preserve">And </w:t>
      </w:r>
      <w:r w:rsidRPr="004B4579">
        <w:rPr>
          <w:b/>
          <w:bCs/>
          <w:u w:val="single"/>
        </w:rPr>
        <w:t>international humanitarian assistance</w:t>
      </w:r>
      <w:r w:rsidRPr="004B4579">
        <w:t xml:space="preserve"> is a more specific term, and relates to saving lives, alleviating suffering and maintaining human dignity during and after man-made crises and disasters caused by natural hazards, as well as preventing and strengthening preparedness for these situations.</w:t>
      </w:r>
    </w:p>
    <w:p w14:paraId="4A518AC0" w14:textId="3544B214" w:rsidR="002B3087" w:rsidRPr="004B4579" w:rsidRDefault="002B3087" w:rsidP="00034E55">
      <w:pPr>
        <w:pStyle w:val="Text"/>
      </w:pPr>
    </w:p>
    <w:p w14:paraId="18420341" w14:textId="77777777" w:rsidR="008306EE" w:rsidRPr="004B4579" w:rsidRDefault="002B3087" w:rsidP="00DD5108">
      <w:pPr>
        <w:pStyle w:val="Text"/>
      </w:pPr>
      <w:r w:rsidRPr="004B4579">
        <w:t>Upon hearing and seeing these definitions, participants were generally in agreement with what they saw</w:t>
      </w:r>
      <w:r w:rsidR="008306EE" w:rsidRPr="004B4579">
        <w:t xml:space="preserve"> and felt that those definitions reflected what they understood of the concepts. That said, many were surprised to hear that international humanitarian assistance was a component of international assistance. </w:t>
      </w:r>
    </w:p>
    <w:p w14:paraId="72ECB1FF" w14:textId="5E369CEF" w:rsidR="00915293" w:rsidRPr="004B4579" w:rsidRDefault="00915293" w:rsidP="00034E55">
      <w:pPr>
        <w:pStyle w:val="Text"/>
      </w:pPr>
    </w:p>
    <w:p w14:paraId="702F57B6" w14:textId="20845211" w:rsidR="00034E55" w:rsidRPr="004B4579" w:rsidRDefault="003A21DE" w:rsidP="00034E55">
      <w:pPr>
        <w:pStyle w:val="Heading3"/>
      </w:pPr>
      <w:bookmarkStart w:id="27" w:name="_Toc17115602"/>
      <w:bookmarkStart w:id="28" w:name="_Toc17193655"/>
      <w:bookmarkStart w:id="29" w:name="_Toc17198655"/>
      <w:r w:rsidRPr="004B4579">
        <w:t>Awareness</w:t>
      </w:r>
      <w:r w:rsidR="00034E55" w:rsidRPr="004B4579">
        <w:t xml:space="preserve"> of International Assistance</w:t>
      </w:r>
      <w:r w:rsidR="00A87EF5" w:rsidRPr="004B4579">
        <w:t xml:space="preserve"> and International Humanitarian Assistance</w:t>
      </w:r>
      <w:bookmarkEnd w:id="27"/>
      <w:bookmarkEnd w:id="28"/>
      <w:bookmarkEnd w:id="29"/>
    </w:p>
    <w:p w14:paraId="708FAE39" w14:textId="2C97FF3C" w:rsidR="00034E55" w:rsidRPr="004B4579" w:rsidRDefault="00034E55" w:rsidP="00034E55">
      <w:pPr>
        <w:pStyle w:val="Text"/>
      </w:pPr>
    </w:p>
    <w:p w14:paraId="22AEBCDD" w14:textId="77777777" w:rsidR="00403A98" w:rsidRPr="004B4579" w:rsidRDefault="00403A98" w:rsidP="00403A98">
      <w:pPr>
        <w:pStyle w:val="Text"/>
        <w:rPr>
          <w:b/>
          <w:bCs/>
          <w:i/>
          <w:iCs/>
        </w:rPr>
      </w:pPr>
      <w:r w:rsidRPr="004B4579">
        <w:rPr>
          <w:b/>
          <w:bCs/>
          <w:i/>
          <w:iCs/>
        </w:rPr>
        <w:t>While there is knowledge in the broad areas of focus for Canada’s international assistance and international humanitarian assistance, awareness of specific areas of focus or initiatives is limited.</w:t>
      </w:r>
    </w:p>
    <w:p w14:paraId="5987E21E" w14:textId="77777777" w:rsidR="00D81016" w:rsidRPr="004B4579" w:rsidRDefault="00D81016" w:rsidP="00034E55">
      <w:pPr>
        <w:pStyle w:val="Text"/>
      </w:pPr>
    </w:p>
    <w:p w14:paraId="2711EE8B" w14:textId="77777777" w:rsidR="00A87EF5" w:rsidRPr="004B4579" w:rsidRDefault="00A87EF5" w:rsidP="00A87EF5">
      <w:pPr>
        <w:pStyle w:val="Text"/>
      </w:pPr>
      <w:r w:rsidRPr="004B4579">
        <w:t xml:space="preserve">Discussions continued to explore what types of international assistance and humanitarian assistance participants were aware of Canada being involved in. </w:t>
      </w:r>
    </w:p>
    <w:p w14:paraId="79A5EE4B" w14:textId="77777777" w:rsidR="006F36D9" w:rsidRPr="004B4579" w:rsidRDefault="006F36D9" w:rsidP="00A87EF5">
      <w:pPr>
        <w:pStyle w:val="Text"/>
      </w:pPr>
    </w:p>
    <w:p w14:paraId="23C1200A" w14:textId="77777777" w:rsidR="006F36D9" w:rsidRPr="004B4579" w:rsidRDefault="006F36D9" w:rsidP="006F36D9">
      <w:pPr>
        <w:pStyle w:val="Text"/>
      </w:pPr>
      <w:r w:rsidRPr="004B4579">
        <w:t xml:space="preserve">Participants indicated fairly low levels of awareness and understanding of specific types of efforts Canada makes, though they felt that the country was likely involved in various types of natural </w:t>
      </w:r>
      <w:r w:rsidRPr="004B4579">
        <w:lastRenderedPageBreak/>
        <w:t xml:space="preserve">disaster aid, education, healthcare as well as promotion of democracy and human rights. A few mentioned that they believed Canada to be active in promotion of skills or skills development, and others noted safety and security of certain countries, as well as peacekeeping efforts. </w:t>
      </w:r>
    </w:p>
    <w:p w14:paraId="75F9096F" w14:textId="77777777" w:rsidR="00A87EF5" w:rsidRPr="004B4579" w:rsidRDefault="00A87EF5" w:rsidP="00A87EF5">
      <w:pPr>
        <w:pStyle w:val="Text"/>
      </w:pPr>
    </w:p>
    <w:p w14:paraId="787ED16C" w14:textId="0F23856A" w:rsidR="00B11F12" w:rsidRPr="004B4579" w:rsidRDefault="00A87EF5" w:rsidP="00FA4AB9">
      <w:pPr>
        <w:pStyle w:val="Text"/>
      </w:pPr>
      <w:r w:rsidRPr="004B4579">
        <w:t>Results of an individual exe</w:t>
      </w:r>
      <w:r w:rsidR="00FA4AB9" w:rsidRPr="004B4579">
        <w:t>rcise show</w:t>
      </w:r>
      <w:r w:rsidR="00F5055B" w:rsidRPr="004B4579">
        <w:t>e</w:t>
      </w:r>
      <w:r w:rsidR="00B45AAD" w:rsidRPr="004B4579">
        <w:t>d</w:t>
      </w:r>
      <w:r w:rsidR="00FA4AB9" w:rsidRPr="004B4579">
        <w:t xml:space="preserve"> that o</w:t>
      </w:r>
      <w:r w:rsidR="004949E8" w:rsidRPr="004B4579">
        <w:t xml:space="preserve">verall, </w:t>
      </w:r>
      <w:r w:rsidR="003011A3" w:rsidRPr="004B4579">
        <w:t>participants are keenly aware of Canada’s assistance during national disasters such as hurricanes, earthquakes or flooding</w:t>
      </w:r>
      <w:r w:rsidR="00B45AAD" w:rsidRPr="004B4579">
        <w:t>, despite very few specific examples being provided</w:t>
      </w:r>
      <w:r w:rsidR="003011A3" w:rsidRPr="004B4579">
        <w:t xml:space="preserve">. This awareness is consistent across region and gender. Awareness </w:t>
      </w:r>
      <w:r w:rsidR="00F5055B" w:rsidRPr="004B4579">
        <w:t>i</w:t>
      </w:r>
      <w:r w:rsidR="003011A3" w:rsidRPr="004B4579">
        <w:t xml:space="preserve">s also strong on the </w:t>
      </w:r>
      <w:r w:rsidR="00B45AAD" w:rsidRPr="004B4579">
        <w:t xml:space="preserve">general </w:t>
      </w:r>
      <w:r w:rsidR="003011A3" w:rsidRPr="004B4579">
        <w:t>topic of human rights, with most participants having heard something about Canada’s participation</w:t>
      </w:r>
      <w:r w:rsidR="00B45AAD" w:rsidRPr="004B4579">
        <w:t xml:space="preserve"> in these kinds of efforts</w:t>
      </w:r>
      <w:r w:rsidR="003011A3" w:rsidRPr="004B4579">
        <w:t>.</w:t>
      </w:r>
      <w:r w:rsidR="00B45AAD" w:rsidRPr="004B4579">
        <w:t xml:space="preserve"> </w:t>
      </w:r>
    </w:p>
    <w:p w14:paraId="2B21D2C7" w14:textId="77777777" w:rsidR="003011A3" w:rsidRPr="004B4579" w:rsidRDefault="003011A3" w:rsidP="00FA4AB9">
      <w:pPr>
        <w:pStyle w:val="Text"/>
      </w:pPr>
    </w:p>
    <w:p w14:paraId="4B9FD636" w14:textId="2D88990E" w:rsidR="003011A3" w:rsidRPr="004B4579" w:rsidRDefault="003011A3" w:rsidP="00FA4AB9">
      <w:pPr>
        <w:pStyle w:val="Text"/>
      </w:pPr>
      <w:r w:rsidRPr="004B4579">
        <w:t xml:space="preserve">Participants across locations also </w:t>
      </w:r>
      <w:r w:rsidR="00B45AAD" w:rsidRPr="004B4579">
        <w:t xml:space="preserve">believed that Canada was involved in </w:t>
      </w:r>
      <w:r w:rsidRPr="004B4579">
        <w:t xml:space="preserve">international assistance related to disease prevention, treatment and awareness, however males in Quebec </w:t>
      </w:r>
      <w:r w:rsidR="00F5055B" w:rsidRPr="004B4579">
        <w:t xml:space="preserve">City </w:t>
      </w:r>
      <w:r w:rsidRPr="004B4579">
        <w:t xml:space="preserve">and Calgary, and </w:t>
      </w:r>
      <w:r w:rsidR="004C319E" w:rsidRPr="004B4579">
        <w:t>women</w:t>
      </w:r>
      <w:r w:rsidRPr="004B4579">
        <w:t xml:space="preserve"> in Vancouver, did not express the same level of familiarity. Safety and security </w:t>
      </w:r>
      <w:proofErr w:type="gramStart"/>
      <w:r w:rsidRPr="004B4579">
        <w:t>was</w:t>
      </w:r>
      <w:proofErr w:type="gramEnd"/>
      <w:r w:rsidRPr="004B4579">
        <w:t xml:space="preserve"> also moderately familiar to participants across genders and locations. </w:t>
      </w:r>
    </w:p>
    <w:p w14:paraId="4631D99C" w14:textId="77777777" w:rsidR="003011A3" w:rsidRPr="004B4579" w:rsidRDefault="003011A3" w:rsidP="00FA4AB9">
      <w:pPr>
        <w:pStyle w:val="Text"/>
      </w:pPr>
    </w:p>
    <w:p w14:paraId="01760D01" w14:textId="6549DD17" w:rsidR="003011A3" w:rsidRPr="004B4579" w:rsidRDefault="00B45AAD" w:rsidP="00FA4AB9">
      <w:pPr>
        <w:pStyle w:val="Text"/>
      </w:pPr>
      <w:r w:rsidRPr="004B4579">
        <w:t>Awareness of Canada’s involvement in i</w:t>
      </w:r>
      <w:r w:rsidR="003011A3" w:rsidRPr="004B4579">
        <w:t xml:space="preserve">nternational assistance related to education was moderate across locations, however nearly all </w:t>
      </w:r>
      <w:r w:rsidR="004C319E" w:rsidRPr="004B4579">
        <w:t>women</w:t>
      </w:r>
      <w:r w:rsidR="003011A3" w:rsidRPr="004B4579">
        <w:t xml:space="preserve"> participants in Quebec City </w:t>
      </w:r>
      <w:r w:rsidRPr="004B4579">
        <w:t>believed that this was an area of focus</w:t>
      </w:r>
      <w:r w:rsidR="003011A3" w:rsidRPr="004B4579">
        <w:t>. Participants also expressed that they had some familiarity with efforts related to famine, although familiarity varied by locati</w:t>
      </w:r>
      <w:r w:rsidR="009F51F1" w:rsidRPr="004B4579">
        <w:t xml:space="preserve">on for </w:t>
      </w:r>
      <w:r w:rsidR="004C319E" w:rsidRPr="004B4579">
        <w:t>women</w:t>
      </w:r>
      <w:r w:rsidR="009F51F1" w:rsidRPr="004B4579">
        <w:t xml:space="preserve">, with those in Vancouver and Halifax not having heard much about these efforts. </w:t>
      </w:r>
    </w:p>
    <w:p w14:paraId="187F0459" w14:textId="77777777" w:rsidR="009F51F1" w:rsidRPr="004B4579" w:rsidRDefault="009F51F1" w:rsidP="00FA4AB9">
      <w:pPr>
        <w:pStyle w:val="Text"/>
      </w:pPr>
    </w:p>
    <w:p w14:paraId="4FE171A5" w14:textId="5DB3A8F9" w:rsidR="009F51F1" w:rsidRPr="004B4579" w:rsidRDefault="009F51F1" w:rsidP="00FA4AB9">
      <w:pPr>
        <w:pStyle w:val="Text"/>
      </w:pPr>
      <w:r w:rsidRPr="004B4579">
        <w:t xml:space="preserve">Efforts or assistance related to skills development and training, gender </w:t>
      </w:r>
      <w:r w:rsidR="00F5055B" w:rsidRPr="004B4579">
        <w:t>e</w:t>
      </w:r>
      <w:r w:rsidRPr="004B4579">
        <w:t xml:space="preserve">quality, solutions that benefit and empower the poor, and promotion of democracy were familiar topics to a </w:t>
      </w:r>
      <w:r w:rsidR="006F36D9" w:rsidRPr="004B4579">
        <w:t>lower</w:t>
      </w:r>
      <w:r w:rsidRPr="004B4579">
        <w:t xml:space="preserve"> range of participants. There was </w:t>
      </w:r>
      <w:r w:rsidR="006F36D9" w:rsidRPr="004B4579">
        <w:t>moderately more</w:t>
      </w:r>
      <w:r w:rsidRPr="004B4579">
        <w:t xml:space="preserve"> awareness of </w:t>
      </w:r>
      <w:r w:rsidR="00F5055B" w:rsidRPr="004B4579">
        <w:t xml:space="preserve">Canada providing </w:t>
      </w:r>
      <w:r w:rsidRPr="004B4579">
        <w:t xml:space="preserve">solutions that benefit and empower the poor among males in Vancouver, and </w:t>
      </w:r>
      <w:r w:rsidR="004C319E" w:rsidRPr="004B4579">
        <w:t>women</w:t>
      </w:r>
      <w:r w:rsidRPr="004B4579">
        <w:t xml:space="preserve"> in Halifax. </w:t>
      </w:r>
    </w:p>
    <w:p w14:paraId="2323870C" w14:textId="77777777" w:rsidR="009F51F1" w:rsidRPr="004B4579" w:rsidRDefault="009F51F1" w:rsidP="00FA4AB9">
      <w:pPr>
        <w:pStyle w:val="Text"/>
      </w:pPr>
    </w:p>
    <w:p w14:paraId="2416E02C" w14:textId="68EED4BA" w:rsidR="009F51F1" w:rsidRPr="004B4579" w:rsidRDefault="009F51F1" w:rsidP="00FA4AB9">
      <w:pPr>
        <w:pStyle w:val="Text"/>
      </w:pPr>
      <w:r w:rsidRPr="004B4579">
        <w:t xml:space="preserve">Canada’s international assistance efforts related to healthcare such as midwifery were </w:t>
      </w:r>
      <w:r w:rsidR="006F36D9" w:rsidRPr="004B4579">
        <w:t xml:space="preserve">not heard of as commonly </w:t>
      </w:r>
      <w:r w:rsidRPr="004B4579">
        <w:t xml:space="preserve">by participants, across gender and locations, with the exception of Quebec City women, who expressed more familiarity with this initiative than other groups. </w:t>
      </w:r>
    </w:p>
    <w:p w14:paraId="3BD57D99" w14:textId="356CCD46" w:rsidR="00AF6794" w:rsidRPr="004B4579" w:rsidRDefault="00AF6794" w:rsidP="00034E55">
      <w:pPr>
        <w:pStyle w:val="Text"/>
      </w:pPr>
    </w:p>
    <w:p w14:paraId="2A0BB8AB" w14:textId="69A3C129" w:rsidR="00B1599D" w:rsidRPr="004B4579" w:rsidRDefault="00B1599D" w:rsidP="00403A98">
      <w:pPr>
        <w:pStyle w:val="Text"/>
      </w:pPr>
      <w:r w:rsidRPr="004B4579">
        <w:t>Participants were also asked to</w:t>
      </w:r>
      <w:r w:rsidR="006B4D24" w:rsidRPr="004B4579">
        <w:t xml:space="preserve"> rank several international assistance priorities or initiatives in terms of which ones they deemed to matter most. In many cases, ranking of these items varied by region as well as by gender. </w:t>
      </w:r>
    </w:p>
    <w:p w14:paraId="451249BD" w14:textId="77777777" w:rsidR="006B4D24" w:rsidRPr="004B4579" w:rsidRDefault="006B4D24" w:rsidP="00034E55">
      <w:pPr>
        <w:pStyle w:val="Text"/>
      </w:pPr>
    </w:p>
    <w:p w14:paraId="4A362925" w14:textId="297F0F5A" w:rsidR="006B4D24" w:rsidRPr="004B4579" w:rsidRDefault="006B4D24" w:rsidP="00034E55">
      <w:pPr>
        <w:pStyle w:val="Text"/>
      </w:pPr>
      <w:r w:rsidRPr="004B4579">
        <w:t xml:space="preserve">Overall, human rights, as well as help during natural disasters such as hurricanes, earthquakes or flooding matter most to participants, with males in Calgary ranking this item of particular importance. Disease prevention and awareness were also ranked as important by participants, as well as famine, however this item was of higher importance to Halifax men than any other group. </w:t>
      </w:r>
    </w:p>
    <w:p w14:paraId="7D4059D3" w14:textId="77777777" w:rsidR="00D7223F" w:rsidRPr="004B4579" w:rsidRDefault="00D7223F" w:rsidP="00034E55">
      <w:pPr>
        <w:pStyle w:val="Text"/>
      </w:pPr>
    </w:p>
    <w:p w14:paraId="28C2E46C" w14:textId="50664EB1" w:rsidR="00D7223F" w:rsidRPr="004B4579" w:rsidRDefault="00403CEE" w:rsidP="00034E55">
      <w:pPr>
        <w:pStyle w:val="Text"/>
      </w:pPr>
      <w:r w:rsidRPr="004B4579">
        <w:t xml:space="preserve">Several items were given moderate priority by participants, </w:t>
      </w:r>
      <w:r w:rsidR="00A92C4F" w:rsidRPr="004B4579">
        <w:t xml:space="preserve">including safety and security, solutions that benefit and empower the poor, and education. </w:t>
      </w:r>
      <w:r w:rsidR="003E6D23" w:rsidRPr="004B4579">
        <w:t xml:space="preserve">Also moderately ranked were </w:t>
      </w:r>
      <w:r w:rsidR="00B45AAD" w:rsidRPr="004B4579">
        <w:t xml:space="preserve">the </w:t>
      </w:r>
      <w:r w:rsidR="003E6D23" w:rsidRPr="004B4579">
        <w:t xml:space="preserve">promotion of </w:t>
      </w:r>
      <w:r w:rsidR="003E6D23" w:rsidRPr="004B4579">
        <w:lastRenderedPageBreak/>
        <w:t xml:space="preserve">democracy, </w:t>
      </w:r>
      <w:r w:rsidR="00B55C30" w:rsidRPr="004B4579">
        <w:t xml:space="preserve">which was considered less important by </w:t>
      </w:r>
      <w:r w:rsidR="004C319E" w:rsidRPr="004B4579">
        <w:t>women</w:t>
      </w:r>
      <w:r w:rsidR="00B55C30" w:rsidRPr="004B4579">
        <w:t xml:space="preserve">, as compared to males; and healthcare such as midwifery. Of particular note, males from Halifax ranked this item particularly low. </w:t>
      </w:r>
    </w:p>
    <w:p w14:paraId="672EAD06" w14:textId="77777777" w:rsidR="00B55C30" w:rsidRPr="004B4579" w:rsidRDefault="00B55C30" w:rsidP="00034E55">
      <w:pPr>
        <w:pStyle w:val="Text"/>
      </w:pPr>
    </w:p>
    <w:p w14:paraId="08D684DE" w14:textId="2E26EB1C" w:rsidR="00B55C30" w:rsidRPr="004B4579" w:rsidRDefault="00B55C30" w:rsidP="00034E55">
      <w:pPr>
        <w:pStyle w:val="Text"/>
      </w:pPr>
      <w:r w:rsidRPr="004B4579">
        <w:t>Gender equality was ranked moderately by both genders</w:t>
      </w:r>
      <w:r w:rsidR="00B45AAD" w:rsidRPr="004B4579">
        <w:t xml:space="preserve"> as an area of focus for international aid</w:t>
      </w:r>
      <w:r w:rsidRPr="004B4579">
        <w:t xml:space="preserve">, with the exception of </w:t>
      </w:r>
      <w:r w:rsidR="004C319E" w:rsidRPr="004B4579">
        <w:t>women</w:t>
      </w:r>
      <w:r w:rsidRPr="004B4579">
        <w:t xml:space="preserve"> in Halifax, who offered it a slightly higher spot than others across locations. </w:t>
      </w:r>
      <w:r w:rsidR="00930417" w:rsidRPr="004B4579">
        <w:t xml:space="preserve">Males ranked this as slightly less of a priority than </w:t>
      </w:r>
      <w:r w:rsidR="004C319E" w:rsidRPr="004B4579">
        <w:t>women</w:t>
      </w:r>
      <w:r w:rsidR="00930417" w:rsidRPr="004B4579">
        <w:t xml:space="preserve">. </w:t>
      </w:r>
    </w:p>
    <w:p w14:paraId="1B716262" w14:textId="77777777" w:rsidR="00D059CF" w:rsidRDefault="00D059CF" w:rsidP="00034E55">
      <w:pPr>
        <w:pStyle w:val="Text"/>
      </w:pPr>
    </w:p>
    <w:p w14:paraId="287032A3" w14:textId="75D8DBB3" w:rsidR="00B55C30" w:rsidRPr="004B4579" w:rsidRDefault="00930417" w:rsidP="00034E55">
      <w:pPr>
        <w:pStyle w:val="Text"/>
      </w:pPr>
      <w:r w:rsidRPr="004B4579">
        <w:t>The issue</w:t>
      </w:r>
      <w:r w:rsidR="00B55C30" w:rsidRPr="004B4579">
        <w:t xml:space="preserve"> that </w:t>
      </w:r>
      <w:r w:rsidRPr="004B4579">
        <w:t>was</w:t>
      </w:r>
      <w:r w:rsidR="00B55C30" w:rsidRPr="004B4579">
        <w:t xml:space="preserve"> deemed to matter least</w:t>
      </w:r>
      <w:r w:rsidRPr="004B4579">
        <w:t xml:space="preserve"> overall</w:t>
      </w:r>
      <w:r w:rsidR="00B55C30" w:rsidRPr="004B4579">
        <w:t xml:space="preserve"> to participants</w:t>
      </w:r>
      <w:r w:rsidR="00B45AAD" w:rsidRPr="004B4579">
        <w:t xml:space="preserve"> in terms of Canada’s international assistance efforts</w:t>
      </w:r>
      <w:r w:rsidRPr="004B4579">
        <w:t xml:space="preserve">, </w:t>
      </w:r>
      <w:r w:rsidR="004C319E" w:rsidRPr="004B4579">
        <w:t>women</w:t>
      </w:r>
      <w:r w:rsidRPr="004B4579">
        <w:t xml:space="preserve"> in particular, was</w:t>
      </w:r>
      <w:r w:rsidR="00B55C30" w:rsidRPr="004B4579">
        <w:t xml:space="preserve"> skills development and training, although this was ranked slightly more moderately</w:t>
      </w:r>
      <w:r w:rsidRPr="004B4579">
        <w:t xml:space="preserve"> by Quebec City men. </w:t>
      </w:r>
    </w:p>
    <w:p w14:paraId="66E06912" w14:textId="4A2BB8F2" w:rsidR="00F872FD" w:rsidRPr="004B4579" w:rsidRDefault="00F872FD" w:rsidP="00034E55">
      <w:pPr>
        <w:pStyle w:val="Text"/>
      </w:pPr>
    </w:p>
    <w:p w14:paraId="42AF81E8" w14:textId="70461685" w:rsidR="00EB2258" w:rsidRPr="004B4579" w:rsidRDefault="00B45AAD" w:rsidP="00A2313B">
      <w:pPr>
        <w:pStyle w:val="Text"/>
      </w:pPr>
      <w:r w:rsidRPr="004B4579">
        <w:t xml:space="preserve">While participants felt they had some level of awareness of areas of focus in Canada’s international assistance, very few specific examples were provided of initiatives having recently been undertaken. </w:t>
      </w:r>
      <w:r w:rsidR="00EB2258" w:rsidRPr="004B4579">
        <w:t xml:space="preserve">Although difficult for some participants to recall, some specific examples of aid were mentioned, including: </w:t>
      </w:r>
    </w:p>
    <w:p w14:paraId="4BDAD1D8" w14:textId="77777777" w:rsidR="00A2313B" w:rsidRPr="004B4579" w:rsidRDefault="00A2313B" w:rsidP="00A2313B">
      <w:pPr>
        <w:pStyle w:val="Text"/>
      </w:pPr>
    </w:p>
    <w:p w14:paraId="17F6D41B" w14:textId="31045F04" w:rsidR="00EB2258" w:rsidRPr="004B4579" w:rsidRDefault="00EB2258" w:rsidP="009B51CD">
      <w:pPr>
        <w:pStyle w:val="Text"/>
        <w:numPr>
          <w:ilvl w:val="0"/>
          <w:numId w:val="15"/>
        </w:numPr>
      </w:pPr>
      <w:r w:rsidRPr="004B4579">
        <w:t>Assistance with the Ebola crisis in Africa</w:t>
      </w:r>
    </w:p>
    <w:p w14:paraId="7796BA83" w14:textId="3C5E4FCF" w:rsidR="00EB2258" w:rsidRPr="004B4579" w:rsidRDefault="00EB2258" w:rsidP="009B51CD">
      <w:pPr>
        <w:pStyle w:val="Text"/>
        <w:numPr>
          <w:ilvl w:val="0"/>
          <w:numId w:val="15"/>
        </w:numPr>
      </w:pPr>
      <w:r w:rsidRPr="004B4579">
        <w:t>Humanitarian aid (food and water) in Venezuela</w:t>
      </w:r>
    </w:p>
    <w:p w14:paraId="50DDEDA6" w14:textId="640A5F0C" w:rsidR="00EB2258" w:rsidRPr="004B4579" w:rsidRDefault="00EB2258" w:rsidP="009B51CD">
      <w:pPr>
        <w:pStyle w:val="Text"/>
        <w:numPr>
          <w:ilvl w:val="0"/>
          <w:numId w:val="15"/>
        </w:numPr>
      </w:pPr>
      <w:r w:rsidRPr="004B4579">
        <w:t>Help in Haiti after a major earthquake</w:t>
      </w:r>
    </w:p>
    <w:p w14:paraId="7CED2945" w14:textId="786462FA" w:rsidR="00EB2258" w:rsidRPr="004B4579" w:rsidRDefault="00EB2258" w:rsidP="009B51CD">
      <w:pPr>
        <w:pStyle w:val="Text"/>
        <w:numPr>
          <w:ilvl w:val="0"/>
          <w:numId w:val="15"/>
        </w:numPr>
      </w:pPr>
      <w:r w:rsidRPr="004B4579">
        <w:t>Promotion of national security for countries in Eastern Europe such as Latvia</w:t>
      </w:r>
    </w:p>
    <w:p w14:paraId="3E361B37" w14:textId="2765D2F4" w:rsidR="00EB2258" w:rsidRPr="004B4579" w:rsidRDefault="00EB2258" w:rsidP="009B51CD">
      <w:pPr>
        <w:pStyle w:val="Text"/>
        <w:numPr>
          <w:ilvl w:val="0"/>
          <w:numId w:val="15"/>
        </w:numPr>
      </w:pPr>
      <w:r w:rsidRPr="004B4579">
        <w:t>Assisting with Syrian refugees</w:t>
      </w:r>
      <w:r w:rsidR="00220860" w:rsidRPr="004B4579">
        <w:t xml:space="preserve"> at home and abroad</w:t>
      </w:r>
    </w:p>
    <w:p w14:paraId="7CA01289" w14:textId="6EF5F8F7" w:rsidR="00EB2258" w:rsidRPr="004B4579" w:rsidRDefault="00EB2258" w:rsidP="009B51CD">
      <w:pPr>
        <w:pStyle w:val="Text"/>
        <w:numPr>
          <w:ilvl w:val="0"/>
          <w:numId w:val="15"/>
        </w:numPr>
      </w:pPr>
      <w:r w:rsidRPr="004B4579">
        <w:t>AIDS education for both women and men in Rwanda</w:t>
      </w:r>
    </w:p>
    <w:p w14:paraId="29824D64" w14:textId="52FAA4D8" w:rsidR="00EB2258" w:rsidRPr="004B4579" w:rsidRDefault="00EB2258" w:rsidP="009B51CD">
      <w:pPr>
        <w:pStyle w:val="Text"/>
        <w:numPr>
          <w:ilvl w:val="0"/>
          <w:numId w:val="15"/>
        </w:numPr>
      </w:pPr>
      <w:r w:rsidRPr="004B4579">
        <w:t>Help in Puerto Rico following a major storm</w:t>
      </w:r>
    </w:p>
    <w:p w14:paraId="7492C8C9" w14:textId="560A89F4" w:rsidR="00EB2258" w:rsidRPr="004B4579" w:rsidRDefault="00EB2258" w:rsidP="009B51CD">
      <w:pPr>
        <w:pStyle w:val="Text"/>
        <w:numPr>
          <w:ilvl w:val="0"/>
          <w:numId w:val="15"/>
        </w:numPr>
      </w:pPr>
      <w:r w:rsidRPr="004B4579">
        <w:t>Water purification in the Dominican Republic</w:t>
      </w:r>
    </w:p>
    <w:p w14:paraId="6D5B48CE" w14:textId="3E8C838F" w:rsidR="00EB2258" w:rsidRPr="004B4579" w:rsidRDefault="00EB2258" w:rsidP="009B51CD">
      <w:pPr>
        <w:pStyle w:val="Text"/>
        <w:numPr>
          <w:ilvl w:val="0"/>
          <w:numId w:val="15"/>
        </w:numPr>
      </w:pPr>
      <w:r w:rsidRPr="004B4579">
        <w:t>Help with the administration of fair elections in the Ukraine</w:t>
      </w:r>
    </w:p>
    <w:p w14:paraId="415C07D4" w14:textId="77777777" w:rsidR="004C2CAA" w:rsidRPr="004B4579" w:rsidRDefault="004C2CAA" w:rsidP="009B51CD">
      <w:pPr>
        <w:pStyle w:val="Text"/>
        <w:numPr>
          <w:ilvl w:val="0"/>
          <w:numId w:val="15"/>
        </w:numPr>
      </w:pPr>
      <w:r w:rsidRPr="004B4579">
        <w:t>Peacekeeping efforts in the Ukraine and in the past, Yugoslavia</w:t>
      </w:r>
    </w:p>
    <w:p w14:paraId="786F6C92" w14:textId="747B7034" w:rsidR="00EB2258" w:rsidRPr="004B4579" w:rsidRDefault="00EB2258" w:rsidP="009B51CD">
      <w:pPr>
        <w:pStyle w:val="Text"/>
        <w:numPr>
          <w:ilvl w:val="0"/>
          <w:numId w:val="15"/>
        </w:numPr>
      </w:pPr>
      <w:r w:rsidRPr="004B4579">
        <w:t>UN peacekeeping missions</w:t>
      </w:r>
    </w:p>
    <w:p w14:paraId="18FBD92E" w14:textId="063E2C04" w:rsidR="00220860" w:rsidRPr="004B4579" w:rsidRDefault="00220860" w:rsidP="00220860">
      <w:pPr>
        <w:pStyle w:val="Text"/>
        <w:numPr>
          <w:ilvl w:val="0"/>
          <w:numId w:val="15"/>
        </w:numPr>
      </w:pPr>
      <w:r w:rsidRPr="004B4579">
        <w:t>The promotion of gender equality in Pakistan and Afghanistan</w:t>
      </w:r>
    </w:p>
    <w:p w14:paraId="450F0A78" w14:textId="77777777" w:rsidR="00034E55" w:rsidRPr="004B4579" w:rsidRDefault="00034E55" w:rsidP="00034E55">
      <w:pPr>
        <w:pStyle w:val="Text"/>
      </w:pPr>
    </w:p>
    <w:p w14:paraId="5CE614D3" w14:textId="7C16DAF9" w:rsidR="00A2313B" w:rsidRPr="004B4579" w:rsidRDefault="00220860" w:rsidP="00A2313B">
      <w:pPr>
        <w:pStyle w:val="Text"/>
      </w:pPr>
      <w:r w:rsidRPr="004B4579">
        <w:t>Often, though, participants only recalled the issues being addressed and the recipient country, without being aware of the specific details of the international assistance or humanitarian aid that was provided, nor were they able to explain the results that were achieved.</w:t>
      </w:r>
      <w:r w:rsidR="00A2313B" w:rsidRPr="004B4579">
        <w:t xml:space="preserve"> In fact, in a few instances, participants expressed an interest for a form of “post-mortem” report on a situation, providing information on the lasting effect of aid provided. </w:t>
      </w:r>
      <w:r w:rsidR="00EB2258" w:rsidRPr="004B4579">
        <w:t xml:space="preserve">For many of the examples of humanitarian assistance, participants were unsure of Canada’s specific involvement, and felt that there may be cooperation or work alongside NGOs. </w:t>
      </w:r>
      <w:r w:rsidRPr="004B4579">
        <w:t xml:space="preserve">One of the most recalled initiative was the assistance provided to Haiti during the last major earthquake. </w:t>
      </w:r>
    </w:p>
    <w:p w14:paraId="50CB398D" w14:textId="77777777" w:rsidR="00A2313B" w:rsidRPr="004B4579" w:rsidRDefault="00A2313B" w:rsidP="00034E55">
      <w:pPr>
        <w:pStyle w:val="Text"/>
      </w:pPr>
    </w:p>
    <w:p w14:paraId="777F99CD" w14:textId="01B9D273" w:rsidR="00034E55" w:rsidRPr="004B4579" w:rsidRDefault="00220860" w:rsidP="00034E55">
      <w:pPr>
        <w:pStyle w:val="Text"/>
      </w:pPr>
      <w:r w:rsidRPr="004B4579">
        <w:t xml:space="preserve">Despite a lack of specific recall, there was a general sense among participants that Canada </w:t>
      </w:r>
      <w:r w:rsidR="00A2313B" w:rsidRPr="004B4579">
        <w:t>wa</w:t>
      </w:r>
      <w:r w:rsidRPr="004B4579">
        <w:t xml:space="preserve">s involved in humanitarian assistance through the provision of food, shelter and clothing to people in need, the provision of healthcare, assisting countries in establishing a democratic process, and </w:t>
      </w:r>
      <w:r w:rsidRPr="004B4579">
        <w:lastRenderedPageBreak/>
        <w:t>supporting education for women and girls. A number of participants also saw Canada’s efforts in helping the Syrian refugees as a form of humanitarian assistance.</w:t>
      </w:r>
    </w:p>
    <w:p w14:paraId="1B8FE98E" w14:textId="6991253F" w:rsidR="0018212B" w:rsidRPr="004B4579" w:rsidRDefault="0018212B" w:rsidP="00034E55">
      <w:pPr>
        <w:pStyle w:val="Text"/>
      </w:pPr>
    </w:p>
    <w:p w14:paraId="004ED9A0" w14:textId="2E470FC7" w:rsidR="004C2CAA" w:rsidRPr="004B4579" w:rsidRDefault="004C2CAA" w:rsidP="004C2CAA">
      <w:pPr>
        <w:pStyle w:val="Heading3"/>
      </w:pPr>
      <w:bookmarkStart w:id="30" w:name="_Toc17115603"/>
      <w:bookmarkStart w:id="31" w:name="_Toc17193656"/>
      <w:bookmarkStart w:id="32" w:name="_Toc17198656"/>
      <w:r w:rsidRPr="004B4579">
        <w:t>Source of Information Recall</w:t>
      </w:r>
      <w:bookmarkEnd w:id="30"/>
      <w:bookmarkEnd w:id="31"/>
      <w:bookmarkEnd w:id="32"/>
    </w:p>
    <w:p w14:paraId="45C34E4A" w14:textId="7BEFD924" w:rsidR="004C2CAA" w:rsidRPr="004B4579" w:rsidRDefault="004C2CAA" w:rsidP="00034E55">
      <w:pPr>
        <w:pStyle w:val="Text"/>
      </w:pPr>
    </w:p>
    <w:p w14:paraId="4ACC513D" w14:textId="77777777" w:rsidR="00403A98" w:rsidRPr="004B4579" w:rsidRDefault="00403A98" w:rsidP="00403A98">
      <w:pPr>
        <w:pStyle w:val="Text"/>
        <w:rPr>
          <w:b/>
          <w:bCs/>
          <w:i/>
          <w:iCs/>
        </w:rPr>
      </w:pPr>
      <w:r w:rsidRPr="004B4579">
        <w:rPr>
          <w:b/>
          <w:bCs/>
          <w:i/>
          <w:iCs/>
        </w:rPr>
        <w:t>News media, word-of-mouth from those involved and social media are the primary sources of information regarding Canada’s international assistance and international humanitarian assistance.</w:t>
      </w:r>
    </w:p>
    <w:p w14:paraId="4AF5763C" w14:textId="77777777" w:rsidR="009B51CD" w:rsidRPr="004B4579" w:rsidRDefault="009B51CD" w:rsidP="00034E55">
      <w:pPr>
        <w:pStyle w:val="Text"/>
      </w:pPr>
    </w:p>
    <w:p w14:paraId="3E8408E7" w14:textId="77777777" w:rsidR="00D35786" w:rsidRPr="004B4579" w:rsidRDefault="0018212B" w:rsidP="00034E55">
      <w:pPr>
        <w:pStyle w:val="Text"/>
      </w:pPr>
      <w:r w:rsidRPr="004B4579">
        <w:t>In terms of where participants had become aware of any of these efforts, there was generally mention of either news (TV, newspapers or online), personal stories or word of mouth (generally from those involved in this type of work such as friends in the military or who work for organizations such as Doctors without Borders) or from social media channels.</w:t>
      </w:r>
      <w:r w:rsidR="004C2CAA" w:rsidRPr="004B4579">
        <w:t xml:space="preserve"> </w:t>
      </w:r>
    </w:p>
    <w:p w14:paraId="64F4EFD9" w14:textId="77777777" w:rsidR="00D059CF" w:rsidRDefault="00D059CF" w:rsidP="00A0296A">
      <w:pPr>
        <w:pStyle w:val="Quote"/>
      </w:pPr>
    </w:p>
    <w:p w14:paraId="2E09CE14" w14:textId="67D802EB" w:rsidR="00D35786" w:rsidRPr="004B4579" w:rsidRDefault="00D35786" w:rsidP="00A0296A">
      <w:pPr>
        <w:pStyle w:val="Quote"/>
      </w:pPr>
      <w:bookmarkStart w:id="33" w:name="_GoBack"/>
      <w:bookmarkEnd w:id="33"/>
      <w:r w:rsidRPr="004B4579">
        <w:t>“</w:t>
      </w:r>
      <w:r w:rsidR="00A0296A" w:rsidRPr="004B4579">
        <w:t>I’m fortunate enough to know people who do that sort of thing. Those personal stories compel me</w:t>
      </w:r>
      <w:r w:rsidR="00E508C7" w:rsidRPr="004B4579">
        <w:t>.</w:t>
      </w:r>
      <w:r w:rsidRPr="004B4579">
        <w:t>”</w:t>
      </w:r>
      <w:r w:rsidR="00A2313B" w:rsidRPr="004B4579">
        <w:t xml:space="preserve"> (Calgary </w:t>
      </w:r>
      <w:r w:rsidR="004C319E" w:rsidRPr="004B4579">
        <w:t>woman</w:t>
      </w:r>
      <w:r w:rsidR="00A2313B" w:rsidRPr="004B4579">
        <w:t>)</w:t>
      </w:r>
    </w:p>
    <w:p w14:paraId="6FA1CD72" w14:textId="2D539044" w:rsidR="00D35786" w:rsidRPr="004B4579" w:rsidRDefault="00D35786" w:rsidP="00034E55">
      <w:pPr>
        <w:pStyle w:val="Text"/>
      </w:pPr>
    </w:p>
    <w:p w14:paraId="79D2524C" w14:textId="03F562E9" w:rsidR="00D35786" w:rsidRPr="004B4579" w:rsidRDefault="00D35786" w:rsidP="00AA4595">
      <w:pPr>
        <w:pStyle w:val="Quote"/>
      </w:pPr>
      <w:r w:rsidRPr="004B4579">
        <w:t>“</w:t>
      </w:r>
      <w:r w:rsidR="00AA4595" w:rsidRPr="004B4579">
        <w:t>I had a friend who went to Greece to help with refugees. I followed her blog about her experiences</w:t>
      </w:r>
      <w:r w:rsidRPr="004B4579">
        <w:t>”</w:t>
      </w:r>
      <w:r w:rsidR="00A2313B" w:rsidRPr="004B4579">
        <w:t xml:space="preserve"> (Vancouver </w:t>
      </w:r>
      <w:r w:rsidR="004C319E" w:rsidRPr="004B4579">
        <w:t>woman</w:t>
      </w:r>
      <w:r w:rsidR="00A2313B" w:rsidRPr="004B4579">
        <w:t>)</w:t>
      </w:r>
    </w:p>
    <w:p w14:paraId="5BCF1323" w14:textId="77777777" w:rsidR="00D35786" w:rsidRPr="004B4579" w:rsidRDefault="00D35786" w:rsidP="00034E55">
      <w:pPr>
        <w:pStyle w:val="Text"/>
      </w:pPr>
    </w:p>
    <w:p w14:paraId="5E1855FD" w14:textId="696B1B3B" w:rsidR="004C2CAA" w:rsidRPr="004B4579" w:rsidRDefault="004C2CAA" w:rsidP="00034E55">
      <w:pPr>
        <w:pStyle w:val="Text"/>
      </w:pPr>
      <w:r w:rsidRPr="004B4579">
        <w:t>For the most part though, there is a perception that little information is readily available on the topic, thus explaining limited awareness and knowledge of the Canadian government actions.</w:t>
      </w:r>
      <w:r w:rsidR="00A2313B" w:rsidRPr="004B4579">
        <w:t xml:space="preserve"> In fact, many, notably those who found out about international situations through the news media, indicated that the focus is primarily on the crisis situation itself, more so than being on the specific assistance or support provided and how it has solved the issues.</w:t>
      </w:r>
    </w:p>
    <w:p w14:paraId="480C2F8F" w14:textId="445CFD8A" w:rsidR="004C2CAA" w:rsidRPr="004B4579" w:rsidRDefault="004C2CAA" w:rsidP="00034E55">
      <w:pPr>
        <w:pStyle w:val="Text"/>
      </w:pPr>
    </w:p>
    <w:p w14:paraId="3E7778B1" w14:textId="7AB4BBAB" w:rsidR="004C2CAA" w:rsidRPr="004B4579" w:rsidRDefault="004C2CAA" w:rsidP="004C2CAA">
      <w:pPr>
        <w:pStyle w:val="Quote"/>
      </w:pPr>
      <w:r w:rsidRPr="004B4579">
        <w:rPr>
          <w:lang w:val="fr-CA"/>
        </w:rPr>
        <w:t>“Je ne trouve pas qu’on en entend parler (</w:t>
      </w:r>
      <w:r w:rsidR="00A2313B" w:rsidRPr="004B4579">
        <w:rPr>
          <w:lang w:val="fr-CA"/>
        </w:rPr>
        <w:t xml:space="preserve">aide internationale et aide humanitaire </w:t>
      </w:r>
      <w:r w:rsidR="009B51CD" w:rsidRPr="004B4579">
        <w:rPr>
          <w:lang w:val="fr-CA"/>
        </w:rPr>
        <w:t>internationale</w:t>
      </w:r>
      <w:r w:rsidRPr="004B4579">
        <w:rPr>
          <w:lang w:val="fr-CA"/>
        </w:rPr>
        <w:t xml:space="preserve">) tant que ça. Un reportage par-ci, par-là mais … il n’y a pas un focus (sur ça).” </w:t>
      </w:r>
      <w:r w:rsidRPr="004B4579">
        <w:t>(I find that we do not hear about international assistance or international humanitarian assistance that much. A news report here and there but… there is no focus on it.)</w:t>
      </w:r>
      <w:r w:rsidR="00EE0D69" w:rsidRPr="004B4579">
        <w:t xml:space="preserve"> (Quebec </w:t>
      </w:r>
      <w:r w:rsidR="004C319E" w:rsidRPr="004B4579">
        <w:t>woman</w:t>
      </w:r>
      <w:r w:rsidR="00EE0D69" w:rsidRPr="004B4579">
        <w:t>)</w:t>
      </w:r>
    </w:p>
    <w:p w14:paraId="3739C834" w14:textId="77777777" w:rsidR="004C2CAA" w:rsidRPr="004B4579" w:rsidRDefault="004C2CAA" w:rsidP="00034E55">
      <w:pPr>
        <w:pStyle w:val="Text"/>
        <w:rPr>
          <w:lang w:val="en-CA"/>
        </w:rPr>
      </w:pPr>
    </w:p>
    <w:p w14:paraId="69B44B14" w14:textId="02909BEA" w:rsidR="004C2CAA" w:rsidRPr="004B4579" w:rsidRDefault="00E508C7" w:rsidP="007D0C80">
      <w:pPr>
        <w:pStyle w:val="Quote"/>
      </w:pPr>
      <w:r w:rsidRPr="004B4579">
        <w:t xml:space="preserve"> </w:t>
      </w:r>
      <w:r w:rsidR="004C2CAA" w:rsidRPr="004B4579">
        <w:t>“</w:t>
      </w:r>
      <w:r w:rsidR="007D0C80" w:rsidRPr="004B4579">
        <w:t xml:space="preserve">I feel like the news I’m </w:t>
      </w:r>
      <w:r w:rsidR="00403A98" w:rsidRPr="004B4579">
        <w:t>watching;</w:t>
      </w:r>
      <w:r w:rsidR="007D0C80" w:rsidRPr="004B4579">
        <w:t xml:space="preserve"> it doesn’t say what Canada is doing to help, or give actual answers. It’s just saying where this is happening.</w:t>
      </w:r>
      <w:r w:rsidR="004C2CAA" w:rsidRPr="004B4579">
        <w:t>”</w:t>
      </w:r>
      <w:r w:rsidR="00A2313B" w:rsidRPr="004B4579">
        <w:t xml:space="preserve"> (Halifax </w:t>
      </w:r>
      <w:r w:rsidR="004C319E" w:rsidRPr="004B4579">
        <w:t>woman</w:t>
      </w:r>
      <w:r w:rsidR="00A2313B" w:rsidRPr="004B4579">
        <w:t>)</w:t>
      </w:r>
    </w:p>
    <w:p w14:paraId="30DF6CDD" w14:textId="6CA2BC51" w:rsidR="004C2CAA" w:rsidRPr="004B4579" w:rsidRDefault="004C2CAA" w:rsidP="00034E55">
      <w:pPr>
        <w:pStyle w:val="Text"/>
      </w:pPr>
    </w:p>
    <w:p w14:paraId="20D5A024" w14:textId="3E88F73C" w:rsidR="00D35786" w:rsidRPr="004B4579" w:rsidRDefault="00D35786" w:rsidP="00D35786">
      <w:pPr>
        <w:pStyle w:val="Text"/>
      </w:pPr>
      <w:r w:rsidRPr="004B4579">
        <w:t>For the most part, it was believed that public awareness is largely influenced by news media reports, thus resulting in information on humanitarian assistance in times of crisis being more readily available than information on other aspects of international aid.</w:t>
      </w:r>
      <w:r w:rsidR="00A2313B" w:rsidRPr="004B4579">
        <w:t xml:space="preserve"> It was believed by some that the news media focused more on the crisis situation than the specific details of assistance, thus further limiting Canadians’ awareness of the what the </w:t>
      </w:r>
      <w:r w:rsidR="009B51CD" w:rsidRPr="004B4579">
        <w:t>G</w:t>
      </w:r>
      <w:r w:rsidR="00A2313B" w:rsidRPr="004B4579">
        <w:t>overnment is doing to provide assistance.</w:t>
      </w:r>
    </w:p>
    <w:p w14:paraId="31441DC0" w14:textId="41DDAA66" w:rsidR="004C2CAA" w:rsidRPr="004B4579" w:rsidRDefault="004C2CAA" w:rsidP="00034E55">
      <w:pPr>
        <w:pStyle w:val="Text"/>
      </w:pPr>
    </w:p>
    <w:p w14:paraId="6FDED5E8" w14:textId="70BD032C" w:rsidR="00A114A9" w:rsidRPr="004B4579" w:rsidRDefault="00A114A9" w:rsidP="00A114A9">
      <w:pPr>
        <w:pStyle w:val="Quote"/>
      </w:pPr>
      <w:r w:rsidRPr="004B4579">
        <w:rPr>
          <w:lang w:val="fr-CA"/>
        </w:rPr>
        <w:t xml:space="preserve">“C’est surtout quand il y a une crise qu’on s’en intéresse parce que là tous les réseaux de télé en parlent (de la situation).” </w:t>
      </w:r>
      <w:r w:rsidRPr="004B4579">
        <w:t>(It’s mostly when there is a crisis that we are interested in it because then all television networks are talking about the situation.)</w:t>
      </w:r>
      <w:r w:rsidR="00EE0D69" w:rsidRPr="004B4579">
        <w:t xml:space="preserve"> (Quebec </w:t>
      </w:r>
      <w:r w:rsidR="004C319E" w:rsidRPr="004B4579">
        <w:t>woman</w:t>
      </w:r>
      <w:r w:rsidR="00EE0D69" w:rsidRPr="004B4579">
        <w:t>)</w:t>
      </w:r>
    </w:p>
    <w:p w14:paraId="53AB9BB1" w14:textId="77777777" w:rsidR="00A114A9" w:rsidRPr="004B4579" w:rsidRDefault="00A114A9" w:rsidP="00034E55">
      <w:pPr>
        <w:pStyle w:val="Text"/>
        <w:rPr>
          <w:lang w:val="en-CA"/>
        </w:rPr>
      </w:pPr>
    </w:p>
    <w:p w14:paraId="7CE72CA3" w14:textId="3566DB93" w:rsidR="00CB1080" w:rsidRPr="004B4579" w:rsidRDefault="0018212B" w:rsidP="00CB1080">
      <w:pPr>
        <w:pStyle w:val="Text"/>
      </w:pPr>
      <w:r w:rsidRPr="004B4579">
        <w:lastRenderedPageBreak/>
        <w:t xml:space="preserve">For social media channels, </w:t>
      </w:r>
      <w:r w:rsidR="00CB1080" w:rsidRPr="004B4579">
        <w:t xml:space="preserve">very few </w:t>
      </w:r>
      <w:r w:rsidRPr="004B4579">
        <w:t xml:space="preserve">participants mentioned </w:t>
      </w:r>
      <w:r w:rsidR="00D35786" w:rsidRPr="004B4579">
        <w:t xml:space="preserve">having heard of international aid or humanitarian assistance via </w:t>
      </w:r>
      <w:r w:rsidRPr="004B4579">
        <w:t>Twitter (either from news organizations directly or from individuals sharing stories from news organizations)</w:t>
      </w:r>
      <w:r w:rsidR="00BA2B7F" w:rsidRPr="004B4579">
        <w:t xml:space="preserve"> or</w:t>
      </w:r>
      <w:r w:rsidRPr="004B4579">
        <w:t xml:space="preserve"> Facebook (similarly, from individuals sharing news stories)</w:t>
      </w:r>
      <w:r w:rsidR="00BA2B7F" w:rsidRPr="004B4579">
        <w:t xml:space="preserve">. </w:t>
      </w:r>
      <w:r w:rsidR="00CB1080" w:rsidRPr="004B4579">
        <w:t xml:space="preserve">A few individuals mentioned watching </w:t>
      </w:r>
      <w:r w:rsidR="00A2313B" w:rsidRPr="004B4579">
        <w:t>YouTube</w:t>
      </w:r>
      <w:r w:rsidR="00CB1080" w:rsidRPr="004B4579">
        <w:t xml:space="preserve"> (either watching news channels or aggregators), reading Reddit, or seeing stories on Instagram (again generally from news outlets). </w:t>
      </w:r>
    </w:p>
    <w:p w14:paraId="36E036D2" w14:textId="4FF17375" w:rsidR="00D35786" w:rsidRPr="004B4579" w:rsidRDefault="00CB1080" w:rsidP="00034E55">
      <w:pPr>
        <w:pStyle w:val="Text"/>
      </w:pPr>
      <w:r w:rsidRPr="004B4579">
        <w:t xml:space="preserve">It was believed that although the information may be available through these channels, it is not readily accessible without looking for it, something that most people do not seek out for lack of need or interest. </w:t>
      </w:r>
    </w:p>
    <w:p w14:paraId="721E2340" w14:textId="77777777" w:rsidR="00D35786" w:rsidRPr="004B4579" w:rsidRDefault="00D35786" w:rsidP="00034E55">
      <w:pPr>
        <w:pStyle w:val="Text"/>
      </w:pPr>
    </w:p>
    <w:p w14:paraId="407A69B4" w14:textId="065E0A15" w:rsidR="00D35786" w:rsidRPr="004B4579" w:rsidRDefault="00D35786" w:rsidP="00D35786">
      <w:pPr>
        <w:pStyle w:val="Quote"/>
        <w:rPr>
          <w:lang w:val="fr-CA"/>
        </w:rPr>
      </w:pPr>
      <w:r w:rsidRPr="004B4579">
        <w:rPr>
          <w:lang w:val="fr-CA"/>
        </w:rPr>
        <w:t xml:space="preserve">“Sur les réseaux sociaux aussi, il y a certains journalistes politiques que quand tu les suis sur Twitter tu es plus au courant (de ce qui se passe). Après ça je vais lire (les journaux) La Presse ou Le Devoir.” </w:t>
      </w:r>
      <w:r w:rsidRPr="004B4579">
        <w:t>(On social media, when you subscribe to some journalists on Twitter you are more aware of what is happening. Them I would go read more in-depth stories in La Presse or Le Devoir newspaper.)</w:t>
      </w:r>
      <w:r w:rsidR="00EE0D69" w:rsidRPr="004B4579">
        <w:t xml:space="preserve"> </w:t>
      </w:r>
      <w:r w:rsidR="00EE0D69" w:rsidRPr="004B4579">
        <w:rPr>
          <w:lang w:val="fr-CA"/>
        </w:rPr>
        <w:t>(</w:t>
      </w:r>
      <w:proofErr w:type="spellStart"/>
      <w:r w:rsidR="00EE0D69" w:rsidRPr="004B4579">
        <w:rPr>
          <w:lang w:val="fr-CA"/>
        </w:rPr>
        <w:t>Quebec</w:t>
      </w:r>
      <w:proofErr w:type="spellEnd"/>
      <w:r w:rsidR="00EE0D69" w:rsidRPr="004B4579">
        <w:rPr>
          <w:lang w:val="fr-CA"/>
        </w:rPr>
        <w:t xml:space="preserve"> </w:t>
      </w:r>
      <w:proofErr w:type="spellStart"/>
      <w:r w:rsidR="004C319E" w:rsidRPr="004B4579">
        <w:rPr>
          <w:lang w:val="fr-CA"/>
        </w:rPr>
        <w:t>woman</w:t>
      </w:r>
      <w:proofErr w:type="spellEnd"/>
      <w:r w:rsidR="00EE0D69" w:rsidRPr="004B4579">
        <w:rPr>
          <w:lang w:val="fr-CA"/>
        </w:rPr>
        <w:t>)</w:t>
      </w:r>
    </w:p>
    <w:p w14:paraId="393C4B05" w14:textId="5916CEEA" w:rsidR="00D35786" w:rsidRPr="004B4579" w:rsidRDefault="00D35786" w:rsidP="00034E55">
      <w:pPr>
        <w:pStyle w:val="Text"/>
        <w:rPr>
          <w:lang w:val="fr-CA"/>
        </w:rPr>
      </w:pPr>
    </w:p>
    <w:p w14:paraId="215587A2" w14:textId="04C0C254" w:rsidR="00CB1080" w:rsidRPr="004B4579" w:rsidRDefault="00D35786" w:rsidP="007460C2">
      <w:pPr>
        <w:pStyle w:val="Quote"/>
      </w:pPr>
      <w:r w:rsidRPr="004B4579">
        <w:rPr>
          <w:lang w:val="fr-CA"/>
        </w:rPr>
        <w:t>“</w:t>
      </w:r>
      <w:r w:rsidR="00CB1080" w:rsidRPr="004B4579">
        <w:rPr>
          <w:lang w:val="fr-CA"/>
        </w:rPr>
        <w:t>J’utilise beaucoup les réseaux sociaux mais j’ai peu d’information (sur l’aide international ou humanitaire). J’ai beaucoup d’information sur ce que fait mon voisin mais peu sur l’aide internationale.</w:t>
      </w:r>
      <w:r w:rsidRPr="004B4579">
        <w:rPr>
          <w:lang w:val="fr-CA"/>
        </w:rPr>
        <w:t>”</w:t>
      </w:r>
      <w:r w:rsidR="00CB1080" w:rsidRPr="004B4579">
        <w:rPr>
          <w:lang w:val="fr-CA"/>
        </w:rPr>
        <w:t xml:space="preserve"> </w:t>
      </w:r>
      <w:r w:rsidR="00CB1080" w:rsidRPr="004B4579">
        <w:t xml:space="preserve">(I use social media a lot but </w:t>
      </w:r>
      <w:r w:rsidR="00A2313B" w:rsidRPr="004B4579">
        <w:t>I</w:t>
      </w:r>
      <w:r w:rsidR="00CB1080" w:rsidRPr="004B4579">
        <w:t xml:space="preserve"> have little information on international aid or humanitarian assistance. I get a lot of information on what my neighbour does but little information on international assistance.)</w:t>
      </w:r>
      <w:r w:rsidR="00EE0D69" w:rsidRPr="004B4579">
        <w:t xml:space="preserve"> (Quebec </w:t>
      </w:r>
      <w:r w:rsidR="004C319E" w:rsidRPr="004B4579">
        <w:t>woman</w:t>
      </w:r>
      <w:r w:rsidR="00EE0D69" w:rsidRPr="004B4579">
        <w:t>)</w:t>
      </w:r>
    </w:p>
    <w:p w14:paraId="3852079B" w14:textId="77777777" w:rsidR="00E16EFD" w:rsidRPr="004B4579" w:rsidRDefault="00E16EFD" w:rsidP="00E16EFD">
      <w:pPr>
        <w:rPr>
          <w:lang w:val="en-CA"/>
        </w:rPr>
      </w:pPr>
    </w:p>
    <w:p w14:paraId="3DFA987B" w14:textId="649640BB" w:rsidR="00E16EFD" w:rsidRPr="004B4579" w:rsidRDefault="00E16EFD" w:rsidP="00E16EFD">
      <w:pPr>
        <w:pStyle w:val="Quote"/>
      </w:pPr>
      <w:r w:rsidRPr="004B4579">
        <w:t xml:space="preserve">“I find it hard [on Facebook] because everyone has an opinion and it’s hard to digest. I can’t tell if it’s a commenter or a contributor.” </w:t>
      </w:r>
      <w:r w:rsidR="00A2313B" w:rsidRPr="004B4579">
        <w:t>(Toronto male)</w:t>
      </w:r>
    </w:p>
    <w:p w14:paraId="5C4EC10C" w14:textId="77777777" w:rsidR="00CB1080" w:rsidRPr="004B4579" w:rsidRDefault="00CB1080" w:rsidP="00034E55">
      <w:pPr>
        <w:pStyle w:val="Text"/>
        <w:rPr>
          <w:lang w:val="en-CA"/>
        </w:rPr>
      </w:pPr>
    </w:p>
    <w:p w14:paraId="738226A4" w14:textId="6E0E944E" w:rsidR="008A4BD2" w:rsidRPr="004B4579" w:rsidRDefault="008A4BD2" w:rsidP="00034E55">
      <w:pPr>
        <w:pStyle w:val="Text"/>
      </w:pPr>
      <w:r w:rsidRPr="004B4579">
        <w:t xml:space="preserve">Several participants felt that Canada’s involvement in international assistance was waning, having been much greater 20 or 30 years ago. When asked what had contributed to this view, participants felt there were fewer news stories, and fewer mentions of Canada’s involvement in these types of efforts. </w:t>
      </w:r>
    </w:p>
    <w:p w14:paraId="7BB3E3DD" w14:textId="77777777" w:rsidR="00E508C7" w:rsidRPr="004B4579" w:rsidRDefault="00E508C7" w:rsidP="00034E55">
      <w:pPr>
        <w:pStyle w:val="Text"/>
      </w:pPr>
    </w:p>
    <w:p w14:paraId="3F399A35" w14:textId="4F3DE471" w:rsidR="00E508C7" w:rsidRPr="004B4579" w:rsidRDefault="00E508C7" w:rsidP="00E508C7">
      <w:pPr>
        <w:pStyle w:val="Quote"/>
      </w:pPr>
      <w:r w:rsidRPr="004B4579">
        <w:t>“On an international stage, Canada doesn’t seem to have the presence it did 20 years ago. I don’t know if they have pulled back.”</w:t>
      </w:r>
      <w:r w:rsidR="00A2313B" w:rsidRPr="004B4579">
        <w:t xml:space="preserve"> (Toronto male)</w:t>
      </w:r>
    </w:p>
    <w:p w14:paraId="42BBF875" w14:textId="185CF153" w:rsidR="008A4BD2" w:rsidRPr="004B4579" w:rsidRDefault="008A4BD2" w:rsidP="00034E55">
      <w:pPr>
        <w:pStyle w:val="Text"/>
      </w:pPr>
    </w:p>
    <w:p w14:paraId="3F075D05" w14:textId="4135501C" w:rsidR="00460F72" w:rsidRPr="004B4579" w:rsidRDefault="00460F72" w:rsidP="00460F72">
      <w:pPr>
        <w:pStyle w:val="Text"/>
      </w:pPr>
      <w:r w:rsidRPr="004B4579">
        <w:t xml:space="preserve">Of note, some were under the impression that Canada’s international assistance has increased under the Liberal government, while others believed that the lack of publicly available information on initiatives suggests that international assistance has declined. </w:t>
      </w:r>
    </w:p>
    <w:p w14:paraId="40A2BF2A" w14:textId="03A07DD1" w:rsidR="00460F72" w:rsidRPr="004B4579" w:rsidRDefault="00460F72" w:rsidP="00034E55">
      <w:pPr>
        <w:pStyle w:val="Text"/>
      </w:pPr>
    </w:p>
    <w:p w14:paraId="185E7044" w14:textId="100AF5FB" w:rsidR="008A4BD2" w:rsidRPr="004B4579" w:rsidRDefault="007C2B85" w:rsidP="00034E55">
      <w:pPr>
        <w:pStyle w:val="Text"/>
      </w:pPr>
      <w:r w:rsidRPr="004B4579">
        <w:t xml:space="preserve">Despite feeling that many stories related to </w:t>
      </w:r>
      <w:r w:rsidR="00A2313B" w:rsidRPr="004B4579">
        <w:t>international assistance</w:t>
      </w:r>
      <w:r w:rsidRPr="004B4579">
        <w:t xml:space="preserve"> topics were eclipsed by sensational news stories related to US politics or local tragedies, participants were able to recall some imagery and detail from these types of stories. In particular, there were mentions of </w:t>
      </w:r>
      <w:r w:rsidR="008A4BD2" w:rsidRPr="004B4579">
        <w:t xml:space="preserve">the following: </w:t>
      </w:r>
    </w:p>
    <w:p w14:paraId="3F930ED1" w14:textId="77777777" w:rsidR="008A4BD2" w:rsidRPr="004B4579" w:rsidRDefault="008A4BD2" w:rsidP="00034E55">
      <w:pPr>
        <w:pStyle w:val="Text"/>
      </w:pPr>
    </w:p>
    <w:p w14:paraId="6BB97706" w14:textId="68A7C1C9" w:rsidR="008A4BD2" w:rsidRPr="004B4579" w:rsidRDefault="008A4BD2" w:rsidP="00CB1080">
      <w:pPr>
        <w:pStyle w:val="Text"/>
        <w:numPr>
          <w:ilvl w:val="0"/>
          <w:numId w:val="16"/>
        </w:numPr>
      </w:pPr>
      <w:r w:rsidRPr="004B4579">
        <w:t>H</w:t>
      </w:r>
      <w:r w:rsidR="007C2B85" w:rsidRPr="004B4579">
        <w:t xml:space="preserve">earing about </w:t>
      </w:r>
      <w:r w:rsidR="00C26D76" w:rsidRPr="004B4579">
        <w:t>monetary contribution announcements from politicians</w:t>
      </w:r>
      <w:r w:rsidRPr="004B4579">
        <w:t>;</w:t>
      </w:r>
    </w:p>
    <w:p w14:paraId="78973486" w14:textId="06C2255F" w:rsidR="008A4BD2" w:rsidRPr="004B4579" w:rsidRDefault="008A4BD2" w:rsidP="00CB1080">
      <w:pPr>
        <w:pStyle w:val="Text"/>
        <w:numPr>
          <w:ilvl w:val="0"/>
          <w:numId w:val="16"/>
        </w:numPr>
      </w:pPr>
      <w:r w:rsidRPr="004B4579">
        <w:t>Assistance with Syrian refugees at refugee camps in Greece;</w:t>
      </w:r>
    </w:p>
    <w:p w14:paraId="61206FD2" w14:textId="259790FC" w:rsidR="008A4BD2" w:rsidRPr="004B4579" w:rsidRDefault="008A4BD2" w:rsidP="00CB1080">
      <w:pPr>
        <w:pStyle w:val="Text"/>
        <w:numPr>
          <w:ilvl w:val="0"/>
          <w:numId w:val="16"/>
        </w:numPr>
      </w:pPr>
      <w:r w:rsidRPr="004B4579">
        <w:lastRenderedPageBreak/>
        <w:t xml:space="preserve">A story related to a child and father who drowned trying to flee their home country; </w:t>
      </w:r>
    </w:p>
    <w:p w14:paraId="4EB198F5" w14:textId="4114EA6D" w:rsidR="008A4BD2" w:rsidRPr="004B4579" w:rsidRDefault="008A4BD2" w:rsidP="00CB1080">
      <w:pPr>
        <w:pStyle w:val="Text"/>
        <w:numPr>
          <w:ilvl w:val="0"/>
          <w:numId w:val="16"/>
        </w:numPr>
      </w:pPr>
      <w:r w:rsidRPr="004B4579">
        <w:t xml:space="preserve">Canada having sent divers / being involved in rescuing children from a cave in Thailand; </w:t>
      </w:r>
    </w:p>
    <w:p w14:paraId="5A722DFD" w14:textId="0EC149CC" w:rsidR="008A4BD2" w:rsidRPr="004B4579" w:rsidRDefault="008A4BD2" w:rsidP="00CB1080">
      <w:pPr>
        <w:pStyle w:val="Text"/>
        <w:numPr>
          <w:ilvl w:val="0"/>
          <w:numId w:val="16"/>
        </w:numPr>
      </w:pPr>
      <w:r w:rsidRPr="004B4579">
        <w:t xml:space="preserve">Some involvement in assistance in Venezuela (particularly having seen an image of a blockade of aid on a bridge); </w:t>
      </w:r>
    </w:p>
    <w:p w14:paraId="2838D899" w14:textId="21FB5B2B" w:rsidR="008A4BD2" w:rsidRPr="004B4579" w:rsidRDefault="008A4BD2" w:rsidP="00CB1080">
      <w:pPr>
        <w:pStyle w:val="Text"/>
        <w:numPr>
          <w:ilvl w:val="0"/>
          <w:numId w:val="16"/>
        </w:numPr>
      </w:pPr>
      <w:r w:rsidRPr="004B4579">
        <w:t xml:space="preserve">General recall of seeing malnourished children, children receiving vaccinations, children receiving food / water; </w:t>
      </w:r>
    </w:p>
    <w:p w14:paraId="42E543FB" w14:textId="2E00877E" w:rsidR="008A4BD2" w:rsidRPr="004B4579" w:rsidRDefault="008A4BD2" w:rsidP="00CB1080">
      <w:pPr>
        <w:pStyle w:val="Text"/>
        <w:numPr>
          <w:ilvl w:val="0"/>
          <w:numId w:val="16"/>
        </w:numPr>
      </w:pPr>
      <w:r w:rsidRPr="004B4579">
        <w:t xml:space="preserve">Firefighters in Australia; </w:t>
      </w:r>
    </w:p>
    <w:p w14:paraId="7B5B54B4" w14:textId="79CD830F" w:rsidR="00C26D76" w:rsidRPr="004B4579" w:rsidRDefault="00C26D76" w:rsidP="00034E55">
      <w:pPr>
        <w:pStyle w:val="Text"/>
      </w:pPr>
    </w:p>
    <w:p w14:paraId="5C29D873" w14:textId="1C1EDF76" w:rsidR="00C26D76" w:rsidRPr="004B4579" w:rsidRDefault="00C26D76" w:rsidP="00034E55">
      <w:pPr>
        <w:pStyle w:val="Text"/>
      </w:pPr>
      <w:r w:rsidRPr="004B4579">
        <w:t xml:space="preserve">In Calgary, some participants noted having seen posts from friends on Facebook critiquing the Prime Minister’s decision to spend money abroad at a time of perceived suffering of individuals in Canada, or a suffering Canadian economy. </w:t>
      </w:r>
    </w:p>
    <w:p w14:paraId="20EBD8D9" w14:textId="12EACE6F" w:rsidR="00541DCF" w:rsidRDefault="00541DCF" w:rsidP="00541DCF">
      <w:r>
        <w:tab/>
      </w:r>
    </w:p>
    <w:p w14:paraId="4257604B" w14:textId="4426D5FB" w:rsidR="009C03D8" w:rsidRPr="004B4579" w:rsidRDefault="009C03D8" w:rsidP="00CB1080">
      <w:pPr>
        <w:pStyle w:val="Quote"/>
      </w:pPr>
      <w:r w:rsidRPr="004B4579">
        <w:t>“People are bad mouthing Trudeau for spending money abroad when Canada is suffering</w:t>
      </w:r>
      <w:r w:rsidR="008A6F55" w:rsidRPr="004B4579">
        <w:t>.</w:t>
      </w:r>
      <w:r w:rsidRPr="004B4579">
        <w:t xml:space="preserve">” </w:t>
      </w:r>
      <w:r w:rsidR="00460F72" w:rsidRPr="004B4579">
        <w:t>(Calgary male)</w:t>
      </w:r>
    </w:p>
    <w:p w14:paraId="1AD577C0" w14:textId="77777777" w:rsidR="00D34D92" w:rsidRPr="004B4579" w:rsidRDefault="00D34D92" w:rsidP="00D34D92">
      <w:pPr>
        <w:rPr>
          <w:lang w:val="en-CA"/>
        </w:rPr>
      </w:pPr>
    </w:p>
    <w:p w14:paraId="0A5FBD25" w14:textId="71EBBE5E" w:rsidR="00D34D92" w:rsidRPr="004B4579" w:rsidRDefault="00D34D92" w:rsidP="00D34D92">
      <w:pPr>
        <w:pStyle w:val="Quote"/>
      </w:pPr>
      <w:r w:rsidRPr="004B4579">
        <w:t xml:space="preserve">“I wonder if </w:t>
      </w:r>
      <w:r w:rsidR="009877FE" w:rsidRPr="004B4579">
        <w:t>[the government]</w:t>
      </w:r>
      <w:r w:rsidRPr="004B4579">
        <w:t xml:space="preserve"> do</w:t>
      </w:r>
      <w:r w:rsidR="009877FE" w:rsidRPr="004B4579">
        <w:t>es</w:t>
      </w:r>
      <w:r w:rsidRPr="004B4579">
        <w:t>n’t want to announce that they are spending on all of this money in other place</w:t>
      </w:r>
      <w:r w:rsidR="00D26924" w:rsidRPr="004B4579">
        <w:t>s, when our economy is hurting.</w:t>
      </w:r>
      <w:r w:rsidRPr="004B4579">
        <w:t>”</w:t>
      </w:r>
      <w:r w:rsidR="00460F72" w:rsidRPr="004B4579">
        <w:t xml:space="preserve"> (Calgary </w:t>
      </w:r>
      <w:r w:rsidR="004C319E" w:rsidRPr="004B4579">
        <w:t>woman</w:t>
      </w:r>
      <w:r w:rsidR="00460F72" w:rsidRPr="004B4579">
        <w:t>)</w:t>
      </w:r>
    </w:p>
    <w:p w14:paraId="5C6F124B" w14:textId="2C1DAE6D" w:rsidR="009C03D8" w:rsidRPr="004B4579" w:rsidRDefault="009C03D8" w:rsidP="00034E55">
      <w:pPr>
        <w:pStyle w:val="Text"/>
        <w:rPr>
          <w:i/>
          <w:iCs/>
        </w:rPr>
      </w:pPr>
    </w:p>
    <w:p w14:paraId="09B943A6" w14:textId="74210833" w:rsidR="009C03D8" w:rsidRPr="004B4579" w:rsidRDefault="009C03D8" w:rsidP="00034E55">
      <w:pPr>
        <w:pStyle w:val="Text"/>
      </w:pPr>
      <w:r w:rsidRPr="004B4579">
        <w:t xml:space="preserve">In Vancouver, there was mention of a news story that had been seen where there was conflict between politicians for focusing on gender-based foreign aid. Another participant had read a story in a local newspaper (the Georgia Straight) comparing amounts spent on foreign aid, with Canada not comparing favorably to the higher amounts spent by other countries. </w:t>
      </w:r>
    </w:p>
    <w:p w14:paraId="3B44E96C" w14:textId="6AD61EA5" w:rsidR="00EB2258" w:rsidRPr="004B4579" w:rsidRDefault="00EB2258" w:rsidP="00034E55">
      <w:pPr>
        <w:pStyle w:val="Text"/>
      </w:pPr>
    </w:p>
    <w:p w14:paraId="33629BCD" w14:textId="580A24CE" w:rsidR="00CB1080" w:rsidRPr="004B4579" w:rsidRDefault="00CB1080" w:rsidP="00034E55">
      <w:pPr>
        <w:pStyle w:val="Text"/>
      </w:pPr>
      <w:r w:rsidRPr="004B4579">
        <w:t>In Halifax, only one participant recalled select stories on social media, namely some related the how Syrian refugees were welcomed to Canada (including recall of the hashtag #</w:t>
      </w:r>
      <w:proofErr w:type="spellStart"/>
      <w:r w:rsidRPr="004B4579">
        <w:t>WelcomeToCanada</w:t>
      </w:r>
      <w:proofErr w:type="spellEnd"/>
      <w:r w:rsidRPr="004B4579">
        <w:t xml:space="preserve">) and of Prime Minister Trudeau’s </w:t>
      </w:r>
      <w:r w:rsidR="000D7EE3" w:rsidRPr="004B4579">
        <w:t>distribution of blankets when welcoming refugees at airports.</w:t>
      </w:r>
    </w:p>
    <w:p w14:paraId="2CFE9ABD" w14:textId="77777777" w:rsidR="00446147" w:rsidRPr="004B4579" w:rsidRDefault="00446147" w:rsidP="00034E55">
      <w:pPr>
        <w:pStyle w:val="Text"/>
      </w:pPr>
    </w:p>
    <w:p w14:paraId="2BB44D76" w14:textId="0AB72AEB" w:rsidR="000D7EE3" w:rsidRPr="004B4579" w:rsidRDefault="000D7EE3" w:rsidP="00034E55">
      <w:pPr>
        <w:pStyle w:val="Text"/>
      </w:pPr>
      <w:r w:rsidRPr="004B4579">
        <w:t>Recollection of social media posts on international assistance or humanitarian assistance were also dismal in Quebec City where some indicating they were confident having seen stories on news media channels, though they were not able to specify the details of what they had seen.</w:t>
      </w:r>
    </w:p>
    <w:p w14:paraId="2FF640C7" w14:textId="41D11DB7" w:rsidR="000D7EE3" w:rsidRPr="004B4579" w:rsidRDefault="000D7EE3" w:rsidP="00034E55">
      <w:pPr>
        <w:pStyle w:val="Text"/>
      </w:pPr>
    </w:p>
    <w:p w14:paraId="73BD7EB4" w14:textId="476BFEF9" w:rsidR="003A21DE" w:rsidRPr="004B4579" w:rsidRDefault="00695DEE" w:rsidP="003A21DE">
      <w:pPr>
        <w:pStyle w:val="Heading2"/>
      </w:pPr>
      <w:bookmarkStart w:id="34" w:name="_Toc18491222"/>
      <w:r w:rsidRPr="004B4579">
        <w:t>Reasons for</w:t>
      </w:r>
      <w:r w:rsidR="003A21DE" w:rsidRPr="004B4579">
        <w:t xml:space="preserve"> Low Awareness of Canada’s Efforts in International Assistance</w:t>
      </w:r>
      <w:bookmarkEnd w:id="34"/>
    </w:p>
    <w:p w14:paraId="47B2A97D" w14:textId="77777777" w:rsidR="003A21DE" w:rsidRPr="004B4579" w:rsidRDefault="003A21DE" w:rsidP="003A21DE">
      <w:pPr>
        <w:pStyle w:val="Text"/>
      </w:pPr>
    </w:p>
    <w:p w14:paraId="2C1D020B" w14:textId="1F308787" w:rsidR="003A21DE" w:rsidRPr="004B4579" w:rsidRDefault="003A21DE" w:rsidP="003A21DE">
      <w:pPr>
        <w:pStyle w:val="Text"/>
        <w:rPr>
          <w:b/>
          <w:bCs/>
          <w:i/>
          <w:iCs/>
        </w:rPr>
      </w:pPr>
      <w:r w:rsidRPr="004B4579">
        <w:rPr>
          <w:b/>
          <w:bCs/>
          <w:i/>
          <w:iCs/>
        </w:rPr>
        <w:t>A lack of interest, limited availability of information, lack of focus in the news, and an interest for more local stories primarily explained the limited awareness of Canada’s international assistance efforts</w:t>
      </w:r>
      <w:r w:rsidR="001F6486">
        <w:rPr>
          <w:b/>
          <w:bCs/>
          <w:i/>
          <w:iCs/>
        </w:rPr>
        <w:t>.</w:t>
      </w:r>
    </w:p>
    <w:p w14:paraId="6FE42D78" w14:textId="77777777" w:rsidR="003A21DE" w:rsidRPr="004B4579" w:rsidRDefault="003A21DE" w:rsidP="003A21DE">
      <w:pPr>
        <w:pStyle w:val="Text"/>
      </w:pPr>
    </w:p>
    <w:p w14:paraId="1FB14DC1" w14:textId="77777777" w:rsidR="003A21DE" w:rsidRPr="004B4579" w:rsidRDefault="003A21DE" w:rsidP="003A21DE">
      <w:pPr>
        <w:pStyle w:val="Text"/>
      </w:pPr>
      <w:r w:rsidRPr="004B4579">
        <w:t>Participants were informed that the government shares a lot of information about its involvement abroad, but that despite its efforts, research has shown that few Canadians are aware of the many efforts the government is involved in. A discussion ensued regarding the potential reasons explaining this situation. This discussion provided insight to explain the low levels of awareness of Canada’s international aid among focus group participants.</w:t>
      </w:r>
    </w:p>
    <w:p w14:paraId="7000B403" w14:textId="77777777" w:rsidR="003A21DE" w:rsidRPr="004B4579" w:rsidRDefault="003A21DE" w:rsidP="003A21DE">
      <w:pPr>
        <w:pStyle w:val="Text"/>
      </w:pPr>
    </w:p>
    <w:p w14:paraId="6606BB31" w14:textId="77777777" w:rsidR="003A21DE" w:rsidRPr="004B4579" w:rsidRDefault="003A21DE" w:rsidP="003A21DE">
      <w:pPr>
        <w:pStyle w:val="Text"/>
      </w:pPr>
      <w:r w:rsidRPr="004B4579">
        <w:t>A number of elements were mentioned as potentially explaining limited awareness of Canada’s international assistance efforts:</w:t>
      </w:r>
    </w:p>
    <w:p w14:paraId="2B483A6B" w14:textId="77777777" w:rsidR="003A21DE" w:rsidRPr="004B4579" w:rsidRDefault="003A21DE" w:rsidP="003A21DE">
      <w:pPr>
        <w:pStyle w:val="Text"/>
      </w:pPr>
    </w:p>
    <w:p w14:paraId="0CF5D8C4" w14:textId="77777777" w:rsidR="003A21DE" w:rsidRPr="004B4579" w:rsidRDefault="003A21DE" w:rsidP="003A21DE">
      <w:pPr>
        <w:pStyle w:val="Text"/>
        <w:spacing w:after="120"/>
        <w:rPr>
          <w:b/>
          <w:bCs/>
        </w:rPr>
      </w:pPr>
      <w:r w:rsidRPr="004B4579">
        <w:rPr>
          <w:b/>
          <w:bCs/>
        </w:rPr>
        <w:t>Lack of interest or personal relevance:</w:t>
      </w:r>
    </w:p>
    <w:p w14:paraId="4E898C07" w14:textId="77777777" w:rsidR="003A21DE" w:rsidRPr="004B4579" w:rsidRDefault="003A21DE" w:rsidP="003A21DE">
      <w:pPr>
        <w:pStyle w:val="Text"/>
      </w:pPr>
      <w:r w:rsidRPr="004B4579">
        <w:t xml:space="preserve">It was believed that some people may simply not be interested in this topic. In some instances, it was felt that the topic of Canada’s international assistance does not stand out, that it is not “glamourous” or “sensational” enough to capture people’s attention, especially considering the overwhelming amount of information people are faced with daily. Some felt that the stories lack a personal relevance or connection to elicit sufficient interest to pay attention to the situation. </w:t>
      </w:r>
    </w:p>
    <w:p w14:paraId="0DCDC48F" w14:textId="77777777" w:rsidR="003A21DE" w:rsidRPr="004B4579" w:rsidRDefault="003A21DE" w:rsidP="003A21DE">
      <w:pPr>
        <w:pStyle w:val="Text"/>
      </w:pPr>
    </w:p>
    <w:p w14:paraId="29FA5786" w14:textId="3984EF94" w:rsidR="003A21DE" w:rsidRPr="004B4579" w:rsidRDefault="003A21DE" w:rsidP="003A21DE">
      <w:pPr>
        <w:pStyle w:val="Quote"/>
      </w:pPr>
      <w:r w:rsidRPr="004B4579">
        <w:rPr>
          <w:lang w:val="fr-CA"/>
        </w:rPr>
        <w:t xml:space="preserve">“Il y en a qui préfère jouer à l’autruche. Peut-être qu’ils se disent que je ne peux pas faire grand-chose de plus.” </w:t>
      </w:r>
      <w:r w:rsidRPr="004B4579">
        <w:t xml:space="preserve">(Some people prefer to put their head in the sand. May they think that they can’t do anything more about it.) (Quebec </w:t>
      </w:r>
      <w:r w:rsidR="004C319E" w:rsidRPr="004B4579">
        <w:t>woman</w:t>
      </w:r>
      <w:r w:rsidRPr="004B4579">
        <w:t>)</w:t>
      </w:r>
    </w:p>
    <w:p w14:paraId="03FC84A7" w14:textId="77777777" w:rsidR="003A21DE" w:rsidRPr="004B4579" w:rsidRDefault="003A21DE" w:rsidP="003A21DE">
      <w:pPr>
        <w:pStyle w:val="Text"/>
        <w:rPr>
          <w:lang w:val="en-CA"/>
        </w:rPr>
      </w:pPr>
    </w:p>
    <w:p w14:paraId="0979AD66" w14:textId="77777777" w:rsidR="003A21DE" w:rsidRPr="004B4579" w:rsidRDefault="003A21DE" w:rsidP="003A21DE">
      <w:pPr>
        <w:pStyle w:val="Quote"/>
      </w:pPr>
      <w:r w:rsidRPr="004B4579">
        <w:t>“It’s not sexy. They’re not interested in hearing we’ve spent 10 million dollars in aid. People want sensational media. The media prefers this too.” (Toronto male)</w:t>
      </w:r>
    </w:p>
    <w:p w14:paraId="1BFDD469" w14:textId="77777777" w:rsidR="003A21DE" w:rsidRPr="004B4579" w:rsidRDefault="003A21DE" w:rsidP="003A21DE">
      <w:pPr>
        <w:rPr>
          <w:lang w:val="en-CA"/>
        </w:rPr>
      </w:pPr>
    </w:p>
    <w:p w14:paraId="391E684C" w14:textId="77777777" w:rsidR="003A21DE" w:rsidRPr="004B4579" w:rsidRDefault="003A21DE" w:rsidP="003A21DE">
      <w:pPr>
        <w:pStyle w:val="Text"/>
        <w:spacing w:after="120"/>
        <w:rPr>
          <w:b/>
          <w:bCs/>
        </w:rPr>
      </w:pPr>
      <w:r w:rsidRPr="004B4579">
        <w:rPr>
          <w:b/>
          <w:bCs/>
        </w:rPr>
        <w:t>Difficulty in finding the information:</w:t>
      </w:r>
    </w:p>
    <w:p w14:paraId="5E93F45D" w14:textId="77777777" w:rsidR="003A21DE" w:rsidRPr="004B4579" w:rsidRDefault="003A21DE" w:rsidP="003A21DE">
      <w:pPr>
        <w:pStyle w:val="Text"/>
        <w:rPr>
          <w:lang w:val="en-CA"/>
        </w:rPr>
      </w:pPr>
      <w:r w:rsidRPr="004B4579">
        <w:t>Participants often mentioned that it is difficult to come across information about Canada’s international assistance efforts without having to proactively look for it. The lack of clear prominence across various channels was identified as a likely reason explaining why people are not aware of what is being done.</w:t>
      </w:r>
      <w:r w:rsidRPr="004B4579">
        <w:br/>
      </w:r>
    </w:p>
    <w:p w14:paraId="6D127BEF" w14:textId="3BE7E04D" w:rsidR="003A21DE" w:rsidRPr="004B4579" w:rsidRDefault="003A21DE" w:rsidP="003A21DE">
      <w:pPr>
        <w:pStyle w:val="Quote"/>
      </w:pPr>
      <w:r w:rsidRPr="004B4579">
        <w:t xml:space="preserve">“Unless you are watching the legislation channel, Canada needs to find a better way to promote itself. The media is just going after what’s going to be a blitz to get the most viewers in there, so we don’t know everything that Canada is doing out there.” (Toronto </w:t>
      </w:r>
      <w:r w:rsidR="004C319E" w:rsidRPr="004B4579">
        <w:t>woman</w:t>
      </w:r>
      <w:r w:rsidRPr="004B4579">
        <w:t>)</w:t>
      </w:r>
    </w:p>
    <w:p w14:paraId="79296C18" w14:textId="77777777" w:rsidR="003A21DE" w:rsidRPr="004B4579" w:rsidRDefault="003A21DE" w:rsidP="003A21DE">
      <w:pPr>
        <w:rPr>
          <w:lang w:val="en-CA"/>
        </w:rPr>
      </w:pPr>
    </w:p>
    <w:p w14:paraId="4524C0B1" w14:textId="4994B427" w:rsidR="003A21DE" w:rsidRPr="004B4579" w:rsidRDefault="003A21DE" w:rsidP="003A21DE">
      <w:pPr>
        <w:pStyle w:val="Quote"/>
      </w:pPr>
      <w:r w:rsidRPr="004B4579">
        <w:t xml:space="preserve">“If you’re not on the 24 hours news cycle it’s very hard to find, because it </w:t>
      </w:r>
      <w:proofErr w:type="gramStart"/>
      <w:r w:rsidRPr="004B4579">
        <w:t>get</w:t>
      </w:r>
      <w:proofErr w:type="gramEnd"/>
      <w:r w:rsidRPr="004B4579">
        <w:t xml:space="preserve"> buried [in all the other stories].” (Calgary </w:t>
      </w:r>
      <w:r w:rsidR="004C319E" w:rsidRPr="004B4579">
        <w:t>woman</w:t>
      </w:r>
      <w:r w:rsidRPr="004B4579">
        <w:t>)</w:t>
      </w:r>
    </w:p>
    <w:p w14:paraId="0A11FDFD" w14:textId="77777777" w:rsidR="00FA61D1" w:rsidRPr="004B4579" w:rsidRDefault="00FA61D1" w:rsidP="004B4579"/>
    <w:p w14:paraId="7AC5278F" w14:textId="0856EEC0" w:rsidR="003A21DE" w:rsidRPr="004B4579" w:rsidRDefault="003A21DE" w:rsidP="003A21DE">
      <w:pPr>
        <w:pStyle w:val="Text"/>
        <w:spacing w:after="120"/>
        <w:rPr>
          <w:b/>
          <w:bCs/>
        </w:rPr>
      </w:pPr>
      <w:r w:rsidRPr="004B4579">
        <w:rPr>
          <w:b/>
          <w:bCs/>
        </w:rPr>
        <w:t>Lack of focus in the news:</w:t>
      </w:r>
    </w:p>
    <w:p w14:paraId="788B975A" w14:textId="77777777" w:rsidR="003A21DE" w:rsidRPr="004B4579" w:rsidRDefault="003A21DE" w:rsidP="003A21DE">
      <w:pPr>
        <w:pStyle w:val="Text"/>
      </w:pPr>
      <w:r w:rsidRPr="004B4579">
        <w:t xml:space="preserve">As most participants indicated receiving information on international stories via news media, it was believed that their level of awareness of Canada’s international assistance efforts was dependent on how the story was related by news media. Many believed that the news focused mostly on explaining the crisis and the general response from Canada, without providing details on specific international assistance initiatives. In essence, the information “was lost” in the news, thus eliciting lower levels of awareness or recall. There was also a perception that news media were selective in what information was provided to the public. </w:t>
      </w:r>
    </w:p>
    <w:p w14:paraId="1E3A4205" w14:textId="77777777" w:rsidR="003A21DE" w:rsidRPr="004B4579" w:rsidRDefault="003A21DE" w:rsidP="003A21DE">
      <w:pPr>
        <w:pStyle w:val="Text"/>
      </w:pPr>
    </w:p>
    <w:p w14:paraId="3C038A11" w14:textId="10E6680A" w:rsidR="003A21DE" w:rsidRPr="004B4579" w:rsidRDefault="003A21DE" w:rsidP="003A21DE">
      <w:pPr>
        <w:pStyle w:val="Quote"/>
      </w:pPr>
      <w:r w:rsidRPr="004B4579">
        <w:rPr>
          <w:lang w:val="fr-CA"/>
        </w:rPr>
        <w:t xml:space="preserve">“Je trouve ça dommage que les médias ce soit eux qui soient porteurs de toute cette information-là parce qu’ils sont souvent biaisés et qu’ils vont martelés sur certains événements et qu’ils en laissent </w:t>
      </w:r>
      <w:r w:rsidRPr="004B4579">
        <w:rPr>
          <w:lang w:val="fr-CA"/>
        </w:rPr>
        <w:lastRenderedPageBreak/>
        <w:t xml:space="preserve">de côté d’autres fait que nous après ça on est un peu à leur merci de l’information qu’on va recevoir.” </w:t>
      </w:r>
      <w:r w:rsidRPr="004B4579">
        <w:t xml:space="preserve">(It is too bad that the media is an important conveyor of this information because they are often biased. They will focus on some things and leave others out so we are at the mercy of the information they share.) (Quebec </w:t>
      </w:r>
      <w:r w:rsidR="004C319E" w:rsidRPr="004B4579">
        <w:t>woman</w:t>
      </w:r>
      <w:r w:rsidRPr="004B4579">
        <w:t>)</w:t>
      </w:r>
    </w:p>
    <w:p w14:paraId="6ED47641" w14:textId="77777777" w:rsidR="003A21DE" w:rsidRPr="004B4579" w:rsidRDefault="003A21DE" w:rsidP="003A21DE">
      <w:pPr>
        <w:pStyle w:val="Text"/>
      </w:pPr>
    </w:p>
    <w:p w14:paraId="67C991C6" w14:textId="77777777" w:rsidR="003A21DE" w:rsidRPr="004B4579" w:rsidRDefault="003A21DE" w:rsidP="003A21DE">
      <w:pPr>
        <w:pStyle w:val="Text"/>
        <w:spacing w:after="120"/>
        <w:rPr>
          <w:b/>
          <w:bCs/>
        </w:rPr>
      </w:pPr>
      <w:r w:rsidRPr="004B4579">
        <w:rPr>
          <w:b/>
          <w:bCs/>
        </w:rPr>
        <w:t>News focusing more on local and national stories:</w:t>
      </w:r>
    </w:p>
    <w:p w14:paraId="3AEA4401" w14:textId="7F593015" w:rsidR="003A21DE" w:rsidRPr="004B4579" w:rsidRDefault="003A21DE" w:rsidP="003A21DE">
      <w:pPr>
        <w:pStyle w:val="Text"/>
      </w:pPr>
      <w:r w:rsidRPr="004B4579">
        <w:t>At the same time, it was believed that news primarily focused on local or provincial stories, thus enabling less coverage on what is happening internationally. As such, it was believed that only the broad lines of international stories were provided, leaving Canadians with minimal information regarding Canada’s assistance or the resulting impact of its efforts. A number of participants also expressed a greater interest or curiosity for stories that were “close to home”, on things that influenced their day-to-day lives or pertained to their immediate community.</w:t>
      </w:r>
    </w:p>
    <w:p w14:paraId="1B968367" w14:textId="77777777" w:rsidR="003A21DE" w:rsidRPr="004B4579" w:rsidRDefault="003A21DE" w:rsidP="003A21DE">
      <w:pPr>
        <w:pStyle w:val="Text"/>
      </w:pPr>
    </w:p>
    <w:p w14:paraId="0E6DC97A" w14:textId="49EC7E66" w:rsidR="000D7EE3" w:rsidRPr="004B4579" w:rsidRDefault="00695DEE" w:rsidP="000D7EE3">
      <w:pPr>
        <w:pStyle w:val="Heading2"/>
      </w:pPr>
      <w:bookmarkStart w:id="35" w:name="_Toc18491223"/>
      <w:r w:rsidRPr="004B4579">
        <w:t xml:space="preserve">Opinions of </w:t>
      </w:r>
      <w:r w:rsidR="008E40E0" w:rsidRPr="004B4579">
        <w:t>Canada’s Involvement in International Assistance and Humanitarian Assistance</w:t>
      </w:r>
      <w:bookmarkEnd w:id="35"/>
    </w:p>
    <w:p w14:paraId="6AD59AC8" w14:textId="04A4CFF5" w:rsidR="000D7EE3" w:rsidRPr="004B4579" w:rsidRDefault="000D7EE3" w:rsidP="00034E55">
      <w:pPr>
        <w:pStyle w:val="Text"/>
      </w:pPr>
    </w:p>
    <w:p w14:paraId="38E2F362" w14:textId="635231E3" w:rsidR="003A21DE" w:rsidRPr="004B4579" w:rsidRDefault="00695DEE" w:rsidP="003A21DE">
      <w:pPr>
        <w:pStyle w:val="Heading3"/>
      </w:pPr>
      <w:bookmarkStart w:id="36" w:name="_Toc17198659"/>
      <w:r w:rsidRPr="004B4579">
        <w:t>Overall Opinions</w:t>
      </w:r>
      <w:bookmarkEnd w:id="36"/>
    </w:p>
    <w:p w14:paraId="759FB623" w14:textId="77777777" w:rsidR="003A21DE" w:rsidRPr="004B4579" w:rsidRDefault="003A21DE" w:rsidP="003A21DE">
      <w:pPr>
        <w:pStyle w:val="Text"/>
      </w:pPr>
    </w:p>
    <w:p w14:paraId="0B1B5E1F" w14:textId="77777777" w:rsidR="003A21DE" w:rsidRPr="004B4579" w:rsidRDefault="003A21DE" w:rsidP="003A21DE">
      <w:pPr>
        <w:pStyle w:val="Text"/>
        <w:rPr>
          <w:b/>
          <w:bCs/>
          <w:i/>
          <w:iCs/>
        </w:rPr>
      </w:pPr>
      <w:r w:rsidRPr="004B4579">
        <w:rPr>
          <w:b/>
          <w:bCs/>
          <w:i/>
          <w:iCs/>
        </w:rPr>
        <w:t>Opinions of Canada’s involvement in international assistance and international humanitarian assistance are generally positive.</w:t>
      </w:r>
    </w:p>
    <w:p w14:paraId="33F6730D" w14:textId="77777777" w:rsidR="003A21DE" w:rsidRPr="004B4579" w:rsidRDefault="003A21DE" w:rsidP="003A21DE">
      <w:pPr>
        <w:pStyle w:val="Text"/>
      </w:pPr>
    </w:p>
    <w:p w14:paraId="10A87E83" w14:textId="77777777" w:rsidR="003A21DE" w:rsidRPr="004B4579" w:rsidRDefault="003A21DE" w:rsidP="003A21DE">
      <w:pPr>
        <w:pStyle w:val="Text"/>
      </w:pPr>
      <w:r w:rsidRPr="004B4579">
        <w:t>To understand where opinions stand towards Canada’s involvement in international assistance and international humanitarian assistance, participants were asked to indicate their personal viewpoint on a 5-point scale with each end points being an opposing statement. Five areas were assessed in this written individual exercise, using the following statements:</w:t>
      </w:r>
    </w:p>
    <w:p w14:paraId="2B0A1154" w14:textId="77777777" w:rsidR="003A21DE" w:rsidRPr="004B4579" w:rsidRDefault="003A21DE" w:rsidP="003A21DE">
      <w:pPr>
        <w:pStyle w:val="Text"/>
      </w:pPr>
    </w:p>
    <w:p w14:paraId="3C477DA9" w14:textId="77777777" w:rsidR="003A21DE" w:rsidRPr="004B4579" w:rsidRDefault="003A21DE" w:rsidP="003A21DE">
      <w:pPr>
        <w:pStyle w:val="Text"/>
        <w:numPr>
          <w:ilvl w:val="0"/>
          <w:numId w:val="20"/>
        </w:numPr>
      </w:pPr>
      <w:r w:rsidRPr="004B4579">
        <w:t>“It’s money well spent” versus “It’s a waste of money”</w:t>
      </w:r>
    </w:p>
    <w:p w14:paraId="1DAC9470" w14:textId="77777777" w:rsidR="003A21DE" w:rsidRPr="004B4579" w:rsidRDefault="003A21DE" w:rsidP="003A21DE">
      <w:pPr>
        <w:pStyle w:val="Text"/>
        <w:numPr>
          <w:ilvl w:val="0"/>
          <w:numId w:val="20"/>
        </w:numPr>
      </w:pPr>
      <w:r w:rsidRPr="004B4579">
        <w:t>“I feel proud that Canada is helping other countries” versus “I’m embarrassed of the approach Canada takes internationally”</w:t>
      </w:r>
    </w:p>
    <w:p w14:paraId="00C75094" w14:textId="77777777" w:rsidR="003A21DE" w:rsidRPr="004B4579" w:rsidRDefault="003A21DE" w:rsidP="003A21DE">
      <w:pPr>
        <w:pStyle w:val="Text"/>
        <w:numPr>
          <w:ilvl w:val="0"/>
          <w:numId w:val="20"/>
        </w:numPr>
      </w:pPr>
      <w:r w:rsidRPr="004B4579">
        <w:t>“I want to know more facts about Canada’s international assistance” versus “I already have enough information about Canada’s international assistance”</w:t>
      </w:r>
    </w:p>
    <w:p w14:paraId="796AE09B" w14:textId="77777777" w:rsidR="003A21DE" w:rsidRPr="004B4579" w:rsidRDefault="003A21DE" w:rsidP="003A21DE">
      <w:pPr>
        <w:pStyle w:val="Text"/>
        <w:numPr>
          <w:ilvl w:val="0"/>
          <w:numId w:val="20"/>
        </w:numPr>
      </w:pPr>
      <w:r w:rsidRPr="004B4579">
        <w:t>I’m interested in stories about Canada’s international assistance” versus “I’m not interested in stories about Canada’s international assistance”</w:t>
      </w:r>
    </w:p>
    <w:p w14:paraId="143785E9" w14:textId="77777777" w:rsidR="003A21DE" w:rsidRPr="004B4579" w:rsidRDefault="003A21DE" w:rsidP="003A21DE">
      <w:pPr>
        <w:pStyle w:val="Text"/>
        <w:numPr>
          <w:ilvl w:val="0"/>
          <w:numId w:val="20"/>
        </w:numPr>
      </w:pPr>
      <w:r w:rsidRPr="004B4579">
        <w:t>“Canada should do more to help people in the world’s poorest countries” versus “Canada should do less to help people in the world’s poorest countries”</w:t>
      </w:r>
    </w:p>
    <w:p w14:paraId="3118F45E" w14:textId="77777777" w:rsidR="003A21DE" w:rsidRPr="004B4579" w:rsidRDefault="003A21DE" w:rsidP="003A21DE">
      <w:pPr>
        <w:pStyle w:val="Text"/>
      </w:pPr>
    </w:p>
    <w:p w14:paraId="256380E2" w14:textId="72321448" w:rsidR="003A21DE" w:rsidRPr="004B4579" w:rsidRDefault="003A21DE" w:rsidP="003A21DE">
      <w:pPr>
        <w:pStyle w:val="Text"/>
      </w:pPr>
      <w:r w:rsidRPr="004B4579">
        <w:t xml:space="preserve">When asked about their opinion towards Canada being involved in international assistance, responses were moderately positive overall. In fact, most participants indicated that international assistance was a good use of money. In particular, males in Halifax and </w:t>
      </w:r>
      <w:r w:rsidR="004C319E" w:rsidRPr="004B4579">
        <w:t>women</w:t>
      </w:r>
      <w:r w:rsidRPr="004B4579">
        <w:t xml:space="preserve"> in Quebec felt this was money well spent.</w:t>
      </w:r>
    </w:p>
    <w:p w14:paraId="7554238F" w14:textId="77777777" w:rsidR="003A21DE" w:rsidRPr="004B4579" w:rsidRDefault="003A21DE" w:rsidP="003A21DE">
      <w:pPr>
        <w:pStyle w:val="Text"/>
      </w:pPr>
    </w:p>
    <w:p w14:paraId="37E50D66" w14:textId="07C55D46" w:rsidR="003A21DE" w:rsidRPr="004B4579" w:rsidRDefault="003A21DE" w:rsidP="003A21DE">
      <w:pPr>
        <w:pStyle w:val="Text"/>
      </w:pPr>
      <w:r w:rsidRPr="004B4579">
        <w:lastRenderedPageBreak/>
        <w:t xml:space="preserve">Most participants also leaned towards feeling proud that Canada is helping other countries, with only males from Calgary indicating a slightly more moderate view. Additionally, participants across genders and locations showed a keen interest in learning more about Canada’s international assistance. </w:t>
      </w:r>
      <w:r w:rsidR="004C319E" w:rsidRPr="004B4579">
        <w:t>Women</w:t>
      </w:r>
      <w:r w:rsidRPr="004B4579">
        <w:t xml:space="preserve"> from Vancouver felt this to a greater extent than any other regions, whereas </w:t>
      </w:r>
      <w:r w:rsidR="004C319E" w:rsidRPr="004B4579">
        <w:t>women</w:t>
      </w:r>
      <w:r w:rsidRPr="004B4579">
        <w:t xml:space="preserve"> from Halifax and males from Vancouver were more muted in their interest. </w:t>
      </w:r>
    </w:p>
    <w:p w14:paraId="693FE3FC" w14:textId="77777777" w:rsidR="003A21DE" w:rsidRPr="004B4579" w:rsidRDefault="003A21DE" w:rsidP="003A21DE">
      <w:pPr>
        <w:pStyle w:val="Text"/>
      </w:pPr>
    </w:p>
    <w:p w14:paraId="531A23E5" w14:textId="39980705" w:rsidR="003A21DE" w:rsidRPr="004B4579" w:rsidRDefault="003A21DE" w:rsidP="003A21DE">
      <w:pPr>
        <w:pStyle w:val="Text"/>
      </w:pPr>
      <w:r w:rsidRPr="004B4579">
        <w:t xml:space="preserve">In terms of having an interest in stories about Canada’s international assistance, there was a mixed interest overall. </w:t>
      </w:r>
      <w:r w:rsidR="004C319E" w:rsidRPr="004B4579">
        <w:t>Women</w:t>
      </w:r>
      <w:r w:rsidRPr="004B4579">
        <w:t xml:space="preserve"> in particular lean towards this preference, with the exception again of Halifax, which was slightly less. Males from Vancouver and Quebec City also felt they were not interested quite as much as their </w:t>
      </w:r>
      <w:proofErr w:type="gramStart"/>
      <w:r w:rsidRPr="004B4579">
        <w:t>peers,</w:t>
      </w:r>
      <w:proofErr w:type="gramEnd"/>
      <w:r w:rsidRPr="004B4579">
        <w:t xml:space="preserve"> however interest was still moderate. </w:t>
      </w:r>
    </w:p>
    <w:p w14:paraId="2CDFF0DE" w14:textId="77777777" w:rsidR="003A21DE" w:rsidRPr="004B4579" w:rsidRDefault="003A21DE" w:rsidP="003A21DE">
      <w:pPr>
        <w:pStyle w:val="Text"/>
      </w:pPr>
    </w:p>
    <w:p w14:paraId="262844F9" w14:textId="77777777" w:rsidR="003A21DE" w:rsidRPr="004B4579" w:rsidRDefault="003A21DE" w:rsidP="003A21DE">
      <w:pPr>
        <w:pStyle w:val="Text"/>
      </w:pPr>
      <w:r w:rsidRPr="004B4579">
        <w:t xml:space="preserve">Participants leaned more towards the middle ground when asked whether Canada should do more to help people in the world’s poorest countries, indicating uncertainty about how much assistance should be offered. Both genders indicated uncertainty. </w:t>
      </w:r>
    </w:p>
    <w:p w14:paraId="242DE528" w14:textId="77777777" w:rsidR="009B51CD" w:rsidRPr="004B4579" w:rsidRDefault="009B51CD" w:rsidP="00034E55">
      <w:pPr>
        <w:pStyle w:val="Text"/>
      </w:pPr>
    </w:p>
    <w:p w14:paraId="3EC512C9" w14:textId="05655616" w:rsidR="001F201D" w:rsidRPr="004B4579" w:rsidRDefault="001F201D" w:rsidP="00034E55">
      <w:pPr>
        <w:pStyle w:val="Text"/>
      </w:pPr>
      <w:r w:rsidRPr="004B4579">
        <w:t xml:space="preserve">Mixed opinions were offered </w:t>
      </w:r>
      <w:r w:rsidR="003A21DE" w:rsidRPr="004B4579">
        <w:t xml:space="preserve">in a group discussion </w:t>
      </w:r>
      <w:r w:rsidRPr="004B4579">
        <w:t xml:space="preserve">in terms of describing Canada’s international assistance efforts. </w:t>
      </w:r>
      <w:r w:rsidR="009B51CD" w:rsidRPr="004B4579">
        <w:t>That said, a</w:t>
      </w:r>
      <w:r w:rsidRPr="004B4579">
        <w:t xml:space="preserve">cross locations, many were left with a general positive sense from knowing that Canada is involved in helping other countries. In general, Canada </w:t>
      </w:r>
      <w:r w:rsidR="00460F72" w:rsidRPr="004B4579">
        <w:t>wa</w:t>
      </w:r>
      <w:r w:rsidRPr="004B4579">
        <w:t xml:space="preserve">s seen as stepping forward when basic needs </w:t>
      </w:r>
      <w:r w:rsidR="00460F72" w:rsidRPr="004B4579">
        <w:t>are</w:t>
      </w:r>
      <w:r w:rsidRPr="004B4579">
        <w:t xml:space="preserve"> to be fulfilled and being quick to respond to crises. There </w:t>
      </w:r>
      <w:r w:rsidR="00460F72" w:rsidRPr="004B4579">
        <w:t>wa</w:t>
      </w:r>
      <w:r w:rsidRPr="004B4579">
        <w:t>s a great level of support for these initiatives, and a recognition that it raises our profile internationally as a “kind” or “giving” country.</w:t>
      </w:r>
      <w:r w:rsidR="00460F72" w:rsidRPr="004B4579">
        <w:t xml:space="preserve"> Further, these were considered as aligning with the Canadian value of generosity.</w:t>
      </w:r>
    </w:p>
    <w:p w14:paraId="2EE84C2C" w14:textId="20BF02D0" w:rsidR="001F201D" w:rsidRPr="004B4579" w:rsidRDefault="001F201D" w:rsidP="00034E55">
      <w:pPr>
        <w:pStyle w:val="Text"/>
      </w:pPr>
    </w:p>
    <w:p w14:paraId="63DC9B9C" w14:textId="07CD9F7D" w:rsidR="001F201D" w:rsidRPr="004B4579" w:rsidRDefault="001F201D" w:rsidP="001F201D">
      <w:pPr>
        <w:pStyle w:val="Text"/>
      </w:pPr>
      <w:r w:rsidRPr="004B4579">
        <w:t xml:space="preserve">Despite these general positive feelings, the lack of awareness or knowledge of what is being done and what results were achieved </w:t>
      </w:r>
      <w:r w:rsidR="00460F72" w:rsidRPr="004B4579">
        <w:t>left</w:t>
      </w:r>
      <w:r w:rsidRPr="004B4579">
        <w:t xml:space="preserve"> many uneasy and with questions. There </w:t>
      </w:r>
      <w:r w:rsidR="00460F72" w:rsidRPr="004B4579">
        <w:t>were</w:t>
      </w:r>
      <w:r w:rsidRPr="004B4579">
        <w:t xml:space="preserve"> questions regarding how causes or countries to support are selected, and what political interference there may be in those choices. An example cited a number of times is Canada’s focus on supporting gender-equality abroad, a cause that is known as one that is important for Prime Minister Trudeau. </w:t>
      </w:r>
    </w:p>
    <w:p w14:paraId="798BF813" w14:textId="09B8DB28" w:rsidR="001F201D" w:rsidRPr="004B4579" w:rsidRDefault="001F201D" w:rsidP="001F201D">
      <w:pPr>
        <w:pStyle w:val="Text"/>
      </w:pPr>
    </w:p>
    <w:p w14:paraId="13BC3087" w14:textId="6A92D308" w:rsidR="001F201D" w:rsidRPr="004B4579" w:rsidRDefault="001F201D" w:rsidP="001F201D">
      <w:pPr>
        <w:pStyle w:val="Text"/>
      </w:pPr>
      <w:r w:rsidRPr="004B4579">
        <w:t>In Quebec City, a few participants also mentioned the potential for corruption</w:t>
      </w:r>
      <w:r w:rsidR="00460F72" w:rsidRPr="004B4579">
        <w:t xml:space="preserve">, </w:t>
      </w:r>
      <w:r w:rsidRPr="004B4579">
        <w:t xml:space="preserve">whereby </w:t>
      </w:r>
      <w:r w:rsidR="00F73EFF" w:rsidRPr="004B4579">
        <w:t xml:space="preserve">it was believed that in some instances, </w:t>
      </w:r>
      <w:r w:rsidRPr="004B4579">
        <w:t>Canada is providing financial assistance</w:t>
      </w:r>
      <w:r w:rsidR="00F73EFF" w:rsidRPr="004B4579">
        <w:t xml:space="preserve"> while leaving the use of these funds to foreign governments. </w:t>
      </w:r>
    </w:p>
    <w:p w14:paraId="3641202E" w14:textId="77777777" w:rsidR="001F201D" w:rsidRPr="004B4579" w:rsidRDefault="001F201D" w:rsidP="00034E55">
      <w:pPr>
        <w:pStyle w:val="Text"/>
      </w:pPr>
    </w:p>
    <w:p w14:paraId="47A3E04A" w14:textId="16DCE214" w:rsidR="00F73EFF" w:rsidRPr="004B4579" w:rsidRDefault="00F73EFF" w:rsidP="00034E55">
      <w:pPr>
        <w:pStyle w:val="Text"/>
      </w:pPr>
      <w:r w:rsidRPr="004B4579">
        <w:t xml:space="preserve">In general, Canadians indicated that Canada’s international assistance makes them proud, as helping others is a core value of the Canadian culture. Likewise, knowing what initiatives are undertaken is reassuring to some. </w:t>
      </w:r>
    </w:p>
    <w:p w14:paraId="32D9DBA7" w14:textId="77047513" w:rsidR="00F73EFF" w:rsidRPr="004B4579" w:rsidRDefault="00F73EFF" w:rsidP="00034E55">
      <w:pPr>
        <w:pStyle w:val="Text"/>
      </w:pPr>
    </w:p>
    <w:p w14:paraId="010C4667" w14:textId="4CC5309D" w:rsidR="00FC555C" w:rsidRPr="004B4579" w:rsidRDefault="00FC555C" w:rsidP="00FC555C">
      <w:pPr>
        <w:pStyle w:val="Quote"/>
      </w:pPr>
      <w:r w:rsidRPr="004B4579">
        <w:rPr>
          <w:lang w:val="fr-CA"/>
        </w:rPr>
        <w:t xml:space="preserve">“J’ai un sentiment de fierté, je suis totalement en accord à ce que le Canada (comme) pays riche, qu’on aide les autres dans le besoin.” </w:t>
      </w:r>
      <w:r w:rsidRPr="004B4579">
        <w:t>(I feel proud. I totally agree that as a rich country, Canada helps others.)</w:t>
      </w:r>
      <w:r w:rsidR="00EE0D69" w:rsidRPr="004B4579">
        <w:t xml:space="preserve"> (Quebec </w:t>
      </w:r>
      <w:r w:rsidR="004C319E" w:rsidRPr="004B4579">
        <w:t>woman</w:t>
      </w:r>
      <w:r w:rsidR="00EE0D69" w:rsidRPr="004B4579">
        <w:t>)</w:t>
      </w:r>
    </w:p>
    <w:p w14:paraId="58E71F43" w14:textId="35A72289" w:rsidR="00FC555C" w:rsidRPr="004B4579" w:rsidRDefault="00FC555C" w:rsidP="00034E55">
      <w:pPr>
        <w:pStyle w:val="Text"/>
        <w:rPr>
          <w:lang w:val="en-CA"/>
        </w:rPr>
      </w:pPr>
    </w:p>
    <w:p w14:paraId="67E4A966" w14:textId="23B1237C" w:rsidR="00FC555C" w:rsidRPr="004B4579" w:rsidRDefault="00FC555C" w:rsidP="002C04F4">
      <w:pPr>
        <w:pStyle w:val="Quote"/>
      </w:pPr>
      <w:r w:rsidRPr="004B4579">
        <w:t>“</w:t>
      </w:r>
      <w:r w:rsidR="002C04F4" w:rsidRPr="004B4579">
        <w:t>I feel pride. We do a lot, spend a lot.</w:t>
      </w:r>
      <w:r w:rsidRPr="004B4579">
        <w:t>”</w:t>
      </w:r>
      <w:r w:rsidR="00460F72" w:rsidRPr="004B4579">
        <w:t xml:space="preserve"> (Calgary male)</w:t>
      </w:r>
    </w:p>
    <w:p w14:paraId="40440067" w14:textId="77777777" w:rsidR="00FC555C" w:rsidRPr="004B4579" w:rsidRDefault="00FC555C" w:rsidP="00034E55">
      <w:pPr>
        <w:pStyle w:val="Text"/>
      </w:pPr>
    </w:p>
    <w:p w14:paraId="3F7CE44C" w14:textId="20763BBD" w:rsidR="00F73EFF" w:rsidRPr="004B4579" w:rsidRDefault="00F73EFF" w:rsidP="00034E55">
      <w:pPr>
        <w:pStyle w:val="Text"/>
      </w:pPr>
      <w:r w:rsidRPr="004B4579">
        <w:t>It should be noted, however, that in most locations, participants questioned the need to providing international assistance when they see a need to provide greater assistance to Canadians in areas such as</w:t>
      </w:r>
      <w:r w:rsidR="00460F72" w:rsidRPr="004B4579">
        <w:t xml:space="preserve"> employment,</w:t>
      </w:r>
      <w:r w:rsidRPr="004B4579">
        <w:t xml:space="preserve"> income assistance and the provision of clean water for Indigenous populations.</w:t>
      </w:r>
    </w:p>
    <w:p w14:paraId="58CD656B" w14:textId="77777777" w:rsidR="00054240" w:rsidRPr="004B4579" w:rsidRDefault="00054240" w:rsidP="00034E55">
      <w:pPr>
        <w:pStyle w:val="Text"/>
      </w:pPr>
    </w:p>
    <w:p w14:paraId="5AB8A3F8" w14:textId="1E02AA96" w:rsidR="00054240" w:rsidRPr="004B4579" w:rsidRDefault="0074415F" w:rsidP="0074415F">
      <w:pPr>
        <w:pStyle w:val="Quote"/>
      </w:pPr>
      <w:r w:rsidRPr="004B4579">
        <w:t>“The image we portray internationally is that we aren’</w:t>
      </w:r>
      <w:r w:rsidR="008A6F55" w:rsidRPr="004B4579">
        <w:t>t taking care of our own house.</w:t>
      </w:r>
      <w:r w:rsidRPr="004B4579">
        <w:t xml:space="preserve">” </w:t>
      </w:r>
      <w:r w:rsidR="00460F72" w:rsidRPr="004B4579">
        <w:t>(Toronto male)</w:t>
      </w:r>
    </w:p>
    <w:p w14:paraId="5C603C8F" w14:textId="77777777" w:rsidR="00F73EFF" w:rsidRPr="004B4579" w:rsidRDefault="00F73EFF" w:rsidP="00034E55">
      <w:pPr>
        <w:pStyle w:val="Text"/>
      </w:pPr>
    </w:p>
    <w:p w14:paraId="0F397FB6" w14:textId="6350C90C" w:rsidR="000D7EE3" w:rsidRPr="004B4579" w:rsidRDefault="003A21DE" w:rsidP="000D7EE3">
      <w:pPr>
        <w:pStyle w:val="Heading3"/>
      </w:pPr>
      <w:bookmarkStart w:id="37" w:name="_Toc17198660"/>
      <w:r w:rsidRPr="004B4579">
        <w:t>Information of Interest</w:t>
      </w:r>
      <w:bookmarkEnd w:id="37"/>
    </w:p>
    <w:p w14:paraId="41A53FEA" w14:textId="3E0026CC" w:rsidR="000D7EE3" w:rsidRPr="004B4579" w:rsidRDefault="000D7EE3" w:rsidP="00034E55">
      <w:pPr>
        <w:pStyle w:val="Text"/>
      </w:pPr>
    </w:p>
    <w:p w14:paraId="66DA1780" w14:textId="77777777" w:rsidR="00403A98" w:rsidRPr="004B4579" w:rsidRDefault="00403A98" w:rsidP="00403A98">
      <w:pPr>
        <w:pStyle w:val="Text"/>
        <w:rPr>
          <w:b/>
          <w:bCs/>
          <w:i/>
          <w:iCs/>
        </w:rPr>
      </w:pPr>
      <w:r w:rsidRPr="004B4579">
        <w:rPr>
          <w:b/>
          <w:bCs/>
          <w:i/>
          <w:iCs/>
        </w:rPr>
        <w:t>There was an interest to know the broad areas of focus for Canada’s international assistance, including the budget, the choice of causes and the type of assistance provided.</w:t>
      </w:r>
    </w:p>
    <w:p w14:paraId="41DA418A" w14:textId="77777777" w:rsidR="00460F72" w:rsidRPr="004B4579" w:rsidRDefault="00460F72" w:rsidP="00F1246F">
      <w:pPr>
        <w:pStyle w:val="Text"/>
      </w:pPr>
    </w:p>
    <w:p w14:paraId="4B2DF9E4" w14:textId="75972102" w:rsidR="00F1246F" w:rsidRPr="004B4579" w:rsidRDefault="00F1246F" w:rsidP="00F1246F">
      <w:pPr>
        <w:pStyle w:val="Text"/>
      </w:pPr>
      <w:r w:rsidRPr="004B4579">
        <w:t xml:space="preserve">Participants were asked to identify what they would like to know about Canada’s international assistance efforts, as well as identify what they considered “need to know” and “nice to know” information. </w:t>
      </w:r>
    </w:p>
    <w:p w14:paraId="1929FAC0" w14:textId="7A85503E" w:rsidR="00F1246F" w:rsidRPr="004B4579" w:rsidRDefault="00F1246F" w:rsidP="00F1246F">
      <w:pPr>
        <w:pStyle w:val="Text"/>
      </w:pPr>
    </w:p>
    <w:p w14:paraId="67645913" w14:textId="38ECC24E" w:rsidR="00F1246F" w:rsidRPr="004B4579" w:rsidRDefault="003E7456" w:rsidP="00F1246F">
      <w:pPr>
        <w:pStyle w:val="Text"/>
      </w:pPr>
      <w:r w:rsidRPr="004B4579">
        <w:t xml:space="preserve">Things </w:t>
      </w:r>
      <w:r w:rsidR="00912D49" w:rsidRPr="004B4579">
        <w:t>related to the overall plan or strategy were considered most important</w:t>
      </w:r>
      <w:r w:rsidRPr="004B4579">
        <w:t xml:space="preserve"> to communicate,</w:t>
      </w:r>
      <w:r w:rsidR="00912D49" w:rsidRPr="004B4579">
        <w:t xml:space="preserve"> including how much is spent on international assistance (in dollar amount and percentage of overall government spending), what causes are chosen</w:t>
      </w:r>
      <w:r w:rsidR="00460F72" w:rsidRPr="004B4579">
        <w:t>,</w:t>
      </w:r>
      <w:r w:rsidR="00912D49" w:rsidRPr="004B4579">
        <w:t xml:space="preserve"> how these priority areas are selected, and how international assistance is applied. </w:t>
      </w:r>
    </w:p>
    <w:p w14:paraId="36F2714A" w14:textId="77777777" w:rsidR="002003C4" w:rsidRPr="004B4579" w:rsidRDefault="002003C4" w:rsidP="00F1246F">
      <w:pPr>
        <w:pStyle w:val="Text"/>
      </w:pPr>
    </w:p>
    <w:p w14:paraId="0DF0F868" w14:textId="43E6E6AE" w:rsidR="002003C4" w:rsidRPr="004B4579" w:rsidRDefault="002003C4" w:rsidP="002003C4">
      <w:pPr>
        <w:pStyle w:val="Quote"/>
      </w:pPr>
      <w:r w:rsidRPr="004B4579">
        <w:t xml:space="preserve">“I want to know who is making the decisions, how big is the department, who influences them, who suggests where to put the money, what is the process?” </w:t>
      </w:r>
      <w:r w:rsidR="00460F72" w:rsidRPr="004B4579">
        <w:t xml:space="preserve">(Halifax </w:t>
      </w:r>
      <w:r w:rsidR="004C319E" w:rsidRPr="004B4579">
        <w:t>woman</w:t>
      </w:r>
      <w:r w:rsidR="00460F72" w:rsidRPr="004B4579">
        <w:t>)</w:t>
      </w:r>
    </w:p>
    <w:p w14:paraId="1692D711" w14:textId="1A516D9C" w:rsidR="00F1246F" w:rsidRPr="004B4579" w:rsidRDefault="00F1246F" w:rsidP="00F1246F">
      <w:pPr>
        <w:pStyle w:val="Text"/>
      </w:pPr>
    </w:p>
    <w:p w14:paraId="40E6C99F" w14:textId="4D2520E6" w:rsidR="00F1246F" w:rsidRPr="004B4579" w:rsidRDefault="00F1246F" w:rsidP="00F1246F">
      <w:pPr>
        <w:pStyle w:val="Text"/>
      </w:pPr>
      <w:r w:rsidRPr="004B4579">
        <w:t xml:space="preserve">In terms of information that is of interest to people though not deemed essential, a variety of topics were mentioned. That said, many concurred that </w:t>
      </w:r>
      <w:r w:rsidR="00912D49" w:rsidRPr="004B4579">
        <w:t>knowing of the outcome of international aid would provide insight into the success of aid provided.</w:t>
      </w:r>
      <w:r w:rsidR="00A4003E" w:rsidRPr="004B4579">
        <w:t xml:space="preserve"> In a sense, this would provide reassurance that Canada’s spending and efforts worked.</w:t>
      </w:r>
    </w:p>
    <w:p w14:paraId="5E6FA4DA" w14:textId="7C1433A1" w:rsidR="00912D49" w:rsidRPr="004B4579" w:rsidRDefault="00912D49" w:rsidP="00F1246F">
      <w:pPr>
        <w:pStyle w:val="Text"/>
      </w:pPr>
    </w:p>
    <w:p w14:paraId="2E0DB208" w14:textId="653D7AFA" w:rsidR="00912D49" w:rsidRPr="004B4579" w:rsidRDefault="00912D49" w:rsidP="00912D49">
      <w:pPr>
        <w:pStyle w:val="Quote"/>
      </w:pPr>
      <w:r w:rsidRPr="004B4579">
        <w:rPr>
          <w:lang w:val="fr-CA"/>
        </w:rPr>
        <w:t xml:space="preserve">“Le résultat de l’aide fourni ça inciterait à s’y intéresser. S’ils ont aidé Haïti, savoir où ils en sont rendus aujourd’hui.” </w:t>
      </w:r>
      <w:r w:rsidRPr="004B4579">
        <w:t>(I would be interested in knowing the results of the aid provided. If they helped Haiti, knowing where things are today.)</w:t>
      </w:r>
      <w:r w:rsidR="00EE0D69" w:rsidRPr="004B4579">
        <w:t xml:space="preserve"> (Quebec </w:t>
      </w:r>
      <w:r w:rsidR="004C319E" w:rsidRPr="004B4579">
        <w:t>woman</w:t>
      </w:r>
      <w:r w:rsidR="00EE0D69" w:rsidRPr="004B4579">
        <w:t>)</w:t>
      </w:r>
    </w:p>
    <w:p w14:paraId="2F588228" w14:textId="246C076D" w:rsidR="00912D49" w:rsidRPr="004B4579" w:rsidRDefault="00912D49" w:rsidP="00F1246F">
      <w:pPr>
        <w:pStyle w:val="Text"/>
        <w:rPr>
          <w:lang w:val="en-CA"/>
        </w:rPr>
      </w:pPr>
    </w:p>
    <w:p w14:paraId="5F659B57" w14:textId="04405FF8" w:rsidR="00A4003E" w:rsidRPr="004B4579" w:rsidRDefault="00A4003E" w:rsidP="00F1246F">
      <w:pPr>
        <w:pStyle w:val="Text"/>
        <w:rPr>
          <w:lang w:val="en-CA"/>
        </w:rPr>
      </w:pPr>
      <w:r w:rsidRPr="004B4579">
        <w:rPr>
          <w:lang w:val="en-CA"/>
        </w:rPr>
        <w:t>It was believed that other more detailed information – such as a breakdown of spending, an annual review or summary of initiatives undertaken, and discussions on solutions being considered were also of interest to some, though to a lesser extent.</w:t>
      </w:r>
    </w:p>
    <w:p w14:paraId="5CC2F62F" w14:textId="77777777" w:rsidR="00A4003E" w:rsidRPr="004B4579" w:rsidRDefault="00A4003E" w:rsidP="00F1246F">
      <w:pPr>
        <w:pStyle w:val="Text"/>
        <w:rPr>
          <w:lang w:val="en-CA"/>
        </w:rPr>
      </w:pPr>
    </w:p>
    <w:p w14:paraId="12CB2E22" w14:textId="230CBE78" w:rsidR="00912D49" w:rsidRPr="004B4579" w:rsidRDefault="00912D49" w:rsidP="00230B9D">
      <w:pPr>
        <w:pStyle w:val="Quote"/>
      </w:pPr>
      <w:r w:rsidRPr="004B4579">
        <w:t>“</w:t>
      </w:r>
      <w:r w:rsidR="00230B9D" w:rsidRPr="004B4579">
        <w:t>I’d like to know what the government’s priorities are. Not what [the public] thinks they should be. Is this the best allocation of money, or is it political?</w:t>
      </w:r>
      <w:r w:rsidRPr="004B4579">
        <w:t>”</w:t>
      </w:r>
      <w:r w:rsidR="00DB63C6" w:rsidRPr="004B4579">
        <w:t xml:space="preserve"> (Vancouver male)</w:t>
      </w:r>
    </w:p>
    <w:p w14:paraId="35EF9BC0" w14:textId="0F9BD153" w:rsidR="00F1246F" w:rsidRPr="004B4579" w:rsidRDefault="00F1246F" w:rsidP="00034E55">
      <w:pPr>
        <w:pStyle w:val="Text"/>
      </w:pPr>
    </w:p>
    <w:p w14:paraId="7D2C6F09" w14:textId="77777777" w:rsidR="003A21DE" w:rsidRPr="004B4579" w:rsidRDefault="003A21DE" w:rsidP="003A21DE">
      <w:pPr>
        <w:pStyle w:val="Text"/>
      </w:pPr>
      <w:r w:rsidRPr="004B4579">
        <w:t xml:space="preserve">A variety of topics or causes related to international aid and humanitarian assistance were identified as being of interest to participants. Most frequent mentions related to the fulfilment of basic needs </w:t>
      </w:r>
      <w:r w:rsidRPr="004B4579">
        <w:lastRenderedPageBreak/>
        <w:t>(e.g., addressing famine; helping populations in times of crisis), providing the foundations for healthy population (e.g., education; healthcare), and ensuring the safety and security of people. To a lesser extent, human rights was identified as holding interest to fewer participants.</w:t>
      </w:r>
    </w:p>
    <w:p w14:paraId="2CACB11E" w14:textId="77777777" w:rsidR="003A21DE" w:rsidRPr="004B4579" w:rsidRDefault="003A21DE" w:rsidP="003A21DE">
      <w:pPr>
        <w:pStyle w:val="Text"/>
      </w:pPr>
    </w:p>
    <w:p w14:paraId="7813A7AF" w14:textId="5FEDE227" w:rsidR="003A21DE" w:rsidRPr="004B4579" w:rsidRDefault="003A21DE" w:rsidP="003A21DE">
      <w:pPr>
        <w:pStyle w:val="Quote"/>
      </w:pPr>
      <w:r w:rsidRPr="004B4579">
        <w:rPr>
          <w:lang w:val="fr-CA"/>
        </w:rPr>
        <w:t xml:space="preserve">“Beaucoup pour les choses de bases, se nourrir, la famine, la santé, la sécurité. Parce c’est ce qu’on a de besoin à la base pour être bien et après on peut toujours continuer à améliorer.” </w:t>
      </w:r>
      <w:r w:rsidRPr="004B4579">
        <w:t xml:space="preserve">(Basic things: food, famine, health, security. Because these are basic things, we need to feel good and then we can continue to improve.) (Quebec </w:t>
      </w:r>
      <w:r w:rsidR="004C319E" w:rsidRPr="004B4579">
        <w:t>woman</w:t>
      </w:r>
      <w:r w:rsidRPr="004B4579">
        <w:t>)</w:t>
      </w:r>
    </w:p>
    <w:p w14:paraId="2514D1F9" w14:textId="77777777" w:rsidR="003A21DE" w:rsidRPr="004B4579" w:rsidRDefault="003A21DE" w:rsidP="003A21DE">
      <w:pPr>
        <w:pStyle w:val="Text"/>
        <w:rPr>
          <w:lang w:val="en-CA"/>
        </w:rPr>
      </w:pPr>
    </w:p>
    <w:p w14:paraId="2AC7F86D" w14:textId="77777777" w:rsidR="003A21DE" w:rsidRPr="004B4579" w:rsidRDefault="003A21DE" w:rsidP="003A21DE">
      <w:pPr>
        <w:pStyle w:val="Quote"/>
      </w:pPr>
      <w:r w:rsidRPr="004B4579">
        <w:t>“The most important thing we can do is to be ready to help in times of disaster, whether it’s natural or not. It’s important that we as Canadians take on that role so that other countries may follow suit.” (Toronto male)</w:t>
      </w:r>
    </w:p>
    <w:p w14:paraId="54924590" w14:textId="77777777" w:rsidR="003A21DE" w:rsidRPr="004B4579" w:rsidRDefault="003A21DE" w:rsidP="003A21DE">
      <w:pPr>
        <w:pStyle w:val="Text"/>
      </w:pPr>
    </w:p>
    <w:p w14:paraId="0A838899" w14:textId="77777777" w:rsidR="003A21DE" w:rsidRPr="004B4579" w:rsidRDefault="003A21DE" w:rsidP="003A21DE">
      <w:pPr>
        <w:pStyle w:val="Text"/>
      </w:pPr>
      <w:r w:rsidRPr="004B4579">
        <w:t xml:space="preserve">Opinions were similar when asked what topics or causes were more representative of Canada or reflected participants’ Canada. The fulfillment of basic needs, providing assistance in times of crisis, gender equality, and the promotion of human rights were all identified as being “most Canadian”. Disease prevention was also mentioned, albeit less commonly. </w:t>
      </w:r>
    </w:p>
    <w:p w14:paraId="731BFC8B" w14:textId="77777777" w:rsidR="003A21DE" w:rsidRPr="004B4579" w:rsidRDefault="003A21DE" w:rsidP="003A21DE">
      <w:pPr>
        <w:pStyle w:val="Text"/>
      </w:pPr>
    </w:p>
    <w:p w14:paraId="13B44BB9" w14:textId="4409DB12" w:rsidR="003A21DE" w:rsidRPr="004B4579" w:rsidRDefault="003A21DE" w:rsidP="003A21DE">
      <w:pPr>
        <w:pStyle w:val="Quote"/>
      </w:pPr>
      <w:r w:rsidRPr="004B4579">
        <w:t xml:space="preserve">“Education and healthcare are strong representatives of [Canadians].” (Vancouver </w:t>
      </w:r>
      <w:r w:rsidR="004C319E" w:rsidRPr="004B4579">
        <w:t>woman</w:t>
      </w:r>
      <w:r w:rsidRPr="004B4579">
        <w:t>)</w:t>
      </w:r>
    </w:p>
    <w:p w14:paraId="67BA0DC7" w14:textId="77777777" w:rsidR="003A21DE" w:rsidRPr="004B4579" w:rsidRDefault="003A21DE" w:rsidP="00034E55">
      <w:pPr>
        <w:pStyle w:val="Text"/>
      </w:pPr>
    </w:p>
    <w:p w14:paraId="0DDD6E4E" w14:textId="3785929C" w:rsidR="00A4003E" w:rsidRPr="004B4579" w:rsidRDefault="00A4003E" w:rsidP="00A4003E">
      <w:pPr>
        <w:pStyle w:val="Heading2"/>
      </w:pPr>
      <w:bookmarkStart w:id="38" w:name="_Toc18491224"/>
      <w:r w:rsidRPr="004B4579">
        <w:t>Communications Approach</w:t>
      </w:r>
      <w:bookmarkEnd w:id="38"/>
    </w:p>
    <w:p w14:paraId="438A5ECE" w14:textId="2E63E9B1" w:rsidR="00034E55" w:rsidRPr="004B4579" w:rsidRDefault="00034E55" w:rsidP="00034E55">
      <w:pPr>
        <w:pStyle w:val="Text"/>
      </w:pPr>
    </w:p>
    <w:p w14:paraId="4A08F182" w14:textId="6A78974B" w:rsidR="00034E55" w:rsidRPr="007200D0" w:rsidRDefault="00034E55" w:rsidP="00034E55">
      <w:pPr>
        <w:pStyle w:val="Text"/>
        <w:rPr>
          <w:rFonts w:asciiTheme="majorHAnsi" w:hAnsiTheme="majorHAnsi"/>
        </w:rPr>
      </w:pPr>
      <w:r w:rsidRPr="004B4579">
        <w:t xml:space="preserve">To inform the discussion on communications styles and approaches, participants were shown four different examples of communication pieces published by Global Affairs Canada within the recent </w:t>
      </w:r>
      <w:r w:rsidRPr="007200D0">
        <w:rPr>
          <w:rFonts w:asciiTheme="majorHAnsi" w:hAnsiTheme="majorHAnsi"/>
        </w:rPr>
        <w:t>past. The presentation order of materials was randomized across groups so as to avoid any biases. The four approaches included:</w:t>
      </w:r>
    </w:p>
    <w:p w14:paraId="01A4CF82" w14:textId="2AB96E84" w:rsidR="00034E55" w:rsidRPr="007200D0" w:rsidRDefault="00034E55" w:rsidP="00034E55">
      <w:pPr>
        <w:pStyle w:val="Text"/>
        <w:rPr>
          <w:rFonts w:asciiTheme="majorHAnsi" w:hAnsiTheme="majorHAnsi"/>
        </w:rPr>
      </w:pPr>
    </w:p>
    <w:p w14:paraId="5727C629" w14:textId="77777777" w:rsidR="00DB63C6" w:rsidRPr="007200D0" w:rsidRDefault="00034E55" w:rsidP="00DB63C6">
      <w:pPr>
        <w:pStyle w:val="ListParagraph"/>
        <w:numPr>
          <w:ilvl w:val="0"/>
          <w:numId w:val="12"/>
        </w:numPr>
        <w:spacing w:line="264" w:lineRule="auto"/>
        <w:rPr>
          <w:rFonts w:asciiTheme="majorHAnsi" w:hAnsiTheme="majorHAnsi"/>
        </w:rPr>
      </w:pPr>
      <w:r w:rsidRPr="007200D0">
        <w:rPr>
          <w:rFonts w:asciiTheme="majorHAnsi" w:hAnsiTheme="majorHAnsi"/>
        </w:rPr>
        <w:t xml:space="preserve">An approach that focuses on showing facts and statistics through animations to identify the problem and showcase Canada’s efforts. The material shown to participants can be found here:  </w:t>
      </w:r>
    </w:p>
    <w:p w14:paraId="10F43974" w14:textId="0D3FAF9B" w:rsidR="00034E55" w:rsidRPr="007200D0" w:rsidRDefault="00DB63C6" w:rsidP="00A749CF">
      <w:pPr>
        <w:pStyle w:val="ListParagraph"/>
        <w:numPr>
          <w:ilvl w:val="0"/>
          <w:numId w:val="0"/>
        </w:numPr>
        <w:spacing w:line="264" w:lineRule="auto"/>
        <w:ind w:left="720"/>
        <w:rPr>
          <w:rFonts w:asciiTheme="majorHAnsi" w:hAnsiTheme="majorHAnsi"/>
        </w:rPr>
      </w:pPr>
      <w:r w:rsidRPr="007200D0">
        <w:rPr>
          <w:rFonts w:asciiTheme="majorHAnsi" w:hAnsiTheme="majorHAnsi"/>
        </w:rPr>
        <w:t xml:space="preserve">English: </w:t>
      </w:r>
      <w:hyperlink r:id="rId13" w:tgtFrame="_blank" w:history="1">
        <w:r w:rsidRPr="007200D0">
          <w:rPr>
            <w:rStyle w:val="Hyperlink"/>
            <w:rFonts w:asciiTheme="majorHAnsi" w:hAnsiTheme="majorHAnsi"/>
          </w:rPr>
          <w:t>https://twitter.com/CanadaDev/status/1068867312521027584</w:t>
        </w:r>
      </w:hyperlink>
    </w:p>
    <w:p w14:paraId="17277FB8" w14:textId="3826B567" w:rsidR="00A749CF" w:rsidRPr="007200D0" w:rsidRDefault="00A749CF" w:rsidP="00DB63C6">
      <w:pPr>
        <w:pStyle w:val="ListParagraph"/>
        <w:numPr>
          <w:ilvl w:val="0"/>
          <w:numId w:val="0"/>
        </w:numPr>
        <w:spacing w:after="120" w:line="264" w:lineRule="auto"/>
        <w:ind w:left="720"/>
        <w:rPr>
          <w:rFonts w:asciiTheme="majorHAnsi" w:hAnsiTheme="majorHAnsi"/>
        </w:rPr>
      </w:pPr>
      <w:r w:rsidRPr="007200D0">
        <w:rPr>
          <w:rFonts w:asciiTheme="majorHAnsi" w:hAnsiTheme="majorHAnsi"/>
        </w:rPr>
        <w:t xml:space="preserve">French: </w:t>
      </w:r>
      <w:hyperlink r:id="rId14" w:tgtFrame="_blank" w:history="1">
        <w:r w:rsidRPr="007200D0">
          <w:rPr>
            <w:rStyle w:val="Hyperlink"/>
            <w:rFonts w:asciiTheme="majorHAnsi" w:hAnsiTheme="majorHAnsi"/>
          </w:rPr>
          <w:t>https://twitter.com/DevCanada/status/1068867315431817217</w:t>
        </w:r>
      </w:hyperlink>
      <w:r w:rsidRPr="007200D0">
        <w:rPr>
          <w:rFonts w:asciiTheme="majorHAnsi" w:hAnsiTheme="majorHAnsi"/>
        </w:rPr>
        <w:t xml:space="preserve"> </w:t>
      </w:r>
    </w:p>
    <w:p w14:paraId="123881D4" w14:textId="4C8F73F9" w:rsidR="00DB63C6" w:rsidRPr="007200D0" w:rsidRDefault="00034E55" w:rsidP="00DB63C6">
      <w:pPr>
        <w:pStyle w:val="ListParagraph"/>
        <w:numPr>
          <w:ilvl w:val="0"/>
          <w:numId w:val="12"/>
        </w:numPr>
        <w:spacing w:line="264" w:lineRule="auto"/>
        <w:rPr>
          <w:rFonts w:asciiTheme="majorHAnsi" w:hAnsiTheme="majorHAnsi"/>
        </w:rPr>
      </w:pPr>
      <w:r w:rsidRPr="007200D0">
        <w:rPr>
          <w:rFonts w:asciiTheme="majorHAnsi" w:hAnsiTheme="majorHAnsi"/>
        </w:rPr>
        <w:t xml:space="preserve">An approach that one tells a story </w:t>
      </w:r>
      <w:r w:rsidR="00A749CF" w:rsidRPr="007200D0">
        <w:rPr>
          <w:rFonts w:asciiTheme="majorHAnsi" w:hAnsiTheme="majorHAnsi"/>
        </w:rPr>
        <w:t xml:space="preserve">in writing </w:t>
      </w:r>
      <w:r w:rsidRPr="007200D0">
        <w:rPr>
          <w:rFonts w:asciiTheme="majorHAnsi" w:hAnsiTheme="majorHAnsi"/>
        </w:rPr>
        <w:t xml:space="preserve">of an individual person, to showcase how Canada’s assistance is making a difference. It focuses on both the issue being addressed as well as showing the result of assistance. The material can be found here: </w:t>
      </w:r>
    </w:p>
    <w:p w14:paraId="11D4D7C3" w14:textId="4F26CFE9" w:rsidR="00034E55" w:rsidRPr="007200D0" w:rsidRDefault="00DB63C6" w:rsidP="00A749CF">
      <w:pPr>
        <w:pStyle w:val="ListParagraph"/>
        <w:numPr>
          <w:ilvl w:val="0"/>
          <w:numId w:val="0"/>
        </w:numPr>
        <w:spacing w:line="264" w:lineRule="auto"/>
        <w:ind w:left="720"/>
        <w:rPr>
          <w:rFonts w:asciiTheme="majorHAnsi" w:hAnsiTheme="majorHAnsi"/>
        </w:rPr>
      </w:pPr>
      <w:r w:rsidRPr="007200D0">
        <w:rPr>
          <w:rFonts w:asciiTheme="majorHAnsi" w:hAnsiTheme="majorHAnsi"/>
        </w:rPr>
        <w:t xml:space="preserve">English: </w:t>
      </w:r>
      <w:hyperlink r:id="rId15" w:tgtFrame="_blank" w:history="1">
        <w:r w:rsidRPr="007200D0">
          <w:rPr>
            <w:rStyle w:val="Hyperlink"/>
            <w:rFonts w:asciiTheme="majorHAnsi" w:hAnsiTheme="majorHAnsi"/>
          </w:rPr>
          <w:t>https://www.facebook.com/notes/canadas-international-development-global-affairs-canada/preventing-child-marriage-in-bangladesh/2075344195851626/</w:t>
        </w:r>
      </w:hyperlink>
    </w:p>
    <w:p w14:paraId="61C7B5BA" w14:textId="36DB93DB" w:rsidR="00A749CF" w:rsidRPr="007200D0" w:rsidRDefault="00A749CF" w:rsidP="00DB63C6">
      <w:pPr>
        <w:pStyle w:val="ListParagraph"/>
        <w:numPr>
          <w:ilvl w:val="0"/>
          <w:numId w:val="0"/>
        </w:numPr>
        <w:spacing w:after="120" w:line="264" w:lineRule="auto"/>
        <w:ind w:left="720"/>
        <w:rPr>
          <w:rFonts w:asciiTheme="majorHAnsi" w:hAnsiTheme="majorHAnsi"/>
        </w:rPr>
      </w:pPr>
      <w:r w:rsidRPr="007200D0">
        <w:rPr>
          <w:rFonts w:asciiTheme="majorHAnsi" w:hAnsiTheme="majorHAnsi"/>
        </w:rPr>
        <w:t xml:space="preserve">French: </w:t>
      </w:r>
      <w:hyperlink r:id="rId16" w:tgtFrame="_blank" w:history="1">
        <w:r w:rsidRPr="007200D0">
          <w:rPr>
            <w:rStyle w:val="Hyperlink"/>
            <w:rFonts w:asciiTheme="majorHAnsi" w:hAnsiTheme="majorHAnsi"/>
          </w:rPr>
          <w:t>https://www.facebook.com/notes/marie-claude-bibeau/mettre-fin-au-mariage-forc%C3%A9-des-enfants/1604479169667281/</w:t>
        </w:r>
      </w:hyperlink>
      <w:r w:rsidRPr="007200D0">
        <w:rPr>
          <w:rFonts w:asciiTheme="majorHAnsi" w:hAnsiTheme="majorHAnsi"/>
        </w:rPr>
        <w:t xml:space="preserve"> </w:t>
      </w:r>
    </w:p>
    <w:p w14:paraId="0C816DB9" w14:textId="79F2B121" w:rsidR="001F6486" w:rsidRPr="008914A8" w:rsidRDefault="001F6486" w:rsidP="008914A8">
      <w:pPr>
        <w:pStyle w:val="ListParagraph"/>
        <w:numPr>
          <w:ilvl w:val="0"/>
          <w:numId w:val="35"/>
        </w:numPr>
        <w:spacing w:line="264" w:lineRule="auto"/>
        <w:ind w:right="4"/>
        <w:rPr>
          <w:rFonts w:asciiTheme="majorHAnsi" w:hAnsiTheme="majorHAnsi"/>
        </w:rPr>
      </w:pPr>
      <w:r w:rsidRPr="008914A8">
        <w:rPr>
          <w:rFonts w:asciiTheme="majorHAnsi" w:hAnsiTheme="majorHAnsi"/>
        </w:rPr>
        <w:t>An approach that tells an individual story from a personal perspective, showing both some of the issues as well as the result. The material shown (in video format) can be found here:</w:t>
      </w:r>
    </w:p>
    <w:p w14:paraId="3FA92F49" w14:textId="46F6FE2A" w:rsidR="00034E55" w:rsidRPr="007200D0" w:rsidRDefault="00DB63C6" w:rsidP="00A749CF">
      <w:pPr>
        <w:pStyle w:val="ListParagraph"/>
        <w:numPr>
          <w:ilvl w:val="0"/>
          <w:numId w:val="0"/>
        </w:numPr>
        <w:spacing w:line="264" w:lineRule="auto"/>
        <w:ind w:left="714" w:right="4"/>
        <w:rPr>
          <w:rFonts w:asciiTheme="majorHAnsi" w:hAnsiTheme="majorHAnsi"/>
        </w:rPr>
      </w:pPr>
      <w:r w:rsidRPr="007200D0">
        <w:rPr>
          <w:rFonts w:asciiTheme="majorHAnsi" w:hAnsiTheme="majorHAnsi"/>
        </w:rPr>
        <w:lastRenderedPageBreak/>
        <w:t xml:space="preserve">English: </w:t>
      </w:r>
      <w:hyperlink r:id="rId17" w:tgtFrame="_blank" w:history="1">
        <w:r w:rsidRPr="007200D0">
          <w:rPr>
            <w:rStyle w:val="Hyperlink"/>
            <w:rFonts w:asciiTheme="majorHAnsi" w:hAnsiTheme="majorHAnsi"/>
          </w:rPr>
          <w:t>https://www.facebook.com/CanadaDevelopment/videos/vb.185396678179730/880684855598810/?type=2&amp;theater</w:t>
        </w:r>
      </w:hyperlink>
    </w:p>
    <w:p w14:paraId="5A956616" w14:textId="2E90C96A" w:rsidR="00A749CF" w:rsidRPr="007200D0" w:rsidRDefault="00A749CF" w:rsidP="00A749CF">
      <w:pPr>
        <w:pStyle w:val="ListParagraph"/>
        <w:numPr>
          <w:ilvl w:val="0"/>
          <w:numId w:val="0"/>
        </w:numPr>
        <w:spacing w:after="120" w:line="264" w:lineRule="auto"/>
        <w:ind w:left="714" w:right="4"/>
        <w:rPr>
          <w:rFonts w:asciiTheme="majorHAnsi" w:hAnsiTheme="majorHAnsi"/>
        </w:rPr>
      </w:pPr>
      <w:r w:rsidRPr="007200D0">
        <w:rPr>
          <w:rFonts w:asciiTheme="majorHAnsi" w:hAnsiTheme="majorHAnsi"/>
        </w:rPr>
        <w:t xml:space="preserve">French: </w:t>
      </w:r>
      <w:hyperlink r:id="rId18" w:tgtFrame="_blank" w:history="1">
        <w:r w:rsidRPr="007200D0">
          <w:rPr>
            <w:rStyle w:val="Hyperlink"/>
            <w:rFonts w:asciiTheme="majorHAnsi" w:hAnsiTheme="majorHAnsi"/>
          </w:rPr>
          <w:t>https://www.facebook.com/watch/?v=645207992577952</w:t>
        </w:r>
      </w:hyperlink>
      <w:r w:rsidRPr="007200D0">
        <w:rPr>
          <w:rFonts w:asciiTheme="majorHAnsi" w:hAnsiTheme="majorHAnsi"/>
        </w:rPr>
        <w:t xml:space="preserve"> </w:t>
      </w:r>
    </w:p>
    <w:p w14:paraId="4515A8DD" w14:textId="0C7670BA" w:rsidR="001F6486" w:rsidRPr="001F6486" w:rsidRDefault="001F6486" w:rsidP="001F6486">
      <w:pPr>
        <w:pStyle w:val="Text"/>
        <w:numPr>
          <w:ilvl w:val="0"/>
          <w:numId w:val="33"/>
        </w:numPr>
        <w:rPr>
          <w:rFonts w:asciiTheme="majorHAnsi" w:hAnsiTheme="majorHAnsi"/>
        </w:rPr>
      </w:pPr>
      <w:r w:rsidRPr="001F6486">
        <w:rPr>
          <w:rFonts w:asciiTheme="majorHAnsi" w:hAnsiTheme="majorHAnsi"/>
        </w:rPr>
        <w:t xml:space="preserve">An approach that explains Canada’s approach to helping a community from Canada’s perspective, as well as by showing what is being provided (a list). The material can be found here: </w:t>
      </w:r>
    </w:p>
    <w:p w14:paraId="08FE948D" w14:textId="1CE18B53" w:rsidR="001F6486" w:rsidRPr="001F6486" w:rsidRDefault="001F6486" w:rsidP="001F6486">
      <w:pPr>
        <w:pStyle w:val="Text"/>
        <w:ind w:left="720"/>
        <w:rPr>
          <w:rStyle w:val="Hyperlink"/>
          <w:rFonts w:asciiTheme="majorHAnsi" w:hAnsiTheme="majorHAnsi"/>
        </w:rPr>
      </w:pPr>
      <w:r w:rsidRPr="001F6486">
        <w:rPr>
          <w:rFonts w:asciiTheme="majorHAnsi" w:hAnsiTheme="majorHAnsi"/>
        </w:rPr>
        <w:t>English:</w:t>
      </w:r>
      <w:r>
        <w:rPr>
          <w:rFonts w:asciiTheme="majorHAnsi" w:hAnsiTheme="majorHAnsi"/>
        </w:rPr>
        <w:t xml:space="preserve"> </w:t>
      </w:r>
      <w:r>
        <w:rPr>
          <w:rFonts w:asciiTheme="majorHAnsi" w:hAnsiTheme="majorHAnsi"/>
        </w:rPr>
        <w:fldChar w:fldCharType="begin"/>
      </w:r>
      <w:r>
        <w:rPr>
          <w:rFonts w:asciiTheme="majorHAnsi" w:hAnsiTheme="majorHAnsi"/>
        </w:rPr>
        <w:instrText xml:space="preserve"> HYPERLINK "https://www.facebook.com/CanadaDevelopment/photos/a.192858837433514/2533823963336978/?type=3&amp;theater" \t "_blank" </w:instrText>
      </w:r>
      <w:r>
        <w:rPr>
          <w:rFonts w:asciiTheme="majorHAnsi" w:hAnsiTheme="majorHAnsi"/>
        </w:rPr>
        <w:fldChar w:fldCharType="separate"/>
      </w:r>
      <w:r w:rsidRPr="001F6486">
        <w:rPr>
          <w:rStyle w:val="Hyperlink"/>
          <w:rFonts w:asciiTheme="majorHAnsi" w:hAnsiTheme="majorHAnsi"/>
        </w:rPr>
        <w:t>https://www.facebook.com/CanadaDevelopment/photos/a.192858837433514/2533823963336978/?type=3&amp;theater</w:t>
      </w:r>
    </w:p>
    <w:p w14:paraId="3BEB743F" w14:textId="4156E7D5" w:rsidR="00034E55" w:rsidRDefault="001F6486" w:rsidP="001F6486">
      <w:pPr>
        <w:pStyle w:val="Text"/>
        <w:ind w:left="720"/>
        <w:rPr>
          <w:rFonts w:asciiTheme="majorHAnsi" w:hAnsiTheme="majorHAnsi"/>
        </w:rPr>
      </w:pPr>
      <w:r>
        <w:rPr>
          <w:rFonts w:asciiTheme="majorHAnsi" w:hAnsiTheme="majorHAnsi"/>
        </w:rPr>
        <w:fldChar w:fldCharType="end"/>
      </w:r>
      <w:r w:rsidRPr="001F6486">
        <w:rPr>
          <w:rFonts w:asciiTheme="majorHAnsi" w:hAnsiTheme="majorHAnsi"/>
        </w:rPr>
        <w:t>French:</w:t>
      </w:r>
      <w:r>
        <w:rPr>
          <w:rFonts w:asciiTheme="majorHAnsi" w:hAnsiTheme="majorHAnsi"/>
        </w:rPr>
        <w:t xml:space="preserve"> </w:t>
      </w:r>
      <w:hyperlink r:id="rId19" w:tgtFrame="_blank" w:history="1">
        <w:r w:rsidRPr="001F6486">
          <w:rPr>
            <w:rStyle w:val="Hyperlink"/>
            <w:rFonts w:asciiTheme="majorHAnsi" w:hAnsiTheme="majorHAnsi"/>
          </w:rPr>
          <w:t>https://www.facebook.com/DevCanada/photos/a.392383587519958/2424633444294952/?type=3&amp;theater</w:t>
        </w:r>
      </w:hyperlink>
      <w:r>
        <w:rPr>
          <w:rFonts w:asciiTheme="majorHAnsi" w:hAnsiTheme="majorHAnsi"/>
        </w:rPr>
        <w:t xml:space="preserve"> </w:t>
      </w:r>
    </w:p>
    <w:p w14:paraId="5A55F148" w14:textId="77777777" w:rsidR="001F6486" w:rsidRPr="007200D0" w:rsidRDefault="001F6486" w:rsidP="001F6486"/>
    <w:p w14:paraId="1F37842C" w14:textId="679CC7A6" w:rsidR="00A4003E" w:rsidRPr="007200D0" w:rsidRDefault="00A4003E" w:rsidP="00A4003E">
      <w:pPr>
        <w:pStyle w:val="Heading3"/>
        <w:rPr>
          <w:rFonts w:asciiTheme="majorHAnsi" w:hAnsiTheme="majorHAnsi"/>
        </w:rPr>
      </w:pPr>
      <w:bookmarkStart w:id="39" w:name="_Toc17115612"/>
      <w:bookmarkStart w:id="40" w:name="_Toc17193664"/>
      <w:bookmarkStart w:id="41" w:name="_Toc17198662"/>
      <w:r w:rsidRPr="007200D0">
        <w:rPr>
          <w:rFonts w:asciiTheme="majorHAnsi" w:hAnsiTheme="majorHAnsi"/>
        </w:rPr>
        <w:t>Overall Preferences</w:t>
      </w:r>
      <w:bookmarkEnd w:id="39"/>
      <w:bookmarkEnd w:id="40"/>
      <w:bookmarkEnd w:id="41"/>
    </w:p>
    <w:p w14:paraId="4C1EE314" w14:textId="1FDF8F3F" w:rsidR="00A4003E" w:rsidRPr="007200D0" w:rsidRDefault="00A4003E" w:rsidP="00285FD2">
      <w:pPr>
        <w:pStyle w:val="Text"/>
        <w:rPr>
          <w:rFonts w:asciiTheme="majorHAnsi" w:hAnsiTheme="majorHAnsi"/>
        </w:rPr>
      </w:pPr>
    </w:p>
    <w:p w14:paraId="719A4C23" w14:textId="1ECCAF9A" w:rsidR="00403A98" w:rsidRPr="004B4579" w:rsidRDefault="00403A98" w:rsidP="00403A98">
      <w:pPr>
        <w:pStyle w:val="Text"/>
        <w:rPr>
          <w:b/>
          <w:bCs/>
          <w:i/>
          <w:iCs/>
        </w:rPr>
      </w:pPr>
      <w:r w:rsidRPr="004B4579">
        <w:rPr>
          <w:b/>
          <w:bCs/>
          <w:i/>
          <w:iCs/>
        </w:rPr>
        <w:t>Communications that elicited a sense of connection and provided a story describing the impact of international aid on someone’s life</w:t>
      </w:r>
      <w:r w:rsidR="003E7456" w:rsidRPr="004B4579">
        <w:rPr>
          <w:b/>
          <w:bCs/>
          <w:i/>
          <w:iCs/>
        </w:rPr>
        <w:t>,</w:t>
      </w:r>
      <w:r w:rsidRPr="004B4579">
        <w:rPr>
          <w:b/>
          <w:bCs/>
          <w:i/>
          <w:iCs/>
        </w:rPr>
        <w:t xml:space="preserve"> in a personal manner</w:t>
      </w:r>
      <w:r w:rsidR="003E7456" w:rsidRPr="004B4579">
        <w:rPr>
          <w:b/>
          <w:bCs/>
          <w:i/>
          <w:iCs/>
        </w:rPr>
        <w:t>,</w:t>
      </w:r>
      <w:r w:rsidRPr="004B4579">
        <w:rPr>
          <w:b/>
          <w:bCs/>
          <w:i/>
          <w:iCs/>
        </w:rPr>
        <w:t xml:space="preserve"> were considered most engaging.</w:t>
      </w:r>
    </w:p>
    <w:p w14:paraId="7B3F6896" w14:textId="77777777" w:rsidR="00D120AE" w:rsidRPr="004B4579" w:rsidRDefault="00D120AE" w:rsidP="00285FD2">
      <w:pPr>
        <w:pStyle w:val="Text"/>
      </w:pPr>
    </w:p>
    <w:p w14:paraId="4B048FC8" w14:textId="4324C1A2" w:rsidR="002D00B1" w:rsidRPr="004B4579" w:rsidRDefault="002D00B1" w:rsidP="00285FD2">
      <w:pPr>
        <w:pStyle w:val="Text"/>
      </w:pPr>
      <w:r w:rsidRPr="004B4579">
        <w:t xml:space="preserve">There was a general sense that the use of varied communications approaches was important to ensure that the message was effectively communicated. That being said, participants were most compelled by approaches that elicited a connection, as a result of a personal interest in the topic or by being showed how initiatives had a positive impact on someone’s life. </w:t>
      </w:r>
    </w:p>
    <w:p w14:paraId="74253D50" w14:textId="53AE219E" w:rsidR="002D00B1" w:rsidRPr="004B4579" w:rsidRDefault="002D00B1" w:rsidP="00285FD2">
      <w:pPr>
        <w:pStyle w:val="Text"/>
      </w:pPr>
    </w:p>
    <w:p w14:paraId="5A4C9878" w14:textId="64C1BCD4" w:rsidR="002D00B1" w:rsidRPr="004B4579" w:rsidRDefault="002D00B1" w:rsidP="002D00B1">
      <w:pPr>
        <w:pStyle w:val="Quote"/>
      </w:pPr>
      <w:r w:rsidRPr="004B4579">
        <w:rPr>
          <w:lang w:val="fr-CA"/>
        </w:rPr>
        <w:t xml:space="preserve">“J’ai retenu plus d’information avec la vidéo de la femme qui parlait. J’imagine que ça ma plus intéressé de voir quelqu’un de vrai, de concret. Les autres (approches) j’ai regardé les images et j’ai retenu l’information mais ça m’a moins touché.” </w:t>
      </w:r>
      <w:r w:rsidRPr="004B4579">
        <w:t>(I remembered most the information in the video with the woman talking. It was most interesting for me to see a real person, something concrete. I looked at the other approaches and would remember the information, but they were less compelling to me.)</w:t>
      </w:r>
      <w:r w:rsidR="00EE0D69" w:rsidRPr="004B4579">
        <w:t xml:space="preserve"> (Quebec </w:t>
      </w:r>
      <w:r w:rsidR="004C319E" w:rsidRPr="004B4579">
        <w:t>woman</w:t>
      </w:r>
      <w:r w:rsidR="00EE0D69" w:rsidRPr="004B4579">
        <w:t>)</w:t>
      </w:r>
    </w:p>
    <w:p w14:paraId="48E4D79D" w14:textId="77777777" w:rsidR="002D00B1" w:rsidRPr="004B4579" w:rsidRDefault="002D00B1" w:rsidP="00285FD2">
      <w:pPr>
        <w:pStyle w:val="Text"/>
        <w:rPr>
          <w:lang w:val="en-CA"/>
        </w:rPr>
      </w:pPr>
    </w:p>
    <w:p w14:paraId="11D1E553" w14:textId="7DC38EA3" w:rsidR="002D00B1" w:rsidRPr="004B4579" w:rsidRDefault="002D00B1" w:rsidP="00285FD2">
      <w:pPr>
        <w:pStyle w:val="Text"/>
      </w:pPr>
      <w:r w:rsidRPr="004B4579">
        <w:t>Participants recognized that the appeal of communication pieces depend on a number of factors, including the topic presented, the appeal of the visuals, the depth of information covered, the channels used to convey the information, and the time of year or day the information is received.</w:t>
      </w:r>
    </w:p>
    <w:p w14:paraId="7BAA296D" w14:textId="67EAEE26" w:rsidR="002D00B1" w:rsidRPr="004B4579" w:rsidRDefault="002D00B1" w:rsidP="00285FD2">
      <w:pPr>
        <w:pStyle w:val="Text"/>
      </w:pPr>
    </w:p>
    <w:p w14:paraId="3ABF26A9" w14:textId="5180AFEA" w:rsidR="00BD124B" w:rsidRPr="004B4579" w:rsidRDefault="00BD124B" w:rsidP="00BD124B">
      <w:pPr>
        <w:pStyle w:val="Quote"/>
      </w:pPr>
      <w:r w:rsidRPr="004B4579">
        <w:rPr>
          <w:lang w:val="fr-CA"/>
        </w:rPr>
        <w:t xml:space="preserve">“Avec le nombre de choses que je reçois dans une journée et le nombre de courriel je n’ai pas le temps de regarder (une vidéo).” </w:t>
      </w:r>
      <w:r w:rsidRPr="004B4579">
        <w:t xml:space="preserve">With the number of </w:t>
      </w:r>
      <w:proofErr w:type="gramStart"/>
      <w:r w:rsidRPr="004B4579">
        <w:t>things</w:t>
      </w:r>
      <w:proofErr w:type="gramEnd"/>
      <w:r w:rsidRPr="004B4579">
        <w:t xml:space="preserve"> I get in a day and the number of emails I receive, I don’t have time to watch a video.)</w:t>
      </w:r>
      <w:r w:rsidR="00EE0D69" w:rsidRPr="004B4579">
        <w:t xml:space="preserve"> (Quebec </w:t>
      </w:r>
      <w:r w:rsidR="004C319E" w:rsidRPr="004B4579">
        <w:t>woman</w:t>
      </w:r>
      <w:r w:rsidR="00EE0D69" w:rsidRPr="004B4579">
        <w:t>)</w:t>
      </w:r>
    </w:p>
    <w:p w14:paraId="26AF688F" w14:textId="6722419C" w:rsidR="00AA613F" w:rsidRPr="004B4579" w:rsidRDefault="00AA613F" w:rsidP="004B4579"/>
    <w:p w14:paraId="283BE6A6" w14:textId="44EE0082" w:rsidR="00D120AE" w:rsidRPr="004B4579" w:rsidRDefault="00D120AE" w:rsidP="00D120AE">
      <w:pPr>
        <w:pStyle w:val="Text"/>
      </w:pPr>
      <w:r w:rsidRPr="004B4579">
        <w:t>To further explore communication preferences, specific areas or approaches were discussed in group, following an individual exercise. The following sections provide an overview of participants’ reactions.</w:t>
      </w:r>
    </w:p>
    <w:p w14:paraId="783907A4" w14:textId="77777777" w:rsidR="00D120AE" w:rsidRPr="004B4579" w:rsidRDefault="00D120AE" w:rsidP="00D120AE">
      <w:pPr>
        <w:pStyle w:val="Text"/>
      </w:pPr>
    </w:p>
    <w:p w14:paraId="3BD5916D" w14:textId="5FADB96D" w:rsidR="00AA613F" w:rsidRPr="004B4579" w:rsidRDefault="00AA613F" w:rsidP="00AA613F">
      <w:pPr>
        <w:pStyle w:val="Heading3"/>
      </w:pPr>
      <w:bookmarkStart w:id="42" w:name="_Toc17115613"/>
      <w:bookmarkStart w:id="43" w:name="_Toc17193665"/>
      <w:bookmarkStart w:id="44" w:name="_Toc17198663"/>
      <w:r w:rsidRPr="004B4579">
        <w:lastRenderedPageBreak/>
        <w:t>Sad vs. Happy</w:t>
      </w:r>
      <w:bookmarkEnd w:id="42"/>
      <w:bookmarkEnd w:id="43"/>
      <w:bookmarkEnd w:id="44"/>
    </w:p>
    <w:p w14:paraId="5D4504CA" w14:textId="77777777" w:rsidR="00AA613F" w:rsidRPr="004B4579" w:rsidRDefault="00AA613F" w:rsidP="00285FD2">
      <w:pPr>
        <w:pStyle w:val="Text"/>
        <w:rPr>
          <w:lang w:val="en-CA"/>
        </w:rPr>
      </w:pPr>
    </w:p>
    <w:p w14:paraId="32F6314A" w14:textId="43B15693" w:rsidR="00067812" w:rsidRPr="004B4579" w:rsidRDefault="00067812" w:rsidP="00285FD2">
      <w:pPr>
        <w:pStyle w:val="Text"/>
        <w:rPr>
          <w:lang w:val="en-CA"/>
        </w:rPr>
      </w:pPr>
      <w:r w:rsidRPr="004B4579">
        <w:rPr>
          <w:lang w:val="en-CA"/>
        </w:rPr>
        <w:t>There was no clear preference for stories conveyed using a happy theme, as opposed to stories that were sadder in nature. Across genders and location</w:t>
      </w:r>
      <w:r w:rsidR="00D120AE" w:rsidRPr="004B4579">
        <w:rPr>
          <w:lang w:val="en-CA"/>
        </w:rPr>
        <w:t>s</w:t>
      </w:r>
      <w:r w:rsidRPr="004B4579">
        <w:rPr>
          <w:lang w:val="en-CA"/>
        </w:rPr>
        <w:t xml:space="preserve">, participants expressed feeling moderately about these options. However, participants of both genders in Quebec City showed a slight preference for sad approaches to communication. </w:t>
      </w:r>
      <w:r w:rsidR="00D120AE" w:rsidRPr="004B4579">
        <w:rPr>
          <w:lang w:val="en-CA"/>
        </w:rPr>
        <w:t xml:space="preserve">In general, though, a preference was expressed based on each individual (some preferred happy, some preferred sad) with the choice largely dependant on the topics of communication. </w:t>
      </w:r>
    </w:p>
    <w:p w14:paraId="7810AE28" w14:textId="77777777" w:rsidR="00067812" w:rsidRPr="004B4579" w:rsidRDefault="00067812" w:rsidP="00285FD2">
      <w:pPr>
        <w:pStyle w:val="Text"/>
        <w:rPr>
          <w:lang w:val="en-CA"/>
        </w:rPr>
      </w:pPr>
    </w:p>
    <w:p w14:paraId="47C239AF" w14:textId="651BE3C1" w:rsidR="00034E55" w:rsidRPr="004B4579" w:rsidRDefault="00285FD2" w:rsidP="00A4003E">
      <w:pPr>
        <w:pStyle w:val="Heading3"/>
      </w:pPr>
      <w:bookmarkStart w:id="45" w:name="_Toc17115614"/>
      <w:bookmarkStart w:id="46" w:name="_Toc17193666"/>
      <w:bookmarkStart w:id="47" w:name="_Toc17198664"/>
      <w:r w:rsidRPr="004B4579">
        <w:t>Focus on Facts vs. Focus on a Personal Story</w:t>
      </w:r>
      <w:bookmarkEnd w:id="45"/>
      <w:bookmarkEnd w:id="46"/>
      <w:bookmarkEnd w:id="47"/>
    </w:p>
    <w:p w14:paraId="532B48E0" w14:textId="517F7BA9" w:rsidR="00285FD2" w:rsidRPr="004B4579" w:rsidRDefault="00285FD2" w:rsidP="00285FD2">
      <w:pPr>
        <w:pStyle w:val="Text"/>
      </w:pPr>
    </w:p>
    <w:p w14:paraId="2F4FDF53" w14:textId="77777777" w:rsidR="00920738" w:rsidRPr="004B4579" w:rsidRDefault="00F11EB6" w:rsidP="00285FD2">
      <w:pPr>
        <w:pStyle w:val="Text"/>
      </w:pPr>
      <w:r w:rsidRPr="004B4579">
        <w:t xml:space="preserve">Personal stories were generally felt to be important in order to establish an emotional connection. </w:t>
      </w:r>
    </w:p>
    <w:p w14:paraId="1631E589" w14:textId="77777777" w:rsidR="00CC5BDA" w:rsidRPr="004B4579" w:rsidRDefault="00CC5BDA" w:rsidP="00285FD2">
      <w:pPr>
        <w:pStyle w:val="Text"/>
      </w:pPr>
    </w:p>
    <w:p w14:paraId="5ED882E6" w14:textId="50E97C46" w:rsidR="00CC5BDA" w:rsidRPr="004B4579" w:rsidRDefault="00CC5BDA" w:rsidP="00CC5BDA">
      <w:pPr>
        <w:pStyle w:val="Quote"/>
      </w:pPr>
      <w:r w:rsidRPr="004B4579">
        <w:t>“When I hear that x number of thousand people have been displaced, I feel less able to solve that problem or help. But a personal story is less overwhelming.”</w:t>
      </w:r>
      <w:r w:rsidR="00D120AE" w:rsidRPr="004B4579">
        <w:t xml:space="preserve"> (Toronto </w:t>
      </w:r>
      <w:r w:rsidR="004C319E" w:rsidRPr="004B4579">
        <w:t>woman</w:t>
      </w:r>
      <w:r w:rsidR="00D120AE" w:rsidRPr="004B4579">
        <w:t>)</w:t>
      </w:r>
    </w:p>
    <w:p w14:paraId="5363A429" w14:textId="77777777" w:rsidR="00CC5BDA" w:rsidRPr="004B4579" w:rsidRDefault="00CC5BDA" w:rsidP="00CC5BDA">
      <w:pPr>
        <w:rPr>
          <w:lang w:val="en-CA"/>
        </w:rPr>
      </w:pPr>
    </w:p>
    <w:p w14:paraId="70B7EAF8" w14:textId="28517939" w:rsidR="00B1599D" w:rsidRPr="004B4579" w:rsidRDefault="00B1599D" w:rsidP="00D120AE">
      <w:pPr>
        <w:pStyle w:val="Text"/>
      </w:pPr>
      <w:r w:rsidRPr="004B4579">
        <w:t xml:space="preserve">Overall, participants were more inclined to believe that a communications approach that leans towards a </w:t>
      </w:r>
      <w:r w:rsidR="00E12C46" w:rsidRPr="004B4579">
        <w:t>story-based</w:t>
      </w:r>
      <w:r w:rsidRPr="004B4579">
        <w:t xml:space="preserve"> </w:t>
      </w:r>
      <w:r w:rsidR="00067812" w:rsidRPr="004B4579">
        <w:t>approach, rather</w:t>
      </w:r>
      <w:r w:rsidRPr="004B4579">
        <w:t xml:space="preserve"> than an approach that l</w:t>
      </w:r>
      <w:r w:rsidR="00067812" w:rsidRPr="004B4579">
        <w:t xml:space="preserve">eads with facts and statistics. </w:t>
      </w:r>
      <w:r w:rsidR="004C319E" w:rsidRPr="004B4579">
        <w:t>Women</w:t>
      </w:r>
      <w:r w:rsidR="00067812" w:rsidRPr="004B4579">
        <w:t xml:space="preserve"> across locations expressed a preference for stories, with women in Calgary and Quebec particularly leaning towards this option. </w:t>
      </w:r>
    </w:p>
    <w:p w14:paraId="1A3123A9" w14:textId="77777777" w:rsidR="00920738" w:rsidRPr="004B4579" w:rsidRDefault="00920738" w:rsidP="00285FD2">
      <w:pPr>
        <w:pStyle w:val="Text"/>
      </w:pPr>
    </w:p>
    <w:p w14:paraId="22B7DF62" w14:textId="66F46792" w:rsidR="00F11EB6" w:rsidRPr="004B4579" w:rsidRDefault="00D120AE" w:rsidP="00285FD2">
      <w:pPr>
        <w:pStyle w:val="Text"/>
      </w:pPr>
      <w:r w:rsidRPr="004B4579">
        <w:t>Despite an appeal for a personal story, f</w:t>
      </w:r>
      <w:r w:rsidR="00F11EB6" w:rsidRPr="004B4579">
        <w:t xml:space="preserve">acts, statistics and context were </w:t>
      </w:r>
      <w:r w:rsidR="00920738" w:rsidRPr="004B4579">
        <w:t>also felt</w:t>
      </w:r>
      <w:r w:rsidR="00F11EB6" w:rsidRPr="004B4579">
        <w:t xml:space="preserve"> to be important in order to help give a sense of scale.</w:t>
      </w:r>
      <w:r w:rsidR="00920738" w:rsidRPr="004B4579">
        <w:t xml:space="preserve"> That being said, how the facts are presented is an important consideration to ensure they communicate the extent of the assistance provided</w:t>
      </w:r>
      <w:r w:rsidR="00362AE9" w:rsidRPr="004B4579">
        <w:t xml:space="preserve"> (the scope)</w:t>
      </w:r>
      <w:r w:rsidR="00920738" w:rsidRPr="004B4579">
        <w:t>, as well as the outcomes of Canada’s efforts.</w:t>
      </w:r>
      <w:r w:rsidR="00F11EB6" w:rsidRPr="004B4579">
        <w:t xml:space="preserve"> </w:t>
      </w:r>
      <w:r w:rsidRPr="004B4579">
        <w:t>As such, it was believed that combining a personal story and factual or statistical information was the best approach to inform the public about international assistance.</w:t>
      </w:r>
    </w:p>
    <w:p w14:paraId="29AF9F20" w14:textId="1DF25E81" w:rsidR="00285FD2" w:rsidRPr="004B4579" w:rsidRDefault="00285FD2" w:rsidP="00285FD2">
      <w:pPr>
        <w:pStyle w:val="Text"/>
      </w:pPr>
    </w:p>
    <w:p w14:paraId="76202BCA" w14:textId="0988DF5D" w:rsidR="00920738" w:rsidRPr="004B4579" w:rsidRDefault="00920738" w:rsidP="00920738">
      <w:pPr>
        <w:pStyle w:val="Quote"/>
      </w:pPr>
      <w:r w:rsidRPr="004B4579">
        <w:rPr>
          <w:lang w:val="fr-CA"/>
        </w:rPr>
        <w:t xml:space="preserve">“Moi ça m’intéresse (les faits) mais je ne comprends pas toujours, 10 millions dans le budget ça représente quoi? </w:t>
      </w:r>
      <w:proofErr w:type="spellStart"/>
      <w:r w:rsidRPr="004B4579">
        <w:t>C’est-tu</w:t>
      </w:r>
      <w:proofErr w:type="spellEnd"/>
      <w:r w:rsidRPr="004B4579">
        <w:t xml:space="preserve"> beaucoup </w:t>
      </w:r>
      <w:proofErr w:type="spellStart"/>
      <w:r w:rsidRPr="004B4579">
        <w:t>d’argent</w:t>
      </w:r>
      <w:proofErr w:type="spellEnd"/>
      <w:r w:rsidRPr="004B4579">
        <w:t xml:space="preserve">? </w:t>
      </w:r>
      <w:proofErr w:type="spellStart"/>
      <w:r w:rsidRPr="004B4579">
        <w:t>C’est-tu</w:t>
      </w:r>
      <w:proofErr w:type="spellEnd"/>
      <w:r w:rsidRPr="004B4579">
        <w:t xml:space="preserve"> pas beaucoup?” I am interested by facts but I don’t always understand. Is 10 million in the budget a lot of money or not?)</w:t>
      </w:r>
      <w:r w:rsidR="00EE0D69" w:rsidRPr="004B4579">
        <w:t xml:space="preserve"> (Quebec </w:t>
      </w:r>
      <w:r w:rsidR="004C319E" w:rsidRPr="004B4579">
        <w:t>woman</w:t>
      </w:r>
      <w:r w:rsidR="00EE0D69" w:rsidRPr="004B4579">
        <w:t>)</w:t>
      </w:r>
    </w:p>
    <w:p w14:paraId="71F590A8" w14:textId="77777777" w:rsidR="00BC19D3" w:rsidRPr="004B4579" w:rsidRDefault="00BC19D3" w:rsidP="00BC19D3">
      <w:pPr>
        <w:rPr>
          <w:lang w:val="en-CA"/>
        </w:rPr>
      </w:pPr>
    </w:p>
    <w:p w14:paraId="74BB5EA9" w14:textId="0E1A1787" w:rsidR="00BC19D3" w:rsidRPr="004B4579" w:rsidRDefault="00CE12B2" w:rsidP="00CE12B2">
      <w:pPr>
        <w:pStyle w:val="Quote"/>
      </w:pPr>
      <w:r w:rsidRPr="004B4579">
        <w:t>“The story is the bait. The facts are the hook.”</w:t>
      </w:r>
      <w:r w:rsidR="00D120AE" w:rsidRPr="004B4579">
        <w:t xml:space="preserve"> (Calgary male)</w:t>
      </w:r>
    </w:p>
    <w:p w14:paraId="77DE19E6" w14:textId="233C43B6" w:rsidR="00920738" w:rsidRPr="004B4579" w:rsidRDefault="00920738" w:rsidP="00285FD2">
      <w:pPr>
        <w:pStyle w:val="Text"/>
        <w:rPr>
          <w:lang w:val="en-CA"/>
        </w:rPr>
      </w:pPr>
    </w:p>
    <w:p w14:paraId="59FE5FCD" w14:textId="56A552F1" w:rsidR="00362AE9" w:rsidRPr="004B4579" w:rsidRDefault="00362AE9" w:rsidP="00285FD2">
      <w:pPr>
        <w:pStyle w:val="Text"/>
        <w:rPr>
          <w:lang w:val="en-CA"/>
        </w:rPr>
      </w:pPr>
      <w:r w:rsidRPr="004B4579">
        <w:rPr>
          <w:lang w:val="en-CA"/>
        </w:rPr>
        <w:t>A number of participants felt that the approach depended on what information was being shared and how it was communicated.</w:t>
      </w:r>
    </w:p>
    <w:p w14:paraId="4B400406" w14:textId="77777777" w:rsidR="00362AE9" w:rsidRPr="004B4579" w:rsidRDefault="00362AE9" w:rsidP="00285FD2">
      <w:pPr>
        <w:pStyle w:val="Text"/>
        <w:rPr>
          <w:lang w:val="en-CA"/>
        </w:rPr>
      </w:pPr>
    </w:p>
    <w:p w14:paraId="574AFE69" w14:textId="70027579" w:rsidR="00285FD2" w:rsidRPr="004B4579" w:rsidRDefault="00285FD2" w:rsidP="00A4003E">
      <w:pPr>
        <w:pStyle w:val="Heading3"/>
      </w:pPr>
      <w:bookmarkStart w:id="48" w:name="_Toc17115615"/>
      <w:bookmarkStart w:id="49" w:name="_Toc17193667"/>
      <w:bookmarkStart w:id="50" w:name="_Toc17198665"/>
      <w:r w:rsidRPr="004B4579">
        <w:t>Focus on Highlighting the Problem vs. Highlighting the Solution or Outcome</w:t>
      </w:r>
      <w:bookmarkEnd w:id="48"/>
      <w:bookmarkEnd w:id="49"/>
      <w:bookmarkEnd w:id="50"/>
    </w:p>
    <w:p w14:paraId="29618770" w14:textId="1D959D7F" w:rsidR="00F11EB6" w:rsidRPr="004B4579" w:rsidRDefault="00F11EB6" w:rsidP="004B4579"/>
    <w:p w14:paraId="0FC7C165" w14:textId="108309D9" w:rsidR="00F11EB6" w:rsidRPr="004B4579" w:rsidRDefault="00F11EB6" w:rsidP="00285FD2">
      <w:pPr>
        <w:pStyle w:val="Text"/>
      </w:pPr>
      <w:r w:rsidRPr="004B4579">
        <w:t xml:space="preserve">A mixture of highlighting the problem and highlighting a solution was felt to be important. Participants made the point that their answer could depend on the desired outcome of the communication, in that it was felt to be extremely important to highlight a solution or outcome if the point of the communication was to engender pride and demonstrate how money was being spent. By </w:t>
      </w:r>
      <w:r w:rsidRPr="004B4579">
        <w:lastRenderedPageBreak/>
        <w:t>contrast, participants made the point that if the aim was to solicit contributions or ensure buy-in for spending being considered</w:t>
      </w:r>
      <w:r w:rsidR="00F9370C" w:rsidRPr="004B4579">
        <w:t xml:space="preserve"> or for an area of focus</w:t>
      </w:r>
      <w:r w:rsidRPr="004B4579">
        <w:t xml:space="preserve">, then highlighting the problem or need was key. </w:t>
      </w:r>
    </w:p>
    <w:p w14:paraId="3B9B4517" w14:textId="77ED28C8" w:rsidR="00067812" w:rsidRPr="004B4579" w:rsidRDefault="00067812" w:rsidP="00285FD2">
      <w:pPr>
        <w:pStyle w:val="Text"/>
      </w:pPr>
    </w:p>
    <w:p w14:paraId="60427A57" w14:textId="5DBE92FB" w:rsidR="00067812" w:rsidRPr="004B4579" w:rsidRDefault="00067812" w:rsidP="00285FD2">
      <w:pPr>
        <w:pStyle w:val="Text"/>
      </w:pPr>
      <w:r w:rsidRPr="004B4579">
        <w:t>During a group exercise, the preference for a mix of the two options was reinforced, with most participants expressing moderate views on which option was preferred. However, men in Toronto and women in Calgary and Vancouver leaned towards highlighting the solution or outcome to a greater extent</w:t>
      </w:r>
      <w:r w:rsidR="00F9370C" w:rsidRPr="004B4579">
        <w:t xml:space="preserve"> than focusing on the issue.</w:t>
      </w:r>
    </w:p>
    <w:p w14:paraId="4EB656C0" w14:textId="77777777" w:rsidR="00067812" w:rsidRPr="004B4579" w:rsidRDefault="00067812" w:rsidP="00285FD2">
      <w:pPr>
        <w:pStyle w:val="Text"/>
      </w:pPr>
    </w:p>
    <w:p w14:paraId="0D454306" w14:textId="2A06B73E" w:rsidR="00226B56" w:rsidRPr="004B4579" w:rsidRDefault="00226B56" w:rsidP="00226B56">
      <w:pPr>
        <w:pStyle w:val="Quote"/>
      </w:pPr>
      <w:r w:rsidRPr="004B4579">
        <w:rPr>
          <w:lang w:val="fr-CA"/>
        </w:rPr>
        <w:t xml:space="preserve">“On dirait qu’on quête quand on parle de la situation et du problème. Tandis que là on arrive avec un résultat… c’est concret.” </w:t>
      </w:r>
      <w:r w:rsidRPr="004B4579">
        <w:t>(It looks as though we are asking for money when we focus on the situation or the issue. While showing results is more concrete.)</w:t>
      </w:r>
      <w:r w:rsidR="00EE0D69" w:rsidRPr="004B4579">
        <w:t xml:space="preserve"> (Quebec </w:t>
      </w:r>
      <w:r w:rsidR="004C319E" w:rsidRPr="004B4579">
        <w:t>woman</w:t>
      </w:r>
      <w:r w:rsidR="00EE0D69" w:rsidRPr="004B4579">
        <w:t>)</w:t>
      </w:r>
    </w:p>
    <w:p w14:paraId="42A2F54A" w14:textId="77777777" w:rsidR="005B0A89" w:rsidRPr="004B4579" w:rsidRDefault="005B0A89" w:rsidP="005B0A89">
      <w:pPr>
        <w:rPr>
          <w:lang w:val="en-CA"/>
        </w:rPr>
      </w:pPr>
    </w:p>
    <w:p w14:paraId="00A8F014" w14:textId="5014CCA9" w:rsidR="005B0A89" w:rsidRPr="004B4579" w:rsidRDefault="005B0A89" w:rsidP="005B0A89">
      <w:pPr>
        <w:pStyle w:val="Quote"/>
      </w:pPr>
      <w:r w:rsidRPr="004B4579">
        <w:t>“Bad things are happening all over the world, we are flooded with that information. I can’t do anything for the entire population of South Africa, but if you see Oxfam talking about a specific project, I know that when I put my money somewhere it’s going into these particular project</w:t>
      </w:r>
      <w:r w:rsidR="00F92BA2" w:rsidRPr="004B4579">
        <w:t>s</w:t>
      </w:r>
      <w:r w:rsidRPr="004B4579">
        <w:t>, rather than my money going to this c</w:t>
      </w:r>
      <w:r w:rsidR="0004407F" w:rsidRPr="004B4579">
        <w:t>ivil war.</w:t>
      </w:r>
      <w:r w:rsidRPr="004B4579">
        <w:t xml:space="preserve">” </w:t>
      </w:r>
      <w:r w:rsidR="00F9370C" w:rsidRPr="004B4579">
        <w:t xml:space="preserve">(Toronto </w:t>
      </w:r>
      <w:r w:rsidR="004C319E" w:rsidRPr="004B4579">
        <w:t>woman</w:t>
      </w:r>
      <w:r w:rsidR="00F9370C" w:rsidRPr="004B4579">
        <w:t>)</w:t>
      </w:r>
    </w:p>
    <w:p w14:paraId="0A7F3239" w14:textId="77777777" w:rsidR="00AE291A" w:rsidRPr="004B4579" w:rsidRDefault="00AE291A" w:rsidP="00AE291A">
      <w:pPr>
        <w:rPr>
          <w:lang w:val="en-CA"/>
        </w:rPr>
      </w:pPr>
    </w:p>
    <w:p w14:paraId="4CB6658F" w14:textId="72640042" w:rsidR="00AE291A" w:rsidRPr="004B4579" w:rsidRDefault="00AE291A" w:rsidP="00AE291A">
      <w:pPr>
        <w:pStyle w:val="Quote"/>
      </w:pPr>
      <w:r w:rsidRPr="004B4579">
        <w:t>“If it’s all solution based, people will say ‘cool! There isn’t a problem.’</w:t>
      </w:r>
      <w:r w:rsidR="0004407F" w:rsidRPr="004B4579">
        <w:t>.</w:t>
      </w:r>
      <w:r w:rsidRPr="004B4579">
        <w:t xml:space="preserve">” </w:t>
      </w:r>
      <w:r w:rsidR="00F9370C" w:rsidRPr="004B4579">
        <w:t xml:space="preserve">(Calgary </w:t>
      </w:r>
      <w:r w:rsidR="004C319E" w:rsidRPr="004B4579">
        <w:t>woman</w:t>
      </w:r>
      <w:r w:rsidR="00F9370C" w:rsidRPr="004B4579">
        <w:t>)</w:t>
      </w:r>
    </w:p>
    <w:p w14:paraId="016AD0A0" w14:textId="77777777" w:rsidR="007F3F9C" w:rsidRPr="004B4579" w:rsidRDefault="007F3F9C" w:rsidP="007F3F9C">
      <w:pPr>
        <w:rPr>
          <w:lang w:val="en-CA"/>
        </w:rPr>
      </w:pPr>
    </w:p>
    <w:p w14:paraId="213B0F5B" w14:textId="5D02A857" w:rsidR="00285FD2" w:rsidRPr="004B4579" w:rsidRDefault="00285FD2" w:rsidP="00A4003E">
      <w:pPr>
        <w:pStyle w:val="Heading3"/>
      </w:pPr>
      <w:bookmarkStart w:id="51" w:name="_Toc17115616"/>
      <w:bookmarkStart w:id="52" w:name="_Toc17193668"/>
      <w:bookmarkStart w:id="53" w:name="_Toc17198666"/>
      <w:r w:rsidRPr="004B4579">
        <w:t>Focus on Narrating a Story vs. a Testimonial</w:t>
      </w:r>
      <w:bookmarkEnd w:id="51"/>
      <w:bookmarkEnd w:id="52"/>
      <w:bookmarkEnd w:id="53"/>
    </w:p>
    <w:p w14:paraId="4A00EDEB" w14:textId="6AE8075A" w:rsidR="00285FD2" w:rsidRPr="004B4579" w:rsidRDefault="00285FD2" w:rsidP="00285FD2">
      <w:pPr>
        <w:pStyle w:val="Text"/>
      </w:pPr>
    </w:p>
    <w:p w14:paraId="626EFCF5" w14:textId="15FD79CE" w:rsidR="00F11EB6" w:rsidRPr="004B4579" w:rsidRDefault="00F11EB6" w:rsidP="00226B56">
      <w:pPr>
        <w:pStyle w:val="Text"/>
      </w:pPr>
      <w:r w:rsidRPr="004B4579">
        <w:t xml:space="preserve">Generally, participants felt that narration was less impactful than a testimonial that was told from the point of view of an individual, which was felt to be more authentic and interesting. </w:t>
      </w:r>
      <w:r w:rsidR="00362AE9" w:rsidRPr="004B4579">
        <w:t>This approach was also felt to convey more emotion, as well as provide a clear example of results from Canada’s efforts.</w:t>
      </w:r>
    </w:p>
    <w:p w14:paraId="03F00A52" w14:textId="77777777" w:rsidR="008D1BF4" w:rsidRPr="004B4579" w:rsidRDefault="008D1BF4" w:rsidP="00226B56">
      <w:pPr>
        <w:pStyle w:val="Text"/>
      </w:pPr>
    </w:p>
    <w:p w14:paraId="6D33E9A4" w14:textId="7D1996FD" w:rsidR="008D1BF4" w:rsidRPr="004B4579" w:rsidRDefault="008D1BF4" w:rsidP="00226B56">
      <w:pPr>
        <w:pStyle w:val="Text"/>
      </w:pPr>
      <w:r w:rsidRPr="004B4579">
        <w:t xml:space="preserve">During a participant exercise, participants across locations and genders expressed that their preference was for a testimonial, with Quebec City men being most interested in this option. </w:t>
      </w:r>
    </w:p>
    <w:p w14:paraId="6566020E" w14:textId="1569AE47" w:rsidR="00362AE9" w:rsidRPr="004B4579" w:rsidRDefault="00362AE9" w:rsidP="00285FD2">
      <w:pPr>
        <w:pStyle w:val="Text"/>
      </w:pPr>
    </w:p>
    <w:p w14:paraId="124F8F72" w14:textId="3B16ADDB" w:rsidR="00362AE9" w:rsidRPr="004B4579" w:rsidRDefault="00362AE9" w:rsidP="00362AE9">
      <w:pPr>
        <w:pStyle w:val="Quote"/>
      </w:pPr>
      <w:r w:rsidRPr="004B4579">
        <w:rPr>
          <w:lang w:val="fr-CA"/>
        </w:rPr>
        <w:t xml:space="preserve">“Je lis plus de blogue que je vais lire de nouvelles. On dirait que je vais chercher plus d’information quand je lis quelqu’un parce que je m’associe à cette personne-là.” </w:t>
      </w:r>
      <w:r w:rsidRPr="004B4579">
        <w:t>(I read more blogs than I read news. I get more from reading someone because I relate to that person.)</w:t>
      </w:r>
      <w:r w:rsidR="00EE0D69" w:rsidRPr="004B4579">
        <w:t xml:space="preserve"> (Quebec </w:t>
      </w:r>
      <w:r w:rsidR="004C319E" w:rsidRPr="004B4579">
        <w:t>woman</w:t>
      </w:r>
      <w:r w:rsidR="00EE0D69" w:rsidRPr="004B4579">
        <w:t>)</w:t>
      </w:r>
    </w:p>
    <w:p w14:paraId="624D9087" w14:textId="77777777" w:rsidR="005B0A89" w:rsidRPr="004B4579" w:rsidRDefault="005B0A89" w:rsidP="005B0A89">
      <w:pPr>
        <w:rPr>
          <w:lang w:val="en-CA"/>
        </w:rPr>
      </w:pPr>
    </w:p>
    <w:p w14:paraId="398239C6" w14:textId="3089CAA8" w:rsidR="00285FD2" w:rsidRPr="004B4579" w:rsidRDefault="00285FD2" w:rsidP="00A4003E">
      <w:pPr>
        <w:pStyle w:val="Heading3"/>
      </w:pPr>
      <w:bookmarkStart w:id="54" w:name="_Toc17115617"/>
      <w:bookmarkStart w:id="55" w:name="_Toc17193669"/>
      <w:bookmarkStart w:id="56" w:name="_Toc17198667"/>
      <w:r w:rsidRPr="004B4579">
        <w:t>Focus on the Individual Level vs. the Community/Country Level</w:t>
      </w:r>
      <w:bookmarkEnd w:id="54"/>
      <w:bookmarkEnd w:id="55"/>
      <w:bookmarkEnd w:id="56"/>
    </w:p>
    <w:p w14:paraId="26D191F3" w14:textId="1E00335D" w:rsidR="00034E55" w:rsidRPr="004B4579" w:rsidRDefault="00034E55" w:rsidP="00285FD2">
      <w:pPr>
        <w:pStyle w:val="Text"/>
        <w:rPr>
          <w:lang w:val="en-CA"/>
        </w:rPr>
      </w:pPr>
    </w:p>
    <w:p w14:paraId="558611A8" w14:textId="5B03C94D" w:rsidR="00EE0D69" w:rsidRPr="004B4579" w:rsidRDefault="00F11EB6" w:rsidP="00226B56">
      <w:pPr>
        <w:pStyle w:val="Text"/>
        <w:rPr>
          <w:lang w:val="en-CA"/>
        </w:rPr>
      </w:pPr>
      <w:r w:rsidRPr="004B4579">
        <w:rPr>
          <w:lang w:val="en-CA"/>
        </w:rPr>
        <w:t>A mixture of both the individual level (similar to hearing a personal story) and the wider, community-level im</w:t>
      </w:r>
      <w:r w:rsidR="00957E7F" w:rsidRPr="004B4579">
        <w:rPr>
          <w:lang w:val="en-CA"/>
        </w:rPr>
        <w:t xml:space="preserve">pact was felt to be important. </w:t>
      </w:r>
      <w:r w:rsidR="00362AE9" w:rsidRPr="004B4579">
        <w:rPr>
          <w:lang w:val="en-CA"/>
        </w:rPr>
        <w:t xml:space="preserve">In some instances, </w:t>
      </w:r>
      <w:r w:rsidR="000C1A1F" w:rsidRPr="004B4579">
        <w:rPr>
          <w:lang w:val="en-CA"/>
        </w:rPr>
        <w:t xml:space="preserve">it was believed that </w:t>
      </w:r>
      <w:r w:rsidR="00362AE9" w:rsidRPr="004B4579">
        <w:rPr>
          <w:lang w:val="en-CA"/>
        </w:rPr>
        <w:t xml:space="preserve">learning what happened to one </w:t>
      </w:r>
      <w:r w:rsidR="004A6392" w:rsidRPr="004B4579">
        <w:rPr>
          <w:lang w:val="en-CA"/>
        </w:rPr>
        <w:t>individual</w:t>
      </w:r>
      <w:r w:rsidR="00362AE9" w:rsidRPr="004B4579">
        <w:rPr>
          <w:lang w:val="en-CA"/>
        </w:rPr>
        <w:t xml:space="preserve"> or hearing one person’s point of view on the situation exemplify how Canada’s efforts have made a real difference.</w:t>
      </w:r>
      <w:r w:rsidR="00957E7F" w:rsidRPr="004B4579">
        <w:rPr>
          <w:lang w:val="en-CA"/>
        </w:rPr>
        <w:t xml:space="preserve"> </w:t>
      </w:r>
    </w:p>
    <w:p w14:paraId="6D1518A9" w14:textId="017DE34F" w:rsidR="00957E7F" w:rsidRPr="004B4579" w:rsidRDefault="00957E7F" w:rsidP="00226B56">
      <w:pPr>
        <w:pStyle w:val="Text"/>
        <w:rPr>
          <w:lang w:val="en-CA"/>
        </w:rPr>
      </w:pPr>
      <w:r w:rsidRPr="004B4579">
        <w:rPr>
          <w:lang w:val="en-CA"/>
        </w:rPr>
        <w:br/>
        <w:t xml:space="preserve">A participant exercise also reinforced the desire for communication approaches on the individual level although men in Calgary and women in Halifax were slightly more moderate in their preference. </w:t>
      </w:r>
    </w:p>
    <w:p w14:paraId="55003974" w14:textId="77777777" w:rsidR="00957E7F" w:rsidRPr="004B4579" w:rsidRDefault="00957E7F" w:rsidP="00226B56">
      <w:pPr>
        <w:pStyle w:val="Text"/>
        <w:rPr>
          <w:lang w:val="en-CA"/>
        </w:rPr>
      </w:pPr>
    </w:p>
    <w:p w14:paraId="3BB5991A" w14:textId="174652BD" w:rsidR="00362AE9" w:rsidRPr="004B4579" w:rsidRDefault="00226B56" w:rsidP="00226B56">
      <w:pPr>
        <w:pStyle w:val="Text"/>
        <w:rPr>
          <w:lang w:val="en-CA"/>
        </w:rPr>
      </w:pPr>
      <w:r w:rsidRPr="004B4579">
        <w:rPr>
          <w:lang w:val="en-CA"/>
        </w:rPr>
        <w:lastRenderedPageBreak/>
        <w:t>Some described it as a more tangible example of what was done, and one that elicits a positive emotional response.</w:t>
      </w:r>
    </w:p>
    <w:p w14:paraId="226A0B71" w14:textId="77777777" w:rsidR="00226B56" w:rsidRPr="004B4579" w:rsidRDefault="00226B56" w:rsidP="00285FD2">
      <w:pPr>
        <w:pStyle w:val="Text"/>
        <w:rPr>
          <w:lang w:val="en-CA"/>
        </w:rPr>
      </w:pPr>
    </w:p>
    <w:p w14:paraId="77E35249" w14:textId="6885025A" w:rsidR="00362AE9" w:rsidRPr="004B4579" w:rsidRDefault="00226B56" w:rsidP="00226B56">
      <w:pPr>
        <w:pStyle w:val="Quote"/>
      </w:pPr>
      <w:r w:rsidRPr="004B4579">
        <w:rPr>
          <w:lang w:val="fr-CA"/>
        </w:rPr>
        <w:t xml:space="preserve">“Ça nous touche et on ne l’oublie pas. Ça reste dans notre mémoire.” </w:t>
      </w:r>
      <w:r w:rsidRPr="004B4579">
        <w:t>(It touches us and we don’t forget it. It stays in my memory.)</w:t>
      </w:r>
      <w:r w:rsidR="00EE0D69" w:rsidRPr="004B4579">
        <w:t xml:space="preserve"> (Quebec </w:t>
      </w:r>
      <w:r w:rsidR="004C319E" w:rsidRPr="004B4579">
        <w:t>woman</w:t>
      </w:r>
      <w:r w:rsidR="00EE0D69" w:rsidRPr="004B4579">
        <w:t>)</w:t>
      </w:r>
    </w:p>
    <w:p w14:paraId="187F0BAC" w14:textId="77777777" w:rsidR="00226B56" w:rsidRPr="004B4579" w:rsidRDefault="00226B56" w:rsidP="00226B56">
      <w:pPr>
        <w:pStyle w:val="Text"/>
      </w:pPr>
    </w:p>
    <w:p w14:paraId="24F8AC17" w14:textId="28C590CF" w:rsidR="00362AE9" w:rsidRPr="004B4579" w:rsidRDefault="00362AE9" w:rsidP="00285FD2">
      <w:pPr>
        <w:pStyle w:val="Text"/>
        <w:rPr>
          <w:lang w:val="en-CA"/>
        </w:rPr>
      </w:pPr>
      <w:r w:rsidRPr="004B4579">
        <w:rPr>
          <w:lang w:val="en-CA"/>
        </w:rPr>
        <w:t xml:space="preserve">In other instances, knowing that efforts helped a large number of people (a community or country) </w:t>
      </w:r>
      <w:r w:rsidR="004A6392" w:rsidRPr="004B4579">
        <w:rPr>
          <w:lang w:val="en-CA"/>
        </w:rPr>
        <w:t xml:space="preserve">conveyed the idea of a more beneficial investment, or one with a more wide-spread result. </w:t>
      </w:r>
    </w:p>
    <w:p w14:paraId="17C5E573" w14:textId="43DA9549" w:rsidR="00F11EB6" w:rsidRPr="004B4579" w:rsidRDefault="00F11EB6" w:rsidP="00285FD2">
      <w:pPr>
        <w:pStyle w:val="Text"/>
        <w:rPr>
          <w:lang w:val="en-CA"/>
        </w:rPr>
      </w:pPr>
    </w:p>
    <w:p w14:paraId="14BE76DF" w14:textId="0D6EA410" w:rsidR="00651878" w:rsidRPr="004B4579" w:rsidRDefault="00651878" w:rsidP="00651878">
      <w:pPr>
        <w:pStyle w:val="Quote"/>
      </w:pPr>
      <w:r w:rsidRPr="004B4579">
        <w:t xml:space="preserve">“I don’t care about one person. I care about a whole population of people.” </w:t>
      </w:r>
      <w:r w:rsidR="000C1A1F" w:rsidRPr="004B4579">
        <w:t>(Toronto male)</w:t>
      </w:r>
    </w:p>
    <w:p w14:paraId="19FA9C65" w14:textId="77777777" w:rsidR="00033FE0" w:rsidRPr="004B4579" w:rsidRDefault="00033FE0" w:rsidP="00033FE0">
      <w:pPr>
        <w:rPr>
          <w:lang w:val="en-CA"/>
        </w:rPr>
      </w:pPr>
    </w:p>
    <w:p w14:paraId="3E4E9520" w14:textId="76FD1EF7" w:rsidR="00033FE0" w:rsidRPr="004B4579" w:rsidRDefault="00033FE0" w:rsidP="00033FE0">
      <w:pPr>
        <w:pStyle w:val="Quote"/>
      </w:pPr>
      <w:r w:rsidRPr="004B4579">
        <w:t xml:space="preserve">“I bet nobody can remember the person’s name [in the video] but we could all remember the name of the country.” </w:t>
      </w:r>
      <w:r w:rsidR="000C1A1F" w:rsidRPr="004B4579">
        <w:t>(Vancouver male)</w:t>
      </w:r>
    </w:p>
    <w:p w14:paraId="21D6CC16" w14:textId="77777777" w:rsidR="00A235C0" w:rsidRPr="004B4579" w:rsidRDefault="00A235C0">
      <w:pPr>
        <w:rPr>
          <w:lang w:val="en-CA"/>
        </w:rPr>
      </w:pPr>
      <w:bookmarkStart w:id="57" w:name="_Toc17115618"/>
    </w:p>
    <w:p w14:paraId="481B4DEA" w14:textId="210EA393" w:rsidR="0035592B" w:rsidRPr="004B4579" w:rsidRDefault="00226B56" w:rsidP="0035592B">
      <w:pPr>
        <w:pStyle w:val="Heading3"/>
        <w:rPr>
          <w:lang w:val="en-CA"/>
        </w:rPr>
      </w:pPr>
      <w:bookmarkStart w:id="58" w:name="_Toc17193670"/>
      <w:bookmarkStart w:id="59" w:name="_Toc17198668"/>
      <w:r w:rsidRPr="004B4579">
        <w:rPr>
          <w:lang w:val="en-CA"/>
        </w:rPr>
        <w:t xml:space="preserve">Focus on Animation </w:t>
      </w:r>
      <w:r w:rsidR="0035592B" w:rsidRPr="004B4579">
        <w:rPr>
          <w:lang w:val="en-CA"/>
        </w:rPr>
        <w:t>vs. Real People/Situation</w:t>
      </w:r>
      <w:bookmarkEnd w:id="57"/>
      <w:bookmarkEnd w:id="58"/>
      <w:bookmarkEnd w:id="59"/>
    </w:p>
    <w:p w14:paraId="4FC5FAEE" w14:textId="79386189" w:rsidR="0035592B" w:rsidRPr="004B4579" w:rsidRDefault="0035592B" w:rsidP="0035592B">
      <w:pPr>
        <w:pStyle w:val="Text"/>
        <w:rPr>
          <w:lang w:val="en-CA"/>
        </w:rPr>
      </w:pPr>
    </w:p>
    <w:p w14:paraId="0302C640" w14:textId="4A1CBDE1" w:rsidR="0035592B" w:rsidRPr="004B4579" w:rsidRDefault="0035592B" w:rsidP="0035592B">
      <w:pPr>
        <w:pStyle w:val="Text"/>
        <w:rPr>
          <w:lang w:val="en-CA"/>
        </w:rPr>
      </w:pPr>
      <w:r w:rsidRPr="004B4579">
        <w:rPr>
          <w:lang w:val="en-CA"/>
        </w:rPr>
        <w:t xml:space="preserve">In general, the inclusion of real people/situations in images or videos held greater appeal and was believed to be most effective at engaging the reader/viewer as well as enhancing the message’s credibility and personal relevance. </w:t>
      </w:r>
    </w:p>
    <w:p w14:paraId="6E6F8943" w14:textId="77777777" w:rsidR="00226B56" w:rsidRPr="004B4579" w:rsidRDefault="00226B56" w:rsidP="00285FD2">
      <w:pPr>
        <w:pStyle w:val="Text"/>
        <w:rPr>
          <w:lang w:val="en-CA"/>
        </w:rPr>
      </w:pPr>
    </w:p>
    <w:p w14:paraId="2689F945" w14:textId="51B81DB9" w:rsidR="00033FE0" w:rsidRPr="004B4579" w:rsidRDefault="00033FE0" w:rsidP="00CA0588">
      <w:pPr>
        <w:pStyle w:val="Quote"/>
      </w:pPr>
      <w:r w:rsidRPr="004B4579">
        <w:t>“</w:t>
      </w:r>
      <w:r w:rsidR="00CA0588" w:rsidRPr="004B4579">
        <w:t>If it’s a crisis it should be real people. I don’t feel cartoons are appropriate for that.”</w:t>
      </w:r>
      <w:r w:rsidR="000C1A1F" w:rsidRPr="004B4579">
        <w:t xml:space="preserve"> (Halifax </w:t>
      </w:r>
      <w:r w:rsidR="004C319E" w:rsidRPr="004B4579">
        <w:t>woman</w:t>
      </w:r>
      <w:r w:rsidR="000C1A1F" w:rsidRPr="004B4579">
        <w:t>)</w:t>
      </w:r>
    </w:p>
    <w:p w14:paraId="3FFEA197" w14:textId="77777777" w:rsidR="00033FE0" w:rsidRPr="004B4579" w:rsidRDefault="00033FE0" w:rsidP="00285FD2">
      <w:pPr>
        <w:pStyle w:val="Text"/>
        <w:rPr>
          <w:lang w:val="en-CA"/>
        </w:rPr>
      </w:pPr>
    </w:p>
    <w:p w14:paraId="67CAC637" w14:textId="2381DC34" w:rsidR="003C18A3" w:rsidRPr="004B4579" w:rsidRDefault="00F97FA0" w:rsidP="00285FD2">
      <w:pPr>
        <w:pStyle w:val="Text"/>
        <w:rPr>
          <w:lang w:val="en-CA"/>
        </w:rPr>
      </w:pPr>
      <w:r w:rsidRPr="004B4579">
        <w:rPr>
          <w:lang w:val="en-CA"/>
        </w:rPr>
        <w:t>A participant exercise showed that a video with real people was the overwhelming choice, however a small handful of participants did express a preference f</w:t>
      </w:r>
      <w:r w:rsidR="00496E4D" w:rsidRPr="004B4579">
        <w:rPr>
          <w:lang w:val="en-CA"/>
        </w:rPr>
        <w:t>or animations and infographics.</w:t>
      </w:r>
    </w:p>
    <w:p w14:paraId="692307EA" w14:textId="77777777" w:rsidR="003C18A3" w:rsidRPr="004B4579" w:rsidRDefault="003C18A3" w:rsidP="004B4579">
      <w:pPr>
        <w:rPr>
          <w:lang w:val="en-CA"/>
        </w:rPr>
      </w:pPr>
    </w:p>
    <w:p w14:paraId="0FABF8AE" w14:textId="324E8092" w:rsidR="00285FD2" w:rsidRPr="004B4579" w:rsidRDefault="00A4003E" w:rsidP="00821F3A">
      <w:pPr>
        <w:pStyle w:val="Heading3"/>
        <w:rPr>
          <w:lang w:val="en-CA"/>
        </w:rPr>
      </w:pPr>
      <w:bookmarkStart w:id="60" w:name="_Toc17115620"/>
      <w:bookmarkStart w:id="61" w:name="_Toc17193671"/>
      <w:bookmarkStart w:id="62" w:name="_Toc17198669"/>
      <w:r w:rsidRPr="004B4579">
        <w:rPr>
          <w:lang w:val="en-CA"/>
        </w:rPr>
        <w:t xml:space="preserve">Communication </w:t>
      </w:r>
      <w:r w:rsidR="00285FD2" w:rsidRPr="004B4579">
        <w:rPr>
          <w:lang w:val="en-CA"/>
        </w:rPr>
        <w:t>Format</w:t>
      </w:r>
      <w:bookmarkEnd w:id="60"/>
      <w:bookmarkEnd w:id="61"/>
      <w:bookmarkEnd w:id="62"/>
    </w:p>
    <w:p w14:paraId="0AFA013A" w14:textId="6B4EA561" w:rsidR="00285FD2" w:rsidRPr="004B4579" w:rsidRDefault="00285FD2" w:rsidP="00285FD2">
      <w:pPr>
        <w:rPr>
          <w:lang w:val="en-CA"/>
        </w:rPr>
      </w:pPr>
    </w:p>
    <w:p w14:paraId="4767CF3E" w14:textId="795F89CB" w:rsidR="00285FD2" w:rsidRPr="004B4579" w:rsidRDefault="00285FD2" w:rsidP="00226B56">
      <w:pPr>
        <w:pStyle w:val="Text"/>
        <w:rPr>
          <w:lang w:val="en-CA"/>
        </w:rPr>
      </w:pPr>
      <w:r w:rsidRPr="004B4579">
        <w:rPr>
          <w:lang w:val="en-CA"/>
        </w:rPr>
        <w:t>Participants were asked to identify which type of format they preferred to see the information presented, either video or text.</w:t>
      </w:r>
    </w:p>
    <w:p w14:paraId="3CF344AE" w14:textId="5B9EA35F" w:rsidR="00F11EB6" w:rsidRPr="004B4579" w:rsidRDefault="00F11EB6" w:rsidP="00285FD2">
      <w:pPr>
        <w:rPr>
          <w:lang w:val="en-CA"/>
        </w:rPr>
      </w:pPr>
    </w:p>
    <w:p w14:paraId="6FEE5D62" w14:textId="29D0F4FA" w:rsidR="00F11EB6" w:rsidRPr="004B4579" w:rsidRDefault="00F11EB6" w:rsidP="00226B56">
      <w:pPr>
        <w:pStyle w:val="Text"/>
        <w:rPr>
          <w:lang w:val="en-CA"/>
        </w:rPr>
      </w:pPr>
      <w:r w:rsidRPr="004B4579">
        <w:rPr>
          <w:lang w:val="en-CA"/>
        </w:rPr>
        <w:t xml:space="preserve">Generally, participants indicated that video provided a more compelling format, though a short length was felt to be important in order to ensure viewership. Indeed, many stated that they would not have watched the entirety of the two example videos shown due to length. </w:t>
      </w:r>
    </w:p>
    <w:p w14:paraId="4DC9463E" w14:textId="77777777" w:rsidR="00E663D6" w:rsidRPr="004B4579" w:rsidRDefault="00E663D6" w:rsidP="00226B56">
      <w:pPr>
        <w:pStyle w:val="Text"/>
        <w:rPr>
          <w:lang w:val="en-CA"/>
        </w:rPr>
      </w:pPr>
    </w:p>
    <w:p w14:paraId="55C75B0D" w14:textId="4BE96F7E" w:rsidR="000F577E" w:rsidRPr="004B4579" w:rsidRDefault="00E663D6" w:rsidP="00E663D6">
      <w:pPr>
        <w:pStyle w:val="Text"/>
        <w:rPr>
          <w:lang w:val="en-CA"/>
        </w:rPr>
      </w:pPr>
      <w:r w:rsidRPr="004B4579">
        <w:rPr>
          <w:lang w:val="en-CA"/>
        </w:rPr>
        <w:t xml:space="preserve">However, for those who preferred terms of communications involving text, participants indicated a slight preference for text with infographics and graphic data, as opposed to text with photos and images. </w:t>
      </w:r>
    </w:p>
    <w:p w14:paraId="6582E131" w14:textId="21F98DA9" w:rsidR="00E663D6" w:rsidRPr="004B4579" w:rsidRDefault="00E663D6" w:rsidP="00E663D6">
      <w:pPr>
        <w:pStyle w:val="Text"/>
      </w:pPr>
    </w:p>
    <w:p w14:paraId="10DB0FD6" w14:textId="372E7A33" w:rsidR="002C2C99" w:rsidRPr="004B4579" w:rsidRDefault="002C2C99" w:rsidP="002C2C99">
      <w:pPr>
        <w:pStyle w:val="Quote"/>
      </w:pPr>
      <w:r w:rsidRPr="004B4579">
        <w:t xml:space="preserve">“What catches me in all of it is the Government of Canada’s symbol. This is not media news, or </w:t>
      </w:r>
      <w:r w:rsidR="00D60D8D" w:rsidRPr="004B4579">
        <w:t>Facebook</w:t>
      </w:r>
      <w:r w:rsidRPr="004B4579">
        <w:t xml:space="preserve">. This isn’t speculation, this isn’t somebody’s view, fake news, this is the Government of Canada and its official, </w:t>
      </w:r>
      <w:r w:rsidR="008E0FD4" w:rsidRPr="004B4579">
        <w:t xml:space="preserve">and </w:t>
      </w:r>
      <w:r w:rsidRPr="004B4579">
        <w:t xml:space="preserve">I can believe this. It’s worth taking the extra time to watch it. If </w:t>
      </w:r>
      <w:r w:rsidR="008E0FD4" w:rsidRPr="004B4579">
        <w:t>[the symbol]</w:t>
      </w:r>
      <w:r w:rsidRPr="004B4579">
        <w:t xml:space="preserve"> comes at the end, I may have already skipped it.” </w:t>
      </w:r>
      <w:r w:rsidR="000C1A1F" w:rsidRPr="004B4579">
        <w:t xml:space="preserve">(Toronto </w:t>
      </w:r>
      <w:r w:rsidR="004C319E" w:rsidRPr="004B4579">
        <w:t>woman</w:t>
      </w:r>
      <w:r w:rsidR="000C1A1F" w:rsidRPr="004B4579">
        <w:t>)</w:t>
      </w:r>
    </w:p>
    <w:p w14:paraId="5FA3CC55" w14:textId="77777777" w:rsidR="002703DC" w:rsidRPr="004B4579" w:rsidRDefault="002703DC" w:rsidP="002703DC">
      <w:pPr>
        <w:pStyle w:val="Text"/>
        <w:rPr>
          <w:lang w:val="en-CA"/>
        </w:rPr>
      </w:pPr>
    </w:p>
    <w:p w14:paraId="7A817D09" w14:textId="77777777" w:rsidR="002703DC" w:rsidRPr="004B4579" w:rsidRDefault="002703DC" w:rsidP="002703DC">
      <w:pPr>
        <w:pStyle w:val="Heading3"/>
        <w:rPr>
          <w:lang w:val="en-CA"/>
        </w:rPr>
      </w:pPr>
      <w:bookmarkStart w:id="63" w:name="_Toc17115619"/>
      <w:bookmarkStart w:id="64" w:name="_Toc17193672"/>
      <w:bookmarkStart w:id="65" w:name="_Toc17198670"/>
      <w:r w:rsidRPr="004B4579">
        <w:rPr>
          <w:lang w:val="en-CA"/>
        </w:rPr>
        <w:lastRenderedPageBreak/>
        <w:t>Graphic photos vs pleasing photos</w:t>
      </w:r>
      <w:bookmarkEnd w:id="63"/>
      <w:bookmarkEnd w:id="64"/>
      <w:bookmarkEnd w:id="65"/>
      <w:r w:rsidRPr="004B4579">
        <w:rPr>
          <w:lang w:val="en-CA"/>
        </w:rPr>
        <w:t xml:space="preserve"> </w:t>
      </w:r>
    </w:p>
    <w:p w14:paraId="54A6BE80" w14:textId="77777777" w:rsidR="002703DC" w:rsidRPr="004B4579" w:rsidRDefault="002703DC" w:rsidP="002703DC">
      <w:pPr>
        <w:pStyle w:val="Text"/>
        <w:rPr>
          <w:lang w:val="en-CA"/>
        </w:rPr>
      </w:pPr>
    </w:p>
    <w:p w14:paraId="1BE714A3" w14:textId="6046B3A3" w:rsidR="002703DC" w:rsidRDefault="002703DC" w:rsidP="002703DC">
      <w:pPr>
        <w:pStyle w:val="Text"/>
        <w:rPr>
          <w:lang w:val="en-CA"/>
        </w:rPr>
      </w:pPr>
      <w:r w:rsidRPr="004B4579">
        <w:rPr>
          <w:lang w:val="en-CA"/>
        </w:rPr>
        <w:t xml:space="preserve">A participant exercise showed mixed feelings about whether communications should be graphic/shocking in nature, or whether they should be pleasing/attractive. Males in Calgary showed a greater preference for graphic and shocking images, where </w:t>
      </w:r>
      <w:r w:rsidR="004C319E" w:rsidRPr="004B4579">
        <w:rPr>
          <w:lang w:val="en-CA"/>
        </w:rPr>
        <w:t>women</w:t>
      </w:r>
      <w:r w:rsidRPr="004B4579">
        <w:rPr>
          <w:lang w:val="en-CA"/>
        </w:rPr>
        <w:t xml:space="preserve"> in Quebec City showed a slight preference for pleasing and attractive images. Overall, however, participants felt moderately about these options. </w:t>
      </w:r>
    </w:p>
    <w:p w14:paraId="13665759" w14:textId="77777777" w:rsidR="00B67875" w:rsidRPr="004B4579" w:rsidRDefault="00B67875" w:rsidP="002703DC">
      <w:pPr>
        <w:pStyle w:val="Text"/>
        <w:rPr>
          <w:lang w:val="en-CA"/>
        </w:rPr>
      </w:pPr>
    </w:p>
    <w:p w14:paraId="28FE39FB" w14:textId="4767D2FA" w:rsidR="00285FD2" w:rsidRPr="004B4579" w:rsidRDefault="00A4003E" w:rsidP="00285FD2">
      <w:pPr>
        <w:pStyle w:val="Heading2"/>
        <w:rPr>
          <w:lang w:val="en-CA"/>
        </w:rPr>
      </w:pPr>
      <w:bookmarkStart w:id="66" w:name="_Toc18491225"/>
      <w:r w:rsidRPr="004B4579">
        <w:rPr>
          <w:lang w:val="en-CA"/>
        </w:rPr>
        <w:t xml:space="preserve">Reactions to Selected </w:t>
      </w:r>
      <w:r w:rsidR="00285FD2" w:rsidRPr="004B4579">
        <w:rPr>
          <w:lang w:val="en-CA"/>
        </w:rPr>
        <w:t>Images</w:t>
      </w:r>
      <w:bookmarkEnd w:id="66"/>
    </w:p>
    <w:p w14:paraId="64538590" w14:textId="04E131B1" w:rsidR="00285FD2" w:rsidRPr="004B4579" w:rsidRDefault="00285FD2" w:rsidP="00285FD2">
      <w:pPr>
        <w:rPr>
          <w:lang w:val="en-CA"/>
        </w:rPr>
      </w:pPr>
    </w:p>
    <w:p w14:paraId="6082FCD3" w14:textId="77777777" w:rsidR="00403A98" w:rsidRPr="004B4579" w:rsidRDefault="00403A98" w:rsidP="00403A98">
      <w:pPr>
        <w:pStyle w:val="Text"/>
        <w:rPr>
          <w:b/>
          <w:bCs/>
          <w:i/>
          <w:iCs/>
          <w:lang w:val="en-CA"/>
        </w:rPr>
      </w:pPr>
      <w:r w:rsidRPr="004B4579">
        <w:rPr>
          <w:b/>
          <w:bCs/>
          <w:i/>
          <w:iCs/>
          <w:lang w:val="en-CA"/>
        </w:rPr>
        <w:t xml:space="preserve">Showing a diversity of scenarios and emotions in images is important at capturing the attention of a wide variety of people. </w:t>
      </w:r>
    </w:p>
    <w:p w14:paraId="5FF69CBB" w14:textId="77777777" w:rsidR="000C1A1F" w:rsidRPr="004B4579" w:rsidRDefault="000C1A1F" w:rsidP="00285FD2">
      <w:pPr>
        <w:rPr>
          <w:lang w:val="en-CA"/>
        </w:rPr>
      </w:pPr>
    </w:p>
    <w:p w14:paraId="452CA0D2" w14:textId="5437105E" w:rsidR="00E63ADF" w:rsidRPr="004B4579" w:rsidRDefault="00285FD2" w:rsidP="00E63ADF">
      <w:pPr>
        <w:pStyle w:val="Text"/>
        <w:rPr>
          <w:lang w:val="en-CA"/>
        </w:rPr>
      </w:pPr>
      <w:r w:rsidRPr="004B4579">
        <w:rPr>
          <w:lang w:val="en-CA"/>
        </w:rPr>
        <w:t xml:space="preserve">Participants were presented with a series of fifteen images that were used by Global Affairs Canada in its communications. </w:t>
      </w:r>
      <w:r w:rsidR="00E63ADF" w:rsidRPr="004B4579">
        <w:rPr>
          <w:lang w:val="en-CA"/>
        </w:rPr>
        <w:t xml:space="preserve">Most of the images elicited some reactions, suggesting that the diversity of scenarios is important at capturing the attention of a broad audience. </w:t>
      </w:r>
    </w:p>
    <w:p w14:paraId="63B72A5E" w14:textId="6C2439F4" w:rsidR="000C1A1F" w:rsidRPr="004B4579" w:rsidRDefault="000C1A1F" w:rsidP="00E63ADF">
      <w:pPr>
        <w:pStyle w:val="Text"/>
        <w:rPr>
          <w:lang w:val="en-CA"/>
        </w:rPr>
      </w:pPr>
    </w:p>
    <w:p w14:paraId="0DC24BED" w14:textId="6C0D2A42" w:rsidR="00F04880" w:rsidRPr="004B4579" w:rsidRDefault="00F04880" w:rsidP="00F04880">
      <w:pPr>
        <w:pStyle w:val="Heading3"/>
        <w:rPr>
          <w:lang w:val="en-CA"/>
        </w:rPr>
      </w:pPr>
      <w:bookmarkStart w:id="67" w:name="_Toc17115622"/>
      <w:bookmarkStart w:id="68" w:name="_Toc17193674"/>
      <w:bookmarkStart w:id="69" w:name="_Toc17198672"/>
      <w:r w:rsidRPr="004B4579">
        <w:rPr>
          <w:lang w:val="en-CA"/>
        </w:rPr>
        <w:t>Individual Preferences</w:t>
      </w:r>
      <w:bookmarkEnd w:id="67"/>
      <w:bookmarkEnd w:id="68"/>
      <w:bookmarkEnd w:id="69"/>
    </w:p>
    <w:p w14:paraId="5846B0DE" w14:textId="3C298527" w:rsidR="00F04880" w:rsidRPr="004B4579" w:rsidRDefault="00F04880" w:rsidP="00E63ADF">
      <w:pPr>
        <w:pStyle w:val="Text"/>
        <w:rPr>
          <w:lang w:val="en-CA"/>
        </w:rPr>
      </w:pPr>
    </w:p>
    <w:p w14:paraId="78C16FE2" w14:textId="43C3843E" w:rsidR="00E12C46" w:rsidRPr="004B4579" w:rsidRDefault="00EC5DAE" w:rsidP="00E63ADF">
      <w:pPr>
        <w:pStyle w:val="Text"/>
        <w:rPr>
          <w:lang w:val="en-CA"/>
        </w:rPr>
      </w:pPr>
      <w:r w:rsidRPr="004B4579">
        <w:rPr>
          <w:lang w:val="en-CA"/>
        </w:rPr>
        <w:t>When asked to rank the fifteen images</w:t>
      </w:r>
      <w:r w:rsidR="00F04880" w:rsidRPr="004B4579">
        <w:rPr>
          <w:lang w:val="en-CA"/>
        </w:rPr>
        <w:t xml:space="preserve"> in an individual exercise</w:t>
      </w:r>
      <w:r w:rsidRPr="004B4579">
        <w:rPr>
          <w:lang w:val="en-CA"/>
        </w:rPr>
        <w:t>, participants displayed a strong preference for image number 14, which showed a woman emerging from a fire or ruins in her town. Participants in Halifax, Calgary, and Vancouver all gave highest preference to this image.</w:t>
      </w:r>
      <w:r w:rsidR="002B0178" w:rsidRPr="004B4579">
        <w:rPr>
          <w:lang w:val="en-CA"/>
        </w:rPr>
        <w:t xml:space="preserve"> While one showed the dire need for assistance, the other communicated success of international aid.</w:t>
      </w:r>
    </w:p>
    <w:p w14:paraId="609E46CE" w14:textId="7B9E171C" w:rsidR="00E12C46" w:rsidRPr="004B4579" w:rsidRDefault="00E12C46" w:rsidP="00E63ADF">
      <w:pPr>
        <w:pStyle w:val="Text"/>
        <w:rPr>
          <w:lang w:val="en-CA"/>
        </w:rPr>
      </w:pPr>
    </w:p>
    <w:p w14:paraId="15367ABA" w14:textId="0F0F5E02" w:rsidR="00E12C46" w:rsidRPr="004B4579" w:rsidRDefault="00E12C46" w:rsidP="00E63ADF">
      <w:pPr>
        <w:pStyle w:val="Text"/>
        <w:rPr>
          <w:lang w:val="en-CA"/>
        </w:rPr>
      </w:pPr>
      <w:r w:rsidRPr="004B4579">
        <w:rPr>
          <w:lang w:val="en-CA"/>
        </w:rPr>
        <w:t>Image number 14: woman emerging from a fire or ruins in her town.</w:t>
      </w:r>
    </w:p>
    <w:p w14:paraId="14D816D3" w14:textId="68E52F05" w:rsidR="00E63ADF" w:rsidRPr="004B4579" w:rsidRDefault="00E12C46" w:rsidP="00E63ADF">
      <w:pPr>
        <w:pStyle w:val="Text"/>
        <w:rPr>
          <w:lang w:val="en-CA"/>
        </w:rPr>
      </w:pPr>
      <w:r w:rsidRPr="004B4579">
        <w:rPr>
          <w:noProof/>
          <w:lang w:val="en-CA" w:eastAsia="en-CA"/>
        </w:rPr>
        <w:drawing>
          <wp:inline distT="0" distB="0" distL="0" distR="0" wp14:anchorId="7E9014FF" wp14:editId="577093A8">
            <wp:extent cx="1219200" cy="914400"/>
            <wp:effectExtent l="19050" t="19050" r="19050" b="19050"/>
            <wp:docPr id="25" name="Picture 12" descr="Image number 14: woman emerging from a fire or ruins in her town">
              <a:extLst xmlns:a="http://schemas.openxmlformats.org/drawingml/2006/main">
                <a:ext uri="{FF2B5EF4-FFF2-40B4-BE49-F238E27FC236}">
                  <a16:creationId xmlns:a16="http://schemas.microsoft.com/office/drawing/2014/main" id="{F5AF92AE-8669-4094-8A08-24F389918E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5AF92AE-8669-4094-8A08-24F389918E76}"/>
                        </a:ext>
                      </a:extLst>
                    </pic:cNvPr>
                    <pic:cNvPicPr>
                      <a:picLocks noChangeAspect="1"/>
                    </pic:cNvPicPr>
                  </pic:nvPicPr>
                  <pic:blipFill>
                    <a:blip r:embed="rId20" cstate="screen">
                      <a:extLst>
                        <a:ext uri="{28A0092B-C50C-407E-A947-70E740481C1C}">
                          <a14:useLocalDpi xmlns:a14="http://schemas.microsoft.com/office/drawing/2010/main" val="0"/>
                        </a:ext>
                      </a:extLst>
                    </a:blip>
                    <a:stretch>
                      <a:fillRect/>
                    </a:stretch>
                  </pic:blipFill>
                  <pic:spPr>
                    <a:xfrm>
                      <a:off x="0" y="0"/>
                      <a:ext cx="1219200" cy="914400"/>
                    </a:xfrm>
                    <a:prstGeom prst="rect">
                      <a:avLst/>
                    </a:prstGeom>
                    <a:ln>
                      <a:solidFill>
                        <a:schemeClr val="tx1"/>
                      </a:solidFill>
                    </a:ln>
                  </pic:spPr>
                </pic:pic>
              </a:graphicData>
            </a:graphic>
          </wp:inline>
        </w:drawing>
      </w:r>
    </w:p>
    <w:p w14:paraId="17AE158F" w14:textId="77777777" w:rsidR="00E12C46" w:rsidRPr="004B4579" w:rsidRDefault="00E12C46" w:rsidP="000C1A1F">
      <w:pPr>
        <w:pStyle w:val="Text"/>
        <w:rPr>
          <w:lang w:val="en-CA"/>
        </w:rPr>
      </w:pPr>
    </w:p>
    <w:p w14:paraId="77DEC5C8" w14:textId="7597CCCB" w:rsidR="00EC5DAE" w:rsidRPr="004B4579" w:rsidRDefault="00EC5DAE" w:rsidP="000C1A1F">
      <w:pPr>
        <w:pStyle w:val="Text"/>
        <w:rPr>
          <w:lang w:val="en-CA"/>
        </w:rPr>
      </w:pPr>
      <w:r w:rsidRPr="004B4579">
        <w:rPr>
          <w:lang w:val="en-CA"/>
        </w:rPr>
        <w:t xml:space="preserve">Participants also indicated liking image number 2, which shows a man with his happy, smiling baby. Toronto participants particularly liked this image above all others. </w:t>
      </w:r>
    </w:p>
    <w:p w14:paraId="509E3580" w14:textId="134D98B5" w:rsidR="00E12C46" w:rsidRPr="004B4579" w:rsidRDefault="00E12C46" w:rsidP="000C1A1F">
      <w:pPr>
        <w:pStyle w:val="Text"/>
        <w:rPr>
          <w:lang w:val="en-CA"/>
        </w:rPr>
      </w:pPr>
    </w:p>
    <w:p w14:paraId="5C7EB22E" w14:textId="78A00564" w:rsidR="00E12C46" w:rsidRPr="004B4579" w:rsidRDefault="00E12C46" w:rsidP="000C1A1F">
      <w:pPr>
        <w:pStyle w:val="Text"/>
        <w:rPr>
          <w:lang w:val="en-CA"/>
        </w:rPr>
      </w:pPr>
      <w:r w:rsidRPr="004B4579">
        <w:rPr>
          <w:lang w:val="en-CA"/>
        </w:rPr>
        <w:t xml:space="preserve">Image number 2: </w:t>
      </w:r>
      <w:proofErr w:type="gramStart"/>
      <w:r w:rsidRPr="004B4579">
        <w:rPr>
          <w:lang w:val="en-CA"/>
        </w:rPr>
        <w:t>man</w:t>
      </w:r>
      <w:proofErr w:type="gramEnd"/>
      <w:r w:rsidRPr="004B4579">
        <w:rPr>
          <w:lang w:val="en-CA"/>
        </w:rPr>
        <w:t xml:space="preserve"> with his happy, smiling baby.</w:t>
      </w:r>
    </w:p>
    <w:p w14:paraId="0B35C4F5" w14:textId="5B988F4B" w:rsidR="00E12C46" w:rsidRPr="004B4579" w:rsidRDefault="00E12C46" w:rsidP="000C1A1F">
      <w:pPr>
        <w:pStyle w:val="Text"/>
        <w:rPr>
          <w:lang w:val="en-CA"/>
        </w:rPr>
      </w:pPr>
      <w:r w:rsidRPr="004B4579">
        <w:rPr>
          <w:noProof/>
          <w:lang w:val="en-CA" w:eastAsia="en-CA"/>
        </w:rPr>
        <w:drawing>
          <wp:inline distT="0" distB="0" distL="0" distR="0" wp14:anchorId="40447FEF" wp14:editId="486851A8">
            <wp:extent cx="826135" cy="914400"/>
            <wp:effectExtent l="19050" t="19050" r="12065" b="19050"/>
            <wp:docPr id="28" name="Picture 6" descr="Image number 2: man with his happy, smiling baby.">
              <a:extLst xmlns:a="http://schemas.openxmlformats.org/drawingml/2006/main">
                <a:ext uri="{FF2B5EF4-FFF2-40B4-BE49-F238E27FC236}">
                  <a16:creationId xmlns:a16="http://schemas.microsoft.com/office/drawing/2014/main" id="{F38C0E74-D07F-4B8F-BB8F-40B9D1A110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38C0E74-D07F-4B8F-BB8F-40B9D1A1104E}"/>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a:stretch/>
                  </pic:blipFill>
                  <pic:spPr>
                    <a:xfrm>
                      <a:off x="0" y="0"/>
                      <a:ext cx="826135" cy="914400"/>
                    </a:xfrm>
                    <a:prstGeom prst="rect">
                      <a:avLst/>
                    </a:prstGeom>
                    <a:ln>
                      <a:solidFill>
                        <a:schemeClr val="tx1"/>
                      </a:solidFill>
                    </a:ln>
                  </pic:spPr>
                </pic:pic>
              </a:graphicData>
            </a:graphic>
          </wp:inline>
        </w:drawing>
      </w:r>
    </w:p>
    <w:p w14:paraId="7DDA0195" w14:textId="6EC013B5" w:rsidR="00EC5DAE" w:rsidRPr="004B4579" w:rsidRDefault="00EC5DAE" w:rsidP="000C1A1F">
      <w:pPr>
        <w:pStyle w:val="Text"/>
        <w:rPr>
          <w:lang w:val="en-CA"/>
        </w:rPr>
      </w:pPr>
    </w:p>
    <w:p w14:paraId="63EBAED5" w14:textId="215D3DF0" w:rsidR="00EC5DAE" w:rsidRPr="004B4579" w:rsidRDefault="00EC5DAE" w:rsidP="000C1A1F">
      <w:pPr>
        <w:pStyle w:val="Text"/>
        <w:rPr>
          <w:lang w:val="en-CA"/>
        </w:rPr>
      </w:pPr>
      <w:r w:rsidRPr="004B4579">
        <w:rPr>
          <w:lang w:val="en-CA"/>
        </w:rPr>
        <w:lastRenderedPageBreak/>
        <w:t xml:space="preserve">Participants were also asked to indicate which images they liked the least. Two emerged as being ineffective for participants across locations, image number 15, which shows people walking across a dry terrain with an animal, and also image number 7, which shows </w:t>
      </w:r>
      <w:r w:rsidR="00ED1F2C" w:rsidRPr="004B4579">
        <w:rPr>
          <w:lang w:val="en-CA"/>
        </w:rPr>
        <w:t>a woman with washing machine</w:t>
      </w:r>
      <w:r w:rsidR="00E12C46" w:rsidRPr="004B4579">
        <w:rPr>
          <w:lang w:val="en-CA"/>
        </w:rPr>
        <w:t>s</w:t>
      </w:r>
      <w:r w:rsidR="00ED1F2C" w:rsidRPr="004B4579">
        <w:rPr>
          <w:lang w:val="en-CA"/>
        </w:rPr>
        <w:t xml:space="preserve">, although women from Quebec </w:t>
      </w:r>
      <w:r w:rsidR="000C1A1F" w:rsidRPr="004B4579">
        <w:rPr>
          <w:lang w:val="en-CA"/>
        </w:rPr>
        <w:t>C</w:t>
      </w:r>
      <w:r w:rsidR="00ED1F2C" w:rsidRPr="004B4579">
        <w:rPr>
          <w:lang w:val="en-CA"/>
        </w:rPr>
        <w:t xml:space="preserve">ity did express a preference for this image. </w:t>
      </w:r>
      <w:r w:rsidR="002B0178" w:rsidRPr="004B4579">
        <w:rPr>
          <w:lang w:val="en-CA"/>
        </w:rPr>
        <w:t>Both required greater context or explanations to be compelling, thus being less evocative of the story on their own.</w:t>
      </w:r>
    </w:p>
    <w:p w14:paraId="7BBB5F2F" w14:textId="5E3F8ECD" w:rsidR="00E12C46" w:rsidRPr="004B4579" w:rsidRDefault="00E12C46" w:rsidP="000C1A1F">
      <w:pPr>
        <w:pStyle w:val="Text"/>
        <w:rPr>
          <w:lang w:val="en-CA"/>
        </w:rPr>
      </w:pPr>
    </w:p>
    <w:p w14:paraId="47562AB6" w14:textId="5C64DE84" w:rsidR="00E12C46" w:rsidRPr="004B4579" w:rsidRDefault="00E12C46" w:rsidP="000C1A1F">
      <w:pPr>
        <w:pStyle w:val="Text"/>
        <w:rPr>
          <w:lang w:val="en-CA"/>
        </w:rPr>
      </w:pPr>
      <w:r w:rsidRPr="004B4579">
        <w:rPr>
          <w:lang w:val="en-CA"/>
        </w:rPr>
        <w:t>Image number 15: people walking across a dry terrain with an animal.</w:t>
      </w:r>
    </w:p>
    <w:p w14:paraId="1FFCA006" w14:textId="4CFFBFC4" w:rsidR="00E12C46" w:rsidRPr="004B4579" w:rsidRDefault="00E12C46" w:rsidP="000C1A1F">
      <w:pPr>
        <w:pStyle w:val="Text"/>
        <w:rPr>
          <w:lang w:val="en-CA"/>
        </w:rPr>
      </w:pPr>
      <w:r w:rsidRPr="004B4579">
        <w:rPr>
          <w:noProof/>
          <w:lang w:val="en-CA" w:eastAsia="en-CA"/>
        </w:rPr>
        <w:drawing>
          <wp:inline distT="0" distB="0" distL="0" distR="0" wp14:anchorId="07CD1E66" wp14:editId="792BA115">
            <wp:extent cx="1122680" cy="914400"/>
            <wp:effectExtent l="19050" t="19050" r="20320" b="19050"/>
            <wp:docPr id="1344" name="Picture 10" descr="Image number 15: people walking across a dry terrain with an animal.">
              <a:extLst xmlns:a="http://schemas.openxmlformats.org/drawingml/2006/main">
                <a:ext uri="{FF2B5EF4-FFF2-40B4-BE49-F238E27FC236}">
                  <a16:creationId xmlns:a16="http://schemas.microsoft.com/office/drawing/2014/main" id="{8C93AF1C-BCD5-4A10-B00E-308BD11664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8C93AF1C-BCD5-4A10-B00E-308BD11664E2}"/>
                        </a:ext>
                      </a:extLst>
                    </pic:cNvPr>
                    <pic:cNvPicPr>
                      <a:picLocks noChangeAspect="1"/>
                    </pic:cNvPicPr>
                  </pic:nvPicPr>
                  <pic:blipFill rotWithShape="1">
                    <a:blip r:embed="rId22" cstate="screen">
                      <a:extLst>
                        <a:ext uri="{28A0092B-C50C-407E-A947-70E740481C1C}">
                          <a14:useLocalDpi xmlns:a14="http://schemas.microsoft.com/office/drawing/2010/main" val="0"/>
                        </a:ext>
                      </a:extLst>
                    </a:blip>
                    <a:srcRect b="-859"/>
                    <a:stretch/>
                  </pic:blipFill>
                  <pic:spPr>
                    <a:xfrm>
                      <a:off x="0" y="0"/>
                      <a:ext cx="1122680" cy="914400"/>
                    </a:xfrm>
                    <a:prstGeom prst="rect">
                      <a:avLst/>
                    </a:prstGeom>
                    <a:ln>
                      <a:solidFill>
                        <a:schemeClr val="tx1"/>
                      </a:solidFill>
                    </a:ln>
                  </pic:spPr>
                </pic:pic>
              </a:graphicData>
            </a:graphic>
          </wp:inline>
        </w:drawing>
      </w:r>
    </w:p>
    <w:p w14:paraId="2E4C4E8A" w14:textId="77777777" w:rsidR="00E12C46" w:rsidRPr="004B4579" w:rsidRDefault="00E12C46" w:rsidP="000C1A1F">
      <w:pPr>
        <w:pStyle w:val="Text"/>
        <w:rPr>
          <w:lang w:val="en-CA"/>
        </w:rPr>
      </w:pPr>
    </w:p>
    <w:p w14:paraId="762BD256" w14:textId="24A63903" w:rsidR="00E12C46" w:rsidRPr="004B4579" w:rsidRDefault="00E12C46" w:rsidP="000C1A1F">
      <w:pPr>
        <w:pStyle w:val="Text"/>
        <w:rPr>
          <w:lang w:val="en-CA"/>
        </w:rPr>
      </w:pPr>
      <w:r w:rsidRPr="004B4579">
        <w:rPr>
          <w:lang w:val="en-CA"/>
        </w:rPr>
        <w:t>Image number 7: woman with washing machines.</w:t>
      </w:r>
    </w:p>
    <w:p w14:paraId="7EB1A960" w14:textId="2E45463C" w:rsidR="00E12C46" w:rsidRPr="004B4579" w:rsidRDefault="00E12C46" w:rsidP="000C1A1F">
      <w:pPr>
        <w:pStyle w:val="Text"/>
        <w:rPr>
          <w:lang w:val="en-CA"/>
        </w:rPr>
      </w:pPr>
      <w:r w:rsidRPr="004B4579">
        <w:rPr>
          <w:noProof/>
          <w:lang w:val="en-CA" w:eastAsia="en-CA"/>
        </w:rPr>
        <w:drawing>
          <wp:inline distT="0" distB="0" distL="0" distR="0" wp14:anchorId="12AE8576" wp14:editId="51614796">
            <wp:extent cx="1214755" cy="914400"/>
            <wp:effectExtent l="19050" t="19050" r="23495" b="19050"/>
            <wp:docPr id="1347" name="Picture 19" descr="Image number 7: woman with washing machines.">
              <a:extLst xmlns:a="http://schemas.openxmlformats.org/drawingml/2006/main">
                <a:ext uri="{FF2B5EF4-FFF2-40B4-BE49-F238E27FC236}">
                  <a16:creationId xmlns:a16="http://schemas.microsoft.com/office/drawing/2014/main" id="{95CDE94D-6D8C-459D-B346-3150AEFAA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95CDE94D-6D8C-459D-B346-3150AEFAA68D}"/>
                        </a:ext>
                      </a:extLst>
                    </pic:cNvPr>
                    <pic:cNvPicPr>
                      <a:picLocks noChangeAspect="1"/>
                    </pic:cNvPicPr>
                  </pic:nvPicPr>
                  <pic:blipFill rotWithShape="1">
                    <a:blip r:embed="rId23" cstate="screen">
                      <a:extLst>
                        <a:ext uri="{28A0092B-C50C-407E-A947-70E740481C1C}">
                          <a14:useLocalDpi xmlns:a14="http://schemas.microsoft.com/office/drawing/2010/main" val="0"/>
                        </a:ext>
                      </a:extLst>
                    </a:blip>
                    <a:srcRect l="-763" b="-234"/>
                    <a:stretch/>
                  </pic:blipFill>
                  <pic:spPr>
                    <a:xfrm>
                      <a:off x="0" y="0"/>
                      <a:ext cx="1214755" cy="914400"/>
                    </a:xfrm>
                    <a:prstGeom prst="rect">
                      <a:avLst/>
                    </a:prstGeom>
                    <a:ln>
                      <a:solidFill>
                        <a:schemeClr val="tx1"/>
                      </a:solidFill>
                    </a:ln>
                  </pic:spPr>
                </pic:pic>
              </a:graphicData>
            </a:graphic>
          </wp:inline>
        </w:drawing>
      </w:r>
    </w:p>
    <w:p w14:paraId="37BCF8FB" w14:textId="635E1F88" w:rsidR="000C1A1F" w:rsidRPr="004B4579" w:rsidRDefault="000C1A1F" w:rsidP="000C1A1F">
      <w:pPr>
        <w:pStyle w:val="Text"/>
        <w:rPr>
          <w:lang w:val="en-CA"/>
        </w:rPr>
      </w:pPr>
    </w:p>
    <w:p w14:paraId="28CAB294" w14:textId="69AA8D60" w:rsidR="00F04880" w:rsidRPr="004B4579" w:rsidRDefault="00F04880" w:rsidP="00F04880">
      <w:pPr>
        <w:pStyle w:val="Heading3"/>
        <w:rPr>
          <w:lang w:val="en-CA"/>
        </w:rPr>
      </w:pPr>
      <w:bookmarkStart w:id="70" w:name="_Toc17115623"/>
      <w:bookmarkStart w:id="71" w:name="_Toc17193675"/>
      <w:bookmarkStart w:id="72" w:name="_Toc17198673"/>
      <w:r w:rsidRPr="004B4579">
        <w:rPr>
          <w:lang w:val="en-CA"/>
        </w:rPr>
        <w:t>Group Discussion</w:t>
      </w:r>
      <w:bookmarkEnd w:id="70"/>
      <w:bookmarkEnd w:id="71"/>
      <w:bookmarkEnd w:id="72"/>
    </w:p>
    <w:p w14:paraId="375C70D0" w14:textId="77777777" w:rsidR="00F04880" w:rsidRPr="004B4579" w:rsidRDefault="00F04880" w:rsidP="000C1A1F">
      <w:pPr>
        <w:pStyle w:val="Text"/>
        <w:rPr>
          <w:lang w:val="en-CA"/>
        </w:rPr>
      </w:pPr>
    </w:p>
    <w:p w14:paraId="469B00D6" w14:textId="1597C5E5" w:rsidR="000C1A1F" w:rsidRPr="004B4579" w:rsidRDefault="000C1A1F" w:rsidP="000C1A1F">
      <w:pPr>
        <w:pStyle w:val="Text"/>
        <w:rPr>
          <w:lang w:val="en-CA"/>
        </w:rPr>
      </w:pPr>
      <w:r w:rsidRPr="004B4579">
        <w:rPr>
          <w:lang w:val="en-CA"/>
        </w:rPr>
        <w:t>Following the individual exercise, a group discussion enable</w:t>
      </w:r>
      <w:r w:rsidR="00F04880" w:rsidRPr="004B4579">
        <w:rPr>
          <w:lang w:val="en-CA"/>
        </w:rPr>
        <w:t>d</w:t>
      </w:r>
      <w:r w:rsidRPr="004B4579">
        <w:rPr>
          <w:lang w:val="en-CA"/>
        </w:rPr>
        <w:t xml:space="preserve"> the further analysis of image preferences. </w:t>
      </w:r>
      <w:r w:rsidR="00F04880" w:rsidRPr="004B4579">
        <w:rPr>
          <w:lang w:val="en-CA"/>
        </w:rPr>
        <w:t>This discussion helped uncover general approaches in the choice of images that held appeal. The following provides a summary of general reactions.</w:t>
      </w:r>
    </w:p>
    <w:p w14:paraId="03D786A6" w14:textId="77777777" w:rsidR="00F04880" w:rsidRPr="004B4579" w:rsidRDefault="00F04880" w:rsidP="000C1A1F">
      <w:pPr>
        <w:pStyle w:val="Text"/>
        <w:rPr>
          <w:lang w:val="en-CA"/>
        </w:rPr>
      </w:pPr>
    </w:p>
    <w:p w14:paraId="5FDCC109" w14:textId="338002B1" w:rsidR="00E63ADF" w:rsidRPr="004B4579" w:rsidRDefault="00E63ADF" w:rsidP="00F04880">
      <w:pPr>
        <w:pStyle w:val="Text"/>
        <w:spacing w:after="120"/>
        <w:rPr>
          <w:b/>
          <w:bCs/>
          <w:lang w:val="en-CA"/>
        </w:rPr>
      </w:pPr>
      <w:r w:rsidRPr="004B4579">
        <w:rPr>
          <w:b/>
          <w:bCs/>
          <w:lang w:val="en-CA"/>
        </w:rPr>
        <w:t>Positive Images</w:t>
      </w:r>
    </w:p>
    <w:p w14:paraId="16397444" w14:textId="664DD723" w:rsidR="00E63ADF" w:rsidRPr="004B4579" w:rsidRDefault="00E63ADF" w:rsidP="00E63ADF">
      <w:pPr>
        <w:pStyle w:val="Text"/>
        <w:rPr>
          <w:lang w:val="en-CA"/>
        </w:rPr>
      </w:pPr>
      <w:r w:rsidRPr="004B4579">
        <w:rPr>
          <w:lang w:val="en-CA"/>
        </w:rPr>
        <w:t>A number of participants gravitated towards images that showed happy people</w:t>
      </w:r>
      <w:r w:rsidR="00B77617" w:rsidRPr="004B4579">
        <w:rPr>
          <w:lang w:val="en-CA"/>
        </w:rPr>
        <w:t xml:space="preserve"> and situation</w:t>
      </w:r>
      <w:r w:rsidR="00F04880" w:rsidRPr="004B4579">
        <w:rPr>
          <w:lang w:val="en-CA"/>
        </w:rPr>
        <w:t>s,</w:t>
      </w:r>
      <w:r w:rsidR="00B77617" w:rsidRPr="004B4579">
        <w:rPr>
          <w:lang w:val="en-CA"/>
        </w:rPr>
        <w:t xml:space="preserve"> as they conveyed a sense that Canada’s efforts were successful at having a positive impact on people’s lives. </w:t>
      </w:r>
    </w:p>
    <w:p w14:paraId="534345E9" w14:textId="56DDE092" w:rsidR="00E12C46" w:rsidRPr="004B4579" w:rsidRDefault="00E12C46" w:rsidP="00E63ADF">
      <w:pPr>
        <w:pStyle w:val="Text"/>
        <w:rPr>
          <w:lang w:val="en-CA"/>
        </w:rPr>
      </w:pPr>
    </w:p>
    <w:p w14:paraId="7E6CD194" w14:textId="77777777" w:rsidR="00E12C46" w:rsidRPr="004B4579" w:rsidRDefault="00E12C46" w:rsidP="00E12C46">
      <w:pPr>
        <w:pStyle w:val="Text"/>
        <w:rPr>
          <w:lang w:val="en-CA"/>
        </w:rPr>
      </w:pPr>
      <w:r w:rsidRPr="004B4579">
        <w:rPr>
          <w:lang w:val="en-CA"/>
        </w:rPr>
        <w:t xml:space="preserve">Image number 2: </w:t>
      </w:r>
      <w:proofErr w:type="gramStart"/>
      <w:r w:rsidRPr="004B4579">
        <w:rPr>
          <w:lang w:val="en-CA"/>
        </w:rPr>
        <w:t>man</w:t>
      </w:r>
      <w:proofErr w:type="gramEnd"/>
      <w:r w:rsidRPr="004B4579">
        <w:rPr>
          <w:lang w:val="en-CA"/>
        </w:rPr>
        <w:t xml:space="preserve"> with his happy, smiling baby.</w:t>
      </w:r>
    </w:p>
    <w:p w14:paraId="6AD2CE7E" w14:textId="12415D9D" w:rsidR="00E12C46" w:rsidRPr="004B4579" w:rsidRDefault="00E12C46" w:rsidP="00E12C46">
      <w:pPr>
        <w:pStyle w:val="Text"/>
        <w:rPr>
          <w:lang w:val="en-CA"/>
        </w:rPr>
      </w:pPr>
      <w:r w:rsidRPr="004B4579">
        <w:rPr>
          <w:noProof/>
          <w:lang w:val="en-CA" w:eastAsia="en-CA"/>
        </w:rPr>
        <w:drawing>
          <wp:inline distT="0" distB="0" distL="0" distR="0" wp14:anchorId="0CE3E059" wp14:editId="06EB67FF">
            <wp:extent cx="826135" cy="914400"/>
            <wp:effectExtent l="19050" t="19050" r="12065" b="19050"/>
            <wp:docPr id="7" name="Picture 6" descr="Image number 2: man with his happy, smiling baby.">
              <a:extLst xmlns:a="http://schemas.openxmlformats.org/drawingml/2006/main">
                <a:ext uri="{FF2B5EF4-FFF2-40B4-BE49-F238E27FC236}">
                  <a16:creationId xmlns:a16="http://schemas.microsoft.com/office/drawing/2014/main" id="{F38C0E74-D07F-4B8F-BB8F-40B9D1A110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38C0E74-D07F-4B8F-BB8F-40B9D1A1104E}"/>
                        </a:ext>
                      </a:extLst>
                    </pic:cNvPr>
                    <pic:cNvPicPr>
                      <a:picLocks noChangeAspect="1"/>
                    </pic:cNvPicPr>
                  </pic:nvPicPr>
                  <pic:blipFill rotWithShape="1">
                    <a:blip r:embed="rId21" cstate="screen">
                      <a:extLst>
                        <a:ext uri="{28A0092B-C50C-407E-A947-70E740481C1C}">
                          <a14:useLocalDpi xmlns:a14="http://schemas.microsoft.com/office/drawing/2010/main" val="0"/>
                        </a:ext>
                      </a:extLst>
                    </a:blip>
                    <a:srcRect/>
                    <a:stretch/>
                  </pic:blipFill>
                  <pic:spPr>
                    <a:xfrm>
                      <a:off x="0" y="0"/>
                      <a:ext cx="826135" cy="914400"/>
                    </a:xfrm>
                    <a:prstGeom prst="rect">
                      <a:avLst/>
                    </a:prstGeom>
                    <a:ln>
                      <a:solidFill>
                        <a:schemeClr val="tx1"/>
                      </a:solidFill>
                    </a:ln>
                  </pic:spPr>
                </pic:pic>
              </a:graphicData>
            </a:graphic>
          </wp:inline>
        </w:drawing>
      </w:r>
    </w:p>
    <w:p w14:paraId="62797E27" w14:textId="77777777" w:rsidR="00E12C46" w:rsidRPr="004B4579" w:rsidRDefault="00E12C46" w:rsidP="00E12C46">
      <w:pPr>
        <w:pStyle w:val="Text"/>
        <w:rPr>
          <w:lang w:val="en-CA"/>
        </w:rPr>
      </w:pPr>
    </w:p>
    <w:p w14:paraId="60F58C53" w14:textId="22D07102" w:rsidR="00E12C46" w:rsidRPr="004B4579" w:rsidRDefault="00E12C46" w:rsidP="00E12C46">
      <w:pPr>
        <w:pStyle w:val="Text"/>
        <w:rPr>
          <w:lang w:val="en-CA"/>
        </w:rPr>
      </w:pPr>
      <w:r w:rsidRPr="004B4579">
        <w:rPr>
          <w:lang w:val="en-CA"/>
        </w:rPr>
        <w:t>Image number 9: happy girl with cascading water in hands.</w:t>
      </w:r>
    </w:p>
    <w:p w14:paraId="09AE0469" w14:textId="206FE3DC" w:rsidR="00B77617" w:rsidRPr="004B4579" w:rsidRDefault="00252EE6" w:rsidP="00E63ADF">
      <w:pPr>
        <w:pStyle w:val="Text"/>
        <w:rPr>
          <w:lang w:val="en-CA"/>
        </w:rPr>
      </w:pPr>
      <w:r w:rsidRPr="004B4579">
        <w:rPr>
          <w:noProof/>
          <w:lang w:val="en-CA" w:eastAsia="en-CA"/>
        </w:rPr>
        <w:lastRenderedPageBreak/>
        <w:drawing>
          <wp:inline distT="0" distB="0" distL="0" distR="0" wp14:anchorId="78043029" wp14:editId="2B6D7009">
            <wp:extent cx="914400" cy="914400"/>
            <wp:effectExtent l="19050" t="19050" r="19050" b="19050"/>
            <wp:docPr id="9" name="Picture 8" descr="Image number 9: happy girl with cascading water in hands.">
              <a:extLst xmlns:a="http://schemas.openxmlformats.org/drawingml/2006/main">
                <a:ext uri="{FF2B5EF4-FFF2-40B4-BE49-F238E27FC236}">
                  <a16:creationId xmlns:a16="http://schemas.microsoft.com/office/drawing/2014/main" id="{21921989-CBE8-49F2-9977-5336273452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21921989-CBE8-49F2-9977-533627345254}"/>
                        </a:ext>
                      </a:extLst>
                    </pic:cNvPr>
                    <pic:cNvPicPr>
                      <a:picLocks noChangeAspect="1"/>
                    </pic:cNvPicPr>
                  </pic:nvPicPr>
                  <pic:blipFill>
                    <a:blip r:embed="rId24" cstate="screen">
                      <a:extLst>
                        <a:ext uri="{28A0092B-C50C-407E-A947-70E740481C1C}">
                          <a14:useLocalDpi xmlns:a14="http://schemas.microsoft.com/office/drawing/2010/main"/>
                        </a:ext>
                      </a:extLst>
                    </a:blip>
                    <a:stretch>
                      <a:fillRect/>
                    </a:stretch>
                  </pic:blipFill>
                  <pic:spPr>
                    <a:xfrm>
                      <a:off x="0" y="0"/>
                      <a:ext cx="914400" cy="914400"/>
                    </a:xfrm>
                    <a:prstGeom prst="rect">
                      <a:avLst/>
                    </a:prstGeom>
                    <a:ln>
                      <a:solidFill>
                        <a:schemeClr val="tx1"/>
                      </a:solidFill>
                    </a:ln>
                  </pic:spPr>
                </pic:pic>
              </a:graphicData>
            </a:graphic>
          </wp:inline>
        </w:drawing>
      </w:r>
    </w:p>
    <w:p w14:paraId="02D9AD41" w14:textId="77777777" w:rsidR="006E0643" w:rsidRDefault="006E0643" w:rsidP="006E0643">
      <w:pPr>
        <w:rPr>
          <w:lang w:val="en-CA"/>
        </w:rPr>
      </w:pPr>
    </w:p>
    <w:p w14:paraId="4F7714C2" w14:textId="34FDACC4" w:rsidR="00E63ADF" w:rsidRPr="004B4579" w:rsidRDefault="00E63ADF" w:rsidP="00F04880">
      <w:pPr>
        <w:pStyle w:val="Text"/>
        <w:spacing w:after="120"/>
        <w:rPr>
          <w:b/>
          <w:bCs/>
          <w:lang w:val="en-CA"/>
        </w:rPr>
      </w:pPr>
      <w:r w:rsidRPr="004B4579">
        <w:rPr>
          <w:b/>
          <w:bCs/>
          <w:lang w:val="en-CA"/>
        </w:rPr>
        <w:t>Images Showing the Problem/Hardship</w:t>
      </w:r>
      <w:r w:rsidR="00252EE6" w:rsidRPr="004B4579">
        <w:rPr>
          <w:b/>
          <w:bCs/>
          <w:lang w:val="en-CA"/>
        </w:rPr>
        <w:t xml:space="preserve"> or a Need </w:t>
      </w:r>
    </w:p>
    <w:p w14:paraId="7AEBAA75" w14:textId="5AA84311" w:rsidR="00E63ADF" w:rsidRPr="004B4579" w:rsidRDefault="00236E6A" w:rsidP="00E63ADF">
      <w:pPr>
        <w:pStyle w:val="Text"/>
        <w:rPr>
          <w:lang w:val="en-CA"/>
        </w:rPr>
      </w:pPr>
      <w:r w:rsidRPr="004B4579">
        <w:rPr>
          <w:lang w:val="en-CA"/>
        </w:rPr>
        <w:t>In some instances, participants felt that showing the situation or the problem illustrated the acute need for assistance and conveyed the message that Canada’s international assistance was needed.</w:t>
      </w:r>
    </w:p>
    <w:p w14:paraId="0421C9E8" w14:textId="1F4B7DE2" w:rsidR="00AC5667" w:rsidRPr="004B4579" w:rsidRDefault="00AC5667" w:rsidP="00E63ADF">
      <w:pPr>
        <w:pStyle w:val="Text"/>
        <w:rPr>
          <w:lang w:val="en-CA"/>
        </w:rPr>
      </w:pPr>
    </w:p>
    <w:p w14:paraId="2E290E36" w14:textId="15AD10D0" w:rsidR="00AC5667" w:rsidRPr="004B4579" w:rsidRDefault="00AC5667" w:rsidP="00AC5667">
      <w:pPr>
        <w:pStyle w:val="Quote"/>
      </w:pPr>
      <w:r w:rsidRPr="004B4579">
        <w:rPr>
          <w:lang w:val="fr-CA"/>
        </w:rPr>
        <w:t xml:space="preserve">“Dans ce que j’ai choisi, je vois l’urgence…. </w:t>
      </w:r>
      <w:proofErr w:type="gramStart"/>
      <w:r w:rsidRPr="004B4579">
        <w:rPr>
          <w:lang w:val="fr-CA"/>
        </w:rPr>
        <w:t>je</w:t>
      </w:r>
      <w:proofErr w:type="gramEnd"/>
      <w:r w:rsidRPr="004B4579">
        <w:rPr>
          <w:lang w:val="fr-CA"/>
        </w:rPr>
        <w:t xml:space="preserve"> vois une catastrophe et je vais aller chercher l’information. J’ai l’impression que s’ils sont heureux le problème est réglé (donc pas besoin de s’y intéresser).” </w:t>
      </w:r>
      <w:r w:rsidRPr="004B4579">
        <w:t>(In those I chose I see the urgency… I see a catastrophe and I will go get the information. I get the impression that if they are happy the problem is solved and I don’t need to look at it.)</w:t>
      </w:r>
      <w:r w:rsidR="00EE0D69" w:rsidRPr="004B4579">
        <w:t xml:space="preserve"> (Quebec </w:t>
      </w:r>
      <w:r w:rsidR="004C319E" w:rsidRPr="004B4579">
        <w:t>woman</w:t>
      </w:r>
      <w:r w:rsidR="00EE0D69" w:rsidRPr="004B4579">
        <w:t>)</w:t>
      </w:r>
    </w:p>
    <w:p w14:paraId="475EA26C" w14:textId="318C1C30" w:rsidR="00236E6A" w:rsidRPr="004B4579" w:rsidRDefault="00236E6A" w:rsidP="00E63ADF">
      <w:pPr>
        <w:pStyle w:val="Text"/>
        <w:rPr>
          <w:lang w:val="en-CA"/>
        </w:rPr>
      </w:pPr>
    </w:p>
    <w:p w14:paraId="52F2A36F" w14:textId="77777777" w:rsidR="00E12C46" w:rsidRPr="004B4579" w:rsidRDefault="00E12C46" w:rsidP="00E12C46">
      <w:pPr>
        <w:pStyle w:val="Text"/>
        <w:rPr>
          <w:lang w:val="en-CA"/>
        </w:rPr>
      </w:pPr>
      <w:r w:rsidRPr="004B4579">
        <w:rPr>
          <w:lang w:val="en-CA"/>
        </w:rPr>
        <w:t>Image number 15: people walking across a dry terrain with an animal.</w:t>
      </w:r>
    </w:p>
    <w:p w14:paraId="639E033D" w14:textId="79E1C29D" w:rsidR="00252EE6" w:rsidRDefault="00252EE6" w:rsidP="006E0643">
      <w:pPr>
        <w:pStyle w:val="Text"/>
        <w:rPr>
          <w:lang w:val="en-CA"/>
        </w:rPr>
      </w:pPr>
      <w:r w:rsidRPr="004B4579">
        <w:rPr>
          <w:noProof/>
          <w:lang w:val="en-CA" w:eastAsia="en-CA"/>
        </w:rPr>
        <w:drawing>
          <wp:inline distT="0" distB="0" distL="0" distR="0" wp14:anchorId="7AC66CAA" wp14:editId="03929AC4">
            <wp:extent cx="1123046" cy="914400"/>
            <wp:effectExtent l="19050" t="19050" r="20320" b="19050"/>
            <wp:docPr id="13" name="Picture 10" descr="Image number 15: people walking across a dry terrain with an animal.">
              <a:extLst xmlns:a="http://schemas.openxmlformats.org/drawingml/2006/main">
                <a:ext uri="{FF2B5EF4-FFF2-40B4-BE49-F238E27FC236}">
                  <a16:creationId xmlns:a16="http://schemas.microsoft.com/office/drawing/2014/main" id="{8C93AF1C-BCD5-4A10-B00E-308BD11664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8C93AF1C-BCD5-4A10-B00E-308BD11664E2}"/>
                        </a:ext>
                      </a:extLst>
                    </pic:cNvPr>
                    <pic:cNvPicPr>
                      <a:picLocks noChangeAspect="1"/>
                    </pic:cNvPicPr>
                  </pic:nvPicPr>
                  <pic:blipFill rotWithShape="1">
                    <a:blip r:embed="rId22" cstate="screen">
                      <a:extLst>
                        <a:ext uri="{28A0092B-C50C-407E-A947-70E740481C1C}">
                          <a14:useLocalDpi xmlns:a14="http://schemas.microsoft.com/office/drawing/2010/main"/>
                        </a:ext>
                      </a:extLst>
                    </a:blip>
                    <a:srcRect b="-859"/>
                    <a:stretch/>
                  </pic:blipFill>
                  <pic:spPr>
                    <a:xfrm>
                      <a:off x="0" y="0"/>
                      <a:ext cx="1123046" cy="914400"/>
                    </a:xfrm>
                    <a:prstGeom prst="rect">
                      <a:avLst/>
                    </a:prstGeom>
                    <a:ln>
                      <a:solidFill>
                        <a:schemeClr val="tx1"/>
                      </a:solidFill>
                    </a:ln>
                  </pic:spPr>
                </pic:pic>
              </a:graphicData>
            </a:graphic>
          </wp:inline>
        </w:drawing>
      </w:r>
    </w:p>
    <w:p w14:paraId="64F3F7F2" w14:textId="77777777" w:rsidR="006E0643" w:rsidRPr="004B4579" w:rsidRDefault="006E0643" w:rsidP="006E0643">
      <w:pPr>
        <w:pStyle w:val="Text"/>
        <w:rPr>
          <w:lang w:val="en-CA"/>
        </w:rPr>
      </w:pPr>
    </w:p>
    <w:p w14:paraId="11B833F1" w14:textId="25EE0288" w:rsidR="00E12C46" w:rsidRPr="004B4579" w:rsidRDefault="00E12C46" w:rsidP="00E12C46">
      <w:pPr>
        <w:pStyle w:val="Text"/>
        <w:rPr>
          <w:lang w:val="en-CA"/>
        </w:rPr>
      </w:pPr>
      <w:r w:rsidRPr="004B4579">
        <w:rPr>
          <w:lang w:val="en-CA"/>
        </w:rPr>
        <w:t>Image number 8: child holding a basket on a destroyed city background.</w:t>
      </w:r>
    </w:p>
    <w:p w14:paraId="34BF674B" w14:textId="326F4831" w:rsidR="00E12C46" w:rsidRPr="004B4579" w:rsidRDefault="00E12C46" w:rsidP="00E12C46">
      <w:pPr>
        <w:pStyle w:val="Text"/>
        <w:rPr>
          <w:lang w:val="en-CA"/>
        </w:rPr>
      </w:pPr>
      <w:r w:rsidRPr="004B4579">
        <w:rPr>
          <w:noProof/>
          <w:lang w:val="en-CA" w:eastAsia="en-CA"/>
        </w:rPr>
        <w:drawing>
          <wp:inline distT="0" distB="0" distL="0" distR="0" wp14:anchorId="752B4823" wp14:editId="48499EA6">
            <wp:extent cx="1219200" cy="914400"/>
            <wp:effectExtent l="19050" t="19050" r="19050" b="19050"/>
            <wp:docPr id="449" name="Picture 7" descr="Image number 8: child holding a basket on a destroyed city background.">
              <a:extLst xmlns:a="http://schemas.openxmlformats.org/drawingml/2006/main">
                <a:ext uri="{FF2B5EF4-FFF2-40B4-BE49-F238E27FC236}">
                  <a16:creationId xmlns:a16="http://schemas.microsoft.com/office/drawing/2014/main" id="{3C6F27F0-6116-4A1D-B5E5-2B50B34EAE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3C6F27F0-6116-4A1D-B5E5-2B50B34EAEEC}"/>
                        </a:ext>
                      </a:extLst>
                    </pic:cNvPr>
                    <pic:cNvPicPr>
                      <a:picLocks noChangeAspect="1"/>
                    </pic:cNvPicPr>
                  </pic:nvPicPr>
                  <pic:blipFill>
                    <a:blip r:embed="rId25" cstate="screen">
                      <a:extLst>
                        <a:ext uri="{28A0092B-C50C-407E-A947-70E740481C1C}">
                          <a14:useLocalDpi xmlns:a14="http://schemas.microsoft.com/office/drawing/2010/main" val="0"/>
                        </a:ext>
                      </a:extLst>
                    </a:blip>
                    <a:stretch>
                      <a:fillRect/>
                    </a:stretch>
                  </pic:blipFill>
                  <pic:spPr>
                    <a:xfrm>
                      <a:off x="0" y="0"/>
                      <a:ext cx="1219200" cy="914400"/>
                    </a:xfrm>
                    <a:prstGeom prst="rect">
                      <a:avLst/>
                    </a:prstGeom>
                    <a:ln>
                      <a:solidFill>
                        <a:schemeClr val="tx1"/>
                      </a:solidFill>
                    </a:ln>
                  </pic:spPr>
                </pic:pic>
              </a:graphicData>
            </a:graphic>
          </wp:inline>
        </w:drawing>
      </w:r>
    </w:p>
    <w:p w14:paraId="174B6627" w14:textId="24E3572D" w:rsidR="00E12C46" w:rsidRPr="004B4579" w:rsidRDefault="00E12C46" w:rsidP="00E12C46">
      <w:pPr>
        <w:pStyle w:val="Text"/>
        <w:rPr>
          <w:lang w:val="en-CA"/>
        </w:rPr>
      </w:pPr>
    </w:p>
    <w:p w14:paraId="1B6610D7" w14:textId="5AC568C8" w:rsidR="00E12C46" w:rsidRPr="004B4579" w:rsidRDefault="00E12C46" w:rsidP="00E12C46">
      <w:pPr>
        <w:pStyle w:val="Text"/>
        <w:rPr>
          <w:lang w:val="en-CA"/>
        </w:rPr>
      </w:pPr>
      <w:r w:rsidRPr="004B4579">
        <w:rPr>
          <w:lang w:val="en-CA"/>
        </w:rPr>
        <w:t>Image number 13: woman holding child.</w:t>
      </w:r>
    </w:p>
    <w:p w14:paraId="761788F5" w14:textId="69D75698" w:rsidR="00E12C46" w:rsidRPr="004B4579" w:rsidRDefault="00E12C46" w:rsidP="00F04880">
      <w:pPr>
        <w:pStyle w:val="Text"/>
        <w:spacing w:after="120"/>
        <w:rPr>
          <w:b/>
          <w:bCs/>
          <w:lang w:val="en-CA"/>
        </w:rPr>
      </w:pPr>
      <w:r w:rsidRPr="004B4579">
        <w:rPr>
          <w:noProof/>
          <w:lang w:val="en-CA" w:eastAsia="en-CA"/>
        </w:rPr>
        <w:drawing>
          <wp:inline distT="0" distB="0" distL="0" distR="0" wp14:anchorId="63099B63" wp14:editId="6776AF21">
            <wp:extent cx="914400" cy="914400"/>
            <wp:effectExtent l="19050" t="19050" r="19050" b="19050"/>
            <wp:docPr id="31" name="Picture 27" descr="Image number 13: woman holding child">
              <a:extLst xmlns:a="http://schemas.openxmlformats.org/drawingml/2006/main">
                <a:ext uri="{FF2B5EF4-FFF2-40B4-BE49-F238E27FC236}">
                  <a16:creationId xmlns:a16="http://schemas.microsoft.com/office/drawing/2014/main" id="{C72C6D87-3907-4EA7-BE48-C3D770B16A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C72C6D87-3907-4EA7-BE48-C3D770B16AA1}"/>
                        </a:ext>
                      </a:extLst>
                    </pic:cNvPr>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914400" cy="914400"/>
                    </a:xfrm>
                    <a:prstGeom prst="rect">
                      <a:avLst/>
                    </a:prstGeom>
                    <a:ln>
                      <a:solidFill>
                        <a:schemeClr val="tx1"/>
                      </a:solidFill>
                    </a:ln>
                  </pic:spPr>
                </pic:pic>
              </a:graphicData>
            </a:graphic>
          </wp:inline>
        </w:drawing>
      </w:r>
    </w:p>
    <w:p w14:paraId="5F53506D" w14:textId="625195C6" w:rsidR="00E12C46" w:rsidRPr="004B4579" w:rsidRDefault="00E12C46" w:rsidP="006E0643">
      <w:pPr>
        <w:rPr>
          <w:lang w:val="en-CA"/>
        </w:rPr>
      </w:pPr>
    </w:p>
    <w:p w14:paraId="0B6893F2" w14:textId="77777777" w:rsidR="00E12C46" w:rsidRPr="004B4579" w:rsidRDefault="00E12C46" w:rsidP="00E12C46">
      <w:pPr>
        <w:pStyle w:val="Text"/>
        <w:rPr>
          <w:lang w:val="en-CA"/>
        </w:rPr>
      </w:pPr>
      <w:r w:rsidRPr="004B4579">
        <w:rPr>
          <w:lang w:val="en-CA"/>
        </w:rPr>
        <w:t>Image number 14: woman emerging from a fire or ruins in her town.</w:t>
      </w:r>
    </w:p>
    <w:p w14:paraId="6A90D8C3" w14:textId="3602BCA9" w:rsidR="00E12C46" w:rsidRPr="004B4579" w:rsidRDefault="00E12C46" w:rsidP="00F04880">
      <w:pPr>
        <w:pStyle w:val="Text"/>
        <w:spacing w:after="120"/>
        <w:rPr>
          <w:b/>
          <w:bCs/>
          <w:lang w:val="en-CA"/>
        </w:rPr>
      </w:pPr>
      <w:r w:rsidRPr="004B4579">
        <w:rPr>
          <w:noProof/>
          <w:lang w:val="en-CA" w:eastAsia="en-CA"/>
        </w:rPr>
        <w:lastRenderedPageBreak/>
        <w:drawing>
          <wp:inline distT="0" distB="0" distL="0" distR="0" wp14:anchorId="220C6FDF" wp14:editId="3CC523F9">
            <wp:extent cx="1219200" cy="914400"/>
            <wp:effectExtent l="19050" t="19050" r="19050" b="19050"/>
            <wp:docPr id="15" name="Picture 12" descr="Image number 14: woman emerging from a fire or ruins in her town">
              <a:extLst xmlns:a="http://schemas.openxmlformats.org/drawingml/2006/main">
                <a:ext uri="{FF2B5EF4-FFF2-40B4-BE49-F238E27FC236}">
                  <a16:creationId xmlns:a16="http://schemas.microsoft.com/office/drawing/2014/main" id="{F5AF92AE-8669-4094-8A08-24F389918E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5AF92AE-8669-4094-8A08-24F389918E76}"/>
                        </a:ext>
                      </a:extLst>
                    </pic:cNvPr>
                    <pic:cNvPicPr>
                      <a:picLocks noChangeAspect="1"/>
                    </pic:cNvPicPr>
                  </pic:nvPicPr>
                  <pic:blipFill>
                    <a:blip r:embed="rId20" cstate="screen">
                      <a:extLst>
                        <a:ext uri="{28A0092B-C50C-407E-A947-70E740481C1C}">
                          <a14:useLocalDpi xmlns:a14="http://schemas.microsoft.com/office/drawing/2010/main"/>
                        </a:ext>
                      </a:extLst>
                    </a:blip>
                    <a:stretch>
                      <a:fillRect/>
                    </a:stretch>
                  </pic:blipFill>
                  <pic:spPr>
                    <a:xfrm>
                      <a:off x="0" y="0"/>
                      <a:ext cx="1219200" cy="914400"/>
                    </a:xfrm>
                    <a:prstGeom prst="rect">
                      <a:avLst/>
                    </a:prstGeom>
                    <a:ln>
                      <a:solidFill>
                        <a:schemeClr val="tx1"/>
                      </a:solidFill>
                    </a:ln>
                  </pic:spPr>
                </pic:pic>
              </a:graphicData>
            </a:graphic>
          </wp:inline>
        </w:drawing>
      </w:r>
    </w:p>
    <w:p w14:paraId="38B3DAE5" w14:textId="4B5818A7" w:rsidR="00E10688" w:rsidRPr="004B4579" w:rsidRDefault="00E10688" w:rsidP="006E0643">
      <w:pPr>
        <w:rPr>
          <w:lang w:val="en-CA"/>
        </w:rPr>
      </w:pPr>
    </w:p>
    <w:p w14:paraId="5337150A" w14:textId="66E162F3" w:rsidR="004E2F88" w:rsidRPr="004B4579" w:rsidRDefault="00B77617" w:rsidP="00F04880">
      <w:pPr>
        <w:pStyle w:val="Text"/>
        <w:spacing w:after="120"/>
        <w:rPr>
          <w:b/>
          <w:bCs/>
          <w:lang w:val="en-CA"/>
        </w:rPr>
      </w:pPr>
      <w:r w:rsidRPr="004B4579">
        <w:rPr>
          <w:b/>
          <w:bCs/>
          <w:lang w:val="en-CA"/>
        </w:rPr>
        <w:t>Images Showing Results</w:t>
      </w:r>
    </w:p>
    <w:p w14:paraId="6E10BDD2" w14:textId="51BB08EE" w:rsidR="00252EE6" w:rsidRPr="004B4579" w:rsidRDefault="00252EE6" w:rsidP="00226B56">
      <w:pPr>
        <w:pStyle w:val="Text"/>
        <w:rPr>
          <w:lang w:val="en-CA"/>
        </w:rPr>
      </w:pPr>
      <w:r w:rsidRPr="004B4579">
        <w:rPr>
          <w:lang w:val="en-CA"/>
        </w:rPr>
        <w:t>The images that showed results – access to clean water, healthcare – were deemed important to convey a sense that aid was successful, and thus that i</w:t>
      </w:r>
      <w:r w:rsidR="00F04880" w:rsidRPr="004B4579">
        <w:rPr>
          <w:lang w:val="en-CA"/>
        </w:rPr>
        <w:t>t</w:t>
      </w:r>
      <w:r w:rsidRPr="004B4579">
        <w:rPr>
          <w:lang w:val="en-CA"/>
        </w:rPr>
        <w:t xml:space="preserve"> was well worth for Canada to invest in those causes or situations.</w:t>
      </w:r>
    </w:p>
    <w:p w14:paraId="3FFD5857" w14:textId="77777777" w:rsidR="00E16EFD" w:rsidRPr="004B4579" w:rsidRDefault="00E16EFD" w:rsidP="00226B56">
      <w:pPr>
        <w:pStyle w:val="Text"/>
        <w:rPr>
          <w:lang w:val="en-CA"/>
        </w:rPr>
      </w:pPr>
    </w:p>
    <w:p w14:paraId="7532D440" w14:textId="37429EE0" w:rsidR="00E16EFD" w:rsidRPr="004B4579" w:rsidRDefault="00E16EFD" w:rsidP="00E16EFD">
      <w:pPr>
        <w:pStyle w:val="Quote"/>
      </w:pPr>
      <w:r w:rsidRPr="004B4579">
        <w:t xml:space="preserve">“That woman is making an income, to help her family, to be successful. They’re also getting the help from </w:t>
      </w:r>
      <w:r w:rsidR="00F04880" w:rsidRPr="004B4579">
        <w:t>somewhere else;</w:t>
      </w:r>
      <w:r w:rsidRPr="004B4579">
        <w:t xml:space="preserve"> Canada is educating them</w:t>
      </w:r>
      <w:r w:rsidR="00222481" w:rsidRPr="004B4579">
        <w:t>.</w:t>
      </w:r>
      <w:r w:rsidRPr="004B4579">
        <w:t>”</w:t>
      </w:r>
      <w:r w:rsidR="00F04880" w:rsidRPr="004B4579">
        <w:t xml:space="preserve"> (Toronto </w:t>
      </w:r>
      <w:r w:rsidR="004C319E" w:rsidRPr="004B4579">
        <w:t>woman</w:t>
      </w:r>
      <w:r w:rsidR="00F04880" w:rsidRPr="004B4579">
        <w:t>)</w:t>
      </w:r>
    </w:p>
    <w:p w14:paraId="3F3E6F79" w14:textId="21C51837" w:rsidR="00B77617" w:rsidRPr="004B4579" w:rsidRDefault="00B77617" w:rsidP="00DF3270">
      <w:pPr>
        <w:pStyle w:val="Quote"/>
      </w:pPr>
    </w:p>
    <w:p w14:paraId="2194698B" w14:textId="310FC6B6" w:rsidR="00DF3270" w:rsidRPr="004B4579" w:rsidRDefault="00DF3270" w:rsidP="00DF3270">
      <w:pPr>
        <w:pStyle w:val="Quote"/>
      </w:pPr>
      <w:r w:rsidRPr="004B4579">
        <w:t>“There’s a misconception that the receiver</w:t>
      </w:r>
      <w:r w:rsidR="00E72634" w:rsidRPr="004B4579">
        <w:t>s</w:t>
      </w:r>
      <w:r w:rsidRPr="004B4579">
        <w:t xml:space="preserve"> of our aid and money use it on a </w:t>
      </w:r>
      <w:r w:rsidR="00F04880" w:rsidRPr="004B4579">
        <w:t>never-ending</w:t>
      </w:r>
      <w:r w:rsidRPr="004B4579">
        <w:t xml:space="preserve"> train. I love to see people doing stuff, </w:t>
      </w:r>
      <w:proofErr w:type="gramStart"/>
      <w:r w:rsidRPr="004B4579">
        <w:t>this challenge</w:t>
      </w:r>
      <w:r w:rsidR="007C4B3D" w:rsidRPr="004B4579">
        <w:t>s</w:t>
      </w:r>
      <w:proofErr w:type="gramEnd"/>
      <w:r w:rsidR="002B0178" w:rsidRPr="004B4579">
        <w:t xml:space="preserve">, </w:t>
      </w:r>
      <w:r w:rsidRPr="004B4579">
        <w:t>teaching sustainable processes.”</w:t>
      </w:r>
      <w:r w:rsidR="00F04880" w:rsidRPr="004B4579">
        <w:t xml:space="preserve"> (Vancouver </w:t>
      </w:r>
      <w:r w:rsidR="004C319E" w:rsidRPr="004B4579">
        <w:t>woman</w:t>
      </w:r>
      <w:r w:rsidR="00F04880" w:rsidRPr="004B4579">
        <w:t>)</w:t>
      </w:r>
    </w:p>
    <w:p w14:paraId="713867FF" w14:textId="17B34E2F" w:rsidR="00F04880" w:rsidRPr="004B4579" w:rsidRDefault="00F04880" w:rsidP="00F04880">
      <w:pPr>
        <w:rPr>
          <w:lang w:val="en-CA"/>
        </w:rPr>
      </w:pPr>
    </w:p>
    <w:p w14:paraId="0EC34CAE" w14:textId="77777777" w:rsidR="00E12C46" w:rsidRPr="004B4579" w:rsidRDefault="00E12C46" w:rsidP="00E12C46">
      <w:pPr>
        <w:pStyle w:val="Text"/>
        <w:rPr>
          <w:lang w:val="en-CA"/>
        </w:rPr>
      </w:pPr>
      <w:r w:rsidRPr="004B4579">
        <w:rPr>
          <w:lang w:val="en-CA"/>
        </w:rPr>
        <w:t>Image number 9: happy girl with cascading water in hands.</w:t>
      </w:r>
    </w:p>
    <w:p w14:paraId="44CCF79E" w14:textId="1BA8C023" w:rsidR="00B77617" w:rsidRPr="004B4579" w:rsidRDefault="00252EE6" w:rsidP="00252EE6">
      <w:pPr>
        <w:pStyle w:val="Text"/>
        <w:rPr>
          <w:lang w:val="en-CA"/>
        </w:rPr>
      </w:pPr>
      <w:r w:rsidRPr="004B4579">
        <w:rPr>
          <w:noProof/>
          <w:lang w:val="en-CA" w:eastAsia="en-CA"/>
        </w:rPr>
        <w:drawing>
          <wp:inline distT="0" distB="0" distL="0" distR="0" wp14:anchorId="07479904" wp14:editId="1818648E">
            <wp:extent cx="914400" cy="914400"/>
            <wp:effectExtent l="19050" t="19050" r="19050" b="19050"/>
            <wp:docPr id="2" name="Picture 8" descr="Image number 9: happy girl with cascading water in hands.">
              <a:extLst xmlns:a="http://schemas.openxmlformats.org/drawingml/2006/main">
                <a:ext uri="{FF2B5EF4-FFF2-40B4-BE49-F238E27FC236}">
                  <a16:creationId xmlns:a16="http://schemas.microsoft.com/office/drawing/2014/main" id="{21921989-CBE8-49F2-9977-5336273452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21921989-CBE8-49F2-9977-533627345254}"/>
                        </a:ext>
                      </a:extLst>
                    </pic:cNvPr>
                    <pic:cNvPicPr>
                      <a:picLocks noChangeAspect="1"/>
                    </pic:cNvPicPr>
                  </pic:nvPicPr>
                  <pic:blipFill>
                    <a:blip r:embed="rId24" cstate="screen">
                      <a:extLst>
                        <a:ext uri="{28A0092B-C50C-407E-A947-70E740481C1C}">
                          <a14:useLocalDpi xmlns:a14="http://schemas.microsoft.com/office/drawing/2010/main"/>
                        </a:ext>
                      </a:extLst>
                    </a:blip>
                    <a:stretch>
                      <a:fillRect/>
                    </a:stretch>
                  </pic:blipFill>
                  <pic:spPr>
                    <a:xfrm>
                      <a:off x="0" y="0"/>
                      <a:ext cx="914400" cy="914400"/>
                    </a:xfrm>
                    <a:prstGeom prst="rect">
                      <a:avLst/>
                    </a:prstGeom>
                    <a:ln>
                      <a:solidFill>
                        <a:schemeClr val="tx1"/>
                      </a:solidFill>
                    </a:ln>
                  </pic:spPr>
                </pic:pic>
              </a:graphicData>
            </a:graphic>
          </wp:inline>
        </w:drawing>
      </w:r>
      <w:r w:rsidRPr="004B4579">
        <w:rPr>
          <w:lang w:val="en-CA"/>
        </w:rPr>
        <w:t xml:space="preserve"> </w:t>
      </w:r>
    </w:p>
    <w:p w14:paraId="4A77B150" w14:textId="756175F1" w:rsidR="00236E6A" w:rsidRPr="004B4579" w:rsidRDefault="00236E6A" w:rsidP="00226B56">
      <w:pPr>
        <w:pStyle w:val="Text"/>
        <w:rPr>
          <w:lang w:val="en-CA"/>
        </w:rPr>
      </w:pPr>
    </w:p>
    <w:p w14:paraId="36F68A60" w14:textId="3C34C4F1" w:rsidR="00E12C46" w:rsidRPr="004B4579" w:rsidRDefault="00E12C46" w:rsidP="00226B56">
      <w:pPr>
        <w:pStyle w:val="Text"/>
        <w:rPr>
          <w:lang w:val="en-CA"/>
        </w:rPr>
      </w:pPr>
      <w:r w:rsidRPr="004B4579">
        <w:rPr>
          <w:lang w:val="en-CA"/>
        </w:rPr>
        <w:t xml:space="preserve">Image number </w:t>
      </w:r>
      <w:r w:rsidR="002B0178" w:rsidRPr="004B4579">
        <w:rPr>
          <w:lang w:val="en-CA"/>
        </w:rPr>
        <w:t>1: girl holding a water barrel.</w:t>
      </w:r>
    </w:p>
    <w:p w14:paraId="666282AD" w14:textId="12A03212" w:rsidR="00E12C46" w:rsidRPr="004B4579" w:rsidRDefault="00E12C46" w:rsidP="00226B56">
      <w:pPr>
        <w:pStyle w:val="Text"/>
        <w:rPr>
          <w:lang w:val="en-CA"/>
        </w:rPr>
      </w:pPr>
      <w:r w:rsidRPr="004B4579">
        <w:rPr>
          <w:noProof/>
          <w:lang w:val="en-CA" w:eastAsia="en-CA"/>
        </w:rPr>
        <w:drawing>
          <wp:inline distT="0" distB="0" distL="0" distR="0" wp14:anchorId="6F8B868A" wp14:editId="1C2D2AA5">
            <wp:extent cx="1219200" cy="914400"/>
            <wp:effectExtent l="19050" t="19050" r="19050" b="19050"/>
            <wp:docPr id="5" name="Picture 4" descr="Image number 1: girl holding a water barrel">
              <a:extLst xmlns:a="http://schemas.openxmlformats.org/drawingml/2006/main">
                <a:ext uri="{FF2B5EF4-FFF2-40B4-BE49-F238E27FC236}">
                  <a16:creationId xmlns:a16="http://schemas.microsoft.com/office/drawing/2014/main" id="{27BED3EE-76B1-4607-AA2C-E5FC3BEF80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7BED3EE-76B1-4607-AA2C-E5FC3BEF8031}"/>
                        </a:ext>
                      </a:extLst>
                    </pic:cNvPr>
                    <pic:cNvPicPr>
                      <a:picLocks noChangeAspect="1"/>
                    </pic:cNvPicPr>
                  </pic:nvPicPr>
                  <pic:blipFill>
                    <a:blip r:embed="rId27" cstate="screen">
                      <a:extLst>
                        <a:ext uri="{28A0092B-C50C-407E-A947-70E740481C1C}">
                          <a14:useLocalDpi xmlns:a14="http://schemas.microsoft.com/office/drawing/2010/main"/>
                        </a:ext>
                      </a:extLst>
                    </a:blip>
                    <a:stretch>
                      <a:fillRect/>
                    </a:stretch>
                  </pic:blipFill>
                  <pic:spPr>
                    <a:xfrm>
                      <a:off x="0" y="0"/>
                      <a:ext cx="1219200" cy="914400"/>
                    </a:xfrm>
                    <a:prstGeom prst="rect">
                      <a:avLst/>
                    </a:prstGeom>
                    <a:ln>
                      <a:solidFill>
                        <a:schemeClr val="tx1"/>
                      </a:solidFill>
                    </a:ln>
                  </pic:spPr>
                </pic:pic>
              </a:graphicData>
            </a:graphic>
          </wp:inline>
        </w:drawing>
      </w:r>
    </w:p>
    <w:p w14:paraId="4540A2C3" w14:textId="77777777" w:rsidR="00E12C46" w:rsidRPr="004B4579" w:rsidRDefault="00E12C46" w:rsidP="002B0178">
      <w:pPr>
        <w:pStyle w:val="Text"/>
      </w:pPr>
    </w:p>
    <w:p w14:paraId="0FD127F6" w14:textId="4E8FBE2B" w:rsidR="00E12C46" w:rsidRPr="004B4579" w:rsidRDefault="00E12C46" w:rsidP="00E12C46">
      <w:pPr>
        <w:pStyle w:val="Text"/>
        <w:rPr>
          <w:lang w:val="en-CA"/>
        </w:rPr>
      </w:pPr>
      <w:r w:rsidRPr="004B4579">
        <w:rPr>
          <w:lang w:val="en-CA"/>
        </w:rPr>
        <w:t>Image number 7: woman with washing machines.</w:t>
      </w:r>
    </w:p>
    <w:p w14:paraId="7D09CF09" w14:textId="431ABBA8" w:rsidR="00E12C46" w:rsidRPr="004B4579" w:rsidRDefault="00E12C46" w:rsidP="00226B56">
      <w:pPr>
        <w:pStyle w:val="Text"/>
        <w:rPr>
          <w:lang w:val="en-CA"/>
        </w:rPr>
      </w:pPr>
      <w:r w:rsidRPr="004B4579">
        <w:rPr>
          <w:noProof/>
          <w:lang w:val="en-CA" w:eastAsia="en-CA"/>
        </w:rPr>
        <w:drawing>
          <wp:inline distT="0" distB="0" distL="0" distR="0" wp14:anchorId="67209600" wp14:editId="6C078328">
            <wp:extent cx="1214755" cy="914400"/>
            <wp:effectExtent l="19050" t="19050" r="23495" b="19050"/>
            <wp:docPr id="21" name="Picture 19" descr="Image number 7: woman with washing machines">
              <a:extLst xmlns:a="http://schemas.openxmlformats.org/drawingml/2006/main">
                <a:ext uri="{FF2B5EF4-FFF2-40B4-BE49-F238E27FC236}">
                  <a16:creationId xmlns:a16="http://schemas.microsoft.com/office/drawing/2014/main" id="{95CDE94D-6D8C-459D-B346-3150AEFAA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95CDE94D-6D8C-459D-B346-3150AEFAA68D}"/>
                        </a:ext>
                      </a:extLst>
                    </pic:cNvPr>
                    <pic:cNvPicPr>
                      <a:picLocks noChangeAspect="1"/>
                    </pic:cNvPicPr>
                  </pic:nvPicPr>
                  <pic:blipFill rotWithShape="1">
                    <a:blip r:embed="rId23" cstate="screen">
                      <a:extLst>
                        <a:ext uri="{28A0092B-C50C-407E-A947-70E740481C1C}">
                          <a14:useLocalDpi xmlns:a14="http://schemas.microsoft.com/office/drawing/2010/main" val="0"/>
                        </a:ext>
                      </a:extLst>
                    </a:blip>
                    <a:srcRect l="-763" b="-234"/>
                    <a:stretch/>
                  </pic:blipFill>
                  <pic:spPr>
                    <a:xfrm>
                      <a:off x="0" y="0"/>
                      <a:ext cx="1214755" cy="914400"/>
                    </a:xfrm>
                    <a:prstGeom prst="rect">
                      <a:avLst/>
                    </a:prstGeom>
                    <a:ln>
                      <a:solidFill>
                        <a:schemeClr val="tx1"/>
                      </a:solidFill>
                    </a:ln>
                  </pic:spPr>
                </pic:pic>
              </a:graphicData>
            </a:graphic>
          </wp:inline>
        </w:drawing>
      </w:r>
    </w:p>
    <w:p w14:paraId="6D148410" w14:textId="0FF58FF0" w:rsidR="00E12C46" w:rsidRPr="004B4579" w:rsidRDefault="00E12C46" w:rsidP="00226B56">
      <w:pPr>
        <w:pStyle w:val="Text"/>
        <w:rPr>
          <w:lang w:val="en-CA"/>
        </w:rPr>
      </w:pPr>
    </w:p>
    <w:p w14:paraId="1E344513" w14:textId="77777777" w:rsidR="002B0178" w:rsidRPr="004B4579" w:rsidRDefault="002B0178" w:rsidP="002B0178">
      <w:pPr>
        <w:pStyle w:val="Text"/>
        <w:rPr>
          <w:lang w:val="en-CA"/>
        </w:rPr>
      </w:pPr>
      <w:r w:rsidRPr="004B4579">
        <w:rPr>
          <w:lang w:val="en-CA"/>
        </w:rPr>
        <w:t>Image number 5: boy being measured by healthcare provider.</w:t>
      </w:r>
    </w:p>
    <w:p w14:paraId="15E965B2" w14:textId="16599227" w:rsidR="00403A98" w:rsidRDefault="002B0178" w:rsidP="002B0178">
      <w:pPr>
        <w:pStyle w:val="Text"/>
        <w:rPr>
          <w:lang w:val="en-CA"/>
        </w:rPr>
      </w:pPr>
      <w:r w:rsidRPr="004B4579">
        <w:rPr>
          <w:noProof/>
          <w:lang w:val="en-CA" w:eastAsia="en-CA"/>
        </w:rPr>
        <w:lastRenderedPageBreak/>
        <w:drawing>
          <wp:inline distT="0" distB="0" distL="0" distR="0" wp14:anchorId="37983B98" wp14:editId="2DCFB4E0">
            <wp:extent cx="914400" cy="914400"/>
            <wp:effectExtent l="19050" t="19050" r="19050" b="19050"/>
            <wp:docPr id="1348" name="Picture 29" descr="Image number 5: boy being measured by healthcare provider.">
              <a:extLst xmlns:a="http://schemas.openxmlformats.org/drawingml/2006/main">
                <a:ext uri="{FF2B5EF4-FFF2-40B4-BE49-F238E27FC236}">
                  <a16:creationId xmlns:a16="http://schemas.microsoft.com/office/drawing/2014/main" id="{F995E9E6-15AA-4312-BA37-331EAAF555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F995E9E6-15AA-4312-BA37-331EAAF555A3}"/>
                        </a:ext>
                      </a:extLst>
                    </pic:cNvPr>
                    <pic:cNvPicPr>
                      <a:picLocks noChangeAspect="1"/>
                    </pic:cNvPicPr>
                  </pic:nvPicPr>
                  <pic:blipFill>
                    <a:blip r:embed="rId28">
                      <a:extLst>
                        <a:ext uri="{28A0092B-C50C-407E-A947-70E740481C1C}">
                          <a14:useLocalDpi xmlns:a14="http://schemas.microsoft.com/office/drawing/2010/main"/>
                        </a:ext>
                      </a:extLst>
                    </a:blip>
                    <a:stretch>
                      <a:fillRect/>
                    </a:stretch>
                  </pic:blipFill>
                  <pic:spPr>
                    <a:xfrm>
                      <a:off x="0" y="0"/>
                      <a:ext cx="914400" cy="914400"/>
                    </a:xfrm>
                    <a:prstGeom prst="rect">
                      <a:avLst/>
                    </a:prstGeom>
                    <a:ln>
                      <a:solidFill>
                        <a:schemeClr val="tx1"/>
                      </a:solidFill>
                    </a:ln>
                  </pic:spPr>
                </pic:pic>
              </a:graphicData>
            </a:graphic>
          </wp:inline>
        </w:drawing>
      </w:r>
    </w:p>
    <w:p w14:paraId="054898F2" w14:textId="77777777" w:rsidR="00BE55AF" w:rsidRPr="004B4579" w:rsidRDefault="00BE55AF" w:rsidP="002B0178">
      <w:pPr>
        <w:pStyle w:val="Text"/>
        <w:rPr>
          <w:lang w:val="en-CA"/>
        </w:rPr>
      </w:pPr>
    </w:p>
    <w:p w14:paraId="4AAB2CA1" w14:textId="1C2A180D" w:rsidR="00236E6A" w:rsidRPr="004B4579" w:rsidRDefault="00236E6A" w:rsidP="00F04880">
      <w:pPr>
        <w:pStyle w:val="Text"/>
        <w:spacing w:after="120"/>
        <w:rPr>
          <w:b/>
          <w:bCs/>
          <w:lang w:val="en-CA"/>
        </w:rPr>
      </w:pPr>
      <w:r w:rsidRPr="004B4579">
        <w:rPr>
          <w:b/>
          <w:bCs/>
          <w:lang w:val="en-CA"/>
        </w:rPr>
        <w:t>Images Showing Empowerment</w:t>
      </w:r>
    </w:p>
    <w:p w14:paraId="0BEAC494" w14:textId="79DC43E0" w:rsidR="00236E6A" w:rsidRPr="004B4579" w:rsidRDefault="00236E6A" w:rsidP="00226B56">
      <w:pPr>
        <w:pStyle w:val="Text"/>
        <w:rPr>
          <w:lang w:val="en-CA"/>
        </w:rPr>
      </w:pPr>
      <w:r w:rsidRPr="004B4579">
        <w:rPr>
          <w:lang w:val="en-CA"/>
        </w:rPr>
        <w:t>Some of the images were considered effective at grabbing attention as they were telling the story of Canada’s efforts at educating or empowering populations. Showing people how to farm or care for their animals were examples of how Canada’s assistance would have a lasting effect on those communities touched by aid.</w:t>
      </w:r>
    </w:p>
    <w:p w14:paraId="1D47E8A4" w14:textId="77777777" w:rsidR="00A31A5D" w:rsidRPr="004B4579" w:rsidRDefault="00A31A5D" w:rsidP="00ED1F2C">
      <w:pPr>
        <w:pStyle w:val="Quote"/>
        <w:ind w:left="0"/>
      </w:pPr>
    </w:p>
    <w:p w14:paraId="6AB4A741" w14:textId="4546FDFF" w:rsidR="00A31A5D" w:rsidRPr="004B4579" w:rsidRDefault="00A31A5D" w:rsidP="00A31A5D">
      <w:pPr>
        <w:pStyle w:val="Quote"/>
        <w:rPr>
          <w:lang w:val="fr-CA"/>
        </w:rPr>
      </w:pPr>
      <w:r w:rsidRPr="004B4579">
        <w:t xml:space="preserve">“It looks like they are succeeding. It looks like they are getting help. Something productive is actually happening. The other ones look like infomercials, where they are asking for donations. At some point when you see that enough you start to tune it out.” </w:t>
      </w:r>
      <w:r w:rsidR="00F04880" w:rsidRPr="004B4579">
        <w:rPr>
          <w:lang w:val="fr-CA"/>
        </w:rPr>
        <w:t xml:space="preserve">(Toronto </w:t>
      </w:r>
      <w:proofErr w:type="spellStart"/>
      <w:r w:rsidR="004C319E" w:rsidRPr="004B4579">
        <w:rPr>
          <w:lang w:val="fr-CA"/>
        </w:rPr>
        <w:t>woman</w:t>
      </w:r>
      <w:proofErr w:type="spellEnd"/>
      <w:r w:rsidR="00F04880" w:rsidRPr="004B4579">
        <w:rPr>
          <w:lang w:val="fr-CA"/>
        </w:rPr>
        <w:t>)</w:t>
      </w:r>
    </w:p>
    <w:p w14:paraId="1224EBA7" w14:textId="2D712223" w:rsidR="00AC5667" w:rsidRPr="004B4579" w:rsidRDefault="00AC5667" w:rsidP="00226B56">
      <w:pPr>
        <w:pStyle w:val="Text"/>
        <w:rPr>
          <w:lang w:val="fr-CA"/>
        </w:rPr>
      </w:pPr>
    </w:p>
    <w:p w14:paraId="68376298" w14:textId="22214887" w:rsidR="00AC5667" w:rsidRPr="004B4579" w:rsidRDefault="00AC5667" w:rsidP="00AC5667">
      <w:pPr>
        <w:pStyle w:val="Quote"/>
      </w:pPr>
      <w:r w:rsidRPr="004B4579">
        <w:rPr>
          <w:lang w:val="fr-CA"/>
        </w:rPr>
        <w:t xml:space="preserve">“On leur montre comment cultiver. Ce n’est pas juste de leur donner la patate c’est de leur montrer comment on la cultive.” </w:t>
      </w:r>
      <w:r w:rsidRPr="004B4579">
        <w:t xml:space="preserve">(We are showing them how to grow food. It’s not only giving them the </w:t>
      </w:r>
      <w:proofErr w:type="spellStart"/>
      <w:r w:rsidRPr="004B4579">
        <w:t>potatoe</w:t>
      </w:r>
      <w:proofErr w:type="spellEnd"/>
      <w:r w:rsidRPr="004B4579">
        <w:t xml:space="preserve">, it’s showing them how to grow the </w:t>
      </w:r>
      <w:proofErr w:type="spellStart"/>
      <w:r w:rsidRPr="004B4579">
        <w:t>potatoe</w:t>
      </w:r>
      <w:proofErr w:type="spellEnd"/>
      <w:r w:rsidRPr="004B4579">
        <w:t>.)</w:t>
      </w:r>
      <w:r w:rsidR="00EE0D69" w:rsidRPr="004B4579">
        <w:t xml:space="preserve"> </w:t>
      </w:r>
      <w:r w:rsidR="00EE0D69" w:rsidRPr="004B4579">
        <w:rPr>
          <w:lang w:val="fr-CA"/>
        </w:rPr>
        <w:t>(</w:t>
      </w:r>
      <w:proofErr w:type="spellStart"/>
      <w:r w:rsidR="00EE0D69" w:rsidRPr="004B4579">
        <w:rPr>
          <w:lang w:val="fr-CA"/>
        </w:rPr>
        <w:t>Quebec</w:t>
      </w:r>
      <w:proofErr w:type="spellEnd"/>
      <w:r w:rsidR="00EE0D69" w:rsidRPr="004B4579">
        <w:rPr>
          <w:lang w:val="fr-CA"/>
        </w:rPr>
        <w:t xml:space="preserve">, </w:t>
      </w:r>
      <w:proofErr w:type="spellStart"/>
      <w:r w:rsidR="004C319E" w:rsidRPr="004B4579">
        <w:rPr>
          <w:lang w:val="fr-CA"/>
        </w:rPr>
        <w:t>woman</w:t>
      </w:r>
      <w:proofErr w:type="spellEnd"/>
      <w:r w:rsidR="00EE0D69" w:rsidRPr="004B4579">
        <w:rPr>
          <w:lang w:val="fr-CA"/>
        </w:rPr>
        <w:t>)</w:t>
      </w:r>
    </w:p>
    <w:p w14:paraId="05547CD3" w14:textId="4FF39C8C" w:rsidR="00B77617" w:rsidRPr="004B4579" w:rsidRDefault="00B77617" w:rsidP="00226B56">
      <w:pPr>
        <w:pStyle w:val="Text"/>
        <w:rPr>
          <w:lang w:val="en-CA"/>
        </w:rPr>
      </w:pPr>
    </w:p>
    <w:p w14:paraId="4FC97F59" w14:textId="6468B652" w:rsidR="00E12C46" w:rsidRPr="004B4579" w:rsidRDefault="002B0178" w:rsidP="002B0178">
      <w:pPr>
        <w:pStyle w:val="Text"/>
        <w:rPr>
          <w:lang w:val="en-CA"/>
        </w:rPr>
      </w:pPr>
      <w:r w:rsidRPr="004B4579">
        <w:rPr>
          <w:lang w:val="en-CA"/>
        </w:rPr>
        <w:t>Image number 12: two adults on a tractor</w:t>
      </w:r>
    </w:p>
    <w:p w14:paraId="308E403F" w14:textId="20265F13" w:rsidR="00285FD2" w:rsidRPr="004B4579" w:rsidRDefault="00252EE6" w:rsidP="00285FD2">
      <w:pPr>
        <w:rPr>
          <w:lang w:val="en-CA"/>
        </w:rPr>
      </w:pPr>
      <w:r w:rsidRPr="004B4579">
        <w:rPr>
          <w:noProof/>
          <w:lang w:val="en-CA" w:eastAsia="en-CA"/>
        </w:rPr>
        <w:drawing>
          <wp:inline distT="0" distB="0" distL="0" distR="0" wp14:anchorId="009894FC" wp14:editId="1F87040C">
            <wp:extent cx="1391356" cy="914400"/>
            <wp:effectExtent l="19050" t="19050" r="18415" b="19050"/>
            <wp:docPr id="22" name="Picture 23" descr="Image number 12: two adults on a tractor">
              <a:extLst xmlns:a="http://schemas.openxmlformats.org/drawingml/2006/main">
                <a:ext uri="{FF2B5EF4-FFF2-40B4-BE49-F238E27FC236}">
                  <a16:creationId xmlns:a16="http://schemas.microsoft.com/office/drawing/2014/main" id="{CB955A33-A6CB-4E0B-A64B-EB55E07157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CB955A33-A6CB-4E0B-A64B-EB55E071579E}"/>
                        </a:ext>
                      </a:extLst>
                    </pic:cNvPr>
                    <pic:cNvPicPr>
                      <a:picLocks noChangeAspect="1"/>
                    </pic:cNvPicPr>
                  </pic:nvPicPr>
                  <pic:blipFill rotWithShape="1">
                    <a:blip r:embed="rId29" cstate="screen">
                      <a:extLst>
                        <a:ext uri="{28A0092B-C50C-407E-A947-70E740481C1C}">
                          <a14:useLocalDpi xmlns:a14="http://schemas.microsoft.com/office/drawing/2010/main"/>
                        </a:ext>
                      </a:extLst>
                    </a:blip>
                    <a:srcRect/>
                    <a:stretch/>
                  </pic:blipFill>
                  <pic:spPr>
                    <a:xfrm>
                      <a:off x="0" y="0"/>
                      <a:ext cx="1391356" cy="914400"/>
                    </a:xfrm>
                    <a:prstGeom prst="rect">
                      <a:avLst/>
                    </a:prstGeom>
                    <a:ln>
                      <a:solidFill>
                        <a:schemeClr val="tx1"/>
                      </a:solidFill>
                    </a:ln>
                  </pic:spPr>
                </pic:pic>
              </a:graphicData>
            </a:graphic>
          </wp:inline>
        </w:drawing>
      </w:r>
    </w:p>
    <w:p w14:paraId="02A84E64" w14:textId="20274EAB" w:rsidR="00E12C46" w:rsidRPr="004B4579" w:rsidRDefault="00E12C46" w:rsidP="002B0178">
      <w:pPr>
        <w:pStyle w:val="Text"/>
        <w:rPr>
          <w:lang w:val="en-CA"/>
        </w:rPr>
      </w:pPr>
    </w:p>
    <w:p w14:paraId="1F01B8A9" w14:textId="55469530" w:rsidR="002B0178" w:rsidRPr="004B4579" w:rsidRDefault="002B0178" w:rsidP="002B0178">
      <w:pPr>
        <w:pStyle w:val="Text"/>
        <w:rPr>
          <w:lang w:val="en-CA"/>
        </w:rPr>
      </w:pPr>
      <w:r w:rsidRPr="004B4579">
        <w:rPr>
          <w:lang w:val="en-CA"/>
        </w:rPr>
        <w:t>Image number 11: Man showing plant to other two adults.</w:t>
      </w:r>
    </w:p>
    <w:p w14:paraId="172F4F92" w14:textId="1EB22F68" w:rsidR="00E12C46" w:rsidRPr="004B4579" w:rsidRDefault="00E12C46" w:rsidP="00285FD2">
      <w:pPr>
        <w:rPr>
          <w:lang w:val="en-CA"/>
        </w:rPr>
      </w:pPr>
      <w:r w:rsidRPr="004B4579">
        <w:rPr>
          <w:noProof/>
          <w:lang w:val="en-CA" w:eastAsia="en-CA"/>
        </w:rPr>
        <w:drawing>
          <wp:inline distT="0" distB="0" distL="0" distR="0" wp14:anchorId="5B78A0E1" wp14:editId="69B72247">
            <wp:extent cx="914400" cy="914400"/>
            <wp:effectExtent l="19050" t="19050" r="19050" b="19050"/>
            <wp:docPr id="29" name="Picture 25" descr="Image number 11: Man showing plant to other two adults">
              <a:extLst xmlns:a="http://schemas.openxmlformats.org/drawingml/2006/main">
                <a:ext uri="{FF2B5EF4-FFF2-40B4-BE49-F238E27FC236}">
                  <a16:creationId xmlns:a16="http://schemas.microsoft.com/office/drawing/2014/main" id="{ACE0A455-9A32-4739-A963-A9FB39914F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ACE0A455-9A32-4739-A963-A9FB39914F40}"/>
                        </a:ext>
                      </a:extLst>
                    </pic:cNvPr>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914400" cy="914400"/>
                    </a:xfrm>
                    <a:prstGeom prst="rect">
                      <a:avLst/>
                    </a:prstGeom>
                    <a:ln>
                      <a:solidFill>
                        <a:schemeClr val="tx1"/>
                      </a:solidFill>
                    </a:ln>
                  </pic:spPr>
                </pic:pic>
              </a:graphicData>
            </a:graphic>
          </wp:inline>
        </w:drawing>
      </w:r>
    </w:p>
    <w:p w14:paraId="2C300868" w14:textId="49BF3E2F" w:rsidR="00E12C46" w:rsidRPr="004B4579" w:rsidRDefault="00E12C46" w:rsidP="00285FD2">
      <w:pPr>
        <w:rPr>
          <w:lang w:val="en-CA"/>
        </w:rPr>
      </w:pPr>
    </w:p>
    <w:p w14:paraId="271FA973" w14:textId="4F35771B" w:rsidR="002B0178" w:rsidRPr="004B4579" w:rsidRDefault="002B0178" w:rsidP="002B0178">
      <w:pPr>
        <w:pStyle w:val="Text"/>
        <w:rPr>
          <w:lang w:val="en-CA"/>
        </w:rPr>
      </w:pPr>
      <w:r w:rsidRPr="004B4579">
        <w:rPr>
          <w:lang w:val="en-CA"/>
        </w:rPr>
        <w:t>Image number 6: two workers on a construction site.</w:t>
      </w:r>
    </w:p>
    <w:p w14:paraId="16CF095C" w14:textId="24E44C19" w:rsidR="00E12C46" w:rsidRPr="004B4579" w:rsidRDefault="00E12C46" w:rsidP="00285FD2">
      <w:pPr>
        <w:rPr>
          <w:lang w:val="en-CA"/>
        </w:rPr>
      </w:pPr>
      <w:r w:rsidRPr="004B4579">
        <w:rPr>
          <w:noProof/>
          <w:lang w:val="en-CA" w:eastAsia="en-CA"/>
        </w:rPr>
        <w:drawing>
          <wp:inline distT="0" distB="0" distL="0" distR="0" wp14:anchorId="02716223" wp14:editId="6540B155">
            <wp:extent cx="1219200" cy="914400"/>
            <wp:effectExtent l="19050" t="19050" r="19050" b="19050"/>
            <wp:docPr id="14" name="Picture 13" descr="Image number 6: two workers on a construction site">
              <a:extLst xmlns:a="http://schemas.openxmlformats.org/drawingml/2006/main">
                <a:ext uri="{FF2B5EF4-FFF2-40B4-BE49-F238E27FC236}">
                  <a16:creationId xmlns:a16="http://schemas.microsoft.com/office/drawing/2014/main" id="{EF17D327-F933-4953-86DC-4D2D2ECDDA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EF17D327-F933-4953-86DC-4D2D2ECDDA99}"/>
                        </a:ext>
                      </a:extLst>
                    </pic:cNvPr>
                    <pic:cNvPicPr>
                      <a:picLocks noChangeAspect="1"/>
                    </pic:cNvPicPr>
                  </pic:nvPicPr>
                  <pic:blipFill>
                    <a:blip r:embed="rId31" cstate="screen">
                      <a:extLst>
                        <a:ext uri="{28A0092B-C50C-407E-A947-70E740481C1C}">
                          <a14:useLocalDpi xmlns:a14="http://schemas.microsoft.com/office/drawing/2010/main" val="0"/>
                        </a:ext>
                      </a:extLst>
                    </a:blip>
                    <a:stretch>
                      <a:fillRect/>
                    </a:stretch>
                  </pic:blipFill>
                  <pic:spPr>
                    <a:xfrm>
                      <a:off x="0" y="0"/>
                      <a:ext cx="1219200" cy="914400"/>
                    </a:xfrm>
                    <a:prstGeom prst="rect">
                      <a:avLst/>
                    </a:prstGeom>
                    <a:ln>
                      <a:solidFill>
                        <a:schemeClr val="tx1"/>
                      </a:solidFill>
                    </a:ln>
                  </pic:spPr>
                </pic:pic>
              </a:graphicData>
            </a:graphic>
          </wp:inline>
        </w:drawing>
      </w:r>
    </w:p>
    <w:p w14:paraId="5C8E9909" w14:textId="2FEFB60B" w:rsidR="00E12C46" w:rsidRPr="004B4579" w:rsidRDefault="00E12C46" w:rsidP="00285FD2">
      <w:pPr>
        <w:rPr>
          <w:lang w:val="en-CA"/>
        </w:rPr>
      </w:pPr>
    </w:p>
    <w:p w14:paraId="4DA8CFBA" w14:textId="7411090E" w:rsidR="002B0178" w:rsidRPr="004B4579" w:rsidRDefault="002B0178" w:rsidP="002B0178">
      <w:pPr>
        <w:pStyle w:val="Text"/>
        <w:rPr>
          <w:lang w:val="en-CA"/>
        </w:rPr>
      </w:pPr>
      <w:r w:rsidRPr="004B4579">
        <w:rPr>
          <w:lang w:val="en-CA"/>
        </w:rPr>
        <w:t>Image number 3: two adults with sheep.</w:t>
      </w:r>
    </w:p>
    <w:p w14:paraId="245BE1B2" w14:textId="6DFC09D4" w:rsidR="00D41F44" w:rsidRPr="004B4579" w:rsidRDefault="00E12C46" w:rsidP="002703DC">
      <w:pPr>
        <w:pStyle w:val="Text"/>
        <w:rPr>
          <w:lang w:val="en-CA"/>
        </w:rPr>
      </w:pPr>
      <w:r w:rsidRPr="004B4579">
        <w:rPr>
          <w:noProof/>
          <w:lang w:val="en-CA" w:eastAsia="en-CA"/>
        </w:rPr>
        <w:lastRenderedPageBreak/>
        <w:drawing>
          <wp:inline distT="0" distB="0" distL="0" distR="0" wp14:anchorId="0E8AA0D9" wp14:editId="12BB4BF3">
            <wp:extent cx="1216025" cy="914400"/>
            <wp:effectExtent l="19050" t="19050" r="22225" b="19050"/>
            <wp:docPr id="17" name="Picture 17" descr="Image number 3: two adults with sheep.">
              <a:extLst xmlns:a="http://schemas.openxmlformats.org/drawingml/2006/main">
                <a:ext uri="{FF2B5EF4-FFF2-40B4-BE49-F238E27FC236}">
                  <a16:creationId xmlns:a16="http://schemas.microsoft.com/office/drawing/2014/main" id="{BF6D72A8-CCF7-4738-BFC2-539A2FC764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BF6D72A8-CCF7-4738-BFC2-539A2FC764BC}"/>
                        </a:ext>
                      </a:extLst>
                    </pic:cNvPr>
                    <pic:cNvPicPr>
                      <a:picLocks noChangeAspect="1"/>
                    </pic:cNvPicPr>
                  </pic:nvPicPr>
                  <pic:blipFill rotWithShape="1">
                    <a:blip r:embed="rId32" cstate="screen">
                      <a:extLst>
                        <a:ext uri="{28A0092B-C50C-407E-A947-70E740481C1C}">
                          <a14:useLocalDpi xmlns:a14="http://schemas.microsoft.com/office/drawing/2010/main" val="0"/>
                        </a:ext>
                      </a:extLst>
                    </a:blip>
                    <a:srcRect/>
                    <a:stretch/>
                  </pic:blipFill>
                  <pic:spPr>
                    <a:xfrm>
                      <a:off x="0" y="0"/>
                      <a:ext cx="1216025" cy="914400"/>
                    </a:xfrm>
                    <a:prstGeom prst="rect">
                      <a:avLst/>
                    </a:prstGeom>
                    <a:ln>
                      <a:solidFill>
                        <a:schemeClr val="tx1"/>
                      </a:solidFill>
                    </a:ln>
                  </pic:spPr>
                </pic:pic>
              </a:graphicData>
            </a:graphic>
          </wp:inline>
        </w:drawing>
      </w:r>
    </w:p>
    <w:p w14:paraId="23E0BDD5" w14:textId="3533C6BA" w:rsidR="00E12C46" w:rsidRPr="004B4579" w:rsidRDefault="00E12C46" w:rsidP="002703DC">
      <w:pPr>
        <w:pStyle w:val="Text"/>
        <w:rPr>
          <w:lang w:val="en-CA"/>
        </w:rPr>
      </w:pPr>
    </w:p>
    <w:p w14:paraId="554BD643" w14:textId="433BD94F" w:rsidR="00884528" w:rsidRPr="004B4579" w:rsidRDefault="00884528" w:rsidP="00884528">
      <w:pPr>
        <w:pStyle w:val="Heading3"/>
        <w:rPr>
          <w:lang w:val="en-CA"/>
        </w:rPr>
      </w:pPr>
      <w:bookmarkStart w:id="73" w:name="_Toc17115624"/>
      <w:bookmarkStart w:id="74" w:name="_Toc17193676"/>
      <w:bookmarkStart w:id="75" w:name="_Toc17198674"/>
      <w:r w:rsidRPr="004B4579">
        <w:rPr>
          <w:lang w:val="en-CA"/>
        </w:rPr>
        <w:t>Final Comments (from participants on written tally sheets related to tested concepts)</w:t>
      </w:r>
      <w:bookmarkEnd w:id="73"/>
      <w:bookmarkEnd w:id="74"/>
      <w:bookmarkEnd w:id="75"/>
      <w:r w:rsidRPr="004B4579">
        <w:rPr>
          <w:lang w:val="en-CA"/>
        </w:rPr>
        <w:t xml:space="preserve"> </w:t>
      </w:r>
    </w:p>
    <w:p w14:paraId="62AD32EE" w14:textId="76AF8CF4" w:rsidR="007D27ED" w:rsidRPr="004B4579" w:rsidRDefault="007D27ED" w:rsidP="007D27ED">
      <w:pPr>
        <w:pStyle w:val="Text"/>
        <w:rPr>
          <w:lang w:val="en-CA"/>
        </w:rPr>
      </w:pPr>
    </w:p>
    <w:p w14:paraId="70B4511B" w14:textId="6110EF4C" w:rsidR="00F04880" w:rsidRPr="004B4579" w:rsidRDefault="00F04880" w:rsidP="00F04880">
      <w:pPr>
        <w:pStyle w:val="Text"/>
        <w:rPr>
          <w:lang w:val="en-CA"/>
        </w:rPr>
      </w:pPr>
      <w:r w:rsidRPr="004B4579">
        <w:rPr>
          <w:lang w:val="en-CA"/>
        </w:rPr>
        <w:t>To conclude the discussion, participants were asked to write down their personal recommendations on what the Government of Canada should do to ensure they get information about its international assistance efforts. The following provides an overview of the suggestions provided:</w:t>
      </w:r>
    </w:p>
    <w:p w14:paraId="61B91A3A" w14:textId="152FFC8A" w:rsidR="00F04880" w:rsidRPr="004B4579" w:rsidRDefault="00F04880" w:rsidP="00F04880">
      <w:pPr>
        <w:pStyle w:val="Text"/>
        <w:rPr>
          <w:lang w:val="en-CA"/>
        </w:rPr>
      </w:pPr>
    </w:p>
    <w:p w14:paraId="6CF7E8F6" w14:textId="266F46E4" w:rsidR="00F04880" w:rsidRPr="004B4579" w:rsidRDefault="002C31A8" w:rsidP="00F04880">
      <w:pPr>
        <w:pStyle w:val="Text"/>
        <w:numPr>
          <w:ilvl w:val="0"/>
          <w:numId w:val="21"/>
        </w:numPr>
        <w:rPr>
          <w:lang w:val="en-CA"/>
        </w:rPr>
      </w:pPr>
      <w:r w:rsidRPr="004B4579">
        <w:rPr>
          <w:lang w:val="en-CA"/>
        </w:rPr>
        <w:t>Align the communication pieces to the social media platform uses or focus</w:t>
      </w:r>
    </w:p>
    <w:p w14:paraId="288FBB9B" w14:textId="31A51DA6" w:rsidR="00C22DF2" w:rsidRPr="004B4579" w:rsidRDefault="00C22DF2" w:rsidP="00F04880">
      <w:pPr>
        <w:pStyle w:val="Text"/>
        <w:numPr>
          <w:ilvl w:val="0"/>
          <w:numId w:val="21"/>
        </w:numPr>
        <w:rPr>
          <w:lang w:val="en-CA"/>
        </w:rPr>
      </w:pPr>
      <w:r w:rsidRPr="004B4579">
        <w:rPr>
          <w:lang w:val="en-CA"/>
        </w:rPr>
        <w:t>Be more present on social media platforms</w:t>
      </w:r>
    </w:p>
    <w:p w14:paraId="05E9E16A" w14:textId="1F3E3C89" w:rsidR="00C22DF2" w:rsidRPr="004B4579" w:rsidRDefault="00C22DF2" w:rsidP="00F04880">
      <w:pPr>
        <w:pStyle w:val="Text"/>
        <w:numPr>
          <w:ilvl w:val="0"/>
          <w:numId w:val="21"/>
        </w:numPr>
        <w:rPr>
          <w:lang w:val="en-CA"/>
        </w:rPr>
      </w:pPr>
      <w:r w:rsidRPr="004B4579">
        <w:rPr>
          <w:lang w:val="en-CA"/>
        </w:rPr>
        <w:t>Promote their social media channels/presence/sponsored ads</w:t>
      </w:r>
    </w:p>
    <w:p w14:paraId="3F910629" w14:textId="50DF3D44" w:rsidR="002C31A8" w:rsidRPr="004B4579" w:rsidRDefault="002C31A8" w:rsidP="00F04880">
      <w:pPr>
        <w:pStyle w:val="Text"/>
        <w:numPr>
          <w:ilvl w:val="0"/>
          <w:numId w:val="21"/>
        </w:numPr>
        <w:rPr>
          <w:lang w:val="en-CA"/>
        </w:rPr>
      </w:pPr>
      <w:r w:rsidRPr="004B4579">
        <w:rPr>
          <w:lang w:val="en-CA"/>
        </w:rPr>
        <w:t>Keep communications pieces short to sustain attention</w:t>
      </w:r>
    </w:p>
    <w:p w14:paraId="2D4AD9E4" w14:textId="507FC617" w:rsidR="002C31A8" w:rsidRPr="004B4579" w:rsidRDefault="002C31A8" w:rsidP="00F04880">
      <w:pPr>
        <w:pStyle w:val="Text"/>
        <w:numPr>
          <w:ilvl w:val="0"/>
          <w:numId w:val="21"/>
        </w:numPr>
        <w:rPr>
          <w:lang w:val="en-CA"/>
        </w:rPr>
      </w:pPr>
      <w:r w:rsidRPr="004B4579">
        <w:rPr>
          <w:lang w:val="en-CA"/>
        </w:rPr>
        <w:t>Use a mix of personal stories and factual or descriptive information</w:t>
      </w:r>
    </w:p>
    <w:p w14:paraId="11E704F9" w14:textId="5BC28546" w:rsidR="002C31A8" w:rsidRPr="004B4579" w:rsidRDefault="00C22DF2" w:rsidP="00F04880">
      <w:pPr>
        <w:pStyle w:val="Text"/>
        <w:numPr>
          <w:ilvl w:val="0"/>
          <w:numId w:val="21"/>
        </w:numPr>
        <w:rPr>
          <w:lang w:val="en-CA"/>
        </w:rPr>
      </w:pPr>
      <w:r w:rsidRPr="004B4579">
        <w:rPr>
          <w:lang w:val="en-CA"/>
        </w:rPr>
        <w:t>Explore the use of alternate dissemination methods (e.g., pharmacy or doctors’ office wait rooms; community or library billboards</w:t>
      </w:r>
      <w:r w:rsidR="004E4409" w:rsidRPr="004B4579">
        <w:rPr>
          <w:lang w:val="en-CA"/>
        </w:rPr>
        <w:t>; YouTube; bus shelters</w:t>
      </w:r>
      <w:r w:rsidRPr="004B4579">
        <w:rPr>
          <w:lang w:val="en-CA"/>
        </w:rPr>
        <w:t>)</w:t>
      </w:r>
    </w:p>
    <w:p w14:paraId="13E53D62" w14:textId="497D7728" w:rsidR="00C22DF2" w:rsidRPr="004B4579" w:rsidRDefault="00C22DF2" w:rsidP="00F04880">
      <w:pPr>
        <w:pStyle w:val="Text"/>
        <w:numPr>
          <w:ilvl w:val="0"/>
          <w:numId w:val="21"/>
        </w:numPr>
        <w:rPr>
          <w:lang w:val="en-CA"/>
        </w:rPr>
      </w:pPr>
      <w:r w:rsidRPr="004B4579">
        <w:rPr>
          <w:lang w:val="en-CA"/>
        </w:rPr>
        <w:t>Include a link in online posts to obtain more information on the situation if desired</w:t>
      </w:r>
    </w:p>
    <w:p w14:paraId="2B8E8CAF" w14:textId="6D511C96" w:rsidR="00C22DF2" w:rsidRPr="004B4579" w:rsidRDefault="00C22DF2" w:rsidP="00F04880">
      <w:pPr>
        <w:pStyle w:val="Text"/>
        <w:numPr>
          <w:ilvl w:val="0"/>
          <w:numId w:val="21"/>
        </w:numPr>
        <w:rPr>
          <w:lang w:val="en-CA"/>
        </w:rPr>
      </w:pPr>
      <w:r w:rsidRPr="004B4579">
        <w:rPr>
          <w:lang w:val="en-CA"/>
        </w:rPr>
        <w:t>Provide more information about the financials (e.g., how much is spent and where)</w:t>
      </w:r>
    </w:p>
    <w:p w14:paraId="02B5445A" w14:textId="0EC8D419" w:rsidR="00C22DF2" w:rsidRPr="004B4579" w:rsidRDefault="00C22DF2" w:rsidP="00F04880">
      <w:pPr>
        <w:pStyle w:val="Text"/>
        <w:numPr>
          <w:ilvl w:val="0"/>
          <w:numId w:val="21"/>
        </w:numPr>
        <w:rPr>
          <w:lang w:val="en-CA"/>
        </w:rPr>
      </w:pPr>
      <w:r w:rsidRPr="004B4579">
        <w:rPr>
          <w:lang w:val="en-CA"/>
        </w:rPr>
        <w:t>Articles in newspapers (print or online)</w:t>
      </w:r>
    </w:p>
    <w:p w14:paraId="7569E41F" w14:textId="223CBA6E" w:rsidR="00C22DF2" w:rsidRPr="004B4579" w:rsidRDefault="00C22DF2" w:rsidP="00F04880">
      <w:pPr>
        <w:pStyle w:val="Text"/>
        <w:numPr>
          <w:ilvl w:val="0"/>
          <w:numId w:val="21"/>
        </w:numPr>
        <w:rPr>
          <w:lang w:val="en-CA"/>
        </w:rPr>
      </w:pPr>
      <w:r w:rsidRPr="004B4579">
        <w:rPr>
          <w:lang w:val="en-CA"/>
        </w:rPr>
        <w:t>Show personal testimonials by individuals or groups that have been helping or involved in international assistance initiatives</w:t>
      </w:r>
    </w:p>
    <w:p w14:paraId="35EA1F52" w14:textId="569B6349" w:rsidR="00C22DF2" w:rsidRPr="004B4579" w:rsidRDefault="00C22DF2" w:rsidP="00F04880">
      <w:pPr>
        <w:pStyle w:val="Text"/>
        <w:numPr>
          <w:ilvl w:val="0"/>
          <w:numId w:val="21"/>
        </w:numPr>
        <w:rPr>
          <w:lang w:val="en-CA"/>
        </w:rPr>
      </w:pPr>
      <w:r w:rsidRPr="004B4579">
        <w:rPr>
          <w:lang w:val="en-CA"/>
        </w:rPr>
        <w:t>Mass media advertising</w:t>
      </w:r>
    </w:p>
    <w:p w14:paraId="64284A05" w14:textId="1376FB82" w:rsidR="00C22DF2" w:rsidRPr="004B4579" w:rsidRDefault="00C22DF2" w:rsidP="00F04880">
      <w:pPr>
        <w:pStyle w:val="Text"/>
        <w:numPr>
          <w:ilvl w:val="0"/>
          <w:numId w:val="21"/>
        </w:numPr>
        <w:rPr>
          <w:lang w:val="en-CA"/>
        </w:rPr>
      </w:pPr>
      <w:r w:rsidRPr="004B4579">
        <w:rPr>
          <w:lang w:val="en-CA"/>
        </w:rPr>
        <w:t>Focus on personal stories</w:t>
      </w:r>
    </w:p>
    <w:p w14:paraId="0639B32C" w14:textId="2FF635B4" w:rsidR="00C22DF2" w:rsidRPr="004B4579" w:rsidRDefault="00C22DF2" w:rsidP="00F04880">
      <w:pPr>
        <w:pStyle w:val="Text"/>
        <w:numPr>
          <w:ilvl w:val="0"/>
          <w:numId w:val="21"/>
        </w:numPr>
        <w:rPr>
          <w:lang w:val="en-CA"/>
        </w:rPr>
      </w:pPr>
      <w:r w:rsidRPr="004B4579">
        <w:rPr>
          <w:lang w:val="en-CA"/>
        </w:rPr>
        <w:t>Be more transparent regarding the amount of money provided towards international assistance</w:t>
      </w:r>
    </w:p>
    <w:p w14:paraId="3D65E09F" w14:textId="51D3C4EB" w:rsidR="00C22DF2" w:rsidRPr="004B4579" w:rsidRDefault="00C22DF2" w:rsidP="00F04880">
      <w:pPr>
        <w:pStyle w:val="Text"/>
        <w:numPr>
          <w:ilvl w:val="0"/>
          <w:numId w:val="21"/>
        </w:numPr>
        <w:rPr>
          <w:lang w:val="en-CA"/>
        </w:rPr>
      </w:pPr>
      <w:r w:rsidRPr="004B4579">
        <w:rPr>
          <w:lang w:val="en-CA"/>
        </w:rPr>
        <w:t>Show positive stories/focus on results/describe how it makes a difference;</w:t>
      </w:r>
    </w:p>
    <w:p w14:paraId="2E85F390" w14:textId="00AAB534" w:rsidR="00C22DF2" w:rsidRPr="004B4579" w:rsidRDefault="00C22DF2" w:rsidP="00F04880">
      <w:pPr>
        <w:pStyle w:val="Text"/>
        <w:numPr>
          <w:ilvl w:val="0"/>
          <w:numId w:val="21"/>
        </w:numPr>
        <w:rPr>
          <w:lang w:val="en-CA"/>
        </w:rPr>
      </w:pPr>
      <w:r w:rsidRPr="004B4579">
        <w:rPr>
          <w:lang w:val="en-CA"/>
        </w:rPr>
        <w:t>Short, concise videos, posts, or articles</w:t>
      </w:r>
    </w:p>
    <w:p w14:paraId="6A275B51" w14:textId="67068860" w:rsidR="00C22DF2" w:rsidRPr="004B4579" w:rsidRDefault="00C22DF2" w:rsidP="00F04880">
      <w:pPr>
        <w:pStyle w:val="Text"/>
        <w:numPr>
          <w:ilvl w:val="0"/>
          <w:numId w:val="21"/>
        </w:numPr>
        <w:rPr>
          <w:lang w:val="en-CA"/>
        </w:rPr>
      </w:pPr>
      <w:r w:rsidRPr="004B4579">
        <w:rPr>
          <w:lang w:val="en-CA"/>
        </w:rPr>
        <w:t xml:space="preserve">Publish an annual report/summary </w:t>
      </w:r>
      <w:r w:rsidR="004E4409" w:rsidRPr="004B4579">
        <w:rPr>
          <w:lang w:val="en-CA"/>
        </w:rPr>
        <w:t>outlining the causes supported and how it has made a difference</w:t>
      </w:r>
    </w:p>
    <w:p w14:paraId="2AA16FA1" w14:textId="7D9C0F5E" w:rsidR="004E4409" w:rsidRPr="004B4579" w:rsidRDefault="004E4409" w:rsidP="00F04880">
      <w:pPr>
        <w:pStyle w:val="Text"/>
        <w:numPr>
          <w:ilvl w:val="0"/>
          <w:numId w:val="21"/>
        </w:numPr>
        <w:rPr>
          <w:lang w:val="en-CA"/>
        </w:rPr>
      </w:pPr>
      <w:r w:rsidRPr="004B4579">
        <w:rPr>
          <w:lang w:val="en-CA"/>
        </w:rPr>
        <w:t>Continue to use a multi-modal approach</w:t>
      </w:r>
    </w:p>
    <w:p w14:paraId="41F1882F" w14:textId="4886FCC6" w:rsidR="004E4409" w:rsidRPr="004B4579" w:rsidRDefault="004E4409" w:rsidP="00F04880">
      <w:pPr>
        <w:pStyle w:val="Text"/>
        <w:numPr>
          <w:ilvl w:val="0"/>
          <w:numId w:val="21"/>
        </w:numPr>
        <w:rPr>
          <w:lang w:val="en-CA"/>
        </w:rPr>
      </w:pPr>
      <w:r w:rsidRPr="004B4579">
        <w:rPr>
          <w:lang w:val="en-CA"/>
        </w:rPr>
        <w:t>Greater visibility to the Canadian wordmark when speaking of international assistance</w:t>
      </w:r>
    </w:p>
    <w:p w14:paraId="31498A4E" w14:textId="746457BE" w:rsidR="004E4409" w:rsidRPr="004B4579" w:rsidRDefault="004E4409" w:rsidP="00F04880">
      <w:pPr>
        <w:pStyle w:val="Text"/>
        <w:numPr>
          <w:ilvl w:val="0"/>
          <w:numId w:val="21"/>
        </w:numPr>
        <w:rPr>
          <w:lang w:val="en-CA"/>
        </w:rPr>
      </w:pPr>
      <w:r w:rsidRPr="004B4579">
        <w:rPr>
          <w:lang w:val="en-CA"/>
        </w:rPr>
        <w:t>Advertise or inform more/be more “out there”</w:t>
      </w:r>
    </w:p>
    <w:p w14:paraId="0B203A24" w14:textId="63E8C898" w:rsidR="004E4409" w:rsidRPr="004B4579" w:rsidRDefault="004E4409" w:rsidP="00F04880">
      <w:pPr>
        <w:pStyle w:val="Text"/>
        <w:numPr>
          <w:ilvl w:val="0"/>
          <w:numId w:val="21"/>
        </w:numPr>
        <w:rPr>
          <w:lang w:val="en-CA"/>
        </w:rPr>
      </w:pPr>
      <w:r w:rsidRPr="004B4579">
        <w:rPr>
          <w:lang w:val="en-CA"/>
        </w:rPr>
        <w:t>Elicit a sense of pride in some of the communications</w:t>
      </w:r>
    </w:p>
    <w:p w14:paraId="3F11F0FE" w14:textId="77777777" w:rsidR="00F04880" w:rsidRPr="004B4579" w:rsidRDefault="00F04880" w:rsidP="007D27ED">
      <w:pPr>
        <w:pStyle w:val="Text"/>
        <w:rPr>
          <w:lang w:val="en-CA"/>
        </w:rPr>
      </w:pPr>
    </w:p>
    <w:p w14:paraId="63F805DE" w14:textId="0A58EA8A" w:rsidR="00031A00" w:rsidRPr="004B4579" w:rsidRDefault="00031A00" w:rsidP="00031A00">
      <w:pPr>
        <w:pStyle w:val="Heading1"/>
      </w:pPr>
      <w:bookmarkStart w:id="76" w:name="_Toc18491226"/>
      <w:r w:rsidRPr="004B4579">
        <w:t>Conclusions</w:t>
      </w:r>
      <w:bookmarkEnd w:id="76"/>
    </w:p>
    <w:p w14:paraId="102A6C87" w14:textId="469239F4" w:rsidR="00031A00" w:rsidRPr="004B4579" w:rsidRDefault="00031A00" w:rsidP="00031A00">
      <w:pPr>
        <w:pStyle w:val="Text"/>
      </w:pPr>
    </w:p>
    <w:p w14:paraId="72C62758" w14:textId="7717232F" w:rsidR="00031A00" w:rsidRPr="004B4579" w:rsidRDefault="00031A00" w:rsidP="00031A00">
      <w:pPr>
        <w:pStyle w:val="Text"/>
      </w:pPr>
      <w:r w:rsidRPr="004B4579">
        <w:t>The following conclusions are derived from the analysis of focus group discussions:</w:t>
      </w:r>
    </w:p>
    <w:p w14:paraId="4DADBB28" w14:textId="7D99D69B" w:rsidR="00031A00" w:rsidRPr="004B4579" w:rsidRDefault="00031A00" w:rsidP="00031A00">
      <w:pPr>
        <w:pStyle w:val="Text"/>
      </w:pPr>
    </w:p>
    <w:p w14:paraId="342ADA10" w14:textId="77777777" w:rsidR="00403A98" w:rsidRPr="004B4579" w:rsidRDefault="00403A98" w:rsidP="00403A98">
      <w:pPr>
        <w:pStyle w:val="Heading3"/>
      </w:pPr>
      <w:bookmarkStart w:id="77" w:name="_Toc17193678"/>
      <w:bookmarkStart w:id="78" w:name="_Toc17198676"/>
      <w:r w:rsidRPr="004B4579">
        <w:lastRenderedPageBreak/>
        <w:t>International Assistance and International Humanitarian Assistance</w:t>
      </w:r>
      <w:bookmarkEnd w:id="77"/>
      <w:bookmarkEnd w:id="78"/>
    </w:p>
    <w:p w14:paraId="11CB027B" w14:textId="77777777" w:rsidR="00403A98" w:rsidRPr="004B4579" w:rsidRDefault="00403A98" w:rsidP="00031A00">
      <w:pPr>
        <w:pStyle w:val="Text"/>
      </w:pPr>
    </w:p>
    <w:p w14:paraId="344E27CD" w14:textId="77777777" w:rsidR="000C0895" w:rsidRPr="004B4579" w:rsidRDefault="000C0895" w:rsidP="000C0895">
      <w:pPr>
        <w:pStyle w:val="Text"/>
        <w:rPr>
          <w:b/>
          <w:bCs/>
          <w:i/>
          <w:iCs/>
        </w:rPr>
      </w:pPr>
      <w:r w:rsidRPr="004B4579">
        <w:rPr>
          <w:b/>
          <w:bCs/>
          <w:i/>
          <w:iCs/>
        </w:rPr>
        <w:t>There is some variability in how the concepts of international assistance and international humanitarian assistance are defined.</w:t>
      </w:r>
    </w:p>
    <w:p w14:paraId="4BAFBB0A" w14:textId="77777777" w:rsidR="000C0895" w:rsidRPr="004B4579" w:rsidRDefault="000C0895"/>
    <w:p w14:paraId="05C5076B" w14:textId="43EBB58B" w:rsidR="000C0895" w:rsidRPr="004B4579" w:rsidRDefault="003D77D7" w:rsidP="000C0895">
      <w:pPr>
        <w:pStyle w:val="Text"/>
      </w:pPr>
      <w:r w:rsidRPr="004B4579">
        <w:t>The</w:t>
      </w:r>
      <w:r w:rsidR="000C0895" w:rsidRPr="004B4579">
        <w:t xml:space="preserve"> terms were considered as referring to different ideas, despite having some similarities. </w:t>
      </w:r>
      <w:r w:rsidR="001E3763" w:rsidRPr="004B4579">
        <w:t>T</w:t>
      </w:r>
      <w:r w:rsidR="000C0895" w:rsidRPr="004B4579">
        <w:t xml:space="preserve">he term, “international assistance” was considered as broader and entailed the assistance of another country or government more generally, either through the donation of money, supplies or expertise (e.g., military, doctors). By contrast, “international humanitarian assistance” pointed more specifically </w:t>
      </w:r>
      <w:r w:rsidR="001E3763" w:rsidRPr="004B4579">
        <w:t>to</w:t>
      </w:r>
      <w:r w:rsidR="000C0895" w:rsidRPr="004B4579">
        <w:t xml:space="preserve"> helping people in need during a crisis to address more immediate and personal needs. That being said, there remained a fair bit of confusion regarding what was entailed or included in each concept, with participants often sharing varying </w:t>
      </w:r>
      <w:r w:rsidRPr="004B4579">
        <w:t xml:space="preserve">and at times conflicting </w:t>
      </w:r>
      <w:r w:rsidR="000C0895" w:rsidRPr="004B4579">
        <w:t>viewpoints on these inclusions.</w:t>
      </w:r>
    </w:p>
    <w:p w14:paraId="703BA866" w14:textId="77777777" w:rsidR="000C0895" w:rsidRPr="004B4579" w:rsidRDefault="000C0895" w:rsidP="000C0895">
      <w:pPr>
        <w:pStyle w:val="Text"/>
      </w:pPr>
    </w:p>
    <w:p w14:paraId="4D20C8A9" w14:textId="3CFB9471" w:rsidR="000005E2" w:rsidRPr="004B4579" w:rsidRDefault="000C0895" w:rsidP="000C0895">
      <w:pPr>
        <w:pStyle w:val="Text"/>
      </w:pPr>
      <w:r w:rsidRPr="004B4579">
        <w:t xml:space="preserve">Of note, </w:t>
      </w:r>
      <w:r w:rsidR="00205AD1" w:rsidRPr="004B4579">
        <w:t>many</w:t>
      </w:r>
      <w:r w:rsidR="000005E2" w:rsidRPr="004B4579">
        <w:t xml:space="preserve"> participants did not readily think of the Government of Canada working with non-governmental organizations (NGOs) to deliver international assistance. As such, this may cause some message confusion in communications that feature the NGO more prominently than the Government of Canada</w:t>
      </w:r>
      <w:r w:rsidR="00205AD1" w:rsidRPr="004B4579">
        <w:t>,</w:t>
      </w:r>
      <w:r w:rsidR="000005E2" w:rsidRPr="004B4579">
        <w:t xml:space="preserve"> as providing the international aid.</w:t>
      </w:r>
    </w:p>
    <w:p w14:paraId="1CC7F351" w14:textId="77777777" w:rsidR="000005E2" w:rsidRPr="004B4579" w:rsidRDefault="000005E2" w:rsidP="000C0895">
      <w:pPr>
        <w:pStyle w:val="Text"/>
      </w:pPr>
    </w:p>
    <w:p w14:paraId="03C13D20" w14:textId="3E46195C" w:rsidR="00D81016" w:rsidRPr="004B4579" w:rsidRDefault="00D81016" w:rsidP="00D81016">
      <w:pPr>
        <w:pStyle w:val="Text"/>
        <w:rPr>
          <w:b/>
          <w:bCs/>
          <w:i/>
          <w:iCs/>
        </w:rPr>
      </w:pPr>
      <w:r w:rsidRPr="004B4579">
        <w:rPr>
          <w:b/>
          <w:bCs/>
          <w:i/>
          <w:iCs/>
        </w:rPr>
        <w:t>While there is knowledge i</w:t>
      </w:r>
      <w:r w:rsidR="00282149" w:rsidRPr="004B4579">
        <w:rPr>
          <w:b/>
          <w:bCs/>
          <w:i/>
          <w:iCs/>
        </w:rPr>
        <w:t>n</w:t>
      </w:r>
      <w:r w:rsidRPr="004B4579">
        <w:rPr>
          <w:b/>
          <w:bCs/>
          <w:i/>
          <w:iCs/>
        </w:rPr>
        <w:t xml:space="preserve"> the broad areas of focus for Canada’s international assistance and international humanitarian assistance, awareness of specific </w:t>
      </w:r>
      <w:r w:rsidR="0090408B" w:rsidRPr="004B4579">
        <w:rPr>
          <w:b/>
          <w:bCs/>
          <w:i/>
          <w:iCs/>
        </w:rPr>
        <w:t>areas of focus or initiatives</w:t>
      </w:r>
      <w:r w:rsidRPr="004B4579">
        <w:rPr>
          <w:b/>
          <w:bCs/>
          <w:i/>
          <w:iCs/>
        </w:rPr>
        <w:t xml:space="preserve"> is limited.</w:t>
      </w:r>
    </w:p>
    <w:p w14:paraId="5F87CE48" w14:textId="27529FC0" w:rsidR="00D81016" w:rsidRPr="004B4579" w:rsidRDefault="00D81016" w:rsidP="000C0895">
      <w:pPr>
        <w:pStyle w:val="Text"/>
      </w:pPr>
    </w:p>
    <w:p w14:paraId="27C73D8A" w14:textId="590B733A" w:rsidR="00D81016" w:rsidRPr="004B4579" w:rsidRDefault="00F872FD" w:rsidP="00F872FD">
      <w:pPr>
        <w:pStyle w:val="Text"/>
      </w:pPr>
      <w:r w:rsidRPr="004B4579">
        <w:t xml:space="preserve">Participants indicated fairly low levels of awareness and understanding of specific </w:t>
      </w:r>
      <w:r w:rsidR="00282149" w:rsidRPr="004B4579">
        <w:t>international aid initiatives</w:t>
      </w:r>
      <w:r w:rsidRPr="004B4579">
        <w:t xml:space="preserve">, though they felt that the </w:t>
      </w:r>
      <w:r w:rsidR="001C1D63" w:rsidRPr="004B4579">
        <w:t>C</w:t>
      </w:r>
      <w:r w:rsidRPr="004B4579">
        <w:t xml:space="preserve">ountry was involved in </w:t>
      </w:r>
      <w:r w:rsidR="00282149" w:rsidRPr="004B4579">
        <w:t>helping through</w:t>
      </w:r>
      <w:r w:rsidRPr="004B4579">
        <w:t xml:space="preserve"> natural disaster aid and with </w:t>
      </w:r>
      <w:r w:rsidR="00282149" w:rsidRPr="004B4579">
        <w:t xml:space="preserve">respect to </w:t>
      </w:r>
      <w:r w:rsidRPr="004B4579">
        <w:t xml:space="preserve">disease prevention, treatment and awareness. To a lesser extent, Canada was viewed as </w:t>
      </w:r>
      <w:r w:rsidR="003D77D7" w:rsidRPr="004B4579">
        <w:t xml:space="preserve">being </w:t>
      </w:r>
      <w:r w:rsidRPr="004B4579">
        <w:t xml:space="preserve">involved in international initiatives related to education, safety and security, and </w:t>
      </w:r>
      <w:r w:rsidR="00282149" w:rsidRPr="004B4579">
        <w:t>addressing famine</w:t>
      </w:r>
      <w:r w:rsidRPr="004B4579">
        <w:t xml:space="preserve">, while awareness was lowest for assistance related to skills development and training, gender equality, solutions that benefit and empower the poor, healthcare, and the promotion of democracy. Awareness of Canada’s participation </w:t>
      </w:r>
      <w:r w:rsidR="001C1D63" w:rsidRPr="004B4579">
        <w:t>wa</w:t>
      </w:r>
      <w:r w:rsidRPr="004B4579">
        <w:t xml:space="preserve">s more acute during natural disasters, likely due to </w:t>
      </w:r>
      <w:r w:rsidR="00FF2EEA" w:rsidRPr="004B4579">
        <w:t>greater</w:t>
      </w:r>
      <w:r w:rsidRPr="004B4579">
        <w:t xml:space="preserve"> media coverage of these situations.</w:t>
      </w:r>
    </w:p>
    <w:p w14:paraId="353B5F35" w14:textId="77777777" w:rsidR="001C1D63" w:rsidRPr="004B4579" w:rsidRDefault="001C1D63" w:rsidP="00F872FD">
      <w:pPr>
        <w:pStyle w:val="Text"/>
      </w:pPr>
    </w:p>
    <w:p w14:paraId="6883AC98" w14:textId="05B822E9" w:rsidR="00F872FD" w:rsidRPr="004B4579" w:rsidRDefault="00F872FD" w:rsidP="000C0895">
      <w:pPr>
        <w:pStyle w:val="Text"/>
      </w:pPr>
      <w:r w:rsidRPr="004B4579">
        <w:t xml:space="preserve">In terms of areas considered a priority for Canada, participants most valued human rights initiatives and assistance during natural disasters, and to a lesser extent, disease prevention and awareness and </w:t>
      </w:r>
      <w:r w:rsidR="0090408B" w:rsidRPr="004B4579">
        <w:t xml:space="preserve">addressing </w:t>
      </w:r>
      <w:r w:rsidRPr="004B4579">
        <w:t xml:space="preserve">famine. Of moderate importance were safety and security, solutions that benefit and empower the poor, education, democracy, healthcare, and gender equality. Skills development and training was considered less important in comparison. </w:t>
      </w:r>
    </w:p>
    <w:p w14:paraId="4075F6BB" w14:textId="648E879B" w:rsidR="00F872FD" w:rsidRPr="004B4579" w:rsidRDefault="00F872FD" w:rsidP="000C0895">
      <w:pPr>
        <w:pStyle w:val="Text"/>
      </w:pPr>
    </w:p>
    <w:p w14:paraId="7AFCF491" w14:textId="46281BBA" w:rsidR="009B51CD" w:rsidRPr="004B4579" w:rsidRDefault="009B51CD" w:rsidP="009B51CD">
      <w:pPr>
        <w:pStyle w:val="Text"/>
        <w:rPr>
          <w:b/>
          <w:bCs/>
          <w:i/>
          <w:iCs/>
        </w:rPr>
      </w:pPr>
      <w:r w:rsidRPr="004B4579">
        <w:rPr>
          <w:b/>
          <w:bCs/>
          <w:i/>
          <w:iCs/>
        </w:rPr>
        <w:t>News media</w:t>
      </w:r>
      <w:r w:rsidR="00C503D5" w:rsidRPr="004B4579">
        <w:rPr>
          <w:b/>
          <w:bCs/>
          <w:i/>
          <w:iCs/>
        </w:rPr>
        <w:t>,</w:t>
      </w:r>
      <w:r w:rsidRPr="004B4579">
        <w:rPr>
          <w:b/>
          <w:bCs/>
          <w:i/>
          <w:iCs/>
        </w:rPr>
        <w:t xml:space="preserve"> word-of-mouth from those involved and social media are the primary sources of information regarding Canada’s international assistance and international humanitarian assistance.</w:t>
      </w:r>
    </w:p>
    <w:p w14:paraId="4864FA93" w14:textId="553F5E47" w:rsidR="00F872FD" w:rsidRPr="004B4579" w:rsidRDefault="00F872FD" w:rsidP="000C0895">
      <w:pPr>
        <w:pStyle w:val="Text"/>
      </w:pPr>
    </w:p>
    <w:p w14:paraId="7B10B084" w14:textId="27574519" w:rsidR="009B51CD" w:rsidRPr="004B4579" w:rsidRDefault="009B51CD" w:rsidP="00BE34B1">
      <w:pPr>
        <w:pStyle w:val="Text"/>
      </w:pPr>
      <w:r w:rsidRPr="004B4579">
        <w:t xml:space="preserve">There </w:t>
      </w:r>
      <w:r w:rsidR="00C503D5" w:rsidRPr="004B4579">
        <w:t>wa</w:t>
      </w:r>
      <w:r w:rsidRPr="004B4579">
        <w:t>s generally a perception that little information is available regarding Canada’s international assistance and international humanitarian assistance, unless someone specifically seek</w:t>
      </w:r>
      <w:r w:rsidR="00C503D5" w:rsidRPr="004B4579">
        <w:t>s</w:t>
      </w:r>
      <w:r w:rsidRPr="004B4579">
        <w:t xml:space="preserve"> it out. Most recalled stories were initially learned of through news media </w:t>
      </w:r>
      <w:r w:rsidR="00C503D5" w:rsidRPr="004B4579">
        <w:t xml:space="preserve">reports </w:t>
      </w:r>
      <w:r w:rsidRPr="004B4579">
        <w:t>and to a lesser extent via word-</w:t>
      </w:r>
      <w:r w:rsidRPr="004B4579">
        <w:lastRenderedPageBreak/>
        <w:t>of-mouth from those involved in the situation</w:t>
      </w:r>
      <w:r w:rsidR="00C503D5" w:rsidRPr="004B4579">
        <w:t xml:space="preserve"> (e.g., military personnel, aid workers, volunteers)</w:t>
      </w:r>
      <w:r w:rsidRPr="004B4579">
        <w:t>, or social media. It was believed that the news media</w:t>
      </w:r>
      <w:r w:rsidR="00C503D5" w:rsidRPr="004B4579">
        <w:t xml:space="preserve"> reports primarily focus on the crisis and Canada’s reactions in response to the situation</w:t>
      </w:r>
      <w:r w:rsidR="001C1D63" w:rsidRPr="004B4579">
        <w:t>, thus</w:t>
      </w:r>
      <w:r w:rsidR="00C503D5" w:rsidRPr="004B4579">
        <w:t xml:space="preserve"> minimiz</w:t>
      </w:r>
      <w:r w:rsidR="001C1D63" w:rsidRPr="004B4579">
        <w:t>ing</w:t>
      </w:r>
      <w:r w:rsidR="00C503D5" w:rsidRPr="004B4579">
        <w:t xml:space="preserve"> the attention afforded to specific initiatives or other forms of international assistance (e.g., skills development or gender equality initiatives).</w:t>
      </w:r>
      <w:r w:rsidR="00BE34B1" w:rsidRPr="004B4579">
        <w:t xml:space="preserve"> </w:t>
      </w:r>
      <w:r w:rsidRPr="004B4579">
        <w:t xml:space="preserve">There was also a sense that </w:t>
      </w:r>
      <w:r w:rsidR="00BE34B1" w:rsidRPr="004B4579">
        <w:t>international aid</w:t>
      </w:r>
      <w:r w:rsidRPr="004B4579">
        <w:t xml:space="preserve"> stories are </w:t>
      </w:r>
      <w:r w:rsidR="00BE34B1" w:rsidRPr="004B4579">
        <w:t xml:space="preserve">often </w:t>
      </w:r>
      <w:r w:rsidRPr="004B4579">
        <w:t xml:space="preserve">eclipsed by news related to US politics or locally-focused stories. </w:t>
      </w:r>
    </w:p>
    <w:p w14:paraId="7B62D659" w14:textId="3707D9B6" w:rsidR="009B51CD" w:rsidRPr="004B4579" w:rsidRDefault="009B51CD" w:rsidP="000C0895">
      <w:pPr>
        <w:pStyle w:val="Text"/>
      </w:pPr>
    </w:p>
    <w:p w14:paraId="39852F63" w14:textId="77777777" w:rsidR="00695DEE" w:rsidRPr="004B4579" w:rsidRDefault="00695DEE" w:rsidP="00695DEE">
      <w:pPr>
        <w:pStyle w:val="Heading3"/>
      </w:pPr>
      <w:bookmarkStart w:id="79" w:name="_Toc17193680"/>
      <w:bookmarkStart w:id="80" w:name="_Toc17198677"/>
      <w:r w:rsidRPr="004B4579">
        <w:t>Reasons for Low Awareness of Canada’s Efforts in International Assistance</w:t>
      </w:r>
      <w:bookmarkEnd w:id="79"/>
      <w:bookmarkEnd w:id="80"/>
    </w:p>
    <w:p w14:paraId="4577AA14" w14:textId="77777777" w:rsidR="00695DEE" w:rsidRPr="004B4579" w:rsidRDefault="00695DEE" w:rsidP="00695DEE">
      <w:pPr>
        <w:pStyle w:val="Text"/>
      </w:pPr>
    </w:p>
    <w:p w14:paraId="1AC49530" w14:textId="77777777" w:rsidR="00695DEE" w:rsidRPr="004B4579" w:rsidRDefault="00695DEE" w:rsidP="00695DEE">
      <w:pPr>
        <w:pStyle w:val="Text"/>
        <w:rPr>
          <w:b/>
          <w:bCs/>
          <w:i/>
          <w:iCs/>
        </w:rPr>
      </w:pPr>
      <w:r w:rsidRPr="004B4579">
        <w:rPr>
          <w:b/>
          <w:bCs/>
          <w:i/>
          <w:iCs/>
        </w:rPr>
        <w:t>A lack of interest, limited availability of information, lack of focus in the news, and an interest for more local stories primarily explained the limited awareness of Canada’s international assistance efforts</w:t>
      </w:r>
    </w:p>
    <w:p w14:paraId="029C16B4" w14:textId="77777777" w:rsidR="00695DEE" w:rsidRPr="004B4579" w:rsidRDefault="00695DEE" w:rsidP="00695DEE">
      <w:pPr>
        <w:pStyle w:val="Text"/>
      </w:pPr>
    </w:p>
    <w:p w14:paraId="391F96B6" w14:textId="77777777" w:rsidR="00695DEE" w:rsidRPr="004B4579" w:rsidRDefault="00695DEE" w:rsidP="00695DEE">
      <w:pPr>
        <w:pStyle w:val="Text"/>
      </w:pPr>
      <w:r w:rsidRPr="004B4579">
        <w:t xml:space="preserve">Participants were informed that a recent survey of Canadian adult residents showed that awareness of the government’s specific efforts in international assistance is low, reflective of the situation in the focus group sessions. A discussion regarding the causes for the low level of awareness explained some of the reasons for the low level of information recall among participants. </w:t>
      </w:r>
    </w:p>
    <w:p w14:paraId="0BE59B1D" w14:textId="77777777" w:rsidR="00695DEE" w:rsidRPr="004B4579" w:rsidRDefault="00695DEE" w:rsidP="00695DEE">
      <w:pPr>
        <w:pStyle w:val="Text"/>
      </w:pPr>
    </w:p>
    <w:p w14:paraId="027C6D99" w14:textId="7205020F" w:rsidR="00695DEE" w:rsidRPr="004B4579" w:rsidRDefault="00695DEE" w:rsidP="00695DEE">
      <w:pPr>
        <w:pStyle w:val="Text"/>
      </w:pPr>
      <w:r w:rsidRPr="004B4579">
        <w:t xml:space="preserve">More specifically, a lack of interest </w:t>
      </w:r>
      <w:r w:rsidR="003D77D7" w:rsidRPr="004B4579">
        <w:t>in</w:t>
      </w:r>
      <w:r w:rsidRPr="004B4579">
        <w:t xml:space="preserve"> this topic and a lack of personal relevance were identified to explain why some people may not pay attention to the information or stories about those initiatives. The lack of a personal connection or relevance to elicit interest in the story was </w:t>
      </w:r>
      <w:r w:rsidR="003D77D7" w:rsidRPr="004B4579">
        <w:t xml:space="preserve">also </w:t>
      </w:r>
      <w:r w:rsidRPr="004B4579">
        <w:t>seen as a major deterrent. In some instances, it was believed that while the information may be available, it may be lost in the sea of information today. In essence, if someone does not look for the information, they may not come across it. Finally, where most participants garner their information from news channels (traditional or online methods), they felt that the media drives the type of information presented, and puts less focus on the initiatives than on the crisis or situation. Finally, participants indicated being more interested in local news, essentially what is likely to affect their day-to-day lives, and thus paying less attention to what is happening internationally.</w:t>
      </w:r>
    </w:p>
    <w:p w14:paraId="4337E49F" w14:textId="524A88DE" w:rsidR="00695DEE" w:rsidRPr="004B4579" w:rsidRDefault="00695DEE" w:rsidP="000C0895">
      <w:pPr>
        <w:pStyle w:val="Text"/>
      </w:pPr>
    </w:p>
    <w:p w14:paraId="3D504EE0" w14:textId="2DED6C2F" w:rsidR="00403A98" w:rsidRPr="004B4579" w:rsidRDefault="00695DEE" w:rsidP="00403A98">
      <w:pPr>
        <w:pStyle w:val="Heading3"/>
      </w:pPr>
      <w:bookmarkStart w:id="81" w:name="_Toc17193679"/>
      <w:bookmarkStart w:id="82" w:name="_Toc17198678"/>
      <w:r w:rsidRPr="004B4579">
        <w:t xml:space="preserve">Opinions of </w:t>
      </w:r>
      <w:r w:rsidR="00403A98" w:rsidRPr="004B4579">
        <w:t>Canada’s Involvement in International Assistance and Humanitarian Assistance</w:t>
      </w:r>
      <w:bookmarkEnd w:id="81"/>
      <w:bookmarkEnd w:id="82"/>
    </w:p>
    <w:p w14:paraId="33BEE47D" w14:textId="77777777" w:rsidR="00403A98" w:rsidRPr="004B4579" w:rsidRDefault="00403A98" w:rsidP="000C0895">
      <w:pPr>
        <w:pStyle w:val="Text"/>
      </w:pPr>
    </w:p>
    <w:p w14:paraId="6A772983" w14:textId="280AB487" w:rsidR="009B51CD" w:rsidRPr="004B4579" w:rsidRDefault="00695DEE" w:rsidP="000C0895">
      <w:pPr>
        <w:pStyle w:val="Text"/>
        <w:rPr>
          <w:b/>
          <w:bCs/>
          <w:i/>
          <w:iCs/>
        </w:rPr>
      </w:pPr>
      <w:r w:rsidRPr="004B4579">
        <w:rPr>
          <w:b/>
          <w:bCs/>
          <w:i/>
          <w:iCs/>
        </w:rPr>
        <w:t>Opinions of Canada’s involvement in international assistance and international humanitarian assistance are generally positive.</w:t>
      </w:r>
    </w:p>
    <w:p w14:paraId="3DBC65ED" w14:textId="77777777" w:rsidR="00695DEE" w:rsidRPr="004B4579" w:rsidRDefault="00695DEE" w:rsidP="000C0895">
      <w:pPr>
        <w:pStyle w:val="Text"/>
      </w:pPr>
    </w:p>
    <w:p w14:paraId="7AADFA67" w14:textId="71E82E31" w:rsidR="009B51CD" w:rsidRPr="004B4579" w:rsidRDefault="009B51CD" w:rsidP="000C0895">
      <w:pPr>
        <w:pStyle w:val="Text"/>
      </w:pPr>
      <w:r w:rsidRPr="004B4579">
        <w:t>Despite limited awareness, there was a great level of support for Canada’s international assistance</w:t>
      </w:r>
      <w:r w:rsidR="003A25FA" w:rsidRPr="004B4579">
        <w:t xml:space="preserve"> and international humanitarian assistance. Knowing of the </w:t>
      </w:r>
      <w:r w:rsidR="004C319E" w:rsidRPr="004B4579">
        <w:t>c</w:t>
      </w:r>
      <w:r w:rsidR="003A25FA" w:rsidRPr="004B4579">
        <w:t>ountry’s involvement elicited pride and was felt to elevate Canada’s profile internationally. That being said, a lack of understanding of Canada’s efforts led some to question international investments in areas where a need is identified in Canada (i.e., fighting poverty; employment; clean water for Indigenous people).</w:t>
      </w:r>
      <w:r w:rsidR="00B35397" w:rsidRPr="004B4579">
        <w:t xml:space="preserve"> </w:t>
      </w:r>
    </w:p>
    <w:p w14:paraId="5EE37F61" w14:textId="5EED46B2" w:rsidR="009B51CD" w:rsidRPr="004B4579" w:rsidRDefault="009B51CD" w:rsidP="000C0895">
      <w:pPr>
        <w:pStyle w:val="Text"/>
      </w:pPr>
    </w:p>
    <w:p w14:paraId="4684BD16" w14:textId="41118F54" w:rsidR="001C1D63" w:rsidRPr="004B4579" w:rsidRDefault="001C1D63" w:rsidP="001C1D63">
      <w:pPr>
        <w:pStyle w:val="Text"/>
      </w:pPr>
      <w:r w:rsidRPr="004B4579">
        <w:lastRenderedPageBreak/>
        <w:t xml:space="preserve">Canada’s spending </w:t>
      </w:r>
      <w:r w:rsidR="003D77D7" w:rsidRPr="004B4579">
        <w:t>on</w:t>
      </w:r>
      <w:r w:rsidRPr="004B4579">
        <w:t xml:space="preserve"> international assistance was generally considered a good use of money. At the same time, Canada helping other countries elicited feelings of pride and Canada’s contribution was generally considered right-levelled. </w:t>
      </w:r>
    </w:p>
    <w:p w14:paraId="1315A9FC" w14:textId="4126E4B7" w:rsidR="00695DEE" w:rsidRPr="004B4579" w:rsidRDefault="00695DEE" w:rsidP="001C1D63">
      <w:pPr>
        <w:pStyle w:val="Text"/>
      </w:pPr>
    </w:p>
    <w:p w14:paraId="355A551B" w14:textId="2FF3CE1D" w:rsidR="00F72CCA" w:rsidRPr="004B4579" w:rsidRDefault="00F72CCA" w:rsidP="00F72CCA">
      <w:pPr>
        <w:pStyle w:val="Text"/>
        <w:rPr>
          <w:b/>
          <w:bCs/>
          <w:i/>
          <w:iCs/>
        </w:rPr>
      </w:pPr>
      <w:r w:rsidRPr="004B4579">
        <w:rPr>
          <w:b/>
          <w:bCs/>
          <w:i/>
          <w:iCs/>
        </w:rPr>
        <w:t xml:space="preserve">There </w:t>
      </w:r>
      <w:r w:rsidR="00B35397" w:rsidRPr="004B4579">
        <w:rPr>
          <w:b/>
          <w:bCs/>
          <w:i/>
          <w:iCs/>
        </w:rPr>
        <w:t>wa</w:t>
      </w:r>
      <w:r w:rsidRPr="004B4579">
        <w:rPr>
          <w:b/>
          <w:bCs/>
          <w:i/>
          <w:iCs/>
        </w:rPr>
        <w:t>s an interest to know the broad areas of focus for Canada’s international assistance, including the budget, the choice of causes and the type of assistance provided.</w:t>
      </w:r>
    </w:p>
    <w:p w14:paraId="37370E5F" w14:textId="77777777" w:rsidR="00403A98" w:rsidRPr="004B4579" w:rsidRDefault="00403A98" w:rsidP="00F72CCA">
      <w:pPr>
        <w:pStyle w:val="Text"/>
        <w:rPr>
          <w:b/>
          <w:bCs/>
          <w:i/>
          <w:iCs/>
        </w:rPr>
      </w:pPr>
    </w:p>
    <w:p w14:paraId="27B499ED" w14:textId="02457394" w:rsidR="003B18B9" w:rsidRPr="004B4579" w:rsidRDefault="003B18B9" w:rsidP="003B18B9">
      <w:pPr>
        <w:pStyle w:val="Text"/>
      </w:pPr>
      <w:r w:rsidRPr="004B4579">
        <w:t xml:space="preserve">In general, participants felt that there is </w:t>
      </w:r>
      <w:r w:rsidR="003E7456" w:rsidRPr="004B4579">
        <w:t xml:space="preserve">some </w:t>
      </w:r>
      <w:r w:rsidRPr="004B4579">
        <w:t>information that is needed regarding Canada’s involvement in international assistance and international humanitarian assistance</w:t>
      </w:r>
      <w:r w:rsidR="00B35397" w:rsidRPr="004B4579">
        <w:t xml:space="preserve"> although they expressed some interest in learning more</w:t>
      </w:r>
      <w:r w:rsidRPr="004B4579">
        <w:t>. When asked to describe what is a “need to know”, p</w:t>
      </w:r>
      <w:r w:rsidR="00F72CCA" w:rsidRPr="004B4579">
        <w:t xml:space="preserve">articipants expressed the greatest interest in knowing </w:t>
      </w:r>
      <w:r w:rsidRPr="004B4579">
        <w:t xml:space="preserve">about Canada’s </w:t>
      </w:r>
      <w:r w:rsidR="00B35397" w:rsidRPr="004B4579">
        <w:t xml:space="preserve">strategic approach to </w:t>
      </w:r>
      <w:r w:rsidRPr="004B4579">
        <w:t xml:space="preserve">international assistance, including </w:t>
      </w:r>
      <w:r w:rsidR="00B35397" w:rsidRPr="004B4579">
        <w:t>the level of financial contribution</w:t>
      </w:r>
      <w:r w:rsidR="004C319E" w:rsidRPr="004B4579">
        <w:t xml:space="preserve"> </w:t>
      </w:r>
      <w:r w:rsidRPr="004B4579">
        <w:t xml:space="preserve">(both in dollar amounts and percentage of </w:t>
      </w:r>
      <w:r w:rsidR="00B35397" w:rsidRPr="004B4579">
        <w:t xml:space="preserve">government </w:t>
      </w:r>
      <w:r w:rsidRPr="004B4579">
        <w:t xml:space="preserve">spending), </w:t>
      </w:r>
      <w:r w:rsidR="00B35397" w:rsidRPr="004B4579">
        <w:t>what causes are chosen and how they</w:t>
      </w:r>
      <w:r w:rsidRPr="004B4579">
        <w:t xml:space="preserve"> are selected, and how international aid is applied. To a lesser extent, knowing the outcomes of initiatives was felt to provide reassurance of the value of Canada’s investment. </w:t>
      </w:r>
    </w:p>
    <w:p w14:paraId="524073A2" w14:textId="175CE5FB" w:rsidR="003B18B9" w:rsidRPr="004B4579" w:rsidRDefault="003B18B9" w:rsidP="000C0895">
      <w:pPr>
        <w:pStyle w:val="Text"/>
      </w:pPr>
    </w:p>
    <w:p w14:paraId="60C02AC5" w14:textId="77777777" w:rsidR="00403A98" w:rsidRPr="004B4579" w:rsidRDefault="00403A98" w:rsidP="00403A98">
      <w:pPr>
        <w:pStyle w:val="Heading3"/>
      </w:pPr>
      <w:bookmarkStart w:id="83" w:name="_Toc17193681"/>
      <w:bookmarkStart w:id="84" w:name="_Toc17198679"/>
      <w:r w:rsidRPr="004B4579">
        <w:t>Communications Approach</w:t>
      </w:r>
      <w:bookmarkEnd w:id="83"/>
      <w:bookmarkEnd w:id="84"/>
    </w:p>
    <w:p w14:paraId="18506F07" w14:textId="77777777" w:rsidR="00403A98" w:rsidRPr="004B4579" w:rsidRDefault="00403A98" w:rsidP="000C0895">
      <w:pPr>
        <w:pStyle w:val="Text"/>
      </w:pPr>
    </w:p>
    <w:p w14:paraId="35E2D71D" w14:textId="185180F4" w:rsidR="00BF1C59" w:rsidRPr="004B4579" w:rsidRDefault="00BF1C59" w:rsidP="00BF1C59">
      <w:pPr>
        <w:pStyle w:val="Text"/>
        <w:rPr>
          <w:b/>
          <w:bCs/>
          <w:i/>
          <w:iCs/>
        </w:rPr>
      </w:pPr>
      <w:r w:rsidRPr="004B4579">
        <w:rPr>
          <w:b/>
          <w:bCs/>
          <w:i/>
          <w:iCs/>
        </w:rPr>
        <w:t>Communications that elicited a sense of connection and provided a story describing the impact of international aid on someone’s life</w:t>
      </w:r>
      <w:r w:rsidR="003E7456" w:rsidRPr="004B4579">
        <w:rPr>
          <w:b/>
          <w:bCs/>
          <w:i/>
          <w:iCs/>
        </w:rPr>
        <w:t>,</w:t>
      </w:r>
      <w:r w:rsidRPr="004B4579">
        <w:rPr>
          <w:b/>
          <w:bCs/>
          <w:i/>
          <w:iCs/>
        </w:rPr>
        <w:t xml:space="preserve"> in a personal manner</w:t>
      </w:r>
      <w:r w:rsidR="003E7456" w:rsidRPr="004B4579">
        <w:rPr>
          <w:b/>
          <w:bCs/>
          <w:i/>
          <w:iCs/>
        </w:rPr>
        <w:t>,</w:t>
      </w:r>
      <w:r w:rsidRPr="004B4579">
        <w:rPr>
          <w:b/>
          <w:bCs/>
          <w:i/>
          <w:iCs/>
        </w:rPr>
        <w:t xml:space="preserve"> were considered most engaging.</w:t>
      </w:r>
    </w:p>
    <w:p w14:paraId="768F1279" w14:textId="5A6338C5" w:rsidR="00BF1C59" w:rsidRPr="004B4579" w:rsidRDefault="00BF1C59" w:rsidP="000C0895">
      <w:pPr>
        <w:pStyle w:val="Text"/>
      </w:pPr>
    </w:p>
    <w:p w14:paraId="0E49BF85" w14:textId="04740764" w:rsidR="00BF1C59" w:rsidRPr="004B4579" w:rsidRDefault="00BF1C59" w:rsidP="002F5A62">
      <w:pPr>
        <w:pStyle w:val="Text"/>
      </w:pPr>
      <w:r w:rsidRPr="004B4579">
        <w:t>Four communication pieces were presented as examples to discuss the various formats and approach</w:t>
      </w:r>
      <w:r w:rsidR="002F5A62" w:rsidRPr="004B4579">
        <w:t>es</w:t>
      </w:r>
      <w:r w:rsidRPr="004B4579">
        <w:t>. In general, approaches that elicited a connection – either via the topic or the storyline</w:t>
      </w:r>
      <w:r w:rsidR="00DC3B55" w:rsidRPr="004B4579">
        <w:t xml:space="preserve"> - held</w:t>
      </w:r>
      <w:r w:rsidRPr="004B4579">
        <w:t xml:space="preserve"> the greatest appeal. Personal stories were generally seen as important to establish an emotional connection, as long as they are supported by facts or statistics to speak of the scope and outcomes of the international assistance provided. This may explain why presenting the information in the form of a testimonial was felt to be more impactful than narrating the story.</w:t>
      </w:r>
      <w:r w:rsidR="002F5A62" w:rsidRPr="004B4579">
        <w:t xml:space="preserve"> Despite a preference for a personal story, there was a sense that the use of varied communications approaches was important to ensure that the message is effectively communicated.</w:t>
      </w:r>
    </w:p>
    <w:p w14:paraId="7B485539" w14:textId="77777777" w:rsidR="00BF1C59" w:rsidRPr="004B4579" w:rsidRDefault="00BF1C59" w:rsidP="000C0895">
      <w:pPr>
        <w:pStyle w:val="Text"/>
      </w:pPr>
    </w:p>
    <w:p w14:paraId="79993790" w14:textId="724C3B2D" w:rsidR="00BF1C59" w:rsidRPr="004B4579" w:rsidRDefault="00BF1C59" w:rsidP="000C0895">
      <w:pPr>
        <w:pStyle w:val="Text"/>
      </w:pPr>
      <w:r w:rsidRPr="004B4579">
        <w:t>In terms of what is being communicated, mixed opinions were offered regarding the value of focusing on the individual level versus presenting the situation at a community or country level. Similarly, highlighting the problem or situation in communications was considered essential to garner support or b</w:t>
      </w:r>
      <w:r w:rsidR="00DC3B55" w:rsidRPr="004B4579">
        <w:t>u</w:t>
      </w:r>
      <w:r w:rsidRPr="004B4579">
        <w:t>y-in for Canada’s involvement, while focusing on the outcome</w:t>
      </w:r>
      <w:r w:rsidR="002F5A62" w:rsidRPr="004B4579">
        <w:t>s</w:t>
      </w:r>
      <w:r w:rsidRPr="004B4579">
        <w:t xml:space="preserve"> or the solution</w:t>
      </w:r>
      <w:r w:rsidR="002F5A62" w:rsidRPr="004B4579">
        <w:t>s</w:t>
      </w:r>
      <w:r w:rsidRPr="004B4579">
        <w:t xml:space="preserve"> would be most effective to engender pride and demonstrate how money was being spent. </w:t>
      </w:r>
    </w:p>
    <w:p w14:paraId="55A47A84" w14:textId="5E8B0013" w:rsidR="003B18B9" w:rsidRPr="004B4579" w:rsidRDefault="00BF1C59" w:rsidP="000C0895">
      <w:pPr>
        <w:pStyle w:val="Text"/>
      </w:pPr>
      <w:r w:rsidRPr="004B4579">
        <w:t xml:space="preserve">There </w:t>
      </w:r>
      <w:r w:rsidR="002F5A62" w:rsidRPr="004B4579">
        <w:t>wa</w:t>
      </w:r>
      <w:r w:rsidRPr="004B4579">
        <w:t>s a preference for communications that present</w:t>
      </w:r>
      <w:r w:rsidR="002F5A62" w:rsidRPr="004B4579">
        <w:t>ed</w:t>
      </w:r>
      <w:r w:rsidRPr="004B4579">
        <w:t xml:space="preserve"> real people or situation</w:t>
      </w:r>
      <w:r w:rsidR="00DC3B55" w:rsidRPr="004B4579">
        <w:t>s</w:t>
      </w:r>
      <w:r w:rsidRPr="004B4579">
        <w:t xml:space="preserve"> over those </w:t>
      </w:r>
      <w:r w:rsidR="00DC3B55" w:rsidRPr="004B4579">
        <w:t xml:space="preserve">solely </w:t>
      </w:r>
      <w:r w:rsidRPr="004B4579">
        <w:t>with animation</w:t>
      </w:r>
      <w:r w:rsidR="00DC3B55" w:rsidRPr="004B4579">
        <w:t>s</w:t>
      </w:r>
      <w:r w:rsidRPr="004B4579">
        <w:t xml:space="preserve"> or infographics, and participants generally voiced a preference </w:t>
      </w:r>
      <w:r w:rsidR="00AF5576" w:rsidRPr="004B4579">
        <w:t xml:space="preserve">for a video format, as long as it was short. </w:t>
      </w:r>
    </w:p>
    <w:p w14:paraId="02582AFA" w14:textId="629A4E96" w:rsidR="003B18B9" w:rsidRPr="004B4579" w:rsidRDefault="003B18B9" w:rsidP="000C0895">
      <w:pPr>
        <w:pStyle w:val="Text"/>
      </w:pPr>
    </w:p>
    <w:p w14:paraId="411ACDFD" w14:textId="77777777" w:rsidR="00403A98" w:rsidRPr="004B4579" w:rsidRDefault="00403A98" w:rsidP="00403A98">
      <w:pPr>
        <w:pStyle w:val="Heading3"/>
        <w:rPr>
          <w:lang w:val="en-CA"/>
        </w:rPr>
      </w:pPr>
      <w:bookmarkStart w:id="85" w:name="_Toc17193682"/>
      <w:bookmarkStart w:id="86" w:name="_Toc17198680"/>
      <w:r w:rsidRPr="004B4579">
        <w:rPr>
          <w:lang w:val="en-CA"/>
        </w:rPr>
        <w:t>Reactions to Selected Images</w:t>
      </w:r>
      <w:bookmarkEnd w:id="85"/>
      <w:bookmarkEnd w:id="86"/>
    </w:p>
    <w:p w14:paraId="54C5B8A4" w14:textId="77777777" w:rsidR="00403A98" w:rsidRPr="004B4579" w:rsidRDefault="00403A98" w:rsidP="000C0895">
      <w:pPr>
        <w:pStyle w:val="Text"/>
      </w:pPr>
    </w:p>
    <w:p w14:paraId="50C61AE5" w14:textId="77777777" w:rsidR="002703DC" w:rsidRPr="004B4579" w:rsidRDefault="002703DC" w:rsidP="002703DC">
      <w:pPr>
        <w:pStyle w:val="Text"/>
        <w:rPr>
          <w:b/>
          <w:bCs/>
          <w:i/>
          <w:iCs/>
          <w:lang w:val="en-CA"/>
        </w:rPr>
      </w:pPr>
      <w:r w:rsidRPr="004B4579">
        <w:rPr>
          <w:b/>
          <w:bCs/>
          <w:i/>
          <w:iCs/>
          <w:lang w:val="en-CA"/>
        </w:rPr>
        <w:lastRenderedPageBreak/>
        <w:t xml:space="preserve">Showing a diversity of scenarios and emotions in images is important at capturing the attention of a wide variety of people. </w:t>
      </w:r>
    </w:p>
    <w:p w14:paraId="6741577C" w14:textId="5B029DC7" w:rsidR="002703DC" w:rsidRPr="004B4579" w:rsidRDefault="002703DC" w:rsidP="000C0895">
      <w:pPr>
        <w:pStyle w:val="Text"/>
        <w:rPr>
          <w:lang w:val="en-CA"/>
        </w:rPr>
      </w:pPr>
    </w:p>
    <w:p w14:paraId="0E6BCC4A" w14:textId="158ECF4B" w:rsidR="002703DC" w:rsidRPr="004B4579" w:rsidRDefault="002703DC" w:rsidP="000C0895">
      <w:pPr>
        <w:pStyle w:val="Text"/>
        <w:rPr>
          <w:lang w:val="en-CA"/>
        </w:rPr>
      </w:pPr>
      <w:r w:rsidRPr="004B4579">
        <w:rPr>
          <w:lang w:val="en-CA"/>
        </w:rPr>
        <w:t>Of 15 images shown to participants, some were considered most appealing overall</w:t>
      </w:r>
      <w:r w:rsidR="00DC3B55" w:rsidRPr="004B4579">
        <w:rPr>
          <w:lang w:val="en-CA"/>
        </w:rPr>
        <w:t>,</w:t>
      </w:r>
      <w:r w:rsidRPr="004B4579">
        <w:rPr>
          <w:lang w:val="en-CA"/>
        </w:rPr>
        <w:t xml:space="preserve"> although in general, it was believed that using a variety of approaches was important based on the stories being communicated and the intent. To some, positive images conveyed a sense of success and illustrated how Canada’s assistance has a positive impact on people. To others, showing the hardship of the situation to be addressed create</w:t>
      </w:r>
      <w:r w:rsidR="002F5A62" w:rsidRPr="004B4579">
        <w:rPr>
          <w:lang w:val="en-CA"/>
        </w:rPr>
        <w:t>d</w:t>
      </w:r>
      <w:r w:rsidRPr="004B4579">
        <w:rPr>
          <w:lang w:val="en-CA"/>
        </w:rPr>
        <w:t xml:space="preserve"> an impactful reminder of the acute need for Canada’s help. Images showing results also held appeal, especially those implying education/skills development, or empowerment. </w:t>
      </w:r>
    </w:p>
    <w:p w14:paraId="2187D27A" w14:textId="77777777" w:rsidR="002703DC" w:rsidRPr="004B4579" w:rsidRDefault="002703DC" w:rsidP="000C0895">
      <w:pPr>
        <w:pStyle w:val="Text"/>
        <w:rPr>
          <w:lang w:val="en-CA"/>
        </w:rPr>
      </w:pPr>
    </w:p>
    <w:p w14:paraId="45D46281" w14:textId="686291DD" w:rsidR="00031A00" w:rsidRPr="004B4579" w:rsidRDefault="00031A00" w:rsidP="00031A00">
      <w:pPr>
        <w:pStyle w:val="Heading1"/>
      </w:pPr>
      <w:bookmarkStart w:id="87" w:name="_Toc18491227"/>
      <w:r w:rsidRPr="004B4579">
        <w:t>Recommendations</w:t>
      </w:r>
      <w:bookmarkEnd w:id="87"/>
    </w:p>
    <w:p w14:paraId="74DCA555" w14:textId="4FBFA6F6" w:rsidR="00031A00" w:rsidRPr="004B4579" w:rsidRDefault="00031A00" w:rsidP="00031A00">
      <w:pPr>
        <w:pStyle w:val="Text"/>
      </w:pPr>
    </w:p>
    <w:p w14:paraId="29B9F56D" w14:textId="4B85BED2" w:rsidR="00DA4F17" w:rsidRPr="004B4579" w:rsidRDefault="00104C95" w:rsidP="00104C95">
      <w:pPr>
        <w:pStyle w:val="Text"/>
      </w:pPr>
      <w:r w:rsidRPr="004B4579">
        <w:t>Overall, t</w:t>
      </w:r>
      <w:r w:rsidR="00DA4F17" w:rsidRPr="004B4579">
        <w:t>he study aimed at assessing how to best communicate Canada’s efforts in international assistance and international humanitarian assistance to Canadian residents.</w:t>
      </w:r>
      <w:r w:rsidRPr="004B4579">
        <w:t xml:space="preserve"> Based on this premise, the following are Narrative Research’s recommendations </w:t>
      </w:r>
      <w:r w:rsidR="001C1D63" w:rsidRPr="004B4579">
        <w:t xml:space="preserve">drawn </w:t>
      </w:r>
      <w:r w:rsidRPr="004B4579">
        <w:t>from the analysis of focus group discussions:</w:t>
      </w:r>
    </w:p>
    <w:p w14:paraId="266810D0" w14:textId="77777777" w:rsidR="00DA4F17" w:rsidRPr="004B4579" w:rsidRDefault="00DA4F17" w:rsidP="00031A00">
      <w:pPr>
        <w:pStyle w:val="Text"/>
      </w:pPr>
    </w:p>
    <w:p w14:paraId="0EBF8444" w14:textId="19627641" w:rsidR="00026A3E" w:rsidRPr="004B4579" w:rsidRDefault="00EC75CA" w:rsidP="00026A3E">
      <w:pPr>
        <w:pStyle w:val="Text"/>
        <w:numPr>
          <w:ilvl w:val="0"/>
          <w:numId w:val="23"/>
        </w:numPr>
        <w:ind w:left="360"/>
        <w:rPr>
          <w:b/>
          <w:bCs/>
        </w:rPr>
      </w:pPr>
      <w:r w:rsidRPr="004B4579">
        <w:rPr>
          <w:b/>
          <w:bCs/>
        </w:rPr>
        <w:t>There is merit in communicating broad aspects of the strategy supporting Canada’s international assistance and international humanitarian assistance</w:t>
      </w:r>
      <w:r w:rsidR="00971BAB" w:rsidRPr="004B4579">
        <w:rPr>
          <w:b/>
          <w:bCs/>
        </w:rPr>
        <w:t>, to provide context</w:t>
      </w:r>
      <w:r w:rsidRPr="004B4579">
        <w:rPr>
          <w:b/>
          <w:bCs/>
        </w:rPr>
        <w:t>.</w:t>
      </w:r>
    </w:p>
    <w:p w14:paraId="6441CD63" w14:textId="0600A547" w:rsidR="00026A3E" w:rsidRPr="004B4579" w:rsidRDefault="00026A3E" w:rsidP="00026A3E">
      <w:pPr>
        <w:pStyle w:val="Text"/>
        <w:ind w:left="360"/>
      </w:pPr>
    </w:p>
    <w:p w14:paraId="41DC8C0B" w14:textId="77777777" w:rsidR="00971BAB" w:rsidRPr="004B4579" w:rsidRDefault="00EC75CA" w:rsidP="008B1DE3">
      <w:pPr>
        <w:pStyle w:val="Text"/>
        <w:ind w:left="360"/>
      </w:pPr>
      <w:r w:rsidRPr="004B4579">
        <w:t xml:space="preserve">Findings suggest that although Canada is perceived as being involved in international assistance and international humanitarian assistance, </w:t>
      </w:r>
      <w:r w:rsidR="00BE485B" w:rsidRPr="004B4579">
        <w:t xml:space="preserve">there is limited awareness of what is being done. </w:t>
      </w:r>
      <w:r w:rsidR="00C0686D" w:rsidRPr="004B4579">
        <w:t xml:space="preserve">At the same time, questions were raised as to the value of helping other populations when some people in Canada were in need </w:t>
      </w:r>
      <w:r w:rsidR="001C1D63" w:rsidRPr="004B4579">
        <w:t>of</w:t>
      </w:r>
      <w:r w:rsidR="00C0686D" w:rsidRPr="004B4579">
        <w:t xml:space="preserve"> assistance. Together, this points to the need to better establish the value of Canada’s international assistance</w:t>
      </w:r>
      <w:r w:rsidR="00B731D4" w:rsidRPr="004B4579">
        <w:t xml:space="preserve"> by informing the public of key elements of the overall plan</w:t>
      </w:r>
      <w:r w:rsidR="008B1DE3" w:rsidRPr="004B4579">
        <w:t xml:space="preserve"> or strategy and the benefits or reasons for getting involved</w:t>
      </w:r>
      <w:r w:rsidR="00B731D4" w:rsidRPr="004B4579">
        <w:t xml:space="preserve">. </w:t>
      </w:r>
    </w:p>
    <w:p w14:paraId="15242328" w14:textId="77777777" w:rsidR="00971BAB" w:rsidRPr="004B4579" w:rsidRDefault="00971BAB" w:rsidP="008B1DE3">
      <w:pPr>
        <w:pStyle w:val="Text"/>
        <w:ind w:left="360"/>
      </w:pPr>
    </w:p>
    <w:p w14:paraId="19FA8E1A" w14:textId="34D5C775" w:rsidR="008B1DE3" w:rsidRPr="004B4579" w:rsidRDefault="008B1DE3" w:rsidP="008B1DE3">
      <w:pPr>
        <w:pStyle w:val="Text"/>
        <w:ind w:left="360"/>
      </w:pPr>
      <w:r w:rsidRPr="004B4579">
        <w:t>Simple information should be used to express the scope of assistance provided and ensure it remains memorable. These may include, the number of countries or individuals who received assistance in a year, the amounts allocated to initiatives (in dollar amounts and in percentages o</w:t>
      </w:r>
      <w:r w:rsidR="001C1D63" w:rsidRPr="004B4579">
        <w:t>f</w:t>
      </w:r>
      <w:r w:rsidRPr="004B4579">
        <w:t xml:space="preserve"> government spending), the causes or countries selected, and how they were chosen.</w:t>
      </w:r>
    </w:p>
    <w:p w14:paraId="376D218E" w14:textId="77777777" w:rsidR="00971BAB" w:rsidRPr="004B4579" w:rsidRDefault="00971BAB" w:rsidP="00971BAB">
      <w:pPr>
        <w:pStyle w:val="Text"/>
        <w:ind w:left="360"/>
      </w:pPr>
    </w:p>
    <w:p w14:paraId="262FE3A4" w14:textId="42B3E1E2" w:rsidR="00971BAB" w:rsidRPr="004B4579" w:rsidRDefault="00971BAB" w:rsidP="00971BAB">
      <w:pPr>
        <w:pStyle w:val="Text"/>
        <w:ind w:left="360"/>
      </w:pPr>
      <w:r w:rsidRPr="004B4579">
        <w:t>Consideration should also be given to more clearly communicating the mid- to long-term outcomes of international assistance, either for specific initiatives or more broadly, as a whole. This could be done through follow-up stories that show what impacts were felt over time following a specific initiative or being involved in an area of focus.</w:t>
      </w:r>
    </w:p>
    <w:p w14:paraId="6EFA65D3" w14:textId="17214F68" w:rsidR="00BE485B" w:rsidRPr="004B4579" w:rsidRDefault="00BE485B" w:rsidP="00026A3E">
      <w:pPr>
        <w:pStyle w:val="Text"/>
        <w:ind w:left="360"/>
      </w:pPr>
    </w:p>
    <w:p w14:paraId="2A57291E" w14:textId="3776C020" w:rsidR="00026A3E" w:rsidRPr="004B4579" w:rsidRDefault="0018348B" w:rsidP="00026A3E">
      <w:pPr>
        <w:pStyle w:val="Text"/>
        <w:numPr>
          <w:ilvl w:val="0"/>
          <w:numId w:val="23"/>
        </w:numPr>
        <w:ind w:left="360"/>
        <w:rPr>
          <w:b/>
          <w:bCs/>
        </w:rPr>
      </w:pPr>
      <w:r w:rsidRPr="004B4579">
        <w:rPr>
          <w:b/>
          <w:bCs/>
        </w:rPr>
        <w:t>More proactive</w:t>
      </w:r>
      <w:r w:rsidR="00BE485B" w:rsidRPr="004B4579">
        <w:rPr>
          <w:b/>
          <w:bCs/>
        </w:rPr>
        <w:t xml:space="preserve"> communications </w:t>
      </w:r>
      <w:r w:rsidRPr="004B4579">
        <w:rPr>
          <w:b/>
          <w:bCs/>
        </w:rPr>
        <w:t xml:space="preserve">should be considered </w:t>
      </w:r>
      <w:r w:rsidR="00BE485B" w:rsidRPr="004B4579">
        <w:rPr>
          <w:b/>
          <w:bCs/>
        </w:rPr>
        <w:t>to ensure information reaches the public, notably on social media.</w:t>
      </w:r>
    </w:p>
    <w:p w14:paraId="6CD13D10" w14:textId="710DFE8D" w:rsidR="00026A3E" w:rsidRPr="004B4579" w:rsidRDefault="00026A3E" w:rsidP="00026A3E">
      <w:pPr>
        <w:pStyle w:val="Text"/>
        <w:ind w:left="360"/>
      </w:pPr>
    </w:p>
    <w:p w14:paraId="40EB6B19" w14:textId="1D814793" w:rsidR="00BE485B" w:rsidRPr="004B4579" w:rsidRDefault="00BE485B" w:rsidP="00026A3E">
      <w:pPr>
        <w:pStyle w:val="Text"/>
        <w:ind w:left="360"/>
      </w:pPr>
      <w:r w:rsidRPr="004B4579">
        <w:lastRenderedPageBreak/>
        <w:t>While information on Canada’s international assistance and international humanitarian assistance appears to be readily available</w:t>
      </w:r>
      <w:r w:rsidR="00224AA1" w:rsidRPr="004B4579">
        <w:t xml:space="preserve">, there is merit in reviewing how the information is presented online to ensure that it reaches a broader audience. Findings revealed that it is more likely that someone will come across the information rather than seek it out, thus highlighting the need to “push-out” the </w:t>
      </w:r>
      <w:r w:rsidR="0018348B" w:rsidRPr="004B4579">
        <w:t>information</w:t>
      </w:r>
      <w:r w:rsidR="00224AA1" w:rsidRPr="004B4579">
        <w:t xml:space="preserve"> across channels</w:t>
      </w:r>
      <w:r w:rsidR="00DC3B55" w:rsidRPr="004B4579">
        <w:t xml:space="preserve"> where Canadians are already present</w:t>
      </w:r>
      <w:r w:rsidR="00224AA1" w:rsidRPr="004B4579">
        <w:t xml:space="preserve">. This is especially important on social media where interest in stories is often dependent on it being shared within personal networks. Further, with news now being ever present on various platforms, breaking through is difficult, but </w:t>
      </w:r>
      <w:r w:rsidR="0018348B" w:rsidRPr="004B4579">
        <w:t>required</w:t>
      </w:r>
      <w:r w:rsidR="00224AA1" w:rsidRPr="004B4579">
        <w:t xml:space="preserve"> to stand out.</w:t>
      </w:r>
      <w:r w:rsidR="00007CE8" w:rsidRPr="004B4579">
        <w:t xml:space="preserve"> </w:t>
      </w:r>
    </w:p>
    <w:p w14:paraId="0F9A2657" w14:textId="77777777" w:rsidR="00026A3E" w:rsidRPr="004B4579" w:rsidRDefault="00026A3E" w:rsidP="00026A3E">
      <w:pPr>
        <w:pStyle w:val="Text"/>
        <w:ind w:left="360"/>
      </w:pPr>
    </w:p>
    <w:p w14:paraId="55C3FD89" w14:textId="07C48A16" w:rsidR="00026A3E" w:rsidRPr="004B4579" w:rsidRDefault="00026A3E" w:rsidP="00026A3E">
      <w:pPr>
        <w:pStyle w:val="Text"/>
        <w:numPr>
          <w:ilvl w:val="0"/>
          <w:numId w:val="23"/>
        </w:numPr>
        <w:ind w:left="360"/>
        <w:rPr>
          <w:b/>
          <w:bCs/>
        </w:rPr>
      </w:pPr>
      <w:r w:rsidRPr="004B4579">
        <w:rPr>
          <w:b/>
          <w:bCs/>
        </w:rPr>
        <w:t>Communications should strive to establish a personal and emotional connection while showcasing the scale of any particular initiative.</w:t>
      </w:r>
    </w:p>
    <w:p w14:paraId="5AE2528D" w14:textId="3BD1CC5F" w:rsidR="00026A3E" w:rsidRPr="004B4579" w:rsidRDefault="00026A3E" w:rsidP="00026A3E">
      <w:pPr>
        <w:pStyle w:val="Text"/>
        <w:ind w:left="360"/>
      </w:pPr>
    </w:p>
    <w:p w14:paraId="3785C6A3" w14:textId="1CF9C161" w:rsidR="00026A3E" w:rsidRPr="004B4579" w:rsidRDefault="0092264D" w:rsidP="00EA2659">
      <w:pPr>
        <w:pStyle w:val="Text"/>
        <w:ind w:left="360"/>
      </w:pPr>
      <w:r w:rsidRPr="004B4579">
        <w:t xml:space="preserve">As mentioned earlier in this report, participants were most compelled </w:t>
      </w:r>
      <w:r w:rsidR="001C1D63" w:rsidRPr="004B4579">
        <w:t>by</w:t>
      </w:r>
      <w:r w:rsidRPr="004B4579">
        <w:t xml:space="preserve"> stories that engaged them </w:t>
      </w:r>
      <w:r w:rsidR="00971BAB" w:rsidRPr="004B4579">
        <w:t>through</w:t>
      </w:r>
      <w:r w:rsidRPr="004B4579">
        <w:t xml:space="preserve"> a sense of connection. This was achieved either through a personal interest in the topic or by </w:t>
      </w:r>
      <w:r w:rsidR="00EA2659" w:rsidRPr="004B4579">
        <w:t>communicating a personal story that established an emotional connection. At the same time, showcasing the scale of the initiative</w:t>
      </w:r>
      <w:r w:rsidR="00971BAB" w:rsidRPr="004B4579">
        <w:t>,</w:t>
      </w:r>
      <w:r w:rsidR="00EA2659" w:rsidRPr="004B4579">
        <w:t xml:space="preserve"> in addition to the impact it has on one individual</w:t>
      </w:r>
      <w:r w:rsidR="00971BAB" w:rsidRPr="004B4579">
        <w:t>,</w:t>
      </w:r>
      <w:r w:rsidR="00EA2659" w:rsidRPr="004B4579">
        <w:t xml:space="preserve"> was felt to be important. As such, personal stories should be used as a means to communicate the outcomes of international assistance initiatives. </w:t>
      </w:r>
      <w:r w:rsidR="00026A3E" w:rsidRPr="004B4579">
        <w:t>A mixture of facts and personal story</w:t>
      </w:r>
      <w:r w:rsidR="00971BAB" w:rsidRPr="004B4579">
        <w:t xml:space="preserve"> is important</w:t>
      </w:r>
      <w:r w:rsidR="00026A3E" w:rsidRPr="004B4579">
        <w:t xml:space="preserve"> to establish an emotional connection</w:t>
      </w:r>
      <w:r w:rsidR="00971BAB" w:rsidRPr="004B4579">
        <w:t>,</w:t>
      </w:r>
      <w:r w:rsidR="00026A3E" w:rsidRPr="004B4579">
        <w:t xml:space="preserve"> while showcasing the scale of any particular initiative. </w:t>
      </w:r>
      <w:r w:rsidR="00B51D5B" w:rsidRPr="004B4579">
        <w:t>Attention should be paid, however, to address any concerns that individuals portrayed in the stories have full awareness of how their image and story is being used, and that consent was obtained.</w:t>
      </w:r>
    </w:p>
    <w:p w14:paraId="130FC625" w14:textId="17E95702" w:rsidR="00026A3E" w:rsidRPr="004B4579" w:rsidRDefault="00026A3E" w:rsidP="00026A3E">
      <w:pPr>
        <w:pStyle w:val="Text"/>
        <w:ind w:left="360"/>
      </w:pPr>
    </w:p>
    <w:p w14:paraId="43C7AC34" w14:textId="442DFD5E" w:rsidR="00104C95" w:rsidRPr="004B4579" w:rsidRDefault="00B51D5B" w:rsidP="00104C95">
      <w:pPr>
        <w:pStyle w:val="Text"/>
        <w:numPr>
          <w:ilvl w:val="0"/>
          <w:numId w:val="23"/>
        </w:numPr>
        <w:ind w:left="360"/>
        <w:rPr>
          <w:b/>
          <w:bCs/>
        </w:rPr>
      </w:pPr>
      <w:r w:rsidRPr="004B4579">
        <w:rPr>
          <w:b/>
          <w:bCs/>
        </w:rPr>
        <w:t>The</w:t>
      </w:r>
      <w:r w:rsidR="001C1D63" w:rsidRPr="004B4579">
        <w:rPr>
          <w:b/>
          <w:bCs/>
        </w:rPr>
        <w:t xml:space="preserve"> use of</w:t>
      </w:r>
      <w:r w:rsidR="00104C95" w:rsidRPr="004B4579">
        <w:rPr>
          <w:b/>
          <w:bCs/>
        </w:rPr>
        <w:t xml:space="preserve"> a variety of topics, approaches and formats will ensure broad outreach, especially on social media</w:t>
      </w:r>
      <w:r w:rsidR="00936A98" w:rsidRPr="004B4579">
        <w:rPr>
          <w:b/>
          <w:bCs/>
        </w:rPr>
        <w:t>, while greater cohesion between stories would provide clout</w:t>
      </w:r>
      <w:r w:rsidR="00104C95" w:rsidRPr="004B4579">
        <w:rPr>
          <w:b/>
          <w:bCs/>
        </w:rPr>
        <w:t>.</w:t>
      </w:r>
    </w:p>
    <w:p w14:paraId="1B81B3B7" w14:textId="4165AC64" w:rsidR="00104C95" w:rsidRPr="004B4579" w:rsidRDefault="00104C95" w:rsidP="00104C95">
      <w:pPr>
        <w:pStyle w:val="Text"/>
        <w:ind w:left="360"/>
      </w:pPr>
    </w:p>
    <w:p w14:paraId="78AA8876" w14:textId="68CF0B86" w:rsidR="00936A98" w:rsidRPr="004B4579" w:rsidRDefault="00B51D5B" w:rsidP="00104C95">
      <w:pPr>
        <w:pStyle w:val="Text"/>
        <w:ind w:left="360"/>
      </w:pPr>
      <w:r w:rsidRPr="004B4579">
        <w:t xml:space="preserve">Although some of the approaches and formats were preferred by participants, there is a recognition that variety is required to ensure that the information reaches a broad audience. </w:t>
      </w:r>
      <w:r w:rsidR="00750CEC" w:rsidRPr="004B4579">
        <w:t xml:space="preserve">Consideration should therefore be given to </w:t>
      </w:r>
      <w:r w:rsidR="00936A98" w:rsidRPr="004B4579">
        <w:t>continue to communicate</w:t>
      </w:r>
      <w:r w:rsidR="00750CEC" w:rsidRPr="004B4579">
        <w:t xml:space="preserve"> initiatives or areas of focus using multiple format</w:t>
      </w:r>
      <w:r w:rsidR="00971BAB" w:rsidRPr="004B4579">
        <w:t>s and channels, while</w:t>
      </w:r>
      <w:r w:rsidR="00750CEC" w:rsidRPr="004B4579">
        <w:t xml:space="preserve"> featuring various approaches</w:t>
      </w:r>
      <w:r w:rsidR="00936A98" w:rsidRPr="004B4579">
        <w:t>. At the same time, greater cohesion between communication pieces</w:t>
      </w:r>
      <w:r w:rsidR="000D02E0" w:rsidRPr="004B4579">
        <w:t xml:space="preserve"> should be developed</w:t>
      </w:r>
      <w:r w:rsidR="00936A98" w:rsidRPr="004B4579">
        <w:t>, either from a themed or visual identity perspective</w:t>
      </w:r>
      <w:r w:rsidR="000D02E0" w:rsidRPr="004B4579">
        <w:t xml:space="preserve">. </w:t>
      </w:r>
      <w:r w:rsidR="00936A98" w:rsidRPr="004B4579">
        <w:t xml:space="preserve">This approach to “branding” </w:t>
      </w:r>
      <w:r w:rsidR="00DB686F" w:rsidRPr="004B4579">
        <w:t xml:space="preserve">or “organizing” </w:t>
      </w:r>
      <w:r w:rsidR="00936A98" w:rsidRPr="004B4579">
        <w:t>communication</w:t>
      </w:r>
      <w:r w:rsidR="00DB686F" w:rsidRPr="004B4579">
        <w:t xml:space="preserve"> pieces would likely provide clout and ensure that it stands out</w:t>
      </w:r>
      <w:r w:rsidR="000D02E0" w:rsidRPr="004B4579">
        <w:t>, as well as make the information more memorable</w:t>
      </w:r>
      <w:r w:rsidR="00DB686F" w:rsidRPr="004B4579">
        <w:t xml:space="preserve">. </w:t>
      </w:r>
    </w:p>
    <w:p w14:paraId="26996B8C" w14:textId="77777777" w:rsidR="00B51D5B" w:rsidRPr="004B4579" w:rsidRDefault="00B51D5B" w:rsidP="00104C95">
      <w:pPr>
        <w:pStyle w:val="Text"/>
        <w:ind w:left="360"/>
      </w:pPr>
    </w:p>
    <w:p w14:paraId="3F42EEFA" w14:textId="2C2F01C7" w:rsidR="00104C95" w:rsidRPr="004B4579" w:rsidRDefault="00104C95" w:rsidP="00104C95">
      <w:pPr>
        <w:pStyle w:val="Text"/>
        <w:numPr>
          <w:ilvl w:val="0"/>
          <w:numId w:val="23"/>
        </w:numPr>
        <w:ind w:left="360"/>
        <w:rPr>
          <w:b/>
          <w:bCs/>
        </w:rPr>
      </w:pPr>
      <w:r w:rsidRPr="004B4579">
        <w:rPr>
          <w:b/>
          <w:bCs/>
        </w:rPr>
        <w:t>Consideration should be given to strengthening the communications strategy for unpaid content.</w:t>
      </w:r>
    </w:p>
    <w:p w14:paraId="0AB7E327" w14:textId="260349D4" w:rsidR="00104C95" w:rsidRPr="004B4579" w:rsidRDefault="00104C95" w:rsidP="00104C95">
      <w:pPr>
        <w:pStyle w:val="Text"/>
        <w:ind w:left="360"/>
      </w:pPr>
    </w:p>
    <w:p w14:paraId="67340150" w14:textId="1CCBEECA" w:rsidR="00750CEC" w:rsidRPr="004B4579" w:rsidRDefault="00750CEC" w:rsidP="00104C95">
      <w:pPr>
        <w:pStyle w:val="Text"/>
        <w:ind w:left="360"/>
      </w:pPr>
      <w:r w:rsidRPr="004B4579">
        <w:t xml:space="preserve">Given the public’s reliance on news media reports for information on what is happening internationally, there is merit in developing or strengthening a communication strategy for unpaid content. Getting features as stories or ensuring that communications are newsworthy should be considered. </w:t>
      </w:r>
    </w:p>
    <w:p w14:paraId="4ED5B33A" w14:textId="77777777" w:rsidR="00750CEC" w:rsidRPr="004B4579" w:rsidRDefault="00750CEC" w:rsidP="00104C95">
      <w:pPr>
        <w:pStyle w:val="Text"/>
        <w:ind w:left="360"/>
      </w:pPr>
    </w:p>
    <w:p w14:paraId="25FC5AAF" w14:textId="2DA8364D" w:rsidR="00672996" w:rsidRPr="004B4579" w:rsidRDefault="00672996" w:rsidP="00104C95">
      <w:pPr>
        <w:pStyle w:val="Text"/>
        <w:numPr>
          <w:ilvl w:val="0"/>
          <w:numId w:val="23"/>
        </w:numPr>
        <w:ind w:left="360"/>
        <w:rPr>
          <w:b/>
          <w:bCs/>
        </w:rPr>
      </w:pPr>
      <w:r w:rsidRPr="004B4579">
        <w:rPr>
          <w:b/>
          <w:bCs/>
        </w:rPr>
        <w:lastRenderedPageBreak/>
        <w:t xml:space="preserve">Communications on international initiatives should be more strongly branded with the Government of Canada wordmark. </w:t>
      </w:r>
    </w:p>
    <w:p w14:paraId="5AC9948C" w14:textId="025494E2" w:rsidR="00672996" w:rsidRPr="004B4579" w:rsidRDefault="00672996" w:rsidP="00672996">
      <w:pPr>
        <w:pStyle w:val="Text"/>
        <w:ind w:left="360"/>
      </w:pPr>
    </w:p>
    <w:p w14:paraId="0C0F6A82" w14:textId="77777777" w:rsidR="007969EE" w:rsidRDefault="00672996" w:rsidP="007969EE">
      <w:pPr>
        <w:pStyle w:val="Text"/>
        <w:ind w:left="360"/>
      </w:pPr>
      <w:r w:rsidRPr="004B4579">
        <w:t xml:space="preserve">Findings revealed that some communications related to Canada’s international assistance </w:t>
      </w:r>
      <w:r w:rsidR="000B3E6B" w:rsidRPr="004B4579">
        <w:t>but focusing on non-governmental organization (NGO) partners’ involvement were not always perceived as exemplifying Canada’s involvement. As such, attention should be paid to ensure that the Government of Canada is mentioned in all stories as being the instigator or as supporting the initiative as part of its international aid strategy. In addition, the Canada wordmark should be prominently featured in all stories to lend credibility and establish the validity of the information. This is most important given the amount of information available</w:t>
      </w:r>
      <w:r w:rsidR="000D02E0" w:rsidRPr="004B4579">
        <w:t xml:space="preserve"> to the public</w:t>
      </w:r>
      <w:r w:rsidR="000B3E6B" w:rsidRPr="004B4579">
        <w:t xml:space="preserve"> and the increased prevalence of “fake news”.</w:t>
      </w:r>
      <w:bookmarkStart w:id="88" w:name="_Hlk17185134"/>
    </w:p>
    <w:p w14:paraId="2ADAE8A5" w14:textId="77777777" w:rsidR="007969EE" w:rsidRDefault="007969EE" w:rsidP="007969EE">
      <w:pPr>
        <w:pStyle w:val="Text"/>
        <w:ind w:left="360"/>
      </w:pPr>
    </w:p>
    <w:p w14:paraId="629569D3" w14:textId="77777777" w:rsidR="007969EE" w:rsidRDefault="007969EE" w:rsidP="007969EE">
      <w:pPr>
        <w:pStyle w:val="Text"/>
        <w:ind w:left="360"/>
      </w:pPr>
    </w:p>
    <w:p w14:paraId="5FA9BD85" w14:textId="6EE4B99A" w:rsidR="00D84C1F" w:rsidRDefault="00D84C1F" w:rsidP="007969EE">
      <w:pPr>
        <w:pStyle w:val="Heading1"/>
        <w:rPr>
          <w:rFonts w:eastAsia="Calibri"/>
        </w:rPr>
      </w:pPr>
      <w:bookmarkStart w:id="89" w:name="_Toc18491228"/>
      <w:r w:rsidRPr="004B4579">
        <w:rPr>
          <w:rFonts w:eastAsia="Calibri"/>
        </w:rPr>
        <w:t>Appendix A: Recruitment Screener</w:t>
      </w:r>
      <w:bookmarkEnd w:id="89"/>
    </w:p>
    <w:p w14:paraId="57B14B3F" w14:textId="77777777" w:rsidR="007969EE" w:rsidRPr="007969EE" w:rsidRDefault="007969EE" w:rsidP="007969EE">
      <w:pPr>
        <w:pStyle w:val="Text"/>
      </w:pPr>
    </w:p>
    <w:p w14:paraId="47B2AC94" w14:textId="77777777" w:rsidR="00D84C1F" w:rsidRPr="004B4579" w:rsidRDefault="00D84C1F" w:rsidP="0054396D">
      <w:pPr>
        <w:keepNext/>
        <w:pBdr>
          <w:bottom w:val="single" w:sz="18" w:space="1" w:color="auto"/>
        </w:pBdr>
        <w:tabs>
          <w:tab w:val="right" w:leader="dot" w:pos="5040"/>
        </w:tabs>
        <w:jc w:val="center"/>
        <w:rPr>
          <w:rFonts w:ascii="Calibri" w:eastAsia="Times New Roman" w:hAnsi="Calibri" w:cs="Arial"/>
          <w:b/>
          <w:sz w:val="24"/>
          <w:szCs w:val="20"/>
        </w:rPr>
      </w:pPr>
      <w:bookmarkStart w:id="90" w:name="_Toc17193684"/>
      <w:bookmarkStart w:id="91" w:name="_Toc17198682"/>
      <w:bookmarkEnd w:id="88"/>
      <w:r w:rsidRPr="004B4579">
        <w:rPr>
          <w:rFonts w:ascii="Calibri" w:eastAsia="Times New Roman" w:hAnsi="Calibri" w:cs="Arial"/>
          <w:b/>
          <w:sz w:val="24"/>
          <w:szCs w:val="20"/>
        </w:rPr>
        <w:t>RECRUITMENT SCREENER – FINAL</w:t>
      </w:r>
      <w:bookmarkEnd w:id="90"/>
      <w:bookmarkEnd w:id="91"/>
    </w:p>
    <w:p w14:paraId="2C93742C" w14:textId="77777777" w:rsidR="00D84C1F" w:rsidRPr="004B4579" w:rsidRDefault="00D84C1F" w:rsidP="00D84C1F">
      <w:pPr>
        <w:tabs>
          <w:tab w:val="right" w:leader="dot" w:pos="5040"/>
        </w:tabs>
        <w:spacing w:line="29" w:lineRule="auto"/>
        <w:rPr>
          <w:rFonts w:ascii="Calibri" w:eastAsia="Times New Roman" w:hAnsi="Calibri" w:cs="Arial"/>
          <w:b/>
          <w:u w:val="single"/>
        </w:rPr>
      </w:pPr>
    </w:p>
    <w:p w14:paraId="2FDC7D9F" w14:textId="77777777" w:rsidR="00D84C1F" w:rsidRPr="004B4579" w:rsidRDefault="00D84C1F" w:rsidP="00D84C1F">
      <w:pPr>
        <w:tabs>
          <w:tab w:val="right" w:leader="dot" w:pos="5040"/>
        </w:tabs>
        <w:rPr>
          <w:rFonts w:ascii="Calibri" w:eastAsia="Times New Roman" w:hAnsi="Calibri" w:cs="Arial"/>
          <w:sz w:val="18"/>
        </w:rPr>
      </w:pPr>
    </w:p>
    <w:p w14:paraId="38CC1B19" w14:textId="77777777" w:rsidR="00D84C1F" w:rsidRPr="004B4579" w:rsidRDefault="00D84C1F" w:rsidP="00D84C1F">
      <w:pPr>
        <w:tabs>
          <w:tab w:val="right" w:leader="dot" w:pos="5040"/>
        </w:tabs>
        <w:rPr>
          <w:rFonts w:ascii="Calibri" w:eastAsia="Times New Roman" w:hAnsi="Calibri" w:cs="Arial"/>
          <w:sz w:val="20"/>
          <w:szCs w:val="20"/>
        </w:rPr>
      </w:pPr>
      <w:proofErr w:type="gramStart"/>
      <w:r w:rsidRPr="004B4579">
        <w:rPr>
          <w:rFonts w:ascii="Calibri" w:eastAsia="Times New Roman" w:hAnsi="Calibri" w:cs="Arial"/>
          <w:sz w:val="20"/>
          <w:szCs w:val="20"/>
        </w:rPr>
        <w:t>Name:_</w:t>
      </w:r>
      <w:proofErr w:type="gramEnd"/>
      <w:r w:rsidRPr="004B4579">
        <w:rPr>
          <w:rFonts w:ascii="Calibri" w:eastAsia="Times New Roman" w:hAnsi="Calibri" w:cs="Arial"/>
          <w:sz w:val="20"/>
          <w:szCs w:val="20"/>
        </w:rPr>
        <w:t xml:space="preserve">______________________________________________________________________        </w:t>
      </w:r>
    </w:p>
    <w:p w14:paraId="09385BDC" w14:textId="77777777" w:rsidR="00D84C1F" w:rsidRPr="004B4579" w:rsidRDefault="00D84C1F" w:rsidP="00D84C1F">
      <w:pPr>
        <w:tabs>
          <w:tab w:val="right" w:leader="dot" w:pos="5040"/>
        </w:tabs>
        <w:rPr>
          <w:rFonts w:ascii="Calibri" w:eastAsia="Times New Roman" w:hAnsi="Calibri" w:cs="Arial"/>
          <w:sz w:val="20"/>
          <w:szCs w:val="20"/>
        </w:rPr>
      </w:pPr>
      <w:r w:rsidRPr="004B4579">
        <w:rPr>
          <w:rFonts w:ascii="Calibri" w:eastAsia="Times New Roman" w:hAnsi="Calibri" w:cs="Arial"/>
          <w:sz w:val="20"/>
          <w:szCs w:val="20"/>
        </w:rPr>
        <w:t xml:space="preserve">                                                                                                                                            </w:t>
      </w:r>
    </w:p>
    <w:p w14:paraId="5228CF3A" w14:textId="77777777" w:rsidR="00D84C1F" w:rsidRPr="004B4579" w:rsidRDefault="00D84C1F" w:rsidP="00D84C1F">
      <w:pPr>
        <w:tabs>
          <w:tab w:val="right" w:leader="dot" w:pos="5040"/>
        </w:tabs>
        <w:rPr>
          <w:rFonts w:ascii="Calibri" w:eastAsia="Times New Roman" w:hAnsi="Calibri" w:cs="Arial"/>
          <w:noProof/>
          <w:sz w:val="20"/>
          <w:szCs w:val="20"/>
        </w:rPr>
      </w:pPr>
      <w:r w:rsidRPr="004B4579">
        <w:rPr>
          <w:rFonts w:ascii="Calibri" w:eastAsia="Times New Roman" w:hAnsi="Calibri" w:cs="Arial"/>
          <w:sz w:val="20"/>
          <w:szCs w:val="20"/>
        </w:rPr>
        <w:t>Tel.</w:t>
      </w:r>
      <w:r w:rsidRPr="004B4579">
        <w:rPr>
          <w:rFonts w:ascii="Calibri" w:eastAsia="Times New Roman" w:hAnsi="Calibri" w:cs="Arial"/>
          <w:noProof/>
          <w:sz w:val="20"/>
          <w:szCs w:val="20"/>
        </w:rPr>
        <w:t xml:space="preserve"> (H):_______________________    </w:t>
      </w:r>
      <w:r w:rsidRPr="004B4579">
        <w:rPr>
          <w:rFonts w:ascii="Calibri" w:eastAsia="Times New Roman" w:hAnsi="Calibri" w:cs="Arial"/>
          <w:sz w:val="20"/>
          <w:szCs w:val="20"/>
        </w:rPr>
        <w:t>Tel.</w:t>
      </w:r>
      <w:r w:rsidRPr="004B4579">
        <w:rPr>
          <w:rFonts w:ascii="Calibri" w:eastAsia="Times New Roman" w:hAnsi="Calibri" w:cs="Arial"/>
          <w:noProof/>
          <w:sz w:val="20"/>
          <w:szCs w:val="20"/>
        </w:rPr>
        <w:t xml:space="preserve"> (W):______________________    Tel. (Cell):_______________________</w:t>
      </w:r>
    </w:p>
    <w:p w14:paraId="02A2C8C7" w14:textId="77777777" w:rsidR="00D84C1F" w:rsidRPr="004B4579" w:rsidRDefault="00D84C1F" w:rsidP="00D84C1F">
      <w:pPr>
        <w:tabs>
          <w:tab w:val="right" w:leader="dot" w:pos="5040"/>
        </w:tabs>
        <w:rPr>
          <w:rFonts w:ascii="Calibri" w:eastAsia="Times New Roman" w:hAnsi="Calibri" w:cs="Arial"/>
          <w:noProof/>
          <w:sz w:val="20"/>
          <w:szCs w:val="20"/>
        </w:rPr>
      </w:pPr>
    </w:p>
    <w:p w14:paraId="39FD3291" w14:textId="77777777" w:rsidR="00D84C1F" w:rsidRPr="004B4579" w:rsidRDefault="00D84C1F" w:rsidP="00D84C1F">
      <w:pPr>
        <w:rPr>
          <w:rFonts w:ascii="Calibri" w:eastAsia="Times New Roman" w:hAnsi="Calibri" w:cs="Arial"/>
          <w:sz w:val="20"/>
          <w:szCs w:val="20"/>
        </w:rPr>
      </w:pPr>
      <w:r w:rsidRPr="004B4579">
        <w:rPr>
          <w:rFonts w:ascii="Calibri" w:eastAsia="Times New Roman" w:hAnsi="Calibri" w:cs="Arial"/>
          <w:sz w:val="20"/>
          <w:szCs w:val="20"/>
        </w:rPr>
        <w:t>Email: _______________________________________________________________________________________</w:t>
      </w:r>
    </w:p>
    <w:p w14:paraId="4189A7F7" w14:textId="77777777" w:rsidR="00D84C1F" w:rsidRPr="004B4579" w:rsidRDefault="00D84C1F" w:rsidP="00D84C1F">
      <w:pPr>
        <w:rPr>
          <w:rFonts w:ascii="Calibri" w:eastAsia="Times New Roman" w:hAnsi="Calibri" w:cs="Arial"/>
          <w:sz w:val="20"/>
          <w:szCs w:val="20"/>
        </w:rPr>
      </w:pPr>
    </w:p>
    <w:p w14:paraId="58FD7D8E" w14:textId="77777777" w:rsidR="00D84C1F" w:rsidRPr="004B4579" w:rsidRDefault="00D84C1F" w:rsidP="00D84C1F">
      <w:pPr>
        <w:tabs>
          <w:tab w:val="left" w:pos="709"/>
          <w:tab w:val="left" w:pos="1134"/>
          <w:tab w:val="left" w:pos="1560"/>
          <w:tab w:val="left" w:pos="1985"/>
          <w:tab w:val="left" w:pos="2410"/>
          <w:tab w:val="left" w:pos="2835"/>
          <w:tab w:val="left" w:pos="3261"/>
          <w:tab w:val="left" w:pos="3686"/>
        </w:tabs>
        <w:rPr>
          <w:rFonts w:ascii="Calibri" w:eastAsia="Times New Roman" w:hAnsi="Calibri" w:cs="Arial"/>
          <w:sz w:val="20"/>
          <w:szCs w:val="20"/>
        </w:rPr>
      </w:pPr>
      <w:r w:rsidRPr="004B4579">
        <w:rPr>
          <w:rFonts w:ascii="Calibri" w:eastAsia="Times New Roman" w:hAnsi="Calibri" w:cs="Arial"/>
          <w:sz w:val="20"/>
          <w:szCs w:val="20"/>
        </w:rPr>
        <w:t>Group</w:t>
      </w:r>
      <w:r w:rsidRPr="004B4579">
        <w:rPr>
          <w:rFonts w:ascii="Calibri" w:eastAsia="Times New Roman" w:hAnsi="Calibri" w:cs="Arial"/>
          <w:sz w:val="20"/>
          <w:szCs w:val="20"/>
        </w:rPr>
        <w:tab/>
        <w:t>1</w:t>
      </w:r>
      <w:r w:rsidRPr="004B4579">
        <w:rPr>
          <w:rFonts w:ascii="Calibri" w:eastAsia="Times New Roman" w:hAnsi="Calibri" w:cs="Arial"/>
          <w:sz w:val="20"/>
          <w:szCs w:val="20"/>
        </w:rPr>
        <w:tab/>
        <w:t>2</w:t>
      </w:r>
      <w:r w:rsidRPr="004B4579">
        <w:rPr>
          <w:rFonts w:ascii="Calibri" w:eastAsia="Times New Roman" w:hAnsi="Calibri" w:cs="Arial"/>
          <w:sz w:val="20"/>
          <w:szCs w:val="20"/>
        </w:rPr>
        <w:tab/>
        <w:t>3</w:t>
      </w:r>
      <w:r w:rsidRPr="004B4579">
        <w:rPr>
          <w:rFonts w:ascii="Calibri" w:eastAsia="Times New Roman" w:hAnsi="Calibri" w:cs="Arial"/>
          <w:sz w:val="20"/>
          <w:szCs w:val="20"/>
        </w:rPr>
        <w:tab/>
        <w:t>4</w:t>
      </w:r>
      <w:r w:rsidRPr="004B4579">
        <w:rPr>
          <w:rFonts w:ascii="Calibri" w:eastAsia="Times New Roman" w:hAnsi="Calibri" w:cs="Arial"/>
          <w:sz w:val="20"/>
          <w:szCs w:val="20"/>
        </w:rPr>
        <w:tab/>
        <w:t>5</w:t>
      </w:r>
      <w:r w:rsidRPr="004B4579">
        <w:rPr>
          <w:rFonts w:ascii="Calibri" w:eastAsia="Times New Roman" w:hAnsi="Calibri" w:cs="Arial"/>
          <w:sz w:val="20"/>
          <w:szCs w:val="20"/>
        </w:rPr>
        <w:tab/>
        <w:t>6</w:t>
      </w:r>
      <w:r w:rsidRPr="004B4579">
        <w:rPr>
          <w:rFonts w:ascii="Calibri" w:eastAsia="Times New Roman" w:hAnsi="Calibri" w:cs="Arial"/>
          <w:sz w:val="20"/>
          <w:szCs w:val="20"/>
        </w:rPr>
        <w:tab/>
        <w:t>7</w:t>
      </w:r>
      <w:r w:rsidRPr="004B4579">
        <w:rPr>
          <w:rFonts w:ascii="Calibri" w:eastAsia="Times New Roman" w:hAnsi="Calibri" w:cs="Arial"/>
          <w:sz w:val="20"/>
          <w:szCs w:val="20"/>
        </w:rPr>
        <w:tab/>
        <w:t>8      9     10</w:t>
      </w:r>
    </w:p>
    <w:p w14:paraId="0FC68DBA" w14:textId="77777777" w:rsidR="00D84C1F" w:rsidRPr="004B4579" w:rsidRDefault="00D84C1F" w:rsidP="00D84C1F">
      <w:pPr>
        <w:pBdr>
          <w:bottom w:val="single" w:sz="18" w:space="1" w:color="auto"/>
        </w:pBdr>
        <w:tabs>
          <w:tab w:val="right" w:leader="dot" w:pos="5040"/>
        </w:tabs>
        <w:rPr>
          <w:rFonts w:ascii="Calibri" w:eastAsia="Times New Roman" w:hAnsi="Calibri" w:cs="Arial"/>
          <w:b/>
          <w:sz w:val="20"/>
          <w:szCs w:val="20"/>
          <w:u w:val="single"/>
        </w:rPr>
      </w:pPr>
    </w:p>
    <w:p w14:paraId="4F37C394" w14:textId="77777777" w:rsidR="00D84C1F" w:rsidRPr="004B4579" w:rsidRDefault="00D84C1F" w:rsidP="00D84C1F">
      <w:pPr>
        <w:tabs>
          <w:tab w:val="right" w:leader="dot" w:pos="5040"/>
          <w:tab w:val="left" w:pos="6293"/>
        </w:tabs>
        <w:rPr>
          <w:rFonts w:ascii="Calibri" w:eastAsia="Times New Roman" w:hAnsi="Calibri" w:cs="Arial"/>
          <w:b/>
          <w:bCs/>
          <w:sz w:val="20"/>
          <w:szCs w:val="20"/>
        </w:rPr>
      </w:pPr>
    </w:p>
    <w:p w14:paraId="2956E8A6" w14:textId="77777777" w:rsidR="00D84C1F" w:rsidRPr="004B4579" w:rsidRDefault="00D84C1F" w:rsidP="00D84C1F">
      <w:pPr>
        <w:tabs>
          <w:tab w:val="right" w:leader="dot" w:pos="5040"/>
          <w:tab w:val="left" w:pos="6293"/>
        </w:tabs>
        <w:rPr>
          <w:rFonts w:ascii="Calibri" w:eastAsia="Times New Roman" w:hAnsi="Calibri" w:cs="Arial"/>
          <w:b/>
          <w:bCs/>
          <w:sz w:val="20"/>
          <w:szCs w:val="20"/>
          <w:u w:val="single"/>
        </w:rPr>
      </w:pPr>
      <w:r w:rsidRPr="004B4579">
        <w:rPr>
          <w:rFonts w:ascii="Calibri" w:eastAsia="Times New Roman" w:hAnsi="Calibri" w:cs="Arial"/>
          <w:b/>
          <w:bCs/>
          <w:sz w:val="20"/>
          <w:szCs w:val="20"/>
          <w:u w:val="single"/>
        </w:rPr>
        <w:t>FOCUS GROUPS:</w:t>
      </w:r>
    </w:p>
    <w:p w14:paraId="0627E0A8" w14:textId="77777777" w:rsidR="00D84C1F" w:rsidRPr="004B4579" w:rsidRDefault="00D84C1F" w:rsidP="00D84C1F">
      <w:pPr>
        <w:tabs>
          <w:tab w:val="right" w:leader="dot" w:pos="5040"/>
          <w:tab w:val="left" w:pos="6293"/>
        </w:tabs>
        <w:ind w:hanging="270"/>
        <w:rPr>
          <w:rFonts w:ascii="Calibri" w:eastAsia="Times New Roman" w:hAnsi="Calibri" w:cs="Arial"/>
          <w:b/>
          <w:bCs/>
          <w:sz w:val="16"/>
          <w:szCs w:val="20"/>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165"/>
        <w:gridCol w:w="990"/>
        <w:gridCol w:w="3510"/>
      </w:tblGrid>
      <w:tr w:rsidR="00D84C1F" w:rsidRPr="004B4579" w14:paraId="7A7BA7CC" w14:textId="77777777" w:rsidTr="003A21DE">
        <w:trPr>
          <w:trHeight w:val="204"/>
        </w:trPr>
        <w:tc>
          <w:tcPr>
            <w:tcW w:w="9450" w:type="dxa"/>
            <w:gridSpan w:val="4"/>
            <w:shd w:val="clear" w:color="auto" w:fill="auto"/>
          </w:tcPr>
          <w:p w14:paraId="42E230EC" w14:textId="77777777" w:rsidR="00D84C1F" w:rsidRPr="004B4579" w:rsidRDefault="00D84C1F" w:rsidP="00D84C1F">
            <w:pPr>
              <w:tabs>
                <w:tab w:val="right" w:leader="dot" w:pos="5040"/>
                <w:tab w:val="left" w:pos="6293"/>
              </w:tabs>
              <w:rPr>
                <w:rFonts w:ascii="Calibri" w:eastAsia="Times New Roman" w:hAnsi="Calibri" w:cs="Arial"/>
                <w:bCs/>
                <w:sz w:val="20"/>
                <w:szCs w:val="20"/>
                <w:lang w:val="en-CA"/>
              </w:rPr>
            </w:pPr>
            <w:bookmarkStart w:id="92" w:name="_Hlk12991842"/>
            <w:r w:rsidRPr="004B4579">
              <w:rPr>
                <w:rFonts w:ascii="Calibri" w:eastAsia="Times New Roman" w:hAnsi="Calibri" w:cs="Arial"/>
                <w:b/>
                <w:sz w:val="20"/>
                <w:szCs w:val="20"/>
              </w:rPr>
              <w:t>Toronto, Ontario (English)</w:t>
            </w:r>
          </w:p>
        </w:tc>
      </w:tr>
      <w:tr w:rsidR="00D84C1F" w:rsidRPr="004B4579" w14:paraId="14986EC8" w14:textId="77777777" w:rsidTr="003A21DE">
        <w:trPr>
          <w:trHeight w:val="204"/>
        </w:trPr>
        <w:tc>
          <w:tcPr>
            <w:tcW w:w="785" w:type="dxa"/>
            <w:shd w:val="clear" w:color="auto" w:fill="auto"/>
          </w:tcPr>
          <w:p w14:paraId="74E123AF" w14:textId="77777777" w:rsidR="00D84C1F" w:rsidRPr="004B4579" w:rsidRDefault="00D84C1F" w:rsidP="00D84C1F">
            <w:pPr>
              <w:tabs>
                <w:tab w:val="right" w:leader="dot" w:pos="5040"/>
                <w:tab w:val="left" w:pos="6293"/>
              </w:tabs>
              <w:rPr>
                <w:rFonts w:ascii="Calibri" w:eastAsia="Times New Roman" w:hAnsi="Calibri" w:cs="Arial"/>
                <w:b/>
                <w:bCs/>
                <w:sz w:val="20"/>
                <w:szCs w:val="20"/>
              </w:rPr>
            </w:pPr>
            <w:r w:rsidRPr="004B4579">
              <w:rPr>
                <w:rFonts w:ascii="Calibri" w:eastAsia="Times New Roman" w:hAnsi="Calibri" w:cs="Arial"/>
                <w:b/>
                <w:bCs/>
                <w:sz w:val="20"/>
                <w:szCs w:val="20"/>
              </w:rPr>
              <w:t>Date:</w:t>
            </w:r>
          </w:p>
        </w:tc>
        <w:tc>
          <w:tcPr>
            <w:tcW w:w="4165" w:type="dxa"/>
            <w:shd w:val="clear" w:color="auto" w:fill="auto"/>
          </w:tcPr>
          <w:p w14:paraId="7C22E409"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July 23, 2019</w:t>
            </w:r>
          </w:p>
        </w:tc>
        <w:tc>
          <w:tcPr>
            <w:tcW w:w="990" w:type="dxa"/>
            <w:shd w:val="clear" w:color="auto" w:fill="auto"/>
          </w:tcPr>
          <w:p w14:paraId="61932A06" w14:textId="77777777" w:rsidR="00D84C1F" w:rsidRPr="004B4579" w:rsidRDefault="00D84C1F" w:rsidP="00D84C1F">
            <w:pPr>
              <w:tabs>
                <w:tab w:val="right" w:leader="dot" w:pos="5040"/>
                <w:tab w:val="left" w:pos="6293"/>
              </w:tabs>
              <w:rPr>
                <w:rFonts w:ascii="Calibri" w:eastAsia="Times New Roman" w:hAnsi="Calibri" w:cs="Arial"/>
                <w:bCs/>
                <w:sz w:val="20"/>
                <w:szCs w:val="20"/>
              </w:rPr>
            </w:pPr>
            <w:r w:rsidRPr="004B4579">
              <w:rPr>
                <w:rFonts w:ascii="Calibri" w:eastAsia="Times New Roman" w:hAnsi="Calibri" w:cs="Arial"/>
                <w:b/>
                <w:bCs/>
                <w:sz w:val="20"/>
                <w:szCs w:val="20"/>
              </w:rPr>
              <w:t>Location:</w:t>
            </w:r>
          </w:p>
        </w:tc>
        <w:tc>
          <w:tcPr>
            <w:tcW w:w="3510" w:type="dxa"/>
            <w:shd w:val="clear" w:color="auto" w:fill="auto"/>
          </w:tcPr>
          <w:p w14:paraId="65C012A7" w14:textId="77777777" w:rsidR="00D84C1F" w:rsidRPr="004B4579" w:rsidRDefault="00D84C1F" w:rsidP="00D84C1F">
            <w:pPr>
              <w:tabs>
                <w:tab w:val="right" w:leader="dot" w:pos="5040"/>
                <w:tab w:val="left" w:pos="6293"/>
              </w:tabs>
              <w:rPr>
                <w:rFonts w:ascii="Calibri" w:eastAsia="Times New Roman" w:hAnsi="Calibri" w:cs="Arial"/>
                <w:b/>
                <w:bCs/>
                <w:sz w:val="20"/>
                <w:szCs w:val="20"/>
                <w:lang w:val="en-CA"/>
              </w:rPr>
            </w:pPr>
            <w:r w:rsidRPr="004B4579">
              <w:rPr>
                <w:rFonts w:ascii="Calibri" w:eastAsia="Times New Roman" w:hAnsi="Calibri" w:cs="Arial"/>
                <w:b/>
                <w:bCs/>
                <w:sz w:val="20"/>
                <w:szCs w:val="20"/>
                <w:lang w:val="en-CA"/>
              </w:rPr>
              <w:t>CRC</w:t>
            </w:r>
          </w:p>
        </w:tc>
      </w:tr>
      <w:tr w:rsidR="00D84C1F" w:rsidRPr="004B4579" w14:paraId="5CCF688E" w14:textId="77777777" w:rsidTr="003A21DE">
        <w:trPr>
          <w:trHeight w:val="388"/>
        </w:trPr>
        <w:tc>
          <w:tcPr>
            <w:tcW w:w="785" w:type="dxa"/>
            <w:shd w:val="clear" w:color="auto" w:fill="auto"/>
          </w:tcPr>
          <w:p w14:paraId="36DEA787" w14:textId="77777777" w:rsidR="00D84C1F" w:rsidRPr="004B4579" w:rsidRDefault="00D84C1F" w:rsidP="00D84C1F">
            <w:pPr>
              <w:tabs>
                <w:tab w:val="right" w:leader="dot" w:pos="5040"/>
                <w:tab w:val="left" w:pos="6293"/>
              </w:tabs>
              <w:rPr>
                <w:rFonts w:ascii="Calibri" w:eastAsia="Times New Roman" w:hAnsi="Calibri" w:cs="Arial"/>
                <w:b/>
                <w:bCs/>
                <w:sz w:val="20"/>
                <w:szCs w:val="20"/>
              </w:rPr>
            </w:pPr>
            <w:r w:rsidRPr="004B4579">
              <w:rPr>
                <w:rFonts w:ascii="Calibri" w:eastAsia="Times New Roman" w:hAnsi="Calibri" w:cs="Arial"/>
                <w:b/>
                <w:bCs/>
                <w:sz w:val="20"/>
                <w:szCs w:val="20"/>
              </w:rPr>
              <w:t>Time:</w:t>
            </w:r>
          </w:p>
        </w:tc>
        <w:tc>
          <w:tcPr>
            <w:tcW w:w="4165" w:type="dxa"/>
            <w:shd w:val="clear" w:color="auto" w:fill="auto"/>
          </w:tcPr>
          <w:p w14:paraId="16CDBAB7"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Group 1 - 6:00 PM: Women</w:t>
            </w:r>
          </w:p>
          <w:p w14:paraId="6D80BBB2"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Group 2 - 8:00 PM: Men</w:t>
            </w:r>
          </w:p>
        </w:tc>
        <w:tc>
          <w:tcPr>
            <w:tcW w:w="990" w:type="dxa"/>
            <w:shd w:val="clear" w:color="auto" w:fill="auto"/>
          </w:tcPr>
          <w:p w14:paraId="7EAD84DC" w14:textId="77777777" w:rsidR="00D84C1F" w:rsidRPr="004B4579" w:rsidRDefault="00D84C1F" w:rsidP="00D84C1F">
            <w:pPr>
              <w:tabs>
                <w:tab w:val="right" w:leader="dot" w:pos="5040"/>
                <w:tab w:val="left" w:pos="6293"/>
              </w:tabs>
              <w:rPr>
                <w:rFonts w:ascii="Calibri" w:eastAsia="Times New Roman" w:hAnsi="Calibri" w:cs="Arial"/>
                <w:bCs/>
                <w:sz w:val="20"/>
                <w:szCs w:val="20"/>
              </w:rPr>
            </w:pPr>
          </w:p>
        </w:tc>
        <w:tc>
          <w:tcPr>
            <w:tcW w:w="3510" w:type="dxa"/>
            <w:shd w:val="clear" w:color="auto" w:fill="auto"/>
          </w:tcPr>
          <w:p w14:paraId="61CEED06" w14:textId="77777777" w:rsidR="00D84C1F" w:rsidRPr="004B4579" w:rsidRDefault="00D84C1F" w:rsidP="00D84C1F">
            <w:pPr>
              <w:tabs>
                <w:tab w:val="right" w:leader="dot" w:pos="5040"/>
                <w:tab w:val="left" w:pos="6293"/>
              </w:tabs>
              <w:rPr>
                <w:rFonts w:ascii="Calibri" w:eastAsia="Times New Roman" w:hAnsi="Calibri" w:cs="Arial"/>
                <w:bCs/>
                <w:sz w:val="20"/>
                <w:szCs w:val="20"/>
                <w:lang w:val="en-CA"/>
              </w:rPr>
            </w:pPr>
            <w:r w:rsidRPr="004B4579">
              <w:rPr>
                <w:rFonts w:ascii="Calibri" w:eastAsia="Times New Roman" w:hAnsi="Calibri" w:cs="Arial"/>
                <w:bCs/>
                <w:sz w:val="20"/>
                <w:szCs w:val="20"/>
                <w:lang w:val="en-CA"/>
              </w:rPr>
              <w:t xml:space="preserve">1867 </w:t>
            </w:r>
            <w:proofErr w:type="spellStart"/>
            <w:r w:rsidRPr="004B4579">
              <w:rPr>
                <w:rFonts w:ascii="Calibri" w:eastAsia="Times New Roman" w:hAnsi="Calibri" w:cs="Arial"/>
                <w:bCs/>
                <w:sz w:val="20"/>
                <w:szCs w:val="20"/>
                <w:lang w:val="en-CA"/>
              </w:rPr>
              <w:t>Younge</w:t>
            </w:r>
            <w:proofErr w:type="spellEnd"/>
            <w:r w:rsidRPr="004B4579">
              <w:rPr>
                <w:rFonts w:ascii="Calibri" w:eastAsia="Times New Roman" w:hAnsi="Calibri" w:cs="Arial"/>
                <w:bCs/>
                <w:sz w:val="20"/>
                <w:szCs w:val="20"/>
                <w:lang w:val="en-CA"/>
              </w:rPr>
              <w:t xml:space="preserve"> Street</w:t>
            </w:r>
          </w:p>
          <w:p w14:paraId="5A67D7D2" w14:textId="77777777" w:rsidR="00D84C1F" w:rsidRPr="004B4579" w:rsidRDefault="00D84C1F" w:rsidP="00D84C1F">
            <w:pPr>
              <w:tabs>
                <w:tab w:val="right" w:leader="dot" w:pos="5040"/>
                <w:tab w:val="left" w:pos="6293"/>
              </w:tabs>
              <w:rPr>
                <w:rFonts w:ascii="Calibri" w:eastAsia="Times New Roman" w:hAnsi="Calibri" w:cs="Arial"/>
                <w:bCs/>
                <w:sz w:val="20"/>
                <w:szCs w:val="20"/>
                <w:lang w:val="en-CA"/>
              </w:rPr>
            </w:pPr>
            <w:r w:rsidRPr="004B4579">
              <w:rPr>
                <w:rFonts w:ascii="Calibri" w:eastAsia="Times New Roman" w:hAnsi="Calibri" w:cs="Arial"/>
                <w:bCs/>
                <w:sz w:val="20"/>
                <w:szCs w:val="20"/>
                <w:lang w:val="en-CA"/>
              </w:rPr>
              <w:t>Suite 200</w:t>
            </w:r>
          </w:p>
        </w:tc>
      </w:tr>
      <w:tr w:rsidR="00D84C1F" w:rsidRPr="004B4579" w14:paraId="221A5D75" w14:textId="77777777" w:rsidTr="003A21DE">
        <w:trPr>
          <w:trHeight w:val="170"/>
        </w:trPr>
        <w:tc>
          <w:tcPr>
            <w:tcW w:w="9450" w:type="dxa"/>
            <w:gridSpan w:val="4"/>
            <w:shd w:val="clear" w:color="auto" w:fill="auto"/>
          </w:tcPr>
          <w:p w14:paraId="1BEB048D" w14:textId="77777777" w:rsidR="00D84C1F" w:rsidRPr="004B4579" w:rsidRDefault="00D84C1F" w:rsidP="00D84C1F">
            <w:pPr>
              <w:tabs>
                <w:tab w:val="right" w:leader="dot" w:pos="5040"/>
                <w:tab w:val="left" w:pos="6293"/>
              </w:tabs>
              <w:rPr>
                <w:rFonts w:ascii="Calibri" w:eastAsia="Times New Roman" w:hAnsi="Calibri" w:cs="Arial"/>
                <w:bCs/>
                <w:sz w:val="20"/>
                <w:szCs w:val="20"/>
                <w:lang w:val="en-CA"/>
              </w:rPr>
            </w:pPr>
            <w:r w:rsidRPr="004B4579">
              <w:rPr>
                <w:rFonts w:ascii="Calibri" w:eastAsia="Times New Roman" w:hAnsi="Calibri" w:cs="Arial"/>
                <w:b/>
                <w:sz w:val="20"/>
                <w:szCs w:val="20"/>
              </w:rPr>
              <w:t>Calgary, AB (English)</w:t>
            </w:r>
          </w:p>
        </w:tc>
      </w:tr>
      <w:tr w:rsidR="00D84C1F" w:rsidRPr="004B4579" w14:paraId="70651BCD" w14:textId="77777777" w:rsidTr="003A21DE">
        <w:trPr>
          <w:trHeight w:val="170"/>
        </w:trPr>
        <w:tc>
          <w:tcPr>
            <w:tcW w:w="785" w:type="dxa"/>
            <w:shd w:val="clear" w:color="auto" w:fill="auto"/>
          </w:tcPr>
          <w:p w14:paraId="688008E0" w14:textId="77777777" w:rsidR="00D84C1F" w:rsidRPr="004B4579" w:rsidRDefault="00D84C1F" w:rsidP="00D84C1F">
            <w:pPr>
              <w:tabs>
                <w:tab w:val="right" w:leader="dot" w:pos="5040"/>
                <w:tab w:val="left" w:pos="6293"/>
              </w:tabs>
              <w:rPr>
                <w:rFonts w:ascii="Calibri" w:eastAsia="Times New Roman" w:hAnsi="Calibri" w:cs="Arial"/>
                <w:b/>
                <w:bCs/>
                <w:sz w:val="20"/>
                <w:szCs w:val="20"/>
              </w:rPr>
            </w:pPr>
            <w:r w:rsidRPr="004B4579">
              <w:rPr>
                <w:rFonts w:ascii="Calibri" w:eastAsia="Times New Roman" w:hAnsi="Calibri" w:cs="Arial"/>
                <w:b/>
                <w:bCs/>
                <w:sz w:val="20"/>
                <w:szCs w:val="20"/>
              </w:rPr>
              <w:t>Date:</w:t>
            </w:r>
          </w:p>
        </w:tc>
        <w:tc>
          <w:tcPr>
            <w:tcW w:w="4165" w:type="dxa"/>
            <w:shd w:val="clear" w:color="auto" w:fill="auto"/>
          </w:tcPr>
          <w:p w14:paraId="12E15C22"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July 24, 2019</w:t>
            </w:r>
          </w:p>
        </w:tc>
        <w:tc>
          <w:tcPr>
            <w:tcW w:w="990" w:type="dxa"/>
            <w:shd w:val="clear" w:color="auto" w:fill="auto"/>
          </w:tcPr>
          <w:p w14:paraId="6A984743" w14:textId="77777777" w:rsidR="00D84C1F" w:rsidRPr="004B4579" w:rsidRDefault="00D84C1F" w:rsidP="00D84C1F">
            <w:pPr>
              <w:tabs>
                <w:tab w:val="right" w:leader="dot" w:pos="5040"/>
                <w:tab w:val="left" w:pos="6293"/>
              </w:tabs>
              <w:rPr>
                <w:rFonts w:ascii="Calibri" w:eastAsia="Times New Roman" w:hAnsi="Calibri" w:cs="Arial"/>
                <w:bCs/>
                <w:sz w:val="20"/>
                <w:szCs w:val="20"/>
              </w:rPr>
            </w:pPr>
            <w:r w:rsidRPr="004B4579">
              <w:rPr>
                <w:rFonts w:ascii="Calibri" w:eastAsia="Times New Roman" w:hAnsi="Calibri" w:cs="Arial"/>
                <w:b/>
                <w:bCs/>
                <w:sz w:val="20"/>
                <w:szCs w:val="20"/>
              </w:rPr>
              <w:t>Location:</w:t>
            </w:r>
          </w:p>
        </w:tc>
        <w:tc>
          <w:tcPr>
            <w:tcW w:w="3510" w:type="dxa"/>
            <w:shd w:val="clear" w:color="auto" w:fill="auto"/>
          </w:tcPr>
          <w:p w14:paraId="6EF2B70B" w14:textId="77777777" w:rsidR="00D84C1F" w:rsidRPr="004B4579" w:rsidRDefault="00D84C1F" w:rsidP="00D84C1F">
            <w:pPr>
              <w:tabs>
                <w:tab w:val="right" w:leader="dot" w:pos="5040"/>
                <w:tab w:val="left" w:pos="6293"/>
              </w:tabs>
              <w:rPr>
                <w:rFonts w:ascii="Calibri" w:eastAsia="Times New Roman" w:hAnsi="Calibri" w:cs="Arial"/>
                <w:b/>
                <w:bCs/>
                <w:sz w:val="20"/>
                <w:szCs w:val="20"/>
                <w:lang w:val="en-CA"/>
              </w:rPr>
            </w:pPr>
            <w:r w:rsidRPr="004B4579">
              <w:rPr>
                <w:rFonts w:ascii="Calibri" w:eastAsia="Times New Roman" w:hAnsi="Calibri" w:cs="Arial"/>
                <w:b/>
                <w:bCs/>
                <w:sz w:val="20"/>
                <w:szCs w:val="20"/>
                <w:lang w:val="en-CA"/>
              </w:rPr>
              <w:t>Qualitative Coordination</w:t>
            </w:r>
          </w:p>
        </w:tc>
      </w:tr>
      <w:tr w:rsidR="00D84C1F" w:rsidRPr="004B4579" w14:paraId="3CFA2BC2" w14:textId="77777777" w:rsidTr="003A21DE">
        <w:trPr>
          <w:trHeight w:val="388"/>
        </w:trPr>
        <w:tc>
          <w:tcPr>
            <w:tcW w:w="785" w:type="dxa"/>
            <w:shd w:val="clear" w:color="auto" w:fill="auto"/>
          </w:tcPr>
          <w:p w14:paraId="71E87C95" w14:textId="77777777" w:rsidR="00D84C1F" w:rsidRPr="004B4579" w:rsidRDefault="00D84C1F" w:rsidP="00D84C1F">
            <w:pPr>
              <w:tabs>
                <w:tab w:val="right" w:leader="dot" w:pos="5040"/>
                <w:tab w:val="left" w:pos="6293"/>
              </w:tabs>
              <w:rPr>
                <w:rFonts w:ascii="Calibri" w:eastAsia="Times New Roman" w:hAnsi="Calibri" w:cs="Arial"/>
                <w:b/>
                <w:bCs/>
                <w:sz w:val="20"/>
                <w:szCs w:val="20"/>
              </w:rPr>
            </w:pPr>
            <w:r w:rsidRPr="004B4579">
              <w:rPr>
                <w:rFonts w:ascii="Calibri" w:eastAsia="Times New Roman" w:hAnsi="Calibri" w:cs="Arial"/>
                <w:b/>
                <w:bCs/>
                <w:sz w:val="20"/>
                <w:szCs w:val="20"/>
              </w:rPr>
              <w:t>Time:</w:t>
            </w:r>
          </w:p>
        </w:tc>
        <w:tc>
          <w:tcPr>
            <w:tcW w:w="4165" w:type="dxa"/>
            <w:shd w:val="clear" w:color="auto" w:fill="auto"/>
          </w:tcPr>
          <w:p w14:paraId="7F005CBB"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Group 3 - 6:00 PM: Women</w:t>
            </w:r>
          </w:p>
          <w:p w14:paraId="4BF274D5"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Group 4 - 8:00 PM: Men</w:t>
            </w:r>
          </w:p>
        </w:tc>
        <w:tc>
          <w:tcPr>
            <w:tcW w:w="990" w:type="dxa"/>
            <w:shd w:val="clear" w:color="auto" w:fill="auto"/>
          </w:tcPr>
          <w:p w14:paraId="2F78F5CF" w14:textId="77777777" w:rsidR="00D84C1F" w:rsidRPr="004B4579" w:rsidRDefault="00D84C1F" w:rsidP="00D84C1F">
            <w:pPr>
              <w:tabs>
                <w:tab w:val="right" w:leader="dot" w:pos="5040"/>
                <w:tab w:val="left" w:pos="6293"/>
              </w:tabs>
              <w:rPr>
                <w:rFonts w:ascii="Calibri" w:eastAsia="Times New Roman" w:hAnsi="Calibri" w:cs="Arial"/>
                <w:bCs/>
                <w:sz w:val="20"/>
                <w:szCs w:val="20"/>
              </w:rPr>
            </w:pPr>
          </w:p>
        </w:tc>
        <w:tc>
          <w:tcPr>
            <w:tcW w:w="3510" w:type="dxa"/>
            <w:shd w:val="clear" w:color="auto" w:fill="auto"/>
          </w:tcPr>
          <w:p w14:paraId="4E7AC54A" w14:textId="77777777" w:rsidR="00D84C1F" w:rsidRPr="004B4579" w:rsidRDefault="00D84C1F" w:rsidP="00D84C1F">
            <w:pPr>
              <w:tabs>
                <w:tab w:val="right" w:leader="dot" w:pos="5040"/>
                <w:tab w:val="left" w:pos="6293"/>
              </w:tabs>
              <w:rPr>
                <w:rFonts w:ascii="Calibri" w:eastAsia="Times New Roman" w:hAnsi="Calibri" w:cs="Arial"/>
                <w:bCs/>
                <w:sz w:val="20"/>
                <w:szCs w:val="20"/>
                <w:lang w:val="en-CA"/>
              </w:rPr>
            </w:pPr>
            <w:r w:rsidRPr="004B4579">
              <w:rPr>
                <w:rFonts w:ascii="Calibri" w:eastAsia="Times New Roman" w:hAnsi="Calibri" w:cs="Arial"/>
                <w:bCs/>
                <w:sz w:val="20"/>
                <w:szCs w:val="20"/>
                <w:lang w:val="en-CA"/>
              </w:rPr>
              <w:t>707 – 10 Avenue SW</w:t>
            </w:r>
          </w:p>
          <w:p w14:paraId="56EF7F79" w14:textId="77777777" w:rsidR="00D84C1F" w:rsidRPr="004B4579" w:rsidRDefault="00D84C1F" w:rsidP="00D84C1F">
            <w:pPr>
              <w:tabs>
                <w:tab w:val="right" w:leader="dot" w:pos="5040"/>
                <w:tab w:val="left" w:pos="6293"/>
              </w:tabs>
              <w:rPr>
                <w:rFonts w:ascii="Calibri" w:eastAsia="Times New Roman" w:hAnsi="Calibri" w:cs="Arial"/>
                <w:bCs/>
                <w:sz w:val="20"/>
                <w:szCs w:val="20"/>
                <w:lang w:val="en-CA"/>
              </w:rPr>
            </w:pPr>
            <w:r w:rsidRPr="004B4579">
              <w:rPr>
                <w:rFonts w:ascii="Calibri" w:eastAsia="Times New Roman" w:hAnsi="Calibri" w:cs="Arial"/>
                <w:bCs/>
                <w:sz w:val="20"/>
                <w:szCs w:val="20"/>
                <w:lang w:val="en-CA"/>
              </w:rPr>
              <w:t>Suite 120</w:t>
            </w:r>
          </w:p>
        </w:tc>
      </w:tr>
      <w:tr w:rsidR="00D84C1F" w:rsidRPr="004B4579" w14:paraId="5ABCE621" w14:textId="77777777" w:rsidTr="003A21DE">
        <w:trPr>
          <w:trHeight w:val="170"/>
        </w:trPr>
        <w:tc>
          <w:tcPr>
            <w:tcW w:w="9450" w:type="dxa"/>
            <w:gridSpan w:val="4"/>
            <w:shd w:val="clear" w:color="auto" w:fill="auto"/>
          </w:tcPr>
          <w:p w14:paraId="646D9368" w14:textId="77777777" w:rsidR="00D84C1F" w:rsidRPr="004B4579" w:rsidRDefault="00D84C1F" w:rsidP="00D84C1F">
            <w:pPr>
              <w:tabs>
                <w:tab w:val="right" w:leader="dot" w:pos="5040"/>
                <w:tab w:val="left" w:pos="6293"/>
              </w:tabs>
              <w:rPr>
                <w:rFonts w:ascii="Calibri" w:eastAsia="Times New Roman" w:hAnsi="Calibri" w:cs="Arial"/>
                <w:b/>
                <w:sz w:val="20"/>
                <w:szCs w:val="20"/>
                <w:lang w:val="en-CA"/>
              </w:rPr>
            </w:pPr>
            <w:r w:rsidRPr="004B4579">
              <w:rPr>
                <w:rFonts w:ascii="Calibri" w:eastAsia="Times New Roman" w:hAnsi="Calibri" w:cs="Arial"/>
                <w:b/>
                <w:sz w:val="20"/>
                <w:szCs w:val="20"/>
                <w:lang w:val="en-CA"/>
              </w:rPr>
              <w:t>Quebec City, QC (French)</w:t>
            </w:r>
          </w:p>
        </w:tc>
      </w:tr>
      <w:tr w:rsidR="00D84C1F" w:rsidRPr="004B4579" w14:paraId="558D83D6" w14:textId="77777777" w:rsidTr="003A21DE">
        <w:trPr>
          <w:trHeight w:val="170"/>
        </w:trPr>
        <w:tc>
          <w:tcPr>
            <w:tcW w:w="785" w:type="dxa"/>
            <w:shd w:val="clear" w:color="auto" w:fill="auto"/>
          </w:tcPr>
          <w:p w14:paraId="1BD568AA" w14:textId="77777777" w:rsidR="00D84C1F" w:rsidRPr="004B4579" w:rsidRDefault="00D84C1F" w:rsidP="00D84C1F">
            <w:pPr>
              <w:tabs>
                <w:tab w:val="right" w:leader="dot" w:pos="5040"/>
                <w:tab w:val="left" w:pos="6293"/>
              </w:tabs>
              <w:rPr>
                <w:rFonts w:ascii="Calibri" w:eastAsia="Times New Roman" w:hAnsi="Calibri" w:cs="Arial"/>
                <w:b/>
                <w:bCs/>
                <w:sz w:val="20"/>
                <w:szCs w:val="20"/>
              </w:rPr>
            </w:pPr>
            <w:r w:rsidRPr="004B4579">
              <w:rPr>
                <w:rFonts w:ascii="Calibri" w:eastAsia="Times New Roman" w:hAnsi="Calibri" w:cs="Arial"/>
                <w:b/>
                <w:bCs/>
                <w:sz w:val="20"/>
                <w:szCs w:val="20"/>
              </w:rPr>
              <w:t>Date:</w:t>
            </w:r>
          </w:p>
        </w:tc>
        <w:tc>
          <w:tcPr>
            <w:tcW w:w="4165" w:type="dxa"/>
            <w:shd w:val="clear" w:color="auto" w:fill="auto"/>
          </w:tcPr>
          <w:p w14:paraId="651D1214"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July 24, 2019</w:t>
            </w:r>
          </w:p>
        </w:tc>
        <w:tc>
          <w:tcPr>
            <w:tcW w:w="990" w:type="dxa"/>
            <w:shd w:val="clear" w:color="auto" w:fill="auto"/>
          </w:tcPr>
          <w:p w14:paraId="274B7EAE" w14:textId="77777777" w:rsidR="00D84C1F" w:rsidRPr="004B4579" w:rsidRDefault="00D84C1F" w:rsidP="00D84C1F">
            <w:pPr>
              <w:tabs>
                <w:tab w:val="right" w:leader="dot" w:pos="5040"/>
                <w:tab w:val="left" w:pos="6293"/>
              </w:tabs>
              <w:rPr>
                <w:rFonts w:ascii="Calibri" w:eastAsia="Times New Roman" w:hAnsi="Calibri" w:cs="Arial"/>
                <w:bCs/>
                <w:sz w:val="20"/>
                <w:szCs w:val="20"/>
              </w:rPr>
            </w:pPr>
            <w:r w:rsidRPr="004B4579">
              <w:rPr>
                <w:rFonts w:ascii="Calibri" w:eastAsia="Times New Roman" w:hAnsi="Calibri" w:cs="Arial"/>
                <w:b/>
                <w:bCs/>
                <w:sz w:val="20"/>
                <w:szCs w:val="20"/>
              </w:rPr>
              <w:t>Location:</w:t>
            </w:r>
          </w:p>
        </w:tc>
        <w:tc>
          <w:tcPr>
            <w:tcW w:w="3510" w:type="dxa"/>
            <w:shd w:val="clear" w:color="auto" w:fill="auto"/>
          </w:tcPr>
          <w:p w14:paraId="1647A4E4" w14:textId="77777777" w:rsidR="00D84C1F" w:rsidRPr="004B4579" w:rsidRDefault="00D84C1F" w:rsidP="00D84C1F">
            <w:pPr>
              <w:tabs>
                <w:tab w:val="right" w:leader="dot" w:pos="5040"/>
                <w:tab w:val="left" w:pos="6293"/>
              </w:tabs>
              <w:rPr>
                <w:rFonts w:ascii="Calibri" w:eastAsia="Times New Roman" w:hAnsi="Calibri" w:cs="Arial"/>
                <w:b/>
                <w:bCs/>
                <w:sz w:val="20"/>
                <w:szCs w:val="20"/>
                <w:lang w:val="en-CA"/>
              </w:rPr>
            </w:pPr>
            <w:r w:rsidRPr="004B4579">
              <w:rPr>
                <w:rFonts w:ascii="Calibri" w:eastAsia="Times New Roman" w:hAnsi="Calibri" w:cs="Arial"/>
                <w:b/>
                <w:bCs/>
                <w:sz w:val="20"/>
                <w:szCs w:val="20"/>
                <w:lang w:val="en-CA"/>
              </w:rPr>
              <w:t>Léger Marketing</w:t>
            </w:r>
          </w:p>
        </w:tc>
      </w:tr>
      <w:tr w:rsidR="00D84C1F" w:rsidRPr="004B4579" w14:paraId="7F003601" w14:textId="77777777" w:rsidTr="003A21DE">
        <w:trPr>
          <w:trHeight w:val="388"/>
        </w:trPr>
        <w:tc>
          <w:tcPr>
            <w:tcW w:w="785" w:type="dxa"/>
            <w:shd w:val="clear" w:color="auto" w:fill="auto"/>
          </w:tcPr>
          <w:p w14:paraId="31078DBF" w14:textId="77777777" w:rsidR="00D84C1F" w:rsidRPr="004B4579" w:rsidRDefault="00D84C1F" w:rsidP="00D84C1F">
            <w:pPr>
              <w:tabs>
                <w:tab w:val="right" w:leader="dot" w:pos="5040"/>
                <w:tab w:val="left" w:pos="6293"/>
              </w:tabs>
              <w:rPr>
                <w:rFonts w:ascii="Calibri" w:eastAsia="Times New Roman" w:hAnsi="Calibri" w:cs="Arial"/>
                <w:b/>
                <w:bCs/>
                <w:sz w:val="20"/>
                <w:szCs w:val="20"/>
              </w:rPr>
            </w:pPr>
            <w:r w:rsidRPr="004B4579">
              <w:rPr>
                <w:rFonts w:ascii="Calibri" w:eastAsia="Times New Roman" w:hAnsi="Calibri" w:cs="Arial"/>
                <w:b/>
                <w:bCs/>
                <w:sz w:val="20"/>
                <w:szCs w:val="20"/>
              </w:rPr>
              <w:t>Time:</w:t>
            </w:r>
          </w:p>
        </w:tc>
        <w:tc>
          <w:tcPr>
            <w:tcW w:w="4165" w:type="dxa"/>
            <w:shd w:val="clear" w:color="auto" w:fill="auto"/>
          </w:tcPr>
          <w:p w14:paraId="09D5AC89"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Group 5 - 6:00 PM: Women</w:t>
            </w:r>
          </w:p>
          <w:p w14:paraId="6548B692"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Group 6 - 8:00 PM: Men</w:t>
            </w:r>
          </w:p>
        </w:tc>
        <w:tc>
          <w:tcPr>
            <w:tcW w:w="990" w:type="dxa"/>
            <w:shd w:val="clear" w:color="auto" w:fill="auto"/>
          </w:tcPr>
          <w:p w14:paraId="3190DEB9" w14:textId="77777777" w:rsidR="00D84C1F" w:rsidRPr="004B4579" w:rsidRDefault="00D84C1F" w:rsidP="00D84C1F">
            <w:pPr>
              <w:tabs>
                <w:tab w:val="right" w:leader="dot" w:pos="5040"/>
                <w:tab w:val="left" w:pos="6293"/>
              </w:tabs>
              <w:rPr>
                <w:rFonts w:ascii="Calibri" w:eastAsia="Times New Roman" w:hAnsi="Calibri" w:cs="Arial"/>
                <w:bCs/>
                <w:sz w:val="20"/>
                <w:szCs w:val="20"/>
              </w:rPr>
            </w:pPr>
          </w:p>
        </w:tc>
        <w:tc>
          <w:tcPr>
            <w:tcW w:w="3510" w:type="dxa"/>
            <w:shd w:val="clear" w:color="auto" w:fill="auto"/>
          </w:tcPr>
          <w:p w14:paraId="1DBD3753" w14:textId="77777777" w:rsidR="00D84C1F" w:rsidRPr="004B4579" w:rsidRDefault="00D84C1F" w:rsidP="00D84C1F">
            <w:pPr>
              <w:tabs>
                <w:tab w:val="right" w:leader="dot" w:pos="5040"/>
                <w:tab w:val="left" w:pos="6293"/>
              </w:tabs>
              <w:rPr>
                <w:rFonts w:ascii="Calibri" w:eastAsia="Times New Roman" w:hAnsi="Calibri" w:cs="Arial"/>
                <w:bCs/>
                <w:sz w:val="20"/>
                <w:szCs w:val="20"/>
                <w:lang w:val="en-CA"/>
              </w:rPr>
            </w:pPr>
            <w:r w:rsidRPr="004B4579">
              <w:rPr>
                <w:rFonts w:ascii="Calibri" w:eastAsia="Times New Roman" w:hAnsi="Calibri" w:cs="Arial"/>
                <w:bCs/>
                <w:sz w:val="20"/>
                <w:szCs w:val="20"/>
                <w:lang w:val="en-CA"/>
              </w:rPr>
              <w:t>580 Grande-Allee East</w:t>
            </w:r>
          </w:p>
        </w:tc>
      </w:tr>
      <w:tr w:rsidR="00D84C1F" w:rsidRPr="004B4579" w14:paraId="08798453" w14:textId="77777777" w:rsidTr="003A21DE">
        <w:trPr>
          <w:trHeight w:val="170"/>
        </w:trPr>
        <w:tc>
          <w:tcPr>
            <w:tcW w:w="9450" w:type="dxa"/>
            <w:gridSpan w:val="4"/>
            <w:shd w:val="clear" w:color="auto" w:fill="auto"/>
          </w:tcPr>
          <w:p w14:paraId="4624AFCF" w14:textId="77777777" w:rsidR="00D84C1F" w:rsidRPr="004B4579" w:rsidRDefault="00D84C1F" w:rsidP="00D84C1F">
            <w:pPr>
              <w:tabs>
                <w:tab w:val="right" w:leader="dot" w:pos="5040"/>
                <w:tab w:val="left" w:pos="6293"/>
              </w:tabs>
              <w:rPr>
                <w:rFonts w:ascii="Calibri" w:eastAsia="Times New Roman" w:hAnsi="Calibri" w:cs="Arial"/>
                <w:b/>
                <w:sz w:val="20"/>
                <w:szCs w:val="20"/>
                <w:lang w:val="en-CA"/>
              </w:rPr>
            </w:pPr>
            <w:r w:rsidRPr="004B4579">
              <w:rPr>
                <w:rFonts w:ascii="Calibri" w:eastAsia="Times New Roman" w:hAnsi="Calibri" w:cs="Arial"/>
                <w:b/>
                <w:sz w:val="20"/>
                <w:szCs w:val="20"/>
                <w:lang w:val="en-CA"/>
              </w:rPr>
              <w:t>Vancouver, BC (English)</w:t>
            </w:r>
          </w:p>
        </w:tc>
      </w:tr>
      <w:tr w:rsidR="00D84C1F" w:rsidRPr="004B4579" w14:paraId="73CDA582" w14:textId="77777777" w:rsidTr="003A21DE">
        <w:trPr>
          <w:trHeight w:val="170"/>
        </w:trPr>
        <w:tc>
          <w:tcPr>
            <w:tcW w:w="785" w:type="dxa"/>
            <w:shd w:val="clear" w:color="auto" w:fill="auto"/>
          </w:tcPr>
          <w:p w14:paraId="38D61BC0" w14:textId="77777777" w:rsidR="00D84C1F" w:rsidRPr="004B4579" w:rsidRDefault="00D84C1F" w:rsidP="00D84C1F">
            <w:pPr>
              <w:tabs>
                <w:tab w:val="right" w:leader="dot" w:pos="5040"/>
                <w:tab w:val="left" w:pos="6293"/>
              </w:tabs>
              <w:rPr>
                <w:rFonts w:ascii="Calibri" w:eastAsia="Times New Roman" w:hAnsi="Calibri" w:cs="Arial"/>
                <w:b/>
                <w:bCs/>
                <w:sz w:val="20"/>
                <w:szCs w:val="20"/>
              </w:rPr>
            </w:pPr>
            <w:r w:rsidRPr="004B4579">
              <w:rPr>
                <w:rFonts w:ascii="Calibri" w:eastAsia="Times New Roman" w:hAnsi="Calibri" w:cs="Arial"/>
                <w:b/>
                <w:bCs/>
                <w:sz w:val="20"/>
                <w:szCs w:val="20"/>
              </w:rPr>
              <w:t>Date:</w:t>
            </w:r>
          </w:p>
        </w:tc>
        <w:tc>
          <w:tcPr>
            <w:tcW w:w="4165" w:type="dxa"/>
            <w:shd w:val="clear" w:color="auto" w:fill="auto"/>
          </w:tcPr>
          <w:p w14:paraId="08F3660D"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July 25, 2019</w:t>
            </w:r>
          </w:p>
        </w:tc>
        <w:tc>
          <w:tcPr>
            <w:tcW w:w="990" w:type="dxa"/>
            <w:shd w:val="clear" w:color="auto" w:fill="auto"/>
          </w:tcPr>
          <w:p w14:paraId="7C9EB744" w14:textId="77777777" w:rsidR="00D84C1F" w:rsidRPr="004B4579" w:rsidRDefault="00D84C1F" w:rsidP="00D84C1F">
            <w:pPr>
              <w:tabs>
                <w:tab w:val="right" w:leader="dot" w:pos="5040"/>
                <w:tab w:val="left" w:pos="6293"/>
              </w:tabs>
              <w:rPr>
                <w:rFonts w:ascii="Calibri" w:eastAsia="Times New Roman" w:hAnsi="Calibri" w:cs="Arial"/>
                <w:bCs/>
                <w:sz w:val="20"/>
                <w:szCs w:val="20"/>
              </w:rPr>
            </w:pPr>
            <w:r w:rsidRPr="004B4579">
              <w:rPr>
                <w:rFonts w:ascii="Calibri" w:eastAsia="Times New Roman" w:hAnsi="Calibri" w:cs="Arial"/>
                <w:b/>
                <w:bCs/>
                <w:sz w:val="20"/>
                <w:szCs w:val="20"/>
              </w:rPr>
              <w:t>Location:</w:t>
            </w:r>
          </w:p>
        </w:tc>
        <w:tc>
          <w:tcPr>
            <w:tcW w:w="3510" w:type="dxa"/>
            <w:shd w:val="clear" w:color="auto" w:fill="auto"/>
          </w:tcPr>
          <w:p w14:paraId="6FE9B4E5" w14:textId="77777777" w:rsidR="00D84C1F" w:rsidRPr="004B4579" w:rsidRDefault="00D84C1F" w:rsidP="00D84C1F">
            <w:pPr>
              <w:tabs>
                <w:tab w:val="right" w:leader="dot" w:pos="5040"/>
                <w:tab w:val="left" w:pos="6293"/>
              </w:tabs>
              <w:rPr>
                <w:rFonts w:ascii="Calibri" w:eastAsia="Times New Roman" w:hAnsi="Calibri" w:cs="Arial"/>
                <w:b/>
                <w:bCs/>
                <w:sz w:val="20"/>
                <w:szCs w:val="20"/>
                <w:lang w:val="en-CA"/>
              </w:rPr>
            </w:pPr>
            <w:r w:rsidRPr="004B4579">
              <w:rPr>
                <w:rFonts w:ascii="Calibri" w:eastAsia="Times New Roman" w:hAnsi="Calibri" w:cs="Arial"/>
                <w:b/>
                <w:bCs/>
                <w:sz w:val="20"/>
                <w:szCs w:val="20"/>
                <w:lang w:val="en-CA"/>
              </w:rPr>
              <w:t>Vancouver Focus</w:t>
            </w:r>
          </w:p>
        </w:tc>
      </w:tr>
      <w:tr w:rsidR="00D84C1F" w:rsidRPr="004B4579" w14:paraId="4ECA090E" w14:textId="77777777" w:rsidTr="003A21DE">
        <w:trPr>
          <w:trHeight w:val="388"/>
        </w:trPr>
        <w:tc>
          <w:tcPr>
            <w:tcW w:w="785" w:type="dxa"/>
            <w:shd w:val="clear" w:color="auto" w:fill="auto"/>
          </w:tcPr>
          <w:p w14:paraId="335350DB" w14:textId="77777777" w:rsidR="00D84C1F" w:rsidRPr="004B4579" w:rsidRDefault="00D84C1F" w:rsidP="00D84C1F">
            <w:pPr>
              <w:tabs>
                <w:tab w:val="right" w:leader="dot" w:pos="5040"/>
                <w:tab w:val="left" w:pos="6293"/>
              </w:tabs>
              <w:rPr>
                <w:rFonts w:ascii="Calibri" w:eastAsia="Times New Roman" w:hAnsi="Calibri" w:cs="Arial"/>
                <w:b/>
                <w:bCs/>
                <w:sz w:val="20"/>
                <w:szCs w:val="20"/>
              </w:rPr>
            </w:pPr>
            <w:r w:rsidRPr="004B4579">
              <w:rPr>
                <w:rFonts w:ascii="Calibri" w:eastAsia="Times New Roman" w:hAnsi="Calibri" w:cs="Arial"/>
                <w:b/>
                <w:bCs/>
                <w:sz w:val="20"/>
                <w:szCs w:val="20"/>
              </w:rPr>
              <w:t>Time:</w:t>
            </w:r>
          </w:p>
        </w:tc>
        <w:tc>
          <w:tcPr>
            <w:tcW w:w="4165" w:type="dxa"/>
            <w:shd w:val="clear" w:color="auto" w:fill="auto"/>
          </w:tcPr>
          <w:p w14:paraId="1E51B94D"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Group 7 - 6:00 PM: Women</w:t>
            </w:r>
          </w:p>
          <w:p w14:paraId="403E8D59"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Group 8 - 8:00 PM: Men</w:t>
            </w:r>
          </w:p>
        </w:tc>
        <w:tc>
          <w:tcPr>
            <w:tcW w:w="990" w:type="dxa"/>
            <w:shd w:val="clear" w:color="auto" w:fill="auto"/>
          </w:tcPr>
          <w:p w14:paraId="3AC16906" w14:textId="77777777" w:rsidR="00D84C1F" w:rsidRPr="004B4579" w:rsidRDefault="00D84C1F" w:rsidP="00D84C1F">
            <w:pPr>
              <w:tabs>
                <w:tab w:val="right" w:leader="dot" w:pos="5040"/>
                <w:tab w:val="left" w:pos="6293"/>
              </w:tabs>
              <w:rPr>
                <w:rFonts w:ascii="Calibri" w:eastAsia="Times New Roman" w:hAnsi="Calibri" w:cs="Arial"/>
                <w:bCs/>
                <w:sz w:val="20"/>
                <w:szCs w:val="20"/>
              </w:rPr>
            </w:pPr>
          </w:p>
        </w:tc>
        <w:tc>
          <w:tcPr>
            <w:tcW w:w="3510" w:type="dxa"/>
            <w:shd w:val="clear" w:color="auto" w:fill="auto"/>
          </w:tcPr>
          <w:p w14:paraId="28E6CEEB" w14:textId="77777777" w:rsidR="00D84C1F" w:rsidRPr="004B4579" w:rsidRDefault="00D84C1F" w:rsidP="00D84C1F">
            <w:pPr>
              <w:tabs>
                <w:tab w:val="right" w:leader="dot" w:pos="5040"/>
                <w:tab w:val="left" w:pos="6293"/>
              </w:tabs>
              <w:rPr>
                <w:rFonts w:ascii="Calibri" w:eastAsia="Times New Roman" w:hAnsi="Calibri" w:cs="Arial"/>
                <w:bCs/>
                <w:sz w:val="20"/>
                <w:szCs w:val="20"/>
                <w:lang w:val="en-CA"/>
              </w:rPr>
            </w:pPr>
            <w:r w:rsidRPr="004B4579">
              <w:rPr>
                <w:rFonts w:ascii="Calibri" w:eastAsia="Times New Roman" w:hAnsi="Calibri" w:cs="Arial"/>
                <w:bCs/>
                <w:sz w:val="20"/>
                <w:szCs w:val="20"/>
                <w:lang w:val="en-CA"/>
              </w:rPr>
              <w:t>1080 Howe Street</w:t>
            </w:r>
          </w:p>
          <w:p w14:paraId="399CC8A4" w14:textId="77777777" w:rsidR="00D84C1F" w:rsidRPr="004B4579" w:rsidRDefault="00D84C1F" w:rsidP="00D84C1F">
            <w:pPr>
              <w:tabs>
                <w:tab w:val="right" w:leader="dot" w:pos="5040"/>
                <w:tab w:val="left" w:pos="6293"/>
              </w:tabs>
              <w:rPr>
                <w:rFonts w:ascii="Calibri" w:eastAsia="Times New Roman" w:hAnsi="Calibri" w:cs="Arial"/>
                <w:bCs/>
                <w:sz w:val="20"/>
                <w:szCs w:val="20"/>
                <w:lang w:val="en-CA"/>
              </w:rPr>
            </w:pPr>
            <w:r w:rsidRPr="004B4579">
              <w:rPr>
                <w:rFonts w:ascii="Calibri" w:eastAsia="Times New Roman" w:hAnsi="Calibri" w:cs="Arial"/>
                <w:bCs/>
                <w:sz w:val="20"/>
                <w:szCs w:val="20"/>
                <w:lang w:val="en-CA"/>
              </w:rPr>
              <w:t>Suite 503</w:t>
            </w:r>
          </w:p>
        </w:tc>
      </w:tr>
      <w:tr w:rsidR="00D84C1F" w:rsidRPr="004B4579" w14:paraId="62C21CED" w14:textId="77777777" w:rsidTr="003A21DE">
        <w:trPr>
          <w:trHeight w:val="170"/>
        </w:trPr>
        <w:tc>
          <w:tcPr>
            <w:tcW w:w="9450" w:type="dxa"/>
            <w:gridSpan w:val="4"/>
            <w:shd w:val="clear" w:color="auto" w:fill="auto"/>
          </w:tcPr>
          <w:p w14:paraId="37CA30E2" w14:textId="77777777" w:rsidR="00D84C1F" w:rsidRPr="004B4579" w:rsidRDefault="00D84C1F" w:rsidP="00D84C1F">
            <w:pPr>
              <w:tabs>
                <w:tab w:val="right" w:leader="dot" w:pos="5040"/>
                <w:tab w:val="left" w:pos="6293"/>
              </w:tabs>
              <w:rPr>
                <w:rFonts w:ascii="Calibri" w:eastAsia="Times New Roman" w:hAnsi="Calibri" w:cs="Arial"/>
                <w:b/>
                <w:sz w:val="20"/>
                <w:szCs w:val="20"/>
                <w:lang w:val="en-CA"/>
              </w:rPr>
            </w:pPr>
            <w:r w:rsidRPr="004B4579">
              <w:rPr>
                <w:rFonts w:ascii="Calibri" w:eastAsia="Times New Roman" w:hAnsi="Calibri" w:cs="Arial"/>
                <w:b/>
                <w:sz w:val="20"/>
                <w:szCs w:val="20"/>
                <w:lang w:val="en-CA"/>
              </w:rPr>
              <w:t>Halifax, NS (English)</w:t>
            </w:r>
          </w:p>
        </w:tc>
      </w:tr>
      <w:tr w:rsidR="00D84C1F" w:rsidRPr="004B4579" w14:paraId="24857FE0" w14:textId="77777777" w:rsidTr="003A21DE">
        <w:trPr>
          <w:trHeight w:val="170"/>
        </w:trPr>
        <w:tc>
          <w:tcPr>
            <w:tcW w:w="785" w:type="dxa"/>
            <w:shd w:val="clear" w:color="auto" w:fill="auto"/>
          </w:tcPr>
          <w:p w14:paraId="4BDC8D3C" w14:textId="77777777" w:rsidR="00D84C1F" w:rsidRPr="004B4579" w:rsidRDefault="00D84C1F" w:rsidP="00D84C1F">
            <w:pPr>
              <w:tabs>
                <w:tab w:val="right" w:leader="dot" w:pos="5040"/>
                <w:tab w:val="left" w:pos="6293"/>
              </w:tabs>
              <w:rPr>
                <w:rFonts w:ascii="Calibri" w:eastAsia="Times New Roman" w:hAnsi="Calibri" w:cs="Arial"/>
                <w:b/>
                <w:bCs/>
                <w:sz w:val="20"/>
                <w:szCs w:val="20"/>
              </w:rPr>
            </w:pPr>
            <w:r w:rsidRPr="004B4579">
              <w:rPr>
                <w:rFonts w:ascii="Calibri" w:eastAsia="Times New Roman" w:hAnsi="Calibri" w:cs="Arial"/>
                <w:b/>
                <w:bCs/>
                <w:sz w:val="20"/>
                <w:szCs w:val="20"/>
              </w:rPr>
              <w:t>Date:</w:t>
            </w:r>
          </w:p>
        </w:tc>
        <w:tc>
          <w:tcPr>
            <w:tcW w:w="4165" w:type="dxa"/>
            <w:shd w:val="clear" w:color="auto" w:fill="auto"/>
          </w:tcPr>
          <w:p w14:paraId="6723082B"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July 29, 2019</w:t>
            </w:r>
          </w:p>
        </w:tc>
        <w:tc>
          <w:tcPr>
            <w:tcW w:w="990" w:type="dxa"/>
            <w:shd w:val="clear" w:color="auto" w:fill="auto"/>
          </w:tcPr>
          <w:p w14:paraId="45FD3D80" w14:textId="77777777" w:rsidR="00D84C1F" w:rsidRPr="004B4579" w:rsidRDefault="00D84C1F" w:rsidP="00D84C1F">
            <w:pPr>
              <w:tabs>
                <w:tab w:val="right" w:leader="dot" w:pos="5040"/>
                <w:tab w:val="left" w:pos="6293"/>
              </w:tabs>
              <w:rPr>
                <w:rFonts w:ascii="Calibri" w:eastAsia="Times New Roman" w:hAnsi="Calibri" w:cs="Arial"/>
                <w:bCs/>
                <w:sz w:val="20"/>
                <w:szCs w:val="20"/>
              </w:rPr>
            </w:pPr>
            <w:r w:rsidRPr="004B4579">
              <w:rPr>
                <w:rFonts w:ascii="Calibri" w:eastAsia="Times New Roman" w:hAnsi="Calibri" w:cs="Arial"/>
                <w:b/>
                <w:bCs/>
                <w:sz w:val="20"/>
                <w:szCs w:val="20"/>
              </w:rPr>
              <w:t>Location:</w:t>
            </w:r>
          </w:p>
        </w:tc>
        <w:tc>
          <w:tcPr>
            <w:tcW w:w="3510" w:type="dxa"/>
            <w:shd w:val="clear" w:color="auto" w:fill="auto"/>
          </w:tcPr>
          <w:p w14:paraId="1F2D3636" w14:textId="77777777" w:rsidR="00D84C1F" w:rsidRPr="004B4579" w:rsidRDefault="00D84C1F" w:rsidP="00D84C1F">
            <w:pPr>
              <w:tabs>
                <w:tab w:val="right" w:leader="dot" w:pos="5040"/>
                <w:tab w:val="left" w:pos="6293"/>
              </w:tabs>
              <w:rPr>
                <w:rFonts w:ascii="Calibri" w:eastAsia="Times New Roman" w:hAnsi="Calibri" w:cs="Arial"/>
                <w:b/>
                <w:sz w:val="20"/>
                <w:szCs w:val="20"/>
                <w:lang w:val="en-CA"/>
              </w:rPr>
            </w:pPr>
            <w:r w:rsidRPr="004B4579">
              <w:rPr>
                <w:rFonts w:ascii="Calibri" w:eastAsia="Times New Roman" w:hAnsi="Calibri" w:cs="Arial"/>
                <w:b/>
                <w:sz w:val="20"/>
                <w:szCs w:val="20"/>
                <w:lang w:val="en-CA"/>
              </w:rPr>
              <w:t>Narrative Research</w:t>
            </w:r>
          </w:p>
        </w:tc>
      </w:tr>
      <w:tr w:rsidR="00D84C1F" w:rsidRPr="004B4579" w14:paraId="7936D6C2" w14:textId="77777777" w:rsidTr="003A21DE">
        <w:trPr>
          <w:trHeight w:val="388"/>
        </w:trPr>
        <w:tc>
          <w:tcPr>
            <w:tcW w:w="785" w:type="dxa"/>
            <w:shd w:val="clear" w:color="auto" w:fill="auto"/>
          </w:tcPr>
          <w:p w14:paraId="30876814" w14:textId="77777777" w:rsidR="00D84C1F" w:rsidRPr="004B4579" w:rsidRDefault="00D84C1F" w:rsidP="00D84C1F">
            <w:pPr>
              <w:tabs>
                <w:tab w:val="right" w:leader="dot" w:pos="5040"/>
                <w:tab w:val="left" w:pos="6293"/>
              </w:tabs>
              <w:rPr>
                <w:rFonts w:ascii="Calibri" w:eastAsia="Times New Roman" w:hAnsi="Calibri" w:cs="Arial"/>
                <w:b/>
                <w:bCs/>
                <w:sz w:val="20"/>
                <w:szCs w:val="20"/>
              </w:rPr>
            </w:pPr>
            <w:r w:rsidRPr="004B4579">
              <w:rPr>
                <w:rFonts w:ascii="Calibri" w:eastAsia="Times New Roman" w:hAnsi="Calibri" w:cs="Arial"/>
                <w:b/>
                <w:bCs/>
                <w:sz w:val="20"/>
                <w:szCs w:val="20"/>
              </w:rPr>
              <w:lastRenderedPageBreak/>
              <w:t>Time:</w:t>
            </w:r>
          </w:p>
        </w:tc>
        <w:tc>
          <w:tcPr>
            <w:tcW w:w="4165" w:type="dxa"/>
            <w:shd w:val="clear" w:color="auto" w:fill="auto"/>
          </w:tcPr>
          <w:p w14:paraId="55B0877A"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Group 9 - 6:00 PM: Women</w:t>
            </w:r>
          </w:p>
          <w:p w14:paraId="704A46B5" w14:textId="77777777" w:rsidR="00D84C1F" w:rsidRPr="004B4579" w:rsidRDefault="00D84C1F" w:rsidP="00D84C1F">
            <w:pPr>
              <w:tabs>
                <w:tab w:val="right" w:leader="dot" w:pos="5040"/>
                <w:tab w:val="left" w:pos="6293"/>
              </w:tabs>
              <w:rPr>
                <w:rFonts w:ascii="Calibri" w:eastAsia="Times New Roman" w:hAnsi="Calibri" w:cs="Arial"/>
                <w:sz w:val="20"/>
                <w:szCs w:val="20"/>
              </w:rPr>
            </w:pPr>
            <w:r w:rsidRPr="004B4579">
              <w:rPr>
                <w:rFonts w:ascii="Calibri" w:eastAsia="Times New Roman" w:hAnsi="Calibri" w:cs="Arial"/>
                <w:sz w:val="20"/>
                <w:szCs w:val="20"/>
              </w:rPr>
              <w:t>Group 10 - 8:00 PM: Men</w:t>
            </w:r>
          </w:p>
        </w:tc>
        <w:tc>
          <w:tcPr>
            <w:tcW w:w="990" w:type="dxa"/>
            <w:shd w:val="clear" w:color="auto" w:fill="auto"/>
          </w:tcPr>
          <w:p w14:paraId="6C878377" w14:textId="77777777" w:rsidR="00D84C1F" w:rsidRPr="004B4579" w:rsidRDefault="00D84C1F" w:rsidP="00D84C1F">
            <w:pPr>
              <w:tabs>
                <w:tab w:val="right" w:leader="dot" w:pos="5040"/>
                <w:tab w:val="left" w:pos="6293"/>
              </w:tabs>
              <w:rPr>
                <w:rFonts w:ascii="Calibri" w:eastAsia="Times New Roman" w:hAnsi="Calibri" w:cs="Arial"/>
                <w:bCs/>
                <w:sz w:val="20"/>
                <w:szCs w:val="20"/>
              </w:rPr>
            </w:pPr>
          </w:p>
        </w:tc>
        <w:tc>
          <w:tcPr>
            <w:tcW w:w="3510" w:type="dxa"/>
            <w:shd w:val="clear" w:color="auto" w:fill="auto"/>
          </w:tcPr>
          <w:p w14:paraId="25CB53DC" w14:textId="77777777" w:rsidR="00D84C1F" w:rsidRPr="004B4579" w:rsidRDefault="00D84C1F" w:rsidP="00D84C1F">
            <w:pPr>
              <w:tabs>
                <w:tab w:val="right" w:leader="dot" w:pos="5040"/>
                <w:tab w:val="left" w:pos="6293"/>
              </w:tabs>
              <w:rPr>
                <w:rFonts w:ascii="Calibri" w:eastAsia="Times New Roman" w:hAnsi="Calibri" w:cs="Arial"/>
                <w:bCs/>
                <w:sz w:val="20"/>
                <w:szCs w:val="20"/>
                <w:lang w:val="en-CA"/>
              </w:rPr>
            </w:pPr>
            <w:r w:rsidRPr="004B4579">
              <w:rPr>
                <w:rFonts w:ascii="Calibri" w:eastAsia="Times New Roman" w:hAnsi="Calibri" w:cs="Arial"/>
                <w:bCs/>
                <w:sz w:val="20"/>
                <w:szCs w:val="20"/>
                <w:lang w:val="en-CA"/>
              </w:rPr>
              <w:t xml:space="preserve">7071 </w:t>
            </w:r>
            <w:proofErr w:type="spellStart"/>
            <w:r w:rsidRPr="004B4579">
              <w:rPr>
                <w:rFonts w:ascii="Calibri" w:eastAsia="Times New Roman" w:hAnsi="Calibri" w:cs="Arial"/>
                <w:bCs/>
                <w:sz w:val="20"/>
                <w:szCs w:val="20"/>
                <w:lang w:val="en-CA"/>
              </w:rPr>
              <w:t>Bayers</w:t>
            </w:r>
            <w:proofErr w:type="spellEnd"/>
            <w:r w:rsidRPr="004B4579">
              <w:rPr>
                <w:rFonts w:ascii="Calibri" w:eastAsia="Times New Roman" w:hAnsi="Calibri" w:cs="Arial"/>
                <w:bCs/>
                <w:sz w:val="20"/>
                <w:szCs w:val="20"/>
                <w:lang w:val="en-CA"/>
              </w:rPr>
              <w:t xml:space="preserve"> Road</w:t>
            </w:r>
          </w:p>
          <w:p w14:paraId="045CDA7E" w14:textId="77777777" w:rsidR="00D84C1F" w:rsidRPr="004B4579" w:rsidRDefault="00D84C1F" w:rsidP="00D84C1F">
            <w:pPr>
              <w:tabs>
                <w:tab w:val="right" w:leader="dot" w:pos="5040"/>
                <w:tab w:val="left" w:pos="6293"/>
              </w:tabs>
              <w:rPr>
                <w:rFonts w:ascii="Calibri" w:eastAsia="Times New Roman" w:hAnsi="Calibri" w:cs="Arial"/>
                <w:bCs/>
                <w:sz w:val="20"/>
                <w:szCs w:val="20"/>
                <w:lang w:val="en-CA"/>
              </w:rPr>
            </w:pPr>
            <w:r w:rsidRPr="004B4579">
              <w:rPr>
                <w:rFonts w:ascii="Calibri" w:eastAsia="Times New Roman" w:hAnsi="Calibri" w:cs="Arial"/>
                <w:bCs/>
                <w:sz w:val="20"/>
                <w:szCs w:val="20"/>
                <w:lang w:val="en-CA"/>
              </w:rPr>
              <w:t>Suite 5001</w:t>
            </w:r>
          </w:p>
        </w:tc>
      </w:tr>
      <w:bookmarkEnd w:id="92"/>
    </w:tbl>
    <w:p w14:paraId="47D9B927" w14:textId="77777777" w:rsidR="00D84C1F" w:rsidRPr="004B4579" w:rsidRDefault="00D84C1F" w:rsidP="00D84C1F">
      <w:pPr>
        <w:tabs>
          <w:tab w:val="right" w:leader="dot" w:pos="5040"/>
          <w:tab w:val="left" w:pos="6293"/>
        </w:tabs>
        <w:ind w:hanging="270"/>
        <w:rPr>
          <w:rFonts w:ascii="Calibri" w:eastAsia="Times New Roman" w:hAnsi="Calibri" w:cs="Arial"/>
          <w:b/>
          <w:bCs/>
          <w:sz w:val="20"/>
          <w:szCs w:val="20"/>
          <w:u w:val="single"/>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6"/>
        <w:gridCol w:w="4920"/>
      </w:tblGrid>
      <w:tr w:rsidR="00D84C1F" w:rsidRPr="004B4579" w14:paraId="6460D9B1" w14:textId="77777777" w:rsidTr="003A21DE">
        <w:trPr>
          <w:cantSplit/>
        </w:trPr>
        <w:tc>
          <w:tcPr>
            <w:tcW w:w="9576" w:type="dxa"/>
            <w:gridSpan w:val="2"/>
            <w:shd w:val="clear" w:color="auto" w:fill="F7CAAC"/>
          </w:tcPr>
          <w:p w14:paraId="06A0DD92" w14:textId="77777777" w:rsidR="00D84C1F" w:rsidRPr="004B4579" w:rsidRDefault="00D84C1F" w:rsidP="00D84C1F">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ind w:left="360"/>
              <w:jc w:val="center"/>
              <w:outlineLvl w:val="8"/>
              <w:rPr>
                <w:rFonts w:ascii="Calibri" w:eastAsia="Times New Roman" w:hAnsi="Calibri" w:cs="Arial"/>
                <w:b/>
                <w:bCs/>
              </w:rPr>
            </w:pPr>
            <w:r w:rsidRPr="004B4579">
              <w:rPr>
                <w:rFonts w:ascii="Calibri" w:eastAsia="Times New Roman" w:hAnsi="Calibri" w:cs="Arial"/>
                <w:b/>
                <w:bCs/>
              </w:rPr>
              <w:t>SPECIFICATIONS SUMMARY</w:t>
            </w:r>
          </w:p>
        </w:tc>
      </w:tr>
      <w:tr w:rsidR="00D84C1F" w:rsidRPr="004B4579" w14:paraId="33056EF3" w14:textId="77777777" w:rsidTr="003A21DE">
        <w:trPr>
          <w:cantSplit/>
        </w:trPr>
        <w:tc>
          <w:tcPr>
            <w:tcW w:w="4656" w:type="dxa"/>
            <w:tcBorders>
              <w:right w:val="nil"/>
            </w:tcBorders>
          </w:tcPr>
          <w:p w14:paraId="728C4938" w14:textId="77777777" w:rsidR="00D84C1F" w:rsidRPr="004B4579" w:rsidRDefault="00D84C1F" w:rsidP="000D02E0">
            <w:pPr>
              <w:keepNext/>
              <w:numPr>
                <w:ilvl w:val="0"/>
                <w:numId w:val="2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59" w:lineRule="auto"/>
              <w:ind w:left="372" w:hanging="310"/>
              <w:outlineLvl w:val="8"/>
              <w:rPr>
                <w:rFonts w:ascii="Calibri" w:eastAsia="Times New Roman" w:hAnsi="Calibri" w:cs="Arial"/>
                <w:iCs/>
                <w:sz w:val="18"/>
                <w:szCs w:val="18"/>
              </w:rPr>
            </w:pPr>
            <w:r w:rsidRPr="004B4579">
              <w:rPr>
                <w:rFonts w:ascii="Calibri" w:eastAsia="Times New Roman" w:hAnsi="Calibri" w:cs="Arial"/>
                <w:iCs/>
                <w:sz w:val="18"/>
                <w:szCs w:val="18"/>
              </w:rPr>
              <w:t>Ten (10) traditional focus groups:</w:t>
            </w:r>
          </w:p>
          <w:p w14:paraId="0AE1D518" w14:textId="77777777" w:rsidR="00D84C1F" w:rsidRPr="004B4579" w:rsidRDefault="00D84C1F" w:rsidP="000D02E0">
            <w:pPr>
              <w:keepNext/>
              <w:numPr>
                <w:ilvl w:val="1"/>
                <w:numId w:val="26"/>
              </w:numPr>
              <w:tabs>
                <w:tab w:val="num" w:pos="567"/>
                <w:tab w:val="left" w:pos="2160"/>
                <w:tab w:val="left" w:pos="2880"/>
                <w:tab w:val="left" w:pos="3600"/>
                <w:tab w:val="left" w:pos="4320"/>
                <w:tab w:val="left" w:pos="5040"/>
                <w:tab w:val="left" w:pos="5760"/>
                <w:tab w:val="left" w:pos="6480"/>
                <w:tab w:val="left" w:pos="7200"/>
                <w:tab w:val="left" w:pos="7920"/>
                <w:tab w:val="right" w:pos="8640"/>
                <w:tab w:val="right" w:pos="9360"/>
              </w:tabs>
              <w:spacing w:line="259" w:lineRule="auto"/>
              <w:ind w:left="567" w:hanging="283"/>
              <w:outlineLvl w:val="8"/>
              <w:rPr>
                <w:rFonts w:ascii="Calibri" w:eastAsia="Times New Roman" w:hAnsi="Calibri" w:cs="Arial"/>
                <w:iCs/>
                <w:sz w:val="18"/>
                <w:szCs w:val="18"/>
              </w:rPr>
            </w:pPr>
            <w:r w:rsidRPr="004B4579">
              <w:rPr>
                <w:rFonts w:ascii="Calibri" w:eastAsia="Times New Roman" w:hAnsi="Calibri" w:cs="Arial"/>
                <w:iCs/>
                <w:sz w:val="18"/>
                <w:szCs w:val="18"/>
              </w:rPr>
              <w:t>Two (2) English groups in each of Vancouver, Calgary, Toronto &amp; Halifax</w:t>
            </w:r>
          </w:p>
          <w:p w14:paraId="14B8B4FD" w14:textId="77777777" w:rsidR="00D84C1F" w:rsidRPr="004B4579" w:rsidRDefault="00D84C1F" w:rsidP="000D02E0">
            <w:pPr>
              <w:keepNext/>
              <w:numPr>
                <w:ilvl w:val="1"/>
                <w:numId w:val="26"/>
              </w:numPr>
              <w:tabs>
                <w:tab w:val="num" w:pos="567"/>
                <w:tab w:val="left" w:pos="2160"/>
                <w:tab w:val="left" w:pos="2880"/>
                <w:tab w:val="left" w:pos="3600"/>
                <w:tab w:val="left" w:pos="4320"/>
                <w:tab w:val="left" w:pos="5040"/>
                <w:tab w:val="left" w:pos="5760"/>
                <w:tab w:val="left" w:pos="6480"/>
                <w:tab w:val="left" w:pos="7200"/>
                <w:tab w:val="left" w:pos="7920"/>
                <w:tab w:val="right" w:pos="8640"/>
                <w:tab w:val="right" w:pos="9360"/>
              </w:tabs>
              <w:spacing w:line="259" w:lineRule="auto"/>
              <w:ind w:left="567" w:hanging="283"/>
              <w:outlineLvl w:val="8"/>
              <w:rPr>
                <w:rFonts w:ascii="Calibri" w:eastAsia="Times New Roman" w:hAnsi="Calibri" w:cs="Arial"/>
                <w:i/>
                <w:sz w:val="18"/>
                <w:szCs w:val="18"/>
              </w:rPr>
            </w:pPr>
            <w:r w:rsidRPr="004B4579">
              <w:rPr>
                <w:rFonts w:ascii="Calibri" w:eastAsia="Times New Roman" w:hAnsi="Calibri" w:cs="Arial"/>
                <w:iCs/>
                <w:sz w:val="18"/>
                <w:szCs w:val="18"/>
              </w:rPr>
              <w:t>Two (2) French groups in Quebec City</w:t>
            </w:r>
          </w:p>
          <w:p w14:paraId="0D041B64" w14:textId="77777777" w:rsidR="00D84C1F" w:rsidRPr="004B4579" w:rsidRDefault="00D84C1F" w:rsidP="000D02E0">
            <w:pPr>
              <w:keepNext/>
              <w:numPr>
                <w:ilvl w:val="0"/>
                <w:numId w:val="2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59" w:lineRule="auto"/>
              <w:ind w:left="372" w:hanging="310"/>
              <w:outlineLvl w:val="8"/>
              <w:rPr>
                <w:rFonts w:ascii="Calibri" w:eastAsia="Times New Roman" w:hAnsi="Calibri" w:cs="Arial"/>
                <w:iCs/>
                <w:sz w:val="18"/>
                <w:szCs w:val="18"/>
              </w:rPr>
            </w:pPr>
            <w:r w:rsidRPr="004B4579">
              <w:rPr>
                <w:rFonts w:ascii="Calibri" w:eastAsia="Times New Roman" w:hAnsi="Calibri" w:cs="Arial"/>
                <w:iCs/>
                <w:sz w:val="18"/>
                <w:szCs w:val="18"/>
              </w:rPr>
              <w:t>In each location, one (1) group with men and one (1) group with women</w:t>
            </w:r>
          </w:p>
          <w:p w14:paraId="719B77C2" w14:textId="77777777" w:rsidR="00D84C1F" w:rsidRPr="004B4579" w:rsidRDefault="00D84C1F" w:rsidP="000D02E0">
            <w:pPr>
              <w:keepNext/>
              <w:numPr>
                <w:ilvl w:val="0"/>
                <w:numId w:val="2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59" w:lineRule="auto"/>
              <w:ind w:left="372" w:hanging="310"/>
              <w:outlineLvl w:val="8"/>
              <w:rPr>
                <w:rFonts w:ascii="Calibri" w:eastAsia="Times New Roman" w:hAnsi="Calibri" w:cs="Arial"/>
                <w:iCs/>
                <w:sz w:val="18"/>
                <w:szCs w:val="18"/>
              </w:rPr>
            </w:pPr>
            <w:r w:rsidRPr="004B4579">
              <w:rPr>
                <w:rFonts w:ascii="Calibri" w:eastAsia="Times New Roman" w:hAnsi="Calibri" w:cs="Arial"/>
                <w:iCs/>
                <w:sz w:val="18"/>
                <w:szCs w:val="18"/>
              </w:rPr>
              <w:t>All to be Canadian citizens 18+ years old (mix of age based on quotas)</w:t>
            </w:r>
          </w:p>
          <w:p w14:paraId="744E42A9" w14:textId="77777777" w:rsidR="00D84C1F" w:rsidRPr="004B4579" w:rsidRDefault="00D84C1F" w:rsidP="000D02E0">
            <w:pPr>
              <w:keepNext/>
              <w:numPr>
                <w:ilvl w:val="0"/>
                <w:numId w:val="2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59" w:lineRule="auto"/>
              <w:ind w:left="372" w:hanging="310"/>
              <w:outlineLvl w:val="8"/>
              <w:rPr>
                <w:rFonts w:ascii="Calibri" w:eastAsia="Times New Roman" w:hAnsi="Calibri" w:cs="Arial"/>
                <w:iCs/>
                <w:sz w:val="18"/>
                <w:szCs w:val="18"/>
              </w:rPr>
            </w:pPr>
            <w:r w:rsidRPr="004B4579">
              <w:rPr>
                <w:rFonts w:ascii="Calibri" w:eastAsia="Times New Roman" w:hAnsi="Calibri" w:cs="Arial"/>
                <w:iCs/>
                <w:sz w:val="18"/>
                <w:szCs w:val="18"/>
              </w:rPr>
              <w:t>All have lived in their respective markets for at least 2 years.</w:t>
            </w:r>
          </w:p>
          <w:p w14:paraId="796050E4" w14:textId="77777777" w:rsidR="00D84C1F" w:rsidRPr="004B4579" w:rsidRDefault="00D84C1F" w:rsidP="000D02E0">
            <w:pPr>
              <w:keepNext/>
              <w:numPr>
                <w:ilvl w:val="0"/>
                <w:numId w:val="26"/>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line="259" w:lineRule="auto"/>
              <w:ind w:left="372" w:hanging="310"/>
              <w:outlineLvl w:val="8"/>
              <w:rPr>
                <w:rFonts w:ascii="Calibri" w:eastAsia="Times New Roman" w:hAnsi="Calibri" w:cs="Arial"/>
                <w:iCs/>
                <w:sz w:val="18"/>
                <w:szCs w:val="18"/>
              </w:rPr>
            </w:pPr>
            <w:r w:rsidRPr="004B4579">
              <w:rPr>
                <w:rFonts w:ascii="Calibri" w:eastAsia="Times New Roman" w:hAnsi="Calibri" w:cs="Arial"/>
                <w:iCs/>
                <w:sz w:val="18"/>
                <w:szCs w:val="18"/>
              </w:rPr>
              <w:t>Must not personally or have someone in household work or be retired from sensitive occupations</w:t>
            </w:r>
          </w:p>
          <w:p w14:paraId="7F0C32A3" w14:textId="77777777" w:rsidR="00D84C1F" w:rsidRPr="004B4579" w:rsidRDefault="00D84C1F" w:rsidP="000D02E0">
            <w:pPr>
              <w:numPr>
                <w:ilvl w:val="0"/>
                <w:numId w:val="26"/>
              </w:numPr>
              <w:spacing w:line="259" w:lineRule="auto"/>
              <w:ind w:left="372" w:hanging="310"/>
              <w:rPr>
                <w:rFonts w:ascii="Calibri" w:eastAsia="Times New Roman" w:hAnsi="Calibri" w:cs="Arial"/>
                <w:iCs/>
                <w:sz w:val="18"/>
                <w:szCs w:val="18"/>
              </w:rPr>
            </w:pPr>
            <w:r w:rsidRPr="004B4579">
              <w:rPr>
                <w:rFonts w:ascii="Calibri" w:eastAsia="Times New Roman" w:hAnsi="Calibri" w:cs="Arial"/>
                <w:iCs/>
                <w:sz w:val="18"/>
                <w:szCs w:val="18"/>
              </w:rPr>
              <w:t>Mix of occupation, education and household income</w:t>
            </w:r>
          </w:p>
        </w:tc>
        <w:tc>
          <w:tcPr>
            <w:tcW w:w="4920" w:type="dxa"/>
            <w:tcBorders>
              <w:left w:val="nil"/>
            </w:tcBorders>
          </w:tcPr>
          <w:p w14:paraId="11FF8224" w14:textId="77777777" w:rsidR="00D84C1F" w:rsidRPr="004B4579" w:rsidRDefault="00D84C1F" w:rsidP="000D02E0">
            <w:pPr>
              <w:numPr>
                <w:ilvl w:val="0"/>
                <w:numId w:val="26"/>
              </w:numPr>
              <w:spacing w:line="259" w:lineRule="auto"/>
              <w:ind w:left="372" w:hanging="310"/>
              <w:rPr>
                <w:rFonts w:ascii="Calibri" w:eastAsia="Times New Roman" w:hAnsi="Calibri" w:cs="Arial"/>
                <w:iCs/>
                <w:sz w:val="18"/>
                <w:szCs w:val="18"/>
              </w:rPr>
            </w:pPr>
            <w:r w:rsidRPr="004B4579">
              <w:rPr>
                <w:rFonts w:ascii="Calibri" w:eastAsia="Times New Roman" w:hAnsi="Calibri" w:cs="Arial"/>
                <w:iCs/>
                <w:sz w:val="18"/>
                <w:szCs w:val="18"/>
              </w:rPr>
              <w:t>Min 8 per group gets their info/news from social media</w:t>
            </w:r>
          </w:p>
          <w:p w14:paraId="12305A59" w14:textId="77777777" w:rsidR="00D84C1F" w:rsidRPr="004B4579" w:rsidRDefault="00D84C1F" w:rsidP="000D02E0">
            <w:pPr>
              <w:numPr>
                <w:ilvl w:val="0"/>
                <w:numId w:val="26"/>
              </w:numPr>
              <w:spacing w:line="259" w:lineRule="auto"/>
              <w:ind w:left="372" w:hanging="310"/>
              <w:rPr>
                <w:rFonts w:ascii="Calibri" w:eastAsia="Times New Roman" w:hAnsi="Calibri" w:cs="Arial"/>
                <w:iCs/>
                <w:sz w:val="18"/>
                <w:szCs w:val="18"/>
              </w:rPr>
            </w:pPr>
            <w:r w:rsidRPr="004B4579">
              <w:rPr>
                <w:rFonts w:ascii="Calibri" w:eastAsia="Times New Roman" w:hAnsi="Calibri" w:cs="Arial"/>
                <w:iCs/>
                <w:sz w:val="18"/>
                <w:szCs w:val="18"/>
              </w:rPr>
              <w:t>Max 6 recruits per group who have been to focus groups before.</w:t>
            </w:r>
          </w:p>
          <w:p w14:paraId="6406D5CE" w14:textId="77777777" w:rsidR="00D84C1F" w:rsidRPr="004B4579" w:rsidRDefault="00D84C1F" w:rsidP="000D02E0">
            <w:pPr>
              <w:numPr>
                <w:ilvl w:val="0"/>
                <w:numId w:val="26"/>
              </w:numPr>
              <w:spacing w:line="259" w:lineRule="auto"/>
              <w:ind w:left="372" w:hanging="310"/>
              <w:rPr>
                <w:rFonts w:ascii="Calibri" w:eastAsia="Times New Roman" w:hAnsi="Calibri" w:cs="Arial"/>
                <w:iCs/>
                <w:sz w:val="18"/>
                <w:szCs w:val="18"/>
              </w:rPr>
            </w:pPr>
            <w:r w:rsidRPr="004B4579">
              <w:rPr>
                <w:rFonts w:ascii="Calibri" w:eastAsia="Times New Roman" w:hAnsi="Calibri" w:cs="Arial"/>
                <w:iCs/>
                <w:sz w:val="18"/>
                <w:szCs w:val="18"/>
              </w:rPr>
              <w:t>Must not have taken part in a focus group in past six months</w:t>
            </w:r>
          </w:p>
          <w:p w14:paraId="754538FE" w14:textId="77777777" w:rsidR="00D84C1F" w:rsidRPr="004B4579" w:rsidRDefault="00D84C1F" w:rsidP="000D02E0">
            <w:pPr>
              <w:numPr>
                <w:ilvl w:val="0"/>
                <w:numId w:val="26"/>
              </w:numPr>
              <w:spacing w:line="259" w:lineRule="auto"/>
              <w:ind w:left="372" w:hanging="310"/>
              <w:rPr>
                <w:rFonts w:ascii="Calibri" w:eastAsia="Times New Roman" w:hAnsi="Calibri" w:cs="Arial"/>
                <w:iCs/>
                <w:sz w:val="18"/>
                <w:szCs w:val="18"/>
              </w:rPr>
            </w:pPr>
            <w:r w:rsidRPr="004B4579">
              <w:rPr>
                <w:rFonts w:ascii="Calibri" w:eastAsia="Times New Roman" w:hAnsi="Calibri" w:cs="Arial"/>
                <w:iCs/>
                <w:sz w:val="18"/>
                <w:szCs w:val="18"/>
              </w:rPr>
              <w:t>Must not have taken part in 5 or more focus groups in past 5 years.</w:t>
            </w:r>
          </w:p>
          <w:p w14:paraId="7BA85D75" w14:textId="77777777" w:rsidR="00D84C1F" w:rsidRPr="004B4579" w:rsidRDefault="00D84C1F" w:rsidP="000D02E0">
            <w:pPr>
              <w:numPr>
                <w:ilvl w:val="0"/>
                <w:numId w:val="26"/>
              </w:numPr>
              <w:spacing w:line="259" w:lineRule="auto"/>
              <w:ind w:left="372" w:hanging="310"/>
              <w:rPr>
                <w:rFonts w:ascii="Calibri" w:eastAsia="Times New Roman" w:hAnsi="Calibri" w:cs="Arial"/>
                <w:iCs/>
                <w:sz w:val="18"/>
                <w:szCs w:val="18"/>
              </w:rPr>
            </w:pPr>
            <w:r w:rsidRPr="004B4579">
              <w:rPr>
                <w:rFonts w:ascii="Calibri" w:eastAsia="Times New Roman" w:hAnsi="Calibri" w:cs="Arial"/>
                <w:iCs/>
                <w:sz w:val="18"/>
                <w:szCs w:val="18"/>
              </w:rPr>
              <w:t>Able to take part in written/visual exercises in English / French (based on location)</w:t>
            </w:r>
          </w:p>
          <w:p w14:paraId="05165502" w14:textId="77777777" w:rsidR="00D84C1F" w:rsidRPr="004B4579" w:rsidRDefault="00D84C1F" w:rsidP="000D02E0">
            <w:pPr>
              <w:numPr>
                <w:ilvl w:val="0"/>
                <w:numId w:val="26"/>
              </w:numPr>
              <w:spacing w:line="259" w:lineRule="auto"/>
              <w:ind w:left="372" w:hanging="310"/>
              <w:rPr>
                <w:rFonts w:ascii="Calibri" w:eastAsia="Times New Roman" w:hAnsi="Calibri" w:cs="Arial"/>
                <w:iCs/>
                <w:sz w:val="18"/>
                <w:szCs w:val="18"/>
              </w:rPr>
            </w:pPr>
            <w:r w:rsidRPr="004B4579">
              <w:rPr>
                <w:rFonts w:ascii="Calibri" w:eastAsia="Times New Roman" w:hAnsi="Calibri" w:cs="Arial"/>
                <w:iCs/>
                <w:sz w:val="18"/>
                <w:szCs w:val="18"/>
              </w:rPr>
              <w:t>Recruit 10 per group</w:t>
            </w:r>
          </w:p>
          <w:p w14:paraId="44C7D8CF" w14:textId="77777777" w:rsidR="00D84C1F" w:rsidRPr="004B4579" w:rsidRDefault="00D84C1F" w:rsidP="000D02E0">
            <w:pPr>
              <w:numPr>
                <w:ilvl w:val="0"/>
                <w:numId w:val="26"/>
              </w:numPr>
              <w:spacing w:line="259" w:lineRule="auto"/>
              <w:ind w:left="372" w:hanging="310"/>
              <w:rPr>
                <w:rFonts w:ascii="Calibri" w:eastAsia="Times New Roman" w:hAnsi="Calibri" w:cs="Arial"/>
                <w:iCs/>
                <w:sz w:val="18"/>
                <w:szCs w:val="18"/>
              </w:rPr>
            </w:pPr>
            <w:r w:rsidRPr="004B4579">
              <w:rPr>
                <w:rFonts w:ascii="Calibri" w:eastAsia="Times New Roman" w:hAnsi="Calibri" w:cs="Arial"/>
                <w:iCs/>
                <w:sz w:val="18"/>
                <w:szCs w:val="18"/>
              </w:rPr>
              <w:t>Group length: 2 hours each</w:t>
            </w:r>
          </w:p>
          <w:p w14:paraId="41D5680C" w14:textId="77777777" w:rsidR="00D84C1F" w:rsidRPr="004B4579" w:rsidRDefault="00D84C1F" w:rsidP="000D02E0">
            <w:pPr>
              <w:numPr>
                <w:ilvl w:val="0"/>
                <w:numId w:val="26"/>
              </w:numPr>
              <w:spacing w:line="259" w:lineRule="auto"/>
              <w:ind w:left="372" w:hanging="310"/>
              <w:rPr>
                <w:rFonts w:ascii="Calibri" w:eastAsia="Times New Roman" w:hAnsi="Calibri" w:cs="Arial"/>
                <w:iCs/>
                <w:sz w:val="18"/>
                <w:szCs w:val="18"/>
              </w:rPr>
            </w:pPr>
            <w:r w:rsidRPr="004B4579">
              <w:rPr>
                <w:rFonts w:ascii="Calibri" w:eastAsia="Times New Roman" w:hAnsi="Calibri" w:cs="Arial"/>
                <w:iCs/>
                <w:sz w:val="18"/>
                <w:szCs w:val="18"/>
              </w:rPr>
              <w:t>$100 incentive</w:t>
            </w:r>
          </w:p>
        </w:tc>
      </w:tr>
    </w:tbl>
    <w:p w14:paraId="6D40DCD2" w14:textId="77777777" w:rsidR="00D84C1F" w:rsidRPr="004B4579" w:rsidRDefault="00D84C1F" w:rsidP="00D84C1F">
      <w:pPr>
        <w:tabs>
          <w:tab w:val="right" w:leader="dot" w:pos="5040"/>
          <w:tab w:val="left" w:pos="6293"/>
        </w:tabs>
        <w:rPr>
          <w:rFonts w:ascii="Arial" w:eastAsia="Times New Roman" w:hAnsi="Arial" w:cs="Arial"/>
          <w:b/>
          <w:bCs/>
          <w:sz w:val="18"/>
          <w:szCs w:val="18"/>
        </w:rPr>
      </w:pPr>
    </w:p>
    <w:p w14:paraId="6C645CB2" w14:textId="77777777" w:rsidR="00D84C1F" w:rsidRPr="004B4579" w:rsidRDefault="00D84C1F" w:rsidP="00D84C1F">
      <w:pPr>
        <w:autoSpaceDE w:val="0"/>
        <w:autoSpaceDN w:val="0"/>
        <w:adjustRightInd w:val="0"/>
        <w:ind w:right="-180"/>
        <w:rPr>
          <w:rFonts w:ascii="Calibri" w:eastAsia="Times New Roman" w:hAnsi="Calibri" w:cs="Arial"/>
          <w:b/>
          <w:i/>
          <w:szCs w:val="22"/>
        </w:rPr>
      </w:pPr>
      <w:r w:rsidRPr="004B4579">
        <w:rPr>
          <w:rFonts w:ascii="Calibri" w:eastAsia="Times New Roman" w:hAnsi="Calibri" w:cs="Arial"/>
          <w:szCs w:val="22"/>
        </w:rPr>
        <w:t>Hello, my name is ____ and I am with Narrative Research (</w:t>
      </w:r>
      <w:r w:rsidRPr="004B4579">
        <w:rPr>
          <w:rFonts w:ascii="Calibri" w:eastAsia="Times New Roman" w:hAnsi="Calibri" w:cs="Arial"/>
          <w:b/>
          <w:szCs w:val="22"/>
        </w:rPr>
        <w:t>if needed:</w:t>
      </w:r>
      <w:r w:rsidRPr="004B4579">
        <w:rPr>
          <w:rFonts w:ascii="Calibri" w:eastAsia="Times New Roman" w:hAnsi="Calibri" w:cs="Arial"/>
          <w:szCs w:val="22"/>
        </w:rPr>
        <w:t xml:space="preserve"> </w:t>
      </w:r>
      <w:r w:rsidRPr="004B4579">
        <w:rPr>
          <w:rFonts w:ascii="Calibri" w:eastAsia="Times New Roman" w:hAnsi="Calibri" w:cs="Arial"/>
          <w:i/>
          <w:szCs w:val="22"/>
        </w:rPr>
        <w:t>formerly known as Corporate Research Associates</w:t>
      </w:r>
      <w:r w:rsidRPr="004B4579">
        <w:rPr>
          <w:rFonts w:ascii="Calibri" w:eastAsia="Times New Roman" w:hAnsi="Calibri" w:cs="Arial"/>
          <w:szCs w:val="22"/>
        </w:rPr>
        <w:t>), a market research firm. We are planning a series of small group discussions on behalf of the Government of Canada and we are looking to include people who are at least 18 years of age or older.  Would you be that person, or is there someone else I could speak with?</w:t>
      </w:r>
      <w:r w:rsidRPr="004B4579">
        <w:rPr>
          <w:rFonts w:ascii="Calibri" w:eastAsia="Times New Roman" w:hAnsi="Calibri" w:cs="Arial"/>
          <w:b/>
          <w:szCs w:val="22"/>
        </w:rPr>
        <w:t xml:space="preserve"> REPEAT INTRO IF NECESSARY</w:t>
      </w:r>
    </w:p>
    <w:p w14:paraId="614514F8" w14:textId="77777777" w:rsidR="00D84C1F" w:rsidRPr="004B4579" w:rsidRDefault="00D84C1F" w:rsidP="00D84C1F">
      <w:pPr>
        <w:autoSpaceDE w:val="0"/>
        <w:autoSpaceDN w:val="0"/>
        <w:adjustRightInd w:val="0"/>
        <w:spacing w:line="264" w:lineRule="auto"/>
        <w:rPr>
          <w:rFonts w:ascii="Calibri" w:eastAsia="Times New Roman" w:hAnsi="Calibri" w:cs="Arial"/>
          <w:szCs w:val="22"/>
        </w:rPr>
      </w:pPr>
    </w:p>
    <w:p w14:paraId="3242551F" w14:textId="77777777" w:rsidR="00D84C1F" w:rsidRPr="004B4579" w:rsidRDefault="00D84C1F" w:rsidP="00D84C1F">
      <w:pPr>
        <w:pBdr>
          <w:top w:val="single" w:sz="4" w:space="1" w:color="auto"/>
          <w:left w:val="single" w:sz="4" w:space="4" w:color="auto"/>
          <w:bottom w:val="single" w:sz="4" w:space="1" w:color="auto"/>
          <w:right w:val="single" w:sz="4" w:space="4" w:color="auto"/>
        </w:pBdr>
        <w:spacing w:line="264" w:lineRule="auto"/>
        <w:rPr>
          <w:rFonts w:ascii="Calibri" w:eastAsia="Times New Roman" w:hAnsi="Calibri" w:cs="Times New Roman"/>
          <w:szCs w:val="22"/>
        </w:rPr>
      </w:pPr>
      <w:r w:rsidRPr="004B4579">
        <w:rPr>
          <w:rFonts w:ascii="Calibri" w:eastAsia="Times New Roman" w:hAnsi="Calibri" w:cs="Times New Roman"/>
          <w:szCs w:val="22"/>
        </w:rPr>
        <w:t xml:space="preserve">Would you prefer that I continue in English or in French? </w:t>
      </w:r>
      <w:r w:rsidRPr="004B4579">
        <w:rPr>
          <w:rFonts w:ascii="Calibri" w:eastAsia="Times New Roman" w:hAnsi="Calibri" w:cs="Times New Roman"/>
          <w:szCs w:val="22"/>
          <w:lang w:val="fr-CA"/>
        </w:rPr>
        <w:t xml:space="preserve">Préférez-vous continuer en français ou en anglais? </w:t>
      </w:r>
      <w:r w:rsidRPr="004B4579">
        <w:rPr>
          <w:rFonts w:ascii="Calibri" w:eastAsia="Times New Roman" w:hAnsi="Calibri" w:cs="Arial"/>
          <w:b/>
          <w:szCs w:val="22"/>
          <w:lang w:val="fr-CA"/>
        </w:rPr>
        <w:t xml:space="preserve">[IF FRENCH, CONTINUE IN FRENCH OR ARRANGE CALL BACK WITH FRENCH INTERVIEWER: </w:t>
      </w:r>
      <w:r w:rsidRPr="004B4579">
        <w:rPr>
          <w:rFonts w:ascii="Calibri" w:eastAsia="Times New Roman" w:hAnsi="Calibri" w:cs="Times New Roman"/>
          <w:szCs w:val="22"/>
          <w:lang w:val="fr-CA"/>
        </w:rPr>
        <w:t xml:space="preserve">Nous vous rappellerons pour mener cette entrevue de recherche en français. </w:t>
      </w:r>
      <w:r w:rsidRPr="004B4579">
        <w:rPr>
          <w:rFonts w:ascii="Calibri" w:eastAsia="Times New Roman" w:hAnsi="Calibri" w:cs="Times New Roman"/>
          <w:szCs w:val="22"/>
        </w:rPr>
        <w:t>Merci. Au revoir.]</w:t>
      </w:r>
    </w:p>
    <w:p w14:paraId="35C856BC" w14:textId="77777777" w:rsidR="00D84C1F" w:rsidRPr="004B4579" w:rsidRDefault="00D84C1F" w:rsidP="00D84C1F">
      <w:pPr>
        <w:autoSpaceDE w:val="0"/>
        <w:autoSpaceDN w:val="0"/>
        <w:adjustRightInd w:val="0"/>
        <w:rPr>
          <w:rFonts w:ascii="Calibri" w:eastAsia="Times New Roman" w:hAnsi="Calibri" w:cs="Arial"/>
          <w:szCs w:val="22"/>
        </w:rPr>
      </w:pPr>
    </w:p>
    <w:p w14:paraId="61B44748" w14:textId="421899BF" w:rsidR="00D84C1F" w:rsidRPr="004B4579" w:rsidRDefault="00D84C1F" w:rsidP="00D84C1F">
      <w:pPr>
        <w:autoSpaceDE w:val="0"/>
        <w:autoSpaceDN w:val="0"/>
        <w:adjustRightInd w:val="0"/>
        <w:rPr>
          <w:rFonts w:ascii="Calibri" w:eastAsia="Times New Roman" w:hAnsi="Calibri" w:cs="Arial"/>
          <w:szCs w:val="22"/>
        </w:rPr>
      </w:pPr>
      <w:r w:rsidRPr="004B4579">
        <w:rPr>
          <w:rFonts w:ascii="Calibri" w:eastAsia="Times New Roman" w:hAnsi="Calibri" w:cs="Arial"/>
          <w:szCs w:val="22"/>
        </w:rPr>
        <w:t xml:space="preserve">The purpose the small group discussions </w:t>
      </w:r>
      <w:proofErr w:type="gramStart"/>
      <w:r w:rsidRPr="004B4579">
        <w:rPr>
          <w:rFonts w:ascii="Calibri" w:eastAsia="Times New Roman" w:hAnsi="Calibri" w:cs="Arial"/>
          <w:szCs w:val="22"/>
        </w:rPr>
        <w:t>is</w:t>
      </w:r>
      <w:proofErr w:type="gramEnd"/>
      <w:r w:rsidRPr="004B4579">
        <w:rPr>
          <w:rFonts w:ascii="Calibri" w:eastAsia="Times New Roman" w:hAnsi="Calibri" w:cs="Arial"/>
          <w:szCs w:val="22"/>
        </w:rPr>
        <w:t xml:space="preserve"> to </w:t>
      </w:r>
      <w:r w:rsidR="000D02E0" w:rsidRPr="004B4579">
        <w:rPr>
          <w:rFonts w:ascii="Calibri" w:eastAsia="Times New Roman" w:hAnsi="Calibri" w:cs="Arial"/>
          <w:szCs w:val="22"/>
        </w:rPr>
        <w:t>discuss Canada’s</w:t>
      </w:r>
      <w:r w:rsidRPr="004B4579">
        <w:rPr>
          <w:rFonts w:ascii="Calibri" w:eastAsia="Times New Roman" w:hAnsi="Calibri" w:cs="Arial"/>
          <w:szCs w:val="22"/>
        </w:rPr>
        <w:t xml:space="preserve"> involvement in international assistance. These group discussions will be held on </w:t>
      </w:r>
      <w:r w:rsidRPr="004B4579">
        <w:rPr>
          <w:rFonts w:ascii="Calibri" w:eastAsia="Times New Roman" w:hAnsi="Calibri" w:cs="Arial"/>
          <w:b/>
          <w:szCs w:val="22"/>
        </w:rPr>
        <w:t xml:space="preserve">&lt;DATE&gt;, </w:t>
      </w:r>
      <w:r w:rsidRPr="004B4579">
        <w:rPr>
          <w:rFonts w:ascii="Calibri" w:eastAsia="Times New Roman" w:hAnsi="Calibri" w:cs="Arial"/>
          <w:szCs w:val="22"/>
        </w:rPr>
        <w:t>will last two hours and those who attend will receive $100 in appreciation for their time. May I ask you a few quick questions at this time to see if you qualify to participate in this study? This will take about 5 or 6 minutes.</w:t>
      </w:r>
    </w:p>
    <w:p w14:paraId="5C1F7EF4" w14:textId="77777777" w:rsidR="00D84C1F" w:rsidRPr="004B4579" w:rsidRDefault="00D84C1F" w:rsidP="00D84C1F">
      <w:pPr>
        <w:autoSpaceDE w:val="0"/>
        <w:autoSpaceDN w:val="0"/>
        <w:adjustRightInd w:val="0"/>
        <w:rPr>
          <w:rFonts w:ascii="Calibri" w:eastAsia="Times New Roman" w:hAnsi="Calibri" w:cs="Arial"/>
          <w:szCs w:val="22"/>
        </w:rPr>
      </w:pPr>
    </w:p>
    <w:p w14:paraId="3F5642C3" w14:textId="77777777" w:rsidR="00D84C1F" w:rsidRPr="004B4579" w:rsidRDefault="00D84C1F" w:rsidP="00D84C1F">
      <w:pPr>
        <w:autoSpaceDE w:val="0"/>
        <w:autoSpaceDN w:val="0"/>
        <w:adjustRightInd w:val="0"/>
        <w:rPr>
          <w:rFonts w:ascii="Calibri" w:eastAsia="Times New Roman" w:hAnsi="Calibri" w:cs="Arial"/>
          <w:b/>
          <w:color w:val="FF0000"/>
          <w:szCs w:val="22"/>
        </w:rPr>
      </w:pPr>
      <w:r w:rsidRPr="004B4579">
        <w:rPr>
          <w:rFonts w:ascii="Calibri" w:eastAsia="Times New Roman" w:hAnsi="Calibri" w:cs="Arial"/>
          <w:szCs w:val="22"/>
        </w:rPr>
        <w:t>Please note, this information will remain completely confidential and you are free to opt out at any time. We are not trying to sell you anything.</w:t>
      </w:r>
      <w:r w:rsidRPr="004B4579">
        <w:rPr>
          <w:rFonts w:ascii="Calibri" w:eastAsia="Times New Roman" w:hAnsi="Calibri" w:cs="Arial"/>
          <w:bCs/>
          <w:szCs w:val="22"/>
        </w:rPr>
        <w:t xml:space="preserve"> The information collected will be used for research purposes only and handled according the Privacy Act of Canada. Your participation in this research is voluntary. </w:t>
      </w:r>
      <w:r w:rsidRPr="004B4579">
        <w:rPr>
          <w:rFonts w:ascii="Calibri" w:eastAsia="Times New Roman" w:hAnsi="Calibri" w:cs="Arial"/>
          <w:szCs w:val="22"/>
        </w:rPr>
        <w:t>Thank you.</w:t>
      </w:r>
    </w:p>
    <w:p w14:paraId="6B4C10CC" w14:textId="77777777" w:rsidR="00D84C1F" w:rsidRPr="004B4579" w:rsidRDefault="00D84C1F" w:rsidP="00D84C1F">
      <w:pPr>
        <w:autoSpaceDE w:val="0"/>
        <w:autoSpaceDN w:val="0"/>
        <w:adjustRightInd w:val="0"/>
        <w:rPr>
          <w:rFonts w:ascii="Calibri" w:eastAsia="Times New Roman" w:hAnsi="Calibri" w:cs="Arial"/>
          <w:szCs w:val="22"/>
        </w:rPr>
      </w:pPr>
    </w:p>
    <w:p w14:paraId="602D59C5" w14:textId="77777777" w:rsidR="00D84C1F" w:rsidRPr="004B4579" w:rsidRDefault="00D84C1F" w:rsidP="00D84C1F">
      <w:pPr>
        <w:pBdr>
          <w:top w:val="single" w:sz="4" w:space="1" w:color="auto"/>
          <w:left w:val="single" w:sz="4" w:space="4" w:color="auto"/>
          <w:bottom w:val="single" w:sz="4" w:space="1" w:color="auto"/>
          <w:right w:val="single" w:sz="4" w:space="4" w:color="auto"/>
        </w:pBdr>
        <w:spacing w:line="264" w:lineRule="auto"/>
        <w:rPr>
          <w:rFonts w:ascii="Calibri" w:eastAsia="Times New Roman" w:hAnsi="Calibri" w:cs="Arial"/>
          <w:b/>
          <w:i/>
          <w:szCs w:val="22"/>
        </w:rPr>
      </w:pPr>
      <w:r w:rsidRPr="004B4579">
        <w:rPr>
          <w:rFonts w:ascii="Calibri" w:eastAsia="Times New Roman" w:hAnsi="Calibri" w:cs="Arial"/>
          <w:b/>
          <w:szCs w:val="22"/>
        </w:rPr>
        <w:t xml:space="preserve">IF A REFERENCE IS REQUIRED TO AUTHENTICATE THE STUDY, PROVIDE THE FOLLOWING INFORMATION: </w:t>
      </w:r>
      <w:bookmarkStart w:id="93" w:name="_Hlk532931871"/>
      <w:r w:rsidRPr="004B4579">
        <w:rPr>
          <w:rFonts w:ascii="Calibri" w:eastAsia="Times New Roman" w:hAnsi="Calibri" w:cs="Arial"/>
          <w:b/>
          <w:szCs w:val="22"/>
        </w:rPr>
        <w:t>&lt;INSERT&gt;</w:t>
      </w:r>
    </w:p>
    <w:bookmarkEnd w:id="93"/>
    <w:p w14:paraId="46D9B78D" w14:textId="77777777" w:rsidR="00D84C1F" w:rsidRPr="004B4579" w:rsidRDefault="00D84C1F" w:rsidP="00D84C1F">
      <w:pPr>
        <w:autoSpaceDE w:val="0"/>
        <w:autoSpaceDN w:val="0"/>
        <w:adjustRightInd w:val="0"/>
        <w:spacing w:line="264" w:lineRule="auto"/>
        <w:rPr>
          <w:rFonts w:ascii="Calibri" w:eastAsia="Times New Roman" w:hAnsi="Calibri" w:cs="Arial"/>
          <w:i/>
          <w:szCs w:val="22"/>
        </w:rPr>
      </w:pPr>
    </w:p>
    <w:p w14:paraId="29638606" w14:textId="77777777" w:rsidR="00D84C1F" w:rsidRPr="004B4579" w:rsidRDefault="00D84C1F" w:rsidP="00D84C1F">
      <w:pPr>
        <w:pBdr>
          <w:top w:val="single" w:sz="4" w:space="1" w:color="auto"/>
          <w:left w:val="single" w:sz="4" w:space="4" w:color="auto"/>
          <w:bottom w:val="single" w:sz="4" w:space="1" w:color="auto"/>
          <w:right w:val="single" w:sz="4" w:space="4" w:color="auto"/>
        </w:pBdr>
        <w:spacing w:line="264" w:lineRule="auto"/>
        <w:rPr>
          <w:rFonts w:ascii="Calibri" w:eastAsia="Times New Roman" w:hAnsi="Calibri" w:cs="Arial"/>
          <w:b/>
          <w:i/>
          <w:szCs w:val="22"/>
        </w:rPr>
      </w:pPr>
      <w:r w:rsidRPr="004B4579">
        <w:rPr>
          <w:rFonts w:ascii="Calibri" w:eastAsia="Times New Roman" w:hAnsi="Calibri" w:cs="Arial"/>
          <w:b/>
          <w:szCs w:val="22"/>
        </w:rPr>
        <w:t>THANK &amp; TERMINATE WHERE REQUIRED IN THE SCREENER: Unfortunately, we will not be able to include you in this study. We already have enough participants who have a similar profile to yours. Thank you for your time today.</w:t>
      </w:r>
    </w:p>
    <w:p w14:paraId="6A1959F0" w14:textId="77777777" w:rsidR="00D84C1F" w:rsidRPr="004B4579" w:rsidRDefault="00D84C1F" w:rsidP="00D84C1F">
      <w:pPr>
        <w:autoSpaceDE w:val="0"/>
        <w:autoSpaceDN w:val="0"/>
        <w:adjustRightInd w:val="0"/>
        <w:rPr>
          <w:rFonts w:ascii="Calibri" w:eastAsia="Times New Roman" w:hAnsi="Calibri" w:cs="Arial"/>
          <w:szCs w:val="22"/>
        </w:rPr>
      </w:pPr>
    </w:p>
    <w:p w14:paraId="699C2A25" w14:textId="77777777" w:rsidR="00D84C1F" w:rsidRPr="004B4579" w:rsidRDefault="00D84C1F" w:rsidP="00D84C1F">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rPr>
          <w:rFonts w:ascii="Calibri" w:eastAsia="Times New Roman" w:hAnsi="Calibri" w:cs="Arial"/>
          <w:b/>
          <w:szCs w:val="22"/>
        </w:rPr>
      </w:pPr>
      <w:r w:rsidRPr="004B4579">
        <w:rPr>
          <w:rFonts w:ascii="Calibri" w:eastAsia="Times New Roman" w:hAnsi="Calibri" w:cs="Arial"/>
          <w:b/>
          <w:szCs w:val="22"/>
        </w:rPr>
        <w:t>QUALIFYING QUESTIONS</w:t>
      </w:r>
    </w:p>
    <w:p w14:paraId="2709C51B" w14:textId="77777777" w:rsidR="00D84C1F" w:rsidRPr="004B4579" w:rsidRDefault="00D84C1F" w:rsidP="00D84C1F">
      <w:pPr>
        <w:autoSpaceDE w:val="0"/>
        <w:autoSpaceDN w:val="0"/>
        <w:adjustRightInd w:val="0"/>
        <w:rPr>
          <w:rFonts w:ascii="Calibri" w:eastAsia="Times New Roman" w:hAnsi="Calibri" w:cs="Arial"/>
          <w:szCs w:val="22"/>
        </w:rPr>
      </w:pPr>
    </w:p>
    <w:p w14:paraId="3CDB535B" w14:textId="77777777" w:rsidR="00D84C1F" w:rsidRPr="004B4579" w:rsidRDefault="00D84C1F" w:rsidP="000D02E0">
      <w:pPr>
        <w:numPr>
          <w:ilvl w:val="0"/>
          <w:numId w:val="25"/>
        </w:numPr>
        <w:tabs>
          <w:tab w:val="left" w:pos="720"/>
          <w:tab w:val="num"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lastRenderedPageBreak/>
        <w:t xml:space="preserve">Do you or any member of your household work in or has retired from: </w:t>
      </w:r>
      <w:r w:rsidRPr="004B4579">
        <w:rPr>
          <w:rFonts w:ascii="Calibri" w:eastAsia="Times New Roman" w:hAnsi="Calibri" w:cs="Arial"/>
          <w:b/>
          <w:szCs w:val="22"/>
        </w:rPr>
        <w:t>READ RESPONSES</w:t>
      </w:r>
      <w:r w:rsidRPr="004B4579">
        <w:rPr>
          <w:rFonts w:ascii="Calibri" w:eastAsia="Times New Roman" w:hAnsi="Calibri" w:cs="Arial"/>
          <w:szCs w:val="22"/>
        </w:rPr>
        <w:tab/>
      </w:r>
    </w:p>
    <w:p w14:paraId="4519ACE4" w14:textId="77777777" w:rsidR="00D84C1F" w:rsidRPr="004B4579" w:rsidRDefault="00D84C1F" w:rsidP="00D84C1F">
      <w:pPr>
        <w:tabs>
          <w:tab w:val="left" w:leader="dot" w:pos="7655"/>
        </w:tabs>
        <w:spacing w:after="40"/>
        <w:ind w:left="713" w:right="-994" w:firstLine="367"/>
        <w:rPr>
          <w:rFonts w:ascii="Calibri" w:eastAsia="Times New Roman" w:hAnsi="Calibri" w:cs="Arial"/>
          <w:szCs w:val="22"/>
        </w:rPr>
      </w:pPr>
      <w:r w:rsidRPr="004B4579">
        <w:rPr>
          <w:rFonts w:ascii="Calibri" w:eastAsia="Times New Roman" w:hAnsi="Calibri" w:cs="Arial"/>
          <w:szCs w:val="22"/>
        </w:rPr>
        <w:t>Marketing or Market Research</w:t>
      </w:r>
      <w:r w:rsidRPr="004B4579">
        <w:rPr>
          <w:rFonts w:ascii="Calibri" w:eastAsia="Times New Roman" w:hAnsi="Calibri" w:cs="Arial"/>
          <w:szCs w:val="22"/>
        </w:rPr>
        <w:tab/>
        <w:t>1</w:t>
      </w:r>
    </w:p>
    <w:p w14:paraId="050A70B6" w14:textId="77777777" w:rsidR="00D84C1F" w:rsidRPr="004B4579" w:rsidRDefault="00D84C1F" w:rsidP="00D84C1F">
      <w:pPr>
        <w:tabs>
          <w:tab w:val="left" w:leader="dot" w:pos="7655"/>
        </w:tabs>
        <w:spacing w:after="40"/>
        <w:ind w:left="713" w:right="-994" w:firstLine="367"/>
        <w:rPr>
          <w:rFonts w:ascii="Calibri" w:eastAsia="Times New Roman" w:hAnsi="Calibri" w:cs="Arial"/>
          <w:szCs w:val="22"/>
        </w:rPr>
      </w:pPr>
      <w:r w:rsidRPr="004B4579">
        <w:rPr>
          <w:rFonts w:ascii="Calibri" w:eastAsia="Times New Roman" w:hAnsi="Calibri" w:cs="Arial"/>
          <w:szCs w:val="22"/>
        </w:rPr>
        <w:t>Public relations, communications, graphic design, or creative agency</w:t>
      </w:r>
      <w:r w:rsidRPr="004B4579">
        <w:rPr>
          <w:rFonts w:ascii="Calibri" w:eastAsia="Times New Roman" w:hAnsi="Calibri" w:cs="Arial"/>
          <w:szCs w:val="22"/>
        </w:rPr>
        <w:tab/>
        <w:t>2</w:t>
      </w:r>
    </w:p>
    <w:p w14:paraId="7C92AD56" w14:textId="77777777" w:rsidR="00D84C1F" w:rsidRPr="004B4579" w:rsidRDefault="00D84C1F" w:rsidP="00D84C1F">
      <w:pPr>
        <w:tabs>
          <w:tab w:val="left" w:leader="dot" w:pos="7655"/>
        </w:tabs>
        <w:spacing w:after="40"/>
        <w:ind w:left="713" w:right="-994" w:firstLine="367"/>
        <w:rPr>
          <w:rFonts w:ascii="Calibri" w:eastAsia="Times New Roman" w:hAnsi="Calibri" w:cs="Arial"/>
          <w:szCs w:val="22"/>
        </w:rPr>
      </w:pPr>
      <w:r w:rsidRPr="004B4579">
        <w:rPr>
          <w:rFonts w:ascii="Calibri" w:eastAsia="Times New Roman" w:hAnsi="Calibri" w:cs="Arial"/>
          <w:szCs w:val="22"/>
        </w:rPr>
        <w:t>Advertising or media (TV, Radio, Newspaper)</w:t>
      </w:r>
      <w:r w:rsidRPr="004B4579">
        <w:rPr>
          <w:rFonts w:ascii="Calibri" w:eastAsia="Times New Roman" w:hAnsi="Calibri" w:cs="Arial"/>
          <w:szCs w:val="22"/>
        </w:rPr>
        <w:tab/>
        <w:t>3</w:t>
      </w:r>
    </w:p>
    <w:p w14:paraId="2210B76D" w14:textId="77777777" w:rsidR="00D84C1F" w:rsidRPr="004B4579" w:rsidRDefault="00D84C1F" w:rsidP="00D84C1F">
      <w:pPr>
        <w:tabs>
          <w:tab w:val="left" w:leader="dot" w:pos="7655"/>
        </w:tabs>
        <w:spacing w:after="40"/>
        <w:ind w:left="713" w:right="-994" w:firstLine="367"/>
        <w:rPr>
          <w:rFonts w:ascii="Calibri" w:eastAsia="Times New Roman" w:hAnsi="Calibri" w:cs="Arial"/>
          <w:szCs w:val="22"/>
        </w:rPr>
      </w:pPr>
      <w:r w:rsidRPr="004B4579">
        <w:rPr>
          <w:rFonts w:ascii="Calibri" w:eastAsia="Times New Roman" w:hAnsi="Calibri" w:cs="Arial"/>
          <w:szCs w:val="22"/>
        </w:rPr>
        <w:t>Political Party</w:t>
      </w:r>
      <w:r w:rsidRPr="004B4579">
        <w:rPr>
          <w:rFonts w:ascii="Calibri" w:eastAsia="Times New Roman" w:hAnsi="Calibri" w:cs="Arial"/>
          <w:szCs w:val="22"/>
        </w:rPr>
        <w:tab/>
        <w:t>4</w:t>
      </w:r>
    </w:p>
    <w:p w14:paraId="76599BBF" w14:textId="77777777" w:rsidR="00D84C1F" w:rsidRPr="004B4579" w:rsidRDefault="00D84C1F" w:rsidP="00D84C1F">
      <w:pPr>
        <w:tabs>
          <w:tab w:val="left" w:leader="dot" w:pos="7655"/>
        </w:tabs>
        <w:spacing w:after="40"/>
        <w:ind w:left="713" w:right="-994" w:firstLine="367"/>
        <w:rPr>
          <w:rFonts w:ascii="Calibri" w:eastAsia="Times New Roman" w:hAnsi="Calibri" w:cs="Arial"/>
          <w:szCs w:val="22"/>
        </w:rPr>
      </w:pPr>
      <w:r w:rsidRPr="004B4579">
        <w:rPr>
          <w:rFonts w:ascii="Calibri" w:eastAsia="Times New Roman" w:hAnsi="Calibri" w:cs="Arial"/>
          <w:szCs w:val="22"/>
        </w:rPr>
        <w:t xml:space="preserve">Federal or provincial governments </w:t>
      </w:r>
      <w:r w:rsidRPr="004B4579">
        <w:rPr>
          <w:rFonts w:ascii="Calibri" w:eastAsia="Times New Roman" w:hAnsi="Calibri" w:cs="Arial"/>
          <w:szCs w:val="22"/>
        </w:rPr>
        <w:tab/>
        <w:t>5</w:t>
      </w:r>
    </w:p>
    <w:p w14:paraId="66B8F5B5" w14:textId="77777777" w:rsidR="00D84C1F" w:rsidRPr="004B4579" w:rsidRDefault="00D84C1F" w:rsidP="00D84C1F">
      <w:pPr>
        <w:tabs>
          <w:tab w:val="left" w:leader="dot" w:pos="7655"/>
        </w:tabs>
        <w:spacing w:after="40"/>
        <w:ind w:left="713" w:right="-994" w:firstLine="367"/>
        <w:rPr>
          <w:rFonts w:ascii="Calibri" w:eastAsia="Times New Roman" w:hAnsi="Calibri" w:cs="Arial"/>
          <w:szCs w:val="22"/>
        </w:rPr>
      </w:pPr>
      <w:r w:rsidRPr="004B4579">
        <w:rPr>
          <w:rFonts w:ascii="Calibri" w:eastAsia="Times New Roman" w:hAnsi="Calibri" w:cs="Arial"/>
          <w:szCs w:val="22"/>
        </w:rPr>
        <w:t>International development agency or organization</w:t>
      </w:r>
      <w:r w:rsidRPr="004B4579">
        <w:rPr>
          <w:rFonts w:ascii="Calibri" w:eastAsia="Times New Roman" w:hAnsi="Calibri" w:cs="Arial"/>
          <w:szCs w:val="22"/>
        </w:rPr>
        <w:tab/>
        <w:t>6</w:t>
      </w:r>
    </w:p>
    <w:p w14:paraId="60B6FC64" w14:textId="77777777" w:rsidR="00D84C1F" w:rsidRPr="004B4579" w:rsidRDefault="00D84C1F" w:rsidP="00D84C1F">
      <w:pPr>
        <w:tabs>
          <w:tab w:val="left" w:leader="dot" w:pos="5760"/>
          <w:tab w:val="left" w:leader="dot" w:pos="6840"/>
        </w:tabs>
        <w:spacing w:after="40"/>
        <w:ind w:left="713" w:right="-994" w:firstLine="367"/>
        <w:rPr>
          <w:rFonts w:ascii="Calibri" w:eastAsia="Times New Roman" w:hAnsi="Calibri" w:cs="Arial"/>
          <w:noProof/>
          <w:szCs w:val="22"/>
        </w:rPr>
      </w:pPr>
    </w:p>
    <w:p w14:paraId="66FD67C9" w14:textId="77777777" w:rsidR="00D84C1F" w:rsidRPr="004B4579" w:rsidRDefault="00D84C1F" w:rsidP="00D84C1F">
      <w:pPr>
        <w:shd w:val="clear" w:color="auto" w:fill="FFFFFF"/>
        <w:tabs>
          <w:tab w:val="left" w:leader="dot" w:pos="6480"/>
        </w:tabs>
        <w:spacing w:line="264" w:lineRule="auto"/>
        <w:ind w:left="713"/>
        <w:jc w:val="center"/>
        <w:rPr>
          <w:rFonts w:ascii="Calibri" w:eastAsia="Times New Roman" w:hAnsi="Calibri" w:cs="Arial"/>
          <w:b/>
          <w:sz w:val="20"/>
          <w:szCs w:val="22"/>
          <w:lang w:val="x-none" w:eastAsia="x-none"/>
        </w:rPr>
      </w:pPr>
      <w:r w:rsidRPr="004B4579">
        <w:rPr>
          <w:rFonts w:ascii="Calibri" w:eastAsia="Times New Roman" w:hAnsi="Calibri" w:cs="Arial"/>
          <w:b/>
          <w:sz w:val="20"/>
          <w:szCs w:val="22"/>
          <w:lang w:val="x-none" w:eastAsia="x-none"/>
        </w:rPr>
        <w:t>IF YES TO ANY OF THE ABOVE, THANK AND TERMINATE</w:t>
      </w:r>
    </w:p>
    <w:p w14:paraId="22837398" w14:textId="77777777" w:rsidR="00D84C1F" w:rsidRPr="004B4579" w:rsidRDefault="00D84C1F" w:rsidP="00D84C1F">
      <w:pPr>
        <w:autoSpaceDE w:val="0"/>
        <w:autoSpaceDN w:val="0"/>
        <w:adjustRightInd w:val="0"/>
        <w:rPr>
          <w:rFonts w:ascii="Calibri" w:eastAsia="Times New Roman" w:hAnsi="Calibri" w:cs="Arial"/>
          <w:szCs w:val="22"/>
          <w:lang w:val="x-none"/>
        </w:rPr>
      </w:pPr>
    </w:p>
    <w:p w14:paraId="27F66570" w14:textId="77777777" w:rsidR="00D84C1F" w:rsidRPr="004B4579" w:rsidRDefault="00D84C1F" w:rsidP="000D02E0">
      <w:pPr>
        <w:numPr>
          <w:ilvl w:val="0"/>
          <w:numId w:val="25"/>
        </w:numPr>
        <w:tabs>
          <w:tab w:val="left" w:pos="720"/>
          <w:tab w:val="num"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 xml:space="preserve">Are you a Canadian citizen at least 18 years old who normally resides in the </w:t>
      </w:r>
      <w:r w:rsidRPr="004B4579">
        <w:rPr>
          <w:rFonts w:ascii="Calibri" w:eastAsia="Times New Roman" w:hAnsi="Calibri" w:cs="Arial"/>
          <w:b/>
          <w:szCs w:val="22"/>
        </w:rPr>
        <w:t>[SPECIFY COMMUNITY]</w:t>
      </w:r>
      <w:r w:rsidRPr="004B4579">
        <w:rPr>
          <w:rFonts w:ascii="Calibri" w:eastAsia="Times New Roman" w:hAnsi="Calibri" w:cs="Arial"/>
          <w:szCs w:val="22"/>
        </w:rPr>
        <w:t xml:space="preserve"> area?</w:t>
      </w:r>
    </w:p>
    <w:p w14:paraId="329E3DA6"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b/>
          <w:bCs/>
          <w:szCs w:val="22"/>
        </w:rPr>
      </w:pPr>
      <w:r w:rsidRPr="004B4579">
        <w:rPr>
          <w:rFonts w:ascii="Calibri" w:eastAsia="Times New Roman" w:hAnsi="Calibri" w:cs="Arial"/>
          <w:bCs/>
          <w:szCs w:val="22"/>
        </w:rPr>
        <w:t>Yes</w:t>
      </w:r>
      <w:r w:rsidRPr="004B4579">
        <w:rPr>
          <w:rFonts w:ascii="Calibri" w:eastAsia="Times New Roman" w:hAnsi="Calibri" w:cs="Arial"/>
          <w:bCs/>
          <w:szCs w:val="22"/>
        </w:rPr>
        <w:tab/>
        <w:t>1</w:t>
      </w:r>
      <w:r w:rsidRPr="004B4579">
        <w:rPr>
          <w:rFonts w:ascii="Calibri" w:eastAsia="Times New Roman" w:hAnsi="Calibri" w:cs="Arial"/>
          <w:bCs/>
          <w:szCs w:val="22"/>
        </w:rPr>
        <w:tab/>
      </w:r>
      <w:r w:rsidRPr="004B4579">
        <w:rPr>
          <w:rFonts w:ascii="Calibri" w:eastAsia="Times New Roman" w:hAnsi="Calibri" w:cs="Arial"/>
          <w:b/>
          <w:bCs/>
          <w:szCs w:val="22"/>
        </w:rPr>
        <w:t>CONTINUE</w:t>
      </w:r>
    </w:p>
    <w:p w14:paraId="7BAFD97A"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bCs/>
          <w:szCs w:val="22"/>
        </w:rPr>
      </w:pPr>
      <w:r w:rsidRPr="004B4579">
        <w:rPr>
          <w:rFonts w:ascii="Calibri" w:eastAsia="Times New Roman" w:hAnsi="Calibri" w:cs="Arial"/>
          <w:bCs/>
          <w:szCs w:val="22"/>
        </w:rPr>
        <w:t xml:space="preserve">No </w:t>
      </w:r>
      <w:r w:rsidRPr="004B4579">
        <w:rPr>
          <w:rFonts w:ascii="Calibri" w:eastAsia="Times New Roman" w:hAnsi="Calibri" w:cs="Arial"/>
          <w:bCs/>
          <w:szCs w:val="22"/>
        </w:rPr>
        <w:tab/>
        <w:t>2</w:t>
      </w:r>
      <w:r w:rsidRPr="004B4579">
        <w:rPr>
          <w:rFonts w:ascii="Calibri" w:eastAsia="Times New Roman" w:hAnsi="Calibri" w:cs="Arial"/>
          <w:bCs/>
          <w:szCs w:val="22"/>
        </w:rPr>
        <w:tab/>
      </w:r>
      <w:r w:rsidRPr="004B4579">
        <w:rPr>
          <w:rFonts w:ascii="Calibri" w:eastAsia="Times New Roman" w:hAnsi="Calibri" w:cs="Arial"/>
          <w:b/>
          <w:bCs/>
          <w:szCs w:val="22"/>
        </w:rPr>
        <w:t>THANK AND TERMINATE</w:t>
      </w:r>
    </w:p>
    <w:p w14:paraId="243704CC" w14:textId="77777777" w:rsidR="00D84C1F" w:rsidRPr="004B4579" w:rsidRDefault="00D84C1F" w:rsidP="00D84C1F">
      <w:pPr>
        <w:autoSpaceDE w:val="0"/>
        <w:autoSpaceDN w:val="0"/>
        <w:adjustRightInd w:val="0"/>
        <w:rPr>
          <w:rFonts w:ascii="Calibri" w:eastAsia="Times New Roman" w:hAnsi="Calibri" w:cs="Arial"/>
          <w:szCs w:val="22"/>
        </w:rPr>
      </w:pPr>
    </w:p>
    <w:p w14:paraId="6DBFDA1A" w14:textId="77777777" w:rsidR="00D84C1F" w:rsidRPr="004B4579" w:rsidRDefault="00D84C1F" w:rsidP="000D02E0">
      <w:pPr>
        <w:numPr>
          <w:ilvl w:val="0"/>
          <w:numId w:val="25"/>
        </w:numPr>
        <w:tabs>
          <w:tab w:val="left" w:pos="720"/>
          <w:tab w:val="num"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 xml:space="preserve">How long have you lived in </w:t>
      </w:r>
      <w:r w:rsidRPr="004B4579">
        <w:rPr>
          <w:rFonts w:ascii="Calibri" w:eastAsia="Times New Roman" w:hAnsi="Calibri" w:cs="Arial"/>
          <w:b/>
          <w:szCs w:val="22"/>
        </w:rPr>
        <w:t>[SPECIFY COMMUNITY]</w:t>
      </w:r>
      <w:r w:rsidRPr="004B4579">
        <w:rPr>
          <w:rFonts w:ascii="Calibri" w:eastAsia="Times New Roman" w:hAnsi="Calibri" w:cs="Arial"/>
          <w:szCs w:val="22"/>
        </w:rPr>
        <w:t>?</w:t>
      </w:r>
      <w:r w:rsidRPr="004B4579">
        <w:rPr>
          <w:rFonts w:ascii="Calibri" w:eastAsia="Times New Roman" w:hAnsi="Calibri" w:cs="Arial"/>
          <w:szCs w:val="22"/>
        </w:rPr>
        <w:tab/>
      </w:r>
      <w:r w:rsidRPr="004B4579">
        <w:rPr>
          <w:rFonts w:ascii="Calibri" w:eastAsia="Times New Roman" w:hAnsi="Calibri" w:cs="Arial"/>
          <w:szCs w:val="22"/>
        </w:rPr>
        <w:tab/>
      </w:r>
      <w:r w:rsidRPr="004B4579">
        <w:rPr>
          <w:rFonts w:ascii="Calibri" w:eastAsia="Times New Roman" w:hAnsi="Calibri" w:cs="Arial"/>
          <w:szCs w:val="22"/>
        </w:rPr>
        <w:tab/>
      </w:r>
      <w:r w:rsidRPr="004B4579">
        <w:rPr>
          <w:rFonts w:ascii="Calibri" w:eastAsia="Times New Roman" w:hAnsi="Calibri" w:cs="Arial"/>
          <w:szCs w:val="22"/>
        </w:rPr>
        <w:tab/>
      </w:r>
      <w:r w:rsidRPr="004B4579">
        <w:rPr>
          <w:rFonts w:ascii="Calibri" w:eastAsia="Times New Roman" w:hAnsi="Calibri" w:cs="Arial"/>
          <w:szCs w:val="22"/>
        </w:rPr>
        <w:tab/>
      </w:r>
    </w:p>
    <w:p w14:paraId="741F0909"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bCs/>
          <w:szCs w:val="22"/>
        </w:rPr>
      </w:pPr>
      <w:r w:rsidRPr="004B4579">
        <w:rPr>
          <w:rFonts w:ascii="Calibri" w:eastAsia="Times New Roman" w:hAnsi="Calibri" w:cs="Arial"/>
          <w:bCs/>
          <w:szCs w:val="22"/>
        </w:rPr>
        <w:t xml:space="preserve">Response: ____________ </w:t>
      </w:r>
      <w:r w:rsidRPr="004B4579">
        <w:rPr>
          <w:rFonts w:ascii="Calibri" w:eastAsia="Times New Roman" w:hAnsi="Calibri" w:cs="Arial"/>
          <w:b/>
          <w:szCs w:val="22"/>
          <w:lang w:val="x-none"/>
        </w:rPr>
        <w:t xml:space="preserve">TERMINATE IF LESS </w:t>
      </w:r>
      <w:r w:rsidRPr="004B4579">
        <w:rPr>
          <w:rFonts w:ascii="Calibri" w:eastAsia="Times New Roman" w:hAnsi="Calibri" w:cs="Arial"/>
          <w:b/>
          <w:szCs w:val="22"/>
          <w:lang w:val="en-CA"/>
        </w:rPr>
        <w:t>T</w:t>
      </w:r>
      <w:r w:rsidRPr="004B4579">
        <w:rPr>
          <w:rFonts w:ascii="Calibri" w:eastAsia="Times New Roman" w:hAnsi="Calibri" w:cs="Arial"/>
          <w:b/>
          <w:szCs w:val="22"/>
          <w:lang w:val="x-none"/>
        </w:rPr>
        <w:t>HAN 2 YEARS</w:t>
      </w:r>
    </w:p>
    <w:p w14:paraId="65AA8631" w14:textId="77777777" w:rsidR="00D84C1F" w:rsidRPr="004B4579" w:rsidRDefault="00D84C1F" w:rsidP="00D84C1F">
      <w:pPr>
        <w:autoSpaceDE w:val="0"/>
        <w:autoSpaceDN w:val="0"/>
        <w:adjustRightInd w:val="0"/>
        <w:rPr>
          <w:rFonts w:ascii="Calibri" w:eastAsia="Times New Roman" w:hAnsi="Calibri" w:cs="Arial"/>
          <w:szCs w:val="22"/>
        </w:rPr>
      </w:pPr>
    </w:p>
    <w:p w14:paraId="59EB039B" w14:textId="77777777" w:rsidR="00D84C1F" w:rsidRPr="004B4579" w:rsidRDefault="00D84C1F" w:rsidP="00D84C1F">
      <w:pPr>
        <w:numPr>
          <w:ilvl w:val="0"/>
          <w:numId w:val="25"/>
        </w:numPr>
        <w:tabs>
          <w:tab w:val="left" w:pos="720"/>
          <w:tab w:val="num"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Have you ever attended a focus group discussion or in-depth interview for which you received a sum of money?</w:t>
      </w:r>
    </w:p>
    <w:p w14:paraId="27F62A2D" w14:textId="77777777" w:rsidR="00D84C1F" w:rsidRPr="004B4579" w:rsidRDefault="00D84C1F" w:rsidP="00D84C1F">
      <w:pPr>
        <w:tabs>
          <w:tab w:val="left" w:leader="dot" w:pos="5103"/>
          <w:tab w:val="left" w:pos="5387"/>
        </w:tabs>
        <w:spacing w:after="40"/>
        <w:ind w:left="1080" w:right="-563"/>
        <w:jc w:val="both"/>
        <w:rPr>
          <w:rFonts w:ascii="Calibri" w:eastAsia="Times New Roman" w:hAnsi="Calibri" w:cs="Arial"/>
          <w:b/>
          <w:bCs/>
          <w:szCs w:val="22"/>
          <w:lang w:val="en-CA"/>
        </w:rPr>
      </w:pPr>
      <w:r w:rsidRPr="004B4579">
        <w:rPr>
          <w:rFonts w:ascii="Calibri" w:eastAsia="Times New Roman" w:hAnsi="Calibri" w:cs="Arial"/>
          <w:bCs/>
          <w:szCs w:val="22"/>
          <w:lang w:val="en-CA"/>
        </w:rPr>
        <w:t>Yes</w:t>
      </w:r>
      <w:r w:rsidRPr="004B4579">
        <w:rPr>
          <w:rFonts w:ascii="Calibri" w:eastAsia="Times New Roman" w:hAnsi="Calibri" w:cs="Arial"/>
          <w:bCs/>
          <w:szCs w:val="22"/>
          <w:lang w:val="en-CA"/>
        </w:rPr>
        <w:tab/>
        <w:t xml:space="preserve">1 </w:t>
      </w:r>
      <w:r w:rsidRPr="004B4579">
        <w:rPr>
          <w:rFonts w:ascii="Calibri" w:eastAsia="Times New Roman" w:hAnsi="Calibri" w:cs="Arial"/>
          <w:bCs/>
          <w:szCs w:val="22"/>
          <w:lang w:val="en-CA"/>
        </w:rPr>
        <w:tab/>
      </w:r>
      <w:r w:rsidRPr="004B4579">
        <w:rPr>
          <w:rFonts w:ascii="Calibri" w:eastAsia="Times New Roman" w:hAnsi="Calibri" w:cs="Arial"/>
          <w:b/>
          <w:bCs/>
          <w:szCs w:val="22"/>
          <w:lang w:val="en-CA"/>
        </w:rPr>
        <w:t>CONTINUE – MAX 6 RECRUITS PER GROUP</w:t>
      </w:r>
    </w:p>
    <w:p w14:paraId="29BCC429"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b/>
          <w:bCs/>
          <w:szCs w:val="22"/>
        </w:rPr>
      </w:pPr>
      <w:r w:rsidRPr="004B4579">
        <w:rPr>
          <w:rFonts w:ascii="Calibri" w:eastAsia="Times New Roman" w:hAnsi="Calibri" w:cs="Arial"/>
          <w:bCs/>
          <w:szCs w:val="22"/>
        </w:rPr>
        <w:t xml:space="preserve">No </w:t>
      </w:r>
      <w:r w:rsidRPr="004B4579">
        <w:rPr>
          <w:rFonts w:ascii="Calibri" w:eastAsia="Times New Roman" w:hAnsi="Calibri" w:cs="Arial"/>
          <w:bCs/>
          <w:szCs w:val="22"/>
        </w:rPr>
        <w:tab/>
        <w:t xml:space="preserve">2 </w:t>
      </w:r>
      <w:r w:rsidRPr="004B4579">
        <w:rPr>
          <w:rFonts w:ascii="Calibri" w:eastAsia="Times New Roman" w:hAnsi="Calibri" w:cs="Arial"/>
          <w:bCs/>
          <w:szCs w:val="22"/>
        </w:rPr>
        <w:tab/>
        <w:t xml:space="preserve"> </w:t>
      </w:r>
      <w:r w:rsidRPr="004B4579">
        <w:rPr>
          <w:rFonts w:ascii="Calibri" w:eastAsia="Times New Roman" w:hAnsi="Calibri" w:cs="Arial"/>
          <w:b/>
          <w:bCs/>
          <w:szCs w:val="22"/>
        </w:rPr>
        <w:t>GO TO PROFILING QUESTIONS</w:t>
      </w:r>
    </w:p>
    <w:p w14:paraId="49BE1B22" w14:textId="77777777" w:rsidR="00D84C1F" w:rsidRPr="004B4579" w:rsidRDefault="00D84C1F" w:rsidP="00D84C1F">
      <w:pPr>
        <w:tabs>
          <w:tab w:val="left" w:leader="dot" w:pos="4320"/>
        </w:tabs>
        <w:ind w:left="1426"/>
        <w:jc w:val="both"/>
        <w:rPr>
          <w:rFonts w:ascii="Calibri" w:eastAsia="Times New Roman" w:hAnsi="Calibri" w:cs="Arial"/>
          <w:szCs w:val="22"/>
        </w:rPr>
      </w:pPr>
    </w:p>
    <w:p w14:paraId="1D23B0B5" w14:textId="77777777" w:rsidR="00D84C1F" w:rsidRPr="004B4579" w:rsidRDefault="00D84C1F" w:rsidP="00D84C1F">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60" w:line="259" w:lineRule="auto"/>
        <w:ind w:left="713"/>
        <w:rPr>
          <w:rFonts w:ascii="Calibri" w:eastAsia="Times New Roman" w:hAnsi="Calibri" w:cs="Arial"/>
          <w:szCs w:val="22"/>
        </w:rPr>
      </w:pPr>
      <w:r w:rsidRPr="004B4579">
        <w:rPr>
          <w:rFonts w:ascii="Calibri" w:eastAsia="Times New Roman" w:hAnsi="Calibri" w:cs="Arial"/>
          <w:szCs w:val="22"/>
        </w:rPr>
        <w:t>When was the last time you attended a focus group or interview? _____________</w:t>
      </w:r>
    </w:p>
    <w:p w14:paraId="7D3EE2EC" w14:textId="77777777" w:rsidR="00D84C1F" w:rsidRPr="004B4579" w:rsidRDefault="00D84C1F" w:rsidP="00D84C1F">
      <w:pPr>
        <w:tabs>
          <w:tab w:val="left" w:leader="dot" w:pos="5040"/>
          <w:tab w:val="left" w:pos="5760"/>
        </w:tabs>
        <w:ind w:left="720" w:hanging="720"/>
        <w:rPr>
          <w:rFonts w:ascii="Calibri" w:eastAsia="Times New Roman" w:hAnsi="Calibri" w:cs="Arial"/>
          <w:szCs w:val="22"/>
        </w:rPr>
      </w:pPr>
    </w:p>
    <w:p w14:paraId="70946966" w14:textId="77777777" w:rsidR="00D84C1F" w:rsidRPr="004B4579" w:rsidRDefault="00D84C1F" w:rsidP="00D84C1F">
      <w:pPr>
        <w:shd w:val="clear" w:color="auto" w:fill="FFFFFF"/>
        <w:tabs>
          <w:tab w:val="left" w:leader="dot" w:pos="6480"/>
        </w:tabs>
        <w:spacing w:line="264" w:lineRule="auto"/>
        <w:ind w:left="713"/>
        <w:jc w:val="center"/>
        <w:rPr>
          <w:rFonts w:ascii="Calibri" w:eastAsia="Times New Roman" w:hAnsi="Calibri" w:cs="Arial"/>
          <w:b/>
          <w:sz w:val="20"/>
          <w:szCs w:val="22"/>
          <w:lang w:val="en-CA" w:eastAsia="x-none"/>
        </w:rPr>
      </w:pPr>
      <w:r w:rsidRPr="004B4579">
        <w:rPr>
          <w:rFonts w:ascii="Calibri" w:eastAsia="Times New Roman" w:hAnsi="Calibri" w:cs="Arial"/>
          <w:b/>
          <w:sz w:val="20"/>
          <w:szCs w:val="22"/>
          <w:lang w:val="en-CA" w:eastAsia="x-none"/>
        </w:rPr>
        <w:t>IF THEY HAVE BEEN TO A GROUP/INTERVIEW IN THE PAST 6 MONTHS - THANK &amp; TERMINATE</w:t>
      </w:r>
    </w:p>
    <w:p w14:paraId="089C5D07" w14:textId="77777777" w:rsidR="00D84C1F" w:rsidRPr="004B4579" w:rsidRDefault="00D84C1F" w:rsidP="00D84C1F">
      <w:pPr>
        <w:tabs>
          <w:tab w:val="left" w:leader="dot" w:pos="5040"/>
          <w:tab w:val="left" w:pos="5760"/>
        </w:tabs>
        <w:ind w:left="720" w:hanging="720"/>
        <w:rPr>
          <w:rFonts w:ascii="Calibri" w:eastAsia="Times New Roman" w:hAnsi="Calibri" w:cs="Arial"/>
          <w:szCs w:val="22"/>
        </w:rPr>
      </w:pPr>
    </w:p>
    <w:p w14:paraId="71A98977" w14:textId="77777777" w:rsidR="00D84C1F" w:rsidRPr="004B4579" w:rsidRDefault="00D84C1F" w:rsidP="00D84C1F">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8789"/>
        </w:tabs>
        <w:spacing w:after="160" w:line="259" w:lineRule="auto"/>
        <w:ind w:left="713" w:right="-705"/>
        <w:rPr>
          <w:rFonts w:ascii="Calibri" w:eastAsia="Times New Roman" w:hAnsi="Calibri" w:cs="Arial"/>
          <w:szCs w:val="22"/>
        </w:rPr>
      </w:pPr>
      <w:r w:rsidRPr="004B4579">
        <w:rPr>
          <w:rFonts w:ascii="Calibri" w:eastAsia="Times New Roman" w:hAnsi="Calibri" w:cs="Arial"/>
          <w:szCs w:val="22"/>
        </w:rPr>
        <w:t xml:space="preserve"> How many focus groups or interviews have you attended in the past five years? ______ </w:t>
      </w:r>
    </w:p>
    <w:p w14:paraId="100B95B7"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Calibri" w:eastAsia="Times New Roman" w:hAnsi="Calibri" w:cs="Arial"/>
          <w:szCs w:val="22"/>
        </w:rPr>
      </w:pPr>
    </w:p>
    <w:p w14:paraId="277B4E25" w14:textId="77777777" w:rsidR="00D84C1F" w:rsidRPr="004B4579" w:rsidRDefault="00D84C1F" w:rsidP="00D84C1F">
      <w:pPr>
        <w:shd w:val="clear" w:color="auto" w:fill="FFFFFF"/>
        <w:tabs>
          <w:tab w:val="left" w:leader="dot" w:pos="6480"/>
        </w:tabs>
        <w:spacing w:line="264" w:lineRule="auto"/>
        <w:ind w:left="713"/>
        <w:jc w:val="center"/>
        <w:rPr>
          <w:rFonts w:ascii="Calibri" w:eastAsia="Times New Roman" w:hAnsi="Calibri" w:cs="Arial"/>
          <w:b/>
          <w:sz w:val="20"/>
          <w:szCs w:val="22"/>
          <w:lang w:val="en-CA" w:eastAsia="x-none"/>
        </w:rPr>
      </w:pPr>
      <w:r w:rsidRPr="004B4579">
        <w:rPr>
          <w:rFonts w:ascii="Calibri" w:eastAsia="Times New Roman" w:hAnsi="Calibri" w:cs="Arial"/>
          <w:b/>
          <w:sz w:val="20"/>
          <w:szCs w:val="22"/>
          <w:lang w:val="en-CA" w:eastAsia="x-none"/>
        </w:rPr>
        <w:t>IF THEY HAVE BEEN TO 5 OR MORE GROUPS/INTERVIEWS IN PAST 5 YEARS - THANK &amp; TERMINATE</w:t>
      </w:r>
    </w:p>
    <w:p w14:paraId="4071B1EA"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Calibri" w:eastAsia="Times New Roman" w:hAnsi="Calibri" w:cs="Arial"/>
          <w:szCs w:val="22"/>
        </w:rPr>
      </w:pPr>
    </w:p>
    <w:p w14:paraId="64C33AFE" w14:textId="77777777" w:rsidR="00D84C1F" w:rsidRPr="004B4579" w:rsidRDefault="00D84C1F" w:rsidP="00D84C1F">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rPr>
          <w:rFonts w:ascii="Calibri" w:eastAsia="Times New Roman" w:hAnsi="Calibri" w:cs="Arial"/>
          <w:b/>
          <w:szCs w:val="22"/>
        </w:rPr>
      </w:pPr>
      <w:r w:rsidRPr="004B4579">
        <w:rPr>
          <w:rFonts w:ascii="Calibri" w:eastAsia="Times New Roman" w:hAnsi="Calibri" w:cs="Arial"/>
          <w:b/>
          <w:szCs w:val="22"/>
        </w:rPr>
        <w:t>PROFILING QUESTIONS</w:t>
      </w:r>
    </w:p>
    <w:p w14:paraId="30BB0C13" w14:textId="77777777" w:rsidR="00D84C1F" w:rsidRPr="004B4579" w:rsidRDefault="00D84C1F" w:rsidP="00D84C1F">
      <w:pPr>
        <w:autoSpaceDE w:val="0"/>
        <w:autoSpaceDN w:val="0"/>
        <w:adjustRightInd w:val="0"/>
        <w:rPr>
          <w:rFonts w:ascii="Calibri" w:eastAsia="Times New Roman" w:hAnsi="Calibri" w:cs="Arial"/>
          <w:szCs w:val="22"/>
        </w:rPr>
      </w:pPr>
    </w:p>
    <w:p w14:paraId="12CAFAAA" w14:textId="77777777" w:rsidR="00D84C1F" w:rsidRPr="004B4579" w:rsidRDefault="00D84C1F" w:rsidP="00D84C1F">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 xml:space="preserve">Are you </w:t>
      </w:r>
      <w:proofErr w:type="gramStart"/>
      <w:r w:rsidRPr="004B4579">
        <w:rPr>
          <w:rFonts w:ascii="Calibri" w:eastAsia="Times New Roman" w:hAnsi="Calibri" w:cs="Arial"/>
          <w:szCs w:val="22"/>
        </w:rPr>
        <w:t>a…</w:t>
      </w:r>
      <w:proofErr w:type="gramEnd"/>
    </w:p>
    <w:p w14:paraId="0FFF035C" w14:textId="77777777" w:rsidR="00D84C1F" w:rsidRPr="004B4579" w:rsidRDefault="00D84C1F" w:rsidP="00D84C1F">
      <w:pPr>
        <w:tabs>
          <w:tab w:val="left" w:leader="dot" w:pos="3969"/>
          <w:tab w:val="left" w:pos="4253"/>
        </w:tabs>
        <w:spacing w:after="40"/>
        <w:ind w:left="1080"/>
        <w:jc w:val="both"/>
        <w:rPr>
          <w:rFonts w:ascii="Calibri" w:eastAsia="Times New Roman" w:hAnsi="Calibri" w:cs="Arial"/>
          <w:bCs/>
          <w:szCs w:val="22"/>
        </w:rPr>
      </w:pPr>
      <w:r w:rsidRPr="004B4579">
        <w:rPr>
          <w:rFonts w:ascii="Calibri" w:eastAsia="Times New Roman" w:hAnsi="Calibri" w:cs="Arial"/>
          <w:bCs/>
          <w:szCs w:val="22"/>
        </w:rPr>
        <w:t>Woman; or</w:t>
      </w:r>
      <w:r w:rsidRPr="004B4579">
        <w:rPr>
          <w:rFonts w:ascii="Calibri" w:eastAsia="Times New Roman" w:hAnsi="Calibri" w:cs="Arial"/>
          <w:bCs/>
          <w:szCs w:val="22"/>
        </w:rPr>
        <w:tab/>
        <w:t xml:space="preserve">1 </w:t>
      </w:r>
      <w:r w:rsidRPr="004B4579">
        <w:rPr>
          <w:rFonts w:ascii="Calibri" w:eastAsia="Times New Roman" w:hAnsi="Calibri" w:cs="Arial"/>
          <w:bCs/>
          <w:szCs w:val="22"/>
        </w:rPr>
        <w:tab/>
      </w:r>
      <w:r w:rsidRPr="004B4579">
        <w:rPr>
          <w:rFonts w:ascii="Calibri" w:eastAsia="Times New Roman" w:hAnsi="Calibri" w:cs="Arial"/>
          <w:b/>
          <w:bCs/>
          <w:szCs w:val="22"/>
        </w:rPr>
        <w:t>RECRUIT FOR GROUPS 1, 3, 5, 7, 9</w:t>
      </w:r>
    </w:p>
    <w:p w14:paraId="45308B5B" w14:textId="77777777" w:rsidR="00D84C1F" w:rsidRPr="004B4579" w:rsidRDefault="00D84C1F" w:rsidP="00D84C1F">
      <w:pPr>
        <w:tabs>
          <w:tab w:val="left" w:leader="dot" w:pos="3969"/>
          <w:tab w:val="left" w:pos="4253"/>
        </w:tabs>
        <w:spacing w:after="40"/>
        <w:ind w:left="1080"/>
        <w:jc w:val="both"/>
        <w:rPr>
          <w:rFonts w:ascii="Calibri" w:eastAsia="Times New Roman" w:hAnsi="Calibri" w:cs="Arial"/>
          <w:bCs/>
          <w:szCs w:val="22"/>
        </w:rPr>
      </w:pPr>
      <w:r w:rsidRPr="004B4579">
        <w:rPr>
          <w:rFonts w:ascii="Calibri" w:eastAsia="Times New Roman" w:hAnsi="Calibri" w:cs="Arial"/>
          <w:bCs/>
          <w:szCs w:val="22"/>
        </w:rPr>
        <w:t>Man</w:t>
      </w:r>
      <w:r w:rsidRPr="004B4579">
        <w:rPr>
          <w:rFonts w:ascii="Calibri" w:eastAsia="Times New Roman" w:hAnsi="Calibri" w:cs="Arial"/>
          <w:bCs/>
          <w:szCs w:val="22"/>
        </w:rPr>
        <w:tab/>
        <w:t>2</w:t>
      </w:r>
      <w:r w:rsidRPr="004B4579">
        <w:rPr>
          <w:rFonts w:ascii="Calibri" w:eastAsia="Times New Roman" w:hAnsi="Calibri" w:cs="Arial"/>
          <w:bCs/>
          <w:szCs w:val="22"/>
        </w:rPr>
        <w:tab/>
      </w:r>
      <w:r w:rsidRPr="004B4579">
        <w:rPr>
          <w:rFonts w:ascii="Calibri" w:eastAsia="Times New Roman" w:hAnsi="Calibri" w:cs="Arial"/>
          <w:b/>
          <w:bCs/>
          <w:szCs w:val="22"/>
        </w:rPr>
        <w:t>RECRUIT FOR GROUPS 2, 4, 6, 8, 10</w:t>
      </w:r>
    </w:p>
    <w:p w14:paraId="725EFEF8" w14:textId="77777777" w:rsidR="00D84C1F" w:rsidRPr="004B4579" w:rsidRDefault="00D84C1F" w:rsidP="00D84C1F">
      <w:pPr>
        <w:tabs>
          <w:tab w:val="left" w:leader="dot" w:pos="3969"/>
          <w:tab w:val="left" w:pos="4253"/>
        </w:tabs>
        <w:spacing w:after="40"/>
        <w:ind w:left="1080"/>
        <w:jc w:val="both"/>
        <w:rPr>
          <w:rFonts w:ascii="Calibri" w:eastAsia="Times New Roman" w:hAnsi="Calibri" w:cs="Arial"/>
          <w:b/>
          <w:bCs/>
          <w:szCs w:val="22"/>
        </w:rPr>
      </w:pPr>
      <w:r w:rsidRPr="004B4579">
        <w:rPr>
          <w:rFonts w:ascii="Calibri" w:eastAsia="Times New Roman" w:hAnsi="Calibri" w:cs="Arial"/>
          <w:b/>
          <w:bCs/>
          <w:szCs w:val="22"/>
        </w:rPr>
        <w:t>VOLUNTEERED</w:t>
      </w:r>
    </w:p>
    <w:p w14:paraId="416852ED" w14:textId="77777777" w:rsidR="00D84C1F" w:rsidRPr="004B4579" w:rsidRDefault="00D84C1F" w:rsidP="00D84C1F">
      <w:pPr>
        <w:tabs>
          <w:tab w:val="left" w:leader="dot" w:pos="3969"/>
          <w:tab w:val="left" w:pos="4253"/>
        </w:tabs>
        <w:spacing w:after="40"/>
        <w:ind w:left="1080"/>
        <w:jc w:val="both"/>
        <w:rPr>
          <w:rFonts w:ascii="Calibri" w:eastAsia="Times New Roman" w:hAnsi="Calibri" w:cs="Arial"/>
          <w:b/>
          <w:bCs/>
          <w:szCs w:val="22"/>
        </w:rPr>
      </w:pPr>
      <w:r w:rsidRPr="004B4579">
        <w:rPr>
          <w:rFonts w:ascii="Calibri" w:eastAsia="Times New Roman" w:hAnsi="Calibri" w:cs="Arial"/>
          <w:bCs/>
          <w:szCs w:val="22"/>
        </w:rPr>
        <w:t>Other/refused</w:t>
      </w:r>
      <w:r w:rsidRPr="004B4579">
        <w:rPr>
          <w:rFonts w:ascii="Calibri" w:eastAsia="Times New Roman" w:hAnsi="Calibri" w:cs="Arial"/>
          <w:bCs/>
          <w:szCs w:val="22"/>
        </w:rPr>
        <w:tab/>
        <w:t>3</w:t>
      </w:r>
      <w:r w:rsidRPr="004B4579">
        <w:rPr>
          <w:rFonts w:ascii="Calibri" w:eastAsia="Times New Roman" w:hAnsi="Calibri" w:cs="Arial"/>
          <w:bCs/>
          <w:szCs w:val="22"/>
        </w:rPr>
        <w:tab/>
      </w:r>
      <w:r w:rsidRPr="004B4579">
        <w:rPr>
          <w:rFonts w:ascii="Calibri" w:eastAsia="Times New Roman" w:hAnsi="Calibri" w:cs="Arial"/>
          <w:b/>
          <w:bCs/>
          <w:szCs w:val="22"/>
        </w:rPr>
        <w:t>ASK WITH WHICH GROUP THEY ASSOCIATE</w:t>
      </w:r>
    </w:p>
    <w:p w14:paraId="5A42180D" w14:textId="77777777" w:rsidR="00D84C1F" w:rsidRPr="004B4579" w:rsidRDefault="00D84C1F" w:rsidP="00D84C1F">
      <w:pPr>
        <w:tabs>
          <w:tab w:val="left" w:leader="dot" w:pos="3969"/>
          <w:tab w:val="left" w:pos="4253"/>
        </w:tabs>
        <w:spacing w:after="40"/>
        <w:ind w:left="1080"/>
        <w:jc w:val="both"/>
        <w:rPr>
          <w:rFonts w:ascii="Calibri" w:eastAsia="Times New Roman" w:hAnsi="Calibri" w:cs="Arial"/>
          <w:b/>
          <w:bCs/>
          <w:szCs w:val="22"/>
        </w:rPr>
      </w:pPr>
    </w:p>
    <w:p w14:paraId="34A18F47" w14:textId="77777777" w:rsidR="00D84C1F" w:rsidRPr="004B4579" w:rsidRDefault="00D84C1F" w:rsidP="00D84C1F">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 xml:space="preserve">In which of the following age group do you fall? Please stop me when I reach your age. Are you </w:t>
      </w:r>
      <w:r w:rsidRPr="004B4579">
        <w:rPr>
          <w:rFonts w:ascii="Calibri" w:eastAsia="Times New Roman" w:hAnsi="Calibri" w:cs="Arial"/>
          <w:b/>
          <w:szCs w:val="22"/>
        </w:rPr>
        <w:t>[READ]</w:t>
      </w:r>
      <w:r w:rsidRPr="004B4579">
        <w:rPr>
          <w:rFonts w:ascii="Calibri" w:eastAsia="Times New Roman" w:hAnsi="Calibri" w:cs="Arial"/>
          <w:szCs w:val="22"/>
        </w:rPr>
        <w:t xml:space="preserve">? </w:t>
      </w:r>
    </w:p>
    <w:p w14:paraId="3502677E" w14:textId="77777777" w:rsidR="00D84C1F" w:rsidRPr="004B4579" w:rsidRDefault="00D84C1F" w:rsidP="00D84C1F">
      <w:pPr>
        <w:tabs>
          <w:tab w:val="left" w:leader="dot" w:pos="3969"/>
          <w:tab w:val="left" w:pos="4253"/>
        </w:tabs>
        <w:spacing w:after="40"/>
        <w:ind w:left="1080"/>
        <w:jc w:val="both"/>
        <w:rPr>
          <w:rFonts w:ascii="Calibri" w:eastAsia="Times New Roman" w:hAnsi="Calibri" w:cs="Arial"/>
          <w:szCs w:val="22"/>
        </w:rPr>
      </w:pPr>
      <w:r w:rsidRPr="004B4579">
        <w:rPr>
          <w:rFonts w:ascii="Calibri" w:eastAsia="Times New Roman" w:hAnsi="Calibri" w:cs="Arial"/>
          <w:szCs w:val="22"/>
        </w:rPr>
        <w:lastRenderedPageBreak/>
        <w:t>Less than 18</w:t>
      </w:r>
      <w:r w:rsidRPr="004B4579">
        <w:rPr>
          <w:rFonts w:ascii="Calibri" w:eastAsia="Times New Roman" w:hAnsi="Calibri" w:cs="Arial"/>
          <w:szCs w:val="22"/>
        </w:rPr>
        <w:tab/>
        <w:t>1</w:t>
      </w:r>
      <w:r w:rsidRPr="004B4579">
        <w:rPr>
          <w:rFonts w:ascii="Calibri" w:eastAsia="Times New Roman" w:hAnsi="Calibri" w:cs="Arial"/>
          <w:szCs w:val="22"/>
        </w:rPr>
        <w:tab/>
      </w:r>
      <w:r w:rsidRPr="004B4579">
        <w:rPr>
          <w:rFonts w:ascii="Calibri" w:eastAsia="Times New Roman" w:hAnsi="Calibri" w:cs="Arial"/>
          <w:b/>
          <w:szCs w:val="22"/>
        </w:rPr>
        <w:t>THANK &amp; TERMINATE</w:t>
      </w:r>
    </w:p>
    <w:p w14:paraId="3849184D" w14:textId="3B96F226" w:rsidR="00D84C1F" w:rsidRPr="004B4579" w:rsidRDefault="00D84C1F" w:rsidP="00D84C1F">
      <w:pPr>
        <w:tabs>
          <w:tab w:val="left" w:leader="dot" w:pos="3969"/>
          <w:tab w:val="left" w:pos="4253"/>
        </w:tabs>
        <w:spacing w:after="40"/>
        <w:ind w:left="1080"/>
        <w:jc w:val="both"/>
        <w:rPr>
          <w:rFonts w:ascii="Calibri" w:eastAsia="Times New Roman" w:hAnsi="Calibri" w:cs="Arial"/>
          <w:szCs w:val="22"/>
        </w:rPr>
      </w:pPr>
      <w:r w:rsidRPr="004B4579">
        <w:rPr>
          <w:rFonts w:ascii="Calibri" w:eastAsia="Times New Roman" w:hAnsi="Calibri" w:cs="Arial"/>
          <w:szCs w:val="22"/>
        </w:rPr>
        <w:t>18 to 24</w:t>
      </w:r>
      <w:r w:rsidRPr="004B4579">
        <w:rPr>
          <w:rFonts w:ascii="Calibri" w:eastAsia="Times New Roman" w:hAnsi="Calibri" w:cs="Arial"/>
          <w:szCs w:val="22"/>
        </w:rPr>
        <w:tab/>
        <w:t>2</w:t>
      </w:r>
      <w:r w:rsidRPr="004B4579">
        <w:rPr>
          <w:rFonts w:ascii="Calibri" w:eastAsia="Times New Roman" w:hAnsi="Calibri" w:cs="Arial"/>
          <w:szCs w:val="22"/>
        </w:rPr>
        <w:tab/>
        <w:t xml:space="preserve">  </w:t>
      </w:r>
    </w:p>
    <w:p w14:paraId="67361F68" w14:textId="77777777" w:rsidR="00D84C1F" w:rsidRPr="004B4579" w:rsidRDefault="00D84C1F" w:rsidP="00D84C1F">
      <w:pPr>
        <w:tabs>
          <w:tab w:val="left" w:leader="dot" w:pos="3969"/>
          <w:tab w:val="left" w:pos="4253"/>
        </w:tabs>
        <w:spacing w:after="40"/>
        <w:ind w:left="1080"/>
        <w:jc w:val="both"/>
        <w:rPr>
          <w:rFonts w:ascii="Calibri" w:eastAsia="Times New Roman" w:hAnsi="Calibri" w:cs="Arial"/>
          <w:szCs w:val="22"/>
        </w:rPr>
      </w:pPr>
      <w:r w:rsidRPr="004B4579">
        <w:rPr>
          <w:rFonts w:ascii="Calibri" w:eastAsia="Times New Roman" w:hAnsi="Calibri" w:cs="Arial"/>
          <w:szCs w:val="22"/>
        </w:rPr>
        <w:t>25 to 34</w:t>
      </w:r>
      <w:r w:rsidRPr="004B4579">
        <w:rPr>
          <w:rFonts w:ascii="Calibri" w:eastAsia="Times New Roman" w:hAnsi="Calibri" w:cs="Arial"/>
          <w:szCs w:val="22"/>
        </w:rPr>
        <w:tab/>
        <w:t xml:space="preserve">3 </w:t>
      </w:r>
      <w:r w:rsidRPr="004B4579">
        <w:rPr>
          <w:rFonts w:ascii="Calibri" w:eastAsia="Times New Roman" w:hAnsi="Calibri" w:cs="Arial"/>
          <w:szCs w:val="22"/>
        </w:rPr>
        <w:tab/>
      </w:r>
    </w:p>
    <w:p w14:paraId="225FC607" w14:textId="77777777" w:rsidR="00D84C1F" w:rsidRPr="004B4579" w:rsidRDefault="00D84C1F" w:rsidP="00D84C1F">
      <w:pPr>
        <w:tabs>
          <w:tab w:val="left" w:leader="dot" w:pos="3969"/>
          <w:tab w:val="left" w:pos="4253"/>
        </w:tabs>
        <w:spacing w:after="40"/>
        <w:ind w:left="1080"/>
        <w:jc w:val="both"/>
        <w:rPr>
          <w:rFonts w:ascii="Calibri" w:eastAsia="Times New Roman" w:hAnsi="Calibri" w:cs="Arial"/>
          <w:szCs w:val="22"/>
        </w:rPr>
      </w:pPr>
      <w:r w:rsidRPr="004B4579">
        <w:rPr>
          <w:rFonts w:ascii="Calibri" w:eastAsia="Times New Roman" w:hAnsi="Calibri" w:cs="Arial"/>
          <w:szCs w:val="22"/>
        </w:rPr>
        <w:t>35 to 44</w:t>
      </w:r>
      <w:r w:rsidRPr="004B4579">
        <w:rPr>
          <w:rFonts w:ascii="Calibri" w:eastAsia="Times New Roman" w:hAnsi="Calibri" w:cs="Arial"/>
          <w:szCs w:val="22"/>
        </w:rPr>
        <w:tab/>
        <w:t>4</w:t>
      </w:r>
      <w:r w:rsidRPr="004B4579">
        <w:rPr>
          <w:rFonts w:ascii="Calibri" w:eastAsia="Times New Roman" w:hAnsi="Calibri" w:cs="Arial"/>
          <w:szCs w:val="22"/>
        </w:rPr>
        <w:tab/>
        <w:t xml:space="preserve">  </w:t>
      </w:r>
    </w:p>
    <w:p w14:paraId="4F3CCDF0" w14:textId="58331AC6" w:rsidR="00D84C1F" w:rsidRPr="004B4579" w:rsidRDefault="00D84C1F" w:rsidP="00D84C1F">
      <w:pPr>
        <w:tabs>
          <w:tab w:val="left" w:leader="dot" w:pos="3969"/>
          <w:tab w:val="left" w:pos="4253"/>
        </w:tabs>
        <w:spacing w:after="40"/>
        <w:ind w:left="1080"/>
        <w:jc w:val="both"/>
        <w:rPr>
          <w:rFonts w:ascii="Calibri" w:eastAsia="Times New Roman" w:hAnsi="Calibri" w:cs="Arial"/>
          <w:szCs w:val="22"/>
        </w:rPr>
      </w:pPr>
      <w:r w:rsidRPr="004B4579">
        <w:rPr>
          <w:rFonts w:ascii="Calibri" w:eastAsia="Times New Roman" w:hAnsi="Calibri" w:cs="Arial"/>
          <w:szCs w:val="22"/>
        </w:rPr>
        <w:t>45 to 54</w:t>
      </w:r>
      <w:r w:rsidRPr="004B4579">
        <w:rPr>
          <w:rFonts w:ascii="Calibri" w:eastAsia="Times New Roman" w:hAnsi="Calibri" w:cs="Arial"/>
          <w:szCs w:val="22"/>
        </w:rPr>
        <w:tab/>
        <w:t xml:space="preserve">5        </w:t>
      </w:r>
      <w:proofErr w:type="gramStart"/>
      <w:r w:rsidRPr="004B4579">
        <w:rPr>
          <w:rFonts w:ascii="Calibri" w:eastAsia="Times New Roman" w:hAnsi="Calibri" w:cs="Arial"/>
          <w:szCs w:val="22"/>
        </w:rPr>
        <w:t xml:space="preserve">   </w:t>
      </w:r>
      <w:r w:rsidR="007969EE">
        <w:rPr>
          <w:rFonts w:ascii="Calibri" w:eastAsia="Times New Roman" w:hAnsi="Calibri" w:cs="Arial"/>
          <w:szCs w:val="22"/>
        </w:rPr>
        <w:t>[</w:t>
      </w:r>
      <w:proofErr w:type="gramEnd"/>
      <w:r w:rsidR="007969EE">
        <w:rPr>
          <w:rFonts w:ascii="Calibri" w:eastAsia="Times New Roman" w:hAnsi="Calibri" w:cs="Arial"/>
          <w:szCs w:val="22"/>
        </w:rPr>
        <w:t xml:space="preserve">2-8] </w:t>
      </w:r>
      <w:r w:rsidRPr="004B4579">
        <w:rPr>
          <w:rFonts w:ascii="Calibri" w:eastAsia="Times New Roman" w:hAnsi="Calibri" w:cs="Arial"/>
          <w:b/>
          <w:szCs w:val="22"/>
        </w:rPr>
        <w:t>SEE QUOTAS</w:t>
      </w:r>
    </w:p>
    <w:p w14:paraId="6AB55065" w14:textId="77777777" w:rsidR="00D84C1F" w:rsidRPr="004B4579" w:rsidRDefault="00D84C1F" w:rsidP="00D84C1F">
      <w:pPr>
        <w:tabs>
          <w:tab w:val="left" w:leader="dot" w:pos="3969"/>
          <w:tab w:val="left" w:pos="4253"/>
        </w:tabs>
        <w:spacing w:after="40"/>
        <w:ind w:left="1080"/>
        <w:jc w:val="both"/>
        <w:rPr>
          <w:rFonts w:ascii="Calibri" w:eastAsia="Times New Roman" w:hAnsi="Calibri" w:cs="Arial"/>
          <w:szCs w:val="22"/>
        </w:rPr>
      </w:pPr>
      <w:r w:rsidRPr="004B4579">
        <w:rPr>
          <w:rFonts w:ascii="Calibri" w:eastAsia="Times New Roman" w:hAnsi="Calibri" w:cs="Arial"/>
          <w:szCs w:val="22"/>
        </w:rPr>
        <w:t>55 to 64</w:t>
      </w:r>
      <w:r w:rsidRPr="004B4579">
        <w:rPr>
          <w:rFonts w:ascii="Calibri" w:eastAsia="Times New Roman" w:hAnsi="Calibri" w:cs="Arial"/>
          <w:szCs w:val="22"/>
        </w:rPr>
        <w:tab/>
        <w:t xml:space="preserve">6     </w:t>
      </w:r>
    </w:p>
    <w:p w14:paraId="48DA1539" w14:textId="77777777" w:rsidR="00D84C1F" w:rsidRPr="004B4579" w:rsidRDefault="00D84C1F" w:rsidP="00D84C1F">
      <w:pPr>
        <w:tabs>
          <w:tab w:val="left" w:leader="dot" w:pos="3969"/>
          <w:tab w:val="left" w:pos="4253"/>
        </w:tabs>
        <w:spacing w:after="40"/>
        <w:ind w:left="1080"/>
        <w:jc w:val="both"/>
        <w:rPr>
          <w:rFonts w:ascii="Calibri" w:eastAsia="Times New Roman" w:hAnsi="Calibri" w:cs="Arial"/>
          <w:szCs w:val="22"/>
        </w:rPr>
      </w:pPr>
      <w:r w:rsidRPr="004B4579">
        <w:rPr>
          <w:rFonts w:ascii="Calibri" w:eastAsia="Times New Roman" w:hAnsi="Calibri" w:cs="Arial"/>
          <w:szCs w:val="22"/>
        </w:rPr>
        <w:t>65 to 74</w:t>
      </w:r>
      <w:r w:rsidRPr="004B4579">
        <w:rPr>
          <w:rFonts w:ascii="Calibri" w:eastAsia="Times New Roman" w:hAnsi="Calibri" w:cs="Arial"/>
          <w:szCs w:val="22"/>
        </w:rPr>
        <w:tab/>
        <w:t>7</w:t>
      </w:r>
    </w:p>
    <w:p w14:paraId="716D0013" w14:textId="77777777" w:rsidR="00D84C1F" w:rsidRPr="004B4579" w:rsidRDefault="00D84C1F" w:rsidP="00D84C1F">
      <w:pPr>
        <w:tabs>
          <w:tab w:val="left" w:leader="dot" w:pos="3969"/>
          <w:tab w:val="left" w:pos="4253"/>
        </w:tabs>
        <w:spacing w:after="40"/>
        <w:ind w:left="1080"/>
        <w:jc w:val="both"/>
        <w:rPr>
          <w:rFonts w:ascii="Calibri" w:eastAsia="Times New Roman" w:hAnsi="Calibri" w:cs="Arial"/>
          <w:szCs w:val="22"/>
        </w:rPr>
      </w:pPr>
      <w:r w:rsidRPr="004B4579">
        <w:rPr>
          <w:rFonts w:ascii="Calibri" w:eastAsia="Times New Roman" w:hAnsi="Calibri" w:cs="Arial"/>
          <w:szCs w:val="22"/>
        </w:rPr>
        <w:t>75 or older</w:t>
      </w:r>
      <w:r w:rsidRPr="004B4579">
        <w:rPr>
          <w:rFonts w:ascii="Calibri" w:eastAsia="Times New Roman" w:hAnsi="Calibri" w:cs="Arial"/>
          <w:szCs w:val="22"/>
        </w:rPr>
        <w:tab/>
        <w:t xml:space="preserve">8 </w:t>
      </w:r>
      <w:r w:rsidRPr="004B4579">
        <w:rPr>
          <w:rFonts w:ascii="Calibri" w:eastAsia="Times New Roman" w:hAnsi="Calibri" w:cs="Arial"/>
          <w:szCs w:val="22"/>
        </w:rPr>
        <w:tab/>
      </w:r>
    </w:p>
    <w:p w14:paraId="7DA8C6F8" w14:textId="77777777" w:rsidR="00D84C1F" w:rsidRPr="004B4579" w:rsidRDefault="00D84C1F" w:rsidP="00D84C1F">
      <w:pPr>
        <w:tabs>
          <w:tab w:val="left" w:leader="dot" w:pos="3969"/>
          <w:tab w:val="left" w:pos="4253"/>
          <w:tab w:val="left" w:leader="dot" w:pos="5040"/>
          <w:tab w:val="left" w:pos="6120"/>
        </w:tabs>
        <w:spacing w:after="40"/>
        <w:ind w:left="713" w:right="-994" w:firstLine="367"/>
        <w:rPr>
          <w:rFonts w:ascii="Calibri" w:eastAsia="Times New Roman" w:hAnsi="Calibri" w:cs="Arial"/>
          <w:b/>
          <w:szCs w:val="22"/>
        </w:rPr>
      </w:pPr>
      <w:r w:rsidRPr="004B4579">
        <w:rPr>
          <w:rFonts w:ascii="Calibri" w:eastAsia="Times New Roman" w:hAnsi="Calibri" w:cs="Arial"/>
          <w:b/>
          <w:szCs w:val="22"/>
        </w:rPr>
        <w:t>VOLUNTEERED</w:t>
      </w:r>
    </w:p>
    <w:p w14:paraId="4EE611DA" w14:textId="77777777" w:rsidR="00D84C1F" w:rsidRPr="004B4579" w:rsidRDefault="00D84C1F" w:rsidP="00D84C1F">
      <w:pPr>
        <w:tabs>
          <w:tab w:val="left" w:leader="dot" w:pos="3969"/>
          <w:tab w:val="left" w:pos="4253"/>
        </w:tabs>
        <w:spacing w:after="40"/>
        <w:ind w:left="1080"/>
        <w:jc w:val="both"/>
        <w:rPr>
          <w:rFonts w:ascii="Calibri" w:eastAsia="Times New Roman" w:hAnsi="Calibri" w:cs="Arial"/>
          <w:szCs w:val="22"/>
        </w:rPr>
      </w:pPr>
      <w:r w:rsidRPr="004B4579">
        <w:rPr>
          <w:rFonts w:ascii="Calibri" w:eastAsia="Times New Roman" w:hAnsi="Calibri" w:cs="Arial"/>
          <w:szCs w:val="22"/>
        </w:rPr>
        <w:t>Refused</w:t>
      </w:r>
      <w:r w:rsidRPr="004B4579">
        <w:rPr>
          <w:rFonts w:ascii="Calibri" w:eastAsia="Times New Roman" w:hAnsi="Calibri" w:cs="Arial"/>
          <w:szCs w:val="22"/>
        </w:rPr>
        <w:tab/>
        <w:t>9</w:t>
      </w:r>
      <w:r w:rsidRPr="004B4579">
        <w:rPr>
          <w:rFonts w:ascii="Calibri" w:eastAsia="Times New Roman" w:hAnsi="Calibri" w:cs="Arial"/>
          <w:szCs w:val="22"/>
        </w:rPr>
        <w:tab/>
      </w:r>
      <w:r w:rsidRPr="004B4579">
        <w:rPr>
          <w:rFonts w:ascii="Calibri" w:eastAsia="Times New Roman" w:hAnsi="Calibri" w:cs="Arial"/>
          <w:b/>
          <w:szCs w:val="22"/>
        </w:rPr>
        <w:t>THANK &amp; TERMINATE</w:t>
      </w:r>
      <w:r w:rsidRPr="004B4579">
        <w:rPr>
          <w:rFonts w:ascii="Calibri" w:eastAsia="Times New Roman" w:hAnsi="Calibri" w:cs="Arial"/>
          <w:szCs w:val="22"/>
        </w:rPr>
        <w:t xml:space="preserve">   </w:t>
      </w:r>
    </w:p>
    <w:p w14:paraId="6B47B87A"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Calibri" w:eastAsia="Times New Roman" w:hAnsi="Calibri" w:cs="Arial"/>
          <w:szCs w:val="22"/>
        </w:rPr>
      </w:pPr>
      <w:bookmarkStart w:id="94" w:name="_Hlk12980823"/>
    </w:p>
    <w:p w14:paraId="397D09D2" w14:textId="77777777" w:rsidR="00D84C1F" w:rsidRPr="004B4579" w:rsidRDefault="00D84C1F" w:rsidP="00D84C1F">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ind w:right="-279"/>
        <w:rPr>
          <w:rFonts w:ascii="Calibri" w:eastAsia="Times New Roman" w:hAnsi="Calibri" w:cs="Arial"/>
          <w:b/>
          <w:szCs w:val="22"/>
          <w:u w:val="single"/>
        </w:rPr>
      </w:pPr>
      <w:r w:rsidRPr="004B4579">
        <w:rPr>
          <w:rFonts w:ascii="Calibri" w:eastAsia="Times New Roman" w:hAnsi="Calibri" w:cs="Arial"/>
          <w:b/>
          <w:szCs w:val="22"/>
          <w:u w:val="single"/>
        </w:rPr>
        <w:t>AGE QUOTAS:</w:t>
      </w:r>
    </w:p>
    <w:p w14:paraId="0CEE8D8A" w14:textId="77777777" w:rsidR="00D84C1F" w:rsidRPr="004B4579" w:rsidRDefault="00D84C1F" w:rsidP="00D84C1F">
      <w:pPr>
        <w:shd w:val="clear" w:color="auto" w:fill="FBE4D5"/>
        <w:tabs>
          <w:tab w:val="left" w:pos="1440"/>
          <w:tab w:val="left" w:pos="2160"/>
          <w:tab w:val="left" w:pos="2880"/>
          <w:tab w:val="left" w:pos="3600"/>
          <w:tab w:val="left" w:pos="4320"/>
          <w:tab w:val="left" w:pos="5040"/>
          <w:tab w:val="left" w:pos="5760"/>
          <w:tab w:val="left" w:pos="6480"/>
          <w:tab w:val="left" w:pos="7200"/>
          <w:tab w:val="left" w:pos="7920"/>
          <w:tab w:val="right" w:pos="8931"/>
        </w:tabs>
        <w:ind w:right="-279"/>
        <w:rPr>
          <w:rFonts w:ascii="Calibri" w:eastAsia="Times New Roman" w:hAnsi="Calibri" w:cs="Arial"/>
          <w:szCs w:val="22"/>
        </w:rPr>
      </w:pPr>
      <w:r w:rsidRPr="004B4579">
        <w:rPr>
          <w:rFonts w:ascii="Calibri" w:eastAsia="Times New Roman" w:hAnsi="Calibri" w:cs="Arial"/>
          <w:szCs w:val="22"/>
        </w:rPr>
        <w:t>Recruit min 3 between 18-34; min 3 between 35-54, max 2 between 55-74 and max 2 who are 75 or older</w:t>
      </w:r>
    </w:p>
    <w:bookmarkEnd w:id="94"/>
    <w:p w14:paraId="36B8AF37" w14:textId="77777777" w:rsidR="00D84C1F" w:rsidRPr="004B4579" w:rsidRDefault="00D84C1F" w:rsidP="00D84C1F">
      <w:pPr>
        <w:tabs>
          <w:tab w:val="left" w:pos="1"/>
          <w:tab w:val="left" w:pos="720"/>
          <w:tab w:val="left" w:pos="3600"/>
          <w:tab w:val="right" w:pos="9360"/>
        </w:tabs>
        <w:suppressAutoHyphens/>
        <w:rPr>
          <w:rFonts w:ascii="Arial" w:eastAsia="Times New Roman" w:hAnsi="Arial" w:cs="Arial"/>
          <w:b/>
          <w:szCs w:val="22"/>
          <w:lang w:val="en-CA"/>
        </w:rPr>
      </w:pPr>
    </w:p>
    <w:p w14:paraId="6626A0C7" w14:textId="77777777" w:rsidR="00D84C1F" w:rsidRPr="004B4579" w:rsidRDefault="00D84C1F" w:rsidP="00D84C1F">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What is the highest level of education you have finished?</w:t>
      </w:r>
    </w:p>
    <w:p w14:paraId="72F2DD4A"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Less than High School</w:t>
      </w:r>
      <w:r w:rsidRPr="004B4579">
        <w:rPr>
          <w:rFonts w:ascii="Calibri" w:eastAsia="Times New Roman" w:hAnsi="Calibri" w:cs="Arial"/>
          <w:szCs w:val="22"/>
        </w:rPr>
        <w:tab/>
        <w:t xml:space="preserve">1  </w:t>
      </w:r>
      <w:r w:rsidRPr="004B4579">
        <w:rPr>
          <w:rFonts w:ascii="Calibri" w:eastAsia="Times New Roman" w:hAnsi="Calibri" w:cs="Arial"/>
          <w:szCs w:val="22"/>
        </w:rPr>
        <w:tab/>
      </w:r>
    </w:p>
    <w:p w14:paraId="6A204868"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Some High School/Vocational</w:t>
      </w:r>
      <w:r w:rsidRPr="004B4579">
        <w:rPr>
          <w:rFonts w:ascii="Calibri" w:eastAsia="Times New Roman" w:hAnsi="Calibri" w:cs="Arial"/>
          <w:szCs w:val="22"/>
        </w:rPr>
        <w:tab/>
        <w:t xml:space="preserve">2 </w:t>
      </w:r>
      <w:r w:rsidRPr="004B4579">
        <w:rPr>
          <w:rFonts w:ascii="Calibri" w:eastAsia="Times New Roman" w:hAnsi="Calibri" w:cs="Arial"/>
          <w:szCs w:val="22"/>
        </w:rPr>
        <w:tab/>
      </w:r>
    </w:p>
    <w:p w14:paraId="7386A69A"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Completed High School</w:t>
      </w:r>
      <w:r w:rsidRPr="004B4579">
        <w:rPr>
          <w:rFonts w:ascii="Calibri" w:eastAsia="Times New Roman" w:hAnsi="Calibri" w:cs="Arial"/>
          <w:szCs w:val="22"/>
        </w:rPr>
        <w:tab/>
        <w:t>3</w:t>
      </w:r>
      <w:r w:rsidRPr="004B4579">
        <w:rPr>
          <w:rFonts w:ascii="Calibri" w:eastAsia="Times New Roman" w:hAnsi="Calibri" w:cs="Arial"/>
          <w:szCs w:val="22"/>
        </w:rPr>
        <w:tab/>
      </w:r>
      <w:r w:rsidRPr="004B4579">
        <w:rPr>
          <w:rFonts w:ascii="Calibri" w:eastAsia="Times New Roman" w:hAnsi="Calibri" w:cs="Arial"/>
          <w:szCs w:val="22"/>
        </w:rPr>
        <w:tab/>
      </w:r>
      <w:r w:rsidRPr="004B4579">
        <w:rPr>
          <w:rFonts w:ascii="Calibri" w:eastAsia="Times New Roman" w:hAnsi="Calibri" w:cs="Arial"/>
          <w:szCs w:val="22"/>
        </w:rPr>
        <w:tab/>
      </w:r>
    </w:p>
    <w:p w14:paraId="0FB26692"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 xml:space="preserve">Some College / Technical Training </w:t>
      </w:r>
      <w:r w:rsidRPr="004B4579">
        <w:rPr>
          <w:rFonts w:ascii="Calibri" w:eastAsia="Times New Roman" w:hAnsi="Calibri" w:cs="Arial"/>
          <w:szCs w:val="22"/>
        </w:rPr>
        <w:tab/>
        <w:t xml:space="preserve">4   </w:t>
      </w:r>
      <w:r w:rsidRPr="004B4579">
        <w:rPr>
          <w:rFonts w:ascii="Calibri" w:eastAsia="Times New Roman" w:hAnsi="Calibri" w:cs="Arial"/>
          <w:szCs w:val="22"/>
        </w:rPr>
        <w:tab/>
        <w:t xml:space="preserve">    </w:t>
      </w:r>
      <w:r w:rsidRPr="004B4579">
        <w:rPr>
          <w:rFonts w:ascii="Calibri" w:eastAsia="Times New Roman" w:hAnsi="Calibri" w:cs="Arial"/>
          <w:b/>
          <w:szCs w:val="22"/>
        </w:rPr>
        <w:t>AIM FOR MIX IN EACH GROUP</w:t>
      </w:r>
    </w:p>
    <w:p w14:paraId="4A15B5FF"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Completed College / Technical Training</w:t>
      </w:r>
      <w:r w:rsidRPr="004B4579">
        <w:rPr>
          <w:rFonts w:ascii="Calibri" w:eastAsia="Times New Roman" w:hAnsi="Calibri" w:cs="Arial"/>
          <w:szCs w:val="22"/>
        </w:rPr>
        <w:tab/>
        <w:t xml:space="preserve">5   </w:t>
      </w:r>
    </w:p>
    <w:p w14:paraId="3DF3D200"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Some University</w:t>
      </w:r>
      <w:r w:rsidRPr="004B4579">
        <w:rPr>
          <w:rFonts w:ascii="Calibri" w:eastAsia="Times New Roman" w:hAnsi="Calibri" w:cs="Arial"/>
          <w:szCs w:val="22"/>
        </w:rPr>
        <w:tab/>
        <w:t xml:space="preserve">6   </w:t>
      </w:r>
    </w:p>
    <w:p w14:paraId="4DCC2616"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Completed university</w:t>
      </w:r>
      <w:r w:rsidRPr="004B4579">
        <w:rPr>
          <w:rFonts w:ascii="Calibri" w:eastAsia="Times New Roman" w:hAnsi="Calibri" w:cs="Arial"/>
          <w:szCs w:val="22"/>
        </w:rPr>
        <w:tab/>
        <w:t xml:space="preserve">7 </w:t>
      </w:r>
    </w:p>
    <w:p w14:paraId="2BDDFCE6" w14:textId="77777777" w:rsidR="00D84C1F" w:rsidRPr="004B4579" w:rsidRDefault="00D84C1F" w:rsidP="00D84C1F">
      <w:pPr>
        <w:tabs>
          <w:tab w:val="left" w:leader="dot" w:pos="5040"/>
          <w:tab w:val="left" w:pos="5400"/>
          <w:tab w:val="left" w:pos="6120"/>
        </w:tabs>
        <w:spacing w:after="40"/>
        <w:ind w:left="713" w:right="-994" w:firstLine="367"/>
        <w:rPr>
          <w:rFonts w:ascii="Calibri" w:eastAsia="Times New Roman" w:hAnsi="Calibri" w:cs="Arial"/>
          <w:b/>
          <w:szCs w:val="22"/>
        </w:rPr>
      </w:pPr>
      <w:r w:rsidRPr="004B4579">
        <w:rPr>
          <w:rFonts w:ascii="Calibri" w:eastAsia="Times New Roman" w:hAnsi="Calibri" w:cs="Arial"/>
          <w:b/>
          <w:szCs w:val="22"/>
        </w:rPr>
        <w:t>VOLUNTEERED</w:t>
      </w:r>
    </w:p>
    <w:p w14:paraId="7E3BD466" w14:textId="77777777" w:rsidR="00D84C1F" w:rsidRPr="004B4579" w:rsidRDefault="00D84C1F" w:rsidP="00D84C1F">
      <w:pPr>
        <w:tabs>
          <w:tab w:val="left" w:leader="dot" w:pos="5103"/>
          <w:tab w:val="left" w:pos="5387"/>
        </w:tabs>
        <w:ind w:left="1080"/>
        <w:jc w:val="both"/>
        <w:rPr>
          <w:rFonts w:ascii="Calibri" w:eastAsia="Times New Roman" w:hAnsi="Calibri" w:cs="Arial"/>
          <w:szCs w:val="22"/>
        </w:rPr>
      </w:pPr>
      <w:r w:rsidRPr="004B4579">
        <w:rPr>
          <w:rFonts w:ascii="Calibri" w:eastAsia="Times New Roman" w:hAnsi="Calibri" w:cs="Arial"/>
          <w:szCs w:val="22"/>
        </w:rPr>
        <w:t>Refused</w:t>
      </w:r>
      <w:r w:rsidRPr="004B4579">
        <w:rPr>
          <w:rFonts w:ascii="Calibri" w:eastAsia="Times New Roman" w:hAnsi="Calibri" w:cs="Arial"/>
          <w:szCs w:val="22"/>
        </w:rPr>
        <w:tab/>
        <w:t xml:space="preserve">8   </w:t>
      </w:r>
    </w:p>
    <w:p w14:paraId="58504CE2"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Calibri" w:eastAsia="Times New Roman" w:hAnsi="Calibri" w:cs="Arial"/>
          <w:sz w:val="16"/>
          <w:szCs w:val="22"/>
        </w:rPr>
      </w:pPr>
    </w:p>
    <w:p w14:paraId="1BA24F73" w14:textId="77777777" w:rsidR="00D84C1F" w:rsidRPr="004B4579" w:rsidRDefault="00D84C1F" w:rsidP="000D02E0">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 xml:space="preserve">Are you currently </w:t>
      </w:r>
      <w:r w:rsidRPr="004B4579">
        <w:rPr>
          <w:rFonts w:ascii="Calibri" w:eastAsia="Times New Roman" w:hAnsi="Calibri" w:cs="Arial"/>
          <w:b/>
          <w:szCs w:val="22"/>
        </w:rPr>
        <w:t>[READ]</w:t>
      </w:r>
      <w:r w:rsidRPr="004B4579">
        <w:rPr>
          <w:rFonts w:ascii="Calibri" w:eastAsia="Times New Roman" w:hAnsi="Calibri" w:cs="Arial"/>
          <w:szCs w:val="22"/>
        </w:rPr>
        <w:t>?</w:t>
      </w:r>
    </w:p>
    <w:p w14:paraId="3CCE9DFC"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b/>
          <w:szCs w:val="22"/>
        </w:rPr>
      </w:pPr>
      <w:r w:rsidRPr="004B4579">
        <w:rPr>
          <w:rFonts w:ascii="Calibri" w:eastAsia="Times New Roman" w:hAnsi="Calibri" w:cs="Arial"/>
          <w:szCs w:val="22"/>
        </w:rPr>
        <w:t>Employed full time</w:t>
      </w:r>
      <w:r w:rsidRPr="004B4579">
        <w:rPr>
          <w:rFonts w:ascii="Calibri" w:eastAsia="Times New Roman" w:hAnsi="Calibri" w:cs="Arial"/>
          <w:szCs w:val="22"/>
        </w:rPr>
        <w:tab/>
        <w:t>1</w:t>
      </w:r>
      <w:r w:rsidRPr="004B4579">
        <w:rPr>
          <w:rFonts w:ascii="Calibri" w:eastAsia="Times New Roman" w:hAnsi="Calibri" w:cs="Arial"/>
          <w:szCs w:val="22"/>
        </w:rPr>
        <w:tab/>
      </w:r>
    </w:p>
    <w:p w14:paraId="5D8F90A8"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Employed part-time</w:t>
      </w:r>
      <w:r w:rsidRPr="004B4579">
        <w:rPr>
          <w:rFonts w:ascii="Calibri" w:eastAsia="Times New Roman" w:hAnsi="Calibri" w:cs="Arial"/>
          <w:szCs w:val="22"/>
        </w:rPr>
        <w:tab/>
        <w:t xml:space="preserve">2    </w:t>
      </w:r>
      <w:r w:rsidRPr="004B4579">
        <w:rPr>
          <w:rFonts w:ascii="Calibri" w:eastAsia="Times New Roman" w:hAnsi="Calibri" w:cs="Arial"/>
          <w:szCs w:val="22"/>
        </w:rPr>
        <w:tab/>
        <w:t xml:space="preserve"> </w:t>
      </w:r>
    </w:p>
    <w:p w14:paraId="67AD5B24"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Self-employed</w:t>
      </w:r>
      <w:r w:rsidRPr="004B4579">
        <w:rPr>
          <w:rFonts w:ascii="Calibri" w:eastAsia="Times New Roman" w:hAnsi="Calibri" w:cs="Arial"/>
          <w:szCs w:val="22"/>
        </w:rPr>
        <w:tab/>
        <w:t>3</w:t>
      </w:r>
    </w:p>
    <w:p w14:paraId="008E5351" w14:textId="0EB6A36C" w:rsidR="00D84C1F" w:rsidRPr="004B4579" w:rsidRDefault="00D84C1F" w:rsidP="00D84C1F">
      <w:pPr>
        <w:tabs>
          <w:tab w:val="left" w:leader="dot" w:pos="5103"/>
          <w:tab w:val="left" w:pos="5387"/>
        </w:tabs>
        <w:spacing w:after="40"/>
        <w:ind w:left="1080"/>
        <w:jc w:val="both"/>
        <w:rPr>
          <w:rFonts w:ascii="Calibri" w:eastAsia="Times New Roman" w:hAnsi="Calibri" w:cs="Arial"/>
          <w:b/>
          <w:szCs w:val="22"/>
        </w:rPr>
      </w:pPr>
      <w:r w:rsidRPr="004B4579">
        <w:rPr>
          <w:rFonts w:ascii="Calibri" w:eastAsia="Times New Roman" w:hAnsi="Calibri" w:cs="Arial"/>
          <w:szCs w:val="22"/>
        </w:rPr>
        <w:t>A homemaker</w:t>
      </w:r>
      <w:r w:rsidRPr="004B4579">
        <w:rPr>
          <w:rFonts w:ascii="Calibri" w:eastAsia="Times New Roman" w:hAnsi="Calibri" w:cs="Arial"/>
          <w:szCs w:val="22"/>
        </w:rPr>
        <w:tab/>
        <w:t>4</w:t>
      </w:r>
      <w:r w:rsidRPr="004B4579">
        <w:rPr>
          <w:rFonts w:ascii="Calibri" w:eastAsia="Times New Roman" w:hAnsi="Calibri" w:cs="Arial"/>
          <w:szCs w:val="22"/>
        </w:rPr>
        <w:tab/>
      </w:r>
    </w:p>
    <w:p w14:paraId="6F1EF8BB" w14:textId="73FEBD72"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Unemployed</w:t>
      </w:r>
      <w:r w:rsidRPr="004B4579">
        <w:rPr>
          <w:rFonts w:ascii="Calibri" w:eastAsia="Times New Roman" w:hAnsi="Calibri" w:cs="Arial"/>
          <w:szCs w:val="22"/>
        </w:rPr>
        <w:tab/>
      </w:r>
      <w:proofErr w:type="gramStart"/>
      <w:r w:rsidRPr="004B4579">
        <w:rPr>
          <w:rFonts w:ascii="Calibri" w:eastAsia="Times New Roman" w:hAnsi="Calibri" w:cs="Arial"/>
          <w:szCs w:val="22"/>
        </w:rPr>
        <w:t xml:space="preserve">6  </w:t>
      </w:r>
      <w:r w:rsidRPr="004B4579">
        <w:rPr>
          <w:rFonts w:ascii="Calibri" w:eastAsia="Times New Roman" w:hAnsi="Calibri" w:cs="Arial"/>
          <w:szCs w:val="22"/>
        </w:rPr>
        <w:tab/>
      </w:r>
      <w:proofErr w:type="gramEnd"/>
      <w:r w:rsidRPr="004B4579">
        <w:rPr>
          <w:rFonts w:ascii="Calibri" w:eastAsia="Times New Roman" w:hAnsi="Calibri" w:cs="Arial"/>
          <w:szCs w:val="22"/>
        </w:rPr>
        <w:t xml:space="preserve">    </w:t>
      </w:r>
      <w:r w:rsidR="007969EE">
        <w:rPr>
          <w:rFonts w:ascii="Calibri" w:eastAsia="Times New Roman" w:hAnsi="Calibri" w:cs="Arial"/>
          <w:szCs w:val="22"/>
        </w:rPr>
        <w:t xml:space="preserve"> [4, 6, 7] </w:t>
      </w:r>
      <w:r w:rsidRPr="004B4579">
        <w:rPr>
          <w:rFonts w:ascii="Calibri" w:eastAsia="Times New Roman" w:hAnsi="Calibri" w:cs="Arial"/>
          <w:b/>
          <w:szCs w:val="22"/>
        </w:rPr>
        <w:t>RECRUIT MAX 3 PER GROUP</w:t>
      </w:r>
    </w:p>
    <w:p w14:paraId="12390185"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A student</w:t>
      </w:r>
      <w:r w:rsidRPr="004B4579">
        <w:rPr>
          <w:rFonts w:ascii="Calibri" w:eastAsia="Times New Roman" w:hAnsi="Calibri" w:cs="Arial"/>
          <w:szCs w:val="22"/>
        </w:rPr>
        <w:tab/>
        <w:t>7</w:t>
      </w:r>
      <w:r w:rsidRPr="004B4579">
        <w:rPr>
          <w:rFonts w:ascii="Calibri" w:eastAsia="Times New Roman" w:hAnsi="Calibri" w:cs="Arial"/>
          <w:szCs w:val="22"/>
        </w:rPr>
        <w:tab/>
      </w:r>
    </w:p>
    <w:p w14:paraId="2FFBF368"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b/>
          <w:sz w:val="14"/>
          <w:szCs w:val="22"/>
        </w:rPr>
      </w:pPr>
    </w:p>
    <w:p w14:paraId="6FB59713" w14:textId="77777777" w:rsidR="00D84C1F" w:rsidRPr="004B4579" w:rsidRDefault="00D84C1F" w:rsidP="00D84C1F">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b/>
          <w:szCs w:val="22"/>
        </w:rPr>
        <w:t xml:space="preserve">[IF EMPLOYED, ASK] </w:t>
      </w:r>
      <w:r w:rsidRPr="004B4579">
        <w:rPr>
          <w:rFonts w:ascii="Calibri" w:eastAsia="Times New Roman" w:hAnsi="Calibri" w:cs="Arial"/>
          <w:szCs w:val="22"/>
        </w:rPr>
        <w:t>What is your current occupation? ___________</w:t>
      </w:r>
    </w:p>
    <w:p w14:paraId="247199E2" w14:textId="77777777" w:rsidR="00D84C1F" w:rsidRPr="004B4579" w:rsidRDefault="00D84C1F" w:rsidP="000D02E0">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b/>
          <w:szCs w:val="22"/>
        </w:rPr>
        <w:t xml:space="preserve">[IF RETIRED, ASK] </w:t>
      </w:r>
      <w:r w:rsidRPr="004B4579">
        <w:rPr>
          <w:rFonts w:ascii="Calibri" w:eastAsia="Times New Roman" w:hAnsi="Calibri" w:cs="Arial"/>
          <w:szCs w:val="22"/>
        </w:rPr>
        <w:t>What was your last occupation? _______________</w:t>
      </w:r>
    </w:p>
    <w:p w14:paraId="35292ED2" w14:textId="77777777" w:rsidR="00D84C1F" w:rsidRPr="004B4579" w:rsidRDefault="00D84C1F" w:rsidP="0054396D">
      <w:pPr>
        <w:keepNext/>
        <w:numPr>
          <w:ilvl w:val="12"/>
          <w:numId w:val="0"/>
        </w:numPr>
        <w:tabs>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left" w:pos="6421"/>
          <w:tab w:val="left" w:pos="7197"/>
          <w:tab w:val="center" w:leader="dot" w:pos="7920"/>
          <w:tab w:val="center" w:pos="8640"/>
        </w:tabs>
        <w:jc w:val="center"/>
        <w:rPr>
          <w:rFonts w:ascii="Calibri" w:eastAsia="Times New Roman" w:hAnsi="Calibri" w:cs="Arial"/>
          <w:b/>
          <w:szCs w:val="22"/>
        </w:rPr>
      </w:pPr>
      <w:bookmarkStart w:id="95" w:name="_Toc17193685"/>
      <w:bookmarkStart w:id="96" w:name="_Toc17198683"/>
      <w:r w:rsidRPr="004B4579">
        <w:rPr>
          <w:rFonts w:ascii="Calibri" w:eastAsia="Times New Roman" w:hAnsi="Calibri" w:cs="Arial"/>
          <w:b/>
          <w:szCs w:val="22"/>
        </w:rPr>
        <w:t>TERMINATE IF SIMILAR OCCUPATIONS AS IN Q1 – RECRUIT MIX OF OCCUPATIONS</w:t>
      </w:r>
      <w:bookmarkEnd w:id="95"/>
      <w:bookmarkEnd w:id="96"/>
    </w:p>
    <w:p w14:paraId="07F5FF37" w14:textId="77777777" w:rsidR="00D84C1F" w:rsidRPr="004B4579" w:rsidRDefault="00D84C1F" w:rsidP="00D84C1F">
      <w:pPr>
        <w:tabs>
          <w:tab w:val="left" w:leader="dot" w:pos="5245"/>
        </w:tabs>
        <w:spacing w:after="40"/>
        <w:ind w:left="713" w:right="-994" w:firstLine="367"/>
        <w:rPr>
          <w:rFonts w:ascii="Calibri" w:eastAsia="Times New Roman" w:hAnsi="Calibri" w:cs="Arial"/>
          <w:sz w:val="14"/>
          <w:szCs w:val="22"/>
        </w:rPr>
      </w:pPr>
    </w:p>
    <w:p w14:paraId="034C9B0E" w14:textId="77777777" w:rsidR="00D84C1F" w:rsidRPr="004B4579" w:rsidRDefault="00D84C1F" w:rsidP="000D02E0">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Which of the following categories best describes your total household income? That is, the total income of all persons in your household combined, before taxes?</w:t>
      </w:r>
      <w:r w:rsidRPr="004B4579">
        <w:rPr>
          <w:rFonts w:ascii="Calibri" w:eastAsia="Times New Roman" w:hAnsi="Calibri" w:cs="Arial"/>
          <w:b/>
          <w:szCs w:val="22"/>
        </w:rPr>
        <w:t xml:space="preserve"> READ RESPONSES</w:t>
      </w:r>
    </w:p>
    <w:p w14:paraId="2CE512CC" w14:textId="4FCA8FCA" w:rsidR="00D84C1F" w:rsidRPr="004B4579" w:rsidRDefault="00D84C1F" w:rsidP="00D84C1F">
      <w:pPr>
        <w:tabs>
          <w:tab w:val="left" w:leader="dot" w:pos="5103"/>
          <w:tab w:val="left" w:pos="5387"/>
        </w:tabs>
        <w:spacing w:after="40"/>
        <w:ind w:left="1080"/>
        <w:jc w:val="both"/>
        <w:rPr>
          <w:rFonts w:ascii="Calibri" w:eastAsia="Times New Roman" w:hAnsi="Calibri" w:cs="Arial"/>
          <w:b/>
          <w:szCs w:val="22"/>
        </w:rPr>
      </w:pPr>
      <w:r w:rsidRPr="004B4579">
        <w:rPr>
          <w:rFonts w:ascii="Calibri" w:eastAsia="Times New Roman" w:hAnsi="Calibri" w:cs="Arial"/>
          <w:szCs w:val="22"/>
        </w:rPr>
        <w:t>Under $20,000</w:t>
      </w:r>
      <w:r w:rsidRPr="004B4579">
        <w:rPr>
          <w:rFonts w:ascii="Calibri" w:eastAsia="Times New Roman" w:hAnsi="Calibri" w:cs="Arial"/>
          <w:szCs w:val="22"/>
        </w:rPr>
        <w:tab/>
        <w:t xml:space="preserve">1     </w:t>
      </w:r>
    </w:p>
    <w:p w14:paraId="6B0EE41E" w14:textId="64BD5DF6" w:rsidR="00D84C1F" w:rsidRPr="004B4579" w:rsidRDefault="00D84C1F" w:rsidP="00D84C1F">
      <w:pPr>
        <w:tabs>
          <w:tab w:val="left" w:leader="dot" w:pos="5103"/>
          <w:tab w:val="left" w:pos="5387"/>
        </w:tabs>
        <w:spacing w:after="40"/>
        <w:ind w:left="1080"/>
        <w:jc w:val="both"/>
        <w:rPr>
          <w:rFonts w:ascii="Calibri" w:eastAsia="Times New Roman" w:hAnsi="Calibri" w:cs="Arial"/>
          <w:b/>
          <w:szCs w:val="22"/>
        </w:rPr>
      </w:pPr>
      <w:r w:rsidRPr="004B4579">
        <w:rPr>
          <w:rFonts w:ascii="Calibri" w:eastAsia="Times New Roman" w:hAnsi="Calibri" w:cs="Arial"/>
          <w:szCs w:val="22"/>
        </w:rPr>
        <w:t>$20,000 to just under $ 40,000</w:t>
      </w:r>
      <w:r w:rsidRPr="004B4579">
        <w:rPr>
          <w:rFonts w:ascii="Calibri" w:eastAsia="Times New Roman" w:hAnsi="Calibri" w:cs="Arial"/>
          <w:szCs w:val="22"/>
        </w:rPr>
        <w:tab/>
        <w:t>2</w:t>
      </w:r>
      <w:r w:rsidRPr="004B4579">
        <w:rPr>
          <w:rFonts w:ascii="Calibri" w:eastAsia="Times New Roman" w:hAnsi="Calibri" w:cs="Arial"/>
          <w:szCs w:val="22"/>
        </w:rPr>
        <w:tab/>
      </w:r>
      <w:r w:rsidRPr="004B4579">
        <w:rPr>
          <w:rFonts w:ascii="Calibri" w:eastAsia="Times New Roman" w:hAnsi="Calibri" w:cs="Arial"/>
          <w:szCs w:val="22"/>
        </w:rPr>
        <w:tab/>
      </w:r>
    </w:p>
    <w:p w14:paraId="355232BC"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$40,000 to just under $ 60,000</w:t>
      </w:r>
      <w:r w:rsidRPr="004B4579">
        <w:rPr>
          <w:rFonts w:ascii="Calibri" w:eastAsia="Times New Roman" w:hAnsi="Calibri" w:cs="Arial"/>
          <w:szCs w:val="22"/>
        </w:rPr>
        <w:tab/>
        <w:t>3</w:t>
      </w:r>
    </w:p>
    <w:p w14:paraId="2D711610"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lastRenderedPageBreak/>
        <w:t>$60,000 to just under $ 80,000</w:t>
      </w:r>
      <w:r w:rsidRPr="004B4579">
        <w:rPr>
          <w:rFonts w:ascii="Calibri" w:eastAsia="Times New Roman" w:hAnsi="Calibri" w:cs="Arial"/>
          <w:szCs w:val="22"/>
        </w:rPr>
        <w:tab/>
        <w:t xml:space="preserve">4 </w:t>
      </w:r>
    </w:p>
    <w:p w14:paraId="66682D64"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$80,000 to just under $100,000</w:t>
      </w:r>
      <w:r w:rsidRPr="004B4579">
        <w:rPr>
          <w:rFonts w:ascii="Calibri" w:eastAsia="Times New Roman" w:hAnsi="Calibri" w:cs="Arial"/>
          <w:szCs w:val="22"/>
        </w:rPr>
        <w:tab/>
        <w:t>5</w:t>
      </w:r>
    </w:p>
    <w:p w14:paraId="45A23D67"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$100,000 to just under $150,000</w:t>
      </w:r>
      <w:r w:rsidRPr="004B4579">
        <w:rPr>
          <w:rFonts w:ascii="Calibri" w:eastAsia="Times New Roman" w:hAnsi="Calibri" w:cs="Arial"/>
          <w:szCs w:val="22"/>
        </w:rPr>
        <w:tab/>
        <w:t>6</w:t>
      </w:r>
    </w:p>
    <w:p w14:paraId="7C1A7DB8"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$150,000 and above</w:t>
      </w:r>
      <w:r w:rsidRPr="004B4579">
        <w:rPr>
          <w:rFonts w:ascii="Calibri" w:eastAsia="Times New Roman" w:hAnsi="Calibri" w:cs="Arial"/>
          <w:szCs w:val="22"/>
        </w:rPr>
        <w:tab/>
        <w:t>7</w:t>
      </w:r>
    </w:p>
    <w:p w14:paraId="1F55EBDD"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b/>
          <w:szCs w:val="22"/>
        </w:rPr>
      </w:pPr>
      <w:r w:rsidRPr="004B4579">
        <w:rPr>
          <w:rFonts w:ascii="Calibri" w:eastAsia="Times New Roman" w:hAnsi="Calibri" w:cs="Arial"/>
          <w:b/>
          <w:szCs w:val="22"/>
        </w:rPr>
        <w:t>VOLUNTEERED</w:t>
      </w:r>
    </w:p>
    <w:p w14:paraId="3E46460A"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Don’t know/Refused</w:t>
      </w:r>
      <w:r w:rsidRPr="004B4579">
        <w:rPr>
          <w:rFonts w:ascii="Calibri" w:eastAsia="Times New Roman" w:hAnsi="Calibri" w:cs="Arial"/>
          <w:szCs w:val="22"/>
        </w:rPr>
        <w:tab/>
        <w:t>8</w:t>
      </w:r>
    </w:p>
    <w:p w14:paraId="1F2B8C98" w14:textId="77777777" w:rsidR="007969EE" w:rsidRDefault="007969EE" w:rsidP="007969EE">
      <w:pPr>
        <w:rPr>
          <w:rFonts w:ascii="Calibri" w:hAnsi="Calibri" w:cs="Arial"/>
          <w:b/>
        </w:rPr>
      </w:pPr>
    </w:p>
    <w:p w14:paraId="489E9706" w14:textId="1830B20E" w:rsidR="007969EE" w:rsidRPr="00127B56" w:rsidRDefault="007969EE" w:rsidP="007969EE">
      <w:pPr>
        <w:rPr>
          <w:rFonts w:ascii="Calibri" w:hAnsi="Calibri" w:cs="Arial"/>
          <w:b/>
        </w:rPr>
      </w:pPr>
      <w:r w:rsidRPr="00127B56">
        <w:rPr>
          <w:rFonts w:ascii="Calibri" w:hAnsi="Calibri" w:cs="Arial"/>
          <w:b/>
        </w:rPr>
        <w:t>Ensure good mix:</w:t>
      </w:r>
    </w:p>
    <w:p w14:paraId="0714AF7A" w14:textId="77777777" w:rsidR="007969EE" w:rsidRPr="00127B56" w:rsidRDefault="007969EE" w:rsidP="007969EE">
      <w:pPr>
        <w:rPr>
          <w:rFonts w:ascii="Calibri" w:hAnsi="Calibri" w:cs="Arial"/>
          <w:b/>
        </w:rPr>
      </w:pPr>
      <w:r>
        <w:rPr>
          <w:rFonts w:ascii="Calibri" w:hAnsi="Calibri" w:cs="Arial"/>
          <w:b/>
        </w:rPr>
        <w:t>Recruit 2</w:t>
      </w:r>
      <w:r w:rsidRPr="00127B56">
        <w:rPr>
          <w:rFonts w:ascii="Calibri" w:hAnsi="Calibri" w:cs="Arial"/>
          <w:b/>
        </w:rPr>
        <w:t xml:space="preserve"> below $40K category</w:t>
      </w:r>
    </w:p>
    <w:p w14:paraId="3F9C9D2F" w14:textId="77777777" w:rsidR="007969EE" w:rsidRPr="00127B56" w:rsidRDefault="007969EE" w:rsidP="007969EE">
      <w:pPr>
        <w:rPr>
          <w:rFonts w:ascii="Calibri" w:hAnsi="Calibri" w:cs="Arial"/>
          <w:b/>
        </w:rPr>
      </w:pPr>
      <w:r>
        <w:rPr>
          <w:rFonts w:ascii="Calibri" w:hAnsi="Calibri" w:cs="Arial"/>
          <w:b/>
        </w:rPr>
        <w:t>Recruit 4</w:t>
      </w:r>
      <w:r w:rsidRPr="00127B56">
        <w:rPr>
          <w:rFonts w:ascii="Calibri" w:hAnsi="Calibri" w:cs="Arial"/>
          <w:b/>
        </w:rPr>
        <w:t xml:space="preserve"> between $40 and $80K </w:t>
      </w:r>
    </w:p>
    <w:p w14:paraId="7646E0F3" w14:textId="77777777" w:rsidR="007969EE" w:rsidRPr="00127B56" w:rsidRDefault="007969EE" w:rsidP="007969EE">
      <w:pPr>
        <w:rPr>
          <w:rFonts w:ascii="Calibri" w:hAnsi="Calibri" w:cs="Arial"/>
          <w:b/>
        </w:rPr>
      </w:pPr>
      <w:r>
        <w:rPr>
          <w:rFonts w:ascii="Calibri" w:hAnsi="Calibri" w:cs="Arial"/>
          <w:b/>
        </w:rPr>
        <w:t>Recruit 4</w:t>
      </w:r>
      <w:r w:rsidRPr="00127B56">
        <w:rPr>
          <w:rFonts w:ascii="Calibri" w:hAnsi="Calibri" w:cs="Arial"/>
          <w:b/>
        </w:rPr>
        <w:t xml:space="preserve"> above $80K category</w:t>
      </w:r>
    </w:p>
    <w:p w14:paraId="28F9D5C9"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Calibri" w:eastAsia="Times New Roman" w:hAnsi="Calibri" w:cs="Arial"/>
          <w:szCs w:val="22"/>
        </w:rPr>
      </w:pPr>
    </w:p>
    <w:p w14:paraId="138B45EE" w14:textId="77777777" w:rsidR="00D84C1F" w:rsidRPr="004B4579" w:rsidRDefault="00D84C1F" w:rsidP="000D02E0">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 xml:space="preserve">Do you generally get your information or news stories from…? </w:t>
      </w:r>
      <w:r w:rsidRPr="004B4579">
        <w:rPr>
          <w:rFonts w:ascii="Calibri" w:eastAsia="Times New Roman" w:hAnsi="Calibri" w:cs="Arial"/>
          <w:b/>
          <w:bCs/>
          <w:szCs w:val="22"/>
        </w:rPr>
        <w:t>SELECT ALL THAT APPLY</w:t>
      </w:r>
    </w:p>
    <w:p w14:paraId="610680FE" w14:textId="77777777" w:rsidR="00D84C1F" w:rsidRPr="004B4579" w:rsidRDefault="00D84C1F" w:rsidP="00D84C1F">
      <w:pPr>
        <w:tabs>
          <w:tab w:val="left" w:leader="dot" w:pos="6840"/>
          <w:tab w:val="left" w:pos="7200"/>
        </w:tabs>
        <w:spacing w:after="40"/>
        <w:ind w:left="1080"/>
        <w:jc w:val="both"/>
        <w:rPr>
          <w:rFonts w:ascii="Calibri" w:eastAsia="Times New Roman" w:hAnsi="Calibri" w:cs="Arial"/>
          <w:szCs w:val="22"/>
        </w:rPr>
      </w:pPr>
      <w:r w:rsidRPr="004B4579">
        <w:rPr>
          <w:rFonts w:ascii="Calibri" w:eastAsia="Times New Roman" w:hAnsi="Calibri" w:cs="Arial"/>
          <w:szCs w:val="22"/>
        </w:rPr>
        <w:t>Social media (such as Facebook, Instagram, and Twitter)</w:t>
      </w:r>
      <w:r w:rsidRPr="004B4579">
        <w:rPr>
          <w:rFonts w:ascii="Calibri" w:eastAsia="Times New Roman" w:hAnsi="Calibri" w:cs="Arial"/>
          <w:szCs w:val="22"/>
        </w:rPr>
        <w:tab/>
        <w:t>1</w:t>
      </w:r>
      <w:r w:rsidRPr="004B4579">
        <w:rPr>
          <w:rFonts w:ascii="Calibri" w:eastAsia="Times New Roman" w:hAnsi="Calibri" w:cs="Arial"/>
          <w:szCs w:val="22"/>
        </w:rPr>
        <w:tab/>
      </w:r>
      <w:r w:rsidRPr="004B4579">
        <w:rPr>
          <w:rFonts w:ascii="Calibri" w:eastAsia="Times New Roman" w:hAnsi="Calibri" w:cs="Arial"/>
          <w:b/>
          <w:bCs/>
          <w:szCs w:val="22"/>
        </w:rPr>
        <w:t>Min 8 per group</w:t>
      </w:r>
    </w:p>
    <w:p w14:paraId="518F7FB1" w14:textId="77777777" w:rsidR="00D84C1F" w:rsidRPr="004B4579" w:rsidRDefault="00D84C1F" w:rsidP="00D84C1F">
      <w:pPr>
        <w:tabs>
          <w:tab w:val="left" w:leader="dot" w:pos="6840"/>
          <w:tab w:val="left" w:pos="7200"/>
        </w:tabs>
        <w:spacing w:after="40"/>
        <w:ind w:left="1080"/>
        <w:jc w:val="both"/>
        <w:rPr>
          <w:rFonts w:ascii="Calibri" w:eastAsia="Times New Roman" w:hAnsi="Calibri" w:cs="Arial"/>
          <w:szCs w:val="22"/>
        </w:rPr>
      </w:pPr>
      <w:r w:rsidRPr="004B4579">
        <w:rPr>
          <w:rFonts w:ascii="Calibri" w:eastAsia="Times New Roman" w:hAnsi="Calibri" w:cs="Arial"/>
          <w:szCs w:val="22"/>
        </w:rPr>
        <w:t xml:space="preserve">Elsewhere online on the Internet </w:t>
      </w:r>
      <w:r w:rsidRPr="004B4579">
        <w:rPr>
          <w:rFonts w:ascii="Calibri" w:eastAsia="Times New Roman" w:hAnsi="Calibri" w:cs="Arial"/>
          <w:szCs w:val="22"/>
        </w:rPr>
        <w:tab/>
        <w:t>2</w:t>
      </w:r>
    </w:p>
    <w:p w14:paraId="092286F7" w14:textId="77777777" w:rsidR="00D84C1F" w:rsidRPr="004B4579" w:rsidRDefault="00D84C1F" w:rsidP="00D84C1F">
      <w:pPr>
        <w:tabs>
          <w:tab w:val="left" w:leader="dot" w:pos="6840"/>
          <w:tab w:val="left" w:pos="7200"/>
        </w:tabs>
        <w:ind w:left="1080"/>
        <w:jc w:val="both"/>
        <w:rPr>
          <w:rFonts w:ascii="Calibri" w:eastAsia="Times New Roman" w:hAnsi="Calibri" w:cs="Arial"/>
          <w:szCs w:val="22"/>
        </w:rPr>
      </w:pPr>
      <w:r w:rsidRPr="004B4579">
        <w:rPr>
          <w:rFonts w:ascii="Calibri" w:eastAsia="Times New Roman" w:hAnsi="Calibri" w:cs="Arial"/>
          <w:szCs w:val="22"/>
        </w:rPr>
        <w:t>Traditional media like TV, radio, magazines, newspaper</w:t>
      </w:r>
      <w:r w:rsidRPr="004B4579">
        <w:rPr>
          <w:rFonts w:ascii="Calibri" w:eastAsia="Times New Roman" w:hAnsi="Calibri" w:cs="Arial"/>
          <w:szCs w:val="22"/>
        </w:rPr>
        <w:tab/>
        <w:t>3</w:t>
      </w:r>
    </w:p>
    <w:p w14:paraId="0CA06728"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Calibri" w:eastAsia="Times New Roman" w:hAnsi="Calibri" w:cs="Arial"/>
          <w:szCs w:val="22"/>
        </w:rPr>
      </w:pPr>
    </w:p>
    <w:p w14:paraId="00A23091"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ind w:left="713"/>
        <w:rPr>
          <w:rFonts w:ascii="Calibri" w:eastAsia="Times New Roman" w:hAnsi="Calibri" w:cs="Arial"/>
          <w:szCs w:val="22"/>
        </w:rPr>
      </w:pPr>
    </w:p>
    <w:p w14:paraId="692DE5A4" w14:textId="77777777" w:rsidR="00D84C1F" w:rsidRPr="004B4579" w:rsidRDefault="00D84C1F" w:rsidP="00D84C1F">
      <w:pPr>
        <w:pBdr>
          <w:top w:val="single" w:sz="4" w:space="1" w:color="auto"/>
          <w:left w:val="single" w:sz="4" w:space="4" w:color="auto"/>
          <w:bottom w:val="single" w:sz="4" w:space="1" w:color="auto"/>
          <w:right w:val="single" w:sz="4" w:space="4" w:color="auto"/>
        </w:pBdr>
        <w:shd w:val="clear" w:color="auto" w:fill="C00000"/>
        <w:autoSpaceDE w:val="0"/>
        <w:autoSpaceDN w:val="0"/>
        <w:adjustRightInd w:val="0"/>
        <w:rPr>
          <w:rFonts w:ascii="Calibri" w:eastAsia="Times New Roman" w:hAnsi="Calibri" w:cs="Arial"/>
          <w:b/>
          <w:szCs w:val="22"/>
        </w:rPr>
      </w:pPr>
      <w:r w:rsidRPr="004B4579">
        <w:rPr>
          <w:rFonts w:ascii="Calibri" w:eastAsia="Times New Roman" w:hAnsi="Calibri" w:cs="Arial"/>
          <w:b/>
          <w:szCs w:val="22"/>
        </w:rPr>
        <w:t>INVITATION</w:t>
      </w:r>
    </w:p>
    <w:p w14:paraId="20CFC2E9" w14:textId="77777777" w:rsidR="00D84C1F" w:rsidRPr="004B4579" w:rsidRDefault="00D84C1F" w:rsidP="00D84C1F">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cs="Arial"/>
          <w:szCs w:val="22"/>
        </w:rPr>
      </w:pPr>
    </w:p>
    <w:p w14:paraId="5D752D06" w14:textId="77777777" w:rsidR="00D84C1F" w:rsidRPr="004B4579" w:rsidRDefault="00D84C1F" w:rsidP="00D84C1F">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cs="Arial"/>
          <w:szCs w:val="22"/>
        </w:rPr>
      </w:pPr>
      <w:r w:rsidRPr="004B4579">
        <w:rPr>
          <w:rFonts w:ascii="Calibri" w:eastAsia="Times New Roman" w:hAnsi="Calibri" w:cs="Arial"/>
          <w:szCs w:val="22"/>
        </w:rPr>
        <w:t xml:space="preserve">Based on your responses, it looks like you have the profile we are looking for. I would like to invite you to participate in a focus group discussion we are holding at </w:t>
      </w:r>
      <w:r w:rsidRPr="004B4579">
        <w:rPr>
          <w:rFonts w:ascii="Calibri" w:eastAsia="Times New Roman" w:hAnsi="Calibri" w:cs="Arial"/>
          <w:b/>
          <w:szCs w:val="22"/>
        </w:rPr>
        <w:t xml:space="preserve">[TIME] </w:t>
      </w:r>
      <w:r w:rsidRPr="004B4579">
        <w:rPr>
          <w:rFonts w:ascii="Calibri" w:eastAsia="Times New Roman" w:hAnsi="Calibri" w:cs="Arial"/>
          <w:szCs w:val="22"/>
        </w:rPr>
        <w:t xml:space="preserve">on </w:t>
      </w:r>
      <w:r w:rsidRPr="004B4579">
        <w:rPr>
          <w:rFonts w:ascii="Calibri" w:eastAsia="Times New Roman" w:hAnsi="Calibri" w:cs="Arial"/>
          <w:b/>
          <w:szCs w:val="22"/>
        </w:rPr>
        <w:t>[DATE]</w:t>
      </w:r>
      <w:r w:rsidRPr="004B4579">
        <w:rPr>
          <w:rFonts w:ascii="Calibri" w:eastAsia="Times New Roman" w:hAnsi="Calibri" w:cs="Arial"/>
          <w:szCs w:val="22"/>
        </w:rPr>
        <w:t xml:space="preserve">. As you may know, focus groups are used to gather information on a particular subject matter; in this case, some of Canada’s foreign programs and policies. The discussion will consist of about 8 to 10 people and will be very informal. The information provided by participants during the focus groups will remain anonymous and confidential.  </w:t>
      </w:r>
    </w:p>
    <w:p w14:paraId="734D2AD9" w14:textId="77777777" w:rsidR="00D84C1F" w:rsidRPr="004B4579" w:rsidRDefault="00D84C1F" w:rsidP="00D84C1F">
      <w:pPr>
        <w:tabs>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alibri" w:eastAsia="Times New Roman" w:hAnsi="Calibri" w:cs="Arial"/>
          <w:szCs w:val="22"/>
        </w:rPr>
      </w:pPr>
    </w:p>
    <w:p w14:paraId="7271C7B5" w14:textId="77777777" w:rsidR="00D84C1F" w:rsidRPr="004B4579" w:rsidRDefault="00D84C1F" w:rsidP="00D84C1F">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 xml:space="preserve">This discussion will last up to 2 hours; it will begin at </w:t>
      </w:r>
      <w:r w:rsidRPr="004B4579">
        <w:rPr>
          <w:rFonts w:ascii="Calibri" w:eastAsia="Times New Roman" w:hAnsi="Calibri" w:cs="Arial"/>
          <w:b/>
          <w:szCs w:val="22"/>
        </w:rPr>
        <w:t>[TIME]</w:t>
      </w:r>
      <w:r w:rsidRPr="004B4579">
        <w:rPr>
          <w:rFonts w:ascii="Calibri" w:eastAsia="Times New Roman" w:hAnsi="Calibri" w:cs="Arial"/>
          <w:szCs w:val="22"/>
        </w:rPr>
        <w:t xml:space="preserve"> and end at </w:t>
      </w:r>
      <w:r w:rsidRPr="004B4579">
        <w:rPr>
          <w:rFonts w:ascii="Calibri" w:eastAsia="Times New Roman" w:hAnsi="Calibri" w:cs="Arial"/>
          <w:b/>
          <w:szCs w:val="22"/>
        </w:rPr>
        <w:t>[TIME].</w:t>
      </w:r>
      <w:r w:rsidRPr="004B4579">
        <w:rPr>
          <w:rFonts w:ascii="Calibri" w:eastAsia="Times New Roman" w:hAnsi="Calibri" w:cs="Arial"/>
          <w:szCs w:val="22"/>
        </w:rPr>
        <w:t xml:space="preserve"> Refreshments will be served and you will receive $100 as a thank you for your time. We ask that you arrive 15 minutes before the session begins. Would you be interested in attending?</w:t>
      </w:r>
    </w:p>
    <w:p w14:paraId="120754C8"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Yes</w:t>
      </w:r>
      <w:r w:rsidRPr="004B4579">
        <w:rPr>
          <w:rFonts w:ascii="Calibri" w:eastAsia="Times New Roman" w:hAnsi="Calibri" w:cs="Arial"/>
          <w:szCs w:val="22"/>
        </w:rPr>
        <w:tab/>
        <w:t xml:space="preserve">1 </w:t>
      </w:r>
      <w:r w:rsidRPr="004B4579">
        <w:rPr>
          <w:rFonts w:ascii="Calibri" w:eastAsia="Times New Roman" w:hAnsi="Calibri" w:cs="Arial"/>
          <w:szCs w:val="22"/>
        </w:rPr>
        <w:tab/>
      </w:r>
    </w:p>
    <w:p w14:paraId="3E4C3108"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 xml:space="preserve">No </w:t>
      </w:r>
      <w:r w:rsidRPr="004B4579">
        <w:rPr>
          <w:rFonts w:ascii="Calibri" w:eastAsia="Times New Roman" w:hAnsi="Calibri" w:cs="Arial"/>
          <w:szCs w:val="22"/>
        </w:rPr>
        <w:tab/>
        <w:t xml:space="preserve">2 </w:t>
      </w:r>
      <w:r w:rsidRPr="004B4579">
        <w:rPr>
          <w:rFonts w:ascii="Calibri" w:eastAsia="Times New Roman" w:hAnsi="Calibri" w:cs="Arial"/>
          <w:szCs w:val="22"/>
        </w:rPr>
        <w:tab/>
      </w:r>
      <w:r w:rsidRPr="004B4579">
        <w:rPr>
          <w:rFonts w:ascii="Calibri" w:eastAsia="Times New Roman" w:hAnsi="Calibri" w:cs="Arial"/>
          <w:b/>
          <w:szCs w:val="22"/>
        </w:rPr>
        <w:t>THANK &amp; TERMINATE</w:t>
      </w:r>
    </w:p>
    <w:p w14:paraId="0C01D87A" w14:textId="77777777" w:rsidR="00D84C1F" w:rsidRPr="004B4579" w:rsidRDefault="00D84C1F" w:rsidP="00D84C1F">
      <w:pPr>
        <w:tabs>
          <w:tab w:val="left" w:leader="dot" w:pos="4320"/>
        </w:tabs>
        <w:ind w:left="1134"/>
        <w:jc w:val="both"/>
        <w:rPr>
          <w:rFonts w:ascii="Calibri" w:eastAsia="Times New Roman" w:hAnsi="Calibri" w:cs="Arial"/>
          <w:szCs w:val="22"/>
        </w:rPr>
      </w:pPr>
    </w:p>
    <w:p w14:paraId="3DDA6842" w14:textId="77777777" w:rsidR="00D84C1F" w:rsidRPr="004B4579" w:rsidRDefault="00D84C1F" w:rsidP="00D84C1F">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The discussion you will be participating in will be audio and video recorded for use by the research team only to analyze the findings.  Please be assured your comments and responses are strictly confidential. Are you comfortable with the discussion being recorded?</w:t>
      </w:r>
    </w:p>
    <w:p w14:paraId="7EDE7EB2"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Yes</w:t>
      </w:r>
      <w:r w:rsidRPr="004B4579">
        <w:rPr>
          <w:rFonts w:ascii="Calibri" w:eastAsia="Times New Roman" w:hAnsi="Calibri" w:cs="Arial"/>
          <w:szCs w:val="22"/>
        </w:rPr>
        <w:tab/>
        <w:t xml:space="preserve">1 </w:t>
      </w:r>
      <w:r w:rsidRPr="004B4579">
        <w:rPr>
          <w:rFonts w:ascii="Calibri" w:eastAsia="Times New Roman" w:hAnsi="Calibri" w:cs="Arial"/>
          <w:szCs w:val="22"/>
        </w:rPr>
        <w:tab/>
      </w:r>
    </w:p>
    <w:p w14:paraId="38AF60E2"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b/>
          <w:szCs w:val="22"/>
        </w:rPr>
      </w:pPr>
      <w:r w:rsidRPr="004B4579">
        <w:rPr>
          <w:rFonts w:ascii="Calibri" w:eastAsia="Times New Roman" w:hAnsi="Calibri" w:cs="Arial"/>
          <w:szCs w:val="22"/>
        </w:rPr>
        <w:t xml:space="preserve">No </w:t>
      </w:r>
      <w:r w:rsidRPr="004B4579">
        <w:rPr>
          <w:rFonts w:ascii="Calibri" w:eastAsia="Times New Roman" w:hAnsi="Calibri" w:cs="Arial"/>
          <w:szCs w:val="22"/>
        </w:rPr>
        <w:tab/>
        <w:t xml:space="preserve">2 </w:t>
      </w:r>
      <w:r w:rsidRPr="004B4579">
        <w:rPr>
          <w:rFonts w:ascii="Calibri" w:eastAsia="Times New Roman" w:hAnsi="Calibri" w:cs="Arial"/>
          <w:szCs w:val="22"/>
        </w:rPr>
        <w:tab/>
      </w:r>
      <w:r w:rsidRPr="004B4579">
        <w:rPr>
          <w:rFonts w:ascii="Calibri" w:eastAsia="Times New Roman" w:hAnsi="Calibri" w:cs="Arial"/>
          <w:b/>
          <w:szCs w:val="22"/>
        </w:rPr>
        <w:t>THANK &amp; TERMINATE</w:t>
      </w:r>
    </w:p>
    <w:p w14:paraId="3B249F6F"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p>
    <w:p w14:paraId="07053D4B" w14:textId="77777777" w:rsidR="00D84C1F" w:rsidRPr="004B4579" w:rsidRDefault="00D84C1F" w:rsidP="00D84C1F">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 xml:space="preserve">Participants may be asked to read some materials and write out responses individually during the group discussion.  Would it be possible for you to take part in these activities in </w:t>
      </w:r>
      <w:r w:rsidRPr="004B4579">
        <w:rPr>
          <w:rFonts w:ascii="Calibri" w:eastAsia="Times New Roman" w:hAnsi="Calibri" w:cs="Arial"/>
          <w:b/>
          <w:szCs w:val="22"/>
        </w:rPr>
        <w:t>[English/French – based on location]</w:t>
      </w:r>
      <w:r w:rsidRPr="004B4579">
        <w:rPr>
          <w:rFonts w:ascii="Calibri" w:eastAsia="Times New Roman" w:hAnsi="Calibri" w:cs="Arial"/>
          <w:szCs w:val="22"/>
        </w:rPr>
        <w:t xml:space="preserve"> by yourself without assistance?   </w:t>
      </w:r>
    </w:p>
    <w:p w14:paraId="6F0D2329"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Yes</w:t>
      </w:r>
      <w:r w:rsidRPr="004B4579">
        <w:rPr>
          <w:rFonts w:ascii="Calibri" w:eastAsia="Times New Roman" w:hAnsi="Calibri" w:cs="Arial"/>
          <w:szCs w:val="22"/>
        </w:rPr>
        <w:tab/>
        <w:t xml:space="preserve">1 </w:t>
      </w:r>
      <w:r w:rsidRPr="004B4579">
        <w:rPr>
          <w:rFonts w:ascii="Calibri" w:eastAsia="Times New Roman" w:hAnsi="Calibri" w:cs="Arial"/>
          <w:szCs w:val="22"/>
        </w:rPr>
        <w:tab/>
      </w:r>
    </w:p>
    <w:p w14:paraId="660ACF95"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 xml:space="preserve">No </w:t>
      </w:r>
      <w:r w:rsidRPr="004B4579">
        <w:rPr>
          <w:rFonts w:ascii="Calibri" w:eastAsia="Times New Roman" w:hAnsi="Calibri" w:cs="Arial"/>
          <w:szCs w:val="22"/>
        </w:rPr>
        <w:tab/>
        <w:t xml:space="preserve">2 </w:t>
      </w:r>
      <w:r w:rsidRPr="004B4579">
        <w:rPr>
          <w:rFonts w:ascii="Calibri" w:eastAsia="Times New Roman" w:hAnsi="Calibri" w:cs="Arial"/>
          <w:szCs w:val="22"/>
        </w:rPr>
        <w:tab/>
      </w:r>
      <w:r w:rsidRPr="004B4579">
        <w:rPr>
          <w:rFonts w:ascii="Calibri" w:eastAsia="Times New Roman" w:hAnsi="Calibri" w:cs="Arial"/>
          <w:b/>
          <w:szCs w:val="22"/>
        </w:rPr>
        <w:t>THANK &amp; TERMINATE</w:t>
      </w:r>
    </w:p>
    <w:p w14:paraId="47CA725A" w14:textId="77777777" w:rsidR="00D84C1F" w:rsidRPr="004B4579" w:rsidRDefault="00D84C1F" w:rsidP="00D84C1F">
      <w:pPr>
        <w:suppressAutoHyphens/>
        <w:jc w:val="both"/>
        <w:rPr>
          <w:rFonts w:ascii="Calibri" w:eastAsia="Times New Roman" w:hAnsi="Calibri" w:cs="Arial"/>
          <w:szCs w:val="22"/>
        </w:rPr>
      </w:pPr>
    </w:p>
    <w:p w14:paraId="3C91BDC3" w14:textId="77777777" w:rsidR="00D84C1F" w:rsidRPr="004B4579" w:rsidRDefault="00D84C1F" w:rsidP="00D84C1F">
      <w:pPr>
        <w:numPr>
          <w:ilvl w:val="0"/>
          <w:numId w:val="25"/>
        </w:numPr>
        <w:tabs>
          <w:tab w:val="num" w:pos="713"/>
          <w:tab w:val="left" w:pos="1440"/>
          <w:tab w:val="left" w:pos="2160"/>
          <w:tab w:val="left" w:pos="2880"/>
          <w:tab w:val="left" w:pos="3600"/>
          <w:tab w:val="left" w:pos="4320"/>
          <w:tab w:val="left" w:pos="5040"/>
          <w:tab w:val="left" w:pos="5760"/>
          <w:tab w:val="left" w:pos="6480"/>
          <w:tab w:val="left" w:pos="7200"/>
          <w:tab w:val="left" w:pos="7920"/>
          <w:tab w:val="right" w:pos="9360"/>
        </w:tabs>
        <w:spacing w:after="120" w:line="259" w:lineRule="auto"/>
        <w:ind w:left="713"/>
        <w:rPr>
          <w:rFonts w:ascii="Calibri" w:eastAsia="Times New Roman" w:hAnsi="Calibri" w:cs="Arial"/>
          <w:szCs w:val="22"/>
        </w:rPr>
      </w:pPr>
      <w:r w:rsidRPr="004B4579">
        <w:rPr>
          <w:rFonts w:ascii="Calibri" w:eastAsia="Times New Roman" w:hAnsi="Calibri" w:cs="Arial"/>
          <w:szCs w:val="22"/>
        </w:rPr>
        <w:t xml:space="preserve">The discussion will take place in a room that is equipped with a one-way mirror for observation. </w:t>
      </w:r>
      <w:r w:rsidRPr="004B4579">
        <w:rPr>
          <w:rFonts w:ascii="Calibri" w:eastAsia="Times New Roman" w:hAnsi="Calibri" w:cs="Times New Roman"/>
          <w:szCs w:val="22"/>
        </w:rPr>
        <w:t>This set up will allow</w:t>
      </w:r>
      <w:r w:rsidRPr="004B4579">
        <w:rPr>
          <w:rFonts w:ascii="Calibri" w:eastAsia="Times New Roman" w:hAnsi="Calibri" w:cs="Arial"/>
          <w:szCs w:val="22"/>
        </w:rPr>
        <w:t xml:space="preserve"> Government of Canada employees who are involved in this research, and partner organizations, to observe the discussion without disturbing it. Your participation will be anonymous and only your first name will be given to these people. Would this be acceptable to you?</w:t>
      </w:r>
    </w:p>
    <w:p w14:paraId="3E29BE3A"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Yes</w:t>
      </w:r>
      <w:r w:rsidRPr="004B4579">
        <w:rPr>
          <w:rFonts w:ascii="Calibri" w:eastAsia="Times New Roman" w:hAnsi="Calibri" w:cs="Arial"/>
          <w:szCs w:val="22"/>
        </w:rPr>
        <w:tab/>
        <w:t xml:space="preserve">1 </w:t>
      </w:r>
      <w:r w:rsidRPr="004B4579">
        <w:rPr>
          <w:rFonts w:ascii="Calibri" w:eastAsia="Times New Roman" w:hAnsi="Calibri" w:cs="Arial"/>
          <w:szCs w:val="22"/>
        </w:rPr>
        <w:tab/>
      </w:r>
    </w:p>
    <w:p w14:paraId="62738F7C" w14:textId="77777777" w:rsidR="00D84C1F" w:rsidRPr="004B4579" w:rsidRDefault="00D84C1F" w:rsidP="00D84C1F">
      <w:pPr>
        <w:tabs>
          <w:tab w:val="left" w:leader="dot" w:pos="5103"/>
          <w:tab w:val="left" w:pos="5387"/>
        </w:tabs>
        <w:spacing w:after="40"/>
        <w:ind w:left="1080"/>
        <w:jc w:val="both"/>
        <w:rPr>
          <w:rFonts w:ascii="Calibri" w:eastAsia="Times New Roman" w:hAnsi="Calibri" w:cs="Arial"/>
          <w:szCs w:val="22"/>
        </w:rPr>
      </w:pPr>
      <w:r w:rsidRPr="004B4579">
        <w:rPr>
          <w:rFonts w:ascii="Calibri" w:eastAsia="Times New Roman" w:hAnsi="Calibri" w:cs="Arial"/>
          <w:szCs w:val="22"/>
        </w:rPr>
        <w:t xml:space="preserve">No </w:t>
      </w:r>
      <w:r w:rsidRPr="004B4579">
        <w:rPr>
          <w:rFonts w:ascii="Calibri" w:eastAsia="Times New Roman" w:hAnsi="Calibri" w:cs="Arial"/>
          <w:szCs w:val="22"/>
        </w:rPr>
        <w:tab/>
        <w:t xml:space="preserve">2 </w:t>
      </w:r>
      <w:r w:rsidRPr="004B4579">
        <w:rPr>
          <w:rFonts w:ascii="Calibri" w:eastAsia="Times New Roman" w:hAnsi="Calibri" w:cs="Arial"/>
          <w:szCs w:val="22"/>
        </w:rPr>
        <w:tab/>
      </w:r>
      <w:r w:rsidRPr="004B4579">
        <w:rPr>
          <w:rFonts w:ascii="Calibri" w:eastAsia="Times New Roman" w:hAnsi="Calibri" w:cs="Arial"/>
          <w:b/>
          <w:szCs w:val="22"/>
        </w:rPr>
        <w:t>THANK &amp; TERMINATE</w:t>
      </w:r>
    </w:p>
    <w:p w14:paraId="06546EC7" w14:textId="77777777" w:rsidR="00D84C1F" w:rsidRPr="004B4579" w:rsidRDefault="00D84C1F" w:rsidP="00D84C1F">
      <w:pPr>
        <w:tabs>
          <w:tab w:val="left" w:leader="dot" w:pos="4320"/>
          <w:tab w:val="left" w:pos="4680"/>
        </w:tabs>
        <w:spacing w:after="40"/>
        <w:ind w:left="1080"/>
        <w:jc w:val="both"/>
        <w:rPr>
          <w:rFonts w:ascii="Calibri" w:eastAsia="Times New Roman" w:hAnsi="Calibri" w:cs="Arial"/>
          <w:szCs w:val="22"/>
        </w:rPr>
      </w:pPr>
    </w:p>
    <w:p w14:paraId="702A7CE4"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cs="Arial"/>
          <w:szCs w:val="22"/>
        </w:rPr>
      </w:pPr>
      <w:r w:rsidRPr="004B4579">
        <w:rPr>
          <w:rFonts w:ascii="Calibri" w:eastAsia="Times New Roman" w:hAnsi="Calibri" w:cs="Arial"/>
          <w:szCs w:val="22"/>
        </w:rPr>
        <w:t xml:space="preserve">As part of our quality control measures, we ask everyone who is participating in the focus group to bring along a piece of I.D., picture if possible.  You may be asked to show your I.D. </w:t>
      </w:r>
    </w:p>
    <w:p w14:paraId="2906244D"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cs="Arial"/>
          <w:szCs w:val="22"/>
        </w:rPr>
      </w:pPr>
    </w:p>
    <w:p w14:paraId="6BAB5FFB"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cs="Arial"/>
          <w:szCs w:val="22"/>
        </w:rPr>
      </w:pPr>
      <w:r w:rsidRPr="004B4579">
        <w:rPr>
          <w:rFonts w:ascii="Calibri" w:eastAsia="Times New Roman" w:hAnsi="Calibri" w:cs="Arial"/>
          <w:szCs w:val="22"/>
        </w:rPr>
        <w:t>As these are small groups and with even one person missing, the overall success of the group may be affected, I would ask that once you have decided to attend that you make every effort. In the event you are unable to attend, please call_____ (collect) at ________as soon as possible in order that a replacement may be found.</w:t>
      </w:r>
    </w:p>
    <w:p w14:paraId="288E215D"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cs="Arial"/>
          <w:szCs w:val="22"/>
        </w:rPr>
      </w:pPr>
    </w:p>
    <w:p w14:paraId="6FA2A5F4"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cs="Arial"/>
          <w:szCs w:val="20"/>
        </w:rPr>
      </w:pPr>
      <w:r w:rsidRPr="004B4579">
        <w:rPr>
          <w:rFonts w:ascii="Calibri" w:eastAsia="Times New Roman" w:hAnsi="Calibri" w:cs="Arial"/>
          <w:szCs w:val="22"/>
        </w:rPr>
        <w:t xml:space="preserve">The focus group will be held at </w:t>
      </w:r>
      <w:r w:rsidRPr="004B4579">
        <w:rPr>
          <w:rFonts w:ascii="Calibri" w:eastAsia="Times New Roman" w:hAnsi="Calibri" w:cs="Arial"/>
          <w:b/>
          <w:bCs/>
          <w:szCs w:val="22"/>
          <w:lang w:val="en-CA"/>
        </w:rPr>
        <w:t>[LOCATION]</w:t>
      </w:r>
      <w:r w:rsidRPr="004B4579">
        <w:rPr>
          <w:rFonts w:ascii="Calibri" w:eastAsia="Times New Roman" w:hAnsi="Calibri" w:cs="Arial"/>
          <w:szCs w:val="22"/>
          <w:lang w:val="en-CA"/>
        </w:rPr>
        <w:t xml:space="preserve"> on </w:t>
      </w:r>
      <w:r w:rsidRPr="004B4579">
        <w:rPr>
          <w:rFonts w:ascii="Calibri" w:eastAsia="Times New Roman" w:hAnsi="Calibri" w:cs="Arial"/>
          <w:b/>
          <w:bCs/>
          <w:szCs w:val="22"/>
          <w:lang w:val="en-CA"/>
        </w:rPr>
        <w:t>[DATE]</w:t>
      </w:r>
      <w:r w:rsidRPr="004B4579">
        <w:rPr>
          <w:rFonts w:ascii="Calibri" w:eastAsia="Times New Roman" w:hAnsi="Calibri" w:cs="Arial"/>
          <w:szCs w:val="22"/>
          <w:lang w:val="en-CA"/>
        </w:rPr>
        <w:t xml:space="preserve"> from </w:t>
      </w:r>
      <w:r w:rsidRPr="004B4579">
        <w:rPr>
          <w:rFonts w:ascii="Calibri" w:eastAsia="Times New Roman" w:hAnsi="Calibri" w:cs="Arial"/>
          <w:b/>
          <w:bCs/>
          <w:szCs w:val="22"/>
          <w:lang w:val="en-CA"/>
        </w:rPr>
        <w:t>[TIME]</w:t>
      </w:r>
      <w:r w:rsidRPr="004B4579">
        <w:rPr>
          <w:rFonts w:ascii="Calibri" w:eastAsia="Times New Roman" w:hAnsi="Calibri" w:cs="Arial"/>
          <w:szCs w:val="22"/>
          <w:lang w:val="en-CA"/>
        </w:rPr>
        <w:t xml:space="preserve"> to</w:t>
      </w:r>
      <w:r w:rsidRPr="004B4579">
        <w:rPr>
          <w:rFonts w:ascii="Calibri" w:eastAsia="Times New Roman" w:hAnsi="Calibri" w:cs="Arial"/>
          <w:b/>
          <w:bCs/>
          <w:szCs w:val="22"/>
          <w:lang w:val="en-CA"/>
        </w:rPr>
        <w:t xml:space="preserve"> [TIME]</w:t>
      </w:r>
      <w:r w:rsidRPr="004B4579">
        <w:rPr>
          <w:rFonts w:ascii="Calibri" w:eastAsia="Times New Roman" w:hAnsi="Calibri" w:cs="Arial"/>
          <w:szCs w:val="22"/>
          <w:lang w:val="en-CA"/>
        </w:rPr>
        <w:t xml:space="preserve">. </w:t>
      </w:r>
      <w:r w:rsidRPr="004B4579">
        <w:rPr>
          <w:rFonts w:ascii="Calibri" w:eastAsia="Times New Roman" w:hAnsi="Calibri" w:cs="Arial"/>
          <w:szCs w:val="20"/>
        </w:rPr>
        <w:t xml:space="preserve">Please also arrive 15 minutes prior to the starting time.  </w:t>
      </w:r>
      <w:r w:rsidRPr="004B4579">
        <w:rPr>
          <w:rFonts w:ascii="Calibri" w:eastAsia="Times New Roman" w:hAnsi="Calibri" w:cs="Arial"/>
          <w:b/>
          <w:szCs w:val="20"/>
        </w:rPr>
        <w:t>The discussion begins promptly at [</w:t>
      </w:r>
      <w:r w:rsidRPr="004B4579">
        <w:rPr>
          <w:rFonts w:ascii="Calibri" w:eastAsia="Times New Roman" w:hAnsi="Calibri" w:cs="Arial"/>
          <w:b/>
          <w:szCs w:val="20"/>
          <w:u w:val="single"/>
        </w:rPr>
        <w:t>TIME</w:t>
      </w:r>
      <w:r w:rsidRPr="004B4579">
        <w:rPr>
          <w:rFonts w:ascii="Calibri" w:eastAsia="Times New Roman" w:hAnsi="Calibri" w:cs="Arial"/>
          <w:b/>
          <w:szCs w:val="20"/>
        </w:rPr>
        <w:t>]</w:t>
      </w:r>
      <w:r w:rsidRPr="004B4579">
        <w:rPr>
          <w:rFonts w:ascii="Calibri" w:eastAsia="Times New Roman" w:hAnsi="Calibri" w:cs="Arial"/>
          <w:szCs w:val="20"/>
        </w:rPr>
        <w:t xml:space="preserve">.  Anyone arriving after </w:t>
      </w:r>
      <w:r w:rsidRPr="004B4579">
        <w:rPr>
          <w:rFonts w:ascii="Calibri" w:eastAsia="Times New Roman" w:hAnsi="Calibri" w:cs="Arial"/>
          <w:b/>
          <w:szCs w:val="20"/>
        </w:rPr>
        <w:t>[</w:t>
      </w:r>
      <w:r w:rsidRPr="004B4579">
        <w:rPr>
          <w:rFonts w:ascii="Calibri" w:eastAsia="Times New Roman" w:hAnsi="Calibri" w:cs="Arial"/>
          <w:b/>
          <w:szCs w:val="20"/>
          <w:u w:val="single"/>
        </w:rPr>
        <w:t>TIME</w:t>
      </w:r>
      <w:r w:rsidRPr="004B4579">
        <w:rPr>
          <w:rFonts w:ascii="Calibri" w:eastAsia="Times New Roman" w:hAnsi="Calibri" w:cs="Arial"/>
          <w:b/>
          <w:szCs w:val="20"/>
        </w:rPr>
        <w:t>]</w:t>
      </w:r>
      <w:r w:rsidRPr="004B4579">
        <w:rPr>
          <w:rFonts w:ascii="Calibri" w:eastAsia="Times New Roman" w:hAnsi="Calibri" w:cs="Arial"/>
          <w:szCs w:val="20"/>
        </w:rPr>
        <w:t xml:space="preserve"> will </w:t>
      </w:r>
      <w:r w:rsidRPr="004B4579">
        <w:rPr>
          <w:rFonts w:ascii="Calibri" w:eastAsia="Times New Roman" w:hAnsi="Calibri" w:cs="Arial"/>
          <w:szCs w:val="20"/>
          <w:u w:val="single"/>
        </w:rPr>
        <w:t>NOT</w:t>
      </w:r>
      <w:r w:rsidRPr="004B4579">
        <w:rPr>
          <w:rFonts w:ascii="Calibri" w:eastAsia="Times New Roman" w:hAnsi="Calibri" w:cs="Arial"/>
          <w:szCs w:val="20"/>
        </w:rPr>
        <w:t xml:space="preserve"> be able to take part in the discussion and will </w:t>
      </w:r>
      <w:r w:rsidRPr="004B4579">
        <w:rPr>
          <w:rFonts w:ascii="Calibri" w:eastAsia="Times New Roman" w:hAnsi="Calibri" w:cs="Arial"/>
          <w:szCs w:val="20"/>
          <w:u w:val="single"/>
        </w:rPr>
        <w:t>NOT</w:t>
      </w:r>
      <w:r w:rsidRPr="004B4579">
        <w:rPr>
          <w:rFonts w:ascii="Calibri" w:eastAsia="Times New Roman" w:hAnsi="Calibri" w:cs="Arial"/>
          <w:szCs w:val="20"/>
        </w:rPr>
        <w:t xml:space="preserve"> receive the $100 incentive.  </w:t>
      </w:r>
    </w:p>
    <w:p w14:paraId="4DC5722F" w14:textId="77777777" w:rsidR="00D84C1F" w:rsidRPr="004B4579" w:rsidRDefault="00D84C1F" w:rsidP="00D84C1F">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jc w:val="both"/>
        <w:rPr>
          <w:rFonts w:ascii="Calibri" w:eastAsia="Times New Roman" w:hAnsi="Calibri" w:cs="Arial"/>
          <w:szCs w:val="20"/>
        </w:rPr>
      </w:pPr>
    </w:p>
    <w:p w14:paraId="2ABA4852" w14:textId="77777777" w:rsidR="00D84C1F" w:rsidRPr="004B4579" w:rsidRDefault="00D84C1F" w:rsidP="00D84C1F">
      <w:pPr>
        <w:tabs>
          <w:tab w:val="left" w:pos="-1440"/>
          <w:tab w:val="left" w:pos="-720"/>
          <w:tab w:val="left" w:pos="0"/>
          <w:tab w:val="left" w:pos="1062"/>
          <w:tab w:val="center" w:leader="dot" w:pos="1394"/>
          <w:tab w:val="center" w:leader="dot" w:pos="2102"/>
          <w:tab w:val="center" w:leader="dot" w:pos="2810"/>
          <w:tab w:val="center" w:leader="dot" w:pos="3589"/>
          <w:tab w:val="center" w:leader="dot" w:pos="4297"/>
          <w:tab w:val="center" w:leader="dot" w:pos="5005"/>
          <w:tab w:val="center" w:leader="dot" w:pos="5713"/>
          <w:tab w:val="center" w:leader="dot" w:pos="6421"/>
          <w:tab w:val="left" w:pos="7200"/>
          <w:tab w:val="center" w:leader="dot" w:pos="7920"/>
          <w:tab w:val="center" w:pos="8640"/>
        </w:tabs>
        <w:suppressAutoHyphens/>
        <w:jc w:val="both"/>
        <w:rPr>
          <w:rFonts w:ascii="Calibri" w:eastAsia="Times New Roman" w:hAnsi="Calibri" w:cs="Arial"/>
          <w:szCs w:val="20"/>
        </w:rPr>
      </w:pPr>
      <w:r w:rsidRPr="004B4579">
        <w:rPr>
          <w:rFonts w:ascii="Calibri" w:eastAsia="Times New Roman" w:hAnsi="Calibri" w:cs="Arial"/>
          <w:szCs w:val="20"/>
        </w:rPr>
        <w:t>Please bring with you reading glasses or anything else that you need to read with or take part in the discussion.</w:t>
      </w:r>
    </w:p>
    <w:p w14:paraId="4775440F"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cs="Arial"/>
          <w:szCs w:val="22"/>
        </w:rPr>
      </w:pPr>
    </w:p>
    <w:p w14:paraId="78C0DE38" w14:textId="77777777" w:rsidR="00D84C1F" w:rsidRPr="004B4579" w:rsidRDefault="00D84C1F" w:rsidP="00D84C1F">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cs="Arial"/>
          <w:szCs w:val="22"/>
        </w:rPr>
      </w:pPr>
      <w:r w:rsidRPr="004B4579">
        <w:rPr>
          <w:rFonts w:ascii="Calibri" w:eastAsia="Times New Roman" w:hAnsi="Calibri" w:cs="Arial"/>
          <w:szCs w:val="22"/>
        </w:rPr>
        <w:t>Thank you for your interest in our study.  We look forward to meeting you and hearing your thoughts and opinions.</w:t>
      </w:r>
    </w:p>
    <w:p w14:paraId="1A1A0454" w14:textId="77777777" w:rsidR="00D84C1F" w:rsidRPr="004B4579" w:rsidRDefault="00D84C1F" w:rsidP="00D84C1F">
      <w:pPr>
        <w:tabs>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Calibri" w:eastAsia="Times New Roman" w:hAnsi="Calibri" w:cs="Arial"/>
          <w:szCs w:val="22"/>
        </w:rPr>
      </w:pPr>
    </w:p>
    <w:p w14:paraId="7324D943" w14:textId="77777777" w:rsidR="00D84C1F" w:rsidRPr="004B4579" w:rsidRDefault="00D84C1F" w:rsidP="00D84C1F">
      <w:pPr>
        <w:jc w:val="both"/>
        <w:rPr>
          <w:rFonts w:ascii="Calibri" w:eastAsia="Times New Roman" w:hAnsi="Calibri" w:cs="Arial"/>
          <w:b/>
          <w:bCs/>
          <w:sz w:val="20"/>
          <w:szCs w:val="20"/>
        </w:rPr>
      </w:pPr>
      <w:r w:rsidRPr="004B4579">
        <w:rPr>
          <w:rFonts w:ascii="Calibri" w:eastAsia="Times New Roman" w:hAnsi="Calibri" w:cs="Arial"/>
          <w:b/>
          <w:bCs/>
          <w:sz w:val="20"/>
          <w:szCs w:val="20"/>
        </w:rPr>
        <w:t xml:space="preserve">ATTENTION RECRUITERS </w:t>
      </w:r>
    </w:p>
    <w:p w14:paraId="67AFDBDE" w14:textId="77777777" w:rsidR="00D84C1F" w:rsidRPr="004B4579" w:rsidRDefault="00D84C1F" w:rsidP="00D84C1F">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line="259" w:lineRule="auto"/>
        <w:jc w:val="both"/>
        <w:rPr>
          <w:rFonts w:ascii="Calibri" w:eastAsia="Times New Roman" w:hAnsi="Calibri" w:cs="Arial"/>
          <w:sz w:val="20"/>
          <w:szCs w:val="20"/>
        </w:rPr>
      </w:pPr>
      <w:r w:rsidRPr="004B4579">
        <w:rPr>
          <w:rFonts w:ascii="Calibri" w:eastAsia="Times New Roman" w:hAnsi="Calibri" w:cs="Arial"/>
          <w:sz w:val="20"/>
          <w:szCs w:val="20"/>
        </w:rPr>
        <w:t xml:space="preserve">Recruit </w:t>
      </w:r>
      <w:r w:rsidRPr="004B4579">
        <w:rPr>
          <w:rFonts w:ascii="Calibri" w:eastAsia="Times New Roman" w:hAnsi="Calibri" w:cs="Arial"/>
          <w:b/>
          <w:bCs/>
          <w:sz w:val="20"/>
          <w:szCs w:val="20"/>
        </w:rPr>
        <w:t xml:space="preserve">10 </w:t>
      </w:r>
      <w:r w:rsidRPr="004B4579">
        <w:rPr>
          <w:rFonts w:ascii="Calibri" w:eastAsia="Times New Roman" w:hAnsi="Calibri" w:cs="Arial"/>
          <w:sz w:val="20"/>
          <w:szCs w:val="20"/>
        </w:rPr>
        <w:t>participants for each group.</w:t>
      </w:r>
    </w:p>
    <w:p w14:paraId="6092CFA7" w14:textId="77777777" w:rsidR="00D84C1F" w:rsidRPr="004B4579" w:rsidRDefault="00D84C1F" w:rsidP="00D84C1F">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line="259" w:lineRule="auto"/>
        <w:jc w:val="both"/>
        <w:rPr>
          <w:rFonts w:ascii="Calibri" w:eastAsia="Times New Roman" w:hAnsi="Calibri" w:cs="Arial"/>
          <w:sz w:val="20"/>
          <w:szCs w:val="20"/>
        </w:rPr>
      </w:pPr>
      <w:r w:rsidRPr="004B4579">
        <w:rPr>
          <w:rFonts w:ascii="Calibri" w:eastAsia="Times New Roman" w:hAnsi="Calibri" w:cs="Arial"/>
          <w:sz w:val="20"/>
          <w:szCs w:val="20"/>
        </w:rPr>
        <w:t>CHECK QUOTAS.</w:t>
      </w:r>
    </w:p>
    <w:p w14:paraId="7B352B1B" w14:textId="77777777" w:rsidR="00D84C1F" w:rsidRPr="004B4579" w:rsidRDefault="00D84C1F" w:rsidP="00D84C1F">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line="259" w:lineRule="auto"/>
        <w:jc w:val="both"/>
        <w:rPr>
          <w:rFonts w:ascii="Calibri" w:eastAsia="Times New Roman" w:hAnsi="Calibri" w:cs="Arial"/>
          <w:sz w:val="20"/>
          <w:szCs w:val="20"/>
        </w:rPr>
      </w:pPr>
      <w:r w:rsidRPr="004B4579">
        <w:rPr>
          <w:rFonts w:ascii="Calibri" w:eastAsia="Times New Roman" w:hAnsi="Calibri" w:cs="Arial"/>
          <w:sz w:val="20"/>
          <w:szCs w:val="20"/>
        </w:rPr>
        <w:t xml:space="preserve">Ensure participant has a good speaking (overall responses) &amp; written ability - If in doubt, </w:t>
      </w:r>
      <w:r w:rsidRPr="004B4579">
        <w:rPr>
          <w:rFonts w:ascii="Calibri" w:eastAsia="Times New Roman" w:hAnsi="Calibri" w:cs="Arial"/>
          <w:b/>
          <w:sz w:val="20"/>
          <w:szCs w:val="20"/>
        </w:rPr>
        <w:t>DO NOT INVITE.</w:t>
      </w:r>
    </w:p>
    <w:p w14:paraId="41C3AB29" w14:textId="77777777" w:rsidR="00D84C1F" w:rsidRPr="004B4579" w:rsidRDefault="00D84C1F" w:rsidP="00D84C1F">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line="259" w:lineRule="auto"/>
        <w:jc w:val="both"/>
        <w:rPr>
          <w:rFonts w:ascii="Calibri" w:eastAsia="Times New Roman" w:hAnsi="Calibri" w:cs="Arial"/>
          <w:sz w:val="20"/>
          <w:szCs w:val="20"/>
        </w:rPr>
      </w:pPr>
      <w:r w:rsidRPr="004B4579">
        <w:rPr>
          <w:rFonts w:ascii="Calibri" w:eastAsia="Times New Roman" w:hAnsi="Calibri" w:cs="Arial"/>
          <w:sz w:val="20"/>
          <w:szCs w:val="20"/>
        </w:rPr>
        <w:t xml:space="preserve">Do not put names on profile sheet unless you have a firm commitment. </w:t>
      </w:r>
    </w:p>
    <w:p w14:paraId="0A8A2395" w14:textId="77777777" w:rsidR="00D84C1F" w:rsidRPr="004B4579" w:rsidRDefault="00D84C1F" w:rsidP="00D84C1F">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line="259" w:lineRule="auto"/>
        <w:jc w:val="both"/>
        <w:rPr>
          <w:rFonts w:ascii="Calibri" w:eastAsia="Times New Roman" w:hAnsi="Calibri" w:cs="Arial"/>
          <w:sz w:val="20"/>
          <w:szCs w:val="20"/>
        </w:rPr>
      </w:pPr>
      <w:r w:rsidRPr="004B4579">
        <w:rPr>
          <w:rFonts w:ascii="Calibri" w:eastAsia="Times New Roman" w:hAnsi="Calibri" w:cs="Arial"/>
          <w:sz w:val="20"/>
          <w:szCs w:val="20"/>
        </w:rPr>
        <w:t>Repeat the date, time and location before hanging up.</w:t>
      </w:r>
    </w:p>
    <w:p w14:paraId="7083BCE1" w14:textId="77777777" w:rsidR="00D84C1F" w:rsidRPr="004B4579" w:rsidRDefault="00D84C1F" w:rsidP="00D84C1F">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line="259" w:lineRule="auto"/>
        <w:jc w:val="both"/>
        <w:rPr>
          <w:rFonts w:ascii="Calibri" w:eastAsia="Times New Roman" w:hAnsi="Calibri" w:cs="Arial"/>
          <w:sz w:val="20"/>
          <w:szCs w:val="20"/>
        </w:rPr>
      </w:pPr>
      <w:r w:rsidRPr="004B4579">
        <w:rPr>
          <w:rFonts w:ascii="Calibri" w:eastAsia="Times New Roman" w:hAnsi="Calibri" w:cs="Arial"/>
          <w:sz w:val="20"/>
          <w:szCs w:val="20"/>
        </w:rPr>
        <w:t>Ask them to arrive 15 minutes prior to the start time.</w:t>
      </w:r>
    </w:p>
    <w:p w14:paraId="08F1F4F5" w14:textId="77777777" w:rsidR="00D84C1F" w:rsidRPr="004B4579" w:rsidRDefault="00D84C1F" w:rsidP="00D84C1F">
      <w:pPr>
        <w:numPr>
          <w:ilvl w:val="0"/>
          <w:numId w:val="24"/>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line="259" w:lineRule="auto"/>
        <w:jc w:val="both"/>
        <w:rPr>
          <w:rFonts w:ascii="Calibri" w:eastAsia="Times New Roman" w:hAnsi="Calibri" w:cs="Arial"/>
          <w:sz w:val="20"/>
          <w:szCs w:val="20"/>
        </w:rPr>
      </w:pPr>
      <w:r w:rsidRPr="004B4579">
        <w:rPr>
          <w:rFonts w:ascii="Calibri" w:eastAsia="Times New Roman" w:hAnsi="Calibri" w:cs="Arial"/>
          <w:sz w:val="20"/>
          <w:szCs w:val="20"/>
        </w:rPr>
        <w:t>Reminded them of the discussion start and end time</w:t>
      </w:r>
    </w:p>
    <w:p w14:paraId="454F202A" w14:textId="77777777" w:rsidR="00D84C1F" w:rsidRPr="004B4579" w:rsidRDefault="00D84C1F" w:rsidP="00D84C1F">
      <w:pPr>
        <w:tabs>
          <w:tab w:val="left" w:pos="2160"/>
          <w:tab w:val="left" w:pos="2880"/>
          <w:tab w:val="left" w:pos="3600"/>
          <w:tab w:val="left" w:pos="4320"/>
          <w:tab w:val="left" w:pos="5040"/>
          <w:tab w:val="left" w:pos="5760"/>
          <w:tab w:val="left" w:pos="6480"/>
          <w:tab w:val="left" w:pos="7200"/>
          <w:tab w:val="left" w:pos="7920"/>
          <w:tab w:val="right" w:pos="8640"/>
          <w:tab w:val="right" w:pos="9360"/>
        </w:tabs>
        <w:jc w:val="both"/>
        <w:rPr>
          <w:rFonts w:ascii="Calibri" w:eastAsia="Times New Roman" w:hAnsi="Calibri" w:cs="Arial"/>
          <w:sz w:val="20"/>
          <w:szCs w:val="20"/>
        </w:rPr>
      </w:pPr>
    </w:p>
    <w:p w14:paraId="0791B7D7" w14:textId="77777777" w:rsidR="00D84C1F" w:rsidRPr="004B4579" w:rsidRDefault="00D84C1F" w:rsidP="00D84C1F">
      <w:pPr>
        <w:keepNext/>
        <w:tabs>
          <w:tab w:val="left" w:pos="2160"/>
          <w:tab w:val="left" w:pos="2880"/>
          <w:tab w:val="left" w:pos="3600"/>
          <w:tab w:val="left" w:pos="4320"/>
          <w:tab w:val="left" w:pos="5040"/>
          <w:tab w:val="left" w:pos="5760"/>
          <w:tab w:val="left" w:pos="6480"/>
          <w:tab w:val="left" w:pos="7200"/>
          <w:tab w:val="left" w:pos="7920"/>
          <w:tab w:val="right" w:pos="8640"/>
          <w:tab w:val="right" w:pos="9360"/>
        </w:tabs>
        <w:ind w:left="360"/>
        <w:jc w:val="both"/>
        <w:outlineLvl w:val="8"/>
        <w:rPr>
          <w:rFonts w:ascii="Calibri" w:eastAsia="Times New Roman" w:hAnsi="Calibri" w:cs="Times New Roman"/>
          <w:b/>
          <w:i/>
          <w:iCs/>
          <w:sz w:val="20"/>
          <w:szCs w:val="20"/>
          <w:lang w:val="x-none" w:eastAsia="x-none"/>
        </w:rPr>
      </w:pPr>
      <w:r w:rsidRPr="004B4579">
        <w:rPr>
          <w:rFonts w:ascii="Calibri" w:eastAsia="Times New Roman" w:hAnsi="Calibri" w:cs="Times New Roman"/>
          <w:b/>
          <w:i/>
          <w:iCs/>
          <w:sz w:val="20"/>
          <w:szCs w:val="20"/>
          <w:lang w:val="x-none" w:eastAsia="x-none"/>
        </w:rPr>
        <w:t>CONFIRMING</w:t>
      </w:r>
    </w:p>
    <w:p w14:paraId="7C4658A4" w14:textId="77777777" w:rsidR="00D84C1F" w:rsidRPr="004B4579" w:rsidRDefault="00D84C1F" w:rsidP="00D84C1F">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jc w:val="both"/>
        <w:rPr>
          <w:rFonts w:ascii="Calibri" w:eastAsia="Times New Roman" w:hAnsi="Calibri" w:cs="Arial"/>
          <w:sz w:val="20"/>
          <w:szCs w:val="20"/>
        </w:rPr>
      </w:pPr>
      <w:r w:rsidRPr="004B4579">
        <w:rPr>
          <w:rFonts w:ascii="Calibri" w:eastAsia="Times New Roman" w:hAnsi="Calibri" w:cs="Arial"/>
          <w:sz w:val="20"/>
          <w:szCs w:val="20"/>
        </w:rPr>
        <w:t>Confirm at the beginning of the day prior to the day of the groups.</w:t>
      </w:r>
    </w:p>
    <w:p w14:paraId="31C38BDB" w14:textId="77777777" w:rsidR="00D84C1F" w:rsidRPr="004B4579" w:rsidRDefault="00D84C1F" w:rsidP="00D84C1F">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jc w:val="both"/>
        <w:rPr>
          <w:rFonts w:ascii="Calibri" w:eastAsia="Times New Roman" w:hAnsi="Calibri" w:cs="Arial"/>
          <w:sz w:val="20"/>
          <w:szCs w:val="20"/>
        </w:rPr>
      </w:pPr>
      <w:r w:rsidRPr="004B4579">
        <w:rPr>
          <w:rFonts w:ascii="Calibri" w:eastAsia="Times New Roman" w:hAnsi="Calibri" w:cs="Arial"/>
          <w:sz w:val="20"/>
          <w:szCs w:val="20"/>
        </w:rPr>
        <w:t>Verify qualifying questions</w:t>
      </w:r>
    </w:p>
    <w:p w14:paraId="35D92933" w14:textId="77777777" w:rsidR="00D84C1F" w:rsidRPr="004B4579" w:rsidRDefault="00D84C1F" w:rsidP="00D84C1F">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jc w:val="both"/>
        <w:rPr>
          <w:rFonts w:ascii="Calibri" w:eastAsia="Times New Roman" w:hAnsi="Calibri" w:cs="Arial"/>
          <w:sz w:val="20"/>
          <w:szCs w:val="20"/>
        </w:rPr>
      </w:pPr>
      <w:r w:rsidRPr="004B4579">
        <w:rPr>
          <w:rFonts w:ascii="Calibri" w:eastAsia="Times New Roman" w:hAnsi="Calibri" w:cs="Arial"/>
          <w:sz w:val="20"/>
          <w:szCs w:val="20"/>
        </w:rPr>
        <w:t>Confirm in person; do not leave a message.</w:t>
      </w:r>
    </w:p>
    <w:p w14:paraId="670E5ECB" w14:textId="77777777" w:rsidR="00D84C1F" w:rsidRPr="004B4579" w:rsidRDefault="00D84C1F" w:rsidP="00D84C1F">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jc w:val="both"/>
        <w:rPr>
          <w:rFonts w:ascii="Calibri" w:eastAsia="Times New Roman" w:hAnsi="Calibri" w:cs="Arial"/>
          <w:sz w:val="20"/>
          <w:szCs w:val="20"/>
        </w:rPr>
      </w:pPr>
      <w:r w:rsidRPr="004B4579">
        <w:rPr>
          <w:rFonts w:ascii="Calibri" w:eastAsia="Times New Roman" w:hAnsi="Calibri" w:cs="Arial"/>
          <w:sz w:val="20"/>
          <w:szCs w:val="20"/>
        </w:rPr>
        <w:t>Verify time and location (ask if they are familiar).</w:t>
      </w:r>
    </w:p>
    <w:p w14:paraId="2D5786B6" w14:textId="77777777" w:rsidR="00D84C1F" w:rsidRPr="004B4579" w:rsidRDefault="00D84C1F" w:rsidP="00D84C1F">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jc w:val="both"/>
        <w:rPr>
          <w:rFonts w:ascii="Calibri" w:eastAsia="Times New Roman" w:hAnsi="Calibri" w:cs="Arial"/>
          <w:sz w:val="20"/>
          <w:szCs w:val="20"/>
        </w:rPr>
      </w:pPr>
      <w:r w:rsidRPr="004B4579">
        <w:rPr>
          <w:rFonts w:ascii="Calibri" w:eastAsia="Times New Roman" w:hAnsi="Calibri" w:cs="Arial"/>
          <w:sz w:val="20"/>
          <w:szCs w:val="20"/>
        </w:rPr>
        <w:t>Remind participants to glasses if needed.</w:t>
      </w:r>
    </w:p>
    <w:p w14:paraId="11D7BC5A" w14:textId="77777777" w:rsidR="00D84C1F" w:rsidRPr="004B4579" w:rsidRDefault="00D84C1F" w:rsidP="00D84C1F">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jc w:val="both"/>
        <w:rPr>
          <w:rFonts w:ascii="Calibri" w:eastAsia="Times New Roman" w:hAnsi="Calibri" w:cs="Arial"/>
          <w:sz w:val="20"/>
          <w:szCs w:val="20"/>
        </w:rPr>
      </w:pPr>
      <w:r w:rsidRPr="004B4579">
        <w:rPr>
          <w:rFonts w:ascii="Calibri" w:eastAsia="Times New Roman" w:hAnsi="Calibri" w:cs="Arial"/>
          <w:sz w:val="20"/>
          <w:szCs w:val="20"/>
        </w:rPr>
        <w:t>Remind them to arrive 15 minutes prior to the start time</w:t>
      </w:r>
    </w:p>
    <w:p w14:paraId="1C618012" w14:textId="77777777" w:rsidR="00D84C1F" w:rsidRPr="004B4579" w:rsidRDefault="00D84C1F" w:rsidP="00D84C1F">
      <w:pPr>
        <w:numPr>
          <w:ilvl w:val="0"/>
          <w:numId w:val="27"/>
        </w:numPr>
        <w:tabs>
          <w:tab w:val="left" w:pos="2160"/>
          <w:tab w:val="left" w:pos="2880"/>
          <w:tab w:val="left" w:pos="3600"/>
          <w:tab w:val="left" w:pos="4320"/>
          <w:tab w:val="left" w:pos="5040"/>
          <w:tab w:val="left" w:pos="5760"/>
          <w:tab w:val="left" w:pos="6480"/>
          <w:tab w:val="left" w:pos="7200"/>
          <w:tab w:val="left" w:pos="7920"/>
          <w:tab w:val="right" w:pos="8640"/>
          <w:tab w:val="right" w:pos="9360"/>
        </w:tabs>
        <w:spacing w:after="80"/>
        <w:jc w:val="both"/>
        <w:rPr>
          <w:rFonts w:ascii="Calibri" w:eastAsia="Times New Roman" w:hAnsi="Calibri" w:cs="Arial"/>
          <w:sz w:val="20"/>
          <w:szCs w:val="20"/>
        </w:rPr>
      </w:pPr>
      <w:r w:rsidRPr="004B4579">
        <w:rPr>
          <w:rFonts w:ascii="Calibri" w:eastAsia="Times New Roman" w:hAnsi="Calibri" w:cs="Arial"/>
          <w:sz w:val="20"/>
          <w:szCs w:val="20"/>
        </w:rPr>
        <w:t xml:space="preserve">Remind them to bring their IDs </w:t>
      </w:r>
    </w:p>
    <w:p w14:paraId="05557650" w14:textId="77777777" w:rsidR="00B67875" w:rsidRDefault="00B67875" w:rsidP="00B67875">
      <w:bookmarkStart w:id="97" w:name="_Toc18491229"/>
    </w:p>
    <w:p w14:paraId="7A49B50B" w14:textId="5831B0B8" w:rsidR="00D84C1F" w:rsidRPr="004B4579" w:rsidRDefault="00D84C1F" w:rsidP="007969EE">
      <w:pPr>
        <w:pStyle w:val="Heading1"/>
        <w:rPr>
          <w:rFonts w:eastAsia="Calibri"/>
        </w:rPr>
      </w:pPr>
      <w:r w:rsidRPr="004B4579">
        <w:rPr>
          <w:rFonts w:eastAsia="Calibri"/>
        </w:rPr>
        <w:t>Appendix B: Moderator’s Guide</w:t>
      </w:r>
      <w:bookmarkEnd w:id="97"/>
    </w:p>
    <w:p w14:paraId="260CD3EF" w14:textId="77777777" w:rsidR="007969EE" w:rsidRPr="007969EE" w:rsidRDefault="007969EE" w:rsidP="0054396D">
      <w:pPr>
        <w:keepNext/>
        <w:spacing w:line="264" w:lineRule="auto"/>
        <w:jc w:val="center"/>
        <w:rPr>
          <w:rFonts w:eastAsia="Times New Roman" w:cs="Calibri Light"/>
          <w:b/>
          <w:bCs/>
          <w:kern w:val="32"/>
          <w:szCs w:val="22"/>
          <w:lang w:val="en-CA"/>
        </w:rPr>
      </w:pPr>
      <w:bookmarkStart w:id="98" w:name="_Toc17193686"/>
      <w:bookmarkStart w:id="99" w:name="_Toc17198684"/>
    </w:p>
    <w:p w14:paraId="78B36B17" w14:textId="164311C1" w:rsidR="00D84C1F" w:rsidRPr="004B4579" w:rsidRDefault="00D84C1F" w:rsidP="0054396D">
      <w:pPr>
        <w:keepNext/>
        <w:spacing w:line="264" w:lineRule="auto"/>
        <w:jc w:val="center"/>
        <w:rPr>
          <w:rFonts w:eastAsia="Times New Roman" w:cs="Calibri Light"/>
          <w:b/>
          <w:bCs/>
          <w:kern w:val="32"/>
          <w:sz w:val="32"/>
          <w:szCs w:val="32"/>
        </w:rPr>
      </w:pPr>
      <w:r w:rsidRPr="004B4579">
        <w:rPr>
          <w:rFonts w:eastAsia="Times New Roman" w:cs="Calibri Light"/>
          <w:b/>
          <w:bCs/>
          <w:kern w:val="32"/>
          <w:sz w:val="32"/>
          <w:szCs w:val="32"/>
          <w:lang w:val="en-CA"/>
        </w:rPr>
        <w:t>Moderator’s Guide – Final</w:t>
      </w:r>
      <w:bookmarkEnd w:id="98"/>
      <w:bookmarkEnd w:id="99"/>
    </w:p>
    <w:p w14:paraId="16205A8D" w14:textId="77777777" w:rsidR="00D84C1F" w:rsidRPr="00B67875" w:rsidRDefault="00D84C1F" w:rsidP="0054396D">
      <w:pPr>
        <w:spacing w:line="264" w:lineRule="auto"/>
        <w:jc w:val="center"/>
        <w:rPr>
          <w:rFonts w:asciiTheme="majorHAnsi" w:eastAsia="Times New Roman" w:hAnsiTheme="majorHAnsi" w:cs="Calibri Light"/>
          <w:b/>
          <w:bCs/>
          <w:i/>
          <w:sz w:val="24"/>
          <w:szCs w:val="22"/>
          <w:lang w:val="en-CA"/>
        </w:rPr>
      </w:pPr>
      <w:r w:rsidRPr="00B67875">
        <w:rPr>
          <w:rFonts w:asciiTheme="majorHAnsi" w:eastAsia="Times New Roman" w:hAnsiTheme="majorHAnsi" w:cs="Calibri Light"/>
          <w:b/>
          <w:bCs/>
          <w:i/>
          <w:sz w:val="24"/>
          <w:szCs w:val="22"/>
          <w:lang w:val="en-CA"/>
        </w:rPr>
        <w:t xml:space="preserve">Connecting with Canadians: Qualitative Research on International Assistance </w:t>
      </w:r>
    </w:p>
    <w:p w14:paraId="723E9D2D" w14:textId="77777777" w:rsidR="00D84C1F" w:rsidRPr="00B67875" w:rsidRDefault="00D84C1F" w:rsidP="0054396D">
      <w:pPr>
        <w:keepNext/>
        <w:pBdr>
          <w:top w:val="single" w:sz="4" w:space="4" w:color="auto" w:shadow="1"/>
          <w:left w:val="single" w:sz="4" w:space="4" w:color="auto" w:shadow="1"/>
          <w:bottom w:val="single" w:sz="4" w:space="0" w:color="auto" w:shadow="1"/>
          <w:right w:val="single" w:sz="4" w:space="4" w:color="auto" w:shadow="1"/>
        </w:pBdr>
        <w:shd w:val="clear" w:color="auto" w:fill="23B2BE"/>
        <w:spacing w:after="120" w:line="264" w:lineRule="auto"/>
        <w:rPr>
          <w:rFonts w:asciiTheme="majorHAnsi" w:eastAsia="Times New Roman" w:hAnsiTheme="majorHAnsi" w:cs="Calibri Light"/>
          <w:b/>
          <w:bCs/>
          <w:i/>
          <w:iCs/>
          <w:color w:val="FFFFFF"/>
          <w:szCs w:val="22"/>
          <w:lang w:val="en-CA"/>
        </w:rPr>
      </w:pPr>
      <w:bookmarkStart w:id="100" w:name="_Toc17193687"/>
      <w:bookmarkStart w:id="101" w:name="_Toc17198685"/>
      <w:r w:rsidRPr="00B67875">
        <w:rPr>
          <w:rFonts w:asciiTheme="majorHAnsi" w:eastAsia="Times New Roman" w:hAnsiTheme="majorHAnsi" w:cs="Calibri Light"/>
          <w:b/>
          <w:bCs/>
          <w:i/>
          <w:iCs/>
          <w:color w:val="FFFFFF"/>
          <w:szCs w:val="22"/>
          <w:lang w:val="en-CA"/>
        </w:rPr>
        <w:t>Study Objectives (do not share with participants)</w:t>
      </w:r>
      <w:bookmarkEnd w:id="100"/>
      <w:bookmarkEnd w:id="101"/>
      <w:r w:rsidRPr="00B67875">
        <w:rPr>
          <w:rFonts w:asciiTheme="majorHAnsi" w:eastAsia="Times New Roman" w:hAnsiTheme="majorHAnsi" w:cs="Calibri Light"/>
          <w:b/>
          <w:bCs/>
          <w:i/>
          <w:iCs/>
          <w:color w:val="FFFFFF"/>
          <w:szCs w:val="22"/>
          <w:lang w:val="en-CA"/>
        </w:rPr>
        <w:tab/>
        <w:t xml:space="preserve"> </w:t>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p>
    <w:p w14:paraId="6720ABE6" w14:textId="77777777" w:rsidR="00D84C1F" w:rsidRPr="00B67875" w:rsidRDefault="00D84C1F" w:rsidP="0054396D">
      <w:pPr>
        <w:numPr>
          <w:ilvl w:val="0"/>
          <w:numId w:val="31"/>
        </w:numPr>
        <w:spacing w:after="160" w:line="264" w:lineRule="auto"/>
        <w:ind w:left="360"/>
        <w:contextualSpacing/>
        <w:rPr>
          <w:rFonts w:asciiTheme="majorHAnsi" w:eastAsia="Times New Roman" w:hAnsiTheme="majorHAnsi" w:cs="Calibri Light"/>
          <w:bCs/>
          <w:i/>
          <w:iCs/>
          <w:sz w:val="20"/>
          <w:szCs w:val="20"/>
          <w:lang w:val="en-CA"/>
        </w:rPr>
      </w:pPr>
      <w:r w:rsidRPr="00B67875">
        <w:rPr>
          <w:rFonts w:asciiTheme="majorHAnsi" w:eastAsia="Times New Roman" w:hAnsiTheme="majorHAnsi" w:cs="Calibri Light"/>
          <w:bCs/>
          <w:i/>
          <w:iCs/>
          <w:sz w:val="20"/>
          <w:szCs w:val="20"/>
          <w:lang w:val="en-CA"/>
        </w:rPr>
        <w:t xml:space="preserve">Explore what types of words, phrases and language are meaningful to Canadians when communicating international assistance and helping lift the poorest and most vulnerable population out of poverty; </w:t>
      </w:r>
    </w:p>
    <w:p w14:paraId="6B6F8DC3" w14:textId="77777777" w:rsidR="00D84C1F" w:rsidRPr="00B67875" w:rsidRDefault="00D84C1F" w:rsidP="0054396D">
      <w:pPr>
        <w:numPr>
          <w:ilvl w:val="0"/>
          <w:numId w:val="31"/>
        </w:numPr>
        <w:spacing w:after="160" w:line="264" w:lineRule="auto"/>
        <w:ind w:left="360"/>
        <w:contextualSpacing/>
        <w:rPr>
          <w:rFonts w:asciiTheme="majorHAnsi" w:eastAsia="Times New Roman" w:hAnsiTheme="majorHAnsi" w:cs="Calibri Light"/>
          <w:bCs/>
          <w:i/>
          <w:iCs/>
          <w:sz w:val="20"/>
          <w:szCs w:val="20"/>
          <w:lang w:val="en-CA"/>
        </w:rPr>
      </w:pPr>
      <w:r w:rsidRPr="00B67875">
        <w:rPr>
          <w:rFonts w:asciiTheme="majorHAnsi" w:eastAsia="Times New Roman" w:hAnsiTheme="majorHAnsi" w:cs="Calibri Light"/>
          <w:bCs/>
          <w:i/>
          <w:iCs/>
          <w:sz w:val="20"/>
          <w:szCs w:val="20"/>
          <w:lang w:val="en-CA"/>
        </w:rPr>
        <w:t>Test the impact of images in the groups, and;</w:t>
      </w:r>
    </w:p>
    <w:p w14:paraId="319E71AB" w14:textId="77777777" w:rsidR="00D84C1F" w:rsidRPr="00B67875" w:rsidRDefault="00D84C1F" w:rsidP="0054396D">
      <w:pPr>
        <w:numPr>
          <w:ilvl w:val="0"/>
          <w:numId w:val="31"/>
        </w:numPr>
        <w:spacing w:after="160" w:line="264" w:lineRule="auto"/>
        <w:ind w:left="360"/>
        <w:contextualSpacing/>
        <w:rPr>
          <w:rFonts w:asciiTheme="majorHAnsi" w:eastAsia="Times New Roman" w:hAnsiTheme="majorHAnsi" w:cs="Calibri Light"/>
          <w:bCs/>
          <w:i/>
          <w:iCs/>
          <w:sz w:val="20"/>
          <w:szCs w:val="20"/>
          <w:lang w:val="en-CA"/>
        </w:rPr>
      </w:pPr>
      <w:r w:rsidRPr="00B67875">
        <w:rPr>
          <w:rFonts w:asciiTheme="majorHAnsi" w:eastAsia="Times New Roman" w:hAnsiTheme="majorHAnsi" w:cs="Calibri Light"/>
          <w:bCs/>
          <w:i/>
          <w:iCs/>
          <w:sz w:val="20"/>
          <w:szCs w:val="20"/>
          <w:lang w:val="en-CA"/>
        </w:rPr>
        <w:t>Test key themes and messages.</w:t>
      </w:r>
    </w:p>
    <w:p w14:paraId="267B8277" w14:textId="77777777" w:rsidR="00D84C1F" w:rsidRPr="00B67875" w:rsidRDefault="00D84C1F" w:rsidP="0054396D">
      <w:pPr>
        <w:spacing w:line="264" w:lineRule="auto"/>
        <w:rPr>
          <w:rFonts w:asciiTheme="majorHAnsi" w:eastAsia="Times New Roman" w:hAnsiTheme="majorHAnsi" w:cs="Calibri Light"/>
          <w:bCs/>
          <w:i/>
          <w:iCs/>
          <w:sz w:val="20"/>
          <w:szCs w:val="20"/>
          <w:lang w:val="en-CA"/>
        </w:rPr>
      </w:pPr>
    </w:p>
    <w:p w14:paraId="6B48E4CC" w14:textId="77777777" w:rsidR="00D84C1F" w:rsidRPr="00B67875" w:rsidRDefault="00D84C1F" w:rsidP="0054396D">
      <w:pPr>
        <w:keepNext/>
        <w:pBdr>
          <w:top w:val="single" w:sz="4" w:space="4" w:color="auto" w:shadow="1"/>
          <w:left w:val="single" w:sz="4" w:space="4" w:color="auto" w:shadow="1"/>
          <w:bottom w:val="single" w:sz="4" w:space="0" w:color="auto" w:shadow="1"/>
          <w:right w:val="single" w:sz="4" w:space="4" w:color="auto" w:shadow="1"/>
        </w:pBdr>
        <w:shd w:val="clear" w:color="auto" w:fill="23B2BE"/>
        <w:spacing w:after="120" w:line="264" w:lineRule="auto"/>
        <w:rPr>
          <w:rFonts w:asciiTheme="majorHAnsi" w:eastAsia="Times New Roman" w:hAnsiTheme="majorHAnsi" w:cs="Calibri Light"/>
          <w:b/>
          <w:bCs/>
          <w:i/>
          <w:iCs/>
          <w:color w:val="FFFFFF"/>
          <w:szCs w:val="22"/>
          <w:lang w:val="en-CA"/>
        </w:rPr>
      </w:pPr>
      <w:bookmarkStart w:id="102" w:name="_Toc17193688"/>
      <w:bookmarkStart w:id="103" w:name="_Toc17198686"/>
      <w:r w:rsidRPr="00B67875">
        <w:rPr>
          <w:rFonts w:asciiTheme="majorHAnsi" w:eastAsia="Times New Roman" w:hAnsiTheme="majorHAnsi" w:cs="Calibri Light"/>
          <w:b/>
          <w:bCs/>
          <w:i/>
          <w:iCs/>
          <w:color w:val="FFFFFF"/>
          <w:szCs w:val="22"/>
          <w:lang w:val="en-CA"/>
        </w:rPr>
        <w:t>Materials presentation order grid</w:t>
      </w:r>
      <w:bookmarkEnd w:id="102"/>
      <w:bookmarkEnd w:id="103"/>
      <w:r w:rsidRPr="00B67875">
        <w:rPr>
          <w:rFonts w:asciiTheme="majorHAnsi" w:eastAsia="Times New Roman" w:hAnsiTheme="majorHAnsi" w:cs="Calibri Light"/>
          <w:b/>
          <w:bCs/>
          <w:i/>
          <w:iCs/>
          <w:color w:val="FFFFFF"/>
          <w:szCs w:val="22"/>
          <w:lang w:val="en-CA"/>
        </w:rPr>
        <w:t xml:space="preserve"> </w:t>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p>
    <w:p w14:paraId="667E5095" w14:textId="77777777" w:rsidR="00D84C1F" w:rsidRPr="00B67875" w:rsidRDefault="00D84C1F" w:rsidP="0054396D">
      <w:pPr>
        <w:spacing w:line="264" w:lineRule="auto"/>
        <w:rPr>
          <w:rFonts w:asciiTheme="majorHAnsi" w:eastAsia="Times New Roman" w:hAnsiTheme="majorHAnsi" w:cs="Calibri Light"/>
          <w:bCs/>
          <w:i/>
          <w:iCs/>
          <w:sz w:val="20"/>
          <w:szCs w:val="20"/>
          <w:lang w:val="en-CA"/>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D84C1F" w:rsidRPr="00B67875" w14:paraId="2F341E6D" w14:textId="77777777" w:rsidTr="003A21DE">
        <w:tc>
          <w:tcPr>
            <w:tcW w:w="1558" w:type="dxa"/>
          </w:tcPr>
          <w:p w14:paraId="16E64251" w14:textId="77777777" w:rsidR="00D84C1F" w:rsidRPr="00B67875" w:rsidRDefault="00D84C1F" w:rsidP="0054396D">
            <w:pPr>
              <w:spacing w:line="264" w:lineRule="auto"/>
              <w:rPr>
                <w:rFonts w:asciiTheme="majorHAnsi" w:hAnsiTheme="majorHAnsi" w:cs="Calibri Light"/>
                <w:bCs/>
                <w:sz w:val="20"/>
                <w:lang w:val="en-CA" w:eastAsia="en-CA"/>
              </w:rPr>
            </w:pPr>
          </w:p>
        </w:tc>
        <w:tc>
          <w:tcPr>
            <w:tcW w:w="1558" w:type="dxa"/>
          </w:tcPr>
          <w:p w14:paraId="1A8ADD44"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Toronto</w:t>
            </w:r>
          </w:p>
        </w:tc>
        <w:tc>
          <w:tcPr>
            <w:tcW w:w="1558" w:type="dxa"/>
          </w:tcPr>
          <w:p w14:paraId="5C574A40"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Calgary</w:t>
            </w:r>
          </w:p>
        </w:tc>
        <w:tc>
          <w:tcPr>
            <w:tcW w:w="1558" w:type="dxa"/>
          </w:tcPr>
          <w:p w14:paraId="1BC85D35"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Vancouver</w:t>
            </w:r>
          </w:p>
        </w:tc>
        <w:tc>
          <w:tcPr>
            <w:tcW w:w="1559" w:type="dxa"/>
          </w:tcPr>
          <w:p w14:paraId="70AC7991"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Halifax</w:t>
            </w:r>
          </w:p>
        </w:tc>
        <w:tc>
          <w:tcPr>
            <w:tcW w:w="1559" w:type="dxa"/>
          </w:tcPr>
          <w:p w14:paraId="23C09C2D"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Quebec City</w:t>
            </w:r>
          </w:p>
        </w:tc>
      </w:tr>
      <w:tr w:rsidR="00D84C1F" w:rsidRPr="00B67875" w14:paraId="6208FB77" w14:textId="77777777" w:rsidTr="003A21DE">
        <w:tc>
          <w:tcPr>
            <w:tcW w:w="1558" w:type="dxa"/>
          </w:tcPr>
          <w:p w14:paraId="7D7FF849" w14:textId="7341151E" w:rsidR="00D84C1F" w:rsidRPr="00B67875" w:rsidRDefault="004C319E"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Woman</w:t>
            </w:r>
          </w:p>
        </w:tc>
        <w:tc>
          <w:tcPr>
            <w:tcW w:w="1558" w:type="dxa"/>
          </w:tcPr>
          <w:p w14:paraId="31650DAB"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A</w:t>
            </w:r>
          </w:p>
        </w:tc>
        <w:tc>
          <w:tcPr>
            <w:tcW w:w="1558" w:type="dxa"/>
          </w:tcPr>
          <w:p w14:paraId="0CCA2A6C"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B</w:t>
            </w:r>
          </w:p>
        </w:tc>
        <w:tc>
          <w:tcPr>
            <w:tcW w:w="1558" w:type="dxa"/>
          </w:tcPr>
          <w:p w14:paraId="42CA27C8"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C</w:t>
            </w:r>
          </w:p>
        </w:tc>
        <w:tc>
          <w:tcPr>
            <w:tcW w:w="1559" w:type="dxa"/>
          </w:tcPr>
          <w:p w14:paraId="6065067C"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D</w:t>
            </w:r>
          </w:p>
        </w:tc>
        <w:tc>
          <w:tcPr>
            <w:tcW w:w="1559" w:type="dxa"/>
          </w:tcPr>
          <w:p w14:paraId="1EB6B34B"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French versions</w:t>
            </w:r>
          </w:p>
        </w:tc>
      </w:tr>
      <w:tr w:rsidR="00D84C1F" w:rsidRPr="00B67875" w14:paraId="4FAE5CBC" w14:textId="77777777" w:rsidTr="003A21DE">
        <w:tc>
          <w:tcPr>
            <w:tcW w:w="1558" w:type="dxa"/>
          </w:tcPr>
          <w:p w14:paraId="0DA3FF6A"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Male</w:t>
            </w:r>
          </w:p>
        </w:tc>
        <w:tc>
          <w:tcPr>
            <w:tcW w:w="1558" w:type="dxa"/>
          </w:tcPr>
          <w:p w14:paraId="678A50A9"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D</w:t>
            </w:r>
          </w:p>
        </w:tc>
        <w:tc>
          <w:tcPr>
            <w:tcW w:w="1558" w:type="dxa"/>
          </w:tcPr>
          <w:p w14:paraId="4045445A"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C</w:t>
            </w:r>
          </w:p>
        </w:tc>
        <w:tc>
          <w:tcPr>
            <w:tcW w:w="1558" w:type="dxa"/>
          </w:tcPr>
          <w:p w14:paraId="3C5C0C2F"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B</w:t>
            </w:r>
          </w:p>
        </w:tc>
        <w:tc>
          <w:tcPr>
            <w:tcW w:w="1559" w:type="dxa"/>
          </w:tcPr>
          <w:p w14:paraId="324C3899"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A</w:t>
            </w:r>
          </w:p>
        </w:tc>
        <w:tc>
          <w:tcPr>
            <w:tcW w:w="1559" w:type="dxa"/>
          </w:tcPr>
          <w:p w14:paraId="31241109" w14:textId="77777777" w:rsidR="00D84C1F" w:rsidRPr="00B67875" w:rsidRDefault="00D84C1F" w:rsidP="0054396D">
            <w:pPr>
              <w:spacing w:line="264" w:lineRule="auto"/>
              <w:rPr>
                <w:rFonts w:asciiTheme="majorHAnsi" w:hAnsiTheme="majorHAnsi" w:cs="Calibri Light"/>
                <w:bCs/>
                <w:sz w:val="20"/>
                <w:lang w:val="en-CA" w:eastAsia="en-CA"/>
              </w:rPr>
            </w:pPr>
            <w:r w:rsidRPr="00B67875">
              <w:rPr>
                <w:rFonts w:asciiTheme="majorHAnsi" w:hAnsiTheme="majorHAnsi" w:cs="Calibri Light"/>
                <w:bCs/>
                <w:sz w:val="20"/>
                <w:lang w:val="en-CA" w:eastAsia="en-CA"/>
              </w:rPr>
              <w:t>French versions</w:t>
            </w:r>
          </w:p>
        </w:tc>
      </w:tr>
    </w:tbl>
    <w:p w14:paraId="6F2889A9" w14:textId="77777777" w:rsidR="00D84C1F" w:rsidRPr="00B67875" w:rsidRDefault="00D84C1F" w:rsidP="0054396D">
      <w:pPr>
        <w:spacing w:line="264" w:lineRule="auto"/>
        <w:rPr>
          <w:rFonts w:asciiTheme="majorHAnsi" w:eastAsia="Times New Roman" w:hAnsiTheme="majorHAnsi" w:cs="Calibri Light"/>
          <w:bCs/>
          <w:i/>
          <w:iCs/>
          <w:sz w:val="20"/>
          <w:szCs w:val="20"/>
          <w:lang w:val="en-CA"/>
        </w:rPr>
      </w:pPr>
    </w:p>
    <w:p w14:paraId="013611C8" w14:textId="77777777" w:rsidR="00D84C1F" w:rsidRPr="00B67875" w:rsidRDefault="00D84C1F" w:rsidP="0054396D">
      <w:pPr>
        <w:keepNext/>
        <w:pBdr>
          <w:top w:val="single" w:sz="4" w:space="4" w:color="auto" w:shadow="1"/>
          <w:left w:val="single" w:sz="4" w:space="4" w:color="auto" w:shadow="1"/>
          <w:bottom w:val="single" w:sz="4" w:space="0" w:color="auto" w:shadow="1"/>
          <w:right w:val="single" w:sz="4" w:space="4" w:color="auto" w:shadow="1"/>
        </w:pBdr>
        <w:shd w:val="clear" w:color="auto" w:fill="23B2BE"/>
        <w:spacing w:before="120" w:after="120" w:line="264" w:lineRule="auto"/>
        <w:rPr>
          <w:rFonts w:asciiTheme="majorHAnsi" w:eastAsia="Times New Roman" w:hAnsiTheme="majorHAnsi" w:cs="Calibri Light"/>
          <w:b/>
          <w:bCs/>
          <w:i/>
          <w:iCs/>
          <w:color w:val="FFFFFF"/>
          <w:szCs w:val="22"/>
          <w:lang w:val="en-CA"/>
        </w:rPr>
      </w:pPr>
      <w:bookmarkStart w:id="104" w:name="_Toc17193689"/>
      <w:bookmarkStart w:id="105" w:name="_Toc17198687"/>
      <w:r w:rsidRPr="00B67875">
        <w:rPr>
          <w:rFonts w:asciiTheme="majorHAnsi" w:eastAsia="Times New Roman" w:hAnsiTheme="majorHAnsi" w:cs="Calibri Light"/>
          <w:b/>
          <w:bCs/>
          <w:i/>
          <w:iCs/>
          <w:color w:val="FFFFFF"/>
          <w:szCs w:val="22"/>
          <w:lang w:val="en-CA"/>
        </w:rPr>
        <w:t>Introduction</w:t>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t xml:space="preserve"> </w:t>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t>10 minutes</w:t>
      </w:r>
      <w:bookmarkEnd w:id="104"/>
      <w:bookmarkEnd w:id="105"/>
    </w:p>
    <w:p w14:paraId="1254E307" w14:textId="77777777" w:rsidR="00D84C1F" w:rsidRPr="00B67875" w:rsidRDefault="00D84C1F" w:rsidP="000D02E0">
      <w:pPr>
        <w:numPr>
          <w:ilvl w:val="0"/>
          <w:numId w:val="29"/>
        </w:numPr>
        <w:spacing w:before="120" w:line="264" w:lineRule="auto"/>
        <w:rPr>
          <w:rFonts w:asciiTheme="majorHAnsi" w:eastAsia="Times New Roman" w:hAnsiTheme="majorHAnsi" w:cs="Calibri Light"/>
          <w:szCs w:val="22"/>
          <w:lang w:val="en-CA"/>
        </w:rPr>
      </w:pPr>
      <w:r w:rsidRPr="00B67875">
        <w:rPr>
          <w:rFonts w:asciiTheme="majorHAnsi" w:eastAsia="Times New Roman" w:hAnsiTheme="majorHAnsi" w:cs="Calibri Light"/>
          <w:b/>
          <w:szCs w:val="22"/>
          <w:lang w:val="en-CA"/>
        </w:rPr>
        <w:t>Welcome:</w:t>
      </w:r>
      <w:r w:rsidRPr="00B67875">
        <w:rPr>
          <w:rFonts w:asciiTheme="majorHAnsi" w:eastAsia="Times New Roman" w:hAnsiTheme="majorHAnsi" w:cs="Calibri Light"/>
          <w:szCs w:val="22"/>
          <w:lang w:val="en-CA"/>
        </w:rPr>
        <w:t xml:space="preserve"> Introduce self &amp; research firm &amp; role as moderator (keep on time/on topic)</w:t>
      </w:r>
    </w:p>
    <w:p w14:paraId="5D962DF4" w14:textId="77777777" w:rsidR="00D84C1F" w:rsidRPr="00B67875" w:rsidRDefault="00D84C1F" w:rsidP="000D02E0">
      <w:pPr>
        <w:numPr>
          <w:ilvl w:val="0"/>
          <w:numId w:val="29"/>
        </w:numPr>
        <w:spacing w:line="264" w:lineRule="auto"/>
        <w:ind w:right="-180"/>
        <w:rPr>
          <w:rFonts w:asciiTheme="majorHAnsi" w:eastAsia="Times New Roman" w:hAnsiTheme="majorHAnsi" w:cs="Calibri Light"/>
          <w:szCs w:val="22"/>
          <w:lang w:val="en-CA"/>
        </w:rPr>
      </w:pPr>
      <w:r w:rsidRPr="00B67875">
        <w:rPr>
          <w:rFonts w:asciiTheme="majorHAnsi" w:eastAsia="Times New Roman" w:hAnsiTheme="majorHAnsi" w:cs="Calibri Light"/>
          <w:b/>
          <w:szCs w:val="22"/>
          <w:lang w:val="en-CA"/>
        </w:rPr>
        <w:t>Sponsor:</w:t>
      </w:r>
      <w:r w:rsidRPr="00B67875">
        <w:rPr>
          <w:rFonts w:asciiTheme="majorHAnsi" w:eastAsia="Times New Roman" w:hAnsiTheme="majorHAnsi" w:cs="Calibri Light"/>
          <w:szCs w:val="22"/>
          <w:lang w:val="en-CA"/>
        </w:rPr>
        <w:t xml:space="preserve"> Groups on behalf of the Government of Canada</w:t>
      </w:r>
    </w:p>
    <w:p w14:paraId="656DC7A3" w14:textId="77777777" w:rsidR="00D84C1F" w:rsidRPr="00B67875" w:rsidRDefault="00D84C1F" w:rsidP="000D02E0">
      <w:pPr>
        <w:numPr>
          <w:ilvl w:val="0"/>
          <w:numId w:val="29"/>
        </w:numPr>
        <w:spacing w:line="264" w:lineRule="auto"/>
        <w:ind w:right="-180"/>
        <w:rPr>
          <w:rFonts w:asciiTheme="majorHAnsi" w:eastAsia="Times New Roman" w:hAnsiTheme="majorHAnsi" w:cs="Calibri Light"/>
          <w:szCs w:val="22"/>
          <w:lang w:val="en-CA"/>
        </w:rPr>
      </w:pPr>
      <w:r w:rsidRPr="00B67875">
        <w:rPr>
          <w:rFonts w:asciiTheme="majorHAnsi" w:eastAsia="Times New Roman" w:hAnsiTheme="majorHAnsi" w:cs="Calibri Light"/>
          <w:b/>
          <w:szCs w:val="22"/>
          <w:lang w:val="en-CA"/>
        </w:rPr>
        <w:t>Length:</w:t>
      </w:r>
      <w:r w:rsidRPr="00B67875">
        <w:rPr>
          <w:rFonts w:asciiTheme="majorHAnsi" w:eastAsia="Times New Roman" w:hAnsiTheme="majorHAnsi" w:cs="Calibri Light"/>
          <w:szCs w:val="22"/>
          <w:lang w:val="en-CA"/>
        </w:rPr>
        <w:t xml:space="preserve"> Our discussion should last up to 2 hours without a break</w:t>
      </w:r>
    </w:p>
    <w:p w14:paraId="3F90A037" w14:textId="77777777" w:rsidR="00D84C1F" w:rsidRPr="00B67875" w:rsidRDefault="00D84C1F" w:rsidP="000D02E0">
      <w:pPr>
        <w:numPr>
          <w:ilvl w:val="0"/>
          <w:numId w:val="29"/>
        </w:numPr>
        <w:spacing w:line="264" w:lineRule="auto"/>
        <w:ind w:right="-180"/>
        <w:rPr>
          <w:rFonts w:asciiTheme="majorHAnsi" w:eastAsia="Times New Roman" w:hAnsiTheme="majorHAnsi" w:cs="Calibri Light"/>
          <w:szCs w:val="22"/>
          <w:lang w:val="en-CA"/>
        </w:rPr>
      </w:pPr>
      <w:r w:rsidRPr="00B67875">
        <w:rPr>
          <w:rFonts w:asciiTheme="majorHAnsi" w:eastAsia="Times New Roman" w:hAnsiTheme="majorHAnsi" w:cs="Calibri Light"/>
          <w:b/>
          <w:bCs/>
          <w:szCs w:val="22"/>
          <w:lang w:val="en-CA"/>
        </w:rPr>
        <w:t xml:space="preserve">Topic: </w:t>
      </w:r>
      <w:r w:rsidRPr="00B67875">
        <w:rPr>
          <w:rFonts w:asciiTheme="majorHAnsi" w:eastAsia="Times New Roman" w:hAnsiTheme="majorHAnsi" w:cs="Calibri Light"/>
          <w:szCs w:val="22"/>
          <w:lang w:val="en-CA"/>
        </w:rPr>
        <w:t>Discuss how some government foreign policies or programs are presented or communicated to Canadians</w:t>
      </w:r>
    </w:p>
    <w:p w14:paraId="2A5F3C51" w14:textId="77777777" w:rsidR="00D84C1F" w:rsidRPr="00B67875" w:rsidRDefault="00D84C1F" w:rsidP="000D02E0">
      <w:pPr>
        <w:numPr>
          <w:ilvl w:val="0"/>
          <w:numId w:val="29"/>
        </w:numPr>
        <w:spacing w:line="264" w:lineRule="auto"/>
        <w:ind w:right="-180"/>
        <w:rPr>
          <w:rFonts w:asciiTheme="majorHAnsi" w:eastAsia="Times New Roman" w:hAnsiTheme="majorHAnsi" w:cs="Calibri Light"/>
          <w:szCs w:val="22"/>
          <w:lang w:val="en-CA"/>
        </w:rPr>
      </w:pPr>
      <w:r w:rsidRPr="00B67875">
        <w:rPr>
          <w:rFonts w:asciiTheme="majorHAnsi" w:eastAsia="Times New Roman" w:hAnsiTheme="majorHAnsi" w:cs="Calibri Light"/>
          <w:b/>
          <w:szCs w:val="22"/>
          <w:lang w:val="en-CA"/>
        </w:rPr>
        <w:t>Your Role:</w:t>
      </w:r>
      <w:r w:rsidRPr="00B67875">
        <w:rPr>
          <w:rFonts w:asciiTheme="majorHAnsi" w:eastAsia="Times New Roman" w:hAnsiTheme="majorHAnsi" w:cs="Calibri Light"/>
          <w:szCs w:val="22"/>
          <w:lang w:val="en-CA"/>
        </w:rPr>
        <w:t xml:space="preserve"> Share your opinions freely and honestly; no prep needed; not testing your knowledge</w:t>
      </w:r>
    </w:p>
    <w:p w14:paraId="2299BD34" w14:textId="77777777" w:rsidR="00D84C1F" w:rsidRPr="00B67875" w:rsidRDefault="00D84C1F" w:rsidP="000D02E0">
      <w:pPr>
        <w:numPr>
          <w:ilvl w:val="0"/>
          <w:numId w:val="29"/>
        </w:numPr>
        <w:spacing w:line="264" w:lineRule="auto"/>
        <w:ind w:right="-180"/>
        <w:rPr>
          <w:rFonts w:asciiTheme="majorHAnsi" w:eastAsia="Times New Roman" w:hAnsiTheme="majorHAnsi" w:cs="Calibri Light"/>
          <w:szCs w:val="22"/>
          <w:lang w:val="en-CA"/>
        </w:rPr>
      </w:pPr>
      <w:r w:rsidRPr="00B67875">
        <w:rPr>
          <w:rFonts w:asciiTheme="majorHAnsi" w:eastAsia="Times New Roman" w:hAnsiTheme="majorHAnsi" w:cs="Calibri Light"/>
          <w:b/>
          <w:szCs w:val="22"/>
          <w:lang w:val="en-CA"/>
        </w:rPr>
        <w:t>Process:</w:t>
      </w:r>
      <w:r w:rsidRPr="00B67875">
        <w:rPr>
          <w:rFonts w:asciiTheme="majorHAnsi" w:eastAsia="Times New Roman" w:hAnsiTheme="majorHAnsi" w:cs="Calibri Light"/>
          <w:szCs w:val="22"/>
          <w:lang w:val="en-CA"/>
        </w:rPr>
        <w:t xml:space="preserve"> All opinions are important; looking to understand minority/majority of opinions; talk one at a time; interested in hearing from everyone</w:t>
      </w:r>
    </w:p>
    <w:p w14:paraId="7EFC3C31" w14:textId="77777777" w:rsidR="00D84C1F" w:rsidRPr="00B67875" w:rsidRDefault="00D84C1F" w:rsidP="000D02E0">
      <w:pPr>
        <w:numPr>
          <w:ilvl w:val="0"/>
          <w:numId w:val="29"/>
        </w:numPr>
        <w:spacing w:line="264" w:lineRule="auto"/>
        <w:ind w:right="-180"/>
        <w:rPr>
          <w:rFonts w:asciiTheme="majorHAnsi" w:eastAsia="Times New Roman" w:hAnsiTheme="majorHAnsi" w:cs="Calibri Light"/>
          <w:szCs w:val="22"/>
          <w:lang w:val="en-CA"/>
        </w:rPr>
      </w:pPr>
      <w:r w:rsidRPr="00B67875">
        <w:rPr>
          <w:rFonts w:asciiTheme="majorHAnsi" w:eastAsia="Times New Roman" w:hAnsiTheme="majorHAnsi" w:cs="Calibri Light"/>
          <w:b/>
          <w:szCs w:val="22"/>
          <w:lang w:val="en-CA"/>
        </w:rPr>
        <w:t>Logistics:</w:t>
      </w:r>
      <w:r w:rsidRPr="00B67875">
        <w:rPr>
          <w:rFonts w:asciiTheme="majorHAnsi" w:eastAsia="Times New Roman" w:hAnsiTheme="majorHAnsi" w:cs="Calibri Light"/>
          <w:szCs w:val="22"/>
          <w:lang w:val="en-CA"/>
        </w:rPr>
        <w:t xml:space="preserve"> Audio/Video recording for reporting; observers representing the government</w:t>
      </w:r>
    </w:p>
    <w:p w14:paraId="2D9E2EDE" w14:textId="77777777" w:rsidR="00D84C1F" w:rsidRPr="00B67875" w:rsidRDefault="00D84C1F" w:rsidP="000D02E0">
      <w:pPr>
        <w:numPr>
          <w:ilvl w:val="0"/>
          <w:numId w:val="29"/>
        </w:numPr>
        <w:spacing w:line="264" w:lineRule="auto"/>
        <w:ind w:right="-180"/>
        <w:rPr>
          <w:rFonts w:asciiTheme="majorHAnsi" w:eastAsia="Times New Roman" w:hAnsiTheme="majorHAnsi" w:cs="Calibri Light"/>
          <w:szCs w:val="22"/>
          <w:lang w:val="en-CA"/>
        </w:rPr>
      </w:pPr>
      <w:r w:rsidRPr="00B67875">
        <w:rPr>
          <w:rFonts w:asciiTheme="majorHAnsi" w:eastAsia="Times New Roman" w:hAnsiTheme="majorHAnsi" w:cs="Calibri Light"/>
          <w:b/>
          <w:szCs w:val="22"/>
          <w:lang w:val="en-CA"/>
        </w:rPr>
        <w:t>Confidentiality:</w:t>
      </w:r>
      <w:r w:rsidRPr="00B67875">
        <w:rPr>
          <w:rFonts w:asciiTheme="majorHAnsi" w:eastAsia="Times New Roman" w:hAnsiTheme="majorHAnsi" w:cs="Calibri Light"/>
          <w:szCs w:val="22"/>
          <w:lang w:val="en-CA"/>
        </w:rPr>
        <w:t xml:space="preserve"> Your comments are anonymous; no names in reports; answers will not affect dealings with Government of Canada; Once finalized, the report can be accessed through the Library and Archives Canada. Participating in the group is voluntary, and all information you provide will be administered according to the requirements of the Privacy Act. </w:t>
      </w:r>
    </w:p>
    <w:p w14:paraId="2878D949" w14:textId="77777777" w:rsidR="00D84C1F" w:rsidRPr="00B67875" w:rsidRDefault="00D84C1F" w:rsidP="000D02E0">
      <w:pPr>
        <w:numPr>
          <w:ilvl w:val="0"/>
          <w:numId w:val="30"/>
        </w:numPr>
        <w:spacing w:line="264" w:lineRule="auto"/>
        <w:rPr>
          <w:rFonts w:asciiTheme="majorHAnsi" w:eastAsia="Times New Roman" w:hAnsiTheme="majorHAnsi" w:cs="Calibri Light"/>
          <w:szCs w:val="22"/>
          <w:lang w:val="en-CA"/>
        </w:rPr>
      </w:pPr>
      <w:r w:rsidRPr="00B67875">
        <w:rPr>
          <w:rFonts w:asciiTheme="majorHAnsi" w:eastAsia="Times New Roman" w:hAnsiTheme="majorHAnsi" w:cs="Calibri Light"/>
          <w:b/>
          <w:bCs/>
          <w:szCs w:val="22"/>
          <w:lang w:val="en-CA"/>
        </w:rPr>
        <w:t xml:space="preserve">Incentives: </w:t>
      </w:r>
      <w:r w:rsidRPr="00B67875">
        <w:rPr>
          <w:rFonts w:asciiTheme="majorHAnsi" w:eastAsia="Times New Roman" w:hAnsiTheme="majorHAnsi" w:cs="Calibri Light"/>
          <w:szCs w:val="22"/>
          <w:lang w:val="en-CA"/>
        </w:rPr>
        <w:t xml:space="preserve">you will each be receiving $100 as a thank you for your participation at the end of the group discussion. </w:t>
      </w:r>
    </w:p>
    <w:p w14:paraId="3F3488CE" w14:textId="77777777" w:rsidR="00D84C1F" w:rsidRPr="00B67875" w:rsidRDefault="00D84C1F" w:rsidP="000D02E0">
      <w:pPr>
        <w:numPr>
          <w:ilvl w:val="0"/>
          <w:numId w:val="30"/>
        </w:numPr>
        <w:spacing w:line="264" w:lineRule="auto"/>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Does anyone have any questions or concerns before we start? (If none) Ok, then we will get started with the discussion. </w:t>
      </w:r>
    </w:p>
    <w:p w14:paraId="5D712505" w14:textId="77777777" w:rsidR="00D84C1F" w:rsidRPr="00B67875" w:rsidRDefault="00D84C1F" w:rsidP="00D84C1F">
      <w:pPr>
        <w:numPr>
          <w:ilvl w:val="0"/>
          <w:numId w:val="30"/>
        </w:numPr>
        <w:spacing w:after="160" w:line="264" w:lineRule="auto"/>
        <w:rPr>
          <w:rFonts w:asciiTheme="majorHAnsi" w:eastAsia="Times New Roman" w:hAnsiTheme="majorHAnsi" w:cs="Calibri Light"/>
          <w:sz w:val="12"/>
          <w:szCs w:val="22"/>
          <w:lang w:val="en-CA"/>
        </w:rPr>
      </w:pPr>
      <w:r w:rsidRPr="00B67875">
        <w:rPr>
          <w:rFonts w:asciiTheme="majorHAnsi" w:eastAsia="Times New Roman" w:hAnsiTheme="majorHAnsi" w:cs="Calibri Light"/>
          <w:b/>
          <w:szCs w:val="22"/>
          <w:lang w:val="en-CA"/>
        </w:rPr>
        <w:t xml:space="preserve">Participant Introduction: </w:t>
      </w:r>
      <w:r w:rsidRPr="00B67875">
        <w:rPr>
          <w:rFonts w:asciiTheme="majorHAnsi" w:eastAsia="Times New Roman" w:hAnsiTheme="majorHAnsi" w:cs="Calibri Light"/>
          <w:bCs/>
          <w:szCs w:val="22"/>
          <w:lang w:val="en-CA"/>
        </w:rPr>
        <w:t xml:space="preserve">We will start with a round of introductions so we all know who is in the room. Please introduce yourself by telling the group your </w:t>
      </w:r>
      <w:r w:rsidRPr="00B67875">
        <w:rPr>
          <w:rFonts w:asciiTheme="majorHAnsi" w:eastAsia="Times New Roman" w:hAnsiTheme="majorHAnsi" w:cs="Calibri Light"/>
          <w:szCs w:val="22"/>
          <w:lang w:val="en-CA"/>
        </w:rPr>
        <w:t xml:space="preserve">first name and something else you’d like to share with the group. That could include something you do as a hobby, something about your family or anything else. I’ll start… </w:t>
      </w:r>
    </w:p>
    <w:p w14:paraId="58A61704" w14:textId="1D1DE9A0" w:rsidR="00D84C1F" w:rsidRPr="00B67875" w:rsidRDefault="00D84C1F" w:rsidP="0054396D">
      <w:pPr>
        <w:keepNext/>
        <w:pBdr>
          <w:top w:val="single" w:sz="4" w:space="2" w:color="auto" w:shadow="1"/>
          <w:left w:val="single" w:sz="4" w:space="4" w:color="auto" w:shadow="1"/>
          <w:bottom w:val="single" w:sz="4" w:space="0" w:color="auto" w:shadow="1"/>
          <w:right w:val="single" w:sz="4" w:space="4" w:color="auto" w:shadow="1"/>
        </w:pBdr>
        <w:shd w:val="clear" w:color="auto" w:fill="23B2BE"/>
        <w:spacing w:before="120" w:after="120" w:line="264" w:lineRule="auto"/>
        <w:rPr>
          <w:rFonts w:asciiTheme="majorHAnsi" w:eastAsia="Times New Roman" w:hAnsiTheme="majorHAnsi" w:cs="Calibri Light"/>
          <w:b/>
          <w:bCs/>
          <w:i/>
          <w:iCs/>
          <w:color w:val="FFFFFF"/>
          <w:szCs w:val="22"/>
          <w:lang w:val="en-CA"/>
        </w:rPr>
      </w:pPr>
      <w:bookmarkStart w:id="106" w:name="_Toc17193690"/>
      <w:bookmarkStart w:id="107" w:name="_Toc17198688"/>
      <w:r w:rsidRPr="00B67875">
        <w:rPr>
          <w:rFonts w:asciiTheme="majorHAnsi" w:eastAsia="Times New Roman" w:hAnsiTheme="majorHAnsi" w:cs="Calibri Light"/>
          <w:b/>
          <w:bCs/>
          <w:i/>
          <w:iCs/>
          <w:color w:val="FFFFFF"/>
          <w:szCs w:val="22"/>
          <w:lang w:val="en-CA"/>
        </w:rPr>
        <w:lastRenderedPageBreak/>
        <w:t>International Assistance Issues</w:t>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t>30 minutes</w:t>
      </w:r>
      <w:bookmarkEnd w:id="106"/>
      <w:bookmarkEnd w:id="107"/>
      <w:r w:rsidRPr="00B67875">
        <w:rPr>
          <w:rFonts w:asciiTheme="majorHAnsi" w:eastAsia="Times New Roman" w:hAnsiTheme="majorHAnsi" w:cs="Calibri Light"/>
          <w:b/>
          <w:bCs/>
          <w:i/>
          <w:iCs/>
          <w:color w:val="FFFFFF"/>
          <w:szCs w:val="22"/>
          <w:lang w:val="en-CA"/>
        </w:rPr>
        <w:t xml:space="preserve"> </w:t>
      </w:r>
    </w:p>
    <w:p w14:paraId="76CDEB5C" w14:textId="77777777" w:rsidR="00D84C1F" w:rsidRPr="00B67875" w:rsidRDefault="00D84C1F" w:rsidP="00D84C1F">
      <w:pPr>
        <w:pBdr>
          <w:top w:val="single" w:sz="4" w:space="1" w:color="auto"/>
          <w:left w:val="single" w:sz="4" w:space="4" w:color="auto"/>
          <w:bottom w:val="single" w:sz="4" w:space="1" w:color="auto"/>
          <w:right w:val="single" w:sz="4" w:space="4" w:color="auto"/>
        </w:pBdr>
        <w:shd w:val="clear" w:color="auto" w:fill="E5F9FB"/>
        <w:spacing w:line="264" w:lineRule="auto"/>
        <w:rPr>
          <w:rFonts w:asciiTheme="majorHAnsi" w:eastAsia="Times New Roman" w:hAnsiTheme="majorHAnsi" w:cs="Calibri Light"/>
          <w:bCs/>
          <w:i/>
          <w:iCs/>
          <w:sz w:val="18"/>
          <w:szCs w:val="18"/>
          <w:lang w:val="en-CA"/>
        </w:rPr>
      </w:pPr>
      <w:r w:rsidRPr="00B67875">
        <w:rPr>
          <w:rFonts w:asciiTheme="majorHAnsi" w:eastAsia="Times New Roman" w:hAnsiTheme="majorHAnsi" w:cs="Calibri Light"/>
          <w:bCs/>
          <w:i/>
          <w:iCs/>
          <w:sz w:val="18"/>
          <w:szCs w:val="18"/>
          <w:lang w:val="en-CA"/>
        </w:rPr>
        <w:t>Objectives: (not to be shared with participants)</w:t>
      </w:r>
    </w:p>
    <w:p w14:paraId="54CB32BD" w14:textId="77777777" w:rsidR="00D84C1F" w:rsidRPr="00B67875" w:rsidRDefault="00D84C1F" w:rsidP="00D84C1F">
      <w:pPr>
        <w:pBdr>
          <w:top w:val="single" w:sz="4" w:space="1" w:color="auto"/>
          <w:left w:val="single" w:sz="4" w:space="4" w:color="auto"/>
          <w:bottom w:val="single" w:sz="4" w:space="1" w:color="auto"/>
          <w:right w:val="single" w:sz="4" w:space="4" w:color="auto"/>
        </w:pBdr>
        <w:shd w:val="clear" w:color="auto" w:fill="E5F9FB"/>
        <w:spacing w:line="264" w:lineRule="auto"/>
        <w:ind w:left="180" w:hanging="180"/>
        <w:rPr>
          <w:rFonts w:asciiTheme="majorHAnsi" w:eastAsia="Times New Roman" w:hAnsiTheme="majorHAnsi" w:cs="Calibri Light"/>
          <w:bCs/>
          <w:i/>
          <w:iCs/>
          <w:sz w:val="18"/>
          <w:szCs w:val="18"/>
          <w:lang w:val="en-CA"/>
        </w:rPr>
      </w:pPr>
      <w:r w:rsidRPr="00B67875">
        <w:rPr>
          <w:rFonts w:asciiTheme="majorHAnsi" w:eastAsia="Times New Roman" w:hAnsiTheme="majorHAnsi" w:cs="Calibri Light"/>
          <w:bCs/>
          <w:i/>
          <w:iCs/>
          <w:sz w:val="18"/>
          <w:szCs w:val="18"/>
          <w:lang w:val="en-CA"/>
        </w:rPr>
        <w:t>•</w:t>
      </w:r>
      <w:r w:rsidRPr="00B67875">
        <w:rPr>
          <w:rFonts w:asciiTheme="majorHAnsi" w:eastAsia="Times New Roman" w:hAnsiTheme="majorHAnsi" w:cs="Calibri Light"/>
          <w:bCs/>
          <w:i/>
          <w:iCs/>
          <w:sz w:val="18"/>
          <w:szCs w:val="18"/>
          <w:lang w:val="en-CA"/>
        </w:rPr>
        <w:tab/>
        <w:t xml:space="preserve">Explore what types of words, phrases and language are meaningful to Canadians when communicating international assistance initiatives and helping lift the poorest and most vulnerable population out of poverty; </w:t>
      </w:r>
    </w:p>
    <w:p w14:paraId="1266627E" w14:textId="77777777" w:rsidR="00D84C1F" w:rsidRPr="00B67875" w:rsidRDefault="00D84C1F" w:rsidP="00D84C1F">
      <w:pPr>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As you may know, Canada has always been actively involved in international and humanitarian assistance. In general, that includes things like development assistance, and international aid. To begin, I’d like you to provide me with a better understanding of what you think international and humanitarian assistance means to you.  Today I’m going to be asking you to complete a number of individual exercises so I can capture your personal opinion before we discuss it together.</w:t>
      </w:r>
    </w:p>
    <w:p w14:paraId="7CDD297A" w14:textId="77777777" w:rsidR="00D84C1F" w:rsidRPr="00B67875" w:rsidRDefault="00D84C1F" w:rsidP="00D84C1F">
      <w:pPr>
        <w:rPr>
          <w:rFonts w:asciiTheme="majorHAnsi" w:eastAsia="Times New Roman" w:hAnsiTheme="majorHAnsi" w:cs="Calibri Light"/>
          <w:szCs w:val="22"/>
          <w:lang w:val="en-CA"/>
        </w:rPr>
      </w:pPr>
    </w:p>
    <w:p w14:paraId="4B8D25E1" w14:textId="363B6D15" w:rsidR="00D84C1F" w:rsidRDefault="00D84C1F" w:rsidP="00D84C1F">
      <w:pPr>
        <w:rPr>
          <w:rFonts w:asciiTheme="majorHAnsi" w:eastAsia="Times New Roman" w:hAnsiTheme="majorHAnsi" w:cs="Calibri Light"/>
          <w:i/>
          <w:iCs/>
          <w:szCs w:val="22"/>
          <w:lang w:val="en-CA"/>
        </w:rPr>
      </w:pPr>
      <w:r w:rsidRPr="00B67875">
        <w:rPr>
          <w:rFonts w:asciiTheme="majorHAnsi" w:eastAsia="Times New Roman" w:hAnsiTheme="majorHAnsi" w:cs="Calibri Light"/>
          <w:szCs w:val="22"/>
          <w:lang w:val="en-CA"/>
        </w:rPr>
        <w:t>I’ve put the exercises together on a ‘placemat’. Let’s take a moment to review and complete a few… [</w:t>
      </w:r>
      <w:r w:rsidRPr="00B67875">
        <w:rPr>
          <w:rFonts w:asciiTheme="majorHAnsi" w:eastAsia="Times New Roman" w:hAnsiTheme="majorHAnsi" w:cs="Calibri Light"/>
          <w:b/>
          <w:bCs/>
          <w:szCs w:val="22"/>
          <w:shd w:val="clear" w:color="auto" w:fill="DBE5F1"/>
          <w:lang w:val="en-CA"/>
        </w:rPr>
        <w:t>moderator to review exercises 1-3</w:t>
      </w:r>
      <w:r w:rsidRPr="00B67875">
        <w:rPr>
          <w:rFonts w:asciiTheme="majorHAnsi" w:eastAsia="Times New Roman" w:hAnsiTheme="majorHAnsi" w:cs="Calibri Light"/>
          <w:szCs w:val="22"/>
          <w:lang w:val="en-CA"/>
        </w:rPr>
        <w:t xml:space="preserve">] </w:t>
      </w:r>
      <w:r w:rsidRPr="00B67875">
        <w:rPr>
          <w:rFonts w:asciiTheme="majorHAnsi" w:eastAsia="Times New Roman" w:hAnsiTheme="majorHAnsi" w:cs="Calibri Light"/>
          <w:i/>
          <w:iCs/>
          <w:szCs w:val="22"/>
          <w:lang w:val="en-CA"/>
        </w:rPr>
        <w:t>Notes to client: These exercises explore personal knowledge, perceptions and relevance</w:t>
      </w:r>
    </w:p>
    <w:p w14:paraId="20D484C4" w14:textId="7E2C8D48" w:rsidR="00DC7FD7" w:rsidRPr="00DC7FD7" w:rsidRDefault="00DC7FD7" w:rsidP="00DC7FD7">
      <w:pPr>
        <w:pStyle w:val="ListParagraph"/>
        <w:numPr>
          <w:ilvl w:val="0"/>
          <w:numId w:val="39"/>
        </w:numPr>
        <w:rPr>
          <w:rFonts w:asciiTheme="majorHAnsi" w:hAnsiTheme="majorHAnsi"/>
        </w:rPr>
      </w:pPr>
      <w:r w:rsidRPr="00DC7FD7">
        <w:rPr>
          <w:rFonts w:asciiTheme="majorHAnsi" w:hAnsiTheme="majorHAnsi"/>
          <w:b/>
          <w:bCs/>
        </w:rPr>
        <w:t>Exercise #1</w:t>
      </w:r>
      <w:r w:rsidRPr="00DC7FD7">
        <w:rPr>
          <w:rFonts w:asciiTheme="majorHAnsi" w:hAnsiTheme="majorHAnsi"/>
        </w:rPr>
        <w:t>: A. Take a moment and jot down (in a few words) how you would define international assistance. B. Secondly, please indicate how you would define international humanitarian assistance.  C. Thirdly, tell me if you think the two terms mean the same thing or not, and to what degree.</w:t>
      </w:r>
    </w:p>
    <w:p w14:paraId="0737E81D" w14:textId="3AA88B04" w:rsidR="00D84C1F" w:rsidRDefault="00D84C1F" w:rsidP="00D84C1F">
      <w:pPr>
        <w:spacing w:line="264" w:lineRule="auto"/>
        <w:ind w:left="720" w:right="4"/>
        <w:contextualSpacing/>
        <w:rPr>
          <w:rFonts w:asciiTheme="majorHAnsi" w:eastAsia="Times New Roman" w:hAnsiTheme="majorHAnsi" w:cs="Calibri Light"/>
          <w:szCs w:val="22"/>
          <w:lang w:val="en-CA"/>
        </w:rPr>
      </w:pPr>
      <w:r w:rsidRPr="00B67875">
        <w:rPr>
          <w:rFonts w:asciiTheme="majorHAnsi" w:eastAsia="Times New Roman" w:hAnsiTheme="majorHAnsi" w:cs="Calibri Light"/>
          <w:noProof/>
          <w:szCs w:val="22"/>
          <w:lang w:val="en-CA" w:eastAsia="en-CA"/>
        </w:rPr>
        <w:drawing>
          <wp:inline distT="0" distB="0" distL="0" distR="0" wp14:anchorId="36957241" wp14:editId="6CC4971A">
            <wp:extent cx="5227320" cy="2729009"/>
            <wp:effectExtent l="0" t="0" r="0" b="0"/>
            <wp:docPr id="34" name="Picture 34" descr="Exercis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4805" cy="2732917"/>
                    </a:xfrm>
                    <a:prstGeom prst="rect">
                      <a:avLst/>
                    </a:prstGeom>
                    <a:noFill/>
                  </pic:spPr>
                </pic:pic>
              </a:graphicData>
            </a:graphic>
          </wp:inline>
        </w:drawing>
      </w:r>
    </w:p>
    <w:p w14:paraId="1864813E" w14:textId="77777777" w:rsidR="00DC7FD7" w:rsidRDefault="00DC7FD7" w:rsidP="00DC7FD7">
      <w:pPr>
        <w:spacing w:line="264" w:lineRule="auto"/>
        <w:ind w:right="4"/>
        <w:contextualSpacing/>
        <w:rPr>
          <w:rFonts w:asciiTheme="majorHAnsi" w:eastAsia="Times New Roman" w:hAnsiTheme="majorHAnsi" w:cs="Calibri Light"/>
          <w:szCs w:val="22"/>
          <w:lang w:val="en-CA"/>
        </w:rPr>
      </w:pPr>
    </w:p>
    <w:p w14:paraId="6EE9FBE1" w14:textId="03F2E5BF" w:rsidR="00B67875" w:rsidRPr="00DC7FD7" w:rsidRDefault="00DC7FD7" w:rsidP="00DC7FD7">
      <w:pPr>
        <w:pStyle w:val="ListParagraph"/>
        <w:numPr>
          <w:ilvl w:val="0"/>
          <w:numId w:val="39"/>
        </w:numPr>
        <w:spacing w:line="264" w:lineRule="auto"/>
        <w:ind w:right="4"/>
        <w:contextualSpacing/>
        <w:rPr>
          <w:rFonts w:asciiTheme="majorHAnsi" w:hAnsiTheme="majorHAnsi"/>
        </w:rPr>
      </w:pPr>
      <w:r w:rsidRPr="00DC7FD7">
        <w:rPr>
          <w:rFonts w:asciiTheme="majorHAnsi" w:hAnsiTheme="majorHAnsi"/>
          <w:b/>
          <w:bCs/>
        </w:rPr>
        <w:t>Exercise #2</w:t>
      </w:r>
      <w:r w:rsidRPr="00DC7FD7">
        <w:rPr>
          <w:rFonts w:asciiTheme="majorHAnsi" w:hAnsiTheme="majorHAnsi"/>
        </w:rPr>
        <w:t>: I’d like to understand where your opinion stands on Canada being involved in international assistance. For each set of statements, indicate where your opinion lies by marking a checkmark along the boxes.</w:t>
      </w:r>
    </w:p>
    <w:p w14:paraId="232CED1F" w14:textId="77777777" w:rsidR="00D84C1F" w:rsidRPr="00B67875" w:rsidRDefault="00D84C1F" w:rsidP="00D84C1F">
      <w:p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noProof/>
          <w:szCs w:val="22"/>
          <w:lang w:val="en-CA" w:eastAsia="en-CA"/>
        </w:rPr>
        <w:lastRenderedPageBreak/>
        <w:drawing>
          <wp:inline distT="0" distB="0" distL="0" distR="0" wp14:anchorId="0957C6AC" wp14:editId="10B6566D">
            <wp:extent cx="5687060" cy="1680041"/>
            <wp:effectExtent l="0" t="0" r="0" b="0"/>
            <wp:docPr id="35" name="Picture 35" descr="Exerci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00716" cy="1684075"/>
                    </a:xfrm>
                    <a:prstGeom prst="rect">
                      <a:avLst/>
                    </a:prstGeom>
                    <a:noFill/>
                  </pic:spPr>
                </pic:pic>
              </a:graphicData>
            </a:graphic>
          </wp:inline>
        </w:drawing>
      </w:r>
    </w:p>
    <w:p w14:paraId="2F4C6C12" w14:textId="77777777" w:rsidR="00DC7FD7" w:rsidRDefault="00DC7FD7" w:rsidP="00D84C1F">
      <w:pPr>
        <w:spacing w:line="264" w:lineRule="auto"/>
        <w:ind w:right="4"/>
        <w:rPr>
          <w:rFonts w:asciiTheme="majorHAnsi" w:eastAsia="Times New Roman" w:hAnsiTheme="majorHAnsi" w:cs="Calibri Light"/>
          <w:szCs w:val="22"/>
          <w:lang w:val="en-CA"/>
        </w:rPr>
      </w:pPr>
    </w:p>
    <w:p w14:paraId="0D918BD1" w14:textId="45F3A6A2" w:rsidR="00D84C1F" w:rsidRPr="00B67875" w:rsidRDefault="00DC7FD7" w:rsidP="00D84C1F">
      <w:pPr>
        <w:spacing w:line="264" w:lineRule="auto"/>
        <w:ind w:right="4"/>
        <w:rPr>
          <w:rFonts w:asciiTheme="majorHAnsi" w:eastAsia="Times New Roman" w:hAnsiTheme="majorHAnsi" w:cs="Calibri Light"/>
          <w:szCs w:val="22"/>
          <w:lang w:val="en-CA"/>
        </w:rPr>
      </w:pPr>
      <w:r w:rsidRPr="00DC7FD7">
        <w:rPr>
          <w:rFonts w:asciiTheme="majorHAnsi" w:eastAsia="Times New Roman" w:hAnsiTheme="majorHAnsi" w:cs="Calibri Light"/>
          <w:b/>
          <w:bCs/>
          <w:szCs w:val="22"/>
          <w:lang w:val="en-CA"/>
        </w:rPr>
        <w:t>Exercise #3</w:t>
      </w:r>
      <w:r w:rsidRPr="00DC7FD7">
        <w:rPr>
          <w:rFonts w:asciiTheme="majorHAnsi" w:eastAsia="Times New Roman" w:hAnsiTheme="majorHAnsi" w:cs="Calibri Light"/>
          <w:szCs w:val="22"/>
          <w:lang w:val="en-CA"/>
        </w:rPr>
        <w:t>: This lists different types of international assistance. For each item in the first column, check if it’s something you’ve heard about Canada being involved in. You can mark as many or as few as you like. In the third column, please indicate a level of priority in terms of what matters to you most and least. Use numbers from 1 to 11, and use each number only once. Number 1 is what matters to you most, and 11 matters to you least.</w:t>
      </w:r>
    </w:p>
    <w:p w14:paraId="52BA5538" w14:textId="5CD19DCD" w:rsidR="00D84C1F" w:rsidRPr="00B67875" w:rsidRDefault="00D84C1F" w:rsidP="00D84C1F">
      <w:pPr>
        <w:spacing w:line="264" w:lineRule="auto"/>
        <w:ind w:left="720" w:right="4"/>
        <w:contextualSpacing/>
        <w:rPr>
          <w:rFonts w:asciiTheme="majorHAnsi" w:eastAsia="Times New Roman" w:hAnsiTheme="majorHAnsi" w:cs="Calibri Light"/>
          <w:szCs w:val="22"/>
          <w:lang w:val="en-CA"/>
        </w:rPr>
      </w:pPr>
      <w:r w:rsidRPr="00B67875">
        <w:rPr>
          <w:rFonts w:asciiTheme="majorHAnsi" w:eastAsia="Times New Roman" w:hAnsiTheme="majorHAnsi" w:cs="Calibri Light"/>
          <w:noProof/>
          <w:szCs w:val="22"/>
          <w:lang w:val="en-CA" w:eastAsia="en-CA"/>
        </w:rPr>
        <w:drawing>
          <wp:inline distT="0" distB="0" distL="0" distR="0" wp14:anchorId="0C0BF09A" wp14:editId="0707051B">
            <wp:extent cx="4030980" cy="3525428"/>
            <wp:effectExtent l="0" t="0" r="7620" b="0"/>
            <wp:docPr id="36" name="Picture 36" descr="Exerci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hqprint">
                      <a:extLst>
                        <a:ext uri="{28A0092B-C50C-407E-A947-70E740481C1C}">
                          <a14:useLocalDpi xmlns:a14="http://schemas.microsoft.com/office/drawing/2010/main" val="0"/>
                        </a:ext>
                      </a:extLst>
                    </a:blip>
                    <a:srcRect/>
                    <a:stretch>
                      <a:fillRect/>
                    </a:stretch>
                  </pic:blipFill>
                  <pic:spPr bwMode="auto">
                    <a:xfrm>
                      <a:off x="0" y="0"/>
                      <a:ext cx="4041164" cy="3534334"/>
                    </a:xfrm>
                    <a:prstGeom prst="rect">
                      <a:avLst/>
                    </a:prstGeom>
                    <a:noFill/>
                  </pic:spPr>
                </pic:pic>
              </a:graphicData>
            </a:graphic>
          </wp:inline>
        </w:drawing>
      </w:r>
    </w:p>
    <w:p w14:paraId="2454D0C3" w14:textId="77777777" w:rsidR="00375078" w:rsidRDefault="00375078" w:rsidP="00375078">
      <w:pPr>
        <w:rPr>
          <w:rFonts w:asciiTheme="majorHAnsi" w:hAnsiTheme="majorHAnsi"/>
          <w:lang w:val="en-CA"/>
        </w:rPr>
      </w:pPr>
    </w:p>
    <w:p w14:paraId="490180CC" w14:textId="55F1479A" w:rsidR="00375078" w:rsidRPr="00375078" w:rsidRDefault="00375078" w:rsidP="00375078">
      <w:pPr>
        <w:rPr>
          <w:rFonts w:asciiTheme="majorHAnsi" w:hAnsiTheme="majorHAnsi"/>
          <w:b/>
          <w:bCs/>
          <w:u w:val="single"/>
          <w:lang w:val="en-CA"/>
        </w:rPr>
      </w:pPr>
      <w:r w:rsidRPr="00375078">
        <w:rPr>
          <w:rFonts w:asciiTheme="majorHAnsi" w:hAnsiTheme="majorHAnsi"/>
          <w:b/>
          <w:bCs/>
          <w:u w:val="single"/>
          <w:lang w:val="en-CA"/>
        </w:rPr>
        <w:t>Discussion:</w:t>
      </w:r>
    </w:p>
    <w:p w14:paraId="59B6DD43" w14:textId="0BC164B5" w:rsidR="00375078" w:rsidRPr="00375078" w:rsidRDefault="00375078" w:rsidP="00375078">
      <w:pPr>
        <w:pStyle w:val="ListParagraph"/>
        <w:numPr>
          <w:ilvl w:val="0"/>
          <w:numId w:val="37"/>
        </w:numPr>
        <w:rPr>
          <w:rFonts w:asciiTheme="majorHAnsi" w:hAnsiTheme="majorHAnsi"/>
        </w:rPr>
      </w:pPr>
      <w:r w:rsidRPr="00375078">
        <w:rPr>
          <w:rFonts w:asciiTheme="majorHAnsi" w:hAnsiTheme="majorHAnsi"/>
        </w:rPr>
        <w:t xml:space="preserve">(Discussion of exercise 1) When I say international assistance – what does that mean to you? </w:t>
      </w:r>
    </w:p>
    <w:p w14:paraId="5753344C" w14:textId="7E853FDF" w:rsidR="00375078" w:rsidRPr="00375078" w:rsidRDefault="00375078" w:rsidP="00375078">
      <w:pPr>
        <w:pStyle w:val="ListParagraph"/>
        <w:numPr>
          <w:ilvl w:val="0"/>
          <w:numId w:val="36"/>
        </w:numPr>
        <w:rPr>
          <w:rFonts w:asciiTheme="majorHAnsi" w:hAnsiTheme="majorHAnsi"/>
        </w:rPr>
      </w:pPr>
      <w:r w:rsidRPr="00375078">
        <w:rPr>
          <w:rFonts w:asciiTheme="majorHAnsi" w:hAnsiTheme="majorHAnsi"/>
        </w:rPr>
        <w:t xml:space="preserve">What does it include? </w:t>
      </w:r>
    </w:p>
    <w:p w14:paraId="5887AB8A" w14:textId="63074407" w:rsidR="00091A41" w:rsidRPr="00375078" w:rsidRDefault="00375078" w:rsidP="00375078">
      <w:pPr>
        <w:pStyle w:val="ListParagraph"/>
        <w:numPr>
          <w:ilvl w:val="0"/>
          <w:numId w:val="36"/>
        </w:numPr>
        <w:rPr>
          <w:rFonts w:asciiTheme="majorHAnsi" w:hAnsiTheme="majorHAnsi"/>
        </w:rPr>
      </w:pPr>
      <w:r w:rsidRPr="00375078">
        <w:rPr>
          <w:rFonts w:asciiTheme="majorHAnsi" w:hAnsiTheme="majorHAnsi"/>
        </w:rPr>
        <w:t>What images come to mind?</w:t>
      </w:r>
    </w:p>
    <w:p w14:paraId="28C9A5EC" w14:textId="77777777" w:rsidR="00375078" w:rsidRPr="00B67875" w:rsidRDefault="00375078" w:rsidP="00375078">
      <w:pPr>
        <w:rPr>
          <w:rFonts w:asciiTheme="majorHAnsi" w:hAnsiTheme="majorHAnsi"/>
          <w:lang w:val="en-CA"/>
        </w:rPr>
      </w:pPr>
    </w:p>
    <w:p w14:paraId="05C6E63A" w14:textId="77777777" w:rsidR="00D84C1F" w:rsidRPr="00B67875" w:rsidRDefault="00D84C1F" w:rsidP="000D02E0">
      <w:pPr>
        <w:numPr>
          <w:ilvl w:val="0"/>
          <w:numId w:val="28"/>
        </w:numPr>
        <w:tabs>
          <w:tab w:val="num" w:pos="1440"/>
        </w:tabs>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When I say </w:t>
      </w:r>
      <w:r w:rsidRPr="00B67875">
        <w:rPr>
          <w:rFonts w:asciiTheme="majorHAnsi" w:eastAsia="Times New Roman" w:hAnsiTheme="majorHAnsi" w:cs="Calibri Light"/>
          <w:b/>
          <w:bCs/>
          <w:i/>
          <w:iCs/>
          <w:szCs w:val="22"/>
          <w:lang w:val="en-CA"/>
        </w:rPr>
        <w:t>international humanitarian assistance</w:t>
      </w:r>
      <w:r w:rsidRPr="00B67875">
        <w:rPr>
          <w:rFonts w:asciiTheme="majorHAnsi" w:eastAsia="Times New Roman" w:hAnsiTheme="majorHAnsi" w:cs="Calibri Light"/>
          <w:szCs w:val="22"/>
          <w:lang w:val="en-CA"/>
        </w:rPr>
        <w:t xml:space="preserve"> – what does that mean to you?</w:t>
      </w:r>
    </w:p>
    <w:p w14:paraId="3A7B05CE" w14:textId="77777777"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What does it include? </w:t>
      </w:r>
    </w:p>
    <w:p w14:paraId="1C9A754C" w14:textId="77777777"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What images come to mind? </w:t>
      </w:r>
    </w:p>
    <w:p w14:paraId="6C92A6B2" w14:textId="77777777"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lastRenderedPageBreak/>
        <w:t xml:space="preserve">Does it bring to mind a different idea than international assistance or is it the same? If so, how? </w:t>
      </w:r>
    </w:p>
    <w:p w14:paraId="3542DCE7" w14:textId="77777777" w:rsidR="00D84C1F" w:rsidRPr="00B67875" w:rsidRDefault="00D84C1F" w:rsidP="00D84C1F">
      <w:p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So that we’re all thinking about the same things, I’m going to give you two definitions (Moderator to show on a flip chart): </w:t>
      </w:r>
    </w:p>
    <w:p w14:paraId="61215B70" w14:textId="77777777" w:rsidR="00D84C1F" w:rsidRPr="00B67875" w:rsidRDefault="00D84C1F" w:rsidP="00D84C1F">
      <w:pPr>
        <w:spacing w:line="264" w:lineRule="auto"/>
        <w:ind w:right="4"/>
        <w:rPr>
          <w:rFonts w:asciiTheme="majorHAnsi" w:eastAsia="Times New Roman" w:hAnsiTheme="majorHAnsi" w:cs="Calibri Light"/>
          <w:szCs w:val="22"/>
          <w:lang w:val="en-CA"/>
        </w:rPr>
      </w:pPr>
    </w:p>
    <w:p w14:paraId="57BDC981" w14:textId="77777777" w:rsidR="00D84C1F" w:rsidRPr="00B67875" w:rsidRDefault="00D84C1F" w:rsidP="00D84C1F">
      <w:pPr>
        <w:spacing w:line="264" w:lineRule="auto"/>
        <w:ind w:left="720" w:right="4"/>
        <w:rPr>
          <w:rFonts w:asciiTheme="majorHAnsi" w:eastAsia="Times New Roman" w:hAnsiTheme="majorHAnsi" w:cs="Calibri Light"/>
          <w:szCs w:val="22"/>
          <w:lang w:val="en-CA"/>
        </w:rPr>
      </w:pPr>
      <w:r w:rsidRPr="00B67875">
        <w:rPr>
          <w:rFonts w:asciiTheme="majorHAnsi" w:eastAsia="Times New Roman" w:hAnsiTheme="majorHAnsi" w:cs="Calibri Light"/>
          <w:b/>
          <w:bCs/>
          <w:szCs w:val="22"/>
          <w:lang w:val="en-CA"/>
        </w:rPr>
        <w:t>International assistance</w:t>
      </w:r>
      <w:r w:rsidRPr="00B67875">
        <w:rPr>
          <w:rFonts w:asciiTheme="majorHAnsi" w:eastAsia="Times New Roman" w:hAnsiTheme="majorHAnsi" w:cs="Calibri Light"/>
          <w:szCs w:val="22"/>
          <w:lang w:val="en-CA"/>
        </w:rPr>
        <w:t xml:space="preserve"> refers to any financial resource provided by Canadian governments in favour of development. The terms international assistance, international aid and aid are synonymous, and can be used interchangeably. It is a broader term, and actually includes humanitarian assistance. </w:t>
      </w:r>
    </w:p>
    <w:p w14:paraId="26E83055" w14:textId="77777777" w:rsidR="00D84C1F" w:rsidRPr="00B67875" w:rsidRDefault="00D84C1F" w:rsidP="00D84C1F">
      <w:pPr>
        <w:spacing w:line="264" w:lineRule="auto"/>
        <w:ind w:right="4"/>
        <w:rPr>
          <w:rFonts w:asciiTheme="majorHAnsi" w:eastAsia="Times New Roman" w:hAnsiTheme="majorHAnsi" w:cs="Calibri Light"/>
          <w:b/>
          <w:bCs/>
          <w:szCs w:val="22"/>
          <w:lang w:val="en-CA"/>
        </w:rPr>
      </w:pPr>
    </w:p>
    <w:p w14:paraId="3492F7E2" w14:textId="77777777" w:rsidR="00D84C1F" w:rsidRPr="00B67875" w:rsidRDefault="00D84C1F" w:rsidP="00D84C1F">
      <w:pPr>
        <w:spacing w:line="264" w:lineRule="auto"/>
        <w:ind w:left="720" w:right="4"/>
        <w:rPr>
          <w:rFonts w:asciiTheme="majorHAnsi" w:eastAsia="Times New Roman" w:hAnsiTheme="majorHAnsi" w:cs="Calibri Light"/>
          <w:szCs w:val="22"/>
          <w:lang w:val="en-CA"/>
        </w:rPr>
      </w:pPr>
      <w:r w:rsidRPr="00B67875">
        <w:rPr>
          <w:rFonts w:asciiTheme="majorHAnsi" w:eastAsia="Times New Roman" w:hAnsiTheme="majorHAnsi" w:cs="Calibri Light"/>
          <w:b/>
          <w:bCs/>
          <w:szCs w:val="22"/>
          <w:lang w:val="en-CA"/>
        </w:rPr>
        <w:t xml:space="preserve">And international </w:t>
      </w:r>
      <w:r w:rsidRPr="00B67875">
        <w:rPr>
          <w:rFonts w:asciiTheme="majorHAnsi" w:eastAsia="Times New Roman" w:hAnsiTheme="majorHAnsi" w:cs="Calibri Light"/>
          <w:b/>
          <w:bCs/>
          <w:i/>
          <w:iCs/>
          <w:szCs w:val="22"/>
          <w:lang w:val="en-CA"/>
        </w:rPr>
        <w:t xml:space="preserve">humanitarian </w:t>
      </w:r>
      <w:r w:rsidRPr="00B67875">
        <w:rPr>
          <w:rFonts w:asciiTheme="majorHAnsi" w:eastAsia="Times New Roman" w:hAnsiTheme="majorHAnsi" w:cs="Calibri Light"/>
          <w:b/>
          <w:bCs/>
          <w:szCs w:val="22"/>
          <w:lang w:val="en-CA"/>
        </w:rPr>
        <w:t xml:space="preserve">assistance </w:t>
      </w:r>
      <w:r w:rsidRPr="00B67875">
        <w:rPr>
          <w:rFonts w:asciiTheme="majorHAnsi" w:eastAsia="Times New Roman" w:hAnsiTheme="majorHAnsi" w:cs="Calibri Light"/>
          <w:szCs w:val="22"/>
          <w:lang w:val="en-CA"/>
        </w:rPr>
        <w:t xml:space="preserve">is a more specific term, and relates to saving lives, alleviating suffering and maintaining human dignity during and after man-made crises and disasters caused by natural hazards, as well as preventing and strengthening preparedness for these situations. </w:t>
      </w:r>
    </w:p>
    <w:p w14:paraId="053C6C20" w14:textId="77777777" w:rsidR="00D84C1F" w:rsidRPr="00B67875" w:rsidRDefault="00D84C1F" w:rsidP="00D84C1F">
      <w:pPr>
        <w:spacing w:line="264" w:lineRule="auto"/>
        <w:ind w:left="720" w:right="4"/>
        <w:rPr>
          <w:rFonts w:asciiTheme="majorHAnsi" w:eastAsia="Times New Roman" w:hAnsiTheme="majorHAnsi" w:cs="Calibri Light"/>
          <w:szCs w:val="22"/>
          <w:lang w:val="en-CA"/>
        </w:rPr>
      </w:pPr>
    </w:p>
    <w:p w14:paraId="7A0CC4FD" w14:textId="77777777" w:rsidR="00D84C1F" w:rsidRPr="00B67875" w:rsidRDefault="00D84C1F" w:rsidP="000D02E0">
      <w:pPr>
        <w:numPr>
          <w:ilvl w:val="0"/>
          <w:numId w:val="28"/>
        </w:numPr>
        <w:tabs>
          <w:tab w:val="num" w:pos="1440"/>
        </w:tabs>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(Discussion of exercise 3) As far as you know, what type of international assistance is Canada involved in?</w:t>
      </w:r>
    </w:p>
    <w:p w14:paraId="56EE150C" w14:textId="77777777" w:rsidR="00D84C1F" w:rsidRPr="00B67875" w:rsidRDefault="00D84C1F" w:rsidP="000D02E0">
      <w:pPr>
        <w:numPr>
          <w:ilvl w:val="0"/>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And as far as you know, what type of international </w:t>
      </w:r>
      <w:r w:rsidRPr="00B67875">
        <w:rPr>
          <w:rFonts w:asciiTheme="majorHAnsi" w:eastAsia="Times New Roman" w:hAnsiTheme="majorHAnsi" w:cs="Calibri Light"/>
          <w:szCs w:val="22"/>
          <w:u w:val="single"/>
          <w:lang w:val="en-CA"/>
        </w:rPr>
        <w:t xml:space="preserve">humanitarian </w:t>
      </w:r>
      <w:r w:rsidRPr="00B67875">
        <w:rPr>
          <w:rFonts w:asciiTheme="majorHAnsi" w:eastAsia="Times New Roman" w:hAnsiTheme="majorHAnsi" w:cs="Calibri Light"/>
          <w:szCs w:val="22"/>
          <w:lang w:val="en-CA"/>
        </w:rPr>
        <w:t>assistance is Canada involved in?</w:t>
      </w:r>
    </w:p>
    <w:p w14:paraId="06AA4002" w14:textId="77777777"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Any specific initiatives you have heard about? What have you seen / heard?</w:t>
      </w:r>
    </w:p>
    <w:p w14:paraId="4C664D9D" w14:textId="77777777" w:rsidR="00D84C1F" w:rsidRPr="00B67875" w:rsidRDefault="00D84C1F" w:rsidP="000D02E0">
      <w:pPr>
        <w:numPr>
          <w:ilvl w:val="0"/>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Where / how have you heard about those things? Any other ways? [probe: television, print, social media, word of mouth]</w:t>
      </w:r>
    </w:p>
    <w:p w14:paraId="0BBC656B" w14:textId="77777777" w:rsidR="00D84C1F" w:rsidRPr="00B67875" w:rsidRDefault="00D84C1F" w:rsidP="000D02E0">
      <w:pPr>
        <w:numPr>
          <w:ilvl w:val="0"/>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[If appropriate] What have you seen on social media?  What platforms specifically? </w:t>
      </w:r>
    </w:p>
    <w:p w14:paraId="558B6421" w14:textId="77777777"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[Facebook, Instagram, Twitter, etc.]</w:t>
      </w:r>
    </w:p>
    <w:p w14:paraId="5F8D30E9" w14:textId="77777777" w:rsidR="00D84C1F" w:rsidRPr="00B67875" w:rsidRDefault="00D84C1F" w:rsidP="000D02E0">
      <w:pPr>
        <w:numPr>
          <w:ilvl w:val="0"/>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What do you remember seeing? </w:t>
      </w:r>
    </w:p>
    <w:p w14:paraId="469A3C33" w14:textId="77777777" w:rsidR="00D84C1F" w:rsidRPr="00B67875" w:rsidRDefault="00D84C1F" w:rsidP="000D02E0">
      <w:pPr>
        <w:numPr>
          <w:ilvl w:val="0"/>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What specifically caught your attention? (probe for image / content / tone that was memorable)</w:t>
      </w:r>
    </w:p>
    <w:p w14:paraId="26045D66" w14:textId="77777777" w:rsidR="00D84C1F" w:rsidRPr="00B67875" w:rsidRDefault="00D84C1F" w:rsidP="000D02E0">
      <w:pPr>
        <w:numPr>
          <w:ilvl w:val="0"/>
          <w:numId w:val="28"/>
        </w:numPr>
        <w:tabs>
          <w:tab w:val="num" w:pos="1440"/>
        </w:tabs>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Which areas / causes are you most interested in?  Why?</w:t>
      </w:r>
    </w:p>
    <w:p w14:paraId="107FE8FA" w14:textId="77777777" w:rsidR="00D84C1F" w:rsidRPr="00B67875" w:rsidRDefault="00D84C1F" w:rsidP="000D02E0">
      <w:pPr>
        <w:numPr>
          <w:ilvl w:val="0"/>
          <w:numId w:val="28"/>
        </w:numPr>
        <w:tabs>
          <w:tab w:val="num" w:pos="1440"/>
        </w:tabs>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Based on what you have seen or heard about Canada’s international assistance efforts, what words would you use to describe Canada’s efforts to others?</w:t>
      </w:r>
    </w:p>
    <w:p w14:paraId="161966E9" w14:textId="77777777" w:rsidR="00D84C1F" w:rsidRPr="00B67875" w:rsidRDefault="00D84C1F" w:rsidP="000D02E0">
      <w:pPr>
        <w:numPr>
          <w:ilvl w:val="0"/>
          <w:numId w:val="28"/>
        </w:numPr>
        <w:tabs>
          <w:tab w:val="num" w:pos="1440"/>
        </w:tabs>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How does it make you feel, knowing that Canada is involved in international assistance [</w:t>
      </w:r>
      <w:r w:rsidRPr="00B67875">
        <w:rPr>
          <w:rFonts w:asciiTheme="majorHAnsi" w:eastAsia="Times New Roman" w:hAnsiTheme="majorHAnsi" w:cs="Calibri Light"/>
          <w:i/>
          <w:iCs/>
          <w:szCs w:val="22"/>
          <w:lang w:val="en-CA"/>
        </w:rPr>
        <w:t xml:space="preserve">Note to client: Want to assess what types of emotions international assistance evokes: e.g. is it pride, anger, sadness, etc., This could help ensure personal relevance through </w:t>
      </w:r>
      <w:proofErr w:type="gramStart"/>
      <w:r w:rsidRPr="00B67875">
        <w:rPr>
          <w:rFonts w:asciiTheme="majorHAnsi" w:eastAsia="Times New Roman" w:hAnsiTheme="majorHAnsi" w:cs="Calibri Light"/>
          <w:i/>
          <w:iCs/>
          <w:szCs w:val="22"/>
          <w:lang w:val="en-CA"/>
        </w:rPr>
        <w:t>messaging]</w:t>
      </w:r>
      <w:proofErr w:type="gramEnd"/>
    </w:p>
    <w:p w14:paraId="678DB2F0" w14:textId="77777777"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How do you feel when you hear about / see specific efforts?</w:t>
      </w:r>
    </w:p>
    <w:p w14:paraId="4216872A" w14:textId="77777777" w:rsidR="00D84C1F" w:rsidRPr="00B67875" w:rsidRDefault="00D84C1F" w:rsidP="000D02E0">
      <w:pPr>
        <w:numPr>
          <w:ilvl w:val="0"/>
          <w:numId w:val="28"/>
        </w:numPr>
        <w:tabs>
          <w:tab w:val="num" w:pos="1440"/>
        </w:tabs>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Are some topics / causes more representative of Canada overall, or reflective of your Canada? </w:t>
      </w:r>
    </w:p>
    <w:p w14:paraId="754C3843" w14:textId="77777777" w:rsidR="00D84C1F" w:rsidRPr="00B67875" w:rsidRDefault="00D84C1F" w:rsidP="00D84C1F">
      <w:pPr>
        <w:numPr>
          <w:ilvl w:val="1"/>
          <w:numId w:val="28"/>
        </w:numPr>
        <w:spacing w:after="160"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If so which ones and why?</w:t>
      </w:r>
    </w:p>
    <w:p w14:paraId="081752A9" w14:textId="77777777" w:rsidR="00D84C1F" w:rsidRPr="00B67875" w:rsidRDefault="00D84C1F" w:rsidP="0054396D">
      <w:pPr>
        <w:keepNext/>
        <w:pBdr>
          <w:top w:val="single" w:sz="4" w:space="2" w:color="auto" w:shadow="1"/>
          <w:left w:val="single" w:sz="4" w:space="4" w:color="auto" w:shadow="1"/>
          <w:bottom w:val="single" w:sz="4" w:space="0" w:color="auto" w:shadow="1"/>
          <w:right w:val="single" w:sz="4" w:space="4" w:color="auto" w:shadow="1"/>
        </w:pBdr>
        <w:shd w:val="clear" w:color="auto" w:fill="23B2BE"/>
        <w:spacing w:before="120" w:after="120" w:line="264" w:lineRule="auto"/>
        <w:rPr>
          <w:rFonts w:asciiTheme="majorHAnsi" w:eastAsia="Times New Roman" w:hAnsiTheme="majorHAnsi" w:cs="Calibri Light"/>
          <w:b/>
          <w:bCs/>
          <w:i/>
          <w:iCs/>
          <w:color w:val="FFFFFF"/>
          <w:szCs w:val="22"/>
          <w:lang w:val="en-CA"/>
        </w:rPr>
      </w:pPr>
      <w:bookmarkStart w:id="108" w:name="_Toc17193691"/>
      <w:bookmarkStart w:id="109" w:name="_Toc17198689"/>
      <w:r w:rsidRPr="00B67875">
        <w:rPr>
          <w:rFonts w:asciiTheme="majorHAnsi" w:eastAsia="Times New Roman" w:hAnsiTheme="majorHAnsi" w:cs="Calibri Light"/>
          <w:b/>
          <w:bCs/>
          <w:i/>
          <w:iCs/>
          <w:color w:val="FFFFFF"/>
          <w:szCs w:val="22"/>
          <w:lang w:val="en-CA"/>
        </w:rPr>
        <w:t>Images, Key Themes and Messages</w:t>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t xml:space="preserve"> </w:t>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t>45 minutes</w:t>
      </w:r>
      <w:bookmarkEnd w:id="108"/>
      <w:bookmarkEnd w:id="109"/>
    </w:p>
    <w:p w14:paraId="01CADBAA" w14:textId="77777777" w:rsidR="00D84C1F" w:rsidRPr="00B67875" w:rsidRDefault="00D84C1F" w:rsidP="00D84C1F">
      <w:pPr>
        <w:pBdr>
          <w:top w:val="single" w:sz="4" w:space="1" w:color="auto"/>
          <w:left w:val="single" w:sz="4" w:space="4" w:color="auto"/>
          <w:bottom w:val="single" w:sz="4" w:space="1" w:color="auto"/>
          <w:right w:val="single" w:sz="4" w:space="4" w:color="auto"/>
        </w:pBdr>
        <w:shd w:val="clear" w:color="auto" w:fill="E5F9FB"/>
        <w:spacing w:line="264" w:lineRule="auto"/>
        <w:rPr>
          <w:rFonts w:asciiTheme="majorHAnsi" w:eastAsia="Times New Roman" w:hAnsiTheme="majorHAnsi" w:cs="Calibri Light"/>
          <w:bCs/>
          <w:i/>
          <w:iCs/>
          <w:sz w:val="18"/>
          <w:szCs w:val="18"/>
          <w:lang w:val="en-CA"/>
        </w:rPr>
      </w:pPr>
      <w:r w:rsidRPr="00B67875">
        <w:rPr>
          <w:rFonts w:asciiTheme="majorHAnsi" w:eastAsia="Times New Roman" w:hAnsiTheme="majorHAnsi" w:cs="Calibri Light"/>
          <w:bCs/>
          <w:i/>
          <w:iCs/>
          <w:sz w:val="18"/>
          <w:szCs w:val="18"/>
          <w:lang w:val="en-CA"/>
        </w:rPr>
        <w:t>Objectives: (not shared with participants)</w:t>
      </w:r>
    </w:p>
    <w:p w14:paraId="5E59BA0F" w14:textId="77777777" w:rsidR="00D84C1F" w:rsidRPr="00B67875" w:rsidRDefault="00D84C1F" w:rsidP="00D84C1F">
      <w:pPr>
        <w:pBdr>
          <w:top w:val="single" w:sz="4" w:space="1" w:color="auto"/>
          <w:left w:val="single" w:sz="4" w:space="4" w:color="auto"/>
          <w:bottom w:val="single" w:sz="4" w:space="1" w:color="auto"/>
          <w:right w:val="single" w:sz="4" w:space="4" w:color="auto"/>
        </w:pBdr>
        <w:shd w:val="clear" w:color="auto" w:fill="E5F9FB"/>
        <w:spacing w:line="264" w:lineRule="auto"/>
        <w:ind w:left="180" w:hanging="180"/>
        <w:rPr>
          <w:rFonts w:asciiTheme="majorHAnsi" w:eastAsia="Times New Roman" w:hAnsiTheme="majorHAnsi" w:cs="Calibri Light"/>
          <w:bCs/>
          <w:i/>
          <w:iCs/>
          <w:sz w:val="18"/>
          <w:szCs w:val="18"/>
          <w:lang w:val="en-CA"/>
        </w:rPr>
      </w:pPr>
      <w:r w:rsidRPr="00B67875">
        <w:rPr>
          <w:rFonts w:asciiTheme="majorHAnsi" w:eastAsia="Times New Roman" w:hAnsiTheme="majorHAnsi" w:cs="Calibri Light"/>
          <w:bCs/>
          <w:i/>
          <w:iCs/>
          <w:sz w:val="18"/>
          <w:szCs w:val="18"/>
          <w:lang w:val="en-CA"/>
        </w:rPr>
        <w:t>•</w:t>
      </w:r>
      <w:r w:rsidRPr="00B67875">
        <w:rPr>
          <w:rFonts w:asciiTheme="majorHAnsi" w:eastAsia="Times New Roman" w:hAnsiTheme="majorHAnsi" w:cs="Calibri Light"/>
          <w:bCs/>
          <w:i/>
          <w:iCs/>
          <w:sz w:val="18"/>
          <w:szCs w:val="18"/>
          <w:lang w:val="en-CA"/>
        </w:rPr>
        <w:tab/>
        <w:t>Test the impact of different types of images /messaging approaches, and;</w:t>
      </w:r>
    </w:p>
    <w:p w14:paraId="3343BF39" w14:textId="77777777" w:rsidR="00D84C1F" w:rsidRPr="00B67875" w:rsidRDefault="00D84C1F" w:rsidP="00D84C1F">
      <w:pPr>
        <w:pBdr>
          <w:top w:val="single" w:sz="4" w:space="1" w:color="auto"/>
          <w:left w:val="single" w:sz="4" w:space="4" w:color="auto"/>
          <w:bottom w:val="single" w:sz="4" w:space="1" w:color="auto"/>
          <w:right w:val="single" w:sz="4" w:space="4" w:color="auto"/>
        </w:pBdr>
        <w:shd w:val="clear" w:color="auto" w:fill="E5F9FB"/>
        <w:spacing w:line="264" w:lineRule="auto"/>
        <w:ind w:left="180" w:hanging="180"/>
        <w:rPr>
          <w:rFonts w:asciiTheme="majorHAnsi" w:eastAsia="Times New Roman" w:hAnsiTheme="majorHAnsi" w:cs="Calibri Light"/>
          <w:bCs/>
          <w:i/>
          <w:iCs/>
          <w:sz w:val="18"/>
          <w:szCs w:val="18"/>
        </w:rPr>
      </w:pPr>
      <w:r w:rsidRPr="00B67875">
        <w:rPr>
          <w:rFonts w:asciiTheme="majorHAnsi" w:eastAsia="Times New Roman" w:hAnsiTheme="majorHAnsi" w:cs="Calibri Light"/>
          <w:bCs/>
          <w:i/>
          <w:iCs/>
          <w:sz w:val="18"/>
          <w:szCs w:val="18"/>
          <w:lang w:val="en-CA"/>
        </w:rPr>
        <w:t>•</w:t>
      </w:r>
      <w:r w:rsidRPr="00B67875">
        <w:rPr>
          <w:rFonts w:asciiTheme="majorHAnsi" w:eastAsia="Times New Roman" w:hAnsiTheme="majorHAnsi" w:cs="Calibri Light"/>
          <w:bCs/>
          <w:i/>
          <w:iCs/>
          <w:sz w:val="18"/>
          <w:szCs w:val="18"/>
          <w:lang w:val="en-CA"/>
        </w:rPr>
        <w:tab/>
        <w:t>Direct messaging development.</w:t>
      </w:r>
    </w:p>
    <w:p w14:paraId="490BBC28" w14:textId="77777777" w:rsidR="00D84C1F" w:rsidRPr="00B67875" w:rsidRDefault="00D84C1F" w:rsidP="00D84C1F">
      <w:p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The government shares a lot of information about its involvement abroad. As mentioned, Canada has always been actively involved in international and humanitarian assistance, and contributes a significant amount to a wide range of efforts including helping people overseas during crises, such as earthquakes, </w:t>
      </w:r>
      <w:r w:rsidRPr="00B67875">
        <w:rPr>
          <w:rFonts w:asciiTheme="majorHAnsi" w:eastAsia="Times New Roman" w:hAnsiTheme="majorHAnsi" w:cs="Calibri Light"/>
          <w:szCs w:val="22"/>
          <w:lang w:val="en-CA"/>
        </w:rPr>
        <w:lastRenderedPageBreak/>
        <w:t xml:space="preserve">famine, other natural disasters and often providing food and medicines to war-torn areas. Recently there has been a focus on women and girls in international assistance. </w:t>
      </w:r>
    </w:p>
    <w:p w14:paraId="623E2B30" w14:textId="77777777" w:rsidR="00D84C1F" w:rsidRPr="00B67875" w:rsidRDefault="00D84C1F" w:rsidP="00D84C1F">
      <w:pPr>
        <w:spacing w:line="264" w:lineRule="auto"/>
        <w:ind w:right="4"/>
        <w:rPr>
          <w:rFonts w:asciiTheme="majorHAnsi" w:eastAsia="Times New Roman" w:hAnsiTheme="majorHAnsi" w:cs="Calibri Light"/>
          <w:szCs w:val="22"/>
          <w:lang w:val="en-CA"/>
        </w:rPr>
      </w:pPr>
    </w:p>
    <w:p w14:paraId="060BB66B" w14:textId="77777777" w:rsidR="00D84C1F" w:rsidRPr="00B67875" w:rsidRDefault="00D84C1F" w:rsidP="00D84C1F">
      <w:p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Despite Canada’s efforts, research has actually shown that few Canadians are aware of the many efforts the government is involved in.  </w:t>
      </w:r>
    </w:p>
    <w:p w14:paraId="0A61E285" w14:textId="77777777" w:rsidR="00D84C1F" w:rsidRPr="00B67875" w:rsidRDefault="00D84C1F" w:rsidP="000D02E0">
      <w:pPr>
        <w:numPr>
          <w:ilvl w:val="0"/>
          <w:numId w:val="28"/>
        </w:numPr>
        <w:tabs>
          <w:tab w:val="num" w:pos="1440"/>
        </w:tabs>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Why do you think that is the case? Any other reasons? </w:t>
      </w:r>
    </w:p>
    <w:p w14:paraId="683BABE8" w14:textId="77777777"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[Probe: lack of interest, lack of awareness, other?]</w:t>
      </w:r>
    </w:p>
    <w:p w14:paraId="543EC7D6" w14:textId="77777777" w:rsidR="00D84C1F" w:rsidRPr="00B67875" w:rsidRDefault="00D84C1F" w:rsidP="000D02E0">
      <w:pPr>
        <w:numPr>
          <w:ilvl w:val="0"/>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Personally, are there some things that you consider more important to be told? </w:t>
      </w:r>
    </w:p>
    <w:p w14:paraId="07852D72" w14:textId="77777777"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What would you consider to be ‘need to know’ versus a ‘nice to know’?</w:t>
      </w:r>
    </w:p>
    <w:p w14:paraId="1B2D1395" w14:textId="77777777"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u w:val="single"/>
          <w:lang w:val="en-CA"/>
        </w:rPr>
        <w:t>How</w:t>
      </w:r>
      <w:r w:rsidRPr="00B67875">
        <w:rPr>
          <w:rFonts w:asciiTheme="majorHAnsi" w:eastAsia="Times New Roman" w:hAnsiTheme="majorHAnsi" w:cs="Calibri Light"/>
          <w:szCs w:val="22"/>
          <w:lang w:val="en-CA"/>
        </w:rPr>
        <w:t xml:space="preserve"> do you want to learn about those things? </w:t>
      </w:r>
    </w:p>
    <w:p w14:paraId="2B54F234" w14:textId="77777777" w:rsidR="00D84C1F" w:rsidRPr="00B67875" w:rsidRDefault="00D84C1F" w:rsidP="000D02E0">
      <w:pPr>
        <w:numPr>
          <w:ilvl w:val="2"/>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Which methods would be most impactful?</w:t>
      </w:r>
    </w:p>
    <w:p w14:paraId="74DC7BC5" w14:textId="77777777" w:rsidR="00D84C1F" w:rsidRPr="00B67875" w:rsidRDefault="00D84C1F" w:rsidP="00D84C1F">
      <w:pPr>
        <w:spacing w:line="264" w:lineRule="auto"/>
        <w:ind w:right="4"/>
        <w:rPr>
          <w:rFonts w:asciiTheme="majorHAnsi" w:eastAsia="Times New Roman" w:hAnsiTheme="majorHAnsi" w:cs="Calibri Light"/>
          <w:szCs w:val="22"/>
          <w:lang w:val="en-CA"/>
        </w:rPr>
      </w:pPr>
    </w:p>
    <w:p w14:paraId="49852E53" w14:textId="77777777" w:rsidR="00D84C1F" w:rsidRPr="00B67875" w:rsidRDefault="00D84C1F" w:rsidP="00D84C1F">
      <w:pPr>
        <w:spacing w:after="120"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Ensuring the Canadian public is informed on the government’s initiatives is important, but of course, the information that is communicated needs to be relevant and interesting.  So, I’d like your help today to determine how best to inform the public about Canada’s international efforts.</w:t>
      </w:r>
    </w:p>
    <w:p w14:paraId="154F0670" w14:textId="77777777" w:rsidR="00D84C1F" w:rsidRPr="00B67875" w:rsidRDefault="00D84C1F" w:rsidP="00D84C1F">
      <w:p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I have three examples to show you, which take different approaches. As we review, please </w:t>
      </w:r>
      <w:r w:rsidRPr="00B67875">
        <w:rPr>
          <w:rFonts w:asciiTheme="majorHAnsi" w:eastAsia="Times New Roman" w:hAnsiTheme="majorHAnsi" w:cs="Calibri Light"/>
          <w:i/>
          <w:iCs/>
          <w:szCs w:val="22"/>
          <w:lang w:val="en-CA"/>
        </w:rPr>
        <w:t>focus less on the topic, issue or cause,</w:t>
      </w:r>
      <w:r w:rsidRPr="00B67875">
        <w:rPr>
          <w:rFonts w:asciiTheme="majorHAnsi" w:eastAsia="Times New Roman" w:hAnsiTheme="majorHAnsi" w:cs="Calibri Light"/>
          <w:szCs w:val="22"/>
          <w:lang w:val="en-CA"/>
        </w:rPr>
        <w:t xml:space="preserve"> and more about the </w:t>
      </w:r>
      <w:r w:rsidRPr="00B67875">
        <w:rPr>
          <w:rFonts w:asciiTheme="majorHAnsi" w:eastAsia="Times New Roman" w:hAnsiTheme="majorHAnsi" w:cs="Calibri Light"/>
          <w:i/>
          <w:iCs/>
          <w:szCs w:val="22"/>
          <w:lang w:val="en-CA"/>
        </w:rPr>
        <w:t>type of approach</w:t>
      </w:r>
      <w:r w:rsidRPr="00B67875">
        <w:rPr>
          <w:rFonts w:asciiTheme="majorHAnsi" w:eastAsia="Times New Roman" w:hAnsiTheme="majorHAnsi" w:cs="Calibri Light"/>
          <w:szCs w:val="22"/>
          <w:lang w:val="en-CA"/>
        </w:rPr>
        <w:t>. I’ll walk you through each. [Moderator to rotate presentation order between groups, showing examples on screen]</w:t>
      </w:r>
    </w:p>
    <w:p w14:paraId="13B6B9D4" w14:textId="4E2383C6" w:rsidR="00D84C1F" w:rsidRDefault="00D84C1F" w:rsidP="00D84C1F">
      <w:pPr>
        <w:spacing w:line="264" w:lineRule="auto"/>
        <w:ind w:right="4"/>
        <w:rPr>
          <w:rFonts w:asciiTheme="majorHAnsi" w:eastAsia="Times New Roman" w:hAnsiTheme="majorHAnsi" w:cs="Calibri Light"/>
          <w:szCs w:val="22"/>
          <w:lang w:val="en-CA"/>
        </w:rPr>
      </w:pPr>
    </w:p>
    <w:p w14:paraId="4AB72AA4" w14:textId="6AD4EDD5" w:rsidR="00375078" w:rsidRPr="00375078" w:rsidRDefault="00375078" w:rsidP="00375078">
      <w:pPr>
        <w:pStyle w:val="ListParagraph"/>
        <w:numPr>
          <w:ilvl w:val="0"/>
          <w:numId w:val="37"/>
        </w:numPr>
        <w:spacing w:line="264" w:lineRule="auto"/>
        <w:ind w:right="4"/>
        <w:rPr>
          <w:rFonts w:asciiTheme="majorHAnsi" w:hAnsiTheme="majorHAnsi"/>
        </w:rPr>
      </w:pPr>
      <w:r w:rsidRPr="00375078">
        <w:rPr>
          <w:rFonts w:asciiTheme="majorHAnsi" w:hAnsiTheme="majorHAnsi"/>
          <w:b/>
          <w:bCs/>
        </w:rPr>
        <w:t xml:space="preserve">FACT FOCUS, ANIMATICS. </w:t>
      </w:r>
      <w:r w:rsidRPr="00375078">
        <w:rPr>
          <w:rFonts w:asciiTheme="majorHAnsi" w:hAnsiTheme="majorHAnsi"/>
        </w:rPr>
        <w:t xml:space="preserve">This one takes an approach of showing facts and statistics through animations to identify the problem and showcase Canada’s efforts. [Moderator to show AIDS Twitter ad] </w:t>
      </w:r>
      <w:hyperlink r:id="rId36" w:tgtFrame="_blank" w:history="1">
        <w:r w:rsidRPr="00F54DDB">
          <w:rPr>
            <w:rStyle w:val="Hyperlink"/>
            <w:rFonts w:asciiTheme="majorHAnsi" w:hAnsiTheme="majorHAnsi"/>
          </w:rPr>
          <w:t>https://twitter.com/CanadaDev/status/1068867312521027584</w:t>
        </w:r>
      </w:hyperlink>
      <w:r>
        <w:rPr>
          <w:rFonts w:asciiTheme="majorHAnsi" w:hAnsiTheme="majorHAnsi"/>
        </w:rPr>
        <w:t xml:space="preserve"> </w:t>
      </w:r>
    </w:p>
    <w:p w14:paraId="6FEBC482" w14:textId="34206018" w:rsidR="00375078" w:rsidRPr="00375078" w:rsidRDefault="00375078" w:rsidP="00375078">
      <w:pPr>
        <w:pStyle w:val="ListParagraph"/>
        <w:numPr>
          <w:ilvl w:val="0"/>
          <w:numId w:val="37"/>
        </w:numPr>
        <w:spacing w:line="264" w:lineRule="auto"/>
        <w:ind w:right="4"/>
        <w:rPr>
          <w:rFonts w:asciiTheme="majorHAnsi" w:hAnsiTheme="majorHAnsi"/>
        </w:rPr>
      </w:pPr>
      <w:r w:rsidRPr="00375078">
        <w:rPr>
          <w:rFonts w:asciiTheme="majorHAnsi" w:hAnsiTheme="majorHAnsi"/>
          <w:b/>
          <w:bCs/>
        </w:rPr>
        <w:t>PERSONAL STORY TOLD IN WRITING</w:t>
      </w:r>
      <w:r w:rsidRPr="00375078">
        <w:rPr>
          <w:rFonts w:asciiTheme="majorHAnsi" w:hAnsiTheme="majorHAnsi"/>
        </w:rPr>
        <w:t xml:space="preserve">: This one tells a story of an individual person, to showcase how Canada’s assistance is making a difference. It focuses on both the issue being addressed as well as showing the result of assistance. </w:t>
      </w:r>
    </w:p>
    <w:p w14:paraId="42DE992D" w14:textId="0A59BF7A" w:rsidR="00375078" w:rsidRPr="00375078" w:rsidRDefault="00D059CF" w:rsidP="00375078">
      <w:pPr>
        <w:pStyle w:val="ListParagraph"/>
        <w:numPr>
          <w:ilvl w:val="0"/>
          <w:numId w:val="37"/>
        </w:numPr>
        <w:spacing w:line="264" w:lineRule="auto"/>
        <w:ind w:right="4"/>
        <w:rPr>
          <w:rFonts w:asciiTheme="majorHAnsi" w:hAnsiTheme="majorHAnsi"/>
        </w:rPr>
      </w:pPr>
      <w:hyperlink r:id="rId37" w:tgtFrame="_blank" w:history="1">
        <w:r w:rsidR="00375078" w:rsidRPr="00F54DDB">
          <w:rPr>
            <w:rStyle w:val="Hyperlink"/>
            <w:rFonts w:asciiTheme="majorHAnsi" w:hAnsiTheme="majorHAnsi"/>
          </w:rPr>
          <w:t>https://www.facebook.com/notes/canadas-international-development-global-affairs-canada/preventing-child-marriage-in-bangladesh/2075344195851626/</w:t>
        </w:r>
      </w:hyperlink>
      <w:r w:rsidR="00375078">
        <w:rPr>
          <w:rFonts w:asciiTheme="majorHAnsi" w:hAnsiTheme="majorHAnsi"/>
        </w:rPr>
        <w:t xml:space="preserve"> </w:t>
      </w:r>
    </w:p>
    <w:p w14:paraId="70A72731" w14:textId="51931450" w:rsidR="00375078" w:rsidRPr="00375078" w:rsidRDefault="00375078" w:rsidP="00375078">
      <w:pPr>
        <w:pStyle w:val="ListParagraph"/>
        <w:numPr>
          <w:ilvl w:val="0"/>
          <w:numId w:val="37"/>
        </w:numPr>
        <w:spacing w:line="264" w:lineRule="auto"/>
        <w:ind w:right="4"/>
        <w:rPr>
          <w:rFonts w:asciiTheme="majorHAnsi" w:hAnsiTheme="majorHAnsi"/>
        </w:rPr>
      </w:pPr>
      <w:r w:rsidRPr="00375078">
        <w:rPr>
          <w:rFonts w:asciiTheme="majorHAnsi" w:hAnsiTheme="majorHAnsi"/>
          <w:b/>
          <w:bCs/>
        </w:rPr>
        <w:t>TESTIMONIAL VIDEO</w:t>
      </w:r>
      <w:r w:rsidRPr="00375078">
        <w:rPr>
          <w:rFonts w:asciiTheme="majorHAnsi" w:hAnsiTheme="majorHAnsi"/>
        </w:rPr>
        <w:t xml:space="preserve">: This one tells an individual story from a personal perspective, showing both some of the issues as well as the result. </w:t>
      </w:r>
    </w:p>
    <w:p w14:paraId="57976674" w14:textId="4299D190" w:rsidR="00375078" w:rsidRPr="00375078" w:rsidRDefault="00D059CF" w:rsidP="00375078">
      <w:pPr>
        <w:pStyle w:val="ListParagraph"/>
        <w:numPr>
          <w:ilvl w:val="0"/>
          <w:numId w:val="37"/>
        </w:numPr>
        <w:spacing w:line="264" w:lineRule="auto"/>
        <w:ind w:right="4"/>
        <w:rPr>
          <w:rFonts w:asciiTheme="majorHAnsi" w:hAnsiTheme="majorHAnsi"/>
        </w:rPr>
      </w:pPr>
      <w:hyperlink r:id="rId38" w:tgtFrame="_blank" w:history="1">
        <w:r w:rsidR="00375078" w:rsidRPr="00F54DDB">
          <w:rPr>
            <w:rStyle w:val="Hyperlink"/>
            <w:rFonts w:asciiTheme="majorHAnsi" w:hAnsiTheme="majorHAnsi"/>
          </w:rPr>
          <w:t>https://www.facebook.com/CanadaDevelopment/videos/vb.185396678179730/880684855598810/?type=2&amp;theater</w:t>
        </w:r>
      </w:hyperlink>
      <w:r w:rsidR="00375078">
        <w:rPr>
          <w:rFonts w:asciiTheme="majorHAnsi" w:hAnsiTheme="majorHAnsi"/>
        </w:rPr>
        <w:t xml:space="preserve"> </w:t>
      </w:r>
    </w:p>
    <w:p w14:paraId="43831833" w14:textId="64480925" w:rsidR="00375078" w:rsidRPr="00375078" w:rsidRDefault="00375078" w:rsidP="00375078">
      <w:pPr>
        <w:pStyle w:val="ListParagraph"/>
        <w:numPr>
          <w:ilvl w:val="0"/>
          <w:numId w:val="37"/>
        </w:numPr>
        <w:spacing w:line="264" w:lineRule="auto"/>
        <w:ind w:right="4"/>
        <w:rPr>
          <w:rFonts w:asciiTheme="majorHAnsi" w:hAnsiTheme="majorHAnsi"/>
        </w:rPr>
      </w:pPr>
      <w:r w:rsidRPr="00375078">
        <w:rPr>
          <w:rFonts w:asciiTheme="majorHAnsi" w:hAnsiTheme="majorHAnsi"/>
          <w:b/>
          <w:bCs/>
        </w:rPr>
        <w:t>COMMUNITY LEVEL</w:t>
      </w:r>
      <w:r w:rsidRPr="00375078">
        <w:rPr>
          <w:rFonts w:asciiTheme="majorHAnsi" w:hAnsiTheme="majorHAnsi"/>
        </w:rPr>
        <w:t>: This one explains Canada’s approach to helping a community from Canada’s perspective, as well as by showing what is being provided (a list).</w:t>
      </w:r>
    </w:p>
    <w:p w14:paraId="708795FB" w14:textId="77777777" w:rsidR="00D84C1F" w:rsidRPr="00B67875" w:rsidRDefault="00D84C1F" w:rsidP="00D84C1F">
      <w:pPr>
        <w:spacing w:line="264" w:lineRule="auto"/>
        <w:ind w:right="4"/>
        <w:jc w:val="center"/>
        <w:rPr>
          <w:rFonts w:asciiTheme="majorHAnsi" w:eastAsia="Times New Roman" w:hAnsiTheme="majorHAnsi" w:cs="Calibri Light"/>
          <w:b/>
          <w:bCs/>
          <w:szCs w:val="22"/>
          <w:lang w:val="en-CA"/>
        </w:rPr>
      </w:pPr>
      <w:r w:rsidRPr="00B67875">
        <w:rPr>
          <w:rFonts w:asciiTheme="majorHAnsi" w:eastAsia="Times New Roman" w:hAnsiTheme="majorHAnsi" w:cs="Times New Roman"/>
          <w:noProof/>
          <w:sz w:val="24"/>
          <w:lang w:val="en-CA" w:eastAsia="en-CA"/>
        </w:rPr>
        <w:lastRenderedPageBreak/>
        <w:drawing>
          <wp:inline distT="0" distB="0" distL="0" distR="0" wp14:anchorId="1D0D5236" wp14:editId="37646B61">
            <wp:extent cx="2560320" cy="1920240"/>
            <wp:effectExtent l="0" t="0" r="0" b="3810"/>
            <wp:docPr id="37" name="Picture 37" descr="Canada's humanitarian assistance in East Africa will pro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hqprint">
                      <a:extLst>
                        <a:ext uri="{28A0092B-C50C-407E-A947-70E740481C1C}">
                          <a14:useLocalDpi xmlns:a14="http://schemas.microsoft.com/office/drawing/2010/main" val="0"/>
                        </a:ext>
                      </a:extLst>
                    </a:blip>
                    <a:srcRect/>
                    <a:stretch>
                      <a:fillRect/>
                    </a:stretch>
                  </pic:blipFill>
                  <pic:spPr bwMode="auto">
                    <a:xfrm>
                      <a:off x="0" y="0"/>
                      <a:ext cx="2560320" cy="1920240"/>
                    </a:xfrm>
                    <a:prstGeom prst="rect">
                      <a:avLst/>
                    </a:prstGeom>
                    <a:noFill/>
                    <a:ln>
                      <a:noFill/>
                    </a:ln>
                  </pic:spPr>
                </pic:pic>
              </a:graphicData>
            </a:graphic>
          </wp:inline>
        </w:drawing>
      </w:r>
    </w:p>
    <w:p w14:paraId="1C91ABF5" w14:textId="77777777" w:rsidR="00D84C1F" w:rsidRPr="00B67875" w:rsidRDefault="00D84C1F" w:rsidP="00D84C1F">
      <w:pPr>
        <w:spacing w:line="264" w:lineRule="auto"/>
        <w:ind w:right="4"/>
        <w:rPr>
          <w:rFonts w:asciiTheme="majorHAnsi" w:eastAsia="Times New Roman" w:hAnsiTheme="majorHAnsi" w:cs="Calibri Light"/>
          <w:szCs w:val="22"/>
          <w:lang w:val="en-CA"/>
        </w:rPr>
      </w:pPr>
    </w:p>
    <w:p w14:paraId="1B7E8D87" w14:textId="77777777" w:rsidR="00D84C1F" w:rsidRPr="00B67875" w:rsidRDefault="00D84C1F" w:rsidP="00D84C1F">
      <w:p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Before we discuss as a group, I’d like you to complete an exercise that tells me your thoughts on what type of approach works best. Again, please think of the </w:t>
      </w:r>
      <w:r w:rsidRPr="00B67875">
        <w:rPr>
          <w:rFonts w:asciiTheme="majorHAnsi" w:eastAsia="Times New Roman" w:hAnsiTheme="majorHAnsi" w:cs="Calibri Light"/>
          <w:i/>
          <w:iCs/>
          <w:szCs w:val="22"/>
          <w:lang w:val="en-CA"/>
        </w:rPr>
        <w:t>type of approach and format</w:t>
      </w:r>
      <w:r w:rsidRPr="00B67875">
        <w:rPr>
          <w:rFonts w:asciiTheme="majorHAnsi" w:eastAsia="Times New Roman" w:hAnsiTheme="majorHAnsi" w:cs="Calibri Light"/>
          <w:szCs w:val="22"/>
          <w:lang w:val="en-CA"/>
        </w:rPr>
        <w:t xml:space="preserve"> rather than the specific subject matter, country, or topic. </w:t>
      </w:r>
    </w:p>
    <w:p w14:paraId="61083E5F" w14:textId="59711611" w:rsidR="00D84C1F" w:rsidRDefault="00D84C1F" w:rsidP="00D84C1F">
      <w:pPr>
        <w:spacing w:line="264" w:lineRule="auto"/>
        <w:ind w:right="4"/>
        <w:rPr>
          <w:rFonts w:asciiTheme="majorHAnsi" w:eastAsia="Times New Roman" w:hAnsiTheme="majorHAnsi" w:cs="Calibri Light"/>
          <w:szCs w:val="22"/>
          <w:lang w:val="en-CA"/>
        </w:rPr>
      </w:pPr>
    </w:p>
    <w:p w14:paraId="62686E34" w14:textId="6A3A8726" w:rsidR="00375078" w:rsidRPr="00375078" w:rsidRDefault="00375078" w:rsidP="00375078">
      <w:pPr>
        <w:pStyle w:val="ListParagraph"/>
        <w:numPr>
          <w:ilvl w:val="0"/>
          <w:numId w:val="38"/>
        </w:numPr>
        <w:spacing w:line="264" w:lineRule="auto"/>
        <w:ind w:right="4"/>
        <w:rPr>
          <w:rFonts w:asciiTheme="majorHAnsi" w:hAnsiTheme="majorHAnsi"/>
        </w:rPr>
      </w:pPr>
      <w:r w:rsidRPr="00DC7FD7">
        <w:rPr>
          <w:rFonts w:asciiTheme="majorHAnsi" w:hAnsiTheme="majorHAnsi"/>
          <w:b/>
          <w:bCs/>
        </w:rPr>
        <w:t>Exercise #4</w:t>
      </w:r>
      <w:r w:rsidRPr="00375078">
        <w:rPr>
          <w:rFonts w:asciiTheme="majorHAnsi" w:hAnsiTheme="majorHAnsi"/>
        </w:rPr>
        <w:t>: a) I’ve listed a number of opposing statements relating to the different tones or approaches that information could be shared relating to international assistance.  For each pair, please check which statement is closer to how you personally would want to learn about international assistance efforts.</w:t>
      </w:r>
    </w:p>
    <w:p w14:paraId="0187EDF5" w14:textId="08092FFE" w:rsidR="00D84C1F" w:rsidRDefault="00D84C1F" w:rsidP="00D84C1F">
      <w:pPr>
        <w:spacing w:line="264" w:lineRule="auto"/>
        <w:ind w:left="720" w:right="4"/>
        <w:contextualSpacing/>
        <w:rPr>
          <w:rFonts w:asciiTheme="majorHAnsi" w:eastAsia="Times New Roman" w:hAnsiTheme="majorHAnsi" w:cs="Calibri Light"/>
          <w:szCs w:val="22"/>
          <w:lang w:val="en-CA"/>
        </w:rPr>
      </w:pPr>
      <w:r w:rsidRPr="00B67875">
        <w:rPr>
          <w:rFonts w:asciiTheme="majorHAnsi" w:eastAsia="Times New Roman" w:hAnsiTheme="majorHAnsi" w:cs="Calibri Light"/>
          <w:noProof/>
          <w:szCs w:val="22"/>
          <w:lang w:val="en-CA" w:eastAsia="en-CA"/>
        </w:rPr>
        <w:drawing>
          <wp:inline distT="0" distB="0" distL="0" distR="0" wp14:anchorId="5A5AEFEA" wp14:editId="4D6BAF8D">
            <wp:extent cx="5545455" cy="2109765"/>
            <wp:effectExtent l="0" t="0" r="0" b="5080"/>
            <wp:docPr id="38" name="Picture 38" descr="Exercise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54814" cy="2113325"/>
                    </a:xfrm>
                    <a:prstGeom prst="rect">
                      <a:avLst/>
                    </a:prstGeom>
                    <a:noFill/>
                  </pic:spPr>
                </pic:pic>
              </a:graphicData>
            </a:graphic>
          </wp:inline>
        </w:drawing>
      </w:r>
    </w:p>
    <w:p w14:paraId="6382D2ED" w14:textId="77777777" w:rsidR="00375078" w:rsidRPr="00B67875" w:rsidRDefault="00375078" w:rsidP="00D84C1F">
      <w:pPr>
        <w:spacing w:line="264" w:lineRule="auto"/>
        <w:ind w:left="720" w:right="4"/>
        <w:contextualSpacing/>
        <w:rPr>
          <w:rFonts w:asciiTheme="majorHAnsi" w:eastAsia="Times New Roman" w:hAnsiTheme="majorHAnsi" w:cs="Calibri Light"/>
          <w:szCs w:val="22"/>
          <w:lang w:val="en-CA"/>
        </w:rPr>
      </w:pPr>
    </w:p>
    <w:p w14:paraId="5B99D6CB" w14:textId="1E998ACF" w:rsidR="009C5368" w:rsidRPr="00375078" w:rsidRDefault="00375078" w:rsidP="00375078">
      <w:pPr>
        <w:pStyle w:val="ListParagraph"/>
        <w:numPr>
          <w:ilvl w:val="0"/>
          <w:numId w:val="38"/>
        </w:numPr>
        <w:spacing w:line="264" w:lineRule="auto"/>
        <w:ind w:right="4"/>
        <w:contextualSpacing/>
        <w:rPr>
          <w:rFonts w:asciiTheme="majorHAnsi" w:hAnsiTheme="majorHAnsi"/>
        </w:rPr>
      </w:pPr>
      <w:r w:rsidRPr="00375078">
        <w:rPr>
          <w:rFonts w:asciiTheme="majorHAnsi" w:hAnsiTheme="majorHAnsi"/>
        </w:rPr>
        <w:t>B) Secondly, I’d like to understand, of the examples we reviewed, which format works best?</w:t>
      </w:r>
    </w:p>
    <w:p w14:paraId="30A3ACD3" w14:textId="77777777" w:rsidR="00D84C1F" w:rsidRPr="00B67875" w:rsidRDefault="00D84C1F" w:rsidP="00D84C1F">
      <w:pPr>
        <w:spacing w:line="264" w:lineRule="auto"/>
        <w:ind w:left="720" w:right="4"/>
        <w:contextualSpacing/>
        <w:rPr>
          <w:rFonts w:asciiTheme="majorHAnsi" w:eastAsia="Times New Roman" w:hAnsiTheme="majorHAnsi" w:cs="Calibri Light"/>
          <w:szCs w:val="22"/>
          <w:lang w:val="en-CA"/>
        </w:rPr>
      </w:pPr>
      <w:r w:rsidRPr="00B67875">
        <w:rPr>
          <w:rFonts w:asciiTheme="majorHAnsi" w:eastAsia="Times New Roman" w:hAnsiTheme="majorHAnsi" w:cs="Calibri Light"/>
          <w:noProof/>
          <w:szCs w:val="22"/>
          <w:lang w:val="en-CA" w:eastAsia="en-CA"/>
        </w:rPr>
        <w:drawing>
          <wp:inline distT="0" distB="0" distL="0" distR="0" wp14:anchorId="0176EDFA" wp14:editId="433FBD1A">
            <wp:extent cx="5987415" cy="1068980"/>
            <wp:effectExtent l="0" t="0" r="0" b="0"/>
            <wp:docPr id="39" name="Picture 39" descr="Exercise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47289" cy="1079670"/>
                    </a:xfrm>
                    <a:prstGeom prst="rect">
                      <a:avLst/>
                    </a:prstGeom>
                    <a:noFill/>
                  </pic:spPr>
                </pic:pic>
              </a:graphicData>
            </a:graphic>
          </wp:inline>
        </w:drawing>
      </w:r>
    </w:p>
    <w:p w14:paraId="1229F911" w14:textId="77777777" w:rsidR="00D84C1F" w:rsidRPr="00B67875" w:rsidRDefault="00D84C1F" w:rsidP="00D84C1F">
      <w:pPr>
        <w:spacing w:line="264" w:lineRule="auto"/>
        <w:ind w:right="4"/>
        <w:rPr>
          <w:rFonts w:asciiTheme="majorHAnsi" w:eastAsia="Times New Roman" w:hAnsiTheme="majorHAnsi" w:cs="Calibri Light"/>
          <w:szCs w:val="22"/>
          <w:lang w:val="en-CA"/>
        </w:rPr>
      </w:pPr>
    </w:p>
    <w:p w14:paraId="6F44AF8E" w14:textId="77777777" w:rsidR="00D84C1F" w:rsidRPr="00B67875" w:rsidRDefault="00D84C1F" w:rsidP="00D84C1F">
      <w:pPr>
        <w:spacing w:line="264" w:lineRule="auto"/>
        <w:ind w:right="4"/>
        <w:rPr>
          <w:rFonts w:asciiTheme="majorHAnsi" w:eastAsia="Times New Roman" w:hAnsiTheme="majorHAnsi" w:cs="Calibri Light"/>
          <w:b/>
          <w:szCs w:val="22"/>
          <w:lang w:val="en-CA"/>
        </w:rPr>
      </w:pPr>
      <w:r w:rsidRPr="00B67875">
        <w:rPr>
          <w:rFonts w:asciiTheme="majorHAnsi" w:eastAsia="Times New Roman" w:hAnsiTheme="majorHAnsi" w:cs="Calibri Light"/>
          <w:b/>
          <w:szCs w:val="22"/>
          <w:lang w:val="en-CA"/>
        </w:rPr>
        <w:t>Discussion of examples:</w:t>
      </w:r>
    </w:p>
    <w:p w14:paraId="390FC522" w14:textId="77777777" w:rsidR="00D84C1F" w:rsidRPr="00B67875" w:rsidRDefault="00D84C1F" w:rsidP="000D02E0">
      <w:pPr>
        <w:numPr>
          <w:ilvl w:val="0"/>
          <w:numId w:val="28"/>
        </w:numPr>
        <w:tabs>
          <w:tab w:val="num" w:pos="1440"/>
        </w:tabs>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We looked at four different approaches. Let’s first discuss the approach. </w:t>
      </w:r>
    </w:p>
    <w:p w14:paraId="090CACD2" w14:textId="7BB1F0BA"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Which works better – a focus on facts, or a focus on a personal story? Why? </w:t>
      </w:r>
    </w:p>
    <w:p w14:paraId="5092B261" w14:textId="3CC369E6"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lastRenderedPageBreak/>
        <w:t>Which works better, a story told about someone, or a story told by that person themselves? Why?</w:t>
      </w:r>
    </w:p>
    <w:p w14:paraId="61751F25" w14:textId="3DC9A542"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Which works better, a story that highlights a need or a problem, or a focus on the solution or outcome? Why? </w:t>
      </w:r>
    </w:p>
    <w:p w14:paraId="4D17BBBD" w14:textId="57469469"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Which works better, a focus at the individual level (a personal story) or a community or country level? Why?  </w:t>
      </w:r>
    </w:p>
    <w:p w14:paraId="228A0F83" w14:textId="77777777" w:rsidR="00D84C1F" w:rsidRPr="00B67875" w:rsidRDefault="00D84C1F" w:rsidP="000D02E0">
      <w:pPr>
        <w:numPr>
          <w:ilvl w:val="0"/>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Next let’s think about format.</w:t>
      </w:r>
    </w:p>
    <w:p w14:paraId="030F75DF" w14:textId="573D08F5"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Which type of format (not medium) works better – a video or words / text?</w:t>
      </w:r>
      <w:r w:rsidR="000D02E0" w:rsidRPr="00B67875">
        <w:rPr>
          <w:rFonts w:asciiTheme="majorHAnsi" w:eastAsia="Times New Roman" w:hAnsiTheme="majorHAnsi" w:cs="Calibri Light"/>
          <w:szCs w:val="22"/>
          <w:lang w:val="en-CA"/>
        </w:rPr>
        <w:t xml:space="preserve"> </w:t>
      </w:r>
      <w:r w:rsidRPr="00B67875">
        <w:rPr>
          <w:rFonts w:asciiTheme="majorHAnsi" w:eastAsia="Times New Roman" w:hAnsiTheme="majorHAnsi" w:cs="Calibri Light"/>
          <w:szCs w:val="22"/>
          <w:lang w:val="en-CA"/>
        </w:rPr>
        <w:t xml:space="preserve">Why? </w:t>
      </w:r>
    </w:p>
    <w:p w14:paraId="6F9EA729" w14:textId="4DA893DB"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Which works better, animations or showing real people and situations? Why? </w:t>
      </w:r>
    </w:p>
    <w:p w14:paraId="347FB079" w14:textId="77777777" w:rsidR="00D84C1F" w:rsidRPr="00B67875" w:rsidRDefault="00D84C1F" w:rsidP="000D02E0">
      <w:pPr>
        <w:numPr>
          <w:ilvl w:val="0"/>
          <w:numId w:val="28"/>
        </w:numPr>
        <w:tabs>
          <w:tab w:val="num" w:pos="1440"/>
        </w:tabs>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Overall, which approach or tone is most effective for you personally?  Why?</w:t>
      </w:r>
    </w:p>
    <w:p w14:paraId="21A1E967" w14:textId="77777777" w:rsidR="00D84C1F" w:rsidRPr="00B67875" w:rsidRDefault="00D84C1F" w:rsidP="000D02E0">
      <w:pPr>
        <w:numPr>
          <w:ilvl w:val="0"/>
          <w:numId w:val="28"/>
        </w:numPr>
        <w:tabs>
          <w:tab w:val="num" w:pos="1440"/>
        </w:tabs>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Are there any approaches that are ineffective or problematic for you?  </w:t>
      </w:r>
    </w:p>
    <w:p w14:paraId="5B83C6EB" w14:textId="77777777"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Why? What makes them so?</w:t>
      </w:r>
    </w:p>
    <w:p w14:paraId="69730F8B" w14:textId="77777777" w:rsidR="00D84C1F" w:rsidRPr="00B67875" w:rsidRDefault="00D84C1F" w:rsidP="00D84C1F">
      <w:pPr>
        <w:spacing w:line="264" w:lineRule="auto"/>
        <w:ind w:right="4"/>
        <w:rPr>
          <w:rFonts w:asciiTheme="majorHAnsi" w:eastAsia="Times New Roman" w:hAnsiTheme="majorHAnsi" w:cs="Calibri Light"/>
          <w:szCs w:val="22"/>
          <w:lang w:val="en-CA"/>
        </w:rPr>
      </w:pPr>
    </w:p>
    <w:p w14:paraId="7E283018" w14:textId="77777777" w:rsidR="00D84C1F" w:rsidRPr="00B67875" w:rsidRDefault="00D84C1F" w:rsidP="00D84C1F">
      <w:p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 xml:space="preserve">I have one more area that I would you like to look at. </w:t>
      </w:r>
    </w:p>
    <w:p w14:paraId="66C9F86F" w14:textId="77777777" w:rsidR="00D84C1F" w:rsidRPr="00B67875" w:rsidRDefault="00D84C1F" w:rsidP="00D84C1F">
      <w:pPr>
        <w:spacing w:line="264" w:lineRule="auto"/>
        <w:ind w:right="4"/>
        <w:rPr>
          <w:rFonts w:asciiTheme="majorHAnsi" w:eastAsia="Times New Roman" w:hAnsiTheme="majorHAnsi" w:cs="Calibri Light"/>
          <w:szCs w:val="22"/>
          <w:lang w:val="en-CA"/>
        </w:rPr>
      </w:pPr>
    </w:p>
    <w:p w14:paraId="6D4CB3EE" w14:textId="77777777" w:rsidR="00D84C1F" w:rsidRPr="00B67875" w:rsidRDefault="00D84C1F" w:rsidP="000D02E0">
      <w:p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b/>
          <w:bCs/>
          <w:szCs w:val="22"/>
          <w:lang w:val="en-CA"/>
        </w:rPr>
        <w:t>Exercise #5</w:t>
      </w:r>
      <w:r w:rsidRPr="00B67875">
        <w:rPr>
          <w:rFonts w:asciiTheme="majorHAnsi" w:eastAsia="Times New Roman" w:hAnsiTheme="majorHAnsi" w:cs="Calibri Light"/>
          <w:szCs w:val="22"/>
          <w:lang w:val="en-CA"/>
        </w:rPr>
        <w:t xml:space="preserve">: You’ll see a series of images.  Circle the ones that engage you or are most compelling– those would be the types of pictures you are most drawn to personally.  If some are ineffective for you – please put an X through them.  </w:t>
      </w:r>
    </w:p>
    <w:p w14:paraId="329FAA19" w14:textId="77777777" w:rsidR="00D84C1F" w:rsidRPr="00B67875" w:rsidRDefault="00D84C1F" w:rsidP="000D02E0">
      <w:pPr>
        <w:spacing w:line="264" w:lineRule="auto"/>
        <w:ind w:right="4"/>
        <w:rPr>
          <w:rFonts w:asciiTheme="majorHAnsi" w:eastAsia="Times New Roman" w:hAnsiTheme="majorHAnsi" w:cs="Calibri Light"/>
          <w:szCs w:val="22"/>
          <w:lang w:val="en-CA"/>
        </w:rPr>
      </w:pPr>
    </w:p>
    <w:p w14:paraId="324D45A5" w14:textId="77777777" w:rsidR="00D84C1F" w:rsidRPr="00B67875" w:rsidRDefault="00D84C1F" w:rsidP="000D02E0">
      <w:pPr>
        <w:spacing w:line="264" w:lineRule="auto"/>
        <w:ind w:right="4"/>
        <w:rPr>
          <w:rFonts w:asciiTheme="majorHAnsi" w:eastAsia="Times New Roman" w:hAnsiTheme="majorHAnsi" w:cs="Calibri Light"/>
          <w:i/>
          <w:iCs/>
          <w:szCs w:val="22"/>
          <w:lang w:val="en-CA"/>
        </w:rPr>
      </w:pPr>
      <w:r w:rsidRPr="00B67875">
        <w:rPr>
          <w:rFonts w:asciiTheme="majorHAnsi" w:eastAsia="Times New Roman" w:hAnsiTheme="majorHAnsi" w:cs="Calibri Light"/>
          <w:i/>
          <w:iCs/>
          <w:szCs w:val="22"/>
          <w:lang w:val="en-CA"/>
        </w:rPr>
        <w:t xml:space="preserve">Discussion: </w:t>
      </w:r>
    </w:p>
    <w:p w14:paraId="59758622" w14:textId="77777777" w:rsidR="00D84C1F" w:rsidRPr="00B67875" w:rsidRDefault="00D84C1F" w:rsidP="000D02E0">
      <w:pPr>
        <w:numPr>
          <w:ilvl w:val="0"/>
          <w:numId w:val="28"/>
        </w:numPr>
        <w:tabs>
          <w:tab w:val="num" w:pos="1440"/>
        </w:tabs>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What kinds of images have an impact for you?</w:t>
      </w:r>
    </w:p>
    <w:p w14:paraId="0CA7B33A" w14:textId="77777777" w:rsidR="00D84C1F" w:rsidRPr="00B67875" w:rsidRDefault="00D84C1F" w:rsidP="000D02E0">
      <w:pPr>
        <w:numPr>
          <w:ilvl w:val="1"/>
          <w:numId w:val="28"/>
        </w:numPr>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Which ones are most compelling?  Why?</w:t>
      </w:r>
    </w:p>
    <w:p w14:paraId="189368A0" w14:textId="77777777" w:rsidR="00D84C1F" w:rsidRPr="00B67875" w:rsidRDefault="00D84C1F" w:rsidP="000D02E0">
      <w:pPr>
        <w:spacing w:line="264" w:lineRule="auto"/>
        <w:ind w:right="4"/>
        <w:rPr>
          <w:rFonts w:asciiTheme="majorHAnsi" w:eastAsia="Times New Roman" w:hAnsiTheme="majorHAnsi" w:cs="Calibri Light"/>
          <w:szCs w:val="22"/>
          <w:lang w:val="en-CA"/>
        </w:rPr>
      </w:pPr>
    </w:p>
    <w:p w14:paraId="6A219093" w14:textId="77777777" w:rsidR="00D84C1F" w:rsidRPr="00B67875" w:rsidRDefault="00D84C1F" w:rsidP="00D84C1F">
      <w:pPr>
        <w:spacing w:line="264" w:lineRule="auto"/>
        <w:ind w:right="4"/>
        <w:rPr>
          <w:rFonts w:asciiTheme="majorHAnsi" w:eastAsia="Times New Roman" w:hAnsiTheme="majorHAnsi" w:cs="Calibri Light"/>
          <w:i/>
          <w:szCs w:val="22"/>
          <w:lang w:val="en-CA"/>
        </w:rPr>
      </w:pPr>
      <w:r w:rsidRPr="00B67875">
        <w:rPr>
          <w:rFonts w:asciiTheme="majorHAnsi" w:eastAsia="Times New Roman" w:hAnsiTheme="majorHAnsi" w:cs="Calibri Light"/>
          <w:i/>
          <w:szCs w:val="22"/>
          <w:lang w:val="en-CA"/>
        </w:rPr>
        <w:t>To finish up…</w:t>
      </w:r>
    </w:p>
    <w:p w14:paraId="24B43810" w14:textId="77777777" w:rsidR="00D84C1F" w:rsidRPr="00B67875" w:rsidRDefault="00D84C1F" w:rsidP="000D02E0">
      <w:pPr>
        <w:spacing w:line="264" w:lineRule="auto"/>
        <w:ind w:right="4"/>
        <w:rPr>
          <w:rFonts w:asciiTheme="majorHAnsi" w:eastAsia="Times New Roman" w:hAnsiTheme="majorHAnsi" w:cs="Calibri Light"/>
          <w:b/>
          <w:bCs/>
          <w:szCs w:val="22"/>
          <w:lang w:val="en-CA"/>
        </w:rPr>
      </w:pPr>
      <w:r w:rsidRPr="00B67875">
        <w:rPr>
          <w:rFonts w:asciiTheme="majorHAnsi" w:eastAsia="Times New Roman" w:hAnsiTheme="majorHAnsi" w:cs="Calibri Light"/>
          <w:szCs w:val="22"/>
          <w:lang w:val="en-CA"/>
        </w:rPr>
        <w:t xml:space="preserve">As the government looks to share information on its various international assistance efforts, I’d like your recommendations on what it could do to ensure you get information about its efforts.  </w:t>
      </w:r>
      <w:r w:rsidRPr="00B67875">
        <w:rPr>
          <w:rFonts w:asciiTheme="majorHAnsi" w:eastAsia="Times New Roman" w:hAnsiTheme="majorHAnsi" w:cs="Calibri Light"/>
          <w:b/>
          <w:bCs/>
          <w:szCs w:val="22"/>
          <w:lang w:val="en-CA"/>
        </w:rPr>
        <w:t>[Exercise #5: Moderator to go to back room to get any other direction]</w:t>
      </w:r>
    </w:p>
    <w:p w14:paraId="30D77D6E" w14:textId="77777777" w:rsidR="00D84C1F" w:rsidRPr="00B67875" w:rsidRDefault="00D84C1F" w:rsidP="000D02E0">
      <w:pPr>
        <w:spacing w:line="264" w:lineRule="auto"/>
        <w:ind w:right="4"/>
        <w:rPr>
          <w:rFonts w:asciiTheme="majorHAnsi" w:eastAsia="Times New Roman" w:hAnsiTheme="majorHAnsi" w:cs="Calibri Light"/>
          <w:szCs w:val="22"/>
          <w:lang w:val="en-CA"/>
        </w:rPr>
      </w:pPr>
    </w:p>
    <w:p w14:paraId="55F3A09A" w14:textId="77777777" w:rsidR="00D84C1F" w:rsidRPr="00B67875" w:rsidRDefault="00D84C1F" w:rsidP="000D02E0">
      <w:pPr>
        <w:numPr>
          <w:ilvl w:val="0"/>
          <w:numId w:val="28"/>
        </w:numPr>
        <w:tabs>
          <w:tab w:val="num" w:pos="1440"/>
        </w:tabs>
        <w:spacing w:line="264" w:lineRule="auto"/>
        <w:ind w:right="4"/>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What advice do you have?  Any other recommendations?</w:t>
      </w:r>
    </w:p>
    <w:p w14:paraId="7E652442" w14:textId="77777777" w:rsidR="00D84C1F" w:rsidRPr="00B67875" w:rsidRDefault="00D84C1F" w:rsidP="000D02E0">
      <w:pPr>
        <w:spacing w:line="264" w:lineRule="auto"/>
        <w:ind w:right="4"/>
        <w:rPr>
          <w:rFonts w:asciiTheme="majorHAnsi" w:eastAsia="Times New Roman" w:hAnsiTheme="majorHAnsi" w:cs="Calibri Light"/>
          <w:szCs w:val="22"/>
          <w:lang w:val="en-CA"/>
        </w:rPr>
      </w:pPr>
    </w:p>
    <w:p w14:paraId="092D02E6" w14:textId="77777777" w:rsidR="00D84C1F" w:rsidRPr="00B67875" w:rsidRDefault="00D84C1F" w:rsidP="0054396D">
      <w:pPr>
        <w:keepNext/>
        <w:pBdr>
          <w:top w:val="single" w:sz="4" w:space="1" w:color="auto" w:shadow="1"/>
          <w:left w:val="single" w:sz="4" w:space="4" w:color="auto" w:shadow="1"/>
          <w:bottom w:val="single" w:sz="4" w:space="1" w:color="auto" w:shadow="1"/>
          <w:right w:val="single" w:sz="4" w:space="4" w:color="auto" w:shadow="1"/>
        </w:pBdr>
        <w:shd w:val="clear" w:color="auto" w:fill="23B2BE"/>
        <w:spacing w:after="120" w:line="264" w:lineRule="auto"/>
        <w:rPr>
          <w:rFonts w:asciiTheme="majorHAnsi" w:eastAsia="Times New Roman" w:hAnsiTheme="majorHAnsi" w:cs="Calibri Light"/>
          <w:b/>
          <w:bCs/>
          <w:i/>
          <w:iCs/>
          <w:color w:val="FFFFFF"/>
          <w:szCs w:val="22"/>
          <w:lang w:val="en-CA"/>
        </w:rPr>
      </w:pPr>
      <w:bookmarkStart w:id="110" w:name="_Toc17193692"/>
      <w:bookmarkStart w:id="111" w:name="_Toc17198690"/>
      <w:r w:rsidRPr="00B67875">
        <w:rPr>
          <w:rFonts w:asciiTheme="majorHAnsi" w:eastAsia="Times New Roman" w:hAnsiTheme="majorHAnsi" w:cs="Calibri Light"/>
          <w:b/>
          <w:bCs/>
          <w:i/>
          <w:iCs/>
          <w:color w:val="FFFFFF"/>
          <w:szCs w:val="22"/>
          <w:lang w:val="en-CA"/>
        </w:rPr>
        <w:t>Thanks &amp; Closure</w:t>
      </w:r>
      <w:bookmarkEnd w:id="110"/>
      <w:bookmarkEnd w:id="111"/>
      <w:r w:rsidRPr="00B67875">
        <w:rPr>
          <w:rFonts w:asciiTheme="majorHAnsi" w:eastAsia="Times New Roman" w:hAnsiTheme="majorHAnsi" w:cs="Calibri Light"/>
          <w:b/>
          <w:bCs/>
          <w:i/>
          <w:iCs/>
          <w:color w:val="FFFFFF"/>
          <w:szCs w:val="22"/>
          <w:lang w:val="en-CA"/>
        </w:rPr>
        <w:t xml:space="preserve">  </w:t>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r w:rsidRPr="00B67875">
        <w:rPr>
          <w:rFonts w:asciiTheme="majorHAnsi" w:eastAsia="Times New Roman" w:hAnsiTheme="majorHAnsi" w:cs="Calibri Light"/>
          <w:b/>
          <w:bCs/>
          <w:i/>
          <w:iCs/>
          <w:color w:val="FFFFFF"/>
          <w:szCs w:val="22"/>
          <w:lang w:val="en-CA"/>
        </w:rPr>
        <w:tab/>
      </w:r>
    </w:p>
    <w:p w14:paraId="1ED4DC0B" w14:textId="77777777" w:rsidR="00D84C1F" w:rsidRPr="00B67875" w:rsidRDefault="00D84C1F" w:rsidP="00D84C1F">
      <w:pPr>
        <w:spacing w:line="264" w:lineRule="auto"/>
        <w:rPr>
          <w:rFonts w:asciiTheme="majorHAnsi" w:eastAsia="Times New Roman" w:hAnsiTheme="majorHAnsi" w:cs="Calibri Light"/>
          <w:szCs w:val="22"/>
          <w:lang w:val="en-CA"/>
        </w:rPr>
      </w:pPr>
      <w:r w:rsidRPr="00B67875">
        <w:rPr>
          <w:rFonts w:asciiTheme="majorHAnsi" w:eastAsia="Times New Roman" w:hAnsiTheme="majorHAnsi" w:cs="Calibri Light"/>
          <w:szCs w:val="22"/>
          <w:lang w:val="en-CA"/>
        </w:rPr>
        <w:t>That concludes our discussion. On behalf of the Government of Canada, thank you for your time and input.</w:t>
      </w:r>
    </w:p>
    <w:sectPr w:rsidR="00D84C1F" w:rsidRPr="00B67875" w:rsidSect="003A21D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A3C3B" w14:textId="77777777" w:rsidR="004C319E" w:rsidRDefault="004C319E" w:rsidP="009F69E5">
      <w:r>
        <w:separator/>
      </w:r>
    </w:p>
    <w:p w14:paraId="3F7580CB" w14:textId="77777777" w:rsidR="004C319E" w:rsidRDefault="004C319E"/>
  </w:endnote>
  <w:endnote w:type="continuationSeparator" w:id="0">
    <w:p w14:paraId="7AB807B1" w14:textId="77777777" w:rsidR="004C319E" w:rsidRDefault="004C319E" w:rsidP="009F69E5">
      <w:r>
        <w:continuationSeparator/>
      </w:r>
    </w:p>
    <w:p w14:paraId="010C1780" w14:textId="77777777" w:rsidR="004C319E" w:rsidRDefault="004C3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lon">
    <w:altName w:val="Courier New"/>
    <w:charset w:val="00"/>
    <w:family w:val="swiss"/>
    <w:pitch w:val="variable"/>
    <w:sig w:usb0="20007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14FA9" w14:textId="77777777" w:rsidR="004C319E" w:rsidRDefault="004C319E" w:rsidP="009F69E5">
      <w:r>
        <w:separator/>
      </w:r>
    </w:p>
    <w:p w14:paraId="2489E94D" w14:textId="77777777" w:rsidR="004C319E" w:rsidRDefault="004C319E"/>
  </w:footnote>
  <w:footnote w:type="continuationSeparator" w:id="0">
    <w:p w14:paraId="68ADF4C0" w14:textId="77777777" w:rsidR="004C319E" w:rsidRDefault="004C319E" w:rsidP="009F69E5">
      <w:r>
        <w:continuationSeparator/>
      </w:r>
    </w:p>
    <w:p w14:paraId="7493654E" w14:textId="77777777" w:rsidR="004C319E" w:rsidRDefault="004C31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388"/>
    <w:multiLevelType w:val="hybridMultilevel"/>
    <w:tmpl w:val="FA38F6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053CAE"/>
    <w:multiLevelType w:val="hybridMultilevel"/>
    <w:tmpl w:val="89668D1C"/>
    <w:lvl w:ilvl="0" w:tplc="F6EE924E">
      <w:start w:val="1"/>
      <w:numFmt w:val="decimal"/>
      <w:lvlText w:val="%1."/>
      <w:lvlJc w:val="left"/>
      <w:pPr>
        <w:tabs>
          <w:tab w:val="num" w:pos="3479"/>
        </w:tabs>
        <w:ind w:left="3479"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541E61"/>
    <w:multiLevelType w:val="hybridMultilevel"/>
    <w:tmpl w:val="4F0E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8A114F"/>
    <w:multiLevelType w:val="hybridMultilevel"/>
    <w:tmpl w:val="73169B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084A72"/>
    <w:multiLevelType w:val="hybridMultilevel"/>
    <w:tmpl w:val="BEC2B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8CE7FB2"/>
    <w:multiLevelType w:val="hybridMultilevel"/>
    <w:tmpl w:val="4AFE8070"/>
    <w:lvl w:ilvl="0" w:tplc="8870BA50">
      <w:start w:val="1"/>
      <w:numFmt w:val="bullet"/>
      <w:lvlText w:val=""/>
      <w:lvlJc w:val="left"/>
      <w:pPr>
        <w:ind w:left="360" w:hanging="360"/>
      </w:pPr>
      <w:rPr>
        <w:rFonts w:ascii="Symbol" w:hAnsi="Symbol" w:cs="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97C174D"/>
    <w:multiLevelType w:val="hybridMultilevel"/>
    <w:tmpl w:val="42786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116B79"/>
    <w:multiLevelType w:val="hybridMultilevel"/>
    <w:tmpl w:val="F0FEC7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D634222"/>
    <w:multiLevelType w:val="hybridMultilevel"/>
    <w:tmpl w:val="8BBC21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42386"/>
    <w:multiLevelType w:val="hybridMultilevel"/>
    <w:tmpl w:val="C57C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B0288"/>
    <w:multiLevelType w:val="hybridMultilevel"/>
    <w:tmpl w:val="9BA20E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F30A9F"/>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538C9"/>
    <w:multiLevelType w:val="hybridMultilevel"/>
    <w:tmpl w:val="3DDEEB56"/>
    <w:lvl w:ilvl="0" w:tplc="93940946">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540DAB"/>
    <w:multiLevelType w:val="hybridMultilevel"/>
    <w:tmpl w:val="211ED384"/>
    <w:lvl w:ilvl="0" w:tplc="CEAACA98">
      <w:start w:val="1"/>
      <w:numFmt w:val="bullet"/>
      <w:lvlText w:val=""/>
      <w:lvlJc w:val="left"/>
      <w:pPr>
        <w:ind w:left="720" w:hanging="360"/>
      </w:pPr>
      <w:rPr>
        <w:rFonts w:ascii="Symbol" w:hAnsi="Symbol" w:cs="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64347B"/>
    <w:multiLevelType w:val="hybridMultilevel"/>
    <w:tmpl w:val="FF2A940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2803BDD"/>
    <w:multiLevelType w:val="hybridMultilevel"/>
    <w:tmpl w:val="90F6A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7C60850"/>
    <w:multiLevelType w:val="hybridMultilevel"/>
    <w:tmpl w:val="378C7CD2"/>
    <w:lvl w:ilvl="0" w:tplc="57D050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04521D"/>
    <w:multiLevelType w:val="hybridMultilevel"/>
    <w:tmpl w:val="F6023EFE"/>
    <w:lvl w:ilvl="0" w:tplc="E6CE1340">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263406"/>
    <w:multiLevelType w:val="hybridMultilevel"/>
    <w:tmpl w:val="187A8416"/>
    <w:lvl w:ilvl="0" w:tplc="CEAACA98">
      <w:start w:val="1"/>
      <w:numFmt w:val="bullet"/>
      <w:lvlText w:val=""/>
      <w:lvlJc w:val="left"/>
      <w:pPr>
        <w:ind w:left="720" w:hanging="360"/>
      </w:pPr>
      <w:rPr>
        <w:rFonts w:ascii="Symbol" w:hAnsi="Symbol" w:cs="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CA45A04"/>
    <w:multiLevelType w:val="hybridMultilevel"/>
    <w:tmpl w:val="1BD2CD3A"/>
    <w:lvl w:ilvl="0" w:tplc="CEAACA98">
      <w:start w:val="1"/>
      <w:numFmt w:val="bullet"/>
      <w:lvlText w:val=""/>
      <w:lvlJc w:val="left"/>
      <w:pPr>
        <w:ind w:left="720" w:hanging="360"/>
      </w:pPr>
      <w:rPr>
        <w:rFonts w:ascii="Symbol" w:hAnsi="Symbol" w:cs="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DA311EA"/>
    <w:multiLevelType w:val="hybridMultilevel"/>
    <w:tmpl w:val="C3BC9CCE"/>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1" w15:restartNumberingAfterBreak="0">
    <w:nsid w:val="33156F84"/>
    <w:multiLevelType w:val="hybridMultilevel"/>
    <w:tmpl w:val="D8CA3D8E"/>
    <w:lvl w:ilvl="0" w:tplc="CEAACA98">
      <w:start w:val="1"/>
      <w:numFmt w:val="bullet"/>
      <w:lvlText w:val=""/>
      <w:lvlJc w:val="left"/>
      <w:pPr>
        <w:ind w:left="720" w:hanging="360"/>
      </w:pPr>
      <w:rPr>
        <w:rFonts w:ascii="Symbol" w:hAnsi="Symbol" w:cs="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3324948"/>
    <w:multiLevelType w:val="hybridMultilevel"/>
    <w:tmpl w:val="0342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E492B"/>
    <w:multiLevelType w:val="hybridMultilevel"/>
    <w:tmpl w:val="7CEE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F0568"/>
    <w:multiLevelType w:val="hybridMultilevel"/>
    <w:tmpl w:val="170A4E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2B24B8"/>
    <w:multiLevelType w:val="hybridMultilevel"/>
    <w:tmpl w:val="23502C4C"/>
    <w:lvl w:ilvl="0" w:tplc="E0D02AFE">
      <w:start w:val="1"/>
      <w:numFmt w:val="bullet"/>
      <w:pStyle w:val="ListParagraph"/>
      <w:lvlText w:val=""/>
      <w:lvlJc w:val="left"/>
      <w:pPr>
        <w:ind w:left="720" w:hanging="360"/>
      </w:pPr>
      <w:rPr>
        <w:rFonts w:ascii="Symbol" w:hAnsi="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56676B"/>
    <w:multiLevelType w:val="hybridMultilevel"/>
    <w:tmpl w:val="76B8F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3634CB"/>
    <w:multiLevelType w:val="hybridMultilevel"/>
    <w:tmpl w:val="128C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95456"/>
    <w:multiLevelType w:val="hybridMultilevel"/>
    <w:tmpl w:val="5E44D454"/>
    <w:lvl w:ilvl="0" w:tplc="72CC79A0">
      <w:numFmt w:val="bullet"/>
      <w:lvlText w:val="•"/>
      <w:lvlJc w:val="left"/>
      <w:pPr>
        <w:ind w:left="1004" w:hanging="360"/>
      </w:pPr>
      <w:rPr>
        <w:rFonts w:ascii="Times New Roman" w:eastAsia="Times New Roman" w:hAnsi="Times New Roman" w:cs="Times New Roman" w:hint="default"/>
      </w:rPr>
    </w:lvl>
    <w:lvl w:ilvl="1" w:tplc="1009000D">
      <w:start w:val="1"/>
      <w:numFmt w:val="bullet"/>
      <w:lvlText w:val=""/>
      <w:lvlJc w:val="left"/>
      <w:pPr>
        <w:ind w:left="1724" w:hanging="360"/>
      </w:pPr>
      <w:rPr>
        <w:rFonts w:ascii="Wingdings" w:hAnsi="Wingdings"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15:restartNumberingAfterBreak="0">
    <w:nsid w:val="545224E9"/>
    <w:multiLevelType w:val="hybridMultilevel"/>
    <w:tmpl w:val="1758D8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A50185"/>
    <w:multiLevelType w:val="hybridMultilevel"/>
    <w:tmpl w:val="ED0469D6"/>
    <w:lvl w:ilvl="0" w:tplc="86A26EC2">
      <w:start w:val="1"/>
      <w:numFmt w:val="bullet"/>
      <w:lvlText w:val=""/>
      <w:lvlJc w:val="left"/>
      <w:pPr>
        <w:ind w:left="720" w:hanging="360"/>
      </w:pPr>
      <w:rPr>
        <w:rFonts w:ascii="Symbol" w:hAnsi="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E61155"/>
    <w:multiLevelType w:val="hybridMultilevel"/>
    <w:tmpl w:val="2FD67A6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2" w15:restartNumberingAfterBreak="0">
    <w:nsid w:val="625E0DB7"/>
    <w:multiLevelType w:val="hybridMultilevel"/>
    <w:tmpl w:val="06DC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01B64"/>
    <w:multiLevelType w:val="hybridMultilevel"/>
    <w:tmpl w:val="160C0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D03C39"/>
    <w:multiLevelType w:val="hybridMultilevel"/>
    <w:tmpl w:val="3BA81522"/>
    <w:lvl w:ilvl="0" w:tplc="CEAACA98">
      <w:start w:val="1"/>
      <w:numFmt w:val="bullet"/>
      <w:lvlText w:val=""/>
      <w:lvlJc w:val="left"/>
      <w:pPr>
        <w:ind w:left="720" w:hanging="360"/>
      </w:pPr>
      <w:rPr>
        <w:rFonts w:ascii="Symbol" w:hAnsi="Symbol" w:cs="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DD30CFD"/>
    <w:multiLevelType w:val="hybridMultilevel"/>
    <w:tmpl w:val="F2763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F85600"/>
    <w:multiLevelType w:val="hybridMultilevel"/>
    <w:tmpl w:val="B29CC0B2"/>
    <w:lvl w:ilvl="0" w:tplc="6234F020">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9046D4"/>
    <w:multiLevelType w:val="hybridMultilevel"/>
    <w:tmpl w:val="1C9CD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B00D40"/>
    <w:multiLevelType w:val="hybridMultilevel"/>
    <w:tmpl w:val="077EBBCA"/>
    <w:lvl w:ilvl="0" w:tplc="CEAACA98">
      <w:start w:val="1"/>
      <w:numFmt w:val="bullet"/>
      <w:lvlText w:val=""/>
      <w:lvlJc w:val="left"/>
      <w:pPr>
        <w:ind w:left="720" w:hanging="360"/>
      </w:pPr>
      <w:rPr>
        <w:rFonts w:ascii="Symbol" w:hAnsi="Symbol" w:cs="Symbol" w:hint="default"/>
        <w:color w:val="23B2B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31"/>
  </w:num>
  <w:num w:numId="4">
    <w:abstractNumId w:val="26"/>
  </w:num>
  <w:num w:numId="5">
    <w:abstractNumId w:val="25"/>
  </w:num>
  <w:num w:numId="6">
    <w:abstractNumId w:val="2"/>
  </w:num>
  <w:num w:numId="7">
    <w:abstractNumId w:val="30"/>
  </w:num>
  <w:num w:numId="8">
    <w:abstractNumId w:val="10"/>
  </w:num>
  <w:num w:numId="9">
    <w:abstractNumId w:val="7"/>
  </w:num>
  <w:num w:numId="10">
    <w:abstractNumId w:val="29"/>
  </w:num>
  <w:num w:numId="11">
    <w:abstractNumId w:val="28"/>
  </w:num>
  <w:num w:numId="12">
    <w:abstractNumId w:val="4"/>
  </w:num>
  <w:num w:numId="13">
    <w:abstractNumId w:val="17"/>
  </w:num>
  <w:num w:numId="14">
    <w:abstractNumId w:val="16"/>
  </w:num>
  <w:num w:numId="15">
    <w:abstractNumId w:val="21"/>
  </w:num>
  <w:num w:numId="16">
    <w:abstractNumId w:val="18"/>
  </w:num>
  <w:num w:numId="17">
    <w:abstractNumId w:val="6"/>
  </w:num>
  <w:num w:numId="18">
    <w:abstractNumId w:val="19"/>
  </w:num>
  <w:num w:numId="19">
    <w:abstractNumId w:val="34"/>
  </w:num>
  <w:num w:numId="20">
    <w:abstractNumId w:val="13"/>
  </w:num>
  <w:num w:numId="21">
    <w:abstractNumId w:val="38"/>
  </w:num>
  <w:num w:numId="22">
    <w:abstractNumId w:val="0"/>
  </w:num>
  <w:num w:numId="23">
    <w:abstractNumId w:val="3"/>
  </w:num>
  <w:num w:numId="24">
    <w:abstractNumId w:val="37"/>
  </w:num>
  <w:num w:numId="25">
    <w:abstractNumId w:val="1"/>
  </w:num>
  <w:num w:numId="26">
    <w:abstractNumId w:val="24"/>
  </w:num>
  <w:num w:numId="27">
    <w:abstractNumId w:val="11"/>
  </w:num>
  <w:num w:numId="28">
    <w:abstractNumId w:val="12"/>
  </w:num>
  <w:num w:numId="29">
    <w:abstractNumId w:val="14"/>
  </w:num>
  <w:num w:numId="30">
    <w:abstractNumId w:val="5"/>
  </w:num>
  <w:num w:numId="31">
    <w:abstractNumId w:val="15"/>
  </w:num>
  <w:num w:numId="32">
    <w:abstractNumId w:val="36"/>
  </w:num>
  <w:num w:numId="33">
    <w:abstractNumId w:val="23"/>
  </w:num>
  <w:num w:numId="34">
    <w:abstractNumId w:val="20"/>
  </w:num>
  <w:num w:numId="35">
    <w:abstractNumId w:val="27"/>
  </w:num>
  <w:num w:numId="36">
    <w:abstractNumId w:val="8"/>
  </w:num>
  <w:num w:numId="37">
    <w:abstractNumId w:val="33"/>
  </w:num>
  <w:num w:numId="38">
    <w:abstractNumId w:val="3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78"/>
    <w:rsid w:val="000005E2"/>
    <w:rsid w:val="00002E24"/>
    <w:rsid w:val="00007CE8"/>
    <w:rsid w:val="00014F93"/>
    <w:rsid w:val="00015110"/>
    <w:rsid w:val="00024869"/>
    <w:rsid w:val="00026A3E"/>
    <w:rsid w:val="00031A00"/>
    <w:rsid w:val="00033FE0"/>
    <w:rsid w:val="00034E55"/>
    <w:rsid w:val="00036EFE"/>
    <w:rsid w:val="000408C6"/>
    <w:rsid w:val="000436BB"/>
    <w:rsid w:val="0004407F"/>
    <w:rsid w:val="000506A6"/>
    <w:rsid w:val="0005174F"/>
    <w:rsid w:val="0005331D"/>
    <w:rsid w:val="00054240"/>
    <w:rsid w:val="000551D8"/>
    <w:rsid w:val="000558C4"/>
    <w:rsid w:val="00055F51"/>
    <w:rsid w:val="000666CF"/>
    <w:rsid w:val="00067812"/>
    <w:rsid w:val="000853D2"/>
    <w:rsid w:val="00085856"/>
    <w:rsid w:val="00091A41"/>
    <w:rsid w:val="00096331"/>
    <w:rsid w:val="000A19F3"/>
    <w:rsid w:val="000B0B23"/>
    <w:rsid w:val="000B3E6B"/>
    <w:rsid w:val="000C0895"/>
    <w:rsid w:val="000C123F"/>
    <w:rsid w:val="000C1A1F"/>
    <w:rsid w:val="000D02E0"/>
    <w:rsid w:val="000D1F13"/>
    <w:rsid w:val="000D1F34"/>
    <w:rsid w:val="000D7EE3"/>
    <w:rsid w:val="000F2D8C"/>
    <w:rsid w:val="000F31AF"/>
    <w:rsid w:val="000F577E"/>
    <w:rsid w:val="00101664"/>
    <w:rsid w:val="001021A6"/>
    <w:rsid w:val="00104C95"/>
    <w:rsid w:val="00106079"/>
    <w:rsid w:val="001126C9"/>
    <w:rsid w:val="001242B7"/>
    <w:rsid w:val="00132EE1"/>
    <w:rsid w:val="00147DE8"/>
    <w:rsid w:val="00151FD6"/>
    <w:rsid w:val="00152182"/>
    <w:rsid w:val="00156C3A"/>
    <w:rsid w:val="00157D54"/>
    <w:rsid w:val="00162A1A"/>
    <w:rsid w:val="00171965"/>
    <w:rsid w:val="001724A8"/>
    <w:rsid w:val="0018212B"/>
    <w:rsid w:val="0018348B"/>
    <w:rsid w:val="001847DD"/>
    <w:rsid w:val="001B3731"/>
    <w:rsid w:val="001C08E8"/>
    <w:rsid w:val="001C1965"/>
    <w:rsid w:val="001C1D63"/>
    <w:rsid w:val="001D0080"/>
    <w:rsid w:val="001D0BC3"/>
    <w:rsid w:val="001D741B"/>
    <w:rsid w:val="001E3763"/>
    <w:rsid w:val="001F0FCE"/>
    <w:rsid w:val="001F201D"/>
    <w:rsid w:val="001F2C3C"/>
    <w:rsid w:val="001F6486"/>
    <w:rsid w:val="002003C4"/>
    <w:rsid w:val="00205AD1"/>
    <w:rsid w:val="00206AF6"/>
    <w:rsid w:val="00220860"/>
    <w:rsid w:val="00222481"/>
    <w:rsid w:val="00224967"/>
    <w:rsid w:val="00224AA1"/>
    <w:rsid w:val="0022627D"/>
    <w:rsid w:val="00226B56"/>
    <w:rsid w:val="00230B9D"/>
    <w:rsid w:val="00233B72"/>
    <w:rsid w:val="00236E6A"/>
    <w:rsid w:val="00242A1F"/>
    <w:rsid w:val="00243FB8"/>
    <w:rsid w:val="00244A29"/>
    <w:rsid w:val="00252EE6"/>
    <w:rsid w:val="002566D1"/>
    <w:rsid w:val="00256CEA"/>
    <w:rsid w:val="002703DC"/>
    <w:rsid w:val="0027671A"/>
    <w:rsid w:val="002808BE"/>
    <w:rsid w:val="00282149"/>
    <w:rsid w:val="002844D2"/>
    <w:rsid w:val="00285FD2"/>
    <w:rsid w:val="002A1DA9"/>
    <w:rsid w:val="002A5E96"/>
    <w:rsid w:val="002B0178"/>
    <w:rsid w:val="002B17A4"/>
    <w:rsid w:val="002B3087"/>
    <w:rsid w:val="002B3386"/>
    <w:rsid w:val="002B5B37"/>
    <w:rsid w:val="002C04F4"/>
    <w:rsid w:val="002C2C99"/>
    <w:rsid w:val="002C31A8"/>
    <w:rsid w:val="002C6BAF"/>
    <w:rsid w:val="002D00B1"/>
    <w:rsid w:val="002D6F2C"/>
    <w:rsid w:val="002E151C"/>
    <w:rsid w:val="002E72FD"/>
    <w:rsid w:val="002F037C"/>
    <w:rsid w:val="002F0942"/>
    <w:rsid w:val="002F1E07"/>
    <w:rsid w:val="002F5A62"/>
    <w:rsid w:val="003011A3"/>
    <w:rsid w:val="0030486A"/>
    <w:rsid w:val="00305F6F"/>
    <w:rsid w:val="003077F9"/>
    <w:rsid w:val="0031254D"/>
    <w:rsid w:val="00314253"/>
    <w:rsid w:val="00315C99"/>
    <w:rsid w:val="0033504D"/>
    <w:rsid w:val="00353039"/>
    <w:rsid w:val="0035592B"/>
    <w:rsid w:val="003571E8"/>
    <w:rsid w:val="00361F8B"/>
    <w:rsid w:val="00362AE9"/>
    <w:rsid w:val="003676C5"/>
    <w:rsid w:val="00374065"/>
    <w:rsid w:val="00375078"/>
    <w:rsid w:val="00375454"/>
    <w:rsid w:val="00383914"/>
    <w:rsid w:val="0039233B"/>
    <w:rsid w:val="003A21DE"/>
    <w:rsid w:val="003A25FA"/>
    <w:rsid w:val="003B13D3"/>
    <w:rsid w:val="003B18B9"/>
    <w:rsid w:val="003B1D26"/>
    <w:rsid w:val="003C18A3"/>
    <w:rsid w:val="003C3925"/>
    <w:rsid w:val="003D0DAB"/>
    <w:rsid w:val="003D2956"/>
    <w:rsid w:val="003D2BF5"/>
    <w:rsid w:val="003D4D20"/>
    <w:rsid w:val="003D77D7"/>
    <w:rsid w:val="003E0DB9"/>
    <w:rsid w:val="003E6D23"/>
    <w:rsid w:val="003E7456"/>
    <w:rsid w:val="003F215B"/>
    <w:rsid w:val="00400588"/>
    <w:rsid w:val="00403A98"/>
    <w:rsid w:val="00403CEE"/>
    <w:rsid w:val="00420BCE"/>
    <w:rsid w:val="00422DF3"/>
    <w:rsid w:val="004304EF"/>
    <w:rsid w:val="00433D0E"/>
    <w:rsid w:val="00446147"/>
    <w:rsid w:val="00456506"/>
    <w:rsid w:val="00460F72"/>
    <w:rsid w:val="004626B9"/>
    <w:rsid w:val="00474471"/>
    <w:rsid w:val="004924F9"/>
    <w:rsid w:val="004949E8"/>
    <w:rsid w:val="00496E4D"/>
    <w:rsid w:val="004A25C3"/>
    <w:rsid w:val="004A6392"/>
    <w:rsid w:val="004B1708"/>
    <w:rsid w:val="004B2761"/>
    <w:rsid w:val="004B4579"/>
    <w:rsid w:val="004C2CAA"/>
    <w:rsid w:val="004C319E"/>
    <w:rsid w:val="004E1202"/>
    <w:rsid w:val="004E1C0B"/>
    <w:rsid w:val="004E2F88"/>
    <w:rsid w:val="004E4409"/>
    <w:rsid w:val="004E6F14"/>
    <w:rsid w:val="00500412"/>
    <w:rsid w:val="00511F78"/>
    <w:rsid w:val="00513B7C"/>
    <w:rsid w:val="00525BEC"/>
    <w:rsid w:val="00527762"/>
    <w:rsid w:val="005336C7"/>
    <w:rsid w:val="00540320"/>
    <w:rsid w:val="00541DCF"/>
    <w:rsid w:val="0054396D"/>
    <w:rsid w:val="00551072"/>
    <w:rsid w:val="0055520F"/>
    <w:rsid w:val="005654FB"/>
    <w:rsid w:val="00566215"/>
    <w:rsid w:val="0057053D"/>
    <w:rsid w:val="00571F59"/>
    <w:rsid w:val="0059235D"/>
    <w:rsid w:val="00595CB3"/>
    <w:rsid w:val="005B0A89"/>
    <w:rsid w:val="005B3721"/>
    <w:rsid w:val="005C4466"/>
    <w:rsid w:val="005E2A18"/>
    <w:rsid w:val="005E65A2"/>
    <w:rsid w:val="005E6FCB"/>
    <w:rsid w:val="005F5F1D"/>
    <w:rsid w:val="00601FE0"/>
    <w:rsid w:val="00605C57"/>
    <w:rsid w:val="006430D9"/>
    <w:rsid w:val="00651878"/>
    <w:rsid w:val="0065283C"/>
    <w:rsid w:val="00660589"/>
    <w:rsid w:val="00664F36"/>
    <w:rsid w:val="00667958"/>
    <w:rsid w:val="0067294C"/>
    <w:rsid w:val="00672996"/>
    <w:rsid w:val="00690D09"/>
    <w:rsid w:val="00690D4F"/>
    <w:rsid w:val="00695DEE"/>
    <w:rsid w:val="006A4A51"/>
    <w:rsid w:val="006B4D24"/>
    <w:rsid w:val="006B731D"/>
    <w:rsid w:val="006C328F"/>
    <w:rsid w:val="006D0064"/>
    <w:rsid w:val="006E0643"/>
    <w:rsid w:val="006E233C"/>
    <w:rsid w:val="006E4542"/>
    <w:rsid w:val="006F0072"/>
    <w:rsid w:val="006F36D9"/>
    <w:rsid w:val="006F6C27"/>
    <w:rsid w:val="00712557"/>
    <w:rsid w:val="007200D0"/>
    <w:rsid w:val="00724010"/>
    <w:rsid w:val="007268E2"/>
    <w:rsid w:val="00730A4D"/>
    <w:rsid w:val="00731E05"/>
    <w:rsid w:val="0074415F"/>
    <w:rsid w:val="00744F80"/>
    <w:rsid w:val="00745748"/>
    <w:rsid w:val="007460C2"/>
    <w:rsid w:val="00750B3F"/>
    <w:rsid w:val="00750CEC"/>
    <w:rsid w:val="007678C3"/>
    <w:rsid w:val="00771CC9"/>
    <w:rsid w:val="0077584E"/>
    <w:rsid w:val="007814B6"/>
    <w:rsid w:val="00786977"/>
    <w:rsid w:val="00793E55"/>
    <w:rsid w:val="007969EE"/>
    <w:rsid w:val="007A1A1B"/>
    <w:rsid w:val="007C2B85"/>
    <w:rsid w:val="007C4B3D"/>
    <w:rsid w:val="007D0898"/>
    <w:rsid w:val="007D0C80"/>
    <w:rsid w:val="007D27ED"/>
    <w:rsid w:val="007E1CBE"/>
    <w:rsid w:val="007E3445"/>
    <w:rsid w:val="007F3F9C"/>
    <w:rsid w:val="007F6DAC"/>
    <w:rsid w:val="0080050A"/>
    <w:rsid w:val="00821F3A"/>
    <w:rsid w:val="00825B12"/>
    <w:rsid w:val="008306EE"/>
    <w:rsid w:val="00831659"/>
    <w:rsid w:val="008328C9"/>
    <w:rsid w:val="00837713"/>
    <w:rsid w:val="008448EE"/>
    <w:rsid w:val="00845D17"/>
    <w:rsid w:val="00851D0C"/>
    <w:rsid w:val="00852122"/>
    <w:rsid w:val="00865647"/>
    <w:rsid w:val="0088239B"/>
    <w:rsid w:val="00884528"/>
    <w:rsid w:val="0088638A"/>
    <w:rsid w:val="008914A8"/>
    <w:rsid w:val="008934B8"/>
    <w:rsid w:val="00895F8C"/>
    <w:rsid w:val="008A1878"/>
    <w:rsid w:val="008A2735"/>
    <w:rsid w:val="008A4BD2"/>
    <w:rsid w:val="008A6F55"/>
    <w:rsid w:val="008B07B2"/>
    <w:rsid w:val="008B0B32"/>
    <w:rsid w:val="008B1DE3"/>
    <w:rsid w:val="008B5A3C"/>
    <w:rsid w:val="008D137F"/>
    <w:rsid w:val="008D1BF4"/>
    <w:rsid w:val="008D55B8"/>
    <w:rsid w:val="008D653A"/>
    <w:rsid w:val="008D720F"/>
    <w:rsid w:val="008E0FD4"/>
    <w:rsid w:val="008E40E0"/>
    <w:rsid w:val="008E4629"/>
    <w:rsid w:val="008E62B4"/>
    <w:rsid w:val="008F2230"/>
    <w:rsid w:val="0090408B"/>
    <w:rsid w:val="00912D49"/>
    <w:rsid w:val="00915293"/>
    <w:rsid w:val="00920738"/>
    <w:rsid w:val="0092264D"/>
    <w:rsid w:val="00927B8B"/>
    <w:rsid w:val="00930417"/>
    <w:rsid w:val="00931604"/>
    <w:rsid w:val="00933A41"/>
    <w:rsid w:val="00936A98"/>
    <w:rsid w:val="00943D67"/>
    <w:rsid w:val="00944772"/>
    <w:rsid w:val="00952359"/>
    <w:rsid w:val="00957E7F"/>
    <w:rsid w:val="00960808"/>
    <w:rsid w:val="00970E99"/>
    <w:rsid w:val="00971BAB"/>
    <w:rsid w:val="00982702"/>
    <w:rsid w:val="0098376A"/>
    <w:rsid w:val="009877FE"/>
    <w:rsid w:val="00992B64"/>
    <w:rsid w:val="00994DFC"/>
    <w:rsid w:val="00996797"/>
    <w:rsid w:val="009A1820"/>
    <w:rsid w:val="009A2E2C"/>
    <w:rsid w:val="009B51CD"/>
    <w:rsid w:val="009B5721"/>
    <w:rsid w:val="009C0111"/>
    <w:rsid w:val="009C03D8"/>
    <w:rsid w:val="009C5368"/>
    <w:rsid w:val="009D4F1D"/>
    <w:rsid w:val="009D4FFF"/>
    <w:rsid w:val="009E09AD"/>
    <w:rsid w:val="009F2B01"/>
    <w:rsid w:val="009F3AD0"/>
    <w:rsid w:val="009F51F1"/>
    <w:rsid w:val="009F69E5"/>
    <w:rsid w:val="009F7783"/>
    <w:rsid w:val="00A00A21"/>
    <w:rsid w:val="00A0296A"/>
    <w:rsid w:val="00A04417"/>
    <w:rsid w:val="00A114A9"/>
    <w:rsid w:val="00A12920"/>
    <w:rsid w:val="00A2313B"/>
    <w:rsid w:val="00A235C0"/>
    <w:rsid w:val="00A31A5D"/>
    <w:rsid w:val="00A324FE"/>
    <w:rsid w:val="00A35820"/>
    <w:rsid w:val="00A4003E"/>
    <w:rsid w:val="00A45918"/>
    <w:rsid w:val="00A5000C"/>
    <w:rsid w:val="00A63739"/>
    <w:rsid w:val="00A63B83"/>
    <w:rsid w:val="00A65F06"/>
    <w:rsid w:val="00A65F95"/>
    <w:rsid w:val="00A73455"/>
    <w:rsid w:val="00A73E14"/>
    <w:rsid w:val="00A749CF"/>
    <w:rsid w:val="00A74AA3"/>
    <w:rsid w:val="00A87EF5"/>
    <w:rsid w:val="00A92C4F"/>
    <w:rsid w:val="00A96FE8"/>
    <w:rsid w:val="00AA4595"/>
    <w:rsid w:val="00AA613F"/>
    <w:rsid w:val="00AB65EA"/>
    <w:rsid w:val="00AC5667"/>
    <w:rsid w:val="00AE291A"/>
    <w:rsid w:val="00AE69F8"/>
    <w:rsid w:val="00AF5281"/>
    <w:rsid w:val="00AF5576"/>
    <w:rsid w:val="00AF6794"/>
    <w:rsid w:val="00B002C1"/>
    <w:rsid w:val="00B0079F"/>
    <w:rsid w:val="00B11F12"/>
    <w:rsid w:val="00B1599D"/>
    <w:rsid w:val="00B25709"/>
    <w:rsid w:val="00B32A73"/>
    <w:rsid w:val="00B35397"/>
    <w:rsid w:val="00B45AAD"/>
    <w:rsid w:val="00B51D5B"/>
    <w:rsid w:val="00B53B9B"/>
    <w:rsid w:val="00B55C30"/>
    <w:rsid w:val="00B57068"/>
    <w:rsid w:val="00B57D30"/>
    <w:rsid w:val="00B6736D"/>
    <w:rsid w:val="00B67875"/>
    <w:rsid w:val="00B70C7D"/>
    <w:rsid w:val="00B70ECF"/>
    <w:rsid w:val="00B71646"/>
    <w:rsid w:val="00B731D4"/>
    <w:rsid w:val="00B77617"/>
    <w:rsid w:val="00B83FB6"/>
    <w:rsid w:val="00B8483E"/>
    <w:rsid w:val="00B91005"/>
    <w:rsid w:val="00B91F8E"/>
    <w:rsid w:val="00B92E4C"/>
    <w:rsid w:val="00B9440B"/>
    <w:rsid w:val="00B963A6"/>
    <w:rsid w:val="00BA2B7F"/>
    <w:rsid w:val="00BA37E8"/>
    <w:rsid w:val="00BA3DE8"/>
    <w:rsid w:val="00BB46AD"/>
    <w:rsid w:val="00BB6A7C"/>
    <w:rsid w:val="00BC19D3"/>
    <w:rsid w:val="00BC4CAC"/>
    <w:rsid w:val="00BD124B"/>
    <w:rsid w:val="00BD589A"/>
    <w:rsid w:val="00BE34B1"/>
    <w:rsid w:val="00BE485B"/>
    <w:rsid w:val="00BE55AF"/>
    <w:rsid w:val="00BF1C59"/>
    <w:rsid w:val="00BF513C"/>
    <w:rsid w:val="00BF6267"/>
    <w:rsid w:val="00C0686D"/>
    <w:rsid w:val="00C10E93"/>
    <w:rsid w:val="00C22DF2"/>
    <w:rsid w:val="00C242D4"/>
    <w:rsid w:val="00C26D76"/>
    <w:rsid w:val="00C27333"/>
    <w:rsid w:val="00C34583"/>
    <w:rsid w:val="00C3584F"/>
    <w:rsid w:val="00C42C52"/>
    <w:rsid w:val="00C47F4C"/>
    <w:rsid w:val="00C503D5"/>
    <w:rsid w:val="00C653BC"/>
    <w:rsid w:val="00C65A5D"/>
    <w:rsid w:val="00C65BCB"/>
    <w:rsid w:val="00C7033F"/>
    <w:rsid w:val="00C718F5"/>
    <w:rsid w:val="00C7593E"/>
    <w:rsid w:val="00C820C5"/>
    <w:rsid w:val="00C82AB4"/>
    <w:rsid w:val="00C905CD"/>
    <w:rsid w:val="00C91578"/>
    <w:rsid w:val="00C92409"/>
    <w:rsid w:val="00C9369D"/>
    <w:rsid w:val="00C93F85"/>
    <w:rsid w:val="00C96C0D"/>
    <w:rsid w:val="00C97325"/>
    <w:rsid w:val="00CA0588"/>
    <w:rsid w:val="00CA6061"/>
    <w:rsid w:val="00CB1080"/>
    <w:rsid w:val="00CB26BF"/>
    <w:rsid w:val="00CB5817"/>
    <w:rsid w:val="00CC036E"/>
    <w:rsid w:val="00CC0929"/>
    <w:rsid w:val="00CC5BDA"/>
    <w:rsid w:val="00CD449E"/>
    <w:rsid w:val="00CD6199"/>
    <w:rsid w:val="00CE12B2"/>
    <w:rsid w:val="00CE230D"/>
    <w:rsid w:val="00CF17D6"/>
    <w:rsid w:val="00CF2549"/>
    <w:rsid w:val="00CF34E6"/>
    <w:rsid w:val="00CF54F2"/>
    <w:rsid w:val="00D059CF"/>
    <w:rsid w:val="00D120AE"/>
    <w:rsid w:val="00D12961"/>
    <w:rsid w:val="00D26924"/>
    <w:rsid w:val="00D34629"/>
    <w:rsid w:val="00D34C9B"/>
    <w:rsid w:val="00D34D92"/>
    <w:rsid w:val="00D35786"/>
    <w:rsid w:val="00D3616C"/>
    <w:rsid w:val="00D419F9"/>
    <w:rsid w:val="00D41F44"/>
    <w:rsid w:val="00D602BE"/>
    <w:rsid w:val="00D60D8D"/>
    <w:rsid w:val="00D6246D"/>
    <w:rsid w:val="00D7223F"/>
    <w:rsid w:val="00D7473F"/>
    <w:rsid w:val="00D805E0"/>
    <w:rsid w:val="00D81016"/>
    <w:rsid w:val="00D84C1F"/>
    <w:rsid w:val="00D90D73"/>
    <w:rsid w:val="00D9266B"/>
    <w:rsid w:val="00DA4F17"/>
    <w:rsid w:val="00DB63C6"/>
    <w:rsid w:val="00DB686F"/>
    <w:rsid w:val="00DC3B55"/>
    <w:rsid w:val="00DC7FA2"/>
    <w:rsid w:val="00DC7FD7"/>
    <w:rsid w:val="00DD12C8"/>
    <w:rsid w:val="00DD5108"/>
    <w:rsid w:val="00DE094D"/>
    <w:rsid w:val="00DE348E"/>
    <w:rsid w:val="00DE5BBE"/>
    <w:rsid w:val="00DF3270"/>
    <w:rsid w:val="00E10688"/>
    <w:rsid w:val="00E121E5"/>
    <w:rsid w:val="00E1271C"/>
    <w:rsid w:val="00E12C46"/>
    <w:rsid w:val="00E16EFD"/>
    <w:rsid w:val="00E20D24"/>
    <w:rsid w:val="00E250A4"/>
    <w:rsid w:val="00E30056"/>
    <w:rsid w:val="00E30ACF"/>
    <w:rsid w:val="00E31B10"/>
    <w:rsid w:val="00E346CE"/>
    <w:rsid w:val="00E508C7"/>
    <w:rsid w:val="00E5263C"/>
    <w:rsid w:val="00E52CE5"/>
    <w:rsid w:val="00E62965"/>
    <w:rsid w:val="00E63ADF"/>
    <w:rsid w:val="00E64285"/>
    <w:rsid w:val="00E65A25"/>
    <w:rsid w:val="00E65BCD"/>
    <w:rsid w:val="00E663D6"/>
    <w:rsid w:val="00E66BB9"/>
    <w:rsid w:val="00E72634"/>
    <w:rsid w:val="00E872D7"/>
    <w:rsid w:val="00EA2249"/>
    <w:rsid w:val="00EA2659"/>
    <w:rsid w:val="00EA4B04"/>
    <w:rsid w:val="00EB2258"/>
    <w:rsid w:val="00EB3B18"/>
    <w:rsid w:val="00EB43D1"/>
    <w:rsid w:val="00EB468B"/>
    <w:rsid w:val="00EC5DAE"/>
    <w:rsid w:val="00EC75CA"/>
    <w:rsid w:val="00ED1F2C"/>
    <w:rsid w:val="00ED2E4E"/>
    <w:rsid w:val="00EE0D69"/>
    <w:rsid w:val="00EE3376"/>
    <w:rsid w:val="00F001F5"/>
    <w:rsid w:val="00F0081D"/>
    <w:rsid w:val="00F04880"/>
    <w:rsid w:val="00F06ACD"/>
    <w:rsid w:val="00F10E1D"/>
    <w:rsid w:val="00F11EB6"/>
    <w:rsid w:val="00F1246F"/>
    <w:rsid w:val="00F26146"/>
    <w:rsid w:val="00F267B5"/>
    <w:rsid w:val="00F40351"/>
    <w:rsid w:val="00F41D47"/>
    <w:rsid w:val="00F5055B"/>
    <w:rsid w:val="00F62FD7"/>
    <w:rsid w:val="00F63BED"/>
    <w:rsid w:val="00F72CCA"/>
    <w:rsid w:val="00F72D80"/>
    <w:rsid w:val="00F73EFF"/>
    <w:rsid w:val="00F75167"/>
    <w:rsid w:val="00F77554"/>
    <w:rsid w:val="00F77703"/>
    <w:rsid w:val="00F872FD"/>
    <w:rsid w:val="00F912EA"/>
    <w:rsid w:val="00F92BA2"/>
    <w:rsid w:val="00F9370C"/>
    <w:rsid w:val="00F97FA0"/>
    <w:rsid w:val="00FA16B2"/>
    <w:rsid w:val="00FA4AB9"/>
    <w:rsid w:val="00FA61D1"/>
    <w:rsid w:val="00FB4B13"/>
    <w:rsid w:val="00FC555C"/>
    <w:rsid w:val="00FD174E"/>
    <w:rsid w:val="00FE2DC7"/>
    <w:rsid w:val="00FE5D16"/>
    <w:rsid w:val="00FF1830"/>
    <w:rsid w:val="00FF2EEA"/>
    <w:rsid w:val="00FF5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B5ED6D3"/>
  <w14:defaultImageDpi w14:val="32767"/>
  <w15:chartTrackingRefBased/>
  <w15:docId w15:val="{4A764CDF-E135-7D49-B8A5-5FDDBE56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110"/>
    <w:rPr>
      <w:rFonts w:ascii="Calibri Light" w:hAnsi="Calibri Light"/>
      <w:sz w:val="22"/>
    </w:rPr>
  </w:style>
  <w:style w:type="paragraph" w:styleId="Heading1">
    <w:name w:val="heading 1"/>
    <w:basedOn w:val="Normal"/>
    <w:next w:val="Text"/>
    <w:link w:val="Heading1Char"/>
    <w:uiPriority w:val="9"/>
    <w:qFormat/>
    <w:rsid w:val="00527762"/>
    <w:pPr>
      <w:keepNext/>
      <w:keepLines/>
      <w:outlineLvl w:val="0"/>
    </w:pPr>
    <w:rPr>
      <w:rFonts w:asciiTheme="majorHAnsi" w:eastAsiaTheme="majorEastAsia" w:hAnsiTheme="majorHAnsi" w:cstheme="majorBidi"/>
      <w:b/>
      <w:color w:val="23B2BE"/>
      <w:sz w:val="32"/>
      <w:szCs w:val="32"/>
    </w:rPr>
  </w:style>
  <w:style w:type="paragraph" w:styleId="Heading2">
    <w:name w:val="heading 2"/>
    <w:basedOn w:val="Normal"/>
    <w:next w:val="Text"/>
    <w:link w:val="Heading2Char"/>
    <w:uiPriority w:val="9"/>
    <w:unhideWhenUsed/>
    <w:qFormat/>
    <w:rsid w:val="00527762"/>
    <w:pPr>
      <w:keepNext/>
      <w:keepLines/>
      <w:outlineLvl w:val="1"/>
    </w:pPr>
    <w:rPr>
      <w:rFonts w:asciiTheme="majorHAnsi" w:eastAsiaTheme="majorEastAsia" w:hAnsiTheme="majorHAnsi" w:cstheme="majorBidi"/>
      <w:b/>
      <w:color w:val="23B2BE"/>
      <w:sz w:val="28"/>
      <w:szCs w:val="26"/>
    </w:rPr>
  </w:style>
  <w:style w:type="paragraph" w:styleId="Heading3">
    <w:name w:val="heading 3"/>
    <w:basedOn w:val="Normal"/>
    <w:next w:val="Text"/>
    <w:link w:val="Heading3Char"/>
    <w:uiPriority w:val="1"/>
    <w:qFormat/>
    <w:rsid w:val="00527762"/>
    <w:pPr>
      <w:keepNext/>
      <w:keepLines/>
      <w:spacing w:line="264" w:lineRule="auto"/>
      <w:outlineLvl w:val="2"/>
    </w:pPr>
    <w:rPr>
      <w:rFonts w:eastAsia="Times New Roman" w:cs="Times New Roman"/>
      <w:b/>
      <w:bCs/>
      <w:color w:val="23B2BE"/>
      <w:sz w:val="24"/>
      <w:szCs w:val="22"/>
    </w:rPr>
  </w:style>
  <w:style w:type="paragraph" w:styleId="Heading8">
    <w:name w:val="heading 8"/>
    <w:basedOn w:val="Normal"/>
    <w:next w:val="Normal"/>
    <w:link w:val="Heading8Char"/>
    <w:uiPriority w:val="9"/>
    <w:semiHidden/>
    <w:unhideWhenUsed/>
    <w:qFormat/>
    <w:rsid w:val="00C65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4F1D"/>
    <w:rPr>
      <w:rFonts w:eastAsiaTheme="minorEastAsia"/>
      <w:sz w:val="22"/>
      <w:szCs w:val="22"/>
      <w:lang w:eastAsia="zh-CN"/>
    </w:rPr>
  </w:style>
  <w:style w:type="character" w:customStyle="1" w:styleId="NoSpacingChar">
    <w:name w:val="No Spacing Char"/>
    <w:basedOn w:val="DefaultParagraphFont"/>
    <w:link w:val="NoSpacing"/>
    <w:uiPriority w:val="1"/>
    <w:rsid w:val="009D4F1D"/>
    <w:rPr>
      <w:rFonts w:eastAsiaTheme="minorEastAsia"/>
      <w:sz w:val="22"/>
      <w:szCs w:val="22"/>
      <w:lang w:eastAsia="zh-CN"/>
    </w:rPr>
  </w:style>
  <w:style w:type="paragraph" w:styleId="BalloonText">
    <w:name w:val="Balloon Text"/>
    <w:basedOn w:val="Normal"/>
    <w:link w:val="BalloonTextChar"/>
    <w:uiPriority w:val="99"/>
    <w:semiHidden/>
    <w:unhideWhenUsed/>
    <w:rsid w:val="009D4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4F1D"/>
    <w:rPr>
      <w:rFonts w:ascii="Times New Roman" w:hAnsi="Times New Roman" w:cs="Times New Roman"/>
      <w:sz w:val="18"/>
      <w:szCs w:val="18"/>
    </w:rPr>
  </w:style>
  <w:style w:type="paragraph" w:styleId="Header">
    <w:name w:val="header"/>
    <w:basedOn w:val="Normal"/>
    <w:link w:val="HeaderChar"/>
    <w:uiPriority w:val="99"/>
    <w:unhideWhenUsed/>
    <w:rsid w:val="009F69E5"/>
    <w:pPr>
      <w:tabs>
        <w:tab w:val="center" w:pos="4680"/>
        <w:tab w:val="right" w:pos="9360"/>
      </w:tabs>
    </w:pPr>
  </w:style>
  <w:style w:type="character" w:customStyle="1" w:styleId="HeaderChar">
    <w:name w:val="Header Char"/>
    <w:basedOn w:val="DefaultParagraphFont"/>
    <w:link w:val="Header"/>
    <w:uiPriority w:val="99"/>
    <w:rsid w:val="009F69E5"/>
  </w:style>
  <w:style w:type="paragraph" w:styleId="Footer">
    <w:name w:val="footer"/>
    <w:basedOn w:val="Normal"/>
    <w:link w:val="FooterChar"/>
    <w:unhideWhenUsed/>
    <w:rsid w:val="009F69E5"/>
    <w:pPr>
      <w:tabs>
        <w:tab w:val="center" w:pos="4680"/>
        <w:tab w:val="right" w:pos="9360"/>
      </w:tabs>
    </w:pPr>
  </w:style>
  <w:style w:type="character" w:customStyle="1" w:styleId="FooterChar">
    <w:name w:val="Footer Char"/>
    <w:basedOn w:val="DefaultParagraphFont"/>
    <w:link w:val="Footer"/>
    <w:rsid w:val="009F69E5"/>
  </w:style>
  <w:style w:type="character" w:styleId="PageNumber">
    <w:name w:val="page number"/>
    <w:basedOn w:val="DefaultParagraphFont"/>
    <w:uiPriority w:val="99"/>
    <w:semiHidden/>
    <w:unhideWhenUsed/>
    <w:rsid w:val="001B3731"/>
  </w:style>
  <w:style w:type="table" w:styleId="TableGrid">
    <w:name w:val="Table Grid"/>
    <w:basedOn w:val="TableNormal"/>
    <w:rsid w:val="00CD449E"/>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onclusion paragraph,Normal bullets,Dot pt,Liste 1,F5 List Paragraph,List Paragraph Char Char Char,Indicator Text,Numbered Para 1,Bullet 1,Bullet Points,List Paragraph2,MAIN CONTENT,Normal numbered,List Paragraph1,Recommendation,L,CV text"/>
    <w:basedOn w:val="Normal"/>
    <w:link w:val="ListParagraphChar"/>
    <w:uiPriority w:val="34"/>
    <w:qFormat/>
    <w:rsid w:val="0098376A"/>
    <w:pPr>
      <w:numPr>
        <w:numId w:val="5"/>
      </w:numPr>
      <w:spacing w:line="276" w:lineRule="auto"/>
      <w:ind w:left="714" w:hanging="357"/>
    </w:pPr>
    <w:rPr>
      <w:rFonts w:eastAsia="Times New Roman" w:cs="Calibri Light"/>
      <w:color w:val="000000"/>
      <w:spacing w:val="4"/>
      <w:szCs w:val="22"/>
      <w:lang w:val="en-CA"/>
    </w:rPr>
  </w:style>
  <w:style w:type="character" w:customStyle="1" w:styleId="Heading3Char">
    <w:name w:val="Heading 3 Char"/>
    <w:basedOn w:val="DefaultParagraphFont"/>
    <w:link w:val="Heading3"/>
    <w:uiPriority w:val="1"/>
    <w:rsid w:val="00527762"/>
    <w:rPr>
      <w:rFonts w:ascii="Calibri Light" w:eastAsia="Times New Roman" w:hAnsi="Calibri Light" w:cs="Times New Roman"/>
      <w:b/>
      <w:bCs/>
      <w:color w:val="23B2BE"/>
      <w:szCs w:val="22"/>
    </w:rPr>
  </w:style>
  <w:style w:type="paragraph" w:styleId="BodyTextIndent">
    <w:name w:val="Body Text Indent"/>
    <w:basedOn w:val="Normal"/>
    <w:link w:val="BodyTextIndentChar"/>
    <w:uiPriority w:val="99"/>
    <w:unhideWhenUsed/>
    <w:rsid w:val="008D55B8"/>
    <w:pPr>
      <w:spacing w:after="120" w:line="264" w:lineRule="auto"/>
      <w:ind w:left="360"/>
    </w:pPr>
    <w:rPr>
      <w:rFonts w:ascii="Calibri" w:eastAsia="Times New Roman" w:hAnsi="Calibri" w:cs="Arial"/>
      <w:color w:val="000000"/>
      <w:szCs w:val="20"/>
      <w:lang w:val="en-CA"/>
    </w:rPr>
  </w:style>
  <w:style w:type="character" w:customStyle="1" w:styleId="BodyTextIndentChar">
    <w:name w:val="Body Text Indent Char"/>
    <w:basedOn w:val="DefaultParagraphFont"/>
    <w:link w:val="BodyTextIndent"/>
    <w:uiPriority w:val="99"/>
    <w:rsid w:val="008D55B8"/>
    <w:rPr>
      <w:rFonts w:ascii="Calibri" w:eastAsia="Times New Roman" w:hAnsi="Calibri" w:cs="Arial"/>
      <w:color w:val="000000"/>
      <w:sz w:val="22"/>
      <w:szCs w:val="20"/>
      <w:lang w:val="en-CA"/>
    </w:rPr>
  </w:style>
  <w:style w:type="character" w:customStyle="1" w:styleId="ListParagraphChar">
    <w:name w:val="List Paragraph Char"/>
    <w:aliases w:val="Conclusion paragraph Char,Normal bullets Char,Dot pt Char,Liste 1 Char,F5 List Paragraph Char,List Paragraph Char Char Char Char,Indicator Text Char,Numbered Para 1 Char,Bullet 1 Char,Bullet Points Char,List Paragraph2 Char,L Char"/>
    <w:basedOn w:val="DefaultParagraphFont"/>
    <w:link w:val="ListParagraph"/>
    <w:uiPriority w:val="34"/>
    <w:rsid w:val="0098376A"/>
    <w:rPr>
      <w:rFonts w:ascii="Calibri Light" w:eastAsia="Times New Roman" w:hAnsi="Calibri Light" w:cs="Calibri Light"/>
      <w:color w:val="000000"/>
      <w:spacing w:val="4"/>
      <w:sz w:val="22"/>
      <w:szCs w:val="22"/>
      <w:lang w:val="en-CA"/>
    </w:rPr>
  </w:style>
  <w:style w:type="character" w:styleId="CommentReference">
    <w:name w:val="annotation reference"/>
    <w:basedOn w:val="DefaultParagraphFont"/>
    <w:uiPriority w:val="99"/>
    <w:semiHidden/>
    <w:unhideWhenUsed/>
    <w:rsid w:val="00982702"/>
    <w:rPr>
      <w:sz w:val="16"/>
      <w:szCs w:val="16"/>
    </w:rPr>
  </w:style>
  <w:style w:type="paragraph" w:styleId="CommentText">
    <w:name w:val="annotation text"/>
    <w:basedOn w:val="Normal"/>
    <w:link w:val="CommentTextChar"/>
    <w:uiPriority w:val="99"/>
    <w:semiHidden/>
    <w:unhideWhenUsed/>
    <w:rsid w:val="00982702"/>
    <w:rPr>
      <w:sz w:val="20"/>
      <w:szCs w:val="20"/>
    </w:rPr>
  </w:style>
  <w:style w:type="character" w:customStyle="1" w:styleId="CommentTextChar">
    <w:name w:val="Comment Text Char"/>
    <w:basedOn w:val="DefaultParagraphFont"/>
    <w:link w:val="CommentText"/>
    <w:uiPriority w:val="99"/>
    <w:semiHidden/>
    <w:rsid w:val="00982702"/>
    <w:rPr>
      <w:sz w:val="20"/>
      <w:szCs w:val="20"/>
    </w:rPr>
  </w:style>
  <w:style w:type="paragraph" w:styleId="CommentSubject">
    <w:name w:val="annotation subject"/>
    <w:basedOn w:val="CommentText"/>
    <w:next w:val="CommentText"/>
    <w:link w:val="CommentSubjectChar"/>
    <w:uiPriority w:val="99"/>
    <w:semiHidden/>
    <w:unhideWhenUsed/>
    <w:rsid w:val="00982702"/>
    <w:rPr>
      <w:b/>
      <w:bCs/>
    </w:rPr>
  </w:style>
  <w:style w:type="character" w:customStyle="1" w:styleId="CommentSubjectChar">
    <w:name w:val="Comment Subject Char"/>
    <w:basedOn w:val="CommentTextChar"/>
    <w:link w:val="CommentSubject"/>
    <w:uiPriority w:val="99"/>
    <w:semiHidden/>
    <w:rsid w:val="00982702"/>
    <w:rPr>
      <w:b/>
      <w:bCs/>
      <w:sz w:val="20"/>
      <w:szCs w:val="20"/>
    </w:rPr>
  </w:style>
  <w:style w:type="character" w:customStyle="1" w:styleId="Heading1Char">
    <w:name w:val="Heading 1 Char"/>
    <w:basedOn w:val="DefaultParagraphFont"/>
    <w:link w:val="Heading1"/>
    <w:uiPriority w:val="9"/>
    <w:rsid w:val="00527762"/>
    <w:rPr>
      <w:rFonts w:asciiTheme="majorHAnsi" w:eastAsiaTheme="majorEastAsia" w:hAnsiTheme="majorHAnsi" w:cstheme="majorBidi"/>
      <w:b/>
      <w:color w:val="23B2BE"/>
      <w:sz w:val="32"/>
      <w:szCs w:val="32"/>
    </w:rPr>
  </w:style>
  <w:style w:type="character" w:customStyle="1" w:styleId="Heading2Char">
    <w:name w:val="Heading 2 Char"/>
    <w:basedOn w:val="DefaultParagraphFont"/>
    <w:link w:val="Heading2"/>
    <w:uiPriority w:val="9"/>
    <w:rsid w:val="00527762"/>
    <w:rPr>
      <w:rFonts w:asciiTheme="majorHAnsi" w:eastAsiaTheme="majorEastAsia" w:hAnsiTheme="majorHAnsi" w:cstheme="majorBidi"/>
      <w:b/>
      <w:color w:val="23B2BE"/>
      <w:sz w:val="28"/>
      <w:szCs w:val="26"/>
    </w:rPr>
  </w:style>
  <w:style w:type="paragraph" w:styleId="NormalWeb">
    <w:name w:val="Normal (Web)"/>
    <w:basedOn w:val="Normal"/>
    <w:uiPriority w:val="99"/>
    <w:semiHidden/>
    <w:unhideWhenUsed/>
    <w:rsid w:val="002566D1"/>
    <w:pPr>
      <w:spacing w:before="100" w:beforeAutospacing="1" w:after="100" w:afterAutospacing="1"/>
    </w:pPr>
    <w:rPr>
      <w:rFonts w:ascii="Times New Roman" w:eastAsia="Times New Roman" w:hAnsi="Times New Roman" w:cs="Times New Roman"/>
      <w:lang w:val="en-CA" w:eastAsia="en-CA"/>
    </w:rPr>
  </w:style>
  <w:style w:type="paragraph" w:styleId="TOC1">
    <w:name w:val="toc 1"/>
    <w:basedOn w:val="Normal"/>
    <w:next w:val="Normal"/>
    <w:autoRedefine/>
    <w:uiPriority w:val="39"/>
    <w:unhideWhenUsed/>
    <w:rsid w:val="00690D09"/>
    <w:pPr>
      <w:spacing w:after="100"/>
    </w:pPr>
  </w:style>
  <w:style w:type="paragraph" w:styleId="TOC2">
    <w:name w:val="toc 2"/>
    <w:basedOn w:val="Normal"/>
    <w:next w:val="Normal"/>
    <w:autoRedefine/>
    <w:uiPriority w:val="39"/>
    <w:unhideWhenUsed/>
    <w:rsid w:val="00690D09"/>
    <w:pPr>
      <w:spacing w:after="100"/>
      <w:ind w:left="220"/>
    </w:pPr>
  </w:style>
  <w:style w:type="paragraph" w:styleId="TOC3">
    <w:name w:val="toc 3"/>
    <w:basedOn w:val="Normal"/>
    <w:next w:val="Normal"/>
    <w:autoRedefine/>
    <w:uiPriority w:val="39"/>
    <w:unhideWhenUsed/>
    <w:rsid w:val="00690D09"/>
    <w:pPr>
      <w:spacing w:after="100"/>
      <w:ind w:left="440"/>
    </w:pPr>
  </w:style>
  <w:style w:type="character" w:styleId="Hyperlink">
    <w:name w:val="Hyperlink"/>
    <w:basedOn w:val="DefaultParagraphFont"/>
    <w:uiPriority w:val="99"/>
    <w:unhideWhenUsed/>
    <w:rsid w:val="00690D09"/>
    <w:rPr>
      <w:color w:val="0563C1" w:themeColor="hyperlink"/>
      <w:u w:val="single"/>
    </w:rPr>
  </w:style>
  <w:style w:type="character" w:customStyle="1" w:styleId="Heading8Char">
    <w:name w:val="Heading 8 Char"/>
    <w:basedOn w:val="DefaultParagraphFont"/>
    <w:link w:val="Heading8"/>
    <w:uiPriority w:val="9"/>
    <w:semiHidden/>
    <w:rsid w:val="00C653BC"/>
    <w:rPr>
      <w:rFonts w:asciiTheme="majorHAnsi" w:eastAsiaTheme="majorEastAsia" w:hAnsiTheme="majorHAnsi" w:cstheme="majorBidi"/>
      <w:color w:val="272727" w:themeColor="text1" w:themeTint="D8"/>
      <w:sz w:val="21"/>
      <w:szCs w:val="21"/>
    </w:rPr>
  </w:style>
  <w:style w:type="paragraph" w:customStyle="1" w:styleId="Text">
    <w:name w:val="Text"/>
    <w:basedOn w:val="Normal"/>
    <w:link w:val="TextChar"/>
    <w:qFormat/>
    <w:rsid w:val="00AF5281"/>
    <w:pPr>
      <w:spacing w:line="276" w:lineRule="auto"/>
    </w:pPr>
    <w:rPr>
      <w:rFonts w:cs="Calibri Light"/>
      <w:spacing w:val="4"/>
      <w:szCs w:val="22"/>
    </w:rPr>
  </w:style>
  <w:style w:type="character" w:customStyle="1" w:styleId="UnresolvedMention1">
    <w:name w:val="Unresolved Mention1"/>
    <w:basedOn w:val="DefaultParagraphFont"/>
    <w:uiPriority w:val="99"/>
    <w:semiHidden/>
    <w:unhideWhenUsed/>
    <w:rsid w:val="00034E55"/>
    <w:rPr>
      <w:color w:val="605E5C"/>
      <w:shd w:val="clear" w:color="auto" w:fill="E1DFDD"/>
    </w:rPr>
  </w:style>
  <w:style w:type="character" w:customStyle="1" w:styleId="TextChar">
    <w:name w:val="Text Char"/>
    <w:basedOn w:val="DefaultParagraphFont"/>
    <w:link w:val="Text"/>
    <w:rsid w:val="00AF5281"/>
    <w:rPr>
      <w:rFonts w:ascii="Calibri Light" w:hAnsi="Calibri Light" w:cs="Calibri Light"/>
      <w:spacing w:val="4"/>
      <w:sz w:val="22"/>
      <w:szCs w:val="22"/>
    </w:rPr>
  </w:style>
  <w:style w:type="paragraph" w:styleId="Quote">
    <w:name w:val="Quote"/>
    <w:basedOn w:val="Normal"/>
    <w:next w:val="Normal"/>
    <w:link w:val="QuoteChar"/>
    <w:uiPriority w:val="29"/>
    <w:qFormat/>
    <w:rsid w:val="00BC4CAC"/>
    <w:pPr>
      <w:ind w:left="540"/>
    </w:pPr>
    <w:rPr>
      <w:i/>
      <w:iCs/>
      <w:color w:val="166D74"/>
      <w:lang w:val="en-CA"/>
    </w:rPr>
  </w:style>
  <w:style w:type="character" w:customStyle="1" w:styleId="QuoteChar">
    <w:name w:val="Quote Char"/>
    <w:basedOn w:val="DefaultParagraphFont"/>
    <w:link w:val="Quote"/>
    <w:uiPriority w:val="29"/>
    <w:rsid w:val="00BC4CAC"/>
    <w:rPr>
      <w:rFonts w:ascii="Calibri Light" w:hAnsi="Calibri Light"/>
      <w:i/>
      <w:iCs/>
      <w:color w:val="166D74"/>
      <w:sz w:val="22"/>
      <w:lang w:val="en-CA"/>
    </w:rPr>
  </w:style>
  <w:style w:type="character" w:customStyle="1" w:styleId="UnresolvedMention2">
    <w:name w:val="Unresolved Mention2"/>
    <w:basedOn w:val="DefaultParagraphFont"/>
    <w:uiPriority w:val="99"/>
    <w:semiHidden/>
    <w:unhideWhenUsed/>
    <w:rsid w:val="00DB63C6"/>
    <w:rPr>
      <w:color w:val="605E5C"/>
      <w:shd w:val="clear" w:color="auto" w:fill="E1DFDD"/>
    </w:rPr>
  </w:style>
  <w:style w:type="paragraph" w:customStyle="1" w:styleId="ReportHeader">
    <w:name w:val="Report Header"/>
    <w:basedOn w:val="Normal"/>
    <w:rsid w:val="00D84C1F"/>
    <w:pPr>
      <w:widowControl w:val="0"/>
      <w:tabs>
        <w:tab w:val="center" w:pos="4320"/>
        <w:tab w:val="right" w:leader="dot" w:pos="8064"/>
        <w:tab w:val="right" w:pos="8640"/>
      </w:tabs>
      <w:spacing w:after="240" w:line="264" w:lineRule="auto"/>
    </w:pPr>
    <w:rPr>
      <w:rFonts w:ascii="Avalon" w:eastAsia="Times New Roman" w:hAnsi="Avalon" w:cs="Times New Roman"/>
      <w:color w:val="000000"/>
      <w:sz w:val="20"/>
      <w:szCs w:val="20"/>
      <w:lang w:val="en-CA"/>
    </w:rPr>
  </w:style>
  <w:style w:type="character" w:styleId="UnresolvedMention">
    <w:name w:val="Unresolved Mention"/>
    <w:basedOn w:val="DefaultParagraphFont"/>
    <w:uiPriority w:val="99"/>
    <w:semiHidden/>
    <w:unhideWhenUsed/>
    <w:rsid w:val="00793E55"/>
    <w:rPr>
      <w:color w:val="605E5C"/>
      <w:shd w:val="clear" w:color="auto" w:fill="E1DFDD"/>
    </w:rPr>
  </w:style>
  <w:style w:type="character" w:styleId="FollowedHyperlink">
    <w:name w:val="FollowedHyperlink"/>
    <w:basedOn w:val="DefaultParagraphFont"/>
    <w:uiPriority w:val="99"/>
    <w:semiHidden/>
    <w:unhideWhenUsed/>
    <w:rsid w:val="004B4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00">
      <w:bodyDiv w:val="1"/>
      <w:marLeft w:val="0"/>
      <w:marRight w:val="0"/>
      <w:marTop w:val="0"/>
      <w:marBottom w:val="0"/>
      <w:divBdr>
        <w:top w:val="none" w:sz="0" w:space="0" w:color="auto"/>
        <w:left w:val="none" w:sz="0" w:space="0" w:color="auto"/>
        <w:bottom w:val="none" w:sz="0" w:space="0" w:color="auto"/>
        <w:right w:val="none" w:sz="0" w:space="0" w:color="auto"/>
      </w:divBdr>
    </w:div>
    <w:div w:id="75831964">
      <w:bodyDiv w:val="1"/>
      <w:marLeft w:val="0"/>
      <w:marRight w:val="0"/>
      <w:marTop w:val="0"/>
      <w:marBottom w:val="0"/>
      <w:divBdr>
        <w:top w:val="none" w:sz="0" w:space="0" w:color="auto"/>
        <w:left w:val="none" w:sz="0" w:space="0" w:color="auto"/>
        <w:bottom w:val="none" w:sz="0" w:space="0" w:color="auto"/>
        <w:right w:val="none" w:sz="0" w:space="0" w:color="auto"/>
      </w:divBdr>
    </w:div>
    <w:div w:id="238711389">
      <w:bodyDiv w:val="1"/>
      <w:marLeft w:val="0"/>
      <w:marRight w:val="0"/>
      <w:marTop w:val="0"/>
      <w:marBottom w:val="0"/>
      <w:divBdr>
        <w:top w:val="none" w:sz="0" w:space="0" w:color="auto"/>
        <w:left w:val="none" w:sz="0" w:space="0" w:color="auto"/>
        <w:bottom w:val="none" w:sz="0" w:space="0" w:color="auto"/>
        <w:right w:val="none" w:sz="0" w:space="0" w:color="auto"/>
      </w:divBdr>
    </w:div>
    <w:div w:id="510144189">
      <w:bodyDiv w:val="1"/>
      <w:marLeft w:val="0"/>
      <w:marRight w:val="0"/>
      <w:marTop w:val="0"/>
      <w:marBottom w:val="0"/>
      <w:divBdr>
        <w:top w:val="none" w:sz="0" w:space="0" w:color="auto"/>
        <w:left w:val="none" w:sz="0" w:space="0" w:color="auto"/>
        <w:bottom w:val="none" w:sz="0" w:space="0" w:color="auto"/>
        <w:right w:val="none" w:sz="0" w:space="0" w:color="auto"/>
      </w:divBdr>
    </w:div>
    <w:div w:id="511577446">
      <w:bodyDiv w:val="1"/>
      <w:marLeft w:val="0"/>
      <w:marRight w:val="0"/>
      <w:marTop w:val="0"/>
      <w:marBottom w:val="0"/>
      <w:divBdr>
        <w:top w:val="none" w:sz="0" w:space="0" w:color="auto"/>
        <w:left w:val="none" w:sz="0" w:space="0" w:color="auto"/>
        <w:bottom w:val="none" w:sz="0" w:space="0" w:color="auto"/>
        <w:right w:val="none" w:sz="0" w:space="0" w:color="auto"/>
      </w:divBdr>
    </w:div>
    <w:div w:id="559482160">
      <w:bodyDiv w:val="1"/>
      <w:marLeft w:val="0"/>
      <w:marRight w:val="0"/>
      <w:marTop w:val="0"/>
      <w:marBottom w:val="0"/>
      <w:divBdr>
        <w:top w:val="none" w:sz="0" w:space="0" w:color="auto"/>
        <w:left w:val="none" w:sz="0" w:space="0" w:color="auto"/>
        <w:bottom w:val="none" w:sz="0" w:space="0" w:color="auto"/>
        <w:right w:val="none" w:sz="0" w:space="0" w:color="auto"/>
      </w:divBdr>
    </w:div>
    <w:div w:id="603418047">
      <w:bodyDiv w:val="1"/>
      <w:marLeft w:val="0"/>
      <w:marRight w:val="0"/>
      <w:marTop w:val="0"/>
      <w:marBottom w:val="0"/>
      <w:divBdr>
        <w:top w:val="none" w:sz="0" w:space="0" w:color="auto"/>
        <w:left w:val="none" w:sz="0" w:space="0" w:color="auto"/>
        <w:bottom w:val="none" w:sz="0" w:space="0" w:color="auto"/>
        <w:right w:val="none" w:sz="0" w:space="0" w:color="auto"/>
      </w:divBdr>
    </w:div>
    <w:div w:id="603881336">
      <w:bodyDiv w:val="1"/>
      <w:marLeft w:val="0"/>
      <w:marRight w:val="0"/>
      <w:marTop w:val="0"/>
      <w:marBottom w:val="0"/>
      <w:divBdr>
        <w:top w:val="none" w:sz="0" w:space="0" w:color="auto"/>
        <w:left w:val="none" w:sz="0" w:space="0" w:color="auto"/>
        <w:bottom w:val="none" w:sz="0" w:space="0" w:color="auto"/>
        <w:right w:val="none" w:sz="0" w:space="0" w:color="auto"/>
      </w:divBdr>
    </w:div>
    <w:div w:id="760445186">
      <w:bodyDiv w:val="1"/>
      <w:marLeft w:val="0"/>
      <w:marRight w:val="0"/>
      <w:marTop w:val="0"/>
      <w:marBottom w:val="0"/>
      <w:divBdr>
        <w:top w:val="none" w:sz="0" w:space="0" w:color="auto"/>
        <w:left w:val="none" w:sz="0" w:space="0" w:color="auto"/>
        <w:bottom w:val="none" w:sz="0" w:space="0" w:color="auto"/>
        <w:right w:val="none" w:sz="0" w:space="0" w:color="auto"/>
      </w:divBdr>
    </w:div>
    <w:div w:id="942805660">
      <w:bodyDiv w:val="1"/>
      <w:marLeft w:val="0"/>
      <w:marRight w:val="0"/>
      <w:marTop w:val="0"/>
      <w:marBottom w:val="0"/>
      <w:divBdr>
        <w:top w:val="none" w:sz="0" w:space="0" w:color="auto"/>
        <w:left w:val="none" w:sz="0" w:space="0" w:color="auto"/>
        <w:bottom w:val="none" w:sz="0" w:space="0" w:color="auto"/>
        <w:right w:val="none" w:sz="0" w:space="0" w:color="auto"/>
      </w:divBdr>
    </w:div>
    <w:div w:id="972098684">
      <w:bodyDiv w:val="1"/>
      <w:marLeft w:val="0"/>
      <w:marRight w:val="0"/>
      <w:marTop w:val="0"/>
      <w:marBottom w:val="0"/>
      <w:divBdr>
        <w:top w:val="none" w:sz="0" w:space="0" w:color="auto"/>
        <w:left w:val="none" w:sz="0" w:space="0" w:color="auto"/>
        <w:bottom w:val="none" w:sz="0" w:space="0" w:color="auto"/>
        <w:right w:val="none" w:sz="0" w:space="0" w:color="auto"/>
      </w:divBdr>
    </w:div>
    <w:div w:id="1207521156">
      <w:bodyDiv w:val="1"/>
      <w:marLeft w:val="0"/>
      <w:marRight w:val="0"/>
      <w:marTop w:val="0"/>
      <w:marBottom w:val="0"/>
      <w:divBdr>
        <w:top w:val="none" w:sz="0" w:space="0" w:color="auto"/>
        <w:left w:val="none" w:sz="0" w:space="0" w:color="auto"/>
        <w:bottom w:val="none" w:sz="0" w:space="0" w:color="auto"/>
        <w:right w:val="none" w:sz="0" w:space="0" w:color="auto"/>
      </w:divBdr>
    </w:div>
    <w:div w:id="1382555400">
      <w:bodyDiv w:val="1"/>
      <w:marLeft w:val="0"/>
      <w:marRight w:val="0"/>
      <w:marTop w:val="0"/>
      <w:marBottom w:val="0"/>
      <w:divBdr>
        <w:top w:val="none" w:sz="0" w:space="0" w:color="auto"/>
        <w:left w:val="none" w:sz="0" w:space="0" w:color="auto"/>
        <w:bottom w:val="none" w:sz="0" w:space="0" w:color="auto"/>
        <w:right w:val="none" w:sz="0" w:space="0" w:color="auto"/>
      </w:divBdr>
    </w:div>
    <w:div w:id="1460680421">
      <w:bodyDiv w:val="1"/>
      <w:marLeft w:val="0"/>
      <w:marRight w:val="0"/>
      <w:marTop w:val="0"/>
      <w:marBottom w:val="0"/>
      <w:divBdr>
        <w:top w:val="none" w:sz="0" w:space="0" w:color="auto"/>
        <w:left w:val="none" w:sz="0" w:space="0" w:color="auto"/>
        <w:bottom w:val="none" w:sz="0" w:space="0" w:color="auto"/>
        <w:right w:val="none" w:sz="0" w:space="0" w:color="auto"/>
      </w:divBdr>
    </w:div>
    <w:div w:id="1529878228">
      <w:bodyDiv w:val="1"/>
      <w:marLeft w:val="0"/>
      <w:marRight w:val="0"/>
      <w:marTop w:val="0"/>
      <w:marBottom w:val="0"/>
      <w:divBdr>
        <w:top w:val="none" w:sz="0" w:space="0" w:color="auto"/>
        <w:left w:val="none" w:sz="0" w:space="0" w:color="auto"/>
        <w:bottom w:val="none" w:sz="0" w:space="0" w:color="auto"/>
        <w:right w:val="none" w:sz="0" w:space="0" w:color="auto"/>
      </w:divBdr>
    </w:div>
    <w:div w:id="1668286994">
      <w:bodyDiv w:val="1"/>
      <w:marLeft w:val="0"/>
      <w:marRight w:val="0"/>
      <w:marTop w:val="0"/>
      <w:marBottom w:val="0"/>
      <w:divBdr>
        <w:top w:val="none" w:sz="0" w:space="0" w:color="auto"/>
        <w:left w:val="none" w:sz="0" w:space="0" w:color="auto"/>
        <w:bottom w:val="none" w:sz="0" w:space="0" w:color="auto"/>
        <w:right w:val="none" w:sz="0" w:space="0" w:color="auto"/>
      </w:divBdr>
    </w:div>
    <w:div w:id="1898590479">
      <w:bodyDiv w:val="1"/>
      <w:marLeft w:val="0"/>
      <w:marRight w:val="0"/>
      <w:marTop w:val="0"/>
      <w:marBottom w:val="0"/>
      <w:divBdr>
        <w:top w:val="none" w:sz="0" w:space="0" w:color="auto"/>
        <w:left w:val="none" w:sz="0" w:space="0" w:color="auto"/>
        <w:bottom w:val="none" w:sz="0" w:space="0" w:color="auto"/>
        <w:right w:val="none" w:sz="0" w:space="0" w:color="auto"/>
      </w:divBdr>
    </w:div>
    <w:div w:id="20045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CanadaDev/status/1068867312521027584" TargetMode="External"/><Relationship Id="rId18" Type="http://schemas.openxmlformats.org/officeDocument/2006/relationships/hyperlink" Target="https://www.facebook.com/watch/?v=645207992577952" TargetMode="External"/><Relationship Id="rId26" Type="http://schemas.openxmlformats.org/officeDocument/2006/relationships/image" Target="media/image9.jpg"/><Relationship Id="rId39" Type="http://schemas.openxmlformats.org/officeDocument/2006/relationships/image" Target="media/image19.jpeg"/><Relationship Id="rId21" Type="http://schemas.openxmlformats.org/officeDocument/2006/relationships/image" Target="media/image4.jpeg"/><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notes/marie-claude-bibeau/mettre-fin-au-mariage-forc%C3%A9-des-enfants/1604479169667281/" TargetMode="External"/><Relationship Id="rId20" Type="http://schemas.openxmlformats.org/officeDocument/2006/relationships/image" Target="media/image3.jpeg"/><Relationship Id="rId29" Type="http://schemas.openxmlformats.org/officeDocument/2006/relationships/image" Target="media/image12.jpe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hyperlink" Target="https://www.facebook.com/notes/canadas-international-development-global-affairs-canada/preventing-child-marriage-in-bangladesh/2075344195851626/" TargetMode="External"/><Relationship Id="rId40"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s://www.facebook.com/notes/canadas-international-development-global-affairs-canada/preventing-child-marriage-in-bangladesh/2075344195851626/" TargetMode="External"/><Relationship Id="rId23" Type="http://schemas.openxmlformats.org/officeDocument/2006/relationships/image" Target="media/image6.jpeg"/><Relationship Id="rId28" Type="http://schemas.openxmlformats.org/officeDocument/2006/relationships/image" Target="media/image11.jpg"/><Relationship Id="rId36" Type="http://schemas.openxmlformats.org/officeDocument/2006/relationships/hyperlink" Target="https://twitter.com/CanadaDev/status/1068867312521027584" TargetMode="External"/><Relationship Id="rId10" Type="http://schemas.openxmlformats.org/officeDocument/2006/relationships/hyperlink" Target="mailto:Kevin.chappell@international.gc.ca" TargetMode="External"/><Relationship Id="rId19" Type="http://schemas.openxmlformats.org/officeDocument/2006/relationships/hyperlink" Target="https://www.facebook.com/DevCanada/photos/a.392383587519958/2424633444294952/?type=3&amp;theater"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DevCanada/status/1068867315431817217"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g"/><Relationship Id="rId35" Type="http://schemas.openxmlformats.org/officeDocument/2006/relationships/image" Target="media/image18.png"/><Relationship Id="rId43" Type="http://schemas.openxmlformats.org/officeDocument/2006/relationships/theme" Target="theme/theme1.xml"/><Relationship Id="rId8" Type="http://schemas.openxmlformats.org/officeDocument/2006/relationships/hyperlink" Target="mailto:Kevin.chappell@international.gc.ca" TargetMode="Externa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hyperlink" Target="https://www.facebook.com/CanadaDevelopment/videos/vb.185396678179730/880684855598810/?type=2&amp;theater" TargetMode="External"/><Relationship Id="rId25" Type="http://schemas.openxmlformats.org/officeDocument/2006/relationships/image" Target="media/image8.jpeg"/><Relationship Id="rId33" Type="http://schemas.openxmlformats.org/officeDocument/2006/relationships/image" Target="media/image16.png"/><Relationship Id="rId38" Type="http://schemas.openxmlformats.org/officeDocument/2006/relationships/hyperlink" Target="https://www.facebook.com/CanadaDevelopment/videos/vb.185396678179730/880684855598810/?type=2&amp;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3F417-7A09-4689-AE97-8DCE1536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47</Pages>
  <Words>15965</Words>
  <Characters>91004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FOR002-1000 Final Report - English</dc:title>
  <dc:subject/>
  <dc:creator>Narrative Research</dc:creator>
  <cp:keywords/>
  <dc:description/>
  <cp:lastModifiedBy>Carla Pass</cp:lastModifiedBy>
  <cp:revision>28</cp:revision>
  <cp:lastPrinted>2019-09-04T14:00:00Z</cp:lastPrinted>
  <dcterms:created xsi:type="dcterms:W3CDTF">2019-09-02T18:35:00Z</dcterms:created>
  <dcterms:modified xsi:type="dcterms:W3CDTF">2019-09-05T12:04:00Z</dcterms:modified>
</cp:coreProperties>
</file>