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616A4" w:rsidRDefault="00C616A4" w:rsidP="0035248D">
      <w:bookmarkStart w:id="0" w:name="_Toc505493043"/>
      <w:r>
        <w:rPr>
          <w:noProof/>
          <w:lang w:eastAsia="en-CA"/>
        </w:rPr>
        <w:drawing>
          <wp:inline distT="0" distB="0" distL="0" distR="0" wp14:anchorId="44B5A541" wp14:editId="0BB349CE">
            <wp:extent cx="4972050" cy="428625"/>
            <wp:effectExtent l="0" t="0" r="0" b="0"/>
            <wp:docPr id="560282905" name="Picture 560282905" title="https://findlogovector.com/wp-content/uploads/2019/07/global-affairs-canada-logo-vecto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t="40812" b="41133"/>
                    <a:stretch>
                      <a:fillRect/>
                    </a:stretch>
                  </pic:blipFill>
                  <pic:spPr>
                    <a:xfrm>
                      <a:off x="0" y="0"/>
                      <a:ext cx="4972050" cy="428625"/>
                    </a:xfrm>
                    <a:prstGeom prst="rect">
                      <a:avLst/>
                    </a:prstGeom>
                  </pic:spPr>
                </pic:pic>
              </a:graphicData>
            </a:graphic>
          </wp:inline>
        </w:drawing>
      </w:r>
    </w:p>
    <w:p w14:paraId="0A37501D" w14:textId="77777777" w:rsidR="00C616A4" w:rsidRDefault="00C616A4" w:rsidP="0035248D">
      <w:pPr>
        <w:jc w:val="center"/>
      </w:pPr>
    </w:p>
    <w:p w14:paraId="5DAB6C7B" w14:textId="77777777" w:rsidR="00C616A4" w:rsidRDefault="00C616A4" w:rsidP="0035248D"/>
    <w:p w14:paraId="02EB378F" w14:textId="77777777" w:rsidR="00C616A4" w:rsidRDefault="00C616A4" w:rsidP="0035248D"/>
    <w:p w14:paraId="6A05A809" w14:textId="77777777" w:rsidR="00C616A4" w:rsidRDefault="00C616A4" w:rsidP="0035248D"/>
    <w:p w14:paraId="5A39BBE3" w14:textId="77777777" w:rsidR="00C616A4" w:rsidRDefault="00C616A4" w:rsidP="0035248D"/>
    <w:p w14:paraId="41C8F396" w14:textId="77777777" w:rsidR="00C616A4" w:rsidRDefault="00C616A4" w:rsidP="0035248D"/>
    <w:p w14:paraId="72A3D3EC" w14:textId="77777777" w:rsidR="00C616A4" w:rsidRDefault="00C616A4" w:rsidP="0035248D">
      <w:pPr>
        <w:pStyle w:val="Default"/>
        <w:rPr>
          <w:lang w:val="en-CA"/>
        </w:rPr>
      </w:pPr>
    </w:p>
    <w:p w14:paraId="0D0B940D" w14:textId="77777777" w:rsidR="00C616A4" w:rsidRDefault="00C616A4" w:rsidP="0035248D">
      <w:pPr>
        <w:pStyle w:val="Default"/>
        <w:rPr>
          <w:lang w:val="en-CA"/>
        </w:rPr>
      </w:pPr>
    </w:p>
    <w:p w14:paraId="1A38523F" w14:textId="77777777" w:rsidR="00C616A4" w:rsidRDefault="00C616A4" w:rsidP="0035248D">
      <w:pPr>
        <w:pStyle w:val="REPORTTITLE"/>
        <w:ind w:left="0"/>
        <w:jc w:val="left"/>
        <w:rPr>
          <w:rFonts w:ascii="Arial" w:hAnsi="Arial" w:cs="Arial"/>
          <w:b/>
          <w:sz w:val="48"/>
        </w:rPr>
      </w:pPr>
      <w:r>
        <w:rPr>
          <w:rFonts w:ascii="Arial" w:hAnsi="Arial" w:cs="Arial"/>
          <w:b/>
          <w:sz w:val="48"/>
        </w:rPr>
        <w:t>Canadian Attitudes towards International Trade</w:t>
      </w:r>
    </w:p>
    <w:p w14:paraId="0E27B00A" w14:textId="486596D4" w:rsidR="00C616A4" w:rsidRDefault="0099288D" w:rsidP="0099288D">
      <w:r w:rsidRPr="0099288D">
        <w:rPr>
          <w:rFonts w:ascii="Arial" w:hAnsi="Arial" w:cs="Arial"/>
          <w:color w:val="000000"/>
          <w:lang w:eastAsia="en-CA"/>
        </w:rPr>
        <w:t xml:space="preserve"> </w:t>
      </w:r>
      <w:r w:rsidRPr="0099288D">
        <w:rPr>
          <w:rFonts w:ascii="Arial" w:hAnsi="Arial" w:cs="Arial"/>
          <w:color w:val="000000"/>
          <w:sz w:val="48"/>
          <w:szCs w:val="48"/>
          <w:lang w:eastAsia="en-CA"/>
        </w:rPr>
        <w:t>Executive Summary</w:t>
      </w:r>
    </w:p>
    <w:p w14:paraId="60061E4C" w14:textId="77777777" w:rsidR="00C616A4" w:rsidRDefault="00C616A4" w:rsidP="0035248D"/>
    <w:p w14:paraId="44EAFD9C" w14:textId="77777777" w:rsidR="00C616A4" w:rsidRDefault="00C616A4" w:rsidP="0035248D"/>
    <w:p w14:paraId="581531F8" w14:textId="77777777" w:rsidR="00C616A4" w:rsidRDefault="00C616A4" w:rsidP="0035248D">
      <w:pPr>
        <w:pStyle w:val="Submission"/>
        <w:tabs>
          <w:tab w:val="clear" w:pos="1584"/>
          <w:tab w:val="left" w:pos="1843"/>
        </w:tabs>
        <w:ind w:left="0"/>
        <w:jc w:val="left"/>
        <w:rPr>
          <w:b/>
          <w:sz w:val="24"/>
        </w:rPr>
      </w:pPr>
      <w:r>
        <w:rPr>
          <w:b/>
          <w:sz w:val="24"/>
        </w:rPr>
        <w:t xml:space="preserve">Prepared for Global Affairs </w:t>
      </w:r>
      <w:smartTag w:uri="urn:schemas-microsoft-com:office:smarttags" w:element="country-region">
        <w:smartTag w:uri="urn:schemas-microsoft-com:office:smarttags" w:element="place">
          <w:r>
            <w:rPr>
              <w:b/>
              <w:sz w:val="24"/>
            </w:rPr>
            <w:t>Canada</w:t>
          </w:r>
        </w:smartTag>
      </w:smartTag>
    </w:p>
    <w:p w14:paraId="552C40D6" w14:textId="77777777" w:rsidR="00C616A4" w:rsidRDefault="00C616A4" w:rsidP="0035248D">
      <w:pPr>
        <w:pStyle w:val="Chapterbodytext"/>
        <w:jc w:val="left"/>
      </w:pPr>
      <w:r>
        <w:t>Supplier name: EKOS Research Associates</w:t>
      </w:r>
    </w:p>
    <w:p w14:paraId="42FC7F7A" w14:textId="77777777" w:rsidR="00C616A4" w:rsidRDefault="00C616A4" w:rsidP="0035248D">
      <w:pPr>
        <w:pStyle w:val="Chapterbodytext"/>
        <w:jc w:val="left"/>
      </w:pPr>
      <w:r>
        <w:t>Contract number: 08C91-200510/001/CY</w:t>
      </w:r>
    </w:p>
    <w:p w14:paraId="4B94D5A5" w14:textId="77777777" w:rsidR="00C616A4" w:rsidRDefault="00C616A4" w:rsidP="0035248D">
      <w:pPr>
        <w:pStyle w:val="Chapterbodytext"/>
        <w:jc w:val="left"/>
      </w:pPr>
    </w:p>
    <w:p w14:paraId="6DA5FBF5" w14:textId="77777777" w:rsidR="00C616A4" w:rsidRDefault="00C616A4" w:rsidP="0035248D">
      <w:pPr>
        <w:pStyle w:val="Chapterbodytext"/>
        <w:jc w:val="left"/>
      </w:pPr>
      <w:r>
        <w:t>Contract Award Date</w:t>
      </w:r>
      <w:r w:rsidRPr="00911482">
        <w:t xml:space="preserve">: </w:t>
      </w:r>
      <w:r>
        <w:t>January 20, 2021</w:t>
      </w:r>
    </w:p>
    <w:p w14:paraId="1A36059E" w14:textId="77777777" w:rsidR="00C616A4" w:rsidRDefault="00C616A4" w:rsidP="0035248D">
      <w:pPr>
        <w:pStyle w:val="Chapterbodytext"/>
        <w:jc w:val="left"/>
      </w:pPr>
      <w:r>
        <w:t>Contract Value: $</w:t>
      </w:r>
      <w:r w:rsidRPr="00DE2D81">
        <w:t>74</w:t>
      </w:r>
      <w:r>
        <w:t>,</w:t>
      </w:r>
      <w:r w:rsidRPr="00DE2D81">
        <w:t>788.09</w:t>
      </w:r>
      <w:r>
        <w:t xml:space="preserve"> (inclusive of HST)</w:t>
      </w:r>
    </w:p>
    <w:p w14:paraId="15A49324" w14:textId="77777777" w:rsidR="00C616A4" w:rsidRDefault="00C616A4" w:rsidP="0035248D">
      <w:pPr>
        <w:pStyle w:val="Chapterbodytext"/>
        <w:jc w:val="left"/>
      </w:pPr>
      <w:r>
        <w:t>Delivery date: March 17, 2021</w:t>
      </w:r>
    </w:p>
    <w:p w14:paraId="3DEEC669" w14:textId="77777777" w:rsidR="00C616A4" w:rsidRDefault="00C616A4" w:rsidP="0035248D">
      <w:pPr>
        <w:pStyle w:val="Submission"/>
        <w:rPr>
          <w:sz w:val="24"/>
        </w:rPr>
      </w:pPr>
    </w:p>
    <w:p w14:paraId="3656B9AB" w14:textId="77777777" w:rsidR="00C616A4" w:rsidRDefault="00C616A4" w:rsidP="0035248D">
      <w:pPr>
        <w:pStyle w:val="Submission"/>
        <w:rPr>
          <w:sz w:val="24"/>
        </w:rPr>
      </w:pPr>
    </w:p>
    <w:p w14:paraId="62C3684D" w14:textId="77777777" w:rsidR="00C616A4" w:rsidRDefault="00C616A4" w:rsidP="0035248D">
      <w:pPr>
        <w:pStyle w:val="Chapterbodytext"/>
        <w:jc w:val="left"/>
      </w:pPr>
      <w:bookmarkStart w:id="1" w:name="OLE_LINK6"/>
      <w:bookmarkStart w:id="2" w:name="OLE_LINK5"/>
      <w:r>
        <w:t>Registration number: 106-20</w:t>
      </w:r>
    </w:p>
    <w:p w14:paraId="02407482" w14:textId="77777777" w:rsidR="00C616A4" w:rsidRPr="001C2B21" w:rsidRDefault="00C616A4" w:rsidP="0035248D">
      <w:pPr>
        <w:pStyle w:val="Chapterbodytext"/>
        <w:jc w:val="left"/>
      </w:pPr>
      <w:r>
        <w:t xml:space="preserve">For more information on this report, please contact Global Affairs Canada at: </w:t>
      </w:r>
      <w:r>
        <w:br/>
      </w:r>
      <w:bookmarkEnd w:id="1"/>
      <w:bookmarkEnd w:id="2"/>
      <w:r>
        <w:fldChar w:fldCharType="begin"/>
      </w:r>
      <w:r>
        <w:instrText xml:space="preserve"> HYPERLINK "mailto:POR-ROP@international.gc.ca" \t "_blank" </w:instrText>
      </w:r>
      <w:r>
        <w:fldChar w:fldCharType="separate"/>
      </w:r>
      <w:r>
        <w:rPr>
          <w:rStyle w:val="normaltextrun"/>
          <w:rFonts w:cs="Segoe UI"/>
          <w:color w:val="0000FF"/>
          <w:u w:val="single"/>
          <w:shd w:val="clear" w:color="auto" w:fill="FFFFFF"/>
        </w:rPr>
        <w:t>POR-ROP@international.gc.ca</w:t>
      </w:r>
      <w:r>
        <w:fldChar w:fldCharType="end"/>
      </w:r>
    </w:p>
    <w:p w14:paraId="45FB0818" w14:textId="77777777" w:rsidR="00C616A4" w:rsidRPr="001C2B21" w:rsidRDefault="00C616A4" w:rsidP="0035248D">
      <w:pPr>
        <w:pStyle w:val="Submission"/>
        <w:rPr>
          <w:sz w:val="24"/>
        </w:rPr>
      </w:pPr>
    </w:p>
    <w:p w14:paraId="42836541" w14:textId="77777777" w:rsidR="00C616A4" w:rsidRDefault="00C616A4" w:rsidP="0035248D">
      <w:pPr>
        <w:pStyle w:val="Submission"/>
        <w:rPr>
          <w:b/>
          <w:sz w:val="24"/>
          <w:lang w:val="fr-CA"/>
        </w:rPr>
      </w:pPr>
      <w:r>
        <w:rPr>
          <w:b/>
          <w:sz w:val="24"/>
          <w:lang w:val="fr-CA"/>
        </w:rPr>
        <w:t>Ce rapport est aussi disponible en français</w:t>
      </w:r>
    </w:p>
    <w:p w14:paraId="049F31CB" w14:textId="77777777" w:rsidR="00C616A4" w:rsidRDefault="00C616A4" w:rsidP="0035248D">
      <w:pPr>
        <w:pStyle w:val="Submission"/>
        <w:rPr>
          <w:b/>
          <w:sz w:val="24"/>
          <w:lang w:val="fr-CA"/>
        </w:rPr>
      </w:pPr>
    </w:p>
    <w:p w14:paraId="53128261" w14:textId="77777777" w:rsidR="00C616A4" w:rsidRDefault="00C616A4" w:rsidP="0035248D">
      <w:pPr>
        <w:pStyle w:val="Submission"/>
        <w:rPr>
          <w:b/>
          <w:sz w:val="24"/>
          <w:lang w:val="fr-CA"/>
        </w:rPr>
      </w:pPr>
    </w:p>
    <w:p w14:paraId="62486C05" w14:textId="77777777" w:rsidR="00C616A4" w:rsidRDefault="00C616A4" w:rsidP="0035248D">
      <w:pPr>
        <w:pStyle w:val="Submission"/>
        <w:rPr>
          <w:b/>
          <w:sz w:val="24"/>
          <w:lang w:val="fr-CA"/>
        </w:rPr>
      </w:pPr>
    </w:p>
    <w:p w14:paraId="4101652C" w14:textId="77777777" w:rsidR="00C616A4" w:rsidRDefault="00C616A4" w:rsidP="0035248D">
      <w:pPr>
        <w:pStyle w:val="Submission"/>
        <w:ind w:right="-7"/>
        <w:jc w:val="right"/>
        <w:rPr>
          <w:b/>
          <w:sz w:val="24"/>
          <w:lang w:val="fr-CA"/>
        </w:rPr>
      </w:pPr>
    </w:p>
    <w:p w14:paraId="4B99056E" w14:textId="77777777" w:rsidR="00C616A4" w:rsidRDefault="00C616A4" w:rsidP="0035248D">
      <w:pPr>
        <w:pStyle w:val="Submission"/>
        <w:ind w:right="-7"/>
        <w:jc w:val="right"/>
        <w:rPr>
          <w:b/>
          <w:sz w:val="24"/>
          <w:lang w:val="fr-CA"/>
        </w:rPr>
      </w:pPr>
      <w:r>
        <w:rPr>
          <w:noProof/>
          <w:lang w:eastAsia="en-CA"/>
        </w:rPr>
        <w:drawing>
          <wp:inline distT="0" distB="0" distL="0" distR="0" wp14:anchorId="24398473" wp14:editId="1AB4B472">
            <wp:extent cx="1352550" cy="361950"/>
            <wp:effectExtent l="0" t="0" r="0" b="0"/>
            <wp:docPr id="1101980680" name="Picture 1101980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52550" cy="361950"/>
                    </a:xfrm>
                    <a:prstGeom prst="rect">
                      <a:avLst/>
                    </a:prstGeom>
                  </pic:spPr>
                </pic:pic>
              </a:graphicData>
            </a:graphic>
          </wp:inline>
        </w:drawing>
      </w:r>
    </w:p>
    <w:p w14:paraId="56C01B44" w14:textId="77777777" w:rsidR="00C616A4" w:rsidRDefault="00C616A4" w:rsidP="0035248D">
      <w:pPr>
        <w:pStyle w:val="REPORTTITLE"/>
        <w:ind w:left="0" w:right="-7"/>
        <w:jc w:val="left"/>
        <w:rPr>
          <w:rFonts w:ascii="Arial" w:hAnsi="Arial" w:cs="Arial"/>
          <w:b/>
          <w:sz w:val="36"/>
        </w:rPr>
      </w:pPr>
      <w:r w:rsidRPr="00A3245B">
        <w:br w:type="page"/>
      </w:r>
      <w:r>
        <w:rPr>
          <w:rFonts w:ascii="Arial" w:hAnsi="Arial" w:cs="Arial"/>
          <w:b/>
          <w:sz w:val="36"/>
        </w:rPr>
        <w:lastRenderedPageBreak/>
        <w:t>Canadian Attitudes towards International Trade</w:t>
      </w:r>
    </w:p>
    <w:p w14:paraId="1299C43A" w14:textId="18D4DA9D" w:rsidR="00C616A4" w:rsidRPr="0099288D" w:rsidRDefault="0099288D" w:rsidP="0099288D">
      <w:pPr>
        <w:pStyle w:val="Header"/>
        <w:tabs>
          <w:tab w:val="left" w:pos="720"/>
        </w:tabs>
        <w:rPr>
          <w:rFonts w:ascii="Arial" w:hAnsi="Arial" w:cs="Arial"/>
          <w:color w:val="000000"/>
          <w:sz w:val="36"/>
          <w:szCs w:val="36"/>
          <w:lang w:eastAsia="en-CA"/>
        </w:rPr>
      </w:pPr>
      <w:r w:rsidRPr="0099288D">
        <w:rPr>
          <w:rFonts w:ascii="Arial" w:hAnsi="Arial" w:cs="Arial"/>
          <w:color w:val="000000"/>
          <w:szCs w:val="24"/>
          <w:lang w:eastAsia="en-CA"/>
        </w:rPr>
        <w:t xml:space="preserve"> </w:t>
      </w:r>
      <w:r w:rsidRPr="0099288D">
        <w:rPr>
          <w:rFonts w:ascii="Arial" w:hAnsi="Arial" w:cs="Arial"/>
          <w:color w:val="000000"/>
          <w:sz w:val="36"/>
          <w:szCs w:val="36"/>
          <w:lang w:eastAsia="en-CA"/>
        </w:rPr>
        <w:t>Executive Summary</w:t>
      </w:r>
    </w:p>
    <w:p w14:paraId="38D375E1" w14:textId="77777777" w:rsidR="0099288D" w:rsidRDefault="0099288D" w:rsidP="0099288D">
      <w:pPr>
        <w:pStyle w:val="Header"/>
        <w:tabs>
          <w:tab w:val="left" w:pos="720"/>
        </w:tabs>
      </w:pPr>
    </w:p>
    <w:p w14:paraId="13A02896" w14:textId="77777777" w:rsidR="00C616A4" w:rsidRDefault="00C616A4" w:rsidP="0035248D">
      <w:r>
        <w:t xml:space="preserve">Prepared for Global Affairs </w:t>
      </w:r>
      <w:smartTag w:uri="urn:schemas-microsoft-com:office:smarttags" w:element="country-region">
        <w:smartTag w:uri="urn:schemas-microsoft-com:office:smarttags" w:element="place">
          <w:r>
            <w:t>Canada</w:t>
          </w:r>
        </w:smartTag>
      </w:smartTag>
    </w:p>
    <w:p w14:paraId="64FB1EE8" w14:textId="77777777" w:rsidR="00C616A4" w:rsidRDefault="00C616A4" w:rsidP="0035248D">
      <w:r>
        <w:t>Supplier name: EKOS Research Associates</w:t>
      </w:r>
    </w:p>
    <w:p w14:paraId="3338C071" w14:textId="77777777" w:rsidR="00C616A4" w:rsidRDefault="00C616A4" w:rsidP="0035248D">
      <w:r>
        <w:t>March 2021</w:t>
      </w:r>
    </w:p>
    <w:p w14:paraId="4DDBEF00" w14:textId="77777777" w:rsidR="00C616A4" w:rsidRDefault="00C616A4" w:rsidP="0035248D"/>
    <w:p w14:paraId="6CAF1C54" w14:textId="77777777" w:rsidR="00C616A4" w:rsidRDefault="00C616A4" w:rsidP="0035248D">
      <w:r>
        <w:t>This report summarizes results from a survey of 2,043 Canadians.</w:t>
      </w:r>
    </w:p>
    <w:p w14:paraId="3461D779" w14:textId="77777777" w:rsidR="00C616A4" w:rsidRDefault="00C616A4" w:rsidP="0035248D"/>
    <w:p w14:paraId="210C5722" w14:textId="77777777" w:rsidR="00C616A4" w:rsidRDefault="00C616A4" w:rsidP="00EA7BE6">
      <w:pPr>
        <w:rPr>
          <w:lang w:val="fr-CA"/>
        </w:rPr>
      </w:pPr>
      <w:r>
        <w:rPr>
          <w:lang w:val="fr-CA"/>
        </w:rPr>
        <w:t xml:space="preserve">Cette publication est aussi disponible en français sous le titre : </w:t>
      </w:r>
      <w:r w:rsidRPr="00CC351B">
        <w:rPr>
          <w:lang w:val="fr-CA"/>
        </w:rPr>
        <w:t>Attitudes des Canadiens à l’égard du commerce international</w:t>
      </w:r>
    </w:p>
    <w:p w14:paraId="3CF2D8B6" w14:textId="77777777" w:rsidR="00C616A4" w:rsidRDefault="00C616A4" w:rsidP="0035248D">
      <w:pPr>
        <w:rPr>
          <w:lang w:val="fr-CA"/>
        </w:rPr>
      </w:pPr>
    </w:p>
    <w:p w14:paraId="3CDA9304" w14:textId="77777777" w:rsidR="00C616A4" w:rsidRDefault="00C616A4" w:rsidP="0035248D">
      <w:r>
        <w:t xml:space="preserve">This publication may be reproduced for non-commercial purposes only. Prior written permission must be obtained from </w:t>
      </w:r>
      <w:r w:rsidRPr="0035248D">
        <w:t>Global Affairs Canada</w:t>
      </w:r>
      <w:r>
        <w:t xml:space="preserve">. For more information on this report, please contact Global Affairs Canada at: </w:t>
      </w:r>
      <w:hyperlink r:id="rId12" w:tgtFrame="_blank" w:history="1">
        <w:r>
          <w:rPr>
            <w:rStyle w:val="normaltextrun"/>
            <w:rFonts w:ascii="Arial Narrow" w:hAnsi="Arial Narrow" w:cs="Segoe UI"/>
            <w:color w:val="0000FF"/>
            <w:u w:val="single"/>
            <w:shd w:val="clear" w:color="auto" w:fill="FFFFFF"/>
          </w:rPr>
          <w:t>POR-ROP@international.gc.ca</w:t>
        </w:r>
      </w:hyperlink>
      <w:r>
        <w:rPr>
          <w:rStyle w:val="normaltextrun"/>
          <w:rFonts w:ascii="Arial Narrow" w:hAnsi="Arial Narrow"/>
          <w:color w:val="000000"/>
          <w:shd w:val="clear" w:color="auto" w:fill="FFFFFF"/>
        </w:rPr>
        <w:t> </w:t>
      </w:r>
    </w:p>
    <w:p w14:paraId="0FB78278" w14:textId="77777777" w:rsidR="00C616A4" w:rsidRDefault="00C616A4" w:rsidP="0035248D"/>
    <w:p w14:paraId="6E5E28F2" w14:textId="77777777" w:rsidR="00C616A4" w:rsidRPr="001C2B21" w:rsidRDefault="00C616A4" w:rsidP="0035248D">
      <w:pPr>
        <w:rPr>
          <w:b/>
        </w:rPr>
      </w:pPr>
      <w:r w:rsidRPr="001C2B21">
        <w:rPr>
          <w:b/>
        </w:rPr>
        <w:t>Catalogue number:</w:t>
      </w:r>
      <w:r>
        <w:rPr>
          <w:b/>
        </w:rPr>
        <w:t xml:space="preserve"> </w:t>
      </w:r>
      <w:r>
        <w:rPr>
          <w:rStyle w:val="normaltextrun"/>
          <w:rFonts w:ascii="Calibri" w:hAnsi="Calibri" w:cs="Calibri"/>
          <w:color w:val="000000"/>
          <w:sz w:val="22"/>
          <w:szCs w:val="22"/>
          <w:shd w:val="clear" w:color="auto" w:fill="FFFFFF"/>
        </w:rPr>
        <w:t>978-0-660-38198-5 </w:t>
      </w:r>
    </w:p>
    <w:p w14:paraId="1FC39945" w14:textId="77777777" w:rsidR="00C616A4" w:rsidRPr="001C2B21" w:rsidRDefault="00C616A4" w:rsidP="0035248D"/>
    <w:p w14:paraId="70CBC44B" w14:textId="77777777" w:rsidR="00C616A4" w:rsidRDefault="00C616A4" w:rsidP="0035248D">
      <w:pPr>
        <w:rPr>
          <w:b/>
        </w:rPr>
      </w:pPr>
      <w:r>
        <w:rPr>
          <w:b/>
        </w:rPr>
        <w:t xml:space="preserve">International Standard Book Number (ISBN): </w:t>
      </w:r>
      <w:r>
        <w:rPr>
          <w:rStyle w:val="normaltextrun"/>
          <w:rFonts w:ascii="Calibri" w:hAnsi="Calibri" w:cs="Calibri"/>
          <w:color w:val="000000"/>
          <w:sz w:val="22"/>
          <w:szCs w:val="22"/>
          <w:bdr w:val="none" w:sz="0" w:space="0" w:color="auto" w:frame="1"/>
        </w:rPr>
        <w:t>FR5-174/2021E-PDF</w:t>
      </w:r>
    </w:p>
    <w:p w14:paraId="0562CB0E" w14:textId="77777777" w:rsidR="00C616A4" w:rsidRPr="0035248D" w:rsidRDefault="00C616A4" w:rsidP="0035248D">
      <w:pPr>
        <w:rPr>
          <w:b/>
        </w:rPr>
      </w:pPr>
    </w:p>
    <w:p w14:paraId="34CE0A41" w14:textId="77777777" w:rsidR="00C616A4" w:rsidRDefault="00C616A4" w:rsidP="0035248D">
      <w:pPr>
        <w:rPr>
          <w:b/>
        </w:rPr>
      </w:pPr>
    </w:p>
    <w:p w14:paraId="62EBF3C5" w14:textId="77777777" w:rsidR="00C616A4" w:rsidRDefault="00C616A4" w:rsidP="0035248D"/>
    <w:p w14:paraId="6D98A12B" w14:textId="77777777" w:rsidR="00C616A4" w:rsidRDefault="00C616A4" w:rsidP="0035248D"/>
    <w:p w14:paraId="2946DB82" w14:textId="77777777" w:rsidR="00C616A4" w:rsidRDefault="00C616A4" w:rsidP="0035248D"/>
    <w:p w14:paraId="5997CC1D" w14:textId="77777777" w:rsidR="00C616A4" w:rsidRDefault="00C616A4" w:rsidP="0035248D"/>
    <w:p w14:paraId="110FFD37" w14:textId="77777777" w:rsidR="00C616A4" w:rsidRDefault="00C616A4" w:rsidP="0035248D"/>
    <w:p w14:paraId="6B699379" w14:textId="77777777" w:rsidR="00C616A4" w:rsidRDefault="00C616A4" w:rsidP="0035248D"/>
    <w:p w14:paraId="3FE9F23F" w14:textId="77777777" w:rsidR="00C616A4" w:rsidRDefault="00C616A4" w:rsidP="0035248D"/>
    <w:p w14:paraId="1F72F646" w14:textId="77777777" w:rsidR="00C616A4" w:rsidRDefault="00C616A4" w:rsidP="0035248D"/>
    <w:p w14:paraId="08CE6F91" w14:textId="77777777" w:rsidR="00C616A4" w:rsidRDefault="00C616A4" w:rsidP="0035248D"/>
    <w:p w14:paraId="61CDCEAD" w14:textId="77777777" w:rsidR="00C616A4" w:rsidRDefault="00C616A4" w:rsidP="0035248D"/>
    <w:p w14:paraId="6BB9E253" w14:textId="77777777" w:rsidR="00C616A4" w:rsidRDefault="00C616A4" w:rsidP="0035248D"/>
    <w:p w14:paraId="484A16F3" w14:textId="652D6E16" w:rsidR="7B2F10FB" w:rsidRDefault="7B2F10FB" w:rsidP="7B2F10FB"/>
    <w:p w14:paraId="52E56223" w14:textId="77777777" w:rsidR="00C616A4" w:rsidRDefault="00C616A4" w:rsidP="0035248D"/>
    <w:p w14:paraId="07547A01" w14:textId="77777777" w:rsidR="00C616A4" w:rsidRDefault="00C616A4" w:rsidP="0035248D"/>
    <w:p w14:paraId="35D2222E" w14:textId="77777777" w:rsidR="00C616A4" w:rsidRDefault="00C616A4" w:rsidP="0035248D">
      <w:r>
        <w:rPr>
          <w:b/>
          <w:bCs/>
          <w:color w:val="222222"/>
          <w:sz w:val="21"/>
          <w:szCs w:val="21"/>
          <w:shd w:val="clear" w:color="auto" w:fill="FFFFFF"/>
        </w:rPr>
        <w:t>©</w:t>
      </w:r>
      <w:r>
        <w:rPr>
          <w:color w:val="222222"/>
          <w:sz w:val="21"/>
          <w:szCs w:val="21"/>
          <w:shd w:val="clear" w:color="auto" w:fill="FFFFFF"/>
        </w:rPr>
        <w:t> </w:t>
      </w:r>
      <w:r>
        <w:t xml:space="preserve">Her Majesty the Queen in Right of </w:t>
      </w:r>
      <w:smartTag w:uri="urn:schemas-microsoft-com:office:smarttags" w:element="country-region">
        <w:smartTag w:uri="urn:schemas-microsoft-com:office:smarttags" w:element="place">
          <w:r>
            <w:t>Canada</w:t>
          </w:r>
        </w:smartTag>
      </w:smartTag>
    </w:p>
    <w:p w14:paraId="5043CB0F" w14:textId="77777777" w:rsidR="00C616A4" w:rsidRPr="00060B99" w:rsidRDefault="00C616A4" w:rsidP="002C3529">
      <w:pPr>
        <w:pStyle w:val="Heading3"/>
        <w:sectPr w:rsidR="00C616A4" w:rsidRPr="00060B99">
          <w:footerReference w:type="default" r:id="rId13"/>
          <w:type w:val="oddPage"/>
          <w:pgSz w:w="12240" w:h="15840" w:code="1"/>
          <w:pgMar w:top="1728" w:right="1800" w:bottom="1008" w:left="1800" w:header="720" w:footer="576" w:gutter="0"/>
          <w:cols w:space="720"/>
          <w:titlePg/>
          <w:docGrid w:linePitch="360"/>
        </w:sectPr>
      </w:pPr>
    </w:p>
    <w:p w14:paraId="2664F4B3" w14:textId="77777777" w:rsidR="00C616A4" w:rsidRPr="008C2EC4" w:rsidRDefault="00C616A4" w:rsidP="00231D24">
      <w:pPr>
        <w:pStyle w:val="Ex-sum"/>
      </w:pPr>
      <w:bookmarkStart w:id="3" w:name="_Toc505493048"/>
      <w:bookmarkStart w:id="4" w:name="_Toc500160963"/>
      <w:bookmarkStart w:id="5" w:name="_Toc69301034"/>
      <w:bookmarkStart w:id="6" w:name="_GoBack"/>
      <w:bookmarkEnd w:id="0"/>
      <w:bookmarkEnd w:id="6"/>
      <w:r w:rsidRPr="008C2EC4">
        <w:lastRenderedPageBreak/>
        <w:t>Executive Summary</w:t>
      </w:r>
      <w:bookmarkEnd w:id="4"/>
      <w:bookmarkEnd w:id="5"/>
    </w:p>
    <w:p w14:paraId="6537F28F" w14:textId="77777777" w:rsidR="00C616A4" w:rsidRDefault="00C616A4" w:rsidP="00231D24">
      <w:pPr>
        <w:pStyle w:val="Chapterbodytext"/>
      </w:pPr>
    </w:p>
    <w:p w14:paraId="6DFB9E20" w14:textId="77777777" w:rsidR="00C616A4" w:rsidRPr="001E213A" w:rsidRDefault="00C616A4" w:rsidP="008A1513">
      <w:pPr>
        <w:pStyle w:val="Chapterbodytext"/>
        <w:rPr>
          <w:rFonts w:ascii="Arial" w:hAnsi="Arial" w:cs="Arial"/>
          <w:color w:val="000000"/>
          <w:sz w:val="21"/>
          <w:szCs w:val="21"/>
          <w:lang w:eastAsia="en-CA"/>
        </w:rPr>
      </w:pPr>
    </w:p>
    <w:p w14:paraId="45AAAA56" w14:textId="77777777" w:rsidR="00C616A4" w:rsidRPr="00590682" w:rsidRDefault="00C616A4" w:rsidP="00231D24">
      <w:pPr>
        <w:pStyle w:val="Chapterbodytext"/>
        <w:rPr>
          <w:b/>
          <w:bCs/>
          <w:sz w:val="32"/>
          <w:szCs w:val="32"/>
        </w:rPr>
      </w:pPr>
      <w:r w:rsidRPr="00590682">
        <w:rPr>
          <w:b/>
          <w:bCs/>
          <w:sz w:val="32"/>
          <w:szCs w:val="32"/>
        </w:rPr>
        <w:t>Background and Methodology</w:t>
      </w:r>
    </w:p>
    <w:p w14:paraId="70DF9E56" w14:textId="77777777" w:rsidR="00C616A4" w:rsidRDefault="00C616A4" w:rsidP="00D30072">
      <w:pPr>
        <w:pStyle w:val="Chapterbodytext"/>
      </w:pPr>
    </w:p>
    <w:p w14:paraId="365F642B" w14:textId="77777777" w:rsidR="00C616A4" w:rsidRDefault="00C616A4" w:rsidP="00D30072">
      <w:pPr>
        <w:pStyle w:val="Chapterbodytext"/>
      </w:pPr>
      <w:r>
        <w:tab/>
        <w:t xml:space="preserve">In alignment with the Trade Diversification Strategy, Global Affairs Canada (GAC) is pursuing efforts to help </w:t>
      </w:r>
      <w:smartTag w:uri="urn:schemas-microsoft-com:office:smarttags" w:element="country-region">
        <w:smartTag w:uri="urn:schemas-microsoft-com:office:smarttags" w:element="place">
          <w:r>
            <w:t>Canada</w:t>
          </w:r>
        </w:smartTag>
      </w:smartTag>
      <w:r>
        <w:t xml:space="preserve"> diversify its trade abroad.</w:t>
      </w:r>
      <w:r>
        <w:tab/>
        <w:t xml:space="preserve">This strategy includes </w:t>
      </w:r>
      <w:r w:rsidRPr="00EC4413">
        <w:t>efforts to advanc</w:t>
      </w:r>
      <w:r>
        <w:t>e</w:t>
      </w:r>
      <w:r w:rsidRPr="00EC4413">
        <w:t xml:space="preserve"> an inclusive approach to trade that seeks to ensure that the benefits and opportunities</w:t>
      </w:r>
      <w:r>
        <w:t xml:space="preserve"> from trade</w:t>
      </w:r>
      <w:r w:rsidRPr="00EC4413">
        <w:t xml:space="preserve"> are more widely shared</w:t>
      </w:r>
      <w:r>
        <w:t xml:space="preserve"> among all Canadians</w:t>
      </w:r>
      <w:r w:rsidRPr="00EC4413">
        <w:t xml:space="preserve">. </w:t>
      </w:r>
      <w:r>
        <w:t>In support of these efforts, a baseline survey of Canadians was conducted in February 2020 to provide trade communicators with a clear view of public attitudes toward trade, to help inform messaging and communications (including products such as speeches, interview briefs, news releases, and social media).</w:t>
      </w:r>
    </w:p>
    <w:p w14:paraId="44E871BC" w14:textId="77777777" w:rsidR="00C616A4" w:rsidRDefault="00C616A4" w:rsidP="00D30072">
      <w:pPr>
        <w:pStyle w:val="Chapterbodytext"/>
      </w:pPr>
    </w:p>
    <w:p w14:paraId="01882307" w14:textId="77777777" w:rsidR="00C616A4" w:rsidRDefault="00C616A4" w:rsidP="00CD4557">
      <w:pPr>
        <w:pStyle w:val="Highl-1"/>
        <w:numPr>
          <w:ilvl w:val="0"/>
          <w:numId w:val="0"/>
        </w:numPr>
        <w:ind w:firstLine="720"/>
        <w:jc w:val="both"/>
      </w:pPr>
      <w:r>
        <w:tab/>
        <w:t xml:space="preserve">Recognizing that efforts </w:t>
      </w:r>
      <w:r w:rsidRPr="003046C2">
        <w:t xml:space="preserve">to </w:t>
      </w:r>
      <w:r>
        <w:t>mitigate</w:t>
      </w:r>
      <w:r w:rsidRPr="003046C2">
        <w:t xml:space="preserve"> the spread of COVID-19 </w:t>
      </w:r>
      <w:r w:rsidRPr="46009D76">
        <w:rPr>
          <w:rFonts w:ascii="Calibri" w:hAnsi="Calibri" w:cs="Calibri"/>
          <w:szCs w:val="22"/>
        </w:rPr>
        <w:t xml:space="preserve">– </w:t>
      </w:r>
      <w:r w:rsidRPr="005508FC">
        <w:rPr>
          <w:szCs w:val="24"/>
        </w:rPr>
        <w:t>including border restrictions and global supply chain disruptions for medical equipment and supplies</w:t>
      </w:r>
      <w:r w:rsidRPr="00FC49F8">
        <w:rPr>
          <w:szCs w:val="24"/>
        </w:rPr>
        <w:t xml:space="preserve"> </w:t>
      </w:r>
      <w:r>
        <w:t xml:space="preserve">– </w:t>
      </w:r>
      <w:r w:rsidRPr="003046C2">
        <w:t xml:space="preserve">could </w:t>
      </w:r>
      <w:r>
        <w:t xml:space="preserve">have </w:t>
      </w:r>
      <w:r w:rsidRPr="003046C2">
        <w:t>affect</w:t>
      </w:r>
      <w:r>
        <w:t>ed</w:t>
      </w:r>
      <w:r w:rsidRPr="003046C2">
        <w:t xml:space="preserve"> public attitudes toward trade</w:t>
      </w:r>
      <w:r>
        <w:t xml:space="preserve">, a follow-up study was conducted in February 2021. </w:t>
      </w:r>
    </w:p>
    <w:p w14:paraId="144A5D23" w14:textId="77777777" w:rsidR="00C616A4" w:rsidRDefault="00C616A4" w:rsidP="00CD4557">
      <w:pPr>
        <w:pStyle w:val="Highl-1"/>
        <w:numPr>
          <w:ilvl w:val="0"/>
          <w:numId w:val="0"/>
        </w:numPr>
        <w:ind w:firstLine="720"/>
        <w:jc w:val="both"/>
      </w:pPr>
    </w:p>
    <w:p w14:paraId="2D1CF0E2" w14:textId="77777777" w:rsidR="00C616A4" w:rsidRPr="00540B85" w:rsidRDefault="00C616A4" w:rsidP="00CD4557">
      <w:pPr>
        <w:pStyle w:val="Chapterbodytext"/>
        <w:rPr>
          <w:szCs w:val="24"/>
        </w:rPr>
      </w:pPr>
      <w:r>
        <w:rPr>
          <w:szCs w:val="24"/>
        </w:rPr>
        <w:tab/>
      </w:r>
      <w:r w:rsidRPr="00540B85">
        <w:rPr>
          <w:szCs w:val="24"/>
        </w:rPr>
        <w:t>The research objectives</w:t>
      </w:r>
      <w:r>
        <w:rPr>
          <w:szCs w:val="24"/>
        </w:rPr>
        <w:t xml:space="preserve"> of the study</w:t>
      </w:r>
      <w:r w:rsidRPr="00540B85">
        <w:rPr>
          <w:szCs w:val="24"/>
        </w:rPr>
        <w:t xml:space="preserve"> were as follows:</w:t>
      </w:r>
    </w:p>
    <w:p w14:paraId="0F35A68F" w14:textId="77777777" w:rsidR="00C616A4" w:rsidRPr="00540B85" w:rsidRDefault="00C616A4" w:rsidP="00CD4557">
      <w:pPr>
        <w:pStyle w:val="Highl-1"/>
        <w:tabs>
          <w:tab w:val="clear" w:pos="540"/>
          <w:tab w:val="num" w:pos="1080"/>
        </w:tabs>
        <w:jc w:val="both"/>
        <w:rPr>
          <w:sz w:val="24"/>
          <w:szCs w:val="24"/>
        </w:rPr>
      </w:pPr>
      <w:r w:rsidRPr="00540B85">
        <w:rPr>
          <w:sz w:val="24"/>
          <w:szCs w:val="24"/>
        </w:rPr>
        <w:t>To determine Canadians’ level of understanding and interest of general trade issues;</w:t>
      </w:r>
    </w:p>
    <w:p w14:paraId="209971A2" w14:textId="77777777" w:rsidR="00C616A4" w:rsidRPr="00540B85" w:rsidRDefault="00C616A4" w:rsidP="00CD4557">
      <w:pPr>
        <w:pStyle w:val="Highl-1"/>
        <w:tabs>
          <w:tab w:val="clear" w:pos="540"/>
          <w:tab w:val="num" w:pos="1080"/>
        </w:tabs>
        <w:jc w:val="both"/>
        <w:rPr>
          <w:sz w:val="24"/>
          <w:szCs w:val="24"/>
        </w:rPr>
      </w:pPr>
      <w:r w:rsidRPr="00540B85">
        <w:rPr>
          <w:sz w:val="24"/>
          <w:szCs w:val="24"/>
        </w:rPr>
        <w:t>To determine the level of understanding of the benefits of trade, including foreign direct investment;</w:t>
      </w:r>
    </w:p>
    <w:p w14:paraId="238AFD07" w14:textId="77777777" w:rsidR="00C616A4" w:rsidRPr="00540B85" w:rsidRDefault="00C616A4" w:rsidP="00CD4557">
      <w:pPr>
        <w:pStyle w:val="Highl-1"/>
        <w:tabs>
          <w:tab w:val="clear" w:pos="540"/>
          <w:tab w:val="num" w:pos="1080"/>
        </w:tabs>
        <w:jc w:val="both"/>
        <w:rPr>
          <w:sz w:val="24"/>
          <w:szCs w:val="24"/>
        </w:rPr>
      </w:pPr>
      <w:r w:rsidRPr="00540B85">
        <w:rPr>
          <w:sz w:val="24"/>
          <w:szCs w:val="24"/>
        </w:rPr>
        <w:t>To determine Canadians’ views on trade with various countries and sectors;</w:t>
      </w:r>
    </w:p>
    <w:p w14:paraId="74EE1597" w14:textId="77777777" w:rsidR="00C616A4" w:rsidRPr="00540B85" w:rsidRDefault="00C616A4" w:rsidP="00CD4557">
      <w:pPr>
        <w:pStyle w:val="Highl-1"/>
        <w:tabs>
          <w:tab w:val="clear" w:pos="540"/>
          <w:tab w:val="num" w:pos="1080"/>
        </w:tabs>
        <w:jc w:val="both"/>
        <w:rPr>
          <w:sz w:val="24"/>
          <w:szCs w:val="24"/>
        </w:rPr>
      </w:pPr>
      <w:r w:rsidRPr="00540B85">
        <w:rPr>
          <w:sz w:val="24"/>
          <w:szCs w:val="24"/>
        </w:rPr>
        <w:t>To determine the level of understanding of inclusive trade elements (women, indigenous, LGBTQ2) and sustainable development (</w:t>
      </w:r>
      <w:proofErr w:type="spellStart"/>
      <w:r w:rsidRPr="00540B85">
        <w:rPr>
          <w:sz w:val="24"/>
          <w:szCs w:val="24"/>
        </w:rPr>
        <w:t>labour</w:t>
      </w:r>
      <w:proofErr w:type="spellEnd"/>
      <w:r w:rsidRPr="00540B85">
        <w:rPr>
          <w:sz w:val="24"/>
          <w:szCs w:val="24"/>
        </w:rPr>
        <w:t>, environmental protections);</w:t>
      </w:r>
    </w:p>
    <w:p w14:paraId="1B0850DA" w14:textId="77777777" w:rsidR="00C616A4" w:rsidRPr="00540B85" w:rsidRDefault="00C616A4" w:rsidP="00CD4557">
      <w:pPr>
        <w:pStyle w:val="Highl-1"/>
        <w:tabs>
          <w:tab w:val="clear" w:pos="540"/>
          <w:tab w:val="num" w:pos="1080"/>
        </w:tabs>
        <w:jc w:val="both"/>
        <w:rPr>
          <w:sz w:val="24"/>
          <w:szCs w:val="24"/>
        </w:rPr>
      </w:pPr>
      <w:r w:rsidRPr="00540B85">
        <w:rPr>
          <w:sz w:val="24"/>
          <w:szCs w:val="24"/>
        </w:rPr>
        <w:t xml:space="preserve">To determine Canadians’ awareness of </w:t>
      </w:r>
      <w:smartTag w:uri="urn:schemas-microsoft-com:office:smarttags" w:element="country-region">
        <w:smartTag w:uri="urn:schemas-microsoft-com:office:smarttags" w:element="place">
          <w:r w:rsidRPr="00540B85">
            <w:rPr>
              <w:sz w:val="24"/>
              <w:szCs w:val="24"/>
            </w:rPr>
            <w:t>Canada</w:t>
          </w:r>
        </w:smartTag>
      </w:smartTag>
      <w:r w:rsidRPr="00540B85">
        <w:rPr>
          <w:sz w:val="24"/>
          <w:szCs w:val="24"/>
        </w:rPr>
        <w:t>’s free trade agreements;</w:t>
      </w:r>
    </w:p>
    <w:p w14:paraId="3221E237" w14:textId="77777777" w:rsidR="00C616A4" w:rsidRPr="00540B85" w:rsidRDefault="00C616A4" w:rsidP="00CD4557">
      <w:pPr>
        <w:pStyle w:val="Highl-1"/>
        <w:tabs>
          <w:tab w:val="clear" w:pos="540"/>
          <w:tab w:val="num" w:pos="1080"/>
        </w:tabs>
        <w:jc w:val="both"/>
        <w:rPr>
          <w:sz w:val="24"/>
          <w:szCs w:val="24"/>
        </w:rPr>
      </w:pPr>
      <w:r w:rsidRPr="00540B85">
        <w:rPr>
          <w:sz w:val="24"/>
          <w:szCs w:val="24"/>
        </w:rPr>
        <w:t>To determine Canadians’ awareness of government programs, services and agencies; and</w:t>
      </w:r>
    </w:p>
    <w:p w14:paraId="3998CEF5" w14:textId="77777777" w:rsidR="00C616A4" w:rsidRPr="00D47101" w:rsidRDefault="00C616A4" w:rsidP="00CD4557">
      <w:pPr>
        <w:pStyle w:val="Highl-1"/>
        <w:tabs>
          <w:tab w:val="clear" w:pos="540"/>
          <w:tab w:val="num" w:pos="1080"/>
        </w:tabs>
        <w:jc w:val="both"/>
        <w:rPr>
          <w:sz w:val="24"/>
          <w:szCs w:val="24"/>
        </w:rPr>
      </w:pPr>
      <w:r w:rsidRPr="00540B85">
        <w:t>To determine how Canadians feel directly impacted by international trade.</w:t>
      </w:r>
    </w:p>
    <w:p w14:paraId="738610EB" w14:textId="77777777" w:rsidR="00C616A4" w:rsidRDefault="00C616A4" w:rsidP="00CD4557">
      <w:pPr>
        <w:pStyle w:val="Highl-1"/>
        <w:numPr>
          <w:ilvl w:val="0"/>
          <w:numId w:val="0"/>
        </w:numPr>
        <w:jc w:val="both"/>
      </w:pPr>
    </w:p>
    <w:p w14:paraId="2427A360" w14:textId="77777777" w:rsidR="00C616A4" w:rsidRDefault="00C616A4" w:rsidP="00CD4557">
      <w:pPr>
        <w:pStyle w:val="Highl-1"/>
        <w:numPr>
          <w:ilvl w:val="0"/>
          <w:numId w:val="0"/>
        </w:numPr>
        <w:ind w:firstLine="720"/>
        <w:jc w:val="both"/>
        <w:rPr>
          <w:sz w:val="24"/>
          <w:szCs w:val="24"/>
        </w:rPr>
      </w:pPr>
      <w:r>
        <w:rPr>
          <w:sz w:val="24"/>
          <w:szCs w:val="24"/>
        </w:rPr>
        <w:t>The results from this study</w:t>
      </w:r>
      <w:r w:rsidRPr="000F4FA3">
        <w:rPr>
          <w:sz w:val="24"/>
          <w:szCs w:val="24"/>
        </w:rPr>
        <w:t xml:space="preserve"> will </w:t>
      </w:r>
      <w:r>
        <w:rPr>
          <w:sz w:val="24"/>
          <w:szCs w:val="24"/>
        </w:rPr>
        <w:t xml:space="preserve">be used to </w:t>
      </w:r>
      <w:r w:rsidRPr="000F4FA3">
        <w:rPr>
          <w:sz w:val="24"/>
          <w:szCs w:val="24"/>
        </w:rPr>
        <w:t xml:space="preserve">help GAC with </w:t>
      </w:r>
      <w:r>
        <w:rPr>
          <w:sz w:val="24"/>
          <w:szCs w:val="24"/>
        </w:rPr>
        <w:t xml:space="preserve">future </w:t>
      </w:r>
      <w:r w:rsidRPr="000F4FA3">
        <w:rPr>
          <w:sz w:val="24"/>
          <w:szCs w:val="24"/>
        </w:rPr>
        <w:t>communication efforts with the public.</w:t>
      </w:r>
    </w:p>
    <w:p w14:paraId="637805D2" w14:textId="77777777" w:rsidR="00C616A4" w:rsidRPr="005E2748" w:rsidRDefault="00C616A4" w:rsidP="00CD4557">
      <w:pPr>
        <w:pStyle w:val="Highl-1"/>
        <w:numPr>
          <w:ilvl w:val="0"/>
          <w:numId w:val="0"/>
        </w:numPr>
        <w:jc w:val="both"/>
        <w:rPr>
          <w:sz w:val="24"/>
          <w:szCs w:val="24"/>
        </w:rPr>
      </w:pPr>
    </w:p>
    <w:p w14:paraId="78A93046" w14:textId="77777777" w:rsidR="00C616A4" w:rsidRDefault="00C616A4" w:rsidP="0035248D">
      <w:pPr>
        <w:pStyle w:val="Chapterbodytext"/>
      </w:pPr>
      <w:r w:rsidRPr="00590682">
        <w:tab/>
      </w:r>
      <w:r>
        <w:t>The 2021 research involved a survey of 2,043 Canadians 18 years of age and older. Fieldwork took place from February 8-25</w:t>
      </w:r>
      <w:r w:rsidRPr="005019C9">
        <w:t>, 2021</w:t>
      </w:r>
      <w:r>
        <w:t xml:space="preserve">. The survey was conducted primarily online using </w:t>
      </w:r>
      <w:proofErr w:type="spellStart"/>
      <w:r>
        <w:t>Prob</w:t>
      </w:r>
      <w:r w:rsidRPr="00223BC1">
        <w:rPr>
          <w:i/>
          <w:iCs/>
        </w:rPr>
        <w:t>it</w:t>
      </w:r>
      <w:proofErr w:type="spellEnd"/>
      <w:r>
        <w:t>, EKOS’ probability-based online panel, which contains a pool of</w:t>
      </w:r>
      <w:r w:rsidRPr="005F12C3">
        <w:t xml:space="preserve"> roughly 90,000 Canadian households</w:t>
      </w:r>
      <w:r>
        <w:t xml:space="preserve">. However, to help with coverage of Canadians who do not have internet access, some </w:t>
      </w:r>
      <w:r>
        <w:lastRenderedPageBreak/>
        <w:t xml:space="preserve">interviews were conducted by telephone. In total, 1,538 cases were collected online and 505 were collected by telephone. </w:t>
      </w:r>
      <w:r>
        <w:rPr>
          <w:rFonts w:eastAsia="MS Mincho"/>
        </w:rPr>
        <w:t xml:space="preserve">Survey results were weighted based on Statistics Canada data according to age, gender, and region to ensure the sample is representative of the Canadian general public aged 18 years and over. </w:t>
      </w:r>
      <w:r w:rsidRPr="00F23E18">
        <w:t>The margin of error associated with the total</w:t>
      </w:r>
      <w:r>
        <w:t xml:space="preserve"> sample is +/- 2.2</w:t>
      </w:r>
      <w:r w:rsidRPr="00F23E18">
        <w:t xml:space="preserve"> percentage points, 19 times out of 20.</w:t>
      </w:r>
    </w:p>
    <w:p w14:paraId="463F29E8" w14:textId="77777777" w:rsidR="00C616A4" w:rsidRPr="00A36C67" w:rsidRDefault="00C616A4" w:rsidP="00F6270C">
      <w:pPr>
        <w:pStyle w:val="Chapterbodytext"/>
      </w:pPr>
    </w:p>
    <w:p w14:paraId="3B7B4B86" w14:textId="77777777" w:rsidR="00C616A4" w:rsidRPr="00A36C67" w:rsidRDefault="00C616A4" w:rsidP="00231D24">
      <w:pPr>
        <w:pStyle w:val="Chapterbodytext"/>
      </w:pPr>
    </w:p>
    <w:p w14:paraId="455EC847" w14:textId="77777777" w:rsidR="00C616A4" w:rsidRPr="00A36C67" w:rsidRDefault="00C616A4" w:rsidP="00231D24">
      <w:pPr>
        <w:pStyle w:val="Chapterbodytext"/>
        <w:rPr>
          <w:b/>
          <w:bCs/>
          <w:sz w:val="32"/>
          <w:szCs w:val="32"/>
        </w:rPr>
      </w:pPr>
      <w:r w:rsidRPr="00A36C67">
        <w:rPr>
          <w:b/>
          <w:bCs/>
          <w:sz w:val="32"/>
          <w:szCs w:val="32"/>
        </w:rPr>
        <w:t>Survey Findings</w:t>
      </w:r>
    </w:p>
    <w:p w14:paraId="3A0FF5F2" w14:textId="77777777" w:rsidR="00C616A4" w:rsidRDefault="00C616A4" w:rsidP="00727054">
      <w:pPr>
        <w:pStyle w:val="Chapterbodytext"/>
      </w:pPr>
    </w:p>
    <w:p w14:paraId="2D93C611" w14:textId="77777777" w:rsidR="00C616A4" w:rsidRPr="00CF6348" w:rsidRDefault="00C616A4" w:rsidP="005745FC">
      <w:pPr>
        <w:pStyle w:val="Chapterbodytext"/>
      </w:pPr>
      <w:r>
        <w:tab/>
      </w:r>
      <w:r w:rsidRPr="00A36C67">
        <w:t>Outlined below are key findings from this study. The remainder of this report describes survey results in more detail.</w:t>
      </w:r>
      <w:r>
        <w:t xml:space="preserve"> Results are tracked back to the February 2020 survey where possible.</w:t>
      </w:r>
    </w:p>
    <w:p w14:paraId="5630AD66" w14:textId="77777777" w:rsidR="00C616A4" w:rsidRDefault="00C616A4" w:rsidP="00727054">
      <w:pPr>
        <w:pStyle w:val="Chapterbodytext"/>
      </w:pPr>
    </w:p>
    <w:p w14:paraId="14850676" w14:textId="77777777" w:rsidR="00C616A4" w:rsidRPr="005745FC" w:rsidRDefault="00C616A4" w:rsidP="00727054">
      <w:pPr>
        <w:pStyle w:val="Chapterbodytext"/>
      </w:pPr>
      <w:r>
        <w:rPr>
          <w:b/>
          <w:bCs/>
          <w:sz w:val="28"/>
        </w:rPr>
        <w:t>General Trade Issues</w:t>
      </w:r>
    </w:p>
    <w:p w14:paraId="61829076" w14:textId="77777777" w:rsidR="00C616A4" w:rsidRPr="00A36C67" w:rsidRDefault="00C616A4" w:rsidP="00231D24">
      <w:pPr>
        <w:pStyle w:val="Chapterbodytext"/>
      </w:pPr>
    </w:p>
    <w:p w14:paraId="7E70714A" w14:textId="77777777" w:rsidR="00C616A4" w:rsidRDefault="00C616A4" w:rsidP="004A0551">
      <w:pPr>
        <w:pStyle w:val="Chapterbodytext"/>
      </w:pPr>
      <w:r>
        <w:tab/>
        <w:t xml:space="preserve">International trade remains a popular topic in the media. When asked if they could recall hearing any news about international trade, six in ten respondents (61 per cent) indicated yes, while one in three (33 per cent) said no. </w:t>
      </w:r>
      <w:r w:rsidRPr="00B30ACF">
        <w:t>However, tracking reveals a 14-point drop in recall of news related to international trade since 2020</w:t>
      </w:r>
      <w:r>
        <w:t xml:space="preserve">. This is </w:t>
      </w:r>
      <w:r w:rsidRPr="00B30ACF">
        <w:t>likely due to</w:t>
      </w:r>
      <w:r>
        <w:t xml:space="preserve"> the</w:t>
      </w:r>
      <w:r w:rsidRPr="00B30ACF">
        <w:t xml:space="preserve"> focus on the COVID-19 pandemic over the past year</w:t>
      </w:r>
      <w:r w:rsidRPr="005F12C3">
        <w:t xml:space="preserve">, as well as the </w:t>
      </w:r>
      <w:r>
        <w:t>decline in coverage</w:t>
      </w:r>
      <w:r w:rsidRPr="005F12C3">
        <w:t xml:space="preserve"> </w:t>
      </w:r>
      <w:r>
        <w:t>of</w:t>
      </w:r>
      <w:r w:rsidRPr="005F12C3">
        <w:t xml:space="preserve"> </w:t>
      </w:r>
      <w:r>
        <w:t xml:space="preserve">the </w:t>
      </w:r>
      <w:r w:rsidRPr="005F12C3">
        <w:t xml:space="preserve">Canada-United States-Mexico Agreement (CUSMA) </w:t>
      </w:r>
      <w:r>
        <w:t>now that it is</w:t>
      </w:r>
      <w:r w:rsidRPr="005F12C3">
        <w:t xml:space="preserve"> in force</w:t>
      </w:r>
      <w:r w:rsidRPr="00B30ACF">
        <w:t>.</w:t>
      </w:r>
    </w:p>
    <w:p w14:paraId="2BA226A1" w14:textId="77777777" w:rsidR="00C616A4" w:rsidRDefault="00C616A4" w:rsidP="004A0551">
      <w:pPr>
        <w:pStyle w:val="Chapterbodytext"/>
      </w:pPr>
    </w:p>
    <w:p w14:paraId="08D37238" w14:textId="77777777" w:rsidR="00C616A4" w:rsidRDefault="00C616A4" w:rsidP="004A0551">
      <w:pPr>
        <w:pStyle w:val="Chapterbodytext"/>
      </w:pPr>
      <w:r>
        <w:tab/>
        <w:t xml:space="preserve">Consistent with 2020 results, when asked to rate the importance of various goals for Canada’s approach to international trade, economic issues top the list, with nine in ten respondents rating job creation (93 per cent), encouraging innovation in Canada (92 per cent), and support for Canadian businesses (91 per cent) as key priorities. More than eight in ten also assign a high degree of importance to improving Canadians’ standard of living (88 per cent), ensuring that Canada’s environmental and health standards are respected (87 per cent), supporting Canada’s agricultural sector (86 per cent), protecting Canadian intellectual property (86 per cent), diversifying Canada’s export markets (81 per cent), and ensuring that everyone benefits from trade (80 per cent). Canadians attach comparatively less importance to lowering costs of domestic production (69 per cent), </w:t>
      </w:r>
      <w:r w:rsidRPr="00B30ACF">
        <w:t>promoting gender equality (66 per cent), and offering consumers the widest possible choice of products and services at the lowest prices (58 per cent). Just 47 per cent feel that increasing foreign direct investment in Canada should be a top-tier priority, an eight-point drop from 2020.</w:t>
      </w:r>
      <w:r>
        <w:t xml:space="preserve"> </w:t>
      </w:r>
      <w:r w:rsidRPr="009317E4">
        <w:t>Women are more likely to place importance on enforcing health and environmental standards and promoting gender equality.</w:t>
      </w:r>
    </w:p>
    <w:p w14:paraId="17AD93B2" w14:textId="77777777" w:rsidR="00C616A4" w:rsidRDefault="00C616A4" w:rsidP="004A0551">
      <w:pPr>
        <w:pStyle w:val="Chapterbodytext"/>
      </w:pPr>
    </w:p>
    <w:p w14:paraId="2B25A12D" w14:textId="77777777" w:rsidR="00C616A4" w:rsidRPr="00B30ACF" w:rsidRDefault="00C616A4" w:rsidP="004A0551">
      <w:pPr>
        <w:pStyle w:val="Chapterbodytext"/>
      </w:pPr>
      <w:r>
        <w:tab/>
      </w:r>
      <w:r w:rsidRPr="00B30ACF">
        <w:t xml:space="preserve">When asked to identify the five leading markets for Canadian exports, the vast majority of respondents (87 per cent) recognize the United States as Canada’s largest export market, while two-thirds (67 per cent) see China as an important market. Roughly four in ten cite the United </w:t>
      </w:r>
      <w:r w:rsidRPr="00B30ACF">
        <w:lastRenderedPageBreak/>
        <w:t>Kingdom (43 per cent), Mexico (40 per cent) and Europe (37 per cent) as key markets for Canadian exports.</w:t>
      </w:r>
    </w:p>
    <w:p w14:paraId="0DE4B5B7" w14:textId="77777777" w:rsidR="00C616A4" w:rsidRPr="00B30ACF" w:rsidRDefault="00C616A4" w:rsidP="004A0551">
      <w:pPr>
        <w:pStyle w:val="Chapterbodytext"/>
      </w:pPr>
    </w:p>
    <w:p w14:paraId="7CD1CB99" w14:textId="77777777" w:rsidR="00C616A4" w:rsidRPr="00B30ACF" w:rsidRDefault="00C616A4" w:rsidP="004A0551">
      <w:pPr>
        <w:pStyle w:val="Chapterbodytext"/>
      </w:pPr>
      <w:r w:rsidRPr="00B30ACF">
        <w:tab/>
        <w:t>Results reveal that eight in ten Canadians (80 per cent) believe that ensuring Canada is a major player in the health technology industry should be a top priority when drafting future trade policies, while slightly fewer (76 per cent) say green technologies should be a major consideration. Artificial intelligence ranks comparatively lower, with six in ten (63 per cent) saying trade policies should ensure Canada is globally competitive in this area.</w:t>
      </w:r>
    </w:p>
    <w:p w14:paraId="66204FF1" w14:textId="77777777" w:rsidR="00C616A4" w:rsidRPr="00B30ACF" w:rsidRDefault="00C616A4" w:rsidP="004A0551">
      <w:pPr>
        <w:pStyle w:val="Chapterbodytext"/>
      </w:pPr>
    </w:p>
    <w:p w14:paraId="259E2582" w14:textId="77777777" w:rsidR="00C616A4" w:rsidRDefault="00C616A4" w:rsidP="004A0551">
      <w:pPr>
        <w:pStyle w:val="Chapterbodytext"/>
      </w:pPr>
      <w:r w:rsidRPr="00B30ACF">
        <w:tab/>
        <w:t>Results also indicate that Canadians widely believe pandemic planning should be a key consideration when it comes to drafting international trade and investment policies About eight in ten (83 per cent) believe trade policies should ensure pandemic preparedness to a great extent, while one in ten (nine per cent) believe they</w:t>
      </w:r>
      <w:r>
        <w:t xml:space="preserve"> should do so to a moderate extent. Just six per cent believe matters related to pandemics should, for the most part, be left out of trade and investment policies.</w:t>
      </w:r>
    </w:p>
    <w:p w14:paraId="2DBF0D7D" w14:textId="77777777" w:rsidR="00C616A4" w:rsidRDefault="00C616A4" w:rsidP="00727054">
      <w:pPr>
        <w:pStyle w:val="Chapterbodytext"/>
      </w:pPr>
    </w:p>
    <w:p w14:paraId="6B62F1B3" w14:textId="77777777" w:rsidR="00C616A4" w:rsidRPr="00A36C67" w:rsidRDefault="00C616A4" w:rsidP="00727054">
      <w:pPr>
        <w:pStyle w:val="Chapterbodytext"/>
      </w:pPr>
    </w:p>
    <w:p w14:paraId="480B2CA6" w14:textId="77777777" w:rsidR="00C616A4" w:rsidRPr="00A36C67" w:rsidRDefault="00C616A4" w:rsidP="00727054">
      <w:pPr>
        <w:pStyle w:val="Chapterbodytext"/>
        <w:rPr>
          <w:b/>
          <w:bCs/>
          <w:sz w:val="28"/>
        </w:rPr>
      </w:pPr>
      <w:r>
        <w:rPr>
          <w:b/>
          <w:bCs/>
          <w:sz w:val="28"/>
        </w:rPr>
        <w:t>Benefits of International Trade</w:t>
      </w:r>
    </w:p>
    <w:p w14:paraId="02F2C34E" w14:textId="77777777" w:rsidR="00C616A4" w:rsidRDefault="00C616A4" w:rsidP="007C4F27">
      <w:pPr>
        <w:pStyle w:val="Chapterbodytext"/>
      </w:pPr>
    </w:p>
    <w:p w14:paraId="39BB6860" w14:textId="77777777" w:rsidR="00C616A4" w:rsidRDefault="00C616A4" w:rsidP="004A0551">
      <w:pPr>
        <w:pStyle w:val="Chapterbodytext"/>
      </w:pPr>
      <w:r>
        <w:tab/>
        <w:t xml:space="preserve">Results suggest Canadians feel that trade has become more important over the past ten years. Consistent with previous survey results, eight in ten (81 per cent) say trade has grown in importance over the last ten years, while just four per cent believe it is becoming less important. </w:t>
      </w:r>
    </w:p>
    <w:p w14:paraId="680A4E5D" w14:textId="77777777" w:rsidR="00C616A4" w:rsidRDefault="00C616A4" w:rsidP="004A0551">
      <w:pPr>
        <w:pStyle w:val="Chapterbodytext"/>
      </w:pPr>
    </w:p>
    <w:p w14:paraId="34A4F331" w14:textId="77777777" w:rsidR="00C616A4" w:rsidRDefault="00C616A4" w:rsidP="00803DCF">
      <w:pPr>
        <w:pStyle w:val="Chapterbodytext"/>
      </w:pPr>
      <w:r>
        <w:tab/>
        <w:t>However, results also suggest Canadians continue to feel that trade benefits large corporations, offering fewer benefits to Canada’s more marginalized communities. When asked to rate the extent to which various groups benefit from international trade, nine in ten Canadians (88 per cent) say large businesses benefit to a great extent from international trade, whereas just half feel that small- to medium-sized enterprises (SMEs) and community businesses benefit to the same extent (50 per cent and 48 per cent, respectively). Just over four in ten (44 per cent) feel they personally benefit from international trade, while a similar proportion (42 per cent) see immigrants as beneficiaries. Only just over one-third believe women or youth have benefited from international trade (36 per cent each) and few feel racialized groups (26 per cent), Indigenous people (23 per cent), or LGBTQ2 communities (21 per cent) have benefitted from trade. These results have remained largely stable over the past year.</w:t>
      </w:r>
    </w:p>
    <w:p w14:paraId="19219836" w14:textId="77777777" w:rsidR="00C616A4" w:rsidRDefault="00C616A4" w:rsidP="004A0551">
      <w:pPr>
        <w:pStyle w:val="Chapterbodytext"/>
      </w:pPr>
    </w:p>
    <w:p w14:paraId="296FEF7D" w14:textId="77777777" w:rsidR="00C616A4" w:rsidRDefault="00C616A4" w:rsidP="00CD7396">
      <w:pPr>
        <w:pStyle w:val="Chapterbodytext"/>
      </w:pPr>
    </w:p>
    <w:p w14:paraId="1BB47785" w14:textId="77777777" w:rsidR="00C616A4" w:rsidRPr="00A36C67" w:rsidRDefault="00C616A4" w:rsidP="00CD7396">
      <w:pPr>
        <w:pStyle w:val="Chapterbodytext"/>
        <w:rPr>
          <w:b/>
          <w:bCs/>
          <w:sz w:val="28"/>
        </w:rPr>
      </w:pPr>
      <w:r>
        <w:rPr>
          <w:b/>
          <w:bCs/>
          <w:sz w:val="28"/>
        </w:rPr>
        <w:t>Canada’s Brand</w:t>
      </w:r>
    </w:p>
    <w:p w14:paraId="7194DBDC" w14:textId="77777777" w:rsidR="00C616A4" w:rsidRDefault="00C616A4" w:rsidP="007C4F27">
      <w:pPr>
        <w:pStyle w:val="Chapterbodytext"/>
      </w:pPr>
    </w:p>
    <w:p w14:paraId="6E1F0617" w14:textId="77777777" w:rsidR="00C616A4" w:rsidRDefault="00C616A4" w:rsidP="004A0551">
      <w:pPr>
        <w:pStyle w:val="Chapterbodytext"/>
      </w:pPr>
      <w:r>
        <w:tab/>
        <w:t xml:space="preserve">When asked to identify the qualities for which they feel Canadian products are best known internationally, two-thirds of respondents (65 per cent) say our products are best known for their high quality. Just over half (55 per cent) say Canadian goods are defined by Canada’s fair </w:t>
      </w:r>
      <w:r>
        <w:lastRenderedPageBreak/>
        <w:t>labour practices, while just over four in ten (45 per cent) say the country’s environmental standards underlie Canada’s reputation. Only one in eight (13 per cent) believe that Canadian products have a reputation for low prices.</w:t>
      </w:r>
    </w:p>
    <w:p w14:paraId="769D0D3C" w14:textId="77777777" w:rsidR="00C616A4" w:rsidRDefault="00C616A4" w:rsidP="00CD7396">
      <w:pPr>
        <w:pStyle w:val="Chapterbodytext"/>
      </w:pPr>
    </w:p>
    <w:p w14:paraId="54CD245A" w14:textId="77777777" w:rsidR="00C616A4" w:rsidRPr="00A36C67" w:rsidRDefault="00C616A4" w:rsidP="00CD7396">
      <w:pPr>
        <w:pStyle w:val="Chapterbodytext"/>
      </w:pPr>
    </w:p>
    <w:p w14:paraId="35C9F5C2" w14:textId="77777777" w:rsidR="00C616A4" w:rsidRDefault="00C616A4" w:rsidP="007C4F27">
      <w:pPr>
        <w:pStyle w:val="Chapterbodytext"/>
      </w:pPr>
      <w:r w:rsidRPr="46009D76">
        <w:rPr>
          <w:b/>
          <w:bCs/>
          <w:sz w:val="28"/>
          <w:szCs w:val="28"/>
        </w:rPr>
        <w:t>Sustainable and Inclusive Trade Opportunities</w:t>
      </w:r>
    </w:p>
    <w:p w14:paraId="1231BE67" w14:textId="77777777" w:rsidR="00C616A4" w:rsidRDefault="00C616A4" w:rsidP="007C4F27">
      <w:pPr>
        <w:pStyle w:val="Chapterbodytext"/>
      </w:pPr>
    </w:p>
    <w:p w14:paraId="1B567372" w14:textId="77777777" w:rsidR="00C616A4" w:rsidRDefault="00C616A4" w:rsidP="004A0551">
      <w:pPr>
        <w:pStyle w:val="Chapterbodytext"/>
      </w:pPr>
      <w:r>
        <w:tab/>
        <w:t>Results suggest Canadians are moderately worried about the impact of trade on international environmental standards. When asked whether they agree or disagree that increased international trade is likely to result in countries lowering their environmental standards to be more competitive, roughly six in ten (57 per cent) agree this is the case, while one-quarter (23 per cent) disagree. Tracking reveals a six-point rise in agreement with this statement since 2020.</w:t>
      </w:r>
    </w:p>
    <w:p w14:paraId="36FEB5B0" w14:textId="77777777" w:rsidR="00C616A4" w:rsidRDefault="00C616A4" w:rsidP="004A0551">
      <w:pPr>
        <w:pStyle w:val="Chapterbodytext"/>
      </w:pPr>
    </w:p>
    <w:p w14:paraId="407F76FE" w14:textId="77777777" w:rsidR="00C616A4" w:rsidRPr="00B02CE4" w:rsidRDefault="00C616A4" w:rsidP="004A0551">
      <w:pPr>
        <w:pStyle w:val="Chapterbodytext"/>
      </w:pPr>
      <w:r>
        <w:tab/>
        <w:t>However, results also suggest that international trade is widely seen as an opportunity for Canada to promote a number of social goals. About six in ten Canadians see trade as a good way to promote environmental responsibility (63 per cent), respect for labour rights (62 per cent), and respect for human rights (60 per cent). Slightly fewer (57 per cent) say trade is an effective means to foster trade opportunities for all. These results are largely unchanged from 2020.</w:t>
      </w:r>
    </w:p>
    <w:p w14:paraId="30D7AA69" w14:textId="77777777" w:rsidR="00C616A4" w:rsidRDefault="00C616A4" w:rsidP="00485E78">
      <w:pPr>
        <w:pStyle w:val="Chapterbodytext"/>
      </w:pPr>
    </w:p>
    <w:p w14:paraId="7196D064" w14:textId="77777777" w:rsidR="00C616A4" w:rsidRPr="00A36C67" w:rsidRDefault="00C616A4" w:rsidP="00485E78">
      <w:pPr>
        <w:pStyle w:val="Chapterbodytext"/>
      </w:pPr>
    </w:p>
    <w:p w14:paraId="27A424FB" w14:textId="77777777" w:rsidR="00C616A4" w:rsidRDefault="00C616A4" w:rsidP="00485E78">
      <w:pPr>
        <w:pStyle w:val="Chapterbodytext"/>
        <w:rPr>
          <w:b/>
          <w:bCs/>
          <w:sz w:val="28"/>
        </w:rPr>
      </w:pPr>
      <w:r>
        <w:rPr>
          <w:b/>
          <w:bCs/>
          <w:sz w:val="28"/>
        </w:rPr>
        <w:t>Knowledge</w:t>
      </w:r>
      <w:r w:rsidRPr="00485E78">
        <w:rPr>
          <w:b/>
          <w:bCs/>
          <w:sz w:val="28"/>
        </w:rPr>
        <w:t xml:space="preserve"> of </w:t>
      </w:r>
      <w:r>
        <w:rPr>
          <w:b/>
          <w:bCs/>
          <w:sz w:val="28"/>
        </w:rPr>
        <w:t xml:space="preserve">Trade and </w:t>
      </w:r>
      <w:r w:rsidRPr="00485E78">
        <w:rPr>
          <w:b/>
          <w:bCs/>
          <w:sz w:val="28"/>
        </w:rPr>
        <w:t>Can</w:t>
      </w:r>
      <w:r>
        <w:rPr>
          <w:b/>
          <w:bCs/>
          <w:sz w:val="28"/>
        </w:rPr>
        <w:t>ada’s</w:t>
      </w:r>
      <w:r w:rsidRPr="00485E78">
        <w:rPr>
          <w:b/>
          <w:bCs/>
          <w:sz w:val="28"/>
        </w:rPr>
        <w:t xml:space="preserve"> Trade Agreements</w:t>
      </w:r>
    </w:p>
    <w:p w14:paraId="34FF1C98" w14:textId="77777777" w:rsidR="00C616A4" w:rsidRDefault="00C616A4" w:rsidP="007C4F27">
      <w:pPr>
        <w:pStyle w:val="Chapterbodytext"/>
      </w:pPr>
    </w:p>
    <w:p w14:paraId="0DE77FAE" w14:textId="77777777" w:rsidR="00C616A4" w:rsidRPr="00B30ACF" w:rsidRDefault="00C616A4" w:rsidP="004A0551">
      <w:pPr>
        <w:pStyle w:val="Chapterbodytext"/>
      </w:pPr>
      <w:r>
        <w:tab/>
        <w:t xml:space="preserve">When asked whether more international trade is a good thing or a bad thing for </w:t>
      </w:r>
      <w:r w:rsidRPr="00B30ACF">
        <w:t>Canada, two-thirds (67 per cent) say it is a good thing, and just seven per cent think it is a bad thing. Tracking suggests a steady rise in support for international trade over the past four years (from 48 per cent in 2017 to 67 per cent today).</w:t>
      </w:r>
    </w:p>
    <w:p w14:paraId="6D072C0D" w14:textId="77777777" w:rsidR="00C616A4" w:rsidRPr="00B30ACF" w:rsidRDefault="00C616A4" w:rsidP="004A0551">
      <w:pPr>
        <w:pStyle w:val="Chapterbodytext"/>
      </w:pPr>
    </w:p>
    <w:p w14:paraId="4A04BBF0" w14:textId="77777777" w:rsidR="00C616A4" w:rsidRDefault="00C616A4" w:rsidP="004A0551">
      <w:pPr>
        <w:pStyle w:val="Chapterbodytext"/>
      </w:pPr>
      <w:r w:rsidRPr="00B30ACF">
        <w:tab/>
        <w:t xml:space="preserve">Survey results reveal limited public awareness of trade agreements. Canadians express a general lack of familiarity with the </w:t>
      </w:r>
      <w:r w:rsidRPr="000F4FA3">
        <w:t xml:space="preserve">Comprehensive and Progressive Agreement for Trans-Pacific Partnership </w:t>
      </w:r>
      <w:r>
        <w:t>(</w:t>
      </w:r>
      <w:r w:rsidRPr="00B30ACF">
        <w:t>CPTPP</w:t>
      </w:r>
      <w:r>
        <w:t>)</w:t>
      </w:r>
      <w:r w:rsidRPr="00B30ACF">
        <w:t xml:space="preserve"> and </w:t>
      </w:r>
      <w:r>
        <w:t xml:space="preserve">the </w:t>
      </w:r>
      <w:r w:rsidRPr="000F4FA3">
        <w:t xml:space="preserve">Comprehensive Economic and Trade Agreement </w:t>
      </w:r>
      <w:r>
        <w:t>(</w:t>
      </w:r>
      <w:r w:rsidRPr="00B30ACF">
        <w:t>CETA</w:t>
      </w:r>
      <w:r>
        <w:t>)</w:t>
      </w:r>
      <w:r w:rsidRPr="00B30ACF">
        <w:t xml:space="preserve">, and only moderate familiarity with </w:t>
      </w:r>
      <w:r w:rsidRPr="000F4FA3">
        <w:t>CUSMA</w:t>
      </w:r>
      <w:r>
        <w:t xml:space="preserve">. </w:t>
      </w:r>
      <w:r w:rsidRPr="00B30ACF">
        <w:t>However, positive views were expressed about the agreements among those familiar with them. About half of Canadians say they are either very familiar (seven per cent) or somewhat familiar (45 per cent) with CUSMA. Among</w:t>
      </w:r>
      <w:r>
        <w:t xml:space="preserve"> those who are at least somewhat familiar with the agreement, most hold either a very positive (nine per cent) or somewhat positive (53 per cent) view of the deal.</w:t>
      </w:r>
    </w:p>
    <w:p w14:paraId="48A21919" w14:textId="77777777" w:rsidR="00C616A4" w:rsidRDefault="00C616A4" w:rsidP="004A0551">
      <w:pPr>
        <w:pStyle w:val="Chapterbodytext"/>
      </w:pPr>
    </w:p>
    <w:p w14:paraId="446846BF" w14:textId="77777777" w:rsidR="00C616A4" w:rsidRDefault="00C616A4" w:rsidP="004A0551">
      <w:pPr>
        <w:pStyle w:val="Chapterbodytext"/>
      </w:pPr>
      <w:r>
        <w:tab/>
        <w:t xml:space="preserve">When asked to rate how familiar they are with the CPTPP, most indicate they are either not very (42 per cent) or not at all (29 per cent) familiar with the agreement. Just one-quarter (25 per cent) say they are somewhat familiar with the agreement, and an even smaller proportion (three per cent) say they are very familiar with it. Among those who are familiar, however, half (52 per cent) </w:t>
      </w:r>
      <w:r>
        <w:lastRenderedPageBreak/>
        <w:t>believe it has had a somewhat positive impact on Canada, and one in five (21 per cent) believe it has had a very positive impact.</w:t>
      </w:r>
    </w:p>
    <w:p w14:paraId="6BD18F9B" w14:textId="77777777" w:rsidR="00C616A4" w:rsidRDefault="00C616A4" w:rsidP="004A0551">
      <w:pPr>
        <w:pStyle w:val="Chapterbodytext"/>
      </w:pPr>
    </w:p>
    <w:p w14:paraId="7B028DBF" w14:textId="77777777" w:rsidR="00C616A4" w:rsidRDefault="00C616A4" w:rsidP="004A0551">
      <w:pPr>
        <w:pStyle w:val="Chapterbodytext"/>
      </w:pPr>
      <w:r>
        <w:tab/>
        <w:t>Similarly, most Canadians are either not very familiar (39 per cent) or not at all familiar (28 per cent) with CETA. About three in ten (30 per cent) say they are somewhat familiar with the agreement, and just three per cent are very familiar with it. However, among those familiar with the agreement, over half (59 per cent) say CETA’s impact on Canada has been somewhat positive, and one-quarter (27 per cent) say its impacts have been very positive.</w:t>
      </w:r>
    </w:p>
    <w:p w14:paraId="238601FE" w14:textId="77777777" w:rsidR="00C616A4" w:rsidRDefault="00C616A4" w:rsidP="004A0551">
      <w:pPr>
        <w:pStyle w:val="Chapterbodytext"/>
      </w:pPr>
    </w:p>
    <w:p w14:paraId="0F3CABC7" w14:textId="77777777" w:rsidR="00C616A4" w:rsidRDefault="00C616A4" w:rsidP="004A0551">
      <w:pPr>
        <w:pStyle w:val="Chapterbodytext"/>
      </w:pPr>
    </w:p>
    <w:p w14:paraId="65B99FD1" w14:textId="77777777" w:rsidR="00C616A4" w:rsidRPr="00A36C67" w:rsidRDefault="00C616A4" w:rsidP="004A0551">
      <w:pPr>
        <w:pStyle w:val="Chapterbodytext"/>
        <w:rPr>
          <w:b/>
          <w:bCs/>
          <w:sz w:val="28"/>
        </w:rPr>
      </w:pPr>
      <w:r>
        <w:rPr>
          <w:b/>
          <w:bCs/>
          <w:sz w:val="28"/>
        </w:rPr>
        <w:t>Awareness of Government Programs</w:t>
      </w:r>
    </w:p>
    <w:p w14:paraId="5B08B5D1" w14:textId="77777777" w:rsidR="00C616A4" w:rsidRDefault="00C616A4" w:rsidP="00221AE9">
      <w:pPr>
        <w:pStyle w:val="Chapterbodytext"/>
      </w:pPr>
    </w:p>
    <w:p w14:paraId="4CC9D835" w14:textId="77777777" w:rsidR="00C616A4" w:rsidRDefault="00C616A4" w:rsidP="004E3957">
      <w:pPr>
        <w:pStyle w:val="Chapterbodytext"/>
      </w:pPr>
      <w:r>
        <w:tab/>
      </w:r>
      <w:r w:rsidRPr="00B30ACF">
        <w:t>Just over half of respondents (54 per cent) say they are aware of programs offered by the federal government intended to help companies do business abroad, and four in ten (40 per cent) say they are</w:t>
      </w:r>
      <w:r>
        <w:t xml:space="preserve"> not. When asked to elaborate on their response, the majority of respondents who say they are familiar with these programs (64 per cent) were unable to name a specific program.</w:t>
      </w:r>
    </w:p>
    <w:p w14:paraId="16DEB4AB" w14:textId="77777777" w:rsidR="00C616A4" w:rsidRDefault="00C616A4" w:rsidP="00221AE9">
      <w:pPr>
        <w:pStyle w:val="Chapterbodytext"/>
      </w:pPr>
    </w:p>
    <w:p w14:paraId="0AD9C6F4" w14:textId="77777777" w:rsidR="00C616A4" w:rsidRDefault="00C616A4" w:rsidP="00221AE9">
      <w:pPr>
        <w:pStyle w:val="Chapterbodytext"/>
      </w:pPr>
    </w:p>
    <w:p w14:paraId="360A8C2C" w14:textId="77777777" w:rsidR="00C616A4" w:rsidRPr="00A36C67" w:rsidRDefault="00C616A4" w:rsidP="00513304">
      <w:pPr>
        <w:pStyle w:val="Chapterbodytext"/>
        <w:rPr>
          <w:b/>
          <w:bCs/>
          <w:sz w:val="28"/>
        </w:rPr>
      </w:pPr>
      <w:r>
        <w:rPr>
          <w:b/>
          <w:bCs/>
          <w:sz w:val="28"/>
        </w:rPr>
        <w:t>Direct Impact on Canadians</w:t>
      </w:r>
    </w:p>
    <w:p w14:paraId="4B1F511A" w14:textId="77777777" w:rsidR="00C616A4" w:rsidRDefault="00C616A4" w:rsidP="007C4F27">
      <w:pPr>
        <w:pStyle w:val="Chapterbodytext"/>
      </w:pPr>
    </w:p>
    <w:p w14:paraId="438A751F" w14:textId="77777777" w:rsidR="00C616A4" w:rsidRDefault="00C616A4" w:rsidP="004E3957">
      <w:pPr>
        <w:pStyle w:val="Chapterbodytext"/>
      </w:pPr>
      <w:r>
        <w:tab/>
        <w:t>Consistent with 2020 results, Canadians express generally positive impressions of the impacts of international trade, both within Canada and abroad. Seven in ten (71 per cent) believe Canada’s international trade has had a positive impact on the development of Canadian technology and innovation. Roughly six in ten say it has had a positive impact on the number of jobs in Canada (58 per cent) and that their quality of life has improved as a result of international trade (57 per cent). About half (47 per cent) feel the same about environmental standards in Canada and abroad. Four in ten (37 per cent) believe Canada’s international trade has had a positive impact on improving working conditions abroad. No more than one in five respondents say international trade has had a negative impact in any of these areas.</w:t>
      </w:r>
    </w:p>
    <w:p w14:paraId="65F9C3DC" w14:textId="77777777" w:rsidR="00C616A4" w:rsidRDefault="00C616A4" w:rsidP="004E3957">
      <w:pPr>
        <w:pStyle w:val="Chapterbodytext"/>
      </w:pPr>
    </w:p>
    <w:p w14:paraId="1E99F9AB" w14:textId="77777777" w:rsidR="00C616A4" w:rsidRDefault="00C616A4" w:rsidP="004E3957">
      <w:pPr>
        <w:pStyle w:val="Chapterbodytext"/>
      </w:pPr>
      <w:r>
        <w:tab/>
        <w:t>When asked whether they feel they currently benefit from trade, about two-thirds of Canadians (65 per cent) say yes, while only one-quarter (23 per cent) say no (these results are largely unchanged from last year). Among those who feel they are benefitting from trade, about eight in ten (83 per cent) say they enjoy a broader selection of goods and services, and more than half cite job creation (57 per cent), economic benefits (54 per cent), and lower prices (53 per cent) as personal benefits from international trade. Among those who do not feel they have benefited from international trade, just under half (46 per cent) cite the inferior quality of foreign-made products, while slightly fewer (41 per cent) attribute their disapproval to fears of job losses with Canada. One-third expressed concerns over impacts on the Canadian economy (35 per cent), impacts on the environment (35 per cent), and comparatively higher prices for imported products (33 per cent).</w:t>
      </w:r>
    </w:p>
    <w:p w14:paraId="5023141B" w14:textId="77777777" w:rsidR="00C616A4" w:rsidRDefault="00C616A4" w:rsidP="002937A2">
      <w:pPr>
        <w:pStyle w:val="Chapterbodytext"/>
      </w:pPr>
    </w:p>
    <w:p w14:paraId="1F3B1409" w14:textId="77777777" w:rsidR="00C616A4" w:rsidRPr="00A36C67" w:rsidRDefault="00C616A4" w:rsidP="00F065FB">
      <w:pPr>
        <w:pStyle w:val="Chapterbodytext"/>
      </w:pPr>
    </w:p>
    <w:p w14:paraId="2D9F510B" w14:textId="77777777" w:rsidR="00C616A4" w:rsidRPr="00A36C67" w:rsidRDefault="00C616A4" w:rsidP="00F065FB">
      <w:pPr>
        <w:pStyle w:val="Chapterbodytext"/>
        <w:rPr>
          <w:b/>
          <w:bCs/>
          <w:sz w:val="32"/>
          <w:szCs w:val="32"/>
        </w:rPr>
      </w:pPr>
      <w:r>
        <w:rPr>
          <w:b/>
          <w:bCs/>
          <w:sz w:val="32"/>
          <w:szCs w:val="32"/>
        </w:rPr>
        <w:t>Conclusions and Implications</w:t>
      </w:r>
    </w:p>
    <w:p w14:paraId="562C75D1" w14:textId="77777777" w:rsidR="00C616A4" w:rsidRDefault="00C616A4" w:rsidP="00C03AC3">
      <w:pPr>
        <w:pStyle w:val="Chapterbodytext"/>
      </w:pPr>
    </w:p>
    <w:p w14:paraId="1A52BD2C" w14:textId="77777777" w:rsidR="00C616A4" w:rsidRPr="00B30ACF" w:rsidRDefault="00C616A4" w:rsidP="00F065FB">
      <w:pPr>
        <w:pStyle w:val="Chapterbodytext"/>
      </w:pPr>
      <w:r>
        <w:tab/>
        <w:t xml:space="preserve">The </w:t>
      </w:r>
      <w:r w:rsidRPr="00B30ACF">
        <w:t>COVID-19 pandemic appears to have done little to dampen Canadians’ enthusiasm for international trade. Consistent with results from 2020, respondents see trade as beneficial to Canada on most of the indicators tested, particularly when it comes to fostering innovation and stimulating job growth. Furthermore, the vast majority of Canadians believe that trade has become more important in recent years, and are open to further expanding trade. Most Canadians feel they personally benefit from trade, with the perceived benefits centred on improved choice, lower prices, and better job opportunities.</w:t>
      </w:r>
    </w:p>
    <w:p w14:paraId="664355AD" w14:textId="77777777" w:rsidR="00C616A4" w:rsidRPr="00B30ACF" w:rsidRDefault="00C616A4" w:rsidP="00F065FB">
      <w:pPr>
        <w:pStyle w:val="Chapterbodytext"/>
      </w:pPr>
    </w:p>
    <w:p w14:paraId="6EB3AD34" w14:textId="77777777" w:rsidR="00C616A4" w:rsidRPr="00B30ACF" w:rsidRDefault="00C616A4" w:rsidP="00F065FB">
      <w:pPr>
        <w:pStyle w:val="Chapterbodytext"/>
      </w:pPr>
      <w:r w:rsidRPr="00B30ACF">
        <w:tab/>
        <w:t>One potential problem area, however, is the continuing perception that the benefits of international trade are enjoyed to a much greater degree by large corporations. Respondents express serious doubts as to whether Canada’s more marginalized communities – particularly racialized, Indigenous, and LGBTQ2 Canadians – are benefitting from trade. Nevertheless, most Canadians see trade as an avenue to promote trade opportunities for these groups, as well as other social goals.</w:t>
      </w:r>
    </w:p>
    <w:p w14:paraId="1A965116" w14:textId="77777777" w:rsidR="00C616A4" w:rsidRPr="00B30ACF" w:rsidRDefault="00C616A4" w:rsidP="00F065FB">
      <w:pPr>
        <w:pStyle w:val="Chapterbodytext"/>
      </w:pPr>
    </w:p>
    <w:p w14:paraId="45E22DA3" w14:textId="77777777" w:rsidR="00C616A4" w:rsidRPr="00B30ACF" w:rsidRDefault="00C616A4" w:rsidP="00F065FB">
      <w:pPr>
        <w:pStyle w:val="Chapterbodytext"/>
      </w:pPr>
      <w:r w:rsidRPr="00B30ACF">
        <w:tab/>
        <w:t>When it comes to considering Canada’s approach to trade, respondents put forward a number of important considerations, particularly economic issues such job creation, support for Canadian businesses, and innovation. However, improving standards of living, protections for health and environmental standards, protecting intellectual property, diversifying Canada’s markets, and ensuring a more equitable division of the benefits of trade are also top-tier priorities. The vast majority of Canadians also believe pandemic preparedness should be a key consideration in future trade policies.</w:t>
      </w:r>
    </w:p>
    <w:p w14:paraId="7DF4E37C" w14:textId="77777777" w:rsidR="00C616A4" w:rsidRPr="00B30ACF" w:rsidRDefault="00C616A4" w:rsidP="00F065FB">
      <w:pPr>
        <w:pStyle w:val="Chapterbodytext"/>
      </w:pPr>
    </w:p>
    <w:p w14:paraId="00B2ED4D" w14:textId="77777777" w:rsidR="00C616A4" w:rsidRPr="00B30ACF" w:rsidRDefault="00C616A4" w:rsidP="00F065FB">
      <w:pPr>
        <w:pStyle w:val="Chapterbodytext"/>
      </w:pPr>
      <w:r w:rsidRPr="00B30ACF">
        <w:tab/>
        <w:t>Self-rated familiarity with CUSMA is moderately high and Canadians are generally enthusiastic regarding its benefits. Familiarity with Canada’s other recently signed trade agreements – CETA, and CPTPP – is relatively low; however, among those who are familiar with the agreements, clear majorities are optimistic about their impacts.</w:t>
      </w:r>
    </w:p>
    <w:p w14:paraId="44FB30F8" w14:textId="77777777" w:rsidR="00C616A4" w:rsidRPr="00B30ACF" w:rsidRDefault="00C616A4" w:rsidP="00F065FB">
      <w:pPr>
        <w:pStyle w:val="Chapterbodytext"/>
      </w:pPr>
    </w:p>
    <w:p w14:paraId="0945E29A" w14:textId="77777777" w:rsidR="00C616A4" w:rsidRPr="00B30ACF" w:rsidRDefault="00C616A4" w:rsidP="00F065FB">
      <w:pPr>
        <w:pStyle w:val="Chapterbodytext"/>
        <w:rPr>
          <w:b/>
          <w:bCs/>
          <w:sz w:val="28"/>
        </w:rPr>
      </w:pPr>
      <w:r w:rsidRPr="00B30ACF">
        <w:rPr>
          <w:b/>
          <w:bCs/>
          <w:sz w:val="28"/>
        </w:rPr>
        <w:t>Implications</w:t>
      </w:r>
    </w:p>
    <w:p w14:paraId="1DA6542E" w14:textId="77777777" w:rsidR="00C616A4" w:rsidRPr="00B30ACF" w:rsidRDefault="00C616A4" w:rsidP="00F065FB">
      <w:pPr>
        <w:pStyle w:val="Chapterbodytext"/>
      </w:pPr>
    </w:p>
    <w:p w14:paraId="4D044FE2" w14:textId="77777777" w:rsidR="00C616A4" w:rsidRPr="00B30ACF" w:rsidRDefault="00C616A4" w:rsidP="00F065FB">
      <w:pPr>
        <w:pStyle w:val="Chapterbodytext"/>
      </w:pPr>
      <w:r w:rsidRPr="00B30ACF">
        <w:tab/>
        <w:t>Canadians remain optimistic about international trade, and the COVID-19 pandemic has done little to lessen their enthusiasm: there is remarkable stability in positive attitudes to trade and globalization.</w:t>
      </w:r>
    </w:p>
    <w:p w14:paraId="3041E394" w14:textId="77777777" w:rsidR="00C616A4" w:rsidRPr="00B30ACF" w:rsidRDefault="00C616A4" w:rsidP="00F065FB">
      <w:pPr>
        <w:pStyle w:val="Chapterbodytext"/>
      </w:pPr>
    </w:p>
    <w:p w14:paraId="530893E5" w14:textId="77777777" w:rsidR="00C616A4" w:rsidRPr="00B30ACF" w:rsidRDefault="00C616A4" w:rsidP="00F065FB">
      <w:pPr>
        <w:pStyle w:val="Chapterbodytext"/>
      </w:pPr>
      <w:r w:rsidRPr="00B30ACF">
        <w:tab/>
        <w:t xml:space="preserve">Canadians like international trade mainly because of the economic benefits it brings. They also recognize other benefits, and there are a number of goals that they would like to see linked </w:t>
      </w:r>
      <w:r w:rsidRPr="00B30ACF">
        <w:lastRenderedPageBreak/>
        <w:t>to trade, such as the environment, labour, and women’s issues. However, these objectives are ultimately subordinate to economic issues.</w:t>
      </w:r>
    </w:p>
    <w:p w14:paraId="722B00AE" w14:textId="77777777" w:rsidR="00C616A4" w:rsidRPr="00B30ACF" w:rsidRDefault="00C616A4" w:rsidP="00F065FB">
      <w:pPr>
        <w:pStyle w:val="Chapterbodytext"/>
      </w:pPr>
    </w:p>
    <w:p w14:paraId="2707A31E" w14:textId="77777777" w:rsidR="00C616A4" w:rsidRPr="00B30ACF" w:rsidRDefault="00C616A4" w:rsidP="00F065FB">
      <w:pPr>
        <w:pStyle w:val="Chapterbodytext"/>
      </w:pPr>
      <w:r w:rsidRPr="00B30ACF">
        <w:tab/>
        <w:t>As was found last year, fluency on international trade is mixed. Canadians recognize the role of the United States, but seem to overestimate the demand for Canadian exports in China relative to markets such as Europe and the United Kingdom.</w:t>
      </w:r>
    </w:p>
    <w:p w14:paraId="42C6D796" w14:textId="77777777" w:rsidR="00C616A4" w:rsidRPr="00B30ACF" w:rsidRDefault="00C616A4" w:rsidP="00F065FB">
      <w:pPr>
        <w:pStyle w:val="Chapterbodytext"/>
      </w:pPr>
    </w:p>
    <w:p w14:paraId="4A1D72D2" w14:textId="77777777" w:rsidR="00C616A4" w:rsidRPr="00B30ACF" w:rsidRDefault="00C616A4" w:rsidP="00F065FB">
      <w:pPr>
        <w:pStyle w:val="Chapterbodytext"/>
      </w:pPr>
      <w:r w:rsidRPr="00B30ACF">
        <w:tab/>
        <w:t>Consistent with 2020 results, Canadians see trade as primarily benefitting big business (indeed, when respondents were asked about the benefits of trade, there was a huge drop-off when the scope of the question shifted to small businesses). However, Canadians do not appear too bothered by this apparent lack of equity; they seem to acknowledge that economic growth in this country is inextricably linked to the performance of our larger companies, although they continue to express some concerns that the benefits of international trade are not being shared by all Canadians.</w:t>
      </w:r>
    </w:p>
    <w:p w14:paraId="6E1831B3" w14:textId="77777777" w:rsidR="00C616A4" w:rsidRPr="00B30ACF" w:rsidRDefault="00C616A4" w:rsidP="00C03AC3">
      <w:pPr>
        <w:pStyle w:val="Chapterbodytext"/>
      </w:pPr>
    </w:p>
    <w:p w14:paraId="54E11D2A" w14:textId="77777777" w:rsidR="00C616A4" w:rsidRPr="00B30ACF" w:rsidRDefault="00C616A4" w:rsidP="00B30ACF">
      <w:pPr>
        <w:pStyle w:val="Chapterbodytext"/>
      </w:pPr>
    </w:p>
    <w:p w14:paraId="1EFD3D49" w14:textId="77777777" w:rsidR="00C616A4" w:rsidRPr="00CD4557" w:rsidRDefault="00C616A4" w:rsidP="00B30ACF">
      <w:pPr>
        <w:pStyle w:val="Chapterbodytext"/>
        <w:rPr>
          <w:sz w:val="28"/>
          <w:szCs w:val="28"/>
        </w:rPr>
      </w:pPr>
      <w:r w:rsidRPr="00CD4557">
        <w:rPr>
          <w:b/>
          <w:bCs/>
          <w:sz w:val="28"/>
          <w:szCs w:val="28"/>
        </w:rPr>
        <w:t>Summary of Changes Since 2020</w:t>
      </w:r>
    </w:p>
    <w:p w14:paraId="31126E5D" w14:textId="77777777" w:rsidR="00C616A4" w:rsidRPr="00B30ACF" w:rsidRDefault="00C616A4" w:rsidP="00B30ACF">
      <w:pPr>
        <w:pStyle w:val="Chapterbodytext"/>
      </w:pPr>
    </w:p>
    <w:p w14:paraId="5FDB50A4" w14:textId="77777777" w:rsidR="00C616A4" w:rsidRPr="00B30ACF" w:rsidRDefault="00C616A4" w:rsidP="00B30ACF">
      <w:pPr>
        <w:pStyle w:val="Chapterbodytext"/>
      </w:pPr>
      <w:r w:rsidRPr="00B30ACF">
        <w:tab/>
        <w:t>Tracking from 2020 suggests that public attitudes toward trade have shifted somewhat over the past year on some of the issues we examined. Below is a summary of the most significant changes that have occurred since the 2020 survey.</w:t>
      </w:r>
    </w:p>
    <w:p w14:paraId="2DE403A5" w14:textId="77777777" w:rsidR="00C616A4" w:rsidRPr="00B30ACF" w:rsidRDefault="00C616A4" w:rsidP="00B30ACF">
      <w:pPr>
        <w:pStyle w:val="Chapterbodytext"/>
      </w:pPr>
    </w:p>
    <w:p w14:paraId="138D719C" w14:textId="77777777" w:rsidR="00C616A4" w:rsidRPr="00B30ACF" w:rsidRDefault="00C616A4" w:rsidP="00B30ACF">
      <w:pPr>
        <w:pStyle w:val="Chapterbodytext"/>
      </w:pPr>
      <w:r w:rsidRPr="00B30ACF">
        <w:tab/>
        <w:t>There has been a 14-point drop in recall of news related to international trade since 2020 (likely due to focus on the COVID-19 pandemic over the past year, as well as CUSMA now being in effect).</w:t>
      </w:r>
    </w:p>
    <w:p w14:paraId="62431CDC" w14:textId="77777777" w:rsidR="00C616A4" w:rsidRPr="00B30ACF" w:rsidRDefault="00C616A4" w:rsidP="00B30ACF">
      <w:pPr>
        <w:pStyle w:val="Chapterbodytext"/>
      </w:pPr>
    </w:p>
    <w:p w14:paraId="131A58E6" w14:textId="77777777" w:rsidR="00C616A4" w:rsidRPr="00B30ACF" w:rsidRDefault="00C616A4" w:rsidP="00B30ACF">
      <w:pPr>
        <w:pStyle w:val="Chapterbodytext"/>
      </w:pPr>
      <w:r w:rsidRPr="00B30ACF">
        <w:tab/>
        <w:t>Tracking from 2020 reveals a decrease in the proportion of Canadians who see China as a key trading partner (67 per cent, compared to 75 per cent in 2020). Conversely, those who see the United Kingdom as one of Canada’s most important export markets has risen from 32 per cent to 43 per cent.</w:t>
      </w:r>
    </w:p>
    <w:p w14:paraId="49E398E2" w14:textId="77777777" w:rsidR="00C616A4" w:rsidRPr="00B30ACF" w:rsidRDefault="00C616A4" w:rsidP="00B30ACF">
      <w:pPr>
        <w:pStyle w:val="Chapterbodytext"/>
      </w:pPr>
    </w:p>
    <w:p w14:paraId="5D1A7D7C" w14:textId="77777777" w:rsidR="00C616A4" w:rsidRPr="00B30ACF" w:rsidRDefault="00C616A4" w:rsidP="00B30ACF">
      <w:pPr>
        <w:pStyle w:val="Chapterbodytext"/>
      </w:pPr>
      <w:r w:rsidRPr="00B30ACF">
        <w:tab/>
        <w:t>There has been a six-point increase in the proportion of Canadians who believe they have personally benefited from international trade, and a similar rise in support for international trade in general over the past year (from 61 per cent in 2020 to 67 per cent today).</w:t>
      </w:r>
    </w:p>
    <w:p w14:paraId="16287F21" w14:textId="77777777" w:rsidR="00C616A4" w:rsidRPr="00B30ACF" w:rsidRDefault="00C616A4" w:rsidP="00B30ACF">
      <w:pPr>
        <w:pStyle w:val="Chapterbodytext"/>
      </w:pPr>
    </w:p>
    <w:p w14:paraId="2E04C645" w14:textId="77777777" w:rsidR="00C616A4" w:rsidRDefault="00C616A4" w:rsidP="00B30ACF">
      <w:pPr>
        <w:pStyle w:val="Chapterbodytext"/>
      </w:pPr>
      <w:r w:rsidRPr="00B30ACF">
        <w:tab/>
        <w:t>However, we also find an increase in concern about some of the impacts of international trade: there has been a six-</w:t>
      </w:r>
      <w:r>
        <w:t>point rise in agreement that international trade is likely to result in countries lowering their environmental standards to be more competitive.</w:t>
      </w:r>
    </w:p>
    <w:p w14:paraId="5BE93A62" w14:textId="77777777" w:rsidR="00C616A4" w:rsidRDefault="00C616A4" w:rsidP="00B30ACF">
      <w:pPr>
        <w:pStyle w:val="Chapterbodytext"/>
      </w:pPr>
    </w:p>
    <w:p w14:paraId="1895249A" w14:textId="77777777" w:rsidR="00C616A4" w:rsidRDefault="00C616A4" w:rsidP="00231D24">
      <w:pPr>
        <w:pStyle w:val="Chapterbodytext"/>
      </w:pPr>
      <w:r>
        <w:tab/>
        <w:t>Tracking also reveals that self-rated familiarity with programs offered by the federal government intended to help companies do business abroad has declined seven points since 2020.</w:t>
      </w:r>
    </w:p>
    <w:p w14:paraId="384BA73E" w14:textId="77777777" w:rsidR="00C616A4" w:rsidRPr="00B30ACF" w:rsidRDefault="00C616A4" w:rsidP="00B30ACF">
      <w:pPr>
        <w:pStyle w:val="Chapterbodytext"/>
      </w:pPr>
    </w:p>
    <w:p w14:paraId="5A7B2729" w14:textId="77777777" w:rsidR="00C616A4" w:rsidRPr="00B30ACF" w:rsidRDefault="00C616A4" w:rsidP="00B30ACF">
      <w:pPr>
        <w:pStyle w:val="Chapterbodytext"/>
      </w:pPr>
      <w:r>
        <w:rPr>
          <w:b/>
          <w:bCs/>
          <w:sz w:val="32"/>
          <w:szCs w:val="32"/>
        </w:rPr>
        <w:t>Contract Value and Statement of Political Neutrality</w:t>
      </w:r>
    </w:p>
    <w:p w14:paraId="34B3F2EB" w14:textId="77777777" w:rsidR="00C616A4" w:rsidRDefault="00C616A4" w:rsidP="00231D24">
      <w:pPr>
        <w:pStyle w:val="Chapterbodytext"/>
      </w:pPr>
    </w:p>
    <w:p w14:paraId="63BFF774" w14:textId="77777777" w:rsidR="00C616A4" w:rsidRDefault="00C616A4" w:rsidP="00B30ACF">
      <w:pPr>
        <w:pStyle w:val="Chapterbodytext"/>
      </w:pPr>
      <w:r w:rsidRPr="000F4FA3">
        <w:rPr>
          <w:b/>
          <w:bCs/>
        </w:rPr>
        <w:t>Contract Value:</w:t>
      </w:r>
      <w:r>
        <w:t xml:space="preserve"> $74,788.09 (including HST)</w:t>
      </w:r>
    </w:p>
    <w:p w14:paraId="7D34F5C7" w14:textId="77777777" w:rsidR="00C616A4" w:rsidRDefault="00C616A4" w:rsidP="00B30ACF">
      <w:pPr>
        <w:pStyle w:val="Chapterbodytext"/>
      </w:pPr>
    </w:p>
    <w:p w14:paraId="55F911DC" w14:textId="77777777" w:rsidR="00C616A4" w:rsidRDefault="00C616A4" w:rsidP="00B30ACF">
      <w:pPr>
        <w:pStyle w:val="Chapterbodytext"/>
      </w:pPr>
      <w:r w:rsidRPr="000F4FA3">
        <w:rPr>
          <w:b/>
          <w:bCs/>
        </w:rPr>
        <w:t>Statement of Political Neutrality:</w:t>
      </w:r>
      <w:r>
        <w:t xml:space="preserve"> I hereby certify as a Senior Officer of EKOS Research Associates that the deliverables fully comply with the Government of Canada political neutrality requirements outlined in the Communications Policy 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 </w:t>
      </w:r>
    </w:p>
    <w:p w14:paraId="0B4020A7" w14:textId="77777777" w:rsidR="00C616A4" w:rsidRDefault="00C616A4" w:rsidP="00231D24">
      <w:pPr>
        <w:pStyle w:val="Chapterbodytext"/>
      </w:pPr>
    </w:p>
    <w:p w14:paraId="1D7B270A" w14:textId="77777777" w:rsidR="00C616A4" w:rsidRDefault="00C616A4" w:rsidP="00F91CD3">
      <w:pPr>
        <w:pStyle w:val="Chapterbodytext"/>
      </w:pPr>
      <w:r>
        <w:rPr>
          <w:noProof/>
          <w:lang w:eastAsia="en-CA"/>
        </w:rPr>
        <w:drawing>
          <wp:inline distT="0" distB="0" distL="0" distR="0" wp14:anchorId="0E490872" wp14:editId="4E7EAAE8">
            <wp:extent cx="1543050" cy="628650"/>
            <wp:effectExtent l="0" t="0" r="0" b="0"/>
            <wp:docPr id="951704663" name="Picture 951704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43050" cy="628650"/>
                    </a:xfrm>
                    <a:prstGeom prst="rect">
                      <a:avLst/>
                    </a:prstGeom>
                  </pic:spPr>
                </pic:pic>
              </a:graphicData>
            </a:graphic>
          </wp:inline>
        </w:drawing>
      </w:r>
    </w:p>
    <w:p w14:paraId="4F904CB7" w14:textId="77777777" w:rsidR="00C616A4" w:rsidRDefault="00C616A4" w:rsidP="00F91CD3">
      <w:pPr>
        <w:pStyle w:val="Chapterbodytext"/>
      </w:pPr>
    </w:p>
    <w:p w14:paraId="70D7ADFF" w14:textId="77777777" w:rsidR="00C616A4" w:rsidRDefault="00C616A4" w:rsidP="00F91CD3">
      <w:pPr>
        <w:pStyle w:val="Chapterbodytext"/>
      </w:pPr>
      <w:r>
        <w:t>Derek Jansen</w:t>
      </w:r>
    </w:p>
    <w:p w14:paraId="73342C76" w14:textId="77777777" w:rsidR="00C616A4" w:rsidRDefault="00C616A4" w:rsidP="00F91CD3">
      <w:pPr>
        <w:pStyle w:val="Chapterbodytext"/>
      </w:pPr>
      <w:r>
        <w:t>Vice President</w:t>
      </w:r>
    </w:p>
    <w:p w14:paraId="194B7D69" w14:textId="13C14F07" w:rsidR="00C616A4" w:rsidRPr="000F4FA3" w:rsidRDefault="00C616A4" w:rsidP="0099288D">
      <w:pPr>
        <w:pStyle w:val="Chapterbodytext"/>
      </w:pPr>
      <w:r>
        <w:t>EKOS Research Associates Inc.</w:t>
      </w:r>
      <w:bookmarkEnd w:id="3"/>
    </w:p>
    <w:sectPr w:rsidR="00C616A4" w:rsidRPr="000F4FA3" w:rsidSect="001E79AD">
      <w:headerReference w:type="default" r:id="rId15"/>
      <w:footerReference w:type="default" r:id="rId16"/>
      <w:type w:val="oddPage"/>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2296" w14:textId="77777777" w:rsidR="00C616A4" w:rsidRDefault="00C616A4">
      <w:r>
        <w:separator/>
      </w:r>
    </w:p>
  </w:endnote>
  <w:endnote w:type="continuationSeparator" w:id="0">
    <w:p w14:paraId="3BCBCB4C" w14:textId="77777777" w:rsidR="00C616A4" w:rsidRDefault="00C6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6B49" w14:textId="77777777" w:rsidR="00C616A4" w:rsidRDefault="00C616A4">
    <w:pPr>
      <w:pStyle w:val="Footer"/>
      <w:tabs>
        <w:tab w:val="clear" w:pos="1584"/>
        <w:tab w:val="clear" w:pos="1800"/>
        <w:tab w:val="clear" w:pos="2340"/>
        <w:tab w:val="clear" w:pos="4320"/>
      </w:tabs>
      <w:rPr>
        <w:rStyle w:val="PageNumber"/>
      </w:rPr>
    </w:pPr>
  </w:p>
  <w:p w14:paraId="162343FA" w14:textId="77777777" w:rsidR="00C616A4" w:rsidRDefault="00C616A4">
    <w:pPr>
      <w:pStyle w:val="Footer"/>
      <w:tabs>
        <w:tab w:val="clear" w:pos="1584"/>
        <w:tab w:val="clear" w:pos="1800"/>
        <w:tab w:val="clear" w:pos="2340"/>
        <w:tab w:val="clear" w:pos="4320"/>
      </w:tabs>
      <w:rPr>
        <w:rStyle w:val="PageNumber"/>
      </w:rPr>
    </w:pPr>
  </w:p>
  <w:p w14:paraId="02E61DD6" w14:textId="4FD9E843" w:rsidR="00C616A4" w:rsidRDefault="00C616A4">
    <w:pPr>
      <w:pStyle w:val="Footer"/>
      <w:tabs>
        <w:tab w:val="clear" w:pos="1584"/>
        <w:tab w:val="clear" w:pos="1800"/>
        <w:tab w:val="clear" w:pos="2340"/>
        <w:tab w:val="clear" w:pos="4320"/>
      </w:tabs>
    </w:pPr>
    <w:r>
      <w:rPr>
        <w:rStyle w:val="PageNumber"/>
        <w:b/>
        <w:bCs/>
      </w:rPr>
      <w:tab/>
    </w:r>
    <w:r>
      <w:rPr>
        <w:rStyle w:val="PageNumber"/>
        <w:caps/>
      </w:rPr>
      <w:t xml:space="preserve">EKOS Research Associates, 2021 </w:t>
    </w:r>
    <w:r>
      <w:rPr>
        <w:rStyle w:val="PageNumber"/>
        <w:b/>
        <w:bCs/>
      </w:rPr>
      <w:t xml:space="preserve">• </w:t>
    </w:r>
    <w:r>
      <w:rPr>
        <w:rStyle w:val="PageNumber"/>
        <w:b/>
        <w:bCs/>
      </w:rPr>
      <w:fldChar w:fldCharType="begin"/>
    </w:r>
    <w:r>
      <w:rPr>
        <w:rStyle w:val="PageNumber"/>
        <w:b/>
        <w:bCs/>
      </w:rPr>
      <w:instrText xml:space="preserve"> PAGE </w:instrText>
    </w:r>
    <w:r>
      <w:rPr>
        <w:rStyle w:val="PageNumber"/>
        <w:b/>
        <w:bCs/>
      </w:rPr>
      <w:fldChar w:fldCharType="separate"/>
    </w:r>
    <w:r w:rsidR="0099288D">
      <w:rPr>
        <w:rStyle w:val="PageNumber"/>
        <w:b/>
        <w:bCs/>
        <w:noProof/>
      </w:rPr>
      <w:t>11</w:t>
    </w:r>
    <w:r>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D510" w14:textId="7D9A5FB6" w:rsidR="00C616A4" w:rsidRDefault="00C616A4">
    <w:pPr>
      <w:pStyle w:val="Footer"/>
    </w:pPr>
    <w:r>
      <w:t>EKOS Research Associates Inc. 2021</w:t>
    </w:r>
    <w:r>
      <w:tab/>
    </w:r>
    <w:r>
      <w:tab/>
    </w:r>
    <w:r>
      <w:rPr>
        <w:rStyle w:val="PageNumber"/>
      </w:rPr>
      <w:fldChar w:fldCharType="begin"/>
    </w:r>
    <w:r>
      <w:rPr>
        <w:rStyle w:val="PageNumber"/>
      </w:rPr>
      <w:instrText xml:space="preserve"> PAGE </w:instrText>
    </w:r>
    <w:r>
      <w:rPr>
        <w:rStyle w:val="PageNumber"/>
      </w:rPr>
      <w:fldChar w:fldCharType="separate"/>
    </w:r>
    <w:r w:rsidR="00050747">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ED14D" w14:textId="77777777" w:rsidR="00C616A4" w:rsidRDefault="00C616A4">
      <w:r>
        <w:t xml:space="preserve">         </w:t>
      </w:r>
      <w:r>
        <w:separator/>
      </w:r>
    </w:p>
  </w:footnote>
  <w:footnote w:type="continuationSeparator" w:id="0">
    <w:p w14:paraId="68AE7378" w14:textId="77777777" w:rsidR="00C616A4" w:rsidRDefault="00C6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CAFC" w14:textId="77777777" w:rsidR="00C616A4" w:rsidRDefault="00C616A4">
    <w:pPr>
      <w:pStyle w:val="Header"/>
    </w:pPr>
    <w:r>
      <w:t>02421 - Canadian Attitudes Towards International Trade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AAC16E"/>
    <w:lvl w:ilvl="0">
      <w:start w:val="1"/>
      <w:numFmt w:val="decimal"/>
      <w:pStyle w:val="Heading1"/>
      <w:lvlText w:val="%1."/>
      <w:lvlJc w:val="left"/>
      <w:pPr>
        <w:tabs>
          <w:tab w:val="num" w:pos="1077"/>
        </w:tabs>
        <w:ind w:left="1077" w:hanging="1077"/>
      </w:pPr>
      <w:rPr>
        <w:rFonts w:cs="Times New Roman" w:hint="default"/>
        <w:b w:val="0"/>
        <w:i w:val="0"/>
        <w:sz w:val="72"/>
      </w:rPr>
    </w:lvl>
    <w:lvl w:ilvl="1">
      <w:start w:val="1"/>
      <w:numFmt w:val="decimal"/>
      <w:pStyle w:val="Heading2"/>
      <w:lvlText w:val="%1.%2"/>
      <w:lvlJc w:val="left"/>
      <w:pPr>
        <w:tabs>
          <w:tab w:val="num" w:pos="1077"/>
        </w:tabs>
        <w:ind w:left="1077" w:hanging="1077"/>
      </w:pPr>
      <w:rPr>
        <w:rFonts w:cs="Times New Roman" w:hint="default"/>
        <w:b w:val="0"/>
        <w:i w:val="0"/>
        <w:sz w:val="44"/>
      </w:rPr>
    </w:lvl>
    <w:lvl w:ilvl="2">
      <w:start w:val="1"/>
      <w:numFmt w:val="decimal"/>
      <w:pStyle w:val="Heading3"/>
      <w:lvlText w:val="%1.%2.%3"/>
      <w:lvlJc w:val="left"/>
      <w:pPr>
        <w:tabs>
          <w:tab w:val="num" w:pos="2098"/>
        </w:tabs>
        <w:ind w:left="2098" w:hanging="1018"/>
      </w:pPr>
      <w:rPr>
        <w:rFonts w:ascii="Times New Roman" w:hAnsi="Times New Roman" w:cs="Times New Roman" w:hint="default"/>
        <w:b w:val="0"/>
        <w:bCs w:val="0"/>
        <w:i w:val="0"/>
        <w:iCs w:val="0"/>
        <w:caps w:val="0"/>
        <w:smallCaps w:val="0"/>
        <w:strike w:val="0"/>
        <w:dstrike w:val="0"/>
        <w:vanish w:val="0"/>
        <w:color w:val="1465A2"/>
        <w:spacing w:val="0"/>
        <w:w w:val="100"/>
        <w:kern w:val="0"/>
        <w:position w:val="0"/>
        <w:sz w:val="36"/>
        <w:szCs w:val="36"/>
        <w:u w:val="none" w:color="000000"/>
        <w:vertAlign w:val="baseline"/>
      </w:rPr>
    </w:lvl>
    <w:lvl w:ilvl="3">
      <w:start w:val="1"/>
      <w:numFmt w:val="lowerRoman"/>
      <w:lvlText w:val="%4)"/>
      <w:lvlJc w:val="left"/>
      <w:pPr>
        <w:tabs>
          <w:tab w:val="num" w:pos="90"/>
        </w:tabs>
        <w:ind w:left="2250" w:hanging="720"/>
      </w:pPr>
      <w:rPr>
        <w:rFonts w:ascii="Arial" w:hAnsi="Arial" w:cs="Times New Roman" w:hint="default"/>
        <w:b/>
        <w:i/>
        <w:sz w:val="24"/>
      </w:rPr>
    </w:lvl>
    <w:lvl w:ilvl="4">
      <w:start w:val="1"/>
      <w:numFmt w:val="decimal"/>
      <w:lvlText w:val="%5."/>
      <w:lvlJc w:val="left"/>
      <w:pPr>
        <w:tabs>
          <w:tab w:val="num" w:pos="90"/>
        </w:tabs>
        <w:ind w:left="2970" w:hanging="720"/>
      </w:pPr>
      <w:rPr>
        <w:rFonts w:ascii="Arial" w:hAnsi="Arial" w:cs="Times New Roman" w:hint="default"/>
        <w:b w:val="0"/>
        <w:i/>
        <w:sz w:val="22"/>
      </w:rPr>
    </w:lvl>
    <w:lvl w:ilvl="5">
      <w:start w:val="1"/>
      <w:numFmt w:val="decimal"/>
      <w:lvlText w:val="%5..%6"/>
      <w:lvlJc w:val="left"/>
      <w:pPr>
        <w:tabs>
          <w:tab w:val="num" w:pos="90"/>
        </w:tabs>
        <w:ind w:left="90"/>
      </w:pPr>
      <w:rPr>
        <w:rFonts w:cs="Times New Roman" w:hint="default"/>
      </w:rPr>
    </w:lvl>
    <w:lvl w:ilvl="6">
      <w:start w:val="1"/>
      <w:numFmt w:val="decimal"/>
      <w:lvlText w:val="%5..%6.%7"/>
      <w:lvlJc w:val="left"/>
      <w:pPr>
        <w:tabs>
          <w:tab w:val="num" w:pos="90"/>
        </w:tabs>
        <w:ind w:left="90"/>
      </w:pPr>
      <w:rPr>
        <w:rFonts w:cs="Times New Roman" w:hint="default"/>
      </w:rPr>
    </w:lvl>
    <w:lvl w:ilvl="7">
      <w:start w:val="1"/>
      <w:numFmt w:val="decimal"/>
      <w:lvlText w:val="%5..%6.%7.%8"/>
      <w:lvlJc w:val="left"/>
      <w:pPr>
        <w:tabs>
          <w:tab w:val="num" w:pos="90"/>
        </w:tabs>
        <w:ind w:left="90"/>
      </w:pPr>
      <w:rPr>
        <w:rFonts w:cs="Times New Roman" w:hint="default"/>
      </w:rPr>
    </w:lvl>
    <w:lvl w:ilvl="8">
      <w:start w:val="1"/>
      <w:numFmt w:val="decimal"/>
      <w:lvlText w:val="%5..%6.%7.%8.%9"/>
      <w:lvlJc w:val="left"/>
      <w:pPr>
        <w:tabs>
          <w:tab w:val="num" w:pos="90"/>
        </w:tabs>
        <w:ind w:left="90"/>
      </w:pPr>
      <w:rPr>
        <w:rFonts w:cs="Times New Roman" w:hint="default"/>
      </w:rPr>
    </w:lvl>
  </w:abstractNum>
  <w:abstractNum w:abstractNumId="1"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8"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F3AB0"/>
    <w:multiLevelType w:val="hybridMultilevel"/>
    <w:tmpl w:val="69F8BC8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F5C83"/>
    <w:multiLevelType w:val="hybridMultilevel"/>
    <w:tmpl w:val="AC1C3F66"/>
    <w:lvl w:ilvl="0" w:tplc="A6F6B272">
      <w:start w:val="1"/>
      <w:numFmt w:val="bullet"/>
      <w:pStyle w:val="Highl-1"/>
      <w:lvlText w:val="›"/>
      <w:lvlJc w:val="left"/>
      <w:pPr>
        <w:tabs>
          <w:tab w:val="num" w:pos="540"/>
        </w:tabs>
        <w:ind w:left="46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
  </w:num>
  <w:num w:numId="6">
    <w:abstractNumId w:val="0"/>
  </w:num>
  <w:num w:numId="7">
    <w:abstractNumId w:val="9"/>
  </w:num>
  <w:num w:numId="8">
    <w:abstractNumId w:val="12"/>
  </w:num>
  <w:num w:numId="9">
    <w:abstractNumId w:val="5"/>
  </w:num>
  <w:num w:numId="10">
    <w:abstractNumId w:val="13"/>
  </w:num>
  <w:num w:numId="11">
    <w:abstractNumId w:val="4"/>
  </w:num>
  <w:num w:numId="12">
    <w:abstractNumId w:val="11"/>
  </w:num>
  <w:num w:numId="13">
    <w:abstractNumId w:val="14"/>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A5"/>
    <w:rsid w:val="0000148E"/>
    <w:rsid w:val="00003776"/>
    <w:rsid w:val="00004C49"/>
    <w:rsid w:val="00006FDA"/>
    <w:rsid w:val="000071A8"/>
    <w:rsid w:val="0001170D"/>
    <w:rsid w:val="000131FF"/>
    <w:rsid w:val="000140BA"/>
    <w:rsid w:val="000144F4"/>
    <w:rsid w:val="00015EEC"/>
    <w:rsid w:val="00015F2D"/>
    <w:rsid w:val="00020A54"/>
    <w:rsid w:val="0002100F"/>
    <w:rsid w:val="0002203C"/>
    <w:rsid w:val="00022772"/>
    <w:rsid w:val="00023134"/>
    <w:rsid w:val="00023540"/>
    <w:rsid w:val="000240C9"/>
    <w:rsid w:val="0002476A"/>
    <w:rsid w:val="000263C3"/>
    <w:rsid w:val="00026A37"/>
    <w:rsid w:val="000304D5"/>
    <w:rsid w:val="000310E4"/>
    <w:rsid w:val="00032AC4"/>
    <w:rsid w:val="00033242"/>
    <w:rsid w:val="00034BD7"/>
    <w:rsid w:val="00035E7E"/>
    <w:rsid w:val="00037BAF"/>
    <w:rsid w:val="0004235F"/>
    <w:rsid w:val="00042680"/>
    <w:rsid w:val="000433F0"/>
    <w:rsid w:val="00043A84"/>
    <w:rsid w:val="00043C48"/>
    <w:rsid w:val="0004465F"/>
    <w:rsid w:val="000457CD"/>
    <w:rsid w:val="00046132"/>
    <w:rsid w:val="00047720"/>
    <w:rsid w:val="000501C2"/>
    <w:rsid w:val="00050747"/>
    <w:rsid w:val="00050E4C"/>
    <w:rsid w:val="0005147E"/>
    <w:rsid w:val="0005228B"/>
    <w:rsid w:val="000523CB"/>
    <w:rsid w:val="000529AC"/>
    <w:rsid w:val="000535E4"/>
    <w:rsid w:val="00054483"/>
    <w:rsid w:val="00055716"/>
    <w:rsid w:val="000563C7"/>
    <w:rsid w:val="00056564"/>
    <w:rsid w:val="00056774"/>
    <w:rsid w:val="000569ED"/>
    <w:rsid w:val="00057A1A"/>
    <w:rsid w:val="00060B99"/>
    <w:rsid w:val="00061139"/>
    <w:rsid w:val="00062608"/>
    <w:rsid w:val="0006283D"/>
    <w:rsid w:val="00064F0F"/>
    <w:rsid w:val="00064FB5"/>
    <w:rsid w:val="0006603A"/>
    <w:rsid w:val="00070852"/>
    <w:rsid w:val="0007240C"/>
    <w:rsid w:val="00074D1F"/>
    <w:rsid w:val="00074FE6"/>
    <w:rsid w:val="000757F1"/>
    <w:rsid w:val="00077E1F"/>
    <w:rsid w:val="00082ACB"/>
    <w:rsid w:val="000837EF"/>
    <w:rsid w:val="000842EA"/>
    <w:rsid w:val="00084CCC"/>
    <w:rsid w:val="00085518"/>
    <w:rsid w:val="00085859"/>
    <w:rsid w:val="00085ACC"/>
    <w:rsid w:val="00085E1B"/>
    <w:rsid w:val="00086C91"/>
    <w:rsid w:val="0009045F"/>
    <w:rsid w:val="000911E0"/>
    <w:rsid w:val="00091268"/>
    <w:rsid w:val="00092903"/>
    <w:rsid w:val="00092CC7"/>
    <w:rsid w:val="000930B7"/>
    <w:rsid w:val="0009323D"/>
    <w:rsid w:val="000932EF"/>
    <w:rsid w:val="000938C5"/>
    <w:rsid w:val="00093B57"/>
    <w:rsid w:val="000953B0"/>
    <w:rsid w:val="00097CFB"/>
    <w:rsid w:val="00097DCF"/>
    <w:rsid w:val="000A070E"/>
    <w:rsid w:val="000A09B6"/>
    <w:rsid w:val="000A1724"/>
    <w:rsid w:val="000A19CA"/>
    <w:rsid w:val="000A2251"/>
    <w:rsid w:val="000A5109"/>
    <w:rsid w:val="000A5D88"/>
    <w:rsid w:val="000A62D9"/>
    <w:rsid w:val="000A6EE3"/>
    <w:rsid w:val="000A79EF"/>
    <w:rsid w:val="000B4266"/>
    <w:rsid w:val="000B43F0"/>
    <w:rsid w:val="000B4A42"/>
    <w:rsid w:val="000B4DD5"/>
    <w:rsid w:val="000C0AC9"/>
    <w:rsid w:val="000C278F"/>
    <w:rsid w:val="000C2D81"/>
    <w:rsid w:val="000C3547"/>
    <w:rsid w:val="000C64E2"/>
    <w:rsid w:val="000C6EAE"/>
    <w:rsid w:val="000C7ED0"/>
    <w:rsid w:val="000D00A2"/>
    <w:rsid w:val="000D00B5"/>
    <w:rsid w:val="000D14CB"/>
    <w:rsid w:val="000D28FF"/>
    <w:rsid w:val="000D2C91"/>
    <w:rsid w:val="000D4C1E"/>
    <w:rsid w:val="000D680A"/>
    <w:rsid w:val="000E0A01"/>
    <w:rsid w:val="000E1AC5"/>
    <w:rsid w:val="000E1BE4"/>
    <w:rsid w:val="000E37CE"/>
    <w:rsid w:val="000E3BAB"/>
    <w:rsid w:val="000E452D"/>
    <w:rsid w:val="000E65D1"/>
    <w:rsid w:val="000E7126"/>
    <w:rsid w:val="000F0993"/>
    <w:rsid w:val="000F1D6D"/>
    <w:rsid w:val="000F3804"/>
    <w:rsid w:val="000F46B1"/>
    <w:rsid w:val="000F4991"/>
    <w:rsid w:val="000F4FA3"/>
    <w:rsid w:val="000F62C6"/>
    <w:rsid w:val="000F64E8"/>
    <w:rsid w:val="000F7AEA"/>
    <w:rsid w:val="00100222"/>
    <w:rsid w:val="0010135D"/>
    <w:rsid w:val="001033AD"/>
    <w:rsid w:val="001037D2"/>
    <w:rsid w:val="00104A58"/>
    <w:rsid w:val="0010629A"/>
    <w:rsid w:val="0010776E"/>
    <w:rsid w:val="00110522"/>
    <w:rsid w:val="00112C1F"/>
    <w:rsid w:val="001135D2"/>
    <w:rsid w:val="00116DAD"/>
    <w:rsid w:val="00121A75"/>
    <w:rsid w:val="00121B7E"/>
    <w:rsid w:val="0012245A"/>
    <w:rsid w:val="00122D3A"/>
    <w:rsid w:val="00123185"/>
    <w:rsid w:val="00124848"/>
    <w:rsid w:val="001278C9"/>
    <w:rsid w:val="00127ECF"/>
    <w:rsid w:val="00130493"/>
    <w:rsid w:val="0013096F"/>
    <w:rsid w:val="00131D97"/>
    <w:rsid w:val="00134B64"/>
    <w:rsid w:val="00135089"/>
    <w:rsid w:val="001357A6"/>
    <w:rsid w:val="00136C01"/>
    <w:rsid w:val="00136FCB"/>
    <w:rsid w:val="00137EBE"/>
    <w:rsid w:val="001404DC"/>
    <w:rsid w:val="00140C40"/>
    <w:rsid w:val="001436AA"/>
    <w:rsid w:val="00143E89"/>
    <w:rsid w:val="00143FC6"/>
    <w:rsid w:val="001444CB"/>
    <w:rsid w:val="00145CC5"/>
    <w:rsid w:val="001462E9"/>
    <w:rsid w:val="00146ADC"/>
    <w:rsid w:val="00147A61"/>
    <w:rsid w:val="00147E1F"/>
    <w:rsid w:val="00150FDF"/>
    <w:rsid w:val="00152A7F"/>
    <w:rsid w:val="00153437"/>
    <w:rsid w:val="001557A5"/>
    <w:rsid w:val="001558C9"/>
    <w:rsid w:val="001564D3"/>
    <w:rsid w:val="001566C7"/>
    <w:rsid w:val="00156823"/>
    <w:rsid w:val="00156F28"/>
    <w:rsid w:val="00157761"/>
    <w:rsid w:val="00160680"/>
    <w:rsid w:val="00160732"/>
    <w:rsid w:val="00160745"/>
    <w:rsid w:val="0016087D"/>
    <w:rsid w:val="00160DAD"/>
    <w:rsid w:val="00162841"/>
    <w:rsid w:val="00162D12"/>
    <w:rsid w:val="001645F9"/>
    <w:rsid w:val="00165417"/>
    <w:rsid w:val="0016555D"/>
    <w:rsid w:val="0017299F"/>
    <w:rsid w:val="0017399C"/>
    <w:rsid w:val="0017409B"/>
    <w:rsid w:val="00174561"/>
    <w:rsid w:val="001753D5"/>
    <w:rsid w:val="00177010"/>
    <w:rsid w:val="0017793F"/>
    <w:rsid w:val="001804FE"/>
    <w:rsid w:val="00182A14"/>
    <w:rsid w:val="00182CBB"/>
    <w:rsid w:val="00184C6A"/>
    <w:rsid w:val="001866FE"/>
    <w:rsid w:val="001908D1"/>
    <w:rsid w:val="00190B62"/>
    <w:rsid w:val="00191EAC"/>
    <w:rsid w:val="00193F2B"/>
    <w:rsid w:val="00195310"/>
    <w:rsid w:val="00195BB4"/>
    <w:rsid w:val="001A0E0D"/>
    <w:rsid w:val="001A1BC6"/>
    <w:rsid w:val="001A3223"/>
    <w:rsid w:val="001A5146"/>
    <w:rsid w:val="001A5D0E"/>
    <w:rsid w:val="001A6F3A"/>
    <w:rsid w:val="001B1FCA"/>
    <w:rsid w:val="001B242D"/>
    <w:rsid w:val="001B2BF0"/>
    <w:rsid w:val="001B442C"/>
    <w:rsid w:val="001B615C"/>
    <w:rsid w:val="001B6BB8"/>
    <w:rsid w:val="001B7966"/>
    <w:rsid w:val="001B7C59"/>
    <w:rsid w:val="001B7DF2"/>
    <w:rsid w:val="001C05F6"/>
    <w:rsid w:val="001C18E0"/>
    <w:rsid w:val="001C249F"/>
    <w:rsid w:val="001C2B21"/>
    <w:rsid w:val="001C308F"/>
    <w:rsid w:val="001C373F"/>
    <w:rsid w:val="001C3A6A"/>
    <w:rsid w:val="001C3E3B"/>
    <w:rsid w:val="001C4694"/>
    <w:rsid w:val="001C4896"/>
    <w:rsid w:val="001C558D"/>
    <w:rsid w:val="001C5C31"/>
    <w:rsid w:val="001C5EC6"/>
    <w:rsid w:val="001C624F"/>
    <w:rsid w:val="001C6E66"/>
    <w:rsid w:val="001C7263"/>
    <w:rsid w:val="001D076D"/>
    <w:rsid w:val="001D0C59"/>
    <w:rsid w:val="001D1B3C"/>
    <w:rsid w:val="001D1C26"/>
    <w:rsid w:val="001D2B00"/>
    <w:rsid w:val="001D38E6"/>
    <w:rsid w:val="001D4B11"/>
    <w:rsid w:val="001D4F70"/>
    <w:rsid w:val="001D602F"/>
    <w:rsid w:val="001D641E"/>
    <w:rsid w:val="001D6F05"/>
    <w:rsid w:val="001E02D1"/>
    <w:rsid w:val="001E213A"/>
    <w:rsid w:val="001E2DD6"/>
    <w:rsid w:val="001E3527"/>
    <w:rsid w:val="001E3540"/>
    <w:rsid w:val="001E36E2"/>
    <w:rsid w:val="001E36FD"/>
    <w:rsid w:val="001E4C2A"/>
    <w:rsid w:val="001E7546"/>
    <w:rsid w:val="001E79AD"/>
    <w:rsid w:val="001F0B3E"/>
    <w:rsid w:val="001F0EB0"/>
    <w:rsid w:val="001F1830"/>
    <w:rsid w:val="001F1D81"/>
    <w:rsid w:val="001F22E4"/>
    <w:rsid w:val="001F299D"/>
    <w:rsid w:val="001F2FE0"/>
    <w:rsid w:val="001F3A36"/>
    <w:rsid w:val="001F3D7A"/>
    <w:rsid w:val="001F4DC9"/>
    <w:rsid w:val="001F5380"/>
    <w:rsid w:val="001F544A"/>
    <w:rsid w:val="001F5673"/>
    <w:rsid w:val="001F5EB6"/>
    <w:rsid w:val="001F6410"/>
    <w:rsid w:val="001F6760"/>
    <w:rsid w:val="00200647"/>
    <w:rsid w:val="002013D7"/>
    <w:rsid w:val="00202766"/>
    <w:rsid w:val="002027C9"/>
    <w:rsid w:val="00203B61"/>
    <w:rsid w:val="00204E4C"/>
    <w:rsid w:val="00205890"/>
    <w:rsid w:val="00206AE5"/>
    <w:rsid w:val="002101C5"/>
    <w:rsid w:val="0021060F"/>
    <w:rsid w:val="00213793"/>
    <w:rsid w:val="00213A59"/>
    <w:rsid w:val="00213ED2"/>
    <w:rsid w:val="00215AE9"/>
    <w:rsid w:val="002168D7"/>
    <w:rsid w:val="00220A45"/>
    <w:rsid w:val="00221AE9"/>
    <w:rsid w:val="00221FB8"/>
    <w:rsid w:val="0022396D"/>
    <w:rsid w:val="00223BC1"/>
    <w:rsid w:val="00225A22"/>
    <w:rsid w:val="00226934"/>
    <w:rsid w:val="00226BBC"/>
    <w:rsid w:val="00226F2E"/>
    <w:rsid w:val="0022765F"/>
    <w:rsid w:val="0023196F"/>
    <w:rsid w:val="00231D24"/>
    <w:rsid w:val="00232554"/>
    <w:rsid w:val="00232586"/>
    <w:rsid w:val="00233B75"/>
    <w:rsid w:val="00233F36"/>
    <w:rsid w:val="002345D5"/>
    <w:rsid w:val="00235032"/>
    <w:rsid w:val="002361D2"/>
    <w:rsid w:val="00237B98"/>
    <w:rsid w:val="00237F28"/>
    <w:rsid w:val="00240873"/>
    <w:rsid w:val="002409CE"/>
    <w:rsid w:val="00241257"/>
    <w:rsid w:val="00241C34"/>
    <w:rsid w:val="00245102"/>
    <w:rsid w:val="002471E0"/>
    <w:rsid w:val="00247964"/>
    <w:rsid w:val="0025062E"/>
    <w:rsid w:val="00250890"/>
    <w:rsid w:val="002508A0"/>
    <w:rsid w:val="00250BE6"/>
    <w:rsid w:val="00254A75"/>
    <w:rsid w:val="00255744"/>
    <w:rsid w:val="002565B6"/>
    <w:rsid w:val="00256E59"/>
    <w:rsid w:val="00257215"/>
    <w:rsid w:val="002604B2"/>
    <w:rsid w:val="00261B98"/>
    <w:rsid w:val="00262F8C"/>
    <w:rsid w:val="00263F04"/>
    <w:rsid w:val="00265801"/>
    <w:rsid w:val="00265FD4"/>
    <w:rsid w:val="0026676A"/>
    <w:rsid w:val="00267417"/>
    <w:rsid w:val="0027078C"/>
    <w:rsid w:val="00271F79"/>
    <w:rsid w:val="00272FF4"/>
    <w:rsid w:val="002734EE"/>
    <w:rsid w:val="00276779"/>
    <w:rsid w:val="00276B6F"/>
    <w:rsid w:val="00276C3E"/>
    <w:rsid w:val="00276CD6"/>
    <w:rsid w:val="0028107D"/>
    <w:rsid w:val="002830DF"/>
    <w:rsid w:val="002839FE"/>
    <w:rsid w:val="00284525"/>
    <w:rsid w:val="00284D2C"/>
    <w:rsid w:val="002875EA"/>
    <w:rsid w:val="00290114"/>
    <w:rsid w:val="002905F0"/>
    <w:rsid w:val="002906A7"/>
    <w:rsid w:val="00291D75"/>
    <w:rsid w:val="002922AB"/>
    <w:rsid w:val="002928D8"/>
    <w:rsid w:val="00292BFA"/>
    <w:rsid w:val="00292E7D"/>
    <w:rsid w:val="002937A2"/>
    <w:rsid w:val="002959B0"/>
    <w:rsid w:val="002971AA"/>
    <w:rsid w:val="0029730B"/>
    <w:rsid w:val="0029731A"/>
    <w:rsid w:val="002975B5"/>
    <w:rsid w:val="002A23D3"/>
    <w:rsid w:val="002A268E"/>
    <w:rsid w:val="002A3233"/>
    <w:rsid w:val="002A3EAB"/>
    <w:rsid w:val="002A4C0C"/>
    <w:rsid w:val="002A689E"/>
    <w:rsid w:val="002A725A"/>
    <w:rsid w:val="002B0FF6"/>
    <w:rsid w:val="002B11C2"/>
    <w:rsid w:val="002B1699"/>
    <w:rsid w:val="002B195C"/>
    <w:rsid w:val="002B3F4B"/>
    <w:rsid w:val="002B4E8D"/>
    <w:rsid w:val="002B55C6"/>
    <w:rsid w:val="002B6391"/>
    <w:rsid w:val="002B6E90"/>
    <w:rsid w:val="002C235B"/>
    <w:rsid w:val="002C3529"/>
    <w:rsid w:val="002C49AD"/>
    <w:rsid w:val="002C612C"/>
    <w:rsid w:val="002C6AA8"/>
    <w:rsid w:val="002D1E81"/>
    <w:rsid w:val="002D2093"/>
    <w:rsid w:val="002D252E"/>
    <w:rsid w:val="002D30D6"/>
    <w:rsid w:val="002D3379"/>
    <w:rsid w:val="002D3F90"/>
    <w:rsid w:val="002D4C80"/>
    <w:rsid w:val="002D75AC"/>
    <w:rsid w:val="002D75D2"/>
    <w:rsid w:val="002E020A"/>
    <w:rsid w:val="002E0EC5"/>
    <w:rsid w:val="002E0FB9"/>
    <w:rsid w:val="002E2AD3"/>
    <w:rsid w:val="002E37C0"/>
    <w:rsid w:val="002E5516"/>
    <w:rsid w:val="002E59EF"/>
    <w:rsid w:val="002E5AE2"/>
    <w:rsid w:val="002E6804"/>
    <w:rsid w:val="002F0944"/>
    <w:rsid w:val="002F2C52"/>
    <w:rsid w:val="002F4872"/>
    <w:rsid w:val="002F4C0D"/>
    <w:rsid w:val="002F4DB9"/>
    <w:rsid w:val="002F69BB"/>
    <w:rsid w:val="0030088D"/>
    <w:rsid w:val="00300DCA"/>
    <w:rsid w:val="00301508"/>
    <w:rsid w:val="003016BE"/>
    <w:rsid w:val="00301EFE"/>
    <w:rsid w:val="00302F33"/>
    <w:rsid w:val="00304154"/>
    <w:rsid w:val="003046C2"/>
    <w:rsid w:val="00305420"/>
    <w:rsid w:val="003056C4"/>
    <w:rsid w:val="00306C16"/>
    <w:rsid w:val="00310B9E"/>
    <w:rsid w:val="00311659"/>
    <w:rsid w:val="00313E6D"/>
    <w:rsid w:val="00314FAC"/>
    <w:rsid w:val="00315015"/>
    <w:rsid w:val="00316BC8"/>
    <w:rsid w:val="003170CE"/>
    <w:rsid w:val="00322997"/>
    <w:rsid w:val="00322CC1"/>
    <w:rsid w:val="00322FA1"/>
    <w:rsid w:val="00323000"/>
    <w:rsid w:val="003243D5"/>
    <w:rsid w:val="0032512A"/>
    <w:rsid w:val="00325175"/>
    <w:rsid w:val="0032636C"/>
    <w:rsid w:val="00327410"/>
    <w:rsid w:val="00327902"/>
    <w:rsid w:val="00327B92"/>
    <w:rsid w:val="00330367"/>
    <w:rsid w:val="00331757"/>
    <w:rsid w:val="00332AE2"/>
    <w:rsid w:val="00333FF3"/>
    <w:rsid w:val="00335804"/>
    <w:rsid w:val="00335F17"/>
    <w:rsid w:val="0034058F"/>
    <w:rsid w:val="00342C7C"/>
    <w:rsid w:val="00344791"/>
    <w:rsid w:val="00346052"/>
    <w:rsid w:val="00346F58"/>
    <w:rsid w:val="0034727F"/>
    <w:rsid w:val="003473FF"/>
    <w:rsid w:val="00347C8B"/>
    <w:rsid w:val="00350249"/>
    <w:rsid w:val="00350CB3"/>
    <w:rsid w:val="003520B7"/>
    <w:rsid w:val="0035248D"/>
    <w:rsid w:val="0035271A"/>
    <w:rsid w:val="0035326C"/>
    <w:rsid w:val="003545FE"/>
    <w:rsid w:val="003560D3"/>
    <w:rsid w:val="00356449"/>
    <w:rsid w:val="00360734"/>
    <w:rsid w:val="00362393"/>
    <w:rsid w:val="00363DAE"/>
    <w:rsid w:val="00364231"/>
    <w:rsid w:val="00367FD8"/>
    <w:rsid w:val="003738EF"/>
    <w:rsid w:val="00373DA0"/>
    <w:rsid w:val="00374C0D"/>
    <w:rsid w:val="0037722C"/>
    <w:rsid w:val="00381054"/>
    <w:rsid w:val="003820E3"/>
    <w:rsid w:val="003829BD"/>
    <w:rsid w:val="00382E87"/>
    <w:rsid w:val="00383327"/>
    <w:rsid w:val="003859F1"/>
    <w:rsid w:val="00386503"/>
    <w:rsid w:val="00387C1B"/>
    <w:rsid w:val="00390373"/>
    <w:rsid w:val="00390AD6"/>
    <w:rsid w:val="00393AA1"/>
    <w:rsid w:val="00393BB3"/>
    <w:rsid w:val="003979EE"/>
    <w:rsid w:val="003A0567"/>
    <w:rsid w:val="003A2068"/>
    <w:rsid w:val="003A248D"/>
    <w:rsid w:val="003A3436"/>
    <w:rsid w:val="003A3BDC"/>
    <w:rsid w:val="003A4780"/>
    <w:rsid w:val="003A4C27"/>
    <w:rsid w:val="003A5C2F"/>
    <w:rsid w:val="003A69D7"/>
    <w:rsid w:val="003A749C"/>
    <w:rsid w:val="003B1BCA"/>
    <w:rsid w:val="003B1C25"/>
    <w:rsid w:val="003B3AD6"/>
    <w:rsid w:val="003B4427"/>
    <w:rsid w:val="003B4913"/>
    <w:rsid w:val="003B50A9"/>
    <w:rsid w:val="003B6414"/>
    <w:rsid w:val="003B76E0"/>
    <w:rsid w:val="003B7D0E"/>
    <w:rsid w:val="003B7EA5"/>
    <w:rsid w:val="003C162F"/>
    <w:rsid w:val="003C2E23"/>
    <w:rsid w:val="003C302A"/>
    <w:rsid w:val="003C4778"/>
    <w:rsid w:val="003C5B64"/>
    <w:rsid w:val="003C5F13"/>
    <w:rsid w:val="003D11A7"/>
    <w:rsid w:val="003D18A0"/>
    <w:rsid w:val="003D357C"/>
    <w:rsid w:val="003D3A7B"/>
    <w:rsid w:val="003D408D"/>
    <w:rsid w:val="003D42E4"/>
    <w:rsid w:val="003D6607"/>
    <w:rsid w:val="003E0D1A"/>
    <w:rsid w:val="003E0FED"/>
    <w:rsid w:val="003E1D76"/>
    <w:rsid w:val="003E1FB0"/>
    <w:rsid w:val="003E290D"/>
    <w:rsid w:val="003E29BA"/>
    <w:rsid w:val="003E3D90"/>
    <w:rsid w:val="003E44D6"/>
    <w:rsid w:val="003E6AB4"/>
    <w:rsid w:val="003E7EC9"/>
    <w:rsid w:val="003F0A53"/>
    <w:rsid w:val="003F11D1"/>
    <w:rsid w:val="003F3527"/>
    <w:rsid w:val="003F36AD"/>
    <w:rsid w:val="003F4693"/>
    <w:rsid w:val="003F4F4A"/>
    <w:rsid w:val="003F541A"/>
    <w:rsid w:val="003F5FF5"/>
    <w:rsid w:val="003F61E8"/>
    <w:rsid w:val="003F75DC"/>
    <w:rsid w:val="004011CF"/>
    <w:rsid w:val="00403D93"/>
    <w:rsid w:val="004051FE"/>
    <w:rsid w:val="004056F5"/>
    <w:rsid w:val="00405F95"/>
    <w:rsid w:val="00407645"/>
    <w:rsid w:val="00407CDF"/>
    <w:rsid w:val="0041034C"/>
    <w:rsid w:val="00410CE1"/>
    <w:rsid w:val="004113E3"/>
    <w:rsid w:val="00411548"/>
    <w:rsid w:val="004132F2"/>
    <w:rsid w:val="00413AD2"/>
    <w:rsid w:val="00413FBA"/>
    <w:rsid w:val="004141ED"/>
    <w:rsid w:val="00414EF1"/>
    <w:rsid w:val="0041506C"/>
    <w:rsid w:val="0041532F"/>
    <w:rsid w:val="004154D3"/>
    <w:rsid w:val="004158AE"/>
    <w:rsid w:val="004158FE"/>
    <w:rsid w:val="00416391"/>
    <w:rsid w:val="00416A80"/>
    <w:rsid w:val="00416B92"/>
    <w:rsid w:val="00416CF8"/>
    <w:rsid w:val="00417BBD"/>
    <w:rsid w:val="004213FD"/>
    <w:rsid w:val="00421C80"/>
    <w:rsid w:val="0042317D"/>
    <w:rsid w:val="0042720B"/>
    <w:rsid w:val="00427246"/>
    <w:rsid w:val="00427A43"/>
    <w:rsid w:val="00432B4B"/>
    <w:rsid w:val="00432D85"/>
    <w:rsid w:val="0043367C"/>
    <w:rsid w:val="00433793"/>
    <w:rsid w:val="00433CF4"/>
    <w:rsid w:val="00434067"/>
    <w:rsid w:val="004350E5"/>
    <w:rsid w:val="004354C2"/>
    <w:rsid w:val="00436033"/>
    <w:rsid w:val="004400C4"/>
    <w:rsid w:val="004406E3"/>
    <w:rsid w:val="004406EE"/>
    <w:rsid w:val="00440951"/>
    <w:rsid w:val="0044182F"/>
    <w:rsid w:val="00441B34"/>
    <w:rsid w:val="00442A82"/>
    <w:rsid w:val="004435DB"/>
    <w:rsid w:val="00443B3B"/>
    <w:rsid w:val="00444562"/>
    <w:rsid w:val="00446C6B"/>
    <w:rsid w:val="00450B22"/>
    <w:rsid w:val="0045108E"/>
    <w:rsid w:val="00451A89"/>
    <w:rsid w:val="00452F50"/>
    <w:rsid w:val="0045307F"/>
    <w:rsid w:val="004537EC"/>
    <w:rsid w:val="00453882"/>
    <w:rsid w:val="00460219"/>
    <w:rsid w:val="004606D0"/>
    <w:rsid w:val="00460E3B"/>
    <w:rsid w:val="00460F8D"/>
    <w:rsid w:val="0046227B"/>
    <w:rsid w:val="00462CBD"/>
    <w:rsid w:val="00463960"/>
    <w:rsid w:val="00463CE7"/>
    <w:rsid w:val="00463E3C"/>
    <w:rsid w:val="00464506"/>
    <w:rsid w:val="00464D14"/>
    <w:rsid w:val="00465F3F"/>
    <w:rsid w:val="00466347"/>
    <w:rsid w:val="004663D6"/>
    <w:rsid w:val="00467534"/>
    <w:rsid w:val="00474C1C"/>
    <w:rsid w:val="004763C0"/>
    <w:rsid w:val="00476CC4"/>
    <w:rsid w:val="004772F0"/>
    <w:rsid w:val="0047768F"/>
    <w:rsid w:val="00480C0E"/>
    <w:rsid w:val="00482805"/>
    <w:rsid w:val="00482B76"/>
    <w:rsid w:val="004852B8"/>
    <w:rsid w:val="0048534C"/>
    <w:rsid w:val="004858C9"/>
    <w:rsid w:val="00485E78"/>
    <w:rsid w:val="00487025"/>
    <w:rsid w:val="00491920"/>
    <w:rsid w:val="00491A6A"/>
    <w:rsid w:val="00494BFE"/>
    <w:rsid w:val="00496BCA"/>
    <w:rsid w:val="0049755B"/>
    <w:rsid w:val="004A0551"/>
    <w:rsid w:val="004A1611"/>
    <w:rsid w:val="004A1A5D"/>
    <w:rsid w:val="004A1FF3"/>
    <w:rsid w:val="004A2387"/>
    <w:rsid w:val="004A2685"/>
    <w:rsid w:val="004A3CD2"/>
    <w:rsid w:val="004A5102"/>
    <w:rsid w:val="004A5377"/>
    <w:rsid w:val="004A5CF6"/>
    <w:rsid w:val="004A5E33"/>
    <w:rsid w:val="004A6493"/>
    <w:rsid w:val="004A7931"/>
    <w:rsid w:val="004A7BB3"/>
    <w:rsid w:val="004A7C84"/>
    <w:rsid w:val="004B0398"/>
    <w:rsid w:val="004B0E3E"/>
    <w:rsid w:val="004B1754"/>
    <w:rsid w:val="004B1EB0"/>
    <w:rsid w:val="004B287C"/>
    <w:rsid w:val="004B2F72"/>
    <w:rsid w:val="004B33A0"/>
    <w:rsid w:val="004B4075"/>
    <w:rsid w:val="004B4221"/>
    <w:rsid w:val="004B640D"/>
    <w:rsid w:val="004C0978"/>
    <w:rsid w:val="004C252F"/>
    <w:rsid w:val="004C2562"/>
    <w:rsid w:val="004C375F"/>
    <w:rsid w:val="004C383C"/>
    <w:rsid w:val="004C5E7D"/>
    <w:rsid w:val="004C5EEE"/>
    <w:rsid w:val="004C785E"/>
    <w:rsid w:val="004C7C8A"/>
    <w:rsid w:val="004C7D1D"/>
    <w:rsid w:val="004D2DDB"/>
    <w:rsid w:val="004D5EE7"/>
    <w:rsid w:val="004D634D"/>
    <w:rsid w:val="004D6CA6"/>
    <w:rsid w:val="004D7F44"/>
    <w:rsid w:val="004D7F56"/>
    <w:rsid w:val="004E1CC4"/>
    <w:rsid w:val="004E28FC"/>
    <w:rsid w:val="004E355E"/>
    <w:rsid w:val="004E3908"/>
    <w:rsid w:val="004E3957"/>
    <w:rsid w:val="004E39E5"/>
    <w:rsid w:val="004E4461"/>
    <w:rsid w:val="004E5394"/>
    <w:rsid w:val="004E592C"/>
    <w:rsid w:val="004E5A74"/>
    <w:rsid w:val="004E62B7"/>
    <w:rsid w:val="004E6B7F"/>
    <w:rsid w:val="004F0C8E"/>
    <w:rsid w:val="004F0F8E"/>
    <w:rsid w:val="004F1116"/>
    <w:rsid w:val="004F1FD3"/>
    <w:rsid w:val="004F2E4D"/>
    <w:rsid w:val="004F414C"/>
    <w:rsid w:val="004F5C95"/>
    <w:rsid w:val="004F6479"/>
    <w:rsid w:val="00500E4C"/>
    <w:rsid w:val="005019C9"/>
    <w:rsid w:val="00501AFB"/>
    <w:rsid w:val="005023B5"/>
    <w:rsid w:val="0050284F"/>
    <w:rsid w:val="00503D1E"/>
    <w:rsid w:val="00506136"/>
    <w:rsid w:val="00506988"/>
    <w:rsid w:val="00507ADE"/>
    <w:rsid w:val="00507AF2"/>
    <w:rsid w:val="00507D3D"/>
    <w:rsid w:val="0051142C"/>
    <w:rsid w:val="00511BCD"/>
    <w:rsid w:val="00512BF5"/>
    <w:rsid w:val="00513304"/>
    <w:rsid w:val="00513732"/>
    <w:rsid w:val="005148D0"/>
    <w:rsid w:val="005161E5"/>
    <w:rsid w:val="00517EB7"/>
    <w:rsid w:val="00520212"/>
    <w:rsid w:val="00522015"/>
    <w:rsid w:val="005232B4"/>
    <w:rsid w:val="005235E8"/>
    <w:rsid w:val="00524B59"/>
    <w:rsid w:val="005253DA"/>
    <w:rsid w:val="00526E57"/>
    <w:rsid w:val="005328AA"/>
    <w:rsid w:val="00532D4C"/>
    <w:rsid w:val="005342C2"/>
    <w:rsid w:val="00535CD8"/>
    <w:rsid w:val="00536CBA"/>
    <w:rsid w:val="00536F19"/>
    <w:rsid w:val="00536FB5"/>
    <w:rsid w:val="005371E0"/>
    <w:rsid w:val="0053776E"/>
    <w:rsid w:val="00537BBB"/>
    <w:rsid w:val="00537FF6"/>
    <w:rsid w:val="00540412"/>
    <w:rsid w:val="00540B85"/>
    <w:rsid w:val="00540FFA"/>
    <w:rsid w:val="00541A2D"/>
    <w:rsid w:val="00541BF8"/>
    <w:rsid w:val="00542924"/>
    <w:rsid w:val="005436FC"/>
    <w:rsid w:val="00544799"/>
    <w:rsid w:val="00544B90"/>
    <w:rsid w:val="005452F6"/>
    <w:rsid w:val="00546203"/>
    <w:rsid w:val="00546370"/>
    <w:rsid w:val="00547353"/>
    <w:rsid w:val="005508FC"/>
    <w:rsid w:val="00551A00"/>
    <w:rsid w:val="00551B00"/>
    <w:rsid w:val="00554C2D"/>
    <w:rsid w:val="00555994"/>
    <w:rsid w:val="005629FB"/>
    <w:rsid w:val="005630C7"/>
    <w:rsid w:val="0056472A"/>
    <w:rsid w:val="00565A59"/>
    <w:rsid w:val="00566ACD"/>
    <w:rsid w:val="00566DBA"/>
    <w:rsid w:val="00567E66"/>
    <w:rsid w:val="0057187F"/>
    <w:rsid w:val="0057198A"/>
    <w:rsid w:val="005745FC"/>
    <w:rsid w:val="005754AF"/>
    <w:rsid w:val="00576A60"/>
    <w:rsid w:val="00576E0A"/>
    <w:rsid w:val="00577307"/>
    <w:rsid w:val="005775E2"/>
    <w:rsid w:val="00580907"/>
    <w:rsid w:val="005809BE"/>
    <w:rsid w:val="005810C5"/>
    <w:rsid w:val="00582B96"/>
    <w:rsid w:val="005840AB"/>
    <w:rsid w:val="0058564F"/>
    <w:rsid w:val="00585B25"/>
    <w:rsid w:val="00586FF0"/>
    <w:rsid w:val="00590682"/>
    <w:rsid w:val="00593D1B"/>
    <w:rsid w:val="00594743"/>
    <w:rsid w:val="005948D2"/>
    <w:rsid w:val="00594B7E"/>
    <w:rsid w:val="00595EEA"/>
    <w:rsid w:val="005974D9"/>
    <w:rsid w:val="0059789F"/>
    <w:rsid w:val="00597F29"/>
    <w:rsid w:val="005A1D91"/>
    <w:rsid w:val="005A33BC"/>
    <w:rsid w:val="005A39B4"/>
    <w:rsid w:val="005A4956"/>
    <w:rsid w:val="005A5CD0"/>
    <w:rsid w:val="005A6D1C"/>
    <w:rsid w:val="005B0C5C"/>
    <w:rsid w:val="005B0D7B"/>
    <w:rsid w:val="005B24E3"/>
    <w:rsid w:val="005B5855"/>
    <w:rsid w:val="005B60F6"/>
    <w:rsid w:val="005B76A7"/>
    <w:rsid w:val="005C0159"/>
    <w:rsid w:val="005C0561"/>
    <w:rsid w:val="005C2494"/>
    <w:rsid w:val="005C2843"/>
    <w:rsid w:val="005C2931"/>
    <w:rsid w:val="005C325A"/>
    <w:rsid w:val="005C4C04"/>
    <w:rsid w:val="005C4C90"/>
    <w:rsid w:val="005C5A1E"/>
    <w:rsid w:val="005C685F"/>
    <w:rsid w:val="005C7352"/>
    <w:rsid w:val="005D00F0"/>
    <w:rsid w:val="005D1275"/>
    <w:rsid w:val="005D1EEF"/>
    <w:rsid w:val="005D2D3E"/>
    <w:rsid w:val="005D38BA"/>
    <w:rsid w:val="005D3B83"/>
    <w:rsid w:val="005D465D"/>
    <w:rsid w:val="005D4CB7"/>
    <w:rsid w:val="005D50EE"/>
    <w:rsid w:val="005D53D0"/>
    <w:rsid w:val="005D5758"/>
    <w:rsid w:val="005D5995"/>
    <w:rsid w:val="005D618A"/>
    <w:rsid w:val="005D6632"/>
    <w:rsid w:val="005E075C"/>
    <w:rsid w:val="005E0F96"/>
    <w:rsid w:val="005E1271"/>
    <w:rsid w:val="005E2748"/>
    <w:rsid w:val="005E418E"/>
    <w:rsid w:val="005E5B75"/>
    <w:rsid w:val="005E7005"/>
    <w:rsid w:val="005E77C3"/>
    <w:rsid w:val="005E7A3D"/>
    <w:rsid w:val="005E7BB2"/>
    <w:rsid w:val="005F0DAA"/>
    <w:rsid w:val="005F0F71"/>
    <w:rsid w:val="005F12C3"/>
    <w:rsid w:val="005F17EC"/>
    <w:rsid w:val="005F1A8B"/>
    <w:rsid w:val="005F31C3"/>
    <w:rsid w:val="005F33BA"/>
    <w:rsid w:val="005F3856"/>
    <w:rsid w:val="005F42F5"/>
    <w:rsid w:val="005F51D4"/>
    <w:rsid w:val="005F5680"/>
    <w:rsid w:val="005F5AD0"/>
    <w:rsid w:val="005F63F0"/>
    <w:rsid w:val="005F644C"/>
    <w:rsid w:val="005F773E"/>
    <w:rsid w:val="0060234C"/>
    <w:rsid w:val="00603AF1"/>
    <w:rsid w:val="00605366"/>
    <w:rsid w:val="00606182"/>
    <w:rsid w:val="0060695E"/>
    <w:rsid w:val="006069EB"/>
    <w:rsid w:val="00606B87"/>
    <w:rsid w:val="00606EA6"/>
    <w:rsid w:val="00610457"/>
    <w:rsid w:val="006109D9"/>
    <w:rsid w:val="00612317"/>
    <w:rsid w:val="0061243A"/>
    <w:rsid w:val="00612E54"/>
    <w:rsid w:val="00613DE0"/>
    <w:rsid w:val="006148BE"/>
    <w:rsid w:val="00615E79"/>
    <w:rsid w:val="00616967"/>
    <w:rsid w:val="00616CBF"/>
    <w:rsid w:val="006215CE"/>
    <w:rsid w:val="00623B8F"/>
    <w:rsid w:val="00624C34"/>
    <w:rsid w:val="00625A84"/>
    <w:rsid w:val="00626A71"/>
    <w:rsid w:val="00627D93"/>
    <w:rsid w:val="00627F45"/>
    <w:rsid w:val="0063363F"/>
    <w:rsid w:val="0063407B"/>
    <w:rsid w:val="00636A36"/>
    <w:rsid w:val="0064015A"/>
    <w:rsid w:val="00641F18"/>
    <w:rsid w:val="006430BD"/>
    <w:rsid w:val="00643665"/>
    <w:rsid w:val="00645B76"/>
    <w:rsid w:val="00645B79"/>
    <w:rsid w:val="00646138"/>
    <w:rsid w:val="006462C3"/>
    <w:rsid w:val="00646EFA"/>
    <w:rsid w:val="006470D0"/>
    <w:rsid w:val="00650611"/>
    <w:rsid w:val="0065158B"/>
    <w:rsid w:val="00652B8B"/>
    <w:rsid w:val="00653537"/>
    <w:rsid w:val="00653BEF"/>
    <w:rsid w:val="00654BB8"/>
    <w:rsid w:val="006609CD"/>
    <w:rsid w:val="0066115A"/>
    <w:rsid w:val="0066142D"/>
    <w:rsid w:val="006617AF"/>
    <w:rsid w:val="006627AC"/>
    <w:rsid w:val="00663B54"/>
    <w:rsid w:val="00664278"/>
    <w:rsid w:val="00664609"/>
    <w:rsid w:val="0066532D"/>
    <w:rsid w:val="0066584A"/>
    <w:rsid w:val="00666BFE"/>
    <w:rsid w:val="00666F64"/>
    <w:rsid w:val="00667097"/>
    <w:rsid w:val="00667383"/>
    <w:rsid w:val="00675210"/>
    <w:rsid w:val="006760C2"/>
    <w:rsid w:val="0067615E"/>
    <w:rsid w:val="00676506"/>
    <w:rsid w:val="0067654D"/>
    <w:rsid w:val="00676821"/>
    <w:rsid w:val="00677ED9"/>
    <w:rsid w:val="00681087"/>
    <w:rsid w:val="006822E7"/>
    <w:rsid w:val="006832B0"/>
    <w:rsid w:val="00684140"/>
    <w:rsid w:val="00684CFC"/>
    <w:rsid w:val="00685237"/>
    <w:rsid w:val="00685455"/>
    <w:rsid w:val="00685621"/>
    <w:rsid w:val="00685768"/>
    <w:rsid w:val="00685C95"/>
    <w:rsid w:val="006867C9"/>
    <w:rsid w:val="006868E7"/>
    <w:rsid w:val="00686BA2"/>
    <w:rsid w:val="00686E7E"/>
    <w:rsid w:val="0069035E"/>
    <w:rsid w:val="006910AF"/>
    <w:rsid w:val="00692432"/>
    <w:rsid w:val="00693118"/>
    <w:rsid w:val="00693586"/>
    <w:rsid w:val="0069365E"/>
    <w:rsid w:val="00695168"/>
    <w:rsid w:val="0069568E"/>
    <w:rsid w:val="00696E98"/>
    <w:rsid w:val="0069738B"/>
    <w:rsid w:val="006A0AD5"/>
    <w:rsid w:val="006A169E"/>
    <w:rsid w:val="006A18FA"/>
    <w:rsid w:val="006A29C1"/>
    <w:rsid w:val="006A302D"/>
    <w:rsid w:val="006A3165"/>
    <w:rsid w:val="006A4D99"/>
    <w:rsid w:val="006A4FED"/>
    <w:rsid w:val="006A6B0B"/>
    <w:rsid w:val="006A6E86"/>
    <w:rsid w:val="006A72AB"/>
    <w:rsid w:val="006A7857"/>
    <w:rsid w:val="006A79D7"/>
    <w:rsid w:val="006B0319"/>
    <w:rsid w:val="006B2298"/>
    <w:rsid w:val="006B2426"/>
    <w:rsid w:val="006B33D0"/>
    <w:rsid w:val="006B5B18"/>
    <w:rsid w:val="006B5EA2"/>
    <w:rsid w:val="006B6FF1"/>
    <w:rsid w:val="006B7AFD"/>
    <w:rsid w:val="006C0109"/>
    <w:rsid w:val="006C1A16"/>
    <w:rsid w:val="006C3BB9"/>
    <w:rsid w:val="006C592E"/>
    <w:rsid w:val="006C5E47"/>
    <w:rsid w:val="006C623D"/>
    <w:rsid w:val="006C65B6"/>
    <w:rsid w:val="006C71B1"/>
    <w:rsid w:val="006D025F"/>
    <w:rsid w:val="006D068A"/>
    <w:rsid w:val="006D06F0"/>
    <w:rsid w:val="006D09FB"/>
    <w:rsid w:val="006D1736"/>
    <w:rsid w:val="006D23B4"/>
    <w:rsid w:val="006D2447"/>
    <w:rsid w:val="006D5118"/>
    <w:rsid w:val="006D5F13"/>
    <w:rsid w:val="006D69E6"/>
    <w:rsid w:val="006D7270"/>
    <w:rsid w:val="006D7387"/>
    <w:rsid w:val="006E28A4"/>
    <w:rsid w:val="006E418B"/>
    <w:rsid w:val="006E4340"/>
    <w:rsid w:val="006E4369"/>
    <w:rsid w:val="006E5002"/>
    <w:rsid w:val="006E5CCA"/>
    <w:rsid w:val="006E7125"/>
    <w:rsid w:val="006F2BF0"/>
    <w:rsid w:val="006F2C2A"/>
    <w:rsid w:val="006F391C"/>
    <w:rsid w:val="006F3DB8"/>
    <w:rsid w:val="006F7255"/>
    <w:rsid w:val="006F7708"/>
    <w:rsid w:val="0070061E"/>
    <w:rsid w:val="00701698"/>
    <w:rsid w:val="007016C3"/>
    <w:rsid w:val="007032CF"/>
    <w:rsid w:val="007035EF"/>
    <w:rsid w:val="00703639"/>
    <w:rsid w:val="007045C8"/>
    <w:rsid w:val="0070563F"/>
    <w:rsid w:val="007059F9"/>
    <w:rsid w:val="007062FD"/>
    <w:rsid w:val="00707333"/>
    <w:rsid w:val="00707764"/>
    <w:rsid w:val="00707D7B"/>
    <w:rsid w:val="00712E28"/>
    <w:rsid w:val="007130D9"/>
    <w:rsid w:val="00715272"/>
    <w:rsid w:val="00715D94"/>
    <w:rsid w:val="007168C0"/>
    <w:rsid w:val="00717BAB"/>
    <w:rsid w:val="007203D4"/>
    <w:rsid w:val="007214D7"/>
    <w:rsid w:val="00722014"/>
    <w:rsid w:val="00727054"/>
    <w:rsid w:val="007271CA"/>
    <w:rsid w:val="00727C37"/>
    <w:rsid w:val="007314A2"/>
    <w:rsid w:val="00735248"/>
    <w:rsid w:val="007352F9"/>
    <w:rsid w:val="00736533"/>
    <w:rsid w:val="00737207"/>
    <w:rsid w:val="00737BCB"/>
    <w:rsid w:val="007404B4"/>
    <w:rsid w:val="00740533"/>
    <w:rsid w:val="007425CC"/>
    <w:rsid w:val="0074311C"/>
    <w:rsid w:val="00743E6C"/>
    <w:rsid w:val="007446FC"/>
    <w:rsid w:val="00744C34"/>
    <w:rsid w:val="0074521B"/>
    <w:rsid w:val="007457E0"/>
    <w:rsid w:val="00746DED"/>
    <w:rsid w:val="00747F22"/>
    <w:rsid w:val="00752CF6"/>
    <w:rsid w:val="00753BE2"/>
    <w:rsid w:val="0075453E"/>
    <w:rsid w:val="00754C9F"/>
    <w:rsid w:val="007569AB"/>
    <w:rsid w:val="007575BA"/>
    <w:rsid w:val="007616B2"/>
    <w:rsid w:val="00762D2C"/>
    <w:rsid w:val="00762DA4"/>
    <w:rsid w:val="0076351F"/>
    <w:rsid w:val="00764D97"/>
    <w:rsid w:val="00764E5E"/>
    <w:rsid w:val="007665A0"/>
    <w:rsid w:val="00766C63"/>
    <w:rsid w:val="0077005C"/>
    <w:rsid w:val="00770B1D"/>
    <w:rsid w:val="007717F4"/>
    <w:rsid w:val="0077556C"/>
    <w:rsid w:val="007771C8"/>
    <w:rsid w:val="00777487"/>
    <w:rsid w:val="0077756B"/>
    <w:rsid w:val="00780E84"/>
    <w:rsid w:val="00782EC5"/>
    <w:rsid w:val="00783012"/>
    <w:rsid w:val="007843BA"/>
    <w:rsid w:val="00790482"/>
    <w:rsid w:val="00790AB4"/>
    <w:rsid w:val="00790DB6"/>
    <w:rsid w:val="00791321"/>
    <w:rsid w:val="00791416"/>
    <w:rsid w:val="007918F2"/>
    <w:rsid w:val="0079212A"/>
    <w:rsid w:val="007929DD"/>
    <w:rsid w:val="00792ABE"/>
    <w:rsid w:val="00795030"/>
    <w:rsid w:val="00795536"/>
    <w:rsid w:val="00795548"/>
    <w:rsid w:val="00795BCB"/>
    <w:rsid w:val="00796578"/>
    <w:rsid w:val="007967A3"/>
    <w:rsid w:val="007A2238"/>
    <w:rsid w:val="007A389C"/>
    <w:rsid w:val="007A4286"/>
    <w:rsid w:val="007A4679"/>
    <w:rsid w:val="007A5028"/>
    <w:rsid w:val="007A534A"/>
    <w:rsid w:val="007A53C6"/>
    <w:rsid w:val="007A58F7"/>
    <w:rsid w:val="007A5962"/>
    <w:rsid w:val="007A61F3"/>
    <w:rsid w:val="007A636E"/>
    <w:rsid w:val="007A692B"/>
    <w:rsid w:val="007B0803"/>
    <w:rsid w:val="007B0EE9"/>
    <w:rsid w:val="007B0FF1"/>
    <w:rsid w:val="007B3259"/>
    <w:rsid w:val="007B42C9"/>
    <w:rsid w:val="007B4386"/>
    <w:rsid w:val="007B48E0"/>
    <w:rsid w:val="007B5458"/>
    <w:rsid w:val="007B57EF"/>
    <w:rsid w:val="007B6AA0"/>
    <w:rsid w:val="007C0EAF"/>
    <w:rsid w:val="007C14ED"/>
    <w:rsid w:val="007C1BE9"/>
    <w:rsid w:val="007C3A0C"/>
    <w:rsid w:val="007C417C"/>
    <w:rsid w:val="007C4C11"/>
    <w:rsid w:val="007C4F27"/>
    <w:rsid w:val="007C518A"/>
    <w:rsid w:val="007C6229"/>
    <w:rsid w:val="007D163A"/>
    <w:rsid w:val="007D1750"/>
    <w:rsid w:val="007D4DCC"/>
    <w:rsid w:val="007D50BD"/>
    <w:rsid w:val="007E2452"/>
    <w:rsid w:val="007E2F1D"/>
    <w:rsid w:val="007E3B6B"/>
    <w:rsid w:val="007E42AA"/>
    <w:rsid w:val="007E4E11"/>
    <w:rsid w:val="007E58E8"/>
    <w:rsid w:val="007E59BF"/>
    <w:rsid w:val="007E5D32"/>
    <w:rsid w:val="007E6CF7"/>
    <w:rsid w:val="007E7DD5"/>
    <w:rsid w:val="007E7E20"/>
    <w:rsid w:val="007F0C74"/>
    <w:rsid w:val="007F0E00"/>
    <w:rsid w:val="007F23BB"/>
    <w:rsid w:val="007F2D9F"/>
    <w:rsid w:val="007F3364"/>
    <w:rsid w:val="007F5E74"/>
    <w:rsid w:val="007F6412"/>
    <w:rsid w:val="007F67F0"/>
    <w:rsid w:val="007F7C8C"/>
    <w:rsid w:val="00800E9F"/>
    <w:rsid w:val="00801578"/>
    <w:rsid w:val="00802606"/>
    <w:rsid w:val="00803DCF"/>
    <w:rsid w:val="008044BE"/>
    <w:rsid w:val="0080456F"/>
    <w:rsid w:val="0080546B"/>
    <w:rsid w:val="008055EF"/>
    <w:rsid w:val="00807E4D"/>
    <w:rsid w:val="008106EE"/>
    <w:rsid w:val="00810A29"/>
    <w:rsid w:val="00811A0D"/>
    <w:rsid w:val="00811AD0"/>
    <w:rsid w:val="008129FE"/>
    <w:rsid w:val="00813FAA"/>
    <w:rsid w:val="00814224"/>
    <w:rsid w:val="00815497"/>
    <w:rsid w:val="00815661"/>
    <w:rsid w:val="00816846"/>
    <w:rsid w:val="00817333"/>
    <w:rsid w:val="0081785C"/>
    <w:rsid w:val="00817E60"/>
    <w:rsid w:val="00820143"/>
    <w:rsid w:val="0082050D"/>
    <w:rsid w:val="00820904"/>
    <w:rsid w:val="00820C88"/>
    <w:rsid w:val="00821349"/>
    <w:rsid w:val="008229D3"/>
    <w:rsid w:val="00824E82"/>
    <w:rsid w:val="0082582F"/>
    <w:rsid w:val="008269E1"/>
    <w:rsid w:val="008313A4"/>
    <w:rsid w:val="00832E96"/>
    <w:rsid w:val="008332B0"/>
    <w:rsid w:val="00833785"/>
    <w:rsid w:val="00833CCC"/>
    <w:rsid w:val="008342DE"/>
    <w:rsid w:val="00835574"/>
    <w:rsid w:val="00840856"/>
    <w:rsid w:val="0084129F"/>
    <w:rsid w:val="00842685"/>
    <w:rsid w:val="00845835"/>
    <w:rsid w:val="00845ACA"/>
    <w:rsid w:val="00846EB5"/>
    <w:rsid w:val="00847F0B"/>
    <w:rsid w:val="00850638"/>
    <w:rsid w:val="00851204"/>
    <w:rsid w:val="00851878"/>
    <w:rsid w:val="00852879"/>
    <w:rsid w:val="00857C5F"/>
    <w:rsid w:val="00857EF1"/>
    <w:rsid w:val="00860713"/>
    <w:rsid w:val="00861306"/>
    <w:rsid w:val="00861D38"/>
    <w:rsid w:val="00864D0E"/>
    <w:rsid w:val="00865600"/>
    <w:rsid w:val="00866BC6"/>
    <w:rsid w:val="00867337"/>
    <w:rsid w:val="00867649"/>
    <w:rsid w:val="00867DD0"/>
    <w:rsid w:val="00870AE0"/>
    <w:rsid w:val="00871EDD"/>
    <w:rsid w:val="00873182"/>
    <w:rsid w:val="00876573"/>
    <w:rsid w:val="008767F0"/>
    <w:rsid w:val="00876AF2"/>
    <w:rsid w:val="00876C1B"/>
    <w:rsid w:val="0087770D"/>
    <w:rsid w:val="00877AF9"/>
    <w:rsid w:val="00877D25"/>
    <w:rsid w:val="00881635"/>
    <w:rsid w:val="00881AF1"/>
    <w:rsid w:val="008826EB"/>
    <w:rsid w:val="0088410B"/>
    <w:rsid w:val="00884790"/>
    <w:rsid w:val="00886181"/>
    <w:rsid w:val="00886C6A"/>
    <w:rsid w:val="00887696"/>
    <w:rsid w:val="00887CFB"/>
    <w:rsid w:val="00887E18"/>
    <w:rsid w:val="00890D59"/>
    <w:rsid w:val="00890D68"/>
    <w:rsid w:val="00890F93"/>
    <w:rsid w:val="00891289"/>
    <w:rsid w:val="008917BF"/>
    <w:rsid w:val="00893E41"/>
    <w:rsid w:val="00893F3B"/>
    <w:rsid w:val="00895D5A"/>
    <w:rsid w:val="00896258"/>
    <w:rsid w:val="00896BFD"/>
    <w:rsid w:val="008978F0"/>
    <w:rsid w:val="00897CF4"/>
    <w:rsid w:val="008A0E01"/>
    <w:rsid w:val="008A1513"/>
    <w:rsid w:val="008A1571"/>
    <w:rsid w:val="008A2900"/>
    <w:rsid w:val="008A42EB"/>
    <w:rsid w:val="008A6EB6"/>
    <w:rsid w:val="008A7B04"/>
    <w:rsid w:val="008B03CF"/>
    <w:rsid w:val="008B03F9"/>
    <w:rsid w:val="008B077B"/>
    <w:rsid w:val="008B1C60"/>
    <w:rsid w:val="008B214A"/>
    <w:rsid w:val="008B2202"/>
    <w:rsid w:val="008B27AD"/>
    <w:rsid w:val="008B2B23"/>
    <w:rsid w:val="008B2F97"/>
    <w:rsid w:val="008B3A05"/>
    <w:rsid w:val="008B5089"/>
    <w:rsid w:val="008B51F1"/>
    <w:rsid w:val="008B593B"/>
    <w:rsid w:val="008B6EE3"/>
    <w:rsid w:val="008B780C"/>
    <w:rsid w:val="008C1D78"/>
    <w:rsid w:val="008C2650"/>
    <w:rsid w:val="008C292A"/>
    <w:rsid w:val="008C2D9B"/>
    <w:rsid w:val="008C2EC4"/>
    <w:rsid w:val="008C40D6"/>
    <w:rsid w:val="008C45A2"/>
    <w:rsid w:val="008C6192"/>
    <w:rsid w:val="008C6DDD"/>
    <w:rsid w:val="008D0085"/>
    <w:rsid w:val="008D28A4"/>
    <w:rsid w:val="008D49A8"/>
    <w:rsid w:val="008D4D74"/>
    <w:rsid w:val="008D4F6E"/>
    <w:rsid w:val="008D7376"/>
    <w:rsid w:val="008E05F8"/>
    <w:rsid w:val="008E08C7"/>
    <w:rsid w:val="008E0C3B"/>
    <w:rsid w:val="008E12DD"/>
    <w:rsid w:val="008E206E"/>
    <w:rsid w:val="008E2A69"/>
    <w:rsid w:val="008E2B09"/>
    <w:rsid w:val="008E3671"/>
    <w:rsid w:val="008E378C"/>
    <w:rsid w:val="008E3B4C"/>
    <w:rsid w:val="008E495D"/>
    <w:rsid w:val="008E4F79"/>
    <w:rsid w:val="008E4F7E"/>
    <w:rsid w:val="008E552B"/>
    <w:rsid w:val="008E5845"/>
    <w:rsid w:val="008E5959"/>
    <w:rsid w:val="008E5E2E"/>
    <w:rsid w:val="008E6364"/>
    <w:rsid w:val="008E6D3A"/>
    <w:rsid w:val="008E7C43"/>
    <w:rsid w:val="008F00B2"/>
    <w:rsid w:val="008F04A4"/>
    <w:rsid w:val="008F04E9"/>
    <w:rsid w:val="008F052E"/>
    <w:rsid w:val="008F0FC7"/>
    <w:rsid w:val="008F1705"/>
    <w:rsid w:val="008F2D7D"/>
    <w:rsid w:val="008F3B91"/>
    <w:rsid w:val="008F4400"/>
    <w:rsid w:val="008F5530"/>
    <w:rsid w:val="008F5924"/>
    <w:rsid w:val="008F5DC8"/>
    <w:rsid w:val="008F6B4A"/>
    <w:rsid w:val="008F725D"/>
    <w:rsid w:val="00900C9C"/>
    <w:rsid w:val="00901F00"/>
    <w:rsid w:val="00902AEA"/>
    <w:rsid w:val="009030AE"/>
    <w:rsid w:val="009048DA"/>
    <w:rsid w:val="00906D4B"/>
    <w:rsid w:val="00907527"/>
    <w:rsid w:val="009107A2"/>
    <w:rsid w:val="00910F33"/>
    <w:rsid w:val="00911482"/>
    <w:rsid w:val="009117CE"/>
    <w:rsid w:val="00912359"/>
    <w:rsid w:val="00912FC2"/>
    <w:rsid w:val="009135EA"/>
    <w:rsid w:val="00914F99"/>
    <w:rsid w:val="00914FA9"/>
    <w:rsid w:val="00917D1C"/>
    <w:rsid w:val="009201DE"/>
    <w:rsid w:val="009203CB"/>
    <w:rsid w:val="00921CE0"/>
    <w:rsid w:val="00923816"/>
    <w:rsid w:val="00923917"/>
    <w:rsid w:val="00924FC8"/>
    <w:rsid w:val="0092725F"/>
    <w:rsid w:val="009275DC"/>
    <w:rsid w:val="009309B3"/>
    <w:rsid w:val="00930FBB"/>
    <w:rsid w:val="009317E4"/>
    <w:rsid w:val="00933063"/>
    <w:rsid w:val="009330AC"/>
    <w:rsid w:val="00933257"/>
    <w:rsid w:val="009346CF"/>
    <w:rsid w:val="00934D29"/>
    <w:rsid w:val="009355FC"/>
    <w:rsid w:val="00935650"/>
    <w:rsid w:val="00936738"/>
    <w:rsid w:val="00936BE6"/>
    <w:rsid w:val="009406EA"/>
    <w:rsid w:val="00940A2F"/>
    <w:rsid w:val="00941581"/>
    <w:rsid w:val="00942B6C"/>
    <w:rsid w:val="00942CF6"/>
    <w:rsid w:val="0094342D"/>
    <w:rsid w:val="00943673"/>
    <w:rsid w:val="00946A63"/>
    <w:rsid w:val="00951461"/>
    <w:rsid w:val="00953B56"/>
    <w:rsid w:val="00955DEA"/>
    <w:rsid w:val="0095632A"/>
    <w:rsid w:val="009603C1"/>
    <w:rsid w:val="00960450"/>
    <w:rsid w:val="00960A5D"/>
    <w:rsid w:val="009610BE"/>
    <w:rsid w:val="0096334A"/>
    <w:rsid w:val="009673F0"/>
    <w:rsid w:val="00970C8F"/>
    <w:rsid w:val="00970EC5"/>
    <w:rsid w:val="009710AB"/>
    <w:rsid w:val="0097137F"/>
    <w:rsid w:val="009743CF"/>
    <w:rsid w:val="00974A7D"/>
    <w:rsid w:val="00975229"/>
    <w:rsid w:val="00975AF3"/>
    <w:rsid w:val="0097604B"/>
    <w:rsid w:val="0097635F"/>
    <w:rsid w:val="00981542"/>
    <w:rsid w:val="00982D20"/>
    <w:rsid w:val="00983B60"/>
    <w:rsid w:val="009859B7"/>
    <w:rsid w:val="009879C3"/>
    <w:rsid w:val="00990D34"/>
    <w:rsid w:val="0099215F"/>
    <w:rsid w:val="0099288D"/>
    <w:rsid w:val="009932C7"/>
    <w:rsid w:val="00993776"/>
    <w:rsid w:val="009938B3"/>
    <w:rsid w:val="00993AD6"/>
    <w:rsid w:val="00994928"/>
    <w:rsid w:val="009953E5"/>
    <w:rsid w:val="00995BA8"/>
    <w:rsid w:val="00996636"/>
    <w:rsid w:val="00996FED"/>
    <w:rsid w:val="00997095"/>
    <w:rsid w:val="00997158"/>
    <w:rsid w:val="009975D6"/>
    <w:rsid w:val="0099786C"/>
    <w:rsid w:val="009A0AA5"/>
    <w:rsid w:val="009A1E66"/>
    <w:rsid w:val="009A2504"/>
    <w:rsid w:val="009A37FD"/>
    <w:rsid w:val="009A383A"/>
    <w:rsid w:val="009A6218"/>
    <w:rsid w:val="009A6F90"/>
    <w:rsid w:val="009A7DBA"/>
    <w:rsid w:val="009B00CE"/>
    <w:rsid w:val="009B099A"/>
    <w:rsid w:val="009B0D03"/>
    <w:rsid w:val="009B0FB6"/>
    <w:rsid w:val="009B32A2"/>
    <w:rsid w:val="009B575D"/>
    <w:rsid w:val="009B575E"/>
    <w:rsid w:val="009B64C9"/>
    <w:rsid w:val="009B6BEF"/>
    <w:rsid w:val="009C0C40"/>
    <w:rsid w:val="009C19DD"/>
    <w:rsid w:val="009C1E1A"/>
    <w:rsid w:val="009C2684"/>
    <w:rsid w:val="009C26A9"/>
    <w:rsid w:val="009C2A47"/>
    <w:rsid w:val="009C32ED"/>
    <w:rsid w:val="009C338C"/>
    <w:rsid w:val="009C3BB4"/>
    <w:rsid w:val="009C5D52"/>
    <w:rsid w:val="009C5FBB"/>
    <w:rsid w:val="009D0D21"/>
    <w:rsid w:val="009D1F97"/>
    <w:rsid w:val="009D3017"/>
    <w:rsid w:val="009D36EF"/>
    <w:rsid w:val="009D3B47"/>
    <w:rsid w:val="009D3C0B"/>
    <w:rsid w:val="009D456B"/>
    <w:rsid w:val="009D604C"/>
    <w:rsid w:val="009D6A24"/>
    <w:rsid w:val="009D7393"/>
    <w:rsid w:val="009E14D5"/>
    <w:rsid w:val="009E14DF"/>
    <w:rsid w:val="009E18C2"/>
    <w:rsid w:val="009E3199"/>
    <w:rsid w:val="009E7FFC"/>
    <w:rsid w:val="009F0B4D"/>
    <w:rsid w:val="009F23C9"/>
    <w:rsid w:val="009F5113"/>
    <w:rsid w:val="009F5FC9"/>
    <w:rsid w:val="009F6D77"/>
    <w:rsid w:val="009F76EE"/>
    <w:rsid w:val="009F7C91"/>
    <w:rsid w:val="00A00083"/>
    <w:rsid w:val="00A01B8B"/>
    <w:rsid w:val="00A0414A"/>
    <w:rsid w:val="00A04552"/>
    <w:rsid w:val="00A0553C"/>
    <w:rsid w:val="00A057BC"/>
    <w:rsid w:val="00A1127A"/>
    <w:rsid w:val="00A113CB"/>
    <w:rsid w:val="00A11725"/>
    <w:rsid w:val="00A12DF8"/>
    <w:rsid w:val="00A1390B"/>
    <w:rsid w:val="00A15981"/>
    <w:rsid w:val="00A16C9B"/>
    <w:rsid w:val="00A17134"/>
    <w:rsid w:val="00A177D4"/>
    <w:rsid w:val="00A17E22"/>
    <w:rsid w:val="00A210DB"/>
    <w:rsid w:val="00A22CBF"/>
    <w:rsid w:val="00A23275"/>
    <w:rsid w:val="00A23E5D"/>
    <w:rsid w:val="00A24810"/>
    <w:rsid w:val="00A2503D"/>
    <w:rsid w:val="00A2622A"/>
    <w:rsid w:val="00A27AC0"/>
    <w:rsid w:val="00A27CFF"/>
    <w:rsid w:val="00A307F1"/>
    <w:rsid w:val="00A3245B"/>
    <w:rsid w:val="00A325C6"/>
    <w:rsid w:val="00A33D33"/>
    <w:rsid w:val="00A355F6"/>
    <w:rsid w:val="00A3686D"/>
    <w:rsid w:val="00A36C67"/>
    <w:rsid w:val="00A403AA"/>
    <w:rsid w:val="00A40C08"/>
    <w:rsid w:val="00A41015"/>
    <w:rsid w:val="00A414E1"/>
    <w:rsid w:val="00A438FB"/>
    <w:rsid w:val="00A442AF"/>
    <w:rsid w:val="00A44A2F"/>
    <w:rsid w:val="00A45254"/>
    <w:rsid w:val="00A45754"/>
    <w:rsid w:val="00A46346"/>
    <w:rsid w:val="00A47A8D"/>
    <w:rsid w:val="00A54A8B"/>
    <w:rsid w:val="00A55E0B"/>
    <w:rsid w:val="00A60EFB"/>
    <w:rsid w:val="00A61DE5"/>
    <w:rsid w:val="00A62925"/>
    <w:rsid w:val="00A63C3A"/>
    <w:rsid w:val="00A65463"/>
    <w:rsid w:val="00A6570C"/>
    <w:rsid w:val="00A6625A"/>
    <w:rsid w:val="00A67ADB"/>
    <w:rsid w:val="00A7001B"/>
    <w:rsid w:val="00A7005C"/>
    <w:rsid w:val="00A71320"/>
    <w:rsid w:val="00A71D2E"/>
    <w:rsid w:val="00A72CD0"/>
    <w:rsid w:val="00A739C7"/>
    <w:rsid w:val="00A73F52"/>
    <w:rsid w:val="00A73F71"/>
    <w:rsid w:val="00A749B7"/>
    <w:rsid w:val="00A7525E"/>
    <w:rsid w:val="00A76A98"/>
    <w:rsid w:val="00A77911"/>
    <w:rsid w:val="00A77C5C"/>
    <w:rsid w:val="00A77E87"/>
    <w:rsid w:val="00A77ECE"/>
    <w:rsid w:val="00A83489"/>
    <w:rsid w:val="00A83A78"/>
    <w:rsid w:val="00A84BA5"/>
    <w:rsid w:val="00A853DA"/>
    <w:rsid w:val="00A86129"/>
    <w:rsid w:val="00A86705"/>
    <w:rsid w:val="00A87536"/>
    <w:rsid w:val="00A90B8C"/>
    <w:rsid w:val="00A91158"/>
    <w:rsid w:val="00A91662"/>
    <w:rsid w:val="00A933F1"/>
    <w:rsid w:val="00A93F66"/>
    <w:rsid w:val="00A96870"/>
    <w:rsid w:val="00AA0B7E"/>
    <w:rsid w:val="00AA0EA8"/>
    <w:rsid w:val="00AA13FA"/>
    <w:rsid w:val="00AA2D85"/>
    <w:rsid w:val="00AA32BB"/>
    <w:rsid w:val="00AA364F"/>
    <w:rsid w:val="00AA437F"/>
    <w:rsid w:val="00AA6217"/>
    <w:rsid w:val="00AA79EF"/>
    <w:rsid w:val="00AB17EF"/>
    <w:rsid w:val="00AB201C"/>
    <w:rsid w:val="00AB3E65"/>
    <w:rsid w:val="00AC12CE"/>
    <w:rsid w:val="00AC1DD6"/>
    <w:rsid w:val="00AC65B4"/>
    <w:rsid w:val="00AC6822"/>
    <w:rsid w:val="00AD009D"/>
    <w:rsid w:val="00AD15C8"/>
    <w:rsid w:val="00AD1F3D"/>
    <w:rsid w:val="00AD2A75"/>
    <w:rsid w:val="00AD433D"/>
    <w:rsid w:val="00AD439D"/>
    <w:rsid w:val="00AD5D12"/>
    <w:rsid w:val="00AD6659"/>
    <w:rsid w:val="00AD71C1"/>
    <w:rsid w:val="00AD7527"/>
    <w:rsid w:val="00AE06DC"/>
    <w:rsid w:val="00AE0883"/>
    <w:rsid w:val="00AE0C6B"/>
    <w:rsid w:val="00AE0F9E"/>
    <w:rsid w:val="00AE1CCE"/>
    <w:rsid w:val="00AE2188"/>
    <w:rsid w:val="00AE2322"/>
    <w:rsid w:val="00AE25C3"/>
    <w:rsid w:val="00AE4108"/>
    <w:rsid w:val="00AE492A"/>
    <w:rsid w:val="00AE4B9E"/>
    <w:rsid w:val="00AE5071"/>
    <w:rsid w:val="00AE54C2"/>
    <w:rsid w:val="00AE5BA2"/>
    <w:rsid w:val="00AE5E61"/>
    <w:rsid w:val="00AE6453"/>
    <w:rsid w:val="00AE77A1"/>
    <w:rsid w:val="00AE7FDA"/>
    <w:rsid w:val="00AF04A8"/>
    <w:rsid w:val="00AF10D5"/>
    <w:rsid w:val="00AF1DA2"/>
    <w:rsid w:val="00AF1FAC"/>
    <w:rsid w:val="00AF2293"/>
    <w:rsid w:val="00AF2C84"/>
    <w:rsid w:val="00AF36CB"/>
    <w:rsid w:val="00AF3D92"/>
    <w:rsid w:val="00AF3F86"/>
    <w:rsid w:val="00AF4C14"/>
    <w:rsid w:val="00AF5830"/>
    <w:rsid w:val="00AF6FD7"/>
    <w:rsid w:val="00AF7594"/>
    <w:rsid w:val="00B02CE4"/>
    <w:rsid w:val="00B03096"/>
    <w:rsid w:val="00B03F81"/>
    <w:rsid w:val="00B043E8"/>
    <w:rsid w:val="00B04C0E"/>
    <w:rsid w:val="00B0685B"/>
    <w:rsid w:val="00B06D65"/>
    <w:rsid w:val="00B07190"/>
    <w:rsid w:val="00B102A9"/>
    <w:rsid w:val="00B10BD2"/>
    <w:rsid w:val="00B14083"/>
    <w:rsid w:val="00B1468C"/>
    <w:rsid w:val="00B161B7"/>
    <w:rsid w:val="00B1638F"/>
    <w:rsid w:val="00B16467"/>
    <w:rsid w:val="00B17299"/>
    <w:rsid w:val="00B1773F"/>
    <w:rsid w:val="00B17F4B"/>
    <w:rsid w:val="00B22A53"/>
    <w:rsid w:val="00B22EAE"/>
    <w:rsid w:val="00B26695"/>
    <w:rsid w:val="00B26A40"/>
    <w:rsid w:val="00B3026A"/>
    <w:rsid w:val="00B30ACF"/>
    <w:rsid w:val="00B312AC"/>
    <w:rsid w:val="00B33ADB"/>
    <w:rsid w:val="00B34948"/>
    <w:rsid w:val="00B37295"/>
    <w:rsid w:val="00B429E4"/>
    <w:rsid w:val="00B4419A"/>
    <w:rsid w:val="00B4600E"/>
    <w:rsid w:val="00B5162E"/>
    <w:rsid w:val="00B51B98"/>
    <w:rsid w:val="00B532D9"/>
    <w:rsid w:val="00B55E86"/>
    <w:rsid w:val="00B56629"/>
    <w:rsid w:val="00B600BB"/>
    <w:rsid w:val="00B60812"/>
    <w:rsid w:val="00B61BD2"/>
    <w:rsid w:val="00B633DC"/>
    <w:rsid w:val="00B63715"/>
    <w:rsid w:val="00B64758"/>
    <w:rsid w:val="00B64F10"/>
    <w:rsid w:val="00B65235"/>
    <w:rsid w:val="00B656FA"/>
    <w:rsid w:val="00B666A5"/>
    <w:rsid w:val="00B66BDF"/>
    <w:rsid w:val="00B67561"/>
    <w:rsid w:val="00B678C4"/>
    <w:rsid w:val="00B67CAD"/>
    <w:rsid w:val="00B700FA"/>
    <w:rsid w:val="00B7019B"/>
    <w:rsid w:val="00B7029F"/>
    <w:rsid w:val="00B70FAD"/>
    <w:rsid w:val="00B7101B"/>
    <w:rsid w:val="00B72C27"/>
    <w:rsid w:val="00B73577"/>
    <w:rsid w:val="00B73963"/>
    <w:rsid w:val="00B73B00"/>
    <w:rsid w:val="00B7463F"/>
    <w:rsid w:val="00B75B3D"/>
    <w:rsid w:val="00B769F7"/>
    <w:rsid w:val="00B777A2"/>
    <w:rsid w:val="00B80311"/>
    <w:rsid w:val="00B80EAA"/>
    <w:rsid w:val="00B819A7"/>
    <w:rsid w:val="00B81C28"/>
    <w:rsid w:val="00B82D42"/>
    <w:rsid w:val="00B8304C"/>
    <w:rsid w:val="00B83906"/>
    <w:rsid w:val="00B8449F"/>
    <w:rsid w:val="00B846D2"/>
    <w:rsid w:val="00B85CA5"/>
    <w:rsid w:val="00B85D06"/>
    <w:rsid w:val="00B90387"/>
    <w:rsid w:val="00B9076B"/>
    <w:rsid w:val="00B90B9B"/>
    <w:rsid w:val="00B90DA0"/>
    <w:rsid w:val="00B9100D"/>
    <w:rsid w:val="00B916A9"/>
    <w:rsid w:val="00B91852"/>
    <w:rsid w:val="00B931A8"/>
    <w:rsid w:val="00B94565"/>
    <w:rsid w:val="00B949E0"/>
    <w:rsid w:val="00B95DD2"/>
    <w:rsid w:val="00B96636"/>
    <w:rsid w:val="00B96700"/>
    <w:rsid w:val="00B96BDB"/>
    <w:rsid w:val="00B96C39"/>
    <w:rsid w:val="00B97385"/>
    <w:rsid w:val="00B973A9"/>
    <w:rsid w:val="00B97A78"/>
    <w:rsid w:val="00BA21DF"/>
    <w:rsid w:val="00BA2326"/>
    <w:rsid w:val="00BA26EA"/>
    <w:rsid w:val="00BA27A0"/>
    <w:rsid w:val="00BA48A7"/>
    <w:rsid w:val="00BA5646"/>
    <w:rsid w:val="00BA5EDD"/>
    <w:rsid w:val="00BA639A"/>
    <w:rsid w:val="00BA7B10"/>
    <w:rsid w:val="00BA7D75"/>
    <w:rsid w:val="00BB01F4"/>
    <w:rsid w:val="00BB05E3"/>
    <w:rsid w:val="00BB0A62"/>
    <w:rsid w:val="00BB1F66"/>
    <w:rsid w:val="00BB3213"/>
    <w:rsid w:val="00BB477C"/>
    <w:rsid w:val="00BB54C8"/>
    <w:rsid w:val="00BB54D7"/>
    <w:rsid w:val="00BB5791"/>
    <w:rsid w:val="00BB5F46"/>
    <w:rsid w:val="00BB648C"/>
    <w:rsid w:val="00BB7CD9"/>
    <w:rsid w:val="00BC0852"/>
    <w:rsid w:val="00BC1F0B"/>
    <w:rsid w:val="00BC256F"/>
    <w:rsid w:val="00BC2A18"/>
    <w:rsid w:val="00BC30FD"/>
    <w:rsid w:val="00BC5BEB"/>
    <w:rsid w:val="00BC6A21"/>
    <w:rsid w:val="00BC7D20"/>
    <w:rsid w:val="00BC7E25"/>
    <w:rsid w:val="00BD083B"/>
    <w:rsid w:val="00BD1CB8"/>
    <w:rsid w:val="00BD26B6"/>
    <w:rsid w:val="00BD2B93"/>
    <w:rsid w:val="00BD2CAE"/>
    <w:rsid w:val="00BD348A"/>
    <w:rsid w:val="00BD400C"/>
    <w:rsid w:val="00BD45D3"/>
    <w:rsid w:val="00BD6203"/>
    <w:rsid w:val="00BD745C"/>
    <w:rsid w:val="00BE0B88"/>
    <w:rsid w:val="00BE134B"/>
    <w:rsid w:val="00BE13AA"/>
    <w:rsid w:val="00BE1975"/>
    <w:rsid w:val="00BE1E09"/>
    <w:rsid w:val="00BE1F13"/>
    <w:rsid w:val="00BE2271"/>
    <w:rsid w:val="00BE468E"/>
    <w:rsid w:val="00BE51B2"/>
    <w:rsid w:val="00BE5F39"/>
    <w:rsid w:val="00BE6037"/>
    <w:rsid w:val="00BE6CAD"/>
    <w:rsid w:val="00BE79A6"/>
    <w:rsid w:val="00BF1D03"/>
    <w:rsid w:val="00BF2720"/>
    <w:rsid w:val="00BF3066"/>
    <w:rsid w:val="00BF45F7"/>
    <w:rsid w:val="00BF5C7F"/>
    <w:rsid w:val="00C004C8"/>
    <w:rsid w:val="00C019E7"/>
    <w:rsid w:val="00C0254F"/>
    <w:rsid w:val="00C02824"/>
    <w:rsid w:val="00C03AC3"/>
    <w:rsid w:val="00C03C38"/>
    <w:rsid w:val="00C06CC5"/>
    <w:rsid w:val="00C10AC1"/>
    <w:rsid w:val="00C1147C"/>
    <w:rsid w:val="00C1155C"/>
    <w:rsid w:val="00C11628"/>
    <w:rsid w:val="00C12851"/>
    <w:rsid w:val="00C12990"/>
    <w:rsid w:val="00C12E82"/>
    <w:rsid w:val="00C1440D"/>
    <w:rsid w:val="00C14C40"/>
    <w:rsid w:val="00C15B55"/>
    <w:rsid w:val="00C15D86"/>
    <w:rsid w:val="00C20B66"/>
    <w:rsid w:val="00C22622"/>
    <w:rsid w:val="00C22873"/>
    <w:rsid w:val="00C22B41"/>
    <w:rsid w:val="00C23150"/>
    <w:rsid w:val="00C234E2"/>
    <w:rsid w:val="00C23B0B"/>
    <w:rsid w:val="00C3088E"/>
    <w:rsid w:val="00C30ABA"/>
    <w:rsid w:val="00C312B0"/>
    <w:rsid w:val="00C32CC8"/>
    <w:rsid w:val="00C333BE"/>
    <w:rsid w:val="00C3410B"/>
    <w:rsid w:val="00C34E04"/>
    <w:rsid w:val="00C35EF4"/>
    <w:rsid w:val="00C35FE8"/>
    <w:rsid w:val="00C37B55"/>
    <w:rsid w:val="00C37E12"/>
    <w:rsid w:val="00C40769"/>
    <w:rsid w:val="00C4095F"/>
    <w:rsid w:val="00C40E58"/>
    <w:rsid w:val="00C41695"/>
    <w:rsid w:val="00C418BC"/>
    <w:rsid w:val="00C421E7"/>
    <w:rsid w:val="00C42A06"/>
    <w:rsid w:val="00C42CB8"/>
    <w:rsid w:val="00C43404"/>
    <w:rsid w:val="00C4509D"/>
    <w:rsid w:val="00C45815"/>
    <w:rsid w:val="00C468A9"/>
    <w:rsid w:val="00C47DE7"/>
    <w:rsid w:val="00C47DFF"/>
    <w:rsid w:val="00C52040"/>
    <w:rsid w:val="00C5257F"/>
    <w:rsid w:val="00C5415D"/>
    <w:rsid w:val="00C552D4"/>
    <w:rsid w:val="00C55C48"/>
    <w:rsid w:val="00C56DA0"/>
    <w:rsid w:val="00C57B4A"/>
    <w:rsid w:val="00C6090E"/>
    <w:rsid w:val="00C61331"/>
    <w:rsid w:val="00C6144A"/>
    <w:rsid w:val="00C6162F"/>
    <w:rsid w:val="00C616A4"/>
    <w:rsid w:val="00C62132"/>
    <w:rsid w:val="00C6244D"/>
    <w:rsid w:val="00C62DA0"/>
    <w:rsid w:val="00C63FFF"/>
    <w:rsid w:val="00C656A4"/>
    <w:rsid w:val="00C66749"/>
    <w:rsid w:val="00C66F19"/>
    <w:rsid w:val="00C67CE7"/>
    <w:rsid w:val="00C70377"/>
    <w:rsid w:val="00C704E0"/>
    <w:rsid w:val="00C70CD4"/>
    <w:rsid w:val="00C70CDD"/>
    <w:rsid w:val="00C70E01"/>
    <w:rsid w:val="00C70F1B"/>
    <w:rsid w:val="00C721B1"/>
    <w:rsid w:val="00C7288D"/>
    <w:rsid w:val="00C7443E"/>
    <w:rsid w:val="00C7468B"/>
    <w:rsid w:val="00C75BC6"/>
    <w:rsid w:val="00C75FCA"/>
    <w:rsid w:val="00C77C35"/>
    <w:rsid w:val="00C806A5"/>
    <w:rsid w:val="00C8187D"/>
    <w:rsid w:val="00C82151"/>
    <w:rsid w:val="00C826CB"/>
    <w:rsid w:val="00C83487"/>
    <w:rsid w:val="00C84AD0"/>
    <w:rsid w:val="00C87345"/>
    <w:rsid w:val="00C87DCB"/>
    <w:rsid w:val="00C937B2"/>
    <w:rsid w:val="00C96362"/>
    <w:rsid w:val="00CA0A69"/>
    <w:rsid w:val="00CA0D69"/>
    <w:rsid w:val="00CA0E0C"/>
    <w:rsid w:val="00CA0E52"/>
    <w:rsid w:val="00CA12DA"/>
    <w:rsid w:val="00CA1ADB"/>
    <w:rsid w:val="00CA2AF6"/>
    <w:rsid w:val="00CA3706"/>
    <w:rsid w:val="00CA595F"/>
    <w:rsid w:val="00CA608D"/>
    <w:rsid w:val="00CA7F93"/>
    <w:rsid w:val="00CB22CC"/>
    <w:rsid w:val="00CB2580"/>
    <w:rsid w:val="00CB496B"/>
    <w:rsid w:val="00CB4B5B"/>
    <w:rsid w:val="00CB521B"/>
    <w:rsid w:val="00CB5DD9"/>
    <w:rsid w:val="00CB7B93"/>
    <w:rsid w:val="00CC07C8"/>
    <w:rsid w:val="00CC07E5"/>
    <w:rsid w:val="00CC29A4"/>
    <w:rsid w:val="00CC2B50"/>
    <w:rsid w:val="00CC2BE5"/>
    <w:rsid w:val="00CC351B"/>
    <w:rsid w:val="00CC3695"/>
    <w:rsid w:val="00CC4D1D"/>
    <w:rsid w:val="00CC6F57"/>
    <w:rsid w:val="00CD17E2"/>
    <w:rsid w:val="00CD1AD5"/>
    <w:rsid w:val="00CD1D55"/>
    <w:rsid w:val="00CD3740"/>
    <w:rsid w:val="00CD4557"/>
    <w:rsid w:val="00CD4F5B"/>
    <w:rsid w:val="00CD58AD"/>
    <w:rsid w:val="00CD68BB"/>
    <w:rsid w:val="00CD7373"/>
    <w:rsid w:val="00CD7396"/>
    <w:rsid w:val="00CE10EE"/>
    <w:rsid w:val="00CE28EB"/>
    <w:rsid w:val="00CE30DA"/>
    <w:rsid w:val="00CE5A68"/>
    <w:rsid w:val="00CE5B8D"/>
    <w:rsid w:val="00CE6D4F"/>
    <w:rsid w:val="00CF0F22"/>
    <w:rsid w:val="00CF2E26"/>
    <w:rsid w:val="00CF2FE3"/>
    <w:rsid w:val="00CF3025"/>
    <w:rsid w:val="00CF361A"/>
    <w:rsid w:val="00CF3DE4"/>
    <w:rsid w:val="00CF6348"/>
    <w:rsid w:val="00CF746C"/>
    <w:rsid w:val="00D0022F"/>
    <w:rsid w:val="00D005B6"/>
    <w:rsid w:val="00D01157"/>
    <w:rsid w:val="00D01B54"/>
    <w:rsid w:val="00D05192"/>
    <w:rsid w:val="00D0742B"/>
    <w:rsid w:val="00D0758D"/>
    <w:rsid w:val="00D13530"/>
    <w:rsid w:val="00D1399C"/>
    <w:rsid w:val="00D15083"/>
    <w:rsid w:val="00D1620F"/>
    <w:rsid w:val="00D176EC"/>
    <w:rsid w:val="00D2238B"/>
    <w:rsid w:val="00D22846"/>
    <w:rsid w:val="00D22960"/>
    <w:rsid w:val="00D23E8C"/>
    <w:rsid w:val="00D240EB"/>
    <w:rsid w:val="00D24BE7"/>
    <w:rsid w:val="00D25499"/>
    <w:rsid w:val="00D30072"/>
    <w:rsid w:val="00D3264B"/>
    <w:rsid w:val="00D3366E"/>
    <w:rsid w:val="00D34340"/>
    <w:rsid w:val="00D3473D"/>
    <w:rsid w:val="00D356E4"/>
    <w:rsid w:val="00D35F51"/>
    <w:rsid w:val="00D3628F"/>
    <w:rsid w:val="00D36489"/>
    <w:rsid w:val="00D36617"/>
    <w:rsid w:val="00D37361"/>
    <w:rsid w:val="00D3757E"/>
    <w:rsid w:val="00D400AE"/>
    <w:rsid w:val="00D40757"/>
    <w:rsid w:val="00D41079"/>
    <w:rsid w:val="00D41860"/>
    <w:rsid w:val="00D41A57"/>
    <w:rsid w:val="00D42640"/>
    <w:rsid w:val="00D42FCE"/>
    <w:rsid w:val="00D435C3"/>
    <w:rsid w:val="00D435D5"/>
    <w:rsid w:val="00D455E7"/>
    <w:rsid w:val="00D46676"/>
    <w:rsid w:val="00D46F14"/>
    <w:rsid w:val="00D47101"/>
    <w:rsid w:val="00D5009F"/>
    <w:rsid w:val="00D523BD"/>
    <w:rsid w:val="00D52FC5"/>
    <w:rsid w:val="00D5471D"/>
    <w:rsid w:val="00D553FB"/>
    <w:rsid w:val="00D5745E"/>
    <w:rsid w:val="00D57D14"/>
    <w:rsid w:val="00D6123E"/>
    <w:rsid w:val="00D6294A"/>
    <w:rsid w:val="00D640A6"/>
    <w:rsid w:val="00D6423F"/>
    <w:rsid w:val="00D64450"/>
    <w:rsid w:val="00D64BF0"/>
    <w:rsid w:val="00D652F6"/>
    <w:rsid w:val="00D65391"/>
    <w:rsid w:val="00D66A3F"/>
    <w:rsid w:val="00D67A7F"/>
    <w:rsid w:val="00D715E5"/>
    <w:rsid w:val="00D717FD"/>
    <w:rsid w:val="00D73B08"/>
    <w:rsid w:val="00D75A36"/>
    <w:rsid w:val="00D75CC4"/>
    <w:rsid w:val="00D766C9"/>
    <w:rsid w:val="00D7737E"/>
    <w:rsid w:val="00D80E27"/>
    <w:rsid w:val="00D811A9"/>
    <w:rsid w:val="00D826DC"/>
    <w:rsid w:val="00D8369D"/>
    <w:rsid w:val="00D84EBF"/>
    <w:rsid w:val="00D85D01"/>
    <w:rsid w:val="00D85D0B"/>
    <w:rsid w:val="00D86CEF"/>
    <w:rsid w:val="00D8740D"/>
    <w:rsid w:val="00D900B8"/>
    <w:rsid w:val="00D902B7"/>
    <w:rsid w:val="00D922AD"/>
    <w:rsid w:val="00DA0586"/>
    <w:rsid w:val="00DA196A"/>
    <w:rsid w:val="00DA2981"/>
    <w:rsid w:val="00DA40FC"/>
    <w:rsid w:val="00DA441F"/>
    <w:rsid w:val="00DA4A03"/>
    <w:rsid w:val="00DA4AB0"/>
    <w:rsid w:val="00DA7E81"/>
    <w:rsid w:val="00DB01F0"/>
    <w:rsid w:val="00DB139F"/>
    <w:rsid w:val="00DB13DC"/>
    <w:rsid w:val="00DB1650"/>
    <w:rsid w:val="00DB1F2D"/>
    <w:rsid w:val="00DB25B0"/>
    <w:rsid w:val="00DB2BDC"/>
    <w:rsid w:val="00DB2D01"/>
    <w:rsid w:val="00DB46EF"/>
    <w:rsid w:val="00DB4A37"/>
    <w:rsid w:val="00DB5C25"/>
    <w:rsid w:val="00DB7795"/>
    <w:rsid w:val="00DC00D1"/>
    <w:rsid w:val="00DC0915"/>
    <w:rsid w:val="00DC4A48"/>
    <w:rsid w:val="00DC4D38"/>
    <w:rsid w:val="00DC4E84"/>
    <w:rsid w:val="00DC5E72"/>
    <w:rsid w:val="00DC5F12"/>
    <w:rsid w:val="00DC617B"/>
    <w:rsid w:val="00DC686F"/>
    <w:rsid w:val="00DC7305"/>
    <w:rsid w:val="00DC7FE1"/>
    <w:rsid w:val="00DD03E2"/>
    <w:rsid w:val="00DD0BE2"/>
    <w:rsid w:val="00DD0D3B"/>
    <w:rsid w:val="00DD1CCB"/>
    <w:rsid w:val="00DD3AC6"/>
    <w:rsid w:val="00DD424E"/>
    <w:rsid w:val="00DD480A"/>
    <w:rsid w:val="00DD751D"/>
    <w:rsid w:val="00DD7BAF"/>
    <w:rsid w:val="00DE04C3"/>
    <w:rsid w:val="00DE0CA5"/>
    <w:rsid w:val="00DE10C1"/>
    <w:rsid w:val="00DE21AA"/>
    <w:rsid w:val="00DE2C6F"/>
    <w:rsid w:val="00DE2CE8"/>
    <w:rsid w:val="00DE2D81"/>
    <w:rsid w:val="00DE33CA"/>
    <w:rsid w:val="00DE4488"/>
    <w:rsid w:val="00DE6AD7"/>
    <w:rsid w:val="00DF00A9"/>
    <w:rsid w:val="00DF1B07"/>
    <w:rsid w:val="00DF21A8"/>
    <w:rsid w:val="00DF3712"/>
    <w:rsid w:val="00DF3E9D"/>
    <w:rsid w:val="00DF48A0"/>
    <w:rsid w:val="00DF6208"/>
    <w:rsid w:val="00DF6A15"/>
    <w:rsid w:val="00DF6F3D"/>
    <w:rsid w:val="00DF705B"/>
    <w:rsid w:val="00DF730E"/>
    <w:rsid w:val="00DF763F"/>
    <w:rsid w:val="00DF7B84"/>
    <w:rsid w:val="00E00964"/>
    <w:rsid w:val="00E00AF5"/>
    <w:rsid w:val="00E0236A"/>
    <w:rsid w:val="00E036F3"/>
    <w:rsid w:val="00E03B0B"/>
    <w:rsid w:val="00E03D1C"/>
    <w:rsid w:val="00E0610E"/>
    <w:rsid w:val="00E06A72"/>
    <w:rsid w:val="00E070B2"/>
    <w:rsid w:val="00E07DE1"/>
    <w:rsid w:val="00E07F3C"/>
    <w:rsid w:val="00E11CC9"/>
    <w:rsid w:val="00E11E77"/>
    <w:rsid w:val="00E126CD"/>
    <w:rsid w:val="00E13995"/>
    <w:rsid w:val="00E13D92"/>
    <w:rsid w:val="00E146B5"/>
    <w:rsid w:val="00E14CC6"/>
    <w:rsid w:val="00E1574C"/>
    <w:rsid w:val="00E16BBA"/>
    <w:rsid w:val="00E16EBB"/>
    <w:rsid w:val="00E22D63"/>
    <w:rsid w:val="00E23A34"/>
    <w:rsid w:val="00E23B18"/>
    <w:rsid w:val="00E23B41"/>
    <w:rsid w:val="00E23D95"/>
    <w:rsid w:val="00E24E3B"/>
    <w:rsid w:val="00E25B49"/>
    <w:rsid w:val="00E27494"/>
    <w:rsid w:val="00E2760C"/>
    <w:rsid w:val="00E32F27"/>
    <w:rsid w:val="00E34CE2"/>
    <w:rsid w:val="00E372A9"/>
    <w:rsid w:val="00E401C5"/>
    <w:rsid w:val="00E40E6B"/>
    <w:rsid w:val="00E41852"/>
    <w:rsid w:val="00E41C26"/>
    <w:rsid w:val="00E41F3F"/>
    <w:rsid w:val="00E429FE"/>
    <w:rsid w:val="00E44D9B"/>
    <w:rsid w:val="00E45B4C"/>
    <w:rsid w:val="00E46991"/>
    <w:rsid w:val="00E47A2F"/>
    <w:rsid w:val="00E52575"/>
    <w:rsid w:val="00E5479E"/>
    <w:rsid w:val="00E54D73"/>
    <w:rsid w:val="00E55CC8"/>
    <w:rsid w:val="00E57AA4"/>
    <w:rsid w:val="00E60F26"/>
    <w:rsid w:val="00E61EDF"/>
    <w:rsid w:val="00E626A6"/>
    <w:rsid w:val="00E64A7C"/>
    <w:rsid w:val="00E65340"/>
    <w:rsid w:val="00E662D9"/>
    <w:rsid w:val="00E6651A"/>
    <w:rsid w:val="00E670AC"/>
    <w:rsid w:val="00E6759E"/>
    <w:rsid w:val="00E71126"/>
    <w:rsid w:val="00E72B41"/>
    <w:rsid w:val="00E730D5"/>
    <w:rsid w:val="00E73E59"/>
    <w:rsid w:val="00E7410A"/>
    <w:rsid w:val="00E742D6"/>
    <w:rsid w:val="00E74D45"/>
    <w:rsid w:val="00E76A9B"/>
    <w:rsid w:val="00E76EE3"/>
    <w:rsid w:val="00E771DF"/>
    <w:rsid w:val="00E8047F"/>
    <w:rsid w:val="00E80919"/>
    <w:rsid w:val="00E80C36"/>
    <w:rsid w:val="00E80CCE"/>
    <w:rsid w:val="00E82508"/>
    <w:rsid w:val="00E857E3"/>
    <w:rsid w:val="00E86035"/>
    <w:rsid w:val="00E863AA"/>
    <w:rsid w:val="00E865A9"/>
    <w:rsid w:val="00E86731"/>
    <w:rsid w:val="00E90406"/>
    <w:rsid w:val="00E91387"/>
    <w:rsid w:val="00E92A0C"/>
    <w:rsid w:val="00E9399F"/>
    <w:rsid w:val="00E9400B"/>
    <w:rsid w:val="00E959AF"/>
    <w:rsid w:val="00E961D7"/>
    <w:rsid w:val="00E963F9"/>
    <w:rsid w:val="00E97E54"/>
    <w:rsid w:val="00EA0498"/>
    <w:rsid w:val="00EA0784"/>
    <w:rsid w:val="00EA07DD"/>
    <w:rsid w:val="00EA1142"/>
    <w:rsid w:val="00EA1469"/>
    <w:rsid w:val="00EA287D"/>
    <w:rsid w:val="00EA3704"/>
    <w:rsid w:val="00EA5757"/>
    <w:rsid w:val="00EA6AAA"/>
    <w:rsid w:val="00EA7BE6"/>
    <w:rsid w:val="00EB02BD"/>
    <w:rsid w:val="00EB036C"/>
    <w:rsid w:val="00EB1EFC"/>
    <w:rsid w:val="00EB25A4"/>
    <w:rsid w:val="00EB3072"/>
    <w:rsid w:val="00EB3548"/>
    <w:rsid w:val="00EB38B3"/>
    <w:rsid w:val="00EB3ED2"/>
    <w:rsid w:val="00EB4D83"/>
    <w:rsid w:val="00EB4F2F"/>
    <w:rsid w:val="00EB5B95"/>
    <w:rsid w:val="00EB5F9E"/>
    <w:rsid w:val="00EB66BB"/>
    <w:rsid w:val="00EB7723"/>
    <w:rsid w:val="00EC0669"/>
    <w:rsid w:val="00EC0D66"/>
    <w:rsid w:val="00EC1C45"/>
    <w:rsid w:val="00EC2F58"/>
    <w:rsid w:val="00EC303E"/>
    <w:rsid w:val="00EC3D92"/>
    <w:rsid w:val="00EC4413"/>
    <w:rsid w:val="00EC6262"/>
    <w:rsid w:val="00EC649E"/>
    <w:rsid w:val="00EC6757"/>
    <w:rsid w:val="00EC7F8B"/>
    <w:rsid w:val="00ED24C9"/>
    <w:rsid w:val="00ED3BE6"/>
    <w:rsid w:val="00ED4B30"/>
    <w:rsid w:val="00ED5474"/>
    <w:rsid w:val="00ED6754"/>
    <w:rsid w:val="00ED6989"/>
    <w:rsid w:val="00ED6DAB"/>
    <w:rsid w:val="00ED7412"/>
    <w:rsid w:val="00ED771F"/>
    <w:rsid w:val="00ED77AC"/>
    <w:rsid w:val="00ED7ABE"/>
    <w:rsid w:val="00EE0488"/>
    <w:rsid w:val="00EE2A73"/>
    <w:rsid w:val="00EE2A94"/>
    <w:rsid w:val="00EE2BFC"/>
    <w:rsid w:val="00EE2D69"/>
    <w:rsid w:val="00EE47BE"/>
    <w:rsid w:val="00EE579E"/>
    <w:rsid w:val="00EE6472"/>
    <w:rsid w:val="00EE7242"/>
    <w:rsid w:val="00EF00EC"/>
    <w:rsid w:val="00EF15ED"/>
    <w:rsid w:val="00EF4F98"/>
    <w:rsid w:val="00EF5488"/>
    <w:rsid w:val="00EF654F"/>
    <w:rsid w:val="00EF7941"/>
    <w:rsid w:val="00EF7D43"/>
    <w:rsid w:val="00F03879"/>
    <w:rsid w:val="00F04C03"/>
    <w:rsid w:val="00F04C0F"/>
    <w:rsid w:val="00F0549F"/>
    <w:rsid w:val="00F0558E"/>
    <w:rsid w:val="00F065FB"/>
    <w:rsid w:val="00F067A0"/>
    <w:rsid w:val="00F11D56"/>
    <w:rsid w:val="00F12B96"/>
    <w:rsid w:val="00F160F9"/>
    <w:rsid w:val="00F20D08"/>
    <w:rsid w:val="00F20EDB"/>
    <w:rsid w:val="00F211BB"/>
    <w:rsid w:val="00F22E32"/>
    <w:rsid w:val="00F23357"/>
    <w:rsid w:val="00F23560"/>
    <w:rsid w:val="00F23E18"/>
    <w:rsid w:val="00F23EDC"/>
    <w:rsid w:val="00F245F0"/>
    <w:rsid w:val="00F25DF0"/>
    <w:rsid w:val="00F267F9"/>
    <w:rsid w:val="00F308C1"/>
    <w:rsid w:val="00F32629"/>
    <w:rsid w:val="00F32703"/>
    <w:rsid w:val="00F32C35"/>
    <w:rsid w:val="00F33FCA"/>
    <w:rsid w:val="00F34913"/>
    <w:rsid w:val="00F35101"/>
    <w:rsid w:val="00F35559"/>
    <w:rsid w:val="00F3634D"/>
    <w:rsid w:val="00F3651E"/>
    <w:rsid w:val="00F40E8C"/>
    <w:rsid w:val="00F40FD1"/>
    <w:rsid w:val="00F429BC"/>
    <w:rsid w:val="00F43185"/>
    <w:rsid w:val="00F4474B"/>
    <w:rsid w:val="00F4631F"/>
    <w:rsid w:val="00F47BE7"/>
    <w:rsid w:val="00F52A53"/>
    <w:rsid w:val="00F54A09"/>
    <w:rsid w:val="00F560E0"/>
    <w:rsid w:val="00F57AA6"/>
    <w:rsid w:val="00F57BDC"/>
    <w:rsid w:val="00F61593"/>
    <w:rsid w:val="00F61A03"/>
    <w:rsid w:val="00F6270C"/>
    <w:rsid w:val="00F6287C"/>
    <w:rsid w:val="00F6581B"/>
    <w:rsid w:val="00F67672"/>
    <w:rsid w:val="00F7027F"/>
    <w:rsid w:val="00F72FA2"/>
    <w:rsid w:val="00F736AB"/>
    <w:rsid w:val="00F75541"/>
    <w:rsid w:val="00F76832"/>
    <w:rsid w:val="00F76C84"/>
    <w:rsid w:val="00F81F22"/>
    <w:rsid w:val="00F82132"/>
    <w:rsid w:val="00F84564"/>
    <w:rsid w:val="00F85C04"/>
    <w:rsid w:val="00F85C2A"/>
    <w:rsid w:val="00F862B7"/>
    <w:rsid w:val="00F87A11"/>
    <w:rsid w:val="00F90DA0"/>
    <w:rsid w:val="00F91CD3"/>
    <w:rsid w:val="00F9276E"/>
    <w:rsid w:val="00F92E53"/>
    <w:rsid w:val="00F941E3"/>
    <w:rsid w:val="00F948C9"/>
    <w:rsid w:val="00F957EA"/>
    <w:rsid w:val="00F9685B"/>
    <w:rsid w:val="00F96D41"/>
    <w:rsid w:val="00F96FAA"/>
    <w:rsid w:val="00FA4C38"/>
    <w:rsid w:val="00FA552F"/>
    <w:rsid w:val="00FA5DAF"/>
    <w:rsid w:val="00FA788B"/>
    <w:rsid w:val="00FB013B"/>
    <w:rsid w:val="00FB0310"/>
    <w:rsid w:val="00FB0AA7"/>
    <w:rsid w:val="00FB15FE"/>
    <w:rsid w:val="00FB50A0"/>
    <w:rsid w:val="00FB5B0C"/>
    <w:rsid w:val="00FB5C06"/>
    <w:rsid w:val="00FB73CF"/>
    <w:rsid w:val="00FB7429"/>
    <w:rsid w:val="00FC23A8"/>
    <w:rsid w:val="00FC2CF4"/>
    <w:rsid w:val="00FC49F8"/>
    <w:rsid w:val="00FC4C80"/>
    <w:rsid w:val="00FC62EE"/>
    <w:rsid w:val="00FC71F8"/>
    <w:rsid w:val="00FD0798"/>
    <w:rsid w:val="00FD1EF5"/>
    <w:rsid w:val="00FD20EA"/>
    <w:rsid w:val="00FD3343"/>
    <w:rsid w:val="00FD3A09"/>
    <w:rsid w:val="00FD4966"/>
    <w:rsid w:val="00FD6262"/>
    <w:rsid w:val="00FD7273"/>
    <w:rsid w:val="00FE025E"/>
    <w:rsid w:val="00FE2005"/>
    <w:rsid w:val="00FE2D81"/>
    <w:rsid w:val="00FE372F"/>
    <w:rsid w:val="00FE65C2"/>
    <w:rsid w:val="00FF0996"/>
    <w:rsid w:val="00FF276D"/>
    <w:rsid w:val="00FF2DBD"/>
    <w:rsid w:val="00FF32A0"/>
    <w:rsid w:val="00FF4023"/>
    <w:rsid w:val="00FF527F"/>
    <w:rsid w:val="00FF5C20"/>
    <w:rsid w:val="00FF6BDA"/>
    <w:rsid w:val="00FF6DDB"/>
    <w:rsid w:val="00FF711E"/>
    <w:rsid w:val="00FF75BF"/>
    <w:rsid w:val="02BB8423"/>
    <w:rsid w:val="0382AE3B"/>
    <w:rsid w:val="09FAE51E"/>
    <w:rsid w:val="0AC7878F"/>
    <w:rsid w:val="0FD940E2"/>
    <w:rsid w:val="1086328A"/>
    <w:rsid w:val="10BE05A6"/>
    <w:rsid w:val="144FAAA1"/>
    <w:rsid w:val="1C73D602"/>
    <w:rsid w:val="1CF2C7DC"/>
    <w:rsid w:val="1D43B25C"/>
    <w:rsid w:val="1E6279F4"/>
    <w:rsid w:val="229B12A2"/>
    <w:rsid w:val="2AC35C1E"/>
    <w:rsid w:val="2C9C3148"/>
    <w:rsid w:val="2CFA4AB5"/>
    <w:rsid w:val="2DEDCD56"/>
    <w:rsid w:val="30C0C554"/>
    <w:rsid w:val="35B54750"/>
    <w:rsid w:val="360DC77E"/>
    <w:rsid w:val="377B19D5"/>
    <w:rsid w:val="388FD4BB"/>
    <w:rsid w:val="3A610D5E"/>
    <w:rsid w:val="3AE200C7"/>
    <w:rsid w:val="3CAAF482"/>
    <w:rsid w:val="3D069072"/>
    <w:rsid w:val="436EEB53"/>
    <w:rsid w:val="44EA2B89"/>
    <w:rsid w:val="46009D76"/>
    <w:rsid w:val="4638AE6B"/>
    <w:rsid w:val="4769FC73"/>
    <w:rsid w:val="529C6CCB"/>
    <w:rsid w:val="54ABCCE8"/>
    <w:rsid w:val="568A38E4"/>
    <w:rsid w:val="58507864"/>
    <w:rsid w:val="5888A887"/>
    <w:rsid w:val="5AAE5B0C"/>
    <w:rsid w:val="5BC570B1"/>
    <w:rsid w:val="60807D72"/>
    <w:rsid w:val="627B620B"/>
    <w:rsid w:val="6639CD68"/>
    <w:rsid w:val="677AD778"/>
    <w:rsid w:val="6B04220C"/>
    <w:rsid w:val="6D1170C5"/>
    <w:rsid w:val="6DD999E0"/>
    <w:rsid w:val="70C39E0B"/>
    <w:rsid w:val="749B020A"/>
    <w:rsid w:val="7545FBB2"/>
    <w:rsid w:val="7985613E"/>
    <w:rsid w:val="7A9E6029"/>
    <w:rsid w:val="7B2F10FB"/>
    <w:rsid w:val="7CD6886D"/>
    <w:rsid w:val="7EBFAEA0"/>
    <w:rsid w:val="7F427CBF"/>
    <w:rsid w:val="7FAB2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85"/>
    <o:shapelayout v:ext="edit">
      <o:idmap v:ext="edit" data="1"/>
    </o:shapelayout>
  </w:shapeDefaults>
  <w:decimalSymbol w:val="."/>
  <w:listSeparator w:val=","/>
  <w14:docId w14:val="26D72140"/>
  <w15:docId w15:val="{C4D07359-44E7-4247-AC45-63548B47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3C1"/>
    <w:rPr>
      <w:sz w:val="24"/>
      <w:szCs w:val="24"/>
      <w:lang w:eastAsia="en-US"/>
    </w:rPr>
  </w:style>
  <w:style w:type="paragraph" w:styleId="Heading1">
    <w:name w:val="heading 1"/>
    <w:basedOn w:val="Normal"/>
    <w:next w:val="Chapterbodytext"/>
    <w:link w:val="Heading1Char"/>
    <w:uiPriority w:val="99"/>
    <w:qFormat/>
    <w:rsid w:val="00D523BD"/>
    <w:pPr>
      <w:numPr>
        <w:numId w:val="6"/>
      </w:numPr>
      <w:overflowPunct w:val="0"/>
      <w:autoSpaceDE w:val="0"/>
      <w:autoSpaceDN w:val="0"/>
      <w:adjustRightInd w:val="0"/>
      <w:ind w:right="1152"/>
      <w:textAlignment w:val="baseline"/>
      <w:outlineLvl w:val="0"/>
    </w:pPr>
    <w:rPr>
      <w:color w:val="1465A2"/>
      <w:kern w:val="32"/>
      <w:sz w:val="52"/>
      <w:szCs w:val="20"/>
    </w:rPr>
  </w:style>
  <w:style w:type="paragraph" w:styleId="Heading2">
    <w:name w:val="heading 2"/>
    <w:basedOn w:val="Normal"/>
    <w:next w:val="Chapterbodytext"/>
    <w:link w:val="Heading2Char"/>
    <w:uiPriority w:val="99"/>
    <w:qFormat/>
    <w:rsid w:val="00D523BD"/>
    <w:pPr>
      <w:numPr>
        <w:ilvl w:val="1"/>
        <w:numId w:val="6"/>
      </w:numPr>
      <w:overflowPunct w:val="0"/>
      <w:autoSpaceDE w:val="0"/>
      <w:autoSpaceDN w:val="0"/>
      <w:adjustRightInd w:val="0"/>
      <w:ind w:right="1152"/>
      <w:textAlignment w:val="baseline"/>
      <w:outlineLvl w:val="1"/>
    </w:pPr>
    <w:rPr>
      <w:smallCaps/>
      <w:color w:val="1465A2"/>
      <w:sz w:val="36"/>
      <w:szCs w:val="20"/>
    </w:rPr>
  </w:style>
  <w:style w:type="paragraph" w:styleId="Heading3">
    <w:name w:val="heading 3"/>
    <w:basedOn w:val="Heading1"/>
    <w:next w:val="Chapterbodytext"/>
    <w:link w:val="Heading3Char"/>
    <w:autoRedefine/>
    <w:uiPriority w:val="99"/>
    <w:qFormat/>
    <w:rsid w:val="002C3529"/>
    <w:pPr>
      <w:numPr>
        <w:ilvl w:val="2"/>
      </w:numPr>
      <w:ind w:right="2592"/>
      <w:outlineLvl w:val="2"/>
    </w:pPr>
    <w:rPr>
      <w:kern w:val="0"/>
      <w:sz w:val="32"/>
    </w:rPr>
  </w:style>
  <w:style w:type="paragraph" w:styleId="Heading4">
    <w:name w:val="heading 4"/>
    <w:basedOn w:val="Normal"/>
    <w:next w:val="Normal"/>
    <w:link w:val="Heading4Char"/>
    <w:uiPriority w:val="99"/>
    <w:qFormat/>
    <w:rsid w:val="00023540"/>
    <w:pPr>
      <w:keepNext/>
      <w:spacing w:before="120"/>
      <w:ind w:left="2160" w:right="2592" w:hanging="720"/>
      <w:outlineLvl w:val="3"/>
    </w:pPr>
    <w:rPr>
      <w:rFonts w:ascii="Calibri" w:hAnsi="Calibri"/>
      <w:b/>
      <w:sz w:val="28"/>
      <w:szCs w:val="20"/>
    </w:rPr>
  </w:style>
  <w:style w:type="paragraph" w:styleId="Heading5">
    <w:name w:val="heading 5"/>
    <w:basedOn w:val="Normal"/>
    <w:next w:val="Normal"/>
    <w:link w:val="Heading5Char"/>
    <w:uiPriority w:val="99"/>
    <w:qFormat/>
    <w:rsid w:val="00023540"/>
    <w:pPr>
      <w:numPr>
        <w:ilvl w:val="4"/>
        <w:numId w:val="1"/>
      </w:numPr>
      <w:overflowPunct w:val="0"/>
      <w:autoSpaceDE w:val="0"/>
      <w:autoSpaceDN w:val="0"/>
      <w:adjustRightInd w:val="0"/>
      <w:textAlignment w:val="baseline"/>
      <w:outlineLvl w:val="4"/>
    </w:pPr>
    <w:rPr>
      <w:rFonts w:ascii="Calibri" w:hAnsi="Calibri"/>
      <w:b/>
      <w:i/>
      <w:sz w:val="26"/>
      <w:szCs w:val="20"/>
    </w:rPr>
  </w:style>
  <w:style w:type="paragraph" w:styleId="Heading6">
    <w:name w:val="heading 6"/>
    <w:basedOn w:val="Normal"/>
    <w:next w:val="Normal"/>
    <w:link w:val="Heading6Char"/>
    <w:uiPriority w:val="99"/>
    <w:qFormat/>
    <w:rsid w:val="00023540"/>
    <w:pPr>
      <w:numPr>
        <w:ilvl w:val="5"/>
        <w:numId w:val="2"/>
      </w:numPr>
      <w:overflowPunct w:val="0"/>
      <w:autoSpaceDE w:val="0"/>
      <w:autoSpaceDN w:val="0"/>
      <w:adjustRightInd w:val="0"/>
      <w:spacing w:before="240" w:after="60"/>
      <w:ind w:left="2880"/>
      <w:textAlignment w:val="baseline"/>
      <w:outlineLvl w:val="5"/>
    </w:pPr>
    <w:rPr>
      <w:rFonts w:ascii="Calibri" w:hAnsi="Calibri"/>
      <w:b/>
      <w:sz w:val="20"/>
      <w:szCs w:val="20"/>
    </w:rPr>
  </w:style>
  <w:style w:type="paragraph" w:styleId="Heading7">
    <w:name w:val="heading 7"/>
    <w:basedOn w:val="Normal"/>
    <w:next w:val="Normal"/>
    <w:link w:val="Heading7Char"/>
    <w:uiPriority w:val="99"/>
    <w:qFormat/>
    <w:rsid w:val="00023540"/>
    <w:pPr>
      <w:numPr>
        <w:ilvl w:val="6"/>
        <w:numId w:val="3"/>
      </w:numPr>
      <w:overflowPunct w:val="0"/>
      <w:autoSpaceDE w:val="0"/>
      <w:autoSpaceDN w:val="0"/>
      <w:adjustRightInd w:val="0"/>
      <w:spacing w:before="240" w:after="60"/>
      <w:ind w:left="2880"/>
      <w:textAlignment w:val="baseline"/>
      <w:outlineLvl w:val="6"/>
    </w:pPr>
    <w:rPr>
      <w:rFonts w:ascii="Calibri" w:hAnsi="Calibri"/>
      <w:szCs w:val="20"/>
    </w:rPr>
  </w:style>
  <w:style w:type="paragraph" w:styleId="Heading8">
    <w:name w:val="heading 8"/>
    <w:basedOn w:val="Normal"/>
    <w:next w:val="Normal"/>
    <w:link w:val="Heading8Char"/>
    <w:uiPriority w:val="99"/>
    <w:qFormat/>
    <w:rsid w:val="00023540"/>
    <w:pPr>
      <w:numPr>
        <w:ilvl w:val="7"/>
        <w:numId w:val="4"/>
      </w:numPr>
      <w:overflowPunct w:val="0"/>
      <w:autoSpaceDE w:val="0"/>
      <w:autoSpaceDN w:val="0"/>
      <w:adjustRightInd w:val="0"/>
      <w:spacing w:before="240" w:after="60"/>
      <w:ind w:left="2880"/>
      <w:textAlignment w:val="baseline"/>
      <w:outlineLvl w:val="7"/>
    </w:pPr>
    <w:rPr>
      <w:rFonts w:ascii="Calibri" w:hAnsi="Calibri"/>
      <w:i/>
      <w:szCs w:val="20"/>
    </w:rPr>
  </w:style>
  <w:style w:type="paragraph" w:styleId="Heading9">
    <w:name w:val="heading 9"/>
    <w:basedOn w:val="Normal"/>
    <w:next w:val="Normal"/>
    <w:link w:val="Heading9Char"/>
    <w:uiPriority w:val="99"/>
    <w:qFormat/>
    <w:rsid w:val="00023540"/>
    <w:pPr>
      <w:numPr>
        <w:ilvl w:val="8"/>
        <w:numId w:val="5"/>
      </w:numPr>
      <w:overflowPunct w:val="0"/>
      <w:autoSpaceDE w:val="0"/>
      <w:autoSpaceDN w:val="0"/>
      <w:adjustRightInd w:val="0"/>
      <w:spacing w:before="240" w:after="60"/>
      <w:ind w:left="2880"/>
      <w:textAlignment w:val="baseline"/>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3BD"/>
    <w:rPr>
      <w:color w:val="1465A2"/>
      <w:kern w:val="32"/>
      <w:sz w:val="52"/>
      <w:lang w:val="en-CA" w:eastAsia="en-US"/>
    </w:rPr>
  </w:style>
  <w:style w:type="character" w:customStyle="1" w:styleId="Heading2Char">
    <w:name w:val="Heading 2 Char"/>
    <w:basedOn w:val="DefaultParagraphFont"/>
    <w:link w:val="Heading2"/>
    <w:uiPriority w:val="99"/>
    <w:locked/>
    <w:rsid w:val="00D523BD"/>
    <w:rPr>
      <w:smallCaps/>
      <w:color w:val="1465A2"/>
      <w:sz w:val="36"/>
      <w:lang w:val="en-CA" w:eastAsia="en-US"/>
    </w:rPr>
  </w:style>
  <w:style w:type="character" w:customStyle="1" w:styleId="Heading3Char">
    <w:name w:val="Heading 3 Char"/>
    <w:basedOn w:val="DefaultParagraphFont"/>
    <w:link w:val="Heading3"/>
    <w:uiPriority w:val="99"/>
    <w:locked/>
    <w:rsid w:val="002C3529"/>
    <w:rPr>
      <w:color w:val="1465A2"/>
      <w:sz w:val="32"/>
      <w:lang w:val="en-CA" w:eastAsia="en-US"/>
    </w:rPr>
  </w:style>
  <w:style w:type="character" w:customStyle="1" w:styleId="Heading4Char">
    <w:name w:val="Heading 4 Char"/>
    <w:basedOn w:val="DefaultParagraphFont"/>
    <w:link w:val="Heading4"/>
    <w:uiPriority w:val="99"/>
    <w:locked/>
    <w:rsid w:val="002B4E8D"/>
    <w:rPr>
      <w:rFonts w:ascii="Calibri" w:hAnsi="Calibri"/>
      <w:b/>
      <w:sz w:val="28"/>
      <w:lang w:eastAsia="en-US"/>
    </w:rPr>
  </w:style>
  <w:style w:type="character" w:customStyle="1" w:styleId="Heading5Char">
    <w:name w:val="Heading 5 Char"/>
    <w:basedOn w:val="DefaultParagraphFont"/>
    <w:link w:val="Heading5"/>
    <w:uiPriority w:val="99"/>
    <w:locked/>
    <w:rsid w:val="002B4E8D"/>
    <w:rPr>
      <w:rFonts w:ascii="Calibri" w:hAnsi="Calibri"/>
      <w:b/>
      <w:i/>
      <w:sz w:val="26"/>
      <w:lang w:val="en-CA" w:eastAsia="en-US"/>
    </w:rPr>
  </w:style>
  <w:style w:type="character" w:customStyle="1" w:styleId="Heading6Char">
    <w:name w:val="Heading 6 Char"/>
    <w:basedOn w:val="DefaultParagraphFont"/>
    <w:link w:val="Heading6"/>
    <w:uiPriority w:val="99"/>
    <w:locked/>
    <w:rsid w:val="002B4E8D"/>
    <w:rPr>
      <w:rFonts w:ascii="Calibri" w:hAnsi="Calibri"/>
      <w:b/>
      <w:lang w:val="en-CA" w:eastAsia="en-US"/>
    </w:rPr>
  </w:style>
  <w:style w:type="character" w:customStyle="1" w:styleId="Heading7Char">
    <w:name w:val="Heading 7 Char"/>
    <w:basedOn w:val="DefaultParagraphFont"/>
    <w:link w:val="Heading7"/>
    <w:uiPriority w:val="99"/>
    <w:locked/>
    <w:rsid w:val="002B4E8D"/>
    <w:rPr>
      <w:rFonts w:ascii="Calibri" w:hAnsi="Calibri"/>
      <w:sz w:val="24"/>
      <w:lang w:val="en-CA" w:eastAsia="en-US"/>
    </w:rPr>
  </w:style>
  <w:style w:type="character" w:customStyle="1" w:styleId="Heading8Char">
    <w:name w:val="Heading 8 Char"/>
    <w:basedOn w:val="DefaultParagraphFont"/>
    <w:link w:val="Heading8"/>
    <w:uiPriority w:val="99"/>
    <w:locked/>
    <w:rsid w:val="002B4E8D"/>
    <w:rPr>
      <w:rFonts w:ascii="Calibri" w:hAnsi="Calibri"/>
      <w:i/>
      <w:sz w:val="24"/>
      <w:lang w:val="en-CA" w:eastAsia="en-US"/>
    </w:rPr>
  </w:style>
  <w:style w:type="character" w:customStyle="1" w:styleId="Heading9Char">
    <w:name w:val="Heading 9 Char"/>
    <w:basedOn w:val="DefaultParagraphFont"/>
    <w:link w:val="Heading9"/>
    <w:uiPriority w:val="99"/>
    <w:locked/>
    <w:rsid w:val="002B4E8D"/>
    <w:rPr>
      <w:rFonts w:ascii="Cambria" w:hAnsi="Cambria"/>
      <w:lang w:val="en-CA" w:eastAsia="en-US"/>
    </w:rPr>
  </w:style>
  <w:style w:type="paragraph" w:styleId="Footer">
    <w:name w:val="footer"/>
    <w:basedOn w:val="Normal"/>
    <w:link w:val="FooterChar"/>
    <w:uiPriority w:val="99"/>
    <w:rsid w:val="00023540"/>
    <w:pPr>
      <w:tabs>
        <w:tab w:val="left" w:pos="1584"/>
        <w:tab w:val="left" w:pos="1800"/>
        <w:tab w:val="left" w:pos="2340"/>
        <w:tab w:val="center" w:pos="4320"/>
        <w:tab w:val="right" w:pos="7920"/>
      </w:tabs>
      <w:spacing w:after="80" w:line="276" w:lineRule="auto"/>
      <w:jc w:val="right"/>
    </w:pPr>
    <w:rPr>
      <w:rFonts w:ascii="Arial Narrow" w:hAnsi="Arial Narrow"/>
      <w:szCs w:val="20"/>
    </w:rPr>
  </w:style>
  <w:style w:type="character" w:customStyle="1" w:styleId="FooterChar">
    <w:name w:val="Footer Char"/>
    <w:basedOn w:val="DefaultParagraphFont"/>
    <w:link w:val="Footer"/>
    <w:uiPriority w:val="99"/>
    <w:locked/>
    <w:rsid w:val="0017399C"/>
    <w:rPr>
      <w:rFonts w:ascii="Arial Narrow" w:hAnsi="Arial Narrow"/>
      <w:sz w:val="24"/>
      <w:lang w:val="en-CA" w:eastAsia="en-US"/>
    </w:rPr>
  </w:style>
  <w:style w:type="paragraph" w:customStyle="1" w:styleId="Highl-2">
    <w:name w:val="Highl-2"/>
    <w:basedOn w:val="Normal"/>
    <w:uiPriority w:val="99"/>
    <w:rsid w:val="00023540"/>
    <w:pPr>
      <w:numPr>
        <w:numId w:val="9"/>
      </w:numPr>
      <w:spacing w:before="60" w:after="60" w:line="276" w:lineRule="auto"/>
      <w:ind w:right="1080"/>
    </w:pPr>
    <w:rPr>
      <w:rFonts w:ascii="Arial Narrow" w:hAnsi="Arial Narrow"/>
      <w:sz w:val="22"/>
    </w:rPr>
  </w:style>
  <w:style w:type="paragraph" w:customStyle="1" w:styleId="Table-text">
    <w:name w:val="Table-text"/>
    <w:basedOn w:val="Normal"/>
    <w:uiPriority w:val="99"/>
    <w:rsid w:val="00023540"/>
    <w:pPr>
      <w:tabs>
        <w:tab w:val="left" w:pos="144"/>
        <w:tab w:val="left" w:pos="360"/>
        <w:tab w:val="left" w:pos="720"/>
        <w:tab w:val="left" w:pos="1584"/>
        <w:tab w:val="left" w:pos="1800"/>
        <w:tab w:val="left" w:pos="2340"/>
      </w:tabs>
      <w:spacing w:before="40" w:line="276" w:lineRule="auto"/>
    </w:pPr>
    <w:rPr>
      <w:rFonts w:ascii="Arial Narrow" w:hAnsi="Arial Narrow"/>
      <w:sz w:val="18"/>
    </w:rPr>
  </w:style>
  <w:style w:type="paragraph" w:customStyle="1" w:styleId="Chapterbodytext">
    <w:name w:val="Chapter body text"/>
    <w:basedOn w:val="Normal"/>
    <w:link w:val="ChapterbodytextChar2"/>
    <w:uiPriority w:val="99"/>
    <w:rsid w:val="00023540"/>
    <w:pPr>
      <w:tabs>
        <w:tab w:val="left" w:pos="1080"/>
      </w:tabs>
      <w:spacing w:line="276" w:lineRule="auto"/>
      <w:jc w:val="both"/>
    </w:pPr>
    <w:rPr>
      <w:rFonts w:ascii="Arial Narrow" w:hAnsi="Arial Narrow"/>
      <w:szCs w:val="20"/>
    </w:rPr>
  </w:style>
  <w:style w:type="paragraph" w:customStyle="1" w:styleId="REPORTTITLE">
    <w:name w:val="REPORT TITLE"/>
    <w:basedOn w:val="Normal"/>
    <w:uiPriority w:val="99"/>
    <w:rsid w:val="00023540"/>
    <w:pPr>
      <w:tabs>
        <w:tab w:val="left" w:pos="1584"/>
        <w:tab w:val="left" w:pos="1800"/>
        <w:tab w:val="left" w:pos="2340"/>
      </w:tabs>
      <w:spacing w:after="80" w:line="276" w:lineRule="auto"/>
      <w:ind w:left="720" w:right="720"/>
      <w:jc w:val="center"/>
    </w:pPr>
    <w:rPr>
      <w:sz w:val="60"/>
    </w:rPr>
  </w:style>
  <w:style w:type="paragraph" w:customStyle="1" w:styleId="ReportSubtitle">
    <w:name w:val="Report Subtitle"/>
    <w:basedOn w:val="REPORTTITLE"/>
    <w:uiPriority w:val="99"/>
    <w:rsid w:val="00023540"/>
    <w:rPr>
      <w:rFonts w:ascii="Arial Narrow" w:hAnsi="Arial Narrow"/>
      <w:b/>
      <w:caps/>
      <w:color w:val="125A90"/>
      <w:sz w:val="36"/>
    </w:rPr>
  </w:style>
  <w:style w:type="paragraph" w:customStyle="1" w:styleId="Submission">
    <w:name w:val="Submission"/>
    <w:basedOn w:val="Normal"/>
    <w:uiPriority w:val="99"/>
    <w:rsid w:val="00023540"/>
    <w:pPr>
      <w:tabs>
        <w:tab w:val="left" w:pos="1584"/>
        <w:tab w:val="left" w:pos="1800"/>
        <w:tab w:val="left" w:pos="2340"/>
      </w:tabs>
      <w:spacing w:line="276" w:lineRule="auto"/>
      <w:ind w:left="1584" w:right="1440"/>
      <w:jc w:val="center"/>
    </w:pPr>
    <w:rPr>
      <w:rFonts w:ascii="Arial Narrow" w:hAnsi="Arial Narrow"/>
      <w:sz w:val="22"/>
    </w:rPr>
  </w:style>
  <w:style w:type="paragraph" w:customStyle="1" w:styleId="TableHeading">
    <w:name w:val="Table Heading"/>
    <w:uiPriority w:val="99"/>
    <w:rsid w:val="00023540"/>
    <w:pPr>
      <w:spacing w:before="120"/>
    </w:pPr>
    <w:rPr>
      <w:color w:val="000000"/>
      <w:sz w:val="20"/>
      <w:szCs w:val="20"/>
      <w:lang w:eastAsia="en-US"/>
    </w:rPr>
  </w:style>
  <w:style w:type="paragraph" w:styleId="TOC1">
    <w:name w:val="toc 1"/>
    <w:basedOn w:val="Normal"/>
    <w:next w:val="Normal"/>
    <w:autoRedefine/>
    <w:uiPriority w:val="99"/>
    <w:rsid w:val="00023540"/>
    <w:pPr>
      <w:tabs>
        <w:tab w:val="left" w:pos="720"/>
        <w:tab w:val="left" w:pos="960"/>
        <w:tab w:val="right" w:leader="dot" w:pos="8640"/>
        <w:tab w:val="right" w:leader="dot" w:pos="9720"/>
      </w:tabs>
      <w:spacing w:before="120" w:after="80" w:line="276" w:lineRule="auto"/>
      <w:ind w:left="720" w:right="1584" w:hanging="720"/>
    </w:pPr>
    <w:rPr>
      <w:rFonts w:ascii="Arial Narrow" w:hAnsi="Arial Narrow"/>
      <w:b/>
      <w:noProof/>
      <w:sz w:val="26"/>
      <w:szCs w:val="26"/>
    </w:rPr>
  </w:style>
  <w:style w:type="character" w:styleId="FootnoteReference">
    <w:name w:val="footnote reference"/>
    <w:basedOn w:val="DefaultParagraphFont"/>
    <w:uiPriority w:val="99"/>
    <w:semiHidden/>
    <w:rsid w:val="00023540"/>
    <w:rPr>
      <w:rFonts w:cs="Times New Roman"/>
      <w:vertAlign w:val="superscript"/>
    </w:rPr>
  </w:style>
  <w:style w:type="paragraph" w:customStyle="1" w:styleId="Sectionheading">
    <w:name w:val="Section heading"/>
    <w:basedOn w:val="Heading2"/>
    <w:next w:val="Chapterbodytext"/>
    <w:uiPriority w:val="99"/>
    <w:rsid w:val="00023540"/>
    <w:pPr>
      <w:numPr>
        <w:ilvl w:val="0"/>
        <w:numId w:val="0"/>
      </w:numPr>
      <w:ind w:right="0"/>
      <w:outlineLvl w:val="9"/>
    </w:pPr>
    <w:rPr>
      <w:sz w:val="52"/>
    </w:rPr>
  </w:style>
  <w:style w:type="paragraph" w:customStyle="1" w:styleId="Copyright">
    <w:name w:val="Copyright"/>
    <w:uiPriority w:val="99"/>
    <w:rsid w:val="00023540"/>
    <w:pPr>
      <w:ind w:left="1080" w:right="3744"/>
    </w:pPr>
    <w:rPr>
      <w:rFonts w:ascii="Times" w:eastAsia="SimSun" w:hAnsi="Times"/>
      <w:sz w:val="10"/>
      <w:szCs w:val="20"/>
      <w:lang w:val="en-US" w:eastAsia="en-US"/>
    </w:rPr>
  </w:style>
  <w:style w:type="paragraph" w:styleId="BlockText">
    <w:name w:val="Block Text"/>
    <w:basedOn w:val="Normal"/>
    <w:uiPriority w:val="99"/>
    <w:rsid w:val="00023540"/>
    <w:pPr>
      <w:tabs>
        <w:tab w:val="left" w:pos="1584"/>
        <w:tab w:val="left" w:pos="1800"/>
        <w:tab w:val="left" w:pos="2340"/>
      </w:tabs>
      <w:spacing w:before="120" w:after="80" w:line="276" w:lineRule="auto"/>
      <w:ind w:right="1440"/>
    </w:pPr>
    <w:rPr>
      <w:rFonts w:ascii="Arial Narrow" w:hAnsi="Arial Narrow"/>
      <w:sz w:val="16"/>
    </w:rPr>
  </w:style>
  <w:style w:type="paragraph" w:styleId="FootnoteText">
    <w:name w:val="footnote text"/>
    <w:basedOn w:val="Normal"/>
    <w:link w:val="FootnoteTextChar"/>
    <w:autoRedefine/>
    <w:uiPriority w:val="99"/>
    <w:semiHidden/>
    <w:rsid w:val="00023540"/>
    <w:pPr>
      <w:tabs>
        <w:tab w:val="left" w:pos="720"/>
      </w:tabs>
      <w:spacing w:after="80" w:line="276" w:lineRule="auto"/>
      <w:ind w:left="720" w:right="360" w:hanging="187"/>
    </w:pPr>
    <w:rPr>
      <w:sz w:val="20"/>
      <w:szCs w:val="20"/>
    </w:rPr>
  </w:style>
  <w:style w:type="character" w:customStyle="1" w:styleId="FootnoteTextChar">
    <w:name w:val="Footnote Text Char"/>
    <w:basedOn w:val="DefaultParagraphFont"/>
    <w:link w:val="FootnoteText"/>
    <w:uiPriority w:val="99"/>
    <w:semiHidden/>
    <w:locked/>
    <w:rsid w:val="002B4E8D"/>
    <w:rPr>
      <w:sz w:val="20"/>
      <w:lang w:eastAsia="en-US"/>
    </w:rPr>
  </w:style>
  <w:style w:type="character" w:styleId="PageNumber">
    <w:name w:val="page number"/>
    <w:basedOn w:val="DefaultParagraphFont"/>
    <w:uiPriority w:val="99"/>
    <w:rsid w:val="00023540"/>
    <w:rPr>
      <w:rFonts w:cs="Times New Roman"/>
      <w:sz w:val="18"/>
    </w:rPr>
  </w:style>
  <w:style w:type="paragraph" w:styleId="Header">
    <w:name w:val="header"/>
    <w:basedOn w:val="Normal"/>
    <w:link w:val="HeaderChar"/>
    <w:uiPriority w:val="99"/>
    <w:rsid w:val="00023540"/>
    <w:pPr>
      <w:tabs>
        <w:tab w:val="center" w:pos="4320"/>
        <w:tab w:val="right" w:pos="8640"/>
      </w:tabs>
    </w:pPr>
    <w:rPr>
      <w:szCs w:val="20"/>
    </w:rPr>
  </w:style>
  <w:style w:type="character" w:customStyle="1" w:styleId="HeaderChar">
    <w:name w:val="Header Char"/>
    <w:basedOn w:val="DefaultParagraphFont"/>
    <w:link w:val="Header"/>
    <w:uiPriority w:val="99"/>
    <w:locked/>
    <w:rsid w:val="002B4E8D"/>
    <w:rPr>
      <w:sz w:val="24"/>
      <w:lang w:eastAsia="en-US"/>
    </w:rPr>
  </w:style>
  <w:style w:type="paragraph" w:customStyle="1" w:styleId="Position">
    <w:name w:val="Position"/>
    <w:uiPriority w:val="99"/>
    <w:rsid w:val="00023540"/>
    <w:pPr>
      <w:keepNext/>
      <w:jc w:val="right"/>
    </w:pPr>
    <w:rPr>
      <w:rFonts w:ascii="Helvetica" w:hAnsi="Helvetica"/>
      <w:sz w:val="20"/>
      <w:szCs w:val="20"/>
      <w:lang w:val="en-US" w:eastAsia="en-US"/>
    </w:rPr>
  </w:style>
  <w:style w:type="paragraph" w:styleId="TOC2">
    <w:name w:val="toc 2"/>
    <w:basedOn w:val="Normal"/>
    <w:next w:val="Normal"/>
    <w:autoRedefine/>
    <w:uiPriority w:val="99"/>
    <w:rsid w:val="002A4C0C"/>
    <w:pPr>
      <w:tabs>
        <w:tab w:val="left" w:pos="720"/>
        <w:tab w:val="left" w:pos="1440"/>
        <w:tab w:val="right" w:leader="dot" w:pos="8630"/>
      </w:tabs>
      <w:ind w:left="720"/>
    </w:pPr>
    <w:rPr>
      <w:rFonts w:ascii="Arial Narrow" w:hAnsi="Arial Narrow"/>
      <w:noProof/>
    </w:rPr>
  </w:style>
  <w:style w:type="paragraph" w:styleId="TOC3">
    <w:name w:val="toc 3"/>
    <w:basedOn w:val="Normal"/>
    <w:next w:val="Normal"/>
    <w:autoRedefine/>
    <w:uiPriority w:val="99"/>
    <w:semiHidden/>
    <w:rsid w:val="00023540"/>
    <w:pPr>
      <w:ind w:left="480"/>
    </w:pPr>
  </w:style>
  <w:style w:type="paragraph" w:styleId="TOC4">
    <w:name w:val="toc 4"/>
    <w:basedOn w:val="Normal"/>
    <w:next w:val="Normal"/>
    <w:autoRedefine/>
    <w:uiPriority w:val="99"/>
    <w:semiHidden/>
    <w:rsid w:val="00023540"/>
    <w:pPr>
      <w:ind w:left="720"/>
    </w:pPr>
  </w:style>
  <w:style w:type="paragraph" w:styleId="TOC5">
    <w:name w:val="toc 5"/>
    <w:basedOn w:val="Normal"/>
    <w:next w:val="Normal"/>
    <w:autoRedefine/>
    <w:uiPriority w:val="99"/>
    <w:semiHidden/>
    <w:rsid w:val="00023540"/>
    <w:pPr>
      <w:ind w:left="960"/>
    </w:pPr>
  </w:style>
  <w:style w:type="paragraph" w:styleId="TOC6">
    <w:name w:val="toc 6"/>
    <w:basedOn w:val="Normal"/>
    <w:next w:val="Normal"/>
    <w:autoRedefine/>
    <w:uiPriority w:val="99"/>
    <w:semiHidden/>
    <w:rsid w:val="00023540"/>
    <w:pPr>
      <w:ind w:left="1200"/>
    </w:pPr>
  </w:style>
  <w:style w:type="paragraph" w:styleId="TOC7">
    <w:name w:val="toc 7"/>
    <w:basedOn w:val="Normal"/>
    <w:next w:val="Normal"/>
    <w:autoRedefine/>
    <w:uiPriority w:val="99"/>
    <w:semiHidden/>
    <w:rsid w:val="00023540"/>
    <w:pPr>
      <w:ind w:left="1440"/>
    </w:pPr>
  </w:style>
  <w:style w:type="paragraph" w:styleId="TOC8">
    <w:name w:val="toc 8"/>
    <w:basedOn w:val="Normal"/>
    <w:next w:val="Normal"/>
    <w:autoRedefine/>
    <w:uiPriority w:val="99"/>
    <w:semiHidden/>
    <w:rsid w:val="00023540"/>
    <w:pPr>
      <w:ind w:left="1680"/>
    </w:pPr>
  </w:style>
  <w:style w:type="paragraph" w:styleId="TOC9">
    <w:name w:val="toc 9"/>
    <w:basedOn w:val="Normal"/>
    <w:next w:val="Normal"/>
    <w:autoRedefine/>
    <w:uiPriority w:val="99"/>
    <w:semiHidden/>
    <w:rsid w:val="00023540"/>
    <w:pPr>
      <w:ind w:left="1920"/>
    </w:pPr>
  </w:style>
  <w:style w:type="paragraph" w:styleId="Subtitle">
    <w:name w:val="Subtitle"/>
    <w:aliases w:val="subsection"/>
    <w:basedOn w:val="Normal"/>
    <w:next w:val="Normal"/>
    <w:link w:val="SubtitleChar"/>
    <w:uiPriority w:val="99"/>
    <w:qFormat/>
    <w:rsid w:val="00023540"/>
    <w:pPr>
      <w:overflowPunct w:val="0"/>
      <w:autoSpaceDE w:val="0"/>
      <w:autoSpaceDN w:val="0"/>
      <w:adjustRightInd w:val="0"/>
      <w:ind w:left="720" w:hanging="720"/>
      <w:textAlignment w:val="baseline"/>
    </w:pPr>
    <w:rPr>
      <w:rFonts w:ascii="Cambria" w:hAnsi="Cambria"/>
      <w:szCs w:val="20"/>
    </w:rPr>
  </w:style>
  <w:style w:type="character" w:customStyle="1" w:styleId="SubtitleChar">
    <w:name w:val="Subtitle Char"/>
    <w:aliases w:val="subsection Char"/>
    <w:basedOn w:val="DefaultParagraphFont"/>
    <w:link w:val="Subtitle"/>
    <w:uiPriority w:val="99"/>
    <w:locked/>
    <w:rsid w:val="002B4E8D"/>
    <w:rPr>
      <w:rFonts w:ascii="Cambria" w:hAnsi="Cambria"/>
      <w:sz w:val="24"/>
      <w:lang w:eastAsia="en-US"/>
    </w:rPr>
  </w:style>
  <w:style w:type="paragraph" w:styleId="BodyTextIndent">
    <w:name w:val="Body Text Indent"/>
    <w:basedOn w:val="Normal"/>
    <w:link w:val="BodyTextIndentChar"/>
    <w:uiPriority w:val="99"/>
    <w:rsid w:val="00023540"/>
    <w:pPr>
      <w:spacing w:after="120"/>
      <w:ind w:left="360"/>
    </w:pPr>
    <w:rPr>
      <w:szCs w:val="20"/>
    </w:rPr>
  </w:style>
  <w:style w:type="character" w:customStyle="1" w:styleId="BodyTextIndentChar">
    <w:name w:val="Body Text Indent Char"/>
    <w:basedOn w:val="DefaultParagraphFont"/>
    <w:link w:val="BodyTextIndent"/>
    <w:uiPriority w:val="99"/>
    <w:locked/>
    <w:rsid w:val="002B4E8D"/>
    <w:rPr>
      <w:sz w:val="24"/>
      <w:lang w:eastAsia="en-US"/>
    </w:rPr>
  </w:style>
  <w:style w:type="paragraph" w:customStyle="1" w:styleId="Highl-1">
    <w:name w:val="Highl-1"/>
    <w:uiPriority w:val="99"/>
    <w:rsid w:val="00023540"/>
    <w:pPr>
      <w:numPr>
        <w:numId w:val="8"/>
      </w:numPr>
      <w:spacing w:line="276" w:lineRule="auto"/>
      <w:ind w:left="1080" w:hanging="360"/>
    </w:pPr>
    <w:rPr>
      <w:rFonts w:ascii="Arial Narrow" w:hAnsi="Arial Narrow"/>
      <w:szCs w:val="20"/>
      <w:lang w:val="en-US" w:eastAsia="en-US"/>
    </w:rPr>
  </w:style>
  <w:style w:type="paragraph" w:customStyle="1" w:styleId="Highl-3">
    <w:name w:val="Highl-3"/>
    <w:uiPriority w:val="99"/>
    <w:rsid w:val="00023540"/>
    <w:pPr>
      <w:numPr>
        <w:numId w:val="7"/>
      </w:numPr>
      <w:tabs>
        <w:tab w:val="num" w:pos="2520"/>
      </w:tabs>
      <w:spacing w:before="60" w:after="60" w:line="276" w:lineRule="auto"/>
      <w:ind w:left="2520" w:right="1080"/>
    </w:pPr>
    <w:rPr>
      <w:rFonts w:ascii="Arial Narrow" w:hAnsi="Arial Narrow"/>
      <w:szCs w:val="20"/>
      <w:lang w:val="en-US" w:eastAsia="en-US"/>
    </w:rPr>
  </w:style>
  <w:style w:type="character" w:styleId="Hyperlink">
    <w:name w:val="Hyperlink"/>
    <w:basedOn w:val="DefaultParagraphFont"/>
    <w:uiPriority w:val="99"/>
    <w:rsid w:val="00023540"/>
    <w:rPr>
      <w:rFonts w:ascii="Times New Roman" w:hAnsi="Times New Roman" w:cs="Times New Roman"/>
      <w:color w:val="0000FF"/>
      <w:u w:val="single"/>
    </w:rPr>
  </w:style>
  <w:style w:type="paragraph" w:customStyle="1" w:styleId="Table-title">
    <w:name w:val="Table-title"/>
    <w:uiPriority w:val="99"/>
    <w:rsid w:val="00023540"/>
    <w:pPr>
      <w:tabs>
        <w:tab w:val="left" w:pos="990"/>
      </w:tabs>
      <w:spacing w:after="120"/>
    </w:pPr>
    <w:rPr>
      <w:rFonts w:ascii="Arial Narrow" w:hAnsi="Arial Narrow"/>
      <w:bCs/>
      <w:sz w:val="24"/>
      <w:szCs w:val="20"/>
      <w:lang w:val="en-US" w:eastAsia="en-US"/>
    </w:rPr>
  </w:style>
  <w:style w:type="paragraph" w:customStyle="1" w:styleId="Ex-sum">
    <w:name w:val="Ex-sum"/>
    <w:basedOn w:val="Sectionheading"/>
    <w:next w:val="Chapterbodytext"/>
    <w:uiPriority w:val="99"/>
    <w:rsid w:val="00023540"/>
  </w:style>
  <w:style w:type="paragraph" w:customStyle="1" w:styleId="Bul1-table">
    <w:name w:val="Bul1-table"/>
    <w:basedOn w:val="Table-text"/>
    <w:uiPriority w:val="99"/>
    <w:rsid w:val="00023540"/>
    <w:pPr>
      <w:numPr>
        <w:numId w:val="10"/>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uiPriority w:val="99"/>
    <w:rsid w:val="00023540"/>
    <w:pPr>
      <w:numPr>
        <w:ilvl w:val="1"/>
        <w:numId w:val="11"/>
      </w:numPr>
      <w:tabs>
        <w:tab w:val="left" w:pos="450"/>
      </w:tabs>
      <w:ind w:left="450" w:hanging="270"/>
    </w:pPr>
  </w:style>
  <w:style w:type="paragraph" w:customStyle="1" w:styleId="Body-guide">
    <w:name w:val="Body-guide"/>
    <w:uiPriority w:val="99"/>
    <w:rsid w:val="00023540"/>
    <w:pPr>
      <w:tabs>
        <w:tab w:val="left" w:pos="360"/>
      </w:tabs>
      <w:ind w:left="360" w:hanging="360"/>
    </w:pPr>
    <w:rPr>
      <w:rFonts w:ascii="Arial Narrow" w:hAnsi="Arial Narrow"/>
      <w:szCs w:val="20"/>
      <w:lang w:val="en-US" w:eastAsia="en-US"/>
    </w:rPr>
  </w:style>
  <w:style w:type="paragraph" w:customStyle="1" w:styleId="g-bul1">
    <w:name w:val="g-bul1"/>
    <w:uiPriority w:val="99"/>
    <w:rsid w:val="00023540"/>
    <w:pPr>
      <w:numPr>
        <w:numId w:val="12"/>
      </w:numPr>
      <w:tabs>
        <w:tab w:val="num" w:pos="720"/>
      </w:tabs>
      <w:spacing w:line="276" w:lineRule="auto"/>
      <w:ind w:left="720"/>
    </w:pPr>
    <w:rPr>
      <w:rFonts w:ascii="Arial Narrow" w:hAnsi="Arial Narrow"/>
      <w:szCs w:val="20"/>
      <w:lang w:eastAsia="en-US"/>
    </w:rPr>
  </w:style>
  <w:style w:type="paragraph" w:customStyle="1" w:styleId="g-bul2">
    <w:name w:val="g-bul2"/>
    <w:basedOn w:val="Normal"/>
    <w:uiPriority w:val="99"/>
    <w:rsid w:val="00023540"/>
    <w:pPr>
      <w:numPr>
        <w:numId w:val="13"/>
      </w:numPr>
      <w:tabs>
        <w:tab w:val="num" w:pos="1080"/>
      </w:tabs>
      <w:spacing w:before="60" w:after="60" w:line="276" w:lineRule="auto"/>
      <w:ind w:left="1080" w:right="1080"/>
    </w:pPr>
    <w:rPr>
      <w:rFonts w:ascii="Arial Narrow" w:hAnsi="Arial Narrow"/>
      <w:sz w:val="22"/>
    </w:rPr>
  </w:style>
  <w:style w:type="paragraph" w:customStyle="1" w:styleId="g-bul3">
    <w:name w:val="g-bul3"/>
    <w:uiPriority w:val="99"/>
    <w:rsid w:val="00023540"/>
    <w:pPr>
      <w:numPr>
        <w:numId w:val="14"/>
      </w:numPr>
      <w:tabs>
        <w:tab w:val="num" w:pos="1440"/>
      </w:tabs>
      <w:spacing w:before="60" w:after="60" w:line="276" w:lineRule="auto"/>
      <w:ind w:left="1440" w:right="1080"/>
    </w:pPr>
    <w:rPr>
      <w:rFonts w:ascii="Arial Narrow" w:hAnsi="Arial Narrow"/>
      <w:szCs w:val="20"/>
      <w:lang w:eastAsia="en-US"/>
    </w:rPr>
  </w:style>
  <w:style w:type="paragraph" w:styleId="BodyText">
    <w:name w:val="Body Text"/>
    <w:basedOn w:val="Normal"/>
    <w:link w:val="BodyTextChar"/>
    <w:uiPriority w:val="99"/>
    <w:rsid w:val="0017399C"/>
    <w:pPr>
      <w:spacing w:after="120"/>
    </w:pPr>
    <w:rPr>
      <w:szCs w:val="20"/>
    </w:rPr>
  </w:style>
  <w:style w:type="character" w:customStyle="1" w:styleId="BodyTextChar">
    <w:name w:val="Body Text Char"/>
    <w:basedOn w:val="DefaultParagraphFont"/>
    <w:link w:val="BodyText"/>
    <w:uiPriority w:val="99"/>
    <w:locked/>
    <w:rsid w:val="002B4E8D"/>
    <w:rPr>
      <w:sz w:val="24"/>
      <w:lang w:eastAsia="en-US"/>
    </w:rPr>
  </w:style>
  <w:style w:type="character" w:customStyle="1" w:styleId="CharChar">
    <w:name w:val="Char Char"/>
    <w:uiPriority w:val="99"/>
    <w:rsid w:val="00023540"/>
    <w:rPr>
      <w:smallCaps/>
      <w:color w:val="1465A2"/>
      <w:kern w:val="28"/>
      <w:sz w:val="52"/>
      <w:lang w:val="en-CA" w:eastAsia="en-US"/>
    </w:rPr>
  </w:style>
  <w:style w:type="character" w:customStyle="1" w:styleId="Highl-1Char">
    <w:name w:val="Highl-1 Char"/>
    <w:uiPriority w:val="99"/>
    <w:rsid w:val="00023540"/>
    <w:rPr>
      <w:rFonts w:ascii="Arial Narrow" w:hAnsi="Arial Narrow"/>
      <w:sz w:val="22"/>
      <w:lang w:val="en-US" w:eastAsia="en-US"/>
    </w:rPr>
  </w:style>
  <w:style w:type="character" w:styleId="CommentReference">
    <w:name w:val="annotation reference"/>
    <w:basedOn w:val="DefaultParagraphFont"/>
    <w:uiPriority w:val="99"/>
    <w:semiHidden/>
    <w:rsid w:val="00023540"/>
    <w:rPr>
      <w:rFonts w:cs="Times New Roman"/>
      <w:sz w:val="16"/>
    </w:rPr>
  </w:style>
  <w:style w:type="paragraph" w:styleId="CommentText">
    <w:name w:val="annotation text"/>
    <w:basedOn w:val="Normal"/>
    <w:link w:val="CommentTextChar"/>
    <w:autoRedefine/>
    <w:uiPriority w:val="99"/>
    <w:semiHidden/>
    <w:rsid w:val="00666F64"/>
    <w:rPr>
      <w:sz w:val="20"/>
      <w:szCs w:val="20"/>
    </w:rPr>
  </w:style>
  <w:style w:type="character" w:customStyle="1" w:styleId="CommentTextChar">
    <w:name w:val="Comment Text Char"/>
    <w:basedOn w:val="DefaultParagraphFont"/>
    <w:link w:val="CommentText"/>
    <w:uiPriority w:val="99"/>
    <w:semiHidden/>
    <w:locked/>
    <w:rsid w:val="00666F64"/>
    <w:rPr>
      <w:sz w:val="20"/>
      <w:lang w:eastAsia="en-US"/>
    </w:rPr>
  </w:style>
  <w:style w:type="paragraph" w:styleId="CommentSubject">
    <w:name w:val="annotation subject"/>
    <w:basedOn w:val="CommentText"/>
    <w:next w:val="CommentText"/>
    <w:link w:val="CommentSubjectChar"/>
    <w:uiPriority w:val="99"/>
    <w:semiHidden/>
    <w:rsid w:val="00023540"/>
    <w:rPr>
      <w:b/>
    </w:rPr>
  </w:style>
  <w:style w:type="character" w:customStyle="1" w:styleId="CommentSubjectChar">
    <w:name w:val="Comment Subject Char"/>
    <w:basedOn w:val="CommentTextChar"/>
    <w:link w:val="CommentSubject"/>
    <w:uiPriority w:val="99"/>
    <w:semiHidden/>
    <w:locked/>
    <w:rsid w:val="002B4E8D"/>
    <w:rPr>
      <w:b/>
      <w:sz w:val="20"/>
      <w:lang w:eastAsia="en-US"/>
    </w:rPr>
  </w:style>
  <w:style w:type="paragraph" w:styleId="BalloonText">
    <w:name w:val="Balloon Text"/>
    <w:basedOn w:val="Normal"/>
    <w:link w:val="BalloonTextChar"/>
    <w:uiPriority w:val="99"/>
    <w:semiHidden/>
    <w:rsid w:val="009603C1"/>
    <w:rPr>
      <w:sz w:val="20"/>
      <w:szCs w:val="20"/>
    </w:rPr>
  </w:style>
  <w:style w:type="character" w:customStyle="1" w:styleId="BalloonTextChar">
    <w:name w:val="Balloon Text Char"/>
    <w:basedOn w:val="DefaultParagraphFont"/>
    <w:link w:val="BalloonText"/>
    <w:uiPriority w:val="99"/>
    <w:semiHidden/>
    <w:locked/>
    <w:rsid w:val="009603C1"/>
    <w:rPr>
      <w:sz w:val="20"/>
      <w:lang w:eastAsia="en-US"/>
    </w:rPr>
  </w:style>
  <w:style w:type="paragraph" w:customStyle="1" w:styleId="NormalNumber">
    <w:name w:val="NormalNumber"/>
    <w:uiPriority w:val="99"/>
    <w:rsid w:val="00023540"/>
    <w:pPr>
      <w:widowControl w:val="0"/>
      <w:ind w:right="57"/>
      <w:jc w:val="right"/>
    </w:pPr>
    <w:rPr>
      <w:rFonts w:ascii="FrnkGothITC Bk BT" w:hAnsi="FrnkGothITC Bk BT"/>
      <w:sz w:val="14"/>
      <w:szCs w:val="20"/>
      <w:lang w:val="fr-FR" w:eastAsia="fr-FR"/>
    </w:rPr>
  </w:style>
  <w:style w:type="paragraph" w:customStyle="1" w:styleId="ChoiceLabelRow">
    <w:name w:val="ChoiceLabelRow"/>
    <w:basedOn w:val="Normal"/>
    <w:uiPriority w:val="99"/>
    <w:rsid w:val="00023540"/>
    <w:pPr>
      <w:widowControl w:val="0"/>
      <w:ind w:left="57"/>
    </w:pPr>
    <w:rPr>
      <w:rFonts w:ascii="FrnkGothITC Bk BT" w:hAnsi="FrnkGothITC Bk BT"/>
      <w:b/>
      <w:sz w:val="14"/>
      <w:szCs w:val="20"/>
      <w:lang w:val="en-US" w:eastAsia="fr-FR"/>
    </w:rPr>
  </w:style>
  <w:style w:type="paragraph" w:customStyle="1" w:styleId="ColPercentSig1Plus">
    <w:name w:val="ColPercentSig1Plus"/>
    <w:basedOn w:val="Normal"/>
    <w:uiPriority w:val="99"/>
    <w:rsid w:val="00023540"/>
    <w:pPr>
      <w:widowControl w:val="0"/>
      <w:ind w:right="57"/>
      <w:jc w:val="right"/>
    </w:pPr>
    <w:rPr>
      <w:rFonts w:ascii="FrnkGothITC Bk BT" w:hAnsi="FrnkGothITC Bk BT"/>
      <w:sz w:val="14"/>
      <w:szCs w:val="20"/>
      <w:lang w:val="fr-FR" w:eastAsia="fr-FR"/>
    </w:rPr>
  </w:style>
  <w:style w:type="paragraph" w:customStyle="1" w:styleId="NormalText">
    <w:name w:val="NormalText"/>
    <w:uiPriority w:val="99"/>
    <w:rsid w:val="00023540"/>
    <w:pPr>
      <w:widowControl w:val="0"/>
    </w:pPr>
    <w:rPr>
      <w:rFonts w:ascii="FrnkGothITC Bk BT" w:hAnsi="FrnkGothITC Bk BT"/>
      <w:sz w:val="14"/>
      <w:szCs w:val="20"/>
      <w:lang w:val="en-US" w:eastAsia="fr-FR"/>
    </w:rPr>
  </w:style>
  <w:style w:type="paragraph" w:customStyle="1" w:styleId="DiffSymbol">
    <w:name w:val="DiffSymbol"/>
    <w:uiPriority w:val="99"/>
    <w:rsid w:val="00023540"/>
    <w:pPr>
      <w:widowControl w:val="0"/>
      <w:jc w:val="right"/>
    </w:pPr>
    <w:rPr>
      <w:rFonts w:ascii="FrnkGothITC Bk BT" w:hAnsi="FrnkGothITC Bk BT"/>
      <w:sz w:val="14"/>
      <w:szCs w:val="20"/>
      <w:lang w:val="fr-FR" w:eastAsia="fr-FR"/>
    </w:rPr>
  </w:style>
  <w:style w:type="paragraph" w:customStyle="1" w:styleId="BannerText">
    <w:name w:val="BannerText"/>
    <w:basedOn w:val="NormalText"/>
    <w:uiPriority w:val="99"/>
    <w:rsid w:val="00023540"/>
    <w:rPr>
      <w:b/>
    </w:rPr>
  </w:style>
  <w:style w:type="paragraph" w:customStyle="1" w:styleId="ShortLabelRow">
    <w:name w:val="ShortLabelRow"/>
    <w:basedOn w:val="NormalText"/>
    <w:uiPriority w:val="99"/>
    <w:rsid w:val="00023540"/>
    <w:rPr>
      <w:b/>
    </w:rPr>
  </w:style>
  <w:style w:type="paragraph" w:customStyle="1" w:styleId="TotalRowLabel">
    <w:name w:val="TotalRowLabel"/>
    <w:basedOn w:val="NormalText"/>
    <w:uiPriority w:val="99"/>
    <w:rsid w:val="00023540"/>
    <w:pPr>
      <w:spacing w:before="40" w:after="40"/>
      <w:ind w:right="58"/>
      <w:jc w:val="right"/>
    </w:pPr>
  </w:style>
  <w:style w:type="paragraph" w:customStyle="1" w:styleId="AliasRow">
    <w:name w:val="AliasRow"/>
    <w:basedOn w:val="NormalText"/>
    <w:uiPriority w:val="99"/>
    <w:rsid w:val="00023540"/>
  </w:style>
  <w:style w:type="paragraph" w:customStyle="1" w:styleId="Frequency">
    <w:name w:val="Frequency"/>
    <w:basedOn w:val="NormalNumber"/>
    <w:uiPriority w:val="99"/>
    <w:rsid w:val="00023540"/>
    <w:pPr>
      <w:spacing w:before="60" w:after="60"/>
      <w:ind w:right="58"/>
    </w:pPr>
    <w:rPr>
      <w:color w:val="808080"/>
      <w:szCs w:val="14"/>
    </w:rPr>
  </w:style>
  <w:style w:type="paragraph" w:customStyle="1" w:styleId="ColPercentSig1Minus">
    <w:name w:val="ColPercentSig1Minus"/>
    <w:basedOn w:val="Normal"/>
    <w:uiPriority w:val="99"/>
    <w:rsid w:val="00023540"/>
    <w:pPr>
      <w:widowControl w:val="0"/>
      <w:ind w:right="57"/>
      <w:jc w:val="right"/>
    </w:pPr>
    <w:rPr>
      <w:rFonts w:ascii="FrnkGothITC Bk BT" w:hAnsi="FrnkGothITC Bk BT"/>
      <w:sz w:val="14"/>
      <w:szCs w:val="20"/>
      <w:lang w:val="fr-FR" w:eastAsia="fr-FR"/>
    </w:rPr>
  </w:style>
  <w:style w:type="paragraph" w:customStyle="1" w:styleId="ColPercentNotSignificant">
    <w:name w:val="ColPercentNotSignificant"/>
    <w:basedOn w:val="Normal"/>
    <w:uiPriority w:val="99"/>
    <w:rsid w:val="00023540"/>
    <w:pPr>
      <w:widowControl w:val="0"/>
      <w:ind w:right="57"/>
      <w:jc w:val="right"/>
    </w:pPr>
    <w:rPr>
      <w:rFonts w:ascii="FrnkGothITC Bk BT" w:hAnsi="FrnkGothITC Bk BT"/>
      <w:sz w:val="14"/>
      <w:szCs w:val="20"/>
      <w:lang w:val="fr-FR" w:eastAsia="fr-FR"/>
    </w:rPr>
  </w:style>
  <w:style w:type="paragraph" w:customStyle="1" w:styleId="ColPercentSig2Plus">
    <w:name w:val="ColPercentSig2Plus"/>
    <w:basedOn w:val="Normal"/>
    <w:uiPriority w:val="99"/>
    <w:rsid w:val="00023540"/>
    <w:pPr>
      <w:widowControl w:val="0"/>
      <w:ind w:right="57"/>
      <w:jc w:val="right"/>
    </w:pPr>
    <w:rPr>
      <w:rFonts w:ascii="FrnkGothITC Bk BT" w:hAnsi="FrnkGothITC Bk BT"/>
      <w:b/>
      <w:sz w:val="14"/>
      <w:szCs w:val="20"/>
      <w:lang w:val="fr-FR" w:eastAsia="fr-FR"/>
    </w:rPr>
  </w:style>
  <w:style w:type="paragraph" w:customStyle="1" w:styleId="ColPercentSig3Plus">
    <w:name w:val="ColPercentSig3Plus"/>
    <w:basedOn w:val="Normal"/>
    <w:uiPriority w:val="99"/>
    <w:rsid w:val="00023540"/>
    <w:pPr>
      <w:widowControl w:val="0"/>
      <w:ind w:right="57"/>
      <w:jc w:val="right"/>
    </w:pPr>
    <w:rPr>
      <w:rFonts w:ascii="FrnkGothITC Bk BT" w:hAnsi="FrnkGothITC Bk BT"/>
      <w:b/>
      <w:sz w:val="14"/>
      <w:szCs w:val="20"/>
      <w:lang w:val="fr-FR" w:eastAsia="fr-FR"/>
    </w:rPr>
  </w:style>
  <w:style w:type="paragraph" w:customStyle="1" w:styleId="ColPercentSig4Plus">
    <w:name w:val="ColPercentSig4Plus"/>
    <w:basedOn w:val="Normal"/>
    <w:uiPriority w:val="99"/>
    <w:rsid w:val="00023540"/>
    <w:pPr>
      <w:widowControl w:val="0"/>
      <w:ind w:right="57"/>
      <w:jc w:val="right"/>
    </w:pPr>
    <w:rPr>
      <w:rFonts w:ascii="FrnkGothITC Bk BT" w:hAnsi="FrnkGothITC Bk BT"/>
      <w:b/>
      <w:sz w:val="14"/>
      <w:szCs w:val="20"/>
      <w:lang w:val="fr-FR" w:eastAsia="fr-FR"/>
    </w:rPr>
  </w:style>
  <w:style w:type="paragraph" w:customStyle="1" w:styleId="ColPercentSig2Minus">
    <w:name w:val="ColPercentSig2Minus"/>
    <w:basedOn w:val="Normal"/>
    <w:uiPriority w:val="99"/>
    <w:rsid w:val="00023540"/>
    <w:pPr>
      <w:widowControl w:val="0"/>
      <w:ind w:right="57"/>
      <w:jc w:val="right"/>
    </w:pPr>
    <w:rPr>
      <w:rFonts w:ascii="FrnkGothITC Bk BT" w:hAnsi="FrnkGothITC Bk BT"/>
      <w:b/>
      <w:sz w:val="14"/>
      <w:szCs w:val="20"/>
      <w:lang w:val="fr-FR" w:eastAsia="fr-FR"/>
    </w:rPr>
  </w:style>
  <w:style w:type="paragraph" w:customStyle="1" w:styleId="ColPercentSig3Minus">
    <w:name w:val="ColPercentSig3Minus"/>
    <w:basedOn w:val="Normal"/>
    <w:uiPriority w:val="99"/>
    <w:rsid w:val="00023540"/>
    <w:pPr>
      <w:widowControl w:val="0"/>
      <w:ind w:right="57"/>
      <w:jc w:val="right"/>
    </w:pPr>
    <w:rPr>
      <w:rFonts w:ascii="FrnkGothITC Bk BT" w:hAnsi="FrnkGothITC Bk BT"/>
      <w:b/>
      <w:sz w:val="14"/>
      <w:szCs w:val="20"/>
      <w:lang w:val="fr-FR" w:eastAsia="fr-FR"/>
    </w:rPr>
  </w:style>
  <w:style w:type="paragraph" w:customStyle="1" w:styleId="ColPercentSig4Minus">
    <w:name w:val="ColPercentSig4Minus"/>
    <w:basedOn w:val="Normal"/>
    <w:uiPriority w:val="99"/>
    <w:rsid w:val="00023540"/>
    <w:pPr>
      <w:widowControl w:val="0"/>
      <w:ind w:right="57"/>
      <w:jc w:val="right"/>
    </w:pPr>
    <w:rPr>
      <w:rFonts w:ascii="FrnkGothITC Bk BT" w:hAnsi="FrnkGothITC Bk BT"/>
      <w:b/>
      <w:sz w:val="14"/>
      <w:szCs w:val="20"/>
      <w:lang w:val="fr-FR" w:eastAsia="fr-FR"/>
    </w:rPr>
  </w:style>
  <w:style w:type="character" w:customStyle="1" w:styleId="ChapterbodytextChar">
    <w:name w:val="Chapter body text Char"/>
    <w:uiPriority w:val="99"/>
    <w:rsid w:val="00023540"/>
    <w:rPr>
      <w:rFonts w:ascii="Arial Narrow" w:hAnsi="Arial Narrow"/>
      <w:sz w:val="24"/>
      <w:lang w:val="en-CA" w:eastAsia="en-US"/>
    </w:rPr>
  </w:style>
  <w:style w:type="paragraph" w:customStyle="1" w:styleId="Question">
    <w:name w:val="Question"/>
    <w:autoRedefine/>
    <w:uiPriority w:val="99"/>
    <w:rsid w:val="00023540"/>
    <w:pPr>
      <w:keepNext/>
      <w:overflowPunct w:val="0"/>
      <w:autoSpaceDE w:val="0"/>
      <w:autoSpaceDN w:val="0"/>
      <w:adjustRightInd w:val="0"/>
      <w:spacing w:after="120"/>
      <w:jc w:val="both"/>
      <w:textAlignment w:val="baseline"/>
    </w:pPr>
    <w:rPr>
      <w:sz w:val="24"/>
      <w:szCs w:val="24"/>
      <w:lang w:val="fr-CA" w:eastAsia="en-US"/>
    </w:rPr>
  </w:style>
  <w:style w:type="paragraph" w:customStyle="1" w:styleId="Reponse">
    <w:name w:val="Reponse"/>
    <w:autoRedefine/>
    <w:uiPriority w:val="99"/>
    <w:rsid w:val="00023540"/>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lang w:val="fr-CA" w:eastAsia="en-US"/>
    </w:rPr>
  </w:style>
  <w:style w:type="paragraph" w:customStyle="1" w:styleId="Condition">
    <w:name w:val="Condition"/>
    <w:autoRedefine/>
    <w:uiPriority w:val="99"/>
    <w:rsid w:val="00023540"/>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lang w:val="en-US" w:eastAsia="en-US"/>
    </w:rPr>
  </w:style>
  <w:style w:type="paragraph" w:customStyle="1" w:styleId="Variable">
    <w:name w:val="Variable"/>
    <w:autoRedefine/>
    <w:uiPriority w:val="99"/>
    <w:rsid w:val="00023540"/>
    <w:pPr>
      <w:keepNext/>
      <w:tabs>
        <w:tab w:val="right" w:pos="8640"/>
      </w:tabs>
      <w:overflowPunct w:val="0"/>
      <w:autoSpaceDE w:val="0"/>
      <w:autoSpaceDN w:val="0"/>
      <w:adjustRightInd w:val="0"/>
      <w:spacing w:before="60" w:after="40"/>
      <w:textAlignment w:val="baseline"/>
    </w:pPr>
    <w:rPr>
      <w:b/>
      <w:sz w:val="24"/>
      <w:szCs w:val="24"/>
      <w:lang w:val="en-US" w:eastAsia="en-US"/>
    </w:rPr>
  </w:style>
  <w:style w:type="paragraph" w:customStyle="1" w:styleId="Calcul">
    <w:name w:val="Calcul"/>
    <w:uiPriority w:val="99"/>
    <w:rsid w:val="00023540"/>
    <w:pPr>
      <w:widowControl w:val="0"/>
      <w:autoSpaceDE w:val="0"/>
      <w:autoSpaceDN w:val="0"/>
      <w:adjustRightInd w:val="0"/>
    </w:pPr>
    <w:rPr>
      <w:sz w:val="24"/>
      <w:szCs w:val="24"/>
      <w:lang w:val="en-US" w:eastAsia="en-US"/>
    </w:rPr>
  </w:style>
  <w:style w:type="paragraph" w:customStyle="1" w:styleId="EndQuestion">
    <w:name w:val="EndQuestion"/>
    <w:uiPriority w:val="99"/>
    <w:rsid w:val="00023540"/>
    <w:pPr>
      <w:widowControl w:val="0"/>
      <w:autoSpaceDE w:val="0"/>
      <w:autoSpaceDN w:val="0"/>
      <w:adjustRightInd w:val="0"/>
    </w:pPr>
    <w:rPr>
      <w:sz w:val="24"/>
      <w:szCs w:val="24"/>
      <w:lang w:val="en-US" w:eastAsia="en-US"/>
    </w:rPr>
  </w:style>
  <w:style w:type="paragraph" w:customStyle="1" w:styleId="Note">
    <w:name w:val="Note"/>
    <w:uiPriority w:val="99"/>
    <w:rsid w:val="00023540"/>
    <w:pPr>
      <w:widowControl w:val="0"/>
      <w:autoSpaceDE w:val="0"/>
      <w:autoSpaceDN w:val="0"/>
      <w:adjustRightInd w:val="0"/>
    </w:pPr>
    <w:rPr>
      <w:sz w:val="20"/>
      <w:szCs w:val="24"/>
      <w:lang w:val="en-US" w:eastAsia="en-US"/>
    </w:rPr>
  </w:style>
  <w:style w:type="paragraph" w:customStyle="1" w:styleId="Comm">
    <w:name w:val="Comm"/>
    <w:uiPriority w:val="99"/>
    <w:rsid w:val="00023540"/>
    <w:pPr>
      <w:widowControl w:val="0"/>
      <w:autoSpaceDE w:val="0"/>
      <w:autoSpaceDN w:val="0"/>
      <w:adjustRightInd w:val="0"/>
    </w:pPr>
    <w:rPr>
      <w:rFonts w:ascii="Tms Rmn" w:hAnsi="Tms Rmn"/>
      <w:b/>
      <w:bCs/>
      <w:i/>
      <w:iCs/>
      <w:color w:val="993300"/>
      <w:lang w:eastAsia="en-US"/>
    </w:rPr>
  </w:style>
  <w:style w:type="paragraph" w:customStyle="1" w:styleId="equivalenth5">
    <w:name w:val="equivalenth5"/>
    <w:basedOn w:val="Normal"/>
    <w:uiPriority w:val="99"/>
    <w:rsid w:val="00023540"/>
    <w:pPr>
      <w:spacing w:before="100" w:beforeAutospacing="1" w:after="100" w:afterAutospacing="1"/>
    </w:pPr>
    <w:rPr>
      <w:lang w:val="en-US"/>
    </w:rPr>
  </w:style>
  <w:style w:type="character" w:customStyle="1" w:styleId="colonne">
    <w:name w:val="colonne"/>
    <w:uiPriority w:val="99"/>
    <w:rsid w:val="00023540"/>
  </w:style>
  <w:style w:type="paragraph" w:customStyle="1" w:styleId="Default">
    <w:name w:val="Default"/>
    <w:rsid w:val="00023540"/>
    <w:pPr>
      <w:autoSpaceDE w:val="0"/>
      <w:autoSpaceDN w:val="0"/>
      <w:adjustRightInd w:val="0"/>
    </w:pPr>
    <w:rPr>
      <w:color w:val="000000"/>
      <w:sz w:val="24"/>
      <w:szCs w:val="24"/>
      <w:lang w:val="en-US" w:eastAsia="en-US"/>
    </w:rPr>
  </w:style>
  <w:style w:type="character" w:customStyle="1" w:styleId="ChapterbodytextChar3">
    <w:name w:val="Chapter body text Char3"/>
    <w:uiPriority w:val="99"/>
    <w:rsid w:val="00023540"/>
    <w:rPr>
      <w:rFonts w:ascii="Arial Narrow" w:hAnsi="Arial Narrow"/>
      <w:sz w:val="24"/>
      <w:lang w:val="en-CA" w:eastAsia="en-US"/>
    </w:rPr>
  </w:style>
  <w:style w:type="character" w:customStyle="1" w:styleId="SectionheadingChar">
    <w:name w:val="Section heading Char"/>
    <w:uiPriority w:val="99"/>
    <w:rsid w:val="00023540"/>
    <w:rPr>
      <w:smallCaps/>
      <w:color w:val="1465A2"/>
      <w:sz w:val="52"/>
      <w:lang w:val="en-CA" w:eastAsia="en-US"/>
    </w:rPr>
  </w:style>
  <w:style w:type="character" w:customStyle="1" w:styleId="Ex-sumChar">
    <w:name w:val="Ex-sum Char"/>
    <w:uiPriority w:val="99"/>
    <w:rsid w:val="00023540"/>
    <w:rPr>
      <w:smallCaps/>
      <w:color w:val="1465A2"/>
      <w:sz w:val="52"/>
      <w:lang w:val="en-CA" w:eastAsia="en-US"/>
    </w:rPr>
  </w:style>
  <w:style w:type="paragraph" w:customStyle="1" w:styleId="Heading1Left0cm">
    <w:name w:val="Heading 1 + Left:  0 cm"/>
    <w:aliases w:val="First line:  0 cm,Right:  -0.95 cm"/>
    <w:basedOn w:val="Heading1"/>
    <w:uiPriority w:val="99"/>
    <w:rsid w:val="00023540"/>
    <w:pPr>
      <w:keepNext/>
      <w:numPr>
        <w:numId w:val="0"/>
      </w:numPr>
      <w:ind w:right="-539"/>
    </w:pPr>
    <w:rPr>
      <w:rFonts w:ascii="Arial Narrow" w:hAnsi="Arial Narrow"/>
      <w:sz w:val="22"/>
      <w:szCs w:val="22"/>
    </w:rPr>
  </w:style>
  <w:style w:type="character" w:customStyle="1" w:styleId="ChapterbodytextChar1">
    <w:name w:val="Chapter body text Char1"/>
    <w:uiPriority w:val="99"/>
    <w:rsid w:val="00023540"/>
    <w:rPr>
      <w:rFonts w:ascii="Arial Narrow" w:hAnsi="Arial Narrow"/>
      <w:sz w:val="24"/>
      <w:lang w:val="en-CA" w:eastAsia="en-US"/>
    </w:rPr>
  </w:style>
  <w:style w:type="paragraph" w:styleId="ListParagraph">
    <w:name w:val="List Paragraph"/>
    <w:basedOn w:val="Normal"/>
    <w:uiPriority w:val="99"/>
    <w:qFormat/>
    <w:rsid w:val="0017399C"/>
    <w:pPr>
      <w:ind w:left="720"/>
      <w:contextualSpacing/>
    </w:pPr>
    <w:rPr>
      <w:lang w:eastAsia="en-CA"/>
    </w:rPr>
  </w:style>
  <w:style w:type="character" w:customStyle="1" w:styleId="CharChar2">
    <w:name w:val="Char Char2"/>
    <w:uiPriority w:val="99"/>
    <w:rsid w:val="00C70377"/>
    <w:rPr>
      <w:rFonts w:ascii="Tms Rmn" w:hAnsi="Tms Rmn"/>
      <w:sz w:val="20"/>
    </w:rPr>
  </w:style>
  <w:style w:type="character" w:customStyle="1" w:styleId="CharChar1">
    <w:name w:val="Char Char1"/>
    <w:uiPriority w:val="99"/>
    <w:semiHidden/>
    <w:rsid w:val="00C70377"/>
    <w:rPr>
      <w:rFonts w:ascii="Tms Rmn" w:hAnsi="Tms Rmn"/>
      <w:sz w:val="20"/>
    </w:rPr>
  </w:style>
  <w:style w:type="character" w:customStyle="1" w:styleId="CharChar21">
    <w:name w:val="Char Char21"/>
    <w:uiPriority w:val="99"/>
    <w:rsid w:val="00CA0D69"/>
    <w:rPr>
      <w:rFonts w:ascii="Tms Rmn" w:hAnsi="Tms Rmn"/>
      <w:sz w:val="20"/>
    </w:rPr>
  </w:style>
  <w:style w:type="character" w:customStyle="1" w:styleId="CharChar11">
    <w:name w:val="Char Char11"/>
    <w:uiPriority w:val="99"/>
    <w:semiHidden/>
    <w:rsid w:val="00CA0D69"/>
    <w:rPr>
      <w:rFonts w:ascii="Tms Rmn" w:hAnsi="Tms Rmn"/>
      <w:sz w:val="20"/>
    </w:rPr>
  </w:style>
  <w:style w:type="paragraph" w:customStyle="1" w:styleId="Normal13pt">
    <w:name w:val="Normal + 13 pt"/>
    <w:basedOn w:val="Ex-sum"/>
    <w:uiPriority w:val="99"/>
    <w:rsid w:val="00291D75"/>
  </w:style>
  <w:style w:type="paragraph" w:customStyle="1" w:styleId="Tableheader">
    <w:name w:val="Table header"/>
    <w:uiPriority w:val="99"/>
    <w:rsid w:val="00123185"/>
    <w:pPr>
      <w:tabs>
        <w:tab w:val="left" w:pos="990"/>
      </w:tabs>
      <w:spacing w:before="40" w:after="40"/>
    </w:pPr>
    <w:rPr>
      <w:rFonts w:ascii="Arial Narrow" w:eastAsia="MS Mincho" w:hAnsi="Arial Narrow"/>
      <w:bCs/>
      <w:sz w:val="18"/>
      <w:szCs w:val="18"/>
      <w:lang w:val="en-US" w:eastAsia="en-US"/>
    </w:rPr>
  </w:style>
  <w:style w:type="character" w:customStyle="1" w:styleId="ChapterbodytextChar2">
    <w:name w:val="Chapter body text Char2"/>
    <w:link w:val="Chapterbodytext"/>
    <w:uiPriority w:val="99"/>
    <w:locked/>
    <w:rsid w:val="00896BFD"/>
    <w:rPr>
      <w:rFonts w:ascii="Arial Narrow" w:hAnsi="Arial Narrow"/>
      <w:sz w:val="24"/>
      <w:lang w:eastAsia="en-US"/>
    </w:rPr>
  </w:style>
  <w:style w:type="character" w:customStyle="1" w:styleId="HeaderChar1">
    <w:name w:val="Header Char1"/>
    <w:uiPriority w:val="99"/>
    <w:semiHidden/>
    <w:locked/>
    <w:rsid w:val="00896BFD"/>
    <w:rPr>
      <w:rFonts w:ascii="Arial Narrow" w:hAnsi="Arial Narrow"/>
      <w:sz w:val="24"/>
      <w:lang w:eastAsia="en-US"/>
    </w:rPr>
  </w:style>
  <w:style w:type="character" w:customStyle="1" w:styleId="UnresolvedMention1">
    <w:name w:val="Unresolved Mention1"/>
    <w:uiPriority w:val="99"/>
    <w:semiHidden/>
    <w:rsid w:val="00F34913"/>
    <w:rPr>
      <w:color w:val="605E5C"/>
      <w:shd w:val="clear" w:color="auto" w:fill="E1DFDD"/>
    </w:rPr>
  </w:style>
  <w:style w:type="character" w:customStyle="1" w:styleId="normaltextrun">
    <w:name w:val="normaltextrun"/>
    <w:uiPriority w:val="99"/>
    <w:rsid w:val="00FC49F8"/>
  </w:style>
  <w:style w:type="character" w:customStyle="1" w:styleId="bcx0">
    <w:name w:val="bcx0"/>
    <w:uiPriority w:val="99"/>
    <w:rsid w:val="00FC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227869">
      <w:marLeft w:val="0"/>
      <w:marRight w:val="0"/>
      <w:marTop w:val="0"/>
      <w:marBottom w:val="0"/>
      <w:divBdr>
        <w:top w:val="none" w:sz="0" w:space="0" w:color="auto"/>
        <w:left w:val="none" w:sz="0" w:space="0" w:color="auto"/>
        <w:bottom w:val="none" w:sz="0" w:space="0" w:color="auto"/>
        <w:right w:val="none" w:sz="0" w:space="0" w:color="auto"/>
      </w:divBdr>
    </w:div>
    <w:div w:id="1714227870">
      <w:marLeft w:val="0"/>
      <w:marRight w:val="0"/>
      <w:marTop w:val="0"/>
      <w:marBottom w:val="0"/>
      <w:divBdr>
        <w:top w:val="none" w:sz="0" w:space="0" w:color="auto"/>
        <w:left w:val="none" w:sz="0" w:space="0" w:color="auto"/>
        <w:bottom w:val="none" w:sz="0" w:space="0" w:color="auto"/>
        <w:right w:val="none" w:sz="0" w:space="0" w:color="auto"/>
      </w:divBdr>
    </w:div>
    <w:div w:id="1714227871">
      <w:marLeft w:val="0"/>
      <w:marRight w:val="0"/>
      <w:marTop w:val="0"/>
      <w:marBottom w:val="0"/>
      <w:divBdr>
        <w:top w:val="none" w:sz="0" w:space="0" w:color="auto"/>
        <w:left w:val="none" w:sz="0" w:space="0" w:color="auto"/>
        <w:bottom w:val="none" w:sz="0" w:space="0" w:color="auto"/>
        <w:right w:val="none" w:sz="0" w:space="0" w:color="auto"/>
      </w:divBdr>
    </w:div>
    <w:div w:id="1714227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R-ROP@international.g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onello\Application%20Data\Microsoft\Templates\EK-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jku xmlns="d40a92b3-a227-4d25-bc9c-5e673009dcc9"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EA0D4722CC64BB1F04746DDD09830" ma:contentTypeVersion="16" ma:contentTypeDescription="Create a new document." ma:contentTypeScope="" ma:versionID="09738568fbef61c86a045bed9721d4e4">
  <xsd:schema xmlns:xsd="http://www.w3.org/2001/XMLSchema" xmlns:xs="http://www.w3.org/2001/XMLSchema" xmlns:p="http://schemas.microsoft.com/office/2006/metadata/properties" xmlns:ns1="http://schemas.microsoft.com/sharepoint/v3" xmlns:ns2="d40a92b3-a227-4d25-bc9c-5e673009dcc9" xmlns:ns3="ce4dadcd-fcf3-48ad-a01b-24e93afd3a66" targetNamespace="http://schemas.microsoft.com/office/2006/metadata/properties" ma:root="true" ma:fieldsID="75fabcc52080f7dc26b4f724e3ecf77b" ns1:_="" ns2:_="" ns3:_="">
    <xsd:import namespace="http://schemas.microsoft.com/sharepoint/v3"/>
    <xsd:import namespace="d40a92b3-a227-4d25-bc9c-5e673009dcc9"/>
    <xsd:import namespace="ce4dadcd-fcf3-48ad-a01b-24e93afd3a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tjku"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a92b3-a227-4d25-bc9c-5e673009d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jku" ma:index="20" nillable="true" ma:displayName="Number" ma:internalName="tjku">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4dadcd-fcf3-48ad-a01b-24e93afd3a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9F8FF-0307-4E2C-964D-362FE2775609}">
  <ds:schemaRefs>
    <ds:schemaRef ds:uri="http://schemas.microsoft.com/sharepoint/v3/contenttype/forms"/>
  </ds:schemaRefs>
</ds:datastoreItem>
</file>

<file path=customXml/itemProps2.xml><?xml version="1.0" encoding="utf-8"?>
<ds:datastoreItem xmlns:ds="http://schemas.openxmlformats.org/officeDocument/2006/customXml" ds:itemID="{A21411B5-E046-4731-B20D-D68E32EA7C5D}">
  <ds:schemaRefs>
    <ds:schemaRef ds:uri="http://schemas.microsoft.com/sharepoint/v3"/>
    <ds:schemaRef ds:uri="ce4dadcd-fcf3-48ad-a01b-24e93afd3a6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40a92b3-a227-4d25-bc9c-5e673009dcc9"/>
    <ds:schemaRef ds:uri="http://www.w3.org/XML/1998/namespace"/>
    <ds:schemaRef ds:uri="http://purl.org/dc/dcmitype/"/>
  </ds:schemaRefs>
</ds:datastoreItem>
</file>

<file path=customXml/itemProps3.xml><?xml version="1.0" encoding="utf-8"?>
<ds:datastoreItem xmlns:ds="http://schemas.openxmlformats.org/officeDocument/2006/customXml" ds:itemID="{E03BDA87-B614-4467-9597-2F15544C2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0a92b3-a227-4d25-bc9c-5e673009dcc9"/>
    <ds:schemaRef ds:uri="ce4dadcd-fcf3-48ad-a01b-24e93afd3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EK-report</Template>
  <TotalTime>0</TotalTime>
  <Pages>10</Pages>
  <Words>3074</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Annelie -LCCA</dc:creator>
  <cp:keywords/>
  <dc:description/>
  <cp:lastModifiedBy>Mafogang, Caroline -LCBR</cp:lastModifiedBy>
  <cp:revision>2</cp:revision>
  <cp:lastPrinted>2021-04-15T13:57:00Z</cp:lastPrinted>
  <dcterms:created xsi:type="dcterms:W3CDTF">2021-08-19T14:41:00Z</dcterms:created>
  <dcterms:modified xsi:type="dcterms:W3CDTF">2021-08-19T14:41:00Z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0x01010017AEA0D4722CC64BB1F04746DDD09830</vt:lpwstr>
  </property>
  <property fmtid="{D5CDD505-2E9C-101B-9397-08002B2CF9AE}" pid="3" name="tjku">
    <vt:lpwstr/>
  </property>
</Properties>
</file>