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690E2" w14:textId="77777777" w:rsidR="00DA2BB0" w:rsidRPr="00AF2C19" w:rsidRDefault="00DA2BB0" w:rsidP="0063644E">
      <w:pPr>
        <w:spacing w:line="240" w:lineRule="auto"/>
        <w:ind w:right="50"/>
        <w:jc w:val="left"/>
        <w:rPr>
          <w:rFonts w:cs="Tahoma"/>
          <w:b/>
          <w:bCs/>
          <w:color w:val="1F497D"/>
          <w:sz w:val="28"/>
          <w:szCs w:val="28"/>
        </w:rPr>
      </w:pPr>
      <w:bookmarkStart w:id="0" w:name="_Hlk71536030"/>
      <w:bookmarkStart w:id="1" w:name="_Toc511033665"/>
      <w:bookmarkStart w:id="2" w:name="_Toc166920739"/>
      <w:bookmarkStart w:id="3" w:name="_Toc166922159"/>
      <w:bookmarkStart w:id="4" w:name="_Toc167700301"/>
      <w:bookmarkStart w:id="5" w:name="_Toc168197605"/>
      <w:bookmarkStart w:id="6" w:name="_Toc168224407"/>
      <w:bookmarkStart w:id="7" w:name="_Toc168303246"/>
      <w:bookmarkStart w:id="8" w:name="_Toc168306106"/>
      <w:bookmarkStart w:id="9" w:name="_Toc168389819"/>
      <w:bookmarkStart w:id="10" w:name="_Toc168389973"/>
      <w:bookmarkStart w:id="11" w:name="_Toc188758046"/>
      <w:bookmarkStart w:id="12" w:name="_Toc201562737"/>
      <w:bookmarkStart w:id="13" w:name="_Toc224359354"/>
      <w:bookmarkStart w:id="14" w:name="_Toc148866121"/>
      <w:bookmarkStart w:id="15" w:name="_Toc84666715"/>
      <w:bookmarkStart w:id="16" w:name="_Toc84825997"/>
      <w:bookmarkStart w:id="17" w:name="_Toc84826534"/>
      <w:bookmarkStart w:id="18" w:name="_Toc84905408"/>
      <w:bookmarkStart w:id="19" w:name="_Toc88556791"/>
      <w:bookmarkStart w:id="20" w:name="_Toc106166354"/>
      <w:bookmarkStart w:id="21" w:name="_Toc106181417"/>
      <w:bookmarkStart w:id="22" w:name="_Toc107292955"/>
      <w:bookmarkStart w:id="23" w:name="_Toc107298281"/>
      <w:r w:rsidRPr="00AF2C19">
        <w:rPr>
          <w:noProof/>
          <w:lang w:val="en-CA" w:eastAsia="en-CA"/>
        </w:rPr>
        <w:drawing>
          <wp:inline distT="0" distB="0" distL="0" distR="0" wp14:anchorId="22168B08" wp14:editId="55E06D8C">
            <wp:extent cx="4124960" cy="442595"/>
            <wp:effectExtent l="0" t="0" r="8890" b="0"/>
            <wp:docPr id="10" name="Picture 10" descr="Global Affairs Canada (GAC) - 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lobal Affairs Canada (GAC) - AC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960" cy="442595"/>
                    </a:xfrm>
                    <a:prstGeom prst="rect">
                      <a:avLst/>
                    </a:prstGeom>
                    <a:noFill/>
                    <a:ln>
                      <a:noFill/>
                    </a:ln>
                  </pic:spPr>
                </pic:pic>
              </a:graphicData>
            </a:graphic>
          </wp:inline>
        </w:drawing>
      </w:r>
    </w:p>
    <w:p w14:paraId="210118F4" w14:textId="77777777" w:rsidR="00DA2BB0" w:rsidRPr="00AF2C19" w:rsidRDefault="00DA2BB0" w:rsidP="0063644E">
      <w:pPr>
        <w:spacing w:line="240" w:lineRule="auto"/>
        <w:ind w:right="50"/>
        <w:jc w:val="left"/>
        <w:rPr>
          <w:rFonts w:cs="Tahoma"/>
          <w:b/>
          <w:bCs/>
          <w:color w:val="1F497D"/>
          <w:sz w:val="28"/>
          <w:szCs w:val="28"/>
        </w:rPr>
      </w:pPr>
    </w:p>
    <w:p w14:paraId="4226FD04" w14:textId="77777777" w:rsidR="00DA2BB0" w:rsidRPr="00AF2C19" w:rsidRDefault="00DA2BB0" w:rsidP="0063644E">
      <w:pPr>
        <w:spacing w:line="240" w:lineRule="auto"/>
        <w:ind w:right="50"/>
        <w:jc w:val="left"/>
        <w:rPr>
          <w:rFonts w:cs="Tahoma"/>
          <w:b/>
          <w:bCs/>
          <w:color w:val="1F497D"/>
          <w:sz w:val="28"/>
          <w:szCs w:val="28"/>
        </w:rPr>
      </w:pPr>
    </w:p>
    <w:p w14:paraId="6CC55B04" w14:textId="77777777" w:rsidR="00DA2BB0" w:rsidRPr="00AF2C19" w:rsidRDefault="00DA2BB0" w:rsidP="0063644E">
      <w:pPr>
        <w:spacing w:line="240" w:lineRule="auto"/>
        <w:ind w:right="50"/>
        <w:jc w:val="left"/>
        <w:rPr>
          <w:rFonts w:cs="Tahoma"/>
          <w:b/>
          <w:bCs/>
          <w:color w:val="1F497D"/>
          <w:sz w:val="28"/>
          <w:szCs w:val="28"/>
        </w:rPr>
      </w:pPr>
    </w:p>
    <w:p w14:paraId="6A419D1D" w14:textId="77777777" w:rsidR="00DA2BB0" w:rsidRPr="00AF2C19" w:rsidRDefault="00DA2BB0" w:rsidP="0063644E">
      <w:pPr>
        <w:spacing w:line="240" w:lineRule="auto"/>
        <w:ind w:right="50"/>
        <w:jc w:val="left"/>
        <w:rPr>
          <w:rFonts w:cs="Tahoma"/>
          <w:b/>
          <w:bCs/>
          <w:color w:val="1F497D"/>
          <w:sz w:val="28"/>
          <w:szCs w:val="28"/>
        </w:rPr>
      </w:pPr>
    </w:p>
    <w:p w14:paraId="72355AB1" w14:textId="77777777" w:rsidR="00DA2BB0" w:rsidRPr="00DA2BB0" w:rsidRDefault="00DA2BB0" w:rsidP="00DA2BB0">
      <w:pPr>
        <w:spacing w:line="240" w:lineRule="auto"/>
        <w:ind w:right="43"/>
        <w:jc w:val="left"/>
        <w:rPr>
          <w:rFonts w:asciiTheme="minorHAnsi" w:hAnsiTheme="minorHAnsi" w:cstheme="minorHAnsi"/>
          <w:b/>
          <w:bCs/>
          <w:sz w:val="36"/>
          <w:szCs w:val="36"/>
          <w:lang w:val="en-US"/>
        </w:rPr>
      </w:pPr>
      <w:r w:rsidRPr="00DA2BB0">
        <w:rPr>
          <w:rFonts w:asciiTheme="minorHAnsi" w:hAnsiTheme="minorHAnsi" w:cstheme="minorHAnsi"/>
          <w:b/>
          <w:bCs/>
          <w:sz w:val="36"/>
          <w:szCs w:val="36"/>
          <w:lang w:val="en-US"/>
        </w:rPr>
        <w:t>Travel and Border - COVID 19 Post-Advertising Campaign Evaluation Tool (ACET)</w:t>
      </w:r>
    </w:p>
    <w:p w14:paraId="03E52D7E" w14:textId="316FCACF" w:rsidR="00DA2BB0" w:rsidRPr="00DA2BB0" w:rsidRDefault="00D02F64" w:rsidP="00DA2BB0">
      <w:pPr>
        <w:spacing w:line="240" w:lineRule="auto"/>
        <w:ind w:right="43"/>
        <w:jc w:val="left"/>
        <w:rPr>
          <w:rFonts w:asciiTheme="minorHAnsi" w:hAnsiTheme="minorHAnsi" w:cstheme="minorHAnsi"/>
          <w:sz w:val="36"/>
          <w:szCs w:val="36"/>
          <w:lang w:val="en-US"/>
        </w:rPr>
      </w:pPr>
      <w:r>
        <w:rPr>
          <w:rFonts w:asciiTheme="minorHAnsi" w:hAnsiTheme="minorHAnsi" w:cstheme="minorHAnsi"/>
          <w:sz w:val="36"/>
          <w:szCs w:val="36"/>
          <w:lang w:val="en-US"/>
        </w:rPr>
        <w:t>Executive Summary</w:t>
      </w:r>
    </w:p>
    <w:p w14:paraId="0A0EF18D"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7A55593A"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374D1050"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2277ABD9" w14:textId="77777777" w:rsidR="00DA2BB0" w:rsidRPr="00DA2BB0" w:rsidRDefault="00DA2BB0" w:rsidP="00DA2BB0">
      <w:pPr>
        <w:spacing w:line="240" w:lineRule="auto"/>
        <w:jc w:val="left"/>
        <w:rPr>
          <w:rFonts w:asciiTheme="minorHAnsi" w:hAnsiTheme="minorHAnsi" w:cstheme="minorHAnsi"/>
          <w:sz w:val="28"/>
          <w:szCs w:val="28"/>
          <w:lang w:val="en-CA"/>
        </w:rPr>
      </w:pPr>
      <w:r w:rsidRPr="00DA2BB0">
        <w:rPr>
          <w:rFonts w:asciiTheme="minorHAnsi" w:hAnsiTheme="minorHAnsi" w:cstheme="minorHAnsi"/>
          <w:sz w:val="28"/>
          <w:szCs w:val="28"/>
          <w:lang w:val="en-CA"/>
        </w:rPr>
        <w:t>Prepared for Global Affairs Canada</w:t>
      </w:r>
    </w:p>
    <w:p w14:paraId="6408750D"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Supplier name:</w:t>
      </w:r>
      <w:r w:rsidRPr="00DA2BB0">
        <w:rPr>
          <w:rFonts w:asciiTheme="minorHAnsi" w:hAnsiTheme="minorHAnsi" w:cstheme="minorHAnsi"/>
          <w:bCs/>
          <w:sz w:val="28"/>
          <w:szCs w:val="28"/>
          <w:lang w:val="en-CA"/>
        </w:rPr>
        <w:t xml:space="preserve"> Advanis Inc. </w:t>
      </w:r>
    </w:p>
    <w:p w14:paraId="337F7008"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Contract number:</w:t>
      </w:r>
      <w:r w:rsidRPr="00DA2BB0">
        <w:rPr>
          <w:rFonts w:asciiTheme="minorHAnsi" w:hAnsiTheme="minorHAnsi" w:cstheme="minorHAnsi"/>
          <w:b/>
          <w:sz w:val="28"/>
          <w:szCs w:val="28"/>
          <w:lang w:val="en-CA"/>
        </w:rPr>
        <w:t xml:space="preserve"> </w:t>
      </w:r>
      <w:r w:rsidRPr="00DA2BB0">
        <w:rPr>
          <w:rFonts w:asciiTheme="minorHAnsi" w:hAnsiTheme="minorHAnsi" w:cstheme="minorHAnsi"/>
          <w:bCs/>
          <w:sz w:val="28"/>
          <w:szCs w:val="28"/>
          <w:lang w:val="en-CA"/>
        </w:rPr>
        <w:t>EP363-140002/001/CY</w:t>
      </w:r>
    </w:p>
    <w:p w14:paraId="3AF9A37F" w14:textId="6A38348D"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Contract value:</w:t>
      </w:r>
      <w:r w:rsidR="008B1D1D">
        <w:rPr>
          <w:rFonts w:asciiTheme="minorHAnsi" w:hAnsiTheme="minorHAnsi" w:cstheme="minorHAnsi"/>
          <w:bCs/>
          <w:sz w:val="28"/>
          <w:szCs w:val="28"/>
          <w:lang w:val="en-CA"/>
        </w:rPr>
        <w:t xml:space="preserve"> $24,961.43 (including </w:t>
      </w:r>
      <w:r w:rsidR="008B1D1D" w:rsidRPr="00C31ECE">
        <w:rPr>
          <w:rFonts w:asciiTheme="minorHAnsi" w:hAnsiTheme="minorHAnsi" w:cstheme="minorHAnsi"/>
          <w:bCs/>
          <w:sz w:val="28"/>
          <w:szCs w:val="28"/>
          <w:lang w:val="en-CA"/>
        </w:rPr>
        <w:t>H</w:t>
      </w:r>
      <w:r w:rsidRPr="00C31ECE">
        <w:rPr>
          <w:rFonts w:asciiTheme="minorHAnsi" w:hAnsiTheme="minorHAnsi" w:cstheme="minorHAnsi"/>
          <w:bCs/>
          <w:sz w:val="28"/>
          <w:szCs w:val="28"/>
          <w:lang w:val="en-CA"/>
        </w:rPr>
        <w:t>ST</w:t>
      </w:r>
      <w:r w:rsidRPr="00DA2BB0">
        <w:rPr>
          <w:rFonts w:asciiTheme="minorHAnsi" w:hAnsiTheme="minorHAnsi" w:cstheme="minorHAnsi"/>
          <w:bCs/>
          <w:sz w:val="28"/>
          <w:szCs w:val="28"/>
          <w:lang w:val="en-CA"/>
        </w:rPr>
        <w:t>)</w:t>
      </w:r>
    </w:p>
    <w:p w14:paraId="160208A5"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Award date:</w:t>
      </w:r>
      <w:r w:rsidRPr="00DA2BB0">
        <w:rPr>
          <w:rFonts w:asciiTheme="minorHAnsi" w:hAnsiTheme="minorHAnsi" w:cstheme="minorHAnsi"/>
          <w:bCs/>
          <w:sz w:val="28"/>
          <w:szCs w:val="28"/>
          <w:lang w:val="en-CA"/>
        </w:rPr>
        <w:t xml:space="preserve"> </w:t>
      </w:r>
      <w:r w:rsidRPr="00DA2BB0">
        <w:rPr>
          <w:rFonts w:asciiTheme="minorHAnsi" w:hAnsiTheme="minorHAnsi" w:cstheme="minorHAnsi"/>
          <w:sz w:val="28"/>
          <w:szCs w:val="28"/>
          <w:lang w:val="en-CA"/>
        </w:rPr>
        <w:t>March 10, 2022</w:t>
      </w:r>
    </w:p>
    <w:p w14:paraId="67125CAF" w14:textId="25A9207D"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Delivery date</w:t>
      </w:r>
      <w:r w:rsidRPr="00DA2BB0">
        <w:rPr>
          <w:rFonts w:asciiTheme="minorHAnsi" w:hAnsiTheme="minorHAnsi" w:cstheme="minorHAnsi"/>
          <w:bCs/>
          <w:sz w:val="28"/>
          <w:szCs w:val="28"/>
          <w:lang w:val="en-CA"/>
        </w:rPr>
        <w:t>: May 2</w:t>
      </w:r>
      <w:r w:rsidR="00F56112">
        <w:rPr>
          <w:rFonts w:asciiTheme="minorHAnsi" w:hAnsiTheme="minorHAnsi" w:cstheme="minorHAnsi"/>
          <w:bCs/>
          <w:sz w:val="28"/>
          <w:szCs w:val="28"/>
          <w:lang w:val="en-CA"/>
        </w:rPr>
        <w:t>5</w:t>
      </w:r>
      <w:r w:rsidRPr="00DA2BB0">
        <w:rPr>
          <w:rFonts w:asciiTheme="minorHAnsi" w:hAnsiTheme="minorHAnsi" w:cstheme="minorHAnsi"/>
          <w:bCs/>
          <w:sz w:val="28"/>
          <w:szCs w:val="28"/>
          <w:lang w:val="en-CA"/>
        </w:rPr>
        <w:t>, 2022</w:t>
      </w:r>
    </w:p>
    <w:p w14:paraId="467A8F00" w14:textId="77777777" w:rsidR="00DA2BB0" w:rsidRPr="00DA2BB0" w:rsidRDefault="00DA2BB0" w:rsidP="00DA2BB0">
      <w:pPr>
        <w:spacing w:line="240" w:lineRule="auto"/>
        <w:jc w:val="left"/>
        <w:rPr>
          <w:rFonts w:asciiTheme="minorHAnsi" w:hAnsiTheme="minorHAnsi" w:cstheme="minorHAnsi"/>
          <w:bCs/>
          <w:sz w:val="24"/>
          <w:lang w:val="en-US"/>
        </w:rPr>
      </w:pPr>
      <w:r w:rsidRPr="0063644E">
        <w:rPr>
          <w:rFonts w:asciiTheme="minorHAnsi" w:hAnsiTheme="minorHAnsi" w:cstheme="minorHAnsi"/>
          <w:b/>
          <w:bCs/>
          <w:sz w:val="28"/>
          <w:szCs w:val="22"/>
          <w:lang w:val="en-CA"/>
        </w:rPr>
        <w:t>Registration number:</w:t>
      </w:r>
      <w:r w:rsidRPr="00DA2BB0">
        <w:rPr>
          <w:rFonts w:asciiTheme="minorHAnsi" w:hAnsiTheme="minorHAnsi" w:cstheme="minorHAnsi"/>
          <w:bCs/>
          <w:sz w:val="22"/>
          <w:szCs w:val="22"/>
          <w:lang w:val="en-CA"/>
        </w:rPr>
        <w:t xml:space="preserve"> </w:t>
      </w:r>
      <w:r w:rsidRPr="0063644E">
        <w:rPr>
          <w:rFonts w:asciiTheme="minorHAnsi" w:hAnsiTheme="minorHAnsi" w:cstheme="minorHAnsi"/>
          <w:bCs/>
          <w:sz w:val="28"/>
          <w:szCs w:val="22"/>
          <w:lang w:val="en-CA"/>
        </w:rPr>
        <w:t>POR 131-21</w:t>
      </w:r>
    </w:p>
    <w:p w14:paraId="66CCBC47" w14:textId="77777777" w:rsidR="00DA2BB0" w:rsidRPr="00DA2BB0" w:rsidRDefault="00DA2BB0" w:rsidP="00DA2BB0">
      <w:pPr>
        <w:spacing w:line="240" w:lineRule="auto"/>
        <w:jc w:val="left"/>
        <w:rPr>
          <w:rFonts w:asciiTheme="minorHAnsi" w:hAnsiTheme="minorHAnsi" w:cstheme="minorHAnsi"/>
          <w:bCs/>
          <w:sz w:val="24"/>
          <w:lang w:val="en-US"/>
        </w:rPr>
      </w:pPr>
    </w:p>
    <w:p w14:paraId="575FE25B" w14:textId="77777777" w:rsidR="00DA2BB0" w:rsidRPr="00DA2BB0" w:rsidRDefault="00DA2BB0" w:rsidP="00DA2BB0">
      <w:pPr>
        <w:spacing w:line="240" w:lineRule="auto"/>
        <w:jc w:val="left"/>
        <w:rPr>
          <w:rFonts w:asciiTheme="minorHAnsi" w:hAnsiTheme="minorHAnsi" w:cstheme="minorHAnsi"/>
          <w:bCs/>
          <w:sz w:val="24"/>
          <w:lang w:val="en-US"/>
        </w:rPr>
      </w:pPr>
    </w:p>
    <w:p w14:paraId="147BB2D9" w14:textId="77777777" w:rsidR="00DA2BB0" w:rsidRPr="00DA2BB0" w:rsidRDefault="00DA2BB0" w:rsidP="00DA2BB0">
      <w:pPr>
        <w:spacing w:line="240" w:lineRule="auto"/>
        <w:jc w:val="left"/>
        <w:rPr>
          <w:rFonts w:asciiTheme="minorHAnsi" w:eastAsia="Times New Roman" w:hAnsiTheme="minorHAnsi" w:cstheme="minorHAnsi"/>
          <w:color w:val="000000"/>
          <w:sz w:val="22"/>
          <w:szCs w:val="22"/>
          <w:lang w:val="en-CA" w:eastAsia="en-US"/>
        </w:rPr>
      </w:pPr>
      <w:r w:rsidRPr="00DA2BB0">
        <w:rPr>
          <w:rFonts w:asciiTheme="minorHAnsi" w:hAnsiTheme="minorHAnsi" w:cstheme="minorHAnsi"/>
          <w:bCs/>
          <w:sz w:val="22"/>
          <w:szCs w:val="22"/>
          <w:lang w:val="en-CA"/>
        </w:rPr>
        <w:t xml:space="preserve">For more information on this report, please contact Global Affairs Canada at: </w:t>
      </w:r>
      <w:r w:rsidRPr="00DA2BB0">
        <w:rPr>
          <w:rFonts w:asciiTheme="minorHAnsi" w:hAnsiTheme="minorHAnsi" w:cstheme="minorHAnsi"/>
          <w:bCs/>
          <w:sz w:val="22"/>
          <w:szCs w:val="22"/>
          <w:lang w:val="en-CA"/>
        </w:rPr>
        <w:br/>
      </w:r>
      <w:hyperlink r:id="rId9" w:history="1">
        <w:r w:rsidRPr="00DA2BB0">
          <w:rPr>
            <w:rStyle w:val="Lienhypertexte"/>
            <w:rFonts w:asciiTheme="minorHAnsi" w:eastAsia="Times New Roman" w:hAnsiTheme="minorHAnsi" w:cstheme="minorHAnsi"/>
            <w:sz w:val="22"/>
            <w:szCs w:val="22"/>
            <w:lang w:val="en-CA" w:eastAsia="en-CA"/>
          </w:rPr>
          <w:t>POR-ROP@international.gc.ca</w:t>
        </w:r>
      </w:hyperlink>
      <w:r w:rsidRPr="00DA2BB0">
        <w:rPr>
          <w:rFonts w:asciiTheme="minorHAnsi" w:eastAsia="Times New Roman" w:hAnsiTheme="minorHAnsi" w:cstheme="minorHAnsi"/>
          <w:sz w:val="22"/>
          <w:szCs w:val="22"/>
          <w:lang w:val="en-CA" w:eastAsia="en-CA"/>
        </w:rPr>
        <w:t xml:space="preserve"> </w:t>
      </w:r>
    </w:p>
    <w:p w14:paraId="6888F6FC" w14:textId="77777777" w:rsidR="00DA2BB0" w:rsidRPr="00DA2BB0" w:rsidRDefault="00DA2BB0" w:rsidP="00DA2BB0">
      <w:pPr>
        <w:spacing w:line="240" w:lineRule="auto"/>
        <w:jc w:val="left"/>
        <w:rPr>
          <w:rFonts w:asciiTheme="minorHAnsi" w:hAnsiTheme="minorHAnsi" w:cstheme="minorHAnsi"/>
          <w:bCs/>
          <w:sz w:val="22"/>
          <w:szCs w:val="22"/>
          <w:lang w:val="en-US"/>
        </w:rPr>
      </w:pPr>
    </w:p>
    <w:p w14:paraId="69781EAD" w14:textId="77777777" w:rsidR="00DA2BB0" w:rsidRPr="00DA2BB0" w:rsidRDefault="00DA2BB0" w:rsidP="00DA2BB0">
      <w:pPr>
        <w:spacing w:line="240" w:lineRule="auto"/>
        <w:jc w:val="left"/>
        <w:rPr>
          <w:rFonts w:asciiTheme="minorHAnsi" w:hAnsiTheme="minorHAnsi" w:cstheme="minorHAnsi"/>
          <w:bCs/>
          <w:sz w:val="22"/>
          <w:szCs w:val="22"/>
          <w:lang w:val="en-CA"/>
        </w:rPr>
      </w:pPr>
    </w:p>
    <w:p w14:paraId="403DB9B9" w14:textId="77777777" w:rsidR="00DA2BB0" w:rsidRPr="00DA2BB0" w:rsidRDefault="00DA2BB0" w:rsidP="00DA2BB0">
      <w:pPr>
        <w:spacing w:line="240" w:lineRule="auto"/>
        <w:jc w:val="left"/>
        <w:rPr>
          <w:rFonts w:asciiTheme="minorHAnsi" w:hAnsiTheme="minorHAnsi" w:cstheme="minorHAnsi"/>
          <w:bCs/>
          <w:sz w:val="24"/>
          <w:lang w:val="en-CA"/>
        </w:rPr>
      </w:pPr>
    </w:p>
    <w:p w14:paraId="1B0AD71C" w14:textId="77777777" w:rsidR="00DA2BB0" w:rsidRPr="00DA2BB0" w:rsidRDefault="00DA2BB0" w:rsidP="00DA2BB0">
      <w:pPr>
        <w:spacing w:line="240" w:lineRule="auto"/>
        <w:jc w:val="left"/>
        <w:rPr>
          <w:rFonts w:asciiTheme="minorHAnsi" w:hAnsiTheme="minorHAnsi" w:cstheme="minorHAnsi"/>
          <w:bCs/>
          <w:sz w:val="24"/>
          <w:lang w:val="en-CA"/>
        </w:rPr>
      </w:pPr>
    </w:p>
    <w:p w14:paraId="09EB0C0A" w14:textId="77777777" w:rsidR="00DA2BB0" w:rsidRPr="00DA2BB0" w:rsidRDefault="00DA2BB0" w:rsidP="0063644E">
      <w:pPr>
        <w:spacing w:line="240" w:lineRule="auto"/>
        <w:jc w:val="left"/>
        <w:rPr>
          <w:rFonts w:asciiTheme="minorHAnsi" w:hAnsiTheme="minorHAnsi" w:cstheme="minorHAnsi"/>
          <w:b/>
          <w:bCs/>
          <w:i/>
          <w:iCs/>
          <w:sz w:val="24"/>
          <w:lang w:val="en-CA"/>
        </w:rPr>
      </w:pPr>
    </w:p>
    <w:p w14:paraId="19399E52" w14:textId="77777777" w:rsidR="00DA2BB0" w:rsidRPr="00DA2BB0" w:rsidRDefault="00DA2BB0" w:rsidP="0063644E">
      <w:pPr>
        <w:spacing w:line="240" w:lineRule="auto"/>
        <w:jc w:val="left"/>
        <w:rPr>
          <w:rFonts w:asciiTheme="minorHAnsi" w:hAnsiTheme="minorHAnsi" w:cstheme="minorHAnsi"/>
          <w:b/>
          <w:bCs/>
          <w:i/>
          <w:iCs/>
          <w:sz w:val="22"/>
          <w:szCs w:val="22"/>
          <w:lang w:val="fr-FR"/>
        </w:rPr>
      </w:pPr>
      <w:r w:rsidRPr="00DA2BB0">
        <w:rPr>
          <w:rFonts w:asciiTheme="minorHAnsi" w:hAnsiTheme="minorHAnsi" w:cstheme="minorHAnsi"/>
          <w:b/>
          <w:bCs/>
          <w:i/>
          <w:iCs/>
          <w:sz w:val="22"/>
          <w:szCs w:val="22"/>
          <w:lang w:val="fr-FR"/>
        </w:rPr>
        <w:t>Ce rapport est aussi disponible en français.</w:t>
      </w:r>
    </w:p>
    <w:p w14:paraId="527B7C97" w14:textId="77777777" w:rsidR="00DA2BB0" w:rsidRPr="00DA2BB0" w:rsidRDefault="00DA2BB0" w:rsidP="00DA2BB0">
      <w:pPr>
        <w:spacing w:line="240" w:lineRule="auto"/>
        <w:jc w:val="left"/>
        <w:rPr>
          <w:rFonts w:asciiTheme="minorHAnsi" w:hAnsiTheme="minorHAnsi" w:cstheme="minorHAnsi"/>
          <w:b/>
          <w:bCs/>
          <w:i/>
          <w:iCs/>
          <w:sz w:val="22"/>
          <w:szCs w:val="22"/>
          <w:lang w:val="fr-FR"/>
        </w:rPr>
      </w:pPr>
      <w:r w:rsidRPr="00DA2BB0">
        <w:rPr>
          <w:rFonts w:asciiTheme="minorHAnsi" w:hAnsiTheme="minorHAnsi" w:cstheme="minorHAnsi"/>
          <w:i/>
          <w:iCs/>
          <w:noProof/>
          <w:sz w:val="24"/>
          <w:lang w:val="en-CA" w:eastAsia="en-CA"/>
        </w:rPr>
        <w:drawing>
          <wp:anchor distT="0" distB="0" distL="114300" distR="114300" simplePos="0" relativeHeight="251659264" behindDoc="0" locked="0" layoutInCell="1" allowOverlap="1" wp14:anchorId="1DD7842E" wp14:editId="6FF696E6">
            <wp:simplePos x="0" y="0"/>
            <wp:positionH relativeFrom="column">
              <wp:posOffset>4916805</wp:posOffset>
            </wp:positionH>
            <wp:positionV relativeFrom="paragraph">
              <wp:posOffset>515620</wp:posOffset>
            </wp:positionV>
            <wp:extent cx="1149350" cy="273685"/>
            <wp:effectExtent l="0" t="0" r="0" b="0"/>
            <wp:wrapNone/>
            <wp:docPr id="12" name="Picture 5" descr="CanadaWordmark-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Wordmark-0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350" cy="273685"/>
                    </a:xfrm>
                    <a:prstGeom prst="rect">
                      <a:avLst/>
                    </a:prstGeom>
                  </pic:spPr>
                </pic:pic>
              </a:graphicData>
            </a:graphic>
          </wp:anchor>
        </w:drawing>
      </w:r>
      <w:r w:rsidRPr="00DA2BB0">
        <w:rPr>
          <w:rFonts w:asciiTheme="minorHAnsi" w:hAnsiTheme="minorHAnsi" w:cstheme="minorHAnsi"/>
          <w:b/>
          <w:bCs/>
          <w:i/>
          <w:iCs/>
          <w:sz w:val="22"/>
          <w:szCs w:val="22"/>
          <w:lang w:val="fr-FR"/>
        </w:rPr>
        <w:br w:type="page"/>
      </w:r>
    </w:p>
    <w:p w14:paraId="138AB2B2" w14:textId="77777777" w:rsidR="00DA2BB0" w:rsidRPr="00DA2BB0" w:rsidRDefault="00DA2BB0" w:rsidP="0063644E">
      <w:pPr>
        <w:pStyle w:val="En-ttedetabledesmatires1"/>
        <w:tabs>
          <w:tab w:val="left" w:pos="4065"/>
          <w:tab w:val="right" w:pos="9406"/>
        </w:tabs>
        <w:jc w:val="left"/>
        <w:rPr>
          <w:rFonts w:asciiTheme="minorHAnsi" w:hAnsiTheme="minorHAnsi" w:cstheme="minorHAnsi"/>
          <w:sz w:val="32"/>
          <w:szCs w:val="32"/>
          <w:lang w:val="en-US"/>
        </w:rPr>
      </w:pPr>
      <w:r w:rsidRPr="00DA2BB0">
        <w:rPr>
          <w:rFonts w:asciiTheme="minorHAnsi" w:hAnsiTheme="minorHAnsi" w:cstheme="minorHAnsi"/>
          <w:sz w:val="32"/>
          <w:szCs w:val="32"/>
          <w:lang w:val="en-US"/>
        </w:rPr>
        <w:tab/>
      </w:r>
      <w:r w:rsidRPr="00DA2BB0">
        <w:rPr>
          <w:rFonts w:asciiTheme="minorHAnsi" w:hAnsiTheme="minorHAnsi" w:cstheme="minorHAnsi"/>
          <w:sz w:val="32"/>
          <w:szCs w:val="32"/>
          <w:lang w:val="en-US"/>
        </w:rPr>
        <w:tab/>
      </w:r>
      <w:bookmarkStart w:id="24" w:name="_Toc104900540"/>
      <w:r w:rsidRPr="00DA2BB0">
        <w:rPr>
          <w:rFonts w:asciiTheme="minorHAnsi" w:hAnsiTheme="minorHAnsi" w:cstheme="minorHAnsi"/>
          <w:sz w:val="32"/>
          <w:szCs w:val="32"/>
          <w:lang w:val="en-US"/>
        </w:rPr>
        <w:t>Table of contents</w:t>
      </w:r>
      <w:bookmarkEnd w:id="24"/>
    </w:p>
    <w:sdt>
      <w:sdtPr>
        <w:rPr>
          <w:rFonts w:asciiTheme="minorHAnsi" w:eastAsia="Calibri" w:hAnsiTheme="minorHAnsi" w:cstheme="minorHAnsi"/>
          <w:b w:val="0"/>
          <w:bCs w:val="0"/>
          <w:color w:val="auto"/>
          <w:sz w:val="18"/>
          <w:szCs w:val="24"/>
          <w:lang w:val="fr-CA" w:eastAsia="fr-FR"/>
        </w:rPr>
        <w:id w:val="-1381700576"/>
        <w:docPartObj>
          <w:docPartGallery w:val="Table of Contents"/>
          <w:docPartUnique/>
        </w:docPartObj>
      </w:sdtPr>
      <w:sdtEndPr>
        <w:rPr>
          <w:sz w:val="20"/>
          <w:lang w:val="fr-FR"/>
        </w:rPr>
      </w:sdtEndPr>
      <w:sdtContent>
        <w:p w14:paraId="4AF6118F" w14:textId="77777777" w:rsidR="00DA2BB0" w:rsidRPr="00DA2BB0" w:rsidRDefault="00DA2BB0" w:rsidP="0063644E">
          <w:pPr>
            <w:pStyle w:val="En-ttedetabledesmatires"/>
            <w:spacing w:line="240" w:lineRule="auto"/>
            <w:rPr>
              <w:rFonts w:asciiTheme="minorHAnsi" w:hAnsiTheme="minorHAnsi" w:cstheme="minorHAnsi"/>
            </w:rPr>
          </w:pPr>
        </w:p>
        <w:p w14:paraId="65A7E049" w14:textId="7EE8E128" w:rsidR="00CB0C2C" w:rsidRDefault="00DA2BB0">
          <w:pPr>
            <w:pStyle w:val="TM1"/>
            <w:rPr>
              <w:rFonts w:asciiTheme="minorHAnsi" w:eastAsiaTheme="minorEastAsia" w:hAnsiTheme="minorHAnsi" w:cstheme="minorBidi"/>
              <w:b w:val="0"/>
              <w:bCs w:val="0"/>
              <w:caps w:val="0"/>
              <w:noProof/>
              <w:sz w:val="22"/>
              <w:szCs w:val="22"/>
              <w:lang w:val="en-US" w:eastAsia="en-US"/>
            </w:rPr>
          </w:pPr>
          <w:r w:rsidRPr="00DA2BB0">
            <w:rPr>
              <w:rFonts w:asciiTheme="minorHAnsi" w:hAnsiTheme="minorHAnsi" w:cstheme="minorHAnsi"/>
              <w:lang w:val="fr-FR"/>
            </w:rPr>
            <w:fldChar w:fldCharType="begin"/>
          </w:r>
          <w:r w:rsidRPr="00DA2BB0">
            <w:rPr>
              <w:rFonts w:asciiTheme="minorHAnsi" w:hAnsiTheme="minorHAnsi" w:cstheme="minorHAnsi"/>
              <w:lang w:val="fr-FR"/>
            </w:rPr>
            <w:instrText xml:space="preserve"> TOC \o "1-3" \h \z \u </w:instrText>
          </w:r>
          <w:r w:rsidRPr="00DA2BB0">
            <w:rPr>
              <w:rFonts w:asciiTheme="minorHAnsi" w:hAnsiTheme="minorHAnsi" w:cstheme="minorHAnsi"/>
              <w:lang w:val="fr-FR"/>
            </w:rPr>
            <w:fldChar w:fldCharType="separate"/>
          </w:r>
          <w:hyperlink w:anchor="_Toc104900540" w:history="1">
            <w:r w:rsidR="00CB0C2C" w:rsidRPr="00DA3625">
              <w:rPr>
                <w:rStyle w:val="Lienhypertexte"/>
                <w:rFonts w:cstheme="minorHAnsi"/>
                <w:noProof/>
                <w:lang w:val="en-US"/>
              </w:rPr>
              <w:t>Table of contents</w:t>
            </w:r>
            <w:r w:rsidR="00CB0C2C">
              <w:rPr>
                <w:noProof/>
                <w:webHidden/>
              </w:rPr>
              <w:tab/>
            </w:r>
            <w:r w:rsidR="00CB0C2C">
              <w:rPr>
                <w:noProof/>
                <w:webHidden/>
              </w:rPr>
              <w:fldChar w:fldCharType="begin"/>
            </w:r>
            <w:r w:rsidR="00CB0C2C">
              <w:rPr>
                <w:noProof/>
                <w:webHidden/>
              </w:rPr>
              <w:instrText xml:space="preserve"> PAGEREF _Toc104900540 \h </w:instrText>
            </w:r>
            <w:r w:rsidR="00CB0C2C">
              <w:rPr>
                <w:noProof/>
                <w:webHidden/>
              </w:rPr>
            </w:r>
            <w:r w:rsidR="00CB0C2C">
              <w:rPr>
                <w:noProof/>
                <w:webHidden/>
              </w:rPr>
              <w:fldChar w:fldCharType="separate"/>
            </w:r>
            <w:r w:rsidR="004D6D1C">
              <w:rPr>
                <w:noProof/>
                <w:webHidden/>
              </w:rPr>
              <w:t>2</w:t>
            </w:r>
            <w:r w:rsidR="00CB0C2C">
              <w:rPr>
                <w:noProof/>
                <w:webHidden/>
              </w:rPr>
              <w:fldChar w:fldCharType="end"/>
            </w:r>
          </w:hyperlink>
        </w:p>
        <w:p w14:paraId="745436DE" w14:textId="468DFDB5" w:rsidR="00CB0C2C" w:rsidRDefault="00CB0C2C">
          <w:pPr>
            <w:pStyle w:val="TM1"/>
            <w:rPr>
              <w:rFonts w:asciiTheme="minorHAnsi" w:eastAsiaTheme="minorEastAsia" w:hAnsiTheme="minorHAnsi" w:cstheme="minorBidi"/>
              <w:b w:val="0"/>
              <w:bCs w:val="0"/>
              <w:caps w:val="0"/>
              <w:noProof/>
              <w:sz w:val="22"/>
              <w:szCs w:val="22"/>
              <w:lang w:val="en-US" w:eastAsia="en-US"/>
            </w:rPr>
          </w:pPr>
          <w:hyperlink w:anchor="_Toc104900541" w:history="1">
            <w:r w:rsidRPr="00DA3625">
              <w:rPr>
                <w:rStyle w:val="Lienhypertexte"/>
                <w:rFonts w:cstheme="minorHAnsi"/>
                <w:noProof/>
                <w:lang w:val="en-CA"/>
              </w:rPr>
              <w:t>1. Executive Summary</w:t>
            </w:r>
            <w:r>
              <w:rPr>
                <w:noProof/>
                <w:webHidden/>
              </w:rPr>
              <w:tab/>
            </w:r>
            <w:r>
              <w:rPr>
                <w:noProof/>
                <w:webHidden/>
              </w:rPr>
              <w:fldChar w:fldCharType="begin"/>
            </w:r>
            <w:r>
              <w:rPr>
                <w:noProof/>
                <w:webHidden/>
              </w:rPr>
              <w:instrText xml:space="preserve"> PAGEREF _Toc104900541 \h </w:instrText>
            </w:r>
            <w:r>
              <w:rPr>
                <w:noProof/>
                <w:webHidden/>
              </w:rPr>
            </w:r>
            <w:r>
              <w:rPr>
                <w:noProof/>
                <w:webHidden/>
              </w:rPr>
              <w:fldChar w:fldCharType="separate"/>
            </w:r>
            <w:r w:rsidR="004D6D1C">
              <w:rPr>
                <w:noProof/>
                <w:webHidden/>
              </w:rPr>
              <w:t>3</w:t>
            </w:r>
            <w:r>
              <w:rPr>
                <w:noProof/>
                <w:webHidden/>
              </w:rPr>
              <w:fldChar w:fldCharType="end"/>
            </w:r>
          </w:hyperlink>
        </w:p>
        <w:p w14:paraId="5DC9E77F" w14:textId="62FDBD3C" w:rsidR="00CB0C2C" w:rsidRDefault="00CB0C2C">
          <w:pPr>
            <w:pStyle w:val="TM3"/>
            <w:rPr>
              <w:rFonts w:asciiTheme="minorHAnsi" w:eastAsiaTheme="minorEastAsia" w:hAnsiTheme="minorHAnsi" w:cstheme="minorBidi"/>
              <w:i w:val="0"/>
              <w:iCs w:val="0"/>
              <w:noProof/>
              <w:sz w:val="22"/>
              <w:szCs w:val="22"/>
              <w:lang w:val="en-US" w:eastAsia="en-US"/>
            </w:rPr>
          </w:pPr>
          <w:hyperlink w:anchor="_Toc104900542" w:history="1">
            <w:r w:rsidRPr="00DA3625">
              <w:rPr>
                <w:rStyle w:val="Lienhypertexte"/>
                <w:noProof/>
              </w:rPr>
              <w:t>1.1 Background</w:t>
            </w:r>
            <w:r>
              <w:rPr>
                <w:noProof/>
                <w:webHidden/>
              </w:rPr>
              <w:tab/>
            </w:r>
            <w:r>
              <w:rPr>
                <w:noProof/>
                <w:webHidden/>
              </w:rPr>
              <w:fldChar w:fldCharType="begin"/>
            </w:r>
            <w:r>
              <w:rPr>
                <w:noProof/>
                <w:webHidden/>
              </w:rPr>
              <w:instrText xml:space="preserve"> PAGEREF _Toc104900542 \h </w:instrText>
            </w:r>
            <w:r>
              <w:rPr>
                <w:noProof/>
                <w:webHidden/>
              </w:rPr>
            </w:r>
            <w:r>
              <w:rPr>
                <w:noProof/>
                <w:webHidden/>
              </w:rPr>
              <w:fldChar w:fldCharType="separate"/>
            </w:r>
            <w:r w:rsidR="004D6D1C">
              <w:rPr>
                <w:noProof/>
                <w:webHidden/>
              </w:rPr>
              <w:t>3</w:t>
            </w:r>
            <w:r>
              <w:rPr>
                <w:noProof/>
                <w:webHidden/>
              </w:rPr>
              <w:fldChar w:fldCharType="end"/>
            </w:r>
          </w:hyperlink>
        </w:p>
        <w:p w14:paraId="25C2CEED" w14:textId="44195859" w:rsidR="00CB0C2C" w:rsidRDefault="00CB0C2C">
          <w:pPr>
            <w:pStyle w:val="TM3"/>
            <w:rPr>
              <w:rFonts w:asciiTheme="minorHAnsi" w:eastAsiaTheme="minorEastAsia" w:hAnsiTheme="minorHAnsi" w:cstheme="minorBidi"/>
              <w:i w:val="0"/>
              <w:iCs w:val="0"/>
              <w:noProof/>
              <w:sz w:val="22"/>
              <w:szCs w:val="22"/>
              <w:lang w:val="en-US" w:eastAsia="en-US"/>
            </w:rPr>
          </w:pPr>
          <w:hyperlink w:anchor="_Toc104900543" w:history="1">
            <w:r w:rsidRPr="00DA3625">
              <w:rPr>
                <w:rStyle w:val="Lienhypertexte"/>
                <w:noProof/>
              </w:rPr>
              <w:t>1.2 Objective</w:t>
            </w:r>
            <w:r>
              <w:rPr>
                <w:noProof/>
                <w:webHidden/>
              </w:rPr>
              <w:tab/>
            </w:r>
            <w:r>
              <w:rPr>
                <w:noProof/>
                <w:webHidden/>
              </w:rPr>
              <w:fldChar w:fldCharType="begin"/>
            </w:r>
            <w:r>
              <w:rPr>
                <w:noProof/>
                <w:webHidden/>
              </w:rPr>
              <w:instrText xml:space="preserve"> PAGEREF _Toc104900543 \h </w:instrText>
            </w:r>
            <w:r>
              <w:rPr>
                <w:noProof/>
                <w:webHidden/>
              </w:rPr>
            </w:r>
            <w:r>
              <w:rPr>
                <w:noProof/>
                <w:webHidden/>
              </w:rPr>
              <w:fldChar w:fldCharType="separate"/>
            </w:r>
            <w:r w:rsidR="004D6D1C">
              <w:rPr>
                <w:noProof/>
                <w:webHidden/>
              </w:rPr>
              <w:t>6</w:t>
            </w:r>
            <w:r>
              <w:rPr>
                <w:noProof/>
                <w:webHidden/>
              </w:rPr>
              <w:fldChar w:fldCharType="end"/>
            </w:r>
          </w:hyperlink>
        </w:p>
        <w:p w14:paraId="3D892121" w14:textId="2C727336" w:rsidR="00CB0C2C" w:rsidRDefault="00CB0C2C">
          <w:pPr>
            <w:pStyle w:val="TM3"/>
            <w:rPr>
              <w:rFonts w:asciiTheme="minorHAnsi" w:eastAsiaTheme="minorEastAsia" w:hAnsiTheme="minorHAnsi" w:cstheme="minorBidi"/>
              <w:i w:val="0"/>
              <w:iCs w:val="0"/>
              <w:noProof/>
              <w:sz w:val="22"/>
              <w:szCs w:val="22"/>
              <w:lang w:val="en-US" w:eastAsia="en-US"/>
            </w:rPr>
          </w:pPr>
          <w:hyperlink w:anchor="_Toc104900544" w:history="1">
            <w:r w:rsidRPr="00DA3625">
              <w:rPr>
                <w:rStyle w:val="Lienhypertexte"/>
                <w:noProof/>
              </w:rPr>
              <w:t>1.3 Methodology</w:t>
            </w:r>
            <w:r>
              <w:rPr>
                <w:noProof/>
                <w:webHidden/>
              </w:rPr>
              <w:tab/>
            </w:r>
            <w:r>
              <w:rPr>
                <w:noProof/>
                <w:webHidden/>
              </w:rPr>
              <w:fldChar w:fldCharType="begin"/>
            </w:r>
            <w:r>
              <w:rPr>
                <w:noProof/>
                <w:webHidden/>
              </w:rPr>
              <w:instrText xml:space="preserve"> PAGEREF _Toc104900544 \h </w:instrText>
            </w:r>
            <w:r>
              <w:rPr>
                <w:noProof/>
                <w:webHidden/>
              </w:rPr>
            </w:r>
            <w:r>
              <w:rPr>
                <w:noProof/>
                <w:webHidden/>
              </w:rPr>
              <w:fldChar w:fldCharType="separate"/>
            </w:r>
            <w:r w:rsidR="004D6D1C">
              <w:rPr>
                <w:noProof/>
                <w:webHidden/>
              </w:rPr>
              <w:t>6</w:t>
            </w:r>
            <w:r>
              <w:rPr>
                <w:noProof/>
                <w:webHidden/>
              </w:rPr>
              <w:fldChar w:fldCharType="end"/>
            </w:r>
          </w:hyperlink>
        </w:p>
        <w:p w14:paraId="50C8D052" w14:textId="3B1BA207" w:rsidR="00CB0C2C" w:rsidRDefault="00CB0C2C">
          <w:pPr>
            <w:pStyle w:val="TM3"/>
            <w:rPr>
              <w:rFonts w:asciiTheme="minorHAnsi" w:eastAsiaTheme="minorEastAsia" w:hAnsiTheme="minorHAnsi" w:cstheme="minorBidi"/>
              <w:i w:val="0"/>
              <w:iCs w:val="0"/>
              <w:noProof/>
              <w:sz w:val="22"/>
              <w:szCs w:val="22"/>
              <w:lang w:val="en-US" w:eastAsia="en-US"/>
            </w:rPr>
          </w:pPr>
          <w:hyperlink w:anchor="_Toc104900545" w:history="1">
            <w:r w:rsidRPr="00DA3625">
              <w:rPr>
                <w:rStyle w:val="Lienhypertexte"/>
                <w:noProof/>
              </w:rPr>
              <w:t>1.4 Contract Value</w:t>
            </w:r>
            <w:r>
              <w:rPr>
                <w:noProof/>
                <w:webHidden/>
              </w:rPr>
              <w:tab/>
            </w:r>
            <w:r>
              <w:rPr>
                <w:noProof/>
                <w:webHidden/>
              </w:rPr>
              <w:fldChar w:fldCharType="begin"/>
            </w:r>
            <w:r>
              <w:rPr>
                <w:noProof/>
                <w:webHidden/>
              </w:rPr>
              <w:instrText xml:space="preserve"> PAGEREF _Toc104900545 \h </w:instrText>
            </w:r>
            <w:r>
              <w:rPr>
                <w:noProof/>
                <w:webHidden/>
              </w:rPr>
            </w:r>
            <w:r>
              <w:rPr>
                <w:noProof/>
                <w:webHidden/>
              </w:rPr>
              <w:fldChar w:fldCharType="separate"/>
            </w:r>
            <w:r w:rsidR="004D6D1C">
              <w:rPr>
                <w:noProof/>
                <w:webHidden/>
              </w:rPr>
              <w:t>6</w:t>
            </w:r>
            <w:r>
              <w:rPr>
                <w:noProof/>
                <w:webHidden/>
              </w:rPr>
              <w:fldChar w:fldCharType="end"/>
            </w:r>
          </w:hyperlink>
        </w:p>
        <w:p w14:paraId="42ECB1C1" w14:textId="2B1152DD" w:rsidR="00CB0C2C" w:rsidRDefault="00CB0C2C">
          <w:pPr>
            <w:pStyle w:val="TM3"/>
            <w:rPr>
              <w:rFonts w:asciiTheme="minorHAnsi" w:eastAsiaTheme="minorEastAsia" w:hAnsiTheme="minorHAnsi" w:cstheme="minorBidi"/>
              <w:i w:val="0"/>
              <w:iCs w:val="0"/>
              <w:noProof/>
              <w:sz w:val="22"/>
              <w:szCs w:val="22"/>
              <w:lang w:val="en-US" w:eastAsia="en-US"/>
            </w:rPr>
          </w:pPr>
          <w:hyperlink w:anchor="_Toc104900546" w:history="1">
            <w:r w:rsidRPr="00DA3625">
              <w:rPr>
                <w:rStyle w:val="Lienhypertexte"/>
                <w:noProof/>
              </w:rPr>
              <w:t>1.5 Political Neutrality Requirement</w:t>
            </w:r>
            <w:r>
              <w:rPr>
                <w:noProof/>
                <w:webHidden/>
              </w:rPr>
              <w:tab/>
            </w:r>
            <w:r>
              <w:rPr>
                <w:noProof/>
                <w:webHidden/>
              </w:rPr>
              <w:fldChar w:fldCharType="begin"/>
            </w:r>
            <w:r>
              <w:rPr>
                <w:noProof/>
                <w:webHidden/>
              </w:rPr>
              <w:instrText xml:space="preserve"> PAGEREF _Toc104900546 \h </w:instrText>
            </w:r>
            <w:r>
              <w:rPr>
                <w:noProof/>
                <w:webHidden/>
              </w:rPr>
            </w:r>
            <w:r>
              <w:rPr>
                <w:noProof/>
                <w:webHidden/>
              </w:rPr>
              <w:fldChar w:fldCharType="separate"/>
            </w:r>
            <w:r w:rsidR="004D6D1C">
              <w:rPr>
                <w:noProof/>
                <w:webHidden/>
              </w:rPr>
              <w:t>6</w:t>
            </w:r>
            <w:r>
              <w:rPr>
                <w:noProof/>
                <w:webHidden/>
              </w:rPr>
              <w:fldChar w:fldCharType="end"/>
            </w:r>
          </w:hyperlink>
        </w:p>
        <w:p w14:paraId="708BA7C7" w14:textId="0D6C1C66" w:rsidR="00DA2BB0" w:rsidRPr="00DA2BB0" w:rsidRDefault="00DA2BB0" w:rsidP="0063644E">
          <w:pPr>
            <w:spacing w:line="240" w:lineRule="auto"/>
            <w:jc w:val="left"/>
            <w:rPr>
              <w:rFonts w:asciiTheme="minorHAnsi" w:hAnsiTheme="minorHAnsi" w:cstheme="minorHAnsi"/>
              <w:lang w:val="fr-FR"/>
            </w:rPr>
          </w:pPr>
          <w:r w:rsidRPr="00DA2BB0">
            <w:rPr>
              <w:rFonts w:asciiTheme="minorHAnsi" w:hAnsiTheme="minorHAnsi" w:cstheme="minorHAnsi"/>
              <w:lang w:val="fr-FR"/>
            </w:rPr>
            <w:fldChar w:fldCharType="end"/>
          </w:r>
        </w:p>
      </w:sdtContent>
    </w:sdt>
    <w:p w14:paraId="38B06F8F" w14:textId="77777777" w:rsidR="00DA2BB0" w:rsidRPr="00DA2BB0" w:rsidRDefault="00DA2BB0" w:rsidP="0063644E">
      <w:pPr>
        <w:spacing w:line="240" w:lineRule="auto"/>
        <w:jc w:val="left"/>
        <w:rPr>
          <w:rFonts w:asciiTheme="minorHAnsi" w:hAnsiTheme="minorHAnsi" w:cstheme="minorHAnsi"/>
          <w:lang w:val="en-CA"/>
        </w:rPr>
      </w:pPr>
    </w:p>
    <w:p w14:paraId="63B49AF0" w14:textId="77777777" w:rsidR="00DA2BB0" w:rsidRPr="00DA2BB0" w:rsidRDefault="00DA2BB0" w:rsidP="0063644E">
      <w:pPr>
        <w:spacing w:line="240" w:lineRule="auto"/>
        <w:jc w:val="left"/>
        <w:rPr>
          <w:rFonts w:asciiTheme="minorHAnsi" w:hAnsiTheme="minorHAnsi" w:cstheme="minorHAnsi"/>
          <w:lang w:val="en-CA"/>
        </w:rPr>
      </w:pPr>
    </w:p>
    <w:p w14:paraId="22A8C8CC" w14:textId="77777777" w:rsidR="00DA2BB0" w:rsidRPr="00DA2BB0" w:rsidRDefault="00DA2BB0" w:rsidP="0063644E">
      <w:pPr>
        <w:pStyle w:val="Titre1"/>
        <w:spacing w:line="240" w:lineRule="auto"/>
        <w:ind w:left="567"/>
        <w:jc w:val="left"/>
        <w:rPr>
          <w:rFonts w:asciiTheme="minorHAnsi" w:hAnsiTheme="minorHAnsi" w:cstheme="minorHAnsi"/>
          <w:noProof/>
          <w:lang w:val="en-CA"/>
        </w:rPr>
      </w:pPr>
      <w:r w:rsidRPr="00DA2BB0">
        <w:rPr>
          <w:rFonts w:asciiTheme="minorHAnsi" w:hAnsiTheme="minorHAnsi" w:cstheme="minorHAnsi"/>
          <w:smallCaps/>
          <w:noProof/>
          <w:lang w:val="en-CA"/>
        </w:rPr>
        <w:br w:type="page"/>
      </w:r>
      <w:bookmarkStart w:id="25" w:name="_Toc224359355"/>
      <w:bookmarkStart w:id="26" w:name="_Toc511033666"/>
    </w:p>
    <w:p w14:paraId="402C0B42" w14:textId="77777777" w:rsidR="00DA2BB0" w:rsidRPr="00DA2BB0" w:rsidRDefault="00DA2BB0" w:rsidP="0063644E">
      <w:pPr>
        <w:pStyle w:val="Titre1"/>
        <w:spacing w:line="240" w:lineRule="auto"/>
        <w:jc w:val="left"/>
        <w:rPr>
          <w:rFonts w:asciiTheme="minorHAnsi" w:hAnsiTheme="minorHAnsi" w:cstheme="minorHAnsi"/>
          <w:lang w:val="en-US"/>
        </w:rPr>
      </w:pPr>
      <w:bookmarkStart w:id="27" w:name="_Toc104900541"/>
      <w:r w:rsidRPr="00DA2BB0">
        <w:rPr>
          <w:rFonts w:asciiTheme="minorHAnsi" w:hAnsiTheme="minorHAnsi" w:cstheme="minorHAnsi"/>
          <w:noProof/>
          <w:lang w:val="en-CA"/>
        </w:rPr>
        <w:lastRenderedPageBreak/>
        <w:t>1. Executive Summary</w:t>
      </w:r>
      <w:bookmarkEnd w:id="27"/>
    </w:p>
    <w:p w14:paraId="74B8B1F3" w14:textId="77777777" w:rsidR="00DA2BB0" w:rsidRPr="00DA2BB0" w:rsidRDefault="00DA2BB0" w:rsidP="00DA2BB0">
      <w:pPr>
        <w:pStyle w:val="Titre3"/>
      </w:pPr>
      <w:bookmarkStart w:id="28" w:name="_Toc104900542"/>
      <w:r w:rsidRPr="00DA2BB0">
        <w:t>1.1 Background</w:t>
      </w:r>
      <w:bookmarkEnd w:id="28"/>
    </w:p>
    <w:p w14:paraId="6C8FA259" w14:textId="77777777" w:rsidR="00DA2BB0" w:rsidRPr="00DA2BB0" w:rsidRDefault="00DA2BB0" w:rsidP="0063644E">
      <w:pPr>
        <w:spacing w:line="240" w:lineRule="auto"/>
        <w:jc w:val="left"/>
        <w:rPr>
          <w:rFonts w:asciiTheme="minorHAnsi" w:hAnsiTheme="minorHAnsi" w:cstheme="minorHAnsi"/>
          <w:lang w:val="en-CA"/>
        </w:rPr>
      </w:pPr>
    </w:p>
    <w:p w14:paraId="5D541FE6" w14:textId="77777777" w:rsidR="00DA2BB0" w:rsidRPr="00DA2BB0" w:rsidRDefault="00DA2BB0" w:rsidP="0063644E">
      <w:pPr>
        <w:spacing w:line="240" w:lineRule="auto"/>
        <w:jc w:val="left"/>
        <w:rPr>
          <w:rFonts w:asciiTheme="minorHAnsi" w:hAnsiTheme="minorHAnsi" w:cstheme="minorHAnsi"/>
          <w:sz w:val="22"/>
          <w:szCs w:val="22"/>
          <w:lang w:val="en-US"/>
        </w:rPr>
      </w:pPr>
      <w:bookmarkStart w:id="29" w:name="_Hlk71536206"/>
      <w:r w:rsidRPr="00DA2BB0">
        <w:rPr>
          <w:rFonts w:asciiTheme="minorHAnsi" w:hAnsiTheme="minorHAnsi" w:cstheme="minorHAnsi"/>
          <w:sz w:val="22"/>
          <w:szCs w:val="22"/>
          <w:lang w:val="en-US"/>
        </w:rPr>
        <w:t xml:space="preserve">As the COVID-19 pandemic evolves and restrictions change, the Government of Canada must communicate relevant travel information and provide resources to Canadians to make informed decisions around travel. </w:t>
      </w:r>
    </w:p>
    <w:p w14:paraId="7F58A639" w14:textId="77777777" w:rsidR="00DA2BB0" w:rsidRPr="00DA2BB0" w:rsidRDefault="00DA2BB0" w:rsidP="0063644E">
      <w:pPr>
        <w:spacing w:line="240" w:lineRule="auto"/>
        <w:jc w:val="left"/>
        <w:rPr>
          <w:rFonts w:asciiTheme="minorHAnsi" w:hAnsiTheme="minorHAnsi" w:cstheme="minorHAnsi"/>
          <w:sz w:val="22"/>
          <w:szCs w:val="22"/>
          <w:lang w:val="en-US"/>
        </w:rPr>
      </w:pPr>
    </w:p>
    <w:p w14:paraId="06EDD996" w14:textId="248E25C0"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Feedback from social media comments, general inquiry mailboxes and 1-800 calls to Global Affairs Canada (GAC) and Treasury Board Secretariat (TBS), indicated that Canadians are finding it difficult to find and understand travel information that pertains to their situation during the pandemic. </w:t>
      </w:r>
      <w:proofErr w:type="gramStart"/>
      <w:r w:rsidRPr="00DA2BB0">
        <w:rPr>
          <w:rFonts w:asciiTheme="minorHAnsi" w:hAnsiTheme="minorHAnsi" w:cstheme="minorHAnsi"/>
          <w:sz w:val="22"/>
          <w:szCs w:val="22"/>
          <w:lang w:val="en-US"/>
        </w:rPr>
        <w:t>A high volume of inquiries,</w:t>
      </w:r>
      <w:proofErr w:type="gramEnd"/>
      <w:r w:rsidRPr="00DA2BB0">
        <w:rPr>
          <w:rFonts w:asciiTheme="minorHAnsi" w:hAnsiTheme="minorHAnsi" w:cstheme="minorHAnsi"/>
          <w:sz w:val="22"/>
          <w:szCs w:val="22"/>
          <w:lang w:val="en-US"/>
        </w:rPr>
        <w:t xml:space="preserve"> calls and emails to the GAC general information lines have been questions related to quarantine and isolation. The overall strategy of the ad campaign is to ensure that Canadians have all the up-to-date information and resources they need to make safe travel decisions by driving them to the https://travel.gc.ca/travel-covid</w:t>
      </w:r>
      <w:r w:rsidRPr="00DA2BB0" w:rsidDel="00F46697">
        <w:rPr>
          <w:rFonts w:asciiTheme="minorHAnsi" w:hAnsiTheme="minorHAnsi" w:cstheme="minorHAnsi"/>
          <w:sz w:val="22"/>
          <w:szCs w:val="22"/>
          <w:lang w:val="en-US"/>
        </w:rPr>
        <w:t xml:space="preserve"> </w:t>
      </w:r>
      <w:r w:rsidRPr="00DA2BB0">
        <w:rPr>
          <w:rFonts w:asciiTheme="minorHAnsi" w:hAnsiTheme="minorHAnsi" w:cstheme="minorHAnsi"/>
          <w:sz w:val="22"/>
          <w:szCs w:val="22"/>
          <w:lang w:val="en-US"/>
        </w:rPr>
        <w:t xml:space="preserve">site, the hub for all government travel and border information, which was launched on July 10, 2020. A mix of paid and organic media tactics across different digital channels was used to promote the resources Canadians need to make safe travel decisions. </w:t>
      </w:r>
    </w:p>
    <w:p w14:paraId="6DC11326" w14:textId="77777777" w:rsidR="00DA2BB0" w:rsidRPr="00DA2BB0" w:rsidRDefault="00DA2BB0" w:rsidP="0063644E">
      <w:pPr>
        <w:spacing w:line="240" w:lineRule="auto"/>
        <w:jc w:val="left"/>
        <w:rPr>
          <w:rFonts w:asciiTheme="minorHAnsi" w:hAnsiTheme="minorHAnsi" w:cstheme="minorHAnsi"/>
          <w:sz w:val="22"/>
          <w:szCs w:val="22"/>
          <w:lang w:val="en-US"/>
        </w:rPr>
      </w:pPr>
    </w:p>
    <w:p w14:paraId="230899D5" w14:textId="7C4AF2C4"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The site reminds Canadians of the global travel advisories and raises awareness of the tools, </w:t>
      </w:r>
      <w:proofErr w:type="gramStart"/>
      <w:r w:rsidRPr="00DA2BB0">
        <w:rPr>
          <w:rFonts w:asciiTheme="minorHAnsi" w:hAnsiTheme="minorHAnsi" w:cstheme="minorHAnsi"/>
          <w:sz w:val="22"/>
          <w:szCs w:val="22"/>
          <w:lang w:val="en-US"/>
        </w:rPr>
        <w:t>advice</w:t>
      </w:r>
      <w:proofErr w:type="gramEnd"/>
      <w:r w:rsidRPr="00DA2BB0">
        <w:rPr>
          <w:rFonts w:asciiTheme="minorHAnsi" w:hAnsiTheme="minorHAnsi" w:cstheme="minorHAnsi"/>
          <w:sz w:val="22"/>
          <w:szCs w:val="22"/>
          <w:lang w:val="en-US"/>
        </w:rPr>
        <w:t xml:space="preserve"> and assistance at the disposal of Canadians to make informed decisions. The site also provides information on how to stay safe should they decide to travel abroad. It informs foreign nationals and Canadian citizens about entry restrictions, what they need to know before they travel or leave Canada, and what they can expect at the border. The latest Public Health Agency of Canada/Health Canada (PHAC/HC) information is also on this site. PHAC/HC is running a $1.5 million advertising campaign to support the </w:t>
      </w:r>
      <w:proofErr w:type="spellStart"/>
      <w:r w:rsidRPr="00DA2BB0">
        <w:rPr>
          <w:rFonts w:asciiTheme="minorHAnsi" w:hAnsiTheme="minorHAnsi" w:cstheme="minorHAnsi"/>
          <w:sz w:val="22"/>
          <w:szCs w:val="22"/>
          <w:lang w:val="en-US"/>
        </w:rPr>
        <w:t>ArriveCAN</w:t>
      </w:r>
      <w:proofErr w:type="spellEnd"/>
      <w:r w:rsidRPr="00DA2BB0">
        <w:rPr>
          <w:rFonts w:asciiTheme="minorHAnsi" w:hAnsiTheme="minorHAnsi" w:cstheme="minorHAnsi"/>
          <w:sz w:val="22"/>
          <w:szCs w:val="22"/>
          <w:lang w:val="en-US"/>
        </w:rPr>
        <w:t xml:space="preserve"> app, a key tool that will support Canada Border Services Agency (CBSA) operations.</w:t>
      </w:r>
    </w:p>
    <w:p w14:paraId="1C025221" w14:textId="77777777" w:rsidR="00DA2BB0" w:rsidRPr="00DA2BB0" w:rsidRDefault="00DA2BB0" w:rsidP="0063644E">
      <w:pPr>
        <w:spacing w:line="240" w:lineRule="auto"/>
        <w:jc w:val="left"/>
        <w:rPr>
          <w:rFonts w:asciiTheme="minorHAnsi" w:hAnsiTheme="minorHAnsi" w:cstheme="minorHAnsi"/>
          <w:sz w:val="22"/>
          <w:szCs w:val="22"/>
          <w:lang w:val="en-US"/>
        </w:rPr>
      </w:pPr>
    </w:p>
    <w:p w14:paraId="201575FC" w14:textId="64D29984" w:rsidR="00DA2BB0" w:rsidRPr="00DA2BB0" w:rsidRDefault="00DA2BB0" w:rsidP="0063644E">
      <w:pPr>
        <w:spacing w:line="240" w:lineRule="auto"/>
        <w:jc w:val="left"/>
        <w:rPr>
          <w:rFonts w:asciiTheme="minorHAnsi" w:hAnsiTheme="minorHAnsi" w:cstheme="minorHAnsi"/>
          <w:sz w:val="22"/>
          <w:szCs w:val="22"/>
          <w:lang w:val="en-US"/>
        </w:rPr>
      </w:pPr>
      <w:bookmarkStart w:id="30" w:name="_Hlk71535548"/>
      <w:r w:rsidRPr="00DA2BB0">
        <w:rPr>
          <w:rFonts w:asciiTheme="minorHAnsi" w:hAnsiTheme="minorHAnsi" w:cstheme="minorHAnsi"/>
          <w:sz w:val="22"/>
          <w:szCs w:val="22"/>
          <w:lang w:val="en-US"/>
        </w:rPr>
        <w:t xml:space="preserve">Global Affairs Canada has launched an ad campaign to promote safe travel and border information during the pandemic. Travel and border post-campaign feedback will help to inform advertising campaigns in the COVID-19 era. This study collected feedback on the creative digital advertising campaigns and short-term outcomes. The results of this study will help to ensure GAC’s delivery of important messaging to Canadians in future advertising campaigns. </w:t>
      </w:r>
      <w:bookmarkEnd w:id="30"/>
      <w:r w:rsidRPr="00DA2BB0">
        <w:rPr>
          <w:rFonts w:asciiTheme="minorHAnsi" w:hAnsiTheme="minorHAnsi" w:cstheme="minorHAnsi"/>
          <w:sz w:val="22"/>
          <w:szCs w:val="22"/>
          <w:lang w:val="en-US"/>
        </w:rPr>
        <w:t>Details of each digital advertising campaign are as follows:</w:t>
      </w:r>
    </w:p>
    <w:p w14:paraId="725C0EA6" w14:textId="77777777" w:rsidR="00DA2BB0" w:rsidRPr="00DA2BB0" w:rsidRDefault="00DA2BB0" w:rsidP="00DA2BB0">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br w:type="page"/>
      </w:r>
    </w:p>
    <w:p w14:paraId="50AAE8CB"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lastRenderedPageBreak/>
        <w:drawing>
          <wp:anchor distT="0" distB="0" distL="114300" distR="114300" simplePos="0" relativeHeight="251660288" behindDoc="0" locked="0" layoutInCell="1" allowOverlap="1" wp14:anchorId="6207EC9D" wp14:editId="650D3500">
            <wp:simplePos x="0" y="0"/>
            <wp:positionH relativeFrom="margin">
              <wp:align>left</wp:align>
            </wp:positionH>
            <wp:positionV relativeFrom="paragraph">
              <wp:posOffset>357505</wp:posOffset>
            </wp:positionV>
            <wp:extent cx="1905000" cy="1905000"/>
            <wp:effectExtent l="0" t="0" r="0" b="0"/>
            <wp:wrapTopAndBottom/>
            <wp:docPr id="3" name="Picture 3" descr="C:\Users\popovir\AppData\Local\Microsoft\Windows\INetCache\Content.Outlook\TTJ1869N\GAC_travelbordersPHASE2_1080x1080_FBIGnewsfeed1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opovir\AppData\Local\Microsoft\Windows\INetCache\Content.Outlook\TTJ1869N\GAC_travelbordersPHASE2_1080x1080_FBIGnewsfeed1_EN (00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B0">
        <w:rPr>
          <w:rFonts w:asciiTheme="minorHAnsi" w:hAnsiTheme="minorHAnsi" w:cstheme="minorHAnsi"/>
          <w:b/>
          <w:bCs/>
          <w:sz w:val="22"/>
          <w:szCs w:val="22"/>
          <w:u w:val="single"/>
          <w:lang w:val="en-US"/>
        </w:rPr>
        <w:t xml:space="preserve">Ad 1 </w:t>
      </w:r>
    </w:p>
    <w:p w14:paraId="47B1A291" w14:textId="77777777" w:rsidR="00DA2BB0" w:rsidRPr="00DA2BB0" w:rsidRDefault="00DA2BB0" w:rsidP="0063644E">
      <w:pPr>
        <w:spacing w:line="240" w:lineRule="auto"/>
        <w:jc w:val="left"/>
        <w:rPr>
          <w:rFonts w:asciiTheme="minorHAnsi" w:hAnsiTheme="minorHAnsi" w:cstheme="minorHAnsi"/>
          <w:sz w:val="22"/>
          <w:szCs w:val="22"/>
          <w:lang w:val="en-US"/>
        </w:rPr>
      </w:pPr>
    </w:p>
    <w:p w14:paraId="04B660F5"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63B24708"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March 31, 2022</w:t>
      </w:r>
    </w:p>
    <w:p w14:paraId="495BE84E"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65EBCF7A"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22835EAD"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1312" behindDoc="0" locked="0" layoutInCell="1" allowOverlap="1" wp14:anchorId="46B72567" wp14:editId="7B22C98A">
            <wp:simplePos x="0" y="0"/>
            <wp:positionH relativeFrom="margin">
              <wp:align>left</wp:align>
            </wp:positionH>
            <wp:positionV relativeFrom="paragraph">
              <wp:posOffset>302895</wp:posOffset>
            </wp:positionV>
            <wp:extent cx="1904400" cy="1904400"/>
            <wp:effectExtent l="0" t="0" r="635" b="635"/>
            <wp:wrapTopAndBottom/>
            <wp:docPr id="4" name="Picture 4" descr="C:\Users\popovir\AppData\Local\Microsoft\Windows\INetCache\Content.Outlook\TTJ1869N\GAC_travelbordersPHASE2_1080x1080_FBIGnewsfeed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opovir\AppData\Local\Microsoft\Windows\INetCache\Content.Outlook\TTJ1869N\GAC_travelbordersPHASE2_1080x1080_FBIGnewsfeed2_EN.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B0">
        <w:rPr>
          <w:rFonts w:asciiTheme="minorHAnsi" w:hAnsiTheme="minorHAnsi" w:cstheme="minorHAnsi"/>
          <w:b/>
          <w:bCs/>
          <w:sz w:val="22"/>
          <w:szCs w:val="22"/>
          <w:u w:val="single"/>
          <w:lang w:val="en-US"/>
        </w:rPr>
        <w:t>Ad 2</w:t>
      </w:r>
    </w:p>
    <w:p w14:paraId="24D3E725"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p>
    <w:p w14:paraId="7057372D"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5CECB727"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March 31, 2022</w:t>
      </w:r>
    </w:p>
    <w:p w14:paraId="003B2C1D"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7917F8F2"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27B666C2" w14:textId="77777777" w:rsidR="00DA2BB0" w:rsidRPr="00DA2BB0" w:rsidRDefault="00DA2BB0" w:rsidP="00DA2BB0">
      <w:pPr>
        <w:spacing w:line="240" w:lineRule="auto"/>
        <w:jc w:val="left"/>
        <w:rPr>
          <w:rFonts w:asciiTheme="minorHAnsi" w:eastAsiaTheme="minorEastAsia" w:hAnsiTheme="minorHAnsi" w:cstheme="minorHAnsi"/>
          <w:sz w:val="22"/>
          <w:szCs w:val="22"/>
          <w:lang w:val="en-US" w:eastAsia="en-US"/>
        </w:rPr>
      </w:pPr>
      <w:r w:rsidRPr="00DA2BB0">
        <w:rPr>
          <w:rFonts w:asciiTheme="minorHAnsi" w:hAnsiTheme="minorHAnsi" w:cstheme="minorHAnsi"/>
        </w:rPr>
        <w:br w:type="page"/>
      </w:r>
    </w:p>
    <w:p w14:paraId="1B90F8AB"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b/>
          <w:bCs/>
          <w:sz w:val="22"/>
          <w:szCs w:val="22"/>
          <w:u w:val="single"/>
          <w:lang w:val="en-US"/>
        </w:rPr>
        <w:lastRenderedPageBreak/>
        <w:t>Ad 3</w:t>
      </w:r>
    </w:p>
    <w:p w14:paraId="23A089F2"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2336" behindDoc="0" locked="0" layoutInCell="1" allowOverlap="1" wp14:anchorId="009AAD45" wp14:editId="48F5E68A">
            <wp:simplePos x="0" y="0"/>
            <wp:positionH relativeFrom="margin">
              <wp:align>left</wp:align>
            </wp:positionH>
            <wp:positionV relativeFrom="paragraph">
              <wp:posOffset>161290</wp:posOffset>
            </wp:positionV>
            <wp:extent cx="1904400" cy="1904400"/>
            <wp:effectExtent l="0" t="0" r="635" b="635"/>
            <wp:wrapTopAndBottom/>
            <wp:docPr id="5" name="Picture 5" descr="C:\Users\popovir\AppData\Local\Microsoft\Windows\INetCache\Content.Outlook\TTJ1869N\GAC_travelbordersPHASE2_1080x1080_FBIGnewsfeed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popovir\AppData\Local\Microsoft\Windows\INetCache\Content.Outlook\TTJ1869N\GAC_travelbordersPHASE2_1080x1080_FBIGnewsfeed3_EN.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8C9E0"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77C582B8"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December 31, 2021</w:t>
      </w:r>
    </w:p>
    <w:p w14:paraId="6F34BFB5"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 xml:space="preserve">March 1, 2022 – March 31, 2022 </w:t>
      </w:r>
    </w:p>
    <w:p w14:paraId="55AB6E20"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2CACA6B4"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76842280"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b/>
          <w:bCs/>
          <w:sz w:val="22"/>
          <w:szCs w:val="22"/>
          <w:u w:val="single"/>
          <w:lang w:val="en-US"/>
        </w:rPr>
        <w:t xml:space="preserve">Ad 4 </w:t>
      </w:r>
    </w:p>
    <w:p w14:paraId="462C83E8"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3360" behindDoc="0" locked="0" layoutInCell="1" allowOverlap="1" wp14:anchorId="1C9A1800" wp14:editId="5E976B19">
            <wp:simplePos x="0" y="0"/>
            <wp:positionH relativeFrom="margin">
              <wp:align>left</wp:align>
            </wp:positionH>
            <wp:positionV relativeFrom="paragraph">
              <wp:posOffset>170180</wp:posOffset>
            </wp:positionV>
            <wp:extent cx="2285514" cy="1904400"/>
            <wp:effectExtent l="0" t="0" r="635" b="635"/>
            <wp:wrapTopAndBottom/>
            <wp:docPr id="18" name="Picture 18" descr="C:\Users\popovir\AppData\Local\Microsoft\Windows\INetCache\Content.Outlook\TTJ1869N\Travel_Winter_Authorities_LearnMore_300x250_STATIC_EN_Ja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popovir\AppData\Local\Microsoft\Windows\INetCache\Content.Outlook\TTJ1869N\Travel_Winter_Authorities_LearnMore_300x250_STATIC_EN_Jan29.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514" cy="19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D3B6A"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406D2D12"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December 23, 2021 – February 28, 2022</w:t>
      </w:r>
    </w:p>
    <w:p w14:paraId="3766E408"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0146CE3E"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Facebook/Web search</w:t>
      </w:r>
    </w:p>
    <w:p w14:paraId="1462D101" w14:textId="77777777" w:rsidR="00DA2BB0" w:rsidRPr="00DA2BB0" w:rsidRDefault="00DA2BB0" w:rsidP="00DA2BB0">
      <w:pPr>
        <w:spacing w:line="240" w:lineRule="auto"/>
        <w:jc w:val="left"/>
        <w:rPr>
          <w:rFonts w:asciiTheme="minorHAnsi" w:eastAsiaTheme="minorEastAsia" w:hAnsiTheme="minorHAnsi" w:cstheme="minorHAnsi"/>
          <w:sz w:val="22"/>
          <w:szCs w:val="22"/>
          <w:lang w:val="en-US" w:eastAsia="en-US"/>
        </w:rPr>
      </w:pPr>
      <w:r w:rsidRPr="00DA2BB0">
        <w:rPr>
          <w:rFonts w:asciiTheme="minorHAnsi" w:hAnsiTheme="minorHAnsi" w:cstheme="minorHAnsi"/>
        </w:rPr>
        <w:br w:type="page"/>
      </w:r>
      <w:bookmarkEnd w:id="29"/>
    </w:p>
    <w:p w14:paraId="2DF8DAD9" w14:textId="77777777" w:rsidR="00DA2BB0" w:rsidRPr="00DA2BB0" w:rsidRDefault="00DA2BB0" w:rsidP="00DA2BB0">
      <w:pPr>
        <w:pStyle w:val="Titre3"/>
      </w:pPr>
      <w:bookmarkStart w:id="31" w:name="_Toc104900543"/>
      <w:r w:rsidRPr="00DA2BB0">
        <w:lastRenderedPageBreak/>
        <w:t>1.2 Objective</w:t>
      </w:r>
      <w:bookmarkEnd w:id="31"/>
    </w:p>
    <w:p w14:paraId="3EF080C0" w14:textId="77777777" w:rsidR="00DA2BB0" w:rsidRPr="00DA2BB0" w:rsidRDefault="00DA2BB0" w:rsidP="0063644E">
      <w:pPr>
        <w:spacing w:line="240" w:lineRule="auto"/>
        <w:jc w:val="left"/>
        <w:rPr>
          <w:rFonts w:asciiTheme="minorHAnsi" w:hAnsiTheme="minorHAnsi" w:cstheme="minorHAnsi"/>
          <w:lang w:val="en-US"/>
        </w:rPr>
      </w:pPr>
    </w:p>
    <w:p w14:paraId="2B8813A4" w14:textId="77777777" w:rsidR="00DA2BB0" w:rsidRPr="00DA2BB0" w:rsidRDefault="00DA2BB0" w:rsidP="0063644E">
      <w:pPr>
        <w:spacing w:line="240" w:lineRule="auto"/>
        <w:jc w:val="left"/>
        <w:rPr>
          <w:rFonts w:asciiTheme="minorHAnsi" w:hAnsiTheme="minorHAnsi" w:cstheme="minorHAnsi"/>
          <w:sz w:val="22"/>
          <w:szCs w:val="22"/>
          <w:lang w:val="en-CA"/>
        </w:rPr>
      </w:pPr>
      <w:bookmarkStart w:id="32" w:name="_Hlk71535521"/>
      <w:r w:rsidRPr="00DA2BB0">
        <w:rPr>
          <w:rFonts w:asciiTheme="minorHAnsi" w:hAnsiTheme="minorHAnsi" w:cstheme="minorHAnsi"/>
          <w:sz w:val="22"/>
          <w:szCs w:val="22"/>
          <w:lang w:val="en-US"/>
        </w:rPr>
        <w:t xml:space="preserve">The purpose of this quantitative </w:t>
      </w:r>
      <w:r w:rsidRPr="00DA2BB0">
        <w:rPr>
          <w:rFonts w:asciiTheme="minorHAnsi" w:hAnsiTheme="minorHAnsi" w:cstheme="minorHAnsi"/>
          <w:sz w:val="22"/>
          <w:szCs w:val="22"/>
          <w:lang w:val="en-CA"/>
        </w:rPr>
        <w:t xml:space="preserve">study is to collect feedback from Canadians </w:t>
      </w:r>
      <w:proofErr w:type="gramStart"/>
      <w:r w:rsidRPr="00DA2BB0">
        <w:rPr>
          <w:rFonts w:asciiTheme="minorHAnsi" w:hAnsiTheme="minorHAnsi" w:cstheme="minorHAnsi"/>
          <w:sz w:val="22"/>
          <w:szCs w:val="22"/>
          <w:lang w:val="en-CA"/>
        </w:rPr>
        <w:t>in order to</w:t>
      </w:r>
      <w:proofErr w:type="gramEnd"/>
      <w:r w:rsidRPr="00DA2BB0">
        <w:rPr>
          <w:rFonts w:asciiTheme="minorHAnsi" w:hAnsiTheme="minorHAnsi" w:cstheme="minorHAnsi"/>
          <w:sz w:val="22"/>
          <w:szCs w:val="22"/>
          <w:lang w:val="en-CA"/>
        </w:rPr>
        <w:t xml:space="preserve">: </w:t>
      </w:r>
    </w:p>
    <w:p w14:paraId="1E663A1F"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measure public awareness of the </w:t>
      </w:r>
      <w:proofErr w:type="gramStart"/>
      <w:r w:rsidRPr="00DA2BB0">
        <w:rPr>
          <w:rFonts w:asciiTheme="minorHAnsi" w:hAnsiTheme="minorHAnsi" w:cstheme="minorHAnsi"/>
          <w:sz w:val="22"/>
          <w:szCs w:val="22"/>
          <w:lang w:val="en-CA"/>
        </w:rPr>
        <w:t>campaign;</w:t>
      </w:r>
      <w:proofErr w:type="gramEnd"/>
    </w:p>
    <w:p w14:paraId="52D06BEF"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understand public recall of the </w:t>
      </w:r>
      <w:proofErr w:type="gramStart"/>
      <w:r w:rsidRPr="00DA2BB0">
        <w:rPr>
          <w:rFonts w:asciiTheme="minorHAnsi" w:hAnsiTheme="minorHAnsi" w:cstheme="minorHAnsi"/>
          <w:sz w:val="22"/>
          <w:szCs w:val="22"/>
          <w:lang w:val="en-CA"/>
        </w:rPr>
        <w:t>campaign;</w:t>
      </w:r>
      <w:proofErr w:type="gramEnd"/>
    </w:p>
    <w:p w14:paraId="20C9A444"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gauge personal relevance; and</w:t>
      </w:r>
    </w:p>
    <w:p w14:paraId="72AF8284"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CA"/>
        </w:rPr>
        <w:t>understand if the public is motivated to learn more about travel restrictions.</w:t>
      </w:r>
    </w:p>
    <w:p w14:paraId="522EFC89" w14:textId="77777777" w:rsidR="00DA2BB0" w:rsidRPr="00DA2BB0" w:rsidRDefault="00DA2BB0" w:rsidP="0063644E">
      <w:pPr>
        <w:spacing w:line="240" w:lineRule="auto"/>
        <w:jc w:val="left"/>
        <w:rPr>
          <w:rFonts w:asciiTheme="minorHAnsi" w:hAnsiTheme="minorHAnsi" w:cstheme="minorHAnsi"/>
          <w:sz w:val="22"/>
          <w:szCs w:val="22"/>
          <w:lang w:val="en-US"/>
        </w:rPr>
      </w:pPr>
    </w:p>
    <w:p w14:paraId="6F9AF3E6" w14:textId="77777777" w:rsidR="00DA2BB0" w:rsidRPr="00DA2BB0" w:rsidRDefault="00DA2BB0" w:rsidP="00DA2BB0">
      <w:pPr>
        <w:pStyle w:val="Titre3"/>
      </w:pPr>
      <w:bookmarkStart w:id="33" w:name="_Hlk68096116"/>
      <w:bookmarkStart w:id="34" w:name="_Toc104900544"/>
      <w:bookmarkEnd w:id="32"/>
      <w:r w:rsidRPr="00DA2BB0">
        <w:t>1.3 Methodology</w:t>
      </w:r>
      <w:bookmarkEnd w:id="34"/>
    </w:p>
    <w:p w14:paraId="268BC07B" w14:textId="77777777" w:rsidR="00DA2BB0" w:rsidRPr="00DA2BB0" w:rsidRDefault="00DA2BB0" w:rsidP="0063644E">
      <w:pPr>
        <w:spacing w:line="240" w:lineRule="auto"/>
        <w:jc w:val="left"/>
        <w:rPr>
          <w:rFonts w:asciiTheme="minorHAnsi" w:hAnsiTheme="minorHAnsi" w:cstheme="minorHAnsi"/>
          <w:lang w:val="en-CA"/>
        </w:rPr>
      </w:pPr>
    </w:p>
    <w:p w14:paraId="5A640753" w14:textId="7E584B65"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This study was completed from April 4 to April 27, 2022, in the form of a post-campaign survey </w:t>
      </w:r>
      <w:proofErr w:type="gramStart"/>
      <w:r w:rsidRPr="00DA2BB0">
        <w:rPr>
          <w:rFonts w:asciiTheme="minorHAnsi" w:hAnsiTheme="minorHAnsi" w:cstheme="minorHAnsi"/>
          <w:sz w:val="22"/>
          <w:szCs w:val="22"/>
          <w:lang w:val="en-US"/>
        </w:rPr>
        <w:t>through the use of</w:t>
      </w:r>
      <w:proofErr w:type="gramEnd"/>
      <w:r w:rsidRPr="00DA2BB0">
        <w:rPr>
          <w:rFonts w:asciiTheme="minorHAnsi" w:hAnsiTheme="minorHAnsi" w:cstheme="minorHAnsi"/>
          <w:sz w:val="22"/>
          <w:szCs w:val="22"/>
          <w:lang w:val="en-US"/>
        </w:rPr>
        <w:t xml:space="preserve"> Advanis’ General Population Representative Sample (GPRS) sample. Advanis sought a probability-based sample of 2,000 Canadian adults aged 18 or older drawn from the general population. Participants were invited via email or SMS to take part in a Web survey. The study was drawn from a random sample and can be extrapolated to the broader population only on a national level. </w:t>
      </w:r>
    </w:p>
    <w:p w14:paraId="4A79D06C" w14:textId="77777777" w:rsidR="00DA2BB0" w:rsidRPr="00DA2BB0" w:rsidRDefault="00DA2BB0" w:rsidP="0063644E">
      <w:pPr>
        <w:spacing w:line="240" w:lineRule="auto"/>
        <w:jc w:val="left"/>
        <w:rPr>
          <w:rFonts w:asciiTheme="minorHAnsi" w:hAnsiTheme="minorHAnsi" w:cstheme="minorHAnsi"/>
          <w:sz w:val="22"/>
          <w:szCs w:val="22"/>
          <w:lang w:val="en-US"/>
        </w:rPr>
      </w:pPr>
    </w:p>
    <w:p w14:paraId="3E3D8DD6" w14:textId="77777777" w:rsidR="00DA2BB0" w:rsidRPr="00DA2BB0" w:rsidRDefault="00DA2BB0" w:rsidP="00DA2BB0">
      <w:pPr>
        <w:pStyle w:val="Titre3"/>
      </w:pPr>
      <w:bookmarkStart w:id="35" w:name="_Toc104900545"/>
      <w:r w:rsidRPr="00DA2BB0">
        <w:t>1.4 Contract Value</w:t>
      </w:r>
      <w:bookmarkEnd w:id="35"/>
    </w:p>
    <w:p w14:paraId="5A7712F9" w14:textId="77777777" w:rsidR="00DA2BB0" w:rsidRPr="00DA2BB0" w:rsidRDefault="00DA2BB0" w:rsidP="0063644E">
      <w:pPr>
        <w:spacing w:line="240" w:lineRule="auto"/>
        <w:jc w:val="left"/>
        <w:rPr>
          <w:rFonts w:asciiTheme="minorHAnsi" w:hAnsiTheme="minorHAnsi" w:cstheme="minorHAnsi"/>
          <w:lang w:val="en-CA"/>
        </w:rPr>
      </w:pPr>
    </w:p>
    <w:p w14:paraId="251FB832" w14:textId="37CCAF78" w:rsidR="00DA2BB0" w:rsidRPr="00DA2BB0" w:rsidRDefault="00DA2BB0" w:rsidP="0063644E">
      <w:pPr>
        <w:spacing w:line="240" w:lineRule="auto"/>
        <w:jc w:val="left"/>
        <w:rPr>
          <w:rFonts w:asciiTheme="minorHAnsi" w:hAnsiTheme="minorHAnsi" w:cstheme="minorHAnsi"/>
          <w:sz w:val="22"/>
          <w:szCs w:val="22"/>
          <w:lang w:val="en-US"/>
        </w:rPr>
      </w:pPr>
      <w:r w:rsidRPr="00C31ECE">
        <w:rPr>
          <w:rFonts w:asciiTheme="minorHAnsi" w:hAnsiTheme="minorHAnsi" w:cstheme="minorHAnsi"/>
          <w:sz w:val="22"/>
          <w:lang w:val="en-CA"/>
        </w:rPr>
        <w:t xml:space="preserve">The contract value for this study was </w:t>
      </w:r>
      <w:r w:rsidRPr="00C31ECE">
        <w:rPr>
          <w:rFonts w:asciiTheme="minorHAnsi" w:hAnsiTheme="minorHAnsi" w:cstheme="minorHAnsi"/>
          <w:bCs/>
          <w:sz w:val="22"/>
          <w:szCs w:val="22"/>
          <w:lang w:val="en-CA"/>
        </w:rPr>
        <w:t>$</w:t>
      </w:r>
      <w:r w:rsidR="008B1D1D" w:rsidRPr="00C31ECE">
        <w:rPr>
          <w:rFonts w:asciiTheme="minorHAnsi" w:hAnsiTheme="minorHAnsi" w:cstheme="minorHAnsi"/>
          <w:bCs/>
          <w:sz w:val="22"/>
          <w:szCs w:val="22"/>
          <w:lang w:val="en-CA"/>
        </w:rPr>
        <w:t xml:space="preserve">24,961.43 </w:t>
      </w:r>
      <w:r w:rsidRPr="00C31ECE">
        <w:rPr>
          <w:rFonts w:asciiTheme="minorHAnsi" w:hAnsiTheme="minorHAnsi" w:cstheme="minorHAnsi"/>
          <w:bCs/>
          <w:sz w:val="22"/>
          <w:szCs w:val="22"/>
          <w:lang w:val="en-CA"/>
        </w:rPr>
        <w:t xml:space="preserve">(including </w:t>
      </w:r>
      <w:r w:rsidR="008B1D1D" w:rsidRPr="00C31ECE">
        <w:rPr>
          <w:rFonts w:asciiTheme="minorHAnsi" w:hAnsiTheme="minorHAnsi" w:cstheme="minorHAnsi"/>
          <w:bCs/>
          <w:sz w:val="22"/>
          <w:szCs w:val="22"/>
          <w:lang w:val="en-CA"/>
        </w:rPr>
        <w:t>HST</w:t>
      </w:r>
      <w:r w:rsidRPr="00C31ECE">
        <w:rPr>
          <w:rFonts w:asciiTheme="minorHAnsi" w:hAnsiTheme="minorHAnsi" w:cstheme="minorHAnsi"/>
          <w:bCs/>
          <w:sz w:val="22"/>
          <w:szCs w:val="22"/>
          <w:lang w:val="en-CA"/>
        </w:rPr>
        <w:t>).</w:t>
      </w:r>
    </w:p>
    <w:p w14:paraId="4CEA128E" w14:textId="77777777" w:rsidR="00DA2BB0" w:rsidRPr="00DA2BB0" w:rsidRDefault="00DA2BB0" w:rsidP="0063644E">
      <w:pPr>
        <w:spacing w:line="240" w:lineRule="auto"/>
        <w:jc w:val="left"/>
        <w:rPr>
          <w:rFonts w:asciiTheme="minorHAnsi" w:hAnsiTheme="minorHAnsi" w:cstheme="minorHAnsi"/>
          <w:sz w:val="22"/>
          <w:szCs w:val="22"/>
          <w:lang w:val="en-US"/>
        </w:rPr>
      </w:pPr>
    </w:p>
    <w:p w14:paraId="4AD6BADC" w14:textId="77777777" w:rsidR="00DA2BB0" w:rsidRPr="00DA2BB0" w:rsidRDefault="00DA2BB0" w:rsidP="00DA2BB0">
      <w:pPr>
        <w:pStyle w:val="Titre3"/>
      </w:pPr>
      <w:bookmarkStart w:id="36" w:name="_Toc104900546"/>
      <w:r w:rsidRPr="00DA2BB0">
        <w:t>1.5 Political Neutrality Requirement</w:t>
      </w:r>
      <w:bookmarkEnd w:id="36"/>
    </w:p>
    <w:p w14:paraId="2ACB6BA1" w14:textId="77777777" w:rsidR="00DA2BB0" w:rsidRPr="00DA2BB0" w:rsidRDefault="00DA2BB0" w:rsidP="0063644E">
      <w:pPr>
        <w:spacing w:line="240" w:lineRule="auto"/>
        <w:jc w:val="left"/>
        <w:rPr>
          <w:rFonts w:asciiTheme="minorHAnsi" w:hAnsiTheme="minorHAnsi" w:cstheme="minorHAnsi"/>
          <w:lang w:val="en-US"/>
        </w:rPr>
      </w:pPr>
    </w:p>
    <w:p w14:paraId="58ECD3EE" w14:textId="77777777" w:rsidR="00DA2BB0" w:rsidRPr="00DA2BB0" w:rsidRDefault="00DA2BB0" w:rsidP="0063644E">
      <w:pPr>
        <w:spacing w:line="240" w:lineRule="auto"/>
        <w:jc w:val="left"/>
        <w:rPr>
          <w:rFonts w:asciiTheme="minorHAnsi" w:hAnsiTheme="minorHAnsi" w:cstheme="minorHAnsi"/>
          <w:b/>
          <w:bCs/>
          <w:sz w:val="22"/>
          <w:szCs w:val="22"/>
          <w:lang w:val="en-CA"/>
        </w:rPr>
      </w:pPr>
      <w:r w:rsidRPr="00DA2BB0">
        <w:rPr>
          <w:rFonts w:asciiTheme="minorHAnsi" w:hAnsiTheme="minorHAnsi" w:cstheme="minorHAnsi"/>
          <w:b/>
          <w:bCs/>
          <w:sz w:val="22"/>
          <w:szCs w:val="22"/>
          <w:lang w:val="en-CA"/>
        </w:rPr>
        <w:t>Political neutrality certification</w:t>
      </w:r>
    </w:p>
    <w:p w14:paraId="108B4681"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I hereby certify as Senior Officer of Advanis that the deliverables fully comply with the Government of Canada political neutrality requirements outlined in the Policy on Communications and Federal Identity and the Directive on the Management of Communications.</w:t>
      </w:r>
    </w:p>
    <w:p w14:paraId="4A1C6BB3"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Specifically, the deliverables do not include information on electoral voting intentions, political party preferences, standings with the electorate or ratings of the performance of a political party or its leaders.</w:t>
      </w:r>
    </w:p>
    <w:p w14:paraId="3F5C8BA4"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color w:val="000000"/>
          <w:sz w:val="22"/>
          <w:szCs w:val="22"/>
          <w:lang w:val="en-US"/>
        </w:rPr>
      </w:pPr>
      <w:r w:rsidRPr="00DA2BB0">
        <w:rPr>
          <w:rFonts w:asciiTheme="minorHAnsi" w:hAnsiTheme="minorHAnsi" w:cstheme="minorHAnsi"/>
          <w:sz w:val="22"/>
          <w:szCs w:val="22"/>
          <w:lang w:val="en-US"/>
        </w:rPr>
        <w:t>Signed:</w:t>
      </w:r>
      <w:r w:rsidRPr="00DA2BB0">
        <w:rPr>
          <w:rFonts w:asciiTheme="minorHAnsi" w:hAnsiTheme="minorHAnsi" w:cstheme="minorHAnsi"/>
          <w:i/>
          <w:noProof/>
          <w:color w:val="17365D"/>
          <w:sz w:val="22"/>
          <w:szCs w:val="22"/>
          <w:lang w:val="en-US"/>
        </w:rPr>
        <w:t xml:space="preserve"> </w:t>
      </w:r>
      <w:r w:rsidRPr="00DA2BB0">
        <w:rPr>
          <w:rFonts w:asciiTheme="minorHAnsi" w:hAnsiTheme="minorHAnsi" w:cstheme="minorHAnsi"/>
          <w:noProof/>
          <w:color w:val="000000"/>
          <w:sz w:val="22"/>
          <w:szCs w:val="22"/>
          <w:lang w:val="en-CA" w:eastAsia="en-CA"/>
        </w:rPr>
        <w:drawing>
          <wp:inline distT="0" distB="0" distL="0" distR="0" wp14:anchorId="71F499A3" wp14:editId="4FB6F035">
            <wp:extent cx="1604596" cy="397081"/>
            <wp:effectExtent l="19050" t="0" r="0" b="0"/>
            <wp:docPr id="40" name="Image 21" descr="Capture d’écran 2015-12-14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12-14 à 2"/>
                    <pic:cNvPicPr>
                      <a:picLocks noChangeAspect="1" noChangeArrowheads="1"/>
                    </pic:cNvPicPr>
                  </pic:nvPicPr>
                  <pic:blipFill>
                    <a:blip r:embed="rId15" cstate="print"/>
                    <a:srcRect/>
                    <a:stretch>
                      <a:fillRect/>
                    </a:stretch>
                  </pic:blipFill>
                  <pic:spPr bwMode="auto">
                    <a:xfrm>
                      <a:off x="0" y="0"/>
                      <a:ext cx="1610071" cy="398436"/>
                    </a:xfrm>
                    <a:prstGeom prst="rect">
                      <a:avLst/>
                    </a:prstGeom>
                    <a:noFill/>
                    <a:ln w="9525">
                      <a:noFill/>
                      <a:miter lim="800000"/>
                      <a:headEnd/>
                      <a:tailEnd/>
                    </a:ln>
                  </pic:spPr>
                </pic:pic>
              </a:graphicData>
            </a:graphic>
          </wp:inline>
        </w:drawing>
      </w:r>
    </w:p>
    <w:p w14:paraId="5C65F5B5"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color w:val="000000"/>
          <w:sz w:val="22"/>
          <w:szCs w:val="22"/>
          <w:lang w:val="en-US"/>
        </w:rPr>
      </w:pPr>
    </w:p>
    <w:p w14:paraId="6AB9EF69" w14:textId="414FDD28" w:rsidR="009F3881" w:rsidRPr="009F3881" w:rsidRDefault="00DA2BB0" w:rsidP="009F3881">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Nicolas Toutant, Vice-President, Research and Evaluation</w:t>
      </w:r>
      <w:bookmarkEnd w:id="33"/>
      <w:bookmarkEnd w:id="25"/>
      <w:bookmarkEnd w:id="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sectPr w:rsidR="009F3881" w:rsidRPr="009F3881" w:rsidSect="00B5608F">
      <w:footerReference w:type="default" r:id="rId16"/>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4EE4A" w14:textId="77777777" w:rsidR="00EF2FD2" w:rsidRDefault="00EF2FD2">
      <w:pPr>
        <w:spacing w:line="240" w:lineRule="auto"/>
      </w:pPr>
      <w:r>
        <w:separator/>
      </w:r>
    </w:p>
  </w:endnote>
  <w:endnote w:type="continuationSeparator" w:id="0">
    <w:p w14:paraId="2534EB0C" w14:textId="77777777" w:rsidR="00EF2FD2" w:rsidRDefault="00EF2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1D576D4-3A30-4221-8992-13B3BAB17FB4}"/>
    <w:embedBold r:id="rId2" w:fontKey="{754CFE40-5258-4625-9F0F-B99984015FD3}"/>
    <w:embedItalic r:id="rId3" w:fontKey="{8149CFB8-E4A4-4C47-AB8E-FE815249F6BD}"/>
    <w:embedBoldItalic r:id="rId4" w:fontKey="{2EFEC821-9A49-4911-9F67-69ABED77F76E}"/>
  </w:font>
  <w:font w:name="Tahoma">
    <w:panose1 w:val="020B0604030504040204"/>
    <w:charset w:val="00"/>
    <w:family w:val="swiss"/>
    <w:pitch w:val="variable"/>
    <w:sig w:usb0="E1002EFF" w:usb1="C000605B" w:usb2="00000029" w:usb3="00000000" w:csb0="000101FF" w:csb1="00000000"/>
    <w:embedRegular r:id="rId5" w:fontKey="{BB12E47C-9A0C-4208-ABC3-755B8544E0E5}"/>
    <w:embedBold r:id="rId6" w:fontKey="{2C0AC62C-44B3-40B0-A4BF-96DEFBC107D6}"/>
  </w:font>
  <w:font w:name="Cambria">
    <w:panose1 w:val="02040503050406030204"/>
    <w:charset w:val="00"/>
    <w:family w:val="roman"/>
    <w:pitch w:val="variable"/>
    <w:sig w:usb0="E00002FF" w:usb1="400004FF" w:usb2="00000000" w:usb3="00000000" w:csb0="0000019F" w:csb1="00000000"/>
    <w:embedRegular r:id="rId7" w:fontKey="{DBAD1DB1-DAEC-491C-AB06-5E9212F50105}"/>
    <w:embedBold r:id="rId8" w:fontKey="{57F236A9-F6AE-41BC-AC42-60CB9AB437DB}"/>
    <w:embedItalic r:id="rId9" w:fontKey="{A04577A2-B01C-4831-A954-C8967DB39104}"/>
    <w:embedBoldItalic r:id="rId10" w:fontKey="{77723315-CB9F-4BB6-B2C0-EF370B3D0158}"/>
  </w:font>
  <w:font w:name="Verdana">
    <w:panose1 w:val="020B0604030504040204"/>
    <w:charset w:val="00"/>
    <w:family w:val="swiss"/>
    <w:pitch w:val="variable"/>
    <w:sig w:usb0="A10006FF" w:usb1="4000205B" w:usb2="00000010" w:usb3="00000000" w:csb0="0000019F" w:csb1="00000000"/>
    <w:embedRegular r:id="rId11" w:fontKey="{37CAC1AA-8A6A-47A6-AAF3-7F834A241852}"/>
    <w:embedBold r:id="rId12" w:fontKey="{40067D08-AC4B-4DA9-85B4-8CAF920153D3}"/>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8344" w14:textId="1C4EF1B3" w:rsidR="00EF2FD2" w:rsidRDefault="00EF2FD2">
    <w:pPr>
      <w:pStyle w:val="Pieddepage"/>
      <w:jc w:val="right"/>
    </w:pPr>
    <w:r>
      <w:fldChar w:fldCharType="begin"/>
    </w:r>
    <w:r>
      <w:instrText xml:space="preserve"> PAGE   \* MERGEFORMAT </w:instrText>
    </w:r>
    <w:r>
      <w:fldChar w:fldCharType="separate"/>
    </w:r>
    <w:r w:rsidR="008B1D1D">
      <w:rPr>
        <w:noProof/>
      </w:rPr>
      <w:t>7</w:t>
    </w:r>
    <w:r>
      <w:rPr>
        <w:noProof/>
      </w:rPr>
      <w:fldChar w:fldCharType="end"/>
    </w:r>
  </w:p>
  <w:p w14:paraId="2D0686B8" w14:textId="77777777" w:rsidR="00EF2FD2" w:rsidRDefault="00EF2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FBF84" w14:textId="77777777" w:rsidR="00EF2FD2" w:rsidRDefault="00EF2FD2">
      <w:pPr>
        <w:spacing w:line="240" w:lineRule="auto"/>
      </w:pPr>
      <w:r>
        <w:separator/>
      </w:r>
    </w:p>
  </w:footnote>
  <w:footnote w:type="continuationSeparator" w:id="0">
    <w:p w14:paraId="7F6AAE41" w14:textId="77777777" w:rsidR="00EF2FD2" w:rsidRDefault="00EF2F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146"/>
        </w:tabs>
        <w:ind w:left="1146"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4D3EC89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91C2018"/>
    <w:multiLevelType w:val="hybridMultilevel"/>
    <w:tmpl w:val="EDE28EB4"/>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10" w15:restartNumberingAfterBreak="0">
    <w:nsid w:val="0B667EF6"/>
    <w:multiLevelType w:val="multilevel"/>
    <w:tmpl w:val="DB9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D05E22"/>
    <w:multiLevelType w:val="multilevel"/>
    <w:tmpl w:val="36C82888"/>
    <w:lvl w:ilvl="0">
      <w:start w:val="3"/>
      <w:numFmt w:val="decimal"/>
      <w:lvlText w:val="%1.0"/>
      <w:lvlJc w:val="left"/>
      <w:pPr>
        <w:ind w:left="1004"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269" w:hanging="1440"/>
      </w:pPr>
      <w:rPr>
        <w:rFonts w:hint="default"/>
      </w:rPr>
    </w:lvl>
    <w:lvl w:ilvl="6">
      <w:start w:val="1"/>
      <w:numFmt w:val="decimal"/>
      <w:lvlText w:val="%1.%2.%3.%4.%5.%6.%7"/>
      <w:lvlJc w:val="left"/>
      <w:pPr>
        <w:ind w:left="6338" w:hanging="1800"/>
      </w:pPr>
      <w:rPr>
        <w:rFonts w:hint="default"/>
      </w:rPr>
    </w:lvl>
    <w:lvl w:ilvl="7">
      <w:start w:val="1"/>
      <w:numFmt w:val="decimal"/>
      <w:lvlText w:val="%1.%2.%3.%4.%5.%6.%7.%8"/>
      <w:lvlJc w:val="left"/>
      <w:pPr>
        <w:ind w:left="7407" w:hanging="2160"/>
      </w:pPr>
      <w:rPr>
        <w:rFonts w:hint="default"/>
      </w:rPr>
    </w:lvl>
    <w:lvl w:ilvl="8">
      <w:start w:val="1"/>
      <w:numFmt w:val="decimal"/>
      <w:lvlText w:val="%1.%2.%3.%4.%5.%6.%7.%8.%9"/>
      <w:lvlJc w:val="left"/>
      <w:pPr>
        <w:ind w:left="8116" w:hanging="2160"/>
      </w:pPr>
      <w:rPr>
        <w:rFonts w:hint="default"/>
      </w:rPr>
    </w:lvl>
  </w:abstractNum>
  <w:abstractNum w:abstractNumId="12" w15:restartNumberingAfterBreak="0">
    <w:nsid w:val="12D0680B"/>
    <w:multiLevelType w:val="hybridMultilevel"/>
    <w:tmpl w:val="68D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2EE"/>
    <w:multiLevelType w:val="hybridMultilevel"/>
    <w:tmpl w:val="D3CC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A6747"/>
    <w:multiLevelType w:val="hybridMultilevel"/>
    <w:tmpl w:val="D76C0C4C"/>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2E5940F2"/>
    <w:multiLevelType w:val="hybridMultilevel"/>
    <w:tmpl w:val="947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A73DB"/>
    <w:multiLevelType w:val="hybridMultilevel"/>
    <w:tmpl w:val="E1CE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772A7"/>
    <w:multiLevelType w:val="multilevel"/>
    <w:tmpl w:val="88BABD54"/>
    <w:lvl w:ilvl="0">
      <w:start w:val="1"/>
      <w:numFmt w:val="decimal"/>
      <w:lvlText w:val="%1.0"/>
      <w:lvlJc w:val="left"/>
      <w:pPr>
        <w:ind w:left="869" w:hanging="585"/>
      </w:pPr>
      <w:rPr>
        <w:rFonts w:hint="default"/>
      </w:rPr>
    </w:lvl>
    <w:lvl w:ilvl="1">
      <w:start w:val="1"/>
      <w:numFmt w:val="decimal"/>
      <w:lvlText w:val="%1.%2"/>
      <w:lvlJc w:val="left"/>
      <w:pPr>
        <w:ind w:left="1578" w:hanging="58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18" w15:restartNumberingAfterBreak="0">
    <w:nsid w:val="48D013DE"/>
    <w:multiLevelType w:val="hybridMultilevel"/>
    <w:tmpl w:val="A3B83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3E3E4F"/>
    <w:multiLevelType w:val="hybridMultilevel"/>
    <w:tmpl w:val="64626570"/>
    <w:lvl w:ilvl="0" w:tplc="EB04ADCC">
      <w:numFmt w:val="bullet"/>
      <w:lvlText w:val="•"/>
      <w:lvlJc w:val="left"/>
      <w:pPr>
        <w:ind w:left="1080" w:hanging="720"/>
      </w:pPr>
      <w:rPr>
        <w:rFonts w:ascii="Calibri" w:eastAsiaTheme="minorHAnsi" w:hAnsi="Calibri" w:cstheme="minorBidi" w:hint="default"/>
      </w:rPr>
    </w:lvl>
    <w:lvl w:ilvl="1" w:tplc="10090003">
      <w:start w:val="1"/>
      <w:numFmt w:val="bullet"/>
      <w:lvlText w:val="o"/>
      <w:lvlJc w:val="left"/>
      <w:pPr>
        <w:ind w:left="1800" w:hanging="72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502B2C"/>
    <w:multiLevelType w:val="hybridMultilevel"/>
    <w:tmpl w:val="4D8C8B08"/>
    <w:lvl w:ilvl="0" w:tplc="3F1A4C2A">
      <w:start w:val="1"/>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C6F61DA"/>
    <w:multiLevelType w:val="hybridMultilevel"/>
    <w:tmpl w:val="D9E827A2"/>
    <w:lvl w:ilvl="0" w:tplc="6AFE1A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E16869"/>
    <w:multiLevelType w:val="hybridMultilevel"/>
    <w:tmpl w:val="80B62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77A0151"/>
    <w:multiLevelType w:val="hybridMultilevel"/>
    <w:tmpl w:val="6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0E4331"/>
    <w:multiLevelType w:val="hybridMultilevel"/>
    <w:tmpl w:val="C7E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86428"/>
    <w:multiLevelType w:val="hybridMultilevel"/>
    <w:tmpl w:val="3DC4E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52802798">
    <w:abstractNumId w:val="8"/>
  </w:num>
  <w:num w:numId="2" w16cid:durableId="55902583">
    <w:abstractNumId w:val="6"/>
  </w:num>
  <w:num w:numId="3" w16cid:durableId="2005402014">
    <w:abstractNumId w:val="5"/>
  </w:num>
  <w:num w:numId="4" w16cid:durableId="607322895">
    <w:abstractNumId w:val="7"/>
  </w:num>
  <w:num w:numId="5" w16cid:durableId="1210265260">
    <w:abstractNumId w:val="3"/>
  </w:num>
  <w:num w:numId="6" w16cid:durableId="1942250706">
    <w:abstractNumId w:val="2"/>
  </w:num>
  <w:num w:numId="7" w16cid:durableId="804002947">
    <w:abstractNumId w:val="25"/>
  </w:num>
  <w:num w:numId="8" w16cid:durableId="961227794">
    <w:abstractNumId w:val="8"/>
  </w:num>
  <w:num w:numId="9" w16cid:durableId="720789399">
    <w:abstractNumId w:val="14"/>
  </w:num>
  <w:num w:numId="10" w16cid:durableId="1466923750">
    <w:abstractNumId w:val="9"/>
  </w:num>
  <w:num w:numId="11" w16cid:durableId="2136019273">
    <w:abstractNumId w:val="19"/>
  </w:num>
  <w:num w:numId="12" w16cid:durableId="1010253059">
    <w:abstractNumId w:val="21"/>
  </w:num>
  <w:num w:numId="13" w16cid:durableId="589044953">
    <w:abstractNumId w:val="17"/>
  </w:num>
  <w:num w:numId="14" w16cid:durableId="1270158994">
    <w:abstractNumId w:val="12"/>
  </w:num>
  <w:num w:numId="15" w16cid:durableId="810247455">
    <w:abstractNumId w:val="4"/>
  </w:num>
  <w:num w:numId="16" w16cid:durableId="621304606">
    <w:abstractNumId w:val="1"/>
  </w:num>
  <w:num w:numId="17" w16cid:durableId="1249731730">
    <w:abstractNumId w:val="0"/>
  </w:num>
  <w:num w:numId="18" w16cid:durableId="1864778030">
    <w:abstractNumId w:val="11"/>
  </w:num>
  <w:num w:numId="19" w16cid:durableId="1651598980">
    <w:abstractNumId w:val="13"/>
  </w:num>
  <w:num w:numId="20" w16cid:durableId="1437603102">
    <w:abstractNumId w:val="18"/>
  </w:num>
  <w:num w:numId="21" w16cid:durableId="1215778487">
    <w:abstractNumId w:val="10"/>
  </w:num>
  <w:num w:numId="22" w16cid:durableId="1982999021">
    <w:abstractNumId w:val="22"/>
  </w:num>
  <w:num w:numId="23" w16cid:durableId="929773395">
    <w:abstractNumId w:val="15"/>
  </w:num>
  <w:num w:numId="24" w16cid:durableId="1380010040">
    <w:abstractNumId w:val="23"/>
  </w:num>
  <w:num w:numId="25" w16cid:durableId="1791586503">
    <w:abstractNumId w:val="16"/>
  </w:num>
  <w:num w:numId="26" w16cid:durableId="261226979">
    <w:abstractNumId w:val="24"/>
  </w:num>
  <w:num w:numId="27" w16cid:durableId="141617073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9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AD"/>
    <w:rsid w:val="00006D74"/>
    <w:rsid w:val="00015812"/>
    <w:rsid w:val="00017FDF"/>
    <w:rsid w:val="00021FBC"/>
    <w:rsid w:val="000222D0"/>
    <w:rsid w:val="00031437"/>
    <w:rsid w:val="00033ED0"/>
    <w:rsid w:val="00044376"/>
    <w:rsid w:val="00045D15"/>
    <w:rsid w:val="00051C14"/>
    <w:rsid w:val="00055B24"/>
    <w:rsid w:val="00056504"/>
    <w:rsid w:val="0006001A"/>
    <w:rsid w:val="00060533"/>
    <w:rsid w:val="000623F5"/>
    <w:rsid w:val="00062557"/>
    <w:rsid w:val="000752D9"/>
    <w:rsid w:val="00085DB1"/>
    <w:rsid w:val="00087AEF"/>
    <w:rsid w:val="0009493A"/>
    <w:rsid w:val="0009555E"/>
    <w:rsid w:val="000A050B"/>
    <w:rsid w:val="000A36AD"/>
    <w:rsid w:val="000B2174"/>
    <w:rsid w:val="000B3333"/>
    <w:rsid w:val="000C73FF"/>
    <w:rsid w:val="000D0995"/>
    <w:rsid w:val="000D1F8D"/>
    <w:rsid w:val="000D4307"/>
    <w:rsid w:val="000D43AD"/>
    <w:rsid w:val="000E0F0B"/>
    <w:rsid w:val="000E1AEA"/>
    <w:rsid w:val="000E4445"/>
    <w:rsid w:val="000E46DE"/>
    <w:rsid w:val="000E5C77"/>
    <w:rsid w:val="000E5DBA"/>
    <w:rsid w:val="000E7775"/>
    <w:rsid w:val="000F1376"/>
    <w:rsid w:val="000F1687"/>
    <w:rsid w:val="000F21CC"/>
    <w:rsid w:val="000F3405"/>
    <w:rsid w:val="000F4B00"/>
    <w:rsid w:val="000F4E60"/>
    <w:rsid w:val="000F6307"/>
    <w:rsid w:val="000F6632"/>
    <w:rsid w:val="000F75D8"/>
    <w:rsid w:val="0010049A"/>
    <w:rsid w:val="00102818"/>
    <w:rsid w:val="0010536B"/>
    <w:rsid w:val="00106790"/>
    <w:rsid w:val="001108B8"/>
    <w:rsid w:val="001117D6"/>
    <w:rsid w:val="00114B2D"/>
    <w:rsid w:val="00121B96"/>
    <w:rsid w:val="00131E80"/>
    <w:rsid w:val="00132DCB"/>
    <w:rsid w:val="001403A2"/>
    <w:rsid w:val="001426AA"/>
    <w:rsid w:val="0014295A"/>
    <w:rsid w:val="001445DD"/>
    <w:rsid w:val="00146070"/>
    <w:rsid w:val="001476AA"/>
    <w:rsid w:val="001478B8"/>
    <w:rsid w:val="0015552A"/>
    <w:rsid w:val="00155E10"/>
    <w:rsid w:val="00160143"/>
    <w:rsid w:val="00161694"/>
    <w:rsid w:val="00170F07"/>
    <w:rsid w:val="001743FC"/>
    <w:rsid w:val="00176CC4"/>
    <w:rsid w:val="0018051E"/>
    <w:rsid w:val="00182C85"/>
    <w:rsid w:val="00186FAA"/>
    <w:rsid w:val="0019065F"/>
    <w:rsid w:val="00190B35"/>
    <w:rsid w:val="00191AA8"/>
    <w:rsid w:val="00192978"/>
    <w:rsid w:val="001A1264"/>
    <w:rsid w:val="001A2073"/>
    <w:rsid w:val="001A34B7"/>
    <w:rsid w:val="001A6389"/>
    <w:rsid w:val="001A7943"/>
    <w:rsid w:val="001B27EC"/>
    <w:rsid w:val="001B2A39"/>
    <w:rsid w:val="001B2CF6"/>
    <w:rsid w:val="001B3B28"/>
    <w:rsid w:val="001B6ED7"/>
    <w:rsid w:val="001C0EBF"/>
    <w:rsid w:val="001C32B7"/>
    <w:rsid w:val="001C36F7"/>
    <w:rsid w:val="001D0D17"/>
    <w:rsid w:val="001D2456"/>
    <w:rsid w:val="001D3434"/>
    <w:rsid w:val="001D6426"/>
    <w:rsid w:val="001D6674"/>
    <w:rsid w:val="001E3C99"/>
    <w:rsid w:val="001E400C"/>
    <w:rsid w:val="001E4693"/>
    <w:rsid w:val="001F1EAE"/>
    <w:rsid w:val="001F6691"/>
    <w:rsid w:val="001F740F"/>
    <w:rsid w:val="00200AE6"/>
    <w:rsid w:val="00200FB1"/>
    <w:rsid w:val="00204DD6"/>
    <w:rsid w:val="00206264"/>
    <w:rsid w:val="002066AB"/>
    <w:rsid w:val="00210596"/>
    <w:rsid w:val="00212AFA"/>
    <w:rsid w:val="00213B9E"/>
    <w:rsid w:val="0021516A"/>
    <w:rsid w:val="00221CFE"/>
    <w:rsid w:val="00222D59"/>
    <w:rsid w:val="002256BB"/>
    <w:rsid w:val="00225B6F"/>
    <w:rsid w:val="002302D8"/>
    <w:rsid w:val="00234D89"/>
    <w:rsid w:val="002357C4"/>
    <w:rsid w:val="00241087"/>
    <w:rsid w:val="0024307C"/>
    <w:rsid w:val="00243334"/>
    <w:rsid w:val="0024508F"/>
    <w:rsid w:val="0025019A"/>
    <w:rsid w:val="00251017"/>
    <w:rsid w:val="002527D6"/>
    <w:rsid w:val="00253F31"/>
    <w:rsid w:val="00261745"/>
    <w:rsid w:val="002636A4"/>
    <w:rsid w:val="00263FFF"/>
    <w:rsid w:val="00264DD3"/>
    <w:rsid w:val="002656D1"/>
    <w:rsid w:val="00267A4C"/>
    <w:rsid w:val="00272FAD"/>
    <w:rsid w:val="0027790B"/>
    <w:rsid w:val="00282089"/>
    <w:rsid w:val="002828EF"/>
    <w:rsid w:val="00282DA6"/>
    <w:rsid w:val="00282DEB"/>
    <w:rsid w:val="00284933"/>
    <w:rsid w:val="0029103F"/>
    <w:rsid w:val="00292354"/>
    <w:rsid w:val="00292CB8"/>
    <w:rsid w:val="00294165"/>
    <w:rsid w:val="0029663F"/>
    <w:rsid w:val="002A3367"/>
    <w:rsid w:val="002A3814"/>
    <w:rsid w:val="002A6512"/>
    <w:rsid w:val="002B1FE0"/>
    <w:rsid w:val="002B39B7"/>
    <w:rsid w:val="002B5CCF"/>
    <w:rsid w:val="002C628C"/>
    <w:rsid w:val="002C6C0A"/>
    <w:rsid w:val="002C6C70"/>
    <w:rsid w:val="002C760B"/>
    <w:rsid w:val="002C7671"/>
    <w:rsid w:val="002C7BE6"/>
    <w:rsid w:val="002D2D12"/>
    <w:rsid w:val="002D6508"/>
    <w:rsid w:val="002D7B3A"/>
    <w:rsid w:val="002E2861"/>
    <w:rsid w:val="002E36F6"/>
    <w:rsid w:val="002F03A2"/>
    <w:rsid w:val="002F0DD2"/>
    <w:rsid w:val="002F2E0F"/>
    <w:rsid w:val="002F4DB5"/>
    <w:rsid w:val="002F6C6C"/>
    <w:rsid w:val="002F7D46"/>
    <w:rsid w:val="003005C7"/>
    <w:rsid w:val="00302E32"/>
    <w:rsid w:val="00303032"/>
    <w:rsid w:val="003125B6"/>
    <w:rsid w:val="00314A32"/>
    <w:rsid w:val="00315D8B"/>
    <w:rsid w:val="0031682E"/>
    <w:rsid w:val="00320553"/>
    <w:rsid w:val="003224C0"/>
    <w:rsid w:val="00324210"/>
    <w:rsid w:val="0032662B"/>
    <w:rsid w:val="0032784D"/>
    <w:rsid w:val="003302D4"/>
    <w:rsid w:val="0033597A"/>
    <w:rsid w:val="00336985"/>
    <w:rsid w:val="00336E8A"/>
    <w:rsid w:val="00337163"/>
    <w:rsid w:val="003422D3"/>
    <w:rsid w:val="0034623E"/>
    <w:rsid w:val="0035053E"/>
    <w:rsid w:val="00351327"/>
    <w:rsid w:val="00351B2A"/>
    <w:rsid w:val="00352C29"/>
    <w:rsid w:val="003559BF"/>
    <w:rsid w:val="00357671"/>
    <w:rsid w:val="003577C4"/>
    <w:rsid w:val="00360FD3"/>
    <w:rsid w:val="00361DC8"/>
    <w:rsid w:val="003633B1"/>
    <w:rsid w:val="00371B23"/>
    <w:rsid w:val="00380A99"/>
    <w:rsid w:val="00382644"/>
    <w:rsid w:val="00382DB2"/>
    <w:rsid w:val="00384633"/>
    <w:rsid w:val="003859C1"/>
    <w:rsid w:val="00385CD2"/>
    <w:rsid w:val="0039378E"/>
    <w:rsid w:val="0039577A"/>
    <w:rsid w:val="00396DBE"/>
    <w:rsid w:val="003A00A5"/>
    <w:rsid w:val="003A393A"/>
    <w:rsid w:val="003A5F50"/>
    <w:rsid w:val="003A6E7F"/>
    <w:rsid w:val="003B23DD"/>
    <w:rsid w:val="003B7734"/>
    <w:rsid w:val="003B7AEE"/>
    <w:rsid w:val="003C19E9"/>
    <w:rsid w:val="003C212E"/>
    <w:rsid w:val="003C390B"/>
    <w:rsid w:val="003C51E0"/>
    <w:rsid w:val="003D1F74"/>
    <w:rsid w:val="003D378B"/>
    <w:rsid w:val="003D4054"/>
    <w:rsid w:val="003D4076"/>
    <w:rsid w:val="003D4BC2"/>
    <w:rsid w:val="003D655A"/>
    <w:rsid w:val="003D7A7F"/>
    <w:rsid w:val="003D7E22"/>
    <w:rsid w:val="003E4BA0"/>
    <w:rsid w:val="003E4C9C"/>
    <w:rsid w:val="003E553D"/>
    <w:rsid w:val="003F058D"/>
    <w:rsid w:val="003F1F59"/>
    <w:rsid w:val="003F1F97"/>
    <w:rsid w:val="003F4693"/>
    <w:rsid w:val="003F5477"/>
    <w:rsid w:val="003F58E2"/>
    <w:rsid w:val="004006D1"/>
    <w:rsid w:val="00400B83"/>
    <w:rsid w:val="00400DF6"/>
    <w:rsid w:val="0040410B"/>
    <w:rsid w:val="004041CD"/>
    <w:rsid w:val="00404DDF"/>
    <w:rsid w:val="004059C1"/>
    <w:rsid w:val="00406C32"/>
    <w:rsid w:val="004073CF"/>
    <w:rsid w:val="00413717"/>
    <w:rsid w:val="0041451B"/>
    <w:rsid w:val="004241D4"/>
    <w:rsid w:val="004312B0"/>
    <w:rsid w:val="00435C85"/>
    <w:rsid w:val="0043662D"/>
    <w:rsid w:val="00440E2A"/>
    <w:rsid w:val="0044682A"/>
    <w:rsid w:val="0044722C"/>
    <w:rsid w:val="00452650"/>
    <w:rsid w:val="00452AB1"/>
    <w:rsid w:val="00455EDF"/>
    <w:rsid w:val="0046182E"/>
    <w:rsid w:val="00461C88"/>
    <w:rsid w:val="00463348"/>
    <w:rsid w:val="00466F25"/>
    <w:rsid w:val="00471D58"/>
    <w:rsid w:val="00472D8C"/>
    <w:rsid w:val="004732B3"/>
    <w:rsid w:val="00475798"/>
    <w:rsid w:val="00476EF6"/>
    <w:rsid w:val="004807B3"/>
    <w:rsid w:val="004900D4"/>
    <w:rsid w:val="00496757"/>
    <w:rsid w:val="00497790"/>
    <w:rsid w:val="004A34CA"/>
    <w:rsid w:val="004A3D68"/>
    <w:rsid w:val="004A4BD8"/>
    <w:rsid w:val="004A5694"/>
    <w:rsid w:val="004B0447"/>
    <w:rsid w:val="004B0B7A"/>
    <w:rsid w:val="004B0C8D"/>
    <w:rsid w:val="004B257D"/>
    <w:rsid w:val="004B2C83"/>
    <w:rsid w:val="004B776D"/>
    <w:rsid w:val="004C6A88"/>
    <w:rsid w:val="004C6B16"/>
    <w:rsid w:val="004C7164"/>
    <w:rsid w:val="004D6D1C"/>
    <w:rsid w:val="004D7314"/>
    <w:rsid w:val="004D76A8"/>
    <w:rsid w:val="004E0D9F"/>
    <w:rsid w:val="004E0E5A"/>
    <w:rsid w:val="004E2984"/>
    <w:rsid w:val="004E645D"/>
    <w:rsid w:val="004E77D9"/>
    <w:rsid w:val="004F1836"/>
    <w:rsid w:val="004F2ACA"/>
    <w:rsid w:val="004F6695"/>
    <w:rsid w:val="004F6E89"/>
    <w:rsid w:val="00500C30"/>
    <w:rsid w:val="00501170"/>
    <w:rsid w:val="00501774"/>
    <w:rsid w:val="00502FD1"/>
    <w:rsid w:val="00503478"/>
    <w:rsid w:val="005034F8"/>
    <w:rsid w:val="0050354E"/>
    <w:rsid w:val="005129C7"/>
    <w:rsid w:val="00512CAE"/>
    <w:rsid w:val="0051456B"/>
    <w:rsid w:val="00514F0A"/>
    <w:rsid w:val="00517FF1"/>
    <w:rsid w:val="00520D18"/>
    <w:rsid w:val="00521668"/>
    <w:rsid w:val="005218A0"/>
    <w:rsid w:val="0052191F"/>
    <w:rsid w:val="00526158"/>
    <w:rsid w:val="00527974"/>
    <w:rsid w:val="005279A2"/>
    <w:rsid w:val="00527AB7"/>
    <w:rsid w:val="00527C25"/>
    <w:rsid w:val="005308D2"/>
    <w:rsid w:val="00530BC7"/>
    <w:rsid w:val="00532BDF"/>
    <w:rsid w:val="00535217"/>
    <w:rsid w:val="005375A0"/>
    <w:rsid w:val="00541426"/>
    <w:rsid w:val="00541874"/>
    <w:rsid w:val="005434EA"/>
    <w:rsid w:val="00543F72"/>
    <w:rsid w:val="00544B14"/>
    <w:rsid w:val="00544F1C"/>
    <w:rsid w:val="00550838"/>
    <w:rsid w:val="00551299"/>
    <w:rsid w:val="0055511A"/>
    <w:rsid w:val="0055554F"/>
    <w:rsid w:val="00555A00"/>
    <w:rsid w:val="00555F25"/>
    <w:rsid w:val="005561EF"/>
    <w:rsid w:val="00556AFA"/>
    <w:rsid w:val="00563542"/>
    <w:rsid w:val="005715AA"/>
    <w:rsid w:val="00572B80"/>
    <w:rsid w:val="0057416D"/>
    <w:rsid w:val="00575898"/>
    <w:rsid w:val="00585258"/>
    <w:rsid w:val="005923C6"/>
    <w:rsid w:val="00596D8B"/>
    <w:rsid w:val="0059767C"/>
    <w:rsid w:val="005A549E"/>
    <w:rsid w:val="005A5FAA"/>
    <w:rsid w:val="005A658A"/>
    <w:rsid w:val="005A69B5"/>
    <w:rsid w:val="005B2ABE"/>
    <w:rsid w:val="005C00A7"/>
    <w:rsid w:val="005C0561"/>
    <w:rsid w:val="005C07F5"/>
    <w:rsid w:val="005C2002"/>
    <w:rsid w:val="005C4A91"/>
    <w:rsid w:val="005C53B1"/>
    <w:rsid w:val="005D0EE9"/>
    <w:rsid w:val="005D134A"/>
    <w:rsid w:val="005D13C7"/>
    <w:rsid w:val="005D16A8"/>
    <w:rsid w:val="005D2F78"/>
    <w:rsid w:val="005D604E"/>
    <w:rsid w:val="005E021F"/>
    <w:rsid w:val="005E227F"/>
    <w:rsid w:val="005E352F"/>
    <w:rsid w:val="005E35EA"/>
    <w:rsid w:val="005E4C59"/>
    <w:rsid w:val="005F31DC"/>
    <w:rsid w:val="005F3362"/>
    <w:rsid w:val="005F3F52"/>
    <w:rsid w:val="005F3F56"/>
    <w:rsid w:val="005F42F7"/>
    <w:rsid w:val="005F59F0"/>
    <w:rsid w:val="00600463"/>
    <w:rsid w:val="0060411C"/>
    <w:rsid w:val="00606B12"/>
    <w:rsid w:val="0061127C"/>
    <w:rsid w:val="00612C93"/>
    <w:rsid w:val="006166DD"/>
    <w:rsid w:val="00622E9C"/>
    <w:rsid w:val="00625032"/>
    <w:rsid w:val="006262B2"/>
    <w:rsid w:val="006312E4"/>
    <w:rsid w:val="0063151C"/>
    <w:rsid w:val="00634109"/>
    <w:rsid w:val="0063644E"/>
    <w:rsid w:val="006366AD"/>
    <w:rsid w:val="00637A13"/>
    <w:rsid w:val="00637B90"/>
    <w:rsid w:val="0064093D"/>
    <w:rsid w:val="00640DA0"/>
    <w:rsid w:val="00650E9F"/>
    <w:rsid w:val="0065232B"/>
    <w:rsid w:val="006552E4"/>
    <w:rsid w:val="006553CC"/>
    <w:rsid w:val="006556CF"/>
    <w:rsid w:val="00656378"/>
    <w:rsid w:val="00656D6E"/>
    <w:rsid w:val="00657ECF"/>
    <w:rsid w:val="006642CB"/>
    <w:rsid w:val="006655E1"/>
    <w:rsid w:val="006669EB"/>
    <w:rsid w:val="00671467"/>
    <w:rsid w:val="00672E67"/>
    <w:rsid w:val="00673062"/>
    <w:rsid w:val="0067764C"/>
    <w:rsid w:val="00680EC1"/>
    <w:rsid w:val="00683A76"/>
    <w:rsid w:val="00684A02"/>
    <w:rsid w:val="00690B80"/>
    <w:rsid w:val="00692F20"/>
    <w:rsid w:val="00693EB3"/>
    <w:rsid w:val="00696ED6"/>
    <w:rsid w:val="006A167E"/>
    <w:rsid w:val="006A1CD7"/>
    <w:rsid w:val="006A59F4"/>
    <w:rsid w:val="006B0ECD"/>
    <w:rsid w:val="006B12B5"/>
    <w:rsid w:val="006B1D4D"/>
    <w:rsid w:val="006B314F"/>
    <w:rsid w:val="006B66AE"/>
    <w:rsid w:val="006B7CC2"/>
    <w:rsid w:val="006C2720"/>
    <w:rsid w:val="006C432C"/>
    <w:rsid w:val="006D2E59"/>
    <w:rsid w:val="006D5976"/>
    <w:rsid w:val="006D6AD5"/>
    <w:rsid w:val="006E51F8"/>
    <w:rsid w:val="006E5310"/>
    <w:rsid w:val="006E6A19"/>
    <w:rsid w:val="006E7322"/>
    <w:rsid w:val="006E7814"/>
    <w:rsid w:val="006F0CC7"/>
    <w:rsid w:val="006F1D2B"/>
    <w:rsid w:val="006F5A35"/>
    <w:rsid w:val="0070110C"/>
    <w:rsid w:val="0070746E"/>
    <w:rsid w:val="0071382A"/>
    <w:rsid w:val="00714F11"/>
    <w:rsid w:val="00715E77"/>
    <w:rsid w:val="00717845"/>
    <w:rsid w:val="0072264B"/>
    <w:rsid w:val="00724160"/>
    <w:rsid w:val="007344A5"/>
    <w:rsid w:val="0074059D"/>
    <w:rsid w:val="00741225"/>
    <w:rsid w:val="007412E8"/>
    <w:rsid w:val="007434C6"/>
    <w:rsid w:val="007447F6"/>
    <w:rsid w:val="00744E5A"/>
    <w:rsid w:val="00745D4F"/>
    <w:rsid w:val="007465D6"/>
    <w:rsid w:val="00746D8B"/>
    <w:rsid w:val="0074717D"/>
    <w:rsid w:val="00747265"/>
    <w:rsid w:val="0074762B"/>
    <w:rsid w:val="00747DB9"/>
    <w:rsid w:val="00751F50"/>
    <w:rsid w:val="007521EB"/>
    <w:rsid w:val="00753B3C"/>
    <w:rsid w:val="007619E9"/>
    <w:rsid w:val="00761F5D"/>
    <w:rsid w:val="00762707"/>
    <w:rsid w:val="007628AB"/>
    <w:rsid w:val="00763C5D"/>
    <w:rsid w:val="0076476D"/>
    <w:rsid w:val="00771BD9"/>
    <w:rsid w:val="00773596"/>
    <w:rsid w:val="0077443F"/>
    <w:rsid w:val="00775759"/>
    <w:rsid w:val="00775D8A"/>
    <w:rsid w:val="00781177"/>
    <w:rsid w:val="0078177A"/>
    <w:rsid w:val="007838ED"/>
    <w:rsid w:val="00783A9D"/>
    <w:rsid w:val="0079238B"/>
    <w:rsid w:val="00792615"/>
    <w:rsid w:val="00796506"/>
    <w:rsid w:val="00797604"/>
    <w:rsid w:val="00797C31"/>
    <w:rsid w:val="007A1576"/>
    <w:rsid w:val="007A2C7B"/>
    <w:rsid w:val="007B6F6C"/>
    <w:rsid w:val="007C197C"/>
    <w:rsid w:val="007C714E"/>
    <w:rsid w:val="007D41C9"/>
    <w:rsid w:val="007F03D4"/>
    <w:rsid w:val="007F05BE"/>
    <w:rsid w:val="007F23E1"/>
    <w:rsid w:val="007F257A"/>
    <w:rsid w:val="007F26EF"/>
    <w:rsid w:val="007F2813"/>
    <w:rsid w:val="007F2B1C"/>
    <w:rsid w:val="007F51D0"/>
    <w:rsid w:val="007F5F3E"/>
    <w:rsid w:val="008007DE"/>
    <w:rsid w:val="00801B40"/>
    <w:rsid w:val="0080297C"/>
    <w:rsid w:val="00802FA4"/>
    <w:rsid w:val="00804AF6"/>
    <w:rsid w:val="00807AF4"/>
    <w:rsid w:val="0081190E"/>
    <w:rsid w:val="008142E4"/>
    <w:rsid w:val="00817CC9"/>
    <w:rsid w:val="00824B11"/>
    <w:rsid w:val="00825D29"/>
    <w:rsid w:val="0082729A"/>
    <w:rsid w:val="00827BCA"/>
    <w:rsid w:val="008304B5"/>
    <w:rsid w:val="00835E10"/>
    <w:rsid w:val="00836EC4"/>
    <w:rsid w:val="008410B1"/>
    <w:rsid w:val="00843823"/>
    <w:rsid w:val="00844909"/>
    <w:rsid w:val="00844C6D"/>
    <w:rsid w:val="00846BE9"/>
    <w:rsid w:val="00850CEC"/>
    <w:rsid w:val="00851364"/>
    <w:rsid w:val="00851DEE"/>
    <w:rsid w:val="00852B4C"/>
    <w:rsid w:val="008531F7"/>
    <w:rsid w:val="00854F71"/>
    <w:rsid w:val="00855380"/>
    <w:rsid w:val="008556FB"/>
    <w:rsid w:val="0085572D"/>
    <w:rsid w:val="008561F7"/>
    <w:rsid w:val="00857447"/>
    <w:rsid w:val="00857655"/>
    <w:rsid w:val="00860578"/>
    <w:rsid w:val="00860A73"/>
    <w:rsid w:val="00862041"/>
    <w:rsid w:val="008623FB"/>
    <w:rsid w:val="008633DC"/>
    <w:rsid w:val="0086468A"/>
    <w:rsid w:val="00873B23"/>
    <w:rsid w:val="00874797"/>
    <w:rsid w:val="0087676D"/>
    <w:rsid w:val="00876F59"/>
    <w:rsid w:val="008838F8"/>
    <w:rsid w:val="008904B4"/>
    <w:rsid w:val="00893093"/>
    <w:rsid w:val="00893438"/>
    <w:rsid w:val="00895CA8"/>
    <w:rsid w:val="00897EA5"/>
    <w:rsid w:val="008A3437"/>
    <w:rsid w:val="008A41C3"/>
    <w:rsid w:val="008A5378"/>
    <w:rsid w:val="008A6442"/>
    <w:rsid w:val="008B055D"/>
    <w:rsid w:val="008B1D1D"/>
    <w:rsid w:val="008B58D7"/>
    <w:rsid w:val="008B5CD2"/>
    <w:rsid w:val="008B7F50"/>
    <w:rsid w:val="008C06EC"/>
    <w:rsid w:val="008C0B8C"/>
    <w:rsid w:val="008C0ECE"/>
    <w:rsid w:val="008C2E3E"/>
    <w:rsid w:val="008C2ED8"/>
    <w:rsid w:val="008C5B3C"/>
    <w:rsid w:val="008C6E6E"/>
    <w:rsid w:val="008D0D67"/>
    <w:rsid w:val="008D352D"/>
    <w:rsid w:val="008E02DF"/>
    <w:rsid w:val="008E06CD"/>
    <w:rsid w:val="008E2768"/>
    <w:rsid w:val="008E278F"/>
    <w:rsid w:val="008E4777"/>
    <w:rsid w:val="008E4D08"/>
    <w:rsid w:val="008F01BA"/>
    <w:rsid w:val="008F1586"/>
    <w:rsid w:val="008F66AB"/>
    <w:rsid w:val="008F7768"/>
    <w:rsid w:val="00900010"/>
    <w:rsid w:val="00903E23"/>
    <w:rsid w:val="009045A5"/>
    <w:rsid w:val="00904905"/>
    <w:rsid w:val="00906030"/>
    <w:rsid w:val="00911EE2"/>
    <w:rsid w:val="00912B04"/>
    <w:rsid w:val="00920639"/>
    <w:rsid w:val="00920CC0"/>
    <w:rsid w:val="0092342B"/>
    <w:rsid w:val="00923EA6"/>
    <w:rsid w:val="00937C2B"/>
    <w:rsid w:val="00937D78"/>
    <w:rsid w:val="0094020B"/>
    <w:rsid w:val="00940651"/>
    <w:rsid w:val="00942012"/>
    <w:rsid w:val="009472D0"/>
    <w:rsid w:val="00952E51"/>
    <w:rsid w:val="009564EF"/>
    <w:rsid w:val="00957D2B"/>
    <w:rsid w:val="00965228"/>
    <w:rsid w:val="00965F36"/>
    <w:rsid w:val="009674EC"/>
    <w:rsid w:val="00970C98"/>
    <w:rsid w:val="009722AA"/>
    <w:rsid w:val="00972B31"/>
    <w:rsid w:val="009760C2"/>
    <w:rsid w:val="0097700E"/>
    <w:rsid w:val="00983E88"/>
    <w:rsid w:val="0098431F"/>
    <w:rsid w:val="0098546D"/>
    <w:rsid w:val="00986ECE"/>
    <w:rsid w:val="009873A2"/>
    <w:rsid w:val="00990DB0"/>
    <w:rsid w:val="00991EB2"/>
    <w:rsid w:val="00997B82"/>
    <w:rsid w:val="00997CAD"/>
    <w:rsid w:val="00997E76"/>
    <w:rsid w:val="009A41FF"/>
    <w:rsid w:val="009A5CAB"/>
    <w:rsid w:val="009B02A6"/>
    <w:rsid w:val="009B134E"/>
    <w:rsid w:val="009B3251"/>
    <w:rsid w:val="009B32EF"/>
    <w:rsid w:val="009B3D23"/>
    <w:rsid w:val="009B5478"/>
    <w:rsid w:val="009B6AAA"/>
    <w:rsid w:val="009B7B88"/>
    <w:rsid w:val="009C075C"/>
    <w:rsid w:val="009C1313"/>
    <w:rsid w:val="009C290F"/>
    <w:rsid w:val="009C6A83"/>
    <w:rsid w:val="009D0E71"/>
    <w:rsid w:val="009D16D4"/>
    <w:rsid w:val="009D25D2"/>
    <w:rsid w:val="009D2E8C"/>
    <w:rsid w:val="009D5880"/>
    <w:rsid w:val="009E2684"/>
    <w:rsid w:val="009E3540"/>
    <w:rsid w:val="009F2E86"/>
    <w:rsid w:val="009F36C6"/>
    <w:rsid w:val="009F3881"/>
    <w:rsid w:val="009F59E0"/>
    <w:rsid w:val="009F7BB6"/>
    <w:rsid w:val="00A003B9"/>
    <w:rsid w:val="00A02E44"/>
    <w:rsid w:val="00A031CC"/>
    <w:rsid w:val="00A0583F"/>
    <w:rsid w:val="00A068A9"/>
    <w:rsid w:val="00A076B3"/>
    <w:rsid w:val="00A07866"/>
    <w:rsid w:val="00A10529"/>
    <w:rsid w:val="00A11BCB"/>
    <w:rsid w:val="00A12A38"/>
    <w:rsid w:val="00A132C8"/>
    <w:rsid w:val="00A1375B"/>
    <w:rsid w:val="00A14A08"/>
    <w:rsid w:val="00A1638B"/>
    <w:rsid w:val="00A21162"/>
    <w:rsid w:val="00A22DAA"/>
    <w:rsid w:val="00A23A1A"/>
    <w:rsid w:val="00A24BAB"/>
    <w:rsid w:val="00A27183"/>
    <w:rsid w:val="00A27C04"/>
    <w:rsid w:val="00A30BF0"/>
    <w:rsid w:val="00A30CDF"/>
    <w:rsid w:val="00A3420D"/>
    <w:rsid w:val="00A3677C"/>
    <w:rsid w:val="00A41520"/>
    <w:rsid w:val="00A42032"/>
    <w:rsid w:val="00A44CB2"/>
    <w:rsid w:val="00A454AE"/>
    <w:rsid w:val="00A45B46"/>
    <w:rsid w:val="00A46BD2"/>
    <w:rsid w:val="00A503DF"/>
    <w:rsid w:val="00A50703"/>
    <w:rsid w:val="00A606F5"/>
    <w:rsid w:val="00A60D05"/>
    <w:rsid w:val="00A629F2"/>
    <w:rsid w:val="00A664BD"/>
    <w:rsid w:val="00A669DE"/>
    <w:rsid w:val="00A75F26"/>
    <w:rsid w:val="00A81F82"/>
    <w:rsid w:val="00A8482E"/>
    <w:rsid w:val="00A86180"/>
    <w:rsid w:val="00A9093B"/>
    <w:rsid w:val="00AA023C"/>
    <w:rsid w:val="00AA4383"/>
    <w:rsid w:val="00AA4E28"/>
    <w:rsid w:val="00AB1268"/>
    <w:rsid w:val="00AB161D"/>
    <w:rsid w:val="00AB3490"/>
    <w:rsid w:val="00AC0227"/>
    <w:rsid w:val="00AC3D77"/>
    <w:rsid w:val="00AC54C9"/>
    <w:rsid w:val="00AC7321"/>
    <w:rsid w:val="00AD0960"/>
    <w:rsid w:val="00AD13DD"/>
    <w:rsid w:val="00AD3012"/>
    <w:rsid w:val="00AD34A4"/>
    <w:rsid w:val="00AE00F4"/>
    <w:rsid w:val="00AE3D8F"/>
    <w:rsid w:val="00AE4124"/>
    <w:rsid w:val="00AE5E4D"/>
    <w:rsid w:val="00AE604C"/>
    <w:rsid w:val="00AE700E"/>
    <w:rsid w:val="00AE7AF1"/>
    <w:rsid w:val="00AF1FFA"/>
    <w:rsid w:val="00AF2EF5"/>
    <w:rsid w:val="00AF32B9"/>
    <w:rsid w:val="00AF48EB"/>
    <w:rsid w:val="00B00065"/>
    <w:rsid w:val="00B032F5"/>
    <w:rsid w:val="00B05D18"/>
    <w:rsid w:val="00B07B63"/>
    <w:rsid w:val="00B119E7"/>
    <w:rsid w:val="00B20B2E"/>
    <w:rsid w:val="00B22403"/>
    <w:rsid w:val="00B26330"/>
    <w:rsid w:val="00B27367"/>
    <w:rsid w:val="00B37747"/>
    <w:rsid w:val="00B415E5"/>
    <w:rsid w:val="00B41BBF"/>
    <w:rsid w:val="00B420DF"/>
    <w:rsid w:val="00B43257"/>
    <w:rsid w:val="00B46130"/>
    <w:rsid w:val="00B4751C"/>
    <w:rsid w:val="00B4766A"/>
    <w:rsid w:val="00B51591"/>
    <w:rsid w:val="00B53CF2"/>
    <w:rsid w:val="00B544A9"/>
    <w:rsid w:val="00B54A8E"/>
    <w:rsid w:val="00B54EF5"/>
    <w:rsid w:val="00B55AB5"/>
    <w:rsid w:val="00B55DAB"/>
    <w:rsid w:val="00B5608F"/>
    <w:rsid w:val="00B56C7F"/>
    <w:rsid w:val="00B57E70"/>
    <w:rsid w:val="00B60C93"/>
    <w:rsid w:val="00B65721"/>
    <w:rsid w:val="00B670F5"/>
    <w:rsid w:val="00B707ED"/>
    <w:rsid w:val="00B73142"/>
    <w:rsid w:val="00B7564A"/>
    <w:rsid w:val="00B80E1D"/>
    <w:rsid w:val="00B81CA4"/>
    <w:rsid w:val="00B83F7D"/>
    <w:rsid w:val="00B8486D"/>
    <w:rsid w:val="00B85F70"/>
    <w:rsid w:val="00B9037E"/>
    <w:rsid w:val="00B91CED"/>
    <w:rsid w:val="00B9211E"/>
    <w:rsid w:val="00B92401"/>
    <w:rsid w:val="00B92BDC"/>
    <w:rsid w:val="00B9303D"/>
    <w:rsid w:val="00B94517"/>
    <w:rsid w:val="00B95201"/>
    <w:rsid w:val="00B95897"/>
    <w:rsid w:val="00B96A03"/>
    <w:rsid w:val="00B97F26"/>
    <w:rsid w:val="00BA04B8"/>
    <w:rsid w:val="00BA13AB"/>
    <w:rsid w:val="00BA2ADD"/>
    <w:rsid w:val="00BA4FDD"/>
    <w:rsid w:val="00BA7A69"/>
    <w:rsid w:val="00BA7C3E"/>
    <w:rsid w:val="00BB03E6"/>
    <w:rsid w:val="00BB04D8"/>
    <w:rsid w:val="00BB086D"/>
    <w:rsid w:val="00BB2F16"/>
    <w:rsid w:val="00BB499E"/>
    <w:rsid w:val="00BC0045"/>
    <w:rsid w:val="00BC0F4D"/>
    <w:rsid w:val="00BC207A"/>
    <w:rsid w:val="00BC4B41"/>
    <w:rsid w:val="00BD4761"/>
    <w:rsid w:val="00BE2A9F"/>
    <w:rsid w:val="00BE2B01"/>
    <w:rsid w:val="00BF216F"/>
    <w:rsid w:val="00BF3DF7"/>
    <w:rsid w:val="00BF41D4"/>
    <w:rsid w:val="00BF56D1"/>
    <w:rsid w:val="00BF67D8"/>
    <w:rsid w:val="00BF6C46"/>
    <w:rsid w:val="00BF7C2E"/>
    <w:rsid w:val="00C01757"/>
    <w:rsid w:val="00C029C9"/>
    <w:rsid w:val="00C03309"/>
    <w:rsid w:val="00C03A63"/>
    <w:rsid w:val="00C03ABF"/>
    <w:rsid w:val="00C11BB8"/>
    <w:rsid w:val="00C12F57"/>
    <w:rsid w:val="00C15BFC"/>
    <w:rsid w:val="00C17EC7"/>
    <w:rsid w:val="00C24334"/>
    <w:rsid w:val="00C243EE"/>
    <w:rsid w:val="00C244FB"/>
    <w:rsid w:val="00C24745"/>
    <w:rsid w:val="00C247EB"/>
    <w:rsid w:val="00C261D0"/>
    <w:rsid w:val="00C31ECE"/>
    <w:rsid w:val="00C37D7C"/>
    <w:rsid w:val="00C40A7F"/>
    <w:rsid w:val="00C417E6"/>
    <w:rsid w:val="00C421DA"/>
    <w:rsid w:val="00C426EC"/>
    <w:rsid w:val="00C448FC"/>
    <w:rsid w:val="00C45EA4"/>
    <w:rsid w:val="00C46605"/>
    <w:rsid w:val="00C53110"/>
    <w:rsid w:val="00C53222"/>
    <w:rsid w:val="00C54B4A"/>
    <w:rsid w:val="00C55021"/>
    <w:rsid w:val="00C55075"/>
    <w:rsid w:val="00C553C1"/>
    <w:rsid w:val="00C6029B"/>
    <w:rsid w:val="00C60E3B"/>
    <w:rsid w:val="00C70156"/>
    <w:rsid w:val="00C72342"/>
    <w:rsid w:val="00C73D5D"/>
    <w:rsid w:val="00C80D5A"/>
    <w:rsid w:val="00C81CB4"/>
    <w:rsid w:val="00C81DEE"/>
    <w:rsid w:val="00C84D72"/>
    <w:rsid w:val="00C87A08"/>
    <w:rsid w:val="00C904E1"/>
    <w:rsid w:val="00C90921"/>
    <w:rsid w:val="00C90DD6"/>
    <w:rsid w:val="00C91005"/>
    <w:rsid w:val="00C91084"/>
    <w:rsid w:val="00C91422"/>
    <w:rsid w:val="00C92164"/>
    <w:rsid w:val="00C92402"/>
    <w:rsid w:val="00C9448B"/>
    <w:rsid w:val="00C95E42"/>
    <w:rsid w:val="00C96DF9"/>
    <w:rsid w:val="00CA1B9B"/>
    <w:rsid w:val="00CA636C"/>
    <w:rsid w:val="00CA7A78"/>
    <w:rsid w:val="00CB02AB"/>
    <w:rsid w:val="00CB0C2C"/>
    <w:rsid w:val="00CB345F"/>
    <w:rsid w:val="00CB56ED"/>
    <w:rsid w:val="00CB5CFA"/>
    <w:rsid w:val="00CB613F"/>
    <w:rsid w:val="00CC0F50"/>
    <w:rsid w:val="00CC3B1B"/>
    <w:rsid w:val="00CC4197"/>
    <w:rsid w:val="00CD1498"/>
    <w:rsid w:val="00CD1708"/>
    <w:rsid w:val="00CE2B4A"/>
    <w:rsid w:val="00CE344C"/>
    <w:rsid w:val="00CE5D08"/>
    <w:rsid w:val="00CF0AF9"/>
    <w:rsid w:val="00CF2172"/>
    <w:rsid w:val="00CF24DC"/>
    <w:rsid w:val="00CF3FF1"/>
    <w:rsid w:val="00CF55C7"/>
    <w:rsid w:val="00D01797"/>
    <w:rsid w:val="00D02A37"/>
    <w:rsid w:val="00D02F64"/>
    <w:rsid w:val="00D03A96"/>
    <w:rsid w:val="00D04880"/>
    <w:rsid w:val="00D04FBF"/>
    <w:rsid w:val="00D050FB"/>
    <w:rsid w:val="00D06494"/>
    <w:rsid w:val="00D07453"/>
    <w:rsid w:val="00D07632"/>
    <w:rsid w:val="00D119AD"/>
    <w:rsid w:val="00D15169"/>
    <w:rsid w:val="00D1719B"/>
    <w:rsid w:val="00D21F0C"/>
    <w:rsid w:val="00D222E2"/>
    <w:rsid w:val="00D2316D"/>
    <w:rsid w:val="00D25E61"/>
    <w:rsid w:val="00D32786"/>
    <w:rsid w:val="00D32D60"/>
    <w:rsid w:val="00D35440"/>
    <w:rsid w:val="00D37F0F"/>
    <w:rsid w:val="00D42D93"/>
    <w:rsid w:val="00D442B2"/>
    <w:rsid w:val="00D4499B"/>
    <w:rsid w:val="00D47A5C"/>
    <w:rsid w:val="00D50C49"/>
    <w:rsid w:val="00D54214"/>
    <w:rsid w:val="00D60ADB"/>
    <w:rsid w:val="00D65667"/>
    <w:rsid w:val="00D7212A"/>
    <w:rsid w:val="00D73A21"/>
    <w:rsid w:val="00D73DC2"/>
    <w:rsid w:val="00D74110"/>
    <w:rsid w:val="00D743AC"/>
    <w:rsid w:val="00D74A6C"/>
    <w:rsid w:val="00D74B09"/>
    <w:rsid w:val="00D764F9"/>
    <w:rsid w:val="00D76AC8"/>
    <w:rsid w:val="00D829D5"/>
    <w:rsid w:val="00D83001"/>
    <w:rsid w:val="00D85383"/>
    <w:rsid w:val="00D85F37"/>
    <w:rsid w:val="00D87103"/>
    <w:rsid w:val="00D92417"/>
    <w:rsid w:val="00D9666B"/>
    <w:rsid w:val="00DA2BB0"/>
    <w:rsid w:val="00DB2E12"/>
    <w:rsid w:val="00DB4B19"/>
    <w:rsid w:val="00DB683D"/>
    <w:rsid w:val="00DC170A"/>
    <w:rsid w:val="00DC1BB5"/>
    <w:rsid w:val="00DC26F5"/>
    <w:rsid w:val="00DC70C4"/>
    <w:rsid w:val="00DD0123"/>
    <w:rsid w:val="00DD1565"/>
    <w:rsid w:val="00DD5412"/>
    <w:rsid w:val="00DD614D"/>
    <w:rsid w:val="00DD68EA"/>
    <w:rsid w:val="00DD7F32"/>
    <w:rsid w:val="00DE0AD5"/>
    <w:rsid w:val="00DE49AE"/>
    <w:rsid w:val="00DF07F6"/>
    <w:rsid w:val="00DF0A28"/>
    <w:rsid w:val="00DF0B14"/>
    <w:rsid w:val="00DF1F92"/>
    <w:rsid w:val="00DF2818"/>
    <w:rsid w:val="00E01203"/>
    <w:rsid w:val="00E01FA7"/>
    <w:rsid w:val="00E0221D"/>
    <w:rsid w:val="00E1005E"/>
    <w:rsid w:val="00E10DBD"/>
    <w:rsid w:val="00E15742"/>
    <w:rsid w:val="00E214EC"/>
    <w:rsid w:val="00E22C87"/>
    <w:rsid w:val="00E253F4"/>
    <w:rsid w:val="00E26209"/>
    <w:rsid w:val="00E26869"/>
    <w:rsid w:val="00E26DF2"/>
    <w:rsid w:val="00E270F9"/>
    <w:rsid w:val="00E27D70"/>
    <w:rsid w:val="00E32DD3"/>
    <w:rsid w:val="00E33587"/>
    <w:rsid w:val="00E33AA3"/>
    <w:rsid w:val="00E3648D"/>
    <w:rsid w:val="00E37126"/>
    <w:rsid w:val="00E44ACD"/>
    <w:rsid w:val="00E46271"/>
    <w:rsid w:val="00E4671C"/>
    <w:rsid w:val="00E52D39"/>
    <w:rsid w:val="00E53580"/>
    <w:rsid w:val="00E61F43"/>
    <w:rsid w:val="00E65FEC"/>
    <w:rsid w:val="00E6791F"/>
    <w:rsid w:val="00E73A9B"/>
    <w:rsid w:val="00E82EA9"/>
    <w:rsid w:val="00E8760D"/>
    <w:rsid w:val="00E91A43"/>
    <w:rsid w:val="00E91C24"/>
    <w:rsid w:val="00E91E16"/>
    <w:rsid w:val="00E93283"/>
    <w:rsid w:val="00E955CD"/>
    <w:rsid w:val="00E95B92"/>
    <w:rsid w:val="00E9662C"/>
    <w:rsid w:val="00E96D5A"/>
    <w:rsid w:val="00EA36B0"/>
    <w:rsid w:val="00EA480F"/>
    <w:rsid w:val="00EA5F29"/>
    <w:rsid w:val="00EA7B2C"/>
    <w:rsid w:val="00EB4D4A"/>
    <w:rsid w:val="00EB52DA"/>
    <w:rsid w:val="00EC1868"/>
    <w:rsid w:val="00EC2605"/>
    <w:rsid w:val="00EC64B6"/>
    <w:rsid w:val="00EC73A2"/>
    <w:rsid w:val="00ED149B"/>
    <w:rsid w:val="00ED224C"/>
    <w:rsid w:val="00ED2339"/>
    <w:rsid w:val="00ED4BC0"/>
    <w:rsid w:val="00ED51C6"/>
    <w:rsid w:val="00ED632F"/>
    <w:rsid w:val="00EE4518"/>
    <w:rsid w:val="00EE5D4E"/>
    <w:rsid w:val="00EE643E"/>
    <w:rsid w:val="00EE7958"/>
    <w:rsid w:val="00EE7E68"/>
    <w:rsid w:val="00EF2FD2"/>
    <w:rsid w:val="00EF3238"/>
    <w:rsid w:val="00EF411E"/>
    <w:rsid w:val="00EF5B91"/>
    <w:rsid w:val="00F0074E"/>
    <w:rsid w:val="00F00BEA"/>
    <w:rsid w:val="00F01974"/>
    <w:rsid w:val="00F0292E"/>
    <w:rsid w:val="00F04BB6"/>
    <w:rsid w:val="00F057FA"/>
    <w:rsid w:val="00F05B67"/>
    <w:rsid w:val="00F1189E"/>
    <w:rsid w:val="00F13193"/>
    <w:rsid w:val="00F13533"/>
    <w:rsid w:val="00F17DEE"/>
    <w:rsid w:val="00F220EB"/>
    <w:rsid w:val="00F232D1"/>
    <w:rsid w:val="00F241D0"/>
    <w:rsid w:val="00F2477B"/>
    <w:rsid w:val="00F2784F"/>
    <w:rsid w:val="00F325B0"/>
    <w:rsid w:val="00F3654B"/>
    <w:rsid w:val="00F441C3"/>
    <w:rsid w:val="00F444A1"/>
    <w:rsid w:val="00F44DF7"/>
    <w:rsid w:val="00F45562"/>
    <w:rsid w:val="00F4635A"/>
    <w:rsid w:val="00F463B7"/>
    <w:rsid w:val="00F46697"/>
    <w:rsid w:val="00F470D9"/>
    <w:rsid w:val="00F56112"/>
    <w:rsid w:val="00F6186E"/>
    <w:rsid w:val="00F65B7E"/>
    <w:rsid w:val="00F66BD4"/>
    <w:rsid w:val="00F676F1"/>
    <w:rsid w:val="00F705AF"/>
    <w:rsid w:val="00F80FFB"/>
    <w:rsid w:val="00F83451"/>
    <w:rsid w:val="00F85DCA"/>
    <w:rsid w:val="00F90AE3"/>
    <w:rsid w:val="00F95001"/>
    <w:rsid w:val="00F97777"/>
    <w:rsid w:val="00FA0792"/>
    <w:rsid w:val="00FA19A7"/>
    <w:rsid w:val="00FA1DAD"/>
    <w:rsid w:val="00FA62B0"/>
    <w:rsid w:val="00FB0F0A"/>
    <w:rsid w:val="00FB1686"/>
    <w:rsid w:val="00FB3C33"/>
    <w:rsid w:val="00FC060E"/>
    <w:rsid w:val="00FC0E84"/>
    <w:rsid w:val="00FC1CDE"/>
    <w:rsid w:val="00FD067F"/>
    <w:rsid w:val="00FD4323"/>
    <w:rsid w:val="00FD56DE"/>
    <w:rsid w:val="00FD7F41"/>
    <w:rsid w:val="00FF004B"/>
    <w:rsid w:val="00FF3190"/>
    <w:rsid w:val="00FF639B"/>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B2CFF3"/>
  <w15:docId w15:val="{DADA4F59-52B1-4EBE-85E0-234594AA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90E"/>
    <w:pPr>
      <w:spacing w:line="360" w:lineRule="auto"/>
      <w:jc w:val="both"/>
    </w:pPr>
    <w:rPr>
      <w:rFonts w:ascii="Tahoma" w:hAnsi="Tahoma"/>
      <w:szCs w:val="24"/>
      <w:lang w:eastAsia="fr-FR"/>
    </w:rPr>
  </w:style>
  <w:style w:type="paragraph" w:styleId="Titre1">
    <w:name w:val="heading 1"/>
    <w:basedOn w:val="Normal"/>
    <w:next w:val="Normal"/>
    <w:link w:val="Titre1Car"/>
    <w:uiPriority w:val="9"/>
    <w:qFormat/>
    <w:rsid w:val="00D04880"/>
    <w:pPr>
      <w:keepNext/>
      <w:spacing w:before="240" w:after="60"/>
      <w:outlineLvl w:val="0"/>
    </w:pPr>
    <w:rPr>
      <w:b/>
      <w:bCs/>
      <w:kern w:val="32"/>
      <w:sz w:val="32"/>
      <w:szCs w:val="32"/>
    </w:rPr>
  </w:style>
  <w:style w:type="paragraph" w:styleId="Titre2">
    <w:name w:val="heading 2"/>
    <w:aliases w:val="sous-titre"/>
    <w:basedOn w:val="Normal"/>
    <w:next w:val="Normal"/>
    <w:link w:val="Titre2Car"/>
    <w:uiPriority w:val="9"/>
    <w:qFormat/>
    <w:rsid w:val="00D04880"/>
    <w:pPr>
      <w:keepNext/>
      <w:pBdr>
        <w:bottom w:val="inset" w:sz="12" w:space="1" w:color="002E56"/>
      </w:pBdr>
      <w:spacing w:before="240" w:after="360" w:line="240" w:lineRule="auto"/>
      <w:ind w:right="1928"/>
      <w:jc w:val="center"/>
      <w:outlineLvl w:val="1"/>
    </w:pPr>
    <w:rPr>
      <w:b/>
      <w:bCs/>
      <w:iCs/>
      <w:smallCaps/>
      <w:color w:val="002E56"/>
      <w:szCs w:val="28"/>
    </w:rPr>
  </w:style>
  <w:style w:type="paragraph" w:styleId="Titre3">
    <w:name w:val="heading 3"/>
    <w:basedOn w:val="Normal"/>
    <w:next w:val="Normal"/>
    <w:link w:val="Titre3Car"/>
    <w:autoRedefine/>
    <w:uiPriority w:val="9"/>
    <w:qFormat/>
    <w:rsid w:val="00D32786"/>
    <w:pPr>
      <w:keepNext/>
      <w:spacing w:line="276" w:lineRule="auto"/>
      <w:jc w:val="left"/>
      <w:outlineLvl w:val="2"/>
    </w:pPr>
    <w:rPr>
      <w:rFonts w:asciiTheme="minorHAnsi" w:hAnsiTheme="minorHAnsi" w:cstheme="minorHAnsi"/>
      <w:bCs/>
      <w:smallCaps/>
      <w:sz w:val="24"/>
      <w:lang w:val="en-CA"/>
    </w:rPr>
  </w:style>
  <w:style w:type="paragraph" w:styleId="Titre4">
    <w:name w:val="heading 4"/>
    <w:basedOn w:val="Normal"/>
    <w:next w:val="Normal"/>
    <w:link w:val="Titre4Car"/>
    <w:uiPriority w:val="9"/>
    <w:unhideWhenUsed/>
    <w:qFormat/>
    <w:locked/>
    <w:rsid w:val="00A45B46"/>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n-US" w:eastAsia="en-US"/>
    </w:rPr>
  </w:style>
  <w:style w:type="paragraph" w:styleId="Titre5">
    <w:name w:val="heading 5"/>
    <w:basedOn w:val="Normal"/>
    <w:next w:val="Normal"/>
    <w:link w:val="Titre5Car"/>
    <w:uiPriority w:val="9"/>
    <w:semiHidden/>
    <w:unhideWhenUsed/>
    <w:qFormat/>
    <w:locked/>
    <w:rsid w:val="00A45B46"/>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Titre6">
    <w:name w:val="heading 6"/>
    <w:basedOn w:val="Normal"/>
    <w:next w:val="Normal"/>
    <w:link w:val="Titre6Car"/>
    <w:uiPriority w:val="9"/>
    <w:semiHidden/>
    <w:unhideWhenUsed/>
    <w:qFormat/>
    <w:locked/>
    <w:rsid w:val="00A45B46"/>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Titre7">
    <w:name w:val="heading 7"/>
    <w:basedOn w:val="Normal"/>
    <w:next w:val="Normal"/>
    <w:link w:val="Titre7Car"/>
    <w:uiPriority w:val="9"/>
    <w:semiHidden/>
    <w:unhideWhenUsed/>
    <w:qFormat/>
    <w:locked/>
    <w:rsid w:val="00A45B46"/>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Titre8">
    <w:name w:val="heading 8"/>
    <w:basedOn w:val="Normal"/>
    <w:next w:val="Normal"/>
    <w:link w:val="Titre8Car"/>
    <w:uiPriority w:val="9"/>
    <w:semiHidden/>
    <w:unhideWhenUsed/>
    <w:qFormat/>
    <w:locked/>
    <w:rsid w:val="00A45B46"/>
    <w:pPr>
      <w:keepNext/>
      <w:keepLines/>
      <w:spacing w:before="200" w:line="276" w:lineRule="auto"/>
      <w:jc w:val="left"/>
      <w:outlineLvl w:val="7"/>
    </w:pPr>
    <w:rPr>
      <w:rFonts w:asciiTheme="majorHAnsi" w:eastAsiaTheme="majorEastAsia" w:hAnsiTheme="majorHAnsi" w:cstheme="majorBidi"/>
      <w:color w:val="4F81BD" w:themeColor="accent1"/>
      <w:szCs w:val="20"/>
      <w:lang w:val="en-US" w:eastAsia="en-US"/>
    </w:rPr>
  </w:style>
  <w:style w:type="paragraph" w:styleId="Titre9">
    <w:name w:val="heading 9"/>
    <w:basedOn w:val="Normal"/>
    <w:next w:val="Normal"/>
    <w:link w:val="Titre9Car"/>
    <w:uiPriority w:val="9"/>
    <w:semiHidden/>
    <w:unhideWhenUsed/>
    <w:qFormat/>
    <w:locked/>
    <w:rsid w:val="00A45B46"/>
    <w:pPr>
      <w:keepNext/>
      <w:keepLines/>
      <w:spacing w:before="200" w:line="276" w:lineRule="auto"/>
      <w:jc w:val="left"/>
      <w:outlineLvl w:val="8"/>
    </w:pPr>
    <w:rPr>
      <w:rFonts w:asciiTheme="majorHAnsi" w:eastAsiaTheme="majorEastAsia" w:hAnsiTheme="majorHAnsi" w:cstheme="majorBidi"/>
      <w:i/>
      <w:iCs/>
      <w:color w:val="404040" w:themeColor="text1" w:themeTint="B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D04880"/>
    <w:rPr>
      <w:rFonts w:ascii="Verdana" w:hAnsi="Verdana" w:cs="Times New Roman"/>
      <w:b/>
      <w:bCs/>
      <w:kern w:val="32"/>
      <w:sz w:val="32"/>
      <w:szCs w:val="32"/>
      <w:lang w:eastAsia="fr-FR"/>
    </w:rPr>
  </w:style>
  <w:style w:type="character" w:customStyle="1" w:styleId="Titre2Car">
    <w:name w:val="Titre 2 Car"/>
    <w:aliases w:val="sous-titre Car"/>
    <w:basedOn w:val="Policepardfaut"/>
    <w:link w:val="Titre2"/>
    <w:uiPriority w:val="9"/>
    <w:locked/>
    <w:rsid w:val="00D04880"/>
    <w:rPr>
      <w:rFonts w:ascii="Verdana" w:hAnsi="Verdana" w:cs="Times New Roman"/>
      <w:b/>
      <w:bCs/>
      <w:iCs/>
      <w:smallCaps/>
      <w:color w:val="002E56"/>
      <w:sz w:val="28"/>
      <w:szCs w:val="28"/>
      <w:lang w:eastAsia="fr-FR"/>
    </w:rPr>
  </w:style>
  <w:style w:type="character" w:customStyle="1" w:styleId="Titre3Car">
    <w:name w:val="Titre 3 Car"/>
    <w:basedOn w:val="Policepardfaut"/>
    <w:link w:val="Titre3"/>
    <w:uiPriority w:val="9"/>
    <w:locked/>
    <w:rsid w:val="00D32786"/>
    <w:rPr>
      <w:rFonts w:asciiTheme="minorHAnsi" w:hAnsiTheme="minorHAnsi" w:cstheme="minorHAnsi"/>
      <w:bCs/>
      <w:smallCaps/>
      <w:sz w:val="24"/>
      <w:szCs w:val="24"/>
      <w:lang w:val="en-CA" w:eastAsia="fr-FR"/>
    </w:rPr>
  </w:style>
  <w:style w:type="character" w:customStyle="1" w:styleId="Titre4Car">
    <w:name w:val="Titre 4 Car"/>
    <w:basedOn w:val="Policepardfaut"/>
    <w:link w:val="Titre4"/>
    <w:uiPriority w:val="9"/>
    <w:rsid w:val="00A45B46"/>
    <w:rPr>
      <w:rFonts w:asciiTheme="majorHAnsi" w:eastAsiaTheme="majorEastAsia" w:hAnsiTheme="majorHAnsi" w:cstheme="majorBidi"/>
      <w:b/>
      <w:bCs/>
      <w:i/>
      <w:iCs/>
      <w:color w:val="4F81BD" w:themeColor="accent1"/>
      <w:sz w:val="22"/>
      <w:szCs w:val="22"/>
      <w:lang w:val="en-US" w:eastAsia="en-US"/>
    </w:rPr>
  </w:style>
  <w:style w:type="character" w:customStyle="1" w:styleId="Titre5Car">
    <w:name w:val="Titre 5 Car"/>
    <w:basedOn w:val="Policepardfaut"/>
    <w:link w:val="Titre5"/>
    <w:uiPriority w:val="9"/>
    <w:semiHidden/>
    <w:rsid w:val="00A45B46"/>
    <w:rPr>
      <w:rFonts w:asciiTheme="majorHAnsi" w:eastAsiaTheme="majorEastAsia" w:hAnsiTheme="majorHAnsi" w:cstheme="majorBidi"/>
      <w:color w:val="243F60" w:themeColor="accent1" w:themeShade="7F"/>
      <w:sz w:val="22"/>
      <w:szCs w:val="22"/>
      <w:lang w:val="en-US" w:eastAsia="en-US"/>
    </w:rPr>
  </w:style>
  <w:style w:type="character" w:customStyle="1" w:styleId="Titre6Car">
    <w:name w:val="Titre 6 Car"/>
    <w:basedOn w:val="Policepardfaut"/>
    <w:link w:val="Titre6"/>
    <w:uiPriority w:val="9"/>
    <w:semiHidden/>
    <w:rsid w:val="00A45B46"/>
    <w:rPr>
      <w:rFonts w:asciiTheme="majorHAnsi" w:eastAsiaTheme="majorEastAsia" w:hAnsiTheme="majorHAnsi" w:cstheme="majorBidi"/>
      <w:i/>
      <w:iCs/>
      <w:color w:val="243F60" w:themeColor="accent1" w:themeShade="7F"/>
      <w:sz w:val="22"/>
      <w:szCs w:val="22"/>
      <w:lang w:val="en-US" w:eastAsia="en-US"/>
    </w:rPr>
  </w:style>
  <w:style w:type="character" w:customStyle="1" w:styleId="Titre7Car">
    <w:name w:val="Titre 7 Car"/>
    <w:basedOn w:val="Policepardfaut"/>
    <w:link w:val="Titre7"/>
    <w:uiPriority w:val="9"/>
    <w:semiHidden/>
    <w:rsid w:val="00A45B46"/>
    <w:rPr>
      <w:rFonts w:asciiTheme="majorHAnsi" w:eastAsiaTheme="majorEastAsia" w:hAnsiTheme="majorHAnsi" w:cstheme="majorBidi"/>
      <w:i/>
      <w:iCs/>
      <w:color w:val="404040" w:themeColor="text1" w:themeTint="BF"/>
      <w:sz w:val="22"/>
      <w:szCs w:val="22"/>
      <w:lang w:val="en-US" w:eastAsia="en-US"/>
    </w:rPr>
  </w:style>
  <w:style w:type="character" w:customStyle="1" w:styleId="Titre8Car">
    <w:name w:val="Titre 8 Car"/>
    <w:basedOn w:val="Policepardfaut"/>
    <w:link w:val="Titre8"/>
    <w:uiPriority w:val="9"/>
    <w:semiHidden/>
    <w:rsid w:val="00A45B46"/>
    <w:rPr>
      <w:rFonts w:asciiTheme="majorHAnsi" w:eastAsiaTheme="majorEastAsia" w:hAnsiTheme="majorHAnsi" w:cstheme="majorBidi"/>
      <w:color w:val="4F81BD" w:themeColor="accent1"/>
      <w:lang w:val="en-US" w:eastAsia="en-US"/>
    </w:rPr>
  </w:style>
  <w:style w:type="character" w:customStyle="1" w:styleId="Titre9Car">
    <w:name w:val="Titre 9 Car"/>
    <w:basedOn w:val="Policepardfaut"/>
    <w:link w:val="Titre9"/>
    <w:uiPriority w:val="9"/>
    <w:semiHidden/>
    <w:rsid w:val="00A45B46"/>
    <w:rPr>
      <w:rFonts w:asciiTheme="majorHAnsi" w:eastAsiaTheme="majorEastAsia" w:hAnsiTheme="majorHAnsi" w:cstheme="majorBidi"/>
      <w:i/>
      <w:iCs/>
      <w:color w:val="404040" w:themeColor="text1" w:themeTint="BF"/>
      <w:lang w:val="en-US" w:eastAsia="en-US"/>
    </w:rPr>
  </w:style>
  <w:style w:type="table" w:customStyle="1" w:styleId="Jolicoeur">
    <w:name w:val="Jolicoeur"/>
    <w:basedOn w:val="Listeclaire-Accent11"/>
    <w:rsid w:val="00D04880"/>
    <w:rPr>
      <w:rFonts w:ascii="Verdana" w:hAnsi="Verdana"/>
      <w:color w:val="002E59"/>
      <w:lang w:val="en-US" w:eastAsia="en-US"/>
    </w:rPr>
    <w:tblPr/>
    <w:tblStylePr w:type="firstRow">
      <w:pPr>
        <w:spacing w:before="0" w:after="0"/>
      </w:pPr>
      <w:rPr>
        <w:rFonts w:ascii="Times New Roman" w:hAnsi="Times New Roman" w:cs="Times New Roman"/>
        <w:b/>
        <w:bCs/>
        <w:color w:val="auto"/>
        <w:sz w:val="24"/>
      </w:rPr>
      <w:tblPr/>
      <w:tcPr>
        <w:shd w:val="clear" w:color="auto" w:fill="002E59"/>
      </w:tcPr>
    </w:tblStylePr>
    <w:tblStylePr w:type="lastRow">
      <w:pPr>
        <w:spacing w:before="0" w:after="0"/>
      </w:pPr>
      <w:rPr>
        <w:rFonts w:cs="Times New Roman"/>
        <w:b/>
        <w:bCs/>
      </w:rPr>
      <w:tblPr/>
      <w:tcPr>
        <w:tcBorders>
          <w:top w:val="double" w:sz="4" w:space="0" w:color="auto"/>
          <w:left w:val="single" w:sz="4" w:space="0" w:color="002E59"/>
          <w:bottom w:val="single" w:sz="4" w:space="0" w:color="002E59"/>
          <w:right w:val="single" w:sz="4" w:space="0" w:color="002E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4" w:space="0" w:color="002E59"/>
          <w:left w:val="single" w:sz="4" w:space="0" w:color="002E59"/>
          <w:bottom w:val="single" w:sz="4" w:space="0" w:color="002E59"/>
          <w:right w:val="single" w:sz="4" w:space="0" w:color="002E59"/>
          <w:insideH w:val="single" w:sz="4" w:space="0" w:color="002E59"/>
          <w:insideV w:val="nil"/>
        </w:tcBorders>
      </w:tcPr>
    </w:tblStylePr>
    <w:tblStylePr w:type="band2Horz">
      <w:rPr>
        <w:rFonts w:cs="Times New Roman"/>
      </w:rPr>
      <w:tblPr/>
      <w:tcPr>
        <w:tcBorders>
          <w:top w:val="nil"/>
          <w:left w:val="single" w:sz="4" w:space="0" w:color="002E59"/>
          <w:bottom w:val="nil"/>
          <w:right w:val="single" w:sz="4" w:space="0" w:color="002E59"/>
          <w:insideH w:val="single" w:sz="4" w:space="0" w:color="auto"/>
          <w:insideV w:val="nil"/>
        </w:tcBorders>
      </w:tcPr>
    </w:tblStylePr>
    <w:tblStylePr w:type="nwCell">
      <w:rPr>
        <w:rFonts w:cs="Times New Roman"/>
      </w:rPr>
      <w:tblPr/>
      <w:tcPr>
        <w:tcBorders>
          <w:top w:val="single" w:sz="4" w:space="0" w:color="BB8748"/>
          <w:left w:val="single" w:sz="4" w:space="0" w:color="BB8748"/>
          <w:bottom w:val="single" w:sz="4" w:space="0" w:color="BB8748"/>
          <w:right w:val="single" w:sz="4" w:space="0" w:color="BB8748"/>
          <w:insideH w:val="nil"/>
          <w:insideV w:val="nil"/>
          <w:tl2br w:val="nil"/>
          <w:tr2bl w:val="nil"/>
        </w:tcBorders>
        <w:shd w:val="clear" w:color="auto" w:fill="BB8748"/>
      </w:tcPr>
    </w:tblStylePr>
  </w:style>
  <w:style w:type="table" w:customStyle="1" w:styleId="Listeclaire-Accent11">
    <w:name w:val="Liste claire - Accent 11"/>
    <w:rsid w:val="00D0488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M1">
    <w:name w:val="toc 1"/>
    <w:basedOn w:val="Normal"/>
    <w:next w:val="Normal"/>
    <w:autoRedefine/>
    <w:uiPriority w:val="39"/>
    <w:rsid w:val="00351B2A"/>
    <w:pPr>
      <w:tabs>
        <w:tab w:val="right" w:leader="dot" w:pos="9396"/>
      </w:tabs>
      <w:spacing w:before="120" w:after="120"/>
      <w:jc w:val="left"/>
    </w:pPr>
    <w:rPr>
      <w:rFonts w:ascii="Calibri" w:hAnsi="Calibri"/>
      <w:b/>
      <w:bCs/>
      <w:caps/>
      <w:szCs w:val="20"/>
    </w:rPr>
  </w:style>
  <w:style w:type="paragraph" w:styleId="TM2">
    <w:name w:val="toc 2"/>
    <w:basedOn w:val="Normal"/>
    <w:next w:val="Normal"/>
    <w:autoRedefine/>
    <w:rsid w:val="00FA1DAD"/>
    <w:pPr>
      <w:ind w:left="180"/>
      <w:jc w:val="left"/>
    </w:pPr>
    <w:rPr>
      <w:rFonts w:ascii="Calibri" w:hAnsi="Calibri"/>
      <w:smallCaps/>
      <w:szCs w:val="20"/>
    </w:rPr>
  </w:style>
  <w:style w:type="paragraph" w:styleId="Lgende">
    <w:name w:val="caption"/>
    <w:aliases w:val="Sous titre Santé-Canada"/>
    <w:basedOn w:val="Normal"/>
    <w:next w:val="Normal"/>
    <w:uiPriority w:val="35"/>
    <w:qFormat/>
    <w:rsid w:val="00FA1DAD"/>
    <w:rPr>
      <w:b/>
      <w:bCs/>
      <w:szCs w:val="20"/>
    </w:rPr>
  </w:style>
  <w:style w:type="paragraph" w:styleId="Pieddepage">
    <w:name w:val="footer"/>
    <w:basedOn w:val="Normal"/>
    <w:link w:val="PieddepageCar"/>
    <w:uiPriority w:val="99"/>
    <w:rsid w:val="00FA1DAD"/>
    <w:pPr>
      <w:tabs>
        <w:tab w:val="center" w:pos="4536"/>
        <w:tab w:val="right" w:pos="9072"/>
      </w:tabs>
    </w:pPr>
    <w:rPr>
      <w:lang w:val="fr-FR"/>
    </w:rPr>
  </w:style>
  <w:style w:type="character" w:customStyle="1" w:styleId="PieddepageCar">
    <w:name w:val="Pied de page Car"/>
    <w:basedOn w:val="Policepardfaut"/>
    <w:link w:val="Pieddepage"/>
    <w:uiPriority w:val="99"/>
    <w:locked/>
    <w:rsid w:val="00FA1DAD"/>
    <w:rPr>
      <w:rFonts w:ascii="Verdana" w:hAnsi="Verdana" w:cs="Times New Roman"/>
      <w:sz w:val="24"/>
      <w:szCs w:val="24"/>
      <w:lang w:val="fr-FR" w:eastAsia="fr-FR"/>
    </w:rPr>
  </w:style>
  <w:style w:type="paragraph" w:styleId="Corpsdetexte">
    <w:name w:val="Body Text"/>
    <w:basedOn w:val="Normal"/>
    <w:link w:val="CorpsdetexteCar"/>
    <w:uiPriority w:val="99"/>
    <w:rsid w:val="00FA1DAD"/>
    <w:rPr>
      <w:szCs w:val="20"/>
    </w:rPr>
  </w:style>
  <w:style w:type="character" w:customStyle="1" w:styleId="CorpsdetexteCar">
    <w:name w:val="Corps de texte Car"/>
    <w:basedOn w:val="Policepardfaut"/>
    <w:link w:val="Corpsdetexte"/>
    <w:uiPriority w:val="99"/>
    <w:locked/>
    <w:rsid w:val="00FA1DAD"/>
    <w:rPr>
      <w:rFonts w:ascii="Verdana" w:hAnsi="Verdana" w:cs="Times New Roman"/>
      <w:sz w:val="20"/>
      <w:szCs w:val="20"/>
      <w:lang w:eastAsia="fr-FR"/>
    </w:rPr>
  </w:style>
  <w:style w:type="paragraph" w:styleId="Corpsdetexte2">
    <w:name w:val="Body Text 2"/>
    <w:basedOn w:val="Normal"/>
    <w:link w:val="Corpsdetexte2Car"/>
    <w:uiPriority w:val="99"/>
    <w:rsid w:val="00FA1DAD"/>
    <w:rPr>
      <w:rFonts w:ascii="Arial" w:hAnsi="Arial" w:cs="Arial"/>
      <w:szCs w:val="20"/>
    </w:rPr>
  </w:style>
  <w:style w:type="character" w:customStyle="1" w:styleId="Corpsdetexte2Car">
    <w:name w:val="Corps de texte 2 Car"/>
    <w:basedOn w:val="Policepardfaut"/>
    <w:link w:val="Corpsdetexte2"/>
    <w:uiPriority w:val="99"/>
    <w:locked/>
    <w:rsid w:val="00FA1DAD"/>
    <w:rPr>
      <w:rFonts w:ascii="Arial" w:hAnsi="Arial" w:cs="Arial"/>
      <w:sz w:val="20"/>
      <w:szCs w:val="20"/>
      <w:lang w:eastAsia="fr-FR"/>
    </w:rPr>
  </w:style>
  <w:style w:type="character" w:styleId="Numrodepage">
    <w:name w:val="page number"/>
    <w:basedOn w:val="Policepardfaut"/>
    <w:rsid w:val="00FA1DAD"/>
    <w:rPr>
      <w:rFonts w:cs="Times New Roman"/>
    </w:rPr>
  </w:style>
  <w:style w:type="character" w:styleId="Lienhypertexte">
    <w:name w:val="Hyperlink"/>
    <w:basedOn w:val="Policepardfaut"/>
    <w:uiPriority w:val="99"/>
    <w:rsid w:val="00FA1DAD"/>
    <w:rPr>
      <w:rFonts w:cs="Times New Roman"/>
      <w:color w:val="0000FF"/>
      <w:u w:val="single"/>
    </w:rPr>
  </w:style>
  <w:style w:type="character" w:styleId="lev">
    <w:name w:val="Strong"/>
    <w:basedOn w:val="Policepardfaut"/>
    <w:uiPriority w:val="22"/>
    <w:qFormat/>
    <w:rsid w:val="00FA1DAD"/>
    <w:rPr>
      <w:rFonts w:cs="Times New Roman"/>
      <w:b/>
      <w:bCs/>
    </w:rPr>
  </w:style>
  <w:style w:type="paragraph" w:customStyle="1" w:styleId="EnTetePiedDePage">
    <w:name w:val="EnTetePiedDePage"/>
    <w:basedOn w:val="Paragraphedeliste1"/>
    <w:rsid w:val="00FA1DAD"/>
    <w:pPr>
      <w:spacing w:after="120"/>
      <w:ind w:left="0"/>
      <w:jc w:val="center"/>
    </w:pPr>
    <w:rPr>
      <w:sz w:val="16"/>
      <w:szCs w:val="20"/>
    </w:rPr>
  </w:style>
  <w:style w:type="paragraph" w:customStyle="1" w:styleId="Paragraphedeliste1">
    <w:name w:val="Paragraphe de liste1"/>
    <w:basedOn w:val="Normal"/>
    <w:rsid w:val="00FA1DAD"/>
    <w:pPr>
      <w:ind w:left="720"/>
      <w:contextualSpacing/>
    </w:pPr>
  </w:style>
  <w:style w:type="paragraph" w:customStyle="1" w:styleId="En-ttedetabledesmatires1">
    <w:name w:val="En-tête de table des matières1"/>
    <w:basedOn w:val="Titre1"/>
    <w:next w:val="Normal"/>
    <w:rsid w:val="00FA1DAD"/>
    <w:pPr>
      <w:pBdr>
        <w:bottom w:val="triple" w:sz="4" w:space="1" w:color="002E56"/>
      </w:pBdr>
      <w:shd w:val="clear" w:color="BB8748" w:fill="auto"/>
      <w:tabs>
        <w:tab w:val="right" w:pos="12474"/>
      </w:tabs>
      <w:spacing w:before="720" w:after="720" w:line="240" w:lineRule="auto"/>
      <w:jc w:val="right"/>
    </w:pPr>
    <w:rPr>
      <w:rFonts w:cs="Arial"/>
      <w:smallCaps/>
      <w:kern w:val="0"/>
      <w:sz w:val="44"/>
      <w:szCs w:val="20"/>
    </w:rPr>
  </w:style>
  <w:style w:type="character" w:customStyle="1" w:styleId="Emphaseintense1">
    <w:name w:val="Emphase intense1"/>
    <w:basedOn w:val="Policepardfaut"/>
    <w:rsid w:val="00FA1DAD"/>
    <w:rPr>
      <w:rFonts w:cs="Times New Roman"/>
      <w:b/>
      <w:bCs/>
      <w:i/>
      <w:iCs/>
      <w:color w:val="4F81BD"/>
    </w:rPr>
  </w:style>
  <w:style w:type="character" w:customStyle="1" w:styleId="Emphaseintense11">
    <w:name w:val="Emphase intense11"/>
    <w:basedOn w:val="Policepardfaut"/>
    <w:rsid w:val="00FA1DAD"/>
    <w:rPr>
      <w:rFonts w:ascii="Times New Roman" w:hAnsi="Times New Roman" w:cs="Times New Roman"/>
      <w:b/>
      <w:bCs/>
      <w:i/>
      <w:iCs/>
      <w:color w:val="4F81BD"/>
    </w:rPr>
  </w:style>
  <w:style w:type="paragraph" w:styleId="Textedebulles">
    <w:name w:val="Balloon Text"/>
    <w:basedOn w:val="Normal"/>
    <w:link w:val="TextedebullesCar"/>
    <w:uiPriority w:val="99"/>
    <w:semiHidden/>
    <w:rsid w:val="00FA1DAD"/>
    <w:pPr>
      <w:spacing w:line="240" w:lineRule="auto"/>
    </w:pPr>
    <w:rPr>
      <w:rFonts w:cs="Tahoma"/>
      <w:sz w:val="16"/>
      <w:szCs w:val="16"/>
    </w:rPr>
  </w:style>
  <w:style w:type="character" w:customStyle="1" w:styleId="TextedebullesCar">
    <w:name w:val="Texte de bulles Car"/>
    <w:basedOn w:val="Policepardfaut"/>
    <w:link w:val="Textedebulles"/>
    <w:uiPriority w:val="99"/>
    <w:semiHidden/>
    <w:locked/>
    <w:rsid w:val="00FA1DAD"/>
    <w:rPr>
      <w:rFonts w:ascii="Tahoma" w:hAnsi="Tahoma" w:cs="Tahoma"/>
      <w:sz w:val="16"/>
      <w:szCs w:val="16"/>
      <w:lang w:eastAsia="fr-FR"/>
    </w:rPr>
  </w:style>
  <w:style w:type="paragraph" w:styleId="Sous-titre">
    <w:name w:val="Subtitle"/>
    <w:basedOn w:val="Normal"/>
    <w:next w:val="Normal"/>
    <w:link w:val="Sous-titreCar"/>
    <w:uiPriority w:val="11"/>
    <w:qFormat/>
    <w:rsid w:val="00D04880"/>
    <w:pPr>
      <w:spacing w:after="60"/>
      <w:jc w:val="center"/>
      <w:outlineLvl w:val="1"/>
    </w:pPr>
    <w:rPr>
      <w:rFonts w:ascii="Cambria" w:hAnsi="Cambria"/>
      <w:sz w:val="24"/>
    </w:rPr>
  </w:style>
  <w:style w:type="character" w:customStyle="1" w:styleId="Sous-titreCar">
    <w:name w:val="Sous-titre Car"/>
    <w:basedOn w:val="Policepardfaut"/>
    <w:link w:val="Sous-titre"/>
    <w:uiPriority w:val="11"/>
    <w:locked/>
    <w:rsid w:val="00D04880"/>
    <w:rPr>
      <w:rFonts w:ascii="Cambria" w:hAnsi="Cambria" w:cs="Times New Roman"/>
      <w:sz w:val="24"/>
      <w:szCs w:val="24"/>
      <w:lang w:eastAsia="fr-FR"/>
    </w:rPr>
  </w:style>
  <w:style w:type="character" w:customStyle="1" w:styleId="Textedelespacerserv1">
    <w:name w:val="Texte de l'espace réservé1"/>
    <w:basedOn w:val="Policepardfaut"/>
    <w:semiHidden/>
    <w:rsid w:val="00D04880"/>
    <w:rPr>
      <w:rFonts w:cs="Times New Roman"/>
      <w:color w:val="808080"/>
    </w:rPr>
  </w:style>
  <w:style w:type="paragraph" w:styleId="En-tte">
    <w:name w:val="header"/>
    <w:basedOn w:val="Normal"/>
    <w:link w:val="En-tteCar"/>
    <w:uiPriority w:val="99"/>
    <w:rsid w:val="00D04880"/>
    <w:pPr>
      <w:tabs>
        <w:tab w:val="center" w:pos="4703"/>
        <w:tab w:val="right" w:pos="9406"/>
      </w:tabs>
    </w:pPr>
  </w:style>
  <w:style w:type="character" w:customStyle="1" w:styleId="En-tteCar">
    <w:name w:val="En-tête Car"/>
    <w:basedOn w:val="Policepardfaut"/>
    <w:link w:val="En-tte"/>
    <w:uiPriority w:val="99"/>
    <w:locked/>
    <w:rsid w:val="00D04880"/>
    <w:rPr>
      <w:rFonts w:ascii="Verdana" w:hAnsi="Verdana" w:cs="Times New Roman"/>
      <w:sz w:val="24"/>
      <w:szCs w:val="24"/>
      <w:lang w:eastAsia="fr-FR"/>
    </w:rPr>
  </w:style>
  <w:style w:type="paragraph" w:styleId="NormalWeb">
    <w:name w:val="Normal (Web)"/>
    <w:basedOn w:val="Normal"/>
    <w:uiPriority w:val="99"/>
    <w:rsid w:val="00D04880"/>
    <w:pPr>
      <w:spacing w:before="100" w:beforeAutospacing="1" w:after="100" w:afterAutospacing="1" w:line="240" w:lineRule="auto"/>
      <w:jc w:val="left"/>
    </w:pPr>
    <w:rPr>
      <w:sz w:val="24"/>
      <w:lang w:eastAsia="fr-CA"/>
    </w:rPr>
  </w:style>
  <w:style w:type="paragraph" w:styleId="TM3">
    <w:name w:val="toc 3"/>
    <w:basedOn w:val="Normal"/>
    <w:next w:val="Normal"/>
    <w:autoRedefine/>
    <w:uiPriority w:val="39"/>
    <w:rsid w:val="00351B2A"/>
    <w:pPr>
      <w:tabs>
        <w:tab w:val="right" w:leader="dot" w:pos="9396"/>
      </w:tabs>
      <w:ind w:left="360"/>
      <w:jc w:val="left"/>
    </w:pPr>
    <w:rPr>
      <w:rFonts w:ascii="Calibri" w:hAnsi="Calibri"/>
      <w:i/>
      <w:iCs/>
      <w:szCs w:val="20"/>
    </w:rPr>
  </w:style>
  <w:style w:type="character" w:styleId="Marquedecommentaire">
    <w:name w:val="annotation reference"/>
    <w:basedOn w:val="Policepardfaut"/>
    <w:semiHidden/>
    <w:rsid w:val="00D04880"/>
    <w:rPr>
      <w:rFonts w:cs="Times New Roman"/>
      <w:sz w:val="18"/>
    </w:rPr>
  </w:style>
  <w:style w:type="paragraph" w:styleId="Commentaire">
    <w:name w:val="annotation text"/>
    <w:basedOn w:val="Normal"/>
    <w:link w:val="CommentaireCar"/>
    <w:semiHidden/>
    <w:rsid w:val="00D04880"/>
    <w:rPr>
      <w:sz w:val="24"/>
    </w:rPr>
  </w:style>
  <w:style w:type="character" w:customStyle="1" w:styleId="CommentaireCar">
    <w:name w:val="Commentaire Car"/>
    <w:basedOn w:val="Policepardfaut"/>
    <w:link w:val="Commentaire"/>
    <w:semiHidden/>
    <w:locked/>
    <w:rsid w:val="00234D89"/>
    <w:rPr>
      <w:rFonts w:ascii="Tahoma" w:hAnsi="Tahoma" w:cs="Times New Roman"/>
      <w:sz w:val="20"/>
      <w:szCs w:val="20"/>
      <w:lang w:val="fr-CA" w:eastAsia="fr-FR"/>
    </w:rPr>
  </w:style>
  <w:style w:type="paragraph" w:styleId="Objetducommentaire">
    <w:name w:val="annotation subject"/>
    <w:basedOn w:val="Commentaire"/>
    <w:next w:val="Commentaire"/>
    <w:link w:val="ObjetducommentaireCar"/>
    <w:semiHidden/>
    <w:rsid w:val="00D04880"/>
    <w:rPr>
      <w:sz w:val="18"/>
    </w:rPr>
  </w:style>
  <w:style w:type="character" w:customStyle="1" w:styleId="ObjetducommentaireCar">
    <w:name w:val="Objet du commentaire Car"/>
    <w:basedOn w:val="CommentaireCar"/>
    <w:link w:val="Objetducommentaire"/>
    <w:semiHidden/>
    <w:locked/>
    <w:rsid w:val="00234D89"/>
    <w:rPr>
      <w:rFonts w:ascii="Tahoma" w:hAnsi="Tahoma" w:cs="Times New Roman"/>
      <w:b/>
      <w:bCs/>
      <w:sz w:val="20"/>
      <w:szCs w:val="20"/>
      <w:lang w:val="fr-CA" w:eastAsia="fr-FR"/>
    </w:rPr>
  </w:style>
  <w:style w:type="paragraph" w:styleId="TM4">
    <w:name w:val="toc 4"/>
    <w:basedOn w:val="Normal"/>
    <w:next w:val="Normal"/>
    <w:autoRedefine/>
    <w:rsid w:val="005C2002"/>
    <w:pPr>
      <w:ind w:left="540"/>
      <w:jc w:val="left"/>
    </w:pPr>
    <w:rPr>
      <w:rFonts w:ascii="Calibri" w:hAnsi="Calibri"/>
      <w:szCs w:val="18"/>
    </w:rPr>
  </w:style>
  <w:style w:type="paragraph" w:styleId="TM5">
    <w:name w:val="toc 5"/>
    <w:basedOn w:val="Normal"/>
    <w:next w:val="Normal"/>
    <w:autoRedefine/>
    <w:rsid w:val="005C2002"/>
    <w:pPr>
      <w:ind w:left="720"/>
      <w:jc w:val="left"/>
    </w:pPr>
    <w:rPr>
      <w:rFonts w:ascii="Calibri" w:hAnsi="Calibri"/>
      <w:szCs w:val="18"/>
    </w:rPr>
  </w:style>
  <w:style w:type="paragraph" w:styleId="TM6">
    <w:name w:val="toc 6"/>
    <w:basedOn w:val="Normal"/>
    <w:next w:val="Normal"/>
    <w:autoRedefine/>
    <w:rsid w:val="005C2002"/>
    <w:pPr>
      <w:ind w:left="900"/>
      <w:jc w:val="left"/>
    </w:pPr>
    <w:rPr>
      <w:rFonts w:ascii="Calibri" w:hAnsi="Calibri"/>
      <w:szCs w:val="18"/>
    </w:rPr>
  </w:style>
  <w:style w:type="paragraph" w:styleId="TM7">
    <w:name w:val="toc 7"/>
    <w:basedOn w:val="Normal"/>
    <w:next w:val="Normal"/>
    <w:autoRedefine/>
    <w:rsid w:val="005C2002"/>
    <w:pPr>
      <w:ind w:left="1080"/>
      <w:jc w:val="left"/>
    </w:pPr>
    <w:rPr>
      <w:rFonts w:ascii="Calibri" w:hAnsi="Calibri"/>
      <w:szCs w:val="18"/>
    </w:rPr>
  </w:style>
  <w:style w:type="paragraph" w:styleId="TM8">
    <w:name w:val="toc 8"/>
    <w:basedOn w:val="Normal"/>
    <w:next w:val="Normal"/>
    <w:autoRedefine/>
    <w:rsid w:val="005C2002"/>
    <w:pPr>
      <w:ind w:left="1260"/>
      <w:jc w:val="left"/>
    </w:pPr>
    <w:rPr>
      <w:rFonts w:ascii="Calibri" w:hAnsi="Calibri"/>
      <w:szCs w:val="18"/>
    </w:rPr>
  </w:style>
  <w:style w:type="paragraph" w:styleId="TM9">
    <w:name w:val="toc 9"/>
    <w:basedOn w:val="Normal"/>
    <w:next w:val="Normal"/>
    <w:autoRedefine/>
    <w:rsid w:val="005C2002"/>
    <w:pPr>
      <w:ind w:left="1440"/>
      <w:jc w:val="left"/>
    </w:pPr>
    <w:rPr>
      <w:rFonts w:ascii="Calibri" w:hAnsi="Calibri"/>
      <w:szCs w:val="18"/>
    </w:rPr>
  </w:style>
  <w:style w:type="paragraph" w:styleId="Notedebasdepage">
    <w:name w:val="footnote text"/>
    <w:basedOn w:val="Normal"/>
    <w:link w:val="NotedebasdepageCar"/>
    <w:semiHidden/>
    <w:rsid w:val="007434C6"/>
    <w:pPr>
      <w:spacing w:line="240" w:lineRule="auto"/>
      <w:jc w:val="left"/>
    </w:pPr>
    <w:rPr>
      <w:rFonts w:ascii="Calibri" w:eastAsia="Times New Roman" w:hAnsi="Calibri"/>
      <w:szCs w:val="20"/>
      <w:lang w:eastAsia="en-US"/>
    </w:rPr>
  </w:style>
  <w:style w:type="character" w:customStyle="1" w:styleId="NotedebasdepageCar">
    <w:name w:val="Note de bas de page Car"/>
    <w:basedOn w:val="Policepardfaut"/>
    <w:link w:val="Notedebasdepage"/>
    <w:semiHidden/>
    <w:locked/>
    <w:rsid w:val="007434C6"/>
    <w:rPr>
      <w:rFonts w:ascii="Calibri" w:hAnsi="Calibri" w:cs="Times New Roman"/>
      <w:lang w:eastAsia="en-US"/>
    </w:rPr>
  </w:style>
  <w:style w:type="character" w:styleId="Appelnotedebasdep">
    <w:name w:val="footnote reference"/>
    <w:basedOn w:val="Policepardfaut"/>
    <w:semiHidden/>
    <w:rsid w:val="007434C6"/>
    <w:rPr>
      <w:rFonts w:cs="Times New Roman"/>
      <w:vertAlign w:val="superscript"/>
    </w:rPr>
  </w:style>
  <w:style w:type="paragraph" w:styleId="Sansinterligne">
    <w:name w:val="No Spacing"/>
    <w:uiPriority w:val="1"/>
    <w:qFormat/>
    <w:rsid w:val="00A45B46"/>
    <w:rPr>
      <w:rFonts w:asciiTheme="minorHAnsi" w:eastAsiaTheme="minorEastAsia" w:hAnsiTheme="minorHAnsi" w:cstheme="minorBidi"/>
      <w:sz w:val="22"/>
      <w:szCs w:val="22"/>
      <w:lang w:val="en-US" w:eastAsia="en-US"/>
    </w:rPr>
  </w:style>
  <w:style w:type="paragraph" w:styleId="Titre">
    <w:name w:val="Title"/>
    <w:basedOn w:val="Normal"/>
    <w:next w:val="Normal"/>
    <w:link w:val="TitreCar"/>
    <w:uiPriority w:val="10"/>
    <w:qFormat/>
    <w:locked/>
    <w:rsid w:val="00A45B4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reCar">
    <w:name w:val="Titre Car"/>
    <w:basedOn w:val="Policepardfaut"/>
    <w:link w:val="Titre"/>
    <w:uiPriority w:val="10"/>
    <w:rsid w:val="00A45B46"/>
    <w:rPr>
      <w:rFonts w:asciiTheme="majorHAnsi" w:eastAsiaTheme="majorEastAsia" w:hAnsiTheme="majorHAnsi" w:cstheme="majorBidi"/>
      <w:color w:val="17365D" w:themeColor="text2" w:themeShade="BF"/>
      <w:spacing w:val="5"/>
      <w:kern w:val="28"/>
      <w:sz w:val="52"/>
      <w:szCs w:val="52"/>
      <w:lang w:val="en-US" w:eastAsia="en-US"/>
    </w:rPr>
  </w:style>
  <w:style w:type="paragraph" w:styleId="Paragraphedeliste">
    <w:name w:val="List Paragraph"/>
    <w:aliases w:val="Dot pt,F5 List Paragraph,List Paragraph Char Char Char,Indicator Text,Numbered Para 1,Bullet 1,Bullet Points,List Paragraph2,MAIN CONTENT,Normal numbered,Liste 1,List Paragraph1,Recommendation,List Paragraph11,L,CV text,Table text,3"/>
    <w:basedOn w:val="Normal"/>
    <w:link w:val="ParagraphedelisteCar"/>
    <w:uiPriority w:val="34"/>
    <w:qFormat/>
    <w:rsid w:val="00A45B46"/>
    <w:pPr>
      <w:spacing w:after="200" w:line="276" w:lineRule="auto"/>
      <w:ind w:left="720"/>
      <w:contextualSpacing/>
      <w:jc w:val="left"/>
    </w:pPr>
    <w:rPr>
      <w:rFonts w:asciiTheme="minorHAnsi" w:eastAsiaTheme="minorEastAsia" w:hAnsiTheme="minorHAnsi" w:cstheme="minorBidi"/>
      <w:sz w:val="22"/>
      <w:szCs w:val="22"/>
      <w:lang w:val="en-US" w:eastAsia="en-US"/>
    </w:rPr>
  </w:style>
  <w:style w:type="paragraph" w:styleId="Corpsdetexte3">
    <w:name w:val="Body Text 3"/>
    <w:basedOn w:val="Normal"/>
    <w:link w:val="Corpsdetexte3Car"/>
    <w:uiPriority w:val="99"/>
    <w:unhideWhenUsed/>
    <w:rsid w:val="00A45B46"/>
    <w:pPr>
      <w:spacing w:after="120" w:line="276" w:lineRule="auto"/>
      <w:jc w:val="left"/>
    </w:pPr>
    <w:rPr>
      <w:rFonts w:asciiTheme="minorHAnsi" w:eastAsiaTheme="minorEastAsia" w:hAnsiTheme="minorHAnsi" w:cstheme="minorBidi"/>
      <w:sz w:val="16"/>
      <w:szCs w:val="16"/>
      <w:lang w:val="en-US" w:eastAsia="en-US"/>
    </w:rPr>
  </w:style>
  <w:style w:type="character" w:customStyle="1" w:styleId="Corpsdetexte3Car">
    <w:name w:val="Corps de texte 3 Car"/>
    <w:basedOn w:val="Policepardfaut"/>
    <w:link w:val="Corpsdetexte3"/>
    <w:uiPriority w:val="99"/>
    <w:rsid w:val="00A45B46"/>
    <w:rPr>
      <w:rFonts w:asciiTheme="minorHAnsi" w:eastAsiaTheme="minorEastAsia" w:hAnsiTheme="minorHAnsi" w:cstheme="minorBidi"/>
      <w:sz w:val="16"/>
      <w:szCs w:val="16"/>
      <w:lang w:val="en-US" w:eastAsia="en-US"/>
    </w:rPr>
  </w:style>
  <w:style w:type="paragraph" w:styleId="Liste">
    <w:name w:val="List"/>
    <w:basedOn w:val="Normal"/>
    <w:uiPriority w:val="99"/>
    <w:unhideWhenUsed/>
    <w:rsid w:val="00A45B46"/>
    <w:pPr>
      <w:spacing w:after="200" w:line="276" w:lineRule="auto"/>
      <w:ind w:left="360" w:hanging="360"/>
      <w:contextualSpacing/>
      <w:jc w:val="left"/>
    </w:pPr>
    <w:rPr>
      <w:rFonts w:asciiTheme="minorHAnsi" w:eastAsiaTheme="minorEastAsia" w:hAnsiTheme="minorHAnsi" w:cstheme="minorBidi"/>
      <w:sz w:val="22"/>
      <w:szCs w:val="22"/>
      <w:lang w:val="en-US" w:eastAsia="en-US"/>
    </w:rPr>
  </w:style>
  <w:style w:type="paragraph" w:styleId="Liste2">
    <w:name w:val="List 2"/>
    <w:basedOn w:val="Normal"/>
    <w:uiPriority w:val="99"/>
    <w:unhideWhenUsed/>
    <w:rsid w:val="00A45B46"/>
    <w:pPr>
      <w:spacing w:after="200" w:line="276" w:lineRule="auto"/>
      <w:ind w:left="720" w:hanging="360"/>
      <w:contextualSpacing/>
      <w:jc w:val="left"/>
    </w:pPr>
    <w:rPr>
      <w:rFonts w:asciiTheme="minorHAnsi" w:eastAsiaTheme="minorEastAsia" w:hAnsiTheme="minorHAnsi" w:cstheme="minorBidi"/>
      <w:sz w:val="22"/>
      <w:szCs w:val="22"/>
      <w:lang w:val="en-US" w:eastAsia="en-US"/>
    </w:rPr>
  </w:style>
  <w:style w:type="paragraph" w:styleId="Liste3">
    <w:name w:val="List 3"/>
    <w:basedOn w:val="Normal"/>
    <w:uiPriority w:val="99"/>
    <w:unhideWhenUsed/>
    <w:rsid w:val="00A45B46"/>
    <w:pPr>
      <w:spacing w:after="200" w:line="276" w:lineRule="auto"/>
      <w:ind w:left="1080" w:hanging="360"/>
      <w:contextualSpacing/>
      <w:jc w:val="left"/>
    </w:pPr>
    <w:rPr>
      <w:rFonts w:asciiTheme="minorHAnsi" w:eastAsiaTheme="minorEastAsia" w:hAnsiTheme="minorHAnsi" w:cstheme="minorBidi"/>
      <w:sz w:val="22"/>
      <w:szCs w:val="22"/>
      <w:lang w:val="en-US" w:eastAsia="en-US"/>
    </w:rPr>
  </w:style>
  <w:style w:type="paragraph" w:styleId="Listepuces">
    <w:name w:val="List Bullet"/>
    <w:basedOn w:val="Normal"/>
    <w:uiPriority w:val="99"/>
    <w:unhideWhenUsed/>
    <w:rsid w:val="00A45B46"/>
    <w:pPr>
      <w:numPr>
        <w:numId w:val="1"/>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2">
    <w:name w:val="List Bullet 2"/>
    <w:basedOn w:val="Normal"/>
    <w:uiPriority w:val="99"/>
    <w:unhideWhenUsed/>
    <w:rsid w:val="00A45B46"/>
    <w:pPr>
      <w:numPr>
        <w:numId w:val="2"/>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3">
    <w:name w:val="List Bullet 3"/>
    <w:basedOn w:val="Normal"/>
    <w:uiPriority w:val="99"/>
    <w:unhideWhenUsed/>
    <w:rsid w:val="00A45B46"/>
    <w:pPr>
      <w:numPr>
        <w:numId w:val="3"/>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
    <w:name w:val="List Number"/>
    <w:basedOn w:val="Normal"/>
    <w:uiPriority w:val="99"/>
    <w:unhideWhenUsed/>
    <w:rsid w:val="00A45B46"/>
    <w:pPr>
      <w:numPr>
        <w:numId w:val="4"/>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2">
    <w:name w:val="List Number 2"/>
    <w:basedOn w:val="Normal"/>
    <w:uiPriority w:val="99"/>
    <w:unhideWhenUsed/>
    <w:rsid w:val="00A45B46"/>
    <w:pPr>
      <w:numPr>
        <w:numId w:val="5"/>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3">
    <w:name w:val="List Number 3"/>
    <w:basedOn w:val="Normal"/>
    <w:uiPriority w:val="99"/>
    <w:unhideWhenUsed/>
    <w:rsid w:val="00A45B46"/>
    <w:pPr>
      <w:numPr>
        <w:numId w:val="6"/>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continue">
    <w:name w:val="List Continue"/>
    <w:basedOn w:val="Normal"/>
    <w:uiPriority w:val="99"/>
    <w:unhideWhenUsed/>
    <w:rsid w:val="00A45B46"/>
    <w:pPr>
      <w:spacing w:after="120" w:line="276" w:lineRule="auto"/>
      <w:ind w:left="360"/>
      <w:contextualSpacing/>
      <w:jc w:val="left"/>
    </w:pPr>
    <w:rPr>
      <w:rFonts w:asciiTheme="minorHAnsi" w:eastAsiaTheme="minorEastAsia" w:hAnsiTheme="minorHAnsi" w:cstheme="minorBidi"/>
      <w:sz w:val="22"/>
      <w:szCs w:val="22"/>
      <w:lang w:val="en-US" w:eastAsia="en-US"/>
    </w:rPr>
  </w:style>
  <w:style w:type="paragraph" w:styleId="Listecontinue2">
    <w:name w:val="List Continue 2"/>
    <w:basedOn w:val="Normal"/>
    <w:uiPriority w:val="99"/>
    <w:unhideWhenUsed/>
    <w:rsid w:val="00A45B46"/>
    <w:pPr>
      <w:spacing w:after="120" w:line="276" w:lineRule="auto"/>
      <w:ind w:left="720"/>
      <w:contextualSpacing/>
      <w:jc w:val="left"/>
    </w:pPr>
    <w:rPr>
      <w:rFonts w:asciiTheme="minorHAnsi" w:eastAsiaTheme="minorEastAsia" w:hAnsiTheme="minorHAnsi" w:cstheme="minorBidi"/>
      <w:sz w:val="22"/>
      <w:szCs w:val="22"/>
      <w:lang w:val="en-US" w:eastAsia="en-US"/>
    </w:rPr>
  </w:style>
  <w:style w:type="paragraph" w:styleId="Listecontinue3">
    <w:name w:val="List Continue 3"/>
    <w:basedOn w:val="Normal"/>
    <w:uiPriority w:val="99"/>
    <w:unhideWhenUsed/>
    <w:rsid w:val="00A45B46"/>
    <w:pPr>
      <w:spacing w:after="120" w:line="276" w:lineRule="auto"/>
      <w:ind w:left="1080"/>
      <w:contextualSpacing/>
      <w:jc w:val="left"/>
    </w:pPr>
    <w:rPr>
      <w:rFonts w:asciiTheme="minorHAnsi" w:eastAsiaTheme="minorEastAsia" w:hAnsiTheme="minorHAnsi" w:cstheme="minorBidi"/>
      <w:sz w:val="22"/>
      <w:szCs w:val="22"/>
      <w:lang w:val="en-US" w:eastAsia="en-US"/>
    </w:rPr>
  </w:style>
  <w:style w:type="paragraph" w:styleId="Textedemacro">
    <w:name w:val="macro"/>
    <w:link w:val="TextedemacroCar"/>
    <w:uiPriority w:val="99"/>
    <w:unhideWhenUsed/>
    <w:rsid w:val="00A45B4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TextedemacroCar">
    <w:name w:val="Texte de macro Car"/>
    <w:basedOn w:val="Policepardfaut"/>
    <w:link w:val="Textedemacro"/>
    <w:uiPriority w:val="99"/>
    <w:rsid w:val="00A45B46"/>
    <w:rPr>
      <w:rFonts w:ascii="Courier" w:eastAsiaTheme="minorEastAsia" w:hAnsi="Courier" w:cstheme="minorBidi"/>
      <w:lang w:val="en-US" w:eastAsia="en-US"/>
    </w:rPr>
  </w:style>
  <w:style w:type="paragraph" w:styleId="Citation">
    <w:name w:val="Quote"/>
    <w:basedOn w:val="Normal"/>
    <w:next w:val="Normal"/>
    <w:link w:val="CitationCar"/>
    <w:uiPriority w:val="29"/>
    <w:qFormat/>
    <w:rsid w:val="00A45B46"/>
    <w:pPr>
      <w:spacing w:after="200" w:line="276" w:lineRule="auto"/>
      <w:jc w:val="left"/>
    </w:pPr>
    <w:rPr>
      <w:rFonts w:asciiTheme="minorHAnsi" w:eastAsiaTheme="minorEastAsia" w:hAnsiTheme="minorHAnsi" w:cstheme="minorBidi"/>
      <w:i/>
      <w:iCs/>
      <w:color w:val="000000" w:themeColor="text1"/>
      <w:sz w:val="22"/>
      <w:szCs w:val="22"/>
      <w:lang w:val="en-US" w:eastAsia="en-US"/>
    </w:rPr>
  </w:style>
  <w:style w:type="character" w:customStyle="1" w:styleId="CitationCar">
    <w:name w:val="Citation Car"/>
    <w:basedOn w:val="Policepardfaut"/>
    <w:link w:val="Citation"/>
    <w:uiPriority w:val="29"/>
    <w:rsid w:val="00A45B46"/>
    <w:rPr>
      <w:rFonts w:asciiTheme="minorHAnsi" w:eastAsiaTheme="minorEastAsia" w:hAnsiTheme="minorHAnsi" w:cstheme="minorBidi"/>
      <w:i/>
      <w:iCs/>
      <w:color w:val="000000" w:themeColor="text1"/>
      <w:sz w:val="22"/>
      <w:szCs w:val="22"/>
      <w:lang w:val="en-US" w:eastAsia="en-US"/>
    </w:rPr>
  </w:style>
  <w:style w:type="character" w:styleId="Accentuation">
    <w:name w:val="Emphasis"/>
    <w:basedOn w:val="Policepardfaut"/>
    <w:uiPriority w:val="20"/>
    <w:qFormat/>
    <w:locked/>
    <w:rsid w:val="00A45B46"/>
    <w:rPr>
      <w:i/>
      <w:iCs/>
    </w:rPr>
  </w:style>
  <w:style w:type="paragraph" w:styleId="Citationintense">
    <w:name w:val="Intense Quote"/>
    <w:basedOn w:val="Normal"/>
    <w:next w:val="Normal"/>
    <w:link w:val="CitationintenseCar"/>
    <w:uiPriority w:val="30"/>
    <w:qFormat/>
    <w:rsid w:val="00A45B46"/>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CitationintenseCar">
    <w:name w:val="Citation intense Car"/>
    <w:basedOn w:val="Policepardfaut"/>
    <w:link w:val="Citationintense"/>
    <w:uiPriority w:val="30"/>
    <w:rsid w:val="00A45B46"/>
    <w:rPr>
      <w:rFonts w:asciiTheme="minorHAnsi" w:eastAsiaTheme="minorEastAsia" w:hAnsiTheme="minorHAnsi" w:cstheme="minorBidi"/>
      <w:b/>
      <w:bCs/>
      <w:i/>
      <w:iCs/>
      <w:color w:val="4F81BD" w:themeColor="accent1"/>
      <w:sz w:val="22"/>
      <w:szCs w:val="22"/>
      <w:lang w:val="en-US" w:eastAsia="en-US"/>
    </w:rPr>
  </w:style>
  <w:style w:type="character" w:styleId="Accentuationlgre">
    <w:name w:val="Subtle Emphasis"/>
    <w:basedOn w:val="Policepardfaut"/>
    <w:uiPriority w:val="19"/>
    <w:qFormat/>
    <w:rsid w:val="00A45B46"/>
    <w:rPr>
      <w:i/>
      <w:iCs/>
      <w:color w:val="808080" w:themeColor="text1" w:themeTint="7F"/>
    </w:rPr>
  </w:style>
  <w:style w:type="character" w:styleId="Accentuationintense">
    <w:name w:val="Intense Emphasis"/>
    <w:basedOn w:val="Policepardfaut"/>
    <w:uiPriority w:val="21"/>
    <w:qFormat/>
    <w:rsid w:val="00A45B46"/>
    <w:rPr>
      <w:b/>
      <w:bCs/>
      <w:i/>
      <w:iCs/>
      <w:color w:val="4F81BD" w:themeColor="accent1"/>
    </w:rPr>
  </w:style>
  <w:style w:type="character" w:styleId="Rfrencelgre">
    <w:name w:val="Subtle Reference"/>
    <w:basedOn w:val="Policepardfaut"/>
    <w:uiPriority w:val="31"/>
    <w:qFormat/>
    <w:rsid w:val="00A45B46"/>
    <w:rPr>
      <w:smallCaps/>
      <w:color w:val="C0504D" w:themeColor="accent2"/>
      <w:u w:val="single"/>
    </w:rPr>
  </w:style>
  <w:style w:type="character" w:styleId="Rfrenceintense">
    <w:name w:val="Intense Reference"/>
    <w:basedOn w:val="Policepardfaut"/>
    <w:uiPriority w:val="32"/>
    <w:qFormat/>
    <w:rsid w:val="00A45B46"/>
    <w:rPr>
      <w:b/>
      <w:bCs/>
      <w:smallCaps/>
      <w:color w:val="C0504D" w:themeColor="accent2"/>
      <w:spacing w:val="5"/>
      <w:u w:val="single"/>
    </w:rPr>
  </w:style>
  <w:style w:type="character" w:styleId="Titredulivre">
    <w:name w:val="Book Title"/>
    <w:basedOn w:val="Policepardfaut"/>
    <w:uiPriority w:val="33"/>
    <w:qFormat/>
    <w:rsid w:val="00A45B46"/>
    <w:rPr>
      <w:b/>
      <w:bCs/>
      <w:smallCaps/>
      <w:spacing w:val="5"/>
    </w:rPr>
  </w:style>
  <w:style w:type="paragraph" w:styleId="En-ttedetabledesmatires">
    <w:name w:val="TOC Heading"/>
    <w:basedOn w:val="Titre1"/>
    <w:next w:val="Normal"/>
    <w:uiPriority w:val="39"/>
    <w:semiHidden/>
    <w:unhideWhenUsed/>
    <w:qFormat/>
    <w:rsid w:val="00A45B4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table" w:styleId="Grilledutableau">
    <w:name w:val="Table Grid"/>
    <w:basedOn w:val="TableauNormal"/>
    <w:uiPriority w:val="59"/>
    <w:locked/>
    <w:rsid w:val="00A45B4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auNormal"/>
    <w:uiPriority w:val="60"/>
    <w:rsid w:val="00A45B4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auNormal"/>
    <w:uiPriority w:val="60"/>
    <w:rsid w:val="00A45B46"/>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A45B46"/>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A45B46"/>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A45B46"/>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A45B46"/>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A45B4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5083254684491527078start">
    <w:name w:val="m_-5083254684491527078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character" w:customStyle="1" w:styleId="gd">
    <w:name w:val="gd"/>
    <w:basedOn w:val="Policepardfaut"/>
    <w:rsid w:val="00D07632"/>
  </w:style>
  <w:style w:type="character" w:customStyle="1" w:styleId="go">
    <w:name w:val="go"/>
    <w:basedOn w:val="Policepardfaut"/>
    <w:rsid w:val="00D07632"/>
  </w:style>
  <w:style w:type="character" w:customStyle="1" w:styleId="g3">
    <w:name w:val="g3"/>
    <w:basedOn w:val="Policepardfaut"/>
    <w:rsid w:val="00D07632"/>
  </w:style>
  <w:style w:type="character" w:customStyle="1" w:styleId="hb">
    <w:name w:val="hb"/>
    <w:basedOn w:val="Policepardfaut"/>
    <w:rsid w:val="00D07632"/>
  </w:style>
  <w:style w:type="character" w:customStyle="1" w:styleId="g2">
    <w:name w:val="g2"/>
    <w:basedOn w:val="Policepardfaut"/>
    <w:rsid w:val="00D07632"/>
  </w:style>
  <w:style w:type="character" w:customStyle="1" w:styleId="im">
    <w:name w:val="im"/>
    <w:basedOn w:val="Policepardfaut"/>
    <w:rsid w:val="00D07632"/>
  </w:style>
  <w:style w:type="paragraph" w:customStyle="1" w:styleId="m4463831213501701586start">
    <w:name w:val="m_44638312135017015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224616491891820086start">
    <w:name w:val="m_-2246164918918200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1226770634281334260start">
    <w:name w:val="m_1226770634281334260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5928760239420800988start">
    <w:name w:val="m_-5928760239420800988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7528202114640627252start">
    <w:name w:val="m_-7528202114640627252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4928409636773084386start">
    <w:name w:val="m_-4928409636773084386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Rvision">
    <w:name w:val="Revision"/>
    <w:hidden/>
    <w:uiPriority w:val="99"/>
    <w:semiHidden/>
    <w:rsid w:val="008C5B3C"/>
    <w:rPr>
      <w:rFonts w:ascii="Tahoma" w:hAnsi="Tahoma"/>
      <w:sz w:val="18"/>
      <w:szCs w:val="24"/>
      <w:lang w:eastAsia="fr-FR"/>
    </w:rPr>
  </w:style>
  <w:style w:type="paragraph" w:customStyle="1" w:styleId="m-369224641902743387start">
    <w:name w:val="m_-369224641902743387start"/>
    <w:basedOn w:val="Normal"/>
    <w:rsid w:val="00B4751C"/>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3052242933295245397start">
    <w:name w:val="m_3052242933295245397start"/>
    <w:basedOn w:val="Normal"/>
    <w:rsid w:val="005129C7"/>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Notedefin">
    <w:name w:val="endnote text"/>
    <w:basedOn w:val="Normal"/>
    <w:link w:val="NotedefinCar"/>
    <w:semiHidden/>
    <w:unhideWhenUsed/>
    <w:rsid w:val="005279A2"/>
    <w:pPr>
      <w:spacing w:line="240" w:lineRule="auto"/>
    </w:pPr>
    <w:rPr>
      <w:szCs w:val="20"/>
    </w:rPr>
  </w:style>
  <w:style w:type="character" w:customStyle="1" w:styleId="NotedefinCar">
    <w:name w:val="Note de fin Car"/>
    <w:basedOn w:val="Policepardfaut"/>
    <w:link w:val="Notedefin"/>
    <w:semiHidden/>
    <w:rsid w:val="005279A2"/>
    <w:rPr>
      <w:rFonts w:ascii="Tahoma" w:hAnsi="Tahoma"/>
      <w:lang w:eastAsia="fr-FR"/>
    </w:rPr>
  </w:style>
  <w:style w:type="character" w:styleId="Appeldenotedefin">
    <w:name w:val="endnote reference"/>
    <w:basedOn w:val="Policepardfaut"/>
    <w:semiHidden/>
    <w:unhideWhenUsed/>
    <w:rsid w:val="005279A2"/>
    <w:rPr>
      <w:vertAlign w:val="superscript"/>
    </w:rPr>
  </w:style>
  <w:style w:type="paragraph" w:customStyle="1" w:styleId="msonormal0">
    <w:name w:val="msonormal"/>
    <w:basedOn w:val="Normal"/>
    <w:rsid w:val="00AE00F4"/>
    <w:pPr>
      <w:spacing w:before="100" w:beforeAutospacing="1" w:after="100" w:afterAutospacing="1" w:line="240" w:lineRule="auto"/>
      <w:jc w:val="left"/>
    </w:pPr>
    <w:rPr>
      <w:rFonts w:ascii="Times New Roman" w:eastAsia="Times New Roman" w:hAnsi="Times New Roman"/>
      <w:sz w:val="24"/>
      <w:lang w:val="en-CA" w:eastAsia="en-CA"/>
    </w:rPr>
  </w:style>
  <w:style w:type="table" w:styleId="Ombrageclair">
    <w:name w:val="Light Shading"/>
    <w:basedOn w:val="TableauNormal"/>
    <w:uiPriority w:val="60"/>
    <w:unhideWhenUsed/>
    <w:rsid w:val="003F469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claire">
    <w:name w:val="Light Grid"/>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ramemoyenne1">
    <w:name w:val="Medium Shading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2">
    <w:name w:val="Medium Shading 2"/>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2">
    <w:name w:val="Medium List 2"/>
    <w:basedOn w:val="TableauNormal"/>
    <w:uiPriority w:val="66"/>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2">
    <w:name w:val="Medium Grid 2"/>
    <w:basedOn w:val="TableauNormal"/>
    <w:uiPriority w:val="68"/>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3">
    <w:name w:val="Medium Grid 3"/>
    <w:basedOn w:val="TableauNormal"/>
    <w:uiPriority w:val="69"/>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efonce">
    <w:name w:val="Dark List"/>
    <w:basedOn w:val="TableauNormal"/>
    <w:uiPriority w:val="70"/>
    <w:unhideWhenUsed/>
    <w:rsid w:val="003F4693"/>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ramecouleur">
    <w:name w:val="Colorful Shading"/>
    <w:basedOn w:val="TableauNormal"/>
    <w:uiPriority w:val="71"/>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rillecouleur">
    <w:name w:val="Colorful Grid"/>
    <w:basedOn w:val="TableauNormal"/>
    <w:uiPriority w:val="73"/>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rameclaire-Accent1">
    <w:name w:val="Light Shading Accent 1"/>
    <w:basedOn w:val="TableauNormal"/>
    <w:uiPriority w:val="60"/>
    <w:unhideWhenUsed/>
    <w:rsid w:val="003F4693"/>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1">
    <w:name w:val="Medium List 1 Accen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aragraphedelisteCar">
    <w:name w:val="Paragraphe de liste Car"/>
    <w:aliases w:val="Dot pt Car,F5 List Paragraph Car,List Paragraph Char Char Char Car,Indicator Text Car,Numbered Para 1 Car,Bullet 1 Car,Bullet Points Car,List Paragraph2 Car,MAIN CONTENT Car,Normal numbered Car,Liste 1 Car,List Paragraph1 Car"/>
    <w:basedOn w:val="Policepardfaut"/>
    <w:link w:val="Paragraphedeliste"/>
    <w:uiPriority w:val="34"/>
    <w:qFormat/>
    <w:locked/>
    <w:rsid w:val="00EF5B91"/>
    <w:rPr>
      <w:rFonts w:asciiTheme="minorHAnsi" w:eastAsiaTheme="minorEastAsia" w:hAnsiTheme="minorHAnsi" w:cstheme="minorBidi"/>
      <w:sz w:val="22"/>
      <w:szCs w:val="22"/>
      <w:lang w:val="en-US" w:eastAsia="en-US"/>
    </w:rPr>
  </w:style>
  <w:style w:type="table" w:customStyle="1" w:styleId="PlainTable21">
    <w:name w:val="Plain Table 21"/>
    <w:basedOn w:val="TableauNormal"/>
    <w:uiPriority w:val="42"/>
    <w:rsid w:val="00303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Aucuneliste"/>
    <w:uiPriority w:val="99"/>
    <w:semiHidden/>
    <w:unhideWhenUsed/>
    <w:rsid w:val="00585258"/>
  </w:style>
  <w:style w:type="table" w:customStyle="1" w:styleId="TableGrid1">
    <w:name w:val="Table Grid1"/>
    <w:basedOn w:val="TableauNormal"/>
    <w:next w:val="Grilledutableau"/>
    <w:uiPriority w:val="59"/>
    <w:rsid w:val="0058525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auNormal"/>
    <w:next w:val="Ombrageclair"/>
    <w:uiPriority w:val="60"/>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auNormal"/>
    <w:next w:val="Trameclaire-Accent1"/>
    <w:uiPriority w:val="60"/>
    <w:rsid w:val="0058525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auNormal"/>
    <w:next w:val="Trameclaire-Accent2"/>
    <w:uiPriority w:val="60"/>
    <w:rsid w:val="0058525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auNormal"/>
    <w:next w:val="Trameclaire-Accent3"/>
    <w:uiPriority w:val="60"/>
    <w:rsid w:val="0058525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auNormal"/>
    <w:next w:val="Trameclaire-Accent4"/>
    <w:uiPriority w:val="60"/>
    <w:rsid w:val="0058525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auNormal"/>
    <w:next w:val="Trameclaire-Accent5"/>
    <w:uiPriority w:val="60"/>
    <w:rsid w:val="0058525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auNormal"/>
    <w:next w:val="Trameclaire-Accent6"/>
    <w:uiPriority w:val="60"/>
    <w:rsid w:val="0058525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auNormal"/>
    <w:next w:val="Listeclaire"/>
    <w:uiPriority w:val="61"/>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auNormal"/>
    <w:next w:val="Listeclaire-Accent1"/>
    <w:uiPriority w:val="61"/>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auNormal"/>
    <w:next w:val="Listeclaire-Accent2"/>
    <w:uiPriority w:val="61"/>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auNormal"/>
    <w:next w:val="Listeclaire-Accent3"/>
    <w:uiPriority w:val="61"/>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auNormal"/>
    <w:next w:val="Listeclaire-Accent4"/>
    <w:uiPriority w:val="61"/>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auNormal"/>
    <w:next w:val="Listeclaire-Accent5"/>
    <w:uiPriority w:val="61"/>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auNormal"/>
    <w:next w:val="Listeclaire-Accent6"/>
    <w:uiPriority w:val="61"/>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auNormal"/>
    <w:next w:val="Grilleclaire"/>
    <w:uiPriority w:val="62"/>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auNormal"/>
    <w:next w:val="Grilleclaire-Accent1"/>
    <w:uiPriority w:val="62"/>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auNormal"/>
    <w:next w:val="Grilleclaire-Accent2"/>
    <w:uiPriority w:val="62"/>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auNormal"/>
    <w:next w:val="Grilleclaire-Accent3"/>
    <w:uiPriority w:val="62"/>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auNormal"/>
    <w:next w:val="Grilleclaire-Accent4"/>
    <w:uiPriority w:val="62"/>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auNormal"/>
    <w:next w:val="Grilleclaire-Accent5"/>
    <w:uiPriority w:val="62"/>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auNormal"/>
    <w:next w:val="Grilleclaire-Accent6"/>
    <w:uiPriority w:val="62"/>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auNormal"/>
    <w:next w:val="Tramemoyenne1"/>
    <w:uiPriority w:val="63"/>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auNormal"/>
    <w:next w:val="Tramemoyenne1-Accent1"/>
    <w:uiPriority w:val="63"/>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auNormal"/>
    <w:next w:val="Tramemoyenne1-Accent2"/>
    <w:uiPriority w:val="63"/>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auNormal"/>
    <w:next w:val="Tramemoyenne1-Accent3"/>
    <w:uiPriority w:val="63"/>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auNormal"/>
    <w:next w:val="Tramemoyenne1-Accent4"/>
    <w:uiPriority w:val="63"/>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auNormal"/>
    <w:next w:val="Tramemoyenne1-Accent5"/>
    <w:uiPriority w:val="63"/>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auNormal"/>
    <w:next w:val="Tramemoyenne1-Accent6"/>
    <w:uiPriority w:val="63"/>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auNormal"/>
    <w:next w:val="Tramemoyenne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auNormal"/>
    <w:next w:val="Tramemoyenne2-Accent1"/>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auNormal"/>
    <w:next w:val="Tramemoyenne2-Accent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auNormal"/>
    <w:next w:val="Tramemoyenne2-Accent3"/>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auNormal"/>
    <w:next w:val="Tramemoyenne2-Accent4"/>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auNormal"/>
    <w:next w:val="Tramemoyenne2-Accent5"/>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auNormal"/>
    <w:next w:val="Tramemoyenne2-Accent6"/>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auNormal"/>
    <w:next w:val="Listemoyenne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auNormal"/>
    <w:next w:val="Listemoyenne1-Accent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auNormal"/>
    <w:next w:val="Listemoyenne1-Accent2"/>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auNormal"/>
    <w:next w:val="Listemoyenne1-Accent3"/>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auNormal"/>
    <w:next w:val="Listemoyenne1-Accent4"/>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auNormal"/>
    <w:next w:val="Listemoyenne1-Accent5"/>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auNormal"/>
    <w:next w:val="Listemoyenne1-Accent6"/>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auNormal"/>
    <w:next w:val="Listemoyenne2"/>
    <w:uiPriority w:val="66"/>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auNormal"/>
    <w:next w:val="Listemoyenne2-Accent1"/>
    <w:uiPriority w:val="66"/>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auNormal"/>
    <w:next w:val="Listemoyenne2-Accent2"/>
    <w:uiPriority w:val="66"/>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auNormal"/>
    <w:next w:val="Listemoyenne2-Accent3"/>
    <w:uiPriority w:val="66"/>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auNormal"/>
    <w:next w:val="Listemoyenne2-Accent4"/>
    <w:uiPriority w:val="66"/>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auNormal"/>
    <w:next w:val="Listemoyenne2-Accent5"/>
    <w:uiPriority w:val="66"/>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auNormal"/>
    <w:next w:val="Listemoyenne2-Accent6"/>
    <w:uiPriority w:val="66"/>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auNormal"/>
    <w:next w:val="Grillemoyenne1"/>
    <w:uiPriority w:val="67"/>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auNormal"/>
    <w:next w:val="Grillemoyenne1-Accent1"/>
    <w:uiPriority w:val="67"/>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auNormal"/>
    <w:next w:val="Grillemoyenne1-Accent2"/>
    <w:uiPriority w:val="67"/>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auNormal"/>
    <w:next w:val="Grillemoyenne1-Accent3"/>
    <w:uiPriority w:val="67"/>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auNormal"/>
    <w:next w:val="Grillemoyenne1-Accent4"/>
    <w:uiPriority w:val="67"/>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auNormal"/>
    <w:next w:val="Grillemoyenne1-Accent5"/>
    <w:uiPriority w:val="67"/>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auNormal"/>
    <w:next w:val="Grillemoyenne1-Accent6"/>
    <w:uiPriority w:val="67"/>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auNormal"/>
    <w:next w:val="Grillemoyenne2"/>
    <w:uiPriority w:val="68"/>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auNormal"/>
    <w:next w:val="Grillemoyenne2-Accent1"/>
    <w:uiPriority w:val="68"/>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auNormal"/>
    <w:next w:val="Grillemoyenne2-Accent2"/>
    <w:uiPriority w:val="68"/>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auNormal"/>
    <w:next w:val="Grillemoyenne2-Accent3"/>
    <w:uiPriority w:val="68"/>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auNormal"/>
    <w:next w:val="Grillemoyenne2-Accent4"/>
    <w:uiPriority w:val="68"/>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auNormal"/>
    <w:next w:val="Grillemoyenne2-Accent5"/>
    <w:uiPriority w:val="68"/>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auNormal"/>
    <w:next w:val="Grillemoyenne2-Accent6"/>
    <w:uiPriority w:val="68"/>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auNormal"/>
    <w:next w:val="Grillemoyenne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auNormal"/>
    <w:next w:val="Grillemoyenne3-Accent1"/>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auNormal"/>
    <w:next w:val="Grillemoyenne3-Accent2"/>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auNormal"/>
    <w:next w:val="Grillemoyenne3-Accent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auNormal"/>
    <w:next w:val="Grillemoyenne3-Accent4"/>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auNormal"/>
    <w:next w:val="Grillemoyenne3-Accent5"/>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auNormal"/>
    <w:next w:val="Grillemoyenne3-Accent6"/>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auNormal"/>
    <w:next w:val="Listefonce"/>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auNormal"/>
    <w:next w:val="Listefonce-Accent1"/>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auNormal"/>
    <w:next w:val="Listefonce-Accent2"/>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auNormal"/>
    <w:next w:val="Listefonce-Accent3"/>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auNormal"/>
    <w:next w:val="Listefonce-Accent4"/>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auNormal"/>
    <w:next w:val="Listefonce-Accent5"/>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auNormal"/>
    <w:next w:val="Listefonce-Accent6"/>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auNormal"/>
    <w:next w:val="Tramecouleur"/>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auNormal"/>
    <w:next w:val="Tramecouleur-Accent1"/>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auNormal"/>
    <w:next w:val="Tramecouleur-Accent2"/>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auNormal"/>
    <w:next w:val="Tramecouleur-Accent3"/>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auNormal"/>
    <w:next w:val="Tramecouleur-Accent4"/>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auNormal"/>
    <w:next w:val="Tramecouleur-Accent5"/>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auNormal"/>
    <w:next w:val="Tramecouleur-Accent6"/>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auNormal"/>
    <w:next w:val="Listecouleur"/>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auNormal"/>
    <w:next w:val="Listecouleur-Accent1"/>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auNormal"/>
    <w:next w:val="Listecouleur-Accent2"/>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auNormal"/>
    <w:next w:val="Listecouleur-Accent3"/>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auNormal"/>
    <w:next w:val="Listecouleur-Accent4"/>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auNormal"/>
    <w:next w:val="Listecouleur-Accent5"/>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auNormal"/>
    <w:next w:val="Listecouleur-Accent6"/>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auNormal"/>
    <w:next w:val="Grillecouleur"/>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auNormal"/>
    <w:next w:val="Grillecouleur-Accent1"/>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auNormal"/>
    <w:next w:val="Grillecouleur-Accent2"/>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auNormal"/>
    <w:next w:val="Grillecouleur-Accent3"/>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auNormal"/>
    <w:next w:val="Grillecouleur-Accent4"/>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auNormal"/>
    <w:next w:val="Grillecouleur-Accent5"/>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auNormal"/>
    <w:next w:val="Grillecouleur-Accent6"/>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2">
    <w:name w:val="No List2"/>
    <w:next w:val="Aucuneliste"/>
    <w:uiPriority w:val="99"/>
    <w:semiHidden/>
    <w:unhideWhenUsed/>
    <w:rsid w:val="00DD68EA"/>
  </w:style>
  <w:style w:type="table" w:customStyle="1" w:styleId="TableGrid2">
    <w:name w:val="Table Grid2"/>
    <w:basedOn w:val="TableauNormal"/>
    <w:next w:val="Grilledutableau"/>
    <w:uiPriority w:val="59"/>
    <w:rsid w:val="00DD68EA"/>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auNormal"/>
    <w:next w:val="Ombrageclair"/>
    <w:uiPriority w:val="60"/>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auNormal"/>
    <w:next w:val="Trameclaire-Accent1"/>
    <w:uiPriority w:val="60"/>
    <w:rsid w:val="00DD68EA"/>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auNormal"/>
    <w:next w:val="Trameclaire-Accent2"/>
    <w:uiPriority w:val="60"/>
    <w:rsid w:val="00DD68EA"/>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auNormal"/>
    <w:next w:val="Trameclaire-Accent3"/>
    <w:uiPriority w:val="60"/>
    <w:rsid w:val="00DD68EA"/>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auNormal"/>
    <w:next w:val="Trameclaire-Accent4"/>
    <w:uiPriority w:val="60"/>
    <w:rsid w:val="00DD68EA"/>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auNormal"/>
    <w:next w:val="Trameclaire-Accent5"/>
    <w:uiPriority w:val="60"/>
    <w:rsid w:val="00DD68EA"/>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auNormal"/>
    <w:next w:val="Trameclaire-Accent6"/>
    <w:uiPriority w:val="60"/>
    <w:rsid w:val="00DD68EA"/>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3">
    <w:name w:val="Light List3"/>
    <w:basedOn w:val="TableauNormal"/>
    <w:next w:val="Listeclaire"/>
    <w:uiPriority w:val="61"/>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auNormal"/>
    <w:next w:val="Listeclaire-Accent1"/>
    <w:uiPriority w:val="61"/>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auNormal"/>
    <w:next w:val="Listeclaire-Accent2"/>
    <w:uiPriority w:val="61"/>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auNormal"/>
    <w:next w:val="Listeclaire-Accent3"/>
    <w:uiPriority w:val="61"/>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auNormal"/>
    <w:next w:val="Listeclaire-Accent4"/>
    <w:uiPriority w:val="61"/>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auNormal"/>
    <w:next w:val="Listeclaire-Accent5"/>
    <w:uiPriority w:val="61"/>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auNormal"/>
    <w:next w:val="Listeclaire-Accent6"/>
    <w:uiPriority w:val="61"/>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3">
    <w:name w:val="Light Grid3"/>
    <w:basedOn w:val="TableauNormal"/>
    <w:next w:val="Grilleclaire"/>
    <w:uiPriority w:val="62"/>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auNormal"/>
    <w:next w:val="Grilleclaire-Accent1"/>
    <w:uiPriority w:val="62"/>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auNormal"/>
    <w:next w:val="Grilleclaire-Accent2"/>
    <w:uiPriority w:val="62"/>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auNormal"/>
    <w:next w:val="Grilleclaire-Accent3"/>
    <w:uiPriority w:val="62"/>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auNormal"/>
    <w:next w:val="Grilleclaire-Accent4"/>
    <w:uiPriority w:val="62"/>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auNormal"/>
    <w:next w:val="Grilleclaire-Accent5"/>
    <w:uiPriority w:val="62"/>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auNormal"/>
    <w:next w:val="Grilleclaire-Accent6"/>
    <w:uiPriority w:val="62"/>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3">
    <w:name w:val="Medium Shading 13"/>
    <w:basedOn w:val="TableauNormal"/>
    <w:next w:val="Tramemoyenne1"/>
    <w:uiPriority w:val="63"/>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auNormal"/>
    <w:next w:val="Tramemoyenne1-Accent1"/>
    <w:uiPriority w:val="63"/>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auNormal"/>
    <w:next w:val="Tramemoyenne1-Accent2"/>
    <w:uiPriority w:val="63"/>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auNormal"/>
    <w:next w:val="Tramemoyenne1-Accent3"/>
    <w:uiPriority w:val="63"/>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auNormal"/>
    <w:next w:val="Tramemoyenne1-Accent4"/>
    <w:uiPriority w:val="63"/>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auNormal"/>
    <w:next w:val="Tramemoyenne1-Accent5"/>
    <w:uiPriority w:val="63"/>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auNormal"/>
    <w:next w:val="Tramemoyenne1-Accent6"/>
    <w:uiPriority w:val="63"/>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auNormal"/>
    <w:next w:val="Tramemoyenne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auNormal"/>
    <w:next w:val="Tramemoyenne2-Accent1"/>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auNormal"/>
    <w:next w:val="Tramemoyenne2-Accent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auNormal"/>
    <w:next w:val="Tramemoyenne2-Accent3"/>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auNormal"/>
    <w:next w:val="Tramemoyenne2-Accent4"/>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auNormal"/>
    <w:next w:val="Tramemoyenne2-Accent5"/>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auNormal"/>
    <w:next w:val="Tramemoyenne2-Accent6"/>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auNormal"/>
    <w:next w:val="Listemoyenne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auNormal"/>
    <w:next w:val="Listemoyenne1-Accent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auNormal"/>
    <w:next w:val="Listemoyenne1-Accent2"/>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auNormal"/>
    <w:next w:val="Listemoyenne1-Accent3"/>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auNormal"/>
    <w:next w:val="Listemoyenne1-Accent4"/>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auNormal"/>
    <w:next w:val="Listemoyenne1-Accent5"/>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auNormal"/>
    <w:next w:val="Listemoyenne1-Accent6"/>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auNormal"/>
    <w:next w:val="Listemoyenne2"/>
    <w:uiPriority w:val="66"/>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auNormal"/>
    <w:next w:val="Listemoyenne2-Accent1"/>
    <w:uiPriority w:val="66"/>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auNormal"/>
    <w:next w:val="Listemoyenne2-Accent2"/>
    <w:uiPriority w:val="66"/>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auNormal"/>
    <w:next w:val="Listemoyenne2-Accent3"/>
    <w:uiPriority w:val="66"/>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auNormal"/>
    <w:next w:val="Listemoyenne2-Accent4"/>
    <w:uiPriority w:val="66"/>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auNormal"/>
    <w:next w:val="Listemoyenne2-Accent5"/>
    <w:uiPriority w:val="66"/>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auNormal"/>
    <w:next w:val="Listemoyenne2-Accent6"/>
    <w:uiPriority w:val="66"/>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auNormal"/>
    <w:next w:val="Grillemoyenne1"/>
    <w:uiPriority w:val="67"/>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auNormal"/>
    <w:next w:val="Grillemoyenne1-Accent1"/>
    <w:uiPriority w:val="67"/>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auNormal"/>
    <w:next w:val="Grillemoyenne1-Accent2"/>
    <w:uiPriority w:val="67"/>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auNormal"/>
    <w:next w:val="Grillemoyenne1-Accent3"/>
    <w:uiPriority w:val="67"/>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auNormal"/>
    <w:next w:val="Grillemoyenne1-Accent4"/>
    <w:uiPriority w:val="67"/>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auNormal"/>
    <w:next w:val="Grillemoyenne1-Accent5"/>
    <w:uiPriority w:val="67"/>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auNormal"/>
    <w:next w:val="Grillemoyenne1-Accent6"/>
    <w:uiPriority w:val="67"/>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auNormal"/>
    <w:next w:val="Grillemoyenne2"/>
    <w:uiPriority w:val="68"/>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auNormal"/>
    <w:next w:val="Grillemoyenne2-Accent1"/>
    <w:uiPriority w:val="68"/>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auNormal"/>
    <w:next w:val="Grillemoyenne2-Accent2"/>
    <w:uiPriority w:val="68"/>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auNormal"/>
    <w:next w:val="Grillemoyenne2-Accent3"/>
    <w:uiPriority w:val="68"/>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auNormal"/>
    <w:next w:val="Grillemoyenne2-Accent4"/>
    <w:uiPriority w:val="68"/>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auNormal"/>
    <w:next w:val="Grillemoyenne2-Accent5"/>
    <w:uiPriority w:val="68"/>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auNormal"/>
    <w:next w:val="Grillemoyenne2-Accent6"/>
    <w:uiPriority w:val="68"/>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auNormal"/>
    <w:next w:val="Grillemoyenne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auNormal"/>
    <w:next w:val="Grillemoyenne3-Accent1"/>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auNormal"/>
    <w:next w:val="Grillemoyenne3-Accent2"/>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auNormal"/>
    <w:next w:val="Grillemoyenne3-Accent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auNormal"/>
    <w:next w:val="Grillemoyenne3-Accent4"/>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auNormal"/>
    <w:next w:val="Grillemoyenne3-Accent5"/>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auNormal"/>
    <w:next w:val="Grillemoyenne3-Accent6"/>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3">
    <w:name w:val="Dark List3"/>
    <w:basedOn w:val="TableauNormal"/>
    <w:next w:val="Listefonce"/>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auNormal"/>
    <w:next w:val="Listefonce-Accent1"/>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auNormal"/>
    <w:next w:val="Listefonce-Accent2"/>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auNormal"/>
    <w:next w:val="Listefonce-Accent3"/>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auNormal"/>
    <w:next w:val="Listefonce-Accent4"/>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auNormal"/>
    <w:next w:val="Listefonce-Accent5"/>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auNormal"/>
    <w:next w:val="Listefonce-Accent6"/>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3">
    <w:name w:val="Colorful Shading3"/>
    <w:basedOn w:val="TableauNormal"/>
    <w:next w:val="Tramecouleur"/>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auNormal"/>
    <w:next w:val="Tramecouleur-Accent1"/>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auNormal"/>
    <w:next w:val="Tramecouleur-Accent2"/>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auNormal"/>
    <w:next w:val="Tramecouleur-Accent3"/>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auNormal"/>
    <w:next w:val="Tramecouleur-Accent4"/>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auNormal"/>
    <w:next w:val="Tramecouleur-Accent5"/>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auNormal"/>
    <w:next w:val="Tramecouleur-Accent6"/>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3">
    <w:name w:val="Colorful List3"/>
    <w:basedOn w:val="TableauNormal"/>
    <w:next w:val="Listecouleur"/>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auNormal"/>
    <w:next w:val="Listecouleur-Accent1"/>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auNormal"/>
    <w:next w:val="Listecouleur-Accent2"/>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auNormal"/>
    <w:next w:val="Listecouleur-Accent3"/>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auNormal"/>
    <w:next w:val="Listecouleur-Accent4"/>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auNormal"/>
    <w:next w:val="Listecouleur-Accent5"/>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auNormal"/>
    <w:next w:val="Listecouleur-Accent6"/>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3">
    <w:name w:val="Colorful Grid3"/>
    <w:basedOn w:val="TableauNormal"/>
    <w:next w:val="Grillecouleur"/>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auNormal"/>
    <w:next w:val="Grillecouleur-Accent1"/>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auNormal"/>
    <w:next w:val="Grillecouleur-Accent2"/>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auNormal"/>
    <w:next w:val="Grillecouleur-Accent3"/>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auNormal"/>
    <w:next w:val="Grillecouleur-Accent4"/>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auNormal"/>
    <w:next w:val="Grillecouleur-Accent5"/>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auNormal"/>
    <w:next w:val="Grillecouleur-Accent6"/>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3">
    <w:name w:val="No List3"/>
    <w:next w:val="Aucuneliste"/>
    <w:uiPriority w:val="99"/>
    <w:semiHidden/>
    <w:unhideWhenUsed/>
    <w:rsid w:val="005D2F78"/>
  </w:style>
  <w:style w:type="table" w:customStyle="1" w:styleId="TableGrid3">
    <w:name w:val="Table Grid3"/>
    <w:basedOn w:val="TableauNormal"/>
    <w:next w:val="Grilledutableau"/>
    <w:uiPriority w:val="59"/>
    <w:rsid w:val="005D2F7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auNormal"/>
    <w:next w:val="Ombrageclair"/>
    <w:uiPriority w:val="60"/>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auNormal"/>
    <w:next w:val="Trameclaire-Accent1"/>
    <w:uiPriority w:val="60"/>
    <w:rsid w:val="005D2F7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auNormal"/>
    <w:next w:val="Trameclaire-Accent2"/>
    <w:uiPriority w:val="60"/>
    <w:rsid w:val="005D2F7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auNormal"/>
    <w:next w:val="Trameclaire-Accent3"/>
    <w:uiPriority w:val="60"/>
    <w:rsid w:val="005D2F7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auNormal"/>
    <w:next w:val="Trameclaire-Accent4"/>
    <w:uiPriority w:val="60"/>
    <w:rsid w:val="005D2F7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auNormal"/>
    <w:next w:val="Trameclaire-Accent5"/>
    <w:uiPriority w:val="60"/>
    <w:rsid w:val="005D2F7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auNormal"/>
    <w:next w:val="Trameclaire-Accent6"/>
    <w:uiPriority w:val="60"/>
    <w:rsid w:val="005D2F7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4">
    <w:name w:val="Light List4"/>
    <w:basedOn w:val="TableauNormal"/>
    <w:next w:val="Listeclaire"/>
    <w:uiPriority w:val="61"/>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auNormal"/>
    <w:next w:val="Listeclaire-Accent1"/>
    <w:uiPriority w:val="61"/>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auNormal"/>
    <w:next w:val="Listeclaire-Accent2"/>
    <w:uiPriority w:val="61"/>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auNormal"/>
    <w:next w:val="Listeclaire-Accent3"/>
    <w:uiPriority w:val="61"/>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auNormal"/>
    <w:next w:val="Listeclaire-Accent4"/>
    <w:uiPriority w:val="61"/>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auNormal"/>
    <w:next w:val="Listeclaire-Accent5"/>
    <w:uiPriority w:val="61"/>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auNormal"/>
    <w:next w:val="Listeclaire-Accent6"/>
    <w:uiPriority w:val="61"/>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4">
    <w:name w:val="Light Grid4"/>
    <w:basedOn w:val="TableauNormal"/>
    <w:next w:val="Grilleclaire"/>
    <w:uiPriority w:val="62"/>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auNormal"/>
    <w:next w:val="Grilleclaire-Accent1"/>
    <w:uiPriority w:val="62"/>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auNormal"/>
    <w:next w:val="Grilleclaire-Accent2"/>
    <w:uiPriority w:val="62"/>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auNormal"/>
    <w:next w:val="Grilleclaire-Accent3"/>
    <w:uiPriority w:val="62"/>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auNormal"/>
    <w:next w:val="Grilleclaire-Accent4"/>
    <w:uiPriority w:val="62"/>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auNormal"/>
    <w:next w:val="Grilleclaire-Accent5"/>
    <w:uiPriority w:val="62"/>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auNormal"/>
    <w:next w:val="Grilleclaire-Accent6"/>
    <w:uiPriority w:val="62"/>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4">
    <w:name w:val="Medium Shading 14"/>
    <w:basedOn w:val="TableauNormal"/>
    <w:next w:val="Tramemoyenne1"/>
    <w:uiPriority w:val="63"/>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auNormal"/>
    <w:next w:val="Tramemoyenne1-Accent1"/>
    <w:uiPriority w:val="63"/>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auNormal"/>
    <w:next w:val="Tramemoyenne1-Accent2"/>
    <w:uiPriority w:val="63"/>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auNormal"/>
    <w:next w:val="Tramemoyenne1-Accent3"/>
    <w:uiPriority w:val="63"/>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auNormal"/>
    <w:next w:val="Tramemoyenne1-Accent4"/>
    <w:uiPriority w:val="63"/>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auNormal"/>
    <w:next w:val="Tramemoyenne1-Accent5"/>
    <w:uiPriority w:val="63"/>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auNormal"/>
    <w:next w:val="Tramemoyenne1-Accent6"/>
    <w:uiPriority w:val="63"/>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auNormal"/>
    <w:next w:val="Tramemoyenne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auNormal"/>
    <w:next w:val="Tramemoyenne2-Accent1"/>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auNormal"/>
    <w:next w:val="Tramemoyenne2-Accent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auNormal"/>
    <w:next w:val="Tramemoyenne2-Accent3"/>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auNormal"/>
    <w:next w:val="Tramemoyenne2-Accent4"/>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auNormal"/>
    <w:next w:val="Tramemoyenne2-Accent5"/>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auNormal"/>
    <w:next w:val="Tramemoyenne2-Accent6"/>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auNormal"/>
    <w:next w:val="Listemoyenne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auNormal"/>
    <w:next w:val="Listemoyenne1-Accent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auNormal"/>
    <w:next w:val="Listemoyenne1-Accent2"/>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auNormal"/>
    <w:next w:val="Listemoyenne1-Accent3"/>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auNormal"/>
    <w:next w:val="Listemoyenne1-Accent4"/>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auNormal"/>
    <w:next w:val="Listemoyenne1-Accent5"/>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auNormal"/>
    <w:next w:val="Listemoyenne1-Accent6"/>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auNormal"/>
    <w:next w:val="Listemoyenne2"/>
    <w:uiPriority w:val="66"/>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auNormal"/>
    <w:next w:val="Listemoyenne2-Accent1"/>
    <w:uiPriority w:val="66"/>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auNormal"/>
    <w:next w:val="Listemoyenne2-Accent2"/>
    <w:uiPriority w:val="66"/>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auNormal"/>
    <w:next w:val="Listemoyenne2-Accent3"/>
    <w:uiPriority w:val="66"/>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auNormal"/>
    <w:next w:val="Listemoyenne2-Accent4"/>
    <w:uiPriority w:val="66"/>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auNormal"/>
    <w:next w:val="Listemoyenne2-Accent5"/>
    <w:uiPriority w:val="66"/>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auNormal"/>
    <w:next w:val="Listemoyenne2-Accent6"/>
    <w:uiPriority w:val="66"/>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auNormal"/>
    <w:next w:val="Grillemoyenne1"/>
    <w:uiPriority w:val="67"/>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auNormal"/>
    <w:next w:val="Grillemoyenne1-Accent1"/>
    <w:uiPriority w:val="67"/>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auNormal"/>
    <w:next w:val="Grillemoyenne1-Accent2"/>
    <w:uiPriority w:val="67"/>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auNormal"/>
    <w:next w:val="Grillemoyenne1-Accent3"/>
    <w:uiPriority w:val="67"/>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auNormal"/>
    <w:next w:val="Grillemoyenne1-Accent4"/>
    <w:uiPriority w:val="67"/>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auNormal"/>
    <w:next w:val="Grillemoyenne1-Accent5"/>
    <w:uiPriority w:val="67"/>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auNormal"/>
    <w:next w:val="Grillemoyenne1-Accent6"/>
    <w:uiPriority w:val="67"/>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auNormal"/>
    <w:next w:val="Grillemoyenne2"/>
    <w:uiPriority w:val="68"/>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auNormal"/>
    <w:next w:val="Grillemoyenne2-Accent1"/>
    <w:uiPriority w:val="68"/>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auNormal"/>
    <w:next w:val="Grillemoyenne2-Accent2"/>
    <w:uiPriority w:val="68"/>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auNormal"/>
    <w:next w:val="Grillemoyenne2-Accent3"/>
    <w:uiPriority w:val="68"/>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auNormal"/>
    <w:next w:val="Grillemoyenne2-Accent4"/>
    <w:uiPriority w:val="68"/>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auNormal"/>
    <w:next w:val="Grillemoyenne2-Accent5"/>
    <w:uiPriority w:val="68"/>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auNormal"/>
    <w:next w:val="Grillemoyenne2-Accent6"/>
    <w:uiPriority w:val="68"/>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auNormal"/>
    <w:next w:val="Grillemoyenne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auNormal"/>
    <w:next w:val="Grillemoyenne3-Accent1"/>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auNormal"/>
    <w:next w:val="Grillemoyenne3-Accent2"/>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auNormal"/>
    <w:next w:val="Grillemoyenne3-Accent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auNormal"/>
    <w:next w:val="Grillemoyenne3-Accent4"/>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auNormal"/>
    <w:next w:val="Grillemoyenne3-Accent5"/>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auNormal"/>
    <w:next w:val="Grillemoyenne3-Accent6"/>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4">
    <w:name w:val="Dark List4"/>
    <w:basedOn w:val="TableauNormal"/>
    <w:next w:val="Listefonce"/>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auNormal"/>
    <w:next w:val="Listefonce-Accent1"/>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auNormal"/>
    <w:next w:val="Listefonce-Accent2"/>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auNormal"/>
    <w:next w:val="Listefonce-Accent3"/>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auNormal"/>
    <w:next w:val="Listefonce-Accent4"/>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auNormal"/>
    <w:next w:val="Listefonce-Accent5"/>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auNormal"/>
    <w:next w:val="Listefonce-Accent6"/>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4">
    <w:name w:val="Colorful Shading4"/>
    <w:basedOn w:val="TableauNormal"/>
    <w:next w:val="Tramecouleur"/>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auNormal"/>
    <w:next w:val="Tramecouleur-Accent1"/>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auNormal"/>
    <w:next w:val="Tramecouleur-Accent2"/>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auNormal"/>
    <w:next w:val="Tramecouleur-Accent3"/>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auNormal"/>
    <w:next w:val="Tramecouleur-Accent4"/>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auNormal"/>
    <w:next w:val="Tramecouleur-Accent5"/>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auNormal"/>
    <w:next w:val="Tramecouleur-Accent6"/>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4">
    <w:name w:val="Colorful List4"/>
    <w:basedOn w:val="TableauNormal"/>
    <w:next w:val="Listecouleur"/>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auNormal"/>
    <w:next w:val="Listecouleur-Accent1"/>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auNormal"/>
    <w:next w:val="Listecouleur-Accent2"/>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auNormal"/>
    <w:next w:val="Listecouleur-Accent3"/>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auNormal"/>
    <w:next w:val="Listecouleur-Accent4"/>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auNormal"/>
    <w:next w:val="Listecouleur-Accent5"/>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auNormal"/>
    <w:next w:val="Listecouleur-Accent6"/>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4">
    <w:name w:val="Colorful Grid4"/>
    <w:basedOn w:val="TableauNormal"/>
    <w:next w:val="Grillecouleur"/>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auNormal"/>
    <w:next w:val="Grillecouleur-Accent1"/>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auNormal"/>
    <w:next w:val="Grillecouleur-Accent2"/>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auNormal"/>
    <w:next w:val="Grillecouleur-Accent3"/>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auNormal"/>
    <w:next w:val="Grillecouleur-Accent4"/>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auNormal"/>
    <w:next w:val="Grillecouleur-Accent5"/>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auNormal"/>
    <w:next w:val="Grillecouleur-Accent6"/>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
    <w:name w:val="No List4"/>
    <w:next w:val="Aucuneliste"/>
    <w:uiPriority w:val="99"/>
    <w:semiHidden/>
    <w:unhideWhenUsed/>
    <w:rsid w:val="00FB3C33"/>
  </w:style>
  <w:style w:type="table" w:customStyle="1" w:styleId="TableGrid4">
    <w:name w:val="Table Grid4"/>
    <w:basedOn w:val="TableauNormal"/>
    <w:next w:val="Grilledutableau"/>
    <w:uiPriority w:val="59"/>
    <w:rsid w:val="00FB3C3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auNormal"/>
    <w:next w:val="Ombrageclair"/>
    <w:uiPriority w:val="60"/>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auNormal"/>
    <w:next w:val="Trameclaire-Accent1"/>
    <w:uiPriority w:val="60"/>
    <w:rsid w:val="00FB3C3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auNormal"/>
    <w:next w:val="Trameclaire-Accent2"/>
    <w:uiPriority w:val="60"/>
    <w:rsid w:val="00FB3C3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auNormal"/>
    <w:next w:val="Trameclaire-Accent3"/>
    <w:uiPriority w:val="60"/>
    <w:rsid w:val="00FB3C3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auNormal"/>
    <w:next w:val="Trameclaire-Accent4"/>
    <w:uiPriority w:val="60"/>
    <w:rsid w:val="00FB3C3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auNormal"/>
    <w:next w:val="Trameclaire-Accent5"/>
    <w:uiPriority w:val="60"/>
    <w:rsid w:val="00FB3C3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auNormal"/>
    <w:next w:val="Trameclaire-Accent6"/>
    <w:uiPriority w:val="60"/>
    <w:rsid w:val="00FB3C3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5">
    <w:name w:val="Light List5"/>
    <w:basedOn w:val="TableauNormal"/>
    <w:next w:val="Listeclaire"/>
    <w:uiPriority w:val="61"/>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auNormal"/>
    <w:next w:val="Listeclaire-Accent1"/>
    <w:uiPriority w:val="61"/>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auNormal"/>
    <w:next w:val="Listeclaire-Accent2"/>
    <w:uiPriority w:val="61"/>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auNormal"/>
    <w:next w:val="Listeclaire-Accent3"/>
    <w:uiPriority w:val="61"/>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auNormal"/>
    <w:next w:val="Listeclaire-Accent4"/>
    <w:uiPriority w:val="61"/>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auNormal"/>
    <w:next w:val="Listeclaire-Accent5"/>
    <w:uiPriority w:val="61"/>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auNormal"/>
    <w:next w:val="Listeclaire-Accent6"/>
    <w:uiPriority w:val="61"/>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5">
    <w:name w:val="Light Grid5"/>
    <w:basedOn w:val="TableauNormal"/>
    <w:next w:val="Grilleclaire"/>
    <w:uiPriority w:val="62"/>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auNormal"/>
    <w:next w:val="Grilleclaire-Accent1"/>
    <w:uiPriority w:val="62"/>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auNormal"/>
    <w:next w:val="Grilleclaire-Accent2"/>
    <w:uiPriority w:val="62"/>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auNormal"/>
    <w:next w:val="Grilleclaire-Accent3"/>
    <w:uiPriority w:val="62"/>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auNormal"/>
    <w:next w:val="Grilleclaire-Accent4"/>
    <w:uiPriority w:val="62"/>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auNormal"/>
    <w:next w:val="Grilleclaire-Accent5"/>
    <w:uiPriority w:val="62"/>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auNormal"/>
    <w:next w:val="Grilleclaire-Accent6"/>
    <w:uiPriority w:val="62"/>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5">
    <w:name w:val="Medium Shading 15"/>
    <w:basedOn w:val="TableauNormal"/>
    <w:next w:val="Tramemoyenne1"/>
    <w:uiPriority w:val="63"/>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auNormal"/>
    <w:next w:val="Tramemoyenne1-Accent1"/>
    <w:uiPriority w:val="63"/>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auNormal"/>
    <w:next w:val="Tramemoyenne1-Accent2"/>
    <w:uiPriority w:val="63"/>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auNormal"/>
    <w:next w:val="Tramemoyenne1-Accent3"/>
    <w:uiPriority w:val="63"/>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auNormal"/>
    <w:next w:val="Tramemoyenne1-Accent4"/>
    <w:uiPriority w:val="63"/>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auNormal"/>
    <w:next w:val="Tramemoyenne1-Accent5"/>
    <w:uiPriority w:val="63"/>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auNormal"/>
    <w:next w:val="Tramemoyenne1-Accent6"/>
    <w:uiPriority w:val="63"/>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auNormal"/>
    <w:next w:val="Tramemoyenne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auNormal"/>
    <w:next w:val="Tramemoyenne2-Accent1"/>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auNormal"/>
    <w:next w:val="Tramemoyenne2-Accent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auNormal"/>
    <w:next w:val="Tramemoyenne2-Accent3"/>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auNormal"/>
    <w:next w:val="Tramemoyenne2-Accent4"/>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auNormal"/>
    <w:next w:val="Tramemoyenne2-Accent5"/>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auNormal"/>
    <w:next w:val="Tramemoyenne2-Accent6"/>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auNormal"/>
    <w:next w:val="Listemoyenne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auNormal"/>
    <w:next w:val="Listemoyenne1-Accent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auNormal"/>
    <w:next w:val="Listemoyenne1-Accent2"/>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auNormal"/>
    <w:next w:val="Listemoyenne1-Accent3"/>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auNormal"/>
    <w:next w:val="Listemoyenne1-Accent4"/>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auNormal"/>
    <w:next w:val="Listemoyenne1-Accent5"/>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auNormal"/>
    <w:next w:val="Listemoyenne1-Accent6"/>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auNormal"/>
    <w:next w:val="Listemoyenne2"/>
    <w:uiPriority w:val="66"/>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auNormal"/>
    <w:next w:val="Listemoyenne2-Accent1"/>
    <w:uiPriority w:val="66"/>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auNormal"/>
    <w:next w:val="Listemoyenne2-Accent2"/>
    <w:uiPriority w:val="66"/>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auNormal"/>
    <w:next w:val="Listemoyenne2-Accent3"/>
    <w:uiPriority w:val="66"/>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auNormal"/>
    <w:next w:val="Listemoyenne2-Accent4"/>
    <w:uiPriority w:val="66"/>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auNormal"/>
    <w:next w:val="Listemoyenne2-Accent5"/>
    <w:uiPriority w:val="66"/>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auNormal"/>
    <w:next w:val="Listemoyenne2-Accent6"/>
    <w:uiPriority w:val="66"/>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auNormal"/>
    <w:next w:val="Grillemoyenne1"/>
    <w:uiPriority w:val="67"/>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auNormal"/>
    <w:next w:val="Grillemoyenne1-Accent1"/>
    <w:uiPriority w:val="67"/>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auNormal"/>
    <w:next w:val="Grillemoyenne1-Accent2"/>
    <w:uiPriority w:val="67"/>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auNormal"/>
    <w:next w:val="Grillemoyenne1-Accent3"/>
    <w:uiPriority w:val="67"/>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auNormal"/>
    <w:next w:val="Grillemoyenne1-Accent4"/>
    <w:uiPriority w:val="67"/>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auNormal"/>
    <w:next w:val="Grillemoyenne1-Accent5"/>
    <w:uiPriority w:val="67"/>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auNormal"/>
    <w:next w:val="Grillemoyenne1-Accent6"/>
    <w:uiPriority w:val="67"/>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auNormal"/>
    <w:next w:val="Grillemoyenne2"/>
    <w:uiPriority w:val="68"/>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auNormal"/>
    <w:next w:val="Grillemoyenne2-Accent1"/>
    <w:uiPriority w:val="68"/>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auNormal"/>
    <w:next w:val="Grillemoyenne2-Accent2"/>
    <w:uiPriority w:val="68"/>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auNormal"/>
    <w:next w:val="Grillemoyenne2-Accent3"/>
    <w:uiPriority w:val="68"/>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auNormal"/>
    <w:next w:val="Grillemoyenne2-Accent4"/>
    <w:uiPriority w:val="68"/>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auNormal"/>
    <w:next w:val="Grillemoyenne2-Accent5"/>
    <w:uiPriority w:val="68"/>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auNormal"/>
    <w:next w:val="Grillemoyenne2-Accent6"/>
    <w:uiPriority w:val="68"/>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auNormal"/>
    <w:next w:val="Grillemoyenne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auNormal"/>
    <w:next w:val="Grillemoyenne3-Accent1"/>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auNormal"/>
    <w:next w:val="Grillemoyenne3-Accent2"/>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auNormal"/>
    <w:next w:val="Grillemoyenne3-Accent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auNormal"/>
    <w:next w:val="Grillemoyenne3-Accent4"/>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auNormal"/>
    <w:next w:val="Grillemoyenne3-Accent5"/>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auNormal"/>
    <w:next w:val="Grillemoyenne3-Accent6"/>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5">
    <w:name w:val="Dark List5"/>
    <w:basedOn w:val="TableauNormal"/>
    <w:next w:val="Listefonce"/>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auNormal"/>
    <w:next w:val="Listefonce-Accent1"/>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auNormal"/>
    <w:next w:val="Listefonce-Accent2"/>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auNormal"/>
    <w:next w:val="Listefonce-Accent3"/>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auNormal"/>
    <w:next w:val="Listefonce-Accent4"/>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auNormal"/>
    <w:next w:val="Listefonce-Accent5"/>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auNormal"/>
    <w:next w:val="Listefonce-Accent6"/>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5">
    <w:name w:val="Colorful Shading5"/>
    <w:basedOn w:val="TableauNormal"/>
    <w:next w:val="Tramecouleur"/>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auNormal"/>
    <w:next w:val="Tramecouleur-Accent1"/>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auNormal"/>
    <w:next w:val="Tramecouleur-Accent2"/>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auNormal"/>
    <w:next w:val="Tramecouleur-Accent3"/>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auNormal"/>
    <w:next w:val="Tramecouleur-Accent4"/>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auNormal"/>
    <w:next w:val="Tramecouleur-Accent5"/>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auNormal"/>
    <w:next w:val="Tramecouleur-Accent6"/>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5">
    <w:name w:val="Colorful List5"/>
    <w:basedOn w:val="TableauNormal"/>
    <w:next w:val="Listecouleur"/>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auNormal"/>
    <w:next w:val="Listecouleur-Accent1"/>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auNormal"/>
    <w:next w:val="Listecouleur-Accent2"/>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auNormal"/>
    <w:next w:val="Listecouleur-Accent3"/>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auNormal"/>
    <w:next w:val="Listecouleur-Accent4"/>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auNormal"/>
    <w:next w:val="Listecouleur-Accent5"/>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auNormal"/>
    <w:next w:val="Listecouleur-Accent6"/>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5">
    <w:name w:val="Colorful Grid5"/>
    <w:basedOn w:val="TableauNormal"/>
    <w:next w:val="Grillecouleur"/>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auNormal"/>
    <w:next w:val="Grillecouleur-Accent1"/>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auNormal"/>
    <w:next w:val="Grillecouleur-Accent2"/>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auNormal"/>
    <w:next w:val="Grillecouleur-Accent3"/>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auNormal"/>
    <w:next w:val="Grillecouleur-Accent4"/>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auNormal"/>
    <w:next w:val="Grillecouleur-Accent5"/>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auNormal"/>
    <w:next w:val="Grillecouleur-Accent6"/>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auNormal"/>
    <w:next w:val="Grilledutableau"/>
    <w:uiPriority w:val="59"/>
    <w:rsid w:val="00337163"/>
    <w:rPr>
      <w:rFonts w:ascii="Verdana" w:hAnsi="Verdana"/>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Policepardfaut"/>
    <w:uiPriority w:val="99"/>
    <w:semiHidden/>
    <w:unhideWhenUsed/>
    <w:rsid w:val="00C6029B"/>
    <w:rPr>
      <w:color w:val="605E5C"/>
      <w:shd w:val="clear" w:color="auto" w:fill="E1DFDD"/>
    </w:rPr>
  </w:style>
  <w:style w:type="character" w:styleId="Lienhypertextesuivivisit">
    <w:name w:val="FollowedHyperlink"/>
    <w:basedOn w:val="Policepardfaut"/>
    <w:semiHidden/>
    <w:unhideWhenUsed/>
    <w:rsid w:val="00186FAA"/>
    <w:rPr>
      <w:color w:val="800080" w:themeColor="followedHyperlink"/>
      <w:u w:val="single"/>
    </w:rPr>
  </w:style>
  <w:style w:type="character" w:customStyle="1" w:styleId="UnresolvedMention2">
    <w:name w:val="Unresolved Mention2"/>
    <w:basedOn w:val="Policepardfaut"/>
    <w:uiPriority w:val="99"/>
    <w:semiHidden/>
    <w:unhideWhenUsed/>
    <w:rsid w:val="00851364"/>
    <w:rPr>
      <w:color w:val="605E5C"/>
      <w:shd w:val="clear" w:color="auto" w:fill="E1DFDD"/>
    </w:rPr>
  </w:style>
  <w:style w:type="numbering" w:customStyle="1" w:styleId="NoList5">
    <w:name w:val="No List5"/>
    <w:next w:val="Aucuneliste"/>
    <w:uiPriority w:val="99"/>
    <w:semiHidden/>
    <w:unhideWhenUsed/>
    <w:rsid w:val="0074717D"/>
  </w:style>
  <w:style w:type="table" w:customStyle="1" w:styleId="TableGrid6">
    <w:name w:val="Table Grid6"/>
    <w:basedOn w:val="TableauNormal"/>
    <w:next w:val="Grilledutableau"/>
    <w:uiPriority w:val="59"/>
    <w:rsid w:val="0074717D"/>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auNormal"/>
    <w:next w:val="Ombrageclair"/>
    <w:uiPriority w:val="60"/>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auNormal"/>
    <w:next w:val="Trameclaire-Accent1"/>
    <w:uiPriority w:val="60"/>
    <w:rsid w:val="0074717D"/>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auNormal"/>
    <w:next w:val="Trameclaire-Accent2"/>
    <w:uiPriority w:val="60"/>
    <w:rsid w:val="0074717D"/>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auNormal"/>
    <w:next w:val="Trameclaire-Accent3"/>
    <w:uiPriority w:val="60"/>
    <w:rsid w:val="0074717D"/>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auNormal"/>
    <w:next w:val="Trameclaire-Accent4"/>
    <w:uiPriority w:val="60"/>
    <w:rsid w:val="0074717D"/>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auNormal"/>
    <w:next w:val="Trameclaire-Accent5"/>
    <w:uiPriority w:val="60"/>
    <w:rsid w:val="0074717D"/>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auNormal"/>
    <w:next w:val="Trameclaire-Accent6"/>
    <w:uiPriority w:val="60"/>
    <w:rsid w:val="0074717D"/>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6">
    <w:name w:val="Light List6"/>
    <w:basedOn w:val="TableauNormal"/>
    <w:next w:val="Listeclaire"/>
    <w:uiPriority w:val="61"/>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auNormal"/>
    <w:next w:val="Listeclaire-Accent1"/>
    <w:uiPriority w:val="61"/>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auNormal"/>
    <w:next w:val="Listeclaire-Accent2"/>
    <w:uiPriority w:val="61"/>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auNormal"/>
    <w:next w:val="Listeclaire-Accent3"/>
    <w:uiPriority w:val="61"/>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auNormal"/>
    <w:next w:val="Listeclaire-Accent4"/>
    <w:uiPriority w:val="61"/>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auNormal"/>
    <w:next w:val="Listeclaire-Accent5"/>
    <w:uiPriority w:val="61"/>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auNormal"/>
    <w:next w:val="Listeclaire-Accent6"/>
    <w:uiPriority w:val="61"/>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6">
    <w:name w:val="Light Grid6"/>
    <w:basedOn w:val="TableauNormal"/>
    <w:next w:val="Grilleclaire"/>
    <w:uiPriority w:val="62"/>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auNormal"/>
    <w:next w:val="Grilleclaire-Accent1"/>
    <w:uiPriority w:val="62"/>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auNormal"/>
    <w:next w:val="Grilleclaire-Accent2"/>
    <w:uiPriority w:val="62"/>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auNormal"/>
    <w:next w:val="Grilleclaire-Accent3"/>
    <w:uiPriority w:val="62"/>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auNormal"/>
    <w:next w:val="Grilleclaire-Accent4"/>
    <w:uiPriority w:val="62"/>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auNormal"/>
    <w:next w:val="Grilleclaire-Accent5"/>
    <w:uiPriority w:val="62"/>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auNormal"/>
    <w:next w:val="Grilleclaire-Accent6"/>
    <w:uiPriority w:val="62"/>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6">
    <w:name w:val="Medium Shading 16"/>
    <w:basedOn w:val="TableauNormal"/>
    <w:next w:val="Tramemoyenne1"/>
    <w:uiPriority w:val="63"/>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6">
    <w:name w:val="Medium Shading 1 - Accent 16"/>
    <w:basedOn w:val="TableauNormal"/>
    <w:next w:val="Tramemoyenne1-Accent1"/>
    <w:uiPriority w:val="63"/>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auNormal"/>
    <w:next w:val="Tramemoyenne1-Accent2"/>
    <w:uiPriority w:val="63"/>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auNormal"/>
    <w:next w:val="Tramemoyenne1-Accent3"/>
    <w:uiPriority w:val="63"/>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auNormal"/>
    <w:next w:val="Tramemoyenne1-Accent4"/>
    <w:uiPriority w:val="63"/>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auNormal"/>
    <w:next w:val="Tramemoyenne1-Accent5"/>
    <w:uiPriority w:val="63"/>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auNormal"/>
    <w:next w:val="Tramemoyenne1-Accent6"/>
    <w:uiPriority w:val="63"/>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6">
    <w:name w:val="Medium Shading 26"/>
    <w:basedOn w:val="TableauNormal"/>
    <w:next w:val="Tramemoyenne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auNormal"/>
    <w:next w:val="Tramemoyenne2-Accent1"/>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auNormal"/>
    <w:next w:val="Tramemoyenne2-Accent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auNormal"/>
    <w:next w:val="Tramemoyenne2-Accent3"/>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auNormal"/>
    <w:next w:val="Tramemoyenne2-Accent4"/>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auNormal"/>
    <w:next w:val="Tramemoyenne2-Accent5"/>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auNormal"/>
    <w:next w:val="Tramemoyenne2-Accent6"/>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6">
    <w:name w:val="Medium List 16"/>
    <w:basedOn w:val="TableauNormal"/>
    <w:next w:val="Listemoyenne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6">
    <w:name w:val="Medium List 1 - Accent 16"/>
    <w:basedOn w:val="TableauNormal"/>
    <w:next w:val="Listemoyenne1-Accent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auNormal"/>
    <w:next w:val="Listemoyenne1-Accent2"/>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auNormal"/>
    <w:next w:val="Listemoyenne1-Accent3"/>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auNormal"/>
    <w:next w:val="Listemoyenne1-Accent4"/>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auNormal"/>
    <w:next w:val="Listemoyenne1-Accent5"/>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auNormal"/>
    <w:next w:val="Listemoyenne1-Accent6"/>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6">
    <w:name w:val="Medium List 26"/>
    <w:basedOn w:val="TableauNormal"/>
    <w:next w:val="Listemoyenne2"/>
    <w:uiPriority w:val="66"/>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auNormal"/>
    <w:next w:val="Listemoyenne2-Accent1"/>
    <w:uiPriority w:val="66"/>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auNormal"/>
    <w:next w:val="Listemoyenne2-Accent2"/>
    <w:uiPriority w:val="66"/>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auNormal"/>
    <w:next w:val="Listemoyenne2-Accent3"/>
    <w:uiPriority w:val="66"/>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auNormal"/>
    <w:next w:val="Listemoyenne2-Accent4"/>
    <w:uiPriority w:val="66"/>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auNormal"/>
    <w:next w:val="Listemoyenne2-Accent5"/>
    <w:uiPriority w:val="66"/>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auNormal"/>
    <w:next w:val="Listemoyenne2-Accent6"/>
    <w:uiPriority w:val="66"/>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6">
    <w:name w:val="Medium Grid 16"/>
    <w:basedOn w:val="TableauNormal"/>
    <w:next w:val="Grillemoyenne1"/>
    <w:uiPriority w:val="67"/>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auNormal"/>
    <w:next w:val="Grillemoyenne1-Accent1"/>
    <w:uiPriority w:val="67"/>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auNormal"/>
    <w:next w:val="Grillemoyenne1-Accent2"/>
    <w:uiPriority w:val="67"/>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auNormal"/>
    <w:next w:val="Grillemoyenne1-Accent3"/>
    <w:uiPriority w:val="67"/>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auNormal"/>
    <w:next w:val="Grillemoyenne1-Accent4"/>
    <w:uiPriority w:val="67"/>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auNormal"/>
    <w:next w:val="Grillemoyenne1-Accent5"/>
    <w:uiPriority w:val="67"/>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auNormal"/>
    <w:next w:val="Grillemoyenne1-Accent6"/>
    <w:uiPriority w:val="67"/>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6">
    <w:name w:val="Medium Grid 26"/>
    <w:basedOn w:val="TableauNormal"/>
    <w:next w:val="Grillemoyenne2"/>
    <w:uiPriority w:val="68"/>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auNormal"/>
    <w:next w:val="Grillemoyenne2-Accent1"/>
    <w:uiPriority w:val="68"/>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auNormal"/>
    <w:next w:val="Grillemoyenne2-Accent2"/>
    <w:uiPriority w:val="68"/>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auNormal"/>
    <w:next w:val="Grillemoyenne2-Accent3"/>
    <w:uiPriority w:val="68"/>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auNormal"/>
    <w:next w:val="Grillemoyenne2-Accent4"/>
    <w:uiPriority w:val="68"/>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auNormal"/>
    <w:next w:val="Grillemoyenne2-Accent5"/>
    <w:uiPriority w:val="68"/>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auNormal"/>
    <w:next w:val="Grillemoyenne2-Accent6"/>
    <w:uiPriority w:val="68"/>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6">
    <w:name w:val="Medium Grid 36"/>
    <w:basedOn w:val="TableauNormal"/>
    <w:next w:val="Grillemoyenne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auNormal"/>
    <w:next w:val="Grillemoyenne3-Accent1"/>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auNormal"/>
    <w:next w:val="Grillemoyenne3-Accent2"/>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auNormal"/>
    <w:next w:val="Grillemoyenne3-Accent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auNormal"/>
    <w:next w:val="Grillemoyenne3-Accent4"/>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auNormal"/>
    <w:next w:val="Grillemoyenne3-Accent5"/>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auNormal"/>
    <w:next w:val="Grillemoyenne3-Accent6"/>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6">
    <w:name w:val="Dark List6"/>
    <w:basedOn w:val="TableauNormal"/>
    <w:next w:val="Listefonce"/>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auNormal"/>
    <w:next w:val="Listefonce-Accent1"/>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auNormal"/>
    <w:next w:val="Listefonce-Accent2"/>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auNormal"/>
    <w:next w:val="Listefonce-Accent3"/>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auNormal"/>
    <w:next w:val="Listefonce-Accent4"/>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auNormal"/>
    <w:next w:val="Listefonce-Accent5"/>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auNormal"/>
    <w:next w:val="Listefonce-Accent6"/>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6">
    <w:name w:val="Colorful Shading6"/>
    <w:basedOn w:val="TableauNormal"/>
    <w:next w:val="Tramecouleur"/>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auNormal"/>
    <w:next w:val="Tramecouleur-Accent1"/>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auNormal"/>
    <w:next w:val="Tramecouleur-Accent2"/>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auNormal"/>
    <w:next w:val="Tramecouleur-Accent3"/>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auNormal"/>
    <w:next w:val="Tramecouleur-Accent4"/>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auNormal"/>
    <w:next w:val="Tramecouleur-Accent5"/>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auNormal"/>
    <w:next w:val="Tramecouleur-Accent6"/>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6">
    <w:name w:val="Colorful List6"/>
    <w:basedOn w:val="TableauNormal"/>
    <w:next w:val="Listecouleur"/>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auNormal"/>
    <w:next w:val="Listecouleur-Accent1"/>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auNormal"/>
    <w:next w:val="Listecouleur-Accent2"/>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auNormal"/>
    <w:next w:val="Listecouleur-Accent3"/>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auNormal"/>
    <w:next w:val="Listecouleur-Accent4"/>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auNormal"/>
    <w:next w:val="Listecouleur-Accent5"/>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auNormal"/>
    <w:next w:val="Listecouleur-Accent6"/>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6">
    <w:name w:val="Colorful Grid6"/>
    <w:basedOn w:val="TableauNormal"/>
    <w:next w:val="Grillecouleur"/>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auNormal"/>
    <w:next w:val="Grillecouleur-Accent1"/>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auNormal"/>
    <w:next w:val="Grillecouleur-Accent2"/>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5">
    <w:name w:val="Colorful Grid - Accent 35"/>
    <w:basedOn w:val="TableauNormal"/>
    <w:next w:val="Grillecouleur-Accent3"/>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5">
    <w:name w:val="Colorful Grid - Accent 45"/>
    <w:basedOn w:val="TableauNormal"/>
    <w:next w:val="Grillecouleur-Accent4"/>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auNormal"/>
    <w:next w:val="Grillecouleur-Accent5"/>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auNormal"/>
    <w:next w:val="Grillecouleur-Accent6"/>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
    <w:name w:val="Aucune liste1"/>
    <w:next w:val="Aucuneliste"/>
    <w:uiPriority w:val="99"/>
    <w:semiHidden/>
    <w:unhideWhenUsed/>
    <w:rsid w:val="00843823"/>
  </w:style>
  <w:style w:type="table" w:customStyle="1" w:styleId="Grilledutableau1">
    <w:name w:val="Grille du tableau1"/>
    <w:basedOn w:val="TableauNormal"/>
    <w:next w:val="Grilledutableau"/>
    <w:uiPriority w:val="59"/>
    <w:rsid w:val="0084382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next w:val="Ombrageclair"/>
    <w:uiPriority w:val="60"/>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next w:val="Trameclaire-Accent1"/>
    <w:uiPriority w:val="60"/>
    <w:rsid w:val="0084382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rameclaire-Accent21">
    <w:name w:val="Trame claire - Accent 21"/>
    <w:basedOn w:val="TableauNormal"/>
    <w:next w:val="Trameclaire-Accent2"/>
    <w:uiPriority w:val="60"/>
    <w:rsid w:val="0084382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rameclaire-Accent31">
    <w:name w:val="Trame claire - Accent 31"/>
    <w:basedOn w:val="TableauNormal"/>
    <w:next w:val="Trameclaire-Accent3"/>
    <w:uiPriority w:val="60"/>
    <w:rsid w:val="0084382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rameclaire-Accent41">
    <w:name w:val="Trame claire - Accent 41"/>
    <w:basedOn w:val="TableauNormal"/>
    <w:next w:val="Trameclaire-Accent4"/>
    <w:uiPriority w:val="60"/>
    <w:rsid w:val="0084382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rameclaire-Accent51">
    <w:name w:val="Trame claire - Accent 51"/>
    <w:basedOn w:val="TableauNormal"/>
    <w:next w:val="Trameclaire-Accent5"/>
    <w:uiPriority w:val="60"/>
    <w:rsid w:val="0084382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rameclaire-Accent61">
    <w:name w:val="Trame claire - Accent 61"/>
    <w:basedOn w:val="TableauNormal"/>
    <w:next w:val="Trameclaire-Accent6"/>
    <w:uiPriority w:val="60"/>
    <w:rsid w:val="0084382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steclaire1">
    <w:name w:val="Liste claire1"/>
    <w:basedOn w:val="TableauNormal"/>
    <w:next w:val="Listeclaire"/>
    <w:uiPriority w:val="61"/>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
    <w:name w:val="Liste claire - Accent 12"/>
    <w:basedOn w:val="TableauNormal"/>
    <w:next w:val="Listeclaire-Accent1"/>
    <w:uiPriority w:val="61"/>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21">
    <w:name w:val="Liste claire - Accent 21"/>
    <w:basedOn w:val="TableauNormal"/>
    <w:next w:val="Listeclaire-Accent2"/>
    <w:uiPriority w:val="61"/>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31">
    <w:name w:val="Liste claire - Accent 31"/>
    <w:basedOn w:val="TableauNormal"/>
    <w:next w:val="Listeclaire-Accent3"/>
    <w:uiPriority w:val="61"/>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41">
    <w:name w:val="Liste claire - Accent 41"/>
    <w:basedOn w:val="TableauNormal"/>
    <w:next w:val="Listeclaire-Accent4"/>
    <w:uiPriority w:val="61"/>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steclaire-Accent51">
    <w:name w:val="Liste claire - Accent 51"/>
    <w:basedOn w:val="TableauNormal"/>
    <w:next w:val="Listeclaire-Accent5"/>
    <w:uiPriority w:val="61"/>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claire-Accent61">
    <w:name w:val="Liste claire - Accent 61"/>
    <w:basedOn w:val="TableauNormal"/>
    <w:next w:val="Listeclaire-Accent6"/>
    <w:uiPriority w:val="61"/>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1">
    <w:name w:val="Grille claire1"/>
    <w:basedOn w:val="TableauNormal"/>
    <w:next w:val="Grilleclaire"/>
    <w:uiPriority w:val="62"/>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Accent11">
    <w:name w:val="Grille claire - Accent 11"/>
    <w:basedOn w:val="TableauNormal"/>
    <w:next w:val="Grilleclaire-Accent1"/>
    <w:uiPriority w:val="62"/>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21">
    <w:name w:val="Grille claire - Accent 21"/>
    <w:basedOn w:val="TableauNormal"/>
    <w:next w:val="Grilleclaire-Accent2"/>
    <w:uiPriority w:val="62"/>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lleclaire-Accent31">
    <w:name w:val="Grille claire - Accent 31"/>
    <w:basedOn w:val="TableauNormal"/>
    <w:next w:val="Grilleclaire-Accent3"/>
    <w:uiPriority w:val="62"/>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lleclaire-Accent41">
    <w:name w:val="Grille claire - Accent 41"/>
    <w:basedOn w:val="TableauNormal"/>
    <w:next w:val="Grilleclaire-Accent4"/>
    <w:uiPriority w:val="62"/>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lleclaire-Accent51">
    <w:name w:val="Grille claire - Accent 51"/>
    <w:basedOn w:val="TableauNormal"/>
    <w:next w:val="Grilleclaire-Accent5"/>
    <w:uiPriority w:val="62"/>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claire-Accent61">
    <w:name w:val="Grille claire - Accent 61"/>
    <w:basedOn w:val="TableauNormal"/>
    <w:next w:val="Grilleclaire-Accent6"/>
    <w:uiPriority w:val="62"/>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ramemoyenne11">
    <w:name w:val="Trame moyenne 11"/>
    <w:basedOn w:val="TableauNormal"/>
    <w:next w:val="Tramemoyenne1"/>
    <w:uiPriority w:val="63"/>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ramemoyenne1-Accent11">
    <w:name w:val="Trame moyenne 1 - Accent 11"/>
    <w:basedOn w:val="TableauNormal"/>
    <w:next w:val="Tramemoyenne1-Accent1"/>
    <w:uiPriority w:val="63"/>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ramemoyenne1-Accent21">
    <w:name w:val="Trame moyenne 1 - Accent 21"/>
    <w:basedOn w:val="TableauNormal"/>
    <w:next w:val="Tramemoyenne1-Accent2"/>
    <w:uiPriority w:val="63"/>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Tramemoyenne1-Accent31">
    <w:name w:val="Trame moyenne 1 - Accent 31"/>
    <w:basedOn w:val="TableauNormal"/>
    <w:next w:val="Tramemoyenne1-Accent3"/>
    <w:uiPriority w:val="63"/>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Tramemoyenne1-Accent41">
    <w:name w:val="Trame moyenne 1 - Accent 41"/>
    <w:basedOn w:val="TableauNormal"/>
    <w:next w:val="Tramemoyenne1-Accent4"/>
    <w:uiPriority w:val="63"/>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Tramemoyenne1-Accent51">
    <w:name w:val="Trame moyenne 1 - Accent 51"/>
    <w:basedOn w:val="TableauNormal"/>
    <w:next w:val="Tramemoyenne1-Accent5"/>
    <w:uiPriority w:val="63"/>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Tramemoyenne1-Accent61">
    <w:name w:val="Trame moyenne 1 - Accent 61"/>
    <w:basedOn w:val="TableauNormal"/>
    <w:next w:val="Tramemoyenne1-Accent6"/>
    <w:uiPriority w:val="63"/>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Tramemoyenne21">
    <w:name w:val="Trame moyenne 21"/>
    <w:basedOn w:val="TableauNormal"/>
    <w:next w:val="Tramemoyenne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next w:val="Tramemoyenne2-Accent1"/>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21">
    <w:name w:val="Trame moyenne 2 - Accent 21"/>
    <w:basedOn w:val="TableauNormal"/>
    <w:next w:val="Tramemoyenne2-Accent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51">
    <w:name w:val="Trame moyenne 2 - Accent 51"/>
    <w:basedOn w:val="TableauNormal"/>
    <w:next w:val="Tramemoyenne2-Accent5"/>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61">
    <w:name w:val="Trame moyenne 2 - Accent 61"/>
    <w:basedOn w:val="TableauNormal"/>
    <w:next w:val="Tramemoyenne2-Accent6"/>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emoyenne11">
    <w:name w:val="Liste moyenne 11"/>
    <w:basedOn w:val="TableauNormal"/>
    <w:next w:val="Listemoyenne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emoyenne1-Accent11">
    <w:name w:val="Liste moyenne 1 - Accent 11"/>
    <w:basedOn w:val="TableauNormal"/>
    <w:next w:val="Listemoyenne1-Accent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emoyenne1-Accent21">
    <w:name w:val="Liste moyenne 1 - Accent 21"/>
    <w:basedOn w:val="TableauNormal"/>
    <w:next w:val="Listemoyenne1-Accent2"/>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Listemoyenne1-Accent31">
    <w:name w:val="Liste moyenne 1 - Accent 31"/>
    <w:basedOn w:val="TableauNormal"/>
    <w:next w:val="Listemoyenne1-Accent3"/>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Listemoyenne1-Accent41">
    <w:name w:val="Liste moyenne 1 - Accent 41"/>
    <w:basedOn w:val="TableauNormal"/>
    <w:next w:val="Listemoyenne1-Accent4"/>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Listemoyenne1-Accent51">
    <w:name w:val="Liste moyenne 1 - Accent 51"/>
    <w:basedOn w:val="TableauNormal"/>
    <w:next w:val="Listemoyenne1-Accent5"/>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Listemoyenne1-Accent61">
    <w:name w:val="Liste moyenne 1 - Accent 61"/>
    <w:basedOn w:val="TableauNormal"/>
    <w:next w:val="Listemoyenne1-Accent6"/>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Listemoyenne21">
    <w:name w:val="Liste moyenne 21"/>
    <w:basedOn w:val="TableauNormal"/>
    <w:next w:val="Listemoyenne2"/>
    <w:uiPriority w:val="66"/>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11">
    <w:name w:val="Liste moyenne 2 - Accent 11"/>
    <w:basedOn w:val="TableauNormal"/>
    <w:next w:val="Listemoyenne2-Accent1"/>
    <w:uiPriority w:val="66"/>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21">
    <w:name w:val="Liste moyenne 2 - Accent 21"/>
    <w:basedOn w:val="TableauNormal"/>
    <w:next w:val="Listemoyenne2-Accent2"/>
    <w:uiPriority w:val="66"/>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31">
    <w:name w:val="Liste moyenne 2 - Accent 31"/>
    <w:basedOn w:val="TableauNormal"/>
    <w:next w:val="Listemoyenne2-Accent3"/>
    <w:uiPriority w:val="66"/>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41">
    <w:name w:val="Liste moyenne 2 - Accent 41"/>
    <w:basedOn w:val="TableauNormal"/>
    <w:next w:val="Listemoyenne2-Accent4"/>
    <w:uiPriority w:val="66"/>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51">
    <w:name w:val="Liste moyenne 2 - Accent 51"/>
    <w:basedOn w:val="TableauNormal"/>
    <w:next w:val="Listemoyenne2-Accent5"/>
    <w:uiPriority w:val="66"/>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61">
    <w:name w:val="Liste moyenne 2 - Accent 61"/>
    <w:basedOn w:val="TableauNormal"/>
    <w:next w:val="Listemoyenne2-Accent6"/>
    <w:uiPriority w:val="66"/>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rillemoyenne11">
    <w:name w:val="Grille moyenne 11"/>
    <w:basedOn w:val="TableauNormal"/>
    <w:next w:val="Grillemoyenne1"/>
    <w:uiPriority w:val="67"/>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moyenne1-Accent11">
    <w:name w:val="Grille moyenne 1 - Accent 11"/>
    <w:basedOn w:val="TableauNormal"/>
    <w:next w:val="Grillemoyenne1-Accent1"/>
    <w:uiPriority w:val="67"/>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moyenne1-Accent21">
    <w:name w:val="Grille moyenne 1 - Accent 21"/>
    <w:basedOn w:val="TableauNormal"/>
    <w:next w:val="Grillemoyenne1-Accent2"/>
    <w:uiPriority w:val="67"/>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moyenne1-Accent31">
    <w:name w:val="Grille moyenne 1 - Accent 31"/>
    <w:basedOn w:val="TableauNormal"/>
    <w:next w:val="Grillemoyenne1-Accent3"/>
    <w:uiPriority w:val="67"/>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moyenne1-Accent41">
    <w:name w:val="Grille moyenne 1 - Accent 41"/>
    <w:basedOn w:val="TableauNormal"/>
    <w:next w:val="Grillemoyenne1-Accent4"/>
    <w:uiPriority w:val="67"/>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moyenne1-Accent51">
    <w:name w:val="Grille moyenne 1 - Accent 51"/>
    <w:basedOn w:val="TableauNormal"/>
    <w:next w:val="Grillemoyenne1-Accent5"/>
    <w:uiPriority w:val="67"/>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moyenne1-Accent61">
    <w:name w:val="Grille moyenne 1 - Accent 61"/>
    <w:basedOn w:val="TableauNormal"/>
    <w:next w:val="Grillemoyenne1-Accent6"/>
    <w:uiPriority w:val="67"/>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Grillemoyenne21">
    <w:name w:val="Grille moyenne 21"/>
    <w:basedOn w:val="TableauNormal"/>
    <w:next w:val="Grillemoyenne2"/>
    <w:uiPriority w:val="68"/>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Grillemoyenne2-Accent11">
    <w:name w:val="Grille moyenne 2 - Accent 11"/>
    <w:basedOn w:val="TableauNormal"/>
    <w:next w:val="Grillemoyenne2-Accent1"/>
    <w:uiPriority w:val="68"/>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Grillemoyenne2-Accent21">
    <w:name w:val="Grille moyenne 2 - Accent 21"/>
    <w:basedOn w:val="TableauNormal"/>
    <w:next w:val="Grillemoyenne2-Accent2"/>
    <w:uiPriority w:val="68"/>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Grillemoyenne2-Accent31">
    <w:name w:val="Grille moyenne 2 - Accent 31"/>
    <w:basedOn w:val="TableauNormal"/>
    <w:next w:val="Grillemoyenne2-Accent3"/>
    <w:uiPriority w:val="68"/>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Grillemoyenne2-Accent41">
    <w:name w:val="Grille moyenne 2 - Accent 41"/>
    <w:basedOn w:val="TableauNormal"/>
    <w:next w:val="Grillemoyenne2-Accent4"/>
    <w:uiPriority w:val="68"/>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Grillemoyenne2-Accent51">
    <w:name w:val="Grille moyenne 2 - Accent 51"/>
    <w:basedOn w:val="TableauNormal"/>
    <w:next w:val="Grillemoyenne2-Accent5"/>
    <w:uiPriority w:val="68"/>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Grillemoyenne2-Accent61">
    <w:name w:val="Grille moyenne 2 - Accent 61"/>
    <w:basedOn w:val="TableauNormal"/>
    <w:next w:val="Grillemoyenne2-Accent6"/>
    <w:uiPriority w:val="68"/>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Grillemoyenne31">
    <w:name w:val="Grille moyenne 31"/>
    <w:basedOn w:val="TableauNormal"/>
    <w:next w:val="Grillemoyenne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llemoyenne3-Accent11">
    <w:name w:val="Grille moyenne 3 - Accent 11"/>
    <w:basedOn w:val="TableauNormal"/>
    <w:next w:val="Grillemoyenne3-Accent1"/>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21">
    <w:name w:val="Grille moyenne 3 - Accent 21"/>
    <w:basedOn w:val="TableauNormal"/>
    <w:next w:val="Grillemoyenne3-Accent2"/>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llemoyenne3-Accent31">
    <w:name w:val="Grille moyenne 3 - Accent 31"/>
    <w:basedOn w:val="TableauNormal"/>
    <w:next w:val="Grillemoyenne3-Accent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llemoyenne3-Accent41">
    <w:name w:val="Grille moyenne 3 - Accent 41"/>
    <w:basedOn w:val="TableauNormal"/>
    <w:next w:val="Grillemoyenne3-Accent4"/>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llemoyenne3-Accent51">
    <w:name w:val="Grille moyenne 3 - Accent 51"/>
    <w:basedOn w:val="TableauNormal"/>
    <w:next w:val="Grillemoyenne3-Accent5"/>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llemoyenne3-Accent61">
    <w:name w:val="Grille moyenne 3 - Accent 61"/>
    <w:basedOn w:val="TableauNormal"/>
    <w:next w:val="Grillemoyenne3-Accent6"/>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efonce1">
    <w:name w:val="Liste foncée1"/>
    <w:basedOn w:val="TableauNormal"/>
    <w:next w:val="Listefonce"/>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stefonce-Accent11">
    <w:name w:val="Liste foncée - Accent 11"/>
    <w:basedOn w:val="TableauNormal"/>
    <w:next w:val="Listefonce-Accent1"/>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efonce-Accent21">
    <w:name w:val="Liste foncée - Accent 21"/>
    <w:basedOn w:val="TableauNormal"/>
    <w:next w:val="Listefonce-Accent2"/>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Listefonce-Accent31">
    <w:name w:val="Liste foncée - Accent 31"/>
    <w:basedOn w:val="TableauNormal"/>
    <w:next w:val="Listefonce-Accent3"/>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Listefonce-Accent41">
    <w:name w:val="Liste foncée - Accent 41"/>
    <w:basedOn w:val="TableauNormal"/>
    <w:next w:val="Listefonce-Accent4"/>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Listefonce-Accent51">
    <w:name w:val="Liste foncée - Accent 51"/>
    <w:basedOn w:val="TableauNormal"/>
    <w:next w:val="Listefonce-Accent5"/>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Listefonce-Accent61">
    <w:name w:val="Liste foncée - Accent 61"/>
    <w:basedOn w:val="TableauNormal"/>
    <w:next w:val="Listefonce-Accent6"/>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Tramecouleur1">
    <w:name w:val="Trame couleur1"/>
    <w:basedOn w:val="TableauNormal"/>
    <w:next w:val="Tramecouleur"/>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Tramecouleur-Accent11">
    <w:name w:val="Trame couleur - Accent 11"/>
    <w:basedOn w:val="TableauNormal"/>
    <w:next w:val="Tramecouleur-Accent1"/>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Tramecouleur-Accent21">
    <w:name w:val="Trame couleur - Accent 21"/>
    <w:basedOn w:val="TableauNormal"/>
    <w:next w:val="Tramecouleur-Accent2"/>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Tramecouleur-Accent31">
    <w:name w:val="Trame couleur - Accent 31"/>
    <w:basedOn w:val="TableauNormal"/>
    <w:next w:val="Tramecouleur-Accent3"/>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Tramecouleur-Accent41">
    <w:name w:val="Trame couleur- Accent 41"/>
    <w:basedOn w:val="TableauNormal"/>
    <w:next w:val="Tramecouleur-Accent4"/>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Tramecouleur-Accent51">
    <w:name w:val="Trame couleur - Accent 51"/>
    <w:basedOn w:val="TableauNormal"/>
    <w:next w:val="Tramecouleur-Accent5"/>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ramecouleur-Accent61">
    <w:name w:val="Trame couleur - Accent 61"/>
    <w:basedOn w:val="TableauNormal"/>
    <w:next w:val="Tramecouleur-Accent6"/>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Listecouleur1">
    <w:name w:val="Liste couleur1"/>
    <w:basedOn w:val="TableauNormal"/>
    <w:next w:val="Listecouleur"/>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Listecouleur-Accent11">
    <w:name w:val="Liste couleur - Accent 11"/>
    <w:basedOn w:val="TableauNormal"/>
    <w:next w:val="Listecouleur-Accent1"/>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Listecouleur-Accent21">
    <w:name w:val="Liste couleur - Accent 21"/>
    <w:basedOn w:val="TableauNormal"/>
    <w:next w:val="Listecouleur-Accent2"/>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Listecouleur-Accent31">
    <w:name w:val="Liste couleur - Accent 31"/>
    <w:basedOn w:val="TableauNormal"/>
    <w:next w:val="Listecouleur-Accent3"/>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Listecouleur-Accent41">
    <w:name w:val="Liste couleur - Accent 41"/>
    <w:basedOn w:val="TableauNormal"/>
    <w:next w:val="Listecouleur-Accent4"/>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ecouleur-Accent51">
    <w:name w:val="Liste couleur - Accent 51"/>
    <w:basedOn w:val="TableauNormal"/>
    <w:next w:val="Listecouleur-Accent5"/>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Listecouleur-Accent61">
    <w:name w:val="Liste couleur - Accent 61"/>
    <w:basedOn w:val="TableauNormal"/>
    <w:next w:val="Listecouleur-Accent6"/>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Grillecouleur1">
    <w:name w:val="Grille couleur1"/>
    <w:basedOn w:val="TableauNormal"/>
    <w:next w:val="Grillecouleur"/>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couleur-Accent11">
    <w:name w:val="Grille couleur - Accent 11"/>
    <w:basedOn w:val="TableauNormal"/>
    <w:next w:val="Grillecouleur-Accent1"/>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couleur-Accent21">
    <w:name w:val="Grille couleur - Accent 21"/>
    <w:basedOn w:val="TableauNormal"/>
    <w:next w:val="Grillecouleur-Accent2"/>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couleur-Accent31">
    <w:name w:val="Grille couleur - Accent 31"/>
    <w:basedOn w:val="TableauNormal"/>
    <w:next w:val="Grillecouleur-Accent3"/>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couleur-Accent41">
    <w:name w:val="Grille couleur - Accent 41"/>
    <w:basedOn w:val="TableauNormal"/>
    <w:next w:val="Grillecouleur-Accent4"/>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couleur-Accent51">
    <w:name w:val="Grille couleur - Accent 51"/>
    <w:basedOn w:val="TableauNormal"/>
    <w:next w:val="Grillecouleur-Accent5"/>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couleur-Accent61">
    <w:name w:val="Grille couleur - Accent 61"/>
    <w:basedOn w:val="TableauNormal"/>
    <w:next w:val="Grillecouleur-Accent6"/>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fault">
    <w:name w:val="Default"/>
    <w:rsid w:val="002B1FE0"/>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9622573">
      <w:bodyDiv w:val="1"/>
      <w:marLeft w:val="0"/>
      <w:marRight w:val="0"/>
      <w:marTop w:val="0"/>
      <w:marBottom w:val="0"/>
      <w:divBdr>
        <w:top w:val="none" w:sz="0" w:space="0" w:color="auto"/>
        <w:left w:val="none" w:sz="0" w:space="0" w:color="auto"/>
        <w:bottom w:val="none" w:sz="0" w:space="0" w:color="auto"/>
        <w:right w:val="none" w:sz="0" w:space="0" w:color="auto"/>
      </w:divBdr>
    </w:div>
    <w:div w:id="64648005">
      <w:bodyDiv w:val="1"/>
      <w:marLeft w:val="0"/>
      <w:marRight w:val="0"/>
      <w:marTop w:val="0"/>
      <w:marBottom w:val="0"/>
      <w:divBdr>
        <w:top w:val="none" w:sz="0" w:space="0" w:color="auto"/>
        <w:left w:val="none" w:sz="0" w:space="0" w:color="auto"/>
        <w:bottom w:val="none" w:sz="0" w:space="0" w:color="auto"/>
        <w:right w:val="none" w:sz="0" w:space="0" w:color="auto"/>
      </w:divBdr>
    </w:div>
    <w:div w:id="84619778">
      <w:bodyDiv w:val="1"/>
      <w:marLeft w:val="0"/>
      <w:marRight w:val="0"/>
      <w:marTop w:val="0"/>
      <w:marBottom w:val="0"/>
      <w:divBdr>
        <w:top w:val="none" w:sz="0" w:space="0" w:color="auto"/>
        <w:left w:val="none" w:sz="0" w:space="0" w:color="auto"/>
        <w:bottom w:val="none" w:sz="0" w:space="0" w:color="auto"/>
        <w:right w:val="none" w:sz="0" w:space="0" w:color="auto"/>
      </w:divBdr>
    </w:div>
    <w:div w:id="84956014">
      <w:bodyDiv w:val="1"/>
      <w:marLeft w:val="0"/>
      <w:marRight w:val="0"/>
      <w:marTop w:val="0"/>
      <w:marBottom w:val="0"/>
      <w:divBdr>
        <w:top w:val="none" w:sz="0" w:space="0" w:color="auto"/>
        <w:left w:val="none" w:sz="0" w:space="0" w:color="auto"/>
        <w:bottom w:val="none" w:sz="0" w:space="0" w:color="auto"/>
        <w:right w:val="none" w:sz="0" w:space="0" w:color="auto"/>
      </w:divBdr>
    </w:div>
    <w:div w:id="139814611">
      <w:bodyDiv w:val="1"/>
      <w:marLeft w:val="0"/>
      <w:marRight w:val="0"/>
      <w:marTop w:val="0"/>
      <w:marBottom w:val="0"/>
      <w:divBdr>
        <w:top w:val="none" w:sz="0" w:space="0" w:color="auto"/>
        <w:left w:val="none" w:sz="0" w:space="0" w:color="auto"/>
        <w:bottom w:val="none" w:sz="0" w:space="0" w:color="auto"/>
        <w:right w:val="none" w:sz="0" w:space="0" w:color="auto"/>
      </w:divBdr>
    </w:div>
    <w:div w:id="140537741">
      <w:bodyDiv w:val="1"/>
      <w:marLeft w:val="0"/>
      <w:marRight w:val="0"/>
      <w:marTop w:val="0"/>
      <w:marBottom w:val="0"/>
      <w:divBdr>
        <w:top w:val="none" w:sz="0" w:space="0" w:color="auto"/>
        <w:left w:val="none" w:sz="0" w:space="0" w:color="auto"/>
        <w:bottom w:val="none" w:sz="0" w:space="0" w:color="auto"/>
        <w:right w:val="none" w:sz="0" w:space="0" w:color="auto"/>
      </w:divBdr>
    </w:div>
    <w:div w:id="179785244">
      <w:bodyDiv w:val="1"/>
      <w:marLeft w:val="0"/>
      <w:marRight w:val="0"/>
      <w:marTop w:val="0"/>
      <w:marBottom w:val="0"/>
      <w:divBdr>
        <w:top w:val="none" w:sz="0" w:space="0" w:color="auto"/>
        <w:left w:val="none" w:sz="0" w:space="0" w:color="auto"/>
        <w:bottom w:val="none" w:sz="0" w:space="0" w:color="auto"/>
        <w:right w:val="none" w:sz="0" w:space="0" w:color="auto"/>
      </w:divBdr>
    </w:div>
    <w:div w:id="227426305">
      <w:bodyDiv w:val="1"/>
      <w:marLeft w:val="0"/>
      <w:marRight w:val="0"/>
      <w:marTop w:val="0"/>
      <w:marBottom w:val="0"/>
      <w:divBdr>
        <w:top w:val="none" w:sz="0" w:space="0" w:color="auto"/>
        <w:left w:val="none" w:sz="0" w:space="0" w:color="auto"/>
        <w:bottom w:val="none" w:sz="0" w:space="0" w:color="auto"/>
        <w:right w:val="none" w:sz="0" w:space="0" w:color="auto"/>
      </w:divBdr>
    </w:div>
    <w:div w:id="306325217">
      <w:bodyDiv w:val="1"/>
      <w:marLeft w:val="0"/>
      <w:marRight w:val="0"/>
      <w:marTop w:val="0"/>
      <w:marBottom w:val="0"/>
      <w:divBdr>
        <w:top w:val="none" w:sz="0" w:space="0" w:color="auto"/>
        <w:left w:val="none" w:sz="0" w:space="0" w:color="auto"/>
        <w:bottom w:val="none" w:sz="0" w:space="0" w:color="auto"/>
        <w:right w:val="none" w:sz="0" w:space="0" w:color="auto"/>
      </w:divBdr>
    </w:div>
    <w:div w:id="351733862">
      <w:bodyDiv w:val="1"/>
      <w:marLeft w:val="0"/>
      <w:marRight w:val="0"/>
      <w:marTop w:val="0"/>
      <w:marBottom w:val="0"/>
      <w:divBdr>
        <w:top w:val="none" w:sz="0" w:space="0" w:color="auto"/>
        <w:left w:val="none" w:sz="0" w:space="0" w:color="auto"/>
        <w:bottom w:val="none" w:sz="0" w:space="0" w:color="auto"/>
        <w:right w:val="none" w:sz="0" w:space="0" w:color="auto"/>
      </w:divBdr>
    </w:div>
    <w:div w:id="366368998">
      <w:bodyDiv w:val="1"/>
      <w:marLeft w:val="0"/>
      <w:marRight w:val="0"/>
      <w:marTop w:val="0"/>
      <w:marBottom w:val="0"/>
      <w:divBdr>
        <w:top w:val="none" w:sz="0" w:space="0" w:color="auto"/>
        <w:left w:val="none" w:sz="0" w:space="0" w:color="auto"/>
        <w:bottom w:val="none" w:sz="0" w:space="0" w:color="auto"/>
        <w:right w:val="none" w:sz="0" w:space="0" w:color="auto"/>
      </w:divBdr>
    </w:div>
    <w:div w:id="467481183">
      <w:bodyDiv w:val="1"/>
      <w:marLeft w:val="0"/>
      <w:marRight w:val="0"/>
      <w:marTop w:val="0"/>
      <w:marBottom w:val="0"/>
      <w:divBdr>
        <w:top w:val="none" w:sz="0" w:space="0" w:color="auto"/>
        <w:left w:val="none" w:sz="0" w:space="0" w:color="auto"/>
        <w:bottom w:val="none" w:sz="0" w:space="0" w:color="auto"/>
        <w:right w:val="none" w:sz="0" w:space="0" w:color="auto"/>
      </w:divBdr>
    </w:div>
    <w:div w:id="472332172">
      <w:bodyDiv w:val="1"/>
      <w:marLeft w:val="0"/>
      <w:marRight w:val="0"/>
      <w:marTop w:val="0"/>
      <w:marBottom w:val="0"/>
      <w:divBdr>
        <w:top w:val="none" w:sz="0" w:space="0" w:color="auto"/>
        <w:left w:val="none" w:sz="0" w:space="0" w:color="auto"/>
        <w:bottom w:val="none" w:sz="0" w:space="0" w:color="auto"/>
        <w:right w:val="none" w:sz="0" w:space="0" w:color="auto"/>
      </w:divBdr>
    </w:div>
    <w:div w:id="473645882">
      <w:bodyDiv w:val="1"/>
      <w:marLeft w:val="0"/>
      <w:marRight w:val="0"/>
      <w:marTop w:val="0"/>
      <w:marBottom w:val="0"/>
      <w:divBdr>
        <w:top w:val="none" w:sz="0" w:space="0" w:color="auto"/>
        <w:left w:val="none" w:sz="0" w:space="0" w:color="auto"/>
        <w:bottom w:val="none" w:sz="0" w:space="0" w:color="auto"/>
        <w:right w:val="none" w:sz="0" w:space="0" w:color="auto"/>
      </w:divBdr>
    </w:div>
    <w:div w:id="480735394">
      <w:bodyDiv w:val="1"/>
      <w:marLeft w:val="0"/>
      <w:marRight w:val="0"/>
      <w:marTop w:val="0"/>
      <w:marBottom w:val="0"/>
      <w:divBdr>
        <w:top w:val="none" w:sz="0" w:space="0" w:color="auto"/>
        <w:left w:val="none" w:sz="0" w:space="0" w:color="auto"/>
        <w:bottom w:val="none" w:sz="0" w:space="0" w:color="auto"/>
        <w:right w:val="none" w:sz="0" w:space="0" w:color="auto"/>
      </w:divBdr>
    </w:div>
    <w:div w:id="510997198">
      <w:bodyDiv w:val="1"/>
      <w:marLeft w:val="0"/>
      <w:marRight w:val="0"/>
      <w:marTop w:val="0"/>
      <w:marBottom w:val="0"/>
      <w:divBdr>
        <w:top w:val="none" w:sz="0" w:space="0" w:color="auto"/>
        <w:left w:val="none" w:sz="0" w:space="0" w:color="auto"/>
        <w:bottom w:val="none" w:sz="0" w:space="0" w:color="auto"/>
        <w:right w:val="none" w:sz="0" w:space="0" w:color="auto"/>
      </w:divBdr>
    </w:div>
    <w:div w:id="536816531">
      <w:bodyDiv w:val="1"/>
      <w:marLeft w:val="0"/>
      <w:marRight w:val="0"/>
      <w:marTop w:val="0"/>
      <w:marBottom w:val="0"/>
      <w:divBdr>
        <w:top w:val="none" w:sz="0" w:space="0" w:color="auto"/>
        <w:left w:val="none" w:sz="0" w:space="0" w:color="auto"/>
        <w:bottom w:val="none" w:sz="0" w:space="0" w:color="auto"/>
        <w:right w:val="none" w:sz="0" w:space="0" w:color="auto"/>
      </w:divBdr>
    </w:div>
    <w:div w:id="550918321">
      <w:bodyDiv w:val="1"/>
      <w:marLeft w:val="0"/>
      <w:marRight w:val="0"/>
      <w:marTop w:val="0"/>
      <w:marBottom w:val="0"/>
      <w:divBdr>
        <w:top w:val="none" w:sz="0" w:space="0" w:color="auto"/>
        <w:left w:val="none" w:sz="0" w:space="0" w:color="auto"/>
        <w:bottom w:val="none" w:sz="0" w:space="0" w:color="auto"/>
        <w:right w:val="none" w:sz="0" w:space="0" w:color="auto"/>
      </w:divBdr>
    </w:div>
    <w:div w:id="570428979">
      <w:bodyDiv w:val="1"/>
      <w:marLeft w:val="0"/>
      <w:marRight w:val="0"/>
      <w:marTop w:val="0"/>
      <w:marBottom w:val="0"/>
      <w:divBdr>
        <w:top w:val="none" w:sz="0" w:space="0" w:color="auto"/>
        <w:left w:val="none" w:sz="0" w:space="0" w:color="auto"/>
        <w:bottom w:val="none" w:sz="0" w:space="0" w:color="auto"/>
        <w:right w:val="none" w:sz="0" w:space="0" w:color="auto"/>
      </w:divBdr>
    </w:div>
    <w:div w:id="576791833">
      <w:bodyDiv w:val="1"/>
      <w:marLeft w:val="0"/>
      <w:marRight w:val="0"/>
      <w:marTop w:val="0"/>
      <w:marBottom w:val="0"/>
      <w:divBdr>
        <w:top w:val="none" w:sz="0" w:space="0" w:color="auto"/>
        <w:left w:val="none" w:sz="0" w:space="0" w:color="auto"/>
        <w:bottom w:val="none" w:sz="0" w:space="0" w:color="auto"/>
        <w:right w:val="none" w:sz="0" w:space="0" w:color="auto"/>
      </w:divBdr>
    </w:div>
    <w:div w:id="628317536">
      <w:bodyDiv w:val="1"/>
      <w:marLeft w:val="0"/>
      <w:marRight w:val="0"/>
      <w:marTop w:val="0"/>
      <w:marBottom w:val="0"/>
      <w:divBdr>
        <w:top w:val="none" w:sz="0" w:space="0" w:color="auto"/>
        <w:left w:val="none" w:sz="0" w:space="0" w:color="auto"/>
        <w:bottom w:val="none" w:sz="0" w:space="0" w:color="auto"/>
        <w:right w:val="none" w:sz="0" w:space="0" w:color="auto"/>
      </w:divBdr>
    </w:div>
    <w:div w:id="734084799">
      <w:bodyDiv w:val="1"/>
      <w:marLeft w:val="0"/>
      <w:marRight w:val="0"/>
      <w:marTop w:val="0"/>
      <w:marBottom w:val="0"/>
      <w:divBdr>
        <w:top w:val="none" w:sz="0" w:space="0" w:color="auto"/>
        <w:left w:val="none" w:sz="0" w:space="0" w:color="auto"/>
        <w:bottom w:val="none" w:sz="0" w:space="0" w:color="auto"/>
        <w:right w:val="none" w:sz="0" w:space="0" w:color="auto"/>
      </w:divBdr>
    </w:div>
    <w:div w:id="760762727">
      <w:bodyDiv w:val="1"/>
      <w:marLeft w:val="0"/>
      <w:marRight w:val="0"/>
      <w:marTop w:val="0"/>
      <w:marBottom w:val="0"/>
      <w:divBdr>
        <w:top w:val="none" w:sz="0" w:space="0" w:color="auto"/>
        <w:left w:val="none" w:sz="0" w:space="0" w:color="auto"/>
        <w:bottom w:val="none" w:sz="0" w:space="0" w:color="auto"/>
        <w:right w:val="none" w:sz="0" w:space="0" w:color="auto"/>
      </w:divBdr>
    </w:div>
    <w:div w:id="800732142">
      <w:bodyDiv w:val="1"/>
      <w:marLeft w:val="0"/>
      <w:marRight w:val="0"/>
      <w:marTop w:val="0"/>
      <w:marBottom w:val="0"/>
      <w:divBdr>
        <w:top w:val="none" w:sz="0" w:space="0" w:color="auto"/>
        <w:left w:val="none" w:sz="0" w:space="0" w:color="auto"/>
        <w:bottom w:val="none" w:sz="0" w:space="0" w:color="auto"/>
        <w:right w:val="none" w:sz="0" w:space="0" w:color="auto"/>
      </w:divBdr>
    </w:div>
    <w:div w:id="804541897">
      <w:bodyDiv w:val="1"/>
      <w:marLeft w:val="0"/>
      <w:marRight w:val="0"/>
      <w:marTop w:val="0"/>
      <w:marBottom w:val="0"/>
      <w:divBdr>
        <w:top w:val="none" w:sz="0" w:space="0" w:color="auto"/>
        <w:left w:val="none" w:sz="0" w:space="0" w:color="auto"/>
        <w:bottom w:val="none" w:sz="0" w:space="0" w:color="auto"/>
        <w:right w:val="none" w:sz="0" w:space="0" w:color="auto"/>
      </w:divBdr>
    </w:div>
    <w:div w:id="902788636">
      <w:bodyDiv w:val="1"/>
      <w:marLeft w:val="0"/>
      <w:marRight w:val="0"/>
      <w:marTop w:val="0"/>
      <w:marBottom w:val="0"/>
      <w:divBdr>
        <w:top w:val="none" w:sz="0" w:space="0" w:color="auto"/>
        <w:left w:val="none" w:sz="0" w:space="0" w:color="auto"/>
        <w:bottom w:val="none" w:sz="0" w:space="0" w:color="auto"/>
        <w:right w:val="none" w:sz="0" w:space="0" w:color="auto"/>
      </w:divBdr>
    </w:div>
    <w:div w:id="918443094">
      <w:bodyDiv w:val="1"/>
      <w:marLeft w:val="0"/>
      <w:marRight w:val="0"/>
      <w:marTop w:val="0"/>
      <w:marBottom w:val="0"/>
      <w:divBdr>
        <w:top w:val="none" w:sz="0" w:space="0" w:color="auto"/>
        <w:left w:val="none" w:sz="0" w:space="0" w:color="auto"/>
        <w:bottom w:val="none" w:sz="0" w:space="0" w:color="auto"/>
        <w:right w:val="none" w:sz="0" w:space="0" w:color="auto"/>
      </w:divBdr>
    </w:div>
    <w:div w:id="959384472">
      <w:bodyDiv w:val="1"/>
      <w:marLeft w:val="0"/>
      <w:marRight w:val="0"/>
      <w:marTop w:val="0"/>
      <w:marBottom w:val="0"/>
      <w:divBdr>
        <w:top w:val="none" w:sz="0" w:space="0" w:color="auto"/>
        <w:left w:val="none" w:sz="0" w:space="0" w:color="auto"/>
        <w:bottom w:val="none" w:sz="0" w:space="0" w:color="auto"/>
        <w:right w:val="none" w:sz="0" w:space="0" w:color="auto"/>
      </w:divBdr>
    </w:div>
    <w:div w:id="969168332">
      <w:bodyDiv w:val="1"/>
      <w:marLeft w:val="0"/>
      <w:marRight w:val="0"/>
      <w:marTop w:val="0"/>
      <w:marBottom w:val="0"/>
      <w:divBdr>
        <w:top w:val="none" w:sz="0" w:space="0" w:color="auto"/>
        <w:left w:val="none" w:sz="0" w:space="0" w:color="auto"/>
        <w:bottom w:val="none" w:sz="0" w:space="0" w:color="auto"/>
        <w:right w:val="none" w:sz="0" w:space="0" w:color="auto"/>
      </w:divBdr>
    </w:div>
    <w:div w:id="984628069">
      <w:bodyDiv w:val="1"/>
      <w:marLeft w:val="0"/>
      <w:marRight w:val="0"/>
      <w:marTop w:val="0"/>
      <w:marBottom w:val="0"/>
      <w:divBdr>
        <w:top w:val="none" w:sz="0" w:space="0" w:color="auto"/>
        <w:left w:val="none" w:sz="0" w:space="0" w:color="auto"/>
        <w:bottom w:val="none" w:sz="0" w:space="0" w:color="auto"/>
        <w:right w:val="none" w:sz="0" w:space="0" w:color="auto"/>
      </w:divBdr>
    </w:div>
    <w:div w:id="1006862223">
      <w:bodyDiv w:val="1"/>
      <w:marLeft w:val="0"/>
      <w:marRight w:val="0"/>
      <w:marTop w:val="0"/>
      <w:marBottom w:val="0"/>
      <w:divBdr>
        <w:top w:val="none" w:sz="0" w:space="0" w:color="auto"/>
        <w:left w:val="none" w:sz="0" w:space="0" w:color="auto"/>
        <w:bottom w:val="none" w:sz="0" w:space="0" w:color="auto"/>
        <w:right w:val="none" w:sz="0" w:space="0" w:color="auto"/>
      </w:divBdr>
    </w:div>
    <w:div w:id="1019233615">
      <w:bodyDiv w:val="1"/>
      <w:marLeft w:val="0"/>
      <w:marRight w:val="0"/>
      <w:marTop w:val="0"/>
      <w:marBottom w:val="0"/>
      <w:divBdr>
        <w:top w:val="none" w:sz="0" w:space="0" w:color="auto"/>
        <w:left w:val="none" w:sz="0" w:space="0" w:color="auto"/>
        <w:bottom w:val="none" w:sz="0" w:space="0" w:color="auto"/>
        <w:right w:val="none" w:sz="0" w:space="0" w:color="auto"/>
      </w:divBdr>
    </w:div>
    <w:div w:id="1035739750">
      <w:bodyDiv w:val="1"/>
      <w:marLeft w:val="0"/>
      <w:marRight w:val="0"/>
      <w:marTop w:val="0"/>
      <w:marBottom w:val="0"/>
      <w:divBdr>
        <w:top w:val="none" w:sz="0" w:space="0" w:color="auto"/>
        <w:left w:val="none" w:sz="0" w:space="0" w:color="auto"/>
        <w:bottom w:val="none" w:sz="0" w:space="0" w:color="auto"/>
        <w:right w:val="none" w:sz="0" w:space="0" w:color="auto"/>
      </w:divBdr>
    </w:div>
    <w:div w:id="1042484113">
      <w:bodyDiv w:val="1"/>
      <w:marLeft w:val="0"/>
      <w:marRight w:val="0"/>
      <w:marTop w:val="0"/>
      <w:marBottom w:val="0"/>
      <w:divBdr>
        <w:top w:val="none" w:sz="0" w:space="0" w:color="auto"/>
        <w:left w:val="none" w:sz="0" w:space="0" w:color="auto"/>
        <w:bottom w:val="none" w:sz="0" w:space="0" w:color="auto"/>
        <w:right w:val="none" w:sz="0" w:space="0" w:color="auto"/>
      </w:divBdr>
    </w:div>
    <w:div w:id="1078014272">
      <w:bodyDiv w:val="1"/>
      <w:marLeft w:val="0"/>
      <w:marRight w:val="0"/>
      <w:marTop w:val="0"/>
      <w:marBottom w:val="0"/>
      <w:divBdr>
        <w:top w:val="none" w:sz="0" w:space="0" w:color="auto"/>
        <w:left w:val="none" w:sz="0" w:space="0" w:color="auto"/>
        <w:bottom w:val="none" w:sz="0" w:space="0" w:color="auto"/>
        <w:right w:val="none" w:sz="0" w:space="0" w:color="auto"/>
      </w:divBdr>
    </w:div>
    <w:div w:id="1083575364">
      <w:bodyDiv w:val="1"/>
      <w:marLeft w:val="0"/>
      <w:marRight w:val="0"/>
      <w:marTop w:val="0"/>
      <w:marBottom w:val="0"/>
      <w:divBdr>
        <w:top w:val="none" w:sz="0" w:space="0" w:color="auto"/>
        <w:left w:val="none" w:sz="0" w:space="0" w:color="auto"/>
        <w:bottom w:val="none" w:sz="0" w:space="0" w:color="auto"/>
        <w:right w:val="none" w:sz="0" w:space="0" w:color="auto"/>
      </w:divBdr>
    </w:div>
    <w:div w:id="1086028429">
      <w:bodyDiv w:val="1"/>
      <w:marLeft w:val="0"/>
      <w:marRight w:val="0"/>
      <w:marTop w:val="0"/>
      <w:marBottom w:val="0"/>
      <w:divBdr>
        <w:top w:val="none" w:sz="0" w:space="0" w:color="auto"/>
        <w:left w:val="none" w:sz="0" w:space="0" w:color="auto"/>
        <w:bottom w:val="none" w:sz="0" w:space="0" w:color="auto"/>
        <w:right w:val="none" w:sz="0" w:space="0" w:color="auto"/>
      </w:divBdr>
    </w:div>
    <w:div w:id="1104377442">
      <w:bodyDiv w:val="1"/>
      <w:marLeft w:val="0"/>
      <w:marRight w:val="0"/>
      <w:marTop w:val="0"/>
      <w:marBottom w:val="0"/>
      <w:divBdr>
        <w:top w:val="none" w:sz="0" w:space="0" w:color="auto"/>
        <w:left w:val="none" w:sz="0" w:space="0" w:color="auto"/>
        <w:bottom w:val="none" w:sz="0" w:space="0" w:color="auto"/>
        <w:right w:val="none" w:sz="0" w:space="0" w:color="auto"/>
      </w:divBdr>
    </w:div>
    <w:div w:id="1164131543">
      <w:bodyDiv w:val="1"/>
      <w:marLeft w:val="0"/>
      <w:marRight w:val="0"/>
      <w:marTop w:val="0"/>
      <w:marBottom w:val="0"/>
      <w:divBdr>
        <w:top w:val="none" w:sz="0" w:space="0" w:color="auto"/>
        <w:left w:val="none" w:sz="0" w:space="0" w:color="auto"/>
        <w:bottom w:val="none" w:sz="0" w:space="0" w:color="auto"/>
        <w:right w:val="none" w:sz="0" w:space="0" w:color="auto"/>
      </w:divBdr>
    </w:div>
    <w:div w:id="1165710538">
      <w:bodyDiv w:val="1"/>
      <w:marLeft w:val="0"/>
      <w:marRight w:val="0"/>
      <w:marTop w:val="0"/>
      <w:marBottom w:val="0"/>
      <w:divBdr>
        <w:top w:val="none" w:sz="0" w:space="0" w:color="auto"/>
        <w:left w:val="none" w:sz="0" w:space="0" w:color="auto"/>
        <w:bottom w:val="none" w:sz="0" w:space="0" w:color="auto"/>
        <w:right w:val="none" w:sz="0" w:space="0" w:color="auto"/>
      </w:divBdr>
    </w:div>
    <w:div w:id="1182820618">
      <w:bodyDiv w:val="1"/>
      <w:marLeft w:val="0"/>
      <w:marRight w:val="0"/>
      <w:marTop w:val="0"/>
      <w:marBottom w:val="0"/>
      <w:divBdr>
        <w:top w:val="none" w:sz="0" w:space="0" w:color="auto"/>
        <w:left w:val="none" w:sz="0" w:space="0" w:color="auto"/>
        <w:bottom w:val="none" w:sz="0" w:space="0" w:color="auto"/>
        <w:right w:val="none" w:sz="0" w:space="0" w:color="auto"/>
      </w:divBdr>
    </w:div>
    <w:div w:id="1227450932">
      <w:bodyDiv w:val="1"/>
      <w:marLeft w:val="0"/>
      <w:marRight w:val="0"/>
      <w:marTop w:val="0"/>
      <w:marBottom w:val="0"/>
      <w:divBdr>
        <w:top w:val="none" w:sz="0" w:space="0" w:color="auto"/>
        <w:left w:val="none" w:sz="0" w:space="0" w:color="auto"/>
        <w:bottom w:val="none" w:sz="0" w:space="0" w:color="auto"/>
        <w:right w:val="none" w:sz="0" w:space="0" w:color="auto"/>
      </w:divBdr>
    </w:div>
    <w:div w:id="1227497381">
      <w:bodyDiv w:val="1"/>
      <w:marLeft w:val="0"/>
      <w:marRight w:val="0"/>
      <w:marTop w:val="0"/>
      <w:marBottom w:val="0"/>
      <w:divBdr>
        <w:top w:val="none" w:sz="0" w:space="0" w:color="auto"/>
        <w:left w:val="none" w:sz="0" w:space="0" w:color="auto"/>
        <w:bottom w:val="none" w:sz="0" w:space="0" w:color="auto"/>
        <w:right w:val="none" w:sz="0" w:space="0" w:color="auto"/>
      </w:divBdr>
    </w:div>
    <w:div w:id="1235702625">
      <w:bodyDiv w:val="1"/>
      <w:marLeft w:val="0"/>
      <w:marRight w:val="0"/>
      <w:marTop w:val="0"/>
      <w:marBottom w:val="0"/>
      <w:divBdr>
        <w:top w:val="none" w:sz="0" w:space="0" w:color="auto"/>
        <w:left w:val="none" w:sz="0" w:space="0" w:color="auto"/>
        <w:bottom w:val="none" w:sz="0" w:space="0" w:color="auto"/>
        <w:right w:val="none" w:sz="0" w:space="0" w:color="auto"/>
      </w:divBdr>
    </w:div>
    <w:div w:id="1241449292">
      <w:bodyDiv w:val="1"/>
      <w:marLeft w:val="0"/>
      <w:marRight w:val="0"/>
      <w:marTop w:val="0"/>
      <w:marBottom w:val="0"/>
      <w:divBdr>
        <w:top w:val="none" w:sz="0" w:space="0" w:color="auto"/>
        <w:left w:val="none" w:sz="0" w:space="0" w:color="auto"/>
        <w:bottom w:val="none" w:sz="0" w:space="0" w:color="auto"/>
        <w:right w:val="none" w:sz="0" w:space="0" w:color="auto"/>
      </w:divBdr>
    </w:div>
    <w:div w:id="1256016184">
      <w:bodyDiv w:val="1"/>
      <w:marLeft w:val="0"/>
      <w:marRight w:val="0"/>
      <w:marTop w:val="0"/>
      <w:marBottom w:val="0"/>
      <w:divBdr>
        <w:top w:val="none" w:sz="0" w:space="0" w:color="auto"/>
        <w:left w:val="none" w:sz="0" w:space="0" w:color="auto"/>
        <w:bottom w:val="none" w:sz="0" w:space="0" w:color="auto"/>
        <w:right w:val="none" w:sz="0" w:space="0" w:color="auto"/>
      </w:divBdr>
    </w:div>
    <w:div w:id="1270549781">
      <w:bodyDiv w:val="1"/>
      <w:marLeft w:val="0"/>
      <w:marRight w:val="0"/>
      <w:marTop w:val="0"/>
      <w:marBottom w:val="0"/>
      <w:divBdr>
        <w:top w:val="none" w:sz="0" w:space="0" w:color="auto"/>
        <w:left w:val="none" w:sz="0" w:space="0" w:color="auto"/>
        <w:bottom w:val="none" w:sz="0" w:space="0" w:color="auto"/>
        <w:right w:val="none" w:sz="0" w:space="0" w:color="auto"/>
      </w:divBdr>
      <w:divsChild>
        <w:div w:id="548154236">
          <w:marLeft w:val="0"/>
          <w:marRight w:val="0"/>
          <w:marTop w:val="0"/>
          <w:marBottom w:val="0"/>
          <w:divBdr>
            <w:top w:val="none" w:sz="0" w:space="0" w:color="auto"/>
            <w:left w:val="none" w:sz="0" w:space="0" w:color="auto"/>
            <w:bottom w:val="none" w:sz="0" w:space="0" w:color="auto"/>
            <w:right w:val="none" w:sz="0" w:space="0" w:color="auto"/>
          </w:divBdr>
          <w:divsChild>
            <w:div w:id="1401096570">
              <w:marLeft w:val="0"/>
              <w:marRight w:val="0"/>
              <w:marTop w:val="0"/>
              <w:marBottom w:val="0"/>
              <w:divBdr>
                <w:top w:val="single" w:sz="2" w:space="0" w:color="EFEFEF"/>
                <w:left w:val="none" w:sz="0" w:space="0" w:color="auto"/>
                <w:bottom w:val="none" w:sz="0" w:space="0" w:color="auto"/>
                <w:right w:val="none" w:sz="0" w:space="0" w:color="auto"/>
              </w:divBdr>
              <w:divsChild>
                <w:div w:id="1923681720">
                  <w:marLeft w:val="0"/>
                  <w:marRight w:val="0"/>
                  <w:marTop w:val="0"/>
                  <w:marBottom w:val="0"/>
                  <w:divBdr>
                    <w:top w:val="single" w:sz="6" w:space="0" w:color="D8D8D8"/>
                    <w:left w:val="none" w:sz="0" w:space="0" w:color="auto"/>
                    <w:bottom w:val="none" w:sz="0" w:space="0" w:color="D8D8D8"/>
                    <w:right w:val="none" w:sz="0" w:space="0" w:color="auto"/>
                  </w:divBdr>
                  <w:divsChild>
                    <w:div w:id="532693683">
                      <w:marLeft w:val="0"/>
                      <w:marRight w:val="0"/>
                      <w:marTop w:val="0"/>
                      <w:marBottom w:val="0"/>
                      <w:divBdr>
                        <w:top w:val="none" w:sz="0" w:space="0" w:color="auto"/>
                        <w:left w:val="none" w:sz="0" w:space="0" w:color="auto"/>
                        <w:bottom w:val="none" w:sz="0" w:space="0" w:color="auto"/>
                        <w:right w:val="none" w:sz="0" w:space="0" w:color="auto"/>
                      </w:divBdr>
                      <w:divsChild>
                        <w:div w:id="963463401">
                          <w:marLeft w:val="0"/>
                          <w:marRight w:val="0"/>
                          <w:marTop w:val="0"/>
                          <w:marBottom w:val="0"/>
                          <w:divBdr>
                            <w:top w:val="none" w:sz="0" w:space="0" w:color="auto"/>
                            <w:left w:val="none" w:sz="0" w:space="0" w:color="auto"/>
                            <w:bottom w:val="none" w:sz="0" w:space="0" w:color="auto"/>
                            <w:right w:val="none" w:sz="0" w:space="0" w:color="auto"/>
                          </w:divBdr>
                          <w:divsChild>
                            <w:div w:id="261886442">
                              <w:marLeft w:val="0"/>
                              <w:marRight w:val="0"/>
                              <w:marTop w:val="0"/>
                              <w:marBottom w:val="0"/>
                              <w:divBdr>
                                <w:top w:val="none" w:sz="0" w:space="0" w:color="auto"/>
                                <w:left w:val="none" w:sz="0" w:space="0" w:color="auto"/>
                                <w:bottom w:val="none" w:sz="0" w:space="0" w:color="auto"/>
                                <w:right w:val="none" w:sz="0" w:space="0" w:color="auto"/>
                              </w:divBdr>
                              <w:divsChild>
                                <w:div w:id="333608755">
                                  <w:marLeft w:val="0"/>
                                  <w:marRight w:val="0"/>
                                  <w:marTop w:val="0"/>
                                  <w:marBottom w:val="0"/>
                                  <w:divBdr>
                                    <w:top w:val="none" w:sz="0" w:space="0" w:color="auto"/>
                                    <w:left w:val="none" w:sz="0" w:space="0" w:color="auto"/>
                                    <w:bottom w:val="none" w:sz="0" w:space="0" w:color="auto"/>
                                    <w:right w:val="none" w:sz="0" w:space="0" w:color="auto"/>
                                  </w:divBdr>
                                  <w:divsChild>
                                    <w:div w:id="1175268973">
                                      <w:marLeft w:val="0"/>
                                      <w:marRight w:val="0"/>
                                      <w:marTop w:val="0"/>
                                      <w:marBottom w:val="0"/>
                                      <w:divBdr>
                                        <w:top w:val="none" w:sz="0" w:space="0" w:color="auto"/>
                                        <w:left w:val="none" w:sz="0" w:space="0" w:color="auto"/>
                                        <w:bottom w:val="none" w:sz="0" w:space="0" w:color="auto"/>
                                        <w:right w:val="none" w:sz="0" w:space="0" w:color="auto"/>
                                      </w:divBdr>
                                    </w:div>
                                  </w:divsChild>
                                </w:div>
                                <w:div w:id="533158992">
                                  <w:marLeft w:val="450"/>
                                  <w:marRight w:val="0"/>
                                  <w:marTop w:val="0"/>
                                  <w:marBottom w:val="0"/>
                                  <w:divBdr>
                                    <w:top w:val="none" w:sz="0" w:space="0" w:color="auto"/>
                                    <w:left w:val="none" w:sz="0" w:space="0" w:color="auto"/>
                                    <w:bottom w:val="none" w:sz="0" w:space="0" w:color="auto"/>
                                    <w:right w:val="none" w:sz="0" w:space="0" w:color="auto"/>
                                  </w:divBdr>
                                  <w:divsChild>
                                    <w:div w:id="39283021">
                                      <w:marLeft w:val="0"/>
                                      <w:marRight w:val="0"/>
                                      <w:marTop w:val="0"/>
                                      <w:marBottom w:val="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33975428">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4112991">
                                                  <w:marLeft w:val="0"/>
                                                  <w:marRight w:val="0"/>
                                                  <w:marTop w:val="0"/>
                                                  <w:marBottom w:val="0"/>
                                                  <w:divBdr>
                                                    <w:top w:val="none" w:sz="0" w:space="0" w:color="auto"/>
                                                    <w:left w:val="none" w:sz="0" w:space="0" w:color="auto"/>
                                                    <w:bottom w:val="none" w:sz="0" w:space="0" w:color="auto"/>
                                                    <w:right w:val="none" w:sz="0" w:space="0" w:color="auto"/>
                                                  </w:divBdr>
                                                  <w:divsChild>
                                                    <w:div w:id="457647217">
                                                      <w:marLeft w:val="0"/>
                                                      <w:marRight w:val="0"/>
                                                      <w:marTop w:val="30"/>
                                                      <w:marBottom w:val="0"/>
                                                      <w:divBdr>
                                                        <w:top w:val="none" w:sz="0" w:space="0" w:color="auto"/>
                                                        <w:left w:val="none" w:sz="0" w:space="0" w:color="auto"/>
                                                        <w:bottom w:val="none" w:sz="0" w:space="0" w:color="auto"/>
                                                        <w:right w:val="none" w:sz="0" w:space="0" w:color="auto"/>
                                                      </w:divBdr>
                                                    </w:div>
                                                    <w:div w:id="1044602217">
                                                      <w:marLeft w:val="-30"/>
                                                      <w:marRight w:val="0"/>
                                                      <w:marTop w:val="0"/>
                                                      <w:marBottom w:val="0"/>
                                                      <w:divBdr>
                                                        <w:top w:val="none" w:sz="0" w:space="0" w:color="auto"/>
                                                        <w:left w:val="none" w:sz="0" w:space="0" w:color="auto"/>
                                                        <w:bottom w:val="none" w:sz="0" w:space="0" w:color="auto"/>
                                                        <w:right w:val="none" w:sz="0" w:space="0" w:color="auto"/>
                                                      </w:divBdr>
                                                      <w:divsChild>
                                                        <w:div w:id="616838636">
                                                          <w:marLeft w:val="0"/>
                                                          <w:marRight w:val="0"/>
                                                          <w:marTop w:val="15"/>
                                                          <w:marBottom w:val="0"/>
                                                          <w:divBdr>
                                                            <w:top w:val="none" w:sz="0" w:space="0" w:color="auto"/>
                                                            <w:left w:val="none" w:sz="0" w:space="0" w:color="auto"/>
                                                            <w:bottom w:val="none" w:sz="0" w:space="0" w:color="auto"/>
                                                            <w:right w:val="none" w:sz="0" w:space="0" w:color="auto"/>
                                                          </w:divBdr>
                                                          <w:divsChild>
                                                            <w:div w:id="2057045143">
                                                              <w:marLeft w:val="0"/>
                                                              <w:marRight w:val="0"/>
                                                              <w:marTop w:val="0"/>
                                                              <w:marBottom w:val="0"/>
                                                              <w:divBdr>
                                                                <w:top w:val="none" w:sz="0" w:space="0" w:color="auto"/>
                                                                <w:left w:val="none" w:sz="0" w:space="0" w:color="auto"/>
                                                                <w:bottom w:val="none" w:sz="0" w:space="0" w:color="auto"/>
                                                                <w:right w:val="none" w:sz="0" w:space="0" w:color="auto"/>
                                                              </w:divBdr>
                                                            </w:div>
                                                          </w:divsChild>
                                                        </w:div>
                                                        <w:div w:id="1333416125">
                                                          <w:marLeft w:val="0"/>
                                                          <w:marRight w:val="0"/>
                                                          <w:marTop w:val="15"/>
                                                          <w:marBottom w:val="0"/>
                                                          <w:divBdr>
                                                            <w:top w:val="none" w:sz="0" w:space="0" w:color="auto"/>
                                                            <w:left w:val="none" w:sz="0" w:space="0" w:color="auto"/>
                                                            <w:bottom w:val="none" w:sz="0" w:space="0" w:color="auto"/>
                                                            <w:right w:val="none" w:sz="0" w:space="0" w:color="auto"/>
                                                          </w:divBdr>
                                                          <w:divsChild>
                                                            <w:div w:id="11743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18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0396330">
                                      <w:marLeft w:val="0"/>
                                      <w:marRight w:val="0"/>
                                      <w:marTop w:val="0"/>
                                      <w:marBottom w:val="0"/>
                                      <w:divBdr>
                                        <w:top w:val="none" w:sz="0" w:space="0" w:color="auto"/>
                                        <w:left w:val="none" w:sz="0" w:space="0" w:color="auto"/>
                                        <w:bottom w:val="none" w:sz="0" w:space="0" w:color="auto"/>
                                        <w:right w:val="none" w:sz="0" w:space="0" w:color="auto"/>
                                      </w:divBdr>
                                      <w:divsChild>
                                        <w:div w:id="665940736">
                                          <w:marLeft w:val="0"/>
                                          <w:marRight w:val="0"/>
                                          <w:marTop w:val="0"/>
                                          <w:marBottom w:val="0"/>
                                          <w:divBdr>
                                            <w:top w:val="none" w:sz="0" w:space="0" w:color="auto"/>
                                            <w:left w:val="none" w:sz="0" w:space="0" w:color="auto"/>
                                            <w:bottom w:val="none" w:sz="0" w:space="0" w:color="auto"/>
                                            <w:right w:val="none" w:sz="0" w:space="0" w:color="auto"/>
                                          </w:divBdr>
                                        </w:div>
                                        <w:div w:id="1060329459">
                                          <w:marLeft w:val="-15"/>
                                          <w:marRight w:val="0"/>
                                          <w:marTop w:val="0"/>
                                          <w:marBottom w:val="0"/>
                                          <w:divBdr>
                                            <w:top w:val="none" w:sz="0" w:space="0" w:color="auto"/>
                                            <w:left w:val="none" w:sz="0" w:space="0" w:color="auto"/>
                                            <w:bottom w:val="none" w:sz="0" w:space="0" w:color="auto"/>
                                            <w:right w:val="none" w:sz="0" w:space="0" w:color="auto"/>
                                          </w:divBdr>
                                        </w:div>
                                        <w:div w:id="1530680264">
                                          <w:marLeft w:val="0"/>
                                          <w:marRight w:val="0"/>
                                          <w:marTop w:val="0"/>
                                          <w:marBottom w:val="0"/>
                                          <w:divBdr>
                                            <w:top w:val="none" w:sz="0" w:space="0" w:color="auto"/>
                                            <w:left w:val="none" w:sz="0" w:space="0" w:color="auto"/>
                                            <w:bottom w:val="none" w:sz="0" w:space="0" w:color="auto"/>
                                            <w:right w:val="none" w:sz="0" w:space="0" w:color="auto"/>
                                          </w:divBdr>
                                          <w:divsChild>
                                            <w:div w:id="235626558">
                                              <w:marLeft w:val="0"/>
                                              <w:marRight w:val="0"/>
                                              <w:marTop w:val="0"/>
                                              <w:marBottom w:val="0"/>
                                              <w:divBdr>
                                                <w:top w:val="none" w:sz="0" w:space="0" w:color="auto"/>
                                                <w:left w:val="none" w:sz="0" w:space="0" w:color="auto"/>
                                                <w:bottom w:val="none" w:sz="0" w:space="0" w:color="auto"/>
                                                <w:right w:val="none" w:sz="0" w:space="0" w:color="auto"/>
                                              </w:divBdr>
                                            </w:div>
                                          </w:divsChild>
                                        </w:div>
                                        <w:div w:id="1643581516">
                                          <w:marLeft w:val="75"/>
                                          <w:marRight w:val="0"/>
                                          <w:marTop w:val="0"/>
                                          <w:marBottom w:val="0"/>
                                          <w:divBdr>
                                            <w:top w:val="none" w:sz="0" w:space="0" w:color="auto"/>
                                            <w:left w:val="none" w:sz="0" w:space="0" w:color="auto"/>
                                            <w:bottom w:val="none" w:sz="0" w:space="0" w:color="auto"/>
                                            <w:right w:val="none" w:sz="0" w:space="0" w:color="auto"/>
                                          </w:divBdr>
                                        </w:div>
                                      </w:divsChild>
                                    </w:div>
                                    <w:div w:id="1286624049">
                                      <w:marLeft w:val="0"/>
                                      <w:marRight w:val="225"/>
                                      <w:marTop w:val="75"/>
                                      <w:marBottom w:val="0"/>
                                      <w:divBdr>
                                        <w:top w:val="none" w:sz="0" w:space="0" w:color="auto"/>
                                        <w:left w:val="none" w:sz="0" w:space="0" w:color="auto"/>
                                        <w:bottom w:val="none" w:sz="0" w:space="0" w:color="auto"/>
                                        <w:right w:val="none" w:sz="0" w:space="0" w:color="auto"/>
                                      </w:divBdr>
                                      <w:divsChild>
                                        <w:div w:id="1105199646">
                                          <w:marLeft w:val="0"/>
                                          <w:marRight w:val="0"/>
                                          <w:marTop w:val="0"/>
                                          <w:marBottom w:val="0"/>
                                          <w:divBdr>
                                            <w:top w:val="none" w:sz="0" w:space="0" w:color="auto"/>
                                            <w:left w:val="none" w:sz="0" w:space="0" w:color="auto"/>
                                            <w:bottom w:val="none" w:sz="0" w:space="0" w:color="auto"/>
                                            <w:right w:val="none" w:sz="0" w:space="0" w:color="auto"/>
                                          </w:divBdr>
                                          <w:divsChild>
                                            <w:div w:id="1595554545">
                                              <w:marLeft w:val="0"/>
                                              <w:marRight w:val="0"/>
                                              <w:marTop w:val="0"/>
                                              <w:marBottom w:val="0"/>
                                              <w:divBdr>
                                                <w:top w:val="none" w:sz="0" w:space="0" w:color="auto"/>
                                                <w:left w:val="none" w:sz="0" w:space="0" w:color="auto"/>
                                                <w:bottom w:val="none" w:sz="0" w:space="0" w:color="auto"/>
                                                <w:right w:val="none" w:sz="0" w:space="0" w:color="auto"/>
                                              </w:divBdr>
                                              <w:divsChild>
                                                <w:div w:id="1764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312136">
          <w:marLeft w:val="0"/>
          <w:marRight w:val="0"/>
          <w:marTop w:val="0"/>
          <w:marBottom w:val="0"/>
          <w:divBdr>
            <w:top w:val="none" w:sz="0" w:space="0" w:color="auto"/>
            <w:left w:val="none" w:sz="0" w:space="0" w:color="auto"/>
            <w:bottom w:val="none" w:sz="0" w:space="0" w:color="auto"/>
            <w:right w:val="none" w:sz="0" w:space="0" w:color="auto"/>
          </w:divBdr>
          <w:divsChild>
            <w:div w:id="1779060724">
              <w:marLeft w:val="0"/>
              <w:marRight w:val="0"/>
              <w:marTop w:val="0"/>
              <w:marBottom w:val="0"/>
              <w:divBdr>
                <w:top w:val="single" w:sz="2" w:space="0" w:color="EFEFEF"/>
                <w:left w:val="none" w:sz="0" w:space="0" w:color="auto"/>
                <w:bottom w:val="none" w:sz="0" w:space="0" w:color="auto"/>
                <w:right w:val="none" w:sz="0" w:space="0" w:color="auto"/>
              </w:divBdr>
              <w:divsChild>
                <w:div w:id="566766458">
                  <w:marLeft w:val="0"/>
                  <w:marRight w:val="0"/>
                  <w:marTop w:val="0"/>
                  <w:marBottom w:val="0"/>
                  <w:divBdr>
                    <w:top w:val="single" w:sz="6" w:space="0" w:color="D8D8D8"/>
                    <w:left w:val="none" w:sz="0" w:space="0" w:color="auto"/>
                    <w:bottom w:val="none" w:sz="0" w:space="0" w:color="D8D8D8"/>
                    <w:right w:val="none" w:sz="0" w:space="0" w:color="auto"/>
                  </w:divBdr>
                  <w:divsChild>
                    <w:div w:id="1130173652">
                      <w:marLeft w:val="0"/>
                      <w:marRight w:val="0"/>
                      <w:marTop w:val="0"/>
                      <w:marBottom w:val="0"/>
                      <w:divBdr>
                        <w:top w:val="none" w:sz="0" w:space="0" w:color="auto"/>
                        <w:left w:val="none" w:sz="0" w:space="0" w:color="auto"/>
                        <w:bottom w:val="none" w:sz="0" w:space="0" w:color="auto"/>
                        <w:right w:val="none" w:sz="0" w:space="0" w:color="auto"/>
                      </w:divBdr>
                      <w:divsChild>
                        <w:div w:id="1882090011">
                          <w:marLeft w:val="0"/>
                          <w:marRight w:val="0"/>
                          <w:marTop w:val="0"/>
                          <w:marBottom w:val="0"/>
                          <w:divBdr>
                            <w:top w:val="none" w:sz="0" w:space="0" w:color="auto"/>
                            <w:left w:val="none" w:sz="0" w:space="0" w:color="auto"/>
                            <w:bottom w:val="none" w:sz="0" w:space="0" w:color="auto"/>
                            <w:right w:val="none" w:sz="0" w:space="0" w:color="auto"/>
                          </w:divBdr>
                          <w:divsChild>
                            <w:div w:id="290866103">
                              <w:marLeft w:val="0"/>
                              <w:marRight w:val="0"/>
                              <w:marTop w:val="0"/>
                              <w:marBottom w:val="0"/>
                              <w:divBdr>
                                <w:top w:val="none" w:sz="0" w:space="0" w:color="auto"/>
                                <w:left w:val="none" w:sz="0" w:space="0" w:color="auto"/>
                                <w:bottom w:val="none" w:sz="0" w:space="0" w:color="auto"/>
                                <w:right w:val="none" w:sz="0" w:space="0" w:color="auto"/>
                              </w:divBdr>
                              <w:divsChild>
                                <w:div w:id="1406223922">
                                  <w:marLeft w:val="450"/>
                                  <w:marRight w:val="0"/>
                                  <w:marTop w:val="0"/>
                                  <w:marBottom w:val="0"/>
                                  <w:divBdr>
                                    <w:top w:val="none" w:sz="0" w:space="0" w:color="auto"/>
                                    <w:left w:val="none" w:sz="0" w:space="0" w:color="auto"/>
                                    <w:bottom w:val="none" w:sz="0" w:space="0" w:color="auto"/>
                                    <w:right w:val="none" w:sz="0" w:space="0" w:color="auto"/>
                                  </w:divBdr>
                                  <w:divsChild>
                                    <w:div w:id="642396552">
                                      <w:marLeft w:val="0"/>
                                      <w:marRight w:val="225"/>
                                      <w:marTop w:val="75"/>
                                      <w:marBottom w:val="0"/>
                                      <w:divBdr>
                                        <w:top w:val="none" w:sz="0" w:space="0" w:color="auto"/>
                                        <w:left w:val="none" w:sz="0" w:space="0" w:color="auto"/>
                                        <w:bottom w:val="none" w:sz="0" w:space="0" w:color="auto"/>
                                        <w:right w:val="none" w:sz="0" w:space="0" w:color="auto"/>
                                      </w:divBdr>
                                      <w:divsChild>
                                        <w:div w:id="1347901827">
                                          <w:marLeft w:val="0"/>
                                          <w:marRight w:val="0"/>
                                          <w:marTop w:val="0"/>
                                          <w:marBottom w:val="0"/>
                                          <w:divBdr>
                                            <w:top w:val="none" w:sz="0" w:space="0" w:color="auto"/>
                                            <w:left w:val="none" w:sz="0" w:space="0" w:color="auto"/>
                                            <w:bottom w:val="none" w:sz="0" w:space="0" w:color="auto"/>
                                            <w:right w:val="none" w:sz="0" w:space="0" w:color="auto"/>
                                          </w:divBdr>
                                          <w:divsChild>
                                            <w:div w:id="2073890522">
                                              <w:marLeft w:val="0"/>
                                              <w:marRight w:val="0"/>
                                              <w:marTop w:val="0"/>
                                              <w:marBottom w:val="0"/>
                                              <w:divBdr>
                                                <w:top w:val="none" w:sz="0" w:space="0" w:color="auto"/>
                                                <w:left w:val="none" w:sz="0" w:space="0" w:color="auto"/>
                                                <w:bottom w:val="none" w:sz="0" w:space="0" w:color="auto"/>
                                                <w:right w:val="none" w:sz="0" w:space="0" w:color="auto"/>
                                              </w:divBdr>
                                              <w:divsChild>
                                                <w:div w:id="5640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7869">
      <w:bodyDiv w:val="1"/>
      <w:marLeft w:val="0"/>
      <w:marRight w:val="0"/>
      <w:marTop w:val="0"/>
      <w:marBottom w:val="0"/>
      <w:divBdr>
        <w:top w:val="none" w:sz="0" w:space="0" w:color="auto"/>
        <w:left w:val="none" w:sz="0" w:space="0" w:color="auto"/>
        <w:bottom w:val="none" w:sz="0" w:space="0" w:color="auto"/>
        <w:right w:val="none" w:sz="0" w:space="0" w:color="auto"/>
      </w:divBdr>
    </w:div>
    <w:div w:id="1391270934">
      <w:bodyDiv w:val="1"/>
      <w:marLeft w:val="0"/>
      <w:marRight w:val="0"/>
      <w:marTop w:val="0"/>
      <w:marBottom w:val="0"/>
      <w:divBdr>
        <w:top w:val="none" w:sz="0" w:space="0" w:color="auto"/>
        <w:left w:val="none" w:sz="0" w:space="0" w:color="auto"/>
        <w:bottom w:val="none" w:sz="0" w:space="0" w:color="auto"/>
        <w:right w:val="none" w:sz="0" w:space="0" w:color="auto"/>
      </w:divBdr>
    </w:div>
    <w:div w:id="1400177011">
      <w:bodyDiv w:val="1"/>
      <w:marLeft w:val="0"/>
      <w:marRight w:val="0"/>
      <w:marTop w:val="0"/>
      <w:marBottom w:val="0"/>
      <w:divBdr>
        <w:top w:val="none" w:sz="0" w:space="0" w:color="auto"/>
        <w:left w:val="none" w:sz="0" w:space="0" w:color="auto"/>
        <w:bottom w:val="none" w:sz="0" w:space="0" w:color="auto"/>
        <w:right w:val="none" w:sz="0" w:space="0" w:color="auto"/>
      </w:divBdr>
      <w:divsChild>
        <w:div w:id="294331216">
          <w:marLeft w:val="0"/>
          <w:marRight w:val="0"/>
          <w:marTop w:val="0"/>
          <w:marBottom w:val="0"/>
          <w:divBdr>
            <w:top w:val="none" w:sz="0" w:space="0" w:color="auto"/>
            <w:left w:val="none" w:sz="0" w:space="0" w:color="auto"/>
            <w:bottom w:val="none" w:sz="0" w:space="0" w:color="auto"/>
            <w:right w:val="none" w:sz="0" w:space="0" w:color="auto"/>
          </w:divBdr>
          <w:divsChild>
            <w:div w:id="380641252">
              <w:marLeft w:val="0"/>
              <w:marRight w:val="0"/>
              <w:marTop w:val="0"/>
              <w:marBottom w:val="0"/>
              <w:divBdr>
                <w:top w:val="single" w:sz="2" w:space="0" w:color="EFEFEF"/>
                <w:left w:val="none" w:sz="0" w:space="0" w:color="auto"/>
                <w:bottom w:val="none" w:sz="0" w:space="0" w:color="auto"/>
                <w:right w:val="none" w:sz="0" w:space="0" w:color="auto"/>
              </w:divBdr>
              <w:divsChild>
                <w:div w:id="46270235">
                  <w:marLeft w:val="0"/>
                  <w:marRight w:val="0"/>
                  <w:marTop w:val="0"/>
                  <w:marBottom w:val="0"/>
                  <w:divBdr>
                    <w:top w:val="single" w:sz="8" w:space="0" w:color="D8D8D8"/>
                    <w:left w:val="none" w:sz="0" w:space="0" w:color="auto"/>
                    <w:bottom w:val="none" w:sz="0" w:space="0" w:color="D8D8D8"/>
                    <w:right w:val="none" w:sz="0" w:space="0" w:color="auto"/>
                  </w:divBdr>
                  <w:divsChild>
                    <w:div w:id="1624773513">
                      <w:marLeft w:val="0"/>
                      <w:marRight w:val="0"/>
                      <w:marTop w:val="0"/>
                      <w:marBottom w:val="0"/>
                      <w:divBdr>
                        <w:top w:val="none" w:sz="0" w:space="0" w:color="auto"/>
                        <w:left w:val="none" w:sz="0" w:space="0" w:color="auto"/>
                        <w:bottom w:val="none" w:sz="0" w:space="0" w:color="auto"/>
                        <w:right w:val="none" w:sz="0" w:space="0" w:color="auto"/>
                      </w:divBdr>
                      <w:divsChild>
                        <w:div w:id="159318932">
                          <w:marLeft w:val="0"/>
                          <w:marRight w:val="0"/>
                          <w:marTop w:val="0"/>
                          <w:marBottom w:val="0"/>
                          <w:divBdr>
                            <w:top w:val="none" w:sz="0" w:space="0" w:color="auto"/>
                            <w:left w:val="none" w:sz="0" w:space="0" w:color="auto"/>
                            <w:bottom w:val="none" w:sz="0" w:space="0" w:color="auto"/>
                            <w:right w:val="none" w:sz="0" w:space="0" w:color="auto"/>
                          </w:divBdr>
                          <w:divsChild>
                            <w:div w:id="1836726867">
                              <w:marLeft w:val="0"/>
                              <w:marRight w:val="0"/>
                              <w:marTop w:val="0"/>
                              <w:marBottom w:val="0"/>
                              <w:divBdr>
                                <w:top w:val="none" w:sz="0" w:space="0" w:color="auto"/>
                                <w:left w:val="none" w:sz="0" w:space="0" w:color="auto"/>
                                <w:bottom w:val="none" w:sz="0" w:space="0" w:color="auto"/>
                                <w:right w:val="none" w:sz="0" w:space="0" w:color="auto"/>
                              </w:divBdr>
                              <w:divsChild>
                                <w:div w:id="1216551219">
                                  <w:marLeft w:val="0"/>
                                  <w:marRight w:val="0"/>
                                  <w:marTop w:val="0"/>
                                  <w:marBottom w:val="0"/>
                                  <w:divBdr>
                                    <w:top w:val="none" w:sz="0" w:space="0" w:color="auto"/>
                                    <w:left w:val="none" w:sz="0" w:space="0" w:color="auto"/>
                                    <w:bottom w:val="none" w:sz="0" w:space="0" w:color="auto"/>
                                    <w:right w:val="none" w:sz="0" w:space="0" w:color="auto"/>
                                  </w:divBdr>
                                  <w:divsChild>
                                    <w:div w:id="1321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7498">
          <w:marLeft w:val="0"/>
          <w:marRight w:val="0"/>
          <w:marTop w:val="0"/>
          <w:marBottom w:val="0"/>
          <w:divBdr>
            <w:top w:val="none" w:sz="0" w:space="0" w:color="auto"/>
            <w:left w:val="none" w:sz="0" w:space="0" w:color="auto"/>
            <w:bottom w:val="none" w:sz="0" w:space="0" w:color="auto"/>
            <w:right w:val="none" w:sz="0" w:space="0" w:color="auto"/>
          </w:divBdr>
          <w:divsChild>
            <w:div w:id="1530682933">
              <w:marLeft w:val="0"/>
              <w:marRight w:val="0"/>
              <w:marTop w:val="0"/>
              <w:marBottom w:val="0"/>
              <w:divBdr>
                <w:top w:val="single" w:sz="2" w:space="0" w:color="EFEFEF"/>
                <w:left w:val="none" w:sz="0" w:space="0" w:color="auto"/>
                <w:bottom w:val="none" w:sz="0" w:space="0" w:color="auto"/>
                <w:right w:val="none" w:sz="0" w:space="0" w:color="auto"/>
              </w:divBdr>
              <w:divsChild>
                <w:div w:id="1163396649">
                  <w:marLeft w:val="0"/>
                  <w:marRight w:val="0"/>
                  <w:marTop w:val="0"/>
                  <w:marBottom w:val="0"/>
                  <w:divBdr>
                    <w:top w:val="single" w:sz="8" w:space="0" w:color="D8D8D8"/>
                    <w:left w:val="none" w:sz="0" w:space="0" w:color="auto"/>
                    <w:bottom w:val="none" w:sz="0" w:space="0" w:color="D8D8D8"/>
                    <w:right w:val="none" w:sz="0" w:space="0" w:color="auto"/>
                  </w:divBdr>
                  <w:divsChild>
                    <w:div w:id="1555504896">
                      <w:marLeft w:val="0"/>
                      <w:marRight w:val="0"/>
                      <w:marTop w:val="0"/>
                      <w:marBottom w:val="0"/>
                      <w:divBdr>
                        <w:top w:val="none" w:sz="0" w:space="0" w:color="auto"/>
                        <w:left w:val="none" w:sz="0" w:space="0" w:color="auto"/>
                        <w:bottom w:val="none" w:sz="0" w:space="0" w:color="auto"/>
                        <w:right w:val="none" w:sz="0" w:space="0" w:color="auto"/>
                      </w:divBdr>
                      <w:divsChild>
                        <w:div w:id="1441535383">
                          <w:marLeft w:val="0"/>
                          <w:marRight w:val="0"/>
                          <w:marTop w:val="0"/>
                          <w:marBottom w:val="0"/>
                          <w:divBdr>
                            <w:top w:val="none" w:sz="0" w:space="0" w:color="auto"/>
                            <w:left w:val="none" w:sz="0" w:space="0" w:color="auto"/>
                            <w:bottom w:val="none" w:sz="0" w:space="0" w:color="auto"/>
                            <w:right w:val="none" w:sz="0" w:space="0" w:color="auto"/>
                          </w:divBdr>
                          <w:divsChild>
                            <w:div w:id="1783184060">
                              <w:marLeft w:val="0"/>
                              <w:marRight w:val="0"/>
                              <w:marTop w:val="0"/>
                              <w:marBottom w:val="0"/>
                              <w:divBdr>
                                <w:top w:val="none" w:sz="0" w:space="0" w:color="auto"/>
                                <w:left w:val="none" w:sz="0" w:space="0" w:color="auto"/>
                                <w:bottom w:val="none" w:sz="0" w:space="0" w:color="auto"/>
                                <w:right w:val="none" w:sz="0" w:space="0" w:color="auto"/>
                              </w:divBdr>
                              <w:divsChild>
                                <w:div w:id="900167531">
                                  <w:marLeft w:val="561"/>
                                  <w:marRight w:val="0"/>
                                  <w:marTop w:val="0"/>
                                  <w:marBottom w:val="0"/>
                                  <w:divBdr>
                                    <w:top w:val="none" w:sz="0" w:space="0" w:color="auto"/>
                                    <w:left w:val="none" w:sz="0" w:space="0" w:color="auto"/>
                                    <w:bottom w:val="none" w:sz="0" w:space="0" w:color="auto"/>
                                    <w:right w:val="none" w:sz="0" w:space="0" w:color="auto"/>
                                  </w:divBdr>
                                  <w:divsChild>
                                    <w:div w:id="1612466876">
                                      <w:marLeft w:val="0"/>
                                      <w:marRight w:val="281"/>
                                      <w:marTop w:val="94"/>
                                      <w:marBottom w:val="0"/>
                                      <w:divBdr>
                                        <w:top w:val="none" w:sz="0" w:space="0" w:color="auto"/>
                                        <w:left w:val="none" w:sz="0" w:space="0" w:color="auto"/>
                                        <w:bottom w:val="none" w:sz="0" w:space="0" w:color="auto"/>
                                        <w:right w:val="none" w:sz="0" w:space="0" w:color="auto"/>
                                      </w:divBdr>
                                      <w:divsChild>
                                        <w:div w:id="1574855322">
                                          <w:marLeft w:val="0"/>
                                          <w:marRight w:val="0"/>
                                          <w:marTop w:val="0"/>
                                          <w:marBottom w:val="0"/>
                                          <w:divBdr>
                                            <w:top w:val="none" w:sz="0" w:space="0" w:color="auto"/>
                                            <w:left w:val="none" w:sz="0" w:space="0" w:color="auto"/>
                                            <w:bottom w:val="none" w:sz="0" w:space="0" w:color="auto"/>
                                            <w:right w:val="none" w:sz="0" w:space="0" w:color="auto"/>
                                          </w:divBdr>
                                          <w:divsChild>
                                            <w:div w:id="1273317847">
                                              <w:marLeft w:val="0"/>
                                              <w:marRight w:val="0"/>
                                              <w:marTop w:val="0"/>
                                              <w:marBottom w:val="0"/>
                                              <w:divBdr>
                                                <w:top w:val="none" w:sz="0" w:space="0" w:color="auto"/>
                                                <w:left w:val="none" w:sz="0" w:space="0" w:color="auto"/>
                                                <w:bottom w:val="none" w:sz="0" w:space="0" w:color="auto"/>
                                                <w:right w:val="none" w:sz="0" w:space="0" w:color="auto"/>
                                              </w:divBdr>
                                              <w:divsChild>
                                                <w:div w:id="689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912">
      <w:bodyDiv w:val="1"/>
      <w:marLeft w:val="0"/>
      <w:marRight w:val="0"/>
      <w:marTop w:val="0"/>
      <w:marBottom w:val="0"/>
      <w:divBdr>
        <w:top w:val="none" w:sz="0" w:space="0" w:color="auto"/>
        <w:left w:val="none" w:sz="0" w:space="0" w:color="auto"/>
        <w:bottom w:val="none" w:sz="0" w:space="0" w:color="auto"/>
        <w:right w:val="none" w:sz="0" w:space="0" w:color="auto"/>
      </w:divBdr>
    </w:div>
    <w:div w:id="1467046895">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93831516">
      <w:bodyDiv w:val="1"/>
      <w:marLeft w:val="0"/>
      <w:marRight w:val="0"/>
      <w:marTop w:val="0"/>
      <w:marBottom w:val="0"/>
      <w:divBdr>
        <w:top w:val="none" w:sz="0" w:space="0" w:color="auto"/>
        <w:left w:val="none" w:sz="0" w:space="0" w:color="auto"/>
        <w:bottom w:val="none" w:sz="0" w:space="0" w:color="auto"/>
        <w:right w:val="none" w:sz="0" w:space="0" w:color="auto"/>
      </w:divBdr>
    </w:div>
    <w:div w:id="1510217664">
      <w:bodyDiv w:val="1"/>
      <w:marLeft w:val="0"/>
      <w:marRight w:val="0"/>
      <w:marTop w:val="0"/>
      <w:marBottom w:val="0"/>
      <w:divBdr>
        <w:top w:val="none" w:sz="0" w:space="0" w:color="auto"/>
        <w:left w:val="none" w:sz="0" w:space="0" w:color="auto"/>
        <w:bottom w:val="none" w:sz="0" w:space="0" w:color="auto"/>
        <w:right w:val="none" w:sz="0" w:space="0" w:color="auto"/>
      </w:divBdr>
    </w:div>
    <w:div w:id="1510370066">
      <w:bodyDiv w:val="1"/>
      <w:marLeft w:val="0"/>
      <w:marRight w:val="0"/>
      <w:marTop w:val="0"/>
      <w:marBottom w:val="0"/>
      <w:divBdr>
        <w:top w:val="none" w:sz="0" w:space="0" w:color="auto"/>
        <w:left w:val="none" w:sz="0" w:space="0" w:color="auto"/>
        <w:bottom w:val="none" w:sz="0" w:space="0" w:color="auto"/>
        <w:right w:val="none" w:sz="0" w:space="0" w:color="auto"/>
      </w:divBdr>
    </w:div>
    <w:div w:id="1554542423">
      <w:bodyDiv w:val="1"/>
      <w:marLeft w:val="0"/>
      <w:marRight w:val="0"/>
      <w:marTop w:val="0"/>
      <w:marBottom w:val="0"/>
      <w:divBdr>
        <w:top w:val="none" w:sz="0" w:space="0" w:color="auto"/>
        <w:left w:val="none" w:sz="0" w:space="0" w:color="auto"/>
        <w:bottom w:val="none" w:sz="0" w:space="0" w:color="auto"/>
        <w:right w:val="none" w:sz="0" w:space="0" w:color="auto"/>
      </w:divBdr>
    </w:div>
    <w:div w:id="1593851110">
      <w:bodyDiv w:val="1"/>
      <w:marLeft w:val="0"/>
      <w:marRight w:val="0"/>
      <w:marTop w:val="0"/>
      <w:marBottom w:val="0"/>
      <w:divBdr>
        <w:top w:val="none" w:sz="0" w:space="0" w:color="auto"/>
        <w:left w:val="none" w:sz="0" w:space="0" w:color="auto"/>
        <w:bottom w:val="none" w:sz="0" w:space="0" w:color="auto"/>
        <w:right w:val="none" w:sz="0" w:space="0" w:color="auto"/>
      </w:divBdr>
    </w:div>
    <w:div w:id="1617835673">
      <w:bodyDiv w:val="1"/>
      <w:marLeft w:val="0"/>
      <w:marRight w:val="0"/>
      <w:marTop w:val="0"/>
      <w:marBottom w:val="0"/>
      <w:divBdr>
        <w:top w:val="none" w:sz="0" w:space="0" w:color="auto"/>
        <w:left w:val="none" w:sz="0" w:space="0" w:color="auto"/>
        <w:bottom w:val="none" w:sz="0" w:space="0" w:color="auto"/>
        <w:right w:val="none" w:sz="0" w:space="0" w:color="auto"/>
      </w:divBdr>
    </w:div>
    <w:div w:id="1626960299">
      <w:bodyDiv w:val="1"/>
      <w:marLeft w:val="0"/>
      <w:marRight w:val="0"/>
      <w:marTop w:val="0"/>
      <w:marBottom w:val="0"/>
      <w:divBdr>
        <w:top w:val="none" w:sz="0" w:space="0" w:color="auto"/>
        <w:left w:val="none" w:sz="0" w:space="0" w:color="auto"/>
        <w:bottom w:val="none" w:sz="0" w:space="0" w:color="auto"/>
        <w:right w:val="none" w:sz="0" w:space="0" w:color="auto"/>
      </w:divBdr>
    </w:div>
    <w:div w:id="1731078967">
      <w:bodyDiv w:val="1"/>
      <w:marLeft w:val="0"/>
      <w:marRight w:val="0"/>
      <w:marTop w:val="0"/>
      <w:marBottom w:val="0"/>
      <w:divBdr>
        <w:top w:val="none" w:sz="0" w:space="0" w:color="auto"/>
        <w:left w:val="none" w:sz="0" w:space="0" w:color="auto"/>
        <w:bottom w:val="none" w:sz="0" w:space="0" w:color="auto"/>
        <w:right w:val="none" w:sz="0" w:space="0" w:color="auto"/>
      </w:divBdr>
    </w:div>
    <w:div w:id="1736007128">
      <w:bodyDiv w:val="1"/>
      <w:marLeft w:val="0"/>
      <w:marRight w:val="0"/>
      <w:marTop w:val="0"/>
      <w:marBottom w:val="0"/>
      <w:divBdr>
        <w:top w:val="none" w:sz="0" w:space="0" w:color="auto"/>
        <w:left w:val="none" w:sz="0" w:space="0" w:color="auto"/>
        <w:bottom w:val="none" w:sz="0" w:space="0" w:color="auto"/>
        <w:right w:val="none" w:sz="0" w:space="0" w:color="auto"/>
      </w:divBdr>
    </w:div>
    <w:div w:id="1754011215">
      <w:bodyDiv w:val="1"/>
      <w:marLeft w:val="0"/>
      <w:marRight w:val="0"/>
      <w:marTop w:val="0"/>
      <w:marBottom w:val="0"/>
      <w:divBdr>
        <w:top w:val="none" w:sz="0" w:space="0" w:color="auto"/>
        <w:left w:val="none" w:sz="0" w:space="0" w:color="auto"/>
        <w:bottom w:val="none" w:sz="0" w:space="0" w:color="auto"/>
        <w:right w:val="none" w:sz="0" w:space="0" w:color="auto"/>
      </w:divBdr>
    </w:div>
    <w:div w:id="1787575208">
      <w:bodyDiv w:val="1"/>
      <w:marLeft w:val="0"/>
      <w:marRight w:val="0"/>
      <w:marTop w:val="0"/>
      <w:marBottom w:val="0"/>
      <w:divBdr>
        <w:top w:val="none" w:sz="0" w:space="0" w:color="auto"/>
        <w:left w:val="none" w:sz="0" w:space="0" w:color="auto"/>
        <w:bottom w:val="none" w:sz="0" w:space="0" w:color="auto"/>
        <w:right w:val="none" w:sz="0" w:space="0" w:color="auto"/>
      </w:divBdr>
    </w:div>
    <w:div w:id="1787657091">
      <w:bodyDiv w:val="1"/>
      <w:marLeft w:val="0"/>
      <w:marRight w:val="0"/>
      <w:marTop w:val="0"/>
      <w:marBottom w:val="0"/>
      <w:divBdr>
        <w:top w:val="none" w:sz="0" w:space="0" w:color="auto"/>
        <w:left w:val="none" w:sz="0" w:space="0" w:color="auto"/>
        <w:bottom w:val="none" w:sz="0" w:space="0" w:color="auto"/>
        <w:right w:val="none" w:sz="0" w:space="0" w:color="auto"/>
      </w:divBdr>
    </w:div>
    <w:div w:id="1799832336">
      <w:bodyDiv w:val="1"/>
      <w:marLeft w:val="0"/>
      <w:marRight w:val="0"/>
      <w:marTop w:val="0"/>
      <w:marBottom w:val="0"/>
      <w:divBdr>
        <w:top w:val="none" w:sz="0" w:space="0" w:color="auto"/>
        <w:left w:val="none" w:sz="0" w:space="0" w:color="auto"/>
        <w:bottom w:val="none" w:sz="0" w:space="0" w:color="auto"/>
        <w:right w:val="none" w:sz="0" w:space="0" w:color="auto"/>
      </w:divBdr>
    </w:div>
    <w:div w:id="1819684265">
      <w:bodyDiv w:val="1"/>
      <w:marLeft w:val="0"/>
      <w:marRight w:val="0"/>
      <w:marTop w:val="0"/>
      <w:marBottom w:val="0"/>
      <w:divBdr>
        <w:top w:val="none" w:sz="0" w:space="0" w:color="auto"/>
        <w:left w:val="none" w:sz="0" w:space="0" w:color="auto"/>
        <w:bottom w:val="none" w:sz="0" w:space="0" w:color="auto"/>
        <w:right w:val="none" w:sz="0" w:space="0" w:color="auto"/>
      </w:divBdr>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903059802">
      <w:bodyDiv w:val="1"/>
      <w:marLeft w:val="0"/>
      <w:marRight w:val="0"/>
      <w:marTop w:val="0"/>
      <w:marBottom w:val="0"/>
      <w:divBdr>
        <w:top w:val="none" w:sz="0" w:space="0" w:color="auto"/>
        <w:left w:val="none" w:sz="0" w:space="0" w:color="auto"/>
        <w:bottom w:val="none" w:sz="0" w:space="0" w:color="auto"/>
        <w:right w:val="none" w:sz="0" w:space="0" w:color="auto"/>
      </w:divBdr>
    </w:div>
    <w:div w:id="1909195383">
      <w:bodyDiv w:val="1"/>
      <w:marLeft w:val="0"/>
      <w:marRight w:val="0"/>
      <w:marTop w:val="0"/>
      <w:marBottom w:val="0"/>
      <w:divBdr>
        <w:top w:val="none" w:sz="0" w:space="0" w:color="auto"/>
        <w:left w:val="none" w:sz="0" w:space="0" w:color="auto"/>
        <w:bottom w:val="none" w:sz="0" w:space="0" w:color="auto"/>
        <w:right w:val="none" w:sz="0" w:space="0" w:color="auto"/>
      </w:divBdr>
    </w:div>
    <w:div w:id="1933080597">
      <w:bodyDiv w:val="1"/>
      <w:marLeft w:val="0"/>
      <w:marRight w:val="0"/>
      <w:marTop w:val="0"/>
      <w:marBottom w:val="0"/>
      <w:divBdr>
        <w:top w:val="none" w:sz="0" w:space="0" w:color="auto"/>
        <w:left w:val="none" w:sz="0" w:space="0" w:color="auto"/>
        <w:bottom w:val="none" w:sz="0" w:space="0" w:color="auto"/>
        <w:right w:val="none" w:sz="0" w:space="0" w:color="auto"/>
      </w:divBdr>
    </w:div>
    <w:div w:id="1963998679">
      <w:bodyDiv w:val="1"/>
      <w:marLeft w:val="0"/>
      <w:marRight w:val="0"/>
      <w:marTop w:val="0"/>
      <w:marBottom w:val="0"/>
      <w:divBdr>
        <w:top w:val="none" w:sz="0" w:space="0" w:color="auto"/>
        <w:left w:val="none" w:sz="0" w:space="0" w:color="auto"/>
        <w:bottom w:val="none" w:sz="0" w:space="0" w:color="auto"/>
        <w:right w:val="none" w:sz="0" w:space="0" w:color="auto"/>
      </w:divBdr>
    </w:div>
    <w:div w:id="1965231969">
      <w:bodyDiv w:val="1"/>
      <w:marLeft w:val="0"/>
      <w:marRight w:val="0"/>
      <w:marTop w:val="0"/>
      <w:marBottom w:val="0"/>
      <w:divBdr>
        <w:top w:val="none" w:sz="0" w:space="0" w:color="auto"/>
        <w:left w:val="none" w:sz="0" w:space="0" w:color="auto"/>
        <w:bottom w:val="none" w:sz="0" w:space="0" w:color="auto"/>
        <w:right w:val="none" w:sz="0" w:space="0" w:color="auto"/>
      </w:divBdr>
    </w:div>
    <w:div w:id="20476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OR-ROP@international.gc.ca"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426F0-6918-48BA-8434-A150CA98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821</Words>
  <Characters>4682</Characters>
  <Application>Microsoft Office Word</Application>
  <DocSecurity>0</DocSecurity>
  <Lines>39</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Manager/>
  <Company/>
  <LinksUpToDate>false</LinksUpToDate>
  <CharactersWithSpaces>5493</CharactersWithSpaces>
  <SharedDoc>false</SharedDoc>
  <HyperlinkBase/>
  <HLinks>
    <vt:vector size="120" baseType="variant">
      <vt:variant>
        <vt:i4>1310769</vt:i4>
      </vt:variant>
      <vt:variant>
        <vt:i4>116</vt:i4>
      </vt:variant>
      <vt:variant>
        <vt:i4>0</vt:i4>
      </vt:variant>
      <vt:variant>
        <vt:i4>5</vt:i4>
      </vt:variant>
      <vt:variant>
        <vt:lpwstr/>
      </vt:variant>
      <vt:variant>
        <vt:lpwstr>_Toc320004257</vt:lpwstr>
      </vt:variant>
      <vt:variant>
        <vt:i4>1310769</vt:i4>
      </vt:variant>
      <vt:variant>
        <vt:i4>110</vt:i4>
      </vt:variant>
      <vt:variant>
        <vt:i4>0</vt:i4>
      </vt:variant>
      <vt:variant>
        <vt:i4>5</vt:i4>
      </vt:variant>
      <vt:variant>
        <vt:lpwstr/>
      </vt:variant>
      <vt:variant>
        <vt:lpwstr>_Toc320004256</vt:lpwstr>
      </vt:variant>
      <vt:variant>
        <vt:i4>1310769</vt:i4>
      </vt:variant>
      <vt:variant>
        <vt:i4>104</vt:i4>
      </vt:variant>
      <vt:variant>
        <vt:i4>0</vt:i4>
      </vt:variant>
      <vt:variant>
        <vt:i4>5</vt:i4>
      </vt:variant>
      <vt:variant>
        <vt:lpwstr/>
      </vt:variant>
      <vt:variant>
        <vt:lpwstr>_Toc320004255</vt:lpwstr>
      </vt:variant>
      <vt:variant>
        <vt:i4>1310769</vt:i4>
      </vt:variant>
      <vt:variant>
        <vt:i4>98</vt:i4>
      </vt:variant>
      <vt:variant>
        <vt:i4>0</vt:i4>
      </vt:variant>
      <vt:variant>
        <vt:i4>5</vt:i4>
      </vt:variant>
      <vt:variant>
        <vt:lpwstr/>
      </vt:variant>
      <vt:variant>
        <vt:lpwstr>_Toc320004254</vt:lpwstr>
      </vt:variant>
      <vt:variant>
        <vt:i4>1310769</vt:i4>
      </vt:variant>
      <vt:variant>
        <vt:i4>92</vt:i4>
      </vt:variant>
      <vt:variant>
        <vt:i4>0</vt:i4>
      </vt:variant>
      <vt:variant>
        <vt:i4>5</vt:i4>
      </vt:variant>
      <vt:variant>
        <vt:lpwstr/>
      </vt:variant>
      <vt:variant>
        <vt:lpwstr>_Toc320004253</vt:lpwstr>
      </vt:variant>
      <vt:variant>
        <vt:i4>1310769</vt:i4>
      </vt:variant>
      <vt:variant>
        <vt:i4>86</vt:i4>
      </vt:variant>
      <vt:variant>
        <vt:i4>0</vt:i4>
      </vt:variant>
      <vt:variant>
        <vt:i4>5</vt:i4>
      </vt:variant>
      <vt:variant>
        <vt:lpwstr/>
      </vt:variant>
      <vt:variant>
        <vt:lpwstr>_Toc320004252</vt:lpwstr>
      </vt:variant>
      <vt:variant>
        <vt:i4>1310769</vt:i4>
      </vt:variant>
      <vt:variant>
        <vt:i4>80</vt:i4>
      </vt:variant>
      <vt:variant>
        <vt:i4>0</vt:i4>
      </vt:variant>
      <vt:variant>
        <vt:i4>5</vt:i4>
      </vt:variant>
      <vt:variant>
        <vt:lpwstr/>
      </vt:variant>
      <vt:variant>
        <vt:lpwstr>_Toc320004251</vt:lpwstr>
      </vt:variant>
      <vt:variant>
        <vt:i4>1310769</vt:i4>
      </vt:variant>
      <vt:variant>
        <vt:i4>74</vt:i4>
      </vt:variant>
      <vt:variant>
        <vt:i4>0</vt:i4>
      </vt:variant>
      <vt:variant>
        <vt:i4>5</vt:i4>
      </vt:variant>
      <vt:variant>
        <vt:lpwstr/>
      </vt:variant>
      <vt:variant>
        <vt:lpwstr>_Toc320004250</vt:lpwstr>
      </vt:variant>
      <vt:variant>
        <vt:i4>1376305</vt:i4>
      </vt:variant>
      <vt:variant>
        <vt:i4>68</vt:i4>
      </vt:variant>
      <vt:variant>
        <vt:i4>0</vt:i4>
      </vt:variant>
      <vt:variant>
        <vt:i4>5</vt:i4>
      </vt:variant>
      <vt:variant>
        <vt:lpwstr/>
      </vt:variant>
      <vt:variant>
        <vt:lpwstr>_Toc320004249</vt:lpwstr>
      </vt:variant>
      <vt:variant>
        <vt:i4>1376305</vt:i4>
      </vt:variant>
      <vt:variant>
        <vt:i4>62</vt:i4>
      </vt:variant>
      <vt:variant>
        <vt:i4>0</vt:i4>
      </vt:variant>
      <vt:variant>
        <vt:i4>5</vt:i4>
      </vt:variant>
      <vt:variant>
        <vt:lpwstr/>
      </vt:variant>
      <vt:variant>
        <vt:lpwstr>_Toc320004248</vt:lpwstr>
      </vt:variant>
      <vt:variant>
        <vt:i4>1376305</vt:i4>
      </vt:variant>
      <vt:variant>
        <vt:i4>56</vt:i4>
      </vt:variant>
      <vt:variant>
        <vt:i4>0</vt:i4>
      </vt:variant>
      <vt:variant>
        <vt:i4>5</vt:i4>
      </vt:variant>
      <vt:variant>
        <vt:lpwstr/>
      </vt:variant>
      <vt:variant>
        <vt:lpwstr>_Toc320004247</vt:lpwstr>
      </vt:variant>
      <vt:variant>
        <vt:i4>1376305</vt:i4>
      </vt:variant>
      <vt:variant>
        <vt:i4>50</vt:i4>
      </vt:variant>
      <vt:variant>
        <vt:i4>0</vt:i4>
      </vt:variant>
      <vt:variant>
        <vt:i4>5</vt:i4>
      </vt:variant>
      <vt:variant>
        <vt:lpwstr/>
      </vt:variant>
      <vt:variant>
        <vt:lpwstr>_Toc320004246</vt:lpwstr>
      </vt:variant>
      <vt:variant>
        <vt:i4>1376305</vt:i4>
      </vt:variant>
      <vt:variant>
        <vt:i4>44</vt:i4>
      </vt:variant>
      <vt:variant>
        <vt:i4>0</vt:i4>
      </vt:variant>
      <vt:variant>
        <vt:i4>5</vt:i4>
      </vt:variant>
      <vt:variant>
        <vt:lpwstr/>
      </vt:variant>
      <vt:variant>
        <vt:lpwstr>_Toc320004245</vt:lpwstr>
      </vt:variant>
      <vt:variant>
        <vt:i4>1376305</vt:i4>
      </vt:variant>
      <vt:variant>
        <vt:i4>38</vt:i4>
      </vt:variant>
      <vt:variant>
        <vt:i4>0</vt:i4>
      </vt:variant>
      <vt:variant>
        <vt:i4>5</vt:i4>
      </vt:variant>
      <vt:variant>
        <vt:lpwstr/>
      </vt:variant>
      <vt:variant>
        <vt:lpwstr>_Toc320004244</vt:lpwstr>
      </vt:variant>
      <vt:variant>
        <vt:i4>1376305</vt:i4>
      </vt:variant>
      <vt:variant>
        <vt:i4>32</vt:i4>
      </vt:variant>
      <vt:variant>
        <vt:i4>0</vt:i4>
      </vt:variant>
      <vt:variant>
        <vt:i4>5</vt:i4>
      </vt:variant>
      <vt:variant>
        <vt:lpwstr/>
      </vt:variant>
      <vt:variant>
        <vt:lpwstr>_Toc320004243</vt:lpwstr>
      </vt:variant>
      <vt:variant>
        <vt:i4>1376305</vt:i4>
      </vt:variant>
      <vt:variant>
        <vt:i4>26</vt:i4>
      </vt:variant>
      <vt:variant>
        <vt:i4>0</vt:i4>
      </vt:variant>
      <vt:variant>
        <vt:i4>5</vt:i4>
      </vt:variant>
      <vt:variant>
        <vt:lpwstr/>
      </vt:variant>
      <vt:variant>
        <vt:lpwstr>_Toc320004242</vt:lpwstr>
      </vt:variant>
      <vt:variant>
        <vt:i4>1376305</vt:i4>
      </vt:variant>
      <vt:variant>
        <vt:i4>20</vt:i4>
      </vt:variant>
      <vt:variant>
        <vt:i4>0</vt:i4>
      </vt:variant>
      <vt:variant>
        <vt:i4>5</vt:i4>
      </vt:variant>
      <vt:variant>
        <vt:lpwstr/>
      </vt:variant>
      <vt:variant>
        <vt:lpwstr>_Toc320004241</vt:lpwstr>
      </vt:variant>
      <vt:variant>
        <vt:i4>1376305</vt:i4>
      </vt:variant>
      <vt:variant>
        <vt:i4>14</vt:i4>
      </vt:variant>
      <vt:variant>
        <vt:i4>0</vt:i4>
      </vt:variant>
      <vt:variant>
        <vt:i4>5</vt:i4>
      </vt:variant>
      <vt:variant>
        <vt:lpwstr/>
      </vt:variant>
      <vt:variant>
        <vt:lpwstr>_Toc320004240</vt:lpwstr>
      </vt:variant>
      <vt:variant>
        <vt:i4>1179697</vt:i4>
      </vt:variant>
      <vt:variant>
        <vt:i4>8</vt:i4>
      </vt:variant>
      <vt:variant>
        <vt:i4>0</vt:i4>
      </vt:variant>
      <vt:variant>
        <vt:i4>5</vt:i4>
      </vt:variant>
      <vt:variant>
        <vt:lpwstr/>
      </vt:variant>
      <vt:variant>
        <vt:lpwstr>_Toc320004239</vt:lpwstr>
      </vt:variant>
      <vt:variant>
        <vt:i4>1179697</vt:i4>
      </vt:variant>
      <vt:variant>
        <vt:i4>2</vt:i4>
      </vt:variant>
      <vt:variant>
        <vt:i4>0</vt:i4>
      </vt:variant>
      <vt:variant>
        <vt:i4>5</vt:i4>
      </vt:variant>
      <vt:variant>
        <vt:lpwstr/>
      </vt:variant>
      <vt:variant>
        <vt:lpwstr>_Toc320004238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SPAQUIN : JOLICOEUR ET ASSOCIÉS</dc:creator>
  <cp:keywords/>
  <dc:description/>
  <cp:lastModifiedBy>Dominic Pelletier</cp:lastModifiedBy>
  <cp:revision>7</cp:revision>
  <cp:lastPrinted>2022-05-31T18:42:00Z</cp:lastPrinted>
  <dcterms:created xsi:type="dcterms:W3CDTF">2022-05-31T18:33:00Z</dcterms:created>
  <dcterms:modified xsi:type="dcterms:W3CDTF">2022-05-31T18:43:00Z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a71038-b5b2-46ca-a8ca-65f441f438fe_Enabled">
    <vt:lpwstr>true</vt:lpwstr>
  </property>
  <property fmtid="{D5CDD505-2E9C-101B-9397-08002B2CF9AE}" pid="3" name="MSIP_Label_aaa71038-b5b2-46ca-a8ca-65f441f438fe_SetDate">
    <vt:lpwstr>2021-03-29T18:22:50Z</vt:lpwstr>
  </property>
  <property fmtid="{D5CDD505-2E9C-101B-9397-08002B2CF9AE}" pid="4" name="MSIP_Label_aaa71038-b5b2-46ca-a8ca-65f441f438fe_Method">
    <vt:lpwstr>Standard</vt:lpwstr>
  </property>
  <property fmtid="{D5CDD505-2E9C-101B-9397-08002B2CF9AE}" pid="5" name="MSIP_Label_aaa71038-b5b2-46ca-a8ca-65f441f438fe_Name">
    <vt:lpwstr>Advanis Public</vt:lpwstr>
  </property>
  <property fmtid="{D5CDD505-2E9C-101B-9397-08002B2CF9AE}" pid="6" name="MSIP_Label_aaa71038-b5b2-46ca-a8ca-65f441f438fe_SiteId">
    <vt:lpwstr>a345011a-ba7c-4885-b944-7ba34ad2184d</vt:lpwstr>
  </property>
  <property fmtid="{D5CDD505-2E9C-101B-9397-08002B2CF9AE}" pid="7" name="MSIP_Label_aaa71038-b5b2-46ca-a8ca-65f441f438fe_ActionId">
    <vt:lpwstr>bd65aa5e-f838-42e4-a827-adb7b0ec325b</vt:lpwstr>
  </property>
  <property fmtid="{D5CDD505-2E9C-101B-9397-08002B2CF9AE}" pid="8" name="MSIP_Label_aaa71038-b5b2-46ca-a8ca-65f441f438fe_ContentBits">
    <vt:lpwstr>0</vt:lpwstr>
  </property>
</Properties>
</file>