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130" w14:textId="77777777" w:rsidR="0070489C" w:rsidRPr="009A34AB" w:rsidRDefault="0070489C" w:rsidP="00FC3F84">
      <w:pPr>
        <w:pStyle w:val="1Report"/>
        <w:contextualSpacing/>
        <w:rPr>
          <w:lang w:val="en-CA"/>
        </w:rPr>
      </w:pPr>
      <w:bookmarkStart w:id="0" w:name="_Toc29979532"/>
    </w:p>
    <w:p w14:paraId="51CD11C6" w14:textId="192E0CD7" w:rsidR="002E7FF6" w:rsidRPr="009A34AB" w:rsidRDefault="008C2577" w:rsidP="00FC3F84">
      <w:pPr>
        <w:pStyle w:val="1Report"/>
        <w:contextualSpacing/>
        <w:rPr>
          <w:lang w:val="en-CA"/>
        </w:rPr>
      </w:pPr>
      <w:r w:rsidRPr="009A34AB">
        <w:rPr>
          <w:noProof/>
          <w:lang w:val="en-CA" w:eastAsia="en-CA"/>
        </w:rPr>
        <w:drawing>
          <wp:inline distT="0" distB="0" distL="0" distR="0" wp14:anchorId="2FAB19D2" wp14:editId="400F7624">
            <wp:extent cx="4686300" cy="533400"/>
            <wp:effectExtent l="0" t="0" r="0" b="0"/>
            <wp:docPr id="2" name="Picture 2" descr="C:\Users\APPASSA\OneDrive - Global Affairs Canada Affaires mondiales Canada\POR SHARED FOLDER\Resources\Reporting\GAC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ASSA\OneDrive - Global Affairs Canada Affaires mondiales Canada\POR SHARED FOLDER\Resources\Reporting\GAC_logo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9700" cy="533787"/>
                    </a:xfrm>
                    <a:prstGeom prst="rect">
                      <a:avLst/>
                    </a:prstGeom>
                    <a:noFill/>
                    <a:ln>
                      <a:noFill/>
                    </a:ln>
                  </pic:spPr>
                </pic:pic>
              </a:graphicData>
            </a:graphic>
          </wp:inline>
        </w:drawing>
      </w:r>
    </w:p>
    <w:p w14:paraId="50586D72" w14:textId="4FA32112" w:rsidR="001F43D8" w:rsidRPr="009A34AB" w:rsidRDefault="0050604D" w:rsidP="001F43D8">
      <w:pPr>
        <w:pStyle w:val="Heading1"/>
        <w:spacing w:before="1200"/>
        <w:contextualSpacing w:val="0"/>
        <w:rPr>
          <w:lang w:val="en-CA"/>
        </w:rPr>
      </w:pPr>
      <w:bookmarkStart w:id="1" w:name="_Toc140838740"/>
      <w:r w:rsidRPr="009A34AB">
        <w:rPr>
          <w:lang w:val="en-CA"/>
        </w:rPr>
        <w:t>Understanding Americans’ views on key issues of interest to Canadians</w:t>
      </w:r>
      <w:bookmarkEnd w:id="1"/>
    </w:p>
    <w:p w14:paraId="17821559" w14:textId="52154AA3" w:rsidR="001F43D8" w:rsidRPr="009A34AB" w:rsidRDefault="0019389D" w:rsidP="00FC3F84">
      <w:pPr>
        <w:pStyle w:val="Paragrapherapport"/>
        <w:rPr>
          <w:lang w:val="en-CA"/>
        </w:rPr>
      </w:pPr>
      <w:r>
        <w:rPr>
          <w:lang w:val="en-CA"/>
        </w:rPr>
        <w:t>Executive Summary</w:t>
      </w:r>
    </w:p>
    <w:p w14:paraId="2671110E" w14:textId="20008064" w:rsidR="001F43D8" w:rsidRPr="009A34AB" w:rsidRDefault="001F43D8" w:rsidP="001F43D8">
      <w:pPr>
        <w:spacing w:before="1200" w:after="1200"/>
        <w:rPr>
          <w:rStyle w:val="Emphasis"/>
          <w:iCs w:val="0"/>
          <w:lang w:val="en-CA"/>
        </w:rPr>
      </w:pPr>
      <w:r w:rsidRPr="009A34AB">
        <w:rPr>
          <w:rStyle w:val="Emphasis"/>
          <w:iCs w:val="0"/>
          <w:sz w:val="32"/>
          <w:lang w:val="en-CA"/>
        </w:rPr>
        <w:t xml:space="preserve">Prepared for </w:t>
      </w:r>
      <w:r w:rsidR="0050604D" w:rsidRPr="009A34AB">
        <w:rPr>
          <w:rStyle w:val="Emphasis"/>
          <w:iCs w:val="0"/>
          <w:sz w:val="32"/>
          <w:lang w:val="en-CA"/>
        </w:rPr>
        <w:t>Global Affairs Canada</w:t>
      </w:r>
    </w:p>
    <w:p w14:paraId="610DD4A0" w14:textId="34284BA4" w:rsidR="001F43D8" w:rsidRPr="009A34AB" w:rsidRDefault="001F43D8" w:rsidP="001F43D8">
      <w:pPr>
        <w:contextualSpacing/>
        <w:rPr>
          <w:rStyle w:val="Emphasis"/>
          <w:iCs w:val="0"/>
          <w:sz w:val="24"/>
          <w:lang w:val="en-CA"/>
        </w:rPr>
      </w:pPr>
      <w:r w:rsidRPr="009A34AB">
        <w:rPr>
          <w:rStyle w:val="Emphasis"/>
          <w:iCs w:val="0"/>
          <w:sz w:val="24"/>
          <w:lang w:val="en-CA"/>
        </w:rPr>
        <w:t xml:space="preserve">Supplier: </w:t>
      </w:r>
      <w:r w:rsidR="00354A77" w:rsidRPr="009A34AB">
        <w:rPr>
          <w:rStyle w:val="Emphasis"/>
          <w:b w:val="0"/>
          <w:bCs w:val="0"/>
          <w:iCs w:val="0"/>
          <w:sz w:val="24"/>
          <w:lang w:val="en-CA"/>
        </w:rPr>
        <w:t>Leger Marketing Inc.</w:t>
      </w:r>
    </w:p>
    <w:p w14:paraId="02603642" w14:textId="3483A922" w:rsidR="00D36077" w:rsidRPr="009A34AB" w:rsidRDefault="001F43D8" w:rsidP="007C1910">
      <w:pPr>
        <w:tabs>
          <w:tab w:val="left" w:pos="8055"/>
        </w:tabs>
        <w:contextualSpacing/>
        <w:rPr>
          <w:spacing w:val="10"/>
          <w:sz w:val="24"/>
          <w:lang w:val="en-CA"/>
        </w:rPr>
      </w:pPr>
      <w:r w:rsidRPr="009A34AB">
        <w:rPr>
          <w:rStyle w:val="Emphasis"/>
          <w:iCs w:val="0"/>
          <w:sz w:val="24"/>
          <w:lang w:val="en-CA"/>
        </w:rPr>
        <w:t xml:space="preserve">Contract Number: </w:t>
      </w:r>
      <w:bookmarkStart w:id="2" w:name="OLE_LINK5"/>
      <w:bookmarkStart w:id="3" w:name="OLE_LINK6"/>
      <w:r w:rsidR="00D14F32" w:rsidRPr="009A34AB">
        <w:rPr>
          <w:rStyle w:val="Emphasis"/>
          <w:b w:val="0"/>
          <w:bCs w:val="0"/>
          <w:iCs w:val="0"/>
          <w:sz w:val="24"/>
          <w:lang w:val="en-CA"/>
        </w:rPr>
        <w:t>CW2248833</w:t>
      </w:r>
      <w:r w:rsidR="00774CD9" w:rsidRPr="009A34AB">
        <w:rPr>
          <w:rStyle w:val="Emphasis"/>
          <w:b w:val="0"/>
          <w:bCs w:val="0"/>
          <w:iCs w:val="0"/>
          <w:sz w:val="24"/>
          <w:lang w:val="en-CA"/>
        </w:rPr>
        <w:tab/>
      </w:r>
    </w:p>
    <w:p w14:paraId="0871404C" w14:textId="0551AE3E" w:rsidR="001F43D8" w:rsidRPr="009A34AB" w:rsidRDefault="001F43D8" w:rsidP="001F43D8">
      <w:pPr>
        <w:contextualSpacing/>
        <w:rPr>
          <w:sz w:val="24"/>
          <w:lang w:val="en-CA"/>
        </w:rPr>
      </w:pPr>
      <w:r w:rsidRPr="009A34AB">
        <w:rPr>
          <w:rStyle w:val="Emphasis"/>
          <w:iCs w:val="0"/>
          <w:sz w:val="24"/>
          <w:lang w:val="en-CA"/>
        </w:rPr>
        <w:t xml:space="preserve">Contract Value: </w:t>
      </w:r>
      <w:r w:rsidR="00D86A8F" w:rsidRPr="009A34AB">
        <w:rPr>
          <w:sz w:val="24"/>
          <w:lang w:val="en-CA"/>
        </w:rPr>
        <w:t>$</w:t>
      </w:r>
      <w:r w:rsidR="00270C2C" w:rsidRPr="009A34AB">
        <w:rPr>
          <w:sz w:val="24"/>
          <w:lang w:val="en-CA"/>
        </w:rPr>
        <w:t>144,065.96</w:t>
      </w:r>
      <w:r w:rsidR="00D86A8F" w:rsidRPr="009A34AB">
        <w:rPr>
          <w:sz w:val="24"/>
          <w:lang w:val="en-CA"/>
        </w:rPr>
        <w:t xml:space="preserve"> </w:t>
      </w:r>
      <w:r w:rsidRPr="009A34AB">
        <w:rPr>
          <w:sz w:val="24"/>
          <w:lang w:val="en-CA"/>
        </w:rPr>
        <w:t>(including HST)</w:t>
      </w:r>
    </w:p>
    <w:bookmarkEnd w:id="2"/>
    <w:bookmarkEnd w:id="3"/>
    <w:p w14:paraId="7BBC5821" w14:textId="49494B5E" w:rsidR="001F43D8" w:rsidRPr="009A34AB" w:rsidRDefault="001F43D8" w:rsidP="001F43D8">
      <w:pPr>
        <w:contextualSpacing/>
        <w:rPr>
          <w:sz w:val="24"/>
          <w:lang w:val="en-CA"/>
        </w:rPr>
      </w:pPr>
      <w:r w:rsidRPr="009A34AB">
        <w:rPr>
          <w:rStyle w:val="Emphasis"/>
          <w:iCs w:val="0"/>
          <w:sz w:val="24"/>
          <w:lang w:val="en-CA"/>
        </w:rPr>
        <w:t xml:space="preserve">Award Date: </w:t>
      </w:r>
      <w:r w:rsidR="00285B19" w:rsidRPr="009A34AB">
        <w:rPr>
          <w:rStyle w:val="Emphasis"/>
          <w:b w:val="0"/>
          <w:bCs w:val="0"/>
          <w:iCs w:val="0"/>
          <w:sz w:val="24"/>
          <w:lang w:val="en-CA"/>
        </w:rPr>
        <w:t>2022-</w:t>
      </w:r>
      <w:r w:rsidR="00270C2C" w:rsidRPr="009A34AB">
        <w:rPr>
          <w:rStyle w:val="Emphasis"/>
          <w:b w:val="0"/>
          <w:bCs w:val="0"/>
          <w:iCs w:val="0"/>
          <w:sz w:val="24"/>
          <w:lang w:val="en-CA"/>
        </w:rPr>
        <w:t>11-25</w:t>
      </w:r>
    </w:p>
    <w:p w14:paraId="038DF6DC" w14:textId="7E980E11" w:rsidR="001F43D8" w:rsidRPr="009A34AB" w:rsidRDefault="001F43D8" w:rsidP="001F43D8">
      <w:pPr>
        <w:contextualSpacing/>
        <w:rPr>
          <w:sz w:val="24"/>
          <w:lang w:val="en-CA"/>
        </w:rPr>
      </w:pPr>
      <w:r w:rsidRPr="009A34AB">
        <w:rPr>
          <w:rStyle w:val="Emphasis"/>
          <w:iCs w:val="0"/>
          <w:sz w:val="24"/>
          <w:lang w:val="en-CA"/>
        </w:rPr>
        <w:t xml:space="preserve">Delivery Date: </w:t>
      </w:r>
      <w:r w:rsidR="00137A90" w:rsidRPr="009A34AB">
        <w:rPr>
          <w:rStyle w:val="Emphasis"/>
          <w:b w:val="0"/>
          <w:bCs w:val="0"/>
          <w:iCs w:val="0"/>
          <w:sz w:val="24"/>
          <w:lang w:val="en-CA"/>
        </w:rPr>
        <w:t>2023-</w:t>
      </w:r>
      <w:r w:rsidR="001156D7" w:rsidRPr="009A34AB">
        <w:rPr>
          <w:rStyle w:val="Emphasis"/>
          <w:b w:val="0"/>
          <w:bCs w:val="0"/>
          <w:iCs w:val="0"/>
          <w:sz w:val="24"/>
          <w:lang w:val="en-CA"/>
        </w:rPr>
        <w:t>05</w:t>
      </w:r>
      <w:r w:rsidR="00137A90" w:rsidRPr="009A34AB">
        <w:rPr>
          <w:rStyle w:val="Emphasis"/>
          <w:b w:val="0"/>
          <w:bCs w:val="0"/>
          <w:iCs w:val="0"/>
          <w:sz w:val="24"/>
          <w:lang w:val="en-CA"/>
        </w:rPr>
        <w:t>-</w:t>
      </w:r>
      <w:r w:rsidR="001156D7" w:rsidRPr="009A34AB">
        <w:rPr>
          <w:rStyle w:val="Emphasis"/>
          <w:b w:val="0"/>
          <w:bCs w:val="0"/>
          <w:iCs w:val="0"/>
          <w:sz w:val="24"/>
          <w:lang w:val="en-CA"/>
        </w:rPr>
        <w:t>0</w:t>
      </w:r>
      <w:r w:rsidR="005267A6" w:rsidRPr="009A34AB">
        <w:rPr>
          <w:rStyle w:val="Emphasis"/>
          <w:b w:val="0"/>
          <w:bCs w:val="0"/>
          <w:iCs w:val="0"/>
          <w:sz w:val="24"/>
          <w:lang w:val="en-CA"/>
        </w:rPr>
        <w:t>9</w:t>
      </w:r>
    </w:p>
    <w:p w14:paraId="46AD08F9" w14:textId="20BC093F" w:rsidR="001F43D8" w:rsidRPr="009A34AB" w:rsidRDefault="001F43D8" w:rsidP="06BDFE92">
      <w:pPr>
        <w:spacing w:before="1200" w:after="0"/>
        <w:rPr>
          <w:sz w:val="24"/>
          <w:szCs w:val="24"/>
          <w:lang w:val="en-CA"/>
        </w:rPr>
      </w:pPr>
      <w:r w:rsidRPr="009A34AB">
        <w:rPr>
          <w:rStyle w:val="Emphasis"/>
          <w:sz w:val="24"/>
          <w:szCs w:val="24"/>
          <w:lang w:val="en-CA"/>
        </w:rPr>
        <w:t xml:space="preserve">Registration Number: </w:t>
      </w:r>
      <w:r w:rsidRPr="009A34AB">
        <w:rPr>
          <w:sz w:val="24"/>
          <w:szCs w:val="24"/>
          <w:lang w:val="en-CA"/>
        </w:rPr>
        <w:t xml:space="preserve">POR </w:t>
      </w:r>
      <w:r w:rsidR="0050604D" w:rsidRPr="009A34AB">
        <w:rPr>
          <w:sz w:val="24"/>
          <w:szCs w:val="24"/>
          <w:lang w:val="en-CA"/>
        </w:rPr>
        <w:t>083-22</w:t>
      </w:r>
    </w:p>
    <w:p w14:paraId="0D561C04" w14:textId="69D96BD0" w:rsidR="00774CD9" w:rsidRPr="009A34AB" w:rsidRDefault="001F43D8" w:rsidP="06BDFE92">
      <w:pPr>
        <w:contextualSpacing/>
        <w:rPr>
          <w:rStyle w:val="Emphasis"/>
          <w:i/>
          <w:iCs w:val="0"/>
          <w:sz w:val="24"/>
          <w:lang w:val="en-CA"/>
        </w:rPr>
      </w:pPr>
      <w:r w:rsidRPr="009A34AB">
        <w:rPr>
          <w:sz w:val="24"/>
          <w:szCs w:val="24"/>
          <w:lang w:val="en-CA"/>
        </w:rPr>
        <w:t xml:space="preserve">For more information on this report, please contact </w:t>
      </w:r>
      <w:r w:rsidR="00270C2C" w:rsidRPr="009A34AB">
        <w:rPr>
          <w:sz w:val="24"/>
          <w:szCs w:val="24"/>
          <w:lang w:val="en-CA"/>
        </w:rPr>
        <w:t xml:space="preserve">Global Affairs </w:t>
      </w:r>
      <w:r w:rsidR="007719F5" w:rsidRPr="009A34AB">
        <w:rPr>
          <w:sz w:val="24"/>
          <w:szCs w:val="24"/>
          <w:lang w:val="en-CA"/>
        </w:rPr>
        <w:t>Ca</w:t>
      </w:r>
      <w:r w:rsidRPr="009A34AB">
        <w:rPr>
          <w:sz w:val="24"/>
          <w:szCs w:val="24"/>
          <w:lang w:val="en-CA"/>
        </w:rPr>
        <w:t xml:space="preserve">nada at </w:t>
      </w:r>
      <w:hyperlink r:id="rId13" w:history="1">
        <w:r w:rsidR="008C2577" w:rsidRPr="009A34AB">
          <w:rPr>
            <w:rStyle w:val="Hyperlink"/>
            <w:lang w:val="en-CA"/>
          </w:rPr>
          <w:t>POR-ROP@international.gc.ca</w:t>
        </w:r>
      </w:hyperlink>
      <w:r w:rsidR="008C2577" w:rsidRPr="009A34AB">
        <w:rPr>
          <w:lang w:val="en-CA"/>
        </w:rPr>
        <w:t xml:space="preserve"> </w:t>
      </w:r>
    </w:p>
    <w:p w14:paraId="1323E405" w14:textId="77777777" w:rsidR="00774CD9" w:rsidRPr="009A34AB" w:rsidRDefault="00774CD9" w:rsidP="007C1910">
      <w:pPr>
        <w:contextualSpacing/>
        <w:jc w:val="center"/>
        <w:rPr>
          <w:sz w:val="24"/>
          <w:szCs w:val="24"/>
          <w:highlight w:val="yellow"/>
          <w:lang w:val="en-CA"/>
        </w:rPr>
      </w:pPr>
    </w:p>
    <w:p w14:paraId="70E19388" w14:textId="42B5A583" w:rsidR="001F43D8" w:rsidRPr="00311083" w:rsidRDefault="001F43D8" w:rsidP="007C1910">
      <w:pPr>
        <w:contextualSpacing/>
        <w:jc w:val="center"/>
        <w:rPr>
          <w:rStyle w:val="Emphasis"/>
          <w:i/>
          <w:iCs w:val="0"/>
          <w:sz w:val="24"/>
          <w:lang w:val="fr-CA"/>
        </w:rPr>
      </w:pPr>
      <w:r w:rsidRPr="00311083">
        <w:rPr>
          <w:rStyle w:val="Emphasis"/>
          <w:i/>
          <w:iCs w:val="0"/>
          <w:sz w:val="24"/>
          <w:lang w:val="fr-CA"/>
        </w:rPr>
        <w:t>Ce rapport est aussi disponible en français</w:t>
      </w:r>
    </w:p>
    <w:p w14:paraId="7D9EE4D9" w14:textId="5E3D2398" w:rsidR="00774CD9" w:rsidRPr="00311083" w:rsidRDefault="00774CD9" w:rsidP="007C1910">
      <w:pPr>
        <w:contextualSpacing/>
        <w:jc w:val="center"/>
        <w:rPr>
          <w:rStyle w:val="Emphasis"/>
          <w:i/>
          <w:iCs w:val="0"/>
          <w:sz w:val="24"/>
          <w:lang w:val="fr-CA"/>
        </w:rPr>
      </w:pPr>
    </w:p>
    <w:p w14:paraId="4F174182" w14:textId="0EB7F991" w:rsidR="001F43D8" w:rsidRPr="009A34AB" w:rsidRDefault="00774CD9" w:rsidP="00811274">
      <w:pPr>
        <w:ind w:left="5760"/>
        <w:jc w:val="center"/>
        <w:rPr>
          <w:rFonts w:ascii="Cambria" w:hAnsi="Cambria"/>
          <w:b/>
          <w:bCs/>
          <w:sz w:val="36"/>
          <w:szCs w:val="32"/>
          <w:lang w:val="en-CA"/>
        </w:rPr>
      </w:pPr>
      <w:r w:rsidRPr="009A34AB">
        <w:rPr>
          <w:noProof/>
          <w:lang w:val="en-CA" w:eastAsia="en-CA" w:bidi="ar-SA"/>
        </w:rPr>
        <w:drawing>
          <wp:inline distT="0" distB="0" distL="0" distR="0" wp14:anchorId="59CAED03" wp14:editId="58F35FEF">
            <wp:extent cx="28098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485775"/>
                    </a:xfrm>
                    <a:prstGeom prst="rect">
                      <a:avLst/>
                    </a:prstGeom>
                  </pic:spPr>
                </pic:pic>
              </a:graphicData>
            </a:graphic>
          </wp:inline>
        </w:drawing>
      </w:r>
      <w:r w:rsidR="001F43D8" w:rsidRPr="009A34AB">
        <w:rPr>
          <w:lang w:val="en-CA"/>
        </w:rPr>
        <w:br w:type="page"/>
      </w:r>
    </w:p>
    <w:p w14:paraId="79A1D93D" w14:textId="04766515" w:rsidR="00774CD9" w:rsidRPr="009A34AB" w:rsidRDefault="00774CD9" w:rsidP="00774CD9">
      <w:pPr>
        <w:pStyle w:val="Heading1"/>
        <w:spacing w:before="1200"/>
        <w:contextualSpacing w:val="0"/>
        <w:rPr>
          <w:lang w:val="en-CA"/>
        </w:rPr>
      </w:pPr>
      <w:bookmarkStart w:id="4" w:name="_Toc140838741"/>
      <w:bookmarkEnd w:id="0"/>
      <w:r w:rsidRPr="009A34AB">
        <w:rPr>
          <w:lang w:val="en-CA"/>
        </w:rPr>
        <w:lastRenderedPageBreak/>
        <w:t>Understanding Americans’ views on key issues of interest to Canadians</w:t>
      </w:r>
      <w:bookmarkEnd w:id="4"/>
    </w:p>
    <w:p w14:paraId="7AA541A0" w14:textId="6C2CD24F" w:rsidR="00774CD9" w:rsidRPr="009A34AB" w:rsidRDefault="0019389D" w:rsidP="007C1910">
      <w:pPr>
        <w:rPr>
          <w:b/>
          <w:sz w:val="34"/>
          <w:szCs w:val="34"/>
          <w:lang w:val="en-CA"/>
        </w:rPr>
      </w:pPr>
      <w:r>
        <w:rPr>
          <w:b/>
          <w:sz w:val="34"/>
          <w:szCs w:val="34"/>
          <w:lang w:val="en-CA"/>
        </w:rPr>
        <w:t>Executive Summary</w:t>
      </w:r>
    </w:p>
    <w:p w14:paraId="1BC53A23" w14:textId="52D04BAD" w:rsidR="00774CD9" w:rsidRPr="009A34AB" w:rsidRDefault="00774CD9" w:rsidP="00774CD9">
      <w:pPr>
        <w:jc w:val="both"/>
        <w:rPr>
          <w:b/>
          <w:lang w:val="en-CA"/>
        </w:rPr>
      </w:pPr>
      <w:r w:rsidRPr="009A34AB">
        <w:rPr>
          <w:b/>
          <w:lang w:val="en-CA"/>
        </w:rPr>
        <w:t>Prepared for Global Affairs Canada</w:t>
      </w:r>
    </w:p>
    <w:p w14:paraId="1E78165E" w14:textId="77777777" w:rsidR="00774CD9" w:rsidRPr="009A34AB" w:rsidRDefault="00774CD9" w:rsidP="007C1910">
      <w:pPr>
        <w:contextualSpacing/>
        <w:rPr>
          <w:rStyle w:val="Emphasis"/>
          <w:b w:val="0"/>
          <w:bCs w:val="0"/>
          <w:iCs w:val="0"/>
          <w:sz w:val="24"/>
          <w:lang w:val="en-CA"/>
        </w:rPr>
      </w:pPr>
      <w:r w:rsidRPr="009A34AB">
        <w:rPr>
          <w:rStyle w:val="Emphasis"/>
          <w:iCs w:val="0"/>
          <w:sz w:val="24"/>
          <w:lang w:val="en-CA"/>
        </w:rPr>
        <w:t xml:space="preserve">Supplier: </w:t>
      </w:r>
      <w:r w:rsidRPr="009A34AB">
        <w:rPr>
          <w:rStyle w:val="Emphasis"/>
          <w:b w:val="0"/>
          <w:bCs w:val="0"/>
          <w:iCs w:val="0"/>
          <w:sz w:val="24"/>
          <w:lang w:val="en-CA"/>
        </w:rPr>
        <w:t>Leger Marketing Inc.</w:t>
      </w:r>
    </w:p>
    <w:p w14:paraId="10BF6001" w14:textId="0A7AA77D" w:rsidR="00774CD9" w:rsidRPr="009A34AB" w:rsidRDefault="00774CD9" w:rsidP="007C1910">
      <w:pPr>
        <w:contextualSpacing/>
        <w:rPr>
          <w:spacing w:val="10"/>
          <w:sz w:val="24"/>
          <w:lang w:val="en-CA"/>
        </w:rPr>
      </w:pPr>
      <w:r w:rsidRPr="009A34AB">
        <w:rPr>
          <w:rStyle w:val="Emphasis"/>
          <w:sz w:val="24"/>
          <w:szCs w:val="24"/>
          <w:lang w:val="en-CA"/>
        </w:rPr>
        <w:t xml:space="preserve">Registration Number: </w:t>
      </w:r>
      <w:r w:rsidRPr="009A34AB">
        <w:rPr>
          <w:sz w:val="24"/>
          <w:szCs w:val="24"/>
          <w:lang w:val="en-CA"/>
        </w:rPr>
        <w:t>POR 083-22</w:t>
      </w:r>
    </w:p>
    <w:p w14:paraId="503C6DA9" w14:textId="77777777" w:rsidR="00774CD9" w:rsidRPr="009A34AB" w:rsidRDefault="00774CD9" w:rsidP="00774CD9">
      <w:pPr>
        <w:contextualSpacing/>
        <w:rPr>
          <w:rStyle w:val="Emphasis"/>
          <w:iCs w:val="0"/>
          <w:sz w:val="24"/>
          <w:lang w:val="en-CA"/>
        </w:rPr>
      </w:pPr>
    </w:p>
    <w:p w14:paraId="08307236" w14:textId="50523580" w:rsidR="002C618C" w:rsidRPr="009A34AB" w:rsidRDefault="002C618C" w:rsidP="00491645">
      <w:pPr>
        <w:jc w:val="both"/>
        <w:rPr>
          <w:lang w:val="en-CA"/>
        </w:rPr>
      </w:pPr>
      <w:r w:rsidRPr="009A34AB">
        <w:rPr>
          <w:lang w:val="en-CA"/>
        </w:rPr>
        <w:t xml:space="preserve">This public opinion research report presents the results of </w:t>
      </w:r>
      <w:r w:rsidR="00CE2320" w:rsidRPr="009A34AB">
        <w:rPr>
          <w:lang w:val="en-CA"/>
        </w:rPr>
        <w:t xml:space="preserve">an online </w:t>
      </w:r>
      <w:r w:rsidRPr="009A34AB">
        <w:rPr>
          <w:lang w:val="en-CA"/>
        </w:rPr>
        <w:t xml:space="preserve">survey conducted by </w:t>
      </w:r>
      <w:r w:rsidR="00354A77" w:rsidRPr="009A34AB">
        <w:rPr>
          <w:lang w:val="en-CA"/>
        </w:rPr>
        <w:t xml:space="preserve">Léger Marketing </w:t>
      </w:r>
      <w:r w:rsidR="009B0CC9" w:rsidRPr="009A34AB">
        <w:rPr>
          <w:lang w:val="en-CA"/>
        </w:rPr>
        <w:t>Inc.</w:t>
      </w:r>
      <w:r w:rsidRPr="009A34AB">
        <w:rPr>
          <w:b/>
          <w:lang w:val="en-CA"/>
        </w:rPr>
        <w:t xml:space="preserve"> </w:t>
      </w:r>
      <w:r w:rsidRPr="009A34AB">
        <w:rPr>
          <w:lang w:val="en-CA"/>
        </w:rPr>
        <w:t xml:space="preserve">on behalf of </w:t>
      </w:r>
      <w:r w:rsidR="0050604D" w:rsidRPr="009A34AB">
        <w:rPr>
          <w:lang w:val="en-CA"/>
        </w:rPr>
        <w:t>Global Affairs</w:t>
      </w:r>
      <w:r w:rsidR="00D86143" w:rsidRPr="009A34AB">
        <w:rPr>
          <w:lang w:val="en-CA"/>
        </w:rPr>
        <w:t xml:space="preserve"> Canada</w:t>
      </w:r>
      <w:r w:rsidRPr="009A34AB">
        <w:rPr>
          <w:lang w:val="en-CA"/>
        </w:rPr>
        <w:t xml:space="preserve">. The </w:t>
      </w:r>
      <w:r w:rsidR="00354A77" w:rsidRPr="009A34AB">
        <w:rPr>
          <w:lang w:val="en-CA"/>
        </w:rPr>
        <w:t xml:space="preserve">quantitative </w:t>
      </w:r>
      <w:r w:rsidRPr="009A34AB">
        <w:rPr>
          <w:lang w:val="en-CA"/>
        </w:rPr>
        <w:t>research study was conducted</w:t>
      </w:r>
      <w:r w:rsidR="00B06FE4" w:rsidRPr="009A34AB">
        <w:rPr>
          <w:lang w:val="en-CA"/>
        </w:rPr>
        <w:t xml:space="preserve"> </w:t>
      </w:r>
      <w:r w:rsidRPr="009A34AB">
        <w:rPr>
          <w:lang w:val="en-CA"/>
        </w:rPr>
        <w:t xml:space="preserve">with </w:t>
      </w:r>
      <w:r w:rsidR="001D74C4" w:rsidRPr="009A34AB">
        <w:rPr>
          <w:lang w:val="en-CA"/>
        </w:rPr>
        <w:t>3,183 Americans</w:t>
      </w:r>
      <w:r w:rsidR="00354A77" w:rsidRPr="009A34AB">
        <w:rPr>
          <w:lang w:val="en-CA"/>
        </w:rPr>
        <w:t> </w:t>
      </w:r>
      <w:r w:rsidR="000D4871" w:rsidRPr="009A34AB">
        <w:rPr>
          <w:lang w:val="en-CA"/>
        </w:rPr>
        <w:t xml:space="preserve">who can speak English or Spanish </w:t>
      </w:r>
      <w:r w:rsidR="000F6CAE" w:rsidRPr="009A34AB">
        <w:rPr>
          <w:lang w:val="en-CA"/>
        </w:rPr>
        <w:t xml:space="preserve">residing in different regions of </w:t>
      </w:r>
      <w:r w:rsidR="00B06FE4" w:rsidRPr="009A34AB">
        <w:rPr>
          <w:lang w:val="en-CA"/>
        </w:rPr>
        <w:t>the United States</w:t>
      </w:r>
      <w:r w:rsidRPr="009A34AB">
        <w:rPr>
          <w:lang w:val="en-CA"/>
        </w:rPr>
        <w:t xml:space="preserve"> between </w:t>
      </w:r>
      <w:r w:rsidR="00AA78A6" w:rsidRPr="009A34AB">
        <w:rPr>
          <w:lang w:val="en-CA"/>
        </w:rPr>
        <w:t>March 2 to March 2</w:t>
      </w:r>
      <w:r w:rsidR="00F563F4" w:rsidRPr="009A34AB">
        <w:rPr>
          <w:lang w:val="en-CA"/>
        </w:rPr>
        <w:t>7</w:t>
      </w:r>
      <w:r w:rsidR="00AA78A6" w:rsidRPr="009A34AB">
        <w:rPr>
          <w:lang w:val="en-CA"/>
        </w:rPr>
        <w:t>, 2023</w:t>
      </w:r>
      <w:r w:rsidR="002F13E4" w:rsidRPr="009A34AB">
        <w:rPr>
          <w:lang w:val="en-CA"/>
        </w:rPr>
        <w:t>.</w:t>
      </w:r>
    </w:p>
    <w:p w14:paraId="52D6D6A2" w14:textId="21A4E8A6" w:rsidR="00774CD9" w:rsidRPr="00311083" w:rsidRDefault="002C618C" w:rsidP="00491645">
      <w:pPr>
        <w:jc w:val="both"/>
        <w:rPr>
          <w:rStyle w:val="titlefrench0"/>
          <w:lang w:val="fr-CA"/>
        </w:rPr>
      </w:pPr>
      <w:r w:rsidRPr="00311083">
        <w:rPr>
          <w:lang w:val="fr-CA"/>
        </w:rPr>
        <w:t>Cette publication est aussi disponible en français sous le titre</w:t>
      </w:r>
      <w:r w:rsidR="00AA78A6" w:rsidRPr="00311083">
        <w:rPr>
          <w:lang w:val="fr-CA"/>
        </w:rPr>
        <w:t> :</w:t>
      </w:r>
      <w:r w:rsidRPr="00311083">
        <w:rPr>
          <w:lang w:val="fr-CA"/>
        </w:rPr>
        <w:t> </w:t>
      </w:r>
      <w:r w:rsidR="00774CD9" w:rsidRPr="00311083">
        <w:rPr>
          <w:rStyle w:val="titlefrench0"/>
          <w:b/>
          <w:i/>
          <w:lang w:val="fr-CA"/>
        </w:rPr>
        <w:t xml:space="preserve">La compréhension de points de vue des Américains sur </w:t>
      </w:r>
      <w:r w:rsidR="006B72C9" w:rsidRPr="00311083">
        <w:rPr>
          <w:rStyle w:val="titlefrench0"/>
          <w:b/>
          <w:i/>
          <w:lang w:val="fr-CA"/>
        </w:rPr>
        <w:t>d</w:t>
      </w:r>
      <w:r w:rsidR="00774CD9" w:rsidRPr="00311083">
        <w:rPr>
          <w:rStyle w:val="titlefrench0"/>
          <w:b/>
          <w:i/>
          <w:lang w:val="fr-CA"/>
        </w:rPr>
        <w:t>es questions présentant un intérêt majeur pour les Canadiens</w:t>
      </w:r>
    </w:p>
    <w:p w14:paraId="53EDA62E" w14:textId="77777777" w:rsidR="00774CD9" w:rsidRPr="00311083" w:rsidRDefault="00774CD9" w:rsidP="00491645">
      <w:pPr>
        <w:jc w:val="both"/>
        <w:rPr>
          <w:rStyle w:val="titlefrench0"/>
          <w:lang w:val="fr-CA"/>
        </w:rPr>
      </w:pPr>
    </w:p>
    <w:p w14:paraId="4541D33C" w14:textId="53952945" w:rsidR="00491645" w:rsidRPr="009A34AB" w:rsidRDefault="002C618C" w:rsidP="00491645">
      <w:pPr>
        <w:jc w:val="both"/>
        <w:rPr>
          <w:lang w:val="en-CA"/>
        </w:rPr>
      </w:pPr>
      <w:r w:rsidRPr="009A34AB">
        <w:rPr>
          <w:lang w:val="en-CA"/>
        </w:rPr>
        <w:t xml:space="preserve">This publication may be reproduced for non-commercial purposes only. Prior written permission must be obtained from </w:t>
      </w:r>
      <w:r w:rsidR="003D2E11" w:rsidRPr="009A34AB">
        <w:rPr>
          <w:lang w:val="en-CA"/>
        </w:rPr>
        <w:t>Global Affairs</w:t>
      </w:r>
      <w:r w:rsidRPr="009A34AB">
        <w:rPr>
          <w:lang w:val="en-CA"/>
        </w:rPr>
        <w:t xml:space="preserve"> Canada. For more information on this report, please contact</w:t>
      </w:r>
      <w:r w:rsidR="00774CD9" w:rsidRPr="009A34AB">
        <w:rPr>
          <w:lang w:val="en-CA"/>
        </w:rPr>
        <w:t xml:space="preserve"> Global Affairs Canada at:</w:t>
      </w:r>
      <w:r w:rsidR="00491645" w:rsidRPr="009A34AB">
        <w:rPr>
          <w:lang w:val="en-CA"/>
        </w:rPr>
        <w:t xml:space="preserve"> </w:t>
      </w:r>
      <w:hyperlink r:id="rId15" w:history="1">
        <w:r w:rsidR="00774CD9" w:rsidRPr="009A34AB">
          <w:rPr>
            <w:rStyle w:val="Hyperlink"/>
            <w:lang w:val="en-CA"/>
          </w:rPr>
          <w:t>POR-ROP@international.gc.ca</w:t>
        </w:r>
      </w:hyperlink>
      <w:r w:rsidR="00774CD9" w:rsidRPr="009A34AB">
        <w:rPr>
          <w:lang w:val="en-CA"/>
        </w:rPr>
        <w:t xml:space="preserve"> </w:t>
      </w:r>
    </w:p>
    <w:p w14:paraId="5206938F" w14:textId="77777777" w:rsidR="003D2E11" w:rsidRPr="009A34AB" w:rsidRDefault="003D2E11" w:rsidP="003D2E11">
      <w:pPr>
        <w:rPr>
          <w:rStyle w:val="Emphasis"/>
          <w:iCs w:val="0"/>
          <w:lang w:val="en-CA"/>
        </w:rPr>
      </w:pPr>
    </w:p>
    <w:p w14:paraId="5E2791A1" w14:textId="26918293" w:rsidR="005E59DB" w:rsidRPr="009A34AB" w:rsidRDefault="002C618C" w:rsidP="005E59DB">
      <w:pPr>
        <w:rPr>
          <w:lang w:val="en-CA" w:bidi="ar-SA"/>
        </w:rPr>
      </w:pPr>
      <w:r w:rsidRPr="009A34AB">
        <w:rPr>
          <w:rStyle w:val="Emphasis"/>
          <w:iCs w:val="0"/>
          <w:lang w:val="en-CA"/>
        </w:rPr>
        <w:t>Catalogue Number:</w:t>
      </w:r>
      <w:r w:rsidR="003D2E11" w:rsidRPr="009A34AB">
        <w:rPr>
          <w:lang w:val="en-CA"/>
        </w:rPr>
        <w:t xml:space="preserve"> </w:t>
      </w:r>
      <w:r w:rsidR="005E59DB" w:rsidRPr="009A34AB">
        <w:rPr>
          <w:lang w:val="en-CA"/>
        </w:rPr>
        <w:t>FR5-218/2023E-PDF</w:t>
      </w:r>
    </w:p>
    <w:p w14:paraId="4EDF2B15" w14:textId="1BC42A7D" w:rsidR="009737F4" w:rsidRPr="009A34AB" w:rsidRDefault="009737F4" w:rsidP="003D2E11">
      <w:pPr>
        <w:rPr>
          <w:rFonts w:cs="Calibri"/>
          <w:lang w:val="en-CA" w:bidi="ar-SA"/>
        </w:rPr>
      </w:pPr>
    </w:p>
    <w:p w14:paraId="1BA27FDC" w14:textId="77777777" w:rsidR="005E59DB" w:rsidRPr="009A34AB" w:rsidRDefault="002C618C" w:rsidP="005E59DB">
      <w:pPr>
        <w:rPr>
          <w:lang w:val="en-CA" w:bidi="ar-SA"/>
        </w:rPr>
      </w:pPr>
      <w:r w:rsidRPr="009A34AB">
        <w:rPr>
          <w:rStyle w:val="Emphasis"/>
          <w:iCs w:val="0"/>
          <w:lang w:val="en-CA"/>
        </w:rPr>
        <w:t>International Standard Book Number (ISBN):</w:t>
      </w:r>
      <w:r w:rsidR="00E10F04" w:rsidRPr="009A34AB">
        <w:rPr>
          <w:rStyle w:val="Emphasis"/>
          <w:iCs w:val="0"/>
          <w:lang w:val="en-CA"/>
        </w:rPr>
        <w:t xml:space="preserve"> </w:t>
      </w:r>
      <w:r w:rsidR="005E59DB" w:rsidRPr="009A34AB">
        <w:rPr>
          <w:lang w:val="en-CA"/>
        </w:rPr>
        <w:t>978-0-660-48737-3</w:t>
      </w:r>
    </w:p>
    <w:p w14:paraId="614ECEE1" w14:textId="38CAABED" w:rsidR="009737F4" w:rsidRPr="009A34AB" w:rsidRDefault="009737F4" w:rsidP="009737F4">
      <w:pPr>
        <w:rPr>
          <w:rFonts w:cs="Calibri"/>
          <w:lang w:val="en-CA" w:bidi="ar-SA"/>
        </w:rPr>
      </w:pPr>
    </w:p>
    <w:p w14:paraId="71370E78" w14:textId="77777777" w:rsidR="00774CD9" w:rsidRPr="009A34AB" w:rsidRDefault="00774CD9" w:rsidP="00061AA9">
      <w:pPr>
        <w:rPr>
          <w:rStyle w:val="Emphasis"/>
          <w:lang w:val="en-CA"/>
        </w:rPr>
      </w:pPr>
    </w:p>
    <w:p w14:paraId="1B901F9D" w14:textId="77777777" w:rsidR="00774CD9" w:rsidRPr="009A34AB" w:rsidRDefault="00774CD9" w:rsidP="00061AA9">
      <w:pPr>
        <w:rPr>
          <w:rStyle w:val="Emphasis"/>
          <w:lang w:val="en-CA"/>
        </w:rPr>
      </w:pPr>
    </w:p>
    <w:p w14:paraId="4C5F07BC" w14:textId="77777777" w:rsidR="00774CD9" w:rsidRPr="009A34AB" w:rsidRDefault="00774CD9" w:rsidP="00061AA9">
      <w:pPr>
        <w:rPr>
          <w:rStyle w:val="Emphasis"/>
          <w:lang w:val="en-CA"/>
        </w:rPr>
      </w:pPr>
    </w:p>
    <w:p w14:paraId="7A9642AC" w14:textId="77777777" w:rsidR="00774CD9" w:rsidRPr="009A34AB" w:rsidRDefault="00774CD9" w:rsidP="00061AA9">
      <w:pPr>
        <w:rPr>
          <w:rStyle w:val="Emphasis"/>
          <w:lang w:val="en-CA"/>
        </w:rPr>
      </w:pPr>
    </w:p>
    <w:p w14:paraId="3421DD2A" w14:textId="77777777" w:rsidR="00774CD9" w:rsidRPr="009A34AB" w:rsidRDefault="00774CD9" w:rsidP="00061AA9">
      <w:pPr>
        <w:rPr>
          <w:rStyle w:val="Emphasis"/>
          <w:lang w:val="en-CA"/>
        </w:rPr>
      </w:pPr>
    </w:p>
    <w:p w14:paraId="3A2EADA5" w14:textId="77777777" w:rsidR="00774CD9" w:rsidRPr="009A34AB" w:rsidRDefault="00774CD9" w:rsidP="00061AA9">
      <w:pPr>
        <w:rPr>
          <w:rStyle w:val="Emphasis"/>
          <w:lang w:val="en-CA"/>
        </w:rPr>
      </w:pPr>
    </w:p>
    <w:p w14:paraId="4A209230" w14:textId="4FED631D" w:rsidR="00B71D94" w:rsidRPr="009A34AB" w:rsidRDefault="00B71D94" w:rsidP="00061AA9">
      <w:pPr>
        <w:rPr>
          <w:highlight w:val="yellow"/>
          <w:lang w:val="en-CA"/>
        </w:rPr>
      </w:pPr>
    </w:p>
    <w:p w14:paraId="66BAF312" w14:textId="57BDE954" w:rsidR="004F6606" w:rsidRPr="009A34AB" w:rsidRDefault="002C618C" w:rsidP="0019389D">
      <w:pPr>
        <w:rPr>
          <w:lang w:val="en-CA"/>
        </w:rPr>
      </w:pPr>
      <w:r w:rsidRPr="009A34AB">
        <w:rPr>
          <w:lang w:val="en-CA"/>
        </w:rPr>
        <w:t>© </w:t>
      </w:r>
      <w:r w:rsidR="00BE6912" w:rsidRPr="009A34AB">
        <w:rPr>
          <w:lang w:val="en-CA"/>
        </w:rPr>
        <w:t xml:space="preserve">His Majesty the King in Right of Canada, as represented by </w:t>
      </w:r>
      <w:r w:rsidR="00FA6DCF" w:rsidRPr="009A34AB">
        <w:rPr>
          <w:lang w:val="en-CA"/>
        </w:rPr>
        <w:t>the Minister</w:t>
      </w:r>
      <w:r w:rsidR="00774CD9" w:rsidRPr="009A34AB">
        <w:rPr>
          <w:lang w:val="en-CA"/>
        </w:rPr>
        <w:t>s</w:t>
      </w:r>
      <w:r w:rsidR="00FA6DCF" w:rsidRPr="009A34AB">
        <w:rPr>
          <w:lang w:val="en-CA"/>
        </w:rPr>
        <w:t xml:space="preserve"> of </w:t>
      </w:r>
      <w:r w:rsidR="00774CD9" w:rsidRPr="009A34AB">
        <w:rPr>
          <w:lang w:val="en-CA"/>
        </w:rPr>
        <w:t>Global Affairs Canada</w:t>
      </w:r>
      <w:r w:rsidR="00BE6912" w:rsidRPr="009A34AB">
        <w:rPr>
          <w:lang w:val="en-CA"/>
        </w:rPr>
        <w:t>, 2023</w:t>
      </w:r>
      <w:bookmarkStart w:id="5" w:name="_Toc29979534"/>
    </w:p>
    <w:p w14:paraId="4797FA3D" w14:textId="37F9017D" w:rsidR="00C3232B" w:rsidRPr="009A34AB" w:rsidRDefault="00D55B5A" w:rsidP="005965AA">
      <w:pPr>
        <w:pStyle w:val="Heading2"/>
        <w:rPr>
          <w:lang w:val="en-CA"/>
        </w:rPr>
      </w:pPr>
      <w:bookmarkStart w:id="6" w:name="_Toc140838743"/>
      <w:r w:rsidRPr="009A34AB">
        <w:rPr>
          <w:lang w:val="en-CA"/>
        </w:rPr>
        <w:lastRenderedPageBreak/>
        <w:t>Executive Summary</w:t>
      </w:r>
      <w:bookmarkEnd w:id="6"/>
    </w:p>
    <w:p w14:paraId="24CCA2E1" w14:textId="198B1839" w:rsidR="000C5337" w:rsidRPr="009A34AB" w:rsidRDefault="00D55B5A" w:rsidP="003233BC">
      <w:pPr>
        <w:jc w:val="both"/>
        <w:rPr>
          <w:lang w:val="en-CA"/>
        </w:rPr>
      </w:pPr>
      <w:r w:rsidRPr="009A34AB">
        <w:rPr>
          <w:lang w:val="en-CA"/>
        </w:rPr>
        <w:t xml:space="preserve">Leger is pleased to present </w:t>
      </w:r>
      <w:r w:rsidR="00BE6912" w:rsidRPr="009A34AB">
        <w:rPr>
          <w:lang w:val="en-CA"/>
        </w:rPr>
        <w:t>Global Affairs</w:t>
      </w:r>
      <w:r w:rsidRPr="009A34AB">
        <w:rPr>
          <w:lang w:val="en-CA"/>
        </w:rPr>
        <w:t xml:space="preserve"> Canada with this report on findings from </w:t>
      </w:r>
      <w:r w:rsidR="00CE2320" w:rsidRPr="009A34AB">
        <w:rPr>
          <w:lang w:val="en-CA"/>
        </w:rPr>
        <w:t xml:space="preserve">the </w:t>
      </w:r>
      <w:r w:rsidRPr="009A34AB">
        <w:rPr>
          <w:lang w:val="en-CA"/>
        </w:rPr>
        <w:t xml:space="preserve">quantitative survey designed to learn about </w:t>
      </w:r>
      <w:r w:rsidR="007D37B0" w:rsidRPr="009A34AB">
        <w:rPr>
          <w:lang w:val="en-CA"/>
        </w:rPr>
        <w:t>Americans’ views on key issues of interest to Canadians</w:t>
      </w:r>
      <w:r w:rsidRPr="009A34AB">
        <w:rPr>
          <w:lang w:val="en-CA"/>
        </w:rPr>
        <w:t xml:space="preserve">. This report was prepared by Léger Marketing Inc. who was contracted by </w:t>
      </w:r>
      <w:r w:rsidR="007D37B0" w:rsidRPr="009A34AB">
        <w:rPr>
          <w:lang w:val="en-CA"/>
        </w:rPr>
        <w:t>Global Affairs</w:t>
      </w:r>
      <w:r w:rsidR="007E76AF" w:rsidRPr="009A34AB">
        <w:rPr>
          <w:lang w:val="en-CA"/>
        </w:rPr>
        <w:t xml:space="preserve"> </w:t>
      </w:r>
      <w:r w:rsidRPr="009A34AB">
        <w:rPr>
          <w:lang w:val="en-CA"/>
        </w:rPr>
        <w:t xml:space="preserve">Canada (contract number </w:t>
      </w:r>
      <w:r w:rsidR="007D37B0" w:rsidRPr="009A34AB">
        <w:rPr>
          <w:lang w:val="en-CA"/>
        </w:rPr>
        <w:t>CW2248833</w:t>
      </w:r>
      <w:r w:rsidR="00CE2320" w:rsidRPr="009A34AB">
        <w:rPr>
          <w:lang w:val="en-CA"/>
        </w:rPr>
        <w:t xml:space="preserve"> </w:t>
      </w:r>
      <w:r w:rsidRPr="009A34AB">
        <w:rPr>
          <w:lang w:val="en-CA"/>
        </w:rPr>
        <w:t xml:space="preserve">awarded </w:t>
      </w:r>
      <w:r w:rsidR="007D37B0" w:rsidRPr="009A34AB">
        <w:rPr>
          <w:lang w:val="en-CA"/>
        </w:rPr>
        <w:t>November 25</w:t>
      </w:r>
      <w:r w:rsidRPr="009A34AB">
        <w:rPr>
          <w:lang w:val="en-CA"/>
        </w:rPr>
        <w:t>, 202</w:t>
      </w:r>
      <w:r w:rsidR="00851256" w:rsidRPr="009A34AB">
        <w:rPr>
          <w:lang w:val="en-CA"/>
        </w:rPr>
        <w:t>2</w:t>
      </w:r>
      <w:r w:rsidRPr="009A34AB">
        <w:rPr>
          <w:lang w:val="en-CA"/>
        </w:rPr>
        <w:t>).</w:t>
      </w:r>
    </w:p>
    <w:p w14:paraId="419C6759" w14:textId="77777777" w:rsidR="00F75F97" w:rsidRPr="009A34AB" w:rsidRDefault="00F75F97" w:rsidP="003233BC">
      <w:pPr>
        <w:jc w:val="both"/>
        <w:rPr>
          <w:lang w:val="en-CA"/>
        </w:rPr>
      </w:pPr>
    </w:p>
    <w:p w14:paraId="08FA5C01" w14:textId="04CE6C3A" w:rsidR="00C3232B" w:rsidRPr="009A34AB" w:rsidRDefault="003233BC" w:rsidP="003233BC">
      <w:pPr>
        <w:pStyle w:val="Heading3"/>
      </w:pPr>
      <w:bookmarkStart w:id="7" w:name="_Toc140838744"/>
      <w:r w:rsidRPr="009A34AB">
        <w:t>Background and Objectives</w:t>
      </w:r>
      <w:bookmarkEnd w:id="7"/>
    </w:p>
    <w:p w14:paraId="1F69A0C5" w14:textId="234FC5C0" w:rsidR="00F73E39" w:rsidRPr="009A34AB" w:rsidRDefault="00F73E39" w:rsidP="005965AA">
      <w:pPr>
        <w:jc w:val="both"/>
        <w:rPr>
          <w:rFonts w:eastAsia="Calibri"/>
          <w:lang w:val="en-CA" w:bidi="ar-SA"/>
        </w:rPr>
      </w:pPr>
      <w:r w:rsidRPr="009A34AB">
        <w:rPr>
          <w:rFonts w:eastAsia="Calibri"/>
          <w:lang w:val="en-CA" w:bidi="ar-SA"/>
        </w:rPr>
        <w:t>A literature review of P</w:t>
      </w:r>
      <w:r w:rsidR="00612899" w:rsidRPr="009A34AB">
        <w:rPr>
          <w:rFonts w:eastAsia="Calibri"/>
          <w:lang w:val="en-CA" w:bidi="ar-SA"/>
        </w:rPr>
        <w:t>ublic Opinion Research (P</w:t>
      </w:r>
      <w:r w:rsidRPr="009A34AB">
        <w:rPr>
          <w:rFonts w:eastAsia="Calibri"/>
          <w:lang w:val="en-CA" w:bidi="ar-SA"/>
        </w:rPr>
        <w:t>OR</w:t>
      </w:r>
      <w:r w:rsidR="00612899" w:rsidRPr="009A34AB">
        <w:rPr>
          <w:rFonts w:eastAsia="Calibri"/>
          <w:lang w:val="en-CA" w:bidi="ar-SA"/>
        </w:rPr>
        <w:t>)</w:t>
      </w:r>
      <w:r w:rsidRPr="009A34AB">
        <w:rPr>
          <w:rFonts w:eastAsia="Calibri"/>
          <w:lang w:val="en-CA" w:bidi="ar-SA"/>
        </w:rPr>
        <w:t xml:space="preserve"> on Canada-U.S. relations reveals a substantial </w:t>
      </w:r>
      <w:r w:rsidR="00691F11" w:rsidRPr="009A34AB">
        <w:rPr>
          <w:rFonts w:eastAsia="Calibri"/>
          <w:lang w:val="en-CA" w:bidi="ar-SA"/>
        </w:rPr>
        <w:t>number</w:t>
      </w:r>
      <w:r w:rsidRPr="009A34AB">
        <w:rPr>
          <w:rFonts w:eastAsia="Calibri"/>
          <w:lang w:val="en-CA" w:bidi="ar-SA"/>
        </w:rPr>
        <w:t xml:space="preserve"> of studies that focus on comparing Canadians’ and Americans’ views on specific policies/events/issues and broad values. While some studies have regional and demographic disaggregates available, others do not. Conversely, there is limited research of Americans’ attitudes towards Canada or Canadian policies/events/issues beyond broad trends (</w:t>
      </w:r>
      <w:r w:rsidR="008320F5" w:rsidRPr="009A34AB">
        <w:rPr>
          <w:rFonts w:eastAsia="Calibri"/>
          <w:lang w:val="en-CA" w:bidi="ar-SA"/>
        </w:rPr>
        <w:t>i.e.,</w:t>
      </w:r>
      <w:r w:rsidR="00691F11" w:rsidRPr="009A34AB">
        <w:rPr>
          <w:rFonts w:eastAsia="Calibri"/>
          <w:lang w:val="en-CA" w:bidi="ar-SA"/>
        </w:rPr>
        <w:t xml:space="preserve"> </w:t>
      </w:r>
      <w:r w:rsidRPr="009A34AB">
        <w:rPr>
          <w:rFonts w:eastAsia="Calibri"/>
          <w:lang w:val="en-CA" w:bidi="ar-SA"/>
        </w:rPr>
        <w:t>overall favourable/unfavourable impression) or very high-profile issues (</w:t>
      </w:r>
      <w:r w:rsidR="008320F5" w:rsidRPr="009A34AB">
        <w:rPr>
          <w:rFonts w:eastAsia="Calibri"/>
          <w:lang w:val="en-CA" w:bidi="ar-SA"/>
        </w:rPr>
        <w:t>e.g.,</w:t>
      </w:r>
      <w:r w:rsidRPr="009A34AB">
        <w:rPr>
          <w:rFonts w:eastAsia="Calibri"/>
          <w:lang w:val="en-CA" w:bidi="ar-SA"/>
        </w:rPr>
        <w:t xml:space="preserve"> trucker convoy, NAFTA/CUSMA). What’s more, much of this POR is freely available via public sources. </w:t>
      </w:r>
      <w:r w:rsidR="0094132D" w:rsidRPr="009A34AB">
        <w:rPr>
          <w:rFonts w:eastAsia="Calibri"/>
          <w:lang w:val="en-CA" w:bidi="ar-SA"/>
        </w:rPr>
        <w:t>However</w:t>
      </w:r>
      <w:r w:rsidRPr="009A34AB">
        <w:rPr>
          <w:rFonts w:eastAsia="Calibri"/>
          <w:lang w:val="en-CA" w:bidi="ar-SA"/>
        </w:rPr>
        <w:t>, POR on communications, advocacy language and techniques (such as resonance of certain terminology and the effectiveness of advocacy campaigns) is lacking. Hence, POR on these gaps will be most useful in helping Canada achieve its proactive and reactive advocacy objectives in its relationship with the United States.</w:t>
      </w:r>
    </w:p>
    <w:p w14:paraId="37257361" w14:textId="4B528103" w:rsidR="00691F11" w:rsidRPr="009A34AB" w:rsidRDefault="00691F11" w:rsidP="00691F11">
      <w:pPr>
        <w:jc w:val="both"/>
        <w:rPr>
          <w:rFonts w:eastAsia="Calibri"/>
          <w:lang w:val="en-CA" w:bidi="ar-SA"/>
        </w:rPr>
      </w:pPr>
      <w:r w:rsidRPr="009A34AB">
        <w:rPr>
          <w:rFonts w:eastAsia="Calibri"/>
          <w:lang w:val="en-CA" w:bidi="ar-SA"/>
        </w:rPr>
        <w:t>The purpose of this research is to provide evidence-based data and key insights to guide the ongoing development and deployment of advocacy messaging and other advocacy tools for use by Canada’s diplomatic network in the United States.</w:t>
      </w:r>
    </w:p>
    <w:p w14:paraId="47285BC8" w14:textId="022FB7C4" w:rsidR="00F73E39" w:rsidRPr="009A34AB" w:rsidRDefault="00691F11" w:rsidP="00691F11">
      <w:pPr>
        <w:jc w:val="both"/>
        <w:rPr>
          <w:rFonts w:eastAsia="Calibri"/>
          <w:lang w:val="en-CA" w:bidi="ar-SA"/>
        </w:rPr>
      </w:pPr>
      <w:r w:rsidRPr="009A34AB">
        <w:rPr>
          <w:rFonts w:eastAsia="Calibri"/>
          <w:lang w:val="en-CA" w:bidi="ar-SA"/>
        </w:rPr>
        <w:t>While this is the main purpose, the study is also aimed at generating ideas to support Canadian advocacy objectives in the U.S and possible initiatives leading to a better understanding of Americans’ views on priority Canadian policy positions such as trade, security, energy and the environment.</w:t>
      </w:r>
      <w:r w:rsidR="00EC4ADD" w:rsidRPr="009A34AB">
        <w:rPr>
          <w:rFonts w:eastAsia="Calibri"/>
          <w:lang w:val="en-CA" w:bidi="ar-SA"/>
        </w:rPr>
        <w:t xml:space="preserve"> Key objectives include:</w:t>
      </w:r>
    </w:p>
    <w:p w14:paraId="2A1437C1" w14:textId="2E48A04E"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Measuring the effectiveness of Canada’s U.S.-facing advocacy messaging on priority themes in different wording/terminology formulations. This would involve testing existing messaging on issues related to themes like energy, trade, security, the environment, and diversity and inclusion to discover what resonates with the target audience, including whether messages are:</w:t>
      </w:r>
    </w:p>
    <w:p w14:paraId="64ABA454" w14:textId="17A6C638"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clear, credible and relevant to the target audiences;</w:t>
      </w:r>
    </w:p>
    <w:p w14:paraId="27CC13B7" w14:textId="01E2FDFF"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appealing to, and appropriate for, the cultural and emotional sensitivities of the audience;</w:t>
      </w:r>
    </w:p>
    <w:p w14:paraId="5B1D2E38" w14:textId="5DE655DD"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memorable in the minds of the audience; and,</w:t>
      </w:r>
    </w:p>
    <w:p w14:paraId="0982F2EA" w14:textId="01CF140A"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able to motivate the audience to action.</w:t>
      </w:r>
    </w:p>
    <w:p w14:paraId="7FADA2F1" w14:textId="303D2A34"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Exploring the perceptions, knowledge, and understanding of Americans on various bilateral issues, such as energy, trade, security and the environment to develop effective communication strategies.</w:t>
      </w:r>
    </w:p>
    <w:p w14:paraId="65B85641" w14:textId="43C0837E"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Creating a demographic and geographic segmentation of the respondents.</w:t>
      </w:r>
    </w:p>
    <w:p w14:paraId="1A622F62" w14:textId="0F1678EC" w:rsidR="00CF7685" w:rsidRPr="009A34AB" w:rsidRDefault="00691F11" w:rsidP="00691F11">
      <w:pPr>
        <w:spacing w:after="0" w:line="240" w:lineRule="auto"/>
        <w:rPr>
          <w:rFonts w:eastAsia="Calibri"/>
          <w:lang w:val="en-CA" w:bidi="ar-SA"/>
        </w:rPr>
      </w:pPr>
      <w:r w:rsidRPr="009A34AB">
        <w:rPr>
          <w:rFonts w:eastAsia="Calibri"/>
          <w:lang w:val="en-CA" w:bidi="ar-SA"/>
        </w:rPr>
        <w:br w:type="page"/>
      </w:r>
    </w:p>
    <w:p w14:paraId="5B8991ED" w14:textId="1B67F416" w:rsidR="00C3232B" w:rsidRPr="009A34AB" w:rsidRDefault="005965AA" w:rsidP="005965AA">
      <w:pPr>
        <w:pStyle w:val="Heading3"/>
      </w:pPr>
      <w:bookmarkStart w:id="8" w:name="_Toc140838745"/>
      <w:r w:rsidRPr="009A34AB">
        <w:lastRenderedPageBreak/>
        <w:t>Methodology</w:t>
      </w:r>
      <w:bookmarkEnd w:id="8"/>
    </w:p>
    <w:p w14:paraId="06CF5EDB" w14:textId="226EC9D7" w:rsidR="00C66E0E" w:rsidRPr="009A34AB" w:rsidRDefault="000A0689" w:rsidP="00241BD7">
      <w:pPr>
        <w:jc w:val="both"/>
        <w:rPr>
          <w:lang w:val="en-CA"/>
        </w:rPr>
      </w:pPr>
      <w:r w:rsidRPr="009A34AB">
        <w:rPr>
          <w:lang w:val="en-CA"/>
        </w:rPr>
        <w:t xml:space="preserve">This public opinion research was conducted via online surveys, using Computer Aided Web Interviewing (CAWI) technology. </w:t>
      </w:r>
      <w:r w:rsidR="00851E45" w:rsidRPr="009A34AB">
        <w:rPr>
          <w:lang w:val="en-CA"/>
        </w:rPr>
        <w:t xml:space="preserve">Because the study was conducted with Americans in the United States, </w:t>
      </w:r>
      <w:r w:rsidR="0045459F" w:rsidRPr="009A34AB">
        <w:rPr>
          <w:lang w:val="en-CA"/>
        </w:rPr>
        <w:t xml:space="preserve">Léger partnered with </w:t>
      </w:r>
      <w:r w:rsidR="00F611E0" w:rsidRPr="009A34AB">
        <w:rPr>
          <w:lang w:val="en-CA"/>
        </w:rPr>
        <w:t>National Opinion Research Centre (</w:t>
      </w:r>
      <w:r w:rsidR="00E2735D" w:rsidRPr="009A34AB">
        <w:rPr>
          <w:lang w:val="en-CA"/>
        </w:rPr>
        <w:t>NORC</w:t>
      </w:r>
      <w:r w:rsidR="00F611E0" w:rsidRPr="009A34AB">
        <w:rPr>
          <w:lang w:val="en-CA"/>
        </w:rPr>
        <w:t>)</w:t>
      </w:r>
      <w:r w:rsidR="0045459F" w:rsidRPr="009A34AB">
        <w:rPr>
          <w:lang w:val="en-CA"/>
        </w:rPr>
        <w:t>, an American market research company, to conduct data collection</w:t>
      </w:r>
      <w:r w:rsidR="00D24D35" w:rsidRPr="009A34AB">
        <w:rPr>
          <w:lang w:val="en-CA"/>
        </w:rPr>
        <w:t>.</w:t>
      </w:r>
      <w:r w:rsidR="00C928F6" w:rsidRPr="009A34AB">
        <w:rPr>
          <w:lang w:val="en-CA"/>
        </w:rPr>
        <w:t xml:space="preserve"> </w:t>
      </w:r>
      <w:r w:rsidRPr="009A34AB">
        <w:rPr>
          <w:lang w:val="en-CA"/>
        </w:rPr>
        <w:t xml:space="preserve">Fieldwork for the survey was carried out from </w:t>
      </w:r>
      <w:r w:rsidR="00851AE9" w:rsidRPr="009A34AB">
        <w:rPr>
          <w:lang w:val="en-CA"/>
        </w:rPr>
        <w:t>March 2 to March 2</w:t>
      </w:r>
      <w:r w:rsidR="00F563F4" w:rsidRPr="009A34AB">
        <w:rPr>
          <w:lang w:val="en-CA"/>
        </w:rPr>
        <w:t>7</w:t>
      </w:r>
      <w:r w:rsidR="004A6DF7" w:rsidRPr="009A34AB">
        <w:rPr>
          <w:lang w:val="en-CA"/>
        </w:rPr>
        <w:t>, 202</w:t>
      </w:r>
      <w:r w:rsidR="00AD54C7" w:rsidRPr="009A34AB">
        <w:rPr>
          <w:lang w:val="en-CA"/>
        </w:rPr>
        <w:t>3</w:t>
      </w:r>
      <w:r w:rsidRPr="009A34AB">
        <w:rPr>
          <w:lang w:val="en-CA"/>
        </w:rPr>
        <w:t xml:space="preserve">. A total of </w:t>
      </w:r>
      <w:r w:rsidR="00146BFE" w:rsidRPr="009A34AB">
        <w:rPr>
          <w:lang w:val="en-CA"/>
        </w:rPr>
        <w:t>3,183 Americans aged 18 and over</w:t>
      </w:r>
      <w:r w:rsidRPr="009A34AB">
        <w:rPr>
          <w:lang w:val="en-CA"/>
        </w:rPr>
        <w:t xml:space="preserve"> </w:t>
      </w:r>
      <w:r w:rsidR="00C66E0E" w:rsidRPr="009A34AB">
        <w:rPr>
          <w:lang w:val="en-CA"/>
        </w:rPr>
        <w:t xml:space="preserve">with demographic characteristics reflective of the </w:t>
      </w:r>
      <w:r w:rsidR="00146BFE" w:rsidRPr="009A34AB">
        <w:rPr>
          <w:lang w:val="en-CA"/>
        </w:rPr>
        <w:t>American</w:t>
      </w:r>
      <w:r w:rsidR="00C66E0E" w:rsidRPr="009A34AB">
        <w:rPr>
          <w:lang w:val="en-CA"/>
        </w:rPr>
        <w:t xml:space="preserve"> population were surveyed. The sample was drawn randomly from </w:t>
      </w:r>
      <w:r w:rsidR="00761BA2" w:rsidRPr="009A34AB">
        <w:rPr>
          <w:lang w:val="en-CA"/>
        </w:rPr>
        <w:t>NORC’s</w:t>
      </w:r>
      <w:r w:rsidR="00C66E0E" w:rsidRPr="009A34AB">
        <w:rPr>
          <w:lang w:val="en-CA"/>
        </w:rPr>
        <w:t xml:space="preserve"> </w:t>
      </w:r>
      <w:r w:rsidR="00146BFE" w:rsidRPr="009A34AB">
        <w:rPr>
          <w:lang w:val="en-CA"/>
        </w:rPr>
        <w:t>AmeriSpeak</w:t>
      </w:r>
      <w:r w:rsidR="003268AD" w:rsidRPr="009A34AB">
        <w:rPr>
          <w:lang w:val="en-CA"/>
        </w:rPr>
        <w:t>®</w:t>
      </w:r>
      <w:r w:rsidR="00C66E0E" w:rsidRPr="009A34AB">
        <w:rPr>
          <w:lang w:val="en-CA"/>
        </w:rPr>
        <w:t xml:space="preserve"> panel and the overall response rate for the survey was </w:t>
      </w:r>
      <w:r w:rsidR="00587DDB" w:rsidRPr="009A34AB">
        <w:rPr>
          <w:lang w:val="en-CA"/>
        </w:rPr>
        <w:t>22.7</w:t>
      </w:r>
      <w:r w:rsidR="00C66E0E" w:rsidRPr="009A34AB">
        <w:rPr>
          <w:lang w:val="en-CA"/>
        </w:rPr>
        <w:t>%.</w:t>
      </w:r>
    </w:p>
    <w:p w14:paraId="5C76AA22" w14:textId="55034CE0" w:rsidR="00C66E0E" w:rsidRPr="009A34AB" w:rsidRDefault="00A6610C" w:rsidP="00241BD7">
      <w:pPr>
        <w:jc w:val="both"/>
        <w:rPr>
          <w:lang w:val="en-CA"/>
        </w:rPr>
      </w:pPr>
      <w:r w:rsidRPr="009A34AB">
        <w:rPr>
          <w:lang w:val="en-CA"/>
        </w:rPr>
        <w:t>In order to comply with the best market research practices in the United Stated, AmeriSpeak</w:t>
      </w:r>
      <w:r w:rsidR="003268AD" w:rsidRPr="009A34AB">
        <w:rPr>
          <w:lang w:val="en-CA"/>
        </w:rPr>
        <w:t>®</w:t>
      </w:r>
      <w:r w:rsidRPr="009A34AB">
        <w:rPr>
          <w:lang w:val="en-CA"/>
        </w:rPr>
        <w:t xml:space="preserve"> was responsible for data weighting. </w:t>
      </w:r>
      <w:r w:rsidR="00C66E0E" w:rsidRPr="009A34AB">
        <w:rPr>
          <w:lang w:val="en-CA"/>
        </w:rPr>
        <w:t xml:space="preserve">Using data from the most recent </w:t>
      </w:r>
      <w:r w:rsidR="001B2124" w:rsidRPr="009A34AB">
        <w:rPr>
          <w:lang w:val="en-CA"/>
        </w:rPr>
        <w:t>American</w:t>
      </w:r>
      <w:r w:rsidR="00C66E0E" w:rsidRPr="009A34AB">
        <w:rPr>
          <w:lang w:val="en-CA"/>
        </w:rPr>
        <w:t xml:space="preserve"> census, </w:t>
      </w:r>
      <w:r w:rsidR="00BE107D" w:rsidRPr="009A34AB">
        <w:rPr>
          <w:lang w:val="en-CA"/>
        </w:rPr>
        <w:t>results were weighted</w:t>
      </w:r>
      <w:r w:rsidR="00857DC4" w:rsidRPr="009A34AB">
        <w:rPr>
          <w:lang w:val="en-CA"/>
        </w:rPr>
        <w:t xml:space="preserve"> within each region by gender</w:t>
      </w:r>
      <w:r w:rsidR="004458DA" w:rsidRPr="009A34AB">
        <w:rPr>
          <w:lang w:val="en-CA"/>
        </w:rPr>
        <w:t xml:space="preserve">, </w:t>
      </w:r>
      <w:r w:rsidR="00857DC4" w:rsidRPr="009A34AB">
        <w:rPr>
          <w:lang w:val="en-CA"/>
        </w:rPr>
        <w:t>age</w:t>
      </w:r>
      <w:r w:rsidR="004458DA" w:rsidRPr="009A34AB">
        <w:rPr>
          <w:lang w:val="en-CA"/>
        </w:rPr>
        <w:t xml:space="preserve">, </w:t>
      </w:r>
      <w:r w:rsidR="00E92E1D" w:rsidRPr="009A34AB">
        <w:rPr>
          <w:lang w:val="en-CA"/>
        </w:rPr>
        <w:t xml:space="preserve">race/ethnicity, and education </w:t>
      </w:r>
      <w:r w:rsidR="0010297C" w:rsidRPr="009A34AB">
        <w:rPr>
          <w:lang w:val="en-CA"/>
        </w:rPr>
        <w:t>status</w:t>
      </w:r>
      <w:r w:rsidR="00857DC4" w:rsidRPr="009A34AB">
        <w:rPr>
          <w:lang w:val="en-CA"/>
        </w:rPr>
        <w:t xml:space="preserve"> to ensure the best possible representativeness of the sample within each region and overall. The weight of each region was adjusted to be </w:t>
      </w:r>
      <w:r w:rsidR="00D46758" w:rsidRPr="009A34AB">
        <w:rPr>
          <w:lang w:val="en-CA"/>
        </w:rPr>
        <w:t xml:space="preserve">equivalent to </w:t>
      </w:r>
      <w:r w:rsidR="00857DC4" w:rsidRPr="009A34AB">
        <w:rPr>
          <w:lang w:val="en-CA"/>
        </w:rPr>
        <w:t xml:space="preserve">its actual weight in relation to the distribution of the </w:t>
      </w:r>
      <w:r w:rsidR="00E92E1D" w:rsidRPr="009A34AB">
        <w:rPr>
          <w:lang w:val="en-CA"/>
        </w:rPr>
        <w:t>American</w:t>
      </w:r>
      <w:r w:rsidR="00857DC4" w:rsidRPr="009A34AB">
        <w:rPr>
          <w:lang w:val="en-CA"/>
        </w:rPr>
        <w:t xml:space="preserve"> population. The weighting factors are presented in detail in the appendix of this report.</w:t>
      </w:r>
    </w:p>
    <w:p w14:paraId="2F82024A" w14:textId="7D93EFAB" w:rsidR="000A0689" w:rsidRPr="009A34AB" w:rsidRDefault="000A0689" w:rsidP="00241BD7">
      <w:pPr>
        <w:jc w:val="both"/>
        <w:rPr>
          <w:lang w:val="en-CA"/>
        </w:rPr>
      </w:pPr>
      <w:r w:rsidRPr="009A34AB">
        <w:rPr>
          <w:lang w:val="en-CA"/>
        </w:rPr>
        <w:t xml:space="preserve">A pre-test of </w:t>
      </w:r>
      <w:r w:rsidR="00BE7815" w:rsidRPr="009A34AB">
        <w:rPr>
          <w:lang w:val="en-CA"/>
        </w:rPr>
        <w:t>44</w:t>
      </w:r>
      <w:r w:rsidRPr="009A34AB">
        <w:rPr>
          <w:lang w:val="en-CA"/>
        </w:rPr>
        <w:t xml:space="preserve"> interviews was completed before launching data collection to validate the programming of the questionnaire in both English and</w:t>
      </w:r>
      <w:r w:rsidR="00BE7815" w:rsidRPr="009A34AB">
        <w:rPr>
          <w:lang w:val="en-CA"/>
        </w:rPr>
        <w:t xml:space="preserve"> Spanish</w:t>
      </w:r>
      <w:r w:rsidRPr="009A34AB">
        <w:rPr>
          <w:lang w:val="en-CA"/>
        </w:rPr>
        <w:t>.</w:t>
      </w:r>
    </w:p>
    <w:p w14:paraId="4658F4C5" w14:textId="454F9740" w:rsidR="000A0689" w:rsidRPr="009A34AB" w:rsidRDefault="000A0689" w:rsidP="48C17AEF">
      <w:pPr>
        <w:jc w:val="both"/>
        <w:rPr>
          <w:lang w:val="en-CA"/>
        </w:rPr>
      </w:pPr>
      <w:r w:rsidRPr="009A34AB">
        <w:rPr>
          <w:lang w:val="en-CA"/>
        </w:rPr>
        <w:t>Leger adheres to the most stringent guidelines for quantitative research. Th</w:t>
      </w:r>
      <w:r w:rsidR="000D40EF" w:rsidRPr="009A34AB">
        <w:rPr>
          <w:lang w:val="en-CA"/>
        </w:rPr>
        <w:t>is</w:t>
      </w:r>
      <w:r w:rsidRPr="009A34AB">
        <w:rPr>
          <w:lang w:val="en-CA"/>
        </w:rPr>
        <w:t xml:space="preserve"> survey was </w:t>
      </w:r>
      <w:r w:rsidR="000D40EF" w:rsidRPr="009A34AB">
        <w:rPr>
          <w:lang w:val="en-CA"/>
        </w:rPr>
        <w:t xml:space="preserve">conducted in accordance </w:t>
      </w:r>
      <w:r w:rsidRPr="009A34AB">
        <w:rPr>
          <w:lang w:val="en-CA"/>
        </w:rPr>
        <w:t xml:space="preserve">with the Standards </w:t>
      </w:r>
      <w:r w:rsidR="45D25B4B" w:rsidRPr="009A34AB">
        <w:rPr>
          <w:lang w:val="en-CA"/>
        </w:rPr>
        <w:t xml:space="preserve">for the </w:t>
      </w:r>
      <w:hyperlink r:id="rId16" w:history="1">
        <w:r w:rsidRPr="009A34AB">
          <w:rPr>
            <w:rStyle w:val="Hyperlink"/>
            <w:lang w:val="en-CA"/>
          </w:rPr>
          <w:t>Conduct of Government of Canada Public Opinion Research</w:t>
        </w:r>
        <w:r w:rsidR="000D40EF" w:rsidRPr="009A34AB">
          <w:rPr>
            <w:rStyle w:val="Hyperlink"/>
            <w:lang w:val="en-CA"/>
          </w:rPr>
          <w:t xml:space="preserve"> for online surveys</w:t>
        </w:r>
        <w:r w:rsidRPr="009A34AB">
          <w:rPr>
            <w:rStyle w:val="Hyperlink"/>
            <w:lang w:val="en-CA"/>
          </w:rPr>
          <w:t>.</w:t>
        </w:r>
      </w:hyperlink>
    </w:p>
    <w:p w14:paraId="1DC45EC9" w14:textId="38B19313" w:rsidR="00332041" w:rsidRPr="009A34AB" w:rsidRDefault="000A0689" w:rsidP="00241BD7">
      <w:pPr>
        <w:jc w:val="both"/>
        <w:rPr>
          <w:lang w:val="en-CA"/>
        </w:rPr>
      </w:pPr>
      <w:r w:rsidRPr="009A34AB">
        <w:rPr>
          <w:lang w:val="en-CA"/>
        </w:rPr>
        <w:t>A complete methodological description is provided in the Appendi</w:t>
      </w:r>
      <w:r w:rsidR="00545EEB" w:rsidRPr="009A34AB">
        <w:rPr>
          <w:lang w:val="en-CA"/>
        </w:rPr>
        <w:t>ces</w:t>
      </w:r>
      <w:r w:rsidRPr="009A34AB">
        <w:rPr>
          <w:lang w:val="en-CA"/>
        </w:rPr>
        <w:t xml:space="preserve"> section of this document (please see Appendix A).</w:t>
      </w:r>
    </w:p>
    <w:p w14:paraId="44DE3B0D" w14:textId="77777777" w:rsidR="00332041" w:rsidRPr="009A34AB" w:rsidRDefault="00332041" w:rsidP="00C66E0E">
      <w:pPr>
        <w:jc w:val="both"/>
        <w:rPr>
          <w:lang w:val="en-CA"/>
        </w:rPr>
      </w:pPr>
    </w:p>
    <w:p w14:paraId="1E2C36C4" w14:textId="078DFDD3" w:rsidR="000A0689" w:rsidRPr="009A34AB" w:rsidRDefault="00587E78" w:rsidP="00587E78">
      <w:pPr>
        <w:pStyle w:val="Heading3"/>
      </w:pPr>
      <w:bookmarkStart w:id="9" w:name="_Toc140838746"/>
      <w:r w:rsidRPr="009A34AB">
        <w:t>Overview of the Findings</w:t>
      </w:r>
      <w:bookmarkEnd w:id="9"/>
    </w:p>
    <w:p w14:paraId="02195BDD" w14:textId="652CB578" w:rsidR="005537D1" w:rsidRPr="009A34AB" w:rsidRDefault="005537D1" w:rsidP="00B52876">
      <w:pPr>
        <w:spacing w:after="0"/>
        <w:rPr>
          <w:b/>
          <w:bCs/>
          <w:lang w:val="en-CA"/>
        </w:rPr>
      </w:pPr>
      <w:r w:rsidRPr="009A34AB">
        <w:rPr>
          <w:b/>
          <w:bCs/>
          <w:lang w:val="en-CA"/>
        </w:rPr>
        <w:t>Understanding the U.S.’ relationship with other countries</w:t>
      </w:r>
    </w:p>
    <w:p w14:paraId="651ECEEB" w14:textId="738BB7E6" w:rsidR="00121C1B" w:rsidRPr="009A34AB" w:rsidRDefault="00121C1B" w:rsidP="00121C1B">
      <w:pPr>
        <w:pStyle w:val="ListParagraph"/>
        <w:numPr>
          <w:ilvl w:val="0"/>
          <w:numId w:val="82"/>
        </w:numPr>
        <w:jc w:val="both"/>
        <w:rPr>
          <w:lang w:val="en-CA"/>
        </w:rPr>
      </w:pPr>
      <w:r w:rsidRPr="009A34AB">
        <w:rPr>
          <w:lang w:val="en-CA"/>
        </w:rPr>
        <w:t>Canada came out at the top of the list of countries that are considered friends to the U.S. (96%)</w:t>
      </w:r>
      <w:r w:rsidR="00AC4342" w:rsidRPr="009A34AB">
        <w:rPr>
          <w:lang w:val="en-CA"/>
        </w:rPr>
        <w:t>, along with Australia (92%), the U.K (92%) and France (91%</w:t>
      </w:r>
      <w:r w:rsidR="004B19E0" w:rsidRPr="009A34AB">
        <w:rPr>
          <w:lang w:val="en-CA"/>
        </w:rPr>
        <w:t xml:space="preserve">). </w:t>
      </w:r>
      <w:r w:rsidR="3A095513" w:rsidRPr="009A34AB">
        <w:rPr>
          <w:lang w:val="en-CA"/>
        </w:rPr>
        <w:t>Respondents also consider it as</w:t>
      </w:r>
      <w:r w:rsidRPr="009A34AB">
        <w:rPr>
          <w:lang w:val="en-CA"/>
        </w:rPr>
        <w:t xml:space="preserve"> the most trusted country when it comes to the U.S. working with other countries on a variety of issues (86%).</w:t>
      </w:r>
    </w:p>
    <w:p w14:paraId="29D1A04D" w14:textId="4969E279" w:rsidR="0045099B" w:rsidRPr="009A34AB" w:rsidRDefault="00631AAF" w:rsidP="00CA0939">
      <w:pPr>
        <w:pStyle w:val="ListParagraph"/>
        <w:numPr>
          <w:ilvl w:val="0"/>
          <w:numId w:val="82"/>
        </w:numPr>
        <w:jc w:val="both"/>
        <w:rPr>
          <w:lang w:val="en-CA"/>
        </w:rPr>
      </w:pPr>
      <w:r w:rsidRPr="009A34AB">
        <w:rPr>
          <w:lang w:val="en-CA"/>
        </w:rPr>
        <w:t xml:space="preserve">The majority of respondents (91%) </w:t>
      </w:r>
      <w:r w:rsidR="52C0D02E" w:rsidRPr="009A34AB">
        <w:rPr>
          <w:lang w:val="en-CA"/>
        </w:rPr>
        <w:t>were</w:t>
      </w:r>
      <w:r w:rsidR="006C33E0" w:rsidRPr="009A34AB">
        <w:rPr>
          <w:lang w:val="en-CA"/>
        </w:rPr>
        <w:t xml:space="preserve"> </w:t>
      </w:r>
      <w:r w:rsidRPr="009A34AB">
        <w:rPr>
          <w:lang w:val="en-CA"/>
        </w:rPr>
        <w:t>more likely to support the United States having a closer trading relationship with another country</w:t>
      </w:r>
      <w:r w:rsidR="13F120B3" w:rsidRPr="009A34AB">
        <w:rPr>
          <w:lang w:val="en-CA"/>
        </w:rPr>
        <w:t>,</w:t>
      </w:r>
      <w:r w:rsidRPr="009A34AB">
        <w:rPr>
          <w:lang w:val="en-CA"/>
        </w:rPr>
        <w:t xml:space="preserve"> if its goods came from closer to the U.S. instead of from far away or overseas, (89%) prefer trading with another country that have the most competitively priced goods followed by 88% who support trading with another country with better environmental standards.</w:t>
      </w:r>
    </w:p>
    <w:p w14:paraId="09B1B8D7" w14:textId="66FDA309" w:rsidR="00F4674F" w:rsidRPr="009A34AB" w:rsidRDefault="00F4674F" w:rsidP="00F4674F">
      <w:pPr>
        <w:pStyle w:val="ListParagraph"/>
        <w:numPr>
          <w:ilvl w:val="0"/>
          <w:numId w:val="82"/>
        </w:numPr>
        <w:jc w:val="both"/>
        <w:rPr>
          <w:lang w:val="en-CA"/>
        </w:rPr>
      </w:pPr>
      <w:r w:rsidRPr="009A34AB">
        <w:rPr>
          <w:lang w:val="en-CA"/>
        </w:rPr>
        <w:t xml:space="preserve">A vast majority of respondents </w:t>
      </w:r>
      <w:r w:rsidR="623936D0" w:rsidRPr="009A34AB">
        <w:rPr>
          <w:lang w:val="en-CA"/>
        </w:rPr>
        <w:t>were</w:t>
      </w:r>
      <w:r w:rsidR="00C22ADE" w:rsidRPr="009A34AB">
        <w:rPr>
          <w:lang w:val="en-CA"/>
        </w:rPr>
        <w:t xml:space="preserve"> </w:t>
      </w:r>
      <w:r w:rsidRPr="009A34AB">
        <w:rPr>
          <w:lang w:val="en-CA"/>
        </w:rPr>
        <w:t>more likely to respect another country’s different position on an issue if that country shares the same values with the U.S. (87%).</w:t>
      </w:r>
    </w:p>
    <w:p w14:paraId="0813F632" w14:textId="51E3D491" w:rsidR="005537D1" w:rsidRPr="009A34AB" w:rsidRDefault="00821595" w:rsidP="00B52876">
      <w:pPr>
        <w:spacing w:after="0"/>
        <w:rPr>
          <w:b/>
          <w:bCs/>
          <w:lang w:val="en-CA"/>
        </w:rPr>
      </w:pPr>
      <w:r w:rsidRPr="009A34AB">
        <w:rPr>
          <w:b/>
          <w:bCs/>
          <w:lang w:val="en-CA"/>
        </w:rPr>
        <w:t>Understanding the U.S.’ position in North America</w:t>
      </w:r>
    </w:p>
    <w:p w14:paraId="5744AB27" w14:textId="52D5C968" w:rsidR="00F4674F" w:rsidRPr="009A34AB" w:rsidRDefault="41F6A0D2" w:rsidP="00F4674F">
      <w:pPr>
        <w:pStyle w:val="ListParagraph"/>
        <w:numPr>
          <w:ilvl w:val="0"/>
          <w:numId w:val="82"/>
        </w:numPr>
        <w:jc w:val="both"/>
        <w:rPr>
          <w:lang w:val="en-CA"/>
        </w:rPr>
      </w:pPr>
      <w:r w:rsidRPr="009A34AB">
        <w:rPr>
          <w:lang w:val="en-CA"/>
        </w:rPr>
        <w:lastRenderedPageBreak/>
        <w:t>When collaborating with its neighbors, nearly two-thirds of respondents preferred a North American or a U.S.-Canada-Mexico approach (34% and 30%</w:t>
      </w:r>
      <w:r w:rsidR="2645EED9" w:rsidRPr="009A34AB">
        <w:rPr>
          <w:lang w:val="en-CA"/>
        </w:rPr>
        <w:t>,</w:t>
      </w:r>
      <w:r w:rsidR="316A8FCD" w:rsidRPr="009A34AB">
        <w:rPr>
          <w:lang w:val="en-CA"/>
        </w:rPr>
        <w:t xml:space="preserve"> respectively).</w:t>
      </w:r>
    </w:p>
    <w:p w14:paraId="3FB716F0" w14:textId="31B0EC5A" w:rsidR="00F4674F" w:rsidRPr="009A34AB" w:rsidRDefault="6F7FFD23" w:rsidP="00F4674F">
      <w:pPr>
        <w:pStyle w:val="ListParagraph"/>
        <w:numPr>
          <w:ilvl w:val="0"/>
          <w:numId w:val="82"/>
        </w:numPr>
        <w:jc w:val="both"/>
        <w:rPr>
          <w:lang w:val="en-CA"/>
        </w:rPr>
      </w:pPr>
      <w:r w:rsidRPr="009A34AB">
        <w:rPr>
          <w:lang w:val="en-CA"/>
        </w:rPr>
        <w:t>A vast majority of</w:t>
      </w:r>
      <w:r w:rsidR="511822F4" w:rsidRPr="009A34AB">
        <w:rPr>
          <w:lang w:val="en-CA"/>
        </w:rPr>
        <w:t xml:space="preserve"> </w:t>
      </w:r>
      <w:r w:rsidRPr="009A34AB">
        <w:rPr>
          <w:lang w:val="en-CA"/>
        </w:rPr>
        <w:t>respondents agreed that Canada is an essential partner for the U.S</w:t>
      </w:r>
      <w:r w:rsidR="5B32089C" w:rsidRPr="009A34AB">
        <w:rPr>
          <w:lang w:val="en-CA"/>
        </w:rPr>
        <w:t>.</w:t>
      </w:r>
      <w:r w:rsidR="511822F4" w:rsidRPr="009A34AB">
        <w:rPr>
          <w:lang w:val="en-CA"/>
        </w:rPr>
        <w:t xml:space="preserve"> </w:t>
      </w:r>
      <w:r w:rsidRPr="009A34AB">
        <w:rPr>
          <w:lang w:val="en-CA"/>
        </w:rPr>
        <w:t>(86%), ahead of Mexico (70%). Almost three-quarter</w:t>
      </w:r>
      <w:r w:rsidR="4485AEB5" w:rsidRPr="009A34AB">
        <w:rPr>
          <w:lang w:val="en-CA"/>
        </w:rPr>
        <w:t>s</w:t>
      </w:r>
      <w:r w:rsidR="511822F4" w:rsidRPr="009A34AB">
        <w:rPr>
          <w:lang w:val="en-CA"/>
        </w:rPr>
        <w:t xml:space="preserve"> of respondents </w:t>
      </w:r>
      <w:r w:rsidRPr="009A34AB">
        <w:rPr>
          <w:lang w:val="en-CA"/>
        </w:rPr>
        <w:t>also agreed that Canada is the U.S.' best friend and ally (72%).</w:t>
      </w:r>
      <w:r w:rsidR="05C73167" w:rsidRPr="009A34AB">
        <w:rPr>
          <w:lang w:val="en-CA"/>
        </w:rPr>
        <w:t xml:space="preserve"> </w:t>
      </w:r>
    </w:p>
    <w:p w14:paraId="7685FC75" w14:textId="5B5DFCC6" w:rsidR="00F4674F" w:rsidRPr="009A34AB" w:rsidRDefault="05C73167" w:rsidP="00F4674F">
      <w:pPr>
        <w:pStyle w:val="ListParagraph"/>
        <w:numPr>
          <w:ilvl w:val="0"/>
          <w:numId w:val="82"/>
        </w:numPr>
        <w:jc w:val="both"/>
        <w:rPr>
          <w:lang w:val="en-CA"/>
        </w:rPr>
      </w:pPr>
      <w:r w:rsidRPr="009A34AB">
        <w:rPr>
          <w:lang w:val="en-CA"/>
        </w:rPr>
        <w:t>Around one in five Americans were familiar with the Canada-U.S.-Mexico Agreement (CUSMA).</w:t>
      </w:r>
    </w:p>
    <w:p w14:paraId="5807D5A8" w14:textId="0A6C91D1" w:rsidR="00691D5D" w:rsidRPr="009A34AB" w:rsidRDefault="4486E6FA" w:rsidP="009608E0">
      <w:pPr>
        <w:pStyle w:val="ListParagraph"/>
        <w:numPr>
          <w:ilvl w:val="0"/>
          <w:numId w:val="82"/>
        </w:numPr>
        <w:jc w:val="both"/>
        <w:rPr>
          <w:lang w:val="en-CA"/>
        </w:rPr>
      </w:pPr>
      <w:r w:rsidRPr="009A34AB">
        <w:rPr>
          <w:lang w:val="en-CA"/>
        </w:rPr>
        <w:t xml:space="preserve">Gun violence (33%) and health care (32%) </w:t>
      </w:r>
      <w:r w:rsidR="529AEA30" w:rsidRPr="009A34AB">
        <w:rPr>
          <w:lang w:val="en-CA"/>
        </w:rPr>
        <w:t>are considered</w:t>
      </w:r>
      <w:r w:rsidRPr="009A34AB">
        <w:rPr>
          <w:lang w:val="en-CA"/>
        </w:rPr>
        <w:t xml:space="preserve"> </w:t>
      </w:r>
      <w:r w:rsidR="5D5FE3F4" w:rsidRPr="009A34AB">
        <w:rPr>
          <w:lang w:val="en-CA"/>
        </w:rPr>
        <w:t xml:space="preserve">today’s </w:t>
      </w:r>
      <w:r w:rsidRPr="009A34AB">
        <w:rPr>
          <w:lang w:val="en-CA"/>
        </w:rPr>
        <w:t xml:space="preserve"> top priority issues , followed by crime (27%) and climate change (27%).</w:t>
      </w:r>
    </w:p>
    <w:p w14:paraId="7E71CC1C" w14:textId="404CE2FE" w:rsidR="00821595" w:rsidRPr="009A34AB" w:rsidRDefault="00821595" w:rsidP="00B52876">
      <w:pPr>
        <w:spacing w:after="0"/>
        <w:rPr>
          <w:b/>
          <w:bCs/>
          <w:lang w:val="en-CA"/>
        </w:rPr>
      </w:pPr>
      <w:r w:rsidRPr="009A34AB">
        <w:rPr>
          <w:b/>
          <w:bCs/>
          <w:lang w:val="en-CA"/>
        </w:rPr>
        <w:t>Understanding Americans’ attitudes towards Buy America</w:t>
      </w:r>
    </w:p>
    <w:p w14:paraId="70A2DA38" w14:textId="4398631E" w:rsidR="0045099B" w:rsidRPr="009A34AB" w:rsidRDefault="22B1A368" w:rsidP="0045099B">
      <w:pPr>
        <w:pStyle w:val="ListParagraph"/>
        <w:numPr>
          <w:ilvl w:val="0"/>
          <w:numId w:val="82"/>
        </w:numPr>
        <w:jc w:val="both"/>
        <w:rPr>
          <w:lang w:val="en-CA"/>
        </w:rPr>
      </w:pPr>
      <w:r w:rsidRPr="009A34AB">
        <w:rPr>
          <w:lang w:val="en-CA"/>
        </w:rPr>
        <w:t xml:space="preserve">A vast majority of respondents support Buy America (87%), but most were also supportive of </w:t>
      </w:r>
      <w:r w:rsidR="5EF237B6" w:rsidRPr="009A34AB">
        <w:rPr>
          <w:lang w:val="en-CA"/>
        </w:rPr>
        <w:t>ex</w:t>
      </w:r>
      <w:r w:rsidR="089E5E6F" w:rsidRPr="009A34AB">
        <w:rPr>
          <w:lang w:val="en-CA"/>
        </w:rPr>
        <w:t>panding Buy Amer</w:t>
      </w:r>
      <w:r w:rsidR="085EDF06" w:rsidRPr="009A34AB">
        <w:rPr>
          <w:lang w:val="en-CA"/>
        </w:rPr>
        <w:t>i</w:t>
      </w:r>
      <w:r w:rsidR="089E5E6F" w:rsidRPr="009A34AB">
        <w:rPr>
          <w:lang w:val="en-CA"/>
        </w:rPr>
        <w:t xml:space="preserve">ca to </w:t>
      </w:r>
      <w:r w:rsidRPr="009A34AB">
        <w:rPr>
          <w:lang w:val="en-CA"/>
        </w:rPr>
        <w:t>includ</w:t>
      </w:r>
      <w:r w:rsidR="089E5E6F" w:rsidRPr="009A34AB">
        <w:rPr>
          <w:lang w:val="en-CA"/>
        </w:rPr>
        <w:t xml:space="preserve">e </w:t>
      </w:r>
      <w:r w:rsidRPr="009A34AB">
        <w:rPr>
          <w:lang w:val="en-CA"/>
        </w:rPr>
        <w:t>Canada (81%).</w:t>
      </w:r>
    </w:p>
    <w:p w14:paraId="0F87E943" w14:textId="7367F923" w:rsidR="0045099B" w:rsidRPr="009A34AB" w:rsidRDefault="089E5E6F" w:rsidP="0045099B">
      <w:pPr>
        <w:pStyle w:val="ListParagraph"/>
        <w:numPr>
          <w:ilvl w:val="0"/>
          <w:numId w:val="82"/>
        </w:numPr>
        <w:jc w:val="both"/>
        <w:rPr>
          <w:lang w:val="en-CA"/>
        </w:rPr>
      </w:pPr>
      <w:r w:rsidRPr="009A34AB">
        <w:rPr>
          <w:lang w:val="en-CA"/>
        </w:rPr>
        <w:t xml:space="preserve">Respondents are more likely to support </w:t>
      </w:r>
      <w:r w:rsidR="22B1A368" w:rsidRPr="009A34AB">
        <w:rPr>
          <w:lang w:val="en-CA"/>
        </w:rPr>
        <w:t xml:space="preserve">Buy America </w:t>
      </w:r>
      <w:r w:rsidR="3A98BC50" w:rsidRPr="009A34AB">
        <w:rPr>
          <w:lang w:val="en-CA"/>
        </w:rPr>
        <w:t xml:space="preserve">even </w:t>
      </w:r>
      <w:r w:rsidR="22B1A368" w:rsidRPr="009A34AB">
        <w:rPr>
          <w:lang w:val="en-CA"/>
        </w:rPr>
        <w:t>if it were opposed by large businesses or industry groups (63%), foreign government (61%)</w:t>
      </w:r>
      <w:r w:rsidR="7A2AEFE0" w:rsidRPr="009A34AB">
        <w:rPr>
          <w:lang w:val="en-CA"/>
        </w:rPr>
        <w:t>. Similarly, support for Buy America is high</w:t>
      </w:r>
      <w:r w:rsidR="006C33E0" w:rsidRPr="009A34AB">
        <w:rPr>
          <w:lang w:val="en-CA"/>
        </w:rPr>
        <w:t xml:space="preserve"> </w:t>
      </w:r>
      <w:r w:rsidR="22B1A368" w:rsidRPr="009A34AB">
        <w:rPr>
          <w:lang w:val="en-CA"/>
        </w:rPr>
        <w:t>if it contributed to local job growth but caused job losses in other U.S. regions (54%). On the other hand, it would suffer from low support if it slowed down state government services (28%), cost the state government a lot more money (28%), and if it caused job losses in the local community (17%).</w:t>
      </w:r>
    </w:p>
    <w:p w14:paraId="672AADB9" w14:textId="09CC1906" w:rsidR="00821595" w:rsidRPr="009A34AB" w:rsidRDefault="00821595" w:rsidP="00B52876">
      <w:pPr>
        <w:spacing w:after="0"/>
        <w:rPr>
          <w:b/>
          <w:bCs/>
          <w:lang w:val="en-CA"/>
        </w:rPr>
      </w:pPr>
      <w:r w:rsidRPr="009A34AB">
        <w:rPr>
          <w:b/>
          <w:bCs/>
          <w:lang w:val="en-CA"/>
        </w:rPr>
        <w:t>Understanding Americans’ attitudes towards Canada</w:t>
      </w:r>
    </w:p>
    <w:p w14:paraId="65A5E82F" w14:textId="52E9AD52" w:rsidR="0045099B" w:rsidRPr="009A34AB" w:rsidRDefault="22B1A368" w:rsidP="0045099B">
      <w:pPr>
        <w:pStyle w:val="ListParagraph"/>
        <w:numPr>
          <w:ilvl w:val="0"/>
          <w:numId w:val="82"/>
        </w:numPr>
        <w:jc w:val="both"/>
        <w:rPr>
          <w:lang w:val="en-CA"/>
        </w:rPr>
      </w:pPr>
      <w:r w:rsidRPr="009A34AB">
        <w:rPr>
          <w:lang w:val="en-CA"/>
        </w:rPr>
        <w:t>A considerable proportion of Americans were not able to say whether things in Canada were headed in the right or wrong direction (42%)</w:t>
      </w:r>
      <w:r w:rsidR="1EBAFEC3" w:rsidRPr="009A34AB">
        <w:rPr>
          <w:lang w:val="en-CA"/>
        </w:rPr>
        <w:t xml:space="preserve">. </w:t>
      </w:r>
      <w:r w:rsidR="338E1C10" w:rsidRPr="009A34AB">
        <w:rPr>
          <w:lang w:val="en-CA"/>
        </w:rPr>
        <w:t xml:space="preserve">However, </w:t>
      </w:r>
      <w:r w:rsidRPr="009A34AB">
        <w:rPr>
          <w:lang w:val="en-CA"/>
        </w:rPr>
        <w:t xml:space="preserve">the same proportion </w:t>
      </w:r>
      <w:r w:rsidR="1D819087" w:rsidRPr="009A34AB">
        <w:rPr>
          <w:lang w:val="en-CA"/>
        </w:rPr>
        <w:t>indicated that things</w:t>
      </w:r>
      <w:r w:rsidR="006C33E0" w:rsidRPr="009A34AB">
        <w:rPr>
          <w:lang w:val="en-CA"/>
        </w:rPr>
        <w:t xml:space="preserve"> </w:t>
      </w:r>
      <w:r w:rsidRPr="009A34AB">
        <w:rPr>
          <w:lang w:val="en-CA"/>
        </w:rPr>
        <w:t>were on the right track (41%). Over half (53%) said their opinion of Canada has</w:t>
      </w:r>
      <w:r w:rsidR="5BDCDDF0" w:rsidRPr="009A34AB">
        <w:rPr>
          <w:lang w:val="en-CA"/>
        </w:rPr>
        <w:t xml:space="preserve"> not</w:t>
      </w:r>
      <w:r w:rsidR="006C33E0" w:rsidRPr="009A34AB">
        <w:rPr>
          <w:lang w:val="en-CA"/>
        </w:rPr>
        <w:t xml:space="preserve"> </w:t>
      </w:r>
      <w:r w:rsidRPr="009A34AB">
        <w:rPr>
          <w:lang w:val="en-CA"/>
        </w:rPr>
        <w:t>changed in the past 5 years, while less than one in five said it has gotten worse (18%), and a little over one in ten said it has improved (13%).</w:t>
      </w:r>
    </w:p>
    <w:p w14:paraId="4F3D8C69" w14:textId="0E272446" w:rsidR="0045099B" w:rsidRPr="009A34AB" w:rsidRDefault="55025533" w:rsidP="0045099B">
      <w:pPr>
        <w:pStyle w:val="ListParagraph"/>
        <w:numPr>
          <w:ilvl w:val="0"/>
          <w:numId w:val="82"/>
        </w:numPr>
        <w:jc w:val="both"/>
        <w:rPr>
          <w:lang w:val="en-CA"/>
        </w:rPr>
      </w:pPr>
      <w:r w:rsidRPr="009A34AB">
        <w:rPr>
          <w:lang w:val="en-CA"/>
        </w:rPr>
        <w:t xml:space="preserve">A relative majority of respondents (42%) preferred to refer to the relationship between Canada and the U.S. as “good neighbors”. </w:t>
      </w:r>
    </w:p>
    <w:p w14:paraId="484F396A" w14:textId="77777777" w:rsidR="00F4674F" w:rsidRPr="009A34AB" w:rsidRDefault="05C73167" w:rsidP="00F4674F">
      <w:pPr>
        <w:pStyle w:val="ListParagraph"/>
        <w:numPr>
          <w:ilvl w:val="0"/>
          <w:numId w:val="82"/>
        </w:numPr>
        <w:jc w:val="both"/>
        <w:rPr>
          <w:lang w:val="en-CA"/>
        </w:rPr>
      </w:pPr>
      <w:r w:rsidRPr="009A34AB">
        <w:rPr>
          <w:lang w:val="en-CA"/>
        </w:rPr>
        <w:t>A majority of respondents agreed that Canada is the U.S.’ closest global partner on the environment, trade, and border measures (73% agreed with each field), energy (72%), advancing global values (71%), and security and defense (70%).</w:t>
      </w:r>
    </w:p>
    <w:p w14:paraId="1CD35718" w14:textId="77777777" w:rsidR="00057190" w:rsidRPr="009A34AB" w:rsidRDefault="7A615784" w:rsidP="00057190">
      <w:pPr>
        <w:pStyle w:val="ListParagraph"/>
        <w:numPr>
          <w:ilvl w:val="0"/>
          <w:numId w:val="82"/>
        </w:numPr>
        <w:jc w:val="both"/>
        <w:rPr>
          <w:lang w:val="en-CA"/>
        </w:rPr>
      </w:pPr>
      <w:r w:rsidRPr="009A34AB">
        <w:rPr>
          <w:lang w:val="en-CA"/>
        </w:rPr>
        <w:t>Almost three in four respondents agreed that it is appropriate for U.S. lawmakers to consider potential negative impacts on other countries (73%) and Canada (71%) when making decisions.</w:t>
      </w:r>
    </w:p>
    <w:p w14:paraId="12F3003A" w14:textId="5CDEF01B" w:rsidR="00057190" w:rsidRPr="009A34AB" w:rsidRDefault="7A615784" w:rsidP="00057190">
      <w:pPr>
        <w:pStyle w:val="ListParagraph"/>
        <w:numPr>
          <w:ilvl w:val="0"/>
          <w:numId w:val="82"/>
        </w:numPr>
        <w:jc w:val="both"/>
        <w:rPr>
          <w:lang w:val="en-CA"/>
        </w:rPr>
      </w:pPr>
      <w:r w:rsidRPr="009A34AB">
        <w:rPr>
          <w:lang w:val="en-CA"/>
        </w:rPr>
        <w:t xml:space="preserve">Around three in four also agreed that it is appropriate for Canada to prioritize its own needs (76%), but that the two countries should still make special allowances </w:t>
      </w:r>
      <w:r w:rsidR="6CF6D33A" w:rsidRPr="009A34AB">
        <w:rPr>
          <w:lang w:val="en-CA"/>
        </w:rPr>
        <w:t xml:space="preserve">for </w:t>
      </w:r>
      <w:r w:rsidRPr="009A34AB">
        <w:rPr>
          <w:lang w:val="en-CA"/>
        </w:rPr>
        <w:t>each other (73%).</w:t>
      </w:r>
    </w:p>
    <w:p w14:paraId="7BDCA883" w14:textId="77777777" w:rsidR="00230333" w:rsidRPr="009A34AB" w:rsidRDefault="68441996" w:rsidP="00230333">
      <w:pPr>
        <w:pStyle w:val="ListParagraph"/>
        <w:numPr>
          <w:ilvl w:val="0"/>
          <w:numId w:val="82"/>
        </w:numPr>
        <w:jc w:val="both"/>
        <w:rPr>
          <w:lang w:val="en-CA"/>
        </w:rPr>
      </w:pPr>
      <w:r w:rsidRPr="009A34AB">
        <w:rPr>
          <w:lang w:val="en-CA"/>
        </w:rPr>
        <w:t>At least eight in ten Americans agreed with every statement regarding the need for collaboration between Canada and the U.S. in various fields.</w:t>
      </w:r>
    </w:p>
    <w:p w14:paraId="00A5230A" w14:textId="0F150E35" w:rsidR="00821595" w:rsidRPr="009A34AB" w:rsidRDefault="00821595" w:rsidP="00B52876">
      <w:pPr>
        <w:spacing w:after="0"/>
        <w:rPr>
          <w:b/>
          <w:bCs/>
          <w:lang w:val="en-CA"/>
        </w:rPr>
      </w:pPr>
      <w:r w:rsidRPr="009A34AB">
        <w:rPr>
          <w:b/>
          <w:bCs/>
          <w:lang w:val="en-CA"/>
        </w:rPr>
        <w:t>Understanding Americans’ attitudes towards Canada-U.S. collaboration</w:t>
      </w:r>
    </w:p>
    <w:p w14:paraId="1C5E1C75" w14:textId="59C7B207" w:rsidR="0037277C" w:rsidRPr="009A34AB" w:rsidRDefault="7978C71F" w:rsidP="0037277C">
      <w:pPr>
        <w:pStyle w:val="ListParagraph"/>
        <w:numPr>
          <w:ilvl w:val="0"/>
          <w:numId w:val="82"/>
        </w:numPr>
        <w:jc w:val="both"/>
        <w:rPr>
          <w:lang w:val="en-CA"/>
        </w:rPr>
      </w:pPr>
      <w:r w:rsidRPr="009A34AB">
        <w:rPr>
          <w:lang w:val="en-CA"/>
        </w:rPr>
        <w:t xml:space="preserve">A majority of respondents would support periodical tariffs on imports </w:t>
      </w:r>
      <w:r w:rsidR="5C030A59" w:rsidRPr="009A34AB">
        <w:rPr>
          <w:lang w:val="en-CA"/>
        </w:rPr>
        <w:t xml:space="preserve">from Canada </w:t>
      </w:r>
      <w:r w:rsidRPr="009A34AB">
        <w:rPr>
          <w:lang w:val="en-CA"/>
        </w:rPr>
        <w:t xml:space="preserve">if </w:t>
      </w:r>
      <w:r w:rsidR="7EC1CFCA" w:rsidRPr="009A34AB">
        <w:rPr>
          <w:lang w:val="en-CA"/>
        </w:rPr>
        <w:t xml:space="preserve">they supported local jobs (79%), but </w:t>
      </w:r>
      <w:r w:rsidR="7AD5373D" w:rsidRPr="009A34AB">
        <w:rPr>
          <w:lang w:val="en-CA"/>
        </w:rPr>
        <w:t xml:space="preserve">less than half would support them if they </w:t>
      </w:r>
      <w:r w:rsidR="7EC1CFCA" w:rsidRPr="009A34AB">
        <w:rPr>
          <w:lang w:val="en-CA"/>
        </w:rPr>
        <w:t xml:space="preserve">resulted in tariffs on exported American goods (41%), and only one in five people </w:t>
      </w:r>
      <w:r w:rsidR="6CF6D33A" w:rsidRPr="009A34AB">
        <w:rPr>
          <w:lang w:val="en-CA"/>
        </w:rPr>
        <w:t xml:space="preserve">would support </w:t>
      </w:r>
      <w:r w:rsidR="42BAA19D" w:rsidRPr="009A34AB">
        <w:rPr>
          <w:lang w:val="en-CA"/>
        </w:rPr>
        <w:t>them</w:t>
      </w:r>
      <w:r w:rsidR="6CF6D33A" w:rsidRPr="009A34AB">
        <w:rPr>
          <w:lang w:val="en-CA"/>
        </w:rPr>
        <w:t xml:space="preserve"> </w:t>
      </w:r>
      <w:r w:rsidR="7EC1CFCA" w:rsidRPr="009A34AB">
        <w:rPr>
          <w:lang w:val="en-CA"/>
        </w:rPr>
        <w:t>if they resulted in local job losses (20%) or caused a trade war with Canada (18%).</w:t>
      </w:r>
    </w:p>
    <w:p w14:paraId="6176758A" w14:textId="4A302528" w:rsidR="0037277C" w:rsidRPr="009A34AB" w:rsidRDefault="565E0E45" w:rsidP="0037277C">
      <w:pPr>
        <w:pStyle w:val="ListParagraph"/>
        <w:numPr>
          <w:ilvl w:val="0"/>
          <w:numId w:val="82"/>
        </w:numPr>
        <w:jc w:val="both"/>
        <w:rPr>
          <w:lang w:val="en-CA"/>
        </w:rPr>
      </w:pPr>
      <w:r w:rsidRPr="009A34AB">
        <w:rPr>
          <w:lang w:val="en-CA"/>
        </w:rPr>
        <w:lastRenderedPageBreak/>
        <w:t>The majority of respondents are opposed to imposing tariffs on imports of certain kinds of Canadian lumber</w:t>
      </w:r>
      <w:r w:rsidR="537B3D0A" w:rsidRPr="009A34AB">
        <w:rPr>
          <w:lang w:val="en-CA"/>
        </w:rPr>
        <w:t>,</w:t>
      </w:r>
      <w:r w:rsidRPr="009A34AB">
        <w:rPr>
          <w:lang w:val="en-CA"/>
        </w:rPr>
        <w:t xml:space="preserve"> if they contribute to higher housing costs for American homebuyers (77%) and if they add a tax on American businesses and consumers (74%). Similarly, just over half of respondents are opposed to imposing tariffs on certain kinds of Canadian lumber</w:t>
      </w:r>
      <w:r w:rsidR="1481C429" w:rsidRPr="009A34AB">
        <w:rPr>
          <w:lang w:val="en-CA"/>
        </w:rPr>
        <w:t>,</w:t>
      </w:r>
      <w:r w:rsidRPr="009A34AB">
        <w:rPr>
          <w:lang w:val="en-CA"/>
        </w:rPr>
        <w:t xml:space="preserve"> if the US cannot produce enough lumber at home to meet its own demand (</w:t>
      </w:r>
      <w:r w:rsidR="2CBCA6E6" w:rsidRPr="009A34AB">
        <w:rPr>
          <w:lang w:val="en-CA"/>
        </w:rPr>
        <w:t>56%)</w:t>
      </w:r>
      <w:r w:rsidRPr="009A34AB">
        <w:rPr>
          <w:lang w:val="en-CA"/>
        </w:rPr>
        <w:t xml:space="preserve">. </w:t>
      </w:r>
    </w:p>
    <w:p w14:paraId="2540D00F" w14:textId="77777777" w:rsidR="00C7702D" w:rsidRPr="009A34AB" w:rsidRDefault="5B37B2BA" w:rsidP="00C7702D">
      <w:pPr>
        <w:pStyle w:val="ListParagraph"/>
        <w:numPr>
          <w:ilvl w:val="0"/>
          <w:numId w:val="82"/>
        </w:numPr>
        <w:jc w:val="both"/>
        <w:rPr>
          <w:lang w:val="en-CA"/>
        </w:rPr>
      </w:pPr>
      <w:r w:rsidRPr="009A34AB">
        <w:rPr>
          <w:lang w:val="en-CA"/>
        </w:rPr>
        <w:t>Collaboration between the U.S. and Canada is seen as important in all areas of defense: maintaining continental (86%) and border (85%) security, defending North America (85%), promoting world peace and stability (84%), and maintaining U.S. national security (83%).</w:t>
      </w:r>
    </w:p>
    <w:p w14:paraId="399E5E29" w14:textId="77777777" w:rsidR="0037277C" w:rsidRPr="009A34AB" w:rsidRDefault="7EC1CFCA" w:rsidP="0037277C">
      <w:pPr>
        <w:pStyle w:val="ListParagraph"/>
        <w:numPr>
          <w:ilvl w:val="0"/>
          <w:numId w:val="82"/>
        </w:numPr>
        <w:jc w:val="both"/>
        <w:rPr>
          <w:lang w:val="en-CA"/>
        </w:rPr>
      </w:pPr>
      <w:r w:rsidRPr="009A34AB">
        <w:rPr>
          <w:lang w:val="en-CA"/>
        </w:rPr>
        <w:t xml:space="preserve">A majority of respondents also agreed that the two countries need to closely coordinate their responses to global challenges presented by countries such as China, Russia, and Iran (85%), that Canada contributes sufficiently in the NORAD (80%), and in defending the Arctic (78%). </w:t>
      </w:r>
    </w:p>
    <w:p w14:paraId="0B8F1035" w14:textId="3E875B03" w:rsidR="0037277C" w:rsidRPr="009A34AB" w:rsidRDefault="7EC1CFCA" w:rsidP="0037277C">
      <w:pPr>
        <w:pStyle w:val="ListParagraph"/>
        <w:numPr>
          <w:ilvl w:val="0"/>
          <w:numId w:val="82"/>
        </w:numPr>
        <w:jc w:val="both"/>
        <w:rPr>
          <w:lang w:val="en-CA"/>
        </w:rPr>
      </w:pPr>
      <w:r w:rsidRPr="009A34AB">
        <w:rPr>
          <w:lang w:val="en-CA"/>
        </w:rPr>
        <w:t>Regarding the management of their shared border, both Canada and the U.S. got similar ratings: around seven in ten considered that Canada's (72%) and the U.S.' (69%) management of the border contributes to the U.S. economy, and between a fifth and a third of respondents had a negative perception of the countries' management of the border.</w:t>
      </w:r>
    </w:p>
    <w:p w14:paraId="73A645A8" w14:textId="77777777" w:rsidR="00121C1B" w:rsidRPr="009A34AB" w:rsidRDefault="6DDCC662" w:rsidP="00121C1B">
      <w:pPr>
        <w:pStyle w:val="ListParagraph"/>
        <w:numPr>
          <w:ilvl w:val="0"/>
          <w:numId w:val="82"/>
        </w:numPr>
        <w:jc w:val="both"/>
        <w:rPr>
          <w:lang w:val="en-CA"/>
        </w:rPr>
      </w:pPr>
      <w:r w:rsidRPr="009A34AB">
        <w:rPr>
          <w:lang w:val="en-CA"/>
        </w:rPr>
        <w:t>A vast majority of respondents agreed that Canada develops its natural resources more responsibly than other countries (84%).</w:t>
      </w:r>
    </w:p>
    <w:p w14:paraId="0A6D7568" w14:textId="739D59C5" w:rsidR="0037277C" w:rsidRPr="009A34AB" w:rsidRDefault="544E56CE" w:rsidP="0037277C">
      <w:pPr>
        <w:pStyle w:val="ListParagraph"/>
        <w:numPr>
          <w:ilvl w:val="0"/>
          <w:numId w:val="82"/>
        </w:numPr>
        <w:jc w:val="both"/>
        <w:rPr>
          <w:lang w:val="en-CA"/>
        </w:rPr>
      </w:pPr>
      <w:r w:rsidRPr="009A34AB">
        <w:rPr>
          <w:lang w:val="en-CA"/>
        </w:rPr>
        <w:t>As far as</w:t>
      </w:r>
      <w:r w:rsidR="7EC1CFCA" w:rsidRPr="009A34AB">
        <w:rPr>
          <w:lang w:val="en-CA"/>
        </w:rPr>
        <w:t xml:space="preserve"> energy</w:t>
      </w:r>
      <w:r w:rsidR="07418EFB" w:rsidRPr="009A34AB">
        <w:rPr>
          <w:lang w:val="en-CA"/>
        </w:rPr>
        <w:t xml:space="preserve"> is concerned</w:t>
      </w:r>
      <w:r w:rsidR="7EC1CFCA" w:rsidRPr="009A34AB">
        <w:rPr>
          <w:lang w:val="en-CA"/>
        </w:rPr>
        <w:t>, a majority of</w:t>
      </w:r>
      <w:r w:rsidR="5EF237B6" w:rsidRPr="009A34AB">
        <w:rPr>
          <w:lang w:val="en-CA"/>
        </w:rPr>
        <w:t xml:space="preserve"> </w:t>
      </w:r>
      <w:r w:rsidR="7EC1CFCA" w:rsidRPr="009A34AB">
        <w:rPr>
          <w:lang w:val="en-CA"/>
        </w:rPr>
        <w:t>respondents would support importing more energy from Canada</w:t>
      </w:r>
      <w:r w:rsidR="62683647" w:rsidRPr="009A34AB">
        <w:rPr>
          <w:lang w:val="en-CA"/>
        </w:rPr>
        <w:t>,</w:t>
      </w:r>
      <w:r w:rsidR="7EC1CFCA" w:rsidRPr="009A34AB">
        <w:rPr>
          <w:lang w:val="en-CA"/>
        </w:rPr>
        <w:t xml:space="preserve"> if it supported new jobs (87%), increased U.S. national security (85%), meant reducing imports from other countries like Saudi Arabia or Russia (82%), and</w:t>
      </w:r>
      <w:r w:rsidR="47B67A08" w:rsidRPr="009A34AB">
        <w:rPr>
          <w:lang w:val="en-CA"/>
        </w:rPr>
        <w:t xml:space="preserve"> even</w:t>
      </w:r>
      <w:r w:rsidR="7EC1CFCA" w:rsidRPr="009A34AB">
        <w:rPr>
          <w:lang w:val="en-CA"/>
        </w:rPr>
        <w:t xml:space="preserve"> if it required new infrastructure (75%). A little less than half would support more energy imports from Canada</w:t>
      </w:r>
      <w:r w:rsidR="34E9E14A" w:rsidRPr="009A34AB">
        <w:rPr>
          <w:lang w:val="en-CA"/>
        </w:rPr>
        <w:t>,</w:t>
      </w:r>
      <w:r w:rsidR="7EC1CFCA" w:rsidRPr="009A34AB">
        <w:rPr>
          <w:lang w:val="en-CA"/>
        </w:rPr>
        <w:t xml:space="preserve"> if it produced more greenhouse gas emissions (48%).</w:t>
      </w:r>
    </w:p>
    <w:p w14:paraId="243DDA72" w14:textId="4BE8B97D" w:rsidR="0037277C" w:rsidRPr="009A34AB" w:rsidRDefault="7EC1CFCA" w:rsidP="0037277C">
      <w:pPr>
        <w:pStyle w:val="ListParagraph"/>
        <w:numPr>
          <w:ilvl w:val="0"/>
          <w:numId w:val="82"/>
        </w:numPr>
        <w:jc w:val="both"/>
        <w:rPr>
          <w:lang w:val="en-CA"/>
        </w:rPr>
      </w:pPr>
      <w:r w:rsidRPr="009A34AB">
        <w:rPr>
          <w:lang w:val="en-CA"/>
        </w:rPr>
        <w:t>Terminology-wise, terms like "energy infrastructure" and "energy imports" were preferred to "pipelines" and "oil and gas imports" as they had less of a negative connotation</w:t>
      </w:r>
      <w:r w:rsidR="5EF237B6" w:rsidRPr="009A34AB">
        <w:rPr>
          <w:lang w:val="en-CA"/>
        </w:rPr>
        <w:t xml:space="preserve">. </w:t>
      </w:r>
      <w:r w:rsidRPr="009A34AB">
        <w:rPr>
          <w:lang w:val="en-CA"/>
        </w:rPr>
        <w:t xml:space="preserve">84% and 83% of respondents stated they would support building more </w:t>
      </w:r>
      <w:r w:rsidR="2CFF099F" w:rsidRPr="009A34AB">
        <w:rPr>
          <w:lang w:val="en-CA"/>
        </w:rPr>
        <w:t>e</w:t>
      </w:r>
      <w:r w:rsidRPr="009A34AB">
        <w:rPr>
          <w:lang w:val="en-CA"/>
        </w:rPr>
        <w:t>nergy infrastructure between the two countries and increasing energy imports from Canada.</w:t>
      </w:r>
    </w:p>
    <w:p w14:paraId="441F9428" w14:textId="3D4F3111" w:rsidR="0037277C" w:rsidRPr="009A34AB" w:rsidRDefault="7EC1CFCA" w:rsidP="0037277C">
      <w:pPr>
        <w:pStyle w:val="ListParagraph"/>
        <w:numPr>
          <w:ilvl w:val="0"/>
          <w:numId w:val="82"/>
        </w:numPr>
        <w:jc w:val="both"/>
        <w:rPr>
          <w:lang w:val="en-CA"/>
        </w:rPr>
      </w:pPr>
      <w:r w:rsidRPr="009A34AB">
        <w:rPr>
          <w:lang w:val="en-CA"/>
        </w:rPr>
        <w:t xml:space="preserve">Seven in ten agreed that the U.S. </w:t>
      </w:r>
      <w:r w:rsidR="5EF237B6" w:rsidRPr="009A34AB">
        <w:rPr>
          <w:lang w:val="en-CA"/>
        </w:rPr>
        <w:t>c</w:t>
      </w:r>
      <w:r w:rsidRPr="009A34AB">
        <w:rPr>
          <w:lang w:val="en-CA"/>
        </w:rPr>
        <w:t xml:space="preserve">ould learn from Canada </w:t>
      </w:r>
      <w:r w:rsidR="08B1BA44" w:rsidRPr="009A34AB">
        <w:rPr>
          <w:lang w:val="en-CA"/>
        </w:rPr>
        <w:t xml:space="preserve">with respect to </w:t>
      </w:r>
      <w:r w:rsidRPr="009A34AB">
        <w:rPr>
          <w:lang w:val="en-CA"/>
        </w:rPr>
        <w:t>working with racialized communities (70%).</w:t>
      </w:r>
    </w:p>
    <w:p w14:paraId="02F3FD99" w14:textId="131EC080" w:rsidR="009E6D92" w:rsidRPr="009A34AB" w:rsidRDefault="009E6D92" w:rsidP="009E6D92">
      <w:pPr>
        <w:jc w:val="both"/>
        <w:rPr>
          <w:b/>
          <w:bCs/>
          <w:lang w:val="en-CA"/>
        </w:rPr>
      </w:pPr>
      <w:r w:rsidRPr="009A34AB">
        <w:rPr>
          <w:b/>
          <w:bCs/>
          <w:lang w:val="en-CA"/>
        </w:rPr>
        <w:t>MaxDiff analyses – argument and message evaluation</w:t>
      </w:r>
    </w:p>
    <w:p w14:paraId="11731688" w14:textId="1221D4F4" w:rsidR="0040333D" w:rsidRPr="009A34AB" w:rsidRDefault="4D993538" w:rsidP="007A7948">
      <w:pPr>
        <w:pStyle w:val="ListParagraph"/>
        <w:numPr>
          <w:ilvl w:val="0"/>
          <w:numId w:val="82"/>
        </w:numPr>
        <w:jc w:val="both"/>
        <w:rPr>
          <w:lang w:val="en-CA"/>
        </w:rPr>
      </w:pPr>
      <w:r w:rsidRPr="009A34AB">
        <w:rPr>
          <w:lang w:val="en-CA"/>
        </w:rPr>
        <w:t>Two MaxDiff analyses were conducted</w:t>
      </w:r>
      <w:r w:rsidR="40E76A3F" w:rsidRPr="009A34AB">
        <w:rPr>
          <w:lang w:val="en-CA"/>
        </w:rPr>
        <w:t xml:space="preserve"> to </w:t>
      </w:r>
      <w:r w:rsidR="5EF237B6" w:rsidRPr="009A34AB">
        <w:rPr>
          <w:lang w:val="en-CA"/>
        </w:rPr>
        <w:t xml:space="preserve">respond </w:t>
      </w:r>
      <w:r w:rsidR="40E76A3F" w:rsidRPr="009A34AB">
        <w:rPr>
          <w:lang w:val="en-CA"/>
        </w:rPr>
        <w:t>to different objectives.</w:t>
      </w:r>
      <w:r w:rsidRPr="009A34AB">
        <w:rPr>
          <w:lang w:val="en-CA"/>
        </w:rPr>
        <w:t xml:space="preserve"> </w:t>
      </w:r>
      <w:r w:rsidR="0EC7154C" w:rsidRPr="009A34AB">
        <w:rPr>
          <w:lang w:val="en-CA"/>
        </w:rPr>
        <w:t xml:space="preserve">The first one </w:t>
      </w:r>
      <w:r w:rsidR="735FA880" w:rsidRPr="009A34AB">
        <w:rPr>
          <w:lang w:val="en-CA"/>
        </w:rPr>
        <w:t xml:space="preserve">was </w:t>
      </w:r>
      <w:r w:rsidR="0EC7154C" w:rsidRPr="009A34AB">
        <w:rPr>
          <w:lang w:val="en-CA"/>
        </w:rPr>
        <w:t>aimed at</w:t>
      </w:r>
      <w:r w:rsidRPr="009A34AB">
        <w:rPr>
          <w:lang w:val="en-CA"/>
        </w:rPr>
        <w:t xml:space="preserve"> </w:t>
      </w:r>
      <w:r w:rsidR="570A0412" w:rsidRPr="009A34AB">
        <w:rPr>
          <w:lang w:val="en-CA"/>
        </w:rPr>
        <w:t xml:space="preserve">determining the key arguments that resonate with U.S. citizens regarding collaboration between the United States and Canada. </w:t>
      </w:r>
      <w:r w:rsidR="0EC7154C" w:rsidRPr="009A34AB">
        <w:rPr>
          <w:lang w:val="en-CA"/>
        </w:rPr>
        <w:t>Four out of the six arguments</w:t>
      </w:r>
      <w:r w:rsidR="758B691E" w:rsidRPr="009A34AB">
        <w:rPr>
          <w:lang w:val="en-CA"/>
        </w:rPr>
        <w:t xml:space="preserve"> obtained fairly similar </w:t>
      </w:r>
      <w:r w:rsidR="0EC7154C" w:rsidRPr="009A34AB">
        <w:rPr>
          <w:lang w:val="en-CA"/>
        </w:rPr>
        <w:t xml:space="preserve"> scores: defen</w:t>
      </w:r>
      <w:r w:rsidR="2D39A474" w:rsidRPr="009A34AB">
        <w:rPr>
          <w:lang w:val="en-CA"/>
        </w:rPr>
        <w:t>c</w:t>
      </w:r>
      <w:r w:rsidR="0EC7154C" w:rsidRPr="009A34AB">
        <w:rPr>
          <w:lang w:val="en-CA"/>
        </w:rPr>
        <w:t>e cooperation</w:t>
      </w:r>
      <w:r w:rsidR="1A574DBB" w:rsidRPr="009A34AB">
        <w:rPr>
          <w:lang w:val="en-CA"/>
        </w:rPr>
        <w:t xml:space="preserve"> (23)</w:t>
      </w:r>
      <w:r w:rsidR="0EC7154C" w:rsidRPr="009A34AB">
        <w:rPr>
          <w:lang w:val="en-CA"/>
        </w:rPr>
        <w:t>, jobs</w:t>
      </w:r>
      <w:r w:rsidR="1A574DBB" w:rsidRPr="009A34AB">
        <w:rPr>
          <w:lang w:val="en-CA"/>
        </w:rPr>
        <w:t xml:space="preserve"> (21)</w:t>
      </w:r>
      <w:r w:rsidR="0EC7154C" w:rsidRPr="009A34AB">
        <w:rPr>
          <w:lang w:val="en-CA"/>
        </w:rPr>
        <w:t>, climate change</w:t>
      </w:r>
      <w:r w:rsidR="1A574DBB" w:rsidRPr="009A34AB">
        <w:rPr>
          <w:lang w:val="en-CA"/>
        </w:rPr>
        <w:t xml:space="preserve"> (20)</w:t>
      </w:r>
      <w:r w:rsidR="0EC7154C" w:rsidRPr="009A34AB">
        <w:rPr>
          <w:lang w:val="en-CA"/>
        </w:rPr>
        <w:t>, and energy</w:t>
      </w:r>
      <w:r w:rsidR="1A574DBB" w:rsidRPr="009A34AB">
        <w:rPr>
          <w:lang w:val="en-CA"/>
        </w:rPr>
        <w:t xml:space="preserve"> (19)</w:t>
      </w:r>
      <w:r w:rsidR="0EC7154C" w:rsidRPr="009A34AB">
        <w:rPr>
          <w:lang w:val="en-CA"/>
        </w:rPr>
        <w:t xml:space="preserve">. Diversity and inclusion </w:t>
      </w:r>
      <w:r w:rsidR="2D39A474" w:rsidRPr="009A34AB">
        <w:rPr>
          <w:lang w:val="en-CA"/>
        </w:rPr>
        <w:t xml:space="preserve">were </w:t>
      </w:r>
      <w:r w:rsidR="0EC7154C" w:rsidRPr="009A34AB">
        <w:rPr>
          <w:lang w:val="en-CA"/>
        </w:rPr>
        <w:t>twice</w:t>
      </w:r>
      <w:r w:rsidR="7E7696ED" w:rsidRPr="009A34AB">
        <w:rPr>
          <w:lang w:val="en-CA"/>
        </w:rPr>
        <w:t xml:space="preserve"> (11)</w:t>
      </w:r>
      <w:r w:rsidR="0EC7154C" w:rsidRPr="009A34AB">
        <w:rPr>
          <w:lang w:val="en-CA"/>
        </w:rPr>
        <w:t xml:space="preserve"> less important </w:t>
      </w:r>
      <w:r w:rsidR="2E7F162C" w:rsidRPr="009A34AB">
        <w:rPr>
          <w:lang w:val="en-CA"/>
        </w:rPr>
        <w:t>than</w:t>
      </w:r>
      <w:r w:rsidR="0EC7154C" w:rsidRPr="009A34AB">
        <w:rPr>
          <w:lang w:val="en-CA"/>
        </w:rPr>
        <w:t xml:space="preserve"> defen</w:t>
      </w:r>
      <w:r w:rsidR="40EF19AA" w:rsidRPr="009A34AB">
        <w:rPr>
          <w:lang w:val="en-CA"/>
        </w:rPr>
        <w:t>c</w:t>
      </w:r>
      <w:r w:rsidR="0EC7154C" w:rsidRPr="009A34AB">
        <w:rPr>
          <w:lang w:val="en-CA"/>
        </w:rPr>
        <w:t>e, and unique product supplies</w:t>
      </w:r>
      <w:r w:rsidR="7E7696ED" w:rsidRPr="009A34AB">
        <w:rPr>
          <w:lang w:val="en-CA"/>
        </w:rPr>
        <w:t xml:space="preserve"> (6)</w:t>
      </w:r>
      <w:r w:rsidR="0EC7154C" w:rsidRPr="009A34AB">
        <w:rPr>
          <w:lang w:val="en-CA"/>
        </w:rPr>
        <w:t xml:space="preserve"> </w:t>
      </w:r>
      <w:r w:rsidR="3680343E" w:rsidRPr="009A34AB">
        <w:rPr>
          <w:lang w:val="en-CA"/>
        </w:rPr>
        <w:t>scored the lowest</w:t>
      </w:r>
      <w:r w:rsidR="0EC7154C" w:rsidRPr="009A34AB">
        <w:rPr>
          <w:lang w:val="en-CA"/>
        </w:rPr>
        <w:t>.</w:t>
      </w:r>
    </w:p>
    <w:p w14:paraId="631795A0" w14:textId="7E4B35C9" w:rsidR="00CD27E2" w:rsidRPr="00410D87" w:rsidRDefault="7E7696ED" w:rsidP="00127753">
      <w:pPr>
        <w:pStyle w:val="ListParagraph"/>
        <w:numPr>
          <w:ilvl w:val="0"/>
          <w:numId w:val="82"/>
        </w:numPr>
        <w:jc w:val="both"/>
        <w:rPr>
          <w:lang w:val="en-CA"/>
        </w:rPr>
      </w:pPr>
      <w:r w:rsidRPr="009A34AB">
        <w:rPr>
          <w:lang w:val="en-CA"/>
        </w:rPr>
        <w:t xml:space="preserve">The second MaxDiff </w:t>
      </w:r>
      <w:r w:rsidR="27E6771D" w:rsidRPr="009A34AB">
        <w:rPr>
          <w:lang w:val="en-CA"/>
        </w:rPr>
        <w:t xml:space="preserve">analysis </w:t>
      </w:r>
      <w:r w:rsidR="410D4BFF" w:rsidRPr="009A34AB">
        <w:rPr>
          <w:lang w:val="en-CA"/>
        </w:rPr>
        <w:t>helped determine the importance of several messages pertaining to U.S.-Canada collaboration and conflict resolution.</w:t>
      </w:r>
      <w:r w:rsidR="1D5E2EC6" w:rsidRPr="009A34AB">
        <w:rPr>
          <w:lang w:val="en-CA"/>
        </w:rPr>
        <w:t xml:space="preserve"> The </w:t>
      </w:r>
      <w:r w:rsidR="59B2873B" w:rsidRPr="009A34AB">
        <w:rPr>
          <w:lang w:val="en-CA"/>
        </w:rPr>
        <w:t xml:space="preserve">top </w:t>
      </w:r>
      <w:r w:rsidR="1D5E2EC6" w:rsidRPr="009A34AB">
        <w:rPr>
          <w:lang w:val="en-CA"/>
        </w:rPr>
        <w:t xml:space="preserve">argument  was </w:t>
      </w:r>
      <w:r w:rsidR="26C3C3B4" w:rsidRPr="009A34AB">
        <w:rPr>
          <w:lang w:val="en-CA"/>
        </w:rPr>
        <w:t>“</w:t>
      </w:r>
      <w:r w:rsidR="26C3C3B4" w:rsidRPr="009A34AB">
        <w:rPr>
          <w:rFonts w:cs="Calibri"/>
          <w:i/>
          <w:iCs/>
          <w:color w:val="000000" w:themeColor="text1"/>
          <w:lang w:val="en-CA" w:eastAsia="en-CA" w:bidi="ar-SA"/>
        </w:rPr>
        <w:t>Canada firmly believes that a mutually acceptable agreement - one that brings stability and predictability to the sector - is in the best interests of both countries and remains the best outcome to the dispute</w:t>
      </w:r>
      <w:r w:rsidR="26C3C3B4" w:rsidRPr="009A34AB">
        <w:rPr>
          <w:rFonts w:cs="Calibri"/>
          <w:color w:val="000000" w:themeColor="text1"/>
          <w:lang w:val="en-CA" w:eastAsia="en-CA" w:bidi="ar-SA"/>
        </w:rPr>
        <w:t xml:space="preserve">” with an </w:t>
      </w:r>
      <w:r w:rsidR="26C3C3B4" w:rsidRPr="009A34AB">
        <w:rPr>
          <w:rFonts w:cs="Calibri"/>
          <w:color w:val="000000" w:themeColor="text1"/>
          <w:lang w:val="en-CA" w:eastAsia="en-CA" w:bidi="ar-SA"/>
        </w:rPr>
        <w:lastRenderedPageBreak/>
        <w:t>importance score of 37</w:t>
      </w:r>
      <w:r w:rsidR="137CF2CA" w:rsidRPr="009A34AB">
        <w:rPr>
          <w:rFonts w:cs="Calibri"/>
          <w:color w:val="000000" w:themeColor="text1"/>
          <w:lang w:val="en-CA" w:eastAsia="en-CA" w:bidi="ar-SA"/>
        </w:rPr>
        <w:t xml:space="preserve">, four times more important than the last argument </w:t>
      </w:r>
      <w:r w:rsidR="137CF2CA" w:rsidRPr="009A34AB">
        <w:rPr>
          <w:lang w:val="en-CA"/>
        </w:rPr>
        <w:t>“</w:t>
      </w:r>
      <w:r w:rsidR="137CF2CA" w:rsidRPr="009A34AB">
        <w:rPr>
          <w:i/>
          <w:iCs/>
          <w:lang w:val="en-CA"/>
        </w:rPr>
        <w:t>If we continue down this road, Canada will have no choice but to retaliate against the United States</w:t>
      </w:r>
      <w:r w:rsidR="137CF2CA" w:rsidRPr="009A34AB">
        <w:rPr>
          <w:lang w:val="en-CA"/>
        </w:rPr>
        <w:t>” with a score of 9</w:t>
      </w:r>
      <w:r w:rsidR="26C3C3B4" w:rsidRPr="009A34AB">
        <w:rPr>
          <w:rFonts w:cs="Calibri"/>
          <w:color w:val="000000" w:themeColor="text1"/>
          <w:lang w:val="en-CA" w:eastAsia="en-CA" w:bidi="ar-SA"/>
        </w:rPr>
        <w:t>.</w:t>
      </w:r>
    </w:p>
    <w:p w14:paraId="50DE5C32" w14:textId="77777777" w:rsidR="00410D87" w:rsidRPr="00410D87" w:rsidRDefault="00410D87" w:rsidP="00410D87">
      <w:pPr>
        <w:jc w:val="both"/>
        <w:rPr>
          <w:lang w:val="en-CA"/>
        </w:rPr>
      </w:pPr>
    </w:p>
    <w:p w14:paraId="20761C6C" w14:textId="6FDA4947" w:rsidR="00B979BE" w:rsidRPr="009A34AB" w:rsidRDefault="008D2921" w:rsidP="00061AA9">
      <w:pPr>
        <w:pStyle w:val="Heading3"/>
        <w:keepNext/>
      </w:pPr>
      <w:bookmarkStart w:id="10" w:name="_Toc140838747"/>
      <w:r w:rsidRPr="009A34AB">
        <w:t>Notes on Interpretation of the Research Findings</w:t>
      </w:r>
      <w:bookmarkEnd w:id="10"/>
    </w:p>
    <w:p w14:paraId="4B323BAE" w14:textId="504B156D" w:rsidR="00B979BE" w:rsidRPr="009A34AB" w:rsidRDefault="008D2921" w:rsidP="008D2921">
      <w:pPr>
        <w:jc w:val="both"/>
        <w:rPr>
          <w:lang w:val="en-CA"/>
        </w:rPr>
      </w:pPr>
      <w:r w:rsidRPr="009A34AB">
        <w:rPr>
          <w:lang w:val="en-CA"/>
        </w:rPr>
        <w:t xml:space="preserve">The views and observations expressed in this document do not reflect those of </w:t>
      </w:r>
      <w:r w:rsidR="009837C9" w:rsidRPr="009A34AB">
        <w:rPr>
          <w:lang w:val="en-CA"/>
        </w:rPr>
        <w:t>Global Affairs</w:t>
      </w:r>
      <w:r w:rsidR="00215028" w:rsidRPr="009A34AB">
        <w:rPr>
          <w:lang w:val="en-CA"/>
        </w:rPr>
        <w:t xml:space="preserve"> Canada</w:t>
      </w:r>
      <w:r w:rsidRPr="009A34AB">
        <w:rPr>
          <w:lang w:val="en-CA"/>
        </w:rPr>
        <w:t xml:space="preserve">. This report was compiled by Leger based on the research conducted specifically for this project. </w:t>
      </w:r>
    </w:p>
    <w:p w14:paraId="65DC841B" w14:textId="59550267" w:rsidR="00B713B8" w:rsidRPr="009A34AB" w:rsidRDefault="00620093" w:rsidP="004E7080">
      <w:pPr>
        <w:jc w:val="both"/>
        <w:rPr>
          <w:lang w:val="en-CA"/>
        </w:rPr>
      </w:pPr>
      <w:r w:rsidRPr="009A34AB">
        <w:rPr>
          <w:lang w:val="en-CA"/>
        </w:rPr>
        <w:t>Funded and operated by NORC at the University of Chicago, AmeriSpeak® is a probability-based panel designed to be representative of the U</w:t>
      </w:r>
      <w:r w:rsidR="00891247" w:rsidRPr="009A34AB">
        <w:rPr>
          <w:lang w:val="en-CA"/>
        </w:rPr>
        <w:t>.</w:t>
      </w:r>
      <w:r w:rsidRPr="009A34AB">
        <w:rPr>
          <w:lang w:val="en-CA"/>
        </w:rPr>
        <w:t>S</w:t>
      </w:r>
      <w:r w:rsidR="00891247" w:rsidRPr="009A34AB">
        <w:rPr>
          <w:lang w:val="en-CA"/>
        </w:rPr>
        <w:t>.</w:t>
      </w:r>
      <w:r w:rsidRPr="009A34AB">
        <w:rPr>
          <w:lang w:val="en-CA"/>
        </w:rPr>
        <w:t xml:space="preserve"> household population. Randomly selected U</w:t>
      </w:r>
      <w:r w:rsidR="00891247" w:rsidRPr="009A34AB">
        <w:rPr>
          <w:lang w:val="en-CA"/>
        </w:rPr>
        <w:t>.</w:t>
      </w:r>
      <w:r w:rsidRPr="009A34AB">
        <w:rPr>
          <w:lang w:val="en-CA"/>
        </w:rPr>
        <w:t>S</w:t>
      </w:r>
      <w:r w:rsidR="00891247" w:rsidRPr="009A34AB">
        <w:rPr>
          <w:lang w:val="en-CA"/>
        </w:rPr>
        <w:t>.</w:t>
      </w:r>
      <w:r w:rsidRPr="009A34AB">
        <w:rPr>
          <w:lang w:val="en-CA"/>
        </w:rPr>
        <w:t xml:space="preserve"> households are sampled using area probability and address-based sampling, with a known, non-zero probability of selection from the NORC National Sample Frame.</w:t>
      </w:r>
      <w:r w:rsidR="00F06CF4" w:rsidRPr="009A34AB">
        <w:rPr>
          <w:lang w:val="en-CA"/>
        </w:rPr>
        <w:t xml:space="preserve"> </w:t>
      </w:r>
      <w:r w:rsidR="00AE5E24" w:rsidRPr="009A34AB">
        <w:rPr>
          <w:lang w:val="en-CA"/>
        </w:rPr>
        <w:t>While the AmeriSpeak</w:t>
      </w:r>
      <w:r w:rsidR="00B577A5" w:rsidRPr="009A34AB">
        <w:rPr>
          <w:lang w:val="en-CA"/>
        </w:rPr>
        <w:t>®</w:t>
      </w:r>
      <w:r w:rsidR="00AE5E24" w:rsidRPr="009A34AB">
        <w:rPr>
          <w:lang w:val="en-CA"/>
        </w:rPr>
        <w:t xml:space="preserve"> panel is meant to be representative of the U.S. population, it </w:t>
      </w:r>
      <w:r w:rsidR="00D94432" w:rsidRPr="009A34AB">
        <w:rPr>
          <w:lang w:val="en-CA"/>
        </w:rPr>
        <w:t xml:space="preserve">is not </w:t>
      </w:r>
      <w:r w:rsidR="00F06CF4" w:rsidRPr="009A34AB">
        <w:rPr>
          <w:lang w:val="en-CA"/>
        </w:rPr>
        <w:t>probabilistic; the results cannot be inferred to the general population of the United States.</w:t>
      </w:r>
    </w:p>
    <w:p w14:paraId="3B833E75" w14:textId="48220C3E" w:rsidR="004E7080" w:rsidRPr="009A34AB" w:rsidRDefault="00565060" w:rsidP="004E7080">
      <w:pPr>
        <w:jc w:val="both"/>
        <w:rPr>
          <w:lang w:val="en-CA"/>
        </w:rPr>
      </w:pPr>
      <w:r w:rsidRPr="009A34AB">
        <w:rPr>
          <w:lang w:val="en-CA"/>
        </w:rPr>
        <w:t>Respondents were randomly selected from the NORC probability panel</w:t>
      </w:r>
      <w:r w:rsidR="001331CF" w:rsidRPr="009A34AB">
        <w:rPr>
          <w:lang w:val="en-CA"/>
        </w:rPr>
        <w:t xml:space="preserve"> ensuring that the sample closely resembles the actual population of the United States.</w:t>
      </w:r>
      <w:r w:rsidRPr="009A34AB">
        <w:rPr>
          <w:lang w:val="en-CA"/>
        </w:rPr>
        <w:t xml:space="preserve"> The</w:t>
      </w:r>
      <w:r w:rsidR="004E7080" w:rsidRPr="009A34AB">
        <w:rPr>
          <w:lang w:val="en-CA"/>
        </w:rPr>
        <w:t xml:space="preserve"> margin</w:t>
      </w:r>
      <w:r w:rsidR="003C51AC" w:rsidRPr="009A34AB">
        <w:rPr>
          <w:lang w:val="en-CA"/>
        </w:rPr>
        <w:t>s</w:t>
      </w:r>
      <w:r w:rsidR="004E7080" w:rsidRPr="009A34AB">
        <w:rPr>
          <w:lang w:val="en-CA"/>
        </w:rPr>
        <w:t xml:space="preserve"> of </w:t>
      </w:r>
      <w:r w:rsidR="003C51AC" w:rsidRPr="009A34AB">
        <w:rPr>
          <w:lang w:val="en-CA"/>
        </w:rPr>
        <w:t xml:space="preserve">sampling </w:t>
      </w:r>
      <w:r w:rsidR="004E7080" w:rsidRPr="009A34AB">
        <w:rPr>
          <w:lang w:val="en-CA"/>
        </w:rPr>
        <w:t>error cannot be calculated for survey</w:t>
      </w:r>
      <w:r w:rsidR="00E21EEC" w:rsidRPr="009A34AB">
        <w:rPr>
          <w:lang w:val="en-CA"/>
        </w:rPr>
        <w:t>s using internet panel</w:t>
      </w:r>
      <w:r w:rsidR="004E7080" w:rsidRPr="009A34AB">
        <w:rPr>
          <w:lang w:val="en-CA"/>
        </w:rPr>
        <w:t>. Respondents for this survey were selected from among those who have volunteered to participate/registered to participate in online surveys. The data have been weighted to reflect the demographic composition of the target population.</w:t>
      </w:r>
      <w:r w:rsidR="00DB2BDC" w:rsidRPr="009A34AB">
        <w:rPr>
          <w:lang w:val="en-CA"/>
        </w:rPr>
        <w:t xml:space="preserve"> Detailed information about the weighting process is presented in annex A.1.</w:t>
      </w:r>
    </w:p>
    <w:p w14:paraId="63984BF1" w14:textId="58ABE68C" w:rsidR="00F70AC9" w:rsidRPr="009A34AB" w:rsidRDefault="00782D1B" w:rsidP="008D2921">
      <w:pPr>
        <w:jc w:val="both"/>
        <w:rPr>
          <w:lang w:val="en-CA"/>
        </w:rPr>
      </w:pPr>
      <w:r w:rsidRPr="009A34AB">
        <w:rPr>
          <w:lang w:val="en-CA"/>
        </w:rPr>
        <w:t xml:space="preserve">In this report, </w:t>
      </w:r>
      <w:r w:rsidR="00984A63" w:rsidRPr="009A34AB">
        <w:rPr>
          <w:rFonts w:cs="Arial"/>
          <w:color w:val="000000"/>
          <w:lang w:val="en-CA" w:eastAsia="en-CA"/>
        </w:rPr>
        <w:t xml:space="preserve">all results are expressed as percentages unless otherwise noted. </w:t>
      </w:r>
      <w:r w:rsidR="00984A63" w:rsidRPr="009A34AB">
        <w:rPr>
          <w:rFonts w:cs="Arial"/>
          <w:color w:val="000000"/>
          <w:lang w:val="en-CA"/>
        </w:rPr>
        <w:t>Percentages may not always add up to 100% due to rounding or multiple mentions.</w:t>
      </w:r>
      <w:r w:rsidR="00984A63" w:rsidRPr="009A34AB">
        <w:rPr>
          <w:lang w:val="en-CA"/>
        </w:rPr>
        <w:t xml:space="preserve"> </w:t>
      </w:r>
      <w:r w:rsidR="00DB2BDC" w:rsidRPr="009A34AB">
        <w:rPr>
          <w:lang w:val="en-CA"/>
        </w:rPr>
        <w:t>The mention “Skipped” in graphs refers to the proportion of respondents who skipped the question on the survey.</w:t>
      </w:r>
    </w:p>
    <w:p w14:paraId="7B5426CB" w14:textId="6BED871F" w:rsidR="002A1C2D" w:rsidRPr="009A34AB" w:rsidRDefault="0046390D" w:rsidP="008D2921">
      <w:pPr>
        <w:jc w:val="both"/>
        <w:rPr>
          <w:lang w:val="en-CA"/>
        </w:rPr>
      </w:pPr>
      <w:r w:rsidRPr="009A34AB">
        <w:rPr>
          <w:lang w:val="en-CA"/>
        </w:rPr>
        <w:t>Subg</w:t>
      </w:r>
      <w:r w:rsidR="00721104" w:rsidRPr="009A34AB">
        <w:rPr>
          <w:lang w:val="en-CA"/>
        </w:rPr>
        <w:t>roup</w:t>
      </w:r>
      <w:r w:rsidRPr="009A34AB">
        <w:rPr>
          <w:lang w:val="en-CA"/>
        </w:rPr>
        <w:t xml:space="preserve"> differences</w:t>
      </w:r>
      <w:r w:rsidR="00721104" w:rsidRPr="009A34AB">
        <w:rPr>
          <w:lang w:val="en-CA"/>
        </w:rPr>
        <w:t xml:space="preserve"> are reported when the</w:t>
      </w:r>
      <w:r w:rsidRPr="009A34AB">
        <w:rPr>
          <w:lang w:val="en-CA"/>
        </w:rPr>
        <w:t>y</w:t>
      </w:r>
      <w:r w:rsidR="00721104" w:rsidRPr="009A34AB">
        <w:rPr>
          <w:lang w:val="en-CA"/>
        </w:rPr>
        <w:t xml:space="preserve"> </w:t>
      </w:r>
      <w:r w:rsidRPr="009A34AB">
        <w:rPr>
          <w:lang w:val="en-CA"/>
        </w:rPr>
        <w:t>are</w:t>
      </w:r>
      <w:r w:rsidR="00721104" w:rsidRPr="009A34AB">
        <w:rPr>
          <w:lang w:val="en-CA"/>
        </w:rPr>
        <w:t xml:space="preserve"> statistically significant at the 95% confidence level. </w:t>
      </w:r>
      <w:r w:rsidR="00984A63" w:rsidRPr="009A34AB">
        <w:rPr>
          <w:lang w:val="en-CA"/>
        </w:rPr>
        <w:t>When a subgroup is reported as being more or less to likely to have given a</w:t>
      </w:r>
      <w:r w:rsidR="008321F9" w:rsidRPr="009A34AB">
        <w:rPr>
          <w:lang w:val="en-CA"/>
        </w:rPr>
        <w:t xml:space="preserve"> particular</w:t>
      </w:r>
      <w:r w:rsidR="00984A63" w:rsidRPr="009A34AB">
        <w:rPr>
          <w:lang w:val="en-CA"/>
        </w:rPr>
        <w:t xml:space="preserve"> response, this means the result for the subgroup was significantly different compared </w:t>
      </w:r>
      <w:r w:rsidR="008321F9" w:rsidRPr="009A34AB">
        <w:rPr>
          <w:lang w:val="en-CA"/>
        </w:rPr>
        <w:t>with</w:t>
      </w:r>
      <w:r w:rsidR="00984A63" w:rsidRPr="009A34AB">
        <w:rPr>
          <w:lang w:val="en-CA"/>
        </w:rPr>
        <w:t xml:space="preserve"> the combined result for all other subgroups combined. For example, </w:t>
      </w:r>
      <w:r w:rsidR="008321F9" w:rsidRPr="009A34AB">
        <w:rPr>
          <w:lang w:val="en-CA"/>
        </w:rPr>
        <w:t>if respondents aged 18 to 24 were more likely to give a particular response, it is in comparison to the result for all other respondents aged 25 and older.</w:t>
      </w:r>
      <w:r w:rsidR="00984A63" w:rsidRPr="009A34AB">
        <w:rPr>
          <w:lang w:val="en-CA"/>
        </w:rPr>
        <w:t xml:space="preserve"> </w:t>
      </w:r>
      <w:r w:rsidR="00FD3A81" w:rsidRPr="009A34AB">
        <w:rPr>
          <w:lang w:val="en-CA"/>
        </w:rPr>
        <w:t>These significant differences are presented in bullet points under the global results</w:t>
      </w:r>
      <w:r w:rsidR="00596052" w:rsidRPr="009A34AB">
        <w:rPr>
          <w:lang w:val="en-CA"/>
        </w:rPr>
        <w:t>.</w:t>
      </w:r>
      <w:r w:rsidR="00293E6C">
        <w:rPr>
          <w:lang w:val="en-CA"/>
        </w:rPr>
        <w:t xml:space="preserve"> States were grouped into four categories (Midwest, West, Northeast and South) according to the U.S. </w:t>
      </w:r>
      <w:r w:rsidR="00D014CB">
        <w:rPr>
          <w:lang w:val="en-CA"/>
        </w:rPr>
        <w:t xml:space="preserve">Census Bureau. </w:t>
      </w:r>
      <w:r w:rsidR="000F28D5">
        <w:rPr>
          <w:lang w:val="en-CA"/>
        </w:rPr>
        <w:t>Further details are</w:t>
      </w:r>
      <w:r w:rsidR="00D014CB">
        <w:rPr>
          <w:lang w:val="en-CA"/>
        </w:rPr>
        <w:t xml:space="preserve"> provided in the appendix.</w:t>
      </w:r>
    </w:p>
    <w:p w14:paraId="17319843" w14:textId="5D20AF48" w:rsidR="00612899" w:rsidRPr="009A34AB" w:rsidRDefault="00612899" w:rsidP="00BB40DD">
      <w:pPr>
        <w:pStyle w:val="Heading3"/>
      </w:pPr>
      <w:bookmarkStart w:id="11" w:name="_Toc140838748"/>
      <w:r w:rsidRPr="009A34AB">
        <w:t>Contract value</w:t>
      </w:r>
      <w:bookmarkEnd w:id="11"/>
    </w:p>
    <w:p w14:paraId="117739DB" w14:textId="4D9BC449" w:rsidR="00612899" w:rsidRPr="009A34AB" w:rsidRDefault="00612899" w:rsidP="00612899">
      <w:pPr>
        <w:jc w:val="both"/>
        <w:rPr>
          <w:lang w:val="en-CA"/>
        </w:rPr>
      </w:pPr>
      <w:r w:rsidRPr="009A34AB">
        <w:rPr>
          <w:lang w:val="en-CA"/>
        </w:rPr>
        <w:t>The contract value for this study was $144,065.96 (including HST)</w:t>
      </w:r>
    </w:p>
    <w:p w14:paraId="444DB73E" w14:textId="6CE67625" w:rsidR="000A0689" w:rsidRPr="009A34AB" w:rsidRDefault="008D2921" w:rsidP="008D2921">
      <w:pPr>
        <w:pStyle w:val="Heading3"/>
      </w:pPr>
      <w:bookmarkStart w:id="12" w:name="_Toc140838749"/>
      <w:r w:rsidRPr="009A34AB">
        <w:t>Political Neutrality Statement and Contact Information</w:t>
      </w:r>
      <w:bookmarkEnd w:id="12"/>
    </w:p>
    <w:p w14:paraId="3D9110D8" w14:textId="77777777" w:rsidR="008D2921" w:rsidRPr="009A34AB" w:rsidRDefault="008D2921" w:rsidP="008D2921">
      <w:pPr>
        <w:jc w:val="both"/>
        <w:rPr>
          <w:lang w:val="en-CA"/>
        </w:rPr>
      </w:pPr>
      <w:r w:rsidRPr="009A34AB">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13FFF19" w14:textId="337F65F0" w:rsidR="008D2921" w:rsidRPr="009A34AB" w:rsidRDefault="008D2921" w:rsidP="008D2921">
      <w:pPr>
        <w:jc w:val="both"/>
        <w:rPr>
          <w:lang w:val="en-CA"/>
        </w:rPr>
      </w:pPr>
      <w:r w:rsidRPr="009A34AB">
        <w:rPr>
          <w:lang w:val="en-CA"/>
        </w:rPr>
        <w:lastRenderedPageBreak/>
        <w:t>Specifically, the deliverables do not include information on electoral voting intentions, political party preferences, standings with the electorate, or ratings of the performance of a political party or its leaders.</w:t>
      </w:r>
    </w:p>
    <w:p w14:paraId="59598559" w14:textId="66258207" w:rsidR="008D2921" w:rsidRPr="009A34AB" w:rsidRDefault="008D2921" w:rsidP="008D2921">
      <w:pPr>
        <w:rPr>
          <w:lang w:val="en-CA"/>
        </w:rPr>
      </w:pPr>
      <w:r w:rsidRPr="009A34AB">
        <w:rPr>
          <w:lang w:val="en-CA"/>
        </w:rPr>
        <w:t>Signed:</w:t>
      </w:r>
      <w:r w:rsidRPr="009A34AB">
        <w:rPr>
          <w:noProof/>
          <w:lang w:val="en-CA" w:eastAsia="en-CA" w:bidi="ar-SA"/>
        </w:rPr>
        <w:drawing>
          <wp:inline distT="0" distB="0" distL="0" distR="0" wp14:anchorId="56A77635" wp14:editId="7899AA1E">
            <wp:extent cx="1510665" cy="479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5A5D9FB4" w14:textId="77777777" w:rsidR="008D2921" w:rsidRPr="009A34AB" w:rsidRDefault="008D2921" w:rsidP="008D2921">
      <w:pPr>
        <w:rPr>
          <w:lang w:val="en-CA"/>
        </w:rPr>
      </w:pPr>
      <w:r w:rsidRPr="009A34AB">
        <w:rPr>
          <w:lang w:val="en-CA"/>
        </w:rPr>
        <w:t xml:space="preserve">              Christian Bourque, Senior Researcher</w:t>
      </w:r>
    </w:p>
    <w:p w14:paraId="1FE44357" w14:textId="3BEBFB0F" w:rsidR="00A46C5A" w:rsidRPr="009A34AB" w:rsidRDefault="008D2921" w:rsidP="0019389D">
      <w:pPr>
        <w:rPr>
          <w:lang w:val="en-CA"/>
        </w:rPr>
      </w:pPr>
      <w:r w:rsidRPr="009A34AB">
        <w:rPr>
          <w:lang w:val="en-CA"/>
        </w:rPr>
        <w:t xml:space="preserve">              Léger</w:t>
      </w:r>
      <w:bookmarkEnd w:id="5"/>
    </w:p>
    <w:sectPr w:rsidR="00A46C5A" w:rsidRPr="009A34AB" w:rsidSect="00BE64D7">
      <w:footerReference w:type="default" r:id="rId18"/>
      <w:headerReference w:type="first" r:id="rId19"/>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B4BC" w14:textId="77777777" w:rsidR="008E6335" w:rsidRDefault="008E6335" w:rsidP="00815FB2">
      <w:pPr>
        <w:spacing w:after="0" w:line="240" w:lineRule="auto"/>
      </w:pPr>
      <w:r>
        <w:separator/>
      </w:r>
    </w:p>
  </w:endnote>
  <w:endnote w:type="continuationSeparator" w:id="0">
    <w:p w14:paraId="6855BB09" w14:textId="77777777" w:rsidR="008E6335" w:rsidRDefault="008E6335" w:rsidP="00815FB2">
      <w:pPr>
        <w:spacing w:after="0" w:line="240" w:lineRule="auto"/>
      </w:pPr>
      <w:r>
        <w:continuationSeparator/>
      </w:r>
    </w:p>
  </w:endnote>
  <w:endnote w:type="continuationNotice" w:id="1">
    <w:p w14:paraId="4957D93F" w14:textId="77777777" w:rsidR="008E6335" w:rsidRDefault="008E6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26357"/>
      <w:docPartObj>
        <w:docPartGallery w:val="Page Numbers (Bottom of Page)"/>
        <w:docPartUnique/>
      </w:docPartObj>
    </w:sdtPr>
    <w:sdtContent>
      <w:p w14:paraId="46B76AB0" w14:textId="6F6799F5" w:rsidR="000465B7" w:rsidRDefault="000465B7">
        <w:pPr>
          <w:pStyle w:val="Footer"/>
          <w:jc w:val="right"/>
        </w:pPr>
        <w:r>
          <w:fldChar w:fldCharType="begin"/>
        </w:r>
        <w:r>
          <w:instrText>PAGE   \* MERGEFORMAT</w:instrText>
        </w:r>
        <w:r>
          <w:fldChar w:fldCharType="separate"/>
        </w:r>
        <w:r w:rsidR="00B01E2F" w:rsidRPr="00B01E2F">
          <w:rPr>
            <w:noProof/>
            <w:lang w:val="fr-FR"/>
          </w:rPr>
          <w:t>9</w:t>
        </w:r>
        <w:r>
          <w:fldChar w:fldCharType="end"/>
        </w:r>
      </w:p>
    </w:sdtContent>
  </w:sdt>
  <w:p w14:paraId="38256078" w14:textId="77777777" w:rsidR="000465B7" w:rsidRDefault="00046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2E83" w14:textId="77777777" w:rsidR="008E6335" w:rsidRDefault="008E6335" w:rsidP="00815FB2">
      <w:pPr>
        <w:spacing w:after="0" w:line="240" w:lineRule="auto"/>
      </w:pPr>
      <w:r>
        <w:separator/>
      </w:r>
    </w:p>
  </w:footnote>
  <w:footnote w:type="continuationSeparator" w:id="0">
    <w:p w14:paraId="2C8774C2" w14:textId="77777777" w:rsidR="008E6335" w:rsidRDefault="008E6335" w:rsidP="00815FB2">
      <w:pPr>
        <w:spacing w:after="0" w:line="240" w:lineRule="auto"/>
      </w:pPr>
      <w:r>
        <w:continuationSeparator/>
      </w:r>
    </w:p>
  </w:footnote>
  <w:footnote w:type="continuationNotice" w:id="1">
    <w:p w14:paraId="338DD9CA" w14:textId="77777777" w:rsidR="008E6335" w:rsidRDefault="008E6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13"/>
      <w:gridCol w:w="2437"/>
    </w:tblGrid>
    <w:tr w:rsidR="000465B7" w:rsidRPr="0049514D" w14:paraId="707C30CB" w14:textId="77777777" w:rsidTr="006E7BCF">
      <w:tc>
        <w:tcPr>
          <w:tcW w:w="8075" w:type="dxa"/>
        </w:tcPr>
        <w:p w14:paraId="45354CBB" w14:textId="77777777" w:rsidR="000465B7" w:rsidRPr="0049514D" w:rsidRDefault="000465B7" w:rsidP="00DE611F">
          <w:pPr>
            <w:pStyle w:val="Header"/>
          </w:pPr>
          <w:r>
            <w:t>WORD TEMPLATE FOR GENERIC PAGE - ENGLISH</w:t>
          </w:r>
        </w:p>
      </w:tc>
      <w:tc>
        <w:tcPr>
          <w:tcW w:w="2715" w:type="dxa"/>
        </w:tcPr>
        <w:p w14:paraId="28CD8BE2" w14:textId="77777777" w:rsidR="000465B7" w:rsidRPr="0049514D" w:rsidRDefault="000465B7" w:rsidP="006E7BCF">
          <w:pPr>
            <w:pStyle w:val="Header"/>
          </w:pPr>
          <w:r>
            <w:t xml:space="preserve">Template </w:t>
          </w:r>
          <w:r w:rsidRPr="0049514D">
            <w:t>V</w:t>
          </w:r>
          <w:r>
            <w:t>ersion: 1</w:t>
          </w:r>
          <w:r w:rsidRPr="0049514D">
            <w:t>.</w:t>
          </w:r>
          <w:r>
            <w:t>3.1.0</w:t>
          </w:r>
        </w:p>
      </w:tc>
    </w:tr>
  </w:tbl>
  <w:p w14:paraId="6768D7D3" w14:textId="77777777" w:rsidR="000465B7" w:rsidRPr="0026200D" w:rsidRDefault="000465B7">
    <w:pPr>
      <w:pStyle w:val="Header"/>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00"/>
    <w:multiLevelType w:val="hybridMultilevel"/>
    <w:tmpl w:val="A7645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517A"/>
    <w:multiLevelType w:val="hybridMultilevel"/>
    <w:tmpl w:val="54E2B6E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313A09"/>
    <w:multiLevelType w:val="hybridMultilevel"/>
    <w:tmpl w:val="4A005162"/>
    <w:lvl w:ilvl="0" w:tplc="6EE01BF2">
      <w:start w:val="1"/>
      <w:numFmt w:val="decimal"/>
      <w:lvlText w:val="%1."/>
      <w:lvlJc w:val="left"/>
      <w:pPr>
        <w:ind w:left="720" w:hanging="360"/>
      </w:pPr>
      <w:rPr>
        <w:rFonts w:asciiTheme="minorHAnsi" w:hAnsiTheme="minorHAnsi" w:cstheme="minorHAnsi" w:hint="default"/>
        <w:color w:val="7030A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07A5"/>
    <w:multiLevelType w:val="hybridMultilevel"/>
    <w:tmpl w:val="BC9E78D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3DE7871"/>
    <w:multiLevelType w:val="hybridMultilevel"/>
    <w:tmpl w:val="908012C6"/>
    <w:lvl w:ilvl="0" w:tplc="34642A2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68A7"/>
    <w:multiLevelType w:val="hybridMultilevel"/>
    <w:tmpl w:val="502874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872D5"/>
    <w:multiLevelType w:val="hybridMultilevel"/>
    <w:tmpl w:val="D50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A07CCD"/>
    <w:multiLevelType w:val="hybridMultilevel"/>
    <w:tmpl w:val="9CD4F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649601A"/>
    <w:multiLevelType w:val="hybridMultilevel"/>
    <w:tmpl w:val="117898E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695334A"/>
    <w:multiLevelType w:val="hybridMultilevel"/>
    <w:tmpl w:val="C4CEB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6FD3883"/>
    <w:multiLevelType w:val="hybridMultilevel"/>
    <w:tmpl w:val="6FA487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321E46"/>
    <w:multiLevelType w:val="hybridMultilevel"/>
    <w:tmpl w:val="95A692E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084B56B4"/>
    <w:multiLevelType w:val="hybridMultilevel"/>
    <w:tmpl w:val="1F4603FE"/>
    <w:lvl w:ilvl="0" w:tplc="C82CD44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B1DA0"/>
    <w:multiLevelType w:val="hybridMultilevel"/>
    <w:tmpl w:val="531EF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474E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09F5259D"/>
    <w:multiLevelType w:val="hybridMultilevel"/>
    <w:tmpl w:val="77A2135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7148B8"/>
    <w:multiLevelType w:val="hybridMultilevel"/>
    <w:tmpl w:val="1F4603FE"/>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D85AEE"/>
    <w:multiLevelType w:val="hybridMultilevel"/>
    <w:tmpl w:val="73CCFD4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E5A49E7"/>
    <w:multiLevelType w:val="hybridMultilevel"/>
    <w:tmpl w:val="BC9E78D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0E8233E0"/>
    <w:multiLevelType w:val="hybridMultilevel"/>
    <w:tmpl w:val="B786111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0E8532B5"/>
    <w:multiLevelType w:val="hybridMultilevel"/>
    <w:tmpl w:val="ACB2A736"/>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A07E5E"/>
    <w:multiLevelType w:val="hybridMultilevel"/>
    <w:tmpl w:val="3A8689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ED1834"/>
    <w:multiLevelType w:val="hybridMultilevel"/>
    <w:tmpl w:val="95A692E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11D25C74"/>
    <w:multiLevelType w:val="hybridMultilevel"/>
    <w:tmpl w:val="4FDE9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803038"/>
    <w:multiLevelType w:val="hybridMultilevel"/>
    <w:tmpl w:val="B324D87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A11503"/>
    <w:multiLevelType w:val="hybridMultilevel"/>
    <w:tmpl w:val="87509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0" w15:restartNumberingAfterBreak="0">
    <w:nsid w:val="16520A2C"/>
    <w:multiLevelType w:val="hybridMultilevel"/>
    <w:tmpl w:val="E08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544AB7"/>
    <w:multiLevelType w:val="hybridMultilevel"/>
    <w:tmpl w:val="C77210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167D6634"/>
    <w:multiLevelType w:val="hybridMultilevel"/>
    <w:tmpl w:val="D2B4D7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70E0FD8"/>
    <w:multiLevelType w:val="hybridMultilevel"/>
    <w:tmpl w:val="8BEEA39E"/>
    <w:lvl w:ilvl="0" w:tplc="59602202">
      <w:start w:val="1"/>
      <w:numFmt w:val="bullet"/>
      <w:lvlText w:val=""/>
      <w:lvlJc w:val="left"/>
      <w:pPr>
        <w:ind w:left="720" w:hanging="360"/>
      </w:pPr>
      <w:rPr>
        <w:rFonts w:ascii="Symbol" w:hAnsi="Symbol" w:hint="default"/>
      </w:rPr>
    </w:lvl>
    <w:lvl w:ilvl="1" w:tplc="FA227C7E">
      <w:start w:val="1"/>
      <w:numFmt w:val="bullet"/>
      <w:lvlText w:val="o"/>
      <w:lvlJc w:val="left"/>
      <w:pPr>
        <w:ind w:left="1440" w:hanging="360"/>
      </w:pPr>
      <w:rPr>
        <w:rFonts w:ascii="Courier New" w:hAnsi="Courier New" w:hint="default"/>
      </w:rPr>
    </w:lvl>
    <w:lvl w:ilvl="2" w:tplc="63D8F304">
      <w:start w:val="1"/>
      <w:numFmt w:val="bullet"/>
      <w:lvlText w:val=""/>
      <w:lvlJc w:val="left"/>
      <w:pPr>
        <w:ind w:left="2160" w:hanging="360"/>
      </w:pPr>
      <w:rPr>
        <w:rFonts w:ascii="Wingdings" w:hAnsi="Wingdings" w:hint="default"/>
      </w:rPr>
    </w:lvl>
    <w:lvl w:ilvl="3" w:tplc="A3685C48">
      <w:start w:val="1"/>
      <w:numFmt w:val="bullet"/>
      <w:lvlText w:val=""/>
      <w:lvlJc w:val="left"/>
      <w:pPr>
        <w:ind w:left="2880" w:hanging="360"/>
      </w:pPr>
      <w:rPr>
        <w:rFonts w:ascii="Symbol" w:hAnsi="Symbol" w:hint="default"/>
      </w:rPr>
    </w:lvl>
    <w:lvl w:ilvl="4" w:tplc="899A4004">
      <w:start w:val="1"/>
      <w:numFmt w:val="bullet"/>
      <w:lvlText w:val="o"/>
      <w:lvlJc w:val="left"/>
      <w:pPr>
        <w:ind w:left="3600" w:hanging="360"/>
      </w:pPr>
      <w:rPr>
        <w:rFonts w:ascii="Courier New" w:hAnsi="Courier New" w:hint="default"/>
      </w:rPr>
    </w:lvl>
    <w:lvl w:ilvl="5" w:tplc="39946F76">
      <w:start w:val="1"/>
      <w:numFmt w:val="bullet"/>
      <w:lvlText w:val=""/>
      <w:lvlJc w:val="left"/>
      <w:pPr>
        <w:ind w:left="4320" w:hanging="360"/>
      </w:pPr>
      <w:rPr>
        <w:rFonts w:ascii="Wingdings" w:hAnsi="Wingdings" w:hint="default"/>
      </w:rPr>
    </w:lvl>
    <w:lvl w:ilvl="6" w:tplc="9108837E">
      <w:start w:val="1"/>
      <w:numFmt w:val="bullet"/>
      <w:lvlText w:val=""/>
      <w:lvlJc w:val="left"/>
      <w:pPr>
        <w:ind w:left="5040" w:hanging="360"/>
      </w:pPr>
      <w:rPr>
        <w:rFonts w:ascii="Symbol" w:hAnsi="Symbol" w:hint="default"/>
      </w:rPr>
    </w:lvl>
    <w:lvl w:ilvl="7" w:tplc="0944F710">
      <w:start w:val="1"/>
      <w:numFmt w:val="bullet"/>
      <w:lvlText w:val="o"/>
      <w:lvlJc w:val="left"/>
      <w:pPr>
        <w:ind w:left="5760" w:hanging="360"/>
      </w:pPr>
      <w:rPr>
        <w:rFonts w:ascii="Courier New" w:hAnsi="Courier New" w:hint="default"/>
      </w:rPr>
    </w:lvl>
    <w:lvl w:ilvl="8" w:tplc="B908F5AA">
      <w:start w:val="1"/>
      <w:numFmt w:val="bullet"/>
      <w:lvlText w:val=""/>
      <w:lvlJc w:val="left"/>
      <w:pPr>
        <w:ind w:left="6480" w:hanging="360"/>
      </w:pPr>
      <w:rPr>
        <w:rFonts w:ascii="Wingdings" w:hAnsi="Wingdings" w:hint="default"/>
      </w:rPr>
    </w:lvl>
  </w:abstractNum>
  <w:abstractNum w:abstractNumId="34" w15:restartNumberingAfterBreak="0">
    <w:nsid w:val="17EC7B39"/>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80358ED"/>
    <w:multiLevelType w:val="hybridMultilevel"/>
    <w:tmpl w:val="A07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83A"/>
    <w:multiLevelType w:val="hybridMultilevel"/>
    <w:tmpl w:val="A9D02C6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199640CF"/>
    <w:multiLevelType w:val="hybridMultilevel"/>
    <w:tmpl w:val="4FDE921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A0158E4"/>
    <w:multiLevelType w:val="hybridMultilevel"/>
    <w:tmpl w:val="A50E791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A655523"/>
    <w:multiLevelType w:val="hybridMultilevel"/>
    <w:tmpl w:val="FA2E7B80"/>
    <w:lvl w:ilvl="0" w:tplc="C636944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0259CC"/>
    <w:multiLevelType w:val="hybridMultilevel"/>
    <w:tmpl w:val="E08E6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C256272"/>
    <w:multiLevelType w:val="hybridMultilevel"/>
    <w:tmpl w:val="029A2EB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922E28"/>
    <w:multiLevelType w:val="hybridMultilevel"/>
    <w:tmpl w:val="976441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EAC70AC"/>
    <w:multiLevelType w:val="hybridMultilevel"/>
    <w:tmpl w:val="230020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1FA93B3F"/>
    <w:multiLevelType w:val="hybridMultilevel"/>
    <w:tmpl w:val="C772107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1CDE4AF"/>
    <w:multiLevelType w:val="hybridMultilevel"/>
    <w:tmpl w:val="69E61CAE"/>
    <w:lvl w:ilvl="0" w:tplc="A4224C3C">
      <w:start w:val="1"/>
      <w:numFmt w:val="upperLetter"/>
      <w:lvlText w:val="%1."/>
      <w:lvlJc w:val="left"/>
      <w:pPr>
        <w:ind w:left="720" w:hanging="360"/>
      </w:pPr>
    </w:lvl>
    <w:lvl w:ilvl="1" w:tplc="23C4A292">
      <w:start w:val="1"/>
      <w:numFmt w:val="lowerLetter"/>
      <w:lvlText w:val="%2."/>
      <w:lvlJc w:val="left"/>
      <w:pPr>
        <w:ind w:left="1440" w:hanging="360"/>
      </w:pPr>
    </w:lvl>
    <w:lvl w:ilvl="2" w:tplc="6CD8F80E">
      <w:start w:val="1"/>
      <w:numFmt w:val="lowerRoman"/>
      <w:lvlText w:val="%3."/>
      <w:lvlJc w:val="right"/>
      <w:pPr>
        <w:ind w:left="2160" w:hanging="180"/>
      </w:pPr>
    </w:lvl>
    <w:lvl w:ilvl="3" w:tplc="DF3818C0">
      <w:start w:val="1"/>
      <w:numFmt w:val="decimal"/>
      <w:lvlText w:val="%4."/>
      <w:lvlJc w:val="left"/>
      <w:pPr>
        <w:ind w:left="2880" w:hanging="360"/>
      </w:pPr>
    </w:lvl>
    <w:lvl w:ilvl="4" w:tplc="E5801148">
      <w:start w:val="1"/>
      <w:numFmt w:val="lowerLetter"/>
      <w:lvlText w:val="%5."/>
      <w:lvlJc w:val="left"/>
      <w:pPr>
        <w:ind w:left="3600" w:hanging="360"/>
      </w:pPr>
    </w:lvl>
    <w:lvl w:ilvl="5" w:tplc="3742510A">
      <w:start w:val="1"/>
      <w:numFmt w:val="lowerRoman"/>
      <w:lvlText w:val="%6."/>
      <w:lvlJc w:val="right"/>
      <w:pPr>
        <w:ind w:left="4320" w:hanging="180"/>
      </w:pPr>
    </w:lvl>
    <w:lvl w:ilvl="6" w:tplc="4852EB42">
      <w:start w:val="1"/>
      <w:numFmt w:val="decimal"/>
      <w:lvlText w:val="%7."/>
      <w:lvlJc w:val="left"/>
      <w:pPr>
        <w:ind w:left="5040" w:hanging="360"/>
      </w:pPr>
    </w:lvl>
    <w:lvl w:ilvl="7" w:tplc="F294C0B4">
      <w:start w:val="1"/>
      <w:numFmt w:val="lowerLetter"/>
      <w:lvlText w:val="%8."/>
      <w:lvlJc w:val="left"/>
      <w:pPr>
        <w:ind w:left="5760" w:hanging="360"/>
      </w:pPr>
    </w:lvl>
    <w:lvl w:ilvl="8" w:tplc="571C2032">
      <w:start w:val="1"/>
      <w:numFmt w:val="lowerRoman"/>
      <w:lvlText w:val="%9."/>
      <w:lvlJc w:val="right"/>
      <w:pPr>
        <w:ind w:left="6480" w:hanging="180"/>
      </w:pPr>
    </w:lvl>
  </w:abstractNum>
  <w:abstractNum w:abstractNumId="46" w15:restartNumberingAfterBreak="0">
    <w:nsid w:val="23371B44"/>
    <w:multiLevelType w:val="hybridMultilevel"/>
    <w:tmpl w:val="65084DC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2387187E"/>
    <w:multiLevelType w:val="hybridMultilevel"/>
    <w:tmpl w:val="29E0F6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0F115A"/>
    <w:multiLevelType w:val="hybridMultilevel"/>
    <w:tmpl w:val="66E0250E"/>
    <w:lvl w:ilvl="0" w:tplc="1E446D1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A3303"/>
    <w:multiLevelType w:val="hybridMultilevel"/>
    <w:tmpl w:val="CAE6850C"/>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1" w15:restartNumberingAfterBreak="0">
    <w:nsid w:val="2B6C12D8"/>
    <w:multiLevelType w:val="hybridMultilevel"/>
    <w:tmpl w:val="29E0F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B2756B"/>
    <w:multiLevelType w:val="hybridMultilevel"/>
    <w:tmpl w:val="E09C697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4" w15:restartNumberingAfterBreak="0">
    <w:nsid w:val="2DD03CEC"/>
    <w:multiLevelType w:val="hybridMultilevel"/>
    <w:tmpl w:val="694632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E343999"/>
    <w:multiLevelType w:val="hybridMultilevel"/>
    <w:tmpl w:val="90CC696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E8D1733"/>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7" w15:restartNumberingAfterBreak="0">
    <w:nsid w:val="2F3071FD"/>
    <w:multiLevelType w:val="hybridMultilevel"/>
    <w:tmpl w:val="FAAC6562"/>
    <w:lvl w:ilvl="0" w:tplc="CE0C21D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89C183"/>
    <w:multiLevelType w:val="hybridMultilevel"/>
    <w:tmpl w:val="99502052"/>
    <w:lvl w:ilvl="0" w:tplc="5D84F4BA">
      <w:start w:val="1"/>
      <w:numFmt w:val="bullet"/>
      <w:lvlText w:val=""/>
      <w:lvlJc w:val="left"/>
      <w:pPr>
        <w:ind w:left="720" w:hanging="360"/>
      </w:pPr>
      <w:rPr>
        <w:rFonts w:ascii="Symbol" w:hAnsi="Symbol" w:hint="default"/>
      </w:rPr>
    </w:lvl>
    <w:lvl w:ilvl="1" w:tplc="0AF011BC">
      <w:start w:val="1"/>
      <w:numFmt w:val="bullet"/>
      <w:lvlText w:val="o"/>
      <w:lvlJc w:val="left"/>
      <w:pPr>
        <w:ind w:left="1440" w:hanging="360"/>
      </w:pPr>
      <w:rPr>
        <w:rFonts w:ascii="Courier New" w:hAnsi="Courier New" w:hint="default"/>
      </w:rPr>
    </w:lvl>
    <w:lvl w:ilvl="2" w:tplc="9DF651CA">
      <w:start w:val="1"/>
      <w:numFmt w:val="bullet"/>
      <w:lvlText w:val=""/>
      <w:lvlJc w:val="left"/>
      <w:pPr>
        <w:ind w:left="2160" w:hanging="360"/>
      </w:pPr>
      <w:rPr>
        <w:rFonts w:ascii="Wingdings" w:hAnsi="Wingdings" w:hint="default"/>
      </w:rPr>
    </w:lvl>
    <w:lvl w:ilvl="3" w:tplc="248EE592">
      <w:start w:val="1"/>
      <w:numFmt w:val="bullet"/>
      <w:lvlText w:val=""/>
      <w:lvlJc w:val="left"/>
      <w:pPr>
        <w:ind w:left="2880" w:hanging="360"/>
      </w:pPr>
      <w:rPr>
        <w:rFonts w:ascii="Symbol" w:hAnsi="Symbol" w:hint="default"/>
      </w:rPr>
    </w:lvl>
    <w:lvl w:ilvl="4" w:tplc="8EEEEA4A">
      <w:start w:val="1"/>
      <w:numFmt w:val="bullet"/>
      <w:lvlText w:val="o"/>
      <w:lvlJc w:val="left"/>
      <w:pPr>
        <w:ind w:left="3600" w:hanging="360"/>
      </w:pPr>
      <w:rPr>
        <w:rFonts w:ascii="Courier New" w:hAnsi="Courier New" w:hint="default"/>
      </w:rPr>
    </w:lvl>
    <w:lvl w:ilvl="5" w:tplc="E0163CA0">
      <w:start w:val="1"/>
      <w:numFmt w:val="bullet"/>
      <w:lvlText w:val=""/>
      <w:lvlJc w:val="left"/>
      <w:pPr>
        <w:ind w:left="4320" w:hanging="360"/>
      </w:pPr>
      <w:rPr>
        <w:rFonts w:ascii="Wingdings" w:hAnsi="Wingdings" w:hint="default"/>
      </w:rPr>
    </w:lvl>
    <w:lvl w:ilvl="6" w:tplc="128AA9E0">
      <w:start w:val="1"/>
      <w:numFmt w:val="bullet"/>
      <w:lvlText w:val=""/>
      <w:lvlJc w:val="left"/>
      <w:pPr>
        <w:ind w:left="5040" w:hanging="360"/>
      </w:pPr>
      <w:rPr>
        <w:rFonts w:ascii="Symbol" w:hAnsi="Symbol" w:hint="default"/>
      </w:rPr>
    </w:lvl>
    <w:lvl w:ilvl="7" w:tplc="6C0A1CAC">
      <w:start w:val="1"/>
      <w:numFmt w:val="bullet"/>
      <w:lvlText w:val="o"/>
      <w:lvlJc w:val="left"/>
      <w:pPr>
        <w:ind w:left="5760" w:hanging="360"/>
      </w:pPr>
      <w:rPr>
        <w:rFonts w:ascii="Courier New" w:hAnsi="Courier New" w:hint="default"/>
      </w:rPr>
    </w:lvl>
    <w:lvl w:ilvl="8" w:tplc="5E36AA46">
      <w:start w:val="1"/>
      <w:numFmt w:val="bullet"/>
      <w:lvlText w:val=""/>
      <w:lvlJc w:val="left"/>
      <w:pPr>
        <w:ind w:left="6480" w:hanging="360"/>
      </w:pPr>
      <w:rPr>
        <w:rFonts w:ascii="Wingdings" w:hAnsi="Wingdings" w:hint="default"/>
      </w:rPr>
    </w:lvl>
  </w:abstractNum>
  <w:abstractNum w:abstractNumId="59" w15:restartNumberingAfterBreak="0">
    <w:nsid w:val="2FCD7B42"/>
    <w:multiLevelType w:val="hybridMultilevel"/>
    <w:tmpl w:val="B9EAE8E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30160370"/>
    <w:multiLevelType w:val="hybridMultilevel"/>
    <w:tmpl w:val="A46E8008"/>
    <w:lvl w:ilvl="0" w:tplc="FFFFFFFF">
      <w:start w:val="1"/>
      <w:numFmt w:val="bullet"/>
      <w:lvlText w:val=""/>
      <w:lvlJc w:val="left"/>
      <w:pPr>
        <w:ind w:left="180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61" w15:restartNumberingAfterBreak="0">
    <w:nsid w:val="30963501"/>
    <w:multiLevelType w:val="hybridMultilevel"/>
    <w:tmpl w:val="513A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4031074"/>
    <w:multiLevelType w:val="hybridMultilevel"/>
    <w:tmpl w:val="E064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0C54B5"/>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5153323"/>
    <w:multiLevelType w:val="hybridMultilevel"/>
    <w:tmpl w:val="2A5425EA"/>
    <w:lvl w:ilvl="0" w:tplc="D912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5D7DB2"/>
    <w:multiLevelType w:val="hybridMultilevel"/>
    <w:tmpl w:val="8B105732"/>
    <w:lvl w:ilvl="0" w:tplc="69A8D1A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DA2D99"/>
    <w:multiLevelType w:val="hybridMultilevel"/>
    <w:tmpl w:val="036C92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36028F64"/>
    <w:multiLevelType w:val="hybridMultilevel"/>
    <w:tmpl w:val="3666655E"/>
    <w:lvl w:ilvl="0" w:tplc="5778030E">
      <w:start w:val="1"/>
      <w:numFmt w:val="bullet"/>
      <w:lvlText w:val=""/>
      <w:lvlJc w:val="left"/>
      <w:pPr>
        <w:ind w:left="720" w:hanging="360"/>
      </w:pPr>
      <w:rPr>
        <w:rFonts w:ascii="Symbol" w:hAnsi="Symbol" w:hint="default"/>
      </w:rPr>
    </w:lvl>
    <w:lvl w:ilvl="1" w:tplc="9D80C54A">
      <w:start w:val="1"/>
      <w:numFmt w:val="bullet"/>
      <w:lvlText w:val="o"/>
      <w:lvlJc w:val="left"/>
      <w:pPr>
        <w:ind w:left="1440" w:hanging="360"/>
      </w:pPr>
      <w:rPr>
        <w:rFonts w:ascii="Courier New" w:hAnsi="Courier New" w:hint="default"/>
      </w:rPr>
    </w:lvl>
    <w:lvl w:ilvl="2" w:tplc="4EA2FD4E">
      <w:start w:val="1"/>
      <w:numFmt w:val="bullet"/>
      <w:lvlText w:val=""/>
      <w:lvlJc w:val="left"/>
      <w:pPr>
        <w:ind w:left="2160" w:hanging="360"/>
      </w:pPr>
      <w:rPr>
        <w:rFonts w:ascii="Wingdings" w:hAnsi="Wingdings" w:hint="default"/>
      </w:rPr>
    </w:lvl>
    <w:lvl w:ilvl="3" w:tplc="1EBC61FA">
      <w:start w:val="1"/>
      <w:numFmt w:val="bullet"/>
      <w:lvlText w:val=""/>
      <w:lvlJc w:val="left"/>
      <w:pPr>
        <w:ind w:left="2880" w:hanging="360"/>
      </w:pPr>
      <w:rPr>
        <w:rFonts w:ascii="Symbol" w:hAnsi="Symbol" w:hint="default"/>
      </w:rPr>
    </w:lvl>
    <w:lvl w:ilvl="4" w:tplc="0B506818">
      <w:start w:val="1"/>
      <w:numFmt w:val="bullet"/>
      <w:lvlText w:val="o"/>
      <w:lvlJc w:val="left"/>
      <w:pPr>
        <w:ind w:left="3600" w:hanging="360"/>
      </w:pPr>
      <w:rPr>
        <w:rFonts w:ascii="Courier New" w:hAnsi="Courier New" w:hint="default"/>
      </w:rPr>
    </w:lvl>
    <w:lvl w:ilvl="5" w:tplc="D99CBD72">
      <w:start w:val="1"/>
      <w:numFmt w:val="bullet"/>
      <w:lvlText w:val=""/>
      <w:lvlJc w:val="left"/>
      <w:pPr>
        <w:ind w:left="4320" w:hanging="360"/>
      </w:pPr>
      <w:rPr>
        <w:rFonts w:ascii="Wingdings" w:hAnsi="Wingdings" w:hint="default"/>
      </w:rPr>
    </w:lvl>
    <w:lvl w:ilvl="6" w:tplc="5D5AC4A6">
      <w:start w:val="1"/>
      <w:numFmt w:val="bullet"/>
      <w:lvlText w:val=""/>
      <w:lvlJc w:val="left"/>
      <w:pPr>
        <w:ind w:left="5040" w:hanging="360"/>
      </w:pPr>
      <w:rPr>
        <w:rFonts w:ascii="Symbol" w:hAnsi="Symbol" w:hint="default"/>
      </w:rPr>
    </w:lvl>
    <w:lvl w:ilvl="7" w:tplc="C4989790">
      <w:start w:val="1"/>
      <w:numFmt w:val="bullet"/>
      <w:lvlText w:val="o"/>
      <w:lvlJc w:val="left"/>
      <w:pPr>
        <w:ind w:left="5760" w:hanging="360"/>
      </w:pPr>
      <w:rPr>
        <w:rFonts w:ascii="Courier New" w:hAnsi="Courier New" w:hint="default"/>
      </w:rPr>
    </w:lvl>
    <w:lvl w:ilvl="8" w:tplc="0502792A">
      <w:start w:val="1"/>
      <w:numFmt w:val="bullet"/>
      <w:lvlText w:val=""/>
      <w:lvlJc w:val="left"/>
      <w:pPr>
        <w:ind w:left="6480" w:hanging="360"/>
      </w:pPr>
      <w:rPr>
        <w:rFonts w:ascii="Wingdings" w:hAnsi="Wingdings" w:hint="default"/>
      </w:rPr>
    </w:lvl>
  </w:abstractNum>
  <w:abstractNum w:abstractNumId="68" w15:restartNumberingAfterBreak="0">
    <w:nsid w:val="39B05A99"/>
    <w:multiLevelType w:val="hybridMultilevel"/>
    <w:tmpl w:val="8FDA3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3CE8461F"/>
    <w:multiLevelType w:val="hybridMultilevel"/>
    <w:tmpl w:val="C5E4651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3D4D76E4"/>
    <w:multiLevelType w:val="hybridMultilevel"/>
    <w:tmpl w:val="D98213F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40000185"/>
    <w:multiLevelType w:val="hybridMultilevel"/>
    <w:tmpl w:val="15D4AC2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069427B"/>
    <w:multiLevelType w:val="hybridMultilevel"/>
    <w:tmpl w:val="54E2B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2143334"/>
    <w:multiLevelType w:val="hybridMultilevel"/>
    <w:tmpl w:val="338000D8"/>
    <w:lvl w:ilvl="0" w:tplc="7834DADA">
      <w:start w:val="1"/>
      <w:numFmt w:val="decimal"/>
      <w:lvlText w:val="%1."/>
      <w:lvlJc w:val="left"/>
      <w:pPr>
        <w:ind w:left="144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21A1898"/>
    <w:multiLevelType w:val="hybridMultilevel"/>
    <w:tmpl w:val="7D70B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42533125"/>
    <w:multiLevelType w:val="hybridMultilevel"/>
    <w:tmpl w:val="3814C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29B6438"/>
    <w:multiLevelType w:val="hybridMultilevel"/>
    <w:tmpl w:val="F51A9BFA"/>
    <w:lvl w:ilvl="0" w:tplc="CD5CC35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EB7C78"/>
    <w:multiLevelType w:val="hybridMultilevel"/>
    <w:tmpl w:val="083E806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635908"/>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9" w15:restartNumberingAfterBreak="0">
    <w:nsid w:val="44AF2874"/>
    <w:multiLevelType w:val="hybridMultilevel"/>
    <w:tmpl w:val="617EA7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45755707"/>
    <w:multiLevelType w:val="hybridMultilevel"/>
    <w:tmpl w:val="E064E140"/>
    <w:lvl w:ilvl="0" w:tplc="F2C2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D824B4"/>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48651735"/>
    <w:multiLevelType w:val="hybridMultilevel"/>
    <w:tmpl w:val="14A8EAE6"/>
    <w:lvl w:ilvl="0" w:tplc="F7369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DD6F15"/>
    <w:multiLevelType w:val="hybridMultilevel"/>
    <w:tmpl w:val="8FFAF188"/>
    <w:lvl w:ilvl="0" w:tplc="F9BC6CC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FD20E6"/>
    <w:multiLevelType w:val="hybridMultilevel"/>
    <w:tmpl w:val="2A542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B6950DF"/>
    <w:multiLevelType w:val="hybridMultilevel"/>
    <w:tmpl w:val="87C899AC"/>
    <w:lvl w:ilvl="0" w:tplc="F2261CF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966C9B"/>
    <w:multiLevelType w:val="hybridMultilevel"/>
    <w:tmpl w:val="84F4E2C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B2EDE"/>
    <w:multiLevelType w:val="hybridMultilevel"/>
    <w:tmpl w:val="6D6E85D0"/>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F9262B2"/>
    <w:multiLevelType w:val="hybridMultilevel"/>
    <w:tmpl w:val="38C667FC"/>
    <w:lvl w:ilvl="0" w:tplc="B7105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1E4561"/>
    <w:multiLevelType w:val="hybridMultilevel"/>
    <w:tmpl w:val="69E61CA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02905C2"/>
    <w:multiLevelType w:val="hybridMultilevel"/>
    <w:tmpl w:val="2D56BC62"/>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502C6A80"/>
    <w:multiLevelType w:val="hybridMultilevel"/>
    <w:tmpl w:val="0A32861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51C415DC"/>
    <w:multiLevelType w:val="hybridMultilevel"/>
    <w:tmpl w:val="1428BB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3" w15:restartNumberingAfterBreak="0">
    <w:nsid w:val="54C1274B"/>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554450C2"/>
    <w:multiLevelType w:val="hybridMultilevel"/>
    <w:tmpl w:val="DDF45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714090"/>
    <w:multiLevelType w:val="hybridMultilevel"/>
    <w:tmpl w:val="531EF9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AE38F2"/>
    <w:multiLevelType w:val="hybridMultilevel"/>
    <w:tmpl w:val="87509F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A0D671A"/>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5A7D240D"/>
    <w:multiLevelType w:val="hybridMultilevel"/>
    <w:tmpl w:val="811A50A0"/>
    <w:lvl w:ilvl="0" w:tplc="D60406D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EB2473"/>
    <w:multiLevelType w:val="hybridMultilevel"/>
    <w:tmpl w:val="B324D8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1" w15:restartNumberingAfterBreak="0">
    <w:nsid w:val="5B04020B"/>
    <w:multiLevelType w:val="hybridMultilevel"/>
    <w:tmpl w:val="8FDA39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5B201A76"/>
    <w:multiLevelType w:val="hybridMultilevel"/>
    <w:tmpl w:val="9764418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C1D1954"/>
    <w:multiLevelType w:val="hybridMultilevel"/>
    <w:tmpl w:val="A8DECEE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5D111F4A"/>
    <w:multiLevelType w:val="hybridMultilevel"/>
    <w:tmpl w:val="A50E7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4C03D4"/>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5E2C16EF"/>
    <w:multiLevelType w:val="hybridMultilevel"/>
    <w:tmpl w:val="083E8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3A246E"/>
    <w:multiLevelType w:val="hybridMultilevel"/>
    <w:tmpl w:val="ACB2A736"/>
    <w:lvl w:ilvl="0" w:tplc="EF309E7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494516"/>
    <w:multiLevelType w:val="hybridMultilevel"/>
    <w:tmpl w:val="E09C69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0" w15:restartNumberingAfterBreak="0">
    <w:nsid w:val="5F5471D2"/>
    <w:multiLevelType w:val="hybridMultilevel"/>
    <w:tmpl w:val="0A32861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5FC019CF"/>
    <w:multiLevelType w:val="hybridMultilevel"/>
    <w:tmpl w:val="C358800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618918EF"/>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61AF52EF"/>
    <w:multiLevelType w:val="hybridMultilevel"/>
    <w:tmpl w:val="AB0EE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07735C"/>
    <w:multiLevelType w:val="hybridMultilevel"/>
    <w:tmpl w:val="9CD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725EE7"/>
    <w:multiLevelType w:val="hybridMultilevel"/>
    <w:tmpl w:val="C21C651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37558F6"/>
    <w:multiLevelType w:val="hybridMultilevel"/>
    <w:tmpl w:val="811A50A0"/>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50E186A"/>
    <w:multiLevelType w:val="hybridMultilevel"/>
    <w:tmpl w:val="8A3C91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6D07A08"/>
    <w:multiLevelType w:val="hybridMultilevel"/>
    <w:tmpl w:val="694632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9" w15:restartNumberingAfterBreak="0">
    <w:nsid w:val="677F4779"/>
    <w:multiLevelType w:val="hybridMultilevel"/>
    <w:tmpl w:val="355C9D3C"/>
    <w:lvl w:ilvl="0" w:tplc="04090015">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0" w15:restartNumberingAfterBreak="0">
    <w:nsid w:val="68792ADB"/>
    <w:multiLevelType w:val="hybridMultilevel"/>
    <w:tmpl w:val="BE00900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1" w15:restartNumberingAfterBreak="0">
    <w:nsid w:val="694960CB"/>
    <w:multiLevelType w:val="hybridMultilevel"/>
    <w:tmpl w:val="B786111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2" w15:restartNumberingAfterBreak="0">
    <w:nsid w:val="69DE3DD7"/>
    <w:multiLevelType w:val="hybridMultilevel"/>
    <w:tmpl w:val="B254B6E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A22774D"/>
    <w:multiLevelType w:val="hybridMultilevel"/>
    <w:tmpl w:val="A8DECEE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4" w15:restartNumberingAfterBreak="0">
    <w:nsid w:val="6AFF18AB"/>
    <w:multiLevelType w:val="hybridMultilevel"/>
    <w:tmpl w:val="396EC0F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6CDC2499"/>
    <w:multiLevelType w:val="hybridMultilevel"/>
    <w:tmpl w:val="D2B4D704"/>
    <w:lvl w:ilvl="0" w:tplc="626C3AE6">
      <w:start w:val="1"/>
      <w:numFmt w:val="upperLetter"/>
      <w:lvlText w:val="%1."/>
      <w:lvlJc w:val="left"/>
      <w:pPr>
        <w:ind w:left="720" w:hanging="360"/>
      </w:pPr>
    </w:lvl>
    <w:lvl w:ilvl="1" w:tplc="F57C5EF2">
      <w:start w:val="1"/>
      <w:numFmt w:val="lowerLetter"/>
      <w:lvlText w:val="%2."/>
      <w:lvlJc w:val="left"/>
      <w:pPr>
        <w:ind w:left="1440" w:hanging="360"/>
      </w:pPr>
    </w:lvl>
    <w:lvl w:ilvl="2" w:tplc="05E2EE5E">
      <w:start w:val="1"/>
      <w:numFmt w:val="lowerRoman"/>
      <w:lvlText w:val="%3."/>
      <w:lvlJc w:val="right"/>
      <w:pPr>
        <w:ind w:left="2160" w:hanging="180"/>
      </w:pPr>
    </w:lvl>
    <w:lvl w:ilvl="3" w:tplc="544A2626">
      <w:start w:val="1"/>
      <w:numFmt w:val="decimal"/>
      <w:lvlText w:val="%4."/>
      <w:lvlJc w:val="left"/>
      <w:pPr>
        <w:ind w:left="2880" w:hanging="360"/>
      </w:pPr>
    </w:lvl>
    <w:lvl w:ilvl="4" w:tplc="C994A9B6">
      <w:start w:val="1"/>
      <w:numFmt w:val="lowerLetter"/>
      <w:lvlText w:val="%5."/>
      <w:lvlJc w:val="left"/>
      <w:pPr>
        <w:ind w:left="3600" w:hanging="360"/>
      </w:pPr>
    </w:lvl>
    <w:lvl w:ilvl="5" w:tplc="523655D8">
      <w:start w:val="1"/>
      <w:numFmt w:val="lowerRoman"/>
      <w:lvlText w:val="%6."/>
      <w:lvlJc w:val="right"/>
      <w:pPr>
        <w:ind w:left="4320" w:hanging="180"/>
      </w:pPr>
    </w:lvl>
    <w:lvl w:ilvl="6" w:tplc="D6FE7BC8">
      <w:start w:val="1"/>
      <w:numFmt w:val="decimal"/>
      <w:lvlText w:val="%7."/>
      <w:lvlJc w:val="left"/>
      <w:pPr>
        <w:ind w:left="5040" w:hanging="360"/>
      </w:pPr>
    </w:lvl>
    <w:lvl w:ilvl="7" w:tplc="0EDEAF20">
      <w:start w:val="1"/>
      <w:numFmt w:val="lowerLetter"/>
      <w:lvlText w:val="%8."/>
      <w:lvlJc w:val="left"/>
      <w:pPr>
        <w:ind w:left="5760" w:hanging="360"/>
      </w:pPr>
    </w:lvl>
    <w:lvl w:ilvl="8" w:tplc="D3DA06B8">
      <w:start w:val="1"/>
      <w:numFmt w:val="lowerRoman"/>
      <w:lvlText w:val="%9."/>
      <w:lvlJc w:val="right"/>
      <w:pPr>
        <w:ind w:left="6480" w:hanging="180"/>
      </w:pPr>
    </w:lvl>
  </w:abstractNum>
  <w:abstractNum w:abstractNumId="126" w15:restartNumberingAfterBreak="0">
    <w:nsid w:val="6D1A5933"/>
    <w:multiLevelType w:val="hybridMultilevel"/>
    <w:tmpl w:val="E1D690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E406B1A"/>
    <w:multiLevelType w:val="hybridMultilevel"/>
    <w:tmpl w:val="87C899AC"/>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F125C8C"/>
    <w:multiLevelType w:val="hybridMultilevel"/>
    <w:tmpl w:val="4CD28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BA05D5"/>
    <w:multiLevelType w:val="hybridMultilevel"/>
    <w:tmpl w:val="396EC0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1" w15:restartNumberingAfterBreak="0">
    <w:nsid w:val="70373B8F"/>
    <w:multiLevelType w:val="hybridMultilevel"/>
    <w:tmpl w:val="1FD22E7E"/>
    <w:lvl w:ilvl="0" w:tplc="DB5AB022">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E2657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3" w15:restartNumberingAfterBreak="0">
    <w:nsid w:val="7220A74A"/>
    <w:multiLevelType w:val="hybridMultilevel"/>
    <w:tmpl w:val="F46436FE"/>
    <w:lvl w:ilvl="0" w:tplc="2F74D15A">
      <w:start w:val="1"/>
      <w:numFmt w:val="bullet"/>
      <w:lvlText w:val=""/>
      <w:lvlJc w:val="left"/>
      <w:pPr>
        <w:ind w:left="720" w:hanging="360"/>
      </w:pPr>
      <w:rPr>
        <w:rFonts w:ascii="Symbol" w:hAnsi="Symbol" w:hint="default"/>
      </w:rPr>
    </w:lvl>
    <w:lvl w:ilvl="1" w:tplc="E7F2C1CE">
      <w:start w:val="1"/>
      <w:numFmt w:val="bullet"/>
      <w:lvlText w:val="o"/>
      <w:lvlJc w:val="left"/>
      <w:pPr>
        <w:ind w:left="1440" w:hanging="360"/>
      </w:pPr>
      <w:rPr>
        <w:rFonts w:ascii="Courier New" w:hAnsi="Courier New" w:hint="default"/>
      </w:rPr>
    </w:lvl>
    <w:lvl w:ilvl="2" w:tplc="B504FB64">
      <w:start w:val="1"/>
      <w:numFmt w:val="bullet"/>
      <w:lvlText w:val=""/>
      <w:lvlJc w:val="left"/>
      <w:pPr>
        <w:ind w:left="2160" w:hanging="360"/>
      </w:pPr>
      <w:rPr>
        <w:rFonts w:ascii="Wingdings" w:hAnsi="Wingdings" w:hint="default"/>
      </w:rPr>
    </w:lvl>
    <w:lvl w:ilvl="3" w:tplc="F7CA9F8A">
      <w:start w:val="1"/>
      <w:numFmt w:val="bullet"/>
      <w:lvlText w:val=""/>
      <w:lvlJc w:val="left"/>
      <w:pPr>
        <w:ind w:left="2880" w:hanging="360"/>
      </w:pPr>
      <w:rPr>
        <w:rFonts w:ascii="Symbol" w:hAnsi="Symbol" w:hint="default"/>
      </w:rPr>
    </w:lvl>
    <w:lvl w:ilvl="4" w:tplc="F37C6D58">
      <w:start w:val="1"/>
      <w:numFmt w:val="bullet"/>
      <w:lvlText w:val="o"/>
      <w:lvlJc w:val="left"/>
      <w:pPr>
        <w:ind w:left="3600" w:hanging="360"/>
      </w:pPr>
      <w:rPr>
        <w:rFonts w:ascii="Courier New" w:hAnsi="Courier New" w:hint="default"/>
      </w:rPr>
    </w:lvl>
    <w:lvl w:ilvl="5" w:tplc="533A5ED4">
      <w:start w:val="1"/>
      <w:numFmt w:val="bullet"/>
      <w:lvlText w:val=""/>
      <w:lvlJc w:val="left"/>
      <w:pPr>
        <w:ind w:left="4320" w:hanging="360"/>
      </w:pPr>
      <w:rPr>
        <w:rFonts w:ascii="Wingdings" w:hAnsi="Wingdings" w:hint="default"/>
      </w:rPr>
    </w:lvl>
    <w:lvl w:ilvl="6" w:tplc="3E080E98">
      <w:start w:val="1"/>
      <w:numFmt w:val="bullet"/>
      <w:lvlText w:val=""/>
      <w:lvlJc w:val="left"/>
      <w:pPr>
        <w:ind w:left="5040" w:hanging="360"/>
      </w:pPr>
      <w:rPr>
        <w:rFonts w:ascii="Symbol" w:hAnsi="Symbol" w:hint="default"/>
      </w:rPr>
    </w:lvl>
    <w:lvl w:ilvl="7" w:tplc="4C5E0F06">
      <w:start w:val="1"/>
      <w:numFmt w:val="bullet"/>
      <w:lvlText w:val="o"/>
      <w:lvlJc w:val="left"/>
      <w:pPr>
        <w:ind w:left="5760" w:hanging="360"/>
      </w:pPr>
      <w:rPr>
        <w:rFonts w:ascii="Courier New" w:hAnsi="Courier New" w:hint="default"/>
      </w:rPr>
    </w:lvl>
    <w:lvl w:ilvl="8" w:tplc="DDBC39F2">
      <w:start w:val="1"/>
      <w:numFmt w:val="bullet"/>
      <w:lvlText w:val=""/>
      <w:lvlJc w:val="left"/>
      <w:pPr>
        <w:ind w:left="6480" w:hanging="360"/>
      </w:pPr>
      <w:rPr>
        <w:rFonts w:ascii="Wingdings" w:hAnsi="Wingdings" w:hint="default"/>
      </w:rPr>
    </w:lvl>
  </w:abstractNum>
  <w:abstractNum w:abstractNumId="134" w15:restartNumberingAfterBreak="0">
    <w:nsid w:val="72230750"/>
    <w:multiLevelType w:val="hybridMultilevel"/>
    <w:tmpl w:val="6F767CFE"/>
    <w:lvl w:ilvl="0" w:tplc="28525AE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D65B57"/>
    <w:multiLevelType w:val="hybridMultilevel"/>
    <w:tmpl w:val="888491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32653F7"/>
    <w:multiLevelType w:val="hybridMultilevel"/>
    <w:tmpl w:val="1428BB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7" w15:restartNumberingAfterBreak="0">
    <w:nsid w:val="734C7145"/>
    <w:multiLevelType w:val="hybridMultilevel"/>
    <w:tmpl w:val="6396DC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426241A"/>
    <w:multiLevelType w:val="hybridMultilevel"/>
    <w:tmpl w:val="4C6A09B0"/>
    <w:lvl w:ilvl="0" w:tplc="4D0A01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687901"/>
    <w:multiLevelType w:val="hybridMultilevel"/>
    <w:tmpl w:val="CAE6850C"/>
    <w:lvl w:ilvl="0" w:tplc="B010F8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96487A"/>
    <w:multiLevelType w:val="hybridMultilevel"/>
    <w:tmpl w:val="338000D8"/>
    <w:lvl w:ilvl="0" w:tplc="FFFFFFFF">
      <w:start w:val="1"/>
      <w:numFmt w:val="decimal"/>
      <w:lvlText w:val="%1."/>
      <w:lvlJc w:val="left"/>
      <w:pPr>
        <w:ind w:left="1440" w:hanging="7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763D55F7"/>
    <w:multiLevelType w:val="hybridMultilevel"/>
    <w:tmpl w:val="4CD287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686396D"/>
    <w:multiLevelType w:val="hybridMultilevel"/>
    <w:tmpl w:val="4C3860A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3" w15:restartNumberingAfterBreak="0">
    <w:nsid w:val="795758E0"/>
    <w:multiLevelType w:val="hybridMultilevel"/>
    <w:tmpl w:val="A7B20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9F75289"/>
    <w:multiLevelType w:val="hybridMultilevel"/>
    <w:tmpl w:val="CF8A834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7AA3DF68"/>
    <w:multiLevelType w:val="hybridMultilevel"/>
    <w:tmpl w:val="4C3860A4"/>
    <w:lvl w:ilvl="0" w:tplc="D49C1168">
      <w:start w:val="1"/>
      <w:numFmt w:val="upperLetter"/>
      <w:lvlText w:val="%1."/>
      <w:lvlJc w:val="left"/>
      <w:pPr>
        <w:ind w:left="720" w:hanging="360"/>
      </w:pPr>
    </w:lvl>
    <w:lvl w:ilvl="1" w:tplc="0A2228E8">
      <w:start w:val="1"/>
      <w:numFmt w:val="lowerLetter"/>
      <w:lvlText w:val="%2."/>
      <w:lvlJc w:val="left"/>
      <w:pPr>
        <w:ind w:left="1440" w:hanging="360"/>
      </w:pPr>
    </w:lvl>
    <w:lvl w:ilvl="2" w:tplc="B9A2F174">
      <w:start w:val="1"/>
      <w:numFmt w:val="lowerRoman"/>
      <w:lvlText w:val="%3."/>
      <w:lvlJc w:val="right"/>
      <w:pPr>
        <w:ind w:left="2160" w:hanging="180"/>
      </w:pPr>
    </w:lvl>
    <w:lvl w:ilvl="3" w:tplc="775C90E0">
      <w:start w:val="1"/>
      <w:numFmt w:val="decimal"/>
      <w:lvlText w:val="%4."/>
      <w:lvlJc w:val="left"/>
      <w:pPr>
        <w:ind w:left="2880" w:hanging="360"/>
      </w:pPr>
    </w:lvl>
    <w:lvl w:ilvl="4" w:tplc="4628F9D0">
      <w:start w:val="1"/>
      <w:numFmt w:val="lowerLetter"/>
      <w:lvlText w:val="%5."/>
      <w:lvlJc w:val="left"/>
      <w:pPr>
        <w:ind w:left="3600" w:hanging="360"/>
      </w:pPr>
    </w:lvl>
    <w:lvl w:ilvl="5" w:tplc="4642AC30">
      <w:start w:val="1"/>
      <w:numFmt w:val="lowerRoman"/>
      <w:lvlText w:val="%6."/>
      <w:lvlJc w:val="right"/>
      <w:pPr>
        <w:ind w:left="4320" w:hanging="180"/>
      </w:pPr>
    </w:lvl>
    <w:lvl w:ilvl="6" w:tplc="34BC7EDA">
      <w:start w:val="1"/>
      <w:numFmt w:val="decimal"/>
      <w:lvlText w:val="%7."/>
      <w:lvlJc w:val="left"/>
      <w:pPr>
        <w:ind w:left="5040" w:hanging="360"/>
      </w:pPr>
    </w:lvl>
    <w:lvl w:ilvl="7" w:tplc="033ED156">
      <w:start w:val="1"/>
      <w:numFmt w:val="lowerLetter"/>
      <w:lvlText w:val="%8."/>
      <w:lvlJc w:val="left"/>
      <w:pPr>
        <w:ind w:left="5760" w:hanging="360"/>
      </w:pPr>
    </w:lvl>
    <w:lvl w:ilvl="8" w:tplc="4F46B6AE">
      <w:start w:val="1"/>
      <w:numFmt w:val="lowerRoman"/>
      <w:lvlText w:val="%9."/>
      <w:lvlJc w:val="right"/>
      <w:pPr>
        <w:ind w:left="6480" w:hanging="180"/>
      </w:pPr>
    </w:lvl>
  </w:abstractNum>
  <w:abstractNum w:abstractNumId="146" w15:restartNumberingAfterBreak="0">
    <w:nsid w:val="7ADE70CE"/>
    <w:multiLevelType w:val="hybridMultilevel"/>
    <w:tmpl w:val="117898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7" w15:restartNumberingAfterBreak="0">
    <w:nsid w:val="7BB8172A"/>
    <w:multiLevelType w:val="hybridMultilevel"/>
    <w:tmpl w:val="DDF45D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C312B7C"/>
    <w:multiLevelType w:val="hybridMultilevel"/>
    <w:tmpl w:val="CF8A834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9" w15:restartNumberingAfterBreak="0">
    <w:nsid w:val="7D102B38"/>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0" w15:restartNumberingAfterBreak="0">
    <w:nsid w:val="7DDD5830"/>
    <w:multiLevelType w:val="hybridMultilevel"/>
    <w:tmpl w:val="E1D690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F6D4DEC"/>
    <w:multiLevelType w:val="hybridMultilevel"/>
    <w:tmpl w:val="8B1E9F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15:restartNumberingAfterBreak="0">
    <w:nsid w:val="7FBC3118"/>
    <w:multiLevelType w:val="hybridMultilevel"/>
    <w:tmpl w:val="A76452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FC501D6"/>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694618862">
    <w:abstractNumId w:val="58"/>
  </w:num>
  <w:num w:numId="2" w16cid:durableId="822739200">
    <w:abstractNumId w:val="133"/>
  </w:num>
  <w:num w:numId="3" w16cid:durableId="515464693">
    <w:abstractNumId w:val="33"/>
  </w:num>
  <w:num w:numId="4" w16cid:durableId="1894003007">
    <w:abstractNumId w:val="67"/>
  </w:num>
  <w:num w:numId="5" w16cid:durableId="2086296764">
    <w:abstractNumId w:val="18"/>
  </w:num>
  <w:num w:numId="6" w16cid:durableId="1320575980">
    <w:abstractNumId w:val="29"/>
  </w:num>
  <w:num w:numId="7" w16cid:durableId="1872959607">
    <w:abstractNumId w:val="8"/>
  </w:num>
  <w:num w:numId="8" w16cid:durableId="1943026645">
    <w:abstractNumId w:val="127"/>
  </w:num>
  <w:num w:numId="9" w16cid:durableId="461770546">
    <w:abstractNumId w:val="53"/>
  </w:num>
  <w:num w:numId="10" w16cid:durableId="1319772619">
    <w:abstractNumId w:val="96"/>
  </w:num>
  <w:num w:numId="11" w16cid:durableId="926307601">
    <w:abstractNumId w:val="12"/>
  </w:num>
  <w:num w:numId="12" w16cid:durableId="1834224630">
    <w:abstractNumId w:val="50"/>
  </w:num>
  <w:num w:numId="13" w16cid:durableId="276645238">
    <w:abstractNumId w:val="61"/>
  </w:num>
  <w:num w:numId="14" w16cid:durableId="499855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9311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53769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357820">
    <w:abstractNumId w:val="98"/>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011398019">
    <w:abstractNumId w:val="60"/>
  </w:num>
  <w:num w:numId="19" w16cid:durableId="1623075390">
    <w:abstractNumId w:val="72"/>
  </w:num>
  <w:num w:numId="20" w16cid:durableId="662198185">
    <w:abstractNumId w:val="20"/>
  </w:num>
  <w:num w:numId="21" w16cid:durableId="1050376309">
    <w:abstractNumId w:val="51"/>
  </w:num>
  <w:num w:numId="22" w16cid:durableId="1328047269">
    <w:abstractNumId w:val="101"/>
  </w:num>
  <w:num w:numId="23" w16cid:durableId="2076972404">
    <w:abstractNumId w:val="44"/>
  </w:num>
  <w:num w:numId="24" w16cid:durableId="1258905035">
    <w:abstractNumId w:val="94"/>
  </w:num>
  <w:num w:numId="25" w16cid:durableId="1266764148">
    <w:abstractNumId w:val="66"/>
  </w:num>
  <w:num w:numId="26" w16cid:durableId="1018047779">
    <w:abstractNumId w:val="114"/>
  </w:num>
  <w:num w:numId="27" w16cid:durableId="191965713">
    <w:abstractNumId w:val="28"/>
  </w:num>
  <w:num w:numId="28" w16cid:durableId="191579992">
    <w:abstractNumId w:val="148"/>
  </w:num>
  <w:num w:numId="29" w16cid:durableId="901671379">
    <w:abstractNumId w:val="111"/>
  </w:num>
  <w:num w:numId="30" w16cid:durableId="2070954801">
    <w:abstractNumId w:val="15"/>
  </w:num>
  <w:num w:numId="31" w16cid:durableId="781387455">
    <w:abstractNumId w:val="100"/>
  </w:num>
  <w:num w:numId="32" w16cid:durableId="608510964">
    <w:abstractNumId w:val="36"/>
  </w:num>
  <w:num w:numId="33" w16cid:durableId="943417881">
    <w:abstractNumId w:val="36"/>
    <w:lvlOverride w:ilvl="0">
      <w:startOverride w:val="1"/>
    </w:lvlOverride>
    <w:lvlOverride w:ilvl="1"/>
    <w:lvlOverride w:ilvl="2"/>
    <w:lvlOverride w:ilvl="3"/>
    <w:lvlOverride w:ilvl="4"/>
    <w:lvlOverride w:ilvl="5"/>
    <w:lvlOverride w:ilvl="6"/>
    <w:lvlOverride w:ilvl="7"/>
    <w:lvlOverride w:ilvl="8"/>
  </w:num>
  <w:num w:numId="34" w16cid:durableId="1082798322">
    <w:abstractNumId w:val="135"/>
  </w:num>
  <w:num w:numId="35" w16cid:durableId="1937668536">
    <w:abstractNumId w:val="135"/>
    <w:lvlOverride w:ilvl="0">
      <w:startOverride w:val="1"/>
    </w:lvlOverride>
    <w:lvlOverride w:ilvl="1"/>
    <w:lvlOverride w:ilvl="2"/>
    <w:lvlOverride w:ilvl="3"/>
    <w:lvlOverride w:ilvl="4"/>
    <w:lvlOverride w:ilvl="5"/>
    <w:lvlOverride w:ilvl="6"/>
    <w:lvlOverride w:ilvl="7"/>
    <w:lvlOverride w:ilvl="8"/>
  </w:num>
  <w:num w:numId="36" w16cid:durableId="1150244340">
    <w:abstractNumId w:val="103"/>
  </w:num>
  <w:num w:numId="37" w16cid:durableId="480775019">
    <w:abstractNumId w:val="92"/>
  </w:num>
  <w:num w:numId="38" w16cid:durableId="1246692252">
    <w:abstractNumId w:val="121"/>
  </w:num>
  <w:num w:numId="39" w16cid:durableId="878660623">
    <w:abstractNumId w:val="129"/>
  </w:num>
  <w:num w:numId="40" w16cid:durableId="588999759">
    <w:abstractNumId w:val="107"/>
  </w:num>
  <w:num w:numId="41" w16cid:durableId="1306473499">
    <w:abstractNumId w:val="26"/>
  </w:num>
  <w:num w:numId="42" w16cid:durableId="1596667327">
    <w:abstractNumId w:val="0"/>
  </w:num>
  <w:num w:numId="43" w16cid:durableId="1277101455">
    <w:abstractNumId w:val="146"/>
  </w:num>
  <w:num w:numId="44" w16cid:durableId="613827269">
    <w:abstractNumId w:val="3"/>
  </w:num>
  <w:num w:numId="45" w16cid:durableId="204371029">
    <w:abstractNumId w:val="43"/>
  </w:num>
  <w:num w:numId="46" w16cid:durableId="1111895873">
    <w:abstractNumId w:val="87"/>
  </w:num>
  <w:num w:numId="47" w16cid:durableId="1065956343">
    <w:abstractNumId w:val="91"/>
  </w:num>
  <w:num w:numId="48" w16cid:durableId="80488988">
    <w:abstractNumId w:val="25"/>
  </w:num>
  <w:num w:numId="49" w16cid:durableId="391582527">
    <w:abstractNumId w:val="118"/>
  </w:num>
  <w:num w:numId="50" w16cid:durableId="81922829">
    <w:abstractNumId w:val="130"/>
  </w:num>
  <w:num w:numId="51" w16cid:durableId="1368068324">
    <w:abstractNumId w:val="6"/>
  </w:num>
  <w:num w:numId="52" w16cid:durableId="10201640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1450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3893757">
    <w:abstractNumId w:val="139"/>
  </w:num>
  <w:num w:numId="55" w16cid:durableId="383722179">
    <w:abstractNumId w:val="99"/>
  </w:num>
  <w:num w:numId="56" w16cid:durableId="21035308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9445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772099">
    <w:abstractNumId w:val="112"/>
  </w:num>
  <w:num w:numId="59" w16cid:durableId="692656592">
    <w:abstractNumId w:val="69"/>
  </w:num>
  <w:num w:numId="60" w16cid:durableId="1111901304">
    <w:abstractNumId w:val="62"/>
  </w:num>
  <w:num w:numId="61" w16cid:durableId="628634869">
    <w:abstractNumId w:val="71"/>
  </w:num>
  <w:num w:numId="62" w16cid:durableId="1208839066">
    <w:abstractNumId w:val="38"/>
  </w:num>
  <w:num w:numId="63" w16cid:durableId="417597680">
    <w:abstractNumId w:val="17"/>
  </w:num>
  <w:num w:numId="64" w16cid:durableId="1387686477">
    <w:abstractNumId w:val="55"/>
  </w:num>
  <w:num w:numId="65" w16cid:durableId="1289165284">
    <w:abstractNumId w:val="39"/>
  </w:num>
  <w:num w:numId="66" w16cid:durableId="1243026652">
    <w:abstractNumId w:val="134"/>
  </w:num>
  <w:num w:numId="67" w16cid:durableId="2123762283">
    <w:abstractNumId w:val="76"/>
  </w:num>
  <w:num w:numId="68" w16cid:durableId="886572903">
    <w:abstractNumId w:val="138"/>
  </w:num>
  <w:num w:numId="69" w16cid:durableId="2000693141">
    <w:abstractNumId w:val="43"/>
    <w:lvlOverride w:ilvl="0">
      <w:startOverride w:val="1"/>
    </w:lvlOverride>
    <w:lvlOverride w:ilvl="1"/>
    <w:lvlOverride w:ilvl="2"/>
    <w:lvlOverride w:ilvl="3"/>
    <w:lvlOverride w:ilvl="4"/>
    <w:lvlOverride w:ilvl="5"/>
    <w:lvlOverride w:ilvl="6"/>
    <w:lvlOverride w:ilvl="7"/>
    <w:lvlOverride w:ilvl="8"/>
  </w:num>
  <w:num w:numId="70" w16cid:durableId="764694919">
    <w:abstractNumId w:val="78"/>
  </w:num>
  <w:num w:numId="71" w16cid:durableId="1252816336">
    <w:abstractNumId w:val="30"/>
  </w:num>
  <w:num w:numId="72" w16cid:durableId="249434559">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73" w16cid:durableId="1907714529">
    <w:abstractNumId w:val="115"/>
  </w:num>
  <w:num w:numId="74" w16cid:durableId="824782988">
    <w:abstractNumId w:val="57"/>
  </w:num>
  <w:num w:numId="75" w16cid:durableId="7256407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0354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7397572">
    <w:abstractNumId w:val="75"/>
  </w:num>
  <w:num w:numId="78" w16cid:durableId="1738625619">
    <w:abstractNumId w:val="74"/>
  </w:num>
  <w:num w:numId="79" w16cid:durableId="1553080855">
    <w:abstractNumId w:val="59"/>
  </w:num>
  <w:num w:numId="80" w16cid:durableId="931816231">
    <w:abstractNumId w:val="70"/>
  </w:num>
  <w:num w:numId="81" w16cid:durableId="1970620415">
    <w:abstractNumId w:val="120"/>
  </w:num>
  <w:num w:numId="82" w16cid:durableId="1342463521">
    <w:abstractNumId w:val="90"/>
  </w:num>
  <w:num w:numId="83" w16cid:durableId="1757743847">
    <w:abstractNumId w:val="105"/>
  </w:num>
  <w:num w:numId="84" w16cid:durableId="1296988211">
    <w:abstractNumId w:val="126"/>
  </w:num>
  <w:num w:numId="85" w16cid:durableId="11304423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3736999">
    <w:abstractNumId w:val="109"/>
    <w:lvlOverride w:ilvl="0">
      <w:startOverride w:val="1"/>
    </w:lvlOverride>
    <w:lvlOverride w:ilvl="1"/>
    <w:lvlOverride w:ilvl="2"/>
    <w:lvlOverride w:ilvl="3"/>
    <w:lvlOverride w:ilvl="4"/>
    <w:lvlOverride w:ilvl="5"/>
    <w:lvlOverride w:ilvl="6"/>
    <w:lvlOverride w:ilvl="7"/>
    <w:lvlOverride w:ilvl="8"/>
  </w:num>
  <w:num w:numId="87" w16cid:durableId="556473666">
    <w:abstractNumId w:val="108"/>
  </w:num>
  <w:num w:numId="88" w16cid:durableId="376243375">
    <w:abstractNumId w:val="14"/>
  </w:num>
  <w:num w:numId="89" w16cid:durableId="1192378778">
    <w:abstractNumId w:val="64"/>
  </w:num>
  <w:num w:numId="90" w16cid:durableId="2140679726">
    <w:abstractNumId w:val="85"/>
  </w:num>
  <w:num w:numId="91" w16cid:durableId="2010867039">
    <w:abstractNumId w:val="117"/>
  </w:num>
  <w:num w:numId="92" w16cid:durableId="1166021990">
    <w:abstractNumId w:val="150"/>
  </w:num>
  <w:num w:numId="93" w16cid:durableId="689454873">
    <w:abstractNumId w:val="1"/>
  </w:num>
  <w:num w:numId="94" w16cid:durableId="1375424206">
    <w:abstractNumId w:val="24"/>
  </w:num>
  <w:num w:numId="95" w16cid:durableId="2051683670">
    <w:abstractNumId w:val="47"/>
  </w:num>
  <w:num w:numId="96" w16cid:durableId="1358509614">
    <w:abstractNumId w:val="68"/>
  </w:num>
  <w:num w:numId="97" w16cid:durableId="897209142">
    <w:abstractNumId w:val="31"/>
  </w:num>
  <w:num w:numId="98" w16cid:durableId="153499131">
    <w:abstractNumId w:val="147"/>
  </w:num>
  <w:num w:numId="99" w16cid:durableId="217591395">
    <w:abstractNumId w:val="153"/>
  </w:num>
  <w:num w:numId="100" w16cid:durableId="1832332641">
    <w:abstractNumId w:val="97"/>
  </w:num>
  <w:num w:numId="101" w16cid:durableId="230967631">
    <w:abstractNumId w:val="7"/>
  </w:num>
  <w:num w:numId="102" w16cid:durableId="245306843">
    <w:abstractNumId w:val="144"/>
  </w:num>
  <w:num w:numId="103" w16cid:durableId="414127396">
    <w:abstractNumId w:val="5"/>
  </w:num>
  <w:num w:numId="104" w16cid:durableId="1059670024">
    <w:abstractNumId w:val="95"/>
  </w:num>
  <w:num w:numId="105" w16cid:durableId="470095667">
    <w:abstractNumId w:val="27"/>
  </w:num>
  <w:num w:numId="106" w16cid:durableId="1108507237">
    <w:abstractNumId w:val="42"/>
  </w:num>
  <w:num w:numId="107" w16cid:durableId="1238636559">
    <w:abstractNumId w:val="41"/>
  </w:num>
  <w:num w:numId="108" w16cid:durableId="644089095">
    <w:abstractNumId w:val="34"/>
  </w:num>
  <w:num w:numId="109" w16cid:durableId="66147068">
    <w:abstractNumId w:val="106"/>
  </w:num>
  <w:num w:numId="110" w16cid:durableId="1369180065">
    <w:abstractNumId w:val="149"/>
  </w:num>
  <w:num w:numId="111" w16cid:durableId="1423143735">
    <w:abstractNumId w:val="93"/>
  </w:num>
  <w:num w:numId="112" w16cid:durableId="669941130">
    <w:abstractNumId w:val="89"/>
  </w:num>
  <w:num w:numId="113" w16cid:durableId="2037457925">
    <w:abstractNumId w:val="123"/>
  </w:num>
  <w:num w:numId="114" w16cid:durableId="206530719">
    <w:abstractNumId w:val="32"/>
  </w:num>
  <w:num w:numId="115" w16cid:durableId="2019237798">
    <w:abstractNumId w:val="136"/>
  </w:num>
  <w:num w:numId="116" w16cid:durableId="1257717122">
    <w:abstractNumId w:val="141"/>
  </w:num>
  <w:num w:numId="117" w16cid:durableId="1941794900">
    <w:abstractNumId w:val="22"/>
  </w:num>
  <w:num w:numId="118" w16cid:durableId="495540198">
    <w:abstractNumId w:val="77"/>
  </w:num>
  <w:num w:numId="119" w16cid:durableId="1826822711">
    <w:abstractNumId w:val="37"/>
  </w:num>
  <w:num w:numId="120" w16cid:durableId="1447233071">
    <w:abstractNumId w:val="152"/>
  </w:num>
  <w:num w:numId="121" w16cid:durableId="1450585105">
    <w:abstractNumId w:val="9"/>
  </w:num>
  <w:num w:numId="122" w16cid:durableId="417295308">
    <w:abstractNumId w:val="142"/>
  </w:num>
  <w:num w:numId="123" w16cid:durableId="884563217">
    <w:abstractNumId w:val="21"/>
  </w:num>
  <w:num w:numId="124" w16cid:durableId="682437991">
    <w:abstractNumId w:val="86"/>
  </w:num>
  <w:num w:numId="125" w16cid:durableId="359280330">
    <w:abstractNumId w:val="132"/>
  </w:num>
  <w:num w:numId="126" w16cid:durableId="654066663">
    <w:abstractNumId w:val="63"/>
  </w:num>
  <w:num w:numId="127" w16cid:durableId="1167015180">
    <w:abstractNumId w:val="110"/>
  </w:num>
  <w:num w:numId="128" w16cid:durableId="745953274">
    <w:abstractNumId w:val="13"/>
  </w:num>
  <w:num w:numId="129" w16cid:durableId="1269510611">
    <w:abstractNumId w:val="54"/>
  </w:num>
  <w:num w:numId="130" w16cid:durableId="422148229">
    <w:abstractNumId w:val="124"/>
  </w:num>
  <w:num w:numId="131" w16cid:durableId="1905142125">
    <w:abstractNumId w:val="81"/>
  </w:num>
  <w:num w:numId="132" w16cid:durableId="1776754834">
    <w:abstractNumId w:val="140"/>
  </w:num>
  <w:num w:numId="133" w16cid:durableId="820461380">
    <w:abstractNumId w:val="52"/>
  </w:num>
  <w:num w:numId="134" w16cid:durableId="1271280651">
    <w:abstractNumId w:val="23"/>
  </w:num>
  <w:num w:numId="135" w16cid:durableId="1343050285">
    <w:abstractNumId w:val="19"/>
  </w:num>
  <w:num w:numId="136" w16cid:durableId="1573809751">
    <w:abstractNumId w:val="11"/>
  </w:num>
  <w:num w:numId="137" w16cid:durableId="1139569321">
    <w:abstractNumId w:val="137"/>
  </w:num>
  <w:num w:numId="138" w16cid:durableId="545946059">
    <w:abstractNumId w:val="116"/>
  </w:num>
  <w:num w:numId="139" w16cid:durableId="747386825">
    <w:abstractNumId w:val="49"/>
  </w:num>
  <w:num w:numId="140" w16cid:durableId="1284731007">
    <w:abstractNumId w:val="84"/>
  </w:num>
  <w:num w:numId="141" w16cid:durableId="324479090">
    <w:abstractNumId w:val="128"/>
  </w:num>
  <w:num w:numId="142" w16cid:durableId="1379433955">
    <w:abstractNumId w:val="143"/>
  </w:num>
  <w:num w:numId="143" w16cid:durableId="911962665">
    <w:abstractNumId w:val="16"/>
  </w:num>
  <w:num w:numId="144" w16cid:durableId="1775129703">
    <w:abstractNumId w:val="131"/>
  </w:num>
  <w:num w:numId="145" w16cid:durableId="616715518">
    <w:abstractNumId w:val="124"/>
    <w:lvlOverride w:ilvl="0">
      <w:startOverride w:val="1"/>
    </w:lvlOverride>
    <w:lvlOverride w:ilvl="1"/>
    <w:lvlOverride w:ilvl="2"/>
    <w:lvlOverride w:ilvl="3"/>
    <w:lvlOverride w:ilvl="4"/>
    <w:lvlOverride w:ilvl="5"/>
    <w:lvlOverride w:ilvl="6"/>
    <w:lvlOverride w:ilvl="7"/>
    <w:lvlOverride w:ilvl="8"/>
  </w:num>
  <w:num w:numId="146" w16cid:durableId="1320187880">
    <w:abstractNumId w:val="35"/>
  </w:num>
  <w:num w:numId="147" w16cid:durableId="1470711871">
    <w:abstractNumId w:val="65"/>
  </w:num>
  <w:num w:numId="148" w16cid:durableId="1296835478">
    <w:abstractNumId w:val="80"/>
  </w:num>
  <w:num w:numId="149" w16cid:durableId="1670250594">
    <w:abstractNumId w:val="48"/>
  </w:num>
  <w:num w:numId="150" w16cid:durableId="1835602630">
    <w:abstractNumId w:val="82"/>
  </w:num>
  <w:num w:numId="151" w16cid:durableId="1857845650">
    <w:abstractNumId w:val="104"/>
  </w:num>
  <w:num w:numId="152" w16cid:durableId="451367054">
    <w:abstractNumId w:val="88"/>
  </w:num>
  <w:num w:numId="153" w16cid:durableId="7438374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86879088">
    <w:abstractNumId w:val="119"/>
  </w:num>
  <w:num w:numId="155" w16cid:durableId="2024479924">
    <w:abstractNumId w:val="113"/>
  </w:num>
  <w:num w:numId="156" w16cid:durableId="1809861287">
    <w:abstractNumId w:val="40"/>
  </w:num>
  <w:num w:numId="157" w16cid:durableId="980230651">
    <w:abstractNumId w:val="83"/>
  </w:num>
  <w:num w:numId="158" w16cid:durableId="564874344">
    <w:abstractNumId w:val="56"/>
  </w:num>
  <w:num w:numId="159" w16cid:durableId="1848789979">
    <w:abstractNumId w:val="4"/>
  </w:num>
  <w:num w:numId="160" w16cid:durableId="176962487">
    <w:abstractNumId w:val="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13"/>
    <w:rsid w:val="000004D2"/>
    <w:rsid w:val="00000C14"/>
    <w:rsid w:val="000015FE"/>
    <w:rsid w:val="000019F8"/>
    <w:rsid w:val="00002783"/>
    <w:rsid w:val="00002AF9"/>
    <w:rsid w:val="00002B8F"/>
    <w:rsid w:val="00002B9B"/>
    <w:rsid w:val="00002BDB"/>
    <w:rsid w:val="00004541"/>
    <w:rsid w:val="00004694"/>
    <w:rsid w:val="00004868"/>
    <w:rsid w:val="0000487E"/>
    <w:rsid w:val="00004973"/>
    <w:rsid w:val="00004F97"/>
    <w:rsid w:val="0000500F"/>
    <w:rsid w:val="00005BB2"/>
    <w:rsid w:val="00005D2E"/>
    <w:rsid w:val="000073B3"/>
    <w:rsid w:val="000073D1"/>
    <w:rsid w:val="00007E19"/>
    <w:rsid w:val="000106FA"/>
    <w:rsid w:val="000108E4"/>
    <w:rsid w:val="0001114C"/>
    <w:rsid w:val="000121A5"/>
    <w:rsid w:val="00012DE2"/>
    <w:rsid w:val="0001302B"/>
    <w:rsid w:val="00013169"/>
    <w:rsid w:val="00013336"/>
    <w:rsid w:val="00013E0C"/>
    <w:rsid w:val="000141AF"/>
    <w:rsid w:val="000142DD"/>
    <w:rsid w:val="000149E4"/>
    <w:rsid w:val="00015433"/>
    <w:rsid w:val="000156C7"/>
    <w:rsid w:val="00015764"/>
    <w:rsid w:val="00015CB1"/>
    <w:rsid w:val="00015CBB"/>
    <w:rsid w:val="000167B3"/>
    <w:rsid w:val="00016964"/>
    <w:rsid w:val="000169BA"/>
    <w:rsid w:val="00016F0A"/>
    <w:rsid w:val="00020241"/>
    <w:rsid w:val="00020259"/>
    <w:rsid w:val="00020F06"/>
    <w:rsid w:val="0002128E"/>
    <w:rsid w:val="000215D8"/>
    <w:rsid w:val="0002213A"/>
    <w:rsid w:val="00022240"/>
    <w:rsid w:val="0002257B"/>
    <w:rsid w:val="000225AB"/>
    <w:rsid w:val="00022B16"/>
    <w:rsid w:val="00022D5D"/>
    <w:rsid w:val="00022EDB"/>
    <w:rsid w:val="0002354A"/>
    <w:rsid w:val="0002372A"/>
    <w:rsid w:val="00023A25"/>
    <w:rsid w:val="00023EFA"/>
    <w:rsid w:val="00024104"/>
    <w:rsid w:val="000244C0"/>
    <w:rsid w:val="000245F9"/>
    <w:rsid w:val="00024EC2"/>
    <w:rsid w:val="0002570A"/>
    <w:rsid w:val="00025947"/>
    <w:rsid w:val="000263C8"/>
    <w:rsid w:val="00026C10"/>
    <w:rsid w:val="00027279"/>
    <w:rsid w:val="00027632"/>
    <w:rsid w:val="00030F4D"/>
    <w:rsid w:val="00032D5E"/>
    <w:rsid w:val="00032E28"/>
    <w:rsid w:val="00032FA9"/>
    <w:rsid w:val="00032FED"/>
    <w:rsid w:val="0003342C"/>
    <w:rsid w:val="000334A7"/>
    <w:rsid w:val="000339B5"/>
    <w:rsid w:val="00033DB1"/>
    <w:rsid w:val="00033E7E"/>
    <w:rsid w:val="00034868"/>
    <w:rsid w:val="00034B05"/>
    <w:rsid w:val="00034B8B"/>
    <w:rsid w:val="00034F6E"/>
    <w:rsid w:val="0003550D"/>
    <w:rsid w:val="00035D4B"/>
    <w:rsid w:val="000362C6"/>
    <w:rsid w:val="00036819"/>
    <w:rsid w:val="0004044B"/>
    <w:rsid w:val="00040B8F"/>
    <w:rsid w:val="00040F66"/>
    <w:rsid w:val="000412B6"/>
    <w:rsid w:val="000414E9"/>
    <w:rsid w:val="00041AAF"/>
    <w:rsid w:val="00041ED6"/>
    <w:rsid w:val="00041F75"/>
    <w:rsid w:val="00042925"/>
    <w:rsid w:val="00042CBE"/>
    <w:rsid w:val="00043117"/>
    <w:rsid w:val="00043203"/>
    <w:rsid w:val="00044041"/>
    <w:rsid w:val="00044F41"/>
    <w:rsid w:val="0004536E"/>
    <w:rsid w:val="0004567E"/>
    <w:rsid w:val="0004580C"/>
    <w:rsid w:val="00046313"/>
    <w:rsid w:val="000465B7"/>
    <w:rsid w:val="0004664F"/>
    <w:rsid w:val="000469C0"/>
    <w:rsid w:val="00047388"/>
    <w:rsid w:val="00047407"/>
    <w:rsid w:val="0004785D"/>
    <w:rsid w:val="00047E1B"/>
    <w:rsid w:val="000501A2"/>
    <w:rsid w:val="0005037D"/>
    <w:rsid w:val="00050666"/>
    <w:rsid w:val="00051BC8"/>
    <w:rsid w:val="00051CE3"/>
    <w:rsid w:val="00051E0E"/>
    <w:rsid w:val="00052782"/>
    <w:rsid w:val="00053068"/>
    <w:rsid w:val="000530E8"/>
    <w:rsid w:val="000545B9"/>
    <w:rsid w:val="000549E0"/>
    <w:rsid w:val="000555C5"/>
    <w:rsid w:val="00056E0E"/>
    <w:rsid w:val="00057043"/>
    <w:rsid w:val="00057190"/>
    <w:rsid w:val="00057AEB"/>
    <w:rsid w:val="00060A16"/>
    <w:rsid w:val="00060CEA"/>
    <w:rsid w:val="00061AA9"/>
    <w:rsid w:val="00061EC0"/>
    <w:rsid w:val="000641B8"/>
    <w:rsid w:val="00064227"/>
    <w:rsid w:val="0006425E"/>
    <w:rsid w:val="0006452F"/>
    <w:rsid w:val="0006454E"/>
    <w:rsid w:val="00064E20"/>
    <w:rsid w:val="000655BF"/>
    <w:rsid w:val="00065FC9"/>
    <w:rsid w:val="00066407"/>
    <w:rsid w:val="000669BD"/>
    <w:rsid w:val="00066FFD"/>
    <w:rsid w:val="000676FA"/>
    <w:rsid w:val="0007092F"/>
    <w:rsid w:val="00070D59"/>
    <w:rsid w:val="00071144"/>
    <w:rsid w:val="00071899"/>
    <w:rsid w:val="00072702"/>
    <w:rsid w:val="000729B4"/>
    <w:rsid w:val="00072A44"/>
    <w:rsid w:val="00072B8D"/>
    <w:rsid w:val="0007326F"/>
    <w:rsid w:val="00073485"/>
    <w:rsid w:val="00073666"/>
    <w:rsid w:val="00073F1E"/>
    <w:rsid w:val="00075328"/>
    <w:rsid w:val="00075A0A"/>
    <w:rsid w:val="00075CE5"/>
    <w:rsid w:val="000765B9"/>
    <w:rsid w:val="000766B9"/>
    <w:rsid w:val="000767D5"/>
    <w:rsid w:val="00076827"/>
    <w:rsid w:val="000768D0"/>
    <w:rsid w:val="000770BD"/>
    <w:rsid w:val="00077AD0"/>
    <w:rsid w:val="00077CC4"/>
    <w:rsid w:val="00077DBD"/>
    <w:rsid w:val="00077DF5"/>
    <w:rsid w:val="000801C1"/>
    <w:rsid w:val="000802FF"/>
    <w:rsid w:val="00080B7C"/>
    <w:rsid w:val="00080B81"/>
    <w:rsid w:val="00080CE8"/>
    <w:rsid w:val="0008161C"/>
    <w:rsid w:val="00082D0E"/>
    <w:rsid w:val="00083A97"/>
    <w:rsid w:val="00083B9C"/>
    <w:rsid w:val="00084D01"/>
    <w:rsid w:val="00084D02"/>
    <w:rsid w:val="00084D40"/>
    <w:rsid w:val="00085DFB"/>
    <w:rsid w:val="00086CC5"/>
    <w:rsid w:val="00087551"/>
    <w:rsid w:val="000876BD"/>
    <w:rsid w:val="00087AF4"/>
    <w:rsid w:val="0009004F"/>
    <w:rsid w:val="0009030B"/>
    <w:rsid w:val="00090315"/>
    <w:rsid w:val="000907D2"/>
    <w:rsid w:val="00090BAD"/>
    <w:rsid w:val="00090DC2"/>
    <w:rsid w:val="0009184F"/>
    <w:rsid w:val="00091926"/>
    <w:rsid w:val="00094FE9"/>
    <w:rsid w:val="000964D9"/>
    <w:rsid w:val="000975E5"/>
    <w:rsid w:val="00097B1B"/>
    <w:rsid w:val="000A0689"/>
    <w:rsid w:val="000A06BE"/>
    <w:rsid w:val="000A1756"/>
    <w:rsid w:val="000A1A49"/>
    <w:rsid w:val="000A1EDF"/>
    <w:rsid w:val="000A230F"/>
    <w:rsid w:val="000A2427"/>
    <w:rsid w:val="000A2AE6"/>
    <w:rsid w:val="000A2EDE"/>
    <w:rsid w:val="000A304E"/>
    <w:rsid w:val="000A34FC"/>
    <w:rsid w:val="000A3D6C"/>
    <w:rsid w:val="000A3EE5"/>
    <w:rsid w:val="000A402E"/>
    <w:rsid w:val="000A4090"/>
    <w:rsid w:val="000A4E58"/>
    <w:rsid w:val="000A5001"/>
    <w:rsid w:val="000A51A6"/>
    <w:rsid w:val="000A5596"/>
    <w:rsid w:val="000A708F"/>
    <w:rsid w:val="000A73CB"/>
    <w:rsid w:val="000A7B5A"/>
    <w:rsid w:val="000A7EBD"/>
    <w:rsid w:val="000B0377"/>
    <w:rsid w:val="000B05A2"/>
    <w:rsid w:val="000B0D8A"/>
    <w:rsid w:val="000B1002"/>
    <w:rsid w:val="000B179C"/>
    <w:rsid w:val="000B1963"/>
    <w:rsid w:val="000B1D2A"/>
    <w:rsid w:val="000B1E40"/>
    <w:rsid w:val="000B249A"/>
    <w:rsid w:val="000B3FE5"/>
    <w:rsid w:val="000B4086"/>
    <w:rsid w:val="000B413F"/>
    <w:rsid w:val="000B44CE"/>
    <w:rsid w:val="000B48D2"/>
    <w:rsid w:val="000B4A70"/>
    <w:rsid w:val="000B522A"/>
    <w:rsid w:val="000B52AB"/>
    <w:rsid w:val="000B6038"/>
    <w:rsid w:val="000B6191"/>
    <w:rsid w:val="000B634B"/>
    <w:rsid w:val="000B68AA"/>
    <w:rsid w:val="000B6CCA"/>
    <w:rsid w:val="000B743A"/>
    <w:rsid w:val="000B76CC"/>
    <w:rsid w:val="000B79E0"/>
    <w:rsid w:val="000C00FD"/>
    <w:rsid w:val="000C05A6"/>
    <w:rsid w:val="000C0940"/>
    <w:rsid w:val="000C0A45"/>
    <w:rsid w:val="000C126F"/>
    <w:rsid w:val="000C15F6"/>
    <w:rsid w:val="000C193F"/>
    <w:rsid w:val="000C1D60"/>
    <w:rsid w:val="000C205E"/>
    <w:rsid w:val="000C228E"/>
    <w:rsid w:val="000C233B"/>
    <w:rsid w:val="000C24FB"/>
    <w:rsid w:val="000C253D"/>
    <w:rsid w:val="000C2652"/>
    <w:rsid w:val="000C2FC3"/>
    <w:rsid w:val="000C314C"/>
    <w:rsid w:val="000C3E0F"/>
    <w:rsid w:val="000C3E3A"/>
    <w:rsid w:val="000C3E53"/>
    <w:rsid w:val="000C4274"/>
    <w:rsid w:val="000C5283"/>
    <w:rsid w:val="000C5337"/>
    <w:rsid w:val="000C5574"/>
    <w:rsid w:val="000C5A4F"/>
    <w:rsid w:val="000C5DB5"/>
    <w:rsid w:val="000C6B34"/>
    <w:rsid w:val="000C7199"/>
    <w:rsid w:val="000C733B"/>
    <w:rsid w:val="000C7A83"/>
    <w:rsid w:val="000C7BD5"/>
    <w:rsid w:val="000C7C20"/>
    <w:rsid w:val="000C7E8E"/>
    <w:rsid w:val="000D0651"/>
    <w:rsid w:val="000D1053"/>
    <w:rsid w:val="000D10A8"/>
    <w:rsid w:val="000D1519"/>
    <w:rsid w:val="000D154F"/>
    <w:rsid w:val="000D1643"/>
    <w:rsid w:val="000D1B98"/>
    <w:rsid w:val="000D1F9B"/>
    <w:rsid w:val="000D211E"/>
    <w:rsid w:val="000D2C4B"/>
    <w:rsid w:val="000D3767"/>
    <w:rsid w:val="000D376F"/>
    <w:rsid w:val="000D3893"/>
    <w:rsid w:val="000D3C15"/>
    <w:rsid w:val="000D3D30"/>
    <w:rsid w:val="000D3EFE"/>
    <w:rsid w:val="000D40EF"/>
    <w:rsid w:val="000D4639"/>
    <w:rsid w:val="000D4871"/>
    <w:rsid w:val="000D4BDA"/>
    <w:rsid w:val="000D4C2C"/>
    <w:rsid w:val="000D4D02"/>
    <w:rsid w:val="000D5146"/>
    <w:rsid w:val="000D60B8"/>
    <w:rsid w:val="000D6993"/>
    <w:rsid w:val="000D73E4"/>
    <w:rsid w:val="000D7C57"/>
    <w:rsid w:val="000E1127"/>
    <w:rsid w:val="000E1466"/>
    <w:rsid w:val="000E1614"/>
    <w:rsid w:val="000E19EC"/>
    <w:rsid w:val="000E1A57"/>
    <w:rsid w:val="000E1D80"/>
    <w:rsid w:val="000E20CF"/>
    <w:rsid w:val="000E26A9"/>
    <w:rsid w:val="000E3764"/>
    <w:rsid w:val="000E3FD4"/>
    <w:rsid w:val="000E48A2"/>
    <w:rsid w:val="000E49B4"/>
    <w:rsid w:val="000E49F3"/>
    <w:rsid w:val="000E4F4B"/>
    <w:rsid w:val="000E5A93"/>
    <w:rsid w:val="000E6049"/>
    <w:rsid w:val="000E6FB4"/>
    <w:rsid w:val="000E73DB"/>
    <w:rsid w:val="000E78A6"/>
    <w:rsid w:val="000F00D7"/>
    <w:rsid w:val="000F0240"/>
    <w:rsid w:val="000F0777"/>
    <w:rsid w:val="000F0AEF"/>
    <w:rsid w:val="000F17C4"/>
    <w:rsid w:val="000F1E1F"/>
    <w:rsid w:val="000F1E23"/>
    <w:rsid w:val="000F2362"/>
    <w:rsid w:val="000F2857"/>
    <w:rsid w:val="000F28D5"/>
    <w:rsid w:val="000F2C58"/>
    <w:rsid w:val="000F3296"/>
    <w:rsid w:val="000F3524"/>
    <w:rsid w:val="000F362A"/>
    <w:rsid w:val="000F3B37"/>
    <w:rsid w:val="000F60D8"/>
    <w:rsid w:val="000F6CAE"/>
    <w:rsid w:val="000F6DD5"/>
    <w:rsid w:val="000F7228"/>
    <w:rsid w:val="000F7CA8"/>
    <w:rsid w:val="000F7CED"/>
    <w:rsid w:val="001004B7"/>
    <w:rsid w:val="00100905"/>
    <w:rsid w:val="00100933"/>
    <w:rsid w:val="00100C4D"/>
    <w:rsid w:val="00100C58"/>
    <w:rsid w:val="00100D01"/>
    <w:rsid w:val="001018D8"/>
    <w:rsid w:val="00101AA9"/>
    <w:rsid w:val="00101B6D"/>
    <w:rsid w:val="00101F77"/>
    <w:rsid w:val="00102065"/>
    <w:rsid w:val="0010297C"/>
    <w:rsid w:val="00102AA3"/>
    <w:rsid w:val="00102F96"/>
    <w:rsid w:val="001031A2"/>
    <w:rsid w:val="00103945"/>
    <w:rsid w:val="00104256"/>
    <w:rsid w:val="00105226"/>
    <w:rsid w:val="001066DC"/>
    <w:rsid w:val="0010684C"/>
    <w:rsid w:val="00106EE5"/>
    <w:rsid w:val="00107627"/>
    <w:rsid w:val="001077A9"/>
    <w:rsid w:val="001077F8"/>
    <w:rsid w:val="001101DF"/>
    <w:rsid w:val="00110715"/>
    <w:rsid w:val="001127CD"/>
    <w:rsid w:val="0011283A"/>
    <w:rsid w:val="00112CE8"/>
    <w:rsid w:val="00113694"/>
    <w:rsid w:val="00113A7A"/>
    <w:rsid w:val="00113C67"/>
    <w:rsid w:val="0011406C"/>
    <w:rsid w:val="001141EE"/>
    <w:rsid w:val="00114802"/>
    <w:rsid w:val="001156D7"/>
    <w:rsid w:val="00116900"/>
    <w:rsid w:val="00117FAE"/>
    <w:rsid w:val="00117FF4"/>
    <w:rsid w:val="00120B58"/>
    <w:rsid w:val="00120BEC"/>
    <w:rsid w:val="00121C1B"/>
    <w:rsid w:val="00121DAE"/>
    <w:rsid w:val="00121F5B"/>
    <w:rsid w:val="00123017"/>
    <w:rsid w:val="001235DB"/>
    <w:rsid w:val="0012448C"/>
    <w:rsid w:val="00125323"/>
    <w:rsid w:val="0012561A"/>
    <w:rsid w:val="00125A10"/>
    <w:rsid w:val="00125DFE"/>
    <w:rsid w:val="00125E76"/>
    <w:rsid w:val="00125EC3"/>
    <w:rsid w:val="00126059"/>
    <w:rsid w:val="00126A63"/>
    <w:rsid w:val="00127753"/>
    <w:rsid w:val="001277CC"/>
    <w:rsid w:val="00127D67"/>
    <w:rsid w:val="0013000A"/>
    <w:rsid w:val="00130386"/>
    <w:rsid w:val="0013179B"/>
    <w:rsid w:val="001317D6"/>
    <w:rsid w:val="001319BA"/>
    <w:rsid w:val="00131B15"/>
    <w:rsid w:val="0013226D"/>
    <w:rsid w:val="001323AF"/>
    <w:rsid w:val="00132BB5"/>
    <w:rsid w:val="001331CF"/>
    <w:rsid w:val="001335EC"/>
    <w:rsid w:val="001336E0"/>
    <w:rsid w:val="0013381D"/>
    <w:rsid w:val="0013384D"/>
    <w:rsid w:val="0013393E"/>
    <w:rsid w:val="00133B0C"/>
    <w:rsid w:val="00133C6C"/>
    <w:rsid w:val="00133FB9"/>
    <w:rsid w:val="00134C51"/>
    <w:rsid w:val="00134D9F"/>
    <w:rsid w:val="00135623"/>
    <w:rsid w:val="0013626B"/>
    <w:rsid w:val="0013670D"/>
    <w:rsid w:val="00136F9C"/>
    <w:rsid w:val="00137568"/>
    <w:rsid w:val="00137A90"/>
    <w:rsid w:val="00137E47"/>
    <w:rsid w:val="0014014B"/>
    <w:rsid w:val="001415BF"/>
    <w:rsid w:val="00141CB6"/>
    <w:rsid w:val="00142196"/>
    <w:rsid w:val="00142901"/>
    <w:rsid w:val="00143033"/>
    <w:rsid w:val="00143C4A"/>
    <w:rsid w:val="00143CE9"/>
    <w:rsid w:val="001440FD"/>
    <w:rsid w:val="0014453F"/>
    <w:rsid w:val="0014462C"/>
    <w:rsid w:val="00144C4F"/>
    <w:rsid w:val="00144D23"/>
    <w:rsid w:val="0014511F"/>
    <w:rsid w:val="00145DFF"/>
    <w:rsid w:val="001462BE"/>
    <w:rsid w:val="00146AAC"/>
    <w:rsid w:val="00146BFE"/>
    <w:rsid w:val="00147709"/>
    <w:rsid w:val="00147A50"/>
    <w:rsid w:val="00150703"/>
    <w:rsid w:val="00150FBE"/>
    <w:rsid w:val="00151172"/>
    <w:rsid w:val="00151829"/>
    <w:rsid w:val="00151CB3"/>
    <w:rsid w:val="00151D28"/>
    <w:rsid w:val="0015242B"/>
    <w:rsid w:val="00152DC2"/>
    <w:rsid w:val="00153047"/>
    <w:rsid w:val="00154BE4"/>
    <w:rsid w:val="00154CB5"/>
    <w:rsid w:val="001557F2"/>
    <w:rsid w:val="00155DC2"/>
    <w:rsid w:val="00155E24"/>
    <w:rsid w:val="00155F20"/>
    <w:rsid w:val="00155F8B"/>
    <w:rsid w:val="001563B7"/>
    <w:rsid w:val="00156536"/>
    <w:rsid w:val="0015663B"/>
    <w:rsid w:val="001566C3"/>
    <w:rsid w:val="00156916"/>
    <w:rsid w:val="00157FAE"/>
    <w:rsid w:val="001606B2"/>
    <w:rsid w:val="00160741"/>
    <w:rsid w:val="00160C22"/>
    <w:rsid w:val="00160C74"/>
    <w:rsid w:val="0016151D"/>
    <w:rsid w:val="001616D4"/>
    <w:rsid w:val="00161801"/>
    <w:rsid w:val="00162555"/>
    <w:rsid w:val="001625E1"/>
    <w:rsid w:val="0016282D"/>
    <w:rsid w:val="00162FCD"/>
    <w:rsid w:val="001631B4"/>
    <w:rsid w:val="001631D8"/>
    <w:rsid w:val="001641B1"/>
    <w:rsid w:val="0016446C"/>
    <w:rsid w:val="001646C1"/>
    <w:rsid w:val="00164C29"/>
    <w:rsid w:val="00165196"/>
    <w:rsid w:val="001659BD"/>
    <w:rsid w:val="00166237"/>
    <w:rsid w:val="00170890"/>
    <w:rsid w:val="00170CB7"/>
    <w:rsid w:val="001714F4"/>
    <w:rsid w:val="0017188A"/>
    <w:rsid w:val="001721E7"/>
    <w:rsid w:val="00172353"/>
    <w:rsid w:val="00172D19"/>
    <w:rsid w:val="001730D8"/>
    <w:rsid w:val="0017382C"/>
    <w:rsid w:val="0017393C"/>
    <w:rsid w:val="001747CD"/>
    <w:rsid w:val="00174B0B"/>
    <w:rsid w:val="00174E6A"/>
    <w:rsid w:val="00175A65"/>
    <w:rsid w:val="00175BCE"/>
    <w:rsid w:val="00176028"/>
    <w:rsid w:val="0017662F"/>
    <w:rsid w:val="001766AC"/>
    <w:rsid w:val="00176B6B"/>
    <w:rsid w:val="00177470"/>
    <w:rsid w:val="0017757B"/>
    <w:rsid w:val="00177878"/>
    <w:rsid w:val="00177DF6"/>
    <w:rsid w:val="00180A8A"/>
    <w:rsid w:val="00180AD4"/>
    <w:rsid w:val="00180FC7"/>
    <w:rsid w:val="00181D4E"/>
    <w:rsid w:val="0018264D"/>
    <w:rsid w:val="00182882"/>
    <w:rsid w:val="00182DD7"/>
    <w:rsid w:val="0018337A"/>
    <w:rsid w:val="001837DB"/>
    <w:rsid w:val="00183C05"/>
    <w:rsid w:val="001845A7"/>
    <w:rsid w:val="00185071"/>
    <w:rsid w:val="0018538B"/>
    <w:rsid w:val="001871EA"/>
    <w:rsid w:val="0018725B"/>
    <w:rsid w:val="0018741E"/>
    <w:rsid w:val="00187C10"/>
    <w:rsid w:val="00187DCE"/>
    <w:rsid w:val="0019116D"/>
    <w:rsid w:val="001912EC"/>
    <w:rsid w:val="00191AE5"/>
    <w:rsid w:val="00192724"/>
    <w:rsid w:val="00192E54"/>
    <w:rsid w:val="0019313C"/>
    <w:rsid w:val="001932B9"/>
    <w:rsid w:val="0019389D"/>
    <w:rsid w:val="001947D5"/>
    <w:rsid w:val="001949B5"/>
    <w:rsid w:val="0019519C"/>
    <w:rsid w:val="001953CE"/>
    <w:rsid w:val="00195BD5"/>
    <w:rsid w:val="00195F91"/>
    <w:rsid w:val="001967E8"/>
    <w:rsid w:val="00196E7C"/>
    <w:rsid w:val="0019794F"/>
    <w:rsid w:val="001A02F7"/>
    <w:rsid w:val="001A0557"/>
    <w:rsid w:val="001A07D6"/>
    <w:rsid w:val="001A09A9"/>
    <w:rsid w:val="001A0AA0"/>
    <w:rsid w:val="001A145A"/>
    <w:rsid w:val="001A1736"/>
    <w:rsid w:val="001A231C"/>
    <w:rsid w:val="001A29A9"/>
    <w:rsid w:val="001A2DBD"/>
    <w:rsid w:val="001A2EE4"/>
    <w:rsid w:val="001A30DE"/>
    <w:rsid w:val="001A3DDF"/>
    <w:rsid w:val="001A3E03"/>
    <w:rsid w:val="001A3E14"/>
    <w:rsid w:val="001A3E9F"/>
    <w:rsid w:val="001A42B9"/>
    <w:rsid w:val="001A45EE"/>
    <w:rsid w:val="001A4E50"/>
    <w:rsid w:val="001A4F29"/>
    <w:rsid w:val="001A5039"/>
    <w:rsid w:val="001A508A"/>
    <w:rsid w:val="001A5437"/>
    <w:rsid w:val="001A5FDA"/>
    <w:rsid w:val="001A62AD"/>
    <w:rsid w:val="001A6AF4"/>
    <w:rsid w:val="001A6D97"/>
    <w:rsid w:val="001A6FF4"/>
    <w:rsid w:val="001A7073"/>
    <w:rsid w:val="001A734C"/>
    <w:rsid w:val="001A74BD"/>
    <w:rsid w:val="001B1819"/>
    <w:rsid w:val="001B1F8B"/>
    <w:rsid w:val="001B2124"/>
    <w:rsid w:val="001B22B3"/>
    <w:rsid w:val="001B3123"/>
    <w:rsid w:val="001B34A0"/>
    <w:rsid w:val="001B4111"/>
    <w:rsid w:val="001B52DD"/>
    <w:rsid w:val="001B54F4"/>
    <w:rsid w:val="001B5554"/>
    <w:rsid w:val="001B570E"/>
    <w:rsid w:val="001B5CA9"/>
    <w:rsid w:val="001B6BC9"/>
    <w:rsid w:val="001B6C22"/>
    <w:rsid w:val="001B6CBE"/>
    <w:rsid w:val="001B6CCF"/>
    <w:rsid w:val="001B70D4"/>
    <w:rsid w:val="001B72E4"/>
    <w:rsid w:val="001B7450"/>
    <w:rsid w:val="001B746F"/>
    <w:rsid w:val="001B7547"/>
    <w:rsid w:val="001B76CA"/>
    <w:rsid w:val="001B77A6"/>
    <w:rsid w:val="001C0029"/>
    <w:rsid w:val="001C00D4"/>
    <w:rsid w:val="001C0104"/>
    <w:rsid w:val="001C0327"/>
    <w:rsid w:val="001C0EA1"/>
    <w:rsid w:val="001C1233"/>
    <w:rsid w:val="001C18B8"/>
    <w:rsid w:val="001C1BAA"/>
    <w:rsid w:val="001C20A3"/>
    <w:rsid w:val="001C2FDD"/>
    <w:rsid w:val="001C36A3"/>
    <w:rsid w:val="001C380E"/>
    <w:rsid w:val="001C3A4A"/>
    <w:rsid w:val="001C3D41"/>
    <w:rsid w:val="001C505D"/>
    <w:rsid w:val="001C5161"/>
    <w:rsid w:val="001C518B"/>
    <w:rsid w:val="001C5738"/>
    <w:rsid w:val="001C645B"/>
    <w:rsid w:val="001C68B9"/>
    <w:rsid w:val="001C6B5A"/>
    <w:rsid w:val="001C6D44"/>
    <w:rsid w:val="001C6DF2"/>
    <w:rsid w:val="001C75BE"/>
    <w:rsid w:val="001D09FF"/>
    <w:rsid w:val="001D11B9"/>
    <w:rsid w:val="001D11EE"/>
    <w:rsid w:val="001D2D74"/>
    <w:rsid w:val="001D40BE"/>
    <w:rsid w:val="001D43E4"/>
    <w:rsid w:val="001D48C7"/>
    <w:rsid w:val="001D4F21"/>
    <w:rsid w:val="001D5D66"/>
    <w:rsid w:val="001D6048"/>
    <w:rsid w:val="001D64B0"/>
    <w:rsid w:val="001D6A20"/>
    <w:rsid w:val="001D6C50"/>
    <w:rsid w:val="001D6CA6"/>
    <w:rsid w:val="001D6DED"/>
    <w:rsid w:val="001D6E8D"/>
    <w:rsid w:val="001D7289"/>
    <w:rsid w:val="001D74C4"/>
    <w:rsid w:val="001D752E"/>
    <w:rsid w:val="001D7D55"/>
    <w:rsid w:val="001E06C3"/>
    <w:rsid w:val="001E071B"/>
    <w:rsid w:val="001E2585"/>
    <w:rsid w:val="001E27D1"/>
    <w:rsid w:val="001E27F4"/>
    <w:rsid w:val="001E432E"/>
    <w:rsid w:val="001E5735"/>
    <w:rsid w:val="001E668B"/>
    <w:rsid w:val="001E724D"/>
    <w:rsid w:val="001E72FD"/>
    <w:rsid w:val="001E740A"/>
    <w:rsid w:val="001E7661"/>
    <w:rsid w:val="001E7929"/>
    <w:rsid w:val="001E7F7C"/>
    <w:rsid w:val="001F0939"/>
    <w:rsid w:val="001F0A8D"/>
    <w:rsid w:val="001F12BC"/>
    <w:rsid w:val="001F132E"/>
    <w:rsid w:val="001F16AB"/>
    <w:rsid w:val="001F28DB"/>
    <w:rsid w:val="001F37AB"/>
    <w:rsid w:val="001F3B84"/>
    <w:rsid w:val="001F3C63"/>
    <w:rsid w:val="001F43D8"/>
    <w:rsid w:val="001F4897"/>
    <w:rsid w:val="001F5084"/>
    <w:rsid w:val="001F51EF"/>
    <w:rsid w:val="001F5A61"/>
    <w:rsid w:val="001F6094"/>
    <w:rsid w:val="001F6616"/>
    <w:rsid w:val="001F6F86"/>
    <w:rsid w:val="001F7604"/>
    <w:rsid w:val="001F7608"/>
    <w:rsid w:val="001F7A17"/>
    <w:rsid w:val="001F7ACC"/>
    <w:rsid w:val="00200627"/>
    <w:rsid w:val="0020097E"/>
    <w:rsid w:val="002009B7"/>
    <w:rsid w:val="00200C86"/>
    <w:rsid w:val="00200FDD"/>
    <w:rsid w:val="00201129"/>
    <w:rsid w:val="002014C5"/>
    <w:rsid w:val="0020191D"/>
    <w:rsid w:val="002021B5"/>
    <w:rsid w:val="0020307D"/>
    <w:rsid w:val="002035AA"/>
    <w:rsid w:val="002044EB"/>
    <w:rsid w:val="00204752"/>
    <w:rsid w:val="00204AD8"/>
    <w:rsid w:val="00205596"/>
    <w:rsid w:val="0020643E"/>
    <w:rsid w:val="00206443"/>
    <w:rsid w:val="00206553"/>
    <w:rsid w:val="002077E2"/>
    <w:rsid w:val="0020799E"/>
    <w:rsid w:val="002079BE"/>
    <w:rsid w:val="0021007E"/>
    <w:rsid w:val="00210937"/>
    <w:rsid w:val="00210A3D"/>
    <w:rsid w:val="0021133C"/>
    <w:rsid w:val="0021177F"/>
    <w:rsid w:val="002118DA"/>
    <w:rsid w:val="002119C3"/>
    <w:rsid w:val="00211A28"/>
    <w:rsid w:val="00211E9E"/>
    <w:rsid w:val="002124FB"/>
    <w:rsid w:val="00212644"/>
    <w:rsid w:val="00212F4D"/>
    <w:rsid w:val="00213A59"/>
    <w:rsid w:val="002140A6"/>
    <w:rsid w:val="00214D46"/>
    <w:rsid w:val="00215028"/>
    <w:rsid w:val="002152F9"/>
    <w:rsid w:val="00216010"/>
    <w:rsid w:val="002161BF"/>
    <w:rsid w:val="00216FF3"/>
    <w:rsid w:val="00217254"/>
    <w:rsid w:val="00217762"/>
    <w:rsid w:val="00220067"/>
    <w:rsid w:val="00220661"/>
    <w:rsid w:val="00222901"/>
    <w:rsid w:val="00222913"/>
    <w:rsid w:val="00222BE4"/>
    <w:rsid w:val="00222C55"/>
    <w:rsid w:val="002240F4"/>
    <w:rsid w:val="002246ED"/>
    <w:rsid w:val="0022495C"/>
    <w:rsid w:val="00224B1F"/>
    <w:rsid w:val="00225679"/>
    <w:rsid w:val="00225EBB"/>
    <w:rsid w:val="002262BB"/>
    <w:rsid w:val="002267B4"/>
    <w:rsid w:val="00227423"/>
    <w:rsid w:val="00227914"/>
    <w:rsid w:val="00227C75"/>
    <w:rsid w:val="0023013A"/>
    <w:rsid w:val="00230333"/>
    <w:rsid w:val="00230B95"/>
    <w:rsid w:val="002314AE"/>
    <w:rsid w:val="00231523"/>
    <w:rsid w:val="00231BA7"/>
    <w:rsid w:val="002322DD"/>
    <w:rsid w:val="0023322D"/>
    <w:rsid w:val="0023340A"/>
    <w:rsid w:val="0023385A"/>
    <w:rsid w:val="00233AE4"/>
    <w:rsid w:val="00233B7E"/>
    <w:rsid w:val="00233DFF"/>
    <w:rsid w:val="0023477F"/>
    <w:rsid w:val="002359E4"/>
    <w:rsid w:val="00236135"/>
    <w:rsid w:val="0023733C"/>
    <w:rsid w:val="00237534"/>
    <w:rsid w:val="00237590"/>
    <w:rsid w:val="00237781"/>
    <w:rsid w:val="00237979"/>
    <w:rsid w:val="00237C60"/>
    <w:rsid w:val="002401F2"/>
    <w:rsid w:val="002409C5"/>
    <w:rsid w:val="00241536"/>
    <w:rsid w:val="002418B5"/>
    <w:rsid w:val="00241987"/>
    <w:rsid w:val="00241BD7"/>
    <w:rsid w:val="00242159"/>
    <w:rsid w:val="00242B73"/>
    <w:rsid w:val="002436D6"/>
    <w:rsid w:val="00243A2F"/>
    <w:rsid w:val="00243CBD"/>
    <w:rsid w:val="0024426D"/>
    <w:rsid w:val="00244B32"/>
    <w:rsid w:val="0024613C"/>
    <w:rsid w:val="00246A72"/>
    <w:rsid w:val="00246E77"/>
    <w:rsid w:val="002476F1"/>
    <w:rsid w:val="002479FA"/>
    <w:rsid w:val="00250152"/>
    <w:rsid w:val="002503D5"/>
    <w:rsid w:val="00250550"/>
    <w:rsid w:val="002506F6"/>
    <w:rsid w:val="00251FE5"/>
    <w:rsid w:val="0025308D"/>
    <w:rsid w:val="00253B72"/>
    <w:rsid w:val="00253C9A"/>
    <w:rsid w:val="00253D8E"/>
    <w:rsid w:val="00253F43"/>
    <w:rsid w:val="00253F7D"/>
    <w:rsid w:val="00254C37"/>
    <w:rsid w:val="00254FF5"/>
    <w:rsid w:val="00255E51"/>
    <w:rsid w:val="00255F4D"/>
    <w:rsid w:val="00256099"/>
    <w:rsid w:val="00256467"/>
    <w:rsid w:val="00257316"/>
    <w:rsid w:val="00257449"/>
    <w:rsid w:val="00257655"/>
    <w:rsid w:val="00257E23"/>
    <w:rsid w:val="002619F9"/>
    <w:rsid w:val="0026200D"/>
    <w:rsid w:val="00263095"/>
    <w:rsid w:val="00263809"/>
    <w:rsid w:val="00263875"/>
    <w:rsid w:val="00263D92"/>
    <w:rsid w:val="00264564"/>
    <w:rsid w:val="002649D2"/>
    <w:rsid w:val="00264BAC"/>
    <w:rsid w:val="00265489"/>
    <w:rsid w:val="00265B94"/>
    <w:rsid w:val="00266140"/>
    <w:rsid w:val="002663D9"/>
    <w:rsid w:val="00266583"/>
    <w:rsid w:val="00266D1C"/>
    <w:rsid w:val="00266D35"/>
    <w:rsid w:val="00267037"/>
    <w:rsid w:val="00267967"/>
    <w:rsid w:val="00267AF7"/>
    <w:rsid w:val="00267BBF"/>
    <w:rsid w:val="00270BC2"/>
    <w:rsid w:val="00270C2C"/>
    <w:rsid w:val="00271294"/>
    <w:rsid w:val="0027177F"/>
    <w:rsid w:val="002728C0"/>
    <w:rsid w:val="0027321F"/>
    <w:rsid w:val="00273769"/>
    <w:rsid w:val="00273A41"/>
    <w:rsid w:val="002740BC"/>
    <w:rsid w:val="0027457B"/>
    <w:rsid w:val="00274886"/>
    <w:rsid w:val="00275110"/>
    <w:rsid w:val="002753B2"/>
    <w:rsid w:val="00275405"/>
    <w:rsid w:val="002760D1"/>
    <w:rsid w:val="00280700"/>
    <w:rsid w:val="00280EC3"/>
    <w:rsid w:val="00280FAB"/>
    <w:rsid w:val="002810FF"/>
    <w:rsid w:val="00281D8D"/>
    <w:rsid w:val="00282380"/>
    <w:rsid w:val="00282D5A"/>
    <w:rsid w:val="002832AB"/>
    <w:rsid w:val="00284146"/>
    <w:rsid w:val="00284418"/>
    <w:rsid w:val="00284DE4"/>
    <w:rsid w:val="00285898"/>
    <w:rsid w:val="00285B19"/>
    <w:rsid w:val="00285ED1"/>
    <w:rsid w:val="0028755E"/>
    <w:rsid w:val="002877CD"/>
    <w:rsid w:val="00287F57"/>
    <w:rsid w:val="00290476"/>
    <w:rsid w:val="00290DD3"/>
    <w:rsid w:val="00291D9E"/>
    <w:rsid w:val="00291EE0"/>
    <w:rsid w:val="00292949"/>
    <w:rsid w:val="00292ABD"/>
    <w:rsid w:val="00293100"/>
    <w:rsid w:val="00293BE0"/>
    <w:rsid w:val="00293E6C"/>
    <w:rsid w:val="00294824"/>
    <w:rsid w:val="00296FDC"/>
    <w:rsid w:val="00297519"/>
    <w:rsid w:val="00297826"/>
    <w:rsid w:val="00297F05"/>
    <w:rsid w:val="00297F9D"/>
    <w:rsid w:val="002A07C6"/>
    <w:rsid w:val="002A1975"/>
    <w:rsid w:val="002A1C2D"/>
    <w:rsid w:val="002A22D4"/>
    <w:rsid w:val="002A25D5"/>
    <w:rsid w:val="002A397C"/>
    <w:rsid w:val="002A4115"/>
    <w:rsid w:val="002A506A"/>
    <w:rsid w:val="002A5360"/>
    <w:rsid w:val="002A5637"/>
    <w:rsid w:val="002A6C07"/>
    <w:rsid w:val="002B01CB"/>
    <w:rsid w:val="002B0772"/>
    <w:rsid w:val="002B17C1"/>
    <w:rsid w:val="002B188E"/>
    <w:rsid w:val="002B1EE5"/>
    <w:rsid w:val="002B2C03"/>
    <w:rsid w:val="002B3389"/>
    <w:rsid w:val="002B38B1"/>
    <w:rsid w:val="002B4232"/>
    <w:rsid w:val="002B433A"/>
    <w:rsid w:val="002B44B2"/>
    <w:rsid w:val="002B4838"/>
    <w:rsid w:val="002B4DE9"/>
    <w:rsid w:val="002B5B9C"/>
    <w:rsid w:val="002B60E6"/>
    <w:rsid w:val="002B6145"/>
    <w:rsid w:val="002B7491"/>
    <w:rsid w:val="002C018E"/>
    <w:rsid w:val="002C056F"/>
    <w:rsid w:val="002C0BB8"/>
    <w:rsid w:val="002C0ECF"/>
    <w:rsid w:val="002C11E8"/>
    <w:rsid w:val="002C14BC"/>
    <w:rsid w:val="002C1D31"/>
    <w:rsid w:val="002C1E72"/>
    <w:rsid w:val="002C27A2"/>
    <w:rsid w:val="002C2A88"/>
    <w:rsid w:val="002C2C7D"/>
    <w:rsid w:val="002C2CB9"/>
    <w:rsid w:val="002C36B8"/>
    <w:rsid w:val="002C3721"/>
    <w:rsid w:val="002C3A6B"/>
    <w:rsid w:val="002C4A47"/>
    <w:rsid w:val="002C4A5F"/>
    <w:rsid w:val="002C4FC9"/>
    <w:rsid w:val="002C52FF"/>
    <w:rsid w:val="002C5A4E"/>
    <w:rsid w:val="002C5BDC"/>
    <w:rsid w:val="002C5BF3"/>
    <w:rsid w:val="002C618C"/>
    <w:rsid w:val="002C6215"/>
    <w:rsid w:val="002C6FA9"/>
    <w:rsid w:val="002D006E"/>
    <w:rsid w:val="002D03CD"/>
    <w:rsid w:val="002D0C1F"/>
    <w:rsid w:val="002D0E85"/>
    <w:rsid w:val="002D1325"/>
    <w:rsid w:val="002D1407"/>
    <w:rsid w:val="002D2547"/>
    <w:rsid w:val="002D31E5"/>
    <w:rsid w:val="002D3A15"/>
    <w:rsid w:val="002D3CA7"/>
    <w:rsid w:val="002D44CC"/>
    <w:rsid w:val="002D5060"/>
    <w:rsid w:val="002D52E8"/>
    <w:rsid w:val="002D5629"/>
    <w:rsid w:val="002D595B"/>
    <w:rsid w:val="002D6DDA"/>
    <w:rsid w:val="002D6EB0"/>
    <w:rsid w:val="002D7BA6"/>
    <w:rsid w:val="002E2ACD"/>
    <w:rsid w:val="002E31E1"/>
    <w:rsid w:val="002E32E8"/>
    <w:rsid w:val="002E3C47"/>
    <w:rsid w:val="002E3E46"/>
    <w:rsid w:val="002E4228"/>
    <w:rsid w:val="002E4349"/>
    <w:rsid w:val="002E51BA"/>
    <w:rsid w:val="002E56D8"/>
    <w:rsid w:val="002E7E6C"/>
    <w:rsid w:val="002E7FF6"/>
    <w:rsid w:val="002F00AE"/>
    <w:rsid w:val="002F01E1"/>
    <w:rsid w:val="002F0475"/>
    <w:rsid w:val="002F08A5"/>
    <w:rsid w:val="002F0958"/>
    <w:rsid w:val="002F0D19"/>
    <w:rsid w:val="002F13E4"/>
    <w:rsid w:val="002F1776"/>
    <w:rsid w:val="002F1B1D"/>
    <w:rsid w:val="002F1C31"/>
    <w:rsid w:val="002F281B"/>
    <w:rsid w:val="002F2BB2"/>
    <w:rsid w:val="002F30C8"/>
    <w:rsid w:val="002F45D3"/>
    <w:rsid w:val="002F4B46"/>
    <w:rsid w:val="002F59A0"/>
    <w:rsid w:val="002F5BB3"/>
    <w:rsid w:val="002F5C50"/>
    <w:rsid w:val="002F5D9E"/>
    <w:rsid w:val="002F63EB"/>
    <w:rsid w:val="002F6465"/>
    <w:rsid w:val="002F68E5"/>
    <w:rsid w:val="002F7ED6"/>
    <w:rsid w:val="00300777"/>
    <w:rsid w:val="003017DD"/>
    <w:rsid w:val="0030183A"/>
    <w:rsid w:val="00301DBE"/>
    <w:rsid w:val="00302947"/>
    <w:rsid w:val="00302F5C"/>
    <w:rsid w:val="003030D1"/>
    <w:rsid w:val="003030FF"/>
    <w:rsid w:val="0030373E"/>
    <w:rsid w:val="00303745"/>
    <w:rsid w:val="0030385B"/>
    <w:rsid w:val="003038AD"/>
    <w:rsid w:val="003040B3"/>
    <w:rsid w:val="003045F7"/>
    <w:rsid w:val="00304CF2"/>
    <w:rsid w:val="00304DE3"/>
    <w:rsid w:val="00304EF9"/>
    <w:rsid w:val="00304F07"/>
    <w:rsid w:val="00305B27"/>
    <w:rsid w:val="003062ED"/>
    <w:rsid w:val="0030631E"/>
    <w:rsid w:val="00306A2A"/>
    <w:rsid w:val="00306DE6"/>
    <w:rsid w:val="00307B8B"/>
    <w:rsid w:val="00311083"/>
    <w:rsid w:val="003120FF"/>
    <w:rsid w:val="003125B0"/>
    <w:rsid w:val="00312999"/>
    <w:rsid w:val="00312BBA"/>
    <w:rsid w:val="0031337A"/>
    <w:rsid w:val="003135C6"/>
    <w:rsid w:val="003137E0"/>
    <w:rsid w:val="00313C2F"/>
    <w:rsid w:val="00314D0D"/>
    <w:rsid w:val="00316356"/>
    <w:rsid w:val="00316818"/>
    <w:rsid w:val="00316AAE"/>
    <w:rsid w:val="00316B06"/>
    <w:rsid w:val="00317500"/>
    <w:rsid w:val="003178D6"/>
    <w:rsid w:val="00317F93"/>
    <w:rsid w:val="00320312"/>
    <w:rsid w:val="0032067E"/>
    <w:rsid w:val="0032079E"/>
    <w:rsid w:val="00321C5C"/>
    <w:rsid w:val="003222EF"/>
    <w:rsid w:val="00322696"/>
    <w:rsid w:val="00322C83"/>
    <w:rsid w:val="00322DAE"/>
    <w:rsid w:val="003232B3"/>
    <w:rsid w:val="003232F4"/>
    <w:rsid w:val="003233BC"/>
    <w:rsid w:val="00323401"/>
    <w:rsid w:val="0032378B"/>
    <w:rsid w:val="00323C77"/>
    <w:rsid w:val="00323C9F"/>
    <w:rsid w:val="0032439E"/>
    <w:rsid w:val="00324A92"/>
    <w:rsid w:val="00324DF9"/>
    <w:rsid w:val="00325598"/>
    <w:rsid w:val="003256AF"/>
    <w:rsid w:val="00325E73"/>
    <w:rsid w:val="003268AD"/>
    <w:rsid w:val="00326CB1"/>
    <w:rsid w:val="003275E1"/>
    <w:rsid w:val="0033049C"/>
    <w:rsid w:val="0033057B"/>
    <w:rsid w:val="0033071E"/>
    <w:rsid w:val="00331974"/>
    <w:rsid w:val="00331A90"/>
    <w:rsid w:val="00331CB4"/>
    <w:rsid w:val="00331EF6"/>
    <w:rsid w:val="00332041"/>
    <w:rsid w:val="00332D47"/>
    <w:rsid w:val="00333045"/>
    <w:rsid w:val="00334103"/>
    <w:rsid w:val="0033453A"/>
    <w:rsid w:val="00334C75"/>
    <w:rsid w:val="00334FAE"/>
    <w:rsid w:val="0033502C"/>
    <w:rsid w:val="003351B2"/>
    <w:rsid w:val="00335325"/>
    <w:rsid w:val="00335708"/>
    <w:rsid w:val="00335868"/>
    <w:rsid w:val="003360BF"/>
    <w:rsid w:val="00336392"/>
    <w:rsid w:val="00337FF1"/>
    <w:rsid w:val="003408E5"/>
    <w:rsid w:val="003409C0"/>
    <w:rsid w:val="00340F3F"/>
    <w:rsid w:val="003410E7"/>
    <w:rsid w:val="00341B4B"/>
    <w:rsid w:val="003438B8"/>
    <w:rsid w:val="0034447A"/>
    <w:rsid w:val="00344AE0"/>
    <w:rsid w:val="0034503A"/>
    <w:rsid w:val="00345798"/>
    <w:rsid w:val="00345DD1"/>
    <w:rsid w:val="003465B4"/>
    <w:rsid w:val="00346C72"/>
    <w:rsid w:val="00346D74"/>
    <w:rsid w:val="00346E06"/>
    <w:rsid w:val="003478A9"/>
    <w:rsid w:val="0034796E"/>
    <w:rsid w:val="0035045F"/>
    <w:rsid w:val="00350B0B"/>
    <w:rsid w:val="00350DAE"/>
    <w:rsid w:val="00350EEA"/>
    <w:rsid w:val="003512B2"/>
    <w:rsid w:val="003523E9"/>
    <w:rsid w:val="0035241E"/>
    <w:rsid w:val="003538AD"/>
    <w:rsid w:val="00353ED7"/>
    <w:rsid w:val="0035477D"/>
    <w:rsid w:val="00354A77"/>
    <w:rsid w:val="00354F60"/>
    <w:rsid w:val="00355888"/>
    <w:rsid w:val="003560DB"/>
    <w:rsid w:val="00356515"/>
    <w:rsid w:val="003570BB"/>
    <w:rsid w:val="00357C56"/>
    <w:rsid w:val="00357D22"/>
    <w:rsid w:val="00360648"/>
    <w:rsid w:val="003608DE"/>
    <w:rsid w:val="0036138F"/>
    <w:rsid w:val="00361667"/>
    <w:rsid w:val="00361F05"/>
    <w:rsid w:val="0036230C"/>
    <w:rsid w:val="0036232E"/>
    <w:rsid w:val="0036278B"/>
    <w:rsid w:val="0036354C"/>
    <w:rsid w:val="00364D05"/>
    <w:rsid w:val="00364E13"/>
    <w:rsid w:val="00365604"/>
    <w:rsid w:val="00365700"/>
    <w:rsid w:val="0036597F"/>
    <w:rsid w:val="00365AB6"/>
    <w:rsid w:val="00365DB9"/>
    <w:rsid w:val="00365F57"/>
    <w:rsid w:val="00366A21"/>
    <w:rsid w:val="00366DE1"/>
    <w:rsid w:val="00366F46"/>
    <w:rsid w:val="0036781E"/>
    <w:rsid w:val="00367D7A"/>
    <w:rsid w:val="00370AAB"/>
    <w:rsid w:val="00370E91"/>
    <w:rsid w:val="00370F16"/>
    <w:rsid w:val="0037169C"/>
    <w:rsid w:val="00371A5C"/>
    <w:rsid w:val="00371AA0"/>
    <w:rsid w:val="00371DF9"/>
    <w:rsid w:val="0037277C"/>
    <w:rsid w:val="00373222"/>
    <w:rsid w:val="003735D6"/>
    <w:rsid w:val="00373904"/>
    <w:rsid w:val="003747B3"/>
    <w:rsid w:val="00374CD8"/>
    <w:rsid w:val="00375476"/>
    <w:rsid w:val="0037552C"/>
    <w:rsid w:val="00375534"/>
    <w:rsid w:val="00375543"/>
    <w:rsid w:val="00375620"/>
    <w:rsid w:val="003761D5"/>
    <w:rsid w:val="00376FE3"/>
    <w:rsid w:val="00377339"/>
    <w:rsid w:val="003775CA"/>
    <w:rsid w:val="00377704"/>
    <w:rsid w:val="00380422"/>
    <w:rsid w:val="00380DD6"/>
    <w:rsid w:val="00381600"/>
    <w:rsid w:val="00382FFE"/>
    <w:rsid w:val="003830D9"/>
    <w:rsid w:val="00383223"/>
    <w:rsid w:val="003832BE"/>
    <w:rsid w:val="0038429B"/>
    <w:rsid w:val="00384B63"/>
    <w:rsid w:val="00385952"/>
    <w:rsid w:val="0038596A"/>
    <w:rsid w:val="00385C78"/>
    <w:rsid w:val="00386019"/>
    <w:rsid w:val="00386278"/>
    <w:rsid w:val="0038733A"/>
    <w:rsid w:val="00387670"/>
    <w:rsid w:val="00387FA7"/>
    <w:rsid w:val="00390483"/>
    <w:rsid w:val="0039065D"/>
    <w:rsid w:val="003906AC"/>
    <w:rsid w:val="0039116A"/>
    <w:rsid w:val="0039192D"/>
    <w:rsid w:val="00391FAB"/>
    <w:rsid w:val="003921E2"/>
    <w:rsid w:val="0039377A"/>
    <w:rsid w:val="00393ADD"/>
    <w:rsid w:val="003946AD"/>
    <w:rsid w:val="003947C4"/>
    <w:rsid w:val="0039567D"/>
    <w:rsid w:val="0039575E"/>
    <w:rsid w:val="003962BA"/>
    <w:rsid w:val="00396AC1"/>
    <w:rsid w:val="00396B66"/>
    <w:rsid w:val="00397322"/>
    <w:rsid w:val="0039760E"/>
    <w:rsid w:val="00397D35"/>
    <w:rsid w:val="003A028A"/>
    <w:rsid w:val="003A0951"/>
    <w:rsid w:val="003A097D"/>
    <w:rsid w:val="003A0F53"/>
    <w:rsid w:val="003A115D"/>
    <w:rsid w:val="003A1427"/>
    <w:rsid w:val="003A178A"/>
    <w:rsid w:val="003A189B"/>
    <w:rsid w:val="003A199E"/>
    <w:rsid w:val="003A1BA9"/>
    <w:rsid w:val="003A1E60"/>
    <w:rsid w:val="003A22B2"/>
    <w:rsid w:val="003A22C9"/>
    <w:rsid w:val="003A24E6"/>
    <w:rsid w:val="003A2E30"/>
    <w:rsid w:val="003A349B"/>
    <w:rsid w:val="003A3562"/>
    <w:rsid w:val="003A3AE9"/>
    <w:rsid w:val="003A4334"/>
    <w:rsid w:val="003A4976"/>
    <w:rsid w:val="003A5027"/>
    <w:rsid w:val="003A538D"/>
    <w:rsid w:val="003A5800"/>
    <w:rsid w:val="003A5B13"/>
    <w:rsid w:val="003A5E9F"/>
    <w:rsid w:val="003A63DE"/>
    <w:rsid w:val="003A6604"/>
    <w:rsid w:val="003A6F8E"/>
    <w:rsid w:val="003A714C"/>
    <w:rsid w:val="003A7A82"/>
    <w:rsid w:val="003A7C93"/>
    <w:rsid w:val="003B099E"/>
    <w:rsid w:val="003B09AC"/>
    <w:rsid w:val="003B0FB8"/>
    <w:rsid w:val="003B1075"/>
    <w:rsid w:val="003B1896"/>
    <w:rsid w:val="003B2642"/>
    <w:rsid w:val="003B265C"/>
    <w:rsid w:val="003B2869"/>
    <w:rsid w:val="003B3598"/>
    <w:rsid w:val="003B3A65"/>
    <w:rsid w:val="003B3E60"/>
    <w:rsid w:val="003B47E1"/>
    <w:rsid w:val="003B4981"/>
    <w:rsid w:val="003B4FC9"/>
    <w:rsid w:val="003B5700"/>
    <w:rsid w:val="003B5A55"/>
    <w:rsid w:val="003B5C51"/>
    <w:rsid w:val="003B5C6F"/>
    <w:rsid w:val="003B64EE"/>
    <w:rsid w:val="003B69B0"/>
    <w:rsid w:val="003B6AD5"/>
    <w:rsid w:val="003B6C0A"/>
    <w:rsid w:val="003B6CF0"/>
    <w:rsid w:val="003B6D5E"/>
    <w:rsid w:val="003B6F51"/>
    <w:rsid w:val="003B6FD6"/>
    <w:rsid w:val="003B7669"/>
    <w:rsid w:val="003C0275"/>
    <w:rsid w:val="003C0B93"/>
    <w:rsid w:val="003C0C13"/>
    <w:rsid w:val="003C2289"/>
    <w:rsid w:val="003C27C6"/>
    <w:rsid w:val="003C2886"/>
    <w:rsid w:val="003C2E8B"/>
    <w:rsid w:val="003C3202"/>
    <w:rsid w:val="003C3E16"/>
    <w:rsid w:val="003C422A"/>
    <w:rsid w:val="003C473F"/>
    <w:rsid w:val="003C4B05"/>
    <w:rsid w:val="003C51AC"/>
    <w:rsid w:val="003C7CCE"/>
    <w:rsid w:val="003D008B"/>
    <w:rsid w:val="003D04A8"/>
    <w:rsid w:val="003D063F"/>
    <w:rsid w:val="003D0B3E"/>
    <w:rsid w:val="003D10F8"/>
    <w:rsid w:val="003D1901"/>
    <w:rsid w:val="003D2751"/>
    <w:rsid w:val="003D2B1B"/>
    <w:rsid w:val="003D2B3C"/>
    <w:rsid w:val="003D2E11"/>
    <w:rsid w:val="003D33D7"/>
    <w:rsid w:val="003D3408"/>
    <w:rsid w:val="003D3F1F"/>
    <w:rsid w:val="003D43B9"/>
    <w:rsid w:val="003D4E00"/>
    <w:rsid w:val="003D562C"/>
    <w:rsid w:val="003D578C"/>
    <w:rsid w:val="003D585C"/>
    <w:rsid w:val="003D5901"/>
    <w:rsid w:val="003D597C"/>
    <w:rsid w:val="003D5A78"/>
    <w:rsid w:val="003D632C"/>
    <w:rsid w:val="003D6442"/>
    <w:rsid w:val="003D6BE6"/>
    <w:rsid w:val="003D7A21"/>
    <w:rsid w:val="003E0D11"/>
    <w:rsid w:val="003E101F"/>
    <w:rsid w:val="003E1AEE"/>
    <w:rsid w:val="003E1C2C"/>
    <w:rsid w:val="003E27B1"/>
    <w:rsid w:val="003E2D74"/>
    <w:rsid w:val="003E33E4"/>
    <w:rsid w:val="003E4382"/>
    <w:rsid w:val="003E443C"/>
    <w:rsid w:val="003E4ACD"/>
    <w:rsid w:val="003E4E7B"/>
    <w:rsid w:val="003E5AA5"/>
    <w:rsid w:val="003E622A"/>
    <w:rsid w:val="003E6F2B"/>
    <w:rsid w:val="003E7EAD"/>
    <w:rsid w:val="003F026B"/>
    <w:rsid w:val="003F09EA"/>
    <w:rsid w:val="003F1D16"/>
    <w:rsid w:val="003F225E"/>
    <w:rsid w:val="003F3089"/>
    <w:rsid w:val="003F34DA"/>
    <w:rsid w:val="003F35CF"/>
    <w:rsid w:val="003F379F"/>
    <w:rsid w:val="003F3C1C"/>
    <w:rsid w:val="003F47C7"/>
    <w:rsid w:val="003F577C"/>
    <w:rsid w:val="003F6BF8"/>
    <w:rsid w:val="003F6E0C"/>
    <w:rsid w:val="003F7110"/>
    <w:rsid w:val="003F7725"/>
    <w:rsid w:val="003F7ADF"/>
    <w:rsid w:val="00400618"/>
    <w:rsid w:val="00400AEA"/>
    <w:rsid w:val="0040100D"/>
    <w:rsid w:val="004015AD"/>
    <w:rsid w:val="00401816"/>
    <w:rsid w:val="0040194D"/>
    <w:rsid w:val="00401D21"/>
    <w:rsid w:val="00401F96"/>
    <w:rsid w:val="0040208A"/>
    <w:rsid w:val="00402482"/>
    <w:rsid w:val="004027C7"/>
    <w:rsid w:val="00402C8D"/>
    <w:rsid w:val="00402D46"/>
    <w:rsid w:val="0040333D"/>
    <w:rsid w:val="00403B0E"/>
    <w:rsid w:val="00403F0D"/>
    <w:rsid w:val="00404843"/>
    <w:rsid w:val="00404889"/>
    <w:rsid w:val="00404B4B"/>
    <w:rsid w:val="00404C62"/>
    <w:rsid w:val="004050F7"/>
    <w:rsid w:val="00405516"/>
    <w:rsid w:val="00405B86"/>
    <w:rsid w:val="00405C85"/>
    <w:rsid w:val="00405E56"/>
    <w:rsid w:val="00405FF5"/>
    <w:rsid w:val="00406C46"/>
    <w:rsid w:val="0040701D"/>
    <w:rsid w:val="0040734D"/>
    <w:rsid w:val="0040792F"/>
    <w:rsid w:val="00407AE6"/>
    <w:rsid w:val="00410D87"/>
    <w:rsid w:val="004115EE"/>
    <w:rsid w:val="0041373B"/>
    <w:rsid w:val="0041376C"/>
    <w:rsid w:val="00413C5F"/>
    <w:rsid w:val="00413F92"/>
    <w:rsid w:val="00414310"/>
    <w:rsid w:val="00414D92"/>
    <w:rsid w:val="00414F89"/>
    <w:rsid w:val="00415EE9"/>
    <w:rsid w:val="0041628D"/>
    <w:rsid w:val="00416BB1"/>
    <w:rsid w:val="00416F77"/>
    <w:rsid w:val="00417134"/>
    <w:rsid w:val="004171ED"/>
    <w:rsid w:val="004172B5"/>
    <w:rsid w:val="004178A7"/>
    <w:rsid w:val="0042009E"/>
    <w:rsid w:val="004207B2"/>
    <w:rsid w:val="00420935"/>
    <w:rsid w:val="00420B1B"/>
    <w:rsid w:val="00420F26"/>
    <w:rsid w:val="00421708"/>
    <w:rsid w:val="00421984"/>
    <w:rsid w:val="00421D31"/>
    <w:rsid w:val="00422135"/>
    <w:rsid w:val="0042216E"/>
    <w:rsid w:val="00422742"/>
    <w:rsid w:val="00422FC1"/>
    <w:rsid w:val="00423202"/>
    <w:rsid w:val="004233F4"/>
    <w:rsid w:val="00423CA0"/>
    <w:rsid w:val="004252AB"/>
    <w:rsid w:val="004255D6"/>
    <w:rsid w:val="004256AB"/>
    <w:rsid w:val="00425BB1"/>
    <w:rsid w:val="004261F4"/>
    <w:rsid w:val="0042664C"/>
    <w:rsid w:val="00426CC6"/>
    <w:rsid w:val="00426E15"/>
    <w:rsid w:val="00426FB2"/>
    <w:rsid w:val="0042712D"/>
    <w:rsid w:val="00427B3B"/>
    <w:rsid w:val="004300EA"/>
    <w:rsid w:val="004304B1"/>
    <w:rsid w:val="004304DB"/>
    <w:rsid w:val="004306D2"/>
    <w:rsid w:val="0043085B"/>
    <w:rsid w:val="00431577"/>
    <w:rsid w:val="0043167D"/>
    <w:rsid w:val="00432C0F"/>
    <w:rsid w:val="00432C89"/>
    <w:rsid w:val="00433422"/>
    <w:rsid w:val="00434E7A"/>
    <w:rsid w:val="00434FD2"/>
    <w:rsid w:val="0043508A"/>
    <w:rsid w:val="004350D3"/>
    <w:rsid w:val="004350EF"/>
    <w:rsid w:val="00436105"/>
    <w:rsid w:val="00436523"/>
    <w:rsid w:val="004368F7"/>
    <w:rsid w:val="00436C38"/>
    <w:rsid w:val="00437425"/>
    <w:rsid w:val="00437DB1"/>
    <w:rsid w:val="00437FFB"/>
    <w:rsid w:val="00440B83"/>
    <w:rsid w:val="00441448"/>
    <w:rsid w:val="00442BBA"/>
    <w:rsid w:val="00442D12"/>
    <w:rsid w:val="00443103"/>
    <w:rsid w:val="00444EF2"/>
    <w:rsid w:val="00445874"/>
    <w:rsid w:val="004458DA"/>
    <w:rsid w:val="00445B9C"/>
    <w:rsid w:val="004460EC"/>
    <w:rsid w:val="0044637D"/>
    <w:rsid w:val="004472C3"/>
    <w:rsid w:val="00447D3A"/>
    <w:rsid w:val="0045099B"/>
    <w:rsid w:val="00450DA0"/>
    <w:rsid w:val="00450EE1"/>
    <w:rsid w:val="00451C8E"/>
    <w:rsid w:val="00452FED"/>
    <w:rsid w:val="00453034"/>
    <w:rsid w:val="0045323C"/>
    <w:rsid w:val="0045459F"/>
    <w:rsid w:val="00454711"/>
    <w:rsid w:val="00454727"/>
    <w:rsid w:val="0045484E"/>
    <w:rsid w:val="00455D03"/>
    <w:rsid w:val="00455DF3"/>
    <w:rsid w:val="00455F5E"/>
    <w:rsid w:val="00456B0A"/>
    <w:rsid w:val="00456B9A"/>
    <w:rsid w:val="00456C3B"/>
    <w:rsid w:val="00456CFF"/>
    <w:rsid w:val="00456FCD"/>
    <w:rsid w:val="004572BA"/>
    <w:rsid w:val="00457EB9"/>
    <w:rsid w:val="00460D1D"/>
    <w:rsid w:val="0046178F"/>
    <w:rsid w:val="00461897"/>
    <w:rsid w:val="00461998"/>
    <w:rsid w:val="004619F2"/>
    <w:rsid w:val="00462022"/>
    <w:rsid w:val="00462252"/>
    <w:rsid w:val="00462C20"/>
    <w:rsid w:val="004635C3"/>
    <w:rsid w:val="0046390D"/>
    <w:rsid w:val="00464B86"/>
    <w:rsid w:val="00464F3B"/>
    <w:rsid w:val="00464F56"/>
    <w:rsid w:val="00465226"/>
    <w:rsid w:val="0046555D"/>
    <w:rsid w:val="00465A3C"/>
    <w:rsid w:val="00465B7F"/>
    <w:rsid w:val="00465B96"/>
    <w:rsid w:val="00467D2D"/>
    <w:rsid w:val="00467F4A"/>
    <w:rsid w:val="00470048"/>
    <w:rsid w:val="00470297"/>
    <w:rsid w:val="0047051E"/>
    <w:rsid w:val="00470BBB"/>
    <w:rsid w:val="00470C9F"/>
    <w:rsid w:val="00471124"/>
    <w:rsid w:val="00471551"/>
    <w:rsid w:val="00471EAF"/>
    <w:rsid w:val="00471F3C"/>
    <w:rsid w:val="00471F40"/>
    <w:rsid w:val="00472C83"/>
    <w:rsid w:val="00473097"/>
    <w:rsid w:val="00473E7C"/>
    <w:rsid w:val="004744B3"/>
    <w:rsid w:val="00474660"/>
    <w:rsid w:val="00474B8B"/>
    <w:rsid w:val="00474E62"/>
    <w:rsid w:val="0047580B"/>
    <w:rsid w:val="00475A5E"/>
    <w:rsid w:val="00475FBA"/>
    <w:rsid w:val="00475FC1"/>
    <w:rsid w:val="00476273"/>
    <w:rsid w:val="00476754"/>
    <w:rsid w:val="00476FDD"/>
    <w:rsid w:val="0047774D"/>
    <w:rsid w:val="0047790F"/>
    <w:rsid w:val="00480BB1"/>
    <w:rsid w:val="00480F9A"/>
    <w:rsid w:val="004817FE"/>
    <w:rsid w:val="00481AB6"/>
    <w:rsid w:val="00482863"/>
    <w:rsid w:val="00482EE6"/>
    <w:rsid w:val="00483009"/>
    <w:rsid w:val="0048399A"/>
    <w:rsid w:val="00483FD8"/>
    <w:rsid w:val="00484BDF"/>
    <w:rsid w:val="00485A21"/>
    <w:rsid w:val="00485BA5"/>
    <w:rsid w:val="004868C1"/>
    <w:rsid w:val="00487973"/>
    <w:rsid w:val="00487FAC"/>
    <w:rsid w:val="004903AA"/>
    <w:rsid w:val="00490E5C"/>
    <w:rsid w:val="00491467"/>
    <w:rsid w:val="00491645"/>
    <w:rsid w:val="004916C9"/>
    <w:rsid w:val="004924AA"/>
    <w:rsid w:val="00492E5A"/>
    <w:rsid w:val="00492F82"/>
    <w:rsid w:val="00493543"/>
    <w:rsid w:val="004939DA"/>
    <w:rsid w:val="00493CB6"/>
    <w:rsid w:val="0049467B"/>
    <w:rsid w:val="004949A3"/>
    <w:rsid w:val="0049502C"/>
    <w:rsid w:val="0049514D"/>
    <w:rsid w:val="004959C0"/>
    <w:rsid w:val="0049615D"/>
    <w:rsid w:val="00496EAF"/>
    <w:rsid w:val="00497210"/>
    <w:rsid w:val="0049768F"/>
    <w:rsid w:val="00497F78"/>
    <w:rsid w:val="004A07FC"/>
    <w:rsid w:val="004A0B60"/>
    <w:rsid w:val="004A0E3E"/>
    <w:rsid w:val="004A117D"/>
    <w:rsid w:val="004A225F"/>
    <w:rsid w:val="004A2CFF"/>
    <w:rsid w:val="004A3371"/>
    <w:rsid w:val="004A33AF"/>
    <w:rsid w:val="004A4AFB"/>
    <w:rsid w:val="004A5142"/>
    <w:rsid w:val="004A54F1"/>
    <w:rsid w:val="004A5549"/>
    <w:rsid w:val="004A5570"/>
    <w:rsid w:val="004A5BDE"/>
    <w:rsid w:val="004A60EA"/>
    <w:rsid w:val="004A6DF7"/>
    <w:rsid w:val="004A72B0"/>
    <w:rsid w:val="004A7D76"/>
    <w:rsid w:val="004B01FB"/>
    <w:rsid w:val="004B18CA"/>
    <w:rsid w:val="004B19E0"/>
    <w:rsid w:val="004B2182"/>
    <w:rsid w:val="004B22C5"/>
    <w:rsid w:val="004B22DC"/>
    <w:rsid w:val="004B22F3"/>
    <w:rsid w:val="004B27A0"/>
    <w:rsid w:val="004B3051"/>
    <w:rsid w:val="004B3476"/>
    <w:rsid w:val="004B34A5"/>
    <w:rsid w:val="004B3727"/>
    <w:rsid w:val="004B4B81"/>
    <w:rsid w:val="004B4CF3"/>
    <w:rsid w:val="004B53C9"/>
    <w:rsid w:val="004B7040"/>
    <w:rsid w:val="004C070F"/>
    <w:rsid w:val="004C0AE6"/>
    <w:rsid w:val="004C0F86"/>
    <w:rsid w:val="004C1022"/>
    <w:rsid w:val="004C12FA"/>
    <w:rsid w:val="004C15A9"/>
    <w:rsid w:val="004C256D"/>
    <w:rsid w:val="004C2839"/>
    <w:rsid w:val="004C3502"/>
    <w:rsid w:val="004C3954"/>
    <w:rsid w:val="004C39BA"/>
    <w:rsid w:val="004C4259"/>
    <w:rsid w:val="004C44CE"/>
    <w:rsid w:val="004C4DCD"/>
    <w:rsid w:val="004C5051"/>
    <w:rsid w:val="004C553E"/>
    <w:rsid w:val="004C5B3B"/>
    <w:rsid w:val="004C65F1"/>
    <w:rsid w:val="004C6A41"/>
    <w:rsid w:val="004C6C19"/>
    <w:rsid w:val="004C6E97"/>
    <w:rsid w:val="004C70CF"/>
    <w:rsid w:val="004C7628"/>
    <w:rsid w:val="004C7A38"/>
    <w:rsid w:val="004C7D1E"/>
    <w:rsid w:val="004D08D5"/>
    <w:rsid w:val="004D0C2B"/>
    <w:rsid w:val="004D198F"/>
    <w:rsid w:val="004D252F"/>
    <w:rsid w:val="004D2CEA"/>
    <w:rsid w:val="004D31EB"/>
    <w:rsid w:val="004D3A5B"/>
    <w:rsid w:val="004D3A79"/>
    <w:rsid w:val="004D3ABD"/>
    <w:rsid w:val="004D3B8E"/>
    <w:rsid w:val="004D436D"/>
    <w:rsid w:val="004D4679"/>
    <w:rsid w:val="004D48BD"/>
    <w:rsid w:val="004D4D57"/>
    <w:rsid w:val="004D5D02"/>
    <w:rsid w:val="004D6400"/>
    <w:rsid w:val="004D6607"/>
    <w:rsid w:val="004D6734"/>
    <w:rsid w:val="004D7D4A"/>
    <w:rsid w:val="004E08CE"/>
    <w:rsid w:val="004E0A99"/>
    <w:rsid w:val="004E1651"/>
    <w:rsid w:val="004E1DA7"/>
    <w:rsid w:val="004E1DE5"/>
    <w:rsid w:val="004E1F8A"/>
    <w:rsid w:val="004E21FA"/>
    <w:rsid w:val="004E2EB5"/>
    <w:rsid w:val="004E353D"/>
    <w:rsid w:val="004E3559"/>
    <w:rsid w:val="004E3881"/>
    <w:rsid w:val="004E40A9"/>
    <w:rsid w:val="004E49ED"/>
    <w:rsid w:val="004E4CE6"/>
    <w:rsid w:val="004E53C4"/>
    <w:rsid w:val="004E5507"/>
    <w:rsid w:val="004E7080"/>
    <w:rsid w:val="004F0AEB"/>
    <w:rsid w:val="004F1047"/>
    <w:rsid w:val="004F1092"/>
    <w:rsid w:val="004F1284"/>
    <w:rsid w:val="004F1950"/>
    <w:rsid w:val="004F1960"/>
    <w:rsid w:val="004F19B5"/>
    <w:rsid w:val="004F31BF"/>
    <w:rsid w:val="004F367D"/>
    <w:rsid w:val="004F3742"/>
    <w:rsid w:val="004F44B0"/>
    <w:rsid w:val="004F4763"/>
    <w:rsid w:val="004F511C"/>
    <w:rsid w:val="004F6306"/>
    <w:rsid w:val="004F6606"/>
    <w:rsid w:val="004F68BE"/>
    <w:rsid w:val="004F70A7"/>
    <w:rsid w:val="004F70AD"/>
    <w:rsid w:val="004F710C"/>
    <w:rsid w:val="00502AA7"/>
    <w:rsid w:val="00502E41"/>
    <w:rsid w:val="005036C5"/>
    <w:rsid w:val="0050375D"/>
    <w:rsid w:val="005045B2"/>
    <w:rsid w:val="00504AA2"/>
    <w:rsid w:val="00504B2A"/>
    <w:rsid w:val="00504C2F"/>
    <w:rsid w:val="005056A9"/>
    <w:rsid w:val="0050587D"/>
    <w:rsid w:val="00505B8B"/>
    <w:rsid w:val="00505CBB"/>
    <w:rsid w:val="0050604D"/>
    <w:rsid w:val="005061FB"/>
    <w:rsid w:val="00506B7A"/>
    <w:rsid w:val="00506E92"/>
    <w:rsid w:val="00510179"/>
    <w:rsid w:val="00510300"/>
    <w:rsid w:val="005103FF"/>
    <w:rsid w:val="00510520"/>
    <w:rsid w:val="00511060"/>
    <w:rsid w:val="00511F0E"/>
    <w:rsid w:val="00511FB0"/>
    <w:rsid w:val="00512C18"/>
    <w:rsid w:val="00513648"/>
    <w:rsid w:val="005138C7"/>
    <w:rsid w:val="00514231"/>
    <w:rsid w:val="00514631"/>
    <w:rsid w:val="005147BE"/>
    <w:rsid w:val="00514B96"/>
    <w:rsid w:val="0051515E"/>
    <w:rsid w:val="0051596C"/>
    <w:rsid w:val="00515B08"/>
    <w:rsid w:val="00515B62"/>
    <w:rsid w:val="00515D4D"/>
    <w:rsid w:val="005162CB"/>
    <w:rsid w:val="005167E2"/>
    <w:rsid w:val="00516801"/>
    <w:rsid w:val="005173FA"/>
    <w:rsid w:val="00517581"/>
    <w:rsid w:val="00517E2B"/>
    <w:rsid w:val="00517EB2"/>
    <w:rsid w:val="00517FE7"/>
    <w:rsid w:val="00520652"/>
    <w:rsid w:val="0052081A"/>
    <w:rsid w:val="00520DA0"/>
    <w:rsid w:val="00520E66"/>
    <w:rsid w:val="005211AA"/>
    <w:rsid w:val="005215C4"/>
    <w:rsid w:val="005217FA"/>
    <w:rsid w:val="005219D6"/>
    <w:rsid w:val="00521F77"/>
    <w:rsid w:val="00522092"/>
    <w:rsid w:val="005221AF"/>
    <w:rsid w:val="005224C3"/>
    <w:rsid w:val="00522B42"/>
    <w:rsid w:val="00522E5C"/>
    <w:rsid w:val="00523719"/>
    <w:rsid w:val="00523C18"/>
    <w:rsid w:val="00523DD4"/>
    <w:rsid w:val="00523DFA"/>
    <w:rsid w:val="00523EAA"/>
    <w:rsid w:val="00524163"/>
    <w:rsid w:val="005248F2"/>
    <w:rsid w:val="00525046"/>
    <w:rsid w:val="00525DDA"/>
    <w:rsid w:val="005262ED"/>
    <w:rsid w:val="005266B7"/>
    <w:rsid w:val="005267A6"/>
    <w:rsid w:val="0052684F"/>
    <w:rsid w:val="005269BB"/>
    <w:rsid w:val="00526A2B"/>
    <w:rsid w:val="00526E06"/>
    <w:rsid w:val="005271B0"/>
    <w:rsid w:val="00527383"/>
    <w:rsid w:val="0053004A"/>
    <w:rsid w:val="00530C22"/>
    <w:rsid w:val="005310C0"/>
    <w:rsid w:val="0053116A"/>
    <w:rsid w:val="005319D3"/>
    <w:rsid w:val="00531AC1"/>
    <w:rsid w:val="00531C60"/>
    <w:rsid w:val="0053205E"/>
    <w:rsid w:val="005320D0"/>
    <w:rsid w:val="005325FB"/>
    <w:rsid w:val="005329D6"/>
    <w:rsid w:val="00532C57"/>
    <w:rsid w:val="00532C61"/>
    <w:rsid w:val="005333AE"/>
    <w:rsid w:val="0053365E"/>
    <w:rsid w:val="00533D41"/>
    <w:rsid w:val="00533EB2"/>
    <w:rsid w:val="0053401F"/>
    <w:rsid w:val="005347C1"/>
    <w:rsid w:val="00534A2A"/>
    <w:rsid w:val="0053509E"/>
    <w:rsid w:val="00535A57"/>
    <w:rsid w:val="00536C54"/>
    <w:rsid w:val="00540D0B"/>
    <w:rsid w:val="00541248"/>
    <w:rsid w:val="00541CD9"/>
    <w:rsid w:val="00542145"/>
    <w:rsid w:val="00542377"/>
    <w:rsid w:val="00542781"/>
    <w:rsid w:val="0054327A"/>
    <w:rsid w:val="00543D9D"/>
    <w:rsid w:val="00545081"/>
    <w:rsid w:val="00545319"/>
    <w:rsid w:val="00545EEB"/>
    <w:rsid w:val="005460AA"/>
    <w:rsid w:val="00546289"/>
    <w:rsid w:val="00546AA0"/>
    <w:rsid w:val="00546FFE"/>
    <w:rsid w:val="00547AEA"/>
    <w:rsid w:val="005517F4"/>
    <w:rsid w:val="00551CF5"/>
    <w:rsid w:val="005520BB"/>
    <w:rsid w:val="00552755"/>
    <w:rsid w:val="00552A0D"/>
    <w:rsid w:val="00552F52"/>
    <w:rsid w:val="00552FCF"/>
    <w:rsid w:val="0055344F"/>
    <w:rsid w:val="0055353E"/>
    <w:rsid w:val="005537D1"/>
    <w:rsid w:val="005539CD"/>
    <w:rsid w:val="00553B49"/>
    <w:rsid w:val="00553D70"/>
    <w:rsid w:val="005540CF"/>
    <w:rsid w:val="005541A2"/>
    <w:rsid w:val="0055439D"/>
    <w:rsid w:val="005546AD"/>
    <w:rsid w:val="005546B3"/>
    <w:rsid w:val="00554DAC"/>
    <w:rsid w:val="0055532F"/>
    <w:rsid w:val="005554BF"/>
    <w:rsid w:val="0055589F"/>
    <w:rsid w:val="005568AC"/>
    <w:rsid w:val="00556BB7"/>
    <w:rsid w:val="00556E52"/>
    <w:rsid w:val="00557764"/>
    <w:rsid w:val="00560038"/>
    <w:rsid w:val="00560E28"/>
    <w:rsid w:val="0056193D"/>
    <w:rsid w:val="00562157"/>
    <w:rsid w:val="00562723"/>
    <w:rsid w:val="00562ED0"/>
    <w:rsid w:val="005635CF"/>
    <w:rsid w:val="005639D0"/>
    <w:rsid w:val="00563AE5"/>
    <w:rsid w:val="005643D5"/>
    <w:rsid w:val="005647DD"/>
    <w:rsid w:val="00565060"/>
    <w:rsid w:val="0056529B"/>
    <w:rsid w:val="00566327"/>
    <w:rsid w:val="0056637A"/>
    <w:rsid w:val="0056698D"/>
    <w:rsid w:val="00566E1D"/>
    <w:rsid w:val="0056775F"/>
    <w:rsid w:val="00567769"/>
    <w:rsid w:val="00567967"/>
    <w:rsid w:val="00567D8E"/>
    <w:rsid w:val="00570131"/>
    <w:rsid w:val="0057052B"/>
    <w:rsid w:val="005705CC"/>
    <w:rsid w:val="00570973"/>
    <w:rsid w:val="0057120C"/>
    <w:rsid w:val="00571388"/>
    <w:rsid w:val="00571BE0"/>
    <w:rsid w:val="00571C0D"/>
    <w:rsid w:val="0057215A"/>
    <w:rsid w:val="00572A18"/>
    <w:rsid w:val="00573295"/>
    <w:rsid w:val="005734B6"/>
    <w:rsid w:val="00573796"/>
    <w:rsid w:val="005750E6"/>
    <w:rsid w:val="005752CC"/>
    <w:rsid w:val="00575486"/>
    <w:rsid w:val="00575E3E"/>
    <w:rsid w:val="00575F96"/>
    <w:rsid w:val="005766F8"/>
    <w:rsid w:val="005767DD"/>
    <w:rsid w:val="0057697F"/>
    <w:rsid w:val="00576EC9"/>
    <w:rsid w:val="00577373"/>
    <w:rsid w:val="005805C2"/>
    <w:rsid w:val="0058076B"/>
    <w:rsid w:val="00580B7F"/>
    <w:rsid w:val="005813BA"/>
    <w:rsid w:val="005817C5"/>
    <w:rsid w:val="005817F4"/>
    <w:rsid w:val="00581897"/>
    <w:rsid w:val="0058213F"/>
    <w:rsid w:val="005834AF"/>
    <w:rsid w:val="00583524"/>
    <w:rsid w:val="005849A5"/>
    <w:rsid w:val="00584F93"/>
    <w:rsid w:val="00586228"/>
    <w:rsid w:val="00586259"/>
    <w:rsid w:val="00586F57"/>
    <w:rsid w:val="00587DDB"/>
    <w:rsid w:val="00587E78"/>
    <w:rsid w:val="00590ABB"/>
    <w:rsid w:val="005915C5"/>
    <w:rsid w:val="00591B93"/>
    <w:rsid w:val="00592864"/>
    <w:rsid w:val="00593AB5"/>
    <w:rsid w:val="00594363"/>
    <w:rsid w:val="00594924"/>
    <w:rsid w:val="00594ABA"/>
    <w:rsid w:val="00594C32"/>
    <w:rsid w:val="00595E87"/>
    <w:rsid w:val="00596052"/>
    <w:rsid w:val="00596087"/>
    <w:rsid w:val="0059641E"/>
    <w:rsid w:val="005965AA"/>
    <w:rsid w:val="00596DD2"/>
    <w:rsid w:val="00597CD3"/>
    <w:rsid w:val="005A0671"/>
    <w:rsid w:val="005A0E99"/>
    <w:rsid w:val="005A1A09"/>
    <w:rsid w:val="005A2265"/>
    <w:rsid w:val="005A24BD"/>
    <w:rsid w:val="005A24CC"/>
    <w:rsid w:val="005A25C2"/>
    <w:rsid w:val="005A2E72"/>
    <w:rsid w:val="005A2F65"/>
    <w:rsid w:val="005A32FE"/>
    <w:rsid w:val="005A3622"/>
    <w:rsid w:val="005A4044"/>
    <w:rsid w:val="005A4114"/>
    <w:rsid w:val="005A49DD"/>
    <w:rsid w:val="005A59E9"/>
    <w:rsid w:val="005A62E3"/>
    <w:rsid w:val="005A644B"/>
    <w:rsid w:val="005A6477"/>
    <w:rsid w:val="005A65AE"/>
    <w:rsid w:val="005B061C"/>
    <w:rsid w:val="005B08A7"/>
    <w:rsid w:val="005B10DE"/>
    <w:rsid w:val="005B1C96"/>
    <w:rsid w:val="005B22E9"/>
    <w:rsid w:val="005B3D33"/>
    <w:rsid w:val="005B3F38"/>
    <w:rsid w:val="005B404B"/>
    <w:rsid w:val="005B4576"/>
    <w:rsid w:val="005B4625"/>
    <w:rsid w:val="005B4675"/>
    <w:rsid w:val="005B5026"/>
    <w:rsid w:val="005B5262"/>
    <w:rsid w:val="005B548D"/>
    <w:rsid w:val="005B5503"/>
    <w:rsid w:val="005B5F33"/>
    <w:rsid w:val="005B66B6"/>
    <w:rsid w:val="005B6FB3"/>
    <w:rsid w:val="005B739D"/>
    <w:rsid w:val="005B756B"/>
    <w:rsid w:val="005B7D14"/>
    <w:rsid w:val="005B7E8C"/>
    <w:rsid w:val="005C0078"/>
    <w:rsid w:val="005C0843"/>
    <w:rsid w:val="005C0A98"/>
    <w:rsid w:val="005C11E9"/>
    <w:rsid w:val="005C13EE"/>
    <w:rsid w:val="005C1426"/>
    <w:rsid w:val="005C18CF"/>
    <w:rsid w:val="005C1B12"/>
    <w:rsid w:val="005C26B3"/>
    <w:rsid w:val="005C457C"/>
    <w:rsid w:val="005C49B7"/>
    <w:rsid w:val="005C516C"/>
    <w:rsid w:val="005C58CD"/>
    <w:rsid w:val="005C5C59"/>
    <w:rsid w:val="005C5C72"/>
    <w:rsid w:val="005C6F08"/>
    <w:rsid w:val="005C7C13"/>
    <w:rsid w:val="005C7D7D"/>
    <w:rsid w:val="005D02EF"/>
    <w:rsid w:val="005D084F"/>
    <w:rsid w:val="005D0C9E"/>
    <w:rsid w:val="005D10B0"/>
    <w:rsid w:val="005D11AC"/>
    <w:rsid w:val="005D1684"/>
    <w:rsid w:val="005D2460"/>
    <w:rsid w:val="005D279A"/>
    <w:rsid w:val="005D3A88"/>
    <w:rsid w:val="005D4207"/>
    <w:rsid w:val="005D4384"/>
    <w:rsid w:val="005D4C40"/>
    <w:rsid w:val="005D59B8"/>
    <w:rsid w:val="005D66ED"/>
    <w:rsid w:val="005D6A14"/>
    <w:rsid w:val="005D6F90"/>
    <w:rsid w:val="005D72B2"/>
    <w:rsid w:val="005D7594"/>
    <w:rsid w:val="005E0494"/>
    <w:rsid w:val="005E0C18"/>
    <w:rsid w:val="005E0CCF"/>
    <w:rsid w:val="005E1738"/>
    <w:rsid w:val="005E1B11"/>
    <w:rsid w:val="005E2284"/>
    <w:rsid w:val="005E2400"/>
    <w:rsid w:val="005E2FD3"/>
    <w:rsid w:val="005E3D27"/>
    <w:rsid w:val="005E3F3C"/>
    <w:rsid w:val="005E493A"/>
    <w:rsid w:val="005E4A8C"/>
    <w:rsid w:val="005E52D1"/>
    <w:rsid w:val="005E5420"/>
    <w:rsid w:val="005E548B"/>
    <w:rsid w:val="005E5567"/>
    <w:rsid w:val="005E59DB"/>
    <w:rsid w:val="005E69B2"/>
    <w:rsid w:val="005E6C29"/>
    <w:rsid w:val="005E6F9B"/>
    <w:rsid w:val="005E6FC0"/>
    <w:rsid w:val="005E70C2"/>
    <w:rsid w:val="005E78BA"/>
    <w:rsid w:val="005E7941"/>
    <w:rsid w:val="005E7B4D"/>
    <w:rsid w:val="005F1294"/>
    <w:rsid w:val="005F1A5C"/>
    <w:rsid w:val="005F1B57"/>
    <w:rsid w:val="005F223D"/>
    <w:rsid w:val="005F2699"/>
    <w:rsid w:val="005F2BF9"/>
    <w:rsid w:val="005F2D21"/>
    <w:rsid w:val="005F2D65"/>
    <w:rsid w:val="005F3195"/>
    <w:rsid w:val="005F329F"/>
    <w:rsid w:val="005F36E5"/>
    <w:rsid w:val="005F3E8C"/>
    <w:rsid w:val="005F40DB"/>
    <w:rsid w:val="005F4855"/>
    <w:rsid w:val="005F4B3D"/>
    <w:rsid w:val="005F4D52"/>
    <w:rsid w:val="005F4F44"/>
    <w:rsid w:val="005F4FD3"/>
    <w:rsid w:val="005F502E"/>
    <w:rsid w:val="005F5DA0"/>
    <w:rsid w:val="005F66B2"/>
    <w:rsid w:val="005F6B19"/>
    <w:rsid w:val="005F6E8E"/>
    <w:rsid w:val="005F7C23"/>
    <w:rsid w:val="00600029"/>
    <w:rsid w:val="0060043F"/>
    <w:rsid w:val="00601A56"/>
    <w:rsid w:val="006024C3"/>
    <w:rsid w:val="00602920"/>
    <w:rsid w:val="00603231"/>
    <w:rsid w:val="006032CB"/>
    <w:rsid w:val="006038D9"/>
    <w:rsid w:val="0060440E"/>
    <w:rsid w:val="006045AA"/>
    <w:rsid w:val="00605D6C"/>
    <w:rsid w:val="00607252"/>
    <w:rsid w:val="00607BBB"/>
    <w:rsid w:val="00610DFE"/>
    <w:rsid w:val="0061124F"/>
    <w:rsid w:val="006124B4"/>
    <w:rsid w:val="00612899"/>
    <w:rsid w:val="00612E4C"/>
    <w:rsid w:val="00613001"/>
    <w:rsid w:val="006137CA"/>
    <w:rsid w:val="006139A5"/>
    <w:rsid w:val="00614637"/>
    <w:rsid w:val="00614B03"/>
    <w:rsid w:val="00614F40"/>
    <w:rsid w:val="006152A6"/>
    <w:rsid w:val="00615EE6"/>
    <w:rsid w:val="00616190"/>
    <w:rsid w:val="006163E6"/>
    <w:rsid w:val="006165F8"/>
    <w:rsid w:val="0061729D"/>
    <w:rsid w:val="00617C55"/>
    <w:rsid w:val="00617C80"/>
    <w:rsid w:val="00617C8D"/>
    <w:rsid w:val="00620093"/>
    <w:rsid w:val="0062022B"/>
    <w:rsid w:val="00620331"/>
    <w:rsid w:val="006203FC"/>
    <w:rsid w:val="0062077D"/>
    <w:rsid w:val="00620841"/>
    <w:rsid w:val="00620BDE"/>
    <w:rsid w:val="00620C1E"/>
    <w:rsid w:val="00621356"/>
    <w:rsid w:val="006213BE"/>
    <w:rsid w:val="006216A0"/>
    <w:rsid w:val="0062209B"/>
    <w:rsid w:val="0062224D"/>
    <w:rsid w:val="006224B6"/>
    <w:rsid w:val="00622D5B"/>
    <w:rsid w:val="006235DD"/>
    <w:rsid w:val="0062372F"/>
    <w:rsid w:val="0062378D"/>
    <w:rsid w:val="00624E07"/>
    <w:rsid w:val="00625A71"/>
    <w:rsid w:val="00626142"/>
    <w:rsid w:val="006264A0"/>
    <w:rsid w:val="0062677C"/>
    <w:rsid w:val="00627A9B"/>
    <w:rsid w:val="0063173C"/>
    <w:rsid w:val="00631AAF"/>
    <w:rsid w:val="00631BF3"/>
    <w:rsid w:val="00631D4D"/>
    <w:rsid w:val="0063245C"/>
    <w:rsid w:val="00632473"/>
    <w:rsid w:val="00632EBC"/>
    <w:rsid w:val="00633428"/>
    <w:rsid w:val="0063388A"/>
    <w:rsid w:val="0063407D"/>
    <w:rsid w:val="006340DA"/>
    <w:rsid w:val="00634109"/>
    <w:rsid w:val="006341AE"/>
    <w:rsid w:val="00634C54"/>
    <w:rsid w:val="006358F9"/>
    <w:rsid w:val="006364BE"/>
    <w:rsid w:val="00636746"/>
    <w:rsid w:val="00636D66"/>
    <w:rsid w:val="00637247"/>
    <w:rsid w:val="00640044"/>
    <w:rsid w:val="00640197"/>
    <w:rsid w:val="00640DCF"/>
    <w:rsid w:val="006411F2"/>
    <w:rsid w:val="00641897"/>
    <w:rsid w:val="006420AB"/>
    <w:rsid w:val="006442F5"/>
    <w:rsid w:val="006447AF"/>
    <w:rsid w:val="00644FD7"/>
    <w:rsid w:val="00645053"/>
    <w:rsid w:val="00645A8D"/>
    <w:rsid w:val="00645CC2"/>
    <w:rsid w:val="00646484"/>
    <w:rsid w:val="00647C14"/>
    <w:rsid w:val="0065037F"/>
    <w:rsid w:val="006503CB"/>
    <w:rsid w:val="006507B9"/>
    <w:rsid w:val="00650D23"/>
    <w:rsid w:val="00650D53"/>
    <w:rsid w:val="0065140C"/>
    <w:rsid w:val="00651A7B"/>
    <w:rsid w:val="006520A1"/>
    <w:rsid w:val="006524BB"/>
    <w:rsid w:val="00652569"/>
    <w:rsid w:val="006526A6"/>
    <w:rsid w:val="006529D5"/>
    <w:rsid w:val="00654879"/>
    <w:rsid w:val="00654B80"/>
    <w:rsid w:val="00655526"/>
    <w:rsid w:val="00655A8B"/>
    <w:rsid w:val="006567CF"/>
    <w:rsid w:val="006568AE"/>
    <w:rsid w:val="006571AA"/>
    <w:rsid w:val="00657E79"/>
    <w:rsid w:val="006607C2"/>
    <w:rsid w:val="0066149E"/>
    <w:rsid w:val="00661C04"/>
    <w:rsid w:val="00662F11"/>
    <w:rsid w:val="00663568"/>
    <w:rsid w:val="006639C7"/>
    <w:rsid w:val="00663AEF"/>
    <w:rsid w:val="006647B8"/>
    <w:rsid w:val="00665006"/>
    <w:rsid w:val="00665259"/>
    <w:rsid w:val="006652F9"/>
    <w:rsid w:val="00665773"/>
    <w:rsid w:val="0066582A"/>
    <w:rsid w:val="00665902"/>
    <w:rsid w:val="006660E3"/>
    <w:rsid w:val="0066628E"/>
    <w:rsid w:val="00666531"/>
    <w:rsid w:val="00666C20"/>
    <w:rsid w:val="00667C9E"/>
    <w:rsid w:val="00670043"/>
    <w:rsid w:val="00671205"/>
    <w:rsid w:val="00671447"/>
    <w:rsid w:val="006715EC"/>
    <w:rsid w:val="00671693"/>
    <w:rsid w:val="00671DDD"/>
    <w:rsid w:val="006724FA"/>
    <w:rsid w:val="006727F9"/>
    <w:rsid w:val="00672A63"/>
    <w:rsid w:val="00672B7D"/>
    <w:rsid w:val="00672C74"/>
    <w:rsid w:val="00672E18"/>
    <w:rsid w:val="006730BD"/>
    <w:rsid w:val="0067347C"/>
    <w:rsid w:val="006735E1"/>
    <w:rsid w:val="00673B4C"/>
    <w:rsid w:val="006742B5"/>
    <w:rsid w:val="00674B48"/>
    <w:rsid w:val="006753B7"/>
    <w:rsid w:val="00675440"/>
    <w:rsid w:val="006754FE"/>
    <w:rsid w:val="00675A53"/>
    <w:rsid w:val="006765D0"/>
    <w:rsid w:val="00676621"/>
    <w:rsid w:val="006767E5"/>
    <w:rsid w:val="006768FF"/>
    <w:rsid w:val="00676923"/>
    <w:rsid w:val="00676A75"/>
    <w:rsid w:val="00676C0C"/>
    <w:rsid w:val="00676C28"/>
    <w:rsid w:val="00676FE8"/>
    <w:rsid w:val="00677108"/>
    <w:rsid w:val="00677C78"/>
    <w:rsid w:val="00677E65"/>
    <w:rsid w:val="006801C6"/>
    <w:rsid w:val="00681221"/>
    <w:rsid w:val="00681434"/>
    <w:rsid w:val="00681744"/>
    <w:rsid w:val="006823C0"/>
    <w:rsid w:val="00682AFA"/>
    <w:rsid w:val="00683089"/>
    <w:rsid w:val="00683F67"/>
    <w:rsid w:val="006840E2"/>
    <w:rsid w:val="00684677"/>
    <w:rsid w:val="00684842"/>
    <w:rsid w:val="00684A2F"/>
    <w:rsid w:val="00684B60"/>
    <w:rsid w:val="006853E7"/>
    <w:rsid w:val="00685606"/>
    <w:rsid w:val="00685A8F"/>
    <w:rsid w:val="006861EB"/>
    <w:rsid w:val="00686462"/>
    <w:rsid w:val="006866BF"/>
    <w:rsid w:val="00687A86"/>
    <w:rsid w:val="00687EB7"/>
    <w:rsid w:val="00691D5D"/>
    <w:rsid w:val="00691DDD"/>
    <w:rsid w:val="00691F11"/>
    <w:rsid w:val="00691FAC"/>
    <w:rsid w:val="006926D1"/>
    <w:rsid w:val="00692DBF"/>
    <w:rsid w:val="00692E5C"/>
    <w:rsid w:val="00694251"/>
    <w:rsid w:val="006948C6"/>
    <w:rsid w:val="006956C4"/>
    <w:rsid w:val="00695AD4"/>
    <w:rsid w:val="00695BE5"/>
    <w:rsid w:val="0069676F"/>
    <w:rsid w:val="006967FF"/>
    <w:rsid w:val="006968ED"/>
    <w:rsid w:val="006A082F"/>
    <w:rsid w:val="006A12D0"/>
    <w:rsid w:val="006A13E9"/>
    <w:rsid w:val="006A19F1"/>
    <w:rsid w:val="006A1A3E"/>
    <w:rsid w:val="006A1B99"/>
    <w:rsid w:val="006A2778"/>
    <w:rsid w:val="006A288E"/>
    <w:rsid w:val="006A31E5"/>
    <w:rsid w:val="006A3711"/>
    <w:rsid w:val="006A3BBB"/>
    <w:rsid w:val="006A4622"/>
    <w:rsid w:val="006A4F9C"/>
    <w:rsid w:val="006A5839"/>
    <w:rsid w:val="006A67B1"/>
    <w:rsid w:val="006A7D31"/>
    <w:rsid w:val="006B02DA"/>
    <w:rsid w:val="006B0527"/>
    <w:rsid w:val="006B08C4"/>
    <w:rsid w:val="006B1144"/>
    <w:rsid w:val="006B131C"/>
    <w:rsid w:val="006B19B8"/>
    <w:rsid w:val="006B1FD9"/>
    <w:rsid w:val="006B21A7"/>
    <w:rsid w:val="006B22B2"/>
    <w:rsid w:val="006B2578"/>
    <w:rsid w:val="006B2B8B"/>
    <w:rsid w:val="006B3975"/>
    <w:rsid w:val="006B39D4"/>
    <w:rsid w:val="006B3BA6"/>
    <w:rsid w:val="006B4345"/>
    <w:rsid w:val="006B4CA1"/>
    <w:rsid w:val="006B51E9"/>
    <w:rsid w:val="006B573C"/>
    <w:rsid w:val="006B5E62"/>
    <w:rsid w:val="006B6309"/>
    <w:rsid w:val="006B6356"/>
    <w:rsid w:val="006B63C4"/>
    <w:rsid w:val="006B6723"/>
    <w:rsid w:val="006B6EBD"/>
    <w:rsid w:val="006B72C9"/>
    <w:rsid w:val="006B76F9"/>
    <w:rsid w:val="006B79B4"/>
    <w:rsid w:val="006B7D01"/>
    <w:rsid w:val="006C027C"/>
    <w:rsid w:val="006C0D49"/>
    <w:rsid w:val="006C1097"/>
    <w:rsid w:val="006C14CF"/>
    <w:rsid w:val="006C1736"/>
    <w:rsid w:val="006C17C2"/>
    <w:rsid w:val="006C18F0"/>
    <w:rsid w:val="006C21B2"/>
    <w:rsid w:val="006C2750"/>
    <w:rsid w:val="006C2E11"/>
    <w:rsid w:val="006C3237"/>
    <w:rsid w:val="006C33E0"/>
    <w:rsid w:val="006C3DBE"/>
    <w:rsid w:val="006C3EE2"/>
    <w:rsid w:val="006C4379"/>
    <w:rsid w:val="006C4A45"/>
    <w:rsid w:val="006C4FA0"/>
    <w:rsid w:val="006C54E3"/>
    <w:rsid w:val="006C6341"/>
    <w:rsid w:val="006C649F"/>
    <w:rsid w:val="006C6BE4"/>
    <w:rsid w:val="006C7347"/>
    <w:rsid w:val="006C7D74"/>
    <w:rsid w:val="006D017C"/>
    <w:rsid w:val="006D0935"/>
    <w:rsid w:val="006D0E0C"/>
    <w:rsid w:val="006D19EF"/>
    <w:rsid w:val="006D2657"/>
    <w:rsid w:val="006D27FE"/>
    <w:rsid w:val="006D299F"/>
    <w:rsid w:val="006D2F6E"/>
    <w:rsid w:val="006D461B"/>
    <w:rsid w:val="006D4650"/>
    <w:rsid w:val="006D48E0"/>
    <w:rsid w:val="006D5C50"/>
    <w:rsid w:val="006D5F40"/>
    <w:rsid w:val="006D5F92"/>
    <w:rsid w:val="006D684A"/>
    <w:rsid w:val="006D6C69"/>
    <w:rsid w:val="006D7F52"/>
    <w:rsid w:val="006D7F58"/>
    <w:rsid w:val="006E0508"/>
    <w:rsid w:val="006E077B"/>
    <w:rsid w:val="006E10E2"/>
    <w:rsid w:val="006E12CC"/>
    <w:rsid w:val="006E17AD"/>
    <w:rsid w:val="006E18F9"/>
    <w:rsid w:val="006E1967"/>
    <w:rsid w:val="006E2D39"/>
    <w:rsid w:val="006E2E4C"/>
    <w:rsid w:val="006E31DE"/>
    <w:rsid w:val="006E33E0"/>
    <w:rsid w:val="006E3495"/>
    <w:rsid w:val="006E3A20"/>
    <w:rsid w:val="006E45EF"/>
    <w:rsid w:val="006E4CBB"/>
    <w:rsid w:val="006E5560"/>
    <w:rsid w:val="006E5683"/>
    <w:rsid w:val="006E57A3"/>
    <w:rsid w:val="006E587F"/>
    <w:rsid w:val="006E5B91"/>
    <w:rsid w:val="006E5D5A"/>
    <w:rsid w:val="006E5E64"/>
    <w:rsid w:val="006E7BCF"/>
    <w:rsid w:val="006F07E9"/>
    <w:rsid w:val="006F11F7"/>
    <w:rsid w:val="006F13A3"/>
    <w:rsid w:val="006F1426"/>
    <w:rsid w:val="006F151E"/>
    <w:rsid w:val="006F1676"/>
    <w:rsid w:val="006F1A51"/>
    <w:rsid w:val="006F1E08"/>
    <w:rsid w:val="006F2209"/>
    <w:rsid w:val="006F3067"/>
    <w:rsid w:val="006F3783"/>
    <w:rsid w:val="006F3875"/>
    <w:rsid w:val="006F4C9C"/>
    <w:rsid w:val="006F4F31"/>
    <w:rsid w:val="006F548C"/>
    <w:rsid w:val="006F54C6"/>
    <w:rsid w:val="006F573E"/>
    <w:rsid w:val="006F5C91"/>
    <w:rsid w:val="006F685B"/>
    <w:rsid w:val="006F70E1"/>
    <w:rsid w:val="006F719B"/>
    <w:rsid w:val="006F71B5"/>
    <w:rsid w:val="006F72BF"/>
    <w:rsid w:val="007004A2"/>
    <w:rsid w:val="007004E8"/>
    <w:rsid w:val="00701B46"/>
    <w:rsid w:val="00701DA9"/>
    <w:rsid w:val="0070211E"/>
    <w:rsid w:val="00702DA8"/>
    <w:rsid w:val="00703F08"/>
    <w:rsid w:val="0070452A"/>
    <w:rsid w:val="0070489C"/>
    <w:rsid w:val="00704FD0"/>
    <w:rsid w:val="007055B6"/>
    <w:rsid w:val="007056BD"/>
    <w:rsid w:val="00705C31"/>
    <w:rsid w:val="00706E3E"/>
    <w:rsid w:val="00706F57"/>
    <w:rsid w:val="00707511"/>
    <w:rsid w:val="007106E2"/>
    <w:rsid w:val="00711404"/>
    <w:rsid w:val="00711E14"/>
    <w:rsid w:val="0071241A"/>
    <w:rsid w:val="00712B0C"/>
    <w:rsid w:val="00712C53"/>
    <w:rsid w:val="00713605"/>
    <w:rsid w:val="00713C4E"/>
    <w:rsid w:val="00714AC8"/>
    <w:rsid w:val="0071507C"/>
    <w:rsid w:val="007152C3"/>
    <w:rsid w:val="00716D82"/>
    <w:rsid w:val="0071745A"/>
    <w:rsid w:val="00717850"/>
    <w:rsid w:val="0072021C"/>
    <w:rsid w:val="007203F4"/>
    <w:rsid w:val="00720A73"/>
    <w:rsid w:val="00720BA8"/>
    <w:rsid w:val="00721104"/>
    <w:rsid w:val="0072152D"/>
    <w:rsid w:val="0072154B"/>
    <w:rsid w:val="00722F1D"/>
    <w:rsid w:val="00723604"/>
    <w:rsid w:val="00723D08"/>
    <w:rsid w:val="00723EE2"/>
    <w:rsid w:val="00723F35"/>
    <w:rsid w:val="007240E4"/>
    <w:rsid w:val="00724233"/>
    <w:rsid w:val="007244F1"/>
    <w:rsid w:val="00724A0C"/>
    <w:rsid w:val="00724B5F"/>
    <w:rsid w:val="00725691"/>
    <w:rsid w:val="00725D4C"/>
    <w:rsid w:val="00725EC4"/>
    <w:rsid w:val="0072745D"/>
    <w:rsid w:val="00727DF8"/>
    <w:rsid w:val="0073016C"/>
    <w:rsid w:val="00730270"/>
    <w:rsid w:val="00730826"/>
    <w:rsid w:val="00730AC8"/>
    <w:rsid w:val="00730D61"/>
    <w:rsid w:val="00732160"/>
    <w:rsid w:val="00732DC1"/>
    <w:rsid w:val="007331CE"/>
    <w:rsid w:val="00733982"/>
    <w:rsid w:val="0073441C"/>
    <w:rsid w:val="00734655"/>
    <w:rsid w:val="00734DA1"/>
    <w:rsid w:val="007351F3"/>
    <w:rsid w:val="0073614F"/>
    <w:rsid w:val="007361F3"/>
    <w:rsid w:val="00736379"/>
    <w:rsid w:val="00736710"/>
    <w:rsid w:val="00736E51"/>
    <w:rsid w:val="00737660"/>
    <w:rsid w:val="0073791E"/>
    <w:rsid w:val="00737D96"/>
    <w:rsid w:val="007401BA"/>
    <w:rsid w:val="0074022B"/>
    <w:rsid w:val="007404B7"/>
    <w:rsid w:val="00740A28"/>
    <w:rsid w:val="00740BEA"/>
    <w:rsid w:val="00741D09"/>
    <w:rsid w:val="00741E69"/>
    <w:rsid w:val="00742D76"/>
    <w:rsid w:val="00743C60"/>
    <w:rsid w:val="00744777"/>
    <w:rsid w:val="00744FDD"/>
    <w:rsid w:val="00745420"/>
    <w:rsid w:val="00745D85"/>
    <w:rsid w:val="0074672C"/>
    <w:rsid w:val="00746968"/>
    <w:rsid w:val="00746A67"/>
    <w:rsid w:val="007471B5"/>
    <w:rsid w:val="00747AF0"/>
    <w:rsid w:val="0075067C"/>
    <w:rsid w:val="0075074D"/>
    <w:rsid w:val="00750CCB"/>
    <w:rsid w:val="007519D8"/>
    <w:rsid w:val="00751CD0"/>
    <w:rsid w:val="00751F4B"/>
    <w:rsid w:val="00751FF3"/>
    <w:rsid w:val="007536B0"/>
    <w:rsid w:val="0075412A"/>
    <w:rsid w:val="007543DB"/>
    <w:rsid w:val="00754639"/>
    <w:rsid w:val="0075500D"/>
    <w:rsid w:val="0075510B"/>
    <w:rsid w:val="007554B2"/>
    <w:rsid w:val="00755904"/>
    <w:rsid w:val="007560AD"/>
    <w:rsid w:val="0075708B"/>
    <w:rsid w:val="00757693"/>
    <w:rsid w:val="0076031D"/>
    <w:rsid w:val="00761701"/>
    <w:rsid w:val="00761938"/>
    <w:rsid w:val="00761BA2"/>
    <w:rsid w:val="00762356"/>
    <w:rsid w:val="00762373"/>
    <w:rsid w:val="0076264C"/>
    <w:rsid w:val="00762857"/>
    <w:rsid w:val="00762991"/>
    <w:rsid w:val="00762BE1"/>
    <w:rsid w:val="007658E3"/>
    <w:rsid w:val="00765C08"/>
    <w:rsid w:val="00766670"/>
    <w:rsid w:val="0076677B"/>
    <w:rsid w:val="00767417"/>
    <w:rsid w:val="00767CDF"/>
    <w:rsid w:val="00770538"/>
    <w:rsid w:val="007709A7"/>
    <w:rsid w:val="007719F5"/>
    <w:rsid w:val="00771D8A"/>
    <w:rsid w:val="007728F4"/>
    <w:rsid w:val="00772CB3"/>
    <w:rsid w:val="00772EB7"/>
    <w:rsid w:val="00772EC1"/>
    <w:rsid w:val="007731C5"/>
    <w:rsid w:val="007737CB"/>
    <w:rsid w:val="00773BB2"/>
    <w:rsid w:val="00773DEF"/>
    <w:rsid w:val="00773F01"/>
    <w:rsid w:val="00774CD9"/>
    <w:rsid w:val="0077510C"/>
    <w:rsid w:val="00775D9B"/>
    <w:rsid w:val="00775DAB"/>
    <w:rsid w:val="007764C1"/>
    <w:rsid w:val="00776791"/>
    <w:rsid w:val="0077703C"/>
    <w:rsid w:val="0078058C"/>
    <w:rsid w:val="00780BFC"/>
    <w:rsid w:val="00780FC7"/>
    <w:rsid w:val="007818A5"/>
    <w:rsid w:val="0078191C"/>
    <w:rsid w:val="00781E93"/>
    <w:rsid w:val="00781EF9"/>
    <w:rsid w:val="007826EB"/>
    <w:rsid w:val="00782C7E"/>
    <w:rsid w:val="00782CF9"/>
    <w:rsid w:val="00782D1B"/>
    <w:rsid w:val="0078363A"/>
    <w:rsid w:val="007836EE"/>
    <w:rsid w:val="00783945"/>
    <w:rsid w:val="00785673"/>
    <w:rsid w:val="00785F8B"/>
    <w:rsid w:val="00786338"/>
    <w:rsid w:val="00786D8F"/>
    <w:rsid w:val="00787C9D"/>
    <w:rsid w:val="0079010E"/>
    <w:rsid w:val="00790273"/>
    <w:rsid w:val="00790A63"/>
    <w:rsid w:val="007916A9"/>
    <w:rsid w:val="00791BC7"/>
    <w:rsid w:val="00791C29"/>
    <w:rsid w:val="00792EF3"/>
    <w:rsid w:val="00793033"/>
    <w:rsid w:val="007935A7"/>
    <w:rsid w:val="00793AFC"/>
    <w:rsid w:val="00793EC1"/>
    <w:rsid w:val="00794D99"/>
    <w:rsid w:val="00794E61"/>
    <w:rsid w:val="00795857"/>
    <w:rsid w:val="00796527"/>
    <w:rsid w:val="00796540"/>
    <w:rsid w:val="007973F3"/>
    <w:rsid w:val="007A0229"/>
    <w:rsid w:val="007A1244"/>
    <w:rsid w:val="007A1307"/>
    <w:rsid w:val="007A233A"/>
    <w:rsid w:val="007A2A47"/>
    <w:rsid w:val="007A319E"/>
    <w:rsid w:val="007A3268"/>
    <w:rsid w:val="007A3863"/>
    <w:rsid w:val="007A3A1B"/>
    <w:rsid w:val="007A3C7A"/>
    <w:rsid w:val="007A448A"/>
    <w:rsid w:val="007A480F"/>
    <w:rsid w:val="007A4D99"/>
    <w:rsid w:val="007A5032"/>
    <w:rsid w:val="007A63E5"/>
    <w:rsid w:val="007A6FA3"/>
    <w:rsid w:val="007A7948"/>
    <w:rsid w:val="007A7A50"/>
    <w:rsid w:val="007B041A"/>
    <w:rsid w:val="007B0AAD"/>
    <w:rsid w:val="007B154C"/>
    <w:rsid w:val="007B1C42"/>
    <w:rsid w:val="007B21C5"/>
    <w:rsid w:val="007B2A5C"/>
    <w:rsid w:val="007B3449"/>
    <w:rsid w:val="007B35F7"/>
    <w:rsid w:val="007B382D"/>
    <w:rsid w:val="007B39C1"/>
    <w:rsid w:val="007B41FB"/>
    <w:rsid w:val="007B43E0"/>
    <w:rsid w:val="007B4766"/>
    <w:rsid w:val="007B4BF5"/>
    <w:rsid w:val="007B4C41"/>
    <w:rsid w:val="007B4EA0"/>
    <w:rsid w:val="007B55D5"/>
    <w:rsid w:val="007B5D5B"/>
    <w:rsid w:val="007B6151"/>
    <w:rsid w:val="007B7302"/>
    <w:rsid w:val="007B7604"/>
    <w:rsid w:val="007B7DED"/>
    <w:rsid w:val="007C017F"/>
    <w:rsid w:val="007C0356"/>
    <w:rsid w:val="007C084C"/>
    <w:rsid w:val="007C0D09"/>
    <w:rsid w:val="007C0E2D"/>
    <w:rsid w:val="007C0E8B"/>
    <w:rsid w:val="007C101F"/>
    <w:rsid w:val="007C1910"/>
    <w:rsid w:val="007C1CB3"/>
    <w:rsid w:val="007C214B"/>
    <w:rsid w:val="007C2278"/>
    <w:rsid w:val="007C24C8"/>
    <w:rsid w:val="007C25AF"/>
    <w:rsid w:val="007C266D"/>
    <w:rsid w:val="007C28DF"/>
    <w:rsid w:val="007C2AE7"/>
    <w:rsid w:val="007C2CD0"/>
    <w:rsid w:val="007C37C9"/>
    <w:rsid w:val="007C39BE"/>
    <w:rsid w:val="007C3A41"/>
    <w:rsid w:val="007C3D8D"/>
    <w:rsid w:val="007C3E3F"/>
    <w:rsid w:val="007C424C"/>
    <w:rsid w:val="007C5401"/>
    <w:rsid w:val="007C6141"/>
    <w:rsid w:val="007C68FF"/>
    <w:rsid w:val="007C69C1"/>
    <w:rsid w:val="007C6C75"/>
    <w:rsid w:val="007C6CD4"/>
    <w:rsid w:val="007C7867"/>
    <w:rsid w:val="007D02DE"/>
    <w:rsid w:val="007D0DA2"/>
    <w:rsid w:val="007D0E45"/>
    <w:rsid w:val="007D11B6"/>
    <w:rsid w:val="007D12EA"/>
    <w:rsid w:val="007D1E87"/>
    <w:rsid w:val="007D236E"/>
    <w:rsid w:val="007D2788"/>
    <w:rsid w:val="007D2BE5"/>
    <w:rsid w:val="007D3712"/>
    <w:rsid w:val="007D37B0"/>
    <w:rsid w:val="007D38BA"/>
    <w:rsid w:val="007D38C7"/>
    <w:rsid w:val="007D3A48"/>
    <w:rsid w:val="007D3AFA"/>
    <w:rsid w:val="007D3B77"/>
    <w:rsid w:val="007D4723"/>
    <w:rsid w:val="007D4DBF"/>
    <w:rsid w:val="007D4EB3"/>
    <w:rsid w:val="007D531C"/>
    <w:rsid w:val="007D6395"/>
    <w:rsid w:val="007D67A0"/>
    <w:rsid w:val="007D6D91"/>
    <w:rsid w:val="007D71A6"/>
    <w:rsid w:val="007D79AE"/>
    <w:rsid w:val="007E0CBB"/>
    <w:rsid w:val="007E1266"/>
    <w:rsid w:val="007E131B"/>
    <w:rsid w:val="007E17D7"/>
    <w:rsid w:val="007E2530"/>
    <w:rsid w:val="007E3266"/>
    <w:rsid w:val="007E3744"/>
    <w:rsid w:val="007E3922"/>
    <w:rsid w:val="007E41BA"/>
    <w:rsid w:val="007E476E"/>
    <w:rsid w:val="007E5E31"/>
    <w:rsid w:val="007E62A4"/>
    <w:rsid w:val="007E6932"/>
    <w:rsid w:val="007E6C43"/>
    <w:rsid w:val="007E71D4"/>
    <w:rsid w:val="007E76AF"/>
    <w:rsid w:val="007E78DF"/>
    <w:rsid w:val="007F0FB6"/>
    <w:rsid w:val="007F11A3"/>
    <w:rsid w:val="007F1848"/>
    <w:rsid w:val="007F228D"/>
    <w:rsid w:val="007F26EE"/>
    <w:rsid w:val="007F28C3"/>
    <w:rsid w:val="007F38EE"/>
    <w:rsid w:val="007F399C"/>
    <w:rsid w:val="007F3F13"/>
    <w:rsid w:val="007F5A6C"/>
    <w:rsid w:val="007F5CE7"/>
    <w:rsid w:val="007F5E73"/>
    <w:rsid w:val="007F5F24"/>
    <w:rsid w:val="007F6998"/>
    <w:rsid w:val="007F6F58"/>
    <w:rsid w:val="007F723F"/>
    <w:rsid w:val="0080004A"/>
    <w:rsid w:val="00800BD4"/>
    <w:rsid w:val="00800C95"/>
    <w:rsid w:val="00800F98"/>
    <w:rsid w:val="008015E4"/>
    <w:rsid w:val="008018E5"/>
    <w:rsid w:val="008029B5"/>
    <w:rsid w:val="00802A54"/>
    <w:rsid w:val="0080370C"/>
    <w:rsid w:val="0080377F"/>
    <w:rsid w:val="008037EF"/>
    <w:rsid w:val="00803B15"/>
    <w:rsid w:val="00803F8F"/>
    <w:rsid w:val="00804CE5"/>
    <w:rsid w:val="0080511A"/>
    <w:rsid w:val="0080572D"/>
    <w:rsid w:val="00805871"/>
    <w:rsid w:val="008071D4"/>
    <w:rsid w:val="0080760C"/>
    <w:rsid w:val="00807797"/>
    <w:rsid w:val="00807AF5"/>
    <w:rsid w:val="00807BAA"/>
    <w:rsid w:val="00807D8A"/>
    <w:rsid w:val="008101BA"/>
    <w:rsid w:val="008101F2"/>
    <w:rsid w:val="00810289"/>
    <w:rsid w:val="00810720"/>
    <w:rsid w:val="00810DE5"/>
    <w:rsid w:val="00810EFE"/>
    <w:rsid w:val="00811045"/>
    <w:rsid w:val="00811274"/>
    <w:rsid w:val="00811362"/>
    <w:rsid w:val="0081142C"/>
    <w:rsid w:val="008118BE"/>
    <w:rsid w:val="00811D83"/>
    <w:rsid w:val="00812610"/>
    <w:rsid w:val="0081288A"/>
    <w:rsid w:val="00812A08"/>
    <w:rsid w:val="00813110"/>
    <w:rsid w:val="00813A57"/>
    <w:rsid w:val="00814292"/>
    <w:rsid w:val="008142AD"/>
    <w:rsid w:val="008142B1"/>
    <w:rsid w:val="00814A3E"/>
    <w:rsid w:val="00814B00"/>
    <w:rsid w:val="00815219"/>
    <w:rsid w:val="008155D7"/>
    <w:rsid w:val="008159BC"/>
    <w:rsid w:val="00815FB2"/>
    <w:rsid w:val="00816239"/>
    <w:rsid w:val="008163A7"/>
    <w:rsid w:val="008170F2"/>
    <w:rsid w:val="0081711D"/>
    <w:rsid w:val="008201A7"/>
    <w:rsid w:val="00820A3E"/>
    <w:rsid w:val="00820C40"/>
    <w:rsid w:val="00820D2D"/>
    <w:rsid w:val="0082108A"/>
    <w:rsid w:val="00821595"/>
    <w:rsid w:val="00821827"/>
    <w:rsid w:val="0082194A"/>
    <w:rsid w:val="00822053"/>
    <w:rsid w:val="00822402"/>
    <w:rsid w:val="008230F0"/>
    <w:rsid w:val="00823EC3"/>
    <w:rsid w:val="00824759"/>
    <w:rsid w:val="00825184"/>
    <w:rsid w:val="0082584E"/>
    <w:rsid w:val="00826331"/>
    <w:rsid w:val="00826401"/>
    <w:rsid w:val="008264BD"/>
    <w:rsid w:val="008267A4"/>
    <w:rsid w:val="00827B68"/>
    <w:rsid w:val="00830798"/>
    <w:rsid w:val="008307E4"/>
    <w:rsid w:val="00830F51"/>
    <w:rsid w:val="0083192F"/>
    <w:rsid w:val="00831B9A"/>
    <w:rsid w:val="008320F5"/>
    <w:rsid w:val="008321F9"/>
    <w:rsid w:val="00832E9C"/>
    <w:rsid w:val="008334B4"/>
    <w:rsid w:val="00833540"/>
    <w:rsid w:val="008336D1"/>
    <w:rsid w:val="0083406C"/>
    <w:rsid w:val="008347EB"/>
    <w:rsid w:val="00834C64"/>
    <w:rsid w:val="00834F65"/>
    <w:rsid w:val="008352E0"/>
    <w:rsid w:val="00835B6D"/>
    <w:rsid w:val="00835CCF"/>
    <w:rsid w:val="00835D4E"/>
    <w:rsid w:val="00836573"/>
    <w:rsid w:val="008365C3"/>
    <w:rsid w:val="0083680C"/>
    <w:rsid w:val="00836EE6"/>
    <w:rsid w:val="0083701D"/>
    <w:rsid w:val="00837163"/>
    <w:rsid w:val="008372F4"/>
    <w:rsid w:val="0083753B"/>
    <w:rsid w:val="0083761E"/>
    <w:rsid w:val="00840193"/>
    <w:rsid w:val="00840623"/>
    <w:rsid w:val="00840943"/>
    <w:rsid w:val="008409B5"/>
    <w:rsid w:val="00840DE6"/>
    <w:rsid w:val="008410C3"/>
    <w:rsid w:val="00841355"/>
    <w:rsid w:val="00841CCF"/>
    <w:rsid w:val="00842532"/>
    <w:rsid w:val="00842D18"/>
    <w:rsid w:val="008433BC"/>
    <w:rsid w:val="008436DF"/>
    <w:rsid w:val="008439F3"/>
    <w:rsid w:val="008439F6"/>
    <w:rsid w:val="00843AF5"/>
    <w:rsid w:val="00844682"/>
    <w:rsid w:val="0084490D"/>
    <w:rsid w:val="008455B1"/>
    <w:rsid w:val="00846A51"/>
    <w:rsid w:val="00847080"/>
    <w:rsid w:val="00850A96"/>
    <w:rsid w:val="00850E40"/>
    <w:rsid w:val="00851256"/>
    <w:rsid w:val="00851371"/>
    <w:rsid w:val="00851AE9"/>
    <w:rsid w:val="00851D58"/>
    <w:rsid w:val="00851E45"/>
    <w:rsid w:val="00852263"/>
    <w:rsid w:val="008528BE"/>
    <w:rsid w:val="008530AB"/>
    <w:rsid w:val="008532D1"/>
    <w:rsid w:val="00853C18"/>
    <w:rsid w:val="00854041"/>
    <w:rsid w:val="0085430B"/>
    <w:rsid w:val="00854399"/>
    <w:rsid w:val="00854489"/>
    <w:rsid w:val="008544CE"/>
    <w:rsid w:val="00854826"/>
    <w:rsid w:val="008554B5"/>
    <w:rsid w:val="0085553D"/>
    <w:rsid w:val="00855D9D"/>
    <w:rsid w:val="008565C2"/>
    <w:rsid w:val="00856807"/>
    <w:rsid w:val="00856C45"/>
    <w:rsid w:val="00857B63"/>
    <w:rsid w:val="00857DC4"/>
    <w:rsid w:val="00860292"/>
    <w:rsid w:val="008615FF"/>
    <w:rsid w:val="00862229"/>
    <w:rsid w:val="0086322A"/>
    <w:rsid w:val="00863326"/>
    <w:rsid w:val="00863636"/>
    <w:rsid w:val="00863D98"/>
    <w:rsid w:val="00864255"/>
    <w:rsid w:val="008643A6"/>
    <w:rsid w:val="00864816"/>
    <w:rsid w:val="008649EC"/>
    <w:rsid w:val="00864CC6"/>
    <w:rsid w:val="00865527"/>
    <w:rsid w:val="008656D5"/>
    <w:rsid w:val="008657A5"/>
    <w:rsid w:val="00865F10"/>
    <w:rsid w:val="00866694"/>
    <w:rsid w:val="0086690B"/>
    <w:rsid w:val="00866D4E"/>
    <w:rsid w:val="00867A37"/>
    <w:rsid w:val="00867AEA"/>
    <w:rsid w:val="00867F77"/>
    <w:rsid w:val="0087078F"/>
    <w:rsid w:val="00870995"/>
    <w:rsid w:val="00870CB7"/>
    <w:rsid w:val="00871290"/>
    <w:rsid w:val="008713B9"/>
    <w:rsid w:val="00872231"/>
    <w:rsid w:val="00872A76"/>
    <w:rsid w:val="008730AB"/>
    <w:rsid w:val="00873B82"/>
    <w:rsid w:val="00873D52"/>
    <w:rsid w:val="00873D8E"/>
    <w:rsid w:val="00873E5F"/>
    <w:rsid w:val="0087453C"/>
    <w:rsid w:val="00874FE5"/>
    <w:rsid w:val="008751BD"/>
    <w:rsid w:val="00875862"/>
    <w:rsid w:val="00877160"/>
    <w:rsid w:val="0087723A"/>
    <w:rsid w:val="00877620"/>
    <w:rsid w:val="00877946"/>
    <w:rsid w:val="00877B1B"/>
    <w:rsid w:val="00877B5A"/>
    <w:rsid w:val="0088003E"/>
    <w:rsid w:val="008803E9"/>
    <w:rsid w:val="00880712"/>
    <w:rsid w:val="00880FE3"/>
    <w:rsid w:val="008814B8"/>
    <w:rsid w:val="0088164C"/>
    <w:rsid w:val="008818F8"/>
    <w:rsid w:val="00881BF4"/>
    <w:rsid w:val="0088212F"/>
    <w:rsid w:val="0088266A"/>
    <w:rsid w:val="00882964"/>
    <w:rsid w:val="00882B21"/>
    <w:rsid w:val="00882C27"/>
    <w:rsid w:val="00883423"/>
    <w:rsid w:val="008836D0"/>
    <w:rsid w:val="00883920"/>
    <w:rsid w:val="00883FAC"/>
    <w:rsid w:val="0088408F"/>
    <w:rsid w:val="00884605"/>
    <w:rsid w:val="0088470A"/>
    <w:rsid w:val="008853D0"/>
    <w:rsid w:val="00885849"/>
    <w:rsid w:val="00885A48"/>
    <w:rsid w:val="00885DD0"/>
    <w:rsid w:val="008863C6"/>
    <w:rsid w:val="00886524"/>
    <w:rsid w:val="00886744"/>
    <w:rsid w:val="00886C1D"/>
    <w:rsid w:val="008879FE"/>
    <w:rsid w:val="00887FAE"/>
    <w:rsid w:val="00890782"/>
    <w:rsid w:val="008911B5"/>
    <w:rsid w:val="00891247"/>
    <w:rsid w:val="0089174F"/>
    <w:rsid w:val="00891880"/>
    <w:rsid w:val="0089220F"/>
    <w:rsid w:val="00893FA6"/>
    <w:rsid w:val="00894703"/>
    <w:rsid w:val="00894879"/>
    <w:rsid w:val="008949FA"/>
    <w:rsid w:val="00894DB6"/>
    <w:rsid w:val="0089566B"/>
    <w:rsid w:val="00895ACF"/>
    <w:rsid w:val="008961B3"/>
    <w:rsid w:val="008962F6"/>
    <w:rsid w:val="00896497"/>
    <w:rsid w:val="00896B43"/>
    <w:rsid w:val="00897B2A"/>
    <w:rsid w:val="00897B41"/>
    <w:rsid w:val="00897CD0"/>
    <w:rsid w:val="00897D39"/>
    <w:rsid w:val="008A0024"/>
    <w:rsid w:val="008A0E81"/>
    <w:rsid w:val="008A1315"/>
    <w:rsid w:val="008A1ADF"/>
    <w:rsid w:val="008A2C27"/>
    <w:rsid w:val="008A359F"/>
    <w:rsid w:val="008A3710"/>
    <w:rsid w:val="008A3976"/>
    <w:rsid w:val="008A48F0"/>
    <w:rsid w:val="008A4972"/>
    <w:rsid w:val="008A4BE7"/>
    <w:rsid w:val="008A4D71"/>
    <w:rsid w:val="008A53D0"/>
    <w:rsid w:val="008A5782"/>
    <w:rsid w:val="008A6090"/>
    <w:rsid w:val="008A69A0"/>
    <w:rsid w:val="008A7E8B"/>
    <w:rsid w:val="008B0932"/>
    <w:rsid w:val="008B15A7"/>
    <w:rsid w:val="008B1FC0"/>
    <w:rsid w:val="008B226B"/>
    <w:rsid w:val="008B23F2"/>
    <w:rsid w:val="008B340E"/>
    <w:rsid w:val="008B3AA3"/>
    <w:rsid w:val="008B40AA"/>
    <w:rsid w:val="008B4332"/>
    <w:rsid w:val="008B5079"/>
    <w:rsid w:val="008B524C"/>
    <w:rsid w:val="008B5592"/>
    <w:rsid w:val="008B59F0"/>
    <w:rsid w:val="008B5BA3"/>
    <w:rsid w:val="008B5BF1"/>
    <w:rsid w:val="008B5D0C"/>
    <w:rsid w:val="008B664B"/>
    <w:rsid w:val="008B6811"/>
    <w:rsid w:val="008B6A3A"/>
    <w:rsid w:val="008B6B80"/>
    <w:rsid w:val="008B7187"/>
    <w:rsid w:val="008B74E8"/>
    <w:rsid w:val="008B7CB9"/>
    <w:rsid w:val="008B7D32"/>
    <w:rsid w:val="008C0F9C"/>
    <w:rsid w:val="008C0FA2"/>
    <w:rsid w:val="008C13CB"/>
    <w:rsid w:val="008C15C1"/>
    <w:rsid w:val="008C1979"/>
    <w:rsid w:val="008C1DFB"/>
    <w:rsid w:val="008C1E77"/>
    <w:rsid w:val="008C2092"/>
    <w:rsid w:val="008C20AF"/>
    <w:rsid w:val="008C24EA"/>
    <w:rsid w:val="008C2577"/>
    <w:rsid w:val="008C26A3"/>
    <w:rsid w:val="008C2AC2"/>
    <w:rsid w:val="008C2CFA"/>
    <w:rsid w:val="008C2DC1"/>
    <w:rsid w:val="008C3C51"/>
    <w:rsid w:val="008C410D"/>
    <w:rsid w:val="008C429B"/>
    <w:rsid w:val="008C4868"/>
    <w:rsid w:val="008C598C"/>
    <w:rsid w:val="008C5CAC"/>
    <w:rsid w:val="008C5F12"/>
    <w:rsid w:val="008C7E66"/>
    <w:rsid w:val="008D1688"/>
    <w:rsid w:val="008D1971"/>
    <w:rsid w:val="008D1D37"/>
    <w:rsid w:val="008D22A6"/>
    <w:rsid w:val="008D2706"/>
    <w:rsid w:val="008D2921"/>
    <w:rsid w:val="008D2D03"/>
    <w:rsid w:val="008D2F2B"/>
    <w:rsid w:val="008D2F95"/>
    <w:rsid w:val="008D30FF"/>
    <w:rsid w:val="008D365B"/>
    <w:rsid w:val="008D3BE3"/>
    <w:rsid w:val="008D4286"/>
    <w:rsid w:val="008D4BB1"/>
    <w:rsid w:val="008D4D7A"/>
    <w:rsid w:val="008D4FF4"/>
    <w:rsid w:val="008D5158"/>
    <w:rsid w:val="008D5B2F"/>
    <w:rsid w:val="008D5E76"/>
    <w:rsid w:val="008D65E2"/>
    <w:rsid w:val="008D7E16"/>
    <w:rsid w:val="008E086A"/>
    <w:rsid w:val="008E0CB9"/>
    <w:rsid w:val="008E11DA"/>
    <w:rsid w:val="008E14CE"/>
    <w:rsid w:val="008E22AD"/>
    <w:rsid w:val="008E28DD"/>
    <w:rsid w:val="008E28EF"/>
    <w:rsid w:val="008E2E9A"/>
    <w:rsid w:val="008E32DE"/>
    <w:rsid w:val="008E38BE"/>
    <w:rsid w:val="008E40A4"/>
    <w:rsid w:val="008E4207"/>
    <w:rsid w:val="008E42EA"/>
    <w:rsid w:val="008E548F"/>
    <w:rsid w:val="008E556E"/>
    <w:rsid w:val="008E5C1F"/>
    <w:rsid w:val="008E5DA0"/>
    <w:rsid w:val="008E6142"/>
    <w:rsid w:val="008E6335"/>
    <w:rsid w:val="008F1231"/>
    <w:rsid w:val="008F1373"/>
    <w:rsid w:val="008F1716"/>
    <w:rsid w:val="008F2085"/>
    <w:rsid w:val="008F233F"/>
    <w:rsid w:val="008F32E1"/>
    <w:rsid w:val="008F367E"/>
    <w:rsid w:val="008F3A7D"/>
    <w:rsid w:val="008F40B7"/>
    <w:rsid w:val="008F45E6"/>
    <w:rsid w:val="008F4BB1"/>
    <w:rsid w:val="008F4EB3"/>
    <w:rsid w:val="008F5628"/>
    <w:rsid w:val="008F5BA9"/>
    <w:rsid w:val="008F5F9B"/>
    <w:rsid w:val="008F6596"/>
    <w:rsid w:val="008F6D33"/>
    <w:rsid w:val="008F72FF"/>
    <w:rsid w:val="008F74C0"/>
    <w:rsid w:val="008F7BB2"/>
    <w:rsid w:val="008F7D02"/>
    <w:rsid w:val="009001B3"/>
    <w:rsid w:val="009006B8"/>
    <w:rsid w:val="00900886"/>
    <w:rsid w:val="00900E8A"/>
    <w:rsid w:val="00901AD3"/>
    <w:rsid w:val="00901F1D"/>
    <w:rsid w:val="009024E5"/>
    <w:rsid w:val="00903355"/>
    <w:rsid w:val="00903C0F"/>
    <w:rsid w:val="00903C7A"/>
    <w:rsid w:val="00903DB2"/>
    <w:rsid w:val="0090425F"/>
    <w:rsid w:val="00905064"/>
    <w:rsid w:val="0090518F"/>
    <w:rsid w:val="009051DF"/>
    <w:rsid w:val="009059F2"/>
    <w:rsid w:val="00905A07"/>
    <w:rsid w:val="0090622C"/>
    <w:rsid w:val="00906576"/>
    <w:rsid w:val="00906647"/>
    <w:rsid w:val="00906B68"/>
    <w:rsid w:val="00906BED"/>
    <w:rsid w:val="00906FCB"/>
    <w:rsid w:val="0090705C"/>
    <w:rsid w:val="0090766A"/>
    <w:rsid w:val="00907688"/>
    <w:rsid w:val="00907A07"/>
    <w:rsid w:val="00910579"/>
    <w:rsid w:val="009105CC"/>
    <w:rsid w:val="0091082E"/>
    <w:rsid w:val="00910895"/>
    <w:rsid w:val="009108CB"/>
    <w:rsid w:val="00910DDC"/>
    <w:rsid w:val="009118BC"/>
    <w:rsid w:val="00911952"/>
    <w:rsid w:val="0091284B"/>
    <w:rsid w:val="009135DA"/>
    <w:rsid w:val="009136A2"/>
    <w:rsid w:val="0091395E"/>
    <w:rsid w:val="00913A09"/>
    <w:rsid w:val="0091420B"/>
    <w:rsid w:val="009146FF"/>
    <w:rsid w:val="00914740"/>
    <w:rsid w:val="00914784"/>
    <w:rsid w:val="00914835"/>
    <w:rsid w:val="00914A94"/>
    <w:rsid w:val="00914D3E"/>
    <w:rsid w:val="00915008"/>
    <w:rsid w:val="009153D6"/>
    <w:rsid w:val="0091542A"/>
    <w:rsid w:val="009154B3"/>
    <w:rsid w:val="00915A48"/>
    <w:rsid w:val="00916B73"/>
    <w:rsid w:val="00916C7D"/>
    <w:rsid w:val="00916D79"/>
    <w:rsid w:val="00916E3F"/>
    <w:rsid w:val="00917B1E"/>
    <w:rsid w:val="00920212"/>
    <w:rsid w:val="0092026D"/>
    <w:rsid w:val="009202D2"/>
    <w:rsid w:val="0092089C"/>
    <w:rsid w:val="00921650"/>
    <w:rsid w:val="00921C72"/>
    <w:rsid w:val="00921D50"/>
    <w:rsid w:val="009223AF"/>
    <w:rsid w:val="00922AFE"/>
    <w:rsid w:val="00922D14"/>
    <w:rsid w:val="00922DB1"/>
    <w:rsid w:val="0092406F"/>
    <w:rsid w:val="00924E56"/>
    <w:rsid w:val="0092500F"/>
    <w:rsid w:val="00925083"/>
    <w:rsid w:val="0092523F"/>
    <w:rsid w:val="00925976"/>
    <w:rsid w:val="00926792"/>
    <w:rsid w:val="009270A2"/>
    <w:rsid w:val="009272E1"/>
    <w:rsid w:val="00927BA0"/>
    <w:rsid w:val="00927F5D"/>
    <w:rsid w:val="009306CD"/>
    <w:rsid w:val="00930B09"/>
    <w:rsid w:val="009315C4"/>
    <w:rsid w:val="00931AA5"/>
    <w:rsid w:val="00932020"/>
    <w:rsid w:val="009323EA"/>
    <w:rsid w:val="00932731"/>
    <w:rsid w:val="00932775"/>
    <w:rsid w:val="009328FE"/>
    <w:rsid w:val="00932952"/>
    <w:rsid w:val="0093346A"/>
    <w:rsid w:val="00933D94"/>
    <w:rsid w:val="00933F71"/>
    <w:rsid w:val="00935018"/>
    <w:rsid w:val="009352A9"/>
    <w:rsid w:val="0093551C"/>
    <w:rsid w:val="0093560C"/>
    <w:rsid w:val="009369CC"/>
    <w:rsid w:val="00936BD1"/>
    <w:rsid w:val="00936C76"/>
    <w:rsid w:val="00936CE0"/>
    <w:rsid w:val="00936D4A"/>
    <w:rsid w:val="00937446"/>
    <w:rsid w:val="0093770F"/>
    <w:rsid w:val="00937846"/>
    <w:rsid w:val="009406E5"/>
    <w:rsid w:val="009406EB"/>
    <w:rsid w:val="00940830"/>
    <w:rsid w:val="00940AA5"/>
    <w:rsid w:val="00940AED"/>
    <w:rsid w:val="00940D7D"/>
    <w:rsid w:val="00940E5C"/>
    <w:rsid w:val="009410DC"/>
    <w:rsid w:val="009410F9"/>
    <w:rsid w:val="0094132D"/>
    <w:rsid w:val="00941C39"/>
    <w:rsid w:val="009424F3"/>
    <w:rsid w:val="0094260A"/>
    <w:rsid w:val="00942E04"/>
    <w:rsid w:val="00942E07"/>
    <w:rsid w:val="00944145"/>
    <w:rsid w:val="00944C39"/>
    <w:rsid w:val="0094514A"/>
    <w:rsid w:val="00947873"/>
    <w:rsid w:val="00947D7D"/>
    <w:rsid w:val="00950F42"/>
    <w:rsid w:val="0095113B"/>
    <w:rsid w:val="00951685"/>
    <w:rsid w:val="00951F4E"/>
    <w:rsid w:val="0095203D"/>
    <w:rsid w:val="00952EB2"/>
    <w:rsid w:val="00952F78"/>
    <w:rsid w:val="00952FAE"/>
    <w:rsid w:val="00953120"/>
    <w:rsid w:val="0095353D"/>
    <w:rsid w:val="00953A29"/>
    <w:rsid w:val="009547B0"/>
    <w:rsid w:val="00954D53"/>
    <w:rsid w:val="0095593E"/>
    <w:rsid w:val="00956530"/>
    <w:rsid w:val="00956745"/>
    <w:rsid w:val="00956926"/>
    <w:rsid w:val="0095693D"/>
    <w:rsid w:val="00957363"/>
    <w:rsid w:val="009576BB"/>
    <w:rsid w:val="00957FEF"/>
    <w:rsid w:val="009608E0"/>
    <w:rsid w:val="00962228"/>
    <w:rsid w:val="00962920"/>
    <w:rsid w:val="00962E95"/>
    <w:rsid w:val="0096359A"/>
    <w:rsid w:val="00963F1E"/>
    <w:rsid w:val="00964520"/>
    <w:rsid w:val="00964B42"/>
    <w:rsid w:val="00964CA6"/>
    <w:rsid w:val="00965509"/>
    <w:rsid w:val="00965833"/>
    <w:rsid w:val="00965A68"/>
    <w:rsid w:val="00965EB6"/>
    <w:rsid w:val="00966736"/>
    <w:rsid w:val="00967653"/>
    <w:rsid w:val="00967725"/>
    <w:rsid w:val="00967D15"/>
    <w:rsid w:val="00967F31"/>
    <w:rsid w:val="00970430"/>
    <w:rsid w:val="00970F8F"/>
    <w:rsid w:val="00971164"/>
    <w:rsid w:val="0097118C"/>
    <w:rsid w:val="009715F9"/>
    <w:rsid w:val="00971A46"/>
    <w:rsid w:val="0097200B"/>
    <w:rsid w:val="009722A7"/>
    <w:rsid w:val="009737F4"/>
    <w:rsid w:val="009738F8"/>
    <w:rsid w:val="00973CA1"/>
    <w:rsid w:val="0097409B"/>
    <w:rsid w:val="009741B8"/>
    <w:rsid w:val="00974A9A"/>
    <w:rsid w:val="00974D7F"/>
    <w:rsid w:val="0097514E"/>
    <w:rsid w:val="00975999"/>
    <w:rsid w:val="00975BCA"/>
    <w:rsid w:val="00975BD5"/>
    <w:rsid w:val="00975E48"/>
    <w:rsid w:val="009764CF"/>
    <w:rsid w:val="00977152"/>
    <w:rsid w:val="009776E5"/>
    <w:rsid w:val="009778FE"/>
    <w:rsid w:val="00981304"/>
    <w:rsid w:val="00981A6F"/>
    <w:rsid w:val="00982899"/>
    <w:rsid w:val="00982900"/>
    <w:rsid w:val="0098303B"/>
    <w:rsid w:val="009837C9"/>
    <w:rsid w:val="009837FC"/>
    <w:rsid w:val="009838BC"/>
    <w:rsid w:val="00983947"/>
    <w:rsid w:val="00983B6F"/>
    <w:rsid w:val="00983FB7"/>
    <w:rsid w:val="00984A63"/>
    <w:rsid w:val="0098509D"/>
    <w:rsid w:val="009857FB"/>
    <w:rsid w:val="00985D72"/>
    <w:rsid w:val="00985DE2"/>
    <w:rsid w:val="00986028"/>
    <w:rsid w:val="0098628F"/>
    <w:rsid w:val="0098630A"/>
    <w:rsid w:val="0098647C"/>
    <w:rsid w:val="009875DC"/>
    <w:rsid w:val="009879A6"/>
    <w:rsid w:val="00987C50"/>
    <w:rsid w:val="0098EC9E"/>
    <w:rsid w:val="00991128"/>
    <w:rsid w:val="009913A7"/>
    <w:rsid w:val="009914DF"/>
    <w:rsid w:val="00991789"/>
    <w:rsid w:val="00991E21"/>
    <w:rsid w:val="009920AE"/>
    <w:rsid w:val="00992837"/>
    <w:rsid w:val="00992DF6"/>
    <w:rsid w:val="00993D4F"/>
    <w:rsid w:val="00994C1C"/>
    <w:rsid w:val="00995629"/>
    <w:rsid w:val="00995B51"/>
    <w:rsid w:val="00995DD8"/>
    <w:rsid w:val="00996D55"/>
    <w:rsid w:val="009971D8"/>
    <w:rsid w:val="0099770D"/>
    <w:rsid w:val="009A011F"/>
    <w:rsid w:val="009A0FEF"/>
    <w:rsid w:val="009A1B21"/>
    <w:rsid w:val="009A2FF4"/>
    <w:rsid w:val="009A305C"/>
    <w:rsid w:val="009A32B5"/>
    <w:rsid w:val="009A344F"/>
    <w:rsid w:val="009A348F"/>
    <w:rsid w:val="009A34AB"/>
    <w:rsid w:val="009A4407"/>
    <w:rsid w:val="009A4E64"/>
    <w:rsid w:val="009A5631"/>
    <w:rsid w:val="009A5A96"/>
    <w:rsid w:val="009A5F54"/>
    <w:rsid w:val="009A6115"/>
    <w:rsid w:val="009A61FE"/>
    <w:rsid w:val="009A632C"/>
    <w:rsid w:val="009A640F"/>
    <w:rsid w:val="009A69AF"/>
    <w:rsid w:val="009A6AEF"/>
    <w:rsid w:val="009A6C55"/>
    <w:rsid w:val="009A6C7E"/>
    <w:rsid w:val="009A7624"/>
    <w:rsid w:val="009B00D7"/>
    <w:rsid w:val="009B0129"/>
    <w:rsid w:val="009B0ADB"/>
    <w:rsid w:val="009B0CC9"/>
    <w:rsid w:val="009B0F54"/>
    <w:rsid w:val="009B100F"/>
    <w:rsid w:val="009B134D"/>
    <w:rsid w:val="009B139B"/>
    <w:rsid w:val="009B2C71"/>
    <w:rsid w:val="009B2D8A"/>
    <w:rsid w:val="009B360B"/>
    <w:rsid w:val="009B3998"/>
    <w:rsid w:val="009B43CD"/>
    <w:rsid w:val="009B48E1"/>
    <w:rsid w:val="009B512E"/>
    <w:rsid w:val="009B52F6"/>
    <w:rsid w:val="009B57B0"/>
    <w:rsid w:val="009B5826"/>
    <w:rsid w:val="009B5894"/>
    <w:rsid w:val="009B5D07"/>
    <w:rsid w:val="009B5D56"/>
    <w:rsid w:val="009B6133"/>
    <w:rsid w:val="009B791D"/>
    <w:rsid w:val="009B7936"/>
    <w:rsid w:val="009B794D"/>
    <w:rsid w:val="009B7C6E"/>
    <w:rsid w:val="009C004C"/>
    <w:rsid w:val="009C03C3"/>
    <w:rsid w:val="009C05E9"/>
    <w:rsid w:val="009C08E9"/>
    <w:rsid w:val="009C0E35"/>
    <w:rsid w:val="009C141A"/>
    <w:rsid w:val="009C2295"/>
    <w:rsid w:val="009C2307"/>
    <w:rsid w:val="009C2640"/>
    <w:rsid w:val="009C26E9"/>
    <w:rsid w:val="009C2D08"/>
    <w:rsid w:val="009C2EF6"/>
    <w:rsid w:val="009C4D1B"/>
    <w:rsid w:val="009C4D92"/>
    <w:rsid w:val="009C5676"/>
    <w:rsid w:val="009C595C"/>
    <w:rsid w:val="009C5D33"/>
    <w:rsid w:val="009C5E3B"/>
    <w:rsid w:val="009C5F6B"/>
    <w:rsid w:val="009C60FA"/>
    <w:rsid w:val="009C612D"/>
    <w:rsid w:val="009C62A8"/>
    <w:rsid w:val="009C6646"/>
    <w:rsid w:val="009C6D37"/>
    <w:rsid w:val="009C70BC"/>
    <w:rsid w:val="009C7633"/>
    <w:rsid w:val="009C7DCB"/>
    <w:rsid w:val="009C7DE0"/>
    <w:rsid w:val="009D043E"/>
    <w:rsid w:val="009D058C"/>
    <w:rsid w:val="009D0E0E"/>
    <w:rsid w:val="009D1093"/>
    <w:rsid w:val="009D1E57"/>
    <w:rsid w:val="009D1F9F"/>
    <w:rsid w:val="009D2F94"/>
    <w:rsid w:val="009D36D5"/>
    <w:rsid w:val="009D3B22"/>
    <w:rsid w:val="009D3E23"/>
    <w:rsid w:val="009D49E9"/>
    <w:rsid w:val="009D4DBA"/>
    <w:rsid w:val="009D5101"/>
    <w:rsid w:val="009D5945"/>
    <w:rsid w:val="009D6022"/>
    <w:rsid w:val="009D6078"/>
    <w:rsid w:val="009D68E2"/>
    <w:rsid w:val="009D6CE8"/>
    <w:rsid w:val="009D7430"/>
    <w:rsid w:val="009D75C9"/>
    <w:rsid w:val="009D76D8"/>
    <w:rsid w:val="009D77E0"/>
    <w:rsid w:val="009D7B25"/>
    <w:rsid w:val="009E0200"/>
    <w:rsid w:val="009E08DC"/>
    <w:rsid w:val="009E0A55"/>
    <w:rsid w:val="009E0ECD"/>
    <w:rsid w:val="009E0FDC"/>
    <w:rsid w:val="009E1060"/>
    <w:rsid w:val="009E11E5"/>
    <w:rsid w:val="009E1CAB"/>
    <w:rsid w:val="009E1E72"/>
    <w:rsid w:val="009E2078"/>
    <w:rsid w:val="009E2E2B"/>
    <w:rsid w:val="009E33CF"/>
    <w:rsid w:val="009E3644"/>
    <w:rsid w:val="009E3DF8"/>
    <w:rsid w:val="009E3E1E"/>
    <w:rsid w:val="009E46CB"/>
    <w:rsid w:val="009E472E"/>
    <w:rsid w:val="009E57C0"/>
    <w:rsid w:val="009E59C7"/>
    <w:rsid w:val="009E59FF"/>
    <w:rsid w:val="009E60DD"/>
    <w:rsid w:val="009E652D"/>
    <w:rsid w:val="009E68B8"/>
    <w:rsid w:val="009E6CA9"/>
    <w:rsid w:val="009E6D92"/>
    <w:rsid w:val="009F047E"/>
    <w:rsid w:val="009F10EE"/>
    <w:rsid w:val="009F128A"/>
    <w:rsid w:val="009F17F9"/>
    <w:rsid w:val="009F1B63"/>
    <w:rsid w:val="009F1B71"/>
    <w:rsid w:val="009F28F9"/>
    <w:rsid w:val="009F2C6A"/>
    <w:rsid w:val="009F42A4"/>
    <w:rsid w:val="009F4E27"/>
    <w:rsid w:val="009F4E43"/>
    <w:rsid w:val="009F4F2F"/>
    <w:rsid w:val="009F50EA"/>
    <w:rsid w:val="009F50ED"/>
    <w:rsid w:val="009F5B6C"/>
    <w:rsid w:val="009F5E3E"/>
    <w:rsid w:val="009F664A"/>
    <w:rsid w:val="009F70CC"/>
    <w:rsid w:val="009F76E2"/>
    <w:rsid w:val="009F7BAB"/>
    <w:rsid w:val="00A001C5"/>
    <w:rsid w:val="00A0057D"/>
    <w:rsid w:val="00A007BD"/>
    <w:rsid w:val="00A00C27"/>
    <w:rsid w:val="00A01790"/>
    <w:rsid w:val="00A01841"/>
    <w:rsid w:val="00A018E9"/>
    <w:rsid w:val="00A019E1"/>
    <w:rsid w:val="00A01A7F"/>
    <w:rsid w:val="00A01ECB"/>
    <w:rsid w:val="00A01FE1"/>
    <w:rsid w:val="00A02015"/>
    <w:rsid w:val="00A02262"/>
    <w:rsid w:val="00A02508"/>
    <w:rsid w:val="00A026F3"/>
    <w:rsid w:val="00A02AB4"/>
    <w:rsid w:val="00A02C8E"/>
    <w:rsid w:val="00A03BE3"/>
    <w:rsid w:val="00A03EDA"/>
    <w:rsid w:val="00A04A91"/>
    <w:rsid w:val="00A04C5B"/>
    <w:rsid w:val="00A05171"/>
    <w:rsid w:val="00A058E6"/>
    <w:rsid w:val="00A05944"/>
    <w:rsid w:val="00A05B99"/>
    <w:rsid w:val="00A0600D"/>
    <w:rsid w:val="00A0676A"/>
    <w:rsid w:val="00A06BDB"/>
    <w:rsid w:val="00A072CB"/>
    <w:rsid w:val="00A07492"/>
    <w:rsid w:val="00A07800"/>
    <w:rsid w:val="00A108D9"/>
    <w:rsid w:val="00A10A34"/>
    <w:rsid w:val="00A10B68"/>
    <w:rsid w:val="00A10E9D"/>
    <w:rsid w:val="00A11509"/>
    <w:rsid w:val="00A115EC"/>
    <w:rsid w:val="00A11668"/>
    <w:rsid w:val="00A11DE0"/>
    <w:rsid w:val="00A11F13"/>
    <w:rsid w:val="00A142AB"/>
    <w:rsid w:val="00A144B9"/>
    <w:rsid w:val="00A1486A"/>
    <w:rsid w:val="00A15F99"/>
    <w:rsid w:val="00A16421"/>
    <w:rsid w:val="00A16D38"/>
    <w:rsid w:val="00A172D8"/>
    <w:rsid w:val="00A177D9"/>
    <w:rsid w:val="00A17E03"/>
    <w:rsid w:val="00A20135"/>
    <w:rsid w:val="00A2014E"/>
    <w:rsid w:val="00A20294"/>
    <w:rsid w:val="00A204B1"/>
    <w:rsid w:val="00A205B5"/>
    <w:rsid w:val="00A207EF"/>
    <w:rsid w:val="00A20A54"/>
    <w:rsid w:val="00A20E61"/>
    <w:rsid w:val="00A21113"/>
    <w:rsid w:val="00A2140F"/>
    <w:rsid w:val="00A21B73"/>
    <w:rsid w:val="00A21DB5"/>
    <w:rsid w:val="00A226E7"/>
    <w:rsid w:val="00A22CB5"/>
    <w:rsid w:val="00A22D81"/>
    <w:rsid w:val="00A22FD6"/>
    <w:rsid w:val="00A230AD"/>
    <w:rsid w:val="00A23147"/>
    <w:rsid w:val="00A23FC8"/>
    <w:rsid w:val="00A246F7"/>
    <w:rsid w:val="00A24B50"/>
    <w:rsid w:val="00A25B0C"/>
    <w:rsid w:val="00A261FC"/>
    <w:rsid w:val="00A264A8"/>
    <w:rsid w:val="00A27122"/>
    <w:rsid w:val="00A27275"/>
    <w:rsid w:val="00A27452"/>
    <w:rsid w:val="00A27505"/>
    <w:rsid w:val="00A2766F"/>
    <w:rsid w:val="00A278FB"/>
    <w:rsid w:val="00A27D7F"/>
    <w:rsid w:val="00A302AB"/>
    <w:rsid w:val="00A30416"/>
    <w:rsid w:val="00A30CD4"/>
    <w:rsid w:val="00A31509"/>
    <w:rsid w:val="00A31A91"/>
    <w:rsid w:val="00A32CE2"/>
    <w:rsid w:val="00A33333"/>
    <w:rsid w:val="00A33836"/>
    <w:rsid w:val="00A339EA"/>
    <w:rsid w:val="00A33EE8"/>
    <w:rsid w:val="00A3435E"/>
    <w:rsid w:val="00A3483E"/>
    <w:rsid w:val="00A3563A"/>
    <w:rsid w:val="00A358CE"/>
    <w:rsid w:val="00A359C6"/>
    <w:rsid w:val="00A36231"/>
    <w:rsid w:val="00A3640D"/>
    <w:rsid w:val="00A36771"/>
    <w:rsid w:val="00A36D81"/>
    <w:rsid w:val="00A372AD"/>
    <w:rsid w:val="00A375CF"/>
    <w:rsid w:val="00A37770"/>
    <w:rsid w:val="00A379B5"/>
    <w:rsid w:val="00A37A7A"/>
    <w:rsid w:val="00A37E77"/>
    <w:rsid w:val="00A4003A"/>
    <w:rsid w:val="00A40083"/>
    <w:rsid w:val="00A40389"/>
    <w:rsid w:val="00A40623"/>
    <w:rsid w:val="00A4094E"/>
    <w:rsid w:val="00A409B0"/>
    <w:rsid w:val="00A40F45"/>
    <w:rsid w:val="00A412AC"/>
    <w:rsid w:val="00A41BDD"/>
    <w:rsid w:val="00A42435"/>
    <w:rsid w:val="00A4259B"/>
    <w:rsid w:val="00A425E4"/>
    <w:rsid w:val="00A4281E"/>
    <w:rsid w:val="00A429B2"/>
    <w:rsid w:val="00A42A8B"/>
    <w:rsid w:val="00A42F72"/>
    <w:rsid w:val="00A431B0"/>
    <w:rsid w:val="00A4375B"/>
    <w:rsid w:val="00A4434F"/>
    <w:rsid w:val="00A44625"/>
    <w:rsid w:val="00A44638"/>
    <w:rsid w:val="00A44AB8"/>
    <w:rsid w:val="00A452F9"/>
    <w:rsid w:val="00A45DAE"/>
    <w:rsid w:val="00A460A0"/>
    <w:rsid w:val="00A46B25"/>
    <w:rsid w:val="00A46B34"/>
    <w:rsid w:val="00A46C5A"/>
    <w:rsid w:val="00A47C87"/>
    <w:rsid w:val="00A500D7"/>
    <w:rsid w:val="00A50452"/>
    <w:rsid w:val="00A504CE"/>
    <w:rsid w:val="00A50D1A"/>
    <w:rsid w:val="00A50D6D"/>
    <w:rsid w:val="00A50E5C"/>
    <w:rsid w:val="00A51142"/>
    <w:rsid w:val="00A512FF"/>
    <w:rsid w:val="00A5163D"/>
    <w:rsid w:val="00A517FC"/>
    <w:rsid w:val="00A518A2"/>
    <w:rsid w:val="00A51BE3"/>
    <w:rsid w:val="00A51F0A"/>
    <w:rsid w:val="00A520FF"/>
    <w:rsid w:val="00A5295F"/>
    <w:rsid w:val="00A531F8"/>
    <w:rsid w:val="00A5327D"/>
    <w:rsid w:val="00A53384"/>
    <w:rsid w:val="00A55727"/>
    <w:rsid w:val="00A559F2"/>
    <w:rsid w:val="00A55F2B"/>
    <w:rsid w:val="00A562E1"/>
    <w:rsid w:val="00A5651C"/>
    <w:rsid w:val="00A56531"/>
    <w:rsid w:val="00A5688B"/>
    <w:rsid w:val="00A57A57"/>
    <w:rsid w:val="00A601E6"/>
    <w:rsid w:val="00A604E4"/>
    <w:rsid w:val="00A6052F"/>
    <w:rsid w:val="00A60D4D"/>
    <w:rsid w:val="00A61085"/>
    <w:rsid w:val="00A612D7"/>
    <w:rsid w:val="00A61491"/>
    <w:rsid w:val="00A62264"/>
    <w:rsid w:val="00A6385A"/>
    <w:rsid w:val="00A6409C"/>
    <w:rsid w:val="00A6411E"/>
    <w:rsid w:val="00A64957"/>
    <w:rsid w:val="00A64A85"/>
    <w:rsid w:val="00A652B2"/>
    <w:rsid w:val="00A657D6"/>
    <w:rsid w:val="00A65D58"/>
    <w:rsid w:val="00A65F64"/>
    <w:rsid w:val="00A6610C"/>
    <w:rsid w:val="00A661F4"/>
    <w:rsid w:val="00A67C4A"/>
    <w:rsid w:val="00A67E17"/>
    <w:rsid w:val="00A702F1"/>
    <w:rsid w:val="00A70357"/>
    <w:rsid w:val="00A70A0A"/>
    <w:rsid w:val="00A72738"/>
    <w:rsid w:val="00A72BDA"/>
    <w:rsid w:val="00A72C13"/>
    <w:rsid w:val="00A72E94"/>
    <w:rsid w:val="00A73024"/>
    <w:rsid w:val="00A7308E"/>
    <w:rsid w:val="00A73181"/>
    <w:rsid w:val="00A73D87"/>
    <w:rsid w:val="00A7443B"/>
    <w:rsid w:val="00A74527"/>
    <w:rsid w:val="00A74EC0"/>
    <w:rsid w:val="00A75260"/>
    <w:rsid w:val="00A754BF"/>
    <w:rsid w:val="00A75513"/>
    <w:rsid w:val="00A759B8"/>
    <w:rsid w:val="00A75D73"/>
    <w:rsid w:val="00A76401"/>
    <w:rsid w:val="00A7648D"/>
    <w:rsid w:val="00A773AC"/>
    <w:rsid w:val="00A77626"/>
    <w:rsid w:val="00A77B37"/>
    <w:rsid w:val="00A80068"/>
    <w:rsid w:val="00A812F0"/>
    <w:rsid w:val="00A820ED"/>
    <w:rsid w:val="00A82901"/>
    <w:rsid w:val="00A82BD8"/>
    <w:rsid w:val="00A82DEA"/>
    <w:rsid w:val="00A82F55"/>
    <w:rsid w:val="00A83BA1"/>
    <w:rsid w:val="00A83DDE"/>
    <w:rsid w:val="00A83E0D"/>
    <w:rsid w:val="00A845C9"/>
    <w:rsid w:val="00A85345"/>
    <w:rsid w:val="00A85861"/>
    <w:rsid w:val="00A86186"/>
    <w:rsid w:val="00A86AEE"/>
    <w:rsid w:val="00A86BC2"/>
    <w:rsid w:val="00A86D7D"/>
    <w:rsid w:val="00A86E79"/>
    <w:rsid w:val="00A87481"/>
    <w:rsid w:val="00A878A1"/>
    <w:rsid w:val="00A900C3"/>
    <w:rsid w:val="00A9046B"/>
    <w:rsid w:val="00A91545"/>
    <w:rsid w:val="00A9154F"/>
    <w:rsid w:val="00A91775"/>
    <w:rsid w:val="00A923EC"/>
    <w:rsid w:val="00A926AB"/>
    <w:rsid w:val="00A92AEE"/>
    <w:rsid w:val="00A9395F"/>
    <w:rsid w:val="00A93BF1"/>
    <w:rsid w:val="00A93D15"/>
    <w:rsid w:val="00A94291"/>
    <w:rsid w:val="00A944D5"/>
    <w:rsid w:val="00A948B2"/>
    <w:rsid w:val="00A948D0"/>
    <w:rsid w:val="00A948E9"/>
    <w:rsid w:val="00A94A93"/>
    <w:rsid w:val="00A94D75"/>
    <w:rsid w:val="00A95071"/>
    <w:rsid w:val="00A95106"/>
    <w:rsid w:val="00A953AC"/>
    <w:rsid w:val="00A954ED"/>
    <w:rsid w:val="00A95A12"/>
    <w:rsid w:val="00A95DB4"/>
    <w:rsid w:val="00A96479"/>
    <w:rsid w:val="00A96A5C"/>
    <w:rsid w:val="00A96BB8"/>
    <w:rsid w:val="00A96E79"/>
    <w:rsid w:val="00A975C8"/>
    <w:rsid w:val="00A976A0"/>
    <w:rsid w:val="00A978EF"/>
    <w:rsid w:val="00A9797A"/>
    <w:rsid w:val="00A979B5"/>
    <w:rsid w:val="00A97A93"/>
    <w:rsid w:val="00A97B89"/>
    <w:rsid w:val="00AA0149"/>
    <w:rsid w:val="00AA02A1"/>
    <w:rsid w:val="00AA03BF"/>
    <w:rsid w:val="00AA1307"/>
    <w:rsid w:val="00AA1D0F"/>
    <w:rsid w:val="00AA22C0"/>
    <w:rsid w:val="00AA2650"/>
    <w:rsid w:val="00AA32BC"/>
    <w:rsid w:val="00AA34EB"/>
    <w:rsid w:val="00AA3ACE"/>
    <w:rsid w:val="00AA5368"/>
    <w:rsid w:val="00AA5F14"/>
    <w:rsid w:val="00AA6781"/>
    <w:rsid w:val="00AA78A6"/>
    <w:rsid w:val="00AA7A3D"/>
    <w:rsid w:val="00AA7EA2"/>
    <w:rsid w:val="00AB0619"/>
    <w:rsid w:val="00AB0F80"/>
    <w:rsid w:val="00AB0F9A"/>
    <w:rsid w:val="00AB1B0E"/>
    <w:rsid w:val="00AB1C02"/>
    <w:rsid w:val="00AB1FF8"/>
    <w:rsid w:val="00AB21DC"/>
    <w:rsid w:val="00AB2557"/>
    <w:rsid w:val="00AB2849"/>
    <w:rsid w:val="00AB2863"/>
    <w:rsid w:val="00AB2FB0"/>
    <w:rsid w:val="00AB3001"/>
    <w:rsid w:val="00AB356B"/>
    <w:rsid w:val="00AB5019"/>
    <w:rsid w:val="00AB599E"/>
    <w:rsid w:val="00AB6334"/>
    <w:rsid w:val="00AB6411"/>
    <w:rsid w:val="00AB68BF"/>
    <w:rsid w:val="00AB75D6"/>
    <w:rsid w:val="00AB7778"/>
    <w:rsid w:val="00AB7C0F"/>
    <w:rsid w:val="00AC0E5B"/>
    <w:rsid w:val="00AC0E8C"/>
    <w:rsid w:val="00AC122B"/>
    <w:rsid w:val="00AC228C"/>
    <w:rsid w:val="00AC228E"/>
    <w:rsid w:val="00AC36D9"/>
    <w:rsid w:val="00AC3E5C"/>
    <w:rsid w:val="00AC4214"/>
    <w:rsid w:val="00AC4342"/>
    <w:rsid w:val="00AC4EE7"/>
    <w:rsid w:val="00AC5068"/>
    <w:rsid w:val="00AC57EF"/>
    <w:rsid w:val="00AC5DB9"/>
    <w:rsid w:val="00AC5EA6"/>
    <w:rsid w:val="00AC61C6"/>
    <w:rsid w:val="00AC6414"/>
    <w:rsid w:val="00AC6C65"/>
    <w:rsid w:val="00AC799B"/>
    <w:rsid w:val="00AC7CCA"/>
    <w:rsid w:val="00AD0658"/>
    <w:rsid w:val="00AD0D04"/>
    <w:rsid w:val="00AD0F6C"/>
    <w:rsid w:val="00AD10A2"/>
    <w:rsid w:val="00AD12D4"/>
    <w:rsid w:val="00AD1FC9"/>
    <w:rsid w:val="00AD2AE7"/>
    <w:rsid w:val="00AD3095"/>
    <w:rsid w:val="00AD343D"/>
    <w:rsid w:val="00AD36F9"/>
    <w:rsid w:val="00AD3ABF"/>
    <w:rsid w:val="00AD3D91"/>
    <w:rsid w:val="00AD42DE"/>
    <w:rsid w:val="00AD43CD"/>
    <w:rsid w:val="00AD4808"/>
    <w:rsid w:val="00AD54C7"/>
    <w:rsid w:val="00AD634F"/>
    <w:rsid w:val="00AD643C"/>
    <w:rsid w:val="00AD691D"/>
    <w:rsid w:val="00AD72F5"/>
    <w:rsid w:val="00AD78A7"/>
    <w:rsid w:val="00AD78AC"/>
    <w:rsid w:val="00AE02B9"/>
    <w:rsid w:val="00AE02FF"/>
    <w:rsid w:val="00AE118B"/>
    <w:rsid w:val="00AE15F1"/>
    <w:rsid w:val="00AE1828"/>
    <w:rsid w:val="00AE1A16"/>
    <w:rsid w:val="00AE24BB"/>
    <w:rsid w:val="00AE24BC"/>
    <w:rsid w:val="00AE2BAE"/>
    <w:rsid w:val="00AE344D"/>
    <w:rsid w:val="00AE35CB"/>
    <w:rsid w:val="00AE3E41"/>
    <w:rsid w:val="00AE3F89"/>
    <w:rsid w:val="00AE4530"/>
    <w:rsid w:val="00AE4665"/>
    <w:rsid w:val="00AE4F2B"/>
    <w:rsid w:val="00AE52E3"/>
    <w:rsid w:val="00AE5304"/>
    <w:rsid w:val="00AE5CF7"/>
    <w:rsid w:val="00AE5E24"/>
    <w:rsid w:val="00AE5F1C"/>
    <w:rsid w:val="00AE5F7A"/>
    <w:rsid w:val="00AE682B"/>
    <w:rsid w:val="00AE6BF9"/>
    <w:rsid w:val="00AE6FA3"/>
    <w:rsid w:val="00AE7517"/>
    <w:rsid w:val="00AE76AB"/>
    <w:rsid w:val="00AE7B84"/>
    <w:rsid w:val="00AE7BEE"/>
    <w:rsid w:val="00AF0245"/>
    <w:rsid w:val="00AF0ACB"/>
    <w:rsid w:val="00AF1A11"/>
    <w:rsid w:val="00AF1DF7"/>
    <w:rsid w:val="00AF2270"/>
    <w:rsid w:val="00AF2E51"/>
    <w:rsid w:val="00AF3204"/>
    <w:rsid w:val="00AF3207"/>
    <w:rsid w:val="00AF3752"/>
    <w:rsid w:val="00AF3911"/>
    <w:rsid w:val="00AF391F"/>
    <w:rsid w:val="00AF4341"/>
    <w:rsid w:val="00AF4D8E"/>
    <w:rsid w:val="00AF4FB8"/>
    <w:rsid w:val="00AF5120"/>
    <w:rsid w:val="00AF6256"/>
    <w:rsid w:val="00AF71D0"/>
    <w:rsid w:val="00AF7ECF"/>
    <w:rsid w:val="00B00079"/>
    <w:rsid w:val="00B0009D"/>
    <w:rsid w:val="00B00A6F"/>
    <w:rsid w:val="00B00B04"/>
    <w:rsid w:val="00B00B7A"/>
    <w:rsid w:val="00B00CD8"/>
    <w:rsid w:val="00B0129B"/>
    <w:rsid w:val="00B013BA"/>
    <w:rsid w:val="00B0187E"/>
    <w:rsid w:val="00B0189C"/>
    <w:rsid w:val="00B01D99"/>
    <w:rsid w:val="00B01E2F"/>
    <w:rsid w:val="00B02B87"/>
    <w:rsid w:val="00B030A1"/>
    <w:rsid w:val="00B03947"/>
    <w:rsid w:val="00B045B0"/>
    <w:rsid w:val="00B04872"/>
    <w:rsid w:val="00B048A7"/>
    <w:rsid w:val="00B04BC1"/>
    <w:rsid w:val="00B04FE7"/>
    <w:rsid w:val="00B0505E"/>
    <w:rsid w:val="00B05755"/>
    <w:rsid w:val="00B05E5E"/>
    <w:rsid w:val="00B0617D"/>
    <w:rsid w:val="00B06259"/>
    <w:rsid w:val="00B06B0F"/>
    <w:rsid w:val="00B06FE4"/>
    <w:rsid w:val="00B07D74"/>
    <w:rsid w:val="00B07DCA"/>
    <w:rsid w:val="00B07F1F"/>
    <w:rsid w:val="00B107A4"/>
    <w:rsid w:val="00B10C1C"/>
    <w:rsid w:val="00B10DB3"/>
    <w:rsid w:val="00B115F5"/>
    <w:rsid w:val="00B118A7"/>
    <w:rsid w:val="00B12E40"/>
    <w:rsid w:val="00B143D7"/>
    <w:rsid w:val="00B1491A"/>
    <w:rsid w:val="00B1529C"/>
    <w:rsid w:val="00B15A24"/>
    <w:rsid w:val="00B16881"/>
    <w:rsid w:val="00B16EB0"/>
    <w:rsid w:val="00B20243"/>
    <w:rsid w:val="00B20D6F"/>
    <w:rsid w:val="00B20F01"/>
    <w:rsid w:val="00B210C6"/>
    <w:rsid w:val="00B21701"/>
    <w:rsid w:val="00B2184A"/>
    <w:rsid w:val="00B21EB1"/>
    <w:rsid w:val="00B22103"/>
    <w:rsid w:val="00B2286C"/>
    <w:rsid w:val="00B22C03"/>
    <w:rsid w:val="00B22D47"/>
    <w:rsid w:val="00B233F1"/>
    <w:rsid w:val="00B23731"/>
    <w:rsid w:val="00B23BD0"/>
    <w:rsid w:val="00B2483D"/>
    <w:rsid w:val="00B253DF"/>
    <w:rsid w:val="00B25E2F"/>
    <w:rsid w:val="00B25EA8"/>
    <w:rsid w:val="00B26698"/>
    <w:rsid w:val="00B27465"/>
    <w:rsid w:val="00B27916"/>
    <w:rsid w:val="00B27F99"/>
    <w:rsid w:val="00B30125"/>
    <w:rsid w:val="00B30632"/>
    <w:rsid w:val="00B3074C"/>
    <w:rsid w:val="00B30CEF"/>
    <w:rsid w:val="00B31321"/>
    <w:rsid w:val="00B31EE2"/>
    <w:rsid w:val="00B32634"/>
    <w:rsid w:val="00B32FF3"/>
    <w:rsid w:val="00B330D8"/>
    <w:rsid w:val="00B33C3A"/>
    <w:rsid w:val="00B33D73"/>
    <w:rsid w:val="00B35524"/>
    <w:rsid w:val="00B35776"/>
    <w:rsid w:val="00B358E2"/>
    <w:rsid w:val="00B35A06"/>
    <w:rsid w:val="00B35B84"/>
    <w:rsid w:val="00B35F37"/>
    <w:rsid w:val="00B3633A"/>
    <w:rsid w:val="00B36DF8"/>
    <w:rsid w:val="00B37105"/>
    <w:rsid w:val="00B378E3"/>
    <w:rsid w:val="00B40D67"/>
    <w:rsid w:val="00B40DF7"/>
    <w:rsid w:val="00B419C4"/>
    <w:rsid w:val="00B41C09"/>
    <w:rsid w:val="00B41F00"/>
    <w:rsid w:val="00B41F33"/>
    <w:rsid w:val="00B421A1"/>
    <w:rsid w:val="00B423A5"/>
    <w:rsid w:val="00B42F30"/>
    <w:rsid w:val="00B431B6"/>
    <w:rsid w:val="00B43658"/>
    <w:rsid w:val="00B43B0B"/>
    <w:rsid w:val="00B448A5"/>
    <w:rsid w:val="00B44948"/>
    <w:rsid w:val="00B45764"/>
    <w:rsid w:val="00B45DE9"/>
    <w:rsid w:val="00B467F9"/>
    <w:rsid w:val="00B46B53"/>
    <w:rsid w:val="00B46F7A"/>
    <w:rsid w:val="00B47944"/>
    <w:rsid w:val="00B47ED8"/>
    <w:rsid w:val="00B50B59"/>
    <w:rsid w:val="00B516A0"/>
    <w:rsid w:val="00B51757"/>
    <w:rsid w:val="00B51BC1"/>
    <w:rsid w:val="00B51D78"/>
    <w:rsid w:val="00B51ED9"/>
    <w:rsid w:val="00B52876"/>
    <w:rsid w:val="00B52C3A"/>
    <w:rsid w:val="00B52C77"/>
    <w:rsid w:val="00B52DF6"/>
    <w:rsid w:val="00B53327"/>
    <w:rsid w:val="00B5370E"/>
    <w:rsid w:val="00B54052"/>
    <w:rsid w:val="00B547FF"/>
    <w:rsid w:val="00B54906"/>
    <w:rsid w:val="00B54B2A"/>
    <w:rsid w:val="00B55512"/>
    <w:rsid w:val="00B5566A"/>
    <w:rsid w:val="00B5578C"/>
    <w:rsid w:val="00B55B44"/>
    <w:rsid w:val="00B56A1F"/>
    <w:rsid w:val="00B56EF1"/>
    <w:rsid w:val="00B577A5"/>
    <w:rsid w:val="00B6009F"/>
    <w:rsid w:val="00B6214A"/>
    <w:rsid w:val="00B62C9D"/>
    <w:rsid w:val="00B62FBA"/>
    <w:rsid w:val="00B63700"/>
    <w:rsid w:val="00B639FD"/>
    <w:rsid w:val="00B63C11"/>
    <w:rsid w:val="00B64FDE"/>
    <w:rsid w:val="00B65037"/>
    <w:rsid w:val="00B651C3"/>
    <w:rsid w:val="00B65621"/>
    <w:rsid w:val="00B657A6"/>
    <w:rsid w:val="00B65CC0"/>
    <w:rsid w:val="00B6606A"/>
    <w:rsid w:val="00B66578"/>
    <w:rsid w:val="00B668E3"/>
    <w:rsid w:val="00B67763"/>
    <w:rsid w:val="00B67B4F"/>
    <w:rsid w:val="00B70086"/>
    <w:rsid w:val="00B70949"/>
    <w:rsid w:val="00B70F0D"/>
    <w:rsid w:val="00B713B8"/>
    <w:rsid w:val="00B71D94"/>
    <w:rsid w:val="00B7200B"/>
    <w:rsid w:val="00B7271B"/>
    <w:rsid w:val="00B72802"/>
    <w:rsid w:val="00B729FA"/>
    <w:rsid w:val="00B732C3"/>
    <w:rsid w:val="00B738B0"/>
    <w:rsid w:val="00B73B25"/>
    <w:rsid w:val="00B73BB1"/>
    <w:rsid w:val="00B74B05"/>
    <w:rsid w:val="00B74D08"/>
    <w:rsid w:val="00B75886"/>
    <w:rsid w:val="00B75A81"/>
    <w:rsid w:val="00B760EC"/>
    <w:rsid w:val="00B77537"/>
    <w:rsid w:val="00B7756C"/>
    <w:rsid w:val="00B7773A"/>
    <w:rsid w:val="00B77AA3"/>
    <w:rsid w:val="00B77D86"/>
    <w:rsid w:val="00B77F96"/>
    <w:rsid w:val="00B80385"/>
    <w:rsid w:val="00B80B81"/>
    <w:rsid w:val="00B80C3D"/>
    <w:rsid w:val="00B8101A"/>
    <w:rsid w:val="00B81451"/>
    <w:rsid w:val="00B81FC6"/>
    <w:rsid w:val="00B823BB"/>
    <w:rsid w:val="00B82966"/>
    <w:rsid w:val="00B830FF"/>
    <w:rsid w:val="00B83541"/>
    <w:rsid w:val="00B8431E"/>
    <w:rsid w:val="00B848B9"/>
    <w:rsid w:val="00B8491F"/>
    <w:rsid w:val="00B84B2A"/>
    <w:rsid w:val="00B84D4B"/>
    <w:rsid w:val="00B8565B"/>
    <w:rsid w:val="00B856A5"/>
    <w:rsid w:val="00B85B96"/>
    <w:rsid w:val="00B85DEA"/>
    <w:rsid w:val="00B85EB9"/>
    <w:rsid w:val="00B86544"/>
    <w:rsid w:val="00B8686A"/>
    <w:rsid w:val="00B87128"/>
    <w:rsid w:val="00B877FD"/>
    <w:rsid w:val="00B87F6B"/>
    <w:rsid w:val="00B90588"/>
    <w:rsid w:val="00B9096A"/>
    <w:rsid w:val="00B91907"/>
    <w:rsid w:val="00B91A1E"/>
    <w:rsid w:val="00B91EAA"/>
    <w:rsid w:val="00B927C6"/>
    <w:rsid w:val="00B9299C"/>
    <w:rsid w:val="00B92AA1"/>
    <w:rsid w:val="00B92B98"/>
    <w:rsid w:val="00B92E12"/>
    <w:rsid w:val="00B9318F"/>
    <w:rsid w:val="00B9364C"/>
    <w:rsid w:val="00B93672"/>
    <w:rsid w:val="00B93B91"/>
    <w:rsid w:val="00B93E0A"/>
    <w:rsid w:val="00B93F49"/>
    <w:rsid w:val="00B9436D"/>
    <w:rsid w:val="00B94A13"/>
    <w:rsid w:val="00B951EE"/>
    <w:rsid w:val="00B955ED"/>
    <w:rsid w:val="00B95B0C"/>
    <w:rsid w:val="00B95C01"/>
    <w:rsid w:val="00B96DBF"/>
    <w:rsid w:val="00B96E5A"/>
    <w:rsid w:val="00B970E5"/>
    <w:rsid w:val="00B979BE"/>
    <w:rsid w:val="00B97B03"/>
    <w:rsid w:val="00B97C9F"/>
    <w:rsid w:val="00BA0154"/>
    <w:rsid w:val="00BA04C2"/>
    <w:rsid w:val="00BA07F8"/>
    <w:rsid w:val="00BA0ABD"/>
    <w:rsid w:val="00BA1080"/>
    <w:rsid w:val="00BA16DA"/>
    <w:rsid w:val="00BA176D"/>
    <w:rsid w:val="00BA183A"/>
    <w:rsid w:val="00BA1864"/>
    <w:rsid w:val="00BA1B46"/>
    <w:rsid w:val="00BA1D7A"/>
    <w:rsid w:val="00BA1F6C"/>
    <w:rsid w:val="00BA24F4"/>
    <w:rsid w:val="00BA2C94"/>
    <w:rsid w:val="00BA3455"/>
    <w:rsid w:val="00BA3CBA"/>
    <w:rsid w:val="00BA4BEA"/>
    <w:rsid w:val="00BA4C8F"/>
    <w:rsid w:val="00BA531A"/>
    <w:rsid w:val="00BA6651"/>
    <w:rsid w:val="00BA71EE"/>
    <w:rsid w:val="00BA7522"/>
    <w:rsid w:val="00BA7835"/>
    <w:rsid w:val="00BB0E12"/>
    <w:rsid w:val="00BB1187"/>
    <w:rsid w:val="00BB1448"/>
    <w:rsid w:val="00BB24F7"/>
    <w:rsid w:val="00BB35DE"/>
    <w:rsid w:val="00BB3831"/>
    <w:rsid w:val="00BB3BF3"/>
    <w:rsid w:val="00BB3D05"/>
    <w:rsid w:val="00BB40DD"/>
    <w:rsid w:val="00BB4A9E"/>
    <w:rsid w:val="00BB5966"/>
    <w:rsid w:val="00BB6569"/>
    <w:rsid w:val="00BB6F20"/>
    <w:rsid w:val="00BB6FFD"/>
    <w:rsid w:val="00BC0075"/>
    <w:rsid w:val="00BC0CF6"/>
    <w:rsid w:val="00BC1788"/>
    <w:rsid w:val="00BC19B1"/>
    <w:rsid w:val="00BC1ED7"/>
    <w:rsid w:val="00BC335D"/>
    <w:rsid w:val="00BC3362"/>
    <w:rsid w:val="00BC3767"/>
    <w:rsid w:val="00BC3A07"/>
    <w:rsid w:val="00BC4300"/>
    <w:rsid w:val="00BC50DD"/>
    <w:rsid w:val="00BC50E9"/>
    <w:rsid w:val="00BC5BC7"/>
    <w:rsid w:val="00BC5EF0"/>
    <w:rsid w:val="00BC6466"/>
    <w:rsid w:val="00BC65E5"/>
    <w:rsid w:val="00BC6C2B"/>
    <w:rsid w:val="00BC6D74"/>
    <w:rsid w:val="00BC6D87"/>
    <w:rsid w:val="00BC6DEF"/>
    <w:rsid w:val="00BC744A"/>
    <w:rsid w:val="00BC76C2"/>
    <w:rsid w:val="00BC782C"/>
    <w:rsid w:val="00BD0265"/>
    <w:rsid w:val="00BD08C7"/>
    <w:rsid w:val="00BD093A"/>
    <w:rsid w:val="00BD0A1B"/>
    <w:rsid w:val="00BD0B1A"/>
    <w:rsid w:val="00BD0FF2"/>
    <w:rsid w:val="00BD1D5C"/>
    <w:rsid w:val="00BD2978"/>
    <w:rsid w:val="00BD2A39"/>
    <w:rsid w:val="00BD3243"/>
    <w:rsid w:val="00BD3514"/>
    <w:rsid w:val="00BD3922"/>
    <w:rsid w:val="00BD3C4F"/>
    <w:rsid w:val="00BD421E"/>
    <w:rsid w:val="00BD5564"/>
    <w:rsid w:val="00BD6019"/>
    <w:rsid w:val="00BD7475"/>
    <w:rsid w:val="00BD74E1"/>
    <w:rsid w:val="00BD7A6A"/>
    <w:rsid w:val="00BE07FB"/>
    <w:rsid w:val="00BE0AA5"/>
    <w:rsid w:val="00BE0CBA"/>
    <w:rsid w:val="00BE0F06"/>
    <w:rsid w:val="00BE1018"/>
    <w:rsid w:val="00BE107D"/>
    <w:rsid w:val="00BE18D8"/>
    <w:rsid w:val="00BE19ED"/>
    <w:rsid w:val="00BE1B1F"/>
    <w:rsid w:val="00BE1CA9"/>
    <w:rsid w:val="00BE1DFF"/>
    <w:rsid w:val="00BE2BEF"/>
    <w:rsid w:val="00BE2D06"/>
    <w:rsid w:val="00BE328E"/>
    <w:rsid w:val="00BE3714"/>
    <w:rsid w:val="00BE3991"/>
    <w:rsid w:val="00BE4DBD"/>
    <w:rsid w:val="00BE52D3"/>
    <w:rsid w:val="00BE54DF"/>
    <w:rsid w:val="00BE5C80"/>
    <w:rsid w:val="00BE64D7"/>
    <w:rsid w:val="00BE6912"/>
    <w:rsid w:val="00BE752A"/>
    <w:rsid w:val="00BE75BE"/>
    <w:rsid w:val="00BE7668"/>
    <w:rsid w:val="00BE7815"/>
    <w:rsid w:val="00BE7D14"/>
    <w:rsid w:val="00BF017B"/>
    <w:rsid w:val="00BF0B97"/>
    <w:rsid w:val="00BF1399"/>
    <w:rsid w:val="00BF169F"/>
    <w:rsid w:val="00BF1943"/>
    <w:rsid w:val="00BF1BDC"/>
    <w:rsid w:val="00BF1CF6"/>
    <w:rsid w:val="00BF2786"/>
    <w:rsid w:val="00BF2A43"/>
    <w:rsid w:val="00BF2BE7"/>
    <w:rsid w:val="00BF2DA6"/>
    <w:rsid w:val="00BF31BA"/>
    <w:rsid w:val="00BF354B"/>
    <w:rsid w:val="00BF3A1F"/>
    <w:rsid w:val="00BF3B12"/>
    <w:rsid w:val="00BF3DE4"/>
    <w:rsid w:val="00BF426A"/>
    <w:rsid w:val="00BF448E"/>
    <w:rsid w:val="00BF49B3"/>
    <w:rsid w:val="00BF4B0C"/>
    <w:rsid w:val="00BF5958"/>
    <w:rsid w:val="00BF5CE7"/>
    <w:rsid w:val="00BF5DB3"/>
    <w:rsid w:val="00BF5E94"/>
    <w:rsid w:val="00BF625F"/>
    <w:rsid w:val="00BF734C"/>
    <w:rsid w:val="00BF79FB"/>
    <w:rsid w:val="00BF7DE8"/>
    <w:rsid w:val="00C000F8"/>
    <w:rsid w:val="00C00509"/>
    <w:rsid w:val="00C00E67"/>
    <w:rsid w:val="00C01236"/>
    <w:rsid w:val="00C01DDD"/>
    <w:rsid w:val="00C02ADD"/>
    <w:rsid w:val="00C02F23"/>
    <w:rsid w:val="00C0340F"/>
    <w:rsid w:val="00C03419"/>
    <w:rsid w:val="00C03CCE"/>
    <w:rsid w:val="00C044F6"/>
    <w:rsid w:val="00C04C5F"/>
    <w:rsid w:val="00C051C9"/>
    <w:rsid w:val="00C05649"/>
    <w:rsid w:val="00C06ADD"/>
    <w:rsid w:val="00C06E5E"/>
    <w:rsid w:val="00C07627"/>
    <w:rsid w:val="00C076D1"/>
    <w:rsid w:val="00C07ADA"/>
    <w:rsid w:val="00C07FEE"/>
    <w:rsid w:val="00C10183"/>
    <w:rsid w:val="00C10EE4"/>
    <w:rsid w:val="00C11792"/>
    <w:rsid w:val="00C12541"/>
    <w:rsid w:val="00C12715"/>
    <w:rsid w:val="00C12A71"/>
    <w:rsid w:val="00C12F9A"/>
    <w:rsid w:val="00C1356D"/>
    <w:rsid w:val="00C13A4E"/>
    <w:rsid w:val="00C149D0"/>
    <w:rsid w:val="00C14ACB"/>
    <w:rsid w:val="00C14B1C"/>
    <w:rsid w:val="00C15AA8"/>
    <w:rsid w:val="00C166A1"/>
    <w:rsid w:val="00C1755E"/>
    <w:rsid w:val="00C17A84"/>
    <w:rsid w:val="00C17BEF"/>
    <w:rsid w:val="00C201C2"/>
    <w:rsid w:val="00C20CD4"/>
    <w:rsid w:val="00C210FB"/>
    <w:rsid w:val="00C21EFB"/>
    <w:rsid w:val="00C22442"/>
    <w:rsid w:val="00C22ADE"/>
    <w:rsid w:val="00C23202"/>
    <w:rsid w:val="00C23857"/>
    <w:rsid w:val="00C238DB"/>
    <w:rsid w:val="00C23B76"/>
    <w:rsid w:val="00C241F9"/>
    <w:rsid w:val="00C24357"/>
    <w:rsid w:val="00C24A5A"/>
    <w:rsid w:val="00C24B40"/>
    <w:rsid w:val="00C24B9D"/>
    <w:rsid w:val="00C24D00"/>
    <w:rsid w:val="00C24FB4"/>
    <w:rsid w:val="00C2593E"/>
    <w:rsid w:val="00C26101"/>
    <w:rsid w:val="00C26200"/>
    <w:rsid w:val="00C273A4"/>
    <w:rsid w:val="00C274C1"/>
    <w:rsid w:val="00C27D2C"/>
    <w:rsid w:val="00C27E70"/>
    <w:rsid w:val="00C27E72"/>
    <w:rsid w:val="00C300C7"/>
    <w:rsid w:val="00C30484"/>
    <w:rsid w:val="00C30E88"/>
    <w:rsid w:val="00C31920"/>
    <w:rsid w:val="00C31951"/>
    <w:rsid w:val="00C3210F"/>
    <w:rsid w:val="00C3232B"/>
    <w:rsid w:val="00C32769"/>
    <w:rsid w:val="00C32A4D"/>
    <w:rsid w:val="00C32BDE"/>
    <w:rsid w:val="00C32E6D"/>
    <w:rsid w:val="00C335E1"/>
    <w:rsid w:val="00C336B8"/>
    <w:rsid w:val="00C33EB8"/>
    <w:rsid w:val="00C33EB9"/>
    <w:rsid w:val="00C344AB"/>
    <w:rsid w:val="00C34654"/>
    <w:rsid w:val="00C35179"/>
    <w:rsid w:val="00C35294"/>
    <w:rsid w:val="00C35326"/>
    <w:rsid w:val="00C35382"/>
    <w:rsid w:val="00C35552"/>
    <w:rsid w:val="00C35633"/>
    <w:rsid w:val="00C3566B"/>
    <w:rsid w:val="00C367C5"/>
    <w:rsid w:val="00C36DF9"/>
    <w:rsid w:val="00C36E3B"/>
    <w:rsid w:val="00C3720A"/>
    <w:rsid w:val="00C407A8"/>
    <w:rsid w:val="00C4147A"/>
    <w:rsid w:val="00C42630"/>
    <w:rsid w:val="00C4326C"/>
    <w:rsid w:val="00C4341F"/>
    <w:rsid w:val="00C43747"/>
    <w:rsid w:val="00C43929"/>
    <w:rsid w:val="00C43D8D"/>
    <w:rsid w:val="00C43F48"/>
    <w:rsid w:val="00C44487"/>
    <w:rsid w:val="00C4653C"/>
    <w:rsid w:val="00C46A88"/>
    <w:rsid w:val="00C46EED"/>
    <w:rsid w:val="00C47CAF"/>
    <w:rsid w:val="00C47EF3"/>
    <w:rsid w:val="00C50485"/>
    <w:rsid w:val="00C5078F"/>
    <w:rsid w:val="00C5090D"/>
    <w:rsid w:val="00C50AB3"/>
    <w:rsid w:val="00C50F7A"/>
    <w:rsid w:val="00C51453"/>
    <w:rsid w:val="00C514F6"/>
    <w:rsid w:val="00C51986"/>
    <w:rsid w:val="00C53BC1"/>
    <w:rsid w:val="00C53C7D"/>
    <w:rsid w:val="00C541B7"/>
    <w:rsid w:val="00C54B10"/>
    <w:rsid w:val="00C54C95"/>
    <w:rsid w:val="00C54DD2"/>
    <w:rsid w:val="00C55406"/>
    <w:rsid w:val="00C55AE5"/>
    <w:rsid w:val="00C56588"/>
    <w:rsid w:val="00C566E4"/>
    <w:rsid w:val="00C56997"/>
    <w:rsid w:val="00C57073"/>
    <w:rsid w:val="00C57151"/>
    <w:rsid w:val="00C57A5F"/>
    <w:rsid w:val="00C57A75"/>
    <w:rsid w:val="00C57B37"/>
    <w:rsid w:val="00C614D8"/>
    <w:rsid w:val="00C61B39"/>
    <w:rsid w:val="00C61FA2"/>
    <w:rsid w:val="00C62154"/>
    <w:rsid w:val="00C62603"/>
    <w:rsid w:val="00C62E8D"/>
    <w:rsid w:val="00C62ED3"/>
    <w:rsid w:val="00C636C5"/>
    <w:rsid w:val="00C63F3E"/>
    <w:rsid w:val="00C64483"/>
    <w:rsid w:val="00C6558C"/>
    <w:rsid w:val="00C65799"/>
    <w:rsid w:val="00C65A6E"/>
    <w:rsid w:val="00C65BDF"/>
    <w:rsid w:val="00C6670F"/>
    <w:rsid w:val="00C66AB8"/>
    <w:rsid w:val="00C66E0E"/>
    <w:rsid w:val="00C674C2"/>
    <w:rsid w:val="00C67DEE"/>
    <w:rsid w:val="00C70025"/>
    <w:rsid w:val="00C701E8"/>
    <w:rsid w:val="00C7035D"/>
    <w:rsid w:val="00C707FC"/>
    <w:rsid w:val="00C70D96"/>
    <w:rsid w:val="00C722B1"/>
    <w:rsid w:val="00C72BB0"/>
    <w:rsid w:val="00C73B5C"/>
    <w:rsid w:val="00C73F00"/>
    <w:rsid w:val="00C73F44"/>
    <w:rsid w:val="00C74469"/>
    <w:rsid w:val="00C75164"/>
    <w:rsid w:val="00C75235"/>
    <w:rsid w:val="00C756EE"/>
    <w:rsid w:val="00C75BA4"/>
    <w:rsid w:val="00C76057"/>
    <w:rsid w:val="00C76BDB"/>
    <w:rsid w:val="00C76CF3"/>
    <w:rsid w:val="00C7702D"/>
    <w:rsid w:val="00C772F2"/>
    <w:rsid w:val="00C7776B"/>
    <w:rsid w:val="00C77D15"/>
    <w:rsid w:val="00C80331"/>
    <w:rsid w:val="00C8076E"/>
    <w:rsid w:val="00C80E03"/>
    <w:rsid w:val="00C8129E"/>
    <w:rsid w:val="00C813B4"/>
    <w:rsid w:val="00C81733"/>
    <w:rsid w:val="00C81A5D"/>
    <w:rsid w:val="00C81AFA"/>
    <w:rsid w:val="00C81D14"/>
    <w:rsid w:val="00C82643"/>
    <w:rsid w:val="00C82A36"/>
    <w:rsid w:val="00C82E94"/>
    <w:rsid w:val="00C835BA"/>
    <w:rsid w:val="00C83656"/>
    <w:rsid w:val="00C8390F"/>
    <w:rsid w:val="00C8432D"/>
    <w:rsid w:val="00C84762"/>
    <w:rsid w:val="00C847B1"/>
    <w:rsid w:val="00C84F21"/>
    <w:rsid w:val="00C85BEF"/>
    <w:rsid w:val="00C8614A"/>
    <w:rsid w:val="00C8676A"/>
    <w:rsid w:val="00C8726D"/>
    <w:rsid w:val="00C8778E"/>
    <w:rsid w:val="00C902E7"/>
    <w:rsid w:val="00C90DF0"/>
    <w:rsid w:val="00C90FCD"/>
    <w:rsid w:val="00C9105D"/>
    <w:rsid w:val="00C91461"/>
    <w:rsid w:val="00C918C1"/>
    <w:rsid w:val="00C9256E"/>
    <w:rsid w:val="00C928F6"/>
    <w:rsid w:val="00C92FB3"/>
    <w:rsid w:val="00C93BC4"/>
    <w:rsid w:val="00C93BCC"/>
    <w:rsid w:val="00C943E5"/>
    <w:rsid w:val="00C94CB2"/>
    <w:rsid w:val="00C95623"/>
    <w:rsid w:val="00C96ECB"/>
    <w:rsid w:val="00C9710D"/>
    <w:rsid w:val="00C9755F"/>
    <w:rsid w:val="00C97746"/>
    <w:rsid w:val="00C9EDAC"/>
    <w:rsid w:val="00CA0939"/>
    <w:rsid w:val="00CA0B31"/>
    <w:rsid w:val="00CA18E9"/>
    <w:rsid w:val="00CA27B3"/>
    <w:rsid w:val="00CA2942"/>
    <w:rsid w:val="00CA2A49"/>
    <w:rsid w:val="00CA2E45"/>
    <w:rsid w:val="00CA32FB"/>
    <w:rsid w:val="00CA37A6"/>
    <w:rsid w:val="00CA37EE"/>
    <w:rsid w:val="00CA3DBD"/>
    <w:rsid w:val="00CA3DE7"/>
    <w:rsid w:val="00CA4342"/>
    <w:rsid w:val="00CA58BB"/>
    <w:rsid w:val="00CA61A0"/>
    <w:rsid w:val="00CA61D6"/>
    <w:rsid w:val="00CA620C"/>
    <w:rsid w:val="00CA65ED"/>
    <w:rsid w:val="00CA754A"/>
    <w:rsid w:val="00CA7F33"/>
    <w:rsid w:val="00CB0A68"/>
    <w:rsid w:val="00CB0D62"/>
    <w:rsid w:val="00CB13FC"/>
    <w:rsid w:val="00CB161C"/>
    <w:rsid w:val="00CB17EF"/>
    <w:rsid w:val="00CB1A2F"/>
    <w:rsid w:val="00CB1E41"/>
    <w:rsid w:val="00CB2194"/>
    <w:rsid w:val="00CB2308"/>
    <w:rsid w:val="00CB2443"/>
    <w:rsid w:val="00CB27A1"/>
    <w:rsid w:val="00CB30D6"/>
    <w:rsid w:val="00CB3C55"/>
    <w:rsid w:val="00CB45B2"/>
    <w:rsid w:val="00CB5224"/>
    <w:rsid w:val="00CB63F1"/>
    <w:rsid w:val="00CB6713"/>
    <w:rsid w:val="00CB7820"/>
    <w:rsid w:val="00CB7AF9"/>
    <w:rsid w:val="00CC051C"/>
    <w:rsid w:val="00CC08E1"/>
    <w:rsid w:val="00CC1735"/>
    <w:rsid w:val="00CC24D9"/>
    <w:rsid w:val="00CC2EE6"/>
    <w:rsid w:val="00CC3795"/>
    <w:rsid w:val="00CC383C"/>
    <w:rsid w:val="00CC3963"/>
    <w:rsid w:val="00CC44C0"/>
    <w:rsid w:val="00CC4A47"/>
    <w:rsid w:val="00CC5816"/>
    <w:rsid w:val="00CC60C4"/>
    <w:rsid w:val="00CC659C"/>
    <w:rsid w:val="00CC759F"/>
    <w:rsid w:val="00CC7ABB"/>
    <w:rsid w:val="00CC7B76"/>
    <w:rsid w:val="00CC7F00"/>
    <w:rsid w:val="00CC7FD9"/>
    <w:rsid w:val="00CD02B3"/>
    <w:rsid w:val="00CD0B77"/>
    <w:rsid w:val="00CD13C1"/>
    <w:rsid w:val="00CD1BEE"/>
    <w:rsid w:val="00CD20A7"/>
    <w:rsid w:val="00CD27E2"/>
    <w:rsid w:val="00CD30D8"/>
    <w:rsid w:val="00CD4840"/>
    <w:rsid w:val="00CD4AAC"/>
    <w:rsid w:val="00CD4EA0"/>
    <w:rsid w:val="00CD58CA"/>
    <w:rsid w:val="00CD5A9B"/>
    <w:rsid w:val="00CD637D"/>
    <w:rsid w:val="00CD6C00"/>
    <w:rsid w:val="00CD7462"/>
    <w:rsid w:val="00CD74B8"/>
    <w:rsid w:val="00CD74EB"/>
    <w:rsid w:val="00CD762F"/>
    <w:rsid w:val="00CD76C9"/>
    <w:rsid w:val="00CD77B4"/>
    <w:rsid w:val="00CD7857"/>
    <w:rsid w:val="00CD7BA8"/>
    <w:rsid w:val="00CD7DD3"/>
    <w:rsid w:val="00CD7F33"/>
    <w:rsid w:val="00CE069A"/>
    <w:rsid w:val="00CE0F1C"/>
    <w:rsid w:val="00CE1F9F"/>
    <w:rsid w:val="00CE1FA1"/>
    <w:rsid w:val="00CE2320"/>
    <w:rsid w:val="00CE26B1"/>
    <w:rsid w:val="00CE27BD"/>
    <w:rsid w:val="00CE29C4"/>
    <w:rsid w:val="00CE3689"/>
    <w:rsid w:val="00CE38B7"/>
    <w:rsid w:val="00CE4168"/>
    <w:rsid w:val="00CE4944"/>
    <w:rsid w:val="00CE4A19"/>
    <w:rsid w:val="00CE5516"/>
    <w:rsid w:val="00CE56DB"/>
    <w:rsid w:val="00CE5861"/>
    <w:rsid w:val="00CE5DBA"/>
    <w:rsid w:val="00CE6AEC"/>
    <w:rsid w:val="00CE7581"/>
    <w:rsid w:val="00CE7D93"/>
    <w:rsid w:val="00CF0A9D"/>
    <w:rsid w:val="00CF108A"/>
    <w:rsid w:val="00CF1856"/>
    <w:rsid w:val="00CF1D61"/>
    <w:rsid w:val="00CF2315"/>
    <w:rsid w:val="00CF2703"/>
    <w:rsid w:val="00CF38FE"/>
    <w:rsid w:val="00CF41E9"/>
    <w:rsid w:val="00CF4543"/>
    <w:rsid w:val="00CF476B"/>
    <w:rsid w:val="00CF4B69"/>
    <w:rsid w:val="00CF4DDC"/>
    <w:rsid w:val="00CF50C3"/>
    <w:rsid w:val="00CF5137"/>
    <w:rsid w:val="00CF518F"/>
    <w:rsid w:val="00CF5259"/>
    <w:rsid w:val="00CF59B3"/>
    <w:rsid w:val="00CF6564"/>
    <w:rsid w:val="00CF7685"/>
    <w:rsid w:val="00CF7A08"/>
    <w:rsid w:val="00CF7B14"/>
    <w:rsid w:val="00D004FB"/>
    <w:rsid w:val="00D01439"/>
    <w:rsid w:val="00D014CB"/>
    <w:rsid w:val="00D015EC"/>
    <w:rsid w:val="00D0225E"/>
    <w:rsid w:val="00D03C14"/>
    <w:rsid w:val="00D03EF8"/>
    <w:rsid w:val="00D03FE3"/>
    <w:rsid w:val="00D04144"/>
    <w:rsid w:val="00D045E6"/>
    <w:rsid w:val="00D05AB9"/>
    <w:rsid w:val="00D0608C"/>
    <w:rsid w:val="00D0629F"/>
    <w:rsid w:val="00D07A0E"/>
    <w:rsid w:val="00D116BA"/>
    <w:rsid w:val="00D11797"/>
    <w:rsid w:val="00D11E41"/>
    <w:rsid w:val="00D12A5A"/>
    <w:rsid w:val="00D12A82"/>
    <w:rsid w:val="00D140B5"/>
    <w:rsid w:val="00D1453C"/>
    <w:rsid w:val="00D14E95"/>
    <w:rsid w:val="00D14EFB"/>
    <w:rsid w:val="00D14F32"/>
    <w:rsid w:val="00D150FC"/>
    <w:rsid w:val="00D1515C"/>
    <w:rsid w:val="00D15220"/>
    <w:rsid w:val="00D15AD6"/>
    <w:rsid w:val="00D15EF4"/>
    <w:rsid w:val="00D16511"/>
    <w:rsid w:val="00D1674D"/>
    <w:rsid w:val="00D16AED"/>
    <w:rsid w:val="00D17448"/>
    <w:rsid w:val="00D17C5E"/>
    <w:rsid w:val="00D201ED"/>
    <w:rsid w:val="00D20DE1"/>
    <w:rsid w:val="00D211EA"/>
    <w:rsid w:val="00D21212"/>
    <w:rsid w:val="00D215C0"/>
    <w:rsid w:val="00D216B0"/>
    <w:rsid w:val="00D21E9C"/>
    <w:rsid w:val="00D21EFE"/>
    <w:rsid w:val="00D2237C"/>
    <w:rsid w:val="00D22C2C"/>
    <w:rsid w:val="00D22F9F"/>
    <w:rsid w:val="00D23285"/>
    <w:rsid w:val="00D235EE"/>
    <w:rsid w:val="00D24119"/>
    <w:rsid w:val="00D244AB"/>
    <w:rsid w:val="00D24806"/>
    <w:rsid w:val="00D24BE7"/>
    <w:rsid w:val="00D24D35"/>
    <w:rsid w:val="00D2511E"/>
    <w:rsid w:val="00D25916"/>
    <w:rsid w:val="00D25A74"/>
    <w:rsid w:val="00D25AB4"/>
    <w:rsid w:val="00D26B57"/>
    <w:rsid w:val="00D26F2C"/>
    <w:rsid w:val="00D2710E"/>
    <w:rsid w:val="00D27836"/>
    <w:rsid w:val="00D2794D"/>
    <w:rsid w:val="00D27AE6"/>
    <w:rsid w:val="00D301AC"/>
    <w:rsid w:val="00D30650"/>
    <w:rsid w:val="00D30A8B"/>
    <w:rsid w:val="00D30B8F"/>
    <w:rsid w:val="00D313C5"/>
    <w:rsid w:val="00D31D05"/>
    <w:rsid w:val="00D320CB"/>
    <w:rsid w:val="00D3233C"/>
    <w:rsid w:val="00D3241A"/>
    <w:rsid w:val="00D32F03"/>
    <w:rsid w:val="00D3307B"/>
    <w:rsid w:val="00D330A6"/>
    <w:rsid w:val="00D33740"/>
    <w:rsid w:val="00D33D5B"/>
    <w:rsid w:val="00D33EA6"/>
    <w:rsid w:val="00D34BDA"/>
    <w:rsid w:val="00D350F5"/>
    <w:rsid w:val="00D355E6"/>
    <w:rsid w:val="00D35C0C"/>
    <w:rsid w:val="00D36077"/>
    <w:rsid w:val="00D37109"/>
    <w:rsid w:val="00D37DB3"/>
    <w:rsid w:val="00D37FF2"/>
    <w:rsid w:val="00D4005F"/>
    <w:rsid w:val="00D40149"/>
    <w:rsid w:val="00D403C7"/>
    <w:rsid w:val="00D4053A"/>
    <w:rsid w:val="00D41964"/>
    <w:rsid w:val="00D41B65"/>
    <w:rsid w:val="00D41E89"/>
    <w:rsid w:val="00D42078"/>
    <w:rsid w:val="00D42134"/>
    <w:rsid w:val="00D42CA0"/>
    <w:rsid w:val="00D43D54"/>
    <w:rsid w:val="00D43E3B"/>
    <w:rsid w:val="00D43EBA"/>
    <w:rsid w:val="00D4413F"/>
    <w:rsid w:val="00D44687"/>
    <w:rsid w:val="00D446D0"/>
    <w:rsid w:val="00D44A57"/>
    <w:rsid w:val="00D452E0"/>
    <w:rsid w:val="00D45A59"/>
    <w:rsid w:val="00D45E42"/>
    <w:rsid w:val="00D4666F"/>
    <w:rsid w:val="00D46758"/>
    <w:rsid w:val="00D4680A"/>
    <w:rsid w:val="00D4697C"/>
    <w:rsid w:val="00D46C0C"/>
    <w:rsid w:val="00D46F4C"/>
    <w:rsid w:val="00D46F9C"/>
    <w:rsid w:val="00D47177"/>
    <w:rsid w:val="00D47466"/>
    <w:rsid w:val="00D47F04"/>
    <w:rsid w:val="00D504DE"/>
    <w:rsid w:val="00D50D60"/>
    <w:rsid w:val="00D50FFC"/>
    <w:rsid w:val="00D5165B"/>
    <w:rsid w:val="00D5181F"/>
    <w:rsid w:val="00D51A15"/>
    <w:rsid w:val="00D520E9"/>
    <w:rsid w:val="00D525B7"/>
    <w:rsid w:val="00D526FF"/>
    <w:rsid w:val="00D537B9"/>
    <w:rsid w:val="00D53913"/>
    <w:rsid w:val="00D54612"/>
    <w:rsid w:val="00D54A84"/>
    <w:rsid w:val="00D55182"/>
    <w:rsid w:val="00D55B5A"/>
    <w:rsid w:val="00D5670C"/>
    <w:rsid w:val="00D56A57"/>
    <w:rsid w:val="00D572AA"/>
    <w:rsid w:val="00D57315"/>
    <w:rsid w:val="00D5776B"/>
    <w:rsid w:val="00D577FB"/>
    <w:rsid w:val="00D60494"/>
    <w:rsid w:val="00D609FC"/>
    <w:rsid w:val="00D60DA6"/>
    <w:rsid w:val="00D611B6"/>
    <w:rsid w:val="00D611FF"/>
    <w:rsid w:val="00D6193D"/>
    <w:rsid w:val="00D61DEE"/>
    <w:rsid w:val="00D61EB9"/>
    <w:rsid w:val="00D6223C"/>
    <w:rsid w:val="00D62C4F"/>
    <w:rsid w:val="00D63267"/>
    <w:rsid w:val="00D63958"/>
    <w:rsid w:val="00D63B0D"/>
    <w:rsid w:val="00D64D17"/>
    <w:rsid w:val="00D64EB1"/>
    <w:rsid w:val="00D6582B"/>
    <w:rsid w:val="00D659E4"/>
    <w:rsid w:val="00D65EAD"/>
    <w:rsid w:val="00D65FA5"/>
    <w:rsid w:val="00D66F91"/>
    <w:rsid w:val="00D6736A"/>
    <w:rsid w:val="00D67C39"/>
    <w:rsid w:val="00D67DE1"/>
    <w:rsid w:val="00D707FF"/>
    <w:rsid w:val="00D70FAB"/>
    <w:rsid w:val="00D71517"/>
    <w:rsid w:val="00D71631"/>
    <w:rsid w:val="00D7164B"/>
    <w:rsid w:val="00D71A13"/>
    <w:rsid w:val="00D721ED"/>
    <w:rsid w:val="00D72B3D"/>
    <w:rsid w:val="00D72E14"/>
    <w:rsid w:val="00D730E6"/>
    <w:rsid w:val="00D73A3D"/>
    <w:rsid w:val="00D73F3C"/>
    <w:rsid w:val="00D74044"/>
    <w:rsid w:val="00D741D0"/>
    <w:rsid w:val="00D745DD"/>
    <w:rsid w:val="00D749FA"/>
    <w:rsid w:val="00D74B3B"/>
    <w:rsid w:val="00D75433"/>
    <w:rsid w:val="00D75788"/>
    <w:rsid w:val="00D75B8B"/>
    <w:rsid w:val="00D76791"/>
    <w:rsid w:val="00D77E4B"/>
    <w:rsid w:val="00D77FF0"/>
    <w:rsid w:val="00D81000"/>
    <w:rsid w:val="00D823B3"/>
    <w:rsid w:val="00D84017"/>
    <w:rsid w:val="00D84475"/>
    <w:rsid w:val="00D85586"/>
    <w:rsid w:val="00D856A8"/>
    <w:rsid w:val="00D86143"/>
    <w:rsid w:val="00D8664E"/>
    <w:rsid w:val="00D86665"/>
    <w:rsid w:val="00D86A8F"/>
    <w:rsid w:val="00D86B9B"/>
    <w:rsid w:val="00D901E3"/>
    <w:rsid w:val="00D90251"/>
    <w:rsid w:val="00D903D3"/>
    <w:rsid w:val="00D90689"/>
    <w:rsid w:val="00D90746"/>
    <w:rsid w:val="00D90918"/>
    <w:rsid w:val="00D90C4B"/>
    <w:rsid w:val="00D90CA6"/>
    <w:rsid w:val="00D911E8"/>
    <w:rsid w:val="00D9139C"/>
    <w:rsid w:val="00D92135"/>
    <w:rsid w:val="00D9218D"/>
    <w:rsid w:val="00D92347"/>
    <w:rsid w:val="00D923DD"/>
    <w:rsid w:val="00D9243B"/>
    <w:rsid w:val="00D92A6F"/>
    <w:rsid w:val="00D937DB"/>
    <w:rsid w:val="00D94432"/>
    <w:rsid w:val="00D94DDF"/>
    <w:rsid w:val="00D95104"/>
    <w:rsid w:val="00D95586"/>
    <w:rsid w:val="00D95A5C"/>
    <w:rsid w:val="00D95D2F"/>
    <w:rsid w:val="00D96586"/>
    <w:rsid w:val="00D96710"/>
    <w:rsid w:val="00D96C3B"/>
    <w:rsid w:val="00D971C2"/>
    <w:rsid w:val="00D97756"/>
    <w:rsid w:val="00D97A85"/>
    <w:rsid w:val="00D97B10"/>
    <w:rsid w:val="00DA0142"/>
    <w:rsid w:val="00DA0523"/>
    <w:rsid w:val="00DA0A69"/>
    <w:rsid w:val="00DA0E93"/>
    <w:rsid w:val="00DA15C5"/>
    <w:rsid w:val="00DA1F09"/>
    <w:rsid w:val="00DA2C77"/>
    <w:rsid w:val="00DA3231"/>
    <w:rsid w:val="00DA3CD0"/>
    <w:rsid w:val="00DA3D3C"/>
    <w:rsid w:val="00DA4AD9"/>
    <w:rsid w:val="00DA4AF1"/>
    <w:rsid w:val="00DA4EDD"/>
    <w:rsid w:val="00DA52F1"/>
    <w:rsid w:val="00DA5627"/>
    <w:rsid w:val="00DA6802"/>
    <w:rsid w:val="00DA6FBE"/>
    <w:rsid w:val="00DA7609"/>
    <w:rsid w:val="00DA7785"/>
    <w:rsid w:val="00DA7D9A"/>
    <w:rsid w:val="00DA7FE2"/>
    <w:rsid w:val="00DB0866"/>
    <w:rsid w:val="00DB0AA9"/>
    <w:rsid w:val="00DB0CE7"/>
    <w:rsid w:val="00DB0E8F"/>
    <w:rsid w:val="00DB12A2"/>
    <w:rsid w:val="00DB15A2"/>
    <w:rsid w:val="00DB160A"/>
    <w:rsid w:val="00DB19A9"/>
    <w:rsid w:val="00DB2321"/>
    <w:rsid w:val="00DB24AD"/>
    <w:rsid w:val="00DB2896"/>
    <w:rsid w:val="00DB2BA5"/>
    <w:rsid w:val="00DB2BDC"/>
    <w:rsid w:val="00DB340A"/>
    <w:rsid w:val="00DB34C7"/>
    <w:rsid w:val="00DB3F00"/>
    <w:rsid w:val="00DB4389"/>
    <w:rsid w:val="00DB45C8"/>
    <w:rsid w:val="00DB47A7"/>
    <w:rsid w:val="00DB5055"/>
    <w:rsid w:val="00DB5765"/>
    <w:rsid w:val="00DB5B24"/>
    <w:rsid w:val="00DB66AB"/>
    <w:rsid w:val="00DB67F6"/>
    <w:rsid w:val="00DB7800"/>
    <w:rsid w:val="00DB7927"/>
    <w:rsid w:val="00DC02F6"/>
    <w:rsid w:val="00DC0564"/>
    <w:rsid w:val="00DC06A4"/>
    <w:rsid w:val="00DC1035"/>
    <w:rsid w:val="00DC1479"/>
    <w:rsid w:val="00DC184A"/>
    <w:rsid w:val="00DC1D13"/>
    <w:rsid w:val="00DC1E9E"/>
    <w:rsid w:val="00DC1FE8"/>
    <w:rsid w:val="00DC2217"/>
    <w:rsid w:val="00DC22E6"/>
    <w:rsid w:val="00DC2C80"/>
    <w:rsid w:val="00DC38B0"/>
    <w:rsid w:val="00DC38C5"/>
    <w:rsid w:val="00DC4602"/>
    <w:rsid w:val="00DC6190"/>
    <w:rsid w:val="00DC6399"/>
    <w:rsid w:val="00DC63F0"/>
    <w:rsid w:val="00DC654D"/>
    <w:rsid w:val="00DC6711"/>
    <w:rsid w:val="00DC6A5E"/>
    <w:rsid w:val="00DC77A9"/>
    <w:rsid w:val="00DC7E51"/>
    <w:rsid w:val="00DD06D3"/>
    <w:rsid w:val="00DD08F7"/>
    <w:rsid w:val="00DD0FEF"/>
    <w:rsid w:val="00DD2615"/>
    <w:rsid w:val="00DD298F"/>
    <w:rsid w:val="00DD29D5"/>
    <w:rsid w:val="00DD3B09"/>
    <w:rsid w:val="00DD42D2"/>
    <w:rsid w:val="00DD42DD"/>
    <w:rsid w:val="00DD437C"/>
    <w:rsid w:val="00DD43ED"/>
    <w:rsid w:val="00DD46BF"/>
    <w:rsid w:val="00DD4C86"/>
    <w:rsid w:val="00DD4F58"/>
    <w:rsid w:val="00DD5D49"/>
    <w:rsid w:val="00DD5DA9"/>
    <w:rsid w:val="00DD651A"/>
    <w:rsid w:val="00DD6942"/>
    <w:rsid w:val="00DD71B7"/>
    <w:rsid w:val="00DD7A8E"/>
    <w:rsid w:val="00DD7FEA"/>
    <w:rsid w:val="00DE0952"/>
    <w:rsid w:val="00DE09BD"/>
    <w:rsid w:val="00DE1EC8"/>
    <w:rsid w:val="00DE31E6"/>
    <w:rsid w:val="00DE32A6"/>
    <w:rsid w:val="00DE3F94"/>
    <w:rsid w:val="00DE468B"/>
    <w:rsid w:val="00DE486D"/>
    <w:rsid w:val="00DE48D2"/>
    <w:rsid w:val="00DE49D7"/>
    <w:rsid w:val="00DE4B69"/>
    <w:rsid w:val="00DE4E70"/>
    <w:rsid w:val="00DE4F73"/>
    <w:rsid w:val="00DE512C"/>
    <w:rsid w:val="00DE531E"/>
    <w:rsid w:val="00DE538C"/>
    <w:rsid w:val="00DE5D56"/>
    <w:rsid w:val="00DE6027"/>
    <w:rsid w:val="00DE611F"/>
    <w:rsid w:val="00DE661D"/>
    <w:rsid w:val="00DE68B9"/>
    <w:rsid w:val="00DE70C2"/>
    <w:rsid w:val="00DE7AC3"/>
    <w:rsid w:val="00DE7CFC"/>
    <w:rsid w:val="00DF04D9"/>
    <w:rsid w:val="00DF08D5"/>
    <w:rsid w:val="00DF1710"/>
    <w:rsid w:val="00DF2860"/>
    <w:rsid w:val="00DF2E20"/>
    <w:rsid w:val="00DF3456"/>
    <w:rsid w:val="00DF3EF1"/>
    <w:rsid w:val="00DF4AB9"/>
    <w:rsid w:val="00DF4BBA"/>
    <w:rsid w:val="00DF50A8"/>
    <w:rsid w:val="00DF52C9"/>
    <w:rsid w:val="00DF5C10"/>
    <w:rsid w:val="00DF6404"/>
    <w:rsid w:val="00DF65B5"/>
    <w:rsid w:val="00DF665D"/>
    <w:rsid w:val="00DF7006"/>
    <w:rsid w:val="00DF7953"/>
    <w:rsid w:val="00DF79B5"/>
    <w:rsid w:val="00DF79C8"/>
    <w:rsid w:val="00E00586"/>
    <w:rsid w:val="00E0060F"/>
    <w:rsid w:val="00E011B2"/>
    <w:rsid w:val="00E01524"/>
    <w:rsid w:val="00E015DC"/>
    <w:rsid w:val="00E01D7B"/>
    <w:rsid w:val="00E01E84"/>
    <w:rsid w:val="00E020BB"/>
    <w:rsid w:val="00E02DB2"/>
    <w:rsid w:val="00E03121"/>
    <w:rsid w:val="00E03182"/>
    <w:rsid w:val="00E03E23"/>
    <w:rsid w:val="00E03EEF"/>
    <w:rsid w:val="00E03FA8"/>
    <w:rsid w:val="00E0437C"/>
    <w:rsid w:val="00E04590"/>
    <w:rsid w:val="00E0459B"/>
    <w:rsid w:val="00E04674"/>
    <w:rsid w:val="00E052B0"/>
    <w:rsid w:val="00E054BD"/>
    <w:rsid w:val="00E055F8"/>
    <w:rsid w:val="00E05896"/>
    <w:rsid w:val="00E05BF5"/>
    <w:rsid w:val="00E06139"/>
    <w:rsid w:val="00E06295"/>
    <w:rsid w:val="00E10F04"/>
    <w:rsid w:val="00E11304"/>
    <w:rsid w:val="00E1145D"/>
    <w:rsid w:val="00E118D5"/>
    <w:rsid w:val="00E11EF7"/>
    <w:rsid w:val="00E12064"/>
    <w:rsid w:val="00E133A2"/>
    <w:rsid w:val="00E13C43"/>
    <w:rsid w:val="00E13FF2"/>
    <w:rsid w:val="00E145C7"/>
    <w:rsid w:val="00E14EBA"/>
    <w:rsid w:val="00E1501A"/>
    <w:rsid w:val="00E1505A"/>
    <w:rsid w:val="00E15E2B"/>
    <w:rsid w:val="00E16149"/>
    <w:rsid w:val="00E163F7"/>
    <w:rsid w:val="00E16D91"/>
    <w:rsid w:val="00E1752E"/>
    <w:rsid w:val="00E176FF"/>
    <w:rsid w:val="00E1794C"/>
    <w:rsid w:val="00E17E12"/>
    <w:rsid w:val="00E17EC9"/>
    <w:rsid w:val="00E216F4"/>
    <w:rsid w:val="00E218F4"/>
    <w:rsid w:val="00E219D2"/>
    <w:rsid w:val="00E21EEC"/>
    <w:rsid w:val="00E22053"/>
    <w:rsid w:val="00E23049"/>
    <w:rsid w:val="00E248F6"/>
    <w:rsid w:val="00E24B82"/>
    <w:rsid w:val="00E26AD6"/>
    <w:rsid w:val="00E2735D"/>
    <w:rsid w:val="00E27753"/>
    <w:rsid w:val="00E27E9C"/>
    <w:rsid w:val="00E3016B"/>
    <w:rsid w:val="00E3035C"/>
    <w:rsid w:val="00E3096D"/>
    <w:rsid w:val="00E30C23"/>
    <w:rsid w:val="00E30C7D"/>
    <w:rsid w:val="00E30CFE"/>
    <w:rsid w:val="00E30ED4"/>
    <w:rsid w:val="00E3108B"/>
    <w:rsid w:val="00E320CC"/>
    <w:rsid w:val="00E32AC1"/>
    <w:rsid w:val="00E32F39"/>
    <w:rsid w:val="00E32F77"/>
    <w:rsid w:val="00E330AE"/>
    <w:rsid w:val="00E335B1"/>
    <w:rsid w:val="00E33FA6"/>
    <w:rsid w:val="00E34BEB"/>
    <w:rsid w:val="00E34E48"/>
    <w:rsid w:val="00E35174"/>
    <w:rsid w:val="00E35D85"/>
    <w:rsid w:val="00E35EE7"/>
    <w:rsid w:val="00E3691E"/>
    <w:rsid w:val="00E40443"/>
    <w:rsid w:val="00E405F0"/>
    <w:rsid w:val="00E40785"/>
    <w:rsid w:val="00E40BDB"/>
    <w:rsid w:val="00E41019"/>
    <w:rsid w:val="00E41077"/>
    <w:rsid w:val="00E4184C"/>
    <w:rsid w:val="00E41CDB"/>
    <w:rsid w:val="00E4219E"/>
    <w:rsid w:val="00E42558"/>
    <w:rsid w:val="00E4256C"/>
    <w:rsid w:val="00E42BCE"/>
    <w:rsid w:val="00E434DD"/>
    <w:rsid w:val="00E43977"/>
    <w:rsid w:val="00E44088"/>
    <w:rsid w:val="00E444E0"/>
    <w:rsid w:val="00E449F8"/>
    <w:rsid w:val="00E44AF8"/>
    <w:rsid w:val="00E45065"/>
    <w:rsid w:val="00E453F0"/>
    <w:rsid w:val="00E4597D"/>
    <w:rsid w:val="00E45C2B"/>
    <w:rsid w:val="00E46017"/>
    <w:rsid w:val="00E4612E"/>
    <w:rsid w:val="00E46737"/>
    <w:rsid w:val="00E47301"/>
    <w:rsid w:val="00E477D9"/>
    <w:rsid w:val="00E47901"/>
    <w:rsid w:val="00E47D94"/>
    <w:rsid w:val="00E50045"/>
    <w:rsid w:val="00E51A4B"/>
    <w:rsid w:val="00E5214F"/>
    <w:rsid w:val="00E53703"/>
    <w:rsid w:val="00E53923"/>
    <w:rsid w:val="00E55245"/>
    <w:rsid w:val="00E55DDE"/>
    <w:rsid w:val="00E567AB"/>
    <w:rsid w:val="00E56DC7"/>
    <w:rsid w:val="00E56E26"/>
    <w:rsid w:val="00E573FD"/>
    <w:rsid w:val="00E574DD"/>
    <w:rsid w:val="00E575B1"/>
    <w:rsid w:val="00E57AE0"/>
    <w:rsid w:val="00E57D9F"/>
    <w:rsid w:val="00E60061"/>
    <w:rsid w:val="00E60793"/>
    <w:rsid w:val="00E607C5"/>
    <w:rsid w:val="00E6133F"/>
    <w:rsid w:val="00E61561"/>
    <w:rsid w:val="00E61AF6"/>
    <w:rsid w:val="00E61B81"/>
    <w:rsid w:val="00E61CEA"/>
    <w:rsid w:val="00E61E26"/>
    <w:rsid w:val="00E61F12"/>
    <w:rsid w:val="00E62034"/>
    <w:rsid w:val="00E62206"/>
    <w:rsid w:val="00E626BA"/>
    <w:rsid w:val="00E6294B"/>
    <w:rsid w:val="00E635FE"/>
    <w:rsid w:val="00E63931"/>
    <w:rsid w:val="00E63D78"/>
    <w:rsid w:val="00E64CA9"/>
    <w:rsid w:val="00E654CB"/>
    <w:rsid w:val="00E6560D"/>
    <w:rsid w:val="00E6563C"/>
    <w:rsid w:val="00E6568C"/>
    <w:rsid w:val="00E6597C"/>
    <w:rsid w:val="00E65B5A"/>
    <w:rsid w:val="00E6650F"/>
    <w:rsid w:val="00E66DAB"/>
    <w:rsid w:val="00E66FD5"/>
    <w:rsid w:val="00E67A43"/>
    <w:rsid w:val="00E67B41"/>
    <w:rsid w:val="00E70A21"/>
    <w:rsid w:val="00E71CCA"/>
    <w:rsid w:val="00E71CED"/>
    <w:rsid w:val="00E721FD"/>
    <w:rsid w:val="00E72594"/>
    <w:rsid w:val="00E72C95"/>
    <w:rsid w:val="00E72D3C"/>
    <w:rsid w:val="00E733ED"/>
    <w:rsid w:val="00E734D9"/>
    <w:rsid w:val="00E73979"/>
    <w:rsid w:val="00E744D6"/>
    <w:rsid w:val="00E759F4"/>
    <w:rsid w:val="00E75DEF"/>
    <w:rsid w:val="00E75E13"/>
    <w:rsid w:val="00E75F76"/>
    <w:rsid w:val="00E771D7"/>
    <w:rsid w:val="00E80254"/>
    <w:rsid w:val="00E80A26"/>
    <w:rsid w:val="00E80B56"/>
    <w:rsid w:val="00E81B98"/>
    <w:rsid w:val="00E81C49"/>
    <w:rsid w:val="00E81EB4"/>
    <w:rsid w:val="00E822C7"/>
    <w:rsid w:val="00E83C4B"/>
    <w:rsid w:val="00E84E13"/>
    <w:rsid w:val="00E86B13"/>
    <w:rsid w:val="00E870C9"/>
    <w:rsid w:val="00E87243"/>
    <w:rsid w:val="00E87FF5"/>
    <w:rsid w:val="00E90D69"/>
    <w:rsid w:val="00E91589"/>
    <w:rsid w:val="00E91718"/>
    <w:rsid w:val="00E91983"/>
    <w:rsid w:val="00E9240A"/>
    <w:rsid w:val="00E924D0"/>
    <w:rsid w:val="00E92E1D"/>
    <w:rsid w:val="00E930F1"/>
    <w:rsid w:val="00E93280"/>
    <w:rsid w:val="00E9331F"/>
    <w:rsid w:val="00E933A1"/>
    <w:rsid w:val="00E9413E"/>
    <w:rsid w:val="00E94E77"/>
    <w:rsid w:val="00E94F04"/>
    <w:rsid w:val="00E94FEB"/>
    <w:rsid w:val="00E955CC"/>
    <w:rsid w:val="00E95713"/>
    <w:rsid w:val="00E9594E"/>
    <w:rsid w:val="00E9598D"/>
    <w:rsid w:val="00E95E48"/>
    <w:rsid w:val="00E9646C"/>
    <w:rsid w:val="00E964C1"/>
    <w:rsid w:val="00E9733C"/>
    <w:rsid w:val="00E97551"/>
    <w:rsid w:val="00E97950"/>
    <w:rsid w:val="00E979EA"/>
    <w:rsid w:val="00EA01E1"/>
    <w:rsid w:val="00EA06FE"/>
    <w:rsid w:val="00EA09C5"/>
    <w:rsid w:val="00EA134E"/>
    <w:rsid w:val="00EA22FD"/>
    <w:rsid w:val="00EA3BF4"/>
    <w:rsid w:val="00EA59DA"/>
    <w:rsid w:val="00EA70EB"/>
    <w:rsid w:val="00EA75BC"/>
    <w:rsid w:val="00EA767F"/>
    <w:rsid w:val="00EA7E82"/>
    <w:rsid w:val="00EB009F"/>
    <w:rsid w:val="00EB03A9"/>
    <w:rsid w:val="00EB03D8"/>
    <w:rsid w:val="00EB0D11"/>
    <w:rsid w:val="00EB156F"/>
    <w:rsid w:val="00EB1898"/>
    <w:rsid w:val="00EB1BB7"/>
    <w:rsid w:val="00EB1E0D"/>
    <w:rsid w:val="00EB242C"/>
    <w:rsid w:val="00EB2A26"/>
    <w:rsid w:val="00EB2EBD"/>
    <w:rsid w:val="00EB3256"/>
    <w:rsid w:val="00EB32F9"/>
    <w:rsid w:val="00EB3302"/>
    <w:rsid w:val="00EB3BD8"/>
    <w:rsid w:val="00EB424D"/>
    <w:rsid w:val="00EB48F9"/>
    <w:rsid w:val="00EB4E42"/>
    <w:rsid w:val="00EB5212"/>
    <w:rsid w:val="00EB56D8"/>
    <w:rsid w:val="00EB5D68"/>
    <w:rsid w:val="00EB5D7B"/>
    <w:rsid w:val="00EB5E07"/>
    <w:rsid w:val="00EB6AB0"/>
    <w:rsid w:val="00EB741A"/>
    <w:rsid w:val="00EB7427"/>
    <w:rsid w:val="00EB754E"/>
    <w:rsid w:val="00EB7ED6"/>
    <w:rsid w:val="00EB7F0A"/>
    <w:rsid w:val="00EC0525"/>
    <w:rsid w:val="00EC1325"/>
    <w:rsid w:val="00EC13FF"/>
    <w:rsid w:val="00EC17A5"/>
    <w:rsid w:val="00EC19B4"/>
    <w:rsid w:val="00EC1B67"/>
    <w:rsid w:val="00EC22F5"/>
    <w:rsid w:val="00EC2555"/>
    <w:rsid w:val="00EC25FC"/>
    <w:rsid w:val="00EC28D6"/>
    <w:rsid w:val="00EC2D9D"/>
    <w:rsid w:val="00EC38A0"/>
    <w:rsid w:val="00EC4090"/>
    <w:rsid w:val="00EC44E2"/>
    <w:rsid w:val="00EC4ADD"/>
    <w:rsid w:val="00EC4EBD"/>
    <w:rsid w:val="00EC500B"/>
    <w:rsid w:val="00EC5479"/>
    <w:rsid w:val="00EC57A7"/>
    <w:rsid w:val="00EC5B86"/>
    <w:rsid w:val="00EC5DD6"/>
    <w:rsid w:val="00EC6301"/>
    <w:rsid w:val="00EC636A"/>
    <w:rsid w:val="00EC6A36"/>
    <w:rsid w:val="00EC724A"/>
    <w:rsid w:val="00EC7E5A"/>
    <w:rsid w:val="00EC7EF6"/>
    <w:rsid w:val="00ED0721"/>
    <w:rsid w:val="00ED0A9C"/>
    <w:rsid w:val="00ED0AEE"/>
    <w:rsid w:val="00ED0CA8"/>
    <w:rsid w:val="00ED146E"/>
    <w:rsid w:val="00ED14EC"/>
    <w:rsid w:val="00ED1CC2"/>
    <w:rsid w:val="00ED1E22"/>
    <w:rsid w:val="00ED2387"/>
    <w:rsid w:val="00ED42C5"/>
    <w:rsid w:val="00ED48E0"/>
    <w:rsid w:val="00ED4CB9"/>
    <w:rsid w:val="00ED555A"/>
    <w:rsid w:val="00ED582E"/>
    <w:rsid w:val="00ED5F75"/>
    <w:rsid w:val="00ED6618"/>
    <w:rsid w:val="00ED6757"/>
    <w:rsid w:val="00ED7E91"/>
    <w:rsid w:val="00ED7FD9"/>
    <w:rsid w:val="00EE05C1"/>
    <w:rsid w:val="00EE077C"/>
    <w:rsid w:val="00EE1436"/>
    <w:rsid w:val="00EE1734"/>
    <w:rsid w:val="00EE196D"/>
    <w:rsid w:val="00EE20D6"/>
    <w:rsid w:val="00EE2431"/>
    <w:rsid w:val="00EE2921"/>
    <w:rsid w:val="00EE2E47"/>
    <w:rsid w:val="00EE2FF9"/>
    <w:rsid w:val="00EE3B58"/>
    <w:rsid w:val="00EE4E7F"/>
    <w:rsid w:val="00EE51E8"/>
    <w:rsid w:val="00EE534A"/>
    <w:rsid w:val="00EE6B64"/>
    <w:rsid w:val="00EE6C85"/>
    <w:rsid w:val="00EE6CF0"/>
    <w:rsid w:val="00EE6D07"/>
    <w:rsid w:val="00EE704D"/>
    <w:rsid w:val="00EE723C"/>
    <w:rsid w:val="00EE79BE"/>
    <w:rsid w:val="00EE7FE4"/>
    <w:rsid w:val="00EF110D"/>
    <w:rsid w:val="00EF112D"/>
    <w:rsid w:val="00EF17D9"/>
    <w:rsid w:val="00EF24FB"/>
    <w:rsid w:val="00EF3374"/>
    <w:rsid w:val="00EF3B38"/>
    <w:rsid w:val="00EF3D57"/>
    <w:rsid w:val="00EF3E94"/>
    <w:rsid w:val="00EF4243"/>
    <w:rsid w:val="00EF43C5"/>
    <w:rsid w:val="00EF46CC"/>
    <w:rsid w:val="00EF4B7E"/>
    <w:rsid w:val="00EF5033"/>
    <w:rsid w:val="00EF5583"/>
    <w:rsid w:val="00EF5EB4"/>
    <w:rsid w:val="00EF6FD2"/>
    <w:rsid w:val="00EF74AD"/>
    <w:rsid w:val="00EF775A"/>
    <w:rsid w:val="00EF7992"/>
    <w:rsid w:val="00EF7CA8"/>
    <w:rsid w:val="00EF7CC0"/>
    <w:rsid w:val="00F00423"/>
    <w:rsid w:val="00F0061C"/>
    <w:rsid w:val="00F0077B"/>
    <w:rsid w:val="00F00ADA"/>
    <w:rsid w:val="00F01A62"/>
    <w:rsid w:val="00F01C2B"/>
    <w:rsid w:val="00F03766"/>
    <w:rsid w:val="00F03A19"/>
    <w:rsid w:val="00F03C57"/>
    <w:rsid w:val="00F03D32"/>
    <w:rsid w:val="00F0448F"/>
    <w:rsid w:val="00F0474D"/>
    <w:rsid w:val="00F049AA"/>
    <w:rsid w:val="00F04E03"/>
    <w:rsid w:val="00F052B5"/>
    <w:rsid w:val="00F05434"/>
    <w:rsid w:val="00F05B0F"/>
    <w:rsid w:val="00F05E48"/>
    <w:rsid w:val="00F068B1"/>
    <w:rsid w:val="00F069E8"/>
    <w:rsid w:val="00F06CF4"/>
    <w:rsid w:val="00F07907"/>
    <w:rsid w:val="00F10097"/>
    <w:rsid w:val="00F1029E"/>
    <w:rsid w:val="00F10BA4"/>
    <w:rsid w:val="00F11027"/>
    <w:rsid w:val="00F1124E"/>
    <w:rsid w:val="00F117C5"/>
    <w:rsid w:val="00F11FD1"/>
    <w:rsid w:val="00F12508"/>
    <w:rsid w:val="00F12C2B"/>
    <w:rsid w:val="00F132B8"/>
    <w:rsid w:val="00F1332F"/>
    <w:rsid w:val="00F13342"/>
    <w:rsid w:val="00F144AB"/>
    <w:rsid w:val="00F14828"/>
    <w:rsid w:val="00F14DC2"/>
    <w:rsid w:val="00F1572B"/>
    <w:rsid w:val="00F15755"/>
    <w:rsid w:val="00F15A59"/>
    <w:rsid w:val="00F15A7A"/>
    <w:rsid w:val="00F167E9"/>
    <w:rsid w:val="00F16C60"/>
    <w:rsid w:val="00F16EB6"/>
    <w:rsid w:val="00F170C3"/>
    <w:rsid w:val="00F17438"/>
    <w:rsid w:val="00F17532"/>
    <w:rsid w:val="00F17BC5"/>
    <w:rsid w:val="00F17E95"/>
    <w:rsid w:val="00F2033D"/>
    <w:rsid w:val="00F2047B"/>
    <w:rsid w:val="00F20A1E"/>
    <w:rsid w:val="00F21714"/>
    <w:rsid w:val="00F21C01"/>
    <w:rsid w:val="00F21C4F"/>
    <w:rsid w:val="00F21E44"/>
    <w:rsid w:val="00F21FD2"/>
    <w:rsid w:val="00F22250"/>
    <w:rsid w:val="00F223A6"/>
    <w:rsid w:val="00F22FF0"/>
    <w:rsid w:val="00F23045"/>
    <w:rsid w:val="00F23130"/>
    <w:rsid w:val="00F231FB"/>
    <w:rsid w:val="00F24116"/>
    <w:rsid w:val="00F2422E"/>
    <w:rsid w:val="00F243A0"/>
    <w:rsid w:val="00F24916"/>
    <w:rsid w:val="00F250C8"/>
    <w:rsid w:val="00F2526A"/>
    <w:rsid w:val="00F25BD0"/>
    <w:rsid w:val="00F27035"/>
    <w:rsid w:val="00F302E7"/>
    <w:rsid w:val="00F30827"/>
    <w:rsid w:val="00F30A97"/>
    <w:rsid w:val="00F30F1C"/>
    <w:rsid w:val="00F317A5"/>
    <w:rsid w:val="00F3186C"/>
    <w:rsid w:val="00F31977"/>
    <w:rsid w:val="00F31996"/>
    <w:rsid w:val="00F31DDA"/>
    <w:rsid w:val="00F320AD"/>
    <w:rsid w:val="00F320EB"/>
    <w:rsid w:val="00F32B4F"/>
    <w:rsid w:val="00F3353A"/>
    <w:rsid w:val="00F33734"/>
    <w:rsid w:val="00F33EB2"/>
    <w:rsid w:val="00F33EDD"/>
    <w:rsid w:val="00F33FF0"/>
    <w:rsid w:val="00F3447D"/>
    <w:rsid w:val="00F345AA"/>
    <w:rsid w:val="00F34D46"/>
    <w:rsid w:val="00F34FEA"/>
    <w:rsid w:val="00F3520E"/>
    <w:rsid w:val="00F3561D"/>
    <w:rsid w:val="00F35DA9"/>
    <w:rsid w:val="00F35F74"/>
    <w:rsid w:val="00F36144"/>
    <w:rsid w:val="00F369D3"/>
    <w:rsid w:val="00F40456"/>
    <w:rsid w:val="00F40B3F"/>
    <w:rsid w:val="00F40B5D"/>
    <w:rsid w:val="00F420FA"/>
    <w:rsid w:val="00F4216B"/>
    <w:rsid w:val="00F4238D"/>
    <w:rsid w:val="00F4279B"/>
    <w:rsid w:val="00F428DE"/>
    <w:rsid w:val="00F42EA1"/>
    <w:rsid w:val="00F42ED7"/>
    <w:rsid w:val="00F42F33"/>
    <w:rsid w:val="00F43E6F"/>
    <w:rsid w:val="00F44E4E"/>
    <w:rsid w:val="00F454BC"/>
    <w:rsid w:val="00F4674F"/>
    <w:rsid w:val="00F46D9F"/>
    <w:rsid w:val="00F46FC9"/>
    <w:rsid w:val="00F47B06"/>
    <w:rsid w:val="00F507EC"/>
    <w:rsid w:val="00F514DF"/>
    <w:rsid w:val="00F5260D"/>
    <w:rsid w:val="00F52A37"/>
    <w:rsid w:val="00F53DD0"/>
    <w:rsid w:val="00F53F71"/>
    <w:rsid w:val="00F5476D"/>
    <w:rsid w:val="00F55AF8"/>
    <w:rsid w:val="00F55DB1"/>
    <w:rsid w:val="00F562FA"/>
    <w:rsid w:val="00F563F4"/>
    <w:rsid w:val="00F5682E"/>
    <w:rsid w:val="00F57122"/>
    <w:rsid w:val="00F57594"/>
    <w:rsid w:val="00F57645"/>
    <w:rsid w:val="00F57A7A"/>
    <w:rsid w:val="00F57EC3"/>
    <w:rsid w:val="00F606B4"/>
    <w:rsid w:val="00F60CAF"/>
    <w:rsid w:val="00F60D54"/>
    <w:rsid w:val="00F611E0"/>
    <w:rsid w:val="00F616A7"/>
    <w:rsid w:val="00F62173"/>
    <w:rsid w:val="00F624D9"/>
    <w:rsid w:val="00F625AE"/>
    <w:rsid w:val="00F62CF5"/>
    <w:rsid w:val="00F632C6"/>
    <w:rsid w:val="00F63AA8"/>
    <w:rsid w:val="00F63C9E"/>
    <w:rsid w:val="00F63D8E"/>
    <w:rsid w:val="00F650D9"/>
    <w:rsid w:val="00F66222"/>
    <w:rsid w:val="00F6645D"/>
    <w:rsid w:val="00F66938"/>
    <w:rsid w:val="00F670C2"/>
    <w:rsid w:val="00F70711"/>
    <w:rsid w:val="00F70AC9"/>
    <w:rsid w:val="00F71E7B"/>
    <w:rsid w:val="00F7202C"/>
    <w:rsid w:val="00F72196"/>
    <w:rsid w:val="00F72FBC"/>
    <w:rsid w:val="00F73925"/>
    <w:rsid w:val="00F739C8"/>
    <w:rsid w:val="00F73E39"/>
    <w:rsid w:val="00F741F9"/>
    <w:rsid w:val="00F74283"/>
    <w:rsid w:val="00F743CE"/>
    <w:rsid w:val="00F74D28"/>
    <w:rsid w:val="00F756CE"/>
    <w:rsid w:val="00F756FA"/>
    <w:rsid w:val="00F75F97"/>
    <w:rsid w:val="00F770D0"/>
    <w:rsid w:val="00F77892"/>
    <w:rsid w:val="00F77D44"/>
    <w:rsid w:val="00F77D5C"/>
    <w:rsid w:val="00F77D93"/>
    <w:rsid w:val="00F800DE"/>
    <w:rsid w:val="00F80413"/>
    <w:rsid w:val="00F80871"/>
    <w:rsid w:val="00F81020"/>
    <w:rsid w:val="00F819FC"/>
    <w:rsid w:val="00F81F1F"/>
    <w:rsid w:val="00F82699"/>
    <w:rsid w:val="00F827D0"/>
    <w:rsid w:val="00F82D6A"/>
    <w:rsid w:val="00F82DB9"/>
    <w:rsid w:val="00F82DD9"/>
    <w:rsid w:val="00F83183"/>
    <w:rsid w:val="00F84433"/>
    <w:rsid w:val="00F84D86"/>
    <w:rsid w:val="00F85DB2"/>
    <w:rsid w:val="00F85EE3"/>
    <w:rsid w:val="00F863E7"/>
    <w:rsid w:val="00F86584"/>
    <w:rsid w:val="00F8687C"/>
    <w:rsid w:val="00F86AA3"/>
    <w:rsid w:val="00F86FB9"/>
    <w:rsid w:val="00F8709F"/>
    <w:rsid w:val="00F87387"/>
    <w:rsid w:val="00F87745"/>
    <w:rsid w:val="00F906FD"/>
    <w:rsid w:val="00F90BEF"/>
    <w:rsid w:val="00F90ECF"/>
    <w:rsid w:val="00F912C7"/>
    <w:rsid w:val="00F91577"/>
    <w:rsid w:val="00F916DD"/>
    <w:rsid w:val="00F91E9A"/>
    <w:rsid w:val="00F91EB2"/>
    <w:rsid w:val="00F92311"/>
    <w:rsid w:val="00F9248C"/>
    <w:rsid w:val="00F92A70"/>
    <w:rsid w:val="00F93EFC"/>
    <w:rsid w:val="00F9434A"/>
    <w:rsid w:val="00F94FA1"/>
    <w:rsid w:val="00F950F6"/>
    <w:rsid w:val="00F954C5"/>
    <w:rsid w:val="00F9570B"/>
    <w:rsid w:val="00F9575D"/>
    <w:rsid w:val="00F95AFC"/>
    <w:rsid w:val="00F95E3F"/>
    <w:rsid w:val="00F96526"/>
    <w:rsid w:val="00F96C69"/>
    <w:rsid w:val="00FA02EA"/>
    <w:rsid w:val="00FA1F7C"/>
    <w:rsid w:val="00FA21C7"/>
    <w:rsid w:val="00FA2273"/>
    <w:rsid w:val="00FA246A"/>
    <w:rsid w:val="00FA2A3B"/>
    <w:rsid w:val="00FA2C19"/>
    <w:rsid w:val="00FA3538"/>
    <w:rsid w:val="00FA445F"/>
    <w:rsid w:val="00FA4E23"/>
    <w:rsid w:val="00FA6DCF"/>
    <w:rsid w:val="00FA6F7A"/>
    <w:rsid w:val="00FA6F85"/>
    <w:rsid w:val="00FA7364"/>
    <w:rsid w:val="00FA75B8"/>
    <w:rsid w:val="00FA75F6"/>
    <w:rsid w:val="00FA7C9E"/>
    <w:rsid w:val="00FB0044"/>
    <w:rsid w:val="00FB04D8"/>
    <w:rsid w:val="00FB055E"/>
    <w:rsid w:val="00FB057A"/>
    <w:rsid w:val="00FB05DE"/>
    <w:rsid w:val="00FB06D1"/>
    <w:rsid w:val="00FB0AC5"/>
    <w:rsid w:val="00FB0D36"/>
    <w:rsid w:val="00FB12E5"/>
    <w:rsid w:val="00FB17BC"/>
    <w:rsid w:val="00FB1A31"/>
    <w:rsid w:val="00FB2226"/>
    <w:rsid w:val="00FB24E4"/>
    <w:rsid w:val="00FB2AA5"/>
    <w:rsid w:val="00FB30C4"/>
    <w:rsid w:val="00FB3305"/>
    <w:rsid w:val="00FB344C"/>
    <w:rsid w:val="00FB37CF"/>
    <w:rsid w:val="00FB3A9D"/>
    <w:rsid w:val="00FB41D2"/>
    <w:rsid w:val="00FB42D9"/>
    <w:rsid w:val="00FB44F5"/>
    <w:rsid w:val="00FB4639"/>
    <w:rsid w:val="00FB485A"/>
    <w:rsid w:val="00FB4938"/>
    <w:rsid w:val="00FB49A5"/>
    <w:rsid w:val="00FB545A"/>
    <w:rsid w:val="00FB5BEA"/>
    <w:rsid w:val="00FB5C99"/>
    <w:rsid w:val="00FB60EB"/>
    <w:rsid w:val="00FB6BA5"/>
    <w:rsid w:val="00FB77B6"/>
    <w:rsid w:val="00FC04A4"/>
    <w:rsid w:val="00FC0C1A"/>
    <w:rsid w:val="00FC1419"/>
    <w:rsid w:val="00FC15FF"/>
    <w:rsid w:val="00FC215B"/>
    <w:rsid w:val="00FC27F4"/>
    <w:rsid w:val="00FC28E5"/>
    <w:rsid w:val="00FC394D"/>
    <w:rsid w:val="00FC3F84"/>
    <w:rsid w:val="00FC41EC"/>
    <w:rsid w:val="00FC4396"/>
    <w:rsid w:val="00FC44BE"/>
    <w:rsid w:val="00FC44CD"/>
    <w:rsid w:val="00FC4513"/>
    <w:rsid w:val="00FC4780"/>
    <w:rsid w:val="00FC4F8E"/>
    <w:rsid w:val="00FC519C"/>
    <w:rsid w:val="00FC55D7"/>
    <w:rsid w:val="00FC5715"/>
    <w:rsid w:val="00FC5B22"/>
    <w:rsid w:val="00FC62F7"/>
    <w:rsid w:val="00FC6334"/>
    <w:rsid w:val="00FC650F"/>
    <w:rsid w:val="00FC678F"/>
    <w:rsid w:val="00FC6B82"/>
    <w:rsid w:val="00FC6DA7"/>
    <w:rsid w:val="00FC6EB4"/>
    <w:rsid w:val="00FC7090"/>
    <w:rsid w:val="00FD0463"/>
    <w:rsid w:val="00FD061F"/>
    <w:rsid w:val="00FD0670"/>
    <w:rsid w:val="00FD06D8"/>
    <w:rsid w:val="00FD0FD8"/>
    <w:rsid w:val="00FD0FE7"/>
    <w:rsid w:val="00FD1546"/>
    <w:rsid w:val="00FD20E2"/>
    <w:rsid w:val="00FD231C"/>
    <w:rsid w:val="00FD233D"/>
    <w:rsid w:val="00FD2C93"/>
    <w:rsid w:val="00FD2D3A"/>
    <w:rsid w:val="00FD3281"/>
    <w:rsid w:val="00FD32C3"/>
    <w:rsid w:val="00FD34FA"/>
    <w:rsid w:val="00FD3A81"/>
    <w:rsid w:val="00FD3C8B"/>
    <w:rsid w:val="00FD3F63"/>
    <w:rsid w:val="00FD4DFB"/>
    <w:rsid w:val="00FD5CDE"/>
    <w:rsid w:val="00FD5EA0"/>
    <w:rsid w:val="00FD603D"/>
    <w:rsid w:val="00FD6674"/>
    <w:rsid w:val="00FD6D4E"/>
    <w:rsid w:val="00FD7650"/>
    <w:rsid w:val="00FD7A69"/>
    <w:rsid w:val="00FE0327"/>
    <w:rsid w:val="00FE03B1"/>
    <w:rsid w:val="00FE2E32"/>
    <w:rsid w:val="00FE2FBD"/>
    <w:rsid w:val="00FE3F09"/>
    <w:rsid w:val="00FE486C"/>
    <w:rsid w:val="00FE4977"/>
    <w:rsid w:val="00FE4BD3"/>
    <w:rsid w:val="00FE53D8"/>
    <w:rsid w:val="00FE54E1"/>
    <w:rsid w:val="00FE66E5"/>
    <w:rsid w:val="00FE724A"/>
    <w:rsid w:val="00FF0497"/>
    <w:rsid w:val="00FF0BF5"/>
    <w:rsid w:val="00FF2894"/>
    <w:rsid w:val="00FF28CB"/>
    <w:rsid w:val="00FF2CA5"/>
    <w:rsid w:val="00FF2FBD"/>
    <w:rsid w:val="00FF3117"/>
    <w:rsid w:val="00FF3595"/>
    <w:rsid w:val="00FF3E90"/>
    <w:rsid w:val="00FF41BD"/>
    <w:rsid w:val="00FF460A"/>
    <w:rsid w:val="00FF48DE"/>
    <w:rsid w:val="00FF4A6E"/>
    <w:rsid w:val="00FF5388"/>
    <w:rsid w:val="00FF53FE"/>
    <w:rsid w:val="00FF57C5"/>
    <w:rsid w:val="00FF57EF"/>
    <w:rsid w:val="00FF592B"/>
    <w:rsid w:val="00FF7BD5"/>
    <w:rsid w:val="010C7D64"/>
    <w:rsid w:val="0168CA9C"/>
    <w:rsid w:val="017FA9E8"/>
    <w:rsid w:val="019AC1A9"/>
    <w:rsid w:val="01A4D4C7"/>
    <w:rsid w:val="01B30DE1"/>
    <w:rsid w:val="01CB0D18"/>
    <w:rsid w:val="0221D68B"/>
    <w:rsid w:val="023104D8"/>
    <w:rsid w:val="0254E6DF"/>
    <w:rsid w:val="02A66B9C"/>
    <w:rsid w:val="02E222BE"/>
    <w:rsid w:val="02E854DF"/>
    <w:rsid w:val="03180DAD"/>
    <w:rsid w:val="032E4C6C"/>
    <w:rsid w:val="0336920A"/>
    <w:rsid w:val="0346F027"/>
    <w:rsid w:val="035ED4C7"/>
    <w:rsid w:val="0375E52C"/>
    <w:rsid w:val="038A9CF4"/>
    <w:rsid w:val="03BA84FC"/>
    <w:rsid w:val="03D49A86"/>
    <w:rsid w:val="040F0534"/>
    <w:rsid w:val="04150FCC"/>
    <w:rsid w:val="0423D445"/>
    <w:rsid w:val="043A4D0B"/>
    <w:rsid w:val="0446B730"/>
    <w:rsid w:val="04D13B8B"/>
    <w:rsid w:val="0508F443"/>
    <w:rsid w:val="0555D1EB"/>
    <w:rsid w:val="0594DADD"/>
    <w:rsid w:val="05C73167"/>
    <w:rsid w:val="06056FC2"/>
    <w:rsid w:val="06869DAA"/>
    <w:rsid w:val="06BB9592"/>
    <w:rsid w:val="06BDFE92"/>
    <w:rsid w:val="07418EFB"/>
    <w:rsid w:val="077DACD7"/>
    <w:rsid w:val="0787929B"/>
    <w:rsid w:val="07BEF7D4"/>
    <w:rsid w:val="07DFE572"/>
    <w:rsid w:val="08122A99"/>
    <w:rsid w:val="085EDF06"/>
    <w:rsid w:val="08764676"/>
    <w:rsid w:val="089E5E6F"/>
    <w:rsid w:val="08A6C898"/>
    <w:rsid w:val="08B1BA44"/>
    <w:rsid w:val="08BA7952"/>
    <w:rsid w:val="08CD8EC4"/>
    <w:rsid w:val="08E37CC8"/>
    <w:rsid w:val="08FE0006"/>
    <w:rsid w:val="090480C6"/>
    <w:rsid w:val="0A15E1D2"/>
    <w:rsid w:val="0B08C86B"/>
    <w:rsid w:val="0B70C1DB"/>
    <w:rsid w:val="0B85B72F"/>
    <w:rsid w:val="0B8B2DC6"/>
    <w:rsid w:val="0BDE17DC"/>
    <w:rsid w:val="0BF3B494"/>
    <w:rsid w:val="0C3FE579"/>
    <w:rsid w:val="0C81810E"/>
    <w:rsid w:val="0D1C124B"/>
    <w:rsid w:val="0D1D981B"/>
    <w:rsid w:val="0DA1CA3D"/>
    <w:rsid w:val="0DCAE075"/>
    <w:rsid w:val="0E0ECD8C"/>
    <w:rsid w:val="0E41C87A"/>
    <w:rsid w:val="0E5D1552"/>
    <w:rsid w:val="0EA1F705"/>
    <w:rsid w:val="0EC7154C"/>
    <w:rsid w:val="0EE694D2"/>
    <w:rsid w:val="0EF23B95"/>
    <w:rsid w:val="0F2294C6"/>
    <w:rsid w:val="0F2A2C39"/>
    <w:rsid w:val="0F9D22F8"/>
    <w:rsid w:val="0FC27A52"/>
    <w:rsid w:val="0FEFBDAF"/>
    <w:rsid w:val="0FFBE21D"/>
    <w:rsid w:val="105659DC"/>
    <w:rsid w:val="10CDF8E2"/>
    <w:rsid w:val="112D45F1"/>
    <w:rsid w:val="11A32D53"/>
    <w:rsid w:val="11BB6892"/>
    <w:rsid w:val="11DFBC05"/>
    <w:rsid w:val="1210A307"/>
    <w:rsid w:val="121269E7"/>
    <w:rsid w:val="1244EE85"/>
    <w:rsid w:val="126E4649"/>
    <w:rsid w:val="129D82DA"/>
    <w:rsid w:val="12A763B1"/>
    <w:rsid w:val="12CCFEA1"/>
    <w:rsid w:val="12FE1F1A"/>
    <w:rsid w:val="12FFFC5D"/>
    <w:rsid w:val="130E3577"/>
    <w:rsid w:val="131D0718"/>
    <w:rsid w:val="137CF2CA"/>
    <w:rsid w:val="1385847D"/>
    <w:rsid w:val="13C30AFB"/>
    <w:rsid w:val="13DD69D5"/>
    <w:rsid w:val="13F120B3"/>
    <w:rsid w:val="14022C8A"/>
    <w:rsid w:val="140E6137"/>
    <w:rsid w:val="143F7994"/>
    <w:rsid w:val="1464E6B3"/>
    <w:rsid w:val="147557D5"/>
    <w:rsid w:val="1481C429"/>
    <w:rsid w:val="14937ED1"/>
    <w:rsid w:val="14D45441"/>
    <w:rsid w:val="1561739B"/>
    <w:rsid w:val="15C46B14"/>
    <w:rsid w:val="1606E642"/>
    <w:rsid w:val="161EB871"/>
    <w:rsid w:val="1639736A"/>
    <w:rsid w:val="163A641C"/>
    <w:rsid w:val="163BBA1A"/>
    <w:rsid w:val="16627025"/>
    <w:rsid w:val="16A34EC5"/>
    <w:rsid w:val="16A9DB34"/>
    <w:rsid w:val="170EB687"/>
    <w:rsid w:val="173F3E05"/>
    <w:rsid w:val="17AE5F8C"/>
    <w:rsid w:val="17BE7E77"/>
    <w:rsid w:val="17C2B999"/>
    <w:rsid w:val="17F49226"/>
    <w:rsid w:val="187F1D03"/>
    <w:rsid w:val="18A9234E"/>
    <w:rsid w:val="190C7366"/>
    <w:rsid w:val="190CC0CA"/>
    <w:rsid w:val="19CE4C4B"/>
    <w:rsid w:val="19E39485"/>
    <w:rsid w:val="1A0F611E"/>
    <w:rsid w:val="1A574DBB"/>
    <w:rsid w:val="1A76DEC7"/>
    <w:rsid w:val="1A7BEBE8"/>
    <w:rsid w:val="1ABF0DD2"/>
    <w:rsid w:val="1AC1980C"/>
    <w:rsid w:val="1AD1AE8D"/>
    <w:rsid w:val="1B267419"/>
    <w:rsid w:val="1B73DD48"/>
    <w:rsid w:val="1B793063"/>
    <w:rsid w:val="1BD1BB34"/>
    <w:rsid w:val="1BD5FF8A"/>
    <w:rsid w:val="1BE85F97"/>
    <w:rsid w:val="1BFD3BDE"/>
    <w:rsid w:val="1C5F1F52"/>
    <w:rsid w:val="1CB5A3CF"/>
    <w:rsid w:val="1CB8239F"/>
    <w:rsid w:val="1CFFA8ED"/>
    <w:rsid w:val="1D1F849D"/>
    <w:rsid w:val="1D5E2EC6"/>
    <w:rsid w:val="1D69AC4D"/>
    <w:rsid w:val="1D819087"/>
    <w:rsid w:val="1E2FB990"/>
    <w:rsid w:val="1E3CE213"/>
    <w:rsid w:val="1E78DEA0"/>
    <w:rsid w:val="1EADA7E6"/>
    <w:rsid w:val="1EBAFEC3"/>
    <w:rsid w:val="1F73E7BD"/>
    <w:rsid w:val="1FD25998"/>
    <w:rsid w:val="203C8AD4"/>
    <w:rsid w:val="207A2837"/>
    <w:rsid w:val="20AADF2B"/>
    <w:rsid w:val="20AE1655"/>
    <w:rsid w:val="21C604E5"/>
    <w:rsid w:val="227846D8"/>
    <w:rsid w:val="227C5606"/>
    <w:rsid w:val="22B1A368"/>
    <w:rsid w:val="2351942F"/>
    <w:rsid w:val="2352FF8D"/>
    <w:rsid w:val="23629B4C"/>
    <w:rsid w:val="240B3915"/>
    <w:rsid w:val="2463E478"/>
    <w:rsid w:val="24A5FE34"/>
    <w:rsid w:val="24ADF77C"/>
    <w:rsid w:val="24C501AA"/>
    <w:rsid w:val="2564B103"/>
    <w:rsid w:val="263CC1F5"/>
    <w:rsid w:val="2645EED9"/>
    <w:rsid w:val="264EC5D6"/>
    <w:rsid w:val="26C3C3B4"/>
    <w:rsid w:val="2747598E"/>
    <w:rsid w:val="27533BB8"/>
    <w:rsid w:val="27E6771D"/>
    <w:rsid w:val="280BA3A9"/>
    <w:rsid w:val="29127472"/>
    <w:rsid w:val="2A0DE265"/>
    <w:rsid w:val="2A4D0A5D"/>
    <w:rsid w:val="2A7BF2F8"/>
    <w:rsid w:val="2B76BDB1"/>
    <w:rsid w:val="2BCE0224"/>
    <w:rsid w:val="2BD7B7F8"/>
    <w:rsid w:val="2BFB1446"/>
    <w:rsid w:val="2C329D7F"/>
    <w:rsid w:val="2CBCA6E6"/>
    <w:rsid w:val="2CBE075A"/>
    <w:rsid w:val="2CD329AA"/>
    <w:rsid w:val="2CECF9C7"/>
    <w:rsid w:val="2CFF099F"/>
    <w:rsid w:val="2D39A474"/>
    <w:rsid w:val="2D3B222C"/>
    <w:rsid w:val="2D52F09F"/>
    <w:rsid w:val="2D6F12CC"/>
    <w:rsid w:val="2D8CC3EE"/>
    <w:rsid w:val="2E32D908"/>
    <w:rsid w:val="2E7F162C"/>
    <w:rsid w:val="2ECDFF5F"/>
    <w:rsid w:val="2EDDD451"/>
    <w:rsid w:val="2EE125DD"/>
    <w:rsid w:val="2EFA0C55"/>
    <w:rsid w:val="2F692321"/>
    <w:rsid w:val="2FCC5708"/>
    <w:rsid w:val="2FF1F688"/>
    <w:rsid w:val="30BC1199"/>
    <w:rsid w:val="30E8442F"/>
    <w:rsid w:val="316A8FCD"/>
    <w:rsid w:val="31EB7DFA"/>
    <w:rsid w:val="31ECE41F"/>
    <w:rsid w:val="323EAFD8"/>
    <w:rsid w:val="328779DF"/>
    <w:rsid w:val="32FFA81A"/>
    <w:rsid w:val="33426B2E"/>
    <w:rsid w:val="33572D55"/>
    <w:rsid w:val="338E1C10"/>
    <w:rsid w:val="33B3B1FC"/>
    <w:rsid w:val="33C4ECD3"/>
    <w:rsid w:val="34108837"/>
    <w:rsid w:val="3474E7C7"/>
    <w:rsid w:val="34E9E14A"/>
    <w:rsid w:val="3568AABA"/>
    <w:rsid w:val="35928CCD"/>
    <w:rsid w:val="35CD6077"/>
    <w:rsid w:val="35F07AA9"/>
    <w:rsid w:val="35F62F05"/>
    <w:rsid w:val="35FB7E98"/>
    <w:rsid w:val="3610B828"/>
    <w:rsid w:val="361BC3D1"/>
    <w:rsid w:val="3680343E"/>
    <w:rsid w:val="36A3324F"/>
    <w:rsid w:val="37707664"/>
    <w:rsid w:val="378DF9D4"/>
    <w:rsid w:val="37C76B07"/>
    <w:rsid w:val="38184801"/>
    <w:rsid w:val="38276EBA"/>
    <w:rsid w:val="384CBF8D"/>
    <w:rsid w:val="38529D67"/>
    <w:rsid w:val="38AF7169"/>
    <w:rsid w:val="38EE1043"/>
    <w:rsid w:val="399AF04A"/>
    <w:rsid w:val="399B0163"/>
    <w:rsid w:val="399BA0EB"/>
    <w:rsid w:val="39BA4E31"/>
    <w:rsid w:val="3A095513"/>
    <w:rsid w:val="3A367E83"/>
    <w:rsid w:val="3A98BC50"/>
    <w:rsid w:val="3ABB5AEB"/>
    <w:rsid w:val="3AE4577A"/>
    <w:rsid w:val="3B1A3B90"/>
    <w:rsid w:val="3B704CD0"/>
    <w:rsid w:val="3B9B918C"/>
    <w:rsid w:val="3BBFEAC1"/>
    <w:rsid w:val="3BCB667B"/>
    <w:rsid w:val="3BE5454D"/>
    <w:rsid w:val="3BEF4384"/>
    <w:rsid w:val="3C26980C"/>
    <w:rsid w:val="3C34E3F5"/>
    <w:rsid w:val="3C408561"/>
    <w:rsid w:val="3C622312"/>
    <w:rsid w:val="3CD341AD"/>
    <w:rsid w:val="3CF4688C"/>
    <w:rsid w:val="3D5A9442"/>
    <w:rsid w:val="3E0B8C64"/>
    <w:rsid w:val="3E192607"/>
    <w:rsid w:val="3E228E5C"/>
    <w:rsid w:val="3E3A79F7"/>
    <w:rsid w:val="3E71E9C5"/>
    <w:rsid w:val="3EC8B8C8"/>
    <w:rsid w:val="3F1173F2"/>
    <w:rsid w:val="3F7AD8A4"/>
    <w:rsid w:val="3F95A895"/>
    <w:rsid w:val="3F9C8AD1"/>
    <w:rsid w:val="3FC3ADC9"/>
    <w:rsid w:val="3FDCFFA1"/>
    <w:rsid w:val="4004BD84"/>
    <w:rsid w:val="4018E2C5"/>
    <w:rsid w:val="404A3615"/>
    <w:rsid w:val="40B6C707"/>
    <w:rsid w:val="40E76A3F"/>
    <w:rsid w:val="40EF19AA"/>
    <w:rsid w:val="410D4BFF"/>
    <w:rsid w:val="411A2DF6"/>
    <w:rsid w:val="4125D918"/>
    <w:rsid w:val="413C6C43"/>
    <w:rsid w:val="419BB233"/>
    <w:rsid w:val="41C325E7"/>
    <w:rsid w:val="41C438D7"/>
    <w:rsid w:val="41C7A98F"/>
    <w:rsid w:val="41D23BE9"/>
    <w:rsid w:val="41F6A0D2"/>
    <w:rsid w:val="426E4958"/>
    <w:rsid w:val="428236DD"/>
    <w:rsid w:val="42BAA19D"/>
    <w:rsid w:val="43186380"/>
    <w:rsid w:val="4329E36D"/>
    <w:rsid w:val="4333E9BA"/>
    <w:rsid w:val="433DB350"/>
    <w:rsid w:val="434C2E14"/>
    <w:rsid w:val="44559DBB"/>
    <w:rsid w:val="4485AEB5"/>
    <w:rsid w:val="4486E6FA"/>
    <w:rsid w:val="44AF4320"/>
    <w:rsid w:val="44C22C40"/>
    <w:rsid w:val="44E1B7D5"/>
    <w:rsid w:val="44F3D834"/>
    <w:rsid w:val="450DC841"/>
    <w:rsid w:val="451E1772"/>
    <w:rsid w:val="452A6CB7"/>
    <w:rsid w:val="45AE01AD"/>
    <w:rsid w:val="45C79546"/>
    <w:rsid w:val="45D25B4B"/>
    <w:rsid w:val="4621F2E0"/>
    <w:rsid w:val="468DF880"/>
    <w:rsid w:val="46C05F07"/>
    <w:rsid w:val="46C9FAC6"/>
    <w:rsid w:val="46D839D3"/>
    <w:rsid w:val="47297F5F"/>
    <w:rsid w:val="47A983F6"/>
    <w:rsid w:val="47B67A08"/>
    <w:rsid w:val="47CE5988"/>
    <w:rsid w:val="47D7E8B9"/>
    <w:rsid w:val="48329287"/>
    <w:rsid w:val="48C11F67"/>
    <w:rsid w:val="48C17AEF"/>
    <w:rsid w:val="48E5A26F"/>
    <w:rsid w:val="49288FD3"/>
    <w:rsid w:val="49636A72"/>
    <w:rsid w:val="497BFCBC"/>
    <w:rsid w:val="4A2057DE"/>
    <w:rsid w:val="4A39174A"/>
    <w:rsid w:val="4A766EF5"/>
    <w:rsid w:val="4A89B79E"/>
    <w:rsid w:val="4AD9DA3D"/>
    <w:rsid w:val="4B33EF9F"/>
    <w:rsid w:val="4B3E179C"/>
    <w:rsid w:val="4BA5F4DD"/>
    <w:rsid w:val="4BD4E7AB"/>
    <w:rsid w:val="4C2E7CCA"/>
    <w:rsid w:val="4C90180B"/>
    <w:rsid w:val="4D43BBA7"/>
    <w:rsid w:val="4D845C6A"/>
    <w:rsid w:val="4D993538"/>
    <w:rsid w:val="4D99C512"/>
    <w:rsid w:val="4DABEC7B"/>
    <w:rsid w:val="4DF84ED2"/>
    <w:rsid w:val="4E3ADE3D"/>
    <w:rsid w:val="4E4F0361"/>
    <w:rsid w:val="4F02EFA3"/>
    <w:rsid w:val="4F77866A"/>
    <w:rsid w:val="4F7BD082"/>
    <w:rsid w:val="4FB38A4C"/>
    <w:rsid w:val="4FCB5476"/>
    <w:rsid w:val="4FED3779"/>
    <w:rsid w:val="501E6EF5"/>
    <w:rsid w:val="507B3E22"/>
    <w:rsid w:val="510538FE"/>
    <w:rsid w:val="511822F4"/>
    <w:rsid w:val="51226D2E"/>
    <w:rsid w:val="512D05C7"/>
    <w:rsid w:val="51DCC17D"/>
    <w:rsid w:val="52565329"/>
    <w:rsid w:val="529AEA30"/>
    <w:rsid w:val="52C0D02E"/>
    <w:rsid w:val="532D26E5"/>
    <w:rsid w:val="534D2590"/>
    <w:rsid w:val="537B3D0A"/>
    <w:rsid w:val="53F247D0"/>
    <w:rsid w:val="540A4A22"/>
    <w:rsid w:val="544A1229"/>
    <w:rsid w:val="544E56CE"/>
    <w:rsid w:val="546336F3"/>
    <w:rsid w:val="54E09F4B"/>
    <w:rsid w:val="55025533"/>
    <w:rsid w:val="5506E123"/>
    <w:rsid w:val="5507CBD4"/>
    <w:rsid w:val="553778C6"/>
    <w:rsid w:val="5550AA62"/>
    <w:rsid w:val="55AF8952"/>
    <w:rsid w:val="5637C45E"/>
    <w:rsid w:val="565503C1"/>
    <w:rsid w:val="565E0E45"/>
    <w:rsid w:val="56C36D6F"/>
    <w:rsid w:val="570A0412"/>
    <w:rsid w:val="57C29CA1"/>
    <w:rsid w:val="58380792"/>
    <w:rsid w:val="5903961E"/>
    <w:rsid w:val="5904B7EC"/>
    <w:rsid w:val="5920D119"/>
    <w:rsid w:val="59B2873B"/>
    <w:rsid w:val="59B770FB"/>
    <w:rsid w:val="59B8687D"/>
    <w:rsid w:val="59D660CF"/>
    <w:rsid w:val="59E381D4"/>
    <w:rsid w:val="5A4BB487"/>
    <w:rsid w:val="5A50F5CF"/>
    <w:rsid w:val="5A5BDB37"/>
    <w:rsid w:val="5A805F5C"/>
    <w:rsid w:val="5A86C9A9"/>
    <w:rsid w:val="5A94EC54"/>
    <w:rsid w:val="5AB61C1A"/>
    <w:rsid w:val="5B1F8319"/>
    <w:rsid w:val="5B32089C"/>
    <w:rsid w:val="5B37B2BA"/>
    <w:rsid w:val="5B5438DE"/>
    <w:rsid w:val="5B609A6B"/>
    <w:rsid w:val="5B6BB0FE"/>
    <w:rsid w:val="5B94C95B"/>
    <w:rsid w:val="5BAB5FF6"/>
    <w:rsid w:val="5BDCDDF0"/>
    <w:rsid w:val="5C030A59"/>
    <w:rsid w:val="5C93BBEE"/>
    <w:rsid w:val="5CAAEB12"/>
    <w:rsid w:val="5CFC3766"/>
    <w:rsid w:val="5D223919"/>
    <w:rsid w:val="5D5FE3F4"/>
    <w:rsid w:val="5DE1F179"/>
    <w:rsid w:val="5DE3CEBA"/>
    <w:rsid w:val="5DEF2A84"/>
    <w:rsid w:val="5DF3E6CC"/>
    <w:rsid w:val="5E01B753"/>
    <w:rsid w:val="5E2076F2"/>
    <w:rsid w:val="5E2FEBBD"/>
    <w:rsid w:val="5E58E081"/>
    <w:rsid w:val="5E84EBBC"/>
    <w:rsid w:val="5E93C9AE"/>
    <w:rsid w:val="5EE0D700"/>
    <w:rsid w:val="5EF237B6"/>
    <w:rsid w:val="5F044BFB"/>
    <w:rsid w:val="5F117160"/>
    <w:rsid w:val="5FE934EF"/>
    <w:rsid w:val="6052DFB8"/>
    <w:rsid w:val="605CD15E"/>
    <w:rsid w:val="607D81B8"/>
    <w:rsid w:val="608B28EE"/>
    <w:rsid w:val="6099AC8D"/>
    <w:rsid w:val="60FBF2EA"/>
    <w:rsid w:val="6115B624"/>
    <w:rsid w:val="6138D315"/>
    <w:rsid w:val="6197B668"/>
    <w:rsid w:val="61A56D59"/>
    <w:rsid w:val="61B60C5F"/>
    <w:rsid w:val="62160CEA"/>
    <w:rsid w:val="62231D3C"/>
    <w:rsid w:val="623936D0"/>
    <w:rsid w:val="624B66F7"/>
    <w:rsid w:val="62683647"/>
    <w:rsid w:val="62A1FFA5"/>
    <w:rsid w:val="62B39622"/>
    <w:rsid w:val="63377405"/>
    <w:rsid w:val="6341C330"/>
    <w:rsid w:val="6459101E"/>
    <w:rsid w:val="6459A30B"/>
    <w:rsid w:val="64CA68D0"/>
    <w:rsid w:val="64F9C4F6"/>
    <w:rsid w:val="65A03F00"/>
    <w:rsid w:val="65A1B461"/>
    <w:rsid w:val="65CF7F60"/>
    <w:rsid w:val="661CE4E1"/>
    <w:rsid w:val="66531B76"/>
    <w:rsid w:val="667B68CB"/>
    <w:rsid w:val="6696EB85"/>
    <w:rsid w:val="66B088DA"/>
    <w:rsid w:val="66C0908B"/>
    <w:rsid w:val="671B227F"/>
    <w:rsid w:val="671FDDB2"/>
    <w:rsid w:val="6785D70D"/>
    <w:rsid w:val="67D121AA"/>
    <w:rsid w:val="67EAC03B"/>
    <w:rsid w:val="68441996"/>
    <w:rsid w:val="6850B438"/>
    <w:rsid w:val="686562EF"/>
    <w:rsid w:val="6897AF3C"/>
    <w:rsid w:val="69012E1B"/>
    <w:rsid w:val="69017A8E"/>
    <w:rsid w:val="69299F86"/>
    <w:rsid w:val="69AD5525"/>
    <w:rsid w:val="69BA440F"/>
    <w:rsid w:val="69C964CB"/>
    <w:rsid w:val="6A36D6DA"/>
    <w:rsid w:val="6A72E755"/>
    <w:rsid w:val="6A835945"/>
    <w:rsid w:val="6A97EC06"/>
    <w:rsid w:val="6B0737EE"/>
    <w:rsid w:val="6B2EBE9D"/>
    <w:rsid w:val="6B38BDC1"/>
    <w:rsid w:val="6B9182A2"/>
    <w:rsid w:val="6BD7A207"/>
    <w:rsid w:val="6C296873"/>
    <w:rsid w:val="6C2CA745"/>
    <w:rsid w:val="6C575A36"/>
    <w:rsid w:val="6C65C800"/>
    <w:rsid w:val="6C8C2E21"/>
    <w:rsid w:val="6CED04AC"/>
    <w:rsid w:val="6CF43CD5"/>
    <w:rsid w:val="6CF6D33A"/>
    <w:rsid w:val="6D95FB5F"/>
    <w:rsid w:val="6D9E55D0"/>
    <w:rsid w:val="6DC21A5F"/>
    <w:rsid w:val="6DC877A6"/>
    <w:rsid w:val="6DDCC662"/>
    <w:rsid w:val="6E665F5F"/>
    <w:rsid w:val="6EF27AD4"/>
    <w:rsid w:val="6F2A3A73"/>
    <w:rsid w:val="6F7FFD23"/>
    <w:rsid w:val="6FAFF1B8"/>
    <w:rsid w:val="6FF68F27"/>
    <w:rsid w:val="701B581D"/>
    <w:rsid w:val="701F7DF2"/>
    <w:rsid w:val="70206B7A"/>
    <w:rsid w:val="7028DEE6"/>
    <w:rsid w:val="704F8374"/>
    <w:rsid w:val="70B1927F"/>
    <w:rsid w:val="70BAF3D8"/>
    <w:rsid w:val="70C87CE7"/>
    <w:rsid w:val="710BA9EF"/>
    <w:rsid w:val="719DD8C6"/>
    <w:rsid w:val="719E0021"/>
    <w:rsid w:val="71EA6041"/>
    <w:rsid w:val="71FF8404"/>
    <w:rsid w:val="72506199"/>
    <w:rsid w:val="7253C4F3"/>
    <w:rsid w:val="725512C6"/>
    <w:rsid w:val="7260A80F"/>
    <w:rsid w:val="72AB9046"/>
    <w:rsid w:val="72CFA601"/>
    <w:rsid w:val="72DA168A"/>
    <w:rsid w:val="72EC6CAC"/>
    <w:rsid w:val="7339D082"/>
    <w:rsid w:val="733D04F3"/>
    <w:rsid w:val="73571EB4"/>
    <w:rsid w:val="735FA880"/>
    <w:rsid w:val="73647D47"/>
    <w:rsid w:val="7399C0CE"/>
    <w:rsid w:val="73A3B04E"/>
    <w:rsid w:val="73C87115"/>
    <w:rsid w:val="7408A9E2"/>
    <w:rsid w:val="743F9740"/>
    <w:rsid w:val="74C4CD76"/>
    <w:rsid w:val="758B691E"/>
    <w:rsid w:val="7591828A"/>
    <w:rsid w:val="75C16F89"/>
    <w:rsid w:val="75E97F27"/>
    <w:rsid w:val="75F34C4C"/>
    <w:rsid w:val="75F3C992"/>
    <w:rsid w:val="75F42E39"/>
    <w:rsid w:val="75F4FC81"/>
    <w:rsid w:val="75FC9BFB"/>
    <w:rsid w:val="7606904C"/>
    <w:rsid w:val="763A24F8"/>
    <w:rsid w:val="76731BB6"/>
    <w:rsid w:val="768EBF76"/>
    <w:rsid w:val="76A22FDB"/>
    <w:rsid w:val="76B81DDF"/>
    <w:rsid w:val="774AE83E"/>
    <w:rsid w:val="775C396B"/>
    <w:rsid w:val="77854F88"/>
    <w:rsid w:val="7792F574"/>
    <w:rsid w:val="77B81E59"/>
    <w:rsid w:val="77CF89A9"/>
    <w:rsid w:val="77E8ECF6"/>
    <w:rsid w:val="7805A862"/>
    <w:rsid w:val="780BE0DF"/>
    <w:rsid w:val="788FBDCA"/>
    <w:rsid w:val="79237A46"/>
    <w:rsid w:val="7936BA1E"/>
    <w:rsid w:val="79552480"/>
    <w:rsid w:val="796F2FCB"/>
    <w:rsid w:val="7978C71F"/>
    <w:rsid w:val="79828988"/>
    <w:rsid w:val="79FD437E"/>
    <w:rsid w:val="7A0A95E9"/>
    <w:rsid w:val="7A0C4379"/>
    <w:rsid w:val="7A197A9A"/>
    <w:rsid w:val="7A2AEFE0"/>
    <w:rsid w:val="7A4F89C6"/>
    <w:rsid w:val="7A615784"/>
    <w:rsid w:val="7A8F2595"/>
    <w:rsid w:val="7AD5373D"/>
    <w:rsid w:val="7AFAE17C"/>
    <w:rsid w:val="7B485003"/>
    <w:rsid w:val="7B88AA66"/>
    <w:rsid w:val="7B8A958A"/>
    <w:rsid w:val="7B8D3DED"/>
    <w:rsid w:val="7BD975C4"/>
    <w:rsid w:val="7BE36CF3"/>
    <w:rsid w:val="7C5B1B08"/>
    <w:rsid w:val="7C79135A"/>
    <w:rsid w:val="7C992413"/>
    <w:rsid w:val="7D042818"/>
    <w:rsid w:val="7D076D60"/>
    <w:rsid w:val="7D34E440"/>
    <w:rsid w:val="7D7559B6"/>
    <w:rsid w:val="7D964CC3"/>
    <w:rsid w:val="7DB373F5"/>
    <w:rsid w:val="7DCB5138"/>
    <w:rsid w:val="7DCC8419"/>
    <w:rsid w:val="7E564ED5"/>
    <w:rsid w:val="7E5E82DE"/>
    <w:rsid w:val="7E7696ED"/>
    <w:rsid w:val="7E7C8329"/>
    <w:rsid w:val="7E95AB86"/>
    <w:rsid w:val="7EA0B72F"/>
    <w:rsid w:val="7EA25DDE"/>
    <w:rsid w:val="7EC1CFCA"/>
    <w:rsid w:val="7EDE7189"/>
    <w:rsid w:val="7F04F39B"/>
    <w:rsid w:val="7F45BC3F"/>
    <w:rsid w:val="7F74D9A3"/>
    <w:rsid w:val="7F7EA93C"/>
    <w:rsid w:val="7FEB686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D951F9D2-3F52-4BEC-B54D-7886F7C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4B"/>
    <w:pPr>
      <w:spacing w:after="12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39116A"/>
    <w:pPr>
      <w:spacing w:before="120" w:line="271" w:lineRule="auto"/>
      <w:outlineLvl w:val="2"/>
    </w:pPr>
    <w:rPr>
      <w:rFonts w:ascii="Cambria" w:hAnsi="Cambria"/>
      <w:b/>
      <w:bCs/>
      <w:sz w:val="32"/>
      <w:szCs w:val="24"/>
      <w:lang w:val="en-CA"/>
    </w:rPr>
  </w:style>
  <w:style w:type="paragraph" w:styleId="Heading4">
    <w:name w:val="heading 4"/>
    <w:basedOn w:val="Normal"/>
    <w:next w:val="Normal"/>
    <w:link w:val="Heading4Char"/>
    <w:autoRedefine/>
    <w:unhideWhenUsed/>
    <w:qFormat/>
    <w:rsid w:val="00301DBE"/>
    <w:pPr>
      <w:spacing w:before="240"/>
      <w:outlineLvl w:val="3"/>
    </w:pPr>
    <w:rPr>
      <w:rFonts w:ascii="Cambria" w:hAnsi="Cambria"/>
      <w:b/>
      <w:bCs/>
      <w:i/>
      <w:iCs/>
      <w:sz w:val="28"/>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Out Scope,Normal bullets,cS List Paragraph,Colorful List - Accent 11,Medium Grid 1 - Accent 21,Light Grid - Accent 31,List Paragraph11,Bullet List,FooterText,numbered,Bulletr List Paragraph,列出段落,列出段落1,L,Dot pt,F5 List Paragraph,3"/>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rsid w:val="0039116A"/>
    <w:rPr>
      <w:rFonts w:ascii="Cambria" w:hAnsi="Cambria"/>
      <w:b/>
      <w:bCs/>
      <w:sz w:val="32"/>
      <w:szCs w:val="24"/>
      <w:lang w:eastAsia="en-US" w:bidi="en-US"/>
    </w:rPr>
  </w:style>
  <w:style w:type="character" w:customStyle="1" w:styleId="Heading4Char">
    <w:name w:val="Heading 4 Char"/>
    <w:link w:val="Heading4"/>
    <w:rsid w:val="00301DBE"/>
    <w:rPr>
      <w:rFonts w:ascii="Cambria" w:hAnsi="Cambria"/>
      <w:b/>
      <w:bCs/>
      <w:i/>
      <w:iCs/>
      <w:sz w:val="28"/>
      <w:szCs w:val="22"/>
      <w:lang w:val="en-US" w:eastAsia="en-US" w:bidi="en-US"/>
    </w:rPr>
  </w:style>
  <w:style w:type="character" w:customStyle="1" w:styleId="Heading5Char">
    <w:name w:val="Heading 5 Char"/>
    <w:link w:val="Heading5"/>
    <w:rsid w:val="00BD0A1B"/>
    <w:rPr>
      <w:rFonts w:ascii="Cambria" w:hAnsi="Cambria"/>
      <w:b/>
      <w:bCs/>
      <w:sz w:val="22"/>
      <w:lang w:val="en-US" w:eastAsia="en-US"/>
    </w:rPr>
  </w:style>
  <w:style w:type="character" w:customStyle="1" w:styleId="Heading6Char">
    <w:name w:val="Heading 6 Char"/>
    <w:link w:val="Heading6"/>
    <w:rsid w:val="001A3E9F"/>
    <w:rPr>
      <w:rFonts w:ascii="Cambria" w:hAnsi="Cambria"/>
      <w:b/>
      <w:bCs/>
      <w:iCs/>
      <w:color w:val="7F7F7F"/>
      <w:lang w:val="en-US" w:eastAsia="en-US"/>
    </w:rPr>
  </w:style>
  <w:style w:type="character" w:customStyle="1" w:styleId="Heading7Char">
    <w:name w:val="Heading 7 Char"/>
    <w:link w:val="Heading7"/>
    <w:rsid w:val="001A3E9F"/>
    <w:rPr>
      <w:rFonts w:ascii="Cambria" w:hAnsi="Cambria"/>
      <w:i/>
      <w:iCs/>
      <w:lang w:val="en-US"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val="en-US"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9A34AB"/>
    <w:pPr>
      <w:tabs>
        <w:tab w:val="right" w:leader="dot" w:pos="9350"/>
      </w:tabs>
      <w:spacing w:after="100"/>
      <w:ind w:left="220"/>
    </w:pPr>
  </w:style>
  <w:style w:type="paragraph" w:styleId="TOC1">
    <w:name w:val="toc 1"/>
    <w:basedOn w:val="Normal"/>
    <w:next w:val="Normal"/>
    <w:autoRedefine/>
    <w:uiPriority w:val="39"/>
    <w:unhideWhenUsed/>
    <w:qFormat/>
    <w:rsid w:val="009A34AB"/>
    <w:pPr>
      <w:tabs>
        <w:tab w:val="right" w:leader="dot" w:pos="9350"/>
      </w:tabs>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table" w:customStyle="1" w:styleId="Grilledutableau21">
    <w:name w:val="Grille du tableau21"/>
    <w:basedOn w:val="TableNormal"/>
    <w:next w:val="TableGrid"/>
    <w:uiPriority w:val="59"/>
    <w:rsid w:val="003B6C0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Normal"/>
    <w:next w:val="TableGrid"/>
    <w:uiPriority w:val="59"/>
    <w:rsid w:val="00DE468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val="fr-CA"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val="fr-CA"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val="fr-CA"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val="fr-CA"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val="fr-CA"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DE468B"/>
    <w:rPr>
      <w:rFonts w:ascii="Arial" w:hAnsi="Arial"/>
      <w:color w:val="000000"/>
      <w:sz w:val="23"/>
      <w:lang w:val="en-US"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val="en-CA"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9"/>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BodyText2">
    <w:name w:val="Body Text 2"/>
    <w:basedOn w:val="Normal"/>
    <w:link w:val="BodyText2Char"/>
    <w:rsid w:val="00DE468B"/>
    <w:pPr>
      <w:spacing w:line="480" w:lineRule="auto"/>
    </w:pPr>
    <w:rPr>
      <w:rFonts w:ascii="Times New Roman" w:hAnsi="Times New Roman"/>
      <w:sz w:val="20"/>
      <w:szCs w:val="20"/>
      <w:lang w:val="en-CA"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line="480" w:lineRule="auto"/>
      <w:ind w:left="283"/>
    </w:pPr>
    <w:rPr>
      <w:rFonts w:ascii="Times New Roman" w:hAnsi="Times New Roman"/>
      <w:sz w:val="20"/>
      <w:szCs w:val="20"/>
      <w:lang w:val="en-CA"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uiPriority w:val="99"/>
    <w:semiHidden/>
    <w:rsid w:val="00DE468B"/>
    <w:pPr>
      <w:spacing w:after="0" w:line="240" w:lineRule="auto"/>
    </w:pPr>
    <w:rPr>
      <w:rFonts w:ascii="Times New Roman" w:hAnsi="Times New Roman"/>
      <w:sz w:val="20"/>
      <w:szCs w:val="20"/>
      <w:lang w:val="en-CA" w:eastAsia="x-none" w:bidi="ar-SA"/>
    </w:rPr>
  </w:style>
  <w:style w:type="character" w:customStyle="1" w:styleId="FootnoteTextChar">
    <w:name w:val="Footnote Text Char"/>
    <w:basedOn w:val="DefaultParagraphFont"/>
    <w:link w:val="FootnoteText"/>
    <w:uiPriority w:val="99"/>
    <w:semiHidden/>
    <w:rsid w:val="00DE468B"/>
    <w:rPr>
      <w:rFonts w:ascii="Times New Roman" w:hAnsi="Times New Roman"/>
      <w:lang w:eastAsia="x-none"/>
    </w:rPr>
  </w:style>
  <w:style w:type="character" w:styleId="FootnoteReference">
    <w:name w:val="footnote reference"/>
    <w:uiPriority w:val="99"/>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line="240" w:lineRule="auto"/>
    </w:pPr>
    <w:rPr>
      <w:rFonts w:ascii="Times New Roman" w:hAnsi="Times New Roman"/>
      <w:sz w:val="20"/>
      <w:szCs w:val="20"/>
      <w:lang w:val="en-CA"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val="en-US" w:eastAsia="en-US"/>
    </w:rPr>
  </w:style>
  <w:style w:type="character" w:customStyle="1" w:styleId="F6-Body1Char">
    <w:name w:val="F6 - Body 1 Char"/>
    <w:link w:val="F6-Body1"/>
    <w:locked/>
    <w:rsid w:val="00DE468B"/>
    <w:rPr>
      <w:rFonts w:ascii="Arial" w:hAnsi="Arial"/>
      <w:sz w:val="24"/>
      <w:lang w:val="en-US"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5"/>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DE468B"/>
    <w:pPr>
      <w:numPr>
        <w:numId w:val="6"/>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en-CA" w:eastAsia="x-none"/>
    </w:rPr>
  </w:style>
  <w:style w:type="character" w:customStyle="1" w:styleId="F8-Bullets1Char">
    <w:name w:val="F8 - Bullets 1 Char"/>
    <w:link w:val="F8-Bullets1"/>
    <w:locked/>
    <w:rsid w:val="00DE468B"/>
    <w:rPr>
      <w:rFonts w:ascii="Arial" w:hAnsi="Arial" w:cs="Arial"/>
      <w:color w:val="000000"/>
      <w:szCs w:val="24"/>
      <w:lang w:val="en-US"/>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DE468B"/>
    <w:pPr>
      <w:numPr>
        <w:numId w:val="7"/>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val="en-CA"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lang w:val="en-CA"/>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lang w:val="en-CA"/>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val="en-CA"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lang w:val="en-CA"/>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val="x-none" w:eastAsia="x-none" w:bidi="ar-SA"/>
    </w:rPr>
  </w:style>
  <w:style w:type="character" w:customStyle="1" w:styleId="Titre2LgerCar">
    <w:name w:val="Titre 2 Léger Car"/>
    <w:link w:val="Titre2Lger"/>
    <w:rsid w:val="00DE468B"/>
    <w:rPr>
      <w:b/>
      <w:bCs/>
      <w:iCs/>
      <w:sz w:val="24"/>
      <w:szCs w:val="24"/>
      <w:lang w:val="x-none"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en-US" w:eastAsia="x-none"/>
    </w:rPr>
  </w:style>
  <w:style w:type="character" w:customStyle="1" w:styleId="RapportCar">
    <w:name w:val="Rapport Car"/>
    <w:link w:val="Rapport"/>
    <w:rsid w:val="00DE468B"/>
    <w:rPr>
      <w:rFonts w:ascii="Tahoma" w:hAnsi="Tahoma"/>
      <w:sz w:val="22"/>
      <w:szCs w:val="22"/>
      <w:lang w:val="en-US"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8"/>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val="en-CA"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val="en-CA"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val="en-CA"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en-US"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val="fr-CA" w:eastAsia="fr-CA" w:bidi="ar-SA"/>
    </w:rPr>
  </w:style>
  <w:style w:type="table" w:customStyle="1" w:styleId="Grilledutableau2">
    <w:name w:val="Grille du tableau2"/>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val="fr-CA"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val="fr-CA"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val="fr-CA"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val="fr-CA"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val="fr-CA"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val="fr-CA"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val="fr-CA"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val="fr-CA"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val="fr-CA"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val="fr-CA"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val="fr-CA"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val="fr-CA"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val="fr-CA" w:eastAsia="fr-CA" w:bidi="ar-SA"/>
    </w:rPr>
  </w:style>
  <w:style w:type="table" w:customStyle="1" w:styleId="Grilledutableau3">
    <w:name w:val="Grille du tableau3"/>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val="fr-CA"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val="fr-CA"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val="fr-CA"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val="fr-CA"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val="fr-CA"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val="fr-CA"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val="fr-CA"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val="fr-CA"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val="fr-CA" w:eastAsia="fr-CA"/>
    </w:rPr>
  </w:style>
  <w:style w:type="paragraph" w:customStyle="1" w:styleId="ColPercentSig1Minus">
    <w:name w:val="ColPercentSig1Minus"/>
    <w:basedOn w:val="ColPercent"/>
    <w:uiPriority w:val="99"/>
    <w:rsid w:val="00DE468B"/>
    <w:rPr>
      <w:lang w:val="fr-CA" w:eastAsia="fr-CA"/>
    </w:rPr>
  </w:style>
  <w:style w:type="paragraph" w:customStyle="1" w:styleId="ColPercentNotSignificant">
    <w:name w:val="ColPercentNotSignificant"/>
    <w:basedOn w:val="ColPercent"/>
    <w:uiPriority w:val="99"/>
    <w:rsid w:val="00DE468B"/>
    <w:rPr>
      <w:lang w:val="fr-CA"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val="en-CA"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10"/>
      </w:numPr>
      <w:tabs>
        <w:tab w:val="left" w:pos="432"/>
        <w:tab w:val="left" w:pos="1008"/>
      </w:tabs>
      <w:spacing w:after="0" w:line="240" w:lineRule="auto"/>
    </w:pPr>
    <w:rPr>
      <w:rFonts w:ascii="Arial" w:hAnsi="Arial"/>
      <w:sz w:val="20"/>
      <w:szCs w:val="20"/>
      <w:lang w:val="x-none" w:eastAsia="x-none" w:bidi="ar-SA"/>
    </w:rPr>
  </w:style>
  <w:style w:type="character" w:customStyle="1" w:styleId="QTEXTChar">
    <w:name w:val="QTEXT Char"/>
    <w:link w:val="QTEXT"/>
    <w:rsid w:val="00DE468B"/>
    <w:rPr>
      <w:rFonts w:ascii="Arial" w:hAnsi="Arial"/>
      <w:lang w:val="x-none"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val="x-none" w:eastAsia="x-none" w:bidi="ar-SA"/>
    </w:rPr>
  </w:style>
  <w:style w:type="character" w:customStyle="1" w:styleId="INSTRUCTIONChar">
    <w:name w:val="INSTRUCTION Char"/>
    <w:link w:val="INSTRUCTION"/>
    <w:rsid w:val="00DE468B"/>
    <w:rPr>
      <w:rFonts w:ascii="Arial" w:hAnsi="Arial"/>
      <w:b/>
      <w:lang w:val="x-none" w:eastAsia="x-none"/>
    </w:rPr>
  </w:style>
  <w:style w:type="paragraph" w:customStyle="1" w:styleId="SECTIONA">
    <w:name w:val="SECTIONA"/>
    <w:basedOn w:val="Normal"/>
    <w:link w:val="SECTIONAChar"/>
    <w:qFormat/>
    <w:rsid w:val="00DE468B"/>
    <w:pPr>
      <w:numPr>
        <w:numId w:val="11"/>
      </w:numPr>
      <w:tabs>
        <w:tab w:val="left" w:pos="432"/>
        <w:tab w:val="left" w:pos="1008"/>
      </w:tabs>
      <w:spacing w:after="0" w:line="240" w:lineRule="auto"/>
    </w:pPr>
    <w:rPr>
      <w:rFonts w:ascii="Arial" w:hAnsi="Arial"/>
      <w:b/>
      <w:iCs/>
      <w:lang w:val="x-none" w:eastAsia="x-none" w:bidi="ar-SA"/>
    </w:rPr>
  </w:style>
  <w:style w:type="character" w:customStyle="1" w:styleId="SECTIONChar">
    <w:name w:val="SECTION Char"/>
    <w:link w:val="SECTION"/>
    <w:rsid w:val="00DE468B"/>
    <w:rPr>
      <w:rFonts w:ascii="Arial" w:hAnsi="Arial"/>
      <w:lang w:val="x-none" w:eastAsia="x-none"/>
    </w:rPr>
  </w:style>
  <w:style w:type="character" w:customStyle="1" w:styleId="SECTIONAChar">
    <w:name w:val="SECTIONA Char"/>
    <w:link w:val="SECTIONA"/>
    <w:rsid w:val="00DE468B"/>
    <w:rPr>
      <w:rFonts w:ascii="Arial" w:hAnsi="Arial"/>
      <w:b/>
      <w:iCs/>
      <w:sz w:val="22"/>
      <w:szCs w:val="22"/>
      <w:lang w:val="x-none"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en-US"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en-US" w:eastAsia="en-US"/>
    </w:rPr>
  </w:style>
  <w:style w:type="paragraph" w:customStyle="1" w:styleId="Question">
    <w:name w:val="Question"/>
    <w:basedOn w:val="Heading1"/>
    <w:rsid w:val="00DE468B"/>
    <w:pPr>
      <w:numPr>
        <w:numId w:val="12"/>
      </w:numPr>
      <w:tabs>
        <w:tab w:val="right" w:leader="underscore" w:pos="8626"/>
      </w:tabs>
      <w:spacing w:before="240" w:after="0" w:line="240" w:lineRule="auto"/>
      <w:contextualSpacing w:val="0"/>
      <w:jc w:val="both"/>
    </w:pPr>
    <w:rPr>
      <w:rFonts w:ascii="Times New Roman" w:hAnsi="Times New Roman"/>
      <w:bCs w:val="0"/>
      <w:sz w:val="24"/>
      <w:szCs w:val="20"/>
      <w:lang w:val="en-CA"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val="x-none"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x-none"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val="fr-CA"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val="fr-CA"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val="fr-CA"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Normal bullets Char,cS List Paragraph Char,Colorful List - Accent 11 Char,Medium Grid 1 - Accent 21 Char,Light Grid - Accent 31 Char,List Paragraph11 Char,Bullet List Char,FooterText Char,numbered Char,列出段落 Char,L Char"/>
    <w:basedOn w:val="DefaultParagraphFont"/>
    <w:link w:val="ListParagraph"/>
    <w:uiPriority w:val="34"/>
    <w:qFormat/>
    <w:rsid w:val="006B2578"/>
    <w:rPr>
      <w:sz w:val="22"/>
      <w:szCs w:val="22"/>
      <w:lang w:val="en-US" w:eastAsia="en-US" w:bidi="en-US"/>
    </w:rPr>
  </w:style>
  <w:style w:type="character" w:customStyle="1" w:styleId="titlefrench0">
    <w:name w:val="titlefrench0"/>
    <w:basedOn w:val="DefaultParagraphFont"/>
    <w:rsid w:val="00337FF1"/>
  </w:style>
  <w:style w:type="character" w:customStyle="1" w:styleId="UnresolvedMention1">
    <w:name w:val="Unresolved Mention1"/>
    <w:basedOn w:val="DefaultParagraphFont"/>
    <w:uiPriority w:val="99"/>
    <w:semiHidden/>
    <w:unhideWhenUsed/>
    <w:rsid w:val="00F86AA3"/>
    <w:rPr>
      <w:color w:val="605E5C"/>
      <w:shd w:val="clear" w:color="auto" w:fill="E1DFDD"/>
    </w:rPr>
  </w:style>
  <w:style w:type="paragraph" w:customStyle="1" w:styleId="TableHeading">
    <w:name w:val="Table Heading"/>
    <w:basedOn w:val="Normal"/>
    <w:link w:val="TableHeadingChar"/>
    <w:qFormat/>
    <w:rsid w:val="00505CBB"/>
    <w:pPr>
      <w:spacing w:before="120" w:after="40" w:line="240" w:lineRule="auto"/>
    </w:pPr>
    <w:rPr>
      <w:rFonts w:eastAsiaTheme="minorHAnsi" w:cs="Arial"/>
      <w:b/>
      <w:color w:val="ED7D31" w:themeColor="accent2"/>
      <w:lang w:val="en-CA" w:bidi="ar-SA"/>
    </w:rPr>
  </w:style>
  <w:style w:type="character" w:customStyle="1" w:styleId="TableHeadingChar">
    <w:name w:val="Table Heading Char"/>
    <w:basedOn w:val="DefaultParagraphFont"/>
    <w:link w:val="TableHeading"/>
    <w:rsid w:val="00505CBB"/>
    <w:rPr>
      <w:rFonts w:eastAsiaTheme="minorHAnsi" w:cs="Arial"/>
      <w:b/>
      <w:color w:val="ED7D31" w:themeColor="accent2"/>
      <w:sz w:val="22"/>
      <w:szCs w:val="22"/>
      <w:lang w:eastAsia="en-US"/>
    </w:rPr>
  </w:style>
  <w:style w:type="character" w:customStyle="1" w:styleId="apple-converted-space">
    <w:name w:val="apple-converted-space"/>
    <w:basedOn w:val="DefaultParagraphFont"/>
    <w:rsid w:val="003F6BF8"/>
  </w:style>
  <w:style w:type="paragraph" w:customStyle="1" w:styleId="basicanswer">
    <w:name w:val="basic answer"/>
    <w:basedOn w:val="Normal"/>
    <w:link w:val="basicanswerChar"/>
    <w:rsid w:val="003F6BF8"/>
    <w:pPr>
      <w:tabs>
        <w:tab w:val="center" w:leader="dot" w:pos="9720"/>
      </w:tabs>
      <w:spacing w:after="0" w:line="240" w:lineRule="auto"/>
      <w:ind w:left="5310" w:right="720" w:hanging="270"/>
    </w:pPr>
    <w:rPr>
      <w:rFonts w:ascii="Arial" w:hAnsi="Arial" w:cs="Arial"/>
      <w:szCs w:val="24"/>
      <w:lang w:bidi="ar-SA"/>
    </w:rPr>
  </w:style>
  <w:style w:type="character" w:customStyle="1" w:styleId="basicanswerChar">
    <w:name w:val="basic answer Char"/>
    <w:basedOn w:val="DefaultParagraphFont"/>
    <w:link w:val="basicanswer"/>
    <w:rsid w:val="003F6BF8"/>
    <w:rPr>
      <w:rFonts w:ascii="Arial" w:hAnsi="Arial" w:cs="Arial"/>
      <w:sz w:val="22"/>
      <w:szCs w:val="24"/>
      <w:lang w:val="en-US" w:eastAsia="en-US"/>
    </w:rPr>
  </w:style>
  <w:style w:type="character" w:customStyle="1" w:styleId="basicquestionChar">
    <w:name w:val="basic question Char"/>
    <w:basedOn w:val="DefaultParagraphFont"/>
    <w:link w:val="basicquestion"/>
    <w:locked/>
    <w:rsid w:val="003F6BF8"/>
    <w:rPr>
      <w:rFonts w:ascii="Arial" w:hAnsi="Arial" w:cs="Arial"/>
      <w:szCs w:val="24"/>
    </w:rPr>
  </w:style>
  <w:style w:type="paragraph" w:customStyle="1" w:styleId="basicquestion">
    <w:name w:val="basic question"/>
    <w:basedOn w:val="Normal"/>
    <w:link w:val="basicquestionChar"/>
    <w:rsid w:val="003F6BF8"/>
    <w:pPr>
      <w:spacing w:before="60" w:after="0" w:line="240" w:lineRule="auto"/>
      <w:ind w:left="720" w:hanging="720"/>
    </w:pPr>
    <w:rPr>
      <w:rFonts w:ascii="Arial" w:hAnsi="Arial" w:cs="Arial"/>
      <w:sz w:val="20"/>
      <w:szCs w:val="24"/>
      <w:lang w:val="en-CA" w:eastAsia="en-CA" w:bidi="ar-SA"/>
    </w:rPr>
  </w:style>
  <w:style w:type="character" w:customStyle="1" w:styleId="recalledtext1">
    <w:name w:val="recalledtext1"/>
    <w:basedOn w:val="DefaultParagraphFont"/>
    <w:rsid w:val="003F6BF8"/>
    <w:rPr>
      <w:rFonts w:ascii="Arial" w:hAnsi="Arial" w:cs="Arial" w:hint="default"/>
      <w:i w:val="0"/>
      <w:iCs w:val="0"/>
      <w:caps w:val="0"/>
      <w:smallCaps w:val="0"/>
      <w:strike w:val="0"/>
      <w:dstrike w:val="0"/>
      <w:color w:val="000000"/>
      <w:sz w:val="24"/>
      <w:szCs w:val="24"/>
      <w:u w:val="none"/>
      <w:effect w:val="none"/>
    </w:rPr>
  </w:style>
  <w:style w:type="character" w:customStyle="1" w:styleId="Style1Char">
    <w:name w:val="Style1 Char"/>
    <w:basedOn w:val="DefaultParagraphFont"/>
    <w:locked/>
    <w:rsid w:val="003F6BF8"/>
    <w:rPr>
      <w:rFonts w:asciiTheme="majorHAnsi" w:eastAsiaTheme="majorEastAsia" w:hAnsiTheme="majorHAnsi" w:cstheme="majorBidi"/>
      <w:color w:val="2E74B5" w:themeColor="accent1" w:themeShade="BF"/>
      <w:sz w:val="32"/>
      <w:szCs w:val="32"/>
    </w:rPr>
  </w:style>
  <w:style w:type="character" w:customStyle="1" w:styleId="cf01">
    <w:name w:val="cf01"/>
    <w:basedOn w:val="DefaultParagraphFont"/>
    <w:rsid w:val="007B0AAD"/>
    <w:rPr>
      <w:rFonts w:ascii="Segoe UI" w:hAnsi="Segoe UI" w:cs="Segoe UI" w:hint="default"/>
      <w:sz w:val="18"/>
      <w:szCs w:val="18"/>
    </w:rPr>
  </w:style>
  <w:style w:type="character" w:customStyle="1" w:styleId="cf11">
    <w:name w:val="cf11"/>
    <w:basedOn w:val="DefaultParagraphFont"/>
    <w:rsid w:val="007B0AAD"/>
    <w:rPr>
      <w:rFonts w:ascii="Segoe UI" w:hAnsi="Segoe UI" w:cs="Segoe UI" w:hint="default"/>
      <w:sz w:val="18"/>
      <w:szCs w:val="18"/>
    </w:rPr>
  </w:style>
  <w:style w:type="numbering" w:customStyle="1" w:styleId="NoList1">
    <w:name w:val="No List1"/>
    <w:next w:val="NoList"/>
    <w:uiPriority w:val="99"/>
    <w:semiHidden/>
    <w:unhideWhenUsed/>
    <w:rsid w:val="004C4259"/>
  </w:style>
  <w:style w:type="table" w:customStyle="1" w:styleId="TableGrid1">
    <w:name w:val="Table Grid1"/>
    <w:basedOn w:val="TableNormal"/>
    <w:next w:val="TableGrid"/>
    <w:uiPriority w:val="39"/>
    <w:rsid w:val="004C4259"/>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0555">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46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15789919">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99727746">
      <w:bodyDiv w:val="1"/>
      <w:marLeft w:val="0"/>
      <w:marRight w:val="0"/>
      <w:marTop w:val="0"/>
      <w:marBottom w:val="0"/>
      <w:divBdr>
        <w:top w:val="none" w:sz="0" w:space="0" w:color="auto"/>
        <w:left w:val="none" w:sz="0" w:space="0" w:color="auto"/>
        <w:bottom w:val="none" w:sz="0" w:space="0" w:color="auto"/>
        <w:right w:val="none" w:sz="0" w:space="0" w:color="auto"/>
      </w:divBdr>
    </w:div>
    <w:div w:id="658272994">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491062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7000">
      <w:bodyDiv w:val="1"/>
      <w:marLeft w:val="0"/>
      <w:marRight w:val="0"/>
      <w:marTop w:val="0"/>
      <w:marBottom w:val="0"/>
      <w:divBdr>
        <w:top w:val="none" w:sz="0" w:space="0" w:color="auto"/>
        <w:left w:val="none" w:sz="0" w:space="0" w:color="auto"/>
        <w:bottom w:val="none" w:sz="0" w:space="0" w:color="auto"/>
        <w:right w:val="none" w:sz="0" w:space="0" w:color="auto"/>
      </w:divBdr>
    </w:div>
    <w:div w:id="83808284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57875974">
      <w:bodyDiv w:val="1"/>
      <w:marLeft w:val="0"/>
      <w:marRight w:val="0"/>
      <w:marTop w:val="0"/>
      <w:marBottom w:val="0"/>
      <w:divBdr>
        <w:top w:val="none" w:sz="0" w:space="0" w:color="auto"/>
        <w:left w:val="none" w:sz="0" w:space="0" w:color="auto"/>
        <w:bottom w:val="none" w:sz="0" w:space="0" w:color="auto"/>
        <w:right w:val="none" w:sz="0" w:space="0" w:color="auto"/>
      </w:divBdr>
    </w:div>
    <w:div w:id="997271772">
      <w:bodyDiv w:val="1"/>
      <w:marLeft w:val="0"/>
      <w:marRight w:val="0"/>
      <w:marTop w:val="0"/>
      <w:marBottom w:val="0"/>
      <w:divBdr>
        <w:top w:val="none" w:sz="0" w:space="0" w:color="auto"/>
        <w:left w:val="none" w:sz="0" w:space="0" w:color="auto"/>
        <w:bottom w:val="none" w:sz="0" w:space="0" w:color="auto"/>
        <w:right w:val="none" w:sz="0" w:space="0" w:color="auto"/>
      </w:divBdr>
    </w:div>
    <w:div w:id="1009992256">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93496920">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9180">
      <w:bodyDiv w:val="1"/>
      <w:marLeft w:val="0"/>
      <w:marRight w:val="0"/>
      <w:marTop w:val="0"/>
      <w:marBottom w:val="0"/>
      <w:divBdr>
        <w:top w:val="none" w:sz="0" w:space="0" w:color="auto"/>
        <w:left w:val="none" w:sz="0" w:space="0" w:color="auto"/>
        <w:bottom w:val="none" w:sz="0" w:space="0" w:color="auto"/>
        <w:right w:val="none" w:sz="0" w:space="0" w:color="auto"/>
      </w:divBdr>
    </w:div>
    <w:div w:id="1285501063">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5675">
      <w:bodyDiv w:val="1"/>
      <w:marLeft w:val="0"/>
      <w:marRight w:val="0"/>
      <w:marTop w:val="0"/>
      <w:marBottom w:val="0"/>
      <w:divBdr>
        <w:top w:val="none" w:sz="0" w:space="0" w:color="auto"/>
        <w:left w:val="none" w:sz="0" w:space="0" w:color="auto"/>
        <w:bottom w:val="none" w:sz="0" w:space="0" w:color="auto"/>
        <w:right w:val="none" w:sz="0" w:space="0" w:color="auto"/>
      </w:divBdr>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3320">
      <w:bodyDiv w:val="1"/>
      <w:marLeft w:val="0"/>
      <w:marRight w:val="0"/>
      <w:marTop w:val="0"/>
      <w:marBottom w:val="0"/>
      <w:divBdr>
        <w:top w:val="none" w:sz="0" w:space="0" w:color="auto"/>
        <w:left w:val="none" w:sz="0" w:space="0" w:color="auto"/>
        <w:bottom w:val="none" w:sz="0" w:space="0" w:color="auto"/>
        <w:right w:val="none" w:sz="0" w:space="0" w:color="auto"/>
      </w:divBdr>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1683738">
      <w:bodyDiv w:val="1"/>
      <w:marLeft w:val="0"/>
      <w:marRight w:val="0"/>
      <w:marTop w:val="0"/>
      <w:marBottom w:val="0"/>
      <w:divBdr>
        <w:top w:val="none" w:sz="0" w:space="0" w:color="auto"/>
        <w:left w:val="none" w:sz="0" w:space="0" w:color="auto"/>
        <w:bottom w:val="none" w:sz="0" w:space="0" w:color="auto"/>
        <w:right w:val="none" w:sz="0" w:space="0" w:color="auto"/>
      </w:divBdr>
    </w:div>
    <w:div w:id="1427580275">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7118380">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2199">
      <w:bodyDiv w:val="1"/>
      <w:marLeft w:val="0"/>
      <w:marRight w:val="0"/>
      <w:marTop w:val="0"/>
      <w:marBottom w:val="0"/>
      <w:divBdr>
        <w:top w:val="none" w:sz="0" w:space="0" w:color="auto"/>
        <w:left w:val="none" w:sz="0" w:space="0" w:color="auto"/>
        <w:bottom w:val="none" w:sz="0" w:space="0" w:color="auto"/>
        <w:right w:val="none" w:sz="0" w:space="0" w:color="auto"/>
      </w:divBdr>
    </w:div>
    <w:div w:id="1557281662">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598">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9530">
      <w:bodyDiv w:val="1"/>
      <w:marLeft w:val="0"/>
      <w:marRight w:val="0"/>
      <w:marTop w:val="0"/>
      <w:marBottom w:val="0"/>
      <w:divBdr>
        <w:top w:val="none" w:sz="0" w:space="0" w:color="auto"/>
        <w:left w:val="none" w:sz="0" w:space="0" w:color="auto"/>
        <w:bottom w:val="none" w:sz="0" w:space="0" w:color="auto"/>
        <w:right w:val="none" w:sz="0" w:space="0" w:color="auto"/>
      </w:divBdr>
    </w:div>
    <w:div w:id="1778327073">
      <w:bodyDiv w:val="1"/>
      <w:marLeft w:val="0"/>
      <w:marRight w:val="0"/>
      <w:marTop w:val="0"/>
      <w:marBottom w:val="0"/>
      <w:divBdr>
        <w:top w:val="none" w:sz="0" w:space="0" w:color="auto"/>
        <w:left w:val="none" w:sz="0" w:space="0" w:color="auto"/>
        <w:bottom w:val="none" w:sz="0" w:space="0" w:color="auto"/>
        <w:right w:val="none" w:sz="0" w:space="0" w:color="auto"/>
      </w:divBdr>
    </w:div>
    <w:div w:id="1782609030">
      <w:bodyDiv w:val="1"/>
      <w:marLeft w:val="0"/>
      <w:marRight w:val="0"/>
      <w:marTop w:val="0"/>
      <w:marBottom w:val="0"/>
      <w:divBdr>
        <w:top w:val="none" w:sz="0" w:space="0" w:color="auto"/>
        <w:left w:val="none" w:sz="0" w:space="0" w:color="auto"/>
        <w:bottom w:val="none" w:sz="0" w:space="0" w:color="auto"/>
        <w:right w:val="none" w:sz="0" w:space="0" w:color="auto"/>
      </w:divBdr>
    </w:div>
    <w:div w:id="185684066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4454744">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ROP@international.gc.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tpsgc-pwgsc.gc.ca/rop-por/enligne-online-e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R-ROP@international.gc.c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8" ma:contentTypeDescription="Create a new document." ma:contentTypeScope="" ma:versionID="e1b963f2c98704c1af605ffedcfeda9a">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53c66c044daf1f6bd2aab17b943d5fe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52bc9813-8c2d-4e52-aef9-45ef8650ee41">
      <UserInfo>
        <DisplayName>Dominique Mico Perreault</DisplayName>
        <AccountId>50</AccountId>
        <AccountType/>
      </UserInfo>
    </SharedWithUsers>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PRRT74HK4UPS-1859004235-1335624</_dlc_DocId>
    <_dlc_DocIdUrl xmlns="52bc9813-8c2d-4e52-aef9-45ef8650ee41">
      <Url>https://leger360.sharepoint.com/sites/ClientProjects/_layouts/15/DocIdRedir.aspx?ID=PRRT74HK4UPS-1859004235-1335624</Url>
      <Description>PRRT74HK4UPS-1859004235-1335624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F5AEA-2505-4196-A5A9-C41F48DD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CA5B9-D645-4D06-8F7D-9248C52B88BD}">
  <ds:schemaRefs>
    <ds:schemaRef ds:uri="http://schemas.microsoft.com/sharepoint/events"/>
  </ds:schemaRefs>
</ds:datastoreItem>
</file>

<file path=customXml/itemProps3.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4.xml><?xml version="1.0" encoding="utf-8"?>
<ds:datastoreItem xmlns:ds="http://schemas.openxmlformats.org/officeDocument/2006/customXml" ds:itemID="{578B3EE5-FCB1-4565-B491-D073D5A0BA4D}">
  <ds:schemaRefs>
    <ds:schemaRef ds:uri="http://schemas.openxmlformats.org/officeDocument/2006/bibliography"/>
  </ds:schemaRefs>
</ds:datastoreItem>
</file>

<file path=customXml/itemProps5.xml><?xml version="1.0" encoding="utf-8"?>
<ds:datastoreItem xmlns:ds="http://schemas.openxmlformats.org/officeDocument/2006/customXml" ds:itemID="{C9EE2CDE-75B7-4633-B1B8-2A531A779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2</TotalTime>
  <Pages>8</Pages>
  <Words>2588</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Adil Mechbal</cp:lastModifiedBy>
  <cp:revision>3</cp:revision>
  <cp:lastPrinted>2023-04-20T21:51:00Z</cp:lastPrinted>
  <dcterms:created xsi:type="dcterms:W3CDTF">2023-07-21T17:37:00Z</dcterms:created>
  <dcterms:modified xsi:type="dcterms:W3CDTF">2023-07-21T17:38:00Z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b16daf92-7142-44ec-818d-5304d87d1d96</vt:lpwstr>
  </property>
  <property fmtid="{D5CDD505-2E9C-101B-9397-08002B2CF9AE}" pid="4" name="MediaServiceImageTags">
    <vt:lpwstr/>
  </property>
</Properties>
</file>