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83" w:rsidRPr="00237870" w:rsidRDefault="00C73727" w:rsidP="00DE0971">
      <w:pPr>
        <w:pStyle w:val="Chapterbodytext"/>
      </w:pPr>
      <w:r>
        <w:rPr>
          <w:noProof/>
          <w:lang w:val="en-US" w:eastAsia="en-US"/>
        </w:rPr>
        <w:drawing>
          <wp:anchor distT="0" distB="0" distL="114300" distR="114300" simplePos="0" relativeHeight="251658240" behindDoc="1" locked="0" layoutInCell="1" allowOverlap="1">
            <wp:simplePos x="0" y="0"/>
            <wp:positionH relativeFrom="page">
              <wp:posOffset>457200</wp:posOffset>
            </wp:positionH>
            <wp:positionV relativeFrom="page">
              <wp:posOffset>274320</wp:posOffset>
            </wp:positionV>
            <wp:extent cx="8044180" cy="552450"/>
            <wp:effectExtent l="0" t="0" r="0" b="0"/>
            <wp:wrapNone/>
            <wp:docPr id="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8044180" cy="552450"/>
                    </a:xfrm>
                    <a:prstGeom prst="rect">
                      <a:avLst/>
                    </a:prstGeom>
                    <a:noFill/>
                  </pic:spPr>
                </pic:pic>
              </a:graphicData>
            </a:graphic>
            <wp14:sizeRelH relativeFrom="page">
              <wp14:pctWidth>0</wp14:pctWidth>
            </wp14:sizeRelH>
            <wp14:sizeRelV relativeFrom="page">
              <wp14:pctHeight>0</wp14:pctHeight>
            </wp14:sizeRelV>
          </wp:anchor>
        </w:drawing>
      </w: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Default="00002F83" w:rsidP="00DE0971">
      <w:pPr>
        <w:pStyle w:val="Chapterbodytext"/>
      </w:pPr>
    </w:p>
    <w:p w:rsidR="00002F83" w:rsidRPr="00237870" w:rsidRDefault="00002F83" w:rsidP="00DE0971">
      <w:pPr>
        <w:pStyle w:val="Chapterbodytext"/>
        <w:rPr>
          <w:highlight w:val="yellow"/>
        </w:rPr>
      </w:pPr>
    </w:p>
    <w:p w:rsidR="00002F83" w:rsidRPr="00237870" w:rsidRDefault="00002F83" w:rsidP="00DE0971">
      <w:pPr>
        <w:pStyle w:val="Chapterbodytext"/>
      </w:pPr>
    </w:p>
    <w:p w:rsidR="00002F83" w:rsidRPr="0078561D" w:rsidRDefault="00002F83" w:rsidP="00DE0971">
      <w:pPr>
        <w:pStyle w:val="Heading1"/>
        <w:jc w:val="left"/>
        <w:rPr>
          <w:rFonts w:ascii="Calibri" w:hAnsi="Calibri"/>
          <w:b/>
          <w:bCs/>
          <w:color w:val="003366"/>
          <w:sz w:val="48"/>
          <w:szCs w:val="48"/>
          <w:lang w:val="en-CA"/>
        </w:rPr>
      </w:pPr>
      <w:r>
        <w:rPr>
          <w:rFonts w:ascii="Calibri" w:hAnsi="Calibri"/>
          <w:b/>
          <w:bCs/>
          <w:color w:val="003366"/>
          <w:sz w:val="48"/>
          <w:szCs w:val="48"/>
          <w:lang w:val="en-CA"/>
        </w:rPr>
        <w:t xml:space="preserve">ISC Nursing Workforce Survey </w:t>
      </w:r>
    </w:p>
    <w:p w:rsidR="00002F83" w:rsidRPr="00237870" w:rsidRDefault="00002F83" w:rsidP="00DE0971">
      <w:pPr>
        <w:pStyle w:val="Heading2"/>
        <w:jc w:val="left"/>
        <w:rPr>
          <w:rFonts w:ascii="Calibri" w:hAnsi="Calibri"/>
          <w:lang w:val="en-CA"/>
        </w:rPr>
      </w:pPr>
      <w:r>
        <w:rPr>
          <w:rFonts w:ascii="Calibri" w:hAnsi="Calibri"/>
          <w:lang w:val="en-CA"/>
        </w:rPr>
        <w:t xml:space="preserve">Final </w:t>
      </w:r>
      <w:r w:rsidRPr="00237870">
        <w:rPr>
          <w:rFonts w:ascii="Calibri" w:hAnsi="Calibri"/>
          <w:lang w:val="en-CA"/>
        </w:rPr>
        <w:t>Report</w:t>
      </w:r>
    </w:p>
    <w:p w:rsidR="00002F83" w:rsidRDefault="00002F83" w:rsidP="00DE0971">
      <w:pPr>
        <w:pStyle w:val="Chapterbodytext"/>
      </w:pPr>
    </w:p>
    <w:p w:rsidR="00002F83" w:rsidRDefault="00002F83" w:rsidP="00DE0971">
      <w:pPr>
        <w:pStyle w:val="Chapterbodytext"/>
      </w:pPr>
    </w:p>
    <w:p w:rsidR="00002F83" w:rsidRPr="00237870" w:rsidRDefault="00002F83" w:rsidP="00DE0971">
      <w:pPr>
        <w:pStyle w:val="Chapterbodytext"/>
      </w:pPr>
    </w:p>
    <w:p w:rsidR="00002F83" w:rsidRPr="0078561D" w:rsidRDefault="00002F83" w:rsidP="00DE0971">
      <w:pPr>
        <w:pStyle w:val="Chapterbodytext"/>
        <w:rPr>
          <w:b/>
          <w:bCs/>
          <w:color w:val="003366"/>
          <w:sz w:val="28"/>
          <w:szCs w:val="28"/>
        </w:rPr>
      </w:pPr>
      <w:r w:rsidRPr="0078561D">
        <w:rPr>
          <w:b/>
          <w:bCs/>
          <w:color w:val="003366"/>
          <w:sz w:val="28"/>
          <w:szCs w:val="28"/>
        </w:rPr>
        <w:t xml:space="preserve">Prepared for </w:t>
      </w:r>
      <w:r>
        <w:rPr>
          <w:b/>
          <w:bCs/>
          <w:color w:val="003366"/>
          <w:sz w:val="28"/>
          <w:szCs w:val="28"/>
        </w:rPr>
        <w:t xml:space="preserve">Indigenous Services </w:t>
      </w:r>
      <w:smartTag w:uri="urn:schemas-microsoft-com:office:smarttags" w:element="country-region">
        <w:smartTag w:uri="urn:schemas-microsoft-com:office:smarttags" w:element="place">
          <w:r>
            <w:rPr>
              <w:b/>
              <w:bCs/>
              <w:color w:val="003366"/>
              <w:sz w:val="28"/>
              <w:szCs w:val="28"/>
            </w:rPr>
            <w:t>Canada</w:t>
          </w:r>
        </w:smartTag>
      </w:smartTag>
      <w:r>
        <w:rPr>
          <w:b/>
          <w:bCs/>
          <w:color w:val="003366"/>
          <w:sz w:val="28"/>
          <w:szCs w:val="28"/>
        </w:rPr>
        <w:t xml:space="preserve"> </w:t>
      </w:r>
    </w:p>
    <w:p w:rsidR="00002F83" w:rsidRPr="00927863" w:rsidRDefault="00002F83" w:rsidP="00DE0971">
      <w:pPr>
        <w:pStyle w:val="Chapterbodytext"/>
        <w:rPr>
          <w:b/>
          <w:bCs/>
        </w:rPr>
      </w:pPr>
      <w:r w:rsidRPr="00927863">
        <w:rPr>
          <w:b/>
          <w:bCs/>
        </w:rPr>
        <w:t>Supplier: EKOS RESEARCH ASSOCIATES INC.</w:t>
      </w:r>
    </w:p>
    <w:p w:rsidR="00002F83" w:rsidRPr="00237870" w:rsidRDefault="00002F83" w:rsidP="00DE0971">
      <w:pPr>
        <w:pStyle w:val="Chapterbodytext"/>
      </w:pPr>
      <w:r w:rsidRPr="00927863">
        <w:rPr>
          <w:b/>
          <w:bCs/>
        </w:rPr>
        <w:t>Contract Number:</w:t>
      </w:r>
      <w:r w:rsidRPr="00237870">
        <w:t xml:space="preserve"> </w:t>
      </w:r>
      <w:r w:rsidRPr="00A911C2">
        <w:rPr>
          <w:rFonts w:cs="CIDFont+F2"/>
          <w:lang w:eastAsia="en-CA"/>
        </w:rPr>
        <w:t>5A090-193311/001/CY</w:t>
      </w:r>
    </w:p>
    <w:p w:rsidR="00002F83" w:rsidRPr="00237870" w:rsidRDefault="00002F83" w:rsidP="00DE0971">
      <w:pPr>
        <w:pStyle w:val="Chapterbodytext"/>
      </w:pPr>
      <w:bookmarkStart w:id="0" w:name="OLE_LINK5"/>
      <w:bookmarkStart w:id="1" w:name="OLE_LINK6"/>
      <w:r w:rsidRPr="00927863">
        <w:rPr>
          <w:b/>
          <w:bCs/>
        </w:rPr>
        <w:t>Contract Value:</w:t>
      </w:r>
      <w:r w:rsidRPr="00237870">
        <w:t xml:space="preserve"> </w:t>
      </w:r>
      <w:r w:rsidRPr="001448BE">
        <w:rPr>
          <w:rFonts w:ascii="CIDFont+F2" w:hAnsi="CIDFont+F2" w:cs="CIDFont+F2"/>
          <w:lang w:eastAsia="en-CA"/>
        </w:rPr>
        <w:t>$53,541.81</w:t>
      </w:r>
    </w:p>
    <w:bookmarkEnd w:id="0"/>
    <w:bookmarkEnd w:id="1"/>
    <w:p w:rsidR="00002F83" w:rsidRPr="00237870" w:rsidRDefault="00002F83" w:rsidP="00DE0971">
      <w:pPr>
        <w:pStyle w:val="Chapterbodytext"/>
      </w:pPr>
      <w:r w:rsidRPr="00927863">
        <w:rPr>
          <w:b/>
          <w:bCs/>
        </w:rPr>
        <w:t>Award Date:</w:t>
      </w:r>
      <w:r w:rsidRPr="00237870">
        <w:t xml:space="preserve"> </w:t>
      </w:r>
      <w:r>
        <w:t>November 27, 2019</w:t>
      </w:r>
    </w:p>
    <w:p w:rsidR="00002F83" w:rsidRPr="00237870" w:rsidRDefault="00002F83" w:rsidP="00DE0971">
      <w:pPr>
        <w:pStyle w:val="Chapterbodytext"/>
      </w:pPr>
      <w:r w:rsidRPr="00927863">
        <w:rPr>
          <w:b/>
          <w:bCs/>
        </w:rPr>
        <w:t>Delivery Date:</w:t>
      </w:r>
      <w:r w:rsidRPr="00237870">
        <w:t xml:space="preserve"> </w:t>
      </w:r>
      <w:r>
        <w:t>August 17, 2020</w:t>
      </w:r>
    </w:p>
    <w:p w:rsidR="00002F83" w:rsidRPr="00237870" w:rsidRDefault="00002F83" w:rsidP="00DE0971">
      <w:pPr>
        <w:pStyle w:val="Chapterbodytext"/>
      </w:pPr>
    </w:p>
    <w:p w:rsidR="00002F83" w:rsidRPr="00237870" w:rsidRDefault="00002F83" w:rsidP="00DE0971">
      <w:pPr>
        <w:pStyle w:val="Chapterbodytext"/>
      </w:pPr>
    </w:p>
    <w:p w:rsidR="00002F83" w:rsidRPr="00237870" w:rsidRDefault="00002F83" w:rsidP="00DE0971">
      <w:pPr>
        <w:pStyle w:val="Chapterbodytext"/>
      </w:pPr>
      <w:r w:rsidRPr="00927863">
        <w:rPr>
          <w:b/>
          <w:bCs/>
        </w:rPr>
        <w:t>Registration Number:</w:t>
      </w:r>
      <w:r w:rsidRPr="00237870">
        <w:t xml:space="preserve"> POR </w:t>
      </w:r>
      <w:r>
        <w:t>047-19</w:t>
      </w:r>
    </w:p>
    <w:p w:rsidR="00002F83" w:rsidRPr="00237870" w:rsidRDefault="00002F83" w:rsidP="007609D9">
      <w:pPr>
        <w:pStyle w:val="Chapterbodytext"/>
      </w:pPr>
      <w:r w:rsidRPr="00237870">
        <w:t xml:space="preserve">For more information on this report, please contact </w:t>
      </w:r>
      <w:r>
        <w:t>communicationspublications@canada.ca</w:t>
      </w:r>
    </w:p>
    <w:p w:rsidR="00002F83" w:rsidRDefault="00002F83" w:rsidP="00DE0971">
      <w:pPr>
        <w:pStyle w:val="Chapterbodytext"/>
      </w:pPr>
    </w:p>
    <w:p w:rsidR="00002F83" w:rsidRPr="00237870" w:rsidRDefault="00002F83" w:rsidP="00DE0971">
      <w:pPr>
        <w:pStyle w:val="Chapterbodytext"/>
      </w:pPr>
    </w:p>
    <w:p w:rsidR="00002F83" w:rsidRPr="0056732D" w:rsidRDefault="00002F83" w:rsidP="00DE0971">
      <w:pPr>
        <w:pStyle w:val="Chapterbodytext"/>
        <w:jc w:val="center"/>
        <w:rPr>
          <w:b/>
          <w:bCs/>
          <w:i/>
          <w:iCs/>
          <w:lang w:val="fr-CA"/>
        </w:rPr>
      </w:pPr>
      <w:r w:rsidRPr="0056732D">
        <w:rPr>
          <w:b/>
          <w:bCs/>
          <w:i/>
          <w:iCs/>
          <w:lang w:val="fr-CA"/>
        </w:rPr>
        <w:t>Ce rapport est aussi disponible en français</w:t>
      </w:r>
    </w:p>
    <w:p w:rsidR="00002F83" w:rsidRPr="001448BE" w:rsidRDefault="00C73727" w:rsidP="00DE0971">
      <w:pPr>
        <w:pStyle w:val="Chapterbodytext"/>
        <w:rPr>
          <w:b/>
          <w:bCs/>
          <w:color w:val="003366"/>
          <w:sz w:val="28"/>
          <w:szCs w:val="28"/>
          <w:highlight w:val="yellow"/>
        </w:rPr>
      </w:pPr>
      <w:r>
        <w:rPr>
          <w:noProof/>
          <w:lang w:val="en-US" w:eastAsia="en-US"/>
        </w:rPr>
        <w:drawing>
          <wp:anchor distT="0" distB="0" distL="114300" distR="0" simplePos="0" relativeHeight="251659264" behindDoc="1" locked="0" layoutInCell="1" allowOverlap="1">
            <wp:simplePos x="0" y="0"/>
            <wp:positionH relativeFrom="column">
              <wp:posOffset>4686300</wp:posOffset>
            </wp:positionH>
            <wp:positionV relativeFrom="paragraph">
              <wp:posOffset>798195</wp:posOffset>
            </wp:positionV>
            <wp:extent cx="1597025" cy="485775"/>
            <wp:effectExtent l="0" t="0" r="0" b="0"/>
            <wp:wrapSquare wrapText="bothSides"/>
            <wp:docPr id="2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597025" cy="485775"/>
                    </a:xfrm>
                    <a:prstGeom prst="rect">
                      <a:avLst/>
                    </a:prstGeom>
                    <a:noFill/>
                  </pic:spPr>
                </pic:pic>
              </a:graphicData>
            </a:graphic>
            <wp14:sizeRelH relativeFrom="page">
              <wp14:pctWidth>0</wp14:pctWidth>
            </wp14:sizeRelH>
            <wp14:sizeRelV relativeFrom="page">
              <wp14:pctHeight>0</wp14:pctHeight>
            </wp14:sizeRelV>
          </wp:anchor>
        </w:drawing>
      </w:r>
      <w:r w:rsidR="00002F83" w:rsidRPr="00847CCB">
        <w:br w:type="page"/>
      </w:r>
      <w:r w:rsidR="00002F83" w:rsidRPr="001448BE">
        <w:rPr>
          <w:b/>
          <w:bCs/>
          <w:sz w:val="28"/>
          <w:szCs w:val="28"/>
        </w:rPr>
        <w:lastRenderedPageBreak/>
        <w:t xml:space="preserve">ISC Nurses Workforce Survey </w:t>
      </w:r>
    </w:p>
    <w:p w:rsidR="00002F83" w:rsidRPr="00927863" w:rsidRDefault="00002F83" w:rsidP="00DE0971">
      <w:pPr>
        <w:pStyle w:val="Chapterbodytext"/>
        <w:rPr>
          <w:b/>
          <w:bCs/>
        </w:rPr>
      </w:pPr>
      <w:r>
        <w:rPr>
          <w:b/>
          <w:bCs/>
        </w:rPr>
        <w:t xml:space="preserve">Final </w:t>
      </w:r>
      <w:r w:rsidRPr="00927863">
        <w:rPr>
          <w:b/>
          <w:bCs/>
        </w:rPr>
        <w:t>Report</w:t>
      </w:r>
    </w:p>
    <w:p w:rsidR="00002F83" w:rsidRPr="00237870" w:rsidRDefault="00002F83" w:rsidP="00DE0971">
      <w:pPr>
        <w:pStyle w:val="Chapterbodytext"/>
      </w:pPr>
    </w:p>
    <w:p w:rsidR="00002F83" w:rsidRPr="00237870" w:rsidRDefault="00002F83" w:rsidP="00DE0971">
      <w:pPr>
        <w:pStyle w:val="Chapterbodytext"/>
      </w:pPr>
    </w:p>
    <w:p w:rsidR="00002F83" w:rsidRPr="00927863" w:rsidRDefault="00002F83" w:rsidP="00DE0971">
      <w:pPr>
        <w:pStyle w:val="Chapterbodytext"/>
        <w:rPr>
          <w:b/>
          <w:bCs/>
        </w:rPr>
      </w:pPr>
      <w:r w:rsidRPr="00927863">
        <w:rPr>
          <w:b/>
          <w:bCs/>
        </w:rPr>
        <w:t xml:space="preserve">Prepared for </w:t>
      </w:r>
      <w:r>
        <w:rPr>
          <w:b/>
          <w:bCs/>
        </w:rPr>
        <w:t xml:space="preserve">Indigenous Services </w:t>
      </w:r>
      <w:smartTag w:uri="urn:schemas-microsoft-com:office:smarttags" w:element="country-region">
        <w:smartTag w:uri="urn:schemas-microsoft-com:office:smarttags" w:element="place">
          <w:r>
            <w:rPr>
              <w:b/>
              <w:bCs/>
            </w:rPr>
            <w:t>Canada</w:t>
          </w:r>
        </w:smartTag>
      </w:smartTag>
      <w:r>
        <w:rPr>
          <w:b/>
          <w:bCs/>
        </w:rPr>
        <w:t xml:space="preserve"> </w:t>
      </w:r>
    </w:p>
    <w:p w:rsidR="00002F83" w:rsidRPr="00237870" w:rsidRDefault="00002F83" w:rsidP="00DE0971">
      <w:pPr>
        <w:pStyle w:val="Chapterbodytext"/>
      </w:pPr>
      <w:r w:rsidRPr="0078561D">
        <w:rPr>
          <w:b/>
          <w:bCs/>
        </w:rPr>
        <w:t>Supplier name:</w:t>
      </w:r>
      <w:r w:rsidRPr="00237870">
        <w:t xml:space="preserve"> EKOS RESEARCH ASSOCIATES INC.</w:t>
      </w:r>
    </w:p>
    <w:p w:rsidR="00002F83" w:rsidRPr="00237870" w:rsidRDefault="00002F83" w:rsidP="00DE0971">
      <w:pPr>
        <w:pStyle w:val="Chapterbodytext"/>
      </w:pPr>
      <w:r w:rsidRPr="0078561D">
        <w:rPr>
          <w:b/>
          <w:bCs/>
        </w:rPr>
        <w:t>Date:</w:t>
      </w:r>
      <w:r w:rsidRPr="00237870">
        <w:t xml:space="preserve"> </w:t>
      </w:r>
      <w:r>
        <w:t xml:space="preserve">August 17, 2020 </w:t>
      </w:r>
    </w:p>
    <w:p w:rsidR="00002F83" w:rsidRPr="00237870" w:rsidRDefault="00002F83" w:rsidP="00DE0971">
      <w:pPr>
        <w:pStyle w:val="Chapterbodytext"/>
      </w:pPr>
    </w:p>
    <w:p w:rsidR="00002F83" w:rsidRPr="00237870" w:rsidRDefault="00002F83" w:rsidP="00DE0971">
      <w:pPr>
        <w:pStyle w:val="Chapterbodytext"/>
      </w:pPr>
    </w:p>
    <w:p w:rsidR="00002F83" w:rsidRPr="00237870" w:rsidRDefault="00002F83" w:rsidP="00DE0971">
      <w:pPr>
        <w:pStyle w:val="Chapterbodytext"/>
      </w:pPr>
      <w:r w:rsidRPr="00237870">
        <w:t>This public opinion research report presents the results of an online survey conducted by EKOS Research Associates Inc.</w:t>
      </w:r>
      <w:r w:rsidRPr="00237870">
        <w:rPr>
          <w:b/>
        </w:rPr>
        <w:t xml:space="preserve"> </w:t>
      </w:r>
      <w:r w:rsidRPr="00237870">
        <w:t xml:space="preserve">on behalf of </w:t>
      </w:r>
      <w:r>
        <w:t>Indigenous Services Canada (</w:t>
      </w:r>
      <w:r w:rsidRPr="001448BE">
        <w:t>ISC). The research study was conducted with</w:t>
      </w:r>
      <w:r>
        <w:t xml:space="preserve"> </w:t>
      </w:r>
      <w:r w:rsidRPr="001448BE">
        <w:t xml:space="preserve">322 nurses working between December </w:t>
      </w:r>
      <w:r>
        <w:t xml:space="preserve">2019 </w:t>
      </w:r>
      <w:r w:rsidRPr="001448BE">
        <w:t>and February 2020.</w:t>
      </w:r>
    </w:p>
    <w:p w:rsidR="00002F83" w:rsidRPr="00237870" w:rsidRDefault="00002F83" w:rsidP="00DE0971">
      <w:pPr>
        <w:pStyle w:val="Chapterbodytext"/>
      </w:pPr>
    </w:p>
    <w:p w:rsidR="00002F83" w:rsidRPr="006949CC" w:rsidRDefault="00002F83" w:rsidP="00DE0971">
      <w:pPr>
        <w:pStyle w:val="Chapterbodytext"/>
        <w:rPr>
          <w:lang w:val="fr-FR"/>
        </w:rPr>
      </w:pPr>
      <w:r w:rsidRPr="006949CC">
        <w:rPr>
          <w:lang w:val="fr-FR"/>
        </w:rPr>
        <w:t xml:space="preserve">Cette publication est aussi disponible en français sous le </w:t>
      </w:r>
      <w:r>
        <w:rPr>
          <w:lang w:val="fr-FR"/>
        </w:rPr>
        <w:t xml:space="preserve">titre : </w:t>
      </w:r>
      <w:r w:rsidRPr="00EF255A">
        <w:rPr>
          <w:lang w:val="fr-FR"/>
        </w:rPr>
        <w:t>Sondage sur la main d’œuvre en soins infirmiers de Services aux Autochtones Canada (SAC).</w:t>
      </w:r>
    </w:p>
    <w:p w:rsidR="00002F83" w:rsidRPr="006949CC" w:rsidRDefault="00002F83" w:rsidP="00DE0971">
      <w:pPr>
        <w:pStyle w:val="Chapterbodytext"/>
        <w:rPr>
          <w:lang w:val="fr-FR"/>
        </w:rPr>
      </w:pPr>
    </w:p>
    <w:p w:rsidR="00002F83" w:rsidRPr="00237870" w:rsidRDefault="00002F83" w:rsidP="00DE0971">
      <w:pPr>
        <w:pStyle w:val="Chapterbodytext"/>
      </w:pPr>
      <w:r w:rsidRPr="00237870">
        <w:t xml:space="preserve">This publication may be reproduced for non-commercial purposes only. Prior written permission must be obtained from </w:t>
      </w:r>
      <w:r w:rsidRPr="004F62E5">
        <w:t>Public Services and Procurement Canada. For more information on this report, please contact Public Services and Procurement Canada at: </w:t>
      </w:r>
      <w:hyperlink r:id="rId9" w:history="1">
        <w:r w:rsidRPr="004F62E5">
          <w:rPr>
            <w:rStyle w:val="Hyperlink"/>
            <w:noProof w:val="0"/>
            <w:color w:val="7834BC"/>
          </w:rPr>
          <w:t>tpsgc.questions-questions.pwgsc@tpsgc-pwgsc.gc.ca</w:t>
        </w:r>
      </w:hyperlink>
      <w:r w:rsidRPr="00237870">
        <w:t xml:space="preserve"> or at:</w:t>
      </w:r>
    </w:p>
    <w:p w:rsidR="00002F83" w:rsidRPr="00237870" w:rsidRDefault="00002F83" w:rsidP="00DE0971">
      <w:pPr>
        <w:pStyle w:val="Chapterbodytext"/>
      </w:pPr>
    </w:p>
    <w:p w:rsidR="00002F83" w:rsidRPr="00237870" w:rsidRDefault="00002F83" w:rsidP="00DE0971">
      <w:pPr>
        <w:pStyle w:val="Chapterbodytext"/>
      </w:pPr>
      <w:r w:rsidRPr="00237870">
        <w:t>Communications Branch</w:t>
      </w:r>
    </w:p>
    <w:p w:rsidR="00002F83" w:rsidRPr="00237870" w:rsidRDefault="00002F83" w:rsidP="00DE0971">
      <w:pPr>
        <w:pStyle w:val="Chapterbodytext"/>
      </w:pPr>
      <w:r w:rsidRPr="00237870">
        <w:t xml:space="preserve">Public Services and Procurement </w:t>
      </w:r>
      <w:smartTag w:uri="urn:schemas-microsoft-com:office:smarttags" w:element="place">
        <w:smartTag w:uri="urn:schemas-microsoft-com:office:smarttags" w:element="country-region">
          <w:r w:rsidRPr="00237870">
            <w:t>Canada</w:t>
          </w:r>
        </w:smartTag>
      </w:smartTag>
    </w:p>
    <w:p w:rsidR="00002F83" w:rsidRPr="00237870" w:rsidRDefault="00002F83" w:rsidP="00DE0971">
      <w:pPr>
        <w:pStyle w:val="Chapterbodytext"/>
      </w:pPr>
      <w:smartTag w:uri="urn:schemas-microsoft-com:office:smarttags" w:element="place">
        <w:smartTag w:uri="urn:schemas-microsoft-com:office:smarttags" w:element="City">
          <w:r w:rsidRPr="00237870">
            <w:t>Portage</w:t>
          </w:r>
        </w:smartTag>
      </w:smartTag>
      <w:r w:rsidRPr="00237870">
        <w:t xml:space="preserve"> III Tower A</w:t>
      </w:r>
    </w:p>
    <w:p w:rsidR="00002F83" w:rsidRPr="00237870" w:rsidRDefault="00002F83" w:rsidP="00DE0971">
      <w:pPr>
        <w:pStyle w:val="Chapterbodytext"/>
      </w:pPr>
      <w:r w:rsidRPr="00237870">
        <w:t>16A1-11 Laurier Street</w:t>
      </w:r>
    </w:p>
    <w:p w:rsidR="00002F83" w:rsidRPr="00237870" w:rsidRDefault="00002F83" w:rsidP="00DE0971">
      <w:pPr>
        <w:pStyle w:val="Chapterbodytext"/>
      </w:pPr>
      <w:smartTag w:uri="urn:schemas-microsoft-com:office:smarttags" w:element="place">
        <w:smartTag w:uri="urn:schemas-microsoft-com:office:smarttags" w:element="City">
          <w:r w:rsidRPr="00237870">
            <w:t>Gatineau</w:t>
          </w:r>
        </w:smartTag>
        <w:r w:rsidRPr="00237870">
          <w:t xml:space="preserve"> </w:t>
        </w:r>
        <w:smartTag w:uri="urn:schemas-microsoft-com:office:smarttags" w:element="State">
          <w:r w:rsidRPr="00237870">
            <w:t>QC</w:t>
          </w:r>
        </w:smartTag>
        <w:r>
          <w:t xml:space="preserve"> </w:t>
        </w:r>
        <w:smartTag w:uri="urn:schemas-microsoft-com:office:smarttags" w:element="PostalCode">
          <w:r w:rsidRPr="00237870">
            <w:t>K1A 0S5</w:t>
          </w:r>
        </w:smartTag>
      </w:smartTag>
    </w:p>
    <w:p w:rsidR="00002F83" w:rsidRPr="00237870" w:rsidRDefault="00002F83" w:rsidP="00DE0971">
      <w:pPr>
        <w:pStyle w:val="Chapterbodytext"/>
      </w:pPr>
    </w:p>
    <w:p w:rsidR="00002F83" w:rsidRPr="00237870" w:rsidRDefault="00002F83" w:rsidP="00DE0971">
      <w:pPr>
        <w:pStyle w:val="Chapterbodytext"/>
      </w:pPr>
      <w:r w:rsidRPr="00237870">
        <w:rPr>
          <w:rStyle w:val="Strong"/>
          <w:bCs/>
        </w:rPr>
        <w:t>Catalogue Number:</w:t>
      </w:r>
    </w:p>
    <w:p w:rsidR="00002F83" w:rsidRPr="00237870" w:rsidRDefault="00002F83" w:rsidP="007609D9">
      <w:pPr>
        <w:pStyle w:val="Chapterbodytext"/>
      </w:pPr>
      <w:r>
        <w:t>R5-760/2020E-PDF</w:t>
      </w:r>
    </w:p>
    <w:p w:rsidR="00002F83" w:rsidRPr="00237870" w:rsidRDefault="00002F83" w:rsidP="00DE0971">
      <w:pPr>
        <w:pStyle w:val="Chapterbodytext"/>
      </w:pPr>
    </w:p>
    <w:p w:rsidR="00002F83" w:rsidRPr="00237870" w:rsidRDefault="00002F83" w:rsidP="00DE0971">
      <w:pPr>
        <w:pStyle w:val="Chapterbodytext"/>
      </w:pPr>
      <w:r w:rsidRPr="00237870">
        <w:rPr>
          <w:rStyle w:val="Strong"/>
          <w:bCs/>
        </w:rPr>
        <w:t>International Standard Book Number (ISBN):</w:t>
      </w:r>
    </w:p>
    <w:p w:rsidR="00002F83" w:rsidRPr="00237870" w:rsidRDefault="00002F83" w:rsidP="007609D9">
      <w:pPr>
        <w:pStyle w:val="Chapterbodytext"/>
      </w:pPr>
      <w:r>
        <w:t>978-0-660-36074-4</w:t>
      </w:r>
    </w:p>
    <w:p w:rsidR="00002F83" w:rsidRPr="00237870" w:rsidRDefault="00002F83" w:rsidP="00DE0971">
      <w:pPr>
        <w:pStyle w:val="Chapterbodytext"/>
      </w:pPr>
    </w:p>
    <w:p w:rsidR="00002F83" w:rsidRPr="00237870" w:rsidRDefault="00002F83" w:rsidP="00DE0971">
      <w:pPr>
        <w:pStyle w:val="Chapterbodytext"/>
      </w:pPr>
      <w:r w:rsidRPr="00237870">
        <w:rPr>
          <w:rStyle w:val="Strong"/>
          <w:bCs/>
        </w:rPr>
        <w:t>Related publications (registration number: POR 0</w:t>
      </w:r>
      <w:r>
        <w:rPr>
          <w:rStyle w:val="Strong"/>
          <w:bCs/>
        </w:rPr>
        <w:t>47-19</w:t>
      </w:r>
      <w:r w:rsidRPr="00237870">
        <w:rPr>
          <w:rStyle w:val="Strong"/>
          <w:bCs/>
        </w:rPr>
        <w:t>):</w:t>
      </w:r>
    </w:p>
    <w:p w:rsidR="00002F83" w:rsidRPr="00237870" w:rsidRDefault="00002F83" w:rsidP="00DE0971">
      <w:pPr>
        <w:pStyle w:val="Chapterbodytext"/>
      </w:pPr>
    </w:p>
    <w:p w:rsidR="00002F83" w:rsidRPr="00237870" w:rsidRDefault="00002F83" w:rsidP="007609D9">
      <w:pPr>
        <w:pStyle w:val="Chapterbodytext"/>
      </w:pPr>
      <w:r>
        <w:t>Catalogue Number: R5-760/2020F-PDF</w:t>
      </w:r>
      <w:r w:rsidRPr="004F62E5">
        <w:t xml:space="preserve"> (Final Report, French)</w:t>
      </w:r>
    </w:p>
    <w:p w:rsidR="00002F83" w:rsidRPr="00237870" w:rsidRDefault="00002F83" w:rsidP="007609D9">
      <w:pPr>
        <w:pStyle w:val="Chapterbodytext"/>
      </w:pPr>
      <w:r w:rsidRPr="00237870">
        <w:t xml:space="preserve">ISBN </w:t>
      </w:r>
      <w:r>
        <w:t>978-0-660-36075-1</w:t>
      </w:r>
    </w:p>
    <w:p w:rsidR="00002F83" w:rsidRPr="00237870" w:rsidRDefault="00002F83" w:rsidP="00DE0971">
      <w:pPr>
        <w:pStyle w:val="Chapterbodytext"/>
      </w:pPr>
    </w:p>
    <w:p w:rsidR="00002F83" w:rsidRPr="00237870" w:rsidRDefault="00002F83" w:rsidP="00DE0971">
      <w:pPr>
        <w:pStyle w:val="Chapterbodytext"/>
      </w:pPr>
      <w:r w:rsidRPr="00237870">
        <w:t>© Her Majesty the Queen in Right of Canada, as represented by the Minister of Public Wor</w:t>
      </w:r>
      <w:r>
        <w:t>ks and Government Services, 2020</w:t>
      </w:r>
    </w:p>
    <w:p w:rsidR="00002F83" w:rsidRPr="00237870" w:rsidRDefault="00002F83" w:rsidP="00DE0971">
      <w:pPr>
        <w:pStyle w:val="Chapterbodytext"/>
        <w:sectPr w:rsidR="00002F83" w:rsidRPr="00237870" w:rsidSect="00A322C1">
          <w:footerReference w:type="first" r:id="rId10"/>
          <w:pgSz w:w="12240" w:h="15840" w:code="1"/>
          <w:pgMar w:top="1152" w:right="1440" w:bottom="1152" w:left="1440" w:header="720" w:footer="576" w:gutter="0"/>
          <w:cols w:space="720"/>
          <w:docGrid w:linePitch="360"/>
        </w:sectPr>
      </w:pPr>
    </w:p>
    <w:p w:rsidR="00002F83" w:rsidRPr="0078561D" w:rsidRDefault="00002F83" w:rsidP="00DE0971">
      <w:pPr>
        <w:pStyle w:val="Sectionheading"/>
        <w:rPr>
          <w:rFonts w:ascii="Calibri" w:hAnsi="Calibri"/>
          <w:b/>
          <w:bCs w:val="0"/>
          <w:color w:val="003366"/>
        </w:rPr>
      </w:pPr>
      <w:r w:rsidRPr="0078561D">
        <w:rPr>
          <w:rFonts w:ascii="Calibri" w:hAnsi="Calibri"/>
          <w:b/>
          <w:bCs w:val="0"/>
          <w:color w:val="003366"/>
        </w:rPr>
        <w:lastRenderedPageBreak/>
        <w:t>Table of Contents</w:t>
      </w:r>
    </w:p>
    <w:p w:rsidR="00002F83" w:rsidRPr="00237870" w:rsidRDefault="00002F83" w:rsidP="00DE0971">
      <w:pPr>
        <w:pStyle w:val="Chapterbodytext"/>
      </w:pPr>
    </w:p>
    <w:p w:rsidR="00002F83" w:rsidRPr="00237870" w:rsidRDefault="00002F83" w:rsidP="00DE0971">
      <w:pPr>
        <w:pStyle w:val="Chapterbodytext"/>
      </w:pPr>
    </w:p>
    <w:p w:rsidR="00095834" w:rsidRDefault="00002F83">
      <w:pPr>
        <w:pStyle w:val="TOC3"/>
        <w:rPr>
          <w:rFonts w:asciiTheme="minorHAnsi" w:eastAsiaTheme="minorEastAsia" w:hAnsiTheme="minorHAnsi" w:cstheme="minorBidi"/>
          <w:noProof/>
          <w:lang w:eastAsia="en-CA"/>
        </w:rPr>
      </w:pPr>
      <w:r w:rsidRPr="00237870">
        <w:rPr>
          <w:rFonts w:eastAsia="Times New Roman" w:cs="Arial"/>
          <w:szCs w:val="48"/>
          <w:lang w:eastAsia="en-US"/>
        </w:rPr>
        <w:fldChar w:fldCharType="begin"/>
      </w:r>
      <w:r w:rsidRPr="00237870">
        <w:rPr>
          <w:rFonts w:eastAsia="Times New Roman" w:cs="Arial"/>
          <w:szCs w:val="48"/>
          <w:lang w:eastAsia="en-US"/>
        </w:rPr>
        <w:instrText xml:space="preserve"> TOC \o "3-4" \h \z \u </w:instrText>
      </w:r>
      <w:r w:rsidRPr="00237870">
        <w:rPr>
          <w:rFonts w:eastAsia="Times New Roman" w:cs="Arial"/>
          <w:szCs w:val="48"/>
          <w:lang w:eastAsia="en-US"/>
        </w:rPr>
        <w:fldChar w:fldCharType="separate"/>
      </w:r>
      <w:hyperlink w:anchor="_Toc51749705" w:history="1">
        <w:r w:rsidR="00095834" w:rsidRPr="00FF7E5B">
          <w:rPr>
            <w:rStyle w:val="Hyperlink"/>
            <w:b/>
            <w:bCs/>
          </w:rPr>
          <w:t>List of Tables</w:t>
        </w:r>
        <w:r w:rsidR="00095834">
          <w:rPr>
            <w:noProof/>
            <w:webHidden/>
          </w:rPr>
          <w:tab/>
        </w:r>
        <w:r w:rsidR="00095834">
          <w:rPr>
            <w:noProof/>
            <w:webHidden/>
          </w:rPr>
          <w:fldChar w:fldCharType="begin"/>
        </w:r>
        <w:r w:rsidR="00095834">
          <w:rPr>
            <w:noProof/>
            <w:webHidden/>
          </w:rPr>
          <w:instrText xml:space="preserve"> PAGEREF _Toc51749705 \h </w:instrText>
        </w:r>
        <w:r w:rsidR="00095834">
          <w:rPr>
            <w:noProof/>
            <w:webHidden/>
          </w:rPr>
        </w:r>
        <w:r w:rsidR="00095834">
          <w:rPr>
            <w:noProof/>
            <w:webHidden/>
          </w:rPr>
          <w:fldChar w:fldCharType="separate"/>
        </w:r>
        <w:r w:rsidR="00095834">
          <w:rPr>
            <w:noProof/>
            <w:webHidden/>
          </w:rPr>
          <w:t>4</w:t>
        </w:r>
        <w:r w:rsidR="00095834">
          <w:rPr>
            <w:noProof/>
            <w:webHidden/>
          </w:rPr>
          <w:fldChar w:fldCharType="end"/>
        </w:r>
      </w:hyperlink>
    </w:p>
    <w:p w:rsidR="00095834" w:rsidRDefault="004D1CBC">
      <w:pPr>
        <w:pStyle w:val="TOC3"/>
        <w:rPr>
          <w:rFonts w:asciiTheme="minorHAnsi" w:eastAsiaTheme="minorEastAsia" w:hAnsiTheme="minorHAnsi" w:cstheme="minorBidi"/>
          <w:noProof/>
          <w:lang w:eastAsia="en-CA"/>
        </w:rPr>
      </w:pPr>
      <w:hyperlink w:anchor="_Toc51749706" w:history="1">
        <w:r w:rsidR="00095834" w:rsidRPr="00FF7E5B">
          <w:rPr>
            <w:rStyle w:val="Hyperlink"/>
            <w:b/>
            <w:bCs/>
          </w:rPr>
          <w:t>List of Charts</w:t>
        </w:r>
        <w:r w:rsidR="00095834">
          <w:rPr>
            <w:noProof/>
            <w:webHidden/>
          </w:rPr>
          <w:tab/>
        </w:r>
        <w:r w:rsidR="00095834">
          <w:rPr>
            <w:noProof/>
            <w:webHidden/>
          </w:rPr>
          <w:fldChar w:fldCharType="begin"/>
        </w:r>
        <w:r w:rsidR="00095834">
          <w:rPr>
            <w:noProof/>
            <w:webHidden/>
          </w:rPr>
          <w:instrText xml:space="preserve"> PAGEREF _Toc51749706 \h </w:instrText>
        </w:r>
        <w:r w:rsidR="00095834">
          <w:rPr>
            <w:noProof/>
            <w:webHidden/>
          </w:rPr>
        </w:r>
        <w:r w:rsidR="00095834">
          <w:rPr>
            <w:noProof/>
            <w:webHidden/>
          </w:rPr>
          <w:fldChar w:fldCharType="separate"/>
        </w:r>
        <w:r w:rsidR="00095834">
          <w:rPr>
            <w:noProof/>
            <w:webHidden/>
          </w:rPr>
          <w:t>4</w:t>
        </w:r>
        <w:r w:rsidR="00095834">
          <w:rPr>
            <w:noProof/>
            <w:webHidden/>
          </w:rPr>
          <w:fldChar w:fldCharType="end"/>
        </w:r>
      </w:hyperlink>
    </w:p>
    <w:p w:rsidR="00095834" w:rsidRDefault="004D1CBC">
      <w:pPr>
        <w:pStyle w:val="TOC3"/>
        <w:rPr>
          <w:rFonts w:asciiTheme="minorHAnsi" w:eastAsiaTheme="minorEastAsia" w:hAnsiTheme="minorHAnsi" w:cstheme="minorBidi"/>
          <w:noProof/>
          <w:lang w:eastAsia="en-CA"/>
        </w:rPr>
      </w:pPr>
      <w:hyperlink w:anchor="_Toc51749707" w:history="1">
        <w:r w:rsidR="00095834" w:rsidRPr="00FF7E5B">
          <w:rPr>
            <w:rStyle w:val="Hyperlink"/>
            <w:b/>
            <w:bCs/>
          </w:rPr>
          <w:t>Executive Summary</w:t>
        </w:r>
        <w:r w:rsidR="00095834">
          <w:rPr>
            <w:noProof/>
            <w:webHidden/>
          </w:rPr>
          <w:tab/>
        </w:r>
        <w:r w:rsidR="00095834">
          <w:rPr>
            <w:noProof/>
            <w:webHidden/>
          </w:rPr>
          <w:fldChar w:fldCharType="begin"/>
        </w:r>
        <w:r w:rsidR="00095834">
          <w:rPr>
            <w:noProof/>
            <w:webHidden/>
          </w:rPr>
          <w:instrText xml:space="preserve"> PAGEREF _Toc51749707 \h </w:instrText>
        </w:r>
        <w:r w:rsidR="00095834">
          <w:rPr>
            <w:noProof/>
            <w:webHidden/>
          </w:rPr>
        </w:r>
        <w:r w:rsidR="00095834">
          <w:rPr>
            <w:noProof/>
            <w:webHidden/>
          </w:rPr>
          <w:fldChar w:fldCharType="separate"/>
        </w:r>
        <w:r w:rsidR="00095834">
          <w:rPr>
            <w:noProof/>
            <w:webHidden/>
          </w:rPr>
          <w:t>6</w:t>
        </w:r>
        <w:r w:rsidR="00095834">
          <w:rPr>
            <w:noProof/>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08" w:history="1">
        <w:r w:rsidR="00095834" w:rsidRPr="00FF7E5B">
          <w:rPr>
            <w:rStyle w:val="Hyperlink"/>
            <w:iCs/>
          </w:rPr>
          <w:t>A.</w:t>
        </w:r>
        <w:r w:rsidR="00095834">
          <w:rPr>
            <w:rFonts w:asciiTheme="minorHAnsi" w:eastAsiaTheme="minorEastAsia" w:hAnsiTheme="minorHAnsi" w:cstheme="minorBidi"/>
            <w:bCs w:val="0"/>
            <w:szCs w:val="22"/>
            <w:lang w:eastAsia="en-CA"/>
          </w:rPr>
          <w:tab/>
        </w:r>
        <w:r w:rsidR="00095834" w:rsidRPr="00FF7E5B">
          <w:rPr>
            <w:rStyle w:val="Hyperlink"/>
          </w:rPr>
          <w:t>Background and Objectives</w:t>
        </w:r>
        <w:r w:rsidR="00095834">
          <w:rPr>
            <w:webHidden/>
          </w:rPr>
          <w:tab/>
        </w:r>
        <w:r w:rsidR="00095834">
          <w:rPr>
            <w:webHidden/>
          </w:rPr>
          <w:fldChar w:fldCharType="begin"/>
        </w:r>
        <w:r w:rsidR="00095834">
          <w:rPr>
            <w:webHidden/>
          </w:rPr>
          <w:instrText xml:space="preserve"> PAGEREF _Toc51749708 \h </w:instrText>
        </w:r>
        <w:r w:rsidR="00095834">
          <w:rPr>
            <w:webHidden/>
          </w:rPr>
        </w:r>
        <w:r w:rsidR="00095834">
          <w:rPr>
            <w:webHidden/>
          </w:rPr>
          <w:fldChar w:fldCharType="separate"/>
        </w:r>
        <w:r w:rsidR="00095834">
          <w:rPr>
            <w:webHidden/>
          </w:rPr>
          <w:t>6</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09" w:history="1">
        <w:r w:rsidR="00095834" w:rsidRPr="00FF7E5B">
          <w:rPr>
            <w:rStyle w:val="Hyperlink"/>
            <w:iCs/>
          </w:rPr>
          <w:t>B.</w:t>
        </w:r>
        <w:r w:rsidR="00095834">
          <w:rPr>
            <w:rFonts w:asciiTheme="minorHAnsi" w:eastAsiaTheme="minorEastAsia" w:hAnsiTheme="minorHAnsi" w:cstheme="minorBidi"/>
            <w:bCs w:val="0"/>
            <w:szCs w:val="22"/>
            <w:lang w:eastAsia="en-CA"/>
          </w:rPr>
          <w:tab/>
        </w:r>
        <w:r w:rsidR="00095834" w:rsidRPr="00FF7E5B">
          <w:rPr>
            <w:rStyle w:val="Hyperlink"/>
          </w:rPr>
          <w:t>Methodology</w:t>
        </w:r>
        <w:r w:rsidR="00095834">
          <w:rPr>
            <w:webHidden/>
          </w:rPr>
          <w:tab/>
        </w:r>
        <w:r w:rsidR="00095834">
          <w:rPr>
            <w:webHidden/>
          </w:rPr>
          <w:fldChar w:fldCharType="begin"/>
        </w:r>
        <w:r w:rsidR="00095834">
          <w:rPr>
            <w:webHidden/>
          </w:rPr>
          <w:instrText xml:space="preserve"> PAGEREF _Toc51749709 \h </w:instrText>
        </w:r>
        <w:r w:rsidR="00095834">
          <w:rPr>
            <w:webHidden/>
          </w:rPr>
        </w:r>
        <w:r w:rsidR="00095834">
          <w:rPr>
            <w:webHidden/>
          </w:rPr>
          <w:fldChar w:fldCharType="separate"/>
        </w:r>
        <w:r w:rsidR="00095834">
          <w:rPr>
            <w:webHidden/>
          </w:rPr>
          <w:t>7</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0" w:history="1">
        <w:r w:rsidR="00095834" w:rsidRPr="00FF7E5B">
          <w:rPr>
            <w:rStyle w:val="Hyperlink"/>
            <w:iCs/>
          </w:rPr>
          <w:t>C.</w:t>
        </w:r>
        <w:r w:rsidR="00095834">
          <w:rPr>
            <w:rFonts w:asciiTheme="minorHAnsi" w:eastAsiaTheme="minorEastAsia" w:hAnsiTheme="minorHAnsi" w:cstheme="minorBidi"/>
            <w:bCs w:val="0"/>
            <w:szCs w:val="22"/>
            <w:lang w:eastAsia="en-CA"/>
          </w:rPr>
          <w:tab/>
        </w:r>
        <w:r w:rsidR="00095834" w:rsidRPr="00FF7E5B">
          <w:rPr>
            <w:rStyle w:val="Hyperlink"/>
          </w:rPr>
          <w:t>Key Findings</w:t>
        </w:r>
        <w:r w:rsidR="00095834">
          <w:rPr>
            <w:webHidden/>
          </w:rPr>
          <w:tab/>
        </w:r>
        <w:r w:rsidR="00095834">
          <w:rPr>
            <w:webHidden/>
          </w:rPr>
          <w:fldChar w:fldCharType="begin"/>
        </w:r>
        <w:r w:rsidR="00095834">
          <w:rPr>
            <w:webHidden/>
          </w:rPr>
          <w:instrText xml:space="preserve"> PAGEREF _Toc51749710 \h </w:instrText>
        </w:r>
        <w:r w:rsidR="00095834">
          <w:rPr>
            <w:webHidden/>
          </w:rPr>
        </w:r>
        <w:r w:rsidR="00095834">
          <w:rPr>
            <w:webHidden/>
          </w:rPr>
          <w:fldChar w:fldCharType="separate"/>
        </w:r>
        <w:r w:rsidR="00095834">
          <w:rPr>
            <w:webHidden/>
          </w:rPr>
          <w:t>7</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1" w:history="1">
        <w:r w:rsidR="00095834" w:rsidRPr="00FF7E5B">
          <w:rPr>
            <w:rStyle w:val="Hyperlink"/>
            <w:iCs/>
          </w:rPr>
          <w:t>D.</w:t>
        </w:r>
        <w:r w:rsidR="00095834">
          <w:rPr>
            <w:rFonts w:asciiTheme="minorHAnsi" w:eastAsiaTheme="minorEastAsia" w:hAnsiTheme="minorHAnsi" w:cstheme="minorBidi"/>
            <w:bCs w:val="0"/>
            <w:szCs w:val="22"/>
            <w:lang w:eastAsia="en-CA"/>
          </w:rPr>
          <w:tab/>
        </w:r>
        <w:r w:rsidR="00095834" w:rsidRPr="00FF7E5B">
          <w:rPr>
            <w:rStyle w:val="Hyperlink"/>
          </w:rPr>
          <w:t>Note to Readers</w:t>
        </w:r>
        <w:r w:rsidR="00095834">
          <w:rPr>
            <w:webHidden/>
          </w:rPr>
          <w:tab/>
        </w:r>
        <w:r w:rsidR="00095834">
          <w:rPr>
            <w:webHidden/>
          </w:rPr>
          <w:fldChar w:fldCharType="begin"/>
        </w:r>
        <w:r w:rsidR="00095834">
          <w:rPr>
            <w:webHidden/>
          </w:rPr>
          <w:instrText xml:space="preserve"> PAGEREF _Toc51749711 \h </w:instrText>
        </w:r>
        <w:r w:rsidR="00095834">
          <w:rPr>
            <w:webHidden/>
          </w:rPr>
        </w:r>
        <w:r w:rsidR="00095834">
          <w:rPr>
            <w:webHidden/>
          </w:rPr>
          <w:fldChar w:fldCharType="separate"/>
        </w:r>
        <w:r w:rsidR="00095834">
          <w:rPr>
            <w:webHidden/>
          </w:rPr>
          <w:t>10</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2" w:history="1">
        <w:r w:rsidR="00095834" w:rsidRPr="00FF7E5B">
          <w:rPr>
            <w:rStyle w:val="Hyperlink"/>
            <w:iCs/>
          </w:rPr>
          <w:t>E.</w:t>
        </w:r>
        <w:r w:rsidR="00095834">
          <w:rPr>
            <w:rFonts w:asciiTheme="minorHAnsi" w:eastAsiaTheme="minorEastAsia" w:hAnsiTheme="minorHAnsi" w:cstheme="minorBidi"/>
            <w:bCs w:val="0"/>
            <w:szCs w:val="22"/>
            <w:lang w:eastAsia="en-CA"/>
          </w:rPr>
          <w:tab/>
        </w:r>
        <w:r w:rsidR="00095834" w:rsidRPr="00FF7E5B">
          <w:rPr>
            <w:rStyle w:val="Hyperlink"/>
          </w:rPr>
          <w:t>Contract Value</w:t>
        </w:r>
        <w:r w:rsidR="00095834">
          <w:rPr>
            <w:webHidden/>
          </w:rPr>
          <w:tab/>
        </w:r>
        <w:r w:rsidR="00095834">
          <w:rPr>
            <w:webHidden/>
          </w:rPr>
          <w:fldChar w:fldCharType="begin"/>
        </w:r>
        <w:r w:rsidR="00095834">
          <w:rPr>
            <w:webHidden/>
          </w:rPr>
          <w:instrText xml:space="preserve"> PAGEREF _Toc51749712 \h </w:instrText>
        </w:r>
        <w:r w:rsidR="00095834">
          <w:rPr>
            <w:webHidden/>
          </w:rPr>
        </w:r>
        <w:r w:rsidR="00095834">
          <w:rPr>
            <w:webHidden/>
          </w:rPr>
          <w:fldChar w:fldCharType="separate"/>
        </w:r>
        <w:r w:rsidR="00095834">
          <w:rPr>
            <w:webHidden/>
          </w:rPr>
          <w:t>11</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3" w:history="1">
        <w:r w:rsidR="00095834" w:rsidRPr="00FF7E5B">
          <w:rPr>
            <w:rStyle w:val="Hyperlink"/>
            <w:iCs/>
          </w:rPr>
          <w:t>F.</w:t>
        </w:r>
        <w:r w:rsidR="00095834">
          <w:rPr>
            <w:rFonts w:asciiTheme="minorHAnsi" w:eastAsiaTheme="minorEastAsia" w:hAnsiTheme="minorHAnsi" w:cstheme="minorBidi"/>
            <w:bCs w:val="0"/>
            <w:szCs w:val="22"/>
            <w:lang w:eastAsia="en-CA"/>
          </w:rPr>
          <w:tab/>
        </w:r>
        <w:r w:rsidR="00095834" w:rsidRPr="00FF7E5B">
          <w:rPr>
            <w:rStyle w:val="Hyperlink"/>
          </w:rPr>
          <w:t>Political Neutrality Certification</w:t>
        </w:r>
        <w:r w:rsidR="00095834">
          <w:rPr>
            <w:webHidden/>
          </w:rPr>
          <w:tab/>
        </w:r>
        <w:r w:rsidR="00095834">
          <w:rPr>
            <w:webHidden/>
          </w:rPr>
          <w:fldChar w:fldCharType="begin"/>
        </w:r>
        <w:r w:rsidR="00095834">
          <w:rPr>
            <w:webHidden/>
          </w:rPr>
          <w:instrText xml:space="preserve"> PAGEREF _Toc51749713 \h </w:instrText>
        </w:r>
        <w:r w:rsidR="00095834">
          <w:rPr>
            <w:webHidden/>
          </w:rPr>
        </w:r>
        <w:r w:rsidR="00095834">
          <w:rPr>
            <w:webHidden/>
          </w:rPr>
          <w:fldChar w:fldCharType="separate"/>
        </w:r>
        <w:r w:rsidR="00095834">
          <w:rPr>
            <w:webHidden/>
          </w:rPr>
          <w:t>12</w:t>
        </w:r>
        <w:r w:rsidR="00095834">
          <w:rPr>
            <w:webHidden/>
          </w:rPr>
          <w:fldChar w:fldCharType="end"/>
        </w:r>
      </w:hyperlink>
    </w:p>
    <w:p w:rsidR="00095834" w:rsidRDefault="004D1CBC">
      <w:pPr>
        <w:pStyle w:val="TOC3"/>
        <w:rPr>
          <w:rFonts w:asciiTheme="minorHAnsi" w:eastAsiaTheme="minorEastAsia" w:hAnsiTheme="minorHAnsi" w:cstheme="minorBidi"/>
          <w:noProof/>
          <w:lang w:eastAsia="en-CA"/>
        </w:rPr>
      </w:pPr>
      <w:hyperlink w:anchor="_Toc51749714" w:history="1">
        <w:r w:rsidR="00095834" w:rsidRPr="00FF7E5B">
          <w:rPr>
            <w:rStyle w:val="Hyperlink"/>
            <w:rFonts w:ascii="tim" w:hAnsi="tim" w:cs="FreeSans"/>
          </w:rPr>
          <w:t>2.</w:t>
        </w:r>
        <w:r w:rsidR="00095834">
          <w:rPr>
            <w:rFonts w:asciiTheme="minorHAnsi" w:eastAsiaTheme="minorEastAsia" w:hAnsiTheme="minorHAnsi" w:cstheme="minorBidi"/>
            <w:noProof/>
            <w:lang w:eastAsia="en-CA"/>
          </w:rPr>
          <w:tab/>
        </w:r>
        <w:r w:rsidR="00095834" w:rsidRPr="00FF7E5B">
          <w:rPr>
            <w:rStyle w:val="Hyperlink"/>
            <w:b/>
            <w:bCs/>
          </w:rPr>
          <w:t>Detailed Findings</w:t>
        </w:r>
        <w:r w:rsidR="00095834">
          <w:rPr>
            <w:noProof/>
            <w:webHidden/>
          </w:rPr>
          <w:tab/>
        </w:r>
        <w:r w:rsidR="00095834">
          <w:rPr>
            <w:noProof/>
            <w:webHidden/>
          </w:rPr>
          <w:fldChar w:fldCharType="begin"/>
        </w:r>
        <w:r w:rsidR="00095834">
          <w:rPr>
            <w:noProof/>
            <w:webHidden/>
          </w:rPr>
          <w:instrText xml:space="preserve"> PAGEREF _Toc51749714 \h </w:instrText>
        </w:r>
        <w:r w:rsidR="00095834">
          <w:rPr>
            <w:noProof/>
            <w:webHidden/>
          </w:rPr>
        </w:r>
        <w:r w:rsidR="00095834">
          <w:rPr>
            <w:noProof/>
            <w:webHidden/>
          </w:rPr>
          <w:fldChar w:fldCharType="separate"/>
        </w:r>
        <w:r w:rsidR="00095834">
          <w:rPr>
            <w:noProof/>
            <w:webHidden/>
          </w:rPr>
          <w:t>13</w:t>
        </w:r>
        <w:r w:rsidR="00095834">
          <w:rPr>
            <w:noProof/>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5" w:history="1">
        <w:r w:rsidR="00095834" w:rsidRPr="00FF7E5B">
          <w:rPr>
            <w:rStyle w:val="Hyperlink"/>
            <w:iCs/>
          </w:rPr>
          <w:t>A.</w:t>
        </w:r>
        <w:r w:rsidR="00095834">
          <w:rPr>
            <w:rFonts w:asciiTheme="minorHAnsi" w:eastAsiaTheme="minorEastAsia" w:hAnsiTheme="minorHAnsi" w:cstheme="minorBidi"/>
            <w:bCs w:val="0"/>
            <w:szCs w:val="22"/>
            <w:lang w:eastAsia="en-CA"/>
          </w:rPr>
          <w:tab/>
        </w:r>
        <w:r w:rsidR="00095834" w:rsidRPr="00FF7E5B">
          <w:rPr>
            <w:rStyle w:val="Hyperlink"/>
          </w:rPr>
          <w:t>Sample Characteristics</w:t>
        </w:r>
        <w:r w:rsidR="00095834">
          <w:rPr>
            <w:webHidden/>
          </w:rPr>
          <w:tab/>
        </w:r>
        <w:r w:rsidR="00095834">
          <w:rPr>
            <w:webHidden/>
          </w:rPr>
          <w:fldChar w:fldCharType="begin"/>
        </w:r>
        <w:r w:rsidR="00095834">
          <w:rPr>
            <w:webHidden/>
          </w:rPr>
          <w:instrText xml:space="preserve"> PAGEREF _Toc51749715 \h </w:instrText>
        </w:r>
        <w:r w:rsidR="00095834">
          <w:rPr>
            <w:webHidden/>
          </w:rPr>
        </w:r>
        <w:r w:rsidR="00095834">
          <w:rPr>
            <w:webHidden/>
          </w:rPr>
          <w:fldChar w:fldCharType="separate"/>
        </w:r>
        <w:r w:rsidR="00095834">
          <w:rPr>
            <w:webHidden/>
          </w:rPr>
          <w:t>13</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6" w:history="1">
        <w:r w:rsidR="00095834" w:rsidRPr="00FF7E5B">
          <w:rPr>
            <w:rStyle w:val="Hyperlink"/>
            <w:iCs/>
          </w:rPr>
          <w:t>B.</w:t>
        </w:r>
        <w:r w:rsidR="00095834">
          <w:rPr>
            <w:rFonts w:asciiTheme="minorHAnsi" w:eastAsiaTheme="minorEastAsia" w:hAnsiTheme="minorHAnsi" w:cstheme="minorBidi"/>
            <w:bCs w:val="0"/>
            <w:szCs w:val="22"/>
            <w:lang w:eastAsia="en-CA"/>
          </w:rPr>
          <w:tab/>
        </w:r>
        <w:r w:rsidR="00095834" w:rsidRPr="00FF7E5B">
          <w:rPr>
            <w:rStyle w:val="Hyperlink"/>
          </w:rPr>
          <w:t>Education</w:t>
        </w:r>
        <w:r w:rsidR="00095834">
          <w:rPr>
            <w:webHidden/>
          </w:rPr>
          <w:tab/>
        </w:r>
        <w:r w:rsidR="00095834">
          <w:rPr>
            <w:webHidden/>
          </w:rPr>
          <w:fldChar w:fldCharType="begin"/>
        </w:r>
        <w:r w:rsidR="00095834">
          <w:rPr>
            <w:webHidden/>
          </w:rPr>
          <w:instrText xml:space="preserve"> PAGEREF _Toc51749716 \h </w:instrText>
        </w:r>
        <w:r w:rsidR="00095834">
          <w:rPr>
            <w:webHidden/>
          </w:rPr>
        </w:r>
        <w:r w:rsidR="00095834">
          <w:rPr>
            <w:webHidden/>
          </w:rPr>
          <w:fldChar w:fldCharType="separate"/>
        </w:r>
        <w:r w:rsidR="00095834">
          <w:rPr>
            <w:webHidden/>
          </w:rPr>
          <w:t>14</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7" w:history="1">
        <w:r w:rsidR="00095834" w:rsidRPr="00FF7E5B">
          <w:rPr>
            <w:rStyle w:val="Hyperlink"/>
            <w:iCs/>
          </w:rPr>
          <w:t>C.</w:t>
        </w:r>
        <w:r w:rsidR="00095834">
          <w:rPr>
            <w:rFonts w:asciiTheme="minorHAnsi" w:eastAsiaTheme="minorEastAsia" w:hAnsiTheme="minorHAnsi" w:cstheme="minorBidi"/>
            <w:bCs w:val="0"/>
            <w:szCs w:val="22"/>
            <w:lang w:eastAsia="en-CA"/>
          </w:rPr>
          <w:tab/>
        </w:r>
        <w:r w:rsidR="00095834" w:rsidRPr="00FF7E5B">
          <w:rPr>
            <w:rStyle w:val="Hyperlink"/>
          </w:rPr>
          <w:t>Employment</w:t>
        </w:r>
        <w:r w:rsidR="00095834">
          <w:rPr>
            <w:webHidden/>
          </w:rPr>
          <w:tab/>
        </w:r>
        <w:r w:rsidR="00095834">
          <w:rPr>
            <w:webHidden/>
          </w:rPr>
          <w:fldChar w:fldCharType="begin"/>
        </w:r>
        <w:r w:rsidR="00095834">
          <w:rPr>
            <w:webHidden/>
          </w:rPr>
          <w:instrText xml:space="preserve"> PAGEREF _Toc51749717 \h </w:instrText>
        </w:r>
        <w:r w:rsidR="00095834">
          <w:rPr>
            <w:webHidden/>
          </w:rPr>
        </w:r>
        <w:r w:rsidR="00095834">
          <w:rPr>
            <w:webHidden/>
          </w:rPr>
          <w:fldChar w:fldCharType="separate"/>
        </w:r>
        <w:r w:rsidR="00095834">
          <w:rPr>
            <w:webHidden/>
          </w:rPr>
          <w:t>17</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8" w:history="1">
        <w:r w:rsidR="00095834" w:rsidRPr="00FF7E5B">
          <w:rPr>
            <w:rStyle w:val="Hyperlink"/>
            <w:iCs/>
          </w:rPr>
          <w:t>D.</w:t>
        </w:r>
        <w:r w:rsidR="00095834">
          <w:rPr>
            <w:rFonts w:asciiTheme="minorHAnsi" w:eastAsiaTheme="minorEastAsia" w:hAnsiTheme="minorHAnsi" w:cstheme="minorBidi"/>
            <w:bCs w:val="0"/>
            <w:szCs w:val="22"/>
            <w:lang w:eastAsia="en-CA"/>
          </w:rPr>
          <w:tab/>
        </w:r>
        <w:r w:rsidR="00095834" w:rsidRPr="00FF7E5B">
          <w:rPr>
            <w:rStyle w:val="Hyperlink"/>
          </w:rPr>
          <w:t>Recruitment and Retention</w:t>
        </w:r>
        <w:r w:rsidR="00095834">
          <w:rPr>
            <w:webHidden/>
          </w:rPr>
          <w:tab/>
        </w:r>
        <w:r w:rsidR="00095834">
          <w:rPr>
            <w:webHidden/>
          </w:rPr>
          <w:fldChar w:fldCharType="begin"/>
        </w:r>
        <w:r w:rsidR="00095834">
          <w:rPr>
            <w:webHidden/>
          </w:rPr>
          <w:instrText xml:space="preserve"> PAGEREF _Toc51749718 \h </w:instrText>
        </w:r>
        <w:r w:rsidR="00095834">
          <w:rPr>
            <w:webHidden/>
          </w:rPr>
        </w:r>
        <w:r w:rsidR="00095834">
          <w:rPr>
            <w:webHidden/>
          </w:rPr>
          <w:fldChar w:fldCharType="separate"/>
        </w:r>
        <w:r w:rsidR="00095834">
          <w:rPr>
            <w:webHidden/>
          </w:rPr>
          <w:t>22</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19" w:history="1">
        <w:r w:rsidR="00095834" w:rsidRPr="00FF7E5B">
          <w:rPr>
            <w:rStyle w:val="Hyperlink"/>
            <w:iCs/>
          </w:rPr>
          <w:t>E.</w:t>
        </w:r>
        <w:r w:rsidR="00095834">
          <w:rPr>
            <w:rFonts w:asciiTheme="minorHAnsi" w:eastAsiaTheme="minorEastAsia" w:hAnsiTheme="minorHAnsi" w:cstheme="minorBidi"/>
            <w:bCs w:val="0"/>
            <w:szCs w:val="22"/>
            <w:lang w:eastAsia="en-CA"/>
          </w:rPr>
          <w:tab/>
        </w:r>
        <w:r w:rsidR="00095834" w:rsidRPr="00FF7E5B">
          <w:rPr>
            <w:rStyle w:val="Hyperlink"/>
          </w:rPr>
          <w:t>Job Satisfaction</w:t>
        </w:r>
        <w:r w:rsidR="00095834">
          <w:rPr>
            <w:webHidden/>
          </w:rPr>
          <w:tab/>
        </w:r>
        <w:r w:rsidR="00095834">
          <w:rPr>
            <w:webHidden/>
          </w:rPr>
          <w:fldChar w:fldCharType="begin"/>
        </w:r>
        <w:r w:rsidR="00095834">
          <w:rPr>
            <w:webHidden/>
          </w:rPr>
          <w:instrText xml:space="preserve"> PAGEREF _Toc51749719 \h </w:instrText>
        </w:r>
        <w:r w:rsidR="00095834">
          <w:rPr>
            <w:webHidden/>
          </w:rPr>
        </w:r>
        <w:r w:rsidR="00095834">
          <w:rPr>
            <w:webHidden/>
          </w:rPr>
          <w:fldChar w:fldCharType="separate"/>
        </w:r>
        <w:r w:rsidR="00095834">
          <w:rPr>
            <w:webHidden/>
          </w:rPr>
          <w:t>26</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0" w:history="1">
        <w:r w:rsidR="00095834" w:rsidRPr="00FF7E5B">
          <w:rPr>
            <w:rStyle w:val="Hyperlink"/>
            <w:iCs/>
          </w:rPr>
          <w:t>F.</w:t>
        </w:r>
        <w:r w:rsidR="00095834">
          <w:rPr>
            <w:rFonts w:asciiTheme="minorHAnsi" w:eastAsiaTheme="minorEastAsia" w:hAnsiTheme="minorHAnsi" w:cstheme="minorBidi"/>
            <w:bCs w:val="0"/>
            <w:szCs w:val="22"/>
            <w:lang w:eastAsia="en-CA"/>
          </w:rPr>
          <w:tab/>
        </w:r>
        <w:r w:rsidR="00095834" w:rsidRPr="00FF7E5B">
          <w:rPr>
            <w:rStyle w:val="Hyperlink"/>
          </w:rPr>
          <w:t>Adequacy of Communications</w:t>
        </w:r>
        <w:r w:rsidR="00095834">
          <w:rPr>
            <w:webHidden/>
          </w:rPr>
          <w:tab/>
        </w:r>
        <w:r w:rsidR="00095834">
          <w:rPr>
            <w:webHidden/>
          </w:rPr>
          <w:fldChar w:fldCharType="begin"/>
        </w:r>
        <w:r w:rsidR="00095834">
          <w:rPr>
            <w:webHidden/>
          </w:rPr>
          <w:instrText xml:space="preserve"> PAGEREF _Toc51749720 \h </w:instrText>
        </w:r>
        <w:r w:rsidR="00095834">
          <w:rPr>
            <w:webHidden/>
          </w:rPr>
        </w:r>
        <w:r w:rsidR="00095834">
          <w:rPr>
            <w:webHidden/>
          </w:rPr>
          <w:fldChar w:fldCharType="separate"/>
        </w:r>
        <w:r w:rsidR="00095834">
          <w:rPr>
            <w:webHidden/>
          </w:rPr>
          <w:t>44</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1" w:history="1">
        <w:r w:rsidR="00095834" w:rsidRPr="00FF7E5B">
          <w:rPr>
            <w:rStyle w:val="Hyperlink"/>
            <w:iCs/>
          </w:rPr>
          <w:t>G.</w:t>
        </w:r>
        <w:r w:rsidR="00095834">
          <w:rPr>
            <w:rFonts w:asciiTheme="minorHAnsi" w:eastAsiaTheme="minorEastAsia" w:hAnsiTheme="minorHAnsi" w:cstheme="minorBidi"/>
            <w:bCs w:val="0"/>
            <w:szCs w:val="22"/>
            <w:lang w:eastAsia="en-CA"/>
          </w:rPr>
          <w:tab/>
        </w:r>
        <w:r w:rsidR="00095834" w:rsidRPr="00FF7E5B">
          <w:rPr>
            <w:rStyle w:val="Hyperlink"/>
          </w:rPr>
          <w:t>Issues Related to Information Management and Technology</w:t>
        </w:r>
        <w:r w:rsidR="00095834">
          <w:rPr>
            <w:webHidden/>
          </w:rPr>
          <w:tab/>
        </w:r>
        <w:r w:rsidR="00095834">
          <w:rPr>
            <w:webHidden/>
          </w:rPr>
          <w:fldChar w:fldCharType="begin"/>
        </w:r>
        <w:r w:rsidR="00095834">
          <w:rPr>
            <w:webHidden/>
          </w:rPr>
          <w:instrText xml:space="preserve"> PAGEREF _Toc51749721 \h </w:instrText>
        </w:r>
        <w:r w:rsidR="00095834">
          <w:rPr>
            <w:webHidden/>
          </w:rPr>
        </w:r>
        <w:r w:rsidR="00095834">
          <w:rPr>
            <w:webHidden/>
          </w:rPr>
          <w:fldChar w:fldCharType="separate"/>
        </w:r>
        <w:r w:rsidR="00095834">
          <w:rPr>
            <w:webHidden/>
          </w:rPr>
          <w:t>47</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2" w:history="1">
        <w:r w:rsidR="00095834" w:rsidRPr="00FF7E5B">
          <w:rPr>
            <w:rStyle w:val="Hyperlink"/>
            <w:iCs/>
          </w:rPr>
          <w:t>H.</w:t>
        </w:r>
        <w:r w:rsidR="00095834">
          <w:rPr>
            <w:rFonts w:asciiTheme="minorHAnsi" w:eastAsiaTheme="minorEastAsia" w:hAnsiTheme="minorHAnsi" w:cstheme="minorBidi"/>
            <w:bCs w:val="0"/>
            <w:szCs w:val="22"/>
            <w:lang w:eastAsia="en-CA"/>
          </w:rPr>
          <w:tab/>
        </w:r>
        <w:r w:rsidR="00095834" w:rsidRPr="00FF7E5B">
          <w:rPr>
            <w:rStyle w:val="Hyperlink"/>
          </w:rPr>
          <w:t>Issues Related to Safety and Security</w:t>
        </w:r>
        <w:r w:rsidR="00095834">
          <w:rPr>
            <w:webHidden/>
          </w:rPr>
          <w:tab/>
        </w:r>
        <w:r w:rsidR="00095834">
          <w:rPr>
            <w:webHidden/>
          </w:rPr>
          <w:fldChar w:fldCharType="begin"/>
        </w:r>
        <w:r w:rsidR="00095834">
          <w:rPr>
            <w:webHidden/>
          </w:rPr>
          <w:instrText xml:space="preserve"> PAGEREF _Toc51749722 \h </w:instrText>
        </w:r>
        <w:r w:rsidR="00095834">
          <w:rPr>
            <w:webHidden/>
          </w:rPr>
        </w:r>
        <w:r w:rsidR="00095834">
          <w:rPr>
            <w:webHidden/>
          </w:rPr>
          <w:fldChar w:fldCharType="separate"/>
        </w:r>
        <w:r w:rsidR="00095834">
          <w:rPr>
            <w:webHidden/>
          </w:rPr>
          <w:t>51</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3" w:history="1">
        <w:r w:rsidR="00095834" w:rsidRPr="00FF7E5B">
          <w:rPr>
            <w:rStyle w:val="Hyperlink"/>
            <w:iCs/>
          </w:rPr>
          <w:t>I.</w:t>
        </w:r>
        <w:r w:rsidR="00095834">
          <w:rPr>
            <w:rFonts w:asciiTheme="minorHAnsi" w:eastAsiaTheme="minorEastAsia" w:hAnsiTheme="minorHAnsi" w:cstheme="minorBidi"/>
            <w:bCs w:val="0"/>
            <w:szCs w:val="22"/>
            <w:lang w:eastAsia="en-CA"/>
          </w:rPr>
          <w:tab/>
        </w:r>
        <w:r w:rsidR="00095834" w:rsidRPr="00FF7E5B">
          <w:rPr>
            <w:rStyle w:val="Hyperlink"/>
          </w:rPr>
          <w:t>Awareness of TRC Calls to Action</w:t>
        </w:r>
        <w:r w:rsidR="00095834">
          <w:rPr>
            <w:webHidden/>
          </w:rPr>
          <w:tab/>
        </w:r>
        <w:r w:rsidR="00095834">
          <w:rPr>
            <w:webHidden/>
          </w:rPr>
          <w:fldChar w:fldCharType="begin"/>
        </w:r>
        <w:r w:rsidR="00095834">
          <w:rPr>
            <w:webHidden/>
          </w:rPr>
          <w:instrText xml:space="preserve"> PAGEREF _Toc51749723 \h </w:instrText>
        </w:r>
        <w:r w:rsidR="00095834">
          <w:rPr>
            <w:webHidden/>
          </w:rPr>
        </w:r>
        <w:r w:rsidR="00095834">
          <w:rPr>
            <w:webHidden/>
          </w:rPr>
          <w:fldChar w:fldCharType="separate"/>
        </w:r>
        <w:r w:rsidR="00095834">
          <w:rPr>
            <w:webHidden/>
          </w:rPr>
          <w:t>54</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4" w:history="1">
        <w:r w:rsidR="00095834" w:rsidRPr="00FF7E5B">
          <w:rPr>
            <w:rStyle w:val="Hyperlink"/>
            <w:iCs/>
          </w:rPr>
          <w:t>J.</w:t>
        </w:r>
        <w:r w:rsidR="00095834">
          <w:rPr>
            <w:rFonts w:asciiTheme="minorHAnsi" w:eastAsiaTheme="minorEastAsia" w:hAnsiTheme="minorHAnsi" w:cstheme="minorBidi"/>
            <w:bCs w:val="0"/>
            <w:szCs w:val="22"/>
            <w:lang w:eastAsia="en-CA"/>
          </w:rPr>
          <w:tab/>
        </w:r>
        <w:r w:rsidR="00095834" w:rsidRPr="00FF7E5B">
          <w:rPr>
            <w:rStyle w:val="Hyperlink"/>
          </w:rPr>
          <w:t>Indigenous Traditional Health Knowledge Exchange</w:t>
        </w:r>
        <w:r w:rsidR="00095834">
          <w:rPr>
            <w:webHidden/>
          </w:rPr>
          <w:tab/>
        </w:r>
        <w:r w:rsidR="00095834">
          <w:rPr>
            <w:webHidden/>
          </w:rPr>
          <w:fldChar w:fldCharType="begin"/>
        </w:r>
        <w:r w:rsidR="00095834">
          <w:rPr>
            <w:webHidden/>
          </w:rPr>
          <w:instrText xml:space="preserve"> PAGEREF _Toc51749724 \h </w:instrText>
        </w:r>
        <w:r w:rsidR="00095834">
          <w:rPr>
            <w:webHidden/>
          </w:rPr>
        </w:r>
        <w:r w:rsidR="00095834">
          <w:rPr>
            <w:webHidden/>
          </w:rPr>
          <w:fldChar w:fldCharType="separate"/>
        </w:r>
        <w:r w:rsidR="00095834">
          <w:rPr>
            <w:webHidden/>
          </w:rPr>
          <w:t>55</w:t>
        </w:r>
        <w:r w:rsidR="00095834">
          <w:rPr>
            <w:webHidden/>
          </w:rPr>
          <w:fldChar w:fldCharType="end"/>
        </w:r>
      </w:hyperlink>
    </w:p>
    <w:p w:rsidR="00095834" w:rsidRDefault="004D1CBC">
      <w:pPr>
        <w:pStyle w:val="TOC3"/>
        <w:rPr>
          <w:rFonts w:asciiTheme="minorHAnsi" w:eastAsiaTheme="minorEastAsia" w:hAnsiTheme="minorHAnsi" w:cstheme="minorBidi"/>
          <w:noProof/>
          <w:lang w:eastAsia="en-CA"/>
        </w:rPr>
      </w:pPr>
      <w:hyperlink w:anchor="_Toc51749725" w:history="1">
        <w:r w:rsidR="00095834" w:rsidRPr="00FF7E5B">
          <w:rPr>
            <w:rStyle w:val="Hyperlink"/>
            <w:rFonts w:ascii="tim" w:hAnsi="tim" w:cs="FreeSans"/>
          </w:rPr>
          <w:t>3.</w:t>
        </w:r>
        <w:r w:rsidR="00095834">
          <w:rPr>
            <w:rFonts w:asciiTheme="minorHAnsi" w:eastAsiaTheme="minorEastAsia" w:hAnsiTheme="minorHAnsi" w:cstheme="minorBidi"/>
            <w:noProof/>
            <w:lang w:eastAsia="en-CA"/>
          </w:rPr>
          <w:tab/>
        </w:r>
        <w:r w:rsidR="00095834" w:rsidRPr="00FF7E5B">
          <w:rPr>
            <w:rStyle w:val="Hyperlink"/>
            <w:b/>
            <w:bCs/>
          </w:rPr>
          <w:t>Appendices</w:t>
        </w:r>
        <w:r w:rsidR="00095834">
          <w:rPr>
            <w:noProof/>
            <w:webHidden/>
          </w:rPr>
          <w:tab/>
        </w:r>
        <w:r w:rsidR="00095834">
          <w:rPr>
            <w:noProof/>
            <w:webHidden/>
          </w:rPr>
          <w:fldChar w:fldCharType="begin"/>
        </w:r>
        <w:r w:rsidR="00095834">
          <w:rPr>
            <w:noProof/>
            <w:webHidden/>
          </w:rPr>
          <w:instrText xml:space="preserve"> PAGEREF _Toc51749725 \h </w:instrText>
        </w:r>
        <w:r w:rsidR="00095834">
          <w:rPr>
            <w:noProof/>
            <w:webHidden/>
          </w:rPr>
        </w:r>
        <w:r w:rsidR="00095834">
          <w:rPr>
            <w:noProof/>
            <w:webHidden/>
          </w:rPr>
          <w:fldChar w:fldCharType="separate"/>
        </w:r>
        <w:r w:rsidR="00095834">
          <w:rPr>
            <w:noProof/>
            <w:webHidden/>
          </w:rPr>
          <w:t>57</w:t>
        </w:r>
        <w:r w:rsidR="00095834">
          <w:rPr>
            <w:noProof/>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6" w:history="1">
        <w:r w:rsidR="00095834" w:rsidRPr="00FF7E5B">
          <w:rPr>
            <w:rStyle w:val="Hyperlink"/>
            <w:iCs/>
          </w:rPr>
          <w:t>A.</w:t>
        </w:r>
        <w:r w:rsidR="00095834">
          <w:rPr>
            <w:rFonts w:asciiTheme="minorHAnsi" w:eastAsiaTheme="minorEastAsia" w:hAnsiTheme="minorHAnsi" w:cstheme="minorBidi"/>
            <w:bCs w:val="0"/>
            <w:szCs w:val="22"/>
            <w:lang w:eastAsia="en-CA"/>
          </w:rPr>
          <w:tab/>
        </w:r>
        <w:r w:rsidR="00095834" w:rsidRPr="00FF7E5B">
          <w:rPr>
            <w:rStyle w:val="Hyperlink"/>
          </w:rPr>
          <w:t>Response Rate Details</w:t>
        </w:r>
        <w:r w:rsidR="00095834">
          <w:rPr>
            <w:webHidden/>
          </w:rPr>
          <w:tab/>
        </w:r>
        <w:r w:rsidR="00095834">
          <w:rPr>
            <w:webHidden/>
          </w:rPr>
          <w:fldChar w:fldCharType="begin"/>
        </w:r>
        <w:r w:rsidR="00095834">
          <w:rPr>
            <w:webHidden/>
          </w:rPr>
          <w:instrText xml:space="preserve"> PAGEREF _Toc51749726 \h </w:instrText>
        </w:r>
        <w:r w:rsidR="00095834">
          <w:rPr>
            <w:webHidden/>
          </w:rPr>
        </w:r>
        <w:r w:rsidR="00095834">
          <w:rPr>
            <w:webHidden/>
          </w:rPr>
          <w:fldChar w:fldCharType="separate"/>
        </w:r>
        <w:r w:rsidR="00095834">
          <w:rPr>
            <w:webHidden/>
          </w:rPr>
          <w:t>57</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7" w:history="1">
        <w:r w:rsidR="00095834" w:rsidRPr="00FF7E5B">
          <w:rPr>
            <w:rStyle w:val="Hyperlink"/>
            <w:iCs/>
          </w:rPr>
          <w:t>B.</w:t>
        </w:r>
        <w:r w:rsidR="00095834">
          <w:rPr>
            <w:rFonts w:asciiTheme="minorHAnsi" w:eastAsiaTheme="minorEastAsia" w:hAnsiTheme="minorHAnsi" w:cstheme="minorBidi"/>
            <w:bCs w:val="0"/>
            <w:szCs w:val="22"/>
            <w:lang w:eastAsia="en-CA"/>
          </w:rPr>
          <w:tab/>
        </w:r>
        <w:r w:rsidR="00095834" w:rsidRPr="00FF7E5B">
          <w:rPr>
            <w:rStyle w:val="Hyperlink"/>
          </w:rPr>
          <w:t>Survey Questionnaire</w:t>
        </w:r>
        <w:r w:rsidR="00095834">
          <w:rPr>
            <w:webHidden/>
          </w:rPr>
          <w:tab/>
        </w:r>
        <w:r w:rsidR="00095834">
          <w:rPr>
            <w:webHidden/>
          </w:rPr>
          <w:fldChar w:fldCharType="begin"/>
        </w:r>
        <w:r w:rsidR="00095834">
          <w:rPr>
            <w:webHidden/>
          </w:rPr>
          <w:instrText xml:space="preserve"> PAGEREF _Toc51749727 \h </w:instrText>
        </w:r>
        <w:r w:rsidR="00095834">
          <w:rPr>
            <w:webHidden/>
          </w:rPr>
        </w:r>
        <w:r w:rsidR="00095834">
          <w:rPr>
            <w:webHidden/>
          </w:rPr>
          <w:fldChar w:fldCharType="separate"/>
        </w:r>
        <w:r w:rsidR="00095834">
          <w:rPr>
            <w:webHidden/>
          </w:rPr>
          <w:t>58</w:t>
        </w:r>
        <w:r w:rsidR="00095834">
          <w:rPr>
            <w:webHidden/>
          </w:rPr>
          <w:fldChar w:fldCharType="end"/>
        </w:r>
      </w:hyperlink>
    </w:p>
    <w:p w:rsidR="00095834" w:rsidRDefault="004D1CBC">
      <w:pPr>
        <w:pStyle w:val="TOC4"/>
        <w:rPr>
          <w:rFonts w:asciiTheme="minorHAnsi" w:eastAsiaTheme="minorEastAsia" w:hAnsiTheme="minorHAnsi" w:cstheme="minorBidi"/>
          <w:bCs w:val="0"/>
          <w:szCs w:val="22"/>
          <w:lang w:eastAsia="en-CA"/>
        </w:rPr>
      </w:pPr>
      <w:hyperlink w:anchor="_Toc51749728" w:history="1">
        <w:r w:rsidR="00095834" w:rsidRPr="00FF7E5B">
          <w:rPr>
            <w:rStyle w:val="Hyperlink"/>
            <w:iCs/>
          </w:rPr>
          <w:t>C.</w:t>
        </w:r>
        <w:r w:rsidR="00095834">
          <w:rPr>
            <w:rFonts w:asciiTheme="minorHAnsi" w:eastAsiaTheme="minorEastAsia" w:hAnsiTheme="minorHAnsi" w:cstheme="minorBidi"/>
            <w:bCs w:val="0"/>
            <w:szCs w:val="22"/>
            <w:lang w:eastAsia="en-CA"/>
          </w:rPr>
          <w:tab/>
        </w:r>
        <w:r w:rsidR="00095834" w:rsidRPr="00FF7E5B">
          <w:rPr>
            <w:rStyle w:val="Hyperlink"/>
          </w:rPr>
          <w:t>Key Regional Results by Thematic Area</w:t>
        </w:r>
        <w:r w:rsidR="00095834">
          <w:rPr>
            <w:webHidden/>
          </w:rPr>
          <w:tab/>
        </w:r>
        <w:r w:rsidR="00095834">
          <w:rPr>
            <w:webHidden/>
          </w:rPr>
          <w:fldChar w:fldCharType="begin"/>
        </w:r>
        <w:r w:rsidR="00095834">
          <w:rPr>
            <w:webHidden/>
          </w:rPr>
          <w:instrText xml:space="preserve"> PAGEREF _Toc51749728 \h </w:instrText>
        </w:r>
        <w:r w:rsidR="00095834">
          <w:rPr>
            <w:webHidden/>
          </w:rPr>
        </w:r>
        <w:r w:rsidR="00095834">
          <w:rPr>
            <w:webHidden/>
          </w:rPr>
          <w:fldChar w:fldCharType="separate"/>
        </w:r>
        <w:r w:rsidR="00095834">
          <w:rPr>
            <w:webHidden/>
          </w:rPr>
          <w:t>73</w:t>
        </w:r>
        <w:r w:rsidR="00095834">
          <w:rPr>
            <w:webHidden/>
          </w:rPr>
          <w:fldChar w:fldCharType="end"/>
        </w:r>
      </w:hyperlink>
    </w:p>
    <w:p w:rsidR="00002F83" w:rsidRPr="00237870" w:rsidRDefault="00002F83" w:rsidP="00DE0971">
      <w:pPr>
        <w:pStyle w:val="Chapterbodytext"/>
      </w:pPr>
      <w:r w:rsidRPr="00237870">
        <w:rPr>
          <w:rFonts w:eastAsia="Times New Roman" w:cs="Arial"/>
          <w:szCs w:val="48"/>
          <w:lang w:eastAsia="en-US"/>
        </w:rPr>
        <w:fldChar w:fldCharType="end"/>
      </w:r>
    </w:p>
    <w:p w:rsidR="00002F83" w:rsidRPr="0078561D" w:rsidRDefault="00002F83" w:rsidP="00DE0971">
      <w:pPr>
        <w:pStyle w:val="Heading3"/>
        <w:numPr>
          <w:ilvl w:val="0"/>
          <w:numId w:val="0"/>
        </w:numPr>
        <w:rPr>
          <w:b/>
          <w:bCs/>
        </w:rPr>
      </w:pPr>
      <w:bookmarkStart w:id="2" w:name="_Toc510090035"/>
      <w:r w:rsidRPr="00237870">
        <w:br w:type="page"/>
      </w:r>
      <w:bookmarkStart w:id="3" w:name="_Toc51749705"/>
      <w:r w:rsidRPr="0078561D">
        <w:rPr>
          <w:b/>
          <w:bCs/>
        </w:rPr>
        <w:lastRenderedPageBreak/>
        <w:t>List of Tables</w:t>
      </w:r>
      <w:bookmarkEnd w:id="2"/>
      <w:bookmarkEnd w:id="3"/>
    </w:p>
    <w:p w:rsidR="00002F83" w:rsidRDefault="00002F83" w:rsidP="00DE0971">
      <w:pPr>
        <w:pStyle w:val="Chapterbodytext"/>
      </w:pPr>
    </w:p>
    <w:p w:rsidR="00002F83" w:rsidRPr="00237870" w:rsidRDefault="00002F83" w:rsidP="00DE0971">
      <w:pPr>
        <w:pStyle w:val="Chapterbodytext"/>
      </w:pPr>
    </w:p>
    <w:p w:rsidR="00002F83" w:rsidRPr="00237870" w:rsidRDefault="00002F83" w:rsidP="00875017">
      <w:pPr>
        <w:pStyle w:val="Chapterbodytext"/>
      </w:pPr>
      <w:r>
        <w:t>Table 1:</w:t>
      </w:r>
      <w:r>
        <w:tab/>
        <w:t xml:space="preserve">Sample Characteristics </w:t>
      </w:r>
    </w:p>
    <w:p w:rsidR="00002F83" w:rsidRDefault="00002F83" w:rsidP="00AB3722">
      <w:pPr>
        <w:pStyle w:val="Chapterbodytext"/>
      </w:pPr>
      <w:r>
        <w:t>Table 2:</w:t>
      </w:r>
      <w:r>
        <w:tab/>
        <w:t xml:space="preserve">Employment Status </w:t>
      </w:r>
    </w:p>
    <w:p w:rsidR="00002F83" w:rsidRDefault="00002F83" w:rsidP="00AB3722">
      <w:pPr>
        <w:pStyle w:val="Chapterbodytext"/>
      </w:pPr>
      <w:r>
        <w:t>Table 3:</w:t>
      </w:r>
      <w:r>
        <w:tab/>
        <w:t>Seeking Changes</w:t>
      </w:r>
    </w:p>
    <w:p w:rsidR="00002F83" w:rsidRDefault="00002F83" w:rsidP="00AB3722">
      <w:pPr>
        <w:pStyle w:val="Chapterbodytext"/>
      </w:pPr>
      <w:r>
        <w:t>Table 4:</w:t>
      </w:r>
      <w:r>
        <w:tab/>
        <w:t>Areas of Concern Regarding Number of Healthcare Staff</w:t>
      </w:r>
    </w:p>
    <w:p w:rsidR="00002F83" w:rsidRDefault="00002F83" w:rsidP="00AB3722">
      <w:pPr>
        <w:pStyle w:val="Chapterbodytext"/>
      </w:pPr>
      <w:r>
        <w:t>Table 5:</w:t>
      </w:r>
      <w:r>
        <w:tab/>
        <w:t>Areas of Concern Regarding Number of Allied/Support Staff</w:t>
      </w:r>
    </w:p>
    <w:p w:rsidR="00002F83" w:rsidRDefault="00002F83" w:rsidP="00AB3722">
      <w:pPr>
        <w:pStyle w:val="Chapterbodytext"/>
      </w:pPr>
      <w:r>
        <w:t>Table 6:</w:t>
      </w:r>
      <w:r>
        <w:tab/>
        <w:t>Degree and Nature of Payroll Issues Experienced</w:t>
      </w:r>
    </w:p>
    <w:p w:rsidR="00002F83" w:rsidRDefault="00002F83" w:rsidP="00AB3722">
      <w:pPr>
        <w:pStyle w:val="Chapterbodytext"/>
      </w:pPr>
      <w:r>
        <w:t>Table 7:</w:t>
      </w:r>
      <w:r>
        <w:tab/>
        <w:t>Methods of Communicating About Work-Related Issues</w:t>
      </w:r>
    </w:p>
    <w:p w:rsidR="00002F83" w:rsidRDefault="00002F83" w:rsidP="00AB3722">
      <w:pPr>
        <w:pStyle w:val="Chapterbodytext"/>
      </w:pPr>
      <w:r>
        <w:t>Table 8:</w:t>
      </w:r>
      <w:r>
        <w:tab/>
        <w:t>Nature of Safety &amp; Security Concerns</w:t>
      </w:r>
    </w:p>
    <w:p w:rsidR="00002F83" w:rsidRDefault="00002F83" w:rsidP="00AB3722">
      <w:pPr>
        <w:pStyle w:val="Chapterbodytext"/>
      </w:pPr>
      <w:r>
        <w:t>Table 9:</w:t>
      </w:r>
      <w:r>
        <w:tab/>
        <w:t>Participation in &amp; Impact of NSAT</w:t>
      </w:r>
    </w:p>
    <w:p w:rsidR="00002F83" w:rsidRDefault="00002F83" w:rsidP="00AB3722">
      <w:pPr>
        <w:pStyle w:val="Chapterbodytext"/>
      </w:pPr>
      <w:r>
        <w:t>Table 10:</w:t>
      </w:r>
      <w:r>
        <w:tab/>
        <w:t>Participation in &amp; Satisfaction with OCISM</w:t>
      </w:r>
    </w:p>
    <w:p w:rsidR="00002F83" w:rsidRDefault="00002F83" w:rsidP="00AB3722">
      <w:pPr>
        <w:pStyle w:val="Chapterbodytext"/>
      </w:pPr>
      <w:r>
        <w:t>Table 11:</w:t>
      </w:r>
      <w:r>
        <w:tab/>
        <w:t>Awareness of TRC Calls to Action</w:t>
      </w:r>
    </w:p>
    <w:p w:rsidR="00002F83" w:rsidRDefault="00002F83" w:rsidP="00AB3722">
      <w:pPr>
        <w:pStyle w:val="Chapterbodytext"/>
      </w:pPr>
      <w:r>
        <w:t>Table 12:</w:t>
      </w:r>
      <w:r>
        <w:tab/>
        <w:t>Use of Indigenous Traditional Health at Work</w:t>
      </w:r>
    </w:p>
    <w:p w:rsidR="00002F83" w:rsidRDefault="00002F83" w:rsidP="00AB3722">
      <w:pPr>
        <w:pStyle w:val="Chapterbodytext"/>
      </w:pPr>
      <w:r w:rsidRPr="00C73727">
        <w:t>Table 13:</w:t>
      </w:r>
      <w:r w:rsidRPr="00C73727">
        <w:tab/>
        <w:t>Key Regional Results by Thematic Area</w:t>
      </w:r>
    </w:p>
    <w:p w:rsidR="00002F83" w:rsidRDefault="00002F83" w:rsidP="00DE0971">
      <w:pPr>
        <w:pStyle w:val="Chapterbodytext"/>
      </w:pPr>
    </w:p>
    <w:p w:rsidR="00002F83" w:rsidRPr="00237870" w:rsidRDefault="00002F83" w:rsidP="00DE0971">
      <w:pPr>
        <w:pStyle w:val="Chapterbodytext"/>
      </w:pPr>
    </w:p>
    <w:p w:rsidR="00002F83" w:rsidRPr="0078561D" w:rsidRDefault="00002F83" w:rsidP="00DE0971">
      <w:pPr>
        <w:pStyle w:val="Heading3"/>
        <w:numPr>
          <w:ilvl w:val="0"/>
          <w:numId w:val="0"/>
        </w:numPr>
        <w:rPr>
          <w:b/>
          <w:bCs/>
        </w:rPr>
      </w:pPr>
      <w:bookmarkStart w:id="4" w:name="_Toc510090036"/>
      <w:bookmarkStart w:id="5" w:name="_Toc51749706"/>
      <w:r w:rsidRPr="0078561D">
        <w:rPr>
          <w:b/>
          <w:bCs/>
        </w:rPr>
        <w:t>List of Charts</w:t>
      </w:r>
      <w:bookmarkEnd w:id="4"/>
      <w:bookmarkEnd w:id="5"/>
    </w:p>
    <w:p w:rsidR="00002F83" w:rsidRPr="00237870" w:rsidRDefault="00002F83" w:rsidP="00DE0971">
      <w:pPr>
        <w:pStyle w:val="Chapterbodytext"/>
      </w:pPr>
    </w:p>
    <w:p w:rsidR="00002F83" w:rsidRDefault="00002F83" w:rsidP="00C96D80">
      <w:pPr>
        <w:pStyle w:val="Chapterbodytext"/>
      </w:pPr>
      <w:r w:rsidRPr="007D6D78">
        <w:t xml:space="preserve">Chart </w:t>
      </w:r>
      <w:r>
        <w:t>1</w:t>
      </w:r>
      <w:r w:rsidRPr="007D6D78">
        <w:t xml:space="preserve">: </w:t>
      </w:r>
      <w:r>
        <w:tab/>
        <w:t>Current Nursing-Related Education</w:t>
      </w:r>
    </w:p>
    <w:p w:rsidR="00002F83" w:rsidRDefault="00002F83" w:rsidP="00C96D80">
      <w:pPr>
        <w:pStyle w:val="Chapterbodytext"/>
      </w:pPr>
      <w:r w:rsidRPr="007D6D78">
        <w:t xml:space="preserve">Chart </w:t>
      </w:r>
      <w:r>
        <w:t>2</w:t>
      </w:r>
      <w:r w:rsidRPr="007D6D78">
        <w:t xml:space="preserve">: </w:t>
      </w:r>
      <w:r>
        <w:tab/>
        <w:t>Current Non-Nursing Related Education</w:t>
      </w:r>
    </w:p>
    <w:p w:rsidR="00002F83" w:rsidRDefault="00002F83" w:rsidP="00C96D80">
      <w:pPr>
        <w:pStyle w:val="Chapterbodytext"/>
      </w:pPr>
      <w:r>
        <w:t>Chart 3</w:t>
      </w:r>
      <w:r w:rsidRPr="007D6D78">
        <w:t xml:space="preserve">: </w:t>
      </w:r>
      <w:r>
        <w:tab/>
      </w:r>
      <w:r w:rsidRPr="00EC77D8">
        <w:t xml:space="preserve">Employment </w:t>
      </w:r>
      <w:r w:rsidRPr="00783DC5">
        <w:t>History</w:t>
      </w:r>
    </w:p>
    <w:p w:rsidR="00002F83" w:rsidRPr="007D6D78" w:rsidRDefault="00002F83" w:rsidP="00C96D80">
      <w:pPr>
        <w:pStyle w:val="Chapterbodytext"/>
      </w:pPr>
      <w:r w:rsidRPr="007D6D78">
        <w:t xml:space="preserve">Chart </w:t>
      </w:r>
      <w:r>
        <w:t>4</w:t>
      </w:r>
      <w:r w:rsidRPr="007D6D78">
        <w:t>:</w:t>
      </w:r>
      <w:r>
        <w:t xml:space="preserve"> </w:t>
      </w:r>
      <w:r>
        <w:tab/>
        <w:t>Area of Responsibility</w:t>
      </w:r>
      <w:r w:rsidRPr="007D6D78">
        <w:t xml:space="preserve"> </w:t>
      </w:r>
    </w:p>
    <w:p w:rsidR="00002F83" w:rsidRDefault="00002F83" w:rsidP="00C96D80">
      <w:pPr>
        <w:pStyle w:val="Chapterbodytext"/>
      </w:pPr>
      <w:r w:rsidRPr="007D6D78">
        <w:t xml:space="preserve">Chart </w:t>
      </w:r>
      <w:r>
        <w:t>5</w:t>
      </w:r>
      <w:r w:rsidRPr="007D6D78">
        <w:t>:</w:t>
      </w:r>
      <w:r>
        <w:t xml:space="preserve"> </w:t>
      </w:r>
      <w:r>
        <w:tab/>
        <w:t>Workplace</w:t>
      </w:r>
    </w:p>
    <w:p w:rsidR="00002F83" w:rsidRDefault="00002F83" w:rsidP="00C96D80">
      <w:pPr>
        <w:pStyle w:val="Chapterbodytext"/>
      </w:pPr>
      <w:r>
        <w:t>Chart 6</w:t>
      </w:r>
      <w:r w:rsidRPr="007D6D78">
        <w:t xml:space="preserve">: </w:t>
      </w:r>
      <w:r>
        <w:tab/>
        <w:t>Motivation for Joining / Staying</w:t>
      </w:r>
    </w:p>
    <w:p w:rsidR="00002F83" w:rsidRDefault="00002F83" w:rsidP="00C96D80">
      <w:pPr>
        <w:pStyle w:val="Chapterbodytext"/>
      </w:pPr>
      <w:r w:rsidRPr="007D6D78">
        <w:t xml:space="preserve">Chart </w:t>
      </w:r>
      <w:r>
        <w:t>7</w:t>
      </w:r>
      <w:r w:rsidRPr="007D6D78">
        <w:t xml:space="preserve">: </w:t>
      </w:r>
      <w:r>
        <w:tab/>
        <w:t>Impact of Staff Turnover</w:t>
      </w:r>
    </w:p>
    <w:p w:rsidR="00002F83" w:rsidRDefault="00002F83" w:rsidP="00C96D80">
      <w:pPr>
        <w:pStyle w:val="Chapterbodytext"/>
      </w:pPr>
      <w:r w:rsidRPr="007D6D78">
        <w:t xml:space="preserve">Chart </w:t>
      </w:r>
      <w:r>
        <w:t>8</w:t>
      </w:r>
      <w:r w:rsidRPr="007D6D78">
        <w:t xml:space="preserve">: </w:t>
      </w:r>
      <w:r>
        <w:tab/>
        <w:t>Perceived Value</w:t>
      </w:r>
    </w:p>
    <w:p w:rsidR="00002F83" w:rsidRDefault="00002F83" w:rsidP="00C96D80">
      <w:pPr>
        <w:pStyle w:val="Chapterbodytext"/>
      </w:pPr>
      <w:r w:rsidRPr="007D6D78">
        <w:t xml:space="preserve">Chart </w:t>
      </w:r>
      <w:r>
        <w:t>9</w:t>
      </w:r>
      <w:r w:rsidRPr="007D6D78">
        <w:t xml:space="preserve">: </w:t>
      </w:r>
      <w:r>
        <w:tab/>
        <w:t>Satisfaction with Quality of Care</w:t>
      </w:r>
    </w:p>
    <w:p w:rsidR="00002F83" w:rsidRDefault="00002F83" w:rsidP="00C96D80">
      <w:pPr>
        <w:pStyle w:val="Chapterbodytext"/>
      </w:pPr>
      <w:r w:rsidRPr="007D6D78">
        <w:t xml:space="preserve">Chart </w:t>
      </w:r>
      <w:r>
        <w:t>10</w:t>
      </w:r>
      <w:r w:rsidRPr="007D6D78">
        <w:t xml:space="preserve">: </w:t>
      </w:r>
      <w:r>
        <w:tab/>
        <w:t>Satisfaction with Job Support</w:t>
      </w:r>
    </w:p>
    <w:p w:rsidR="00002F83" w:rsidRDefault="00002F83" w:rsidP="00C96D80">
      <w:pPr>
        <w:pStyle w:val="Chapterbodytext"/>
      </w:pPr>
      <w:r w:rsidRPr="007D6D78">
        <w:t xml:space="preserve">Chart </w:t>
      </w:r>
      <w:r>
        <w:t>11</w:t>
      </w:r>
      <w:r w:rsidRPr="007D6D78">
        <w:t xml:space="preserve">: </w:t>
      </w:r>
      <w:r>
        <w:tab/>
        <w:t>Satisfaction with Level of Influence</w:t>
      </w:r>
    </w:p>
    <w:p w:rsidR="00002F83" w:rsidRDefault="00002F83" w:rsidP="00C96D80">
      <w:pPr>
        <w:pStyle w:val="Chapterbodytext"/>
      </w:pPr>
      <w:r w:rsidRPr="007D6D78">
        <w:t xml:space="preserve">Chart </w:t>
      </w:r>
      <w:r>
        <w:t>12</w:t>
      </w:r>
      <w:r w:rsidRPr="007D6D78">
        <w:t xml:space="preserve">: </w:t>
      </w:r>
      <w:r>
        <w:tab/>
        <w:t>Satisfaction with Work – Life Balance</w:t>
      </w:r>
    </w:p>
    <w:p w:rsidR="00002F83" w:rsidRDefault="00002F83" w:rsidP="00C96D80">
      <w:pPr>
        <w:pStyle w:val="Chapterbodytext"/>
      </w:pPr>
      <w:r w:rsidRPr="007D6D78">
        <w:t xml:space="preserve">Chart </w:t>
      </w:r>
      <w:r>
        <w:t>13</w:t>
      </w:r>
      <w:r w:rsidRPr="007D6D78">
        <w:t xml:space="preserve">: </w:t>
      </w:r>
      <w:r>
        <w:tab/>
        <w:t>Degree of Work – Related Stress</w:t>
      </w:r>
    </w:p>
    <w:p w:rsidR="00002F83" w:rsidRDefault="00002F83" w:rsidP="00C96D80">
      <w:pPr>
        <w:pStyle w:val="Chapterbodytext"/>
      </w:pPr>
      <w:r w:rsidRPr="007D6D78">
        <w:t xml:space="preserve">Chart </w:t>
      </w:r>
      <w:r>
        <w:t>14</w:t>
      </w:r>
      <w:r w:rsidRPr="007D6D78">
        <w:t xml:space="preserve">: </w:t>
      </w:r>
      <w:r>
        <w:tab/>
        <w:t>Sources of Stress</w:t>
      </w:r>
    </w:p>
    <w:p w:rsidR="00002F83" w:rsidRDefault="00002F83" w:rsidP="00C96D80">
      <w:pPr>
        <w:pStyle w:val="Chapterbodytext"/>
      </w:pPr>
      <w:r w:rsidRPr="007D6D78">
        <w:t xml:space="preserve">Chart </w:t>
      </w:r>
      <w:r>
        <w:t>15</w:t>
      </w:r>
      <w:r w:rsidRPr="007D6D78">
        <w:t xml:space="preserve">: </w:t>
      </w:r>
      <w:r>
        <w:tab/>
        <w:t>Satisfaction with Stress Relief Efforts</w:t>
      </w:r>
    </w:p>
    <w:p w:rsidR="00002F83" w:rsidRDefault="00002F83" w:rsidP="00C96D80">
      <w:pPr>
        <w:pStyle w:val="Chapterbodytext"/>
      </w:pPr>
      <w:r w:rsidRPr="007D6D78">
        <w:t xml:space="preserve">Chart </w:t>
      </w:r>
      <w:r>
        <w:t>16</w:t>
      </w:r>
      <w:r w:rsidRPr="007D6D78">
        <w:t>:</w:t>
      </w:r>
      <w:r>
        <w:t xml:space="preserve"> </w:t>
      </w:r>
      <w:r>
        <w:tab/>
        <w:t>Suggested Areas for Stress Relief Efforts</w:t>
      </w:r>
    </w:p>
    <w:p w:rsidR="00002F83" w:rsidRDefault="00002F83" w:rsidP="00C96D80">
      <w:pPr>
        <w:pStyle w:val="Chapterbodytext"/>
      </w:pPr>
      <w:r w:rsidRPr="007D6D78">
        <w:lastRenderedPageBreak/>
        <w:t xml:space="preserve">Chart </w:t>
      </w:r>
      <w:r>
        <w:t>17</w:t>
      </w:r>
      <w:r w:rsidRPr="007D6D78">
        <w:t xml:space="preserve">: </w:t>
      </w:r>
      <w:r>
        <w:tab/>
        <w:t>Satisfaction with Training and Orientation</w:t>
      </w:r>
    </w:p>
    <w:p w:rsidR="00002F83" w:rsidRDefault="00002F83" w:rsidP="00C96D80">
      <w:pPr>
        <w:pStyle w:val="Chapterbodytext"/>
      </w:pPr>
      <w:r w:rsidRPr="007D6D78">
        <w:t xml:space="preserve">Chart </w:t>
      </w:r>
      <w:r>
        <w:t>18</w:t>
      </w:r>
      <w:r w:rsidRPr="007D6D78">
        <w:t xml:space="preserve">: </w:t>
      </w:r>
      <w:r>
        <w:tab/>
        <w:t>Satisfaction with Professional Development</w:t>
      </w:r>
    </w:p>
    <w:p w:rsidR="00002F83" w:rsidRDefault="00002F83" w:rsidP="00C96D80">
      <w:pPr>
        <w:pStyle w:val="Chapterbodytext"/>
      </w:pPr>
      <w:r w:rsidRPr="007D6D78">
        <w:t xml:space="preserve">Chart </w:t>
      </w:r>
      <w:r>
        <w:t>19</w:t>
      </w:r>
      <w:r w:rsidRPr="007D6D78">
        <w:t xml:space="preserve">: </w:t>
      </w:r>
      <w:r>
        <w:tab/>
        <w:t>Satisfaction with Leadership</w:t>
      </w:r>
    </w:p>
    <w:p w:rsidR="00002F83" w:rsidRDefault="00002F83" w:rsidP="00C96D80">
      <w:pPr>
        <w:pStyle w:val="Chapterbodytext"/>
      </w:pPr>
      <w:r w:rsidRPr="007D6D78">
        <w:t xml:space="preserve">Chart </w:t>
      </w:r>
      <w:r>
        <w:t>20</w:t>
      </w:r>
      <w:r w:rsidRPr="007D6D78">
        <w:t xml:space="preserve">: </w:t>
      </w:r>
      <w:r>
        <w:tab/>
        <w:t>Satisfaction with Pay and Benefits</w:t>
      </w:r>
    </w:p>
    <w:p w:rsidR="00002F83" w:rsidRDefault="00002F83" w:rsidP="00C96D80">
      <w:pPr>
        <w:pStyle w:val="Chapterbodytext"/>
      </w:pPr>
      <w:r w:rsidRPr="007D6D78">
        <w:t xml:space="preserve">Chart </w:t>
      </w:r>
      <w:r>
        <w:t>21</w:t>
      </w:r>
      <w:r w:rsidRPr="007D6D78">
        <w:t xml:space="preserve">: </w:t>
      </w:r>
      <w:r>
        <w:tab/>
        <w:t>Adequacy of Communications</w:t>
      </w:r>
    </w:p>
    <w:p w:rsidR="00002F83" w:rsidRDefault="00002F83" w:rsidP="00C96D80">
      <w:pPr>
        <w:pStyle w:val="Chapterbodytext"/>
      </w:pPr>
      <w:r w:rsidRPr="007D6D78">
        <w:t xml:space="preserve">Chart </w:t>
      </w:r>
      <w:r>
        <w:t>22</w:t>
      </w:r>
      <w:r w:rsidRPr="007D6D78">
        <w:t xml:space="preserve">: </w:t>
      </w:r>
      <w:r>
        <w:tab/>
        <w:t>Degree of Issues with IM/IT</w:t>
      </w:r>
    </w:p>
    <w:p w:rsidR="00002F83" w:rsidRPr="007D6D78" w:rsidRDefault="00002F83" w:rsidP="00C96D80">
      <w:pPr>
        <w:pStyle w:val="Chapterbodytext"/>
      </w:pPr>
      <w:r w:rsidRPr="007D6D78">
        <w:t xml:space="preserve">Chart </w:t>
      </w:r>
      <w:r>
        <w:t>23</w:t>
      </w:r>
      <w:r w:rsidRPr="007D6D78">
        <w:t xml:space="preserve">: </w:t>
      </w:r>
      <w:r>
        <w:tab/>
        <w:t xml:space="preserve">Satisfaction with IM/IT Service and Support </w:t>
      </w:r>
    </w:p>
    <w:p w:rsidR="00002F83" w:rsidRDefault="00002F83" w:rsidP="00C96D80">
      <w:pPr>
        <w:pStyle w:val="Chapterbodytext"/>
      </w:pPr>
      <w:r w:rsidRPr="007D6D78">
        <w:t xml:space="preserve">Chart </w:t>
      </w:r>
      <w:r>
        <w:t>24</w:t>
      </w:r>
      <w:r w:rsidRPr="007D6D78">
        <w:t xml:space="preserve">: </w:t>
      </w:r>
      <w:r>
        <w:tab/>
        <w:t>Ease of Access to IM/IT Support</w:t>
      </w:r>
    </w:p>
    <w:p w:rsidR="00002F83" w:rsidRPr="00237870" w:rsidRDefault="00002F83" w:rsidP="00C96D80">
      <w:pPr>
        <w:pStyle w:val="Chapterbodytext"/>
      </w:pPr>
      <w:r w:rsidRPr="007D6D78">
        <w:t xml:space="preserve">Chart </w:t>
      </w:r>
      <w:r>
        <w:t>25</w:t>
      </w:r>
      <w:r w:rsidRPr="007D6D78">
        <w:t xml:space="preserve">: </w:t>
      </w:r>
      <w:r>
        <w:tab/>
        <w:t>Responsiveness of IM/IT Support Services</w:t>
      </w:r>
    </w:p>
    <w:p w:rsidR="00002F83" w:rsidRDefault="00002F83" w:rsidP="00DE0971">
      <w:pPr>
        <w:pStyle w:val="Chapterbodytext"/>
      </w:pPr>
    </w:p>
    <w:p w:rsidR="00002F83" w:rsidRPr="00237870" w:rsidRDefault="00002F83" w:rsidP="00DE0971">
      <w:pPr>
        <w:pStyle w:val="Chapterbodytext"/>
      </w:pPr>
    </w:p>
    <w:p w:rsidR="00002F83" w:rsidRPr="00237870" w:rsidRDefault="00002F83" w:rsidP="00DE0971">
      <w:pPr>
        <w:pStyle w:val="Heading3"/>
        <w:sectPr w:rsidR="00002F83" w:rsidRPr="00237870"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pPr>
    </w:p>
    <w:p w:rsidR="00002F83" w:rsidRPr="0078561D" w:rsidRDefault="00002F83" w:rsidP="00DE0971">
      <w:pPr>
        <w:pStyle w:val="Heading3"/>
        <w:numPr>
          <w:ilvl w:val="0"/>
          <w:numId w:val="0"/>
        </w:numPr>
        <w:rPr>
          <w:b/>
          <w:bCs/>
        </w:rPr>
      </w:pPr>
      <w:bookmarkStart w:id="6" w:name="_Toc51749707"/>
      <w:r w:rsidRPr="0078561D">
        <w:rPr>
          <w:b/>
          <w:bCs/>
        </w:rPr>
        <w:lastRenderedPageBreak/>
        <w:t>Executive Summary</w:t>
      </w:r>
      <w:bookmarkEnd w:id="6"/>
    </w:p>
    <w:p w:rsidR="00002F83" w:rsidRDefault="00002F83" w:rsidP="00DE0971">
      <w:pPr>
        <w:pStyle w:val="Chapterbodytext"/>
      </w:pPr>
    </w:p>
    <w:p w:rsidR="00002F83" w:rsidRPr="0078561D" w:rsidRDefault="00002F83" w:rsidP="007609D9">
      <w:pPr>
        <w:pStyle w:val="Heading4"/>
        <w:tabs>
          <w:tab w:val="num" w:pos="720"/>
        </w:tabs>
        <w:ind w:left="720"/>
      </w:pPr>
      <w:bookmarkStart w:id="7" w:name="_Toc51749708"/>
      <w:r w:rsidRPr="0078561D">
        <w:t>Background and Objectives</w:t>
      </w:r>
      <w:bookmarkEnd w:id="7"/>
    </w:p>
    <w:p w:rsidR="00002F83" w:rsidRPr="00237870" w:rsidRDefault="00002F83" w:rsidP="00DE0971">
      <w:pPr>
        <w:pStyle w:val="Chapterbodytext"/>
      </w:pPr>
    </w:p>
    <w:p w:rsidR="00002F83" w:rsidRPr="00981ACD" w:rsidRDefault="00002F83" w:rsidP="00783DC5">
      <w:pPr>
        <w:pStyle w:val="Chapterbodytext"/>
        <w:rPr>
          <w:lang w:eastAsia="en-US"/>
        </w:rPr>
      </w:pPr>
      <w:r w:rsidRPr="00981ACD">
        <w:rPr>
          <w:lang w:eastAsia="en-US"/>
        </w:rPr>
        <w:t>Indigenous Services Canada’s (ISC) vision is to support and empower Indigenous peoples to independently deliver services and address the socio-economic conditions in their communities.</w:t>
      </w:r>
      <w:r>
        <w:rPr>
          <w:lang w:eastAsia="en-US"/>
        </w:rPr>
        <w:t xml:space="preserve"> </w:t>
      </w:r>
      <w:r w:rsidRPr="00981ACD">
        <w:rPr>
          <w:lang w:eastAsia="en-US"/>
        </w:rPr>
        <w:t xml:space="preserve">This includes the delivery of sustainable, Project Authority-centered, quality healthcare services to Indigenous communities. In the context of community healthcare, this is only possible if the department is able to stabilize its nursing workforce. Stabilizing this workforce is essential to improve the continuity and quality of care in First Nations communities. Supporting and growing Indigenous nurses’ representation is also essential to a stable and sustainable nursing workforce, to position these services for </w:t>
      </w:r>
      <w:r>
        <w:rPr>
          <w:lang w:eastAsia="en-US"/>
        </w:rPr>
        <w:t xml:space="preserve">transfer </w:t>
      </w:r>
      <w:r w:rsidRPr="00981ACD">
        <w:rPr>
          <w:lang w:eastAsia="en-US"/>
        </w:rPr>
        <w:t>to First Nations’ management and control.</w:t>
      </w:r>
      <w:r>
        <w:rPr>
          <w:lang w:eastAsia="en-US"/>
        </w:rPr>
        <w:t xml:space="preserve"> </w:t>
      </w:r>
    </w:p>
    <w:p w:rsidR="00002F83" w:rsidRPr="00981ACD" w:rsidRDefault="00002F83" w:rsidP="00783DC5">
      <w:pPr>
        <w:pStyle w:val="Chapterbodytext"/>
        <w:rPr>
          <w:lang w:eastAsia="en-US"/>
        </w:rPr>
      </w:pPr>
    </w:p>
    <w:p w:rsidR="00002F83" w:rsidRDefault="00002F83" w:rsidP="00783DC5">
      <w:pPr>
        <w:pStyle w:val="Chapterbodytext"/>
        <w:rPr>
          <w:lang w:eastAsia="en-US"/>
        </w:rPr>
      </w:pPr>
      <w:r w:rsidRPr="00981ACD">
        <w:rPr>
          <w:lang w:eastAsia="en-US"/>
        </w:rPr>
        <w:t xml:space="preserve">Primary Health Care Systems Division (PHCSD) conducted the current nursing workforce survey in follow up to the two surveys conducted in 2002 and 2006. The survey focused on existing ISC employed nurses across </w:t>
      </w:r>
      <w:smartTag w:uri="urn:schemas-microsoft-com:office:smarttags" w:element="place">
        <w:smartTag w:uri="urn:schemas-microsoft-com:office:smarttags" w:element="country-region">
          <w:r w:rsidRPr="00981ACD">
            <w:rPr>
              <w:lang w:eastAsia="en-US"/>
            </w:rPr>
            <w:t>Canada</w:t>
          </w:r>
        </w:smartTag>
      </w:smartTag>
      <w:r w:rsidRPr="00981ACD">
        <w:rPr>
          <w:lang w:eastAsia="en-US"/>
        </w:rPr>
        <w:t xml:space="preserve">. As in the previous two surveys, </w:t>
      </w:r>
      <w:r>
        <w:rPr>
          <w:lang w:eastAsia="en-US"/>
        </w:rPr>
        <w:t>a mix of online and telephone surveys were used</w:t>
      </w:r>
      <w:r w:rsidRPr="00EA3DBB">
        <w:rPr>
          <w:lang w:eastAsia="en-US"/>
        </w:rPr>
        <w:t xml:space="preserve"> </w:t>
      </w:r>
      <w:r>
        <w:rPr>
          <w:lang w:eastAsia="en-US"/>
        </w:rPr>
        <w:t>to ensure a high rate of participation</w:t>
      </w:r>
      <w:r w:rsidRPr="00981ACD">
        <w:rPr>
          <w:lang w:eastAsia="en-US"/>
        </w:rPr>
        <w:t>. The specific objectives of the 2019 nurses’ workforce survey were to:</w:t>
      </w:r>
    </w:p>
    <w:p w:rsidR="00002F83" w:rsidRPr="00981ACD" w:rsidRDefault="00002F83" w:rsidP="00783DC5">
      <w:pPr>
        <w:pStyle w:val="Highl-1"/>
        <w:rPr>
          <w:noProof/>
          <w:lang w:val="en-CA"/>
        </w:rPr>
      </w:pPr>
      <w:r w:rsidRPr="00981ACD">
        <w:rPr>
          <w:noProof/>
          <w:lang w:val="en-CA"/>
        </w:rPr>
        <w:t xml:space="preserve">Gather current information on the existing ISC nurses’ demographics, job satisfaction and future employment intentions, in order to </w:t>
      </w:r>
    </w:p>
    <w:p w:rsidR="00002F83" w:rsidRPr="00981ACD" w:rsidRDefault="00002F83" w:rsidP="00783DC5">
      <w:pPr>
        <w:pStyle w:val="Highl-1"/>
        <w:rPr>
          <w:noProof/>
          <w:lang w:val="en-CA"/>
        </w:rPr>
      </w:pPr>
      <w:r w:rsidRPr="00981ACD">
        <w:rPr>
          <w:lang w:val="en-CA"/>
        </w:rPr>
        <w:t xml:space="preserve">Determine the impact of retention and recruitment initiatives on nurses’ job satisfaction </w:t>
      </w:r>
      <w:r w:rsidRPr="00981ACD">
        <w:rPr>
          <w:noProof/>
          <w:lang w:val="en-CA"/>
        </w:rPr>
        <w:t>based on the following criteria: healthy workplace, workload, work-life balance, career progression, professional development, safety and security, leadership training;</w:t>
      </w:r>
    </w:p>
    <w:p w:rsidR="00002F83" w:rsidRPr="00981ACD" w:rsidRDefault="00002F83" w:rsidP="00783DC5">
      <w:pPr>
        <w:pStyle w:val="Highl-1"/>
        <w:rPr>
          <w:noProof/>
          <w:lang w:val="en-CA"/>
        </w:rPr>
      </w:pPr>
      <w:r w:rsidRPr="00981ACD">
        <w:rPr>
          <w:noProof/>
          <w:lang w:val="en-CA"/>
        </w:rPr>
        <w:t>Compare the ISC nursing workforce to the national nursing workforce statistics (i.e. Canadian Institute for Health Information) for nurses working in: A) rural, remote and isolated communities; and, B) Indigenous communities across Canada; and,</w:t>
      </w:r>
    </w:p>
    <w:p w:rsidR="00002F83" w:rsidRPr="00981ACD" w:rsidRDefault="00002F83" w:rsidP="00783DC5">
      <w:pPr>
        <w:pStyle w:val="Highl-1"/>
        <w:rPr>
          <w:noProof/>
          <w:lang w:val="en-CA"/>
        </w:rPr>
      </w:pPr>
      <w:r w:rsidRPr="00981ACD">
        <w:rPr>
          <w:noProof/>
          <w:lang w:val="en-CA"/>
        </w:rPr>
        <w:t>To outline key findings and recommendations for future nursing human resource planning.</w:t>
      </w:r>
    </w:p>
    <w:p w:rsidR="00002F83" w:rsidRPr="00981ACD" w:rsidRDefault="00002F83" w:rsidP="00783DC5">
      <w:pPr>
        <w:pStyle w:val="Chapterbodytext"/>
        <w:rPr>
          <w:noProof/>
          <w:lang w:eastAsia="en-CA"/>
        </w:rPr>
      </w:pPr>
    </w:p>
    <w:p w:rsidR="00002F83" w:rsidRDefault="00002F83" w:rsidP="00783DC5">
      <w:pPr>
        <w:pStyle w:val="Chapterbodytext"/>
        <w:rPr>
          <w:noProof/>
          <w:lang w:eastAsia="en-CA"/>
        </w:rPr>
      </w:pPr>
      <w:r w:rsidRPr="00981ACD">
        <w:rPr>
          <w:noProof/>
          <w:lang w:eastAsia="en-CA"/>
        </w:rPr>
        <w:t>The results of the survey will be used to:</w:t>
      </w:r>
    </w:p>
    <w:p w:rsidR="00002F83" w:rsidRPr="00981ACD" w:rsidRDefault="00002F83" w:rsidP="00783DC5">
      <w:pPr>
        <w:pStyle w:val="Highl-1"/>
        <w:rPr>
          <w:noProof/>
          <w:lang w:val="en-CA"/>
        </w:rPr>
      </w:pPr>
      <w:r w:rsidRPr="00981ACD">
        <w:rPr>
          <w:noProof/>
          <w:lang w:val="en-CA"/>
        </w:rPr>
        <w:t xml:space="preserve">Improve upon the current Nursing Retention &amp; Recruitment Strategy (NRRS) initatives including targeted marketing strategies; </w:t>
      </w:r>
    </w:p>
    <w:p w:rsidR="00002F83" w:rsidRPr="00981ACD" w:rsidRDefault="00002F83" w:rsidP="00783DC5">
      <w:pPr>
        <w:pStyle w:val="Highl-1"/>
        <w:rPr>
          <w:noProof/>
          <w:lang w:val="en-CA"/>
        </w:rPr>
      </w:pPr>
      <w:r w:rsidRPr="00981ACD">
        <w:rPr>
          <w:noProof/>
          <w:lang w:val="en-CA"/>
        </w:rPr>
        <w:t>Inform human resource planning over the next three to five years; and,</w:t>
      </w:r>
    </w:p>
    <w:p w:rsidR="00002F83" w:rsidRPr="00981ACD" w:rsidRDefault="00002F83" w:rsidP="00783DC5">
      <w:pPr>
        <w:pStyle w:val="Highl-1"/>
        <w:rPr>
          <w:noProof/>
          <w:lang w:val="en-CA"/>
        </w:rPr>
      </w:pPr>
      <w:r w:rsidRPr="00981ACD">
        <w:rPr>
          <w:noProof/>
          <w:lang w:val="en-CA"/>
        </w:rPr>
        <w:t xml:space="preserve">Inform the process for </w:t>
      </w:r>
      <w:r>
        <w:rPr>
          <w:noProof/>
          <w:lang w:val="en-CA"/>
        </w:rPr>
        <w:t xml:space="preserve">transfer </w:t>
      </w:r>
      <w:r w:rsidRPr="00981ACD">
        <w:rPr>
          <w:noProof/>
          <w:lang w:val="en-CA"/>
        </w:rPr>
        <w:t xml:space="preserve">of healthcare delivery. </w:t>
      </w:r>
    </w:p>
    <w:p w:rsidR="00002F83" w:rsidRDefault="00002F83" w:rsidP="00DE0971">
      <w:pPr>
        <w:pStyle w:val="Chapterbodytext"/>
      </w:pPr>
    </w:p>
    <w:p w:rsidR="00002F83" w:rsidRPr="00237870" w:rsidRDefault="00002F83" w:rsidP="007609D9">
      <w:pPr>
        <w:pStyle w:val="Heading4"/>
        <w:tabs>
          <w:tab w:val="num" w:pos="720"/>
        </w:tabs>
        <w:ind w:left="720"/>
      </w:pPr>
      <w:r>
        <w:br w:type="page"/>
      </w:r>
      <w:bookmarkStart w:id="8" w:name="_Toc51749709"/>
      <w:r w:rsidRPr="00237870">
        <w:lastRenderedPageBreak/>
        <w:t>Methodology</w:t>
      </w:r>
      <w:bookmarkEnd w:id="8"/>
    </w:p>
    <w:p w:rsidR="00002F83" w:rsidRPr="00237870" w:rsidRDefault="00002F83" w:rsidP="00DE0971">
      <w:pPr>
        <w:pStyle w:val="Chapterbodytext"/>
      </w:pPr>
    </w:p>
    <w:p w:rsidR="00002F83" w:rsidRDefault="00002F83" w:rsidP="00DE0971">
      <w:pPr>
        <w:pStyle w:val="Chapterbodytext"/>
      </w:pPr>
      <w:r>
        <w:t xml:space="preserve">Following programming and translation of the survey it was tested with 15 nurses. A number of small changes were subsequently made to clarify a few questions and the survey was launched online on December 16, 2019. An advance information letter had been sent by ISC the week before the launch. The survey collection spanned December 16, 2019 to February 10, 2020, including five follow-up emails to non-responding nurses, as well as a minimum of four reminder calls where a telephone number was listed. The union and regional supervisors, as well as a number of internal committees at ISC were also engaged in posting information and sending reminders to nurses about the survey to ensure the survey was communicated as widely as possible. </w:t>
      </w:r>
    </w:p>
    <w:p w:rsidR="00002F83" w:rsidRDefault="00002F83" w:rsidP="00DE0971">
      <w:pPr>
        <w:pStyle w:val="Chapterbodytext"/>
      </w:pPr>
    </w:p>
    <w:p w:rsidR="00002F83" w:rsidRDefault="00002F83" w:rsidP="00A41761">
      <w:pPr>
        <w:pStyle w:val="Chapterbodytext"/>
      </w:pPr>
      <w:r>
        <w:t xml:space="preserve">During the calling to place telephone reminders it became apparent many nurses could not be reached at a telephone number unique to them. Messages in this case were left with supervisors. In a few cases this was not possible since many nurses were associated with one central telephone number. This was largely focused in the Manitoba Region, where participation was significantly lower than in other regions. </w:t>
      </w:r>
    </w:p>
    <w:p w:rsidR="00002F83" w:rsidRDefault="00002F83" w:rsidP="00A41761">
      <w:pPr>
        <w:pStyle w:val="Chapterbodytext"/>
      </w:pPr>
    </w:p>
    <w:p w:rsidR="00002F83" w:rsidRDefault="00002F83" w:rsidP="005B7300">
      <w:pPr>
        <w:pStyle w:val="Chapterbodytext"/>
      </w:pPr>
      <w:r>
        <w:t xml:space="preserve">A total of 322 of the 579 nurses at ISC participated in the survey. Of these, 275 participated online. The overall response rate was 56%. Appendix A provides details of the response rate by region. </w:t>
      </w:r>
      <w:r w:rsidRPr="00FF6DEE">
        <w:t xml:space="preserve">The survey </w:t>
      </w:r>
      <w:r>
        <w:t xml:space="preserve">questionnaire </w:t>
      </w:r>
      <w:r w:rsidRPr="00FF6DEE">
        <w:t xml:space="preserve">can be found in Appendix </w:t>
      </w:r>
      <w:r>
        <w:t>B</w:t>
      </w:r>
      <w:r w:rsidRPr="00FF6DEE">
        <w:t>.</w:t>
      </w:r>
      <w:r>
        <w:t xml:space="preserve"> </w:t>
      </w:r>
    </w:p>
    <w:p w:rsidR="00002F83" w:rsidRDefault="00002F83" w:rsidP="00A41761">
      <w:pPr>
        <w:pStyle w:val="Chapterbodytext"/>
      </w:pPr>
    </w:p>
    <w:p w:rsidR="00002F83" w:rsidRPr="00237870" w:rsidRDefault="00002F83" w:rsidP="007609D9">
      <w:pPr>
        <w:pStyle w:val="Heading4"/>
        <w:tabs>
          <w:tab w:val="num" w:pos="720"/>
        </w:tabs>
        <w:ind w:left="720"/>
      </w:pPr>
      <w:bookmarkStart w:id="9" w:name="_Toc51749710"/>
      <w:r w:rsidRPr="00237870">
        <w:t>Key Findings</w:t>
      </w:r>
      <w:bookmarkEnd w:id="9"/>
    </w:p>
    <w:p w:rsidR="00002F83" w:rsidRPr="00237870" w:rsidRDefault="00002F83" w:rsidP="00DE0971">
      <w:pPr>
        <w:pStyle w:val="Chapterbodytext"/>
      </w:pPr>
    </w:p>
    <w:p w:rsidR="00002F83" w:rsidRPr="00406852" w:rsidRDefault="00002F83" w:rsidP="00B05081">
      <w:pPr>
        <w:pStyle w:val="Heading5"/>
        <w:spacing w:after="120"/>
        <w:rPr>
          <w:lang w:val="en-CA" w:eastAsia="en-US"/>
        </w:rPr>
      </w:pPr>
      <w:bookmarkStart w:id="10" w:name="_Hlk45005055"/>
      <w:r w:rsidRPr="00406852">
        <w:rPr>
          <w:lang w:val="en-CA" w:eastAsia="en-US"/>
        </w:rPr>
        <w:t>Education</w:t>
      </w:r>
    </w:p>
    <w:p w:rsidR="00002F83" w:rsidRDefault="00002F83" w:rsidP="00B05081">
      <w:pPr>
        <w:pStyle w:val="Chapterbodytext"/>
        <w:rPr>
          <w:lang w:eastAsia="en-US"/>
        </w:rPr>
      </w:pPr>
      <w:r w:rsidRPr="00406852">
        <w:rPr>
          <w:lang w:eastAsia="en-US"/>
        </w:rPr>
        <w:t xml:space="preserve">Most of the 322 nurses responding to the survey have an undergraduate degree as their highest nursing education level, including a Bachelor of Science in nursing (BScN) </w:t>
      </w:r>
      <w:r>
        <w:rPr>
          <w:lang w:eastAsia="en-US"/>
        </w:rPr>
        <w:t xml:space="preserve">or </w:t>
      </w:r>
      <w:r w:rsidRPr="00406852">
        <w:rPr>
          <w:lang w:eastAsia="en-US"/>
        </w:rPr>
        <w:t>a Bachelor of Nursing (BN) (</w:t>
      </w:r>
      <w:r>
        <w:rPr>
          <w:lang w:eastAsia="en-US"/>
        </w:rPr>
        <w:t>64</w:t>
      </w:r>
      <w:r w:rsidRPr="00406852">
        <w:rPr>
          <w:lang w:eastAsia="en-US"/>
        </w:rPr>
        <w:t xml:space="preserve">%). The remainder have a Masters in nursing (18%) or a RN College Diploma (18%). </w:t>
      </w:r>
    </w:p>
    <w:p w:rsidR="00002F83" w:rsidRPr="00406852" w:rsidRDefault="00002F83" w:rsidP="00B05081">
      <w:pPr>
        <w:pStyle w:val="Chapterbodytext"/>
        <w:rPr>
          <w:lang w:eastAsia="en-US"/>
        </w:rPr>
      </w:pPr>
    </w:p>
    <w:p w:rsidR="00002F83" w:rsidRPr="00406852" w:rsidRDefault="00002F83" w:rsidP="00B05081">
      <w:pPr>
        <w:pStyle w:val="Heading5"/>
        <w:spacing w:after="120"/>
        <w:rPr>
          <w:lang w:val="en-CA"/>
        </w:rPr>
      </w:pPr>
      <w:r w:rsidRPr="00406852">
        <w:rPr>
          <w:lang w:val="en-CA"/>
        </w:rPr>
        <w:t>Employment</w:t>
      </w:r>
    </w:p>
    <w:p w:rsidR="00002F83" w:rsidRDefault="00002F83" w:rsidP="00B05081">
      <w:pPr>
        <w:pStyle w:val="Chapterbodytext"/>
      </w:pPr>
      <w:r w:rsidRPr="00406852">
        <w:t>One</w:t>
      </w:r>
      <w:r>
        <w:t>-</w:t>
      </w:r>
      <w:r w:rsidRPr="00406852">
        <w:t xml:space="preserve">third have been working as nurses for 25 years or more. Another 31% have been a nurse for 15 to 25 years, and 28% have been employed as a nurse for 5 to 15 years. Only 7% have been working as a nurse for fewer than five years. In terms of employment with ISC specifically, 36% of respondents have been with ISC for fewer than 5 years and the majority (61%) are working full time. </w:t>
      </w:r>
    </w:p>
    <w:p w:rsidR="00002F83" w:rsidRDefault="00002F83" w:rsidP="00B05081">
      <w:pPr>
        <w:pStyle w:val="Chapterbodytext"/>
      </w:pPr>
    </w:p>
    <w:p w:rsidR="00002F83" w:rsidRPr="00406852" w:rsidRDefault="00002F83" w:rsidP="00B05081">
      <w:pPr>
        <w:pStyle w:val="Chapterbodytext"/>
        <w:rPr>
          <w:kern w:val="2"/>
        </w:rPr>
      </w:pPr>
      <w:r w:rsidRPr="00406852">
        <w:rPr>
          <w:kern w:val="2"/>
        </w:rPr>
        <w:lastRenderedPageBreak/>
        <w:t xml:space="preserve">Over half of nurses responding to the survey are employed as a Clinician or in clinical care. </w:t>
      </w:r>
      <w:r>
        <w:rPr>
          <w:kern w:val="2"/>
        </w:rPr>
        <w:t>One in</w:t>
      </w:r>
      <w:r w:rsidRPr="00406852">
        <w:rPr>
          <w:kern w:val="2"/>
        </w:rPr>
        <w:t xml:space="preserve"> five are in management while 14% are practice advisors. </w:t>
      </w:r>
    </w:p>
    <w:p w:rsidR="00002F83" w:rsidRPr="00406852" w:rsidRDefault="00002F83" w:rsidP="00B05081">
      <w:pPr>
        <w:pStyle w:val="Chapterbodytext"/>
      </w:pPr>
    </w:p>
    <w:p w:rsidR="00002F83" w:rsidRPr="00B05081" w:rsidRDefault="00002F83" w:rsidP="00B05081">
      <w:pPr>
        <w:pStyle w:val="Heading5"/>
        <w:spacing w:after="120"/>
        <w:rPr>
          <w:lang w:val="en-CA"/>
        </w:rPr>
      </w:pPr>
      <w:r w:rsidRPr="00B05081">
        <w:rPr>
          <w:lang w:val="en-CA"/>
        </w:rPr>
        <w:t>Workplace</w:t>
      </w:r>
    </w:p>
    <w:p w:rsidR="00002F83" w:rsidRPr="00406852" w:rsidRDefault="00002F83" w:rsidP="00B05081">
      <w:pPr>
        <w:pStyle w:val="Chapterbodytext"/>
        <w:rPr>
          <w:kern w:val="2"/>
        </w:rPr>
      </w:pPr>
      <w:r w:rsidRPr="00406852">
        <w:rPr>
          <w:kern w:val="2"/>
        </w:rPr>
        <w:t>M</w:t>
      </w:r>
      <w:r w:rsidRPr="00B05081">
        <w:t>o</w:t>
      </w:r>
      <w:r w:rsidRPr="00406852">
        <w:rPr>
          <w:kern w:val="2"/>
        </w:rPr>
        <w:t xml:space="preserve">st nurses either work at a Nursing Station (39%) or a Regional, Zone, or Branch Office (38%). Far fewer are located in a Health Centre either without a treatment component (nine percent) or with a treatment component (eight per cent). </w:t>
      </w:r>
      <w:r>
        <w:rPr>
          <w:kern w:val="2"/>
        </w:rPr>
        <w:t xml:space="preserve">This is compared with 43% working in a Nursing Station and 23% in a Regional, Zone or Branch office in 2006. </w:t>
      </w:r>
      <w:r w:rsidRPr="00406852">
        <w:rPr>
          <w:kern w:val="2"/>
        </w:rPr>
        <w:t xml:space="preserve">Just over one in ten are registered as a Nurse Practitioner. </w:t>
      </w:r>
    </w:p>
    <w:p w:rsidR="00002F83" w:rsidRPr="00406852" w:rsidRDefault="00002F83" w:rsidP="00B05081">
      <w:pPr>
        <w:pStyle w:val="Chapterbodytext"/>
        <w:rPr>
          <w:kern w:val="2"/>
        </w:rPr>
      </w:pPr>
    </w:p>
    <w:p w:rsidR="00002F83" w:rsidRPr="00B05081" w:rsidRDefault="00002F83" w:rsidP="00B05081">
      <w:pPr>
        <w:pStyle w:val="Heading5"/>
        <w:spacing w:after="120"/>
        <w:rPr>
          <w:lang w:val="en-CA"/>
        </w:rPr>
      </w:pPr>
      <w:r w:rsidRPr="00B05081">
        <w:rPr>
          <w:lang w:val="en-CA"/>
        </w:rPr>
        <w:t>Recruitment and Retention</w:t>
      </w:r>
    </w:p>
    <w:p w:rsidR="00002F83" w:rsidRPr="00406852" w:rsidRDefault="00002F83" w:rsidP="00B05081">
      <w:pPr>
        <w:pStyle w:val="Chapterbodytext"/>
      </w:pPr>
      <w:r w:rsidRPr="00406852">
        <w:t>The majority were first attracted to their job because of the opportunity to work with a diverse culture (78%)</w:t>
      </w:r>
      <w:r>
        <w:t>. O</w:t>
      </w:r>
      <w:r w:rsidRPr="00406852">
        <w:t xml:space="preserve">ver half were first attracted by the job because of the autonomy in nursing practice. While 58% were attracted to the job because of a desire to work in remote or rural settings, fewer (42%) continue to stay for this reason. </w:t>
      </w:r>
    </w:p>
    <w:p w:rsidR="00002F83" w:rsidRPr="00406852" w:rsidRDefault="00002F83" w:rsidP="00B05081">
      <w:pPr>
        <w:pStyle w:val="Chapterbodytext"/>
      </w:pPr>
    </w:p>
    <w:p w:rsidR="00002F83" w:rsidRPr="00406852" w:rsidRDefault="00002F83" w:rsidP="00B05081">
      <w:pPr>
        <w:pStyle w:val="Chapterbodytext"/>
      </w:pPr>
      <w:r w:rsidRPr="00406852">
        <w:t xml:space="preserve">One-third </w:t>
      </w:r>
      <w:r>
        <w:t>o</w:t>
      </w:r>
      <w:r w:rsidRPr="00406852">
        <w:t>f nurses in the survey plan to leave their current employer in the next three years and another one in five are not sure. Of those planning to leave, one-quarter expect to leave within the year. Although 44% are planning to retire, about one in five are leaving because they are dissatisfied with their current position (21%) or for a different job (</w:t>
      </w:r>
      <w:r>
        <w:t>17</w:t>
      </w:r>
      <w:r w:rsidRPr="00406852">
        <w:t>%). Over half of all nurses responding to the survey agree the quality of their work suffers because of high staff turnover.</w:t>
      </w:r>
    </w:p>
    <w:p w:rsidR="00002F83" w:rsidRPr="00406852" w:rsidRDefault="00002F83" w:rsidP="00B05081">
      <w:pPr>
        <w:pStyle w:val="Chapterbodytext"/>
      </w:pPr>
    </w:p>
    <w:p w:rsidR="00002F83" w:rsidRPr="00B05081" w:rsidRDefault="00002F83" w:rsidP="00B05081">
      <w:pPr>
        <w:pStyle w:val="Heading5"/>
        <w:spacing w:after="120"/>
        <w:rPr>
          <w:lang w:val="en-CA"/>
        </w:rPr>
      </w:pPr>
      <w:r w:rsidRPr="008F5AFE">
        <w:rPr>
          <w:lang w:val="en-CA"/>
        </w:rPr>
        <w:t>Job Satisfaction</w:t>
      </w:r>
    </w:p>
    <w:p w:rsidR="00002F83" w:rsidRPr="00406852" w:rsidRDefault="00002F83" w:rsidP="00B05081">
      <w:pPr>
        <w:pStyle w:val="Chapterbodytext"/>
      </w:pPr>
      <w:r w:rsidRPr="00406852">
        <w:t xml:space="preserve">About six in ten of the nurses responding to the survey are satisfied with their ability to deliver quality care or feel they are valued at work. Fewer of the nurses responding to the survey are satisfied with their support on the job. Less than half are satisfied with the feedback and support they receive from nursing management (46%) or the physical maintenance at their work facility (42%). </w:t>
      </w:r>
      <w:r>
        <w:t xml:space="preserve">Just over </w:t>
      </w:r>
      <w:r w:rsidRPr="00406852">
        <w:t>one-quarter are satisfied with the number of allied health professionals or support staff at their workplace, including technical staff</w:t>
      </w:r>
      <w:r>
        <w:t xml:space="preserve">, </w:t>
      </w:r>
      <w:r w:rsidRPr="00406852">
        <w:t>or the number of healthcare and para-professional staff on duty to provide quality care</w:t>
      </w:r>
      <w:r>
        <w:t xml:space="preserve">, </w:t>
      </w:r>
      <w:r w:rsidRPr="00406852">
        <w:t>with considerably larger proportions who are dissatisfied.</w:t>
      </w:r>
      <w:r w:rsidRPr="00E371BF">
        <w:rPr>
          <w:lang w:eastAsia="en-US"/>
        </w:rPr>
        <w:t xml:space="preserve"> </w:t>
      </w:r>
      <w:r w:rsidRPr="00B52EC6">
        <w:rPr>
          <w:lang w:eastAsia="en-US"/>
        </w:rPr>
        <w:t>Across each of these areas, results are weaker among clinicians, those working in a nursing stations, and in the Ontario Region. In terms of allied health professionals or support staff, those working in nursing stations and in the Ontario region more often pointed to security staff, facility maintenance or IT staff as sources of dissatisfaction.</w:t>
      </w:r>
    </w:p>
    <w:p w:rsidR="00002F83" w:rsidRPr="00406852" w:rsidRDefault="00002F83" w:rsidP="00B05081">
      <w:pPr>
        <w:pStyle w:val="Chapterbodytext"/>
      </w:pPr>
    </w:p>
    <w:p w:rsidR="00002F83" w:rsidRPr="00B52EC6" w:rsidRDefault="00002F83" w:rsidP="00B05081">
      <w:pPr>
        <w:pStyle w:val="Chapterbodytext"/>
      </w:pPr>
      <w:r>
        <w:t>H</w:t>
      </w:r>
      <w:r w:rsidRPr="00406852">
        <w:t xml:space="preserve">alf of nurses participating in the survey agree they have opportunities to provide input into decisions </w:t>
      </w:r>
      <w:r>
        <w:t>affecting</w:t>
      </w:r>
      <w:r w:rsidRPr="00406852">
        <w:t xml:space="preserve"> their work. Satisfaction with the opportunities to participate in policy and </w:t>
      </w:r>
      <w:r w:rsidRPr="00406852">
        <w:lastRenderedPageBreak/>
        <w:t xml:space="preserve">practice decisions is even lower, with as many nurses indicating they are dissatisfied as are satisfied (38% each). </w:t>
      </w:r>
      <w:r w:rsidRPr="00B52EC6">
        <w:t xml:space="preserve">Again, employees working in Nursing Stations, and in the Ontario Region expressed less satisfaction in these areas. </w:t>
      </w:r>
    </w:p>
    <w:p w:rsidR="00002F83" w:rsidRPr="00B52EC6" w:rsidRDefault="00002F83" w:rsidP="00B05081">
      <w:pPr>
        <w:pStyle w:val="Chapterbodytext"/>
      </w:pPr>
    </w:p>
    <w:p w:rsidR="00002F83" w:rsidRPr="00406852" w:rsidRDefault="00002F83" w:rsidP="00B05081">
      <w:pPr>
        <w:pStyle w:val="Chapterbodytext"/>
      </w:pPr>
      <w:r w:rsidRPr="00B52EC6">
        <w:t>One in three nurses participating in the survey say they regularly have a high level of work-related stress. The top sources of stress are heavy workload (56%), not enough employees to do the work (53%), and lack of support and technical staff (51%). Virtually all of the sources of stress are more likely to be reported by staff working in Nursing Stations. Six in ten are satisfied with their family and work life balance. Results are similarly low among employees in the Ontario Region.</w:t>
      </w:r>
      <w:r>
        <w:t xml:space="preserve"> </w:t>
      </w:r>
    </w:p>
    <w:p w:rsidR="00002F83" w:rsidRPr="00406852" w:rsidRDefault="00002F83" w:rsidP="00B05081">
      <w:pPr>
        <w:pStyle w:val="Chapterbodytext"/>
        <w:rPr>
          <w:kern w:val="2"/>
        </w:rPr>
      </w:pPr>
    </w:p>
    <w:p w:rsidR="00002F83" w:rsidRPr="00406852" w:rsidRDefault="00002F83" w:rsidP="00B05081">
      <w:pPr>
        <w:pStyle w:val="Chapterbodytext"/>
      </w:pPr>
      <w:r w:rsidRPr="00406852">
        <w:t xml:space="preserve">Slightly over half of nurses </w:t>
      </w:r>
      <w:r>
        <w:t xml:space="preserve">in the survey </w:t>
      </w:r>
      <w:r w:rsidRPr="00406852">
        <w:t>are satisfied with the current opportunities for professional development or continuing education, a</w:t>
      </w:r>
      <w:r>
        <w:t xml:space="preserve">lthough </w:t>
      </w:r>
      <w:r w:rsidRPr="00406852">
        <w:t xml:space="preserve">26% are dissatisfied. Half of nurses are satisfied with the amount of pay, including base bay and allowances, at their current workplace while slightly more (59%) are satisfied with the amount of benefits, including health and dental coverage they receive. Seven in ten have experienced pay or other compensation issues within the past three </w:t>
      </w:r>
      <w:r w:rsidRPr="00B52EC6">
        <w:t>years. Those working in Nursing Stations, and in some areas, in the Ontario Region, expressed less satisfaction in these areas.</w:t>
      </w:r>
    </w:p>
    <w:p w:rsidR="00002F83" w:rsidRPr="00406852" w:rsidRDefault="00002F83" w:rsidP="00B05081">
      <w:pPr>
        <w:pStyle w:val="Chapterbodytext"/>
        <w:rPr>
          <w:kern w:val="2"/>
        </w:rPr>
      </w:pPr>
    </w:p>
    <w:p w:rsidR="00002F83" w:rsidRPr="00B05081" w:rsidRDefault="00002F83" w:rsidP="00B05081">
      <w:pPr>
        <w:pStyle w:val="Heading5"/>
        <w:spacing w:after="120"/>
        <w:rPr>
          <w:lang w:val="en-CA"/>
        </w:rPr>
      </w:pPr>
      <w:r w:rsidRPr="00B05081">
        <w:rPr>
          <w:lang w:val="en-CA"/>
        </w:rPr>
        <w:t>Adequacy of Communications</w:t>
      </w:r>
    </w:p>
    <w:p w:rsidR="00002F83" w:rsidRDefault="00002F83" w:rsidP="00B05081">
      <w:pPr>
        <w:pStyle w:val="Chapterbodytext"/>
        <w:rPr>
          <w:lang w:eastAsia="en-US"/>
        </w:rPr>
      </w:pPr>
      <w:r>
        <w:rPr>
          <w:lang w:eastAsia="en-US"/>
        </w:rPr>
        <w:t xml:space="preserve">There is </w:t>
      </w:r>
      <w:r w:rsidRPr="00406852">
        <w:rPr>
          <w:lang w:eastAsia="en-US"/>
        </w:rPr>
        <w:t xml:space="preserve">modest satisfaction with the communication </w:t>
      </w:r>
      <w:r>
        <w:rPr>
          <w:lang w:eastAsia="en-US"/>
        </w:rPr>
        <w:t>received</w:t>
      </w:r>
      <w:r w:rsidRPr="00406852">
        <w:rPr>
          <w:lang w:eastAsia="en-US"/>
        </w:rPr>
        <w:t xml:space="preserve">, including being informed by the immediate supervisor (57%), Regional Office (46%), or National Office (30%). </w:t>
      </w:r>
      <w:r>
        <w:rPr>
          <w:lang w:eastAsia="en-US"/>
        </w:rPr>
        <w:t>About s</w:t>
      </w:r>
      <w:r w:rsidRPr="00406852">
        <w:rPr>
          <w:lang w:eastAsia="en-US"/>
        </w:rPr>
        <w:t xml:space="preserve">even in ten say they currently communicate in their preferred method of communication, notably through work or personal email. </w:t>
      </w:r>
    </w:p>
    <w:p w:rsidR="00002F83" w:rsidRPr="00406852" w:rsidRDefault="00002F83" w:rsidP="00B05081">
      <w:pPr>
        <w:pStyle w:val="Chapterbodytext"/>
        <w:rPr>
          <w:lang w:eastAsia="en-US"/>
        </w:rPr>
      </w:pPr>
    </w:p>
    <w:p w:rsidR="00002F83" w:rsidRPr="00B05081" w:rsidRDefault="00002F83" w:rsidP="00B05081">
      <w:pPr>
        <w:pStyle w:val="Heading5"/>
        <w:spacing w:after="120"/>
        <w:rPr>
          <w:lang w:val="en-CA"/>
        </w:rPr>
      </w:pPr>
      <w:r w:rsidRPr="0010687A">
        <w:rPr>
          <w:lang w:val="en-CA"/>
        </w:rPr>
        <w:t>Information Management and Technology</w:t>
      </w:r>
    </w:p>
    <w:p w:rsidR="00002F83" w:rsidRDefault="00002F83" w:rsidP="00B05081">
      <w:pPr>
        <w:pStyle w:val="Chapterbodytext"/>
        <w:rPr>
          <w:lang w:eastAsia="en-US"/>
        </w:rPr>
      </w:pPr>
      <w:r w:rsidRPr="00406852">
        <w:rPr>
          <w:lang w:eastAsia="en-US"/>
        </w:rPr>
        <w:t xml:space="preserve">Relatively few </w:t>
      </w:r>
      <w:r>
        <w:rPr>
          <w:lang w:eastAsia="en-US"/>
        </w:rPr>
        <w:t xml:space="preserve">nurses responding to the survey </w:t>
      </w:r>
      <w:r w:rsidRPr="00406852">
        <w:rPr>
          <w:lang w:eastAsia="en-US"/>
        </w:rPr>
        <w:t xml:space="preserve">are satisfied with the reliability of access to the internet (36%), IT equipment (27%), </w:t>
      </w:r>
      <w:r>
        <w:rPr>
          <w:lang w:eastAsia="en-US"/>
        </w:rPr>
        <w:t>m</w:t>
      </w:r>
      <w:r w:rsidRPr="00406852">
        <w:rPr>
          <w:lang w:eastAsia="en-US"/>
        </w:rPr>
        <w:t xml:space="preserve">edical or diagnostic equipment (24%), or training to use computers or software (20%). </w:t>
      </w:r>
      <w:r>
        <w:rPr>
          <w:lang w:eastAsia="en-US"/>
        </w:rPr>
        <w:t>Just o</w:t>
      </w:r>
      <w:r w:rsidRPr="00406852">
        <w:rPr>
          <w:lang w:eastAsia="en-US"/>
        </w:rPr>
        <w:t>ver half of nurses agree their quality of work suffers due to a lack o</w:t>
      </w:r>
      <w:r w:rsidRPr="00B05081">
        <w:t>f</w:t>
      </w:r>
      <w:r w:rsidRPr="00406852">
        <w:rPr>
          <w:lang w:eastAsia="en-US"/>
        </w:rPr>
        <w:t xml:space="preserve"> access to technology. Adding to this dissatisfaction, 44% say it is difficult to submit a request for IT </w:t>
      </w:r>
      <w:r w:rsidRPr="00B52EC6">
        <w:rPr>
          <w:lang w:eastAsia="en-US"/>
        </w:rPr>
        <w:t>support. Results are generally much poorer among clinicians, those working in Nursing Stations, and individuals in the Ontario and Manitoba regions. Results are weakest among employees working in Nursing Stations where work is more likely to suffer as a result of lack of access to technology, and satisfaction with IT equipment, medical/diagnostic equipment Internet access, training and support to resolve IT issues are lower than reported by other employees.</w:t>
      </w:r>
      <w:r>
        <w:rPr>
          <w:lang w:eastAsia="en-US"/>
        </w:rPr>
        <w:t xml:space="preserve"> </w:t>
      </w:r>
    </w:p>
    <w:p w:rsidR="00002F83" w:rsidRPr="00406852" w:rsidRDefault="00002F83" w:rsidP="00B05081">
      <w:pPr>
        <w:pStyle w:val="Chapterbodytext"/>
        <w:rPr>
          <w:lang w:eastAsia="en-US"/>
        </w:rPr>
      </w:pPr>
    </w:p>
    <w:p w:rsidR="00D23DB4" w:rsidRDefault="00D23DB4">
      <w:pPr>
        <w:rPr>
          <w:rFonts w:ascii="Calibri" w:hAnsi="Calibri"/>
          <w:b/>
          <w:bCs/>
          <w:i/>
          <w:iCs/>
          <w:color w:val="003366"/>
          <w:lang w:val="en-CA"/>
        </w:rPr>
      </w:pPr>
      <w:r>
        <w:rPr>
          <w:lang w:val="en-CA"/>
        </w:rPr>
        <w:br w:type="page"/>
      </w:r>
    </w:p>
    <w:p w:rsidR="00002F83" w:rsidRPr="00B05081" w:rsidRDefault="00002F83" w:rsidP="00B05081">
      <w:pPr>
        <w:pStyle w:val="Heading5"/>
        <w:spacing w:after="120"/>
        <w:rPr>
          <w:lang w:val="en-CA"/>
        </w:rPr>
      </w:pPr>
      <w:r w:rsidRPr="00B05081">
        <w:rPr>
          <w:lang w:val="en-CA"/>
        </w:rPr>
        <w:lastRenderedPageBreak/>
        <w:t>Safety and Security</w:t>
      </w:r>
    </w:p>
    <w:p w:rsidR="00002F83" w:rsidRDefault="00002F83" w:rsidP="00B05081">
      <w:pPr>
        <w:pStyle w:val="Chapterbodytext"/>
        <w:rPr>
          <w:bCs/>
          <w:lang w:eastAsia="en-US"/>
        </w:rPr>
      </w:pPr>
      <w:r w:rsidRPr="00406852">
        <w:rPr>
          <w:lang w:eastAsia="en-US"/>
        </w:rPr>
        <w:t xml:space="preserve">A list of factors have had an adverse impact on a sense of personal safety and security at work, according to nurses in the survey. These primarily include the physical work environment (47%), not enough staff (46%), the level or quality of staff (41%), and verbal (30%) or physical (16%) threats from patients or family members. </w:t>
      </w:r>
      <w:r w:rsidRPr="00406852">
        <w:rPr>
          <w:bCs/>
          <w:lang w:eastAsia="en-US"/>
        </w:rPr>
        <w:t>The majority of nurses say they are aware of the Occupational and Critical Incident Stress Management (OCISM) resources (91%) or have participated in Nursing Safety Awareness Training (NSAT) (72%).</w:t>
      </w:r>
    </w:p>
    <w:p w:rsidR="00002F83" w:rsidRPr="00406852" w:rsidRDefault="00002F83" w:rsidP="00B05081">
      <w:pPr>
        <w:pStyle w:val="Chapterbodytext"/>
        <w:rPr>
          <w:bCs/>
          <w:lang w:eastAsia="en-US"/>
        </w:rPr>
      </w:pPr>
    </w:p>
    <w:p w:rsidR="00002F83" w:rsidRPr="00B05081" w:rsidRDefault="00002F83" w:rsidP="00B05081">
      <w:pPr>
        <w:pStyle w:val="Heading5"/>
        <w:spacing w:after="120"/>
        <w:rPr>
          <w:lang w:val="en-CA"/>
        </w:rPr>
      </w:pPr>
      <w:r w:rsidRPr="00B05081">
        <w:rPr>
          <w:lang w:val="en-CA"/>
        </w:rPr>
        <w:t>TRC Calls to Action</w:t>
      </w:r>
    </w:p>
    <w:p w:rsidR="00002F83" w:rsidRPr="00406852" w:rsidRDefault="00002F83" w:rsidP="00B05081">
      <w:pPr>
        <w:pStyle w:val="Chapterbodytext"/>
        <w:rPr>
          <w:lang w:eastAsia="en-US"/>
        </w:rPr>
      </w:pPr>
      <w:r>
        <w:rPr>
          <w:lang w:eastAsia="en-US"/>
        </w:rPr>
        <w:t xml:space="preserve">Six in ten nurses responding to the survey </w:t>
      </w:r>
      <w:r w:rsidRPr="00406852">
        <w:rPr>
          <w:lang w:eastAsia="en-US"/>
        </w:rPr>
        <w:t>have been informed about the Truth and Reconciliation (TRC) Calls to Action</w:t>
      </w:r>
      <w:r>
        <w:rPr>
          <w:lang w:eastAsia="en-US"/>
        </w:rPr>
        <w:t xml:space="preserve">, although </w:t>
      </w:r>
      <w:r w:rsidRPr="00406852">
        <w:rPr>
          <w:lang w:eastAsia="en-US"/>
        </w:rPr>
        <w:t xml:space="preserve">only 15% </w:t>
      </w:r>
      <w:r>
        <w:rPr>
          <w:lang w:eastAsia="en-US"/>
        </w:rPr>
        <w:t xml:space="preserve">feel </w:t>
      </w:r>
      <w:r w:rsidRPr="00406852">
        <w:rPr>
          <w:lang w:eastAsia="en-US"/>
        </w:rPr>
        <w:t xml:space="preserve">they have experienced any changes to their workplace as a result of the TRC Calls to Action. </w:t>
      </w:r>
    </w:p>
    <w:p w:rsidR="00002F83" w:rsidRDefault="00002F83" w:rsidP="007155E4">
      <w:pPr>
        <w:pStyle w:val="Chapterbodytext"/>
        <w:rPr>
          <w:lang w:eastAsia="en-US"/>
        </w:rPr>
      </w:pPr>
    </w:p>
    <w:p w:rsidR="00002F83" w:rsidRPr="00B05081" w:rsidRDefault="00002F83" w:rsidP="00B05081">
      <w:pPr>
        <w:pStyle w:val="Heading5"/>
        <w:spacing w:after="120"/>
        <w:rPr>
          <w:lang w:val="en-CA"/>
        </w:rPr>
      </w:pPr>
      <w:r w:rsidRPr="00B05081">
        <w:rPr>
          <w:lang w:val="en-CA"/>
        </w:rPr>
        <w:t>Indigenous Traditional Health Knowledge Exchange</w:t>
      </w:r>
    </w:p>
    <w:p w:rsidR="00002F83" w:rsidRDefault="00002F83" w:rsidP="00B05081">
      <w:pPr>
        <w:pStyle w:val="Chapterbodytext"/>
      </w:pPr>
      <w:r w:rsidRPr="00406852">
        <w:rPr>
          <w:lang w:eastAsia="en-US"/>
        </w:rPr>
        <w:t>Nearly three in four of nurses responding to the survey have a strong understanding of the terms Indigenous cultural awareness, safety and humility. Over one</w:t>
      </w:r>
      <w:r>
        <w:rPr>
          <w:lang w:eastAsia="en-US"/>
        </w:rPr>
        <w:t>-</w:t>
      </w:r>
      <w:r w:rsidRPr="00406852">
        <w:rPr>
          <w:lang w:eastAsia="en-US"/>
        </w:rPr>
        <w:t>quarter have access to language interpreters all or most of the time and 16% have access some of the time</w:t>
      </w:r>
      <w:r>
        <w:rPr>
          <w:lang w:eastAsia="en-US"/>
        </w:rPr>
        <w:t>, although access is much greater in Nursing Stations than in other locations, and least so in Regional, Zone or Branch offices</w:t>
      </w:r>
      <w:r w:rsidRPr="00406852">
        <w:rPr>
          <w:lang w:eastAsia="en-US"/>
        </w:rPr>
        <w:t xml:space="preserve">. </w:t>
      </w:r>
      <w:r>
        <w:rPr>
          <w:lang w:eastAsia="en-US"/>
        </w:rPr>
        <w:t xml:space="preserve">One in five </w:t>
      </w:r>
      <w:r w:rsidRPr="00406852">
        <w:rPr>
          <w:lang w:eastAsia="en-US"/>
        </w:rPr>
        <w:t xml:space="preserve">are satisfied with the opportunities and support to incorporate traditional medicine into </w:t>
      </w:r>
      <w:r>
        <w:rPr>
          <w:lang w:eastAsia="en-US"/>
        </w:rPr>
        <w:t xml:space="preserve">their </w:t>
      </w:r>
      <w:r w:rsidRPr="00406852">
        <w:rPr>
          <w:lang w:eastAsia="en-US"/>
        </w:rPr>
        <w:t>nursing practice.</w:t>
      </w:r>
    </w:p>
    <w:p w:rsidR="00002F83" w:rsidRPr="00237870" w:rsidRDefault="00002F83" w:rsidP="00DE0971">
      <w:pPr>
        <w:pStyle w:val="Chapterbodytext"/>
      </w:pPr>
    </w:p>
    <w:p w:rsidR="00002F83" w:rsidRPr="00237870" w:rsidRDefault="00002F83" w:rsidP="007609D9">
      <w:pPr>
        <w:pStyle w:val="Heading4"/>
        <w:tabs>
          <w:tab w:val="num" w:pos="720"/>
        </w:tabs>
        <w:ind w:left="720"/>
      </w:pPr>
      <w:bookmarkStart w:id="11" w:name="_Toc51749711"/>
      <w:bookmarkEnd w:id="10"/>
      <w:r w:rsidRPr="00237870">
        <w:t>Note to Readers</w:t>
      </w:r>
      <w:bookmarkEnd w:id="11"/>
    </w:p>
    <w:p w:rsidR="00002F83" w:rsidRPr="00237870" w:rsidRDefault="00002F83" w:rsidP="00DE0971">
      <w:pPr>
        <w:pStyle w:val="Chapterbodytext"/>
      </w:pPr>
    </w:p>
    <w:p w:rsidR="00002F83" w:rsidRDefault="00002F83" w:rsidP="004F3838">
      <w:pPr>
        <w:pStyle w:val="Chapterbodytext"/>
      </w:pPr>
      <w:r w:rsidRPr="00FF6DEE">
        <w:t xml:space="preserve">Detailed findings are presented in the </w:t>
      </w:r>
      <w:r>
        <w:t xml:space="preserve">following sections. </w:t>
      </w:r>
      <w:r w:rsidRPr="00FF6DEE">
        <w:t>Overall results are presented in the main portion of the narrative and are typically supported by graphic or tabular presentation of results. Bulleted text is used to point out any statistically and substantively significant differences between sub-groups of respond</w:t>
      </w:r>
      <w:r>
        <w:t>ing nurses</w:t>
      </w:r>
      <w:r w:rsidRPr="00FF6DEE">
        <w:t>.</w:t>
      </w:r>
      <w:r w:rsidRPr="00A41761">
        <w:t xml:space="preserve"> </w:t>
      </w:r>
    </w:p>
    <w:p w:rsidR="00002F83" w:rsidRDefault="00002F83" w:rsidP="004F3838">
      <w:pPr>
        <w:pStyle w:val="Chapterbodytext"/>
      </w:pPr>
    </w:p>
    <w:p w:rsidR="00002F83" w:rsidRPr="00C73727" w:rsidRDefault="00002F83" w:rsidP="005B7300">
      <w:pPr>
        <w:pStyle w:val="Chapterbodytext"/>
      </w:pPr>
      <w:r>
        <w:t xml:space="preserve">The study attempted to include all ISC employed nurses in the study. Therefore, since no random sample was selected, no margin of error should be applied to the final sample in describing the results. In order to preserve confidentiality no results are reported </w:t>
      </w:r>
      <w:r w:rsidRPr="00236FFE">
        <w:t>for groups smaller than 20, nor are individual results reported where they represent fewer than 10 nurses (i.e., cell sizes smaller than 10). If</w:t>
      </w:r>
      <w:r w:rsidRPr="00FF6DEE">
        <w:t xml:space="preserve"> </w:t>
      </w:r>
      <w:r>
        <w:t xml:space="preserve">sub-group </w:t>
      </w:r>
      <w:r w:rsidRPr="00FF6DEE">
        <w:t xml:space="preserve">differences are not noted in the report, it can be assumed they are either not </w:t>
      </w:r>
      <w:r>
        <w:t xml:space="preserve">substantively </w:t>
      </w:r>
      <w:r w:rsidRPr="00FF6DEE">
        <w:t>significant in their variation from the overall result or the difference was deemed to be substantively too small to be noteworthy.</w:t>
      </w:r>
      <w:r>
        <w:t xml:space="preserve"> </w:t>
      </w:r>
      <w:r w:rsidRPr="00C73727">
        <w:t xml:space="preserve">While results for all questions, including breakdowns of results by region, type of work unit and other key segments can be found as a companion to the report, Appendix C also presents key results where there are statistically </w:t>
      </w:r>
      <w:r w:rsidRPr="00C73727">
        <w:lastRenderedPageBreak/>
        <w:t xml:space="preserve">significant and substantive differences by region, following the same thematic flow as presented in the body of the report. </w:t>
      </w:r>
    </w:p>
    <w:p w:rsidR="00002F83" w:rsidRPr="00FF6DEE" w:rsidRDefault="00002F83" w:rsidP="004F3838">
      <w:pPr>
        <w:pStyle w:val="Chapterbodytext"/>
      </w:pPr>
    </w:p>
    <w:p w:rsidR="00002F83" w:rsidRDefault="00002F83" w:rsidP="004F3838">
      <w:pPr>
        <w:pStyle w:val="Chapterbodytext"/>
      </w:pPr>
      <w:r w:rsidRPr="00FF6DEE">
        <w:t xml:space="preserve">Results for the proportion of respondents in the sample who either said “don’t know” or did not provide a response </w:t>
      </w:r>
      <w:r w:rsidRPr="00236FFE">
        <w:t>are not indicated in the graphic representation of the results in all cases,</w:t>
      </w:r>
      <w:r w:rsidRPr="00FF6DEE">
        <w:t xml:space="preserve"> particularly where they are not sizable (e.g., </w:t>
      </w:r>
      <w:r>
        <w:t>10</w:t>
      </w:r>
      <w:r w:rsidRPr="00FF6DEE">
        <w:t xml:space="preserve">% or greater). Results may also not total to 100% due to rounding. </w:t>
      </w:r>
    </w:p>
    <w:p w:rsidR="00002F83" w:rsidRDefault="00002F83" w:rsidP="004F3838">
      <w:pPr>
        <w:pStyle w:val="Chapterbodytext"/>
      </w:pPr>
    </w:p>
    <w:p w:rsidR="00002F83" w:rsidRPr="00D23DB4" w:rsidRDefault="00002F83" w:rsidP="004F3838">
      <w:pPr>
        <w:pStyle w:val="Chapterbodytext"/>
        <w:rPr>
          <w:rFonts w:asciiTheme="minorHAnsi" w:hAnsiTheme="minorHAnsi"/>
        </w:rPr>
      </w:pPr>
      <w:r w:rsidRPr="00094D59">
        <w:t>Where applicable results are compared with the 2006 survey findings. Two points should be noted when interpreting the current results with the 2006 results: 1-In the case of a handful of scaled items, in 2006 a seven point scale was used, although more recently, surveys have employed a five point scale in an effort to be more mobile friendly; 2-I</w:t>
      </w:r>
      <w:r>
        <w:t>n</w:t>
      </w:r>
      <w:r w:rsidRPr="00094D59">
        <w:t xml:space="preserve"> 2006, a much larger portion of the sample was conducted by telephone (40%) compared with the current survey (14%). This may result in a difference in results because of the mode of the collection of responses. For</w:t>
      </w:r>
      <w:r>
        <w:t xml:space="preserve"> example, results collected by tel</w:t>
      </w:r>
      <w:bookmarkStart w:id="12" w:name="_GoBack"/>
      <w:bookmarkEnd w:id="12"/>
      <w:r>
        <w:t>ephone are sometimes more positive because of the presence of the interviewer. For these two reasons, comparing results with the 2006 study should be interpreted with caution</w:t>
      </w:r>
      <w:r w:rsidRPr="00D23DB4">
        <w:rPr>
          <w:rFonts w:asciiTheme="minorHAnsi" w:hAnsiTheme="minorHAnsi"/>
        </w:rPr>
        <w:t>.</w:t>
      </w:r>
      <w:r w:rsidR="00D23DB4" w:rsidRPr="00D23DB4">
        <w:rPr>
          <w:rFonts w:asciiTheme="minorHAnsi" w:hAnsiTheme="minorHAnsi"/>
          <w:szCs w:val="24"/>
          <w:lang w:val="en-US"/>
        </w:rPr>
        <w:t xml:space="preserve"> </w:t>
      </w:r>
      <w:r w:rsidR="00D23DB4" w:rsidRPr="004D1CBC">
        <w:rPr>
          <w:rFonts w:asciiTheme="minorHAnsi" w:hAnsiTheme="minorHAnsi"/>
          <w:szCs w:val="24"/>
          <w:lang w:val="en-US"/>
        </w:rPr>
        <w:t xml:space="preserve">Further analysis of the complete data tables will be done within Indigenous Services Canada.  This analysis may produce more specific information and break downs which are not found in this report.  For further information on the in-depth analysis, please contact </w:t>
      </w:r>
      <w:hyperlink r:id="rId14" w:history="1">
        <w:r w:rsidR="00D23DB4" w:rsidRPr="004D1CBC">
          <w:rPr>
            <w:rFonts w:asciiTheme="minorHAnsi" w:hAnsiTheme="minorHAnsi"/>
            <w:color w:val="0000FF"/>
            <w:szCs w:val="24"/>
            <w:u w:val="single"/>
            <w:lang w:val="en-US"/>
          </w:rPr>
          <w:t>aandc.infopubs.aadnc@canada.ca</w:t>
        </w:r>
      </w:hyperlink>
      <w:r w:rsidR="00D23DB4" w:rsidRPr="004D1CBC">
        <w:rPr>
          <w:rFonts w:asciiTheme="minorHAnsi" w:hAnsiTheme="minorHAnsi"/>
          <w:szCs w:val="24"/>
          <w:lang w:val="en-US"/>
        </w:rPr>
        <w:t>.</w:t>
      </w:r>
    </w:p>
    <w:p w:rsidR="00002F83" w:rsidRPr="00FF6DEE" w:rsidRDefault="00002F83" w:rsidP="004F3838">
      <w:pPr>
        <w:pStyle w:val="Chapterbodytext"/>
      </w:pPr>
    </w:p>
    <w:p w:rsidR="00002F83" w:rsidRPr="00237870" w:rsidRDefault="00002F83" w:rsidP="007609D9">
      <w:pPr>
        <w:pStyle w:val="Heading4"/>
        <w:tabs>
          <w:tab w:val="num" w:pos="720"/>
        </w:tabs>
        <w:ind w:left="720"/>
      </w:pPr>
      <w:bookmarkStart w:id="13" w:name="_Toc51749712"/>
      <w:r w:rsidRPr="00237870">
        <w:t>Contract Value</w:t>
      </w:r>
      <w:bookmarkEnd w:id="13"/>
    </w:p>
    <w:p w:rsidR="00002F83" w:rsidRPr="00237870" w:rsidRDefault="00002F83" w:rsidP="00DE0971">
      <w:pPr>
        <w:pStyle w:val="Chapterbodytext"/>
      </w:pPr>
    </w:p>
    <w:p w:rsidR="00002F83" w:rsidRPr="00237870" w:rsidRDefault="00002F83" w:rsidP="00DE0971">
      <w:pPr>
        <w:pStyle w:val="Chapterbodytext"/>
      </w:pPr>
      <w:r w:rsidRPr="00237870">
        <w:t>The contract value for the POR project is $</w:t>
      </w:r>
      <w:r w:rsidRPr="001448BE">
        <w:rPr>
          <w:rFonts w:ascii="CIDFont+F2" w:hAnsi="CIDFont+F2" w:cs="CIDFont+F2"/>
          <w:lang w:eastAsia="en-CA"/>
        </w:rPr>
        <w:t>53,541.81</w:t>
      </w:r>
      <w:r w:rsidRPr="00237870">
        <w:t xml:space="preserve"> (including HST). </w:t>
      </w:r>
    </w:p>
    <w:p w:rsidR="00002F83" w:rsidRPr="00237870" w:rsidRDefault="00002F83" w:rsidP="00DE0971">
      <w:pPr>
        <w:pStyle w:val="Chapterbodytext"/>
      </w:pPr>
    </w:p>
    <w:p w:rsidR="00002F83" w:rsidRPr="00237870" w:rsidRDefault="00002F83" w:rsidP="00DE0971">
      <w:pPr>
        <w:pStyle w:val="Chapterbodytext"/>
      </w:pPr>
      <w:r w:rsidRPr="00237870">
        <w:t>Supplier Name: EKOS Research Associates</w:t>
      </w:r>
    </w:p>
    <w:p w:rsidR="00002F83" w:rsidRPr="00237870" w:rsidRDefault="00002F83" w:rsidP="00DE0971">
      <w:pPr>
        <w:pStyle w:val="Chapterbodytext"/>
      </w:pPr>
      <w:r w:rsidRPr="00237870">
        <w:t xml:space="preserve">PWGSC Contract Number: </w:t>
      </w:r>
      <w:r w:rsidRPr="00A911C2">
        <w:rPr>
          <w:rFonts w:cs="CIDFont+F2"/>
          <w:lang w:eastAsia="en-CA"/>
        </w:rPr>
        <w:t>5A090-193311/001/CY</w:t>
      </w:r>
    </w:p>
    <w:p w:rsidR="00002F83" w:rsidRPr="00237870" w:rsidRDefault="00002F83" w:rsidP="00DE0971">
      <w:pPr>
        <w:pStyle w:val="Chapterbodytext"/>
      </w:pPr>
      <w:r w:rsidRPr="00237870">
        <w:t xml:space="preserve">Contract Award Date: </w:t>
      </w:r>
      <w:r>
        <w:t>November 27, 2019</w:t>
      </w:r>
    </w:p>
    <w:p w:rsidR="00002F83" w:rsidRPr="00237870" w:rsidRDefault="00002F83" w:rsidP="007609D9">
      <w:pPr>
        <w:pStyle w:val="Chapterbodytext"/>
        <w:jc w:val="left"/>
      </w:pPr>
      <w:r w:rsidRPr="00237870">
        <w:t xml:space="preserve">To obtain more information on this study, </w:t>
      </w:r>
      <w:r w:rsidRPr="007609D9">
        <w:t xml:space="preserve">please e-mail </w:t>
      </w:r>
      <w:r>
        <w:t>communicationspublications@canada.ca</w:t>
      </w:r>
    </w:p>
    <w:p w:rsidR="00002F83" w:rsidRDefault="00002F83" w:rsidP="007155E4">
      <w:pPr>
        <w:pStyle w:val="Chapterbodytext"/>
      </w:pPr>
      <w:bookmarkStart w:id="14" w:name="_Toc479585569"/>
    </w:p>
    <w:p w:rsidR="00002F83" w:rsidRPr="00237870" w:rsidRDefault="00002F83" w:rsidP="007609D9">
      <w:pPr>
        <w:pStyle w:val="Heading4"/>
        <w:tabs>
          <w:tab w:val="num" w:pos="720"/>
        </w:tabs>
        <w:ind w:left="720"/>
      </w:pPr>
      <w:r>
        <w:br w:type="page"/>
      </w:r>
      <w:bookmarkStart w:id="15" w:name="_Toc51749713"/>
      <w:r w:rsidRPr="00237870">
        <w:lastRenderedPageBreak/>
        <w:t>Political Neutrality Certification</w:t>
      </w:r>
      <w:bookmarkEnd w:id="14"/>
      <w:bookmarkEnd w:id="15"/>
    </w:p>
    <w:p w:rsidR="00002F83" w:rsidRPr="00237870" w:rsidRDefault="00002F83" w:rsidP="00DE0971">
      <w:pPr>
        <w:pStyle w:val="Chapterbodytext"/>
      </w:pPr>
    </w:p>
    <w:p w:rsidR="00002F83" w:rsidRPr="00237870" w:rsidRDefault="00002F83" w:rsidP="00DE0971">
      <w:pPr>
        <w:pStyle w:val="Chapterbodytext"/>
      </w:pPr>
      <w:r w:rsidRPr="00237870">
        <w:t>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rsidR="00002F83" w:rsidRPr="00237870" w:rsidRDefault="00002F83" w:rsidP="00DE0971">
      <w:pPr>
        <w:pStyle w:val="Chapterbodytext"/>
      </w:pPr>
    </w:p>
    <w:p w:rsidR="00002F83" w:rsidRPr="00237870" w:rsidRDefault="00002F83" w:rsidP="00DE0971">
      <w:pPr>
        <w:pStyle w:val="Chapterbodytext"/>
      </w:pPr>
      <w:r w:rsidRPr="00237870">
        <w:t xml:space="preserve">Signed by: </w:t>
      </w:r>
      <w:r w:rsidRPr="00237870">
        <w:tab/>
      </w:r>
      <w:r w:rsidRPr="00237870">
        <w:tab/>
      </w:r>
      <w:r w:rsidR="00C73727">
        <w:rPr>
          <w:noProof/>
          <w:u w:val="single"/>
        </w:rPr>
        <w:drawing>
          <wp:inline distT="0" distB="0" distL="0" distR="0">
            <wp:extent cx="18288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38125"/>
                    </a:xfrm>
                    <a:prstGeom prst="rect">
                      <a:avLst/>
                    </a:prstGeom>
                    <a:noFill/>
                    <a:ln>
                      <a:noFill/>
                    </a:ln>
                  </pic:spPr>
                </pic:pic>
              </a:graphicData>
            </a:graphic>
          </wp:inline>
        </w:drawing>
      </w:r>
    </w:p>
    <w:p w:rsidR="00002F83" w:rsidRPr="00237870" w:rsidRDefault="00002F83" w:rsidP="00DE0971">
      <w:pPr>
        <w:pStyle w:val="Chapterbodytext"/>
      </w:pPr>
      <w:r w:rsidRPr="00237870">
        <w:tab/>
      </w:r>
      <w:r w:rsidRPr="00237870">
        <w:tab/>
        <w:t xml:space="preserve">Susan Galley (Vice President) </w:t>
      </w:r>
    </w:p>
    <w:p w:rsidR="00002F83" w:rsidRPr="00237870" w:rsidRDefault="00002F83" w:rsidP="00DE0971">
      <w:pPr>
        <w:pStyle w:val="Chapterbodytext"/>
      </w:pPr>
    </w:p>
    <w:p w:rsidR="00002F83" w:rsidRPr="00237870" w:rsidRDefault="00002F83" w:rsidP="00DE0971">
      <w:pPr>
        <w:pStyle w:val="Chapterbodytext"/>
      </w:pPr>
    </w:p>
    <w:p w:rsidR="00002F83" w:rsidRPr="00237870" w:rsidRDefault="00002F83" w:rsidP="00DE0971">
      <w:pPr>
        <w:pStyle w:val="Heading3"/>
        <w:sectPr w:rsidR="00002F83" w:rsidRPr="00237870" w:rsidSect="004350F0">
          <w:pgSz w:w="12240" w:h="15840" w:code="1"/>
          <w:pgMar w:top="1440" w:right="1440" w:bottom="1440" w:left="1440" w:header="720" w:footer="576" w:gutter="0"/>
          <w:cols w:space="720"/>
          <w:titlePg/>
          <w:docGrid w:linePitch="360"/>
        </w:sectPr>
      </w:pPr>
    </w:p>
    <w:p w:rsidR="00002F83" w:rsidRPr="0078561D" w:rsidRDefault="00002F83" w:rsidP="00DE0971">
      <w:pPr>
        <w:pStyle w:val="Heading3"/>
        <w:tabs>
          <w:tab w:val="clear" w:pos="1800"/>
        </w:tabs>
        <w:ind w:left="-720"/>
        <w:rPr>
          <w:b/>
          <w:bCs/>
        </w:rPr>
      </w:pPr>
      <w:bookmarkStart w:id="16" w:name="_Toc51749714"/>
      <w:r w:rsidRPr="0078561D">
        <w:rPr>
          <w:b/>
          <w:bCs/>
        </w:rPr>
        <w:lastRenderedPageBreak/>
        <w:t>Detailed Findings</w:t>
      </w:r>
      <w:bookmarkEnd w:id="16"/>
    </w:p>
    <w:p w:rsidR="00002F83" w:rsidRPr="00484082" w:rsidRDefault="00002F83" w:rsidP="00DE0971">
      <w:pPr>
        <w:pStyle w:val="Chapterbodytext"/>
        <w:rPr>
          <w:sz w:val="16"/>
          <w:szCs w:val="16"/>
        </w:rPr>
      </w:pPr>
    </w:p>
    <w:p w:rsidR="00002F83" w:rsidRDefault="00002F83" w:rsidP="007609D9">
      <w:pPr>
        <w:pStyle w:val="Heading4"/>
        <w:tabs>
          <w:tab w:val="num" w:pos="720"/>
        </w:tabs>
        <w:ind w:left="720"/>
      </w:pPr>
      <w:bookmarkStart w:id="17" w:name="_Toc51749715"/>
      <w:r>
        <w:t>Sample Characteristics</w:t>
      </w:r>
      <w:bookmarkEnd w:id="17"/>
      <w:r>
        <w:t xml:space="preserve"> </w:t>
      </w:r>
    </w:p>
    <w:p w:rsidR="00002F83" w:rsidRPr="00484082" w:rsidRDefault="00002F83" w:rsidP="00F77701">
      <w:pPr>
        <w:pStyle w:val="Chapterbodytext"/>
        <w:rPr>
          <w:sz w:val="16"/>
          <w:szCs w:val="16"/>
        </w:rPr>
      </w:pPr>
    </w:p>
    <w:p w:rsidR="00002F83" w:rsidRDefault="00002F83" w:rsidP="00F77701">
      <w:pPr>
        <w:pStyle w:val="Chapterbodytext"/>
      </w:pPr>
      <w:r>
        <w:t>Following is a breakdown of the 322 nurses responding to the survey by region and age group, as well as by gender, and Indigenous status.</w:t>
      </w:r>
      <w:r w:rsidRPr="001B53C1">
        <w:t xml:space="preserve"> </w:t>
      </w:r>
      <w:r>
        <w:t xml:space="preserve">Results presented in this table and the remainder of the report are weighted by region to reflect the distribution of the 579 nurses at ISC. Results presented for region in the table below are unweighted (i.e., reflecting the actual proportion of nurses responding to the survey). </w:t>
      </w:r>
    </w:p>
    <w:p w:rsidR="00002F83" w:rsidRDefault="00002F83" w:rsidP="00F77701">
      <w:pPr>
        <w:pStyle w:val="Chapterbodytext"/>
      </w:pPr>
    </w:p>
    <w:p w:rsidR="00002F83" w:rsidRDefault="00002F83" w:rsidP="00F77701">
      <w:pPr>
        <w:pStyle w:val="Chapterbodytext"/>
      </w:pPr>
      <w:r>
        <w:t xml:space="preserve">Comparing results with the 2006 survey, only the 61 years of age or older cohort seems significantly different from the 4% in 2006. The proportion of men participating in the 2006 survey was also marginally lower (8%). </w:t>
      </w:r>
    </w:p>
    <w:p w:rsidR="00002F83" w:rsidRPr="00484082" w:rsidRDefault="00002F83" w:rsidP="007155E4">
      <w:pPr>
        <w:pStyle w:val="Chapterbodytext"/>
      </w:pPr>
    </w:p>
    <w:p w:rsidR="00002F83" w:rsidRPr="00097BCC" w:rsidRDefault="00002F83" w:rsidP="00717EB3">
      <w:pPr>
        <w:pStyle w:val="Table-title"/>
      </w:pPr>
      <w:r>
        <w:t xml:space="preserve">Table 1: Sample Characteristics </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484082">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E2793C">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E2793C">
            <w:pPr>
              <w:pStyle w:val="Tableheader"/>
              <w:jc w:val="center"/>
              <w:rPr>
                <w:b/>
              </w:rPr>
            </w:pPr>
            <w:r w:rsidRPr="00097BCC">
              <w:rPr>
                <w:b/>
              </w:rPr>
              <w:t>Total</w:t>
            </w:r>
          </w:p>
        </w:tc>
      </w:tr>
      <w:tr w:rsidR="00002F83" w:rsidRPr="00484082" w:rsidTr="00484082">
        <w:trPr>
          <w:gridAfter w:val="1"/>
          <w:wAfter w:w="17" w:type="dxa"/>
          <w:cantSplit/>
          <w:jc w:val="center"/>
        </w:trPr>
        <w:tc>
          <w:tcPr>
            <w:tcW w:w="5059" w:type="dxa"/>
            <w:tcBorders>
              <w:top w:val="single" w:sz="18" w:space="0" w:color="auto"/>
              <w:left w:val="nil"/>
            </w:tcBorders>
            <w:shd w:val="clear" w:color="auto" w:fill="D9D9D9"/>
            <w:vAlign w:val="center"/>
          </w:tcPr>
          <w:p w:rsidR="00002F83" w:rsidRPr="00484082" w:rsidRDefault="00002F83" w:rsidP="00E2793C">
            <w:pPr>
              <w:pStyle w:val="Tableheader"/>
              <w:rPr>
                <w:bCs w:val="0"/>
                <w:i/>
                <w:iCs/>
              </w:rPr>
            </w:pPr>
            <w:r w:rsidRPr="00484082">
              <w:rPr>
                <w:bCs w:val="0"/>
                <w:i/>
                <w:iCs/>
              </w:rPr>
              <w:t>Region (unweighted)</w:t>
            </w:r>
          </w:p>
        </w:tc>
        <w:tc>
          <w:tcPr>
            <w:tcW w:w="1603" w:type="dxa"/>
            <w:tcBorders>
              <w:top w:val="single" w:sz="18" w:space="0" w:color="auto"/>
              <w:right w:val="nil"/>
            </w:tcBorders>
            <w:shd w:val="clear" w:color="auto" w:fill="D9D9D9"/>
            <w:vAlign w:val="center"/>
          </w:tcPr>
          <w:p w:rsidR="00002F83" w:rsidRPr="00484082" w:rsidRDefault="00002F83" w:rsidP="00E2793C">
            <w:pPr>
              <w:pStyle w:val="Tableheader"/>
              <w:jc w:val="center"/>
              <w:rPr>
                <w:bCs w:val="0"/>
                <w:i/>
                <w:iCs/>
              </w:rPr>
            </w:pPr>
            <w:r w:rsidRPr="00484082">
              <w:rPr>
                <w:bCs w:val="0"/>
                <w:i/>
                <w:iCs/>
              </w:rPr>
              <w:t>n=322</w:t>
            </w:r>
          </w:p>
        </w:tc>
      </w:tr>
      <w:tr w:rsidR="00002F83" w:rsidRPr="00097BCC" w:rsidTr="00484082">
        <w:trPr>
          <w:gridAfter w:val="1"/>
          <w:wAfter w:w="17" w:type="dxa"/>
          <w:cantSplit/>
          <w:jc w:val="center"/>
        </w:trPr>
        <w:tc>
          <w:tcPr>
            <w:tcW w:w="5059" w:type="dxa"/>
            <w:tcBorders>
              <w:left w:val="nil"/>
            </w:tcBorders>
            <w:vAlign w:val="center"/>
          </w:tcPr>
          <w:p w:rsidR="00002F83" w:rsidRPr="00484082" w:rsidRDefault="00002F83" w:rsidP="00E2793C">
            <w:pPr>
              <w:pStyle w:val="Tableheader"/>
              <w:rPr>
                <w:bCs w:val="0"/>
              </w:rPr>
            </w:pPr>
            <w:r w:rsidRPr="00484082">
              <w:rPr>
                <w:bCs w:val="0"/>
              </w:rPr>
              <w:t>Atlantic</w:t>
            </w:r>
          </w:p>
        </w:tc>
        <w:tc>
          <w:tcPr>
            <w:tcW w:w="1603" w:type="dxa"/>
            <w:tcBorders>
              <w:right w:val="nil"/>
            </w:tcBorders>
            <w:vAlign w:val="center"/>
          </w:tcPr>
          <w:p w:rsidR="00002F83" w:rsidRPr="00484082" w:rsidRDefault="00002F83" w:rsidP="00E2793C">
            <w:pPr>
              <w:pStyle w:val="Tableheader"/>
              <w:jc w:val="center"/>
              <w:rPr>
                <w:bCs w:val="0"/>
              </w:rPr>
            </w:pPr>
            <w:r w:rsidRPr="00484082">
              <w:rPr>
                <w:bCs w:val="0"/>
              </w:rPr>
              <w:t>4%</w:t>
            </w:r>
          </w:p>
        </w:tc>
      </w:tr>
      <w:tr w:rsidR="00002F83" w:rsidRPr="00097BCC" w:rsidTr="00484082">
        <w:trPr>
          <w:gridAfter w:val="1"/>
          <w:wAfter w:w="17" w:type="dxa"/>
          <w:cantSplit/>
          <w:jc w:val="center"/>
        </w:trPr>
        <w:tc>
          <w:tcPr>
            <w:tcW w:w="5059" w:type="dxa"/>
            <w:tcBorders>
              <w:left w:val="nil"/>
            </w:tcBorders>
            <w:vAlign w:val="center"/>
          </w:tcPr>
          <w:p w:rsidR="00002F83" w:rsidRPr="00484082" w:rsidRDefault="00002F83" w:rsidP="00E2793C">
            <w:pPr>
              <w:pStyle w:val="Tableheader"/>
              <w:rPr>
                <w:bCs w:val="0"/>
              </w:rPr>
            </w:pPr>
            <w:r w:rsidRPr="00484082">
              <w:rPr>
                <w:bCs w:val="0"/>
              </w:rPr>
              <w:t>Quebec</w:t>
            </w:r>
          </w:p>
        </w:tc>
        <w:tc>
          <w:tcPr>
            <w:tcW w:w="1603" w:type="dxa"/>
            <w:tcBorders>
              <w:right w:val="nil"/>
            </w:tcBorders>
            <w:vAlign w:val="center"/>
          </w:tcPr>
          <w:p w:rsidR="00002F83" w:rsidRPr="00484082" w:rsidRDefault="00002F83" w:rsidP="00E2793C">
            <w:pPr>
              <w:pStyle w:val="Tableheader"/>
              <w:jc w:val="center"/>
              <w:rPr>
                <w:bCs w:val="0"/>
              </w:rPr>
            </w:pPr>
            <w:r w:rsidRPr="00484082">
              <w:rPr>
                <w:bCs w:val="0"/>
              </w:rPr>
              <w:t>5%</w:t>
            </w:r>
          </w:p>
        </w:tc>
      </w:tr>
      <w:tr w:rsidR="00002F83" w:rsidRPr="00097BCC" w:rsidTr="00484082">
        <w:trPr>
          <w:gridAfter w:val="1"/>
          <w:wAfter w:w="17" w:type="dxa"/>
          <w:cantSplit/>
          <w:jc w:val="center"/>
        </w:trPr>
        <w:tc>
          <w:tcPr>
            <w:tcW w:w="5059" w:type="dxa"/>
            <w:tcBorders>
              <w:left w:val="nil"/>
            </w:tcBorders>
            <w:vAlign w:val="center"/>
          </w:tcPr>
          <w:p w:rsidR="00002F83" w:rsidRPr="00484082" w:rsidRDefault="00002F83" w:rsidP="00E2793C">
            <w:pPr>
              <w:pStyle w:val="Tableheader"/>
              <w:rPr>
                <w:bCs w:val="0"/>
              </w:rPr>
            </w:pPr>
            <w:r w:rsidRPr="00484082">
              <w:rPr>
                <w:bCs w:val="0"/>
              </w:rPr>
              <w:t>NCR</w:t>
            </w:r>
          </w:p>
        </w:tc>
        <w:tc>
          <w:tcPr>
            <w:tcW w:w="1603" w:type="dxa"/>
            <w:tcBorders>
              <w:right w:val="nil"/>
            </w:tcBorders>
            <w:vAlign w:val="center"/>
          </w:tcPr>
          <w:p w:rsidR="00002F83" w:rsidRPr="00484082" w:rsidRDefault="00002F83" w:rsidP="00E2793C">
            <w:pPr>
              <w:pStyle w:val="Tableheader"/>
              <w:jc w:val="center"/>
              <w:rPr>
                <w:bCs w:val="0"/>
              </w:rPr>
            </w:pPr>
            <w:r w:rsidRPr="00484082">
              <w:rPr>
                <w:bCs w:val="0"/>
              </w:rPr>
              <w:t>10%</w:t>
            </w:r>
          </w:p>
        </w:tc>
      </w:tr>
      <w:tr w:rsidR="00002F83" w:rsidRPr="00097BCC" w:rsidTr="00484082">
        <w:trPr>
          <w:gridAfter w:val="1"/>
          <w:wAfter w:w="17" w:type="dxa"/>
          <w:cantSplit/>
          <w:jc w:val="center"/>
        </w:trPr>
        <w:tc>
          <w:tcPr>
            <w:tcW w:w="5059" w:type="dxa"/>
            <w:tcBorders>
              <w:left w:val="nil"/>
            </w:tcBorders>
            <w:vAlign w:val="center"/>
          </w:tcPr>
          <w:p w:rsidR="00002F83" w:rsidRPr="00484082" w:rsidRDefault="00002F83" w:rsidP="00E2793C">
            <w:pPr>
              <w:pStyle w:val="Tableheader"/>
              <w:rPr>
                <w:bCs w:val="0"/>
              </w:rPr>
            </w:pPr>
            <w:r w:rsidRPr="00484082">
              <w:rPr>
                <w:bCs w:val="0"/>
              </w:rPr>
              <w:t>Ontario</w:t>
            </w:r>
          </w:p>
        </w:tc>
        <w:tc>
          <w:tcPr>
            <w:tcW w:w="1603" w:type="dxa"/>
            <w:tcBorders>
              <w:right w:val="nil"/>
            </w:tcBorders>
            <w:vAlign w:val="center"/>
          </w:tcPr>
          <w:p w:rsidR="00002F83" w:rsidRPr="00484082" w:rsidRDefault="00002F83" w:rsidP="00E2793C">
            <w:pPr>
              <w:pStyle w:val="Tableheader"/>
              <w:jc w:val="center"/>
              <w:rPr>
                <w:bCs w:val="0"/>
              </w:rPr>
            </w:pPr>
            <w:r w:rsidRPr="00484082">
              <w:rPr>
                <w:bCs w:val="0"/>
              </w:rPr>
              <w:t>30%</w:t>
            </w:r>
          </w:p>
        </w:tc>
      </w:tr>
      <w:tr w:rsidR="00002F83" w:rsidRPr="00097BCC" w:rsidTr="00484082">
        <w:trPr>
          <w:gridAfter w:val="1"/>
          <w:wAfter w:w="17" w:type="dxa"/>
          <w:cantSplit/>
          <w:jc w:val="center"/>
        </w:trPr>
        <w:tc>
          <w:tcPr>
            <w:tcW w:w="5059" w:type="dxa"/>
            <w:tcBorders>
              <w:left w:val="nil"/>
            </w:tcBorders>
            <w:vAlign w:val="center"/>
          </w:tcPr>
          <w:p w:rsidR="00002F83" w:rsidRPr="00484082" w:rsidRDefault="00002F83" w:rsidP="00E2793C">
            <w:pPr>
              <w:pStyle w:val="Tableheader"/>
              <w:rPr>
                <w:bCs w:val="0"/>
              </w:rPr>
            </w:pPr>
            <w:r w:rsidRPr="00484082">
              <w:rPr>
                <w:bCs w:val="0"/>
              </w:rPr>
              <w:t>Manitoba</w:t>
            </w:r>
          </w:p>
        </w:tc>
        <w:tc>
          <w:tcPr>
            <w:tcW w:w="1603" w:type="dxa"/>
            <w:tcBorders>
              <w:right w:val="nil"/>
            </w:tcBorders>
            <w:vAlign w:val="center"/>
          </w:tcPr>
          <w:p w:rsidR="00002F83" w:rsidRPr="00484082" w:rsidRDefault="00002F83" w:rsidP="00E2793C">
            <w:pPr>
              <w:pStyle w:val="Tableheader"/>
              <w:jc w:val="center"/>
              <w:rPr>
                <w:bCs w:val="0"/>
              </w:rPr>
            </w:pPr>
            <w:r w:rsidRPr="00484082">
              <w:rPr>
                <w:bCs w:val="0"/>
              </w:rPr>
              <w:t>19%</w:t>
            </w:r>
          </w:p>
        </w:tc>
      </w:tr>
      <w:tr w:rsidR="00002F83" w:rsidRPr="00097BCC" w:rsidTr="00484082">
        <w:trPr>
          <w:gridAfter w:val="1"/>
          <w:wAfter w:w="17" w:type="dxa"/>
          <w:cantSplit/>
          <w:jc w:val="center"/>
        </w:trPr>
        <w:tc>
          <w:tcPr>
            <w:tcW w:w="5059" w:type="dxa"/>
            <w:tcBorders>
              <w:left w:val="nil"/>
            </w:tcBorders>
            <w:vAlign w:val="center"/>
          </w:tcPr>
          <w:p w:rsidR="00002F83" w:rsidRPr="00484082" w:rsidRDefault="00002F83" w:rsidP="00E2793C">
            <w:pPr>
              <w:pStyle w:val="Tableheader"/>
              <w:rPr>
                <w:bCs w:val="0"/>
              </w:rPr>
            </w:pPr>
            <w:r w:rsidRPr="00484082">
              <w:rPr>
                <w:bCs w:val="0"/>
              </w:rPr>
              <w:t>Saskatchewan</w:t>
            </w:r>
          </w:p>
        </w:tc>
        <w:tc>
          <w:tcPr>
            <w:tcW w:w="1603" w:type="dxa"/>
            <w:tcBorders>
              <w:right w:val="nil"/>
            </w:tcBorders>
            <w:vAlign w:val="center"/>
          </w:tcPr>
          <w:p w:rsidR="00002F83" w:rsidRPr="00484082" w:rsidRDefault="00002F83" w:rsidP="00E2793C">
            <w:pPr>
              <w:pStyle w:val="Tableheader"/>
              <w:jc w:val="center"/>
              <w:rPr>
                <w:bCs w:val="0"/>
              </w:rPr>
            </w:pPr>
            <w:r w:rsidRPr="00484082">
              <w:rPr>
                <w:bCs w:val="0"/>
              </w:rPr>
              <w:t>15%</w:t>
            </w:r>
          </w:p>
        </w:tc>
      </w:tr>
      <w:tr w:rsidR="00002F83" w:rsidRPr="00097BCC" w:rsidTr="00484082">
        <w:trPr>
          <w:gridAfter w:val="1"/>
          <w:wAfter w:w="17" w:type="dxa"/>
          <w:cantSplit/>
          <w:jc w:val="center"/>
        </w:trPr>
        <w:tc>
          <w:tcPr>
            <w:tcW w:w="5059" w:type="dxa"/>
            <w:tcBorders>
              <w:left w:val="nil"/>
              <w:bottom w:val="single" w:sz="18" w:space="0" w:color="auto"/>
            </w:tcBorders>
            <w:vAlign w:val="center"/>
          </w:tcPr>
          <w:p w:rsidR="00002F83" w:rsidRPr="00484082" w:rsidRDefault="00002F83" w:rsidP="00E2793C">
            <w:pPr>
              <w:pStyle w:val="Tableheader"/>
              <w:rPr>
                <w:bCs w:val="0"/>
              </w:rPr>
            </w:pPr>
            <w:r w:rsidRPr="00484082">
              <w:rPr>
                <w:bCs w:val="0"/>
              </w:rPr>
              <w:t>Alberta</w:t>
            </w:r>
          </w:p>
        </w:tc>
        <w:tc>
          <w:tcPr>
            <w:tcW w:w="1603" w:type="dxa"/>
            <w:tcBorders>
              <w:bottom w:val="single" w:sz="18" w:space="0" w:color="auto"/>
              <w:right w:val="nil"/>
            </w:tcBorders>
            <w:vAlign w:val="center"/>
          </w:tcPr>
          <w:p w:rsidR="00002F83" w:rsidRPr="00484082" w:rsidRDefault="00002F83" w:rsidP="00E2793C">
            <w:pPr>
              <w:pStyle w:val="Tableheader"/>
              <w:jc w:val="center"/>
              <w:rPr>
                <w:bCs w:val="0"/>
              </w:rPr>
            </w:pPr>
            <w:r w:rsidRPr="00484082">
              <w:rPr>
                <w:bCs w:val="0"/>
              </w:rPr>
              <w:t>17%</w:t>
            </w:r>
          </w:p>
        </w:tc>
      </w:tr>
      <w:tr w:rsidR="00002F83" w:rsidRPr="00097BCC" w:rsidTr="00E2793C">
        <w:trPr>
          <w:cantSplit/>
          <w:jc w:val="center"/>
        </w:trPr>
        <w:tc>
          <w:tcPr>
            <w:tcW w:w="5059" w:type="dxa"/>
            <w:tcBorders>
              <w:top w:val="single" w:sz="18" w:space="0" w:color="auto"/>
              <w:left w:val="nil"/>
            </w:tcBorders>
            <w:shd w:val="clear" w:color="auto" w:fill="D9D9D9"/>
          </w:tcPr>
          <w:p w:rsidR="00002F83" w:rsidRPr="006B3315" w:rsidRDefault="00002F83" w:rsidP="00E2793C">
            <w:pPr>
              <w:pStyle w:val="Tableheader"/>
              <w:rPr>
                <w:bCs w:val="0"/>
                <w:i/>
                <w:iCs/>
              </w:rPr>
            </w:pPr>
            <w:r>
              <w:rPr>
                <w:bCs w:val="0"/>
                <w:i/>
                <w:iCs/>
              </w:rPr>
              <w:t xml:space="preserve">QAGE. </w:t>
            </w:r>
            <w:r w:rsidRPr="006B3315">
              <w:rPr>
                <w:bCs w:val="0"/>
                <w:i/>
                <w:iCs/>
              </w:rPr>
              <w:t>What is your age group?</w:t>
            </w:r>
          </w:p>
        </w:tc>
        <w:tc>
          <w:tcPr>
            <w:tcW w:w="1620" w:type="dxa"/>
            <w:gridSpan w:val="2"/>
            <w:tcBorders>
              <w:top w:val="single" w:sz="18" w:space="0" w:color="auto"/>
              <w:right w:val="nil"/>
            </w:tcBorders>
            <w:shd w:val="clear" w:color="auto" w:fill="D9D9D9"/>
            <w:vAlign w:val="center"/>
          </w:tcPr>
          <w:p w:rsidR="00002F83" w:rsidRPr="00097BCC" w:rsidRDefault="00002F83" w:rsidP="00E2793C">
            <w:pPr>
              <w:pStyle w:val="Tableheader"/>
              <w:jc w:val="center"/>
              <w:rPr>
                <w:bCs w:val="0"/>
                <w:i/>
                <w:iCs/>
              </w:rPr>
            </w:pPr>
            <w:r>
              <w:rPr>
                <w:bCs w:val="0"/>
                <w:i/>
                <w:iCs/>
              </w:rPr>
              <w:t>n=322</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30 or younger</w:t>
            </w:r>
          </w:p>
        </w:tc>
        <w:tc>
          <w:tcPr>
            <w:tcW w:w="1603" w:type="dxa"/>
            <w:tcBorders>
              <w:right w:val="nil"/>
            </w:tcBorders>
          </w:tcPr>
          <w:p w:rsidR="00002F83" w:rsidRDefault="00002F83" w:rsidP="00E2793C">
            <w:pPr>
              <w:pStyle w:val="Table-text"/>
            </w:pPr>
            <w:r>
              <w:t>5%</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31-40</w:t>
            </w:r>
          </w:p>
        </w:tc>
        <w:tc>
          <w:tcPr>
            <w:tcW w:w="1603" w:type="dxa"/>
            <w:tcBorders>
              <w:right w:val="nil"/>
            </w:tcBorders>
          </w:tcPr>
          <w:p w:rsidR="00002F83" w:rsidRDefault="00002F83" w:rsidP="00E2793C">
            <w:pPr>
              <w:pStyle w:val="Table-text"/>
            </w:pPr>
            <w:r>
              <w:t>18%</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41-50</w:t>
            </w:r>
          </w:p>
        </w:tc>
        <w:tc>
          <w:tcPr>
            <w:tcW w:w="1603" w:type="dxa"/>
            <w:tcBorders>
              <w:right w:val="nil"/>
            </w:tcBorders>
          </w:tcPr>
          <w:p w:rsidR="00002F83" w:rsidRDefault="00002F83" w:rsidP="00E2793C">
            <w:pPr>
              <w:pStyle w:val="Table-text"/>
            </w:pPr>
            <w:r>
              <w:t>25%</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51-60</w:t>
            </w:r>
          </w:p>
        </w:tc>
        <w:tc>
          <w:tcPr>
            <w:tcW w:w="1603" w:type="dxa"/>
            <w:tcBorders>
              <w:right w:val="nil"/>
            </w:tcBorders>
          </w:tcPr>
          <w:p w:rsidR="00002F83" w:rsidRDefault="00002F83" w:rsidP="00E2793C">
            <w:pPr>
              <w:pStyle w:val="Table-text"/>
            </w:pPr>
            <w:r>
              <w:t>31%</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61 or older</w:t>
            </w:r>
          </w:p>
        </w:tc>
        <w:tc>
          <w:tcPr>
            <w:tcW w:w="1603" w:type="dxa"/>
            <w:tcBorders>
              <w:right w:val="nil"/>
            </w:tcBorders>
          </w:tcPr>
          <w:p w:rsidR="00002F83" w:rsidRDefault="00002F83" w:rsidP="00E2793C">
            <w:pPr>
              <w:pStyle w:val="Table-text"/>
            </w:pPr>
            <w:r>
              <w:t>17%</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Prefer not to specify</w:t>
            </w:r>
          </w:p>
        </w:tc>
        <w:tc>
          <w:tcPr>
            <w:tcW w:w="1603" w:type="dxa"/>
            <w:tcBorders>
              <w:right w:val="nil"/>
            </w:tcBorders>
          </w:tcPr>
          <w:p w:rsidR="00002F83" w:rsidRDefault="00002F83" w:rsidP="00E2793C">
            <w:pPr>
              <w:pStyle w:val="Table-text"/>
            </w:pPr>
            <w:r>
              <w:t>3%</w:t>
            </w:r>
          </w:p>
        </w:tc>
      </w:tr>
      <w:tr w:rsidR="00002F83" w:rsidRPr="00097BCC" w:rsidTr="00E2793C">
        <w:trPr>
          <w:cantSplit/>
          <w:jc w:val="center"/>
        </w:trPr>
        <w:tc>
          <w:tcPr>
            <w:tcW w:w="5059" w:type="dxa"/>
            <w:tcBorders>
              <w:top w:val="single" w:sz="18" w:space="0" w:color="auto"/>
              <w:left w:val="nil"/>
            </w:tcBorders>
            <w:shd w:val="clear" w:color="auto" w:fill="D9D9D9"/>
          </w:tcPr>
          <w:p w:rsidR="00002F83" w:rsidRPr="006B3315" w:rsidRDefault="00002F83" w:rsidP="00E2793C">
            <w:pPr>
              <w:pStyle w:val="Tableheader"/>
              <w:rPr>
                <w:bCs w:val="0"/>
                <w:i/>
                <w:iCs/>
              </w:rPr>
            </w:pPr>
            <w:r>
              <w:rPr>
                <w:bCs w:val="0"/>
                <w:i/>
                <w:iCs/>
              </w:rPr>
              <w:t xml:space="preserve">QGEND. </w:t>
            </w:r>
            <w:r w:rsidRPr="006B3315">
              <w:rPr>
                <w:bCs w:val="0"/>
                <w:i/>
                <w:iCs/>
              </w:rPr>
              <w:t>What is your gender?</w:t>
            </w:r>
          </w:p>
        </w:tc>
        <w:tc>
          <w:tcPr>
            <w:tcW w:w="1620" w:type="dxa"/>
            <w:gridSpan w:val="2"/>
            <w:tcBorders>
              <w:top w:val="single" w:sz="18" w:space="0" w:color="auto"/>
              <w:right w:val="nil"/>
            </w:tcBorders>
            <w:shd w:val="clear" w:color="auto" w:fill="D9D9D9"/>
            <w:vAlign w:val="center"/>
          </w:tcPr>
          <w:p w:rsidR="00002F83" w:rsidRPr="00097BCC" w:rsidRDefault="00002F83" w:rsidP="00E2793C">
            <w:pPr>
              <w:pStyle w:val="Tableheader"/>
              <w:jc w:val="center"/>
              <w:rPr>
                <w:bCs w:val="0"/>
                <w:i/>
                <w:iCs/>
              </w:rPr>
            </w:pPr>
            <w:r>
              <w:rPr>
                <w:bCs w:val="0"/>
                <w:i/>
                <w:iCs/>
              </w:rPr>
              <w:t>n=322</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Male</w:t>
            </w:r>
          </w:p>
        </w:tc>
        <w:tc>
          <w:tcPr>
            <w:tcW w:w="1603" w:type="dxa"/>
            <w:tcBorders>
              <w:right w:val="nil"/>
            </w:tcBorders>
          </w:tcPr>
          <w:p w:rsidR="00002F83" w:rsidRDefault="00002F83" w:rsidP="00E2793C">
            <w:pPr>
              <w:pStyle w:val="Table-text"/>
            </w:pPr>
            <w:r>
              <w:t>13%</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Female</w:t>
            </w:r>
          </w:p>
        </w:tc>
        <w:tc>
          <w:tcPr>
            <w:tcW w:w="1603" w:type="dxa"/>
            <w:tcBorders>
              <w:right w:val="nil"/>
            </w:tcBorders>
          </w:tcPr>
          <w:p w:rsidR="00002F83" w:rsidRDefault="00002F83" w:rsidP="00E2793C">
            <w:pPr>
              <w:pStyle w:val="Table-text"/>
            </w:pPr>
            <w:r>
              <w:t>84%</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Prefer not to specify</w:t>
            </w:r>
          </w:p>
        </w:tc>
        <w:tc>
          <w:tcPr>
            <w:tcW w:w="1603" w:type="dxa"/>
            <w:tcBorders>
              <w:right w:val="nil"/>
            </w:tcBorders>
          </w:tcPr>
          <w:p w:rsidR="00002F83" w:rsidRDefault="00002F83" w:rsidP="00E2793C">
            <w:pPr>
              <w:pStyle w:val="Table-text"/>
            </w:pPr>
            <w:r>
              <w:t>2%</w:t>
            </w:r>
          </w:p>
        </w:tc>
      </w:tr>
      <w:tr w:rsidR="00002F83" w:rsidRPr="00097BCC" w:rsidTr="00E2793C">
        <w:trPr>
          <w:cantSplit/>
          <w:jc w:val="center"/>
        </w:trPr>
        <w:tc>
          <w:tcPr>
            <w:tcW w:w="5059" w:type="dxa"/>
            <w:tcBorders>
              <w:top w:val="single" w:sz="18" w:space="0" w:color="auto"/>
              <w:left w:val="nil"/>
            </w:tcBorders>
            <w:shd w:val="clear" w:color="auto" w:fill="D9D9D9"/>
          </w:tcPr>
          <w:p w:rsidR="00002F83" w:rsidRPr="006B3315" w:rsidRDefault="00002F83" w:rsidP="00E2793C">
            <w:pPr>
              <w:pStyle w:val="Tableheader"/>
              <w:rPr>
                <w:bCs w:val="0"/>
                <w:i/>
                <w:iCs/>
              </w:rPr>
            </w:pPr>
            <w:r>
              <w:rPr>
                <w:bCs w:val="0"/>
                <w:i/>
                <w:iCs/>
              </w:rPr>
              <w:lastRenderedPageBreak/>
              <w:t xml:space="preserve">QABO. </w:t>
            </w:r>
            <w:r w:rsidRPr="006B3315">
              <w:rPr>
                <w:bCs w:val="0"/>
                <w:i/>
                <w:iCs/>
              </w:rPr>
              <w:t>Do you self-identify as an Aboriginal person?</w:t>
            </w:r>
          </w:p>
        </w:tc>
        <w:tc>
          <w:tcPr>
            <w:tcW w:w="1620" w:type="dxa"/>
            <w:gridSpan w:val="2"/>
            <w:tcBorders>
              <w:top w:val="single" w:sz="18" w:space="0" w:color="auto"/>
              <w:right w:val="nil"/>
            </w:tcBorders>
            <w:shd w:val="clear" w:color="auto" w:fill="D9D9D9"/>
            <w:vAlign w:val="center"/>
          </w:tcPr>
          <w:p w:rsidR="00002F83" w:rsidRPr="00097BCC" w:rsidRDefault="00002F83" w:rsidP="00E2793C">
            <w:pPr>
              <w:pStyle w:val="Tableheader"/>
              <w:jc w:val="center"/>
              <w:rPr>
                <w:bCs w:val="0"/>
                <w:i/>
                <w:iCs/>
              </w:rPr>
            </w:pPr>
            <w:r>
              <w:rPr>
                <w:bCs w:val="0"/>
                <w:i/>
                <w:iCs/>
              </w:rPr>
              <w:t>n=322</w:t>
            </w:r>
          </w:p>
        </w:tc>
      </w:tr>
      <w:tr w:rsidR="00002F83" w:rsidRPr="00097BCC" w:rsidTr="00E2793C">
        <w:trPr>
          <w:cantSplit/>
          <w:jc w:val="center"/>
        </w:trPr>
        <w:tc>
          <w:tcPr>
            <w:tcW w:w="5059" w:type="dxa"/>
            <w:tcBorders>
              <w:left w:val="nil"/>
            </w:tcBorders>
          </w:tcPr>
          <w:p w:rsidR="00002F83" w:rsidRDefault="00002F83" w:rsidP="00E2793C">
            <w:pPr>
              <w:pStyle w:val="Tableheader"/>
            </w:pPr>
            <w:r>
              <w:t>Yes</w:t>
            </w:r>
          </w:p>
        </w:tc>
        <w:tc>
          <w:tcPr>
            <w:tcW w:w="1620" w:type="dxa"/>
            <w:gridSpan w:val="2"/>
            <w:tcBorders>
              <w:right w:val="nil"/>
            </w:tcBorders>
          </w:tcPr>
          <w:p w:rsidR="00002F83" w:rsidRDefault="00002F83" w:rsidP="00E2793C">
            <w:pPr>
              <w:pStyle w:val="Table-text"/>
            </w:pPr>
            <w:r>
              <w:t>21%</w:t>
            </w:r>
          </w:p>
        </w:tc>
      </w:tr>
      <w:tr w:rsidR="00002F83" w:rsidRPr="00097BCC" w:rsidTr="00E2793C">
        <w:trPr>
          <w:gridAfter w:val="1"/>
          <w:wAfter w:w="17" w:type="dxa"/>
          <w:cantSplit/>
          <w:jc w:val="center"/>
        </w:trPr>
        <w:tc>
          <w:tcPr>
            <w:tcW w:w="5059" w:type="dxa"/>
            <w:tcBorders>
              <w:left w:val="nil"/>
            </w:tcBorders>
          </w:tcPr>
          <w:p w:rsidR="00002F83" w:rsidRDefault="00002F83" w:rsidP="00E2793C">
            <w:pPr>
              <w:pStyle w:val="Tableheader"/>
            </w:pPr>
            <w:r>
              <w:t>No</w:t>
            </w:r>
          </w:p>
        </w:tc>
        <w:tc>
          <w:tcPr>
            <w:tcW w:w="1603" w:type="dxa"/>
            <w:tcBorders>
              <w:right w:val="nil"/>
            </w:tcBorders>
          </w:tcPr>
          <w:p w:rsidR="00002F83" w:rsidRDefault="00002F83" w:rsidP="00E2793C">
            <w:pPr>
              <w:pStyle w:val="Table-text"/>
            </w:pPr>
            <w:r>
              <w:t>74%</w:t>
            </w:r>
          </w:p>
        </w:tc>
      </w:tr>
      <w:tr w:rsidR="00002F83" w:rsidRPr="00097BCC" w:rsidTr="00E2793C">
        <w:trPr>
          <w:cantSplit/>
          <w:jc w:val="center"/>
        </w:trPr>
        <w:tc>
          <w:tcPr>
            <w:tcW w:w="5059" w:type="dxa"/>
            <w:tcBorders>
              <w:top w:val="nil"/>
              <w:left w:val="nil"/>
              <w:bottom w:val="single" w:sz="18" w:space="0" w:color="auto"/>
            </w:tcBorders>
          </w:tcPr>
          <w:p w:rsidR="00002F83" w:rsidRDefault="00002F83" w:rsidP="00E2793C">
            <w:pPr>
              <w:pStyle w:val="Tableheader"/>
            </w:pPr>
            <w:r>
              <w:t>Prefer not to specify</w:t>
            </w:r>
          </w:p>
        </w:tc>
        <w:tc>
          <w:tcPr>
            <w:tcW w:w="1620" w:type="dxa"/>
            <w:gridSpan w:val="2"/>
            <w:tcBorders>
              <w:top w:val="nil"/>
              <w:bottom w:val="single" w:sz="18" w:space="0" w:color="auto"/>
              <w:right w:val="nil"/>
            </w:tcBorders>
          </w:tcPr>
          <w:p w:rsidR="00002F83" w:rsidRDefault="00002F83" w:rsidP="00E2793C">
            <w:pPr>
              <w:pStyle w:val="Table-text"/>
            </w:pPr>
            <w:r>
              <w:t>4%</w:t>
            </w:r>
          </w:p>
        </w:tc>
      </w:tr>
    </w:tbl>
    <w:p w:rsidR="00002F83" w:rsidRDefault="00002F83" w:rsidP="00F77701">
      <w:pPr>
        <w:pStyle w:val="Chapterbodytext"/>
      </w:pPr>
    </w:p>
    <w:p w:rsidR="00002F83" w:rsidRDefault="00002F83" w:rsidP="00F77701">
      <w:pPr>
        <w:pStyle w:val="Chapterbodytext"/>
      </w:pPr>
      <w:r>
        <w:t>As previously described, no results are presented for a group of nurses smaller than 20. For this reason, any differences by region are presented for Atlantic and Quebec Regions combined since fewer than 20 nurses responded to the survey in each of these two small regions. Results are also examined by age group, described for nurses 40 years of age or younger versus those who are older. By and large, differences are reported based on area of responsibility and work location, as well as by education and employment status, first described in the next few sections of the report.</w:t>
      </w:r>
    </w:p>
    <w:p w:rsidR="00002F83" w:rsidRPr="00F77701" w:rsidRDefault="00002F83" w:rsidP="00F77701">
      <w:pPr>
        <w:pStyle w:val="Chapterbodytext"/>
      </w:pPr>
    </w:p>
    <w:p w:rsidR="00002F83" w:rsidRPr="00A20828" w:rsidRDefault="00002F83" w:rsidP="007609D9">
      <w:pPr>
        <w:pStyle w:val="Heading4"/>
        <w:tabs>
          <w:tab w:val="num" w:pos="720"/>
        </w:tabs>
        <w:ind w:left="720"/>
      </w:pPr>
      <w:bookmarkStart w:id="18" w:name="_Toc51749716"/>
      <w:r w:rsidRPr="00474455">
        <w:t>Education</w:t>
      </w:r>
      <w:bookmarkEnd w:id="18"/>
    </w:p>
    <w:p w:rsidR="00002F83" w:rsidRDefault="00002F83" w:rsidP="005E072E">
      <w:pPr>
        <w:pStyle w:val="Chapterbodytext"/>
        <w:rPr>
          <w:lang w:val="en-US"/>
        </w:rPr>
      </w:pPr>
    </w:p>
    <w:p w:rsidR="00002F83" w:rsidRDefault="00002F83" w:rsidP="005E072E">
      <w:pPr>
        <w:pStyle w:val="Heading5"/>
      </w:pPr>
      <w:r>
        <w:t>Current Nursing-Related Education</w:t>
      </w:r>
    </w:p>
    <w:p w:rsidR="00002F83" w:rsidRDefault="00002F83" w:rsidP="005E072E">
      <w:pPr>
        <w:pStyle w:val="Chapterbodytext"/>
        <w:rPr>
          <w:lang w:val="en-US"/>
        </w:rPr>
      </w:pPr>
    </w:p>
    <w:p w:rsidR="00002F83" w:rsidRDefault="00002F83" w:rsidP="00C540C0">
      <w:pPr>
        <w:pStyle w:val="Chapterbodytext"/>
        <w:rPr>
          <w:lang w:val="en-US"/>
        </w:rPr>
      </w:pPr>
      <w:r>
        <w:rPr>
          <w:lang w:val="en-US"/>
        </w:rPr>
        <w:t xml:space="preserve">The majority of the 322 nurses responding to the survey have an undergraduate degree as their highest nursing education qualification level. Two-thirds (64%) have either a Bachelor of Science in nursing (BScN) or a Bachelor of Nursing (BN). Nearly one in five have a Masters in nursing (MN, </w:t>
      </w:r>
      <w:proofErr w:type="spellStart"/>
      <w:r>
        <w:rPr>
          <w:lang w:val="en-US"/>
        </w:rPr>
        <w:t>MScN</w:t>
      </w:r>
      <w:proofErr w:type="spellEnd"/>
      <w:r>
        <w:rPr>
          <w:lang w:val="en-US"/>
        </w:rPr>
        <w:t>)</w:t>
      </w:r>
      <w:r w:rsidRPr="00E54F84">
        <w:rPr>
          <w:lang w:val="en-US"/>
        </w:rPr>
        <w:t xml:space="preserve"> </w:t>
      </w:r>
      <w:r>
        <w:rPr>
          <w:lang w:val="en-US"/>
        </w:rPr>
        <w:t xml:space="preserve">(18%) or a RN College Diploma (18%) as their current nursing-related education. </w:t>
      </w:r>
    </w:p>
    <w:p w:rsidR="00002F83" w:rsidRDefault="00002F83" w:rsidP="00C540C0">
      <w:pPr>
        <w:pStyle w:val="Chapterbodytext"/>
        <w:rPr>
          <w:lang w:val="en-US"/>
        </w:rPr>
      </w:pPr>
    </w:p>
    <w:p w:rsidR="00002F83" w:rsidRDefault="00002F83" w:rsidP="00C540C0">
      <w:pPr>
        <w:pStyle w:val="Chapterbodytext"/>
        <w:rPr>
          <w:lang w:val="en-US"/>
        </w:rPr>
      </w:pPr>
      <w:r>
        <w:rPr>
          <w:lang w:val="en-US"/>
        </w:rPr>
        <w:t xml:space="preserve">Education was very different in 2006 when 41% held a RN Diploma, 52% had a Bachelor of Science in nursing or Bachelor of Nursing. </w:t>
      </w:r>
    </w:p>
    <w:p w:rsidR="00002F83" w:rsidRDefault="00002F83" w:rsidP="005E072E">
      <w:pPr>
        <w:pStyle w:val="Chapterbodytext"/>
        <w:rPr>
          <w:lang w:val="en-US"/>
        </w:rPr>
      </w:pPr>
    </w:p>
    <w:p w:rsidR="00002F83" w:rsidRPr="007D6D78" w:rsidRDefault="00002F83" w:rsidP="00674B03">
      <w:pPr>
        <w:pStyle w:val="Highl-3"/>
        <w:keepNext/>
      </w:pPr>
      <w:r w:rsidRPr="007D6D78">
        <w:lastRenderedPageBreak/>
        <w:t xml:space="preserve">Chart </w:t>
      </w:r>
      <w:r>
        <w:t>1</w:t>
      </w:r>
      <w:r w:rsidRPr="007D6D78">
        <w:t xml:space="preserve">: </w:t>
      </w:r>
      <w:r>
        <w:t>Current Nursing-Related Education</w:t>
      </w:r>
    </w:p>
    <w:p w:rsidR="00002F83" w:rsidRDefault="00C73727" w:rsidP="00E27E62">
      <w:pPr>
        <w:pStyle w:val="Chapterbodytext"/>
        <w:keepNext/>
        <w:jc w:val="center"/>
        <w:rPr>
          <w:lang w:val="en-US"/>
        </w:rPr>
      </w:pPr>
      <w:r>
        <w:rPr>
          <w:noProof/>
          <w:lang w:val="en-US"/>
        </w:rPr>
        <w:drawing>
          <wp:inline distT="0" distB="0" distL="0" distR="0">
            <wp:extent cx="4438650" cy="237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b="27907"/>
                    <a:stretch>
                      <a:fillRect/>
                    </a:stretch>
                  </pic:blipFill>
                  <pic:spPr bwMode="auto">
                    <a:xfrm>
                      <a:off x="0" y="0"/>
                      <a:ext cx="4438650" cy="2371725"/>
                    </a:xfrm>
                    <a:prstGeom prst="rect">
                      <a:avLst/>
                    </a:prstGeom>
                    <a:noFill/>
                    <a:ln>
                      <a:noFill/>
                    </a:ln>
                  </pic:spPr>
                </pic:pic>
              </a:graphicData>
            </a:graphic>
          </wp:inline>
        </w:drawing>
      </w:r>
    </w:p>
    <w:p w:rsidR="00002F83" w:rsidRDefault="00002F83" w:rsidP="00674B03">
      <w:pPr>
        <w:pStyle w:val="BodyText"/>
        <w:keepNext/>
      </w:pPr>
      <w:r w:rsidRPr="008E0492">
        <w:rPr>
          <w:b/>
          <w:bCs/>
        </w:rPr>
        <w:t>Q31:</w:t>
      </w:r>
      <w:r w:rsidRPr="00A20828">
        <w:t xml:space="preserve"> What is your highest nursing education qualification level?</w:t>
      </w:r>
      <w:r>
        <w:br/>
      </w:r>
      <w:r w:rsidRPr="008E0492">
        <w:rPr>
          <w:b/>
          <w:bCs/>
        </w:rPr>
        <w:t>Base:</w:t>
      </w:r>
      <w:r w:rsidRPr="00A20828">
        <w:t xml:space="preserve"> n=322</w:t>
      </w:r>
    </w:p>
    <w:p w:rsidR="00002F83" w:rsidRDefault="00002F83" w:rsidP="005E072E">
      <w:pPr>
        <w:pStyle w:val="Chapterbodytext"/>
      </w:pPr>
    </w:p>
    <w:p w:rsidR="00002F83" w:rsidRDefault="00002F83" w:rsidP="005E072E">
      <w:pPr>
        <w:pStyle w:val="Highl-1"/>
      </w:pPr>
      <w:r>
        <w:t xml:space="preserve">Responding nurses in the Manitoba Region are more likely than those in other regions to have a Bachelor of Nursing degree (40%). </w:t>
      </w:r>
    </w:p>
    <w:p w:rsidR="00002F83" w:rsidRDefault="00002F83" w:rsidP="005E072E">
      <w:pPr>
        <w:pStyle w:val="Highl-1"/>
      </w:pPr>
      <w:r>
        <w:t>Those who are 40 and younger are more apt to have a Bachelor of Science in nursing (61%), while those 51 and over are more apt to have a RN College Diploma (35%).</w:t>
      </w:r>
    </w:p>
    <w:p w:rsidR="00002F83" w:rsidRDefault="00002F83" w:rsidP="00BF2C3C">
      <w:pPr>
        <w:pStyle w:val="Chapterbodytext"/>
      </w:pPr>
    </w:p>
    <w:p w:rsidR="00002F83" w:rsidRDefault="00002F83" w:rsidP="005E072E">
      <w:pPr>
        <w:pStyle w:val="Heading5"/>
      </w:pPr>
      <w:r>
        <w:br w:type="page"/>
      </w:r>
      <w:r>
        <w:lastRenderedPageBreak/>
        <w:t>Current Non-Nursing Related Education</w:t>
      </w:r>
    </w:p>
    <w:p w:rsidR="00002F83" w:rsidRDefault="00002F83" w:rsidP="005E072E">
      <w:pPr>
        <w:pStyle w:val="Chapterbodytext"/>
        <w:rPr>
          <w:lang w:val="en-US"/>
        </w:rPr>
      </w:pPr>
    </w:p>
    <w:p w:rsidR="00002F83" w:rsidRDefault="00002F83" w:rsidP="005E072E">
      <w:pPr>
        <w:pStyle w:val="Chapterbodytext"/>
        <w:rPr>
          <w:lang w:val="en-US"/>
        </w:rPr>
      </w:pPr>
      <w:r>
        <w:rPr>
          <w:lang w:val="en-US"/>
        </w:rPr>
        <w:t>Over half (54%) of responding nurses have no other non-nursing related education. Over one in ten have either a non-nursing college certificate or diploma (16%), a non-nursing Baccalaureate (BA) or BSc (13%) or a non-nursing Masters or Ph.D. (12%). In 2006, 73% of participating nurses said they did not have any post-secondary education outside of nursing.</w:t>
      </w:r>
    </w:p>
    <w:p w:rsidR="00002F83" w:rsidRDefault="00002F83" w:rsidP="005E072E">
      <w:pPr>
        <w:pStyle w:val="Chapterbodytext"/>
        <w:rPr>
          <w:lang w:val="en-US"/>
        </w:rPr>
      </w:pPr>
    </w:p>
    <w:p w:rsidR="00002F83" w:rsidRPr="007D6D78" w:rsidRDefault="00002F83" w:rsidP="00674B03">
      <w:pPr>
        <w:pStyle w:val="Highl-3"/>
        <w:keepNext/>
      </w:pPr>
      <w:r w:rsidRPr="007D6D78">
        <w:t xml:space="preserve">Chart </w:t>
      </w:r>
      <w:r>
        <w:t>2</w:t>
      </w:r>
      <w:r w:rsidRPr="007D6D78">
        <w:t xml:space="preserve">: </w:t>
      </w:r>
      <w:r>
        <w:t xml:space="preserve">Current Non-Nursing Related Education </w:t>
      </w:r>
    </w:p>
    <w:p w:rsidR="00002F83" w:rsidRDefault="00C73727" w:rsidP="00674B03">
      <w:pPr>
        <w:pStyle w:val="Chapterbodytext"/>
        <w:keepNext/>
        <w:jc w:val="center"/>
        <w:rPr>
          <w:lang w:val="en-US"/>
        </w:rPr>
      </w:pPr>
      <w:r>
        <w:rPr>
          <w:noProof/>
          <w:lang w:val="en-US"/>
        </w:rPr>
        <w:drawing>
          <wp:inline distT="0" distB="0" distL="0" distR="0">
            <wp:extent cx="4438650" cy="250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b="26204"/>
                    <a:stretch>
                      <a:fillRect/>
                    </a:stretch>
                  </pic:blipFill>
                  <pic:spPr bwMode="auto">
                    <a:xfrm>
                      <a:off x="0" y="0"/>
                      <a:ext cx="4438650" cy="2505075"/>
                    </a:xfrm>
                    <a:prstGeom prst="rect">
                      <a:avLst/>
                    </a:prstGeom>
                    <a:noFill/>
                    <a:ln>
                      <a:noFill/>
                    </a:ln>
                  </pic:spPr>
                </pic:pic>
              </a:graphicData>
            </a:graphic>
          </wp:inline>
        </w:drawing>
      </w:r>
    </w:p>
    <w:p w:rsidR="00002F83" w:rsidRPr="00A20828" w:rsidRDefault="00002F83" w:rsidP="00674B03">
      <w:pPr>
        <w:pStyle w:val="BodyText"/>
        <w:keepNext/>
      </w:pPr>
      <w:r w:rsidRPr="008E0492">
        <w:rPr>
          <w:b/>
          <w:bCs/>
        </w:rPr>
        <w:t xml:space="preserve">Q32: </w:t>
      </w:r>
      <w:r w:rsidRPr="00A20828">
        <w:t>What is your highest non-nursing university education qualification?</w:t>
      </w:r>
      <w:r>
        <w:br/>
      </w:r>
      <w:r w:rsidRPr="008E0492">
        <w:rPr>
          <w:b/>
          <w:bCs/>
        </w:rPr>
        <w:t>Base:</w:t>
      </w:r>
      <w:r w:rsidRPr="00A20828">
        <w:t xml:space="preserve"> n=322</w:t>
      </w:r>
    </w:p>
    <w:p w:rsidR="00002F83" w:rsidRDefault="00002F83" w:rsidP="005E072E">
      <w:pPr>
        <w:pStyle w:val="Chapterbodytext"/>
      </w:pPr>
    </w:p>
    <w:p w:rsidR="00002F83" w:rsidRDefault="00002F83" w:rsidP="005E072E">
      <w:pPr>
        <w:pStyle w:val="Highl-1"/>
      </w:pPr>
      <w:r>
        <w:t xml:space="preserve">Indigenous nurses responding to the survey are more likely than other nurses in the sample to have a non-nursing college certificate or diploma (27%). </w:t>
      </w:r>
    </w:p>
    <w:p w:rsidR="00002F83" w:rsidRDefault="00002F83" w:rsidP="005E072E">
      <w:pPr>
        <w:pStyle w:val="Chapterbodytext"/>
      </w:pPr>
    </w:p>
    <w:p w:rsidR="00002F83" w:rsidRPr="00237870" w:rsidRDefault="00002F83" w:rsidP="007609D9">
      <w:pPr>
        <w:pStyle w:val="Heading4"/>
        <w:tabs>
          <w:tab w:val="num" w:pos="720"/>
        </w:tabs>
        <w:ind w:left="720"/>
      </w:pPr>
      <w:r>
        <w:br w:type="page"/>
      </w:r>
      <w:bookmarkStart w:id="19" w:name="_Toc51749717"/>
      <w:r>
        <w:lastRenderedPageBreak/>
        <w:t>Employment</w:t>
      </w:r>
      <w:bookmarkEnd w:id="19"/>
    </w:p>
    <w:p w:rsidR="00002F83" w:rsidRDefault="00002F83" w:rsidP="00DE0971">
      <w:pPr>
        <w:pStyle w:val="Chapterbodytext"/>
      </w:pPr>
    </w:p>
    <w:p w:rsidR="00002F83" w:rsidRPr="00EC77D8" w:rsidRDefault="00002F83" w:rsidP="00EC77D8">
      <w:pPr>
        <w:pStyle w:val="Heading5"/>
      </w:pPr>
      <w:r w:rsidRPr="00EC77D8">
        <w:t xml:space="preserve">Employment </w:t>
      </w:r>
      <w:r>
        <w:t>History</w:t>
      </w:r>
    </w:p>
    <w:p w:rsidR="00002F83" w:rsidRDefault="00002F83" w:rsidP="00DE0971">
      <w:pPr>
        <w:pStyle w:val="Chapterbodytext"/>
      </w:pPr>
    </w:p>
    <w:p w:rsidR="00002F83" w:rsidRDefault="00002F83" w:rsidP="00DE0971">
      <w:pPr>
        <w:pStyle w:val="Chapterbodytext"/>
      </w:pPr>
      <w:r>
        <w:t xml:space="preserve">In terms of overall employment history in nursing, 34% of nurses responding to the survey have been employed for 25 years or more. Another 31% have been a nurse for 15 to 25 years, and 28% have been employed as a nurse for 5 to 15 years. Only 7% have been working as a nurse for fewer than five years. </w:t>
      </w:r>
    </w:p>
    <w:p w:rsidR="00002F83" w:rsidRDefault="00002F83" w:rsidP="00DE0971">
      <w:pPr>
        <w:pStyle w:val="Chapterbodytext"/>
      </w:pPr>
    </w:p>
    <w:p w:rsidR="00002F83" w:rsidRDefault="00002F83" w:rsidP="00DE0971">
      <w:pPr>
        <w:pStyle w:val="Chapterbodytext"/>
      </w:pPr>
      <w:r>
        <w:t xml:space="preserve">In terms of employment with ISC specifically, 36% of respondents have been with ISC for fewer than 5 years. Another 38% have been with ISC for five to 15 years, while 18% have been with the department for 15 to 25 years, and 8% have been with ISC for 25 years or more. </w:t>
      </w:r>
    </w:p>
    <w:p w:rsidR="00002F83" w:rsidRDefault="00002F83" w:rsidP="00DE0971">
      <w:pPr>
        <w:pStyle w:val="Chapterbodytext"/>
      </w:pPr>
    </w:p>
    <w:p w:rsidR="00002F83" w:rsidRDefault="00002F83" w:rsidP="00DE0971">
      <w:pPr>
        <w:pStyle w:val="Chapterbodytext"/>
      </w:pPr>
      <w:r>
        <w:t xml:space="preserve">The employment history reported in the 2006 Survey of Nurses was very similar. It reported 10% were employed as a nurse for fewer than five years, 14% from five to ten years, 12% from 10-15 years, and 64% for 15 years or greater. The same study found 40% were employed by FNIB for fewer than five years, 22% for five to ten years, 12% for 10 to 15 years, and 20% for 15 years or more. </w:t>
      </w:r>
    </w:p>
    <w:p w:rsidR="00002F83" w:rsidRDefault="00002F83" w:rsidP="00DE0971">
      <w:pPr>
        <w:pStyle w:val="Chapterbodytext"/>
      </w:pPr>
    </w:p>
    <w:p w:rsidR="00002F83" w:rsidRPr="007D6D78" w:rsidRDefault="00002F83" w:rsidP="00674B03">
      <w:pPr>
        <w:pStyle w:val="Highl-3"/>
        <w:keepNext/>
      </w:pPr>
      <w:r>
        <w:br w:type="page"/>
      </w:r>
      <w:r>
        <w:lastRenderedPageBreak/>
        <w:t>Chart 3</w:t>
      </w:r>
      <w:r w:rsidRPr="007D6D78">
        <w:t xml:space="preserve">: </w:t>
      </w:r>
      <w:r w:rsidRPr="00EC77D8">
        <w:t xml:space="preserve">Employment </w:t>
      </w:r>
      <w:r w:rsidRPr="00783DC5">
        <w:t>History</w:t>
      </w:r>
      <w:r>
        <w:t xml:space="preserve"> </w:t>
      </w:r>
    </w:p>
    <w:p w:rsidR="00002F83" w:rsidRPr="00237870" w:rsidRDefault="00C73727" w:rsidP="00674B03">
      <w:pPr>
        <w:pStyle w:val="Chapterbodytext"/>
        <w:keepNext/>
        <w:jc w:val="center"/>
      </w:pPr>
      <w:r>
        <w:rPr>
          <w:noProof/>
          <w:lang w:val="en-US"/>
        </w:rPr>
        <w:drawing>
          <wp:inline distT="0" distB="0" distL="0" distR="0">
            <wp:extent cx="4438650" cy="3095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b="9833"/>
                    <a:stretch>
                      <a:fillRect/>
                    </a:stretch>
                  </pic:blipFill>
                  <pic:spPr bwMode="auto">
                    <a:xfrm>
                      <a:off x="0" y="0"/>
                      <a:ext cx="4438650" cy="3095625"/>
                    </a:xfrm>
                    <a:prstGeom prst="rect">
                      <a:avLst/>
                    </a:prstGeom>
                    <a:noFill/>
                    <a:ln>
                      <a:noFill/>
                    </a:ln>
                  </pic:spPr>
                </pic:pic>
              </a:graphicData>
            </a:graphic>
          </wp:inline>
        </w:drawing>
      </w:r>
    </w:p>
    <w:p w:rsidR="00002F83" w:rsidRDefault="00002F83" w:rsidP="00674B03">
      <w:pPr>
        <w:pStyle w:val="BodyText"/>
        <w:keepNext/>
      </w:pPr>
      <w:r w:rsidRPr="00EC77D8">
        <w:rPr>
          <w:b/>
          <w:bCs/>
        </w:rPr>
        <w:t>Q1: For</w:t>
      </w:r>
      <w:r w:rsidRPr="00EC77D8">
        <w:t xml:space="preserve"> how many years have you been employed as a nurse?</w:t>
      </w:r>
      <w:r>
        <w:br/>
      </w:r>
      <w:r w:rsidRPr="00EC77D8">
        <w:rPr>
          <w:b/>
          <w:bCs/>
        </w:rPr>
        <w:t>Q1a:</w:t>
      </w:r>
      <w:r w:rsidRPr="00EC77D8">
        <w:t xml:space="preserve"> For how many years have you been employed as a nurse in your current employer?</w:t>
      </w:r>
      <w:r>
        <w:br/>
      </w:r>
      <w:r w:rsidRPr="00EC77D8">
        <w:rPr>
          <w:b/>
          <w:bCs/>
        </w:rPr>
        <w:t>Base:</w:t>
      </w:r>
      <w:r w:rsidRPr="00EC77D8">
        <w:t xml:space="preserve"> n=322</w:t>
      </w:r>
    </w:p>
    <w:p w:rsidR="00002F83" w:rsidRDefault="00002F83" w:rsidP="00EC77D8">
      <w:pPr>
        <w:pStyle w:val="Chapterbodytext"/>
      </w:pPr>
    </w:p>
    <w:p w:rsidR="00002F83" w:rsidRDefault="00002F83" w:rsidP="00EC77D8">
      <w:pPr>
        <w:pStyle w:val="Highl-1"/>
      </w:pPr>
      <w:r>
        <w:t>Survey r</w:t>
      </w:r>
      <w:r w:rsidRPr="00AC4DC3">
        <w:t>espondents with a RN College diploma are more likely to have been employed as a nurse for 25 years or more</w:t>
      </w:r>
      <w:r>
        <w:t xml:space="preserve"> (61%)</w:t>
      </w:r>
      <w:r w:rsidRPr="00AC4DC3">
        <w:t xml:space="preserve">. </w:t>
      </w:r>
      <w:r>
        <w:t>Therefore, they are almost exclusively 51 years of age or older.</w:t>
      </w:r>
    </w:p>
    <w:p w:rsidR="00002F83" w:rsidRPr="00AC4DC3" w:rsidRDefault="00002F83" w:rsidP="00EC77D8">
      <w:pPr>
        <w:pStyle w:val="Highl-1"/>
      </w:pPr>
      <w:r>
        <w:t xml:space="preserve">By and large, nurses who are 40 years of age or younger have largely been with ISC for less than five years (70%). </w:t>
      </w:r>
    </w:p>
    <w:p w:rsidR="00002F83" w:rsidRDefault="00002F83" w:rsidP="00EC77D8">
      <w:pPr>
        <w:pStyle w:val="Chapterbodytext"/>
        <w:rPr>
          <w:kern w:val="1"/>
        </w:rPr>
      </w:pPr>
    </w:p>
    <w:p w:rsidR="00002F83" w:rsidRDefault="00002F83" w:rsidP="00EC77D8">
      <w:pPr>
        <w:pStyle w:val="Chapterbodytext"/>
        <w:rPr>
          <w:kern w:val="1"/>
        </w:rPr>
      </w:pPr>
      <w:r>
        <w:rPr>
          <w:kern w:val="1"/>
        </w:rPr>
        <w:br w:type="page"/>
      </w:r>
      <w:r>
        <w:rPr>
          <w:kern w:val="1"/>
        </w:rPr>
        <w:lastRenderedPageBreak/>
        <w:t xml:space="preserve">Just under two in three (61%) nurses responding to the survey are working full-time; more than 30 hours per week. Three in ten (30%) are working part-time, while one in ten are in either a casual position (4%) or another (5%) employment arrangement. Nine in ten of those responding to the survey (89%) are in an indeterminate position. </w:t>
      </w:r>
    </w:p>
    <w:p w:rsidR="00002F83" w:rsidRDefault="00002F83" w:rsidP="00EC77D8">
      <w:pPr>
        <w:pStyle w:val="Chapterbodytext"/>
        <w:rPr>
          <w:kern w:val="1"/>
        </w:rPr>
      </w:pPr>
    </w:p>
    <w:p w:rsidR="00002F83" w:rsidRDefault="00002F83" w:rsidP="00EC77D8">
      <w:pPr>
        <w:pStyle w:val="Chapterbodytext"/>
        <w:rPr>
          <w:kern w:val="1"/>
        </w:rPr>
      </w:pPr>
      <w:r>
        <w:rPr>
          <w:kern w:val="1"/>
        </w:rPr>
        <w:t>In 2006, a similar proportion (65%) of nurses said they were in a full-time position, although 21% were part-time, and 14% were in a casual position. Similar to current results, in 2006, 86% of participating nurses were indeterminate.</w:t>
      </w:r>
    </w:p>
    <w:p w:rsidR="00002F83" w:rsidRDefault="00002F83" w:rsidP="00EC77D8">
      <w:pPr>
        <w:pStyle w:val="Chapterbodytext"/>
        <w:rPr>
          <w:kern w:val="1"/>
        </w:rPr>
      </w:pPr>
    </w:p>
    <w:p w:rsidR="00002F83" w:rsidRPr="00097BCC" w:rsidRDefault="00002F83" w:rsidP="00A20828">
      <w:pPr>
        <w:pStyle w:val="Table-title"/>
      </w:pPr>
      <w:r w:rsidRPr="00097BCC">
        <w:t xml:space="preserve">Table </w:t>
      </w:r>
      <w:r>
        <w:t>2</w:t>
      </w:r>
      <w:r w:rsidRPr="00097BCC">
        <w:t>:</w:t>
      </w:r>
      <w:r>
        <w:t xml:space="preserve"> Employment Status </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5A155C">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5A155C">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5A155C">
            <w:pPr>
              <w:pStyle w:val="Tableheader"/>
              <w:jc w:val="center"/>
              <w:rPr>
                <w:b/>
              </w:rPr>
            </w:pPr>
            <w:r w:rsidRPr="00097BCC">
              <w:rPr>
                <w:b/>
              </w:rPr>
              <w:t>Total</w:t>
            </w:r>
          </w:p>
        </w:tc>
      </w:tr>
      <w:tr w:rsidR="00002F83" w:rsidRPr="00097BCC" w:rsidTr="005A155C">
        <w:trPr>
          <w:cantSplit/>
          <w:jc w:val="center"/>
        </w:trPr>
        <w:tc>
          <w:tcPr>
            <w:tcW w:w="5059" w:type="dxa"/>
            <w:tcBorders>
              <w:top w:val="single" w:sz="18" w:space="0" w:color="auto"/>
              <w:left w:val="nil"/>
            </w:tcBorders>
            <w:shd w:val="clear" w:color="auto" w:fill="D9D9D9"/>
          </w:tcPr>
          <w:p w:rsidR="00002F83" w:rsidRPr="00097BCC" w:rsidRDefault="00002F83" w:rsidP="005A155C">
            <w:pPr>
              <w:pStyle w:val="Tableheader"/>
              <w:rPr>
                <w:bCs w:val="0"/>
                <w:i/>
                <w:iCs/>
              </w:rPr>
            </w:pPr>
            <w:r w:rsidRPr="00097BCC">
              <w:rPr>
                <w:bCs w:val="0"/>
                <w:i/>
                <w:iCs/>
              </w:rPr>
              <w:t>Q2. Which of these best describes your current employment status with your current employer?</w:t>
            </w:r>
          </w:p>
        </w:tc>
        <w:tc>
          <w:tcPr>
            <w:tcW w:w="1620" w:type="dxa"/>
            <w:gridSpan w:val="2"/>
            <w:tcBorders>
              <w:top w:val="single" w:sz="18" w:space="0" w:color="auto"/>
              <w:right w:val="nil"/>
            </w:tcBorders>
            <w:shd w:val="clear" w:color="auto" w:fill="D9D9D9"/>
            <w:vAlign w:val="center"/>
          </w:tcPr>
          <w:p w:rsidR="00002F83" w:rsidRPr="00097BCC" w:rsidRDefault="00002F83" w:rsidP="005A155C">
            <w:pPr>
              <w:pStyle w:val="Tableheader"/>
              <w:jc w:val="center"/>
              <w:rPr>
                <w:bCs w:val="0"/>
                <w:i/>
                <w:iCs/>
              </w:rPr>
            </w:pPr>
            <w:r>
              <w:rPr>
                <w:bCs w:val="0"/>
                <w:i/>
                <w:iCs/>
              </w:rPr>
              <w:t>322</w:t>
            </w:r>
          </w:p>
        </w:tc>
      </w:tr>
      <w:tr w:rsidR="00002F83" w:rsidRPr="00097BCC" w:rsidTr="005A155C">
        <w:trPr>
          <w:gridAfter w:val="1"/>
          <w:wAfter w:w="17" w:type="dxa"/>
          <w:cantSplit/>
          <w:jc w:val="center"/>
        </w:trPr>
        <w:tc>
          <w:tcPr>
            <w:tcW w:w="5059" w:type="dxa"/>
            <w:tcBorders>
              <w:left w:val="nil"/>
            </w:tcBorders>
          </w:tcPr>
          <w:p w:rsidR="00002F83" w:rsidRPr="00097BCC" w:rsidRDefault="00002F83" w:rsidP="005A155C">
            <w:pPr>
              <w:pStyle w:val="Tableheader"/>
            </w:pPr>
            <w:r w:rsidRPr="00097BCC">
              <w:t>Full-time: regularly working 30 or more hours a week</w:t>
            </w:r>
          </w:p>
        </w:tc>
        <w:tc>
          <w:tcPr>
            <w:tcW w:w="1603" w:type="dxa"/>
            <w:tcBorders>
              <w:right w:val="nil"/>
            </w:tcBorders>
          </w:tcPr>
          <w:p w:rsidR="00002F83" w:rsidRPr="00097BCC" w:rsidRDefault="00002F83" w:rsidP="005A155C">
            <w:pPr>
              <w:pStyle w:val="Table-text"/>
            </w:pPr>
            <w:r>
              <w:t>61</w:t>
            </w:r>
            <w:r w:rsidRPr="00097BCC">
              <w:t>%</w:t>
            </w:r>
          </w:p>
        </w:tc>
      </w:tr>
      <w:tr w:rsidR="00002F83" w:rsidRPr="00097BCC" w:rsidTr="005A155C">
        <w:trPr>
          <w:gridAfter w:val="1"/>
          <w:wAfter w:w="17" w:type="dxa"/>
          <w:cantSplit/>
          <w:jc w:val="center"/>
        </w:trPr>
        <w:tc>
          <w:tcPr>
            <w:tcW w:w="5059" w:type="dxa"/>
            <w:tcBorders>
              <w:left w:val="nil"/>
            </w:tcBorders>
          </w:tcPr>
          <w:p w:rsidR="00002F83" w:rsidRPr="00097BCC" w:rsidRDefault="00002F83" w:rsidP="005A155C">
            <w:pPr>
              <w:pStyle w:val="Tableheader"/>
            </w:pPr>
            <w:r w:rsidRPr="00097BCC">
              <w:t>Part-time: regularly working less than 30 hours a week</w:t>
            </w:r>
          </w:p>
        </w:tc>
        <w:tc>
          <w:tcPr>
            <w:tcW w:w="1603" w:type="dxa"/>
            <w:tcBorders>
              <w:right w:val="nil"/>
            </w:tcBorders>
          </w:tcPr>
          <w:p w:rsidR="00002F83" w:rsidRPr="00097BCC" w:rsidRDefault="00002F83" w:rsidP="005A155C">
            <w:pPr>
              <w:pStyle w:val="Table-text"/>
            </w:pPr>
            <w:r>
              <w:t>30</w:t>
            </w:r>
            <w:r w:rsidRPr="00097BCC">
              <w:t>%</w:t>
            </w:r>
          </w:p>
        </w:tc>
      </w:tr>
      <w:tr w:rsidR="00002F83" w:rsidRPr="00097BCC" w:rsidTr="005A155C">
        <w:trPr>
          <w:gridAfter w:val="1"/>
          <w:wAfter w:w="17" w:type="dxa"/>
          <w:cantSplit/>
          <w:jc w:val="center"/>
        </w:trPr>
        <w:tc>
          <w:tcPr>
            <w:tcW w:w="5059" w:type="dxa"/>
            <w:tcBorders>
              <w:left w:val="nil"/>
            </w:tcBorders>
          </w:tcPr>
          <w:p w:rsidR="00002F83" w:rsidRPr="00097BCC" w:rsidRDefault="00002F83" w:rsidP="005A155C">
            <w:pPr>
              <w:pStyle w:val="Tableheader"/>
            </w:pPr>
            <w:r w:rsidRPr="00097BCC">
              <w:t>Casual position (employment that doesn't exceed 120 hours a year)</w:t>
            </w:r>
          </w:p>
        </w:tc>
        <w:tc>
          <w:tcPr>
            <w:tcW w:w="1603" w:type="dxa"/>
            <w:tcBorders>
              <w:right w:val="nil"/>
            </w:tcBorders>
            <w:vAlign w:val="center"/>
          </w:tcPr>
          <w:p w:rsidR="00002F83" w:rsidRPr="00097BCC" w:rsidRDefault="00002F83" w:rsidP="005A155C">
            <w:pPr>
              <w:pStyle w:val="Table-text"/>
            </w:pPr>
            <w:r w:rsidRPr="00097BCC">
              <w:t>4%</w:t>
            </w:r>
          </w:p>
        </w:tc>
      </w:tr>
      <w:tr w:rsidR="00002F83" w:rsidRPr="00097BCC" w:rsidTr="005A155C">
        <w:trPr>
          <w:gridAfter w:val="1"/>
          <w:wAfter w:w="17" w:type="dxa"/>
          <w:cantSplit/>
          <w:jc w:val="center"/>
        </w:trPr>
        <w:tc>
          <w:tcPr>
            <w:tcW w:w="5059" w:type="dxa"/>
            <w:tcBorders>
              <w:left w:val="nil"/>
            </w:tcBorders>
          </w:tcPr>
          <w:p w:rsidR="00002F83" w:rsidRPr="00097BCC" w:rsidRDefault="00002F83" w:rsidP="005A155C">
            <w:pPr>
              <w:pStyle w:val="Tableheader"/>
            </w:pPr>
            <w:r w:rsidRPr="00097BCC">
              <w:t>Other</w:t>
            </w:r>
          </w:p>
        </w:tc>
        <w:tc>
          <w:tcPr>
            <w:tcW w:w="1603" w:type="dxa"/>
            <w:tcBorders>
              <w:right w:val="nil"/>
            </w:tcBorders>
          </w:tcPr>
          <w:p w:rsidR="00002F83" w:rsidRPr="00097BCC" w:rsidRDefault="00002F83" w:rsidP="005A155C">
            <w:pPr>
              <w:pStyle w:val="Table-text"/>
            </w:pPr>
            <w:r>
              <w:t>5</w:t>
            </w:r>
            <w:r w:rsidRPr="00097BCC">
              <w:t>%</w:t>
            </w:r>
          </w:p>
        </w:tc>
      </w:tr>
      <w:tr w:rsidR="00002F83" w:rsidRPr="00097BCC" w:rsidTr="005A155C">
        <w:trPr>
          <w:cantSplit/>
          <w:jc w:val="center"/>
        </w:trPr>
        <w:tc>
          <w:tcPr>
            <w:tcW w:w="5059" w:type="dxa"/>
            <w:tcBorders>
              <w:top w:val="single" w:sz="18" w:space="0" w:color="auto"/>
              <w:left w:val="nil"/>
            </w:tcBorders>
            <w:shd w:val="clear" w:color="auto" w:fill="D9D9D9"/>
          </w:tcPr>
          <w:p w:rsidR="00002F83" w:rsidRPr="00097BCC" w:rsidRDefault="00002F83" w:rsidP="005A155C">
            <w:pPr>
              <w:pStyle w:val="Tableheader"/>
              <w:rPr>
                <w:bCs w:val="0"/>
                <w:i/>
                <w:iCs/>
              </w:rPr>
            </w:pPr>
            <w:r w:rsidRPr="00097BCC">
              <w:rPr>
                <w:bCs w:val="0"/>
                <w:i/>
                <w:iCs/>
              </w:rPr>
              <w:t>Q3. Are you considered to be in an indeterminate, or term position?</w:t>
            </w:r>
          </w:p>
        </w:tc>
        <w:tc>
          <w:tcPr>
            <w:tcW w:w="1620" w:type="dxa"/>
            <w:gridSpan w:val="2"/>
            <w:tcBorders>
              <w:top w:val="single" w:sz="18" w:space="0" w:color="auto"/>
              <w:right w:val="nil"/>
            </w:tcBorders>
            <w:shd w:val="clear" w:color="auto" w:fill="D9D9D9"/>
            <w:vAlign w:val="center"/>
          </w:tcPr>
          <w:p w:rsidR="00002F83" w:rsidRPr="00097BCC" w:rsidRDefault="00002F83" w:rsidP="005A155C">
            <w:pPr>
              <w:pStyle w:val="Tableheader"/>
              <w:jc w:val="center"/>
              <w:rPr>
                <w:bCs w:val="0"/>
                <w:i/>
                <w:iCs/>
              </w:rPr>
            </w:pPr>
            <w:r>
              <w:rPr>
                <w:bCs w:val="0"/>
                <w:i/>
                <w:iCs/>
              </w:rPr>
              <w:t>322</w:t>
            </w:r>
          </w:p>
        </w:tc>
      </w:tr>
      <w:tr w:rsidR="00002F83" w:rsidRPr="00097BCC" w:rsidTr="005A155C">
        <w:trPr>
          <w:cantSplit/>
          <w:jc w:val="center"/>
        </w:trPr>
        <w:tc>
          <w:tcPr>
            <w:tcW w:w="5059" w:type="dxa"/>
            <w:tcBorders>
              <w:left w:val="nil"/>
            </w:tcBorders>
          </w:tcPr>
          <w:p w:rsidR="00002F83" w:rsidRPr="00097BCC" w:rsidRDefault="00002F83" w:rsidP="005A155C">
            <w:pPr>
              <w:pStyle w:val="Tableheader"/>
            </w:pPr>
            <w:r w:rsidRPr="00097BCC">
              <w:t>Indeterminate</w:t>
            </w:r>
          </w:p>
        </w:tc>
        <w:tc>
          <w:tcPr>
            <w:tcW w:w="1620" w:type="dxa"/>
            <w:gridSpan w:val="2"/>
            <w:tcBorders>
              <w:right w:val="nil"/>
            </w:tcBorders>
          </w:tcPr>
          <w:p w:rsidR="00002F83" w:rsidRPr="00097BCC" w:rsidRDefault="00002F83" w:rsidP="005A155C">
            <w:pPr>
              <w:pStyle w:val="Table-text"/>
            </w:pPr>
            <w:r w:rsidRPr="00097BCC">
              <w:t>89%</w:t>
            </w:r>
          </w:p>
        </w:tc>
      </w:tr>
      <w:tr w:rsidR="00002F83" w:rsidRPr="00097BCC" w:rsidTr="005A155C">
        <w:trPr>
          <w:gridAfter w:val="1"/>
          <w:wAfter w:w="17" w:type="dxa"/>
          <w:cantSplit/>
          <w:jc w:val="center"/>
        </w:trPr>
        <w:tc>
          <w:tcPr>
            <w:tcW w:w="5059" w:type="dxa"/>
            <w:tcBorders>
              <w:left w:val="nil"/>
            </w:tcBorders>
          </w:tcPr>
          <w:p w:rsidR="00002F83" w:rsidRPr="00097BCC" w:rsidRDefault="00002F83" w:rsidP="005A155C">
            <w:pPr>
              <w:pStyle w:val="Tableheader"/>
            </w:pPr>
            <w:r w:rsidRPr="00097BCC">
              <w:t>Term</w:t>
            </w:r>
          </w:p>
        </w:tc>
        <w:tc>
          <w:tcPr>
            <w:tcW w:w="1603" w:type="dxa"/>
            <w:tcBorders>
              <w:right w:val="nil"/>
            </w:tcBorders>
          </w:tcPr>
          <w:p w:rsidR="00002F83" w:rsidRPr="00097BCC" w:rsidRDefault="00002F83" w:rsidP="005A155C">
            <w:pPr>
              <w:pStyle w:val="Table-text"/>
            </w:pPr>
            <w:r w:rsidRPr="00097BCC">
              <w:t>7%</w:t>
            </w:r>
          </w:p>
        </w:tc>
      </w:tr>
      <w:tr w:rsidR="00002F83" w:rsidRPr="00097BCC" w:rsidTr="005A155C">
        <w:trPr>
          <w:cantSplit/>
          <w:jc w:val="center"/>
        </w:trPr>
        <w:tc>
          <w:tcPr>
            <w:tcW w:w="5059" w:type="dxa"/>
            <w:tcBorders>
              <w:left w:val="nil"/>
            </w:tcBorders>
          </w:tcPr>
          <w:p w:rsidR="00002F83" w:rsidRPr="00097BCC" w:rsidRDefault="00002F83" w:rsidP="005A155C">
            <w:pPr>
              <w:pStyle w:val="Tableheader"/>
            </w:pPr>
            <w:r w:rsidRPr="00097BCC">
              <w:t>Other</w:t>
            </w:r>
          </w:p>
        </w:tc>
        <w:tc>
          <w:tcPr>
            <w:tcW w:w="1620" w:type="dxa"/>
            <w:gridSpan w:val="2"/>
            <w:tcBorders>
              <w:right w:val="nil"/>
            </w:tcBorders>
          </w:tcPr>
          <w:p w:rsidR="00002F83" w:rsidRPr="00097BCC" w:rsidRDefault="00002F83" w:rsidP="005A155C">
            <w:pPr>
              <w:pStyle w:val="Table-text"/>
            </w:pPr>
            <w:r w:rsidRPr="00097BCC">
              <w:t>2%</w:t>
            </w:r>
          </w:p>
        </w:tc>
      </w:tr>
      <w:tr w:rsidR="00002F83" w:rsidRPr="00097BCC" w:rsidTr="005A155C">
        <w:trPr>
          <w:cantSplit/>
          <w:jc w:val="center"/>
        </w:trPr>
        <w:tc>
          <w:tcPr>
            <w:tcW w:w="5059" w:type="dxa"/>
            <w:tcBorders>
              <w:left w:val="nil"/>
              <w:bottom w:val="single" w:sz="18" w:space="0" w:color="auto"/>
            </w:tcBorders>
          </w:tcPr>
          <w:p w:rsidR="00002F83" w:rsidRPr="00097BCC" w:rsidRDefault="00002F83" w:rsidP="005A155C">
            <w:pPr>
              <w:pStyle w:val="Tableheader"/>
            </w:pPr>
            <w:r w:rsidRPr="00097BCC">
              <w:t>Don't know/No response</w:t>
            </w:r>
          </w:p>
        </w:tc>
        <w:tc>
          <w:tcPr>
            <w:tcW w:w="1620" w:type="dxa"/>
            <w:gridSpan w:val="2"/>
            <w:tcBorders>
              <w:bottom w:val="single" w:sz="18" w:space="0" w:color="auto"/>
              <w:right w:val="nil"/>
            </w:tcBorders>
          </w:tcPr>
          <w:p w:rsidR="00002F83" w:rsidRPr="00097BCC" w:rsidRDefault="00002F83" w:rsidP="005A155C">
            <w:pPr>
              <w:pStyle w:val="Table-text"/>
            </w:pPr>
            <w:r w:rsidRPr="00097BCC">
              <w:t>2%</w:t>
            </w:r>
          </w:p>
        </w:tc>
      </w:tr>
    </w:tbl>
    <w:p w:rsidR="00002F83" w:rsidRDefault="00002F83" w:rsidP="00EC77D8">
      <w:pPr>
        <w:pStyle w:val="Chapterbodytext"/>
        <w:rPr>
          <w:kern w:val="1"/>
        </w:rPr>
      </w:pPr>
    </w:p>
    <w:p w:rsidR="00002F83" w:rsidRDefault="00002F83" w:rsidP="00DB551B">
      <w:pPr>
        <w:pStyle w:val="Highl-1"/>
      </w:pPr>
      <w:r>
        <w:t>Incidence of full-time employment is higher among responding nurses from the Saskatchewan, Quebec-Atlantic and NCR Regions (87%-100%), and lowest in Manitoba and Ontario (45%-50%).</w:t>
      </w:r>
    </w:p>
    <w:p w:rsidR="00002F83" w:rsidRDefault="00002F83" w:rsidP="00EC77D8">
      <w:pPr>
        <w:pStyle w:val="Chapterbodytext"/>
        <w:rPr>
          <w:kern w:val="1"/>
        </w:rPr>
      </w:pPr>
    </w:p>
    <w:p w:rsidR="00002F83" w:rsidRDefault="00002F83" w:rsidP="008E0492">
      <w:pPr>
        <w:pStyle w:val="Heading5"/>
      </w:pPr>
      <w:r>
        <w:rPr>
          <w:kern w:val="1"/>
        </w:rPr>
        <w:br w:type="page"/>
      </w:r>
      <w:r>
        <w:lastRenderedPageBreak/>
        <w:t>Area of Responsibility</w:t>
      </w:r>
    </w:p>
    <w:p w:rsidR="00002F83" w:rsidRDefault="00002F83" w:rsidP="008E0492">
      <w:pPr>
        <w:pStyle w:val="Chapterbodytext"/>
        <w:rPr>
          <w:lang w:val="en-US"/>
        </w:rPr>
      </w:pPr>
    </w:p>
    <w:p w:rsidR="00002F83" w:rsidRDefault="00002F83" w:rsidP="00EC77D8">
      <w:pPr>
        <w:pStyle w:val="Chapterbodytext"/>
        <w:rPr>
          <w:kern w:val="1"/>
        </w:rPr>
      </w:pPr>
      <w:r>
        <w:rPr>
          <w:kern w:val="1"/>
        </w:rPr>
        <w:t xml:space="preserve">Over half (54%) of nurses responding to the survey are employed as a Clinician or in clinical care. Two in five (20%) are in management while 14% are practice advisors. </w:t>
      </w:r>
    </w:p>
    <w:p w:rsidR="00002F83" w:rsidRDefault="00002F83" w:rsidP="00EC77D8">
      <w:pPr>
        <w:pStyle w:val="Chapterbodytext"/>
        <w:rPr>
          <w:kern w:val="1"/>
        </w:rPr>
      </w:pPr>
    </w:p>
    <w:p w:rsidR="00002F83" w:rsidRDefault="00002F83" w:rsidP="00EC77D8">
      <w:pPr>
        <w:pStyle w:val="Chapterbodytext"/>
        <w:rPr>
          <w:kern w:val="1"/>
        </w:rPr>
      </w:pPr>
      <w:r>
        <w:rPr>
          <w:kern w:val="1"/>
        </w:rPr>
        <w:t xml:space="preserve">By comparison, in 2006, 63% of nurses were in a clinical practice and 10% were in education, although 20% were in management, as found in the current results. Another 4% were in communications or public health promotion. </w:t>
      </w:r>
    </w:p>
    <w:p w:rsidR="00002F83" w:rsidRDefault="00002F83" w:rsidP="00EC77D8">
      <w:pPr>
        <w:pStyle w:val="Chapterbodytext"/>
        <w:rPr>
          <w:kern w:val="1"/>
        </w:rPr>
      </w:pPr>
    </w:p>
    <w:p w:rsidR="00002F83" w:rsidRPr="007D6D78" w:rsidRDefault="00002F83" w:rsidP="00674B03">
      <w:pPr>
        <w:pStyle w:val="Highl-3"/>
        <w:keepNext/>
      </w:pPr>
      <w:r w:rsidRPr="007D6D78">
        <w:t xml:space="preserve">Chart </w:t>
      </w:r>
      <w:r>
        <w:t>4</w:t>
      </w:r>
      <w:r w:rsidRPr="007D6D78">
        <w:t>:</w:t>
      </w:r>
      <w:r>
        <w:t xml:space="preserve"> Area of Responsibility</w:t>
      </w:r>
      <w:r w:rsidRPr="007D6D78">
        <w:t xml:space="preserve"> </w:t>
      </w:r>
    </w:p>
    <w:p w:rsidR="00002F83" w:rsidRDefault="00C73727" w:rsidP="00674B03">
      <w:pPr>
        <w:pStyle w:val="Chapterbodytext"/>
        <w:keepNext/>
        <w:jc w:val="center"/>
        <w:rPr>
          <w:kern w:val="1"/>
        </w:rPr>
      </w:pPr>
      <w:r>
        <w:rPr>
          <w:noProof/>
          <w:kern w:val="1"/>
          <w:lang w:val="en-US"/>
        </w:rPr>
        <w:drawing>
          <wp:inline distT="0" distB="0" distL="0" distR="0">
            <wp:extent cx="4438650" cy="234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b="30278"/>
                    <a:stretch>
                      <a:fillRect/>
                    </a:stretch>
                  </pic:blipFill>
                  <pic:spPr bwMode="auto">
                    <a:xfrm>
                      <a:off x="0" y="0"/>
                      <a:ext cx="4438650" cy="2343150"/>
                    </a:xfrm>
                    <a:prstGeom prst="rect">
                      <a:avLst/>
                    </a:prstGeom>
                    <a:noFill/>
                    <a:ln>
                      <a:noFill/>
                    </a:ln>
                  </pic:spPr>
                </pic:pic>
              </a:graphicData>
            </a:graphic>
          </wp:inline>
        </w:drawing>
      </w:r>
    </w:p>
    <w:p w:rsidR="00002F83" w:rsidRDefault="00002F83" w:rsidP="00674B03">
      <w:pPr>
        <w:pStyle w:val="BodyText"/>
        <w:keepNext/>
      </w:pPr>
      <w:r w:rsidRPr="008E4DE0">
        <w:rPr>
          <w:b/>
          <w:bCs/>
        </w:rPr>
        <w:t>Q4:</w:t>
      </w:r>
      <w:r w:rsidRPr="00A20828">
        <w:t xml:space="preserve"> Which of the following areas best describes your primary area of responsibility?</w:t>
      </w:r>
      <w:r>
        <w:br/>
      </w:r>
      <w:r w:rsidRPr="008E4DE0">
        <w:rPr>
          <w:b/>
          <w:bCs/>
        </w:rPr>
        <w:t>Base:</w:t>
      </w:r>
      <w:r w:rsidRPr="00A20828">
        <w:t xml:space="preserve"> n=322</w:t>
      </w:r>
    </w:p>
    <w:p w:rsidR="00002F83" w:rsidRDefault="00002F83" w:rsidP="005047F8">
      <w:pPr>
        <w:pStyle w:val="Chapterbodytext"/>
      </w:pPr>
    </w:p>
    <w:p w:rsidR="00002F83" w:rsidRDefault="00002F83" w:rsidP="005047F8">
      <w:pPr>
        <w:pStyle w:val="Highl-1"/>
      </w:pPr>
      <w:r>
        <w:t xml:space="preserve">Responding nurses working in the Ontario Region (72%) are more likely to be in clinical care than found in other regions. </w:t>
      </w:r>
    </w:p>
    <w:p w:rsidR="00002F83" w:rsidRDefault="00002F83" w:rsidP="005047F8">
      <w:pPr>
        <w:pStyle w:val="Highl-1"/>
      </w:pPr>
      <w:r>
        <w:t xml:space="preserve">Younger nurses (age 40 and under) are more likely (67%) than older cohorts to be in clinical care. </w:t>
      </w:r>
    </w:p>
    <w:p w:rsidR="00002F83" w:rsidRDefault="00002F83" w:rsidP="00BF7D4B">
      <w:pPr>
        <w:pStyle w:val="Highl-1"/>
      </w:pPr>
      <w:r w:rsidRPr="00AC4DC3">
        <w:t>Those working in clinical care,</w:t>
      </w:r>
      <w:r>
        <w:t xml:space="preserve"> or</w:t>
      </w:r>
      <w:r w:rsidRPr="00AC4DC3">
        <w:t xml:space="preserve"> in a Health Centre with treatment component</w:t>
      </w:r>
      <w:r>
        <w:t>,</w:t>
      </w:r>
      <w:r w:rsidRPr="00AC4DC3">
        <w:t xml:space="preserve"> are more likely </w:t>
      </w:r>
      <w:r>
        <w:t xml:space="preserve">than other nurses </w:t>
      </w:r>
      <w:r w:rsidRPr="00AC4DC3">
        <w:t xml:space="preserve">to have been employed as a nurse for 10 years or less. </w:t>
      </w:r>
      <w:r>
        <w:t xml:space="preserve">They are also </w:t>
      </w:r>
      <w:r w:rsidRPr="00126F27">
        <w:t xml:space="preserve">more likely </w:t>
      </w:r>
      <w:r>
        <w:t xml:space="preserve">than other nurses </w:t>
      </w:r>
      <w:r w:rsidRPr="00126F27">
        <w:t>to have a RN College Diploma</w:t>
      </w:r>
      <w:r>
        <w:t xml:space="preserve">, and to have a non-nursing Baccalaureate. </w:t>
      </w:r>
    </w:p>
    <w:p w:rsidR="00002F83" w:rsidRDefault="00002F83" w:rsidP="00AC4DC3">
      <w:pPr>
        <w:pStyle w:val="Highl-1"/>
      </w:pPr>
      <w:r w:rsidRPr="00126F27">
        <w:t xml:space="preserve">Those in management or leadership, or working in a regional zone or branch office, are more apt to have a </w:t>
      </w:r>
      <w:r>
        <w:t>M</w:t>
      </w:r>
      <w:r w:rsidRPr="00126F27">
        <w:t xml:space="preserve">asters or Ph.D. in nursing. </w:t>
      </w:r>
    </w:p>
    <w:p w:rsidR="00002F83" w:rsidRPr="00A20828" w:rsidRDefault="00002F83" w:rsidP="00B05081">
      <w:pPr>
        <w:pStyle w:val="Chapterbodytext"/>
      </w:pPr>
    </w:p>
    <w:p w:rsidR="00002F83" w:rsidRDefault="00002F83" w:rsidP="008E0492">
      <w:pPr>
        <w:pStyle w:val="Heading5"/>
      </w:pPr>
      <w:r>
        <w:rPr>
          <w:kern w:val="1"/>
        </w:rPr>
        <w:br w:type="page"/>
      </w:r>
      <w:r>
        <w:lastRenderedPageBreak/>
        <w:t>Workplace</w:t>
      </w:r>
    </w:p>
    <w:p w:rsidR="00002F83" w:rsidRDefault="00002F83" w:rsidP="008E0492">
      <w:pPr>
        <w:pStyle w:val="Chapterbodytext"/>
        <w:rPr>
          <w:lang w:val="en-US"/>
        </w:rPr>
      </w:pPr>
    </w:p>
    <w:p w:rsidR="00002F83" w:rsidRDefault="00002F83" w:rsidP="00EC77D8">
      <w:pPr>
        <w:pStyle w:val="Chapterbodytext"/>
        <w:rPr>
          <w:kern w:val="1"/>
        </w:rPr>
      </w:pPr>
      <w:r>
        <w:rPr>
          <w:kern w:val="1"/>
        </w:rPr>
        <w:t>Nearly two in five nurses responding to the survey are either working at a Nursing Station (39%) or a Regional, Zone, or Branch Office (38%). The remainder are located in a Health Centre either without a treatment component (9%) or with a treatment component (8%).</w:t>
      </w:r>
    </w:p>
    <w:p w:rsidR="00002F83" w:rsidRDefault="00002F83" w:rsidP="00EC77D8">
      <w:pPr>
        <w:pStyle w:val="Chapterbodytext"/>
        <w:rPr>
          <w:kern w:val="1"/>
        </w:rPr>
      </w:pPr>
    </w:p>
    <w:p w:rsidR="00002F83" w:rsidRDefault="00002F83" w:rsidP="00EC77D8">
      <w:pPr>
        <w:pStyle w:val="Chapterbodytext"/>
        <w:rPr>
          <w:kern w:val="1"/>
        </w:rPr>
      </w:pPr>
      <w:r>
        <w:rPr>
          <w:kern w:val="1"/>
        </w:rPr>
        <w:t xml:space="preserve">In 2006, a similar proportion (43%) reported working at a Nursing Station, although only 23% worked at a Regional, Zone, or Branch office. Far more than in the current survey (24%) worked at a Health Centre without out treatment component and 7% worked at a Health Centre with a treatment component. </w:t>
      </w:r>
    </w:p>
    <w:p w:rsidR="00002F83" w:rsidRDefault="00002F83" w:rsidP="00EC77D8">
      <w:pPr>
        <w:pStyle w:val="Chapterbodytext"/>
        <w:rPr>
          <w:kern w:val="1"/>
        </w:rPr>
      </w:pPr>
    </w:p>
    <w:p w:rsidR="00002F83" w:rsidRPr="007D6D78" w:rsidRDefault="00002F83" w:rsidP="00674B03">
      <w:pPr>
        <w:pStyle w:val="Highl-3"/>
        <w:keepNext/>
      </w:pPr>
      <w:r w:rsidRPr="007D6D78">
        <w:t xml:space="preserve">Chart </w:t>
      </w:r>
      <w:r>
        <w:t>5</w:t>
      </w:r>
      <w:r w:rsidRPr="007D6D78">
        <w:t>:</w:t>
      </w:r>
      <w:r>
        <w:t xml:space="preserve"> Workplace</w:t>
      </w:r>
      <w:r w:rsidRPr="007D6D78">
        <w:t xml:space="preserve"> </w:t>
      </w:r>
    </w:p>
    <w:p w:rsidR="00002F83" w:rsidRDefault="00C73727" w:rsidP="00674B03">
      <w:pPr>
        <w:pStyle w:val="Chapterbodytext"/>
        <w:keepNext/>
        <w:jc w:val="center"/>
        <w:rPr>
          <w:kern w:val="1"/>
        </w:rPr>
      </w:pPr>
      <w:r>
        <w:rPr>
          <w:noProof/>
          <w:kern w:val="1"/>
          <w:lang w:val="en-US"/>
        </w:rPr>
        <w:drawing>
          <wp:inline distT="0" distB="0" distL="0" distR="0">
            <wp:extent cx="4438650" cy="234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b="30278"/>
                    <a:stretch>
                      <a:fillRect/>
                    </a:stretch>
                  </pic:blipFill>
                  <pic:spPr bwMode="auto">
                    <a:xfrm>
                      <a:off x="0" y="0"/>
                      <a:ext cx="4438650" cy="2343150"/>
                    </a:xfrm>
                    <a:prstGeom prst="rect">
                      <a:avLst/>
                    </a:prstGeom>
                    <a:noFill/>
                    <a:ln>
                      <a:noFill/>
                    </a:ln>
                  </pic:spPr>
                </pic:pic>
              </a:graphicData>
            </a:graphic>
          </wp:inline>
        </w:drawing>
      </w:r>
    </w:p>
    <w:p w:rsidR="00002F83" w:rsidRDefault="00002F83" w:rsidP="00674B03">
      <w:pPr>
        <w:pStyle w:val="BodyText"/>
        <w:keepNext/>
      </w:pPr>
      <w:r w:rsidRPr="008E4DE0">
        <w:rPr>
          <w:b/>
          <w:bCs/>
        </w:rPr>
        <w:t>Q5:</w:t>
      </w:r>
      <w:r w:rsidRPr="00A20828">
        <w:t xml:space="preserve"> Which of the following types of facilities best describes your primary place of work?</w:t>
      </w:r>
      <w:r>
        <w:br/>
      </w:r>
      <w:r w:rsidRPr="008E4DE0">
        <w:rPr>
          <w:b/>
          <w:bCs/>
        </w:rPr>
        <w:t>Base:</w:t>
      </w:r>
      <w:r w:rsidRPr="00A20828">
        <w:t xml:space="preserve"> n=322</w:t>
      </w:r>
    </w:p>
    <w:p w:rsidR="00002F83" w:rsidRDefault="00002F83" w:rsidP="005047F8">
      <w:pPr>
        <w:pStyle w:val="Chapterbodytext"/>
      </w:pPr>
    </w:p>
    <w:p w:rsidR="00002F83" w:rsidRPr="00184208" w:rsidRDefault="00002F83" w:rsidP="005047F8">
      <w:pPr>
        <w:pStyle w:val="Highl-1"/>
      </w:pPr>
      <w:r w:rsidRPr="00184208">
        <w:t xml:space="preserve">Responding nurses working at a </w:t>
      </w:r>
      <w:r>
        <w:t>N</w:t>
      </w:r>
      <w:r w:rsidRPr="00184208">
        <w:t xml:space="preserve">ursing </w:t>
      </w:r>
      <w:r>
        <w:t>S</w:t>
      </w:r>
      <w:r w:rsidRPr="00184208">
        <w:t>tation are considerably more likely than others to be working part-time</w:t>
      </w:r>
      <w:r>
        <w:t xml:space="preserve"> or casual (79%)</w:t>
      </w:r>
      <w:r w:rsidRPr="00184208">
        <w:t xml:space="preserve">. </w:t>
      </w:r>
    </w:p>
    <w:p w:rsidR="00002F83" w:rsidRDefault="00002F83" w:rsidP="005047F8">
      <w:pPr>
        <w:pStyle w:val="Highl-1"/>
      </w:pPr>
      <w:r w:rsidRPr="00184208">
        <w:t xml:space="preserve">Those working as a practical advisor </w:t>
      </w:r>
      <w:r>
        <w:t xml:space="preserve">(93%) </w:t>
      </w:r>
      <w:r w:rsidRPr="00184208">
        <w:t>or in management</w:t>
      </w:r>
      <w:r>
        <w:t xml:space="preserve"> (76%)</w:t>
      </w:r>
      <w:r w:rsidRPr="00184208">
        <w:t>, and located in a regional, zone, or branch office work almost exclusively ful</w:t>
      </w:r>
      <w:r>
        <w:t>l</w:t>
      </w:r>
      <w:r w:rsidRPr="00184208">
        <w:t>-time.</w:t>
      </w:r>
    </w:p>
    <w:p w:rsidR="00002F83" w:rsidRDefault="00002F83" w:rsidP="00BF7D4B">
      <w:pPr>
        <w:pStyle w:val="Highl-1"/>
      </w:pPr>
      <w:r w:rsidRPr="00126F27">
        <w:t xml:space="preserve">Those working in a regional zone or branch office are more </w:t>
      </w:r>
      <w:r>
        <w:t xml:space="preserve">likely </w:t>
      </w:r>
      <w:r w:rsidRPr="00126F27">
        <w:t xml:space="preserve">to have </w:t>
      </w:r>
      <w:r>
        <w:t>a Ma</w:t>
      </w:r>
      <w:r w:rsidRPr="00126F27">
        <w:t>sters or Ph.D. in nursing</w:t>
      </w:r>
      <w:r>
        <w:t xml:space="preserve"> (53%)</w:t>
      </w:r>
      <w:r w:rsidRPr="00126F27">
        <w:t xml:space="preserve">. </w:t>
      </w:r>
      <w:r>
        <w:t>They are also more apt to have a non-nursing Masters or Ph.D.</w:t>
      </w:r>
      <w:r w:rsidRPr="00AC4DC3">
        <w:t xml:space="preserve"> </w:t>
      </w:r>
      <w:r>
        <w:t>They are also more likely to be located in the NCR (72%) or in the Quebec-Atlantic Region (80%).</w:t>
      </w:r>
    </w:p>
    <w:p w:rsidR="00002F83" w:rsidRDefault="00002F83" w:rsidP="005047F8">
      <w:pPr>
        <w:pStyle w:val="Chapterbodytext"/>
      </w:pPr>
    </w:p>
    <w:p w:rsidR="00002F83" w:rsidRDefault="00002F83" w:rsidP="008E0492">
      <w:pPr>
        <w:pStyle w:val="Heading5"/>
      </w:pPr>
      <w:r>
        <w:rPr>
          <w:kern w:val="1"/>
        </w:rPr>
        <w:br w:type="page"/>
      </w:r>
      <w:r>
        <w:lastRenderedPageBreak/>
        <w:t>Incidence of Nurse Practitioners</w:t>
      </w:r>
    </w:p>
    <w:p w:rsidR="00002F83" w:rsidRDefault="00002F83" w:rsidP="008E0492">
      <w:pPr>
        <w:pStyle w:val="Chapterbodytext"/>
        <w:rPr>
          <w:lang w:val="en-US"/>
        </w:rPr>
      </w:pPr>
    </w:p>
    <w:p w:rsidR="00002F83" w:rsidRDefault="00002F83" w:rsidP="00A20828">
      <w:pPr>
        <w:pStyle w:val="Chapterbodytext"/>
        <w:rPr>
          <w:kern w:val="1"/>
        </w:rPr>
      </w:pPr>
      <w:r>
        <w:rPr>
          <w:kern w:val="1"/>
        </w:rPr>
        <w:t xml:space="preserve">Only 12% are registered as a Nurse Practitioner, although this is an increase from 2006 when 6% indicated they are registered as a Nurse Practitioner. </w:t>
      </w:r>
    </w:p>
    <w:p w:rsidR="00002F83" w:rsidRDefault="00002F83" w:rsidP="00A20828">
      <w:pPr>
        <w:pStyle w:val="Chapterbodytext"/>
        <w:rPr>
          <w:kern w:val="1"/>
        </w:rPr>
      </w:pPr>
    </w:p>
    <w:p w:rsidR="00002F83" w:rsidRDefault="00002F83" w:rsidP="005047F8">
      <w:pPr>
        <w:pStyle w:val="Highl-1"/>
        <w:rPr>
          <w:kern w:val="1"/>
        </w:rPr>
      </w:pPr>
      <w:r>
        <w:rPr>
          <w:kern w:val="1"/>
        </w:rPr>
        <w:t>Responding nurse practitioners are more likely to have a Masters in Nursing or greater (41%) compared with other nurses in the sample.</w:t>
      </w:r>
    </w:p>
    <w:p w:rsidR="00002F83" w:rsidRDefault="00002F83" w:rsidP="00A20828">
      <w:pPr>
        <w:pStyle w:val="Chapterbodytext"/>
        <w:rPr>
          <w:kern w:val="1"/>
        </w:rPr>
      </w:pPr>
    </w:p>
    <w:p w:rsidR="00002F83" w:rsidRDefault="00002F83" w:rsidP="007609D9">
      <w:pPr>
        <w:pStyle w:val="Heading4"/>
        <w:tabs>
          <w:tab w:val="num" w:pos="720"/>
        </w:tabs>
        <w:ind w:left="720"/>
      </w:pPr>
      <w:bookmarkStart w:id="20" w:name="_Toc51749718"/>
      <w:r>
        <w:t>Recruitment and Retention</w:t>
      </w:r>
      <w:bookmarkEnd w:id="20"/>
      <w:r>
        <w:t xml:space="preserve"> </w:t>
      </w:r>
    </w:p>
    <w:p w:rsidR="00002F83" w:rsidRDefault="00002F83" w:rsidP="00DE0971">
      <w:pPr>
        <w:pStyle w:val="Chapterbodytext"/>
      </w:pPr>
    </w:p>
    <w:p w:rsidR="00002F83" w:rsidRDefault="00002F83" w:rsidP="00BC130C">
      <w:pPr>
        <w:pStyle w:val="Heading5"/>
      </w:pPr>
      <w:r>
        <w:t>Motivation for Joining / Staying</w:t>
      </w:r>
    </w:p>
    <w:p w:rsidR="00002F83" w:rsidRDefault="00002F83" w:rsidP="00DE0971">
      <w:pPr>
        <w:pStyle w:val="Chapterbodytext"/>
      </w:pPr>
    </w:p>
    <w:p w:rsidR="00002F83" w:rsidRDefault="00002F83" w:rsidP="00DE0971">
      <w:pPr>
        <w:pStyle w:val="Chapterbodytext"/>
      </w:pPr>
      <w:r>
        <w:t xml:space="preserve">Most nurses responding to the survey (78%) were first attracted to their job because of the opportunity to work with a diverse culture; 70% continue to stay with the job for this reason. Over half were first attracted by (58%) and continue to stay (53%) with the job because of the autonomy it affords. While 59% were attracted to the job because of a desire to work in remote or rural settings, somewhat fewer (42%) continue to stay for this reason. Just over half were attracted (52%) and stay (59%) because of the flexibility or work hours in general, or for the salary and benefits of the job (50% were first attracted because of this, and 58% stay for this reason). </w:t>
      </w:r>
    </w:p>
    <w:p w:rsidR="00002F83" w:rsidRDefault="00002F83" w:rsidP="00DE0971">
      <w:pPr>
        <w:pStyle w:val="Chapterbodytext"/>
      </w:pPr>
    </w:p>
    <w:p w:rsidR="00002F83" w:rsidRDefault="00002F83" w:rsidP="00DE0971">
      <w:pPr>
        <w:pStyle w:val="Chapterbodytext"/>
      </w:pPr>
      <w:r>
        <w:t xml:space="preserve">A greater divide is seen with the opportunities and expanded scope of practice (55% were first attracted by this, but only 38% stay for this reason, likely because the lifecycle of their employment has progressed). Four in ten (42%) were first attracted to the job to work in a primary health care environment; and 35% continue for this reason. Slightly fewer said this about opportunities for advancement (38% were first attracted in this way, but only 28% stay for this reason). </w:t>
      </w:r>
    </w:p>
    <w:p w:rsidR="00002F83" w:rsidRDefault="00002F83" w:rsidP="00DE0971">
      <w:pPr>
        <w:pStyle w:val="Chapterbodytext"/>
      </w:pPr>
    </w:p>
    <w:p w:rsidR="00002F83" w:rsidRDefault="00002F83" w:rsidP="00DE0971">
      <w:pPr>
        <w:pStyle w:val="Chapterbodytext"/>
      </w:pPr>
      <w:r>
        <w:t>Results were largely similar in 2006 when the top motivators included expanded scope (57% attracted, 46% stayed), the salary or benefits of the job (55% attracted, 51% stayed), and the autonomy in nursing practice (52% attracted, 46% stayed). Only working with a diverse culture has gone up considerably since 2006 when 54% were attracted for this reason and 49% stayed for it).</w:t>
      </w:r>
    </w:p>
    <w:p w:rsidR="00002F83" w:rsidRDefault="00002F83" w:rsidP="00DE0971">
      <w:pPr>
        <w:pStyle w:val="Chapterbodytext"/>
      </w:pPr>
    </w:p>
    <w:p w:rsidR="00002F83" w:rsidRPr="007D6D78" w:rsidRDefault="00002F83" w:rsidP="00674B03">
      <w:pPr>
        <w:pStyle w:val="Highl-3"/>
        <w:keepNext/>
      </w:pPr>
      <w:r>
        <w:br w:type="page"/>
      </w:r>
      <w:r>
        <w:lastRenderedPageBreak/>
        <w:t>Chart 6</w:t>
      </w:r>
      <w:r w:rsidRPr="007D6D78">
        <w:t xml:space="preserve">: </w:t>
      </w:r>
      <w:r>
        <w:t>Motivation for Joining / Staying</w:t>
      </w:r>
    </w:p>
    <w:p w:rsidR="00002F83" w:rsidRDefault="00C73727" w:rsidP="00674B03">
      <w:pPr>
        <w:pStyle w:val="Chapterbodytext"/>
        <w:keepNext/>
        <w:jc w:val="center"/>
      </w:pPr>
      <w:r>
        <w:rPr>
          <w:noProof/>
          <w:lang w:val="en-US"/>
        </w:rPr>
        <w:drawing>
          <wp:inline distT="0" distB="0" distL="0" distR="0">
            <wp:extent cx="4572000" cy="3429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02F83" w:rsidRDefault="00002F83" w:rsidP="00674B03">
      <w:pPr>
        <w:pStyle w:val="BodyText"/>
        <w:keepNext/>
      </w:pPr>
      <w:r w:rsidRPr="005A7DFF">
        <w:rPr>
          <w:b/>
          <w:bCs/>
        </w:rPr>
        <w:t>Q1a5:</w:t>
      </w:r>
      <w:r>
        <w:t xml:space="preserve"> What aspects of your current job first attracted you to it?</w:t>
      </w:r>
      <w:r>
        <w:br/>
      </w:r>
      <w:r w:rsidRPr="005A7DFF">
        <w:rPr>
          <w:b/>
          <w:bCs/>
        </w:rPr>
        <w:t>Q1a6:</w:t>
      </w:r>
      <w:r>
        <w:t xml:space="preserve"> What aspects keep you working as an employee in this job?</w:t>
      </w:r>
      <w:r>
        <w:br/>
      </w:r>
      <w:r w:rsidRPr="005A7DFF">
        <w:rPr>
          <w:b/>
          <w:bCs/>
        </w:rPr>
        <w:t>Base:</w:t>
      </w:r>
      <w:r w:rsidRPr="005A7DFF">
        <w:t xml:space="preserve"> n</w:t>
      </w:r>
      <w:r>
        <w:t>=322</w:t>
      </w:r>
    </w:p>
    <w:p w:rsidR="00002F83" w:rsidRDefault="00002F83" w:rsidP="005A7DFF">
      <w:pPr>
        <w:pStyle w:val="Chapterbodytext"/>
      </w:pPr>
    </w:p>
    <w:p w:rsidR="00002F83" w:rsidRDefault="00002F83" w:rsidP="00A20828">
      <w:pPr>
        <w:pStyle w:val="Highl-1"/>
      </w:pPr>
      <w:r>
        <w:t xml:space="preserve">Responding nurses currently working in clinical care, at a Nursing Station or Health Centre with treatment, as well as those working part-time, are more likely than other nurses in the survey to have been attracted or kept their position because of autonomy in nursing practice (66%-71%), the desire to work in remote or rural settings (70%-75%), opportunities for expanded scope of practice (65%-74%), or working in a primary health care environment (47%-57%). </w:t>
      </w:r>
    </w:p>
    <w:p w:rsidR="00002F83" w:rsidRDefault="00002F83" w:rsidP="00A20828">
      <w:pPr>
        <w:pStyle w:val="Highl-1"/>
      </w:pPr>
      <w:r>
        <w:t xml:space="preserve">Those in management or leadership positions; practice advisors or educators; working in a regional, zone, or branch office; or employed full-time are more apt to have been attracted or stay for opportunities for advancement (46%-60%). </w:t>
      </w:r>
    </w:p>
    <w:p w:rsidR="00002F83" w:rsidRDefault="00002F83" w:rsidP="00A20828">
      <w:pPr>
        <w:pStyle w:val="Chapterbodytext"/>
      </w:pPr>
    </w:p>
    <w:p w:rsidR="00002F83" w:rsidRDefault="00002F83" w:rsidP="00A84D8A">
      <w:pPr>
        <w:pStyle w:val="Chapterbodytext"/>
      </w:pPr>
      <w:r>
        <w:br w:type="page"/>
      </w:r>
      <w:r>
        <w:lastRenderedPageBreak/>
        <w:t xml:space="preserve">One-third of nurses responding to the survey (36%) plan to leave their current employer in the next three years and another one in five (18%) are not sure. Of those planning to leave, one-quarter (23%) expect to leave within the year. Another 38% expect to leave within one to two years and 19% say it will be three years. One in five (20%), however, are not sure when they will leave. Although 44% are planning to retire, about one in five are leaving because they are dissatisfied with their current position (21%) or for a different job (17%). </w:t>
      </w:r>
    </w:p>
    <w:p w:rsidR="00002F83" w:rsidRDefault="00002F83" w:rsidP="00A84D8A">
      <w:pPr>
        <w:pStyle w:val="Chapterbodytext"/>
      </w:pPr>
    </w:p>
    <w:p w:rsidR="00002F83" w:rsidRDefault="00002F83" w:rsidP="00A84D8A">
      <w:pPr>
        <w:pStyle w:val="Chapterbodytext"/>
      </w:pPr>
      <w:r>
        <w:t xml:space="preserve">As in the current survey, in 2006, 34% of nurses indicated they planned to leave FINHB within the next three years for a reason other than to retire. Reasons included family or personal reasons (16%), lack of advancement (14%), or work overload or stress (12%). </w:t>
      </w:r>
    </w:p>
    <w:p w:rsidR="00002F83" w:rsidRDefault="00002F83" w:rsidP="00A84D8A">
      <w:pPr>
        <w:pStyle w:val="Chapterbodytext"/>
      </w:pPr>
    </w:p>
    <w:p w:rsidR="00002F83" w:rsidRDefault="00002F83" w:rsidP="00A84D8A">
      <w:pPr>
        <w:pStyle w:val="Chapterbodytext"/>
      </w:pPr>
      <w:r>
        <w:t xml:space="preserve">The 2019 PSES survey revealed 27% intend to leave their current position in the next two years. Reasons include to pursue another position within the department or agency (33%), to pursue a position in another department or agency (29%), it is the end of a term, casual, or student employment (12%), or to pursue a position outside the federal public service (6%). </w:t>
      </w:r>
    </w:p>
    <w:p w:rsidR="00002F83" w:rsidRDefault="00002F83" w:rsidP="00A84D8A">
      <w:pPr>
        <w:pStyle w:val="Chapterbodytext"/>
      </w:pPr>
    </w:p>
    <w:p w:rsidR="00002F83" w:rsidRPr="00097BCC" w:rsidRDefault="00002F83" w:rsidP="00A84D8A">
      <w:pPr>
        <w:pStyle w:val="Table-title"/>
      </w:pPr>
      <w:r>
        <w:t>Table 3:</w:t>
      </w:r>
      <w:r w:rsidRPr="00376B0D">
        <w:t xml:space="preserve"> </w:t>
      </w:r>
      <w:r>
        <w:t>Seeking Changes</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A911C2">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A911C2">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A911C2">
            <w:pPr>
              <w:pStyle w:val="Tableheader"/>
              <w:jc w:val="center"/>
              <w:rPr>
                <w:b/>
              </w:rPr>
            </w:pPr>
            <w:r w:rsidRPr="00097BCC">
              <w:rPr>
                <w:b/>
              </w:rPr>
              <w:t>Total</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Q7. Do you currently have any plans to leave your current employment within the next three years, either to retire or for other reasons?</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sidRPr="00097BCC">
              <w:rPr>
                <w:bCs w:val="0"/>
                <w:i/>
                <w:iCs/>
              </w:rPr>
              <w:t>32</w:t>
            </w:r>
            <w:r>
              <w:rPr>
                <w:bCs w:val="0"/>
                <w:i/>
                <w:iCs/>
              </w:rPr>
              <w:t>2</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Yes</w:t>
            </w:r>
          </w:p>
        </w:tc>
        <w:tc>
          <w:tcPr>
            <w:tcW w:w="1603" w:type="dxa"/>
            <w:tcBorders>
              <w:right w:val="nil"/>
            </w:tcBorders>
          </w:tcPr>
          <w:p w:rsidR="00002F83" w:rsidRPr="00097BCC" w:rsidRDefault="00002F83" w:rsidP="00A911C2">
            <w:pPr>
              <w:pStyle w:val="Table-text"/>
            </w:pPr>
            <w:r>
              <w:t>36</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No</w:t>
            </w:r>
          </w:p>
        </w:tc>
        <w:tc>
          <w:tcPr>
            <w:tcW w:w="1603" w:type="dxa"/>
            <w:tcBorders>
              <w:right w:val="nil"/>
            </w:tcBorders>
          </w:tcPr>
          <w:p w:rsidR="00002F83" w:rsidRPr="00097BCC" w:rsidRDefault="00002F83" w:rsidP="00A911C2">
            <w:pPr>
              <w:pStyle w:val="Table-text"/>
            </w:pPr>
            <w:r>
              <w:t>46</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Don't know/No response</w:t>
            </w:r>
          </w:p>
        </w:tc>
        <w:tc>
          <w:tcPr>
            <w:tcW w:w="1603" w:type="dxa"/>
            <w:tcBorders>
              <w:right w:val="nil"/>
            </w:tcBorders>
          </w:tcPr>
          <w:p w:rsidR="00002F83" w:rsidRPr="00097BCC" w:rsidRDefault="00002F83" w:rsidP="00A911C2">
            <w:pPr>
              <w:pStyle w:val="Table-text"/>
            </w:pPr>
            <w:r>
              <w:t>18</w:t>
            </w:r>
            <w:r w:rsidRPr="00097BCC">
              <w:t>%</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 xml:space="preserve">Q7b. </w:t>
            </w:r>
            <w:r w:rsidRPr="00097BCC">
              <w:rPr>
                <w:i/>
                <w:iCs/>
              </w:rPr>
              <w:t>What is your expected timeframe for leaving?</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109</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Less than 1 year</w:t>
            </w:r>
          </w:p>
        </w:tc>
        <w:tc>
          <w:tcPr>
            <w:tcW w:w="1603" w:type="dxa"/>
            <w:tcBorders>
              <w:right w:val="nil"/>
            </w:tcBorders>
          </w:tcPr>
          <w:p w:rsidR="00002F83" w:rsidRPr="00097BCC" w:rsidRDefault="00002F83" w:rsidP="00A911C2">
            <w:pPr>
              <w:pStyle w:val="Table-text"/>
            </w:pPr>
            <w:r>
              <w:t>23</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1 year</w:t>
            </w:r>
          </w:p>
        </w:tc>
        <w:tc>
          <w:tcPr>
            <w:tcW w:w="1603" w:type="dxa"/>
            <w:tcBorders>
              <w:right w:val="nil"/>
            </w:tcBorders>
          </w:tcPr>
          <w:p w:rsidR="00002F83" w:rsidRPr="00097BCC" w:rsidRDefault="00002F83" w:rsidP="00A911C2">
            <w:pPr>
              <w:pStyle w:val="Table-text"/>
            </w:pPr>
            <w:r w:rsidRPr="00097BCC">
              <w:t>13%</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2 years</w:t>
            </w:r>
          </w:p>
        </w:tc>
        <w:tc>
          <w:tcPr>
            <w:tcW w:w="1603" w:type="dxa"/>
            <w:tcBorders>
              <w:right w:val="nil"/>
            </w:tcBorders>
          </w:tcPr>
          <w:p w:rsidR="00002F83" w:rsidRPr="00097BCC" w:rsidRDefault="00002F83" w:rsidP="00A911C2">
            <w:pPr>
              <w:pStyle w:val="Table-text"/>
            </w:pPr>
            <w:r>
              <w:t>25</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3 years</w:t>
            </w:r>
          </w:p>
        </w:tc>
        <w:tc>
          <w:tcPr>
            <w:tcW w:w="1603" w:type="dxa"/>
            <w:tcBorders>
              <w:right w:val="nil"/>
            </w:tcBorders>
          </w:tcPr>
          <w:p w:rsidR="00002F83" w:rsidRPr="00097BCC" w:rsidRDefault="00002F83" w:rsidP="00A911C2">
            <w:pPr>
              <w:pStyle w:val="Table-text"/>
            </w:pPr>
            <w:r>
              <w:t>19</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Don't know/No response</w:t>
            </w:r>
          </w:p>
        </w:tc>
        <w:tc>
          <w:tcPr>
            <w:tcW w:w="1603" w:type="dxa"/>
            <w:tcBorders>
              <w:right w:val="nil"/>
            </w:tcBorders>
          </w:tcPr>
          <w:p w:rsidR="00002F83" w:rsidRPr="00097BCC" w:rsidRDefault="00002F83" w:rsidP="00A911C2">
            <w:pPr>
              <w:pStyle w:val="Table-text"/>
            </w:pPr>
            <w:r>
              <w:t>20</w:t>
            </w:r>
            <w:r w:rsidRPr="00097BCC">
              <w:t>%</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Q7c. What is the main reason you intend to leave?</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109</w:t>
            </w:r>
          </w:p>
        </w:tc>
      </w:tr>
      <w:tr w:rsidR="00002F83" w:rsidRPr="00097BCC" w:rsidTr="00A911C2">
        <w:trPr>
          <w:cantSplit/>
          <w:jc w:val="center"/>
        </w:trPr>
        <w:tc>
          <w:tcPr>
            <w:tcW w:w="5059" w:type="dxa"/>
            <w:tcBorders>
              <w:left w:val="nil"/>
            </w:tcBorders>
          </w:tcPr>
          <w:p w:rsidR="00002F83" w:rsidRPr="00097BCC" w:rsidRDefault="00002F83" w:rsidP="00A911C2">
            <w:pPr>
              <w:pStyle w:val="Tableheader"/>
            </w:pPr>
            <w:r w:rsidRPr="00097BCC">
              <w:t>Retirement</w:t>
            </w:r>
          </w:p>
        </w:tc>
        <w:tc>
          <w:tcPr>
            <w:tcW w:w="1620" w:type="dxa"/>
            <w:gridSpan w:val="2"/>
            <w:tcBorders>
              <w:right w:val="nil"/>
            </w:tcBorders>
          </w:tcPr>
          <w:p w:rsidR="00002F83" w:rsidRPr="00097BCC" w:rsidRDefault="00002F83" w:rsidP="00A911C2">
            <w:pPr>
              <w:pStyle w:val="Table-text"/>
            </w:pPr>
            <w:r w:rsidRPr="00097BCC">
              <w:t>44%</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Dissatisfied with current position</w:t>
            </w:r>
          </w:p>
        </w:tc>
        <w:tc>
          <w:tcPr>
            <w:tcW w:w="1603" w:type="dxa"/>
            <w:tcBorders>
              <w:right w:val="nil"/>
            </w:tcBorders>
          </w:tcPr>
          <w:p w:rsidR="00002F83" w:rsidRPr="00097BCC" w:rsidRDefault="00002F83" w:rsidP="00A911C2">
            <w:pPr>
              <w:pStyle w:val="Table-text"/>
            </w:pPr>
            <w:r>
              <w:t>21</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Different job</w:t>
            </w:r>
          </w:p>
        </w:tc>
        <w:tc>
          <w:tcPr>
            <w:tcW w:w="1603" w:type="dxa"/>
            <w:tcBorders>
              <w:right w:val="nil"/>
            </w:tcBorders>
          </w:tcPr>
          <w:p w:rsidR="00002F83" w:rsidRPr="00097BCC" w:rsidRDefault="00002F83" w:rsidP="00A911C2">
            <w:pPr>
              <w:pStyle w:val="Table-text"/>
            </w:pPr>
            <w:r>
              <w:t>17</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Other</w:t>
            </w:r>
          </w:p>
        </w:tc>
        <w:tc>
          <w:tcPr>
            <w:tcW w:w="1603" w:type="dxa"/>
            <w:tcBorders>
              <w:right w:val="nil"/>
            </w:tcBorders>
          </w:tcPr>
          <w:p w:rsidR="00002F83" w:rsidRPr="00097BCC" w:rsidRDefault="00002F83" w:rsidP="00A911C2">
            <w:pPr>
              <w:pStyle w:val="Table-text"/>
            </w:pPr>
            <w:r>
              <w:t>16</w:t>
            </w:r>
            <w:r w:rsidRPr="00097BCC">
              <w:t>%</w:t>
            </w:r>
          </w:p>
        </w:tc>
      </w:tr>
      <w:tr w:rsidR="00002F83" w:rsidRPr="00097BCC" w:rsidTr="00A911C2">
        <w:trPr>
          <w:cantSplit/>
          <w:jc w:val="center"/>
        </w:trPr>
        <w:tc>
          <w:tcPr>
            <w:tcW w:w="5059" w:type="dxa"/>
            <w:tcBorders>
              <w:top w:val="nil"/>
              <w:left w:val="nil"/>
              <w:bottom w:val="single" w:sz="18" w:space="0" w:color="auto"/>
            </w:tcBorders>
          </w:tcPr>
          <w:p w:rsidR="00002F83" w:rsidRPr="00097BCC" w:rsidRDefault="00002F83" w:rsidP="00A911C2">
            <w:pPr>
              <w:pStyle w:val="Tableheader"/>
            </w:pPr>
            <w:r w:rsidRPr="00097BCC">
              <w:t>Don't know/No response</w:t>
            </w:r>
          </w:p>
        </w:tc>
        <w:tc>
          <w:tcPr>
            <w:tcW w:w="1620" w:type="dxa"/>
            <w:gridSpan w:val="2"/>
            <w:tcBorders>
              <w:top w:val="nil"/>
              <w:bottom w:val="single" w:sz="18" w:space="0" w:color="auto"/>
              <w:right w:val="nil"/>
            </w:tcBorders>
          </w:tcPr>
          <w:p w:rsidR="00002F83" w:rsidRPr="00097BCC" w:rsidRDefault="00002F83" w:rsidP="00A911C2">
            <w:pPr>
              <w:pStyle w:val="Table-text"/>
            </w:pPr>
            <w:r>
              <w:t>1</w:t>
            </w:r>
            <w:r w:rsidRPr="00097BCC">
              <w:t>%</w:t>
            </w:r>
          </w:p>
        </w:tc>
      </w:tr>
    </w:tbl>
    <w:p w:rsidR="00002F83" w:rsidRDefault="00002F83" w:rsidP="00A84D8A">
      <w:pPr>
        <w:pStyle w:val="Chapterbodytext"/>
      </w:pPr>
    </w:p>
    <w:p w:rsidR="00002F83" w:rsidRDefault="00002F83" w:rsidP="008C642E">
      <w:pPr>
        <w:pStyle w:val="Highl-1"/>
      </w:pPr>
      <w:r>
        <w:lastRenderedPageBreak/>
        <w:t xml:space="preserve">Responding nurses currently working in clinical care, at a Nursing Station or Health Centre with treatment, or working part time, are more likely to say they have plans to leave within three years (44% - 51%). </w:t>
      </w:r>
    </w:p>
    <w:p w:rsidR="00002F83" w:rsidRDefault="00002F83" w:rsidP="008C642E">
      <w:pPr>
        <w:pStyle w:val="Highl-1"/>
      </w:pPr>
      <w:r>
        <w:t>Intend to leave is also higher among responding nurses working in the Ontario Region (47%).</w:t>
      </w:r>
    </w:p>
    <w:p w:rsidR="00002F83" w:rsidRDefault="00002F83" w:rsidP="00AD408E">
      <w:pPr>
        <w:pStyle w:val="Chapterbodytext"/>
      </w:pPr>
    </w:p>
    <w:p w:rsidR="00002F83" w:rsidRDefault="00002F83" w:rsidP="00A84D8A">
      <w:pPr>
        <w:pStyle w:val="Heading5"/>
      </w:pPr>
      <w:r>
        <w:t xml:space="preserve">Impact of Staff Turnover </w:t>
      </w:r>
    </w:p>
    <w:p w:rsidR="00002F83" w:rsidRDefault="00002F83" w:rsidP="00A84D8A">
      <w:pPr>
        <w:pStyle w:val="Chapterbodytext"/>
      </w:pPr>
    </w:p>
    <w:p w:rsidR="00002F83" w:rsidRDefault="00002F83" w:rsidP="00A84D8A">
      <w:pPr>
        <w:pStyle w:val="Chapterbodytext"/>
      </w:pPr>
      <w:r>
        <w:t xml:space="preserve">Over half of nurses responding to the survey (54%) agree the quality of their work suffers because of high staff turnover. One in five (19%) disagree and another 23% indicated a more neutral response. </w:t>
      </w:r>
    </w:p>
    <w:p w:rsidR="00002F83" w:rsidRDefault="00002F83" w:rsidP="00A84D8A">
      <w:pPr>
        <w:pStyle w:val="Chapterbodytext"/>
      </w:pPr>
    </w:p>
    <w:p w:rsidR="00002F83" w:rsidRDefault="00002F83" w:rsidP="00A84D8A">
      <w:pPr>
        <w:pStyle w:val="Chapterbodytext"/>
      </w:pPr>
      <w:r>
        <w:t xml:space="preserve">The 2019 PSES survey (using a slightly different scale) noted 30% of employees always or often feel the quality of their work suffers because of high staff turnover, and another 26% said the quality sometimes suffers, suggesting a higher degree of impact of staff turnover among responding ISC nurses. </w:t>
      </w:r>
    </w:p>
    <w:p w:rsidR="00002F83" w:rsidRDefault="00002F83" w:rsidP="00A84D8A">
      <w:pPr>
        <w:pStyle w:val="Chapterbodytext"/>
      </w:pPr>
    </w:p>
    <w:p w:rsidR="00002F83" w:rsidRPr="007D6D78" w:rsidRDefault="00002F83" w:rsidP="00674B03">
      <w:pPr>
        <w:pStyle w:val="Highl-3"/>
        <w:keepNext/>
      </w:pPr>
      <w:r w:rsidRPr="007D6D78">
        <w:t xml:space="preserve">Chart </w:t>
      </w:r>
      <w:r>
        <w:t>7</w:t>
      </w:r>
      <w:r w:rsidRPr="007D6D78">
        <w:t xml:space="preserve">: </w:t>
      </w:r>
      <w:r>
        <w:t xml:space="preserve">Impact of Staff Turnover </w:t>
      </w:r>
    </w:p>
    <w:p w:rsidR="00002F83" w:rsidRDefault="00C73727" w:rsidP="00674B03">
      <w:pPr>
        <w:pStyle w:val="Chapterbodytext"/>
        <w:keepNext/>
        <w:jc w:val="center"/>
      </w:pPr>
      <w:r>
        <w:rPr>
          <w:noProof/>
          <w:lang w:val="en-US"/>
        </w:rPr>
        <w:drawing>
          <wp:inline distT="0" distB="0" distL="0" distR="0">
            <wp:extent cx="4438650" cy="2266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b="33241"/>
                    <a:stretch>
                      <a:fillRect/>
                    </a:stretch>
                  </pic:blipFill>
                  <pic:spPr bwMode="auto">
                    <a:xfrm>
                      <a:off x="0" y="0"/>
                      <a:ext cx="4438650" cy="2266950"/>
                    </a:xfrm>
                    <a:prstGeom prst="rect">
                      <a:avLst/>
                    </a:prstGeom>
                    <a:noFill/>
                    <a:ln>
                      <a:noFill/>
                    </a:ln>
                  </pic:spPr>
                </pic:pic>
              </a:graphicData>
            </a:graphic>
          </wp:inline>
        </w:drawing>
      </w:r>
    </w:p>
    <w:p w:rsidR="00002F83" w:rsidRDefault="00002F83" w:rsidP="00674B03">
      <w:pPr>
        <w:pStyle w:val="BodyText"/>
        <w:keepNext/>
      </w:pPr>
      <w:r w:rsidRPr="008E0492">
        <w:rPr>
          <w:b/>
          <w:bCs/>
        </w:rPr>
        <w:t>QJS17:</w:t>
      </w:r>
      <w:r>
        <w:t xml:space="preserve"> Please indicate whether you agree or disagree with the following: I feel the quality of my work suffers because of high staff turnover.</w:t>
      </w:r>
      <w:r>
        <w:br/>
      </w:r>
      <w:r w:rsidRPr="008E0492">
        <w:rPr>
          <w:b/>
          <w:bCs/>
        </w:rPr>
        <w:t>Base:</w:t>
      </w:r>
      <w:r>
        <w:t xml:space="preserve"> n=322</w:t>
      </w:r>
    </w:p>
    <w:p w:rsidR="00002F83" w:rsidRDefault="00002F83" w:rsidP="00A84D8A">
      <w:pPr>
        <w:pStyle w:val="Chapterbodytext"/>
      </w:pPr>
    </w:p>
    <w:p w:rsidR="00002F83" w:rsidRDefault="00002F83" w:rsidP="008C642E">
      <w:pPr>
        <w:pStyle w:val="Highl-1"/>
      </w:pPr>
      <w:r>
        <w:t xml:space="preserve">Nurses currently working in clinical care, at a Nursing Station or Health Centre with treatment, or are not employed full-time, are more likely than other nurses in the sample to feel the quality of work suffers because of high staff turnover (61% to 67% agreement). </w:t>
      </w:r>
    </w:p>
    <w:p w:rsidR="00002F83" w:rsidRDefault="00002F83" w:rsidP="00A84D8A">
      <w:pPr>
        <w:pStyle w:val="Chapterbodytext"/>
      </w:pPr>
    </w:p>
    <w:p w:rsidR="00002F83" w:rsidRPr="00237870" w:rsidRDefault="00002F83" w:rsidP="007609D9">
      <w:pPr>
        <w:pStyle w:val="Heading4"/>
        <w:tabs>
          <w:tab w:val="num" w:pos="720"/>
        </w:tabs>
        <w:ind w:left="720"/>
      </w:pPr>
      <w:r>
        <w:br w:type="page"/>
      </w:r>
      <w:bookmarkStart w:id="21" w:name="_Toc51749719"/>
      <w:r>
        <w:lastRenderedPageBreak/>
        <w:t>Job Satisfaction</w:t>
      </w:r>
      <w:bookmarkEnd w:id="21"/>
    </w:p>
    <w:p w:rsidR="00002F83" w:rsidRDefault="00002F83" w:rsidP="00A84D8A">
      <w:pPr>
        <w:pStyle w:val="Chapterbodytext"/>
      </w:pPr>
    </w:p>
    <w:p w:rsidR="00002F83" w:rsidRDefault="00002F83" w:rsidP="00A84D8A">
      <w:pPr>
        <w:pStyle w:val="Heading5"/>
      </w:pPr>
      <w:r>
        <w:t>Perceived Value</w:t>
      </w:r>
    </w:p>
    <w:p w:rsidR="00002F83" w:rsidRDefault="00002F83" w:rsidP="00A84D8A">
      <w:pPr>
        <w:pStyle w:val="Chapterbodytext"/>
      </w:pPr>
    </w:p>
    <w:p w:rsidR="00002F83" w:rsidRDefault="00002F83" w:rsidP="00A84D8A">
      <w:pPr>
        <w:pStyle w:val="Chapterbodytext"/>
      </w:pPr>
      <w:r>
        <w:t xml:space="preserve">Fewer than six in ten (58%) of the nurses responding to the survey feel they are valued at work. The remaining four in ten provided a neutral rating (22%) or disagreed (20%). By comparison, the 2019 Public Service Employee Survey (PSES) reported 68% of employees agreed they feel valued at work. </w:t>
      </w:r>
    </w:p>
    <w:p w:rsidR="00002F83" w:rsidRDefault="00002F83" w:rsidP="00A84D8A">
      <w:pPr>
        <w:pStyle w:val="Chapterbodytext"/>
      </w:pPr>
    </w:p>
    <w:p w:rsidR="00002F83" w:rsidRDefault="00002F83" w:rsidP="00674B03">
      <w:pPr>
        <w:pStyle w:val="Highl-3"/>
        <w:keepNext/>
      </w:pPr>
      <w:r w:rsidRPr="007D6D78">
        <w:t xml:space="preserve">Chart </w:t>
      </w:r>
      <w:r>
        <w:t>8</w:t>
      </w:r>
      <w:r w:rsidRPr="007D6D78">
        <w:t xml:space="preserve">: </w:t>
      </w:r>
      <w:r>
        <w:t>Perceived Value</w:t>
      </w:r>
    </w:p>
    <w:p w:rsidR="00002F83" w:rsidRPr="00BC130C" w:rsidRDefault="00C73727" w:rsidP="00674B03">
      <w:pPr>
        <w:pStyle w:val="Highl-3"/>
        <w:keepNext/>
        <w:rPr>
          <w:b w:val="0"/>
          <w:bCs w:val="0"/>
        </w:rPr>
      </w:pPr>
      <w:r>
        <w:rPr>
          <w:noProof/>
        </w:rPr>
        <w:drawing>
          <wp:inline distT="0" distB="0" distL="0" distR="0">
            <wp:extent cx="4438650" cy="222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b="34370"/>
                    <a:stretch>
                      <a:fillRect/>
                    </a:stretch>
                  </pic:blipFill>
                  <pic:spPr bwMode="auto">
                    <a:xfrm>
                      <a:off x="0" y="0"/>
                      <a:ext cx="4438650" cy="2228850"/>
                    </a:xfrm>
                    <a:prstGeom prst="rect">
                      <a:avLst/>
                    </a:prstGeom>
                    <a:noFill/>
                    <a:ln>
                      <a:noFill/>
                    </a:ln>
                  </pic:spPr>
                </pic:pic>
              </a:graphicData>
            </a:graphic>
          </wp:inline>
        </w:drawing>
      </w:r>
    </w:p>
    <w:p w:rsidR="00002F83" w:rsidRDefault="00002F83" w:rsidP="00674B03">
      <w:pPr>
        <w:pStyle w:val="BodyText"/>
        <w:keepNext/>
      </w:pPr>
      <w:r w:rsidRPr="00BC130C">
        <w:rPr>
          <w:b/>
          <w:bCs/>
        </w:rPr>
        <w:t>QJS18:</w:t>
      </w:r>
      <w:r>
        <w:t xml:space="preserve"> Please indicate whether you agree or disagree with the following: Overall, I feel valued at work.</w:t>
      </w:r>
      <w:r>
        <w:br/>
      </w:r>
      <w:r w:rsidRPr="00BC130C">
        <w:rPr>
          <w:b/>
          <w:bCs/>
        </w:rPr>
        <w:t>Base:</w:t>
      </w:r>
      <w:r>
        <w:t xml:space="preserve"> n=322</w:t>
      </w:r>
    </w:p>
    <w:p w:rsidR="00002F83" w:rsidRDefault="00002F83" w:rsidP="00A84D8A">
      <w:pPr>
        <w:pStyle w:val="Chapterbodytext"/>
      </w:pPr>
    </w:p>
    <w:p w:rsidR="00002F83" w:rsidRDefault="00002F83" w:rsidP="00A84D8A">
      <w:pPr>
        <w:pStyle w:val="Highl-1"/>
      </w:pPr>
      <w:r>
        <w:t xml:space="preserve">Responding nurses working in clinical care, at a Nursing Station or treatment </w:t>
      </w:r>
      <w:proofErr w:type="spellStart"/>
      <w:r>
        <w:t>centre</w:t>
      </w:r>
      <w:proofErr w:type="spellEnd"/>
      <w:r>
        <w:t>, and/or working part-time or casual are less likely than others (46% to 52%) to feel valued at work.</w:t>
      </w:r>
    </w:p>
    <w:p w:rsidR="00002F83" w:rsidRDefault="00002F83" w:rsidP="00A84D8A">
      <w:pPr>
        <w:pStyle w:val="Highl-1"/>
      </w:pPr>
      <w:r>
        <w:t xml:space="preserve">Those working in the NCR and Saskatchewan are more likely than others to feel valued at work (75% to 77%), while nurses in Ontario are least likely to agree. In fact, as many nurses in Ontario say they do not feel valued (32%) as those who say they feel valued at work (39%). </w:t>
      </w:r>
    </w:p>
    <w:p w:rsidR="00002F83" w:rsidRDefault="00002F83" w:rsidP="00A84D8A">
      <w:pPr>
        <w:pStyle w:val="Chapterbodytext"/>
      </w:pPr>
    </w:p>
    <w:p w:rsidR="00002F83" w:rsidRDefault="00002F83" w:rsidP="00A84D8A">
      <w:pPr>
        <w:pStyle w:val="Heading5"/>
      </w:pPr>
      <w:r>
        <w:br w:type="page"/>
      </w:r>
      <w:r>
        <w:lastRenderedPageBreak/>
        <w:t>Satisfaction with Quality of Care</w:t>
      </w:r>
    </w:p>
    <w:p w:rsidR="00002F83" w:rsidRDefault="00002F83" w:rsidP="00A84D8A">
      <w:pPr>
        <w:pStyle w:val="Chapterbodytext"/>
      </w:pPr>
    </w:p>
    <w:p w:rsidR="00002F83" w:rsidRDefault="00002F83" w:rsidP="00A84D8A">
      <w:pPr>
        <w:pStyle w:val="Chapterbodytext"/>
      </w:pPr>
      <w:r>
        <w:t xml:space="preserve">Six in ten (60%) responding nurses are satisfied with their ability to deliver quality care. Nearly four in ten feel neutral (15%) or are dissatisfied (16%). Results are fairly similar to 2006, when 69% of nurses were satisfied with their ability to deliver quality care, although 23% were dissatisfied. </w:t>
      </w:r>
    </w:p>
    <w:p w:rsidR="00002F83" w:rsidRDefault="00002F83" w:rsidP="00A84D8A">
      <w:pPr>
        <w:pStyle w:val="Chapterbodytext"/>
      </w:pPr>
    </w:p>
    <w:p w:rsidR="00002F83" w:rsidRPr="007D6D78" w:rsidRDefault="00002F83" w:rsidP="00674B03">
      <w:pPr>
        <w:pStyle w:val="Highl-3"/>
        <w:keepNext/>
      </w:pPr>
      <w:r w:rsidRPr="007D6D78">
        <w:t xml:space="preserve">Chart </w:t>
      </w:r>
      <w:r>
        <w:t>9</w:t>
      </w:r>
      <w:r w:rsidRPr="007D6D78">
        <w:t xml:space="preserve">: </w:t>
      </w:r>
      <w:r>
        <w:t>Satisfaction with Quality of Care</w:t>
      </w:r>
    </w:p>
    <w:p w:rsidR="00002F83" w:rsidRDefault="00C73727" w:rsidP="00674B03">
      <w:pPr>
        <w:pStyle w:val="Chapterbodytext"/>
        <w:keepNext/>
        <w:jc w:val="center"/>
      </w:pPr>
      <w:r>
        <w:rPr>
          <w:noProof/>
          <w:lang w:val="en-US"/>
        </w:rPr>
        <w:drawing>
          <wp:inline distT="0" distB="0" distL="0" distR="0">
            <wp:extent cx="4438650" cy="2266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b="33241"/>
                    <a:stretch>
                      <a:fillRect/>
                    </a:stretch>
                  </pic:blipFill>
                  <pic:spPr bwMode="auto">
                    <a:xfrm>
                      <a:off x="0" y="0"/>
                      <a:ext cx="4438650" cy="2266950"/>
                    </a:xfrm>
                    <a:prstGeom prst="rect">
                      <a:avLst/>
                    </a:prstGeom>
                    <a:noFill/>
                    <a:ln>
                      <a:noFill/>
                    </a:ln>
                  </pic:spPr>
                </pic:pic>
              </a:graphicData>
            </a:graphic>
          </wp:inline>
        </w:drawing>
      </w:r>
    </w:p>
    <w:p w:rsidR="00002F83" w:rsidRDefault="00002F83" w:rsidP="00674B03">
      <w:pPr>
        <w:pStyle w:val="BodyText"/>
        <w:keepNext/>
      </w:pPr>
      <w:r w:rsidRPr="00AF4D55">
        <w:rPr>
          <w:b/>
          <w:bCs/>
        </w:rPr>
        <w:t>QJS4:</w:t>
      </w:r>
      <w:r>
        <w:t xml:space="preserve"> Please rate the extent to which you are satisfied or dissatisfied with each of the following aspects of your current workplace: Your ability to deliver quality care.</w:t>
      </w:r>
      <w:r>
        <w:br/>
      </w:r>
      <w:r w:rsidRPr="00AF4D55">
        <w:rPr>
          <w:b/>
          <w:bCs/>
        </w:rPr>
        <w:t>Base:</w:t>
      </w:r>
      <w:r>
        <w:t xml:space="preserve"> n=322</w:t>
      </w:r>
    </w:p>
    <w:p w:rsidR="00002F83" w:rsidRDefault="00002F83" w:rsidP="00A84D8A">
      <w:pPr>
        <w:pStyle w:val="Chapterbodytext"/>
      </w:pPr>
    </w:p>
    <w:p w:rsidR="00002F83" w:rsidRDefault="00002F83" w:rsidP="00A84D8A">
      <w:pPr>
        <w:pStyle w:val="Highl-1"/>
      </w:pPr>
      <w:r>
        <w:t xml:space="preserve">Dissatisfaction with ability to deliver quality care is higher among nurses currently working in clinical care, at a Nursing Station or Health Centre with treatment, and/or those who are employed part-time or casual (22% to 24%), compared with other nurses in the sample. </w:t>
      </w:r>
    </w:p>
    <w:p w:rsidR="00002F83" w:rsidRDefault="00002F83" w:rsidP="00A84D8A">
      <w:pPr>
        <w:pStyle w:val="Highl-1"/>
      </w:pPr>
      <w:r>
        <w:t xml:space="preserve">Regionally, dissatisfaction is also higher in the Ontario Region (26%). </w:t>
      </w:r>
    </w:p>
    <w:p w:rsidR="00002F83" w:rsidRDefault="00002F83" w:rsidP="00A84D8A">
      <w:pPr>
        <w:pStyle w:val="Chapterbodytext"/>
      </w:pPr>
    </w:p>
    <w:p w:rsidR="00002F83" w:rsidRDefault="00002F83" w:rsidP="00A84D8A">
      <w:pPr>
        <w:pStyle w:val="Heading5"/>
      </w:pPr>
      <w:r>
        <w:br w:type="page"/>
      </w:r>
      <w:r>
        <w:lastRenderedPageBreak/>
        <w:t>Satisfaction with Job Support</w:t>
      </w:r>
    </w:p>
    <w:p w:rsidR="00002F83" w:rsidRDefault="00002F83" w:rsidP="00A84D8A">
      <w:pPr>
        <w:pStyle w:val="Chapterbodytext"/>
      </w:pPr>
    </w:p>
    <w:p w:rsidR="00002F83" w:rsidRDefault="00002F83" w:rsidP="00A84D8A">
      <w:pPr>
        <w:pStyle w:val="Chapterbodytext"/>
      </w:pPr>
      <w:r>
        <w:t>Fewer than half of the nurses responding to the survey are satisfied with the feedback and support they receive from nursing management (46%) or the physical maintenance at their work facility (42%). Only one-quarter of nurses indicate they are satisfied with the number of allied health professionals or support staff at their workplace, including technical staff (28%) or the number of healthcare and para-professional staff on duty to provide quality care (28%), with considerably larger proportions who are dissatisfied (45% and 38%, respectively).</w:t>
      </w:r>
      <w:r w:rsidRPr="00875017">
        <w:t xml:space="preserve"> </w:t>
      </w:r>
      <w:r>
        <w:t xml:space="preserve">Among only nurses working in Nursing Stations, half (49%) are satisfied with the quality and availability of living accommodations provided by their employer. </w:t>
      </w:r>
    </w:p>
    <w:p w:rsidR="00002F83" w:rsidRDefault="00002F83" w:rsidP="00A84D8A">
      <w:pPr>
        <w:pStyle w:val="Chapterbodytext"/>
      </w:pPr>
    </w:p>
    <w:p w:rsidR="00002F83" w:rsidRDefault="00002F83" w:rsidP="00A84D8A">
      <w:pPr>
        <w:pStyle w:val="Chapterbodytext"/>
      </w:pPr>
      <w:r>
        <w:t xml:space="preserve">Satisfaction with the physical layout is similar to views expressed in 2006 when 46% indicated satisfaction. </w:t>
      </w:r>
    </w:p>
    <w:p w:rsidR="00002F83" w:rsidRDefault="00002F83" w:rsidP="00A84D8A">
      <w:pPr>
        <w:pStyle w:val="Chapterbodytext"/>
      </w:pPr>
    </w:p>
    <w:p w:rsidR="00002F83" w:rsidRPr="007D6D78" w:rsidRDefault="00002F83" w:rsidP="00674B03">
      <w:pPr>
        <w:pStyle w:val="Highl-3"/>
        <w:keepNext/>
      </w:pPr>
      <w:r w:rsidRPr="007D6D78">
        <w:t xml:space="preserve">Chart </w:t>
      </w:r>
      <w:r>
        <w:t>10</w:t>
      </w:r>
      <w:r w:rsidRPr="007D6D78">
        <w:t xml:space="preserve">: </w:t>
      </w:r>
      <w:r>
        <w:t>Satisfaction with Job Support</w:t>
      </w:r>
    </w:p>
    <w:p w:rsidR="00002F83" w:rsidRDefault="00C73727" w:rsidP="00674B03">
      <w:pPr>
        <w:pStyle w:val="Chapterbodytext"/>
        <w:keepNext/>
        <w:jc w:val="center"/>
      </w:pPr>
      <w:r>
        <w:rPr>
          <w:noProof/>
          <w:lang w:val="en-US"/>
        </w:rPr>
        <w:drawing>
          <wp:inline distT="0" distB="0" distL="0" distR="0">
            <wp:extent cx="4438650" cy="2409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b="28371"/>
                    <a:stretch>
                      <a:fillRect/>
                    </a:stretch>
                  </pic:blipFill>
                  <pic:spPr bwMode="auto">
                    <a:xfrm>
                      <a:off x="0" y="0"/>
                      <a:ext cx="4438650" cy="2409825"/>
                    </a:xfrm>
                    <a:prstGeom prst="rect">
                      <a:avLst/>
                    </a:prstGeom>
                    <a:noFill/>
                    <a:ln>
                      <a:noFill/>
                    </a:ln>
                  </pic:spPr>
                </pic:pic>
              </a:graphicData>
            </a:graphic>
          </wp:inline>
        </w:drawing>
      </w:r>
    </w:p>
    <w:p w:rsidR="00002F83" w:rsidRDefault="00002F83" w:rsidP="00674B03">
      <w:pPr>
        <w:pStyle w:val="BodyText"/>
        <w:keepNext/>
      </w:pPr>
      <w:r w:rsidRPr="00AF4D55">
        <w:rPr>
          <w:b/>
          <w:bCs/>
        </w:rPr>
        <w:t>QJS5,7,8,12,13:</w:t>
      </w:r>
      <w:r>
        <w:t xml:space="preserve"> Please rate the extent to which you are satisfied or dissatisfied with each of the following aspects of your current workplace.</w:t>
      </w:r>
      <w:r>
        <w:br/>
      </w:r>
      <w:r w:rsidRPr="00AF4D55">
        <w:rPr>
          <w:b/>
          <w:bCs/>
        </w:rPr>
        <w:t>Base:</w:t>
      </w:r>
      <w:r>
        <w:t xml:space="preserve"> n=322 – * n=109</w:t>
      </w:r>
    </w:p>
    <w:p w:rsidR="00002F83" w:rsidRDefault="00002F83" w:rsidP="00A84D8A">
      <w:pPr>
        <w:pStyle w:val="Chapterbodytext"/>
      </w:pPr>
    </w:p>
    <w:p w:rsidR="00002F83" w:rsidRDefault="00002F83" w:rsidP="001B343F">
      <w:pPr>
        <w:pStyle w:val="Highl-1"/>
      </w:pPr>
      <w:r>
        <w:t xml:space="preserve">Consistent with other results, rates of dissatisfaction are generally higher among nurses responding to the survey who currently working in clinical care, at a Nursing Station or Health Centre with treatment, are employed part-time or casual, and those in the Ontario Region. </w:t>
      </w:r>
    </w:p>
    <w:p w:rsidR="00002F83" w:rsidRDefault="00002F83" w:rsidP="00A84D8A">
      <w:pPr>
        <w:pStyle w:val="Chapterbodytext"/>
      </w:pPr>
    </w:p>
    <w:p w:rsidR="00002F83" w:rsidRDefault="00002F83" w:rsidP="00A84D8A">
      <w:pPr>
        <w:pStyle w:val="Chapterbodytext"/>
      </w:pPr>
      <w:r>
        <w:br w:type="page"/>
      </w:r>
      <w:r>
        <w:lastRenderedPageBreak/>
        <w:t xml:space="preserve">Of the 38% of nurses dissatisfied with the type of healthcare and para-professional staff, three in four are dissatisfied with the number of Registered Nurses (76%). Just under half are dissatisfied with the number of physicians (45%) or nurse practitioners (44%). Roughly one in four are dissatisfied with the number of licensed practical nurses (27%) or registered psychiatric nurses (26%), and one in five are satisfied with pharmacists (21%), or Emergency Medical Technicians (19%). </w:t>
      </w:r>
    </w:p>
    <w:p w:rsidR="00002F83" w:rsidRDefault="00002F83" w:rsidP="00A84D8A">
      <w:pPr>
        <w:pStyle w:val="Chapterbodytext"/>
      </w:pPr>
    </w:p>
    <w:p w:rsidR="00002F83" w:rsidRPr="00097BCC" w:rsidRDefault="00002F83" w:rsidP="00A84D8A">
      <w:pPr>
        <w:pStyle w:val="Table-title"/>
      </w:pPr>
      <w:r>
        <w:t>Table 4</w:t>
      </w:r>
      <w:r w:rsidRPr="00097BCC">
        <w:t>:</w:t>
      </w:r>
      <w:r>
        <w:t xml:space="preserve"> Areas of Concern Regarding Number of Healthcare Staff</w:t>
      </w:r>
      <w:r w:rsidRPr="00097BCC">
        <w:t xml:space="preserve"> </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A911C2">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A911C2">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A911C2">
            <w:pPr>
              <w:pStyle w:val="Tableheader"/>
              <w:jc w:val="center"/>
              <w:rPr>
                <w:b/>
              </w:rPr>
            </w:pPr>
            <w:r w:rsidRPr="00097BCC">
              <w:rPr>
                <w:b/>
              </w:rPr>
              <w:t>Total</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QJS7b. Which of the following are the type of healthcare and para-professional staff you are most dissatisfied with?</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114</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Registered Nurses (RNs)</w:t>
            </w:r>
          </w:p>
        </w:tc>
        <w:tc>
          <w:tcPr>
            <w:tcW w:w="1603" w:type="dxa"/>
            <w:tcBorders>
              <w:right w:val="nil"/>
            </w:tcBorders>
            <w:vAlign w:val="center"/>
          </w:tcPr>
          <w:p w:rsidR="00002F83" w:rsidRPr="00097BCC" w:rsidRDefault="00002F83" w:rsidP="00A911C2">
            <w:pPr>
              <w:pStyle w:val="Table-text"/>
            </w:pPr>
            <w:r>
              <w:t>76</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Physicians</w:t>
            </w:r>
          </w:p>
        </w:tc>
        <w:tc>
          <w:tcPr>
            <w:tcW w:w="1603" w:type="dxa"/>
            <w:tcBorders>
              <w:right w:val="nil"/>
            </w:tcBorders>
            <w:vAlign w:val="center"/>
          </w:tcPr>
          <w:p w:rsidR="00002F83" w:rsidRPr="00097BCC" w:rsidRDefault="00002F83" w:rsidP="00A911C2">
            <w:pPr>
              <w:pStyle w:val="Table-text"/>
            </w:pPr>
            <w:r>
              <w:t>45</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Nurse practitioners (NPs)</w:t>
            </w:r>
          </w:p>
        </w:tc>
        <w:tc>
          <w:tcPr>
            <w:tcW w:w="1603" w:type="dxa"/>
            <w:tcBorders>
              <w:right w:val="nil"/>
            </w:tcBorders>
            <w:vAlign w:val="center"/>
          </w:tcPr>
          <w:p w:rsidR="00002F83" w:rsidRPr="00097BCC" w:rsidRDefault="00002F83" w:rsidP="00A911C2">
            <w:pPr>
              <w:pStyle w:val="Table-text"/>
            </w:pPr>
            <w:r>
              <w:t>44</w:t>
            </w:r>
            <w:r w:rsidRPr="00097BCC">
              <w:t>%</w:t>
            </w:r>
          </w:p>
        </w:tc>
      </w:tr>
      <w:tr w:rsidR="00002F83" w:rsidRPr="00097BCC" w:rsidTr="001B343F">
        <w:trPr>
          <w:gridAfter w:val="1"/>
          <w:wAfter w:w="17" w:type="dxa"/>
          <w:cantSplit/>
          <w:jc w:val="center"/>
        </w:trPr>
        <w:tc>
          <w:tcPr>
            <w:tcW w:w="5059" w:type="dxa"/>
            <w:tcBorders>
              <w:left w:val="nil"/>
            </w:tcBorders>
          </w:tcPr>
          <w:p w:rsidR="00002F83" w:rsidRPr="00097BCC" w:rsidRDefault="00002F83" w:rsidP="001B343F">
            <w:pPr>
              <w:pStyle w:val="Tableheader"/>
            </w:pPr>
            <w:r w:rsidRPr="00097BCC">
              <w:t>Licensed practical nurses (LPNs)</w:t>
            </w:r>
          </w:p>
        </w:tc>
        <w:tc>
          <w:tcPr>
            <w:tcW w:w="1603" w:type="dxa"/>
            <w:tcBorders>
              <w:right w:val="nil"/>
            </w:tcBorders>
            <w:vAlign w:val="center"/>
          </w:tcPr>
          <w:p w:rsidR="00002F83" w:rsidRPr="00097BCC" w:rsidRDefault="00002F83" w:rsidP="001B343F">
            <w:pPr>
              <w:pStyle w:val="Table-text"/>
            </w:pPr>
            <w:r>
              <w:t>27</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Registered psychiatric nurses (RPNs)</w:t>
            </w:r>
          </w:p>
        </w:tc>
        <w:tc>
          <w:tcPr>
            <w:tcW w:w="1603" w:type="dxa"/>
            <w:tcBorders>
              <w:right w:val="nil"/>
            </w:tcBorders>
            <w:vAlign w:val="center"/>
          </w:tcPr>
          <w:p w:rsidR="00002F83" w:rsidRPr="00097BCC" w:rsidRDefault="00002F83" w:rsidP="00A911C2">
            <w:pPr>
              <w:pStyle w:val="Table-text"/>
            </w:pPr>
            <w:r w:rsidRPr="00097BCC">
              <w:t>26%</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Pharmacists</w:t>
            </w:r>
          </w:p>
        </w:tc>
        <w:tc>
          <w:tcPr>
            <w:tcW w:w="1603" w:type="dxa"/>
            <w:tcBorders>
              <w:right w:val="nil"/>
            </w:tcBorders>
            <w:vAlign w:val="center"/>
          </w:tcPr>
          <w:p w:rsidR="00002F83" w:rsidRPr="00097BCC" w:rsidRDefault="00002F83" w:rsidP="00A911C2">
            <w:pPr>
              <w:pStyle w:val="Table-text"/>
            </w:pPr>
            <w:r>
              <w:t>21</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Emergency Medical Technicians (EMTs)</w:t>
            </w:r>
          </w:p>
        </w:tc>
        <w:tc>
          <w:tcPr>
            <w:tcW w:w="1603" w:type="dxa"/>
            <w:tcBorders>
              <w:right w:val="nil"/>
            </w:tcBorders>
            <w:vAlign w:val="center"/>
          </w:tcPr>
          <w:p w:rsidR="00002F83" w:rsidRPr="00097BCC" w:rsidRDefault="00002F83" w:rsidP="00A911C2">
            <w:pPr>
              <w:pStyle w:val="Table-text"/>
            </w:pPr>
            <w:r>
              <w:t>19</w:t>
            </w:r>
            <w:r w:rsidRPr="00097BCC">
              <w:t>%</w:t>
            </w:r>
          </w:p>
        </w:tc>
      </w:tr>
      <w:tr w:rsidR="00002F83" w:rsidRPr="00097BCC" w:rsidTr="00421B04">
        <w:trPr>
          <w:gridAfter w:val="1"/>
          <w:wAfter w:w="17" w:type="dxa"/>
          <w:cantSplit/>
          <w:jc w:val="center"/>
        </w:trPr>
        <w:tc>
          <w:tcPr>
            <w:tcW w:w="5059" w:type="dxa"/>
            <w:tcBorders>
              <w:left w:val="nil"/>
            </w:tcBorders>
          </w:tcPr>
          <w:p w:rsidR="00002F83" w:rsidRPr="00097BCC" w:rsidRDefault="00002F83" w:rsidP="00421B04">
            <w:pPr>
              <w:pStyle w:val="Tableheader"/>
            </w:pPr>
            <w:r w:rsidRPr="00097BCC">
              <w:t xml:space="preserve">Community health </w:t>
            </w:r>
            <w:r>
              <w:t>care</w:t>
            </w:r>
          </w:p>
        </w:tc>
        <w:tc>
          <w:tcPr>
            <w:tcW w:w="1603" w:type="dxa"/>
            <w:tcBorders>
              <w:right w:val="nil"/>
            </w:tcBorders>
            <w:vAlign w:val="center"/>
          </w:tcPr>
          <w:p w:rsidR="00002F83" w:rsidRPr="00097BCC" w:rsidRDefault="00002F83" w:rsidP="00421B04">
            <w:pPr>
              <w:pStyle w:val="Table-text"/>
            </w:pPr>
            <w:r>
              <w:t>12</w:t>
            </w:r>
            <w:r w:rsidRPr="00097BCC">
              <w:t>%</w:t>
            </w:r>
          </w:p>
        </w:tc>
      </w:tr>
      <w:tr w:rsidR="00002F83" w:rsidRPr="00097BCC" w:rsidTr="00421B04">
        <w:trPr>
          <w:gridAfter w:val="1"/>
          <w:wAfter w:w="17" w:type="dxa"/>
          <w:cantSplit/>
          <w:jc w:val="center"/>
        </w:trPr>
        <w:tc>
          <w:tcPr>
            <w:tcW w:w="5059" w:type="dxa"/>
            <w:tcBorders>
              <w:left w:val="nil"/>
            </w:tcBorders>
          </w:tcPr>
          <w:p w:rsidR="00002F83" w:rsidRPr="00097BCC" w:rsidRDefault="00002F83" w:rsidP="00421B04">
            <w:pPr>
              <w:pStyle w:val="Tableheader"/>
            </w:pPr>
            <w:r w:rsidRPr="00097BCC">
              <w:t xml:space="preserve">Other health care assistants </w:t>
            </w:r>
          </w:p>
        </w:tc>
        <w:tc>
          <w:tcPr>
            <w:tcW w:w="1603" w:type="dxa"/>
            <w:tcBorders>
              <w:right w:val="nil"/>
            </w:tcBorders>
            <w:vAlign w:val="center"/>
          </w:tcPr>
          <w:p w:rsidR="00002F83" w:rsidRPr="00097BCC" w:rsidRDefault="00002F83" w:rsidP="00421B04">
            <w:pPr>
              <w:pStyle w:val="Table-text"/>
            </w:pPr>
            <w:r>
              <w:t>7</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Other health care staff</w:t>
            </w:r>
          </w:p>
        </w:tc>
        <w:tc>
          <w:tcPr>
            <w:tcW w:w="1603" w:type="dxa"/>
            <w:tcBorders>
              <w:right w:val="nil"/>
            </w:tcBorders>
            <w:vAlign w:val="center"/>
          </w:tcPr>
          <w:p w:rsidR="00002F83" w:rsidRPr="00097BCC" w:rsidRDefault="00002F83" w:rsidP="00A911C2">
            <w:pPr>
              <w:pStyle w:val="Table-text"/>
            </w:pPr>
            <w:r>
              <w:t>28</w:t>
            </w:r>
            <w:r w:rsidRPr="00097BCC">
              <w:t>%</w:t>
            </w:r>
          </w:p>
        </w:tc>
      </w:tr>
      <w:tr w:rsidR="00002F83" w:rsidRPr="00097BCC" w:rsidTr="00A911C2">
        <w:trPr>
          <w:cantSplit/>
          <w:jc w:val="center"/>
        </w:trPr>
        <w:tc>
          <w:tcPr>
            <w:tcW w:w="5059" w:type="dxa"/>
            <w:tcBorders>
              <w:top w:val="nil"/>
              <w:left w:val="nil"/>
              <w:bottom w:val="single" w:sz="18" w:space="0" w:color="auto"/>
            </w:tcBorders>
          </w:tcPr>
          <w:p w:rsidR="00002F83" w:rsidRPr="00097BCC" w:rsidRDefault="00002F83" w:rsidP="00A911C2">
            <w:pPr>
              <w:pStyle w:val="Tableheader"/>
            </w:pPr>
            <w:r w:rsidRPr="00097BCC">
              <w:t>Prefer not to say</w:t>
            </w:r>
          </w:p>
        </w:tc>
        <w:tc>
          <w:tcPr>
            <w:tcW w:w="1620" w:type="dxa"/>
            <w:gridSpan w:val="2"/>
            <w:tcBorders>
              <w:top w:val="nil"/>
              <w:bottom w:val="single" w:sz="18" w:space="0" w:color="auto"/>
              <w:right w:val="nil"/>
            </w:tcBorders>
            <w:vAlign w:val="center"/>
          </w:tcPr>
          <w:p w:rsidR="00002F83" w:rsidRPr="00097BCC" w:rsidRDefault="00002F83" w:rsidP="00A911C2">
            <w:pPr>
              <w:pStyle w:val="Table-text"/>
            </w:pPr>
            <w:r w:rsidRPr="00097BCC">
              <w:t>2%</w:t>
            </w:r>
          </w:p>
        </w:tc>
      </w:tr>
    </w:tbl>
    <w:p w:rsidR="00002F83" w:rsidRPr="00097BCC" w:rsidRDefault="00002F83" w:rsidP="00A84D8A">
      <w:pPr>
        <w:pStyle w:val="Chapterbodytext"/>
      </w:pPr>
    </w:p>
    <w:p w:rsidR="00002F83" w:rsidRDefault="00002F83" w:rsidP="00A84D8A">
      <w:pPr>
        <w:pStyle w:val="Chapterbodytext"/>
      </w:pPr>
      <w:r w:rsidRPr="00097BCC">
        <w:br w:type="page"/>
      </w:r>
      <w:r>
        <w:lastRenderedPageBreak/>
        <w:t xml:space="preserve">Among the 45% of nurses dissatisfied with the allied health professionals and support staff, seven in ten are dissatisfied with the number of IT staff (72%). Nearly half expressed concerns about the number of facility maintenance staff (48%), security staff (44%), or technical equipment maintenance (42%). One-quarter are dissatisfied with the number of health or biomedical technicians (26%), while fewer are dissatisfied with the number of administrative or clerical staff (18%). </w:t>
      </w:r>
    </w:p>
    <w:p w:rsidR="00002F83" w:rsidRPr="00097BCC" w:rsidRDefault="00002F83" w:rsidP="00A84D8A">
      <w:pPr>
        <w:pStyle w:val="Chapterbodytext"/>
      </w:pPr>
    </w:p>
    <w:p w:rsidR="00002F83" w:rsidRPr="00097BCC" w:rsidRDefault="00002F83" w:rsidP="00A84D8A">
      <w:pPr>
        <w:pStyle w:val="Table-title"/>
      </w:pPr>
      <w:r w:rsidRPr="00097BCC">
        <w:t xml:space="preserve">Table </w:t>
      </w:r>
      <w:r>
        <w:t>5</w:t>
      </w:r>
      <w:r w:rsidRPr="00097BCC">
        <w:t>:</w:t>
      </w:r>
      <w:r>
        <w:t xml:space="preserve"> Areas of Concern Regarding Number of Allied/Support Staff</w:t>
      </w:r>
      <w:r w:rsidRPr="00097BCC">
        <w:t xml:space="preserve"> </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A911C2">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A911C2">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A911C2">
            <w:pPr>
              <w:pStyle w:val="Tableheader"/>
              <w:jc w:val="center"/>
              <w:rPr>
                <w:b/>
              </w:rPr>
            </w:pPr>
            <w:r w:rsidRPr="00097BCC">
              <w:rPr>
                <w:b/>
              </w:rPr>
              <w:t>Total</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QJS8b. Which of the following are the type of allied health professionals and support staff you are most dissatisfied with?</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140</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IT staff</w:t>
            </w:r>
          </w:p>
        </w:tc>
        <w:tc>
          <w:tcPr>
            <w:tcW w:w="1603" w:type="dxa"/>
            <w:tcBorders>
              <w:right w:val="nil"/>
            </w:tcBorders>
            <w:vAlign w:val="center"/>
          </w:tcPr>
          <w:p w:rsidR="00002F83" w:rsidRPr="00097BCC" w:rsidRDefault="00002F83" w:rsidP="00A911C2">
            <w:pPr>
              <w:pStyle w:val="Table-text"/>
            </w:pPr>
            <w:r>
              <w:t>72</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Facility maintenance staff</w:t>
            </w:r>
          </w:p>
        </w:tc>
        <w:tc>
          <w:tcPr>
            <w:tcW w:w="1603" w:type="dxa"/>
            <w:tcBorders>
              <w:right w:val="nil"/>
            </w:tcBorders>
            <w:vAlign w:val="center"/>
          </w:tcPr>
          <w:p w:rsidR="00002F83" w:rsidRPr="00097BCC" w:rsidRDefault="00002F83" w:rsidP="00A911C2">
            <w:pPr>
              <w:pStyle w:val="Table-text"/>
            </w:pPr>
            <w:r>
              <w:t>48</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Security staff</w:t>
            </w:r>
          </w:p>
        </w:tc>
        <w:tc>
          <w:tcPr>
            <w:tcW w:w="1603" w:type="dxa"/>
            <w:tcBorders>
              <w:right w:val="nil"/>
            </w:tcBorders>
            <w:vAlign w:val="center"/>
          </w:tcPr>
          <w:p w:rsidR="00002F83" w:rsidRPr="00097BCC" w:rsidRDefault="00002F83" w:rsidP="00A911C2">
            <w:pPr>
              <w:pStyle w:val="Table-text"/>
            </w:pPr>
            <w:r>
              <w:t>44</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Technical equipment maintenance</w:t>
            </w:r>
          </w:p>
        </w:tc>
        <w:tc>
          <w:tcPr>
            <w:tcW w:w="1603" w:type="dxa"/>
            <w:tcBorders>
              <w:right w:val="nil"/>
            </w:tcBorders>
            <w:vAlign w:val="center"/>
          </w:tcPr>
          <w:p w:rsidR="00002F83" w:rsidRPr="00097BCC" w:rsidRDefault="00002F83" w:rsidP="00A911C2">
            <w:pPr>
              <w:pStyle w:val="Table-text"/>
            </w:pPr>
            <w:r>
              <w:t>42</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Health/biomedical technicians</w:t>
            </w:r>
          </w:p>
        </w:tc>
        <w:tc>
          <w:tcPr>
            <w:tcW w:w="1603" w:type="dxa"/>
            <w:tcBorders>
              <w:right w:val="nil"/>
            </w:tcBorders>
            <w:vAlign w:val="center"/>
          </w:tcPr>
          <w:p w:rsidR="00002F83" w:rsidRPr="00097BCC" w:rsidRDefault="00002F83" w:rsidP="00A911C2">
            <w:pPr>
              <w:pStyle w:val="Table-text"/>
            </w:pPr>
            <w:r>
              <w:t>26</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 xml:space="preserve">Administrative/clerical </w:t>
            </w:r>
          </w:p>
        </w:tc>
        <w:tc>
          <w:tcPr>
            <w:tcW w:w="1603" w:type="dxa"/>
            <w:tcBorders>
              <w:right w:val="nil"/>
            </w:tcBorders>
            <w:vAlign w:val="center"/>
          </w:tcPr>
          <w:p w:rsidR="00002F83" w:rsidRPr="00097BCC" w:rsidRDefault="00002F83" w:rsidP="00A911C2">
            <w:pPr>
              <w:pStyle w:val="Table-text"/>
            </w:pPr>
            <w:r>
              <w:t>18</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Untrained/not trained enough, inadequate performance in their positions, unreliable staff</w:t>
            </w:r>
          </w:p>
        </w:tc>
        <w:tc>
          <w:tcPr>
            <w:tcW w:w="1603" w:type="dxa"/>
            <w:tcBorders>
              <w:right w:val="nil"/>
            </w:tcBorders>
            <w:vAlign w:val="center"/>
          </w:tcPr>
          <w:p w:rsidR="00002F83" w:rsidRPr="00097BCC" w:rsidRDefault="00002F83" w:rsidP="00A911C2">
            <w:pPr>
              <w:pStyle w:val="Table-text"/>
            </w:pPr>
            <w:r>
              <w:t>9</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Other staff</w:t>
            </w:r>
          </w:p>
        </w:tc>
        <w:tc>
          <w:tcPr>
            <w:tcW w:w="1603" w:type="dxa"/>
            <w:tcBorders>
              <w:right w:val="nil"/>
            </w:tcBorders>
            <w:vAlign w:val="center"/>
          </w:tcPr>
          <w:p w:rsidR="00002F83" w:rsidRPr="00097BCC" w:rsidRDefault="00002F83" w:rsidP="00A911C2">
            <w:pPr>
              <w:pStyle w:val="Table-text"/>
            </w:pPr>
            <w:r>
              <w:t>11</w:t>
            </w:r>
            <w:r w:rsidRPr="00097BCC">
              <w:t>%</w:t>
            </w:r>
          </w:p>
        </w:tc>
      </w:tr>
      <w:tr w:rsidR="00002F83" w:rsidRPr="00097BCC" w:rsidTr="00A911C2">
        <w:trPr>
          <w:cantSplit/>
          <w:jc w:val="center"/>
        </w:trPr>
        <w:tc>
          <w:tcPr>
            <w:tcW w:w="5059" w:type="dxa"/>
            <w:tcBorders>
              <w:top w:val="nil"/>
              <w:left w:val="nil"/>
              <w:bottom w:val="single" w:sz="18" w:space="0" w:color="auto"/>
            </w:tcBorders>
          </w:tcPr>
          <w:p w:rsidR="00002F83" w:rsidRPr="00097BCC" w:rsidRDefault="00002F83" w:rsidP="00A911C2">
            <w:pPr>
              <w:pStyle w:val="Tableheader"/>
            </w:pPr>
            <w:r w:rsidRPr="00097BCC">
              <w:t>Prefer not to say</w:t>
            </w:r>
          </w:p>
        </w:tc>
        <w:tc>
          <w:tcPr>
            <w:tcW w:w="1620" w:type="dxa"/>
            <w:gridSpan w:val="2"/>
            <w:tcBorders>
              <w:top w:val="nil"/>
              <w:bottom w:val="single" w:sz="18" w:space="0" w:color="auto"/>
              <w:right w:val="nil"/>
            </w:tcBorders>
            <w:vAlign w:val="center"/>
          </w:tcPr>
          <w:p w:rsidR="00002F83" w:rsidRPr="00097BCC" w:rsidRDefault="00002F83" w:rsidP="00A911C2">
            <w:pPr>
              <w:pStyle w:val="Table-text"/>
            </w:pPr>
            <w:r>
              <w:t>2</w:t>
            </w:r>
            <w:r w:rsidRPr="00097BCC">
              <w:t>%</w:t>
            </w:r>
          </w:p>
        </w:tc>
      </w:tr>
    </w:tbl>
    <w:p w:rsidR="00002F83" w:rsidRDefault="00002F83" w:rsidP="00A84D8A">
      <w:pPr>
        <w:pStyle w:val="Chapterbodytext"/>
      </w:pPr>
    </w:p>
    <w:p w:rsidR="00002F83" w:rsidRDefault="00002F83" w:rsidP="00A84D8A">
      <w:pPr>
        <w:pStyle w:val="Heading5"/>
      </w:pPr>
      <w:r>
        <w:br w:type="page"/>
      </w:r>
      <w:r>
        <w:lastRenderedPageBreak/>
        <w:t>Satisfaction with Level of Influence</w:t>
      </w:r>
    </w:p>
    <w:p w:rsidR="00002F83" w:rsidRDefault="00002F83" w:rsidP="00A84D8A">
      <w:pPr>
        <w:pStyle w:val="Chapterbodytext"/>
      </w:pPr>
    </w:p>
    <w:p w:rsidR="00002F83" w:rsidRDefault="00002F83" w:rsidP="00A84D8A">
      <w:pPr>
        <w:pStyle w:val="Chapterbodytext"/>
      </w:pPr>
      <w:r>
        <w:t xml:space="preserve">Over half (52%) of nurses participating in the survey agree they have opportunities to provide input into decisions affecting their work; although three in ten (29%) disagree. By comparison, the 2019 PSES survey reported 67% agree they have opportunities to provide input into decisions, and 18% disagree. </w:t>
      </w:r>
    </w:p>
    <w:p w:rsidR="00002F83" w:rsidRDefault="00002F83" w:rsidP="00A84D8A">
      <w:pPr>
        <w:pStyle w:val="Chapterbodytext"/>
      </w:pPr>
    </w:p>
    <w:p w:rsidR="00002F83" w:rsidRDefault="00002F83" w:rsidP="00A84D8A">
      <w:pPr>
        <w:pStyle w:val="Chapterbodytext"/>
      </w:pPr>
      <w:r>
        <w:t>Satisfaction with the opportunities to participate in policy and practice decisions</w:t>
      </w:r>
      <w:r w:rsidRPr="00641745">
        <w:t xml:space="preserve"> </w:t>
      </w:r>
      <w:r>
        <w:t xml:space="preserve">is even lower, with as many nurses indicating they are dissatisfied as are satisfied (38% each). Even fewer nurses, however, were satisfied in 2006, when 24% of nurses were satisfied, but 51% were dissatisfied. </w:t>
      </w:r>
    </w:p>
    <w:p w:rsidR="00002F83" w:rsidRDefault="00002F83" w:rsidP="00A84D8A">
      <w:pPr>
        <w:pStyle w:val="Chapterbodytext"/>
      </w:pPr>
    </w:p>
    <w:p w:rsidR="00002F83" w:rsidRPr="007D6D78" w:rsidRDefault="00002F83" w:rsidP="00674B03">
      <w:pPr>
        <w:pStyle w:val="Highl-3"/>
        <w:keepNext/>
      </w:pPr>
      <w:r w:rsidRPr="007D6D78">
        <w:t xml:space="preserve">Chart </w:t>
      </w:r>
      <w:r>
        <w:t>11</w:t>
      </w:r>
      <w:r w:rsidRPr="007D6D78">
        <w:t xml:space="preserve">: </w:t>
      </w:r>
      <w:r>
        <w:t>Satisfaction with Level of Influence</w:t>
      </w:r>
    </w:p>
    <w:p w:rsidR="00002F83" w:rsidRDefault="00C73727" w:rsidP="00674B03">
      <w:pPr>
        <w:pStyle w:val="Chapterbodytext"/>
        <w:keepNext/>
        <w:jc w:val="center"/>
      </w:pPr>
      <w:r>
        <w:rPr>
          <w:noProof/>
          <w:lang w:val="en-US"/>
        </w:rPr>
        <w:drawing>
          <wp:inline distT="0" distB="0" distL="0" distR="0">
            <wp:extent cx="4438650" cy="261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b="22870"/>
                    <a:stretch>
                      <a:fillRect/>
                    </a:stretch>
                  </pic:blipFill>
                  <pic:spPr bwMode="auto">
                    <a:xfrm>
                      <a:off x="0" y="0"/>
                      <a:ext cx="4438650" cy="2619375"/>
                    </a:xfrm>
                    <a:prstGeom prst="rect">
                      <a:avLst/>
                    </a:prstGeom>
                    <a:noFill/>
                    <a:ln>
                      <a:noFill/>
                    </a:ln>
                  </pic:spPr>
                </pic:pic>
              </a:graphicData>
            </a:graphic>
          </wp:inline>
        </w:drawing>
      </w:r>
    </w:p>
    <w:p w:rsidR="00002F83" w:rsidRDefault="00002F83" w:rsidP="00674B03">
      <w:pPr>
        <w:pStyle w:val="BodyText"/>
        <w:keepNext/>
      </w:pPr>
      <w:r w:rsidRPr="00AF4D55">
        <w:rPr>
          <w:b/>
          <w:bCs/>
        </w:rPr>
        <w:t>QJS9: Please</w:t>
      </w:r>
      <w:r>
        <w:t xml:space="preserve"> rate the extent to which you are satisfied or dissatisfied with each of the following aspects of your current workplace.</w:t>
      </w:r>
      <w:r>
        <w:br/>
      </w:r>
      <w:r w:rsidRPr="00AF4D55">
        <w:rPr>
          <w:b/>
          <w:bCs/>
        </w:rPr>
        <w:t>QJS19:</w:t>
      </w:r>
      <w:r>
        <w:t xml:space="preserve"> Please indicate whether you agree or disagree with the following.</w:t>
      </w:r>
      <w:r>
        <w:br/>
      </w:r>
      <w:r w:rsidRPr="00AF4D55">
        <w:rPr>
          <w:b/>
          <w:bCs/>
        </w:rPr>
        <w:t>Base:</w:t>
      </w:r>
      <w:r>
        <w:t xml:space="preserve"> n=322</w:t>
      </w:r>
    </w:p>
    <w:p w:rsidR="00002F83" w:rsidRDefault="00002F83" w:rsidP="00A84D8A">
      <w:pPr>
        <w:pStyle w:val="Chapterbodytext"/>
      </w:pPr>
    </w:p>
    <w:p w:rsidR="00002F83" w:rsidRDefault="00002F83" w:rsidP="00A84D8A">
      <w:pPr>
        <w:pStyle w:val="Highl-1"/>
      </w:pPr>
      <w:r>
        <w:t>Responding nurses currently working in clinical care (49% dissatisfied with opportunities to participate in policy decisions, 39% dissatisfied with opportunities to provide input into decisions), at a Nursing Station or Health Centre with treatment (54% and 41% respectively), employed part-time or casual (57% and 44%), and those working in the Ontario Region (51% and 38%) are more likely to be dissatisfied. This is also true of nurses with a Masters in Nursing or greater (53% and 37%).</w:t>
      </w:r>
    </w:p>
    <w:p w:rsidR="00002F83" w:rsidRDefault="00002F83" w:rsidP="00A84D8A">
      <w:pPr>
        <w:pStyle w:val="Chapterbodytext"/>
      </w:pPr>
    </w:p>
    <w:p w:rsidR="00002F83" w:rsidRDefault="00002F83" w:rsidP="00A84D8A">
      <w:pPr>
        <w:pStyle w:val="Heading5"/>
      </w:pPr>
      <w:r>
        <w:br w:type="page"/>
      </w:r>
      <w:r>
        <w:lastRenderedPageBreak/>
        <w:t xml:space="preserve">Satisfaction with Work – Life Balance </w:t>
      </w:r>
    </w:p>
    <w:p w:rsidR="00002F83" w:rsidRDefault="00002F83" w:rsidP="00A84D8A">
      <w:pPr>
        <w:pStyle w:val="Chapterbodytext"/>
      </w:pPr>
    </w:p>
    <w:p w:rsidR="00002F83" w:rsidRDefault="00002F83" w:rsidP="00A84D8A">
      <w:pPr>
        <w:pStyle w:val="Chapterbodytext"/>
      </w:pPr>
      <w:r>
        <w:t xml:space="preserve">Six in ten (59%) nurses responding to the survey are satisfied with their family and work life balance, while one in five are neutral (19%) or dissatisfied (21%). By comparison, in 2006, 46% of nurses were satisfied with their family/work life balance, and 38% were dissatisfied. </w:t>
      </w:r>
    </w:p>
    <w:p w:rsidR="00002F83" w:rsidRDefault="00002F83" w:rsidP="00A84D8A">
      <w:pPr>
        <w:pStyle w:val="Chapterbodytext"/>
      </w:pPr>
    </w:p>
    <w:p w:rsidR="00002F83" w:rsidRPr="007D6D78" w:rsidRDefault="00002F83" w:rsidP="00674B03">
      <w:pPr>
        <w:pStyle w:val="Highl-3"/>
        <w:keepNext/>
      </w:pPr>
      <w:r w:rsidRPr="007D6D78">
        <w:t xml:space="preserve">Chart </w:t>
      </w:r>
      <w:r>
        <w:t>12</w:t>
      </w:r>
      <w:r w:rsidRPr="007D6D78">
        <w:t xml:space="preserve">: </w:t>
      </w:r>
      <w:r>
        <w:t>Satisfaction with Work – Life Balance</w:t>
      </w:r>
    </w:p>
    <w:p w:rsidR="00002F83" w:rsidRDefault="00C73727" w:rsidP="00674B03">
      <w:pPr>
        <w:pStyle w:val="Chapterbodytext"/>
        <w:keepNext/>
        <w:jc w:val="center"/>
      </w:pPr>
      <w:r>
        <w:rPr>
          <w:noProof/>
          <w:lang w:val="en-US"/>
        </w:rPr>
        <w:drawing>
          <wp:inline distT="0" distB="0" distL="0" distR="0">
            <wp:extent cx="4438650" cy="226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b="33241"/>
                    <a:stretch>
                      <a:fillRect/>
                    </a:stretch>
                  </pic:blipFill>
                  <pic:spPr bwMode="auto">
                    <a:xfrm>
                      <a:off x="0" y="0"/>
                      <a:ext cx="4438650" cy="2266950"/>
                    </a:xfrm>
                    <a:prstGeom prst="rect">
                      <a:avLst/>
                    </a:prstGeom>
                    <a:noFill/>
                    <a:ln>
                      <a:noFill/>
                    </a:ln>
                  </pic:spPr>
                </pic:pic>
              </a:graphicData>
            </a:graphic>
          </wp:inline>
        </w:drawing>
      </w:r>
    </w:p>
    <w:p w:rsidR="00002F83" w:rsidRDefault="00002F83" w:rsidP="00674B03">
      <w:pPr>
        <w:pStyle w:val="BodyText"/>
        <w:keepNext/>
      </w:pPr>
      <w:r w:rsidRPr="00AF4D55">
        <w:rPr>
          <w:b/>
          <w:bCs/>
        </w:rPr>
        <w:t>QJS1:</w:t>
      </w:r>
      <w:r>
        <w:t xml:space="preserve"> Please rate the extent to which you are satisfied or dissatisfied with each of the following aspects of your current workplace: your family/work life balance.</w:t>
      </w:r>
      <w:r>
        <w:br/>
      </w:r>
      <w:r w:rsidRPr="00AF4D55">
        <w:rPr>
          <w:b/>
          <w:bCs/>
        </w:rPr>
        <w:t>Base:</w:t>
      </w:r>
      <w:r>
        <w:t xml:space="preserve"> n=322</w:t>
      </w:r>
    </w:p>
    <w:p w:rsidR="00002F83" w:rsidRDefault="00002F83" w:rsidP="00A84D8A">
      <w:pPr>
        <w:pStyle w:val="Chapterbodytext"/>
      </w:pPr>
    </w:p>
    <w:p w:rsidR="00002F83" w:rsidRDefault="00002F83" w:rsidP="00A84D8A">
      <w:pPr>
        <w:pStyle w:val="Highl-1"/>
      </w:pPr>
      <w:r>
        <w:t>Responding nurses who are currently working in clinical care (23% dissatisfied), at a Nursing Station or Health Centre with treatment (30%), employed part-time or casual (25%), and those in the Ontario Region (36%) are less likely to be satisfied than other nurses in the survey. Additionally, younger nurses (age 40 and younger) (31%) are more likely to be dissatisfied than those who are older.</w:t>
      </w:r>
    </w:p>
    <w:p w:rsidR="00002F83" w:rsidRDefault="00002F83" w:rsidP="0067520F">
      <w:pPr>
        <w:pStyle w:val="Chapterbodytext"/>
      </w:pPr>
    </w:p>
    <w:p w:rsidR="00002F83" w:rsidRDefault="00002F83" w:rsidP="0067520F">
      <w:pPr>
        <w:pStyle w:val="Heading5"/>
      </w:pPr>
      <w:r>
        <w:br w:type="page"/>
      </w:r>
      <w:r>
        <w:lastRenderedPageBreak/>
        <w:t>Degree of Work – Related Stress</w:t>
      </w:r>
    </w:p>
    <w:p w:rsidR="00002F83" w:rsidRDefault="00002F83" w:rsidP="00A20828">
      <w:pPr>
        <w:pStyle w:val="Chapterbodytext"/>
        <w:rPr>
          <w:lang w:val="en-US"/>
        </w:rPr>
      </w:pPr>
    </w:p>
    <w:p w:rsidR="00002F83" w:rsidRDefault="00002F83" w:rsidP="00A20828">
      <w:pPr>
        <w:pStyle w:val="Chapterbodytext"/>
      </w:pPr>
      <w:r>
        <w:rPr>
          <w:lang w:val="en-US"/>
        </w:rPr>
        <w:t>O</w:t>
      </w:r>
      <w:r>
        <w:t xml:space="preserve">ne in three (33%) nurses participating in the survey say they regularly have a high level of work-related stress. Over two in five (43%) report a moderate level of stress, while one in four (24%) say their level of stress is low. By comparison, the 2019 PSES survey found 16% of employees say their level of work-related stress is high or very high; half (51%) say it is low or very low. </w:t>
      </w:r>
    </w:p>
    <w:p w:rsidR="00002F83" w:rsidRDefault="00002F83" w:rsidP="00552F55">
      <w:pPr>
        <w:pStyle w:val="Chapterbodytext"/>
      </w:pPr>
    </w:p>
    <w:p w:rsidR="00002F83" w:rsidRPr="007D6D78" w:rsidRDefault="00002F83" w:rsidP="00674B03">
      <w:pPr>
        <w:pStyle w:val="Highl-3"/>
        <w:keepNext/>
      </w:pPr>
      <w:r w:rsidRPr="007D6D78">
        <w:t xml:space="preserve">Chart </w:t>
      </w:r>
      <w:r>
        <w:t>13</w:t>
      </w:r>
      <w:r w:rsidRPr="007D6D78">
        <w:t xml:space="preserve">: </w:t>
      </w:r>
      <w:r>
        <w:t>Degree of Work – Related Stress</w:t>
      </w:r>
    </w:p>
    <w:p w:rsidR="00002F83" w:rsidRDefault="00C73727" w:rsidP="00674B03">
      <w:pPr>
        <w:pStyle w:val="Chapterbodytext"/>
        <w:keepNext/>
        <w:jc w:val="center"/>
      </w:pPr>
      <w:r>
        <w:rPr>
          <w:noProof/>
          <w:lang w:val="en-US"/>
        </w:rPr>
        <w:drawing>
          <wp:inline distT="0" distB="0" distL="0" distR="0">
            <wp:extent cx="4438650" cy="2228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b="32870"/>
                    <a:stretch>
                      <a:fillRect/>
                    </a:stretch>
                  </pic:blipFill>
                  <pic:spPr bwMode="auto">
                    <a:xfrm>
                      <a:off x="0" y="0"/>
                      <a:ext cx="4438650" cy="2228850"/>
                    </a:xfrm>
                    <a:prstGeom prst="rect">
                      <a:avLst/>
                    </a:prstGeom>
                    <a:noFill/>
                    <a:ln>
                      <a:noFill/>
                    </a:ln>
                  </pic:spPr>
                </pic:pic>
              </a:graphicData>
            </a:graphic>
          </wp:inline>
        </w:drawing>
      </w:r>
    </w:p>
    <w:p w:rsidR="00002F83" w:rsidRDefault="00002F83" w:rsidP="00674B03">
      <w:pPr>
        <w:pStyle w:val="BodyText"/>
        <w:keepNext/>
      </w:pPr>
      <w:r w:rsidRPr="00AF4D55">
        <w:rPr>
          <w:b/>
          <w:bCs/>
        </w:rPr>
        <w:t>QST2:</w:t>
      </w:r>
      <w:r>
        <w:t xml:space="preserve"> All things considered, how would you rate your level of regular work-related stress?</w:t>
      </w:r>
      <w:r>
        <w:br/>
      </w:r>
      <w:r w:rsidRPr="00AF4D55">
        <w:rPr>
          <w:b/>
          <w:bCs/>
        </w:rPr>
        <w:t>Base:</w:t>
      </w:r>
      <w:r>
        <w:t xml:space="preserve"> n=322</w:t>
      </w:r>
    </w:p>
    <w:p w:rsidR="00002F83" w:rsidRDefault="00002F83" w:rsidP="00552F55">
      <w:pPr>
        <w:pStyle w:val="Chapterbodytext"/>
      </w:pPr>
    </w:p>
    <w:p w:rsidR="00002F83" w:rsidRDefault="00002F83" w:rsidP="00552F55">
      <w:pPr>
        <w:pStyle w:val="Highl-1"/>
      </w:pPr>
      <w:r>
        <w:t xml:space="preserve">Nurses responding to the survey who are working in a Nursing Station or Health Centre with treatment (42% high stress), employed part-time or casual (41%), and/or in the Ontario Region (41%) are more likely than other nurses to rate their stress high. Additionally, nurses with a Masters in Nursing or greater (47%) are also more likely to say they regularly have high stress than nurses with less education. </w:t>
      </w:r>
    </w:p>
    <w:p w:rsidR="00002F83" w:rsidRDefault="00002F83" w:rsidP="00A20828">
      <w:pPr>
        <w:pStyle w:val="Chapterbodytext"/>
      </w:pPr>
    </w:p>
    <w:p w:rsidR="00002F83" w:rsidRDefault="00002F83" w:rsidP="0067520F">
      <w:pPr>
        <w:pStyle w:val="Heading5"/>
      </w:pPr>
      <w:r>
        <w:br w:type="page"/>
      </w:r>
      <w:r>
        <w:lastRenderedPageBreak/>
        <w:t>Sources of Stress</w:t>
      </w:r>
    </w:p>
    <w:p w:rsidR="00002F83" w:rsidRDefault="00002F83" w:rsidP="00A20828">
      <w:pPr>
        <w:pStyle w:val="Chapterbodytext"/>
      </w:pPr>
    </w:p>
    <w:p w:rsidR="00002F83" w:rsidRDefault="00002F83" w:rsidP="00A20828">
      <w:pPr>
        <w:pStyle w:val="Chapterbodytext"/>
      </w:pPr>
      <w:r>
        <w:t>All nurses responding to the survey were asked to indicate sources of their workplace stress. The top sources identified are heavy workload (56%), not enough employees to do the work (53%), and lack of support and technical staff (51%). Just over four in ten pointed to a lack of resources to do the work (46%), pay and other compensation-related issues (44%), competing or constantly changing priorities (43%), or balancing work and personal life (41%). Slightly lower proportions point to a lack of teamwork (38%) or overtime or long hours (32%) as the source of their stress. About one in four report feeling isolated (26%), a lack of orientation or training (24%), report harassment (24%), or the physical work environment (22%) as sources of workplace stress on a regular basis.</w:t>
      </w:r>
    </w:p>
    <w:p w:rsidR="00002F83" w:rsidRDefault="00002F83" w:rsidP="00A20828">
      <w:pPr>
        <w:pStyle w:val="Chapterbodytext"/>
      </w:pPr>
    </w:p>
    <w:p w:rsidR="00002F83" w:rsidRDefault="00002F83" w:rsidP="00A20828">
      <w:pPr>
        <w:pStyle w:val="Chapterbodytext"/>
      </w:pPr>
      <w:r>
        <w:t>The 2019 PSES survey also measured the extent to which these sources of stress affect employees. Of the comparable factors measured, employees in the PSES survey reported much lower stress (to a large or very large extent); including: not enough employees to do the work (29%), pay or other compensation related issues (27%), heavy workload (24%), competing or constantly changing priorities (19%), work-life balance (17%), overtime or long work hours (9%), physical work environment (9%), and harassment or discrimination (8%).</w:t>
      </w:r>
    </w:p>
    <w:p w:rsidR="00002F83" w:rsidRDefault="00002F83" w:rsidP="00A20828">
      <w:pPr>
        <w:pStyle w:val="Chapterbodytext"/>
      </w:pPr>
    </w:p>
    <w:p w:rsidR="00002F83" w:rsidRPr="007D6D78" w:rsidRDefault="00002F83" w:rsidP="00674B03">
      <w:pPr>
        <w:pStyle w:val="Highl-3"/>
        <w:keepNext/>
      </w:pPr>
      <w:r>
        <w:br w:type="page"/>
      </w:r>
      <w:r w:rsidRPr="007D6D78">
        <w:lastRenderedPageBreak/>
        <w:t xml:space="preserve">Chart </w:t>
      </w:r>
      <w:r>
        <w:t>14</w:t>
      </w:r>
      <w:r w:rsidRPr="007D6D78">
        <w:t xml:space="preserve">: </w:t>
      </w:r>
      <w:r>
        <w:t>Sources of Stress</w:t>
      </w:r>
    </w:p>
    <w:p w:rsidR="00002F83" w:rsidRDefault="00C73727" w:rsidP="00674B03">
      <w:pPr>
        <w:pStyle w:val="Chapterbodytext"/>
        <w:keepNext/>
        <w:jc w:val="center"/>
      </w:pPr>
      <w:r>
        <w:rPr>
          <w:noProof/>
          <w:lang w:val="en-US"/>
        </w:rPr>
        <w:drawing>
          <wp:inline distT="0" distB="0" distL="0" distR="0">
            <wp:extent cx="4572000" cy="342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02F83" w:rsidRDefault="00002F83" w:rsidP="00674B03">
      <w:pPr>
        <w:pStyle w:val="BodyText"/>
        <w:keepNext/>
      </w:pPr>
      <w:r w:rsidRPr="00AF4D55">
        <w:rPr>
          <w:b/>
          <w:bCs/>
        </w:rPr>
        <w:t>QST1:</w:t>
      </w:r>
      <w:r>
        <w:t xml:space="preserve"> Which of the following factors, if any, cause you stress on a regular basis at work?</w:t>
      </w:r>
      <w:r>
        <w:br/>
      </w:r>
      <w:r w:rsidRPr="00AF4D55">
        <w:rPr>
          <w:b/>
          <w:bCs/>
        </w:rPr>
        <w:t>Base:</w:t>
      </w:r>
      <w:r>
        <w:t xml:space="preserve"> n=322</w:t>
      </w:r>
    </w:p>
    <w:p w:rsidR="00002F83" w:rsidRDefault="00002F83" w:rsidP="005047F8">
      <w:pPr>
        <w:pStyle w:val="Chapterbodytext"/>
      </w:pPr>
    </w:p>
    <w:p w:rsidR="00002F83" w:rsidRDefault="00002F83" w:rsidP="00A96A1B">
      <w:pPr>
        <w:pStyle w:val="Highl-1"/>
      </w:pPr>
      <w:r>
        <w:t xml:space="preserve">Responding nurses who work in a Nursing Station or Health Centre with treatment, along with those who are part-time or casual, are more likely than other nurses to cite most of the listed factors as sources of stress. Nurses working in clinical care are more likely than other nurses to point to a lack of resources to do the work (59%), overtime or long hours (38%), feeling isolated (31%), or harassment (30%). </w:t>
      </w:r>
    </w:p>
    <w:p w:rsidR="00002F83" w:rsidRDefault="00002F83" w:rsidP="00A96A1B">
      <w:pPr>
        <w:pStyle w:val="Highl-1"/>
      </w:pPr>
      <w:r>
        <w:t xml:space="preserve">Younger nurses, age 40 or younger, are more likely than those who are older to say their stress is brought on by heavy workload (67%) and challenges with work-life balance (60%), lack of orientation or training (39%), feeling isolated (40%), and a lack of resources to do the work (58%). </w:t>
      </w:r>
    </w:p>
    <w:p w:rsidR="00002F83" w:rsidRDefault="00002F83" w:rsidP="002E47DE">
      <w:pPr>
        <w:pStyle w:val="Chapterbodytext"/>
      </w:pPr>
    </w:p>
    <w:p w:rsidR="00002F83" w:rsidRDefault="00002F83" w:rsidP="00552F55">
      <w:pPr>
        <w:pStyle w:val="Heading5"/>
      </w:pPr>
      <w:r>
        <w:br w:type="page"/>
      </w:r>
      <w:r>
        <w:lastRenderedPageBreak/>
        <w:t>Satisfaction with Stress Relief Efforts</w:t>
      </w:r>
    </w:p>
    <w:p w:rsidR="00002F83" w:rsidRDefault="00002F83" w:rsidP="002E47DE">
      <w:pPr>
        <w:pStyle w:val="Chapterbodytext"/>
      </w:pPr>
    </w:p>
    <w:p w:rsidR="00002F83" w:rsidRDefault="00002F83" w:rsidP="002E47DE">
      <w:pPr>
        <w:pStyle w:val="Chapterbodytext"/>
      </w:pPr>
      <w:r>
        <w:t>A very low percentage of nurses responding to the survey (17%) say they are satisfied with the quality and availability of resources to help relieve stress at their workplace. More than double the number (41%) rate themselves as dissatisfied, and more than one in three are neutral (37</w:t>
      </w:r>
      <w:r w:rsidRPr="004B35E1">
        <w:t xml:space="preserve">%). Among the 33% of participating nurses </w:t>
      </w:r>
      <w:r>
        <w:t xml:space="preserve">who </w:t>
      </w:r>
      <w:r w:rsidRPr="004B35E1">
        <w:t xml:space="preserve">point to high levels of stress, </w:t>
      </w:r>
      <w:r>
        <w:t>there is little satisfaction with the stress relief support provided</w:t>
      </w:r>
      <w:r w:rsidRPr="004B35E1">
        <w:t xml:space="preserve">, and only 16% are satisfied among 43% reporting moderate stress. Even among the 24% of nurses who say their stress is low, only 39% are satisfied. </w:t>
      </w:r>
    </w:p>
    <w:p w:rsidR="00002F83" w:rsidRDefault="00002F83" w:rsidP="002E47DE">
      <w:pPr>
        <w:pStyle w:val="Chapterbodytext"/>
      </w:pPr>
    </w:p>
    <w:p w:rsidR="00002F83" w:rsidRPr="007D6D78" w:rsidRDefault="00002F83" w:rsidP="00674B03">
      <w:pPr>
        <w:pStyle w:val="Highl-3"/>
        <w:keepNext/>
      </w:pPr>
      <w:r w:rsidRPr="007D6D78">
        <w:t xml:space="preserve">Chart </w:t>
      </w:r>
      <w:r>
        <w:t>15</w:t>
      </w:r>
      <w:r w:rsidRPr="007D6D78">
        <w:t xml:space="preserve">: </w:t>
      </w:r>
      <w:r>
        <w:t>Satisfaction with Stress Relief Efforts</w:t>
      </w:r>
    </w:p>
    <w:p w:rsidR="00002F83" w:rsidRDefault="00C73727" w:rsidP="00674B03">
      <w:pPr>
        <w:pStyle w:val="Chapterbodytext"/>
        <w:keepNext/>
        <w:jc w:val="center"/>
      </w:pPr>
      <w:r>
        <w:rPr>
          <w:noProof/>
          <w:lang w:val="en-US"/>
        </w:rPr>
        <w:drawing>
          <wp:inline distT="0" distB="0" distL="0" distR="0">
            <wp:extent cx="4438650" cy="2228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b="32870"/>
                    <a:stretch>
                      <a:fillRect/>
                    </a:stretch>
                  </pic:blipFill>
                  <pic:spPr bwMode="auto">
                    <a:xfrm>
                      <a:off x="0" y="0"/>
                      <a:ext cx="4438650" cy="2228850"/>
                    </a:xfrm>
                    <a:prstGeom prst="rect">
                      <a:avLst/>
                    </a:prstGeom>
                    <a:noFill/>
                    <a:ln>
                      <a:noFill/>
                    </a:ln>
                  </pic:spPr>
                </pic:pic>
              </a:graphicData>
            </a:graphic>
          </wp:inline>
        </w:drawing>
      </w:r>
    </w:p>
    <w:p w:rsidR="00002F83" w:rsidRDefault="00002F83" w:rsidP="00674B03">
      <w:pPr>
        <w:pStyle w:val="BodyText"/>
        <w:keepNext/>
      </w:pPr>
      <w:r w:rsidRPr="00AF4D55">
        <w:rPr>
          <w:b/>
          <w:bCs/>
        </w:rPr>
        <w:t>QST3:</w:t>
      </w:r>
      <w:r>
        <w:t xml:space="preserve"> How satisfied are you with the quality and availability of resources to help relieve stress at your workplace?</w:t>
      </w:r>
      <w:r>
        <w:br/>
      </w:r>
      <w:r w:rsidRPr="00AF4D55">
        <w:rPr>
          <w:b/>
          <w:bCs/>
        </w:rPr>
        <w:t>Base:</w:t>
      </w:r>
      <w:r>
        <w:t xml:space="preserve"> n=322</w:t>
      </w:r>
    </w:p>
    <w:p w:rsidR="00002F83" w:rsidRDefault="00002F83" w:rsidP="005047F8">
      <w:pPr>
        <w:pStyle w:val="Chapterbodytext"/>
      </w:pPr>
    </w:p>
    <w:p w:rsidR="00002F83" w:rsidRDefault="00002F83" w:rsidP="00C75886">
      <w:pPr>
        <w:pStyle w:val="Highl-1"/>
      </w:pPr>
      <w:r>
        <w:t>More than half of participating nurses who are currently working in clinical care (52% dissatisfied), work at a Nursing Station or Health Centre with treatment (56%), are part-time or casual (54%), work in the Ontario Region (59%), under 40 years of age or younger (55%), or have a Masters in Nursing or greater (53%) are dissatisfied.</w:t>
      </w:r>
    </w:p>
    <w:p w:rsidR="00002F83" w:rsidRDefault="00002F83" w:rsidP="002E47DE">
      <w:pPr>
        <w:pStyle w:val="Chapterbodytext"/>
      </w:pPr>
    </w:p>
    <w:p w:rsidR="00002F83" w:rsidRDefault="00002F83" w:rsidP="008E0492">
      <w:pPr>
        <w:pStyle w:val="Heading5"/>
      </w:pPr>
      <w:r>
        <w:br w:type="page"/>
      </w:r>
      <w:r>
        <w:lastRenderedPageBreak/>
        <w:t>Suggested Areas for Stress Relief Efforts</w:t>
      </w:r>
    </w:p>
    <w:p w:rsidR="00002F83" w:rsidRDefault="00002F83" w:rsidP="008E0492">
      <w:pPr>
        <w:pStyle w:val="Chapterbodytext"/>
        <w:rPr>
          <w:lang w:val="en-US"/>
        </w:rPr>
      </w:pPr>
    </w:p>
    <w:p w:rsidR="00002F83" w:rsidRDefault="00002F83" w:rsidP="002E47DE">
      <w:pPr>
        <w:pStyle w:val="Chapterbodytext"/>
      </w:pPr>
      <w:r>
        <w:t>Nurses responding to the survey most often point to improved communication (58%) as useful in helping to relieve stress. About half also report support from management or leadership (52%), more support staff (50%), or professional development (50%) would help to relieve stress. Slightly fewer believe more annual leave (44%) or more clinical staff (44%) would relieve stress. This is followed by better equipment (41%) or more orientation or training (38%). Nearly one in three suggest a safer work environment (32%). Other suggestions described in verbatim comments to relieve stress relate to culturally appropriate health and wellness programmes/resources, and disciplinary action taken by management when there are issues originating with staff.</w:t>
      </w:r>
    </w:p>
    <w:p w:rsidR="00002F83" w:rsidRDefault="00002F83" w:rsidP="002E47DE">
      <w:pPr>
        <w:pStyle w:val="Chapterbodytext"/>
      </w:pPr>
    </w:p>
    <w:p w:rsidR="00002F83" w:rsidRPr="007D6D78" w:rsidRDefault="00002F83" w:rsidP="00674B03">
      <w:pPr>
        <w:pStyle w:val="Highl-3"/>
        <w:keepNext/>
      </w:pPr>
      <w:r w:rsidRPr="007D6D78">
        <w:t xml:space="preserve">Chart </w:t>
      </w:r>
      <w:r>
        <w:t>16</w:t>
      </w:r>
      <w:r w:rsidRPr="007D6D78">
        <w:t>:</w:t>
      </w:r>
      <w:r>
        <w:t xml:space="preserve"> Suggested Areas for Stress Relief Efforts</w:t>
      </w:r>
    </w:p>
    <w:p w:rsidR="00002F83" w:rsidRDefault="00C73727" w:rsidP="00674B03">
      <w:pPr>
        <w:pStyle w:val="Chapterbodytext"/>
        <w:keepNext/>
        <w:jc w:val="center"/>
      </w:pPr>
      <w:r>
        <w:rPr>
          <w:noProof/>
          <w:lang w:val="en-US"/>
        </w:rPr>
        <w:drawing>
          <wp:inline distT="0" distB="0" distL="0" distR="0">
            <wp:extent cx="4572000" cy="3429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02F83" w:rsidRDefault="00002F83" w:rsidP="00674B03">
      <w:pPr>
        <w:pStyle w:val="BodyText"/>
        <w:keepNext/>
      </w:pPr>
      <w:r w:rsidRPr="00AF4D55">
        <w:rPr>
          <w:b/>
          <w:bCs/>
        </w:rPr>
        <w:t>QST4:</w:t>
      </w:r>
      <w:r>
        <w:t xml:space="preserve"> Which of the following would be useful to you in helping to relieve stress?</w:t>
      </w:r>
      <w:r>
        <w:br/>
      </w:r>
      <w:r w:rsidRPr="00AF4D55">
        <w:rPr>
          <w:b/>
          <w:bCs/>
        </w:rPr>
        <w:t xml:space="preserve">Base: </w:t>
      </w:r>
      <w:r>
        <w:t>n=322</w:t>
      </w:r>
    </w:p>
    <w:p w:rsidR="00002F83" w:rsidRDefault="00002F83" w:rsidP="005047F8">
      <w:pPr>
        <w:pStyle w:val="Chapterbodytext"/>
      </w:pPr>
    </w:p>
    <w:p w:rsidR="00002F83" w:rsidRDefault="00002F83" w:rsidP="00DE49BA">
      <w:pPr>
        <w:pStyle w:val="Highl-1"/>
      </w:pPr>
      <w:r>
        <w:t>Responding nurses working in a Nursing Station or Health Centre with treatment, along with those who are part-time or casual, are more likely than other respondents to support most of the factors listed as stress relievers. Nurses in clinical care are more likely than other nurses to point to more clinical staff (53%), more equipment (52%), a safe work environment (42%), more annual leave (50%), and more professional development (55%).</w:t>
      </w:r>
    </w:p>
    <w:p w:rsidR="00002F83" w:rsidRDefault="00002F83" w:rsidP="00DE49BA">
      <w:pPr>
        <w:pStyle w:val="Highl-1"/>
      </w:pPr>
      <w:r>
        <w:lastRenderedPageBreak/>
        <w:t xml:space="preserve">Nurses in the Ontario and Manitoba Regions are more likely than other nurses to support most of the factors listed. </w:t>
      </w:r>
    </w:p>
    <w:p w:rsidR="00002F83" w:rsidRDefault="00002F83" w:rsidP="00D10665">
      <w:pPr>
        <w:pStyle w:val="Highl-1"/>
      </w:pPr>
      <w:r>
        <w:t xml:space="preserve">Men are more likely than women to cite more support staff (74%), more equipment (56%), improved communication (74%), and more professional development (68%). </w:t>
      </w:r>
    </w:p>
    <w:p w:rsidR="00002F83" w:rsidRDefault="00002F83" w:rsidP="00D10665">
      <w:pPr>
        <w:pStyle w:val="Highl-1"/>
      </w:pPr>
      <w:r>
        <w:t xml:space="preserve">Nurses who are 40 or younger are more likely than those who are older to </w:t>
      </w:r>
      <w:proofErr w:type="spellStart"/>
      <w:r>
        <w:t>favour</w:t>
      </w:r>
      <w:proofErr w:type="spellEnd"/>
      <w:r>
        <w:t xml:space="preserve"> more support staff (62%), more clinical staff (60%), more equipment (51%), more orientation or training (59%), and culturally appropriate access to workplace wellness (17%). </w:t>
      </w:r>
    </w:p>
    <w:p w:rsidR="00002F83" w:rsidRDefault="00002F83" w:rsidP="005047F8">
      <w:pPr>
        <w:pStyle w:val="Chapterbodytext"/>
      </w:pPr>
    </w:p>
    <w:p w:rsidR="00002F83" w:rsidRDefault="00002F83" w:rsidP="00A84D8A">
      <w:pPr>
        <w:pStyle w:val="Heading5"/>
      </w:pPr>
      <w:r>
        <w:t>Satisfaction with Training and Orientation</w:t>
      </w:r>
    </w:p>
    <w:p w:rsidR="00002F83" w:rsidRDefault="00002F83" w:rsidP="00A84D8A">
      <w:pPr>
        <w:pStyle w:val="Chapterbodytext"/>
      </w:pPr>
    </w:p>
    <w:p w:rsidR="00002F83" w:rsidRDefault="00002F83" w:rsidP="00AA0F9D">
      <w:pPr>
        <w:pStyle w:val="Chapterbodytext"/>
      </w:pPr>
      <w:r>
        <w:t xml:space="preserve">Half (50%) of nurses responding to the survey agree they receive the training they need to do their job, although 20% disagree. By comparison, the 2019 PSES reported 69% of employees agree they get the training they need to do their job. </w:t>
      </w:r>
    </w:p>
    <w:p w:rsidR="00002F83" w:rsidRDefault="00002F83" w:rsidP="00A84D8A">
      <w:pPr>
        <w:pStyle w:val="Chapterbodytext"/>
      </w:pPr>
    </w:p>
    <w:p w:rsidR="00002F83" w:rsidRDefault="00002F83" w:rsidP="00A84D8A">
      <w:pPr>
        <w:pStyle w:val="Chapterbodytext"/>
      </w:pPr>
      <w:r>
        <w:t xml:space="preserve">Even fewer (40%) nurses are satisfied with the orientation training they receive, including cultural competency training provided to new staff. In 2006, a similar proportion (37%) were satisfied, although 44% were dissatisfied. </w:t>
      </w:r>
    </w:p>
    <w:p w:rsidR="00002F83" w:rsidRDefault="00002F83" w:rsidP="00A84D8A">
      <w:pPr>
        <w:pStyle w:val="Chapterbodytext"/>
      </w:pPr>
    </w:p>
    <w:p w:rsidR="00002F83" w:rsidRPr="007D6D78" w:rsidRDefault="00002F83" w:rsidP="00674B03">
      <w:pPr>
        <w:pStyle w:val="Highl-3"/>
        <w:keepNext/>
      </w:pPr>
      <w:r w:rsidRPr="007D6D78">
        <w:t xml:space="preserve">Chart </w:t>
      </w:r>
      <w:r>
        <w:t>17</w:t>
      </w:r>
      <w:r w:rsidRPr="007D6D78">
        <w:t xml:space="preserve">: </w:t>
      </w:r>
      <w:r>
        <w:t>Satisfaction with Training and Orientation</w:t>
      </w:r>
    </w:p>
    <w:p w:rsidR="00002F83" w:rsidRDefault="00C73727" w:rsidP="00674B03">
      <w:pPr>
        <w:pStyle w:val="Chapterbodytext"/>
        <w:keepNext/>
        <w:jc w:val="center"/>
      </w:pPr>
      <w:r>
        <w:rPr>
          <w:noProof/>
          <w:lang w:val="en-US"/>
        </w:rPr>
        <w:drawing>
          <wp:inline distT="0" distB="0" distL="0" distR="0">
            <wp:extent cx="4438650" cy="2619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b="22870"/>
                    <a:stretch>
                      <a:fillRect/>
                    </a:stretch>
                  </pic:blipFill>
                  <pic:spPr bwMode="auto">
                    <a:xfrm>
                      <a:off x="0" y="0"/>
                      <a:ext cx="4438650" cy="2619375"/>
                    </a:xfrm>
                    <a:prstGeom prst="rect">
                      <a:avLst/>
                    </a:prstGeom>
                    <a:noFill/>
                    <a:ln>
                      <a:noFill/>
                    </a:ln>
                  </pic:spPr>
                </pic:pic>
              </a:graphicData>
            </a:graphic>
          </wp:inline>
        </w:drawing>
      </w:r>
    </w:p>
    <w:p w:rsidR="00002F83" w:rsidRDefault="00002F83" w:rsidP="00674B03">
      <w:pPr>
        <w:pStyle w:val="BodyText"/>
        <w:keepNext/>
      </w:pPr>
      <w:r w:rsidRPr="00AF4D55">
        <w:rPr>
          <w:b/>
          <w:bCs/>
        </w:rPr>
        <w:t>QJS11:</w:t>
      </w:r>
      <w:r>
        <w:t xml:space="preserve"> Please rate the extent to which you are satisfied or dissatisfied with each of the following aspects of your current workplace.</w:t>
      </w:r>
      <w:r>
        <w:br/>
      </w:r>
      <w:r w:rsidRPr="00AF4D55">
        <w:rPr>
          <w:b/>
          <w:bCs/>
        </w:rPr>
        <w:t>QJS20:</w:t>
      </w:r>
      <w:r>
        <w:t xml:space="preserve"> Please indicate whether you agree or disagree with the following.</w:t>
      </w:r>
      <w:r>
        <w:br/>
      </w:r>
      <w:r w:rsidRPr="00AF4D55">
        <w:rPr>
          <w:b/>
          <w:bCs/>
        </w:rPr>
        <w:t>Base:</w:t>
      </w:r>
      <w:r>
        <w:t xml:space="preserve"> n=322</w:t>
      </w:r>
    </w:p>
    <w:p w:rsidR="00002F83" w:rsidRDefault="00002F83" w:rsidP="00A84D8A">
      <w:pPr>
        <w:pStyle w:val="Chapterbodytext"/>
      </w:pPr>
    </w:p>
    <w:p w:rsidR="00002F83" w:rsidRDefault="00002F83" w:rsidP="005B68C6">
      <w:pPr>
        <w:pStyle w:val="Highl-1"/>
      </w:pPr>
      <w:r>
        <w:lastRenderedPageBreak/>
        <w:t>Those with a Masters in Nursing or greater (34%), along with younger nurses (40 or younger) (30%) are more likely be dissatisfied with the orientation training and disagree they receive the training they need to do their job.</w:t>
      </w:r>
      <w:r w:rsidRPr="007765AF">
        <w:t xml:space="preserve"> </w:t>
      </w:r>
    </w:p>
    <w:p w:rsidR="00002F83" w:rsidRDefault="00002F83" w:rsidP="005B68C6">
      <w:pPr>
        <w:pStyle w:val="Highl-1"/>
      </w:pPr>
      <w:r>
        <w:t>Responding nurses working in the Atlantic / Quebec Region are also more likely to express dissatisfaction with the orientation training received (43%) compared with nurses in other regions.</w:t>
      </w:r>
    </w:p>
    <w:p w:rsidR="00002F83" w:rsidRDefault="00002F83" w:rsidP="00A84D8A">
      <w:pPr>
        <w:pStyle w:val="Chapterbodytext"/>
      </w:pPr>
    </w:p>
    <w:p w:rsidR="00002F83" w:rsidRDefault="00002F83" w:rsidP="00AF4D55">
      <w:pPr>
        <w:pStyle w:val="Heading5"/>
      </w:pPr>
      <w:r>
        <w:t>Satisfaction with Professional Development</w:t>
      </w:r>
    </w:p>
    <w:p w:rsidR="00002F83" w:rsidRDefault="00002F83" w:rsidP="00A20828">
      <w:pPr>
        <w:pStyle w:val="Chapterbodytext"/>
      </w:pPr>
    </w:p>
    <w:p w:rsidR="00002F83" w:rsidRDefault="00002F83" w:rsidP="00A20828">
      <w:pPr>
        <w:pStyle w:val="Chapterbodytext"/>
      </w:pPr>
      <w:r>
        <w:t xml:space="preserve">Just over half (54%) of nurses are satisfied with the current opportunities for professional development or continuing education, and 26% are dissatisfied. This is slightly higher, however, than in 2006, when 48% of nurses were satisfied, and 38% were dissatisfied. </w:t>
      </w:r>
    </w:p>
    <w:p w:rsidR="00002F83" w:rsidRDefault="00002F83" w:rsidP="00A20828">
      <w:pPr>
        <w:pStyle w:val="Chapterbodytext"/>
      </w:pPr>
    </w:p>
    <w:p w:rsidR="00002F83" w:rsidRPr="007D6D78" w:rsidRDefault="00002F83" w:rsidP="00674B03">
      <w:pPr>
        <w:pStyle w:val="Highl-3"/>
        <w:keepNext/>
      </w:pPr>
      <w:r w:rsidRPr="007D6D78">
        <w:t xml:space="preserve">Chart </w:t>
      </w:r>
      <w:r>
        <w:t>18</w:t>
      </w:r>
      <w:r w:rsidRPr="007D6D78">
        <w:t xml:space="preserve">: </w:t>
      </w:r>
      <w:r>
        <w:t>Satisfaction with Professional Development</w:t>
      </w:r>
    </w:p>
    <w:p w:rsidR="00002F83" w:rsidRDefault="00C73727" w:rsidP="00674B03">
      <w:pPr>
        <w:pStyle w:val="Chapterbodytext"/>
        <w:keepNext/>
        <w:jc w:val="center"/>
      </w:pPr>
      <w:r>
        <w:rPr>
          <w:noProof/>
          <w:lang w:val="en-US"/>
        </w:rPr>
        <w:drawing>
          <wp:inline distT="0" distB="0" distL="0" distR="0">
            <wp:extent cx="4438650" cy="2266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b="33241"/>
                    <a:stretch>
                      <a:fillRect/>
                    </a:stretch>
                  </pic:blipFill>
                  <pic:spPr bwMode="auto">
                    <a:xfrm>
                      <a:off x="0" y="0"/>
                      <a:ext cx="4438650" cy="2266950"/>
                    </a:xfrm>
                    <a:prstGeom prst="rect">
                      <a:avLst/>
                    </a:prstGeom>
                    <a:noFill/>
                    <a:ln>
                      <a:noFill/>
                    </a:ln>
                  </pic:spPr>
                </pic:pic>
              </a:graphicData>
            </a:graphic>
          </wp:inline>
        </w:drawing>
      </w:r>
    </w:p>
    <w:p w:rsidR="00002F83" w:rsidRDefault="00002F83" w:rsidP="00674B03">
      <w:pPr>
        <w:pStyle w:val="BodyText"/>
        <w:keepNext/>
      </w:pPr>
      <w:r w:rsidRPr="00AF4D55">
        <w:rPr>
          <w:b/>
          <w:bCs/>
        </w:rPr>
        <w:t xml:space="preserve">QJS2: </w:t>
      </w:r>
      <w:r>
        <w:t>Please rate the extent to which you are satisfied or dissatisfied with each of the following aspects of your current workplace: Your current opportunities for professional development/continuing education.</w:t>
      </w:r>
      <w:r>
        <w:br/>
      </w:r>
      <w:r w:rsidRPr="00AF4D55">
        <w:rPr>
          <w:b/>
          <w:bCs/>
        </w:rPr>
        <w:t>Base:</w:t>
      </w:r>
      <w:r>
        <w:t xml:space="preserve"> n=322</w:t>
      </w:r>
    </w:p>
    <w:p w:rsidR="00002F83" w:rsidRDefault="00002F83" w:rsidP="007155E4">
      <w:pPr>
        <w:pStyle w:val="Chapterbodytext"/>
      </w:pPr>
    </w:p>
    <w:p w:rsidR="00002F83" w:rsidRDefault="00002F83" w:rsidP="005B68C6">
      <w:pPr>
        <w:pStyle w:val="Highl-1"/>
      </w:pPr>
      <w:r>
        <w:t xml:space="preserve">Responding nurses working at a Nursing Station or Health Centre with treatment (33% dissatisfied), part-time or casual (36%), or have a Masters in Nursing (43%) are more likely than other nurses to be dissatisfied. </w:t>
      </w:r>
    </w:p>
    <w:p w:rsidR="00002F83" w:rsidRDefault="00002F83" w:rsidP="005B68C6">
      <w:pPr>
        <w:pStyle w:val="Highl-1"/>
      </w:pPr>
      <w:r>
        <w:t xml:space="preserve">Regionally, satisfaction is higher among responding nurses in the NCR (81% satisfied), Quebec/Atlantic (75%), or Saskatchewan (74%) regions. It is lowest in Ontario (39%). </w:t>
      </w:r>
    </w:p>
    <w:p w:rsidR="00002F83" w:rsidRDefault="00002F83" w:rsidP="00A20828">
      <w:pPr>
        <w:pStyle w:val="Chapterbodytext"/>
      </w:pPr>
    </w:p>
    <w:p w:rsidR="00002F83" w:rsidRDefault="00002F83" w:rsidP="00A84D8A">
      <w:pPr>
        <w:pStyle w:val="Heading5"/>
      </w:pPr>
      <w:r>
        <w:br w:type="page"/>
      </w:r>
      <w:r>
        <w:lastRenderedPageBreak/>
        <w:t>Satisfaction with Leadership</w:t>
      </w:r>
    </w:p>
    <w:p w:rsidR="00002F83" w:rsidRDefault="00002F83" w:rsidP="00A20828">
      <w:pPr>
        <w:pStyle w:val="Chapterbodytext"/>
      </w:pPr>
    </w:p>
    <w:p w:rsidR="00002F83" w:rsidRDefault="00002F83" w:rsidP="00A20828">
      <w:pPr>
        <w:pStyle w:val="Chapterbodytext"/>
      </w:pPr>
      <w:r>
        <w:t xml:space="preserve">Four in ten (40%) are satisfied with the current opportunities for nursing leadership development, although almost as many (30%) are dissatisfied. In 2006, the same proportion (40%) also reported satisfaction. </w:t>
      </w:r>
    </w:p>
    <w:p w:rsidR="00002F83" w:rsidRDefault="00002F83" w:rsidP="00A20828">
      <w:pPr>
        <w:pStyle w:val="Chapterbodytext"/>
      </w:pPr>
    </w:p>
    <w:p w:rsidR="00002F83" w:rsidRPr="007D6D78" w:rsidRDefault="00002F83" w:rsidP="00277056">
      <w:pPr>
        <w:pStyle w:val="Highl-3"/>
        <w:keepNext/>
      </w:pPr>
      <w:r w:rsidRPr="007D6D78">
        <w:t xml:space="preserve">Chart </w:t>
      </w:r>
      <w:r>
        <w:t>19</w:t>
      </w:r>
      <w:r w:rsidRPr="007D6D78">
        <w:t xml:space="preserve">: </w:t>
      </w:r>
      <w:r>
        <w:t>Satisfaction with Leadership</w:t>
      </w:r>
    </w:p>
    <w:p w:rsidR="00002F83" w:rsidRDefault="00C73727" w:rsidP="00277056">
      <w:pPr>
        <w:pStyle w:val="Chapterbodytext"/>
        <w:keepNext/>
        <w:jc w:val="center"/>
      </w:pPr>
      <w:r>
        <w:rPr>
          <w:noProof/>
          <w:lang w:val="en-US"/>
        </w:rPr>
        <w:drawing>
          <wp:inline distT="0" distB="0" distL="0" distR="0">
            <wp:extent cx="4438650" cy="2228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b="33611"/>
                    <a:stretch>
                      <a:fillRect/>
                    </a:stretch>
                  </pic:blipFill>
                  <pic:spPr bwMode="auto">
                    <a:xfrm>
                      <a:off x="0" y="0"/>
                      <a:ext cx="4438650" cy="2228850"/>
                    </a:xfrm>
                    <a:prstGeom prst="rect">
                      <a:avLst/>
                    </a:prstGeom>
                    <a:noFill/>
                    <a:ln>
                      <a:noFill/>
                    </a:ln>
                  </pic:spPr>
                </pic:pic>
              </a:graphicData>
            </a:graphic>
          </wp:inline>
        </w:drawing>
      </w:r>
    </w:p>
    <w:p w:rsidR="00002F83" w:rsidRDefault="00002F83" w:rsidP="00277056">
      <w:pPr>
        <w:pStyle w:val="BodyText"/>
        <w:keepNext/>
      </w:pPr>
      <w:r w:rsidRPr="00AF4D55">
        <w:rPr>
          <w:b/>
          <w:bCs/>
        </w:rPr>
        <w:t>QJS3:</w:t>
      </w:r>
      <w:r>
        <w:t xml:space="preserve"> Please rate the extent to which you are satisfied or dissatisfied with each of the following aspects of your current workplace: Your current opportunities for nursing leadership development.</w:t>
      </w:r>
      <w:r>
        <w:br/>
      </w:r>
      <w:r w:rsidRPr="00AF4D55">
        <w:rPr>
          <w:b/>
          <w:bCs/>
        </w:rPr>
        <w:t>Base:</w:t>
      </w:r>
      <w:r>
        <w:t xml:space="preserve"> n=322</w:t>
      </w:r>
    </w:p>
    <w:p w:rsidR="00002F83" w:rsidRDefault="00002F83" w:rsidP="007155E4">
      <w:pPr>
        <w:pStyle w:val="Chapterbodytext"/>
      </w:pPr>
    </w:p>
    <w:p w:rsidR="00002F83" w:rsidRDefault="00002F83" w:rsidP="00A6085F">
      <w:pPr>
        <w:pStyle w:val="Highl-1"/>
      </w:pPr>
      <w:r>
        <w:t xml:space="preserve">Nurses who are practice advisors/educators (56%); in management or leadership (53%); work in a regional, zone or branch office (54%); in the NCR (72%); or employed full-time (49%) are more likely to be satisfied. Dissatisfaction is highest among nurses who are part-time or casual (39% dissatisfied), or have a Masters in Nursing (44%). </w:t>
      </w:r>
    </w:p>
    <w:p w:rsidR="00002F83" w:rsidRDefault="00002F83" w:rsidP="005047F8">
      <w:pPr>
        <w:pStyle w:val="Chapterbodytext"/>
      </w:pPr>
    </w:p>
    <w:p w:rsidR="00002F83" w:rsidRDefault="00002F83" w:rsidP="00AF4D55">
      <w:pPr>
        <w:pStyle w:val="Heading5"/>
      </w:pPr>
      <w:r>
        <w:br w:type="page"/>
      </w:r>
      <w:r>
        <w:lastRenderedPageBreak/>
        <w:t>Satisfaction with Pay and Benefits</w:t>
      </w:r>
    </w:p>
    <w:p w:rsidR="00002F83" w:rsidRDefault="00002F83" w:rsidP="001956D5">
      <w:pPr>
        <w:pStyle w:val="Chapterbodytext"/>
      </w:pPr>
    </w:p>
    <w:p w:rsidR="00002F83" w:rsidRDefault="00002F83" w:rsidP="001956D5">
      <w:pPr>
        <w:pStyle w:val="Chapterbodytext"/>
      </w:pPr>
      <w:r>
        <w:t>Only half (51%) of the nurses responding to the survey indicated they are satisfied with the amount of pay, including base bay and allowances, at their current workplace; 31% are dissatisfied. Nearly six in ten (59%) are satisfied with the amount of benefits, including health and dental coverage they receive, although 21% are dissatisfied. Two in three (68%) are satisfied with their ability to obtain approval for leave requests in their current workplace.</w:t>
      </w:r>
    </w:p>
    <w:p w:rsidR="00002F83" w:rsidRDefault="00002F83" w:rsidP="001956D5">
      <w:pPr>
        <w:pStyle w:val="Chapterbodytext"/>
      </w:pPr>
    </w:p>
    <w:p w:rsidR="00002F83" w:rsidRDefault="00002F83" w:rsidP="001956D5">
      <w:pPr>
        <w:pStyle w:val="Chapterbodytext"/>
      </w:pPr>
      <w:r>
        <w:t>In 2006, 72% were satisfied with the amount of pay they receive</w:t>
      </w:r>
      <w:r>
        <w:rPr>
          <w:rStyle w:val="FootnoteReference"/>
        </w:rPr>
        <w:footnoteReference w:id="1"/>
      </w:r>
      <w:r>
        <w:t>. In 2006, 70% were satisfied with the amount of benefits they receive</w:t>
      </w:r>
      <w:r>
        <w:rPr>
          <w:rStyle w:val="FootnoteReference"/>
        </w:rPr>
        <w:footnoteReference w:id="2"/>
      </w:r>
      <w:r>
        <w:t xml:space="preserve">. </w:t>
      </w:r>
    </w:p>
    <w:p w:rsidR="00002F83" w:rsidRDefault="00002F83" w:rsidP="001956D5">
      <w:pPr>
        <w:pStyle w:val="Chapterbodytext"/>
      </w:pPr>
    </w:p>
    <w:p w:rsidR="00002F83" w:rsidRPr="007D6D78" w:rsidRDefault="00002F83" w:rsidP="00277056">
      <w:pPr>
        <w:pStyle w:val="Highl-3"/>
        <w:keepNext/>
      </w:pPr>
      <w:r w:rsidRPr="007D6D78">
        <w:t xml:space="preserve">Chart </w:t>
      </w:r>
      <w:r>
        <w:t>20</w:t>
      </w:r>
      <w:r w:rsidRPr="007D6D78">
        <w:t xml:space="preserve">: </w:t>
      </w:r>
      <w:r>
        <w:t>Satisfaction with Pay and Benefits</w:t>
      </w:r>
    </w:p>
    <w:p w:rsidR="00002F83" w:rsidRDefault="00C73727" w:rsidP="00277056">
      <w:pPr>
        <w:pStyle w:val="Chapterbodytext"/>
        <w:keepNext/>
        <w:jc w:val="center"/>
      </w:pPr>
      <w:r>
        <w:rPr>
          <w:noProof/>
          <w:lang w:val="en-US"/>
        </w:rPr>
        <w:drawing>
          <wp:inline distT="0" distB="0" distL="0" distR="0">
            <wp:extent cx="4438650" cy="2505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b="26944"/>
                    <a:stretch>
                      <a:fillRect/>
                    </a:stretch>
                  </pic:blipFill>
                  <pic:spPr bwMode="auto">
                    <a:xfrm>
                      <a:off x="0" y="0"/>
                      <a:ext cx="4438650" cy="2505075"/>
                    </a:xfrm>
                    <a:prstGeom prst="rect">
                      <a:avLst/>
                    </a:prstGeom>
                    <a:noFill/>
                    <a:ln>
                      <a:noFill/>
                    </a:ln>
                  </pic:spPr>
                </pic:pic>
              </a:graphicData>
            </a:graphic>
          </wp:inline>
        </w:drawing>
      </w:r>
    </w:p>
    <w:p w:rsidR="00002F83" w:rsidRDefault="00002F83" w:rsidP="00277056">
      <w:pPr>
        <w:pStyle w:val="BodyText"/>
        <w:keepNext/>
      </w:pPr>
      <w:r w:rsidRPr="00AF4D55">
        <w:rPr>
          <w:b/>
          <w:bCs/>
        </w:rPr>
        <w:t>QJS14,15,16:</w:t>
      </w:r>
      <w:r>
        <w:t xml:space="preserve"> Please rate the extent to which you are satisfied or dissatisfied with each of the following aspects of your current workplace.</w:t>
      </w:r>
      <w:r>
        <w:br/>
      </w:r>
      <w:r w:rsidRPr="00AF4D55">
        <w:rPr>
          <w:b/>
          <w:bCs/>
        </w:rPr>
        <w:t>Base:</w:t>
      </w:r>
      <w:r>
        <w:t xml:space="preserve"> n=322</w:t>
      </w:r>
    </w:p>
    <w:p w:rsidR="00002F83" w:rsidRDefault="00002F83" w:rsidP="007155E4">
      <w:pPr>
        <w:pStyle w:val="Chapterbodytext"/>
      </w:pPr>
    </w:p>
    <w:p w:rsidR="00002F83" w:rsidRDefault="00002F83" w:rsidP="00562DFB">
      <w:pPr>
        <w:pStyle w:val="Highl-1"/>
      </w:pPr>
      <w:r>
        <w:t>Responding nurses who are practice advisors/educators; in management or leadership; work in a Regional, Zone or branch office; in the NCR; or employed full-time are more likely to be satisfied with all three aspects. Nurses currently working in clinical care, at a Nursing Station or Health Centre with treatment, who are part-time or casual, and those 40 years of age or younger are more likely than other nurses to be dissatisfied.</w:t>
      </w:r>
    </w:p>
    <w:p w:rsidR="00002F83" w:rsidRDefault="00002F83" w:rsidP="00562DFB">
      <w:pPr>
        <w:pStyle w:val="Highl-1"/>
      </w:pPr>
      <w:r>
        <w:br w:type="page"/>
      </w:r>
      <w:r>
        <w:lastRenderedPageBreak/>
        <w:t>Regionally, nurses in the Quebec- Atlantic Region are more likely than others across the country to be satisfied with the amount of pay (77%) or benefits (87%). The highest rate of dissatisfaction exists in the Ontario Region in terms of pay and benefits (28% dissatisfied). The highest rate of dissatisfaction with ability to obtain approval for leave is found in Manitoba (30% dissatisfied) while the highest rate of satisfaction is Saskatchewan (94% satisfied).</w:t>
      </w:r>
    </w:p>
    <w:p w:rsidR="00002F83" w:rsidRDefault="00002F83" w:rsidP="005047F8">
      <w:pPr>
        <w:pStyle w:val="Chapterbodytext"/>
      </w:pPr>
    </w:p>
    <w:p w:rsidR="00002F83" w:rsidRDefault="00002F83" w:rsidP="00BD5DE3">
      <w:pPr>
        <w:pStyle w:val="Heading5"/>
      </w:pPr>
      <w:r>
        <w:t>Payroll Issues</w:t>
      </w:r>
    </w:p>
    <w:p w:rsidR="00002F83" w:rsidRDefault="00002F83" w:rsidP="00BD5DE3">
      <w:pPr>
        <w:pStyle w:val="Chapterbodytext"/>
      </w:pPr>
    </w:p>
    <w:p w:rsidR="00002F83" w:rsidRDefault="00002F83" w:rsidP="00BD5DE3">
      <w:pPr>
        <w:pStyle w:val="Chapterbodytext"/>
      </w:pPr>
      <w:r>
        <w:t xml:space="preserve">A full seven in ten (70%) nurses participating in the survey have experienced pay or other compensation issues within the past three years. The types of issues reported by this 70% include being underpaid (60%), errors in processing pay information (51%), missing regular payments (42%), errors related to change in position or department (33%) or overpaid (31%). Over one in ten experienced errors in leave credits (18%) or pension deductions (10%). </w:t>
      </w:r>
    </w:p>
    <w:p w:rsidR="00002F83" w:rsidRDefault="00002F83" w:rsidP="00BD5DE3">
      <w:pPr>
        <w:pStyle w:val="Chapterbodytext"/>
      </w:pPr>
    </w:p>
    <w:p w:rsidR="00002F83" w:rsidRDefault="00002F83" w:rsidP="00BD5DE3">
      <w:pPr>
        <w:pStyle w:val="Chapterbodytext"/>
      </w:pPr>
      <w:r>
        <w:t xml:space="preserve">The compensation issues have been resolved for only 30% of nurses reporting payroll issues. The issue is unresolved for 36% and another 33% are unsure or indicate it is in progress. Most (64%) are dissatisfied with the support they have received in trying to resolve the compensation issues. </w:t>
      </w:r>
    </w:p>
    <w:p w:rsidR="00002F83" w:rsidRDefault="00002F83" w:rsidP="00BD5DE3">
      <w:pPr>
        <w:pStyle w:val="Chapterbodytext"/>
      </w:pPr>
    </w:p>
    <w:p w:rsidR="00002F83" w:rsidRDefault="00002F83" w:rsidP="00BD5DE3">
      <w:pPr>
        <w:pStyle w:val="Chapterbodytext"/>
      </w:pPr>
      <w:r>
        <w:t xml:space="preserve">The 2019 PSES survey reported 59% of employees experienced new pay or other compensation issues, although over a shorter period of time (last 12 months). 20% indicated they have been affected by Phoenix pay systems issues. Rate of issue resolution and satisfaction are similar to the current survey findings. Of the 59% reporting issues, 44% were resolved and 34% agree they are satisfied with the support received to help resolve the issues. </w:t>
      </w:r>
    </w:p>
    <w:p w:rsidR="00002F83" w:rsidRPr="00097BCC" w:rsidRDefault="00002F83" w:rsidP="00BD5DE3">
      <w:pPr>
        <w:pStyle w:val="Chapterbodytext"/>
      </w:pPr>
    </w:p>
    <w:p w:rsidR="00002F83" w:rsidRPr="00097BCC" w:rsidRDefault="00002F83" w:rsidP="00BD5DE3">
      <w:pPr>
        <w:pStyle w:val="Table-title"/>
      </w:pPr>
      <w:r>
        <w:br w:type="page"/>
      </w:r>
      <w:r w:rsidRPr="00097BCC">
        <w:lastRenderedPageBreak/>
        <w:t xml:space="preserve">Table </w:t>
      </w:r>
      <w:r>
        <w:t>6</w:t>
      </w:r>
      <w:r w:rsidRPr="00097BCC">
        <w:t>:</w:t>
      </w:r>
      <w:r>
        <w:t xml:space="preserve"> Degree and Nature of Payroll Issues Experienced</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A911C2">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A911C2">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A911C2">
            <w:pPr>
              <w:pStyle w:val="Tableheader"/>
              <w:jc w:val="center"/>
              <w:rPr>
                <w:b/>
              </w:rPr>
            </w:pPr>
            <w:r w:rsidRPr="00097BCC">
              <w:rPr>
                <w:b/>
              </w:rPr>
              <w:t>Total</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 xml:space="preserve">QPS1. </w:t>
            </w:r>
            <w:r w:rsidRPr="00097BCC">
              <w:rPr>
                <w:i/>
                <w:iCs/>
              </w:rPr>
              <w:t>Have you experienced any pay or other compensation issues within the past three years?</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322</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Yes</w:t>
            </w:r>
          </w:p>
        </w:tc>
        <w:tc>
          <w:tcPr>
            <w:tcW w:w="1603" w:type="dxa"/>
            <w:tcBorders>
              <w:right w:val="nil"/>
            </w:tcBorders>
          </w:tcPr>
          <w:p w:rsidR="00002F83" w:rsidRPr="00097BCC" w:rsidRDefault="00002F83" w:rsidP="00A911C2">
            <w:pPr>
              <w:pStyle w:val="Table-text"/>
            </w:pPr>
            <w:r>
              <w:t>70</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No</w:t>
            </w:r>
          </w:p>
        </w:tc>
        <w:tc>
          <w:tcPr>
            <w:tcW w:w="1603" w:type="dxa"/>
            <w:tcBorders>
              <w:right w:val="nil"/>
            </w:tcBorders>
          </w:tcPr>
          <w:p w:rsidR="00002F83" w:rsidRPr="00097BCC" w:rsidRDefault="00002F83" w:rsidP="00A911C2">
            <w:pPr>
              <w:pStyle w:val="Table-text"/>
            </w:pPr>
            <w:r w:rsidRPr="00097BCC">
              <w:t>23%</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Unsure, it depends</w:t>
            </w:r>
          </w:p>
        </w:tc>
        <w:tc>
          <w:tcPr>
            <w:tcW w:w="1603" w:type="dxa"/>
            <w:tcBorders>
              <w:right w:val="nil"/>
            </w:tcBorders>
          </w:tcPr>
          <w:p w:rsidR="00002F83" w:rsidRPr="00097BCC" w:rsidRDefault="00002F83" w:rsidP="00A911C2">
            <w:pPr>
              <w:pStyle w:val="Table-text"/>
            </w:pPr>
            <w:r w:rsidRPr="00097BCC">
              <w:t>7%</w:t>
            </w:r>
          </w:p>
        </w:tc>
      </w:tr>
      <w:tr w:rsidR="00002F83" w:rsidRPr="00097BCC" w:rsidTr="00A911C2">
        <w:trPr>
          <w:cantSplit/>
          <w:trHeight w:val="315"/>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QPS2. What type of issues have you experienced?</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247</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Underpaid</w:t>
            </w:r>
          </w:p>
        </w:tc>
        <w:tc>
          <w:tcPr>
            <w:tcW w:w="1603" w:type="dxa"/>
            <w:tcBorders>
              <w:right w:val="nil"/>
            </w:tcBorders>
          </w:tcPr>
          <w:p w:rsidR="00002F83" w:rsidRPr="00097BCC" w:rsidRDefault="00002F83" w:rsidP="00A911C2">
            <w:pPr>
              <w:pStyle w:val="Table-text"/>
            </w:pPr>
            <w:r>
              <w:t>60</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Errors in processing pay information</w:t>
            </w:r>
          </w:p>
        </w:tc>
        <w:tc>
          <w:tcPr>
            <w:tcW w:w="1603" w:type="dxa"/>
            <w:tcBorders>
              <w:right w:val="nil"/>
            </w:tcBorders>
          </w:tcPr>
          <w:p w:rsidR="00002F83" w:rsidRPr="00097BCC" w:rsidRDefault="00002F83" w:rsidP="00A911C2">
            <w:pPr>
              <w:pStyle w:val="Table-text"/>
            </w:pPr>
            <w:r>
              <w:t>51</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Missing regular payment</w:t>
            </w:r>
          </w:p>
        </w:tc>
        <w:tc>
          <w:tcPr>
            <w:tcW w:w="1603" w:type="dxa"/>
            <w:tcBorders>
              <w:right w:val="nil"/>
            </w:tcBorders>
          </w:tcPr>
          <w:p w:rsidR="00002F83" w:rsidRPr="00097BCC" w:rsidRDefault="00002F83" w:rsidP="00A911C2">
            <w:pPr>
              <w:pStyle w:val="Table-text"/>
            </w:pPr>
            <w:r>
              <w:t>42</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 xml:space="preserve">Errors related to change in position/department </w:t>
            </w:r>
          </w:p>
        </w:tc>
        <w:tc>
          <w:tcPr>
            <w:tcW w:w="1603" w:type="dxa"/>
            <w:tcBorders>
              <w:right w:val="nil"/>
            </w:tcBorders>
          </w:tcPr>
          <w:p w:rsidR="00002F83" w:rsidRPr="00097BCC" w:rsidRDefault="00002F83" w:rsidP="00A911C2">
            <w:pPr>
              <w:pStyle w:val="Table-text"/>
            </w:pPr>
            <w:r>
              <w:t>33</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Overpaid</w:t>
            </w:r>
          </w:p>
        </w:tc>
        <w:tc>
          <w:tcPr>
            <w:tcW w:w="1603" w:type="dxa"/>
            <w:tcBorders>
              <w:right w:val="nil"/>
            </w:tcBorders>
          </w:tcPr>
          <w:p w:rsidR="00002F83" w:rsidRPr="00097BCC" w:rsidRDefault="00002F83" w:rsidP="00A911C2">
            <w:pPr>
              <w:pStyle w:val="Table-text"/>
            </w:pPr>
            <w:r>
              <w:t>31</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 xml:space="preserve">Errors in leave credits </w:t>
            </w:r>
          </w:p>
        </w:tc>
        <w:tc>
          <w:tcPr>
            <w:tcW w:w="1603" w:type="dxa"/>
            <w:tcBorders>
              <w:right w:val="nil"/>
            </w:tcBorders>
          </w:tcPr>
          <w:p w:rsidR="00002F83" w:rsidRPr="00097BCC" w:rsidRDefault="00002F83" w:rsidP="00A911C2">
            <w:pPr>
              <w:pStyle w:val="Table-text"/>
            </w:pPr>
            <w:r w:rsidRPr="00097BCC">
              <w:t>18%</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Errors in pension deductions</w:t>
            </w:r>
          </w:p>
        </w:tc>
        <w:tc>
          <w:tcPr>
            <w:tcW w:w="1603" w:type="dxa"/>
            <w:tcBorders>
              <w:right w:val="nil"/>
            </w:tcBorders>
          </w:tcPr>
          <w:p w:rsidR="00002F83" w:rsidRPr="00097BCC" w:rsidRDefault="00002F83" w:rsidP="00A911C2">
            <w:pPr>
              <w:pStyle w:val="Table-text"/>
            </w:pPr>
            <w:r w:rsidRPr="00097BCC">
              <w:t>10%</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t>Lack of</w:t>
            </w:r>
            <w:r w:rsidRPr="00097BCC">
              <w:t xml:space="preserve"> access/ transparency (</w:t>
            </w:r>
            <w:r>
              <w:t>pay stub information</w:t>
            </w:r>
            <w:r w:rsidRPr="00097BCC">
              <w:t>)</w:t>
            </w:r>
          </w:p>
        </w:tc>
        <w:tc>
          <w:tcPr>
            <w:tcW w:w="1603" w:type="dxa"/>
            <w:tcBorders>
              <w:right w:val="nil"/>
            </w:tcBorders>
            <w:vAlign w:val="center"/>
          </w:tcPr>
          <w:p w:rsidR="00002F83" w:rsidRPr="00097BCC" w:rsidRDefault="00002F83" w:rsidP="00A911C2">
            <w:pPr>
              <w:pStyle w:val="Table-text"/>
            </w:pPr>
            <w:r>
              <w:t>8</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Late payments, long waits for compensation</w:t>
            </w:r>
          </w:p>
        </w:tc>
        <w:tc>
          <w:tcPr>
            <w:tcW w:w="1603" w:type="dxa"/>
            <w:tcBorders>
              <w:right w:val="nil"/>
            </w:tcBorders>
          </w:tcPr>
          <w:p w:rsidR="00002F83" w:rsidRPr="00097BCC" w:rsidRDefault="00002F83" w:rsidP="00A911C2">
            <w:pPr>
              <w:pStyle w:val="Table-text"/>
            </w:pPr>
            <w:r>
              <w:t>6</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Other</w:t>
            </w:r>
          </w:p>
        </w:tc>
        <w:tc>
          <w:tcPr>
            <w:tcW w:w="1603" w:type="dxa"/>
            <w:tcBorders>
              <w:right w:val="nil"/>
            </w:tcBorders>
          </w:tcPr>
          <w:p w:rsidR="00002F83" w:rsidRPr="00097BCC" w:rsidRDefault="00002F83" w:rsidP="00A911C2">
            <w:pPr>
              <w:pStyle w:val="Table-text"/>
            </w:pPr>
            <w:r>
              <w:t>4</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No response</w:t>
            </w:r>
          </w:p>
        </w:tc>
        <w:tc>
          <w:tcPr>
            <w:tcW w:w="1603" w:type="dxa"/>
            <w:tcBorders>
              <w:right w:val="nil"/>
            </w:tcBorders>
          </w:tcPr>
          <w:p w:rsidR="00002F83" w:rsidRPr="00097BCC" w:rsidRDefault="00002F83" w:rsidP="00A911C2">
            <w:pPr>
              <w:pStyle w:val="Table-text"/>
            </w:pPr>
            <w:r w:rsidRPr="00097BCC">
              <w:t>5%</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QPS3. Have these issues been resolved?</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247</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Yes</w:t>
            </w:r>
          </w:p>
        </w:tc>
        <w:tc>
          <w:tcPr>
            <w:tcW w:w="1603" w:type="dxa"/>
            <w:tcBorders>
              <w:right w:val="nil"/>
            </w:tcBorders>
          </w:tcPr>
          <w:p w:rsidR="00002F83" w:rsidRPr="00097BCC" w:rsidRDefault="00002F83" w:rsidP="00A911C2">
            <w:pPr>
              <w:pStyle w:val="Table-text"/>
            </w:pPr>
            <w:r>
              <w:t>30</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No</w:t>
            </w:r>
          </w:p>
        </w:tc>
        <w:tc>
          <w:tcPr>
            <w:tcW w:w="1603" w:type="dxa"/>
            <w:tcBorders>
              <w:right w:val="nil"/>
            </w:tcBorders>
          </w:tcPr>
          <w:p w:rsidR="00002F83" w:rsidRPr="00097BCC" w:rsidRDefault="00002F83" w:rsidP="00A911C2">
            <w:pPr>
              <w:pStyle w:val="Table-text"/>
            </w:pPr>
            <w:r w:rsidRPr="00097BCC">
              <w:t>36%</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Unsure, in progress</w:t>
            </w:r>
          </w:p>
        </w:tc>
        <w:tc>
          <w:tcPr>
            <w:tcW w:w="1603" w:type="dxa"/>
            <w:tcBorders>
              <w:right w:val="nil"/>
            </w:tcBorders>
          </w:tcPr>
          <w:p w:rsidR="00002F83" w:rsidRPr="00097BCC" w:rsidRDefault="00002F83" w:rsidP="00A911C2">
            <w:pPr>
              <w:pStyle w:val="Table-text"/>
            </w:pPr>
            <w:r w:rsidRPr="00097BCC">
              <w:t>33%</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QPS4. How satisfied are you with the support you have received in trying to resolve these issues?</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247</w:t>
            </w:r>
          </w:p>
        </w:tc>
      </w:tr>
      <w:tr w:rsidR="00002F83" w:rsidRPr="00097BCC" w:rsidTr="00A911C2">
        <w:trPr>
          <w:cantSplit/>
          <w:jc w:val="center"/>
        </w:trPr>
        <w:tc>
          <w:tcPr>
            <w:tcW w:w="5059" w:type="dxa"/>
            <w:tcBorders>
              <w:left w:val="nil"/>
            </w:tcBorders>
          </w:tcPr>
          <w:p w:rsidR="00002F83" w:rsidRPr="00097BCC" w:rsidRDefault="00002F83" w:rsidP="00A911C2">
            <w:pPr>
              <w:pStyle w:val="Tableheader"/>
            </w:pPr>
            <w:r w:rsidRPr="00097BCC">
              <w:t>Dissatisfied (1-2)</w:t>
            </w:r>
          </w:p>
        </w:tc>
        <w:tc>
          <w:tcPr>
            <w:tcW w:w="1620" w:type="dxa"/>
            <w:gridSpan w:val="2"/>
            <w:tcBorders>
              <w:right w:val="nil"/>
            </w:tcBorders>
          </w:tcPr>
          <w:p w:rsidR="00002F83" w:rsidRPr="00097BCC" w:rsidRDefault="00002F83" w:rsidP="00A911C2">
            <w:pPr>
              <w:pStyle w:val="Table-text"/>
            </w:pPr>
            <w:r>
              <w:t>64</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Neither (3)</w:t>
            </w:r>
          </w:p>
        </w:tc>
        <w:tc>
          <w:tcPr>
            <w:tcW w:w="1603" w:type="dxa"/>
            <w:tcBorders>
              <w:right w:val="nil"/>
            </w:tcBorders>
          </w:tcPr>
          <w:p w:rsidR="00002F83" w:rsidRPr="00097BCC" w:rsidRDefault="00002F83" w:rsidP="00A911C2">
            <w:pPr>
              <w:pStyle w:val="Table-text"/>
            </w:pPr>
            <w:r>
              <w:t>22</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Satisfied (4-5)</w:t>
            </w:r>
          </w:p>
        </w:tc>
        <w:tc>
          <w:tcPr>
            <w:tcW w:w="1603" w:type="dxa"/>
            <w:tcBorders>
              <w:right w:val="nil"/>
            </w:tcBorders>
          </w:tcPr>
          <w:p w:rsidR="00002F83" w:rsidRPr="00097BCC" w:rsidRDefault="00002F83" w:rsidP="00A911C2">
            <w:pPr>
              <w:pStyle w:val="Table-text"/>
            </w:pPr>
            <w:r w:rsidRPr="00097BCC">
              <w:t>11%</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Not applicable</w:t>
            </w:r>
          </w:p>
        </w:tc>
        <w:tc>
          <w:tcPr>
            <w:tcW w:w="1603" w:type="dxa"/>
            <w:tcBorders>
              <w:right w:val="nil"/>
            </w:tcBorders>
          </w:tcPr>
          <w:p w:rsidR="00002F83" w:rsidRPr="00097BCC" w:rsidRDefault="00002F83" w:rsidP="00A911C2">
            <w:pPr>
              <w:pStyle w:val="Table-text"/>
            </w:pPr>
            <w:r>
              <w:t>3</w:t>
            </w:r>
            <w:r w:rsidRPr="00097BCC">
              <w:t>%</w:t>
            </w:r>
          </w:p>
        </w:tc>
      </w:tr>
      <w:tr w:rsidR="00002F83" w:rsidRPr="00097BCC" w:rsidTr="00A911C2">
        <w:trPr>
          <w:cantSplit/>
          <w:jc w:val="center"/>
        </w:trPr>
        <w:tc>
          <w:tcPr>
            <w:tcW w:w="5059" w:type="dxa"/>
            <w:tcBorders>
              <w:top w:val="nil"/>
              <w:left w:val="nil"/>
              <w:bottom w:val="single" w:sz="18" w:space="0" w:color="auto"/>
            </w:tcBorders>
          </w:tcPr>
          <w:p w:rsidR="00002F83" w:rsidRPr="00097BCC" w:rsidRDefault="00002F83" w:rsidP="00A911C2">
            <w:pPr>
              <w:pStyle w:val="Tableheader"/>
            </w:pPr>
            <w:r w:rsidRPr="00097BCC">
              <w:t>Don't know/ No response</w:t>
            </w:r>
          </w:p>
        </w:tc>
        <w:tc>
          <w:tcPr>
            <w:tcW w:w="1620" w:type="dxa"/>
            <w:gridSpan w:val="2"/>
            <w:tcBorders>
              <w:top w:val="nil"/>
              <w:bottom w:val="single" w:sz="18" w:space="0" w:color="auto"/>
              <w:right w:val="nil"/>
            </w:tcBorders>
          </w:tcPr>
          <w:p w:rsidR="00002F83" w:rsidRPr="00097BCC" w:rsidRDefault="00002F83" w:rsidP="00A911C2">
            <w:pPr>
              <w:pStyle w:val="Table-text"/>
            </w:pPr>
            <w:r w:rsidRPr="00097BCC">
              <w:t>1%</w:t>
            </w:r>
          </w:p>
        </w:tc>
      </w:tr>
    </w:tbl>
    <w:p w:rsidR="00002F83" w:rsidRDefault="00002F83" w:rsidP="00AB69A7">
      <w:pPr>
        <w:pStyle w:val="Chapterbodytext"/>
      </w:pPr>
    </w:p>
    <w:p w:rsidR="00002F83" w:rsidRDefault="00002F83" w:rsidP="00362AFA">
      <w:pPr>
        <w:pStyle w:val="Highl-1"/>
      </w:pPr>
      <w:r>
        <w:t>Participating nurses currently working in clinical care (80%), at a Nursing Station or Health Centre with treatment (79%), and those employed part-time or casual (80%) are more likely than other nurses to have experienced an issue.</w:t>
      </w:r>
    </w:p>
    <w:p w:rsidR="00002F83" w:rsidRDefault="00002F83" w:rsidP="00B961D8">
      <w:pPr>
        <w:pStyle w:val="Highl-1"/>
      </w:pPr>
      <w:r>
        <w:t xml:space="preserve">Reports of being underpaid (69%), errors in processing pay information (58%), missing a regular payment (48%), or lack of access or transparency (14%) are higher among </w:t>
      </w:r>
      <w:r>
        <w:lastRenderedPageBreak/>
        <w:t xml:space="preserve">participating nurses at a Nursing Station or Health Centre with treatment. Those who are part-time or casual are also more likely than other nurses to say they were underpaid (73%). </w:t>
      </w:r>
    </w:p>
    <w:p w:rsidR="00002F83" w:rsidRDefault="00002F83" w:rsidP="00AB69A7">
      <w:pPr>
        <w:pStyle w:val="Chapterbodytext"/>
      </w:pPr>
    </w:p>
    <w:p w:rsidR="00002F83" w:rsidRDefault="00002F83" w:rsidP="007609D9">
      <w:pPr>
        <w:pStyle w:val="Heading4"/>
        <w:tabs>
          <w:tab w:val="num" w:pos="720"/>
        </w:tabs>
        <w:ind w:left="720"/>
      </w:pPr>
      <w:bookmarkStart w:id="22" w:name="_Toc51749720"/>
      <w:r>
        <w:t>Adequacy of Communications</w:t>
      </w:r>
      <w:bookmarkEnd w:id="22"/>
    </w:p>
    <w:p w:rsidR="00002F83" w:rsidRDefault="00002F83" w:rsidP="005302AF">
      <w:pPr>
        <w:pStyle w:val="Chapterbodytext"/>
      </w:pPr>
    </w:p>
    <w:p w:rsidR="00002F83" w:rsidRDefault="00002F83" w:rsidP="0067520F">
      <w:pPr>
        <w:pStyle w:val="Heading5"/>
      </w:pPr>
      <w:r>
        <w:t>Adequacy of Communications</w:t>
      </w:r>
    </w:p>
    <w:p w:rsidR="00002F83" w:rsidRDefault="00002F83" w:rsidP="005302AF">
      <w:pPr>
        <w:pStyle w:val="Chapterbodytext"/>
      </w:pPr>
    </w:p>
    <w:p w:rsidR="00002F83" w:rsidRDefault="00002F83" w:rsidP="00314031">
      <w:pPr>
        <w:pStyle w:val="Chapterbodytext"/>
      </w:pPr>
      <w:r>
        <w:t xml:space="preserve">Satisfaction with communication decreases with the distance from the source. Just over half of nurses (57%) participating in the survey agree they are sufficiently informed by their immediate supervisors about issues affecting their work, although 23% disagree. Fewer than half of respondents (46%), however, feel adequately informed by policy or procedural information coming from the Regional Office, while 27 disagree. Regarding information from the National Office, closer to one-third of respondents feel informed (30%), and a similar number disagree (32%). </w:t>
      </w:r>
    </w:p>
    <w:p w:rsidR="00002F83" w:rsidRDefault="00002F83" w:rsidP="005302AF">
      <w:pPr>
        <w:pStyle w:val="Chapterbodytext"/>
      </w:pPr>
    </w:p>
    <w:p w:rsidR="00002F83" w:rsidRPr="007D6D78" w:rsidRDefault="00002F83" w:rsidP="00277056">
      <w:pPr>
        <w:pStyle w:val="Highl-3"/>
        <w:keepNext/>
      </w:pPr>
      <w:r w:rsidRPr="007D6D78">
        <w:t xml:space="preserve">Chart </w:t>
      </w:r>
      <w:r>
        <w:t>21</w:t>
      </w:r>
      <w:r w:rsidRPr="007D6D78">
        <w:t xml:space="preserve">: </w:t>
      </w:r>
      <w:r>
        <w:t>Adequacy of Communications</w:t>
      </w:r>
    </w:p>
    <w:p w:rsidR="00002F83" w:rsidRDefault="00C73727" w:rsidP="00277056">
      <w:pPr>
        <w:pStyle w:val="Chapterbodytext"/>
        <w:keepNext/>
        <w:jc w:val="center"/>
      </w:pPr>
      <w:r>
        <w:rPr>
          <w:noProof/>
          <w:lang w:val="en-US"/>
        </w:rPr>
        <w:drawing>
          <wp:inline distT="0" distB="0" distL="0" distR="0">
            <wp:extent cx="4438650" cy="243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b="28093"/>
                    <a:stretch>
                      <a:fillRect/>
                    </a:stretch>
                  </pic:blipFill>
                  <pic:spPr bwMode="auto">
                    <a:xfrm>
                      <a:off x="0" y="0"/>
                      <a:ext cx="4438650" cy="2438400"/>
                    </a:xfrm>
                    <a:prstGeom prst="rect">
                      <a:avLst/>
                    </a:prstGeom>
                    <a:noFill/>
                    <a:ln>
                      <a:noFill/>
                    </a:ln>
                  </pic:spPr>
                </pic:pic>
              </a:graphicData>
            </a:graphic>
          </wp:inline>
        </w:drawing>
      </w:r>
    </w:p>
    <w:p w:rsidR="00002F83" w:rsidRDefault="00002F83" w:rsidP="00277056">
      <w:pPr>
        <w:pStyle w:val="BodyText"/>
        <w:keepNext/>
      </w:pPr>
      <w:r w:rsidRPr="00AF4D55">
        <w:rPr>
          <w:b/>
          <w:bCs/>
        </w:rPr>
        <w:t>QJS21,22,23:</w:t>
      </w:r>
      <w:r>
        <w:t xml:space="preserve"> Please indicate whether you agree or disagree with the following.</w:t>
      </w:r>
      <w:r>
        <w:br/>
      </w:r>
      <w:r w:rsidRPr="00AF4D55">
        <w:rPr>
          <w:b/>
          <w:bCs/>
        </w:rPr>
        <w:t>Base:</w:t>
      </w:r>
      <w:r>
        <w:t xml:space="preserve"> n=322</w:t>
      </w:r>
    </w:p>
    <w:p w:rsidR="00002F83" w:rsidRDefault="00002F83" w:rsidP="007155E4">
      <w:pPr>
        <w:pStyle w:val="Chapterbodytext"/>
      </w:pPr>
    </w:p>
    <w:p w:rsidR="00002F83" w:rsidRDefault="00002F83" w:rsidP="00314031">
      <w:pPr>
        <w:pStyle w:val="Highl-1"/>
      </w:pPr>
      <w:r>
        <w:t>Nurses working in a Regional/Zone or Branch office are more likely than other nurses to agree they are well informed both by their immediate supervisor (69%) and from the National office (40%).</w:t>
      </w:r>
    </w:p>
    <w:p w:rsidR="00002F83" w:rsidRDefault="00002F83" w:rsidP="00314031">
      <w:pPr>
        <w:pStyle w:val="Highl-1"/>
      </w:pPr>
      <w:r>
        <w:t xml:space="preserve">Nurses working at a Nursing Station or Health Centre with treatment are more likely than other nurses to say they are not sufficiently informed of changes from any listed sources; immediate supervisors (33%), Regional Office (36%) or National Office (39%). </w:t>
      </w:r>
    </w:p>
    <w:p w:rsidR="00002F83" w:rsidRDefault="00002F83" w:rsidP="00314031">
      <w:pPr>
        <w:pStyle w:val="Highl-1"/>
      </w:pPr>
      <w:r>
        <w:lastRenderedPageBreak/>
        <w:t xml:space="preserve">Conversely, nurses employed full-time are more likely to agree they are adequately informed from all listed sources (65%, 51%, and 38%, respectively). </w:t>
      </w:r>
    </w:p>
    <w:p w:rsidR="00002F83" w:rsidRDefault="00002F83" w:rsidP="00314031">
      <w:pPr>
        <w:pStyle w:val="Highl-1"/>
      </w:pPr>
      <w:r>
        <w:t xml:space="preserve">Similarly, nurses in a management or leadership role are also more likely to report they are well informed by both Regional (61%) and National (45%) offices. </w:t>
      </w:r>
    </w:p>
    <w:p w:rsidR="00002F83" w:rsidRDefault="00002F83" w:rsidP="00484082">
      <w:pPr>
        <w:pStyle w:val="Chapterbodytext"/>
      </w:pPr>
    </w:p>
    <w:p w:rsidR="00002F83" w:rsidRPr="00097BCC" w:rsidRDefault="00002F83" w:rsidP="00BD5DE3">
      <w:pPr>
        <w:pStyle w:val="Heading5"/>
      </w:pPr>
      <w:r>
        <w:t>Barriers to Communicating At Work</w:t>
      </w:r>
    </w:p>
    <w:p w:rsidR="00002F83" w:rsidRDefault="00002F83" w:rsidP="00BD5DE3">
      <w:pPr>
        <w:pStyle w:val="Chapterbodytext"/>
      </w:pPr>
    </w:p>
    <w:p w:rsidR="00002F83" w:rsidRDefault="00002F83" w:rsidP="00314031">
      <w:pPr>
        <w:pStyle w:val="Chapterbodytext"/>
      </w:pPr>
      <w:r>
        <w:t xml:space="preserve">Nearly two-thirds of participating nurses (57%) report using a work email as their primary communication method. One-quarter (24%) say they use personal email, and fewer than one in ten use either a work or personal phone for this purpose (9% and 6%, respectively). The majority of nurses (69%) responding to the survey agree the tool they currently use is their preferred method to receive policy updates and announcements from their employer. </w:t>
      </w:r>
    </w:p>
    <w:p w:rsidR="00002F83" w:rsidRDefault="00002F83" w:rsidP="00314031">
      <w:pPr>
        <w:pStyle w:val="Chapterbodytext"/>
      </w:pPr>
    </w:p>
    <w:p w:rsidR="00002F83" w:rsidRDefault="00002F83" w:rsidP="00314031">
      <w:pPr>
        <w:pStyle w:val="Chapterbodytext"/>
      </w:pPr>
      <w:r>
        <w:t xml:space="preserve">Of the 20% indicating they would prefer to communicate through an alternative method, nearly half (47%) say they would prefer updates and information through a work email, and one in five (20%) favour in-person communications. Respondents were given the opportunity to identify any needs for accessing their preferred method. One-quarter say they would require access to a computer either onsite (27%) or at home (27%). One in five (21%) cite technical issues need addressing, saying they need working programs, network systems and equipment. Slightly fewer say they do not need anything to access a new communication method (18%) or would require access to a mobile device for work (16%). </w:t>
      </w:r>
    </w:p>
    <w:p w:rsidR="00002F83" w:rsidRDefault="00002F83" w:rsidP="00BD5DE3">
      <w:pPr>
        <w:pStyle w:val="Chapterbodytext"/>
      </w:pPr>
    </w:p>
    <w:p w:rsidR="00002F83" w:rsidRPr="00097BCC" w:rsidRDefault="00002F83" w:rsidP="00BD5DE3">
      <w:pPr>
        <w:pStyle w:val="Table-title"/>
      </w:pPr>
      <w:r>
        <w:t>Table 7</w:t>
      </w:r>
      <w:r w:rsidRPr="00097BCC">
        <w:t xml:space="preserve">: </w:t>
      </w:r>
      <w:r>
        <w:t xml:space="preserve">Methods of Communicating About Work-Related Issues </w:t>
      </w:r>
    </w:p>
    <w:tbl>
      <w:tblPr>
        <w:tblW w:w="90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59"/>
        <w:gridCol w:w="1603"/>
        <w:gridCol w:w="17"/>
      </w:tblGrid>
      <w:tr w:rsidR="00002F83" w:rsidRPr="00097BCC" w:rsidTr="00A911C2">
        <w:trPr>
          <w:gridAfter w:val="1"/>
          <w:wAfter w:w="17" w:type="dxa"/>
          <w:cantSplit/>
          <w:tblHeader/>
          <w:jc w:val="center"/>
        </w:trPr>
        <w:tc>
          <w:tcPr>
            <w:tcW w:w="7459" w:type="dxa"/>
            <w:tcBorders>
              <w:top w:val="single" w:sz="18" w:space="0" w:color="auto"/>
              <w:left w:val="nil"/>
              <w:bottom w:val="single" w:sz="18" w:space="0" w:color="auto"/>
            </w:tcBorders>
            <w:shd w:val="clear" w:color="auto" w:fill="D9D9D9"/>
            <w:vAlign w:val="center"/>
          </w:tcPr>
          <w:p w:rsidR="00002F83" w:rsidRPr="00097BCC" w:rsidRDefault="00002F83" w:rsidP="00A911C2">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A911C2">
            <w:pPr>
              <w:pStyle w:val="Tableheader"/>
              <w:jc w:val="center"/>
              <w:rPr>
                <w:b/>
              </w:rPr>
            </w:pPr>
            <w:r w:rsidRPr="00097BCC">
              <w:rPr>
                <w:b/>
              </w:rPr>
              <w:t>Total</w:t>
            </w:r>
          </w:p>
        </w:tc>
      </w:tr>
      <w:tr w:rsidR="00002F83" w:rsidRPr="00097BCC" w:rsidTr="00A911C2">
        <w:trPr>
          <w:cantSplit/>
          <w:jc w:val="center"/>
        </w:trPr>
        <w:tc>
          <w:tcPr>
            <w:tcW w:w="74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QCM1. What is the primary method you use to communicate with your workplace?</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322</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Work Email</w:t>
            </w:r>
          </w:p>
        </w:tc>
        <w:tc>
          <w:tcPr>
            <w:tcW w:w="1603" w:type="dxa"/>
            <w:tcBorders>
              <w:right w:val="nil"/>
            </w:tcBorders>
          </w:tcPr>
          <w:p w:rsidR="00002F83" w:rsidRPr="00097BCC" w:rsidRDefault="00002F83" w:rsidP="00A911C2">
            <w:pPr>
              <w:pStyle w:val="Table-text"/>
            </w:pPr>
            <w:r>
              <w:t>57</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Personal e-mail</w:t>
            </w:r>
          </w:p>
        </w:tc>
        <w:tc>
          <w:tcPr>
            <w:tcW w:w="1603" w:type="dxa"/>
            <w:tcBorders>
              <w:right w:val="nil"/>
            </w:tcBorders>
          </w:tcPr>
          <w:p w:rsidR="00002F83" w:rsidRPr="00097BCC" w:rsidRDefault="00002F83" w:rsidP="00A911C2">
            <w:pPr>
              <w:pStyle w:val="Table-text"/>
            </w:pPr>
            <w:r>
              <w:t>24</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Work phone</w:t>
            </w:r>
          </w:p>
        </w:tc>
        <w:tc>
          <w:tcPr>
            <w:tcW w:w="1603" w:type="dxa"/>
            <w:tcBorders>
              <w:right w:val="nil"/>
            </w:tcBorders>
          </w:tcPr>
          <w:p w:rsidR="00002F83" w:rsidRPr="00097BCC" w:rsidRDefault="00002F83" w:rsidP="00A911C2">
            <w:pPr>
              <w:pStyle w:val="Table-text"/>
            </w:pPr>
            <w:r>
              <w:t>9</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Personal phone</w:t>
            </w:r>
          </w:p>
        </w:tc>
        <w:tc>
          <w:tcPr>
            <w:tcW w:w="1603" w:type="dxa"/>
            <w:tcBorders>
              <w:right w:val="nil"/>
            </w:tcBorders>
          </w:tcPr>
          <w:p w:rsidR="00002F83" w:rsidRPr="00097BCC" w:rsidRDefault="00002F83" w:rsidP="00A911C2">
            <w:pPr>
              <w:pStyle w:val="Table-text"/>
            </w:pPr>
            <w:r>
              <w:t>6</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Other method</w:t>
            </w:r>
          </w:p>
        </w:tc>
        <w:tc>
          <w:tcPr>
            <w:tcW w:w="1603" w:type="dxa"/>
            <w:tcBorders>
              <w:right w:val="nil"/>
            </w:tcBorders>
          </w:tcPr>
          <w:p w:rsidR="00002F83" w:rsidRPr="00097BCC" w:rsidRDefault="00002F83" w:rsidP="00A911C2">
            <w:pPr>
              <w:pStyle w:val="Table-text"/>
            </w:pPr>
            <w:r>
              <w:t>4</w:t>
            </w:r>
            <w:r w:rsidRPr="00097BCC">
              <w:t>%</w:t>
            </w:r>
          </w:p>
        </w:tc>
      </w:tr>
      <w:tr w:rsidR="00002F83" w:rsidRPr="00097BCC" w:rsidTr="00A911C2">
        <w:trPr>
          <w:cantSplit/>
          <w:trHeight w:val="315"/>
          <w:jc w:val="center"/>
        </w:trPr>
        <w:tc>
          <w:tcPr>
            <w:tcW w:w="74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QCM2. Is this your preferred method of communication with your employer regarding new / changes in policies, events/announcements?</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322</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Yes</w:t>
            </w:r>
          </w:p>
        </w:tc>
        <w:tc>
          <w:tcPr>
            <w:tcW w:w="1603" w:type="dxa"/>
            <w:tcBorders>
              <w:right w:val="nil"/>
            </w:tcBorders>
          </w:tcPr>
          <w:p w:rsidR="00002F83" w:rsidRPr="00097BCC" w:rsidRDefault="00002F83" w:rsidP="00A911C2">
            <w:pPr>
              <w:pStyle w:val="Table-text"/>
            </w:pPr>
            <w:r>
              <w:t>69</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No</w:t>
            </w:r>
          </w:p>
        </w:tc>
        <w:tc>
          <w:tcPr>
            <w:tcW w:w="1603" w:type="dxa"/>
            <w:tcBorders>
              <w:right w:val="nil"/>
            </w:tcBorders>
          </w:tcPr>
          <w:p w:rsidR="00002F83" w:rsidRPr="00097BCC" w:rsidRDefault="00002F83" w:rsidP="00A911C2">
            <w:pPr>
              <w:pStyle w:val="Table-text"/>
            </w:pPr>
            <w:r>
              <w:t>20</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Unsure, it depends</w:t>
            </w:r>
          </w:p>
        </w:tc>
        <w:tc>
          <w:tcPr>
            <w:tcW w:w="1603" w:type="dxa"/>
            <w:tcBorders>
              <w:right w:val="nil"/>
            </w:tcBorders>
          </w:tcPr>
          <w:p w:rsidR="00002F83" w:rsidRPr="00097BCC" w:rsidRDefault="00002F83" w:rsidP="00A911C2">
            <w:pPr>
              <w:pStyle w:val="Table-text"/>
            </w:pPr>
            <w:r>
              <w:t>11</w:t>
            </w:r>
            <w:r w:rsidRPr="00097BCC">
              <w:t>%</w:t>
            </w:r>
          </w:p>
        </w:tc>
      </w:tr>
      <w:tr w:rsidR="00002F83" w:rsidRPr="00097BCC" w:rsidTr="00A911C2">
        <w:trPr>
          <w:cantSplit/>
          <w:jc w:val="center"/>
        </w:trPr>
        <w:tc>
          <w:tcPr>
            <w:tcW w:w="7459" w:type="dxa"/>
            <w:tcBorders>
              <w:top w:val="single" w:sz="18" w:space="0" w:color="auto"/>
              <w:left w:val="nil"/>
            </w:tcBorders>
            <w:shd w:val="clear" w:color="auto" w:fill="D9D9D9"/>
          </w:tcPr>
          <w:p w:rsidR="00002F83" w:rsidRPr="00097BCC" w:rsidRDefault="00002F83" w:rsidP="007155E4">
            <w:pPr>
              <w:pStyle w:val="Tableheader"/>
              <w:pageBreakBefore/>
              <w:rPr>
                <w:bCs w:val="0"/>
                <w:i/>
                <w:iCs/>
              </w:rPr>
            </w:pPr>
            <w:r w:rsidRPr="00097BCC">
              <w:rPr>
                <w:bCs w:val="0"/>
                <w:i/>
                <w:iCs/>
              </w:rPr>
              <w:lastRenderedPageBreak/>
              <w:t xml:space="preserve">QCM3. </w:t>
            </w:r>
            <w:r w:rsidRPr="00097BCC">
              <w:rPr>
                <w:bCs w:val="0"/>
                <w:i/>
                <w:iCs/>
                <w:lang w:val="en-US"/>
              </w:rPr>
              <w:t>How would you prefer to communicate with your workplace to obtain information?</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sidRPr="00097BCC">
              <w:rPr>
                <w:bCs w:val="0"/>
                <w:i/>
                <w:iCs/>
              </w:rPr>
              <w:t>59</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Work Email</w:t>
            </w:r>
          </w:p>
        </w:tc>
        <w:tc>
          <w:tcPr>
            <w:tcW w:w="1603" w:type="dxa"/>
            <w:tcBorders>
              <w:right w:val="nil"/>
            </w:tcBorders>
          </w:tcPr>
          <w:p w:rsidR="00002F83" w:rsidRPr="00097BCC" w:rsidRDefault="00002F83" w:rsidP="00A911C2">
            <w:pPr>
              <w:pStyle w:val="Table-text"/>
            </w:pPr>
            <w:r>
              <w:t>47</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In person, face to face</w:t>
            </w:r>
          </w:p>
        </w:tc>
        <w:tc>
          <w:tcPr>
            <w:tcW w:w="1603" w:type="dxa"/>
            <w:tcBorders>
              <w:right w:val="nil"/>
            </w:tcBorders>
          </w:tcPr>
          <w:p w:rsidR="00002F83" w:rsidRPr="00097BCC" w:rsidRDefault="00002F83" w:rsidP="00A911C2">
            <w:pPr>
              <w:pStyle w:val="Table-text"/>
            </w:pPr>
            <w:r>
              <w:t>20</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Other method</w:t>
            </w:r>
          </w:p>
        </w:tc>
        <w:tc>
          <w:tcPr>
            <w:tcW w:w="1603" w:type="dxa"/>
            <w:tcBorders>
              <w:right w:val="nil"/>
            </w:tcBorders>
          </w:tcPr>
          <w:p w:rsidR="00002F83" w:rsidRPr="00097BCC" w:rsidRDefault="00002F83" w:rsidP="00A911C2">
            <w:pPr>
              <w:pStyle w:val="Table-text"/>
            </w:pPr>
            <w:r>
              <w:t>27</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No response</w:t>
            </w:r>
          </w:p>
        </w:tc>
        <w:tc>
          <w:tcPr>
            <w:tcW w:w="1603" w:type="dxa"/>
            <w:tcBorders>
              <w:right w:val="nil"/>
            </w:tcBorders>
          </w:tcPr>
          <w:p w:rsidR="00002F83" w:rsidRPr="00097BCC" w:rsidRDefault="00002F83" w:rsidP="00A911C2">
            <w:pPr>
              <w:pStyle w:val="Table-text"/>
            </w:pPr>
            <w:r>
              <w:t>6</w:t>
            </w:r>
            <w:r w:rsidRPr="00097BCC">
              <w:t>%</w:t>
            </w:r>
          </w:p>
        </w:tc>
      </w:tr>
      <w:tr w:rsidR="00002F83" w:rsidRPr="00097BCC" w:rsidTr="00A911C2">
        <w:trPr>
          <w:cantSplit/>
          <w:jc w:val="center"/>
        </w:trPr>
        <w:tc>
          <w:tcPr>
            <w:tcW w:w="74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QCM4. Which of the following would you need that you do not currently have in order to communicate using your preferred method?</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sidRPr="00097BCC">
              <w:rPr>
                <w:bCs w:val="0"/>
                <w:i/>
                <w:iCs/>
              </w:rPr>
              <w:t>59</w:t>
            </w:r>
          </w:p>
        </w:tc>
      </w:tr>
      <w:tr w:rsidR="00002F83" w:rsidRPr="00097BCC" w:rsidTr="00421B04">
        <w:trPr>
          <w:gridAfter w:val="1"/>
          <w:wAfter w:w="17" w:type="dxa"/>
          <w:cantSplit/>
          <w:jc w:val="center"/>
        </w:trPr>
        <w:tc>
          <w:tcPr>
            <w:tcW w:w="7459" w:type="dxa"/>
            <w:tcBorders>
              <w:left w:val="nil"/>
            </w:tcBorders>
          </w:tcPr>
          <w:p w:rsidR="00002F83" w:rsidRPr="00097BCC" w:rsidRDefault="00002F83" w:rsidP="00421B04">
            <w:pPr>
              <w:pStyle w:val="Tableheader"/>
            </w:pPr>
            <w:r w:rsidRPr="00097BCC">
              <w:t>Access to a computer onsite</w:t>
            </w:r>
          </w:p>
        </w:tc>
        <w:tc>
          <w:tcPr>
            <w:tcW w:w="1603" w:type="dxa"/>
            <w:tcBorders>
              <w:right w:val="nil"/>
            </w:tcBorders>
          </w:tcPr>
          <w:p w:rsidR="00002F83" w:rsidRPr="00097BCC" w:rsidRDefault="00002F83" w:rsidP="00421B04">
            <w:pPr>
              <w:pStyle w:val="Table-text"/>
            </w:pPr>
            <w:r>
              <w:t>2</w:t>
            </w:r>
            <w:r w:rsidRPr="00097BCC">
              <w:t>7%</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Access to a computer at home</w:t>
            </w:r>
          </w:p>
        </w:tc>
        <w:tc>
          <w:tcPr>
            <w:tcW w:w="1603" w:type="dxa"/>
            <w:tcBorders>
              <w:right w:val="nil"/>
            </w:tcBorders>
          </w:tcPr>
          <w:p w:rsidR="00002F83" w:rsidRPr="00097BCC" w:rsidRDefault="00002F83" w:rsidP="00A911C2">
            <w:pPr>
              <w:pStyle w:val="Table-text"/>
            </w:pPr>
            <w:r>
              <w:t>27</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Access to working programs on the network/network systems that work, access to equipment that works</w:t>
            </w:r>
          </w:p>
        </w:tc>
        <w:tc>
          <w:tcPr>
            <w:tcW w:w="1603" w:type="dxa"/>
            <w:tcBorders>
              <w:right w:val="nil"/>
            </w:tcBorders>
            <w:vAlign w:val="center"/>
          </w:tcPr>
          <w:p w:rsidR="00002F83" w:rsidRPr="00097BCC" w:rsidRDefault="00002F83" w:rsidP="00A911C2">
            <w:pPr>
              <w:pStyle w:val="Table-text"/>
            </w:pPr>
            <w:r>
              <w:t>21</w:t>
            </w:r>
            <w:r w:rsidRPr="00097BCC">
              <w:t>%</w:t>
            </w:r>
          </w:p>
        </w:tc>
      </w:tr>
      <w:tr w:rsidR="00002F83" w:rsidRPr="00097BCC" w:rsidTr="00A911C2">
        <w:trPr>
          <w:cantSplit/>
          <w:jc w:val="center"/>
        </w:trPr>
        <w:tc>
          <w:tcPr>
            <w:tcW w:w="7459" w:type="dxa"/>
            <w:tcBorders>
              <w:left w:val="nil"/>
            </w:tcBorders>
          </w:tcPr>
          <w:p w:rsidR="00002F83" w:rsidRPr="00097BCC" w:rsidRDefault="00002F83" w:rsidP="00A911C2">
            <w:pPr>
              <w:pStyle w:val="Tableheader"/>
            </w:pPr>
            <w:r w:rsidRPr="00097BCC">
              <w:t>Nothing</w:t>
            </w:r>
          </w:p>
        </w:tc>
        <w:tc>
          <w:tcPr>
            <w:tcW w:w="1620" w:type="dxa"/>
            <w:gridSpan w:val="2"/>
            <w:tcBorders>
              <w:right w:val="nil"/>
            </w:tcBorders>
          </w:tcPr>
          <w:p w:rsidR="00002F83" w:rsidRPr="00097BCC" w:rsidRDefault="00002F83" w:rsidP="00A911C2">
            <w:pPr>
              <w:pStyle w:val="Table-text"/>
            </w:pPr>
            <w:r>
              <w:t>18</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A mobile phone to use for work</w:t>
            </w:r>
          </w:p>
        </w:tc>
        <w:tc>
          <w:tcPr>
            <w:tcW w:w="1603" w:type="dxa"/>
            <w:tcBorders>
              <w:right w:val="nil"/>
            </w:tcBorders>
          </w:tcPr>
          <w:p w:rsidR="00002F83" w:rsidRPr="00097BCC" w:rsidRDefault="00002F83" w:rsidP="00A911C2">
            <w:pPr>
              <w:pStyle w:val="Table-text"/>
            </w:pPr>
            <w:r>
              <w:t>16</w:t>
            </w:r>
            <w:r w:rsidRPr="00097BCC">
              <w:t>%</w:t>
            </w:r>
          </w:p>
        </w:tc>
      </w:tr>
      <w:tr w:rsidR="00002F83" w:rsidRPr="00097BCC" w:rsidTr="00A911C2">
        <w:trPr>
          <w:gridAfter w:val="1"/>
          <w:wAfter w:w="17" w:type="dxa"/>
          <w:cantSplit/>
          <w:jc w:val="center"/>
        </w:trPr>
        <w:tc>
          <w:tcPr>
            <w:tcW w:w="7459" w:type="dxa"/>
            <w:tcBorders>
              <w:left w:val="nil"/>
            </w:tcBorders>
          </w:tcPr>
          <w:p w:rsidR="00002F83" w:rsidRPr="00097BCC" w:rsidRDefault="00002F83" w:rsidP="00A911C2">
            <w:pPr>
              <w:pStyle w:val="Tableheader"/>
            </w:pPr>
            <w:r w:rsidRPr="00097BCC">
              <w:t>Other requirement</w:t>
            </w:r>
          </w:p>
        </w:tc>
        <w:tc>
          <w:tcPr>
            <w:tcW w:w="1603" w:type="dxa"/>
            <w:tcBorders>
              <w:right w:val="nil"/>
            </w:tcBorders>
          </w:tcPr>
          <w:p w:rsidR="00002F83" w:rsidRPr="00097BCC" w:rsidRDefault="00002F83" w:rsidP="00A911C2">
            <w:pPr>
              <w:pStyle w:val="Table-text"/>
            </w:pPr>
            <w:r>
              <w:t>22</w:t>
            </w:r>
            <w:r w:rsidRPr="00097BCC">
              <w:t>%</w:t>
            </w:r>
          </w:p>
        </w:tc>
      </w:tr>
      <w:tr w:rsidR="00002F83" w:rsidRPr="00097BCC" w:rsidTr="00A911C2">
        <w:trPr>
          <w:cantSplit/>
          <w:jc w:val="center"/>
        </w:trPr>
        <w:tc>
          <w:tcPr>
            <w:tcW w:w="7459" w:type="dxa"/>
            <w:tcBorders>
              <w:top w:val="nil"/>
              <w:left w:val="nil"/>
              <w:bottom w:val="single" w:sz="18" w:space="0" w:color="auto"/>
            </w:tcBorders>
          </w:tcPr>
          <w:p w:rsidR="00002F83" w:rsidRPr="00097BCC" w:rsidRDefault="00002F83" w:rsidP="00A911C2">
            <w:pPr>
              <w:pStyle w:val="Tableheader"/>
            </w:pPr>
            <w:r w:rsidRPr="00097BCC">
              <w:t>No response</w:t>
            </w:r>
          </w:p>
        </w:tc>
        <w:tc>
          <w:tcPr>
            <w:tcW w:w="1620" w:type="dxa"/>
            <w:gridSpan w:val="2"/>
            <w:tcBorders>
              <w:top w:val="nil"/>
              <w:bottom w:val="single" w:sz="18" w:space="0" w:color="auto"/>
              <w:right w:val="nil"/>
            </w:tcBorders>
          </w:tcPr>
          <w:p w:rsidR="00002F83" w:rsidRPr="00097BCC" w:rsidRDefault="00002F83" w:rsidP="00A911C2">
            <w:pPr>
              <w:pStyle w:val="Table-text"/>
            </w:pPr>
            <w:r w:rsidRPr="00097BCC">
              <w:t>5%</w:t>
            </w:r>
          </w:p>
        </w:tc>
      </w:tr>
    </w:tbl>
    <w:p w:rsidR="00002F83" w:rsidRDefault="00002F83" w:rsidP="007155E4">
      <w:pPr>
        <w:pStyle w:val="Chapterbodytext"/>
      </w:pPr>
    </w:p>
    <w:p w:rsidR="00002F83" w:rsidRDefault="00002F83" w:rsidP="00DB1443">
      <w:pPr>
        <w:pStyle w:val="Highl-1"/>
      </w:pPr>
      <w:r>
        <w:t xml:space="preserve">Nurses working at a Nursing Station or Health Centre with treatment (49%), as well as those working part-time or casual (55%) are more likely than other nurses to say they use their personal email to communicate. </w:t>
      </w:r>
    </w:p>
    <w:p w:rsidR="00002F83" w:rsidRDefault="00002F83" w:rsidP="00DB1443">
      <w:pPr>
        <w:pStyle w:val="Highl-1"/>
      </w:pPr>
      <w:r>
        <w:t>Nurses working in a Nursing Station or Health Centre with treatment or those who are part-time or casual, are least likely to be using their preferred method of communications (28% and 30% respectively are not).</w:t>
      </w:r>
    </w:p>
    <w:p w:rsidR="00002F83" w:rsidRDefault="00002F83" w:rsidP="00BD5DE3">
      <w:pPr>
        <w:pStyle w:val="Chapterbodytext"/>
      </w:pPr>
    </w:p>
    <w:p w:rsidR="00002F83" w:rsidRDefault="00002F83" w:rsidP="00BD5DE3">
      <w:pPr>
        <w:pStyle w:val="Chapterbodytext"/>
      </w:pPr>
    </w:p>
    <w:p w:rsidR="00002F83" w:rsidRDefault="00002F83" w:rsidP="007609D9">
      <w:pPr>
        <w:pStyle w:val="Heading4"/>
        <w:tabs>
          <w:tab w:val="num" w:pos="720"/>
        </w:tabs>
        <w:ind w:left="720"/>
      </w:pPr>
      <w:r>
        <w:br w:type="page"/>
      </w:r>
      <w:bookmarkStart w:id="23" w:name="_Toc51749721"/>
      <w:r>
        <w:lastRenderedPageBreak/>
        <w:t>Issues Related to Information Management</w:t>
      </w:r>
      <w:r>
        <w:br/>
        <w:t>and Technology</w:t>
      </w:r>
      <w:bookmarkEnd w:id="23"/>
    </w:p>
    <w:p w:rsidR="00002F83" w:rsidRDefault="00002F83" w:rsidP="005302AF">
      <w:pPr>
        <w:pStyle w:val="Chapterbodytext"/>
      </w:pPr>
    </w:p>
    <w:p w:rsidR="00002F83" w:rsidRDefault="00002F83" w:rsidP="00AB3722">
      <w:pPr>
        <w:pStyle w:val="Heading5"/>
      </w:pPr>
      <w:r>
        <w:t>Degree of Issues with IM/IT</w:t>
      </w:r>
    </w:p>
    <w:p w:rsidR="00002F83" w:rsidRDefault="00002F83" w:rsidP="005302AF">
      <w:pPr>
        <w:pStyle w:val="Chapterbodytext"/>
      </w:pPr>
    </w:p>
    <w:p w:rsidR="00002F83" w:rsidRDefault="00002F83" w:rsidP="005302AF">
      <w:pPr>
        <w:pStyle w:val="Chapterbodytext"/>
      </w:pPr>
      <w:r>
        <w:t xml:space="preserve">Over half of nurses (54%) responding to the survey agree their quality of work suffers due to a lack of access to technology. The remaining four in ten provided either a neutral rating (21%) or say the quality of their work does not suffer due to lack of access (23%). </w:t>
      </w:r>
    </w:p>
    <w:p w:rsidR="00002F83" w:rsidRDefault="00002F83" w:rsidP="005302AF">
      <w:pPr>
        <w:pStyle w:val="Chapterbodytext"/>
      </w:pPr>
    </w:p>
    <w:p w:rsidR="00002F83" w:rsidRPr="007D6D78" w:rsidRDefault="00002F83" w:rsidP="007F4323">
      <w:pPr>
        <w:pStyle w:val="Highl-3"/>
      </w:pPr>
      <w:r w:rsidRPr="007D6D78">
        <w:t xml:space="preserve">Chart </w:t>
      </w:r>
      <w:r>
        <w:t>22</w:t>
      </w:r>
      <w:r w:rsidRPr="007D6D78">
        <w:t xml:space="preserve">: </w:t>
      </w:r>
      <w:r>
        <w:t>Degree of Issues with IM/IT</w:t>
      </w:r>
    </w:p>
    <w:p w:rsidR="00002F83" w:rsidRDefault="00C73727" w:rsidP="005A155C">
      <w:pPr>
        <w:pStyle w:val="Chapterbodytext"/>
        <w:jc w:val="center"/>
      </w:pPr>
      <w:r>
        <w:rPr>
          <w:noProof/>
          <w:lang w:val="en-US"/>
        </w:rPr>
        <w:drawing>
          <wp:inline distT="0" distB="0" distL="0" distR="0">
            <wp:extent cx="4438650" cy="2238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b="33426"/>
                    <a:stretch>
                      <a:fillRect/>
                    </a:stretch>
                  </pic:blipFill>
                  <pic:spPr bwMode="auto">
                    <a:xfrm>
                      <a:off x="0" y="0"/>
                      <a:ext cx="4438650" cy="2238375"/>
                    </a:xfrm>
                    <a:prstGeom prst="rect">
                      <a:avLst/>
                    </a:prstGeom>
                    <a:noFill/>
                    <a:ln>
                      <a:noFill/>
                    </a:ln>
                  </pic:spPr>
                </pic:pic>
              </a:graphicData>
            </a:graphic>
          </wp:inline>
        </w:drawing>
      </w:r>
    </w:p>
    <w:p w:rsidR="00002F83" w:rsidRDefault="00002F83" w:rsidP="007F4323">
      <w:pPr>
        <w:pStyle w:val="BodyText"/>
      </w:pPr>
      <w:r w:rsidRPr="008E0492">
        <w:rPr>
          <w:b/>
          <w:bCs/>
        </w:rPr>
        <w:t>QJS24:</w:t>
      </w:r>
      <w:r>
        <w:t xml:space="preserve"> Please indicate whether you agree or disagree with the following: The quality of my work suffers because of lack of access to technology.</w:t>
      </w:r>
      <w:r>
        <w:br/>
      </w:r>
      <w:r w:rsidRPr="008E0492">
        <w:rPr>
          <w:b/>
          <w:bCs/>
        </w:rPr>
        <w:t>Base:</w:t>
      </w:r>
      <w:r>
        <w:t xml:space="preserve"> n=322</w:t>
      </w:r>
    </w:p>
    <w:p w:rsidR="00002F83" w:rsidRDefault="00002F83" w:rsidP="007155E4">
      <w:pPr>
        <w:pStyle w:val="Chapterbodytext"/>
      </w:pPr>
    </w:p>
    <w:p w:rsidR="00002F83" w:rsidRDefault="00002F83" w:rsidP="00314031">
      <w:pPr>
        <w:pStyle w:val="Highl-1"/>
        <w:numPr>
          <w:ilvl w:val="0"/>
          <w:numId w:val="15"/>
        </w:numPr>
        <w:ind w:left="1080" w:hanging="360"/>
      </w:pPr>
      <w:r>
        <w:t xml:space="preserve">Responding nurses working in clinical care (63%), at a Nursing Station or Health Centre with treatment (70%), or who are employed part-time (73%) are more likely to feel the quality of their work suffers because of lack of access to technology. </w:t>
      </w:r>
    </w:p>
    <w:p w:rsidR="00002F83" w:rsidRDefault="00002F83" w:rsidP="00314031">
      <w:pPr>
        <w:pStyle w:val="Highl-1"/>
        <w:numPr>
          <w:ilvl w:val="0"/>
          <w:numId w:val="15"/>
        </w:numPr>
        <w:ind w:left="1080" w:hanging="360"/>
      </w:pPr>
      <w:r>
        <w:t xml:space="preserve">Regionally, those in Ontario (67%) are also more likely to agree their work suffers because of lack of access, while nurses in the NCR specifically are least likely to say this. </w:t>
      </w:r>
    </w:p>
    <w:p w:rsidR="00002F83" w:rsidRPr="00314031" w:rsidRDefault="00002F83" w:rsidP="005047F8">
      <w:pPr>
        <w:pStyle w:val="Chapterbodytext"/>
        <w:rPr>
          <w:lang w:val="en-US"/>
        </w:rPr>
      </w:pPr>
    </w:p>
    <w:p w:rsidR="00002F83" w:rsidRDefault="00002F83" w:rsidP="008E0492">
      <w:pPr>
        <w:pStyle w:val="Heading5"/>
      </w:pPr>
      <w:r>
        <w:br w:type="page"/>
      </w:r>
      <w:r>
        <w:lastRenderedPageBreak/>
        <w:t>Satisfaction with IM/IT Service and Support</w:t>
      </w:r>
    </w:p>
    <w:p w:rsidR="00002F83" w:rsidRDefault="00002F83" w:rsidP="005A155C">
      <w:pPr>
        <w:pStyle w:val="Chapterbodytext"/>
      </w:pPr>
    </w:p>
    <w:p w:rsidR="00002F83" w:rsidRDefault="00002F83" w:rsidP="005A155C">
      <w:pPr>
        <w:pStyle w:val="Chapterbodytext"/>
      </w:pPr>
      <w:r>
        <w:t xml:space="preserve">Participating nurses rated their satisfaction with various aspects of existing IT services and support at their workplace, highlighting a high level of dissatisfaction. Only one-third (36%) of nurses responding to the survey say they are content with the reliability of their internet access, while nearly half (48%) are dissatisfied. A similar proportion are dissatisfied with their IT equipment such as computers or software (51%), or the training they receive to use these tools (54%). Only one-quarter (27%) are satisfied with IT equipment and one in five (20%) are satisfied with the level of training they receive. In terms of medical diagnostic equipment only one-quarter are satisfied (24%) while more than one in three (38%) are dissatisfied. </w:t>
      </w:r>
    </w:p>
    <w:p w:rsidR="00002F83" w:rsidRDefault="00002F83" w:rsidP="005A155C">
      <w:pPr>
        <w:pStyle w:val="Chapterbodytext"/>
      </w:pPr>
    </w:p>
    <w:p w:rsidR="00002F83" w:rsidRPr="007D6D78" w:rsidRDefault="00002F83" w:rsidP="00277056">
      <w:pPr>
        <w:pStyle w:val="Highl-3"/>
        <w:keepNext/>
      </w:pPr>
      <w:r w:rsidRPr="007D6D78">
        <w:t xml:space="preserve">Chart </w:t>
      </w:r>
      <w:r>
        <w:t>23</w:t>
      </w:r>
      <w:r w:rsidRPr="007D6D78">
        <w:t xml:space="preserve">: </w:t>
      </w:r>
      <w:r>
        <w:t xml:space="preserve">Satisfaction with IM/IT Service and Support </w:t>
      </w:r>
    </w:p>
    <w:p w:rsidR="00002F83" w:rsidRDefault="00C73727" w:rsidP="00277056">
      <w:pPr>
        <w:pStyle w:val="Chapterbodytext"/>
        <w:keepNext/>
        <w:jc w:val="center"/>
      </w:pPr>
      <w:r>
        <w:rPr>
          <w:noProof/>
          <w:lang w:val="en-US"/>
        </w:rPr>
        <w:drawing>
          <wp:inline distT="0" distB="0" distL="0" distR="0">
            <wp:extent cx="4438650" cy="2505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b="26944"/>
                    <a:stretch>
                      <a:fillRect/>
                    </a:stretch>
                  </pic:blipFill>
                  <pic:spPr bwMode="auto">
                    <a:xfrm>
                      <a:off x="0" y="0"/>
                      <a:ext cx="4438650" cy="2505075"/>
                    </a:xfrm>
                    <a:prstGeom prst="rect">
                      <a:avLst/>
                    </a:prstGeom>
                    <a:noFill/>
                    <a:ln>
                      <a:noFill/>
                    </a:ln>
                  </pic:spPr>
                </pic:pic>
              </a:graphicData>
            </a:graphic>
          </wp:inline>
        </w:drawing>
      </w:r>
    </w:p>
    <w:p w:rsidR="00002F83" w:rsidRDefault="00002F83" w:rsidP="00277056">
      <w:pPr>
        <w:pStyle w:val="BodyText"/>
        <w:keepNext/>
      </w:pPr>
      <w:r w:rsidRPr="008E0492">
        <w:rPr>
          <w:b/>
          <w:bCs/>
        </w:rPr>
        <w:t>QIT1,2,3,4</w:t>
      </w:r>
      <w:r>
        <w:t>:</w:t>
      </w:r>
      <w:r w:rsidRPr="008E0492">
        <w:t xml:space="preserve"> Please </w:t>
      </w:r>
      <w:r>
        <w:t>rate the extent to which you are satisfied or dissatisfied with each of the following aspects of IT at your work.</w:t>
      </w:r>
      <w:r>
        <w:br/>
      </w:r>
      <w:r w:rsidRPr="008E0492">
        <w:rPr>
          <w:b/>
          <w:bCs/>
        </w:rPr>
        <w:t>Base:</w:t>
      </w:r>
      <w:r>
        <w:t xml:space="preserve"> n=322</w:t>
      </w:r>
    </w:p>
    <w:p w:rsidR="00002F83" w:rsidRDefault="00002F83" w:rsidP="007155E4">
      <w:pPr>
        <w:pStyle w:val="Chapterbodytext"/>
      </w:pPr>
    </w:p>
    <w:p w:rsidR="00002F83" w:rsidRDefault="00002F83" w:rsidP="00314031">
      <w:pPr>
        <w:pStyle w:val="Highl-1"/>
      </w:pPr>
      <w:r>
        <w:t xml:space="preserve">Dissatisfaction with IT equipment is highest among participating nurses employed at a Nursing Station or Health Centre with treatment (68%), those who are part-time or casual (67%), or in the Ontario Region (63%) as well as among those working in clinical care (62%). Dissatisfaction with internet reliability is also highest among these segments (63% to 74%). </w:t>
      </w:r>
    </w:p>
    <w:p w:rsidR="00002F83" w:rsidRDefault="00002F83" w:rsidP="00314031">
      <w:pPr>
        <w:pStyle w:val="Highl-1"/>
      </w:pPr>
      <w:r>
        <w:t>Conversely, satisfaction</w:t>
      </w:r>
      <w:r w:rsidRPr="00BB608A">
        <w:t xml:space="preserve"> </w:t>
      </w:r>
      <w:r>
        <w:t xml:space="preserve">with IT equipment is comparatively greater among participating nurses working in Regional/Zone or Branch offices (46%), in management (45%) or practice advisory roles (41%), along with full-time employees (37%). Satisfaction with internet reliability also follows a similar pattern (55% to 61%). </w:t>
      </w:r>
    </w:p>
    <w:p w:rsidR="00002F83" w:rsidRDefault="00002F83" w:rsidP="00314031">
      <w:pPr>
        <w:pStyle w:val="Highl-1"/>
      </w:pPr>
      <w:r>
        <w:lastRenderedPageBreak/>
        <w:t xml:space="preserve">Regionally, satisfaction with the quality of internet access is higher among responding nurses in the NCR (66%) and Saskatchewan (60%). It is lowest in Ontario and Manitoba where 60% are dissatisfied. </w:t>
      </w:r>
    </w:p>
    <w:p w:rsidR="00002F83" w:rsidRDefault="00002F83" w:rsidP="00314031">
      <w:pPr>
        <w:pStyle w:val="Highl-1"/>
      </w:pPr>
      <w:r>
        <w:t xml:space="preserve">Satisfaction with IT training is higher among nurses working at Regional/Zone or Branch offices (30%). </w:t>
      </w:r>
    </w:p>
    <w:p w:rsidR="00002F83" w:rsidRDefault="00002F83" w:rsidP="005047F8">
      <w:pPr>
        <w:pStyle w:val="Chapterbodytext"/>
      </w:pPr>
    </w:p>
    <w:p w:rsidR="00002F83" w:rsidRDefault="00002F83" w:rsidP="008E0492">
      <w:pPr>
        <w:pStyle w:val="Heading5"/>
      </w:pPr>
      <w:r>
        <w:t>Ease of Access to IM/IT Support</w:t>
      </w:r>
    </w:p>
    <w:p w:rsidR="00002F83" w:rsidRDefault="00002F83" w:rsidP="005A155C">
      <w:pPr>
        <w:pStyle w:val="Chapterbodytext"/>
      </w:pPr>
    </w:p>
    <w:p w:rsidR="00002F83" w:rsidRDefault="00002F83" w:rsidP="00314031">
      <w:pPr>
        <w:pStyle w:val="Chapterbodytext"/>
      </w:pPr>
      <w:r>
        <w:t xml:space="preserve">More than four in ten nurses (44%) responding to the survey say it is difficult to submit a request for IT support at their workplace and only one-third (30%) say it is easy. </w:t>
      </w:r>
    </w:p>
    <w:p w:rsidR="00002F83" w:rsidRDefault="00002F83" w:rsidP="005A155C">
      <w:pPr>
        <w:pStyle w:val="Chapterbodytext"/>
      </w:pPr>
    </w:p>
    <w:p w:rsidR="00002F83" w:rsidRPr="007D6D78" w:rsidRDefault="00002F83" w:rsidP="00277056">
      <w:pPr>
        <w:pStyle w:val="Highl-3"/>
        <w:keepNext/>
      </w:pPr>
      <w:r w:rsidRPr="007D6D78">
        <w:t xml:space="preserve">Chart </w:t>
      </w:r>
      <w:r>
        <w:t>24</w:t>
      </w:r>
      <w:r w:rsidRPr="007D6D78">
        <w:t xml:space="preserve">: </w:t>
      </w:r>
      <w:r>
        <w:t>Ease of Access to IM/IT Support</w:t>
      </w:r>
    </w:p>
    <w:p w:rsidR="00002F83" w:rsidRDefault="00C73727" w:rsidP="00277056">
      <w:pPr>
        <w:pStyle w:val="Chapterbodytext"/>
        <w:keepNext/>
        <w:jc w:val="center"/>
      </w:pPr>
      <w:r>
        <w:rPr>
          <w:noProof/>
          <w:lang w:val="en-US"/>
        </w:rPr>
        <w:drawing>
          <wp:inline distT="0" distB="0" distL="0" distR="0">
            <wp:extent cx="4438650" cy="2228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b="33611"/>
                    <a:stretch>
                      <a:fillRect/>
                    </a:stretch>
                  </pic:blipFill>
                  <pic:spPr bwMode="auto">
                    <a:xfrm>
                      <a:off x="0" y="0"/>
                      <a:ext cx="4438650" cy="2228850"/>
                    </a:xfrm>
                    <a:prstGeom prst="rect">
                      <a:avLst/>
                    </a:prstGeom>
                    <a:noFill/>
                    <a:ln>
                      <a:noFill/>
                    </a:ln>
                  </pic:spPr>
                </pic:pic>
              </a:graphicData>
            </a:graphic>
          </wp:inline>
        </w:drawing>
      </w:r>
    </w:p>
    <w:p w:rsidR="00002F83" w:rsidRDefault="00002F83" w:rsidP="00277056">
      <w:pPr>
        <w:pStyle w:val="BodyText"/>
        <w:keepNext/>
      </w:pPr>
      <w:r w:rsidRPr="008E0492">
        <w:rPr>
          <w:b/>
          <w:bCs/>
        </w:rPr>
        <w:t>QIT5:</w:t>
      </w:r>
      <w:r>
        <w:t xml:space="preserve"> How easy or difficult is the process for submitting a request for IT support in your workplace?</w:t>
      </w:r>
      <w:r>
        <w:br/>
      </w:r>
      <w:r w:rsidRPr="008E0492">
        <w:rPr>
          <w:b/>
          <w:bCs/>
        </w:rPr>
        <w:t>Base:</w:t>
      </w:r>
      <w:r>
        <w:t xml:space="preserve"> n=322</w:t>
      </w:r>
    </w:p>
    <w:p w:rsidR="00002F83" w:rsidRDefault="00002F83" w:rsidP="00277056">
      <w:pPr>
        <w:pStyle w:val="Chapterbodytext"/>
      </w:pPr>
    </w:p>
    <w:p w:rsidR="00002F83" w:rsidRDefault="00002F83" w:rsidP="00314031">
      <w:pPr>
        <w:pStyle w:val="Highl-1"/>
      </w:pPr>
      <w:r>
        <w:t xml:space="preserve">Participating Indigenous nurses (45%), those working at Regional/Zone or Branch offices (41%) and full-time employees (38%) are more likely than other nurses to describe the submission process as easy. </w:t>
      </w:r>
    </w:p>
    <w:p w:rsidR="00002F83" w:rsidRDefault="00002F83" w:rsidP="00314031">
      <w:pPr>
        <w:pStyle w:val="Highl-1"/>
      </w:pPr>
      <w:r>
        <w:t xml:space="preserve">Conversely, nurses working at a Nursing Station or Health Centre with treatment (58%) along with part-time employees (57%) are more likely to say it is difficult. </w:t>
      </w:r>
    </w:p>
    <w:p w:rsidR="00002F83" w:rsidRDefault="00002F83" w:rsidP="005A155C">
      <w:pPr>
        <w:pStyle w:val="Chapterbodytext"/>
      </w:pPr>
    </w:p>
    <w:p w:rsidR="00002F83" w:rsidRDefault="00002F83" w:rsidP="008E0492">
      <w:pPr>
        <w:pStyle w:val="Heading5"/>
      </w:pPr>
      <w:r>
        <w:br w:type="page"/>
      </w:r>
      <w:r>
        <w:lastRenderedPageBreak/>
        <w:t>Responsiveness of IM/IT Support Services</w:t>
      </w:r>
    </w:p>
    <w:p w:rsidR="00002F83" w:rsidRDefault="00002F83" w:rsidP="008E0492">
      <w:pPr>
        <w:pStyle w:val="Chapterbodytext"/>
      </w:pPr>
    </w:p>
    <w:p w:rsidR="00002F83" w:rsidRDefault="00002F83" w:rsidP="00314031">
      <w:pPr>
        <w:pStyle w:val="Chapterbodytext"/>
      </w:pPr>
      <w:r>
        <w:t xml:space="preserve">In terms of the responsiveness of IT staff when addressing a submitted request, over one-third (35%) of nurses responding to the survey describe it as low, and another one in three describe responsiveness as moderate (36%). Only one-quarter (24%) describe it positively. </w:t>
      </w:r>
    </w:p>
    <w:p w:rsidR="00002F83" w:rsidRDefault="00002F83" w:rsidP="005A155C">
      <w:pPr>
        <w:pStyle w:val="Chapterbodytext"/>
      </w:pPr>
    </w:p>
    <w:p w:rsidR="00002F83" w:rsidRPr="007D6D78" w:rsidRDefault="00002F83" w:rsidP="00277056">
      <w:pPr>
        <w:pStyle w:val="Highl-3"/>
        <w:keepNext/>
      </w:pPr>
      <w:r w:rsidRPr="007D6D78">
        <w:t xml:space="preserve">Chart </w:t>
      </w:r>
      <w:r>
        <w:t>25</w:t>
      </w:r>
      <w:r w:rsidRPr="007D6D78">
        <w:t xml:space="preserve">: </w:t>
      </w:r>
      <w:r>
        <w:t>Responsiveness of IM/IT Support Services</w:t>
      </w:r>
    </w:p>
    <w:p w:rsidR="00002F83" w:rsidRDefault="00C73727" w:rsidP="00277056">
      <w:pPr>
        <w:pStyle w:val="Chapterbodytext"/>
        <w:keepNext/>
        <w:jc w:val="center"/>
      </w:pPr>
      <w:r>
        <w:rPr>
          <w:noProof/>
          <w:lang w:val="en-US"/>
        </w:rPr>
        <w:drawing>
          <wp:inline distT="0" distB="0" distL="0" distR="0">
            <wp:extent cx="4438650" cy="2228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b="33611"/>
                    <a:stretch>
                      <a:fillRect/>
                    </a:stretch>
                  </pic:blipFill>
                  <pic:spPr bwMode="auto">
                    <a:xfrm>
                      <a:off x="0" y="0"/>
                      <a:ext cx="4438650" cy="2228850"/>
                    </a:xfrm>
                    <a:prstGeom prst="rect">
                      <a:avLst/>
                    </a:prstGeom>
                    <a:noFill/>
                    <a:ln>
                      <a:noFill/>
                    </a:ln>
                  </pic:spPr>
                </pic:pic>
              </a:graphicData>
            </a:graphic>
          </wp:inline>
        </w:drawing>
      </w:r>
    </w:p>
    <w:p w:rsidR="00002F83" w:rsidRDefault="00002F83" w:rsidP="00277056">
      <w:pPr>
        <w:pStyle w:val="BodyText"/>
        <w:keepNext/>
      </w:pPr>
      <w:r w:rsidRPr="008E0492">
        <w:rPr>
          <w:b/>
          <w:bCs/>
        </w:rPr>
        <w:t>QIT6:</w:t>
      </w:r>
      <w:r>
        <w:t xml:space="preserve"> How responsive is IT support staff once you have submitted a request?</w:t>
      </w:r>
      <w:r>
        <w:br/>
      </w:r>
      <w:r w:rsidRPr="008E0492">
        <w:rPr>
          <w:b/>
          <w:bCs/>
        </w:rPr>
        <w:t>Base:</w:t>
      </w:r>
      <w:r>
        <w:t xml:space="preserve"> n=322</w:t>
      </w:r>
    </w:p>
    <w:p w:rsidR="00002F83" w:rsidRDefault="00002F83" w:rsidP="007155E4">
      <w:pPr>
        <w:pStyle w:val="Chapterbodytext"/>
      </w:pPr>
    </w:p>
    <w:p w:rsidR="00002F83" w:rsidRDefault="00002F83" w:rsidP="00314031">
      <w:pPr>
        <w:pStyle w:val="Highl-1"/>
      </w:pPr>
      <w:r>
        <w:t>Responsiveness is reported to be highest among participating nurses working in the Quebec-Atlantic Region (48%), at Regional/Zone or Branch offices (33%) and full-time employees (33%).</w:t>
      </w:r>
    </w:p>
    <w:p w:rsidR="00002F83" w:rsidRDefault="00002F83" w:rsidP="00314031">
      <w:pPr>
        <w:pStyle w:val="Highl-1"/>
      </w:pPr>
      <w:r>
        <w:t xml:space="preserve">Those in the Manitoba Region (52%), men (52%), part-time or casual nurses (45%), or those at a Nursing Station or Health </w:t>
      </w:r>
      <w:r>
        <w:rPr>
          <w:lang w:val="en-CA"/>
        </w:rPr>
        <w:t xml:space="preserve">Centre with treatment </w:t>
      </w:r>
      <w:r>
        <w:t xml:space="preserve">(43%) are the most negative about the responsiveness of IT staff (i.e., describing it as low). </w:t>
      </w:r>
    </w:p>
    <w:p w:rsidR="00002F83" w:rsidRDefault="00002F83" w:rsidP="005A155C">
      <w:pPr>
        <w:pStyle w:val="Chapterbodytext"/>
      </w:pPr>
    </w:p>
    <w:p w:rsidR="00002F83" w:rsidRDefault="00002F83" w:rsidP="007609D9">
      <w:pPr>
        <w:pStyle w:val="Heading4"/>
        <w:tabs>
          <w:tab w:val="num" w:pos="720"/>
        </w:tabs>
        <w:ind w:left="720"/>
      </w:pPr>
      <w:r>
        <w:br w:type="page"/>
      </w:r>
      <w:bookmarkStart w:id="24" w:name="_Toc51749722"/>
      <w:r>
        <w:lastRenderedPageBreak/>
        <w:t>Issues Related to Safety and Security</w:t>
      </w:r>
      <w:bookmarkEnd w:id="24"/>
    </w:p>
    <w:p w:rsidR="00002F83" w:rsidRDefault="00002F83" w:rsidP="005A155C">
      <w:pPr>
        <w:pStyle w:val="Chapterbodytext"/>
      </w:pPr>
    </w:p>
    <w:p w:rsidR="00002F83" w:rsidRDefault="00002F83" w:rsidP="00314031">
      <w:pPr>
        <w:pStyle w:val="Chapterbodytext"/>
      </w:pPr>
      <w:r>
        <w:t xml:space="preserve">Nurses had the opportunity to identify multiple safety and security concerns that have had a negative impact on their sense of personal safety at the workplace. Results highlight nearly half of nurses responding to the survey are negatively impacted by their physical work environment (47%) and inadequate numbers of staff (46%). Slightly fewer (41%) experience safety and security concerns from the level or quality of staff members. One in three (30%) say they have received verbal threats from patients or their family members. About one in six (16%) have encountered physical threats from patients or their family members, and a similar proportion (15%) voiced concern over the location of their facility within the community. One in ten (9%) report verbal threats from other staff members. Very few (8%) report no security concerns. </w:t>
      </w:r>
    </w:p>
    <w:p w:rsidR="00002F83" w:rsidRDefault="00002F83" w:rsidP="005A155C">
      <w:pPr>
        <w:pStyle w:val="Chapterbodytext"/>
      </w:pPr>
    </w:p>
    <w:p w:rsidR="00002F83" w:rsidRPr="00097BCC" w:rsidRDefault="00002F83" w:rsidP="005A155C">
      <w:pPr>
        <w:pStyle w:val="Table-title"/>
      </w:pPr>
      <w:r w:rsidRPr="00097BCC">
        <w:t xml:space="preserve">Table </w:t>
      </w:r>
      <w:r>
        <w:t>8</w:t>
      </w:r>
      <w:r w:rsidRPr="00097BCC">
        <w:t>:</w:t>
      </w:r>
      <w:r w:rsidRPr="00DA4205">
        <w:t xml:space="preserve"> </w:t>
      </w:r>
      <w:r>
        <w:t>Nature of Safety &amp; Security Concerns</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5A155C">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5A155C">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5A155C">
            <w:pPr>
              <w:pStyle w:val="Tableheader"/>
              <w:jc w:val="center"/>
              <w:rPr>
                <w:b/>
              </w:rPr>
            </w:pPr>
            <w:r w:rsidRPr="00097BCC">
              <w:rPr>
                <w:b/>
              </w:rPr>
              <w:t>Total</w:t>
            </w:r>
          </w:p>
        </w:tc>
      </w:tr>
      <w:tr w:rsidR="00002F83" w:rsidRPr="00097BCC" w:rsidTr="005A155C">
        <w:trPr>
          <w:cantSplit/>
          <w:jc w:val="center"/>
        </w:trPr>
        <w:tc>
          <w:tcPr>
            <w:tcW w:w="5059" w:type="dxa"/>
            <w:tcBorders>
              <w:top w:val="single" w:sz="18" w:space="0" w:color="auto"/>
              <w:left w:val="nil"/>
            </w:tcBorders>
            <w:shd w:val="clear" w:color="auto" w:fill="D9D9D9"/>
          </w:tcPr>
          <w:p w:rsidR="00002F83" w:rsidRPr="00DA4205" w:rsidRDefault="00002F83" w:rsidP="005A155C">
            <w:pPr>
              <w:pStyle w:val="Tableheader"/>
              <w:rPr>
                <w:bCs w:val="0"/>
                <w:i/>
                <w:iCs/>
              </w:rPr>
            </w:pPr>
            <w:r>
              <w:rPr>
                <w:bCs w:val="0"/>
                <w:i/>
                <w:iCs/>
              </w:rPr>
              <w:t xml:space="preserve">QSS1. </w:t>
            </w:r>
            <w:r w:rsidRPr="00DA4205">
              <w:rPr>
                <w:bCs w:val="0"/>
                <w:i/>
                <w:iCs/>
              </w:rPr>
              <w:t>Which of the following, if any, have had an adverse impact on your sense of personal safety and security at work?</w:t>
            </w:r>
          </w:p>
        </w:tc>
        <w:tc>
          <w:tcPr>
            <w:tcW w:w="1620" w:type="dxa"/>
            <w:gridSpan w:val="2"/>
            <w:tcBorders>
              <w:top w:val="single" w:sz="18" w:space="0" w:color="auto"/>
              <w:right w:val="nil"/>
            </w:tcBorders>
            <w:shd w:val="clear" w:color="auto" w:fill="D9D9D9"/>
            <w:vAlign w:val="center"/>
          </w:tcPr>
          <w:p w:rsidR="00002F83" w:rsidRPr="00097BCC" w:rsidRDefault="00002F83" w:rsidP="005A155C">
            <w:pPr>
              <w:pStyle w:val="Tableheader"/>
              <w:jc w:val="center"/>
              <w:rPr>
                <w:bCs w:val="0"/>
                <w:i/>
                <w:iCs/>
              </w:rPr>
            </w:pPr>
            <w:r>
              <w:rPr>
                <w:bCs w:val="0"/>
                <w:i/>
                <w:iCs/>
              </w:rPr>
              <w:t>322</w:t>
            </w:r>
          </w:p>
        </w:tc>
      </w:tr>
      <w:tr w:rsidR="00002F83" w:rsidRPr="00097BCC" w:rsidTr="00421B04">
        <w:trPr>
          <w:gridAfter w:val="1"/>
          <w:wAfter w:w="17" w:type="dxa"/>
          <w:cantSplit/>
          <w:jc w:val="center"/>
        </w:trPr>
        <w:tc>
          <w:tcPr>
            <w:tcW w:w="5059" w:type="dxa"/>
            <w:tcBorders>
              <w:left w:val="nil"/>
            </w:tcBorders>
          </w:tcPr>
          <w:p w:rsidR="00002F83" w:rsidRDefault="00002F83" w:rsidP="00421B04">
            <w:pPr>
              <w:pStyle w:val="Tableheader"/>
            </w:pPr>
            <w:r>
              <w:t xml:space="preserve">The physical work environment </w:t>
            </w:r>
          </w:p>
        </w:tc>
        <w:tc>
          <w:tcPr>
            <w:tcW w:w="1603" w:type="dxa"/>
            <w:tcBorders>
              <w:right w:val="nil"/>
            </w:tcBorders>
            <w:vAlign w:val="center"/>
          </w:tcPr>
          <w:p w:rsidR="00002F83" w:rsidRDefault="00002F83" w:rsidP="00421B04">
            <w:pPr>
              <w:pStyle w:val="Table-text"/>
            </w:pPr>
            <w:r>
              <w:t>47%</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Not enough staff</w:t>
            </w:r>
          </w:p>
        </w:tc>
        <w:tc>
          <w:tcPr>
            <w:tcW w:w="1603" w:type="dxa"/>
            <w:tcBorders>
              <w:right w:val="nil"/>
            </w:tcBorders>
            <w:vAlign w:val="center"/>
          </w:tcPr>
          <w:p w:rsidR="00002F83" w:rsidRDefault="00002F83" w:rsidP="005A155C">
            <w:pPr>
              <w:pStyle w:val="Table-text"/>
            </w:pPr>
            <w:r>
              <w:t>46%</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The level or quality of staff</w:t>
            </w:r>
          </w:p>
        </w:tc>
        <w:tc>
          <w:tcPr>
            <w:tcW w:w="1603" w:type="dxa"/>
            <w:tcBorders>
              <w:right w:val="nil"/>
            </w:tcBorders>
            <w:vAlign w:val="center"/>
          </w:tcPr>
          <w:p w:rsidR="00002F83" w:rsidRDefault="00002F83" w:rsidP="005A155C">
            <w:pPr>
              <w:pStyle w:val="Table-text"/>
            </w:pPr>
            <w:r>
              <w:t>41%</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Verbal threats from patients/family members</w:t>
            </w:r>
          </w:p>
        </w:tc>
        <w:tc>
          <w:tcPr>
            <w:tcW w:w="1603" w:type="dxa"/>
            <w:tcBorders>
              <w:right w:val="nil"/>
            </w:tcBorders>
            <w:vAlign w:val="center"/>
          </w:tcPr>
          <w:p w:rsidR="00002F83" w:rsidRDefault="00002F83" w:rsidP="005A155C">
            <w:pPr>
              <w:pStyle w:val="Table-text"/>
            </w:pPr>
            <w:r>
              <w:t>30%</w:t>
            </w:r>
          </w:p>
        </w:tc>
      </w:tr>
      <w:tr w:rsidR="00002F83" w:rsidRPr="00097BCC" w:rsidTr="00EC60E0">
        <w:trPr>
          <w:gridAfter w:val="1"/>
          <w:wAfter w:w="17" w:type="dxa"/>
          <w:cantSplit/>
          <w:jc w:val="center"/>
        </w:trPr>
        <w:tc>
          <w:tcPr>
            <w:tcW w:w="5059" w:type="dxa"/>
            <w:tcBorders>
              <w:left w:val="nil"/>
            </w:tcBorders>
          </w:tcPr>
          <w:p w:rsidR="00002F83" w:rsidRDefault="00002F83" w:rsidP="00EC60E0">
            <w:pPr>
              <w:pStyle w:val="Tableheader"/>
            </w:pPr>
            <w:r>
              <w:t>Physical threats from patients/family members</w:t>
            </w:r>
          </w:p>
        </w:tc>
        <w:tc>
          <w:tcPr>
            <w:tcW w:w="1603" w:type="dxa"/>
            <w:tcBorders>
              <w:right w:val="nil"/>
            </w:tcBorders>
            <w:vAlign w:val="center"/>
          </w:tcPr>
          <w:p w:rsidR="00002F83" w:rsidRDefault="00002F83" w:rsidP="00EC60E0">
            <w:pPr>
              <w:pStyle w:val="Table-text"/>
            </w:pPr>
            <w:r>
              <w:t>16%</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The location of the facility in the community</w:t>
            </w:r>
          </w:p>
        </w:tc>
        <w:tc>
          <w:tcPr>
            <w:tcW w:w="1603" w:type="dxa"/>
            <w:tcBorders>
              <w:right w:val="nil"/>
            </w:tcBorders>
            <w:vAlign w:val="center"/>
          </w:tcPr>
          <w:p w:rsidR="00002F83" w:rsidRDefault="00002F83" w:rsidP="005A155C">
            <w:pPr>
              <w:pStyle w:val="Table-text"/>
            </w:pPr>
            <w:r>
              <w:t>15%</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Verbal threats from other staff</w:t>
            </w:r>
          </w:p>
        </w:tc>
        <w:tc>
          <w:tcPr>
            <w:tcW w:w="1603" w:type="dxa"/>
            <w:tcBorders>
              <w:right w:val="nil"/>
            </w:tcBorders>
            <w:vAlign w:val="center"/>
          </w:tcPr>
          <w:p w:rsidR="00002F83" w:rsidRDefault="00002F83" w:rsidP="005A155C">
            <w:pPr>
              <w:pStyle w:val="Table-text"/>
            </w:pPr>
            <w:r>
              <w:t>9%</w:t>
            </w:r>
          </w:p>
        </w:tc>
      </w:tr>
      <w:tr w:rsidR="00002F83" w:rsidRPr="00097BCC" w:rsidTr="00421B04">
        <w:trPr>
          <w:gridAfter w:val="1"/>
          <w:wAfter w:w="17" w:type="dxa"/>
          <w:cantSplit/>
          <w:jc w:val="center"/>
        </w:trPr>
        <w:tc>
          <w:tcPr>
            <w:tcW w:w="5059" w:type="dxa"/>
            <w:tcBorders>
              <w:left w:val="nil"/>
            </w:tcBorders>
          </w:tcPr>
          <w:p w:rsidR="00002F83" w:rsidRDefault="00002F83" w:rsidP="00421B04">
            <w:pPr>
              <w:pStyle w:val="Tableheader"/>
            </w:pPr>
            <w:r>
              <w:t>Location hazards (e.g., distance to parking, outside lighting)</w:t>
            </w:r>
          </w:p>
        </w:tc>
        <w:tc>
          <w:tcPr>
            <w:tcW w:w="1603" w:type="dxa"/>
            <w:tcBorders>
              <w:right w:val="nil"/>
            </w:tcBorders>
            <w:vAlign w:val="center"/>
          </w:tcPr>
          <w:p w:rsidR="00002F83" w:rsidRDefault="00002F83" w:rsidP="00421B04">
            <w:pPr>
              <w:pStyle w:val="Table-text"/>
            </w:pPr>
            <w:r>
              <w:t>6%</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 xml:space="preserve">More effective response from management </w:t>
            </w:r>
          </w:p>
        </w:tc>
        <w:tc>
          <w:tcPr>
            <w:tcW w:w="1603" w:type="dxa"/>
            <w:tcBorders>
              <w:right w:val="nil"/>
            </w:tcBorders>
            <w:vAlign w:val="center"/>
          </w:tcPr>
          <w:p w:rsidR="00002F83" w:rsidRDefault="00002F83" w:rsidP="005A155C">
            <w:pPr>
              <w:pStyle w:val="Table-text"/>
            </w:pPr>
            <w:r>
              <w:t>4%</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Physical threats from other staff</w:t>
            </w:r>
          </w:p>
        </w:tc>
        <w:tc>
          <w:tcPr>
            <w:tcW w:w="1603" w:type="dxa"/>
            <w:tcBorders>
              <w:right w:val="nil"/>
            </w:tcBorders>
            <w:vAlign w:val="center"/>
          </w:tcPr>
          <w:p w:rsidR="00002F83" w:rsidRDefault="00002F83" w:rsidP="005A155C">
            <w:pPr>
              <w:pStyle w:val="Table-text"/>
            </w:pPr>
            <w:r>
              <w:t>4%</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Other safety/security concerns</w:t>
            </w:r>
          </w:p>
        </w:tc>
        <w:tc>
          <w:tcPr>
            <w:tcW w:w="1603" w:type="dxa"/>
            <w:tcBorders>
              <w:right w:val="nil"/>
            </w:tcBorders>
            <w:vAlign w:val="center"/>
          </w:tcPr>
          <w:p w:rsidR="00002F83" w:rsidRDefault="00002F83" w:rsidP="005A155C">
            <w:pPr>
              <w:pStyle w:val="Table-text"/>
            </w:pPr>
            <w:r>
              <w:t>1%</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No safety and security issues</w:t>
            </w:r>
          </w:p>
        </w:tc>
        <w:tc>
          <w:tcPr>
            <w:tcW w:w="1603" w:type="dxa"/>
            <w:tcBorders>
              <w:right w:val="nil"/>
            </w:tcBorders>
            <w:vAlign w:val="center"/>
          </w:tcPr>
          <w:p w:rsidR="00002F83" w:rsidRDefault="00002F83" w:rsidP="005A155C">
            <w:pPr>
              <w:pStyle w:val="Table-text"/>
            </w:pPr>
            <w:r>
              <w:t>8%</w:t>
            </w:r>
          </w:p>
        </w:tc>
      </w:tr>
      <w:tr w:rsidR="00002F83" w:rsidRPr="00097BCC" w:rsidTr="005A155C">
        <w:trPr>
          <w:cantSplit/>
          <w:jc w:val="center"/>
        </w:trPr>
        <w:tc>
          <w:tcPr>
            <w:tcW w:w="5059" w:type="dxa"/>
            <w:tcBorders>
              <w:top w:val="nil"/>
              <w:left w:val="nil"/>
              <w:bottom w:val="single" w:sz="18" w:space="0" w:color="auto"/>
            </w:tcBorders>
          </w:tcPr>
          <w:p w:rsidR="00002F83" w:rsidRDefault="00002F83" w:rsidP="005A155C">
            <w:pPr>
              <w:pStyle w:val="Tableheader"/>
            </w:pPr>
            <w:r>
              <w:t>Don't know/No response</w:t>
            </w:r>
          </w:p>
        </w:tc>
        <w:tc>
          <w:tcPr>
            <w:tcW w:w="1620" w:type="dxa"/>
            <w:gridSpan w:val="2"/>
            <w:tcBorders>
              <w:top w:val="nil"/>
              <w:bottom w:val="single" w:sz="18" w:space="0" w:color="auto"/>
              <w:right w:val="nil"/>
            </w:tcBorders>
            <w:vAlign w:val="center"/>
          </w:tcPr>
          <w:p w:rsidR="00002F83" w:rsidRDefault="00002F83" w:rsidP="005A155C">
            <w:pPr>
              <w:pStyle w:val="Table-text"/>
            </w:pPr>
            <w:r>
              <w:t>17%</w:t>
            </w:r>
          </w:p>
        </w:tc>
      </w:tr>
    </w:tbl>
    <w:p w:rsidR="00002F83" w:rsidRPr="00097BCC" w:rsidRDefault="00002F83" w:rsidP="005A155C">
      <w:pPr>
        <w:pStyle w:val="Chapterbodytext"/>
      </w:pPr>
    </w:p>
    <w:p w:rsidR="00002F83" w:rsidRDefault="00002F83" w:rsidP="00314031">
      <w:pPr>
        <w:pStyle w:val="Highl-1"/>
        <w:numPr>
          <w:ilvl w:val="0"/>
          <w:numId w:val="15"/>
        </w:numPr>
        <w:ind w:left="1080" w:hanging="360"/>
      </w:pPr>
      <w:r>
        <w:br w:type="page"/>
      </w:r>
      <w:r>
        <w:lastRenderedPageBreak/>
        <w:t xml:space="preserve">Participating nurses working part-time or casual (70%), at a Nursing Station or Health Centre with treatment (68%) or in the Ontario Region (62%), along with those working in clinical care (62%), and men (64%) are much more likely than other nurses to say there is not enough staff. </w:t>
      </w:r>
    </w:p>
    <w:p w:rsidR="00002F83" w:rsidRDefault="00002F83" w:rsidP="00314031">
      <w:pPr>
        <w:pStyle w:val="Highl-1"/>
        <w:numPr>
          <w:ilvl w:val="0"/>
          <w:numId w:val="15"/>
        </w:numPr>
        <w:ind w:left="1080" w:hanging="360"/>
      </w:pPr>
      <w:r>
        <w:t xml:space="preserve">These same segments are also more likely than other nurses to report the level or quality of the staff (47%-65%), and the physical work environment (56%-64%) have an adverse effect on their sense of security. </w:t>
      </w:r>
    </w:p>
    <w:p w:rsidR="00002F83" w:rsidRDefault="00002F83" w:rsidP="00314031">
      <w:pPr>
        <w:pStyle w:val="Highl-1"/>
        <w:numPr>
          <w:ilvl w:val="0"/>
          <w:numId w:val="15"/>
        </w:numPr>
        <w:ind w:left="1080" w:hanging="360"/>
      </w:pPr>
      <w:r>
        <w:t xml:space="preserve">Nurses who are 40 or younger (59%) are also more likely to point to the level or quality of staff members compared with other nurses. </w:t>
      </w:r>
    </w:p>
    <w:p w:rsidR="00002F83" w:rsidRDefault="00002F83" w:rsidP="00314031">
      <w:pPr>
        <w:pStyle w:val="Highl-1"/>
        <w:numPr>
          <w:ilvl w:val="0"/>
          <w:numId w:val="15"/>
        </w:numPr>
        <w:ind w:left="1080" w:hanging="360"/>
      </w:pPr>
      <w:r>
        <w:t xml:space="preserve">Those working at a Nursing Station or Health Centre with treatment (46%), working part-time (45%), or as clinicians (41%), as well as nurses in the Manitoba Region (42%) are more likely than other nurses to be affected by verbal threats from patients or family members. This is also more likely among men (57%) than women. A similar pattern is seen regarding reports of physical threats from patients and family members (21-32%). </w:t>
      </w:r>
    </w:p>
    <w:p w:rsidR="00002F83" w:rsidRPr="00484082" w:rsidRDefault="00002F83" w:rsidP="00484082">
      <w:pPr>
        <w:pStyle w:val="Chapterbodytext"/>
        <w:rPr>
          <w:bCs/>
        </w:rPr>
      </w:pPr>
    </w:p>
    <w:p w:rsidR="00002F83" w:rsidRPr="00484082" w:rsidRDefault="00002F83" w:rsidP="00484082">
      <w:pPr>
        <w:pStyle w:val="Chapterbodytext"/>
        <w:rPr>
          <w:bCs/>
        </w:rPr>
      </w:pPr>
      <w:r w:rsidRPr="00484082">
        <w:rPr>
          <w:bCs/>
        </w:rPr>
        <w:t>The majority of nurses (72%) say they have participated in Nursing Safety Awareness Training (NSAT)</w:t>
      </w:r>
      <w:r>
        <w:rPr>
          <w:bCs/>
        </w:rPr>
        <w:t>, which is marginally higher than the 62% in 2006</w:t>
      </w:r>
      <w:r w:rsidRPr="00484082">
        <w:rPr>
          <w:bCs/>
        </w:rPr>
        <w:t>. In terms of the degree of positive contribution this has made to their sense of safety and security at work, however, result</w:t>
      </w:r>
      <w:r>
        <w:rPr>
          <w:bCs/>
        </w:rPr>
        <w:t>s</w:t>
      </w:r>
      <w:r w:rsidRPr="00484082">
        <w:rPr>
          <w:bCs/>
        </w:rPr>
        <w:t xml:space="preserve"> </w:t>
      </w:r>
      <w:r>
        <w:rPr>
          <w:bCs/>
        </w:rPr>
        <w:t xml:space="preserve">are </w:t>
      </w:r>
      <w:r w:rsidRPr="00484082">
        <w:rPr>
          <w:bCs/>
        </w:rPr>
        <w:t xml:space="preserve">varied. An equal number of responding nurses who took the training describe the impact as positive (29%) and describe there being little impact (29%). The remaining third (36%) describe the impact as moderate. </w:t>
      </w:r>
    </w:p>
    <w:p w:rsidR="00002F83" w:rsidRPr="00484082" w:rsidRDefault="00002F83" w:rsidP="00484082">
      <w:pPr>
        <w:pStyle w:val="Chapterbodytext"/>
        <w:rPr>
          <w:bCs/>
        </w:rPr>
      </w:pPr>
    </w:p>
    <w:p w:rsidR="00002F83" w:rsidRPr="00097BCC" w:rsidRDefault="00002F83" w:rsidP="00314031">
      <w:pPr>
        <w:pStyle w:val="Table-title"/>
      </w:pPr>
      <w:r w:rsidRPr="00097BCC">
        <w:t xml:space="preserve">Table </w:t>
      </w:r>
      <w:r>
        <w:t>9</w:t>
      </w:r>
      <w:r w:rsidRPr="00097BCC">
        <w:t xml:space="preserve">: </w:t>
      </w:r>
      <w:r>
        <w:t xml:space="preserve">Participation in &amp; Impact of NSAT </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5A155C">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5A155C">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5A155C">
            <w:pPr>
              <w:pStyle w:val="Tableheader"/>
              <w:jc w:val="center"/>
              <w:rPr>
                <w:b/>
              </w:rPr>
            </w:pPr>
            <w:r w:rsidRPr="00097BCC">
              <w:rPr>
                <w:b/>
              </w:rPr>
              <w:t>Total</w:t>
            </w:r>
          </w:p>
        </w:tc>
      </w:tr>
      <w:tr w:rsidR="00002F83" w:rsidRPr="00097BCC" w:rsidTr="005A155C">
        <w:trPr>
          <w:cantSplit/>
          <w:jc w:val="center"/>
        </w:trPr>
        <w:tc>
          <w:tcPr>
            <w:tcW w:w="5059" w:type="dxa"/>
            <w:tcBorders>
              <w:top w:val="single" w:sz="18" w:space="0" w:color="auto"/>
              <w:left w:val="nil"/>
            </w:tcBorders>
            <w:shd w:val="clear" w:color="auto" w:fill="D9D9D9"/>
          </w:tcPr>
          <w:p w:rsidR="00002F83" w:rsidRPr="00F63DE1" w:rsidRDefault="00002F83" w:rsidP="005A155C">
            <w:pPr>
              <w:pStyle w:val="Tableheader"/>
              <w:rPr>
                <w:bCs w:val="0"/>
                <w:i/>
                <w:iCs/>
              </w:rPr>
            </w:pPr>
            <w:r w:rsidRPr="00097BCC">
              <w:rPr>
                <w:bCs w:val="0"/>
                <w:i/>
                <w:iCs/>
              </w:rPr>
              <w:t>Q</w:t>
            </w:r>
            <w:r>
              <w:rPr>
                <w:bCs w:val="0"/>
                <w:i/>
                <w:iCs/>
              </w:rPr>
              <w:t>SS2</w:t>
            </w:r>
            <w:r w:rsidRPr="00097BCC">
              <w:rPr>
                <w:bCs w:val="0"/>
                <w:i/>
                <w:iCs/>
              </w:rPr>
              <w:t xml:space="preserve">. </w:t>
            </w:r>
            <w:r w:rsidRPr="00F63DE1">
              <w:rPr>
                <w:bCs w:val="0"/>
                <w:i/>
                <w:iCs/>
              </w:rPr>
              <w:t>Have you participated in Nursing Safety and Awareness Training (NSAT)?</w:t>
            </w:r>
          </w:p>
        </w:tc>
        <w:tc>
          <w:tcPr>
            <w:tcW w:w="1620" w:type="dxa"/>
            <w:gridSpan w:val="2"/>
            <w:tcBorders>
              <w:top w:val="single" w:sz="18" w:space="0" w:color="auto"/>
              <w:right w:val="nil"/>
            </w:tcBorders>
            <w:shd w:val="clear" w:color="auto" w:fill="D9D9D9"/>
            <w:vAlign w:val="center"/>
          </w:tcPr>
          <w:p w:rsidR="00002F83" w:rsidRPr="00097BCC" w:rsidRDefault="00002F83" w:rsidP="005A155C">
            <w:pPr>
              <w:pStyle w:val="Tableheader"/>
              <w:jc w:val="center"/>
              <w:rPr>
                <w:bCs w:val="0"/>
                <w:i/>
                <w:iCs/>
              </w:rPr>
            </w:pPr>
            <w:r>
              <w:rPr>
                <w:bCs w:val="0"/>
                <w:i/>
                <w:iCs/>
              </w:rPr>
              <w:t>322</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Yes</w:t>
            </w:r>
          </w:p>
        </w:tc>
        <w:tc>
          <w:tcPr>
            <w:tcW w:w="1603" w:type="dxa"/>
            <w:tcBorders>
              <w:right w:val="nil"/>
            </w:tcBorders>
          </w:tcPr>
          <w:p w:rsidR="00002F83" w:rsidRDefault="00002F83" w:rsidP="005A155C">
            <w:pPr>
              <w:pStyle w:val="Table-text"/>
            </w:pPr>
            <w:r>
              <w:t>72%</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No</w:t>
            </w:r>
          </w:p>
        </w:tc>
        <w:tc>
          <w:tcPr>
            <w:tcW w:w="1603" w:type="dxa"/>
            <w:tcBorders>
              <w:right w:val="nil"/>
            </w:tcBorders>
          </w:tcPr>
          <w:p w:rsidR="00002F83" w:rsidRDefault="00002F83" w:rsidP="005A155C">
            <w:pPr>
              <w:pStyle w:val="Table-text"/>
            </w:pPr>
            <w:r>
              <w:t>24%</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Do not recall / No response</w:t>
            </w:r>
          </w:p>
        </w:tc>
        <w:tc>
          <w:tcPr>
            <w:tcW w:w="1603" w:type="dxa"/>
            <w:tcBorders>
              <w:right w:val="nil"/>
            </w:tcBorders>
          </w:tcPr>
          <w:p w:rsidR="00002F83" w:rsidRDefault="00002F83" w:rsidP="005A155C">
            <w:pPr>
              <w:pStyle w:val="Table-text"/>
            </w:pPr>
            <w:r>
              <w:t>5%</w:t>
            </w:r>
          </w:p>
        </w:tc>
      </w:tr>
      <w:tr w:rsidR="00002F83" w:rsidRPr="006F210A" w:rsidTr="005A155C">
        <w:trPr>
          <w:cantSplit/>
          <w:jc w:val="center"/>
        </w:trPr>
        <w:tc>
          <w:tcPr>
            <w:tcW w:w="5059" w:type="dxa"/>
            <w:tcBorders>
              <w:top w:val="single" w:sz="18" w:space="0" w:color="auto"/>
              <w:left w:val="nil"/>
            </w:tcBorders>
            <w:shd w:val="clear" w:color="auto" w:fill="D9D9D9"/>
          </w:tcPr>
          <w:p w:rsidR="00002F83" w:rsidRPr="00F63DE1" w:rsidRDefault="00002F83" w:rsidP="005A155C">
            <w:pPr>
              <w:pStyle w:val="Tableheader"/>
              <w:rPr>
                <w:bCs w:val="0"/>
                <w:i/>
                <w:iCs/>
              </w:rPr>
            </w:pPr>
            <w:r>
              <w:rPr>
                <w:bCs w:val="0"/>
                <w:i/>
                <w:iCs/>
              </w:rPr>
              <w:t xml:space="preserve">QSS3. </w:t>
            </w:r>
            <w:r w:rsidRPr="00F63DE1">
              <w:rPr>
                <w:bCs w:val="0"/>
                <w:i/>
                <w:iCs/>
              </w:rPr>
              <w:t>Do you feel that this has made a positive contribution to your personal safety and security at work?</w:t>
            </w:r>
          </w:p>
        </w:tc>
        <w:tc>
          <w:tcPr>
            <w:tcW w:w="1620" w:type="dxa"/>
            <w:gridSpan w:val="2"/>
            <w:tcBorders>
              <w:top w:val="single" w:sz="18" w:space="0" w:color="auto"/>
              <w:right w:val="nil"/>
            </w:tcBorders>
            <w:shd w:val="clear" w:color="auto" w:fill="D9D9D9"/>
            <w:vAlign w:val="center"/>
          </w:tcPr>
          <w:p w:rsidR="00002F83" w:rsidRPr="00097BCC" w:rsidRDefault="00002F83" w:rsidP="005A155C">
            <w:pPr>
              <w:pStyle w:val="Tableheader"/>
              <w:jc w:val="center"/>
              <w:rPr>
                <w:bCs w:val="0"/>
                <w:i/>
                <w:iCs/>
              </w:rPr>
            </w:pPr>
            <w:r>
              <w:rPr>
                <w:bCs w:val="0"/>
                <w:i/>
                <w:iCs/>
              </w:rPr>
              <w:t>230</w:t>
            </w:r>
          </w:p>
        </w:tc>
      </w:tr>
      <w:tr w:rsidR="00002F83" w:rsidRPr="00237870" w:rsidTr="005A155C">
        <w:trPr>
          <w:cantSplit/>
          <w:jc w:val="center"/>
        </w:trPr>
        <w:tc>
          <w:tcPr>
            <w:tcW w:w="5059" w:type="dxa"/>
            <w:tcBorders>
              <w:left w:val="nil"/>
            </w:tcBorders>
          </w:tcPr>
          <w:p w:rsidR="00002F83" w:rsidRDefault="00002F83" w:rsidP="005A155C">
            <w:pPr>
              <w:pStyle w:val="Tableheader"/>
            </w:pPr>
            <w:r>
              <w:t>Low (1-2)</w:t>
            </w:r>
          </w:p>
        </w:tc>
        <w:tc>
          <w:tcPr>
            <w:tcW w:w="1620" w:type="dxa"/>
            <w:gridSpan w:val="2"/>
            <w:tcBorders>
              <w:right w:val="nil"/>
            </w:tcBorders>
          </w:tcPr>
          <w:p w:rsidR="00002F83" w:rsidRDefault="00002F83" w:rsidP="005A155C">
            <w:pPr>
              <w:pStyle w:val="Table-text"/>
            </w:pPr>
            <w:r>
              <w:t>29%</w:t>
            </w:r>
          </w:p>
        </w:tc>
      </w:tr>
      <w:tr w:rsidR="00002F83" w:rsidRPr="00237870" w:rsidTr="005A155C">
        <w:trPr>
          <w:gridAfter w:val="1"/>
          <w:wAfter w:w="17" w:type="dxa"/>
          <w:cantSplit/>
          <w:jc w:val="center"/>
        </w:trPr>
        <w:tc>
          <w:tcPr>
            <w:tcW w:w="5059" w:type="dxa"/>
            <w:tcBorders>
              <w:left w:val="nil"/>
            </w:tcBorders>
          </w:tcPr>
          <w:p w:rsidR="00002F83" w:rsidRDefault="00002F83" w:rsidP="005A155C">
            <w:pPr>
              <w:pStyle w:val="Tableheader"/>
            </w:pPr>
            <w:r>
              <w:t>Moderate (3)</w:t>
            </w:r>
          </w:p>
        </w:tc>
        <w:tc>
          <w:tcPr>
            <w:tcW w:w="1603" w:type="dxa"/>
            <w:tcBorders>
              <w:right w:val="nil"/>
            </w:tcBorders>
          </w:tcPr>
          <w:p w:rsidR="00002F83" w:rsidRDefault="00002F83" w:rsidP="005A155C">
            <w:pPr>
              <w:pStyle w:val="Table-text"/>
            </w:pPr>
            <w:r>
              <w:t>36%</w:t>
            </w:r>
          </w:p>
        </w:tc>
      </w:tr>
      <w:tr w:rsidR="00002F83" w:rsidRPr="00237870" w:rsidTr="005A155C">
        <w:trPr>
          <w:cantSplit/>
          <w:jc w:val="center"/>
        </w:trPr>
        <w:tc>
          <w:tcPr>
            <w:tcW w:w="5059" w:type="dxa"/>
            <w:tcBorders>
              <w:left w:val="nil"/>
            </w:tcBorders>
          </w:tcPr>
          <w:p w:rsidR="00002F83" w:rsidRDefault="00002F83" w:rsidP="005A155C">
            <w:pPr>
              <w:pStyle w:val="Tableheader"/>
            </w:pPr>
            <w:r>
              <w:t>High (4-5)</w:t>
            </w:r>
          </w:p>
        </w:tc>
        <w:tc>
          <w:tcPr>
            <w:tcW w:w="1620" w:type="dxa"/>
            <w:gridSpan w:val="2"/>
            <w:tcBorders>
              <w:right w:val="nil"/>
            </w:tcBorders>
          </w:tcPr>
          <w:p w:rsidR="00002F83" w:rsidRDefault="00002F83" w:rsidP="005A155C">
            <w:pPr>
              <w:pStyle w:val="Table-text"/>
            </w:pPr>
            <w:r>
              <w:t>29%</w:t>
            </w:r>
          </w:p>
        </w:tc>
      </w:tr>
      <w:tr w:rsidR="00002F83" w:rsidRPr="00237870" w:rsidTr="005A155C">
        <w:trPr>
          <w:cantSplit/>
          <w:jc w:val="center"/>
        </w:trPr>
        <w:tc>
          <w:tcPr>
            <w:tcW w:w="5059" w:type="dxa"/>
            <w:tcBorders>
              <w:left w:val="nil"/>
              <w:bottom w:val="single" w:sz="18" w:space="0" w:color="auto"/>
            </w:tcBorders>
          </w:tcPr>
          <w:p w:rsidR="00002F83" w:rsidRDefault="00002F83" w:rsidP="005A155C">
            <w:pPr>
              <w:pStyle w:val="Tableheader"/>
            </w:pPr>
            <w:r>
              <w:t>Don't know/ No response</w:t>
            </w:r>
          </w:p>
        </w:tc>
        <w:tc>
          <w:tcPr>
            <w:tcW w:w="1620" w:type="dxa"/>
            <w:gridSpan w:val="2"/>
            <w:tcBorders>
              <w:bottom w:val="single" w:sz="18" w:space="0" w:color="auto"/>
              <w:right w:val="nil"/>
            </w:tcBorders>
          </w:tcPr>
          <w:p w:rsidR="00002F83" w:rsidRDefault="00002F83" w:rsidP="005A155C">
            <w:pPr>
              <w:pStyle w:val="Table-text"/>
            </w:pPr>
            <w:r>
              <w:t>6%</w:t>
            </w:r>
          </w:p>
        </w:tc>
      </w:tr>
    </w:tbl>
    <w:p w:rsidR="00002F83" w:rsidRDefault="00002F83" w:rsidP="005A155C">
      <w:pPr>
        <w:pStyle w:val="Chapterbodytext"/>
      </w:pPr>
    </w:p>
    <w:p w:rsidR="00002F83" w:rsidRDefault="00002F83" w:rsidP="00314031">
      <w:pPr>
        <w:pStyle w:val="Highl-1"/>
        <w:numPr>
          <w:ilvl w:val="0"/>
          <w:numId w:val="15"/>
        </w:numPr>
        <w:ind w:left="1080" w:hanging="360"/>
      </w:pPr>
      <w:r>
        <w:lastRenderedPageBreak/>
        <w:t xml:space="preserve">Participating nurses working in the National Capital Region (47%), those 40 years of age or younger (39%), as well as nurses with a Bachelor of Science in nursing (34%) are less likely than other nurses to have taken NSAT training. </w:t>
      </w:r>
    </w:p>
    <w:p w:rsidR="00002F83" w:rsidRDefault="00002F83" w:rsidP="00314031">
      <w:pPr>
        <w:pStyle w:val="Highl-1"/>
        <w:numPr>
          <w:ilvl w:val="0"/>
          <w:numId w:val="15"/>
        </w:numPr>
        <w:ind w:left="1080" w:hanging="360"/>
        <w:rPr>
          <w:rStyle w:val="CommentReference"/>
        </w:rPr>
      </w:pPr>
      <w:r>
        <w:t>Regionally, nurses working in Saskatchewan are more likely than others across the country to have participated (89%).</w:t>
      </w:r>
    </w:p>
    <w:p w:rsidR="00002F83" w:rsidRPr="00314031" w:rsidRDefault="00002F83" w:rsidP="00314031">
      <w:pPr>
        <w:pStyle w:val="Highl-1"/>
        <w:numPr>
          <w:ilvl w:val="0"/>
          <w:numId w:val="15"/>
        </w:numPr>
        <w:ind w:left="1080" w:hanging="360"/>
      </w:pPr>
      <w:r>
        <w:t xml:space="preserve">Full-time employees are generally more positive about the impact their NSAT training made on </w:t>
      </w:r>
      <w:r w:rsidRPr="00314031">
        <w:t xml:space="preserve">workplace security (38%). </w:t>
      </w:r>
    </w:p>
    <w:p w:rsidR="00002F83" w:rsidRDefault="00002F83" w:rsidP="00314031">
      <w:pPr>
        <w:pStyle w:val="Highl-1"/>
        <w:numPr>
          <w:ilvl w:val="0"/>
          <w:numId w:val="15"/>
        </w:numPr>
        <w:ind w:left="1080" w:hanging="360"/>
      </w:pPr>
      <w:r>
        <w:rPr>
          <w:rStyle w:val="CommentReference"/>
          <w:rFonts w:cs="Calibri"/>
          <w:sz w:val="22"/>
          <w:lang w:val="en-CA"/>
        </w:rPr>
        <w:t>Conversely, t</w:t>
      </w:r>
      <w:r w:rsidRPr="00314031">
        <w:rPr>
          <w:rStyle w:val="CommentReference"/>
          <w:rFonts w:cs="Calibri"/>
          <w:sz w:val="22"/>
          <w:lang w:val="en-CA"/>
        </w:rPr>
        <w:t xml:space="preserve">hose </w:t>
      </w:r>
      <w:r w:rsidRPr="00314031">
        <w:t>employed</w:t>
      </w:r>
      <w:r>
        <w:t xml:space="preserve"> part-time or casual (47%), working at a Nursing Station or Health Centre with treatment (40%) or in clinical care (38%) are more apt to describe the impact of this training as limited. </w:t>
      </w:r>
    </w:p>
    <w:p w:rsidR="00002F83" w:rsidRPr="00314031" w:rsidRDefault="00002F83" w:rsidP="005A155C">
      <w:pPr>
        <w:pStyle w:val="Chapterbodytext"/>
        <w:rPr>
          <w:lang w:val="en-US"/>
        </w:rPr>
      </w:pPr>
    </w:p>
    <w:p w:rsidR="00002F83" w:rsidRDefault="00002F83" w:rsidP="00314031">
      <w:pPr>
        <w:pStyle w:val="Chapterbodytext"/>
      </w:pPr>
      <w:r>
        <w:t xml:space="preserve">Awareness of Occupational and Critical Incident Stress Management (OCISM) resources available at their workplace is almost universal (91%) among nurses responding to the survey. Of those aware, half (52%) are satisfied with follow-up actions from their workplace following the OCISM process. Only one in ten (9%) are dissatisfied. </w:t>
      </w:r>
    </w:p>
    <w:p w:rsidR="00002F83" w:rsidRDefault="00002F83" w:rsidP="005A155C">
      <w:pPr>
        <w:pStyle w:val="Chapterbodytext"/>
      </w:pPr>
    </w:p>
    <w:p w:rsidR="00002F83" w:rsidRPr="00097BCC" w:rsidRDefault="00002F83" w:rsidP="005A155C">
      <w:pPr>
        <w:pStyle w:val="Table-title"/>
      </w:pPr>
      <w:r w:rsidRPr="00097BCC">
        <w:t xml:space="preserve">Table </w:t>
      </w:r>
      <w:r>
        <w:t>10</w:t>
      </w:r>
      <w:r w:rsidRPr="00097BCC">
        <w:t xml:space="preserve">: </w:t>
      </w:r>
      <w:r>
        <w:t>Participation in &amp; Satisfaction with OCISM</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5A155C">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5A155C">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5A155C">
            <w:pPr>
              <w:pStyle w:val="Tableheader"/>
              <w:jc w:val="center"/>
              <w:rPr>
                <w:b/>
              </w:rPr>
            </w:pPr>
            <w:r w:rsidRPr="00097BCC">
              <w:rPr>
                <w:b/>
              </w:rPr>
              <w:t>Total</w:t>
            </w:r>
          </w:p>
        </w:tc>
      </w:tr>
      <w:tr w:rsidR="00002F83" w:rsidRPr="00097BCC" w:rsidTr="005A155C">
        <w:trPr>
          <w:cantSplit/>
          <w:jc w:val="center"/>
        </w:trPr>
        <w:tc>
          <w:tcPr>
            <w:tcW w:w="5059" w:type="dxa"/>
            <w:tcBorders>
              <w:top w:val="single" w:sz="18" w:space="0" w:color="auto"/>
              <w:left w:val="nil"/>
            </w:tcBorders>
            <w:shd w:val="clear" w:color="auto" w:fill="D9D9D9"/>
          </w:tcPr>
          <w:p w:rsidR="00002F83" w:rsidRPr="00245174" w:rsidRDefault="00002F83" w:rsidP="005A155C">
            <w:pPr>
              <w:pStyle w:val="Tableheader"/>
              <w:rPr>
                <w:bCs w:val="0"/>
                <w:i/>
                <w:iCs/>
              </w:rPr>
            </w:pPr>
            <w:r w:rsidRPr="00097BCC">
              <w:rPr>
                <w:bCs w:val="0"/>
                <w:i/>
                <w:iCs/>
              </w:rPr>
              <w:t>Q</w:t>
            </w:r>
            <w:r>
              <w:rPr>
                <w:bCs w:val="0"/>
                <w:i/>
                <w:iCs/>
              </w:rPr>
              <w:t>SS4</w:t>
            </w:r>
            <w:r w:rsidRPr="00097BCC">
              <w:rPr>
                <w:bCs w:val="0"/>
                <w:i/>
                <w:iCs/>
              </w:rPr>
              <w:t xml:space="preserve">. </w:t>
            </w:r>
            <w:r w:rsidRPr="00245174">
              <w:rPr>
                <w:bCs w:val="0"/>
                <w:i/>
                <w:iCs/>
              </w:rPr>
              <w:t>Are you aware of Occupational and Critical Incident Stress Management (OCISM) resources at your place of work?</w:t>
            </w:r>
          </w:p>
        </w:tc>
        <w:tc>
          <w:tcPr>
            <w:tcW w:w="1620" w:type="dxa"/>
            <w:gridSpan w:val="2"/>
            <w:tcBorders>
              <w:top w:val="single" w:sz="18" w:space="0" w:color="auto"/>
              <w:right w:val="nil"/>
            </w:tcBorders>
            <w:shd w:val="clear" w:color="auto" w:fill="D9D9D9"/>
            <w:vAlign w:val="center"/>
          </w:tcPr>
          <w:p w:rsidR="00002F83" w:rsidRPr="00097BCC" w:rsidRDefault="00002F83" w:rsidP="005A155C">
            <w:pPr>
              <w:pStyle w:val="Tableheader"/>
              <w:jc w:val="center"/>
              <w:rPr>
                <w:bCs w:val="0"/>
                <w:i/>
                <w:iCs/>
              </w:rPr>
            </w:pPr>
            <w:r>
              <w:rPr>
                <w:bCs w:val="0"/>
                <w:i/>
                <w:iCs/>
              </w:rPr>
              <w:t>322</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Yes</w:t>
            </w:r>
          </w:p>
        </w:tc>
        <w:tc>
          <w:tcPr>
            <w:tcW w:w="1603" w:type="dxa"/>
            <w:tcBorders>
              <w:right w:val="nil"/>
            </w:tcBorders>
          </w:tcPr>
          <w:p w:rsidR="00002F83" w:rsidRDefault="00002F83" w:rsidP="005A155C">
            <w:pPr>
              <w:pStyle w:val="Table-text"/>
            </w:pPr>
            <w:r>
              <w:t>91%</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No</w:t>
            </w:r>
          </w:p>
        </w:tc>
        <w:tc>
          <w:tcPr>
            <w:tcW w:w="1603" w:type="dxa"/>
            <w:tcBorders>
              <w:right w:val="nil"/>
            </w:tcBorders>
          </w:tcPr>
          <w:p w:rsidR="00002F83" w:rsidRDefault="00002F83" w:rsidP="005A155C">
            <w:pPr>
              <w:pStyle w:val="Table-text"/>
            </w:pPr>
            <w:r>
              <w:t>7%</w:t>
            </w:r>
          </w:p>
        </w:tc>
      </w:tr>
      <w:tr w:rsidR="00002F83" w:rsidRPr="00097BCC" w:rsidTr="005A155C">
        <w:trPr>
          <w:gridAfter w:val="1"/>
          <w:wAfter w:w="17" w:type="dxa"/>
          <w:cantSplit/>
          <w:jc w:val="center"/>
        </w:trPr>
        <w:tc>
          <w:tcPr>
            <w:tcW w:w="5059" w:type="dxa"/>
            <w:tcBorders>
              <w:left w:val="nil"/>
            </w:tcBorders>
          </w:tcPr>
          <w:p w:rsidR="00002F83" w:rsidRDefault="00002F83" w:rsidP="005A155C">
            <w:pPr>
              <w:pStyle w:val="Tableheader"/>
            </w:pPr>
            <w:r>
              <w:t>Do not recall / No response</w:t>
            </w:r>
          </w:p>
        </w:tc>
        <w:tc>
          <w:tcPr>
            <w:tcW w:w="1603" w:type="dxa"/>
            <w:tcBorders>
              <w:right w:val="nil"/>
            </w:tcBorders>
          </w:tcPr>
          <w:p w:rsidR="00002F83" w:rsidRDefault="00002F83" w:rsidP="005A155C">
            <w:pPr>
              <w:pStyle w:val="Table-text"/>
            </w:pPr>
            <w:r>
              <w:t>2%</w:t>
            </w:r>
          </w:p>
        </w:tc>
      </w:tr>
      <w:tr w:rsidR="00002F83" w:rsidRPr="006F210A" w:rsidTr="005A155C">
        <w:trPr>
          <w:cantSplit/>
          <w:jc w:val="center"/>
        </w:trPr>
        <w:tc>
          <w:tcPr>
            <w:tcW w:w="5059" w:type="dxa"/>
            <w:tcBorders>
              <w:top w:val="single" w:sz="18" w:space="0" w:color="auto"/>
              <w:left w:val="nil"/>
            </w:tcBorders>
            <w:shd w:val="clear" w:color="auto" w:fill="D9D9D9"/>
          </w:tcPr>
          <w:p w:rsidR="00002F83" w:rsidRPr="00245174" w:rsidRDefault="00002F83" w:rsidP="005A155C">
            <w:pPr>
              <w:pStyle w:val="Tableheader"/>
              <w:rPr>
                <w:bCs w:val="0"/>
                <w:i/>
                <w:iCs/>
              </w:rPr>
            </w:pPr>
            <w:r>
              <w:rPr>
                <w:bCs w:val="0"/>
                <w:i/>
                <w:iCs/>
              </w:rPr>
              <w:t xml:space="preserve">QSS5. </w:t>
            </w:r>
            <w:r w:rsidRPr="00245174">
              <w:rPr>
                <w:bCs w:val="0"/>
                <w:i/>
                <w:iCs/>
              </w:rPr>
              <w:t>How satisfied are you with the follow-up actions following the Occupational and Critical Incident Stress Management (OCISM) process within your place of work?</w:t>
            </w:r>
          </w:p>
        </w:tc>
        <w:tc>
          <w:tcPr>
            <w:tcW w:w="1620" w:type="dxa"/>
            <w:gridSpan w:val="2"/>
            <w:tcBorders>
              <w:top w:val="single" w:sz="18" w:space="0" w:color="auto"/>
              <w:right w:val="nil"/>
            </w:tcBorders>
            <w:shd w:val="clear" w:color="auto" w:fill="D9D9D9"/>
            <w:vAlign w:val="center"/>
          </w:tcPr>
          <w:p w:rsidR="00002F83" w:rsidRPr="00097BCC" w:rsidRDefault="00002F83" w:rsidP="005A155C">
            <w:pPr>
              <w:pStyle w:val="Tableheader"/>
              <w:jc w:val="center"/>
              <w:rPr>
                <w:bCs w:val="0"/>
                <w:i/>
                <w:iCs/>
              </w:rPr>
            </w:pPr>
            <w:r>
              <w:rPr>
                <w:bCs w:val="0"/>
                <w:i/>
                <w:iCs/>
              </w:rPr>
              <w:t>290</w:t>
            </w:r>
          </w:p>
        </w:tc>
      </w:tr>
      <w:tr w:rsidR="00002F83" w:rsidRPr="00237870" w:rsidTr="005A155C">
        <w:trPr>
          <w:cantSplit/>
          <w:jc w:val="center"/>
        </w:trPr>
        <w:tc>
          <w:tcPr>
            <w:tcW w:w="5059" w:type="dxa"/>
            <w:tcBorders>
              <w:left w:val="nil"/>
            </w:tcBorders>
          </w:tcPr>
          <w:p w:rsidR="00002F83" w:rsidRDefault="00002F83" w:rsidP="005A155C">
            <w:pPr>
              <w:pStyle w:val="Tableheader"/>
            </w:pPr>
            <w:r>
              <w:t>Dissatisfied (1-2)</w:t>
            </w:r>
          </w:p>
        </w:tc>
        <w:tc>
          <w:tcPr>
            <w:tcW w:w="1620" w:type="dxa"/>
            <w:gridSpan w:val="2"/>
            <w:tcBorders>
              <w:right w:val="nil"/>
            </w:tcBorders>
          </w:tcPr>
          <w:p w:rsidR="00002F83" w:rsidRDefault="00002F83" w:rsidP="005A155C">
            <w:pPr>
              <w:pStyle w:val="Table-text"/>
            </w:pPr>
            <w:r>
              <w:t>9%</w:t>
            </w:r>
          </w:p>
        </w:tc>
      </w:tr>
      <w:tr w:rsidR="00002F83" w:rsidRPr="00237870" w:rsidTr="005A155C">
        <w:trPr>
          <w:gridAfter w:val="1"/>
          <w:wAfter w:w="17" w:type="dxa"/>
          <w:cantSplit/>
          <w:jc w:val="center"/>
        </w:trPr>
        <w:tc>
          <w:tcPr>
            <w:tcW w:w="5059" w:type="dxa"/>
            <w:tcBorders>
              <w:left w:val="nil"/>
            </w:tcBorders>
          </w:tcPr>
          <w:p w:rsidR="00002F83" w:rsidRDefault="00002F83" w:rsidP="005A155C">
            <w:pPr>
              <w:pStyle w:val="Tableheader"/>
            </w:pPr>
            <w:r>
              <w:t>Neither (3)</w:t>
            </w:r>
          </w:p>
        </w:tc>
        <w:tc>
          <w:tcPr>
            <w:tcW w:w="1603" w:type="dxa"/>
            <w:tcBorders>
              <w:right w:val="nil"/>
            </w:tcBorders>
          </w:tcPr>
          <w:p w:rsidR="00002F83" w:rsidRDefault="00002F83" w:rsidP="005A155C">
            <w:pPr>
              <w:pStyle w:val="Table-text"/>
            </w:pPr>
            <w:r>
              <w:t>17%</w:t>
            </w:r>
          </w:p>
        </w:tc>
      </w:tr>
      <w:tr w:rsidR="00002F83" w:rsidRPr="00237870" w:rsidTr="005A155C">
        <w:trPr>
          <w:cantSplit/>
          <w:jc w:val="center"/>
        </w:trPr>
        <w:tc>
          <w:tcPr>
            <w:tcW w:w="5059" w:type="dxa"/>
            <w:tcBorders>
              <w:left w:val="nil"/>
            </w:tcBorders>
          </w:tcPr>
          <w:p w:rsidR="00002F83" w:rsidRDefault="00002F83" w:rsidP="005A155C">
            <w:pPr>
              <w:pStyle w:val="Tableheader"/>
            </w:pPr>
            <w:r>
              <w:t>Satisfied (4-5)</w:t>
            </w:r>
          </w:p>
        </w:tc>
        <w:tc>
          <w:tcPr>
            <w:tcW w:w="1620" w:type="dxa"/>
            <w:gridSpan w:val="2"/>
            <w:tcBorders>
              <w:right w:val="nil"/>
            </w:tcBorders>
          </w:tcPr>
          <w:p w:rsidR="00002F83" w:rsidRDefault="00002F83" w:rsidP="005A155C">
            <w:pPr>
              <w:pStyle w:val="Table-text"/>
            </w:pPr>
            <w:r>
              <w:t>52%</w:t>
            </w:r>
          </w:p>
        </w:tc>
      </w:tr>
      <w:tr w:rsidR="00002F83" w:rsidRPr="00237870" w:rsidTr="005A155C">
        <w:trPr>
          <w:cantSplit/>
          <w:jc w:val="center"/>
        </w:trPr>
        <w:tc>
          <w:tcPr>
            <w:tcW w:w="5059" w:type="dxa"/>
            <w:tcBorders>
              <w:left w:val="nil"/>
              <w:bottom w:val="single" w:sz="18" w:space="0" w:color="auto"/>
            </w:tcBorders>
          </w:tcPr>
          <w:p w:rsidR="00002F83" w:rsidRDefault="00002F83" w:rsidP="005A155C">
            <w:pPr>
              <w:pStyle w:val="Tableheader"/>
            </w:pPr>
            <w:r>
              <w:t>Don't know/ No response</w:t>
            </w:r>
          </w:p>
        </w:tc>
        <w:tc>
          <w:tcPr>
            <w:tcW w:w="1620" w:type="dxa"/>
            <w:gridSpan w:val="2"/>
            <w:tcBorders>
              <w:bottom w:val="single" w:sz="18" w:space="0" w:color="auto"/>
              <w:right w:val="nil"/>
            </w:tcBorders>
          </w:tcPr>
          <w:p w:rsidR="00002F83" w:rsidRDefault="00002F83" w:rsidP="005A155C">
            <w:pPr>
              <w:pStyle w:val="Table-text"/>
            </w:pPr>
            <w:r>
              <w:t>4%</w:t>
            </w:r>
          </w:p>
        </w:tc>
      </w:tr>
    </w:tbl>
    <w:p w:rsidR="00002F83" w:rsidRDefault="00002F83" w:rsidP="00AB69A7">
      <w:pPr>
        <w:pStyle w:val="Chapterbodytext"/>
      </w:pPr>
    </w:p>
    <w:p w:rsidR="00002F83" w:rsidRDefault="00002F83" w:rsidP="00314031">
      <w:pPr>
        <w:pStyle w:val="Highl-1"/>
        <w:numPr>
          <w:ilvl w:val="0"/>
          <w:numId w:val="15"/>
        </w:numPr>
        <w:ind w:left="1080" w:hanging="360"/>
      </w:pPr>
      <w:r>
        <w:t xml:space="preserve">Satisfaction with follow-up actions following the OCISM process is highest among participating nurses in the Manitoba Region (75%), as well as among those </w:t>
      </w:r>
      <w:r w:rsidRPr="00314031">
        <w:t>employed</w:t>
      </w:r>
      <w:r>
        <w:t xml:space="preserve"> part-time or casual (60%). Those in Ontario are more likely than other nurses across the country to be dissatisfied (21%). </w:t>
      </w:r>
    </w:p>
    <w:p w:rsidR="00002F83" w:rsidRPr="00314031" w:rsidRDefault="00002F83" w:rsidP="005A155C">
      <w:pPr>
        <w:pStyle w:val="Chapterbodytext"/>
        <w:rPr>
          <w:lang w:val="en-US"/>
        </w:rPr>
      </w:pPr>
    </w:p>
    <w:p w:rsidR="00002F83" w:rsidRDefault="00002F83" w:rsidP="007609D9">
      <w:pPr>
        <w:pStyle w:val="Heading4"/>
        <w:tabs>
          <w:tab w:val="num" w:pos="720"/>
        </w:tabs>
        <w:ind w:left="720"/>
      </w:pPr>
      <w:r>
        <w:br w:type="page"/>
      </w:r>
      <w:bookmarkStart w:id="25" w:name="_Toc51749723"/>
      <w:r>
        <w:lastRenderedPageBreak/>
        <w:t>Awareness of TRC Calls to Action</w:t>
      </w:r>
      <w:bookmarkEnd w:id="25"/>
      <w:r>
        <w:t xml:space="preserve"> </w:t>
      </w:r>
    </w:p>
    <w:p w:rsidR="00002F83" w:rsidRDefault="00002F83" w:rsidP="00BD5DE3">
      <w:pPr>
        <w:pStyle w:val="Chapterbodytext"/>
      </w:pPr>
    </w:p>
    <w:p w:rsidR="00002F83" w:rsidRDefault="00002F83" w:rsidP="00314031">
      <w:pPr>
        <w:pStyle w:val="Chapterbodytext"/>
      </w:pPr>
      <w:r>
        <w:t xml:space="preserve">Six in ten nurses responding to the survey (60%) have been informed by their employer about the TRC Calls to Action. The remaining four in ten have either not been informed (19%) or are unsure (21%). In terms of the result in any positive changes to their workplace, fewer than one in five (15%) report a major impact, one-third (37%) report a moderate impact, and one-quarter (27%) describe the impact as low. </w:t>
      </w:r>
    </w:p>
    <w:p w:rsidR="00002F83" w:rsidRDefault="00002F83" w:rsidP="00BD5DE3">
      <w:pPr>
        <w:pStyle w:val="Chapterbodytext"/>
      </w:pPr>
    </w:p>
    <w:p w:rsidR="00002F83" w:rsidRPr="00097BCC" w:rsidRDefault="00002F83" w:rsidP="00BD5DE3">
      <w:pPr>
        <w:pStyle w:val="Table-title"/>
      </w:pPr>
      <w:r>
        <w:t>Table 11</w:t>
      </w:r>
      <w:r w:rsidRPr="00097BCC">
        <w:t xml:space="preserve">: </w:t>
      </w:r>
      <w:r>
        <w:t xml:space="preserve">Awareness of TRC Calls to Action </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002F83" w:rsidRPr="00097BCC" w:rsidTr="00A911C2">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002F83" w:rsidRPr="00097BCC" w:rsidRDefault="00002F83" w:rsidP="00A911C2">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A911C2">
            <w:pPr>
              <w:pStyle w:val="Tableheader"/>
              <w:jc w:val="center"/>
              <w:rPr>
                <w:b/>
              </w:rPr>
            </w:pPr>
            <w:r w:rsidRPr="00097BCC">
              <w:rPr>
                <w:b/>
              </w:rPr>
              <w:t>Total</w:t>
            </w:r>
          </w:p>
        </w:tc>
      </w:tr>
      <w:tr w:rsidR="00002F83" w:rsidRPr="00097BCC" w:rsidTr="00A911C2">
        <w:trPr>
          <w:cantSplit/>
          <w:jc w:val="center"/>
        </w:trPr>
        <w:tc>
          <w:tcPr>
            <w:tcW w:w="5059" w:type="dxa"/>
            <w:tcBorders>
              <w:top w:val="single" w:sz="18" w:space="0" w:color="auto"/>
              <w:left w:val="nil"/>
            </w:tcBorders>
            <w:shd w:val="clear" w:color="auto" w:fill="D9D9D9"/>
          </w:tcPr>
          <w:p w:rsidR="00002F83" w:rsidRPr="00097BCC" w:rsidRDefault="00002F83" w:rsidP="00A911C2">
            <w:pPr>
              <w:pStyle w:val="Tableheader"/>
              <w:rPr>
                <w:bCs w:val="0"/>
                <w:i/>
                <w:iCs/>
              </w:rPr>
            </w:pPr>
            <w:r w:rsidRPr="00097BCC">
              <w:rPr>
                <w:bCs w:val="0"/>
                <w:i/>
                <w:iCs/>
              </w:rPr>
              <w:t>QCM5. Have you been informed by your employer about the Truth and Reconciliation (TRC) Calls to Action?</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322</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Yes</w:t>
            </w:r>
          </w:p>
        </w:tc>
        <w:tc>
          <w:tcPr>
            <w:tcW w:w="1603" w:type="dxa"/>
            <w:tcBorders>
              <w:right w:val="nil"/>
            </w:tcBorders>
          </w:tcPr>
          <w:p w:rsidR="00002F83" w:rsidRPr="00097BCC" w:rsidRDefault="00002F83" w:rsidP="00A911C2">
            <w:pPr>
              <w:pStyle w:val="Table-text"/>
            </w:pPr>
            <w:r w:rsidRPr="00097BCC">
              <w:t>6</w:t>
            </w:r>
            <w:r>
              <w:t>0</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No</w:t>
            </w:r>
          </w:p>
        </w:tc>
        <w:tc>
          <w:tcPr>
            <w:tcW w:w="1603" w:type="dxa"/>
            <w:tcBorders>
              <w:right w:val="nil"/>
            </w:tcBorders>
          </w:tcPr>
          <w:p w:rsidR="00002F83" w:rsidRPr="00097BCC" w:rsidRDefault="00002F83" w:rsidP="00A911C2">
            <w:pPr>
              <w:pStyle w:val="Table-text"/>
            </w:pPr>
            <w:r>
              <w:t>19</w:t>
            </w:r>
            <w:r w:rsidRPr="00097BCC">
              <w:t>%</w:t>
            </w:r>
          </w:p>
        </w:tc>
      </w:tr>
      <w:tr w:rsidR="00002F83" w:rsidRPr="00097BCC" w:rsidTr="00A911C2">
        <w:trPr>
          <w:gridAfter w:val="1"/>
          <w:wAfter w:w="17" w:type="dxa"/>
          <w:cantSplit/>
          <w:jc w:val="center"/>
        </w:trPr>
        <w:tc>
          <w:tcPr>
            <w:tcW w:w="5059" w:type="dxa"/>
            <w:tcBorders>
              <w:left w:val="nil"/>
            </w:tcBorders>
          </w:tcPr>
          <w:p w:rsidR="00002F83" w:rsidRPr="00097BCC" w:rsidRDefault="00002F83" w:rsidP="00A911C2">
            <w:pPr>
              <w:pStyle w:val="Tableheader"/>
            </w:pPr>
            <w:r w:rsidRPr="00097BCC">
              <w:t>Unsure/Do not recall</w:t>
            </w:r>
          </w:p>
        </w:tc>
        <w:tc>
          <w:tcPr>
            <w:tcW w:w="1603" w:type="dxa"/>
            <w:tcBorders>
              <w:right w:val="nil"/>
            </w:tcBorders>
          </w:tcPr>
          <w:p w:rsidR="00002F83" w:rsidRPr="00097BCC" w:rsidRDefault="00002F83" w:rsidP="00A911C2">
            <w:pPr>
              <w:pStyle w:val="Table-text"/>
            </w:pPr>
            <w:r>
              <w:t>21</w:t>
            </w:r>
            <w:r w:rsidRPr="00097BCC">
              <w:t>%</w:t>
            </w:r>
          </w:p>
        </w:tc>
      </w:tr>
      <w:tr w:rsidR="00002F83" w:rsidRPr="006F210A" w:rsidTr="00A911C2">
        <w:trPr>
          <w:cantSplit/>
          <w:jc w:val="center"/>
        </w:trPr>
        <w:tc>
          <w:tcPr>
            <w:tcW w:w="5059" w:type="dxa"/>
            <w:tcBorders>
              <w:top w:val="single" w:sz="18" w:space="0" w:color="auto"/>
              <w:left w:val="nil"/>
            </w:tcBorders>
            <w:shd w:val="clear" w:color="auto" w:fill="D9D9D9"/>
          </w:tcPr>
          <w:p w:rsidR="00002F83" w:rsidRPr="002237E6" w:rsidRDefault="00002F83" w:rsidP="00A911C2">
            <w:pPr>
              <w:pStyle w:val="Tableheader"/>
              <w:rPr>
                <w:bCs w:val="0"/>
                <w:i/>
                <w:iCs/>
              </w:rPr>
            </w:pPr>
            <w:r>
              <w:rPr>
                <w:bCs w:val="0"/>
                <w:i/>
                <w:iCs/>
              </w:rPr>
              <w:t xml:space="preserve">QCM6. </w:t>
            </w:r>
            <w:r w:rsidRPr="002237E6">
              <w:rPr>
                <w:bCs w:val="0"/>
                <w:i/>
                <w:iCs/>
              </w:rPr>
              <w:t>Have you experienced any changes in your workplace as a result of the Truth and Reconciliation (TRC) Calls to Action?</w:t>
            </w:r>
          </w:p>
        </w:tc>
        <w:tc>
          <w:tcPr>
            <w:tcW w:w="1620" w:type="dxa"/>
            <w:gridSpan w:val="2"/>
            <w:tcBorders>
              <w:top w:val="single" w:sz="18" w:space="0" w:color="auto"/>
              <w:right w:val="nil"/>
            </w:tcBorders>
            <w:shd w:val="clear" w:color="auto" w:fill="D9D9D9"/>
            <w:vAlign w:val="center"/>
          </w:tcPr>
          <w:p w:rsidR="00002F83" w:rsidRPr="00097BCC" w:rsidRDefault="00002F83" w:rsidP="00A911C2">
            <w:pPr>
              <w:pStyle w:val="Tableheader"/>
              <w:jc w:val="center"/>
              <w:rPr>
                <w:bCs w:val="0"/>
                <w:i/>
                <w:iCs/>
              </w:rPr>
            </w:pPr>
            <w:r>
              <w:rPr>
                <w:bCs w:val="0"/>
                <w:i/>
                <w:iCs/>
              </w:rPr>
              <w:t>203</w:t>
            </w:r>
          </w:p>
        </w:tc>
      </w:tr>
      <w:tr w:rsidR="00002F83" w:rsidRPr="00237870" w:rsidTr="00A911C2">
        <w:trPr>
          <w:cantSplit/>
          <w:jc w:val="center"/>
        </w:trPr>
        <w:tc>
          <w:tcPr>
            <w:tcW w:w="5059" w:type="dxa"/>
            <w:tcBorders>
              <w:left w:val="nil"/>
            </w:tcBorders>
          </w:tcPr>
          <w:p w:rsidR="00002F83" w:rsidRDefault="00002F83" w:rsidP="00A911C2">
            <w:pPr>
              <w:pStyle w:val="Tableheader"/>
            </w:pPr>
            <w:r>
              <w:t>Low (1-2)</w:t>
            </w:r>
          </w:p>
        </w:tc>
        <w:tc>
          <w:tcPr>
            <w:tcW w:w="1620" w:type="dxa"/>
            <w:gridSpan w:val="2"/>
            <w:tcBorders>
              <w:right w:val="nil"/>
            </w:tcBorders>
          </w:tcPr>
          <w:p w:rsidR="00002F83" w:rsidRDefault="00002F83" w:rsidP="00A911C2">
            <w:pPr>
              <w:pStyle w:val="Table-text"/>
            </w:pPr>
            <w:r>
              <w:t>27%</w:t>
            </w:r>
          </w:p>
        </w:tc>
      </w:tr>
      <w:tr w:rsidR="00002F83" w:rsidRPr="00237870" w:rsidTr="00A911C2">
        <w:trPr>
          <w:gridAfter w:val="1"/>
          <w:wAfter w:w="17" w:type="dxa"/>
          <w:cantSplit/>
          <w:jc w:val="center"/>
        </w:trPr>
        <w:tc>
          <w:tcPr>
            <w:tcW w:w="5059" w:type="dxa"/>
            <w:tcBorders>
              <w:left w:val="nil"/>
            </w:tcBorders>
          </w:tcPr>
          <w:p w:rsidR="00002F83" w:rsidRDefault="00002F83" w:rsidP="00A911C2">
            <w:pPr>
              <w:pStyle w:val="Tableheader"/>
            </w:pPr>
            <w:r>
              <w:t>Moderate (3)</w:t>
            </w:r>
          </w:p>
        </w:tc>
        <w:tc>
          <w:tcPr>
            <w:tcW w:w="1603" w:type="dxa"/>
            <w:tcBorders>
              <w:right w:val="nil"/>
            </w:tcBorders>
          </w:tcPr>
          <w:p w:rsidR="00002F83" w:rsidRDefault="00002F83" w:rsidP="00A911C2">
            <w:pPr>
              <w:pStyle w:val="Table-text"/>
            </w:pPr>
            <w:r>
              <w:t>37%</w:t>
            </w:r>
          </w:p>
        </w:tc>
      </w:tr>
      <w:tr w:rsidR="00002F83" w:rsidRPr="00237870" w:rsidTr="00A911C2">
        <w:trPr>
          <w:cantSplit/>
          <w:jc w:val="center"/>
        </w:trPr>
        <w:tc>
          <w:tcPr>
            <w:tcW w:w="5059" w:type="dxa"/>
            <w:tcBorders>
              <w:left w:val="nil"/>
            </w:tcBorders>
          </w:tcPr>
          <w:p w:rsidR="00002F83" w:rsidRDefault="00002F83" w:rsidP="00A911C2">
            <w:pPr>
              <w:pStyle w:val="Tableheader"/>
            </w:pPr>
            <w:r>
              <w:t>High (4-5)</w:t>
            </w:r>
          </w:p>
        </w:tc>
        <w:tc>
          <w:tcPr>
            <w:tcW w:w="1620" w:type="dxa"/>
            <w:gridSpan w:val="2"/>
            <w:tcBorders>
              <w:right w:val="nil"/>
            </w:tcBorders>
          </w:tcPr>
          <w:p w:rsidR="00002F83" w:rsidRDefault="00002F83" w:rsidP="00A911C2">
            <w:pPr>
              <w:pStyle w:val="Table-text"/>
            </w:pPr>
            <w:r>
              <w:t>15%</w:t>
            </w:r>
          </w:p>
        </w:tc>
      </w:tr>
      <w:tr w:rsidR="00002F83" w:rsidRPr="00237870" w:rsidTr="00A911C2">
        <w:trPr>
          <w:cantSplit/>
          <w:jc w:val="center"/>
        </w:trPr>
        <w:tc>
          <w:tcPr>
            <w:tcW w:w="5059" w:type="dxa"/>
            <w:tcBorders>
              <w:left w:val="nil"/>
              <w:bottom w:val="single" w:sz="18" w:space="0" w:color="auto"/>
            </w:tcBorders>
          </w:tcPr>
          <w:p w:rsidR="00002F83" w:rsidRDefault="00002F83" w:rsidP="00A911C2">
            <w:pPr>
              <w:pStyle w:val="Tableheader"/>
            </w:pPr>
            <w:r>
              <w:t>Don't know/ No response</w:t>
            </w:r>
          </w:p>
        </w:tc>
        <w:tc>
          <w:tcPr>
            <w:tcW w:w="1620" w:type="dxa"/>
            <w:gridSpan w:val="2"/>
            <w:tcBorders>
              <w:bottom w:val="single" w:sz="18" w:space="0" w:color="auto"/>
              <w:right w:val="nil"/>
            </w:tcBorders>
          </w:tcPr>
          <w:p w:rsidR="00002F83" w:rsidRDefault="00002F83" w:rsidP="00A911C2">
            <w:pPr>
              <w:pStyle w:val="Table-text"/>
            </w:pPr>
            <w:r>
              <w:t>21%</w:t>
            </w:r>
          </w:p>
        </w:tc>
      </w:tr>
    </w:tbl>
    <w:p w:rsidR="00002F83" w:rsidRDefault="00002F83" w:rsidP="00BD5DE3">
      <w:pPr>
        <w:pStyle w:val="Chapterbodytext"/>
      </w:pPr>
    </w:p>
    <w:p w:rsidR="00002F83" w:rsidRDefault="00002F83" w:rsidP="00314031">
      <w:pPr>
        <w:pStyle w:val="Highl-1"/>
        <w:numPr>
          <w:ilvl w:val="0"/>
          <w:numId w:val="15"/>
        </w:numPr>
        <w:ind w:left="1080" w:hanging="360"/>
      </w:pPr>
      <w:r>
        <w:t xml:space="preserve">Responding nurses working in management or leadership roles (82%), those in Regional/Zone or Branch offices (81%), along with those working full-time (72%) are more likely to report having been informed about the TRC Calls to Action. </w:t>
      </w:r>
    </w:p>
    <w:p w:rsidR="00002F83" w:rsidRDefault="00002F83" w:rsidP="00314031">
      <w:pPr>
        <w:pStyle w:val="Highl-1"/>
        <w:numPr>
          <w:ilvl w:val="0"/>
          <w:numId w:val="15"/>
        </w:numPr>
        <w:ind w:left="1080" w:hanging="360"/>
      </w:pPr>
      <w:r>
        <w:t xml:space="preserve">Conversely, those employed part-time or casual (41%), working at a Nursing Station or Health Centre (40%), and nurses in clinical care (45%) are less likely to have been informed of the Calls to Action. </w:t>
      </w:r>
    </w:p>
    <w:p w:rsidR="00002F83" w:rsidRDefault="00002F83" w:rsidP="00314031">
      <w:pPr>
        <w:pStyle w:val="Highl-1"/>
        <w:numPr>
          <w:ilvl w:val="0"/>
          <w:numId w:val="15"/>
        </w:numPr>
        <w:ind w:left="1080" w:hanging="360"/>
      </w:pPr>
      <w:r>
        <w:t xml:space="preserve">Regionally, those in the National Capital Region are most likely to have been informed of this initiative (94%). </w:t>
      </w:r>
    </w:p>
    <w:p w:rsidR="00002F83" w:rsidRDefault="00002F83" w:rsidP="00314031">
      <w:pPr>
        <w:pStyle w:val="Highl-1"/>
        <w:numPr>
          <w:ilvl w:val="0"/>
          <w:numId w:val="15"/>
        </w:numPr>
        <w:ind w:left="1080" w:hanging="360"/>
      </w:pPr>
      <w:r>
        <w:t xml:space="preserve">Nurses working in the role of practice advisors or educators (32%), along with those working in Regional/Zone or Branch offices (25%) are more likely to say the TRC Calls to Action have resulted in positive changes in their workplace. </w:t>
      </w:r>
    </w:p>
    <w:p w:rsidR="00002F83" w:rsidRDefault="00002F83" w:rsidP="00314031">
      <w:pPr>
        <w:pStyle w:val="Highl-1"/>
        <w:numPr>
          <w:ilvl w:val="0"/>
          <w:numId w:val="15"/>
        </w:numPr>
        <w:ind w:left="1080" w:hanging="360"/>
      </w:pPr>
      <w:r>
        <w:t xml:space="preserve">Conversely, Indigenous nurses (45%), and those working in clinical care (38%) and/or in a Nursing Station (36%) are more likely to rate minimal impact in their workplace as a result of this initiative. </w:t>
      </w:r>
    </w:p>
    <w:p w:rsidR="00002F83" w:rsidRPr="00484082" w:rsidRDefault="00002F83" w:rsidP="00484082">
      <w:pPr>
        <w:pStyle w:val="Chapterbodytext"/>
      </w:pPr>
    </w:p>
    <w:p w:rsidR="00002F83" w:rsidRDefault="00002F83" w:rsidP="007609D9">
      <w:pPr>
        <w:pStyle w:val="Heading4"/>
        <w:tabs>
          <w:tab w:val="num" w:pos="720"/>
        </w:tabs>
        <w:ind w:left="720"/>
      </w:pPr>
      <w:bookmarkStart w:id="26" w:name="_Toc51749724"/>
      <w:r>
        <w:lastRenderedPageBreak/>
        <w:t>Indigenous Traditional Health Knowledge Exchange</w:t>
      </w:r>
      <w:bookmarkEnd w:id="26"/>
    </w:p>
    <w:p w:rsidR="00002F83" w:rsidRDefault="00002F83" w:rsidP="00DE0971">
      <w:pPr>
        <w:pStyle w:val="Chapterbodytext"/>
      </w:pPr>
    </w:p>
    <w:p w:rsidR="00002F83" w:rsidRDefault="00002F83" w:rsidP="00DE0971">
      <w:pPr>
        <w:pStyle w:val="Chapterbodytext"/>
      </w:pPr>
      <w:r>
        <w:t xml:space="preserve">According to survey results, three-quarters of nurses responding to the survey (72%) have a strong understanding of the terms Indigenous cultural awareness, safety and humility. The remaining quarter rate their understanding as moderate (22%) or low (5%). One-quarter of nurses (28%) report frequent access to language interpreters to provide Indigenous client care. Fewer than one in five say they have access to interpreters some of the time (16%) or rarely (15%). In terms of satisfaction with the degree of opportunity and support for use of traditional medicine in their practice, responses are varied. Over one-quarter (27%) say they are dissatisfied or neutral (28%), and only one in five (21%) are satisfied in this area. </w:t>
      </w:r>
    </w:p>
    <w:p w:rsidR="00002F83" w:rsidRDefault="00002F83" w:rsidP="00DE0971">
      <w:pPr>
        <w:pStyle w:val="Chapterbodytext"/>
      </w:pPr>
    </w:p>
    <w:p w:rsidR="00002F83" w:rsidRPr="00097BCC" w:rsidRDefault="00002F83" w:rsidP="00474455">
      <w:pPr>
        <w:pStyle w:val="Table-title"/>
      </w:pPr>
      <w:r>
        <w:t>Table 12: Use of Indigenous Traditional Health at Work</w:t>
      </w:r>
    </w:p>
    <w:tbl>
      <w:tblPr>
        <w:tblW w:w="729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9"/>
        <w:gridCol w:w="1603"/>
        <w:gridCol w:w="17"/>
      </w:tblGrid>
      <w:tr w:rsidR="00002F83" w:rsidRPr="00097BCC" w:rsidTr="00AB69A7">
        <w:trPr>
          <w:gridAfter w:val="1"/>
          <w:wAfter w:w="17" w:type="dxa"/>
          <w:cantSplit/>
          <w:jc w:val="center"/>
        </w:trPr>
        <w:tc>
          <w:tcPr>
            <w:tcW w:w="5679" w:type="dxa"/>
            <w:tcBorders>
              <w:top w:val="single" w:sz="18" w:space="0" w:color="auto"/>
              <w:left w:val="nil"/>
              <w:bottom w:val="single" w:sz="18" w:space="0" w:color="auto"/>
            </w:tcBorders>
            <w:shd w:val="clear" w:color="auto" w:fill="D9D9D9"/>
            <w:vAlign w:val="center"/>
          </w:tcPr>
          <w:p w:rsidR="00002F83" w:rsidRPr="00097BCC" w:rsidRDefault="00002F83" w:rsidP="005047F8">
            <w:pPr>
              <w:pStyle w:val="Tableheader"/>
              <w:rPr>
                <w:b/>
              </w:rPr>
            </w:pPr>
            <w:r w:rsidRPr="00097BCC">
              <w:rPr>
                <w:b/>
              </w:rPr>
              <w:t>-</w:t>
            </w:r>
          </w:p>
        </w:tc>
        <w:tc>
          <w:tcPr>
            <w:tcW w:w="1603" w:type="dxa"/>
            <w:tcBorders>
              <w:top w:val="single" w:sz="18" w:space="0" w:color="auto"/>
              <w:bottom w:val="single" w:sz="18" w:space="0" w:color="auto"/>
              <w:right w:val="nil"/>
            </w:tcBorders>
            <w:shd w:val="clear" w:color="auto" w:fill="D9D9D9"/>
            <w:vAlign w:val="center"/>
          </w:tcPr>
          <w:p w:rsidR="00002F83" w:rsidRPr="00097BCC" w:rsidRDefault="00002F83" w:rsidP="005047F8">
            <w:pPr>
              <w:pStyle w:val="Tableheader"/>
              <w:jc w:val="center"/>
              <w:rPr>
                <w:b/>
              </w:rPr>
            </w:pPr>
            <w:r w:rsidRPr="00097BCC">
              <w:rPr>
                <w:b/>
              </w:rPr>
              <w:t>Total</w:t>
            </w:r>
          </w:p>
        </w:tc>
      </w:tr>
      <w:tr w:rsidR="00002F83" w:rsidRPr="00097BCC" w:rsidTr="00AB69A7">
        <w:trPr>
          <w:cantSplit/>
          <w:jc w:val="center"/>
        </w:trPr>
        <w:tc>
          <w:tcPr>
            <w:tcW w:w="5679" w:type="dxa"/>
            <w:tcBorders>
              <w:top w:val="single" w:sz="18" w:space="0" w:color="auto"/>
              <w:left w:val="nil"/>
            </w:tcBorders>
            <w:shd w:val="clear" w:color="auto" w:fill="D9D9D9"/>
          </w:tcPr>
          <w:p w:rsidR="00002F83" w:rsidRPr="00AA68B3" w:rsidRDefault="00002F83" w:rsidP="005047F8">
            <w:pPr>
              <w:pStyle w:val="Tableheader"/>
              <w:rPr>
                <w:bCs w:val="0"/>
                <w:i/>
                <w:iCs/>
              </w:rPr>
            </w:pPr>
            <w:r>
              <w:rPr>
                <w:bCs w:val="0"/>
                <w:i/>
                <w:iCs/>
              </w:rPr>
              <w:t xml:space="preserve">QIK1. </w:t>
            </w:r>
            <w:r w:rsidRPr="00AA68B3">
              <w:rPr>
                <w:bCs w:val="0"/>
                <w:i/>
                <w:iCs/>
              </w:rPr>
              <w:t>To what extent would you say you are aware of (i.e., have an understanding of) the terms Indigen</w:t>
            </w:r>
            <w:r>
              <w:rPr>
                <w:bCs w:val="0"/>
                <w:i/>
                <w:iCs/>
              </w:rPr>
              <w:t xml:space="preserve">ous cultural awareness, safety </w:t>
            </w:r>
            <w:r w:rsidRPr="00AA68B3">
              <w:rPr>
                <w:bCs w:val="0"/>
                <w:i/>
                <w:iCs/>
              </w:rPr>
              <w:t>humility?</w:t>
            </w:r>
          </w:p>
        </w:tc>
        <w:tc>
          <w:tcPr>
            <w:tcW w:w="1620" w:type="dxa"/>
            <w:gridSpan w:val="2"/>
            <w:tcBorders>
              <w:top w:val="single" w:sz="18" w:space="0" w:color="auto"/>
              <w:right w:val="nil"/>
            </w:tcBorders>
            <w:shd w:val="clear" w:color="auto" w:fill="D9D9D9"/>
            <w:vAlign w:val="center"/>
          </w:tcPr>
          <w:p w:rsidR="00002F83" w:rsidRPr="00097BCC" w:rsidRDefault="00002F83" w:rsidP="005047F8">
            <w:pPr>
              <w:pStyle w:val="Tableheader"/>
              <w:jc w:val="center"/>
              <w:rPr>
                <w:bCs w:val="0"/>
                <w:i/>
                <w:iCs/>
              </w:rPr>
            </w:pPr>
            <w:r>
              <w:rPr>
                <w:bCs w:val="0"/>
                <w:i/>
                <w:iCs/>
              </w:rPr>
              <w:t>n=322</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Low (1-2)</w:t>
            </w:r>
          </w:p>
        </w:tc>
        <w:tc>
          <w:tcPr>
            <w:tcW w:w="1603" w:type="dxa"/>
            <w:tcBorders>
              <w:right w:val="nil"/>
            </w:tcBorders>
          </w:tcPr>
          <w:p w:rsidR="00002F83" w:rsidRDefault="00002F83" w:rsidP="005047F8">
            <w:pPr>
              <w:pStyle w:val="Table-text"/>
            </w:pPr>
            <w:r>
              <w:t>5%</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Moderate (3)</w:t>
            </w:r>
          </w:p>
        </w:tc>
        <w:tc>
          <w:tcPr>
            <w:tcW w:w="1603" w:type="dxa"/>
            <w:tcBorders>
              <w:right w:val="nil"/>
            </w:tcBorders>
          </w:tcPr>
          <w:p w:rsidR="00002F83" w:rsidRDefault="00002F83" w:rsidP="005047F8">
            <w:pPr>
              <w:pStyle w:val="Table-text"/>
            </w:pPr>
            <w:r>
              <w:t>22%</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High (4-5)</w:t>
            </w:r>
          </w:p>
        </w:tc>
        <w:tc>
          <w:tcPr>
            <w:tcW w:w="1603" w:type="dxa"/>
            <w:tcBorders>
              <w:right w:val="nil"/>
            </w:tcBorders>
          </w:tcPr>
          <w:p w:rsidR="00002F83" w:rsidRDefault="00002F83" w:rsidP="005047F8">
            <w:pPr>
              <w:pStyle w:val="Table-text"/>
            </w:pPr>
            <w:r>
              <w:t>72%</w:t>
            </w:r>
          </w:p>
        </w:tc>
      </w:tr>
      <w:tr w:rsidR="00002F83" w:rsidRPr="00097BCC" w:rsidTr="00AB69A7">
        <w:trPr>
          <w:cantSplit/>
          <w:jc w:val="center"/>
        </w:trPr>
        <w:tc>
          <w:tcPr>
            <w:tcW w:w="5679" w:type="dxa"/>
            <w:tcBorders>
              <w:top w:val="single" w:sz="18" w:space="0" w:color="auto"/>
              <w:left w:val="nil"/>
            </w:tcBorders>
            <w:shd w:val="clear" w:color="auto" w:fill="D9D9D9"/>
          </w:tcPr>
          <w:p w:rsidR="00002F83" w:rsidRPr="00AA68B3" w:rsidRDefault="00002F83" w:rsidP="005047F8">
            <w:pPr>
              <w:pStyle w:val="Tableheader"/>
              <w:rPr>
                <w:bCs w:val="0"/>
                <w:i/>
                <w:iCs/>
              </w:rPr>
            </w:pPr>
            <w:r>
              <w:rPr>
                <w:bCs w:val="0"/>
                <w:i/>
                <w:iCs/>
              </w:rPr>
              <w:t xml:space="preserve">QIK2. </w:t>
            </w:r>
            <w:r w:rsidRPr="00AA68B3">
              <w:rPr>
                <w:bCs w:val="0"/>
                <w:i/>
                <w:iCs/>
              </w:rPr>
              <w:t>How often do you have access to language interpreters when required to provide client care?</w:t>
            </w:r>
          </w:p>
        </w:tc>
        <w:tc>
          <w:tcPr>
            <w:tcW w:w="1620" w:type="dxa"/>
            <w:gridSpan w:val="2"/>
            <w:tcBorders>
              <w:top w:val="single" w:sz="18" w:space="0" w:color="auto"/>
              <w:right w:val="nil"/>
            </w:tcBorders>
            <w:shd w:val="clear" w:color="auto" w:fill="D9D9D9"/>
            <w:vAlign w:val="center"/>
          </w:tcPr>
          <w:p w:rsidR="00002F83" w:rsidRPr="00097BCC" w:rsidRDefault="00002F83" w:rsidP="005047F8">
            <w:pPr>
              <w:pStyle w:val="Tableheader"/>
              <w:jc w:val="center"/>
              <w:rPr>
                <w:bCs w:val="0"/>
                <w:i/>
                <w:iCs/>
              </w:rPr>
            </w:pPr>
            <w:r>
              <w:rPr>
                <w:bCs w:val="0"/>
                <w:i/>
                <w:iCs/>
              </w:rPr>
              <w:t>n=322</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All or most of the time</w:t>
            </w:r>
          </w:p>
        </w:tc>
        <w:tc>
          <w:tcPr>
            <w:tcW w:w="1603" w:type="dxa"/>
            <w:tcBorders>
              <w:right w:val="nil"/>
            </w:tcBorders>
          </w:tcPr>
          <w:p w:rsidR="00002F83" w:rsidRDefault="00002F83" w:rsidP="005047F8">
            <w:pPr>
              <w:pStyle w:val="Table-text"/>
            </w:pPr>
            <w:r>
              <w:t>28%</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Some of the time</w:t>
            </w:r>
          </w:p>
        </w:tc>
        <w:tc>
          <w:tcPr>
            <w:tcW w:w="1603" w:type="dxa"/>
            <w:tcBorders>
              <w:right w:val="nil"/>
            </w:tcBorders>
          </w:tcPr>
          <w:p w:rsidR="00002F83" w:rsidRDefault="00002F83" w:rsidP="005047F8">
            <w:pPr>
              <w:pStyle w:val="Table-text"/>
            </w:pPr>
            <w:r>
              <w:t>16%</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Occasionally</w:t>
            </w:r>
          </w:p>
        </w:tc>
        <w:tc>
          <w:tcPr>
            <w:tcW w:w="1603" w:type="dxa"/>
            <w:tcBorders>
              <w:right w:val="nil"/>
            </w:tcBorders>
          </w:tcPr>
          <w:p w:rsidR="00002F83" w:rsidRDefault="00002F83" w:rsidP="005047F8">
            <w:pPr>
              <w:pStyle w:val="Table-text"/>
            </w:pPr>
            <w:r>
              <w:t>7%</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Rarely or never</w:t>
            </w:r>
          </w:p>
        </w:tc>
        <w:tc>
          <w:tcPr>
            <w:tcW w:w="1603" w:type="dxa"/>
            <w:tcBorders>
              <w:right w:val="nil"/>
            </w:tcBorders>
          </w:tcPr>
          <w:p w:rsidR="00002F83" w:rsidRDefault="00002F83" w:rsidP="005047F8">
            <w:pPr>
              <w:pStyle w:val="Table-text"/>
            </w:pPr>
            <w:r>
              <w:t>15%</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Not applicable</w:t>
            </w:r>
          </w:p>
        </w:tc>
        <w:tc>
          <w:tcPr>
            <w:tcW w:w="1603" w:type="dxa"/>
            <w:tcBorders>
              <w:right w:val="nil"/>
            </w:tcBorders>
          </w:tcPr>
          <w:p w:rsidR="00002F83" w:rsidRDefault="00002F83" w:rsidP="005047F8">
            <w:pPr>
              <w:pStyle w:val="Table-text"/>
            </w:pPr>
            <w:r>
              <w:t>27%</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Don't know/prefer not to say</w:t>
            </w:r>
          </w:p>
        </w:tc>
        <w:tc>
          <w:tcPr>
            <w:tcW w:w="1603" w:type="dxa"/>
            <w:tcBorders>
              <w:right w:val="nil"/>
            </w:tcBorders>
          </w:tcPr>
          <w:p w:rsidR="00002F83" w:rsidRDefault="00002F83" w:rsidP="005047F8">
            <w:pPr>
              <w:pStyle w:val="Table-text"/>
            </w:pPr>
            <w:r>
              <w:t>6%</w:t>
            </w:r>
          </w:p>
        </w:tc>
      </w:tr>
      <w:tr w:rsidR="00002F83" w:rsidRPr="00097BCC" w:rsidTr="00AB69A7">
        <w:trPr>
          <w:cantSplit/>
          <w:jc w:val="center"/>
        </w:trPr>
        <w:tc>
          <w:tcPr>
            <w:tcW w:w="5679" w:type="dxa"/>
            <w:tcBorders>
              <w:top w:val="single" w:sz="18" w:space="0" w:color="auto"/>
              <w:left w:val="nil"/>
            </w:tcBorders>
            <w:shd w:val="clear" w:color="auto" w:fill="D9D9D9"/>
          </w:tcPr>
          <w:p w:rsidR="00002F83" w:rsidRPr="00AA68B3" w:rsidRDefault="00002F83" w:rsidP="005047F8">
            <w:pPr>
              <w:pStyle w:val="Tableheader"/>
              <w:rPr>
                <w:bCs w:val="0"/>
                <w:i/>
                <w:iCs/>
              </w:rPr>
            </w:pPr>
            <w:r>
              <w:rPr>
                <w:bCs w:val="0"/>
                <w:i/>
                <w:iCs/>
              </w:rPr>
              <w:t xml:space="preserve">QIK3. </w:t>
            </w:r>
            <w:r w:rsidRPr="00AA68B3">
              <w:rPr>
                <w:bCs w:val="0"/>
                <w:i/>
                <w:iCs/>
              </w:rPr>
              <w:t>How satisfied are you with number of opportunities and degree of support in your work environment to incorporate traditional medicine into your nursing practice?</w:t>
            </w:r>
          </w:p>
        </w:tc>
        <w:tc>
          <w:tcPr>
            <w:tcW w:w="1620" w:type="dxa"/>
            <w:gridSpan w:val="2"/>
            <w:tcBorders>
              <w:top w:val="single" w:sz="18" w:space="0" w:color="auto"/>
              <w:right w:val="nil"/>
            </w:tcBorders>
            <w:shd w:val="clear" w:color="auto" w:fill="D9D9D9"/>
            <w:vAlign w:val="center"/>
          </w:tcPr>
          <w:p w:rsidR="00002F83" w:rsidRPr="00097BCC" w:rsidRDefault="00002F83" w:rsidP="005047F8">
            <w:pPr>
              <w:pStyle w:val="Tableheader"/>
              <w:jc w:val="center"/>
              <w:rPr>
                <w:bCs w:val="0"/>
                <w:i/>
                <w:iCs/>
              </w:rPr>
            </w:pPr>
            <w:r>
              <w:rPr>
                <w:bCs w:val="0"/>
                <w:i/>
                <w:iCs/>
              </w:rPr>
              <w:t>n=322</w:t>
            </w:r>
          </w:p>
        </w:tc>
      </w:tr>
      <w:tr w:rsidR="00002F83" w:rsidRPr="00097BCC" w:rsidTr="00AB69A7">
        <w:trPr>
          <w:cantSplit/>
          <w:jc w:val="center"/>
        </w:trPr>
        <w:tc>
          <w:tcPr>
            <w:tcW w:w="5679" w:type="dxa"/>
            <w:tcBorders>
              <w:left w:val="nil"/>
            </w:tcBorders>
          </w:tcPr>
          <w:p w:rsidR="00002F83" w:rsidRDefault="00002F83" w:rsidP="005047F8">
            <w:pPr>
              <w:pStyle w:val="Tableheader"/>
            </w:pPr>
            <w:r>
              <w:t>Dissatisfied (1-2)</w:t>
            </w:r>
          </w:p>
        </w:tc>
        <w:tc>
          <w:tcPr>
            <w:tcW w:w="1620" w:type="dxa"/>
            <w:gridSpan w:val="2"/>
            <w:tcBorders>
              <w:right w:val="nil"/>
            </w:tcBorders>
          </w:tcPr>
          <w:p w:rsidR="00002F83" w:rsidRDefault="00002F83" w:rsidP="005047F8">
            <w:pPr>
              <w:pStyle w:val="Table-text"/>
            </w:pPr>
            <w:r>
              <w:t>27%</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Neither (3)</w:t>
            </w:r>
          </w:p>
        </w:tc>
        <w:tc>
          <w:tcPr>
            <w:tcW w:w="1603" w:type="dxa"/>
            <w:tcBorders>
              <w:right w:val="nil"/>
            </w:tcBorders>
          </w:tcPr>
          <w:p w:rsidR="00002F83" w:rsidRDefault="00002F83" w:rsidP="005047F8">
            <w:pPr>
              <w:pStyle w:val="Table-text"/>
            </w:pPr>
            <w:r>
              <w:t>28%</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Satisfied (4-5)</w:t>
            </w:r>
          </w:p>
        </w:tc>
        <w:tc>
          <w:tcPr>
            <w:tcW w:w="1603" w:type="dxa"/>
            <w:tcBorders>
              <w:right w:val="nil"/>
            </w:tcBorders>
          </w:tcPr>
          <w:p w:rsidR="00002F83" w:rsidRDefault="00002F83" w:rsidP="005047F8">
            <w:pPr>
              <w:pStyle w:val="Table-text"/>
            </w:pPr>
            <w:r>
              <w:t>21%</w:t>
            </w:r>
          </w:p>
        </w:tc>
      </w:tr>
      <w:tr w:rsidR="00002F83" w:rsidRPr="00097BCC" w:rsidTr="00AB69A7">
        <w:trPr>
          <w:gridAfter w:val="1"/>
          <w:wAfter w:w="17" w:type="dxa"/>
          <w:cantSplit/>
          <w:jc w:val="center"/>
        </w:trPr>
        <w:tc>
          <w:tcPr>
            <w:tcW w:w="5679" w:type="dxa"/>
            <w:tcBorders>
              <w:left w:val="nil"/>
            </w:tcBorders>
          </w:tcPr>
          <w:p w:rsidR="00002F83" w:rsidRDefault="00002F83" w:rsidP="005047F8">
            <w:pPr>
              <w:pStyle w:val="Tableheader"/>
            </w:pPr>
            <w:r>
              <w:t>Not applicable</w:t>
            </w:r>
          </w:p>
        </w:tc>
        <w:tc>
          <w:tcPr>
            <w:tcW w:w="1603" w:type="dxa"/>
            <w:tcBorders>
              <w:right w:val="nil"/>
            </w:tcBorders>
          </w:tcPr>
          <w:p w:rsidR="00002F83" w:rsidRDefault="00002F83" w:rsidP="005047F8">
            <w:pPr>
              <w:pStyle w:val="Table-text"/>
            </w:pPr>
            <w:r>
              <w:t>17%</w:t>
            </w:r>
          </w:p>
        </w:tc>
      </w:tr>
      <w:tr w:rsidR="00002F83" w:rsidRPr="00097BCC" w:rsidTr="00AB69A7">
        <w:trPr>
          <w:cantSplit/>
          <w:jc w:val="center"/>
        </w:trPr>
        <w:tc>
          <w:tcPr>
            <w:tcW w:w="5679" w:type="dxa"/>
            <w:tcBorders>
              <w:top w:val="nil"/>
              <w:left w:val="nil"/>
              <w:bottom w:val="single" w:sz="18" w:space="0" w:color="auto"/>
            </w:tcBorders>
          </w:tcPr>
          <w:p w:rsidR="00002F83" w:rsidRDefault="00002F83" w:rsidP="005047F8">
            <w:pPr>
              <w:pStyle w:val="Tableheader"/>
            </w:pPr>
            <w:r>
              <w:t>Don't know/ No response</w:t>
            </w:r>
          </w:p>
        </w:tc>
        <w:tc>
          <w:tcPr>
            <w:tcW w:w="1620" w:type="dxa"/>
            <w:gridSpan w:val="2"/>
            <w:tcBorders>
              <w:top w:val="nil"/>
              <w:bottom w:val="single" w:sz="18" w:space="0" w:color="auto"/>
              <w:right w:val="nil"/>
            </w:tcBorders>
          </w:tcPr>
          <w:p w:rsidR="00002F83" w:rsidRDefault="00002F83" w:rsidP="005047F8">
            <w:pPr>
              <w:pStyle w:val="Table-text"/>
            </w:pPr>
            <w:r>
              <w:t>7%</w:t>
            </w:r>
          </w:p>
        </w:tc>
      </w:tr>
    </w:tbl>
    <w:p w:rsidR="00002F83" w:rsidRDefault="00002F83" w:rsidP="007155E4">
      <w:pPr>
        <w:pStyle w:val="Chapterbodytext"/>
      </w:pPr>
    </w:p>
    <w:p w:rsidR="00002F83" w:rsidRDefault="00002F83" w:rsidP="00314031">
      <w:pPr>
        <w:pStyle w:val="Highl-1"/>
        <w:numPr>
          <w:ilvl w:val="0"/>
          <w:numId w:val="15"/>
        </w:numPr>
        <w:ind w:left="1080" w:hanging="360"/>
      </w:pPr>
      <w:r>
        <w:lastRenderedPageBreak/>
        <w:t xml:space="preserve">Regionally, responding nurses in the Manitoba Region are most likely to say they have access to interpreters all of the time (42%). </w:t>
      </w:r>
    </w:p>
    <w:p w:rsidR="00002F83" w:rsidRDefault="00002F83" w:rsidP="00314031">
      <w:pPr>
        <w:pStyle w:val="Highl-1"/>
        <w:numPr>
          <w:ilvl w:val="0"/>
          <w:numId w:val="15"/>
        </w:numPr>
        <w:ind w:left="1080" w:hanging="360"/>
      </w:pPr>
      <w:r>
        <w:t xml:space="preserve">Nurses working at a Nursing Station or Health Centre with treatment (40%) are more likely than other nurses to report they access interpreters frequently or some of the time (26%). This is also true of those working in clinical care (33%: most of the time and 22% some of the time). Similarly, nurses </w:t>
      </w:r>
      <w:r w:rsidRPr="00314031">
        <w:t>employed</w:t>
      </w:r>
      <w:r>
        <w:t xml:space="preserve"> part-time or casual are more likely to have access to interpreters most (39%) or some of the time (27%).</w:t>
      </w:r>
    </w:p>
    <w:p w:rsidR="00002F83" w:rsidRDefault="00002F83" w:rsidP="00AA3142">
      <w:pPr>
        <w:pStyle w:val="Highl-1"/>
        <w:numPr>
          <w:ilvl w:val="0"/>
          <w:numId w:val="15"/>
        </w:numPr>
        <w:ind w:left="1080" w:hanging="360"/>
      </w:pPr>
      <w:r>
        <w:t>Nurses in the Manitoba Region (32%) are more likely than those in other regions to say they are satisfied with their opportunities to incorporate traditional medicine. Those working part-time or casual (36%) along with those in clinical care</w:t>
      </w:r>
      <w:r w:rsidRPr="006E592B">
        <w:t xml:space="preserve"> </w:t>
      </w:r>
      <w:r>
        <w:t xml:space="preserve">and/or in a Nursing Station (34% in each case) more often report dissatisfaction with these opportunities than other nurses do. </w:t>
      </w:r>
    </w:p>
    <w:p w:rsidR="00002F83" w:rsidRPr="00314031" w:rsidRDefault="00002F83" w:rsidP="00474455">
      <w:pPr>
        <w:pStyle w:val="Chapterbodytext"/>
        <w:rPr>
          <w:lang w:val="en-US"/>
        </w:rPr>
      </w:pPr>
    </w:p>
    <w:p w:rsidR="00002F83" w:rsidRPr="00237870" w:rsidRDefault="00002F83" w:rsidP="00DE0971">
      <w:pPr>
        <w:pStyle w:val="Chapterbodytext"/>
      </w:pPr>
    </w:p>
    <w:p w:rsidR="00002F83" w:rsidRPr="00237870" w:rsidRDefault="00002F83" w:rsidP="00DE0971">
      <w:pPr>
        <w:pStyle w:val="Heading3"/>
        <w:sectPr w:rsidR="00002F83" w:rsidRPr="00237870" w:rsidSect="00E61A19">
          <w:footerReference w:type="default" r:id="rId41"/>
          <w:pgSz w:w="12240" w:h="15840" w:code="1"/>
          <w:pgMar w:top="1440" w:right="1440" w:bottom="1440" w:left="1440" w:header="720" w:footer="576" w:gutter="0"/>
          <w:cols w:space="720"/>
          <w:titlePg/>
          <w:docGrid w:linePitch="360"/>
        </w:sectPr>
      </w:pPr>
    </w:p>
    <w:p w:rsidR="00002F83" w:rsidRPr="0078561D" w:rsidRDefault="00002F83" w:rsidP="00DE0971">
      <w:pPr>
        <w:pStyle w:val="Heading3"/>
        <w:tabs>
          <w:tab w:val="clear" w:pos="1800"/>
        </w:tabs>
        <w:ind w:left="-720"/>
        <w:rPr>
          <w:b/>
          <w:bCs/>
        </w:rPr>
      </w:pPr>
      <w:bookmarkStart w:id="27" w:name="_Toc51749725"/>
      <w:r w:rsidRPr="0078561D">
        <w:rPr>
          <w:b/>
          <w:bCs/>
        </w:rPr>
        <w:lastRenderedPageBreak/>
        <w:t>Appendices</w:t>
      </w:r>
      <w:bookmarkEnd w:id="27"/>
    </w:p>
    <w:p w:rsidR="00002F83" w:rsidRDefault="00002F83" w:rsidP="00DE0971">
      <w:pPr>
        <w:pStyle w:val="Chapterbodytext"/>
      </w:pPr>
    </w:p>
    <w:p w:rsidR="00002F83" w:rsidRPr="00237870" w:rsidRDefault="00002F83" w:rsidP="00DE0971">
      <w:pPr>
        <w:pStyle w:val="Chapterbodytext"/>
      </w:pPr>
    </w:p>
    <w:p w:rsidR="00002F83" w:rsidRPr="00237870" w:rsidRDefault="00002F83" w:rsidP="007609D9">
      <w:pPr>
        <w:pStyle w:val="Heading4"/>
        <w:tabs>
          <w:tab w:val="num" w:pos="720"/>
        </w:tabs>
        <w:ind w:left="720"/>
      </w:pPr>
      <w:bookmarkStart w:id="28" w:name="_Toc51749726"/>
      <w:r>
        <w:t xml:space="preserve">Response Rate </w:t>
      </w:r>
      <w:r w:rsidRPr="00237870">
        <w:t>Details</w:t>
      </w:r>
      <w:bookmarkEnd w:id="28"/>
    </w:p>
    <w:p w:rsidR="00002F83" w:rsidRDefault="00002F83" w:rsidP="00DE0971">
      <w:pPr>
        <w:pStyle w:val="Chapterbodytext"/>
      </w:pPr>
    </w:p>
    <w:p w:rsidR="00002F83" w:rsidRDefault="00002F83" w:rsidP="00DE0971">
      <w:pPr>
        <w:pStyle w:val="Chapterbodytext"/>
      </w:pPr>
      <w:r>
        <w:t>Following is the response rate for the survey by region:</w:t>
      </w:r>
    </w:p>
    <w:p w:rsidR="00002F83" w:rsidRDefault="00002F83" w:rsidP="00DE0971">
      <w:pPr>
        <w:pStyle w:val="Chapterbodytext"/>
      </w:pPr>
    </w:p>
    <w:tbl>
      <w:tblPr>
        <w:tblW w:w="6110" w:type="dxa"/>
        <w:tblInd w:w="1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20"/>
        <w:gridCol w:w="1240"/>
        <w:gridCol w:w="1410"/>
        <w:gridCol w:w="1440"/>
      </w:tblGrid>
      <w:tr w:rsidR="00002F83" w:rsidRPr="007155E4" w:rsidTr="007155E4">
        <w:trPr>
          <w:trHeight w:val="565"/>
        </w:trPr>
        <w:tc>
          <w:tcPr>
            <w:tcW w:w="2020" w:type="dxa"/>
            <w:shd w:val="clear" w:color="000000" w:fill="D9D9D9"/>
            <w:vAlign w:val="center"/>
          </w:tcPr>
          <w:p w:rsidR="00002F83" w:rsidRPr="007155E4" w:rsidRDefault="00002F83" w:rsidP="007155E4">
            <w:pPr>
              <w:pStyle w:val="Tableheader"/>
              <w:rPr>
                <w:b/>
                <w:bCs w:val="0"/>
              </w:rPr>
            </w:pPr>
            <w:r w:rsidRPr="007155E4">
              <w:rPr>
                <w:b/>
                <w:bCs w:val="0"/>
              </w:rPr>
              <w:t>Region</w:t>
            </w:r>
          </w:p>
        </w:tc>
        <w:tc>
          <w:tcPr>
            <w:tcW w:w="1240" w:type="dxa"/>
            <w:shd w:val="clear" w:color="000000" w:fill="D9D9D9"/>
            <w:vAlign w:val="center"/>
          </w:tcPr>
          <w:p w:rsidR="00002F83" w:rsidRPr="007155E4" w:rsidRDefault="00002F83" w:rsidP="007155E4">
            <w:pPr>
              <w:pStyle w:val="Tableheader"/>
              <w:jc w:val="center"/>
              <w:rPr>
                <w:rFonts w:eastAsia="Times New Roman"/>
                <w:b/>
                <w:bCs w:val="0"/>
                <w:color w:val="000000"/>
                <w:lang w:eastAsia="en-CA"/>
              </w:rPr>
            </w:pPr>
            <w:r w:rsidRPr="007155E4">
              <w:rPr>
                <w:rFonts w:eastAsia="Times New Roman"/>
                <w:b/>
                <w:bCs w:val="0"/>
                <w:color w:val="000000"/>
                <w:lang w:eastAsia="en-CA"/>
              </w:rPr>
              <w:t>Total</w:t>
            </w:r>
          </w:p>
        </w:tc>
        <w:tc>
          <w:tcPr>
            <w:tcW w:w="1410" w:type="dxa"/>
            <w:shd w:val="clear" w:color="000000" w:fill="D9D9D9"/>
            <w:vAlign w:val="center"/>
          </w:tcPr>
          <w:p w:rsidR="00002F83" w:rsidRPr="007155E4" w:rsidRDefault="00002F83" w:rsidP="007155E4">
            <w:pPr>
              <w:pStyle w:val="Tableheader"/>
              <w:jc w:val="center"/>
              <w:rPr>
                <w:rFonts w:eastAsia="Times New Roman"/>
                <w:b/>
                <w:bCs w:val="0"/>
                <w:color w:val="000000"/>
                <w:lang w:eastAsia="en-CA"/>
              </w:rPr>
            </w:pPr>
            <w:r w:rsidRPr="007155E4">
              <w:rPr>
                <w:rFonts w:eastAsia="Times New Roman"/>
                <w:b/>
                <w:bCs w:val="0"/>
                <w:color w:val="000000"/>
                <w:lang w:eastAsia="en-CA"/>
              </w:rPr>
              <w:t>Completed</w:t>
            </w:r>
          </w:p>
        </w:tc>
        <w:tc>
          <w:tcPr>
            <w:tcW w:w="1440" w:type="dxa"/>
            <w:shd w:val="clear" w:color="000000" w:fill="D9D9D9"/>
            <w:vAlign w:val="center"/>
          </w:tcPr>
          <w:p w:rsidR="00002F83" w:rsidRPr="007155E4" w:rsidRDefault="00002F83" w:rsidP="007155E4">
            <w:pPr>
              <w:pStyle w:val="Tableheader"/>
              <w:jc w:val="center"/>
              <w:rPr>
                <w:rFonts w:eastAsia="Times New Roman"/>
                <w:b/>
                <w:bCs w:val="0"/>
                <w:color w:val="000000"/>
                <w:lang w:eastAsia="en-CA"/>
              </w:rPr>
            </w:pPr>
            <w:r w:rsidRPr="007155E4">
              <w:rPr>
                <w:rFonts w:eastAsia="Times New Roman"/>
                <w:b/>
                <w:bCs w:val="0"/>
                <w:color w:val="000000"/>
                <w:lang w:eastAsia="en-CA"/>
              </w:rPr>
              <w:t>Response %</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AB</w:t>
            </w:r>
          </w:p>
        </w:tc>
        <w:tc>
          <w:tcPr>
            <w:tcW w:w="1240" w:type="dxa"/>
            <w:vAlign w:val="center"/>
          </w:tcPr>
          <w:p w:rsidR="00002F83" w:rsidRPr="001979D6" w:rsidRDefault="00002F83" w:rsidP="007155E4">
            <w:pPr>
              <w:pStyle w:val="Table-text"/>
              <w:rPr>
                <w:lang w:eastAsia="en-CA"/>
              </w:rPr>
            </w:pPr>
            <w:r w:rsidRPr="001979D6">
              <w:rPr>
                <w:lang w:eastAsia="en-CA"/>
              </w:rPr>
              <w:t>92</w:t>
            </w:r>
          </w:p>
        </w:tc>
        <w:tc>
          <w:tcPr>
            <w:tcW w:w="1410" w:type="dxa"/>
            <w:vAlign w:val="center"/>
          </w:tcPr>
          <w:p w:rsidR="00002F83" w:rsidRPr="001979D6" w:rsidRDefault="00002F83" w:rsidP="007155E4">
            <w:pPr>
              <w:pStyle w:val="Table-text"/>
              <w:rPr>
                <w:lang w:eastAsia="en-CA"/>
              </w:rPr>
            </w:pPr>
            <w:r w:rsidRPr="001979D6">
              <w:rPr>
                <w:lang w:eastAsia="en-CA"/>
              </w:rPr>
              <w:t>53</w:t>
            </w:r>
          </w:p>
        </w:tc>
        <w:tc>
          <w:tcPr>
            <w:tcW w:w="1440" w:type="dxa"/>
            <w:vAlign w:val="center"/>
          </w:tcPr>
          <w:p w:rsidR="00002F83" w:rsidRPr="001979D6" w:rsidRDefault="00002F83" w:rsidP="007155E4">
            <w:pPr>
              <w:pStyle w:val="Table-text"/>
              <w:rPr>
                <w:lang w:eastAsia="en-CA"/>
              </w:rPr>
            </w:pPr>
            <w:r w:rsidRPr="001979D6">
              <w:rPr>
                <w:lang w:eastAsia="en-CA"/>
              </w:rPr>
              <w:t>58%</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SK</w:t>
            </w:r>
          </w:p>
        </w:tc>
        <w:tc>
          <w:tcPr>
            <w:tcW w:w="1240" w:type="dxa"/>
            <w:vAlign w:val="center"/>
          </w:tcPr>
          <w:p w:rsidR="00002F83" w:rsidRPr="001979D6" w:rsidRDefault="00002F83" w:rsidP="007155E4">
            <w:pPr>
              <w:pStyle w:val="Table-text"/>
              <w:rPr>
                <w:lang w:eastAsia="en-CA"/>
              </w:rPr>
            </w:pPr>
            <w:r w:rsidRPr="001979D6">
              <w:rPr>
                <w:lang w:eastAsia="en-CA"/>
              </w:rPr>
              <w:t>60</w:t>
            </w:r>
          </w:p>
        </w:tc>
        <w:tc>
          <w:tcPr>
            <w:tcW w:w="1410" w:type="dxa"/>
            <w:vAlign w:val="center"/>
          </w:tcPr>
          <w:p w:rsidR="00002F83" w:rsidRPr="001979D6" w:rsidRDefault="00002F83" w:rsidP="007155E4">
            <w:pPr>
              <w:pStyle w:val="Table-text"/>
              <w:rPr>
                <w:lang w:eastAsia="en-CA"/>
              </w:rPr>
            </w:pPr>
            <w:r w:rsidRPr="001979D6">
              <w:rPr>
                <w:lang w:eastAsia="en-CA"/>
              </w:rPr>
              <w:t>47</w:t>
            </w:r>
          </w:p>
        </w:tc>
        <w:tc>
          <w:tcPr>
            <w:tcW w:w="1440" w:type="dxa"/>
            <w:vAlign w:val="center"/>
          </w:tcPr>
          <w:p w:rsidR="00002F83" w:rsidRPr="001979D6" w:rsidRDefault="00002F83" w:rsidP="007155E4">
            <w:pPr>
              <w:pStyle w:val="Table-text"/>
              <w:rPr>
                <w:lang w:eastAsia="en-CA"/>
              </w:rPr>
            </w:pPr>
            <w:r w:rsidRPr="001979D6">
              <w:rPr>
                <w:lang w:eastAsia="en-CA"/>
              </w:rPr>
              <w:t>78%</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MB</w:t>
            </w:r>
          </w:p>
        </w:tc>
        <w:tc>
          <w:tcPr>
            <w:tcW w:w="1240" w:type="dxa"/>
            <w:vAlign w:val="center"/>
          </w:tcPr>
          <w:p w:rsidR="00002F83" w:rsidRPr="001979D6" w:rsidRDefault="00002F83" w:rsidP="007155E4">
            <w:pPr>
              <w:pStyle w:val="Table-text"/>
              <w:rPr>
                <w:lang w:eastAsia="en-CA"/>
              </w:rPr>
            </w:pPr>
            <w:r w:rsidRPr="001979D6">
              <w:rPr>
                <w:lang w:eastAsia="en-CA"/>
              </w:rPr>
              <w:t>179</w:t>
            </w:r>
          </w:p>
        </w:tc>
        <w:tc>
          <w:tcPr>
            <w:tcW w:w="1410" w:type="dxa"/>
            <w:vAlign w:val="center"/>
          </w:tcPr>
          <w:p w:rsidR="00002F83" w:rsidRPr="001979D6" w:rsidRDefault="00002F83" w:rsidP="007155E4">
            <w:pPr>
              <w:pStyle w:val="Table-text"/>
              <w:rPr>
                <w:lang w:eastAsia="en-CA"/>
              </w:rPr>
            </w:pPr>
            <w:r w:rsidRPr="001979D6">
              <w:rPr>
                <w:lang w:eastAsia="en-CA"/>
              </w:rPr>
              <w:t>60</w:t>
            </w:r>
          </w:p>
        </w:tc>
        <w:tc>
          <w:tcPr>
            <w:tcW w:w="1440" w:type="dxa"/>
            <w:vAlign w:val="center"/>
          </w:tcPr>
          <w:p w:rsidR="00002F83" w:rsidRPr="001979D6" w:rsidRDefault="00002F83" w:rsidP="007155E4">
            <w:pPr>
              <w:pStyle w:val="Table-text"/>
              <w:rPr>
                <w:lang w:eastAsia="en-CA"/>
              </w:rPr>
            </w:pPr>
            <w:r w:rsidRPr="001979D6">
              <w:rPr>
                <w:lang w:eastAsia="en-CA"/>
              </w:rPr>
              <w:t>34%</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ON</w:t>
            </w:r>
          </w:p>
        </w:tc>
        <w:tc>
          <w:tcPr>
            <w:tcW w:w="1240" w:type="dxa"/>
            <w:vAlign w:val="center"/>
          </w:tcPr>
          <w:p w:rsidR="00002F83" w:rsidRPr="001979D6" w:rsidRDefault="00002F83" w:rsidP="007155E4">
            <w:pPr>
              <w:pStyle w:val="Table-text"/>
              <w:rPr>
                <w:lang w:eastAsia="en-CA"/>
              </w:rPr>
            </w:pPr>
            <w:r w:rsidRPr="001979D6">
              <w:rPr>
                <w:lang w:eastAsia="en-CA"/>
              </w:rPr>
              <w:t>172</w:t>
            </w:r>
          </w:p>
        </w:tc>
        <w:tc>
          <w:tcPr>
            <w:tcW w:w="1410" w:type="dxa"/>
            <w:vAlign w:val="center"/>
          </w:tcPr>
          <w:p w:rsidR="00002F83" w:rsidRPr="001979D6" w:rsidRDefault="00002F83" w:rsidP="007155E4">
            <w:pPr>
              <w:pStyle w:val="Table-text"/>
              <w:rPr>
                <w:lang w:eastAsia="en-CA"/>
              </w:rPr>
            </w:pPr>
            <w:r w:rsidRPr="001979D6">
              <w:rPr>
                <w:lang w:eastAsia="en-CA"/>
              </w:rPr>
              <w:t>98</w:t>
            </w:r>
          </w:p>
        </w:tc>
        <w:tc>
          <w:tcPr>
            <w:tcW w:w="1440" w:type="dxa"/>
            <w:vAlign w:val="center"/>
          </w:tcPr>
          <w:p w:rsidR="00002F83" w:rsidRPr="001979D6" w:rsidRDefault="00002F83" w:rsidP="007155E4">
            <w:pPr>
              <w:pStyle w:val="Table-text"/>
              <w:rPr>
                <w:lang w:eastAsia="en-CA"/>
              </w:rPr>
            </w:pPr>
            <w:r w:rsidRPr="001979D6">
              <w:rPr>
                <w:lang w:eastAsia="en-CA"/>
              </w:rPr>
              <w:t>57%</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NCR</w:t>
            </w:r>
          </w:p>
        </w:tc>
        <w:tc>
          <w:tcPr>
            <w:tcW w:w="1240" w:type="dxa"/>
            <w:vAlign w:val="center"/>
          </w:tcPr>
          <w:p w:rsidR="00002F83" w:rsidRPr="001979D6" w:rsidRDefault="00002F83" w:rsidP="007155E4">
            <w:pPr>
              <w:pStyle w:val="Table-text"/>
              <w:rPr>
                <w:lang w:eastAsia="en-CA"/>
              </w:rPr>
            </w:pPr>
            <w:r w:rsidRPr="001979D6">
              <w:rPr>
                <w:lang w:eastAsia="en-CA"/>
              </w:rPr>
              <w:t>42</w:t>
            </w:r>
          </w:p>
        </w:tc>
        <w:tc>
          <w:tcPr>
            <w:tcW w:w="1410" w:type="dxa"/>
            <w:vAlign w:val="center"/>
          </w:tcPr>
          <w:p w:rsidR="00002F83" w:rsidRPr="001979D6" w:rsidRDefault="00002F83" w:rsidP="007155E4">
            <w:pPr>
              <w:pStyle w:val="Table-text"/>
              <w:rPr>
                <w:lang w:eastAsia="en-CA"/>
              </w:rPr>
            </w:pPr>
            <w:r w:rsidRPr="001979D6">
              <w:rPr>
                <w:lang w:eastAsia="en-CA"/>
              </w:rPr>
              <w:t>32</w:t>
            </w:r>
          </w:p>
        </w:tc>
        <w:tc>
          <w:tcPr>
            <w:tcW w:w="1440" w:type="dxa"/>
            <w:vAlign w:val="center"/>
          </w:tcPr>
          <w:p w:rsidR="00002F83" w:rsidRPr="001979D6" w:rsidRDefault="00002F83" w:rsidP="007155E4">
            <w:pPr>
              <w:pStyle w:val="Table-text"/>
              <w:rPr>
                <w:lang w:eastAsia="en-CA"/>
              </w:rPr>
            </w:pPr>
            <w:r w:rsidRPr="001979D6">
              <w:rPr>
                <w:lang w:eastAsia="en-CA"/>
              </w:rPr>
              <w:t>76%</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QC</w:t>
            </w:r>
          </w:p>
        </w:tc>
        <w:tc>
          <w:tcPr>
            <w:tcW w:w="1240" w:type="dxa"/>
            <w:vAlign w:val="center"/>
          </w:tcPr>
          <w:p w:rsidR="00002F83" w:rsidRPr="001979D6" w:rsidRDefault="00002F83" w:rsidP="007155E4">
            <w:pPr>
              <w:pStyle w:val="Table-text"/>
              <w:rPr>
                <w:lang w:eastAsia="en-CA"/>
              </w:rPr>
            </w:pPr>
            <w:r w:rsidRPr="001979D6">
              <w:rPr>
                <w:lang w:eastAsia="en-CA"/>
              </w:rPr>
              <w:t>19</w:t>
            </w:r>
          </w:p>
        </w:tc>
        <w:tc>
          <w:tcPr>
            <w:tcW w:w="1410" w:type="dxa"/>
            <w:vAlign w:val="center"/>
          </w:tcPr>
          <w:p w:rsidR="00002F83" w:rsidRPr="001979D6" w:rsidRDefault="00002F83" w:rsidP="007155E4">
            <w:pPr>
              <w:pStyle w:val="Table-text"/>
              <w:rPr>
                <w:lang w:eastAsia="en-CA"/>
              </w:rPr>
            </w:pPr>
            <w:r w:rsidRPr="001979D6">
              <w:rPr>
                <w:lang w:eastAsia="en-CA"/>
              </w:rPr>
              <w:t>17</w:t>
            </w:r>
          </w:p>
        </w:tc>
        <w:tc>
          <w:tcPr>
            <w:tcW w:w="1440" w:type="dxa"/>
            <w:vAlign w:val="center"/>
          </w:tcPr>
          <w:p w:rsidR="00002F83" w:rsidRPr="001979D6" w:rsidRDefault="00002F83" w:rsidP="007155E4">
            <w:pPr>
              <w:pStyle w:val="Table-text"/>
              <w:rPr>
                <w:lang w:eastAsia="en-CA"/>
              </w:rPr>
            </w:pPr>
            <w:r w:rsidRPr="001979D6">
              <w:rPr>
                <w:lang w:eastAsia="en-CA"/>
              </w:rPr>
              <w:t>89%</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ATL</w:t>
            </w:r>
          </w:p>
        </w:tc>
        <w:tc>
          <w:tcPr>
            <w:tcW w:w="1240" w:type="dxa"/>
            <w:vAlign w:val="center"/>
          </w:tcPr>
          <w:p w:rsidR="00002F83" w:rsidRPr="001979D6" w:rsidRDefault="00002F83" w:rsidP="007155E4">
            <w:pPr>
              <w:pStyle w:val="Table-text"/>
              <w:rPr>
                <w:lang w:eastAsia="en-CA"/>
              </w:rPr>
            </w:pPr>
            <w:r w:rsidRPr="001979D6">
              <w:rPr>
                <w:lang w:eastAsia="en-CA"/>
              </w:rPr>
              <w:t>14</w:t>
            </w:r>
          </w:p>
        </w:tc>
        <w:tc>
          <w:tcPr>
            <w:tcW w:w="1410" w:type="dxa"/>
            <w:vAlign w:val="center"/>
          </w:tcPr>
          <w:p w:rsidR="00002F83" w:rsidRPr="001979D6" w:rsidRDefault="00002F83" w:rsidP="007155E4">
            <w:pPr>
              <w:pStyle w:val="Table-text"/>
              <w:rPr>
                <w:lang w:eastAsia="en-CA"/>
              </w:rPr>
            </w:pPr>
            <w:r w:rsidRPr="001979D6">
              <w:rPr>
                <w:lang w:eastAsia="en-CA"/>
              </w:rPr>
              <w:t>14</w:t>
            </w:r>
          </w:p>
        </w:tc>
        <w:tc>
          <w:tcPr>
            <w:tcW w:w="1440" w:type="dxa"/>
            <w:vAlign w:val="center"/>
          </w:tcPr>
          <w:p w:rsidR="00002F83" w:rsidRPr="001979D6" w:rsidRDefault="00002F83" w:rsidP="007155E4">
            <w:pPr>
              <w:pStyle w:val="Table-text"/>
              <w:rPr>
                <w:lang w:eastAsia="en-CA"/>
              </w:rPr>
            </w:pPr>
            <w:r w:rsidRPr="001979D6">
              <w:rPr>
                <w:lang w:eastAsia="en-CA"/>
              </w:rPr>
              <w:t>100%</w:t>
            </w:r>
          </w:p>
        </w:tc>
      </w:tr>
      <w:tr w:rsidR="00002F83" w:rsidRPr="001979D6" w:rsidTr="007155E4">
        <w:trPr>
          <w:trHeight w:val="315"/>
        </w:trPr>
        <w:tc>
          <w:tcPr>
            <w:tcW w:w="2020" w:type="dxa"/>
            <w:vAlign w:val="center"/>
          </w:tcPr>
          <w:p w:rsidR="00002F83" w:rsidRPr="001979D6" w:rsidRDefault="00002F83" w:rsidP="007155E4">
            <w:pPr>
              <w:pStyle w:val="Tableheader"/>
            </w:pPr>
            <w:r w:rsidRPr="001979D6">
              <w:t>No region specified</w:t>
            </w:r>
          </w:p>
        </w:tc>
        <w:tc>
          <w:tcPr>
            <w:tcW w:w="1240" w:type="dxa"/>
            <w:vAlign w:val="center"/>
          </w:tcPr>
          <w:p w:rsidR="00002F83" w:rsidRPr="001979D6" w:rsidRDefault="00002F83" w:rsidP="007155E4">
            <w:pPr>
              <w:pStyle w:val="Table-text"/>
              <w:rPr>
                <w:lang w:eastAsia="en-CA"/>
              </w:rPr>
            </w:pPr>
            <w:r w:rsidRPr="001979D6">
              <w:rPr>
                <w:lang w:eastAsia="en-CA"/>
              </w:rPr>
              <w:t>1</w:t>
            </w:r>
          </w:p>
        </w:tc>
        <w:tc>
          <w:tcPr>
            <w:tcW w:w="1410" w:type="dxa"/>
            <w:vAlign w:val="center"/>
          </w:tcPr>
          <w:p w:rsidR="00002F83" w:rsidRPr="001979D6" w:rsidRDefault="00002F83" w:rsidP="007155E4">
            <w:pPr>
              <w:pStyle w:val="Table-text"/>
              <w:rPr>
                <w:lang w:eastAsia="en-CA"/>
              </w:rPr>
            </w:pPr>
            <w:r w:rsidRPr="001979D6">
              <w:rPr>
                <w:lang w:eastAsia="en-CA"/>
              </w:rPr>
              <w:t>1</w:t>
            </w:r>
          </w:p>
        </w:tc>
        <w:tc>
          <w:tcPr>
            <w:tcW w:w="1440" w:type="dxa"/>
            <w:vAlign w:val="center"/>
          </w:tcPr>
          <w:p w:rsidR="00002F83" w:rsidRPr="001979D6" w:rsidRDefault="00002F83" w:rsidP="007155E4">
            <w:pPr>
              <w:pStyle w:val="Table-text"/>
              <w:rPr>
                <w:lang w:eastAsia="en-CA"/>
              </w:rPr>
            </w:pPr>
            <w:r w:rsidRPr="001979D6">
              <w:rPr>
                <w:lang w:eastAsia="en-CA"/>
              </w:rPr>
              <w:t>100%</w:t>
            </w:r>
          </w:p>
        </w:tc>
      </w:tr>
      <w:tr w:rsidR="00002F83" w:rsidRPr="00051203" w:rsidTr="007155E4">
        <w:trPr>
          <w:trHeight w:val="315"/>
        </w:trPr>
        <w:tc>
          <w:tcPr>
            <w:tcW w:w="2020" w:type="dxa"/>
            <w:shd w:val="clear" w:color="000000" w:fill="D9D9D9"/>
            <w:vAlign w:val="center"/>
          </w:tcPr>
          <w:p w:rsidR="00002F83" w:rsidRPr="00051203" w:rsidRDefault="00002F83" w:rsidP="007155E4">
            <w:pPr>
              <w:pStyle w:val="Tableheader"/>
              <w:rPr>
                <w:b/>
                <w:bCs w:val="0"/>
              </w:rPr>
            </w:pPr>
            <w:r w:rsidRPr="00051203">
              <w:rPr>
                <w:b/>
                <w:bCs w:val="0"/>
              </w:rPr>
              <w:t>Total</w:t>
            </w:r>
          </w:p>
        </w:tc>
        <w:tc>
          <w:tcPr>
            <w:tcW w:w="1240" w:type="dxa"/>
            <w:shd w:val="clear" w:color="000000" w:fill="D9D9D9"/>
            <w:noWrap/>
            <w:vAlign w:val="bottom"/>
          </w:tcPr>
          <w:p w:rsidR="00002F83" w:rsidRPr="00051203" w:rsidRDefault="00002F83" w:rsidP="007155E4">
            <w:pPr>
              <w:pStyle w:val="Table-text"/>
              <w:rPr>
                <w:b/>
                <w:lang w:eastAsia="en-CA"/>
              </w:rPr>
            </w:pPr>
            <w:r w:rsidRPr="00051203">
              <w:rPr>
                <w:b/>
                <w:lang w:eastAsia="en-CA"/>
              </w:rPr>
              <w:t>579</w:t>
            </w:r>
          </w:p>
        </w:tc>
        <w:tc>
          <w:tcPr>
            <w:tcW w:w="1410" w:type="dxa"/>
            <w:shd w:val="clear" w:color="000000" w:fill="D9D9D9"/>
            <w:noWrap/>
            <w:vAlign w:val="bottom"/>
          </w:tcPr>
          <w:p w:rsidR="00002F83" w:rsidRPr="00051203" w:rsidRDefault="00002F83" w:rsidP="007155E4">
            <w:pPr>
              <w:pStyle w:val="Table-text"/>
              <w:rPr>
                <w:b/>
                <w:lang w:eastAsia="en-CA"/>
              </w:rPr>
            </w:pPr>
            <w:r w:rsidRPr="00051203">
              <w:rPr>
                <w:b/>
                <w:lang w:eastAsia="en-CA"/>
              </w:rPr>
              <w:t>322</w:t>
            </w:r>
          </w:p>
        </w:tc>
        <w:tc>
          <w:tcPr>
            <w:tcW w:w="1440" w:type="dxa"/>
            <w:shd w:val="clear" w:color="000000" w:fill="D9D9D9"/>
            <w:vAlign w:val="center"/>
          </w:tcPr>
          <w:p w:rsidR="00002F83" w:rsidRPr="00051203" w:rsidRDefault="00002F83" w:rsidP="007155E4">
            <w:pPr>
              <w:pStyle w:val="Table-text"/>
              <w:rPr>
                <w:b/>
                <w:lang w:eastAsia="en-CA"/>
              </w:rPr>
            </w:pPr>
            <w:r w:rsidRPr="00051203">
              <w:rPr>
                <w:b/>
                <w:lang w:eastAsia="en-CA"/>
              </w:rPr>
              <w:t>56%</w:t>
            </w:r>
          </w:p>
        </w:tc>
      </w:tr>
    </w:tbl>
    <w:p w:rsidR="00002F83" w:rsidRDefault="00002F83" w:rsidP="00DE0971">
      <w:pPr>
        <w:pStyle w:val="Chapterbodytext"/>
      </w:pPr>
    </w:p>
    <w:p w:rsidR="00002F83" w:rsidRPr="00237870" w:rsidRDefault="00002F83" w:rsidP="00DE0971">
      <w:pPr>
        <w:pStyle w:val="Chapterbodytext"/>
      </w:pPr>
    </w:p>
    <w:p w:rsidR="00002F83" w:rsidRPr="00237870" w:rsidRDefault="00002F83" w:rsidP="007609D9">
      <w:pPr>
        <w:pStyle w:val="Heading4"/>
        <w:tabs>
          <w:tab w:val="num" w:pos="720"/>
        </w:tabs>
        <w:ind w:left="720"/>
      </w:pPr>
      <w:r>
        <w:br w:type="page"/>
      </w:r>
      <w:bookmarkStart w:id="29" w:name="_Toc51749727"/>
      <w:r w:rsidRPr="00237870">
        <w:lastRenderedPageBreak/>
        <w:t>Survey Questionnaire</w:t>
      </w:r>
      <w:bookmarkEnd w:id="29"/>
    </w:p>
    <w:p w:rsidR="00002F83" w:rsidRDefault="00002F83" w:rsidP="00DE0971">
      <w:pPr>
        <w:pStyle w:val="Chapterbodytext"/>
      </w:pPr>
    </w:p>
    <w:p w:rsidR="00002F83" w:rsidRPr="00A965DB" w:rsidRDefault="00002F83" w:rsidP="00051203">
      <w:pPr>
        <w:pStyle w:val="Question"/>
        <w:keepNext w:val="0"/>
        <w:rPr>
          <w:lang w:val="en-CA"/>
        </w:rPr>
      </w:pPr>
      <w:r w:rsidRPr="00A965DB">
        <w:rPr>
          <w:lang w:val="en-CA"/>
        </w:rPr>
        <w:t>Good morning/afternoon, my name is _______ and I'm calling from EKOS Research Associates. We have been commissioned by Indigenous Services Canada (ISC) to conduct a telephone survey of all nurses currently employed by ISC who are currently working in nursing stations, health centres, First Nations and Inuit Health Branch (FNIHB) hospitals, regional, zone, and branch offices. The purpose of the survey is to gather important information concerning the current nursing workforce demographics, work environment and job satisfaction to allow ISC to focus on key human resources management priorities and strategies needed to build a healthy, productive workplace and workforce.</w:t>
      </w:r>
    </w:p>
    <w:p w:rsidR="00002F83" w:rsidRPr="00A965DB" w:rsidRDefault="00002F83" w:rsidP="00051203">
      <w:pPr>
        <w:pStyle w:val="Question"/>
        <w:keepNext w:val="0"/>
        <w:rPr>
          <w:lang w:val="en-CA"/>
        </w:rPr>
      </w:pPr>
      <w:r w:rsidRPr="00A965DB">
        <w:rPr>
          <w:lang w:val="en-CA"/>
        </w:rPr>
        <w:t>You should have recently received a letter from ISC informing you of the survey and the reasons for undertaking this initiative. The survey will take about 20 minutes to complete and your responses will be kept strictly confidential.</w:t>
      </w:r>
    </w:p>
    <w:p w:rsidR="00002F83" w:rsidRPr="00A965DB" w:rsidRDefault="00002F83" w:rsidP="00051203">
      <w:pPr>
        <w:pStyle w:val="Question"/>
        <w:keepNext w:val="0"/>
        <w:rPr>
          <w:lang w:val="en-CA"/>
        </w:rPr>
      </w:pPr>
      <w:r w:rsidRPr="00A965DB">
        <w:rPr>
          <w:lang w:val="en-CA"/>
        </w:rPr>
        <w:t xml:space="preserve">Please be assured that the information you provide will be administered in accordance with the </w:t>
      </w:r>
      <w:r w:rsidRPr="00A965DB">
        <w:rPr>
          <w:i/>
          <w:lang w:val="en-CA"/>
        </w:rPr>
        <w:t>Privacy Act of Canada</w:t>
      </w:r>
      <w:r w:rsidRPr="00A965DB">
        <w:rPr>
          <w:lang w:val="en-CA"/>
        </w:rPr>
        <w:t xml:space="preserve"> regarding the protection of personal information. Your responses will remain confidential and no identifiable individual responses will appear in the report or sent to ISC in a way that will allow responses to be linked with individuals.</w:t>
      </w:r>
    </w:p>
    <w:p w:rsidR="00002F83" w:rsidRPr="00A965DB" w:rsidRDefault="00002F83" w:rsidP="00051203">
      <w:pPr>
        <w:pStyle w:val="Question"/>
        <w:keepNext w:val="0"/>
        <w:rPr>
          <w:lang w:val="en-CA"/>
        </w:rPr>
      </w:pPr>
      <w:r w:rsidRPr="00A965DB">
        <w:rPr>
          <w:lang w:val="en-CA"/>
        </w:rPr>
        <w:t>The survey is voluntary, and by taking part in the survey consent to collect this information is implied.</w:t>
      </w:r>
    </w:p>
    <w:p w:rsidR="00002F83" w:rsidRPr="00A965DB" w:rsidRDefault="00002F83" w:rsidP="00051203">
      <w:pPr>
        <w:pStyle w:val="Question"/>
        <w:keepNext w:val="0"/>
        <w:rPr>
          <w:lang w:val="en-CA"/>
        </w:rPr>
      </w:pPr>
      <w:r w:rsidRPr="00A965DB">
        <w:rPr>
          <w:lang w:val="en-CA"/>
        </w:rPr>
        <w:t xml:space="preserve"> Did you receive this letter?</w:t>
      </w:r>
    </w:p>
    <w:p w:rsidR="00002F83" w:rsidRPr="00A965DB" w:rsidRDefault="00002F83" w:rsidP="00051203">
      <w:pPr>
        <w:pStyle w:val="Note"/>
        <w:rPr>
          <w:lang w:val="en-CA"/>
        </w:rPr>
      </w:pPr>
      <w:r w:rsidRPr="00A965DB">
        <w:rPr>
          <w:lang w:val="en-CA"/>
        </w:rPr>
        <w:t xml:space="preserve">IF ASKED: The collection, use and disclosure of personal information by the Primary Health Care Systems Division is authorized under </w:t>
      </w:r>
      <w:r w:rsidRPr="00A965DB">
        <w:rPr>
          <w:i/>
          <w:lang w:val="en-CA"/>
        </w:rPr>
        <w:t>Department of Indigenous Services Act</w:t>
      </w:r>
      <w:r w:rsidRPr="00A965DB">
        <w:rPr>
          <w:lang w:val="en-CA"/>
        </w:rPr>
        <w:t xml:space="preserve">, and is in accordance with the requirements of </w:t>
      </w:r>
      <w:r w:rsidRPr="00A965DB">
        <w:rPr>
          <w:i/>
          <w:lang w:val="en-CA"/>
        </w:rPr>
        <w:t>Privacy Act</w:t>
      </w:r>
      <w:r w:rsidRPr="00A965DB">
        <w:rPr>
          <w:lang w:val="en-CA"/>
        </w:rPr>
        <w:t xml:space="preserve">. Information collected will be used exclusively to gather information needed to aid in retention and recruitment purposes. Personal information will be retained pursuant to the </w:t>
      </w:r>
      <w:r w:rsidRPr="00A965DB">
        <w:rPr>
          <w:i/>
          <w:lang w:val="en-CA"/>
        </w:rPr>
        <w:t>Privacy Act</w:t>
      </w:r>
      <w:r w:rsidRPr="00A965DB">
        <w:rPr>
          <w:lang w:val="en-CA"/>
        </w:rPr>
        <w:t xml:space="preserve"> and its </w:t>
      </w:r>
      <w:r w:rsidRPr="00A965DB">
        <w:rPr>
          <w:i/>
          <w:lang w:val="en-CA"/>
        </w:rPr>
        <w:t>Regulations</w:t>
      </w:r>
      <w:r w:rsidRPr="00A965DB">
        <w:rPr>
          <w:lang w:val="en-CA"/>
        </w:rPr>
        <w:t xml:space="preserve">. The information collection is described in Info Source (PIB PSU 938), located in the departmental Info Source publication. Individuals have the right to the protection of, access to and request the correction of their personal information under the </w:t>
      </w:r>
      <w:r w:rsidRPr="00A965DB">
        <w:rPr>
          <w:i/>
          <w:lang w:val="en-CA"/>
        </w:rPr>
        <w:t>Privacy Act</w:t>
      </w:r>
      <w:r w:rsidRPr="00A965DB">
        <w:rPr>
          <w:lang w:val="en-CA"/>
        </w:rPr>
        <w:t xml:space="preserve">. If you require clarification concerning the Privacy Notice Statement, please contact the Departmental Access to Information and Privacy Office at 1-819-997-8277 or by email at &lt;aadnc.upvp-ppu.aandc@canada.ca&gt;. For more information on privacy issues, your right to file a complaint and the </w:t>
      </w:r>
      <w:r w:rsidRPr="00A965DB">
        <w:rPr>
          <w:i/>
          <w:lang w:val="en-CA"/>
        </w:rPr>
        <w:t>Privacy Act</w:t>
      </w:r>
      <w:r w:rsidRPr="00A965DB">
        <w:rPr>
          <w:lang w:val="en-CA"/>
        </w:rPr>
        <w:t xml:space="preserve"> in general, you can consult the Privacy Commissioner at 1-800-282-1376.</w:t>
      </w:r>
    </w:p>
    <w:p w:rsidR="00002F83" w:rsidRPr="00A965DB" w:rsidRDefault="00002F83" w:rsidP="00051203">
      <w:pPr>
        <w:pStyle w:val="Reponse"/>
      </w:pPr>
      <w:r w:rsidRPr="00A965DB">
        <w:t>Yes</w:t>
      </w:r>
      <w:r w:rsidRPr="00A965DB">
        <w:tab/>
        <w:t xml:space="preserve">1 </w:t>
      </w:r>
    </w:p>
    <w:p w:rsidR="00002F83" w:rsidRPr="00A965DB" w:rsidRDefault="00002F83" w:rsidP="00051203">
      <w:pPr>
        <w:pStyle w:val="Reponse"/>
      </w:pPr>
      <w:r w:rsidRPr="00A965DB">
        <w:t>No</w:t>
      </w:r>
      <w:r w:rsidRPr="00A965DB">
        <w:tab/>
        <w:t xml:space="preserve">2 </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PRE1</w:t>
      </w:r>
    </w:p>
    <w:p w:rsidR="00002F83" w:rsidRPr="00A965DB" w:rsidRDefault="00002F83" w:rsidP="00051203">
      <w:pPr>
        <w:pStyle w:val="Comm"/>
      </w:pPr>
      <w:r w:rsidRPr="00A965DB">
        <w:t xml:space="preserve"> Yes PINTRO</w:t>
      </w:r>
    </w:p>
    <w:p w:rsidR="00002F83" w:rsidRPr="00A965DB" w:rsidRDefault="00002F83" w:rsidP="00051203">
      <w:pPr>
        <w:pStyle w:val="Question"/>
        <w:keepNext w:val="0"/>
        <w:rPr>
          <w:lang w:val="en-CA"/>
        </w:rPr>
      </w:pPr>
      <w:r w:rsidRPr="00A965DB">
        <w:rPr>
          <w:lang w:val="en-CA"/>
        </w:rPr>
        <w:t>Would you be willing to take part in the survey? We could do the interview now over the telephone, or schedule an appointment for a time that works for you or you could go online to complete the survey on your own, if you prefer?</w:t>
      </w:r>
    </w:p>
    <w:p w:rsidR="00002F83" w:rsidRPr="00A965DB" w:rsidRDefault="00002F83" w:rsidP="00051203">
      <w:pPr>
        <w:pStyle w:val="Question"/>
        <w:keepNext w:val="0"/>
        <w:rPr>
          <w:lang w:val="en-CA"/>
        </w:rPr>
      </w:pPr>
      <w:r w:rsidRPr="00A965DB">
        <w:rPr>
          <w:lang w:val="en-CA"/>
        </w:rPr>
        <w:t xml:space="preserve"> (IF PREFER ONLINE) We would have sent you an email invitation to the survey on December 16th, but I will also send you one now and you can use either one to go to the link in the email. You'll also need the last 3 digits of you Primary Record Information (PRI), because the survey will ask you for this plus the month and day of your date of birth to access the survey.</w:t>
      </w:r>
    </w:p>
    <w:p w:rsidR="00002F83" w:rsidRPr="00A965DB" w:rsidRDefault="00002F83" w:rsidP="00051203">
      <w:pPr>
        <w:pStyle w:val="Reponse"/>
      </w:pPr>
      <w:r w:rsidRPr="00A965DB">
        <w:t>Telephone now</w:t>
      </w:r>
      <w:r w:rsidRPr="00A965DB">
        <w:tab/>
        <w:t xml:space="preserve">1 </w:t>
      </w:r>
    </w:p>
    <w:p w:rsidR="00002F83" w:rsidRPr="00A965DB" w:rsidRDefault="00002F83" w:rsidP="00051203">
      <w:pPr>
        <w:pStyle w:val="Reponse"/>
      </w:pPr>
      <w:r w:rsidRPr="00A965DB">
        <w:t>Telephone, but not now (make appointment, click continue to return to PINTRO)</w:t>
      </w:r>
      <w:r w:rsidRPr="00A965DB">
        <w:tab/>
        <w:t xml:space="preserve">2 </w:t>
      </w:r>
    </w:p>
    <w:p w:rsidR="00002F83" w:rsidRPr="00A965DB" w:rsidRDefault="00002F83" w:rsidP="00051203">
      <w:pPr>
        <w:pStyle w:val="Reponse"/>
      </w:pPr>
      <w:r w:rsidRPr="00A965DB">
        <w:t>Online, send invitation (Confirm email address) :</w:t>
      </w:r>
      <w:r w:rsidRPr="00A965DB">
        <w:tab/>
        <w:t xml:space="preserve">3 </w:t>
      </w:r>
    </w:p>
    <w:p w:rsidR="00002F83" w:rsidRPr="00A965DB" w:rsidRDefault="00002F83" w:rsidP="00051203">
      <w:pPr>
        <w:pStyle w:val="Variable"/>
        <w:keepNext w:val="0"/>
        <w:rPr>
          <w:lang w:val="en-CA"/>
        </w:rPr>
      </w:pPr>
      <w:r w:rsidRPr="00A965DB">
        <w:rPr>
          <w:lang w:val="en-CA"/>
        </w:rPr>
        <w:lastRenderedPageBreak/>
        <w:t>SCRN1</w:t>
      </w:r>
    </w:p>
    <w:p w:rsidR="00002F83" w:rsidRPr="00A965DB" w:rsidRDefault="00002F83" w:rsidP="00051203">
      <w:pPr>
        <w:pStyle w:val="Comm"/>
      </w:pPr>
      <w:r w:rsidRPr="00A965DB">
        <w:t xml:space="preserve"> No PINTRO</w:t>
      </w:r>
    </w:p>
    <w:p w:rsidR="00002F83" w:rsidRPr="00A965DB" w:rsidRDefault="00002F83" w:rsidP="00051203">
      <w:pPr>
        <w:pStyle w:val="Question"/>
        <w:keepNext w:val="0"/>
        <w:rPr>
          <w:lang w:val="en-CA"/>
        </w:rPr>
      </w:pPr>
      <w:r w:rsidRPr="00A965DB">
        <w:rPr>
          <w:lang w:val="en-CA"/>
        </w:rPr>
        <w:t>Would you prefer to wait until you receive the letter before taking part in the survey?</w:t>
      </w:r>
    </w:p>
    <w:p w:rsidR="00002F83" w:rsidRPr="00A965DB" w:rsidRDefault="00002F83" w:rsidP="00051203">
      <w:pPr>
        <w:pStyle w:val="Reponse"/>
      </w:pPr>
      <w:r w:rsidRPr="00A965DB">
        <w:t>Yes, wait until letter received (Click continue to return to PINTRO)</w:t>
      </w:r>
      <w:r w:rsidRPr="00A965DB">
        <w:tab/>
        <w:t xml:space="preserve">1 </w:t>
      </w:r>
    </w:p>
    <w:p w:rsidR="00002F83" w:rsidRPr="00A965DB" w:rsidRDefault="00002F83" w:rsidP="00051203">
      <w:pPr>
        <w:pStyle w:val="Reponse"/>
      </w:pPr>
      <w:r w:rsidRPr="00A965DB">
        <w:t>No, prefer to continue</w:t>
      </w:r>
      <w:r w:rsidRPr="00A965DB">
        <w:tab/>
        <w:t xml:space="preserve">2 </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SCRN2</w:t>
      </w:r>
    </w:p>
    <w:p w:rsidR="00002F83" w:rsidRPr="00A965DB" w:rsidRDefault="00002F83" w:rsidP="00051203">
      <w:pPr>
        <w:pStyle w:val="Comm"/>
      </w:pPr>
      <w:r w:rsidRPr="00A965DB">
        <w:t xml:space="preserve"> No SCRN1</w:t>
      </w:r>
    </w:p>
    <w:p w:rsidR="00002F83" w:rsidRPr="00A965DB" w:rsidRDefault="00002F83" w:rsidP="00051203">
      <w:pPr>
        <w:pStyle w:val="Question"/>
        <w:keepNext w:val="0"/>
        <w:rPr>
          <w:lang w:val="en-CA"/>
        </w:rPr>
      </w:pPr>
      <w:r w:rsidRPr="00A965DB">
        <w:rPr>
          <w:lang w:val="en-CA"/>
        </w:rPr>
        <w:t>The survey will take about 20 minutes to complete and your responses will be kept strictly confidential. Would you be available now to take part in the survey?</w:t>
      </w:r>
    </w:p>
    <w:p w:rsidR="00002F83" w:rsidRPr="00A965DB" w:rsidRDefault="00002F83" w:rsidP="00051203">
      <w:pPr>
        <w:pStyle w:val="Reponse"/>
      </w:pPr>
      <w:r w:rsidRPr="00A965DB">
        <w:t>Yes</w:t>
      </w:r>
      <w:r w:rsidRPr="00A965DB">
        <w:tab/>
        <w:t xml:space="preserve">1 </w:t>
      </w:r>
    </w:p>
    <w:p w:rsidR="00002F83" w:rsidRPr="00A965DB" w:rsidRDefault="00002F83" w:rsidP="00051203">
      <w:pPr>
        <w:pStyle w:val="Reponse"/>
      </w:pPr>
      <w:r w:rsidRPr="00A965DB">
        <w:t>No (make appointment, click continue to return to PINTRO)</w:t>
      </w:r>
      <w:r w:rsidRPr="00A965DB">
        <w:tab/>
        <w:t xml:space="preserve">2 </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SCRN3</w:t>
      </w:r>
    </w:p>
    <w:p w:rsidR="00002F83" w:rsidRPr="00A965DB" w:rsidRDefault="00002F83" w:rsidP="00051203">
      <w:pPr>
        <w:pStyle w:val="Question"/>
        <w:keepNext w:val="0"/>
        <w:rPr>
          <w:lang w:val="en-CA"/>
        </w:rPr>
      </w:pPr>
      <w:r w:rsidRPr="00A965DB">
        <w:rPr>
          <w:lang w:val="en-CA"/>
        </w:rPr>
        <w:t>An invitation email has been sent, it should be received shortly. Thank you for your time and cooperation.</w:t>
      </w:r>
    </w:p>
    <w:p w:rsidR="00002F83" w:rsidRPr="00A965DB" w:rsidRDefault="00002F83" w:rsidP="00051203">
      <w:pPr>
        <w:pStyle w:val="Reponse"/>
      </w:pPr>
      <w:r w:rsidRPr="00A965DB">
        <w:t>CLICK "CONTINUE" TO RETURN TO INTRODUCTION</w:t>
      </w:r>
      <w:r w:rsidRPr="00A965DB">
        <w:tab/>
        <w:t xml:space="preserve">1 </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 xml:space="preserve">WINTRO </w:t>
      </w:r>
    </w:p>
    <w:p w:rsidR="00002F83" w:rsidRPr="00A965DB" w:rsidRDefault="00002F83" w:rsidP="00051203">
      <w:pPr>
        <w:pStyle w:val="Comm"/>
      </w:pPr>
      <w:r w:rsidRPr="00A965DB">
        <w:t xml:space="preserve"> Web Intro</w:t>
      </w:r>
    </w:p>
    <w:p w:rsidR="00002F83" w:rsidRPr="00A965DB" w:rsidRDefault="00002F83" w:rsidP="00051203">
      <w:pPr>
        <w:pStyle w:val="Question"/>
        <w:keepNext w:val="0"/>
        <w:rPr>
          <w:lang w:val="en-CA"/>
        </w:rPr>
      </w:pPr>
      <w:r w:rsidRPr="00A965DB">
        <w:rPr>
          <w:lang w:val="en-CA"/>
        </w:rPr>
        <w:t>EKOS Research Associates has been commissioned by Indigenous Services Canada (ISC) to conduct a survey of all nurses employed by ISC who are currently working in nursing stations, health centres, First Nations and Inuit Health Branch (FNIHB) hospitals, regional, zone, and branch offices. The purpose of the survey is to gather important information concerning the current nursing workforce demographics, work environment and job satisfaction to allow ISC to focus on key human resources management priorities and strategies needed to build a healthy, productive workplace and workforce.</w:t>
      </w:r>
    </w:p>
    <w:p w:rsidR="00002F83" w:rsidRPr="00A965DB" w:rsidRDefault="00002F83" w:rsidP="00051203">
      <w:pPr>
        <w:pStyle w:val="Question"/>
        <w:keepNext w:val="0"/>
        <w:rPr>
          <w:lang w:val="en-CA"/>
        </w:rPr>
      </w:pPr>
      <w:r w:rsidRPr="00A965DB">
        <w:rPr>
          <w:lang w:val="en-CA"/>
        </w:rPr>
        <w:t>You should have recently received a letter from ISC informing you of the survey and the reasons for undertaking this initiative. The survey will take about 20 minutes to complete and your responses will be kept strictly confidential.</w:t>
      </w:r>
    </w:p>
    <w:p w:rsidR="00002F83" w:rsidRPr="00A965DB" w:rsidRDefault="00002F83" w:rsidP="00051203">
      <w:pPr>
        <w:pStyle w:val="Question"/>
        <w:keepNext w:val="0"/>
        <w:rPr>
          <w:lang w:val="en-CA"/>
        </w:rPr>
      </w:pPr>
      <w:r w:rsidRPr="00A965DB">
        <w:rPr>
          <w:lang w:val="en-CA"/>
        </w:rPr>
        <w:t xml:space="preserve">The collection, use and disclosure of personal information by the Primary Health Care Systems Division is authorized under </w:t>
      </w:r>
      <w:r w:rsidRPr="00A965DB">
        <w:rPr>
          <w:i/>
          <w:lang w:val="en-CA"/>
        </w:rPr>
        <w:t>Department of Indigenous Services Act</w:t>
      </w:r>
      <w:r w:rsidRPr="00A965DB">
        <w:rPr>
          <w:lang w:val="en-CA"/>
        </w:rPr>
        <w:t xml:space="preserve">, and is in accordance with the requirements of </w:t>
      </w:r>
      <w:r w:rsidRPr="00A965DB">
        <w:rPr>
          <w:i/>
          <w:lang w:val="en-CA"/>
        </w:rPr>
        <w:t>Privacy Act</w:t>
      </w:r>
      <w:r w:rsidRPr="00A965DB">
        <w:rPr>
          <w:lang w:val="en-CA"/>
        </w:rPr>
        <w:t xml:space="preserve">. Information collected will be used exclusively to gather information needed to aid in retention and recruitment purposes. Personal information will be retained pursuant to the </w:t>
      </w:r>
      <w:r w:rsidRPr="00A965DB">
        <w:rPr>
          <w:i/>
          <w:lang w:val="en-CA"/>
        </w:rPr>
        <w:t>Privacy Act</w:t>
      </w:r>
      <w:r w:rsidRPr="00A965DB">
        <w:rPr>
          <w:lang w:val="en-CA"/>
        </w:rPr>
        <w:t xml:space="preserve"> and its </w:t>
      </w:r>
      <w:r w:rsidRPr="00A965DB">
        <w:rPr>
          <w:i/>
          <w:lang w:val="en-CA"/>
        </w:rPr>
        <w:t>Regulations</w:t>
      </w:r>
      <w:r w:rsidRPr="00A965DB">
        <w:rPr>
          <w:lang w:val="en-CA"/>
        </w:rPr>
        <w:t xml:space="preserve">. The information collection is described in Info Source (PIB PSU 938), located in the departmental Info Source publication. Individuals have the right to the protection of, access to and request the correction of their personal information under the </w:t>
      </w:r>
      <w:r w:rsidRPr="00A965DB">
        <w:rPr>
          <w:i/>
          <w:lang w:val="en-CA"/>
        </w:rPr>
        <w:t>Privacy Act</w:t>
      </w:r>
      <w:r w:rsidRPr="00A965DB">
        <w:rPr>
          <w:lang w:val="en-CA"/>
        </w:rPr>
        <w:t xml:space="preserve">. If you require clarification concerning the Privacy Notice Statement, please contact the Departmental Access to Information and Privacy Office at 1-819-997-8277 or by email at &lt;aadnc.upvp-ppu.aandc@canada.ca&gt;. For more information on privacy issues, your right to file a complaint and the </w:t>
      </w:r>
      <w:r w:rsidRPr="00A965DB">
        <w:rPr>
          <w:i/>
          <w:lang w:val="en-CA"/>
        </w:rPr>
        <w:t>Privacy Act</w:t>
      </w:r>
      <w:r w:rsidRPr="00A965DB">
        <w:rPr>
          <w:lang w:val="en-CA"/>
        </w:rPr>
        <w:t xml:space="preserve"> in general, you can consult the Privacy Commissioner at 1-800-282-1376.</w:t>
      </w:r>
    </w:p>
    <w:p w:rsidR="00002F83" w:rsidRPr="00A965DB" w:rsidRDefault="00002F83" w:rsidP="00051203">
      <w:pPr>
        <w:pStyle w:val="Question"/>
        <w:keepNext w:val="0"/>
        <w:rPr>
          <w:lang w:val="en-CA"/>
        </w:rPr>
      </w:pPr>
      <w:r w:rsidRPr="00A965DB">
        <w:rPr>
          <w:lang w:val="en-CA"/>
        </w:rPr>
        <w:t>The survey is voluntary, and by taking part in the survey consent to collect this information is implied.</w:t>
      </w:r>
    </w:p>
    <w:p w:rsidR="00002F83" w:rsidRPr="00A965DB" w:rsidRDefault="00002F83" w:rsidP="00051203">
      <w:pPr>
        <w:pStyle w:val="Question"/>
        <w:keepNext w:val="0"/>
        <w:rPr>
          <w:lang w:val="en-CA"/>
        </w:rPr>
      </w:pPr>
      <w:r w:rsidRPr="00A965DB">
        <w:rPr>
          <w:lang w:val="en-CA"/>
        </w:rPr>
        <w:lastRenderedPageBreak/>
        <w:t xml:space="preserve"> A few reminders before beginning:</w:t>
      </w:r>
    </w:p>
    <w:p w:rsidR="00002F83" w:rsidRPr="00A965DB" w:rsidRDefault="00002F83" w:rsidP="00051203">
      <w:pPr>
        <w:pStyle w:val="Question"/>
        <w:keepNext w:val="0"/>
        <w:numPr>
          <w:ilvl w:val="0"/>
          <w:numId w:val="16"/>
        </w:numPr>
        <w:rPr>
          <w:lang w:val="en-CA"/>
        </w:rPr>
      </w:pPr>
      <w:r w:rsidRPr="00A965DB">
        <w:rPr>
          <w:lang w:val="en-CA"/>
        </w:rPr>
        <w:t>Definitions to some terms are provided. Hover your mouse over the underlined terms as you move through the survey in order to see the definition.</w:t>
      </w:r>
    </w:p>
    <w:p w:rsidR="00002F83" w:rsidRPr="00A965DB" w:rsidRDefault="00002F83" w:rsidP="00051203">
      <w:pPr>
        <w:pStyle w:val="Question"/>
        <w:keepNext w:val="0"/>
        <w:numPr>
          <w:ilvl w:val="0"/>
          <w:numId w:val="16"/>
        </w:numPr>
        <w:rPr>
          <w:lang w:val="en-CA"/>
        </w:rPr>
      </w:pPr>
      <w:r w:rsidRPr="00A965DB">
        <w:rPr>
          <w:lang w:val="en-CA"/>
        </w:rPr>
        <w:t>On each screen, after selecting your answer, click on the "Next" button at the bottom of the screen to move forward in the questionnaire.</w:t>
      </w:r>
    </w:p>
    <w:p w:rsidR="00002F83" w:rsidRPr="00A965DB" w:rsidRDefault="00002F83" w:rsidP="00051203">
      <w:pPr>
        <w:pStyle w:val="Question"/>
        <w:keepNext w:val="0"/>
        <w:numPr>
          <w:ilvl w:val="0"/>
          <w:numId w:val="16"/>
        </w:numPr>
        <w:rPr>
          <w:lang w:val="en-CA"/>
        </w:rPr>
      </w:pPr>
      <w:r w:rsidRPr="00A965DB">
        <w:rPr>
          <w:lang w:val="en-CA"/>
        </w:rPr>
        <w:t>If you leave the survey before completing it, you can return to the survey URL later, and you will be returned to the page where you left off. Your answers up to that point in the survey will be saved.</w:t>
      </w:r>
    </w:p>
    <w:p w:rsidR="00002F83" w:rsidRPr="00A965DB" w:rsidRDefault="00002F83" w:rsidP="00051203">
      <w:pPr>
        <w:pStyle w:val="Question"/>
        <w:keepNext w:val="0"/>
        <w:numPr>
          <w:ilvl w:val="0"/>
          <w:numId w:val="16"/>
        </w:numPr>
        <w:rPr>
          <w:lang w:val="en-CA"/>
        </w:rPr>
      </w:pPr>
      <w:r w:rsidRPr="00A965DB">
        <w:rPr>
          <w:lang w:val="en-CA"/>
        </w:rPr>
        <w:t>If you have any questions about how to complete the survey, please call EKOS at 1-800-388-2873 or send an email to &lt;ISCnurses@ekos.com&gt; Thank you in advance for your participation.</w:t>
      </w:r>
    </w:p>
    <w:p w:rsidR="00002F83" w:rsidRPr="00A965DB" w:rsidRDefault="00002F83" w:rsidP="00051203">
      <w:pPr>
        <w:pStyle w:val="Question"/>
        <w:keepNext w:val="0"/>
        <w:rPr>
          <w:lang w:val="en-CA"/>
        </w:rPr>
      </w:pPr>
    </w:p>
    <w:p w:rsidR="00002F83" w:rsidRPr="00A965DB" w:rsidRDefault="00002F83" w:rsidP="00051203">
      <w:pPr>
        <w:pStyle w:val="Variable"/>
        <w:keepNext w:val="0"/>
        <w:rPr>
          <w:lang w:val="en-CA"/>
        </w:rPr>
      </w:pPr>
      <w:r w:rsidRPr="00A965DB">
        <w:rPr>
          <w:lang w:val="en-CA"/>
        </w:rPr>
        <w:t xml:space="preserve">PRIV </w:t>
      </w:r>
    </w:p>
    <w:p w:rsidR="00002F83" w:rsidRPr="00A965DB" w:rsidRDefault="00002F83" w:rsidP="00051203">
      <w:pPr>
        <w:pStyle w:val="Question"/>
        <w:keepNext w:val="0"/>
        <w:rPr>
          <w:lang w:val="en-CA"/>
        </w:rPr>
      </w:pPr>
      <w:r w:rsidRPr="00A965DB">
        <w:rPr>
          <w:lang w:val="en-CA"/>
        </w:rPr>
        <w:t>This call may be recorded for quality control or training purposes.</w:t>
      </w:r>
    </w:p>
    <w:p w:rsidR="00002F83" w:rsidRPr="00A965DB" w:rsidRDefault="00002F83" w:rsidP="00051203">
      <w:pPr>
        <w:pStyle w:val="Question"/>
        <w:keepNext w:val="0"/>
        <w:rPr>
          <w:b/>
          <w:bCs/>
          <w:lang w:val="en-CA"/>
        </w:rPr>
      </w:pPr>
      <w:r w:rsidRPr="00A965DB">
        <w:rPr>
          <w:b/>
          <w:bCs/>
          <w:lang w:val="en-CA"/>
        </w:rPr>
        <w:t>1 - Employment profile</w:t>
      </w:r>
    </w:p>
    <w:p w:rsidR="00002F83" w:rsidRPr="00A965DB" w:rsidRDefault="00002F83" w:rsidP="00051203">
      <w:pPr>
        <w:pStyle w:val="Variable"/>
        <w:keepNext w:val="0"/>
        <w:rPr>
          <w:lang w:val="en-CA"/>
        </w:rPr>
      </w:pPr>
      <w:r w:rsidRPr="00A965DB">
        <w:rPr>
          <w:lang w:val="en-CA"/>
        </w:rPr>
        <w:t>Q1</w:t>
      </w:r>
    </w:p>
    <w:p w:rsidR="00002F83" w:rsidRPr="00A965DB" w:rsidRDefault="00002F83" w:rsidP="00051203">
      <w:pPr>
        <w:pStyle w:val="Question"/>
        <w:keepNext w:val="0"/>
        <w:rPr>
          <w:lang w:val="en-CA"/>
        </w:rPr>
      </w:pPr>
      <w:r w:rsidRPr="00A965DB">
        <w:rPr>
          <w:lang w:val="en-CA"/>
        </w:rPr>
        <w:t>The first questions are about your employment history. For how many years have you been employed as a nurse?</w:t>
      </w:r>
    </w:p>
    <w:p w:rsidR="00002F83" w:rsidRPr="00A965DB" w:rsidRDefault="00002F83" w:rsidP="00051203">
      <w:pPr>
        <w:pStyle w:val="Note"/>
        <w:rPr>
          <w:lang w:val="en-CA"/>
        </w:rPr>
      </w:pPr>
      <w:r w:rsidRPr="00A965DB">
        <w:rPr>
          <w:lang w:val="en-CA"/>
        </w:rPr>
        <w:t>&lt;[PHONE]Prompt if needed&gt;</w:t>
      </w:r>
    </w:p>
    <w:p w:rsidR="00002F83" w:rsidRPr="00A965DB" w:rsidRDefault="00002F83" w:rsidP="00051203">
      <w:pPr>
        <w:pStyle w:val="Reponse"/>
      </w:pPr>
      <w:r w:rsidRPr="00A965DB">
        <w:t>Less than 1 year</w:t>
      </w:r>
      <w:r w:rsidRPr="00A965DB">
        <w:tab/>
        <w:t>1</w:t>
      </w:r>
    </w:p>
    <w:p w:rsidR="00002F83" w:rsidRPr="00A965DB" w:rsidRDefault="00002F83" w:rsidP="00051203">
      <w:pPr>
        <w:pStyle w:val="Reponse"/>
      </w:pPr>
      <w:r w:rsidRPr="00A965DB">
        <w:t>1 year or greater, but less than 2 years</w:t>
      </w:r>
      <w:r w:rsidRPr="00A965DB">
        <w:tab/>
        <w:t>2</w:t>
      </w:r>
    </w:p>
    <w:p w:rsidR="00002F83" w:rsidRPr="00A965DB" w:rsidRDefault="00002F83" w:rsidP="00051203">
      <w:pPr>
        <w:pStyle w:val="Reponse"/>
      </w:pPr>
      <w:r w:rsidRPr="00A965DB">
        <w:t>2 years or greater, but less than 3 years</w:t>
      </w:r>
      <w:r w:rsidRPr="00A965DB">
        <w:tab/>
        <w:t>3</w:t>
      </w:r>
    </w:p>
    <w:p w:rsidR="00002F83" w:rsidRPr="00A965DB" w:rsidRDefault="00002F83" w:rsidP="00051203">
      <w:pPr>
        <w:pStyle w:val="Reponse"/>
      </w:pPr>
      <w:r w:rsidRPr="00A965DB">
        <w:t>3 years or greater, but less than 5 years</w:t>
      </w:r>
      <w:r w:rsidRPr="00A965DB">
        <w:tab/>
        <w:t>4</w:t>
      </w:r>
    </w:p>
    <w:p w:rsidR="00002F83" w:rsidRPr="00A965DB" w:rsidRDefault="00002F83" w:rsidP="00051203">
      <w:pPr>
        <w:pStyle w:val="Reponse"/>
      </w:pPr>
      <w:r w:rsidRPr="00A965DB">
        <w:t>5 years or greater, but less than 10 years</w:t>
      </w:r>
      <w:r w:rsidRPr="00A965DB">
        <w:tab/>
        <w:t>5</w:t>
      </w:r>
    </w:p>
    <w:p w:rsidR="00002F83" w:rsidRPr="00A965DB" w:rsidRDefault="00002F83" w:rsidP="00051203">
      <w:pPr>
        <w:pStyle w:val="Reponse"/>
      </w:pPr>
      <w:r w:rsidRPr="00A965DB">
        <w:t>10 years or greater, but less than 15 years</w:t>
      </w:r>
      <w:r w:rsidRPr="00A965DB">
        <w:tab/>
        <w:t>6</w:t>
      </w:r>
    </w:p>
    <w:p w:rsidR="00002F83" w:rsidRPr="00A965DB" w:rsidRDefault="00002F83" w:rsidP="00051203">
      <w:pPr>
        <w:pStyle w:val="Reponse"/>
      </w:pPr>
      <w:r w:rsidRPr="00A965DB">
        <w:t>15 years or greater, but less than 20 years</w:t>
      </w:r>
      <w:r w:rsidRPr="00A965DB">
        <w:tab/>
        <w:t>7</w:t>
      </w:r>
    </w:p>
    <w:p w:rsidR="00002F83" w:rsidRPr="00A965DB" w:rsidRDefault="00002F83" w:rsidP="00051203">
      <w:pPr>
        <w:pStyle w:val="Reponse"/>
      </w:pPr>
      <w:r w:rsidRPr="00A965DB">
        <w:t>20 years or greater, but less than 25 years</w:t>
      </w:r>
      <w:r w:rsidRPr="00A965DB">
        <w:tab/>
        <w:t>8</w:t>
      </w:r>
    </w:p>
    <w:p w:rsidR="00002F83" w:rsidRPr="00A965DB" w:rsidRDefault="00002F83" w:rsidP="00051203">
      <w:pPr>
        <w:pStyle w:val="Reponse"/>
      </w:pPr>
      <w:r w:rsidRPr="00A965DB">
        <w:t>25 years or greater</w:t>
      </w:r>
      <w:r w:rsidRPr="00A965DB">
        <w:tab/>
        <w:t>9</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Q1A</w:t>
      </w:r>
    </w:p>
    <w:p w:rsidR="00002F83" w:rsidRPr="00A965DB" w:rsidRDefault="00002F83" w:rsidP="00051203">
      <w:pPr>
        <w:pStyle w:val="Question"/>
        <w:keepNext w:val="0"/>
        <w:rPr>
          <w:lang w:val="en-CA"/>
        </w:rPr>
      </w:pPr>
      <w:r w:rsidRPr="00A965DB">
        <w:rPr>
          <w:lang w:val="en-CA"/>
        </w:rPr>
        <w:t xml:space="preserve"> For how many years have you been employed as a nurse by your current employer?</w:t>
      </w:r>
    </w:p>
    <w:p w:rsidR="00002F83" w:rsidRPr="00A965DB" w:rsidRDefault="00002F83" w:rsidP="00051203">
      <w:pPr>
        <w:pStyle w:val="Note"/>
        <w:rPr>
          <w:lang w:val="en-CA"/>
        </w:rPr>
      </w:pPr>
      <w:r w:rsidRPr="00A965DB">
        <w:rPr>
          <w:lang w:val="en-CA"/>
        </w:rPr>
        <w:t>&lt;[PHONE]Prompt if needed&gt;</w:t>
      </w:r>
    </w:p>
    <w:p w:rsidR="00002F83" w:rsidRPr="00A965DB" w:rsidRDefault="00002F83" w:rsidP="00051203">
      <w:pPr>
        <w:pStyle w:val="Reponse"/>
      </w:pPr>
      <w:r w:rsidRPr="00A965DB">
        <w:t>Q1 &gt;= 1</w:t>
      </w:r>
      <w:r w:rsidRPr="00A965DB">
        <w:br/>
        <w:t>Less than 1 year</w:t>
      </w:r>
      <w:r w:rsidRPr="00A965DB">
        <w:tab/>
        <w:t>1</w:t>
      </w:r>
    </w:p>
    <w:p w:rsidR="00002F83" w:rsidRPr="00A965DB" w:rsidRDefault="00002F83" w:rsidP="00051203">
      <w:pPr>
        <w:pStyle w:val="Reponse"/>
      </w:pPr>
      <w:r w:rsidRPr="00A965DB">
        <w:t>Q1 &gt;= 2</w:t>
      </w:r>
      <w:r w:rsidRPr="00A965DB">
        <w:br/>
        <w:t>1 year or greater, but less than 2 years</w:t>
      </w:r>
      <w:r w:rsidRPr="00A965DB">
        <w:tab/>
        <w:t>2</w:t>
      </w:r>
    </w:p>
    <w:p w:rsidR="00002F83" w:rsidRPr="00A965DB" w:rsidRDefault="00002F83" w:rsidP="00051203">
      <w:pPr>
        <w:pStyle w:val="Reponse"/>
      </w:pPr>
      <w:r w:rsidRPr="00A965DB">
        <w:t>Q1 &gt;= 3</w:t>
      </w:r>
      <w:r w:rsidRPr="00A965DB">
        <w:br/>
        <w:t>2 years or greater, but less than 3 years</w:t>
      </w:r>
      <w:r w:rsidRPr="00A965DB">
        <w:tab/>
        <w:t>3</w:t>
      </w:r>
    </w:p>
    <w:p w:rsidR="00002F83" w:rsidRPr="00A965DB" w:rsidRDefault="00002F83" w:rsidP="00051203">
      <w:pPr>
        <w:pStyle w:val="Reponse"/>
      </w:pPr>
      <w:r w:rsidRPr="00A965DB">
        <w:t>Q1 &gt;= 4</w:t>
      </w:r>
      <w:r w:rsidRPr="00A965DB">
        <w:br/>
        <w:t>3 years or greater, but less than 5 years</w:t>
      </w:r>
      <w:r w:rsidRPr="00A965DB">
        <w:tab/>
        <w:t>4</w:t>
      </w:r>
    </w:p>
    <w:p w:rsidR="00002F83" w:rsidRPr="00A965DB" w:rsidRDefault="00002F83" w:rsidP="00051203">
      <w:pPr>
        <w:pStyle w:val="Reponse"/>
      </w:pPr>
      <w:r w:rsidRPr="00A965DB">
        <w:t>Q1 &gt;= 5</w:t>
      </w:r>
      <w:r w:rsidRPr="00A965DB">
        <w:br/>
        <w:t>5 years or greater, but less than 10 years</w:t>
      </w:r>
      <w:r w:rsidRPr="00A965DB">
        <w:tab/>
        <w:t>5</w:t>
      </w:r>
    </w:p>
    <w:p w:rsidR="00002F83" w:rsidRPr="00A965DB" w:rsidRDefault="00002F83" w:rsidP="00051203">
      <w:pPr>
        <w:pStyle w:val="Reponse"/>
      </w:pPr>
      <w:r w:rsidRPr="00A965DB">
        <w:t>Q1 &gt;= 6</w:t>
      </w:r>
      <w:r w:rsidRPr="00A965DB">
        <w:br/>
        <w:t>10 years or greater, but less than 15 years</w:t>
      </w:r>
      <w:r w:rsidRPr="00A965DB">
        <w:tab/>
        <w:t>6</w:t>
      </w:r>
    </w:p>
    <w:p w:rsidR="00002F83" w:rsidRPr="00A965DB" w:rsidRDefault="00002F83" w:rsidP="00051203">
      <w:pPr>
        <w:pStyle w:val="Reponse"/>
      </w:pPr>
      <w:r w:rsidRPr="00A965DB">
        <w:lastRenderedPageBreak/>
        <w:t>Q1 &gt;= 7</w:t>
      </w:r>
      <w:r w:rsidRPr="00A965DB">
        <w:br/>
        <w:t>15 years or greater, but less than 20 years</w:t>
      </w:r>
      <w:r w:rsidRPr="00A965DB">
        <w:tab/>
        <w:t>7</w:t>
      </w:r>
    </w:p>
    <w:p w:rsidR="00002F83" w:rsidRPr="00A965DB" w:rsidRDefault="00002F83" w:rsidP="00051203">
      <w:pPr>
        <w:pStyle w:val="Reponse"/>
      </w:pPr>
      <w:r w:rsidRPr="00A965DB">
        <w:t>Q1 &gt;= 8</w:t>
      </w:r>
      <w:r w:rsidRPr="00A965DB">
        <w:br/>
        <w:t>20 years or greater, but less than 25 years</w:t>
      </w:r>
      <w:r w:rsidRPr="00A965DB">
        <w:tab/>
        <w:t>8</w:t>
      </w:r>
    </w:p>
    <w:p w:rsidR="00002F83" w:rsidRPr="00A965DB" w:rsidRDefault="00002F83" w:rsidP="00051203">
      <w:pPr>
        <w:pStyle w:val="Reponse"/>
      </w:pPr>
      <w:r w:rsidRPr="00A965DB">
        <w:t>Q1 &gt;= 9</w:t>
      </w:r>
      <w:r w:rsidRPr="00A965DB">
        <w:br/>
        <w:t>25 years or greater</w:t>
      </w:r>
      <w:r w:rsidRPr="00A965DB">
        <w:tab/>
        <w:t>9</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Q1A5 [1,12]</w:t>
      </w:r>
    </w:p>
    <w:p w:rsidR="00002F83" w:rsidRPr="00A965DB" w:rsidRDefault="00002F83" w:rsidP="00051203">
      <w:pPr>
        <w:pStyle w:val="Question"/>
        <w:keepNext w:val="0"/>
        <w:rPr>
          <w:lang w:val="en-CA"/>
        </w:rPr>
      </w:pPr>
      <w:r w:rsidRPr="00A965DB">
        <w:rPr>
          <w:lang w:val="en-CA"/>
        </w:rPr>
        <w:t xml:space="preserve"> What aspects of your current job first attracted you to it?</w:t>
      </w:r>
    </w:p>
    <w:p w:rsidR="00002F83" w:rsidRPr="00A965DB" w:rsidRDefault="00002F83" w:rsidP="00051203">
      <w:pPr>
        <w:pStyle w:val="Note"/>
        <w:rPr>
          <w:lang w:val="en-CA"/>
        </w:rPr>
      </w:pPr>
      <w:r w:rsidRPr="00A965DB">
        <w:rPr>
          <w:lang w:val="en-CA"/>
        </w:rPr>
        <w:t>&lt;[PHONE]Read list&gt; &lt;[PHONE]Prompt if needed&gt; (Select all that apply)</w:t>
      </w:r>
    </w:p>
    <w:p w:rsidR="00002F83" w:rsidRPr="00A965DB" w:rsidRDefault="00002F83" w:rsidP="00051203">
      <w:pPr>
        <w:pStyle w:val="Reponse"/>
      </w:pPr>
      <w:r w:rsidRPr="00A965DB">
        <w:t>Opportunities for expanded scope of practice</w:t>
      </w:r>
      <w:r w:rsidRPr="00A965DB">
        <w:tab/>
        <w:t>1</w:t>
      </w:r>
    </w:p>
    <w:p w:rsidR="00002F83" w:rsidRPr="00A965DB" w:rsidRDefault="00002F83" w:rsidP="00051203">
      <w:pPr>
        <w:pStyle w:val="Reponse"/>
      </w:pPr>
      <w:r w:rsidRPr="00A965DB">
        <w:t>Opportunity for advancement</w:t>
      </w:r>
      <w:r w:rsidRPr="00A965DB">
        <w:tab/>
        <w:t>2</w:t>
      </w:r>
    </w:p>
    <w:p w:rsidR="00002F83" w:rsidRPr="00A965DB" w:rsidRDefault="00002F83" w:rsidP="00051203">
      <w:pPr>
        <w:pStyle w:val="Reponse"/>
      </w:pPr>
      <w:r w:rsidRPr="00A965DB">
        <w:t>Desire to work in remote/rural settings</w:t>
      </w:r>
      <w:r w:rsidRPr="00A965DB">
        <w:tab/>
        <w:t>3</w:t>
      </w:r>
    </w:p>
    <w:p w:rsidR="00002F83" w:rsidRPr="00A965DB" w:rsidRDefault="00002F83" w:rsidP="00051203">
      <w:pPr>
        <w:pStyle w:val="Reponse"/>
      </w:pPr>
      <w:r w:rsidRPr="00A965DB">
        <w:t>Opportunity to work with a diverse culture (First Nations Peoples)</w:t>
      </w:r>
      <w:r w:rsidRPr="00A965DB">
        <w:tab/>
        <w:t>4</w:t>
      </w:r>
    </w:p>
    <w:p w:rsidR="00002F83" w:rsidRPr="00A965DB" w:rsidRDefault="00002F83" w:rsidP="00051203">
      <w:pPr>
        <w:pStyle w:val="Reponse"/>
      </w:pPr>
      <w:r w:rsidRPr="00A965DB">
        <w:t>Working in a primary health care environment</w:t>
      </w:r>
      <w:r w:rsidRPr="00A965DB">
        <w:tab/>
        <w:t>5</w:t>
      </w:r>
    </w:p>
    <w:p w:rsidR="00002F83" w:rsidRPr="00A965DB" w:rsidRDefault="00002F83" w:rsidP="00051203">
      <w:pPr>
        <w:pStyle w:val="Reponse"/>
      </w:pPr>
      <w:r w:rsidRPr="00A965DB">
        <w:t>Autonomy in nursing practice</w:t>
      </w:r>
      <w:r w:rsidRPr="00A965DB">
        <w:tab/>
        <w:t>6</w:t>
      </w:r>
    </w:p>
    <w:p w:rsidR="00002F83" w:rsidRPr="00A965DB" w:rsidRDefault="00002F83" w:rsidP="00051203">
      <w:pPr>
        <w:pStyle w:val="Reponse"/>
      </w:pPr>
      <w:r w:rsidRPr="00A965DB">
        <w:t>Salary and benefits of the job</w:t>
      </w:r>
      <w:r w:rsidRPr="00A965DB">
        <w:tab/>
        <w:t>7</w:t>
      </w:r>
    </w:p>
    <w:p w:rsidR="00002F83" w:rsidRPr="00A965DB" w:rsidRDefault="00002F83" w:rsidP="00051203">
      <w:pPr>
        <w:pStyle w:val="Reponse"/>
      </w:pPr>
      <w:r w:rsidRPr="00A965DB">
        <w:t>The work hours/flexibility</w:t>
      </w:r>
      <w:r w:rsidRPr="00A965DB">
        <w:tab/>
        <w:t>8</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Q1A6 [1,12]</w:t>
      </w:r>
    </w:p>
    <w:p w:rsidR="00002F83" w:rsidRPr="00A965DB" w:rsidRDefault="00002F83" w:rsidP="00051203">
      <w:pPr>
        <w:pStyle w:val="Question"/>
        <w:keepNext w:val="0"/>
        <w:rPr>
          <w:lang w:val="en-CA"/>
        </w:rPr>
      </w:pPr>
      <w:r w:rsidRPr="00A965DB">
        <w:rPr>
          <w:lang w:val="en-CA"/>
        </w:rPr>
        <w:t xml:space="preserve"> What aspects keep you working as an employee in this job</w:t>
      </w:r>
    </w:p>
    <w:p w:rsidR="00002F83" w:rsidRPr="00A965DB" w:rsidRDefault="00002F83" w:rsidP="00051203">
      <w:pPr>
        <w:pStyle w:val="Note"/>
        <w:rPr>
          <w:lang w:val="en-CA"/>
        </w:rPr>
      </w:pPr>
      <w:r w:rsidRPr="00A965DB">
        <w:rPr>
          <w:lang w:val="en-CA"/>
        </w:rPr>
        <w:t>&lt;[PHONE]Read list&gt; &lt;[PHONE]Prompt if needed&gt; (Select all that apply)</w:t>
      </w:r>
    </w:p>
    <w:p w:rsidR="00002F83" w:rsidRPr="00A965DB" w:rsidRDefault="00002F83" w:rsidP="00051203">
      <w:pPr>
        <w:pStyle w:val="Reponse"/>
      </w:pPr>
      <w:r w:rsidRPr="00A965DB">
        <w:t>Opportunities for expanded scope of practice</w:t>
      </w:r>
      <w:r w:rsidRPr="00A965DB">
        <w:tab/>
        <w:t>1</w:t>
      </w:r>
    </w:p>
    <w:p w:rsidR="00002F83" w:rsidRPr="00A965DB" w:rsidRDefault="00002F83" w:rsidP="00051203">
      <w:pPr>
        <w:pStyle w:val="Reponse"/>
      </w:pPr>
      <w:r w:rsidRPr="00A965DB">
        <w:t>Opportunity for advancement</w:t>
      </w:r>
      <w:r w:rsidRPr="00A965DB">
        <w:tab/>
        <w:t>2</w:t>
      </w:r>
    </w:p>
    <w:p w:rsidR="00002F83" w:rsidRPr="00A965DB" w:rsidRDefault="00002F83" w:rsidP="00051203">
      <w:pPr>
        <w:pStyle w:val="Reponse"/>
      </w:pPr>
      <w:r w:rsidRPr="00A965DB">
        <w:t>Desire to work in remote/rural settings</w:t>
      </w:r>
      <w:r w:rsidRPr="00A965DB">
        <w:tab/>
        <w:t>3</w:t>
      </w:r>
    </w:p>
    <w:p w:rsidR="00002F83" w:rsidRPr="00A965DB" w:rsidRDefault="00002F83" w:rsidP="00051203">
      <w:pPr>
        <w:pStyle w:val="Reponse"/>
      </w:pPr>
      <w:r w:rsidRPr="00A965DB">
        <w:t>Opportunity to work with a diverse culture (First Nations Peoples)</w:t>
      </w:r>
      <w:r w:rsidRPr="00A965DB">
        <w:tab/>
        <w:t>4</w:t>
      </w:r>
    </w:p>
    <w:p w:rsidR="00002F83" w:rsidRPr="00A965DB" w:rsidRDefault="00002F83" w:rsidP="00051203">
      <w:pPr>
        <w:pStyle w:val="Reponse"/>
      </w:pPr>
      <w:r w:rsidRPr="00A965DB">
        <w:t>Working in a primary health care environment</w:t>
      </w:r>
      <w:r w:rsidRPr="00A965DB">
        <w:tab/>
        <w:t>5</w:t>
      </w:r>
    </w:p>
    <w:p w:rsidR="00002F83" w:rsidRPr="00A965DB" w:rsidRDefault="00002F83" w:rsidP="00051203">
      <w:pPr>
        <w:pStyle w:val="Reponse"/>
      </w:pPr>
      <w:r w:rsidRPr="00A965DB">
        <w:t>Autonomy in nursing practice</w:t>
      </w:r>
      <w:r w:rsidRPr="00A965DB">
        <w:tab/>
        <w:t>6</w:t>
      </w:r>
    </w:p>
    <w:p w:rsidR="00002F83" w:rsidRPr="00A965DB" w:rsidRDefault="00002F83" w:rsidP="00051203">
      <w:pPr>
        <w:pStyle w:val="Reponse"/>
      </w:pPr>
      <w:r w:rsidRPr="00A965DB">
        <w:t>Salary and benefits of the job</w:t>
      </w:r>
      <w:r w:rsidRPr="00A965DB">
        <w:tab/>
        <w:t>7</w:t>
      </w:r>
    </w:p>
    <w:p w:rsidR="00002F83" w:rsidRPr="00A965DB" w:rsidRDefault="00002F83" w:rsidP="00051203">
      <w:pPr>
        <w:pStyle w:val="Reponse"/>
      </w:pPr>
      <w:r w:rsidRPr="00A965DB">
        <w:t>The work hours/flexibility</w:t>
      </w:r>
      <w:r w:rsidRPr="00A965DB">
        <w:tab/>
        <w:t>8</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Q2</w:t>
      </w:r>
    </w:p>
    <w:p w:rsidR="00002F83" w:rsidRPr="00A965DB" w:rsidRDefault="00002F83" w:rsidP="00051203">
      <w:pPr>
        <w:pStyle w:val="Question"/>
        <w:keepNext w:val="0"/>
        <w:rPr>
          <w:lang w:val="en-CA"/>
        </w:rPr>
      </w:pPr>
      <w:r w:rsidRPr="00A965DB">
        <w:rPr>
          <w:lang w:val="en-CA"/>
        </w:rPr>
        <w:t xml:space="preserve"> Which of these best describes your current employment status with your current employer.</w:t>
      </w:r>
    </w:p>
    <w:p w:rsidR="00002F83" w:rsidRPr="00A965DB" w:rsidRDefault="00002F83" w:rsidP="00051203">
      <w:pPr>
        <w:pStyle w:val="Note"/>
        <w:rPr>
          <w:lang w:val="en-CA"/>
        </w:rPr>
      </w:pPr>
      <w:r w:rsidRPr="00A965DB">
        <w:rPr>
          <w:lang w:val="en-CA"/>
        </w:rPr>
        <w:t>&lt;[PHONE]Read list&gt; NOTE: Relief nurse is the same as casual</w:t>
      </w:r>
    </w:p>
    <w:p w:rsidR="00002F83" w:rsidRPr="00A965DB" w:rsidRDefault="00002F83" w:rsidP="00051203">
      <w:pPr>
        <w:pStyle w:val="Reponse"/>
      </w:pPr>
      <w:r w:rsidRPr="00A965DB">
        <w:t>Full-time: regularly working 30 or more hours a week</w:t>
      </w:r>
      <w:r w:rsidRPr="00A965DB">
        <w:tab/>
        <w:t>1</w:t>
      </w:r>
    </w:p>
    <w:p w:rsidR="00002F83" w:rsidRPr="00A965DB" w:rsidRDefault="00002F83" w:rsidP="00051203">
      <w:pPr>
        <w:pStyle w:val="Reponse"/>
      </w:pPr>
      <w:r w:rsidRPr="00A965DB">
        <w:t>Part-time: regularly working less than 30 hours a week</w:t>
      </w:r>
      <w:r w:rsidRPr="00A965DB">
        <w:tab/>
        <w:t>2</w:t>
      </w:r>
    </w:p>
    <w:p w:rsidR="00002F83" w:rsidRPr="00A965DB" w:rsidRDefault="00002F83" w:rsidP="00051203">
      <w:pPr>
        <w:pStyle w:val="Reponse"/>
      </w:pPr>
      <w:r w:rsidRPr="00A965DB">
        <w:t>Casual position (employment that doesn't exceed 120 hours a year)</w:t>
      </w:r>
      <w:r w:rsidRPr="00A965DB">
        <w:tab/>
        <w:t>3</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Q3</w:t>
      </w:r>
    </w:p>
    <w:p w:rsidR="00002F83" w:rsidRPr="00A965DB" w:rsidRDefault="00002F83" w:rsidP="00051203">
      <w:pPr>
        <w:pStyle w:val="Question"/>
        <w:keepNext w:val="0"/>
        <w:rPr>
          <w:lang w:val="en-CA"/>
        </w:rPr>
      </w:pPr>
      <w:r w:rsidRPr="00A965DB">
        <w:rPr>
          <w:lang w:val="en-CA"/>
        </w:rPr>
        <w:t xml:space="preserve"> Are you considered to be in an indeterminate, or term position?</w:t>
      </w:r>
    </w:p>
    <w:p w:rsidR="00002F83" w:rsidRPr="00A965DB" w:rsidRDefault="00002F83" w:rsidP="00051203">
      <w:pPr>
        <w:pStyle w:val="Reponse"/>
      </w:pPr>
      <w:r w:rsidRPr="00A965DB">
        <w:t>Indeterminate</w:t>
      </w:r>
      <w:r w:rsidRPr="00A965DB">
        <w:tab/>
        <w:t>1</w:t>
      </w:r>
    </w:p>
    <w:p w:rsidR="00002F83" w:rsidRPr="00A965DB" w:rsidRDefault="00002F83" w:rsidP="00051203">
      <w:pPr>
        <w:pStyle w:val="Reponse"/>
      </w:pPr>
      <w:r w:rsidRPr="00A965DB">
        <w:t>Term</w:t>
      </w:r>
      <w:r w:rsidRPr="00A965DB">
        <w:tab/>
        <w:t>2</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lastRenderedPageBreak/>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Q4</w:t>
      </w:r>
    </w:p>
    <w:p w:rsidR="00002F83" w:rsidRPr="00A965DB" w:rsidRDefault="00002F83" w:rsidP="00051203">
      <w:pPr>
        <w:pStyle w:val="Question"/>
        <w:keepNext w:val="0"/>
        <w:rPr>
          <w:lang w:val="en-CA"/>
        </w:rPr>
      </w:pPr>
      <w:r w:rsidRPr="00A965DB">
        <w:rPr>
          <w:lang w:val="en-CA"/>
        </w:rPr>
        <w:t xml:space="preserve"> Which of the following areas best describes your </w:t>
      </w:r>
      <w:r w:rsidRPr="00A965DB">
        <w:rPr>
          <w:b/>
          <w:lang w:val="en-CA"/>
        </w:rPr>
        <w:t>primary</w:t>
      </w:r>
      <w:r w:rsidRPr="00A965DB">
        <w:rPr>
          <w:lang w:val="en-CA"/>
        </w:rPr>
        <w:t xml:space="preserve"> area of responsibility?</w:t>
      </w:r>
    </w:p>
    <w:p w:rsidR="00002F83" w:rsidRPr="00A965DB" w:rsidRDefault="00002F83" w:rsidP="00051203">
      <w:pPr>
        <w:pStyle w:val="Note"/>
        <w:rPr>
          <w:lang w:val="en-CA"/>
        </w:rPr>
      </w:pPr>
      <w:r w:rsidRPr="00A965DB">
        <w:rPr>
          <w:lang w:val="en-CA"/>
        </w:rPr>
        <w:t>&lt;[PHONE]Read list&gt; (If more than one, please select the one that you consider to be your main responsibility)</w:t>
      </w:r>
    </w:p>
    <w:p w:rsidR="00002F83" w:rsidRPr="00A965DB" w:rsidRDefault="00002F83" w:rsidP="00051203">
      <w:pPr>
        <w:pStyle w:val="Reponse"/>
      </w:pPr>
      <w:r w:rsidRPr="00A965DB">
        <w:t>Clinician or clinical care</w:t>
      </w:r>
      <w:r w:rsidRPr="00A965DB">
        <w:tab/>
        <w:t>1</w:t>
      </w:r>
    </w:p>
    <w:p w:rsidR="00002F83" w:rsidRPr="00A965DB" w:rsidRDefault="00002F83" w:rsidP="00051203">
      <w:pPr>
        <w:pStyle w:val="Reponse"/>
      </w:pPr>
      <w:r w:rsidRPr="00A965DB">
        <w:t xml:space="preserve">Practice advisors </w:t>
      </w:r>
      <w:r w:rsidRPr="00A965DB">
        <w:tab/>
        <w:t>2</w:t>
      </w:r>
    </w:p>
    <w:p w:rsidR="00002F83" w:rsidRPr="00A965DB" w:rsidRDefault="00002F83" w:rsidP="00051203">
      <w:pPr>
        <w:pStyle w:val="Reponse"/>
      </w:pPr>
      <w:r w:rsidRPr="00A965DB">
        <w:t>Management</w:t>
      </w:r>
      <w:r w:rsidRPr="00A965DB">
        <w:tab/>
        <w:t>3</w:t>
      </w:r>
    </w:p>
    <w:p w:rsidR="00002F83" w:rsidRPr="00A965DB" w:rsidRDefault="00002F83" w:rsidP="00051203">
      <w:pPr>
        <w:pStyle w:val="Reponse"/>
      </w:pPr>
      <w:r w:rsidRPr="00A965DB">
        <w:t>Leadership (no direct reports)</w:t>
      </w:r>
      <w:r w:rsidRPr="00A965DB">
        <w:tab/>
        <w:t>4</w:t>
      </w:r>
    </w:p>
    <w:p w:rsidR="00002F83" w:rsidRPr="00A965DB" w:rsidRDefault="00002F83" w:rsidP="00051203">
      <w:pPr>
        <w:pStyle w:val="Reponse"/>
      </w:pPr>
      <w:r w:rsidRPr="00A965DB">
        <w:t>Education</w:t>
      </w:r>
      <w:r w:rsidRPr="00A965DB">
        <w:tab/>
        <w:t>5</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Q5</w:t>
      </w:r>
    </w:p>
    <w:p w:rsidR="00002F83" w:rsidRPr="00A965DB" w:rsidRDefault="00002F83" w:rsidP="00051203">
      <w:pPr>
        <w:pStyle w:val="Question"/>
        <w:keepNext w:val="0"/>
        <w:rPr>
          <w:lang w:val="en-CA"/>
        </w:rPr>
      </w:pPr>
      <w:r w:rsidRPr="00A965DB">
        <w:rPr>
          <w:lang w:val="en-CA"/>
        </w:rPr>
        <w:t xml:space="preserve"> Which of the following types of facilities best describes your </w:t>
      </w:r>
      <w:r w:rsidRPr="00A965DB">
        <w:rPr>
          <w:b/>
          <w:lang w:val="en-CA"/>
        </w:rPr>
        <w:t>primary</w:t>
      </w:r>
      <w:r w:rsidRPr="00A965DB">
        <w:rPr>
          <w:lang w:val="en-CA"/>
        </w:rPr>
        <w:t xml:space="preserve"> place of work?</w:t>
      </w:r>
    </w:p>
    <w:p w:rsidR="00002F83" w:rsidRPr="00A965DB" w:rsidRDefault="00002F83" w:rsidP="00051203">
      <w:pPr>
        <w:pStyle w:val="Note"/>
        <w:rPr>
          <w:lang w:val="en-CA"/>
        </w:rPr>
      </w:pPr>
      <w:r w:rsidRPr="00A965DB">
        <w:rPr>
          <w:lang w:val="en-CA"/>
        </w:rPr>
        <w:t>&lt;[PHONE]Read list&gt; (If more than one, please select the one that you consider to be your main place of work)</w:t>
      </w:r>
    </w:p>
    <w:p w:rsidR="00002F83" w:rsidRPr="00A965DB" w:rsidRDefault="00002F83" w:rsidP="00051203">
      <w:pPr>
        <w:pStyle w:val="Reponse"/>
      </w:pPr>
      <w:r w:rsidRPr="00A965DB">
        <w:t>Nursing Station</w:t>
      </w:r>
      <w:r w:rsidRPr="00A965DB">
        <w:tab/>
        <w:t>1</w:t>
      </w:r>
    </w:p>
    <w:p w:rsidR="00002F83" w:rsidRPr="00A965DB" w:rsidRDefault="00002F83" w:rsidP="00051203">
      <w:pPr>
        <w:pStyle w:val="Reponse"/>
      </w:pPr>
      <w:r w:rsidRPr="00A965DB">
        <w:t>Health Centre with treatment component</w:t>
      </w:r>
      <w:r w:rsidRPr="00A965DB">
        <w:tab/>
        <w:t>2</w:t>
      </w:r>
    </w:p>
    <w:p w:rsidR="00002F83" w:rsidRPr="00A965DB" w:rsidRDefault="00002F83" w:rsidP="00051203">
      <w:pPr>
        <w:pStyle w:val="Reponse"/>
      </w:pPr>
      <w:r w:rsidRPr="00A965DB">
        <w:t>Health Centre without treatment component</w:t>
      </w:r>
      <w:r w:rsidRPr="00A965DB">
        <w:tab/>
        <w:t>3</w:t>
      </w:r>
    </w:p>
    <w:p w:rsidR="00002F83" w:rsidRPr="00A965DB" w:rsidRDefault="00002F83" w:rsidP="00051203">
      <w:pPr>
        <w:pStyle w:val="Reponse"/>
      </w:pPr>
      <w:r w:rsidRPr="00A965DB">
        <w:t>Regional/Zone/Branch office</w:t>
      </w:r>
      <w:r w:rsidRPr="00A965DB">
        <w:tab/>
        <w:t>4</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Q37D</w:t>
      </w:r>
    </w:p>
    <w:p w:rsidR="00002F83" w:rsidRPr="00A965DB" w:rsidRDefault="00002F83" w:rsidP="00051203">
      <w:pPr>
        <w:pStyle w:val="Question"/>
        <w:keepNext w:val="0"/>
        <w:rPr>
          <w:lang w:val="en-CA"/>
        </w:rPr>
      </w:pPr>
      <w:r w:rsidRPr="00A965DB">
        <w:rPr>
          <w:lang w:val="en-CA"/>
        </w:rPr>
        <w:t xml:space="preserve"> Are you registered as a Nurse Practitioner?</w:t>
      </w:r>
    </w:p>
    <w:p w:rsidR="00002F83" w:rsidRPr="00A965DB" w:rsidRDefault="00002F83" w:rsidP="00051203">
      <w:pPr>
        <w:pStyle w:val="Reponse"/>
      </w:pPr>
      <w:r w:rsidRPr="00A965DB">
        <w:t>Yes, working in full scope of practice</w:t>
      </w:r>
      <w:r w:rsidRPr="00A965DB">
        <w:tab/>
        <w:t>1</w:t>
      </w:r>
    </w:p>
    <w:p w:rsidR="00002F83" w:rsidRPr="00A965DB" w:rsidRDefault="00002F83" w:rsidP="00051203">
      <w:pPr>
        <w:pStyle w:val="Reponse"/>
      </w:pPr>
      <w:r w:rsidRPr="00A965DB">
        <w:t>Yes, working in an extended role</w:t>
      </w:r>
      <w:r w:rsidRPr="00A965DB">
        <w:tab/>
        <w:t>2</w:t>
      </w:r>
    </w:p>
    <w:p w:rsidR="00002F83" w:rsidRPr="00A965DB" w:rsidRDefault="00002F83" w:rsidP="00051203">
      <w:pPr>
        <w:pStyle w:val="Reponse"/>
      </w:pPr>
      <w:r w:rsidRPr="00A965DB">
        <w:t>No</w:t>
      </w:r>
      <w:r w:rsidRPr="00A965DB">
        <w:tab/>
        <w:t>3</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Q7</w:t>
      </w:r>
    </w:p>
    <w:p w:rsidR="00002F83" w:rsidRPr="00A965DB" w:rsidRDefault="00002F83" w:rsidP="00051203">
      <w:pPr>
        <w:pStyle w:val="Question"/>
        <w:keepNext w:val="0"/>
        <w:rPr>
          <w:lang w:val="en-CA"/>
        </w:rPr>
      </w:pPr>
      <w:r w:rsidRPr="00A965DB">
        <w:rPr>
          <w:lang w:val="en-CA"/>
        </w:rPr>
        <w:t xml:space="preserve"> Do you currently have any plans to leave your current employment within the next three years, either to retire or for other reasons?</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2</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Q7B</w:t>
      </w:r>
    </w:p>
    <w:p w:rsidR="00002F83" w:rsidRPr="00A965DB" w:rsidRDefault="00002F83" w:rsidP="00051203">
      <w:pPr>
        <w:pStyle w:val="Comm"/>
      </w:pPr>
      <w:r w:rsidRPr="00A965DB">
        <w:t xml:space="preserve"> Yes Q7</w:t>
      </w:r>
    </w:p>
    <w:p w:rsidR="00002F83" w:rsidRPr="00A965DB" w:rsidRDefault="00002F83" w:rsidP="00051203">
      <w:pPr>
        <w:pStyle w:val="Question"/>
        <w:keepNext w:val="0"/>
        <w:rPr>
          <w:lang w:val="en-CA"/>
        </w:rPr>
      </w:pPr>
      <w:r w:rsidRPr="00A965DB">
        <w:rPr>
          <w:lang w:val="en-CA"/>
        </w:rPr>
        <w:t>What is your expected timeframe for leaving?</w:t>
      </w:r>
    </w:p>
    <w:p w:rsidR="00002F83" w:rsidRPr="00A965DB" w:rsidRDefault="00002F83" w:rsidP="00051203">
      <w:pPr>
        <w:pStyle w:val="Note"/>
        <w:rPr>
          <w:lang w:val="en-CA"/>
        </w:rPr>
      </w:pPr>
      <w:r w:rsidRPr="00A965DB">
        <w:rPr>
          <w:lang w:val="en-CA"/>
        </w:rPr>
        <w:t>(Please select to response that is closest to your plans)</w:t>
      </w:r>
    </w:p>
    <w:p w:rsidR="00002F83" w:rsidRPr="00A965DB" w:rsidRDefault="00002F83" w:rsidP="00051203">
      <w:pPr>
        <w:pStyle w:val="Reponse"/>
      </w:pPr>
      <w:r w:rsidRPr="00A965DB">
        <w:t>Less than 1 year</w:t>
      </w:r>
      <w:r w:rsidRPr="00A965DB">
        <w:tab/>
        <w:t>1</w:t>
      </w:r>
    </w:p>
    <w:p w:rsidR="00002F83" w:rsidRPr="00A965DB" w:rsidRDefault="00002F83" w:rsidP="00051203">
      <w:pPr>
        <w:pStyle w:val="Reponse"/>
      </w:pPr>
      <w:r w:rsidRPr="00A965DB">
        <w:t>1 year</w:t>
      </w:r>
      <w:r w:rsidRPr="00A965DB">
        <w:tab/>
        <w:t>2</w:t>
      </w:r>
    </w:p>
    <w:p w:rsidR="00002F83" w:rsidRPr="00A965DB" w:rsidRDefault="00002F83" w:rsidP="00051203">
      <w:pPr>
        <w:pStyle w:val="Reponse"/>
      </w:pPr>
      <w:r w:rsidRPr="00A965DB">
        <w:t>2 years</w:t>
      </w:r>
      <w:r w:rsidRPr="00A965DB">
        <w:tab/>
        <w:t>3</w:t>
      </w:r>
    </w:p>
    <w:p w:rsidR="00002F83" w:rsidRPr="00A965DB" w:rsidRDefault="00002F83" w:rsidP="00051203">
      <w:pPr>
        <w:pStyle w:val="Reponse"/>
      </w:pPr>
      <w:r w:rsidRPr="00A965DB">
        <w:t>3 years</w:t>
      </w:r>
      <w:r w:rsidRPr="00A965DB">
        <w:tab/>
        <w:t>4</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EndQuestion"/>
        <w:rPr>
          <w:lang w:val="en-CA"/>
        </w:rPr>
      </w:pPr>
    </w:p>
    <w:p w:rsidR="00002F83" w:rsidRPr="00A965DB" w:rsidRDefault="00002F83" w:rsidP="00051203">
      <w:pPr>
        <w:pStyle w:val="Variable"/>
        <w:keepNext w:val="0"/>
        <w:rPr>
          <w:lang w:val="en-CA"/>
        </w:rPr>
      </w:pPr>
      <w:r w:rsidRPr="00A965DB">
        <w:rPr>
          <w:lang w:val="en-CA"/>
        </w:rPr>
        <w:lastRenderedPageBreak/>
        <w:t>Q7C</w:t>
      </w:r>
    </w:p>
    <w:p w:rsidR="00002F83" w:rsidRPr="00A965DB" w:rsidRDefault="00002F83" w:rsidP="00051203">
      <w:pPr>
        <w:pStyle w:val="Comm"/>
      </w:pPr>
      <w:r w:rsidRPr="00A965DB">
        <w:t xml:space="preserve"> Yes Q7</w:t>
      </w:r>
    </w:p>
    <w:p w:rsidR="00002F83" w:rsidRPr="00A965DB" w:rsidRDefault="00002F83" w:rsidP="00051203">
      <w:pPr>
        <w:pStyle w:val="Question"/>
        <w:keepNext w:val="0"/>
        <w:rPr>
          <w:lang w:val="en-CA"/>
        </w:rPr>
      </w:pPr>
      <w:r w:rsidRPr="00A965DB">
        <w:rPr>
          <w:lang w:val="en-CA"/>
        </w:rPr>
        <w:t>What is the main reason you intend to leave?</w:t>
      </w:r>
    </w:p>
    <w:p w:rsidR="00002F83" w:rsidRPr="00A965DB" w:rsidRDefault="00002F83" w:rsidP="00051203">
      <w:pPr>
        <w:pStyle w:val="Note"/>
        <w:rPr>
          <w:lang w:val="en-CA"/>
        </w:rPr>
      </w:pPr>
      <w:r w:rsidRPr="00A965DB">
        <w:rPr>
          <w:lang w:val="en-CA"/>
        </w:rPr>
        <w:t>&lt;[PHONE]Read list&gt; &lt;[PHONE]Prompt if needed&gt;</w:t>
      </w:r>
    </w:p>
    <w:p w:rsidR="00002F83" w:rsidRPr="00A965DB" w:rsidRDefault="00002F83" w:rsidP="00051203">
      <w:pPr>
        <w:pStyle w:val="Reponse"/>
      </w:pPr>
      <w:r w:rsidRPr="00A965DB">
        <w:t>Retirement</w:t>
      </w:r>
      <w:r w:rsidRPr="00A965DB">
        <w:tab/>
        <w:t>1</w:t>
      </w:r>
    </w:p>
    <w:p w:rsidR="00002F83" w:rsidRPr="00A965DB" w:rsidRDefault="00002F83" w:rsidP="00051203">
      <w:pPr>
        <w:pStyle w:val="Reponse"/>
      </w:pPr>
      <w:r w:rsidRPr="00A965DB">
        <w:t>Different job</w:t>
      </w:r>
      <w:r w:rsidRPr="00A965DB">
        <w:tab/>
        <w:t>2</w:t>
      </w:r>
    </w:p>
    <w:p w:rsidR="00002F83" w:rsidRPr="00A965DB" w:rsidRDefault="00002F83" w:rsidP="00051203">
      <w:pPr>
        <w:pStyle w:val="Reponse"/>
      </w:pPr>
      <w:r w:rsidRPr="00A965DB">
        <w:t>Stay at home/parental leave</w:t>
      </w:r>
      <w:r w:rsidRPr="00A965DB">
        <w:tab/>
        <w:t>3</w:t>
      </w:r>
    </w:p>
    <w:p w:rsidR="00002F83" w:rsidRPr="00A965DB" w:rsidRDefault="00002F83" w:rsidP="00051203">
      <w:pPr>
        <w:pStyle w:val="Reponse"/>
      </w:pPr>
      <w:r w:rsidRPr="00A965DB">
        <w:t>Relocation</w:t>
      </w:r>
      <w:r w:rsidRPr="00A965DB">
        <w:tab/>
        <w:t>4</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Question"/>
        <w:keepNext w:val="0"/>
        <w:rPr>
          <w:b/>
          <w:bCs/>
          <w:lang w:val="en-CA"/>
        </w:rPr>
      </w:pPr>
      <w:r w:rsidRPr="00A965DB">
        <w:rPr>
          <w:b/>
          <w:bCs/>
          <w:lang w:val="en-CA"/>
        </w:rPr>
        <w:t>2 - Education Profile</w:t>
      </w:r>
    </w:p>
    <w:p w:rsidR="00002F83" w:rsidRPr="00A965DB" w:rsidRDefault="00002F83" w:rsidP="00051203">
      <w:pPr>
        <w:pStyle w:val="Variable"/>
        <w:keepNext w:val="0"/>
        <w:rPr>
          <w:lang w:val="en-CA"/>
        </w:rPr>
      </w:pPr>
      <w:r w:rsidRPr="00A965DB">
        <w:rPr>
          <w:lang w:val="en-CA"/>
        </w:rPr>
        <w:t>Q31</w:t>
      </w:r>
    </w:p>
    <w:p w:rsidR="00002F83" w:rsidRPr="00A965DB" w:rsidRDefault="00002F83" w:rsidP="00051203">
      <w:pPr>
        <w:pStyle w:val="Question"/>
        <w:keepNext w:val="0"/>
        <w:rPr>
          <w:lang w:val="en-CA"/>
        </w:rPr>
      </w:pPr>
      <w:r w:rsidRPr="00A965DB">
        <w:rPr>
          <w:lang w:val="en-CA"/>
        </w:rPr>
        <w:t xml:space="preserve"> The following questions are about your educational background.</w:t>
      </w:r>
    </w:p>
    <w:p w:rsidR="00002F83" w:rsidRPr="00A965DB" w:rsidRDefault="00002F83" w:rsidP="00051203">
      <w:pPr>
        <w:pStyle w:val="Question"/>
        <w:keepNext w:val="0"/>
        <w:rPr>
          <w:lang w:val="en-CA"/>
        </w:rPr>
      </w:pPr>
      <w:r w:rsidRPr="00A965DB">
        <w:rPr>
          <w:lang w:val="en-CA"/>
        </w:rPr>
        <w:t xml:space="preserve"> What is your highest nursing education qualification level?</w:t>
      </w:r>
    </w:p>
    <w:p w:rsidR="00002F83" w:rsidRPr="00A965DB" w:rsidRDefault="00002F83" w:rsidP="00051203">
      <w:pPr>
        <w:pStyle w:val="Note"/>
        <w:rPr>
          <w:lang w:val="en-CA"/>
        </w:rPr>
      </w:pPr>
      <w:r w:rsidRPr="00A965DB">
        <w:rPr>
          <w:lang w:val="en-CA"/>
        </w:rPr>
        <w:t>&lt;[PHONE]Read list if necessary&gt;</w:t>
      </w:r>
    </w:p>
    <w:p w:rsidR="00002F83" w:rsidRPr="00A965DB" w:rsidRDefault="00002F83" w:rsidP="00051203">
      <w:pPr>
        <w:pStyle w:val="Reponse"/>
      </w:pPr>
      <w:r w:rsidRPr="00A965DB">
        <w:t>RN College Diploma</w:t>
      </w:r>
      <w:r w:rsidRPr="00A965DB">
        <w:tab/>
        <w:t>1</w:t>
      </w:r>
    </w:p>
    <w:p w:rsidR="00002F83" w:rsidRPr="00A965DB" w:rsidRDefault="00002F83" w:rsidP="00051203">
      <w:pPr>
        <w:pStyle w:val="Reponse"/>
      </w:pPr>
      <w:r w:rsidRPr="00A965DB">
        <w:t>Bachelor of Nursing (BN)</w:t>
      </w:r>
      <w:r w:rsidRPr="00A965DB">
        <w:tab/>
        <w:t>2</w:t>
      </w:r>
    </w:p>
    <w:p w:rsidR="00002F83" w:rsidRPr="00A965DB" w:rsidRDefault="00002F83" w:rsidP="00051203">
      <w:pPr>
        <w:pStyle w:val="Reponse"/>
      </w:pPr>
      <w:r w:rsidRPr="00A965DB">
        <w:t>Bachelor of Science in nursing (BScN)</w:t>
      </w:r>
      <w:r w:rsidRPr="00A965DB">
        <w:tab/>
        <w:t>3</w:t>
      </w:r>
    </w:p>
    <w:p w:rsidR="00002F83" w:rsidRPr="00A965DB" w:rsidRDefault="00002F83" w:rsidP="00051203">
      <w:pPr>
        <w:pStyle w:val="Reponse"/>
      </w:pPr>
      <w:r w:rsidRPr="00A965DB">
        <w:t xml:space="preserve">Masters in nursing (MN, </w:t>
      </w:r>
      <w:proofErr w:type="spellStart"/>
      <w:r w:rsidRPr="00A965DB">
        <w:t>MScN</w:t>
      </w:r>
      <w:proofErr w:type="spellEnd"/>
      <w:r w:rsidRPr="00A965DB">
        <w:t>)</w:t>
      </w:r>
      <w:r w:rsidRPr="00A965DB">
        <w:tab/>
        <w:t>4</w:t>
      </w:r>
    </w:p>
    <w:p w:rsidR="00002F83" w:rsidRPr="00A965DB" w:rsidRDefault="00002F83" w:rsidP="00051203">
      <w:pPr>
        <w:pStyle w:val="Reponse"/>
      </w:pPr>
      <w:r w:rsidRPr="00A965DB">
        <w:t>Ph.D. in nursing</w:t>
      </w:r>
      <w:r w:rsidRPr="00A965DB">
        <w:tab/>
        <w:t>5</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Q32</w:t>
      </w:r>
    </w:p>
    <w:p w:rsidR="00002F83" w:rsidRPr="00A965DB" w:rsidRDefault="00002F83" w:rsidP="00051203">
      <w:pPr>
        <w:pStyle w:val="Question"/>
        <w:keepNext w:val="0"/>
        <w:rPr>
          <w:lang w:val="en-CA"/>
        </w:rPr>
      </w:pPr>
      <w:r w:rsidRPr="00A965DB">
        <w:rPr>
          <w:lang w:val="en-CA"/>
        </w:rPr>
        <w:t xml:space="preserve"> What is your highest non-nursing university education qualification?</w:t>
      </w:r>
    </w:p>
    <w:p w:rsidR="00002F83" w:rsidRPr="00A965DB" w:rsidRDefault="00002F83" w:rsidP="00051203">
      <w:pPr>
        <w:pStyle w:val="Note"/>
        <w:rPr>
          <w:lang w:val="en-CA"/>
        </w:rPr>
      </w:pPr>
      <w:r w:rsidRPr="00A965DB">
        <w:rPr>
          <w:lang w:val="en-CA"/>
        </w:rPr>
        <w:t>&lt;[PHONE]Read list if necessary&gt;</w:t>
      </w:r>
    </w:p>
    <w:p w:rsidR="00002F83" w:rsidRPr="00A965DB" w:rsidRDefault="00002F83" w:rsidP="00051203">
      <w:pPr>
        <w:pStyle w:val="Reponse"/>
      </w:pPr>
      <w:r w:rsidRPr="00A965DB">
        <w:t>None</w:t>
      </w:r>
      <w:r w:rsidRPr="00A965DB">
        <w:tab/>
        <w:t>1</w:t>
      </w:r>
    </w:p>
    <w:p w:rsidR="00002F83" w:rsidRPr="00A965DB" w:rsidRDefault="00002F83" w:rsidP="00051203">
      <w:pPr>
        <w:pStyle w:val="Reponse"/>
      </w:pPr>
      <w:r w:rsidRPr="00A965DB">
        <w:t>Non-nursing college certificate/diploma</w:t>
      </w:r>
      <w:r w:rsidRPr="00A965DB">
        <w:tab/>
        <w:t>2</w:t>
      </w:r>
    </w:p>
    <w:p w:rsidR="00002F83" w:rsidRPr="00A965DB" w:rsidRDefault="00002F83" w:rsidP="00051203">
      <w:pPr>
        <w:pStyle w:val="Reponse"/>
      </w:pPr>
      <w:r w:rsidRPr="00A965DB">
        <w:t>Non-nursing Baccalaureate (BA)</w:t>
      </w:r>
      <w:r w:rsidRPr="00A965DB">
        <w:tab/>
        <w:t>3</w:t>
      </w:r>
    </w:p>
    <w:p w:rsidR="00002F83" w:rsidRPr="00A965DB" w:rsidRDefault="00002F83" w:rsidP="00051203">
      <w:pPr>
        <w:pStyle w:val="Reponse"/>
      </w:pPr>
      <w:r w:rsidRPr="00A965DB">
        <w:t>Non-nursing Masters</w:t>
      </w:r>
      <w:r w:rsidRPr="00A965DB">
        <w:tab/>
        <w:t>4</w:t>
      </w:r>
    </w:p>
    <w:p w:rsidR="00002F83" w:rsidRPr="00A965DB" w:rsidRDefault="00002F83" w:rsidP="00051203">
      <w:pPr>
        <w:pStyle w:val="Reponse"/>
      </w:pPr>
      <w:r w:rsidRPr="00A965DB">
        <w:t xml:space="preserve">Non-nursing </w:t>
      </w:r>
      <w:proofErr w:type="spellStart"/>
      <w:r w:rsidRPr="00A965DB">
        <w:t>Ph.D</w:t>
      </w:r>
      <w:proofErr w:type="spellEnd"/>
      <w:r w:rsidRPr="00A965DB">
        <w:tab/>
        <w:t>5</w:t>
      </w:r>
    </w:p>
    <w:p w:rsidR="00002F83" w:rsidRPr="00A965DB" w:rsidRDefault="00002F83" w:rsidP="00051203">
      <w:pPr>
        <w:pStyle w:val="Reponse"/>
      </w:pPr>
      <w:r w:rsidRPr="00A965DB">
        <w:t>Non-nursing BSc</w:t>
      </w:r>
      <w:r w:rsidRPr="00A965DB">
        <w:tab/>
        <w:t>6</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Q37B</w:t>
      </w:r>
    </w:p>
    <w:p w:rsidR="00002F83" w:rsidRPr="00A965DB" w:rsidRDefault="00002F83" w:rsidP="00051203">
      <w:pPr>
        <w:pStyle w:val="Comm"/>
      </w:pPr>
      <w:r w:rsidRPr="00A965DB">
        <w:t xml:space="preserve"> RN Diploma or BN Q31</w:t>
      </w:r>
    </w:p>
    <w:p w:rsidR="00002F83" w:rsidRPr="00A965DB" w:rsidRDefault="00002F83" w:rsidP="00051203">
      <w:pPr>
        <w:pStyle w:val="Question"/>
        <w:keepNext w:val="0"/>
        <w:rPr>
          <w:lang w:val="en-CA"/>
        </w:rPr>
      </w:pPr>
      <w:r w:rsidRPr="00A965DB">
        <w:rPr>
          <w:lang w:val="en-CA"/>
        </w:rPr>
        <w:t>Are you planning to enrol in a Bachelor of Nursing program, a Master's program in nursing or in other than a Nurse Practitioner program within the next year?</w:t>
      </w:r>
    </w:p>
    <w:p w:rsidR="00002F83" w:rsidRPr="00A965DB" w:rsidRDefault="00002F83" w:rsidP="00051203">
      <w:pPr>
        <w:pStyle w:val="Reponse"/>
      </w:pPr>
      <w:r w:rsidRPr="00A965DB">
        <w:t xml:space="preserve">Planning to enrol in the next year (specify which one) : </w:t>
      </w:r>
      <w:r w:rsidRPr="00A965DB">
        <w:tab/>
        <w:t>77</w:t>
      </w:r>
    </w:p>
    <w:p w:rsidR="00002F83" w:rsidRPr="00A965DB" w:rsidRDefault="00002F83" w:rsidP="00051203">
      <w:pPr>
        <w:pStyle w:val="Reponse"/>
      </w:pPr>
      <w:r w:rsidRPr="00A965DB">
        <w:t xml:space="preserve">Already enrolled in one of these programs (specify which one) : Q37B_B </w:t>
      </w:r>
      <w:r w:rsidRPr="00A965DB">
        <w:tab/>
        <w:t>78</w:t>
      </w:r>
    </w:p>
    <w:p w:rsidR="00002F83" w:rsidRPr="00A965DB" w:rsidRDefault="00002F83" w:rsidP="00051203">
      <w:pPr>
        <w:pStyle w:val="Reponse"/>
      </w:pPr>
      <w:r w:rsidRPr="00A965DB">
        <w:t>No plans to enrol and not currently enrolled in any of these programs</w:t>
      </w:r>
      <w:r w:rsidRPr="00A965DB">
        <w:tab/>
        <w:t>98</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Question"/>
        <w:keepNext w:val="0"/>
        <w:rPr>
          <w:b/>
          <w:bCs/>
          <w:lang w:val="en-CA"/>
        </w:rPr>
      </w:pPr>
      <w:r w:rsidRPr="00A965DB">
        <w:rPr>
          <w:b/>
          <w:bCs/>
          <w:lang w:val="en-CA"/>
        </w:rPr>
        <w:br w:type="page"/>
      </w:r>
      <w:r w:rsidRPr="00A965DB">
        <w:rPr>
          <w:b/>
          <w:bCs/>
          <w:lang w:val="en-CA"/>
        </w:rPr>
        <w:lastRenderedPageBreak/>
        <w:t>3 - Job Satisfaction</w:t>
      </w:r>
    </w:p>
    <w:p w:rsidR="00002F83" w:rsidRPr="00A965DB" w:rsidRDefault="00002F83" w:rsidP="00051203">
      <w:pPr>
        <w:pStyle w:val="Variable"/>
        <w:keepNext w:val="0"/>
        <w:rPr>
          <w:lang w:val="en-CA"/>
        </w:rPr>
      </w:pPr>
      <w:r w:rsidRPr="00A965DB">
        <w:rPr>
          <w:lang w:val="en-CA"/>
        </w:rPr>
        <w:t xml:space="preserve">PJS1 </w:t>
      </w:r>
    </w:p>
    <w:p w:rsidR="00002F83" w:rsidRPr="00A965DB" w:rsidRDefault="00002F83" w:rsidP="00051203">
      <w:pPr>
        <w:pStyle w:val="Question"/>
        <w:keepNext w:val="0"/>
        <w:rPr>
          <w:lang w:val="en-CA"/>
        </w:rPr>
      </w:pPr>
      <w:r w:rsidRPr="00A965DB">
        <w:rPr>
          <w:lang w:val="en-CA"/>
        </w:rPr>
        <w:t xml:space="preserve"> The next questions look at aspects of your current work situation that most contribute to your sense of job satisfaction. &lt;[PHONE]For each one tell me if you are very dissatisfied, somewhat dissatisfied, neither satisfied nor dissatisfied, somewhat satisfied or very satisfied with[ELSE]Please rate the extent to which you are satisfied or dissatisfied with&gt; each of the following aspects of your current workplace.</w:t>
      </w:r>
    </w:p>
    <w:p w:rsidR="00002F83" w:rsidRPr="00A965DB" w:rsidRDefault="00002F83" w:rsidP="00051203">
      <w:pPr>
        <w:pStyle w:val="Reponse"/>
      </w:pPr>
      <w:r w:rsidRPr="00A965DB">
        <w:t>Very dissatisfied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satisfied nor dissatisfied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satisfied 5</w:t>
      </w:r>
      <w:r w:rsidRPr="00A965DB">
        <w:tab/>
        <w:t>5</w:t>
      </w:r>
    </w:p>
    <w:p w:rsidR="00002F83" w:rsidRPr="00A965DB" w:rsidRDefault="00002F83" w:rsidP="00051203">
      <w:pPr>
        <w:pStyle w:val="Reponse"/>
      </w:pPr>
      <w:r w:rsidRPr="00A965DB">
        <w:t>Not applicable</w:t>
      </w:r>
      <w:r w:rsidRPr="00A965DB">
        <w:tab/>
        <w:t>98</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Question"/>
        <w:keepNext w:val="0"/>
        <w:rPr>
          <w:lang w:val="en-CA"/>
        </w:rPr>
      </w:pPr>
    </w:p>
    <w:p w:rsidR="00002F83" w:rsidRPr="00A965DB" w:rsidRDefault="00002F83" w:rsidP="00051203">
      <w:pPr>
        <w:pStyle w:val="Variable"/>
        <w:keepNext w:val="0"/>
        <w:rPr>
          <w:lang w:val="en-CA"/>
        </w:rPr>
      </w:pPr>
      <w:r w:rsidRPr="00A965DB">
        <w:rPr>
          <w:lang w:val="en-CA"/>
        </w:rPr>
        <w:t>JS1</w:t>
      </w:r>
    </w:p>
    <w:p w:rsidR="00002F83" w:rsidRPr="00A965DB" w:rsidRDefault="00002F83" w:rsidP="00051203">
      <w:pPr>
        <w:pStyle w:val="Note"/>
        <w:rPr>
          <w:lang w:val="en-CA"/>
        </w:rPr>
      </w:pPr>
      <w:r w:rsidRPr="00A965DB">
        <w:rPr>
          <w:lang w:val="en-CA"/>
        </w:rPr>
        <w:t xml:space="preserve">Your family/work life balance </w:t>
      </w:r>
    </w:p>
    <w:p w:rsidR="00002F83" w:rsidRPr="00A965DB" w:rsidRDefault="00002F83" w:rsidP="00051203">
      <w:pPr>
        <w:pStyle w:val="Variable"/>
        <w:keepNext w:val="0"/>
        <w:rPr>
          <w:lang w:val="en-CA"/>
        </w:rPr>
      </w:pPr>
      <w:r w:rsidRPr="00A965DB">
        <w:rPr>
          <w:lang w:val="en-CA"/>
        </w:rPr>
        <w:t>JS2</w:t>
      </w:r>
    </w:p>
    <w:p w:rsidR="00002F83" w:rsidRPr="00A965DB" w:rsidRDefault="00002F83" w:rsidP="00051203">
      <w:pPr>
        <w:pStyle w:val="Note"/>
        <w:rPr>
          <w:lang w:val="en-CA"/>
        </w:rPr>
      </w:pPr>
      <w:r w:rsidRPr="00A965DB">
        <w:rPr>
          <w:lang w:val="en-CA"/>
        </w:rPr>
        <w:t xml:space="preserve">Your current opportunities for professional development/continuing education </w:t>
      </w:r>
    </w:p>
    <w:p w:rsidR="00002F83" w:rsidRPr="00A965DB" w:rsidRDefault="00002F83" w:rsidP="00051203">
      <w:pPr>
        <w:pStyle w:val="Variable"/>
        <w:keepNext w:val="0"/>
        <w:rPr>
          <w:lang w:val="en-CA"/>
        </w:rPr>
      </w:pPr>
      <w:r w:rsidRPr="00A965DB">
        <w:rPr>
          <w:lang w:val="en-CA"/>
        </w:rPr>
        <w:t>JS3</w:t>
      </w:r>
    </w:p>
    <w:p w:rsidR="00002F83" w:rsidRPr="00A965DB" w:rsidRDefault="00002F83" w:rsidP="00051203">
      <w:pPr>
        <w:pStyle w:val="Note"/>
        <w:rPr>
          <w:lang w:val="en-CA"/>
        </w:rPr>
      </w:pPr>
      <w:r w:rsidRPr="00A965DB">
        <w:rPr>
          <w:lang w:val="en-CA"/>
        </w:rPr>
        <w:t xml:space="preserve">Your current opportunities for nursing leadership development </w:t>
      </w:r>
    </w:p>
    <w:p w:rsidR="00002F83" w:rsidRPr="00A965DB" w:rsidRDefault="00002F83" w:rsidP="00051203">
      <w:pPr>
        <w:pStyle w:val="Variable"/>
        <w:keepNext w:val="0"/>
        <w:rPr>
          <w:lang w:val="en-CA"/>
        </w:rPr>
      </w:pPr>
      <w:r w:rsidRPr="00A965DB">
        <w:rPr>
          <w:lang w:val="en-CA"/>
        </w:rPr>
        <w:t>JS5</w:t>
      </w:r>
    </w:p>
    <w:p w:rsidR="00002F83" w:rsidRPr="00A965DB" w:rsidRDefault="00002F83" w:rsidP="00051203">
      <w:pPr>
        <w:pStyle w:val="Note"/>
        <w:rPr>
          <w:lang w:val="en-CA"/>
        </w:rPr>
      </w:pPr>
      <w:r w:rsidRPr="00A965DB">
        <w:rPr>
          <w:lang w:val="en-CA"/>
        </w:rPr>
        <w:t xml:space="preserve">The feedback and support you receive from Nursing Management </w:t>
      </w:r>
    </w:p>
    <w:p w:rsidR="00002F83" w:rsidRPr="00A965DB" w:rsidRDefault="00002F83" w:rsidP="00051203">
      <w:pPr>
        <w:pStyle w:val="Variable"/>
        <w:keepNext w:val="0"/>
        <w:rPr>
          <w:lang w:val="en-CA"/>
        </w:rPr>
      </w:pPr>
      <w:r w:rsidRPr="00A965DB">
        <w:rPr>
          <w:lang w:val="en-CA"/>
        </w:rPr>
        <w:t>JS9</w:t>
      </w:r>
    </w:p>
    <w:p w:rsidR="00002F83" w:rsidRPr="00A965DB" w:rsidRDefault="00002F83" w:rsidP="00051203">
      <w:pPr>
        <w:pStyle w:val="Note"/>
        <w:rPr>
          <w:lang w:val="en-CA"/>
        </w:rPr>
      </w:pPr>
      <w:r w:rsidRPr="00A965DB">
        <w:rPr>
          <w:lang w:val="en-CA"/>
        </w:rPr>
        <w:t xml:space="preserve">The opportunities you have to participate in policy and practice decisions </w:t>
      </w:r>
    </w:p>
    <w:p w:rsidR="00002F83" w:rsidRPr="00A965DB" w:rsidRDefault="00002F83" w:rsidP="00051203">
      <w:pPr>
        <w:pStyle w:val="Variable"/>
        <w:keepNext w:val="0"/>
        <w:rPr>
          <w:lang w:val="en-CA"/>
        </w:rPr>
      </w:pPr>
      <w:r w:rsidRPr="00A965DB">
        <w:rPr>
          <w:lang w:val="en-CA"/>
        </w:rPr>
        <w:t>JS11</w:t>
      </w:r>
    </w:p>
    <w:p w:rsidR="00002F83" w:rsidRPr="00A965DB" w:rsidRDefault="00002F83" w:rsidP="00051203">
      <w:pPr>
        <w:pStyle w:val="Note"/>
        <w:rPr>
          <w:lang w:val="en-CA"/>
        </w:rPr>
      </w:pPr>
      <w:r w:rsidRPr="00A965DB">
        <w:rPr>
          <w:lang w:val="en-CA"/>
        </w:rPr>
        <w:t xml:space="preserve">The orientation training (including cultural competency training) provided to new staff </w:t>
      </w:r>
    </w:p>
    <w:p w:rsidR="00002F83" w:rsidRPr="00A965DB" w:rsidRDefault="00002F83" w:rsidP="00051203">
      <w:pPr>
        <w:pStyle w:val="Variable"/>
        <w:keepNext w:val="0"/>
        <w:rPr>
          <w:lang w:val="en-CA"/>
        </w:rPr>
      </w:pPr>
      <w:r w:rsidRPr="00A965DB">
        <w:rPr>
          <w:lang w:val="en-CA"/>
        </w:rPr>
        <w:t>JS4</w:t>
      </w:r>
    </w:p>
    <w:p w:rsidR="00002F83" w:rsidRPr="00A965DB" w:rsidRDefault="00002F83" w:rsidP="00051203">
      <w:pPr>
        <w:pStyle w:val="Note"/>
        <w:rPr>
          <w:lang w:val="en-CA"/>
        </w:rPr>
      </w:pPr>
      <w:r w:rsidRPr="00A965DB">
        <w:rPr>
          <w:lang w:val="en-CA"/>
        </w:rPr>
        <w:t xml:space="preserve">Your ability to deliver quality care </w:t>
      </w:r>
    </w:p>
    <w:p w:rsidR="00002F83" w:rsidRPr="00A965DB" w:rsidRDefault="00002F83" w:rsidP="00051203">
      <w:pPr>
        <w:pStyle w:val="Variable"/>
        <w:keepNext w:val="0"/>
        <w:rPr>
          <w:lang w:val="en-CA"/>
        </w:rPr>
      </w:pPr>
      <w:r w:rsidRPr="00A965DB">
        <w:rPr>
          <w:lang w:val="en-CA"/>
        </w:rPr>
        <w:t>JS7</w:t>
      </w:r>
    </w:p>
    <w:p w:rsidR="00002F83" w:rsidRPr="00A965DB" w:rsidRDefault="00002F83" w:rsidP="00051203">
      <w:pPr>
        <w:pStyle w:val="Note"/>
        <w:rPr>
          <w:lang w:val="en-CA"/>
        </w:rPr>
      </w:pPr>
      <w:r w:rsidRPr="00A965DB">
        <w:rPr>
          <w:lang w:val="en-CA"/>
        </w:rPr>
        <w:t xml:space="preserve">The number of healthcare and para-professional staff on duty to provide quality care </w:t>
      </w:r>
    </w:p>
    <w:p w:rsidR="00002F83" w:rsidRPr="00A965DB" w:rsidRDefault="00002F83" w:rsidP="00051203">
      <w:pPr>
        <w:pStyle w:val="Variable"/>
        <w:keepNext w:val="0"/>
        <w:rPr>
          <w:lang w:val="en-CA"/>
        </w:rPr>
      </w:pPr>
      <w:r w:rsidRPr="00A965DB">
        <w:rPr>
          <w:lang w:val="en-CA"/>
        </w:rPr>
        <w:t>JS8</w:t>
      </w:r>
    </w:p>
    <w:p w:rsidR="00002F83" w:rsidRPr="00A965DB" w:rsidRDefault="00002F83" w:rsidP="00051203">
      <w:pPr>
        <w:pStyle w:val="Note"/>
        <w:rPr>
          <w:lang w:val="en-CA"/>
        </w:rPr>
      </w:pPr>
      <w:r w:rsidRPr="00A965DB">
        <w:rPr>
          <w:lang w:val="en-CA"/>
        </w:rPr>
        <w:t xml:space="preserve">The number of allied health professionals and support staff at your workplace, including technical staff </w:t>
      </w:r>
    </w:p>
    <w:p w:rsidR="00002F83" w:rsidRPr="00A965DB" w:rsidRDefault="00002F83" w:rsidP="00051203">
      <w:pPr>
        <w:pStyle w:val="Variable"/>
        <w:keepNext w:val="0"/>
        <w:rPr>
          <w:lang w:val="en-CA"/>
        </w:rPr>
      </w:pPr>
      <w:r w:rsidRPr="00A965DB">
        <w:rPr>
          <w:lang w:val="en-CA"/>
        </w:rPr>
        <w:t>JS12</w:t>
      </w:r>
    </w:p>
    <w:p w:rsidR="00002F83" w:rsidRPr="00A965DB" w:rsidRDefault="00002F83" w:rsidP="00051203">
      <w:pPr>
        <w:pStyle w:val="Note"/>
        <w:rPr>
          <w:lang w:val="en-CA"/>
        </w:rPr>
      </w:pPr>
      <w:r w:rsidRPr="00A965DB">
        <w:rPr>
          <w:lang w:val="en-CA"/>
        </w:rPr>
        <w:t xml:space="preserve">The physical maintenance at the facility where you work </w:t>
      </w:r>
    </w:p>
    <w:p w:rsidR="00002F83" w:rsidRPr="00A965DB" w:rsidRDefault="00002F83" w:rsidP="00051203">
      <w:pPr>
        <w:pStyle w:val="Variable"/>
        <w:keepNext w:val="0"/>
        <w:rPr>
          <w:lang w:val="en-CA"/>
        </w:rPr>
      </w:pPr>
      <w:r w:rsidRPr="00A965DB">
        <w:rPr>
          <w:lang w:val="en-CA"/>
        </w:rPr>
        <w:t>JS13</w:t>
      </w:r>
    </w:p>
    <w:p w:rsidR="00002F83" w:rsidRPr="00A965DB" w:rsidRDefault="00002F83" w:rsidP="00051203">
      <w:pPr>
        <w:pStyle w:val="Comm"/>
      </w:pPr>
      <w:r w:rsidRPr="00A965DB">
        <w:t xml:space="preserve"> Nursing Station Q5</w:t>
      </w:r>
    </w:p>
    <w:p w:rsidR="00002F83" w:rsidRPr="00A965DB" w:rsidRDefault="00002F83" w:rsidP="00051203">
      <w:pPr>
        <w:pStyle w:val="Note"/>
        <w:rPr>
          <w:lang w:val="en-CA"/>
        </w:rPr>
      </w:pPr>
      <w:r w:rsidRPr="00A965DB">
        <w:rPr>
          <w:lang w:val="en-CA"/>
        </w:rPr>
        <w:t xml:space="preserve">The quality and availability of living accommodations provided by your employer </w:t>
      </w:r>
    </w:p>
    <w:p w:rsidR="00002F83" w:rsidRPr="00A965DB" w:rsidRDefault="00002F83" w:rsidP="00051203">
      <w:pPr>
        <w:pStyle w:val="Variable"/>
        <w:keepNext w:val="0"/>
        <w:rPr>
          <w:lang w:val="en-CA"/>
        </w:rPr>
      </w:pPr>
      <w:r w:rsidRPr="00A965DB">
        <w:rPr>
          <w:lang w:val="en-CA"/>
        </w:rPr>
        <w:t>JS14</w:t>
      </w:r>
    </w:p>
    <w:p w:rsidR="00002F83" w:rsidRPr="00A965DB" w:rsidRDefault="00002F83" w:rsidP="00051203">
      <w:pPr>
        <w:pStyle w:val="Note"/>
        <w:rPr>
          <w:lang w:val="en-CA"/>
        </w:rPr>
      </w:pPr>
      <w:r w:rsidRPr="00A965DB">
        <w:rPr>
          <w:lang w:val="en-CA"/>
        </w:rPr>
        <w:t xml:space="preserve">The amount of pay, including base pay and allowances you receive </w:t>
      </w:r>
    </w:p>
    <w:p w:rsidR="00002F83" w:rsidRPr="00A965DB" w:rsidRDefault="00002F83" w:rsidP="00051203">
      <w:pPr>
        <w:pStyle w:val="Variable"/>
        <w:keepNext w:val="0"/>
        <w:rPr>
          <w:lang w:val="en-CA"/>
        </w:rPr>
      </w:pPr>
      <w:r w:rsidRPr="00A965DB">
        <w:rPr>
          <w:lang w:val="en-CA"/>
        </w:rPr>
        <w:t>JS15</w:t>
      </w:r>
    </w:p>
    <w:p w:rsidR="00002F83" w:rsidRPr="00A965DB" w:rsidRDefault="00002F83" w:rsidP="00051203">
      <w:pPr>
        <w:pStyle w:val="Note"/>
        <w:rPr>
          <w:lang w:val="en-CA"/>
        </w:rPr>
      </w:pPr>
      <w:r w:rsidRPr="00A965DB">
        <w:rPr>
          <w:lang w:val="en-CA"/>
        </w:rPr>
        <w:t xml:space="preserve">The amount of benefits, including health and dental coverage you receive </w:t>
      </w:r>
    </w:p>
    <w:p w:rsidR="00002F83" w:rsidRPr="00A965DB" w:rsidRDefault="00002F83" w:rsidP="00051203">
      <w:pPr>
        <w:pStyle w:val="Variable"/>
        <w:keepNext w:val="0"/>
        <w:rPr>
          <w:lang w:val="en-CA"/>
        </w:rPr>
      </w:pPr>
      <w:r w:rsidRPr="00A965DB">
        <w:rPr>
          <w:lang w:val="en-CA"/>
        </w:rPr>
        <w:t>JS16</w:t>
      </w:r>
    </w:p>
    <w:p w:rsidR="00002F83" w:rsidRPr="00A965DB" w:rsidRDefault="00002F83" w:rsidP="00051203">
      <w:pPr>
        <w:pStyle w:val="Note"/>
        <w:rPr>
          <w:lang w:val="en-CA"/>
        </w:rPr>
      </w:pPr>
      <w:r w:rsidRPr="00A965DB">
        <w:rPr>
          <w:lang w:val="en-CA"/>
        </w:rPr>
        <w:t xml:space="preserve">The ability to obtain approval for leave requests </w:t>
      </w:r>
    </w:p>
    <w:p w:rsidR="00002F83" w:rsidRPr="00A965DB" w:rsidRDefault="00002F83" w:rsidP="00051203">
      <w:pPr>
        <w:pStyle w:val="Variable"/>
        <w:keepNext w:val="0"/>
        <w:rPr>
          <w:lang w:val="en-CA"/>
        </w:rPr>
      </w:pPr>
      <w:r w:rsidRPr="00A965DB">
        <w:rPr>
          <w:lang w:val="en-CA"/>
        </w:rPr>
        <w:lastRenderedPageBreak/>
        <w:t>JS7B [1,11]</w:t>
      </w:r>
    </w:p>
    <w:p w:rsidR="00002F83" w:rsidRPr="00A965DB" w:rsidRDefault="00002F83" w:rsidP="00051203">
      <w:pPr>
        <w:pStyle w:val="Comm"/>
      </w:pPr>
      <w:r w:rsidRPr="00A965DB">
        <w:t xml:space="preserve"> Dissatisfied JS7</w:t>
      </w:r>
    </w:p>
    <w:p w:rsidR="00002F83" w:rsidRPr="00A965DB" w:rsidRDefault="00002F83" w:rsidP="00051203">
      <w:pPr>
        <w:pStyle w:val="Question"/>
        <w:keepNext w:val="0"/>
        <w:rPr>
          <w:lang w:val="en-CA"/>
        </w:rPr>
      </w:pPr>
      <w:r w:rsidRPr="00A965DB">
        <w:rPr>
          <w:lang w:val="en-CA"/>
        </w:rPr>
        <w:t>You indicated that you are dissatisfied with the number of healthcare and para-professional staff on duty to provide quality care. Which of the following are the type of healthcare and para-professional staff you are most dissatisfied with?</w:t>
      </w:r>
    </w:p>
    <w:p w:rsidR="00002F83" w:rsidRPr="00A965DB" w:rsidRDefault="00002F83" w:rsidP="00051203">
      <w:pPr>
        <w:pStyle w:val="Note"/>
        <w:rPr>
          <w:lang w:val="en-CA"/>
        </w:rPr>
      </w:pPr>
      <w:r w:rsidRPr="00A965DB">
        <w:rPr>
          <w:lang w:val="en-CA"/>
        </w:rPr>
        <w:t>&lt;[PHONE]Read list&gt; (Select all that apply)</w:t>
      </w:r>
    </w:p>
    <w:p w:rsidR="00002F83" w:rsidRPr="00A965DB" w:rsidRDefault="00002F83" w:rsidP="00051203">
      <w:pPr>
        <w:pStyle w:val="Reponse"/>
      </w:pPr>
      <w:r w:rsidRPr="00A965DB">
        <w:t>Registered Nurses (RNs)</w:t>
      </w:r>
      <w:r w:rsidRPr="00A965DB">
        <w:tab/>
        <w:t>1</w:t>
      </w:r>
    </w:p>
    <w:p w:rsidR="00002F83" w:rsidRPr="00A965DB" w:rsidRDefault="00002F83" w:rsidP="00051203">
      <w:pPr>
        <w:pStyle w:val="Reponse"/>
      </w:pPr>
      <w:r w:rsidRPr="00A965DB">
        <w:t>Licensed practical nurses (LPNs)</w:t>
      </w:r>
      <w:r w:rsidRPr="00A965DB">
        <w:tab/>
        <w:t>2</w:t>
      </w:r>
    </w:p>
    <w:p w:rsidR="00002F83" w:rsidRPr="00A965DB" w:rsidRDefault="00002F83" w:rsidP="00051203">
      <w:pPr>
        <w:pStyle w:val="Reponse"/>
      </w:pPr>
      <w:r w:rsidRPr="00A965DB">
        <w:t>Registered psychiatric nurses (RPNs)</w:t>
      </w:r>
      <w:r w:rsidRPr="00A965DB">
        <w:tab/>
        <w:t>3</w:t>
      </w:r>
    </w:p>
    <w:p w:rsidR="00002F83" w:rsidRPr="00A965DB" w:rsidRDefault="00002F83" w:rsidP="00051203">
      <w:pPr>
        <w:pStyle w:val="Reponse"/>
      </w:pPr>
      <w:r w:rsidRPr="00A965DB">
        <w:t>Nurse practitioners (NPs)</w:t>
      </w:r>
      <w:r w:rsidRPr="00A965DB">
        <w:tab/>
        <w:t>4</w:t>
      </w:r>
    </w:p>
    <w:p w:rsidR="00002F83" w:rsidRPr="00A965DB" w:rsidRDefault="00002F83" w:rsidP="00051203">
      <w:pPr>
        <w:pStyle w:val="Reponse"/>
      </w:pPr>
      <w:r w:rsidRPr="00A965DB">
        <w:t>Emergency Medical Technicians (EMTs)</w:t>
      </w:r>
      <w:r w:rsidRPr="00A965DB">
        <w:tab/>
        <w:t>5</w:t>
      </w:r>
    </w:p>
    <w:p w:rsidR="00002F83" w:rsidRPr="00A965DB" w:rsidRDefault="00002F83" w:rsidP="00051203">
      <w:pPr>
        <w:pStyle w:val="Reponse"/>
      </w:pPr>
      <w:r w:rsidRPr="00A965DB">
        <w:t>Physicians</w:t>
      </w:r>
      <w:r w:rsidRPr="00A965DB">
        <w:tab/>
        <w:t>6</w:t>
      </w:r>
    </w:p>
    <w:p w:rsidR="00002F83" w:rsidRPr="00A965DB" w:rsidRDefault="00002F83" w:rsidP="00051203">
      <w:pPr>
        <w:pStyle w:val="Reponse"/>
      </w:pPr>
      <w:r w:rsidRPr="00A965DB">
        <w:t>Pharmacists</w:t>
      </w:r>
      <w:r w:rsidRPr="00A965DB">
        <w:tab/>
        <w:t>7</w:t>
      </w:r>
    </w:p>
    <w:p w:rsidR="00002F83" w:rsidRPr="00A965DB" w:rsidRDefault="00002F83" w:rsidP="00051203">
      <w:pPr>
        <w:pStyle w:val="Reponse"/>
      </w:pPr>
      <w:r w:rsidRPr="00A965DB">
        <w:t>Other health care staff (specify) :</w:t>
      </w:r>
      <w:r w:rsidRPr="00A965DB">
        <w:tab/>
        <w:t>77</w:t>
      </w:r>
    </w:p>
    <w:p w:rsidR="00002F83" w:rsidRPr="00A965DB" w:rsidRDefault="00002F83" w:rsidP="00051203">
      <w:pPr>
        <w:pStyle w:val="Reponse"/>
      </w:pPr>
      <w:r w:rsidRPr="00A965DB">
        <w:t>Prefer not to say</w:t>
      </w:r>
      <w:r w:rsidRPr="00A965DB">
        <w:tab/>
        <w:t>98</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JS8B [1,9]</w:t>
      </w:r>
    </w:p>
    <w:p w:rsidR="00002F83" w:rsidRPr="00A965DB" w:rsidRDefault="00002F83" w:rsidP="00051203">
      <w:pPr>
        <w:pStyle w:val="Comm"/>
      </w:pPr>
      <w:r w:rsidRPr="00A965DB">
        <w:t xml:space="preserve"> Dissatisfied JS8</w:t>
      </w:r>
    </w:p>
    <w:p w:rsidR="00002F83" w:rsidRPr="00A965DB" w:rsidRDefault="00002F83" w:rsidP="00051203">
      <w:pPr>
        <w:pStyle w:val="Question"/>
        <w:keepNext w:val="0"/>
        <w:rPr>
          <w:lang w:val="en-CA"/>
        </w:rPr>
      </w:pPr>
      <w:r w:rsidRPr="00A965DB">
        <w:rPr>
          <w:lang w:val="en-CA"/>
        </w:rPr>
        <w:t>You indicated that you are dissatisfied with the number of allied health professionals and support staff at your workplace, including technical staff. Which of the following are the type of allied health professionals and support staff you are most dissatisfied with?</w:t>
      </w:r>
    </w:p>
    <w:p w:rsidR="00002F83" w:rsidRPr="00A965DB" w:rsidRDefault="00002F83" w:rsidP="00051203">
      <w:pPr>
        <w:pStyle w:val="Note"/>
        <w:rPr>
          <w:lang w:val="en-CA"/>
        </w:rPr>
      </w:pPr>
      <w:r w:rsidRPr="00A965DB">
        <w:rPr>
          <w:lang w:val="en-CA"/>
        </w:rPr>
        <w:t>&lt;[PHONE]Read list&gt; (Select all that apply)</w:t>
      </w:r>
    </w:p>
    <w:p w:rsidR="00002F83" w:rsidRPr="00A965DB" w:rsidRDefault="00002F83" w:rsidP="00051203">
      <w:pPr>
        <w:pStyle w:val="Reponse"/>
      </w:pPr>
      <w:r w:rsidRPr="00A965DB">
        <w:t>Security staff</w:t>
      </w:r>
      <w:r w:rsidRPr="00A965DB">
        <w:tab/>
        <w:t>1</w:t>
      </w:r>
    </w:p>
    <w:p w:rsidR="00002F83" w:rsidRPr="00A965DB" w:rsidRDefault="00002F83" w:rsidP="00051203">
      <w:pPr>
        <w:pStyle w:val="Reponse"/>
      </w:pPr>
      <w:r w:rsidRPr="00A965DB">
        <w:t>IT staff</w:t>
      </w:r>
      <w:r w:rsidRPr="00A965DB">
        <w:tab/>
        <w:t>2</w:t>
      </w:r>
    </w:p>
    <w:p w:rsidR="00002F83" w:rsidRPr="00A965DB" w:rsidRDefault="00002F83" w:rsidP="00051203">
      <w:pPr>
        <w:pStyle w:val="Reponse"/>
      </w:pPr>
      <w:r w:rsidRPr="00A965DB">
        <w:t>Facility maintenance staff</w:t>
      </w:r>
      <w:r w:rsidRPr="00A965DB">
        <w:tab/>
        <w:t>3</w:t>
      </w:r>
    </w:p>
    <w:p w:rsidR="00002F83" w:rsidRPr="00A965DB" w:rsidRDefault="00002F83" w:rsidP="00051203">
      <w:pPr>
        <w:pStyle w:val="Reponse"/>
      </w:pPr>
      <w:r w:rsidRPr="00A965DB">
        <w:t>Health/biomedical technicians</w:t>
      </w:r>
      <w:r w:rsidRPr="00A965DB">
        <w:tab/>
        <w:t>4</w:t>
      </w:r>
    </w:p>
    <w:p w:rsidR="00002F83" w:rsidRPr="00A965DB" w:rsidRDefault="00002F83" w:rsidP="00051203">
      <w:pPr>
        <w:pStyle w:val="Reponse"/>
      </w:pPr>
      <w:r w:rsidRPr="00A965DB">
        <w:t>Technical equipment maintenance</w:t>
      </w:r>
      <w:r w:rsidRPr="00A965DB">
        <w:tab/>
        <w:t>5</w:t>
      </w:r>
    </w:p>
    <w:p w:rsidR="00002F83" w:rsidRPr="00A965DB" w:rsidRDefault="00002F83" w:rsidP="00051203">
      <w:pPr>
        <w:pStyle w:val="Reponse"/>
      </w:pPr>
      <w:r w:rsidRPr="00A965DB">
        <w:t>Other staff (specify) :</w:t>
      </w:r>
      <w:r w:rsidRPr="00A965DB">
        <w:tab/>
        <w:t>77</w:t>
      </w:r>
    </w:p>
    <w:p w:rsidR="00002F83" w:rsidRPr="00A965DB" w:rsidRDefault="00002F83" w:rsidP="00051203">
      <w:pPr>
        <w:pStyle w:val="Reponse"/>
      </w:pPr>
      <w:r w:rsidRPr="00A965DB">
        <w:t>Prefer not to say</w:t>
      </w:r>
      <w:r w:rsidRPr="00A965DB">
        <w:tab/>
        <w:t>98</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 xml:space="preserve">PJS17 </w:t>
      </w:r>
    </w:p>
    <w:p w:rsidR="00002F83" w:rsidRPr="00A965DB" w:rsidRDefault="00002F83" w:rsidP="00051203">
      <w:pPr>
        <w:pStyle w:val="Question"/>
        <w:keepNext w:val="0"/>
        <w:rPr>
          <w:lang w:val="en-CA"/>
        </w:rPr>
      </w:pPr>
      <w:r w:rsidRPr="00A965DB">
        <w:rPr>
          <w:lang w:val="en-CA"/>
        </w:rPr>
        <w:t>&lt;[PHONE]For each of the following please tell me if you strongly disagree, somewhat disagree, neither agree nor disagree, somewhat agree or strongly agree.[ELSE]Please indicate whether you agree or disagree with the following.&gt;</w:t>
      </w:r>
    </w:p>
    <w:p w:rsidR="00002F83" w:rsidRPr="00A965DB" w:rsidRDefault="00002F83" w:rsidP="00051203">
      <w:pPr>
        <w:pStyle w:val="Reponse"/>
      </w:pPr>
      <w:r w:rsidRPr="00A965DB">
        <w:t>Strongly disagree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agree nor disagree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Strongly agree 5</w:t>
      </w:r>
      <w:r w:rsidRPr="00A965DB">
        <w:tab/>
        <w:t>5</w:t>
      </w:r>
    </w:p>
    <w:p w:rsidR="00002F83" w:rsidRPr="00A965DB" w:rsidRDefault="00002F83" w:rsidP="00051203">
      <w:pPr>
        <w:pStyle w:val="Reponse"/>
      </w:pPr>
      <w:r w:rsidRPr="00A965DB">
        <w:t xml:space="preserve">Don’t know/No response </w:t>
      </w:r>
      <w:r w:rsidRPr="00A965DB">
        <w:tab/>
        <w:t xml:space="preserve">99 </w:t>
      </w:r>
    </w:p>
    <w:p w:rsidR="00002F83" w:rsidRPr="00A965DB" w:rsidRDefault="00002F83" w:rsidP="00051203">
      <w:pPr>
        <w:pStyle w:val="Variable"/>
        <w:keepNext w:val="0"/>
        <w:rPr>
          <w:lang w:val="en-CA"/>
        </w:rPr>
      </w:pPr>
    </w:p>
    <w:p w:rsidR="00002F83" w:rsidRPr="00A965DB" w:rsidRDefault="00002F83" w:rsidP="00051203">
      <w:pPr>
        <w:pStyle w:val="Variable"/>
        <w:keepNext w:val="0"/>
        <w:rPr>
          <w:lang w:val="en-CA"/>
        </w:rPr>
      </w:pPr>
      <w:r w:rsidRPr="00A965DB">
        <w:rPr>
          <w:lang w:val="en-CA"/>
        </w:rPr>
        <w:t>JS18</w:t>
      </w:r>
    </w:p>
    <w:p w:rsidR="00002F83" w:rsidRPr="00A965DB" w:rsidRDefault="00002F83" w:rsidP="00051203">
      <w:pPr>
        <w:pStyle w:val="Note"/>
        <w:rPr>
          <w:lang w:val="en-CA"/>
        </w:rPr>
      </w:pPr>
      <w:r w:rsidRPr="00A965DB">
        <w:rPr>
          <w:lang w:val="en-CA"/>
        </w:rPr>
        <w:t xml:space="preserve">Overall, I feel valued at work </w:t>
      </w:r>
    </w:p>
    <w:p w:rsidR="00002F83" w:rsidRPr="00A965DB" w:rsidRDefault="00002F83" w:rsidP="00051203">
      <w:pPr>
        <w:pStyle w:val="Variable"/>
        <w:keepNext w:val="0"/>
        <w:rPr>
          <w:lang w:val="en-CA"/>
        </w:rPr>
      </w:pPr>
      <w:r w:rsidRPr="00A965DB">
        <w:rPr>
          <w:lang w:val="en-CA"/>
        </w:rPr>
        <w:t>JS19</w:t>
      </w:r>
    </w:p>
    <w:p w:rsidR="00002F83" w:rsidRPr="00A965DB" w:rsidRDefault="00002F83" w:rsidP="00051203">
      <w:pPr>
        <w:pStyle w:val="Note"/>
        <w:rPr>
          <w:lang w:val="en-CA"/>
        </w:rPr>
      </w:pPr>
      <w:r w:rsidRPr="00A965DB">
        <w:rPr>
          <w:lang w:val="en-CA"/>
        </w:rPr>
        <w:t xml:space="preserve">I have opportunities to provide input into decisions that affect my work </w:t>
      </w:r>
    </w:p>
    <w:p w:rsidR="00002F83" w:rsidRPr="00A965DB" w:rsidRDefault="00002F83" w:rsidP="00051203">
      <w:pPr>
        <w:pStyle w:val="Variable"/>
        <w:keepNext w:val="0"/>
        <w:rPr>
          <w:lang w:val="en-CA"/>
        </w:rPr>
      </w:pPr>
      <w:r w:rsidRPr="00A965DB">
        <w:rPr>
          <w:lang w:val="en-CA"/>
        </w:rPr>
        <w:t>JS20</w:t>
      </w:r>
    </w:p>
    <w:p w:rsidR="00002F83" w:rsidRPr="00A965DB" w:rsidRDefault="00002F83" w:rsidP="00051203">
      <w:pPr>
        <w:pStyle w:val="Note"/>
        <w:rPr>
          <w:lang w:val="en-CA"/>
        </w:rPr>
      </w:pPr>
      <w:r w:rsidRPr="00A965DB">
        <w:rPr>
          <w:lang w:val="en-CA"/>
        </w:rPr>
        <w:t xml:space="preserve">I receive the training I need to do my job </w:t>
      </w:r>
    </w:p>
    <w:p w:rsidR="00002F83" w:rsidRPr="00A965DB" w:rsidRDefault="00002F83" w:rsidP="00051203">
      <w:pPr>
        <w:pStyle w:val="Variable"/>
        <w:keepNext w:val="0"/>
        <w:rPr>
          <w:lang w:val="en-CA"/>
        </w:rPr>
      </w:pPr>
      <w:r w:rsidRPr="00A965DB">
        <w:rPr>
          <w:lang w:val="en-CA"/>
        </w:rPr>
        <w:t>JS21</w:t>
      </w:r>
    </w:p>
    <w:p w:rsidR="00002F83" w:rsidRPr="00A965DB" w:rsidRDefault="00002F83" w:rsidP="00051203">
      <w:pPr>
        <w:pStyle w:val="Note"/>
        <w:rPr>
          <w:lang w:val="en-CA"/>
        </w:rPr>
      </w:pPr>
      <w:r w:rsidRPr="00A965DB">
        <w:rPr>
          <w:lang w:val="en-CA"/>
        </w:rPr>
        <w:lastRenderedPageBreak/>
        <w:t xml:space="preserve">I am sufficiently informed by </w:t>
      </w:r>
      <w:r w:rsidRPr="00A965DB">
        <w:rPr>
          <w:b/>
          <w:lang w:val="en-CA"/>
        </w:rPr>
        <w:t>my immediate supervisor</w:t>
      </w:r>
      <w:r w:rsidRPr="00A965DB">
        <w:rPr>
          <w:lang w:val="en-CA"/>
        </w:rPr>
        <w:t xml:space="preserve"> about issues affecting my work </w:t>
      </w:r>
    </w:p>
    <w:p w:rsidR="00002F83" w:rsidRPr="00A965DB" w:rsidRDefault="00002F83" w:rsidP="00051203">
      <w:pPr>
        <w:pStyle w:val="Variable"/>
        <w:keepNext w:val="0"/>
        <w:rPr>
          <w:lang w:val="en-CA"/>
        </w:rPr>
      </w:pPr>
      <w:r w:rsidRPr="00A965DB">
        <w:rPr>
          <w:lang w:val="en-CA"/>
        </w:rPr>
        <w:t>JS22</w:t>
      </w:r>
    </w:p>
    <w:p w:rsidR="00002F83" w:rsidRPr="00A965DB" w:rsidRDefault="00002F83" w:rsidP="00051203">
      <w:pPr>
        <w:pStyle w:val="Note"/>
        <w:rPr>
          <w:lang w:val="en-CA"/>
        </w:rPr>
      </w:pPr>
      <w:r w:rsidRPr="00A965DB">
        <w:rPr>
          <w:lang w:val="en-CA"/>
        </w:rPr>
        <w:t xml:space="preserve">I am sufficiently informed by </w:t>
      </w:r>
      <w:r w:rsidRPr="00A965DB">
        <w:rPr>
          <w:b/>
          <w:lang w:val="en-CA"/>
        </w:rPr>
        <w:t>Regional Office</w:t>
      </w:r>
      <w:r w:rsidRPr="00A965DB">
        <w:rPr>
          <w:lang w:val="en-CA"/>
        </w:rPr>
        <w:t xml:space="preserve"> about issues, policies and procedures affecting my work </w:t>
      </w:r>
    </w:p>
    <w:p w:rsidR="00002F83" w:rsidRPr="00A965DB" w:rsidRDefault="00002F83" w:rsidP="00051203">
      <w:pPr>
        <w:pStyle w:val="Variable"/>
        <w:keepNext w:val="0"/>
        <w:rPr>
          <w:lang w:val="en-CA"/>
        </w:rPr>
      </w:pPr>
      <w:r w:rsidRPr="00A965DB">
        <w:rPr>
          <w:lang w:val="en-CA"/>
        </w:rPr>
        <w:t>JS23</w:t>
      </w:r>
    </w:p>
    <w:p w:rsidR="00002F83" w:rsidRPr="00A965DB" w:rsidRDefault="00002F83" w:rsidP="00051203">
      <w:pPr>
        <w:pStyle w:val="Note"/>
        <w:rPr>
          <w:lang w:val="en-CA"/>
        </w:rPr>
      </w:pPr>
      <w:r w:rsidRPr="00A965DB">
        <w:rPr>
          <w:lang w:val="en-CA"/>
        </w:rPr>
        <w:t xml:space="preserve">I am sufficiently informed by </w:t>
      </w:r>
      <w:r w:rsidRPr="00A965DB">
        <w:rPr>
          <w:b/>
          <w:lang w:val="en-CA"/>
        </w:rPr>
        <w:t>National Office</w:t>
      </w:r>
      <w:r w:rsidRPr="00A965DB">
        <w:rPr>
          <w:lang w:val="en-CA"/>
        </w:rPr>
        <w:t xml:space="preserve"> about issues, policies and procedures affecting my work </w:t>
      </w:r>
    </w:p>
    <w:p w:rsidR="00002F83" w:rsidRPr="00A965DB" w:rsidRDefault="00002F83" w:rsidP="00051203">
      <w:pPr>
        <w:pStyle w:val="Variable"/>
        <w:keepNext w:val="0"/>
        <w:rPr>
          <w:lang w:val="en-CA"/>
        </w:rPr>
      </w:pPr>
      <w:r w:rsidRPr="00A965DB">
        <w:rPr>
          <w:lang w:val="en-CA"/>
        </w:rPr>
        <w:t>JS17</w:t>
      </w:r>
    </w:p>
    <w:p w:rsidR="00002F83" w:rsidRPr="00A965DB" w:rsidRDefault="00002F83" w:rsidP="00051203">
      <w:pPr>
        <w:pStyle w:val="Note"/>
        <w:rPr>
          <w:lang w:val="en-CA"/>
        </w:rPr>
      </w:pPr>
      <w:r w:rsidRPr="00A965DB">
        <w:rPr>
          <w:lang w:val="en-CA"/>
        </w:rPr>
        <w:t xml:space="preserve">I feel the quality of my work suffers because of high staff turnover </w:t>
      </w:r>
    </w:p>
    <w:p w:rsidR="00002F83" w:rsidRPr="00A965DB" w:rsidRDefault="00002F83" w:rsidP="00051203">
      <w:pPr>
        <w:pStyle w:val="Variable"/>
        <w:keepNext w:val="0"/>
        <w:rPr>
          <w:lang w:val="en-CA"/>
        </w:rPr>
      </w:pPr>
      <w:r w:rsidRPr="00A965DB">
        <w:rPr>
          <w:lang w:val="en-CA"/>
        </w:rPr>
        <w:t>JS24</w:t>
      </w:r>
    </w:p>
    <w:p w:rsidR="00002F83" w:rsidRPr="00A965DB" w:rsidRDefault="00002F83" w:rsidP="00051203">
      <w:pPr>
        <w:pStyle w:val="Note"/>
        <w:rPr>
          <w:lang w:val="en-CA"/>
        </w:rPr>
      </w:pPr>
      <w:r w:rsidRPr="00A965DB">
        <w:rPr>
          <w:lang w:val="en-CA"/>
        </w:rPr>
        <w:t xml:space="preserve">The quality of my work suffers because of lack of access to technology </w:t>
      </w:r>
    </w:p>
    <w:p w:rsidR="00002F83" w:rsidRPr="00A965DB" w:rsidRDefault="00002F83" w:rsidP="00051203">
      <w:pPr>
        <w:pStyle w:val="Note"/>
        <w:rPr>
          <w:lang w:val="en-CA"/>
        </w:rPr>
      </w:pPr>
    </w:p>
    <w:p w:rsidR="00002F83" w:rsidRPr="00A965DB" w:rsidRDefault="00002F83" w:rsidP="00051203">
      <w:pPr>
        <w:pStyle w:val="Note"/>
        <w:rPr>
          <w:lang w:val="en-CA"/>
        </w:rPr>
      </w:pPr>
    </w:p>
    <w:p w:rsidR="00002F83" w:rsidRPr="00A965DB" w:rsidRDefault="00002F83" w:rsidP="00051203">
      <w:pPr>
        <w:pStyle w:val="Question"/>
        <w:keepNext w:val="0"/>
        <w:rPr>
          <w:b/>
          <w:bCs/>
          <w:lang w:val="en-CA"/>
        </w:rPr>
      </w:pPr>
      <w:r w:rsidRPr="00A965DB">
        <w:rPr>
          <w:b/>
          <w:bCs/>
          <w:lang w:val="en-CA"/>
        </w:rPr>
        <w:t>4 – Information Technology (IT)</w:t>
      </w:r>
    </w:p>
    <w:p w:rsidR="00002F83" w:rsidRPr="00A965DB" w:rsidRDefault="00002F83" w:rsidP="00051203">
      <w:pPr>
        <w:pStyle w:val="Variable"/>
        <w:keepNext w:val="0"/>
        <w:rPr>
          <w:lang w:val="en-CA"/>
        </w:rPr>
      </w:pPr>
    </w:p>
    <w:p w:rsidR="00002F83" w:rsidRPr="00A965DB" w:rsidRDefault="00002F83" w:rsidP="00051203">
      <w:pPr>
        <w:pStyle w:val="Variable"/>
        <w:keepNext w:val="0"/>
        <w:rPr>
          <w:lang w:val="en-CA"/>
        </w:rPr>
      </w:pPr>
      <w:r w:rsidRPr="00A965DB">
        <w:rPr>
          <w:lang w:val="en-CA"/>
        </w:rPr>
        <w:t xml:space="preserve">PIT1 </w:t>
      </w:r>
    </w:p>
    <w:p w:rsidR="00002F83" w:rsidRPr="00A965DB" w:rsidRDefault="00002F83" w:rsidP="00051203">
      <w:pPr>
        <w:pStyle w:val="Question"/>
        <w:keepNext w:val="0"/>
        <w:rPr>
          <w:lang w:val="en-CA"/>
        </w:rPr>
      </w:pPr>
      <w:r w:rsidRPr="00A965DB">
        <w:rPr>
          <w:lang w:val="en-CA"/>
        </w:rPr>
        <w:t xml:space="preserve"> The following questions focus on information technology (IT) at your workplace.</w:t>
      </w:r>
    </w:p>
    <w:p w:rsidR="00002F83" w:rsidRPr="00A965DB" w:rsidRDefault="00002F83" w:rsidP="00051203">
      <w:pPr>
        <w:pStyle w:val="Question"/>
        <w:keepNext w:val="0"/>
        <w:rPr>
          <w:lang w:val="en-CA"/>
        </w:rPr>
      </w:pPr>
      <w:r w:rsidRPr="00A965DB">
        <w:rPr>
          <w:lang w:val="en-CA"/>
        </w:rPr>
        <w:t xml:space="preserve"> &lt;[PHONE]For each one tell me if you are very dissatisfied, somewhat dissatisfied, neither satisfied nor dissatisfied, somewhat satisfied or very satisfied with[ELSE]Please rate the extent to which you are satisfied or dissatisfied with&gt; each of the following aspects of IT at your work.</w:t>
      </w:r>
    </w:p>
    <w:p w:rsidR="00002F83" w:rsidRPr="00A965DB" w:rsidRDefault="00002F83" w:rsidP="00051203">
      <w:pPr>
        <w:pStyle w:val="Variable"/>
        <w:keepNext w:val="0"/>
        <w:rPr>
          <w:lang w:val="en-CA"/>
        </w:rPr>
      </w:pPr>
      <w:r w:rsidRPr="00A965DB">
        <w:rPr>
          <w:lang w:val="en-CA"/>
        </w:rPr>
        <w:t>IT1</w:t>
      </w:r>
    </w:p>
    <w:p w:rsidR="00002F83" w:rsidRPr="00A965DB" w:rsidRDefault="00002F83" w:rsidP="00051203">
      <w:pPr>
        <w:pStyle w:val="Note"/>
        <w:rPr>
          <w:lang w:val="en-CA"/>
        </w:rPr>
      </w:pPr>
      <w:r w:rsidRPr="00A965DB">
        <w:rPr>
          <w:lang w:val="en-CA"/>
        </w:rPr>
        <w:t xml:space="preserve">The IT equipment, including computers, software, other standard computing tools </w:t>
      </w:r>
    </w:p>
    <w:p w:rsidR="00002F83" w:rsidRPr="00A965DB" w:rsidRDefault="00002F83" w:rsidP="00051203">
      <w:pPr>
        <w:pStyle w:val="Variable"/>
        <w:keepNext w:val="0"/>
        <w:rPr>
          <w:lang w:val="en-CA"/>
        </w:rPr>
      </w:pPr>
      <w:r w:rsidRPr="00A965DB">
        <w:rPr>
          <w:lang w:val="en-CA"/>
        </w:rPr>
        <w:t>IT2</w:t>
      </w:r>
    </w:p>
    <w:p w:rsidR="00002F83" w:rsidRPr="00A965DB" w:rsidRDefault="00002F83" w:rsidP="00051203">
      <w:pPr>
        <w:pStyle w:val="Comm"/>
      </w:pPr>
      <w:r w:rsidRPr="00A965DB">
        <w:t xml:space="preserve"> Clinician or clinical care Q4</w:t>
      </w:r>
    </w:p>
    <w:p w:rsidR="00002F83" w:rsidRPr="00A965DB" w:rsidRDefault="00002F83" w:rsidP="00051203">
      <w:pPr>
        <w:pStyle w:val="Note"/>
        <w:rPr>
          <w:lang w:val="en-CA"/>
        </w:rPr>
      </w:pPr>
      <w:r w:rsidRPr="00A965DB">
        <w:rPr>
          <w:lang w:val="en-CA"/>
        </w:rPr>
        <w:t xml:space="preserve">The medical/diagnostic equipment used for patient screening/treatment such as telehealth, and x-ray machines </w:t>
      </w:r>
    </w:p>
    <w:p w:rsidR="00002F83" w:rsidRPr="00A965DB" w:rsidRDefault="00002F83" w:rsidP="00051203">
      <w:pPr>
        <w:pStyle w:val="Variable"/>
        <w:keepNext w:val="0"/>
        <w:rPr>
          <w:lang w:val="en-CA"/>
        </w:rPr>
      </w:pPr>
      <w:r w:rsidRPr="00A965DB">
        <w:rPr>
          <w:lang w:val="en-CA"/>
        </w:rPr>
        <w:t>IT3</w:t>
      </w:r>
    </w:p>
    <w:p w:rsidR="00002F83" w:rsidRPr="00A965DB" w:rsidRDefault="00002F83" w:rsidP="00051203">
      <w:pPr>
        <w:pStyle w:val="Note"/>
        <w:rPr>
          <w:lang w:val="en-CA"/>
        </w:rPr>
      </w:pPr>
      <w:r w:rsidRPr="00A965DB">
        <w:rPr>
          <w:lang w:val="en-CA"/>
        </w:rPr>
        <w:t xml:space="preserve">The reliability of your access to the Internet </w:t>
      </w:r>
    </w:p>
    <w:p w:rsidR="00002F83" w:rsidRPr="00A965DB" w:rsidRDefault="00002F83" w:rsidP="00051203">
      <w:pPr>
        <w:pStyle w:val="Variable"/>
        <w:keepNext w:val="0"/>
        <w:rPr>
          <w:lang w:val="en-CA"/>
        </w:rPr>
      </w:pPr>
      <w:r w:rsidRPr="00A965DB">
        <w:rPr>
          <w:lang w:val="en-CA"/>
        </w:rPr>
        <w:t>IT4</w:t>
      </w:r>
    </w:p>
    <w:p w:rsidR="00002F83" w:rsidRPr="00A965DB" w:rsidRDefault="00002F83" w:rsidP="00051203">
      <w:pPr>
        <w:pStyle w:val="Note"/>
        <w:rPr>
          <w:lang w:val="en-CA"/>
        </w:rPr>
      </w:pPr>
      <w:r w:rsidRPr="00A965DB">
        <w:rPr>
          <w:lang w:val="en-CA"/>
        </w:rPr>
        <w:t xml:space="preserve">The training you receive to fully use the computers and software available to you at your facility </w:t>
      </w:r>
    </w:p>
    <w:p w:rsidR="00002F83" w:rsidRPr="00A965DB" w:rsidRDefault="00002F83" w:rsidP="00051203">
      <w:pPr>
        <w:pStyle w:val="Reponse"/>
      </w:pPr>
      <w:r w:rsidRPr="00A965DB">
        <w:t>Very dissatisfied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satisfied nor dissatisfied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satisfied 5</w:t>
      </w:r>
      <w:r w:rsidRPr="00A965DB">
        <w:tab/>
        <w:t>5</w:t>
      </w:r>
    </w:p>
    <w:p w:rsidR="00002F83" w:rsidRPr="00A965DB" w:rsidRDefault="00002F83" w:rsidP="00051203">
      <w:pPr>
        <w:pStyle w:val="Reponse"/>
      </w:pPr>
      <w:r w:rsidRPr="00A965DB">
        <w:t>Not applicable</w:t>
      </w:r>
      <w:r w:rsidRPr="00A965DB">
        <w:tab/>
        <w:t>98</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IT5</w:t>
      </w:r>
    </w:p>
    <w:p w:rsidR="00002F83" w:rsidRPr="00A965DB" w:rsidRDefault="00002F83" w:rsidP="00051203">
      <w:pPr>
        <w:pStyle w:val="Question"/>
        <w:keepNext w:val="0"/>
        <w:rPr>
          <w:lang w:val="en-CA"/>
        </w:rPr>
      </w:pPr>
      <w:r w:rsidRPr="00A965DB">
        <w:rPr>
          <w:lang w:val="en-CA"/>
        </w:rPr>
        <w:t xml:space="preserve"> How easy or difficult is the process for submitting a request for IT support in your workplace? &lt;[PHONE]Would you say it is (read list)&gt;</w:t>
      </w:r>
    </w:p>
    <w:p w:rsidR="00002F83" w:rsidRPr="00A965DB" w:rsidRDefault="00002F83" w:rsidP="00051203">
      <w:pPr>
        <w:pStyle w:val="Reponse"/>
      </w:pPr>
      <w:r w:rsidRPr="00A965DB">
        <w:t>Very difficult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easy nor difficult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easy 5</w:t>
      </w:r>
      <w:r w:rsidRPr="00A965DB">
        <w:tab/>
        <w:t>5</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EndQuestion"/>
        <w:rPr>
          <w:lang w:val="en-CA"/>
        </w:rPr>
      </w:pPr>
    </w:p>
    <w:p w:rsidR="00002F83" w:rsidRPr="00A965DB" w:rsidRDefault="00002F83" w:rsidP="00051203">
      <w:pPr>
        <w:pStyle w:val="Variable"/>
        <w:keepNext w:val="0"/>
        <w:rPr>
          <w:lang w:val="en-CA"/>
        </w:rPr>
      </w:pPr>
      <w:r w:rsidRPr="00A965DB">
        <w:rPr>
          <w:lang w:val="en-CA"/>
        </w:rPr>
        <w:lastRenderedPageBreak/>
        <w:t>IT6</w:t>
      </w:r>
    </w:p>
    <w:p w:rsidR="00002F83" w:rsidRPr="00A965DB" w:rsidRDefault="00002F83" w:rsidP="00051203">
      <w:pPr>
        <w:pStyle w:val="Question"/>
        <w:keepNext w:val="0"/>
        <w:rPr>
          <w:lang w:val="en-CA"/>
        </w:rPr>
      </w:pPr>
      <w:r w:rsidRPr="00A965DB">
        <w:rPr>
          <w:lang w:val="en-CA"/>
        </w:rPr>
        <w:t xml:space="preserve"> How responsive is IT support staff once you have submitted a request? &lt;[PHONE]Would you say (read list)&gt;</w:t>
      </w:r>
    </w:p>
    <w:p w:rsidR="00002F83" w:rsidRPr="00A965DB" w:rsidRDefault="00002F83" w:rsidP="00051203">
      <w:pPr>
        <w:pStyle w:val="Reponse"/>
      </w:pPr>
      <w:r w:rsidRPr="00A965DB">
        <w:t>Not at all responsive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Moderately responsive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responsive 5</w:t>
      </w:r>
      <w:r w:rsidRPr="00A965DB">
        <w:tab/>
        <w:t>5</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Question"/>
        <w:keepNext w:val="0"/>
        <w:rPr>
          <w:lang w:val="en-CA"/>
        </w:rPr>
      </w:pPr>
    </w:p>
    <w:p w:rsidR="00002F83" w:rsidRPr="00A965DB" w:rsidRDefault="00002F83" w:rsidP="00051203">
      <w:pPr>
        <w:pStyle w:val="Question"/>
        <w:keepNext w:val="0"/>
        <w:rPr>
          <w:b/>
          <w:bCs/>
          <w:lang w:val="en-CA"/>
        </w:rPr>
      </w:pPr>
      <w:r w:rsidRPr="00A965DB">
        <w:rPr>
          <w:b/>
          <w:bCs/>
          <w:lang w:val="en-CA"/>
        </w:rPr>
        <w:t>5 - Payroll System</w:t>
      </w:r>
    </w:p>
    <w:p w:rsidR="00002F83" w:rsidRPr="00A965DB" w:rsidRDefault="00002F83" w:rsidP="00051203">
      <w:pPr>
        <w:pStyle w:val="Variable"/>
        <w:keepNext w:val="0"/>
        <w:rPr>
          <w:lang w:val="en-CA"/>
        </w:rPr>
      </w:pPr>
      <w:r w:rsidRPr="00A965DB">
        <w:rPr>
          <w:lang w:val="en-CA"/>
        </w:rPr>
        <w:t>PS1</w:t>
      </w:r>
    </w:p>
    <w:p w:rsidR="00002F83" w:rsidRPr="00A965DB" w:rsidRDefault="00002F83" w:rsidP="00051203">
      <w:pPr>
        <w:pStyle w:val="Question"/>
        <w:keepNext w:val="0"/>
        <w:rPr>
          <w:lang w:val="en-CA"/>
        </w:rPr>
      </w:pPr>
      <w:r w:rsidRPr="00A965DB">
        <w:rPr>
          <w:lang w:val="en-CA"/>
        </w:rPr>
        <w:t xml:space="preserve"> Have you experienced any pay or other compensation issues within the past three years?</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 xml:space="preserve">2 </w:t>
      </w:r>
    </w:p>
    <w:p w:rsidR="00002F83" w:rsidRPr="00A965DB" w:rsidRDefault="00002F83" w:rsidP="00051203">
      <w:pPr>
        <w:pStyle w:val="Reponse"/>
      </w:pPr>
      <w:r w:rsidRPr="00A965DB">
        <w:t>Unsure, it depends</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PS2 [1,9]</w:t>
      </w:r>
    </w:p>
    <w:p w:rsidR="00002F83" w:rsidRPr="00A965DB" w:rsidRDefault="00002F83" w:rsidP="00051203">
      <w:pPr>
        <w:pStyle w:val="Question"/>
        <w:keepNext w:val="0"/>
        <w:rPr>
          <w:lang w:val="en-CA"/>
        </w:rPr>
      </w:pPr>
      <w:r w:rsidRPr="00A965DB">
        <w:rPr>
          <w:lang w:val="en-CA"/>
        </w:rPr>
        <w:t xml:space="preserve"> What type of issues have you experienced?</w:t>
      </w:r>
    </w:p>
    <w:p w:rsidR="00002F83" w:rsidRPr="00A965DB" w:rsidRDefault="00002F83" w:rsidP="00051203">
      <w:pPr>
        <w:pStyle w:val="Note"/>
        <w:rPr>
          <w:lang w:val="en-CA"/>
        </w:rPr>
      </w:pPr>
      <w:r w:rsidRPr="00A965DB">
        <w:rPr>
          <w:lang w:val="en-CA"/>
        </w:rPr>
        <w:t>&lt;[PHONE]Read list if necessary&gt; &lt;[PHONE]Prompt if needed&gt; (Select all that apply)</w:t>
      </w:r>
    </w:p>
    <w:p w:rsidR="00002F83" w:rsidRPr="00A965DB" w:rsidRDefault="00002F83" w:rsidP="00051203">
      <w:pPr>
        <w:pStyle w:val="Reponse"/>
      </w:pPr>
      <w:r w:rsidRPr="00A965DB">
        <w:t>Missing regular payment</w:t>
      </w:r>
      <w:r w:rsidRPr="00A965DB">
        <w:tab/>
        <w:t>1</w:t>
      </w:r>
    </w:p>
    <w:p w:rsidR="00002F83" w:rsidRPr="00A965DB" w:rsidRDefault="00002F83" w:rsidP="00051203">
      <w:pPr>
        <w:pStyle w:val="Reponse"/>
      </w:pPr>
      <w:r w:rsidRPr="00A965DB">
        <w:t>Underpaid</w:t>
      </w:r>
      <w:r w:rsidRPr="00A965DB">
        <w:tab/>
        <w:t>2</w:t>
      </w:r>
    </w:p>
    <w:p w:rsidR="00002F83" w:rsidRPr="00A965DB" w:rsidRDefault="00002F83" w:rsidP="00051203">
      <w:pPr>
        <w:pStyle w:val="Reponse"/>
      </w:pPr>
      <w:r w:rsidRPr="00A965DB">
        <w:t>Overpaid</w:t>
      </w:r>
      <w:r w:rsidRPr="00A965DB">
        <w:tab/>
        <w:t>3</w:t>
      </w:r>
    </w:p>
    <w:p w:rsidR="00002F83" w:rsidRPr="00A965DB" w:rsidRDefault="00002F83" w:rsidP="00051203">
      <w:pPr>
        <w:pStyle w:val="Reponse"/>
      </w:pPr>
      <w:r w:rsidRPr="00A965DB">
        <w:t>Errors in processing pay information</w:t>
      </w:r>
      <w:r w:rsidRPr="00A965DB">
        <w:tab/>
        <w:t>4</w:t>
      </w:r>
    </w:p>
    <w:p w:rsidR="00002F83" w:rsidRPr="00A965DB" w:rsidRDefault="00002F83" w:rsidP="00051203">
      <w:pPr>
        <w:pStyle w:val="Reponse"/>
      </w:pPr>
      <w:r w:rsidRPr="00A965DB">
        <w:t>Errors in pension deductions</w:t>
      </w:r>
      <w:r w:rsidRPr="00A965DB">
        <w:tab/>
        <w:t>5</w:t>
      </w:r>
    </w:p>
    <w:p w:rsidR="00002F83" w:rsidRPr="00A965DB" w:rsidRDefault="00002F83" w:rsidP="00051203">
      <w:pPr>
        <w:pStyle w:val="Reponse"/>
      </w:pPr>
      <w:r w:rsidRPr="00A965DB">
        <w:t>Errors in leave credits (e.g., vacation, compensation time, family leave)</w:t>
      </w:r>
      <w:r w:rsidRPr="00A965DB">
        <w:tab/>
        <w:t>6</w:t>
      </w:r>
    </w:p>
    <w:p w:rsidR="00002F83" w:rsidRPr="00A965DB" w:rsidRDefault="00002F83" w:rsidP="00051203">
      <w:pPr>
        <w:pStyle w:val="Reponse"/>
      </w:pPr>
      <w:r w:rsidRPr="00A965DB">
        <w:t>Errors related to change in position/department (e.g., acting pay)</w:t>
      </w:r>
      <w:r w:rsidRPr="00A965DB">
        <w:tab/>
        <w:t>7</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PS3</w:t>
      </w:r>
    </w:p>
    <w:p w:rsidR="00002F83" w:rsidRPr="00A965DB" w:rsidRDefault="00002F83" w:rsidP="00051203">
      <w:pPr>
        <w:pStyle w:val="Question"/>
        <w:keepNext w:val="0"/>
        <w:rPr>
          <w:lang w:val="en-CA"/>
        </w:rPr>
      </w:pPr>
      <w:r w:rsidRPr="00A965DB">
        <w:rPr>
          <w:lang w:val="en-CA"/>
        </w:rPr>
        <w:t xml:space="preserve"> Have these issues been resolved?</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2</w:t>
      </w:r>
    </w:p>
    <w:p w:rsidR="00002F83" w:rsidRPr="00A965DB" w:rsidRDefault="00002F83" w:rsidP="00051203">
      <w:pPr>
        <w:pStyle w:val="Reponse"/>
      </w:pPr>
      <w:r w:rsidRPr="00A965DB">
        <w:t>Unsure, in progress</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PS4</w:t>
      </w:r>
    </w:p>
    <w:p w:rsidR="00002F83" w:rsidRPr="00A965DB" w:rsidRDefault="00002F83" w:rsidP="00051203">
      <w:pPr>
        <w:pStyle w:val="Question"/>
        <w:keepNext w:val="0"/>
        <w:rPr>
          <w:lang w:val="en-CA"/>
        </w:rPr>
      </w:pPr>
      <w:r w:rsidRPr="00A965DB">
        <w:rPr>
          <w:lang w:val="en-CA"/>
        </w:rPr>
        <w:t xml:space="preserve"> How satisfied are you with the support you have received in trying to resolve these issues? &lt;[PHONE]Would you say you are (read list)&gt;</w:t>
      </w:r>
    </w:p>
    <w:p w:rsidR="00002F83" w:rsidRPr="00A965DB" w:rsidRDefault="00002F83" w:rsidP="00051203">
      <w:pPr>
        <w:pStyle w:val="Reponse"/>
      </w:pPr>
      <w:r w:rsidRPr="00A965DB">
        <w:t>Very dissatisfied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satisfied nor dissatisfied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satisfied 5</w:t>
      </w:r>
      <w:r w:rsidRPr="00A965DB">
        <w:tab/>
        <w:t>5</w:t>
      </w:r>
    </w:p>
    <w:p w:rsidR="00002F83" w:rsidRPr="00A965DB" w:rsidRDefault="00002F83" w:rsidP="00051203">
      <w:pPr>
        <w:pStyle w:val="Reponse"/>
      </w:pPr>
      <w:r w:rsidRPr="00A965DB">
        <w:t>Not applicable</w:t>
      </w:r>
      <w:r w:rsidRPr="00A965DB">
        <w:tab/>
        <w:t>98</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Question"/>
        <w:keepNext w:val="0"/>
        <w:rPr>
          <w:b/>
          <w:bCs/>
          <w:lang w:val="en-CA"/>
        </w:rPr>
      </w:pPr>
      <w:r w:rsidRPr="00A965DB">
        <w:rPr>
          <w:b/>
          <w:bCs/>
          <w:lang w:val="en-CA"/>
        </w:rPr>
        <w:lastRenderedPageBreak/>
        <w:t>6 – Communications &amp; Policy Awareness</w:t>
      </w:r>
    </w:p>
    <w:p w:rsidR="00002F83" w:rsidRPr="00A965DB" w:rsidRDefault="00002F83" w:rsidP="00051203">
      <w:pPr>
        <w:pStyle w:val="Variable"/>
        <w:keepNext w:val="0"/>
        <w:rPr>
          <w:lang w:val="en-CA"/>
        </w:rPr>
      </w:pPr>
      <w:r w:rsidRPr="00A965DB">
        <w:rPr>
          <w:lang w:val="en-CA"/>
        </w:rPr>
        <w:t>CM1</w:t>
      </w:r>
    </w:p>
    <w:p w:rsidR="00002F83" w:rsidRPr="00A965DB" w:rsidRDefault="00002F83" w:rsidP="00051203">
      <w:pPr>
        <w:pStyle w:val="Question"/>
        <w:keepNext w:val="0"/>
        <w:rPr>
          <w:lang w:val="en-CA"/>
        </w:rPr>
      </w:pPr>
      <w:r w:rsidRPr="00A965DB">
        <w:rPr>
          <w:lang w:val="en-CA"/>
        </w:rPr>
        <w:t xml:space="preserve"> What is the primary method you use to communicate with your workplace?</w:t>
      </w:r>
    </w:p>
    <w:p w:rsidR="00002F83" w:rsidRPr="00A965DB" w:rsidRDefault="00002F83" w:rsidP="00051203">
      <w:pPr>
        <w:pStyle w:val="Note"/>
        <w:rPr>
          <w:lang w:val="en-CA"/>
        </w:rPr>
      </w:pPr>
      <w:r w:rsidRPr="00A965DB">
        <w:rPr>
          <w:lang w:val="en-CA"/>
        </w:rPr>
        <w:t>&lt;[PHONE]Prompt if needed&gt;</w:t>
      </w:r>
    </w:p>
    <w:p w:rsidR="00002F83" w:rsidRPr="00A965DB" w:rsidRDefault="00002F83" w:rsidP="00051203">
      <w:pPr>
        <w:pStyle w:val="Reponse"/>
      </w:pPr>
      <w:r w:rsidRPr="00A965DB">
        <w:t>Work Email</w:t>
      </w:r>
      <w:r w:rsidRPr="00A965DB">
        <w:tab/>
        <w:t>1</w:t>
      </w:r>
    </w:p>
    <w:p w:rsidR="00002F83" w:rsidRPr="00A965DB" w:rsidRDefault="00002F83" w:rsidP="00051203">
      <w:pPr>
        <w:pStyle w:val="Reponse"/>
      </w:pPr>
      <w:r w:rsidRPr="00A965DB">
        <w:t>Personal e-mail</w:t>
      </w:r>
      <w:r w:rsidRPr="00A965DB">
        <w:tab/>
        <w:t>2</w:t>
      </w:r>
    </w:p>
    <w:p w:rsidR="00002F83" w:rsidRPr="00A965DB" w:rsidRDefault="00002F83" w:rsidP="00051203">
      <w:pPr>
        <w:pStyle w:val="Reponse"/>
      </w:pPr>
      <w:r w:rsidRPr="00A965DB">
        <w:t>Work phone</w:t>
      </w:r>
      <w:r w:rsidRPr="00A965DB">
        <w:tab/>
        <w:t>3</w:t>
      </w:r>
    </w:p>
    <w:p w:rsidR="00002F83" w:rsidRPr="00A965DB" w:rsidRDefault="00002F83" w:rsidP="00051203">
      <w:pPr>
        <w:pStyle w:val="Reponse"/>
      </w:pPr>
      <w:r w:rsidRPr="00A965DB">
        <w:t>Personal phone</w:t>
      </w:r>
      <w:r w:rsidRPr="00A965DB">
        <w:tab/>
        <w:t>4</w:t>
      </w:r>
    </w:p>
    <w:p w:rsidR="00002F83" w:rsidRPr="00A965DB" w:rsidRDefault="00002F83" w:rsidP="00051203">
      <w:pPr>
        <w:pStyle w:val="Reponse"/>
      </w:pPr>
      <w:r w:rsidRPr="00A965DB">
        <w:t xml:space="preserve">Other method (specify) : </w:t>
      </w:r>
      <w:r w:rsidRPr="00A965DB">
        <w:tab/>
        <w:t>77</w:t>
      </w:r>
    </w:p>
    <w:p w:rsidR="00002F83" w:rsidRPr="00A965DB" w:rsidRDefault="00002F83" w:rsidP="00051203">
      <w:pPr>
        <w:pStyle w:val="Reponse"/>
      </w:pPr>
      <w:r w:rsidRPr="00A965DB">
        <w:t>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CM2</w:t>
      </w:r>
    </w:p>
    <w:p w:rsidR="00002F83" w:rsidRPr="00A965DB" w:rsidRDefault="00002F83" w:rsidP="00051203">
      <w:pPr>
        <w:pStyle w:val="Question"/>
        <w:keepNext w:val="0"/>
        <w:rPr>
          <w:lang w:val="en-CA"/>
        </w:rPr>
      </w:pPr>
      <w:r w:rsidRPr="00A965DB">
        <w:rPr>
          <w:lang w:val="en-CA"/>
        </w:rPr>
        <w:t xml:space="preserve"> Is this your preferred method of communication with your employer regarding new / changes in policies, events / announcements?</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2</w:t>
      </w:r>
    </w:p>
    <w:p w:rsidR="00002F83" w:rsidRPr="00A965DB" w:rsidRDefault="00002F83" w:rsidP="00051203">
      <w:pPr>
        <w:pStyle w:val="Reponse"/>
      </w:pPr>
      <w:r w:rsidRPr="00A965DB">
        <w:t>Unsure, it depends</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CM3</w:t>
      </w:r>
    </w:p>
    <w:p w:rsidR="00002F83" w:rsidRPr="00A965DB" w:rsidRDefault="00002F83" w:rsidP="00051203">
      <w:pPr>
        <w:pStyle w:val="Comm"/>
      </w:pPr>
      <w:r w:rsidRPr="00A965DB">
        <w:t xml:space="preserve"> Not preferred method of communicating, QCM2</w:t>
      </w:r>
    </w:p>
    <w:p w:rsidR="00002F83" w:rsidRPr="00A965DB" w:rsidRDefault="00002F83" w:rsidP="00051203">
      <w:pPr>
        <w:pStyle w:val="Question"/>
        <w:keepNext w:val="0"/>
        <w:rPr>
          <w:lang w:val="en-CA"/>
        </w:rPr>
      </w:pPr>
      <w:r w:rsidRPr="00A965DB">
        <w:rPr>
          <w:lang w:val="en-CA"/>
        </w:rPr>
        <w:t>How would you prefer to communicate with your workplace to obtain information?</w:t>
      </w:r>
    </w:p>
    <w:p w:rsidR="00002F83" w:rsidRPr="00A965DB" w:rsidRDefault="00002F83" w:rsidP="00051203">
      <w:pPr>
        <w:pStyle w:val="Note"/>
        <w:rPr>
          <w:lang w:val="en-CA"/>
        </w:rPr>
      </w:pPr>
      <w:r w:rsidRPr="00A965DB">
        <w:rPr>
          <w:lang w:val="en-CA"/>
        </w:rPr>
        <w:t>&lt;[PHONE]Prompt if needed&gt;</w:t>
      </w:r>
    </w:p>
    <w:p w:rsidR="00002F83" w:rsidRPr="00A965DB" w:rsidRDefault="00002F83" w:rsidP="00051203">
      <w:pPr>
        <w:pStyle w:val="Reponse"/>
      </w:pPr>
      <w:r w:rsidRPr="00A965DB">
        <w:t>Work Email</w:t>
      </w:r>
      <w:r w:rsidRPr="00A965DB">
        <w:tab/>
        <w:t>1</w:t>
      </w:r>
    </w:p>
    <w:p w:rsidR="00002F83" w:rsidRPr="00A965DB" w:rsidRDefault="00002F83" w:rsidP="00051203">
      <w:pPr>
        <w:pStyle w:val="Reponse"/>
      </w:pPr>
      <w:r w:rsidRPr="00A965DB">
        <w:t>Personal e-mail</w:t>
      </w:r>
      <w:r w:rsidRPr="00A965DB">
        <w:tab/>
        <w:t>2</w:t>
      </w:r>
    </w:p>
    <w:p w:rsidR="00002F83" w:rsidRPr="00A965DB" w:rsidRDefault="00002F83" w:rsidP="00051203">
      <w:pPr>
        <w:pStyle w:val="Reponse"/>
      </w:pPr>
      <w:r w:rsidRPr="00A965DB">
        <w:t>Work phone</w:t>
      </w:r>
      <w:r w:rsidRPr="00A965DB">
        <w:tab/>
        <w:t>3</w:t>
      </w:r>
    </w:p>
    <w:p w:rsidR="00002F83" w:rsidRPr="00A965DB" w:rsidRDefault="00002F83" w:rsidP="00051203">
      <w:pPr>
        <w:pStyle w:val="Reponse"/>
      </w:pPr>
      <w:r w:rsidRPr="00A965DB">
        <w:t>Personal phone</w:t>
      </w:r>
      <w:r w:rsidRPr="00A965DB">
        <w:tab/>
        <w:t>4</w:t>
      </w:r>
    </w:p>
    <w:p w:rsidR="00002F83" w:rsidRPr="00A965DB" w:rsidRDefault="00002F83" w:rsidP="00051203">
      <w:pPr>
        <w:pStyle w:val="Reponse"/>
      </w:pPr>
      <w:r w:rsidRPr="00A965DB">
        <w:t>Other method (specify) :</w:t>
      </w:r>
      <w:r w:rsidRPr="00A965DB">
        <w:tab/>
        <w:t>77</w:t>
      </w:r>
    </w:p>
    <w:p w:rsidR="00002F83" w:rsidRPr="00A965DB" w:rsidRDefault="00002F83" w:rsidP="00051203">
      <w:pPr>
        <w:pStyle w:val="Reponse"/>
      </w:pPr>
      <w:r w:rsidRPr="00A965DB">
        <w:t>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CM4 [1,6]</w:t>
      </w:r>
    </w:p>
    <w:p w:rsidR="00002F83" w:rsidRPr="00A965DB" w:rsidRDefault="00002F83" w:rsidP="00051203">
      <w:pPr>
        <w:pStyle w:val="Comm"/>
      </w:pPr>
      <w:r w:rsidRPr="00A965DB">
        <w:t xml:space="preserve"> Not preferred method of communicating, QCM2</w:t>
      </w:r>
    </w:p>
    <w:p w:rsidR="00002F83" w:rsidRPr="00A965DB" w:rsidRDefault="00002F83" w:rsidP="00051203">
      <w:pPr>
        <w:pStyle w:val="Question"/>
        <w:keepNext w:val="0"/>
        <w:rPr>
          <w:lang w:val="en-CA"/>
        </w:rPr>
      </w:pPr>
      <w:r w:rsidRPr="00A965DB">
        <w:rPr>
          <w:lang w:val="en-CA"/>
        </w:rPr>
        <w:t>Which of the following would you need that you do not currently have in order to communicate using your preferred method?</w:t>
      </w:r>
    </w:p>
    <w:p w:rsidR="00002F83" w:rsidRPr="00A965DB" w:rsidRDefault="00002F83" w:rsidP="00051203">
      <w:pPr>
        <w:pStyle w:val="Note"/>
        <w:rPr>
          <w:lang w:val="en-CA"/>
        </w:rPr>
      </w:pPr>
      <w:r w:rsidRPr="00A965DB">
        <w:rPr>
          <w:lang w:val="en-CA"/>
        </w:rPr>
        <w:t>&lt;[PHONE]Prompt if needed&gt; (Select all that apply)</w:t>
      </w:r>
    </w:p>
    <w:p w:rsidR="00002F83" w:rsidRPr="00A965DB" w:rsidRDefault="00002F83" w:rsidP="00051203">
      <w:pPr>
        <w:pStyle w:val="Reponse"/>
      </w:pPr>
      <w:r w:rsidRPr="00A965DB">
        <w:t>Nothing</w:t>
      </w:r>
      <w:r w:rsidRPr="00A965DB">
        <w:tab/>
        <w:t>1</w:t>
      </w:r>
    </w:p>
    <w:p w:rsidR="00002F83" w:rsidRPr="00A965DB" w:rsidRDefault="00002F83" w:rsidP="00051203">
      <w:pPr>
        <w:pStyle w:val="Reponse"/>
      </w:pPr>
      <w:r w:rsidRPr="00A965DB">
        <w:t>A mobile phone to use for work</w:t>
      </w:r>
      <w:r w:rsidRPr="00A965DB">
        <w:tab/>
        <w:t>2</w:t>
      </w:r>
    </w:p>
    <w:p w:rsidR="00002F83" w:rsidRPr="00A965DB" w:rsidRDefault="00002F83" w:rsidP="00051203">
      <w:pPr>
        <w:pStyle w:val="Reponse"/>
      </w:pPr>
      <w:r w:rsidRPr="00A965DB">
        <w:t>Access to a computer onsite</w:t>
      </w:r>
      <w:r w:rsidRPr="00A965DB">
        <w:tab/>
        <w:t>3</w:t>
      </w:r>
    </w:p>
    <w:p w:rsidR="00002F83" w:rsidRPr="00A965DB" w:rsidRDefault="00002F83" w:rsidP="00051203">
      <w:pPr>
        <w:pStyle w:val="Reponse"/>
      </w:pPr>
      <w:r w:rsidRPr="00A965DB">
        <w:t>Access to a computer at home</w:t>
      </w:r>
      <w:r w:rsidRPr="00A965DB">
        <w:tab/>
        <w:t>4</w:t>
      </w:r>
    </w:p>
    <w:p w:rsidR="00002F83" w:rsidRPr="00A965DB" w:rsidRDefault="00002F83" w:rsidP="00051203">
      <w:pPr>
        <w:pStyle w:val="Reponse"/>
      </w:pPr>
      <w:r w:rsidRPr="00A965DB">
        <w:t xml:space="preserve">Other requirement (specify) : </w:t>
      </w:r>
      <w:r w:rsidRPr="00A965DB">
        <w:tab/>
        <w:t>77</w:t>
      </w:r>
    </w:p>
    <w:p w:rsidR="00002F83" w:rsidRPr="00A965DB" w:rsidRDefault="00002F83" w:rsidP="00051203">
      <w:pPr>
        <w:pStyle w:val="Reponse"/>
      </w:pPr>
      <w:r w:rsidRPr="00A965DB">
        <w:t>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CM5</w:t>
      </w:r>
    </w:p>
    <w:p w:rsidR="00002F83" w:rsidRPr="00A965DB" w:rsidRDefault="00002F83" w:rsidP="00051203">
      <w:pPr>
        <w:pStyle w:val="Question"/>
        <w:keepNext w:val="0"/>
        <w:rPr>
          <w:lang w:val="en-CA"/>
        </w:rPr>
      </w:pPr>
      <w:r w:rsidRPr="00A965DB">
        <w:rPr>
          <w:lang w:val="en-CA"/>
        </w:rPr>
        <w:t xml:space="preserve"> Have you been informed by your employer about the Truth and Reconciliation (TRC) Calls to Action?</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2</w:t>
      </w:r>
    </w:p>
    <w:p w:rsidR="00002F83" w:rsidRPr="00A965DB" w:rsidRDefault="00002F83" w:rsidP="00051203">
      <w:pPr>
        <w:pStyle w:val="Reponse"/>
      </w:pPr>
      <w:r w:rsidRPr="00A965DB">
        <w:t>Unsure/Do not recall</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lastRenderedPageBreak/>
        <w:t>CM6</w:t>
      </w:r>
    </w:p>
    <w:p w:rsidR="00002F83" w:rsidRPr="00A965DB" w:rsidRDefault="00002F83" w:rsidP="00051203">
      <w:pPr>
        <w:pStyle w:val="Comm"/>
      </w:pPr>
      <w:r w:rsidRPr="00A965DB">
        <w:t xml:space="preserve"> Yes were informed of TRC Calls to Action, CM5</w:t>
      </w:r>
    </w:p>
    <w:p w:rsidR="00002F83" w:rsidRPr="00A965DB" w:rsidRDefault="00002F83" w:rsidP="00051203">
      <w:pPr>
        <w:pStyle w:val="Question"/>
        <w:keepNext w:val="0"/>
        <w:rPr>
          <w:lang w:val="en-CA"/>
        </w:rPr>
      </w:pPr>
      <w:r w:rsidRPr="00A965DB">
        <w:rPr>
          <w:lang w:val="en-CA"/>
        </w:rPr>
        <w:t>Have you experienced any changes in your workplace as a result of the Truth and Reconciliation (TRC) Calls to Action? &lt;[PHONE]Would you say (read list)&gt;</w:t>
      </w:r>
    </w:p>
    <w:p w:rsidR="00002F83" w:rsidRPr="00A965DB" w:rsidRDefault="00002F83" w:rsidP="00051203">
      <w:pPr>
        <w:pStyle w:val="Reponse"/>
      </w:pPr>
      <w:r w:rsidRPr="00A965DB">
        <w:t>No positive impact at all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A moderate positive impact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A strong positive impact 5</w:t>
      </w:r>
      <w:r w:rsidRPr="00A965DB">
        <w:tab/>
        <w:t>5</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Question"/>
        <w:keepNext w:val="0"/>
        <w:rPr>
          <w:b/>
          <w:bCs/>
          <w:lang w:val="en-CA"/>
        </w:rPr>
      </w:pPr>
      <w:r w:rsidRPr="00A965DB">
        <w:rPr>
          <w:b/>
          <w:bCs/>
          <w:lang w:val="en-CA"/>
        </w:rPr>
        <w:t>7 - Safety &amp; Security</w:t>
      </w:r>
    </w:p>
    <w:p w:rsidR="00002F83" w:rsidRPr="00A965DB" w:rsidRDefault="00002F83" w:rsidP="00051203">
      <w:pPr>
        <w:pStyle w:val="Variable"/>
        <w:keepNext w:val="0"/>
        <w:rPr>
          <w:lang w:val="en-CA"/>
        </w:rPr>
      </w:pPr>
      <w:r w:rsidRPr="00A965DB">
        <w:rPr>
          <w:lang w:val="en-CA"/>
        </w:rPr>
        <w:t>QSS1 [1,12]</w:t>
      </w:r>
    </w:p>
    <w:p w:rsidR="00002F83" w:rsidRPr="00A965DB" w:rsidRDefault="00002F83" w:rsidP="00051203">
      <w:pPr>
        <w:pStyle w:val="Question"/>
        <w:keepNext w:val="0"/>
        <w:rPr>
          <w:lang w:val="en-CA"/>
        </w:rPr>
      </w:pPr>
      <w:r w:rsidRPr="00A965DB">
        <w:rPr>
          <w:lang w:val="en-CA"/>
        </w:rPr>
        <w:t xml:space="preserve"> Which of the following, if any, have had an adverse impact on your sense of personal safety and security at work?</w:t>
      </w:r>
    </w:p>
    <w:p w:rsidR="00002F83" w:rsidRPr="00A965DB" w:rsidRDefault="00002F83" w:rsidP="00051203">
      <w:pPr>
        <w:pStyle w:val="Note"/>
        <w:rPr>
          <w:lang w:val="en-CA"/>
        </w:rPr>
      </w:pPr>
      <w:r w:rsidRPr="00A965DB">
        <w:rPr>
          <w:lang w:val="en-CA"/>
        </w:rPr>
        <w:t>&lt;[PHONE]Read list&gt; (Select all that apply)</w:t>
      </w:r>
    </w:p>
    <w:p w:rsidR="00002F83" w:rsidRPr="00A965DB" w:rsidRDefault="00002F83" w:rsidP="00051203">
      <w:pPr>
        <w:pStyle w:val="Reponse"/>
      </w:pPr>
      <w:r w:rsidRPr="00A965DB">
        <w:t>Not enough staff</w:t>
      </w:r>
      <w:r w:rsidRPr="00A965DB">
        <w:tab/>
        <w:t>1</w:t>
      </w:r>
    </w:p>
    <w:p w:rsidR="00002F83" w:rsidRPr="00A965DB" w:rsidRDefault="00002F83" w:rsidP="00051203">
      <w:pPr>
        <w:pStyle w:val="Reponse"/>
      </w:pPr>
      <w:r w:rsidRPr="00A965DB">
        <w:t>The level or quality of staff</w:t>
      </w:r>
      <w:r w:rsidRPr="00A965DB">
        <w:tab/>
        <w:t>2</w:t>
      </w:r>
    </w:p>
    <w:p w:rsidR="00002F83" w:rsidRPr="00A965DB" w:rsidRDefault="00002F83" w:rsidP="00051203">
      <w:pPr>
        <w:pStyle w:val="Reponse"/>
      </w:pPr>
      <w:r w:rsidRPr="00A965DB">
        <w:t>The physical work environment (e.g., layout and security features)</w:t>
      </w:r>
      <w:r w:rsidRPr="00A965DB">
        <w:tab/>
        <w:t>3</w:t>
      </w:r>
    </w:p>
    <w:p w:rsidR="00002F83" w:rsidRPr="00A965DB" w:rsidRDefault="00002F83" w:rsidP="00051203">
      <w:pPr>
        <w:pStyle w:val="Reponse"/>
      </w:pPr>
      <w:r w:rsidRPr="00A965DB">
        <w:t>The location of the facility in the community</w:t>
      </w:r>
      <w:r w:rsidRPr="00A965DB">
        <w:tab/>
        <w:t>4</w:t>
      </w:r>
    </w:p>
    <w:p w:rsidR="00002F83" w:rsidRPr="00A965DB" w:rsidRDefault="00002F83" w:rsidP="00051203">
      <w:pPr>
        <w:pStyle w:val="Reponse"/>
      </w:pPr>
      <w:r w:rsidRPr="00A965DB">
        <w:t>Verbal threats from other staff</w:t>
      </w:r>
      <w:r w:rsidRPr="00A965DB">
        <w:tab/>
        <w:t>5</w:t>
      </w:r>
    </w:p>
    <w:p w:rsidR="00002F83" w:rsidRPr="00A965DB" w:rsidRDefault="00002F83" w:rsidP="00051203">
      <w:pPr>
        <w:pStyle w:val="Reponse"/>
      </w:pPr>
      <w:r w:rsidRPr="00A965DB">
        <w:t>Physical threats from other staff</w:t>
      </w:r>
      <w:r w:rsidRPr="00A965DB">
        <w:tab/>
        <w:t>6</w:t>
      </w:r>
    </w:p>
    <w:p w:rsidR="00002F83" w:rsidRPr="00A965DB" w:rsidRDefault="00002F83" w:rsidP="00051203">
      <w:pPr>
        <w:pStyle w:val="Reponse"/>
      </w:pPr>
      <w:r w:rsidRPr="00A965DB">
        <w:t>Verbal threats from patients/family members</w:t>
      </w:r>
      <w:r w:rsidRPr="00A965DB">
        <w:tab/>
        <w:t>7</w:t>
      </w:r>
    </w:p>
    <w:p w:rsidR="00002F83" w:rsidRPr="00A965DB" w:rsidRDefault="00002F83" w:rsidP="00051203">
      <w:pPr>
        <w:pStyle w:val="Reponse"/>
      </w:pPr>
      <w:r w:rsidRPr="00A965DB">
        <w:t>Physical threats from patients/family members</w:t>
      </w:r>
      <w:r w:rsidRPr="00A965DB">
        <w:tab/>
        <w:t>8</w:t>
      </w:r>
    </w:p>
    <w:p w:rsidR="00002F83" w:rsidRPr="00A965DB" w:rsidRDefault="00002F83" w:rsidP="00051203">
      <w:pPr>
        <w:pStyle w:val="Reponse"/>
      </w:pPr>
      <w:r w:rsidRPr="00A965DB">
        <w:t xml:space="preserve">Other safety/security concerns (specify) : </w:t>
      </w:r>
      <w:r w:rsidRPr="00A965DB">
        <w:tab/>
        <w:t>77</w:t>
      </w:r>
    </w:p>
    <w:p w:rsidR="00002F83" w:rsidRPr="00A965DB" w:rsidRDefault="00002F83" w:rsidP="00051203">
      <w:pPr>
        <w:pStyle w:val="Reponse"/>
      </w:pPr>
      <w:r w:rsidRPr="00A965DB">
        <w:t>No safety and security issues</w:t>
      </w:r>
      <w:r w:rsidRPr="00A965DB">
        <w:tab/>
        <w:t>98</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QSS2</w:t>
      </w:r>
    </w:p>
    <w:p w:rsidR="00002F83" w:rsidRPr="00A965DB" w:rsidRDefault="00002F83" w:rsidP="00051203">
      <w:pPr>
        <w:pStyle w:val="Question"/>
        <w:keepNext w:val="0"/>
        <w:rPr>
          <w:lang w:val="en-CA"/>
        </w:rPr>
      </w:pPr>
      <w:r w:rsidRPr="00A965DB">
        <w:rPr>
          <w:lang w:val="en-CA"/>
        </w:rPr>
        <w:t xml:space="preserve"> Have you participated in Nursing Safety and Awareness Training (NSAT)?</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2</w:t>
      </w:r>
    </w:p>
    <w:p w:rsidR="00002F83" w:rsidRPr="00A965DB" w:rsidRDefault="00002F83" w:rsidP="00051203">
      <w:pPr>
        <w:pStyle w:val="Reponse"/>
      </w:pPr>
      <w:r w:rsidRPr="00A965DB">
        <w:t>Do not recall / 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QSS3</w:t>
      </w:r>
    </w:p>
    <w:p w:rsidR="00002F83" w:rsidRPr="00A965DB" w:rsidRDefault="00002F83" w:rsidP="00051203">
      <w:pPr>
        <w:pStyle w:val="Comm"/>
      </w:pPr>
      <w:r w:rsidRPr="00A965DB">
        <w:t xml:space="preserve"> Yes QSS2</w:t>
      </w:r>
    </w:p>
    <w:p w:rsidR="00002F83" w:rsidRPr="00A965DB" w:rsidRDefault="00002F83" w:rsidP="00051203">
      <w:pPr>
        <w:pStyle w:val="Question"/>
        <w:keepNext w:val="0"/>
        <w:rPr>
          <w:lang w:val="en-CA"/>
        </w:rPr>
      </w:pPr>
      <w:r w:rsidRPr="00A965DB">
        <w:rPr>
          <w:lang w:val="en-CA"/>
        </w:rPr>
        <w:t>Do you feel that this has made a positive contribution to your personal safety and security at work? &lt;[PHONE]Would you say (read list)&gt;</w:t>
      </w:r>
    </w:p>
    <w:p w:rsidR="00002F83" w:rsidRPr="00A965DB" w:rsidRDefault="00002F83" w:rsidP="00051203">
      <w:pPr>
        <w:pStyle w:val="Reponse"/>
      </w:pPr>
      <w:r w:rsidRPr="00A965DB">
        <w:t>No positive impact at all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A moderate positive impact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A strong positive impact 5</w:t>
      </w:r>
      <w:r w:rsidRPr="00A965DB">
        <w:tab/>
        <w:t>5</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br w:type="page"/>
      </w:r>
      <w:r w:rsidRPr="00A965DB">
        <w:rPr>
          <w:lang w:val="en-CA"/>
        </w:rPr>
        <w:lastRenderedPageBreak/>
        <w:t>QSS4</w:t>
      </w:r>
    </w:p>
    <w:p w:rsidR="00002F83" w:rsidRPr="00A965DB" w:rsidRDefault="00002F83" w:rsidP="00051203">
      <w:pPr>
        <w:pStyle w:val="Question"/>
        <w:keepNext w:val="0"/>
        <w:rPr>
          <w:lang w:val="en-CA"/>
        </w:rPr>
      </w:pPr>
      <w:r w:rsidRPr="00A965DB">
        <w:rPr>
          <w:lang w:val="en-CA"/>
        </w:rPr>
        <w:t xml:space="preserve"> Are you aware of Occupational and Critical Incident Stress Management (OCISM) resources at your place of work?</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2</w:t>
      </w:r>
    </w:p>
    <w:p w:rsidR="00002F83" w:rsidRPr="00A965DB" w:rsidRDefault="00002F83" w:rsidP="00051203">
      <w:pPr>
        <w:pStyle w:val="Reponse"/>
      </w:pPr>
      <w:r w:rsidRPr="00A965DB">
        <w:t>Not sure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QSS5</w:t>
      </w:r>
    </w:p>
    <w:p w:rsidR="00002F83" w:rsidRPr="00A965DB" w:rsidRDefault="00002F83" w:rsidP="00051203">
      <w:pPr>
        <w:pStyle w:val="Comm"/>
      </w:pPr>
      <w:r w:rsidRPr="00A965DB">
        <w:t xml:space="preserve"> Yes QSS4</w:t>
      </w:r>
    </w:p>
    <w:p w:rsidR="00002F83" w:rsidRPr="00A965DB" w:rsidRDefault="00002F83" w:rsidP="00051203">
      <w:pPr>
        <w:pStyle w:val="Question"/>
        <w:keepNext w:val="0"/>
        <w:rPr>
          <w:lang w:val="en-CA"/>
        </w:rPr>
      </w:pPr>
      <w:r w:rsidRPr="00A965DB">
        <w:rPr>
          <w:lang w:val="en-CA"/>
        </w:rPr>
        <w:t>How satisfied are you with the follow-up actions following the Occupational and Critical Incident Stress Management (OCISM) process within your place of work? &lt;[PHONE]Would you say (read list)&gt;</w:t>
      </w:r>
    </w:p>
    <w:p w:rsidR="00002F83" w:rsidRPr="00A965DB" w:rsidRDefault="00002F83" w:rsidP="00051203">
      <w:pPr>
        <w:pStyle w:val="Reponse"/>
      </w:pPr>
      <w:r w:rsidRPr="00A965DB">
        <w:t>Very dissatisfied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satisfied nor dissatisfied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satisfied 5</w:t>
      </w:r>
      <w:r w:rsidRPr="00A965DB">
        <w:tab/>
        <w:t>5</w:t>
      </w:r>
    </w:p>
    <w:p w:rsidR="00002F83" w:rsidRPr="00A965DB" w:rsidRDefault="00002F83" w:rsidP="00051203">
      <w:pPr>
        <w:pStyle w:val="Reponse"/>
      </w:pPr>
      <w:r w:rsidRPr="00A965DB">
        <w:t>Not applicable Have not made a report</w:t>
      </w:r>
      <w:r w:rsidRPr="00A965DB">
        <w:tab/>
        <w:t>98</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EndQuestion"/>
        <w:rPr>
          <w:b/>
          <w:bCs/>
          <w:lang w:val="en-CA"/>
        </w:rPr>
      </w:pPr>
    </w:p>
    <w:p w:rsidR="00002F83" w:rsidRPr="00A965DB" w:rsidRDefault="00002F83" w:rsidP="00051203">
      <w:pPr>
        <w:pStyle w:val="EndQuestion"/>
        <w:rPr>
          <w:lang w:val="en-CA"/>
        </w:rPr>
      </w:pPr>
      <w:r w:rsidRPr="00A965DB">
        <w:rPr>
          <w:b/>
          <w:bCs/>
          <w:lang w:val="en-CA"/>
        </w:rPr>
        <w:t>8 - Stress</w:t>
      </w:r>
      <w:r w:rsidRPr="00A965DB">
        <w:rPr>
          <w:b/>
          <w:bCs/>
          <w:lang w:val="en-CA"/>
        </w:rPr>
        <w:br/>
      </w:r>
      <w:r w:rsidRPr="00A965DB">
        <w:rPr>
          <w:lang w:val="en-CA"/>
        </w:rPr>
        <w:t>QST1 [1,15]</w:t>
      </w:r>
    </w:p>
    <w:p w:rsidR="00002F83" w:rsidRPr="00A965DB" w:rsidRDefault="00002F83" w:rsidP="00051203">
      <w:pPr>
        <w:pStyle w:val="Question"/>
        <w:keepNext w:val="0"/>
        <w:rPr>
          <w:lang w:val="en-CA"/>
        </w:rPr>
      </w:pPr>
      <w:r w:rsidRPr="00A965DB">
        <w:rPr>
          <w:lang w:val="en-CA"/>
        </w:rPr>
        <w:t>Which of the following factors, if any, cause you stress on a regular basis at work?</w:t>
      </w:r>
    </w:p>
    <w:p w:rsidR="00002F83" w:rsidRPr="00A965DB" w:rsidRDefault="00002F83" w:rsidP="00051203">
      <w:pPr>
        <w:pStyle w:val="Note"/>
        <w:rPr>
          <w:lang w:val="en-CA"/>
        </w:rPr>
      </w:pPr>
      <w:r w:rsidRPr="00A965DB">
        <w:rPr>
          <w:lang w:val="en-CA"/>
        </w:rPr>
        <w:t>&lt;[PHONE]Read list&gt; Select all that apply</w:t>
      </w:r>
    </w:p>
    <w:p w:rsidR="00002F83" w:rsidRPr="00A965DB" w:rsidRDefault="00002F83" w:rsidP="00051203">
      <w:pPr>
        <w:pStyle w:val="Reponse"/>
      </w:pPr>
      <w:r w:rsidRPr="00A965DB">
        <w:t>Pay and other compensation-related issues</w:t>
      </w:r>
      <w:r w:rsidRPr="00A965DB">
        <w:tab/>
        <w:t>1</w:t>
      </w:r>
    </w:p>
    <w:p w:rsidR="00002F83" w:rsidRPr="00A965DB" w:rsidRDefault="00002F83" w:rsidP="00051203">
      <w:pPr>
        <w:pStyle w:val="Reponse"/>
      </w:pPr>
      <w:r w:rsidRPr="00A965DB">
        <w:t>Heavy workload</w:t>
      </w:r>
      <w:r w:rsidRPr="00A965DB">
        <w:tab/>
        <w:t>2</w:t>
      </w:r>
    </w:p>
    <w:p w:rsidR="00002F83" w:rsidRPr="00A965DB" w:rsidRDefault="00002F83" w:rsidP="00051203">
      <w:pPr>
        <w:pStyle w:val="Reponse"/>
      </w:pPr>
      <w:r w:rsidRPr="00A965DB">
        <w:t>Feeling isolated</w:t>
      </w:r>
      <w:r w:rsidRPr="00A965DB">
        <w:tab/>
        <w:t>3</w:t>
      </w:r>
    </w:p>
    <w:p w:rsidR="00002F83" w:rsidRPr="00A965DB" w:rsidRDefault="00002F83" w:rsidP="00051203">
      <w:pPr>
        <w:pStyle w:val="Reponse"/>
      </w:pPr>
      <w:r w:rsidRPr="00A965DB">
        <w:t xml:space="preserve">Lack of teamwork </w:t>
      </w:r>
      <w:r w:rsidRPr="00A965DB">
        <w:tab/>
        <w:t>4</w:t>
      </w:r>
    </w:p>
    <w:p w:rsidR="00002F83" w:rsidRPr="00A965DB" w:rsidRDefault="00002F83" w:rsidP="00051203">
      <w:pPr>
        <w:pStyle w:val="Reponse"/>
      </w:pPr>
      <w:r w:rsidRPr="00A965DB">
        <w:t>Not enough employees to do the work</w:t>
      </w:r>
      <w:r w:rsidRPr="00A965DB">
        <w:tab/>
        <w:t>5</w:t>
      </w:r>
    </w:p>
    <w:p w:rsidR="00002F83" w:rsidRPr="00A965DB" w:rsidRDefault="00002F83" w:rsidP="00051203">
      <w:pPr>
        <w:pStyle w:val="Reponse"/>
      </w:pPr>
      <w:r w:rsidRPr="00A965DB">
        <w:t>Overtime or long hours</w:t>
      </w:r>
      <w:r w:rsidRPr="00A965DB">
        <w:tab/>
        <w:t>6</w:t>
      </w:r>
    </w:p>
    <w:p w:rsidR="00002F83" w:rsidRPr="00A965DB" w:rsidRDefault="00002F83" w:rsidP="00051203">
      <w:pPr>
        <w:pStyle w:val="Reponse"/>
      </w:pPr>
      <w:r w:rsidRPr="00A965DB">
        <w:t>Physical work environment</w:t>
      </w:r>
      <w:r w:rsidRPr="00A965DB">
        <w:tab/>
        <w:t>7</w:t>
      </w:r>
    </w:p>
    <w:p w:rsidR="00002F83" w:rsidRPr="00A965DB" w:rsidRDefault="00002F83" w:rsidP="00051203">
      <w:pPr>
        <w:pStyle w:val="Reponse"/>
      </w:pPr>
      <w:r w:rsidRPr="00A965DB">
        <w:t>Balancing work and personal life</w:t>
      </w:r>
      <w:r w:rsidRPr="00A965DB">
        <w:tab/>
        <w:t>8</w:t>
      </w:r>
    </w:p>
    <w:p w:rsidR="00002F83" w:rsidRPr="00A965DB" w:rsidRDefault="00002F83" w:rsidP="00051203">
      <w:pPr>
        <w:pStyle w:val="Reponse"/>
      </w:pPr>
      <w:r w:rsidRPr="00A965DB">
        <w:t>Competing/changing priorities</w:t>
      </w:r>
      <w:r w:rsidRPr="00A965DB">
        <w:tab/>
        <w:t>9</w:t>
      </w:r>
    </w:p>
    <w:p w:rsidR="00002F83" w:rsidRPr="00A965DB" w:rsidRDefault="00002F83" w:rsidP="00051203">
      <w:pPr>
        <w:pStyle w:val="Reponse"/>
      </w:pPr>
      <w:r w:rsidRPr="00A965DB">
        <w:t>Harassment (from management, co-workers, or patients)</w:t>
      </w:r>
      <w:r w:rsidRPr="00A965DB">
        <w:tab/>
        <w:t>10</w:t>
      </w:r>
    </w:p>
    <w:p w:rsidR="00002F83" w:rsidRPr="00A965DB" w:rsidRDefault="00002F83" w:rsidP="00051203">
      <w:pPr>
        <w:pStyle w:val="Reponse"/>
      </w:pPr>
      <w:r w:rsidRPr="00A965DB">
        <w:t xml:space="preserve">Lack of resources to do the work (e.g., supplies, equipment, access to </w:t>
      </w:r>
    </w:p>
    <w:p w:rsidR="00002F83" w:rsidRPr="00A965DB" w:rsidRDefault="00002F83" w:rsidP="00051203">
      <w:pPr>
        <w:pStyle w:val="Reponse"/>
      </w:pPr>
      <w:r w:rsidRPr="00A965DB">
        <w:t>computers/Internet)</w:t>
      </w:r>
      <w:r w:rsidRPr="00A965DB">
        <w:tab/>
        <w:t>11</w:t>
      </w:r>
    </w:p>
    <w:p w:rsidR="00002F83" w:rsidRPr="00A965DB" w:rsidRDefault="00002F83" w:rsidP="00051203">
      <w:pPr>
        <w:pStyle w:val="Reponse"/>
      </w:pPr>
      <w:r w:rsidRPr="00A965DB">
        <w:t>Lack of support and technical staff</w:t>
      </w:r>
      <w:r w:rsidRPr="00A965DB">
        <w:tab/>
        <w:t>12</w:t>
      </w:r>
    </w:p>
    <w:p w:rsidR="00002F83" w:rsidRPr="00A965DB" w:rsidRDefault="00002F83" w:rsidP="00051203">
      <w:pPr>
        <w:pStyle w:val="Reponse"/>
      </w:pPr>
      <w:r w:rsidRPr="00A965DB">
        <w:t>Lack of orientation/training</w:t>
      </w:r>
      <w:r w:rsidRPr="00A965DB">
        <w:tab/>
        <w:t>13</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No issues related to stress</w:t>
      </w:r>
      <w:r w:rsidRPr="00A965DB">
        <w:tab/>
        <w:t>98</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QST2</w:t>
      </w:r>
    </w:p>
    <w:p w:rsidR="00002F83" w:rsidRPr="00A965DB" w:rsidRDefault="00002F83" w:rsidP="00051203">
      <w:pPr>
        <w:pStyle w:val="Question"/>
        <w:keepNext w:val="0"/>
        <w:rPr>
          <w:lang w:val="en-CA"/>
        </w:rPr>
      </w:pPr>
      <w:r w:rsidRPr="00A965DB">
        <w:rPr>
          <w:lang w:val="en-CA"/>
        </w:rPr>
        <w:t xml:space="preserve"> All things considered, how would you rate your level of regular work-related stress? &lt;[PHONE]Would you say (read list)&gt;</w:t>
      </w:r>
    </w:p>
    <w:p w:rsidR="00002F83" w:rsidRPr="00A965DB" w:rsidRDefault="00002F83" w:rsidP="00051203">
      <w:pPr>
        <w:pStyle w:val="Reponse"/>
      </w:pPr>
      <w:r w:rsidRPr="00A965DB">
        <w:t>Very low</w:t>
      </w:r>
      <w:r w:rsidRPr="00A965DB">
        <w:tab/>
        <w:t>1</w:t>
      </w:r>
    </w:p>
    <w:p w:rsidR="00002F83" w:rsidRPr="00A965DB" w:rsidRDefault="00002F83" w:rsidP="00051203">
      <w:pPr>
        <w:pStyle w:val="Reponse"/>
      </w:pPr>
      <w:r w:rsidRPr="00A965DB">
        <w:t>Low</w:t>
      </w:r>
      <w:r w:rsidRPr="00A965DB">
        <w:tab/>
        <w:t>2</w:t>
      </w:r>
    </w:p>
    <w:p w:rsidR="00002F83" w:rsidRPr="00A965DB" w:rsidRDefault="00002F83" w:rsidP="00051203">
      <w:pPr>
        <w:pStyle w:val="Reponse"/>
      </w:pPr>
      <w:r w:rsidRPr="00A965DB">
        <w:t>Moderate</w:t>
      </w:r>
      <w:r w:rsidRPr="00A965DB">
        <w:tab/>
        <w:t>3</w:t>
      </w:r>
    </w:p>
    <w:p w:rsidR="00002F83" w:rsidRPr="00A965DB" w:rsidRDefault="00002F83" w:rsidP="00051203">
      <w:pPr>
        <w:pStyle w:val="Reponse"/>
      </w:pPr>
      <w:r w:rsidRPr="00A965DB">
        <w:t>High</w:t>
      </w:r>
      <w:r w:rsidRPr="00A965DB">
        <w:tab/>
        <w:t>4</w:t>
      </w:r>
    </w:p>
    <w:p w:rsidR="00002F83" w:rsidRPr="00A965DB" w:rsidRDefault="00002F83" w:rsidP="00051203">
      <w:pPr>
        <w:pStyle w:val="Reponse"/>
      </w:pPr>
      <w:r w:rsidRPr="00A965DB">
        <w:lastRenderedPageBreak/>
        <w:t>Very high</w:t>
      </w:r>
      <w:r w:rsidRPr="00A965DB">
        <w:tab/>
        <w:t>5</w:t>
      </w:r>
    </w:p>
    <w:p w:rsidR="00002F83" w:rsidRPr="00A965DB" w:rsidRDefault="00002F83" w:rsidP="00051203">
      <w:pPr>
        <w:pStyle w:val="Reponse"/>
      </w:pPr>
      <w:r w:rsidRPr="00A965DB">
        <w:t>Don't know/prefer not to say</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QST3</w:t>
      </w:r>
    </w:p>
    <w:p w:rsidR="00002F83" w:rsidRPr="00A965DB" w:rsidRDefault="00002F83" w:rsidP="00051203">
      <w:pPr>
        <w:pStyle w:val="Question"/>
        <w:keepNext w:val="0"/>
        <w:rPr>
          <w:lang w:val="en-CA"/>
        </w:rPr>
      </w:pPr>
      <w:r w:rsidRPr="00A965DB">
        <w:rPr>
          <w:lang w:val="en-CA"/>
        </w:rPr>
        <w:t xml:space="preserve"> How satisfied are you with the quality and availability of resources to help relieve stress at your workplace? &lt;[PHONE]Would you say (read list)&gt;</w:t>
      </w:r>
    </w:p>
    <w:p w:rsidR="00002F83" w:rsidRPr="00A965DB" w:rsidRDefault="00002F83" w:rsidP="00051203">
      <w:pPr>
        <w:pStyle w:val="Reponse"/>
      </w:pPr>
      <w:r w:rsidRPr="00A965DB">
        <w:t>Very dissatisfied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satisfied nor dissatisfied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satisfied 5</w:t>
      </w:r>
      <w:r w:rsidRPr="00A965DB">
        <w:tab/>
        <w:t>5</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QST4 [1,10]</w:t>
      </w:r>
    </w:p>
    <w:p w:rsidR="00002F83" w:rsidRPr="00A965DB" w:rsidRDefault="00002F83" w:rsidP="00051203">
      <w:pPr>
        <w:pStyle w:val="Question"/>
        <w:keepNext w:val="0"/>
        <w:rPr>
          <w:lang w:val="en-CA"/>
        </w:rPr>
      </w:pPr>
      <w:r w:rsidRPr="00A965DB">
        <w:rPr>
          <w:lang w:val="en-CA"/>
        </w:rPr>
        <w:t xml:space="preserve"> Which of the following would be useful to you in helping to relieve stress?</w:t>
      </w:r>
    </w:p>
    <w:p w:rsidR="00002F83" w:rsidRPr="00A965DB" w:rsidRDefault="00002F83" w:rsidP="00051203">
      <w:pPr>
        <w:pStyle w:val="Note"/>
        <w:rPr>
          <w:lang w:val="en-CA"/>
        </w:rPr>
      </w:pPr>
      <w:r w:rsidRPr="00A965DB">
        <w:rPr>
          <w:lang w:val="en-CA"/>
        </w:rPr>
        <w:t>&lt;[PHONE]Read list&gt; Select all that apply</w:t>
      </w:r>
    </w:p>
    <w:p w:rsidR="00002F83" w:rsidRPr="00A965DB" w:rsidRDefault="00002F83" w:rsidP="00051203">
      <w:pPr>
        <w:pStyle w:val="Reponse"/>
      </w:pPr>
      <w:r w:rsidRPr="00A965DB">
        <w:t>More support staff</w:t>
      </w:r>
      <w:r w:rsidRPr="00A965DB">
        <w:tab/>
        <w:t>1</w:t>
      </w:r>
    </w:p>
    <w:p w:rsidR="00002F83" w:rsidRPr="00A965DB" w:rsidRDefault="00002F83" w:rsidP="00051203">
      <w:pPr>
        <w:pStyle w:val="Reponse"/>
      </w:pPr>
      <w:r w:rsidRPr="00A965DB">
        <w:t>More clinical staff</w:t>
      </w:r>
      <w:r w:rsidRPr="00A965DB">
        <w:tab/>
        <w:t>2</w:t>
      </w:r>
    </w:p>
    <w:p w:rsidR="00002F83" w:rsidRPr="00A965DB" w:rsidRDefault="00002F83" w:rsidP="00051203">
      <w:pPr>
        <w:pStyle w:val="Reponse"/>
      </w:pPr>
      <w:r w:rsidRPr="00A965DB">
        <w:t>More/better equipment</w:t>
      </w:r>
      <w:r w:rsidRPr="00A965DB">
        <w:tab/>
        <w:t>3</w:t>
      </w:r>
    </w:p>
    <w:p w:rsidR="00002F83" w:rsidRPr="00A965DB" w:rsidRDefault="00002F83" w:rsidP="00051203">
      <w:pPr>
        <w:pStyle w:val="Reponse"/>
      </w:pPr>
      <w:r w:rsidRPr="00A965DB">
        <w:t>Improved communication</w:t>
      </w:r>
      <w:r w:rsidRPr="00A965DB">
        <w:tab/>
        <w:t>4</w:t>
      </w:r>
    </w:p>
    <w:p w:rsidR="00002F83" w:rsidRPr="00A965DB" w:rsidRDefault="00002F83" w:rsidP="00051203">
      <w:pPr>
        <w:pStyle w:val="Reponse"/>
      </w:pPr>
      <w:r w:rsidRPr="00A965DB">
        <w:t>Safe work environment</w:t>
      </w:r>
      <w:r w:rsidRPr="00A965DB">
        <w:tab/>
        <w:t>5</w:t>
      </w:r>
    </w:p>
    <w:p w:rsidR="00002F83" w:rsidRPr="00A965DB" w:rsidRDefault="00002F83" w:rsidP="00051203">
      <w:pPr>
        <w:pStyle w:val="Reponse"/>
      </w:pPr>
      <w:r w:rsidRPr="00A965DB">
        <w:t>More support from management/leadership</w:t>
      </w:r>
      <w:r w:rsidRPr="00A965DB">
        <w:tab/>
        <w:t>6</w:t>
      </w:r>
    </w:p>
    <w:p w:rsidR="00002F83" w:rsidRPr="00A965DB" w:rsidRDefault="00002F83" w:rsidP="00051203">
      <w:pPr>
        <w:pStyle w:val="Reponse"/>
      </w:pPr>
      <w:r w:rsidRPr="00A965DB">
        <w:t>More annual leave</w:t>
      </w:r>
      <w:r w:rsidRPr="00A965DB">
        <w:tab/>
        <w:t>7</w:t>
      </w:r>
    </w:p>
    <w:p w:rsidR="00002F83" w:rsidRPr="00A965DB" w:rsidRDefault="00002F83" w:rsidP="00051203">
      <w:pPr>
        <w:pStyle w:val="Reponse"/>
      </w:pPr>
      <w:r w:rsidRPr="00A965DB">
        <w:t>More professional development</w:t>
      </w:r>
      <w:r w:rsidRPr="00A965DB">
        <w:tab/>
        <w:t>8</w:t>
      </w:r>
    </w:p>
    <w:p w:rsidR="00002F83" w:rsidRPr="00A965DB" w:rsidRDefault="00002F83" w:rsidP="00051203">
      <w:pPr>
        <w:pStyle w:val="Reponse"/>
      </w:pPr>
      <w:r w:rsidRPr="00A965DB">
        <w:t>More orientation/training</w:t>
      </w:r>
      <w:r w:rsidRPr="00A965DB">
        <w:tab/>
        <w:t>9</w:t>
      </w:r>
    </w:p>
    <w:p w:rsidR="00002F83" w:rsidRPr="00A965DB" w:rsidRDefault="00002F83" w:rsidP="00051203">
      <w:pPr>
        <w:pStyle w:val="Reponse"/>
      </w:pPr>
      <w:r w:rsidRPr="00A965DB">
        <w:t xml:space="preserve">Other, specify : </w:t>
      </w:r>
      <w:r w:rsidRPr="00A965DB">
        <w:tab/>
        <w:t>77</w:t>
      </w:r>
    </w:p>
    <w:p w:rsidR="00002F83" w:rsidRPr="00A965DB" w:rsidRDefault="00002F83" w:rsidP="00051203">
      <w:pPr>
        <w:pStyle w:val="Reponse"/>
      </w:pPr>
      <w:r w:rsidRPr="00A965DB">
        <w:t>Nothing necessary</w:t>
      </w:r>
      <w:r w:rsidRPr="00A965DB">
        <w:tab/>
        <w:t>98</w:t>
      </w:r>
    </w:p>
    <w:p w:rsidR="00002F83" w:rsidRPr="00A965DB" w:rsidRDefault="00002F83" w:rsidP="00051203">
      <w:pPr>
        <w:pStyle w:val="Reponse"/>
      </w:pPr>
      <w:r w:rsidRPr="00A965DB">
        <w:t>Don't know/No response</w:t>
      </w:r>
      <w:r w:rsidRPr="00A965DB">
        <w:tab/>
        <w:t>99</w:t>
      </w:r>
    </w:p>
    <w:p w:rsidR="00002F83" w:rsidRPr="00A965DB" w:rsidRDefault="00002F83" w:rsidP="00051203">
      <w:pPr>
        <w:pStyle w:val="Reponse"/>
      </w:pPr>
    </w:p>
    <w:p w:rsidR="00002F83" w:rsidRPr="00A965DB" w:rsidRDefault="00002F83" w:rsidP="00051203">
      <w:pPr>
        <w:pStyle w:val="EndQuestion"/>
        <w:rPr>
          <w:b/>
          <w:bCs/>
          <w:lang w:val="en-CA"/>
        </w:rPr>
      </w:pPr>
    </w:p>
    <w:p w:rsidR="00002F83" w:rsidRPr="00A965DB" w:rsidRDefault="00002F83" w:rsidP="00051203">
      <w:pPr>
        <w:pStyle w:val="EndQuestion"/>
        <w:rPr>
          <w:b/>
          <w:bCs/>
          <w:lang w:val="en-CA"/>
        </w:rPr>
      </w:pPr>
      <w:r w:rsidRPr="00A965DB">
        <w:rPr>
          <w:b/>
          <w:bCs/>
          <w:lang w:val="en-CA"/>
        </w:rPr>
        <w:t>9 – Indigenous Traditional Health Knowledge</w:t>
      </w:r>
    </w:p>
    <w:p w:rsidR="00002F83" w:rsidRPr="00A965DB" w:rsidRDefault="00002F83" w:rsidP="00051203">
      <w:pPr>
        <w:pStyle w:val="Variable"/>
        <w:keepNext w:val="0"/>
        <w:rPr>
          <w:lang w:val="en-CA"/>
        </w:rPr>
      </w:pPr>
    </w:p>
    <w:p w:rsidR="00002F83" w:rsidRPr="00A965DB" w:rsidRDefault="00002F83" w:rsidP="00051203">
      <w:pPr>
        <w:pStyle w:val="Variable"/>
        <w:keepNext w:val="0"/>
        <w:rPr>
          <w:lang w:val="en-CA"/>
        </w:rPr>
      </w:pPr>
      <w:r w:rsidRPr="00A965DB">
        <w:rPr>
          <w:lang w:val="en-CA"/>
        </w:rPr>
        <w:t>QIK1</w:t>
      </w:r>
    </w:p>
    <w:p w:rsidR="00002F83" w:rsidRPr="00A965DB" w:rsidRDefault="00002F83" w:rsidP="00051203">
      <w:pPr>
        <w:pStyle w:val="Question"/>
        <w:keepNext w:val="0"/>
        <w:rPr>
          <w:lang w:val="en-CA"/>
        </w:rPr>
      </w:pPr>
      <w:r w:rsidRPr="00A965DB">
        <w:rPr>
          <w:lang w:val="en-CA"/>
        </w:rPr>
        <w:t xml:space="preserve"> To what extent would you say you are aware of (i.e., have an understanding of) the terms Indigenous cultural awareness, safety &amp; humility? &lt;[PHONE]Would you say (read list)&gt;</w:t>
      </w:r>
    </w:p>
    <w:p w:rsidR="00002F83" w:rsidRPr="00A965DB" w:rsidRDefault="00002F83" w:rsidP="00051203">
      <w:pPr>
        <w:pStyle w:val="Reponse"/>
      </w:pPr>
      <w:r w:rsidRPr="00A965DB">
        <w:t>Not at all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Moderately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5</w:t>
      </w:r>
      <w:r w:rsidRPr="00A965DB">
        <w:tab/>
        <w:t>5</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QIK2</w:t>
      </w:r>
    </w:p>
    <w:p w:rsidR="00002F83" w:rsidRPr="00A965DB" w:rsidRDefault="00002F83" w:rsidP="00051203">
      <w:pPr>
        <w:pStyle w:val="Question"/>
        <w:keepNext w:val="0"/>
        <w:rPr>
          <w:lang w:val="en-CA"/>
        </w:rPr>
      </w:pPr>
      <w:r w:rsidRPr="00A965DB">
        <w:rPr>
          <w:lang w:val="en-CA"/>
        </w:rPr>
        <w:t xml:space="preserve"> How often do you have access to language interpreters when required to provide client care? &lt;[PHONE]Would you say (read list)&gt;</w:t>
      </w:r>
    </w:p>
    <w:p w:rsidR="00002F83" w:rsidRPr="00A965DB" w:rsidRDefault="00002F83" w:rsidP="00051203">
      <w:pPr>
        <w:pStyle w:val="Reponse"/>
      </w:pPr>
      <w:r w:rsidRPr="00A965DB">
        <w:t>All or most of the time</w:t>
      </w:r>
      <w:r w:rsidRPr="00A965DB">
        <w:tab/>
        <w:t>1</w:t>
      </w:r>
    </w:p>
    <w:p w:rsidR="00002F83" w:rsidRPr="00A965DB" w:rsidRDefault="00002F83" w:rsidP="00051203">
      <w:pPr>
        <w:pStyle w:val="Reponse"/>
      </w:pPr>
      <w:r w:rsidRPr="00A965DB">
        <w:t>Some of the time</w:t>
      </w:r>
      <w:r w:rsidRPr="00A965DB">
        <w:tab/>
        <w:t>2</w:t>
      </w:r>
    </w:p>
    <w:p w:rsidR="00002F83" w:rsidRPr="00A965DB" w:rsidRDefault="00002F83" w:rsidP="00051203">
      <w:pPr>
        <w:pStyle w:val="Reponse"/>
      </w:pPr>
      <w:r w:rsidRPr="00A965DB">
        <w:t>Occasionally</w:t>
      </w:r>
      <w:r w:rsidRPr="00A965DB">
        <w:tab/>
        <w:t>3</w:t>
      </w:r>
    </w:p>
    <w:p w:rsidR="00002F83" w:rsidRPr="00A965DB" w:rsidRDefault="00002F83" w:rsidP="00051203">
      <w:pPr>
        <w:pStyle w:val="Reponse"/>
      </w:pPr>
      <w:r w:rsidRPr="00A965DB">
        <w:t>Rarely or never</w:t>
      </w:r>
      <w:r w:rsidRPr="00A965DB">
        <w:tab/>
        <w:t>4</w:t>
      </w:r>
    </w:p>
    <w:p w:rsidR="00002F83" w:rsidRPr="00A965DB" w:rsidRDefault="00002F83" w:rsidP="00051203">
      <w:pPr>
        <w:pStyle w:val="Reponse"/>
      </w:pPr>
      <w:r w:rsidRPr="00A965DB">
        <w:lastRenderedPageBreak/>
        <w:t>Not applicable</w:t>
      </w:r>
      <w:r w:rsidRPr="00A965DB">
        <w:tab/>
        <w:t>98</w:t>
      </w:r>
    </w:p>
    <w:p w:rsidR="00002F83" w:rsidRPr="00A965DB" w:rsidRDefault="00002F83" w:rsidP="00051203">
      <w:pPr>
        <w:pStyle w:val="Reponse"/>
      </w:pPr>
      <w:r w:rsidRPr="00A965DB">
        <w:t>Don't know/prefer not to say</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QIK3</w:t>
      </w:r>
    </w:p>
    <w:p w:rsidR="00002F83" w:rsidRPr="00A965DB" w:rsidRDefault="00002F83" w:rsidP="00051203">
      <w:pPr>
        <w:pStyle w:val="Question"/>
        <w:keepNext w:val="0"/>
        <w:rPr>
          <w:lang w:val="en-CA"/>
        </w:rPr>
      </w:pPr>
      <w:r w:rsidRPr="00A965DB">
        <w:rPr>
          <w:lang w:val="en-CA"/>
        </w:rPr>
        <w:t xml:space="preserve"> How satisfied are you with number of opportunities and degree of support in your work environment to incorporate traditional medicine into your nursing practice? &lt;[PHONE]Would you say (read list)&gt;</w:t>
      </w:r>
    </w:p>
    <w:p w:rsidR="00002F83" w:rsidRPr="00A965DB" w:rsidRDefault="00002F83" w:rsidP="00051203">
      <w:pPr>
        <w:pStyle w:val="Reponse"/>
      </w:pPr>
      <w:r w:rsidRPr="00A965DB">
        <w:t>Very dissatisfied 1</w:t>
      </w:r>
      <w:r w:rsidRPr="00A965DB">
        <w:tab/>
        <w:t>1</w:t>
      </w:r>
    </w:p>
    <w:p w:rsidR="00002F83" w:rsidRPr="00A965DB" w:rsidRDefault="00002F83" w:rsidP="00051203">
      <w:pPr>
        <w:pStyle w:val="Reponse"/>
      </w:pPr>
      <w:r w:rsidRPr="00A965DB">
        <w:t>2</w:t>
      </w:r>
      <w:r w:rsidRPr="00A965DB">
        <w:tab/>
        <w:t>2</w:t>
      </w:r>
    </w:p>
    <w:p w:rsidR="00002F83" w:rsidRPr="00A965DB" w:rsidRDefault="00002F83" w:rsidP="00051203">
      <w:pPr>
        <w:pStyle w:val="Reponse"/>
      </w:pPr>
      <w:r w:rsidRPr="00A965DB">
        <w:t>Neither satisfied nor dissatisfied 3</w:t>
      </w:r>
      <w:r w:rsidRPr="00A965DB">
        <w:tab/>
        <w:t>3</w:t>
      </w:r>
    </w:p>
    <w:p w:rsidR="00002F83" w:rsidRPr="00A965DB" w:rsidRDefault="00002F83" w:rsidP="00051203">
      <w:pPr>
        <w:pStyle w:val="Reponse"/>
      </w:pPr>
      <w:r w:rsidRPr="00A965DB">
        <w:t>4</w:t>
      </w:r>
      <w:r w:rsidRPr="00A965DB">
        <w:tab/>
        <w:t>4</w:t>
      </w:r>
    </w:p>
    <w:p w:rsidR="00002F83" w:rsidRPr="00A965DB" w:rsidRDefault="00002F83" w:rsidP="00051203">
      <w:pPr>
        <w:pStyle w:val="Reponse"/>
      </w:pPr>
      <w:r w:rsidRPr="00A965DB">
        <w:t>Very satisfied 5</w:t>
      </w:r>
      <w:r w:rsidRPr="00A965DB">
        <w:tab/>
        <w:t>5</w:t>
      </w:r>
    </w:p>
    <w:p w:rsidR="00002F83" w:rsidRPr="00A965DB" w:rsidRDefault="00002F83" w:rsidP="00051203">
      <w:pPr>
        <w:pStyle w:val="Reponse"/>
      </w:pPr>
      <w:r w:rsidRPr="00A965DB">
        <w:t>Not applicable</w:t>
      </w:r>
      <w:r w:rsidRPr="00A965DB">
        <w:tab/>
        <w:t>98</w:t>
      </w:r>
    </w:p>
    <w:p w:rsidR="00002F83" w:rsidRPr="00A965DB" w:rsidRDefault="00002F83" w:rsidP="00051203">
      <w:pPr>
        <w:pStyle w:val="Reponse"/>
      </w:pPr>
      <w:r w:rsidRPr="00A965DB">
        <w:t>Don't know/ No response</w:t>
      </w:r>
      <w:r w:rsidRPr="00A965DB">
        <w:tab/>
        <w:t>99</w:t>
      </w:r>
    </w:p>
    <w:p w:rsidR="00002F83" w:rsidRPr="00A965DB" w:rsidRDefault="00002F83" w:rsidP="00051203">
      <w:pPr>
        <w:pStyle w:val="Reponse"/>
      </w:pPr>
    </w:p>
    <w:p w:rsidR="00002F83" w:rsidRPr="00A965DB" w:rsidRDefault="00002F83" w:rsidP="00051203">
      <w:pPr>
        <w:pStyle w:val="EndQuestion"/>
        <w:rPr>
          <w:b/>
          <w:bCs/>
          <w:lang w:val="en-CA"/>
        </w:rPr>
      </w:pPr>
    </w:p>
    <w:p w:rsidR="00002F83" w:rsidRPr="00A965DB" w:rsidRDefault="00002F83" w:rsidP="00051203">
      <w:pPr>
        <w:pStyle w:val="EndQuestion"/>
        <w:rPr>
          <w:b/>
          <w:bCs/>
          <w:lang w:val="en-CA"/>
        </w:rPr>
      </w:pPr>
      <w:r w:rsidRPr="00A965DB">
        <w:rPr>
          <w:b/>
          <w:bCs/>
          <w:lang w:val="en-CA"/>
        </w:rPr>
        <w:t>10 – Socio-demographics</w:t>
      </w:r>
    </w:p>
    <w:p w:rsidR="00002F83" w:rsidRPr="00A965DB" w:rsidRDefault="00002F83" w:rsidP="00051203">
      <w:pPr>
        <w:pStyle w:val="Variable"/>
        <w:keepNext w:val="0"/>
        <w:rPr>
          <w:lang w:val="en-CA"/>
        </w:rPr>
      </w:pPr>
      <w:r w:rsidRPr="00A965DB">
        <w:rPr>
          <w:lang w:val="en-CA"/>
        </w:rPr>
        <w:t>QAGE</w:t>
      </w:r>
    </w:p>
    <w:p w:rsidR="00002F83" w:rsidRPr="00A965DB" w:rsidRDefault="00002F83" w:rsidP="00051203">
      <w:pPr>
        <w:pStyle w:val="Question"/>
        <w:keepNext w:val="0"/>
        <w:rPr>
          <w:lang w:val="en-CA"/>
        </w:rPr>
      </w:pPr>
      <w:r w:rsidRPr="00A965DB">
        <w:rPr>
          <w:lang w:val="en-CA"/>
        </w:rPr>
        <w:t xml:space="preserve"> Finally, the following questions will be used for statistical purposes only. What is your age group?</w:t>
      </w:r>
    </w:p>
    <w:p w:rsidR="00002F83" w:rsidRPr="00A965DB" w:rsidRDefault="00002F83" w:rsidP="00051203">
      <w:pPr>
        <w:pStyle w:val="Reponse"/>
      </w:pPr>
      <w:r w:rsidRPr="00A965DB">
        <w:t>30 or younger</w:t>
      </w:r>
      <w:r w:rsidRPr="00A965DB">
        <w:tab/>
        <w:t>1</w:t>
      </w:r>
    </w:p>
    <w:p w:rsidR="00002F83" w:rsidRPr="00A965DB" w:rsidRDefault="00002F83" w:rsidP="00051203">
      <w:pPr>
        <w:pStyle w:val="Reponse"/>
      </w:pPr>
      <w:r w:rsidRPr="00A965DB">
        <w:t>31-40</w:t>
      </w:r>
      <w:r w:rsidRPr="00A965DB">
        <w:tab/>
        <w:t>2</w:t>
      </w:r>
    </w:p>
    <w:p w:rsidR="00002F83" w:rsidRPr="00A965DB" w:rsidRDefault="00002F83" w:rsidP="00051203">
      <w:pPr>
        <w:pStyle w:val="Reponse"/>
      </w:pPr>
      <w:r w:rsidRPr="00A965DB">
        <w:t>41-50</w:t>
      </w:r>
      <w:r w:rsidRPr="00A965DB">
        <w:tab/>
        <w:t>3</w:t>
      </w:r>
    </w:p>
    <w:p w:rsidR="00002F83" w:rsidRPr="00A965DB" w:rsidRDefault="00002F83" w:rsidP="00051203">
      <w:pPr>
        <w:pStyle w:val="Reponse"/>
      </w:pPr>
      <w:r w:rsidRPr="00A965DB">
        <w:t>51-60</w:t>
      </w:r>
      <w:r w:rsidRPr="00A965DB">
        <w:tab/>
        <w:t>4</w:t>
      </w:r>
    </w:p>
    <w:p w:rsidR="00002F83" w:rsidRPr="00A965DB" w:rsidRDefault="00002F83" w:rsidP="00051203">
      <w:pPr>
        <w:pStyle w:val="Reponse"/>
      </w:pPr>
      <w:r w:rsidRPr="00A965DB">
        <w:t>61 or older</w:t>
      </w:r>
      <w:r w:rsidRPr="00A965DB">
        <w:tab/>
        <w:t>5</w:t>
      </w:r>
    </w:p>
    <w:p w:rsidR="00002F83" w:rsidRPr="00A965DB" w:rsidRDefault="00002F83" w:rsidP="00051203">
      <w:pPr>
        <w:pStyle w:val="Reponse"/>
      </w:pPr>
      <w:r w:rsidRPr="00A965DB">
        <w:t>Prefer not to specify</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QGEND</w:t>
      </w:r>
    </w:p>
    <w:p w:rsidR="00002F83" w:rsidRPr="00A965DB" w:rsidRDefault="00002F83" w:rsidP="00051203">
      <w:pPr>
        <w:pStyle w:val="Question"/>
        <w:keepNext w:val="0"/>
        <w:rPr>
          <w:lang w:val="en-CA"/>
        </w:rPr>
      </w:pPr>
      <w:r w:rsidRPr="00A965DB">
        <w:rPr>
          <w:lang w:val="en-CA"/>
        </w:rPr>
        <w:t xml:space="preserve"> What is your gender?</w:t>
      </w:r>
    </w:p>
    <w:p w:rsidR="00002F83" w:rsidRPr="00A965DB" w:rsidRDefault="00002F83" w:rsidP="00051203">
      <w:pPr>
        <w:pStyle w:val="Reponse"/>
      </w:pPr>
      <w:r w:rsidRPr="00A965DB">
        <w:t>Male</w:t>
      </w:r>
      <w:r w:rsidRPr="00A965DB">
        <w:tab/>
        <w:t>1</w:t>
      </w:r>
    </w:p>
    <w:p w:rsidR="00002F83" w:rsidRPr="00A965DB" w:rsidRDefault="00002F83" w:rsidP="00051203">
      <w:pPr>
        <w:pStyle w:val="Reponse"/>
      </w:pPr>
      <w:r w:rsidRPr="00A965DB">
        <w:t>Female</w:t>
      </w:r>
      <w:r w:rsidRPr="00A965DB">
        <w:tab/>
        <w:t>2</w:t>
      </w:r>
    </w:p>
    <w:p w:rsidR="00002F83" w:rsidRPr="00A965DB" w:rsidRDefault="00002F83" w:rsidP="00051203">
      <w:pPr>
        <w:pStyle w:val="Reponse"/>
      </w:pPr>
      <w:r w:rsidRPr="00A965DB">
        <w:t xml:space="preserve">Other (please specify) : </w:t>
      </w:r>
      <w:r w:rsidRPr="00A965DB">
        <w:tab/>
        <w:t>77</w:t>
      </w:r>
    </w:p>
    <w:p w:rsidR="00002F83" w:rsidRPr="00A965DB" w:rsidRDefault="00002F83" w:rsidP="00051203">
      <w:pPr>
        <w:pStyle w:val="Reponse"/>
      </w:pPr>
      <w:r w:rsidRPr="00A965DB">
        <w:t>Prefer not to specify</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QABO</w:t>
      </w:r>
    </w:p>
    <w:p w:rsidR="00002F83" w:rsidRPr="00A965DB" w:rsidRDefault="00002F83" w:rsidP="00051203">
      <w:pPr>
        <w:pStyle w:val="Question"/>
        <w:keepNext w:val="0"/>
        <w:rPr>
          <w:lang w:val="en-CA"/>
        </w:rPr>
      </w:pPr>
      <w:r w:rsidRPr="00A965DB">
        <w:rPr>
          <w:lang w:val="en-CA"/>
        </w:rPr>
        <w:t>Do you self-identify as an Aboriginal person? (Defined as : A person that is a North American Indian or a member of a First Nation, a Métis, or Inuit. North American Indians or members of a First Nation include status, treaty or registered Indians, as well as non-status and non-registered Indians")</w:t>
      </w:r>
    </w:p>
    <w:p w:rsidR="00002F83" w:rsidRPr="00A965DB" w:rsidRDefault="00002F83" w:rsidP="00051203">
      <w:pPr>
        <w:pStyle w:val="Reponse"/>
      </w:pPr>
      <w:r w:rsidRPr="00A965DB">
        <w:t>Yes</w:t>
      </w:r>
      <w:r w:rsidRPr="00A965DB">
        <w:tab/>
        <w:t>1</w:t>
      </w:r>
    </w:p>
    <w:p w:rsidR="00002F83" w:rsidRPr="00A965DB" w:rsidRDefault="00002F83" w:rsidP="00051203">
      <w:pPr>
        <w:pStyle w:val="Reponse"/>
      </w:pPr>
      <w:r w:rsidRPr="00A965DB">
        <w:t>No</w:t>
      </w:r>
      <w:r w:rsidRPr="00A965DB">
        <w:tab/>
        <w:t>2</w:t>
      </w:r>
    </w:p>
    <w:p w:rsidR="00002F83" w:rsidRPr="00A965DB" w:rsidRDefault="00002F83" w:rsidP="00051203">
      <w:pPr>
        <w:pStyle w:val="Reponse"/>
      </w:pPr>
      <w:r w:rsidRPr="00A965DB">
        <w:t>Prefer not to specify</w:t>
      </w:r>
      <w:r w:rsidRPr="00A965DB">
        <w:tab/>
        <w:t>99</w:t>
      </w:r>
    </w:p>
    <w:p w:rsidR="00002F83" w:rsidRPr="00A965DB" w:rsidRDefault="00002F83" w:rsidP="00051203">
      <w:pPr>
        <w:pStyle w:val="Reponse"/>
      </w:pPr>
    </w:p>
    <w:p w:rsidR="00002F83" w:rsidRPr="00A965DB" w:rsidRDefault="00002F83" w:rsidP="00051203">
      <w:pPr>
        <w:pStyle w:val="Variable"/>
        <w:keepNext w:val="0"/>
        <w:rPr>
          <w:lang w:val="en-CA"/>
        </w:rPr>
      </w:pPr>
      <w:r w:rsidRPr="00A965DB">
        <w:rPr>
          <w:lang w:val="en-CA"/>
        </w:rPr>
        <w:t xml:space="preserve">THNK </w:t>
      </w:r>
    </w:p>
    <w:p w:rsidR="00002F83" w:rsidRDefault="00002F83" w:rsidP="00051203">
      <w:pPr>
        <w:pStyle w:val="Question"/>
        <w:keepNext w:val="0"/>
        <w:rPr>
          <w:lang w:val="en-CA"/>
        </w:rPr>
      </w:pPr>
      <w:r w:rsidRPr="00A965DB">
        <w:rPr>
          <w:lang w:val="en-CA"/>
        </w:rPr>
        <w:t xml:space="preserve"> Thank you for taking the time to participate! Your input will be very helpful in future planning and policy decisions to build a healthy, productive workplace and workforce.</w:t>
      </w:r>
    </w:p>
    <w:p w:rsidR="00002F83" w:rsidRPr="00C73727" w:rsidRDefault="00002F83" w:rsidP="00F2693D">
      <w:pPr>
        <w:pStyle w:val="Heading4"/>
        <w:tabs>
          <w:tab w:val="num" w:pos="720"/>
        </w:tabs>
        <w:ind w:left="720"/>
      </w:pPr>
      <w:r>
        <w:br w:type="page"/>
      </w:r>
      <w:bookmarkStart w:id="30" w:name="_Toc51749728"/>
      <w:r w:rsidR="00C73727" w:rsidRPr="00C73727">
        <w:lastRenderedPageBreak/>
        <w:t xml:space="preserve">Key </w:t>
      </w:r>
      <w:r w:rsidR="00C73727">
        <w:t xml:space="preserve">Regional </w:t>
      </w:r>
      <w:r w:rsidR="00C73727" w:rsidRPr="00C73727">
        <w:t>Results by Thematic Area</w:t>
      </w:r>
      <w:bookmarkEnd w:id="30"/>
      <w:r w:rsidR="00C73727" w:rsidRPr="00C73727">
        <w:t xml:space="preserve"> </w:t>
      </w:r>
    </w:p>
    <w:p w:rsidR="00002F83" w:rsidRPr="00C73727" w:rsidRDefault="00002F83" w:rsidP="00416F13">
      <w:pPr>
        <w:pStyle w:val="Chapterbodytext"/>
      </w:pPr>
    </w:p>
    <w:p w:rsidR="00002F83" w:rsidRPr="00C73727" w:rsidRDefault="00002F83" w:rsidP="00416F13">
      <w:pPr>
        <w:pStyle w:val="Chapterbodytext"/>
      </w:pPr>
      <w:r w:rsidRPr="00C73727">
        <w:t xml:space="preserve">Following are results for survey items where there are significant and substantive differences in one or more region(s). Questions are organized by thematic area, following the same flow as presented in the body of the report. In each cell the top number is the number of employees providing this response in a given region. The bottom number is the percentage this represents of all employees in that region who responded to the question. In some cases, where fewer than 10 employees responded, no results can be provided, indicated with NA (Not Available), in order to preserve confidentiality. Results for Quebec and Atlantic were combined for this reason. Bold font has been used in cells where the result for a specific region is significantly and substantively different from the overall results. </w:t>
      </w:r>
    </w:p>
    <w:p w:rsidR="00002F83" w:rsidRPr="00C73727" w:rsidRDefault="00002F83" w:rsidP="00051203">
      <w:pPr>
        <w:pStyle w:val="Chapterbodytext"/>
      </w:pPr>
    </w:p>
    <w:p w:rsidR="00002F83" w:rsidRDefault="00002F83" w:rsidP="00416F13">
      <w:pPr>
        <w:pStyle w:val="Table-title"/>
      </w:pPr>
      <w:r w:rsidRPr="00C73727">
        <w:t>Table 13: Key Regional Results by Thematic Area</w:t>
      </w: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2"/>
        <w:gridCol w:w="888"/>
        <w:gridCol w:w="900"/>
        <w:gridCol w:w="900"/>
        <w:gridCol w:w="900"/>
        <w:gridCol w:w="900"/>
        <w:gridCol w:w="900"/>
        <w:gridCol w:w="900"/>
      </w:tblGrid>
      <w:tr w:rsidR="00002F83" w:rsidRPr="00BF08C9" w:rsidTr="004E761B">
        <w:trPr>
          <w:cantSplit/>
          <w:tblHeader/>
        </w:trPr>
        <w:tc>
          <w:tcPr>
            <w:tcW w:w="3072" w:type="dxa"/>
            <w:tcBorders>
              <w:top w:val="single" w:sz="18" w:space="0" w:color="auto"/>
              <w:bottom w:val="single" w:sz="18" w:space="0" w:color="auto"/>
            </w:tcBorders>
            <w:shd w:val="clear" w:color="auto" w:fill="D9D9D9"/>
            <w:vAlign w:val="center"/>
          </w:tcPr>
          <w:p w:rsidR="00002F83" w:rsidRPr="00E23432" w:rsidRDefault="00002F83" w:rsidP="004E761B">
            <w:pPr>
              <w:pStyle w:val="Tableheader"/>
              <w:rPr>
                <w:b/>
                <w:bCs w:val="0"/>
              </w:rPr>
            </w:pPr>
          </w:p>
        </w:tc>
        <w:tc>
          <w:tcPr>
            <w:tcW w:w="888" w:type="dxa"/>
            <w:tcBorders>
              <w:top w:val="single" w:sz="18" w:space="0" w:color="auto"/>
              <w:bottom w:val="single" w:sz="18" w:space="0" w:color="auto"/>
            </w:tcBorders>
            <w:shd w:val="clear" w:color="auto" w:fill="D9D9D9"/>
            <w:vAlign w:val="center"/>
          </w:tcPr>
          <w:p w:rsidR="00002F83" w:rsidRPr="00BF08C9" w:rsidRDefault="00002F83" w:rsidP="004E761B">
            <w:pPr>
              <w:pStyle w:val="Tableheader"/>
              <w:jc w:val="center"/>
              <w:rPr>
                <w:b/>
                <w:bCs w:val="0"/>
              </w:rPr>
            </w:pPr>
            <w:r w:rsidRPr="00BF08C9">
              <w:rPr>
                <w:b/>
                <w:bCs w:val="0"/>
              </w:rPr>
              <w:t>Total</w:t>
            </w:r>
          </w:p>
        </w:tc>
        <w:tc>
          <w:tcPr>
            <w:tcW w:w="900" w:type="dxa"/>
            <w:tcBorders>
              <w:top w:val="single" w:sz="18" w:space="0" w:color="auto"/>
              <w:bottom w:val="single" w:sz="18" w:space="0" w:color="auto"/>
            </w:tcBorders>
            <w:shd w:val="clear" w:color="auto" w:fill="D9D9D9"/>
            <w:vAlign w:val="center"/>
          </w:tcPr>
          <w:p w:rsidR="00002F83" w:rsidRPr="00BF08C9" w:rsidRDefault="00002F83" w:rsidP="004E761B">
            <w:pPr>
              <w:pStyle w:val="Tableheader"/>
              <w:jc w:val="center"/>
              <w:rPr>
                <w:b/>
                <w:bCs w:val="0"/>
              </w:rPr>
            </w:pPr>
            <w:r w:rsidRPr="00BF08C9">
              <w:rPr>
                <w:b/>
                <w:bCs w:val="0"/>
              </w:rPr>
              <w:t>AB</w:t>
            </w:r>
          </w:p>
        </w:tc>
        <w:tc>
          <w:tcPr>
            <w:tcW w:w="900" w:type="dxa"/>
            <w:tcBorders>
              <w:top w:val="single" w:sz="18" w:space="0" w:color="auto"/>
              <w:bottom w:val="single" w:sz="18" w:space="0" w:color="auto"/>
            </w:tcBorders>
            <w:shd w:val="clear" w:color="auto" w:fill="D9D9D9"/>
            <w:vAlign w:val="center"/>
          </w:tcPr>
          <w:p w:rsidR="00002F83" w:rsidRPr="00BF08C9" w:rsidRDefault="00002F83" w:rsidP="004E761B">
            <w:pPr>
              <w:pStyle w:val="Tableheader"/>
              <w:jc w:val="center"/>
              <w:rPr>
                <w:b/>
                <w:bCs w:val="0"/>
              </w:rPr>
            </w:pPr>
            <w:r w:rsidRPr="00BF08C9">
              <w:rPr>
                <w:b/>
                <w:bCs w:val="0"/>
              </w:rPr>
              <w:t>SK</w:t>
            </w:r>
          </w:p>
        </w:tc>
        <w:tc>
          <w:tcPr>
            <w:tcW w:w="900" w:type="dxa"/>
            <w:tcBorders>
              <w:top w:val="single" w:sz="18" w:space="0" w:color="auto"/>
              <w:bottom w:val="single" w:sz="18" w:space="0" w:color="auto"/>
            </w:tcBorders>
            <w:shd w:val="clear" w:color="auto" w:fill="D9D9D9"/>
            <w:vAlign w:val="center"/>
          </w:tcPr>
          <w:p w:rsidR="00002F83" w:rsidRPr="00BF08C9" w:rsidRDefault="00002F83" w:rsidP="004E761B">
            <w:pPr>
              <w:pStyle w:val="Tableheader"/>
              <w:jc w:val="center"/>
              <w:rPr>
                <w:b/>
                <w:bCs w:val="0"/>
              </w:rPr>
            </w:pPr>
            <w:r w:rsidRPr="00BF08C9">
              <w:rPr>
                <w:b/>
                <w:bCs w:val="0"/>
              </w:rPr>
              <w:t>MB</w:t>
            </w:r>
          </w:p>
        </w:tc>
        <w:tc>
          <w:tcPr>
            <w:tcW w:w="900" w:type="dxa"/>
            <w:tcBorders>
              <w:top w:val="single" w:sz="18" w:space="0" w:color="auto"/>
              <w:bottom w:val="single" w:sz="18" w:space="0" w:color="auto"/>
            </w:tcBorders>
            <w:shd w:val="clear" w:color="auto" w:fill="D9D9D9"/>
            <w:vAlign w:val="center"/>
          </w:tcPr>
          <w:p w:rsidR="00002F83" w:rsidRPr="00BF08C9" w:rsidRDefault="00002F83" w:rsidP="004E761B">
            <w:pPr>
              <w:pStyle w:val="Tableheader"/>
              <w:jc w:val="center"/>
              <w:rPr>
                <w:b/>
                <w:bCs w:val="0"/>
              </w:rPr>
            </w:pPr>
            <w:r w:rsidRPr="00BF08C9">
              <w:rPr>
                <w:b/>
                <w:bCs w:val="0"/>
              </w:rPr>
              <w:t>ON</w:t>
            </w:r>
          </w:p>
        </w:tc>
        <w:tc>
          <w:tcPr>
            <w:tcW w:w="900" w:type="dxa"/>
            <w:tcBorders>
              <w:top w:val="single" w:sz="18" w:space="0" w:color="auto"/>
              <w:bottom w:val="single" w:sz="18" w:space="0" w:color="auto"/>
            </w:tcBorders>
            <w:shd w:val="clear" w:color="auto" w:fill="D9D9D9"/>
            <w:vAlign w:val="center"/>
          </w:tcPr>
          <w:p w:rsidR="00002F83" w:rsidRPr="00BF08C9" w:rsidRDefault="00002F83" w:rsidP="004E761B">
            <w:pPr>
              <w:pStyle w:val="Tableheader"/>
              <w:jc w:val="center"/>
              <w:rPr>
                <w:b/>
                <w:bCs w:val="0"/>
              </w:rPr>
            </w:pPr>
            <w:r w:rsidRPr="00BF08C9">
              <w:rPr>
                <w:b/>
                <w:bCs w:val="0"/>
              </w:rPr>
              <w:t>NCR</w:t>
            </w:r>
          </w:p>
        </w:tc>
        <w:tc>
          <w:tcPr>
            <w:tcW w:w="900" w:type="dxa"/>
            <w:tcBorders>
              <w:top w:val="single" w:sz="18" w:space="0" w:color="auto"/>
              <w:bottom w:val="single" w:sz="18" w:space="0" w:color="auto"/>
            </w:tcBorders>
            <w:shd w:val="clear" w:color="auto" w:fill="D9D9D9"/>
            <w:vAlign w:val="center"/>
          </w:tcPr>
          <w:p w:rsidR="00002F83" w:rsidRPr="00BF08C9" w:rsidRDefault="00002F83" w:rsidP="004E761B">
            <w:pPr>
              <w:pStyle w:val="Tableheader"/>
              <w:jc w:val="center"/>
              <w:rPr>
                <w:b/>
                <w:bCs w:val="0"/>
              </w:rPr>
            </w:pPr>
            <w:r w:rsidRPr="00BF08C9">
              <w:rPr>
                <w:b/>
                <w:bCs w:val="0"/>
              </w:rPr>
              <w:t>QC/ATL</w:t>
            </w:r>
          </w:p>
        </w:tc>
      </w:tr>
      <w:tr w:rsidR="00002F83" w:rsidRPr="00BF08C9" w:rsidTr="004E761B">
        <w:trPr>
          <w:cantSplit/>
          <w:tblHeader/>
        </w:trPr>
        <w:tc>
          <w:tcPr>
            <w:tcW w:w="3072" w:type="dxa"/>
            <w:tcBorders>
              <w:top w:val="single" w:sz="18" w:space="0" w:color="auto"/>
              <w:bottom w:val="single" w:sz="18" w:space="0" w:color="auto"/>
            </w:tcBorders>
            <w:vAlign w:val="center"/>
          </w:tcPr>
          <w:p w:rsidR="00002F83" w:rsidRPr="00BF08C9" w:rsidRDefault="00002F83" w:rsidP="004E761B">
            <w:pPr>
              <w:pStyle w:val="Tableheader"/>
              <w:rPr>
                <w:i/>
                <w:iCs/>
              </w:rPr>
            </w:pPr>
            <w:r w:rsidRPr="00BF08C9">
              <w:rPr>
                <w:i/>
                <w:iCs/>
              </w:rPr>
              <w:t>n=</w:t>
            </w:r>
          </w:p>
        </w:tc>
        <w:tc>
          <w:tcPr>
            <w:tcW w:w="888" w:type="dxa"/>
            <w:tcBorders>
              <w:top w:val="single" w:sz="18" w:space="0" w:color="auto"/>
              <w:bottom w:val="single" w:sz="18" w:space="0" w:color="auto"/>
            </w:tcBorders>
            <w:vAlign w:val="center"/>
          </w:tcPr>
          <w:p w:rsidR="00002F83" w:rsidRPr="00BF08C9" w:rsidRDefault="00002F83" w:rsidP="004E761B">
            <w:pPr>
              <w:pStyle w:val="Table-text"/>
              <w:rPr>
                <w:i/>
                <w:iCs/>
              </w:rPr>
            </w:pPr>
            <w:r w:rsidRPr="00BF08C9">
              <w:rPr>
                <w:i/>
                <w:iCs/>
              </w:rPr>
              <w:t>322</w:t>
            </w:r>
          </w:p>
        </w:tc>
        <w:tc>
          <w:tcPr>
            <w:tcW w:w="900" w:type="dxa"/>
            <w:tcBorders>
              <w:top w:val="single" w:sz="18" w:space="0" w:color="auto"/>
              <w:bottom w:val="single" w:sz="18" w:space="0" w:color="auto"/>
            </w:tcBorders>
            <w:vAlign w:val="center"/>
          </w:tcPr>
          <w:p w:rsidR="00002F83" w:rsidRPr="00BF08C9" w:rsidRDefault="00002F83" w:rsidP="004E761B">
            <w:pPr>
              <w:pStyle w:val="Table-text"/>
              <w:rPr>
                <w:i/>
                <w:iCs/>
              </w:rPr>
            </w:pPr>
            <w:r w:rsidRPr="00BF08C9">
              <w:rPr>
                <w:i/>
                <w:iCs/>
              </w:rPr>
              <w:t>53</w:t>
            </w:r>
          </w:p>
        </w:tc>
        <w:tc>
          <w:tcPr>
            <w:tcW w:w="900" w:type="dxa"/>
            <w:tcBorders>
              <w:top w:val="single" w:sz="18" w:space="0" w:color="auto"/>
              <w:bottom w:val="single" w:sz="18" w:space="0" w:color="auto"/>
            </w:tcBorders>
            <w:vAlign w:val="center"/>
          </w:tcPr>
          <w:p w:rsidR="00002F83" w:rsidRPr="00BF08C9" w:rsidRDefault="00002F83" w:rsidP="004E761B">
            <w:pPr>
              <w:pStyle w:val="Table-text"/>
              <w:rPr>
                <w:i/>
                <w:iCs/>
              </w:rPr>
            </w:pPr>
            <w:r w:rsidRPr="00BF08C9">
              <w:rPr>
                <w:i/>
                <w:iCs/>
              </w:rPr>
              <w:t>47</w:t>
            </w:r>
          </w:p>
        </w:tc>
        <w:tc>
          <w:tcPr>
            <w:tcW w:w="900" w:type="dxa"/>
            <w:tcBorders>
              <w:top w:val="single" w:sz="18" w:space="0" w:color="auto"/>
              <w:bottom w:val="single" w:sz="18" w:space="0" w:color="auto"/>
            </w:tcBorders>
            <w:vAlign w:val="center"/>
          </w:tcPr>
          <w:p w:rsidR="00002F83" w:rsidRPr="00BF08C9" w:rsidRDefault="00002F83" w:rsidP="004E761B">
            <w:pPr>
              <w:pStyle w:val="Table-text"/>
              <w:rPr>
                <w:i/>
                <w:iCs/>
              </w:rPr>
            </w:pPr>
            <w:r w:rsidRPr="00BF08C9">
              <w:rPr>
                <w:i/>
                <w:iCs/>
              </w:rPr>
              <w:t>60</w:t>
            </w:r>
          </w:p>
        </w:tc>
        <w:tc>
          <w:tcPr>
            <w:tcW w:w="900" w:type="dxa"/>
            <w:tcBorders>
              <w:top w:val="single" w:sz="18" w:space="0" w:color="auto"/>
              <w:bottom w:val="single" w:sz="18" w:space="0" w:color="auto"/>
            </w:tcBorders>
            <w:vAlign w:val="center"/>
          </w:tcPr>
          <w:p w:rsidR="00002F83" w:rsidRPr="00BF08C9" w:rsidRDefault="00002F83" w:rsidP="004E761B">
            <w:pPr>
              <w:pStyle w:val="Table-text"/>
              <w:rPr>
                <w:i/>
                <w:iCs/>
              </w:rPr>
            </w:pPr>
            <w:r w:rsidRPr="00BF08C9">
              <w:rPr>
                <w:i/>
                <w:iCs/>
              </w:rPr>
              <w:t>98</w:t>
            </w:r>
          </w:p>
        </w:tc>
        <w:tc>
          <w:tcPr>
            <w:tcW w:w="900" w:type="dxa"/>
            <w:tcBorders>
              <w:top w:val="single" w:sz="18" w:space="0" w:color="auto"/>
              <w:bottom w:val="single" w:sz="18" w:space="0" w:color="auto"/>
            </w:tcBorders>
            <w:vAlign w:val="center"/>
          </w:tcPr>
          <w:p w:rsidR="00002F83" w:rsidRPr="00BF08C9" w:rsidRDefault="00002F83" w:rsidP="004E761B">
            <w:pPr>
              <w:pStyle w:val="Table-text"/>
              <w:rPr>
                <w:i/>
                <w:iCs/>
              </w:rPr>
            </w:pPr>
            <w:r w:rsidRPr="00BF08C9">
              <w:rPr>
                <w:i/>
                <w:iCs/>
              </w:rPr>
              <w:t>32</w:t>
            </w:r>
          </w:p>
        </w:tc>
        <w:tc>
          <w:tcPr>
            <w:tcW w:w="900" w:type="dxa"/>
            <w:tcBorders>
              <w:top w:val="single" w:sz="18" w:space="0" w:color="auto"/>
              <w:bottom w:val="single" w:sz="18" w:space="0" w:color="auto"/>
            </w:tcBorders>
            <w:vAlign w:val="center"/>
          </w:tcPr>
          <w:p w:rsidR="00002F83" w:rsidRPr="00BF08C9" w:rsidRDefault="00002F83" w:rsidP="004E761B">
            <w:pPr>
              <w:pStyle w:val="Table-text"/>
              <w:rPr>
                <w:i/>
                <w:iCs/>
              </w:rPr>
            </w:pPr>
            <w:r w:rsidRPr="00BF08C9">
              <w:rPr>
                <w:i/>
                <w:iCs/>
              </w:rPr>
              <w:t>31</w:t>
            </w:r>
          </w:p>
        </w:tc>
      </w:tr>
      <w:tr w:rsidR="00002F83" w:rsidRPr="00BF08C9" w:rsidTr="00F2693D">
        <w:trPr>
          <w:cantSplit/>
        </w:trPr>
        <w:tc>
          <w:tcPr>
            <w:tcW w:w="9360" w:type="dxa"/>
            <w:gridSpan w:val="8"/>
            <w:tcBorders>
              <w:top w:val="single" w:sz="18" w:space="0" w:color="auto"/>
              <w:bottom w:val="single" w:sz="18" w:space="0" w:color="auto"/>
            </w:tcBorders>
            <w:vAlign w:val="center"/>
          </w:tcPr>
          <w:p w:rsidR="00002F83" w:rsidRPr="006A5D76" w:rsidRDefault="00002F83" w:rsidP="004E761B">
            <w:pPr>
              <w:pStyle w:val="Table-text"/>
              <w:jc w:val="left"/>
              <w:rPr>
                <w:b/>
                <w:bCs/>
              </w:rPr>
            </w:pPr>
            <w:r w:rsidRPr="006A5D76">
              <w:rPr>
                <w:b/>
                <w:bCs/>
              </w:rPr>
              <w:t>E</w:t>
            </w:r>
            <w:r>
              <w:rPr>
                <w:b/>
                <w:bCs/>
              </w:rPr>
              <w:t xml:space="preserve">MPLOYMENT </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Q2 Which of these best describes your current employment status with your current employer.</w:t>
            </w:r>
          </w:p>
        </w:tc>
      </w:tr>
      <w:tr w:rsidR="00002F83" w:rsidRPr="00BF08C9" w:rsidTr="00F2693D">
        <w:trPr>
          <w:cantSplit/>
        </w:trPr>
        <w:tc>
          <w:tcPr>
            <w:tcW w:w="3072" w:type="dxa"/>
            <w:vAlign w:val="center"/>
          </w:tcPr>
          <w:p w:rsidR="00002F83" w:rsidRPr="00BF08C9" w:rsidRDefault="00002F83" w:rsidP="004E761B">
            <w:pPr>
              <w:pStyle w:val="Tableheader"/>
            </w:pPr>
            <w:r w:rsidRPr="00BF08C9">
              <w:t>Full-time: regularly working 30 or more hours a week</w:t>
            </w:r>
          </w:p>
        </w:tc>
        <w:tc>
          <w:tcPr>
            <w:tcW w:w="888" w:type="dxa"/>
            <w:vAlign w:val="center"/>
          </w:tcPr>
          <w:p w:rsidR="00002F83" w:rsidRPr="00BF08C9" w:rsidRDefault="00002F83" w:rsidP="004E761B">
            <w:pPr>
              <w:pStyle w:val="Table-text"/>
            </w:pPr>
            <w:r w:rsidRPr="00BF08C9">
              <w:t>213</w:t>
            </w:r>
          </w:p>
          <w:p w:rsidR="00002F83" w:rsidRPr="00BF08C9" w:rsidRDefault="00002F83" w:rsidP="004E761B">
            <w:pPr>
              <w:pStyle w:val="Table-text"/>
            </w:pPr>
            <w:r w:rsidRPr="00BF08C9">
              <w:t>61%</w:t>
            </w:r>
          </w:p>
        </w:tc>
        <w:tc>
          <w:tcPr>
            <w:tcW w:w="900" w:type="dxa"/>
            <w:vAlign w:val="center"/>
          </w:tcPr>
          <w:p w:rsidR="00002F83" w:rsidRPr="00BF08C9" w:rsidRDefault="00002F83" w:rsidP="004E761B">
            <w:pPr>
              <w:pStyle w:val="Table-text"/>
            </w:pPr>
            <w:r w:rsidRPr="00BF08C9">
              <w:t>35</w:t>
            </w:r>
          </w:p>
          <w:p w:rsidR="00002F83" w:rsidRPr="00BF08C9" w:rsidRDefault="00002F83" w:rsidP="004E761B">
            <w:pPr>
              <w:pStyle w:val="Table-text"/>
            </w:pPr>
            <w:r w:rsidRPr="00BF08C9">
              <w:t>66%</w:t>
            </w:r>
          </w:p>
        </w:tc>
        <w:tc>
          <w:tcPr>
            <w:tcW w:w="900" w:type="dxa"/>
            <w:vAlign w:val="center"/>
          </w:tcPr>
          <w:p w:rsidR="00002F83" w:rsidRPr="00236084" w:rsidRDefault="00002F83" w:rsidP="004E761B">
            <w:pPr>
              <w:pStyle w:val="Table-text"/>
              <w:rPr>
                <w:b/>
                <w:bCs/>
              </w:rPr>
            </w:pPr>
            <w:r w:rsidRPr="00236084">
              <w:rPr>
                <w:b/>
                <w:bCs/>
              </w:rPr>
              <w:t>41</w:t>
            </w:r>
          </w:p>
          <w:p w:rsidR="00002F83" w:rsidRPr="00BF08C9" w:rsidRDefault="00002F83" w:rsidP="004E761B">
            <w:pPr>
              <w:pStyle w:val="Table-text"/>
            </w:pPr>
            <w:r w:rsidRPr="00236084">
              <w:rPr>
                <w:b/>
                <w:bCs/>
              </w:rPr>
              <w:t>87%</w:t>
            </w:r>
          </w:p>
        </w:tc>
        <w:tc>
          <w:tcPr>
            <w:tcW w:w="900" w:type="dxa"/>
            <w:vAlign w:val="center"/>
          </w:tcPr>
          <w:p w:rsidR="00002F83" w:rsidRPr="00BF08C9" w:rsidRDefault="00002F83" w:rsidP="004E761B">
            <w:pPr>
              <w:pStyle w:val="Table-text"/>
            </w:pPr>
            <w:r w:rsidRPr="00BF08C9">
              <w:t>30</w:t>
            </w:r>
          </w:p>
          <w:p w:rsidR="00002F83" w:rsidRPr="00BF08C9" w:rsidRDefault="00002F83" w:rsidP="004E761B">
            <w:pPr>
              <w:pStyle w:val="Table-text"/>
            </w:pPr>
            <w:r w:rsidRPr="00BF08C9">
              <w:t>50%</w:t>
            </w:r>
          </w:p>
        </w:tc>
        <w:tc>
          <w:tcPr>
            <w:tcW w:w="900" w:type="dxa"/>
            <w:vAlign w:val="center"/>
          </w:tcPr>
          <w:p w:rsidR="00002F83" w:rsidRPr="00BF08C9" w:rsidRDefault="00002F83" w:rsidP="004E761B">
            <w:pPr>
              <w:pStyle w:val="Table-text"/>
            </w:pPr>
            <w:r w:rsidRPr="00BF08C9">
              <w:t>44</w:t>
            </w:r>
          </w:p>
          <w:p w:rsidR="00002F83" w:rsidRPr="00BF08C9" w:rsidRDefault="00002F83" w:rsidP="004E761B">
            <w:pPr>
              <w:pStyle w:val="Table-text"/>
            </w:pPr>
            <w:r w:rsidRPr="00BF08C9">
              <w:t>45%</w:t>
            </w:r>
          </w:p>
        </w:tc>
        <w:tc>
          <w:tcPr>
            <w:tcW w:w="900" w:type="dxa"/>
            <w:vAlign w:val="center"/>
          </w:tcPr>
          <w:p w:rsidR="00002F83" w:rsidRPr="00236084" w:rsidRDefault="00002F83" w:rsidP="004E761B">
            <w:pPr>
              <w:pStyle w:val="Table-text"/>
              <w:rPr>
                <w:b/>
                <w:bCs/>
              </w:rPr>
            </w:pPr>
            <w:r w:rsidRPr="00236084">
              <w:rPr>
                <w:b/>
                <w:bCs/>
              </w:rPr>
              <w:t>32</w:t>
            </w:r>
          </w:p>
          <w:p w:rsidR="00002F83" w:rsidRPr="00236084" w:rsidRDefault="00002F83" w:rsidP="004E761B">
            <w:pPr>
              <w:pStyle w:val="Table-text"/>
              <w:rPr>
                <w:b/>
                <w:bCs/>
              </w:rPr>
            </w:pPr>
            <w:r w:rsidRPr="00236084">
              <w:rPr>
                <w:b/>
                <w:bCs/>
              </w:rPr>
              <w:t>100%</w:t>
            </w:r>
          </w:p>
        </w:tc>
        <w:tc>
          <w:tcPr>
            <w:tcW w:w="900" w:type="dxa"/>
            <w:vAlign w:val="center"/>
          </w:tcPr>
          <w:p w:rsidR="00002F83" w:rsidRPr="00236084" w:rsidRDefault="00002F83" w:rsidP="004E761B">
            <w:pPr>
              <w:pStyle w:val="Table-text"/>
              <w:rPr>
                <w:b/>
                <w:bCs/>
              </w:rPr>
            </w:pPr>
            <w:r w:rsidRPr="00236084">
              <w:rPr>
                <w:b/>
                <w:bCs/>
              </w:rPr>
              <w:t>30</w:t>
            </w:r>
          </w:p>
          <w:p w:rsidR="00002F83" w:rsidRPr="00236084" w:rsidRDefault="00002F83" w:rsidP="004E761B">
            <w:pPr>
              <w:pStyle w:val="Table-text"/>
              <w:rPr>
                <w:b/>
                <w:bCs/>
              </w:rPr>
            </w:pPr>
            <w:r w:rsidRPr="00236084">
              <w:rPr>
                <w:b/>
                <w:bCs/>
              </w:rPr>
              <w:t>97%</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Part-time: regularly working less than 30 hours a week</w:t>
            </w:r>
          </w:p>
        </w:tc>
        <w:tc>
          <w:tcPr>
            <w:tcW w:w="888" w:type="dxa"/>
            <w:tcBorders>
              <w:bottom w:val="single" w:sz="18" w:space="0" w:color="auto"/>
            </w:tcBorders>
            <w:vAlign w:val="center"/>
          </w:tcPr>
          <w:p w:rsidR="00002F83" w:rsidRPr="00BF08C9" w:rsidRDefault="00002F83" w:rsidP="004E761B">
            <w:pPr>
              <w:pStyle w:val="Table-text"/>
            </w:pPr>
            <w:r w:rsidRPr="00BF08C9">
              <w:t>83</w:t>
            </w:r>
          </w:p>
          <w:p w:rsidR="00002F83" w:rsidRPr="00BF08C9" w:rsidRDefault="00002F83" w:rsidP="004E761B">
            <w:pPr>
              <w:pStyle w:val="Table-text"/>
            </w:pPr>
            <w:r w:rsidRPr="00BF08C9">
              <w:t>30%</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24</w:t>
            </w:r>
          </w:p>
          <w:p w:rsidR="00002F83" w:rsidRPr="00236084" w:rsidRDefault="00002F83" w:rsidP="004E761B">
            <w:pPr>
              <w:pStyle w:val="Table-text"/>
              <w:rPr>
                <w:b/>
                <w:bCs/>
              </w:rPr>
            </w:pPr>
            <w:r w:rsidRPr="00236084">
              <w:rPr>
                <w:b/>
                <w:bCs/>
              </w:rPr>
              <w:t>40%</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44</w:t>
            </w:r>
          </w:p>
          <w:p w:rsidR="00002F83" w:rsidRPr="00236084" w:rsidRDefault="00002F83" w:rsidP="004E761B">
            <w:pPr>
              <w:pStyle w:val="Table-text"/>
              <w:rPr>
                <w:b/>
                <w:bCs/>
              </w:rPr>
            </w:pPr>
            <w:r w:rsidRPr="00236084">
              <w:rPr>
                <w:b/>
                <w:bCs/>
              </w:rPr>
              <w:t>45%</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Q4 Which of the following areas best describes your primary area of responsibility?</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Clinician or clinical care</w:t>
            </w:r>
          </w:p>
        </w:tc>
        <w:tc>
          <w:tcPr>
            <w:tcW w:w="888" w:type="dxa"/>
            <w:tcBorders>
              <w:bottom w:val="single" w:sz="18" w:space="0" w:color="auto"/>
            </w:tcBorders>
            <w:vAlign w:val="center"/>
          </w:tcPr>
          <w:p w:rsidR="00002F83" w:rsidRPr="00BF08C9" w:rsidRDefault="00002F83" w:rsidP="004E761B">
            <w:pPr>
              <w:pStyle w:val="Table-text"/>
            </w:pPr>
            <w:r w:rsidRPr="00BF08C9">
              <w:t>165</w:t>
            </w:r>
          </w:p>
          <w:p w:rsidR="00002F83" w:rsidRPr="00BF08C9" w:rsidRDefault="00002F83" w:rsidP="004E761B">
            <w:pPr>
              <w:pStyle w:val="Table-text"/>
            </w:pPr>
            <w:r w:rsidRPr="00BF08C9">
              <w:t>54%</w:t>
            </w:r>
          </w:p>
        </w:tc>
        <w:tc>
          <w:tcPr>
            <w:tcW w:w="900" w:type="dxa"/>
            <w:tcBorders>
              <w:bottom w:val="single" w:sz="18" w:space="0" w:color="auto"/>
            </w:tcBorders>
            <w:vAlign w:val="center"/>
          </w:tcPr>
          <w:p w:rsidR="00002F83" w:rsidRPr="00BF08C9" w:rsidRDefault="00002F83" w:rsidP="004E761B">
            <w:pPr>
              <w:pStyle w:val="Table-text"/>
            </w:pPr>
            <w:r w:rsidRPr="00BF08C9">
              <w:t>26</w:t>
            </w:r>
          </w:p>
          <w:p w:rsidR="00002F83" w:rsidRPr="00BF08C9" w:rsidRDefault="00002F83" w:rsidP="004E761B">
            <w:pPr>
              <w:pStyle w:val="Table-text"/>
            </w:pPr>
            <w:r w:rsidRPr="00BF08C9">
              <w:t>49%</w:t>
            </w:r>
          </w:p>
        </w:tc>
        <w:tc>
          <w:tcPr>
            <w:tcW w:w="900" w:type="dxa"/>
            <w:tcBorders>
              <w:bottom w:val="single" w:sz="18" w:space="0" w:color="auto"/>
            </w:tcBorders>
            <w:vAlign w:val="center"/>
          </w:tcPr>
          <w:p w:rsidR="00002F83" w:rsidRPr="00BF08C9" w:rsidRDefault="00002F83" w:rsidP="004E761B">
            <w:pPr>
              <w:pStyle w:val="Table-text"/>
            </w:pPr>
            <w:r w:rsidRPr="00BF08C9">
              <w:t>22</w:t>
            </w:r>
          </w:p>
          <w:p w:rsidR="00002F83" w:rsidRPr="00BF08C9" w:rsidRDefault="00002F83" w:rsidP="004E761B">
            <w:pPr>
              <w:pStyle w:val="Table-text"/>
            </w:pPr>
            <w:r w:rsidRPr="00BF08C9">
              <w:t>47%</w:t>
            </w:r>
          </w:p>
        </w:tc>
        <w:tc>
          <w:tcPr>
            <w:tcW w:w="900" w:type="dxa"/>
            <w:tcBorders>
              <w:bottom w:val="single" w:sz="18" w:space="0" w:color="auto"/>
            </w:tcBorders>
            <w:vAlign w:val="center"/>
          </w:tcPr>
          <w:p w:rsidR="00002F83" w:rsidRPr="00BF08C9" w:rsidRDefault="00002F83" w:rsidP="004E761B">
            <w:pPr>
              <w:pStyle w:val="Table-text"/>
            </w:pPr>
            <w:r w:rsidRPr="00BF08C9">
              <w:t>34</w:t>
            </w:r>
          </w:p>
          <w:p w:rsidR="00002F83" w:rsidRPr="00BF08C9" w:rsidRDefault="00002F83" w:rsidP="004E761B">
            <w:pPr>
              <w:pStyle w:val="Table-text"/>
            </w:pPr>
            <w:r w:rsidRPr="00BF08C9">
              <w:t>57%</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71</w:t>
            </w:r>
          </w:p>
          <w:p w:rsidR="00002F83" w:rsidRPr="00BF08C9" w:rsidRDefault="00002F83" w:rsidP="004E761B">
            <w:pPr>
              <w:pStyle w:val="Table-text"/>
            </w:pPr>
            <w:r w:rsidRPr="00236084">
              <w:rPr>
                <w:b/>
                <w:bCs/>
              </w:rPr>
              <w:t>72%</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Q5 Which of the following types of facilities best describes your primary place of work?</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Nursing Station</w:t>
            </w:r>
          </w:p>
        </w:tc>
        <w:tc>
          <w:tcPr>
            <w:tcW w:w="888" w:type="dxa"/>
            <w:tcBorders>
              <w:bottom w:val="single" w:sz="18" w:space="0" w:color="auto"/>
            </w:tcBorders>
            <w:vAlign w:val="center"/>
          </w:tcPr>
          <w:p w:rsidR="00002F83" w:rsidRPr="00BF08C9" w:rsidRDefault="00002F83" w:rsidP="004E761B">
            <w:pPr>
              <w:pStyle w:val="Table-text"/>
            </w:pPr>
            <w:r w:rsidRPr="00BF08C9">
              <w:t>109</w:t>
            </w:r>
          </w:p>
          <w:p w:rsidR="00002F83" w:rsidRPr="00BF08C9" w:rsidRDefault="00002F83" w:rsidP="004E761B">
            <w:pPr>
              <w:pStyle w:val="Table-text"/>
            </w:pPr>
            <w:r w:rsidRPr="00BF08C9">
              <w:t>39%</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12</w:t>
            </w:r>
          </w:p>
          <w:p w:rsidR="00002F83" w:rsidRPr="00BF08C9" w:rsidRDefault="00002F83" w:rsidP="004E761B">
            <w:pPr>
              <w:pStyle w:val="Table-text"/>
            </w:pPr>
            <w:r w:rsidRPr="00236084">
              <w:rPr>
                <w:b/>
                <w:bCs/>
              </w:rPr>
              <w:t>23%</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30</w:t>
            </w:r>
          </w:p>
          <w:p w:rsidR="00002F83" w:rsidRPr="00236084" w:rsidRDefault="00002F83" w:rsidP="004E761B">
            <w:pPr>
              <w:pStyle w:val="Table-text"/>
              <w:rPr>
                <w:b/>
                <w:bCs/>
              </w:rPr>
            </w:pPr>
            <w:r w:rsidRPr="00236084">
              <w:rPr>
                <w:b/>
                <w:bCs/>
              </w:rPr>
              <w:t>50%</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60</w:t>
            </w:r>
          </w:p>
          <w:p w:rsidR="00002F83" w:rsidRPr="00236084" w:rsidRDefault="00002F83" w:rsidP="004E761B">
            <w:pPr>
              <w:pStyle w:val="Table-text"/>
              <w:rPr>
                <w:b/>
                <w:bCs/>
              </w:rPr>
            </w:pPr>
            <w:r w:rsidRPr="00236084">
              <w:rPr>
                <w:b/>
                <w:bCs/>
              </w:rPr>
              <w:t>61%</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bottom w:val="single" w:sz="18" w:space="0" w:color="auto"/>
            </w:tcBorders>
            <w:vAlign w:val="center"/>
          </w:tcPr>
          <w:p w:rsidR="00002F83" w:rsidRPr="006A5D76" w:rsidRDefault="00002F83" w:rsidP="004E761B">
            <w:pPr>
              <w:pStyle w:val="Table-text"/>
              <w:jc w:val="left"/>
              <w:rPr>
                <w:b/>
                <w:bCs/>
              </w:rPr>
            </w:pPr>
            <w:r w:rsidRPr="006A5D76">
              <w:rPr>
                <w:b/>
                <w:bCs/>
              </w:rPr>
              <w:t>R</w:t>
            </w:r>
            <w:r>
              <w:rPr>
                <w:b/>
                <w:bCs/>
              </w:rPr>
              <w:t xml:space="preserve">ECRUITMENT &amp; RETENTION </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header"/>
            </w:pPr>
            <w:r w:rsidRPr="00BF08C9">
              <w:rPr>
                <w:b/>
              </w:rPr>
              <w:t>Q1A5. What aspects of your current job first attracted</w:t>
            </w:r>
            <w:r>
              <w:rPr>
                <w:b/>
              </w:rPr>
              <w:t xml:space="preserve"> </w:t>
            </w:r>
            <w:r w:rsidRPr="00BF08C9">
              <w:rPr>
                <w:b/>
              </w:rPr>
              <w:t>you to it?</w:t>
            </w:r>
          </w:p>
        </w:tc>
      </w:tr>
      <w:tr w:rsidR="00002F83" w:rsidRPr="00BF08C9" w:rsidTr="00F2693D">
        <w:trPr>
          <w:cantSplit/>
        </w:trPr>
        <w:tc>
          <w:tcPr>
            <w:tcW w:w="3072" w:type="dxa"/>
            <w:vAlign w:val="center"/>
          </w:tcPr>
          <w:p w:rsidR="00002F83" w:rsidRPr="00BF08C9" w:rsidRDefault="00002F83" w:rsidP="004E761B">
            <w:pPr>
              <w:pStyle w:val="Tableheader"/>
            </w:pPr>
            <w:r w:rsidRPr="00BF08C9">
              <w:t>Opportunities for expanded scope of practice</w:t>
            </w:r>
          </w:p>
        </w:tc>
        <w:tc>
          <w:tcPr>
            <w:tcW w:w="888" w:type="dxa"/>
            <w:vAlign w:val="center"/>
          </w:tcPr>
          <w:p w:rsidR="00002F83" w:rsidRPr="00BF08C9" w:rsidRDefault="00002F83" w:rsidP="004E761B">
            <w:pPr>
              <w:pStyle w:val="Table-text"/>
            </w:pPr>
            <w:r w:rsidRPr="00BF08C9">
              <w:t>167</w:t>
            </w:r>
          </w:p>
          <w:p w:rsidR="00002F83" w:rsidRPr="00BF08C9" w:rsidRDefault="00002F83" w:rsidP="004E761B">
            <w:pPr>
              <w:pStyle w:val="Table-text"/>
            </w:pPr>
            <w:r w:rsidRPr="00BF08C9">
              <w:t>55%</w:t>
            </w:r>
          </w:p>
        </w:tc>
        <w:tc>
          <w:tcPr>
            <w:tcW w:w="900" w:type="dxa"/>
            <w:vAlign w:val="center"/>
          </w:tcPr>
          <w:p w:rsidR="00002F83" w:rsidRPr="00236084" w:rsidRDefault="00002F83" w:rsidP="004E761B">
            <w:pPr>
              <w:pStyle w:val="Table-text"/>
              <w:rPr>
                <w:b/>
                <w:bCs/>
              </w:rPr>
            </w:pPr>
            <w:r w:rsidRPr="00236084">
              <w:rPr>
                <w:b/>
                <w:bCs/>
              </w:rPr>
              <w:t>23</w:t>
            </w:r>
          </w:p>
          <w:p w:rsidR="00002F83" w:rsidRPr="00236084" w:rsidRDefault="00002F83" w:rsidP="004E761B">
            <w:pPr>
              <w:pStyle w:val="Table-text"/>
              <w:rPr>
                <w:b/>
                <w:bCs/>
              </w:rPr>
            </w:pPr>
            <w:r w:rsidRPr="00236084">
              <w:rPr>
                <w:b/>
                <w:bCs/>
              </w:rPr>
              <w:t>43%</w:t>
            </w:r>
          </w:p>
        </w:tc>
        <w:tc>
          <w:tcPr>
            <w:tcW w:w="900" w:type="dxa"/>
            <w:vAlign w:val="center"/>
          </w:tcPr>
          <w:p w:rsidR="00002F83" w:rsidRPr="00236084" w:rsidRDefault="00002F83" w:rsidP="004E761B">
            <w:pPr>
              <w:pStyle w:val="Table-text"/>
              <w:rPr>
                <w:b/>
                <w:bCs/>
              </w:rPr>
            </w:pPr>
            <w:r w:rsidRPr="00236084">
              <w:rPr>
                <w:b/>
                <w:bCs/>
              </w:rPr>
              <w:t>13</w:t>
            </w:r>
          </w:p>
          <w:p w:rsidR="00002F83" w:rsidRPr="00236084" w:rsidRDefault="00002F83" w:rsidP="004E761B">
            <w:pPr>
              <w:pStyle w:val="Table-text"/>
              <w:rPr>
                <w:b/>
                <w:bCs/>
              </w:rPr>
            </w:pPr>
            <w:r w:rsidRPr="00236084">
              <w:rPr>
                <w:b/>
                <w:bCs/>
              </w:rPr>
              <w:t>28%</w:t>
            </w:r>
          </w:p>
        </w:tc>
        <w:tc>
          <w:tcPr>
            <w:tcW w:w="900" w:type="dxa"/>
            <w:vAlign w:val="center"/>
          </w:tcPr>
          <w:p w:rsidR="00002F83" w:rsidRPr="00236084" w:rsidRDefault="00002F83" w:rsidP="004E761B">
            <w:pPr>
              <w:pStyle w:val="Table-text"/>
              <w:rPr>
                <w:b/>
                <w:bCs/>
              </w:rPr>
            </w:pPr>
            <w:r w:rsidRPr="00236084">
              <w:rPr>
                <w:b/>
                <w:bCs/>
              </w:rPr>
              <w:t>38</w:t>
            </w:r>
          </w:p>
          <w:p w:rsidR="00002F83" w:rsidRPr="00236084" w:rsidRDefault="00002F83" w:rsidP="004E761B">
            <w:pPr>
              <w:pStyle w:val="Table-text"/>
              <w:rPr>
                <w:b/>
                <w:bCs/>
              </w:rPr>
            </w:pPr>
            <w:r w:rsidRPr="00236084">
              <w:rPr>
                <w:b/>
                <w:bCs/>
              </w:rPr>
              <w:t>63%</w:t>
            </w:r>
          </w:p>
        </w:tc>
        <w:tc>
          <w:tcPr>
            <w:tcW w:w="900" w:type="dxa"/>
            <w:vAlign w:val="center"/>
          </w:tcPr>
          <w:p w:rsidR="00002F83" w:rsidRPr="00236084" w:rsidRDefault="00002F83" w:rsidP="004E761B">
            <w:pPr>
              <w:pStyle w:val="Table-text"/>
              <w:rPr>
                <w:b/>
                <w:bCs/>
              </w:rPr>
            </w:pPr>
            <w:r w:rsidRPr="00236084">
              <w:rPr>
                <w:b/>
                <w:bCs/>
              </w:rPr>
              <w:t>67</w:t>
            </w:r>
          </w:p>
          <w:p w:rsidR="00002F83" w:rsidRPr="00236084" w:rsidRDefault="00002F83" w:rsidP="004E761B">
            <w:pPr>
              <w:pStyle w:val="Table-text"/>
              <w:rPr>
                <w:b/>
                <w:bCs/>
              </w:rPr>
            </w:pPr>
            <w:r w:rsidRPr="00236084">
              <w:rPr>
                <w:b/>
                <w:bCs/>
              </w:rPr>
              <w:t>68%</w:t>
            </w:r>
          </w:p>
        </w:tc>
        <w:tc>
          <w:tcPr>
            <w:tcW w:w="900" w:type="dxa"/>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44%</w:t>
            </w:r>
          </w:p>
        </w:tc>
        <w:tc>
          <w:tcPr>
            <w:tcW w:w="900" w:type="dxa"/>
            <w:vAlign w:val="center"/>
          </w:tcPr>
          <w:p w:rsidR="00002F83" w:rsidRPr="00BF08C9" w:rsidRDefault="00002F83" w:rsidP="004E761B">
            <w:pPr>
              <w:pStyle w:val="Table-text"/>
            </w:pPr>
            <w:r w:rsidRPr="00BF08C9">
              <w:t>12</w:t>
            </w:r>
          </w:p>
          <w:p w:rsidR="00002F83" w:rsidRPr="00BF08C9" w:rsidRDefault="00002F83" w:rsidP="004E761B">
            <w:pPr>
              <w:pStyle w:val="Table-text"/>
            </w:pPr>
            <w:r w:rsidRPr="00BF08C9">
              <w:t>38%</w:t>
            </w:r>
          </w:p>
        </w:tc>
      </w:tr>
      <w:tr w:rsidR="00002F83" w:rsidRPr="00BF08C9" w:rsidTr="00F2693D">
        <w:trPr>
          <w:cantSplit/>
        </w:trPr>
        <w:tc>
          <w:tcPr>
            <w:tcW w:w="3072" w:type="dxa"/>
            <w:vAlign w:val="center"/>
          </w:tcPr>
          <w:p w:rsidR="00002F83" w:rsidRPr="00BF08C9" w:rsidRDefault="00002F83" w:rsidP="004E761B">
            <w:pPr>
              <w:pStyle w:val="Tableheader"/>
            </w:pPr>
            <w:r w:rsidRPr="00BF08C9">
              <w:t>Desire to work in remote/rural settings</w:t>
            </w:r>
          </w:p>
        </w:tc>
        <w:tc>
          <w:tcPr>
            <w:tcW w:w="888" w:type="dxa"/>
            <w:vAlign w:val="center"/>
          </w:tcPr>
          <w:p w:rsidR="00002F83" w:rsidRPr="00BF08C9" w:rsidRDefault="00002F83" w:rsidP="004E761B">
            <w:pPr>
              <w:pStyle w:val="Table-text"/>
            </w:pPr>
            <w:r w:rsidRPr="00BF08C9">
              <w:t>175</w:t>
            </w:r>
          </w:p>
          <w:p w:rsidR="00002F83" w:rsidRPr="00BF08C9" w:rsidRDefault="00002F83" w:rsidP="004E761B">
            <w:pPr>
              <w:pStyle w:val="Table-text"/>
            </w:pPr>
            <w:r w:rsidRPr="00BF08C9">
              <w:t>59%</w:t>
            </w:r>
          </w:p>
        </w:tc>
        <w:tc>
          <w:tcPr>
            <w:tcW w:w="900" w:type="dxa"/>
            <w:vAlign w:val="center"/>
          </w:tcPr>
          <w:p w:rsidR="00002F83" w:rsidRPr="00BF08C9" w:rsidRDefault="00002F83" w:rsidP="004E761B">
            <w:pPr>
              <w:pStyle w:val="Table-text"/>
            </w:pPr>
            <w:r w:rsidRPr="00BF08C9">
              <w:t>29</w:t>
            </w:r>
          </w:p>
          <w:p w:rsidR="00002F83" w:rsidRPr="00BF08C9" w:rsidRDefault="00002F83" w:rsidP="004E761B">
            <w:pPr>
              <w:pStyle w:val="Table-text"/>
            </w:pPr>
            <w:r w:rsidRPr="00BF08C9">
              <w:t>55%</w:t>
            </w:r>
          </w:p>
        </w:tc>
        <w:tc>
          <w:tcPr>
            <w:tcW w:w="900" w:type="dxa"/>
            <w:vAlign w:val="center"/>
          </w:tcPr>
          <w:p w:rsidR="00002F83" w:rsidRPr="00236084" w:rsidRDefault="00002F83" w:rsidP="004E761B">
            <w:pPr>
              <w:pStyle w:val="Table-text"/>
              <w:rPr>
                <w:b/>
                <w:bCs/>
              </w:rPr>
            </w:pPr>
            <w:r w:rsidRPr="00236084">
              <w:rPr>
                <w:b/>
                <w:bCs/>
              </w:rPr>
              <w:t>16</w:t>
            </w:r>
          </w:p>
          <w:p w:rsidR="00002F83" w:rsidRPr="00236084" w:rsidRDefault="00002F83" w:rsidP="004E761B">
            <w:pPr>
              <w:pStyle w:val="Table-text"/>
              <w:rPr>
                <w:b/>
                <w:bCs/>
              </w:rPr>
            </w:pPr>
            <w:r w:rsidRPr="00236084">
              <w:rPr>
                <w:b/>
                <w:bCs/>
              </w:rPr>
              <w:t>34%</w:t>
            </w:r>
          </w:p>
        </w:tc>
        <w:tc>
          <w:tcPr>
            <w:tcW w:w="900" w:type="dxa"/>
            <w:vAlign w:val="center"/>
          </w:tcPr>
          <w:p w:rsidR="00002F83" w:rsidRPr="00236084" w:rsidRDefault="00002F83" w:rsidP="004E761B">
            <w:pPr>
              <w:pStyle w:val="Table-text"/>
              <w:rPr>
                <w:b/>
                <w:bCs/>
              </w:rPr>
            </w:pPr>
            <w:r w:rsidRPr="00236084">
              <w:rPr>
                <w:b/>
                <w:bCs/>
              </w:rPr>
              <w:t>45</w:t>
            </w:r>
          </w:p>
          <w:p w:rsidR="00002F83" w:rsidRPr="00236084" w:rsidRDefault="00002F83" w:rsidP="004E761B">
            <w:pPr>
              <w:pStyle w:val="Table-text"/>
              <w:rPr>
                <w:b/>
                <w:bCs/>
              </w:rPr>
            </w:pPr>
            <w:r w:rsidRPr="00236084">
              <w:rPr>
                <w:b/>
                <w:bCs/>
              </w:rPr>
              <w:t>75%</w:t>
            </w:r>
          </w:p>
        </w:tc>
        <w:tc>
          <w:tcPr>
            <w:tcW w:w="900" w:type="dxa"/>
            <w:vAlign w:val="center"/>
          </w:tcPr>
          <w:p w:rsidR="00002F83" w:rsidRPr="00BF08C9" w:rsidRDefault="00002F83" w:rsidP="004E761B">
            <w:pPr>
              <w:pStyle w:val="Table-text"/>
            </w:pPr>
            <w:r w:rsidRPr="00BF08C9">
              <w:t>66</w:t>
            </w:r>
          </w:p>
          <w:p w:rsidR="00002F83" w:rsidRPr="00BF08C9" w:rsidRDefault="00002F83" w:rsidP="004E761B">
            <w:pPr>
              <w:pStyle w:val="Table-text"/>
            </w:pPr>
            <w:r w:rsidRPr="00BF08C9">
              <w:t>67%</w:t>
            </w:r>
          </w:p>
        </w:tc>
        <w:tc>
          <w:tcPr>
            <w:tcW w:w="900" w:type="dxa"/>
            <w:vAlign w:val="center"/>
          </w:tcPr>
          <w:p w:rsidR="00002F83" w:rsidRPr="00236084" w:rsidRDefault="00002F83" w:rsidP="004E761B">
            <w:pPr>
              <w:pStyle w:val="Table-text"/>
              <w:rPr>
                <w:b/>
                <w:bCs/>
              </w:rPr>
            </w:pPr>
            <w:r w:rsidRPr="00236084">
              <w:rPr>
                <w:b/>
                <w:bCs/>
              </w:rPr>
              <w:t>10</w:t>
            </w:r>
          </w:p>
          <w:p w:rsidR="00002F83" w:rsidRPr="00BF08C9" w:rsidRDefault="00002F83" w:rsidP="004E761B">
            <w:pPr>
              <w:pStyle w:val="Table-text"/>
            </w:pPr>
            <w:r w:rsidRPr="00236084">
              <w:rPr>
                <w:b/>
                <w:bCs/>
              </w:rPr>
              <w:t>31%</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Working in a primary health care environment</w:t>
            </w:r>
          </w:p>
        </w:tc>
        <w:tc>
          <w:tcPr>
            <w:tcW w:w="888" w:type="dxa"/>
            <w:tcBorders>
              <w:bottom w:val="single" w:sz="18" w:space="0" w:color="auto"/>
            </w:tcBorders>
            <w:vAlign w:val="center"/>
          </w:tcPr>
          <w:p w:rsidR="00002F83" w:rsidRPr="00BF08C9" w:rsidRDefault="00002F83" w:rsidP="004E761B">
            <w:pPr>
              <w:pStyle w:val="Table-text"/>
            </w:pPr>
            <w:r w:rsidRPr="00BF08C9">
              <w:t>121</w:t>
            </w:r>
          </w:p>
          <w:p w:rsidR="00002F83" w:rsidRPr="00BF08C9" w:rsidRDefault="00002F83" w:rsidP="004E761B">
            <w:pPr>
              <w:pStyle w:val="Table-text"/>
            </w:pPr>
            <w:r w:rsidRPr="00BF08C9">
              <w:t>42%</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12</w:t>
            </w:r>
          </w:p>
          <w:p w:rsidR="00002F83" w:rsidRPr="00BF08C9" w:rsidRDefault="00002F83" w:rsidP="004E761B">
            <w:pPr>
              <w:pStyle w:val="Table-text"/>
            </w:pPr>
            <w:r w:rsidRPr="00236084">
              <w:rPr>
                <w:b/>
                <w:bCs/>
              </w:rPr>
              <w:t>23%</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34</w:t>
            </w:r>
          </w:p>
          <w:p w:rsidR="00002F83" w:rsidRPr="00236084" w:rsidRDefault="00002F83" w:rsidP="004E761B">
            <w:pPr>
              <w:pStyle w:val="Table-text"/>
              <w:rPr>
                <w:b/>
                <w:bCs/>
              </w:rPr>
            </w:pPr>
            <w:r w:rsidRPr="00236084">
              <w:rPr>
                <w:b/>
                <w:bCs/>
              </w:rPr>
              <w:t>57%</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52</w:t>
            </w:r>
          </w:p>
          <w:p w:rsidR="00002F83" w:rsidRPr="00236084" w:rsidRDefault="00002F83" w:rsidP="004E761B">
            <w:pPr>
              <w:pStyle w:val="Table-text"/>
              <w:rPr>
                <w:b/>
                <w:bCs/>
              </w:rPr>
            </w:pPr>
            <w:r w:rsidRPr="00236084">
              <w:rPr>
                <w:b/>
                <w:bCs/>
              </w:rPr>
              <w:t>53%</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lastRenderedPageBreak/>
              <w:t>Q7 Do you currently have any plans to leave your current employment within the next three years, either to retire or</w:t>
            </w:r>
            <w:r>
              <w:rPr>
                <w:b/>
                <w:bCs/>
              </w:rPr>
              <w:t xml:space="preserve"> </w:t>
            </w:r>
            <w:r w:rsidRPr="00BF08C9">
              <w:rPr>
                <w:b/>
                <w:bCs/>
              </w:rPr>
              <w:t>for other reasons?</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Yes</w:t>
            </w:r>
          </w:p>
        </w:tc>
        <w:tc>
          <w:tcPr>
            <w:tcW w:w="888" w:type="dxa"/>
            <w:tcBorders>
              <w:bottom w:val="single" w:sz="18" w:space="0" w:color="auto"/>
            </w:tcBorders>
            <w:vAlign w:val="center"/>
          </w:tcPr>
          <w:p w:rsidR="00002F83" w:rsidRPr="00BF08C9" w:rsidRDefault="00002F83" w:rsidP="004E761B">
            <w:pPr>
              <w:pStyle w:val="Table-text"/>
            </w:pPr>
            <w:r w:rsidRPr="00BF08C9">
              <w:t>109</w:t>
            </w:r>
          </w:p>
          <w:p w:rsidR="00002F83" w:rsidRPr="00BF08C9" w:rsidRDefault="00002F83" w:rsidP="004E761B">
            <w:pPr>
              <w:pStyle w:val="Table-text"/>
            </w:pPr>
            <w:r w:rsidRPr="00BF08C9">
              <w:t>36%</w:t>
            </w:r>
          </w:p>
        </w:tc>
        <w:tc>
          <w:tcPr>
            <w:tcW w:w="900" w:type="dxa"/>
            <w:tcBorders>
              <w:bottom w:val="single" w:sz="18" w:space="0" w:color="auto"/>
            </w:tcBorders>
            <w:vAlign w:val="center"/>
          </w:tcPr>
          <w:p w:rsidR="00002F83" w:rsidRPr="00BF08C9" w:rsidRDefault="00002F83" w:rsidP="004E761B">
            <w:pPr>
              <w:pStyle w:val="Table-text"/>
            </w:pPr>
            <w:r w:rsidRPr="00BF08C9">
              <w:t>20</w:t>
            </w:r>
          </w:p>
          <w:p w:rsidR="00002F83" w:rsidRPr="00BF08C9" w:rsidRDefault="00002F83" w:rsidP="004E761B">
            <w:pPr>
              <w:pStyle w:val="Table-text"/>
            </w:pPr>
            <w:r w:rsidRPr="00BF08C9">
              <w:t>38%</w:t>
            </w:r>
          </w:p>
        </w:tc>
        <w:tc>
          <w:tcPr>
            <w:tcW w:w="900" w:type="dxa"/>
            <w:tcBorders>
              <w:bottom w:val="single" w:sz="18" w:space="0" w:color="auto"/>
            </w:tcBorders>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30%</w:t>
            </w:r>
          </w:p>
        </w:tc>
        <w:tc>
          <w:tcPr>
            <w:tcW w:w="900" w:type="dxa"/>
            <w:tcBorders>
              <w:bottom w:val="single" w:sz="18" w:space="0" w:color="auto"/>
            </w:tcBorders>
            <w:vAlign w:val="center"/>
          </w:tcPr>
          <w:p w:rsidR="00002F83" w:rsidRPr="00BF08C9" w:rsidRDefault="00002F83" w:rsidP="004E761B">
            <w:pPr>
              <w:pStyle w:val="Table-text"/>
            </w:pPr>
            <w:r w:rsidRPr="00BF08C9">
              <w:t>22</w:t>
            </w:r>
          </w:p>
          <w:p w:rsidR="00002F83" w:rsidRPr="00BF08C9" w:rsidRDefault="00002F83" w:rsidP="004E761B">
            <w:pPr>
              <w:pStyle w:val="Table-text"/>
            </w:pPr>
            <w:r w:rsidRPr="00BF08C9">
              <w:t>37%</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46</w:t>
            </w:r>
          </w:p>
          <w:p w:rsidR="00002F83" w:rsidRPr="00BF08C9" w:rsidRDefault="00002F83" w:rsidP="004E761B">
            <w:pPr>
              <w:pStyle w:val="Table-text"/>
            </w:pPr>
            <w:r w:rsidRPr="00236084">
              <w:rPr>
                <w:b/>
                <w:bCs/>
              </w:rPr>
              <w:t>47%</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bottom w:val="single" w:sz="18" w:space="0" w:color="auto"/>
            </w:tcBorders>
            <w:vAlign w:val="center"/>
          </w:tcPr>
          <w:p w:rsidR="00002F83" w:rsidRPr="006A5D76" w:rsidRDefault="00002F83" w:rsidP="004E761B">
            <w:pPr>
              <w:pStyle w:val="Table-text"/>
              <w:jc w:val="left"/>
              <w:rPr>
                <w:b/>
                <w:bCs/>
              </w:rPr>
            </w:pPr>
            <w:r w:rsidRPr="006A5D76">
              <w:rPr>
                <w:b/>
                <w:bCs/>
              </w:rPr>
              <w:t>J</w:t>
            </w:r>
            <w:r>
              <w:rPr>
                <w:b/>
                <w:bCs/>
              </w:rPr>
              <w:t>OB SATISFACTION</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Please indicate whether you agree or disagree with the following.</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JS18X Overall, I feel valued at work</w:t>
            </w:r>
            <w:r w:rsidRPr="00BF08C9">
              <w:t xml:space="preserve"> </w:t>
            </w:r>
          </w:p>
          <w:p w:rsidR="00002F83" w:rsidRPr="00BF08C9" w:rsidRDefault="00002F83" w:rsidP="004E761B">
            <w:pPr>
              <w:pStyle w:val="Tableheader"/>
            </w:pPr>
            <w:r w:rsidRPr="00BF08C9">
              <w:t>Agree (4-5)</w:t>
            </w:r>
          </w:p>
        </w:tc>
        <w:tc>
          <w:tcPr>
            <w:tcW w:w="888" w:type="dxa"/>
            <w:vAlign w:val="center"/>
          </w:tcPr>
          <w:p w:rsidR="00002F83" w:rsidRPr="00BF08C9" w:rsidRDefault="00002F83" w:rsidP="004E761B">
            <w:pPr>
              <w:pStyle w:val="Table-text"/>
            </w:pPr>
            <w:r w:rsidRPr="00BF08C9">
              <w:t>189</w:t>
            </w:r>
          </w:p>
          <w:p w:rsidR="00002F83" w:rsidRPr="00BF08C9" w:rsidRDefault="00002F83" w:rsidP="004E761B">
            <w:pPr>
              <w:pStyle w:val="Table-text"/>
            </w:pPr>
            <w:r w:rsidRPr="00BF08C9">
              <w:t>58%</w:t>
            </w:r>
          </w:p>
        </w:tc>
        <w:tc>
          <w:tcPr>
            <w:tcW w:w="900" w:type="dxa"/>
            <w:vAlign w:val="center"/>
          </w:tcPr>
          <w:p w:rsidR="00002F83" w:rsidRPr="00415CAB" w:rsidRDefault="00002F83" w:rsidP="004E761B">
            <w:pPr>
              <w:pStyle w:val="Table-text"/>
              <w:rPr>
                <w:b/>
                <w:bCs/>
              </w:rPr>
            </w:pPr>
            <w:r w:rsidRPr="00415CAB">
              <w:rPr>
                <w:b/>
                <w:bCs/>
              </w:rPr>
              <w:t>37</w:t>
            </w:r>
          </w:p>
          <w:p w:rsidR="00002F83" w:rsidRPr="00415CAB" w:rsidRDefault="00002F83" w:rsidP="004E761B">
            <w:pPr>
              <w:pStyle w:val="Table-text"/>
              <w:rPr>
                <w:b/>
                <w:bCs/>
              </w:rPr>
            </w:pPr>
            <w:r w:rsidRPr="00415CAB">
              <w:rPr>
                <w:b/>
                <w:bCs/>
              </w:rPr>
              <w:t>70%</w:t>
            </w:r>
          </w:p>
        </w:tc>
        <w:tc>
          <w:tcPr>
            <w:tcW w:w="900" w:type="dxa"/>
            <w:vAlign w:val="center"/>
          </w:tcPr>
          <w:p w:rsidR="00002F83" w:rsidRPr="00415CAB" w:rsidRDefault="00002F83" w:rsidP="004E761B">
            <w:pPr>
              <w:pStyle w:val="Table-text"/>
              <w:rPr>
                <w:b/>
                <w:bCs/>
              </w:rPr>
            </w:pPr>
            <w:r w:rsidRPr="00415CAB">
              <w:rPr>
                <w:b/>
                <w:bCs/>
              </w:rPr>
              <w:t>36</w:t>
            </w:r>
          </w:p>
          <w:p w:rsidR="00002F83" w:rsidRPr="00415CAB" w:rsidRDefault="00002F83" w:rsidP="004E761B">
            <w:pPr>
              <w:pStyle w:val="Table-text"/>
              <w:rPr>
                <w:b/>
                <w:bCs/>
              </w:rPr>
            </w:pPr>
            <w:r w:rsidRPr="00415CAB">
              <w:rPr>
                <w:b/>
                <w:bCs/>
              </w:rPr>
              <w:t>77%</w:t>
            </w:r>
          </w:p>
        </w:tc>
        <w:tc>
          <w:tcPr>
            <w:tcW w:w="900" w:type="dxa"/>
            <w:vAlign w:val="center"/>
          </w:tcPr>
          <w:p w:rsidR="00002F83" w:rsidRPr="00BF08C9" w:rsidRDefault="00002F83" w:rsidP="004E761B">
            <w:pPr>
              <w:pStyle w:val="Table-text"/>
            </w:pPr>
            <w:r w:rsidRPr="00BF08C9">
              <w:t>36</w:t>
            </w:r>
          </w:p>
          <w:p w:rsidR="00002F83" w:rsidRPr="00BF08C9" w:rsidRDefault="00002F83" w:rsidP="004E761B">
            <w:pPr>
              <w:pStyle w:val="Table-text"/>
            </w:pPr>
            <w:r w:rsidRPr="00BF08C9">
              <w:t>60%</w:t>
            </w:r>
          </w:p>
        </w:tc>
        <w:tc>
          <w:tcPr>
            <w:tcW w:w="900" w:type="dxa"/>
            <w:vAlign w:val="center"/>
          </w:tcPr>
          <w:p w:rsidR="00002F83" w:rsidRPr="00415CAB" w:rsidRDefault="00002F83" w:rsidP="004E761B">
            <w:pPr>
              <w:pStyle w:val="Table-text"/>
              <w:rPr>
                <w:b/>
                <w:bCs/>
              </w:rPr>
            </w:pPr>
            <w:r w:rsidRPr="00415CAB">
              <w:rPr>
                <w:b/>
                <w:bCs/>
              </w:rPr>
              <w:t>38</w:t>
            </w:r>
          </w:p>
          <w:p w:rsidR="00002F83" w:rsidRPr="00415CAB" w:rsidRDefault="00002F83" w:rsidP="004E761B">
            <w:pPr>
              <w:pStyle w:val="Table-text"/>
              <w:rPr>
                <w:b/>
                <w:bCs/>
              </w:rPr>
            </w:pPr>
            <w:r w:rsidRPr="00415CAB">
              <w:rPr>
                <w:b/>
                <w:bCs/>
              </w:rPr>
              <w:t>39%</w:t>
            </w:r>
          </w:p>
        </w:tc>
        <w:tc>
          <w:tcPr>
            <w:tcW w:w="900" w:type="dxa"/>
            <w:vAlign w:val="center"/>
          </w:tcPr>
          <w:p w:rsidR="00002F83" w:rsidRPr="00415CAB" w:rsidRDefault="00002F83" w:rsidP="004E761B">
            <w:pPr>
              <w:pStyle w:val="Table-text"/>
              <w:rPr>
                <w:b/>
                <w:bCs/>
              </w:rPr>
            </w:pPr>
            <w:r w:rsidRPr="00415CAB">
              <w:rPr>
                <w:b/>
                <w:bCs/>
              </w:rPr>
              <w:t>24</w:t>
            </w:r>
          </w:p>
          <w:p w:rsidR="00002F83" w:rsidRPr="00415CAB" w:rsidRDefault="00002F83" w:rsidP="004E761B">
            <w:pPr>
              <w:pStyle w:val="Table-text"/>
              <w:rPr>
                <w:b/>
                <w:bCs/>
              </w:rPr>
            </w:pPr>
            <w:r w:rsidRPr="00415CAB">
              <w:rPr>
                <w:b/>
                <w:bCs/>
              </w:rPr>
              <w:t>75%</w:t>
            </w:r>
          </w:p>
        </w:tc>
        <w:tc>
          <w:tcPr>
            <w:tcW w:w="900" w:type="dxa"/>
            <w:vAlign w:val="center"/>
          </w:tcPr>
          <w:p w:rsidR="00002F83" w:rsidRPr="00BF08C9" w:rsidRDefault="00002F83" w:rsidP="004E761B">
            <w:pPr>
              <w:pStyle w:val="Table-text"/>
            </w:pPr>
            <w:r w:rsidRPr="00BF08C9">
              <w:t>17</w:t>
            </w:r>
          </w:p>
          <w:p w:rsidR="00002F83" w:rsidRPr="00BF08C9" w:rsidRDefault="00002F83" w:rsidP="004E761B">
            <w:pPr>
              <w:pStyle w:val="Table-text"/>
            </w:pPr>
            <w:r w:rsidRPr="00BF08C9">
              <w:t>55%</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Please rate the extent to which you are satisfied or dissatisfied with each of the following aspects of your current workplace:</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JS4X Your ability to deliver quality care</w:t>
            </w:r>
            <w:r w:rsidRPr="00BF08C9">
              <w:t xml:space="preserve"> </w:t>
            </w:r>
          </w:p>
          <w:p w:rsidR="00002F83" w:rsidRPr="00BF08C9" w:rsidRDefault="00002F83" w:rsidP="004E761B">
            <w:pPr>
              <w:pStyle w:val="Tableheader"/>
            </w:pPr>
            <w:r w:rsidRPr="006A5D76">
              <w:rPr>
                <w:b/>
                <w:bCs w:val="0"/>
              </w:rPr>
              <w:t>Sati</w:t>
            </w:r>
            <w:r w:rsidRPr="00BF08C9">
              <w:t>sfied (4-5)</w:t>
            </w:r>
          </w:p>
        </w:tc>
        <w:tc>
          <w:tcPr>
            <w:tcW w:w="888" w:type="dxa"/>
            <w:vAlign w:val="center"/>
          </w:tcPr>
          <w:p w:rsidR="00002F83" w:rsidRPr="00BF08C9" w:rsidRDefault="00002F83" w:rsidP="004E761B">
            <w:pPr>
              <w:pStyle w:val="Table-text"/>
            </w:pPr>
            <w:r w:rsidRPr="00BF08C9">
              <w:t>183</w:t>
            </w:r>
          </w:p>
          <w:p w:rsidR="00002F83" w:rsidRPr="00BF08C9" w:rsidRDefault="00002F83" w:rsidP="004E761B">
            <w:pPr>
              <w:pStyle w:val="Table-text"/>
            </w:pPr>
            <w:r w:rsidRPr="00BF08C9">
              <w:t>60%</w:t>
            </w:r>
          </w:p>
        </w:tc>
        <w:tc>
          <w:tcPr>
            <w:tcW w:w="900" w:type="dxa"/>
            <w:vAlign w:val="center"/>
          </w:tcPr>
          <w:p w:rsidR="00002F83" w:rsidRPr="00BF08C9" w:rsidRDefault="00002F83" w:rsidP="004E761B">
            <w:pPr>
              <w:pStyle w:val="Table-text"/>
            </w:pPr>
            <w:r w:rsidRPr="00BF08C9">
              <w:t>33</w:t>
            </w:r>
          </w:p>
          <w:p w:rsidR="00002F83" w:rsidRPr="00BF08C9" w:rsidRDefault="00002F83" w:rsidP="004E761B">
            <w:pPr>
              <w:pStyle w:val="Table-text"/>
            </w:pPr>
            <w:r w:rsidRPr="00BF08C9">
              <w:t>62%</w:t>
            </w:r>
          </w:p>
        </w:tc>
        <w:tc>
          <w:tcPr>
            <w:tcW w:w="900" w:type="dxa"/>
            <w:vAlign w:val="center"/>
          </w:tcPr>
          <w:p w:rsidR="00002F83" w:rsidRPr="00BF08C9" w:rsidRDefault="00002F83" w:rsidP="004E761B">
            <w:pPr>
              <w:pStyle w:val="Table-text"/>
            </w:pPr>
            <w:r w:rsidRPr="00BF08C9">
              <w:t>32</w:t>
            </w:r>
          </w:p>
          <w:p w:rsidR="00002F83" w:rsidRPr="00BF08C9" w:rsidRDefault="00002F83" w:rsidP="004E761B">
            <w:pPr>
              <w:pStyle w:val="Table-text"/>
            </w:pPr>
            <w:r w:rsidRPr="00BF08C9">
              <w:t>68%</w:t>
            </w:r>
          </w:p>
        </w:tc>
        <w:tc>
          <w:tcPr>
            <w:tcW w:w="900" w:type="dxa"/>
            <w:vAlign w:val="center"/>
          </w:tcPr>
          <w:p w:rsidR="00002F83" w:rsidRPr="00CD5B90" w:rsidRDefault="00002F83" w:rsidP="004E761B">
            <w:pPr>
              <w:pStyle w:val="Table-text"/>
              <w:rPr>
                <w:b/>
                <w:bCs/>
              </w:rPr>
            </w:pPr>
            <w:r w:rsidRPr="00CD5B90">
              <w:rPr>
                <w:b/>
                <w:bCs/>
              </w:rPr>
              <w:t>44</w:t>
            </w:r>
          </w:p>
          <w:p w:rsidR="00002F83" w:rsidRPr="00CD5B90" w:rsidRDefault="00002F83" w:rsidP="004E761B">
            <w:pPr>
              <w:pStyle w:val="Table-text"/>
              <w:rPr>
                <w:b/>
                <w:bCs/>
              </w:rPr>
            </w:pPr>
            <w:r w:rsidRPr="00CD5B90">
              <w:rPr>
                <w:b/>
                <w:bCs/>
              </w:rPr>
              <w:t>73%</w:t>
            </w:r>
          </w:p>
        </w:tc>
        <w:tc>
          <w:tcPr>
            <w:tcW w:w="900" w:type="dxa"/>
            <w:vAlign w:val="center"/>
          </w:tcPr>
          <w:p w:rsidR="00002F83" w:rsidRPr="00CD5B90" w:rsidRDefault="00002F83" w:rsidP="004E761B">
            <w:pPr>
              <w:pStyle w:val="Table-text"/>
              <w:rPr>
                <w:b/>
                <w:bCs/>
              </w:rPr>
            </w:pPr>
            <w:r w:rsidRPr="00CD5B90">
              <w:rPr>
                <w:b/>
                <w:bCs/>
              </w:rPr>
              <w:t>50</w:t>
            </w:r>
          </w:p>
          <w:p w:rsidR="00002F83" w:rsidRPr="00CD5B90" w:rsidRDefault="00002F83" w:rsidP="004E761B">
            <w:pPr>
              <w:pStyle w:val="Table-text"/>
              <w:rPr>
                <w:b/>
                <w:bCs/>
              </w:rPr>
            </w:pPr>
            <w:r w:rsidRPr="00CD5B90">
              <w:rPr>
                <w:b/>
                <w:bCs/>
              </w:rPr>
              <w:t>51%</w:t>
            </w:r>
          </w:p>
        </w:tc>
        <w:tc>
          <w:tcPr>
            <w:tcW w:w="900" w:type="dxa"/>
            <w:vAlign w:val="center"/>
          </w:tcPr>
          <w:p w:rsidR="00002F83" w:rsidRPr="00CD5B90" w:rsidRDefault="00002F83" w:rsidP="004E761B">
            <w:pPr>
              <w:pStyle w:val="Table-text"/>
              <w:rPr>
                <w:b/>
                <w:bCs/>
              </w:rPr>
            </w:pPr>
            <w:r w:rsidRPr="00CD5B90">
              <w:rPr>
                <w:b/>
                <w:bCs/>
              </w:rPr>
              <w:t>12</w:t>
            </w:r>
          </w:p>
          <w:p w:rsidR="00002F83" w:rsidRPr="00CD5B90" w:rsidRDefault="00002F83" w:rsidP="004E761B">
            <w:pPr>
              <w:pStyle w:val="Table-text"/>
              <w:rPr>
                <w:b/>
                <w:bCs/>
              </w:rPr>
            </w:pPr>
            <w:r w:rsidRPr="00CD5B90">
              <w:rPr>
                <w:b/>
                <w:bCs/>
              </w:rPr>
              <w:t>38%</w:t>
            </w:r>
          </w:p>
        </w:tc>
        <w:tc>
          <w:tcPr>
            <w:tcW w:w="900" w:type="dxa"/>
            <w:vAlign w:val="center"/>
          </w:tcPr>
          <w:p w:rsidR="00002F83" w:rsidRPr="00CD5B90" w:rsidRDefault="00002F83" w:rsidP="004E761B">
            <w:pPr>
              <w:pStyle w:val="Table-text"/>
              <w:rPr>
                <w:b/>
                <w:bCs/>
              </w:rPr>
            </w:pPr>
            <w:r w:rsidRPr="00CD5B90">
              <w:rPr>
                <w:b/>
                <w:bCs/>
              </w:rPr>
              <w:t>11</w:t>
            </w:r>
          </w:p>
          <w:p w:rsidR="00002F83" w:rsidRPr="00CD5B90" w:rsidRDefault="00002F83" w:rsidP="004E761B">
            <w:pPr>
              <w:pStyle w:val="Table-text"/>
              <w:rPr>
                <w:b/>
                <w:bCs/>
              </w:rPr>
            </w:pPr>
            <w:r w:rsidRPr="00CD5B90">
              <w:rPr>
                <w:b/>
                <w:bCs/>
              </w:rPr>
              <w:t>36%</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F2693D">
            <w:pPr>
              <w:pStyle w:val="Table-text"/>
              <w:jc w:val="left"/>
            </w:pPr>
            <w:r w:rsidRPr="00BF08C9">
              <w:rPr>
                <w:b/>
                <w:bCs/>
              </w:rPr>
              <w:t>Please rate the extent to which you are satisfied or dissatisfied with each of the following aspects of your current workplace:</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JS5X The feedback and support you receive from Nursing Management</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153</w:t>
            </w:r>
          </w:p>
          <w:p w:rsidR="00002F83" w:rsidRPr="00BF08C9" w:rsidRDefault="00002F83" w:rsidP="004E761B">
            <w:pPr>
              <w:pStyle w:val="Table-text"/>
            </w:pPr>
            <w:r w:rsidRPr="00BF08C9">
              <w:t>46%</w:t>
            </w:r>
          </w:p>
        </w:tc>
        <w:tc>
          <w:tcPr>
            <w:tcW w:w="900" w:type="dxa"/>
            <w:vAlign w:val="center"/>
          </w:tcPr>
          <w:p w:rsidR="00002F83" w:rsidRPr="00BF08C9" w:rsidRDefault="00002F83" w:rsidP="004E761B">
            <w:pPr>
              <w:pStyle w:val="Table-text"/>
            </w:pPr>
            <w:r w:rsidRPr="00BF08C9">
              <w:t>27</w:t>
            </w:r>
          </w:p>
          <w:p w:rsidR="00002F83" w:rsidRPr="00BF08C9" w:rsidRDefault="00002F83" w:rsidP="004E761B">
            <w:pPr>
              <w:pStyle w:val="Table-text"/>
            </w:pPr>
            <w:r w:rsidRPr="00BF08C9">
              <w:t>51%</w:t>
            </w:r>
          </w:p>
        </w:tc>
        <w:tc>
          <w:tcPr>
            <w:tcW w:w="900" w:type="dxa"/>
            <w:vAlign w:val="center"/>
          </w:tcPr>
          <w:p w:rsidR="00002F83" w:rsidRPr="00CD5B90" w:rsidRDefault="00002F83" w:rsidP="004E761B">
            <w:pPr>
              <w:pStyle w:val="Table-text"/>
              <w:rPr>
                <w:b/>
                <w:bCs/>
              </w:rPr>
            </w:pPr>
            <w:r w:rsidRPr="00CD5B90">
              <w:rPr>
                <w:b/>
                <w:bCs/>
              </w:rPr>
              <w:t>30</w:t>
            </w:r>
          </w:p>
          <w:p w:rsidR="00002F83" w:rsidRPr="00BF08C9" w:rsidRDefault="00002F83" w:rsidP="004E761B">
            <w:pPr>
              <w:pStyle w:val="Table-text"/>
            </w:pPr>
            <w:r w:rsidRPr="00CD5B90">
              <w:rPr>
                <w:b/>
                <w:bCs/>
              </w:rPr>
              <w:t>64%</w:t>
            </w:r>
          </w:p>
        </w:tc>
        <w:tc>
          <w:tcPr>
            <w:tcW w:w="900" w:type="dxa"/>
            <w:vAlign w:val="center"/>
          </w:tcPr>
          <w:p w:rsidR="00002F83" w:rsidRPr="00BF08C9" w:rsidRDefault="00002F83" w:rsidP="004E761B">
            <w:pPr>
              <w:pStyle w:val="Table-text"/>
            </w:pPr>
            <w:r w:rsidRPr="00BF08C9">
              <w:t>24</w:t>
            </w:r>
          </w:p>
          <w:p w:rsidR="00002F83" w:rsidRPr="00BF08C9" w:rsidRDefault="00002F83" w:rsidP="004E761B">
            <w:pPr>
              <w:pStyle w:val="Table-text"/>
            </w:pPr>
            <w:r w:rsidRPr="00BF08C9">
              <w:t>40%</w:t>
            </w:r>
          </w:p>
        </w:tc>
        <w:tc>
          <w:tcPr>
            <w:tcW w:w="900" w:type="dxa"/>
            <w:vAlign w:val="center"/>
          </w:tcPr>
          <w:p w:rsidR="00002F83" w:rsidRPr="00CD5B90" w:rsidRDefault="00002F83" w:rsidP="004E761B">
            <w:pPr>
              <w:pStyle w:val="Table-text"/>
              <w:rPr>
                <w:b/>
                <w:bCs/>
              </w:rPr>
            </w:pPr>
            <w:r w:rsidRPr="00CD5B90">
              <w:rPr>
                <w:b/>
                <w:bCs/>
              </w:rPr>
              <w:t>35</w:t>
            </w:r>
          </w:p>
          <w:p w:rsidR="00002F83" w:rsidRPr="00CD5B90" w:rsidRDefault="00002F83" w:rsidP="004E761B">
            <w:pPr>
              <w:pStyle w:val="Table-text"/>
              <w:rPr>
                <w:b/>
                <w:bCs/>
              </w:rPr>
            </w:pPr>
            <w:r w:rsidRPr="00CD5B90">
              <w:rPr>
                <w:b/>
                <w:bCs/>
              </w:rPr>
              <w:t>36%</w:t>
            </w:r>
          </w:p>
        </w:tc>
        <w:tc>
          <w:tcPr>
            <w:tcW w:w="900" w:type="dxa"/>
            <w:vAlign w:val="center"/>
          </w:tcPr>
          <w:p w:rsidR="00002F83" w:rsidRPr="00CD5B90" w:rsidRDefault="00002F83" w:rsidP="004E761B">
            <w:pPr>
              <w:pStyle w:val="Table-text"/>
              <w:rPr>
                <w:b/>
                <w:bCs/>
              </w:rPr>
            </w:pPr>
            <w:r w:rsidRPr="00CD5B90">
              <w:rPr>
                <w:b/>
                <w:bCs/>
              </w:rPr>
              <w:t>22</w:t>
            </w:r>
          </w:p>
          <w:p w:rsidR="00002F83" w:rsidRPr="00CD5B90" w:rsidRDefault="00002F83" w:rsidP="004E761B">
            <w:pPr>
              <w:pStyle w:val="Table-text"/>
              <w:rPr>
                <w:b/>
                <w:bCs/>
              </w:rPr>
            </w:pPr>
            <w:r w:rsidRPr="00CD5B90">
              <w:rPr>
                <w:b/>
                <w:bCs/>
              </w:rPr>
              <w:t>69%</w:t>
            </w:r>
          </w:p>
        </w:tc>
        <w:tc>
          <w:tcPr>
            <w:tcW w:w="900" w:type="dxa"/>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45%</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JS7X The number of healthcare and para-professional staff on duty to provide quality care</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83</w:t>
            </w:r>
          </w:p>
          <w:p w:rsidR="00002F83" w:rsidRPr="00BF08C9" w:rsidRDefault="00002F83" w:rsidP="004E761B">
            <w:pPr>
              <w:pStyle w:val="Table-text"/>
            </w:pPr>
            <w:r w:rsidRPr="00BF08C9">
              <w:t>28%</w:t>
            </w:r>
          </w:p>
        </w:tc>
        <w:tc>
          <w:tcPr>
            <w:tcW w:w="900" w:type="dxa"/>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26%</w:t>
            </w:r>
          </w:p>
        </w:tc>
        <w:tc>
          <w:tcPr>
            <w:tcW w:w="900" w:type="dxa"/>
            <w:vAlign w:val="center"/>
          </w:tcPr>
          <w:p w:rsidR="00002F83" w:rsidRPr="00BF08C9" w:rsidRDefault="00002F83" w:rsidP="004E761B">
            <w:pPr>
              <w:pStyle w:val="Table-text"/>
            </w:pPr>
            <w:r w:rsidRPr="00BF08C9">
              <w:t>12</w:t>
            </w:r>
          </w:p>
          <w:p w:rsidR="00002F83" w:rsidRPr="00BF08C9" w:rsidRDefault="00002F83" w:rsidP="004E761B">
            <w:pPr>
              <w:pStyle w:val="Table-text"/>
            </w:pPr>
            <w:r w:rsidRPr="00BF08C9">
              <w:t>26%</w:t>
            </w:r>
          </w:p>
        </w:tc>
        <w:tc>
          <w:tcPr>
            <w:tcW w:w="900" w:type="dxa"/>
            <w:vAlign w:val="center"/>
          </w:tcPr>
          <w:p w:rsidR="00002F83" w:rsidRPr="00CD5B90" w:rsidRDefault="00002F83" w:rsidP="004E761B">
            <w:pPr>
              <w:pStyle w:val="Table-text"/>
              <w:rPr>
                <w:b/>
                <w:bCs/>
              </w:rPr>
            </w:pPr>
            <w:r w:rsidRPr="00CD5B90">
              <w:rPr>
                <w:b/>
                <w:bCs/>
              </w:rPr>
              <w:t>24</w:t>
            </w:r>
          </w:p>
          <w:p w:rsidR="00002F83" w:rsidRPr="00CD5B90" w:rsidRDefault="00002F83" w:rsidP="004E761B">
            <w:pPr>
              <w:pStyle w:val="Table-text"/>
              <w:rPr>
                <w:b/>
                <w:bCs/>
              </w:rPr>
            </w:pPr>
            <w:r w:rsidRPr="00CD5B90">
              <w:rPr>
                <w:b/>
                <w:bCs/>
              </w:rPr>
              <w:t>40%</w:t>
            </w:r>
          </w:p>
        </w:tc>
        <w:tc>
          <w:tcPr>
            <w:tcW w:w="900" w:type="dxa"/>
            <w:vAlign w:val="center"/>
          </w:tcPr>
          <w:p w:rsidR="00002F83" w:rsidRPr="00CD5B90" w:rsidRDefault="00002F83" w:rsidP="004E761B">
            <w:pPr>
              <w:pStyle w:val="Table-text"/>
              <w:rPr>
                <w:b/>
                <w:bCs/>
              </w:rPr>
            </w:pPr>
            <w:r w:rsidRPr="00CD5B90">
              <w:rPr>
                <w:b/>
                <w:bCs/>
              </w:rPr>
              <w:t>20</w:t>
            </w:r>
          </w:p>
          <w:p w:rsidR="00002F83" w:rsidRPr="00CD5B90" w:rsidRDefault="00002F83" w:rsidP="004E761B">
            <w:pPr>
              <w:pStyle w:val="Table-text"/>
              <w:rPr>
                <w:b/>
                <w:bCs/>
              </w:rPr>
            </w:pPr>
            <w:r w:rsidRPr="00CD5B90">
              <w:rPr>
                <w:b/>
                <w:bCs/>
              </w:rPr>
              <w:t>20%</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JS8X The number of allied health professionals and support staff at your workplace, including technical staff</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87</w:t>
            </w:r>
          </w:p>
          <w:p w:rsidR="00002F83" w:rsidRPr="00BF08C9" w:rsidRDefault="00002F83" w:rsidP="004E761B">
            <w:pPr>
              <w:pStyle w:val="Table-text"/>
            </w:pPr>
            <w:r w:rsidRPr="00BF08C9">
              <w:t>28%</w:t>
            </w:r>
          </w:p>
        </w:tc>
        <w:tc>
          <w:tcPr>
            <w:tcW w:w="900" w:type="dxa"/>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26%</w:t>
            </w:r>
          </w:p>
        </w:tc>
        <w:tc>
          <w:tcPr>
            <w:tcW w:w="900" w:type="dxa"/>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30%</w:t>
            </w:r>
          </w:p>
        </w:tc>
        <w:tc>
          <w:tcPr>
            <w:tcW w:w="900" w:type="dxa"/>
            <w:vAlign w:val="center"/>
          </w:tcPr>
          <w:p w:rsidR="00002F83" w:rsidRPr="00CD5B90" w:rsidRDefault="00002F83" w:rsidP="004E761B">
            <w:pPr>
              <w:pStyle w:val="Table-text"/>
              <w:rPr>
                <w:b/>
                <w:bCs/>
              </w:rPr>
            </w:pPr>
            <w:r w:rsidRPr="00CD5B90">
              <w:rPr>
                <w:b/>
                <w:bCs/>
              </w:rPr>
              <w:t>23</w:t>
            </w:r>
          </w:p>
          <w:p w:rsidR="00002F83" w:rsidRPr="00CD5B90" w:rsidRDefault="00002F83" w:rsidP="004E761B">
            <w:pPr>
              <w:pStyle w:val="Table-text"/>
              <w:rPr>
                <w:b/>
                <w:bCs/>
              </w:rPr>
            </w:pPr>
            <w:r w:rsidRPr="00CD5B90">
              <w:rPr>
                <w:b/>
                <w:bCs/>
              </w:rPr>
              <w:t>38%</w:t>
            </w:r>
          </w:p>
        </w:tc>
        <w:tc>
          <w:tcPr>
            <w:tcW w:w="900" w:type="dxa"/>
            <w:vAlign w:val="center"/>
          </w:tcPr>
          <w:p w:rsidR="00002F83" w:rsidRPr="00CD5B90" w:rsidRDefault="00002F83" w:rsidP="004E761B">
            <w:pPr>
              <w:pStyle w:val="Table-text"/>
              <w:rPr>
                <w:b/>
                <w:bCs/>
              </w:rPr>
            </w:pPr>
            <w:r w:rsidRPr="00CD5B90">
              <w:rPr>
                <w:b/>
                <w:bCs/>
              </w:rPr>
              <w:t>15</w:t>
            </w:r>
          </w:p>
          <w:p w:rsidR="00002F83" w:rsidRPr="00CD5B90" w:rsidRDefault="00002F83" w:rsidP="004E761B">
            <w:pPr>
              <w:pStyle w:val="Table-text"/>
              <w:rPr>
                <w:b/>
                <w:bCs/>
              </w:rPr>
            </w:pPr>
            <w:r w:rsidRPr="00CD5B90">
              <w:rPr>
                <w:b/>
                <w:bCs/>
              </w:rPr>
              <w:t>15%</w:t>
            </w:r>
          </w:p>
        </w:tc>
        <w:tc>
          <w:tcPr>
            <w:tcW w:w="900" w:type="dxa"/>
            <w:vAlign w:val="center"/>
          </w:tcPr>
          <w:p w:rsidR="00002F83" w:rsidRPr="00CD5B90" w:rsidRDefault="00002F83" w:rsidP="004E761B">
            <w:pPr>
              <w:pStyle w:val="Table-text"/>
              <w:rPr>
                <w:b/>
                <w:bCs/>
              </w:rPr>
            </w:pPr>
            <w:r w:rsidRPr="00CD5B90">
              <w:rPr>
                <w:b/>
                <w:bCs/>
              </w:rPr>
              <w:t>14</w:t>
            </w:r>
          </w:p>
          <w:p w:rsidR="00002F83" w:rsidRPr="00CD5B90" w:rsidRDefault="00002F83" w:rsidP="004E761B">
            <w:pPr>
              <w:pStyle w:val="Table-text"/>
              <w:rPr>
                <w:b/>
                <w:bCs/>
              </w:rPr>
            </w:pPr>
            <w:r w:rsidRPr="00CD5B90">
              <w:rPr>
                <w:b/>
                <w:bCs/>
              </w:rPr>
              <w:t>44%</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JS12X The physical maintenance at the facility where you work</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131</w:t>
            </w:r>
          </w:p>
          <w:p w:rsidR="00002F83" w:rsidRPr="00BF08C9" w:rsidRDefault="00002F83" w:rsidP="004E761B">
            <w:pPr>
              <w:pStyle w:val="Table-text"/>
            </w:pPr>
            <w:r w:rsidRPr="00BF08C9">
              <w:t>42%</w:t>
            </w:r>
          </w:p>
        </w:tc>
        <w:tc>
          <w:tcPr>
            <w:tcW w:w="900" w:type="dxa"/>
            <w:vAlign w:val="center"/>
          </w:tcPr>
          <w:p w:rsidR="00002F83" w:rsidRPr="00415CAB" w:rsidRDefault="00002F83" w:rsidP="004E761B">
            <w:pPr>
              <w:pStyle w:val="Table-text"/>
              <w:rPr>
                <w:b/>
                <w:bCs/>
              </w:rPr>
            </w:pPr>
            <w:r w:rsidRPr="00415CAB">
              <w:rPr>
                <w:b/>
                <w:bCs/>
              </w:rPr>
              <w:t>30</w:t>
            </w:r>
          </w:p>
          <w:p w:rsidR="00002F83" w:rsidRPr="00415CAB" w:rsidRDefault="00002F83" w:rsidP="004E761B">
            <w:pPr>
              <w:pStyle w:val="Table-text"/>
              <w:rPr>
                <w:b/>
                <w:bCs/>
              </w:rPr>
            </w:pPr>
            <w:r w:rsidRPr="00415CAB">
              <w:rPr>
                <w:b/>
                <w:bCs/>
              </w:rPr>
              <w:t>57%</w:t>
            </w:r>
          </w:p>
        </w:tc>
        <w:tc>
          <w:tcPr>
            <w:tcW w:w="900" w:type="dxa"/>
            <w:vAlign w:val="center"/>
          </w:tcPr>
          <w:p w:rsidR="00002F83" w:rsidRPr="00415CAB" w:rsidRDefault="00002F83" w:rsidP="004E761B">
            <w:pPr>
              <w:pStyle w:val="Table-text"/>
              <w:rPr>
                <w:b/>
                <w:bCs/>
              </w:rPr>
            </w:pPr>
            <w:r w:rsidRPr="00415CAB">
              <w:rPr>
                <w:b/>
                <w:bCs/>
              </w:rPr>
              <w:t>25</w:t>
            </w:r>
          </w:p>
          <w:p w:rsidR="00002F83" w:rsidRPr="00415CAB" w:rsidRDefault="00002F83" w:rsidP="004E761B">
            <w:pPr>
              <w:pStyle w:val="Table-text"/>
              <w:rPr>
                <w:b/>
                <w:bCs/>
              </w:rPr>
            </w:pPr>
            <w:r w:rsidRPr="00415CAB">
              <w:rPr>
                <w:b/>
                <w:bCs/>
              </w:rPr>
              <w:t>53%</w:t>
            </w:r>
          </w:p>
        </w:tc>
        <w:tc>
          <w:tcPr>
            <w:tcW w:w="900" w:type="dxa"/>
            <w:vAlign w:val="center"/>
          </w:tcPr>
          <w:p w:rsidR="00002F83" w:rsidRPr="00BF08C9" w:rsidRDefault="00002F83" w:rsidP="004E761B">
            <w:pPr>
              <w:pStyle w:val="Table-text"/>
            </w:pPr>
            <w:r w:rsidRPr="00BF08C9">
              <w:t>29</w:t>
            </w:r>
          </w:p>
          <w:p w:rsidR="00002F83" w:rsidRPr="00BF08C9" w:rsidRDefault="00002F83" w:rsidP="004E761B">
            <w:pPr>
              <w:pStyle w:val="Table-text"/>
            </w:pPr>
            <w:r w:rsidRPr="00BF08C9">
              <w:t>48%</w:t>
            </w:r>
          </w:p>
        </w:tc>
        <w:tc>
          <w:tcPr>
            <w:tcW w:w="900" w:type="dxa"/>
            <w:vAlign w:val="center"/>
          </w:tcPr>
          <w:p w:rsidR="00002F83" w:rsidRPr="00415CAB" w:rsidRDefault="00002F83" w:rsidP="004E761B">
            <w:pPr>
              <w:pStyle w:val="Table-text"/>
              <w:rPr>
                <w:b/>
                <w:bCs/>
              </w:rPr>
            </w:pPr>
            <w:r w:rsidRPr="00415CAB">
              <w:rPr>
                <w:b/>
                <w:bCs/>
              </w:rPr>
              <w:t>27</w:t>
            </w:r>
          </w:p>
          <w:p w:rsidR="00002F83" w:rsidRPr="00BF08C9" w:rsidRDefault="00002F83" w:rsidP="004E761B">
            <w:pPr>
              <w:pStyle w:val="Table-text"/>
            </w:pPr>
            <w:r w:rsidRPr="00415CAB">
              <w:rPr>
                <w:b/>
                <w:bCs/>
              </w:rPr>
              <w:t>28%</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13</w:t>
            </w:r>
          </w:p>
          <w:p w:rsidR="00002F83" w:rsidRPr="00BF08C9" w:rsidRDefault="00002F83" w:rsidP="004E761B">
            <w:pPr>
              <w:pStyle w:val="Table-text"/>
            </w:pPr>
            <w:r w:rsidRPr="00BF08C9">
              <w:t>43%</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F2693D">
            <w:pPr>
              <w:pStyle w:val="Table-text"/>
              <w:jc w:val="left"/>
            </w:pPr>
            <w:r w:rsidRPr="00BF08C9">
              <w:rPr>
                <w:b/>
                <w:bCs/>
              </w:rPr>
              <w:t>Please rate the extent to which you are satisfied or dissatisfied with each of the following aspects of your current workplace:</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JS9X The opportunities you have to participate in policy and practice decisions</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128</w:t>
            </w:r>
          </w:p>
          <w:p w:rsidR="00002F83" w:rsidRPr="00BF08C9" w:rsidRDefault="00002F83" w:rsidP="004E761B">
            <w:pPr>
              <w:pStyle w:val="Table-text"/>
            </w:pPr>
            <w:r w:rsidRPr="00BF08C9">
              <w:t>38%</w:t>
            </w:r>
          </w:p>
        </w:tc>
        <w:tc>
          <w:tcPr>
            <w:tcW w:w="900" w:type="dxa"/>
            <w:vAlign w:val="center"/>
          </w:tcPr>
          <w:p w:rsidR="00002F83" w:rsidRPr="00BF08C9" w:rsidRDefault="00002F83" w:rsidP="004E761B">
            <w:pPr>
              <w:pStyle w:val="Table-text"/>
            </w:pPr>
            <w:r w:rsidRPr="00BF08C9">
              <w:t>22</w:t>
            </w:r>
          </w:p>
          <w:p w:rsidR="00002F83" w:rsidRPr="00BF08C9" w:rsidRDefault="00002F83" w:rsidP="004E761B">
            <w:pPr>
              <w:pStyle w:val="Table-text"/>
            </w:pPr>
            <w:r w:rsidRPr="00BF08C9">
              <w:t>42%</w:t>
            </w:r>
          </w:p>
        </w:tc>
        <w:tc>
          <w:tcPr>
            <w:tcW w:w="900" w:type="dxa"/>
            <w:vAlign w:val="center"/>
          </w:tcPr>
          <w:p w:rsidR="00002F83" w:rsidRPr="00CD5B90" w:rsidRDefault="00002F83" w:rsidP="004E761B">
            <w:pPr>
              <w:pStyle w:val="Table-text"/>
              <w:rPr>
                <w:b/>
                <w:bCs/>
              </w:rPr>
            </w:pPr>
            <w:r w:rsidRPr="00CD5B90">
              <w:rPr>
                <w:b/>
                <w:bCs/>
              </w:rPr>
              <w:t>26</w:t>
            </w:r>
          </w:p>
          <w:p w:rsidR="00002F83" w:rsidRPr="00BF08C9" w:rsidRDefault="00002F83" w:rsidP="004E761B">
            <w:pPr>
              <w:pStyle w:val="Table-text"/>
            </w:pPr>
            <w:r w:rsidRPr="00CD5B90">
              <w:rPr>
                <w:b/>
                <w:bCs/>
              </w:rPr>
              <w:t>55%</w:t>
            </w:r>
          </w:p>
        </w:tc>
        <w:tc>
          <w:tcPr>
            <w:tcW w:w="900" w:type="dxa"/>
            <w:vAlign w:val="center"/>
          </w:tcPr>
          <w:p w:rsidR="00002F83" w:rsidRPr="00BF08C9" w:rsidRDefault="00002F83" w:rsidP="004E761B">
            <w:pPr>
              <w:pStyle w:val="Table-text"/>
            </w:pPr>
            <w:r w:rsidRPr="00BF08C9">
              <w:t>22</w:t>
            </w:r>
          </w:p>
          <w:p w:rsidR="00002F83" w:rsidRPr="00BF08C9" w:rsidRDefault="00002F83" w:rsidP="004E761B">
            <w:pPr>
              <w:pStyle w:val="Table-text"/>
            </w:pPr>
            <w:r w:rsidRPr="00BF08C9">
              <w:t>37%</w:t>
            </w:r>
          </w:p>
        </w:tc>
        <w:tc>
          <w:tcPr>
            <w:tcW w:w="900" w:type="dxa"/>
            <w:vAlign w:val="center"/>
          </w:tcPr>
          <w:p w:rsidR="00002F83" w:rsidRPr="00CD5B90" w:rsidRDefault="00002F83" w:rsidP="004E761B">
            <w:pPr>
              <w:pStyle w:val="Table-text"/>
              <w:rPr>
                <w:b/>
                <w:bCs/>
              </w:rPr>
            </w:pPr>
            <w:r w:rsidRPr="00CD5B90">
              <w:rPr>
                <w:b/>
                <w:bCs/>
              </w:rPr>
              <w:t>22</w:t>
            </w:r>
          </w:p>
          <w:p w:rsidR="00002F83" w:rsidRPr="00CD5B90" w:rsidRDefault="00002F83" w:rsidP="004E761B">
            <w:pPr>
              <w:pStyle w:val="Table-text"/>
              <w:rPr>
                <w:b/>
                <w:bCs/>
              </w:rPr>
            </w:pPr>
            <w:r w:rsidRPr="00CD5B90">
              <w:rPr>
                <w:b/>
                <w:bCs/>
              </w:rPr>
              <w:t>22%</w:t>
            </w:r>
          </w:p>
        </w:tc>
        <w:tc>
          <w:tcPr>
            <w:tcW w:w="900" w:type="dxa"/>
            <w:vAlign w:val="center"/>
          </w:tcPr>
          <w:p w:rsidR="00002F83" w:rsidRPr="00CD5B90" w:rsidRDefault="00002F83" w:rsidP="004E761B">
            <w:pPr>
              <w:pStyle w:val="Table-text"/>
              <w:rPr>
                <w:b/>
                <w:bCs/>
              </w:rPr>
            </w:pPr>
            <w:r w:rsidRPr="00CD5B90">
              <w:rPr>
                <w:b/>
                <w:bCs/>
              </w:rPr>
              <w:t>22</w:t>
            </w:r>
          </w:p>
          <w:p w:rsidR="00002F83" w:rsidRPr="00CD5B90" w:rsidRDefault="00002F83" w:rsidP="004E761B">
            <w:pPr>
              <w:pStyle w:val="Table-text"/>
              <w:rPr>
                <w:b/>
                <w:bCs/>
              </w:rPr>
            </w:pPr>
            <w:r w:rsidRPr="00CD5B90">
              <w:rPr>
                <w:b/>
                <w:bCs/>
              </w:rPr>
              <w:t>69%</w:t>
            </w:r>
          </w:p>
        </w:tc>
        <w:tc>
          <w:tcPr>
            <w:tcW w:w="900" w:type="dxa"/>
            <w:vAlign w:val="center"/>
          </w:tcPr>
          <w:p w:rsidR="00002F83" w:rsidRPr="00BF08C9" w:rsidRDefault="00002F83" w:rsidP="004E761B">
            <w:pPr>
              <w:pStyle w:val="Table-text"/>
            </w:pPr>
            <w:r w:rsidRPr="00BF08C9">
              <w:t>13</w:t>
            </w:r>
          </w:p>
          <w:p w:rsidR="00002F83" w:rsidRPr="00BF08C9" w:rsidRDefault="00002F83" w:rsidP="004E761B">
            <w:pPr>
              <w:pStyle w:val="Table-text"/>
            </w:pPr>
            <w:r w:rsidRPr="00BF08C9">
              <w:t>43%</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lastRenderedPageBreak/>
              <w:t>Please indicate whether you agree or disagree with the following.</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JS19X I have opportunities to provide input into decisions that affect my work</w:t>
            </w:r>
            <w:r w:rsidRPr="00BF08C9">
              <w:t xml:space="preserve"> </w:t>
            </w:r>
          </w:p>
          <w:p w:rsidR="00002F83" w:rsidRPr="00BF08C9" w:rsidRDefault="00002F83" w:rsidP="004E761B">
            <w:pPr>
              <w:pStyle w:val="Tableheader"/>
            </w:pPr>
            <w:r w:rsidRPr="00BF08C9">
              <w:t>Agree (4-5)</w:t>
            </w:r>
          </w:p>
        </w:tc>
        <w:tc>
          <w:tcPr>
            <w:tcW w:w="888" w:type="dxa"/>
            <w:vAlign w:val="center"/>
          </w:tcPr>
          <w:p w:rsidR="00002F83" w:rsidRPr="00BF08C9" w:rsidRDefault="00002F83" w:rsidP="004E761B">
            <w:pPr>
              <w:pStyle w:val="Table-text"/>
            </w:pPr>
            <w:r w:rsidRPr="00BF08C9">
              <w:t>173</w:t>
            </w:r>
          </w:p>
          <w:p w:rsidR="00002F83" w:rsidRPr="00BF08C9" w:rsidRDefault="00002F83" w:rsidP="004E761B">
            <w:pPr>
              <w:pStyle w:val="Table-text"/>
            </w:pPr>
            <w:r w:rsidRPr="00BF08C9">
              <w:t>52%</w:t>
            </w:r>
          </w:p>
        </w:tc>
        <w:tc>
          <w:tcPr>
            <w:tcW w:w="900" w:type="dxa"/>
            <w:vAlign w:val="center"/>
          </w:tcPr>
          <w:p w:rsidR="00002F83" w:rsidRPr="00BF08C9" w:rsidRDefault="00002F83" w:rsidP="004E761B">
            <w:pPr>
              <w:pStyle w:val="Table-text"/>
            </w:pPr>
            <w:r w:rsidRPr="00BF08C9">
              <w:t>32</w:t>
            </w:r>
          </w:p>
          <w:p w:rsidR="00002F83" w:rsidRPr="00BF08C9" w:rsidRDefault="00002F83" w:rsidP="004E761B">
            <w:pPr>
              <w:pStyle w:val="Table-text"/>
            </w:pPr>
            <w:r w:rsidRPr="00BF08C9">
              <w:t>60%</w:t>
            </w:r>
          </w:p>
        </w:tc>
        <w:tc>
          <w:tcPr>
            <w:tcW w:w="900" w:type="dxa"/>
            <w:vAlign w:val="center"/>
          </w:tcPr>
          <w:p w:rsidR="00002F83" w:rsidRPr="00415CAB" w:rsidRDefault="00002F83" w:rsidP="004E761B">
            <w:pPr>
              <w:pStyle w:val="Table-text"/>
              <w:rPr>
                <w:b/>
                <w:bCs/>
              </w:rPr>
            </w:pPr>
            <w:r w:rsidRPr="00415CAB">
              <w:rPr>
                <w:b/>
                <w:bCs/>
              </w:rPr>
              <w:t>31</w:t>
            </w:r>
          </w:p>
          <w:p w:rsidR="00002F83" w:rsidRPr="00BF08C9" w:rsidRDefault="00002F83" w:rsidP="004E761B">
            <w:pPr>
              <w:pStyle w:val="Table-text"/>
            </w:pPr>
            <w:r w:rsidRPr="00415CAB">
              <w:rPr>
                <w:b/>
                <w:bCs/>
              </w:rPr>
              <w:t>66%</w:t>
            </w:r>
          </w:p>
        </w:tc>
        <w:tc>
          <w:tcPr>
            <w:tcW w:w="900" w:type="dxa"/>
            <w:vAlign w:val="center"/>
          </w:tcPr>
          <w:p w:rsidR="00002F83" w:rsidRPr="00BF08C9" w:rsidRDefault="00002F83" w:rsidP="004E761B">
            <w:pPr>
              <w:pStyle w:val="Table-text"/>
            </w:pPr>
            <w:r w:rsidRPr="00BF08C9">
              <w:t>31</w:t>
            </w:r>
          </w:p>
          <w:p w:rsidR="00002F83" w:rsidRPr="00BF08C9" w:rsidRDefault="00002F83" w:rsidP="004E761B">
            <w:pPr>
              <w:pStyle w:val="Table-text"/>
            </w:pPr>
            <w:r w:rsidRPr="00BF08C9">
              <w:t>52%</w:t>
            </w:r>
          </w:p>
        </w:tc>
        <w:tc>
          <w:tcPr>
            <w:tcW w:w="900" w:type="dxa"/>
            <w:vAlign w:val="center"/>
          </w:tcPr>
          <w:p w:rsidR="00002F83" w:rsidRPr="00415CAB" w:rsidRDefault="00002F83" w:rsidP="004E761B">
            <w:pPr>
              <w:pStyle w:val="Table-text"/>
              <w:rPr>
                <w:b/>
                <w:bCs/>
              </w:rPr>
            </w:pPr>
            <w:r w:rsidRPr="00415CAB">
              <w:rPr>
                <w:b/>
                <w:bCs/>
              </w:rPr>
              <w:t>34</w:t>
            </w:r>
          </w:p>
          <w:p w:rsidR="00002F83" w:rsidRPr="00415CAB" w:rsidRDefault="00002F83" w:rsidP="004E761B">
            <w:pPr>
              <w:pStyle w:val="Table-text"/>
              <w:rPr>
                <w:b/>
                <w:bCs/>
              </w:rPr>
            </w:pPr>
            <w:r w:rsidRPr="00415CAB">
              <w:rPr>
                <w:b/>
                <w:bCs/>
              </w:rPr>
              <w:t>35%</w:t>
            </w:r>
          </w:p>
        </w:tc>
        <w:tc>
          <w:tcPr>
            <w:tcW w:w="900" w:type="dxa"/>
            <w:vAlign w:val="center"/>
          </w:tcPr>
          <w:p w:rsidR="00002F83" w:rsidRPr="00415CAB" w:rsidRDefault="00002F83" w:rsidP="004E761B">
            <w:pPr>
              <w:pStyle w:val="Table-text"/>
              <w:rPr>
                <w:b/>
                <w:bCs/>
              </w:rPr>
            </w:pPr>
            <w:r w:rsidRPr="00415CAB">
              <w:rPr>
                <w:b/>
                <w:bCs/>
              </w:rPr>
              <w:t>25</w:t>
            </w:r>
          </w:p>
          <w:p w:rsidR="00002F83" w:rsidRPr="00415CAB" w:rsidRDefault="00002F83" w:rsidP="004E761B">
            <w:pPr>
              <w:pStyle w:val="Table-text"/>
              <w:rPr>
                <w:b/>
                <w:bCs/>
              </w:rPr>
            </w:pPr>
            <w:r w:rsidRPr="00415CAB">
              <w:rPr>
                <w:b/>
                <w:bCs/>
              </w:rPr>
              <w:t>78%</w:t>
            </w:r>
          </w:p>
        </w:tc>
        <w:tc>
          <w:tcPr>
            <w:tcW w:w="900" w:type="dxa"/>
            <w:vAlign w:val="center"/>
          </w:tcPr>
          <w:p w:rsidR="00002F83" w:rsidRPr="00BF08C9" w:rsidRDefault="00002F83" w:rsidP="004E761B">
            <w:pPr>
              <w:pStyle w:val="Table-text"/>
            </w:pPr>
            <w:r w:rsidRPr="00BF08C9">
              <w:t>19</w:t>
            </w:r>
          </w:p>
          <w:p w:rsidR="00002F83" w:rsidRPr="00BF08C9" w:rsidRDefault="00002F83" w:rsidP="004E761B">
            <w:pPr>
              <w:pStyle w:val="Table-text"/>
            </w:pPr>
            <w:r w:rsidRPr="00BF08C9">
              <w:t>62%</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Please rate the extent to which you are satisfied or dissatisfied with each of the following aspects of your current workplace:</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JS1X Your family/work life balance</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196</w:t>
            </w:r>
          </w:p>
          <w:p w:rsidR="00002F83" w:rsidRPr="00BF08C9" w:rsidRDefault="00002F83" w:rsidP="004E761B">
            <w:pPr>
              <w:pStyle w:val="Table-text"/>
            </w:pPr>
            <w:r w:rsidRPr="00BF08C9">
              <w:t>59%</w:t>
            </w:r>
          </w:p>
        </w:tc>
        <w:tc>
          <w:tcPr>
            <w:tcW w:w="900" w:type="dxa"/>
            <w:vAlign w:val="center"/>
          </w:tcPr>
          <w:p w:rsidR="00002F83" w:rsidRPr="00CD5B90" w:rsidRDefault="00002F83" w:rsidP="004E761B">
            <w:pPr>
              <w:pStyle w:val="Table-text"/>
              <w:rPr>
                <w:b/>
                <w:bCs/>
              </w:rPr>
            </w:pPr>
            <w:r w:rsidRPr="00CD5B90">
              <w:rPr>
                <w:b/>
                <w:bCs/>
              </w:rPr>
              <w:t>37</w:t>
            </w:r>
          </w:p>
          <w:p w:rsidR="00002F83" w:rsidRPr="00CD5B90" w:rsidRDefault="00002F83" w:rsidP="004E761B">
            <w:pPr>
              <w:pStyle w:val="Table-text"/>
              <w:rPr>
                <w:b/>
                <w:bCs/>
              </w:rPr>
            </w:pPr>
            <w:r w:rsidRPr="00CD5B90">
              <w:rPr>
                <w:b/>
                <w:bCs/>
              </w:rPr>
              <w:t>70%</w:t>
            </w:r>
          </w:p>
        </w:tc>
        <w:tc>
          <w:tcPr>
            <w:tcW w:w="900" w:type="dxa"/>
            <w:vAlign w:val="center"/>
          </w:tcPr>
          <w:p w:rsidR="00002F83" w:rsidRPr="00CD5B90" w:rsidRDefault="00002F83" w:rsidP="004E761B">
            <w:pPr>
              <w:pStyle w:val="Table-text"/>
              <w:rPr>
                <w:b/>
                <w:bCs/>
              </w:rPr>
            </w:pPr>
            <w:r w:rsidRPr="00CD5B90">
              <w:rPr>
                <w:b/>
                <w:bCs/>
              </w:rPr>
              <w:t>34</w:t>
            </w:r>
          </w:p>
          <w:p w:rsidR="00002F83" w:rsidRPr="00CD5B90" w:rsidRDefault="00002F83" w:rsidP="004E761B">
            <w:pPr>
              <w:pStyle w:val="Table-text"/>
              <w:rPr>
                <w:b/>
                <w:bCs/>
              </w:rPr>
            </w:pPr>
            <w:r w:rsidRPr="00CD5B90">
              <w:rPr>
                <w:b/>
                <w:bCs/>
              </w:rPr>
              <w:t>72%</w:t>
            </w:r>
          </w:p>
        </w:tc>
        <w:tc>
          <w:tcPr>
            <w:tcW w:w="900" w:type="dxa"/>
            <w:vAlign w:val="center"/>
          </w:tcPr>
          <w:p w:rsidR="00002F83" w:rsidRPr="00BF08C9" w:rsidRDefault="00002F83" w:rsidP="004E761B">
            <w:pPr>
              <w:pStyle w:val="Table-text"/>
            </w:pPr>
            <w:r w:rsidRPr="00BF08C9">
              <w:t>36</w:t>
            </w:r>
          </w:p>
          <w:p w:rsidR="00002F83" w:rsidRPr="00BF08C9" w:rsidRDefault="00002F83" w:rsidP="004E761B">
            <w:pPr>
              <w:pStyle w:val="Table-text"/>
            </w:pPr>
            <w:r w:rsidRPr="00BF08C9">
              <w:t>60%</w:t>
            </w:r>
          </w:p>
        </w:tc>
        <w:tc>
          <w:tcPr>
            <w:tcW w:w="900" w:type="dxa"/>
            <w:vAlign w:val="center"/>
          </w:tcPr>
          <w:p w:rsidR="00002F83" w:rsidRPr="00CD5B90" w:rsidRDefault="00002F83" w:rsidP="004E761B">
            <w:pPr>
              <w:pStyle w:val="Table-text"/>
              <w:rPr>
                <w:b/>
                <w:bCs/>
              </w:rPr>
            </w:pPr>
            <w:r w:rsidRPr="00CD5B90">
              <w:rPr>
                <w:b/>
                <w:bCs/>
              </w:rPr>
              <w:t>41</w:t>
            </w:r>
          </w:p>
          <w:p w:rsidR="00002F83" w:rsidRPr="00CD5B90" w:rsidRDefault="00002F83" w:rsidP="004E761B">
            <w:pPr>
              <w:pStyle w:val="Table-text"/>
              <w:rPr>
                <w:b/>
                <w:bCs/>
              </w:rPr>
            </w:pPr>
            <w:r w:rsidRPr="00CD5B90">
              <w:rPr>
                <w:b/>
                <w:bCs/>
              </w:rPr>
              <w:t>42%</w:t>
            </w:r>
          </w:p>
        </w:tc>
        <w:tc>
          <w:tcPr>
            <w:tcW w:w="900" w:type="dxa"/>
            <w:vAlign w:val="center"/>
          </w:tcPr>
          <w:p w:rsidR="00002F83" w:rsidRPr="00CD5B90" w:rsidRDefault="00002F83" w:rsidP="004E761B">
            <w:pPr>
              <w:pStyle w:val="Table-text"/>
            </w:pPr>
            <w:r w:rsidRPr="00CD5B90">
              <w:t>22</w:t>
            </w:r>
          </w:p>
          <w:p w:rsidR="00002F83" w:rsidRPr="00CD5B90" w:rsidRDefault="00002F83" w:rsidP="004E761B">
            <w:pPr>
              <w:pStyle w:val="Table-text"/>
              <w:rPr>
                <w:b/>
                <w:bCs/>
              </w:rPr>
            </w:pPr>
            <w:r w:rsidRPr="00CD5B90">
              <w:t>69%</w:t>
            </w:r>
          </w:p>
        </w:tc>
        <w:tc>
          <w:tcPr>
            <w:tcW w:w="900" w:type="dxa"/>
            <w:vAlign w:val="center"/>
          </w:tcPr>
          <w:p w:rsidR="00002F83" w:rsidRPr="00CD5B90" w:rsidRDefault="00002F83" w:rsidP="004E761B">
            <w:pPr>
              <w:pStyle w:val="Table-text"/>
              <w:rPr>
                <w:b/>
                <w:bCs/>
              </w:rPr>
            </w:pPr>
            <w:r w:rsidRPr="00CD5B90">
              <w:rPr>
                <w:b/>
                <w:bCs/>
              </w:rPr>
              <w:t>25</w:t>
            </w:r>
          </w:p>
          <w:p w:rsidR="00002F83" w:rsidRPr="00CD5B90" w:rsidRDefault="00002F83" w:rsidP="004E761B">
            <w:pPr>
              <w:pStyle w:val="Table-text"/>
              <w:rPr>
                <w:b/>
                <w:bCs/>
              </w:rPr>
            </w:pPr>
            <w:r w:rsidRPr="00CD5B90">
              <w:rPr>
                <w:b/>
                <w:bCs/>
              </w:rPr>
              <w:t>80%</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QST2X All things considered,</w:t>
            </w:r>
            <w:r>
              <w:rPr>
                <w:b/>
                <w:bCs/>
              </w:rPr>
              <w:t xml:space="preserve"> </w:t>
            </w:r>
            <w:r w:rsidRPr="00BF08C9">
              <w:rPr>
                <w:b/>
                <w:bCs/>
              </w:rPr>
              <w:t>how would you rate your level</w:t>
            </w:r>
            <w:r>
              <w:rPr>
                <w:b/>
                <w:bCs/>
              </w:rPr>
              <w:t xml:space="preserve"> </w:t>
            </w:r>
            <w:r w:rsidRPr="00BF08C9">
              <w:rPr>
                <w:b/>
                <w:bCs/>
              </w:rPr>
              <w:t>of regular work-related stress?</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High (4-5)</w:t>
            </w:r>
          </w:p>
        </w:tc>
        <w:tc>
          <w:tcPr>
            <w:tcW w:w="888" w:type="dxa"/>
            <w:tcBorders>
              <w:bottom w:val="single" w:sz="18" w:space="0" w:color="auto"/>
            </w:tcBorders>
            <w:vAlign w:val="center"/>
          </w:tcPr>
          <w:p w:rsidR="00002F83" w:rsidRPr="00BF08C9" w:rsidRDefault="00002F83" w:rsidP="004E761B">
            <w:pPr>
              <w:pStyle w:val="Table-text"/>
            </w:pPr>
            <w:r w:rsidRPr="00BF08C9">
              <w:t>99</w:t>
            </w:r>
          </w:p>
          <w:p w:rsidR="00002F83" w:rsidRPr="00BF08C9" w:rsidRDefault="00002F83" w:rsidP="004E761B">
            <w:pPr>
              <w:pStyle w:val="Table-text"/>
            </w:pPr>
            <w:r w:rsidRPr="00BF08C9">
              <w:t>33%</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11</w:t>
            </w:r>
          </w:p>
          <w:p w:rsidR="00002F83" w:rsidRPr="00BF08C9" w:rsidRDefault="00002F83" w:rsidP="004E761B">
            <w:pPr>
              <w:pStyle w:val="Table-text"/>
            </w:pPr>
            <w:r w:rsidRPr="00415CAB">
              <w:rPr>
                <w:b/>
                <w:bCs/>
              </w:rPr>
              <w:t>21%</w:t>
            </w:r>
          </w:p>
        </w:tc>
        <w:tc>
          <w:tcPr>
            <w:tcW w:w="900" w:type="dxa"/>
            <w:tcBorders>
              <w:bottom w:val="single" w:sz="18" w:space="0" w:color="auto"/>
            </w:tcBorders>
            <w:vAlign w:val="center"/>
          </w:tcPr>
          <w:p w:rsidR="00002F83" w:rsidRPr="00BF08C9" w:rsidRDefault="00002F83" w:rsidP="004E761B">
            <w:pPr>
              <w:pStyle w:val="Table-text"/>
            </w:pPr>
            <w:r w:rsidRPr="00BF08C9">
              <w:t>13</w:t>
            </w:r>
          </w:p>
          <w:p w:rsidR="00002F83" w:rsidRPr="00BF08C9" w:rsidRDefault="00002F83" w:rsidP="004E761B">
            <w:pPr>
              <w:pStyle w:val="Table-text"/>
            </w:pPr>
            <w:r w:rsidRPr="00BF08C9">
              <w:t>28%</w:t>
            </w:r>
          </w:p>
        </w:tc>
        <w:tc>
          <w:tcPr>
            <w:tcW w:w="900" w:type="dxa"/>
            <w:tcBorders>
              <w:bottom w:val="single" w:sz="18" w:space="0" w:color="auto"/>
            </w:tcBorders>
            <w:vAlign w:val="center"/>
          </w:tcPr>
          <w:p w:rsidR="00002F83" w:rsidRPr="00BF08C9" w:rsidRDefault="00002F83" w:rsidP="004E761B">
            <w:pPr>
              <w:pStyle w:val="Table-text"/>
            </w:pPr>
            <w:r w:rsidRPr="00BF08C9">
              <w:t>23</w:t>
            </w:r>
          </w:p>
          <w:p w:rsidR="00002F83" w:rsidRPr="00BF08C9" w:rsidRDefault="00002F83" w:rsidP="004E761B">
            <w:pPr>
              <w:pStyle w:val="Table-text"/>
            </w:pPr>
            <w:r w:rsidRPr="00BF08C9">
              <w:t>38%</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40</w:t>
            </w:r>
          </w:p>
          <w:p w:rsidR="00002F83" w:rsidRPr="00BF08C9" w:rsidRDefault="00002F83" w:rsidP="004E761B">
            <w:pPr>
              <w:pStyle w:val="Table-text"/>
            </w:pPr>
            <w:r w:rsidRPr="00415CAB">
              <w:rPr>
                <w:b/>
                <w:bCs/>
              </w:rPr>
              <w:t>41%</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QST3X How satisfied are you with the quality and availability of resources to help relieve</w:t>
            </w:r>
            <w:r>
              <w:rPr>
                <w:b/>
                <w:bCs/>
              </w:rPr>
              <w:t xml:space="preserve"> </w:t>
            </w:r>
            <w:r w:rsidRPr="00BF08C9">
              <w:rPr>
                <w:b/>
                <w:bCs/>
              </w:rPr>
              <w:t>stress at your workplace?</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Dissatisfied (1-2)</w:t>
            </w:r>
          </w:p>
        </w:tc>
        <w:tc>
          <w:tcPr>
            <w:tcW w:w="888" w:type="dxa"/>
            <w:tcBorders>
              <w:bottom w:val="single" w:sz="18" w:space="0" w:color="auto"/>
            </w:tcBorders>
            <w:vAlign w:val="center"/>
          </w:tcPr>
          <w:p w:rsidR="00002F83" w:rsidRPr="00BF08C9" w:rsidRDefault="00002F83" w:rsidP="004E761B">
            <w:pPr>
              <w:pStyle w:val="Table-text"/>
            </w:pPr>
            <w:r w:rsidRPr="00BF08C9">
              <w:t>128</w:t>
            </w:r>
          </w:p>
          <w:p w:rsidR="00002F83" w:rsidRPr="00BF08C9" w:rsidRDefault="00002F83" w:rsidP="004E761B">
            <w:pPr>
              <w:pStyle w:val="Table-text"/>
            </w:pPr>
            <w:r w:rsidRPr="00BF08C9">
              <w:t>41%</w:t>
            </w:r>
          </w:p>
        </w:tc>
        <w:tc>
          <w:tcPr>
            <w:tcW w:w="900" w:type="dxa"/>
            <w:tcBorders>
              <w:bottom w:val="single" w:sz="18" w:space="0" w:color="auto"/>
            </w:tcBorders>
            <w:vAlign w:val="center"/>
          </w:tcPr>
          <w:p w:rsidR="00002F83" w:rsidRPr="00BF08C9" w:rsidRDefault="00002F83" w:rsidP="004E761B">
            <w:pPr>
              <w:pStyle w:val="Table-text"/>
            </w:pPr>
            <w:r w:rsidRPr="00BF08C9">
              <w:t>18</w:t>
            </w:r>
          </w:p>
          <w:p w:rsidR="00002F83" w:rsidRPr="00BF08C9" w:rsidRDefault="00002F83" w:rsidP="004E761B">
            <w:pPr>
              <w:pStyle w:val="Table-text"/>
            </w:pPr>
            <w:r w:rsidRPr="00BF08C9">
              <w:t>34%</w:t>
            </w:r>
          </w:p>
        </w:tc>
        <w:tc>
          <w:tcPr>
            <w:tcW w:w="900" w:type="dxa"/>
            <w:tcBorders>
              <w:bottom w:val="single" w:sz="18" w:space="0" w:color="auto"/>
            </w:tcBorders>
            <w:vAlign w:val="center"/>
          </w:tcPr>
          <w:p w:rsidR="00002F83" w:rsidRPr="00BF1276" w:rsidRDefault="00002F83" w:rsidP="004E761B">
            <w:pPr>
              <w:pStyle w:val="Table-text"/>
              <w:rPr>
                <w:b/>
                <w:bCs/>
              </w:rPr>
            </w:pPr>
            <w:r w:rsidRPr="00BF1276">
              <w:rPr>
                <w:b/>
                <w:bCs/>
              </w:rPr>
              <w:t>12</w:t>
            </w:r>
          </w:p>
          <w:p w:rsidR="00002F83" w:rsidRPr="00BF08C9" w:rsidRDefault="00002F83" w:rsidP="004E761B">
            <w:pPr>
              <w:pStyle w:val="Table-text"/>
            </w:pPr>
            <w:r w:rsidRPr="00BF1276">
              <w:rPr>
                <w:b/>
                <w:bCs/>
              </w:rPr>
              <w:t>26%</w:t>
            </w:r>
          </w:p>
        </w:tc>
        <w:tc>
          <w:tcPr>
            <w:tcW w:w="900" w:type="dxa"/>
            <w:tcBorders>
              <w:bottom w:val="single" w:sz="18" w:space="0" w:color="auto"/>
            </w:tcBorders>
            <w:vAlign w:val="center"/>
          </w:tcPr>
          <w:p w:rsidR="00002F83" w:rsidRPr="00BF08C9" w:rsidRDefault="00002F83" w:rsidP="004E761B">
            <w:pPr>
              <w:pStyle w:val="Table-text"/>
            </w:pPr>
            <w:r w:rsidRPr="00BF08C9">
              <w:t>23</w:t>
            </w:r>
          </w:p>
          <w:p w:rsidR="00002F83" w:rsidRPr="00BF08C9" w:rsidRDefault="00002F83" w:rsidP="004E761B">
            <w:pPr>
              <w:pStyle w:val="Table-text"/>
            </w:pPr>
            <w:r w:rsidRPr="00BF08C9">
              <w:t>38%</w:t>
            </w:r>
          </w:p>
        </w:tc>
        <w:tc>
          <w:tcPr>
            <w:tcW w:w="900" w:type="dxa"/>
            <w:tcBorders>
              <w:bottom w:val="single" w:sz="18" w:space="0" w:color="auto"/>
            </w:tcBorders>
            <w:vAlign w:val="center"/>
          </w:tcPr>
          <w:p w:rsidR="00002F83" w:rsidRPr="00BF1276" w:rsidRDefault="00002F83" w:rsidP="004E761B">
            <w:pPr>
              <w:pStyle w:val="Table-text"/>
              <w:rPr>
                <w:b/>
                <w:bCs/>
              </w:rPr>
            </w:pPr>
            <w:r w:rsidRPr="00BF1276">
              <w:rPr>
                <w:b/>
                <w:bCs/>
              </w:rPr>
              <w:t>58</w:t>
            </w:r>
          </w:p>
          <w:p w:rsidR="00002F83" w:rsidRPr="00BF08C9" w:rsidRDefault="00002F83" w:rsidP="004E761B">
            <w:pPr>
              <w:pStyle w:val="Table-text"/>
            </w:pPr>
            <w:r w:rsidRPr="00BF1276">
              <w:rPr>
                <w:b/>
                <w:bCs/>
              </w:rPr>
              <w:t>59%</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10</w:t>
            </w:r>
          </w:p>
          <w:p w:rsidR="00002F83" w:rsidRPr="00BF08C9" w:rsidRDefault="00002F83" w:rsidP="004E761B">
            <w:pPr>
              <w:pStyle w:val="Table-text"/>
            </w:pPr>
            <w:r w:rsidRPr="00BF08C9">
              <w:t>32%</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QST4 Which of the following would be useful to you in</w:t>
            </w:r>
            <w:r>
              <w:rPr>
                <w:b/>
                <w:bCs/>
              </w:rPr>
              <w:t xml:space="preserve"> </w:t>
            </w:r>
            <w:r w:rsidRPr="00BF08C9">
              <w:rPr>
                <w:b/>
                <w:bCs/>
              </w:rPr>
              <w:t>helping to relieve stress?</w:t>
            </w:r>
          </w:p>
        </w:tc>
      </w:tr>
      <w:tr w:rsidR="00002F83" w:rsidRPr="00BF08C9" w:rsidTr="00F2693D">
        <w:trPr>
          <w:cantSplit/>
        </w:trPr>
        <w:tc>
          <w:tcPr>
            <w:tcW w:w="3072" w:type="dxa"/>
            <w:vAlign w:val="center"/>
          </w:tcPr>
          <w:p w:rsidR="00002F83" w:rsidRPr="00BF08C9" w:rsidRDefault="00002F83" w:rsidP="004E761B">
            <w:pPr>
              <w:pStyle w:val="Tableheader"/>
            </w:pPr>
            <w:r w:rsidRPr="00BF08C9">
              <w:t>More support staff</w:t>
            </w:r>
          </w:p>
        </w:tc>
        <w:tc>
          <w:tcPr>
            <w:tcW w:w="888" w:type="dxa"/>
            <w:vAlign w:val="center"/>
          </w:tcPr>
          <w:p w:rsidR="00002F83" w:rsidRPr="00BF08C9" w:rsidRDefault="00002F83" w:rsidP="004E761B">
            <w:pPr>
              <w:pStyle w:val="Table-text"/>
            </w:pPr>
            <w:r w:rsidRPr="00BF08C9">
              <w:t>152</w:t>
            </w:r>
          </w:p>
          <w:p w:rsidR="00002F83" w:rsidRPr="00BF08C9" w:rsidRDefault="00002F83" w:rsidP="004E761B">
            <w:pPr>
              <w:pStyle w:val="Table-text"/>
            </w:pPr>
            <w:r w:rsidRPr="00BF08C9">
              <w:t>50%</w:t>
            </w:r>
          </w:p>
        </w:tc>
        <w:tc>
          <w:tcPr>
            <w:tcW w:w="900" w:type="dxa"/>
            <w:vAlign w:val="center"/>
          </w:tcPr>
          <w:p w:rsidR="00002F83" w:rsidRPr="00236084" w:rsidRDefault="00002F83" w:rsidP="004E761B">
            <w:pPr>
              <w:pStyle w:val="Table-text"/>
              <w:rPr>
                <w:b/>
                <w:bCs/>
              </w:rPr>
            </w:pPr>
            <w:r w:rsidRPr="00236084">
              <w:rPr>
                <w:b/>
                <w:bCs/>
              </w:rPr>
              <w:t>20</w:t>
            </w:r>
          </w:p>
          <w:p w:rsidR="00002F83" w:rsidRPr="00236084" w:rsidRDefault="00002F83" w:rsidP="004E761B">
            <w:pPr>
              <w:pStyle w:val="Table-text"/>
              <w:rPr>
                <w:b/>
                <w:bCs/>
              </w:rPr>
            </w:pPr>
            <w:r w:rsidRPr="00236084">
              <w:rPr>
                <w:b/>
                <w:bCs/>
              </w:rPr>
              <w:t>38%</w:t>
            </w:r>
          </w:p>
        </w:tc>
        <w:tc>
          <w:tcPr>
            <w:tcW w:w="900" w:type="dxa"/>
            <w:vAlign w:val="center"/>
          </w:tcPr>
          <w:p w:rsidR="00002F83" w:rsidRPr="00236084" w:rsidRDefault="00002F83" w:rsidP="004E761B">
            <w:pPr>
              <w:pStyle w:val="Table-text"/>
              <w:rPr>
                <w:b/>
                <w:bCs/>
              </w:rPr>
            </w:pPr>
            <w:r w:rsidRPr="00236084">
              <w:rPr>
                <w:b/>
                <w:bCs/>
              </w:rPr>
              <w:t>16</w:t>
            </w:r>
          </w:p>
          <w:p w:rsidR="00002F83" w:rsidRPr="00236084" w:rsidRDefault="00002F83" w:rsidP="004E761B">
            <w:pPr>
              <w:pStyle w:val="Table-text"/>
              <w:rPr>
                <w:b/>
                <w:bCs/>
              </w:rPr>
            </w:pPr>
            <w:r w:rsidRPr="00236084">
              <w:rPr>
                <w:b/>
                <w:bCs/>
              </w:rPr>
              <w:t>34%</w:t>
            </w:r>
          </w:p>
        </w:tc>
        <w:tc>
          <w:tcPr>
            <w:tcW w:w="900" w:type="dxa"/>
            <w:vAlign w:val="center"/>
          </w:tcPr>
          <w:p w:rsidR="00002F83" w:rsidRPr="00236084" w:rsidRDefault="00002F83" w:rsidP="004E761B">
            <w:pPr>
              <w:pStyle w:val="Table-text"/>
              <w:rPr>
                <w:b/>
                <w:bCs/>
              </w:rPr>
            </w:pPr>
            <w:r w:rsidRPr="00236084">
              <w:rPr>
                <w:b/>
                <w:bCs/>
              </w:rPr>
              <w:t>36</w:t>
            </w:r>
          </w:p>
          <w:p w:rsidR="00002F83" w:rsidRPr="00236084" w:rsidRDefault="00002F83" w:rsidP="004E761B">
            <w:pPr>
              <w:pStyle w:val="Table-text"/>
              <w:rPr>
                <w:b/>
                <w:bCs/>
              </w:rPr>
            </w:pPr>
            <w:r w:rsidRPr="00236084">
              <w:rPr>
                <w:b/>
                <w:bCs/>
              </w:rPr>
              <w:t>60%</w:t>
            </w:r>
          </w:p>
        </w:tc>
        <w:tc>
          <w:tcPr>
            <w:tcW w:w="900" w:type="dxa"/>
            <w:vAlign w:val="center"/>
          </w:tcPr>
          <w:p w:rsidR="00002F83" w:rsidRPr="00236084" w:rsidRDefault="00002F83" w:rsidP="004E761B">
            <w:pPr>
              <w:pStyle w:val="Table-text"/>
              <w:rPr>
                <w:b/>
                <w:bCs/>
              </w:rPr>
            </w:pPr>
            <w:r w:rsidRPr="00236084">
              <w:rPr>
                <w:b/>
                <w:bCs/>
              </w:rPr>
              <w:t>59</w:t>
            </w:r>
          </w:p>
          <w:p w:rsidR="00002F83" w:rsidRPr="00236084" w:rsidRDefault="00002F83" w:rsidP="004E761B">
            <w:pPr>
              <w:pStyle w:val="Table-text"/>
              <w:rPr>
                <w:b/>
                <w:bCs/>
              </w:rPr>
            </w:pPr>
            <w:r w:rsidRPr="00236084">
              <w:rPr>
                <w:b/>
                <w:bCs/>
              </w:rPr>
              <w:t>60%</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Pr="00BF08C9" w:rsidRDefault="00002F83" w:rsidP="004E761B">
            <w:pPr>
              <w:pStyle w:val="Tableheader"/>
            </w:pPr>
            <w:r w:rsidRPr="00BF08C9">
              <w:t>More clinical staff</w:t>
            </w:r>
          </w:p>
        </w:tc>
        <w:tc>
          <w:tcPr>
            <w:tcW w:w="888" w:type="dxa"/>
            <w:vAlign w:val="center"/>
          </w:tcPr>
          <w:p w:rsidR="00002F83" w:rsidRPr="00BF08C9" w:rsidRDefault="00002F83" w:rsidP="004E761B">
            <w:pPr>
              <w:pStyle w:val="Table-text"/>
            </w:pPr>
            <w:r w:rsidRPr="00BF08C9">
              <w:t>128</w:t>
            </w:r>
          </w:p>
          <w:p w:rsidR="00002F83" w:rsidRPr="00BF08C9" w:rsidRDefault="00002F83" w:rsidP="004E761B">
            <w:pPr>
              <w:pStyle w:val="Table-text"/>
            </w:pPr>
            <w:r w:rsidRPr="00BF08C9">
              <w:t>44%</w:t>
            </w:r>
          </w:p>
        </w:tc>
        <w:tc>
          <w:tcPr>
            <w:tcW w:w="900" w:type="dxa"/>
            <w:vAlign w:val="center"/>
          </w:tcPr>
          <w:p w:rsidR="00002F83" w:rsidRPr="00BF08C9" w:rsidRDefault="00002F83" w:rsidP="004E761B">
            <w:pPr>
              <w:pStyle w:val="Table-text"/>
            </w:pPr>
            <w:r w:rsidRPr="00BF08C9">
              <w:t>20</w:t>
            </w:r>
          </w:p>
          <w:p w:rsidR="00002F83" w:rsidRPr="00BF08C9" w:rsidRDefault="00002F83" w:rsidP="004E761B">
            <w:pPr>
              <w:pStyle w:val="Table-text"/>
            </w:pPr>
            <w:r w:rsidRPr="00BF08C9">
              <w:t>38%</w:t>
            </w:r>
          </w:p>
        </w:tc>
        <w:tc>
          <w:tcPr>
            <w:tcW w:w="900" w:type="dxa"/>
            <w:vAlign w:val="center"/>
          </w:tcPr>
          <w:p w:rsidR="00002F83" w:rsidRPr="00236084" w:rsidRDefault="00002F83" w:rsidP="004E761B">
            <w:pPr>
              <w:pStyle w:val="Table-text"/>
              <w:rPr>
                <w:b/>
                <w:bCs/>
              </w:rPr>
            </w:pPr>
            <w:r w:rsidRPr="00236084">
              <w:rPr>
                <w:b/>
                <w:bCs/>
              </w:rPr>
              <w:t>10</w:t>
            </w:r>
          </w:p>
          <w:p w:rsidR="00002F83" w:rsidRPr="00236084" w:rsidRDefault="00002F83" w:rsidP="004E761B">
            <w:pPr>
              <w:pStyle w:val="Table-text"/>
              <w:rPr>
                <w:b/>
                <w:bCs/>
              </w:rPr>
            </w:pPr>
            <w:r w:rsidRPr="00236084">
              <w:rPr>
                <w:b/>
                <w:bCs/>
              </w:rPr>
              <w:t>21%</w:t>
            </w:r>
          </w:p>
        </w:tc>
        <w:tc>
          <w:tcPr>
            <w:tcW w:w="900" w:type="dxa"/>
            <w:vAlign w:val="center"/>
          </w:tcPr>
          <w:p w:rsidR="00002F83" w:rsidRPr="00236084" w:rsidRDefault="00002F83" w:rsidP="004E761B">
            <w:pPr>
              <w:pStyle w:val="Table-text"/>
              <w:rPr>
                <w:b/>
                <w:bCs/>
              </w:rPr>
            </w:pPr>
            <w:r w:rsidRPr="00236084">
              <w:rPr>
                <w:b/>
                <w:bCs/>
              </w:rPr>
              <w:t>34</w:t>
            </w:r>
          </w:p>
          <w:p w:rsidR="00002F83" w:rsidRPr="00236084" w:rsidRDefault="00002F83" w:rsidP="004E761B">
            <w:pPr>
              <w:pStyle w:val="Table-text"/>
              <w:rPr>
                <w:b/>
                <w:bCs/>
              </w:rPr>
            </w:pPr>
            <w:r w:rsidRPr="00236084">
              <w:rPr>
                <w:b/>
                <w:bCs/>
              </w:rPr>
              <w:t>57%</w:t>
            </w:r>
          </w:p>
        </w:tc>
        <w:tc>
          <w:tcPr>
            <w:tcW w:w="900" w:type="dxa"/>
            <w:vAlign w:val="center"/>
          </w:tcPr>
          <w:p w:rsidR="00002F83" w:rsidRPr="00236084" w:rsidRDefault="00002F83" w:rsidP="004E761B">
            <w:pPr>
              <w:pStyle w:val="Table-text"/>
              <w:rPr>
                <w:b/>
                <w:bCs/>
              </w:rPr>
            </w:pPr>
            <w:r w:rsidRPr="00236084">
              <w:rPr>
                <w:b/>
                <w:bCs/>
              </w:rPr>
              <w:t>54</w:t>
            </w:r>
          </w:p>
          <w:p w:rsidR="00002F83" w:rsidRPr="00236084" w:rsidRDefault="00002F83" w:rsidP="004E761B">
            <w:pPr>
              <w:pStyle w:val="Table-text"/>
              <w:rPr>
                <w:b/>
                <w:bCs/>
              </w:rPr>
            </w:pPr>
            <w:r w:rsidRPr="00236084">
              <w:rPr>
                <w:b/>
                <w:bCs/>
              </w:rPr>
              <w:t>55%</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Pr="00BF08C9" w:rsidRDefault="00002F83" w:rsidP="004E761B">
            <w:pPr>
              <w:pStyle w:val="Tableheader"/>
            </w:pPr>
            <w:r w:rsidRPr="00BF08C9">
              <w:t>More/better equipment</w:t>
            </w:r>
          </w:p>
        </w:tc>
        <w:tc>
          <w:tcPr>
            <w:tcW w:w="888" w:type="dxa"/>
            <w:vAlign w:val="center"/>
          </w:tcPr>
          <w:p w:rsidR="00002F83" w:rsidRPr="00BF08C9" w:rsidRDefault="00002F83" w:rsidP="004E761B">
            <w:pPr>
              <w:pStyle w:val="Table-text"/>
            </w:pPr>
            <w:r w:rsidRPr="00BF08C9">
              <w:t>119</w:t>
            </w:r>
          </w:p>
          <w:p w:rsidR="00002F83" w:rsidRPr="00BF08C9" w:rsidRDefault="00002F83" w:rsidP="004E761B">
            <w:pPr>
              <w:pStyle w:val="Table-text"/>
            </w:pPr>
            <w:r w:rsidRPr="00BF08C9">
              <w:t>41%</w:t>
            </w:r>
          </w:p>
        </w:tc>
        <w:tc>
          <w:tcPr>
            <w:tcW w:w="900" w:type="dxa"/>
            <w:vAlign w:val="center"/>
          </w:tcPr>
          <w:p w:rsidR="00002F83" w:rsidRPr="00BF08C9" w:rsidRDefault="00002F83" w:rsidP="004E761B">
            <w:pPr>
              <w:pStyle w:val="Table-text"/>
            </w:pPr>
            <w:r w:rsidRPr="00BF08C9">
              <w:t>17</w:t>
            </w:r>
          </w:p>
          <w:p w:rsidR="00002F83" w:rsidRPr="00BF08C9" w:rsidRDefault="00002F83" w:rsidP="004E761B">
            <w:pPr>
              <w:pStyle w:val="Table-text"/>
            </w:pPr>
            <w:r w:rsidRPr="00BF08C9">
              <w:t>32%</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236084" w:rsidRDefault="00002F83" w:rsidP="004E761B">
            <w:pPr>
              <w:pStyle w:val="Table-text"/>
              <w:rPr>
                <w:b/>
                <w:bCs/>
              </w:rPr>
            </w:pPr>
            <w:r w:rsidRPr="00236084">
              <w:rPr>
                <w:b/>
                <w:bCs/>
              </w:rPr>
              <w:t>31</w:t>
            </w:r>
          </w:p>
          <w:p w:rsidR="00002F83" w:rsidRPr="00236084" w:rsidRDefault="00002F83" w:rsidP="004E761B">
            <w:pPr>
              <w:pStyle w:val="Table-text"/>
              <w:rPr>
                <w:b/>
                <w:bCs/>
              </w:rPr>
            </w:pPr>
            <w:r w:rsidRPr="00236084">
              <w:rPr>
                <w:b/>
                <w:bCs/>
              </w:rPr>
              <w:t>52%</w:t>
            </w:r>
          </w:p>
        </w:tc>
        <w:tc>
          <w:tcPr>
            <w:tcW w:w="900" w:type="dxa"/>
            <w:vAlign w:val="center"/>
          </w:tcPr>
          <w:p w:rsidR="00002F83" w:rsidRPr="00236084" w:rsidRDefault="00002F83" w:rsidP="004E761B">
            <w:pPr>
              <w:pStyle w:val="Table-text"/>
              <w:rPr>
                <w:b/>
                <w:bCs/>
              </w:rPr>
            </w:pPr>
            <w:r w:rsidRPr="00236084">
              <w:rPr>
                <w:b/>
                <w:bCs/>
              </w:rPr>
              <w:t>53</w:t>
            </w:r>
          </w:p>
          <w:p w:rsidR="00002F83" w:rsidRPr="00236084" w:rsidRDefault="00002F83" w:rsidP="004E761B">
            <w:pPr>
              <w:pStyle w:val="Table-text"/>
              <w:rPr>
                <w:b/>
                <w:bCs/>
              </w:rPr>
            </w:pPr>
            <w:r w:rsidRPr="00236084">
              <w:rPr>
                <w:b/>
                <w:bCs/>
              </w:rPr>
              <w:t>54%</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Pr="00BF08C9" w:rsidRDefault="00002F83" w:rsidP="004E761B">
            <w:pPr>
              <w:pStyle w:val="Tableheader"/>
            </w:pPr>
            <w:r w:rsidRPr="00BF08C9">
              <w:t>Improved communication</w:t>
            </w:r>
          </w:p>
        </w:tc>
        <w:tc>
          <w:tcPr>
            <w:tcW w:w="888" w:type="dxa"/>
            <w:vAlign w:val="center"/>
          </w:tcPr>
          <w:p w:rsidR="00002F83" w:rsidRPr="00BF08C9" w:rsidRDefault="00002F83" w:rsidP="004E761B">
            <w:pPr>
              <w:pStyle w:val="Table-text"/>
            </w:pPr>
            <w:r w:rsidRPr="00BF08C9">
              <w:t>178</w:t>
            </w:r>
          </w:p>
          <w:p w:rsidR="00002F83" w:rsidRPr="00BF08C9" w:rsidRDefault="00002F83" w:rsidP="004E761B">
            <w:pPr>
              <w:pStyle w:val="Table-text"/>
            </w:pPr>
            <w:r w:rsidRPr="00BF08C9">
              <w:t>58%</w:t>
            </w:r>
          </w:p>
        </w:tc>
        <w:tc>
          <w:tcPr>
            <w:tcW w:w="900" w:type="dxa"/>
            <w:vAlign w:val="center"/>
          </w:tcPr>
          <w:p w:rsidR="00002F83" w:rsidRPr="00BF08C9" w:rsidRDefault="00002F83" w:rsidP="004E761B">
            <w:pPr>
              <w:pStyle w:val="Table-text"/>
            </w:pPr>
            <w:r w:rsidRPr="00BF08C9">
              <w:t>28</w:t>
            </w:r>
          </w:p>
          <w:p w:rsidR="00002F83" w:rsidRPr="00BF08C9" w:rsidRDefault="00002F83" w:rsidP="004E761B">
            <w:pPr>
              <w:pStyle w:val="Table-text"/>
            </w:pPr>
            <w:r w:rsidRPr="00BF08C9">
              <w:t>53%</w:t>
            </w:r>
          </w:p>
        </w:tc>
        <w:tc>
          <w:tcPr>
            <w:tcW w:w="900" w:type="dxa"/>
            <w:vAlign w:val="center"/>
          </w:tcPr>
          <w:p w:rsidR="00002F83" w:rsidRPr="00236084" w:rsidRDefault="00002F83" w:rsidP="004E761B">
            <w:pPr>
              <w:pStyle w:val="Table-text"/>
              <w:rPr>
                <w:b/>
                <w:bCs/>
              </w:rPr>
            </w:pPr>
            <w:r w:rsidRPr="00236084">
              <w:rPr>
                <w:b/>
                <w:bCs/>
              </w:rPr>
              <w:t>19</w:t>
            </w:r>
          </w:p>
          <w:p w:rsidR="00002F83" w:rsidRPr="00236084" w:rsidRDefault="00002F83" w:rsidP="004E761B">
            <w:pPr>
              <w:pStyle w:val="Table-text"/>
              <w:rPr>
                <w:b/>
                <w:bCs/>
              </w:rPr>
            </w:pPr>
            <w:r w:rsidRPr="00236084">
              <w:rPr>
                <w:b/>
                <w:bCs/>
              </w:rPr>
              <w:t>40%</w:t>
            </w:r>
          </w:p>
        </w:tc>
        <w:tc>
          <w:tcPr>
            <w:tcW w:w="900" w:type="dxa"/>
            <w:vAlign w:val="center"/>
          </w:tcPr>
          <w:p w:rsidR="00002F83" w:rsidRPr="00236084" w:rsidRDefault="00002F83" w:rsidP="004E761B">
            <w:pPr>
              <w:pStyle w:val="Table-text"/>
              <w:rPr>
                <w:b/>
                <w:bCs/>
              </w:rPr>
            </w:pPr>
            <w:r w:rsidRPr="00236084">
              <w:rPr>
                <w:b/>
                <w:bCs/>
              </w:rPr>
              <w:t>43</w:t>
            </w:r>
          </w:p>
          <w:p w:rsidR="00002F83" w:rsidRPr="00236084" w:rsidRDefault="00002F83" w:rsidP="004E761B">
            <w:pPr>
              <w:pStyle w:val="Table-text"/>
              <w:rPr>
                <w:b/>
                <w:bCs/>
              </w:rPr>
            </w:pPr>
            <w:r w:rsidRPr="00236084">
              <w:rPr>
                <w:b/>
                <w:bCs/>
              </w:rPr>
              <w:t>72%</w:t>
            </w:r>
          </w:p>
        </w:tc>
        <w:tc>
          <w:tcPr>
            <w:tcW w:w="900" w:type="dxa"/>
            <w:vAlign w:val="center"/>
          </w:tcPr>
          <w:p w:rsidR="00002F83" w:rsidRPr="00BF08C9" w:rsidRDefault="00002F83" w:rsidP="004E761B">
            <w:pPr>
              <w:pStyle w:val="Table-text"/>
            </w:pPr>
            <w:r w:rsidRPr="00BF08C9">
              <w:t>58</w:t>
            </w:r>
          </w:p>
          <w:p w:rsidR="00002F83" w:rsidRPr="00BF08C9" w:rsidRDefault="00002F83" w:rsidP="004E761B">
            <w:pPr>
              <w:pStyle w:val="Table-text"/>
            </w:pPr>
            <w:r w:rsidRPr="00BF08C9">
              <w:t>59%</w:t>
            </w:r>
          </w:p>
        </w:tc>
        <w:tc>
          <w:tcPr>
            <w:tcW w:w="900" w:type="dxa"/>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44%</w:t>
            </w:r>
          </w:p>
        </w:tc>
        <w:tc>
          <w:tcPr>
            <w:tcW w:w="900" w:type="dxa"/>
            <w:vAlign w:val="center"/>
          </w:tcPr>
          <w:p w:rsidR="00002F83" w:rsidRPr="00BF08C9" w:rsidRDefault="00002F83" w:rsidP="004E761B">
            <w:pPr>
              <w:pStyle w:val="Table-text"/>
            </w:pPr>
            <w:r w:rsidRPr="00BF08C9">
              <w:t>15</w:t>
            </w:r>
          </w:p>
          <w:p w:rsidR="00002F83" w:rsidRPr="00BF08C9" w:rsidRDefault="00002F83" w:rsidP="004E761B">
            <w:pPr>
              <w:pStyle w:val="Table-text"/>
            </w:pPr>
            <w:r w:rsidRPr="00BF08C9">
              <w:t>47%</w:t>
            </w:r>
          </w:p>
        </w:tc>
      </w:tr>
      <w:tr w:rsidR="00002F83" w:rsidRPr="00BF08C9" w:rsidTr="00F2693D">
        <w:trPr>
          <w:cantSplit/>
        </w:trPr>
        <w:tc>
          <w:tcPr>
            <w:tcW w:w="3072" w:type="dxa"/>
            <w:vAlign w:val="center"/>
          </w:tcPr>
          <w:p w:rsidR="00002F83" w:rsidRPr="00BF08C9" w:rsidRDefault="00002F83" w:rsidP="004E761B">
            <w:pPr>
              <w:pStyle w:val="Tableheader"/>
            </w:pPr>
            <w:r w:rsidRPr="00BF08C9">
              <w:t>Safe work environment</w:t>
            </w:r>
          </w:p>
        </w:tc>
        <w:tc>
          <w:tcPr>
            <w:tcW w:w="888" w:type="dxa"/>
            <w:vAlign w:val="center"/>
          </w:tcPr>
          <w:p w:rsidR="00002F83" w:rsidRPr="00BF08C9" w:rsidRDefault="00002F83" w:rsidP="004E761B">
            <w:pPr>
              <w:pStyle w:val="Table-text"/>
            </w:pPr>
            <w:r w:rsidRPr="00BF08C9">
              <w:t>92</w:t>
            </w:r>
          </w:p>
          <w:p w:rsidR="00002F83" w:rsidRPr="00BF08C9" w:rsidRDefault="00002F83" w:rsidP="004E761B">
            <w:pPr>
              <w:pStyle w:val="Table-text"/>
            </w:pPr>
            <w:r w:rsidRPr="00BF08C9">
              <w:t>32%</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236084" w:rsidRDefault="00002F83" w:rsidP="004E761B">
            <w:pPr>
              <w:pStyle w:val="Table-text"/>
              <w:rPr>
                <w:b/>
                <w:bCs/>
              </w:rPr>
            </w:pPr>
            <w:r w:rsidRPr="00236084">
              <w:rPr>
                <w:b/>
                <w:bCs/>
              </w:rPr>
              <w:t>27</w:t>
            </w:r>
          </w:p>
          <w:p w:rsidR="00002F83" w:rsidRPr="00236084" w:rsidRDefault="00002F83" w:rsidP="004E761B">
            <w:pPr>
              <w:pStyle w:val="Table-text"/>
              <w:rPr>
                <w:b/>
                <w:bCs/>
              </w:rPr>
            </w:pPr>
            <w:r w:rsidRPr="00236084">
              <w:rPr>
                <w:b/>
                <w:bCs/>
              </w:rPr>
              <w:t>45%</w:t>
            </w:r>
          </w:p>
        </w:tc>
        <w:tc>
          <w:tcPr>
            <w:tcW w:w="900" w:type="dxa"/>
            <w:vAlign w:val="center"/>
          </w:tcPr>
          <w:p w:rsidR="00002F83" w:rsidRPr="00236084" w:rsidRDefault="00002F83" w:rsidP="004E761B">
            <w:pPr>
              <w:pStyle w:val="Table-text"/>
              <w:rPr>
                <w:b/>
                <w:bCs/>
              </w:rPr>
            </w:pPr>
            <w:r w:rsidRPr="00236084">
              <w:rPr>
                <w:b/>
                <w:bCs/>
              </w:rPr>
              <w:t>41</w:t>
            </w:r>
          </w:p>
          <w:p w:rsidR="00002F83" w:rsidRPr="00236084" w:rsidRDefault="00002F83" w:rsidP="004E761B">
            <w:pPr>
              <w:pStyle w:val="Table-text"/>
              <w:rPr>
                <w:b/>
                <w:bCs/>
              </w:rPr>
            </w:pPr>
            <w:r w:rsidRPr="00236084">
              <w:rPr>
                <w:b/>
                <w:bCs/>
              </w:rPr>
              <w:t>42%</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Pr="00BF08C9" w:rsidRDefault="00002F83" w:rsidP="004E761B">
            <w:pPr>
              <w:pStyle w:val="Tableheader"/>
            </w:pPr>
            <w:r w:rsidRPr="00BF08C9">
              <w:t>More support from management/</w:t>
            </w:r>
            <w:r>
              <w:t xml:space="preserve"> </w:t>
            </w:r>
            <w:r w:rsidRPr="00BF08C9">
              <w:t>leadership</w:t>
            </w:r>
          </w:p>
        </w:tc>
        <w:tc>
          <w:tcPr>
            <w:tcW w:w="888" w:type="dxa"/>
            <w:vAlign w:val="center"/>
          </w:tcPr>
          <w:p w:rsidR="00002F83" w:rsidRPr="00BF08C9" w:rsidRDefault="00002F83" w:rsidP="004E761B">
            <w:pPr>
              <w:pStyle w:val="Table-text"/>
            </w:pPr>
            <w:r w:rsidRPr="00BF08C9">
              <w:t>156</w:t>
            </w:r>
          </w:p>
          <w:p w:rsidR="00002F83" w:rsidRPr="00BF08C9" w:rsidRDefault="00002F83" w:rsidP="004E761B">
            <w:pPr>
              <w:pStyle w:val="Table-text"/>
            </w:pPr>
            <w:r w:rsidRPr="00BF08C9">
              <w:t>52%</w:t>
            </w:r>
          </w:p>
        </w:tc>
        <w:tc>
          <w:tcPr>
            <w:tcW w:w="900" w:type="dxa"/>
            <w:vAlign w:val="center"/>
          </w:tcPr>
          <w:p w:rsidR="00002F83" w:rsidRPr="00BF08C9" w:rsidRDefault="00002F83" w:rsidP="004E761B">
            <w:pPr>
              <w:pStyle w:val="Table-text"/>
            </w:pPr>
            <w:r w:rsidRPr="00BF08C9">
              <w:t>22</w:t>
            </w:r>
          </w:p>
          <w:p w:rsidR="00002F83" w:rsidRPr="00BF08C9" w:rsidRDefault="00002F83" w:rsidP="004E761B">
            <w:pPr>
              <w:pStyle w:val="Table-text"/>
            </w:pPr>
            <w:r w:rsidRPr="00BF08C9">
              <w:t>42%</w:t>
            </w:r>
          </w:p>
        </w:tc>
        <w:tc>
          <w:tcPr>
            <w:tcW w:w="900" w:type="dxa"/>
            <w:vAlign w:val="center"/>
          </w:tcPr>
          <w:p w:rsidR="00002F83" w:rsidRPr="00236084" w:rsidRDefault="00002F83" w:rsidP="004E761B">
            <w:pPr>
              <w:pStyle w:val="Table-text"/>
              <w:rPr>
                <w:b/>
                <w:bCs/>
              </w:rPr>
            </w:pPr>
            <w:r w:rsidRPr="00236084">
              <w:rPr>
                <w:b/>
                <w:bCs/>
              </w:rPr>
              <w:t>11</w:t>
            </w:r>
          </w:p>
          <w:p w:rsidR="00002F83" w:rsidRPr="00236084" w:rsidRDefault="00002F83" w:rsidP="004E761B">
            <w:pPr>
              <w:pStyle w:val="Table-text"/>
              <w:rPr>
                <w:b/>
                <w:bCs/>
              </w:rPr>
            </w:pPr>
            <w:r w:rsidRPr="00236084">
              <w:rPr>
                <w:b/>
                <w:bCs/>
              </w:rPr>
              <w:t>23%</w:t>
            </w:r>
          </w:p>
        </w:tc>
        <w:tc>
          <w:tcPr>
            <w:tcW w:w="900" w:type="dxa"/>
            <w:vAlign w:val="center"/>
          </w:tcPr>
          <w:p w:rsidR="00002F83" w:rsidRPr="00236084" w:rsidRDefault="00002F83" w:rsidP="004E761B">
            <w:pPr>
              <w:pStyle w:val="Table-text"/>
              <w:rPr>
                <w:b/>
                <w:bCs/>
              </w:rPr>
            </w:pPr>
            <w:r w:rsidRPr="00236084">
              <w:rPr>
                <w:b/>
                <w:bCs/>
              </w:rPr>
              <w:t>39</w:t>
            </w:r>
          </w:p>
          <w:p w:rsidR="00002F83" w:rsidRPr="00236084" w:rsidRDefault="00002F83" w:rsidP="004E761B">
            <w:pPr>
              <w:pStyle w:val="Table-text"/>
              <w:rPr>
                <w:b/>
                <w:bCs/>
              </w:rPr>
            </w:pPr>
            <w:r w:rsidRPr="00236084">
              <w:rPr>
                <w:b/>
                <w:bCs/>
              </w:rPr>
              <w:t>65%</w:t>
            </w:r>
          </w:p>
        </w:tc>
        <w:tc>
          <w:tcPr>
            <w:tcW w:w="900" w:type="dxa"/>
            <w:vAlign w:val="center"/>
          </w:tcPr>
          <w:p w:rsidR="00002F83" w:rsidRPr="00236084" w:rsidRDefault="00002F83" w:rsidP="004E761B">
            <w:pPr>
              <w:pStyle w:val="Table-text"/>
              <w:rPr>
                <w:b/>
                <w:bCs/>
              </w:rPr>
            </w:pPr>
            <w:r w:rsidRPr="00236084">
              <w:rPr>
                <w:b/>
                <w:bCs/>
              </w:rPr>
              <w:t>59</w:t>
            </w:r>
          </w:p>
          <w:p w:rsidR="00002F83" w:rsidRPr="00236084" w:rsidRDefault="00002F83" w:rsidP="004E761B">
            <w:pPr>
              <w:pStyle w:val="Table-text"/>
              <w:rPr>
                <w:b/>
                <w:bCs/>
              </w:rPr>
            </w:pPr>
            <w:r w:rsidRPr="00236084">
              <w:rPr>
                <w:b/>
                <w:bCs/>
              </w:rPr>
              <w:t>60%</w:t>
            </w:r>
          </w:p>
        </w:tc>
        <w:tc>
          <w:tcPr>
            <w:tcW w:w="900" w:type="dxa"/>
            <w:vAlign w:val="center"/>
          </w:tcPr>
          <w:p w:rsidR="00002F83" w:rsidRPr="00236084" w:rsidRDefault="00002F83" w:rsidP="004E761B">
            <w:pPr>
              <w:pStyle w:val="Table-text"/>
              <w:rPr>
                <w:b/>
                <w:bCs/>
              </w:rPr>
            </w:pPr>
            <w:r w:rsidRPr="00236084">
              <w:rPr>
                <w:b/>
                <w:bCs/>
              </w:rPr>
              <w:t>10</w:t>
            </w:r>
          </w:p>
          <w:p w:rsidR="00002F83" w:rsidRPr="00236084" w:rsidRDefault="00002F83" w:rsidP="004E761B">
            <w:pPr>
              <w:pStyle w:val="Table-text"/>
              <w:rPr>
                <w:b/>
                <w:bCs/>
              </w:rPr>
            </w:pPr>
            <w:r w:rsidRPr="00236084">
              <w:rPr>
                <w:b/>
                <w:bCs/>
              </w:rPr>
              <w:t>31%</w:t>
            </w:r>
          </w:p>
        </w:tc>
        <w:tc>
          <w:tcPr>
            <w:tcW w:w="900" w:type="dxa"/>
            <w:vAlign w:val="center"/>
          </w:tcPr>
          <w:p w:rsidR="00002F83" w:rsidRPr="00BF08C9" w:rsidRDefault="00002F83" w:rsidP="004E761B">
            <w:pPr>
              <w:pStyle w:val="Table-text"/>
            </w:pPr>
            <w:r w:rsidRPr="00BF08C9">
              <w:t>15</w:t>
            </w:r>
          </w:p>
          <w:p w:rsidR="00002F83" w:rsidRPr="00BF08C9" w:rsidRDefault="00002F83" w:rsidP="004E761B">
            <w:pPr>
              <w:pStyle w:val="Table-text"/>
            </w:pPr>
            <w:r w:rsidRPr="00BF08C9">
              <w:t>48%</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More professional development</w:t>
            </w:r>
          </w:p>
        </w:tc>
        <w:tc>
          <w:tcPr>
            <w:tcW w:w="888" w:type="dxa"/>
            <w:tcBorders>
              <w:bottom w:val="single" w:sz="18" w:space="0" w:color="auto"/>
            </w:tcBorders>
            <w:vAlign w:val="center"/>
          </w:tcPr>
          <w:p w:rsidR="00002F83" w:rsidRPr="00BF08C9" w:rsidRDefault="00002F83" w:rsidP="004E761B">
            <w:pPr>
              <w:pStyle w:val="Table-text"/>
            </w:pPr>
            <w:r w:rsidRPr="00BF08C9">
              <w:t>146</w:t>
            </w:r>
          </w:p>
          <w:p w:rsidR="00002F83" w:rsidRPr="00BF08C9" w:rsidRDefault="00002F83" w:rsidP="004E761B">
            <w:pPr>
              <w:pStyle w:val="Table-text"/>
            </w:pPr>
            <w:r w:rsidRPr="00BF08C9">
              <w:t>50%</w:t>
            </w:r>
          </w:p>
        </w:tc>
        <w:tc>
          <w:tcPr>
            <w:tcW w:w="900" w:type="dxa"/>
            <w:tcBorders>
              <w:bottom w:val="single" w:sz="18" w:space="0" w:color="auto"/>
            </w:tcBorders>
            <w:vAlign w:val="center"/>
          </w:tcPr>
          <w:p w:rsidR="00002F83" w:rsidRPr="00BF08C9" w:rsidRDefault="00002F83" w:rsidP="004E761B">
            <w:pPr>
              <w:pStyle w:val="Table-text"/>
            </w:pPr>
            <w:r w:rsidRPr="00BF08C9">
              <w:t>27</w:t>
            </w:r>
          </w:p>
          <w:p w:rsidR="00002F83" w:rsidRPr="00BF08C9" w:rsidRDefault="00002F83" w:rsidP="004E761B">
            <w:pPr>
              <w:pStyle w:val="Table-text"/>
            </w:pPr>
            <w:r w:rsidRPr="00BF08C9">
              <w:t>51%</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36</w:t>
            </w:r>
          </w:p>
          <w:p w:rsidR="00002F83" w:rsidRPr="00236084" w:rsidRDefault="00002F83" w:rsidP="004E761B">
            <w:pPr>
              <w:pStyle w:val="Table-text"/>
              <w:rPr>
                <w:b/>
                <w:bCs/>
              </w:rPr>
            </w:pPr>
            <w:r w:rsidRPr="00236084">
              <w:rPr>
                <w:b/>
                <w:bCs/>
              </w:rPr>
              <w:t>60%</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57</w:t>
            </w:r>
          </w:p>
          <w:p w:rsidR="00002F83" w:rsidRPr="00236084" w:rsidRDefault="00002F83" w:rsidP="004E761B">
            <w:pPr>
              <w:pStyle w:val="Table-text"/>
              <w:rPr>
                <w:b/>
                <w:bCs/>
              </w:rPr>
            </w:pPr>
            <w:r w:rsidRPr="00236084">
              <w:rPr>
                <w:b/>
                <w:bCs/>
              </w:rPr>
              <w:t>58%</w:t>
            </w:r>
          </w:p>
        </w:tc>
        <w:tc>
          <w:tcPr>
            <w:tcW w:w="900" w:type="dxa"/>
            <w:tcBorders>
              <w:bottom w:val="single" w:sz="18" w:space="0" w:color="auto"/>
            </w:tcBorders>
            <w:vAlign w:val="center"/>
          </w:tcPr>
          <w:p w:rsidR="00002F83" w:rsidRPr="00BF08C9" w:rsidRDefault="00002F83" w:rsidP="004E761B">
            <w:pPr>
              <w:pStyle w:val="Table-text"/>
            </w:pPr>
            <w:r w:rsidRPr="00BF08C9">
              <w:t>12</w:t>
            </w:r>
          </w:p>
          <w:p w:rsidR="00002F83" w:rsidRPr="00BF08C9" w:rsidRDefault="00002F83" w:rsidP="004E761B">
            <w:pPr>
              <w:pStyle w:val="Table-text"/>
            </w:pPr>
            <w:r w:rsidRPr="00BF08C9">
              <w:t>38%</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F2693D">
            <w:pPr>
              <w:pStyle w:val="Table-text"/>
              <w:pageBreakBefore/>
              <w:jc w:val="left"/>
            </w:pPr>
            <w:r w:rsidRPr="00BF08C9">
              <w:rPr>
                <w:b/>
                <w:bCs/>
              </w:rPr>
              <w:lastRenderedPageBreak/>
              <w:t>Please rate the extent to which you are satisfied or dissatisfied with each of the following aspects of your current workplace:</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JS11X The orientation training (including cultural competency training) provided to new staff</w:t>
            </w:r>
            <w:r w:rsidRPr="00BF08C9">
              <w:t xml:space="preserve"> </w:t>
            </w:r>
          </w:p>
          <w:p w:rsidR="00002F83" w:rsidRPr="00BF08C9" w:rsidRDefault="00002F83" w:rsidP="004E761B">
            <w:pPr>
              <w:pStyle w:val="Tableheader"/>
            </w:pPr>
            <w:r w:rsidRPr="00BF08C9">
              <w:t>Dissatisfied (1-2)</w:t>
            </w:r>
          </w:p>
        </w:tc>
        <w:tc>
          <w:tcPr>
            <w:tcW w:w="888" w:type="dxa"/>
            <w:vAlign w:val="center"/>
          </w:tcPr>
          <w:p w:rsidR="00002F83" w:rsidRPr="00BF08C9" w:rsidRDefault="00002F83" w:rsidP="004E761B">
            <w:pPr>
              <w:pStyle w:val="Table-text"/>
            </w:pPr>
            <w:r w:rsidRPr="00BF08C9">
              <w:t>106</w:t>
            </w:r>
          </w:p>
          <w:p w:rsidR="00002F83" w:rsidRPr="00BF08C9" w:rsidRDefault="00002F83" w:rsidP="004E761B">
            <w:pPr>
              <w:pStyle w:val="Table-text"/>
            </w:pPr>
            <w:r w:rsidRPr="00BF08C9">
              <w:t>31%</w:t>
            </w:r>
          </w:p>
        </w:tc>
        <w:tc>
          <w:tcPr>
            <w:tcW w:w="900" w:type="dxa"/>
            <w:vAlign w:val="center"/>
          </w:tcPr>
          <w:p w:rsidR="00002F83" w:rsidRPr="00BF08C9" w:rsidRDefault="00002F83" w:rsidP="004E761B">
            <w:pPr>
              <w:pStyle w:val="Table-text"/>
            </w:pPr>
            <w:r w:rsidRPr="00BF08C9">
              <w:t>15</w:t>
            </w:r>
          </w:p>
          <w:p w:rsidR="00002F83" w:rsidRPr="00BF08C9" w:rsidRDefault="00002F83" w:rsidP="004E761B">
            <w:pPr>
              <w:pStyle w:val="Table-text"/>
            </w:pPr>
            <w:r w:rsidRPr="00BF08C9">
              <w:t>28%</w:t>
            </w:r>
          </w:p>
        </w:tc>
        <w:tc>
          <w:tcPr>
            <w:tcW w:w="900" w:type="dxa"/>
            <w:vAlign w:val="center"/>
          </w:tcPr>
          <w:p w:rsidR="00002F83" w:rsidRPr="00BF08C9" w:rsidRDefault="00002F83" w:rsidP="004E761B">
            <w:pPr>
              <w:pStyle w:val="Table-text"/>
            </w:pPr>
            <w:r w:rsidRPr="00BF08C9">
              <w:t>18</w:t>
            </w:r>
          </w:p>
          <w:p w:rsidR="00002F83" w:rsidRPr="00BF08C9" w:rsidRDefault="00002F83" w:rsidP="004E761B">
            <w:pPr>
              <w:pStyle w:val="Table-text"/>
            </w:pPr>
            <w:r w:rsidRPr="00BF08C9">
              <w:t>38%</w:t>
            </w:r>
          </w:p>
        </w:tc>
        <w:tc>
          <w:tcPr>
            <w:tcW w:w="900" w:type="dxa"/>
            <w:vAlign w:val="center"/>
          </w:tcPr>
          <w:p w:rsidR="00002F83" w:rsidRPr="00BF08C9" w:rsidRDefault="00002F83" w:rsidP="004E761B">
            <w:pPr>
              <w:pStyle w:val="Table-text"/>
            </w:pPr>
            <w:r w:rsidRPr="00BF08C9">
              <w:t>15</w:t>
            </w:r>
          </w:p>
          <w:p w:rsidR="00002F83" w:rsidRPr="00BF08C9" w:rsidRDefault="00002F83" w:rsidP="004E761B">
            <w:pPr>
              <w:pStyle w:val="Table-text"/>
            </w:pPr>
            <w:r w:rsidRPr="00BF08C9">
              <w:t>25%</w:t>
            </w:r>
          </w:p>
        </w:tc>
        <w:tc>
          <w:tcPr>
            <w:tcW w:w="900" w:type="dxa"/>
            <w:vAlign w:val="center"/>
          </w:tcPr>
          <w:p w:rsidR="00002F83" w:rsidRPr="00BF08C9" w:rsidRDefault="00002F83" w:rsidP="004E761B">
            <w:pPr>
              <w:pStyle w:val="Table-text"/>
            </w:pPr>
            <w:r w:rsidRPr="00BF08C9">
              <w:t>34</w:t>
            </w:r>
          </w:p>
          <w:p w:rsidR="00002F83" w:rsidRPr="00BF08C9" w:rsidRDefault="00002F83" w:rsidP="004E761B">
            <w:pPr>
              <w:pStyle w:val="Table-text"/>
            </w:pPr>
            <w:r w:rsidRPr="00BF08C9">
              <w:t>35%</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CD5B90" w:rsidRDefault="00002F83" w:rsidP="004E761B">
            <w:pPr>
              <w:pStyle w:val="Table-text"/>
              <w:rPr>
                <w:b/>
                <w:bCs/>
              </w:rPr>
            </w:pPr>
            <w:r w:rsidRPr="00CD5B90">
              <w:rPr>
                <w:b/>
                <w:bCs/>
              </w:rPr>
              <w:t>17</w:t>
            </w:r>
          </w:p>
          <w:p w:rsidR="00002F83" w:rsidRPr="00BF08C9" w:rsidRDefault="00002F83" w:rsidP="004E761B">
            <w:pPr>
              <w:pStyle w:val="Table-text"/>
            </w:pPr>
            <w:r w:rsidRPr="00CD5B90">
              <w:rPr>
                <w:b/>
                <w:bCs/>
              </w:rPr>
              <w:t>53%</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JS2X Your current opportunities for professional development/</w:t>
            </w:r>
            <w:r>
              <w:rPr>
                <w:i/>
                <w:iCs/>
              </w:rPr>
              <w:t xml:space="preserve"> </w:t>
            </w:r>
            <w:r w:rsidRPr="00BF08C9">
              <w:rPr>
                <w:i/>
                <w:iCs/>
              </w:rPr>
              <w:t>continuing education</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181</w:t>
            </w:r>
          </w:p>
          <w:p w:rsidR="00002F83" w:rsidRPr="00BF08C9" w:rsidRDefault="00002F83" w:rsidP="004E761B">
            <w:pPr>
              <w:pStyle w:val="Table-text"/>
            </w:pPr>
            <w:r w:rsidRPr="00BF08C9">
              <w:t>54%</w:t>
            </w:r>
          </w:p>
        </w:tc>
        <w:tc>
          <w:tcPr>
            <w:tcW w:w="900" w:type="dxa"/>
            <w:vAlign w:val="center"/>
          </w:tcPr>
          <w:p w:rsidR="00002F83" w:rsidRPr="00BF08C9" w:rsidRDefault="00002F83" w:rsidP="004E761B">
            <w:pPr>
              <w:pStyle w:val="Table-text"/>
            </w:pPr>
            <w:r w:rsidRPr="00BF08C9">
              <w:t>25</w:t>
            </w:r>
          </w:p>
          <w:p w:rsidR="00002F83" w:rsidRPr="00BF08C9" w:rsidRDefault="00002F83" w:rsidP="004E761B">
            <w:pPr>
              <w:pStyle w:val="Table-text"/>
            </w:pPr>
            <w:r w:rsidRPr="00BF08C9">
              <w:t>47%</w:t>
            </w:r>
          </w:p>
        </w:tc>
        <w:tc>
          <w:tcPr>
            <w:tcW w:w="900" w:type="dxa"/>
            <w:vAlign w:val="center"/>
          </w:tcPr>
          <w:p w:rsidR="00002F83" w:rsidRPr="00CD5B90" w:rsidRDefault="00002F83" w:rsidP="004E761B">
            <w:pPr>
              <w:pStyle w:val="Table-text"/>
              <w:rPr>
                <w:b/>
                <w:bCs/>
              </w:rPr>
            </w:pPr>
            <w:r w:rsidRPr="00CD5B90">
              <w:rPr>
                <w:b/>
                <w:bCs/>
              </w:rPr>
              <w:t>35</w:t>
            </w:r>
          </w:p>
          <w:p w:rsidR="00002F83" w:rsidRPr="00BF08C9" w:rsidRDefault="00002F83" w:rsidP="004E761B">
            <w:pPr>
              <w:pStyle w:val="Table-text"/>
            </w:pPr>
            <w:r w:rsidRPr="00CD5B90">
              <w:rPr>
                <w:b/>
                <w:bCs/>
              </w:rPr>
              <w:t>74%</w:t>
            </w:r>
          </w:p>
        </w:tc>
        <w:tc>
          <w:tcPr>
            <w:tcW w:w="900" w:type="dxa"/>
            <w:vAlign w:val="center"/>
          </w:tcPr>
          <w:p w:rsidR="00002F83" w:rsidRPr="00BF08C9" w:rsidRDefault="00002F83" w:rsidP="004E761B">
            <w:pPr>
              <w:pStyle w:val="Table-text"/>
            </w:pPr>
            <w:r w:rsidRPr="00BF08C9">
              <w:t>33</w:t>
            </w:r>
          </w:p>
          <w:p w:rsidR="00002F83" w:rsidRPr="00BF08C9" w:rsidRDefault="00002F83" w:rsidP="004E761B">
            <w:pPr>
              <w:pStyle w:val="Table-text"/>
            </w:pPr>
            <w:r w:rsidRPr="00BF08C9">
              <w:t>55%</w:t>
            </w:r>
          </w:p>
        </w:tc>
        <w:tc>
          <w:tcPr>
            <w:tcW w:w="900" w:type="dxa"/>
            <w:vAlign w:val="center"/>
          </w:tcPr>
          <w:p w:rsidR="00002F83" w:rsidRPr="00CD5B90" w:rsidRDefault="00002F83" w:rsidP="004E761B">
            <w:pPr>
              <w:pStyle w:val="Table-text"/>
              <w:rPr>
                <w:b/>
                <w:bCs/>
              </w:rPr>
            </w:pPr>
            <w:r w:rsidRPr="00CD5B90">
              <w:rPr>
                <w:b/>
                <w:bCs/>
              </w:rPr>
              <w:t>38</w:t>
            </w:r>
          </w:p>
          <w:p w:rsidR="00002F83" w:rsidRPr="00BF08C9" w:rsidRDefault="00002F83" w:rsidP="004E761B">
            <w:pPr>
              <w:pStyle w:val="Table-text"/>
            </w:pPr>
            <w:r w:rsidRPr="00CD5B90">
              <w:rPr>
                <w:b/>
                <w:bCs/>
              </w:rPr>
              <w:t>39%</w:t>
            </w:r>
          </w:p>
        </w:tc>
        <w:tc>
          <w:tcPr>
            <w:tcW w:w="900" w:type="dxa"/>
            <w:vAlign w:val="center"/>
          </w:tcPr>
          <w:p w:rsidR="00002F83" w:rsidRPr="00CD5B90" w:rsidRDefault="00002F83" w:rsidP="004E761B">
            <w:pPr>
              <w:pStyle w:val="Table-text"/>
              <w:rPr>
                <w:b/>
                <w:bCs/>
              </w:rPr>
            </w:pPr>
            <w:r w:rsidRPr="00CD5B90">
              <w:rPr>
                <w:b/>
                <w:bCs/>
              </w:rPr>
              <w:t>26</w:t>
            </w:r>
          </w:p>
          <w:p w:rsidR="00002F83" w:rsidRPr="00CD5B90" w:rsidRDefault="00002F83" w:rsidP="004E761B">
            <w:pPr>
              <w:pStyle w:val="Table-text"/>
              <w:rPr>
                <w:b/>
                <w:bCs/>
              </w:rPr>
            </w:pPr>
            <w:r w:rsidRPr="00CD5B90">
              <w:rPr>
                <w:b/>
                <w:bCs/>
              </w:rPr>
              <w:t>81%</w:t>
            </w:r>
          </w:p>
        </w:tc>
        <w:tc>
          <w:tcPr>
            <w:tcW w:w="900" w:type="dxa"/>
            <w:vAlign w:val="center"/>
          </w:tcPr>
          <w:p w:rsidR="00002F83" w:rsidRPr="00CD5B90" w:rsidRDefault="00002F83" w:rsidP="004E761B">
            <w:pPr>
              <w:pStyle w:val="Table-text"/>
              <w:rPr>
                <w:b/>
                <w:bCs/>
              </w:rPr>
            </w:pPr>
            <w:r w:rsidRPr="00CD5B90">
              <w:rPr>
                <w:b/>
                <w:bCs/>
              </w:rPr>
              <w:t>23</w:t>
            </w:r>
          </w:p>
          <w:p w:rsidR="00002F83" w:rsidRPr="00CD5B90" w:rsidRDefault="00002F83" w:rsidP="004E761B">
            <w:pPr>
              <w:pStyle w:val="Table-text"/>
              <w:rPr>
                <w:b/>
                <w:bCs/>
              </w:rPr>
            </w:pPr>
            <w:r w:rsidRPr="00CD5B90">
              <w:rPr>
                <w:b/>
                <w:bCs/>
              </w:rPr>
              <w:t>75%</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JS3X Your current opportunities for nursing leadership development</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131</w:t>
            </w:r>
          </w:p>
          <w:p w:rsidR="00002F83" w:rsidRPr="00BF08C9" w:rsidRDefault="00002F83" w:rsidP="004E761B">
            <w:pPr>
              <w:pStyle w:val="Table-text"/>
            </w:pPr>
            <w:r w:rsidRPr="00BF08C9">
              <w:t>40%</w:t>
            </w:r>
          </w:p>
        </w:tc>
        <w:tc>
          <w:tcPr>
            <w:tcW w:w="900" w:type="dxa"/>
            <w:vAlign w:val="center"/>
          </w:tcPr>
          <w:p w:rsidR="00002F83" w:rsidRPr="00BF08C9" w:rsidRDefault="00002F83" w:rsidP="004E761B">
            <w:pPr>
              <w:pStyle w:val="Table-text"/>
            </w:pPr>
            <w:r w:rsidRPr="00BF08C9">
              <w:t>20</w:t>
            </w:r>
          </w:p>
          <w:p w:rsidR="00002F83" w:rsidRPr="00BF08C9" w:rsidRDefault="00002F83" w:rsidP="004E761B">
            <w:pPr>
              <w:pStyle w:val="Table-text"/>
            </w:pPr>
            <w:r w:rsidRPr="00BF08C9">
              <w:t>38%</w:t>
            </w:r>
          </w:p>
        </w:tc>
        <w:tc>
          <w:tcPr>
            <w:tcW w:w="900" w:type="dxa"/>
            <w:vAlign w:val="center"/>
          </w:tcPr>
          <w:p w:rsidR="00002F83" w:rsidRPr="00BF08C9" w:rsidRDefault="00002F83" w:rsidP="004E761B">
            <w:pPr>
              <w:pStyle w:val="Table-text"/>
            </w:pPr>
            <w:r w:rsidRPr="00BF08C9">
              <w:t>21</w:t>
            </w:r>
          </w:p>
          <w:p w:rsidR="00002F83" w:rsidRPr="00BF08C9" w:rsidRDefault="00002F83" w:rsidP="004E761B">
            <w:pPr>
              <w:pStyle w:val="Table-text"/>
            </w:pPr>
            <w:r w:rsidRPr="00BF08C9">
              <w:t>45%</w:t>
            </w:r>
          </w:p>
        </w:tc>
        <w:tc>
          <w:tcPr>
            <w:tcW w:w="900" w:type="dxa"/>
            <w:vAlign w:val="center"/>
          </w:tcPr>
          <w:p w:rsidR="00002F83" w:rsidRPr="00BF08C9" w:rsidRDefault="00002F83" w:rsidP="004E761B">
            <w:pPr>
              <w:pStyle w:val="Table-text"/>
            </w:pPr>
            <w:r w:rsidRPr="00BF08C9">
              <w:t>25</w:t>
            </w:r>
          </w:p>
          <w:p w:rsidR="00002F83" w:rsidRPr="00BF08C9" w:rsidRDefault="00002F83" w:rsidP="004E761B">
            <w:pPr>
              <w:pStyle w:val="Table-text"/>
            </w:pPr>
            <w:r w:rsidRPr="00BF08C9">
              <w:t>42%</w:t>
            </w:r>
          </w:p>
        </w:tc>
        <w:tc>
          <w:tcPr>
            <w:tcW w:w="900" w:type="dxa"/>
            <w:vAlign w:val="center"/>
          </w:tcPr>
          <w:p w:rsidR="00002F83" w:rsidRPr="00CD5B90" w:rsidRDefault="00002F83" w:rsidP="004E761B">
            <w:pPr>
              <w:pStyle w:val="Table-text"/>
              <w:rPr>
                <w:b/>
                <w:bCs/>
              </w:rPr>
            </w:pPr>
            <w:r w:rsidRPr="00CD5B90">
              <w:rPr>
                <w:b/>
                <w:bCs/>
              </w:rPr>
              <w:t>25</w:t>
            </w:r>
          </w:p>
          <w:p w:rsidR="00002F83" w:rsidRPr="00CD5B90" w:rsidRDefault="00002F83" w:rsidP="004E761B">
            <w:pPr>
              <w:pStyle w:val="Table-text"/>
              <w:rPr>
                <w:b/>
                <w:bCs/>
              </w:rPr>
            </w:pPr>
            <w:r w:rsidRPr="00CD5B90">
              <w:rPr>
                <w:b/>
                <w:bCs/>
              </w:rPr>
              <w:t>26%</w:t>
            </w:r>
          </w:p>
        </w:tc>
        <w:tc>
          <w:tcPr>
            <w:tcW w:w="900" w:type="dxa"/>
            <w:vAlign w:val="center"/>
          </w:tcPr>
          <w:p w:rsidR="00002F83" w:rsidRPr="00CD5B90" w:rsidRDefault="00002F83" w:rsidP="004E761B">
            <w:pPr>
              <w:pStyle w:val="Table-text"/>
              <w:rPr>
                <w:b/>
                <w:bCs/>
              </w:rPr>
            </w:pPr>
            <w:r w:rsidRPr="00CD5B90">
              <w:rPr>
                <w:b/>
                <w:bCs/>
              </w:rPr>
              <w:t>23</w:t>
            </w:r>
          </w:p>
          <w:p w:rsidR="00002F83" w:rsidRPr="00CD5B90" w:rsidRDefault="00002F83" w:rsidP="004E761B">
            <w:pPr>
              <w:pStyle w:val="Table-text"/>
              <w:rPr>
                <w:b/>
                <w:bCs/>
              </w:rPr>
            </w:pPr>
            <w:r w:rsidRPr="00CD5B90">
              <w:rPr>
                <w:b/>
                <w:bCs/>
              </w:rPr>
              <w:t>72%</w:t>
            </w:r>
          </w:p>
        </w:tc>
        <w:tc>
          <w:tcPr>
            <w:tcW w:w="900" w:type="dxa"/>
            <w:vAlign w:val="center"/>
          </w:tcPr>
          <w:p w:rsidR="00002F83" w:rsidRPr="00BF08C9" w:rsidRDefault="00002F83" w:rsidP="004E761B">
            <w:pPr>
              <w:pStyle w:val="Table-text"/>
            </w:pPr>
            <w:r w:rsidRPr="00BF08C9">
              <w:t>16</w:t>
            </w:r>
          </w:p>
          <w:p w:rsidR="00002F83" w:rsidRPr="00BF08C9" w:rsidRDefault="00002F83" w:rsidP="004E761B">
            <w:pPr>
              <w:pStyle w:val="Table-text"/>
            </w:pPr>
            <w:r w:rsidRPr="00BF08C9">
              <w:t>52%</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JS14X The amount of pay, including base pay and allowances you receive</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171</w:t>
            </w:r>
          </w:p>
          <w:p w:rsidR="00002F83" w:rsidRPr="00BF08C9" w:rsidRDefault="00002F83" w:rsidP="004E761B">
            <w:pPr>
              <w:pStyle w:val="Table-text"/>
            </w:pPr>
            <w:r w:rsidRPr="00BF08C9">
              <w:t>51%</w:t>
            </w:r>
          </w:p>
        </w:tc>
        <w:tc>
          <w:tcPr>
            <w:tcW w:w="900" w:type="dxa"/>
            <w:vAlign w:val="center"/>
          </w:tcPr>
          <w:p w:rsidR="00002F83" w:rsidRPr="00BF08C9" w:rsidRDefault="00002F83" w:rsidP="004E761B">
            <w:pPr>
              <w:pStyle w:val="Table-text"/>
            </w:pPr>
            <w:r w:rsidRPr="00BF08C9">
              <w:t>30</w:t>
            </w:r>
          </w:p>
          <w:p w:rsidR="00002F83" w:rsidRPr="00BF08C9" w:rsidRDefault="00002F83" w:rsidP="004E761B">
            <w:pPr>
              <w:pStyle w:val="Table-text"/>
            </w:pPr>
            <w:r w:rsidRPr="00BF08C9">
              <w:t>57%</w:t>
            </w:r>
          </w:p>
        </w:tc>
        <w:tc>
          <w:tcPr>
            <w:tcW w:w="900" w:type="dxa"/>
            <w:vAlign w:val="center"/>
          </w:tcPr>
          <w:p w:rsidR="00002F83" w:rsidRPr="00BF08C9" w:rsidRDefault="00002F83" w:rsidP="004E761B">
            <w:pPr>
              <w:pStyle w:val="Table-text"/>
            </w:pPr>
            <w:r w:rsidRPr="00BF08C9">
              <w:t>26</w:t>
            </w:r>
          </w:p>
          <w:p w:rsidR="00002F83" w:rsidRPr="00BF08C9" w:rsidRDefault="00002F83" w:rsidP="004E761B">
            <w:pPr>
              <w:pStyle w:val="Table-text"/>
            </w:pPr>
            <w:r w:rsidRPr="00BF08C9">
              <w:t>55%</w:t>
            </w:r>
          </w:p>
        </w:tc>
        <w:tc>
          <w:tcPr>
            <w:tcW w:w="900" w:type="dxa"/>
            <w:vAlign w:val="center"/>
          </w:tcPr>
          <w:p w:rsidR="00002F83" w:rsidRPr="00BF08C9" w:rsidRDefault="00002F83" w:rsidP="004E761B">
            <w:pPr>
              <w:pStyle w:val="Table-text"/>
            </w:pPr>
            <w:r w:rsidRPr="00BF08C9">
              <w:t>29</w:t>
            </w:r>
          </w:p>
          <w:p w:rsidR="00002F83" w:rsidRPr="00BF08C9" w:rsidRDefault="00002F83" w:rsidP="004E761B">
            <w:pPr>
              <w:pStyle w:val="Table-text"/>
            </w:pPr>
            <w:r w:rsidRPr="00BF08C9">
              <w:t>48%</w:t>
            </w:r>
          </w:p>
        </w:tc>
        <w:tc>
          <w:tcPr>
            <w:tcW w:w="900" w:type="dxa"/>
            <w:vAlign w:val="center"/>
          </w:tcPr>
          <w:p w:rsidR="00002F83" w:rsidRPr="00415CAB" w:rsidRDefault="00002F83" w:rsidP="004E761B">
            <w:pPr>
              <w:pStyle w:val="Table-text"/>
              <w:rPr>
                <w:b/>
                <w:bCs/>
              </w:rPr>
            </w:pPr>
            <w:r w:rsidRPr="00415CAB">
              <w:rPr>
                <w:b/>
                <w:bCs/>
              </w:rPr>
              <w:t>39</w:t>
            </w:r>
          </w:p>
          <w:p w:rsidR="00002F83" w:rsidRPr="00415CAB" w:rsidRDefault="00002F83" w:rsidP="004E761B">
            <w:pPr>
              <w:pStyle w:val="Table-text"/>
              <w:rPr>
                <w:b/>
                <w:bCs/>
              </w:rPr>
            </w:pPr>
            <w:r w:rsidRPr="00415CAB">
              <w:rPr>
                <w:b/>
                <w:bCs/>
              </w:rPr>
              <w:t>40%</w:t>
            </w:r>
          </w:p>
        </w:tc>
        <w:tc>
          <w:tcPr>
            <w:tcW w:w="900" w:type="dxa"/>
            <w:vAlign w:val="center"/>
          </w:tcPr>
          <w:p w:rsidR="00002F83" w:rsidRPr="00415CAB" w:rsidRDefault="00002F83" w:rsidP="004E761B">
            <w:pPr>
              <w:pStyle w:val="Table-text"/>
              <w:rPr>
                <w:b/>
                <w:bCs/>
              </w:rPr>
            </w:pPr>
            <w:r w:rsidRPr="00415CAB">
              <w:rPr>
                <w:b/>
                <w:bCs/>
              </w:rPr>
              <w:t>22</w:t>
            </w:r>
          </w:p>
          <w:p w:rsidR="00002F83" w:rsidRPr="00415CAB" w:rsidRDefault="00002F83" w:rsidP="004E761B">
            <w:pPr>
              <w:pStyle w:val="Table-text"/>
              <w:rPr>
                <w:b/>
                <w:bCs/>
              </w:rPr>
            </w:pPr>
            <w:r w:rsidRPr="00415CAB">
              <w:rPr>
                <w:b/>
                <w:bCs/>
              </w:rPr>
              <w:t>69%</w:t>
            </w:r>
          </w:p>
        </w:tc>
        <w:tc>
          <w:tcPr>
            <w:tcW w:w="900" w:type="dxa"/>
            <w:vAlign w:val="center"/>
          </w:tcPr>
          <w:p w:rsidR="00002F83" w:rsidRPr="00415CAB" w:rsidRDefault="00002F83" w:rsidP="004E761B">
            <w:pPr>
              <w:pStyle w:val="Table-text"/>
              <w:rPr>
                <w:b/>
                <w:bCs/>
              </w:rPr>
            </w:pPr>
            <w:r w:rsidRPr="00415CAB">
              <w:rPr>
                <w:b/>
                <w:bCs/>
              </w:rPr>
              <w:t>24</w:t>
            </w:r>
          </w:p>
          <w:p w:rsidR="00002F83" w:rsidRPr="00415CAB" w:rsidRDefault="00002F83" w:rsidP="004E761B">
            <w:pPr>
              <w:pStyle w:val="Table-text"/>
              <w:rPr>
                <w:b/>
                <w:bCs/>
              </w:rPr>
            </w:pPr>
            <w:r w:rsidRPr="00415CAB">
              <w:rPr>
                <w:b/>
                <w:bCs/>
              </w:rPr>
              <w:t>77%</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JS15X The amount of benefits, including health and dental coverage you receive</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193</w:t>
            </w:r>
          </w:p>
          <w:p w:rsidR="00002F83" w:rsidRPr="00BF08C9" w:rsidRDefault="00002F83" w:rsidP="004E761B">
            <w:pPr>
              <w:pStyle w:val="Table-text"/>
            </w:pPr>
            <w:r w:rsidRPr="00BF08C9">
              <w:t>59%</w:t>
            </w:r>
          </w:p>
        </w:tc>
        <w:tc>
          <w:tcPr>
            <w:tcW w:w="900" w:type="dxa"/>
            <w:vAlign w:val="center"/>
          </w:tcPr>
          <w:p w:rsidR="00002F83" w:rsidRPr="00BF08C9" w:rsidRDefault="00002F83" w:rsidP="004E761B">
            <w:pPr>
              <w:pStyle w:val="Table-text"/>
            </w:pPr>
            <w:r w:rsidRPr="00BF08C9">
              <w:t>26</w:t>
            </w:r>
          </w:p>
          <w:p w:rsidR="00002F83" w:rsidRPr="00BF08C9" w:rsidRDefault="00002F83" w:rsidP="004E761B">
            <w:pPr>
              <w:pStyle w:val="Table-text"/>
            </w:pPr>
            <w:r w:rsidRPr="00BF08C9">
              <w:t>49%</w:t>
            </w:r>
          </w:p>
        </w:tc>
        <w:tc>
          <w:tcPr>
            <w:tcW w:w="900" w:type="dxa"/>
            <w:vAlign w:val="center"/>
          </w:tcPr>
          <w:p w:rsidR="00002F83" w:rsidRPr="00BF08C9" w:rsidRDefault="00002F83" w:rsidP="004E761B">
            <w:pPr>
              <w:pStyle w:val="Table-text"/>
            </w:pPr>
            <w:r w:rsidRPr="00BF08C9">
              <w:t>30</w:t>
            </w:r>
          </w:p>
          <w:p w:rsidR="00002F83" w:rsidRPr="00BF08C9" w:rsidRDefault="00002F83" w:rsidP="004E761B">
            <w:pPr>
              <w:pStyle w:val="Table-text"/>
            </w:pPr>
            <w:r w:rsidRPr="00BF08C9">
              <w:t>64%</w:t>
            </w:r>
          </w:p>
        </w:tc>
        <w:tc>
          <w:tcPr>
            <w:tcW w:w="900" w:type="dxa"/>
            <w:vAlign w:val="center"/>
          </w:tcPr>
          <w:p w:rsidR="00002F83" w:rsidRPr="00BF08C9" w:rsidRDefault="00002F83" w:rsidP="004E761B">
            <w:pPr>
              <w:pStyle w:val="Table-text"/>
            </w:pPr>
            <w:r w:rsidRPr="00BF08C9">
              <w:t>39</w:t>
            </w:r>
          </w:p>
          <w:p w:rsidR="00002F83" w:rsidRPr="00BF08C9" w:rsidRDefault="00002F83" w:rsidP="004E761B">
            <w:pPr>
              <w:pStyle w:val="Table-text"/>
            </w:pPr>
            <w:r w:rsidRPr="00BF08C9">
              <w:t>65%</w:t>
            </w:r>
          </w:p>
        </w:tc>
        <w:tc>
          <w:tcPr>
            <w:tcW w:w="900" w:type="dxa"/>
            <w:vAlign w:val="center"/>
          </w:tcPr>
          <w:p w:rsidR="00002F83" w:rsidRPr="00415CAB" w:rsidRDefault="00002F83" w:rsidP="004E761B">
            <w:pPr>
              <w:pStyle w:val="Table-text"/>
              <w:rPr>
                <w:b/>
                <w:bCs/>
              </w:rPr>
            </w:pPr>
            <w:r w:rsidRPr="00415CAB">
              <w:rPr>
                <w:b/>
                <w:bCs/>
              </w:rPr>
              <w:t>47</w:t>
            </w:r>
          </w:p>
          <w:p w:rsidR="00002F83" w:rsidRPr="00BF08C9" w:rsidRDefault="00002F83" w:rsidP="004E761B">
            <w:pPr>
              <w:pStyle w:val="Table-text"/>
            </w:pPr>
            <w:r w:rsidRPr="00415CAB">
              <w:rPr>
                <w:b/>
                <w:bCs/>
              </w:rPr>
              <w:t>48%</w:t>
            </w:r>
          </w:p>
        </w:tc>
        <w:tc>
          <w:tcPr>
            <w:tcW w:w="900" w:type="dxa"/>
            <w:vAlign w:val="center"/>
          </w:tcPr>
          <w:p w:rsidR="00002F83" w:rsidRPr="00BF08C9" w:rsidRDefault="00002F83" w:rsidP="004E761B">
            <w:pPr>
              <w:pStyle w:val="Table-text"/>
            </w:pPr>
            <w:r w:rsidRPr="00BF08C9">
              <w:t>23</w:t>
            </w:r>
          </w:p>
          <w:p w:rsidR="00002F83" w:rsidRPr="00BF08C9" w:rsidRDefault="00002F83" w:rsidP="004E761B">
            <w:pPr>
              <w:pStyle w:val="Table-text"/>
            </w:pPr>
            <w:r w:rsidRPr="00BF08C9">
              <w:t>72%</w:t>
            </w:r>
          </w:p>
        </w:tc>
        <w:tc>
          <w:tcPr>
            <w:tcW w:w="900" w:type="dxa"/>
            <w:vAlign w:val="center"/>
          </w:tcPr>
          <w:p w:rsidR="00002F83" w:rsidRPr="00415CAB" w:rsidRDefault="00002F83" w:rsidP="004E761B">
            <w:pPr>
              <w:pStyle w:val="Table-text"/>
              <w:rPr>
                <w:b/>
                <w:bCs/>
              </w:rPr>
            </w:pPr>
            <w:r w:rsidRPr="00415CAB">
              <w:rPr>
                <w:b/>
                <w:bCs/>
              </w:rPr>
              <w:t>27</w:t>
            </w:r>
          </w:p>
          <w:p w:rsidR="00002F83" w:rsidRPr="00415CAB" w:rsidRDefault="00002F83" w:rsidP="004E761B">
            <w:pPr>
              <w:pStyle w:val="Table-text"/>
              <w:rPr>
                <w:b/>
                <w:bCs/>
              </w:rPr>
            </w:pPr>
            <w:r w:rsidRPr="00415CAB">
              <w:rPr>
                <w:b/>
                <w:bCs/>
              </w:rPr>
              <w:t>87%</w:t>
            </w:r>
          </w:p>
        </w:tc>
      </w:tr>
      <w:tr w:rsidR="00002F83" w:rsidRPr="00BF08C9" w:rsidTr="00F2693D">
        <w:trPr>
          <w:cantSplit/>
        </w:trPr>
        <w:tc>
          <w:tcPr>
            <w:tcW w:w="3072" w:type="dxa"/>
            <w:tcBorders>
              <w:bottom w:val="single" w:sz="18" w:space="0" w:color="auto"/>
            </w:tcBorders>
            <w:vAlign w:val="center"/>
          </w:tcPr>
          <w:p w:rsidR="00002F83" w:rsidRDefault="00002F83" w:rsidP="004E761B">
            <w:pPr>
              <w:pStyle w:val="Tableheader"/>
            </w:pPr>
            <w:r>
              <w:rPr>
                <w:i/>
                <w:iCs/>
              </w:rPr>
              <w:t>Q</w:t>
            </w:r>
            <w:r w:rsidRPr="00BF08C9">
              <w:rPr>
                <w:i/>
                <w:iCs/>
              </w:rPr>
              <w:t>JS16X The ability to obtain approval for leave requests</w:t>
            </w:r>
          </w:p>
          <w:p w:rsidR="00002F83" w:rsidRPr="00BF08C9" w:rsidRDefault="00002F83" w:rsidP="004E761B">
            <w:pPr>
              <w:pStyle w:val="Tableheader"/>
            </w:pPr>
            <w:r w:rsidRPr="00BF08C9">
              <w:t>Satisfied (4-5)</w:t>
            </w:r>
          </w:p>
        </w:tc>
        <w:tc>
          <w:tcPr>
            <w:tcW w:w="888" w:type="dxa"/>
            <w:tcBorders>
              <w:bottom w:val="single" w:sz="18" w:space="0" w:color="auto"/>
            </w:tcBorders>
            <w:vAlign w:val="center"/>
          </w:tcPr>
          <w:p w:rsidR="00002F83" w:rsidRPr="00BF08C9" w:rsidRDefault="00002F83" w:rsidP="004E761B">
            <w:pPr>
              <w:pStyle w:val="Table-text"/>
            </w:pPr>
            <w:r w:rsidRPr="00BF08C9">
              <w:t>228</w:t>
            </w:r>
          </w:p>
          <w:p w:rsidR="00002F83" w:rsidRPr="00BF08C9" w:rsidRDefault="00002F83" w:rsidP="004E761B">
            <w:pPr>
              <w:pStyle w:val="Table-text"/>
            </w:pPr>
            <w:r w:rsidRPr="00BF08C9">
              <w:t>68%</w:t>
            </w:r>
          </w:p>
        </w:tc>
        <w:tc>
          <w:tcPr>
            <w:tcW w:w="900" w:type="dxa"/>
            <w:tcBorders>
              <w:bottom w:val="single" w:sz="18" w:space="0" w:color="auto"/>
            </w:tcBorders>
            <w:vAlign w:val="center"/>
          </w:tcPr>
          <w:p w:rsidR="00002F83" w:rsidRPr="00BF08C9" w:rsidRDefault="00002F83" w:rsidP="004E761B">
            <w:pPr>
              <w:pStyle w:val="Table-text"/>
            </w:pPr>
            <w:r w:rsidRPr="00BF08C9">
              <w:t>35</w:t>
            </w:r>
          </w:p>
          <w:p w:rsidR="00002F83" w:rsidRPr="00BF08C9" w:rsidRDefault="00002F83" w:rsidP="004E761B">
            <w:pPr>
              <w:pStyle w:val="Table-text"/>
            </w:pPr>
            <w:r w:rsidRPr="00BF08C9">
              <w:t>66%</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44</w:t>
            </w:r>
          </w:p>
          <w:p w:rsidR="00002F83" w:rsidRPr="00BF08C9" w:rsidRDefault="00002F83" w:rsidP="004E761B">
            <w:pPr>
              <w:pStyle w:val="Table-text"/>
            </w:pPr>
            <w:r w:rsidRPr="00415CAB">
              <w:rPr>
                <w:b/>
                <w:bCs/>
              </w:rPr>
              <w:t>94%</w:t>
            </w:r>
          </w:p>
        </w:tc>
        <w:tc>
          <w:tcPr>
            <w:tcW w:w="900" w:type="dxa"/>
            <w:tcBorders>
              <w:bottom w:val="single" w:sz="18" w:space="0" w:color="auto"/>
            </w:tcBorders>
            <w:vAlign w:val="center"/>
          </w:tcPr>
          <w:p w:rsidR="00002F83" w:rsidRPr="00BF08C9" w:rsidRDefault="00002F83" w:rsidP="004E761B">
            <w:pPr>
              <w:pStyle w:val="Table-text"/>
            </w:pPr>
            <w:r w:rsidRPr="00BF08C9">
              <w:t>36</w:t>
            </w:r>
          </w:p>
          <w:p w:rsidR="00002F83" w:rsidRPr="00BF08C9" w:rsidRDefault="00002F83" w:rsidP="004E761B">
            <w:pPr>
              <w:pStyle w:val="Table-text"/>
            </w:pPr>
            <w:r w:rsidRPr="00BF08C9">
              <w:t>60%</w:t>
            </w:r>
          </w:p>
        </w:tc>
        <w:tc>
          <w:tcPr>
            <w:tcW w:w="900" w:type="dxa"/>
            <w:tcBorders>
              <w:bottom w:val="single" w:sz="18" w:space="0" w:color="auto"/>
            </w:tcBorders>
            <w:vAlign w:val="center"/>
          </w:tcPr>
          <w:p w:rsidR="00002F83" w:rsidRPr="00BF08C9" w:rsidRDefault="00002F83" w:rsidP="004E761B">
            <w:pPr>
              <w:pStyle w:val="Table-text"/>
            </w:pPr>
            <w:r w:rsidRPr="00BF08C9">
              <w:t>59</w:t>
            </w:r>
          </w:p>
          <w:p w:rsidR="00002F83" w:rsidRPr="00BF08C9" w:rsidRDefault="00002F83" w:rsidP="004E761B">
            <w:pPr>
              <w:pStyle w:val="Table-text"/>
            </w:pPr>
            <w:r w:rsidRPr="00BF08C9">
              <w:t>60%</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27</w:t>
            </w:r>
          </w:p>
          <w:p w:rsidR="00002F83" w:rsidRPr="00415CAB" w:rsidRDefault="00002F83" w:rsidP="004E761B">
            <w:pPr>
              <w:pStyle w:val="Table-text"/>
              <w:rPr>
                <w:b/>
                <w:bCs/>
              </w:rPr>
            </w:pPr>
            <w:r w:rsidRPr="00415CAB">
              <w:rPr>
                <w:b/>
                <w:bCs/>
              </w:rPr>
              <w:t>84%</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26</w:t>
            </w:r>
          </w:p>
          <w:p w:rsidR="00002F83" w:rsidRPr="00415CAB" w:rsidRDefault="00002F83" w:rsidP="004E761B">
            <w:pPr>
              <w:pStyle w:val="Table-text"/>
              <w:rPr>
                <w:b/>
                <w:bCs/>
              </w:rPr>
            </w:pPr>
            <w:r w:rsidRPr="00415CAB">
              <w:rPr>
                <w:b/>
                <w:bCs/>
              </w:rPr>
              <w:t>84%</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222672">
              <w:rPr>
                <w:b/>
                <w:bCs/>
              </w:rPr>
              <w:t>Q</w:t>
            </w:r>
            <w:r w:rsidRPr="00BF08C9">
              <w:rPr>
                <w:b/>
                <w:bCs/>
              </w:rPr>
              <w:t>PS1 Have you experienced any pay or other compensation issues within the past three years?</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Yes</w:t>
            </w:r>
          </w:p>
        </w:tc>
        <w:tc>
          <w:tcPr>
            <w:tcW w:w="888" w:type="dxa"/>
            <w:tcBorders>
              <w:bottom w:val="single" w:sz="18" w:space="0" w:color="auto"/>
            </w:tcBorders>
            <w:vAlign w:val="center"/>
          </w:tcPr>
          <w:p w:rsidR="00002F83" w:rsidRPr="00BF08C9" w:rsidRDefault="00002F83" w:rsidP="004E761B">
            <w:pPr>
              <w:pStyle w:val="Table-text"/>
            </w:pPr>
            <w:r w:rsidRPr="00BF08C9">
              <w:t>223</w:t>
            </w:r>
          </w:p>
          <w:p w:rsidR="00002F83" w:rsidRPr="00BF08C9" w:rsidRDefault="00002F83" w:rsidP="004E761B">
            <w:pPr>
              <w:pStyle w:val="Table-text"/>
            </w:pPr>
            <w:r w:rsidRPr="00BF08C9">
              <w:t>70%</w:t>
            </w:r>
          </w:p>
        </w:tc>
        <w:tc>
          <w:tcPr>
            <w:tcW w:w="900" w:type="dxa"/>
            <w:tcBorders>
              <w:bottom w:val="single" w:sz="18" w:space="0" w:color="auto"/>
            </w:tcBorders>
            <w:vAlign w:val="center"/>
          </w:tcPr>
          <w:p w:rsidR="00002F83" w:rsidRPr="00BF08C9" w:rsidRDefault="00002F83" w:rsidP="004E761B">
            <w:pPr>
              <w:pStyle w:val="Table-text"/>
            </w:pPr>
            <w:r w:rsidRPr="00BF08C9">
              <w:t>39</w:t>
            </w:r>
          </w:p>
          <w:p w:rsidR="00002F83" w:rsidRPr="00BF08C9" w:rsidRDefault="00002F83" w:rsidP="004E761B">
            <w:pPr>
              <w:pStyle w:val="Table-text"/>
            </w:pPr>
            <w:r w:rsidRPr="00BF08C9">
              <w:t>74%</w:t>
            </w:r>
          </w:p>
        </w:tc>
        <w:tc>
          <w:tcPr>
            <w:tcW w:w="900" w:type="dxa"/>
            <w:tcBorders>
              <w:bottom w:val="single" w:sz="18" w:space="0" w:color="auto"/>
            </w:tcBorders>
            <w:vAlign w:val="center"/>
          </w:tcPr>
          <w:p w:rsidR="00002F83" w:rsidRPr="00BF08C9" w:rsidRDefault="00002F83" w:rsidP="004E761B">
            <w:pPr>
              <w:pStyle w:val="Table-text"/>
            </w:pPr>
            <w:r w:rsidRPr="00BF08C9">
              <w:t>28</w:t>
            </w:r>
          </w:p>
          <w:p w:rsidR="00002F83" w:rsidRPr="00BF08C9" w:rsidRDefault="00002F83" w:rsidP="004E761B">
            <w:pPr>
              <w:pStyle w:val="Table-text"/>
            </w:pPr>
            <w:r w:rsidRPr="00BF08C9">
              <w:t>60%</w:t>
            </w:r>
          </w:p>
        </w:tc>
        <w:tc>
          <w:tcPr>
            <w:tcW w:w="900" w:type="dxa"/>
            <w:tcBorders>
              <w:bottom w:val="single" w:sz="18" w:space="0" w:color="auto"/>
            </w:tcBorders>
            <w:vAlign w:val="center"/>
          </w:tcPr>
          <w:p w:rsidR="00002F83" w:rsidRPr="00BF08C9" w:rsidRDefault="00002F83" w:rsidP="004E761B">
            <w:pPr>
              <w:pStyle w:val="Table-text"/>
            </w:pPr>
            <w:r w:rsidRPr="00BF08C9">
              <w:t>40</w:t>
            </w:r>
          </w:p>
          <w:p w:rsidR="00002F83" w:rsidRPr="00BF08C9" w:rsidRDefault="00002F83" w:rsidP="004E761B">
            <w:pPr>
              <w:pStyle w:val="Table-text"/>
            </w:pPr>
            <w:r w:rsidRPr="00BF08C9">
              <w:t>67%</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79</w:t>
            </w:r>
          </w:p>
          <w:p w:rsidR="00002F83" w:rsidRPr="00236084" w:rsidRDefault="00002F83" w:rsidP="004E761B">
            <w:pPr>
              <w:pStyle w:val="Table-text"/>
              <w:rPr>
                <w:b/>
                <w:bCs/>
              </w:rPr>
            </w:pPr>
            <w:r w:rsidRPr="00236084">
              <w:rPr>
                <w:b/>
                <w:bCs/>
              </w:rPr>
              <w:t>81%</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14</w:t>
            </w:r>
          </w:p>
          <w:p w:rsidR="00002F83" w:rsidRPr="00236084" w:rsidRDefault="00002F83" w:rsidP="004E761B">
            <w:pPr>
              <w:pStyle w:val="Table-text"/>
              <w:rPr>
                <w:b/>
                <w:bCs/>
              </w:rPr>
            </w:pPr>
            <w:r w:rsidRPr="00236084">
              <w:rPr>
                <w:b/>
                <w:bCs/>
              </w:rPr>
              <w:t>44%</w:t>
            </w:r>
          </w:p>
        </w:tc>
        <w:tc>
          <w:tcPr>
            <w:tcW w:w="900" w:type="dxa"/>
            <w:tcBorders>
              <w:bottom w:val="single" w:sz="18" w:space="0" w:color="auto"/>
            </w:tcBorders>
            <w:vAlign w:val="center"/>
          </w:tcPr>
          <w:p w:rsidR="00002F83" w:rsidRPr="00BF08C9" w:rsidRDefault="00002F83" w:rsidP="004E761B">
            <w:pPr>
              <w:pStyle w:val="Table-text"/>
            </w:pPr>
            <w:r w:rsidRPr="00BF08C9">
              <w:t>23</w:t>
            </w:r>
          </w:p>
          <w:p w:rsidR="00002F83" w:rsidRPr="00BF08C9" w:rsidRDefault="00002F83" w:rsidP="004E761B">
            <w:pPr>
              <w:pStyle w:val="Table-text"/>
            </w:pPr>
            <w:r w:rsidRPr="00BF08C9">
              <w:t>75%</w:t>
            </w:r>
          </w:p>
        </w:tc>
      </w:tr>
      <w:tr w:rsidR="00002F83" w:rsidRPr="00BF08C9" w:rsidTr="00F2693D">
        <w:trPr>
          <w:cantSplit/>
        </w:trPr>
        <w:tc>
          <w:tcPr>
            <w:tcW w:w="9360" w:type="dxa"/>
            <w:gridSpan w:val="8"/>
            <w:tcBorders>
              <w:bottom w:val="single" w:sz="18" w:space="0" w:color="auto"/>
            </w:tcBorders>
            <w:vAlign w:val="center"/>
          </w:tcPr>
          <w:p w:rsidR="00002F83" w:rsidRPr="006A5D76" w:rsidRDefault="00002F83" w:rsidP="00F2693D">
            <w:pPr>
              <w:pStyle w:val="Table-text"/>
              <w:jc w:val="left"/>
              <w:rPr>
                <w:b/>
                <w:bCs/>
              </w:rPr>
            </w:pPr>
            <w:r w:rsidRPr="006A5D76">
              <w:rPr>
                <w:b/>
                <w:bCs/>
              </w:rPr>
              <w:t>COMMUNICATIONS</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Please indicate whether you agree or disagree with the following.</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JS23X I am sufficiently informed by National Office about issues, policies and procedures affecting my work</w:t>
            </w:r>
            <w:r w:rsidRPr="00BF08C9">
              <w:t xml:space="preserve"> </w:t>
            </w:r>
          </w:p>
          <w:p w:rsidR="00002F83" w:rsidRPr="00BF08C9" w:rsidRDefault="00002F83" w:rsidP="004E761B">
            <w:pPr>
              <w:pStyle w:val="Tableheader"/>
            </w:pPr>
            <w:r w:rsidRPr="00BF08C9">
              <w:t>Agree (4-5)</w:t>
            </w:r>
          </w:p>
        </w:tc>
        <w:tc>
          <w:tcPr>
            <w:tcW w:w="888" w:type="dxa"/>
            <w:vAlign w:val="center"/>
          </w:tcPr>
          <w:p w:rsidR="00002F83" w:rsidRPr="00BF08C9" w:rsidRDefault="00002F83" w:rsidP="004E761B">
            <w:pPr>
              <w:pStyle w:val="Table-text"/>
            </w:pPr>
            <w:r w:rsidRPr="00BF08C9">
              <w:t>100</w:t>
            </w:r>
          </w:p>
          <w:p w:rsidR="00002F83" w:rsidRPr="00BF08C9" w:rsidRDefault="00002F83" w:rsidP="004E761B">
            <w:pPr>
              <w:pStyle w:val="Table-text"/>
            </w:pPr>
            <w:r w:rsidRPr="00BF08C9">
              <w:t>30%</w:t>
            </w:r>
          </w:p>
        </w:tc>
        <w:tc>
          <w:tcPr>
            <w:tcW w:w="900" w:type="dxa"/>
            <w:vAlign w:val="center"/>
          </w:tcPr>
          <w:p w:rsidR="00002F83" w:rsidRPr="00BF08C9" w:rsidRDefault="00002F83" w:rsidP="004E761B">
            <w:pPr>
              <w:pStyle w:val="Table-text"/>
            </w:pPr>
            <w:r w:rsidRPr="00BF08C9">
              <w:t>20</w:t>
            </w:r>
          </w:p>
          <w:p w:rsidR="00002F83" w:rsidRPr="00BF08C9" w:rsidRDefault="00002F83" w:rsidP="004E761B">
            <w:pPr>
              <w:pStyle w:val="Table-text"/>
            </w:pPr>
            <w:r w:rsidRPr="00BF08C9">
              <w:t>38%</w:t>
            </w:r>
          </w:p>
        </w:tc>
        <w:tc>
          <w:tcPr>
            <w:tcW w:w="900" w:type="dxa"/>
            <w:vAlign w:val="center"/>
          </w:tcPr>
          <w:p w:rsidR="00002F83" w:rsidRPr="00BF08C9" w:rsidRDefault="00002F83" w:rsidP="004E761B">
            <w:pPr>
              <w:pStyle w:val="Table-text"/>
            </w:pPr>
            <w:r w:rsidRPr="00BF08C9">
              <w:t>13</w:t>
            </w:r>
          </w:p>
          <w:p w:rsidR="00002F83" w:rsidRPr="00BF08C9" w:rsidRDefault="00002F83" w:rsidP="004E761B">
            <w:pPr>
              <w:pStyle w:val="Table-text"/>
            </w:pPr>
            <w:r w:rsidRPr="00BF08C9">
              <w:t>28%</w:t>
            </w:r>
          </w:p>
        </w:tc>
        <w:tc>
          <w:tcPr>
            <w:tcW w:w="900" w:type="dxa"/>
            <w:vAlign w:val="center"/>
          </w:tcPr>
          <w:p w:rsidR="00002F83" w:rsidRPr="00BF08C9" w:rsidRDefault="00002F83" w:rsidP="004E761B">
            <w:pPr>
              <w:pStyle w:val="Table-text"/>
            </w:pPr>
            <w:r w:rsidRPr="00BF08C9">
              <w:t>17</w:t>
            </w:r>
          </w:p>
          <w:p w:rsidR="00002F83" w:rsidRPr="00BF08C9" w:rsidRDefault="00002F83" w:rsidP="004E761B">
            <w:pPr>
              <w:pStyle w:val="Table-text"/>
            </w:pPr>
            <w:r w:rsidRPr="00BF08C9">
              <w:t>28%</w:t>
            </w:r>
          </w:p>
        </w:tc>
        <w:tc>
          <w:tcPr>
            <w:tcW w:w="900" w:type="dxa"/>
            <w:vAlign w:val="center"/>
          </w:tcPr>
          <w:p w:rsidR="00002F83" w:rsidRPr="00415CAB" w:rsidRDefault="00002F83" w:rsidP="004E761B">
            <w:pPr>
              <w:pStyle w:val="Table-text"/>
              <w:rPr>
                <w:b/>
                <w:bCs/>
              </w:rPr>
            </w:pPr>
            <w:r w:rsidRPr="00415CAB">
              <w:rPr>
                <w:b/>
                <w:bCs/>
              </w:rPr>
              <w:t>22</w:t>
            </w:r>
          </w:p>
          <w:p w:rsidR="00002F83" w:rsidRPr="00415CAB" w:rsidRDefault="00002F83" w:rsidP="004E761B">
            <w:pPr>
              <w:pStyle w:val="Table-text"/>
              <w:rPr>
                <w:b/>
                <w:bCs/>
              </w:rPr>
            </w:pPr>
            <w:r w:rsidRPr="00415CAB">
              <w:rPr>
                <w:b/>
                <w:bCs/>
              </w:rPr>
              <w:t>22%</w:t>
            </w:r>
          </w:p>
        </w:tc>
        <w:tc>
          <w:tcPr>
            <w:tcW w:w="900" w:type="dxa"/>
            <w:vAlign w:val="center"/>
          </w:tcPr>
          <w:p w:rsidR="00002F83" w:rsidRPr="00415CAB" w:rsidRDefault="00002F83" w:rsidP="004E761B">
            <w:pPr>
              <w:pStyle w:val="Table-text"/>
              <w:rPr>
                <w:b/>
                <w:bCs/>
              </w:rPr>
            </w:pPr>
            <w:r w:rsidRPr="00415CAB">
              <w:rPr>
                <w:b/>
                <w:bCs/>
              </w:rPr>
              <w:t>18</w:t>
            </w:r>
          </w:p>
          <w:p w:rsidR="00002F83" w:rsidRPr="00415CAB" w:rsidRDefault="00002F83" w:rsidP="004E761B">
            <w:pPr>
              <w:pStyle w:val="Table-text"/>
              <w:rPr>
                <w:b/>
                <w:bCs/>
              </w:rPr>
            </w:pPr>
            <w:r w:rsidRPr="00415CAB">
              <w:rPr>
                <w:b/>
                <w:bCs/>
              </w:rPr>
              <w:t>56%</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tcBorders>
              <w:bottom w:val="single" w:sz="18" w:space="0" w:color="auto"/>
            </w:tcBorders>
            <w:vAlign w:val="center"/>
          </w:tcPr>
          <w:p w:rsidR="00002F83" w:rsidRDefault="00002F83" w:rsidP="004E761B">
            <w:pPr>
              <w:pStyle w:val="Tableheader"/>
            </w:pPr>
            <w:r>
              <w:rPr>
                <w:i/>
                <w:iCs/>
              </w:rPr>
              <w:lastRenderedPageBreak/>
              <w:t>Q</w:t>
            </w:r>
            <w:r w:rsidRPr="00BF08C9">
              <w:rPr>
                <w:i/>
                <w:iCs/>
              </w:rPr>
              <w:t>JS24X The quality of my work suffers because of lack of access to technology</w:t>
            </w:r>
            <w:r w:rsidRPr="00BF08C9">
              <w:t xml:space="preserve"> </w:t>
            </w:r>
          </w:p>
          <w:p w:rsidR="00002F83" w:rsidRPr="00BF08C9" w:rsidRDefault="00002F83" w:rsidP="004E761B">
            <w:pPr>
              <w:pStyle w:val="Tableheader"/>
            </w:pPr>
            <w:r w:rsidRPr="00BF08C9">
              <w:t>Agree (4-5)</w:t>
            </w:r>
          </w:p>
        </w:tc>
        <w:tc>
          <w:tcPr>
            <w:tcW w:w="888" w:type="dxa"/>
            <w:tcBorders>
              <w:bottom w:val="single" w:sz="18" w:space="0" w:color="auto"/>
            </w:tcBorders>
            <w:vAlign w:val="center"/>
          </w:tcPr>
          <w:p w:rsidR="00002F83" w:rsidRPr="00BF08C9" w:rsidRDefault="00002F83" w:rsidP="004E761B">
            <w:pPr>
              <w:pStyle w:val="Table-text"/>
            </w:pPr>
            <w:r w:rsidRPr="00BF08C9">
              <w:t>166</w:t>
            </w:r>
          </w:p>
          <w:p w:rsidR="00002F83" w:rsidRPr="00BF08C9" w:rsidRDefault="00002F83" w:rsidP="004E761B">
            <w:pPr>
              <w:pStyle w:val="Table-text"/>
            </w:pPr>
            <w:r w:rsidRPr="00BF08C9">
              <w:t>54%</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21</w:t>
            </w:r>
          </w:p>
          <w:p w:rsidR="00002F83" w:rsidRPr="00BF08C9" w:rsidRDefault="00002F83" w:rsidP="004E761B">
            <w:pPr>
              <w:pStyle w:val="Table-text"/>
            </w:pPr>
            <w:r w:rsidRPr="00415CAB">
              <w:rPr>
                <w:b/>
                <w:bCs/>
              </w:rPr>
              <w:t>40%</w:t>
            </w:r>
          </w:p>
        </w:tc>
        <w:tc>
          <w:tcPr>
            <w:tcW w:w="900" w:type="dxa"/>
            <w:tcBorders>
              <w:bottom w:val="single" w:sz="18" w:space="0" w:color="auto"/>
            </w:tcBorders>
            <w:vAlign w:val="center"/>
          </w:tcPr>
          <w:p w:rsidR="00002F83" w:rsidRPr="00BF08C9" w:rsidRDefault="00002F83" w:rsidP="004E761B">
            <w:pPr>
              <w:pStyle w:val="Table-text"/>
            </w:pPr>
            <w:r w:rsidRPr="00BF08C9">
              <w:t>21</w:t>
            </w:r>
          </w:p>
          <w:p w:rsidR="00002F83" w:rsidRPr="00BF08C9" w:rsidRDefault="00002F83" w:rsidP="004E761B">
            <w:pPr>
              <w:pStyle w:val="Table-text"/>
            </w:pPr>
            <w:r w:rsidRPr="00BF08C9">
              <w:t>45%</w:t>
            </w:r>
          </w:p>
        </w:tc>
        <w:tc>
          <w:tcPr>
            <w:tcW w:w="900" w:type="dxa"/>
            <w:tcBorders>
              <w:bottom w:val="single" w:sz="18" w:space="0" w:color="auto"/>
            </w:tcBorders>
            <w:vAlign w:val="center"/>
          </w:tcPr>
          <w:p w:rsidR="00002F83" w:rsidRPr="00BF08C9" w:rsidRDefault="00002F83" w:rsidP="004E761B">
            <w:pPr>
              <w:pStyle w:val="Table-text"/>
            </w:pPr>
            <w:r w:rsidRPr="00BF08C9">
              <w:t>36</w:t>
            </w:r>
          </w:p>
          <w:p w:rsidR="00002F83" w:rsidRPr="00BF08C9" w:rsidRDefault="00002F83" w:rsidP="004E761B">
            <w:pPr>
              <w:pStyle w:val="Table-text"/>
            </w:pPr>
            <w:r w:rsidRPr="00BF08C9">
              <w:t>60%</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66</w:t>
            </w:r>
          </w:p>
          <w:p w:rsidR="00002F83" w:rsidRPr="00BF08C9" w:rsidRDefault="00002F83" w:rsidP="004E761B">
            <w:pPr>
              <w:pStyle w:val="Table-text"/>
            </w:pPr>
            <w:r w:rsidRPr="00415CAB">
              <w:rPr>
                <w:b/>
                <w:bCs/>
              </w:rPr>
              <w:t>67%</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13</w:t>
            </w:r>
          </w:p>
          <w:p w:rsidR="00002F83" w:rsidRPr="00BF08C9" w:rsidRDefault="00002F83" w:rsidP="004E761B">
            <w:pPr>
              <w:pStyle w:val="Table-text"/>
            </w:pPr>
            <w:r w:rsidRPr="00BF08C9">
              <w:t>43%</w:t>
            </w:r>
          </w:p>
        </w:tc>
      </w:tr>
      <w:tr w:rsidR="00002F83" w:rsidRPr="00BF08C9" w:rsidTr="00F2693D">
        <w:trPr>
          <w:cantSplit/>
        </w:trPr>
        <w:tc>
          <w:tcPr>
            <w:tcW w:w="9360" w:type="dxa"/>
            <w:gridSpan w:val="8"/>
            <w:tcBorders>
              <w:bottom w:val="single" w:sz="18" w:space="0" w:color="auto"/>
            </w:tcBorders>
            <w:vAlign w:val="center"/>
          </w:tcPr>
          <w:p w:rsidR="00002F83" w:rsidRPr="00BF08C9" w:rsidRDefault="00002F83" w:rsidP="004E761B">
            <w:pPr>
              <w:pStyle w:val="Table-text"/>
              <w:jc w:val="left"/>
            </w:pPr>
            <w:r w:rsidRPr="006A5D76">
              <w:rPr>
                <w:b/>
                <w:bCs/>
              </w:rPr>
              <w:t>IM/IT</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Please rate the extent to which you are satisfied or dissatisfied with each of the following aspects of IT at your work</w:t>
            </w:r>
          </w:p>
        </w:tc>
      </w:tr>
      <w:tr w:rsidR="00002F83" w:rsidRPr="00BF08C9" w:rsidTr="00F2693D">
        <w:trPr>
          <w:cantSplit/>
        </w:trPr>
        <w:tc>
          <w:tcPr>
            <w:tcW w:w="3072" w:type="dxa"/>
            <w:vAlign w:val="center"/>
          </w:tcPr>
          <w:p w:rsidR="00002F83" w:rsidRDefault="00002F83" w:rsidP="004E761B">
            <w:pPr>
              <w:pStyle w:val="Tableheader"/>
            </w:pPr>
            <w:r>
              <w:rPr>
                <w:i/>
                <w:iCs/>
              </w:rPr>
              <w:t>Q</w:t>
            </w:r>
            <w:r w:rsidRPr="00BF08C9">
              <w:rPr>
                <w:i/>
                <w:iCs/>
              </w:rPr>
              <w:t>IT1X The IT equipment, including computers, software, other standard computing tools</w:t>
            </w:r>
            <w:r w:rsidRPr="00BF08C9">
              <w:t xml:space="preserve"> </w:t>
            </w:r>
          </w:p>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93</w:t>
            </w:r>
          </w:p>
          <w:p w:rsidR="00002F83" w:rsidRPr="00BF08C9" w:rsidRDefault="00002F83" w:rsidP="004E761B">
            <w:pPr>
              <w:pStyle w:val="Table-text"/>
            </w:pPr>
            <w:r w:rsidRPr="00BF08C9">
              <w:t>27%</w:t>
            </w:r>
          </w:p>
        </w:tc>
        <w:tc>
          <w:tcPr>
            <w:tcW w:w="900" w:type="dxa"/>
            <w:vAlign w:val="center"/>
          </w:tcPr>
          <w:p w:rsidR="00002F83" w:rsidRPr="00415CAB" w:rsidRDefault="00002F83" w:rsidP="004E761B">
            <w:pPr>
              <w:pStyle w:val="Table-text"/>
              <w:rPr>
                <w:b/>
                <w:bCs/>
              </w:rPr>
            </w:pPr>
            <w:r w:rsidRPr="00415CAB">
              <w:rPr>
                <w:b/>
                <w:bCs/>
              </w:rPr>
              <w:t>20</w:t>
            </w:r>
          </w:p>
          <w:p w:rsidR="00002F83" w:rsidRPr="00415CAB" w:rsidRDefault="00002F83" w:rsidP="004E761B">
            <w:pPr>
              <w:pStyle w:val="Table-text"/>
              <w:rPr>
                <w:b/>
                <w:bCs/>
              </w:rPr>
            </w:pPr>
            <w:r w:rsidRPr="00415CAB">
              <w:rPr>
                <w:b/>
                <w:bCs/>
              </w:rPr>
              <w:t>38%</w:t>
            </w:r>
          </w:p>
        </w:tc>
        <w:tc>
          <w:tcPr>
            <w:tcW w:w="900" w:type="dxa"/>
            <w:vAlign w:val="center"/>
          </w:tcPr>
          <w:p w:rsidR="00002F83" w:rsidRPr="00415CAB" w:rsidRDefault="00002F83" w:rsidP="004E761B">
            <w:pPr>
              <w:pStyle w:val="Table-text"/>
              <w:rPr>
                <w:b/>
                <w:bCs/>
              </w:rPr>
            </w:pPr>
            <w:r w:rsidRPr="00415CAB">
              <w:rPr>
                <w:b/>
                <w:bCs/>
              </w:rPr>
              <w:t>20</w:t>
            </w:r>
          </w:p>
          <w:p w:rsidR="00002F83" w:rsidRPr="00415CAB" w:rsidRDefault="00002F83" w:rsidP="004E761B">
            <w:pPr>
              <w:pStyle w:val="Table-text"/>
              <w:rPr>
                <w:b/>
                <w:bCs/>
              </w:rPr>
            </w:pPr>
            <w:r w:rsidRPr="00415CAB">
              <w:rPr>
                <w:b/>
                <w:bCs/>
              </w:rPr>
              <w:t>43%</w:t>
            </w:r>
          </w:p>
        </w:tc>
        <w:tc>
          <w:tcPr>
            <w:tcW w:w="900" w:type="dxa"/>
            <w:vAlign w:val="center"/>
          </w:tcPr>
          <w:p w:rsidR="00002F83" w:rsidRPr="00BF08C9" w:rsidRDefault="00002F83" w:rsidP="004E761B">
            <w:pPr>
              <w:pStyle w:val="Table-text"/>
            </w:pPr>
            <w:r w:rsidRPr="00BF08C9">
              <w:t>14</w:t>
            </w:r>
          </w:p>
          <w:p w:rsidR="00002F83" w:rsidRPr="00BF08C9" w:rsidRDefault="00002F83" w:rsidP="004E761B">
            <w:pPr>
              <w:pStyle w:val="Table-text"/>
            </w:pPr>
            <w:r w:rsidRPr="00BF08C9">
              <w:t>23%</w:t>
            </w:r>
          </w:p>
        </w:tc>
        <w:tc>
          <w:tcPr>
            <w:tcW w:w="900" w:type="dxa"/>
            <w:vAlign w:val="center"/>
          </w:tcPr>
          <w:p w:rsidR="00002F83" w:rsidRPr="00415CAB" w:rsidRDefault="00002F83" w:rsidP="004E761B">
            <w:pPr>
              <w:pStyle w:val="Table-text"/>
              <w:rPr>
                <w:b/>
                <w:bCs/>
              </w:rPr>
            </w:pPr>
            <w:r w:rsidRPr="00415CAB">
              <w:rPr>
                <w:b/>
                <w:bCs/>
              </w:rPr>
              <w:t>14</w:t>
            </w:r>
          </w:p>
          <w:p w:rsidR="00002F83" w:rsidRPr="00415CAB" w:rsidRDefault="00002F83" w:rsidP="004E761B">
            <w:pPr>
              <w:pStyle w:val="Table-text"/>
              <w:rPr>
                <w:b/>
                <w:bCs/>
              </w:rPr>
            </w:pPr>
            <w:r w:rsidRPr="00415CAB">
              <w:rPr>
                <w:b/>
                <w:bCs/>
              </w:rPr>
              <w:t>14%</w:t>
            </w:r>
          </w:p>
        </w:tc>
        <w:tc>
          <w:tcPr>
            <w:tcW w:w="900" w:type="dxa"/>
            <w:vAlign w:val="center"/>
          </w:tcPr>
          <w:p w:rsidR="00002F83" w:rsidRPr="00415CAB" w:rsidRDefault="00002F83" w:rsidP="004E761B">
            <w:pPr>
              <w:pStyle w:val="Table-text"/>
              <w:rPr>
                <w:b/>
                <w:bCs/>
              </w:rPr>
            </w:pPr>
            <w:r w:rsidRPr="00415CAB">
              <w:rPr>
                <w:b/>
                <w:bCs/>
              </w:rPr>
              <w:t>14</w:t>
            </w:r>
          </w:p>
          <w:p w:rsidR="00002F83" w:rsidRPr="00415CAB" w:rsidRDefault="00002F83" w:rsidP="004E761B">
            <w:pPr>
              <w:pStyle w:val="Table-text"/>
              <w:rPr>
                <w:b/>
                <w:bCs/>
              </w:rPr>
            </w:pPr>
            <w:r w:rsidRPr="00415CAB">
              <w:rPr>
                <w:b/>
                <w:bCs/>
              </w:rPr>
              <w:t>44%</w:t>
            </w:r>
          </w:p>
        </w:tc>
        <w:tc>
          <w:tcPr>
            <w:tcW w:w="900" w:type="dxa"/>
            <w:vAlign w:val="center"/>
          </w:tcPr>
          <w:p w:rsidR="00002F83" w:rsidRPr="00BF08C9" w:rsidRDefault="00002F83" w:rsidP="004E761B">
            <w:pPr>
              <w:pStyle w:val="Table-text"/>
            </w:pPr>
            <w:r w:rsidRPr="00BF08C9">
              <w:t>10</w:t>
            </w:r>
          </w:p>
          <w:p w:rsidR="00002F83" w:rsidRPr="00BF08C9" w:rsidRDefault="00002F83" w:rsidP="004E761B">
            <w:pPr>
              <w:pStyle w:val="Table-text"/>
            </w:pPr>
            <w:r w:rsidRPr="00BF08C9">
              <w:t>31%</w:t>
            </w:r>
          </w:p>
        </w:tc>
      </w:tr>
      <w:tr w:rsidR="00002F83" w:rsidRPr="00BF08C9" w:rsidTr="00F2693D">
        <w:trPr>
          <w:cantSplit/>
        </w:trPr>
        <w:tc>
          <w:tcPr>
            <w:tcW w:w="3072" w:type="dxa"/>
            <w:tcBorders>
              <w:bottom w:val="single" w:sz="18" w:space="0" w:color="auto"/>
            </w:tcBorders>
            <w:vAlign w:val="center"/>
          </w:tcPr>
          <w:p w:rsidR="00002F83" w:rsidRDefault="00002F83" w:rsidP="004E761B">
            <w:pPr>
              <w:pStyle w:val="Tableheader"/>
            </w:pPr>
            <w:r>
              <w:rPr>
                <w:i/>
                <w:iCs/>
              </w:rPr>
              <w:t>Q</w:t>
            </w:r>
            <w:r w:rsidRPr="00BF08C9">
              <w:rPr>
                <w:i/>
                <w:iCs/>
              </w:rPr>
              <w:t>IT3X The reliability of your access to the Internet</w:t>
            </w:r>
            <w:r w:rsidRPr="00BF08C9">
              <w:t xml:space="preserve"> </w:t>
            </w:r>
          </w:p>
          <w:p w:rsidR="00002F83" w:rsidRPr="00BF08C9" w:rsidRDefault="00002F83" w:rsidP="004E761B">
            <w:pPr>
              <w:pStyle w:val="Tableheader"/>
            </w:pPr>
            <w:r w:rsidRPr="00BF08C9">
              <w:t>Satisfied (4-5)</w:t>
            </w:r>
          </w:p>
        </w:tc>
        <w:tc>
          <w:tcPr>
            <w:tcW w:w="888" w:type="dxa"/>
            <w:tcBorders>
              <w:bottom w:val="single" w:sz="18" w:space="0" w:color="auto"/>
            </w:tcBorders>
            <w:vAlign w:val="center"/>
          </w:tcPr>
          <w:p w:rsidR="00002F83" w:rsidRPr="00BF08C9" w:rsidRDefault="00002F83" w:rsidP="004E761B">
            <w:pPr>
              <w:pStyle w:val="Table-text"/>
            </w:pPr>
            <w:r w:rsidRPr="00BF08C9">
              <w:t>128</w:t>
            </w:r>
          </w:p>
          <w:p w:rsidR="00002F83" w:rsidRPr="00BF08C9" w:rsidRDefault="00002F83" w:rsidP="004E761B">
            <w:pPr>
              <w:pStyle w:val="Table-text"/>
            </w:pPr>
            <w:r w:rsidRPr="00BF08C9">
              <w:t>36%</w:t>
            </w:r>
          </w:p>
        </w:tc>
        <w:tc>
          <w:tcPr>
            <w:tcW w:w="900" w:type="dxa"/>
            <w:tcBorders>
              <w:bottom w:val="single" w:sz="18" w:space="0" w:color="auto"/>
            </w:tcBorders>
            <w:vAlign w:val="center"/>
          </w:tcPr>
          <w:p w:rsidR="00002F83" w:rsidRPr="00BF08C9" w:rsidRDefault="00002F83" w:rsidP="004E761B">
            <w:pPr>
              <w:pStyle w:val="Table-text"/>
            </w:pPr>
            <w:r w:rsidRPr="00BF08C9">
              <w:t>20</w:t>
            </w:r>
          </w:p>
          <w:p w:rsidR="00002F83" w:rsidRPr="00BF08C9" w:rsidRDefault="00002F83" w:rsidP="004E761B">
            <w:pPr>
              <w:pStyle w:val="Table-text"/>
            </w:pPr>
            <w:r w:rsidRPr="00BF08C9">
              <w:t>38%</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28</w:t>
            </w:r>
          </w:p>
          <w:p w:rsidR="00002F83" w:rsidRPr="00BF08C9" w:rsidRDefault="00002F83" w:rsidP="004E761B">
            <w:pPr>
              <w:pStyle w:val="Table-text"/>
            </w:pPr>
            <w:r w:rsidRPr="00415CAB">
              <w:rPr>
                <w:b/>
                <w:bCs/>
              </w:rPr>
              <w:t>60%</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16</w:t>
            </w:r>
          </w:p>
          <w:p w:rsidR="00002F83" w:rsidRPr="00415CAB" w:rsidRDefault="00002F83" w:rsidP="004E761B">
            <w:pPr>
              <w:pStyle w:val="Table-text"/>
              <w:rPr>
                <w:b/>
                <w:bCs/>
              </w:rPr>
            </w:pPr>
            <w:r w:rsidRPr="00415CAB">
              <w:rPr>
                <w:b/>
                <w:bCs/>
              </w:rPr>
              <w:t>27%</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26</w:t>
            </w:r>
          </w:p>
          <w:p w:rsidR="00002F83" w:rsidRPr="00415CAB" w:rsidRDefault="00002F83" w:rsidP="004E761B">
            <w:pPr>
              <w:pStyle w:val="Table-text"/>
              <w:rPr>
                <w:b/>
                <w:bCs/>
              </w:rPr>
            </w:pPr>
            <w:r w:rsidRPr="00415CAB">
              <w:rPr>
                <w:b/>
                <w:bCs/>
              </w:rPr>
              <w:t>27%</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21</w:t>
            </w:r>
          </w:p>
          <w:p w:rsidR="00002F83" w:rsidRPr="00415CAB" w:rsidRDefault="00002F83" w:rsidP="004E761B">
            <w:pPr>
              <w:pStyle w:val="Table-text"/>
              <w:rPr>
                <w:b/>
                <w:bCs/>
              </w:rPr>
            </w:pPr>
            <w:r w:rsidRPr="00415CAB">
              <w:rPr>
                <w:b/>
                <w:bCs/>
              </w:rPr>
              <w:t>66%</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16</w:t>
            </w:r>
          </w:p>
          <w:p w:rsidR="00002F83" w:rsidRPr="00415CAB" w:rsidRDefault="00002F83" w:rsidP="004E761B">
            <w:pPr>
              <w:pStyle w:val="Table-text"/>
              <w:rPr>
                <w:b/>
                <w:bCs/>
              </w:rPr>
            </w:pPr>
            <w:r w:rsidRPr="00415CAB">
              <w:rPr>
                <w:b/>
                <w:bCs/>
              </w:rPr>
              <w:t>51%</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222672">
              <w:rPr>
                <w:b/>
                <w:bCs/>
              </w:rPr>
              <w:t>Q</w:t>
            </w:r>
            <w:r w:rsidRPr="00BF08C9">
              <w:rPr>
                <w:b/>
                <w:bCs/>
              </w:rPr>
              <w:t>IT6X How responsive is IT support staff once you have submitted a request?</w:t>
            </w:r>
          </w:p>
        </w:tc>
      </w:tr>
      <w:tr w:rsidR="00002F83" w:rsidRPr="00BF08C9" w:rsidTr="00F2693D">
        <w:trPr>
          <w:cantSplit/>
        </w:trPr>
        <w:tc>
          <w:tcPr>
            <w:tcW w:w="3072" w:type="dxa"/>
            <w:vAlign w:val="center"/>
          </w:tcPr>
          <w:p w:rsidR="00002F83" w:rsidRPr="00BF08C9" w:rsidRDefault="00002F83" w:rsidP="004E761B">
            <w:pPr>
              <w:pStyle w:val="Tableheader"/>
            </w:pPr>
            <w:r w:rsidRPr="00BF08C9">
              <w:t>Low (1-2)</w:t>
            </w:r>
          </w:p>
        </w:tc>
        <w:tc>
          <w:tcPr>
            <w:tcW w:w="888" w:type="dxa"/>
            <w:vAlign w:val="center"/>
          </w:tcPr>
          <w:p w:rsidR="00002F83" w:rsidRPr="00BF08C9" w:rsidRDefault="00002F83" w:rsidP="004E761B">
            <w:pPr>
              <w:pStyle w:val="Table-text"/>
            </w:pPr>
            <w:r w:rsidRPr="00BF08C9">
              <w:t>99</w:t>
            </w:r>
          </w:p>
          <w:p w:rsidR="00002F83" w:rsidRPr="00BF08C9" w:rsidRDefault="00002F83" w:rsidP="004E761B">
            <w:pPr>
              <w:pStyle w:val="Table-text"/>
            </w:pPr>
            <w:r w:rsidRPr="00BF08C9">
              <w:t>35%</w:t>
            </w:r>
          </w:p>
        </w:tc>
        <w:tc>
          <w:tcPr>
            <w:tcW w:w="900" w:type="dxa"/>
            <w:vAlign w:val="center"/>
          </w:tcPr>
          <w:p w:rsidR="00002F83" w:rsidRPr="00415CAB" w:rsidRDefault="00002F83" w:rsidP="004E761B">
            <w:pPr>
              <w:pStyle w:val="Table-text"/>
            </w:pPr>
            <w:r w:rsidRPr="00415CAB">
              <w:t>10</w:t>
            </w:r>
          </w:p>
          <w:p w:rsidR="00002F83" w:rsidRPr="00415CAB" w:rsidRDefault="00002F83" w:rsidP="004E761B">
            <w:pPr>
              <w:pStyle w:val="Table-text"/>
              <w:rPr>
                <w:b/>
                <w:bCs/>
              </w:rPr>
            </w:pPr>
            <w:r w:rsidRPr="00415CAB">
              <w:t>19%</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415CAB" w:rsidRDefault="00002F83" w:rsidP="004E761B">
            <w:pPr>
              <w:pStyle w:val="Table-text"/>
              <w:rPr>
                <w:b/>
                <w:bCs/>
              </w:rPr>
            </w:pPr>
            <w:r w:rsidRPr="00415CAB">
              <w:rPr>
                <w:b/>
                <w:bCs/>
              </w:rPr>
              <w:t>31</w:t>
            </w:r>
          </w:p>
          <w:p w:rsidR="00002F83" w:rsidRPr="00BF08C9" w:rsidRDefault="00002F83" w:rsidP="004E761B">
            <w:pPr>
              <w:pStyle w:val="Table-text"/>
            </w:pPr>
            <w:r w:rsidRPr="00415CAB">
              <w:rPr>
                <w:b/>
                <w:bCs/>
              </w:rPr>
              <w:t>52%</w:t>
            </w:r>
          </w:p>
        </w:tc>
        <w:tc>
          <w:tcPr>
            <w:tcW w:w="900" w:type="dxa"/>
            <w:vAlign w:val="center"/>
          </w:tcPr>
          <w:p w:rsidR="00002F83" w:rsidRPr="00BF08C9" w:rsidRDefault="00002F83" w:rsidP="004E761B">
            <w:pPr>
              <w:pStyle w:val="Table-text"/>
            </w:pPr>
            <w:r w:rsidRPr="00BF08C9">
              <w:t>37</w:t>
            </w:r>
          </w:p>
          <w:p w:rsidR="00002F83" w:rsidRPr="00BF08C9" w:rsidRDefault="00002F83" w:rsidP="004E761B">
            <w:pPr>
              <w:pStyle w:val="Table-text"/>
            </w:pPr>
            <w:r w:rsidRPr="00BF08C9">
              <w:t>38%</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High (4-5)</w:t>
            </w:r>
          </w:p>
        </w:tc>
        <w:tc>
          <w:tcPr>
            <w:tcW w:w="888" w:type="dxa"/>
            <w:tcBorders>
              <w:bottom w:val="single" w:sz="18" w:space="0" w:color="auto"/>
            </w:tcBorders>
            <w:vAlign w:val="center"/>
          </w:tcPr>
          <w:p w:rsidR="00002F83" w:rsidRPr="00BF08C9" w:rsidRDefault="00002F83" w:rsidP="004E761B">
            <w:pPr>
              <w:pStyle w:val="Table-text"/>
            </w:pPr>
            <w:r w:rsidRPr="00BF08C9">
              <w:t>88</w:t>
            </w:r>
          </w:p>
          <w:p w:rsidR="00002F83" w:rsidRPr="00BF08C9" w:rsidRDefault="00002F83" w:rsidP="004E761B">
            <w:pPr>
              <w:pStyle w:val="Table-text"/>
            </w:pPr>
            <w:r w:rsidRPr="00BF08C9">
              <w:t>24%</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18</w:t>
            </w:r>
          </w:p>
          <w:p w:rsidR="00002F83" w:rsidRPr="00415CAB" w:rsidRDefault="00002F83" w:rsidP="004E761B">
            <w:pPr>
              <w:pStyle w:val="Table-text"/>
              <w:rPr>
                <w:b/>
                <w:bCs/>
              </w:rPr>
            </w:pPr>
            <w:r w:rsidRPr="00415CAB">
              <w:rPr>
                <w:b/>
                <w:bCs/>
              </w:rPr>
              <w:t>34%</w:t>
            </w:r>
          </w:p>
        </w:tc>
        <w:tc>
          <w:tcPr>
            <w:tcW w:w="900" w:type="dxa"/>
            <w:tcBorders>
              <w:bottom w:val="single" w:sz="18" w:space="0" w:color="auto"/>
            </w:tcBorders>
            <w:vAlign w:val="center"/>
          </w:tcPr>
          <w:p w:rsidR="00002F83" w:rsidRPr="00BF08C9" w:rsidRDefault="00002F83" w:rsidP="004E761B">
            <w:pPr>
              <w:pStyle w:val="Table-text"/>
            </w:pPr>
            <w:r w:rsidRPr="00BF08C9">
              <w:t>13</w:t>
            </w:r>
          </w:p>
          <w:p w:rsidR="00002F83" w:rsidRPr="00BF08C9" w:rsidRDefault="00002F83" w:rsidP="004E761B">
            <w:pPr>
              <w:pStyle w:val="Table-text"/>
            </w:pPr>
            <w:r w:rsidRPr="00BF08C9">
              <w:t>28%</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23</w:t>
            </w:r>
          </w:p>
          <w:p w:rsidR="00002F83" w:rsidRPr="00BF08C9" w:rsidRDefault="00002F83" w:rsidP="004E761B">
            <w:pPr>
              <w:pStyle w:val="Table-text"/>
            </w:pPr>
            <w:r w:rsidRPr="00BF08C9">
              <w:t>23%</w:t>
            </w:r>
          </w:p>
        </w:tc>
        <w:tc>
          <w:tcPr>
            <w:tcW w:w="900" w:type="dxa"/>
            <w:tcBorders>
              <w:bottom w:val="single" w:sz="18" w:space="0" w:color="auto"/>
            </w:tcBorders>
            <w:vAlign w:val="center"/>
          </w:tcPr>
          <w:p w:rsidR="00002F83" w:rsidRPr="00BF08C9" w:rsidRDefault="00002F83" w:rsidP="004E761B">
            <w:pPr>
              <w:pStyle w:val="Table-text"/>
            </w:pPr>
            <w:r w:rsidRPr="00BF08C9">
              <w:t>11</w:t>
            </w:r>
          </w:p>
          <w:p w:rsidR="00002F83" w:rsidRPr="00BF08C9" w:rsidRDefault="00002F83" w:rsidP="004E761B">
            <w:pPr>
              <w:pStyle w:val="Table-text"/>
            </w:pPr>
            <w:r w:rsidRPr="00BF08C9">
              <w:t>34%</w:t>
            </w:r>
          </w:p>
        </w:tc>
        <w:tc>
          <w:tcPr>
            <w:tcW w:w="900" w:type="dxa"/>
            <w:tcBorders>
              <w:bottom w:val="single" w:sz="18" w:space="0" w:color="auto"/>
            </w:tcBorders>
            <w:vAlign w:val="center"/>
          </w:tcPr>
          <w:p w:rsidR="00002F83" w:rsidRPr="00415CAB" w:rsidRDefault="00002F83" w:rsidP="004E761B">
            <w:pPr>
              <w:pStyle w:val="Table-text"/>
              <w:rPr>
                <w:b/>
                <w:bCs/>
              </w:rPr>
            </w:pPr>
            <w:r w:rsidRPr="00415CAB">
              <w:rPr>
                <w:b/>
                <w:bCs/>
              </w:rPr>
              <w:t>15</w:t>
            </w:r>
          </w:p>
          <w:p w:rsidR="00002F83" w:rsidRPr="00BF08C9" w:rsidRDefault="00002F83" w:rsidP="004E761B">
            <w:pPr>
              <w:pStyle w:val="Table-text"/>
            </w:pPr>
            <w:r w:rsidRPr="00415CAB">
              <w:rPr>
                <w:b/>
                <w:bCs/>
              </w:rPr>
              <w:t>48%</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F2693D">
            <w:pPr>
              <w:pStyle w:val="Table-text"/>
              <w:jc w:val="left"/>
            </w:pPr>
            <w:r w:rsidRPr="00BF08C9">
              <w:rPr>
                <w:b/>
                <w:bCs/>
              </w:rPr>
              <w:t>QSS1 Which of the following, if any, have had an adverse impact on your sense of personal safety and security at work?</w:t>
            </w:r>
          </w:p>
        </w:tc>
      </w:tr>
      <w:tr w:rsidR="00002F83" w:rsidRPr="00BF08C9" w:rsidTr="00F2693D">
        <w:trPr>
          <w:cantSplit/>
        </w:trPr>
        <w:tc>
          <w:tcPr>
            <w:tcW w:w="3072" w:type="dxa"/>
            <w:vAlign w:val="center"/>
          </w:tcPr>
          <w:p w:rsidR="00002F83" w:rsidRPr="00BF08C9" w:rsidRDefault="00002F83" w:rsidP="004E761B">
            <w:pPr>
              <w:pStyle w:val="Tableheader"/>
            </w:pPr>
            <w:r w:rsidRPr="00BF08C9">
              <w:t>Not enough staff</w:t>
            </w:r>
          </w:p>
        </w:tc>
        <w:tc>
          <w:tcPr>
            <w:tcW w:w="888" w:type="dxa"/>
            <w:vAlign w:val="center"/>
          </w:tcPr>
          <w:p w:rsidR="00002F83" w:rsidRPr="00BF08C9" w:rsidRDefault="00002F83" w:rsidP="004E761B">
            <w:pPr>
              <w:pStyle w:val="Table-text"/>
            </w:pPr>
            <w:r w:rsidRPr="00BF08C9">
              <w:t>137</w:t>
            </w:r>
          </w:p>
          <w:p w:rsidR="00002F83" w:rsidRPr="00BF08C9" w:rsidRDefault="00002F83" w:rsidP="004E761B">
            <w:pPr>
              <w:pStyle w:val="Table-text"/>
            </w:pPr>
            <w:r w:rsidRPr="00BF08C9">
              <w:t>46%</w:t>
            </w:r>
          </w:p>
        </w:tc>
        <w:tc>
          <w:tcPr>
            <w:tcW w:w="900" w:type="dxa"/>
            <w:vAlign w:val="center"/>
          </w:tcPr>
          <w:p w:rsidR="00002F83" w:rsidRPr="00BF08C9" w:rsidRDefault="00002F83" w:rsidP="004E761B">
            <w:pPr>
              <w:pStyle w:val="Table-text"/>
            </w:pPr>
            <w:r w:rsidRPr="00BF08C9">
              <w:t>21</w:t>
            </w:r>
          </w:p>
          <w:p w:rsidR="00002F83" w:rsidRPr="00BF08C9" w:rsidRDefault="00002F83" w:rsidP="004E761B">
            <w:pPr>
              <w:pStyle w:val="Table-text"/>
            </w:pPr>
            <w:r w:rsidRPr="00BF08C9">
              <w:t>40%</w:t>
            </w:r>
          </w:p>
        </w:tc>
        <w:tc>
          <w:tcPr>
            <w:tcW w:w="900" w:type="dxa"/>
            <w:vAlign w:val="center"/>
          </w:tcPr>
          <w:p w:rsidR="00002F83" w:rsidRPr="00236084" w:rsidRDefault="00002F83" w:rsidP="004E761B">
            <w:pPr>
              <w:pStyle w:val="Table-text"/>
              <w:rPr>
                <w:b/>
                <w:bCs/>
              </w:rPr>
            </w:pPr>
            <w:r w:rsidRPr="00236084">
              <w:rPr>
                <w:b/>
                <w:bCs/>
              </w:rPr>
              <w:t>11</w:t>
            </w:r>
          </w:p>
          <w:p w:rsidR="00002F83" w:rsidRPr="00236084" w:rsidRDefault="00002F83" w:rsidP="004E761B">
            <w:pPr>
              <w:pStyle w:val="Table-text"/>
              <w:rPr>
                <w:b/>
                <w:bCs/>
              </w:rPr>
            </w:pPr>
            <w:r w:rsidRPr="00236084">
              <w:rPr>
                <w:b/>
                <w:bCs/>
              </w:rPr>
              <w:t>23%</w:t>
            </w:r>
          </w:p>
        </w:tc>
        <w:tc>
          <w:tcPr>
            <w:tcW w:w="900" w:type="dxa"/>
            <w:vAlign w:val="center"/>
          </w:tcPr>
          <w:p w:rsidR="00002F83" w:rsidRPr="00236084" w:rsidRDefault="00002F83" w:rsidP="004E761B">
            <w:pPr>
              <w:pStyle w:val="Table-text"/>
              <w:rPr>
                <w:b/>
                <w:bCs/>
              </w:rPr>
            </w:pPr>
            <w:r w:rsidRPr="00236084">
              <w:rPr>
                <w:b/>
                <w:bCs/>
              </w:rPr>
              <w:t>33</w:t>
            </w:r>
          </w:p>
          <w:p w:rsidR="00002F83" w:rsidRPr="00236084" w:rsidRDefault="00002F83" w:rsidP="004E761B">
            <w:pPr>
              <w:pStyle w:val="Table-text"/>
              <w:rPr>
                <w:b/>
                <w:bCs/>
              </w:rPr>
            </w:pPr>
            <w:r w:rsidRPr="00236084">
              <w:rPr>
                <w:b/>
                <w:bCs/>
              </w:rPr>
              <w:t>55%</w:t>
            </w:r>
          </w:p>
        </w:tc>
        <w:tc>
          <w:tcPr>
            <w:tcW w:w="900" w:type="dxa"/>
            <w:vAlign w:val="center"/>
          </w:tcPr>
          <w:p w:rsidR="00002F83" w:rsidRPr="00236084" w:rsidRDefault="00002F83" w:rsidP="004E761B">
            <w:pPr>
              <w:pStyle w:val="Table-text"/>
              <w:rPr>
                <w:b/>
                <w:bCs/>
              </w:rPr>
            </w:pPr>
            <w:r w:rsidRPr="00236084">
              <w:rPr>
                <w:b/>
                <w:bCs/>
              </w:rPr>
              <w:t>61</w:t>
            </w:r>
          </w:p>
          <w:p w:rsidR="00002F83" w:rsidRPr="00236084" w:rsidRDefault="00002F83" w:rsidP="004E761B">
            <w:pPr>
              <w:pStyle w:val="Table-text"/>
              <w:rPr>
                <w:b/>
                <w:bCs/>
              </w:rPr>
            </w:pPr>
            <w:r w:rsidRPr="00236084">
              <w:rPr>
                <w:b/>
                <w:bCs/>
              </w:rPr>
              <w:t>62%</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Pr="00BF08C9" w:rsidRDefault="00002F83" w:rsidP="004E761B">
            <w:pPr>
              <w:pStyle w:val="Tableheader"/>
            </w:pPr>
            <w:r w:rsidRPr="00BF08C9">
              <w:t>The level or quality of staff</w:t>
            </w:r>
          </w:p>
        </w:tc>
        <w:tc>
          <w:tcPr>
            <w:tcW w:w="888" w:type="dxa"/>
            <w:vAlign w:val="center"/>
          </w:tcPr>
          <w:p w:rsidR="00002F83" w:rsidRPr="00BF08C9" w:rsidRDefault="00002F83" w:rsidP="004E761B">
            <w:pPr>
              <w:pStyle w:val="Table-text"/>
            </w:pPr>
            <w:r w:rsidRPr="00BF08C9">
              <w:t>126</w:t>
            </w:r>
          </w:p>
          <w:p w:rsidR="00002F83" w:rsidRPr="00BF08C9" w:rsidRDefault="00002F83" w:rsidP="004E761B">
            <w:pPr>
              <w:pStyle w:val="Table-text"/>
            </w:pPr>
            <w:r w:rsidRPr="00BF08C9">
              <w:t>41%</w:t>
            </w:r>
          </w:p>
        </w:tc>
        <w:tc>
          <w:tcPr>
            <w:tcW w:w="900" w:type="dxa"/>
            <w:vAlign w:val="center"/>
          </w:tcPr>
          <w:p w:rsidR="00002F83" w:rsidRPr="00BF08C9" w:rsidRDefault="00002F83" w:rsidP="004E761B">
            <w:pPr>
              <w:pStyle w:val="Table-text"/>
            </w:pPr>
            <w:r w:rsidRPr="00BF08C9">
              <w:t>17</w:t>
            </w:r>
          </w:p>
          <w:p w:rsidR="00002F83" w:rsidRPr="00BF08C9" w:rsidRDefault="00002F83" w:rsidP="004E761B">
            <w:pPr>
              <w:pStyle w:val="Table-text"/>
            </w:pPr>
            <w:r w:rsidRPr="00BF08C9">
              <w:t>32%</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25</w:t>
            </w:r>
          </w:p>
          <w:p w:rsidR="00002F83" w:rsidRPr="00BF08C9" w:rsidRDefault="00002F83" w:rsidP="004E761B">
            <w:pPr>
              <w:pStyle w:val="Table-text"/>
            </w:pPr>
            <w:r w:rsidRPr="00BF08C9">
              <w:t>42%</w:t>
            </w:r>
          </w:p>
        </w:tc>
        <w:tc>
          <w:tcPr>
            <w:tcW w:w="900" w:type="dxa"/>
            <w:vAlign w:val="center"/>
          </w:tcPr>
          <w:p w:rsidR="00002F83" w:rsidRPr="00236084" w:rsidRDefault="00002F83" w:rsidP="004E761B">
            <w:pPr>
              <w:pStyle w:val="Table-text"/>
              <w:rPr>
                <w:b/>
                <w:bCs/>
              </w:rPr>
            </w:pPr>
            <w:r w:rsidRPr="00236084">
              <w:rPr>
                <w:b/>
                <w:bCs/>
              </w:rPr>
              <w:t>63</w:t>
            </w:r>
          </w:p>
          <w:p w:rsidR="00002F83" w:rsidRPr="00236084" w:rsidRDefault="00002F83" w:rsidP="004E761B">
            <w:pPr>
              <w:pStyle w:val="Table-text"/>
              <w:rPr>
                <w:b/>
                <w:bCs/>
              </w:rPr>
            </w:pPr>
            <w:r w:rsidRPr="00236084">
              <w:rPr>
                <w:b/>
                <w:bCs/>
              </w:rPr>
              <w:t>64%</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vAlign w:val="center"/>
          </w:tcPr>
          <w:p w:rsidR="00002F83" w:rsidRPr="00BF08C9" w:rsidRDefault="00002F83" w:rsidP="004E761B">
            <w:pPr>
              <w:pStyle w:val="Tableheader"/>
            </w:pPr>
            <w:r w:rsidRPr="00BF08C9">
              <w:t xml:space="preserve">The physical work environment </w:t>
            </w:r>
          </w:p>
        </w:tc>
        <w:tc>
          <w:tcPr>
            <w:tcW w:w="888" w:type="dxa"/>
            <w:vAlign w:val="center"/>
          </w:tcPr>
          <w:p w:rsidR="00002F83" w:rsidRPr="00BF08C9" w:rsidRDefault="00002F83" w:rsidP="004E761B">
            <w:pPr>
              <w:pStyle w:val="Table-text"/>
            </w:pPr>
            <w:r w:rsidRPr="00BF08C9">
              <w:t>149</w:t>
            </w:r>
          </w:p>
          <w:p w:rsidR="00002F83" w:rsidRPr="00BF08C9" w:rsidRDefault="00002F83" w:rsidP="004E761B">
            <w:pPr>
              <w:pStyle w:val="Table-text"/>
            </w:pPr>
            <w:r w:rsidRPr="00BF08C9">
              <w:t>47%</w:t>
            </w:r>
          </w:p>
        </w:tc>
        <w:tc>
          <w:tcPr>
            <w:tcW w:w="900" w:type="dxa"/>
            <w:vAlign w:val="center"/>
          </w:tcPr>
          <w:p w:rsidR="00002F83" w:rsidRPr="00BF08C9" w:rsidRDefault="00002F83" w:rsidP="004E761B">
            <w:pPr>
              <w:pStyle w:val="Table-text"/>
            </w:pPr>
            <w:r w:rsidRPr="00BF08C9">
              <w:t>18</w:t>
            </w:r>
          </w:p>
          <w:p w:rsidR="00002F83" w:rsidRPr="00BF08C9" w:rsidRDefault="00002F83" w:rsidP="004E761B">
            <w:pPr>
              <w:pStyle w:val="Table-text"/>
            </w:pPr>
            <w:r w:rsidRPr="00BF08C9">
              <w:t>34%</w:t>
            </w:r>
          </w:p>
        </w:tc>
        <w:tc>
          <w:tcPr>
            <w:tcW w:w="900" w:type="dxa"/>
            <w:vAlign w:val="center"/>
          </w:tcPr>
          <w:p w:rsidR="00002F83" w:rsidRPr="00BF08C9" w:rsidRDefault="00002F83" w:rsidP="004E761B">
            <w:pPr>
              <w:pStyle w:val="Table-text"/>
            </w:pPr>
            <w:r w:rsidRPr="00BF08C9">
              <w:t>26</w:t>
            </w:r>
          </w:p>
          <w:p w:rsidR="00002F83" w:rsidRPr="00BF08C9" w:rsidRDefault="00002F83" w:rsidP="004E761B">
            <w:pPr>
              <w:pStyle w:val="Table-text"/>
            </w:pPr>
            <w:r w:rsidRPr="00BF08C9">
              <w:t>55%</w:t>
            </w:r>
          </w:p>
        </w:tc>
        <w:tc>
          <w:tcPr>
            <w:tcW w:w="900" w:type="dxa"/>
            <w:vAlign w:val="center"/>
          </w:tcPr>
          <w:p w:rsidR="00002F83" w:rsidRPr="00BF08C9" w:rsidRDefault="00002F83" w:rsidP="004E761B">
            <w:pPr>
              <w:pStyle w:val="Table-text"/>
            </w:pPr>
            <w:r w:rsidRPr="00BF08C9">
              <w:t>29</w:t>
            </w:r>
          </w:p>
          <w:p w:rsidR="00002F83" w:rsidRPr="00BF08C9" w:rsidRDefault="00002F83" w:rsidP="004E761B">
            <w:pPr>
              <w:pStyle w:val="Table-text"/>
            </w:pPr>
            <w:r w:rsidRPr="00BF08C9">
              <w:t>48%</w:t>
            </w:r>
          </w:p>
        </w:tc>
        <w:tc>
          <w:tcPr>
            <w:tcW w:w="900" w:type="dxa"/>
            <w:vAlign w:val="center"/>
          </w:tcPr>
          <w:p w:rsidR="00002F83" w:rsidRPr="00236084" w:rsidRDefault="00002F83" w:rsidP="004E761B">
            <w:pPr>
              <w:pStyle w:val="Table-text"/>
              <w:rPr>
                <w:b/>
                <w:bCs/>
              </w:rPr>
            </w:pPr>
            <w:r w:rsidRPr="00236084">
              <w:rPr>
                <w:b/>
                <w:bCs/>
              </w:rPr>
              <w:t>59</w:t>
            </w:r>
          </w:p>
          <w:p w:rsidR="00002F83" w:rsidRPr="00236084" w:rsidRDefault="00002F83" w:rsidP="004E761B">
            <w:pPr>
              <w:pStyle w:val="Table-text"/>
              <w:rPr>
                <w:b/>
                <w:bCs/>
              </w:rPr>
            </w:pPr>
            <w:r w:rsidRPr="00236084">
              <w:rPr>
                <w:b/>
                <w:bCs/>
              </w:rPr>
              <w:t>60%</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11</w:t>
            </w:r>
          </w:p>
          <w:p w:rsidR="00002F83" w:rsidRPr="00BF08C9" w:rsidRDefault="00002F83" w:rsidP="004E761B">
            <w:pPr>
              <w:pStyle w:val="Table-text"/>
            </w:pPr>
            <w:r w:rsidRPr="00BF08C9">
              <w:t>34%</w:t>
            </w:r>
          </w:p>
        </w:tc>
      </w:tr>
      <w:tr w:rsidR="00002F83" w:rsidRPr="00BF08C9" w:rsidTr="00F2693D">
        <w:trPr>
          <w:cantSplit/>
        </w:trPr>
        <w:tc>
          <w:tcPr>
            <w:tcW w:w="3072" w:type="dxa"/>
            <w:vAlign w:val="center"/>
          </w:tcPr>
          <w:p w:rsidR="00002F83" w:rsidRPr="00BF08C9" w:rsidRDefault="00002F83" w:rsidP="004E761B">
            <w:pPr>
              <w:pStyle w:val="Tableheader"/>
            </w:pPr>
            <w:r w:rsidRPr="00BF08C9">
              <w:t>Verbal threats from patients/</w:t>
            </w:r>
            <w:r>
              <w:t xml:space="preserve"> </w:t>
            </w:r>
            <w:r w:rsidRPr="00BF08C9">
              <w:t>family members</w:t>
            </w:r>
          </w:p>
        </w:tc>
        <w:tc>
          <w:tcPr>
            <w:tcW w:w="888" w:type="dxa"/>
            <w:vAlign w:val="center"/>
          </w:tcPr>
          <w:p w:rsidR="00002F83" w:rsidRPr="00BF08C9" w:rsidRDefault="00002F83" w:rsidP="004E761B">
            <w:pPr>
              <w:pStyle w:val="Table-text"/>
            </w:pPr>
            <w:r w:rsidRPr="00BF08C9">
              <w:t>85</w:t>
            </w:r>
          </w:p>
          <w:p w:rsidR="00002F83" w:rsidRPr="00BF08C9" w:rsidRDefault="00002F83" w:rsidP="004E761B">
            <w:pPr>
              <w:pStyle w:val="Table-text"/>
            </w:pPr>
            <w:r w:rsidRPr="00BF08C9">
              <w:t>30%</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10</w:t>
            </w:r>
          </w:p>
          <w:p w:rsidR="00002F83" w:rsidRPr="00BF08C9" w:rsidRDefault="00002F83" w:rsidP="004E761B">
            <w:pPr>
              <w:pStyle w:val="Table-text"/>
            </w:pPr>
            <w:r w:rsidRPr="00BF08C9">
              <w:t>21%</w:t>
            </w:r>
          </w:p>
        </w:tc>
        <w:tc>
          <w:tcPr>
            <w:tcW w:w="900" w:type="dxa"/>
            <w:vAlign w:val="center"/>
          </w:tcPr>
          <w:p w:rsidR="00002F83" w:rsidRPr="00236084" w:rsidRDefault="00002F83" w:rsidP="004E761B">
            <w:pPr>
              <w:pStyle w:val="Table-text"/>
              <w:rPr>
                <w:b/>
                <w:bCs/>
              </w:rPr>
            </w:pPr>
            <w:r w:rsidRPr="00236084">
              <w:rPr>
                <w:b/>
                <w:bCs/>
              </w:rPr>
              <w:t>25</w:t>
            </w:r>
          </w:p>
          <w:p w:rsidR="00002F83" w:rsidRPr="00236084" w:rsidRDefault="00002F83" w:rsidP="004E761B">
            <w:pPr>
              <w:pStyle w:val="Table-text"/>
              <w:rPr>
                <w:b/>
                <w:bCs/>
              </w:rPr>
            </w:pPr>
            <w:r w:rsidRPr="00236084">
              <w:rPr>
                <w:b/>
                <w:bCs/>
              </w:rPr>
              <w:t>42%</w:t>
            </w:r>
          </w:p>
        </w:tc>
        <w:tc>
          <w:tcPr>
            <w:tcW w:w="900" w:type="dxa"/>
            <w:vAlign w:val="center"/>
          </w:tcPr>
          <w:p w:rsidR="00002F83" w:rsidRPr="00BF08C9" w:rsidRDefault="00002F83" w:rsidP="004E761B">
            <w:pPr>
              <w:pStyle w:val="Table-text"/>
            </w:pPr>
            <w:r w:rsidRPr="00BF08C9">
              <w:t>35</w:t>
            </w:r>
          </w:p>
          <w:p w:rsidR="00002F83" w:rsidRPr="00BF08C9" w:rsidRDefault="00002F83" w:rsidP="004E761B">
            <w:pPr>
              <w:pStyle w:val="Table-text"/>
            </w:pPr>
            <w:r w:rsidRPr="00BF08C9">
              <w:t>36%</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r w:rsidR="00002F83" w:rsidRPr="00BF08C9" w:rsidTr="00F2693D">
        <w:trPr>
          <w:cantSplit/>
        </w:trPr>
        <w:tc>
          <w:tcPr>
            <w:tcW w:w="3072" w:type="dxa"/>
            <w:tcBorders>
              <w:bottom w:val="single" w:sz="18" w:space="0" w:color="auto"/>
            </w:tcBorders>
            <w:vAlign w:val="center"/>
          </w:tcPr>
          <w:p w:rsidR="00002F83" w:rsidRPr="00BF08C9" w:rsidRDefault="00002F83" w:rsidP="004E761B">
            <w:pPr>
              <w:pStyle w:val="Tableheader"/>
            </w:pPr>
            <w:r w:rsidRPr="00BF08C9">
              <w:t>Physical threats from patients/</w:t>
            </w:r>
            <w:r>
              <w:t xml:space="preserve"> </w:t>
            </w:r>
            <w:r w:rsidRPr="00BF08C9">
              <w:t>family members</w:t>
            </w:r>
          </w:p>
        </w:tc>
        <w:tc>
          <w:tcPr>
            <w:tcW w:w="888" w:type="dxa"/>
            <w:tcBorders>
              <w:bottom w:val="single" w:sz="18" w:space="0" w:color="auto"/>
            </w:tcBorders>
            <w:vAlign w:val="center"/>
          </w:tcPr>
          <w:p w:rsidR="00002F83" w:rsidRPr="00BF08C9" w:rsidRDefault="00002F83" w:rsidP="004E761B">
            <w:pPr>
              <w:pStyle w:val="Table-text"/>
            </w:pPr>
            <w:r w:rsidRPr="00BF08C9">
              <w:t>44</w:t>
            </w:r>
          </w:p>
          <w:p w:rsidR="00002F83" w:rsidRPr="00BF08C9" w:rsidRDefault="00002F83" w:rsidP="004E761B">
            <w:pPr>
              <w:pStyle w:val="Table-text"/>
            </w:pPr>
            <w:r w:rsidRPr="00BF08C9">
              <w:t>16%</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236084" w:rsidRDefault="00002F83" w:rsidP="004E761B">
            <w:pPr>
              <w:pStyle w:val="Table-text"/>
              <w:rPr>
                <w:b/>
                <w:bCs/>
              </w:rPr>
            </w:pPr>
            <w:r w:rsidRPr="00236084">
              <w:rPr>
                <w:b/>
                <w:bCs/>
              </w:rPr>
              <w:t>15</w:t>
            </w:r>
          </w:p>
          <w:p w:rsidR="00002F83" w:rsidRPr="00236084" w:rsidRDefault="00002F83" w:rsidP="004E761B">
            <w:pPr>
              <w:pStyle w:val="Table-text"/>
              <w:rPr>
                <w:b/>
                <w:bCs/>
              </w:rPr>
            </w:pPr>
            <w:r w:rsidRPr="00236084">
              <w:rPr>
                <w:b/>
                <w:bCs/>
              </w:rPr>
              <w:t>25%</w:t>
            </w:r>
          </w:p>
        </w:tc>
        <w:tc>
          <w:tcPr>
            <w:tcW w:w="900" w:type="dxa"/>
            <w:tcBorders>
              <w:bottom w:val="single" w:sz="18" w:space="0" w:color="auto"/>
            </w:tcBorders>
            <w:vAlign w:val="center"/>
          </w:tcPr>
          <w:p w:rsidR="00002F83" w:rsidRPr="00BF08C9" w:rsidRDefault="00002F83" w:rsidP="004E761B">
            <w:pPr>
              <w:pStyle w:val="Table-text"/>
            </w:pPr>
            <w:r w:rsidRPr="00BF08C9">
              <w:t>17</w:t>
            </w:r>
          </w:p>
          <w:p w:rsidR="00002F83" w:rsidRPr="00BF08C9" w:rsidRDefault="00002F83" w:rsidP="004E761B">
            <w:pPr>
              <w:pStyle w:val="Table-text"/>
            </w:pPr>
            <w:r w:rsidRPr="00BF08C9">
              <w:t>17%</w:t>
            </w:r>
          </w:p>
        </w:tc>
        <w:tc>
          <w:tcPr>
            <w:tcW w:w="900" w:type="dxa"/>
            <w:tcBorders>
              <w:bottom w:val="single" w:sz="18" w:space="0" w:color="auto"/>
            </w:tcBorders>
            <w:vAlign w:val="center"/>
          </w:tcPr>
          <w:p w:rsidR="00002F83" w:rsidRPr="00BF08C9" w:rsidRDefault="00002F83" w:rsidP="004E761B">
            <w:pPr>
              <w:pStyle w:val="Table-text"/>
            </w:pPr>
            <w:r w:rsidRPr="00BF08C9">
              <w:t>NA</w:t>
            </w:r>
          </w:p>
        </w:tc>
        <w:tc>
          <w:tcPr>
            <w:tcW w:w="900" w:type="dxa"/>
            <w:tcBorders>
              <w:bottom w:val="single" w:sz="18" w:space="0" w:color="auto"/>
            </w:tcBorders>
            <w:vAlign w:val="center"/>
          </w:tcPr>
          <w:p w:rsidR="00002F83" w:rsidRPr="00BF08C9" w:rsidRDefault="00002F83" w:rsidP="004E761B">
            <w:pPr>
              <w:pStyle w:val="Table-text"/>
            </w:pPr>
            <w:r w:rsidRPr="00BF08C9">
              <w:t>NA</w:t>
            </w:r>
          </w:p>
        </w:tc>
      </w:tr>
      <w:tr w:rsidR="00002F83" w:rsidRPr="00BF08C9" w:rsidTr="00F2693D">
        <w:trPr>
          <w:cantSplit/>
        </w:trPr>
        <w:tc>
          <w:tcPr>
            <w:tcW w:w="9360" w:type="dxa"/>
            <w:gridSpan w:val="8"/>
            <w:tcBorders>
              <w:top w:val="single" w:sz="18" w:space="0" w:color="auto"/>
            </w:tcBorders>
            <w:shd w:val="clear" w:color="auto" w:fill="D9D9D9"/>
            <w:vAlign w:val="center"/>
          </w:tcPr>
          <w:p w:rsidR="00002F83" w:rsidRPr="00BF08C9" w:rsidRDefault="00002F83" w:rsidP="004E761B">
            <w:pPr>
              <w:pStyle w:val="Table-text"/>
              <w:jc w:val="left"/>
            </w:pPr>
            <w:r w:rsidRPr="00BF08C9">
              <w:rPr>
                <w:b/>
                <w:bCs/>
              </w:rPr>
              <w:t>QIK3X How satisfied are you</w:t>
            </w:r>
            <w:r>
              <w:rPr>
                <w:b/>
                <w:bCs/>
              </w:rPr>
              <w:t xml:space="preserve"> </w:t>
            </w:r>
            <w:r w:rsidRPr="00BF08C9">
              <w:rPr>
                <w:b/>
                <w:bCs/>
              </w:rPr>
              <w:t>with number of opportunities and degree of support in your work environment to incorporate traditional medicine into your nursing practice?</w:t>
            </w:r>
          </w:p>
        </w:tc>
      </w:tr>
      <w:tr w:rsidR="00002F83" w:rsidTr="00F2693D">
        <w:trPr>
          <w:cantSplit/>
        </w:trPr>
        <w:tc>
          <w:tcPr>
            <w:tcW w:w="3072" w:type="dxa"/>
            <w:vAlign w:val="center"/>
          </w:tcPr>
          <w:p w:rsidR="00002F83" w:rsidRPr="00BF08C9" w:rsidRDefault="00002F83" w:rsidP="004E761B">
            <w:pPr>
              <w:pStyle w:val="Tableheader"/>
            </w:pPr>
            <w:r w:rsidRPr="00BF08C9">
              <w:t>Satisfied (4-5)</w:t>
            </w:r>
          </w:p>
        </w:tc>
        <w:tc>
          <w:tcPr>
            <w:tcW w:w="888" w:type="dxa"/>
            <w:vAlign w:val="center"/>
          </w:tcPr>
          <w:p w:rsidR="00002F83" w:rsidRPr="00BF08C9" w:rsidRDefault="00002F83" w:rsidP="004E761B">
            <w:pPr>
              <w:pStyle w:val="Table-text"/>
            </w:pPr>
            <w:r w:rsidRPr="00BF08C9">
              <w:t>60</w:t>
            </w:r>
          </w:p>
          <w:p w:rsidR="00002F83" w:rsidRPr="00BF08C9" w:rsidRDefault="00002F83" w:rsidP="004E761B">
            <w:pPr>
              <w:pStyle w:val="Table-text"/>
            </w:pPr>
            <w:r w:rsidRPr="00BF08C9">
              <w:t>21%</w:t>
            </w:r>
          </w:p>
        </w:tc>
        <w:tc>
          <w:tcPr>
            <w:tcW w:w="900" w:type="dxa"/>
            <w:vAlign w:val="center"/>
          </w:tcPr>
          <w:p w:rsidR="00002F83" w:rsidRPr="00BF08C9" w:rsidRDefault="00002F83" w:rsidP="004E761B">
            <w:pPr>
              <w:pStyle w:val="Table-text"/>
            </w:pPr>
            <w:r w:rsidRPr="00BF08C9">
              <w:t>10</w:t>
            </w:r>
          </w:p>
          <w:p w:rsidR="00002F83" w:rsidRPr="00BF08C9" w:rsidRDefault="00002F83" w:rsidP="004E761B">
            <w:pPr>
              <w:pStyle w:val="Table-text"/>
            </w:pPr>
            <w:r w:rsidRPr="00BF08C9">
              <w:t>19%</w:t>
            </w:r>
          </w:p>
        </w:tc>
        <w:tc>
          <w:tcPr>
            <w:tcW w:w="900" w:type="dxa"/>
            <w:vAlign w:val="center"/>
          </w:tcPr>
          <w:p w:rsidR="00002F83" w:rsidRPr="00BF08C9" w:rsidRDefault="00002F83" w:rsidP="004E761B">
            <w:pPr>
              <w:pStyle w:val="Table-text"/>
            </w:pPr>
            <w:r w:rsidRPr="00BF08C9">
              <w:t>11</w:t>
            </w:r>
          </w:p>
          <w:p w:rsidR="00002F83" w:rsidRPr="00BF08C9" w:rsidRDefault="00002F83" w:rsidP="004E761B">
            <w:pPr>
              <w:pStyle w:val="Table-text"/>
            </w:pPr>
            <w:r w:rsidRPr="00BF08C9">
              <w:t>23%</w:t>
            </w:r>
          </w:p>
        </w:tc>
        <w:tc>
          <w:tcPr>
            <w:tcW w:w="900" w:type="dxa"/>
            <w:vAlign w:val="center"/>
          </w:tcPr>
          <w:p w:rsidR="00002F83" w:rsidRPr="00BF1276" w:rsidRDefault="00002F83" w:rsidP="004E761B">
            <w:pPr>
              <w:pStyle w:val="Table-text"/>
              <w:rPr>
                <w:b/>
                <w:bCs/>
              </w:rPr>
            </w:pPr>
            <w:r w:rsidRPr="00BF1276">
              <w:rPr>
                <w:b/>
                <w:bCs/>
              </w:rPr>
              <w:t>19</w:t>
            </w:r>
          </w:p>
          <w:p w:rsidR="00002F83" w:rsidRPr="00BF08C9" w:rsidRDefault="00002F83" w:rsidP="004E761B">
            <w:pPr>
              <w:pStyle w:val="Table-text"/>
            </w:pPr>
            <w:r w:rsidRPr="00BF1276">
              <w:rPr>
                <w:b/>
                <w:bCs/>
              </w:rPr>
              <w:t>32%</w:t>
            </w:r>
          </w:p>
        </w:tc>
        <w:tc>
          <w:tcPr>
            <w:tcW w:w="900" w:type="dxa"/>
            <w:vAlign w:val="center"/>
          </w:tcPr>
          <w:p w:rsidR="00002F83" w:rsidRPr="00BF1276" w:rsidRDefault="00002F83" w:rsidP="004E761B">
            <w:pPr>
              <w:pStyle w:val="Table-text"/>
              <w:rPr>
                <w:b/>
                <w:bCs/>
              </w:rPr>
            </w:pPr>
            <w:r w:rsidRPr="00BF1276">
              <w:rPr>
                <w:b/>
                <w:bCs/>
              </w:rPr>
              <w:t>13</w:t>
            </w:r>
          </w:p>
          <w:p w:rsidR="00002F83" w:rsidRPr="00BF08C9" w:rsidRDefault="00002F83" w:rsidP="004E761B">
            <w:pPr>
              <w:pStyle w:val="Table-text"/>
            </w:pPr>
            <w:r w:rsidRPr="00BF1276">
              <w:rPr>
                <w:b/>
                <w:bCs/>
              </w:rPr>
              <w:t>13%</w:t>
            </w:r>
          </w:p>
        </w:tc>
        <w:tc>
          <w:tcPr>
            <w:tcW w:w="900" w:type="dxa"/>
            <w:vAlign w:val="center"/>
          </w:tcPr>
          <w:p w:rsidR="00002F83" w:rsidRPr="00BF08C9" w:rsidRDefault="00002F83" w:rsidP="004E761B">
            <w:pPr>
              <w:pStyle w:val="Table-text"/>
            </w:pPr>
            <w:r w:rsidRPr="00BF08C9">
              <w:t>NA</w:t>
            </w:r>
          </w:p>
        </w:tc>
        <w:tc>
          <w:tcPr>
            <w:tcW w:w="900" w:type="dxa"/>
            <w:vAlign w:val="center"/>
          </w:tcPr>
          <w:p w:rsidR="00002F83" w:rsidRPr="00BF08C9" w:rsidRDefault="00002F83" w:rsidP="004E761B">
            <w:pPr>
              <w:pStyle w:val="Table-text"/>
            </w:pPr>
            <w:r w:rsidRPr="00BF08C9">
              <w:t>NA</w:t>
            </w:r>
          </w:p>
        </w:tc>
      </w:tr>
    </w:tbl>
    <w:p w:rsidR="00002F83" w:rsidRPr="00DE0971" w:rsidRDefault="00002F83" w:rsidP="00416F13">
      <w:pPr>
        <w:pStyle w:val="Chapterbodytext"/>
      </w:pPr>
    </w:p>
    <w:p w:rsidR="00002F83" w:rsidRPr="00A965DB" w:rsidRDefault="00002F83" w:rsidP="00051203">
      <w:pPr>
        <w:pStyle w:val="Chapterbodytext"/>
      </w:pPr>
    </w:p>
    <w:sectPr w:rsidR="00002F83" w:rsidRPr="00A965DB"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83" w:rsidRDefault="00002F83">
      <w:r>
        <w:separator/>
      </w:r>
    </w:p>
  </w:endnote>
  <w:endnote w:type="continuationSeparator" w:id="0">
    <w:p w:rsidR="00002F83" w:rsidRDefault="0000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83" w:rsidRDefault="00002F83" w:rsidP="004350F0">
    <w:pPr>
      <w:pStyle w:val="Footer"/>
    </w:pPr>
  </w:p>
  <w:p w:rsidR="00002F83" w:rsidRDefault="00002F83" w:rsidP="004350F0">
    <w:pPr>
      <w:pStyle w:val="Footer"/>
    </w:pPr>
  </w:p>
  <w:p w:rsidR="00002F83" w:rsidRPr="002060B4" w:rsidRDefault="00002F83"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83" w:rsidRPr="00FF3489" w:rsidRDefault="00002F83"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rsidR="00002F83" w:rsidRDefault="00002F83" w:rsidP="004350F0">
    <w:pPr>
      <w:pStyle w:val="Footer"/>
      <w:spacing w:after="0" w:line="240" w:lineRule="auto"/>
      <w:ind w:left="187" w:right="0"/>
    </w:pPr>
  </w:p>
  <w:p w:rsidR="00002F83" w:rsidRPr="002060B4" w:rsidRDefault="00002F83"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83" w:rsidRPr="00FF3489" w:rsidRDefault="00002F83"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002F83" w:rsidRDefault="00002F83" w:rsidP="00992B6A">
    <w:pPr>
      <w:pStyle w:val="Footer"/>
      <w:spacing w:after="0" w:line="240" w:lineRule="auto"/>
      <w:ind w:left="187" w:right="0"/>
    </w:pPr>
  </w:p>
  <w:p w:rsidR="00002F83" w:rsidRPr="002060B4" w:rsidRDefault="00002F83"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83" w:rsidRPr="00FF3489" w:rsidRDefault="00002F83"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002F83" w:rsidRDefault="00002F83" w:rsidP="00992B6A">
    <w:pPr>
      <w:pStyle w:val="Footer"/>
      <w:spacing w:after="0" w:line="240" w:lineRule="auto"/>
      <w:ind w:left="187" w:right="0"/>
      <w:jc w:val="right"/>
    </w:pPr>
  </w:p>
  <w:p w:rsidR="00002F83" w:rsidRPr="002060B4" w:rsidRDefault="00002F83"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57</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83" w:rsidRPr="00FF3489" w:rsidRDefault="00002F83" w:rsidP="0056732D">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002F83" w:rsidRDefault="00002F83" w:rsidP="00FF3489">
    <w:pPr>
      <w:pStyle w:val="Footer"/>
      <w:spacing w:after="0" w:line="240" w:lineRule="auto"/>
      <w:ind w:left="187" w:right="0"/>
    </w:pPr>
  </w:p>
  <w:p w:rsidR="00002F83" w:rsidRPr="002060B4" w:rsidRDefault="00002F83" w:rsidP="00FF3489">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77</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83" w:rsidRDefault="00002F83">
      <w:r>
        <w:separator/>
      </w:r>
    </w:p>
  </w:footnote>
  <w:footnote w:type="continuationSeparator" w:id="0">
    <w:p w:rsidR="00002F83" w:rsidRDefault="00002F83">
      <w:r>
        <w:continuationSeparator/>
      </w:r>
    </w:p>
  </w:footnote>
  <w:footnote w:id="1">
    <w:p w:rsidR="00002F83" w:rsidRDefault="00002F83">
      <w:pPr>
        <w:pStyle w:val="FootnoteText"/>
      </w:pPr>
      <w:r>
        <w:rPr>
          <w:rStyle w:val="FootnoteReference"/>
        </w:rPr>
        <w:footnoteRef/>
      </w:r>
      <w:r>
        <w:t xml:space="preserve"> </w:t>
      </w:r>
      <w:r>
        <w:tab/>
        <w:t>The question did not feature the statement to include base pay and allowances received.</w:t>
      </w:r>
    </w:p>
  </w:footnote>
  <w:footnote w:id="2">
    <w:p w:rsidR="00002F83" w:rsidRDefault="00002F83">
      <w:pPr>
        <w:pStyle w:val="FootnoteText"/>
      </w:pPr>
      <w:r>
        <w:rPr>
          <w:rStyle w:val="FootnoteReference"/>
        </w:rPr>
        <w:footnoteRef/>
      </w:r>
      <w:r>
        <w:t xml:space="preserve"> </w:t>
      </w:r>
      <w:r>
        <w:tab/>
        <w:t>The question did not specify health and dental coverage.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860CF1E6"/>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1429"/>
        </w:tabs>
        <w:ind w:left="1429"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AD510EA"/>
    <w:multiLevelType w:val="hybridMultilevel"/>
    <w:tmpl w:val="2D2C4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76F51"/>
    <w:multiLevelType w:val="hybridMultilevel"/>
    <w:tmpl w:val="88080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63CE3"/>
    <w:multiLevelType w:val="hybridMultilevel"/>
    <w:tmpl w:val="1156903E"/>
    <w:lvl w:ilvl="0" w:tplc="91E0B6F6">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79235DC"/>
    <w:multiLevelType w:val="hybridMultilevel"/>
    <w:tmpl w:val="3AAC216A"/>
    <w:lvl w:ilvl="0" w:tplc="10090001">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72A4D"/>
    <w:multiLevelType w:val="hybridMultilevel"/>
    <w:tmpl w:val="89A2A7C6"/>
    <w:lvl w:ilvl="0" w:tplc="04661E9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46FE5"/>
    <w:multiLevelType w:val="hybridMultilevel"/>
    <w:tmpl w:val="4364B454"/>
    <w:lvl w:ilvl="0" w:tplc="D5FEEDC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1"/>
  </w:num>
  <w:num w:numId="6">
    <w:abstractNumId w:val="2"/>
  </w:num>
  <w:num w:numId="7">
    <w:abstractNumId w:val="6"/>
  </w:num>
  <w:num w:numId="8">
    <w:abstractNumId w:val="0"/>
  </w:num>
  <w:num w:numId="9">
    <w:abstractNumId w:val="2"/>
  </w:num>
  <w:num w:numId="10">
    <w:abstractNumId w:val="2"/>
  </w:num>
  <w:num w:numId="11">
    <w:abstractNumId w:val="2"/>
  </w:num>
  <w:num w:numId="12">
    <w:abstractNumId w:val="2"/>
  </w:num>
  <w:num w:numId="13">
    <w:abstractNumId w:val="7"/>
  </w:num>
  <w:num w:numId="14">
    <w:abstractNumId w:val="5"/>
  </w:num>
  <w:num w:numId="15">
    <w:abstractNumId w:val="6"/>
  </w:num>
  <w:num w:numId="16">
    <w:abstractNumId w:val="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37"/>
    <w:rsid w:val="00002F83"/>
    <w:rsid w:val="00005709"/>
    <w:rsid w:val="00010425"/>
    <w:rsid w:val="00010EB9"/>
    <w:rsid w:val="00016665"/>
    <w:rsid w:val="0002490F"/>
    <w:rsid w:val="00035403"/>
    <w:rsid w:val="00040173"/>
    <w:rsid w:val="00047615"/>
    <w:rsid w:val="00051203"/>
    <w:rsid w:val="000634F6"/>
    <w:rsid w:val="00065D3F"/>
    <w:rsid w:val="000741DA"/>
    <w:rsid w:val="000744D3"/>
    <w:rsid w:val="000835FA"/>
    <w:rsid w:val="00092360"/>
    <w:rsid w:val="00094D59"/>
    <w:rsid w:val="00095834"/>
    <w:rsid w:val="00097BCC"/>
    <w:rsid w:val="000A389D"/>
    <w:rsid w:val="000A5B68"/>
    <w:rsid w:val="000A6938"/>
    <w:rsid w:val="000B6C51"/>
    <w:rsid w:val="000B6E7A"/>
    <w:rsid w:val="000C02EC"/>
    <w:rsid w:val="000C6799"/>
    <w:rsid w:val="000D1DED"/>
    <w:rsid w:val="000E0F29"/>
    <w:rsid w:val="000E14F9"/>
    <w:rsid w:val="000E3FFE"/>
    <w:rsid w:val="000E526C"/>
    <w:rsid w:val="000E7358"/>
    <w:rsid w:val="000F51E8"/>
    <w:rsid w:val="000F6002"/>
    <w:rsid w:val="0010687A"/>
    <w:rsid w:val="001251A8"/>
    <w:rsid w:val="00126F27"/>
    <w:rsid w:val="00127318"/>
    <w:rsid w:val="001417FC"/>
    <w:rsid w:val="001448BE"/>
    <w:rsid w:val="001534C5"/>
    <w:rsid w:val="001561ED"/>
    <w:rsid w:val="001649A2"/>
    <w:rsid w:val="001707A5"/>
    <w:rsid w:val="00172983"/>
    <w:rsid w:val="00184208"/>
    <w:rsid w:val="00193D9D"/>
    <w:rsid w:val="001956D5"/>
    <w:rsid w:val="001979D6"/>
    <w:rsid w:val="001B343F"/>
    <w:rsid w:val="001B53C1"/>
    <w:rsid w:val="001C138E"/>
    <w:rsid w:val="001C583D"/>
    <w:rsid w:val="001D0E6F"/>
    <w:rsid w:val="001D222C"/>
    <w:rsid w:val="001D4A3D"/>
    <w:rsid w:val="001E222C"/>
    <w:rsid w:val="001E2437"/>
    <w:rsid w:val="001E4233"/>
    <w:rsid w:val="001F2286"/>
    <w:rsid w:val="001F3EC8"/>
    <w:rsid w:val="00204D16"/>
    <w:rsid w:val="002060B4"/>
    <w:rsid w:val="00206D69"/>
    <w:rsid w:val="0021519A"/>
    <w:rsid w:val="00216F04"/>
    <w:rsid w:val="00221EDB"/>
    <w:rsid w:val="002221B8"/>
    <w:rsid w:val="00222672"/>
    <w:rsid w:val="00223514"/>
    <w:rsid w:val="002237E6"/>
    <w:rsid w:val="00235A01"/>
    <w:rsid w:val="00236084"/>
    <w:rsid w:val="00236B5F"/>
    <w:rsid w:val="00236FFE"/>
    <w:rsid w:val="00237870"/>
    <w:rsid w:val="00245174"/>
    <w:rsid w:val="00253C7A"/>
    <w:rsid w:val="002558EB"/>
    <w:rsid w:val="00261849"/>
    <w:rsid w:val="00271224"/>
    <w:rsid w:val="002765F0"/>
    <w:rsid w:val="00277056"/>
    <w:rsid w:val="00290D37"/>
    <w:rsid w:val="00291579"/>
    <w:rsid w:val="00296222"/>
    <w:rsid w:val="002B0590"/>
    <w:rsid w:val="002C2245"/>
    <w:rsid w:val="002C22D3"/>
    <w:rsid w:val="002C78F8"/>
    <w:rsid w:val="002D11A3"/>
    <w:rsid w:val="002D296D"/>
    <w:rsid w:val="002D2D43"/>
    <w:rsid w:val="002E47DE"/>
    <w:rsid w:val="002F4ECB"/>
    <w:rsid w:val="002F7245"/>
    <w:rsid w:val="00301398"/>
    <w:rsid w:val="003061F9"/>
    <w:rsid w:val="00306FFC"/>
    <w:rsid w:val="00314031"/>
    <w:rsid w:val="003148FC"/>
    <w:rsid w:val="00321F8D"/>
    <w:rsid w:val="003220C9"/>
    <w:rsid w:val="003239FF"/>
    <w:rsid w:val="00324A4E"/>
    <w:rsid w:val="00326A52"/>
    <w:rsid w:val="0033387F"/>
    <w:rsid w:val="00347180"/>
    <w:rsid w:val="003522C0"/>
    <w:rsid w:val="00362AFA"/>
    <w:rsid w:val="00362D78"/>
    <w:rsid w:val="00363094"/>
    <w:rsid w:val="00370C70"/>
    <w:rsid w:val="00374CB9"/>
    <w:rsid w:val="00376B0D"/>
    <w:rsid w:val="00381AB9"/>
    <w:rsid w:val="00386D20"/>
    <w:rsid w:val="00396E05"/>
    <w:rsid w:val="003A275B"/>
    <w:rsid w:val="003A3FE6"/>
    <w:rsid w:val="003A6AB1"/>
    <w:rsid w:val="003B69D8"/>
    <w:rsid w:val="003C2690"/>
    <w:rsid w:val="003D51E2"/>
    <w:rsid w:val="003E1AE3"/>
    <w:rsid w:val="003E1C3F"/>
    <w:rsid w:val="003E6C9C"/>
    <w:rsid w:val="003E7BA5"/>
    <w:rsid w:val="003F00ED"/>
    <w:rsid w:val="003F7548"/>
    <w:rsid w:val="003F75A2"/>
    <w:rsid w:val="003F7B87"/>
    <w:rsid w:val="0040016F"/>
    <w:rsid w:val="0040356E"/>
    <w:rsid w:val="00403F9A"/>
    <w:rsid w:val="00404DA1"/>
    <w:rsid w:val="00405A71"/>
    <w:rsid w:val="00406852"/>
    <w:rsid w:val="0040688C"/>
    <w:rsid w:val="004128DE"/>
    <w:rsid w:val="00415CAB"/>
    <w:rsid w:val="00416F13"/>
    <w:rsid w:val="00421B04"/>
    <w:rsid w:val="004244EB"/>
    <w:rsid w:val="00425016"/>
    <w:rsid w:val="00432B67"/>
    <w:rsid w:val="00434184"/>
    <w:rsid w:val="004350F0"/>
    <w:rsid w:val="00436969"/>
    <w:rsid w:val="00441F96"/>
    <w:rsid w:val="004503C5"/>
    <w:rsid w:val="00453743"/>
    <w:rsid w:val="00466D52"/>
    <w:rsid w:val="00471700"/>
    <w:rsid w:val="00474455"/>
    <w:rsid w:val="0047621A"/>
    <w:rsid w:val="00482AD2"/>
    <w:rsid w:val="00484082"/>
    <w:rsid w:val="0048440E"/>
    <w:rsid w:val="00484985"/>
    <w:rsid w:val="00490D06"/>
    <w:rsid w:val="00492918"/>
    <w:rsid w:val="00495246"/>
    <w:rsid w:val="004A6E06"/>
    <w:rsid w:val="004B35E1"/>
    <w:rsid w:val="004B5320"/>
    <w:rsid w:val="004B6564"/>
    <w:rsid w:val="004C73CE"/>
    <w:rsid w:val="004D1CBC"/>
    <w:rsid w:val="004D52A9"/>
    <w:rsid w:val="004E0CBB"/>
    <w:rsid w:val="004E34C9"/>
    <w:rsid w:val="004E3F8D"/>
    <w:rsid w:val="004E761B"/>
    <w:rsid w:val="004F1023"/>
    <w:rsid w:val="004F3838"/>
    <w:rsid w:val="004F42EA"/>
    <w:rsid w:val="004F62E5"/>
    <w:rsid w:val="00500D3B"/>
    <w:rsid w:val="005047F8"/>
    <w:rsid w:val="0051152D"/>
    <w:rsid w:val="005224F9"/>
    <w:rsid w:val="00523DE5"/>
    <w:rsid w:val="00524CB0"/>
    <w:rsid w:val="005302AF"/>
    <w:rsid w:val="00530716"/>
    <w:rsid w:val="00531179"/>
    <w:rsid w:val="00533876"/>
    <w:rsid w:val="00550956"/>
    <w:rsid w:val="00552F55"/>
    <w:rsid w:val="005560AA"/>
    <w:rsid w:val="00557B64"/>
    <w:rsid w:val="00562047"/>
    <w:rsid w:val="00562DFB"/>
    <w:rsid w:val="005639DA"/>
    <w:rsid w:val="0056732D"/>
    <w:rsid w:val="0056790E"/>
    <w:rsid w:val="00571D9D"/>
    <w:rsid w:val="00572B0C"/>
    <w:rsid w:val="00574EA5"/>
    <w:rsid w:val="005764D4"/>
    <w:rsid w:val="00590114"/>
    <w:rsid w:val="00595201"/>
    <w:rsid w:val="005A155C"/>
    <w:rsid w:val="005A1A30"/>
    <w:rsid w:val="005A5CF2"/>
    <w:rsid w:val="005A7DFF"/>
    <w:rsid w:val="005B62B6"/>
    <w:rsid w:val="005B68C6"/>
    <w:rsid w:val="005B7300"/>
    <w:rsid w:val="005D42F6"/>
    <w:rsid w:val="005E072E"/>
    <w:rsid w:val="005E462C"/>
    <w:rsid w:val="005F2347"/>
    <w:rsid w:val="005F407E"/>
    <w:rsid w:val="005F7CE4"/>
    <w:rsid w:val="006007C0"/>
    <w:rsid w:val="00600DF6"/>
    <w:rsid w:val="006040F0"/>
    <w:rsid w:val="00610071"/>
    <w:rsid w:val="006112B5"/>
    <w:rsid w:val="006117D5"/>
    <w:rsid w:val="0061571A"/>
    <w:rsid w:val="00641745"/>
    <w:rsid w:val="00642F48"/>
    <w:rsid w:val="00643BA0"/>
    <w:rsid w:val="006454A3"/>
    <w:rsid w:val="006478FE"/>
    <w:rsid w:val="0066003D"/>
    <w:rsid w:val="0066374B"/>
    <w:rsid w:val="00664422"/>
    <w:rsid w:val="0067244F"/>
    <w:rsid w:val="00672FDD"/>
    <w:rsid w:val="00674B03"/>
    <w:rsid w:val="0067520F"/>
    <w:rsid w:val="00683669"/>
    <w:rsid w:val="00687ADB"/>
    <w:rsid w:val="006904BC"/>
    <w:rsid w:val="00691D48"/>
    <w:rsid w:val="00691EDD"/>
    <w:rsid w:val="006949CC"/>
    <w:rsid w:val="006A27AE"/>
    <w:rsid w:val="006A4863"/>
    <w:rsid w:val="006A49B7"/>
    <w:rsid w:val="006A51FB"/>
    <w:rsid w:val="006A5D76"/>
    <w:rsid w:val="006B0F33"/>
    <w:rsid w:val="006B3315"/>
    <w:rsid w:val="006B7F7F"/>
    <w:rsid w:val="006C0900"/>
    <w:rsid w:val="006C3E46"/>
    <w:rsid w:val="006C4E99"/>
    <w:rsid w:val="006C74E8"/>
    <w:rsid w:val="006D09E3"/>
    <w:rsid w:val="006E2214"/>
    <w:rsid w:val="006E34DC"/>
    <w:rsid w:val="006E48B3"/>
    <w:rsid w:val="006E592B"/>
    <w:rsid w:val="006F210A"/>
    <w:rsid w:val="0070618F"/>
    <w:rsid w:val="0071062D"/>
    <w:rsid w:val="007155E4"/>
    <w:rsid w:val="00717EB3"/>
    <w:rsid w:val="007219D0"/>
    <w:rsid w:val="00745AF2"/>
    <w:rsid w:val="007609D9"/>
    <w:rsid w:val="00760B5C"/>
    <w:rsid w:val="007613C4"/>
    <w:rsid w:val="007615F1"/>
    <w:rsid w:val="00765AE5"/>
    <w:rsid w:val="0077073C"/>
    <w:rsid w:val="00770FE6"/>
    <w:rsid w:val="007765AF"/>
    <w:rsid w:val="007801BF"/>
    <w:rsid w:val="00783DC5"/>
    <w:rsid w:val="0078561D"/>
    <w:rsid w:val="00794297"/>
    <w:rsid w:val="0079498E"/>
    <w:rsid w:val="007964F8"/>
    <w:rsid w:val="00796E3E"/>
    <w:rsid w:val="007A0B27"/>
    <w:rsid w:val="007A1544"/>
    <w:rsid w:val="007A7296"/>
    <w:rsid w:val="007A758A"/>
    <w:rsid w:val="007B1140"/>
    <w:rsid w:val="007B1D99"/>
    <w:rsid w:val="007B2F64"/>
    <w:rsid w:val="007B368B"/>
    <w:rsid w:val="007C7458"/>
    <w:rsid w:val="007D3914"/>
    <w:rsid w:val="007D6D78"/>
    <w:rsid w:val="007E2CB8"/>
    <w:rsid w:val="007E52C7"/>
    <w:rsid w:val="007F045E"/>
    <w:rsid w:val="007F2049"/>
    <w:rsid w:val="007F4323"/>
    <w:rsid w:val="007F5324"/>
    <w:rsid w:val="00802F27"/>
    <w:rsid w:val="00802F29"/>
    <w:rsid w:val="008054BA"/>
    <w:rsid w:val="008315EE"/>
    <w:rsid w:val="00833A59"/>
    <w:rsid w:val="00845FA8"/>
    <w:rsid w:val="00847CCB"/>
    <w:rsid w:val="00854741"/>
    <w:rsid w:val="00855D5A"/>
    <w:rsid w:val="00863496"/>
    <w:rsid w:val="0087042B"/>
    <w:rsid w:val="0087253F"/>
    <w:rsid w:val="008732E9"/>
    <w:rsid w:val="00875017"/>
    <w:rsid w:val="00875489"/>
    <w:rsid w:val="0087670B"/>
    <w:rsid w:val="00884906"/>
    <w:rsid w:val="00884D97"/>
    <w:rsid w:val="008853E1"/>
    <w:rsid w:val="008864D1"/>
    <w:rsid w:val="008879F1"/>
    <w:rsid w:val="008A48CB"/>
    <w:rsid w:val="008B04BC"/>
    <w:rsid w:val="008B2B1B"/>
    <w:rsid w:val="008B441D"/>
    <w:rsid w:val="008B6233"/>
    <w:rsid w:val="008B6DBE"/>
    <w:rsid w:val="008C15E1"/>
    <w:rsid w:val="008C642E"/>
    <w:rsid w:val="008C7C58"/>
    <w:rsid w:val="008D1D78"/>
    <w:rsid w:val="008D283B"/>
    <w:rsid w:val="008D4F33"/>
    <w:rsid w:val="008D5418"/>
    <w:rsid w:val="008D7738"/>
    <w:rsid w:val="008E0492"/>
    <w:rsid w:val="008E360E"/>
    <w:rsid w:val="008E4683"/>
    <w:rsid w:val="008E4DE0"/>
    <w:rsid w:val="008F0E6D"/>
    <w:rsid w:val="008F290E"/>
    <w:rsid w:val="008F2EEB"/>
    <w:rsid w:val="008F5AFE"/>
    <w:rsid w:val="00912FF4"/>
    <w:rsid w:val="0091565F"/>
    <w:rsid w:val="00927863"/>
    <w:rsid w:val="00933592"/>
    <w:rsid w:val="009338BC"/>
    <w:rsid w:val="00934007"/>
    <w:rsid w:val="009379B4"/>
    <w:rsid w:val="009413D4"/>
    <w:rsid w:val="00943663"/>
    <w:rsid w:val="00945804"/>
    <w:rsid w:val="00952ECE"/>
    <w:rsid w:val="0095610E"/>
    <w:rsid w:val="0095729B"/>
    <w:rsid w:val="00957674"/>
    <w:rsid w:val="009578D6"/>
    <w:rsid w:val="009604B5"/>
    <w:rsid w:val="00963270"/>
    <w:rsid w:val="00963648"/>
    <w:rsid w:val="009654AA"/>
    <w:rsid w:val="00976095"/>
    <w:rsid w:val="00981ACD"/>
    <w:rsid w:val="00983C59"/>
    <w:rsid w:val="00987705"/>
    <w:rsid w:val="00991351"/>
    <w:rsid w:val="009921DC"/>
    <w:rsid w:val="00992B6A"/>
    <w:rsid w:val="009956B1"/>
    <w:rsid w:val="009A0790"/>
    <w:rsid w:val="009A1400"/>
    <w:rsid w:val="009B1205"/>
    <w:rsid w:val="009B1F5C"/>
    <w:rsid w:val="009B3B0D"/>
    <w:rsid w:val="009B7E37"/>
    <w:rsid w:val="009C160E"/>
    <w:rsid w:val="009C28C8"/>
    <w:rsid w:val="009D22AA"/>
    <w:rsid w:val="009D3362"/>
    <w:rsid w:val="009E446C"/>
    <w:rsid w:val="009F1BAF"/>
    <w:rsid w:val="009F4989"/>
    <w:rsid w:val="009F641D"/>
    <w:rsid w:val="00A15FB1"/>
    <w:rsid w:val="00A200D3"/>
    <w:rsid w:val="00A20828"/>
    <w:rsid w:val="00A23C97"/>
    <w:rsid w:val="00A24706"/>
    <w:rsid w:val="00A2523A"/>
    <w:rsid w:val="00A30B0D"/>
    <w:rsid w:val="00A30F1B"/>
    <w:rsid w:val="00A322C1"/>
    <w:rsid w:val="00A368DA"/>
    <w:rsid w:val="00A36B62"/>
    <w:rsid w:val="00A41761"/>
    <w:rsid w:val="00A42430"/>
    <w:rsid w:val="00A43E29"/>
    <w:rsid w:val="00A46356"/>
    <w:rsid w:val="00A56799"/>
    <w:rsid w:val="00A6085F"/>
    <w:rsid w:val="00A631C3"/>
    <w:rsid w:val="00A64151"/>
    <w:rsid w:val="00A7003C"/>
    <w:rsid w:val="00A73FF2"/>
    <w:rsid w:val="00A774C5"/>
    <w:rsid w:val="00A8055C"/>
    <w:rsid w:val="00A84D8A"/>
    <w:rsid w:val="00A911C2"/>
    <w:rsid w:val="00A93AA5"/>
    <w:rsid w:val="00A9581C"/>
    <w:rsid w:val="00A965DB"/>
    <w:rsid w:val="00A96A1B"/>
    <w:rsid w:val="00AA0F9D"/>
    <w:rsid w:val="00AA3142"/>
    <w:rsid w:val="00AA68B3"/>
    <w:rsid w:val="00AB2A25"/>
    <w:rsid w:val="00AB3722"/>
    <w:rsid w:val="00AB51ED"/>
    <w:rsid w:val="00AB69A7"/>
    <w:rsid w:val="00AB6AE6"/>
    <w:rsid w:val="00AB72A2"/>
    <w:rsid w:val="00AC4DC3"/>
    <w:rsid w:val="00AC618E"/>
    <w:rsid w:val="00AD2362"/>
    <w:rsid w:val="00AD39AF"/>
    <w:rsid w:val="00AD408E"/>
    <w:rsid w:val="00AE2F98"/>
    <w:rsid w:val="00AE61C2"/>
    <w:rsid w:val="00AF4D55"/>
    <w:rsid w:val="00B00D6F"/>
    <w:rsid w:val="00B03DDD"/>
    <w:rsid w:val="00B04988"/>
    <w:rsid w:val="00B05081"/>
    <w:rsid w:val="00B11446"/>
    <w:rsid w:val="00B12FE5"/>
    <w:rsid w:val="00B1438E"/>
    <w:rsid w:val="00B23A7F"/>
    <w:rsid w:val="00B24173"/>
    <w:rsid w:val="00B255EE"/>
    <w:rsid w:val="00B30D69"/>
    <w:rsid w:val="00B31682"/>
    <w:rsid w:val="00B33907"/>
    <w:rsid w:val="00B361B9"/>
    <w:rsid w:val="00B377A6"/>
    <w:rsid w:val="00B4570C"/>
    <w:rsid w:val="00B52EC6"/>
    <w:rsid w:val="00B542A7"/>
    <w:rsid w:val="00B620E2"/>
    <w:rsid w:val="00B72121"/>
    <w:rsid w:val="00B76CC3"/>
    <w:rsid w:val="00B81065"/>
    <w:rsid w:val="00B81A86"/>
    <w:rsid w:val="00B8651B"/>
    <w:rsid w:val="00B961D8"/>
    <w:rsid w:val="00BA63EC"/>
    <w:rsid w:val="00BA7484"/>
    <w:rsid w:val="00BB046F"/>
    <w:rsid w:val="00BB2B01"/>
    <w:rsid w:val="00BB4035"/>
    <w:rsid w:val="00BB47A6"/>
    <w:rsid w:val="00BB608A"/>
    <w:rsid w:val="00BB751F"/>
    <w:rsid w:val="00BC130C"/>
    <w:rsid w:val="00BD5DE3"/>
    <w:rsid w:val="00BE0DBA"/>
    <w:rsid w:val="00BE3795"/>
    <w:rsid w:val="00BF08C9"/>
    <w:rsid w:val="00BF1276"/>
    <w:rsid w:val="00BF1BAF"/>
    <w:rsid w:val="00BF2C3C"/>
    <w:rsid w:val="00BF7C62"/>
    <w:rsid w:val="00BF7D4B"/>
    <w:rsid w:val="00C01AD7"/>
    <w:rsid w:val="00C01F27"/>
    <w:rsid w:val="00C1114F"/>
    <w:rsid w:val="00C14032"/>
    <w:rsid w:val="00C17DBE"/>
    <w:rsid w:val="00C36498"/>
    <w:rsid w:val="00C37166"/>
    <w:rsid w:val="00C44D01"/>
    <w:rsid w:val="00C472CB"/>
    <w:rsid w:val="00C540C0"/>
    <w:rsid w:val="00C5638F"/>
    <w:rsid w:val="00C57FAF"/>
    <w:rsid w:val="00C622EE"/>
    <w:rsid w:val="00C64A8E"/>
    <w:rsid w:val="00C64B87"/>
    <w:rsid w:val="00C67613"/>
    <w:rsid w:val="00C73727"/>
    <w:rsid w:val="00C73E89"/>
    <w:rsid w:val="00C75886"/>
    <w:rsid w:val="00C77E10"/>
    <w:rsid w:val="00C80F91"/>
    <w:rsid w:val="00C82D7A"/>
    <w:rsid w:val="00C86388"/>
    <w:rsid w:val="00C92BC3"/>
    <w:rsid w:val="00C94A04"/>
    <w:rsid w:val="00C96D80"/>
    <w:rsid w:val="00C97C01"/>
    <w:rsid w:val="00CA7142"/>
    <w:rsid w:val="00CB4592"/>
    <w:rsid w:val="00CB4EA0"/>
    <w:rsid w:val="00CD3F16"/>
    <w:rsid w:val="00CD527F"/>
    <w:rsid w:val="00CD5B90"/>
    <w:rsid w:val="00CD657D"/>
    <w:rsid w:val="00CE4E71"/>
    <w:rsid w:val="00CF05DC"/>
    <w:rsid w:val="00CF1233"/>
    <w:rsid w:val="00CF314E"/>
    <w:rsid w:val="00D031DC"/>
    <w:rsid w:val="00D10665"/>
    <w:rsid w:val="00D20E02"/>
    <w:rsid w:val="00D2292E"/>
    <w:rsid w:val="00D23DB4"/>
    <w:rsid w:val="00D27B7E"/>
    <w:rsid w:val="00D32752"/>
    <w:rsid w:val="00D5206F"/>
    <w:rsid w:val="00D6086B"/>
    <w:rsid w:val="00D6168F"/>
    <w:rsid w:val="00D704D2"/>
    <w:rsid w:val="00D776DB"/>
    <w:rsid w:val="00D85FBC"/>
    <w:rsid w:val="00D946F7"/>
    <w:rsid w:val="00DA0AE4"/>
    <w:rsid w:val="00DA4205"/>
    <w:rsid w:val="00DB045C"/>
    <w:rsid w:val="00DB04E7"/>
    <w:rsid w:val="00DB1443"/>
    <w:rsid w:val="00DB2B0C"/>
    <w:rsid w:val="00DB551B"/>
    <w:rsid w:val="00DC752A"/>
    <w:rsid w:val="00DD7FC1"/>
    <w:rsid w:val="00DE0971"/>
    <w:rsid w:val="00DE1D66"/>
    <w:rsid w:val="00DE43B5"/>
    <w:rsid w:val="00DE49BA"/>
    <w:rsid w:val="00DE660E"/>
    <w:rsid w:val="00DF23D1"/>
    <w:rsid w:val="00E02F37"/>
    <w:rsid w:val="00E03EBF"/>
    <w:rsid w:val="00E11644"/>
    <w:rsid w:val="00E2083C"/>
    <w:rsid w:val="00E20A81"/>
    <w:rsid w:val="00E21409"/>
    <w:rsid w:val="00E23432"/>
    <w:rsid w:val="00E23F67"/>
    <w:rsid w:val="00E2793C"/>
    <w:rsid w:val="00E27E62"/>
    <w:rsid w:val="00E32277"/>
    <w:rsid w:val="00E34C17"/>
    <w:rsid w:val="00E34D00"/>
    <w:rsid w:val="00E36D74"/>
    <w:rsid w:val="00E371BF"/>
    <w:rsid w:val="00E42B0B"/>
    <w:rsid w:val="00E47523"/>
    <w:rsid w:val="00E4780D"/>
    <w:rsid w:val="00E51FF8"/>
    <w:rsid w:val="00E54F84"/>
    <w:rsid w:val="00E55926"/>
    <w:rsid w:val="00E61A19"/>
    <w:rsid w:val="00E63ED7"/>
    <w:rsid w:val="00E7476A"/>
    <w:rsid w:val="00E82FAC"/>
    <w:rsid w:val="00E84F9C"/>
    <w:rsid w:val="00E86E11"/>
    <w:rsid w:val="00E87158"/>
    <w:rsid w:val="00EA242A"/>
    <w:rsid w:val="00EA3DBB"/>
    <w:rsid w:val="00EC1D71"/>
    <w:rsid w:val="00EC4C5F"/>
    <w:rsid w:val="00EC60E0"/>
    <w:rsid w:val="00EC7421"/>
    <w:rsid w:val="00EC77D8"/>
    <w:rsid w:val="00ED2380"/>
    <w:rsid w:val="00ED430A"/>
    <w:rsid w:val="00EE091B"/>
    <w:rsid w:val="00EE0D64"/>
    <w:rsid w:val="00EE100C"/>
    <w:rsid w:val="00EE32A0"/>
    <w:rsid w:val="00EE531E"/>
    <w:rsid w:val="00EF255A"/>
    <w:rsid w:val="00EF402E"/>
    <w:rsid w:val="00F037F8"/>
    <w:rsid w:val="00F11EB8"/>
    <w:rsid w:val="00F131A7"/>
    <w:rsid w:val="00F14774"/>
    <w:rsid w:val="00F15EFA"/>
    <w:rsid w:val="00F21873"/>
    <w:rsid w:val="00F25AB8"/>
    <w:rsid w:val="00F267B2"/>
    <w:rsid w:val="00F2693D"/>
    <w:rsid w:val="00F32859"/>
    <w:rsid w:val="00F4405D"/>
    <w:rsid w:val="00F45010"/>
    <w:rsid w:val="00F474E5"/>
    <w:rsid w:val="00F50DCB"/>
    <w:rsid w:val="00F518F0"/>
    <w:rsid w:val="00F61896"/>
    <w:rsid w:val="00F62F8F"/>
    <w:rsid w:val="00F63DE1"/>
    <w:rsid w:val="00F76DA3"/>
    <w:rsid w:val="00F77701"/>
    <w:rsid w:val="00F856CC"/>
    <w:rsid w:val="00F85BFC"/>
    <w:rsid w:val="00F92D43"/>
    <w:rsid w:val="00F933CF"/>
    <w:rsid w:val="00F962DC"/>
    <w:rsid w:val="00F96F77"/>
    <w:rsid w:val="00FA5130"/>
    <w:rsid w:val="00FB02D7"/>
    <w:rsid w:val="00FB3289"/>
    <w:rsid w:val="00FB420F"/>
    <w:rsid w:val="00FC0078"/>
    <w:rsid w:val="00FC417D"/>
    <w:rsid w:val="00FE1908"/>
    <w:rsid w:val="00FE4879"/>
    <w:rsid w:val="00FF0EA5"/>
    <w:rsid w:val="00FF3489"/>
    <w:rsid w:val="00FF417E"/>
    <w:rsid w:val="00FF456D"/>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2F7C324-B6D5-4486-B6C5-326EEB0B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39" w:unhideWhenUsed="1"/>
    <w:lsdException w:name="toc 4"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8D"/>
    <w:rPr>
      <w:sz w:val="24"/>
      <w:szCs w:val="24"/>
      <w:lang w:eastAsia="ja-JP"/>
    </w:rPr>
  </w:style>
  <w:style w:type="paragraph" w:styleId="Heading1">
    <w:name w:val="heading 1"/>
    <w:basedOn w:val="Normal"/>
    <w:next w:val="Normal"/>
    <w:link w:val="Heading1Char1"/>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1"/>
    <w:uiPriority w:val="99"/>
    <w:qFormat/>
    <w:rsid w:val="001E222C"/>
    <w:pPr>
      <w:numPr>
        <w:ilvl w:val="2"/>
        <w:numId w:val="6"/>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474455"/>
    <w:pPr>
      <w:numPr>
        <w:ilvl w:val="3"/>
        <w:numId w:val="6"/>
      </w:numPr>
      <w:ind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4F42EA"/>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4F42EA"/>
    <w:rPr>
      <w:rFonts w:ascii="Cambria" w:hAnsi="Cambria" w:cs="Times New Roman"/>
      <w:b/>
      <w:bCs/>
      <w:i/>
      <w:iCs/>
      <w:sz w:val="28"/>
      <w:szCs w:val="28"/>
      <w:lang w:eastAsia="ja-JP"/>
    </w:rPr>
  </w:style>
  <w:style w:type="character" w:customStyle="1" w:styleId="Heading3Char">
    <w:name w:val="Heading 3 Char"/>
    <w:basedOn w:val="DefaultParagraphFont"/>
    <w:uiPriority w:val="99"/>
    <w:semiHidden/>
    <w:locked/>
    <w:rsid w:val="004F42EA"/>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4F42EA"/>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4F42EA"/>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4F42EA"/>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4F42EA"/>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4F42EA"/>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4F42EA"/>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1"/>
    <w:uiPriority w:val="99"/>
    <w:rsid w:val="004350F0"/>
    <w:rPr>
      <w:lang w:val="en-US"/>
    </w:rPr>
  </w:style>
  <w:style w:type="character" w:customStyle="1" w:styleId="FooterChar">
    <w:name w:val="Footer Char"/>
    <w:basedOn w:val="DefaultParagraphFont"/>
    <w:uiPriority w:val="99"/>
    <w:semiHidden/>
    <w:locked/>
    <w:rsid w:val="004F42EA"/>
    <w:rPr>
      <w:rFonts w:cs="Times New Roman"/>
      <w:sz w:val="24"/>
      <w:szCs w:val="24"/>
      <w:lang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F42EA"/>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EC77D8"/>
    <w:pPr>
      <w:spacing w:before="60" w:after="60" w:line="276" w:lineRule="auto"/>
      <w:jc w:val="center"/>
    </w:pPr>
    <w:rPr>
      <w:rFonts w:ascii="Calibri" w:hAnsi="Calibri"/>
      <w:b/>
      <w:bCs/>
      <w:sz w:val="28"/>
      <w:szCs w:val="32"/>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4F42EA"/>
    <w:rPr>
      <w:rFonts w:cs="Times New Roman"/>
      <w:sz w:val="24"/>
      <w:szCs w:val="24"/>
      <w:lang w:eastAsia="ja-JP"/>
    </w:rPr>
  </w:style>
  <w:style w:type="character" w:customStyle="1" w:styleId="FooterChar1">
    <w:name w:val="Footer Char1"/>
    <w:link w:val="Footer"/>
    <w:uiPriority w:val="99"/>
    <w:semiHidden/>
    <w:locked/>
    <w:rsid w:val="004350F0"/>
    <w:rPr>
      <w:rFonts w:ascii="Calibri" w:eastAsia="MS Mincho" w:hAnsi="Calibri"/>
      <w:sz w:val="18"/>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3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1"/>
    <w:uiPriority w:val="99"/>
    <w:semiHidden/>
    <w:rsid w:val="00C472CB"/>
    <w:rPr>
      <w:sz w:val="20"/>
      <w:szCs w:val="20"/>
      <w:lang w:val="en-CA" w:eastAsia="en-US"/>
    </w:rPr>
  </w:style>
  <w:style w:type="character" w:customStyle="1" w:styleId="CommentTextChar">
    <w:name w:val="Comment Text Char"/>
    <w:basedOn w:val="DefaultParagraphFont"/>
    <w:uiPriority w:val="99"/>
    <w:semiHidden/>
    <w:locked/>
    <w:rsid w:val="004F42EA"/>
    <w:rPr>
      <w:rFonts w:cs="Times New Roman"/>
      <w:sz w:val="20"/>
      <w:szCs w:val="20"/>
      <w:lang w:eastAsia="ja-JP"/>
    </w:rPr>
  </w:style>
  <w:style w:type="character" w:customStyle="1" w:styleId="CommentTextChar1">
    <w:name w:val="Comment Text Char1"/>
    <w:link w:val="CommentText"/>
    <w:uiPriority w:val="99"/>
    <w:semiHidden/>
    <w:locked/>
    <w:rsid w:val="00C472CB"/>
    <w:rPr>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2EA"/>
    <w:rPr>
      <w:rFonts w:cs="Times New Roman"/>
      <w:sz w:val="2"/>
      <w:lang w:eastAsia="ja-JP"/>
    </w:rPr>
  </w:style>
  <w:style w:type="paragraph" w:styleId="TOC4">
    <w:name w:val="toc 4"/>
    <w:basedOn w:val="TOC2"/>
    <w:next w:val="TOC3"/>
    <w:autoRedefine/>
    <w:uiPriority w:val="3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eading1Char1">
    <w:name w:val="Heading 1 Char1"/>
    <w:link w:val="Heading1"/>
    <w:uiPriority w:val="99"/>
    <w:locked/>
    <w:rsid w:val="00C14032"/>
    <w:rPr>
      <w:rFonts w:eastAsia="MS Mincho"/>
      <w:kern w:val="32"/>
      <w:sz w:val="56"/>
      <w:lang w:val="en-US" w:eastAsia="ja-JP"/>
    </w:rPr>
  </w:style>
  <w:style w:type="character" w:customStyle="1" w:styleId="Heading3Char1">
    <w:name w:val="Heading 3 Char1"/>
    <w:link w:val="Heading3"/>
    <w:uiPriority w:val="99"/>
    <w:locked/>
    <w:rsid w:val="001E222C"/>
    <w:rPr>
      <w:rFonts w:ascii="Calibri" w:eastAsia="MS Mincho" w:hAnsi="Calibri"/>
      <w:smallCaps/>
      <w:color w:val="003366"/>
      <w:kern w:val="32"/>
      <w:sz w:val="52"/>
      <w:lang w:val="en-CA" w:eastAsia="ja-JP"/>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4F42EA"/>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CommentSubject">
    <w:name w:val="annotation subject"/>
    <w:basedOn w:val="CommentText"/>
    <w:next w:val="CommentText"/>
    <w:link w:val="CommentSubjectChar1"/>
    <w:uiPriority w:val="99"/>
    <w:rsid w:val="00FB02D7"/>
    <w:rPr>
      <w:b/>
      <w:lang w:val="en-US" w:eastAsia="ja-JP"/>
    </w:rPr>
  </w:style>
  <w:style w:type="character" w:customStyle="1" w:styleId="CommentSubjectChar">
    <w:name w:val="Comment Subject Char"/>
    <w:basedOn w:val="CommentTextChar1"/>
    <w:uiPriority w:val="99"/>
    <w:semiHidden/>
    <w:locked/>
    <w:rsid w:val="004F42EA"/>
    <w:rPr>
      <w:rFonts w:cs="Times New Roman"/>
      <w:b/>
      <w:bCs/>
      <w:sz w:val="20"/>
      <w:szCs w:val="20"/>
      <w:lang w:val="en-CA" w:eastAsia="ja-JP"/>
    </w:rPr>
  </w:style>
  <w:style w:type="character" w:customStyle="1" w:styleId="CommentSubjectChar1">
    <w:name w:val="Comment Subject Char1"/>
    <w:link w:val="CommentSubject"/>
    <w:uiPriority w:val="99"/>
    <w:locked/>
    <w:rsid w:val="00FB02D7"/>
    <w:rPr>
      <w:b/>
      <w:lang w:val="en-US" w:eastAsia="ja-JP"/>
    </w:rPr>
  </w:style>
  <w:style w:type="paragraph" w:customStyle="1" w:styleId="Body-guide">
    <w:name w:val="Body-guide"/>
    <w:uiPriority w:val="99"/>
    <w:rsid w:val="00AB69A7"/>
    <w:pPr>
      <w:tabs>
        <w:tab w:val="left" w:pos="360"/>
      </w:tabs>
      <w:ind w:left="360" w:hanging="360"/>
    </w:pPr>
    <w:rPr>
      <w:rFonts w:ascii="Arial Narrow" w:hAnsi="Arial Narrow"/>
      <w:szCs w:val="20"/>
    </w:rPr>
  </w:style>
  <w:style w:type="paragraph" w:customStyle="1" w:styleId="Question">
    <w:name w:val="Question"/>
    <w:uiPriority w:val="99"/>
    <w:rsid w:val="00C5638F"/>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051203"/>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en-CA"/>
    </w:rPr>
  </w:style>
  <w:style w:type="paragraph" w:customStyle="1" w:styleId="Condition">
    <w:name w:val="Condition"/>
    <w:uiPriority w:val="99"/>
    <w:rsid w:val="00C5638F"/>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C5638F"/>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C5638F"/>
    <w:pPr>
      <w:widowControl w:val="0"/>
      <w:autoSpaceDE w:val="0"/>
      <w:autoSpaceDN w:val="0"/>
      <w:adjustRightInd w:val="0"/>
    </w:pPr>
    <w:rPr>
      <w:sz w:val="24"/>
      <w:szCs w:val="24"/>
    </w:rPr>
  </w:style>
  <w:style w:type="paragraph" w:customStyle="1" w:styleId="Note">
    <w:name w:val="Note"/>
    <w:uiPriority w:val="99"/>
    <w:rsid w:val="00C5638F"/>
    <w:pPr>
      <w:widowControl w:val="0"/>
      <w:autoSpaceDE w:val="0"/>
      <w:autoSpaceDN w:val="0"/>
      <w:adjustRightInd w:val="0"/>
    </w:pPr>
    <w:rPr>
      <w:sz w:val="20"/>
      <w:szCs w:val="24"/>
    </w:rPr>
  </w:style>
  <w:style w:type="paragraph" w:customStyle="1" w:styleId="Comm">
    <w:name w:val="Comm"/>
    <w:uiPriority w:val="99"/>
    <w:rsid w:val="00C5638F"/>
    <w:pPr>
      <w:widowControl w:val="0"/>
      <w:autoSpaceDE w:val="0"/>
      <w:autoSpaceDN w:val="0"/>
      <w:adjustRightInd w:val="0"/>
    </w:pPr>
    <w:rPr>
      <w:rFonts w:ascii="Tms Rmn" w:hAnsi="Tms Rmn"/>
      <w:b/>
      <w:bCs/>
      <w:i/>
      <w:iCs/>
      <w:color w:val="9933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441">
      <w:marLeft w:val="0"/>
      <w:marRight w:val="0"/>
      <w:marTop w:val="0"/>
      <w:marBottom w:val="0"/>
      <w:divBdr>
        <w:top w:val="none" w:sz="0" w:space="0" w:color="auto"/>
        <w:left w:val="none" w:sz="0" w:space="0" w:color="auto"/>
        <w:bottom w:val="none" w:sz="0" w:space="0" w:color="auto"/>
        <w:right w:val="none" w:sz="0" w:space="0" w:color="auto"/>
      </w:divBdr>
    </w:div>
    <w:div w:id="22832442">
      <w:marLeft w:val="0"/>
      <w:marRight w:val="0"/>
      <w:marTop w:val="0"/>
      <w:marBottom w:val="0"/>
      <w:divBdr>
        <w:top w:val="none" w:sz="0" w:space="0" w:color="auto"/>
        <w:left w:val="none" w:sz="0" w:space="0" w:color="auto"/>
        <w:bottom w:val="none" w:sz="0" w:space="0" w:color="auto"/>
        <w:right w:val="none" w:sz="0" w:space="0" w:color="auto"/>
      </w:divBdr>
    </w:div>
    <w:div w:id="22832443">
      <w:marLeft w:val="0"/>
      <w:marRight w:val="0"/>
      <w:marTop w:val="0"/>
      <w:marBottom w:val="0"/>
      <w:divBdr>
        <w:top w:val="none" w:sz="0" w:space="0" w:color="auto"/>
        <w:left w:val="none" w:sz="0" w:space="0" w:color="auto"/>
        <w:bottom w:val="none" w:sz="0" w:space="0" w:color="auto"/>
        <w:right w:val="none" w:sz="0" w:space="0" w:color="auto"/>
      </w:divBdr>
    </w:div>
    <w:div w:id="22832444">
      <w:marLeft w:val="0"/>
      <w:marRight w:val="0"/>
      <w:marTop w:val="0"/>
      <w:marBottom w:val="0"/>
      <w:divBdr>
        <w:top w:val="none" w:sz="0" w:space="0" w:color="auto"/>
        <w:left w:val="none" w:sz="0" w:space="0" w:color="auto"/>
        <w:bottom w:val="none" w:sz="0" w:space="0" w:color="auto"/>
        <w:right w:val="none" w:sz="0" w:space="0" w:color="auto"/>
      </w:divBdr>
    </w:div>
    <w:div w:id="22832445">
      <w:marLeft w:val="0"/>
      <w:marRight w:val="0"/>
      <w:marTop w:val="0"/>
      <w:marBottom w:val="0"/>
      <w:divBdr>
        <w:top w:val="none" w:sz="0" w:space="0" w:color="auto"/>
        <w:left w:val="none" w:sz="0" w:space="0" w:color="auto"/>
        <w:bottom w:val="none" w:sz="0" w:space="0" w:color="auto"/>
        <w:right w:val="none" w:sz="0" w:space="0" w:color="auto"/>
      </w:divBdr>
    </w:div>
    <w:div w:id="22832446">
      <w:marLeft w:val="0"/>
      <w:marRight w:val="0"/>
      <w:marTop w:val="0"/>
      <w:marBottom w:val="0"/>
      <w:divBdr>
        <w:top w:val="none" w:sz="0" w:space="0" w:color="auto"/>
        <w:left w:val="none" w:sz="0" w:space="0" w:color="auto"/>
        <w:bottom w:val="none" w:sz="0" w:space="0" w:color="auto"/>
        <w:right w:val="none" w:sz="0" w:space="0" w:color="auto"/>
      </w:divBdr>
    </w:div>
    <w:div w:id="22832447">
      <w:marLeft w:val="0"/>
      <w:marRight w:val="0"/>
      <w:marTop w:val="0"/>
      <w:marBottom w:val="0"/>
      <w:divBdr>
        <w:top w:val="none" w:sz="0" w:space="0" w:color="auto"/>
        <w:left w:val="none" w:sz="0" w:space="0" w:color="auto"/>
        <w:bottom w:val="none" w:sz="0" w:space="0" w:color="auto"/>
        <w:right w:val="none" w:sz="0" w:space="0" w:color="auto"/>
      </w:divBdr>
    </w:div>
    <w:div w:id="22832448">
      <w:marLeft w:val="0"/>
      <w:marRight w:val="0"/>
      <w:marTop w:val="0"/>
      <w:marBottom w:val="0"/>
      <w:divBdr>
        <w:top w:val="none" w:sz="0" w:space="0" w:color="auto"/>
        <w:left w:val="none" w:sz="0" w:space="0" w:color="auto"/>
        <w:bottom w:val="none" w:sz="0" w:space="0" w:color="auto"/>
        <w:right w:val="none" w:sz="0" w:space="0" w:color="auto"/>
      </w:divBdr>
      <w:divsChild>
        <w:div w:id="22832460">
          <w:marLeft w:val="0"/>
          <w:marRight w:val="0"/>
          <w:marTop w:val="0"/>
          <w:marBottom w:val="0"/>
          <w:divBdr>
            <w:top w:val="none" w:sz="0" w:space="0" w:color="auto"/>
            <w:left w:val="none" w:sz="0" w:space="0" w:color="auto"/>
            <w:bottom w:val="none" w:sz="0" w:space="0" w:color="auto"/>
            <w:right w:val="none" w:sz="0" w:space="0" w:color="auto"/>
          </w:divBdr>
        </w:div>
      </w:divsChild>
    </w:div>
    <w:div w:id="22832449">
      <w:marLeft w:val="0"/>
      <w:marRight w:val="0"/>
      <w:marTop w:val="0"/>
      <w:marBottom w:val="0"/>
      <w:divBdr>
        <w:top w:val="none" w:sz="0" w:space="0" w:color="auto"/>
        <w:left w:val="none" w:sz="0" w:space="0" w:color="auto"/>
        <w:bottom w:val="none" w:sz="0" w:space="0" w:color="auto"/>
        <w:right w:val="none" w:sz="0" w:space="0" w:color="auto"/>
      </w:divBdr>
    </w:div>
    <w:div w:id="22832450">
      <w:marLeft w:val="0"/>
      <w:marRight w:val="0"/>
      <w:marTop w:val="0"/>
      <w:marBottom w:val="0"/>
      <w:divBdr>
        <w:top w:val="none" w:sz="0" w:space="0" w:color="auto"/>
        <w:left w:val="none" w:sz="0" w:space="0" w:color="auto"/>
        <w:bottom w:val="none" w:sz="0" w:space="0" w:color="auto"/>
        <w:right w:val="none" w:sz="0" w:space="0" w:color="auto"/>
      </w:divBdr>
    </w:div>
    <w:div w:id="22832451">
      <w:marLeft w:val="0"/>
      <w:marRight w:val="0"/>
      <w:marTop w:val="0"/>
      <w:marBottom w:val="0"/>
      <w:divBdr>
        <w:top w:val="none" w:sz="0" w:space="0" w:color="auto"/>
        <w:left w:val="none" w:sz="0" w:space="0" w:color="auto"/>
        <w:bottom w:val="none" w:sz="0" w:space="0" w:color="auto"/>
        <w:right w:val="none" w:sz="0" w:space="0" w:color="auto"/>
      </w:divBdr>
    </w:div>
    <w:div w:id="22832452">
      <w:marLeft w:val="0"/>
      <w:marRight w:val="0"/>
      <w:marTop w:val="0"/>
      <w:marBottom w:val="0"/>
      <w:divBdr>
        <w:top w:val="none" w:sz="0" w:space="0" w:color="auto"/>
        <w:left w:val="none" w:sz="0" w:space="0" w:color="auto"/>
        <w:bottom w:val="none" w:sz="0" w:space="0" w:color="auto"/>
        <w:right w:val="none" w:sz="0" w:space="0" w:color="auto"/>
      </w:divBdr>
    </w:div>
    <w:div w:id="22832453">
      <w:marLeft w:val="0"/>
      <w:marRight w:val="0"/>
      <w:marTop w:val="0"/>
      <w:marBottom w:val="0"/>
      <w:divBdr>
        <w:top w:val="none" w:sz="0" w:space="0" w:color="auto"/>
        <w:left w:val="none" w:sz="0" w:space="0" w:color="auto"/>
        <w:bottom w:val="none" w:sz="0" w:space="0" w:color="auto"/>
        <w:right w:val="none" w:sz="0" w:space="0" w:color="auto"/>
      </w:divBdr>
    </w:div>
    <w:div w:id="22832454">
      <w:marLeft w:val="0"/>
      <w:marRight w:val="0"/>
      <w:marTop w:val="0"/>
      <w:marBottom w:val="0"/>
      <w:divBdr>
        <w:top w:val="none" w:sz="0" w:space="0" w:color="auto"/>
        <w:left w:val="none" w:sz="0" w:space="0" w:color="auto"/>
        <w:bottom w:val="none" w:sz="0" w:space="0" w:color="auto"/>
        <w:right w:val="none" w:sz="0" w:space="0" w:color="auto"/>
      </w:divBdr>
    </w:div>
    <w:div w:id="22832455">
      <w:marLeft w:val="0"/>
      <w:marRight w:val="0"/>
      <w:marTop w:val="0"/>
      <w:marBottom w:val="0"/>
      <w:divBdr>
        <w:top w:val="none" w:sz="0" w:space="0" w:color="auto"/>
        <w:left w:val="none" w:sz="0" w:space="0" w:color="auto"/>
        <w:bottom w:val="none" w:sz="0" w:space="0" w:color="auto"/>
        <w:right w:val="none" w:sz="0" w:space="0" w:color="auto"/>
      </w:divBdr>
    </w:div>
    <w:div w:id="22832456">
      <w:marLeft w:val="0"/>
      <w:marRight w:val="0"/>
      <w:marTop w:val="0"/>
      <w:marBottom w:val="0"/>
      <w:divBdr>
        <w:top w:val="none" w:sz="0" w:space="0" w:color="auto"/>
        <w:left w:val="none" w:sz="0" w:space="0" w:color="auto"/>
        <w:bottom w:val="none" w:sz="0" w:space="0" w:color="auto"/>
        <w:right w:val="none" w:sz="0" w:space="0" w:color="auto"/>
      </w:divBdr>
    </w:div>
    <w:div w:id="22832457">
      <w:marLeft w:val="0"/>
      <w:marRight w:val="0"/>
      <w:marTop w:val="0"/>
      <w:marBottom w:val="0"/>
      <w:divBdr>
        <w:top w:val="none" w:sz="0" w:space="0" w:color="auto"/>
        <w:left w:val="none" w:sz="0" w:space="0" w:color="auto"/>
        <w:bottom w:val="none" w:sz="0" w:space="0" w:color="auto"/>
        <w:right w:val="none" w:sz="0" w:space="0" w:color="auto"/>
      </w:divBdr>
    </w:div>
    <w:div w:id="22832458">
      <w:marLeft w:val="0"/>
      <w:marRight w:val="0"/>
      <w:marTop w:val="0"/>
      <w:marBottom w:val="0"/>
      <w:divBdr>
        <w:top w:val="none" w:sz="0" w:space="0" w:color="auto"/>
        <w:left w:val="none" w:sz="0" w:space="0" w:color="auto"/>
        <w:bottom w:val="none" w:sz="0" w:space="0" w:color="auto"/>
        <w:right w:val="none" w:sz="0" w:space="0" w:color="auto"/>
      </w:divBdr>
    </w:div>
    <w:div w:id="22832459">
      <w:marLeft w:val="0"/>
      <w:marRight w:val="0"/>
      <w:marTop w:val="0"/>
      <w:marBottom w:val="0"/>
      <w:divBdr>
        <w:top w:val="none" w:sz="0" w:space="0" w:color="auto"/>
        <w:left w:val="none" w:sz="0" w:space="0" w:color="auto"/>
        <w:bottom w:val="none" w:sz="0" w:space="0" w:color="auto"/>
        <w:right w:val="none" w:sz="0" w:space="0" w:color="auto"/>
      </w:divBdr>
    </w:div>
    <w:div w:id="22832461">
      <w:marLeft w:val="0"/>
      <w:marRight w:val="0"/>
      <w:marTop w:val="0"/>
      <w:marBottom w:val="0"/>
      <w:divBdr>
        <w:top w:val="none" w:sz="0" w:space="0" w:color="auto"/>
        <w:left w:val="none" w:sz="0" w:space="0" w:color="auto"/>
        <w:bottom w:val="none" w:sz="0" w:space="0" w:color="auto"/>
        <w:right w:val="none" w:sz="0" w:space="0" w:color="auto"/>
      </w:divBdr>
    </w:div>
    <w:div w:id="22832462">
      <w:marLeft w:val="0"/>
      <w:marRight w:val="0"/>
      <w:marTop w:val="0"/>
      <w:marBottom w:val="0"/>
      <w:divBdr>
        <w:top w:val="none" w:sz="0" w:space="0" w:color="auto"/>
        <w:left w:val="none" w:sz="0" w:space="0" w:color="auto"/>
        <w:bottom w:val="none" w:sz="0" w:space="0" w:color="auto"/>
        <w:right w:val="none" w:sz="0" w:space="0" w:color="auto"/>
      </w:divBdr>
    </w:div>
    <w:div w:id="22832463">
      <w:marLeft w:val="0"/>
      <w:marRight w:val="0"/>
      <w:marTop w:val="0"/>
      <w:marBottom w:val="0"/>
      <w:divBdr>
        <w:top w:val="none" w:sz="0" w:space="0" w:color="auto"/>
        <w:left w:val="none" w:sz="0" w:space="0" w:color="auto"/>
        <w:bottom w:val="none" w:sz="0" w:space="0" w:color="auto"/>
        <w:right w:val="none" w:sz="0" w:space="0" w:color="auto"/>
      </w:divBdr>
    </w:div>
    <w:div w:id="22832464">
      <w:marLeft w:val="0"/>
      <w:marRight w:val="0"/>
      <w:marTop w:val="0"/>
      <w:marBottom w:val="0"/>
      <w:divBdr>
        <w:top w:val="none" w:sz="0" w:space="0" w:color="auto"/>
        <w:left w:val="none" w:sz="0" w:space="0" w:color="auto"/>
        <w:bottom w:val="none" w:sz="0" w:space="0" w:color="auto"/>
        <w:right w:val="none" w:sz="0" w:space="0" w:color="auto"/>
      </w:divBdr>
    </w:div>
    <w:div w:id="22832465">
      <w:marLeft w:val="0"/>
      <w:marRight w:val="0"/>
      <w:marTop w:val="0"/>
      <w:marBottom w:val="0"/>
      <w:divBdr>
        <w:top w:val="none" w:sz="0" w:space="0" w:color="auto"/>
        <w:left w:val="none" w:sz="0" w:space="0" w:color="auto"/>
        <w:bottom w:val="none" w:sz="0" w:space="0" w:color="auto"/>
        <w:right w:val="none" w:sz="0" w:space="0" w:color="auto"/>
      </w:divBdr>
    </w:div>
    <w:div w:id="2283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emf"/><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hyperlink" Target="file:///C:\Users\KieleyB\AppData\Roaming\OpenText\OTEdit\EC_gcdocs\c34478136\aandc.infopubs.aadnc%40canada.ca"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Template to submit to LAC.dot</Template>
  <TotalTime>3</TotalTime>
  <Pages>77</Pages>
  <Words>17165</Words>
  <Characters>89686</Characters>
  <Application>Microsoft Office Word</Application>
  <DocSecurity>0</DocSecurity>
  <Lines>747</Lines>
  <Paragraphs>213</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106638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3</cp:revision>
  <cp:lastPrinted>2020-02-20T05:28:00Z</cp:lastPrinted>
  <dcterms:created xsi:type="dcterms:W3CDTF">2020-10-02T11:56:00Z</dcterms:created>
  <dcterms:modified xsi:type="dcterms:W3CDTF">2020-10-02T12:10:00Z</dcterms:modified>
</cp:coreProperties>
</file>