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305C" w14:textId="3F98CA59" w:rsidR="00C121EC" w:rsidRPr="004A666B" w:rsidRDefault="00A05CFA" w:rsidP="00AC33E2">
      <w:pPr>
        <w:pStyle w:val="1Report"/>
      </w:pPr>
      <w:r>
        <w:rPr>
          <w:noProof/>
        </w:rPr>
        <w:drawing>
          <wp:anchor distT="0" distB="0" distL="114300" distR="114300" simplePos="0" relativeHeight="251659264" behindDoc="0" locked="0" layoutInCell="1" allowOverlap="1" wp14:anchorId="2BAAF02B" wp14:editId="16126F6E">
            <wp:simplePos x="0" y="0"/>
            <wp:positionH relativeFrom="column">
              <wp:posOffset>-409575</wp:posOffset>
            </wp:positionH>
            <wp:positionV relativeFrom="paragraph">
              <wp:posOffset>687705</wp:posOffset>
            </wp:positionV>
            <wp:extent cx="2316480" cy="294640"/>
            <wp:effectExtent l="0" t="0" r="7620" b="0"/>
            <wp:wrapSquare wrapText="bothSides"/>
            <wp:docPr id="27" name="Image 27" descr="Canadian-Heritage-Logo-Colour1 - THE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ian-Heritage-Logo-Colour1 - THEMUSE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48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7234F97" wp14:editId="2FEB6620">
            <wp:simplePos x="0" y="0"/>
            <wp:positionH relativeFrom="column">
              <wp:posOffset>-409575</wp:posOffset>
            </wp:positionH>
            <wp:positionV relativeFrom="paragraph">
              <wp:posOffset>0</wp:posOffset>
            </wp:positionV>
            <wp:extent cx="2235200" cy="584835"/>
            <wp:effectExtent l="0" t="0" r="0" b="5715"/>
            <wp:wrapTight wrapText="bothSides">
              <wp:wrapPolygon edited="0">
                <wp:start x="0" y="0"/>
                <wp:lineTo x="0" y="21107"/>
                <wp:lineTo x="21355" y="21107"/>
                <wp:lineTo x="21355" y="0"/>
                <wp:lineTo x="0" y="0"/>
              </wp:wrapPolygon>
            </wp:wrapTight>
            <wp:docPr id="30" name="Image 30" descr="Canada - Eve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da - Evergre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0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E02" w:rsidRPr="004A666B">
        <w:br w:type="textWrapping" w:clear="all"/>
      </w:r>
    </w:p>
    <w:p w14:paraId="6E6A0BB1" w14:textId="4B4F08F1" w:rsidR="00AC33E2" w:rsidRPr="00540DBB" w:rsidRDefault="003724AF" w:rsidP="00A93223">
      <w:pPr>
        <w:rPr>
          <w:b/>
          <w:bCs/>
          <w:sz w:val="36"/>
          <w:szCs w:val="36"/>
        </w:rPr>
      </w:pPr>
      <w:r w:rsidRPr="00540DBB">
        <w:rPr>
          <w:b/>
          <w:bCs/>
          <w:sz w:val="36"/>
          <w:szCs w:val="36"/>
        </w:rPr>
        <w:t>CANADIAN</w:t>
      </w:r>
      <w:r w:rsidR="00A712B2">
        <w:rPr>
          <w:b/>
          <w:bCs/>
          <w:sz w:val="36"/>
          <w:szCs w:val="36"/>
        </w:rPr>
        <w:t>’S</w:t>
      </w:r>
      <w:r w:rsidRPr="00540DBB">
        <w:rPr>
          <w:b/>
          <w:bCs/>
          <w:sz w:val="36"/>
          <w:szCs w:val="36"/>
        </w:rPr>
        <w:t xml:space="preserve"> AWARENESS AND PERCEPTION OF THE NFB</w:t>
      </w:r>
    </w:p>
    <w:p w14:paraId="754F7012" w14:textId="739AA55A" w:rsidR="00C121EC" w:rsidRPr="004A666B" w:rsidRDefault="00C121EC" w:rsidP="00C121EC">
      <w:pPr>
        <w:pStyle w:val="1Report"/>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r w:rsidRPr="004A666B">
        <w:t>Report</w:t>
      </w:r>
    </w:p>
    <w:p w14:paraId="038B5C9A" w14:textId="1AF3230E" w:rsidR="00AC33E2" w:rsidRPr="004A666B" w:rsidRDefault="00F84746" w:rsidP="00F84746">
      <w:pPr>
        <w:tabs>
          <w:tab w:val="left" w:pos="7605"/>
        </w:tabs>
        <w:autoSpaceDE w:val="0"/>
        <w:autoSpaceDN w:val="0"/>
        <w:adjustRightInd w:val="0"/>
        <w:contextualSpacing/>
        <w:textAlignment w:val="center"/>
        <w:rPr>
          <w:rFonts w:cs="Calibri-Bold"/>
          <w:b/>
          <w:bCs/>
          <w:noProof/>
          <w:color w:val="D9D9D9"/>
          <w:sz w:val="48"/>
          <w:szCs w:val="48"/>
        </w:rPr>
      </w:pPr>
      <w:r>
        <w:rPr>
          <w:rFonts w:cs="Calibri-Bold"/>
          <w:b/>
          <w:bCs/>
          <w:noProof/>
          <w:color w:val="D9D9D9"/>
          <w:sz w:val="48"/>
          <w:szCs w:val="48"/>
        </w:rPr>
        <w:tab/>
      </w:r>
    </w:p>
    <w:p w14:paraId="146C2F61" w14:textId="77777777" w:rsidR="00AC33E2" w:rsidRPr="004A666B" w:rsidRDefault="00AC33E2" w:rsidP="00AC33E2">
      <w:pPr>
        <w:autoSpaceDE w:val="0"/>
        <w:autoSpaceDN w:val="0"/>
        <w:adjustRightInd w:val="0"/>
        <w:contextualSpacing/>
        <w:textAlignment w:val="center"/>
        <w:rPr>
          <w:rFonts w:cs="Calibri-Bold"/>
          <w:bCs/>
          <w:caps/>
          <w:color w:val="000000"/>
          <w:sz w:val="28"/>
          <w:szCs w:val="48"/>
        </w:rPr>
      </w:pPr>
    </w:p>
    <w:p w14:paraId="15624EE5" w14:textId="4ED344E5" w:rsidR="00AC33E2" w:rsidRPr="004A666B" w:rsidRDefault="00AC33E2" w:rsidP="00AC33E2">
      <w:pPr>
        <w:tabs>
          <w:tab w:val="center" w:pos="4890"/>
        </w:tabs>
        <w:ind w:left="1134" w:hanging="1134"/>
        <w:contextualSpacing/>
      </w:pPr>
      <w:r w:rsidRPr="004A666B">
        <w:t xml:space="preserve">Submitted to </w:t>
      </w:r>
      <w:r w:rsidR="005E0A16">
        <w:t xml:space="preserve">the </w:t>
      </w:r>
      <w:r w:rsidR="00CD3CC1">
        <w:t>National Film Board of Canada</w:t>
      </w:r>
    </w:p>
    <w:p w14:paraId="77795292" w14:textId="2AFEABA0" w:rsidR="00F0436F" w:rsidRPr="00E9346F" w:rsidRDefault="00F0436F" w:rsidP="00F0436F">
      <w:pPr>
        <w:tabs>
          <w:tab w:val="center" w:pos="4890"/>
        </w:tabs>
        <w:spacing w:before="240"/>
        <w:ind w:left="1134" w:hanging="1134"/>
        <w:contextualSpacing/>
        <w:rPr>
          <w:rFonts w:eastAsia="Arial" w:cs="Arial"/>
        </w:rPr>
      </w:pPr>
      <w:r w:rsidRPr="00E9346F">
        <w:t xml:space="preserve">Contract Number </w:t>
      </w:r>
      <w:r w:rsidR="00E6683A" w:rsidRPr="00E6683A">
        <w:t>90030-211342/001/CY</w:t>
      </w:r>
    </w:p>
    <w:p w14:paraId="0461B1C4" w14:textId="77777777" w:rsidR="00F56B63" w:rsidRPr="00E9346F" w:rsidRDefault="00F56B63" w:rsidP="00AC33E2">
      <w:pPr>
        <w:tabs>
          <w:tab w:val="center" w:pos="4890"/>
        </w:tabs>
        <w:ind w:left="1134" w:hanging="1134"/>
        <w:contextualSpacing/>
        <w:rPr>
          <w:rFonts w:eastAsia="Arial" w:cs="Arial"/>
          <w:noProof/>
        </w:rPr>
      </w:pPr>
    </w:p>
    <w:p w14:paraId="32ED5018" w14:textId="77777777" w:rsidR="00AC33E2" w:rsidRPr="004A666B" w:rsidRDefault="00AC33E2" w:rsidP="00AC33E2">
      <w:pPr>
        <w:tabs>
          <w:tab w:val="center" w:pos="4890"/>
        </w:tabs>
        <w:ind w:left="1134" w:hanging="1134"/>
        <w:contextualSpacing/>
        <w:rPr>
          <w:rFonts w:eastAsia="Arial" w:cs="Arial"/>
        </w:rPr>
      </w:pPr>
      <w:r w:rsidRPr="004A666B">
        <w:t>Prepared By</w:t>
      </w:r>
      <w:r w:rsidR="00A1736C" w:rsidRPr="004A666B">
        <w:t xml:space="preserve">: </w:t>
      </w:r>
      <w:r w:rsidRPr="004A666B">
        <w:t>Leger</w:t>
      </w:r>
    </w:p>
    <w:p w14:paraId="552682C8" w14:textId="77777777" w:rsidR="00AC33E2" w:rsidRPr="004A666B" w:rsidRDefault="00AC33E2" w:rsidP="00AC33E2">
      <w:pPr>
        <w:tabs>
          <w:tab w:val="center" w:pos="4890"/>
        </w:tabs>
        <w:ind w:left="1134" w:hanging="1134"/>
        <w:contextualSpacing/>
        <w:rPr>
          <w:rFonts w:eastAsia="Arial" w:cs="Arial"/>
        </w:rPr>
      </w:pPr>
    </w:p>
    <w:p w14:paraId="4174193C" w14:textId="77777777" w:rsidR="00AC33E2" w:rsidRPr="004A666B" w:rsidRDefault="00AC33E2" w:rsidP="00AC33E2">
      <w:pPr>
        <w:tabs>
          <w:tab w:val="center" w:pos="4890"/>
        </w:tabs>
        <w:spacing w:before="240"/>
        <w:ind w:left="1134" w:hanging="1134"/>
        <w:contextualSpacing/>
        <w:rPr>
          <w:rFonts w:eastAsia="Arial" w:cs="Arial"/>
          <w:lang w:val="fr-CA"/>
        </w:rPr>
      </w:pPr>
      <w:r w:rsidRPr="004A666B">
        <w:rPr>
          <w:lang w:val="fr-CA"/>
        </w:rPr>
        <w:t>Ce rapport est également disponible en français.</w:t>
      </w:r>
    </w:p>
    <w:p w14:paraId="7A38A499" w14:textId="77777777" w:rsidR="00D02BA0" w:rsidRDefault="00C121EC" w:rsidP="00D02BA0">
      <w:pPr>
        <w:tabs>
          <w:tab w:val="center" w:pos="4890"/>
        </w:tabs>
        <w:spacing w:before="240"/>
        <w:ind w:left="1134" w:hanging="1134"/>
        <w:contextualSpacing/>
        <w:rPr>
          <w:rFonts w:eastAsia="Arial" w:cs="Arial"/>
        </w:rPr>
      </w:pPr>
      <w:r w:rsidRPr="00E9346F">
        <w:rPr>
          <w:rFonts w:eastAsia="Arial" w:cs="Arial"/>
        </w:rPr>
        <w:t xml:space="preserve">Contract value: </w:t>
      </w:r>
      <w:r w:rsidR="00D02BA0" w:rsidRPr="00D02BA0">
        <w:rPr>
          <w:rFonts w:eastAsia="Arial" w:cs="Arial"/>
        </w:rPr>
        <w:t>$46,710.81 (including HST)</w:t>
      </w:r>
    </w:p>
    <w:p w14:paraId="6FAF7100" w14:textId="6F9C91A5" w:rsidR="00AC33E2" w:rsidRPr="00E9346F" w:rsidRDefault="00F0436F" w:rsidP="00D02BA0">
      <w:pPr>
        <w:tabs>
          <w:tab w:val="center" w:pos="4890"/>
        </w:tabs>
        <w:spacing w:before="240"/>
        <w:ind w:left="1134" w:hanging="1134"/>
        <w:contextualSpacing/>
        <w:rPr>
          <w:rFonts w:eastAsia="Arial" w:cs="Arial"/>
        </w:rPr>
      </w:pPr>
      <w:r w:rsidRPr="00E9346F">
        <w:t xml:space="preserve">Award </w:t>
      </w:r>
      <w:r w:rsidR="00647FD9" w:rsidRPr="00E9346F">
        <w:t>date:</w:t>
      </w:r>
      <w:r w:rsidR="00AC33E2" w:rsidRPr="00E9346F">
        <w:t xml:space="preserve"> </w:t>
      </w:r>
      <w:r w:rsidR="001A3493">
        <w:t xml:space="preserve">December </w:t>
      </w:r>
      <w:r w:rsidR="00D02BA0">
        <w:t>2</w:t>
      </w:r>
      <w:r w:rsidR="001A3493">
        <w:t>, 2021</w:t>
      </w:r>
    </w:p>
    <w:p w14:paraId="388EF48D" w14:textId="28650611" w:rsidR="00AC33E2" w:rsidRPr="004A666B" w:rsidRDefault="00F0436F" w:rsidP="00AC33E2">
      <w:pPr>
        <w:tabs>
          <w:tab w:val="center" w:pos="4890"/>
        </w:tabs>
        <w:ind w:left="1134" w:hanging="1134"/>
        <w:contextualSpacing/>
        <w:rPr>
          <w:rFonts w:eastAsia="Arial" w:cs="Arial"/>
        </w:rPr>
      </w:pPr>
      <w:r w:rsidRPr="004A666B">
        <w:rPr>
          <w:rFonts w:eastAsia="Arial" w:cs="Arial"/>
        </w:rPr>
        <w:t xml:space="preserve">Delivery </w:t>
      </w:r>
      <w:r w:rsidR="00647FD9" w:rsidRPr="00072381">
        <w:rPr>
          <w:rFonts w:eastAsia="Arial" w:cs="Arial"/>
        </w:rPr>
        <w:t>date:</w:t>
      </w:r>
      <w:r w:rsidRPr="00072381">
        <w:rPr>
          <w:rFonts w:eastAsia="Arial" w:cs="Arial"/>
        </w:rPr>
        <w:t xml:space="preserve"> </w:t>
      </w:r>
      <w:r w:rsidR="00D36D0E" w:rsidRPr="00072381">
        <w:rPr>
          <w:rFonts w:eastAsia="Arial" w:cs="Arial"/>
        </w:rPr>
        <w:t>March 2022</w:t>
      </w:r>
      <w:r w:rsidR="00D36D0E">
        <w:rPr>
          <w:rFonts w:eastAsia="Arial" w:cs="Arial"/>
        </w:rPr>
        <w:t xml:space="preserve"> </w:t>
      </w:r>
    </w:p>
    <w:p w14:paraId="5F48A042" w14:textId="3E082F4A" w:rsidR="00AC33E2" w:rsidRPr="004A666B" w:rsidRDefault="00AC33E2" w:rsidP="00AC33E2">
      <w:pPr>
        <w:tabs>
          <w:tab w:val="center" w:pos="4890"/>
        </w:tabs>
        <w:ind w:left="1134" w:hanging="1134"/>
        <w:contextualSpacing/>
        <w:rPr>
          <w:rFonts w:eastAsia="Arial" w:cs="Arial"/>
        </w:rPr>
      </w:pPr>
    </w:p>
    <w:p w14:paraId="0038F86B" w14:textId="778E2A22" w:rsidR="00115E02" w:rsidRPr="004A666B" w:rsidRDefault="00115E02" w:rsidP="00115E02">
      <w:pPr>
        <w:tabs>
          <w:tab w:val="center" w:pos="4890"/>
        </w:tabs>
        <w:spacing w:before="240"/>
        <w:ind w:left="1134" w:hanging="1134"/>
        <w:contextualSpacing/>
      </w:pPr>
      <w:r w:rsidRPr="004A666B">
        <w:rPr>
          <w:rFonts w:eastAsia="Arial" w:cs="Arial"/>
        </w:rPr>
        <w:t xml:space="preserve">Registration </w:t>
      </w:r>
      <w:r w:rsidR="00FA1C68" w:rsidRPr="004A666B">
        <w:rPr>
          <w:rFonts w:eastAsia="Arial" w:cs="Arial"/>
        </w:rPr>
        <w:t>number:</w:t>
      </w:r>
      <w:r w:rsidRPr="004A666B">
        <w:rPr>
          <w:rFonts w:eastAsia="Arial" w:cs="Arial"/>
        </w:rPr>
        <w:t xml:space="preserve"> </w:t>
      </w:r>
      <w:bookmarkStart w:id="7" w:name="_Hlk30581920"/>
      <w:r w:rsidR="002F7F16" w:rsidRPr="00894B45">
        <w:t xml:space="preserve">POR </w:t>
      </w:r>
      <w:r w:rsidR="001A4572">
        <w:t>05</w:t>
      </w:r>
      <w:r w:rsidR="00D02BA0">
        <w:t>4</w:t>
      </w:r>
      <w:r w:rsidR="00032F7C" w:rsidRPr="00894B45">
        <w:t>-</w:t>
      </w:r>
      <w:bookmarkEnd w:id="7"/>
      <w:r w:rsidR="000734F0" w:rsidRPr="00894B45">
        <w:t>2</w:t>
      </w:r>
      <w:r w:rsidR="00894B45" w:rsidRPr="00894B45">
        <w:t>1</w:t>
      </w:r>
    </w:p>
    <w:p w14:paraId="249EDEB0" w14:textId="237E0440" w:rsidR="00AC33E2" w:rsidRPr="004A666B" w:rsidRDefault="00115E02" w:rsidP="00AC33E2">
      <w:pPr>
        <w:tabs>
          <w:tab w:val="center" w:pos="4890"/>
        </w:tabs>
        <w:ind w:left="1134" w:hanging="1134"/>
        <w:contextualSpacing/>
        <w:rPr>
          <w:rFonts w:eastAsia="Arial" w:cs="Arial"/>
        </w:rPr>
      </w:pPr>
      <w:r w:rsidRPr="004A666B">
        <w:rPr>
          <w:rFonts w:eastAsia="Arial" w:cs="Arial"/>
        </w:rPr>
        <w:t xml:space="preserve">For more information on this report, please </w:t>
      </w:r>
      <w:r w:rsidR="001A4572" w:rsidRPr="004A666B">
        <w:rPr>
          <w:rFonts w:eastAsia="Arial" w:cs="Arial"/>
        </w:rPr>
        <w:t>contac</w:t>
      </w:r>
      <w:r w:rsidR="001A4572">
        <w:rPr>
          <w:rFonts w:eastAsia="Arial" w:cs="Arial"/>
        </w:rPr>
        <w:t xml:space="preserve">t </w:t>
      </w:r>
      <w:r w:rsidR="005A621B">
        <w:rPr>
          <w:rStyle w:val="Lienhypertexte"/>
          <w:rFonts w:eastAsia="Arial" w:cs="Arial"/>
        </w:rPr>
        <w:t>info@nfb.ca</w:t>
      </w:r>
    </w:p>
    <w:p w14:paraId="7DD1DA28" w14:textId="77777777" w:rsidR="00115E02" w:rsidRDefault="00115E02" w:rsidP="00AC33E2">
      <w:pPr>
        <w:tabs>
          <w:tab w:val="center" w:pos="4890"/>
        </w:tabs>
        <w:ind w:left="1134" w:hanging="1134"/>
        <w:contextualSpacing/>
        <w:rPr>
          <w:rFonts w:eastAsia="Arial" w:cs="Arial"/>
        </w:rPr>
      </w:pPr>
    </w:p>
    <w:p w14:paraId="49FFAA18" w14:textId="77777777" w:rsidR="00D02BA0" w:rsidRDefault="00D02BA0" w:rsidP="00AC33E2">
      <w:pPr>
        <w:tabs>
          <w:tab w:val="center" w:pos="4890"/>
        </w:tabs>
        <w:ind w:left="1134" w:hanging="1134"/>
        <w:contextualSpacing/>
        <w:rPr>
          <w:rFonts w:eastAsia="Arial" w:cs="Arial"/>
        </w:rPr>
      </w:pPr>
    </w:p>
    <w:p w14:paraId="1165C234" w14:textId="77777777" w:rsidR="00D02BA0" w:rsidRDefault="00D02BA0" w:rsidP="00AC33E2">
      <w:pPr>
        <w:tabs>
          <w:tab w:val="center" w:pos="4890"/>
        </w:tabs>
        <w:ind w:left="1134" w:hanging="1134"/>
        <w:contextualSpacing/>
        <w:rPr>
          <w:rFonts w:eastAsia="Arial" w:cs="Arial"/>
        </w:rPr>
      </w:pPr>
    </w:p>
    <w:p w14:paraId="02464C80" w14:textId="77777777" w:rsidR="00D02BA0" w:rsidRDefault="00D02BA0" w:rsidP="00AC33E2">
      <w:pPr>
        <w:tabs>
          <w:tab w:val="center" w:pos="4890"/>
        </w:tabs>
        <w:ind w:left="1134" w:hanging="1134"/>
        <w:contextualSpacing/>
        <w:rPr>
          <w:rFonts w:eastAsia="Arial" w:cs="Arial"/>
        </w:rPr>
      </w:pPr>
    </w:p>
    <w:p w14:paraId="11B1D192" w14:textId="77777777" w:rsidR="00D02BA0" w:rsidRDefault="00D02BA0" w:rsidP="00AC33E2">
      <w:pPr>
        <w:tabs>
          <w:tab w:val="center" w:pos="4890"/>
        </w:tabs>
        <w:ind w:left="1134" w:hanging="1134"/>
        <w:contextualSpacing/>
        <w:rPr>
          <w:rFonts w:eastAsia="Arial" w:cs="Arial"/>
        </w:rPr>
      </w:pPr>
    </w:p>
    <w:p w14:paraId="34E2C77F" w14:textId="77777777" w:rsidR="00D02BA0" w:rsidRDefault="00D02BA0" w:rsidP="00AC33E2">
      <w:pPr>
        <w:tabs>
          <w:tab w:val="center" w:pos="4890"/>
        </w:tabs>
        <w:ind w:left="1134" w:hanging="1134"/>
        <w:contextualSpacing/>
        <w:rPr>
          <w:rFonts w:eastAsia="Arial" w:cs="Arial"/>
        </w:rPr>
      </w:pPr>
    </w:p>
    <w:p w14:paraId="19D36AC6" w14:textId="77777777" w:rsidR="00D02BA0" w:rsidRDefault="00D02BA0" w:rsidP="00AC33E2">
      <w:pPr>
        <w:tabs>
          <w:tab w:val="center" w:pos="4890"/>
        </w:tabs>
        <w:ind w:left="1134" w:hanging="1134"/>
        <w:contextualSpacing/>
        <w:rPr>
          <w:rFonts w:eastAsia="Arial" w:cs="Arial"/>
        </w:rPr>
      </w:pPr>
    </w:p>
    <w:p w14:paraId="3A647035" w14:textId="77777777" w:rsidR="00D02BA0" w:rsidRPr="004A666B" w:rsidRDefault="00D02BA0" w:rsidP="00AC33E2">
      <w:pPr>
        <w:tabs>
          <w:tab w:val="center" w:pos="4890"/>
        </w:tabs>
        <w:ind w:left="1134" w:hanging="1134"/>
        <w:contextualSpacing/>
        <w:rPr>
          <w:rFonts w:eastAsia="Arial" w:cs="Arial"/>
        </w:rPr>
      </w:pPr>
    </w:p>
    <w:p w14:paraId="76AB1F0C" w14:textId="77777777" w:rsidR="00AC33E2" w:rsidRPr="004A666B" w:rsidRDefault="00AC33E2" w:rsidP="00AC33E2">
      <w:pPr>
        <w:ind w:hanging="1134"/>
        <w:contextualSpacing/>
        <w:jc w:val="right"/>
        <w:rPr>
          <w:rFonts w:eastAsia="Arial" w:cs="Arial"/>
          <w:lang w:val="fr-CA"/>
        </w:rPr>
      </w:pPr>
      <w:r w:rsidRPr="004A666B">
        <w:rPr>
          <w:lang w:val="fr-CA"/>
        </w:rPr>
        <w:t>Leger</w:t>
      </w:r>
    </w:p>
    <w:p w14:paraId="1DD30C91" w14:textId="77777777" w:rsidR="00AC33E2" w:rsidRPr="004A666B" w:rsidRDefault="00AC33E2" w:rsidP="00AC33E2">
      <w:pPr>
        <w:ind w:hanging="1134"/>
        <w:contextualSpacing/>
        <w:jc w:val="right"/>
        <w:rPr>
          <w:rFonts w:eastAsia="Arial" w:cs="Arial"/>
          <w:lang w:val="fr-CA"/>
        </w:rPr>
      </w:pPr>
      <w:r w:rsidRPr="004A666B">
        <w:rPr>
          <w:lang w:val="fr-CA"/>
        </w:rPr>
        <w:t>507 Place d’Armes, Suite 700</w:t>
      </w:r>
    </w:p>
    <w:p w14:paraId="4495DE3B" w14:textId="77777777" w:rsidR="00AC33E2" w:rsidRPr="004A666B" w:rsidRDefault="00AC33E2" w:rsidP="00AC33E2">
      <w:pPr>
        <w:ind w:hanging="1134"/>
        <w:contextualSpacing/>
        <w:jc w:val="right"/>
        <w:rPr>
          <w:rFonts w:eastAsia="Arial" w:cs="Arial"/>
          <w:lang w:val="fr-CA"/>
        </w:rPr>
      </w:pPr>
      <w:r w:rsidRPr="004A666B">
        <w:rPr>
          <w:lang w:val="fr-CA"/>
        </w:rPr>
        <w:t xml:space="preserve">Montréal, Quebec </w:t>
      </w:r>
    </w:p>
    <w:p w14:paraId="447B692E" w14:textId="77777777" w:rsidR="00AC33E2" w:rsidRPr="004A666B" w:rsidRDefault="00EE1A1C" w:rsidP="00AC33E2">
      <w:pPr>
        <w:ind w:hanging="1134"/>
        <w:contextualSpacing/>
        <w:jc w:val="right"/>
        <w:rPr>
          <w:rFonts w:eastAsia="Arial" w:cs="Arial"/>
        </w:rPr>
      </w:pPr>
      <w:r w:rsidRPr="004A666B">
        <w:t>H2Y 2W8</w:t>
      </w:r>
    </w:p>
    <w:p w14:paraId="4D7EEB31" w14:textId="77777777" w:rsidR="00AC33E2" w:rsidRPr="004A666B" w:rsidRDefault="00AC33E2" w:rsidP="00AC33E2">
      <w:pPr>
        <w:ind w:hanging="1134"/>
        <w:contextualSpacing/>
        <w:jc w:val="right"/>
        <w:rPr>
          <w:rFonts w:eastAsia="Arial" w:cs="Arial"/>
        </w:rPr>
      </w:pPr>
      <w:r w:rsidRPr="004A666B">
        <w:t>Telephone: 514-982-2464</w:t>
      </w:r>
    </w:p>
    <w:p w14:paraId="19119CB5" w14:textId="77777777" w:rsidR="00647FD9" w:rsidRPr="004A666B" w:rsidRDefault="00963B99" w:rsidP="00AC33E2">
      <w:pPr>
        <w:ind w:hanging="1134"/>
        <w:contextualSpacing/>
        <w:jc w:val="right"/>
      </w:pPr>
      <w:r w:rsidRPr="004A666B">
        <w:t>Fax.</w:t>
      </w:r>
      <w:r w:rsidR="00AC33E2" w:rsidRPr="004A666B">
        <w:t>: 514-987-1960</w:t>
      </w:r>
    </w:p>
    <w:p w14:paraId="197F1013" w14:textId="77777777" w:rsidR="00AF250D" w:rsidRDefault="00AF250D" w:rsidP="00E5286F">
      <w:pPr>
        <w:contextualSpacing/>
        <w:rPr>
          <w:b/>
          <w:bCs/>
          <w:lang w:eastAsia="fr-CA"/>
        </w:rPr>
      </w:pPr>
    </w:p>
    <w:p w14:paraId="0697B350" w14:textId="77777777" w:rsidR="00AF250D" w:rsidRDefault="00AF250D" w:rsidP="00E5286F">
      <w:pPr>
        <w:contextualSpacing/>
        <w:rPr>
          <w:b/>
          <w:bCs/>
          <w:lang w:eastAsia="fr-CA"/>
        </w:rPr>
      </w:pPr>
    </w:p>
    <w:p w14:paraId="5736D266" w14:textId="77777777" w:rsidR="00AF250D" w:rsidRDefault="00AF250D" w:rsidP="00E5286F">
      <w:pPr>
        <w:contextualSpacing/>
        <w:rPr>
          <w:b/>
          <w:bCs/>
          <w:lang w:eastAsia="fr-CA"/>
        </w:rPr>
      </w:pPr>
    </w:p>
    <w:p w14:paraId="4290FE7A" w14:textId="77777777" w:rsidR="00AF250D" w:rsidRDefault="00AF250D" w:rsidP="00E5286F">
      <w:pPr>
        <w:contextualSpacing/>
        <w:rPr>
          <w:b/>
          <w:bCs/>
          <w:lang w:eastAsia="fr-CA"/>
        </w:rPr>
      </w:pPr>
    </w:p>
    <w:p w14:paraId="53B5806D" w14:textId="6D326D1E" w:rsidR="00FA1C68" w:rsidRPr="004A666B" w:rsidRDefault="00AC33E2" w:rsidP="00E5286F">
      <w:pPr>
        <w:contextualSpacing/>
        <w:rPr>
          <w:b/>
          <w:bCs/>
          <w:lang w:eastAsia="fr-CA"/>
        </w:rPr>
      </w:pPr>
      <w:r w:rsidRPr="004A666B">
        <w:rPr>
          <w:noProof/>
          <w:lang w:eastAsia="en-CA"/>
        </w:rPr>
        <mc:AlternateContent>
          <mc:Choice Requires="wps">
            <w:drawing>
              <wp:anchor distT="0" distB="0" distL="114300" distR="114300" simplePos="0" relativeHeight="251658240" behindDoc="1" locked="0" layoutInCell="1" allowOverlap="1" wp14:anchorId="7F13B6A9" wp14:editId="32537E30">
                <wp:simplePos x="0" y="0"/>
                <wp:positionH relativeFrom="column">
                  <wp:posOffset>0</wp:posOffset>
                </wp:positionH>
                <wp:positionV relativeFrom="paragraph">
                  <wp:posOffset>1421130</wp:posOffset>
                </wp:positionV>
                <wp:extent cx="2565400" cy="1956435"/>
                <wp:effectExtent l="0" t="1905" r="0" b="3810"/>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56435"/>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1F0D8E9E" w14:textId="77777777" w:rsidR="005D1560" w:rsidRPr="00B725AC" w:rsidRDefault="005D1560" w:rsidP="00AC33E2">
                            <w:pPr>
                              <w:rPr>
                                <w:color w:val="D9D9D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13B6A9" id="Rectangle 3" o:spid="_x0000_s1026" style="position:absolute;left:0;text-align:left;margin-left:0;margin-top:111.9pt;width:202pt;height:15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" stroked="f" strokecolor="#d8d8d8">
                <v:textbox style="mso-fit-shape-to-text:t">
                  <w:txbxContent>
                    <w:p w14:paraId="1F0D8E9E" w14:textId="77777777" w:rsidR="005D1560" w:rsidRPr="00B725AC" w:rsidRDefault="005D1560" w:rsidP="00AC33E2">
                      <w:pPr>
                        <w:rPr>
                          <w:color w:val="D9D9D9"/>
                        </w:rPr>
                      </w:pPr>
                    </w:p>
                  </w:txbxContent>
                </v:textbox>
              </v:rect>
            </w:pict>
          </mc:Fallback>
        </mc:AlternateContent>
      </w:r>
      <w:bookmarkEnd w:id="0"/>
      <w:bookmarkEnd w:id="1"/>
      <w:bookmarkEnd w:id="2"/>
      <w:bookmarkEnd w:id="3"/>
      <w:bookmarkEnd w:id="4"/>
      <w:bookmarkEnd w:id="5"/>
      <w:bookmarkEnd w:id="6"/>
    </w:p>
    <w:p w14:paraId="750CCA09" w14:textId="6A33E038" w:rsidR="00E5286F" w:rsidRPr="004A666B" w:rsidRDefault="0078207E" w:rsidP="00C32C5A">
      <w:pPr>
        <w:rPr>
          <w:rFonts w:asciiTheme="minorHAnsi" w:eastAsia="Times New Roman" w:hAnsiTheme="minorHAnsi"/>
          <w:kern w:val="32"/>
          <w:sz w:val="32"/>
          <w:szCs w:val="32"/>
        </w:rPr>
      </w:pPr>
      <w:r>
        <w:rPr>
          <w:rFonts w:asciiTheme="minorHAnsi" w:eastAsia="Times New Roman" w:hAnsiTheme="minorHAnsi"/>
          <w:b/>
          <w:bCs/>
          <w:kern w:val="32"/>
          <w:sz w:val="32"/>
          <w:szCs w:val="32"/>
        </w:rPr>
        <w:lastRenderedPageBreak/>
        <w:t>Canadian</w:t>
      </w:r>
      <w:r w:rsidR="00A712B2">
        <w:rPr>
          <w:rFonts w:asciiTheme="minorHAnsi" w:eastAsia="Times New Roman" w:hAnsiTheme="minorHAnsi"/>
          <w:b/>
          <w:bCs/>
          <w:kern w:val="32"/>
          <w:sz w:val="32"/>
          <w:szCs w:val="32"/>
        </w:rPr>
        <w:t>’s</w:t>
      </w:r>
      <w:r>
        <w:rPr>
          <w:rFonts w:asciiTheme="minorHAnsi" w:eastAsia="Times New Roman" w:hAnsiTheme="minorHAnsi"/>
          <w:b/>
          <w:bCs/>
          <w:kern w:val="32"/>
          <w:sz w:val="32"/>
          <w:szCs w:val="32"/>
        </w:rPr>
        <w:t xml:space="preserve"> Awareness and Perception of the NFB</w:t>
      </w:r>
    </w:p>
    <w:p w14:paraId="06AF9F74" w14:textId="6F2D4295" w:rsidR="00647FD9" w:rsidRPr="004A666B" w:rsidRDefault="00647FD9" w:rsidP="00647FD9">
      <w:pPr>
        <w:rPr>
          <w:b/>
          <w:bCs/>
          <w:lang w:eastAsia="fr-CA"/>
        </w:rPr>
      </w:pPr>
      <w:r w:rsidRPr="004A666B">
        <w:rPr>
          <w:b/>
          <w:bCs/>
          <w:lang w:eastAsia="fr-CA"/>
        </w:rPr>
        <w:t>Report</w:t>
      </w:r>
    </w:p>
    <w:p w14:paraId="1A84D313" w14:textId="77777777" w:rsidR="00647FD9" w:rsidRPr="004A666B" w:rsidRDefault="00647FD9" w:rsidP="00647FD9">
      <w:pPr>
        <w:rPr>
          <w:bCs/>
          <w:lang w:eastAsia="fr-CA"/>
        </w:rPr>
      </w:pPr>
    </w:p>
    <w:p w14:paraId="74A240A3" w14:textId="7F4DA24B" w:rsidR="00647FD9" w:rsidRPr="004A666B" w:rsidRDefault="00647FD9" w:rsidP="00647FD9">
      <w:pPr>
        <w:rPr>
          <w:b/>
          <w:bCs/>
          <w:lang w:eastAsia="fr-CA"/>
        </w:rPr>
      </w:pPr>
      <w:r w:rsidRPr="004A666B">
        <w:rPr>
          <w:b/>
          <w:bCs/>
          <w:lang w:eastAsia="fr-CA"/>
        </w:rPr>
        <w:t xml:space="preserve">Prepared for the </w:t>
      </w:r>
      <w:r w:rsidR="005E4473">
        <w:rPr>
          <w:b/>
          <w:bCs/>
          <w:lang w:eastAsia="fr-CA"/>
        </w:rPr>
        <w:t>National Film Board of Canada</w:t>
      </w:r>
    </w:p>
    <w:p w14:paraId="0F96AB06" w14:textId="6609F9A9" w:rsidR="00647FD9" w:rsidRPr="004A666B" w:rsidRDefault="00647FD9" w:rsidP="00647FD9">
      <w:pPr>
        <w:rPr>
          <w:bCs/>
          <w:lang w:eastAsia="fr-CA"/>
        </w:rPr>
      </w:pPr>
      <w:r w:rsidRPr="004A666B">
        <w:rPr>
          <w:bCs/>
          <w:lang w:eastAsia="fr-CA"/>
        </w:rPr>
        <w:t>Supplier Name:  Leger</w:t>
      </w:r>
      <w:r w:rsidR="00A00DA0">
        <w:rPr>
          <w:bCs/>
          <w:lang w:eastAsia="fr-CA"/>
        </w:rPr>
        <w:t xml:space="preserve"> Marketing Inc.</w:t>
      </w:r>
    </w:p>
    <w:p w14:paraId="222BB7C2" w14:textId="2B437296" w:rsidR="00647FD9" w:rsidRPr="004A666B" w:rsidRDefault="005E4473" w:rsidP="00647FD9">
      <w:pPr>
        <w:rPr>
          <w:bCs/>
          <w:lang w:eastAsia="fr-CA"/>
        </w:rPr>
      </w:pPr>
      <w:r>
        <w:rPr>
          <w:bCs/>
          <w:lang w:eastAsia="fr-CA"/>
        </w:rPr>
        <w:t>March</w:t>
      </w:r>
      <w:r w:rsidR="00647FD9" w:rsidRPr="004A666B">
        <w:rPr>
          <w:bCs/>
          <w:lang w:eastAsia="fr-CA"/>
        </w:rPr>
        <w:t xml:space="preserve"> 20</w:t>
      </w:r>
      <w:r w:rsidR="00582232" w:rsidRPr="004A666B">
        <w:rPr>
          <w:bCs/>
          <w:lang w:eastAsia="fr-CA"/>
        </w:rPr>
        <w:t>2</w:t>
      </w:r>
      <w:r w:rsidR="00FD7A34">
        <w:rPr>
          <w:bCs/>
          <w:lang w:eastAsia="fr-CA"/>
        </w:rPr>
        <w:t>2</w:t>
      </w:r>
    </w:p>
    <w:p w14:paraId="02355842" w14:textId="77777777" w:rsidR="00647FD9" w:rsidRPr="004A666B" w:rsidRDefault="00647FD9" w:rsidP="00647FD9">
      <w:pPr>
        <w:rPr>
          <w:bCs/>
          <w:lang w:eastAsia="fr-CA"/>
        </w:rPr>
      </w:pPr>
    </w:p>
    <w:p w14:paraId="53879A17" w14:textId="00166F6C" w:rsidR="00647FD9" w:rsidRDefault="00647FD9" w:rsidP="00647FD9">
      <w:pPr>
        <w:rPr>
          <w:bCs/>
          <w:lang w:eastAsia="fr-CA"/>
        </w:rPr>
      </w:pPr>
      <w:r w:rsidRPr="004A666B">
        <w:rPr>
          <w:bCs/>
          <w:lang w:eastAsia="fr-CA"/>
        </w:rPr>
        <w:t xml:space="preserve">This public opinion research report presents the results of a </w:t>
      </w:r>
      <w:r w:rsidR="00501FC9" w:rsidRPr="004A666B">
        <w:rPr>
          <w:bCs/>
          <w:lang w:eastAsia="fr-CA"/>
        </w:rPr>
        <w:t>telephone</w:t>
      </w:r>
      <w:r w:rsidRPr="004A666B">
        <w:rPr>
          <w:bCs/>
          <w:lang w:eastAsia="fr-CA"/>
        </w:rPr>
        <w:t xml:space="preserve"> survey conducted by Leger Marketing Inc. on behalf of </w:t>
      </w:r>
      <w:r w:rsidR="00032F7C" w:rsidRPr="004A666B">
        <w:rPr>
          <w:bCs/>
          <w:lang w:eastAsia="fr-CA"/>
        </w:rPr>
        <w:t xml:space="preserve">the </w:t>
      </w:r>
      <w:r w:rsidR="000F6603">
        <w:rPr>
          <w:bCs/>
          <w:lang w:eastAsia="fr-CA"/>
        </w:rPr>
        <w:t>National Film Board</w:t>
      </w:r>
      <w:r w:rsidRPr="004A666B">
        <w:rPr>
          <w:bCs/>
          <w:lang w:eastAsia="fr-CA"/>
        </w:rPr>
        <w:t xml:space="preserve"> of Canada</w:t>
      </w:r>
      <w:r w:rsidR="000F6603">
        <w:rPr>
          <w:bCs/>
          <w:lang w:eastAsia="fr-CA"/>
        </w:rPr>
        <w:t xml:space="preserve"> (NFB)</w:t>
      </w:r>
      <w:r w:rsidRPr="004A666B">
        <w:rPr>
          <w:bCs/>
          <w:lang w:eastAsia="fr-CA"/>
        </w:rPr>
        <w:t xml:space="preserve">. The research was conducted with </w:t>
      </w:r>
      <w:r w:rsidR="0030369E">
        <w:rPr>
          <w:bCs/>
          <w:lang w:eastAsia="fr-CA"/>
        </w:rPr>
        <w:t>1,500</w:t>
      </w:r>
      <w:r w:rsidRPr="004A666B">
        <w:rPr>
          <w:bCs/>
          <w:lang w:eastAsia="fr-CA"/>
        </w:rPr>
        <w:t xml:space="preserve"> Canadians between </w:t>
      </w:r>
      <w:r w:rsidR="00007688">
        <w:rPr>
          <w:bCs/>
          <w:lang w:eastAsia="fr-CA"/>
        </w:rPr>
        <w:t>February</w:t>
      </w:r>
      <w:r w:rsidR="00C222D3" w:rsidRPr="00BF274B">
        <w:rPr>
          <w:bCs/>
          <w:lang w:eastAsia="fr-CA"/>
        </w:rPr>
        <w:t xml:space="preserve"> </w:t>
      </w:r>
      <w:r w:rsidR="000C67C5">
        <w:rPr>
          <w:bCs/>
          <w:lang w:eastAsia="fr-CA"/>
        </w:rPr>
        <w:t>3</w:t>
      </w:r>
      <w:r w:rsidRPr="00BF274B">
        <w:rPr>
          <w:bCs/>
          <w:lang w:eastAsia="fr-CA"/>
        </w:rPr>
        <w:t xml:space="preserve"> and </w:t>
      </w:r>
      <w:r w:rsidR="00930186" w:rsidRPr="00BF274B">
        <w:rPr>
          <w:bCs/>
          <w:lang w:eastAsia="fr-CA"/>
        </w:rPr>
        <w:t>February</w:t>
      </w:r>
      <w:r w:rsidRPr="00BF274B">
        <w:rPr>
          <w:bCs/>
          <w:lang w:eastAsia="fr-CA"/>
        </w:rPr>
        <w:t xml:space="preserve"> </w:t>
      </w:r>
      <w:r w:rsidR="000C67C5">
        <w:rPr>
          <w:bCs/>
          <w:lang w:eastAsia="fr-CA"/>
        </w:rPr>
        <w:t>26</w:t>
      </w:r>
      <w:r w:rsidRPr="00BF274B">
        <w:rPr>
          <w:bCs/>
          <w:lang w:eastAsia="fr-CA"/>
        </w:rPr>
        <w:t>, 20</w:t>
      </w:r>
      <w:r w:rsidR="00684474" w:rsidRPr="00BF274B">
        <w:rPr>
          <w:bCs/>
          <w:lang w:eastAsia="fr-CA"/>
        </w:rPr>
        <w:t>2</w:t>
      </w:r>
      <w:r w:rsidR="005416CC" w:rsidRPr="00BF274B">
        <w:rPr>
          <w:bCs/>
          <w:lang w:eastAsia="fr-CA"/>
        </w:rPr>
        <w:t>2</w:t>
      </w:r>
      <w:r w:rsidRPr="00BF274B">
        <w:rPr>
          <w:bCs/>
          <w:lang w:eastAsia="fr-CA"/>
        </w:rPr>
        <w:t>.</w:t>
      </w:r>
    </w:p>
    <w:p w14:paraId="138C3CD7" w14:textId="77777777" w:rsidR="007860F4" w:rsidRPr="004A666B" w:rsidRDefault="007860F4" w:rsidP="00647FD9">
      <w:pPr>
        <w:rPr>
          <w:bCs/>
          <w:lang w:eastAsia="fr-CA"/>
        </w:rPr>
      </w:pPr>
    </w:p>
    <w:p w14:paraId="7E389303" w14:textId="1F20C2D9" w:rsidR="000C5C36" w:rsidRDefault="00647FD9" w:rsidP="00647FD9">
      <w:pPr>
        <w:rPr>
          <w:color w:val="000000"/>
          <w:lang w:val="fr-CA"/>
        </w:rPr>
      </w:pPr>
      <w:r w:rsidRPr="004A666B">
        <w:rPr>
          <w:bCs/>
          <w:lang w:val="fr-CA" w:eastAsia="fr-CA"/>
        </w:rPr>
        <w:t>Cette publication est aussi disponible en français sous le titre </w:t>
      </w:r>
      <w:r w:rsidRPr="00072381">
        <w:rPr>
          <w:bCs/>
          <w:lang w:val="fr-CA" w:eastAsia="fr-CA"/>
        </w:rPr>
        <w:t xml:space="preserve">: </w:t>
      </w:r>
      <w:r w:rsidR="00337201" w:rsidRPr="00072381">
        <w:rPr>
          <w:color w:val="000000"/>
          <w:lang w:val="fr-CA"/>
        </w:rPr>
        <w:t>Connaissance et perception de l'ONF par les Canadiens et les Canadiennes.</w:t>
      </w:r>
      <w:r w:rsidR="00337201">
        <w:rPr>
          <w:color w:val="000000"/>
          <w:lang w:val="fr-CA"/>
        </w:rPr>
        <w:t xml:space="preserve"> </w:t>
      </w:r>
    </w:p>
    <w:p w14:paraId="4D1945A4" w14:textId="77777777" w:rsidR="007860F4" w:rsidRDefault="007860F4" w:rsidP="00647FD9">
      <w:pPr>
        <w:rPr>
          <w:color w:val="000000"/>
          <w:lang w:val="fr-CA"/>
        </w:rPr>
      </w:pPr>
    </w:p>
    <w:p w14:paraId="64489DF4" w14:textId="03AE386E" w:rsidR="00647FD9" w:rsidRDefault="00647FD9" w:rsidP="009A4C00">
      <w:pPr>
        <w:rPr>
          <w:bCs/>
          <w:lang w:eastAsia="fr-CA"/>
        </w:rPr>
      </w:pPr>
      <w:r w:rsidRPr="000C5C36">
        <w:rPr>
          <w:bCs/>
          <w:lang w:eastAsia="fr-CA"/>
        </w:rPr>
        <w:t xml:space="preserve">This publication may be reproduced for non-commercial purposes only. </w:t>
      </w:r>
      <w:r w:rsidRPr="00B7562D">
        <w:rPr>
          <w:bCs/>
          <w:lang w:eastAsia="fr-CA"/>
        </w:rPr>
        <w:t xml:space="preserve">Prior written permission must be obtained from </w:t>
      </w:r>
      <w:r w:rsidR="00182632">
        <w:rPr>
          <w:rFonts w:asciiTheme="minorHAnsi" w:hAnsiTheme="minorHAnsi"/>
          <w:bCs/>
          <w:lang w:eastAsia="fr-CA"/>
        </w:rPr>
        <w:t>the National Film Board</w:t>
      </w:r>
      <w:r w:rsidRPr="00B7562D">
        <w:rPr>
          <w:rFonts w:asciiTheme="minorHAnsi" w:hAnsiTheme="minorHAnsi"/>
          <w:bCs/>
          <w:lang w:eastAsia="fr-CA"/>
        </w:rPr>
        <w:t xml:space="preserve">. </w:t>
      </w:r>
      <w:r w:rsidRPr="004A666B">
        <w:rPr>
          <w:rFonts w:asciiTheme="minorHAnsi" w:hAnsiTheme="minorHAnsi"/>
          <w:bCs/>
          <w:lang w:eastAsia="fr-CA"/>
        </w:rPr>
        <w:t xml:space="preserve">For more information on this report, please contact </w:t>
      </w:r>
      <w:r w:rsidR="00056DA9">
        <w:rPr>
          <w:rFonts w:asciiTheme="minorHAnsi" w:hAnsiTheme="minorHAnsi"/>
          <w:bCs/>
          <w:lang w:eastAsia="fr-CA"/>
        </w:rPr>
        <w:t>the National Film Board of Canada</w:t>
      </w:r>
      <w:r w:rsidRPr="004A666B">
        <w:rPr>
          <w:rFonts w:asciiTheme="minorHAnsi" w:hAnsiTheme="minorHAnsi"/>
          <w:bCs/>
          <w:lang w:eastAsia="fr-CA"/>
        </w:rPr>
        <w:t xml:space="preserve"> at </w:t>
      </w:r>
      <w:hyperlink r:id="rId14" w:history="1">
        <w:r w:rsidR="003216EF" w:rsidRPr="00E569B5">
          <w:rPr>
            <w:rStyle w:val="Lienhypertexte"/>
            <w:rFonts w:asciiTheme="minorHAnsi" w:hAnsiTheme="minorHAnsi" w:cs="Arial"/>
          </w:rPr>
          <w:t>info@nfb.ca</w:t>
        </w:r>
      </w:hyperlink>
      <w:r w:rsidR="003216EF">
        <w:rPr>
          <w:rFonts w:asciiTheme="minorHAnsi" w:hAnsiTheme="minorHAnsi" w:cs="Arial"/>
        </w:rPr>
        <w:t xml:space="preserve"> </w:t>
      </w:r>
      <w:r w:rsidRPr="004A666B">
        <w:rPr>
          <w:rFonts w:asciiTheme="minorHAnsi" w:hAnsiTheme="minorHAnsi" w:cs="Arial"/>
        </w:rPr>
        <w:t>or at</w:t>
      </w:r>
      <w:r w:rsidRPr="004A666B">
        <w:rPr>
          <w:rFonts w:asciiTheme="minorHAnsi" w:hAnsiTheme="minorHAnsi"/>
          <w:bCs/>
          <w:lang w:eastAsia="fr-CA"/>
        </w:rPr>
        <w:t>:</w:t>
      </w:r>
      <w:r w:rsidRPr="004A666B">
        <w:rPr>
          <w:bCs/>
          <w:lang w:eastAsia="fr-CA"/>
        </w:rPr>
        <w:t xml:space="preserve"> </w:t>
      </w:r>
    </w:p>
    <w:p w14:paraId="42CA1976" w14:textId="77777777" w:rsidR="00E0349D" w:rsidRPr="004A666B" w:rsidRDefault="00E0349D" w:rsidP="009A4C00">
      <w:pPr>
        <w:rPr>
          <w:bCs/>
          <w:lang w:eastAsia="fr-CA"/>
        </w:rPr>
      </w:pPr>
    </w:p>
    <w:p w14:paraId="402018BF" w14:textId="1A53F4AA" w:rsidR="009A4C00" w:rsidRDefault="009A4C00" w:rsidP="00E0349D">
      <w:pPr>
        <w:ind w:left="1418"/>
        <w:jc w:val="left"/>
        <w:rPr>
          <w:bCs/>
          <w:lang w:eastAsia="fr-CA"/>
        </w:rPr>
      </w:pPr>
      <w:r w:rsidRPr="009A4C00">
        <w:rPr>
          <w:bCs/>
          <w:lang w:eastAsia="fr-CA"/>
        </w:rPr>
        <w:t>National Film Board of Canada</w:t>
      </w:r>
      <w:r w:rsidRPr="009A4C00">
        <w:rPr>
          <w:bCs/>
          <w:lang w:eastAsia="fr-CA"/>
        </w:rPr>
        <w:br/>
        <w:t>P.O. Box 6100</w:t>
      </w:r>
      <w:r w:rsidRPr="009A4C00">
        <w:rPr>
          <w:bCs/>
          <w:lang w:eastAsia="fr-CA"/>
        </w:rPr>
        <w:br/>
        <w:t>Station Centre-ville</w:t>
      </w:r>
      <w:r w:rsidRPr="009A4C00">
        <w:rPr>
          <w:bCs/>
          <w:lang w:eastAsia="fr-CA"/>
        </w:rPr>
        <w:br/>
        <w:t>Montreal, Quebec, H3C 3H5</w:t>
      </w:r>
    </w:p>
    <w:p w14:paraId="4A892F4E" w14:textId="77777777" w:rsidR="00E0349D" w:rsidRPr="009A4C00" w:rsidRDefault="00E0349D" w:rsidP="00E0349D">
      <w:pPr>
        <w:ind w:left="1418"/>
        <w:jc w:val="left"/>
        <w:rPr>
          <w:bCs/>
          <w:lang w:eastAsia="fr-CA"/>
        </w:rPr>
      </w:pPr>
    </w:p>
    <w:p w14:paraId="39964E20" w14:textId="47189D9F" w:rsidR="00647FD9" w:rsidRPr="004A666B" w:rsidRDefault="00647FD9" w:rsidP="00E0349D">
      <w:pPr>
        <w:jc w:val="left"/>
        <w:rPr>
          <w:b/>
          <w:bCs/>
          <w:lang w:eastAsia="fr-CA"/>
        </w:rPr>
      </w:pPr>
      <w:r w:rsidRPr="004A666B">
        <w:rPr>
          <w:b/>
          <w:bCs/>
          <w:lang w:eastAsia="fr-CA"/>
        </w:rPr>
        <w:t xml:space="preserve">Catalogue Number: </w:t>
      </w:r>
      <w:r w:rsidR="001A4572">
        <w:rPr>
          <w:b/>
          <w:bCs/>
          <w:lang w:eastAsia="fr-CA"/>
        </w:rPr>
        <w:t xml:space="preserve"> </w:t>
      </w:r>
    </w:p>
    <w:p w14:paraId="2DEED0B1" w14:textId="77777777" w:rsidR="00FD05CC" w:rsidRDefault="00FD05CC" w:rsidP="00FD05CC">
      <w:r>
        <w:t>NF4-37/2022E-PDF</w:t>
      </w:r>
    </w:p>
    <w:p w14:paraId="7ACBA07C" w14:textId="7BBFD758" w:rsidR="00647FD9" w:rsidRPr="00B73A62" w:rsidRDefault="00647FD9" w:rsidP="00E0349D">
      <w:pPr>
        <w:jc w:val="left"/>
      </w:pPr>
      <w:r w:rsidRPr="004A666B">
        <w:rPr>
          <w:b/>
          <w:bCs/>
          <w:lang w:eastAsia="fr-CA"/>
        </w:rPr>
        <w:t xml:space="preserve">International Standard Book Number (ISBN): </w:t>
      </w:r>
      <w:r w:rsidRPr="004A666B">
        <w:rPr>
          <w:b/>
          <w:bCs/>
          <w:lang w:eastAsia="fr-CA"/>
        </w:rPr>
        <w:br/>
      </w:r>
      <w:r w:rsidR="00FD05CC">
        <w:t>978-0-660-42889-5</w:t>
      </w:r>
    </w:p>
    <w:p w14:paraId="70D8BEFD" w14:textId="5762C8F0" w:rsidR="00647FD9" w:rsidRPr="004A666B" w:rsidRDefault="00647FD9" w:rsidP="00BD1690">
      <w:pPr>
        <w:jc w:val="left"/>
        <w:rPr>
          <w:b/>
          <w:bCs/>
          <w:lang w:eastAsia="fr-CA"/>
        </w:rPr>
      </w:pPr>
      <w:r w:rsidRPr="004A666B">
        <w:rPr>
          <w:b/>
          <w:bCs/>
          <w:lang w:eastAsia="fr-CA"/>
        </w:rPr>
        <w:t>Related publications (</w:t>
      </w:r>
      <w:r w:rsidRPr="008E79B6">
        <w:rPr>
          <w:b/>
          <w:bCs/>
          <w:lang w:eastAsia="fr-CA"/>
        </w:rPr>
        <w:t xml:space="preserve">registration number: POR </w:t>
      </w:r>
      <w:r w:rsidR="001A4572">
        <w:rPr>
          <w:b/>
          <w:bCs/>
          <w:lang w:eastAsia="fr-CA"/>
        </w:rPr>
        <w:t>05</w:t>
      </w:r>
      <w:r w:rsidR="009A4C00">
        <w:rPr>
          <w:b/>
          <w:bCs/>
          <w:lang w:eastAsia="fr-CA"/>
        </w:rPr>
        <w:t>4</w:t>
      </w:r>
      <w:r w:rsidR="005E0A16" w:rsidRPr="008E79B6">
        <w:rPr>
          <w:b/>
          <w:bCs/>
          <w:lang w:eastAsia="fr-CA"/>
        </w:rPr>
        <w:t>-2</w:t>
      </w:r>
      <w:r w:rsidR="00717B9F" w:rsidRPr="008E79B6">
        <w:rPr>
          <w:b/>
          <w:bCs/>
          <w:lang w:eastAsia="fr-CA"/>
        </w:rPr>
        <w:t>1</w:t>
      </w:r>
      <w:r w:rsidRPr="004A666B">
        <w:rPr>
          <w:b/>
          <w:bCs/>
          <w:lang w:eastAsia="fr-CA"/>
        </w:rPr>
        <w:t>):</w:t>
      </w:r>
    </w:p>
    <w:p w14:paraId="4623D92F" w14:textId="40A2825F" w:rsidR="00647FD9" w:rsidRDefault="00647FD9" w:rsidP="00BD1690">
      <w:pPr>
        <w:jc w:val="left"/>
        <w:rPr>
          <w:rStyle w:val="titlefrench0"/>
          <w:lang w:val="fr-CA"/>
        </w:rPr>
      </w:pPr>
      <w:r w:rsidRPr="00FD05CC">
        <w:rPr>
          <w:lang w:val="fr-CA" w:eastAsia="fr-CA"/>
        </w:rPr>
        <w:t xml:space="preserve">Catalogue Number: </w:t>
      </w:r>
      <w:r w:rsidR="00BD1690" w:rsidRPr="00BD1690">
        <w:rPr>
          <w:lang w:val="fr-CA"/>
        </w:rPr>
        <w:t>NF4-37/2022F-PDF</w:t>
      </w:r>
      <w:r w:rsidR="00BD1690">
        <w:rPr>
          <w:lang w:val="fr-CA"/>
        </w:rPr>
        <w:t xml:space="preserve"> </w:t>
      </w:r>
      <w:r w:rsidRPr="00FD05CC">
        <w:rPr>
          <w:lang w:val="fr-CA" w:eastAsia="fr-CA"/>
        </w:rPr>
        <w:t>(Final Report, French)</w:t>
      </w:r>
      <w:r w:rsidRPr="00FD05CC">
        <w:rPr>
          <w:lang w:val="fr-CA" w:eastAsia="fr-CA"/>
        </w:rPr>
        <w:br/>
      </w:r>
      <w:r w:rsidR="00FD05CC" w:rsidRPr="00FD05CC">
        <w:rPr>
          <w:rStyle w:val="titlefrench0"/>
          <w:lang w:val="fr-CA"/>
        </w:rPr>
        <w:t>Enquête sur la notoriété et la perception des Canadiens à l’égard de l’ONF.</w:t>
      </w:r>
    </w:p>
    <w:p w14:paraId="2A29B082" w14:textId="77777777" w:rsidR="00BD1690" w:rsidRDefault="00BD1690" w:rsidP="00BD1690">
      <w:r>
        <w:t>978-0-660-42890-1</w:t>
      </w:r>
    </w:p>
    <w:p w14:paraId="35704856" w14:textId="77777777" w:rsidR="00BD1690" w:rsidRPr="00821EF2" w:rsidRDefault="00BD1690" w:rsidP="00BD1690">
      <w:pPr>
        <w:jc w:val="left"/>
      </w:pPr>
    </w:p>
    <w:p w14:paraId="684FC1DA" w14:textId="77777777" w:rsidR="00647FD9" w:rsidRPr="00821EF2" w:rsidRDefault="00647FD9" w:rsidP="00647FD9">
      <w:pPr>
        <w:rPr>
          <w:color w:val="000000"/>
          <w:lang w:eastAsia="fr-CA"/>
        </w:rPr>
      </w:pPr>
    </w:p>
    <w:p w14:paraId="56CCC9F8" w14:textId="77777777" w:rsidR="00E5286F" w:rsidRPr="00821EF2" w:rsidRDefault="00E5286F" w:rsidP="00647FD9">
      <w:pPr>
        <w:rPr>
          <w:color w:val="000000"/>
          <w:lang w:eastAsia="fr-CA"/>
        </w:rPr>
      </w:pPr>
    </w:p>
    <w:p w14:paraId="3A71E2AA" w14:textId="77777777" w:rsidR="00647FD9" w:rsidRPr="00821EF2" w:rsidRDefault="00647FD9" w:rsidP="00647FD9">
      <w:pPr>
        <w:rPr>
          <w:color w:val="000000"/>
          <w:lang w:eastAsia="fr-CA"/>
        </w:rPr>
      </w:pPr>
    </w:p>
    <w:p w14:paraId="3E1169DA" w14:textId="6A177201" w:rsidR="00E5286F" w:rsidRPr="004A666B" w:rsidRDefault="00647FD9" w:rsidP="00E5286F">
      <w:pPr>
        <w:rPr>
          <w:rFonts w:eastAsia="Times New Roman"/>
          <w:sz w:val="24"/>
          <w:szCs w:val="24"/>
        </w:rPr>
      </w:pPr>
      <w:r w:rsidRPr="73FCCD92">
        <w:rPr>
          <w:color w:val="000000" w:themeColor="text1"/>
          <w:lang w:eastAsia="fr-CA"/>
        </w:rPr>
        <w:t xml:space="preserve">© Her Majesty the Queen in Right of Canada, as represented by </w:t>
      </w:r>
      <w:r w:rsidR="000C0E58">
        <w:rPr>
          <w:color w:val="000000" w:themeColor="text1"/>
          <w:lang w:eastAsia="fr-CA"/>
        </w:rPr>
        <w:t>Canadian Heritage</w:t>
      </w:r>
      <w:r w:rsidRPr="73FCCD92">
        <w:rPr>
          <w:color w:val="000000" w:themeColor="text1"/>
          <w:lang w:eastAsia="fr-CA"/>
        </w:rPr>
        <w:t>, 20</w:t>
      </w:r>
      <w:r w:rsidR="00684474" w:rsidRPr="73FCCD92">
        <w:rPr>
          <w:color w:val="000000" w:themeColor="text1"/>
          <w:lang w:eastAsia="fr-CA"/>
        </w:rPr>
        <w:t>2</w:t>
      </w:r>
      <w:r w:rsidR="00717B9F" w:rsidRPr="73FCCD92">
        <w:rPr>
          <w:color w:val="000000" w:themeColor="text1"/>
          <w:lang w:eastAsia="fr-CA"/>
        </w:rPr>
        <w:t>2</w:t>
      </w:r>
      <w:r w:rsidRPr="73FCCD92">
        <w:rPr>
          <w:color w:val="000000" w:themeColor="text1"/>
          <w:lang w:eastAsia="fr-CA"/>
        </w:rPr>
        <w:t>.</w:t>
      </w:r>
      <w:bookmarkStart w:id="8" w:name="_Toc500850035"/>
      <w:bookmarkStart w:id="9" w:name="_Toc500850148"/>
      <w:bookmarkStart w:id="10" w:name="_Toc500850304"/>
      <w:bookmarkStart w:id="11" w:name="_Toc500860349"/>
      <w:bookmarkStart w:id="12" w:name="_Toc503261030"/>
    </w:p>
    <w:p w14:paraId="2151C561" w14:textId="77777777" w:rsidR="00F40EDA" w:rsidRDefault="00F40EDA" w:rsidP="00AC33E2">
      <w:pPr>
        <w:pStyle w:val="2Title"/>
        <w:spacing w:before="720" w:after="840"/>
        <w:rPr>
          <w:caps w:val="0"/>
        </w:rPr>
      </w:pPr>
    </w:p>
    <w:p w14:paraId="046576F4" w14:textId="77777777" w:rsidR="00F40EDA" w:rsidRDefault="00F40EDA" w:rsidP="00AC33E2">
      <w:pPr>
        <w:pStyle w:val="2Title"/>
        <w:spacing w:before="720" w:after="840"/>
        <w:rPr>
          <w:caps w:val="0"/>
        </w:rPr>
      </w:pPr>
    </w:p>
    <w:p w14:paraId="3D169EB8" w14:textId="228D34C6" w:rsidR="00AC33E2" w:rsidRPr="004A666B" w:rsidRDefault="001F1B34" w:rsidP="00AC33E2">
      <w:pPr>
        <w:pStyle w:val="2Title"/>
        <w:spacing w:before="720" w:after="840"/>
      </w:pPr>
      <w:r w:rsidRPr="004A666B">
        <w:rPr>
          <w:caps w:val="0"/>
        </w:rPr>
        <w:lastRenderedPageBreak/>
        <w:t xml:space="preserve">Table </w:t>
      </w:r>
      <w:bookmarkEnd w:id="8"/>
      <w:bookmarkEnd w:id="9"/>
      <w:bookmarkEnd w:id="10"/>
      <w:bookmarkEnd w:id="11"/>
      <w:r w:rsidRPr="004A666B">
        <w:rPr>
          <w:caps w:val="0"/>
        </w:rPr>
        <w:t>of Contents</w:t>
      </w:r>
      <w:bookmarkEnd w:id="12"/>
    </w:p>
    <w:p w14:paraId="4F1EF40E" w14:textId="371C2E1E" w:rsidR="00A6322E" w:rsidRPr="002F3348" w:rsidRDefault="00B12252">
      <w:pPr>
        <w:pStyle w:val="TM1"/>
        <w:tabs>
          <w:tab w:val="right" w:pos="8636"/>
        </w:tabs>
        <w:rPr>
          <w:rFonts w:asciiTheme="minorHAnsi" w:eastAsiaTheme="minorEastAsia" w:hAnsiTheme="minorHAnsi" w:cstheme="minorHAnsi"/>
          <w:b w:val="0"/>
          <w:bCs w:val="0"/>
          <w:caps w:val="0"/>
          <w:noProof/>
          <w:sz w:val="22"/>
          <w:szCs w:val="22"/>
          <w:lang w:val="fr-CA" w:eastAsia="fr-CA"/>
        </w:rPr>
      </w:pPr>
      <w:r w:rsidRPr="006736EF">
        <w:rPr>
          <w:rFonts w:asciiTheme="minorHAnsi" w:eastAsia="Times New Roman" w:hAnsiTheme="minorHAnsi" w:cstheme="minorHAnsi"/>
          <w:sz w:val="22"/>
          <w:szCs w:val="22"/>
          <w:highlight w:val="yellow"/>
        </w:rPr>
        <w:fldChar w:fldCharType="begin"/>
      </w:r>
      <w:r w:rsidRPr="006736EF">
        <w:rPr>
          <w:rFonts w:asciiTheme="minorHAnsi" w:eastAsia="Times New Roman" w:hAnsiTheme="minorHAnsi" w:cstheme="minorHAnsi"/>
          <w:sz w:val="22"/>
          <w:szCs w:val="22"/>
          <w:highlight w:val="yellow"/>
        </w:rPr>
        <w:instrText xml:space="preserve"> TOC \o "1-3" \h \z \u </w:instrText>
      </w:r>
      <w:r w:rsidRPr="006736EF">
        <w:rPr>
          <w:rFonts w:asciiTheme="minorHAnsi" w:eastAsia="Times New Roman" w:hAnsiTheme="minorHAnsi" w:cstheme="minorHAnsi"/>
          <w:sz w:val="22"/>
          <w:szCs w:val="22"/>
          <w:highlight w:val="yellow"/>
        </w:rPr>
        <w:fldChar w:fldCharType="separate"/>
      </w:r>
      <w:hyperlink w:anchor="_Toc98941003" w:history="1">
        <w:r w:rsidR="00A6322E" w:rsidRPr="002F3348">
          <w:rPr>
            <w:rStyle w:val="Lienhypertexte"/>
            <w:rFonts w:asciiTheme="minorHAnsi" w:hAnsiTheme="minorHAnsi" w:cstheme="minorHAnsi"/>
            <w:noProof/>
            <w:sz w:val="22"/>
            <w:szCs w:val="22"/>
          </w:rPr>
          <w:t>1. Summary</w:t>
        </w:r>
        <w:r w:rsidR="00A6322E" w:rsidRPr="002F3348">
          <w:rPr>
            <w:rFonts w:asciiTheme="minorHAnsi" w:hAnsiTheme="minorHAnsi" w:cstheme="minorHAnsi"/>
            <w:noProof/>
            <w:webHidden/>
            <w:sz w:val="22"/>
            <w:szCs w:val="22"/>
          </w:rPr>
          <w:tab/>
        </w:r>
        <w:r w:rsidR="00A6322E" w:rsidRPr="002F3348">
          <w:rPr>
            <w:rFonts w:asciiTheme="minorHAnsi" w:hAnsiTheme="minorHAnsi" w:cstheme="minorHAnsi"/>
            <w:noProof/>
            <w:webHidden/>
            <w:sz w:val="22"/>
            <w:szCs w:val="22"/>
          </w:rPr>
          <w:fldChar w:fldCharType="begin"/>
        </w:r>
        <w:r w:rsidR="00A6322E" w:rsidRPr="002F3348">
          <w:rPr>
            <w:rFonts w:asciiTheme="minorHAnsi" w:hAnsiTheme="minorHAnsi" w:cstheme="minorHAnsi"/>
            <w:noProof/>
            <w:webHidden/>
            <w:sz w:val="22"/>
            <w:szCs w:val="22"/>
          </w:rPr>
          <w:instrText xml:space="preserve"> PAGEREF _Toc98941003 \h </w:instrText>
        </w:r>
        <w:r w:rsidR="00A6322E" w:rsidRPr="002F3348">
          <w:rPr>
            <w:rFonts w:asciiTheme="minorHAnsi" w:hAnsiTheme="minorHAnsi" w:cstheme="minorHAnsi"/>
            <w:noProof/>
            <w:webHidden/>
            <w:sz w:val="22"/>
            <w:szCs w:val="22"/>
          </w:rPr>
        </w:r>
        <w:r w:rsidR="00A6322E" w:rsidRPr="002F3348">
          <w:rPr>
            <w:rFonts w:asciiTheme="minorHAnsi" w:hAnsiTheme="minorHAnsi" w:cstheme="minorHAnsi"/>
            <w:noProof/>
            <w:webHidden/>
            <w:sz w:val="22"/>
            <w:szCs w:val="22"/>
          </w:rPr>
          <w:fldChar w:fldCharType="separate"/>
        </w:r>
        <w:r w:rsidR="008D1BCE">
          <w:rPr>
            <w:rFonts w:asciiTheme="minorHAnsi" w:hAnsiTheme="minorHAnsi" w:cstheme="minorHAnsi"/>
            <w:noProof/>
            <w:webHidden/>
            <w:sz w:val="22"/>
            <w:szCs w:val="22"/>
          </w:rPr>
          <w:t>5</w:t>
        </w:r>
        <w:r w:rsidR="00A6322E" w:rsidRPr="002F3348">
          <w:rPr>
            <w:rFonts w:asciiTheme="minorHAnsi" w:hAnsiTheme="minorHAnsi" w:cstheme="minorHAnsi"/>
            <w:noProof/>
            <w:webHidden/>
            <w:sz w:val="22"/>
            <w:szCs w:val="22"/>
          </w:rPr>
          <w:fldChar w:fldCharType="end"/>
        </w:r>
      </w:hyperlink>
    </w:p>
    <w:p w14:paraId="71858BC2" w14:textId="521C8E37" w:rsidR="00A6322E" w:rsidRPr="002F3348" w:rsidRDefault="00C93985">
      <w:pPr>
        <w:pStyle w:val="TM2"/>
        <w:tabs>
          <w:tab w:val="left" w:pos="660"/>
          <w:tab w:val="right" w:pos="8636"/>
        </w:tabs>
        <w:rPr>
          <w:rFonts w:eastAsiaTheme="minorEastAsia"/>
          <w:b w:val="0"/>
          <w:bCs w:val="0"/>
          <w:noProof/>
          <w:sz w:val="22"/>
          <w:szCs w:val="22"/>
          <w:lang w:val="fr-CA" w:eastAsia="fr-CA"/>
        </w:rPr>
      </w:pPr>
      <w:hyperlink w:anchor="_Toc98941004" w:history="1">
        <w:r w:rsidR="00A6322E" w:rsidRPr="002F3348">
          <w:rPr>
            <w:rStyle w:val="Lienhypertexte"/>
            <w:noProof/>
            <w:sz w:val="22"/>
            <w:szCs w:val="22"/>
          </w:rPr>
          <w:t>1.1</w:t>
        </w:r>
        <w:r w:rsidR="00A6322E" w:rsidRPr="002F3348">
          <w:rPr>
            <w:rFonts w:eastAsiaTheme="minorEastAsia"/>
            <w:b w:val="0"/>
            <w:bCs w:val="0"/>
            <w:noProof/>
            <w:sz w:val="22"/>
            <w:szCs w:val="22"/>
            <w:lang w:val="fr-CA" w:eastAsia="fr-CA"/>
          </w:rPr>
          <w:tab/>
        </w:r>
        <w:r w:rsidR="00A6322E" w:rsidRPr="002F3348">
          <w:rPr>
            <w:rStyle w:val="Lienhypertexte"/>
            <w:noProof/>
            <w:sz w:val="22"/>
            <w:szCs w:val="22"/>
          </w:rPr>
          <w:t>Background and Objectives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_Toc98941004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5</w:t>
        </w:r>
        <w:r w:rsidR="00A6322E" w:rsidRPr="002F3348">
          <w:rPr>
            <w:noProof/>
            <w:webHidden/>
            <w:sz w:val="22"/>
            <w:szCs w:val="22"/>
          </w:rPr>
          <w:fldChar w:fldCharType="end"/>
        </w:r>
      </w:hyperlink>
    </w:p>
    <w:p w14:paraId="2B4F870A" w14:textId="165836BC" w:rsidR="00A6322E" w:rsidRPr="002F3348" w:rsidRDefault="00C93985">
      <w:pPr>
        <w:pStyle w:val="TM2"/>
        <w:tabs>
          <w:tab w:val="left" w:pos="660"/>
          <w:tab w:val="right" w:pos="8636"/>
        </w:tabs>
        <w:rPr>
          <w:rFonts w:eastAsiaTheme="minorEastAsia"/>
          <w:b w:val="0"/>
          <w:bCs w:val="0"/>
          <w:noProof/>
          <w:sz w:val="22"/>
          <w:szCs w:val="22"/>
          <w:lang w:val="fr-CA" w:eastAsia="fr-CA"/>
        </w:rPr>
      </w:pPr>
      <w:hyperlink w:anchor="_Toc98941005" w:history="1">
        <w:r w:rsidR="00A6322E" w:rsidRPr="002F3348">
          <w:rPr>
            <w:rStyle w:val="Lienhypertexte"/>
            <w:noProof/>
            <w:sz w:val="22"/>
            <w:szCs w:val="22"/>
          </w:rPr>
          <w:t>1.2</w:t>
        </w:r>
        <w:r w:rsidR="00A6322E" w:rsidRPr="002F3348">
          <w:rPr>
            <w:rFonts w:eastAsiaTheme="minorEastAsia"/>
            <w:b w:val="0"/>
            <w:bCs w:val="0"/>
            <w:noProof/>
            <w:sz w:val="22"/>
            <w:szCs w:val="22"/>
            <w:lang w:val="fr-CA" w:eastAsia="fr-CA"/>
          </w:rPr>
          <w:tab/>
        </w:r>
        <w:r w:rsidR="00A6322E" w:rsidRPr="002F3348">
          <w:rPr>
            <w:rStyle w:val="Lienhypertexte"/>
            <w:noProof/>
            <w:sz w:val="22"/>
            <w:szCs w:val="22"/>
          </w:rPr>
          <w:t>Rationale and Intended Use of the Research</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_Toc98941005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5</w:t>
        </w:r>
        <w:r w:rsidR="00A6322E" w:rsidRPr="002F3348">
          <w:rPr>
            <w:noProof/>
            <w:webHidden/>
            <w:sz w:val="22"/>
            <w:szCs w:val="22"/>
          </w:rPr>
          <w:fldChar w:fldCharType="end"/>
        </w:r>
      </w:hyperlink>
    </w:p>
    <w:p w14:paraId="24FC6453" w14:textId="00ADD60D" w:rsidR="00A6322E" w:rsidRPr="002F3348" w:rsidRDefault="00C93985">
      <w:pPr>
        <w:pStyle w:val="TM2"/>
        <w:tabs>
          <w:tab w:val="left" w:pos="660"/>
          <w:tab w:val="right" w:pos="8636"/>
        </w:tabs>
        <w:rPr>
          <w:rFonts w:eastAsiaTheme="minorEastAsia"/>
          <w:b w:val="0"/>
          <w:bCs w:val="0"/>
          <w:noProof/>
          <w:sz w:val="22"/>
          <w:szCs w:val="22"/>
          <w:lang w:val="fr-CA" w:eastAsia="fr-CA"/>
        </w:rPr>
      </w:pPr>
      <w:hyperlink w:anchor="_Toc98941006" w:history="1">
        <w:r w:rsidR="00A6322E" w:rsidRPr="002F3348">
          <w:rPr>
            <w:rStyle w:val="Lienhypertexte"/>
            <w:noProof/>
            <w:sz w:val="22"/>
            <w:szCs w:val="22"/>
          </w:rPr>
          <w:t>1.3</w:t>
        </w:r>
        <w:r w:rsidR="00A6322E" w:rsidRPr="002F3348">
          <w:rPr>
            <w:rFonts w:eastAsiaTheme="minorEastAsia"/>
            <w:b w:val="0"/>
            <w:bCs w:val="0"/>
            <w:noProof/>
            <w:sz w:val="22"/>
            <w:szCs w:val="22"/>
            <w:lang w:val="fr-CA" w:eastAsia="fr-CA"/>
          </w:rPr>
          <w:tab/>
        </w:r>
        <w:r w:rsidR="00A6322E" w:rsidRPr="002F3348">
          <w:rPr>
            <w:rStyle w:val="Lienhypertexte"/>
            <w:noProof/>
            <w:sz w:val="22"/>
            <w:szCs w:val="22"/>
          </w:rPr>
          <w:t>Methodology—Quantitative Research</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_Toc98941006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6</w:t>
        </w:r>
        <w:r w:rsidR="00A6322E" w:rsidRPr="002F3348">
          <w:rPr>
            <w:noProof/>
            <w:webHidden/>
            <w:sz w:val="22"/>
            <w:szCs w:val="22"/>
          </w:rPr>
          <w:fldChar w:fldCharType="end"/>
        </w:r>
      </w:hyperlink>
    </w:p>
    <w:p w14:paraId="2CE6F119" w14:textId="26E47A6D" w:rsidR="00A6322E" w:rsidRPr="002F3348" w:rsidRDefault="00C93985" w:rsidP="00A6322E">
      <w:pPr>
        <w:pStyle w:val="TM2"/>
        <w:tabs>
          <w:tab w:val="left" w:pos="660"/>
          <w:tab w:val="right" w:pos="8636"/>
        </w:tabs>
        <w:rPr>
          <w:rFonts w:eastAsiaTheme="minorEastAsia"/>
          <w:b w:val="0"/>
          <w:bCs w:val="0"/>
          <w:noProof/>
          <w:sz w:val="22"/>
          <w:szCs w:val="22"/>
          <w:lang w:val="fr-CA" w:eastAsia="fr-CA"/>
        </w:rPr>
      </w:pPr>
      <w:hyperlink w:anchor="_Toc98941007" w:history="1">
        <w:r w:rsidR="00A6322E" w:rsidRPr="002F3348">
          <w:rPr>
            <w:rStyle w:val="Lienhypertexte"/>
            <w:noProof/>
            <w:sz w:val="22"/>
            <w:szCs w:val="22"/>
          </w:rPr>
          <w:t xml:space="preserve">1.4 </w:t>
        </w:r>
        <w:r w:rsidR="00A6322E" w:rsidRPr="002F3348">
          <w:rPr>
            <w:rFonts w:eastAsiaTheme="minorEastAsia"/>
            <w:b w:val="0"/>
            <w:bCs w:val="0"/>
            <w:noProof/>
            <w:sz w:val="22"/>
            <w:szCs w:val="22"/>
            <w:lang w:val="fr-CA" w:eastAsia="fr-CA"/>
          </w:rPr>
          <w:tab/>
        </w:r>
        <w:r w:rsidR="00A6322E" w:rsidRPr="002F3348">
          <w:rPr>
            <w:rStyle w:val="Lienhypertexte"/>
            <w:noProof/>
            <w:sz w:val="22"/>
            <w:szCs w:val="22"/>
          </w:rPr>
          <w:t>Overview of the Findings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_Toc98941007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7</w:t>
        </w:r>
        <w:r w:rsidR="00A6322E" w:rsidRPr="002F3348">
          <w:rPr>
            <w:noProof/>
            <w:webHidden/>
            <w:sz w:val="22"/>
            <w:szCs w:val="22"/>
          </w:rPr>
          <w:fldChar w:fldCharType="end"/>
        </w:r>
      </w:hyperlink>
    </w:p>
    <w:p w14:paraId="32BC198F" w14:textId="02747D7C" w:rsidR="00A6322E" w:rsidRPr="002F3348" w:rsidRDefault="00C93985">
      <w:pPr>
        <w:pStyle w:val="TM2"/>
        <w:tabs>
          <w:tab w:val="left" w:pos="660"/>
          <w:tab w:val="right" w:pos="8636"/>
        </w:tabs>
        <w:rPr>
          <w:rFonts w:eastAsiaTheme="minorEastAsia"/>
          <w:b w:val="0"/>
          <w:bCs w:val="0"/>
          <w:noProof/>
          <w:sz w:val="22"/>
          <w:szCs w:val="22"/>
          <w:lang w:val="fr-CA" w:eastAsia="fr-CA"/>
        </w:rPr>
      </w:pPr>
      <w:hyperlink w:anchor="_Toc98941009" w:history="1">
        <w:r w:rsidR="00A6322E" w:rsidRPr="002F3348">
          <w:rPr>
            <w:rStyle w:val="Lienhypertexte"/>
            <w:noProof/>
            <w:sz w:val="22"/>
            <w:szCs w:val="22"/>
          </w:rPr>
          <w:t xml:space="preserve">1.5 </w:t>
        </w:r>
        <w:r w:rsidR="00A6322E" w:rsidRPr="002F3348">
          <w:rPr>
            <w:rFonts w:eastAsiaTheme="minorEastAsia"/>
            <w:b w:val="0"/>
            <w:bCs w:val="0"/>
            <w:noProof/>
            <w:sz w:val="22"/>
            <w:szCs w:val="22"/>
            <w:lang w:val="fr-CA" w:eastAsia="fr-CA"/>
          </w:rPr>
          <w:tab/>
        </w:r>
        <w:r w:rsidR="00A6322E" w:rsidRPr="002F3348">
          <w:rPr>
            <w:rStyle w:val="Lienhypertexte"/>
            <w:noProof/>
            <w:sz w:val="22"/>
            <w:szCs w:val="22"/>
          </w:rPr>
          <w:t>Notes on the Interpretation of the Findings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_Toc98941009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9</w:t>
        </w:r>
        <w:r w:rsidR="00A6322E" w:rsidRPr="002F3348">
          <w:rPr>
            <w:noProof/>
            <w:webHidden/>
            <w:sz w:val="22"/>
            <w:szCs w:val="22"/>
          </w:rPr>
          <w:fldChar w:fldCharType="end"/>
        </w:r>
      </w:hyperlink>
    </w:p>
    <w:p w14:paraId="752D613E" w14:textId="4D7B25EF" w:rsidR="00A6322E" w:rsidRPr="002F3348" w:rsidRDefault="00C93985">
      <w:pPr>
        <w:pStyle w:val="TM2"/>
        <w:tabs>
          <w:tab w:val="left" w:pos="660"/>
          <w:tab w:val="right" w:pos="8636"/>
        </w:tabs>
        <w:rPr>
          <w:rFonts w:eastAsiaTheme="minorEastAsia"/>
          <w:b w:val="0"/>
          <w:bCs w:val="0"/>
          <w:noProof/>
          <w:sz w:val="22"/>
          <w:szCs w:val="22"/>
          <w:lang w:val="fr-CA" w:eastAsia="fr-CA"/>
        </w:rPr>
      </w:pPr>
      <w:hyperlink w:anchor="_Toc98941010" w:history="1">
        <w:r w:rsidR="00A6322E" w:rsidRPr="002F3348">
          <w:rPr>
            <w:rStyle w:val="Lienhypertexte"/>
            <w:noProof/>
            <w:sz w:val="22"/>
            <w:szCs w:val="22"/>
          </w:rPr>
          <w:t xml:space="preserve">1.6 </w:t>
        </w:r>
        <w:r w:rsidR="00A6322E" w:rsidRPr="002F3348">
          <w:rPr>
            <w:rFonts w:eastAsiaTheme="minorEastAsia"/>
            <w:b w:val="0"/>
            <w:bCs w:val="0"/>
            <w:noProof/>
            <w:sz w:val="22"/>
            <w:szCs w:val="22"/>
            <w:lang w:val="fr-CA" w:eastAsia="fr-CA"/>
          </w:rPr>
          <w:tab/>
        </w:r>
        <w:r w:rsidR="00A6322E" w:rsidRPr="002F3348">
          <w:rPr>
            <w:rStyle w:val="Lienhypertexte"/>
            <w:noProof/>
            <w:sz w:val="22"/>
            <w:szCs w:val="22"/>
          </w:rPr>
          <w:t>Declaration of Political Neutrality and Contact Information</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_Toc98941010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9</w:t>
        </w:r>
        <w:r w:rsidR="00A6322E" w:rsidRPr="002F3348">
          <w:rPr>
            <w:noProof/>
            <w:webHidden/>
            <w:sz w:val="22"/>
            <w:szCs w:val="22"/>
          </w:rPr>
          <w:fldChar w:fldCharType="end"/>
        </w:r>
      </w:hyperlink>
    </w:p>
    <w:p w14:paraId="68F88B5C" w14:textId="0E0BB1B6" w:rsidR="00A6322E" w:rsidRPr="002F3348" w:rsidRDefault="00C93985">
      <w:pPr>
        <w:pStyle w:val="TM1"/>
        <w:tabs>
          <w:tab w:val="right" w:pos="8636"/>
        </w:tabs>
        <w:rPr>
          <w:rFonts w:asciiTheme="minorHAnsi" w:eastAsiaTheme="minorEastAsia" w:hAnsiTheme="minorHAnsi" w:cstheme="minorHAnsi"/>
          <w:b w:val="0"/>
          <w:bCs w:val="0"/>
          <w:caps w:val="0"/>
          <w:noProof/>
          <w:sz w:val="22"/>
          <w:szCs w:val="22"/>
          <w:lang w:val="fr-CA" w:eastAsia="fr-CA"/>
        </w:rPr>
      </w:pPr>
      <w:hyperlink w:anchor="_Toc98941011" w:history="1">
        <w:r w:rsidR="00A6322E" w:rsidRPr="002F3348">
          <w:rPr>
            <w:rStyle w:val="Lienhypertexte"/>
            <w:rFonts w:asciiTheme="minorHAnsi" w:hAnsiTheme="minorHAnsi" w:cstheme="minorHAnsi"/>
            <w:noProof/>
            <w:sz w:val="22"/>
            <w:szCs w:val="22"/>
          </w:rPr>
          <w:t>Detailed Results</w:t>
        </w:r>
        <w:r w:rsidR="00A6322E" w:rsidRPr="002F3348">
          <w:rPr>
            <w:rFonts w:asciiTheme="minorHAnsi" w:hAnsiTheme="minorHAnsi" w:cstheme="minorHAnsi"/>
            <w:noProof/>
            <w:webHidden/>
            <w:sz w:val="22"/>
            <w:szCs w:val="22"/>
          </w:rPr>
          <w:tab/>
        </w:r>
        <w:r w:rsidR="00A6322E" w:rsidRPr="002F3348">
          <w:rPr>
            <w:rFonts w:asciiTheme="minorHAnsi" w:hAnsiTheme="minorHAnsi" w:cstheme="minorHAnsi"/>
            <w:noProof/>
            <w:webHidden/>
            <w:sz w:val="22"/>
            <w:szCs w:val="22"/>
          </w:rPr>
          <w:fldChar w:fldCharType="begin"/>
        </w:r>
        <w:r w:rsidR="00A6322E" w:rsidRPr="002F3348">
          <w:rPr>
            <w:rFonts w:asciiTheme="minorHAnsi" w:hAnsiTheme="minorHAnsi" w:cstheme="minorHAnsi"/>
            <w:noProof/>
            <w:webHidden/>
            <w:sz w:val="22"/>
            <w:szCs w:val="22"/>
          </w:rPr>
          <w:instrText xml:space="preserve"> PAGEREF _Toc98941011 \h </w:instrText>
        </w:r>
        <w:r w:rsidR="00A6322E" w:rsidRPr="002F3348">
          <w:rPr>
            <w:rFonts w:asciiTheme="minorHAnsi" w:hAnsiTheme="minorHAnsi" w:cstheme="minorHAnsi"/>
            <w:noProof/>
            <w:webHidden/>
            <w:sz w:val="22"/>
            <w:szCs w:val="22"/>
          </w:rPr>
        </w:r>
        <w:r w:rsidR="00A6322E" w:rsidRPr="002F3348">
          <w:rPr>
            <w:rFonts w:asciiTheme="minorHAnsi" w:hAnsiTheme="minorHAnsi" w:cstheme="minorHAnsi"/>
            <w:noProof/>
            <w:webHidden/>
            <w:sz w:val="22"/>
            <w:szCs w:val="22"/>
          </w:rPr>
          <w:fldChar w:fldCharType="separate"/>
        </w:r>
        <w:r w:rsidR="008D1BCE">
          <w:rPr>
            <w:rFonts w:asciiTheme="minorHAnsi" w:hAnsiTheme="minorHAnsi" w:cstheme="minorHAnsi"/>
            <w:noProof/>
            <w:webHidden/>
            <w:sz w:val="22"/>
            <w:szCs w:val="22"/>
          </w:rPr>
          <w:t>10</w:t>
        </w:r>
        <w:r w:rsidR="00A6322E" w:rsidRPr="002F3348">
          <w:rPr>
            <w:rFonts w:asciiTheme="minorHAnsi" w:hAnsiTheme="minorHAnsi" w:cstheme="minorHAnsi"/>
            <w:noProof/>
            <w:webHidden/>
            <w:sz w:val="22"/>
            <w:szCs w:val="22"/>
          </w:rPr>
          <w:fldChar w:fldCharType="end"/>
        </w:r>
      </w:hyperlink>
    </w:p>
    <w:p w14:paraId="22072602" w14:textId="2157316D"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2" w:history="1">
        <w:r w:rsidR="00A6322E" w:rsidRPr="002F3348">
          <w:rPr>
            <w:rStyle w:val="Lienhypertexte"/>
            <w:noProof/>
            <w:sz w:val="22"/>
            <w:szCs w:val="22"/>
          </w:rPr>
          <w:t>Spontaneous Awareness of NFB</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_Toc98941012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10</w:t>
        </w:r>
        <w:r w:rsidR="00A6322E" w:rsidRPr="002F3348">
          <w:rPr>
            <w:noProof/>
            <w:webHidden/>
            <w:sz w:val="22"/>
            <w:szCs w:val="22"/>
          </w:rPr>
          <w:fldChar w:fldCharType="end"/>
        </w:r>
      </w:hyperlink>
    </w:p>
    <w:p w14:paraId="0749EF8D" w14:textId="607A5E3A"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3" w:history="1">
        <w:r w:rsidR="00A6322E" w:rsidRPr="002F3348">
          <w:rPr>
            <w:rStyle w:val="Lienhypertexte"/>
            <w:noProof/>
            <w:sz w:val="22"/>
            <w:szCs w:val="22"/>
          </w:rPr>
          <w:t>Assisted Awareness of the NFB</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_Toc98941013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13</w:t>
        </w:r>
        <w:r w:rsidR="00A6322E" w:rsidRPr="002F3348">
          <w:rPr>
            <w:noProof/>
            <w:webHidden/>
            <w:sz w:val="22"/>
            <w:szCs w:val="22"/>
          </w:rPr>
          <w:fldChar w:fldCharType="end"/>
        </w:r>
      </w:hyperlink>
    </w:p>
    <w:p w14:paraId="3A779903" w14:textId="603D5231"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4" w:history="1">
        <w:r w:rsidR="00A6322E" w:rsidRPr="002F3348">
          <w:rPr>
            <w:rStyle w:val="Lienhypertexte"/>
            <w:noProof/>
            <w:sz w:val="22"/>
            <w:szCs w:val="22"/>
          </w:rPr>
          <w:t>Status of the NFB</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_Toc98941014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14</w:t>
        </w:r>
        <w:r w:rsidR="00A6322E" w:rsidRPr="002F3348">
          <w:rPr>
            <w:noProof/>
            <w:webHidden/>
            <w:sz w:val="22"/>
            <w:szCs w:val="22"/>
          </w:rPr>
          <w:fldChar w:fldCharType="end"/>
        </w:r>
      </w:hyperlink>
    </w:p>
    <w:p w14:paraId="1935E90D" w14:textId="761A011B"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5" w:history="1">
        <w:r w:rsidR="00A6322E" w:rsidRPr="002F3348">
          <w:rPr>
            <w:rStyle w:val="Lienhypertexte"/>
            <w:noProof/>
            <w:sz w:val="22"/>
            <w:szCs w:val="22"/>
          </w:rPr>
          <w:t>Awareness of the mission</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_Toc98941015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15</w:t>
        </w:r>
        <w:r w:rsidR="00A6322E" w:rsidRPr="002F3348">
          <w:rPr>
            <w:noProof/>
            <w:webHidden/>
            <w:sz w:val="22"/>
            <w:szCs w:val="22"/>
          </w:rPr>
          <w:fldChar w:fldCharType="end"/>
        </w:r>
      </w:hyperlink>
    </w:p>
    <w:p w14:paraId="443A4CD9" w14:textId="24B2A3E4"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6" w:history="1">
        <w:r w:rsidR="00A6322E" w:rsidRPr="002F3348">
          <w:rPr>
            <w:rStyle w:val="Lienhypertexte"/>
            <w:noProof/>
            <w:sz w:val="22"/>
            <w:szCs w:val="22"/>
          </w:rPr>
          <w:t>First Place Where a NFB Production Was Seen or Heard About</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_Toc98941016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16</w:t>
        </w:r>
        <w:r w:rsidR="00A6322E" w:rsidRPr="002F3348">
          <w:rPr>
            <w:noProof/>
            <w:webHidden/>
            <w:sz w:val="22"/>
            <w:szCs w:val="22"/>
          </w:rPr>
          <w:fldChar w:fldCharType="end"/>
        </w:r>
      </w:hyperlink>
    </w:p>
    <w:p w14:paraId="0BA2F25C" w14:textId="40FC73E0"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7" w:history="1">
        <w:r w:rsidR="00A6322E" w:rsidRPr="002F3348">
          <w:rPr>
            <w:rStyle w:val="Lienhypertexte"/>
            <w:noProof/>
            <w:sz w:val="22"/>
            <w:szCs w:val="22"/>
          </w:rPr>
          <w:t>Exposure to the NFB in the Past Year</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_Toc98941017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18</w:t>
        </w:r>
        <w:r w:rsidR="00A6322E" w:rsidRPr="002F3348">
          <w:rPr>
            <w:noProof/>
            <w:webHidden/>
            <w:sz w:val="22"/>
            <w:szCs w:val="22"/>
          </w:rPr>
          <w:fldChar w:fldCharType="end"/>
        </w:r>
      </w:hyperlink>
    </w:p>
    <w:p w14:paraId="05385884" w14:textId="155E1DB9"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8" w:history="1">
        <w:r w:rsidR="00A6322E" w:rsidRPr="002F3348">
          <w:rPr>
            <w:rStyle w:val="Lienhypertexte"/>
            <w:noProof/>
            <w:sz w:val="22"/>
            <w:szCs w:val="22"/>
          </w:rPr>
          <w:t>Place Where a NFB Production Was Seen or Heard in the Past 12 Months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_Toc98941018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19</w:t>
        </w:r>
        <w:r w:rsidR="00A6322E" w:rsidRPr="002F3348">
          <w:rPr>
            <w:noProof/>
            <w:webHidden/>
            <w:sz w:val="22"/>
            <w:szCs w:val="22"/>
          </w:rPr>
          <w:fldChar w:fldCharType="end"/>
        </w:r>
      </w:hyperlink>
    </w:p>
    <w:p w14:paraId="5DA8700E" w14:textId="5CEFDA78"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19" w:history="1">
        <w:r w:rsidR="00A6322E" w:rsidRPr="002F3348">
          <w:rPr>
            <w:rStyle w:val="Lienhypertexte"/>
            <w:noProof/>
            <w:sz w:val="22"/>
            <w:szCs w:val="22"/>
          </w:rPr>
          <w:t>Exposure to NFB Ads in the Past Year</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_Toc98941019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20</w:t>
        </w:r>
        <w:r w:rsidR="00A6322E" w:rsidRPr="002F3348">
          <w:rPr>
            <w:noProof/>
            <w:webHidden/>
            <w:sz w:val="22"/>
            <w:szCs w:val="22"/>
          </w:rPr>
          <w:fldChar w:fldCharType="end"/>
        </w:r>
      </w:hyperlink>
    </w:p>
    <w:p w14:paraId="21DFBA74" w14:textId="3FD349B7"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0" w:history="1">
        <w:r w:rsidR="00A6322E" w:rsidRPr="002F3348">
          <w:rPr>
            <w:rStyle w:val="Lienhypertexte"/>
            <w:noProof/>
            <w:sz w:val="22"/>
            <w:szCs w:val="22"/>
          </w:rPr>
          <w:t>Opinion of the NFB</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_Toc98941020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21</w:t>
        </w:r>
        <w:r w:rsidR="00A6322E" w:rsidRPr="002F3348">
          <w:rPr>
            <w:noProof/>
            <w:webHidden/>
            <w:sz w:val="22"/>
            <w:szCs w:val="22"/>
          </w:rPr>
          <w:fldChar w:fldCharType="end"/>
        </w:r>
      </w:hyperlink>
    </w:p>
    <w:p w14:paraId="1F00C72A" w14:textId="0260EC0E"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1" w:history="1">
        <w:r w:rsidR="00A6322E" w:rsidRPr="002F3348">
          <w:rPr>
            <w:rStyle w:val="Lienhypertexte"/>
            <w:noProof/>
            <w:sz w:val="22"/>
            <w:szCs w:val="22"/>
          </w:rPr>
          <w:t>Elements that Are Liked and Disliked by Respondents With a Favourable Opinion of NFB</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_Toc98941021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22</w:t>
        </w:r>
        <w:r w:rsidR="00A6322E" w:rsidRPr="002F3348">
          <w:rPr>
            <w:noProof/>
            <w:webHidden/>
            <w:sz w:val="22"/>
            <w:szCs w:val="22"/>
          </w:rPr>
          <w:fldChar w:fldCharType="end"/>
        </w:r>
      </w:hyperlink>
    </w:p>
    <w:p w14:paraId="7BE5539F" w14:textId="1FCFA8A1"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2" w:history="1">
        <w:r w:rsidR="00A6322E" w:rsidRPr="002F3348">
          <w:rPr>
            <w:rStyle w:val="Lienhypertexte"/>
            <w:noProof/>
            <w:sz w:val="22"/>
            <w:szCs w:val="22"/>
          </w:rPr>
          <w:t>Elements that Are Liked and Disliked by Respondents With an Unfavourable Opinion of NFB</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_Toc98941022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24</w:t>
        </w:r>
        <w:r w:rsidR="00A6322E" w:rsidRPr="002F3348">
          <w:rPr>
            <w:noProof/>
            <w:webHidden/>
            <w:sz w:val="22"/>
            <w:szCs w:val="22"/>
          </w:rPr>
          <w:fldChar w:fldCharType="end"/>
        </w:r>
      </w:hyperlink>
    </w:p>
    <w:p w14:paraId="27C5F1E6" w14:textId="141654F1"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3" w:history="1">
        <w:r w:rsidR="00A6322E" w:rsidRPr="002F3348">
          <w:rPr>
            <w:rStyle w:val="Lienhypertexte"/>
            <w:noProof/>
            <w:sz w:val="22"/>
            <w:szCs w:val="22"/>
          </w:rPr>
          <w:t>Perceptions of the NFB</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_Toc98941023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25</w:t>
        </w:r>
        <w:r w:rsidR="00A6322E" w:rsidRPr="002F3348">
          <w:rPr>
            <w:noProof/>
            <w:webHidden/>
            <w:sz w:val="22"/>
            <w:szCs w:val="22"/>
          </w:rPr>
          <w:fldChar w:fldCharType="end"/>
        </w:r>
      </w:hyperlink>
    </w:p>
    <w:p w14:paraId="6FDDD733" w14:textId="2B9D59B6"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4" w:history="1">
        <w:r w:rsidR="00A6322E" w:rsidRPr="002F3348">
          <w:rPr>
            <w:rStyle w:val="Lienhypertexte"/>
            <w:noProof/>
            <w:sz w:val="22"/>
            <w:szCs w:val="22"/>
          </w:rPr>
          <w:t>Perceptions of the NFB’s Work</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_Toc98941024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27</w:t>
        </w:r>
        <w:r w:rsidR="00A6322E" w:rsidRPr="002F3348">
          <w:rPr>
            <w:noProof/>
            <w:webHidden/>
            <w:sz w:val="22"/>
            <w:szCs w:val="22"/>
          </w:rPr>
          <w:fldChar w:fldCharType="end"/>
        </w:r>
      </w:hyperlink>
    </w:p>
    <w:p w14:paraId="2C95A6C8" w14:textId="3CAD378A"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5" w:history="1">
        <w:r w:rsidR="00A6322E" w:rsidRPr="002F3348">
          <w:rPr>
            <w:rStyle w:val="Lienhypertexte"/>
            <w:noProof/>
            <w:sz w:val="22"/>
            <w:szCs w:val="22"/>
          </w:rPr>
          <w:t>Perceptions About Accessing NFB Content</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_Toc98941025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29</w:t>
        </w:r>
        <w:r w:rsidR="00A6322E" w:rsidRPr="002F3348">
          <w:rPr>
            <w:noProof/>
            <w:webHidden/>
            <w:sz w:val="22"/>
            <w:szCs w:val="22"/>
          </w:rPr>
          <w:fldChar w:fldCharType="end"/>
        </w:r>
      </w:hyperlink>
    </w:p>
    <w:p w14:paraId="042C05D3" w14:textId="7F169B59"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6" w:history="1">
        <w:r w:rsidR="00A6322E" w:rsidRPr="002F3348">
          <w:rPr>
            <w:rStyle w:val="Lienhypertexte"/>
            <w:noProof/>
            <w:sz w:val="22"/>
            <w:szCs w:val="22"/>
          </w:rPr>
          <w:t>Visit of the NFB Website</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_Toc98941026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31</w:t>
        </w:r>
        <w:r w:rsidR="00A6322E" w:rsidRPr="002F3348">
          <w:rPr>
            <w:noProof/>
            <w:webHidden/>
            <w:sz w:val="22"/>
            <w:szCs w:val="22"/>
          </w:rPr>
          <w:fldChar w:fldCharType="end"/>
        </w:r>
      </w:hyperlink>
    </w:p>
    <w:p w14:paraId="27E827DA" w14:textId="7C9F33C0"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7" w:history="1">
        <w:r w:rsidR="00A6322E" w:rsidRPr="002F3348">
          <w:rPr>
            <w:rStyle w:val="Lienhypertexte"/>
            <w:noProof/>
            <w:sz w:val="22"/>
            <w:szCs w:val="22"/>
          </w:rPr>
          <w:t>Awareness of the Content Available on the NFB Website</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_Toc98941027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32</w:t>
        </w:r>
        <w:r w:rsidR="00A6322E" w:rsidRPr="002F3348">
          <w:rPr>
            <w:noProof/>
            <w:webHidden/>
            <w:sz w:val="22"/>
            <w:szCs w:val="22"/>
          </w:rPr>
          <w:fldChar w:fldCharType="end"/>
        </w:r>
      </w:hyperlink>
    </w:p>
    <w:p w14:paraId="104D9284" w14:textId="1CC60D01"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8" w:history="1">
        <w:r w:rsidR="00A6322E" w:rsidRPr="002F3348">
          <w:rPr>
            <w:rStyle w:val="Lienhypertexte"/>
            <w:noProof/>
            <w:sz w:val="22"/>
            <w:szCs w:val="22"/>
          </w:rPr>
          <w:t>Likelihood to Visit the NFB Website in the Next 12 Months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_Toc98941028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33</w:t>
        </w:r>
        <w:r w:rsidR="00A6322E" w:rsidRPr="002F3348">
          <w:rPr>
            <w:noProof/>
            <w:webHidden/>
            <w:sz w:val="22"/>
            <w:szCs w:val="22"/>
          </w:rPr>
          <w:fldChar w:fldCharType="end"/>
        </w:r>
      </w:hyperlink>
    </w:p>
    <w:p w14:paraId="0AFA8DE6" w14:textId="5E099286"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29" w:history="1">
        <w:r w:rsidR="00A6322E" w:rsidRPr="002F3348">
          <w:rPr>
            <w:rStyle w:val="Lienhypertexte"/>
            <w:noProof/>
            <w:sz w:val="22"/>
            <w:szCs w:val="22"/>
          </w:rPr>
          <w:t>Exposure to a NFB Production</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_Toc98941029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35</w:t>
        </w:r>
        <w:r w:rsidR="00A6322E" w:rsidRPr="002F3348">
          <w:rPr>
            <w:noProof/>
            <w:webHidden/>
            <w:sz w:val="22"/>
            <w:szCs w:val="22"/>
          </w:rPr>
          <w:fldChar w:fldCharType="end"/>
        </w:r>
      </w:hyperlink>
    </w:p>
    <w:p w14:paraId="49227005" w14:textId="2DDB5670"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0" w:history="1">
        <w:r w:rsidR="00A6322E" w:rsidRPr="002F3348">
          <w:rPr>
            <w:rStyle w:val="Lienhypertexte"/>
            <w:noProof/>
            <w:sz w:val="22"/>
            <w:szCs w:val="22"/>
          </w:rPr>
          <w:t>Exposure to a NFB Production in the Past 12 Months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_Toc98941030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36</w:t>
        </w:r>
        <w:r w:rsidR="00A6322E" w:rsidRPr="002F3348">
          <w:rPr>
            <w:noProof/>
            <w:webHidden/>
            <w:sz w:val="22"/>
            <w:szCs w:val="22"/>
          </w:rPr>
          <w:fldChar w:fldCharType="end"/>
        </w:r>
      </w:hyperlink>
    </w:p>
    <w:p w14:paraId="493043E3" w14:textId="72EAC0A1"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1" w:history="1">
        <w:r w:rsidR="00A6322E" w:rsidRPr="002F3348">
          <w:rPr>
            <w:rStyle w:val="Lienhypertexte"/>
            <w:noProof/>
            <w:sz w:val="22"/>
            <w:szCs w:val="22"/>
          </w:rPr>
          <w:t>Sources from which NFB Products or Productions Were Accessed</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_Toc98941031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37</w:t>
        </w:r>
        <w:r w:rsidR="00A6322E" w:rsidRPr="002F3348">
          <w:rPr>
            <w:noProof/>
            <w:webHidden/>
            <w:sz w:val="22"/>
            <w:szCs w:val="22"/>
          </w:rPr>
          <w:fldChar w:fldCharType="end"/>
        </w:r>
      </w:hyperlink>
    </w:p>
    <w:p w14:paraId="5BA92DA9" w14:textId="41C2D716"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2" w:history="1">
        <w:r w:rsidR="00A6322E" w:rsidRPr="002F3348">
          <w:rPr>
            <w:rStyle w:val="Lienhypertexte"/>
            <w:noProof/>
            <w:sz w:val="22"/>
            <w:szCs w:val="22"/>
          </w:rPr>
          <w:t>Awareness of Sources from which NFB Products and Productions Can Be Accessed</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_Toc98941032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40</w:t>
        </w:r>
        <w:r w:rsidR="00A6322E" w:rsidRPr="002F3348">
          <w:rPr>
            <w:noProof/>
            <w:webHidden/>
            <w:sz w:val="22"/>
            <w:szCs w:val="22"/>
          </w:rPr>
          <w:fldChar w:fldCharType="end"/>
        </w:r>
      </w:hyperlink>
    </w:p>
    <w:p w14:paraId="04499034" w14:textId="38F62049"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3" w:history="1">
        <w:r w:rsidR="00A6322E" w:rsidRPr="002F3348">
          <w:rPr>
            <w:rStyle w:val="Lienhypertexte"/>
            <w:noProof/>
            <w:sz w:val="22"/>
            <w:szCs w:val="22"/>
          </w:rPr>
          <w:t>Frequency of Access to NFB Product or Productions through Various Sources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_Toc98941033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43</w:t>
        </w:r>
        <w:r w:rsidR="00A6322E" w:rsidRPr="002F3348">
          <w:rPr>
            <w:noProof/>
            <w:webHidden/>
            <w:sz w:val="22"/>
            <w:szCs w:val="22"/>
          </w:rPr>
          <w:fldChar w:fldCharType="end"/>
        </w:r>
      </w:hyperlink>
    </w:p>
    <w:p w14:paraId="152DCC45" w14:textId="47BA12B1"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4" w:history="1">
        <w:r w:rsidR="00A6322E" w:rsidRPr="002F3348">
          <w:rPr>
            <w:rStyle w:val="Lienhypertexte"/>
            <w:noProof/>
            <w:sz w:val="22"/>
            <w:szCs w:val="22"/>
          </w:rPr>
          <w:t>Expected Frequency of Access to NFB Products or Productions through Various Sources in the Next 12 Months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_Toc98941034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44</w:t>
        </w:r>
        <w:r w:rsidR="00A6322E" w:rsidRPr="002F3348">
          <w:rPr>
            <w:noProof/>
            <w:webHidden/>
            <w:sz w:val="22"/>
            <w:szCs w:val="22"/>
          </w:rPr>
          <w:fldChar w:fldCharType="end"/>
        </w:r>
      </w:hyperlink>
    </w:p>
    <w:p w14:paraId="19024172" w14:textId="6E97DD88"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5" w:history="1">
        <w:r w:rsidR="00A6322E" w:rsidRPr="002F3348">
          <w:rPr>
            <w:rStyle w:val="Lienhypertexte"/>
            <w:noProof/>
            <w:sz w:val="22"/>
            <w:szCs w:val="22"/>
          </w:rPr>
          <w:t>Awareness of 2021 NFB Productions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_Toc98941035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47</w:t>
        </w:r>
        <w:r w:rsidR="00A6322E" w:rsidRPr="002F3348">
          <w:rPr>
            <w:noProof/>
            <w:webHidden/>
            <w:sz w:val="22"/>
            <w:szCs w:val="22"/>
          </w:rPr>
          <w:fldChar w:fldCharType="end"/>
        </w:r>
      </w:hyperlink>
    </w:p>
    <w:p w14:paraId="069565BE" w14:textId="40D956CD"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6" w:history="1">
        <w:r w:rsidR="00A6322E" w:rsidRPr="002F3348">
          <w:rPr>
            <w:rStyle w:val="Lienhypertexte"/>
            <w:noProof/>
            <w:sz w:val="22"/>
            <w:szCs w:val="22"/>
          </w:rPr>
          <w:t>Source from which the Production Was Heard About</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_Toc98941036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49</w:t>
        </w:r>
        <w:r w:rsidR="00A6322E" w:rsidRPr="002F3348">
          <w:rPr>
            <w:noProof/>
            <w:webHidden/>
            <w:sz w:val="22"/>
            <w:szCs w:val="22"/>
          </w:rPr>
          <w:fldChar w:fldCharType="end"/>
        </w:r>
      </w:hyperlink>
    </w:p>
    <w:p w14:paraId="2C6CEDC3" w14:textId="7AE67CCB"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7" w:history="1">
        <w:r w:rsidR="00A6322E" w:rsidRPr="002F3348">
          <w:rPr>
            <w:rStyle w:val="Lienhypertexte"/>
            <w:noProof/>
            <w:sz w:val="22"/>
            <w:szCs w:val="22"/>
          </w:rPr>
          <w:t>Viewing of the Film</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_Toc98941037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50</w:t>
        </w:r>
        <w:r w:rsidR="00A6322E" w:rsidRPr="002F3348">
          <w:rPr>
            <w:noProof/>
            <w:webHidden/>
            <w:sz w:val="22"/>
            <w:szCs w:val="22"/>
          </w:rPr>
          <w:fldChar w:fldCharType="end"/>
        </w:r>
      </w:hyperlink>
    </w:p>
    <w:p w14:paraId="69EA0D1B" w14:textId="14CA6027"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8" w:history="1">
        <w:r w:rsidR="00A6322E" w:rsidRPr="002F3348">
          <w:rPr>
            <w:rStyle w:val="Lienhypertexte"/>
            <w:noProof/>
            <w:sz w:val="22"/>
            <w:szCs w:val="22"/>
          </w:rPr>
          <w:t>Places and Platforms Used to Watch Documentaries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_Toc98941038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51</w:t>
        </w:r>
        <w:r w:rsidR="00A6322E" w:rsidRPr="002F3348">
          <w:rPr>
            <w:noProof/>
            <w:webHidden/>
            <w:sz w:val="22"/>
            <w:szCs w:val="22"/>
          </w:rPr>
          <w:fldChar w:fldCharType="end"/>
        </w:r>
      </w:hyperlink>
    </w:p>
    <w:p w14:paraId="5305B8A6" w14:textId="0F3214A2"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39" w:history="1">
        <w:r w:rsidR="00A6322E" w:rsidRPr="002F3348">
          <w:rPr>
            <w:rStyle w:val="Lienhypertexte"/>
            <w:noProof/>
            <w:sz w:val="22"/>
            <w:szCs w:val="22"/>
          </w:rPr>
          <w:t>Preferred Media Platform/TV Channel for Watching Documentaries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_Toc98941039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54</w:t>
        </w:r>
        <w:r w:rsidR="00A6322E" w:rsidRPr="002F3348">
          <w:rPr>
            <w:noProof/>
            <w:webHidden/>
            <w:sz w:val="22"/>
            <w:szCs w:val="22"/>
          </w:rPr>
          <w:fldChar w:fldCharType="end"/>
        </w:r>
      </w:hyperlink>
    </w:p>
    <w:p w14:paraId="1D898B1A" w14:textId="4627804B" w:rsidR="00A6322E" w:rsidRPr="002F3348" w:rsidRDefault="00C93985" w:rsidP="00A6322E">
      <w:pPr>
        <w:pStyle w:val="TM2"/>
        <w:tabs>
          <w:tab w:val="right" w:pos="8636"/>
        </w:tabs>
        <w:rPr>
          <w:rFonts w:eastAsiaTheme="minorEastAsia"/>
          <w:b w:val="0"/>
          <w:bCs w:val="0"/>
          <w:noProof/>
          <w:sz w:val="22"/>
          <w:szCs w:val="22"/>
          <w:lang w:val="fr-CA" w:eastAsia="fr-CA"/>
        </w:rPr>
      </w:pPr>
      <w:hyperlink w:anchor="_Toc98941040" w:history="1">
        <w:r w:rsidR="00A6322E" w:rsidRPr="002F3348">
          <w:rPr>
            <w:rStyle w:val="Lienhypertexte"/>
            <w:noProof/>
            <w:sz w:val="22"/>
            <w:szCs w:val="22"/>
          </w:rPr>
          <w:t>Preferred Documentary Formats</w:t>
        </w:r>
        <w:r w:rsidR="00A6322E" w:rsidRPr="002F3348">
          <w:rPr>
            <w:noProof/>
            <w:webHidden/>
            <w:sz w:val="22"/>
            <w:szCs w:val="22"/>
          </w:rPr>
          <w:tab/>
        </w:r>
        <w:r w:rsidR="00A6322E" w:rsidRPr="002F3348">
          <w:rPr>
            <w:noProof/>
            <w:webHidden/>
            <w:sz w:val="22"/>
            <w:szCs w:val="22"/>
          </w:rPr>
          <w:fldChar w:fldCharType="begin"/>
        </w:r>
        <w:r w:rsidR="00A6322E" w:rsidRPr="002F3348">
          <w:rPr>
            <w:noProof/>
            <w:webHidden/>
            <w:sz w:val="22"/>
            <w:szCs w:val="22"/>
          </w:rPr>
          <w:instrText xml:space="preserve"> PAGEREF _Toc98941040 \h </w:instrText>
        </w:r>
        <w:r w:rsidR="00A6322E" w:rsidRPr="002F3348">
          <w:rPr>
            <w:noProof/>
            <w:webHidden/>
            <w:sz w:val="22"/>
            <w:szCs w:val="22"/>
          </w:rPr>
        </w:r>
        <w:r w:rsidR="00A6322E" w:rsidRPr="002F3348">
          <w:rPr>
            <w:noProof/>
            <w:webHidden/>
            <w:sz w:val="22"/>
            <w:szCs w:val="22"/>
          </w:rPr>
          <w:fldChar w:fldCharType="separate"/>
        </w:r>
        <w:r w:rsidR="008D1BCE">
          <w:rPr>
            <w:noProof/>
            <w:webHidden/>
            <w:sz w:val="22"/>
            <w:szCs w:val="22"/>
          </w:rPr>
          <w:t>56</w:t>
        </w:r>
        <w:r w:rsidR="00A6322E" w:rsidRPr="002F3348">
          <w:rPr>
            <w:noProof/>
            <w:webHidden/>
            <w:sz w:val="22"/>
            <w:szCs w:val="22"/>
          </w:rPr>
          <w:fldChar w:fldCharType="end"/>
        </w:r>
      </w:hyperlink>
    </w:p>
    <w:p w14:paraId="40AA3345" w14:textId="44E636DA" w:rsidR="00A6322E" w:rsidRPr="002F3348" w:rsidRDefault="00C93985">
      <w:pPr>
        <w:pStyle w:val="TM1"/>
        <w:tabs>
          <w:tab w:val="right" w:pos="8636"/>
        </w:tabs>
        <w:rPr>
          <w:rFonts w:asciiTheme="minorHAnsi" w:eastAsiaTheme="minorEastAsia" w:hAnsiTheme="minorHAnsi" w:cstheme="minorHAnsi"/>
          <w:b w:val="0"/>
          <w:bCs w:val="0"/>
          <w:caps w:val="0"/>
          <w:noProof/>
          <w:sz w:val="22"/>
          <w:szCs w:val="22"/>
          <w:lang w:val="fr-CA" w:eastAsia="fr-CA"/>
        </w:rPr>
      </w:pPr>
      <w:hyperlink w:anchor="_Toc98941041" w:history="1">
        <w:r w:rsidR="00A6322E" w:rsidRPr="002F3348">
          <w:rPr>
            <w:rStyle w:val="Lienhypertexte"/>
            <w:rFonts w:asciiTheme="minorHAnsi" w:hAnsiTheme="minorHAnsi" w:cstheme="minorHAnsi"/>
            <w:noProof/>
            <w:sz w:val="22"/>
            <w:szCs w:val="22"/>
          </w:rPr>
          <w:t>Appendix A—Detailed Research Methodology</w:t>
        </w:r>
        <w:r w:rsidR="00A6322E" w:rsidRPr="002F3348">
          <w:rPr>
            <w:rFonts w:asciiTheme="minorHAnsi" w:hAnsiTheme="minorHAnsi" w:cstheme="minorHAnsi"/>
            <w:noProof/>
            <w:webHidden/>
            <w:sz w:val="22"/>
            <w:szCs w:val="22"/>
          </w:rPr>
          <w:tab/>
        </w:r>
        <w:r w:rsidR="00A6322E" w:rsidRPr="002F3348">
          <w:rPr>
            <w:rFonts w:asciiTheme="minorHAnsi" w:hAnsiTheme="minorHAnsi" w:cstheme="minorHAnsi"/>
            <w:noProof/>
            <w:webHidden/>
            <w:sz w:val="22"/>
            <w:szCs w:val="22"/>
          </w:rPr>
          <w:fldChar w:fldCharType="begin"/>
        </w:r>
        <w:r w:rsidR="00A6322E" w:rsidRPr="002F3348">
          <w:rPr>
            <w:rFonts w:asciiTheme="minorHAnsi" w:hAnsiTheme="minorHAnsi" w:cstheme="minorHAnsi"/>
            <w:noProof/>
            <w:webHidden/>
            <w:sz w:val="22"/>
            <w:szCs w:val="22"/>
          </w:rPr>
          <w:instrText xml:space="preserve"> PAGEREF _Toc98941041 \h </w:instrText>
        </w:r>
        <w:r w:rsidR="00A6322E" w:rsidRPr="002F3348">
          <w:rPr>
            <w:rFonts w:asciiTheme="minorHAnsi" w:hAnsiTheme="minorHAnsi" w:cstheme="minorHAnsi"/>
            <w:noProof/>
            <w:webHidden/>
            <w:sz w:val="22"/>
            <w:szCs w:val="22"/>
          </w:rPr>
        </w:r>
        <w:r w:rsidR="00A6322E" w:rsidRPr="002F3348">
          <w:rPr>
            <w:rFonts w:asciiTheme="minorHAnsi" w:hAnsiTheme="minorHAnsi" w:cstheme="minorHAnsi"/>
            <w:noProof/>
            <w:webHidden/>
            <w:sz w:val="22"/>
            <w:szCs w:val="22"/>
          </w:rPr>
          <w:fldChar w:fldCharType="separate"/>
        </w:r>
        <w:r w:rsidR="008D1BCE">
          <w:rPr>
            <w:rFonts w:asciiTheme="minorHAnsi" w:hAnsiTheme="minorHAnsi" w:cstheme="minorHAnsi"/>
            <w:noProof/>
            <w:webHidden/>
            <w:sz w:val="22"/>
            <w:szCs w:val="22"/>
          </w:rPr>
          <w:t>58</w:t>
        </w:r>
        <w:r w:rsidR="00A6322E" w:rsidRPr="002F3348">
          <w:rPr>
            <w:rFonts w:asciiTheme="minorHAnsi" w:hAnsiTheme="minorHAnsi" w:cstheme="minorHAnsi"/>
            <w:noProof/>
            <w:webHidden/>
            <w:sz w:val="22"/>
            <w:szCs w:val="22"/>
          </w:rPr>
          <w:fldChar w:fldCharType="end"/>
        </w:r>
      </w:hyperlink>
    </w:p>
    <w:p w14:paraId="5E838B43" w14:textId="17BCC1DF" w:rsidR="00A6322E" w:rsidRPr="00A6322E" w:rsidRDefault="00C93985">
      <w:pPr>
        <w:pStyle w:val="TM1"/>
        <w:tabs>
          <w:tab w:val="right" w:pos="8636"/>
        </w:tabs>
        <w:rPr>
          <w:rFonts w:asciiTheme="minorHAnsi" w:eastAsiaTheme="minorEastAsia" w:hAnsiTheme="minorHAnsi" w:cstheme="minorHAnsi"/>
          <w:b w:val="0"/>
          <w:bCs w:val="0"/>
          <w:caps w:val="0"/>
          <w:noProof/>
          <w:sz w:val="22"/>
          <w:szCs w:val="22"/>
          <w:lang w:val="fr-CA" w:eastAsia="fr-CA"/>
        </w:rPr>
      </w:pPr>
      <w:hyperlink w:anchor="_Toc98941043" w:history="1">
        <w:r w:rsidR="00A6322E" w:rsidRPr="002F3348">
          <w:rPr>
            <w:rStyle w:val="Lienhypertexte"/>
            <w:rFonts w:asciiTheme="minorHAnsi" w:hAnsiTheme="minorHAnsi" w:cstheme="minorHAnsi"/>
            <w:noProof/>
            <w:sz w:val="22"/>
            <w:szCs w:val="22"/>
            <w:lang w:val="fr-CA"/>
          </w:rPr>
          <w:t>Appendix B — Questionnaire</w:t>
        </w:r>
        <w:r w:rsidR="00A6322E" w:rsidRPr="002F3348">
          <w:rPr>
            <w:rFonts w:asciiTheme="minorHAnsi" w:hAnsiTheme="minorHAnsi" w:cstheme="minorHAnsi"/>
            <w:noProof/>
            <w:webHidden/>
            <w:sz w:val="22"/>
            <w:szCs w:val="22"/>
          </w:rPr>
          <w:tab/>
        </w:r>
        <w:r w:rsidR="00A6322E" w:rsidRPr="002F3348">
          <w:rPr>
            <w:rFonts w:asciiTheme="minorHAnsi" w:hAnsiTheme="minorHAnsi" w:cstheme="minorHAnsi"/>
            <w:noProof/>
            <w:webHidden/>
            <w:sz w:val="22"/>
            <w:szCs w:val="22"/>
          </w:rPr>
          <w:fldChar w:fldCharType="begin"/>
        </w:r>
        <w:r w:rsidR="00A6322E" w:rsidRPr="002F3348">
          <w:rPr>
            <w:rFonts w:asciiTheme="minorHAnsi" w:hAnsiTheme="minorHAnsi" w:cstheme="minorHAnsi"/>
            <w:noProof/>
            <w:webHidden/>
            <w:sz w:val="22"/>
            <w:szCs w:val="22"/>
          </w:rPr>
          <w:instrText xml:space="preserve"> PAGEREF _Toc98941043 \h </w:instrText>
        </w:r>
        <w:r w:rsidR="00A6322E" w:rsidRPr="002F3348">
          <w:rPr>
            <w:rFonts w:asciiTheme="minorHAnsi" w:hAnsiTheme="minorHAnsi" w:cstheme="minorHAnsi"/>
            <w:noProof/>
            <w:webHidden/>
            <w:sz w:val="22"/>
            <w:szCs w:val="22"/>
          </w:rPr>
        </w:r>
        <w:r w:rsidR="00A6322E" w:rsidRPr="002F3348">
          <w:rPr>
            <w:rFonts w:asciiTheme="minorHAnsi" w:hAnsiTheme="minorHAnsi" w:cstheme="minorHAnsi"/>
            <w:noProof/>
            <w:webHidden/>
            <w:sz w:val="22"/>
            <w:szCs w:val="22"/>
          </w:rPr>
          <w:fldChar w:fldCharType="separate"/>
        </w:r>
        <w:r w:rsidR="008D1BCE">
          <w:rPr>
            <w:rFonts w:asciiTheme="minorHAnsi" w:hAnsiTheme="minorHAnsi" w:cstheme="minorHAnsi"/>
            <w:noProof/>
            <w:webHidden/>
            <w:sz w:val="22"/>
            <w:szCs w:val="22"/>
          </w:rPr>
          <w:t>65</w:t>
        </w:r>
        <w:r w:rsidR="00A6322E" w:rsidRPr="002F3348">
          <w:rPr>
            <w:rFonts w:asciiTheme="minorHAnsi" w:hAnsiTheme="minorHAnsi" w:cstheme="minorHAnsi"/>
            <w:noProof/>
            <w:webHidden/>
            <w:sz w:val="22"/>
            <w:szCs w:val="22"/>
          </w:rPr>
          <w:fldChar w:fldCharType="end"/>
        </w:r>
      </w:hyperlink>
    </w:p>
    <w:p w14:paraId="249D1AF3" w14:textId="77826D37" w:rsidR="00FF5E87" w:rsidRPr="004A666B" w:rsidRDefault="00B12252" w:rsidP="00DD3B7A">
      <w:pPr>
        <w:pStyle w:val="TM1"/>
        <w:ind w:right="418"/>
        <w:rPr>
          <w:rFonts w:asciiTheme="minorHAnsi" w:hAnsiTheme="minorHAnsi" w:cstheme="minorHAnsi"/>
          <w:sz w:val="22"/>
          <w:szCs w:val="22"/>
        </w:rPr>
      </w:pPr>
      <w:r w:rsidRPr="006736EF">
        <w:rPr>
          <w:rFonts w:asciiTheme="minorHAnsi" w:eastAsia="Times New Roman" w:hAnsiTheme="minorHAnsi" w:cstheme="minorHAnsi"/>
          <w:sz w:val="22"/>
          <w:szCs w:val="22"/>
          <w:highlight w:val="yellow"/>
        </w:rPr>
        <w:fldChar w:fldCharType="end"/>
      </w:r>
      <w:r w:rsidRPr="004A666B">
        <w:br w:type="page"/>
      </w:r>
      <w:bookmarkStart w:id="13" w:name="_Toc500860275"/>
      <w:bookmarkStart w:id="14" w:name="_Toc500860352"/>
    </w:p>
    <w:p w14:paraId="3A1F9D64" w14:textId="280ECA92" w:rsidR="00AC33E2" w:rsidRPr="004A666B" w:rsidRDefault="00AC33E2" w:rsidP="00AC33E2">
      <w:pPr>
        <w:pStyle w:val="Titre1"/>
        <w:rPr>
          <w:rFonts w:ascii="Calibri" w:hAnsi="Calibri" w:cs="Calibri"/>
          <w:sz w:val="44"/>
          <w:szCs w:val="44"/>
        </w:rPr>
      </w:pPr>
      <w:bookmarkStart w:id="15" w:name="_Toc503266520"/>
      <w:bookmarkStart w:id="16" w:name="_Toc503266565"/>
      <w:bookmarkStart w:id="17" w:name="_Toc98941003"/>
      <w:r w:rsidRPr="004A666B">
        <w:rPr>
          <w:rFonts w:ascii="Calibri" w:hAnsi="Calibri"/>
          <w:sz w:val="44"/>
        </w:rPr>
        <w:lastRenderedPageBreak/>
        <w:t>1. Summary</w:t>
      </w:r>
      <w:bookmarkEnd w:id="15"/>
      <w:bookmarkEnd w:id="16"/>
      <w:bookmarkEnd w:id="17"/>
    </w:p>
    <w:p w14:paraId="69E5D93F" w14:textId="389A59A1" w:rsidR="00AC33E2" w:rsidRPr="004A666B" w:rsidRDefault="00AC33E2" w:rsidP="00AC33E2">
      <w:pPr>
        <w:autoSpaceDE w:val="0"/>
        <w:autoSpaceDN w:val="0"/>
        <w:adjustRightInd w:val="0"/>
        <w:spacing w:after="216" w:line="270" w:lineRule="atLeast"/>
        <w:rPr>
          <w:rFonts w:eastAsia="Times New Roman"/>
          <w:sz w:val="24"/>
          <w:szCs w:val="24"/>
        </w:rPr>
      </w:pPr>
      <w:r w:rsidRPr="004A666B">
        <w:rPr>
          <w:sz w:val="24"/>
        </w:rPr>
        <w:t xml:space="preserve">Leger is pleased to submit this report to the </w:t>
      </w:r>
      <w:r w:rsidR="003C3E8D">
        <w:rPr>
          <w:sz w:val="24"/>
        </w:rPr>
        <w:t>National Film Board of Canada (NFB)</w:t>
      </w:r>
      <w:r w:rsidRPr="004A666B">
        <w:rPr>
          <w:sz w:val="24"/>
        </w:rPr>
        <w:t xml:space="preserve"> of a quantitative </w:t>
      </w:r>
      <w:r w:rsidR="00AC744E">
        <w:rPr>
          <w:sz w:val="24"/>
        </w:rPr>
        <w:t xml:space="preserve">phone </w:t>
      </w:r>
      <w:r w:rsidRPr="004A666B">
        <w:rPr>
          <w:sz w:val="24"/>
        </w:rPr>
        <w:t xml:space="preserve">survey assessing </w:t>
      </w:r>
      <w:r w:rsidR="003C3E8D">
        <w:rPr>
          <w:sz w:val="24"/>
        </w:rPr>
        <w:t>the awareness and perception of the NFB</w:t>
      </w:r>
      <w:r w:rsidRPr="004A666B">
        <w:rPr>
          <w:sz w:val="24"/>
        </w:rPr>
        <w:t xml:space="preserve"> among the Canadian population.</w:t>
      </w:r>
    </w:p>
    <w:p w14:paraId="31CC3083" w14:textId="740AA31A" w:rsidR="00AC33E2" w:rsidRPr="004A666B" w:rsidRDefault="00AC33E2" w:rsidP="00AC33E2">
      <w:pPr>
        <w:autoSpaceDE w:val="0"/>
        <w:autoSpaceDN w:val="0"/>
        <w:adjustRightInd w:val="0"/>
        <w:spacing w:after="216" w:line="270" w:lineRule="atLeast"/>
        <w:rPr>
          <w:sz w:val="24"/>
        </w:rPr>
      </w:pPr>
      <w:r w:rsidRPr="004A666B">
        <w:rPr>
          <w:sz w:val="24"/>
        </w:rPr>
        <w:t xml:space="preserve">This report was prepared by Leger following the awarding of a contract </w:t>
      </w:r>
      <w:r w:rsidR="00B73701" w:rsidRPr="004A666B">
        <w:rPr>
          <w:sz w:val="24"/>
        </w:rPr>
        <w:t>to</w:t>
      </w:r>
      <w:r w:rsidRPr="004A666B">
        <w:rPr>
          <w:sz w:val="24"/>
        </w:rPr>
        <w:t xml:space="preserve"> </w:t>
      </w:r>
      <w:r w:rsidR="00DB21C7">
        <w:rPr>
          <w:sz w:val="24"/>
        </w:rPr>
        <w:t>NFB</w:t>
      </w:r>
      <w:r w:rsidRPr="004A666B">
        <w:rPr>
          <w:sz w:val="24"/>
        </w:rPr>
        <w:t xml:space="preserve"> (contract number </w:t>
      </w:r>
      <w:r w:rsidR="00DB21C7" w:rsidRPr="00DB21C7">
        <w:rPr>
          <w:sz w:val="24"/>
          <w:szCs w:val="24"/>
        </w:rPr>
        <w:t>90030-211342/001/CY</w:t>
      </w:r>
      <w:r w:rsidRPr="004A666B">
        <w:rPr>
          <w:sz w:val="24"/>
        </w:rPr>
        <w:t xml:space="preserve">, awarded </w:t>
      </w:r>
      <w:r w:rsidR="005F0075" w:rsidRPr="002E178B">
        <w:rPr>
          <w:sz w:val="24"/>
        </w:rPr>
        <w:t xml:space="preserve">December </w:t>
      </w:r>
      <w:r w:rsidR="003927F2">
        <w:rPr>
          <w:sz w:val="24"/>
        </w:rPr>
        <w:t>2</w:t>
      </w:r>
      <w:r w:rsidRPr="002E178B">
        <w:rPr>
          <w:sz w:val="24"/>
        </w:rPr>
        <w:t>, 20</w:t>
      </w:r>
      <w:r w:rsidR="005F0075" w:rsidRPr="002E178B">
        <w:rPr>
          <w:sz w:val="24"/>
        </w:rPr>
        <w:t>2</w:t>
      </w:r>
      <w:r w:rsidR="00DA747D" w:rsidRPr="002E178B">
        <w:rPr>
          <w:sz w:val="24"/>
        </w:rPr>
        <w:t>1</w:t>
      </w:r>
      <w:r w:rsidR="000734F0" w:rsidRPr="004A666B">
        <w:rPr>
          <w:sz w:val="24"/>
        </w:rPr>
        <w:t xml:space="preserve">. This contract </w:t>
      </w:r>
      <w:r w:rsidR="00357DC5" w:rsidRPr="004A666B">
        <w:rPr>
          <w:sz w:val="24"/>
        </w:rPr>
        <w:t>has</w:t>
      </w:r>
      <w:r w:rsidR="000734F0" w:rsidRPr="004A666B">
        <w:rPr>
          <w:sz w:val="24"/>
        </w:rPr>
        <w:t xml:space="preserve"> a value of </w:t>
      </w:r>
      <w:r w:rsidR="00DB21C7" w:rsidRPr="00DB21C7">
        <w:rPr>
          <w:sz w:val="24"/>
        </w:rPr>
        <w:t>$46,710.81 (including HST)</w:t>
      </w:r>
      <w:r w:rsidR="00DB21C7">
        <w:rPr>
          <w:sz w:val="24"/>
        </w:rPr>
        <w:t xml:space="preserve">. </w:t>
      </w:r>
    </w:p>
    <w:p w14:paraId="016DD747" w14:textId="77777777" w:rsidR="00C81E05" w:rsidRPr="004A666B" w:rsidRDefault="00C81E05" w:rsidP="00AC33E2">
      <w:pPr>
        <w:autoSpaceDE w:val="0"/>
        <w:autoSpaceDN w:val="0"/>
        <w:adjustRightInd w:val="0"/>
        <w:spacing w:after="216" w:line="270" w:lineRule="atLeast"/>
        <w:rPr>
          <w:rFonts w:eastAsia="Times New Roman"/>
          <w:sz w:val="24"/>
          <w:szCs w:val="24"/>
        </w:rPr>
      </w:pPr>
    </w:p>
    <w:p w14:paraId="6DE86F6B" w14:textId="286926D7" w:rsidR="00AC33E2" w:rsidRPr="004A666B" w:rsidRDefault="00AC33E2" w:rsidP="00AC33E2">
      <w:pPr>
        <w:pStyle w:val="Titre2Lger"/>
      </w:pPr>
      <w:bookmarkStart w:id="18" w:name="_Toc98941004"/>
      <w:r w:rsidRPr="004A666B">
        <w:t>1.1</w:t>
      </w:r>
      <w:r w:rsidRPr="004A666B">
        <w:tab/>
        <w:t xml:space="preserve">Background and </w:t>
      </w:r>
      <w:r w:rsidR="00867341" w:rsidRPr="004A666B">
        <w:t>O</w:t>
      </w:r>
      <w:r w:rsidRPr="004A666B">
        <w:t>bjectives</w:t>
      </w:r>
      <w:bookmarkEnd w:id="18"/>
    </w:p>
    <w:p w14:paraId="3E18BBAA" w14:textId="4196486E" w:rsidR="00F93762" w:rsidRPr="004A666B" w:rsidRDefault="00DF29FB" w:rsidP="00C81E05">
      <w:pPr>
        <w:autoSpaceDE w:val="0"/>
        <w:autoSpaceDN w:val="0"/>
        <w:adjustRightInd w:val="0"/>
        <w:spacing w:after="216"/>
        <w:rPr>
          <w:sz w:val="24"/>
        </w:rPr>
      </w:pPr>
      <w:r w:rsidRPr="00DF29FB">
        <w:rPr>
          <w:sz w:val="24"/>
        </w:rPr>
        <w:t xml:space="preserve">The National Film Board of Canada (NFB) is Canada’s public film producer and distributor; an agency of the Government of </w:t>
      </w:r>
      <w:r w:rsidRPr="00E5657E">
        <w:rPr>
          <w:sz w:val="24"/>
        </w:rPr>
        <w:t>Canada, the NFB produces and distributes documentary, animation and digital media productions in both English and French</w:t>
      </w:r>
      <w:r w:rsidRPr="00390B58">
        <w:rPr>
          <w:sz w:val="24"/>
        </w:rPr>
        <w:t xml:space="preserve">. </w:t>
      </w:r>
      <w:r w:rsidR="00390B58" w:rsidRPr="00390B58">
        <w:rPr>
          <w:sz w:val="24"/>
        </w:rPr>
        <w:t>In 201</w:t>
      </w:r>
      <w:r w:rsidR="003B55DD">
        <w:rPr>
          <w:sz w:val="24"/>
        </w:rPr>
        <w:t>7</w:t>
      </w:r>
      <w:r w:rsidR="00390B58" w:rsidRPr="00390B58">
        <w:rPr>
          <w:sz w:val="24"/>
        </w:rPr>
        <w:t>, a similar study using the same methodology was conducted. NFB's goal is to track the evolution of Canadians' opinions and measure the organization's awareness over time.</w:t>
      </w:r>
      <w:r w:rsidR="002459B2">
        <w:rPr>
          <w:sz w:val="24"/>
        </w:rPr>
        <w:t xml:space="preserve"> </w:t>
      </w:r>
      <w:r w:rsidR="004F1953">
        <w:rPr>
          <w:sz w:val="24"/>
        </w:rPr>
        <w:t xml:space="preserve">Specifically, </w:t>
      </w:r>
      <w:r w:rsidR="00F93762" w:rsidRPr="004A666B">
        <w:rPr>
          <w:sz w:val="24"/>
        </w:rPr>
        <w:t>research objectives</w:t>
      </w:r>
      <w:r w:rsidR="00F75838" w:rsidRPr="004A666B">
        <w:rPr>
          <w:sz w:val="24"/>
        </w:rPr>
        <w:t xml:space="preserve"> </w:t>
      </w:r>
      <w:r w:rsidR="00F93762" w:rsidRPr="004A666B">
        <w:rPr>
          <w:sz w:val="24"/>
        </w:rPr>
        <w:t>include:</w:t>
      </w:r>
    </w:p>
    <w:p w14:paraId="15121C18" w14:textId="7C2B3464" w:rsidR="00921FAE" w:rsidRPr="00921FAE" w:rsidRDefault="00921FAE" w:rsidP="00921FAE">
      <w:pPr>
        <w:pStyle w:val="Paragraphedeliste"/>
        <w:numPr>
          <w:ilvl w:val="0"/>
          <w:numId w:val="18"/>
        </w:numPr>
        <w:rPr>
          <w:sz w:val="24"/>
        </w:rPr>
      </w:pPr>
      <w:r w:rsidRPr="00921FAE">
        <w:rPr>
          <w:sz w:val="24"/>
        </w:rPr>
        <w:t>Assess Canadians awareness levels of the NFB, including unaided and aided awareness.</w:t>
      </w:r>
    </w:p>
    <w:p w14:paraId="280994E6" w14:textId="3309C4F4" w:rsidR="00921FAE" w:rsidRPr="00921FAE" w:rsidRDefault="00921FAE" w:rsidP="00921FAE">
      <w:pPr>
        <w:pStyle w:val="Paragraphedeliste"/>
        <w:numPr>
          <w:ilvl w:val="0"/>
          <w:numId w:val="18"/>
        </w:numPr>
        <w:rPr>
          <w:sz w:val="24"/>
        </w:rPr>
      </w:pPr>
      <w:r w:rsidRPr="00921FAE">
        <w:rPr>
          <w:sz w:val="24"/>
        </w:rPr>
        <w:t>Gauge Canadian public perception of the NFB brand and brand attributes, frequency of viewership, awareness and use of NFB products, services and access channels.</w:t>
      </w:r>
    </w:p>
    <w:p w14:paraId="12A20F41" w14:textId="4E46BD98" w:rsidR="00921FAE" w:rsidRPr="00921FAE" w:rsidRDefault="00921FAE" w:rsidP="00921FAE">
      <w:pPr>
        <w:pStyle w:val="Paragraphedeliste"/>
        <w:numPr>
          <w:ilvl w:val="0"/>
          <w:numId w:val="18"/>
        </w:numPr>
        <w:rPr>
          <w:sz w:val="24"/>
        </w:rPr>
      </w:pPr>
      <w:r w:rsidRPr="00921FAE">
        <w:rPr>
          <w:sz w:val="24"/>
        </w:rPr>
        <w:t>Identify key drivers of levels of awareness and perceptions of core brand attributes.</w:t>
      </w:r>
    </w:p>
    <w:p w14:paraId="3DAFFF24" w14:textId="3BFD30A5" w:rsidR="00921FAE" w:rsidRPr="00921FAE" w:rsidRDefault="00921FAE" w:rsidP="00921FAE">
      <w:pPr>
        <w:pStyle w:val="Paragraphedeliste"/>
        <w:numPr>
          <w:ilvl w:val="0"/>
          <w:numId w:val="18"/>
        </w:numPr>
        <w:rPr>
          <w:sz w:val="24"/>
        </w:rPr>
      </w:pPr>
      <w:r w:rsidRPr="00921FAE">
        <w:rPr>
          <w:sz w:val="24"/>
        </w:rPr>
        <w:t>Gain additional insights regarding online and offline behavior of Canadians, in line with NFB mission as a producer and distributor of Canadian content.</w:t>
      </w:r>
    </w:p>
    <w:p w14:paraId="28A86853" w14:textId="12C691B0" w:rsidR="00AC33E2" w:rsidRPr="004A666B" w:rsidRDefault="00AC33E2" w:rsidP="00AC33E2">
      <w:pPr>
        <w:pStyle w:val="Titre2Lger"/>
      </w:pPr>
      <w:bookmarkStart w:id="19" w:name="_Toc98941005"/>
      <w:r w:rsidRPr="004A666B">
        <w:t>1.2</w:t>
      </w:r>
      <w:r w:rsidRPr="004A666B">
        <w:tab/>
      </w:r>
      <w:r w:rsidR="00D510CF">
        <w:t>Rationale and Intended Use of the Research</w:t>
      </w:r>
      <w:bookmarkEnd w:id="19"/>
    </w:p>
    <w:p w14:paraId="1489A22D" w14:textId="77777777" w:rsidR="009020D4" w:rsidRPr="004A666B" w:rsidRDefault="009020D4" w:rsidP="00C30D33">
      <w:pPr>
        <w:autoSpaceDE w:val="0"/>
        <w:autoSpaceDN w:val="0"/>
        <w:adjustRightInd w:val="0"/>
        <w:spacing w:after="216" w:line="270" w:lineRule="atLeast"/>
        <w:contextualSpacing/>
        <w:rPr>
          <w:color w:val="000000" w:themeColor="text1"/>
          <w:sz w:val="24"/>
        </w:rPr>
      </w:pPr>
    </w:p>
    <w:p w14:paraId="583846D1" w14:textId="04C8233D" w:rsidR="000C0E58" w:rsidRDefault="00B24A3B" w:rsidP="00B24A3B">
      <w:pPr>
        <w:rPr>
          <w:sz w:val="24"/>
          <w:szCs w:val="24"/>
        </w:rPr>
      </w:pPr>
      <w:r w:rsidRPr="73FCCD92">
        <w:rPr>
          <w:sz w:val="24"/>
          <w:szCs w:val="24"/>
        </w:rPr>
        <w:t xml:space="preserve">NFB regularly monitors Canadian public awareness and perception of the organization, as an aspect of its overall performance evaluation. The survey also helps to understand the behaviour of Canadians </w:t>
      </w:r>
      <w:r w:rsidR="001736DB" w:rsidRPr="73FCCD92">
        <w:rPr>
          <w:sz w:val="24"/>
          <w:szCs w:val="24"/>
        </w:rPr>
        <w:t>in regard to</w:t>
      </w:r>
      <w:r w:rsidRPr="73FCCD92">
        <w:rPr>
          <w:sz w:val="24"/>
          <w:szCs w:val="24"/>
        </w:rPr>
        <w:t xml:space="preserve"> watching documentary and animation in order to better serve our public, improve the NFB’s positioning, enhance branding, communications, as well as various public outreach initiatives. The survey also provides key insights needed for both strategic planning and operationalization of initiatives.</w:t>
      </w:r>
    </w:p>
    <w:p w14:paraId="2FEEADD1" w14:textId="77777777" w:rsidR="00027050" w:rsidRDefault="00027050" w:rsidP="00B24A3B">
      <w:pPr>
        <w:rPr>
          <w:sz w:val="24"/>
          <w:szCs w:val="24"/>
        </w:rPr>
      </w:pPr>
    </w:p>
    <w:p w14:paraId="6856AB22" w14:textId="77777777" w:rsidR="00027050" w:rsidRDefault="00027050" w:rsidP="00B24A3B">
      <w:pPr>
        <w:rPr>
          <w:sz w:val="24"/>
          <w:szCs w:val="24"/>
        </w:rPr>
      </w:pPr>
    </w:p>
    <w:p w14:paraId="051E65BF" w14:textId="77777777" w:rsidR="00027050" w:rsidRDefault="00027050" w:rsidP="00B24A3B">
      <w:pPr>
        <w:rPr>
          <w:sz w:val="24"/>
          <w:szCs w:val="24"/>
        </w:rPr>
      </w:pPr>
    </w:p>
    <w:p w14:paraId="00F579B0" w14:textId="77777777" w:rsidR="00027050" w:rsidRPr="00B24A3B" w:rsidRDefault="00027050" w:rsidP="00B24A3B">
      <w:pPr>
        <w:rPr>
          <w:sz w:val="24"/>
        </w:rPr>
      </w:pPr>
    </w:p>
    <w:p w14:paraId="2DF9E932" w14:textId="08197840" w:rsidR="00AC33E2" w:rsidRPr="004A666B" w:rsidRDefault="00AC33E2" w:rsidP="00AC33E2">
      <w:pPr>
        <w:pStyle w:val="Titre2Lger"/>
      </w:pPr>
      <w:bookmarkStart w:id="20" w:name="_Toc98941006"/>
      <w:r w:rsidRPr="004A666B">
        <w:lastRenderedPageBreak/>
        <w:t>1.3</w:t>
      </w:r>
      <w:r w:rsidRPr="004A666B">
        <w:tab/>
        <w:t xml:space="preserve">Methodology—Quantitative </w:t>
      </w:r>
      <w:r w:rsidR="00867341" w:rsidRPr="004A666B">
        <w:t>R</w:t>
      </w:r>
      <w:r w:rsidRPr="004A666B">
        <w:t>esearch</w:t>
      </w:r>
      <w:bookmarkEnd w:id="20"/>
    </w:p>
    <w:p w14:paraId="6773DF8E" w14:textId="77777777" w:rsidR="00AC33E2" w:rsidRPr="004A666B" w:rsidRDefault="00AC33E2" w:rsidP="00AC33E2">
      <w:pPr>
        <w:autoSpaceDE w:val="0"/>
        <w:autoSpaceDN w:val="0"/>
        <w:adjustRightInd w:val="0"/>
        <w:spacing w:after="216" w:line="270" w:lineRule="atLeast"/>
        <w:rPr>
          <w:rFonts w:eastAsia="Times New Roman"/>
          <w:sz w:val="24"/>
          <w:szCs w:val="24"/>
        </w:rPr>
      </w:pPr>
    </w:p>
    <w:p w14:paraId="635433DC" w14:textId="77777777" w:rsidR="00AC33E2" w:rsidRPr="004A666B" w:rsidRDefault="00AC33E2" w:rsidP="00AC33E2">
      <w:pPr>
        <w:autoSpaceDE w:val="0"/>
        <w:autoSpaceDN w:val="0"/>
        <w:adjustRightInd w:val="0"/>
        <w:spacing w:after="216" w:line="270" w:lineRule="atLeast"/>
        <w:rPr>
          <w:rFonts w:eastAsia="Times New Roman"/>
          <w:sz w:val="24"/>
          <w:szCs w:val="24"/>
        </w:rPr>
      </w:pPr>
      <w:r w:rsidRPr="004A666B">
        <w:rPr>
          <w:sz w:val="24"/>
        </w:rPr>
        <w:t xml:space="preserve">The quantitative research </w:t>
      </w:r>
      <w:r w:rsidR="00005A41" w:rsidRPr="004A666B">
        <w:rPr>
          <w:sz w:val="24"/>
        </w:rPr>
        <w:t>consisted of</w:t>
      </w:r>
      <w:r w:rsidRPr="004A666B">
        <w:rPr>
          <w:sz w:val="24"/>
        </w:rPr>
        <w:t xml:space="preserve"> telephone interviews, which were conducted using a computer-assisted telephone interviewing system (CATI technology). </w:t>
      </w:r>
    </w:p>
    <w:p w14:paraId="305660A1" w14:textId="770B5976" w:rsidR="00A67A1E" w:rsidRPr="004A666B" w:rsidRDefault="00AC33E2" w:rsidP="73FCCD92">
      <w:pPr>
        <w:autoSpaceDE w:val="0"/>
        <w:autoSpaceDN w:val="0"/>
        <w:adjustRightInd w:val="0"/>
        <w:spacing w:after="216" w:line="270" w:lineRule="atLeast"/>
        <w:rPr>
          <w:sz w:val="24"/>
          <w:szCs w:val="24"/>
        </w:rPr>
      </w:pPr>
      <w:r w:rsidRPr="73FCCD92">
        <w:rPr>
          <w:sz w:val="24"/>
          <w:szCs w:val="24"/>
        </w:rPr>
        <w:t xml:space="preserve">Data collection for this survey </w:t>
      </w:r>
      <w:r w:rsidR="00005A41" w:rsidRPr="73FCCD92">
        <w:rPr>
          <w:sz w:val="24"/>
          <w:szCs w:val="24"/>
        </w:rPr>
        <w:t>took place</w:t>
      </w:r>
      <w:r w:rsidRPr="73FCCD92">
        <w:rPr>
          <w:sz w:val="24"/>
          <w:szCs w:val="24"/>
        </w:rPr>
        <w:t xml:space="preserve"> between </w:t>
      </w:r>
      <w:r w:rsidR="00BD7A34" w:rsidRPr="73FCCD92">
        <w:rPr>
          <w:sz w:val="24"/>
          <w:szCs w:val="24"/>
        </w:rPr>
        <w:t>February</w:t>
      </w:r>
      <w:r w:rsidRPr="73FCCD92">
        <w:rPr>
          <w:sz w:val="24"/>
          <w:szCs w:val="24"/>
        </w:rPr>
        <w:t xml:space="preserve"> </w:t>
      </w:r>
      <w:r w:rsidR="00DC2C71" w:rsidRPr="73FCCD92">
        <w:rPr>
          <w:sz w:val="24"/>
          <w:szCs w:val="24"/>
        </w:rPr>
        <w:t>3</w:t>
      </w:r>
      <w:r w:rsidRPr="73FCCD92">
        <w:rPr>
          <w:sz w:val="24"/>
          <w:szCs w:val="24"/>
        </w:rPr>
        <w:t xml:space="preserve"> and</w:t>
      </w:r>
      <w:r w:rsidR="00FF38DC" w:rsidRPr="73FCCD92">
        <w:rPr>
          <w:sz w:val="24"/>
          <w:szCs w:val="24"/>
        </w:rPr>
        <w:t xml:space="preserve"> </w:t>
      </w:r>
      <w:r w:rsidR="00DC2C71" w:rsidRPr="73FCCD92">
        <w:rPr>
          <w:sz w:val="24"/>
          <w:szCs w:val="24"/>
        </w:rPr>
        <w:t>26</w:t>
      </w:r>
      <w:r w:rsidRPr="73FCCD92">
        <w:rPr>
          <w:sz w:val="24"/>
          <w:szCs w:val="24"/>
        </w:rPr>
        <w:t>, 20</w:t>
      </w:r>
      <w:r w:rsidR="00EA4AB5" w:rsidRPr="73FCCD92">
        <w:rPr>
          <w:sz w:val="24"/>
          <w:szCs w:val="24"/>
        </w:rPr>
        <w:t>2</w:t>
      </w:r>
      <w:r w:rsidR="00FF38DC" w:rsidRPr="73FCCD92">
        <w:rPr>
          <w:sz w:val="24"/>
          <w:szCs w:val="24"/>
        </w:rPr>
        <w:t>2</w:t>
      </w:r>
      <w:r w:rsidRPr="73FCCD92">
        <w:rPr>
          <w:sz w:val="24"/>
          <w:szCs w:val="24"/>
        </w:rPr>
        <w:t xml:space="preserve">. The national response rate for the survey was </w:t>
      </w:r>
      <w:r w:rsidR="00A73291" w:rsidRPr="00027050">
        <w:rPr>
          <w:sz w:val="24"/>
          <w:szCs w:val="24"/>
        </w:rPr>
        <w:t>7.35</w:t>
      </w:r>
      <w:r w:rsidR="00BE3A13" w:rsidRPr="00027050">
        <w:rPr>
          <w:sz w:val="24"/>
          <w:szCs w:val="24"/>
        </w:rPr>
        <w:t>%</w:t>
      </w:r>
      <w:r w:rsidRPr="73FCCD92">
        <w:rPr>
          <w:sz w:val="24"/>
          <w:szCs w:val="24"/>
        </w:rPr>
        <w:t xml:space="preserve">. The comprehensive distribution of calls is presented in Appendix A. A pre-test of </w:t>
      </w:r>
      <w:r w:rsidR="005A335A" w:rsidRPr="73FCCD92">
        <w:rPr>
          <w:sz w:val="24"/>
          <w:szCs w:val="24"/>
        </w:rPr>
        <w:t xml:space="preserve">28 </w:t>
      </w:r>
      <w:r w:rsidRPr="73FCCD92">
        <w:rPr>
          <w:sz w:val="24"/>
          <w:szCs w:val="24"/>
        </w:rPr>
        <w:t xml:space="preserve">interviews, in both official languages, was conducted </w:t>
      </w:r>
      <w:r w:rsidR="00912519" w:rsidRPr="73FCCD92">
        <w:rPr>
          <w:sz w:val="24"/>
          <w:szCs w:val="24"/>
        </w:rPr>
        <w:t>on</w:t>
      </w:r>
      <w:r w:rsidRPr="73FCCD92">
        <w:rPr>
          <w:sz w:val="24"/>
          <w:szCs w:val="24"/>
        </w:rPr>
        <w:t xml:space="preserve"> </w:t>
      </w:r>
      <w:r w:rsidR="006F5B50" w:rsidRPr="73FCCD92">
        <w:rPr>
          <w:sz w:val="24"/>
          <w:szCs w:val="24"/>
        </w:rPr>
        <w:t>February 3</w:t>
      </w:r>
      <w:r w:rsidRPr="73FCCD92">
        <w:rPr>
          <w:sz w:val="24"/>
          <w:szCs w:val="24"/>
        </w:rPr>
        <w:t>, 20</w:t>
      </w:r>
      <w:r w:rsidR="00EA4AB5" w:rsidRPr="73FCCD92">
        <w:rPr>
          <w:sz w:val="24"/>
          <w:szCs w:val="24"/>
        </w:rPr>
        <w:t>2</w:t>
      </w:r>
      <w:r w:rsidR="006831A8" w:rsidRPr="73FCCD92">
        <w:rPr>
          <w:sz w:val="24"/>
          <w:szCs w:val="24"/>
        </w:rPr>
        <w:t>2</w:t>
      </w:r>
      <w:r w:rsidRPr="73FCCD92">
        <w:rPr>
          <w:sz w:val="24"/>
          <w:szCs w:val="24"/>
        </w:rPr>
        <w:t xml:space="preserve">. More specifically, </w:t>
      </w:r>
      <w:r w:rsidR="005A335A" w:rsidRPr="73FCCD92">
        <w:rPr>
          <w:sz w:val="24"/>
          <w:szCs w:val="24"/>
        </w:rPr>
        <w:t>11</w:t>
      </w:r>
      <w:r w:rsidRPr="73FCCD92">
        <w:rPr>
          <w:sz w:val="24"/>
          <w:szCs w:val="24"/>
        </w:rPr>
        <w:t xml:space="preserve"> interviews were conducted in French and </w:t>
      </w:r>
      <w:r w:rsidR="005A335A" w:rsidRPr="73FCCD92">
        <w:rPr>
          <w:sz w:val="24"/>
          <w:szCs w:val="24"/>
        </w:rPr>
        <w:t>17</w:t>
      </w:r>
      <w:r w:rsidRPr="73FCCD92">
        <w:rPr>
          <w:sz w:val="24"/>
          <w:szCs w:val="24"/>
        </w:rPr>
        <w:t xml:space="preserve"> in English.</w:t>
      </w:r>
      <w:r w:rsidR="005A23B0" w:rsidRPr="73FCCD92">
        <w:rPr>
          <w:sz w:val="24"/>
          <w:szCs w:val="24"/>
        </w:rPr>
        <w:t xml:space="preserve"> </w:t>
      </w:r>
      <w:r w:rsidR="003E5D6D" w:rsidRPr="73FCCD92">
        <w:rPr>
          <w:sz w:val="24"/>
          <w:szCs w:val="24"/>
        </w:rPr>
        <w:t xml:space="preserve">The interviews lasted an average of nineteen minutes. The interviews were recorded to assess the level of understanding of each question among respondents. </w:t>
      </w:r>
      <w:r w:rsidR="00CD7D8A" w:rsidRPr="73FCCD92">
        <w:rPr>
          <w:sz w:val="24"/>
          <w:szCs w:val="24"/>
        </w:rPr>
        <w:t xml:space="preserve">The pretest indicated that the average survey time was too long. Some changes were made to decrease the average time. Some questions were removed, and others were modified. </w:t>
      </w:r>
      <w:r w:rsidR="00E25489" w:rsidRPr="73FCCD92">
        <w:rPr>
          <w:sz w:val="24"/>
          <w:szCs w:val="24"/>
        </w:rPr>
        <w:t>Once the changes were made, the field was launched. Responses from participants who were affected by the changes were deleted.</w:t>
      </w:r>
      <w:r w:rsidR="003E5D6D" w:rsidRPr="73FCCD92">
        <w:rPr>
          <w:sz w:val="24"/>
          <w:szCs w:val="24"/>
        </w:rPr>
        <w:t xml:space="preserve"> </w:t>
      </w:r>
    </w:p>
    <w:p w14:paraId="0201D555" w14:textId="239DC09C" w:rsidR="00C00F9F" w:rsidRDefault="00F31374" w:rsidP="73FCCD92">
      <w:pPr>
        <w:autoSpaceDE w:val="0"/>
        <w:autoSpaceDN w:val="0"/>
        <w:adjustRightInd w:val="0"/>
        <w:spacing w:after="216" w:line="270" w:lineRule="atLeast"/>
        <w:rPr>
          <w:sz w:val="24"/>
          <w:szCs w:val="24"/>
        </w:rPr>
      </w:pPr>
      <w:r w:rsidRPr="73FCCD92">
        <w:rPr>
          <w:sz w:val="24"/>
          <w:szCs w:val="24"/>
          <w:lang w:val="en-US"/>
        </w:rPr>
        <w:t xml:space="preserve">The main target population in this study </w:t>
      </w:r>
      <w:r w:rsidR="007A75C1" w:rsidRPr="73FCCD92">
        <w:rPr>
          <w:sz w:val="24"/>
          <w:szCs w:val="24"/>
          <w:lang w:val="en-US"/>
        </w:rPr>
        <w:t>wa</w:t>
      </w:r>
      <w:r w:rsidRPr="73FCCD92">
        <w:rPr>
          <w:sz w:val="24"/>
          <w:szCs w:val="24"/>
          <w:lang w:val="en-US"/>
        </w:rPr>
        <w:t xml:space="preserve">s Canadian adults </w:t>
      </w:r>
      <w:r w:rsidR="007A75C1" w:rsidRPr="73FCCD92">
        <w:rPr>
          <w:sz w:val="24"/>
          <w:szCs w:val="24"/>
          <w:lang w:val="en-US"/>
        </w:rPr>
        <w:t xml:space="preserve">aged </w:t>
      </w:r>
      <w:r w:rsidRPr="73FCCD92">
        <w:rPr>
          <w:sz w:val="24"/>
          <w:szCs w:val="24"/>
          <w:lang w:val="en-US"/>
        </w:rPr>
        <w:t>18</w:t>
      </w:r>
      <w:r w:rsidR="007A75C1" w:rsidRPr="73FCCD92">
        <w:rPr>
          <w:sz w:val="24"/>
          <w:szCs w:val="24"/>
          <w:lang w:val="en-US"/>
        </w:rPr>
        <w:t xml:space="preserve"> and older</w:t>
      </w:r>
      <w:r w:rsidRPr="73FCCD92">
        <w:rPr>
          <w:sz w:val="24"/>
          <w:szCs w:val="24"/>
          <w:lang w:val="en-US"/>
        </w:rPr>
        <w:t>.</w:t>
      </w:r>
      <w:r w:rsidR="73FCCD92" w:rsidRPr="73FCCD92">
        <w:rPr>
          <w:sz w:val="24"/>
          <w:szCs w:val="24"/>
        </w:rPr>
        <w:t xml:space="preserve"> </w:t>
      </w:r>
      <w:r w:rsidR="00AC33E2" w:rsidRPr="73FCCD92">
        <w:rPr>
          <w:sz w:val="24"/>
          <w:szCs w:val="24"/>
        </w:rPr>
        <w:t xml:space="preserve">To obtain reliable data for each of the subgroups, we surveyed a total sample of </w:t>
      </w:r>
      <w:r w:rsidR="00367618" w:rsidRPr="73FCCD92">
        <w:rPr>
          <w:sz w:val="24"/>
          <w:szCs w:val="24"/>
        </w:rPr>
        <w:t>1</w:t>
      </w:r>
      <w:r w:rsidR="00AC33E2" w:rsidRPr="73FCCD92">
        <w:rPr>
          <w:sz w:val="24"/>
          <w:szCs w:val="24"/>
        </w:rPr>
        <w:t>,</w:t>
      </w:r>
      <w:r w:rsidR="00586CF4" w:rsidRPr="73FCCD92">
        <w:rPr>
          <w:sz w:val="24"/>
          <w:szCs w:val="24"/>
        </w:rPr>
        <w:t>50</w:t>
      </w:r>
      <w:r w:rsidR="00367618" w:rsidRPr="73FCCD92">
        <w:rPr>
          <w:sz w:val="24"/>
          <w:szCs w:val="24"/>
        </w:rPr>
        <w:t>0</w:t>
      </w:r>
      <w:r w:rsidR="007C28C0" w:rsidRPr="73FCCD92">
        <w:rPr>
          <w:sz w:val="24"/>
          <w:szCs w:val="24"/>
        </w:rPr>
        <w:t xml:space="preserve"> </w:t>
      </w:r>
      <w:r w:rsidR="00AC33E2" w:rsidRPr="73FCCD92">
        <w:rPr>
          <w:sz w:val="24"/>
          <w:szCs w:val="24"/>
        </w:rPr>
        <w:t xml:space="preserve">Canadian adults in all regions of the country. Only one adult respondent was interviewed per household. </w:t>
      </w:r>
      <w:r w:rsidR="73FCCD92" w:rsidRPr="73FCCD92">
        <w:rPr>
          <w:sz w:val="24"/>
          <w:szCs w:val="24"/>
        </w:rPr>
        <w:t xml:space="preserve">Respondents were randomly selected from a telephone directory database. The telephone numbers generated in this database were distributed throughout Canada, including the northern territories. In addition to landline telephone numbers, Leger also included cell phone numbers in the base sample to ensure optimal coverage of the Canadian population, particularly youth. Since this is a probability sample, the calculation of the margin of error applies, and the result can be generalized to the Canadian population. </w:t>
      </w:r>
      <w:r w:rsidR="00AC33E2" w:rsidRPr="73FCCD92">
        <w:rPr>
          <w:sz w:val="24"/>
          <w:szCs w:val="24"/>
        </w:rPr>
        <w:t xml:space="preserve">The national margin of error for this survey </w:t>
      </w:r>
      <w:r w:rsidR="007358F4" w:rsidRPr="73FCCD92">
        <w:rPr>
          <w:sz w:val="24"/>
          <w:szCs w:val="24"/>
        </w:rPr>
        <w:t>is</w:t>
      </w:r>
      <w:r w:rsidR="00AC33E2" w:rsidRPr="73FCCD92">
        <w:rPr>
          <w:sz w:val="24"/>
          <w:szCs w:val="24"/>
        </w:rPr>
        <w:t xml:space="preserve"> +/- </w:t>
      </w:r>
      <w:r w:rsidR="009165F0" w:rsidRPr="73FCCD92">
        <w:rPr>
          <w:sz w:val="24"/>
          <w:szCs w:val="24"/>
        </w:rPr>
        <w:t>2</w:t>
      </w:r>
      <w:r w:rsidR="002F3348">
        <w:rPr>
          <w:sz w:val="24"/>
          <w:szCs w:val="24"/>
        </w:rPr>
        <w:t>.</w:t>
      </w:r>
      <w:r w:rsidR="009165F0" w:rsidRPr="73FCCD92">
        <w:rPr>
          <w:sz w:val="24"/>
          <w:szCs w:val="24"/>
        </w:rPr>
        <w:t>53</w:t>
      </w:r>
      <w:r w:rsidR="00AC33E2" w:rsidRPr="73FCCD92">
        <w:rPr>
          <w:sz w:val="24"/>
          <w:szCs w:val="24"/>
        </w:rPr>
        <w:t>%, 19 times out of 20.</w:t>
      </w:r>
    </w:p>
    <w:p w14:paraId="2AB5EBB3" w14:textId="2EBC1F19" w:rsidR="00DE0042" w:rsidRPr="00C00F9F" w:rsidRDefault="00DE0042" w:rsidP="73FCCD92">
      <w:pPr>
        <w:autoSpaceDE w:val="0"/>
        <w:autoSpaceDN w:val="0"/>
        <w:adjustRightInd w:val="0"/>
        <w:spacing w:after="216" w:line="270" w:lineRule="atLeast"/>
        <w:rPr>
          <w:sz w:val="24"/>
          <w:szCs w:val="24"/>
        </w:rPr>
      </w:pPr>
      <w:r w:rsidRPr="73FCCD92">
        <w:rPr>
          <w:sz w:val="24"/>
          <w:szCs w:val="24"/>
          <w:lang w:val="en-US"/>
        </w:rPr>
        <w:t xml:space="preserve">As in previous years, the sample of 1,500 adult Canadians </w:t>
      </w:r>
      <w:r w:rsidR="00E00793" w:rsidRPr="73FCCD92">
        <w:rPr>
          <w:sz w:val="24"/>
          <w:szCs w:val="24"/>
          <w:lang w:val="en-US"/>
        </w:rPr>
        <w:t>was</w:t>
      </w:r>
      <w:r w:rsidRPr="73FCCD92">
        <w:rPr>
          <w:sz w:val="24"/>
          <w:szCs w:val="24"/>
          <w:lang w:val="en-US"/>
        </w:rPr>
        <w:t xml:space="preserve"> drawn using a stratified regional sampling approach. Soft regional quotas </w:t>
      </w:r>
      <w:r w:rsidR="00E00793" w:rsidRPr="73FCCD92">
        <w:rPr>
          <w:sz w:val="24"/>
          <w:szCs w:val="24"/>
          <w:lang w:val="en-US"/>
        </w:rPr>
        <w:t>were</w:t>
      </w:r>
      <w:r w:rsidRPr="73FCCD92">
        <w:rPr>
          <w:sz w:val="24"/>
          <w:szCs w:val="24"/>
          <w:lang w:val="en-US"/>
        </w:rPr>
        <w:t xml:space="preserve"> applied to ensure that a sufficient number of interviews </w:t>
      </w:r>
      <w:r w:rsidR="00E00793" w:rsidRPr="73FCCD92">
        <w:rPr>
          <w:sz w:val="24"/>
          <w:szCs w:val="24"/>
          <w:lang w:val="en-US"/>
        </w:rPr>
        <w:t>were</w:t>
      </w:r>
      <w:r w:rsidRPr="73FCCD92">
        <w:rPr>
          <w:sz w:val="24"/>
          <w:szCs w:val="24"/>
          <w:lang w:val="en-US"/>
        </w:rPr>
        <w:t xml:space="preserve"> completed within each region of Canada. The</w:t>
      </w:r>
      <w:r w:rsidR="0089391B" w:rsidRPr="73FCCD92">
        <w:rPr>
          <w:sz w:val="24"/>
          <w:szCs w:val="24"/>
          <w:lang w:val="en-US"/>
        </w:rPr>
        <w:t xml:space="preserve"> detailed</w:t>
      </w:r>
      <w:r w:rsidRPr="73FCCD92">
        <w:rPr>
          <w:sz w:val="24"/>
          <w:szCs w:val="24"/>
          <w:lang w:val="en-US"/>
        </w:rPr>
        <w:t xml:space="preserve"> sample </w:t>
      </w:r>
      <w:r w:rsidR="00E00793" w:rsidRPr="73FCCD92">
        <w:rPr>
          <w:sz w:val="24"/>
          <w:szCs w:val="24"/>
          <w:lang w:val="en-US"/>
        </w:rPr>
        <w:t>distribution</w:t>
      </w:r>
      <w:r w:rsidRPr="73FCCD92">
        <w:rPr>
          <w:sz w:val="24"/>
          <w:szCs w:val="24"/>
          <w:lang w:val="en-US"/>
        </w:rPr>
        <w:t xml:space="preserve"> </w:t>
      </w:r>
      <w:r w:rsidR="00E00793" w:rsidRPr="73FCCD92">
        <w:rPr>
          <w:sz w:val="24"/>
          <w:szCs w:val="24"/>
          <w:lang w:val="en-US"/>
        </w:rPr>
        <w:t xml:space="preserve">is </w:t>
      </w:r>
      <w:r w:rsidR="008449E1" w:rsidRPr="73FCCD92">
        <w:rPr>
          <w:sz w:val="24"/>
          <w:szCs w:val="24"/>
          <w:lang w:val="en-US"/>
        </w:rPr>
        <w:t xml:space="preserve">provided in the appendix. </w:t>
      </w:r>
    </w:p>
    <w:p w14:paraId="643B34D9" w14:textId="1E943105" w:rsidR="00AC33E2" w:rsidRPr="0023358D" w:rsidRDefault="00D803CB" w:rsidP="73FCCD92">
      <w:pPr>
        <w:autoSpaceDE w:val="0"/>
        <w:autoSpaceDN w:val="0"/>
        <w:adjustRightInd w:val="0"/>
        <w:spacing w:after="216" w:line="270" w:lineRule="atLeast"/>
        <w:rPr>
          <w:sz w:val="24"/>
          <w:szCs w:val="24"/>
          <w:lang w:val="en-US"/>
        </w:rPr>
      </w:pPr>
      <w:r w:rsidRPr="73FCCD92">
        <w:rPr>
          <w:sz w:val="24"/>
          <w:szCs w:val="24"/>
          <w:lang w:val="en-US"/>
        </w:rPr>
        <w:t xml:space="preserve">A proportion of the interviews </w:t>
      </w:r>
      <w:r w:rsidR="00E81485" w:rsidRPr="73FCCD92">
        <w:rPr>
          <w:sz w:val="24"/>
          <w:szCs w:val="24"/>
          <w:lang w:val="en-US"/>
        </w:rPr>
        <w:t>w</w:t>
      </w:r>
      <w:r w:rsidR="007A75C1" w:rsidRPr="73FCCD92">
        <w:rPr>
          <w:sz w:val="24"/>
          <w:szCs w:val="24"/>
          <w:lang w:val="en-US"/>
        </w:rPr>
        <w:t>ere</w:t>
      </w:r>
      <w:r w:rsidRPr="73FCCD92">
        <w:rPr>
          <w:sz w:val="24"/>
          <w:szCs w:val="24"/>
          <w:lang w:val="en-US"/>
        </w:rPr>
        <w:t xml:space="preserve"> conducted with a sample of cell-phone numbers, in order to provide an adequate and reliable sample of the youth cohort (18 to 34). While the cell-phone sample </w:t>
      </w:r>
      <w:r w:rsidR="00621D94" w:rsidRPr="73FCCD92">
        <w:rPr>
          <w:sz w:val="24"/>
          <w:szCs w:val="24"/>
          <w:lang w:val="en-US"/>
        </w:rPr>
        <w:t>did</w:t>
      </w:r>
      <w:r w:rsidRPr="73FCCD92">
        <w:rPr>
          <w:sz w:val="24"/>
          <w:szCs w:val="24"/>
          <w:lang w:val="en-US"/>
        </w:rPr>
        <w:t xml:space="preserve"> not exclusively target the youth cohort, this age group </w:t>
      </w:r>
      <w:r w:rsidR="00621D94" w:rsidRPr="73FCCD92">
        <w:rPr>
          <w:sz w:val="24"/>
          <w:szCs w:val="24"/>
          <w:lang w:val="en-US"/>
        </w:rPr>
        <w:t>was</w:t>
      </w:r>
      <w:r w:rsidRPr="73FCCD92">
        <w:rPr>
          <w:sz w:val="24"/>
          <w:szCs w:val="24"/>
          <w:lang w:val="en-US"/>
        </w:rPr>
        <w:t xml:space="preserve"> over-</w:t>
      </w:r>
      <w:r w:rsidR="00F12863">
        <w:rPr>
          <w:sz w:val="24"/>
          <w:szCs w:val="24"/>
          <w:lang w:val="en-US"/>
        </w:rPr>
        <w:t>represented</w:t>
      </w:r>
      <w:r w:rsidRPr="73FCCD92">
        <w:rPr>
          <w:sz w:val="24"/>
          <w:szCs w:val="24"/>
          <w:lang w:val="en-US"/>
        </w:rPr>
        <w:t xml:space="preserve"> in that target sample. The other interviews </w:t>
      </w:r>
      <w:r w:rsidR="00DF4975" w:rsidRPr="73FCCD92">
        <w:rPr>
          <w:sz w:val="24"/>
          <w:szCs w:val="24"/>
          <w:lang w:val="en-US"/>
        </w:rPr>
        <w:t>were</w:t>
      </w:r>
      <w:r w:rsidRPr="73FCCD92">
        <w:rPr>
          <w:sz w:val="24"/>
          <w:szCs w:val="24"/>
          <w:lang w:val="en-US"/>
        </w:rPr>
        <w:t xml:space="preserve"> conducted with landline users. </w:t>
      </w:r>
      <w:r w:rsidR="00AC33E2" w:rsidRPr="73FCCD92">
        <w:rPr>
          <w:sz w:val="24"/>
          <w:szCs w:val="24"/>
        </w:rPr>
        <w:t>According to 2016 national census data from Statistics Canada, Leger weighted the results of this survey by age, gender, region, language (mother tongue)</w:t>
      </w:r>
      <w:r w:rsidR="008A2E30" w:rsidRPr="73FCCD92">
        <w:rPr>
          <w:sz w:val="24"/>
          <w:szCs w:val="24"/>
        </w:rPr>
        <w:t xml:space="preserve"> and </w:t>
      </w:r>
      <w:r w:rsidR="00AC33E2" w:rsidRPr="73FCCD92">
        <w:rPr>
          <w:sz w:val="24"/>
          <w:szCs w:val="24"/>
        </w:rPr>
        <w:t>education level</w:t>
      </w:r>
      <w:r w:rsidR="00ED6BB1" w:rsidRPr="73FCCD92">
        <w:rPr>
          <w:sz w:val="24"/>
          <w:szCs w:val="24"/>
        </w:rPr>
        <w:t>.</w:t>
      </w:r>
      <w:r w:rsidR="000734F0" w:rsidRPr="73FCCD92">
        <w:rPr>
          <w:sz w:val="24"/>
          <w:szCs w:val="24"/>
        </w:rPr>
        <w:t xml:space="preserve"> </w:t>
      </w:r>
    </w:p>
    <w:p w14:paraId="0C38B653" w14:textId="5F1BDA81" w:rsidR="00357DC5" w:rsidRDefault="00AC33E2" w:rsidP="00AC33E2">
      <w:pPr>
        <w:autoSpaceDE w:val="0"/>
        <w:autoSpaceDN w:val="0"/>
        <w:adjustRightInd w:val="0"/>
        <w:spacing w:after="216" w:line="270" w:lineRule="atLeast"/>
        <w:rPr>
          <w:sz w:val="24"/>
        </w:rPr>
      </w:pPr>
      <w:r w:rsidRPr="004A666B">
        <w:rPr>
          <w:sz w:val="24"/>
        </w:rPr>
        <w:t xml:space="preserve">Leger meets the strictest quantitative research guidelines. The questionnaire was prepared in accordance with the </w:t>
      </w:r>
      <w:r w:rsidR="009D255F" w:rsidRPr="004A666B">
        <w:rPr>
          <w:sz w:val="24"/>
        </w:rPr>
        <w:t>Standards for the Conduct of Government of Canada Public Opinion Research</w:t>
      </w:r>
      <w:r w:rsidRPr="004A666B">
        <w:rPr>
          <w:sz w:val="24"/>
        </w:rPr>
        <w:t xml:space="preserve">—Series </w:t>
      </w:r>
      <w:r w:rsidR="0083741E">
        <w:rPr>
          <w:sz w:val="24"/>
        </w:rPr>
        <w:t>D</w:t>
      </w:r>
      <w:r w:rsidRPr="004A666B">
        <w:rPr>
          <w:sz w:val="24"/>
        </w:rPr>
        <w:t>—</w:t>
      </w:r>
      <w:r w:rsidR="0083741E">
        <w:rPr>
          <w:sz w:val="24"/>
        </w:rPr>
        <w:t>Quantitative Research.</w:t>
      </w:r>
      <w:r w:rsidR="00357DC5" w:rsidRPr="004A666B">
        <w:rPr>
          <w:sz w:val="24"/>
        </w:rPr>
        <w:t xml:space="preserve"> </w:t>
      </w:r>
      <w:r w:rsidRPr="004A666B">
        <w:rPr>
          <w:sz w:val="24"/>
        </w:rPr>
        <w:t xml:space="preserve">Details on the methodology, </w:t>
      </w:r>
      <w:r w:rsidRPr="004A666B">
        <w:rPr>
          <w:sz w:val="24"/>
        </w:rPr>
        <w:lastRenderedPageBreak/>
        <w:t xml:space="preserve">Leger’s quality control mechanisms, </w:t>
      </w:r>
      <w:r w:rsidR="00C4342F" w:rsidRPr="004A666B">
        <w:rPr>
          <w:sz w:val="24"/>
        </w:rPr>
        <w:t xml:space="preserve">the </w:t>
      </w:r>
      <w:r w:rsidRPr="004A666B">
        <w:rPr>
          <w:sz w:val="24"/>
        </w:rPr>
        <w:t xml:space="preserve">questionnaire, and </w:t>
      </w:r>
      <w:r w:rsidR="007A75C1" w:rsidRPr="004A666B">
        <w:rPr>
          <w:sz w:val="24"/>
        </w:rPr>
        <w:t>the</w:t>
      </w:r>
      <w:r w:rsidRPr="004A666B">
        <w:rPr>
          <w:sz w:val="24"/>
        </w:rPr>
        <w:t xml:space="preserve"> weighting procedures are provided in the appendix.</w:t>
      </w:r>
    </w:p>
    <w:p w14:paraId="192D0C05" w14:textId="63DCB67C" w:rsidR="00EC7178" w:rsidRDefault="00691085" w:rsidP="00AC33E2">
      <w:pPr>
        <w:autoSpaceDE w:val="0"/>
        <w:autoSpaceDN w:val="0"/>
        <w:adjustRightInd w:val="0"/>
        <w:spacing w:after="216" w:line="270" w:lineRule="atLeast"/>
        <w:rPr>
          <w:sz w:val="24"/>
        </w:rPr>
      </w:pPr>
      <w:r w:rsidRPr="00691085">
        <w:rPr>
          <w:sz w:val="24"/>
        </w:rPr>
        <w:t>In the 2017 study, many questions were based on respondents who were aware of NFB's mission</w:t>
      </w:r>
      <w:r w:rsidR="005C3B72">
        <w:rPr>
          <w:sz w:val="24"/>
        </w:rPr>
        <w:t xml:space="preserve"> (Q4 in the questionnaire)</w:t>
      </w:r>
      <w:r w:rsidRPr="00691085">
        <w:rPr>
          <w:sz w:val="24"/>
        </w:rPr>
        <w:t xml:space="preserve">. In 2022, for the current study, the base was changed to respondents who </w:t>
      </w:r>
      <w:r>
        <w:rPr>
          <w:sz w:val="24"/>
        </w:rPr>
        <w:t>have heard</w:t>
      </w:r>
      <w:r w:rsidRPr="00691085">
        <w:rPr>
          <w:sz w:val="24"/>
        </w:rPr>
        <w:t xml:space="preserve"> of NFB</w:t>
      </w:r>
      <w:r w:rsidR="005C3B72">
        <w:rPr>
          <w:sz w:val="24"/>
        </w:rPr>
        <w:t xml:space="preserve"> (</w:t>
      </w:r>
      <w:r w:rsidR="00CD4E9D">
        <w:rPr>
          <w:sz w:val="24"/>
        </w:rPr>
        <w:t>Q</w:t>
      </w:r>
      <w:r w:rsidR="005C3B72">
        <w:rPr>
          <w:sz w:val="24"/>
        </w:rPr>
        <w:t>2 in the questionnaire</w:t>
      </w:r>
      <w:r w:rsidR="00CD4E9D">
        <w:rPr>
          <w:sz w:val="24"/>
        </w:rPr>
        <w:t>)</w:t>
      </w:r>
      <w:r w:rsidRPr="00691085">
        <w:rPr>
          <w:sz w:val="24"/>
        </w:rPr>
        <w:t xml:space="preserve">. </w:t>
      </w:r>
      <w:r w:rsidR="00BC04F8">
        <w:rPr>
          <w:sz w:val="24"/>
        </w:rPr>
        <w:t>Therefore</w:t>
      </w:r>
      <w:r w:rsidRPr="00691085">
        <w:rPr>
          <w:sz w:val="24"/>
        </w:rPr>
        <w:t>, when comparing the 2017 and 2022 results, we will use the 2022 results filtered by Q4</w:t>
      </w:r>
      <w:r w:rsidR="0041028F">
        <w:rPr>
          <w:sz w:val="24"/>
        </w:rPr>
        <w:t xml:space="preserve">. </w:t>
      </w:r>
    </w:p>
    <w:p w14:paraId="110FC7BE" w14:textId="6709CB93" w:rsidR="00EC6A51" w:rsidRDefault="00EC6A51" w:rsidP="00FB1832">
      <w:pPr>
        <w:pStyle w:val="Titre2Lger"/>
      </w:pPr>
      <w:bookmarkStart w:id="21" w:name="_Toc73544518"/>
      <w:bookmarkStart w:id="22" w:name="_Toc98941007"/>
      <w:r>
        <w:t xml:space="preserve">1.4 </w:t>
      </w:r>
      <w:r w:rsidR="00AA2AC2">
        <w:tab/>
      </w:r>
      <w:r w:rsidRPr="00A12285">
        <w:t>Overview of the Findings</w:t>
      </w:r>
      <w:bookmarkEnd w:id="21"/>
      <w:bookmarkEnd w:id="22"/>
    </w:p>
    <w:p w14:paraId="2B3AE6DB" w14:textId="7BAE8ACE" w:rsidR="007B1B52" w:rsidRPr="001E67A3" w:rsidRDefault="007B1B52" w:rsidP="00FB1832">
      <w:pPr>
        <w:pStyle w:val="Titre2Lger"/>
        <w:rPr>
          <w:sz w:val="22"/>
          <w:szCs w:val="22"/>
        </w:rPr>
      </w:pPr>
      <w:bookmarkStart w:id="23" w:name="_Toc98940605"/>
      <w:bookmarkStart w:id="24" w:name="_Toc98941008"/>
      <w:r w:rsidRPr="001E67A3">
        <w:rPr>
          <w:sz w:val="22"/>
          <w:szCs w:val="22"/>
        </w:rPr>
        <w:t>Awareness of NFB</w:t>
      </w:r>
      <w:bookmarkEnd w:id="23"/>
      <w:bookmarkEnd w:id="24"/>
    </w:p>
    <w:p w14:paraId="44ABE227" w14:textId="08C964A2" w:rsidR="00EC6A51" w:rsidRDefault="005C3F92" w:rsidP="00817251">
      <w:pPr>
        <w:pStyle w:val="Paragraphedeliste"/>
        <w:numPr>
          <w:ilvl w:val="0"/>
          <w:numId w:val="35"/>
        </w:numPr>
        <w:spacing w:after="120"/>
      </w:pPr>
      <w:r w:rsidRPr="005C3F92">
        <w:t>Spontaneously</w:t>
      </w:r>
      <w:r>
        <w:t xml:space="preserve">, </w:t>
      </w:r>
      <w:r w:rsidR="003864F0">
        <w:t>5%</w:t>
      </w:r>
      <w:r w:rsidR="008D31B5" w:rsidRPr="008D31B5">
        <w:t xml:space="preserve"> Canadians</w:t>
      </w:r>
      <w:r w:rsidR="008D31B5">
        <w:t xml:space="preserve"> </w:t>
      </w:r>
      <w:r w:rsidR="00027050">
        <w:t xml:space="preserve">have </w:t>
      </w:r>
      <w:r w:rsidR="008D31B5">
        <w:t xml:space="preserve">named </w:t>
      </w:r>
      <w:r w:rsidR="00483531">
        <w:t xml:space="preserve">NFB when </w:t>
      </w:r>
      <w:r w:rsidR="00B80B67">
        <w:t xml:space="preserve">thinking about companies or organizations that produce documentary and animated films. </w:t>
      </w:r>
      <w:r w:rsidR="003864F0">
        <w:t xml:space="preserve">Top companies </w:t>
      </w:r>
      <w:r w:rsidR="006E536B">
        <w:t xml:space="preserve">that were </w:t>
      </w:r>
      <w:r w:rsidR="003864F0">
        <w:t xml:space="preserve">mentioned </w:t>
      </w:r>
      <w:r w:rsidR="00DD7801">
        <w:t>were:</w:t>
      </w:r>
      <w:r w:rsidR="003864F0">
        <w:t xml:space="preserve"> Disney (37%), Pixar (17%), National </w:t>
      </w:r>
      <w:r w:rsidR="00C55160">
        <w:t xml:space="preserve">Geographic (11%) and Netflix (10%). </w:t>
      </w:r>
    </w:p>
    <w:p w14:paraId="5DC19982" w14:textId="77777777" w:rsidR="006F60B1" w:rsidRDefault="006F60B1" w:rsidP="006F60B1">
      <w:pPr>
        <w:pStyle w:val="Paragraphedeliste"/>
        <w:spacing w:after="120"/>
      </w:pPr>
    </w:p>
    <w:p w14:paraId="3BDCB2FF" w14:textId="6C73F6D1" w:rsidR="006F60B1" w:rsidRDefault="001C393D" w:rsidP="006F60B1">
      <w:pPr>
        <w:pStyle w:val="Paragraphedeliste"/>
        <w:numPr>
          <w:ilvl w:val="0"/>
          <w:numId w:val="35"/>
        </w:numPr>
        <w:spacing w:after="120"/>
      </w:pPr>
      <w:r>
        <w:t>W</w:t>
      </w:r>
      <w:r w:rsidRPr="001C393D">
        <w:t>hen asked if they know NFB or if they have seen one of their productions</w:t>
      </w:r>
      <w:r>
        <w:t>, more than six Canadians out of ten (</w:t>
      </w:r>
      <w:r w:rsidR="000110A3">
        <w:t>61%)</w:t>
      </w:r>
      <w:r w:rsidR="00EF7260">
        <w:t xml:space="preserve"> </w:t>
      </w:r>
      <w:r w:rsidR="006E536B">
        <w:t xml:space="preserve">have </w:t>
      </w:r>
      <w:r w:rsidR="002D1D73">
        <w:t xml:space="preserve">answered yes. </w:t>
      </w:r>
      <w:r w:rsidR="00864786">
        <w:t xml:space="preserve">Almost half (47%), </w:t>
      </w:r>
      <w:r w:rsidR="006E536B">
        <w:t xml:space="preserve">have </w:t>
      </w:r>
      <w:r w:rsidR="00864786">
        <w:t>sai</w:t>
      </w:r>
      <w:r w:rsidR="00BD3298">
        <w:t>d they</w:t>
      </w:r>
      <w:r w:rsidR="00864786">
        <w:t xml:space="preserve"> definitely </w:t>
      </w:r>
      <w:r w:rsidR="00BD3298">
        <w:t>know NFB</w:t>
      </w:r>
      <w:r w:rsidR="00864786">
        <w:t xml:space="preserve"> and </w:t>
      </w:r>
      <w:r w:rsidR="00BD0E16">
        <w:t xml:space="preserve">15% </w:t>
      </w:r>
      <w:r w:rsidR="006E536B">
        <w:t xml:space="preserve">have </w:t>
      </w:r>
      <w:r w:rsidR="00BD0E16">
        <w:t>s</w:t>
      </w:r>
      <w:r w:rsidR="00BD3298">
        <w:t>aid they</w:t>
      </w:r>
      <w:r w:rsidR="00BD0E16">
        <w:t xml:space="preserve"> think so. </w:t>
      </w:r>
    </w:p>
    <w:p w14:paraId="41191481" w14:textId="77777777" w:rsidR="006F60B1" w:rsidRDefault="006F60B1" w:rsidP="006F60B1">
      <w:pPr>
        <w:pStyle w:val="Paragraphedeliste"/>
      </w:pPr>
    </w:p>
    <w:p w14:paraId="41F7237C" w14:textId="0082C500" w:rsidR="006F60B1" w:rsidRDefault="009B2DD8" w:rsidP="006F60B1">
      <w:pPr>
        <w:pStyle w:val="Paragraphedeliste"/>
        <w:numPr>
          <w:ilvl w:val="0"/>
          <w:numId w:val="35"/>
        </w:numPr>
        <w:spacing w:after="120"/>
      </w:pPr>
      <w:r>
        <w:t xml:space="preserve">More than half of Canadians (57%), think that the NFB is a federal government funded </w:t>
      </w:r>
      <w:r w:rsidR="006B202E">
        <w:t xml:space="preserve">organization, while </w:t>
      </w:r>
      <w:r w:rsidR="002D628D">
        <w:t>less than on Canadian out of ten (</w:t>
      </w:r>
      <w:r w:rsidR="00FF51B4">
        <w:t xml:space="preserve">9%) think is a provincial </w:t>
      </w:r>
      <w:r w:rsidR="007F1D1C">
        <w:t xml:space="preserve">government founded organization and </w:t>
      </w:r>
      <w:r w:rsidR="00BA222D">
        <w:t xml:space="preserve">about the same proportion (8%) think that is a privately held enterprise. </w:t>
      </w:r>
    </w:p>
    <w:p w14:paraId="36F1BAF3" w14:textId="77777777" w:rsidR="00BA222D" w:rsidRDefault="00BA222D" w:rsidP="00BA222D">
      <w:pPr>
        <w:pStyle w:val="Paragraphedeliste"/>
      </w:pPr>
    </w:p>
    <w:p w14:paraId="3F298575" w14:textId="038CF608" w:rsidR="00BA222D" w:rsidRDefault="00BA222D" w:rsidP="006F60B1">
      <w:pPr>
        <w:pStyle w:val="Paragraphedeliste"/>
        <w:numPr>
          <w:ilvl w:val="0"/>
          <w:numId w:val="35"/>
        </w:numPr>
        <w:spacing w:after="120"/>
      </w:pPr>
      <w:r>
        <w:t xml:space="preserve">Among respondents who </w:t>
      </w:r>
      <w:r w:rsidR="00D92EDA">
        <w:t>have heard of</w:t>
      </w:r>
      <w:r w:rsidR="00F37618">
        <w:t xml:space="preserve"> the NFB, </w:t>
      </w:r>
      <w:r w:rsidR="009A5AC6">
        <w:t xml:space="preserve">18% </w:t>
      </w:r>
      <w:r w:rsidR="00D50709">
        <w:t xml:space="preserve">have </w:t>
      </w:r>
      <w:r w:rsidR="009A5AC6">
        <w:t>mentioned being very aware of the NFB, while 27%</w:t>
      </w:r>
      <w:r w:rsidR="00603703">
        <w:t xml:space="preserve"> have</w:t>
      </w:r>
      <w:r w:rsidR="009A5AC6">
        <w:t xml:space="preserve"> mentioned being somewhat aware</w:t>
      </w:r>
      <w:r w:rsidR="00CE4334">
        <w:t xml:space="preserve">, meaning that almost half (46%) are aware of the NFB. </w:t>
      </w:r>
    </w:p>
    <w:p w14:paraId="0E33CA07" w14:textId="77777777" w:rsidR="00CE4334" w:rsidRDefault="00CE4334" w:rsidP="00CE4334">
      <w:pPr>
        <w:pStyle w:val="Paragraphedeliste"/>
      </w:pPr>
    </w:p>
    <w:p w14:paraId="5D0D5554" w14:textId="1D5B2F19" w:rsidR="00817251" w:rsidRDefault="007B1B52" w:rsidP="007B1B52">
      <w:pPr>
        <w:spacing w:after="120"/>
        <w:rPr>
          <w:b/>
          <w:bCs/>
        </w:rPr>
      </w:pPr>
      <w:r w:rsidRPr="007B1B52">
        <w:rPr>
          <w:b/>
          <w:bCs/>
        </w:rPr>
        <w:t xml:space="preserve">Exposure of NFB </w:t>
      </w:r>
    </w:p>
    <w:p w14:paraId="7BF3AAF1" w14:textId="422F22F4" w:rsidR="00BC6CC1" w:rsidRPr="00BC6CC1" w:rsidRDefault="00D92EDA" w:rsidP="00BC6CC1">
      <w:pPr>
        <w:pStyle w:val="Paragraphedeliste"/>
        <w:numPr>
          <w:ilvl w:val="0"/>
          <w:numId w:val="35"/>
        </w:numPr>
        <w:spacing w:after="120"/>
        <w:rPr>
          <w:b/>
          <w:bCs/>
        </w:rPr>
      </w:pPr>
      <w:r>
        <w:t xml:space="preserve">Among respondents who have heard of the NFB, </w:t>
      </w:r>
      <w:r w:rsidR="00534C3E">
        <w:t xml:space="preserve">more than a third (34%) </w:t>
      </w:r>
      <w:r w:rsidR="00603703">
        <w:t>have seen</w:t>
      </w:r>
      <w:r w:rsidR="00534C3E">
        <w:t xml:space="preserve"> their first production </w:t>
      </w:r>
      <w:r w:rsidR="00697E14">
        <w:t xml:space="preserve">at </w:t>
      </w:r>
      <w:r w:rsidR="004F56CF">
        <w:t>s</w:t>
      </w:r>
      <w:r w:rsidR="00697E14">
        <w:t xml:space="preserve">chool and the same proportion (34%) have seen their first NFB production on TV or radio. </w:t>
      </w:r>
    </w:p>
    <w:p w14:paraId="3A15E463" w14:textId="77777777" w:rsidR="00BC6CC1" w:rsidRPr="00BC6CC1" w:rsidRDefault="00BC6CC1" w:rsidP="00BC6CC1">
      <w:pPr>
        <w:pStyle w:val="Paragraphedeliste"/>
        <w:spacing w:after="120"/>
        <w:rPr>
          <w:b/>
          <w:bCs/>
        </w:rPr>
      </w:pPr>
    </w:p>
    <w:p w14:paraId="7FFAE903" w14:textId="20C418D9" w:rsidR="00BC6CC1" w:rsidRPr="00481243" w:rsidRDefault="00BC6CC1" w:rsidP="00481243">
      <w:pPr>
        <w:pStyle w:val="Paragraphedeliste"/>
        <w:numPr>
          <w:ilvl w:val="0"/>
          <w:numId w:val="35"/>
        </w:numPr>
        <w:spacing w:after="120"/>
        <w:rPr>
          <w:b/>
          <w:bCs/>
        </w:rPr>
      </w:pPr>
      <w:r>
        <w:t xml:space="preserve">In the past twelve months, </w:t>
      </w:r>
      <w:r w:rsidR="00A63E33">
        <w:t>a quarter of respondents have heard of NFB (23%)</w:t>
      </w:r>
      <w:r w:rsidR="00205D1B">
        <w:t xml:space="preserve"> have seen or heard something from NFB, while 63% did not. </w:t>
      </w:r>
      <w:r w:rsidR="008E53CD">
        <w:t xml:space="preserve">Respondents who have seen or heard </w:t>
      </w:r>
      <w:r w:rsidR="00F35A48">
        <w:t xml:space="preserve">about the </w:t>
      </w:r>
      <w:r w:rsidR="00C545DD">
        <w:t xml:space="preserve">NFB did so mainly on </w:t>
      </w:r>
      <w:r w:rsidR="00D163BA">
        <w:t>TV</w:t>
      </w:r>
      <w:r w:rsidR="00C545DD">
        <w:t xml:space="preserve"> or radio (5</w:t>
      </w:r>
      <w:r w:rsidR="00472891">
        <w:t>6</w:t>
      </w:r>
      <w:r w:rsidR="00C545DD">
        <w:t>%)</w:t>
      </w:r>
      <w:r w:rsidR="0050066C">
        <w:t xml:space="preserve"> followed by </w:t>
      </w:r>
      <w:r w:rsidR="002A12CE">
        <w:t>o</w:t>
      </w:r>
      <w:r w:rsidR="0050066C">
        <w:t>nline sources such as social media or streaming platforms (</w:t>
      </w:r>
      <w:r w:rsidR="00472891">
        <w:t>32</w:t>
      </w:r>
      <w:r w:rsidR="0050066C">
        <w:t xml:space="preserve">%). </w:t>
      </w:r>
    </w:p>
    <w:p w14:paraId="321B2D7A" w14:textId="77777777" w:rsidR="00481243" w:rsidRPr="00481243" w:rsidRDefault="00481243" w:rsidP="00481243">
      <w:pPr>
        <w:pStyle w:val="Paragraphedeliste"/>
        <w:rPr>
          <w:b/>
          <w:bCs/>
        </w:rPr>
      </w:pPr>
    </w:p>
    <w:p w14:paraId="0CA02FD9" w14:textId="04344FD8" w:rsidR="00481243" w:rsidRDefault="00481243" w:rsidP="00481243">
      <w:pPr>
        <w:pStyle w:val="Paragraphedeliste"/>
        <w:numPr>
          <w:ilvl w:val="0"/>
          <w:numId w:val="35"/>
        </w:numPr>
        <w:spacing w:after="120"/>
      </w:pPr>
      <w:r w:rsidRPr="000F1866">
        <w:t>In the</w:t>
      </w:r>
      <w:r w:rsidR="00214087">
        <w:t xml:space="preserve"> past twelve months, less than a fifth of Canadians (17%) have seen or heard an ad from NFB</w:t>
      </w:r>
      <w:r w:rsidR="00FB3CE8">
        <w:t>, while 76% did not</w:t>
      </w:r>
      <w:r w:rsidR="008D695A">
        <w:t xml:space="preserve">. </w:t>
      </w:r>
    </w:p>
    <w:p w14:paraId="239095BB" w14:textId="77777777" w:rsidR="008D695A" w:rsidRDefault="008D695A" w:rsidP="008D695A">
      <w:pPr>
        <w:pStyle w:val="Paragraphedeliste"/>
      </w:pPr>
    </w:p>
    <w:p w14:paraId="1BF510C2" w14:textId="52928D44" w:rsidR="008D695A" w:rsidRDefault="008D695A" w:rsidP="008D695A">
      <w:pPr>
        <w:spacing w:after="120"/>
        <w:rPr>
          <w:b/>
          <w:bCs/>
        </w:rPr>
      </w:pPr>
      <w:r w:rsidRPr="008D695A">
        <w:rPr>
          <w:b/>
          <w:bCs/>
        </w:rPr>
        <w:t>Opinion and perceptions of NFB</w:t>
      </w:r>
    </w:p>
    <w:p w14:paraId="0365CB75" w14:textId="3C215636" w:rsidR="008D695A" w:rsidRDefault="00B87D1A" w:rsidP="0071177A">
      <w:pPr>
        <w:pStyle w:val="Paragraphedeliste"/>
        <w:numPr>
          <w:ilvl w:val="0"/>
          <w:numId w:val="38"/>
        </w:numPr>
        <w:spacing w:after="120"/>
      </w:pPr>
      <w:r w:rsidRPr="00B87D1A">
        <w:t xml:space="preserve">A </w:t>
      </w:r>
      <w:r w:rsidR="000B7F51" w:rsidRPr="00B87D1A">
        <w:t>vast</w:t>
      </w:r>
      <w:r w:rsidRPr="00B87D1A">
        <w:t xml:space="preserve"> </w:t>
      </w:r>
      <w:r w:rsidR="00A94236">
        <w:t xml:space="preserve">majority of </w:t>
      </w:r>
      <w:r w:rsidR="007E1064">
        <w:t xml:space="preserve">respondents who </w:t>
      </w:r>
      <w:r w:rsidR="00496F4F">
        <w:t xml:space="preserve">have heard of NFB (84%) have a favourable </w:t>
      </w:r>
      <w:r w:rsidR="00CE4C29">
        <w:t xml:space="preserve">opinion </w:t>
      </w:r>
      <w:r w:rsidR="00AB6F5A">
        <w:t xml:space="preserve">of it. </w:t>
      </w:r>
      <w:r w:rsidR="00E37212">
        <w:t xml:space="preserve">Among respondents who have a favourable opinion, </w:t>
      </w:r>
      <w:r w:rsidR="008D3C7E">
        <w:t xml:space="preserve">the positive elements mentioned are </w:t>
      </w:r>
      <w:r w:rsidR="004C374C">
        <w:t xml:space="preserve">the Canadian artists and </w:t>
      </w:r>
      <w:r w:rsidR="001E4C49">
        <w:t>Canadian contents (</w:t>
      </w:r>
      <w:r w:rsidR="00E366AB">
        <w:t xml:space="preserve">29%), followed by the </w:t>
      </w:r>
      <w:r w:rsidR="00E366AB">
        <w:lastRenderedPageBreak/>
        <w:t xml:space="preserve">documentaries (17%) and </w:t>
      </w:r>
      <w:r w:rsidR="00AE5748">
        <w:t xml:space="preserve">the fact that it is informative and factual (16%). Among respondents who do not have a favourable opinion of NFB, </w:t>
      </w:r>
      <w:r w:rsidR="000B7F51">
        <w:t xml:space="preserve">the negative elements mentioned are a general dissatisfaction (42%) </w:t>
      </w:r>
      <w:r w:rsidR="00590E3A">
        <w:t xml:space="preserve">and the fact that is it government founded (9%). </w:t>
      </w:r>
    </w:p>
    <w:p w14:paraId="41217966" w14:textId="77777777" w:rsidR="0054697D" w:rsidRDefault="0054697D" w:rsidP="0054697D">
      <w:pPr>
        <w:pStyle w:val="Paragraphedeliste"/>
        <w:spacing w:after="120"/>
      </w:pPr>
    </w:p>
    <w:p w14:paraId="71A9BA37" w14:textId="15825A5B" w:rsidR="0054697D" w:rsidRPr="00984226" w:rsidRDefault="0054697D" w:rsidP="0071177A">
      <w:pPr>
        <w:pStyle w:val="Paragraphedeliste"/>
        <w:numPr>
          <w:ilvl w:val="0"/>
          <w:numId w:val="38"/>
        </w:numPr>
        <w:spacing w:after="120"/>
      </w:pPr>
      <w:r>
        <w:t>Among respondents who have heard of the NFB,</w:t>
      </w:r>
      <w:r w:rsidR="008D1EF9">
        <w:t xml:space="preserve"> </w:t>
      </w:r>
      <w:r w:rsidR="001902E3" w:rsidRPr="001902E3">
        <w:t>the organization is mostly perceived as being</w:t>
      </w:r>
      <w:r w:rsidR="001902E3">
        <w:t xml:space="preserve"> educational (</w:t>
      </w:r>
      <w:r w:rsidR="00B9148B">
        <w:t>93%), creative (87%)</w:t>
      </w:r>
      <w:r w:rsidR="00115C10">
        <w:t xml:space="preserve">, and an important Canadian cultural institution (87%). </w:t>
      </w:r>
      <w:r w:rsidR="00E428BA" w:rsidRPr="00E428BA">
        <w:t>NFB's work is seen as being</w:t>
      </w:r>
      <w:r w:rsidR="00E428BA">
        <w:t xml:space="preserve"> </w:t>
      </w:r>
      <w:r w:rsidR="009068D9">
        <w:t>something that provides a better understanding of Canada (86%)</w:t>
      </w:r>
      <w:r w:rsidR="00FD6155">
        <w:t xml:space="preserve"> and most of the respondents who have heard of NFB agree that it produces </w:t>
      </w:r>
      <w:r w:rsidR="00FD6155" w:rsidRPr="00984226">
        <w:t xml:space="preserve">important films (82%). </w:t>
      </w:r>
    </w:p>
    <w:p w14:paraId="05BA6A45" w14:textId="77777777" w:rsidR="00A57BDF" w:rsidRPr="00984226" w:rsidRDefault="00A57BDF" w:rsidP="00A57BDF">
      <w:pPr>
        <w:pStyle w:val="Paragraphedeliste"/>
      </w:pPr>
    </w:p>
    <w:p w14:paraId="61B206C4" w14:textId="000E1D5B" w:rsidR="00A57BDF" w:rsidRPr="00984226" w:rsidRDefault="00A57BDF" w:rsidP="00A57BDF">
      <w:pPr>
        <w:spacing w:after="120"/>
        <w:rPr>
          <w:b/>
          <w:bCs/>
        </w:rPr>
      </w:pPr>
      <w:r w:rsidRPr="00984226">
        <w:rPr>
          <w:b/>
          <w:bCs/>
        </w:rPr>
        <w:t>Access to NFB productions online</w:t>
      </w:r>
    </w:p>
    <w:p w14:paraId="6DB77764" w14:textId="0CD517D1" w:rsidR="00817251" w:rsidRDefault="00984226" w:rsidP="00984226">
      <w:pPr>
        <w:pStyle w:val="Paragraphedeliste"/>
        <w:numPr>
          <w:ilvl w:val="0"/>
          <w:numId w:val="42"/>
        </w:numPr>
        <w:spacing w:after="120"/>
      </w:pPr>
      <w:r>
        <w:t>Two</w:t>
      </w:r>
      <w:r w:rsidR="006C2BB6">
        <w:t xml:space="preserve"> </w:t>
      </w:r>
      <w:r>
        <w:t xml:space="preserve">third of Canadians </w:t>
      </w:r>
      <w:r w:rsidR="00B313F6">
        <w:t>who have heard of NFB (65%)</w:t>
      </w:r>
      <w:r w:rsidR="00C02D68">
        <w:t xml:space="preserve"> wish it was easier to access NFB content online. Only half of them (47%), think that it is easy to find NFB content. </w:t>
      </w:r>
    </w:p>
    <w:p w14:paraId="10984B1F" w14:textId="77777777" w:rsidR="007232FE" w:rsidRDefault="007232FE" w:rsidP="007232FE">
      <w:pPr>
        <w:pStyle w:val="Paragraphedeliste"/>
        <w:spacing w:after="120"/>
      </w:pPr>
    </w:p>
    <w:p w14:paraId="5E209A0B" w14:textId="681BF135" w:rsidR="00F32C1B" w:rsidRPr="005822E5" w:rsidRDefault="00D15F71" w:rsidP="00984226">
      <w:pPr>
        <w:pStyle w:val="Paragraphedeliste"/>
        <w:numPr>
          <w:ilvl w:val="0"/>
          <w:numId w:val="42"/>
        </w:numPr>
        <w:spacing w:after="120"/>
      </w:pPr>
      <w:r>
        <w:t>Among Canadians who have heard of the NFB, only a fifth (22%) have ever visited the website</w:t>
      </w:r>
      <w:r w:rsidR="006A1DAD">
        <w:t xml:space="preserve">, while 77% did not. </w:t>
      </w:r>
      <w:r w:rsidR="007172BA">
        <w:t>A</w:t>
      </w:r>
      <w:r w:rsidR="007172BA" w:rsidRPr="007172BA">
        <w:t xml:space="preserve">n even smaller proportion </w:t>
      </w:r>
      <w:r w:rsidR="007172BA">
        <w:t xml:space="preserve">(12%) is aware that the NFB </w:t>
      </w:r>
      <w:r w:rsidR="00F11A19">
        <w:t>provides films</w:t>
      </w:r>
      <w:r w:rsidR="00A100F0">
        <w:t xml:space="preserve">, interactive Web projects and apps for free on their website. </w:t>
      </w:r>
      <w:r w:rsidR="004D66E2">
        <w:t xml:space="preserve">Seven </w:t>
      </w:r>
      <w:r w:rsidR="002E4E81">
        <w:t xml:space="preserve">respondents </w:t>
      </w:r>
      <w:r w:rsidR="004D66E2">
        <w:t xml:space="preserve">out of ten (71%) </w:t>
      </w:r>
      <w:r w:rsidR="00DF0BE3">
        <w:t xml:space="preserve">have </w:t>
      </w:r>
      <w:r w:rsidR="008C6109">
        <w:t xml:space="preserve">said they are likely to visit the NFB Website in the next </w:t>
      </w:r>
      <w:r w:rsidR="008C6109" w:rsidRPr="005822E5">
        <w:t xml:space="preserve">twelve months. </w:t>
      </w:r>
    </w:p>
    <w:p w14:paraId="14280554" w14:textId="77777777" w:rsidR="00BD0284" w:rsidRPr="005822E5" w:rsidRDefault="00BD0284" w:rsidP="00BD0284">
      <w:pPr>
        <w:pStyle w:val="Paragraphedeliste"/>
      </w:pPr>
    </w:p>
    <w:p w14:paraId="62027AA5" w14:textId="5EEF4612" w:rsidR="00BD0284" w:rsidRPr="005822E5" w:rsidRDefault="00B54CC4" w:rsidP="007A5307">
      <w:pPr>
        <w:spacing w:after="120"/>
        <w:rPr>
          <w:b/>
          <w:bCs/>
        </w:rPr>
      </w:pPr>
      <w:r w:rsidRPr="005822E5">
        <w:rPr>
          <w:b/>
          <w:bCs/>
        </w:rPr>
        <w:t>Production</w:t>
      </w:r>
      <w:r w:rsidR="00ED5C8A">
        <w:rPr>
          <w:b/>
          <w:bCs/>
        </w:rPr>
        <w:t>s</w:t>
      </w:r>
      <w:r w:rsidRPr="005822E5">
        <w:rPr>
          <w:b/>
          <w:bCs/>
        </w:rPr>
        <w:t xml:space="preserve"> seen in the last years</w:t>
      </w:r>
    </w:p>
    <w:p w14:paraId="0BC3EE40" w14:textId="413C6B51" w:rsidR="00817251" w:rsidRDefault="005822E5" w:rsidP="005822E5">
      <w:pPr>
        <w:pStyle w:val="Paragraphedeliste"/>
        <w:numPr>
          <w:ilvl w:val="0"/>
          <w:numId w:val="44"/>
        </w:numPr>
        <w:spacing w:after="120"/>
      </w:pPr>
      <w:r>
        <w:t>More than seven respondents out of ten who have heard of NFB (71%) remember</w:t>
      </w:r>
      <w:r w:rsidR="006C1F8B">
        <w:t xml:space="preserve"> ever</w:t>
      </w:r>
      <w:r>
        <w:t xml:space="preserve"> seeing </w:t>
      </w:r>
      <w:r w:rsidR="006C1F8B">
        <w:t xml:space="preserve">one of their </w:t>
      </w:r>
      <w:r w:rsidR="00B939AB">
        <w:t>productions</w:t>
      </w:r>
      <w:r w:rsidR="006C1F8B">
        <w:t xml:space="preserve">, while </w:t>
      </w:r>
      <w:r w:rsidR="00B939AB">
        <w:t xml:space="preserve">21% did not. </w:t>
      </w:r>
      <w:r w:rsidR="00EA1924">
        <w:t xml:space="preserve">In the past twelve months, </w:t>
      </w:r>
      <w:r w:rsidR="005A5533">
        <w:t xml:space="preserve">a third (31%) </w:t>
      </w:r>
      <w:r w:rsidR="002A44A0">
        <w:t>remember seeing</w:t>
      </w:r>
      <w:r w:rsidR="005A5533">
        <w:t xml:space="preserve"> an NFB production</w:t>
      </w:r>
      <w:r w:rsidR="002A44A0">
        <w:t xml:space="preserve">. </w:t>
      </w:r>
    </w:p>
    <w:p w14:paraId="12ADF541" w14:textId="77777777" w:rsidR="00C86F48" w:rsidRDefault="00C86F48" w:rsidP="00C86F48">
      <w:pPr>
        <w:pStyle w:val="Paragraphedeliste"/>
        <w:spacing w:after="120"/>
      </w:pPr>
    </w:p>
    <w:p w14:paraId="4FE18864" w14:textId="64221A57" w:rsidR="00C86F48" w:rsidRDefault="00E817F5" w:rsidP="00C86F48">
      <w:pPr>
        <w:pStyle w:val="Paragraphedeliste"/>
        <w:numPr>
          <w:ilvl w:val="0"/>
          <w:numId w:val="44"/>
        </w:numPr>
        <w:spacing w:after="120"/>
      </w:pPr>
      <w:r>
        <w:t xml:space="preserve">Among respondents who </w:t>
      </w:r>
      <w:r w:rsidR="00683B0F">
        <w:t>remember ever seeing a</w:t>
      </w:r>
      <w:r w:rsidR="00C56B42">
        <w:t xml:space="preserve">n NFB production, </w:t>
      </w:r>
      <w:r w:rsidR="000C42D7">
        <w:t xml:space="preserve">three quarter (75%) </w:t>
      </w:r>
      <w:r w:rsidR="00E9459B">
        <w:t xml:space="preserve">have </w:t>
      </w:r>
      <w:r w:rsidR="000C42D7">
        <w:t>accessed it on TV (broadcast)</w:t>
      </w:r>
      <w:r w:rsidR="00434490">
        <w:t xml:space="preserve"> or were aware that they could access it that way</w:t>
      </w:r>
      <w:r w:rsidR="000C42D7">
        <w:t xml:space="preserve">, </w:t>
      </w:r>
      <w:r w:rsidR="00E01B2A">
        <w:t xml:space="preserve">six out of ten (62%) </w:t>
      </w:r>
      <w:r w:rsidR="00434490">
        <w:t>did so</w:t>
      </w:r>
      <w:r w:rsidR="00E01B2A">
        <w:t xml:space="preserve"> through a public screening and about the same proportion (</w:t>
      </w:r>
      <w:r w:rsidR="00D75D56">
        <w:t xml:space="preserve">61%) through school. </w:t>
      </w:r>
    </w:p>
    <w:p w14:paraId="7582EA35" w14:textId="77777777" w:rsidR="00C86F48" w:rsidRDefault="00C86F48" w:rsidP="00C86F48">
      <w:pPr>
        <w:pStyle w:val="Paragraphedeliste"/>
      </w:pPr>
    </w:p>
    <w:p w14:paraId="48644250" w14:textId="6F79AF0C" w:rsidR="00C86F48" w:rsidRDefault="0008422C" w:rsidP="00C86F48">
      <w:pPr>
        <w:pStyle w:val="Paragraphedeliste"/>
        <w:numPr>
          <w:ilvl w:val="0"/>
          <w:numId w:val="44"/>
        </w:numPr>
        <w:spacing w:after="120"/>
      </w:pPr>
      <w:r>
        <w:t xml:space="preserve">Among respondents who did not remember seeing an NFB production, </w:t>
      </w:r>
      <w:r w:rsidR="002F4B4D" w:rsidRPr="002F4B4D">
        <w:t xml:space="preserve">the </w:t>
      </w:r>
      <w:r w:rsidR="00E9459B">
        <w:t>be</w:t>
      </w:r>
      <w:r w:rsidR="00E9459B" w:rsidRPr="002F4B4D">
        <w:t>st-known</w:t>
      </w:r>
      <w:r w:rsidR="002F4B4D" w:rsidRPr="002F4B4D">
        <w:t xml:space="preserve"> platforms are</w:t>
      </w:r>
      <w:r w:rsidR="002F4B4D">
        <w:t xml:space="preserve"> also T</w:t>
      </w:r>
      <w:r w:rsidR="00C36CCB">
        <w:t>V</w:t>
      </w:r>
      <w:r w:rsidR="002F4B4D">
        <w:t xml:space="preserve"> (48%), </w:t>
      </w:r>
      <w:r w:rsidR="000C3814">
        <w:t xml:space="preserve">public screening (42%) and </w:t>
      </w:r>
      <w:r w:rsidR="00A250B4">
        <w:t>s</w:t>
      </w:r>
      <w:r w:rsidR="000C3814">
        <w:t xml:space="preserve">chool (37%). </w:t>
      </w:r>
    </w:p>
    <w:p w14:paraId="26B554F8" w14:textId="77777777" w:rsidR="00C86F48" w:rsidRDefault="00C86F48" w:rsidP="00C86F48">
      <w:pPr>
        <w:pStyle w:val="Paragraphedeliste"/>
      </w:pPr>
    </w:p>
    <w:p w14:paraId="4423F9F3" w14:textId="407F5BF5" w:rsidR="003434CD" w:rsidRDefault="00C729CC" w:rsidP="00C86F48">
      <w:pPr>
        <w:pStyle w:val="Paragraphedeliste"/>
        <w:numPr>
          <w:ilvl w:val="0"/>
          <w:numId w:val="44"/>
        </w:numPr>
        <w:spacing w:after="120"/>
      </w:pPr>
      <w:r>
        <w:t>It is on streaming platforms that respondents</w:t>
      </w:r>
      <w:r w:rsidR="003E6783">
        <w:t xml:space="preserve"> have</w:t>
      </w:r>
      <w:r>
        <w:t xml:space="preserve"> access</w:t>
      </w:r>
      <w:r w:rsidR="003E6783">
        <w:t>ed</w:t>
      </w:r>
      <w:r>
        <w:t xml:space="preserve"> most often NFB productions. On average, they d</w:t>
      </w:r>
      <w:r w:rsidR="00265B08">
        <w:t>id</w:t>
      </w:r>
      <w:r>
        <w:t xml:space="preserve"> so 6,5 times </w:t>
      </w:r>
      <w:r w:rsidR="00265B08">
        <w:t>in the past</w:t>
      </w:r>
      <w:r>
        <w:t xml:space="preserve"> year, followed b</w:t>
      </w:r>
      <w:r w:rsidR="00265B08">
        <w:t xml:space="preserve">y </w:t>
      </w:r>
      <w:r w:rsidR="009275BE">
        <w:t>social</w:t>
      </w:r>
      <w:r w:rsidR="00265B08">
        <w:t xml:space="preserve"> media (5,1)</w:t>
      </w:r>
      <w:r w:rsidR="00B370BA">
        <w:t xml:space="preserve"> and the NFB Website or app (5,1). </w:t>
      </w:r>
    </w:p>
    <w:p w14:paraId="0CA44826" w14:textId="77777777" w:rsidR="00C86F48" w:rsidRDefault="00C86F48" w:rsidP="00C86F48">
      <w:pPr>
        <w:pStyle w:val="Paragraphedeliste"/>
      </w:pPr>
    </w:p>
    <w:p w14:paraId="2C04A244" w14:textId="77B70D17" w:rsidR="009275BE" w:rsidRDefault="009275BE" w:rsidP="005822E5">
      <w:pPr>
        <w:pStyle w:val="Paragraphedeliste"/>
        <w:numPr>
          <w:ilvl w:val="0"/>
          <w:numId w:val="44"/>
        </w:numPr>
        <w:spacing w:after="120"/>
      </w:pPr>
      <w:r w:rsidRPr="009275BE">
        <w:t>Over the next year,</w:t>
      </w:r>
      <w:r>
        <w:t xml:space="preserve"> more than half of the respondents (51%) </w:t>
      </w:r>
      <w:r w:rsidR="00792695">
        <w:t xml:space="preserve">expect to take advantage of the </w:t>
      </w:r>
      <w:r w:rsidR="00C935FC">
        <w:t>NFB</w:t>
      </w:r>
      <w:r w:rsidR="00484F9C">
        <w:t xml:space="preserve"> website or apps</w:t>
      </w:r>
      <w:r w:rsidR="00F500D8">
        <w:t xml:space="preserve"> more often than they did before. </w:t>
      </w:r>
    </w:p>
    <w:p w14:paraId="0745FD25" w14:textId="77777777" w:rsidR="00C86F48" w:rsidRDefault="00C86F48" w:rsidP="00C86F48">
      <w:pPr>
        <w:pStyle w:val="Paragraphedeliste"/>
      </w:pPr>
    </w:p>
    <w:p w14:paraId="38BB6EDD" w14:textId="5EFD119C" w:rsidR="00F500D8" w:rsidRPr="005822E5" w:rsidRDefault="003367C8" w:rsidP="005822E5">
      <w:pPr>
        <w:pStyle w:val="Paragraphedeliste"/>
        <w:numPr>
          <w:ilvl w:val="0"/>
          <w:numId w:val="44"/>
        </w:numPr>
        <w:spacing w:after="120"/>
      </w:pPr>
      <w:r>
        <w:t>In 2021, the</w:t>
      </w:r>
      <w:r w:rsidR="00B24F78">
        <w:t xml:space="preserve"> NFB</w:t>
      </w:r>
      <w:r>
        <w:t xml:space="preserve"> </w:t>
      </w:r>
      <w:r w:rsidR="00B24F78">
        <w:t xml:space="preserve">production that was seen or heard of by most Canadians was </w:t>
      </w:r>
      <w:r w:rsidR="00B24F78" w:rsidRPr="00B24F78">
        <w:rPr>
          <w:i/>
          <w:iCs/>
        </w:rPr>
        <w:t>Borealis</w:t>
      </w:r>
      <w:r w:rsidR="00B24F78">
        <w:t xml:space="preserve"> (17%), followed by </w:t>
      </w:r>
      <w:r w:rsidR="00B24F78" w:rsidRPr="00B24F78">
        <w:rPr>
          <w:i/>
          <w:iCs/>
        </w:rPr>
        <w:t>Because we are girls</w:t>
      </w:r>
      <w:r w:rsidR="00B24F78">
        <w:t xml:space="preserve"> (14%). Respondents who</w:t>
      </w:r>
      <w:r w:rsidR="00EA5DA4">
        <w:t xml:space="preserve"> have</w:t>
      </w:r>
      <w:r w:rsidR="00B24F78">
        <w:t xml:space="preserve"> heard of those NFB production mainly did so on </w:t>
      </w:r>
      <w:r w:rsidR="00E20482">
        <w:t xml:space="preserve">social media (21%) and </w:t>
      </w:r>
      <w:r w:rsidR="00E959F7">
        <w:t>with advertising (14%)</w:t>
      </w:r>
      <w:r w:rsidR="008E4127">
        <w:t>. One</w:t>
      </w:r>
      <w:r w:rsidR="009846F0">
        <w:t xml:space="preserve"> respondent who saw the production</w:t>
      </w:r>
      <w:r w:rsidR="008E4127">
        <w:t xml:space="preserve"> out </w:t>
      </w:r>
      <w:r w:rsidR="00EA5DA4">
        <w:t xml:space="preserve">of </w:t>
      </w:r>
      <w:r w:rsidR="009846F0">
        <w:t xml:space="preserve">five (19%) </w:t>
      </w:r>
      <w:r w:rsidR="00EA5DA4">
        <w:t xml:space="preserve">have </w:t>
      </w:r>
      <w:r w:rsidR="009846F0">
        <w:t>watch</w:t>
      </w:r>
      <w:r w:rsidR="00EA5DA4">
        <w:t>ed</w:t>
      </w:r>
      <w:r w:rsidR="009846F0">
        <w:t xml:space="preserve"> it on TV (broadcast).  </w:t>
      </w:r>
    </w:p>
    <w:p w14:paraId="21C524F5" w14:textId="5AD16F3F" w:rsidR="00817251" w:rsidRPr="00C67D52" w:rsidRDefault="00707885" w:rsidP="00817251">
      <w:pPr>
        <w:spacing w:after="120"/>
        <w:rPr>
          <w:b/>
          <w:bCs/>
        </w:rPr>
      </w:pPr>
      <w:r w:rsidRPr="00C67D52">
        <w:rPr>
          <w:b/>
          <w:bCs/>
        </w:rPr>
        <w:lastRenderedPageBreak/>
        <w:t>Preferences in terms of documentaries</w:t>
      </w:r>
    </w:p>
    <w:p w14:paraId="2F896FF1" w14:textId="34C924DC" w:rsidR="007008D2" w:rsidRDefault="0007573F" w:rsidP="00822396">
      <w:pPr>
        <w:pStyle w:val="Paragraphedeliste"/>
        <w:numPr>
          <w:ilvl w:val="0"/>
          <w:numId w:val="44"/>
        </w:numPr>
        <w:spacing w:after="120"/>
      </w:pPr>
      <w:r w:rsidRPr="0007573F">
        <w:t>Spontaneously</w:t>
      </w:r>
      <w:r>
        <w:t>, a</w:t>
      </w:r>
      <w:r w:rsidR="007E5B26" w:rsidRPr="007E5B26">
        <w:t xml:space="preserve"> third </w:t>
      </w:r>
      <w:r w:rsidR="007E5B26">
        <w:t xml:space="preserve">of Canadians </w:t>
      </w:r>
      <w:r w:rsidR="000C672D">
        <w:t>(</w:t>
      </w:r>
      <w:r w:rsidR="008E3E4D">
        <w:t xml:space="preserve">32%) </w:t>
      </w:r>
      <w:r w:rsidR="00DF0BE3">
        <w:t>have said that</w:t>
      </w:r>
      <w:r w:rsidR="00F66057">
        <w:t xml:space="preserve"> they watch documentaries on </w:t>
      </w:r>
      <w:r w:rsidR="00EC3DF8">
        <w:t>TV</w:t>
      </w:r>
      <w:r w:rsidR="00F66057">
        <w:t xml:space="preserve"> without specifying any channel. </w:t>
      </w:r>
      <w:r w:rsidR="002F3F92">
        <w:t xml:space="preserve">A quarter (25%) </w:t>
      </w:r>
      <w:r w:rsidR="00DF0BE3">
        <w:t>have said</w:t>
      </w:r>
      <w:r w:rsidR="002F3F92">
        <w:t xml:space="preserve"> they watch documentaries on Netflix and 12% on </w:t>
      </w:r>
      <w:r w:rsidR="007008D2">
        <w:t>YouTube</w:t>
      </w:r>
      <w:r w:rsidR="002F3F92">
        <w:t xml:space="preserve">. </w:t>
      </w:r>
      <w:r w:rsidR="00822396">
        <w:t xml:space="preserve">More than one Canadian out of ten (13%) don’t watch documentaries. </w:t>
      </w:r>
    </w:p>
    <w:p w14:paraId="4D4C035B" w14:textId="052517F9" w:rsidR="00C86F48" w:rsidRDefault="00822396" w:rsidP="00C86F48">
      <w:pPr>
        <w:pStyle w:val="Paragraphedeliste"/>
        <w:numPr>
          <w:ilvl w:val="0"/>
          <w:numId w:val="44"/>
        </w:numPr>
        <w:spacing w:after="120"/>
      </w:pPr>
      <w:r>
        <w:t xml:space="preserve">Among respondents who watch documentaries, </w:t>
      </w:r>
      <w:r w:rsidR="00E10DCD">
        <w:t>Netflix is the prefers platform by far</w:t>
      </w:r>
      <w:r w:rsidR="00B4008D">
        <w:t xml:space="preserve"> (63%). Only 2% of respondents who watch documentaries</w:t>
      </w:r>
      <w:r w:rsidR="00BD26C6">
        <w:t xml:space="preserve"> have</w:t>
      </w:r>
      <w:r w:rsidR="00B4008D">
        <w:t xml:space="preserve"> mentioned the NFB website as their preferred platform. </w:t>
      </w:r>
    </w:p>
    <w:p w14:paraId="2125E6F8" w14:textId="77777777" w:rsidR="00C86F48" w:rsidRDefault="00C86F48" w:rsidP="00C86F48">
      <w:pPr>
        <w:pStyle w:val="Paragraphedeliste"/>
        <w:spacing w:after="120"/>
      </w:pPr>
    </w:p>
    <w:p w14:paraId="5A931C1A" w14:textId="2818D2E0" w:rsidR="00822396" w:rsidRPr="007E5B26" w:rsidRDefault="009B1E30" w:rsidP="00C86F48">
      <w:pPr>
        <w:pStyle w:val="Paragraphedeliste"/>
        <w:numPr>
          <w:ilvl w:val="0"/>
          <w:numId w:val="44"/>
        </w:numPr>
        <w:spacing w:after="120"/>
      </w:pPr>
      <w:r>
        <w:t xml:space="preserve">Regarding the format, a third (33%) prefer </w:t>
      </w:r>
      <w:r w:rsidR="005B3441">
        <w:t xml:space="preserve">a format of 30 to 60 minutes, while the same proportion </w:t>
      </w:r>
      <w:r w:rsidR="00DD1B3F">
        <w:t xml:space="preserve">(34%) </w:t>
      </w:r>
      <w:r w:rsidR="005B3441">
        <w:t xml:space="preserve">have no preferences. </w:t>
      </w:r>
      <w:r w:rsidR="004A5A87">
        <w:t xml:space="preserve"> </w:t>
      </w:r>
    </w:p>
    <w:p w14:paraId="7E864D9F" w14:textId="77777777" w:rsidR="00817251" w:rsidRDefault="00817251" w:rsidP="00817251">
      <w:pPr>
        <w:spacing w:after="120"/>
        <w:rPr>
          <w:highlight w:val="yellow"/>
        </w:rPr>
      </w:pPr>
    </w:p>
    <w:p w14:paraId="556B21C5" w14:textId="77777777" w:rsidR="003434CD" w:rsidRDefault="003434CD" w:rsidP="00817251">
      <w:pPr>
        <w:spacing w:after="120"/>
        <w:rPr>
          <w:highlight w:val="yellow"/>
        </w:rPr>
      </w:pPr>
    </w:p>
    <w:p w14:paraId="36EEE5A6" w14:textId="0A46D9CB" w:rsidR="00AC33E2" w:rsidRPr="004A666B" w:rsidRDefault="00AC33E2" w:rsidP="0060780A">
      <w:pPr>
        <w:pStyle w:val="Titre2Lger"/>
      </w:pPr>
      <w:bookmarkStart w:id="25" w:name="_Toc98941009"/>
      <w:r w:rsidRPr="004A666B">
        <w:t>1.</w:t>
      </w:r>
      <w:r w:rsidR="00EC6A51">
        <w:t>5</w:t>
      </w:r>
      <w:r w:rsidRPr="004A666B">
        <w:t xml:space="preserve"> </w:t>
      </w:r>
      <w:r w:rsidRPr="004A666B">
        <w:tab/>
        <w:t xml:space="preserve">Notes on the </w:t>
      </w:r>
      <w:r w:rsidR="00867341" w:rsidRPr="004A666B">
        <w:t>I</w:t>
      </w:r>
      <w:r w:rsidRPr="004A666B">
        <w:t xml:space="preserve">nterpretation of the </w:t>
      </w:r>
      <w:r w:rsidR="00867341" w:rsidRPr="004A666B">
        <w:t>F</w:t>
      </w:r>
      <w:r w:rsidRPr="004A666B">
        <w:t>indings</w:t>
      </w:r>
      <w:bookmarkEnd w:id="25"/>
    </w:p>
    <w:p w14:paraId="703DC512" w14:textId="02321D57" w:rsidR="00357DC5" w:rsidRPr="004A666B" w:rsidRDefault="00AC33E2" w:rsidP="73FCCD92">
      <w:pPr>
        <w:autoSpaceDE w:val="0"/>
        <w:autoSpaceDN w:val="0"/>
        <w:adjustRightInd w:val="0"/>
        <w:spacing w:after="216" w:line="270" w:lineRule="atLeast"/>
        <w:rPr>
          <w:sz w:val="24"/>
          <w:szCs w:val="24"/>
        </w:rPr>
      </w:pPr>
      <w:r w:rsidRPr="73FCCD92">
        <w:rPr>
          <w:sz w:val="24"/>
          <w:szCs w:val="24"/>
        </w:rPr>
        <w:t xml:space="preserve">The opinions and observations expressed in this document do not reflect those of the </w:t>
      </w:r>
      <w:bookmarkStart w:id="26" w:name="_Hlk3984943"/>
      <w:r w:rsidR="00E529C4" w:rsidRPr="73FCCD92">
        <w:rPr>
          <w:sz w:val="24"/>
          <w:szCs w:val="24"/>
        </w:rPr>
        <w:t>National Film Board</w:t>
      </w:r>
      <w:r w:rsidRPr="73FCCD92">
        <w:rPr>
          <w:sz w:val="24"/>
          <w:szCs w:val="24"/>
        </w:rPr>
        <w:t xml:space="preserve"> of Canada</w:t>
      </w:r>
      <w:bookmarkEnd w:id="26"/>
      <w:r w:rsidRPr="73FCCD92">
        <w:rPr>
          <w:sz w:val="24"/>
          <w:szCs w:val="24"/>
        </w:rPr>
        <w:t>. This report was compiled by Leger based on research conducted specifically for this project. This research is probabilistic; the results can be generalized to the general population of Canada. The research was designed with this objective in mind.</w:t>
      </w:r>
    </w:p>
    <w:p w14:paraId="30305672" w14:textId="3EEAF699" w:rsidR="00AC33E2" w:rsidRPr="004A666B" w:rsidRDefault="00AC33E2" w:rsidP="00171803">
      <w:pPr>
        <w:pStyle w:val="Titre2Lger"/>
      </w:pPr>
      <w:bookmarkStart w:id="27" w:name="_Toc98941010"/>
      <w:r w:rsidRPr="004A666B">
        <w:t>1.</w:t>
      </w:r>
      <w:r w:rsidR="00EC6A51">
        <w:t>6</w:t>
      </w:r>
      <w:r w:rsidRPr="004A666B">
        <w:t xml:space="preserve"> </w:t>
      </w:r>
      <w:r w:rsidRPr="004A666B">
        <w:tab/>
        <w:t xml:space="preserve">Declaration of </w:t>
      </w:r>
      <w:r w:rsidR="00867341" w:rsidRPr="004A666B">
        <w:t>P</w:t>
      </w:r>
      <w:r w:rsidRPr="004A666B">
        <w:t xml:space="preserve">olitical </w:t>
      </w:r>
      <w:r w:rsidR="00867341" w:rsidRPr="004A666B">
        <w:t>N</w:t>
      </w:r>
      <w:r w:rsidRPr="004A666B">
        <w:t xml:space="preserve">eutrality and </w:t>
      </w:r>
      <w:r w:rsidR="00867341" w:rsidRPr="004A666B">
        <w:t>C</w:t>
      </w:r>
      <w:r w:rsidRPr="004A666B">
        <w:t xml:space="preserve">ontact </w:t>
      </w:r>
      <w:r w:rsidR="00867341" w:rsidRPr="004A666B">
        <w:t>I</w:t>
      </w:r>
      <w:r w:rsidRPr="004A666B">
        <w:t>nformation</w:t>
      </w:r>
      <w:bookmarkEnd w:id="27"/>
    </w:p>
    <w:p w14:paraId="49711799" w14:textId="77777777" w:rsidR="00AC33E2" w:rsidRPr="004A666B" w:rsidRDefault="00AC33E2" w:rsidP="00AC33E2">
      <w:pPr>
        <w:autoSpaceDE w:val="0"/>
        <w:autoSpaceDN w:val="0"/>
        <w:adjustRightInd w:val="0"/>
        <w:spacing w:after="216" w:line="270" w:lineRule="atLeast"/>
        <w:rPr>
          <w:rFonts w:eastAsia="Times New Roman"/>
          <w:sz w:val="24"/>
          <w:szCs w:val="24"/>
        </w:rPr>
      </w:pPr>
    </w:p>
    <w:p w14:paraId="12A32DAA" w14:textId="77777777" w:rsidR="00AC33E2" w:rsidRPr="004A666B" w:rsidRDefault="00AC33E2" w:rsidP="00AC33E2">
      <w:r w:rsidRPr="004A666B">
        <w:t xml:space="preserve">I hereby certify, as </w:t>
      </w:r>
      <w:r w:rsidR="00712A95" w:rsidRPr="004A666B">
        <w:t>c</w:t>
      </w:r>
      <w:r w:rsidRPr="004A666B">
        <w:t xml:space="preserve">hief </w:t>
      </w:r>
      <w:r w:rsidR="00712A95" w:rsidRPr="004A666B">
        <w:t>a</w:t>
      </w:r>
      <w:r w:rsidRPr="004A666B">
        <w:t xml:space="preserve">gent of Leger, that the deliverables are in full compliance with the neutrality requirements of the </w:t>
      </w:r>
      <w:hyperlink r:id="rId15">
        <w:r w:rsidRPr="004A666B">
          <w:rPr>
            <w:i/>
            <w:color w:val="7834BC"/>
            <w:u w:val="single"/>
            <w:shd w:val="clear" w:color="auto" w:fill="F9F9F9"/>
          </w:rPr>
          <w:t>Policy on Communications and Federal Identity</w:t>
        </w:r>
      </w:hyperlink>
      <w:r w:rsidRPr="004A666B">
        <w:t xml:space="preserve"> and the </w:t>
      </w:r>
      <w:hyperlink r:id="rId16">
        <w:r w:rsidRPr="004A666B">
          <w:rPr>
            <w:color w:val="7834BC"/>
            <w:u w:val="single"/>
            <w:shd w:val="clear" w:color="auto" w:fill="F9F9F9"/>
          </w:rPr>
          <w:t>Directive on the Management of Communications—Appendix C</w:t>
        </w:r>
      </w:hyperlink>
      <w:r w:rsidRPr="004A666B">
        <w:t xml:space="preserve"> (Appendix C: Mandatory Procedures for Public Opinion Research).</w:t>
      </w:r>
    </w:p>
    <w:p w14:paraId="191B8783" w14:textId="77777777" w:rsidR="00AC33E2" w:rsidRPr="004A666B" w:rsidRDefault="00AC33E2" w:rsidP="00AC33E2">
      <w:r w:rsidRPr="004A666B">
        <w:t>Specifically, the deliverables do not include information on electoral voting intentions, political party preferences, party positions, or the assessment of the performance of a political party or its leaders.</w:t>
      </w:r>
    </w:p>
    <w:p w14:paraId="502A5B45" w14:textId="77777777" w:rsidR="00AC33E2" w:rsidRPr="004A666B" w:rsidRDefault="009B2893" w:rsidP="00AC33E2">
      <w:pPr>
        <w:rPr>
          <w:noProof/>
        </w:rPr>
      </w:pPr>
      <w:r w:rsidRPr="004A666B">
        <w:t>Signed by: </w:t>
      </w:r>
    </w:p>
    <w:p w14:paraId="03FC4621" w14:textId="77777777" w:rsidR="00AC33E2" w:rsidRPr="004A666B" w:rsidRDefault="00AC33E2" w:rsidP="00AC33E2">
      <w:pPr>
        <w:rPr>
          <w:noProof/>
        </w:rPr>
      </w:pPr>
      <w:r w:rsidRPr="004A666B">
        <w:rPr>
          <w:noProof/>
          <w:lang w:eastAsia="en-CA"/>
        </w:rPr>
        <w:drawing>
          <wp:inline distT="0" distB="0" distL="0" distR="0" wp14:anchorId="481CB69A" wp14:editId="10961082">
            <wp:extent cx="1487804" cy="5238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888" cy="528130"/>
                    </a:xfrm>
                    <a:prstGeom prst="rect">
                      <a:avLst/>
                    </a:prstGeom>
                    <a:noFill/>
                    <a:ln>
                      <a:noFill/>
                    </a:ln>
                  </pic:spPr>
                </pic:pic>
              </a:graphicData>
            </a:graphic>
          </wp:inline>
        </w:drawing>
      </w:r>
    </w:p>
    <w:p w14:paraId="001B0E39" w14:textId="77777777" w:rsidR="00AC33E2" w:rsidRPr="004A666B" w:rsidRDefault="00AC33E2" w:rsidP="00AC33E2">
      <w:pPr>
        <w:rPr>
          <w:noProof/>
          <w:lang w:val="fr-CA"/>
        </w:rPr>
      </w:pPr>
      <w:r w:rsidRPr="004A666B">
        <w:rPr>
          <w:lang w:val="fr-CA"/>
        </w:rPr>
        <w:t>Christian Bourque</w:t>
      </w:r>
    </w:p>
    <w:p w14:paraId="28FD56F5" w14:textId="77777777" w:rsidR="00AC33E2" w:rsidRPr="004A666B" w:rsidRDefault="00AC33E2" w:rsidP="00AC33E2">
      <w:pPr>
        <w:rPr>
          <w:noProof/>
          <w:lang w:val="fr-CA"/>
        </w:rPr>
      </w:pPr>
      <w:r w:rsidRPr="004A666B">
        <w:rPr>
          <w:lang w:val="fr-CA"/>
        </w:rPr>
        <w:t>Executive Vice President and Associate</w:t>
      </w:r>
    </w:p>
    <w:p w14:paraId="19FDBBF7" w14:textId="77777777" w:rsidR="00AC33E2" w:rsidRPr="004A666B" w:rsidRDefault="00AC33E2" w:rsidP="00AC33E2">
      <w:pPr>
        <w:rPr>
          <w:noProof/>
          <w:lang w:val="fr-CA"/>
        </w:rPr>
      </w:pPr>
      <w:r w:rsidRPr="004A666B">
        <w:rPr>
          <w:lang w:val="fr-CA"/>
        </w:rPr>
        <w:t>Leger</w:t>
      </w:r>
    </w:p>
    <w:p w14:paraId="3620B51E" w14:textId="77777777" w:rsidR="00AC33E2" w:rsidRPr="004A666B" w:rsidRDefault="00AC33E2" w:rsidP="00AC33E2">
      <w:pPr>
        <w:rPr>
          <w:noProof/>
          <w:lang w:val="fr-CA"/>
        </w:rPr>
      </w:pPr>
      <w:r w:rsidRPr="004A666B">
        <w:rPr>
          <w:lang w:val="fr-CA"/>
        </w:rPr>
        <w:t>507 Place d’Armes, Suite 700</w:t>
      </w:r>
    </w:p>
    <w:p w14:paraId="1FD11731" w14:textId="77777777" w:rsidR="00AC33E2" w:rsidRPr="004A666B" w:rsidRDefault="00AC33E2" w:rsidP="00AC33E2">
      <w:pPr>
        <w:rPr>
          <w:noProof/>
          <w:lang w:val="fr-CA"/>
        </w:rPr>
      </w:pPr>
      <w:r w:rsidRPr="004A666B">
        <w:rPr>
          <w:lang w:val="fr-CA"/>
        </w:rPr>
        <w:t>Montréal, Quebec</w:t>
      </w:r>
    </w:p>
    <w:p w14:paraId="33737DBB" w14:textId="77777777" w:rsidR="00AC33E2" w:rsidRPr="004A666B" w:rsidRDefault="00AC33E2" w:rsidP="00AC33E2">
      <w:pPr>
        <w:rPr>
          <w:noProof/>
        </w:rPr>
      </w:pPr>
      <w:r w:rsidRPr="004A666B">
        <w:t>H2Y 2W8</w:t>
      </w:r>
    </w:p>
    <w:p w14:paraId="70AB3AFC" w14:textId="77777777" w:rsidR="00AC33E2" w:rsidRPr="004A666B" w:rsidRDefault="00C93985" w:rsidP="00AC33E2">
      <w:pPr>
        <w:rPr>
          <w:noProof/>
        </w:rPr>
      </w:pPr>
      <w:hyperlink r:id="rId18">
        <w:r w:rsidR="00977D37" w:rsidRPr="004A666B">
          <w:rPr>
            <w:rStyle w:val="Lienhypertexte"/>
          </w:rPr>
          <w:t>cbourque@leger360.com</w:t>
        </w:r>
      </w:hyperlink>
    </w:p>
    <w:p w14:paraId="7402BD65" w14:textId="5D325A16" w:rsidR="00AC33E2" w:rsidRPr="004A666B" w:rsidRDefault="00AC33E2" w:rsidP="00AC33E2">
      <w:pPr>
        <w:rPr>
          <w:noProof/>
        </w:rPr>
      </w:pPr>
    </w:p>
    <w:p w14:paraId="5B3A2F30" w14:textId="77777777" w:rsidR="00477504" w:rsidRDefault="00477504" w:rsidP="00477504">
      <w:bookmarkStart w:id="28" w:name="_Toc73544521"/>
      <w:bookmarkStart w:id="29" w:name="_Hlk66109436"/>
    </w:p>
    <w:p w14:paraId="5B1DFDD0" w14:textId="4ABC2EA9" w:rsidR="0060780A" w:rsidRPr="00A6322E" w:rsidRDefault="0060780A" w:rsidP="00A6322E">
      <w:pPr>
        <w:pStyle w:val="Titre1"/>
      </w:pPr>
      <w:bookmarkStart w:id="30" w:name="_Toc98941011"/>
      <w:r w:rsidRPr="00A6322E">
        <w:lastRenderedPageBreak/>
        <w:t>Detailed Results</w:t>
      </w:r>
      <w:bookmarkEnd w:id="28"/>
      <w:bookmarkEnd w:id="30"/>
    </w:p>
    <w:bookmarkEnd w:id="29"/>
    <w:p w14:paraId="7543DD10" w14:textId="77777777" w:rsidR="006D2CFE" w:rsidRPr="00BE7BFB" w:rsidRDefault="006D2CFE">
      <w:pPr>
        <w:rPr>
          <w:noProof/>
          <w:sz w:val="18"/>
          <w:szCs w:val="18"/>
        </w:rPr>
      </w:pPr>
    </w:p>
    <w:p w14:paraId="425DFF22" w14:textId="4A5EF5DA" w:rsidR="009E31D4" w:rsidRPr="00BE7BFB" w:rsidRDefault="002B7D3F" w:rsidP="00BE7BFB">
      <w:pPr>
        <w:pStyle w:val="Titre2"/>
        <w:rPr>
          <w:rFonts w:asciiTheme="minorHAnsi" w:hAnsiTheme="minorHAnsi" w:cstheme="minorHAnsi"/>
          <w:i w:val="0"/>
          <w:iCs w:val="0"/>
          <w:noProof/>
          <w:sz w:val="22"/>
          <w:szCs w:val="22"/>
        </w:rPr>
      </w:pPr>
      <w:bookmarkStart w:id="31" w:name="_Toc98941012"/>
      <w:r w:rsidRPr="00BE7BFB">
        <w:rPr>
          <w:rFonts w:asciiTheme="minorHAnsi" w:hAnsiTheme="minorHAnsi" w:cstheme="minorHAnsi"/>
          <w:i w:val="0"/>
          <w:iCs w:val="0"/>
          <w:noProof/>
          <w:sz w:val="22"/>
          <w:szCs w:val="22"/>
        </w:rPr>
        <w:t xml:space="preserve">Spontaneous </w:t>
      </w:r>
      <w:r w:rsidR="0051029C" w:rsidRPr="00BE7BFB">
        <w:rPr>
          <w:rFonts w:asciiTheme="minorHAnsi" w:hAnsiTheme="minorHAnsi" w:cstheme="minorHAnsi"/>
          <w:i w:val="0"/>
          <w:iCs w:val="0"/>
          <w:noProof/>
          <w:sz w:val="22"/>
          <w:szCs w:val="22"/>
        </w:rPr>
        <w:t>A</w:t>
      </w:r>
      <w:r w:rsidR="009E31D4" w:rsidRPr="00BE7BFB">
        <w:rPr>
          <w:rFonts w:asciiTheme="minorHAnsi" w:hAnsiTheme="minorHAnsi" w:cstheme="minorHAnsi"/>
          <w:i w:val="0"/>
          <w:iCs w:val="0"/>
          <w:noProof/>
          <w:sz w:val="22"/>
          <w:szCs w:val="22"/>
        </w:rPr>
        <w:t>wareness of NFB</w:t>
      </w:r>
      <w:bookmarkEnd w:id="31"/>
    </w:p>
    <w:p w14:paraId="5BA3D556" w14:textId="77777777" w:rsidR="009E31D4" w:rsidRDefault="009E31D4">
      <w:pPr>
        <w:rPr>
          <w:b/>
          <w:bCs/>
          <w:noProof/>
        </w:rPr>
      </w:pPr>
    </w:p>
    <w:p w14:paraId="32F83FD1" w14:textId="683FEF25" w:rsidR="73FCCD92" w:rsidRDefault="009E7998" w:rsidP="73FCCD92">
      <w:pPr>
        <w:rPr>
          <w:noProof/>
        </w:rPr>
      </w:pPr>
      <w:r>
        <w:t xml:space="preserve">When asked </w:t>
      </w:r>
      <w:r w:rsidR="00273B35">
        <w:t>to</w:t>
      </w:r>
      <w:r w:rsidR="00000578">
        <w:t xml:space="preserve"> </w:t>
      </w:r>
      <w:r w:rsidR="005837B3">
        <w:t xml:space="preserve">spontaneously name organizations or companies that produce </w:t>
      </w:r>
      <w:r w:rsidR="00E222F4">
        <w:t xml:space="preserve">documentaries or </w:t>
      </w:r>
      <w:r w:rsidR="005837B3">
        <w:t>animated films</w:t>
      </w:r>
      <w:r w:rsidR="00E222F4">
        <w:t xml:space="preserve">, </w:t>
      </w:r>
      <w:r w:rsidR="00203CCB">
        <w:t xml:space="preserve">Disney was </w:t>
      </w:r>
      <w:r w:rsidR="00AF4D19">
        <w:t>by a large margin</w:t>
      </w:r>
      <w:r w:rsidR="006B756B">
        <w:t xml:space="preserve"> </w:t>
      </w:r>
      <w:r w:rsidR="001B70F7">
        <w:t>the most</w:t>
      </w:r>
      <w:r w:rsidR="005837B3">
        <w:t xml:space="preserve"> mentioned by respondents </w:t>
      </w:r>
      <w:r w:rsidR="00114387">
        <w:t xml:space="preserve">(37%). </w:t>
      </w:r>
      <w:r w:rsidR="003E77F0">
        <w:t xml:space="preserve">Following, </w:t>
      </w:r>
      <w:r w:rsidR="00A47D9C">
        <w:t>though i</w:t>
      </w:r>
      <w:r w:rsidR="000D285D">
        <w:t>n a slightly lesser propo</w:t>
      </w:r>
      <w:r w:rsidR="001747FC">
        <w:t>rtion</w:t>
      </w:r>
      <w:r w:rsidR="003E77F0">
        <w:t xml:space="preserve"> are</w:t>
      </w:r>
      <w:r w:rsidR="004C78FD">
        <w:t xml:space="preserve"> </w:t>
      </w:r>
      <w:r w:rsidR="008A2B1A">
        <w:t xml:space="preserve">Pixar (17%), National Geographic (11%), </w:t>
      </w:r>
      <w:r w:rsidR="00174692">
        <w:t>Netflix (10%)</w:t>
      </w:r>
      <w:r w:rsidR="007A7F9E">
        <w:t xml:space="preserve"> and CBC (</w:t>
      </w:r>
      <w:r w:rsidR="00170DBC">
        <w:t>9%)</w:t>
      </w:r>
      <w:r w:rsidR="00CC7185">
        <w:t>. The Discovery Channel and the NFB</w:t>
      </w:r>
      <w:r w:rsidR="00473032">
        <w:t xml:space="preserve"> </w:t>
      </w:r>
      <w:r w:rsidR="000B334B">
        <w:t>both follow as the sixth most mentioned organizations</w:t>
      </w:r>
      <w:r w:rsidR="00360BC9">
        <w:t>, with 5%</w:t>
      </w:r>
      <w:r w:rsidR="00AF5668">
        <w:t xml:space="preserve"> of the respondents </w:t>
      </w:r>
      <w:r w:rsidR="00DF0D44">
        <w:t xml:space="preserve">spontaneously </w:t>
      </w:r>
      <w:r w:rsidR="00CF6857">
        <w:t>thinking of the</w:t>
      </w:r>
      <w:r w:rsidR="008462E3">
        <w:t xml:space="preserve">m. </w:t>
      </w:r>
      <w:r w:rsidR="00B30CBD">
        <w:t xml:space="preserve">Close to one third of the respondents </w:t>
      </w:r>
      <w:r w:rsidR="00747B2A">
        <w:t xml:space="preserve">(30%) </w:t>
      </w:r>
      <w:r w:rsidR="004A1AD8">
        <w:t xml:space="preserve">have </w:t>
      </w:r>
      <w:r w:rsidR="00747B2A">
        <w:t xml:space="preserve">admitted that they did not know. </w:t>
      </w:r>
    </w:p>
    <w:p w14:paraId="2AF51923" w14:textId="77777777" w:rsidR="00BD26C6" w:rsidRDefault="00BD26C6" w:rsidP="73FCCD92">
      <w:pPr>
        <w:rPr>
          <w:noProof/>
        </w:rPr>
      </w:pPr>
    </w:p>
    <w:p w14:paraId="125E499F" w14:textId="77777777" w:rsidR="00E33158" w:rsidRDefault="00E33158" w:rsidP="000955FA">
      <w:pPr>
        <w:jc w:val="left"/>
        <w:rPr>
          <w:noProof/>
        </w:rPr>
      </w:pPr>
    </w:p>
    <w:p w14:paraId="61265F48" w14:textId="77777777" w:rsidR="00E33158" w:rsidRDefault="00E33158" w:rsidP="000955FA">
      <w:pPr>
        <w:jc w:val="left"/>
        <w:rPr>
          <w:noProof/>
        </w:rPr>
      </w:pPr>
    </w:p>
    <w:p w14:paraId="722A8BB3" w14:textId="77777777" w:rsidR="00E33158" w:rsidRDefault="00E33158" w:rsidP="000955FA">
      <w:pPr>
        <w:jc w:val="left"/>
        <w:rPr>
          <w:noProof/>
        </w:rPr>
      </w:pPr>
    </w:p>
    <w:p w14:paraId="23EDE749" w14:textId="77777777" w:rsidR="00E33158" w:rsidRDefault="00E33158" w:rsidP="000955FA">
      <w:pPr>
        <w:jc w:val="left"/>
        <w:rPr>
          <w:noProof/>
        </w:rPr>
      </w:pPr>
    </w:p>
    <w:p w14:paraId="466923EF" w14:textId="77777777" w:rsidR="00AD6A81" w:rsidRDefault="00AD6A81" w:rsidP="000955FA">
      <w:pPr>
        <w:jc w:val="left"/>
        <w:rPr>
          <w:noProof/>
        </w:rPr>
      </w:pPr>
    </w:p>
    <w:p w14:paraId="28F72B4D" w14:textId="77777777" w:rsidR="00E33158" w:rsidRDefault="00E33158" w:rsidP="000955FA">
      <w:pPr>
        <w:jc w:val="left"/>
        <w:rPr>
          <w:noProof/>
        </w:rPr>
      </w:pPr>
    </w:p>
    <w:p w14:paraId="46EF2C42" w14:textId="77777777" w:rsidR="00E33158" w:rsidRDefault="00E33158" w:rsidP="000955FA">
      <w:pPr>
        <w:jc w:val="left"/>
        <w:rPr>
          <w:noProof/>
        </w:rPr>
      </w:pPr>
    </w:p>
    <w:p w14:paraId="6BF05687" w14:textId="77777777" w:rsidR="00E33158" w:rsidRDefault="00E33158" w:rsidP="000955FA">
      <w:pPr>
        <w:jc w:val="left"/>
        <w:rPr>
          <w:noProof/>
        </w:rPr>
      </w:pPr>
    </w:p>
    <w:p w14:paraId="39E92801" w14:textId="77777777" w:rsidR="00E33158" w:rsidRDefault="00E33158" w:rsidP="000955FA">
      <w:pPr>
        <w:jc w:val="left"/>
        <w:rPr>
          <w:noProof/>
        </w:rPr>
      </w:pPr>
    </w:p>
    <w:p w14:paraId="4BA5EFC2" w14:textId="77777777" w:rsidR="00E33158" w:rsidRDefault="00E33158" w:rsidP="000955FA">
      <w:pPr>
        <w:jc w:val="left"/>
        <w:rPr>
          <w:noProof/>
        </w:rPr>
      </w:pPr>
    </w:p>
    <w:p w14:paraId="6953E0E4" w14:textId="77777777" w:rsidR="00E33158" w:rsidRDefault="00E33158" w:rsidP="000955FA">
      <w:pPr>
        <w:jc w:val="left"/>
        <w:rPr>
          <w:noProof/>
        </w:rPr>
      </w:pPr>
    </w:p>
    <w:p w14:paraId="36BCF265" w14:textId="77777777" w:rsidR="00E33158" w:rsidRDefault="00E33158" w:rsidP="000955FA">
      <w:pPr>
        <w:jc w:val="left"/>
        <w:rPr>
          <w:noProof/>
        </w:rPr>
      </w:pPr>
    </w:p>
    <w:p w14:paraId="21FFC95B" w14:textId="77777777" w:rsidR="00E33158" w:rsidRDefault="00E33158" w:rsidP="000955FA">
      <w:pPr>
        <w:jc w:val="left"/>
        <w:rPr>
          <w:noProof/>
        </w:rPr>
      </w:pPr>
    </w:p>
    <w:p w14:paraId="61A6EF47" w14:textId="77777777" w:rsidR="00E33158" w:rsidRDefault="00E33158" w:rsidP="000955FA">
      <w:pPr>
        <w:jc w:val="left"/>
        <w:rPr>
          <w:noProof/>
        </w:rPr>
      </w:pPr>
    </w:p>
    <w:p w14:paraId="2DAB86E6" w14:textId="77777777" w:rsidR="00E33158" w:rsidRDefault="00E33158" w:rsidP="000955FA">
      <w:pPr>
        <w:jc w:val="left"/>
        <w:rPr>
          <w:noProof/>
        </w:rPr>
      </w:pPr>
    </w:p>
    <w:p w14:paraId="7942D37B" w14:textId="77777777" w:rsidR="00E33158" w:rsidRDefault="00E33158" w:rsidP="000955FA">
      <w:pPr>
        <w:jc w:val="left"/>
        <w:rPr>
          <w:noProof/>
        </w:rPr>
      </w:pPr>
    </w:p>
    <w:p w14:paraId="16D386BC" w14:textId="77777777" w:rsidR="00E33158" w:rsidRDefault="00E33158" w:rsidP="000955FA">
      <w:pPr>
        <w:jc w:val="left"/>
        <w:rPr>
          <w:noProof/>
        </w:rPr>
      </w:pPr>
    </w:p>
    <w:p w14:paraId="1A78D298" w14:textId="77777777" w:rsidR="00E33158" w:rsidRDefault="00E33158" w:rsidP="000955FA">
      <w:pPr>
        <w:jc w:val="left"/>
        <w:rPr>
          <w:noProof/>
        </w:rPr>
      </w:pPr>
    </w:p>
    <w:p w14:paraId="68D666C0" w14:textId="77777777" w:rsidR="00E33158" w:rsidRDefault="00E33158" w:rsidP="000955FA">
      <w:pPr>
        <w:jc w:val="left"/>
        <w:rPr>
          <w:noProof/>
        </w:rPr>
      </w:pPr>
    </w:p>
    <w:p w14:paraId="5F06B768" w14:textId="77777777" w:rsidR="00E33158" w:rsidRDefault="00E33158" w:rsidP="000955FA">
      <w:pPr>
        <w:jc w:val="left"/>
        <w:rPr>
          <w:noProof/>
        </w:rPr>
      </w:pPr>
    </w:p>
    <w:p w14:paraId="4B55D944" w14:textId="77777777" w:rsidR="00E33158" w:rsidRDefault="00E33158" w:rsidP="000955FA">
      <w:pPr>
        <w:jc w:val="left"/>
        <w:rPr>
          <w:noProof/>
        </w:rPr>
      </w:pPr>
    </w:p>
    <w:p w14:paraId="4A84E118" w14:textId="77777777" w:rsidR="00E33158" w:rsidRDefault="00E33158" w:rsidP="000955FA">
      <w:pPr>
        <w:jc w:val="left"/>
        <w:rPr>
          <w:noProof/>
        </w:rPr>
      </w:pPr>
    </w:p>
    <w:p w14:paraId="5BAD3BCD" w14:textId="77777777" w:rsidR="00E33158" w:rsidRDefault="00E33158" w:rsidP="000955FA">
      <w:pPr>
        <w:jc w:val="left"/>
        <w:rPr>
          <w:noProof/>
        </w:rPr>
      </w:pPr>
    </w:p>
    <w:p w14:paraId="59B4A2FF" w14:textId="77777777" w:rsidR="00E33158" w:rsidRDefault="00E33158" w:rsidP="000955FA">
      <w:pPr>
        <w:jc w:val="left"/>
        <w:rPr>
          <w:noProof/>
        </w:rPr>
      </w:pPr>
    </w:p>
    <w:p w14:paraId="3A567209" w14:textId="77777777" w:rsidR="00E33158" w:rsidRDefault="00E33158" w:rsidP="000955FA">
      <w:pPr>
        <w:jc w:val="left"/>
        <w:rPr>
          <w:noProof/>
        </w:rPr>
      </w:pPr>
    </w:p>
    <w:p w14:paraId="3734569A" w14:textId="77777777" w:rsidR="00E33158" w:rsidRDefault="00E33158" w:rsidP="000955FA">
      <w:pPr>
        <w:jc w:val="left"/>
        <w:rPr>
          <w:noProof/>
        </w:rPr>
      </w:pPr>
    </w:p>
    <w:p w14:paraId="6E1EBC2D" w14:textId="77777777" w:rsidR="00E33158" w:rsidRDefault="00E33158" w:rsidP="000955FA">
      <w:pPr>
        <w:jc w:val="left"/>
        <w:rPr>
          <w:noProof/>
        </w:rPr>
      </w:pPr>
    </w:p>
    <w:p w14:paraId="4A1F1897" w14:textId="77777777" w:rsidR="00E33158" w:rsidRDefault="00E33158" w:rsidP="000955FA">
      <w:pPr>
        <w:jc w:val="left"/>
        <w:rPr>
          <w:noProof/>
        </w:rPr>
      </w:pPr>
    </w:p>
    <w:p w14:paraId="4B4E3C91" w14:textId="77777777" w:rsidR="00E33158" w:rsidRDefault="00E33158" w:rsidP="000955FA">
      <w:pPr>
        <w:jc w:val="left"/>
        <w:rPr>
          <w:noProof/>
        </w:rPr>
      </w:pPr>
    </w:p>
    <w:p w14:paraId="409ACB87" w14:textId="77777777" w:rsidR="00E33158" w:rsidRDefault="00E33158" w:rsidP="000955FA">
      <w:pPr>
        <w:jc w:val="left"/>
        <w:rPr>
          <w:noProof/>
        </w:rPr>
      </w:pPr>
    </w:p>
    <w:p w14:paraId="572E6447" w14:textId="77777777" w:rsidR="00E33158" w:rsidRDefault="00E33158" w:rsidP="000955FA">
      <w:pPr>
        <w:jc w:val="left"/>
        <w:rPr>
          <w:noProof/>
        </w:rPr>
      </w:pPr>
    </w:p>
    <w:p w14:paraId="4216BC03" w14:textId="77777777" w:rsidR="00E33158" w:rsidRDefault="00E33158" w:rsidP="000955FA">
      <w:pPr>
        <w:jc w:val="left"/>
        <w:rPr>
          <w:noProof/>
        </w:rPr>
      </w:pPr>
    </w:p>
    <w:p w14:paraId="561B74DA" w14:textId="77777777" w:rsidR="00E33158" w:rsidRDefault="00E33158" w:rsidP="000955FA">
      <w:pPr>
        <w:jc w:val="left"/>
        <w:rPr>
          <w:noProof/>
        </w:rPr>
      </w:pPr>
    </w:p>
    <w:p w14:paraId="7C92E558" w14:textId="7D3785F8" w:rsidR="00E0327A" w:rsidRDefault="00E17F4D" w:rsidP="000955FA">
      <w:pPr>
        <w:jc w:val="left"/>
        <w:rPr>
          <w:noProof/>
        </w:rPr>
      </w:pPr>
      <w:r>
        <w:rPr>
          <w:noProof/>
        </w:rPr>
        <w:lastRenderedPageBreak/>
        <w:t xml:space="preserve">Figure 1: </w:t>
      </w:r>
      <w:r w:rsidR="00B072F8">
        <w:rPr>
          <w:noProof/>
        </w:rPr>
        <w:t>Spontaneous mentions of organizations or companies that produce documentar</w:t>
      </w:r>
      <w:r w:rsidR="00E222F4">
        <w:rPr>
          <w:noProof/>
        </w:rPr>
        <w:t>ies</w:t>
      </w:r>
      <w:r w:rsidR="00B072F8">
        <w:rPr>
          <w:noProof/>
        </w:rPr>
        <w:t xml:space="preserve"> and animated films</w:t>
      </w:r>
      <w:r w:rsidR="00C86032">
        <w:rPr>
          <w:noProof/>
        </w:rPr>
        <w:drawing>
          <wp:inline distT="0" distB="0" distL="0" distR="0" wp14:anchorId="6F67AF93" wp14:editId="6672C035">
            <wp:extent cx="5486400" cy="7006107"/>
            <wp:effectExtent l="0" t="0" r="0" b="4445"/>
            <wp:docPr id="2" name="Graphique 2" descr="When you think of companies or organizations that produce documentary and animated films, which ones come to mind? &#10;Disney: 37%&#10;Pixar: 17%&#10;National Geographic: 11%&#10;Netflix: 10%&#10;CBC: 9%&#10;Discovery Channel: 5%&#10;National Film Board/NFB/Office national du film/ONF: 5%&#10;Other American cable and satellite television channels (A &amp; E, Fox, etc.): 4%&#10;BBC: 4%&#10;Other Canadian television stations (Télé Québec, TVO, TVA, CTV, etc.): 3%&#10;Other American entertainment &amp; media companie: 3%&#10;DreamWorks: 2%&#10;Amazon: 2%&#10;PBS: 2%&#10;Warner Brothers: 2%&#10;Other Canadian cable television stations (APTN, Canal D, etc.): 2%&#10;Online media / Social media (e.g. YouTube, Facebook): 1%&#10;Marvel: 1%&#10;HBO: 1%&#10;Other Canadian entertainment &amp; media companies: 1%&#10;Radio-Canada: 1%&#10;History Channel: 1%&#10;Crave: 1%&#10;Apple: 1%&#10;Studio Ghibli: 1%&#10;Other: 3%&#10;Don’t know: 3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446B5">
        <w:rPr>
          <w:noProof/>
        </w:rPr>
        <w:t xml:space="preserve"> </w:t>
      </w:r>
      <w:r w:rsidR="00461ADA">
        <w:rPr>
          <w:noProof/>
        </w:rPr>
        <w:t xml:space="preserve">Q1: </w:t>
      </w:r>
      <w:r w:rsidR="000643D9" w:rsidRPr="000643D9">
        <w:rPr>
          <w:noProof/>
        </w:rPr>
        <w:t xml:space="preserve">When you think of companies or organizations that produce documentary and animated films, which ones come to mind? </w:t>
      </w:r>
      <w:r w:rsidR="000643D9">
        <w:rPr>
          <w:noProof/>
        </w:rPr>
        <w:t xml:space="preserve">*Open question. Multiple answers </w:t>
      </w:r>
      <w:r w:rsidR="00993E74">
        <w:rPr>
          <w:noProof/>
        </w:rPr>
        <w:t>allowed</w:t>
      </w:r>
      <w:r w:rsidR="007F1A4B">
        <w:rPr>
          <w:noProof/>
        </w:rPr>
        <w:t xml:space="preserve">. Base: </w:t>
      </w:r>
      <w:r w:rsidR="00BD5B2F">
        <w:rPr>
          <w:noProof/>
        </w:rPr>
        <w:t>All respondents (</w:t>
      </w:r>
      <w:r w:rsidR="00BD5B2F" w:rsidRPr="00D844F3">
        <w:rPr>
          <w:noProof/>
        </w:rPr>
        <w:t>n=1,500)</w:t>
      </w:r>
    </w:p>
    <w:p w14:paraId="0F0FA9AD" w14:textId="77777777" w:rsidR="000955FA" w:rsidRDefault="000955FA" w:rsidP="0083463E">
      <w:pPr>
        <w:contextualSpacing/>
        <w:rPr>
          <w:noProof/>
        </w:rPr>
      </w:pPr>
    </w:p>
    <w:p w14:paraId="4DB9667E" w14:textId="38401FC5" w:rsidR="0083463E" w:rsidRDefault="008F0D47" w:rsidP="0083463E">
      <w:pPr>
        <w:contextualSpacing/>
      </w:pPr>
      <w:r>
        <w:lastRenderedPageBreak/>
        <w:t xml:space="preserve">The following subgroups were more likely to spontaneously mention </w:t>
      </w:r>
      <w:r w:rsidR="009807FB">
        <w:t xml:space="preserve">the </w:t>
      </w:r>
      <w:r>
        <w:t>NFB</w:t>
      </w:r>
      <w:r w:rsidR="00BF5E8F">
        <w:t>:</w:t>
      </w:r>
    </w:p>
    <w:p w14:paraId="65E81D2C" w14:textId="44FD5572" w:rsidR="0076094B" w:rsidRDefault="0076094B" w:rsidP="0083463E">
      <w:pPr>
        <w:pStyle w:val="Paragraphedeliste"/>
        <w:numPr>
          <w:ilvl w:val="0"/>
          <w:numId w:val="21"/>
        </w:numPr>
      </w:pPr>
      <w:r>
        <w:t>Respondents who have heard of the NFB in the past year (19%)</w:t>
      </w:r>
    </w:p>
    <w:p w14:paraId="37F0A7E6" w14:textId="4450DC5F" w:rsidR="00EC7B22" w:rsidRDefault="00EC7B22" w:rsidP="0083463E">
      <w:pPr>
        <w:pStyle w:val="Paragraphedeliste"/>
        <w:numPr>
          <w:ilvl w:val="0"/>
          <w:numId w:val="21"/>
        </w:numPr>
      </w:pPr>
      <w:r>
        <w:t>Respondents who have seen a</w:t>
      </w:r>
      <w:r w:rsidR="00286FC4">
        <w:t>n</w:t>
      </w:r>
      <w:r>
        <w:t xml:space="preserve"> NFB production in the past year (15%)</w:t>
      </w:r>
    </w:p>
    <w:p w14:paraId="4ABC856B" w14:textId="31A018E7" w:rsidR="00BF5E8F" w:rsidRDefault="00BF5E8F" w:rsidP="0083463E">
      <w:pPr>
        <w:pStyle w:val="Paragraphedeliste"/>
        <w:numPr>
          <w:ilvl w:val="0"/>
          <w:numId w:val="21"/>
        </w:numPr>
      </w:pPr>
      <w:r>
        <w:t xml:space="preserve">Respondents with a </w:t>
      </w:r>
      <w:r w:rsidR="00321244">
        <w:t>u</w:t>
      </w:r>
      <w:r w:rsidR="00832259">
        <w:t>niversity</w:t>
      </w:r>
      <w:r w:rsidR="005303D8">
        <w:t xml:space="preserve"> </w:t>
      </w:r>
      <w:r>
        <w:t>degree</w:t>
      </w:r>
      <w:r w:rsidR="005F644D">
        <w:t xml:space="preserve"> </w:t>
      </w:r>
      <w:r w:rsidR="00832259">
        <w:t>(</w:t>
      </w:r>
      <w:r w:rsidR="00CE01B9">
        <w:t>11%)</w:t>
      </w:r>
    </w:p>
    <w:p w14:paraId="1F6477B1" w14:textId="2E9F530F" w:rsidR="008027AA" w:rsidRDefault="008027AA" w:rsidP="0083463E">
      <w:pPr>
        <w:pStyle w:val="Paragraphedeliste"/>
        <w:numPr>
          <w:ilvl w:val="0"/>
          <w:numId w:val="21"/>
        </w:numPr>
      </w:pPr>
      <w:r>
        <w:t>Respondents who are aware of the NFB’s work (10%)</w:t>
      </w:r>
    </w:p>
    <w:p w14:paraId="57058C2A" w14:textId="5B3B2BC6" w:rsidR="00BF5E8F" w:rsidRDefault="00BF5E8F" w:rsidP="0083463E">
      <w:pPr>
        <w:pStyle w:val="Paragraphedeliste"/>
        <w:numPr>
          <w:ilvl w:val="0"/>
          <w:numId w:val="21"/>
        </w:numPr>
      </w:pPr>
      <w:r>
        <w:t xml:space="preserve">Respondents of </w:t>
      </w:r>
      <w:r w:rsidR="003C2886">
        <w:t>a</w:t>
      </w:r>
      <w:r w:rsidR="008A5E55">
        <w:t>ge 55 and over (</w:t>
      </w:r>
      <w:r w:rsidR="00515243">
        <w:t>9%)</w:t>
      </w:r>
    </w:p>
    <w:p w14:paraId="3742D06E" w14:textId="38DF10BE" w:rsidR="00D7604F" w:rsidRDefault="00D7604F" w:rsidP="0083463E">
      <w:pPr>
        <w:pStyle w:val="Paragraphedeliste"/>
        <w:numPr>
          <w:ilvl w:val="0"/>
          <w:numId w:val="21"/>
        </w:numPr>
      </w:pPr>
      <w:r>
        <w:t>Respondents who have heard of the NFB (9%)</w:t>
      </w:r>
    </w:p>
    <w:p w14:paraId="2B368B5B" w14:textId="06D82964" w:rsidR="00BF5E8F" w:rsidRDefault="00BF5E8F" w:rsidP="0083463E">
      <w:pPr>
        <w:pStyle w:val="Paragraphedeliste"/>
        <w:numPr>
          <w:ilvl w:val="0"/>
          <w:numId w:val="21"/>
        </w:numPr>
      </w:pPr>
      <w:r>
        <w:t>Francophones</w:t>
      </w:r>
      <w:r w:rsidR="002A0CA9">
        <w:t xml:space="preserve"> (</w:t>
      </w:r>
      <w:r w:rsidR="00261C9C">
        <w:t>8%)</w:t>
      </w:r>
      <w:r w:rsidR="00F9492A">
        <w:t xml:space="preserve"> </w:t>
      </w:r>
    </w:p>
    <w:p w14:paraId="5C9DC5DD" w14:textId="167EAC0B" w:rsidR="0083463E" w:rsidRPr="008E7E47" w:rsidRDefault="00BF5E8F" w:rsidP="0083463E">
      <w:pPr>
        <w:pStyle w:val="Paragraphedeliste"/>
        <w:numPr>
          <w:ilvl w:val="0"/>
          <w:numId w:val="21"/>
        </w:numPr>
      </w:pPr>
      <w:r>
        <w:t xml:space="preserve">Respondents from </w:t>
      </w:r>
      <w:r w:rsidR="003C2886">
        <w:t>u</w:t>
      </w:r>
      <w:r w:rsidR="0089563D">
        <w:t xml:space="preserve">rban </w:t>
      </w:r>
      <w:r w:rsidR="00BF6E4D">
        <w:t>centers</w:t>
      </w:r>
      <w:r w:rsidR="003C2886">
        <w:t xml:space="preserve"> </w:t>
      </w:r>
      <w:r w:rsidR="0089563D">
        <w:t>(8%)</w:t>
      </w:r>
    </w:p>
    <w:p w14:paraId="67F74086" w14:textId="77777777" w:rsidR="003907EC" w:rsidRDefault="003907EC" w:rsidP="003907EC">
      <w:pPr>
        <w:rPr>
          <w:highlight w:val="yellow"/>
        </w:rPr>
      </w:pPr>
    </w:p>
    <w:p w14:paraId="48B83357" w14:textId="5E575904" w:rsidR="00D02296" w:rsidRDefault="00971335" w:rsidP="003907EC">
      <w:pPr>
        <w:rPr>
          <w:noProof/>
        </w:rPr>
      </w:pPr>
      <w:r>
        <w:rPr>
          <w:noProof/>
        </w:rPr>
        <w:t xml:space="preserve">Compared to the results from </w:t>
      </w:r>
      <w:r w:rsidR="00814F78">
        <w:rPr>
          <w:noProof/>
        </w:rPr>
        <w:t>the previous edi</w:t>
      </w:r>
      <w:r w:rsidR="00A06B9B">
        <w:rPr>
          <w:noProof/>
        </w:rPr>
        <w:t xml:space="preserve">tion of the study, </w:t>
      </w:r>
      <w:r w:rsidR="003C6DD4">
        <w:rPr>
          <w:noProof/>
        </w:rPr>
        <w:t xml:space="preserve">the </w:t>
      </w:r>
      <w:r w:rsidR="00D02296">
        <w:rPr>
          <w:noProof/>
        </w:rPr>
        <w:t>NFB was mentioned slightly less</w:t>
      </w:r>
      <w:r w:rsidR="004F0F12">
        <w:rPr>
          <w:noProof/>
        </w:rPr>
        <w:t xml:space="preserve"> </w:t>
      </w:r>
      <w:r w:rsidR="00D02296">
        <w:rPr>
          <w:noProof/>
        </w:rPr>
        <w:t>this year</w:t>
      </w:r>
      <w:r w:rsidR="006D7FBA">
        <w:rPr>
          <w:noProof/>
        </w:rPr>
        <w:t>,</w:t>
      </w:r>
      <w:r w:rsidR="00C179D8">
        <w:rPr>
          <w:noProof/>
        </w:rPr>
        <w:t xml:space="preserve"> </w:t>
      </w:r>
      <w:r w:rsidR="00C179D8" w:rsidRPr="00C179D8">
        <w:rPr>
          <w:noProof/>
        </w:rPr>
        <w:t>losing three percentage points</w:t>
      </w:r>
      <w:r w:rsidR="006D7FBA">
        <w:rPr>
          <w:noProof/>
        </w:rPr>
        <w:t xml:space="preserve"> </w:t>
      </w:r>
      <w:r w:rsidR="004F0F12">
        <w:rPr>
          <w:noProof/>
        </w:rPr>
        <w:t>(5%</w:t>
      </w:r>
      <w:r w:rsidR="006D7FBA">
        <w:rPr>
          <w:noProof/>
        </w:rPr>
        <w:t xml:space="preserve"> to 8% </w:t>
      </w:r>
      <w:r w:rsidR="00DE4CE4">
        <w:rPr>
          <w:noProof/>
        </w:rPr>
        <w:t>in 2017</w:t>
      </w:r>
      <w:r w:rsidR="004F0F12">
        <w:rPr>
          <w:noProof/>
        </w:rPr>
        <w:t>)</w:t>
      </w:r>
      <w:r w:rsidR="00DE4CE4">
        <w:rPr>
          <w:noProof/>
        </w:rPr>
        <w:t>.</w:t>
      </w:r>
    </w:p>
    <w:p w14:paraId="6FF41845" w14:textId="77777777" w:rsidR="00D02296" w:rsidRDefault="00D02296" w:rsidP="003907EC">
      <w:pPr>
        <w:rPr>
          <w:noProof/>
        </w:rPr>
      </w:pPr>
    </w:p>
    <w:p w14:paraId="3F9CE0B6" w14:textId="06AB4BB9" w:rsidR="003907EC" w:rsidRPr="00B717D6" w:rsidRDefault="00C8260C" w:rsidP="003907EC">
      <w:pPr>
        <w:rPr>
          <w:noProof/>
        </w:rPr>
      </w:pPr>
      <w:r>
        <w:rPr>
          <w:noProof/>
        </w:rPr>
        <w:t>Apart</w:t>
      </w:r>
      <w:r w:rsidR="008358D5">
        <w:rPr>
          <w:noProof/>
        </w:rPr>
        <w:t xml:space="preserve"> </w:t>
      </w:r>
      <w:r w:rsidR="00D209F5">
        <w:rPr>
          <w:noProof/>
        </w:rPr>
        <w:t>from</w:t>
      </w:r>
      <w:r w:rsidR="008358D5">
        <w:rPr>
          <w:noProof/>
        </w:rPr>
        <w:t xml:space="preserve"> that, t</w:t>
      </w:r>
      <w:r w:rsidR="003C6DD4">
        <w:rPr>
          <w:noProof/>
        </w:rPr>
        <w:t xml:space="preserve">he following organizations </w:t>
      </w:r>
      <w:r w:rsidR="00A264AF">
        <w:rPr>
          <w:noProof/>
        </w:rPr>
        <w:t>or companies were mentioned significantly more often</w:t>
      </w:r>
      <w:r w:rsidR="008358D5">
        <w:rPr>
          <w:noProof/>
        </w:rPr>
        <w:t xml:space="preserve"> this year</w:t>
      </w:r>
      <w:r w:rsidR="007E1DB5">
        <w:rPr>
          <w:noProof/>
        </w:rPr>
        <w:t xml:space="preserve"> than in </w:t>
      </w:r>
      <w:r w:rsidR="00457A8C">
        <w:rPr>
          <w:noProof/>
        </w:rPr>
        <w:t>the last edition</w:t>
      </w:r>
      <w:r w:rsidR="001A0E33">
        <w:rPr>
          <w:noProof/>
        </w:rPr>
        <w:t>:</w:t>
      </w:r>
    </w:p>
    <w:p w14:paraId="124187BF" w14:textId="05BDC63D" w:rsidR="007E5EEE" w:rsidRDefault="007E5EEE" w:rsidP="007E5EEE">
      <w:pPr>
        <w:pStyle w:val="Paragraphedeliste"/>
        <w:numPr>
          <w:ilvl w:val="0"/>
          <w:numId w:val="36"/>
        </w:numPr>
        <w:rPr>
          <w:noProof/>
        </w:rPr>
      </w:pPr>
      <w:r>
        <w:rPr>
          <w:noProof/>
        </w:rPr>
        <w:t>Netflix (+9)</w:t>
      </w:r>
    </w:p>
    <w:p w14:paraId="7EBEB106" w14:textId="5C6AB380" w:rsidR="001A0E33" w:rsidRPr="00B717D6" w:rsidRDefault="001A0E33" w:rsidP="001A0E33">
      <w:pPr>
        <w:pStyle w:val="Paragraphedeliste"/>
        <w:numPr>
          <w:ilvl w:val="0"/>
          <w:numId w:val="36"/>
        </w:numPr>
        <w:rPr>
          <w:noProof/>
        </w:rPr>
      </w:pPr>
      <w:r>
        <w:rPr>
          <w:noProof/>
        </w:rPr>
        <w:t>Disney (+</w:t>
      </w:r>
      <w:r w:rsidR="009852A2">
        <w:rPr>
          <w:noProof/>
        </w:rPr>
        <w:t>8)</w:t>
      </w:r>
    </w:p>
    <w:p w14:paraId="293A60B6" w14:textId="04752F30" w:rsidR="003907EC" w:rsidRPr="00FC3DD3" w:rsidRDefault="00E717AA" w:rsidP="003907EC">
      <w:pPr>
        <w:pStyle w:val="Paragraphedeliste"/>
        <w:numPr>
          <w:ilvl w:val="0"/>
          <w:numId w:val="36"/>
        </w:numPr>
      </w:pPr>
      <w:r>
        <w:rPr>
          <w:noProof/>
        </w:rPr>
        <w:t>National Geographic (+5)</w:t>
      </w:r>
    </w:p>
    <w:p w14:paraId="6FB6DF79" w14:textId="1D4CB13A" w:rsidR="00357DC5" w:rsidRDefault="00357DC5">
      <w:pPr>
        <w:rPr>
          <w:noProof/>
        </w:rPr>
      </w:pPr>
    </w:p>
    <w:p w14:paraId="15BF95DE" w14:textId="77777777" w:rsidR="00024018" w:rsidRDefault="00024018">
      <w:pPr>
        <w:rPr>
          <w:noProof/>
        </w:rPr>
      </w:pPr>
    </w:p>
    <w:p w14:paraId="76C954DC" w14:textId="77777777" w:rsidR="00024018" w:rsidRDefault="00024018">
      <w:pPr>
        <w:rPr>
          <w:noProof/>
        </w:rPr>
      </w:pPr>
    </w:p>
    <w:p w14:paraId="3FF5B3DA" w14:textId="77777777" w:rsidR="002241D5" w:rsidRDefault="002241D5">
      <w:pPr>
        <w:rPr>
          <w:noProof/>
        </w:rPr>
      </w:pPr>
    </w:p>
    <w:p w14:paraId="63AE663D" w14:textId="77777777" w:rsidR="002241D5" w:rsidRDefault="002241D5">
      <w:pPr>
        <w:rPr>
          <w:noProof/>
        </w:rPr>
      </w:pPr>
    </w:p>
    <w:p w14:paraId="54E32EB5" w14:textId="77777777" w:rsidR="002241D5" w:rsidRDefault="002241D5">
      <w:pPr>
        <w:rPr>
          <w:noProof/>
        </w:rPr>
      </w:pPr>
    </w:p>
    <w:p w14:paraId="1813F5FB" w14:textId="77777777" w:rsidR="002241D5" w:rsidRDefault="002241D5">
      <w:pPr>
        <w:rPr>
          <w:noProof/>
        </w:rPr>
      </w:pPr>
    </w:p>
    <w:p w14:paraId="64F5F9C0" w14:textId="77777777" w:rsidR="002241D5" w:rsidRDefault="002241D5">
      <w:pPr>
        <w:rPr>
          <w:noProof/>
        </w:rPr>
      </w:pPr>
    </w:p>
    <w:p w14:paraId="5060C205" w14:textId="77777777" w:rsidR="002241D5" w:rsidRDefault="002241D5">
      <w:pPr>
        <w:rPr>
          <w:noProof/>
        </w:rPr>
      </w:pPr>
    </w:p>
    <w:p w14:paraId="3F26CCDF" w14:textId="77777777" w:rsidR="002241D5" w:rsidRDefault="002241D5">
      <w:pPr>
        <w:rPr>
          <w:noProof/>
        </w:rPr>
      </w:pPr>
    </w:p>
    <w:p w14:paraId="493D04D0" w14:textId="77777777" w:rsidR="002241D5" w:rsidRDefault="002241D5">
      <w:pPr>
        <w:rPr>
          <w:noProof/>
        </w:rPr>
      </w:pPr>
    </w:p>
    <w:p w14:paraId="0BBFB593" w14:textId="77777777" w:rsidR="002241D5" w:rsidRDefault="002241D5">
      <w:pPr>
        <w:rPr>
          <w:noProof/>
        </w:rPr>
      </w:pPr>
    </w:p>
    <w:p w14:paraId="6EC4536C" w14:textId="77777777" w:rsidR="002241D5" w:rsidRDefault="002241D5">
      <w:pPr>
        <w:rPr>
          <w:noProof/>
        </w:rPr>
      </w:pPr>
    </w:p>
    <w:p w14:paraId="1BE50910" w14:textId="77777777" w:rsidR="002241D5" w:rsidRDefault="002241D5">
      <w:pPr>
        <w:rPr>
          <w:noProof/>
        </w:rPr>
      </w:pPr>
    </w:p>
    <w:p w14:paraId="65FEE94F" w14:textId="77777777" w:rsidR="002241D5" w:rsidRDefault="002241D5">
      <w:pPr>
        <w:rPr>
          <w:noProof/>
        </w:rPr>
      </w:pPr>
    </w:p>
    <w:p w14:paraId="3BAE1D71" w14:textId="77777777" w:rsidR="002241D5" w:rsidRDefault="002241D5">
      <w:pPr>
        <w:rPr>
          <w:noProof/>
        </w:rPr>
      </w:pPr>
    </w:p>
    <w:p w14:paraId="6BEDDC91" w14:textId="77777777" w:rsidR="002241D5" w:rsidRDefault="002241D5">
      <w:pPr>
        <w:rPr>
          <w:noProof/>
        </w:rPr>
      </w:pPr>
    </w:p>
    <w:p w14:paraId="17404968" w14:textId="77777777" w:rsidR="002241D5" w:rsidRDefault="002241D5">
      <w:pPr>
        <w:rPr>
          <w:noProof/>
        </w:rPr>
      </w:pPr>
    </w:p>
    <w:p w14:paraId="5937C19E" w14:textId="77777777" w:rsidR="002241D5" w:rsidRDefault="002241D5">
      <w:pPr>
        <w:rPr>
          <w:noProof/>
        </w:rPr>
      </w:pPr>
    </w:p>
    <w:p w14:paraId="1918A4CA" w14:textId="5B449E33" w:rsidR="002241D5" w:rsidRDefault="002241D5">
      <w:pPr>
        <w:rPr>
          <w:noProof/>
        </w:rPr>
      </w:pPr>
    </w:p>
    <w:p w14:paraId="7275E869" w14:textId="77777777" w:rsidR="00373A5A" w:rsidRDefault="00373A5A">
      <w:pPr>
        <w:rPr>
          <w:noProof/>
        </w:rPr>
      </w:pPr>
    </w:p>
    <w:p w14:paraId="209E50B4" w14:textId="77777777" w:rsidR="002241D5" w:rsidRDefault="002241D5">
      <w:pPr>
        <w:rPr>
          <w:noProof/>
        </w:rPr>
      </w:pPr>
    </w:p>
    <w:p w14:paraId="09C9FED5" w14:textId="77777777" w:rsidR="002241D5" w:rsidRDefault="002241D5">
      <w:pPr>
        <w:rPr>
          <w:noProof/>
        </w:rPr>
      </w:pPr>
    </w:p>
    <w:p w14:paraId="6C79B147" w14:textId="77777777" w:rsidR="002241D5" w:rsidRDefault="002241D5">
      <w:pPr>
        <w:rPr>
          <w:noProof/>
        </w:rPr>
      </w:pPr>
    </w:p>
    <w:p w14:paraId="07793549" w14:textId="77777777" w:rsidR="002241D5" w:rsidRDefault="002241D5">
      <w:pPr>
        <w:rPr>
          <w:noProof/>
        </w:rPr>
      </w:pPr>
    </w:p>
    <w:p w14:paraId="57EE1756" w14:textId="77777777" w:rsidR="002241D5" w:rsidRDefault="002241D5">
      <w:pPr>
        <w:rPr>
          <w:noProof/>
        </w:rPr>
      </w:pPr>
    </w:p>
    <w:p w14:paraId="531928B2" w14:textId="61344D93" w:rsidR="002531BF" w:rsidRPr="00BE7BFB" w:rsidRDefault="00BE6B94" w:rsidP="00BE7BFB">
      <w:pPr>
        <w:pStyle w:val="Titre2"/>
        <w:rPr>
          <w:rFonts w:asciiTheme="minorHAnsi" w:hAnsiTheme="minorHAnsi" w:cstheme="minorHAnsi"/>
          <w:i w:val="0"/>
          <w:iCs w:val="0"/>
          <w:noProof/>
          <w:sz w:val="22"/>
          <w:szCs w:val="22"/>
        </w:rPr>
      </w:pPr>
      <w:bookmarkStart w:id="32" w:name="_Toc98941013"/>
      <w:r w:rsidRPr="00BE7BFB">
        <w:rPr>
          <w:rFonts w:asciiTheme="minorHAnsi" w:hAnsiTheme="minorHAnsi" w:cstheme="minorHAnsi"/>
          <w:i w:val="0"/>
          <w:iCs w:val="0"/>
          <w:noProof/>
          <w:sz w:val="22"/>
          <w:szCs w:val="22"/>
        </w:rPr>
        <w:lastRenderedPageBreak/>
        <w:t>Assisted Awareness of the NFB</w:t>
      </w:r>
      <w:bookmarkEnd w:id="32"/>
    </w:p>
    <w:p w14:paraId="10D7A2CD" w14:textId="77777777" w:rsidR="00BE6B94" w:rsidRDefault="00BE6B94" w:rsidP="00AC33E2">
      <w:pPr>
        <w:rPr>
          <w:noProof/>
        </w:rPr>
      </w:pPr>
    </w:p>
    <w:p w14:paraId="1B2F930D" w14:textId="4AE25A9B" w:rsidR="00095684" w:rsidRDefault="00EE189C" w:rsidP="00095684">
      <w:r>
        <w:t xml:space="preserve">When explicitly asked whether they had </w:t>
      </w:r>
      <w:r w:rsidR="00B03CC6">
        <w:t>heard of the NFB,</w:t>
      </w:r>
      <w:r w:rsidR="003E5B6C">
        <w:t xml:space="preserve"> more than six out of ten (61%)</w:t>
      </w:r>
      <w:r w:rsidR="005D4877">
        <w:t xml:space="preserve"> </w:t>
      </w:r>
      <w:r w:rsidR="002317B6">
        <w:t xml:space="preserve">Canadians have </w:t>
      </w:r>
      <w:r w:rsidR="005D4877">
        <w:t>answered yes.</w:t>
      </w:r>
      <w:r w:rsidR="00B03CC6">
        <w:t xml:space="preserve"> </w:t>
      </w:r>
      <w:r w:rsidR="005D4877">
        <w:t>A</w:t>
      </w:r>
      <w:r w:rsidR="00095684">
        <w:t xml:space="preserve">lmost half </w:t>
      </w:r>
      <w:r w:rsidR="000C52BA">
        <w:t>of the survey’s respondents</w:t>
      </w:r>
      <w:r w:rsidR="00095684">
        <w:t xml:space="preserve"> </w:t>
      </w:r>
      <w:r w:rsidR="003B34C3">
        <w:t xml:space="preserve">have </w:t>
      </w:r>
      <w:r w:rsidR="000C52BA">
        <w:t>ans</w:t>
      </w:r>
      <w:r w:rsidR="00554C72">
        <w:t>wered having</w:t>
      </w:r>
      <w:r w:rsidR="00095684">
        <w:t xml:space="preserve"> definitely heard </w:t>
      </w:r>
      <w:r w:rsidR="00554C72">
        <w:t>of</w:t>
      </w:r>
      <w:r w:rsidR="00095684">
        <w:t xml:space="preserve"> the NFB in the past </w:t>
      </w:r>
      <w:r w:rsidR="00554D6C">
        <w:t xml:space="preserve">(47%) </w:t>
      </w:r>
      <w:r w:rsidR="00095684">
        <w:t xml:space="preserve">while an additional 15% </w:t>
      </w:r>
      <w:r w:rsidR="003B34C3">
        <w:t xml:space="preserve">have </w:t>
      </w:r>
      <w:r w:rsidR="00195DF6">
        <w:t>stated th</w:t>
      </w:r>
      <w:r w:rsidR="00432525">
        <w:t>inking</w:t>
      </w:r>
      <w:r w:rsidR="00095684">
        <w:t xml:space="preserve"> they may have heard </w:t>
      </w:r>
      <w:r w:rsidR="00577778">
        <w:t>of the</w:t>
      </w:r>
      <w:r w:rsidR="00095684">
        <w:t xml:space="preserve"> NFB. However, </w:t>
      </w:r>
      <w:r w:rsidR="00106765">
        <w:t>slightly</w:t>
      </w:r>
      <w:r w:rsidR="00095684">
        <w:t xml:space="preserve"> more than </w:t>
      </w:r>
      <w:r w:rsidR="00A946D3">
        <w:t>a third</w:t>
      </w:r>
      <w:r w:rsidR="008E068F">
        <w:t xml:space="preserve"> (36%)</w:t>
      </w:r>
      <w:r w:rsidR="00095684">
        <w:t xml:space="preserve"> of </w:t>
      </w:r>
      <w:r w:rsidR="00A946D3">
        <w:t>respondents</w:t>
      </w:r>
      <w:r w:rsidR="00106765">
        <w:t xml:space="preserve"> </w:t>
      </w:r>
      <w:r w:rsidR="00462EF3">
        <w:t xml:space="preserve">have </w:t>
      </w:r>
      <w:r w:rsidR="00106765">
        <w:t>admitted</w:t>
      </w:r>
      <w:r w:rsidR="002E55E7">
        <w:t xml:space="preserve"> that</w:t>
      </w:r>
      <w:r w:rsidR="00A946D3">
        <w:t xml:space="preserve"> </w:t>
      </w:r>
      <w:r w:rsidR="00BF475D">
        <w:t>they</w:t>
      </w:r>
      <w:r w:rsidR="00095684">
        <w:t xml:space="preserve"> did not hear </w:t>
      </w:r>
      <w:r w:rsidR="002E55E7">
        <w:t>of</w:t>
      </w:r>
      <w:r w:rsidR="00095684">
        <w:t xml:space="preserve"> </w:t>
      </w:r>
      <w:r w:rsidR="00A946D3">
        <w:t>the</w:t>
      </w:r>
      <w:r w:rsidR="00095684">
        <w:t xml:space="preserve"> NFB </w:t>
      </w:r>
      <w:r w:rsidR="008E068F">
        <w:t>nor</w:t>
      </w:r>
      <w:r w:rsidR="00095684">
        <w:t xml:space="preserve"> seen </w:t>
      </w:r>
      <w:r w:rsidR="008E068F">
        <w:t>any</w:t>
      </w:r>
      <w:r w:rsidR="00095684">
        <w:t xml:space="preserve"> of its productions.</w:t>
      </w:r>
    </w:p>
    <w:p w14:paraId="541A2C49" w14:textId="7612256C" w:rsidR="002531BF" w:rsidRDefault="006671F4" w:rsidP="00AC33E2">
      <w:pPr>
        <w:rPr>
          <w:noProof/>
        </w:rPr>
      </w:pPr>
      <w:r>
        <w:rPr>
          <w:noProof/>
        </w:rPr>
        <w:t xml:space="preserve"> </w:t>
      </w:r>
    </w:p>
    <w:p w14:paraId="4EEF753D" w14:textId="624BA6CA" w:rsidR="00BE6B94" w:rsidRDefault="00BE6B94" w:rsidP="00AC33E2">
      <w:pPr>
        <w:rPr>
          <w:noProof/>
        </w:rPr>
      </w:pPr>
      <w:r w:rsidRPr="73FCCD92">
        <w:rPr>
          <w:noProof/>
        </w:rPr>
        <w:t xml:space="preserve">Figure </w:t>
      </w:r>
      <w:r w:rsidR="002A1580" w:rsidRPr="73FCCD92">
        <w:rPr>
          <w:noProof/>
        </w:rPr>
        <w:t>2</w:t>
      </w:r>
      <w:r w:rsidRPr="73FCCD92">
        <w:rPr>
          <w:noProof/>
        </w:rPr>
        <w:t>: Assisted awareness of the NFB</w:t>
      </w:r>
    </w:p>
    <w:p w14:paraId="1719F007" w14:textId="473CDB11" w:rsidR="00BE6B94" w:rsidRDefault="00CF0CBB" w:rsidP="00AC33E2">
      <w:pPr>
        <w:rPr>
          <w:noProof/>
        </w:rPr>
      </w:pPr>
      <w:r>
        <w:rPr>
          <w:noProof/>
        </w:rPr>
        <w:drawing>
          <wp:inline distT="0" distB="0" distL="0" distR="0" wp14:anchorId="04ACFE4F" wp14:editId="6C62274F">
            <wp:extent cx="5486400" cy="2082297"/>
            <wp:effectExtent l="0" t="0" r="0" b="13335"/>
            <wp:docPr id="9" name="Graphique 9" descr="Have you ever heard of the National Film Board of Canada, or the NFB, or seen one of its productions? &#10;&#10;Yes, definitely: 47%&#10;Yes, I think so: 15%&#10;No: 36%&#10;Don’t know/Refusal: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A32592" w14:textId="0FEB7F7A" w:rsidR="002531BF" w:rsidRDefault="003C7AB9" w:rsidP="00AC33E2">
      <w:pPr>
        <w:rPr>
          <w:noProof/>
        </w:rPr>
      </w:pPr>
      <w:r>
        <w:rPr>
          <w:noProof/>
        </w:rPr>
        <w:t xml:space="preserve">Q2: </w:t>
      </w:r>
      <w:r w:rsidR="005B7ECB" w:rsidRPr="005B7ECB">
        <w:rPr>
          <w:noProof/>
        </w:rPr>
        <w:t>Have you ever heard of the National Film Board of Canada, or the NFB, or seen one of its productions?</w:t>
      </w:r>
      <w:r w:rsidR="005B7ECB">
        <w:rPr>
          <w:noProof/>
        </w:rPr>
        <w:t xml:space="preserve"> Base: All respondents (</w:t>
      </w:r>
      <w:r w:rsidR="005B7ECB" w:rsidRPr="00D74C80">
        <w:rPr>
          <w:noProof/>
        </w:rPr>
        <w:t>n=1,500)</w:t>
      </w:r>
    </w:p>
    <w:p w14:paraId="626C0FA5" w14:textId="77777777" w:rsidR="003C7AB9" w:rsidRDefault="003C7AB9" w:rsidP="00AC33E2">
      <w:pPr>
        <w:rPr>
          <w:noProof/>
        </w:rPr>
      </w:pPr>
    </w:p>
    <w:p w14:paraId="39E9799B" w14:textId="3B506924" w:rsidR="0042683F" w:rsidRDefault="0042683F" w:rsidP="0042683F">
      <w:pPr>
        <w:contextualSpacing/>
      </w:pPr>
      <w:r>
        <w:t xml:space="preserve">The following subgroups were more likely to </w:t>
      </w:r>
      <w:r w:rsidR="004A2CF8" w:rsidRPr="73FCCD92">
        <w:rPr>
          <w:b/>
          <w:bCs/>
        </w:rPr>
        <w:t>have heard of the NFB</w:t>
      </w:r>
      <w:r w:rsidR="004A2CF8">
        <w:t>:</w:t>
      </w:r>
    </w:p>
    <w:p w14:paraId="755669EF" w14:textId="146DA3FE" w:rsidR="002925D3" w:rsidRDefault="002925D3" w:rsidP="0042683F">
      <w:pPr>
        <w:pStyle w:val="Paragraphedeliste"/>
        <w:numPr>
          <w:ilvl w:val="0"/>
          <w:numId w:val="22"/>
        </w:numPr>
        <w:spacing w:after="120"/>
      </w:pPr>
      <w:r>
        <w:t>Respondents of a</w:t>
      </w:r>
      <w:r w:rsidR="00F3079A" w:rsidRPr="00F343D8">
        <w:t>ge 55 and over (</w:t>
      </w:r>
      <w:r w:rsidR="00E95330" w:rsidRPr="00F343D8">
        <w:t>79%)</w:t>
      </w:r>
      <w:r w:rsidR="004B4C9F" w:rsidRPr="00F343D8">
        <w:t xml:space="preserve"> </w:t>
      </w:r>
    </w:p>
    <w:p w14:paraId="536C0951" w14:textId="3F159D9F" w:rsidR="00C16FF5" w:rsidRDefault="00C16FF5" w:rsidP="0042683F">
      <w:pPr>
        <w:pStyle w:val="Paragraphedeliste"/>
        <w:numPr>
          <w:ilvl w:val="0"/>
          <w:numId w:val="22"/>
        </w:numPr>
        <w:spacing w:after="120"/>
      </w:pPr>
      <w:r>
        <w:t>Albertans (75%)</w:t>
      </w:r>
    </w:p>
    <w:p w14:paraId="4CEAFD02" w14:textId="686935EF" w:rsidR="0042683F" w:rsidRPr="00F343D8" w:rsidRDefault="002925D3" w:rsidP="0042683F">
      <w:pPr>
        <w:pStyle w:val="Paragraphedeliste"/>
        <w:numPr>
          <w:ilvl w:val="0"/>
          <w:numId w:val="22"/>
        </w:numPr>
        <w:spacing w:after="120"/>
      </w:pPr>
      <w:r>
        <w:t>Anglophones</w:t>
      </w:r>
      <w:r w:rsidR="006D3880" w:rsidRPr="00F343D8">
        <w:t xml:space="preserve"> (68%)</w:t>
      </w:r>
    </w:p>
    <w:p w14:paraId="361D939C" w14:textId="3D4FF411" w:rsidR="00255B01" w:rsidRPr="00F343D8" w:rsidRDefault="00255B01" w:rsidP="0042683F">
      <w:pPr>
        <w:pStyle w:val="Paragraphedeliste"/>
        <w:numPr>
          <w:ilvl w:val="0"/>
          <w:numId w:val="22"/>
        </w:numPr>
        <w:spacing w:after="120"/>
      </w:pPr>
      <w:r>
        <w:t>Respondents with a College degree (68%)</w:t>
      </w:r>
    </w:p>
    <w:p w14:paraId="12DFA6D1" w14:textId="77777777" w:rsidR="0042683F" w:rsidRDefault="0042683F" w:rsidP="0042683F">
      <w:pPr>
        <w:contextualSpacing/>
      </w:pPr>
    </w:p>
    <w:p w14:paraId="290F683C" w14:textId="590D9815" w:rsidR="0042683F" w:rsidRDefault="0042683F" w:rsidP="0042683F">
      <w:r>
        <w:t xml:space="preserve">The following subgroups were more likely </w:t>
      </w:r>
      <w:r w:rsidR="00F04737" w:rsidRPr="73FCCD92">
        <w:rPr>
          <w:b/>
          <w:bCs/>
        </w:rPr>
        <w:t>not to have heard of the NFB</w:t>
      </w:r>
      <w:r w:rsidR="00F04737">
        <w:t>:</w:t>
      </w:r>
    </w:p>
    <w:p w14:paraId="61F12848" w14:textId="217FB4FC" w:rsidR="00BA6273" w:rsidRDefault="000B7D2F" w:rsidP="0042683F">
      <w:pPr>
        <w:pStyle w:val="Paragraphedeliste"/>
        <w:numPr>
          <w:ilvl w:val="0"/>
          <w:numId w:val="22"/>
        </w:numPr>
        <w:spacing w:after="120"/>
      </w:pPr>
      <w:r w:rsidRPr="00F343D8">
        <w:t>Other language speakers (83%)</w:t>
      </w:r>
    </w:p>
    <w:p w14:paraId="4A549794" w14:textId="18EB0D49" w:rsidR="00BA6273" w:rsidRDefault="00BA6273" w:rsidP="0042683F">
      <w:pPr>
        <w:pStyle w:val="Paragraphedeliste"/>
        <w:numPr>
          <w:ilvl w:val="0"/>
          <w:numId w:val="22"/>
        </w:numPr>
        <w:spacing w:after="120"/>
      </w:pPr>
      <w:r>
        <w:t>Respondents between</w:t>
      </w:r>
      <w:r w:rsidR="00ED62E1" w:rsidRPr="00F343D8">
        <w:t xml:space="preserve"> 18</w:t>
      </w:r>
      <w:r>
        <w:t xml:space="preserve"> and </w:t>
      </w:r>
      <w:r w:rsidR="00ED62E1" w:rsidRPr="00F343D8">
        <w:t xml:space="preserve">34 </w:t>
      </w:r>
      <w:r>
        <w:t>years of age</w:t>
      </w:r>
      <w:r w:rsidR="00ED62E1" w:rsidRPr="00F343D8">
        <w:t xml:space="preserve"> (</w:t>
      </w:r>
      <w:r w:rsidR="00FA181C" w:rsidRPr="00F343D8">
        <w:t>64%)</w:t>
      </w:r>
      <w:r w:rsidR="00F343D8" w:rsidRPr="00F343D8">
        <w:t xml:space="preserve"> </w:t>
      </w:r>
    </w:p>
    <w:p w14:paraId="1BFA48FB" w14:textId="3BCAEADB" w:rsidR="0042683F" w:rsidRPr="00F343D8" w:rsidRDefault="00BA6273" w:rsidP="0042683F">
      <w:pPr>
        <w:pStyle w:val="Paragraphedeliste"/>
        <w:numPr>
          <w:ilvl w:val="0"/>
          <w:numId w:val="22"/>
        </w:numPr>
        <w:spacing w:after="120"/>
      </w:pPr>
      <w:r>
        <w:t>Vi</w:t>
      </w:r>
      <w:r w:rsidR="00F343D8" w:rsidRPr="00F343D8">
        <w:t xml:space="preserve">sible minorities </w:t>
      </w:r>
      <w:r w:rsidR="005C5A19">
        <w:t xml:space="preserve">other than Indigenous </w:t>
      </w:r>
      <w:r w:rsidR="00F343D8" w:rsidRPr="00F343D8">
        <w:t>(60%)</w:t>
      </w:r>
    </w:p>
    <w:p w14:paraId="73EB9F0C" w14:textId="3BD46120" w:rsidR="00D064B9" w:rsidRDefault="00D064B9" w:rsidP="0042683F">
      <w:pPr>
        <w:pStyle w:val="Paragraphedeliste"/>
        <w:numPr>
          <w:ilvl w:val="0"/>
          <w:numId w:val="22"/>
        </w:numPr>
        <w:spacing w:after="120"/>
      </w:pPr>
      <w:r>
        <w:t>Respondents with a high-school degree or below (43%)</w:t>
      </w:r>
    </w:p>
    <w:p w14:paraId="4CFC097A" w14:textId="646C812E" w:rsidR="001467FB" w:rsidRPr="00F343D8" w:rsidRDefault="001467FB" w:rsidP="0042683F">
      <w:pPr>
        <w:pStyle w:val="Paragraphedeliste"/>
        <w:numPr>
          <w:ilvl w:val="0"/>
          <w:numId w:val="22"/>
        </w:numPr>
        <w:spacing w:after="120"/>
      </w:pPr>
      <w:r>
        <w:t>Ontarians (41%)</w:t>
      </w:r>
    </w:p>
    <w:p w14:paraId="4E9E8983" w14:textId="77777777" w:rsidR="003C7AB9" w:rsidRDefault="003C7AB9" w:rsidP="00AC33E2">
      <w:pPr>
        <w:rPr>
          <w:noProof/>
        </w:rPr>
      </w:pPr>
    </w:p>
    <w:p w14:paraId="300A4B6F" w14:textId="4EC6926A" w:rsidR="00EE0B87" w:rsidRDefault="00EE0B87" w:rsidP="00EE0B87">
      <w:pPr>
        <w:rPr>
          <w:noProof/>
        </w:rPr>
      </w:pPr>
      <w:r w:rsidRPr="675217E7">
        <w:rPr>
          <w:noProof/>
        </w:rPr>
        <w:t xml:space="preserve">Compared to the results from the previous edition of the study, </w:t>
      </w:r>
      <w:r w:rsidR="0078304B" w:rsidRPr="675217E7">
        <w:rPr>
          <w:noProof/>
        </w:rPr>
        <w:t>fewer</w:t>
      </w:r>
      <w:r w:rsidR="00AB71B2" w:rsidRPr="675217E7">
        <w:rPr>
          <w:noProof/>
        </w:rPr>
        <w:t xml:space="preserve"> respondents </w:t>
      </w:r>
      <w:r w:rsidR="00243B86">
        <w:rPr>
          <w:noProof/>
        </w:rPr>
        <w:t xml:space="preserve">have </w:t>
      </w:r>
      <w:r w:rsidR="00755F9F" w:rsidRPr="675217E7">
        <w:rPr>
          <w:noProof/>
        </w:rPr>
        <w:t>mentioned having heard of the NFB</w:t>
      </w:r>
      <w:r w:rsidR="001857B3" w:rsidRPr="675217E7">
        <w:rPr>
          <w:noProof/>
        </w:rPr>
        <w:t xml:space="preserve"> (</w:t>
      </w:r>
      <w:r w:rsidR="003D07A3" w:rsidRPr="675217E7">
        <w:rPr>
          <w:noProof/>
        </w:rPr>
        <w:t>61% compared to 70%</w:t>
      </w:r>
      <w:r w:rsidR="001857B3" w:rsidRPr="675217E7">
        <w:rPr>
          <w:noProof/>
        </w:rPr>
        <w:t xml:space="preserve"> in 2017</w:t>
      </w:r>
      <w:r w:rsidR="003D07A3" w:rsidRPr="675217E7">
        <w:rPr>
          <w:noProof/>
        </w:rPr>
        <w:t>)</w:t>
      </w:r>
      <w:r w:rsidR="003F59D5" w:rsidRPr="675217E7">
        <w:rPr>
          <w:noProof/>
        </w:rPr>
        <w:t>, while more mentioned not having heard of it</w:t>
      </w:r>
      <w:r w:rsidR="003D07A3" w:rsidRPr="675217E7">
        <w:rPr>
          <w:noProof/>
        </w:rPr>
        <w:t xml:space="preserve"> (36% compared to 30% in 2017).</w:t>
      </w:r>
    </w:p>
    <w:p w14:paraId="202D2790" w14:textId="77777777" w:rsidR="00580477" w:rsidRDefault="00580477" w:rsidP="00AC33E2">
      <w:pPr>
        <w:rPr>
          <w:noProof/>
        </w:rPr>
      </w:pPr>
    </w:p>
    <w:p w14:paraId="13D47DB3" w14:textId="77777777" w:rsidR="002241D5" w:rsidRDefault="002241D5" w:rsidP="00AC33E2">
      <w:pPr>
        <w:rPr>
          <w:noProof/>
        </w:rPr>
      </w:pPr>
    </w:p>
    <w:p w14:paraId="0E92961A" w14:textId="77777777" w:rsidR="002241D5" w:rsidRDefault="002241D5" w:rsidP="00AC33E2">
      <w:pPr>
        <w:rPr>
          <w:noProof/>
        </w:rPr>
      </w:pPr>
    </w:p>
    <w:p w14:paraId="24AF24A6" w14:textId="77777777" w:rsidR="00024018" w:rsidRDefault="00024018" w:rsidP="00AC33E2">
      <w:pPr>
        <w:rPr>
          <w:noProof/>
        </w:rPr>
      </w:pPr>
    </w:p>
    <w:p w14:paraId="03360FC5" w14:textId="77777777" w:rsidR="00024018" w:rsidRDefault="00024018" w:rsidP="00AC33E2">
      <w:pPr>
        <w:rPr>
          <w:noProof/>
        </w:rPr>
      </w:pPr>
    </w:p>
    <w:p w14:paraId="110E42CB" w14:textId="4E1152FA" w:rsidR="00CD4B12" w:rsidRPr="00BE7BFB" w:rsidRDefault="00B62C71" w:rsidP="00BE7BFB">
      <w:pPr>
        <w:pStyle w:val="Titre2"/>
        <w:rPr>
          <w:rFonts w:asciiTheme="minorHAnsi" w:hAnsiTheme="minorHAnsi" w:cstheme="minorHAnsi"/>
          <w:i w:val="0"/>
          <w:iCs w:val="0"/>
          <w:noProof/>
          <w:sz w:val="22"/>
          <w:szCs w:val="22"/>
        </w:rPr>
      </w:pPr>
      <w:bookmarkStart w:id="33" w:name="_Toc98941014"/>
      <w:r w:rsidRPr="00BE7BFB">
        <w:rPr>
          <w:rFonts w:asciiTheme="minorHAnsi" w:hAnsiTheme="minorHAnsi" w:cstheme="minorHAnsi"/>
          <w:i w:val="0"/>
          <w:iCs w:val="0"/>
          <w:noProof/>
          <w:sz w:val="22"/>
          <w:szCs w:val="22"/>
        </w:rPr>
        <w:lastRenderedPageBreak/>
        <w:t>Status of the NFB</w:t>
      </w:r>
      <w:bookmarkEnd w:id="33"/>
    </w:p>
    <w:p w14:paraId="65F4B84A" w14:textId="77777777" w:rsidR="003C7AB9" w:rsidRDefault="003C7AB9" w:rsidP="00AC33E2">
      <w:pPr>
        <w:rPr>
          <w:noProof/>
        </w:rPr>
      </w:pPr>
    </w:p>
    <w:p w14:paraId="19BFC58F" w14:textId="3C32C951" w:rsidR="003A1E5F" w:rsidRDefault="00C45BB2" w:rsidP="003A1E5F">
      <w:r>
        <w:t>Nearly</w:t>
      </w:r>
      <w:r w:rsidR="003A1E5F">
        <w:t xml:space="preserve"> </w:t>
      </w:r>
      <w:r w:rsidR="00816793">
        <w:t>six</w:t>
      </w:r>
      <w:r w:rsidR="003A1E5F">
        <w:t xml:space="preserve"> respondents out of </w:t>
      </w:r>
      <w:r w:rsidR="00816793">
        <w:t>ten</w:t>
      </w:r>
      <w:r w:rsidR="00216E3C">
        <w:t xml:space="preserve"> (</w:t>
      </w:r>
      <w:r w:rsidR="00A43AEB">
        <w:t>57%)</w:t>
      </w:r>
      <w:r w:rsidR="003A1E5F">
        <w:t xml:space="preserve"> know that </w:t>
      </w:r>
      <w:r w:rsidR="000B5738">
        <w:t xml:space="preserve">the </w:t>
      </w:r>
      <w:r w:rsidR="003A1E5F">
        <w:t>NF</w:t>
      </w:r>
      <w:r w:rsidR="001C585C">
        <w:t>B</w:t>
      </w:r>
      <w:r w:rsidR="003A1E5F">
        <w:t xml:space="preserve"> is a federal government</w:t>
      </w:r>
      <w:r w:rsidR="000B5738">
        <w:t>-</w:t>
      </w:r>
      <w:r w:rsidR="003A1E5F">
        <w:t xml:space="preserve">funded organization. </w:t>
      </w:r>
      <w:r w:rsidR="00E46459">
        <w:t xml:space="preserve">About one tenth of </w:t>
      </w:r>
      <w:r w:rsidR="00A658F9">
        <w:t xml:space="preserve">the </w:t>
      </w:r>
      <w:r w:rsidR="00E46459">
        <w:t>respondents (</w:t>
      </w:r>
      <w:r w:rsidR="003A1E5F">
        <w:t>9%</w:t>
      </w:r>
      <w:r w:rsidR="00E46459">
        <w:t>)</w:t>
      </w:r>
      <w:r w:rsidR="003A1E5F">
        <w:t xml:space="preserve"> think it is a provincial government organization while 8% think it is a privately held enterprise. </w:t>
      </w:r>
      <w:r w:rsidR="00A658F9">
        <w:t>More than a quarter (</w:t>
      </w:r>
      <w:r w:rsidR="006A172B">
        <w:t>26%</w:t>
      </w:r>
      <w:r w:rsidR="00A658F9">
        <w:t>)</w:t>
      </w:r>
      <w:r w:rsidR="006A172B">
        <w:t xml:space="preserve"> of the respondents </w:t>
      </w:r>
      <w:r w:rsidR="00D425C7">
        <w:t xml:space="preserve">have </w:t>
      </w:r>
      <w:r w:rsidR="000F34C5">
        <w:t>indicat</w:t>
      </w:r>
      <w:r w:rsidR="003F1BFB">
        <w:t>ed</w:t>
      </w:r>
      <w:r w:rsidR="000F34C5">
        <w:t xml:space="preserve"> not knowing</w:t>
      </w:r>
      <w:r w:rsidR="005264E0">
        <w:t xml:space="preserve"> </w:t>
      </w:r>
      <w:r w:rsidR="002B66AE">
        <w:t xml:space="preserve">the </w:t>
      </w:r>
      <w:r w:rsidR="003F1BFB">
        <w:t xml:space="preserve">private or public </w:t>
      </w:r>
      <w:r w:rsidR="002B66AE">
        <w:t>status of the NFB</w:t>
      </w:r>
      <w:r w:rsidR="003F1BFB">
        <w:t>.</w:t>
      </w:r>
    </w:p>
    <w:p w14:paraId="0B55BB19" w14:textId="77777777" w:rsidR="00B62C71" w:rsidRDefault="00B62C71" w:rsidP="00AC33E2">
      <w:pPr>
        <w:rPr>
          <w:noProof/>
        </w:rPr>
      </w:pPr>
    </w:p>
    <w:p w14:paraId="16EDC20E" w14:textId="435ADD4B" w:rsidR="00B62C71" w:rsidRDefault="00B62C71" w:rsidP="00AC33E2">
      <w:pPr>
        <w:rPr>
          <w:noProof/>
        </w:rPr>
      </w:pPr>
      <w:r>
        <w:rPr>
          <w:noProof/>
        </w:rPr>
        <w:t xml:space="preserve">Figure </w:t>
      </w:r>
      <w:r w:rsidR="002A1580">
        <w:rPr>
          <w:noProof/>
        </w:rPr>
        <w:t>3</w:t>
      </w:r>
      <w:r>
        <w:rPr>
          <w:noProof/>
        </w:rPr>
        <w:t xml:space="preserve"> : </w:t>
      </w:r>
      <w:r w:rsidR="00D7301A">
        <w:rPr>
          <w:noProof/>
        </w:rPr>
        <w:t xml:space="preserve">Awareness of </w:t>
      </w:r>
      <w:r w:rsidR="004C212C">
        <w:rPr>
          <w:noProof/>
        </w:rPr>
        <w:t xml:space="preserve">the </w:t>
      </w:r>
      <w:r w:rsidR="00D7301A">
        <w:rPr>
          <w:noProof/>
        </w:rPr>
        <w:t xml:space="preserve">NFB </w:t>
      </w:r>
      <w:r w:rsidR="00E5246A">
        <w:rPr>
          <w:noProof/>
        </w:rPr>
        <w:t>private or public status</w:t>
      </w:r>
    </w:p>
    <w:p w14:paraId="2E024FFE" w14:textId="53828909" w:rsidR="00344F7E" w:rsidRDefault="00344F7E" w:rsidP="00AC33E2">
      <w:pPr>
        <w:rPr>
          <w:noProof/>
        </w:rPr>
      </w:pPr>
      <w:r>
        <w:rPr>
          <w:noProof/>
        </w:rPr>
        <w:drawing>
          <wp:inline distT="0" distB="0" distL="0" distR="0" wp14:anchorId="51D00991" wp14:editId="7EFD0BFB">
            <wp:extent cx="5486400" cy="2082297"/>
            <wp:effectExtent l="0" t="0" r="0" b="13335"/>
            <wp:docPr id="10" name="Graphique 10" descr="To the best of your knowledge, is the National Film Board a privately held enterprise or is it a government-funded organization? &#10;&#10;Privately held enterprise: 8%&#10;Provincial Government - funded organization: 9%&#10;Federal Government - funded organization: 57%&#10;Don’t know: 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32482D" w14:textId="3FD0EA8D" w:rsidR="003C7AB9" w:rsidRDefault="00F910CF" w:rsidP="00AC33E2">
      <w:pPr>
        <w:rPr>
          <w:noProof/>
        </w:rPr>
      </w:pPr>
      <w:r w:rsidRPr="675217E7">
        <w:rPr>
          <w:noProof/>
        </w:rPr>
        <w:t xml:space="preserve">Q3: </w:t>
      </w:r>
      <w:r w:rsidR="001A2FF2" w:rsidRPr="675217E7">
        <w:rPr>
          <w:noProof/>
        </w:rPr>
        <w:t xml:space="preserve">To the best of your knowledge, is the National Film Board a privately held enterprise or is it a government-funded organization? Base: </w:t>
      </w:r>
      <w:r w:rsidR="000D7B23">
        <w:rPr>
          <w:noProof/>
        </w:rPr>
        <w:t>All r</w:t>
      </w:r>
      <w:r w:rsidR="00605A99" w:rsidRPr="675217E7">
        <w:rPr>
          <w:noProof/>
        </w:rPr>
        <w:t xml:space="preserve">espondents </w:t>
      </w:r>
      <w:r w:rsidR="004D5F16" w:rsidRPr="675217E7">
        <w:rPr>
          <w:noProof/>
        </w:rPr>
        <w:t>(n=</w:t>
      </w:r>
      <w:r w:rsidR="00D74C80" w:rsidRPr="675217E7">
        <w:rPr>
          <w:noProof/>
        </w:rPr>
        <w:t>1</w:t>
      </w:r>
      <w:r w:rsidR="004A6B82" w:rsidRPr="675217E7">
        <w:rPr>
          <w:noProof/>
        </w:rPr>
        <w:t>,</w:t>
      </w:r>
      <w:r w:rsidR="00D74C80" w:rsidRPr="675217E7">
        <w:rPr>
          <w:noProof/>
        </w:rPr>
        <w:t>500</w:t>
      </w:r>
      <w:r w:rsidR="004D5F16" w:rsidRPr="675217E7">
        <w:rPr>
          <w:noProof/>
        </w:rPr>
        <w:t>)</w:t>
      </w:r>
    </w:p>
    <w:p w14:paraId="199577A3" w14:textId="77777777" w:rsidR="003C7AB9" w:rsidRPr="00E93520" w:rsidRDefault="003C7AB9" w:rsidP="00AC33E2"/>
    <w:p w14:paraId="56FB9AAB" w14:textId="22C82B03" w:rsidR="004D5F16" w:rsidRPr="00BD670B" w:rsidRDefault="004D5F16" w:rsidP="004D5F16">
      <w:pPr>
        <w:contextualSpacing/>
      </w:pPr>
      <w:r>
        <w:t xml:space="preserve">The following subgroups were </w:t>
      </w:r>
      <w:r w:rsidR="00526FA7">
        <w:t>more</w:t>
      </w:r>
      <w:r>
        <w:t xml:space="preserve"> likely to think that the NFB is a </w:t>
      </w:r>
      <w:r w:rsidRPr="001C3A7B">
        <w:rPr>
          <w:b/>
          <w:bCs/>
        </w:rPr>
        <w:t>privately held enterprise</w:t>
      </w:r>
      <w:r w:rsidR="00BD670B">
        <w:t>:</w:t>
      </w:r>
    </w:p>
    <w:p w14:paraId="2EFCA0B7" w14:textId="77777777" w:rsidR="00991359" w:rsidRDefault="009F64B7" w:rsidP="00991359">
      <w:pPr>
        <w:pStyle w:val="Paragraphedeliste"/>
        <w:numPr>
          <w:ilvl w:val="0"/>
          <w:numId w:val="46"/>
        </w:numPr>
      </w:pPr>
      <w:r>
        <w:t>Respondents between</w:t>
      </w:r>
      <w:r w:rsidR="003B4182" w:rsidRPr="00B45D86">
        <w:t xml:space="preserve"> 18</w:t>
      </w:r>
      <w:r>
        <w:t xml:space="preserve"> and </w:t>
      </w:r>
      <w:r w:rsidR="003B4182" w:rsidRPr="00B45D86">
        <w:t xml:space="preserve">34 </w:t>
      </w:r>
      <w:r>
        <w:t>years of age</w:t>
      </w:r>
      <w:r w:rsidR="003B4182" w:rsidRPr="00B45D86">
        <w:t xml:space="preserve"> (</w:t>
      </w:r>
      <w:r w:rsidR="00B1099B" w:rsidRPr="00B45D86">
        <w:t xml:space="preserve">12%) </w:t>
      </w:r>
    </w:p>
    <w:p w14:paraId="1945FA9B" w14:textId="77777777" w:rsidR="00991359" w:rsidRDefault="004E62AC" w:rsidP="00E242D8">
      <w:pPr>
        <w:pStyle w:val="Paragraphedeliste"/>
        <w:numPr>
          <w:ilvl w:val="0"/>
          <w:numId w:val="46"/>
        </w:numPr>
      </w:pPr>
      <w:r>
        <w:t xml:space="preserve">Respondents who are </w:t>
      </w:r>
      <w:r w:rsidR="00023B14">
        <w:t>unaware of NFB’s work (</w:t>
      </w:r>
      <w:r w:rsidR="00680253">
        <w:t>12%)</w:t>
      </w:r>
    </w:p>
    <w:p w14:paraId="10687CF0" w14:textId="70B63617" w:rsidR="004D5F16" w:rsidRDefault="004D5F16" w:rsidP="00E242D8">
      <w:pPr>
        <w:pStyle w:val="Paragraphedeliste"/>
        <w:numPr>
          <w:ilvl w:val="0"/>
          <w:numId w:val="46"/>
        </w:numPr>
      </w:pPr>
      <w:r>
        <w:t xml:space="preserve">The following subgroups were especially likely to think that the NFB is a </w:t>
      </w:r>
      <w:r w:rsidR="00920199" w:rsidRPr="00991359">
        <w:rPr>
          <w:b/>
          <w:bCs/>
        </w:rPr>
        <w:t>provincial government-funded organization</w:t>
      </w:r>
      <w:r w:rsidRPr="001C3A7B">
        <w:t>:</w:t>
      </w:r>
    </w:p>
    <w:p w14:paraId="73F6F43B" w14:textId="77777777" w:rsidR="00935B1B" w:rsidRDefault="003F1142" w:rsidP="0099603E">
      <w:pPr>
        <w:pStyle w:val="Paragraphedeliste"/>
        <w:numPr>
          <w:ilvl w:val="0"/>
          <w:numId w:val="22"/>
        </w:numPr>
      </w:pPr>
      <w:r w:rsidRPr="00B45D86">
        <w:t>Quebecers (21%)</w:t>
      </w:r>
      <w:r w:rsidR="00D573AE" w:rsidRPr="00B45D86">
        <w:t xml:space="preserve"> </w:t>
      </w:r>
    </w:p>
    <w:p w14:paraId="35E95330" w14:textId="64E8528A" w:rsidR="00E356D1" w:rsidRDefault="00E356D1" w:rsidP="0099603E">
      <w:pPr>
        <w:pStyle w:val="Paragraphedeliste"/>
        <w:numPr>
          <w:ilvl w:val="0"/>
          <w:numId w:val="22"/>
        </w:numPr>
      </w:pPr>
      <w:r>
        <w:t>Francophones (20%)</w:t>
      </w:r>
    </w:p>
    <w:p w14:paraId="138DD05E" w14:textId="5E0F5545" w:rsidR="004D5F16" w:rsidRPr="00B45D86" w:rsidRDefault="00935B1B" w:rsidP="0099603E">
      <w:pPr>
        <w:pStyle w:val="Paragraphedeliste"/>
        <w:numPr>
          <w:ilvl w:val="0"/>
          <w:numId w:val="22"/>
        </w:numPr>
      </w:pPr>
      <w:r>
        <w:t>Respondents between</w:t>
      </w:r>
      <w:r w:rsidR="004F57C3" w:rsidRPr="00B45D86">
        <w:t xml:space="preserve"> 18</w:t>
      </w:r>
      <w:r>
        <w:t xml:space="preserve"> </w:t>
      </w:r>
      <w:r w:rsidR="00D573AE" w:rsidRPr="00B45D86">
        <w:t>and</w:t>
      </w:r>
      <w:r w:rsidR="003F1142" w:rsidRPr="00B45D86">
        <w:t xml:space="preserve"> </w:t>
      </w:r>
      <w:r w:rsidR="004F57C3" w:rsidRPr="00B45D86">
        <w:t xml:space="preserve">34 </w:t>
      </w:r>
      <w:r>
        <w:t>years of age</w:t>
      </w:r>
      <w:r w:rsidR="004F57C3" w:rsidRPr="00B45D86">
        <w:t xml:space="preserve"> (</w:t>
      </w:r>
      <w:r w:rsidR="0024016B" w:rsidRPr="00B45D86">
        <w:t>15%)</w:t>
      </w:r>
    </w:p>
    <w:p w14:paraId="427F5D12" w14:textId="77777777" w:rsidR="004D5F16" w:rsidRDefault="004D5F16" w:rsidP="004D5F16">
      <w:pPr>
        <w:contextualSpacing/>
      </w:pPr>
    </w:p>
    <w:p w14:paraId="43746247" w14:textId="637FD299" w:rsidR="003B3D57" w:rsidRDefault="003B3D57" w:rsidP="003B3D57">
      <w:r>
        <w:t xml:space="preserve">The following subgroups were </w:t>
      </w:r>
      <w:r w:rsidR="00526FA7">
        <w:t>more</w:t>
      </w:r>
      <w:r>
        <w:t xml:space="preserve"> likely to know that the NFB is a </w:t>
      </w:r>
      <w:r w:rsidRPr="73FCCD92">
        <w:rPr>
          <w:b/>
          <w:bCs/>
        </w:rPr>
        <w:t>federal government-funded organization</w:t>
      </w:r>
      <w:r>
        <w:t>:</w:t>
      </w:r>
    </w:p>
    <w:p w14:paraId="336FAD41" w14:textId="240DDC32" w:rsidR="00BA08DD" w:rsidRDefault="00153110" w:rsidP="0099603E">
      <w:pPr>
        <w:pStyle w:val="Paragraphedeliste"/>
        <w:numPr>
          <w:ilvl w:val="0"/>
          <w:numId w:val="22"/>
        </w:numPr>
      </w:pPr>
      <w:r>
        <w:t>Respondents who h</w:t>
      </w:r>
      <w:r w:rsidR="005D1CDB" w:rsidRPr="003F1142">
        <w:t>ave visited NFB.ca (</w:t>
      </w:r>
      <w:r w:rsidR="009504F0" w:rsidRPr="003F1142">
        <w:t>76%)</w:t>
      </w:r>
    </w:p>
    <w:p w14:paraId="13018ECD" w14:textId="4C0D81DE" w:rsidR="00E31CF3" w:rsidRDefault="00E31CF3" w:rsidP="0099603E">
      <w:pPr>
        <w:pStyle w:val="Paragraphedeliste"/>
        <w:numPr>
          <w:ilvl w:val="0"/>
          <w:numId w:val="22"/>
        </w:numPr>
      </w:pPr>
      <w:r>
        <w:t>Saskatchewanians (75%)</w:t>
      </w:r>
    </w:p>
    <w:p w14:paraId="7E28401C" w14:textId="21701A91" w:rsidR="00BA08DD" w:rsidRDefault="00071F33" w:rsidP="0099603E">
      <w:pPr>
        <w:pStyle w:val="Paragraphedeliste"/>
        <w:numPr>
          <w:ilvl w:val="0"/>
          <w:numId w:val="22"/>
        </w:numPr>
      </w:pPr>
      <w:r>
        <w:t xml:space="preserve">Respondent who are </w:t>
      </w:r>
      <w:r w:rsidR="002F7A20">
        <w:t>aware of the NFB’s work (73%)</w:t>
      </w:r>
    </w:p>
    <w:p w14:paraId="638467E4" w14:textId="1F3FE193" w:rsidR="00BA08DD" w:rsidRDefault="009A7E55" w:rsidP="0099603E">
      <w:pPr>
        <w:pStyle w:val="Paragraphedeliste"/>
        <w:numPr>
          <w:ilvl w:val="0"/>
          <w:numId w:val="22"/>
        </w:numPr>
      </w:pPr>
      <w:r>
        <w:t xml:space="preserve">Respondents with a </w:t>
      </w:r>
      <w:r w:rsidR="009504F0" w:rsidRPr="003F1142">
        <w:t>u</w:t>
      </w:r>
      <w:r w:rsidR="00620A34" w:rsidRPr="003F1142">
        <w:t xml:space="preserve">niversity </w:t>
      </w:r>
      <w:r>
        <w:t>degree</w:t>
      </w:r>
      <w:r w:rsidR="00620A34" w:rsidRPr="003F1142">
        <w:t xml:space="preserve"> (</w:t>
      </w:r>
      <w:r w:rsidR="00587126" w:rsidRPr="003F1142">
        <w:t>67%)</w:t>
      </w:r>
    </w:p>
    <w:p w14:paraId="4DE5E6AF" w14:textId="6653B1DE" w:rsidR="00883C91" w:rsidRDefault="00883C91" w:rsidP="0099603E">
      <w:pPr>
        <w:pStyle w:val="Paragraphedeliste"/>
        <w:numPr>
          <w:ilvl w:val="0"/>
          <w:numId w:val="22"/>
        </w:numPr>
      </w:pPr>
      <w:r>
        <w:t>Albertans (66%)</w:t>
      </w:r>
    </w:p>
    <w:p w14:paraId="2EEC46D4" w14:textId="1A5A05C3" w:rsidR="00BA08DD" w:rsidRDefault="006F6EDC" w:rsidP="0099603E">
      <w:pPr>
        <w:pStyle w:val="Paragraphedeliste"/>
        <w:numPr>
          <w:ilvl w:val="0"/>
          <w:numId w:val="22"/>
        </w:numPr>
      </w:pPr>
      <w:r>
        <w:t xml:space="preserve">Respondents of </w:t>
      </w:r>
      <w:r w:rsidR="00587126" w:rsidRPr="003F1142">
        <w:t>a</w:t>
      </w:r>
      <w:r w:rsidR="00424D8E" w:rsidRPr="003F1142">
        <w:t>ge 55 and over (65%)</w:t>
      </w:r>
    </w:p>
    <w:p w14:paraId="79E3389A" w14:textId="0ECE47AF" w:rsidR="00BA08DD" w:rsidRDefault="00BF6B59" w:rsidP="0099603E">
      <w:pPr>
        <w:pStyle w:val="Paragraphedeliste"/>
        <w:numPr>
          <w:ilvl w:val="0"/>
          <w:numId w:val="22"/>
        </w:numPr>
      </w:pPr>
      <w:r>
        <w:t xml:space="preserve">Respondents living in </w:t>
      </w:r>
      <w:r w:rsidR="00E96A15" w:rsidRPr="003F1142">
        <w:t xml:space="preserve">urban </w:t>
      </w:r>
      <w:r w:rsidR="00BF6E4D">
        <w:t>centers</w:t>
      </w:r>
      <w:r w:rsidR="00E96A15" w:rsidRPr="003F1142">
        <w:t xml:space="preserve"> (62%)</w:t>
      </w:r>
    </w:p>
    <w:p w14:paraId="60041278" w14:textId="0A1781F2" w:rsidR="004D5F16" w:rsidRPr="003F1142" w:rsidRDefault="00BA08DD" w:rsidP="0099603E">
      <w:pPr>
        <w:pStyle w:val="Paragraphedeliste"/>
        <w:numPr>
          <w:ilvl w:val="0"/>
          <w:numId w:val="22"/>
        </w:numPr>
      </w:pPr>
      <w:r>
        <w:t>Anglophones</w:t>
      </w:r>
      <w:r w:rsidR="00394C48" w:rsidRPr="003F1142">
        <w:t xml:space="preserve"> (</w:t>
      </w:r>
      <w:r w:rsidR="00424D8E" w:rsidRPr="003F1142">
        <w:t>60%)</w:t>
      </w:r>
    </w:p>
    <w:p w14:paraId="3CA602BF" w14:textId="77777777" w:rsidR="003B3D57" w:rsidRDefault="003B3D57" w:rsidP="0099603E">
      <w:pPr>
        <w:rPr>
          <w:highlight w:val="yellow"/>
        </w:rPr>
      </w:pPr>
    </w:p>
    <w:p w14:paraId="41FD8F7E" w14:textId="2CABD5AA" w:rsidR="0099603E" w:rsidRDefault="00973FEC" w:rsidP="0099603E">
      <w:pPr>
        <w:rPr>
          <w:highlight w:val="yellow"/>
        </w:rPr>
      </w:pPr>
      <w:r>
        <w:rPr>
          <w:noProof/>
        </w:rPr>
        <w:t xml:space="preserve">The proportion of respondents </w:t>
      </w:r>
      <w:r w:rsidR="007045AA" w:rsidRPr="007045AA">
        <w:rPr>
          <w:noProof/>
        </w:rPr>
        <w:t xml:space="preserve">who believe that NFB is a government organization (provincial or federal) has </w:t>
      </w:r>
      <w:r w:rsidR="007045AA">
        <w:rPr>
          <w:noProof/>
        </w:rPr>
        <w:t>staye</w:t>
      </w:r>
      <w:r w:rsidR="00FB4631">
        <w:rPr>
          <w:noProof/>
        </w:rPr>
        <w:t>d</w:t>
      </w:r>
      <w:r w:rsidR="007045AA" w:rsidRPr="007045AA">
        <w:rPr>
          <w:noProof/>
        </w:rPr>
        <w:t xml:space="preserve"> the same</w:t>
      </w:r>
      <w:r w:rsidR="0006167A">
        <w:rPr>
          <w:noProof/>
        </w:rPr>
        <w:t xml:space="preserve"> since 2017.</w:t>
      </w:r>
      <w:r w:rsidR="00974BAB">
        <w:rPr>
          <w:noProof/>
        </w:rPr>
        <w:t xml:space="preserve"> </w:t>
      </w:r>
      <w:r w:rsidR="0055442B">
        <w:rPr>
          <w:noProof/>
        </w:rPr>
        <w:t>There is only a slight drop in the proportion of respondents who answered that the NFB is a privately held enterprise (-2</w:t>
      </w:r>
      <w:r w:rsidR="0006167A">
        <w:rPr>
          <w:noProof/>
        </w:rPr>
        <w:t xml:space="preserve"> points</w:t>
      </w:r>
      <w:r w:rsidR="0055442B">
        <w:rPr>
          <w:noProof/>
        </w:rPr>
        <w:t xml:space="preserve">), with </w:t>
      </w:r>
      <w:r w:rsidR="008F10BA">
        <w:rPr>
          <w:noProof/>
        </w:rPr>
        <w:t xml:space="preserve">8% this </w:t>
      </w:r>
      <w:r w:rsidR="008F10BA">
        <w:rPr>
          <w:noProof/>
        </w:rPr>
        <w:lastRenderedPageBreak/>
        <w:t xml:space="preserve">year compared to </w:t>
      </w:r>
      <w:r w:rsidR="006102D2">
        <w:rPr>
          <w:noProof/>
        </w:rPr>
        <w:t xml:space="preserve">10% in 2017. </w:t>
      </w:r>
      <w:r w:rsidR="00FB2E8D">
        <w:rPr>
          <w:noProof/>
        </w:rPr>
        <w:t>Mor</w:t>
      </w:r>
      <w:r w:rsidR="00761DAE">
        <w:rPr>
          <w:noProof/>
        </w:rPr>
        <w:t xml:space="preserve">e respondents answered that they did not know </w:t>
      </w:r>
      <w:r w:rsidR="00FB2E8D">
        <w:rPr>
          <w:noProof/>
        </w:rPr>
        <w:t xml:space="preserve">if the NFB was a private or a governmental organization </w:t>
      </w:r>
      <w:r w:rsidR="004B753D">
        <w:rPr>
          <w:noProof/>
        </w:rPr>
        <w:t xml:space="preserve">in this year’s edition (26%) compared to 2017 (20%).  </w:t>
      </w:r>
    </w:p>
    <w:p w14:paraId="047631D5" w14:textId="77777777" w:rsidR="000B6B27" w:rsidRDefault="000B6B27" w:rsidP="0099603E">
      <w:pPr>
        <w:rPr>
          <w:highlight w:val="yellow"/>
        </w:rPr>
      </w:pPr>
    </w:p>
    <w:p w14:paraId="2D9CEE36" w14:textId="0AC04123" w:rsidR="00AF6EA0" w:rsidRPr="00BE7BFB" w:rsidRDefault="00564545" w:rsidP="00BE7BFB">
      <w:pPr>
        <w:pStyle w:val="Titre2"/>
        <w:rPr>
          <w:rFonts w:asciiTheme="minorHAnsi" w:hAnsiTheme="minorHAnsi" w:cstheme="minorHAnsi"/>
          <w:i w:val="0"/>
          <w:iCs w:val="0"/>
          <w:noProof/>
          <w:sz w:val="22"/>
          <w:szCs w:val="22"/>
        </w:rPr>
      </w:pPr>
      <w:bookmarkStart w:id="34" w:name="_Toc98941015"/>
      <w:r w:rsidRPr="00BE7BFB">
        <w:rPr>
          <w:rFonts w:asciiTheme="minorHAnsi" w:hAnsiTheme="minorHAnsi" w:cstheme="minorHAnsi"/>
          <w:i w:val="0"/>
          <w:iCs w:val="0"/>
          <w:noProof/>
          <w:sz w:val="22"/>
          <w:szCs w:val="22"/>
        </w:rPr>
        <w:t xml:space="preserve">Awareness </w:t>
      </w:r>
      <w:r w:rsidR="00067714" w:rsidRPr="00BE7BFB">
        <w:rPr>
          <w:rFonts w:asciiTheme="minorHAnsi" w:hAnsiTheme="minorHAnsi" w:cstheme="minorHAnsi"/>
          <w:i w:val="0"/>
          <w:iCs w:val="0"/>
          <w:noProof/>
          <w:sz w:val="22"/>
          <w:szCs w:val="22"/>
        </w:rPr>
        <w:t>of</w:t>
      </w:r>
      <w:r w:rsidRPr="00BE7BFB">
        <w:rPr>
          <w:rFonts w:asciiTheme="minorHAnsi" w:hAnsiTheme="minorHAnsi" w:cstheme="minorHAnsi"/>
          <w:i w:val="0"/>
          <w:iCs w:val="0"/>
          <w:noProof/>
          <w:sz w:val="22"/>
          <w:szCs w:val="22"/>
        </w:rPr>
        <w:t xml:space="preserve"> the mission</w:t>
      </w:r>
      <w:bookmarkEnd w:id="34"/>
    </w:p>
    <w:p w14:paraId="768D9188" w14:textId="77777777" w:rsidR="00337108" w:rsidRDefault="00337108" w:rsidP="0099603E">
      <w:pPr>
        <w:rPr>
          <w:b/>
          <w:bCs/>
        </w:rPr>
      </w:pPr>
    </w:p>
    <w:p w14:paraId="0FE1734B" w14:textId="4B40999A" w:rsidR="00AA4760" w:rsidRDefault="00CE4DDB" w:rsidP="0099603E">
      <w:r>
        <w:t xml:space="preserve">Almost half of the </w:t>
      </w:r>
      <w:r w:rsidR="0062757A">
        <w:t xml:space="preserve">survey’s </w:t>
      </w:r>
      <w:r>
        <w:t>respondents</w:t>
      </w:r>
      <w:r w:rsidR="00150D1B">
        <w:t xml:space="preserve"> </w:t>
      </w:r>
      <w:r w:rsidR="00061FC8">
        <w:t xml:space="preserve">have </w:t>
      </w:r>
      <w:r w:rsidR="000A0BFB">
        <w:t>indicated being aware</w:t>
      </w:r>
      <w:r w:rsidR="0077082B">
        <w:t xml:space="preserve"> of </w:t>
      </w:r>
      <w:r w:rsidR="005A7634">
        <w:t>the NFB’s mission</w:t>
      </w:r>
      <w:r w:rsidR="0079179C">
        <w:t xml:space="preserve"> (</w:t>
      </w:r>
      <w:r w:rsidR="002E7F5A">
        <w:t xml:space="preserve">46%), </w:t>
      </w:r>
      <w:r w:rsidR="00C45811">
        <w:t>including</w:t>
      </w:r>
      <w:r w:rsidR="002E3374">
        <w:t xml:space="preserve"> 18% aware and 27% somewhat aware.</w:t>
      </w:r>
      <w:r w:rsidR="000A0BFB">
        <w:t xml:space="preserve"> </w:t>
      </w:r>
      <w:r w:rsidR="002E3374">
        <w:t>A</w:t>
      </w:r>
      <w:r w:rsidR="001A643D">
        <w:t xml:space="preserve"> </w:t>
      </w:r>
      <w:r w:rsidR="00907F2A">
        <w:t xml:space="preserve">slightly larger </w:t>
      </w:r>
      <w:r w:rsidR="00AC3EE0">
        <w:t xml:space="preserve">proportion of respondents </w:t>
      </w:r>
      <w:r w:rsidR="000867AA">
        <w:t xml:space="preserve">have </w:t>
      </w:r>
      <w:r w:rsidR="00C45811">
        <w:t>admitted</w:t>
      </w:r>
      <w:r w:rsidR="009317D4">
        <w:t xml:space="preserve"> </w:t>
      </w:r>
      <w:r w:rsidR="00B45776">
        <w:t xml:space="preserve">being </w:t>
      </w:r>
      <w:r w:rsidR="0050544C">
        <w:t xml:space="preserve">mostly unaware of the mission (54%), </w:t>
      </w:r>
      <w:r w:rsidR="00EB4986">
        <w:t>including</w:t>
      </w:r>
      <w:r w:rsidR="0050544C">
        <w:t xml:space="preserve"> </w:t>
      </w:r>
      <w:r w:rsidR="001129C4">
        <w:t xml:space="preserve">20% somewhat unaware and 34% </w:t>
      </w:r>
      <w:r w:rsidR="005C6BA6">
        <w:t xml:space="preserve">unaware. </w:t>
      </w:r>
    </w:p>
    <w:p w14:paraId="183DC7C9" w14:textId="77777777" w:rsidR="00337108" w:rsidRDefault="00337108" w:rsidP="0099603E"/>
    <w:p w14:paraId="30113BE2" w14:textId="4A0A8042" w:rsidR="00AA4760" w:rsidRDefault="00AA4760" w:rsidP="0099603E">
      <w:r>
        <w:t xml:space="preserve">Figure </w:t>
      </w:r>
      <w:r w:rsidR="002A1580">
        <w:t>4</w:t>
      </w:r>
      <w:r>
        <w:t xml:space="preserve">: </w:t>
      </w:r>
      <w:r w:rsidR="00564545">
        <w:t>Awareness of</w:t>
      </w:r>
      <w:r w:rsidR="00F95E5C">
        <w:t xml:space="preserve"> </w:t>
      </w:r>
      <w:r w:rsidR="00564545">
        <w:t>NFB’s mission</w:t>
      </w:r>
    </w:p>
    <w:p w14:paraId="3C81308F" w14:textId="4330C4FA" w:rsidR="009E27DA" w:rsidRDefault="009E27DA" w:rsidP="0099603E">
      <w:r>
        <w:rPr>
          <w:noProof/>
        </w:rPr>
        <w:drawing>
          <wp:inline distT="0" distB="0" distL="0" distR="0" wp14:anchorId="41017B4B" wp14:editId="2B957E8F">
            <wp:extent cx="5486400" cy="2082297"/>
            <wp:effectExtent l="0" t="0" r="0" b="13335"/>
            <wp:docPr id="11" name="Graphique 11" descr="The National Film Board of Canada, or NFB, is Canada´s federal film agency. The NFB produces and distributes documentary and animated films, apps, virtual reality and interactive web projects that are shown on TV, in schools, online, at film festivals and public events, and in theatres. These works are also available in libraries and on various streaming platforms. How aware are you of the NFB? Would you say you are... &#10;&#10;Aware: 18%&#10;Somewhat aware: 27%&#10;Somewhat unaware: 20%&#10;Unaware: 3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0BE213" w14:textId="619080E1" w:rsidR="004B4A1E" w:rsidRDefault="00AF111A" w:rsidP="0099603E">
      <w:r>
        <w:t xml:space="preserve">Q4: </w:t>
      </w:r>
      <w:r w:rsidR="00B67467" w:rsidRPr="00B67467">
        <w:t>The National Film Board of Canada, or NFB, is Canada´s federal film agency. The NFB produces and distributes documentary and animated films, apps, virtual reality and interactive web projects that are shown on TV, in schools, online, at film festivals and public events, and in theatres. These works are also available in libraries and on various streaming platforms. How aware are you of the NFB? Would you say you are...</w:t>
      </w:r>
      <w:r w:rsidR="00B67467">
        <w:t xml:space="preserve"> Base: All respondents (n=</w:t>
      </w:r>
      <w:r w:rsidR="00B67467" w:rsidRPr="002C5B8B">
        <w:t>1,500)</w:t>
      </w:r>
    </w:p>
    <w:p w14:paraId="30A7487C" w14:textId="77777777" w:rsidR="00857A23" w:rsidRDefault="00857A23" w:rsidP="0099603E"/>
    <w:p w14:paraId="515726FC" w14:textId="559ECD83" w:rsidR="004B4A1E" w:rsidRDefault="004B4A1E" w:rsidP="00857A23">
      <w:r>
        <w:t>The following subgroups were more likely to be</w:t>
      </w:r>
      <w:r w:rsidRPr="73FCCD92">
        <w:rPr>
          <w:b/>
          <w:bCs/>
        </w:rPr>
        <w:t xml:space="preserve"> aware or somewhat aware of the mission</w:t>
      </w:r>
      <w:r>
        <w:t>:</w:t>
      </w:r>
    </w:p>
    <w:p w14:paraId="65FCF40B" w14:textId="4807C56E" w:rsidR="00B72711" w:rsidRDefault="00B72711" w:rsidP="0099603E">
      <w:pPr>
        <w:pStyle w:val="Paragraphedeliste"/>
        <w:numPr>
          <w:ilvl w:val="0"/>
          <w:numId w:val="22"/>
        </w:numPr>
      </w:pPr>
      <w:r>
        <w:t>Respondents who h</w:t>
      </w:r>
      <w:r w:rsidR="00C341BF" w:rsidRPr="007A2C33">
        <w:t>ave visited NFB.ca (78%)</w:t>
      </w:r>
    </w:p>
    <w:p w14:paraId="773B4CB4" w14:textId="74E0F695" w:rsidR="00B72711" w:rsidRDefault="00B72711" w:rsidP="0099603E">
      <w:pPr>
        <w:pStyle w:val="Paragraphedeliste"/>
        <w:numPr>
          <w:ilvl w:val="0"/>
          <w:numId w:val="22"/>
        </w:numPr>
      </w:pPr>
      <w:r>
        <w:t>Respondents who h</w:t>
      </w:r>
      <w:r w:rsidR="00493952" w:rsidRPr="007A2C33">
        <w:t>ave seen NFB ads in the past year (72%)</w:t>
      </w:r>
    </w:p>
    <w:p w14:paraId="41968412" w14:textId="309EC4A1" w:rsidR="00FF5206" w:rsidRDefault="00FF5206" w:rsidP="0099603E">
      <w:pPr>
        <w:pStyle w:val="Paragraphedeliste"/>
        <w:numPr>
          <w:ilvl w:val="0"/>
          <w:numId w:val="22"/>
        </w:numPr>
      </w:pPr>
      <w:r>
        <w:t>Nova Scotians (</w:t>
      </w:r>
      <w:r w:rsidR="00B83CE6">
        <w:t>68%)</w:t>
      </w:r>
    </w:p>
    <w:p w14:paraId="7856919C" w14:textId="5342A256" w:rsidR="00E80468" w:rsidRDefault="00E80468" w:rsidP="0099603E">
      <w:pPr>
        <w:pStyle w:val="Paragraphedeliste"/>
        <w:numPr>
          <w:ilvl w:val="0"/>
          <w:numId w:val="22"/>
        </w:numPr>
      </w:pPr>
      <w:r>
        <w:t>Respondents who have heard of the NFB (</w:t>
      </w:r>
      <w:r w:rsidR="009F287E">
        <w:t>65%)</w:t>
      </w:r>
    </w:p>
    <w:p w14:paraId="7DFF5458" w14:textId="4CBFB2A7" w:rsidR="00B72711" w:rsidRDefault="00B72711" w:rsidP="0099603E">
      <w:pPr>
        <w:pStyle w:val="Paragraphedeliste"/>
        <w:numPr>
          <w:ilvl w:val="0"/>
          <w:numId w:val="22"/>
        </w:numPr>
      </w:pPr>
      <w:r>
        <w:t>Respondents of</w:t>
      </w:r>
      <w:r w:rsidR="007F0EFD" w:rsidRPr="007A2C33">
        <w:t xml:space="preserve"> </w:t>
      </w:r>
      <w:r w:rsidR="004A54AF" w:rsidRPr="007A2C33">
        <w:t xml:space="preserve">age 55 and over (60%) </w:t>
      </w:r>
    </w:p>
    <w:p w14:paraId="71AF683E" w14:textId="118E272B" w:rsidR="00B72711" w:rsidRDefault="0065191B" w:rsidP="0099603E">
      <w:pPr>
        <w:pStyle w:val="Paragraphedeliste"/>
        <w:numPr>
          <w:ilvl w:val="0"/>
          <w:numId w:val="22"/>
        </w:numPr>
      </w:pPr>
      <w:r w:rsidRPr="007A2C33">
        <w:t>Albert</w:t>
      </w:r>
      <w:r w:rsidR="008E70DF" w:rsidRPr="007A2C33">
        <w:t>a</w:t>
      </w:r>
      <w:r w:rsidR="00B72711">
        <w:t>ns</w:t>
      </w:r>
      <w:r w:rsidR="008E70DF" w:rsidRPr="007A2C33">
        <w:t xml:space="preserve"> (56%)</w:t>
      </w:r>
    </w:p>
    <w:p w14:paraId="1A346D1D" w14:textId="24B0C595" w:rsidR="00B72711" w:rsidRDefault="00B72711" w:rsidP="0099603E">
      <w:pPr>
        <w:pStyle w:val="Paragraphedeliste"/>
        <w:numPr>
          <w:ilvl w:val="0"/>
          <w:numId w:val="22"/>
        </w:numPr>
      </w:pPr>
      <w:r>
        <w:t>Anglophones</w:t>
      </w:r>
      <w:r w:rsidR="00325E46" w:rsidRPr="007A2C33">
        <w:t xml:space="preserve"> (56%)</w:t>
      </w:r>
    </w:p>
    <w:p w14:paraId="1310B11C" w14:textId="6E5657CD" w:rsidR="00B72711" w:rsidRDefault="008E70DF" w:rsidP="0099603E">
      <w:pPr>
        <w:pStyle w:val="Paragraphedeliste"/>
        <w:numPr>
          <w:ilvl w:val="0"/>
          <w:numId w:val="22"/>
        </w:numPr>
      </w:pPr>
      <w:r w:rsidRPr="007A2C33">
        <w:t>British Columbia</w:t>
      </w:r>
      <w:r w:rsidR="00B72711">
        <w:t>ns</w:t>
      </w:r>
      <w:r w:rsidRPr="007A2C33">
        <w:t xml:space="preserve"> (53%)</w:t>
      </w:r>
    </w:p>
    <w:p w14:paraId="4CC113F5" w14:textId="035F960B" w:rsidR="00B72711" w:rsidRDefault="008E70DF" w:rsidP="0099603E">
      <w:pPr>
        <w:pStyle w:val="Paragraphedeliste"/>
        <w:numPr>
          <w:ilvl w:val="0"/>
          <w:numId w:val="22"/>
        </w:numPr>
      </w:pPr>
      <w:r w:rsidRPr="007A2C33">
        <w:t>Ontari</w:t>
      </w:r>
      <w:r w:rsidR="00B72711">
        <w:t>ans</w:t>
      </w:r>
      <w:r w:rsidRPr="007A2C33">
        <w:t xml:space="preserve"> (50%)</w:t>
      </w:r>
    </w:p>
    <w:p w14:paraId="177F6F0F" w14:textId="4CB1605C" w:rsidR="004B4A1E" w:rsidRPr="007A2C33" w:rsidRDefault="00B72711" w:rsidP="0099603E">
      <w:pPr>
        <w:pStyle w:val="Paragraphedeliste"/>
        <w:numPr>
          <w:ilvl w:val="0"/>
          <w:numId w:val="22"/>
        </w:numPr>
      </w:pPr>
      <w:r>
        <w:t>Respondents living in</w:t>
      </w:r>
      <w:r w:rsidR="008E70DF" w:rsidRPr="007A2C33">
        <w:t xml:space="preserve"> </w:t>
      </w:r>
      <w:r w:rsidR="0069021B" w:rsidRPr="007A2C33">
        <w:t xml:space="preserve">urban </w:t>
      </w:r>
      <w:r w:rsidR="00BF6E4D">
        <w:t>centers</w:t>
      </w:r>
      <w:r w:rsidR="0069021B" w:rsidRPr="007A2C33">
        <w:t xml:space="preserve"> (49%)</w:t>
      </w:r>
    </w:p>
    <w:p w14:paraId="313425B3" w14:textId="77777777" w:rsidR="004B4A1E" w:rsidRDefault="004B4A1E" w:rsidP="00857A23"/>
    <w:p w14:paraId="36E11CEC" w14:textId="58EB1FFA" w:rsidR="004B4A1E" w:rsidRDefault="004B4A1E" w:rsidP="00857A23">
      <w:r>
        <w:t xml:space="preserve">The following subgroups were more likely to be </w:t>
      </w:r>
      <w:r w:rsidR="00857A23" w:rsidRPr="73FCCD92">
        <w:rPr>
          <w:b/>
          <w:bCs/>
        </w:rPr>
        <w:t>un</w:t>
      </w:r>
      <w:r w:rsidRPr="73FCCD92">
        <w:rPr>
          <w:b/>
          <w:bCs/>
        </w:rPr>
        <w:t xml:space="preserve">aware or somewhat </w:t>
      </w:r>
      <w:r w:rsidR="00857A23" w:rsidRPr="73FCCD92">
        <w:rPr>
          <w:b/>
          <w:bCs/>
        </w:rPr>
        <w:t>un</w:t>
      </w:r>
      <w:r w:rsidRPr="73FCCD92">
        <w:rPr>
          <w:b/>
          <w:bCs/>
        </w:rPr>
        <w:t>aware of the mission</w:t>
      </w:r>
      <w:r>
        <w:t>:</w:t>
      </w:r>
    </w:p>
    <w:p w14:paraId="5F46FB5E" w14:textId="69D43B69" w:rsidR="0056740A" w:rsidRDefault="00F45E21" w:rsidP="0099603E">
      <w:pPr>
        <w:pStyle w:val="Paragraphedeliste"/>
        <w:numPr>
          <w:ilvl w:val="0"/>
          <w:numId w:val="22"/>
        </w:numPr>
      </w:pPr>
      <w:r>
        <w:t>Respondents between</w:t>
      </w:r>
      <w:r w:rsidR="00112D6F" w:rsidRPr="001E7DC8">
        <w:t xml:space="preserve"> 18</w:t>
      </w:r>
      <w:r>
        <w:t xml:space="preserve"> and </w:t>
      </w:r>
      <w:r w:rsidR="00112D6F" w:rsidRPr="001E7DC8">
        <w:t>34</w:t>
      </w:r>
      <w:r>
        <w:t xml:space="preserve"> years of age</w:t>
      </w:r>
      <w:r w:rsidR="00112D6F" w:rsidRPr="001E7DC8">
        <w:t xml:space="preserve"> (</w:t>
      </w:r>
      <w:r w:rsidR="00727B49" w:rsidRPr="001E7DC8">
        <w:t>79%)</w:t>
      </w:r>
    </w:p>
    <w:p w14:paraId="049287C9" w14:textId="293B7525" w:rsidR="00F45E21" w:rsidRDefault="007A2C33" w:rsidP="0099603E">
      <w:pPr>
        <w:pStyle w:val="Paragraphedeliste"/>
        <w:numPr>
          <w:ilvl w:val="0"/>
          <w:numId w:val="22"/>
        </w:numPr>
      </w:pPr>
      <w:r w:rsidRPr="001E7DC8">
        <w:t>Quebec</w:t>
      </w:r>
      <w:r w:rsidR="00F45E21">
        <w:t>ers</w:t>
      </w:r>
      <w:r w:rsidRPr="001E7DC8">
        <w:t xml:space="preserve"> (</w:t>
      </w:r>
      <w:r w:rsidR="00697483" w:rsidRPr="001E7DC8">
        <w:t xml:space="preserve">78%), </w:t>
      </w:r>
    </w:p>
    <w:p w14:paraId="61B136F2" w14:textId="77777777" w:rsidR="00F45E21" w:rsidRDefault="00FD08A1" w:rsidP="0099603E">
      <w:pPr>
        <w:pStyle w:val="Paragraphedeliste"/>
        <w:numPr>
          <w:ilvl w:val="0"/>
          <w:numId w:val="22"/>
        </w:numPr>
      </w:pPr>
      <w:r w:rsidRPr="001E7DC8">
        <w:t>Fr</w:t>
      </w:r>
      <w:r w:rsidR="00F45E21">
        <w:t>ancophones</w:t>
      </w:r>
      <w:r w:rsidRPr="001E7DC8">
        <w:t xml:space="preserve"> (77%) </w:t>
      </w:r>
    </w:p>
    <w:p w14:paraId="46CC55A1" w14:textId="77777777" w:rsidR="004344A3" w:rsidRDefault="00F45E21" w:rsidP="0099603E">
      <w:pPr>
        <w:pStyle w:val="Paragraphedeliste"/>
        <w:numPr>
          <w:ilvl w:val="0"/>
          <w:numId w:val="22"/>
        </w:numPr>
      </w:pPr>
      <w:r>
        <w:lastRenderedPageBreak/>
        <w:t>O</w:t>
      </w:r>
      <w:r w:rsidR="00A45A62" w:rsidRPr="001E7DC8">
        <w:t>ther language speakers (71%)</w:t>
      </w:r>
    </w:p>
    <w:p w14:paraId="751F5CE7" w14:textId="090E8603" w:rsidR="004B4A1E" w:rsidRPr="001E7DC8" w:rsidRDefault="004344A3" w:rsidP="0099603E">
      <w:pPr>
        <w:pStyle w:val="Paragraphedeliste"/>
        <w:numPr>
          <w:ilvl w:val="0"/>
          <w:numId w:val="22"/>
        </w:numPr>
      </w:pPr>
      <w:r>
        <w:t>V</w:t>
      </w:r>
      <w:r w:rsidR="001E7DC8" w:rsidRPr="001E7DC8">
        <w:t>isible minorities other than Indigenous (71%)</w:t>
      </w:r>
    </w:p>
    <w:p w14:paraId="0D740B7A" w14:textId="5039CE2A" w:rsidR="008A434B" w:rsidRPr="001E7DC8" w:rsidRDefault="008A434B" w:rsidP="0099603E">
      <w:pPr>
        <w:pStyle w:val="Paragraphedeliste"/>
        <w:numPr>
          <w:ilvl w:val="0"/>
          <w:numId w:val="22"/>
        </w:numPr>
      </w:pPr>
      <w:r>
        <w:t>Respondents born outside Canada (64%)</w:t>
      </w:r>
    </w:p>
    <w:p w14:paraId="1ED17EA3" w14:textId="77777777" w:rsidR="00276682" w:rsidRDefault="00276682" w:rsidP="00276682">
      <w:pPr>
        <w:rPr>
          <w:noProof/>
          <w:highlight w:val="yellow"/>
        </w:rPr>
      </w:pPr>
    </w:p>
    <w:p w14:paraId="579F56BE" w14:textId="6033CFAF" w:rsidR="00B67467" w:rsidRDefault="002B5D44" w:rsidP="00276682">
      <w:r>
        <w:rPr>
          <w:noProof/>
        </w:rPr>
        <w:t xml:space="preserve">A larger proportion of the respondents </w:t>
      </w:r>
      <w:r w:rsidR="00243B86">
        <w:rPr>
          <w:noProof/>
        </w:rPr>
        <w:t xml:space="preserve">have </w:t>
      </w:r>
      <w:r w:rsidR="005C19E4">
        <w:rPr>
          <w:noProof/>
        </w:rPr>
        <w:t xml:space="preserve">mentioned </w:t>
      </w:r>
      <w:r w:rsidR="003F2AE3">
        <w:rPr>
          <w:noProof/>
        </w:rPr>
        <w:t xml:space="preserve">being aware of the NFB </w:t>
      </w:r>
      <w:r w:rsidR="00C755A1">
        <w:rPr>
          <w:noProof/>
        </w:rPr>
        <w:t>(+</w:t>
      </w:r>
      <w:r w:rsidR="00340A95">
        <w:rPr>
          <w:noProof/>
        </w:rPr>
        <w:t>7</w:t>
      </w:r>
      <w:r w:rsidR="00342C34">
        <w:rPr>
          <w:noProof/>
        </w:rPr>
        <w:t xml:space="preserve"> pourcentages points</w:t>
      </w:r>
      <w:r w:rsidR="00340A95">
        <w:rPr>
          <w:noProof/>
        </w:rPr>
        <w:t>) this year</w:t>
      </w:r>
      <w:r w:rsidR="00342C34">
        <w:rPr>
          <w:noProof/>
        </w:rPr>
        <w:t xml:space="preserve"> </w:t>
      </w:r>
      <w:r w:rsidR="003B6B3C">
        <w:rPr>
          <w:noProof/>
        </w:rPr>
        <w:t>compared to the previous study (</w:t>
      </w:r>
      <w:r w:rsidR="00342C34">
        <w:rPr>
          <w:noProof/>
        </w:rPr>
        <w:t xml:space="preserve">46% vs </w:t>
      </w:r>
      <w:r w:rsidR="00116F56">
        <w:rPr>
          <w:noProof/>
        </w:rPr>
        <w:t>39%)</w:t>
      </w:r>
      <w:r w:rsidR="007B6059">
        <w:rPr>
          <w:noProof/>
        </w:rPr>
        <w:t xml:space="preserve">. </w:t>
      </w:r>
      <w:r w:rsidR="00DB5F67">
        <w:rPr>
          <w:noProof/>
        </w:rPr>
        <w:t xml:space="preserve">Similarly, a smaller proportion </w:t>
      </w:r>
      <w:r w:rsidR="005B0D5B">
        <w:rPr>
          <w:noProof/>
        </w:rPr>
        <w:t>stated being unaware of the NFB</w:t>
      </w:r>
      <w:r w:rsidR="00BF2CC7">
        <w:rPr>
          <w:noProof/>
        </w:rPr>
        <w:t xml:space="preserve"> this year (</w:t>
      </w:r>
      <w:r w:rsidR="00BC1119">
        <w:rPr>
          <w:noProof/>
        </w:rPr>
        <w:t xml:space="preserve">54% compared to </w:t>
      </w:r>
      <w:r w:rsidR="00553DBE">
        <w:rPr>
          <w:noProof/>
        </w:rPr>
        <w:t xml:space="preserve">60% in </w:t>
      </w:r>
      <w:r w:rsidR="00BC1119">
        <w:rPr>
          <w:noProof/>
        </w:rPr>
        <w:t>2017</w:t>
      </w:r>
      <w:r w:rsidR="000F31EE">
        <w:rPr>
          <w:noProof/>
        </w:rPr>
        <w:t xml:space="preserve">). </w:t>
      </w:r>
    </w:p>
    <w:p w14:paraId="031D713D" w14:textId="77777777" w:rsidR="00976E16" w:rsidRDefault="00976E16" w:rsidP="00276682"/>
    <w:p w14:paraId="0EBD9137" w14:textId="77777777" w:rsidR="00024018" w:rsidRDefault="00024018" w:rsidP="00276682"/>
    <w:p w14:paraId="358D6D98" w14:textId="3F8FC67B" w:rsidR="00B67467" w:rsidRPr="00BE7BFB" w:rsidRDefault="00BF6E6A" w:rsidP="00BE7BFB">
      <w:pPr>
        <w:pStyle w:val="Titre2"/>
        <w:rPr>
          <w:rFonts w:asciiTheme="minorHAnsi" w:hAnsiTheme="minorHAnsi" w:cstheme="minorHAnsi"/>
          <w:i w:val="0"/>
          <w:iCs w:val="0"/>
          <w:noProof/>
          <w:sz w:val="22"/>
          <w:szCs w:val="22"/>
        </w:rPr>
      </w:pPr>
      <w:bookmarkStart w:id="35" w:name="_Toc98941016"/>
      <w:r w:rsidRPr="00BE7BFB">
        <w:rPr>
          <w:rFonts w:asciiTheme="minorHAnsi" w:hAnsiTheme="minorHAnsi" w:cstheme="minorHAnsi"/>
          <w:i w:val="0"/>
          <w:iCs w:val="0"/>
          <w:noProof/>
          <w:sz w:val="22"/>
          <w:szCs w:val="22"/>
        </w:rPr>
        <w:t>F</w:t>
      </w:r>
      <w:r w:rsidR="00820E41" w:rsidRPr="00BE7BFB">
        <w:rPr>
          <w:rFonts w:asciiTheme="minorHAnsi" w:hAnsiTheme="minorHAnsi" w:cstheme="minorHAnsi"/>
          <w:i w:val="0"/>
          <w:iCs w:val="0"/>
          <w:noProof/>
          <w:sz w:val="22"/>
          <w:szCs w:val="22"/>
        </w:rPr>
        <w:t xml:space="preserve">irst </w:t>
      </w:r>
      <w:r w:rsidR="00DB755D" w:rsidRPr="00BE7BFB">
        <w:rPr>
          <w:rFonts w:asciiTheme="minorHAnsi" w:hAnsiTheme="minorHAnsi" w:cstheme="minorHAnsi"/>
          <w:i w:val="0"/>
          <w:iCs w:val="0"/>
          <w:noProof/>
          <w:sz w:val="22"/>
          <w:szCs w:val="22"/>
        </w:rPr>
        <w:t>P</w:t>
      </w:r>
      <w:r w:rsidR="00820E41" w:rsidRPr="00BE7BFB">
        <w:rPr>
          <w:rFonts w:asciiTheme="minorHAnsi" w:hAnsiTheme="minorHAnsi" w:cstheme="minorHAnsi"/>
          <w:i w:val="0"/>
          <w:iCs w:val="0"/>
          <w:noProof/>
          <w:sz w:val="22"/>
          <w:szCs w:val="22"/>
        </w:rPr>
        <w:t xml:space="preserve">lace </w:t>
      </w:r>
      <w:r w:rsidR="00DB755D" w:rsidRPr="00BE7BFB">
        <w:rPr>
          <w:rFonts w:asciiTheme="minorHAnsi" w:hAnsiTheme="minorHAnsi" w:cstheme="minorHAnsi"/>
          <w:i w:val="0"/>
          <w:iCs w:val="0"/>
          <w:noProof/>
          <w:sz w:val="22"/>
          <w:szCs w:val="22"/>
        </w:rPr>
        <w:t>W</w:t>
      </w:r>
      <w:r w:rsidR="00820E41" w:rsidRPr="00BE7BFB">
        <w:rPr>
          <w:rFonts w:asciiTheme="minorHAnsi" w:hAnsiTheme="minorHAnsi" w:cstheme="minorHAnsi"/>
          <w:i w:val="0"/>
          <w:iCs w:val="0"/>
          <w:noProof/>
          <w:sz w:val="22"/>
          <w:szCs w:val="22"/>
        </w:rPr>
        <w:t xml:space="preserve">here a NFB </w:t>
      </w:r>
      <w:r w:rsidR="00DB755D" w:rsidRPr="00BE7BFB">
        <w:rPr>
          <w:rFonts w:asciiTheme="minorHAnsi" w:hAnsiTheme="minorHAnsi" w:cstheme="minorHAnsi"/>
          <w:i w:val="0"/>
          <w:iCs w:val="0"/>
          <w:noProof/>
          <w:sz w:val="22"/>
          <w:szCs w:val="22"/>
        </w:rPr>
        <w:t>P</w:t>
      </w:r>
      <w:r w:rsidR="00820E41" w:rsidRPr="00BE7BFB">
        <w:rPr>
          <w:rFonts w:asciiTheme="minorHAnsi" w:hAnsiTheme="minorHAnsi" w:cstheme="minorHAnsi"/>
          <w:i w:val="0"/>
          <w:iCs w:val="0"/>
          <w:noProof/>
          <w:sz w:val="22"/>
          <w:szCs w:val="22"/>
        </w:rPr>
        <w:t xml:space="preserve">roduction </w:t>
      </w:r>
      <w:r w:rsidR="00DB755D" w:rsidRPr="00BE7BFB">
        <w:rPr>
          <w:rFonts w:asciiTheme="minorHAnsi" w:hAnsiTheme="minorHAnsi" w:cstheme="minorHAnsi"/>
          <w:i w:val="0"/>
          <w:iCs w:val="0"/>
          <w:noProof/>
          <w:sz w:val="22"/>
          <w:szCs w:val="22"/>
        </w:rPr>
        <w:t>W</w:t>
      </w:r>
      <w:r w:rsidR="00820E41" w:rsidRPr="00BE7BFB">
        <w:rPr>
          <w:rFonts w:asciiTheme="minorHAnsi" w:hAnsiTheme="minorHAnsi" w:cstheme="minorHAnsi"/>
          <w:i w:val="0"/>
          <w:iCs w:val="0"/>
          <w:noProof/>
          <w:sz w:val="22"/>
          <w:szCs w:val="22"/>
        </w:rPr>
        <w:t xml:space="preserve">as </w:t>
      </w:r>
      <w:r w:rsidR="00DB755D" w:rsidRPr="00BE7BFB">
        <w:rPr>
          <w:rFonts w:asciiTheme="minorHAnsi" w:hAnsiTheme="minorHAnsi" w:cstheme="minorHAnsi"/>
          <w:i w:val="0"/>
          <w:iCs w:val="0"/>
          <w:noProof/>
          <w:sz w:val="22"/>
          <w:szCs w:val="22"/>
        </w:rPr>
        <w:t>S</w:t>
      </w:r>
      <w:r w:rsidR="00820E41" w:rsidRPr="00BE7BFB">
        <w:rPr>
          <w:rFonts w:asciiTheme="minorHAnsi" w:hAnsiTheme="minorHAnsi" w:cstheme="minorHAnsi"/>
          <w:i w:val="0"/>
          <w:iCs w:val="0"/>
          <w:noProof/>
          <w:sz w:val="22"/>
          <w:szCs w:val="22"/>
        </w:rPr>
        <w:t xml:space="preserve">een </w:t>
      </w:r>
      <w:r w:rsidR="00DC1B33" w:rsidRPr="00BE7BFB">
        <w:rPr>
          <w:rFonts w:asciiTheme="minorHAnsi" w:hAnsiTheme="minorHAnsi" w:cstheme="minorHAnsi"/>
          <w:i w:val="0"/>
          <w:iCs w:val="0"/>
          <w:noProof/>
          <w:sz w:val="22"/>
          <w:szCs w:val="22"/>
        </w:rPr>
        <w:t xml:space="preserve">or </w:t>
      </w:r>
      <w:r w:rsidR="00DB755D" w:rsidRPr="00BE7BFB">
        <w:rPr>
          <w:rFonts w:asciiTheme="minorHAnsi" w:hAnsiTheme="minorHAnsi" w:cstheme="minorHAnsi"/>
          <w:i w:val="0"/>
          <w:iCs w:val="0"/>
          <w:noProof/>
          <w:sz w:val="22"/>
          <w:szCs w:val="22"/>
        </w:rPr>
        <w:t>H</w:t>
      </w:r>
      <w:r w:rsidR="00DC1B33" w:rsidRPr="00BE7BFB">
        <w:rPr>
          <w:rFonts w:asciiTheme="minorHAnsi" w:hAnsiTheme="minorHAnsi" w:cstheme="minorHAnsi"/>
          <w:i w:val="0"/>
          <w:iCs w:val="0"/>
          <w:noProof/>
          <w:sz w:val="22"/>
          <w:szCs w:val="22"/>
        </w:rPr>
        <w:t xml:space="preserve">eard </w:t>
      </w:r>
      <w:r w:rsidR="0051029C" w:rsidRPr="00BE7BFB">
        <w:rPr>
          <w:rFonts w:asciiTheme="minorHAnsi" w:hAnsiTheme="minorHAnsi" w:cstheme="minorHAnsi"/>
          <w:i w:val="0"/>
          <w:iCs w:val="0"/>
          <w:noProof/>
          <w:sz w:val="22"/>
          <w:szCs w:val="22"/>
        </w:rPr>
        <w:t>About</w:t>
      </w:r>
      <w:bookmarkEnd w:id="35"/>
    </w:p>
    <w:p w14:paraId="02E6D37E" w14:textId="77777777" w:rsidR="00C71FF5" w:rsidRDefault="00C71FF5" w:rsidP="00857A23">
      <w:pPr>
        <w:rPr>
          <w:highlight w:val="yellow"/>
        </w:rPr>
      </w:pPr>
    </w:p>
    <w:p w14:paraId="607C3AFD" w14:textId="78777D4D" w:rsidR="00DC1B33" w:rsidRDefault="007422B5" w:rsidP="00857A23">
      <w:pPr>
        <w:rPr>
          <w:noProof/>
        </w:rPr>
      </w:pPr>
      <w:r>
        <w:t xml:space="preserve">About one third of </w:t>
      </w:r>
      <w:r w:rsidR="00531A58">
        <w:t xml:space="preserve">respondents </w:t>
      </w:r>
      <w:r w:rsidR="008368EA">
        <w:t xml:space="preserve">have </w:t>
      </w:r>
      <w:r w:rsidR="00B342C4">
        <w:t xml:space="preserve">stated </w:t>
      </w:r>
      <w:r w:rsidR="00456EC7">
        <w:t xml:space="preserve">having first heard of the NFB </w:t>
      </w:r>
      <w:r w:rsidR="00FD3492">
        <w:t>at school (34%)</w:t>
      </w:r>
      <w:r w:rsidR="00FB28B3">
        <w:t xml:space="preserve"> or on the TV or radio (34%). </w:t>
      </w:r>
      <w:r w:rsidR="00BA1B21">
        <w:t xml:space="preserve">In a </w:t>
      </w:r>
      <w:r w:rsidR="00FC55A5">
        <w:t xml:space="preserve">significantly lesser proportion, </w:t>
      </w:r>
      <w:r w:rsidR="00CF303B">
        <w:t xml:space="preserve">respondents </w:t>
      </w:r>
      <w:r w:rsidR="008368EA">
        <w:t xml:space="preserve">have </w:t>
      </w:r>
      <w:r w:rsidR="00CF303B">
        <w:t>mentioned having first heard of the NFB online</w:t>
      </w:r>
      <w:r w:rsidR="00432249">
        <w:t xml:space="preserve"> (</w:t>
      </w:r>
      <w:r w:rsidR="003B6F8E">
        <w:t>5%)</w:t>
      </w:r>
      <w:r w:rsidR="00432249">
        <w:t>, including o</w:t>
      </w:r>
      <w:r w:rsidR="00A6796B">
        <w:t>n</w:t>
      </w:r>
      <w:r w:rsidR="003B6F8E">
        <w:t xml:space="preserve"> social media or streaming platforms</w:t>
      </w:r>
      <w:r w:rsidR="00A6796B">
        <w:t xml:space="preserve">, </w:t>
      </w:r>
      <w:r w:rsidR="00CA6F79">
        <w:t xml:space="preserve">at </w:t>
      </w:r>
      <w:r w:rsidR="00EB02CF">
        <w:t>public screenings (5%) such as film festivals or movie theatres,</w:t>
      </w:r>
      <w:r w:rsidR="00380C11">
        <w:t xml:space="preserve"> or</w:t>
      </w:r>
      <w:r w:rsidR="00EB02CF">
        <w:t xml:space="preserve"> </w:t>
      </w:r>
      <w:r w:rsidR="00380C11">
        <w:t xml:space="preserve">by word of mouth (4%). </w:t>
      </w:r>
    </w:p>
    <w:p w14:paraId="6FD2CDEB" w14:textId="77777777" w:rsidR="00C71FF5" w:rsidRDefault="00C71FF5" w:rsidP="00857A23">
      <w:pPr>
        <w:rPr>
          <w:noProof/>
        </w:rPr>
      </w:pPr>
    </w:p>
    <w:p w14:paraId="13C3D143" w14:textId="422EF388" w:rsidR="00DC1B33" w:rsidRPr="00DC1B33" w:rsidRDefault="00DC1B33" w:rsidP="00276682">
      <w:r>
        <w:rPr>
          <w:noProof/>
        </w:rPr>
        <w:t xml:space="preserve">Figure </w:t>
      </w:r>
      <w:r w:rsidR="002A1580">
        <w:rPr>
          <w:noProof/>
        </w:rPr>
        <w:t>5</w:t>
      </w:r>
      <w:r>
        <w:rPr>
          <w:noProof/>
        </w:rPr>
        <w:t xml:space="preserve"> : </w:t>
      </w:r>
      <w:r w:rsidRPr="00DC1B33">
        <w:t xml:space="preserve">First place where a NFB production was seen or heard </w:t>
      </w:r>
      <w:r w:rsidR="0051029C">
        <w:t>about</w:t>
      </w:r>
    </w:p>
    <w:p w14:paraId="446392DC" w14:textId="0B1DADCC" w:rsidR="00DC1B33" w:rsidRDefault="005621EE" w:rsidP="00AC33E2">
      <w:pPr>
        <w:rPr>
          <w:noProof/>
        </w:rPr>
      </w:pPr>
      <w:r>
        <w:rPr>
          <w:noProof/>
        </w:rPr>
        <w:drawing>
          <wp:inline distT="0" distB="0" distL="0" distR="0" wp14:anchorId="0CA1306C" wp14:editId="063BEE2D">
            <wp:extent cx="5486400" cy="3890865"/>
            <wp:effectExtent l="0" t="0" r="0" b="14605"/>
            <wp:docPr id="12" name="Graphique 12" descr="Where did you see an NFB production or hear about the National Film Board (NFB) for the first time? &#10;&#10;At school: primary / post-secondary college or university: 34%&#10;On TV or radio: 34%&#10;Online: social media or a streaming platform: 5%&#10;At a film festival, a movie theatre or another form of public screening: 5%&#10;Word of mouth: 4%&#10;In the newspapers/magazines: 1%&#10;At NFB office/organization: 1%&#10;In a library: 1%&#10;Credits at the end of a movie/documentary: 1%&#10;First time is today / This phone call: 1%&#10;In a professional context: 1%&#10;Don’t know/Refusal: 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2932A7" w14:textId="23B758CC" w:rsidR="007068D4" w:rsidRDefault="00CE7CA5" w:rsidP="00AC33E2">
      <w:pPr>
        <w:rPr>
          <w:noProof/>
        </w:rPr>
      </w:pPr>
      <w:r w:rsidRPr="675217E7">
        <w:rPr>
          <w:noProof/>
        </w:rPr>
        <w:t xml:space="preserve">Q4.1: </w:t>
      </w:r>
      <w:r w:rsidR="0048567D" w:rsidRPr="675217E7">
        <w:rPr>
          <w:noProof/>
        </w:rPr>
        <w:t xml:space="preserve">Where did you see a NFB production or hear about the National Film Board (NFB) for the first time? </w:t>
      </w:r>
      <w:r w:rsidR="00636884" w:rsidRPr="675217E7">
        <w:rPr>
          <w:noProof/>
        </w:rPr>
        <w:t xml:space="preserve">Base: </w:t>
      </w:r>
      <w:r w:rsidR="007068D4" w:rsidRPr="675217E7">
        <w:rPr>
          <w:noProof/>
        </w:rPr>
        <w:t xml:space="preserve">Respondent </w:t>
      </w:r>
      <w:r w:rsidR="00D47019" w:rsidRPr="675217E7">
        <w:rPr>
          <w:noProof/>
        </w:rPr>
        <w:t>aware</w:t>
      </w:r>
      <w:r w:rsidR="007068D4" w:rsidRPr="675217E7">
        <w:rPr>
          <w:noProof/>
        </w:rPr>
        <w:t xml:space="preserve"> of the NFB (n=</w:t>
      </w:r>
      <w:r w:rsidR="00F04D4A" w:rsidRPr="675217E7">
        <w:rPr>
          <w:noProof/>
        </w:rPr>
        <w:t>1</w:t>
      </w:r>
      <w:r w:rsidR="004A6B82" w:rsidRPr="675217E7">
        <w:rPr>
          <w:noProof/>
        </w:rPr>
        <w:t>,</w:t>
      </w:r>
      <w:r w:rsidR="00F04D4A" w:rsidRPr="675217E7">
        <w:rPr>
          <w:noProof/>
        </w:rPr>
        <w:t>031</w:t>
      </w:r>
      <w:r w:rsidR="007068D4" w:rsidRPr="675217E7">
        <w:rPr>
          <w:noProof/>
        </w:rPr>
        <w:t>)</w:t>
      </w:r>
    </w:p>
    <w:p w14:paraId="1E527B67" w14:textId="77777777" w:rsidR="00256F64" w:rsidRDefault="00256F64" w:rsidP="00AC33E2">
      <w:pPr>
        <w:rPr>
          <w:noProof/>
        </w:rPr>
      </w:pPr>
    </w:p>
    <w:p w14:paraId="0AE06B40" w14:textId="0063291B" w:rsidR="00256F64" w:rsidRDefault="00256F64" w:rsidP="00256F64">
      <w:pPr>
        <w:rPr>
          <w:noProof/>
        </w:rPr>
      </w:pPr>
      <w:r w:rsidRPr="675217E7">
        <w:rPr>
          <w:noProof/>
        </w:rPr>
        <w:t xml:space="preserve">The following subgroups were more likely to have seen or heard about a NFB production for the first time </w:t>
      </w:r>
      <w:r w:rsidR="00F54492" w:rsidRPr="675217E7">
        <w:rPr>
          <w:noProof/>
        </w:rPr>
        <w:t>at school</w:t>
      </w:r>
      <w:r w:rsidRPr="675217E7">
        <w:rPr>
          <w:noProof/>
        </w:rPr>
        <w:t>:</w:t>
      </w:r>
    </w:p>
    <w:p w14:paraId="6EC4B1A8" w14:textId="407A0706" w:rsidR="00256F64" w:rsidRDefault="00986F25" w:rsidP="00170E29">
      <w:pPr>
        <w:pStyle w:val="Paragraphedeliste"/>
        <w:numPr>
          <w:ilvl w:val="0"/>
          <w:numId w:val="31"/>
        </w:numPr>
        <w:rPr>
          <w:noProof/>
        </w:rPr>
      </w:pPr>
      <w:r>
        <w:rPr>
          <w:noProof/>
        </w:rPr>
        <w:t>Respondents with a university degree (42%)</w:t>
      </w:r>
    </w:p>
    <w:p w14:paraId="3C41D790" w14:textId="3BB2E6E9" w:rsidR="00C23537" w:rsidRDefault="00C23537" w:rsidP="00170E29">
      <w:pPr>
        <w:pStyle w:val="Paragraphedeliste"/>
        <w:numPr>
          <w:ilvl w:val="0"/>
          <w:numId w:val="31"/>
        </w:numPr>
        <w:rPr>
          <w:noProof/>
        </w:rPr>
      </w:pPr>
      <w:r>
        <w:rPr>
          <w:noProof/>
        </w:rPr>
        <w:lastRenderedPageBreak/>
        <w:t>Respondents who are aware of the NFB’s work (40%)</w:t>
      </w:r>
    </w:p>
    <w:p w14:paraId="46F6A6A8" w14:textId="77777777" w:rsidR="004F00B1" w:rsidRDefault="004F00B1" w:rsidP="00AC33E2">
      <w:pPr>
        <w:rPr>
          <w:noProof/>
        </w:rPr>
      </w:pPr>
    </w:p>
    <w:p w14:paraId="7C572B36" w14:textId="571C6798" w:rsidR="00A01700" w:rsidRDefault="00A01700" w:rsidP="00A01700">
      <w:pPr>
        <w:rPr>
          <w:noProof/>
        </w:rPr>
      </w:pPr>
      <w:r w:rsidRPr="675217E7">
        <w:rPr>
          <w:noProof/>
        </w:rPr>
        <w:t>The following subgroups were more likely to have seen or heard about a NFB production for the first time on TV or on the radio:</w:t>
      </w:r>
    </w:p>
    <w:p w14:paraId="3721AFDA" w14:textId="77777777" w:rsidR="00A01700" w:rsidRDefault="00A01700" w:rsidP="00A01700">
      <w:pPr>
        <w:pStyle w:val="Paragraphedeliste"/>
        <w:numPr>
          <w:ilvl w:val="0"/>
          <w:numId w:val="31"/>
        </w:numPr>
        <w:rPr>
          <w:noProof/>
        </w:rPr>
      </w:pPr>
      <w:r>
        <w:rPr>
          <w:noProof/>
        </w:rPr>
        <w:t>Respondents living in a city (41%)</w:t>
      </w:r>
    </w:p>
    <w:p w14:paraId="22641424" w14:textId="4FB32D67" w:rsidR="00A01700" w:rsidRDefault="00A01700" w:rsidP="00A01700">
      <w:pPr>
        <w:pStyle w:val="Paragraphedeliste"/>
        <w:numPr>
          <w:ilvl w:val="0"/>
          <w:numId w:val="31"/>
        </w:numPr>
        <w:rPr>
          <w:noProof/>
        </w:rPr>
      </w:pPr>
      <w:r>
        <w:rPr>
          <w:noProof/>
        </w:rPr>
        <w:t>Respondents of age 55 and over (40%)</w:t>
      </w:r>
    </w:p>
    <w:p w14:paraId="1C5ECFD0" w14:textId="77777777" w:rsidR="00A01700" w:rsidRDefault="00A01700" w:rsidP="00AC33E2">
      <w:pPr>
        <w:rPr>
          <w:noProof/>
        </w:rPr>
      </w:pPr>
    </w:p>
    <w:p w14:paraId="61B61068" w14:textId="77777777" w:rsidR="00110077" w:rsidRDefault="00110077" w:rsidP="00AC33E2">
      <w:pPr>
        <w:rPr>
          <w:noProof/>
          <w:highlight w:val="yellow"/>
        </w:rPr>
      </w:pPr>
    </w:p>
    <w:p w14:paraId="7929F1C1" w14:textId="3640742F" w:rsidR="003239DF" w:rsidRPr="005F23D8" w:rsidRDefault="00373A5E" w:rsidP="00AC33E2">
      <w:pPr>
        <w:rPr>
          <w:noProof/>
        </w:rPr>
      </w:pPr>
      <w:r w:rsidRPr="005F23D8">
        <w:rPr>
          <w:noProof/>
        </w:rPr>
        <w:t xml:space="preserve">The following choices gained </w:t>
      </w:r>
      <w:r w:rsidRPr="005F23D8">
        <w:rPr>
          <w:b/>
        </w:rPr>
        <w:t xml:space="preserve">more </w:t>
      </w:r>
      <w:r w:rsidR="004B3370" w:rsidRPr="005F23D8">
        <w:rPr>
          <w:b/>
        </w:rPr>
        <w:t>mentions this year</w:t>
      </w:r>
      <w:r w:rsidR="004B3370" w:rsidRPr="005F23D8">
        <w:rPr>
          <w:noProof/>
        </w:rPr>
        <w:t xml:space="preserve"> compared to the previous edition of the study:</w:t>
      </w:r>
    </w:p>
    <w:p w14:paraId="590C006F" w14:textId="77777777" w:rsidR="003A31C9" w:rsidRPr="005F23D8" w:rsidRDefault="003A31C9" w:rsidP="003A31C9">
      <w:pPr>
        <w:pStyle w:val="Paragraphedeliste"/>
        <w:numPr>
          <w:ilvl w:val="0"/>
          <w:numId w:val="39"/>
        </w:numPr>
        <w:rPr>
          <w:noProof/>
        </w:rPr>
      </w:pPr>
      <w:r w:rsidRPr="005F23D8">
        <w:rPr>
          <w:noProof/>
        </w:rPr>
        <w:t>At school: +4</w:t>
      </w:r>
    </w:p>
    <w:p w14:paraId="147122CB" w14:textId="3016FA14" w:rsidR="00DD7928" w:rsidRPr="005F23D8" w:rsidRDefault="002442BB" w:rsidP="00DD7928">
      <w:pPr>
        <w:pStyle w:val="Paragraphedeliste"/>
        <w:numPr>
          <w:ilvl w:val="0"/>
          <w:numId w:val="39"/>
        </w:numPr>
        <w:rPr>
          <w:noProof/>
        </w:rPr>
      </w:pPr>
      <w:r w:rsidRPr="005F23D8">
        <w:rPr>
          <w:noProof/>
        </w:rPr>
        <w:t>On TV or radio: +</w:t>
      </w:r>
      <w:r w:rsidR="00121BA8" w:rsidRPr="005F23D8">
        <w:rPr>
          <w:noProof/>
        </w:rPr>
        <w:t>2</w:t>
      </w:r>
    </w:p>
    <w:p w14:paraId="1603A432" w14:textId="10AD01C9" w:rsidR="003A31C9" w:rsidRPr="005F23D8" w:rsidRDefault="003A31C9" w:rsidP="00DD7928">
      <w:pPr>
        <w:pStyle w:val="Paragraphedeliste"/>
        <w:numPr>
          <w:ilvl w:val="0"/>
          <w:numId w:val="39"/>
        </w:numPr>
        <w:rPr>
          <w:noProof/>
        </w:rPr>
      </w:pPr>
      <w:r w:rsidRPr="005F23D8">
        <w:rPr>
          <w:noProof/>
        </w:rPr>
        <w:t>At a film festival: +2</w:t>
      </w:r>
    </w:p>
    <w:p w14:paraId="76D59196" w14:textId="611CFD25" w:rsidR="00A932C2" w:rsidRPr="005F23D8" w:rsidRDefault="003F69DE" w:rsidP="002442BB">
      <w:pPr>
        <w:pStyle w:val="Paragraphedeliste"/>
        <w:numPr>
          <w:ilvl w:val="0"/>
          <w:numId w:val="39"/>
        </w:numPr>
        <w:rPr>
          <w:noProof/>
        </w:rPr>
      </w:pPr>
      <w:r w:rsidRPr="005F23D8">
        <w:rPr>
          <w:noProof/>
        </w:rPr>
        <w:t>Online: +</w:t>
      </w:r>
      <w:r w:rsidR="009005D9" w:rsidRPr="005F23D8">
        <w:rPr>
          <w:noProof/>
        </w:rPr>
        <w:t>1</w:t>
      </w:r>
    </w:p>
    <w:p w14:paraId="73B0B2DA" w14:textId="77777777" w:rsidR="00FC2A44" w:rsidRPr="005F23D8" w:rsidRDefault="00FC2A44" w:rsidP="00317CCB">
      <w:pPr>
        <w:rPr>
          <w:noProof/>
        </w:rPr>
      </w:pPr>
    </w:p>
    <w:p w14:paraId="48C7AEFC" w14:textId="43684B69" w:rsidR="00317CCB" w:rsidRPr="005F23D8" w:rsidRDefault="00317CCB" w:rsidP="00317CCB">
      <w:pPr>
        <w:rPr>
          <w:noProof/>
        </w:rPr>
      </w:pPr>
      <w:r w:rsidRPr="005F23D8">
        <w:rPr>
          <w:noProof/>
        </w:rPr>
        <w:t xml:space="preserve">The following choices have gotten </w:t>
      </w:r>
      <w:r w:rsidRPr="005F23D8">
        <w:rPr>
          <w:b/>
          <w:bCs/>
          <w:noProof/>
        </w:rPr>
        <w:t>less mentions this year</w:t>
      </w:r>
      <w:r w:rsidRPr="005F23D8">
        <w:rPr>
          <w:noProof/>
        </w:rPr>
        <w:t xml:space="preserve"> compared to the previous edition of the study:</w:t>
      </w:r>
    </w:p>
    <w:p w14:paraId="00B7B38A" w14:textId="3417E932" w:rsidR="003330BD" w:rsidRPr="005F23D8" w:rsidRDefault="00C3587C" w:rsidP="00317CCB">
      <w:pPr>
        <w:pStyle w:val="Paragraphedeliste"/>
        <w:numPr>
          <w:ilvl w:val="0"/>
          <w:numId w:val="40"/>
        </w:numPr>
        <w:rPr>
          <w:noProof/>
        </w:rPr>
      </w:pPr>
      <w:r w:rsidRPr="005F23D8">
        <w:rPr>
          <w:noProof/>
        </w:rPr>
        <w:t>Word of mouth: -</w:t>
      </w:r>
      <w:r w:rsidR="009005D9" w:rsidRPr="005F23D8">
        <w:rPr>
          <w:noProof/>
        </w:rPr>
        <w:t>3</w:t>
      </w:r>
    </w:p>
    <w:p w14:paraId="5BF6C773" w14:textId="274EF76A" w:rsidR="00C3587C" w:rsidRPr="005F23D8" w:rsidRDefault="00DA4FA1" w:rsidP="00317CCB">
      <w:pPr>
        <w:pStyle w:val="Paragraphedeliste"/>
        <w:numPr>
          <w:ilvl w:val="0"/>
          <w:numId w:val="40"/>
        </w:numPr>
        <w:rPr>
          <w:noProof/>
        </w:rPr>
      </w:pPr>
      <w:r w:rsidRPr="005F23D8">
        <w:rPr>
          <w:noProof/>
        </w:rPr>
        <w:t>Credits at the end of a movie or documentary: -2</w:t>
      </w:r>
    </w:p>
    <w:p w14:paraId="20EDDCF1" w14:textId="1B7675ED" w:rsidR="00751F64" w:rsidRPr="005F23D8" w:rsidRDefault="00751F64" w:rsidP="00317CCB">
      <w:pPr>
        <w:pStyle w:val="Paragraphedeliste"/>
        <w:numPr>
          <w:ilvl w:val="0"/>
          <w:numId w:val="40"/>
        </w:numPr>
        <w:rPr>
          <w:noProof/>
        </w:rPr>
      </w:pPr>
      <w:r w:rsidRPr="005F23D8">
        <w:rPr>
          <w:noProof/>
        </w:rPr>
        <w:t>In a library: -1</w:t>
      </w:r>
    </w:p>
    <w:p w14:paraId="2649CC0D" w14:textId="77777777" w:rsidR="00024018" w:rsidRDefault="00024018" w:rsidP="00AC33E2">
      <w:pPr>
        <w:rPr>
          <w:noProof/>
        </w:rPr>
      </w:pPr>
    </w:p>
    <w:p w14:paraId="3B93A4A3" w14:textId="77777777" w:rsidR="005A23B6" w:rsidRDefault="005A23B6" w:rsidP="00AC33E2">
      <w:pPr>
        <w:rPr>
          <w:noProof/>
        </w:rPr>
      </w:pPr>
    </w:p>
    <w:p w14:paraId="1FD37FE9" w14:textId="77777777" w:rsidR="005A23B6" w:rsidRDefault="005A23B6" w:rsidP="00AC33E2">
      <w:pPr>
        <w:rPr>
          <w:noProof/>
        </w:rPr>
      </w:pPr>
    </w:p>
    <w:p w14:paraId="7389070E" w14:textId="77777777" w:rsidR="005A23B6" w:rsidRDefault="005A23B6" w:rsidP="00AC33E2">
      <w:pPr>
        <w:rPr>
          <w:noProof/>
        </w:rPr>
      </w:pPr>
    </w:p>
    <w:p w14:paraId="4564EF91" w14:textId="77777777" w:rsidR="005A23B6" w:rsidRDefault="005A23B6" w:rsidP="00AC33E2">
      <w:pPr>
        <w:rPr>
          <w:noProof/>
        </w:rPr>
      </w:pPr>
    </w:p>
    <w:p w14:paraId="6919131B" w14:textId="77777777" w:rsidR="005A23B6" w:rsidRDefault="005A23B6" w:rsidP="00AC33E2">
      <w:pPr>
        <w:rPr>
          <w:noProof/>
        </w:rPr>
      </w:pPr>
    </w:p>
    <w:p w14:paraId="0DED3405" w14:textId="77777777" w:rsidR="00024018" w:rsidRDefault="00024018" w:rsidP="00AC33E2">
      <w:pPr>
        <w:rPr>
          <w:noProof/>
        </w:rPr>
      </w:pPr>
    </w:p>
    <w:p w14:paraId="48E82755" w14:textId="77777777" w:rsidR="00024018" w:rsidRDefault="00024018" w:rsidP="00AC33E2">
      <w:pPr>
        <w:rPr>
          <w:noProof/>
        </w:rPr>
      </w:pPr>
    </w:p>
    <w:p w14:paraId="7ADDCC1E" w14:textId="77777777" w:rsidR="00024018" w:rsidRDefault="00024018" w:rsidP="00AC33E2">
      <w:pPr>
        <w:rPr>
          <w:noProof/>
        </w:rPr>
      </w:pPr>
    </w:p>
    <w:p w14:paraId="5CEA6187" w14:textId="77777777" w:rsidR="00024018" w:rsidRDefault="00024018" w:rsidP="00AC33E2">
      <w:pPr>
        <w:rPr>
          <w:noProof/>
        </w:rPr>
      </w:pPr>
    </w:p>
    <w:p w14:paraId="5420F440" w14:textId="77777777" w:rsidR="00F92D8C" w:rsidRDefault="00F92D8C" w:rsidP="00AC33E2">
      <w:pPr>
        <w:rPr>
          <w:noProof/>
        </w:rPr>
      </w:pPr>
    </w:p>
    <w:p w14:paraId="35FDD9A6" w14:textId="77777777" w:rsidR="00F92D8C" w:rsidRDefault="00F92D8C" w:rsidP="00AC33E2">
      <w:pPr>
        <w:rPr>
          <w:noProof/>
        </w:rPr>
      </w:pPr>
    </w:p>
    <w:p w14:paraId="3F20F67E" w14:textId="77777777" w:rsidR="00024018" w:rsidRDefault="00024018" w:rsidP="00AC33E2">
      <w:pPr>
        <w:rPr>
          <w:noProof/>
        </w:rPr>
      </w:pPr>
    </w:p>
    <w:p w14:paraId="1D062109" w14:textId="77777777" w:rsidR="00024018" w:rsidRDefault="00024018" w:rsidP="00AC33E2">
      <w:pPr>
        <w:rPr>
          <w:noProof/>
        </w:rPr>
      </w:pPr>
    </w:p>
    <w:p w14:paraId="76DF1789" w14:textId="77777777" w:rsidR="00024018" w:rsidRDefault="00024018" w:rsidP="00AC33E2">
      <w:pPr>
        <w:rPr>
          <w:noProof/>
        </w:rPr>
      </w:pPr>
    </w:p>
    <w:p w14:paraId="20779443" w14:textId="77777777" w:rsidR="00024018" w:rsidRDefault="00024018" w:rsidP="00AC33E2">
      <w:pPr>
        <w:rPr>
          <w:noProof/>
        </w:rPr>
      </w:pPr>
    </w:p>
    <w:p w14:paraId="058156A5" w14:textId="77777777" w:rsidR="00024018" w:rsidRDefault="00024018" w:rsidP="00AC33E2">
      <w:pPr>
        <w:rPr>
          <w:noProof/>
        </w:rPr>
      </w:pPr>
    </w:p>
    <w:p w14:paraId="7D4D2C4B" w14:textId="77777777" w:rsidR="00024018" w:rsidRDefault="00024018" w:rsidP="00AC33E2">
      <w:pPr>
        <w:rPr>
          <w:noProof/>
        </w:rPr>
      </w:pPr>
    </w:p>
    <w:p w14:paraId="388CBF4A" w14:textId="77777777" w:rsidR="00024018" w:rsidRDefault="00024018" w:rsidP="00AC33E2">
      <w:pPr>
        <w:rPr>
          <w:noProof/>
        </w:rPr>
      </w:pPr>
    </w:p>
    <w:p w14:paraId="7E5DDF4C" w14:textId="77777777" w:rsidR="00024018" w:rsidRDefault="00024018" w:rsidP="00AC33E2">
      <w:pPr>
        <w:rPr>
          <w:noProof/>
        </w:rPr>
      </w:pPr>
    </w:p>
    <w:p w14:paraId="74B2B21B" w14:textId="77777777" w:rsidR="00024018" w:rsidRDefault="00024018" w:rsidP="00AC33E2">
      <w:pPr>
        <w:rPr>
          <w:noProof/>
        </w:rPr>
      </w:pPr>
    </w:p>
    <w:p w14:paraId="50490AAB" w14:textId="77777777" w:rsidR="00024018" w:rsidRDefault="00024018" w:rsidP="00AC33E2">
      <w:pPr>
        <w:rPr>
          <w:noProof/>
        </w:rPr>
      </w:pPr>
    </w:p>
    <w:p w14:paraId="28E44EB3" w14:textId="77777777" w:rsidR="00024018" w:rsidRDefault="00024018" w:rsidP="00AC33E2">
      <w:pPr>
        <w:rPr>
          <w:noProof/>
        </w:rPr>
      </w:pPr>
    </w:p>
    <w:p w14:paraId="36D451E0" w14:textId="77777777" w:rsidR="00024018" w:rsidRDefault="00024018" w:rsidP="00AC33E2">
      <w:pPr>
        <w:rPr>
          <w:noProof/>
        </w:rPr>
      </w:pPr>
    </w:p>
    <w:p w14:paraId="162CF781" w14:textId="77777777" w:rsidR="00024018" w:rsidRDefault="00024018" w:rsidP="00AC33E2">
      <w:pPr>
        <w:rPr>
          <w:noProof/>
        </w:rPr>
      </w:pPr>
    </w:p>
    <w:p w14:paraId="5E309360" w14:textId="26F6DF4F" w:rsidR="00DC1B33" w:rsidRPr="00BE7BFB" w:rsidRDefault="007E6F48" w:rsidP="00BE7BFB">
      <w:pPr>
        <w:pStyle w:val="Titre2"/>
        <w:rPr>
          <w:rFonts w:asciiTheme="minorHAnsi" w:hAnsiTheme="minorHAnsi" w:cstheme="minorHAnsi"/>
          <w:i w:val="0"/>
          <w:iCs w:val="0"/>
          <w:noProof/>
          <w:sz w:val="22"/>
          <w:szCs w:val="22"/>
        </w:rPr>
      </w:pPr>
      <w:bookmarkStart w:id="36" w:name="_Toc98941017"/>
      <w:r w:rsidRPr="00BE7BFB">
        <w:rPr>
          <w:rFonts w:asciiTheme="minorHAnsi" w:hAnsiTheme="minorHAnsi" w:cstheme="minorHAnsi"/>
          <w:i w:val="0"/>
          <w:iCs w:val="0"/>
          <w:noProof/>
          <w:sz w:val="22"/>
          <w:szCs w:val="22"/>
        </w:rPr>
        <w:lastRenderedPageBreak/>
        <w:t xml:space="preserve">Exposure to </w:t>
      </w:r>
      <w:r w:rsidR="00DB4C6A" w:rsidRPr="00BE7BFB">
        <w:rPr>
          <w:rFonts w:asciiTheme="minorHAnsi" w:hAnsiTheme="minorHAnsi" w:cstheme="minorHAnsi"/>
          <w:i w:val="0"/>
          <w:iCs w:val="0"/>
          <w:noProof/>
          <w:sz w:val="22"/>
          <w:szCs w:val="22"/>
        </w:rPr>
        <w:t>the</w:t>
      </w:r>
      <w:r w:rsidR="00157DD9" w:rsidRPr="00BE7BFB">
        <w:rPr>
          <w:rFonts w:asciiTheme="minorHAnsi" w:hAnsiTheme="minorHAnsi" w:cstheme="minorHAnsi"/>
          <w:i w:val="0"/>
          <w:iCs w:val="0"/>
          <w:noProof/>
          <w:sz w:val="22"/>
          <w:szCs w:val="22"/>
        </w:rPr>
        <w:t xml:space="preserve"> NFB in the </w:t>
      </w:r>
      <w:r w:rsidR="00DB755D" w:rsidRPr="00BE7BFB">
        <w:rPr>
          <w:rFonts w:asciiTheme="minorHAnsi" w:hAnsiTheme="minorHAnsi" w:cstheme="minorHAnsi"/>
          <w:i w:val="0"/>
          <w:iCs w:val="0"/>
          <w:noProof/>
          <w:sz w:val="22"/>
          <w:szCs w:val="22"/>
        </w:rPr>
        <w:t>P</w:t>
      </w:r>
      <w:r w:rsidR="002714B5" w:rsidRPr="00BE7BFB">
        <w:rPr>
          <w:rFonts w:asciiTheme="minorHAnsi" w:hAnsiTheme="minorHAnsi" w:cstheme="minorHAnsi"/>
          <w:i w:val="0"/>
          <w:iCs w:val="0"/>
          <w:noProof/>
          <w:sz w:val="22"/>
          <w:szCs w:val="22"/>
        </w:rPr>
        <w:t xml:space="preserve">ast </w:t>
      </w:r>
      <w:r w:rsidR="00DB755D" w:rsidRPr="00BE7BFB">
        <w:rPr>
          <w:rFonts w:asciiTheme="minorHAnsi" w:hAnsiTheme="minorHAnsi" w:cstheme="minorHAnsi"/>
          <w:i w:val="0"/>
          <w:iCs w:val="0"/>
          <w:noProof/>
          <w:sz w:val="22"/>
          <w:szCs w:val="22"/>
        </w:rPr>
        <w:t>Y</w:t>
      </w:r>
      <w:r w:rsidR="002714B5" w:rsidRPr="00BE7BFB">
        <w:rPr>
          <w:rFonts w:asciiTheme="minorHAnsi" w:hAnsiTheme="minorHAnsi" w:cstheme="minorHAnsi"/>
          <w:i w:val="0"/>
          <w:iCs w:val="0"/>
          <w:noProof/>
          <w:sz w:val="22"/>
          <w:szCs w:val="22"/>
        </w:rPr>
        <w:t>ear</w:t>
      </w:r>
      <w:bookmarkEnd w:id="36"/>
    </w:p>
    <w:p w14:paraId="0AB7671A" w14:textId="77777777" w:rsidR="002714B5" w:rsidRDefault="002714B5" w:rsidP="00AC33E2">
      <w:pPr>
        <w:rPr>
          <w:noProof/>
        </w:rPr>
      </w:pPr>
    </w:p>
    <w:p w14:paraId="11F77938" w14:textId="0D88D917" w:rsidR="002714B5" w:rsidRDefault="007E7F21" w:rsidP="00AC33E2">
      <w:pPr>
        <w:rPr>
          <w:noProof/>
        </w:rPr>
      </w:pPr>
      <w:r>
        <w:rPr>
          <w:noProof/>
        </w:rPr>
        <w:t xml:space="preserve">A large majority of the respondents who mentioned having heard of the NFB </w:t>
      </w:r>
      <w:r w:rsidR="0011131F">
        <w:rPr>
          <w:noProof/>
        </w:rPr>
        <w:t xml:space="preserve">have </w:t>
      </w:r>
      <w:r>
        <w:rPr>
          <w:noProof/>
        </w:rPr>
        <w:t xml:space="preserve">stated not having </w:t>
      </w:r>
      <w:r w:rsidR="007C2704">
        <w:rPr>
          <w:noProof/>
        </w:rPr>
        <w:t xml:space="preserve">seen or heard anything from the NFB within the past year (63%). </w:t>
      </w:r>
      <w:r w:rsidR="00A04198">
        <w:rPr>
          <w:noProof/>
        </w:rPr>
        <w:t>Almost one quarter of them</w:t>
      </w:r>
      <w:r w:rsidR="000A1F66">
        <w:rPr>
          <w:noProof/>
        </w:rPr>
        <w:t xml:space="preserve"> (23%)</w:t>
      </w:r>
      <w:r w:rsidR="00A04198">
        <w:rPr>
          <w:noProof/>
        </w:rPr>
        <w:t xml:space="preserve"> </w:t>
      </w:r>
      <w:r w:rsidR="0011131F">
        <w:rPr>
          <w:noProof/>
        </w:rPr>
        <w:t xml:space="preserve">have </w:t>
      </w:r>
      <w:r w:rsidR="009575F3">
        <w:rPr>
          <w:noProof/>
        </w:rPr>
        <w:t xml:space="preserve">stated having seen or heard something from the NFB in the past year, while </w:t>
      </w:r>
      <w:r w:rsidR="00FE28CD">
        <w:rPr>
          <w:noProof/>
        </w:rPr>
        <w:t xml:space="preserve">13% stated they did not know. </w:t>
      </w:r>
    </w:p>
    <w:p w14:paraId="3FB8B7E0" w14:textId="77777777" w:rsidR="002714B5" w:rsidRDefault="002714B5" w:rsidP="00AC33E2">
      <w:pPr>
        <w:rPr>
          <w:noProof/>
        </w:rPr>
      </w:pPr>
    </w:p>
    <w:p w14:paraId="4CAF17E8" w14:textId="76A25E08" w:rsidR="002714B5" w:rsidRDefault="002714B5" w:rsidP="00AC33E2">
      <w:pPr>
        <w:rPr>
          <w:noProof/>
        </w:rPr>
      </w:pPr>
      <w:r>
        <w:rPr>
          <w:noProof/>
        </w:rPr>
        <w:t xml:space="preserve">Figure </w:t>
      </w:r>
      <w:r w:rsidR="002A1580">
        <w:rPr>
          <w:noProof/>
        </w:rPr>
        <w:t>6</w:t>
      </w:r>
      <w:r>
        <w:rPr>
          <w:noProof/>
        </w:rPr>
        <w:t xml:space="preserve">: </w:t>
      </w:r>
      <w:r w:rsidR="00F66EDC">
        <w:rPr>
          <w:noProof/>
        </w:rPr>
        <w:t xml:space="preserve">Seen </w:t>
      </w:r>
      <w:r w:rsidR="00981F32">
        <w:rPr>
          <w:noProof/>
        </w:rPr>
        <w:t xml:space="preserve">or </w:t>
      </w:r>
      <w:r>
        <w:rPr>
          <w:noProof/>
        </w:rPr>
        <w:t xml:space="preserve">heard </w:t>
      </w:r>
      <w:r w:rsidR="00981F32">
        <w:rPr>
          <w:noProof/>
        </w:rPr>
        <w:t xml:space="preserve">anything from the NFB in the past </w:t>
      </w:r>
      <w:r w:rsidR="0036730D">
        <w:rPr>
          <w:noProof/>
        </w:rPr>
        <w:t>year</w:t>
      </w:r>
    </w:p>
    <w:p w14:paraId="7CEFF187" w14:textId="7745236C" w:rsidR="00DC1B33" w:rsidRDefault="00A06C81" w:rsidP="00AC33E2">
      <w:pPr>
        <w:rPr>
          <w:noProof/>
        </w:rPr>
      </w:pPr>
      <w:r>
        <w:rPr>
          <w:noProof/>
        </w:rPr>
        <w:drawing>
          <wp:inline distT="0" distB="0" distL="0" distR="0" wp14:anchorId="4F567FB8" wp14:editId="3324BD2E">
            <wp:extent cx="5486400" cy="2924568"/>
            <wp:effectExtent l="0" t="0" r="0" b="9525"/>
            <wp:docPr id="13" name="Graphique 13" descr="Have you seen or heard anything from the NFB in the past year? &#10;Yes:23%&#10;No: 63%&#10;I don't know: 13%&#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030E45" w:rsidRPr="675217E7">
        <w:rPr>
          <w:noProof/>
        </w:rPr>
        <w:t>Q4.2</w:t>
      </w:r>
      <w:r w:rsidR="00A974B0" w:rsidRPr="675217E7">
        <w:rPr>
          <w:noProof/>
        </w:rPr>
        <w:t>A</w:t>
      </w:r>
      <w:r w:rsidR="00030E45" w:rsidRPr="675217E7">
        <w:rPr>
          <w:noProof/>
        </w:rPr>
        <w:t xml:space="preserve">: </w:t>
      </w:r>
      <w:r w:rsidR="00B5328D" w:rsidRPr="675217E7">
        <w:rPr>
          <w:noProof/>
        </w:rPr>
        <w:t xml:space="preserve">Have you seen or heard anything from the NFB in the past year? Base: Respondents </w:t>
      </w:r>
      <w:r w:rsidR="00BD6BA7" w:rsidRPr="675217E7">
        <w:rPr>
          <w:noProof/>
        </w:rPr>
        <w:t xml:space="preserve">aware </w:t>
      </w:r>
      <w:r w:rsidR="00B5328D" w:rsidRPr="675217E7">
        <w:rPr>
          <w:noProof/>
        </w:rPr>
        <w:t>of the NFB (n=</w:t>
      </w:r>
      <w:r w:rsidR="00BD6BA7" w:rsidRPr="675217E7">
        <w:rPr>
          <w:noProof/>
        </w:rPr>
        <w:t>1</w:t>
      </w:r>
      <w:r w:rsidR="004A6B82" w:rsidRPr="675217E7">
        <w:rPr>
          <w:noProof/>
        </w:rPr>
        <w:t>,</w:t>
      </w:r>
      <w:r w:rsidR="00BD6BA7" w:rsidRPr="675217E7">
        <w:rPr>
          <w:noProof/>
        </w:rPr>
        <w:t>031</w:t>
      </w:r>
      <w:r w:rsidR="00B5328D" w:rsidRPr="675217E7">
        <w:rPr>
          <w:noProof/>
        </w:rPr>
        <w:t>)</w:t>
      </w:r>
    </w:p>
    <w:p w14:paraId="711F2BED" w14:textId="77777777" w:rsidR="00DC1B33" w:rsidRDefault="00DC1B33" w:rsidP="00AC33E2">
      <w:pPr>
        <w:rPr>
          <w:noProof/>
        </w:rPr>
      </w:pPr>
    </w:p>
    <w:p w14:paraId="0CA894FA" w14:textId="603F1FAC" w:rsidR="008C0B1C" w:rsidRDefault="008C0B1C" w:rsidP="008C0B1C">
      <w:r>
        <w:t xml:space="preserve">The following subgroups were </w:t>
      </w:r>
      <w:r w:rsidR="00DE51DB">
        <w:t>more</w:t>
      </w:r>
      <w:r>
        <w:t xml:space="preserve"> likely to </w:t>
      </w:r>
      <w:r w:rsidRPr="00EC7484">
        <w:rPr>
          <w:b/>
          <w:bCs/>
        </w:rPr>
        <w:t xml:space="preserve">have seen or heard </w:t>
      </w:r>
      <w:r w:rsidR="00DB4C6A" w:rsidRPr="00EC7484">
        <w:rPr>
          <w:b/>
          <w:bCs/>
        </w:rPr>
        <w:t>anything from the</w:t>
      </w:r>
      <w:r w:rsidRPr="00EC7484">
        <w:rPr>
          <w:b/>
          <w:bCs/>
        </w:rPr>
        <w:t xml:space="preserve"> NFB in the past year</w:t>
      </w:r>
      <w:r>
        <w:t>:</w:t>
      </w:r>
    </w:p>
    <w:p w14:paraId="5B0782B2" w14:textId="77777777" w:rsidR="00327715" w:rsidRDefault="001028D6" w:rsidP="008C0B1C">
      <w:pPr>
        <w:pStyle w:val="Paragraphedeliste"/>
        <w:numPr>
          <w:ilvl w:val="0"/>
          <w:numId w:val="22"/>
        </w:numPr>
        <w:spacing w:after="120"/>
      </w:pPr>
      <w:r>
        <w:t>Respondents with a university degree</w:t>
      </w:r>
      <w:r w:rsidR="005370B4" w:rsidRPr="00F87D0E">
        <w:t xml:space="preserve"> (28%)</w:t>
      </w:r>
      <w:r w:rsidR="009B3391" w:rsidRPr="00F87D0E">
        <w:t xml:space="preserve"> </w:t>
      </w:r>
    </w:p>
    <w:p w14:paraId="42F68B35" w14:textId="7890CF3B" w:rsidR="008C0B1C" w:rsidRPr="00F87D0E" w:rsidRDefault="00327715" w:rsidP="008C0B1C">
      <w:pPr>
        <w:pStyle w:val="Paragraphedeliste"/>
        <w:numPr>
          <w:ilvl w:val="0"/>
          <w:numId w:val="22"/>
        </w:numPr>
        <w:spacing w:after="120"/>
      </w:pPr>
      <w:r>
        <w:t>Res</w:t>
      </w:r>
      <w:r w:rsidR="00D126B7">
        <w:t xml:space="preserve">pondents of </w:t>
      </w:r>
      <w:r w:rsidR="005370B4" w:rsidRPr="00F87D0E">
        <w:t>a</w:t>
      </w:r>
      <w:r w:rsidR="00CD7E6B" w:rsidRPr="00F87D0E">
        <w:t>ge 55 and over (</w:t>
      </w:r>
      <w:r w:rsidR="00785C3E" w:rsidRPr="00F87D0E">
        <w:t>26%)</w:t>
      </w:r>
    </w:p>
    <w:p w14:paraId="39ED0D42" w14:textId="77777777" w:rsidR="008C0B1C" w:rsidRPr="008C0B1C" w:rsidRDefault="008C0B1C" w:rsidP="008C0B1C">
      <w:pPr>
        <w:pStyle w:val="Paragraphedeliste"/>
        <w:spacing w:after="120"/>
        <w:rPr>
          <w:highlight w:val="yellow"/>
        </w:rPr>
      </w:pPr>
    </w:p>
    <w:p w14:paraId="5276CDCE" w14:textId="5EBE224E" w:rsidR="008C0B1C" w:rsidRDefault="008C0B1C" w:rsidP="008C0B1C">
      <w:r>
        <w:t xml:space="preserve">The following subgroups were </w:t>
      </w:r>
      <w:r w:rsidR="00DE51DB">
        <w:t>more</w:t>
      </w:r>
      <w:r>
        <w:t xml:space="preserve"> likely </w:t>
      </w:r>
      <w:r w:rsidRPr="00EC7484">
        <w:rPr>
          <w:b/>
          <w:bCs/>
        </w:rPr>
        <w:t>not to have seen or heard an</w:t>
      </w:r>
      <w:r w:rsidR="00DB4C6A" w:rsidRPr="00EC7484">
        <w:rPr>
          <w:b/>
          <w:bCs/>
        </w:rPr>
        <w:t>ything from the</w:t>
      </w:r>
      <w:r w:rsidRPr="00EC7484">
        <w:rPr>
          <w:b/>
          <w:bCs/>
        </w:rPr>
        <w:t xml:space="preserve"> NFB in the past year:</w:t>
      </w:r>
    </w:p>
    <w:p w14:paraId="56F1F55F" w14:textId="70F206A8" w:rsidR="008C0B1C" w:rsidRPr="001B779D" w:rsidRDefault="00EB3425" w:rsidP="008C0B1C">
      <w:pPr>
        <w:pStyle w:val="Paragraphedeliste"/>
        <w:numPr>
          <w:ilvl w:val="0"/>
          <w:numId w:val="23"/>
        </w:numPr>
      </w:pPr>
      <w:r>
        <w:t xml:space="preserve">Respondents between </w:t>
      </w:r>
      <w:r w:rsidR="005B3FD1" w:rsidRPr="001B779D">
        <w:t>18</w:t>
      </w:r>
      <w:r>
        <w:t xml:space="preserve"> and </w:t>
      </w:r>
      <w:r w:rsidR="005B3FD1" w:rsidRPr="001B779D">
        <w:t>34</w:t>
      </w:r>
      <w:r>
        <w:t xml:space="preserve"> years of age</w:t>
      </w:r>
      <w:r w:rsidR="005B3FD1" w:rsidRPr="001B779D">
        <w:t xml:space="preserve"> (74%)</w:t>
      </w:r>
    </w:p>
    <w:p w14:paraId="3554D5A2" w14:textId="77777777" w:rsidR="00DC1B33" w:rsidRDefault="00DC1B33" w:rsidP="00AC33E2">
      <w:pPr>
        <w:rPr>
          <w:noProof/>
        </w:rPr>
      </w:pPr>
    </w:p>
    <w:p w14:paraId="67615EB8" w14:textId="0471D98B" w:rsidR="005D6A04" w:rsidRDefault="0011131F" w:rsidP="00AC33E2">
      <w:pPr>
        <w:rPr>
          <w:noProof/>
        </w:rPr>
      </w:pPr>
      <w:r>
        <w:rPr>
          <w:noProof/>
        </w:rPr>
        <w:t xml:space="preserve"> </w:t>
      </w:r>
    </w:p>
    <w:p w14:paraId="0327F464" w14:textId="77777777" w:rsidR="004C7ADE" w:rsidRDefault="004C7ADE" w:rsidP="00AC33E2">
      <w:pPr>
        <w:rPr>
          <w:noProof/>
        </w:rPr>
      </w:pPr>
    </w:p>
    <w:p w14:paraId="1FEC3ADD" w14:textId="77777777" w:rsidR="004C7ADE" w:rsidRDefault="004C7ADE" w:rsidP="00AC33E2">
      <w:pPr>
        <w:rPr>
          <w:noProof/>
        </w:rPr>
      </w:pPr>
    </w:p>
    <w:p w14:paraId="06B5CF48" w14:textId="77777777" w:rsidR="004C7ADE" w:rsidRDefault="004C7ADE" w:rsidP="00AC33E2">
      <w:pPr>
        <w:rPr>
          <w:noProof/>
        </w:rPr>
      </w:pPr>
    </w:p>
    <w:p w14:paraId="3CE254ED" w14:textId="77777777" w:rsidR="004C7ADE" w:rsidRDefault="004C7ADE" w:rsidP="00AC33E2">
      <w:pPr>
        <w:rPr>
          <w:noProof/>
        </w:rPr>
      </w:pPr>
    </w:p>
    <w:p w14:paraId="327D81A3" w14:textId="77777777" w:rsidR="004C7ADE" w:rsidRDefault="004C7ADE" w:rsidP="00AC33E2">
      <w:pPr>
        <w:rPr>
          <w:noProof/>
        </w:rPr>
      </w:pPr>
    </w:p>
    <w:p w14:paraId="0A9AADE4" w14:textId="77777777" w:rsidR="004C7ADE" w:rsidRDefault="004C7ADE" w:rsidP="00AC33E2">
      <w:pPr>
        <w:rPr>
          <w:noProof/>
        </w:rPr>
      </w:pPr>
    </w:p>
    <w:p w14:paraId="1183F208" w14:textId="77777777" w:rsidR="004C7ADE" w:rsidRDefault="004C7ADE" w:rsidP="00AC33E2">
      <w:pPr>
        <w:rPr>
          <w:noProof/>
        </w:rPr>
      </w:pPr>
    </w:p>
    <w:p w14:paraId="087D6BE7" w14:textId="77777777" w:rsidR="002241D5" w:rsidRDefault="002241D5" w:rsidP="00AC33E2">
      <w:pPr>
        <w:rPr>
          <w:noProof/>
        </w:rPr>
      </w:pPr>
    </w:p>
    <w:p w14:paraId="6B68B897" w14:textId="527C600B" w:rsidR="006311EA" w:rsidRPr="00BE7BFB" w:rsidRDefault="006311EA" w:rsidP="00BE7BFB">
      <w:pPr>
        <w:pStyle w:val="Titre2"/>
        <w:rPr>
          <w:rFonts w:asciiTheme="minorHAnsi" w:hAnsiTheme="minorHAnsi" w:cstheme="minorHAnsi"/>
          <w:i w:val="0"/>
          <w:iCs w:val="0"/>
          <w:noProof/>
          <w:sz w:val="22"/>
          <w:szCs w:val="22"/>
        </w:rPr>
      </w:pPr>
      <w:bookmarkStart w:id="37" w:name="_Toc98941018"/>
      <w:r w:rsidRPr="00BE7BFB">
        <w:rPr>
          <w:rFonts w:asciiTheme="minorHAnsi" w:hAnsiTheme="minorHAnsi" w:cstheme="minorHAnsi"/>
          <w:i w:val="0"/>
          <w:iCs w:val="0"/>
          <w:noProof/>
          <w:sz w:val="22"/>
          <w:szCs w:val="22"/>
        </w:rPr>
        <w:lastRenderedPageBreak/>
        <w:t xml:space="preserve">Place </w:t>
      </w:r>
      <w:r w:rsidR="00DB755D" w:rsidRPr="00BE7BFB">
        <w:rPr>
          <w:rFonts w:asciiTheme="minorHAnsi" w:hAnsiTheme="minorHAnsi" w:cstheme="minorHAnsi"/>
          <w:i w:val="0"/>
          <w:iCs w:val="0"/>
          <w:noProof/>
          <w:sz w:val="22"/>
          <w:szCs w:val="22"/>
        </w:rPr>
        <w:t>W</w:t>
      </w:r>
      <w:r w:rsidRPr="00BE7BFB">
        <w:rPr>
          <w:rFonts w:asciiTheme="minorHAnsi" w:hAnsiTheme="minorHAnsi" w:cstheme="minorHAnsi"/>
          <w:i w:val="0"/>
          <w:iCs w:val="0"/>
          <w:noProof/>
          <w:sz w:val="22"/>
          <w:szCs w:val="22"/>
        </w:rPr>
        <w:t xml:space="preserve">here a NFB </w:t>
      </w:r>
      <w:r w:rsidR="00DB755D" w:rsidRPr="00BE7BFB">
        <w:rPr>
          <w:rFonts w:asciiTheme="minorHAnsi" w:hAnsiTheme="minorHAnsi" w:cstheme="minorHAnsi"/>
          <w:i w:val="0"/>
          <w:iCs w:val="0"/>
          <w:noProof/>
          <w:sz w:val="22"/>
          <w:szCs w:val="22"/>
        </w:rPr>
        <w:t>P</w:t>
      </w:r>
      <w:r w:rsidRPr="00BE7BFB">
        <w:rPr>
          <w:rFonts w:asciiTheme="minorHAnsi" w:hAnsiTheme="minorHAnsi" w:cstheme="minorHAnsi"/>
          <w:i w:val="0"/>
          <w:iCs w:val="0"/>
          <w:noProof/>
          <w:sz w:val="22"/>
          <w:szCs w:val="22"/>
        </w:rPr>
        <w:t xml:space="preserve">roduction </w:t>
      </w:r>
      <w:r w:rsidR="00DB755D" w:rsidRPr="00BE7BFB">
        <w:rPr>
          <w:rFonts w:asciiTheme="minorHAnsi" w:hAnsiTheme="minorHAnsi" w:cstheme="minorHAnsi"/>
          <w:i w:val="0"/>
          <w:iCs w:val="0"/>
          <w:noProof/>
          <w:sz w:val="22"/>
          <w:szCs w:val="22"/>
        </w:rPr>
        <w:t>W</w:t>
      </w:r>
      <w:r w:rsidRPr="00BE7BFB">
        <w:rPr>
          <w:rFonts w:asciiTheme="minorHAnsi" w:hAnsiTheme="minorHAnsi" w:cstheme="minorHAnsi"/>
          <w:i w:val="0"/>
          <w:iCs w:val="0"/>
          <w:noProof/>
          <w:sz w:val="22"/>
          <w:szCs w:val="22"/>
        </w:rPr>
        <w:t xml:space="preserve">as </w:t>
      </w:r>
      <w:r w:rsidR="00DB755D" w:rsidRPr="00BE7BFB">
        <w:rPr>
          <w:rFonts w:asciiTheme="minorHAnsi" w:hAnsiTheme="minorHAnsi" w:cstheme="minorHAnsi"/>
          <w:i w:val="0"/>
          <w:iCs w:val="0"/>
          <w:noProof/>
          <w:sz w:val="22"/>
          <w:szCs w:val="22"/>
        </w:rPr>
        <w:t>S</w:t>
      </w:r>
      <w:r w:rsidRPr="00BE7BFB">
        <w:rPr>
          <w:rFonts w:asciiTheme="minorHAnsi" w:hAnsiTheme="minorHAnsi" w:cstheme="minorHAnsi"/>
          <w:i w:val="0"/>
          <w:iCs w:val="0"/>
          <w:noProof/>
          <w:sz w:val="22"/>
          <w:szCs w:val="22"/>
        </w:rPr>
        <w:t xml:space="preserve">een or </w:t>
      </w:r>
      <w:r w:rsidR="00DB755D" w:rsidRPr="00BE7BFB">
        <w:rPr>
          <w:rFonts w:asciiTheme="minorHAnsi" w:hAnsiTheme="minorHAnsi" w:cstheme="minorHAnsi"/>
          <w:i w:val="0"/>
          <w:iCs w:val="0"/>
          <w:noProof/>
          <w:sz w:val="22"/>
          <w:szCs w:val="22"/>
        </w:rPr>
        <w:t>H</w:t>
      </w:r>
      <w:r w:rsidRPr="00BE7BFB">
        <w:rPr>
          <w:rFonts w:asciiTheme="minorHAnsi" w:hAnsiTheme="minorHAnsi" w:cstheme="minorHAnsi"/>
          <w:i w:val="0"/>
          <w:iCs w:val="0"/>
          <w:noProof/>
          <w:sz w:val="22"/>
          <w:szCs w:val="22"/>
        </w:rPr>
        <w:t xml:space="preserve">eard in the </w:t>
      </w:r>
      <w:r w:rsidR="00DB755D" w:rsidRPr="00BE7BFB">
        <w:rPr>
          <w:rFonts w:asciiTheme="minorHAnsi" w:hAnsiTheme="minorHAnsi" w:cstheme="minorHAnsi"/>
          <w:i w:val="0"/>
          <w:iCs w:val="0"/>
          <w:noProof/>
          <w:sz w:val="22"/>
          <w:szCs w:val="22"/>
        </w:rPr>
        <w:t>P</w:t>
      </w:r>
      <w:r w:rsidRPr="00BE7BFB">
        <w:rPr>
          <w:rFonts w:asciiTheme="minorHAnsi" w:hAnsiTheme="minorHAnsi" w:cstheme="minorHAnsi"/>
          <w:i w:val="0"/>
          <w:iCs w:val="0"/>
          <w:noProof/>
          <w:sz w:val="22"/>
          <w:szCs w:val="22"/>
        </w:rPr>
        <w:t xml:space="preserve">ast 12 </w:t>
      </w:r>
      <w:r w:rsidR="00DB755D" w:rsidRPr="00BE7BFB">
        <w:rPr>
          <w:rFonts w:asciiTheme="minorHAnsi" w:hAnsiTheme="minorHAnsi" w:cstheme="minorHAnsi"/>
          <w:i w:val="0"/>
          <w:iCs w:val="0"/>
          <w:noProof/>
          <w:sz w:val="22"/>
          <w:szCs w:val="22"/>
        </w:rPr>
        <w:t>M</w:t>
      </w:r>
      <w:r w:rsidRPr="00BE7BFB">
        <w:rPr>
          <w:rFonts w:asciiTheme="minorHAnsi" w:hAnsiTheme="minorHAnsi" w:cstheme="minorHAnsi"/>
          <w:i w:val="0"/>
          <w:iCs w:val="0"/>
          <w:noProof/>
          <w:sz w:val="22"/>
          <w:szCs w:val="22"/>
        </w:rPr>
        <w:t>onths</w:t>
      </w:r>
      <w:bookmarkEnd w:id="37"/>
    </w:p>
    <w:p w14:paraId="71809E35" w14:textId="77777777" w:rsidR="0049157C" w:rsidRPr="003A3700" w:rsidRDefault="0049157C" w:rsidP="00AC33E2">
      <w:pPr>
        <w:rPr>
          <w:noProof/>
        </w:rPr>
      </w:pPr>
    </w:p>
    <w:p w14:paraId="02613269" w14:textId="2625B98C" w:rsidR="0049157C" w:rsidRPr="003A3700" w:rsidRDefault="00FE28CD" w:rsidP="00AC33E2">
      <w:pPr>
        <w:rPr>
          <w:noProof/>
        </w:rPr>
      </w:pPr>
      <w:r w:rsidRPr="003A3700">
        <w:rPr>
          <w:noProof/>
        </w:rPr>
        <w:t xml:space="preserve">Of the respondents who stated having seen or heard something from the NFB within the past year, </w:t>
      </w:r>
      <w:r w:rsidR="00AE1F01" w:rsidRPr="003A3700">
        <w:rPr>
          <w:noProof/>
        </w:rPr>
        <w:t>more than half</w:t>
      </w:r>
      <w:r w:rsidR="007D4049" w:rsidRPr="003A3700">
        <w:rPr>
          <w:noProof/>
        </w:rPr>
        <w:t xml:space="preserve"> (5</w:t>
      </w:r>
      <w:r w:rsidR="005C2617" w:rsidRPr="003A3700">
        <w:rPr>
          <w:noProof/>
        </w:rPr>
        <w:t>6</w:t>
      </w:r>
      <w:r w:rsidR="007D4049" w:rsidRPr="003A3700">
        <w:rPr>
          <w:noProof/>
        </w:rPr>
        <w:t>%)</w:t>
      </w:r>
      <w:r w:rsidR="00057A1E" w:rsidRPr="003A3700">
        <w:rPr>
          <w:noProof/>
        </w:rPr>
        <w:t xml:space="preserve"> have</w:t>
      </w:r>
      <w:r w:rsidR="00AE1F01" w:rsidRPr="003A3700">
        <w:rPr>
          <w:noProof/>
        </w:rPr>
        <w:t xml:space="preserve"> said having seen or heard it on the TV or radio</w:t>
      </w:r>
      <w:r w:rsidR="005D56ED" w:rsidRPr="003A3700">
        <w:rPr>
          <w:noProof/>
        </w:rPr>
        <w:t xml:space="preserve"> while</w:t>
      </w:r>
      <w:r w:rsidR="00AE1F01" w:rsidRPr="003A3700">
        <w:rPr>
          <w:noProof/>
        </w:rPr>
        <w:t xml:space="preserve"> </w:t>
      </w:r>
      <w:r w:rsidR="007D4049" w:rsidRPr="003A3700">
        <w:rPr>
          <w:noProof/>
        </w:rPr>
        <w:t>more than a quarter (</w:t>
      </w:r>
      <w:r w:rsidR="00057A1E" w:rsidRPr="003A3700">
        <w:rPr>
          <w:noProof/>
        </w:rPr>
        <w:t>32</w:t>
      </w:r>
      <w:r w:rsidR="007D4049" w:rsidRPr="003A3700">
        <w:rPr>
          <w:noProof/>
        </w:rPr>
        <w:t xml:space="preserve">%) </w:t>
      </w:r>
      <w:r w:rsidR="00057A1E" w:rsidRPr="003A3700">
        <w:rPr>
          <w:noProof/>
        </w:rPr>
        <w:t xml:space="preserve">have </w:t>
      </w:r>
      <w:r w:rsidR="00E91CC6" w:rsidRPr="003A3700">
        <w:rPr>
          <w:noProof/>
        </w:rPr>
        <w:t>mentioned having seen or heard it online</w:t>
      </w:r>
      <w:r w:rsidR="00C35C44" w:rsidRPr="003A3700">
        <w:rPr>
          <w:noProof/>
        </w:rPr>
        <w:t xml:space="preserve"> such as on social media or streaming platforms. </w:t>
      </w:r>
      <w:r w:rsidR="00680F59" w:rsidRPr="003A3700">
        <w:rPr>
          <w:noProof/>
        </w:rPr>
        <w:t>To</w:t>
      </w:r>
      <w:r w:rsidR="00AD4A42" w:rsidRPr="003A3700">
        <w:rPr>
          <w:noProof/>
        </w:rPr>
        <w:t xml:space="preserve"> a lesser extent, </w:t>
      </w:r>
      <w:r w:rsidR="001C77B0" w:rsidRPr="003A3700">
        <w:rPr>
          <w:noProof/>
        </w:rPr>
        <w:t>7</w:t>
      </w:r>
      <w:r w:rsidR="00E3230D" w:rsidRPr="003A3700">
        <w:rPr>
          <w:noProof/>
        </w:rPr>
        <w:t xml:space="preserve">% mentioned </w:t>
      </w:r>
      <w:r w:rsidR="00C93CE8" w:rsidRPr="003A3700">
        <w:rPr>
          <w:noProof/>
        </w:rPr>
        <w:t>public screenings such as movie theatres or film festivals</w:t>
      </w:r>
      <w:r w:rsidR="005C1210" w:rsidRPr="003A3700">
        <w:rPr>
          <w:noProof/>
        </w:rPr>
        <w:t xml:space="preserve"> and</w:t>
      </w:r>
      <w:r w:rsidR="00C93CE8" w:rsidRPr="003A3700">
        <w:rPr>
          <w:noProof/>
        </w:rPr>
        <w:t xml:space="preserve"> </w:t>
      </w:r>
      <w:r w:rsidR="005352F1" w:rsidRPr="003A3700">
        <w:rPr>
          <w:noProof/>
        </w:rPr>
        <w:t xml:space="preserve">5% mentioned </w:t>
      </w:r>
      <w:r w:rsidR="003E2204" w:rsidRPr="003A3700">
        <w:rPr>
          <w:noProof/>
        </w:rPr>
        <w:t xml:space="preserve">having seen or heard it at </w:t>
      </w:r>
      <w:r w:rsidR="004210C1" w:rsidRPr="003A3700">
        <w:rPr>
          <w:noProof/>
        </w:rPr>
        <w:t xml:space="preserve">school. </w:t>
      </w:r>
    </w:p>
    <w:p w14:paraId="6BBB57AB" w14:textId="77777777" w:rsidR="006311EA" w:rsidRPr="00100258" w:rsidRDefault="006311EA" w:rsidP="00AC33E2">
      <w:pPr>
        <w:rPr>
          <w:noProof/>
          <w:highlight w:val="yellow"/>
        </w:rPr>
      </w:pPr>
    </w:p>
    <w:p w14:paraId="02842D48" w14:textId="4ABBEF9E" w:rsidR="006311EA" w:rsidRPr="00100258" w:rsidRDefault="006311EA" w:rsidP="00AC33E2">
      <w:pPr>
        <w:rPr>
          <w:noProof/>
          <w:highlight w:val="yellow"/>
        </w:rPr>
      </w:pPr>
      <w:r w:rsidRPr="00870894">
        <w:rPr>
          <w:noProof/>
        </w:rPr>
        <w:t xml:space="preserve">Figure </w:t>
      </w:r>
      <w:r w:rsidR="002A1580" w:rsidRPr="00870894">
        <w:rPr>
          <w:noProof/>
        </w:rPr>
        <w:t>7</w:t>
      </w:r>
      <w:r w:rsidRPr="00870894">
        <w:rPr>
          <w:noProof/>
        </w:rPr>
        <w:t xml:space="preserve">: </w:t>
      </w:r>
      <w:r w:rsidR="00E319FC" w:rsidRPr="00870894">
        <w:rPr>
          <w:noProof/>
        </w:rPr>
        <w:t>Place where a NFB production was seen or heard in the past 12 months</w:t>
      </w:r>
    </w:p>
    <w:p w14:paraId="1A13871D" w14:textId="720E6B2A" w:rsidR="0049157C" w:rsidRPr="00364A6A" w:rsidRDefault="00E319FC" w:rsidP="00AC33E2">
      <w:pPr>
        <w:rPr>
          <w:noProof/>
        </w:rPr>
      </w:pPr>
      <w:r w:rsidRPr="00364A6A">
        <w:rPr>
          <w:noProof/>
        </w:rPr>
        <w:drawing>
          <wp:inline distT="0" distB="0" distL="0" distR="0" wp14:anchorId="2E3230C1" wp14:editId="0DAC7571">
            <wp:extent cx="5772150" cy="4058529"/>
            <wp:effectExtent l="0" t="0" r="0" b="18415"/>
            <wp:docPr id="14" name="Graphique 14" descr="Where did you see an NFB production or hear about the National Film Board (NFB) in the past 12 months? &#10;On TV or radio: 55%&#10;Online: social media or a streaming platform: 27%&#10;At a film festival, a movie theatre or another form of public screening: 6%&#10;At school: primary / post-secondary college or university: 5%&#10;Word of mouth: 2%&#10;In the newspapers/magazines: 2%&#10;In a library: 2%&#10;Other: 14%&#10;Don’t know/Refusal: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B03822" w14:textId="16B0077A" w:rsidR="0049157C" w:rsidRDefault="007F2B7B" w:rsidP="00AC33E2">
      <w:pPr>
        <w:rPr>
          <w:noProof/>
        </w:rPr>
      </w:pPr>
      <w:r w:rsidRPr="00364A6A">
        <w:rPr>
          <w:noProof/>
        </w:rPr>
        <w:t>Q4.2</w:t>
      </w:r>
      <w:r w:rsidR="005445DA" w:rsidRPr="00364A6A">
        <w:rPr>
          <w:noProof/>
        </w:rPr>
        <w:t>C</w:t>
      </w:r>
      <w:r w:rsidRPr="00364A6A">
        <w:rPr>
          <w:noProof/>
        </w:rPr>
        <w:t xml:space="preserve">: </w:t>
      </w:r>
      <w:r w:rsidR="00D360CD" w:rsidRPr="00364A6A">
        <w:rPr>
          <w:noProof/>
        </w:rPr>
        <w:t>Where did you see a NFB production or hear about the National Film Board (NFB) in the past 12 months? Base: Respondents who mentioned having heard a NFB production in the past year</w:t>
      </w:r>
      <w:r w:rsidR="00D45E6C" w:rsidRPr="00364A6A">
        <w:rPr>
          <w:noProof/>
        </w:rPr>
        <w:t xml:space="preserve"> (n=</w:t>
      </w:r>
      <w:r w:rsidR="004E597D" w:rsidRPr="00364A6A">
        <w:rPr>
          <w:noProof/>
        </w:rPr>
        <w:t>258</w:t>
      </w:r>
      <w:r w:rsidR="00D45E6C" w:rsidRPr="00364A6A">
        <w:rPr>
          <w:noProof/>
        </w:rPr>
        <w:t>)</w:t>
      </w:r>
    </w:p>
    <w:p w14:paraId="0139627F" w14:textId="77777777" w:rsidR="0049157C" w:rsidRDefault="0049157C" w:rsidP="00AC33E2">
      <w:pPr>
        <w:rPr>
          <w:noProof/>
        </w:rPr>
      </w:pPr>
    </w:p>
    <w:p w14:paraId="1B1CA7C9" w14:textId="5EBE11EF" w:rsidR="0075601B" w:rsidRPr="0010273D" w:rsidRDefault="0031321E" w:rsidP="00934555">
      <w:pPr>
        <w:contextualSpacing/>
      </w:pPr>
      <w:r w:rsidRPr="0010273D">
        <w:t xml:space="preserve">The following subgroups were </w:t>
      </w:r>
      <w:r w:rsidR="0010273D" w:rsidRPr="0010273D">
        <w:t>more</w:t>
      </w:r>
      <w:r w:rsidRPr="0010273D">
        <w:t xml:space="preserve"> likely to have </w:t>
      </w:r>
      <w:r w:rsidR="00552B89" w:rsidRPr="0010273D">
        <w:t>seen a</w:t>
      </w:r>
      <w:r w:rsidR="007F4FA3">
        <w:t>n</w:t>
      </w:r>
      <w:r w:rsidR="00552B89" w:rsidRPr="0010273D">
        <w:t xml:space="preserve"> NFB production </w:t>
      </w:r>
      <w:r w:rsidR="003E7A0D" w:rsidRPr="0010273D">
        <w:t xml:space="preserve">or to have </w:t>
      </w:r>
      <w:r w:rsidR="002F74A5" w:rsidRPr="0010273D">
        <w:t xml:space="preserve">heard about the NFB </w:t>
      </w:r>
      <w:r w:rsidR="00934555" w:rsidRPr="0010273D">
        <w:t>on the television or on the radio, in the past 12 months:</w:t>
      </w:r>
    </w:p>
    <w:p w14:paraId="2F10C4EA" w14:textId="54C5B8B5" w:rsidR="00D45E6C" w:rsidRPr="0010273D" w:rsidRDefault="002F5BE7" w:rsidP="00585F53">
      <w:pPr>
        <w:pStyle w:val="Paragraphedeliste"/>
        <w:numPr>
          <w:ilvl w:val="0"/>
          <w:numId w:val="21"/>
        </w:numPr>
      </w:pPr>
      <w:r w:rsidRPr="0010273D">
        <w:t xml:space="preserve">Respondents </w:t>
      </w:r>
      <w:r w:rsidR="00126B05" w:rsidRPr="0010273D">
        <w:t>o</w:t>
      </w:r>
      <w:r w:rsidR="0061618D" w:rsidRPr="0010273D">
        <w:t xml:space="preserve">f </w:t>
      </w:r>
      <w:r w:rsidR="00126B05" w:rsidRPr="0010273D">
        <w:t>a</w:t>
      </w:r>
      <w:r w:rsidR="00061B1B" w:rsidRPr="0010273D">
        <w:t>g</w:t>
      </w:r>
      <w:r w:rsidR="006A553C" w:rsidRPr="0010273D">
        <w:t xml:space="preserve">es 55 and over </w:t>
      </w:r>
      <w:r w:rsidR="004539B5" w:rsidRPr="0010273D">
        <w:t xml:space="preserve">(69%) </w:t>
      </w:r>
    </w:p>
    <w:p w14:paraId="231CECEE" w14:textId="77777777" w:rsidR="00585F53" w:rsidRPr="009237E7" w:rsidRDefault="00585F53" w:rsidP="004F3D34">
      <w:pPr>
        <w:rPr>
          <w:highlight w:val="yellow"/>
        </w:rPr>
      </w:pPr>
    </w:p>
    <w:p w14:paraId="5431301D" w14:textId="328514E8" w:rsidR="00934555" w:rsidRPr="00EE354E" w:rsidRDefault="00934555" w:rsidP="00934555">
      <w:pPr>
        <w:contextualSpacing/>
      </w:pPr>
      <w:r w:rsidRPr="00EE354E">
        <w:t xml:space="preserve">The following subgroups were </w:t>
      </w:r>
      <w:r w:rsidR="0010273D" w:rsidRPr="00EE354E">
        <w:t>more</w:t>
      </w:r>
      <w:r w:rsidRPr="00EE354E">
        <w:t xml:space="preserve"> likely to have seen a</w:t>
      </w:r>
      <w:r w:rsidR="000B4621">
        <w:t>n</w:t>
      </w:r>
      <w:r w:rsidRPr="00EE354E">
        <w:t xml:space="preserve"> NFB production or to have heard about the NFB o</w:t>
      </w:r>
      <w:r w:rsidR="00303C6E" w:rsidRPr="00EE354E">
        <w:t xml:space="preserve">nline, including on social media </w:t>
      </w:r>
      <w:r w:rsidR="00207F05" w:rsidRPr="00EE354E">
        <w:t>and on streaming platforms</w:t>
      </w:r>
      <w:r w:rsidRPr="00EE354E">
        <w:t>:</w:t>
      </w:r>
    </w:p>
    <w:p w14:paraId="01114029" w14:textId="419490C1" w:rsidR="00B9698C" w:rsidRPr="00EE354E" w:rsidRDefault="003A294D" w:rsidP="005E4493">
      <w:pPr>
        <w:pStyle w:val="Paragraphedeliste"/>
        <w:numPr>
          <w:ilvl w:val="0"/>
          <w:numId w:val="29"/>
        </w:numPr>
      </w:pPr>
      <w:r w:rsidRPr="00EE354E">
        <w:t>Respondents who were born outside Canada (</w:t>
      </w:r>
      <w:r w:rsidR="005C2AE2" w:rsidRPr="00EE354E">
        <w:t>50</w:t>
      </w:r>
      <w:r w:rsidR="00DF0497" w:rsidRPr="00EE354E">
        <w:t>%)</w:t>
      </w:r>
    </w:p>
    <w:p w14:paraId="687E43CA" w14:textId="2812AC07" w:rsidR="00B53F8A" w:rsidRPr="00EE354E" w:rsidRDefault="00B53F8A" w:rsidP="005E4493">
      <w:pPr>
        <w:pStyle w:val="Paragraphedeliste"/>
        <w:numPr>
          <w:ilvl w:val="0"/>
          <w:numId w:val="29"/>
        </w:numPr>
      </w:pPr>
      <w:r w:rsidRPr="00EE354E">
        <w:t xml:space="preserve">Respondents between 35 and 54 </w:t>
      </w:r>
      <w:r w:rsidR="007C15AE" w:rsidRPr="00EE354E">
        <w:t>years of age (</w:t>
      </w:r>
      <w:r w:rsidR="009079AF" w:rsidRPr="00EE354E">
        <w:t>51</w:t>
      </w:r>
      <w:r w:rsidR="008D6AE2" w:rsidRPr="00EE354E">
        <w:t>%)</w:t>
      </w:r>
    </w:p>
    <w:p w14:paraId="07363CE4" w14:textId="0797D3A1" w:rsidR="007D063E" w:rsidRPr="00EE354E" w:rsidRDefault="007D063E" w:rsidP="005E4493">
      <w:pPr>
        <w:pStyle w:val="Paragraphedeliste"/>
        <w:numPr>
          <w:ilvl w:val="0"/>
          <w:numId w:val="29"/>
        </w:numPr>
      </w:pPr>
      <w:r w:rsidRPr="00EE354E">
        <w:t>Respondents with a university degree (</w:t>
      </w:r>
      <w:r w:rsidR="00EE354E" w:rsidRPr="00EE354E">
        <w:t>44</w:t>
      </w:r>
      <w:r w:rsidRPr="00EE354E">
        <w:t>%)</w:t>
      </w:r>
    </w:p>
    <w:p w14:paraId="6D535D31" w14:textId="370BBA96" w:rsidR="00585F53" w:rsidRPr="00F94F9F" w:rsidRDefault="001606FB" w:rsidP="00F94F9F">
      <w:pPr>
        <w:pStyle w:val="Titre2"/>
        <w:rPr>
          <w:rFonts w:asciiTheme="minorHAnsi" w:hAnsiTheme="minorHAnsi" w:cstheme="minorHAnsi"/>
          <w:i w:val="0"/>
          <w:iCs w:val="0"/>
          <w:noProof/>
          <w:sz w:val="22"/>
          <w:szCs w:val="22"/>
        </w:rPr>
      </w:pPr>
      <w:bookmarkStart w:id="38" w:name="_Toc98941019"/>
      <w:r w:rsidRPr="00F94F9F">
        <w:rPr>
          <w:rFonts w:asciiTheme="minorHAnsi" w:hAnsiTheme="minorHAnsi" w:cstheme="minorHAnsi"/>
          <w:i w:val="0"/>
          <w:iCs w:val="0"/>
          <w:noProof/>
          <w:sz w:val="22"/>
          <w:szCs w:val="22"/>
        </w:rPr>
        <w:lastRenderedPageBreak/>
        <w:t xml:space="preserve">Exposure to NFB </w:t>
      </w:r>
      <w:r w:rsidR="00DB755D" w:rsidRPr="00F94F9F">
        <w:rPr>
          <w:rFonts w:asciiTheme="minorHAnsi" w:hAnsiTheme="minorHAnsi" w:cstheme="minorHAnsi"/>
          <w:i w:val="0"/>
          <w:iCs w:val="0"/>
          <w:noProof/>
          <w:sz w:val="22"/>
          <w:szCs w:val="22"/>
        </w:rPr>
        <w:t>A</w:t>
      </w:r>
      <w:r w:rsidRPr="00F94F9F">
        <w:rPr>
          <w:rFonts w:asciiTheme="minorHAnsi" w:hAnsiTheme="minorHAnsi" w:cstheme="minorHAnsi"/>
          <w:i w:val="0"/>
          <w:iCs w:val="0"/>
          <w:noProof/>
          <w:sz w:val="22"/>
          <w:szCs w:val="22"/>
        </w:rPr>
        <w:t xml:space="preserve">ds </w:t>
      </w:r>
      <w:r w:rsidR="004F3D34" w:rsidRPr="00F94F9F">
        <w:rPr>
          <w:rFonts w:asciiTheme="minorHAnsi" w:hAnsiTheme="minorHAnsi" w:cstheme="minorHAnsi"/>
          <w:i w:val="0"/>
          <w:iCs w:val="0"/>
          <w:noProof/>
          <w:sz w:val="22"/>
          <w:szCs w:val="22"/>
        </w:rPr>
        <w:t xml:space="preserve">in the </w:t>
      </w:r>
      <w:r w:rsidR="00DB755D" w:rsidRPr="00F94F9F">
        <w:rPr>
          <w:rFonts w:asciiTheme="minorHAnsi" w:hAnsiTheme="minorHAnsi" w:cstheme="minorHAnsi"/>
          <w:i w:val="0"/>
          <w:iCs w:val="0"/>
          <w:noProof/>
          <w:sz w:val="22"/>
          <w:szCs w:val="22"/>
        </w:rPr>
        <w:t>P</w:t>
      </w:r>
      <w:r w:rsidR="004F3D34" w:rsidRPr="00F94F9F">
        <w:rPr>
          <w:rFonts w:asciiTheme="minorHAnsi" w:hAnsiTheme="minorHAnsi" w:cstheme="minorHAnsi"/>
          <w:i w:val="0"/>
          <w:iCs w:val="0"/>
          <w:noProof/>
          <w:sz w:val="22"/>
          <w:szCs w:val="22"/>
        </w:rPr>
        <w:t xml:space="preserve">ast </w:t>
      </w:r>
      <w:r w:rsidR="00DB755D" w:rsidRPr="00F94F9F">
        <w:rPr>
          <w:rFonts w:asciiTheme="minorHAnsi" w:hAnsiTheme="minorHAnsi" w:cstheme="minorHAnsi"/>
          <w:i w:val="0"/>
          <w:iCs w:val="0"/>
          <w:noProof/>
          <w:sz w:val="22"/>
          <w:szCs w:val="22"/>
        </w:rPr>
        <w:t>Y</w:t>
      </w:r>
      <w:r w:rsidR="004F3D34" w:rsidRPr="00F94F9F">
        <w:rPr>
          <w:rFonts w:asciiTheme="minorHAnsi" w:hAnsiTheme="minorHAnsi" w:cstheme="minorHAnsi"/>
          <w:i w:val="0"/>
          <w:iCs w:val="0"/>
          <w:noProof/>
          <w:sz w:val="22"/>
          <w:szCs w:val="22"/>
        </w:rPr>
        <w:t>ear</w:t>
      </w:r>
      <w:bookmarkEnd w:id="38"/>
    </w:p>
    <w:p w14:paraId="6E3F74C9" w14:textId="77777777" w:rsidR="004F3D34" w:rsidRDefault="004F3D34" w:rsidP="0015383C">
      <w:pPr>
        <w:rPr>
          <w:highlight w:val="yellow"/>
        </w:rPr>
      </w:pPr>
    </w:p>
    <w:p w14:paraId="39CC4A10" w14:textId="56B1A840" w:rsidR="00585F53" w:rsidRPr="009D5B06" w:rsidRDefault="00DE7B12" w:rsidP="0015383C">
      <w:r w:rsidRPr="009D5B06">
        <w:t>More than three quarters</w:t>
      </w:r>
      <w:r w:rsidR="00F81342" w:rsidRPr="009D5B06">
        <w:t xml:space="preserve"> (76%)</w:t>
      </w:r>
      <w:r w:rsidRPr="009D5B06">
        <w:t xml:space="preserve"> </w:t>
      </w:r>
      <w:r w:rsidR="008D5D59" w:rsidRPr="009D5B06">
        <w:t xml:space="preserve">of </w:t>
      </w:r>
      <w:r w:rsidR="00363526" w:rsidRPr="009D5B06">
        <w:t xml:space="preserve">the respondents </w:t>
      </w:r>
      <w:r w:rsidR="002D6679">
        <w:t xml:space="preserve">have </w:t>
      </w:r>
      <w:r w:rsidR="004F020E" w:rsidRPr="009D5B06">
        <w:t xml:space="preserve">stated not having seen </w:t>
      </w:r>
      <w:r w:rsidR="003D5E9B" w:rsidRPr="009D5B06">
        <w:t xml:space="preserve">or heard any NFB </w:t>
      </w:r>
      <w:r w:rsidR="000B517F" w:rsidRPr="009D5B06">
        <w:t xml:space="preserve">ads </w:t>
      </w:r>
      <w:r w:rsidR="003B4E52" w:rsidRPr="009D5B06">
        <w:t>in the past year</w:t>
      </w:r>
      <w:r w:rsidR="00F81342" w:rsidRPr="009D5B06">
        <w:t>, while 17%</w:t>
      </w:r>
      <w:r w:rsidR="00666EF4" w:rsidRPr="009D5B06">
        <w:t xml:space="preserve"> </w:t>
      </w:r>
      <w:r w:rsidR="00AC7EF3">
        <w:t xml:space="preserve">have </w:t>
      </w:r>
      <w:r w:rsidR="00666EF4" w:rsidRPr="009D5B06">
        <w:t xml:space="preserve">said </w:t>
      </w:r>
      <w:r w:rsidR="00D85CDB">
        <w:t>otherwise.</w:t>
      </w:r>
      <w:r w:rsidR="00666EF4" w:rsidRPr="009D5B06">
        <w:t xml:space="preserve"> </w:t>
      </w:r>
    </w:p>
    <w:p w14:paraId="3A04C5B3" w14:textId="77777777" w:rsidR="004F3D34" w:rsidRPr="002D6647" w:rsidRDefault="004F3D34" w:rsidP="0015383C">
      <w:pPr>
        <w:rPr>
          <w:highlight w:val="yellow"/>
        </w:rPr>
      </w:pPr>
    </w:p>
    <w:p w14:paraId="1A9C51AA" w14:textId="5D3C6EB8" w:rsidR="00585F53" w:rsidRDefault="00B717D6" w:rsidP="0015383C">
      <w:r w:rsidRPr="00B717D6">
        <w:t xml:space="preserve">Figure </w:t>
      </w:r>
      <w:r w:rsidR="002A1580">
        <w:t>8</w:t>
      </w:r>
      <w:r w:rsidRPr="00B717D6">
        <w:t>: Exposure to NFB a</w:t>
      </w:r>
      <w:r>
        <w:t>ds in the past year</w:t>
      </w:r>
    </w:p>
    <w:p w14:paraId="3D9466E4" w14:textId="304C01FA" w:rsidR="0015383C" w:rsidRPr="00B717D6" w:rsidRDefault="00974328" w:rsidP="00585F53">
      <w:r>
        <w:rPr>
          <w:noProof/>
        </w:rPr>
        <w:drawing>
          <wp:inline distT="0" distB="0" distL="0" distR="0" wp14:anchorId="6EF491B5" wp14:editId="40E15D95">
            <wp:extent cx="5629910" cy="3148716"/>
            <wp:effectExtent l="0" t="0" r="8890" b="13970"/>
            <wp:docPr id="3" name="Graphique 3" descr="Have you seen or heard any NFB ads in the past year (for example, TV, radio, social media, theatres, print)? &#10;&#10;Yes: 17%&#10;No: 76%&#10;I don't know: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219F53" w14:textId="641AAB86" w:rsidR="00585F53" w:rsidRPr="00FF6765" w:rsidRDefault="00FF6765" w:rsidP="00585F53">
      <w:r w:rsidRPr="00FF6765">
        <w:t xml:space="preserve">Q38: </w:t>
      </w:r>
      <w:r w:rsidR="00066D28" w:rsidRPr="00066D28">
        <w:t>Have you seen or heard any NFB ads in the past year (for example, TV, radio, social media, theatres, print)?</w:t>
      </w:r>
      <w:r w:rsidR="00066D28">
        <w:t xml:space="preserve"> </w:t>
      </w:r>
      <w:r w:rsidR="00443D87">
        <w:t xml:space="preserve">Base: All respondents </w:t>
      </w:r>
      <w:r w:rsidR="00443D87" w:rsidRPr="00BC131A">
        <w:t>(n</w:t>
      </w:r>
      <w:r w:rsidR="006373B1">
        <w:t>=</w:t>
      </w:r>
      <w:r w:rsidR="00443D87" w:rsidRPr="00BC131A">
        <w:t>1,500)</w:t>
      </w:r>
    </w:p>
    <w:p w14:paraId="1D763278" w14:textId="77777777" w:rsidR="0049157C" w:rsidRDefault="0049157C" w:rsidP="00AC33E2">
      <w:pPr>
        <w:rPr>
          <w:noProof/>
        </w:rPr>
      </w:pPr>
    </w:p>
    <w:p w14:paraId="6D79A193" w14:textId="70B1E925" w:rsidR="008D77BA" w:rsidRDefault="001D45B5" w:rsidP="00C60493">
      <w:r>
        <w:t xml:space="preserve">The following subgroups were especially likely </w:t>
      </w:r>
      <w:r w:rsidRPr="00D75F6D">
        <w:rPr>
          <w:b/>
          <w:bCs/>
        </w:rPr>
        <w:t xml:space="preserve">to have seen or heard a NFB </w:t>
      </w:r>
      <w:r w:rsidR="00F542F7" w:rsidRPr="00D75F6D">
        <w:rPr>
          <w:b/>
          <w:bCs/>
        </w:rPr>
        <w:t>ad</w:t>
      </w:r>
      <w:r w:rsidRPr="00D75F6D">
        <w:rPr>
          <w:b/>
          <w:bCs/>
        </w:rPr>
        <w:t xml:space="preserve"> in the past year</w:t>
      </w:r>
      <w:r>
        <w:t>:</w:t>
      </w:r>
    </w:p>
    <w:p w14:paraId="5DCF4BAC" w14:textId="1E7B5448" w:rsidR="008D77BA" w:rsidRDefault="00DA4F03" w:rsidP="001D45B5">
      <w:pPr>
        <w:pStyle w:val="Paragraphedeliste"/>
        <w:numPr>
          <w:ilvl w:val="0"/>
          <w:numId w:val="22"/>
        </w:numPr>
        <w:spacing w:after="120"/>
      </w:pPr>
      <w:r w:rsidRPr="00C47B03">
        <w:t>Alberta</w:t>
      </w:r>
      <w:r w:rsidR="00E30AE5">
        <w:t>ns</w:t>
      </w:r>
      <w:r w:rsidRPr="00C47B03">
        <w:t xml:space="preserve"> (</w:t>
      </w:r>
      <w:r w:rsidR="00355CB1" w:rsidRPr="00C47B03">
        <w:t>23%)</w:t>
      </w:r>
      <w:r w:rsidR="00C47B03" w:rsidRPr="00C47B03">
        <w:t xml:space="preserve"> </w:t>
      </w:r>
    </w:p>
    <w:p w14:paraId="211B2F37" w14:textId="55A7EDF9" w:rsidR="001D45B5" w:rsidRPr="00C47B03" w:rsidRDefault="008D77BA" w:rsidP="001D45B5">
      <w:pPr>
        <w:pStyle w:val="Paragraphedeliste"/>
        <w:numPr>
          <w:ilvl w:val="0"/>
          <w:numId w:val="22"/>
        </w:numPr>
        <w:spacing w:after="120"/>
      </w:pPr>
      <w:r>
        <w:t xml:space="preserve">Respondents </w:t>
      </w:r>
      <w:r w:rsidR="002D5F16">
        <w:t>of age</w:t>
      </w:r>
      <w:r w:rsidR="00BE0EC9" w:rsidRPr="00C47B03">
        <w:t xml:space="preserve"> 55 and over (22%)</w:t>
      </w:r>
    </w:p>
    <w:p w14:paraId="2AEF21FB" w14:textId="77777777" w:rsidR="001D45B5" w:rsidRPr="008C0B1C" w:rsidRDefault="001D45B5" w:rsidP="001D45B5">
      <w:pPr>
        <w:pStyle w:val="Paragraphedeliste"/>
        <w:spacing w:after="120"/>
        <w:rPr>
          <w:highlight w:val="yellow"/>
        </w:rPr>
      </w:pPr>
    </w:p>
    <w:p w14:paraId="32F75B39" w14:textId="778967B5" w:rsidR="001D45B5" w:rsidRDefault="001D45B5" w:rsidP="001D45B5">
      <w:r>
        <w:t xml:space="preserve">The following subgroups were especially likely </w:t>
      </w:r>
      <w:r w:rsidRPr="00D75F6D">
        <w:rPr>
          <w:b/>
          <w:bCs/>
        </w:rPr>
        <w:t xml:space="preserve">not to have seen or heard a NFB </w:t>
      </w:r>
      <w:r w:rsidR="00F542F7" w:rsidRPr="00D75F6D">
        <w:rPr>
          <w:b/>
          <w:bCs/>
        </w:rPr>
        <w:t>ad</w:t>
      </w:r>
      <w:r w:rsidRPr="00D75F6D">
        <w:rPr>
          <w:b/>
          <w:bCs/>
        </w:rPr>
        <w:t xml:space="preserve"> in the past year:</w:t>
      </w:r>
    </w:p>
    <w:p w14:paraId="39B3CB76" w14:textId="1104997C" w:rsidR="00A629E3" w:rsidRDefault="00105E9B" w:rsidP="001D45B5">
      <w:pPr>
        <w:pStyle w:val="Paragraphedeliste"/>
        <w:numPr>
          <w:ilvl w:val="0"/>
          <w:numId w:val="23"/>
        </w:numPr>
      </w:pPr>
      <w:r>
        <w:t xml:space="preserve">Respondents </w:t>
      </w:r>
      <w:r w:rsidR="006D44C4">
        <w:t>between</w:t>
      </w:r>
      <w:r w:rsidR="00033AC3" w:rsidRPr="007204F6">
        <w:t xml:space="preserve"> 18</w:t>
      </w:r>
      <w:r w:rsidR="006D44C4">
        <w:t xml:space="preserve"> and </w:t>
      </w:r>
      <w:r w:rsidR="00033AC3" w:rsidRPr="007204F6">
        <w:t xml:space="preserve">34 </w:t>
      </w:r>
      <w:r w:rsidR="006D44C4">
        <w:t>years of age</w:t>
      </w:r>
      <w:r w:rsidR="00033AC3" w:rsidRPr="007204F6">
        <w:t xml:space="preserve"> (84%)</w:t>
      </w:r>
    </w:p>
    <w:p w14:paraId="567366A8" w14:textId="7CEB13D2" w:rsidR="001D45B5" w:rsidRPr="007204F6" w:rsidRDefault="001E209F" w:rsidP="001D45B5">
      <w:pPr>
        <w:pStyle w:val="Paragraphedeliste"/>
        <w:numPr>
          <w:ilvl w:val="0"/>
          <w:numId w:val="23"/>
        </w:numPr>
      </w:pPr>
      <w:r w:rsidRPr="007204F6">
        <w:t>Ontari</w:t>
      </w:r>
      <w:r w:rsidR="00B5440F">
        <w:t>ans</w:t>
      </w:r>
      <w:r w:rsidRPr="007204F6">
        <w:t xml:space="preserve"> (81%)</w:t>
      </w:r>
    </w:p>
    <w:p w14:paraId="5758E1FF" w14:textId="77777777" w:rsidR="004818AF" w:rsidRDefault="004818AF" w:rsidP="00AC33E2">
      <w:pPr>
        <w:rPr>
          <w:b/>
          <w:bCs/>
          <w:noProof/>
        </w:rPr>
      </w:pPr>
    </w:p>
    <w:p w14:paraId="254A57F7" w14:textId="77777777" w:rsidR="004818AF" w:rsidRDefault="004818AF" w:rsidP="00AC33E2">
      <w:pPr>
        <w:rPr>
          <w:b/>
          <w:bCs/>
          <w:noProof/>
        </w:rPr>
      </w:pPr>
    </w:p>
    <w:p w14:paraId="50C0CF7D" w14:textId="77777777" w:rsidR="004C7ADE" w:rsidRDefault="004C7ADE" w:rsidP="00AC33E2">
      <w:pPr>
        <w:rPr>
          <w:b/>
          <w:bCs/>
          <w:noProof/>
        </w:rPr>
      </w:pPr>
    </w:p>
    <w:p w14:paraId="0AA54EF4" w14:textId="77777777" w:rsidR="004C7ADE" w:rsidRDefault="004C7ADE" w:rsidP="00AC33E2">
      <w:pPr>
        <w:rPr>
          <w:b/>
          <w:bCs/>
          <w:noProof/>
        </w:rPr>
      </w:pPr>
    </w:p>
    <w:p w14:paraId="40395E71" w14:textId="77777777" w:rsidR="00F03539" w:rsidRDefault="00F03539" w:rsidP="00AC33E2">
      <w:pPr>
        <w:rPr>
          <w:b/>
          <w:bCs/>
          <w:noProof/>
        </w:rPr>
      </w:pPr>
    </w:p>
    <w:p w14:paraId="48ABC350" w14:textId="77777777" w:rsidR="00F03539" w:rsidRDefault="00F03539" w:rsidP="00AC33E2">
      <w:pPr>
        <w:rPr>
          <w:b/>
          <w:bCs/>
          <w:noProof/>
        </w:rPr>
      </w:pPr>
    </w:p>
    <w:p w14:paraId="7D874BB1" w14:textId="77777777" w:rsidR="00F03539" w:rsidRDefault="00F03539" w:rsidP="00AC33E2">
      <w:pPr>
        <w:rPr>
          <w:b/>
          <w:bCs/>
          <w:noProof/>
        </w:rPr>
      </w:pPr>
    </w:p>
    <w:p w14:paraId="3A7A9FDC" w14:textId="77777777" w:rsidR="00F03539" w:rsidRDefault="00F03539" w:rsidP="00AC33E2">
      <w:pPr>
        <w:rPr>
          <w:b/>
          <w:bCs/>
          <w:noProof/>
        </w:rPr>
      </w:pPr>
    </w:p>
    <w:p w14:paraId="67941E5B" w14:textId="77777777" w:rsidR="004C7ADE" w:rsidRDefault="004C7ADE" w:rsidP="00AC33E2">
      <w:pPr>
        <w:rPr>
          <w:b/>
          <w:bCs/>
          <w:noProof/>
        </w:rPr>
      </w:pPr>
    </w:p>
    <w:p w14:paraId="76E37DF6" w14:textId="77777777" w:rsidR="004C7ADE" w:rsidRDefault="004C7ADE" w:rsidP="00AC33E2">
      <w:pPr>
        <w:rPr>
          <w:b/>
          <w:bCs/>
          <w:noProof/>
        </w:rPr>
      </w:pPr>
    </w:p>
    <w:p w14:paraId="3777572C" w14:textId="07E2DD24" w:rsidR="0049157C" w:rsidRPr="00F94F9F" w:rsidRDefault="00220207" w:rsidP="00F94F9F">
      <w:pPr>
        <w:pStyle w:val="Titre2"/>
        <w:rPr>
          <w:rFonts w:asciiTheme="minorHAnsi" w:hAnsiTheme="minorHAnsi" w:cstheme="minorHAnsi"/>
          <w:i w:val="0"/>
          <w:iCs w:val="0"/>
          <w:noProof/>
          <w:sz w:val="22"/>
          <w:szCs w:val="22"/>
        </w:rPr>
      </w:pPr>
      <w:bookmarkStart w:id="39" w:name="_Toc98941020"/>
      <w:r w:rsidRPr="00F94F9F">
        <w:rPr>
          <w:rFonts w:asciiTheme="minorHAnsi" w:hAnsiTheme="minorHAnsi" w:cstheme="minorHAnsi"/>
          <w:i w:val="0"/>
          <w:iCs w:val="0"/>
          <w:noProof/>
          <w:sz w:val="22"/>
          <w:szCs w:val="22"/>
        </w:rPr>
        <w:lastRenderedPageBreak/>
        <w:t>Opinion</w:t>
      </w:r>
      <w:r w:rsidR="00826C12" w:rsidRPr="00F94F9F">
        <w:rPr>
          <w:rFonts w:asciiTheme="minorHAnsi" w:hAnsiTheme="minorHAnsi" w:cstheme="minorHAnsi"/>
          <w:i w:val="0"/>
          <w:iCs w:val="0"/>
          <w:noProof/>
          <w:sz w:val="22"/>
          <w:szCs w:val="22"/>
        </w:rPr>
        <w:t xml:space="preserve"> of the NFB</w:t>
      </w:r>
      <w:bookmarkEnd w:id="39"/>
    </w:p>
    <w:p w14:paraId="6213CD4D" w14:textId="77777777" w:rsidR="0049157C" w:rsidRPr="00B717D6" w:rsidRDefault="0049157C" w:rsidP="00AC33E2">
      <w:pPr>
        <w:rPr>
          <w:noProof/>
        </w:rPr>
      </w:pPr>
    </w:p>
    <w:p w14:paraId="26D24FE3" w14:textId="7FC5A013" w:rsidR="0049157C" w:rsidRDefault="00E17BB8" w:rsidP="00AC33E2">
      <w:pPr>
        <w:rPr>
          <w:noProof/>
        </w:rPr>
      </w:pPr>
      <w:r w:rsidRPr="675217E7">
        <w:rPr>
          <w:noProof/>
        </w:rPr>
        <w:t>A large majority of those aware of the NFB (</w:t>
      </w:r>
      <w:r w:rsidR="00FB772F" w:rsidRPr="675217E7">
        <w:rPr>
          <w:noProof/>
        </w:rPr>
        <w:t>8</w:t>
      </w:r>
      <w:r w:rsidR="005A2216" w:rsidRPr="675217E7">
        <w:rPr>
          <w:noProof/>
        </w:rPr>
        <w:t xml:space="preserve">4%) </w:t>
      </w:r>
      <w:r w:rsidR="004E0A60">
        <w:rPr>
          <w:noProof/>
        </w:rPr>
        <w:t xml:space="preserve">have </w:t>
      </w:r>
      <w:r w:rsidR="00757653" w:rsidRPr="675217E7">
        <w:rPr>
          <w:noProof/>
        </w:rPr>
        <w:t xml:space="preserve">stated </w:t>
      </w:r>
      <w:r w:rsidR="00A85CDB" w:rsidRPr="675217E7">
        <w:rPr>
          <w:noProof/>
        </w:rPr>
        <w:t xml:space="preserve">having </w:t>
      </w:r>
      <w:r w:rsidR="00176C24" w:rsidRPr="675217E7">
        <w:rPr>
          <w:noProof/>
        </w:rPr>
        <w:t>a</w:t>
      </w:r>
      <w:r w:rsidR="00757653" w:rsidRPr="675217E7">
        <w:rPr>
          <w:noProof/>
        </w:rPr>
        <w:t xml:space="preserve"> favourable</w:t>
      </w:r>
      <w:r w:rsidR="00176C24" w:rsidRPr="675217E7">
        <w:rPr>
          <w:noProof/>
        </w:rPr>
        <w:t xml:space="preserve"> perception</w:t>
      </w:r>
      <w:r w:rsidR="00757653" w:rsidRPr="675217E7">
        <w:rPr>
          <w:noProof/>
        </w:rPr>
        <w:t xml:space="preserve"> </w:t>
      </w:r>
      <w:r w:rsidR="00176C24" w:rsidRPr="675217E7">
        <w:rPr>
          <w:noProof/>
        </w:rPr>
        <w:t>of</w:t>
      </w:r>
      <w:r w:rsidR="00757653" w:rsidRPr="675217E7">
        <w:rPr>
          <w:noProof/>
        </w:rPr>
        <w:t xml:space="preserve"> the </w:t>
      </w:r>
      <w:r w:rsidR="00082D47" w:rsidRPr="675217E7">
        <w:rPr>
          <w:noProof/>
        </w:rPr>
        <w:t>organization</w:t>
      </w:r>
      <w:r w:rsidR="00176C24" w:rsidRPr="675217E7">
        <w:rPr>
          <w:noProof/>
        </w:rPr>
        <w:t xml:space="preserve">, including 31% having a very favourable opinion and </w:t>
      </w:r>
      <w:r w:rsidR="00630304" w:rsidRPr="675217E7">
        <w:rPr>
          <w:noProof/>
        </w:rPr>
        <w:t>52% having a somewhat favourable</w:t>
      </w:r>
      <w:r w:rsidR="009F19E6">
        <w:rPr>
          <w:noProof/>
        </w:rPr>
        <w:t xml:space="preserve"> </w:t>
      </w:r>
      <w:r w:rsidR="00630304" w:rsidRPr="675217E7">
        <w:rPr>
          <w:noProof/>
        </w:rPr>
        <w:t>opinion.</w:t>
      </w:r>
      <w:r w:rsidR="009F19E6">
        <w:rPr>
          <w:noProof/>
        </w:rPr>
        <w:t xml:space="preserve"> </w:t>
      </w:r>
      <w:r w:rsidR="006A61E5" w:rsidRPr="675217E7">
        <w:rPr>
          <w:noProof/>
        </w:rPr>
        <w:t>Fewer</w:t>
      </w:r>
      <w:r w:rsidR="00B77665" w:rsidRPr="675217E7">
        <w:rPr>
          <w:noProof/>
        </w:rPr>
        <w:t xml:space="preserve"> than one out of ten respondents </w:t>
      </w:r>
      <w:r w:rsidR="004928D9" w:rsidRPr="675217E7">
        <w:rPr>
          <w:noProof/>
        </w:rPr>
        <w:t xml:space="preserve">(9%) </w:t>
      </w:r>
      <w:r w:rsidR="004E0A60">
        <w:rPr>
          <w:noProof/>
        </w:rPr>
        <w:t xml:space="preserve">have </w:t>
      </w:r>
      <w:r w:rsidR="00B77665" w:rsidRPr="675217E7">
        <w:rPr>
          <w:noProof/>
        </w:rPr>
        <w:t xml:space="preserve">mentioned </w:t>
      </w:r>
      <w:r w:rsidR="00027760" w:rsidRPr="675217E7">
        <w:rPr>
          <w:noProof/>
        </w:rPr>
        <w:t xml:space="preserve">having an unfavourable perception of the NFB, </w:t>
      </w:r>
      <w:r w:rsidR="009F78BC" w:rsidRPr="675217E7">
        <w:rPr>
          <w:noProof/>
        </w:rPr>
        <w:t xml:space="preserve">including </w:t>
      </w:r>
      <w:r w:rsidR="009E769B" w:rsidRPr="675217E7">
        <w:rPr>
          <w:noProof/>
        </w:rPr>
        <w:t xml:space="preserve">7% having a somewhat unfavourable and only 2% having a very unfavourable. </w:t>
      </w:r>
    </w:p>
    <w:p w14:paraId="02E934C2" w14:textId="77777777" w:rsidR="00826C12" w:rsidRDefault="00826C12" w:rsidP="00AC33E2">
      <w:pPr>
        <w:rPr>
          <w:noProof/>
        </w:rPr>
      </w:pPr>
    </w:p>
    <w:p w14:paraId="6D6763D2" w14:textId="61077BFC" w:rsidR="00826C12" w:rsidRDefault="00826C12" w:rsidP="00AC33E2">
      <w:pPr>
        <w:rPr>
          <w:noProof/>
        </w:rPr>
      </w:pPr>
      <w:r>
        <w:rPr>
          <w:noProof/>
        </w:rPr>
        <w:t xml:space="preserve">Figure </w:t>
      </w:r>
      <w:r w:rsidR="002A1580">
        <w:rPr>
          <w:noProof/>
        </w:rPr>
        <w:t>9</w:t>
      </w:r>
      <w:r>
        <w:rPr>
          <w:noProof/>
        </w:rPr>
        <w:t xml:space="preserve">: </w:t>
      </w:r>
      <w:r w:rsidR="00220207">
        <w:rPr>
          <w:noProof/>
        </w:rPr>
        <w:t>Opinion</w:t>
      </w:r>
      <w:r>
        <w:rPr>
          <w:noProof/>
        </w:rPr>
        <w:t xml:space="preserve"> of the NFB</w:t>
      </w:r>
    </w:p>
    <w:p w14:paraId="40DA1989" w14:textId="490017A9" w:rsidR="00826C12" w:rsidRPr="00B717D6" w:rsidRDefault="007869F9" w:rsidP="00AC33E2">
      <w:pPr>
        <w:rPr>
          <w:noProof/>
        </w:rPr>
      </w:pPr>
      <w:r>
        <w:rPr>
          <w:noProof/>
        </w:rPr>
        <w:drawing>
          <wp:inline distT="0" distB="0" distL="0" distR="0" wp14:anchorId="23987AE6" wp14:editId="76C439F3">
            <wp:extent cx="5486400" cy="2082297"/>
            <wp:effectExtent l="0" t="0" r="0" b="13335"/>
            <wp:docPr id="15" name="Graphique 15" descr="Based on what you know of the National Film Board, which of the following best describes your perception of this organization in general? Would you say your perception is… &#10;&#10;Very favourable: 31%&#10;Somewhat favourable: 52%&#10;Somewhat unfavourable: 7%&#10;Very unfavourable: 2%&#10;Don’t know: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247368" w14:textId="30C1A501" w:rsidR="0049157C" w:rsidRDefault="007929D0" w:rsidP="00AC33E2">
      <w:pPr>
        <w:rPr>
          <w:noProof/>
        </w:rPr>
      </w:pPr>
      <w:r w:rsidRPr="675217E7">
        <w:rPr>
          <w:noProof/>
        </w:rPr>
        <w:t xml:space="preserve">Q5: </w:t>
      </w:r>
      <w:r w:rsidR="00FA178D" w:rsidRPr="675217E7">
        <w:rPr>
          <w:noProof/>
        </w:rPr>
        <w:t xml:space="preserve">Based on what you know of the National Film Board, which of the following best describes your perception of this organization in general? Would you say your perception is… Base: </w:t>
      </w:r>
      <w:r w:rsidR="00905EB7" w:rsidRPr="675217E7">
        <w:rPr>
          <w:noProof/>
        </w:rPr>
        <w:t xml:space="preserve">Respondents </w:t>
      </w:r>
      <w:r w:rsidR="00BC131A" w:rsidRPr="675217E7">
        <w:rPr>
          <w:noProof/>
        </w:rPr>
        <w:t>aware of the NFB</w:t>
      </w:r>
      <w:r w:rsidR="00905EB7" w:rsidRPr="675217E7">
        <w:rPr>
          <w:noProof/>
        </w:rPr>
        <w:t xml:space="preserve"> (n=</w:t>
      </w:r>
      <w:r w:rsidR="00BC131A" w:rsidRPr="675217E7">
        <w:rPr>
          <w:noProof/>
        </w:rPr>
        <w:t>1</w:t>
      </w:r>
      <w:r w:rsidR="004A6B82" w:rsidRPr="675217E7">
        <w:rPr>
          <w:noProof/>
        </w:rPr>
        <w:t>,</w:t>
      </w:r>
      <w:r w:rsidR="00BC131A" w:rsidRPr="675217E7">
        <w:rPr>
          <w:noProof/>
        </w:rPr>
        <w:t>031</w:t>
      </w:r>
      <w:r w:rsidR="00905EB7" w:rsidRPr="675217E7">
        <w:rPr>
          <w:noProof/>
        </w:rPr>
        <w:t>)</w:t>
      </w:r>
    </w:p>
    <w:p w14:paraId="6B4D8BA4" w14:textId="77777777" w:rsidR="0031782F" w:rsidRDefault="0031782F" w:rsidP="00AC33E2">
      <w:pPr>
        <w:rPr>
          <w:noProof/>
        </w:rPr>
      </w:pPr>
    </w:p>
    <w:p w14:paraId="122518FF" w14:textId="60106212" w:rsidR="00C00E5E" w:rsidRDefault="00712633" w:rsidP="00D56368">
      <w:r>
        <w:t xml:space="preserve">The following subgroups were </w:t>
      </w:r>
      <w:r w:rsidR="00526FA7">
        <w:t>more</w:t>
      </w:r>
      <w:r>
        <w:t xml:space="preserve"> </w:t>
      </w:r>
      <w:r w:rsidRPr="00E069CF">
        <w:rPr>
          <w:b/>
        </w:rPr>
        <w:t xml:space="preserve">likely to </w:t>
      </w:r>
      <w:r w:rsidR="00067A89" w:rsidRPr="00E069CF">
        <w:rPr>
          <w:b/>
        </w:rPr>
        <w:t xml:space="preserve">be very or somewhat </w:t>
      </w:r>
      <w:r w:rsidR="00D56368" w:rsidRPr="00E069CF">
        <w:rPr>
          <w:b/>
        </w:rPr>
        <w:t>favourable</w:t>
      </w:r>
      <w:r w:rsidR="00D56368">
        <w:t xml:space="preserve"> to the NFB</w:t>
      </w:r>
      <w:r>
        <w:t>:</w:t>
      </w:r>
    </w:p>
    <w:p w14:paraId="33664F8E" w14:textId="26DB1ACA" w:rsidR="003059C1" w:rsidRDefault="003059C1" w:rsidP="003D7F22">
      <w:pPr>
        <w:pStyle w:val="Paragraphedeliste"/>
        <w:numPr>
          <w:ilvl w:val="0"/>
          <w:numId w:val="24"/>
        </w:numPr>
        <w:rPr>
          <w:noProof/>
        </w:rPr>
      </w:pPr>
      <w:r>
        <w:t>Respondents who h</w:t>
      </w:r>
      <w:r w:rsidR="001D674C">
        <w:t>ave visited the NFB’s website (93%)</w:t>
      </w:r>
    </w:p>
    <w:p w14:paraId="07540511" w14:textId="7F68530B" w:rsidR="00BF6787" w:rsidRDefault="00BF6787" w:rsidP="003D7F22">
      <w:pPr>
        <w:pStyle w:val="Paragraphedeliste"/>
        <w:numPr>
          <w:ilvl w:val="0"/>
          <w:numId w:val="24"/>
        </w:numPr>
        <w:rPr>
          <w:noProof/>
        </w:rPr>
      </w:pPr>
      <w:r>
        <w:t>Respondents who have seen NFB ads in the past year (90%)</w:t>
      </w:r>
    </w:p>
    <w:p w14:paraId="42EB005F" w14:textId="77777777" w:rsidR="006621EC" w:rsidRDefault="003059C1" w:rsidP="003D7F22">
      <w:pPr>
        <w:pStyle w:val="Paragraphedeliste"/>
        <w:numPr>
          <w:ilvl w:val="0"/>
          <w:numId w:val="24"/>
        </w:numPr>
        <w:rPr>
          <w:noProof/>
        </w:rPr>
      </w:pPr>
      <w:r>
        <w:t xml:space="preserve">Respondents who are </w:t>
      </w:r>
      <w:r w:rsidR="001D674C">
        <w:t>a</w:t>
      </w:r>
      <w:r w:rsidR="007959D8">
        <w:t>ware of the NFB’s work (</w:t>
      </w:r>
      <w:r w:rsidR="0005048A">
        <w:t>89%)</w:t>
      </w:r>
      <w:r w:rsidR="00590918">
        <w:t xml:space="preserve"> </w:t>
      </w:r>
    </w:p>
    <w:p w14:paraId="28C76957" w14:textId="616455AD" w:rsidR="003D7F22" w:rsidRDefault="006621EC" w:rsidP="003D7F22">
      <w:pPr>
        <w:pStyle w:val="Paragraphedeliste"/>
        <w:numPr>
          <w:ilvl w:val="0"/>
          <w:numId w:val="24"/>
        </w:numPr>
        <w:rPr>
          <w:noProof/>
        </w:rPr>
      </w:pPr>
      <w:r>
        <w:t>Respondents who</w:t>
      </w:r>
      <w:r w:rsidR="00590918">
        <w:t xml:space="preserve"> </w:t>
      </w:r>
      <w:r w:rsidR="002F6913">
        <w:t xml:space="preserve">have seen </w:t>
      </w:r>
      <w:r w:rsidR="00D35DF4">
        <w:t>an NFB production</w:t>
      </w:r>
      <w:r w:rsidR="00D17102">
        <w:t xml:space="preserve"> before</w:t>
      </w:r>
      <w:r w:rsidR="00D35DF4">
        <w:t xml:space="preserve"> (88%)</w:t>
      </w:r>
    </w:p>
    <w:p w14:paraId="51F314F1" w14:textId="77777777" w:rsidR="003059C1" w:rsidRDefault="003059C1" w:rsidP="006621EC">
      <w:pPr>
        <w:pStyle w:val="Paragraphedeliste"/>
        <w:rPr>
          <w:noProof/>
        </w:rPr>
      </w:pPr>
    </w:p>
    <w:p w14:paraId="37195277" w14:textId="1DB1D5A7" w:rsidR="00E069CF" w:rsidRDefault="00E069CF" w:rsidP="00E069CF">
      <w:r>
        <w:t xml:space="preserve">The following subgroups were </w:t>
      </w:r>
      <w:r w:rsidR="00526FA7">
        <w:t>more</w:t>
      </w:r>
      <w:r>
        <w:t xml:space="preserve"> </w:t>
      </w:r>
      <w:r w:rsidRPr="00E069CF">
        <w:rPr>
          <w:b/>
          <w:bCs/>
        </w:rPr>
        <w:t xml:space="preserve">likely to be very or somewhat </w:t>
      </w:r>
      <w:r w:rsidR="006165A6">
        <w:rPr>
          <w:b/>
          <w:bCs/>
        </w:rPr>
        <w:t>un</w:t>
      </w:r>
      <w:r w:rsidRPr="00E069CF">
        <w:rPr>
          <w:b/>
          <w:bCs/>
        </w:rPr>
        <w:t>favourable</w:t>
      </w:r>
      <w:r>
        <w:t xml:space="preserve"> to the NFB:</w:t>
      </w:r>
    </w:p>
    <w:p w14:paraId="12445D51" w14:textId="2C6267E6" w:rsidR="00521A4C" w:rsidRDefault="00521A4C" w:rsidP="006165A6">
      <w:pPr>
        <w:pStyle w:val="Paragraphedeliste"/>
        <w:numPr>
          <w:ilvl w:val="0"/>
          <w:numId w:val="27"/>
        </w:numPr>
      </w:pPr>
      <w:r>
        <w:t>Respondents who are unaware of the NFB’s work (13%)</w:t>
      </w:r>
    </w:p>
    <w:p w14:paraId="5A968567" w14:textId="7D1C1F22" w:rsidR="003D7F22" w:rsidRDefault="005B525B" w:rsidP="003D7F22">
      <w:pPr>
        <w:pStyle w:val="Paragraphedeliste"/>
        <w:numPr>
          <w:ilvl w:val="0"/>
          <w:numId w:val="27"/>
        </w:numPr>
        <w:rPr>
          <w:noProof/>
        </w:rPr>
      </w:pPr>
      <w:r>
        <w:t>Men (12%)</w:t>
      </w:r>
    </w:p>
    <w:p w14:paraId="3E7F0CB5" w14:textId="77777777" w:rsidR="00E069CF" w:rsidRDefault="00E069CF" w:rsidP="003D7F22">
      <w:pPr>
        <w:rPr>
          <w:noProof/>
        </w:rPr>
      </w:pPr>
    </w:p>
    <w:p w14:paraId="766A1FFA" w14:textId="77777777" w:rsidR="00C161E4" w:rsidRDefault="00C161E4" w:rsidP="003D7F22">
      <w:pPr>
        <w:rPr>
          <w:noProof/>
        </w:rPr>
      </w:pPr>
    </w:p>
    <w:p w14:paraId="398A657E" w14:textId="01CFCBD4" w:rsidR="00D87A91" w:rsidRPr="00B717D6" w:rsidRDefault="001E0A90" w:rsidP="00D87A91">
      <w:pPr>
        <w:rPr>
          <w:noProof/>
        </w:rPr>
      </w:pPr>
      <w:r>
        <w:rPr>
          <w:noProof/>
        </w:rPr>
        <w:t>Almost the same proportion of</w:t>
      </w:r>
      <w:r w:rsidR="00E02BB4" w:rsidRPr="00C161E4">
        <w:rPr>
          <w:noProof/>
        </w:rPr>
        <w:t xml:space="preserve"> respondents </w:t>
      </w:r>
      <w:r w:rsidR="00CC6272" w:rsidRPr="00C161E4">
        <w:rPr>
          <w:noProof/>
        </w:rPr>
        <w:t>(-</w:t>
      </w:r>
      <w:r>
        <w:rPr>
          <w:noProof/>
        </w:rPr>
        <w:t>1</w:t>
      </w:r>
      <w:r w:rsidR="0025749E" w:rsidRPr="00C161E4">
        <w:rPr>
          <w:noProof/>
        </w:rPr>
        <w:t xml:space="preserve"> points</w:t>
      </w:r>
      <w:r w:rsidR="00580A44" w:rsidRPr="00C161E4">
        <w:rPr>
          <w:noProof/>
        </w:rPr>
        <w:t xml:space="preserve">) </w:t>
      </w:r>
      <w:r w:rsidR="00CC6272" w:rsidRPr="00C161E4">
        <w:rPr>
          <w:noProof/>
        </w:rPr>
        <w:t>have stated being generally</w:t>
      </w:r>
      <w:r w:rsidR="002A041F" w:rsidRPr="00C161E4">
        <w:rPr>
          <w:noProof/>
        </w:rPr>
        <w:t xml:space="preserve"> </w:t>
      </w:r>
      <w:r w:rsidR="00F52905" w:rsidRPr="00C161E4">
        <w:rPr>
          <w:noProof/>
        </w:rPr>
        <w:t xml:space="preserve">favourable </w:t>
      </w:r>
      <w:r w:rsidR="00CC6272" w:rsidRPr="00C161E4">
        <w:rPr>
          <w:noProof/>
        </w:rPr>
        <w:t xml:space="preserve">to the NFB </w:t>
      </w:r>
      <w:r w:rsidR="00580A44" w:rsidRPr="00C161E4">
        <w:rPr>
          <w:noProof/>
        </w:rPr>
        <w:t>this year (</w:t>
      </w:r>
      <w:r w:rsidR="00AB1263" w:rsidRPr="00C161E4">
        <w:rPr>
          <w:noProof/>
        </w:rPr>
        <w:t>8</w:t>
      </w:r>
      <w:r w:rsidR="002D377A">
        <w:rPr>
          <w:noProof/>
        </w:rPr>
        <w:t>9</w:t>
      </w:r>
      <w:r w:rsidR="0025749E" w:rsidRPr="00C161E4">
        <w:rPr>
          <w:noProof/>
        </w:rPr>
        <w:t>%</w:t>
      </w:r>
      <w:r w:rsidR="00AB1263" w:rsidRPr="00C161E4">
        <w:rPr>
          <w:noProof/>
        </w:rPr>
        <w:t xml:space="preserve"> compared to </w:t>
      </w:r>
      <w:r w:rsidR="003C500F" w:rsidRPr="00C161E4">
        <w:rPr>
          <w:noProof/>
        </w:rPr>
        <w:t>90%</w:t>
      </w:r>
      <w:r w:rsidR="0025749E" w:rsidRPr="00C161E4">
        <w:rPr>
          <w:noProof/>
        </w:rPr>
        <w:t xml:space="preserve"> in 2017)</w:t>
      </w:r>
      <w:r w:rsidR="003B6697" w:rsidRPr="00C161E4">
        <w:rPr>
          <w:noProof/>
        </w:rPr>
        <w:t>.</w:t>
      </w:r>
      <w:r w:rsidR="00CA4B96" w:rsidRPr="00C161E4">
        <w:rPr>
          <w:noProof/>
        </w:rPr>
        <w:t xml:space="preserve"> </w:t>
      </w:r>
      <w:r w:rsidR="00F929D2" w:rsidRPr="00C161E4">
        <w:rPr>
          <w:noProof/>
        </w:rPr>
        <w:t xml:space="preserve">A slightly larger proportion </w:t>
      </w:r>
      <w:r w:rsidR="00DE5A3B" w:rsidRPr="00C161E4">
        <w:rPr>
          <w:noProof/>
        </w:rPr>
        <w:t>(+</w:t>
      </w:r>
      <w:r w:rsidR="002D377A">
        <w:rPr>
          <w:noProof/>
        </w:rPr>
        <w:t>2</w:t>
      </w:r>
      <w:r w:rsidR="0025749E" w:rsidRPr="00C161E4">
        <w:rPr>
          <w:noProof/>
        </w:rPr>
        <w:t xml:space="preserve"> points</w:t>
      </w:r>
      <w:r w:rsidR="00DE5A3B" w:rsidRPr="00C161E4">
        <w:rPr>
          <w:noProof/>
        </w:rPr>
        <w:t xml:space="preserve">) </w:t>
      </w:r>
      <w:r w:rsidR="00F929D2" w:rsidRPr="00C161E4">
        <w:rPr>
          <w:noProof/>
        </w:rPr>
        <w:t xml:space="preserve">stated being generally unfavourable </w:t>
      </w:r>
      <w:r w:rsidR="00DE5A3B" w:rsidRPr="00C161E4">
        <w:rPr>
          <w:noProof/>
        </w:rPr>
        <w:t>this year (</w:t>
      </w:r>
      <w:r w:rsidR="002D377A">
        <w:rPr>
          <w:noProof/>
        </w:rPr>
        <w:t>7</w:t>
      </w:r>
      <w:r w:rsidR="00DE5A3B" w:rsidRPr="00C161E4">
        <w:rPr>
          <w:noProof/>
        </w:rPr>
        <w:t>%</w:t>
      </w:r>
      <w:r w:rsidR="0025749E" w:rsidRPr="00C161E4">
        <w:rPr>
          <w:noProof/>
        </w:rPr>
        <w:t xml:space="preserve"> </w:t>
      </w:r>
      <w:r w:rsidR="00DE5A3B" w:rsidRPr="00C161E4">
        <w:rPr>
          <w:noProof/>
        </w:rPr>
        <w:t>compared to</w:t>
      </w:r>
      <w:r w:rsidR="0023149E" w:rsidRPr="00C161E4">
        <w:rPr>
          <w:noProof/>
        </w:rPr>
        <w:t xml:space="preserve"> </w:t>
      </w:r>
      <w:r w:rsidR="00A06F31" w:rsidRPr="00C161E4">
        <w:rPr>
          <w:noProof/>
        </w:rPr>
        <w:t>5%</w:t>
      </w:r>
      <w:r w:rsidR="0023149E" w:rsidRPr="00C161E4">
        <w:rPr>
          <w:noProof/>
        </w:rPr>
        <w:t xml:space="preserve"> in 2017)</w:t>
      </w:r>
      <w:r w:rsidR="00A06F31" w:rsidRPr="00C161E4">
        <w:rPr>
          <w:noProof/>
        </w:rPr>
        <w:t>.</w:t>
      </w:r>
      <w:r w:rsidR="00A06F31">
        <w:rPr>
          <w:noProof/>
        </w:rPr>
        <w:t xml:space="preserve"> </w:t>
      </w:r>
    </w:p>
    <w:p w14:paraId="27E93B08" w14:textId="77777777" w:rsidR="00D87A91" w:rsidRDefault="00D87A91" w:rsidP="00AC33E2">
      <w:pPr>
        <w:rPr>
          <w:noProof/>
        </w:rPr>
      </w:pPr>
    </w:p>
    <w:p w14:paraId="7E97C183" w14:textId="77777777" w:rsidR="00C161E4" w:rsidRDefault="00C161E4" w:rsidP="00C161E4">
      <w:pPr>
        <w:rPr>
          <w:noProof/>
        </w:rPr>
      </w:pPr>
      <w:r w:rsidRPr="002A5790">
        <w:rPr>
          <w:noProof/>
        </w:rPr>
        <w:t xml:space="preserve">It should be noted that the 2017 results are compared with the 2022 results filtered </w:t>
      </w:r>
      <w:r>
        <w:rPr>
          <w:noProof/>
        </w:rPr>
        <w:t>by</w:t>
      </w:r>
      <w:r w:rsidRPr="002A5790">
        <w:rPr>
          <w:noProof/>
        </w:rPr>
        <w:t xml:space="preserve"> respondents who are aware o</w:t>
      </w:r>
      <w:r>
        <w:rPr>
          <w:noProof/>
        </w:rPr>
        <w:t>f</w:t>
      </w:r>
      <w:r w:rsidRPr="002A5790">
        <w:rPr>
          <w:noProof/>
        </w:rPr>
        <w:t xml:space="preserve"> the NFB. The results of the comparison therefore vary from the graph</w:t>
      </w:r>
      <w:r>
        <w:rPr>
          <w:noProof/>
        </w:rPr>
        <w:t xml:space="preserve"> presented. </w:t>
      </w:r>
    </w:p>
    <w:p w14:paraId="7F259754" w14:textId="77777777" w:rsidR="0031782F" w:rsidRDefault="0031782F" w:rsidP="00AC33E2">
      <w:pPr>
        <w:rPr>
          <w:noProof/>
        </w:rPr>
      </w:pPr>
    </w:p>
    <w:p w14:paraId="585A508C" w14:textId="77777777" w:rsidR="004C7ADE" w:rsidRDefault="004C7ADE" w:rsidP="00AC33E2">
      <w:pPr>
        <w:rPr>
          <w:noProof/>
        </w:rPr>
      </w:pPr>
    </w:p>
    <w:p w14:paraId="3A57FC61" w14:textId="77777777" w:rsidR="004C7ADE" w:rsidRDefault="004C7ADE" w:rsidP="00AC33E2">
      <w:pPr>
        <w:rPr>
          <w:noProof/>
        </w:rPr>
      </w:pPr>
    </w:p>
    <w:p w14:paraId="7F90BC2C" w14:textId="6B536B33" w:rsidR="0031782F" w:rsidRPr="00F94F9F" w:rsidRDefault="00DB755D" w:rsidP="00F94F9F">
      <w:pPr>
        <w:pStyle w:val="Titre2"/>
        <w:rPr>
          <w:rFonts w:asciiTheme="minorHAnsi" w:hAnsiTheme="minorHAnsi" w:cstheme="minorHAnsi"/>
          <w:i w:val="0"/>
          <w:iCs w:val="0"/>
          <w:noProof/>
          <w:sz w:val="22"/>
          <w:szCs w:val="22"/>
        </w:rPr>
      </w:pPr>
      <w:bookmarkStart w:id="40" w:name="_Toc98941021"/>
      <w:r w:rsidRPr="00F94F9F">
        <w:rPr>
          <w:rFonts w:asciiTheme="minorHAnsi" w:hAnsiTheme="minorHAnsi" w:cstheme="minorHAnsi"/>
          <w:i w:val="0"/>
          <w:iCs w:val="0"/>
          <w:noProof/>
          <w:sz w:val="22"/>
          <w:szCs w:val="22"/>
        </w:rPr>
        <w:lastRenderedPageBreak/>
        <w:t>E</w:t>
      </w:r>
      <w:r w:rsidR="005D3623" w:rsidRPr="00F94F9F">
        <w:rPr>
          <w:rFonts w:asciiTheme="minorHAnsi" w:hAnsiTheme="minorHAnsi" w:cstheme="minorHAnsi"/>
          <w:i w:val="0"/>
          <w:iCs w:val="0"/>
          <w:noProof/>
          <w:sz w:val="22"/>
          <w:szCs w:val="22"/>
        </w:rPr>
        <w:t xml:space="preserve">lements </w:t>
      </w:r>
      <w:r w:rsidR="00E75B02" w:rsidRPr="00F94F9F">
        <w:rPr>
          <w:rFonts w:asciiTheme="minorHAnsi" w:hAnsiTheme="minorHAnsi" w:cstheme="minorHAnsi"/>
          <w:i w:val="0"/>
          <w:iCs w:val="0"/>
          <w:noProof/>
          <w:sz w:val="22"/>
          <w:szCs w:val="22"/>
        </w:rPr>
        <w:t xml:space="preserve">that </w:t>
      </w:r>
      <w:r w:rsidRPr="00F94F9F">
        <w:rPr>
          <w:rFonts w:asciiTheme="minorHAnsi" w:hAnsiTheme="minorHAnsi" w:cstheme="minorHAnsi"/>
          <w:i w:val="0"/>
          <w:iCs w:val="0"/>
          <w:noProof/>
          <w:sz w:val="22"/>
          <w:szCs w:val="22"/>
        </w:rPr>
        <w:t>A</w:t>
      </w:r>
      <w:r w:rsidR="005D3623" w:rsidRPr="00F94F9F">
        <w:rPr>
          <w:rFonts w:asciiTheme="minorHAnsi" w:hAnsiTheme="minorHAnsi" w:cstheme="minorHAnsi"/>
          <w:i w:val="0"/>
          <w:iCs w:val="0"/>
          <w:noProof/>
          <w:sz w:val="22"/>
          <w:szCs w:val="22"/>
        </w:rPr>
        <w:t xml:space="preserve">re </w:t>
      </w:r>
      <w:r w:rsidRPr="00F94F9F">
        <w:rPr>
          <w:rFonts w:asciiTheme="minorHAnsi" w:hAnsiTheme="minorHAnsi" w:cstheme="minorHAnsi"/>
          <w:i w:val="0"/>
          <w:iCs w:val="0"/>
          <w:noProof/>
          <w:sz w:val="22"/>
          <w:szCs w:val="22"/>
        </w:rPr>
        <w:t>L</w:t>
      </w:r>
      <w:r w:rsidR="001C1973" w:rsidRPr="00F94F9F">
        <w:rPr>
          <w:rFonts w:asciiTheme="minorHAnsi" w:hAnsiTheme="minorHAnsi" w:cstheme="minorHAnsi"/>
          <w:i w:val="0"/>
          <w:iCs w:val="0"/>
          <w:noProof/>
          <w:sz w:val="22"/>
          <w:szCs w:val="22"/>
        </w:rPr>
        <w:t>iked</w:t>
      </w:r>
      <w:r w:rsidR="00E75B02" w:rsidRPr="00F94F9F">
        <w:rPr>
          <w:rFonts w:asciiTheme="minorHAnsi" w:hAnsiTheme="minorHAnsi" w:cstheme="minorHAnsi"/>
          <w:i w:val="0"/>
          <w:iCs w:val="0"/>
          <w:noProof/>
          <w:sz w:val="22"/>
          <w:szCs w:val="22"/>
        </w:rPr>
        <w:t xml:space="preserve"> and Disliked by Respondents With a Favo</w:t>
      </w:r>
      <w:r w:rsidR="001E277F" w:rsidRPr="00F94F9F">
        <w:rPr>
          <w:rFonts w:asciiTheme="minorHAnsi" w:hAnsiTheme="minorHAnsi" w:cstheme="minorHAnsi"/>
          <w:i w:val="0"/>
          <w:iCs w:val="0"/>
          <w:noProof/>
          <w:sz w:val="22"/>
          <w:szCs w:val="22"/>
        </w:rPr>
        <w:t>u</w:t>
      </w:r>
      <w:r w:rsidR="00E75B02" w:rsidRPr="00F94F9F">
        <w:rPr>
          <w:rFonts w:asciiTheme="minorHAnsi" w:hAnsiTheme="minorHAnsi" w:cstheme="minorHAnsi"/>
          <w:i w:val="0"/>
          <w:iCs w:val="0"/>
          <w:noProof/>
          <w:sz w:val="22"/>
          <w:szCs w:val="22"/>
        </w:rPr>
        <w:t>rable Opinion of NFB</w:t>
      </w:r>
      <w:bookmarkEnd w:id="40"/>
    </w:p>
    <w:p w14:paraId="081138A9" w14:textId="77777777" w:rsidR="005D3623" w:rsidRDefault="005D3623" w:rsidP="00AC33E2">
      <w:pPr>
        <w:rPr>
          <w:noProof/>
        </w:rPr>
      </w:pPr>
    </w:p>
    <w:p w14:paraId="2B75F752" w14:textId="621153E2" w:rsidR="005D3623" w:rsidRDefault="00A168F8" w:rsidP="00AC33E2">
      <w:pPr>
        <w:rPr>
          <w:noProof/>
        </w:rPr>
      </w:pPr>
      <w:r>
        <w:rPr>
          <w:noProof/>
        </w:rPr>
        <w:t xml:space="preserve">When asked about what they like about the NFB, respondents who stated having a favourable perception of the organization </w:t>
      </w:r>
      <w:r w:rsidR="007A2D26">
        <w:rPr>
          <w:noProof/>
        </w:rPr>
        <w:t xml:space="preserve">have </w:t>
      </w:r>
      <w:r>
        <w:rPr>
          <w:noProof/>
        </w:rPr>
        <w:t xml:space="preserve">mentioned </w:t>
      </w:r>
      <w:r w:rsidR="00593D0B">
        <w:rPr>
          <w:noProof/>
        </w:rPr>
        <w:t>the Can</w:t>
      </w:r>
      <w:r w:rsidR="00120483">
        <w:rPr>
          <w:noProof/>
        </w:rPr>
        <w:t xml:space="preserve">adian content and artists (29%), </w:t>
      </w:r>
      <w:r w:rsidR="001978A0">
        <w:rPr>
          <w:noProof/>
        </w:rPr>
        <w:t xml:space="preserve">the documentaries (17%), </w:t>
      </w:r>
      <w:r w:rsidR="00EF5C48">
        <w:rPr>
          <w:noProof/>
        </w:rPr>
        <w:t xml:space="preserve">the informative and factual nature of the content (16%), </w:t>
      </w:r>
      <w:r w:rsidR="00B1642C">
        <w:rPr>
          <w:noProof/>
        </w:rPr>
        <w:t>the films and productions (1</w:t>
      </w:r>
      <w:r w:rsidR="00DE1CE9">
        <w:rPr>
          <w:noProof/>
        </w:rPr>
        <w:t>1</w:t>
      </w:r>
      <w:r w:rsidR="00B1642C">
        <w:rPr>
          <w:noProof/>
        </w:rPr>
        <w:t xml:space="preserve">%), </w:t>
      </w:r>
      <w:r w:rsidR="006E7A53">
        <w:rPr>
          <w:noProof/>
        </w:rPr>
        <w:t xml:space="preserve">the quality </w:t>
      </w:r>
      <w:r w:rsidR="00AA7653">
        <w:rPr>
          <w:noProof/>
        </w:rPr>
        <w:t xml:space="preserve">(11%), </w:t>
      </w:r>
      <w:r w:rsidR="00915581">
        <w:rPr>
          <w:noProof/>
        </w:rPr>
        <w:t>interesting and entertaining content (</w:t>
      </w:r>
      <w:r w:rsidR="00DD75D2">
        <w:rPr>
          <w:noProof/>
        </w:rPr>
        <w:t xml:space="preserve">8%), </w:t>
      </w:r>
      <w:r w:rsidR="000649BB">
        <w:rPr>
          <w:noProof/>
        </w:rPr>
        <w:t xml:space="preserve">the variety of the content (8%), </w:t>
      </w:r>
      <w:r w:rsidR="00F272BC">
        <w:rPr>
          <w:noProof/>
        </w:rPr>
        <w:t xml:space="preserve">educational content (8%), </w:t>
      </w:r>
      <w:r w:rsidR="00FA6E0C">
        <w:rPr>
          <w:noProof/>
        </w:rPr>
        <w:t>the historical or h</w:t>
      </w:r>
      <w:r w:rsidR="00AF7B97">
        <w:rPr>
          <w:noProof/>
        </w:rPr>
        <w:t>eritage-related content (</w:t>
      </w:r>
      <w:r w:rsidR="00D92812">
        <w:rPr>
          <w:noProof/>
        </w:rPr>
        <w:t xml:space="preserve">7%), </w:t>
      </w:r>
      <w:r w:rsidR="009F2F11">
        <w:rPr>
          <w:noProof/>
        </w:rPr>
        <w:t xml:space="preserve">the fact that it constitutes an outlet for </w:t>
      </w:r>
      <w:r w:rsidR="00975DF7">
        <w:rPr>
          <w:noProof/>
        </w:rPr>
        <w:t>artists (</w:t>
      </w:r>
      <w:r w:rsidR="001841B6">
        <w:rPr>
          <w:noProof/>
        </w:rPr>
        <w:t xml:space="preserve">6%), </w:t>
      </w:r>
      <w:r w:rsidR="00F372DA">
        <w:rPr>
          <w:noProof/>
        </w:rPr>
        <w:t xml:space="preserve">and </w:t>
      </w:r>
      <w:r w:rsidR="00D10214">
        <w:rPr>
          <w:noProof/>
        </w:rPr>
        <w:t>the culturally</w:t>
      </w:r>
      <w:r w:rsidR="0032299D">
        <w:rPr>
          <w:noProof/>
        </w:rPr>
        <w:t xml:space="preserve"> </w:t>
      </w:r>
      <w:r w:rsidR="00D10214">
        <w:rPr>
          <w:noProof/>
        </w:rPr>
        <w:t>diverse content (</w:t>
      </w:r>
      <w:r w:rsidR="00A40ED2">
        <w:rPr>
          <w:noProof/>
        </w:rPr>
        <w:t>5%)</w:t>
      </w:r>
      <w:r w:rsidR="00F372DA">
        <w:rPr>
          <w:noProof/>
        </w:rPr>
        <w:t xml:space="preserve">. </w:t>
      </w:r>
      <w:r w:rsidR="00130E2D">
        <w:rPr>
          <w:noProof/>
        </w:rPr>
        <w:t xml:space="preserve">Smaller proportions of respondents also mentioned </w:t>
      </w:r>
      <w:r w:rsidR="00DD4A1F">
        <w:rPr>
          <w:noProof/>
        </w:rPr>
        <w:t xml:space="preserve">the government funding of the organization (4%), </w:t>
      </w:r>
      <w:r w:rsidR="007F547C">
        <w:rPr>
          <w:noProof/>
        </w:rPr>
        <w:t xml:space="preserve">its unbiased and </w:t>
      </w:r>
      <w:r w:rsidR="000067A7">
        <w:rPr>
          <w:noProof/>
        </w:rPr>
        <w:t>non-profit</w:t>
      </w:r>
      <w:r w:rsidR="007F547C">
        <w:rPr>
          <w:noProof/>
        </w:rPr>
        <w:t xml:space="preserve"> nature </w:t>
      </w:r>
      <w:r w:rsidR="000067A7">
        <w:rPr>
          <w:noProof/>
        </w:rPr>
        <w:t>(4%)</w:t>
      </w:r>
      <w:r w:rsidR="007E1D74">
        <w:rPr>
          <w:noProof/>
        </w:rPr>
        <w:t xml:space="preserve"> and </w:t>
      </w:r>
      <w:r w:rsidR="006E1549">
        <w:rPr>
          <w:noProof/>
        </w:rPr>
        <w:t xml:space="preserve">the fact that it showcases </w:t>
      </w:r>
      <w:r w:rsidR="00F71195">
        <w:rPr>
          <w:noProof/>
        </w:rPr>
        <w:t>a variety of perspectives and viewpoints</w:t>
      </w:r>
      <w:r w:rsidR="00210230">
        <w:rPr>
          <w:noProof/>
        </w:rPr>
        <w:t xml:space="preserve"> (3%). </w:t>
      </w:r>
    </w:p>
    <w:p w14:paraId="3CE07201" w14:textId="77777777" w:rsidR="00AC6A33" w:rsidRDefault="00AC6A33" w:rsidP="00AC33E2">
      <w:pPr>
        <w:rPr>
          <w:noProof/>
        </w:rPr>
      </w:pPr>
    </w:p>
    <w:p w14:paraId="0A157ECB" w14:textId="77777777" w:rsidR="006E0341" w:rsidRDefault="006E0341" w:rsidP="00AC33E2">
      <w:pPr>
        <w:rPr>
          <w:noProof/>
        </w:rPr>
      </w:pPr>
    </w:p>
    <w:p w14:paraId="2CC67BCB" w14:textId="77777777" w:rsidR="006E0341" w:rsidRDefault="006E0341" w:rsidP="00AC33E2">
      <w:pPr>
        <w:rPr>
          <w:noProof/>
        </w:rPr>
      </w:pPr>
    </w:p>
    <w:p w14:paraId="58329908" w14:textId="77777777" w:rsidR="006E0341" w:rsidRDefault="006E0341" w:rsidP="00AC33E2">
      <w:pPr>
        <w:rPr>
          <w:noProof/>
        </w:rPr>
      </w:pPr>
    </w:p>
    <w:p w14:paraId="46593275" w14:textId="77777777" w:rsidR="006E0341" w:rsidRDefault="006E0341" w:rsidP="00AC33E2">
      <w:pPr>
        <w:rPr>
          <w:noProof/>
        </w:rPr>
      </w:pPr>
    </w:p>
    <w:p w14:paraId="5990F56F" w14:textId="77777777" w:rsidR="006E0341" w:rsidRDefault="006E0341" w:rsidP="00AC33E2">
      <w:pPr>
        <w:rPr>
          <w:noProof/>
        </w:rPr>
      </w:pPr>
    </w:p>
    <w:p w14:paraId="7C381402" w14:textId="77777777" w:rsidR="006E0341" w:rsidRDefault="006E0341" w:rsidP="00AC33E2">
      <w:pPr>
        <w:rPr>
          <w:noProof/>
        </w:rPr>
      </w:pPr>
    </w:p>
    <w:p w14:paraId="405B6BC3" w14:textId="77777777" w:rsidR="006E0341" w:rsidRDefault="006E0341" w:rsidP="00AC33E2">
      <w:pPr>
        <w:rPr>
          <w:noProof/>
        </w:rPr>
      </w:pPr>
    </w:p>
    <w:p w14:paraId="1511F8AB" w14:textId="77777777" w:rsidR="006E0341" w:rsidRDefault="006E0341" w:rsidP="00AC33E2">
      <w:pPr>
        <w:rPr>
          <w:noProof/>
        </w:rPr>
      </w:pPr>
    </w:p>
    <w:p w14:paraId="7FD1FB89" w14:textId="77777777" w:rsidR="006E0341" w:rsidRDefault="006E0341" w:rsidP="00AC33E2">
      <w:pPr>
        <w:rPr>
          <w:noProof/>
        </w:rPr>
      </w:pPr>
    </w:p>
    <w:p w14:paraId="161051CC" w14:textId="77777777" w:rsidR="006E0341" w:rsidRDefault="006E0341" w:rsidP="00AC33E2">
      <w:pPr>
        <w:rPr>
          <w:noProof/>
        </w:rPr>
      </w:pPr>
    </w:p>
    <w:p w14:paraId="327124C7" w14:textId="77777777" w:rsidR="006E0341" w:rsidRDefault="006E0341" w:rsidP="00AC33E2">
      <w:pPr>
        <w:rPr>
          <w:noProof/>
        </w:rPr>
      </w:pPr>
    </w:p>
    <w:p w14:paraId="4E3E819E" w14:textId="77777777" w:rsidR="006E0341" w:rsidRDefault="006E0341" w:rsidP="00AC33E2">
      <w:pPr>
        <w:rPr>
          <w:noProof/>
        </w:rPr>
      </w:pPr>
    </w:p>
    <w:p w14:paraId="36BDE972" w14:textId="77777777" w:rsidR="006E0341" w:rsidRDefault="006E0341" w:rsidP="00AC33E2">
      <w:pPr>
        <w:rPr>
          <w:noProof/>
        </w:rPr>
      </w:pPr>
    </w:p>
    <w:p w14:paraId="6BA5C966" w14:textId="77777777" w:rsidR="006E0341" w:rsidRDefault="006E0341" w:rsidP="00AC33E2">
      <w:pPr>
        <w:rPr>
          <w:noProof/>
        </w:rPr>
      </w:pPr>
    </w:p>
    <w:p w14:paraId="0511565A" w14:textId="77777777" w:rsidR="006E0341" w:rsidRDefault="006E0341" w:rsidP="00AC33E2">
      <w:pPr>
        <w:rPr>
          <w:noProof/>
        </w:rPr>
      </w:pPr>
    </w:p>
    <w:p w14:paraId="460E13F6" w14:textId="77777777" w:rsidR="006E0341" w:rsidRDefault="006E0341" w:rsidP="00AC33E2">
      <w:pPr>
        <w:rPr>
          <w:noProof/>
        </w:rPr>
      </w:pPr>
    </w:p>
    <w:p w14:paraId="6E8A929F" w14:textId="77777777" w:rsidR="006E0341" w:rsidRDefault="006E0341" w:rsidP="00AC33E2">
      <w:pPr>
        <w:rPr>
          <w:noProof/>
        </w:rPr>
      </w:pPr>
    </w:p>
    <w:p w14:paraId="75BD3B93" w14:textId="77777777" w:rsidR="006E0341" w:rsidRDefault="006E0341" w:rsidP="00AC33E2">
      <w:pPr>
        <w:rPr>
          <w:noProof/>
        </w:rPr>
      </w:pPr>
    </w:p>
    <w:p w14:paraId="545A9205" w14:textId="77777777" w:rsidR="006E0341" w:rsidRDefault="006E0341" w:rsidP="00AC33E2">
      <w:pPr>
        <w:rPr>
          <w:noProof/>
        </w:rPr>
      </w:pPr>
    </w:p>
    <w:p w14:paraId="7A293BE8" w14:textId="77777777" w:rsidR="006E0341" w:rsidRDefault="006E0341" w:rsidP="00AC33E2">
      <w:pPr>
        <w:rPr>
          <w:noProof/>
        </w:rPr>
      </w:pPr>
    </w:p>
    <w:p w14:paraId="7354A439" w14:textId="77777777" w:rsidR="006E0341" w:rsidRDefault="006E0341" w:rsidP="00AC33E2">
      <w:pPr>
        <w:rPr>
          <w:noProof/>
        </w:rPr>
      </w:pPr>
    </w:p>
    <w:p w14:paraId="068CB5EC" w14:textId="77777777" w:rsidR="006E0341" w:rsidRDefault="006E0341" w:rsidP="00AC33E2">
      <w:pPr>
        <w:rPr>
          <w:noProof/>
        </w:rPr>
      </w:pPr>
    </w:p>
    <w:p w14:paraId="2E4EDD40" w14:textId="77777777" w:rsidR="006E0341" w:rsidRDefault="006E0341" w:rsidP="00AC33E2">
      <w:pPr>
        <w:rPr>
          <w:noProof/>
        </w:rPr>
      </w:pPr>
    </w:p>
    <w:p w14:paraId="3AD0670B" w14:textId="77777777" w:rsidR="006E0341" w:rsidRDefault="006E0341" w:rsidP="00AC33E2">
      <w:pPr>
        <w:rPr>
          <w:noProof/>
        </w:rPr>
      </w:pPr>
    </w:p>
    <w:p w14:paraId="773F1933" w14:textId="77777777" w:rsidR="006E0341" w:rsidRDefault="006E0341" w:rsidP="00AC33E2">
      <w:pPr>
        <w:rPr>
          <w:noProof/>
        </w:rPr>
      </w:pPr>
    </w:p>
    <w:p w14:paraId="5BB012C1" w14:textId="77777777" w:rsidR="006E0341" w:rsidRDefault="006E0341" w:rsidP="00AC33E2">
      <w:pPr>
        <w:rPr>
          <w:noProof/>
        </w:rPr>
      </w:pPr>
    </w:p>
    <w:p w14:paraId="19098870" w14:textId="77777777" w:rsidR="006E0341" w:rsidRDefault="006E0341" w:rsidP="00AC33E2">
      <w:pPr>
        <w:rPr>
          <w:noProof/>
        </w:rPr>
      </w:pPr>
    </w:p>
    <w:p w14:paraId="032E21BB" w14:textId="77777777" w:rsidR="006E0341" w:rsidRDefault="006E0341" w:rsidP="00AC33E2">
      <w:pPr>
        <w:rPr>
          <w:noProof/>
        </w:rPr>
      </w:pPr>
    </w:p>
    <w:p w14:paraId="2FADDA6F" w14:textId="77777777" w:rsidR="006E0341" w:rsidRDefault="006E0341" w:rsidP="00AC33E2">
      <w:pPr>
        <w:rPr>
          <w:noProof/>
        </w:rPr>
      </w:pPr>
    </w:p>
    <w:p w14:paraId="4310E509" w14:textId="77777777" w:rsidR="006E0341" w:rsidRDefault="006E0341" w:rsidP="00AC33E2">
      <w:pPr>
        <w:rPr>
          <w:noProof/>
        </w:rPr>
      </w:pPr>
    </w:p>
    <w:p w14:paraId="07489609" w14:textId="77777777" w:rsidR="006E0341" w:rsidRDefault="006E0341" w:rsidP="00AC33E2">
      <w:pPr>
        <w:rPr>
          <w:noProof/>
        </w:rPr>
      </w:pPr>
    </w:p>
    <w:p w14:paraId="409072FC" w14:textId="77777777" w:rsidR="006E0341" w:rsidRDefault="006E0341" w:rsidP="00AC33E2">
      <w:pPr>
        <w:rPr>
          <w:noProof/>
        </w:rPr>
      </w:pPr>
    </w:p>
    <w:p w14:paraId="655FDB9D" w14:textId="77777777" w:rsidR="006E0341" w:rsidRDefault="006E0341" w:rsidP="00AC33E2">
      <w:pPr>
        <w:rPr>
          <w:noProof/>
        </w:rPr>
      </w:pPr>
    </w:p>
    <w:p w14:paraId="24938818" w14:textId="77777777" w:rsidR="006E0341" w:rsidRDefault="006E0341" w:rsidP="00AC33E2">
      <w:pPr>
        <w:rPr>
          <w:noProof/>
        </w:rPr>
      </w:pPr>
    </w:p>
    <w:p w14:paraId="413D12CE" w14:textId="77777777" w:rsidR="006E0341" w:rsidRDefault="006E0341" w:rsidP="00AC33E2">
      <w:pPr>
        <w:rPr>
          <w:noProof/>
        </w:rPr>
      </w:pPr>
    </w:p>
    <w:p w14:paraId="2B0B9F59" w14:textId="1F2A9FB1" w:rsidR="005D3623" w:rsidRDefault="005D3623" w:rsidP="00AC33E2">
      <w:pPr>
        <w:rPr>
          <w:noProof/>
        </w:rPr>
      </w:pPr>
      <w:r>
        <w:rPr>
          <w:noProof/>
        </w:rPr>
        <w:lastRenderedPageBreak/>
        <w:t>Figure 1</w:t>
      </w:r>
      <w:r w:rsidR="002A1580">
        <w:rPr>
          <w:noProof/>
        </w:rPr>
        <w:t>1</w:t>
      </w:r>
      <w:r>
        <w:rPr>
          <w:noProof/>
        </w:rPr>
        <w:t xml:space="preserve">: </w:t>
      </w:r>
      <w:r w:rsidR="00B8218B">
        <w:rPr>
          <w:noProof/>
        </w:rPr>
        <w:t xml:space="preserve">NFB elements that are </w:t>
      </w:r>
      <w:r w:rsidR="001C1973">
        <w:rPr>
          <w:noProof/>
        </w:rPr>
        <w:t>liked</w:t>
      </w:r>
      <w:r w:rsidR="00B8218B">
        <w:rPr>
          <w:noProof/>
        </w:rPr>
        <w:t xml:space="preserve"> by respondents</w:t>
      </w:r>
    </w:p>
    <w:p w14:paraId="67D29885" w14:textId="7AE0DAFC" w:rsidR="004C4DBA" w:rsidRDefault="004C4DBA" w:rsidP="00AC33E2">
      <w:pPr>
        <w:rPr>
          <w:noProof/>
        </w:rPr>
      </w:pPr>
      <w:r>
        <w:rPr>
          <w:noProof/>
        </w:rPr>
        <w:drawing>
          <wp:inline distT="0" distB="0" distL="0" distR="0" wp14:anchorId="1F3DFAB2" wp14:editId="1EC84DB4">
            <wp:extent cx="5486400" cy="7187609"/>
            <wp:effectExtent l="0" t="0" r="0" b="13335"/>
            <wp:docPr id="16" name="Graphique 16" descr="What do you like about the NFB? &#10;Canadian artists / Canadian content: 29%&#10;Documentaries: 17%&#10;Informative / Factual: 16%&#10;Films / Productions: 11%&#10;Quality content: 11%&#10;Interesting / Entertaining: 8%&#10;A variety of content: 8%&#10;Educational content: 7%&#10;Historical content / Heritage: 7%&#10;Outlet for artists (e.g. smaller, independent): 6%&#10;Diverse content / Cultural programming: 5%&#10;Government-funded: 4%&#10;Independent from commercial or political interests / Unbiased: 4%&#10;Inclusive content / Multiple viewpoints: 3%&#10;Animated films: 2%&#10;Unique offerings / One-of-a-kind / Creative: 2%&#10;Film archive / Digital library : 2%&#10;Vignettes / Short films: 2%&#10;Positive comment / Satisfied: 2%&#10;French-Canadian content: 1%&#10;Indigenous content: 1%&#10;Negative comment / Dissatisfied: 1%&#10;Other (Specify): 5%&#10;Nothing / Don't watch NFB: 2%&#10;Don't know: 9%&#10;Prefer not to answer: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9569AA" w14:textId="5A376774" w:rsidR="004C4DBA" w:rsidRDefault="004C4DBA" w:rsidP="00AC33E2">
      <w:pPr>
        <w:rPr>
          <w:noProof/>
        </w:rPr>
      </w:pPr>
      <w:r>
        <w:rPr>
          <w:noProof/>
        </w:rPr>
        <w:t>Q5</w:t>
      </w:r>
      <w:r w:rsidR="005949EE">
        <w:rPr>
          <w:noProof/>
        </w:rPr>
        <w:t xml:space="preserve">B: What do you like about the NFB? </w:t>
      </w:r>
      <w:r w:rsidR="00E542DA">
        <w:rPr>
          <w:noProof/>
        </w:rPr>
        <w:t xml:space="preserve">*Open question. </w:t>
      </w:r>
      <w:r w:rsidR="005949EE">
        <w:rPr>
          <w:noProof/>
        </w:rPr>
        <w:t xml:space="preserve">Base: </w:t>
      </w:r>
      <w:r w:rsidR="00C20633" w:rsidRPr="009B5129">
        <w:t>Respondents who have heard of the NFB</w:t>
      </w:r>
      <w:r w:rsidR="00C20633" w:rsidRPr="00C20633">
        <w:rPr>
          <w:noProof/>
        </w:rPr>
        <w:t xml:space="preserve"> </w:t>
      </w:r>
      <w:r w:rsidR="00AC1829" w:rsidRPr="009B5129">
        <w:t>and who are very or somewhat favourable</w:t>
      </w:r>
      <w:r w:rsidR="007F3AFA" w:rsidRPr="009B5129">
        <w:t xml:space="preserve"> to the organization (n</w:t>
      </w:r>
      <w:r w:rsidR="007F3AFA" w:rsidRPr="009B5129">
        <w:rPr>
          <w:noProof/>
        </w:rPr>
        <w:t>=</w:t>
      </w:r>
      <w:r w:rsidR="009B5129" w:rsidRPr="009B5129">
        <w:rPr>
          <w:noProof/>
        </w:rPr>
        <w:t>870</w:t>
      </w:r>
      <w:r w:rsidR="007F3AFA" w:rsidRPr="009B5129">
        <w:rPr>
          <w:noProof/>
        </w:rPr>
        <w:t>)</w:t>
      </w:r>
    </w:p>
    <w:p w14:paraId="4B963B86" w14:textId="77777777" w:rsidR="004A4303" w:rsidRDefault="004A4303" w:rsidP="00AC33E2">
      <w:pPr>
        <w:rPr>
          <w:noProof/>
        </w:rPr>
      </w:pPr>
    </w:p>
    <w:p w14:paraId="4EB757A3" w14:textId="4CCBB152" w:rsidR="001E277F" w:rsidRPr="00F94F9F" w:rsidRDefault="001E277F" w:rsidP="00F94F9F">
      <w:pPr>
        <w:pStyle w:val="Titre2"/>
        <w:rPr>
          <w:rFonts w:asciiTheme="minorHAnsi" w:hAnsiTheme="minorHAnsi" w:cstheme="minorHAnsi"/>
          <w:i w:val="0"/>
          <w:iCs w:val="0"/>
          <w:noProof/>
          <w:sz w:val="22"/>
          <w:szCs w:val="22"/>
        </w:rPr>
      </w:pPr>
      <w:bookmarkStart w:id="41" w:name="_Toc98941022"/>
      <w:r w:rsidRPr="00F94F9F">
        <w:rPr>
          <w:rFonts w:asciiTheme="minorHAnsi" w:hAnsiTheme="minorHAnsi" w:cstheme="minorHAnsi"/>
          <w:i w:val="0"/>
          <w:iCs w:val="0"/>
          <w:noProof/>
          <w:sz w:val="22"/>
          <w:szCs w:val="22"/>
        </w:rPr>
        <w:lastRenderedPageBreak/>
        <w:t>Elements that Are Liked and Disliked by Respondents With an Unfavourable Opinion of NFB</w:t>
      </w:r>
      <w:bookmarkEnd w:id="41"/>
    </w:p>
    <w:p w14:paraId="34FBB063" w14:textId="77777777" w:rsidR="004C4DBA" w:rsidRDefault="004C4DBA" w:rsidP="004C4DBA">
      <w:pPr>
        <w:rPr>
          <w:noProof/>
          <w:highlight w:val="yellow"/>
        </w:rPr>
      </w:pPr>
    </w:p>
    <w:p w14:paraId="585BE353" w14:textId="77777777" w:rsidR="002B14D9" w:rsidRDefault="00875410" w:rsidP="004C4DBA">
      <w:pPr>
        <w:rPr>
          <w:noProof/>
        </w:rPr>
      </w:pPr>
      <w:r w:rsidRPr="675217E7">
        <w:rPr>
          <w:noProof/>
        </w:rPr>
        <w:t xml:space="preserve">When asked about what they dislike about the NFB, respondents who </w:t>
      </w:r>
      <w:r w:rsidR="00165C43">
        <w:rPr>
          <w:noProof/>
        </w:rPr>
        <w:t xml:space="preserve">have </w:t>
      </w:r>
      <w:r w:rsidRPr="675217E7">
        <w:rPr>
          <w:noProof/>
        </w:rPr>
        <w:t>stated having a</w:t>
      </w:r>
      <w:r w:rsidR="0080739A" w:rsidRPr="675217E7">
        <w:rPr>
          <w:noProof/>
        </w:rPr>
        <w:t xml:space="preserve"> generally</w:t>
      </w:r>
      <w:r w:rsidRPr="675217E7">
        <w:rPr>
          <w:noProof/>
        </w:rPr>
        <w:t xml:space="preserve"> </w:t>
      </w:r>
      <w:r w:rsidR="00A8513D" w:rsidRPr="675217E7">
        <w:rPr>
          <w:noProof/>
        </w:rPr>
        <w:t>un</w:t>
      </w:r>
      <w:r w:rsidRPr="675217E7">
        <w:rPr>
          <w:noProof/>
        </w:rPr>
        <w:t xml:space="preserve">favourable perception of the organization </w:t>
      </w:r>
      <w:r w:rsidR="0041262C" w:rsidRPr="675217E7">
        <w:rPr>
          <w:noProof/>
        </w:rPr>
        <w:t xml:space="preserve">mostly </w:t>
      </w:r>
      <w:r w:rsidR="00F55409" w:rsidRPr="675217E7">
        <w:rPr>
          <w:noProof/>
        </w:rPr>
        <w:t>stated general negative comments and their overall dissatisfaction with the NFB</w:t>
      </w:r>
      <w:r w:rsidR="002B14D9">
        <w:rPr>
          <w:noProof/>
        </w:rPr>
        <w:t xml:space="preserve"> </w:t>
      </w:r>
      <w:r w:rsidR="00731C72" w:rsidRPr="675217E7">
        <w:rPr>
          <w:noProof/>
        </w:rPr>
        <w:t>(42%)</w:t>
      </w:r>
      <w:r w:rsidR="00D50DF1" w:rsidRPr="675217E7">
        <w:rPr>
          <w:noProof/>
        </w:rPr>
        <w:t xml:space="preserve">. </w:t>
      </w:r>
    </w:p>
    <w:p w14:paraId="4792E658" w14:textId="77777777" w:rsidR="002B14D9" w:rsidRDefault="002B14D9" w:rsidP="004C4DBA">
      <w:pPr>
        <w:rPr>
          <w:noProof/>
        </w:rPr>
      </w:pPr>
    </w:p>
    <w:p w14:paraId="272C44F6" w14:textId="62770562" w:rsidR="00D62603" w:rsidRDefault="00D62603" w:rsidP="004C4DBA">
      <w:pPr>
        <w:rPr>
          <w:noProof/>
        </w:rPr>
      </w:pPr>
      <w:r w:rsidRPr="00D62603">
        <w:rPr>
          <w:noProof/>
        </w:rPr>
        <w:t>Among the negative comments mentioned</w:t>
      </w:r>
      <w:r>
        <w:rPr>
          <w:noProof/>
        </w:rPr>
        <w:t>,</w:t>
      </w:r>
      <w:r w:rsidR="002E38EC">
        <w:rPr>
          <w:noProof/>
        </w:rPr>
        <w:t xml:space="preserve"> some </w:t>
      </w:r>
      <w:r w:rsidR="0035771C">
        <w:rPr>
          <w:noProof/>
        </w:rPr>
        <w:t xml:space="preserve">responded have </w:t>
      </w:r>
      <w:r w:rsidR="00106B75">
        <w:rPr>
          <w:noProof/>
        </w:rPr>
        <w:t xml:space="preserve">brought up </w:t>
      </w:r>
      <w:r w:rsidR="002E38EC" w:rsidRPr="002E38EC">
        <w:rPr>
          <w:noProof/>
        </w:rPr>
        <w:t>the fact that the productions only reflect certain aspects of Canadian life, that the NFB pushes its own agenda in their productions, that the productions are too niche</w:t>
      </w:r>
      <w:r w:rsidR="00835330">
        <w:rPr>
          <w:noProof/>
        </w:rPr>
        <w:t xml:space="preserve">, </w:t>
      </w:r>
      <w:r w:rsidR="002E38EC" w:rsidRPr="002E38EC">
        <w:rPr>
          <w:noProof/>
        </w:rPr>
        <w:t>and that it is not necessarily a good way to spend public money</w:t>
      </w:r>
      <w:r w:rsidR="0035771C">
        <w:rPr>
          <w:noProof/>
        </w:rPr>
        <w:t xml:space="preserve">. </w:t>
      </w:r>
    </w:p>
    <w:p w14:paraId="66C8ADFA" w14:textId="77777777" w:rsidR="00D62603" w:rsidRDefault="00D62603" w:rsidP="004C4DBA">
      <w:pPr>
        <w:rPr>
          <w:noProof/>
        </w:rPr>
      </w:pPr>
    </w:p>
    <w:p w14:paraId="3EFD5C28" w14:textId="582CBE71" w:rsidR="004C4DBA" w:rsidRDefault="004071AB" w:rsidP="004C4DBA">
      <w:pPr>
        <w:rPr>
          <w:noProof/>
        </w:rPr>
      </w:pPr>
      <w:r w:rsidRPr="675217E7">
        <w:rPr>
          <w:noProof/>
        </w:rPr>
        <w:t xml:space="preserve">To a lesser extent, they also mentioned </w:t>
      </w:r>
      <w:r w:rsidR="005256B5" w:rsidRPr="675217E7">
        <w:rPr>
          <w:noProof/>
        </w:rPr>
        <w:t>the fact that the NFB is government-funded (9%)</w:t>
      </w:r>
      <w:r w:rsidR="002F157F" w:rsidRPr="675217E7">
        <w:rPr>
          <w:noProof/>
        </w:rPr>
        <w:t>.</w:t>
      </w:r>
      <w:r w:rsidR="00630392" w:rsidRPr="675217E7">
        <w:rPr>
          <w:noProof/>
        </w:rPr>
        <w:t xml:space="preserve"> Close to one out of five of th</w:t>
      </w:r>
      <w:r w:rsidR="00E1653E" w:rsidRPr="675217E7">
        <w:rPr>
          <w:noProof/>
        </w:rPr>
        <w:t>ese respondents</w:t>
      </w:r>
      <w:r w:rsidR="00630392" w:rsidRPr="675217E7">
        <w:rPr>
          <w:noProof/>
        </w:rPr>
        <w:t xml:space="preserve"> </w:t>
      </w:r>
      <w:r w:rsidR="005C78C0" w:rsidRPr="675217E7">
        <w:rPr>
          <w:noProof/>
        </w:rPr>
        <w:t>admitte</w:t>
      </w:r>
      <w:r w:rsidR="00E1653E" w:rsidRPr="675217E7">
        <w:rPr>
          <w:noProof/>
        </w:rPr>
        <w:t>d</w:t>
      </w:r>
      <w:r w:rsidR="005C78C0" w:rsidRPr="675217E7">
        <w:rPr>
          <w:noProof/>
        </w:rPr>
        <w:t xml:space="preserve"> they did not know what they dislike (19%)</w:t>
      </w:r>
      <w:r w:rsidR="008369F3" w:rsidRPr="675217E7">
        <w:rPr>
          <w:noProof/>
        </w:rPr>
        <w:t xml:space="preserve">, while </w:t>
      </w:r>
      <w:r w:rsidR="00896540" w:rsidRPr="675217E7">
        <w:rPr>
          <w:noProof/>
        </w:rPr>
        <w:t>othe</w:t>
      </w:r>
      <w:r w:rsidR="00E14746" w:rsidRPr="675217E7">
        <w:rPr>
          <w:noProof/>
        </w:rPr>
        <w:t xml:space="preserve">rs </w:t>
      </w:r>
      <w:r w:rsidR="00A473F9" w:rsidRPr="675217E7">
        <w:rPr>
          <w:noProof/>
        </w:rPr>
        <w:t xml:space="preserve">admitted they did not dislike anything in particular </w:t>
      </w:r>
      <w:r w:rsidR="009613B7" w:rsidRPr="675217E7">
        <w:rPr>
          <w:noProof/>
        </w:rPr>
        <w:t>or that they simply</w:t>
      </w:r>
      <w:r w:rsidR="006A2C36" w:rsidRPr="675217E7">
        <w:rPr>
          <w:noProof/>
        </w:rPr>
        <w:t xml:space="preserve"> don’t watch NFB content (18%). </w:t>
      </w:r>
    </w:p>
    <w:p w14:paraId="0F9D28B2" w14:textId="77777777" w:rsidR="00706582" w:rsidRPr="00B20BCB" w:rsidRDefault="00706582" w:rsidP="004C4DBA">
      <w:pPr>
        <w:rPr>
          <w:noProof/>
        </w:rPr>
      </w:pPr>
    </w:p>
    <w:p w14:paraId="6155D3C5" w14:textId="4DFB7CE0" w:rsidR="004C4DBA" w:rsidRDefault="004C4DBA" w:rsidP="004C4DBA">
      <w:pPr>
        <w:rPr>
          <w:noProof/>
        </w:rPr>
      </w:pPr>
      <w:r>
        <w:rPr>
          <w:noProof/>
        </w:rPr>
        <w:t>Figure 1</w:t>
      </w:r>
      <w:r w:rsidR="002A1580">
        <w:rPr>
          <w:noProof/>
        </w:rPr>
        <w:t>2</w:t>
      </w:r>
      <w:r>
        <w:rPr>
          <w:noProof/>
        </w:rPr>
        <w:t>: NFB elements that are disliked by respondents</w:t>
      </w:r>
    </w:p>
    <w:p w14:paraId="22B5E5CD" w14:textId="608E0701" w:rsidR="0031782F" w:rsidRDefault="004C4DBA" w:rsidP="00AC33E2">
      <w:pPr>
        <w:rPr>
          <w:noProof/>
        </w:rPr>
      </w:pPr>
      <w:r>
        <w:rPr>
          <w:noProof/>
        </w:rPr>
        <w:drawing>
          <wp:inline distT="0" distB="0" distL="0" distR="0" wp14:anchorId="43AF8EF3" wp14:editId="4615064E">
            <wp:extent cx="5629523" cy="4174434"/>
            <wp:effectExtent l="0" t="0" r="9525" b="17145"/>
            <wp:docPr id="17" name="Graphique 17" descr="What do you dislike about the NFB? &#10;Negative comment / Dissatisfied: 42%&#10;Government-funded: 9%&#10;Independent from commercial or political interests / Unbiased: 2%&#10;Unique offerings / One-of-a-kind / Creative: 2%&#10;Films / Productions: 1%&#10;Outlet for artists (e.g. smaller, independent): 1%&#10;Documentaries: 1%&#10;A variety of content: 1%&#10;Quality content: 1%&#10;Canadian artists / Canadian content: 1%&#10;Other: 4%&#10;Nothing / Don't watch NFB: 18%&#10;Don't know: 19%&#10;Prefer not to answer: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1B762A" w14:textId="0C85FC5B" w:rsidR="007F3AFA" w:rsidRDefault="007F3AFA" w:rsidP="007F3AFA">
      <w:pPr>
        <w:rPr>
          <w:noProof/>
        </w:rPr>
      </w:pPr>
      <w:r>
        <w:rPr>
          <w:noProof/>
        </w:rPr>
        <w:t xml:space="preserve">Q5BX: What do you </w:t>
      </w:r>
      <w:r w:rsidR="005E71F4">
        <w:rPr>
          <w:noProof/>
        </w:rPr>
        <w:t>dis</w:t>
      </w:r>
      <w:r>
        <w:rPr>
          <w:noProof/>
        </w:rPr>
        <w:t xml:space="preserve">like about the NFB? Base: </w:t>
      </w:r>
      <w:r w:rsidR="00753D26" w:rsidRPr="009B5129">
        <w:t>Respondents who have heard of the NFB</w:t>
      </w:r>
      <w:r w:rsidR="00753D26">
        <w:rPr>
          <w:noProof/>
        </w:rPr>
        <w:t xml:space="preserve"> </w:t>
      </w:r>
      <w:r w:rsidRPr="009B5129">
        <w:t>and who are very or somewhat unfavourable to the organization (n=</w:t>
      </w:r>
      <w:r w:rsidR="00936731" w:rsidRPr="009B5129">
        <w:t>8</w:t>
      </w:r>
      <w:r w:rsidR="008F6184">
        <w:t>2</w:t>
      </w:r>
      <w:r w:rsidRPr="009B5129">
        <w:t>)</w:t>
      </w:r>
    </w:p>
    <w:p w14:paraId="59EC6AA3" w14:textId="77777777" w:rsidR="00632C45" w:rsidRDefault="00632C45" w:rsidP="00AC33E2">
      <w:pPr>
        <w:rPr>
          <w:noProof/>
        </w:rPr>
      </w:pPr>
    </w:p>
    <w:p w14:paraId="528BC8D6" w14:textId="77777777" w:rsidR="00896A78" w:rsidRDefault="00896A78" w:rsidP="00AC33E2">
      <w:pPr>
        <w:rPr>
          <w:noProof/>
        </w:rPr>
      </w:pPr>
    </w:p>
    <w:p w14:paraId="52512FE7" w14:textId="36445B7D" w:rsidR="00133F54" w:rsidRPr="00F94F9F" w:rsidRDefault="005C1DEA" w:rsidP="00F94F9F">
      <w:pPr>
        <w:pStyle w:val="Titre2"/>
        <w:rPr>
          <w:rFonts w:asciiTheme="minorHAnsi" w:hAnsiTheme="minorHAnsi" w:cstheme="minorHAnsi"/>
          <w:i w:val="0"/>
          <w:iCs w:val="0"/>
          <w:noProof/>
          <w:sz w:val="22"/>
          <w:szCs w:val="22"/>
        </w:rPr>
      </w:pPr>
      <w:bookmarkStart w:id="42" w:name="_Toc98941023"/>
      <w:r w:rsidRPr="00F94F9F">
        <w:rPr>
          <w:rFonts w:asciiTheme="minorHAnsi" w:hAnsiTheme="minorHAnsi" w:cstheme="minorHAnsi"/>
          <w:i w:val="0"/>
          <w:iCs w:val="0"/>
          <w:noProof/>
          <w:sz w:val="22"/>
          <w:szCs w:val="22"/>
        </w:rPr>
        <w:lastRenderedPageBreak/>
        <w:t>Perception</w:t>
      </w:r>
      <w:r w:rsidR="0091706B" w:rsidRPr="00F94F9F">
        <w:rPr>
          <w:rFonts w:asciiTheme="minorHAnsi" w:hAnsiTheme="minorHAnsi" w:cstheme="minorHAnsi"/>
          <w:i w:val="0"/>
          <w:iCs w:val="0"/>
          <w:noProof/>
          <w:sz w:val="22"/>
          <w:szCs w:val="22"/>
        </w:rPr>
        <w:t>s</w:t>
      </w:r>
      <w:r w:rsidRPr="00F94F9F">
        <w:rPr>
          <w:rFonts w:asciiTheme="minorHAnsi" w:hAnsiTheme="minorHAnsi" w:cstheme="minorHAnsi"/>
          <w:i w:val="0"/>
          <w:iCs w:val="0"/>
          <w:noProof/>
          <w:sz w:val="22"/>
          <w:szCs w:val="22"/>
        </w:rPr>
        <w:t xml:space="preserve"> </w:t>
      </w:r>
      <w:r w:rsidR="00FB2114" w:rsidRPr="00F94F9F">
        <w:rPr>
          <w:rFonts w:asciiTheme="minorHAnsi" w:hAnsiTheme="minorHAnsi" w:cstheme="minorHAnsi"/>
          <w:i w:val="0"/>
          <w:iCs w:val="0"/>
          <w:noProof/>
          <w:sz w:val="22"/>
          <w:szCs w:val="22"/>
        </w:rPr>
        <w:t>of</w:t>
      </w:r>
      <w:r w:rsidRPr="00F94F9F">
        <w:rPr>
          <w:rFonts w:asciiTheme="minorHAnsi" w:hAnsiTheme="minorHAnsi" w:cstheme="minorHAnsi"/>
          <w:i w:val="0"/>
          <w:iCs w:val="0"/>
          <w:noProof/>
          <w:sz w:val="22"/>
          <w:szCs w:val="22"/>
        </w:rPr>
        <w:t xml:space="preserve"> the NFB</w:t>
      </w:r>
      <w:bookmarkEnd w:id="42"/>
    </w:p>
    <w:p w14:paraId="6DEF6EB6" w14:textId="77777777" w:rsidR="005C1DEA" w:rsidRDefault="005C1DEA" w:rsidP="00AC33E2">
      <w:pPr>
        <w:rPr>
          <w:noProof/>
        </w:rPr>
      </w:pPr>
    </w:p>
    <w:p w14:paraId="087040E7" w14:textId="21C42162" w:rsidR="00133F54" w:rsidRDefault="00CD726E" w:rsidP="00AC33E2">
      <w:pPr>
        <w:rPr>
          <w:noProof/>
        </w:rPr>
      </w:pPr>
      <w:r>
        <w:rPr>
          <w:noProof/>
        </w:rPr>
        <w:t xml:space="preserve">By a </w:t>
      </w:r>
      <w:r w:rsidR="000968E4">
        <w:rPr>
          <w:noProof/>
        </w:rPr>
        <w:t xml:space="preserve">large measure, </w:t>
      </w:r>
      <w:r w:rsidR="0039572F">
        <w:rPr>
          <w:noProof/>
        </w:rPr>
        <w:t xml:space="preserve">the respondents who have heard of the NFB </w:t>
      </w:r>
      <w:r w:rsidR="00F8300C">
        <w:rPr>
          <w:noProof/>
        </w:rPr>
        <w:t xml:space="preserve">agree that it is educational </w:t>
      </w:r>
      <w:r w:rsidR="009E7B8C">
        <w:rPr>
          <w:noProof/>
        </w:rPr>
        <w:t>(</w:t>
      </w:r>
      <w:r w:rsidR="00B751BC">
        <w:rPr>
          <w:noProof/>
        </w:rPr>
        <w:t xml:space="preserve">93%), </w:t>
      </w:r>
      <w:r w:rsidR="000B69C0">
        <w:rPr>
          <w:noProof/>
        </w:rPr>
        <w:t xml:space="preserve"> </w:t>
      </w:r>
      <w:r w:rsidR="003E70E9">
        <w:rPr>
          <w:noProof/>
        </w:rPr>
        <w:t xml:space="preserve">it is </w:t>
      </w:r>
      <w:r w:rsidR="00CD3D62">
        <w:rPr>
          <w:noProof/>
        </w:rPr>
        <w:t>creative (</w:t>
      </w:r>
      <w:r w:rsidR="00E3753C">
        <w:rPr>
          <w:noProof/>
        </w:rPr>
        <w:t xml:space="preserve">87%), </w:t>
      </w:r>
      <w:r w:rsidR="00581137">
        <w:rPr>
          <w:noProof/>
        </w:rPr>
        <w:t xml:space="preserve">it is </w:t>
      </w:r>
      <w:r w:rsidR="003E060E">
        <w:rPr>
          <w:noProof/>
        </w:rPr>
        <w:t>an important Canadian</w:t>
      </w:r>
      <w:r w:rsidR="001D2134">
        <w:rPr>
          <w:noProof/>
        </w:rPr>
        <w:t xml:space="preserve"> cultural</w:t>
      </w:r>
      <w:r w:rsidR="003E060E">
        <w:rPr>
          <w:noProof/>
        </w:rPr>
        <w:t xml:space="preserve"> institution (</w:t>
      </w:r>
      <w:r w:rsidR="00F66DCC">
        <w:rPr>
          <w:noProof/>
        </w:rPr>
        <w:t xml:space="preserve">87%), </w:t>
      </w:r>
      <w:r w:rsidR="00113B40">
        <w:rPr>
          <w:noProof/>
        </w:rPr>
        <w:t>it contribute</w:t>
      </w:r>
      <w:r w:rsidR="00AE1B53">
        <w:rPr>
          <w:noProof/>
        </w:rPr>
        <w:t>s</w:t>
      </w:r>
      <w:r w:rsidR="00113B40">
        <w:rPr>
          <w:noProof/>
        </w:rPr>
        <w:t xml:space="preserve"> to cultural dialogue in Canada </w:t>
      </w:r>
      <w:r w:rsidR="00C75717">
        <w:rPr>
          <w:noProof/>
        </w:rPr>
        <w:t>(84</w:t>
      </w:r>
      <w:r w:rsidR="003266DE">
        <w:rPr>
          <w:noProof/>
        </w:rPr>
        <w:t xml:space="preserve">, </w:t>
      </w:r>
      <w:r w:rsidR="00A715E4">
        <w:rPr>
          <w:noProof/>
        </w:rPr>
        <w:t xml:space="preserve">it reflects a wide variety of </w:t>
      </w:r>
      <w:r w:rsidR="006F31F7">
        <w:rPr>
          <w:noProof/>
        </w:rPr>
        <w:t xml:space="preserve">Canadian stories and perspectives </w:t>
      </w:r>
      <w:r w:rsidR="004F1A47">
        <w:rPr>
          <w:noProof/>
        </w:rPr>
        <w:t xml:space="preserve">(84%), </w:t>
      </w:r>
      <w:r w:rsidR="006A1763">
        <w:rPr>
          <w:noProof/>
        </w:rPr>
        <w:t>its productions reflect Canadian diversity (</w:t>
      </w:r>
      <w:r w:rsidR="00407C13">
        <w:rPr>
          <w:noProof/>
        </w:rPr>
        <w:t>82%),</w:t>
      </w:r>
      <w:r w:rsidR="00EB466F" w:rsidRPr="00EB466F">
        <w:rPr>
          <w:noProof/>
        </w:rPr>
        <w:t xml:space="preserve"> </w:t>
      </w:r>
      <w:r w:rsidR="00C54FC3">
        <w:rPr>
          <w:noProof/>
        </w:rPr>
        <w:t>it is unique (</w:t>
      </w:r>
      <w:r w:rsidR="0064035E">
        <w:rPr>
          <w:noProof/>
        </w:rPr>
        <w:t xml:space="preserve">81%), </w:t>
      </w:r>
      <w:r w:rsidR="00291E63">
        <w:rPr>
          <w:noProof/>
        </w:rPr>
        <w:t xml:space="preserve">and </w:t>
      </w:r>
      <w:r w:rsidR="002715F6">
        <w:rPr>
          <w:noProof/>
        </w:rPr>
        <w:t xml:space="preserve">it is </w:t>
      </w:r>
      <w:r w:rsidR="00B1390F">
        <w:rPr>
          <w:noProof/>
        </w:rPr>
        <w:t>award</w:t>
      </w:r>
      <w:r w:rsidR="009C052F">
        <w:rPr>
          <w:noProof/>
        </w:rPr>
        <w:t>-winning (</w:t>
      </w:r>
      <w:r w:rsidR="00A330D8">
        <w:rPr>
          <w:noProof/>
        </w:rPr>
        <w:t>73%)</w:t>
      </w:r>
      <w:r w:rsidR="004656B9">
        <w:rPr>
          <w:noProof/>
        </w:rPr>
        <w:t>.</w:t>
      </w:r>
    </w:p>
    <w:p w14:paraId="3500BAE8" w14:textId="77777777" w:rsidR="00101F3F" w:rsidRDefault="00101F3F" w:rsidP="00AC33E2">
      <w:pPr>
        <w:rPr>
          <w:noProof/>
        </w:rPr>
      </w:pPr>
    </w:p>
    <w:p w14:paraId="16366040" w14:textId="0FB25109" w:rsidR="000B20C8" w:rsidRDefault="00126631" w:rsidP="00AC33E2">
      <w:pPr>
        <w:rPr>
          <w:noProof/>
        </w:rPr>
      </w:pPr>
      <w:r>
        <w:rPr>
          <w:noProof/>
        </w:rPr>
        <w:t>Additiona</w:t>
      </w:r>
      <w:r w:rsidR="005D51B5">
        <w:rPr>
          <w:noProof/>
        </w:rPr>
        <w:t>l</w:t>
      </w:r>
      <w:r>
        <w:rPr>
          <w:noProof/>
        </w:rPr>
        <w:t xml:space="preserve">ly, </w:t>
      </w:r>
      <w:r w:rsidR="00870B65">
        <w:rPr>
          <w:noProof/>
        </w:rPr>
        <w:t xml:space="preserve">some </w:t>
      </w:r>
      <w:r w:rsidR="00FD1E62">
        <w:rPr>
          <w:noProof/>
        </w:rPr>
        <w:t xml:space="preserve">respondents agree that </w:t>
      </w:r>
      <w:r w:rsidR="00AB3506">
        <w:rPr>
          <w:noProof/>
        </w:rPr>
        <w:t>the NFB is old-fashioned (</w:t>
      </w:r>
      <w:r w:rsidR="001B3FF2">
        <w:rPr>
          <w:noProof/>
        </w:rPr>
        <w:t>34%)</w:t>
      </w:r>
      <w:r w:rsidR="00AD0D6E">
        <w:rPr>
          <w:noProof/>
        </w:rPr>
        <w:t xml:space="preserve">. </w:t>
      </w:r>
      <w:r w:rsidR="004F75C0">
        <w:rPr>
          <w:noProof/>
        </w:rPr>
        <w:t>More than half</w:t>
      </w:r>
      <w:r w:rsidR="006305C5">
        <w:rPr>
          <w:noProof/>
        </w:rPr>
        <w:t>, however,</w:t>
      </w:r>
      <w:r w:rsidR="00D525EE">
        <w:rPr>
          <w:noProof/>
        </w:rPr>
        <w:t xml:space="preserve"> disagree with that statement (55%)</w:t>
      </w:r>
      <w:r w:rsidR="00AD0D6E">
        <w:rPr>
          <w:noProof/>
        </w:rPr>
        <w:t xml:space="preserve">. </w:t>
      </w:r>
      <w:r w:rsidR="001704B9">
        <w:rPr>
          <w:noProof/>
        </w:rPr>
        <w:t>Others agree</w:t>
      </w:r>
      <w:r w:rsidR="00752496">
        <w:rPr>
          <w:noProof/>
        </w:rPr>
        <w:t xml:space="preserve"> that </w:t>
      </w:r>
      <w:r w:rsidR="00FF36BE">
        <w:rPr>
          <w:noProof/>
        </w:rPr>
        <w:t>the NFB is pretentious (</w:t>
      </w:r>
      <w:r w:rsidR="002D665A">
        <w:rPr>
          <w:noProof/>
        </w:rPr>
        <w:t>21%),</w:t>
      </w:r>
      <w:r w:rsidR="009D0C4D">
        <w:rPr>
          <w:noProof/>
        </w:rPr>
        <w:t xml:space="preserve"> and almost the same proportion thinks that it</w:t>
      </w:r>
      <w:r w:rsidR="002D665A">
        <w:rPr>
          <w:noProof/>
        </w:rPr>
        <w:t xml:space="preserve"> </w:t>
      </w:r>
      <w:r w:rsidR="00D52CF4">
        <w:rPr>
          <w:noProof/>
        </w:rPr>
        <w:t>is boring (</w:t>
      </w:r>
      <w:r w:rsidR="008B61BF">
        <w:rPr>
          <w:noProof/>
        </w:rPr>
        <w:t>20%</w:t>
      </w:r>
      <w:r w:rsidR="00D52CF4">
        <w:rPr>
          <w:noProof/>
        </w:rPr>
        <w:t>)</w:t>
      </w:r>
      <w:r w:rsidR="00FA637F">
        <w:rPr>
          <w:noProof/>
        </w:rPr>
        <w:t xml:space="preserve">. </w:t>
      </w:r>
      <w:r w:rsidR="00DE150B">
        <w:rPr>
          <w:noProof/>
        </w:rPr>
        <w:t xml:space="preserve">For one </w:t>
      </w:r>
      <w:r w:rsidR="00D405E6">
        <w:rPr>
          <w:noProof/>
        </w:rPr>
        <w:t xml:space="preserve">particular </w:t>
      </w:r>
      <w:r w:rsidR="00DE150B">
        <w:rPr>
          <w:noProof/>
        </w:rPr>
        <w:t xml:space="preserve">statement, the sample was split in half. Of the half of the sample who saw the positive statement, </w:t>
      </w:r>
      <w:r w:rsidR="00F5355B">
        <w:rPr>
          <w:noProof/>
        </w:rPr>
        <w:t>8</w:t>
      </w:r>
      <w:r w:rsidR="00C74E6D">
        <w:rPr>
          <w:noProof/>
        </w:rPr>
        <w:t>4</w:t>
      </w:r>
      <w:r w:rsidR="00F5355B">
        <w:rPr>
          <w:noProof/>
        </w:rPr>
        <w:t xml:space="preserve">% agreed </w:t>
      </w:r>
      <w:r w:rsidR="00C74E6D">
        <w:rPr>
          <w:noProof/>
        </w:rPr>
        <w:t xml:space="preserve">that the NFB </w:t>
      </w:r>
      <w:r w:rsidR="00951929">
        <w:rPr>
          <w:noProof/>
        </w:rPr>
        <w:t>does work that is of value</w:t>
      </w:r>
      <w:r w:rsidR="006A34F5">
        <w:rPr>
          <w:noProof/>
        </w:rPr>
        <w:t xml:space="preserve">, </w:t>
      </w:r>
      <w:r w:rsidR="005C2638">
        <w:rPr>
          <w:noProof/>
        </w:rPr>
        <w:t xml:space="preserve">while </w:t>
      </w:r>
      <w:r w:rsidR="00A67354">
        <w:rPr>
          <w:noProof/>
        </w:rPr>
        <w:t>9% only disagree</w:t>
      </w:r>
      <w:r w:rsidR="006A34F5">
        <w:rPr>
          <w:noProof/>
        </w:rPr>
        <w:t xml:space="preserve">. </w:t>
      </w:r>
      <w:r w:rsidR="006038FB">
        <w:rPr>
          <w:noProof/>
        </w:rPr>
        <w:t xml:space="preserve">Of the </w:t>
      </w:r>
      <w:r w:rsidR="00DB3803">
        <w:rPr>
          <w:noProof/>
        </w:rPr>
        <w:t xml:space="preserve">other half of the sample who saw the negative statement, </w:t>
      </w:r>
      <w:r w:rsidR="00B10409">
        <w:rPr>
          <w:noProof/>
        </w:rPr>
        <w:t xml:space="preserve">only 15% agree that the NFB does not do work that is of value, </w:t>
      </w:r>
      <w:r w:rsidR="007A75DC">
        <w:rPr>
          <w:noProof/>
        </w:rPr>
        <w:t xml:space="preserve">while </w:t>
      </w:r>
      <w:r w:rsidR="004C1D02">
        <w:rPr>
          <w:noProof/>
        </w:rPr>
        <w:t>79% disagree</w:t>
      </w:r>
      <w:r w:rsidR="00B02FCE">
        <w:rPr>
          <w:noProof/>
        </w:rPr>
        <w:t xml:space="preserve">. </w:t>
      </w:r>
    </w:p>
    <w:p w14:paraId="49A40B27" w14:textId="77777777" w:rsidR="00D51A05" w:rsidRDefault="00D51A05" w:rsidP="00AC33E2">
      <w:pPr>
        <w:rPr>
          <w:noProof/>
        </w:rPr>
      </w:pPr>
    </w:p>
    <w:p w14:paraId="3F16B3FD" w14:textId="236B9D7E" w:rsidR="00133F54" w:rsidRDefault="00133F54" w:rsidP="00AC33E2">
      <w:pPr>
        <w:rPr>
          <w:noProof/>
        </w:rPr>
      </w:pPr>
      <w:r>
        <w:rPr>
          <w:noProof/>
        </w:rPr>
        <w:t>Figure 1</w:t>
      </w:r>
      <w:r w:rsidR="002A1580">
        <w:rPr>
          <w:noProof/>
        </w:rPr>
        <w:t>3</w:t>
      </w:r>
      <w:r>
        <w:rPr>
          <w:noProof/>
        </w:rPr>
        <w:t>:</w:t>
      </w:r>
      <w:r w:rsidR="009F01F8">
        <w:rPr>
          <w:noProof/>
        </w:rPr>
        <w:t xml:space="preserve"> </w:t>
      </w:r>
      <w:r w:rsidR="005C1DEA">
        <w:rPr>
          <w:noProof/>
        </w:rPr>
        <w:t>Perception</w:t>
      </w:r>
      <w:r w:rsidR="0091706B">
        <w:rPr>
          <w:noProof/>
        </w:rPr>
        <w:t>s</w:t>
      </w:r>
      <w:r w:rsidR="005C1DEA">
        <w:rPr>
          <w:noProof/>
        </w:rPr>
        <w:t xml:space="preserve"> </w:t>
      </w:r>
      <w:r w:rsidR="0091706B">
        <w:rPr>
          <w:noProof/>
        </w:rPr>
        <w:t>of</w:t>
      </w:r>
      <w:r>
        <w:rPr>
          <w:noProof/>
        </w:rPr>
        <w:t xml:space="preserve"> the NFB</w:t>
      </w:r>
    </w:p>
    <w:p w14:paraId="518095D1" w14:textId="7FA97BBD" w:rsidR="00133F54" w:rsidRDefault="002D7C18" w:rsidP="00AC33E2">
      <w:pPr>
        <w:rPr>
          <w:noProof/>
        </w:rPr>
      </w:pPr>
      <w:r w:rsidRPr="004A261B">
        <w:rPr>
          <w:b/>
          <w:bCs/>
          <w:noProof/>
        </w:rPr>
        <w:drawing>
          <wp:inline distT="0" distB="0" distL="0" distR="0" wp14:anchorId="23FCFD38" wp14:editId="35F7B69D">
            <wp:extent cx="5653825" cy="4468969"/>
            <wp:effectExtent l="0" t="0" r="4445" b="8255"/>
            <wp:docPr id="18" name="Graphique 18" descr="Please indicate whether you strongly agree, somewhat agree, somewhat disagree or strongly disagree with the following statements about the National Film Board. The National Film Board… &#10;Is educational:&#10;Strongly agree: 60%&#10;Somewhat agree: 33%&#10;Somewhat disagree: 2%&#10;Strongly disagree: 1%&#10;Do not know: 4%&#10;&#10;Is creative: &#10;Strongly agree: 42%&#10;Somewhat agree: 45%&#10;Somewhat disagree: 5%&#10;Strongly disagree: 1%&#10;Do not know: 7%&#10;&#10;Is an important Canadian cultural institution:&#10;Strongly agree: 52%&#10;Somewhat agree: 35%&#10;Somewhat disagree: 6%&#10;Strongly disagree: 3%&#10;Do not know: 4%&#10;&#10;Does work that is of value* (n=515):&#10;Strongly agree: 43%&#10;Somewhat agree: 42%&#10;Somewhat disagree: 6%&#10;Strongly disagree: 3%&#10;Do not know: 7%&#10;&#10;Contributes to cultural dialogue in Canada:&#10;Strongly agree: 42%&#10;Somewhat agree: 42%&#10;Somewhat disagree: 5%&#10;Strongly disagree: 2%&#10;Do not know: 8%&#10;&#10;Reflects a wide variety of Canadian stories and perspectives: &#10;Strongly agree: 42%&#10;Somewhat agree: 42%&#10;Somewhat disagree: 4%&#10;Strongly disagree: 3%&#10;Do not know: 10%&#10;&#10;NFB productions reflect Canadian diversity:&#10;Strongly agree: 39%&#10;Somewhat agree: 43%&#10;Somewhat disagree: 4%&#10;Strongly disagree: 2%&#10;Do not know: 12%&#10;&#10;Is unique:&#10;Strongly agree: 35%&#10;Somewhat agree: 46%&#10;Somewhat disagree: 9%&#10;Strongly disagree: 2%&#10;Do not know: 8%&#10;&#10;Is award-winning: &#10;Strongly agree: 31%&#10;Somewhat agree: 41%&#10;Somewhat disagree: 6%&#10;Strongly disagree: 2%&#10;Do not know: 19%&#10;&#10;Is old-fashioned:&#10;Strongly agree: 8%&#10;Somewhat agree: 27%&#10;Somewhat disagree: 32%&#10;Strongly disagree: 23%&#10;Do not know: 11%&#10;&#10;Is pretentious:&#10;Strongly agree: 5%&#10;Somewhat agree: 16%&#10;Somewhat disagree: 33%&#10;Strongly disagree: 30%&#10;Do not know: 15%&#10;&#10;Is boring:&#10;Strongly agree: 5%&#10;Somewhat agree: 15%&#10;Somewhat disagree: 37%&#10;Strongly disagree: 37%&#10;Do not know: 7%&#10;&#10;Does not do work that is of value* (n=516)&#10;Strongly agree: 5%&#10;Somewhat agree: 10%&#10;Somewhat disagree: 28%&#10;Strongly disagree: 51%&#10;Do not know: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0DCE4D" w14:textId="39F416C0" w:rsidR="00F16A6F" w:rsidRDefault="000102D7" w:rsidP="00AC33E2">
      <w:r w:rsidRPr="675217E7">
        <w:rPr>
          <w:noProof/>
        </w:rPr>
        <w:t xml:space="preserve">Q7: </w:t>
      </w:r>
      <w:r w:rsidR="00FA6864" w:rsidRPr="675217E7">
        <w:rPr>
          <w:noProof/>
        </w:rPr>
        <w:t>Please indicate whether you strongly agree, somewhat agree, somewhat disagree or strongly disagree with the following statements about the National Film Board. The National Film Board…</w:t>
      </w:r>
      <w:r w:rsidR="00557654" w:rsidRPr="675217E7">
        <w:rPr>
          <w:noProof/>
        </w:rPr>
        <w:t xml:space="preserve"> Base: </w:t>
      </w:r>
      <w:r w:rsidR="00753D26" w:rsidRPr="675217E7">
        <w:rPr>
          <w:noProof/>
        </w:rPr>
        <w:t>Respondents who have heard of the NFB (n=</w:t>
      </w:r>
      <w:r w:rsidR="00B26E78" w:rsidRPr="675217E7">
        <w:rPr>
          <w:noProof/>
        </w:rPr>
        <w:t>1</w:t>
      </w:r>
      <w:r w:rsidR="004A6B82" w:rsidRPr="675217E7">
        <w:rPr>
          <w:noProof/>
        </w:rPr>
        <w:t>,</w:t>
      </w:r>
      <w:r w:rsidR="00B26E78" w:rsidRPr="675217E7">
        <w:rPr>
          <w:noProof/>
        </w:rPr>
        <w:t>031</w:t>
      </w:r>
      <w:r w:rsidR="00753D26" w:rsidRPr="675217E7">
        <w:rPr>
          <w:noProof/>
        </w:rPr>
        <w:t>)</w:t>
      </w:r>
      <w:r w:rsidR="0065577C" w:rsidRPr="675217E7">
        <w:rPr>
          <w:noProof/>
        </w:rPr>
        <w:t xml:space="preserve"> </w:t>
      </w:r>
      <w:r w:rsidR="00BD7A91">
        <w:t xml:space="preserve">*The base for </w:t>
      </w:r>
      <w:r w:rsidR="00BD7A91" w:rsidRPr="675217E7">
        <w:rPr>
          <w:noProof/>
        </w:rPr>
        <w:t>th</w:t>
      </w:r>
      <w:r w:rsidR="000020C2" w:rsidRPr="675217E7">
        <w:rPr>
          <w:noProof/>
        </w:rPr>
        <w:t>ese</w:t>
      </w:r>
      <w:r w:rsidR="00BD7A91">
        <w:t xml:space="preserve"> two items is a split sample of </w:t>
      </w:r>
      <w:r w:rsidR="00956876">
        <w:t xml:space="preserve">respondents who have seen or heard a NFB production </w:t>
      </w:r>
    </w:p>
    <w:p w14:paraId="33AD0175" w14:textId="50ED3994" w:rsidR="00121A77" w:rsidRDefault="00121A77" w:rsidP="00121A77">
      <w:pPr>
        <w:contextualSpacing/>
      </w:pPr>
      <w:r>
        <w:lastRenderedPageBreak/>
        <w:t xml:space="preserve">Notable subgroup differences regarding respondents’ attitudes </w:t>
      </w:r>
      <w:r w:rsidR="00FF3027">
        <w:t>towards</w:t>
      </w:r>
      <w:r>
        <w:t xml:space="preserve"> the NFB include:</w:t>
      </w:r>
    </w:p>
    <w:p w14:paraId="0F1DB767" w14:textId="459B48D9" w:rsidR="00121A77" w:rsidRPr="00B76233" w:rsidRDefault="008E2594" w:rsidP="00121A77">
      <w:pPr>
        <w:pStyle w:val="Paragraphedeliste"/>
        <w:numPr>
          <w:ilvl w:val="0"/>
          <w:numId w:val="21"/>
        </w:numPr>
      </w:pPr>
      <w:r>
        <w:t>Respondents who are aware</w:t>
      </w:r>
      <w:r w:rsidR="007864E6">
        <w:t xml:space="preserve"> of the NFB’s </w:t>
      </w:r>
      <w:r w:rsidR="00A1600C">
        <w:t>mission</w:t>
      </w:r>
      <w:r w:rsidR="007864E6">
        <w:t xml:space="preserve"> and who </w:t>
      </w:r>
      <w:r w:rsidR="00CD1C28">
        <w:t xml:space="preserve">had seen </w:t>
      </w:r>
      <w:r w:rsidR="0039266D">
        <w:t xml:space="preserve">a NFB production before </w:t>
      </w:r>
      <w:r w:rsidR="0006681F">
        <w:t xml:space="preserve">and/or in the past year </w:t>
      </w:r>
      <w:r w:rsidR="00AD440F">
        <w:t xml:space="preserve">were </w:t>
      </w:r>
      <w:r w:rsidR="00F63541">
        <w:t>more</w:t>
      </w:r>
      <w:r w:rsidR="00AD440F">
        <w:t xml:space="preserve"> </w:t>
      </w:r>
      <w:r w:rsidR="00AD440F" w:rsidRPr="675217E7">
        <w:rPr>
          <w:b/>
          <w:bCs/>
        </w:rPr>
        <w:t>likely to agree with positive statements</w:t>
      </w:r>
      <w:r w:rsidR="00AD440F">
        <w:t xml:space="preserve"> </w:t>
      </w:r>
      <w:r w:rsidR="00EE4D45">
        <w:t xml:space="preserve">about the NFB such as the fact that it is creative, educational, </w:t>
      </w:r>
      <w:r w:rsidR="00F356D0">
        <w:t xml:space="preserve">unique, </w:t>
      </w:r>
      <w:r w:rsidR="00855D70">
        <w:t xml:space="preserve">contributes </w:t>
      </w:r>
      <w:r w:rsidR="00C242D4">
        <w:t xml:space="preserve">to cultural dialogue in Canada, etc. </w:t>
      </w:r>
      <w:r w:rsidR="00EE3FE5">
        <w:t xml:space="preserve">They were also more </w:t>
      </w:r>
      <w:r w:rsidR="00EE3FE5" w:rsidRPr="675217E7">
        <w:rPr>
          <w:b/>
          <w:bCs/>
        </w:rPr>
        <w:t xml:space="preserve">likely to disagree with negative statements </w:t>
      </w:r>
      <w:r w:rsidR="00EE3FE5">
        <w:t xml:space="preserve">such as the fact that the NFB is old-fashioned, </w:t>
      </w:r>
      <w:r w:rsidR="00A73976">
        <w:t xml:space="preserve">is boring, is pretentious, or </w:t>
      </w:r>
      <w:r w:rsidR="00E44C37">
        <w:t xml:space="preserve">that it </w:t>
      </w:r>
      <w:r w:rsidR="00A73976">
        <w:t xml:space="preserve">does not do work that is of value. </w:t>
      </w:r>
    </w:p>
    <w:p w14:paraId="29041EB1" w14:textId="49D7A026" w:rsidR="006C08C2" w:rsidRPr="00B76233" w:rsidRDefault="009C0DF9" w:rsidP="00121A77">
      <w:pPr>
        <w:pStyle w:val="Paragraphedeliste"/>
        <w:numPr>
          <w:ilvl w:val="0"/>
          <w:numId w:val="21"/>
        </w:numPr>
      </w:pPr>
      <w:r>
        <w:t>French speakers</w:t>
      </w:r>
      <w:r w:rsidR="006E63B2">
        <w:t xml:space="preserve"> (</w:t>
      </w:r>
      <w:r w:rsidR="00AE4534">
        <w:t>92%)</w:t>
      </w:r>
      <w:r w:rsidR="00EF0ED7">
        <w:t xml:space="preserve"> and </w:t>
      </w:r>
      <w:r w:rsidR="0019562B">
        <w:t>respondents who</w:t>
      </w:r>
      <w:r w:rsidR="009A429B">
        <w:t xml:space="preserve"> </w:t>
      </w:r>
      <w:r w:rsidR="00871EB5">
        <w:t>aware of the NFB’s work</w:t>
      </w:r>
      <w:r w:rsidR="00820A2B">
        <w:t xml:space="preserve"> (90%)</w:t>
      </w:r>
      <w:r w:rsidR="00EF0ED7">
        <w:t xml:space="preserve"> were more likely to agree with it being an </w:t>
      </w:r>
      <w:r w:rsidR="00EF0ED7" w:rsidRPr="00225B18">
        <w:rPr>
          <w:b/>
          <w:bCs/>
        </w:rPr>
        <w:t xml:space="preserve">important </w:t>
      </w:r>
      <w:r w:rsidR="006C08C2" w:rsidRPr="00225B18">
        <w:rPr>
          <w:b/>
          <w:bCs/>
        </w:rPr>
        <w:t>Canadian cultural institution.</w:t>
      </w:r>
    </w:p>
    <w:p w14:paraId="0C840C7B" w14:textId="2AFA7CB1" w:rsidR="00676671" w:rsidRPr="00B76233" w:rsidRDefault="00366A48" w:rsidP="00837B06">
      <w:pPr>
        <w:pStyle w:val="Paragraphedeliste"/>
        <w:numPr>
          <w:ilvl w:val="0"/>
          <w:numId w:val="21"/>
        </w:numPr>
      </w:pPr>
      <w:r>
        <w:t xml:space="preserve">Respondents who </w:t>
      </w:r>
      <w:r w:rsidR="008F0855">
        <w:t>are aware of the NFB’s work (</w:t>
      </w:r>
      <w:r w:rsidR="001B5CDD">
        <w:t>87%)</w:t>
      </w:r>
      <w:r w:rsidR="00887694">
        <w:t xml:space="preserve"> and</w:t>
      </w:r>
      <w:r w:rsidR="009A45EC">
        <w:t xml:space="preserve"> respondents </w:t>
      </w:r>
      <w:r w:rsidR="00887694">
        <w:t>who have seen a</w:t>
      </w:r>
      <w:r w:rsidR="00760ABC">
        <w:t>n</w:t>
      </w:r>
      <w:r w:rsidR="00887694">
        <w:t xml:space="preserve"> NFB production before (85%) </w:t>
      </w:r>
      <w:r w:rsidR="00A81B02">
        <w:t xml:space="preserve">were more likely to agree that </w:t>
      </w:r>
      <w:r w:rsidR="00F850A0" w:rsidRPr="00225B18">
        <w:t>NFB production</w:t>
      </w:r>
      <w:r w:rsidR="00225B18" w:rsidRPr="00225B18">
        <w:t>s</w:t>
      </w:r>
      <w:r w:rsidR="00F850A0" w:rsidRPr="00225B18">
        <w:rPr>
          <w:b/>
          <w:bCs/>
        </w:rPr>
        <w:t xml:space="preserve"> reflect </w:t>
      </w:r>
      <w:r w:rsidR="00C25F68" w:rsidRPr="00225B18">
        <w:rPr>
          <w:b/>
          <w:bCs/>
        </w:rPr>
        <w:t>Canadian diversity.</w:t>
      </w:r>
      <w:r w:rsidR="00C25F68">
        <w:t xml:space="preserve"> </w:t>
      </w:r>
    </w:p>
    <w:p w14:paraId="4CAC9B58" w14:textId="233B0963" w:rsidR="00E26D44" w:rsidRPr="00B76233" w:rsidRDefault="00F40695" w:rsidP="00121A77">
      <w:pPr>
        <w:pStyle w:val="Paragraphedeliste"/>
        <w:numPr>
          <w:ilvl w:val="0"/>
          <w:numId w:val="21"/>
        </w:numPr>
      </w:pPr>
      <w:r w:rsidRPr="00B76233">
        <w:t>Alberta</w:t>
      </w:r>
      <w:r w:rsidR="005F4DCF">
        <w:t>ns</w:t>
      </w:r>
      <w:r w:rsidRPr="00B76233">
        <w:t xml:space="preserve"> (</w:t>
      </w:r>
      <w:r w:rsidR="00E5473E" w:rsidRPr="00B76233">
        <w:t xml:space="preserve">45%), </w:t>
      </w:r>
      <w:r w:rsidR="00225B18">
        <w:t>m</w:t>
      </w:r>
      <w:r w:rsidR="009E20EA" w:rsidRPr="00B76233">
        <w:t>en (</w:t>
      </w:r>
      <w:r w:rsidRPr="00B76233">
        <w:t xml:space="preserve">41%), </w:t>
      </w:r>
      <w:r w:rsidR="005F4DCF">
        <w:t>respondents between</w:t>
      </w:r>
      <w:r w:rsidR="009F1486" w:rsidRPr="00B76233">
        <w:t xml:space="preserve"> 35</w:t>
      </w:r>
      <w:r w:rsidR="005F4DCF">
        <w:t xml:space="preserve"> and </w:t>
      </w:r>
      <w:r w:rsidR="009F1486" w:rsidRPr="00B76233">
        <w:t xml:space="preserve">54 </w:t>
      </w:r>
      <w:r w:rsidR="005F4DCF">
        <w:t xml:space="preserve">years of age </w:t>
      </w:r>
      <w:r w:rsidR="009F1486" w:rsidRPr="00B76233">
        <w:t>(40%)</w:t>
      </w:r>
      <w:r w:rsidR="00E74E7A">
        <w:t xml:space="preserve"> and </w:t>
      </w:r>
      <w:r w:rsidR="00225B18">
        <w:t>a</w:t>
      </w:r>
      <w:r w:rsidR="005F4DCF">
        <w:t xml:space="preserve">nglophones </w:t>
      </w:r>
      <w:r w:rsidR="00F54C33" w:rsidRPr="00B76233">
        <w:t>(39%)</w:t>
      </w:r>
      <w:r w:rsidR="00593D3A" w:rsidRPr="00B76233">
        <w:t xml:space="preserve"> were more likely to </w:t>
      </w:r>
      <w:r w:rsidR="003D6176" w:rsidRPr="00B76233">
        <w:t>agree that the</w:t>
      </w:r>
      <w:r w:rsidR="00F54C33" w:rsidRPr="00B76233">
        <w:t xml:space="preserve"> </w:t>
      </w:r>
      <w:r w:rsidR="00677618" w:rsidRPr="00B76233">
        <w:t xml:space="preserve">NFB </w:t>
      </w:r>
      <w:r w:rsidR="00677618" w:rsidRPr="00225B18">
        <w:rPr>
          <w:b/>
          <w:bCs/>
        </w:rPr>
        <w:t>is old-fashioned.</w:t>
      </w:r>
    </w:p>
    <w:p w14:paraId="79498B78" w14:textId="46165CA1" w:rsidR="00D7297D" w:rsidRPr="00B76233" w:rsidRDefault="00711A72" w:rsidP="00121A77">
      <w:pPr>
        <w:pStyle w:val="Paragraphedeliste"/>
        <w:numPr>
          <w:ilvl w:val="0"/>
          <w:numId w:val="21"/>
        </w:numPr>
      </w:pPr>
      <w:r w:rsidRPr="00B76233">
        <w:t>Alberta</w:t>
      </w:r>
      <w:r w:rsidR="00225B18">
        <w:t>ns</w:t>
      </w:r>
      <w:r w:rsidRPr="00B76233">
        <w:t xml:space="preserve"> (33%), </w:t>
      </w:r>
      <w:r w:rsidR="00225B18">
        <w:t>m</w:t>
      </w:r>
      <w:r w:rsidR="004439AE" w:rsidRPr="00B76233">
        <w:t>en (27%)</w:t>
      </w:r>
      <w:r w:rsidR="006F1871">
        <w:t xml:space="preserve"> and </w:t>
      </w:r>
      <w:r w:rsidR="00225B18">
        <w:t>anglophones</w:t>
      </w:r>
      <w:r w:rsidR="00B0534C" w:rsidRPr="00B76233">
        <w:t xml:space="preserve"> (25%)</w:t>
      </w:r>
      <w:r w:rsidR="00B76233" w:rsidRPr="00B76233">
        <w:t xml:space="preserve"> were more likely to agree that the NFB </w:t>
      </w:r>
      <w:r w:rsidR="00B76233" w:rsidRPr="00225B18">
        <w:rPr>
          <w:b/>
          <w:bCs/>
        </w:rPr>
        <w:t>is pretentious.</w:t>
      </w:r>
      <w:r w:rsidR="00B76233" w:rsidRPr="00B76233">
        <w:t xml:space="preserve"> </w:t>
      </w:r>
    </w:p>
    <w:p w14:paraId="5B44B84D" w14:textId="77777777" w:rsidR="00F16A6F" w:rsidRDefault="00F16A6F" w:rsidP="00AC33E2">
      <w:pPr>
        <w:rPr>
          <w:noProof/>
        </w:rPr>
      </w:pPr>
    </w:p>
    <w:p w14:paraId="2DC2C425" w14:textId="46A5E7EA" w:rsidR="008F601F" w:rsidRPr="00312B41" w:rsidRDefault="008F601F" w:rsidP="008F601F">
      <w:pPr>
        <w:rPr>
          <w:noProof/>
        </w:rPr>
      </w:pPr>
      <w:r w:rsidRPr="00B1221F">
        <w:rPr>
          <w:noProof/>
        </w:rPr>
        <w:t xml:space="preserve">The following results illustrate the differences in proportions of respondents who strongly or </w:t>
      </w:r>
      <w:r w:rsidRPr="000B38A1">
        <w:rPr>
          <w:noProof/>
        </w:rPr>
        <w:t xml:space="preserve">somewhat </w:t>
      </w:r>
      <w:r w:rsidRPr="00312B41">
        <w:rPr>
          <w:noProof/>
        </w:rPr>
        <w:t>agree to each statement obtained in this year’s study compared to the 2017 study:</w:t>
      </w:r>
    </w:p>
    <w:p w14:paraId="57F8603A" w14:textId="3ED98961" w:rsidR="008677F8" w:rsidRPr="00312B41" w:rsidRDefault="00764E70" w:rsidP="008677F8">
      <w:pPr>
        <w:pStyle w:val="Paragraphedeliste"/>
        <w:numPr>
          <w:ilvl w:val="0"/>
          <w:numId w:val="41"/>
        </w:numPr>
        <w:rPr>
          <w:noProof/>
        </w:rPr>
      </w:pPr>
      <w:r w:rsidRPr="00312B41">
        <w:rPr>
          <w:noProof/>
        </w:rPr>
        <w:t xml:space="preserve">Is educational: </w:t>
      </w:r>
      <w:r w:rsidR="00B1221F" w:rsidRPr="00312B41">
        <w:rPr>
          <w:noProof/>
        </w:rPr>
        <w:t xml:space="preserve">no change </w:t>
      </w:r>
    </w:p>
    <w:p w14:paraId="3BCBD6CA" w14:textId="78D51D4B" w:rsidR="00C16E06" w:rsidRPr="00312B41" w:rsidRDefault="00C545DC" w:rsidP="008677F8">
      <w:pPr>
        <w:pStyle w:val="Paragraphedeliste"/>
        <w:numPr>
          <w:ilvl w:val="0"/>
          <w:numId w:val="41"/>
        </w:numPr>
        <w:rPr>
          <w:noProof/>
        </w:rPr>
      </w:pPr>
      <w:r w:rsidRPr="00312B41">
        <w:rPr>
          <w:noProof/>
        </w:rPr>
        <w:t>Is creative:</w:t>
      </w:r>
      <w:r w:rsidR="00030CF5" w:rsidRPr="00312B41">
        <w:rPr>
          <w:noProof/>
        </w:rPr>
        <w:t xml:space="preserve"> </w:t>
      </w:r>
      <w:r w:rsidR="000B38A1" w:rsidRPr="00312B41">
        <w:rPr>
          <w:noProof/>
        </w:rPr>
        <w:t>+1</w:t>
      </w:r>
    </w:p>
    <w:p w14:paraId="2252AD5D" w14:textId="414B3A28" w:rsidR="00C545DC" w:rsidRPr="00312B41" w:rsidRDefault="00C545DC" w:rsidP="008677F8">
      <w:pPr>
        <w:pStyle w:val="Paragraphedeliste"/>
        <w:numPr>
          <w:ilvl w:val="0"/>
          <w:numId w:val="41"/>
        </w:numPr>
        <w:rPr>
          <w:noProof/>
        </w:rPr>
      </w:pPr>
      <w:r w:rsidRPr="00312B41">
        <w:rPr>
          <w:noProof/>
        </w:rPr>
        <w:t>Is an important Canadian cultural institution:</w:t>
      </w:r>
      <w:r w:rsidR="008E1434" w:rsidRPr="00312B41">
        <w:rPr>
          <w:noProof/>
        </w:rPr>
        <w:t xml:space="preserve"> </w:t>
      </w:r>
      <w:r w:rsidR="00E823AF" w:rsidRPr="00312B41">
        <w:rPr>
          <w:noProof/>
        </w:rPr>
        <w:t xml:space="preserve">no change </w:t>
      </w:r>
    </w:p>
    <w:p w14:paraId="41831B5E" w14:textId="16BEB5ED" w:rsidR="00C545DC" w:rsidRPr="00312B41" w:rsidRDefault="00C545DC" w:rsidP="008677F8">
      <w:pPr>
        <w:pStyle w:val="Paragraphedeliste"/>
        <w:numPr>
          <w:ilvl w:val="0"/>
          <w:numId w:val="41"/>
        </w:numPr>
        <w:rPr>
          <w:noProof/>
        </w:rPr>
      </w:pPr>
      <w:r w:rsidRPr="00312B41">
        <w:rPr>
          <w:noProof/>
        </w:rPr>
        <w:t>Does work that is of value:</w:t>
      </w:r>
      <w:r w:rsidR="00E16BE2" w:rsidRPr="00312B41">
        <w:rPr>
          <w:noProof/>
        </w:rPr>
        <w:t xml:space="preserve"> </w:t>
      </w:r>
      <w:r w:rsidR="00A565E8" w:rsidRPr="00312B41">
        <w:rPr>
          <w:noProof/>
        </w:rPr>
        <w:t>-</w:t>
      </w:r>
      <w:r w:rsidR="004C4B73" w:rsidRPr="00312B41">
        <w:rPr>
          <w:noProof/>
        </w:rPr>
        <w:t>5</w:t>
      </w:r>
    </w:p>
    <w:p w14:paraId="14FB446C" w14:textId="5D954B5E" w:rsidR="00C545DC" w:rsidRPr="00312B41" w:rsidRDefault="00743CEC" w:rsidP="008677F8">
      <w:pPr>
        <w:pStyle w:val="Paragraphedeliste"/>
        <w:numPr>
          <w:ilvl w:val="0"/>
          <w:numId w:val="41"/>
        </w:numPr>
        <w:rPr>
          <w:noProof/>
        </w:rPr>
      </w:pPr>
      <w:r w:rsidRPr="00312B41">
        <w:rPr>
          <w:noProof/>
        </w:rPr>
        <w:t>Contributes to cultural dialogue in Canada:</w:t>
      </w:r>
      <w:r w:rsidR="005E3A25" w:rsidRPr="00312B41">
        <w:rPr>
          <w:noProof/>
        </w:rPr>
        <w:t xml:space="preserve"> </w:t>
      </w:r>
      <w:r w:rsidR="004420D7" w:rsidRPr="00312B41">
        <w:rPr>
          <w:noProof/>
        </w:rPr>
        <w:t>+1</w:t>
      </w:r>
    </w:p>
    <w:p w14:paraId="5A4337C5" w14:textId="7A078B05" w:rsidR="00F84FC9" w:rsidRPr="00312B41" w:rsidRDefault="00F84FC9" w:rsidP="008677F8">
      <w:pPr>
        <w:pStyle w:val="Paragraphedeliste"/>
        <w:numPr>
          <w:ilvl w:val="0"/>
          <w:numId w:val="41"/>
        </w:numPr>
        <w:rPr>
          <w:noProof/>
        </w:rPr>
      </w:pPr>
      <w:r w:rsidRPr="00312B41">
        <w:rPr>
          <w:noProof/>
        </w:rPr>
        <w:t>Is unique</w:t>
      </w:r>
      <w:r w:rsidR="00102669" w:rsidRPr="00312B41">
        <w:rPr>
          <w:noProof/>
        </w:rPr>
        <w:t>:</w:t>
      </w:r>
      <w:r w:rsidR="008E1434" w:rsidRPr="00312B41">
        <w:rPr>
          <w:noProof/>
        </w:rPr>
        <w:t xml:space="preserve"> </w:t>
      </w:r>
      <w:r w:rsidR="00CA7AB1" w:rsidRPr="00312B41">
        <w:rPr>
          <w:noProof/>
        </w:rPr>
        <w:t>no change</w:t>
      </w:r>
    </w:p>
    <w:p w14:paraId="2631BC12" w14:textId="6EDCAF63" w:rsidR="00D51A05" w:rsidRPr="00312B41" w:rsidRDefault="00F84FC9" w:rsidP="00D51A05">
      <w:pPr>
        <w:pStyle w:val="Paragraphedeliste"/>
        <w:numPr>
          <w:ilvl w:val="0"/>
          <w:numId w:val="41"/>
        </w:numPr>
        <w:rPr>
          <w:noProof/>
        </w:rPr>
      </w:pPr>
      <w:r w:rsidRPr="00312B41">
        <w:rPr>
          <w:noProof/>
        </w:rPr>
        <w:t>Is award-winning</w:t>
      </w:r>
      <w:r w:rsidR="00102669" w:rsidRPr="00312B41">
        <w:rPr>
          <w:noProof/>
        </w:rPr>
        <w:t>:</w:t>
      </w:r>
      <w:r w:rsidR="00030CF5" w:rsidRPr="00312B41">
        <w:rPr>
          <w:noProof/>
        </w:rPr>
        <w:t xml:space="preserve"> </w:t>
      </w:r>
      <w:r w:rsidR="00BA6C5A" w:rsidRPr="00312B41">
        <w:rPr>
          <w:noProof/>
        </w:rPr>
        <w:t>-</w:t>
      </w:r>
      <w:r w:rsidR="00931C75" w:rsidRPr="00312B41">
        <w:rPr>
          <w:noProof/>
        </w:rPr>
        <w:t>1</w:t>
      </w:r>
    </w:p>
    <w:p w14:paraId="1ABD8E1E" w14:textId="38096B50" w:rsidR="00F84FC9" w:rsidRPr="00312B41" w:rsidRDefault="00F84FC9" w:rsidP="008677F8">
      <w:pPr>
        <w:pStyle w:val="Paragraphedeliste"/>
        <w:numPr>
          <w:ilvl w:val="0"/>
          <w:numId w:val="41"/>
        </w:numPr>
        <w:rPr>
          <w:noProof/>
        </w:rPr>
      </w:pPr>
      <w:r w:rsidRPr="00312B41">
        <w:rPr>
          <w:noProof/>
        </w:rPr>
        <w:t>Is old-fashioned:</w:t>
      </w:r>
      <w:r w:rsidR="006C2BA2" w:rsidRPr="00312B41">
        <w:rPr>
          <w:noProof/>
        </w:rPr>
        <w:t xml:space="preserve"> </w:t>
      </w:r>
      <w:r w:rsidR="00F01E30" w:rsidRPr="00312B41">
        <w:rPr>
          <w:noProof/>
        </w:rPr>
        <w:t>-</w:t>
      </w:r>
      <w:r w:rsidR="00312B41" w:rsidRPr="00312B41">
        <w:rPr>
          <w:noProof/>
        </w:rPr>
        <w:t>2</w:t>
      </w:r>
    </w:p>
    <w:p w14:paraId="44CD49C6" w14:textId="77777777" w:rsidR="00FF0D10" w:rsidRDefault="00FF0D10" w:rsidP="00AC33E2">
      <w:pPr>
        <w:rPr>
          <w:noProof/>
        </w:rPr>
      </w:pPr>
    </w:p>
    <w:p w14:paraId="6FF2F583" w14:textId="597ED780" w:rsidR="00267CFF" w:rsidRDefault="00267CFF" w:rsidP="00AC33E2">
      <w:pPr>
        <w:rPr>
          <w:noProof/>
        </w:rPr>
      </w:pPr>
    </w:p>
    <w:p w14:paraId="721E322C" w14:textId="0B77B8AD" w:rsidR="00CE12E7" w:rsidRDefault="00CE12E7" w:rsidP="00AC33E2">
      <w:pPr>
        <w:rPr>
          <w:noProof/>
        </w:rPr>
      </w:pPr>
    </w:p>
    <w:p w14:paraId="0AF46D8A" w14:textId="40705006" w:rsidR="00CE12E7" w:rsidRDefault="00CE12E7" w:rsidP="00AC33E2">
      <w:pPr>
        <w:rPr>
          <w:noProof/>
        </w:rPr>
      </w:pPr>
    </w:p>
    <w:p w14:paraId="2FBACA53" w14:textId="6CCE6449" w:rsidR="00CE12E7" w:rsidRDefault="00CE12E7" w:rsidP="00AC33E2">
      <w:pPr>
        <w:rPr>
          <w:noProof/>
        </w:rPr>
      </w:pPr>
    </w:p>
    <w:p w14:paraId="44EA35BC" w14:textId="5F93DC8D" w:rsidR="00CE12E7" w:rsidRDefault="00CE12E7" w:rsidP="00AC33E2">
      <w:pPr>
        <w:rPr>
          <w:noProof/>
        </w:rPr>
      </w:pPr>
    </w:p>
    <w:p w14:paraId="4680E723" w14:textId="20B28F1E" w:rsidR="00CE12E7" w:rsidRDefault="00CE12E7" w:rsidP="00AC33E2">
      <w:pPr>
        <w:rPr>
          <w:noProof/>
        </w:rPr>
      </w:pPr>
    </w:p>
    <w:p w14:paraId="7D293A33" w14:textId="502D0ED8" w:rsidR="00CE12E7" w:rsidRDefault="00CE12E7" w:rsidP="00AC33E2">
      <w:pPr>
        <w:rPr>
          <w:noProof/>
        </w:rPr>
      </w:pPr>
    </w:p>
    <w:p w14:paraId="6B9F52CD" w14:textId="6A7D070C" w:rsidR="00CE12E7" w:rsidRDefault="00CE12E7" w:rsidP="00AC33E2">
      <w:pPr>
        <w:rPr>
          <w:noProof/>
        </w:rPr>
      </w:pPr>
    </w:p>
    <w:p w14:paraId="5984541D" w14:textId="4E250816" w:rsidR="00CE12E7" w:rsidRDefault="00CE12E7" w:rsidP="00AC33E2">
      <w:pPr>
        <w:rPr>
          <w:noProof/>
        </w:rPr>
      </w:pPr>
    </w:p>
    <w:p w14:paraId="7DB40848" w14:textId="63FFB9D4" w:rsidR="00CE12E7" w:rsidRDefault="00CE12E7" w:rsidP="00AC33E2">
      <w:pPr>
        <w:rPr>
          <w:noProof/>
        </w:rPr>
      </w:pPr>
    </w:p>
    <w:p w14:paraId="6488EB28" w14:textId="1592E5F1" w:rsidR="00CE12E7" w:rsidRDefault="00CE12E7" w:rsidP="00AC33E2">
      <w:pPr>
        <w:rPr>
          <w:noProof/>
        </w:rPr>
      </w:pPr>
    </w:p>
    <w:p w14:paraId="3F8C0540" w14:textId="03153676" w:rsidR="00CE12E7" w:rsidRDefault="00CE12E7" w:rsidP="00AC33E2">
      <w:pPr>
        <w:rPr>
          <w:noProof/>
        </w:rPr>
      </w:pPr>
    </w:p>
    <w:p w14:paraId="5FD6F447" w14:textId="06A104F9" w:rsidR="00CE12E7" w:rsidRDefault="00CE12E7" w:rsidP="00AC33E2">
      <w:pPr>
        <w:rPr>
          <w:noProof/>
        </w:rPr>
      </w:pPr>
    </w:p>
    <w:p w14:paraId="6A4888B7" w14:textId="780D78C2" w:rsidR="00CE12E7" w:rsidRDefault="00CE12E7" w:rsidP="00AC33E2">
      <w:pPr>
        <w:rPr>
          <w:noProof/>
        </w:rPr>
      </w:pPr>
    </w:p>
    <w:p w14:paraId="37DEB46C" w14:textId="534FA53F" w:rsidR="00CE12E7" w:rsidRDefault="00CE12E7" w:rsidP="00AC33E2">
      <w:pPr>
        <w:rPr>
          <w:noProof/>
        </w:rPr>
      </w:pPr>
    </w:p>
    <w:p w14:paraId="318356ED" w14:textId="73EA6FD6" w:rsidR="00CE12E7" w:rsidRDefault="00CE12E7" w:rsidP="00AC33E2">
      <w:pPr>
        <w:rPr>
          <w:noProof/>
        </w:rPr>
      </w:pPr>
    </w:p>
    <w:p w14:paraId="03D14A80" w14:textId="5BE98088" w:rsidR="00CE12E7" w:rsidRDefault="00CE12E7" w:rsidP="00AC33E2">
      <w:pPr>
        <w:rPr>
          <w:noProof/>
        </w:rPr>
      </w:pPr>
    </w:p>
    <w:p w14:paraId="27F4BD6C" w14:textId="78D031DC" w:rsidR="00CE12E7" w:rsidRDefault="00CE12E7" w:rsidP="00AC33E2">
      <w:pPr>
        <w:rPr>
          <w:noProof/>
        </w:rPr>
      </w:pPr>
    </w:p>
    <w:p w14:paraId="0350C208" w14:textId="66C95CD5" w:rsidR="00A227A9" w:rsidRPr="00F94F9F" w:rsidRDefault="00CE12E7" w:rsidP="00F94F9F">
      <w:pPr>
        <w:pStyle w:val="Titre2"/>
        <w:rPr>
          <w:rFonts w:asciiTheme="minorHAnsi" w:hAnsiTheme="minorHAnsi" w:cstheme="minorHAnsi"/>
          <w:i w:val="0"/>
          <w:iCs w:val="0"/>
          <w:noProof/>
          <w:sz w:val="22"/>
          <w:szCs w:val="22"/>
        </w:rPr>
      </w:pPr>
      <w:bookmarkStart w:id="43" w:name="_Toc98941024"/>
      <w:r>
        <w:rPr>
          <w:rFonts w:asciiTheme="minorHAnsi" w:hAnsiTheme="minorHAnsi" w:cstheme="minorHAnsi"/>
          <w:i w:val="0"/>
          <w:iCs w:val="0"/>
          <w:noProof/>
          <w:sz w:val="22"/>
          <w:szCs w:val="22"/>
        </w:rPr>
        <w:lastRenderedPageBreak/>
        <w:t>P</w:t>
      </w:r>
      <w:r w:rsidR="00A227A9" w:rsidRPr="00F94F9F">
        <w:rPr>
          <w:rFonts w:asciiTheme="minorHAnsi" w:hAnsiTheme="minorHAnsi" w:cstheme="minorHAnsi"/>
          <w:i w:val="0"/>
          <w:iCs w:val="0"/>
          <w:noProof/>
          <w:sz w:val="22"/>
          <w:szCs w:val="22"/>
        </w:rPr>
        <w:t xml:space="preserve">erceptions of </w:t>
      </w:r>
      <w:r w:rsidR="0091706B" w:rsidRPr="00F94F9F">
        <w:rPr>
          <w:rFonts w:asciiTheme="minorHAnsi" w:hAnsiTheme="minorHAnsi" w:cstheme="minorHAnsi"/>
          <w:i w:val="0"/>
          <w:iCs w:val="0"/>
          <w:noProof/>
          <w:sz w:val="22"/>
          <w:szCs w:val="22"/>
        </w:rPr>
        <w:t xml:space="preserve">the </w:t>
      </w:r>
      <w:r w:rsidR="00A227A9" w:rsidRPr="00F94F9F">
        <w:rPr>
          <w:rFonts w:asciiTheme="minorHAnsi" w:hAnsiTheme="minorHAnsi" w:cstheme="minorHAnsi"/>
          <w:i w:val="0"/>
          <w:iCs w:val="0"/>
          <w:noProof/>
          <w:sz w:val="22"/>
          <w:szCs w:val="22"/>
        </w:rPr>
        <w:t xml:space="preserve">NFB’s </w:t>
      </w:r>
      <w:r w:rsidR="00141942" w:rsidRPr="00F94F9F">
        <w:rPr>
          <w:rFonts w:asciiTheme="minorHAnsi" w:hAnsiTheme="minorHAnsi" w:cstheme="minorHAnsi"/>
          <w:i w:val="0"/>
          <w:iCs w:val="0"/>
          <w:noProof/>
          <w:sz w:val="22"/>
          <w:szCs w:val="22"/>
        </w:rPr>
        <w:t>W</w:t>
      </w:r>
      <w:r w:rsidR="0091706B" w:rsidRPr="00F94F9F">
        <w:rPr>
          <w:rFonts w:asciiTheme="minorHAnsi" w:hAnsiTheme="minorHAnsi" w:cstheme="minorHAnsi"/>
          <w:i w:val="0"/>
          <w:iCs w:val="0"/>
          <w:noProof/>
          <w:sz w:val="22"/>
          <w:szCs w:val="22"/>
        </w:rPr>
        <w:t>ork</w:t>
      </w:r>
      <w:bookmarkEnd w:id="43"/>
    </w:p>
    <w:p w14:paraId="786CB013" w14:textId="77777777" w:rsidR="00A227A9" w:rsidRDefault="00A227A9" w:rsidP="00AC33E2">
      <w:pPr>
        <w:rPr>
          <w:noProof/>
        </w:rPr>
      </w:pPr>
    </w:p>
    <w:p w14:paraId="5EBA9CA7" w14:textId="749A393C" w:rsidR="00AF701A" w:rsidRDefault="009848BD" w:rsidP="00AC33E2">
      <w:pPr>
        <w:rPr>
          <w:noProof/>
        </w:rPr>
      </w:pPr>
      <w:r w:rsidRPr="675217E7">
        <w:rPr>
          <w:noProof/>
        </w:rPr>
        <w:t xml:space="preserve">By a large measure, the respondents aware of the NFB agree that it </w:t>
      </w:r>
      <w:r w:rsidR="008A2A4C" w:rsidRPr="675217E7">
        <w:rPr>
          <w:noProof/>
        </w:rPr>
        <w:t>produces works that provide a better understanding of Canada</w:t>
      </w:r>
      <w:r w:rsidRPr="675217E7">
        <w:rPr>
          <w:noProof/>
        </w:rPr>
        <w:t xml:space="preserve"> (</w:t>
      </w:r>
      <w:r w:rsidR="00197CD3" w:rsidRPr="675217E7">
        <w:rPr>
          <w:noProof/>
        </w:rPr>
        <w:t>86</w:t>
      </w:r>
      <w:r w:rsidRPr="675217E7">
        <w:rPr>
          <w:noProof/>
        </w:rPr>
        <w:t xml:space="preserve">%), </w:t>
      </w:r>
      <w:r w:rsidR="00EB1BAD" w:rsidRPr="675217E7">
        <w:rPr>
          <w:noProof/>
        </w:rPr>
        <w:t xml:space="preserve">that </w:t>
      </w:r>
      <w:r w:rsidRPr="675217E7">
        <w:rPr>
          <w:noProof/>
        </w:rPr>
        <w:t xml:space="preserve">it </w:t>
      </w:r>
      <w:r w:rsidR="0019064C" w:rsidRPr="675217E7">
        <w:rPr>
          <w:noProof/>
        </w:rPr>
        <w:t>is an organization that produces important films (</w:t>
      </w:r>
      <w:r w:rsidRPr="675217E7">
        <w:rPr>
          <w:noProof/>
        </w:rPr>
        <w:t>8</w:t>
      </w:r>
      <w:r w:rsidR="009C7F43" w:rsidRPr="675217E7">
        <w:rPr>
          <w:noProof/>
        </w:rPr>
        <w:t>2</w:t>
      </w:r>
      <w:r w:rsidRPr="675217E7">
        <w:rPr>
          <w:noProof/>
        </w:rPr>
        <w:t xml:space="preserve">%), </w:t>
      </w:r>
      <w:r w:rsidR="00F37A54">
        <w:rPr>
          <w:noProof/>
        </w:rPr>
        <w:t>t</w:t>
      </w:r>
      <w:r w:rsidR="00597318" w:rsidRPr="675217E7">
        <w:rPr>
          <w:noProof/>
        </w:rPr>
        <w:t xml:space="preserve">hat </w:t>
      </w:r>
      <w:r w:rsidRPr="675217E7">
        <w:rPr>
          <w:noProof/>
        </w:rPr>
        <w:t xml:space="preserve">it </w:t>
      </w:r>
      <w:r w:rsidR="00AF17C5" w:rsidRPr="675217E7">
        <w:rPr>
          <w:noProof/>
        </w:rPr>
        <w:t>produces works that provide a better understanding of the world</w:t>
      </w:r>
      <w:r w:rsidRPr="675217E7">
        <w:rPr>
          <w:noProof/>
        </w:rPr>
        <w:t xml:space="preserve"> (8</w:t>
      </w:r>
      <w:r w:rsidR="00D774BC" w:rsidRPr="675217E7">
        <w:rPr>
          <w:noProof/>
        </w:rPr>
        <w:t>0</w:t>
      </w:r>
      <w:r w:rsidRPr="675217E7">
        <w:rPr>
          <w:noProof/>
        </w:rPr>
        <w:t xml:space="preserve">%), </w:t>
      </w:r>
      <w:r w:rsidR="00235596" w:rsidRPr="675217E7">
        <w:rPr>
          <w:noProof/>
        </w:rPr>
        <w:t xml:space="preserve">that </w:t>
      </w:r>
      <w:r w:rsidRPr="675217E7">
        <w:rPr>
          <w:noProof/>
        </w:rPr>
        <w:t xml:space="preserve">it </w:t>
      </w:r>
      <w:r w:rsidR="00D579A8" w:rsidRPr="675217E7">
        <w:rPr>
          <w:noProof/>
        </w:rPr>
        <w:t xml:space="preserve">is one of this country's hidden treasures that should be made more prominent </w:t>
      </w:r>
      <w:r w:rsidRPr="675217E7">
        <w:rPr>
          <w:noProof/>
        </w:rPr>
        <w:t>(</w:t>
      </w:r>
      <w:r w:rsidR="00FB4168" w:rsidRPr="675217E7">
        <w:rPr>
          <w:noProof/>
        </w:rPr>
        <w:t>79</w:t>
      </w:r>
      <w:r w:rsidRPr="675217E7">
        <w:rPr>
          <w:noProof/>
        </w:rPr>
        <w:t xml:space="preserve">%), </w:t>
      </w:r>
      <w:r w:rsidR="00722E94" w:rsidRPr="675217E7">
        <w:rPr>
          <w:noProof/>
        </w:rPr>
        <w:t xml:space="preserve">that it </w:t>
      </w:r>
      <w:r w:rsidR="00712C18" w:rsidRPr="675217E7">
        <w:rPr>
          <w:noProof/>
        </w:rPr>
        <w:t>creates appealing audio-visual productions (</w:t>
      </w:r>
      <w:r w:rsidR="000D3A1F" w:rsidRPr="675217E7">
        <w:rPr>
          <w:noProof/>
        </w:rPr>
        <w:t xml:space="preserve">75%), </w:t>
      </w:r>
      <w:r w:rsidR="00884B05" w:rsidRPr="675217E7">
        <w:rPr>
          <w:noProof/>
        </w:rPr>
        <w:t xml:space="preserve">that </w:t>
      </w:r>
      <w:r w:rsidR="004F3A97" w:rsidRPr="675217E7">
        <w:rPr>
          <w:noProof/>
        </w:rPr>
        <w:t>i</w:t>
      </w:r>
      <w:r w:rsidR="00253DB3" w:rsidRPr="675217E7">
        <w:rPr>
          <w:noProof/>
        </w:rPr>
        <w:t>t creates challenging audio-visual productions</w:t>
      </w:r>
      <w:r w:rsidRPr="675217E7">
        <w:rPr>
          <w:noProof/>
        </w:rPr>
        <w:t xml:space="preserve"> (</w:t>
      </w:r>
      <w:r w:rsidR="00D554CC" w:rsidRPr="675217E7">
        <w:rPr>
          <w:noProof/>
        </w:rPr>
        <w:t>69</w:t>
      </w:r>
      <w:r w:rsidRPr="675217E7">
        <w:rPr>
          <w:noProof/>
        </w:rPr>
        <w:t xml:space="preserve">%), </w:t>
      </w:r>
      <w:r w:rsidR="004C3C88" w:rsidRPr="675217E7">
        <w:rPr>
          <w:noProof/>
        </w:rPr>
        <w:t xml:space="preserve">and that </w:t>
      </w:r>
      <w:r w:rsidR="004F3A97" w:rsidRPr="675217E7">
        <w:rPr>
          <w:noProof/>
        </w:rPr>
        <w:t xml:space="preserve">it is more relevant </w:t>
      </w:r>
      <w:r w:rsidR="005E4956" w:rsidRPr="675217E7">
        <w:rPr>
          <w:noProof/>
        </w:rPr>
        <w:t>in the digital environment</w:t>
      </w:r>
      <w:r w:rsidRPr="675217E7">
        <w:rPr>
          <w:noProof/>
        </w:rPr>
        <w:t xml:space="preserve"> (</w:t>
      </w:r>
      <w:r w:rsidR="005857D1" w:rsidRPr="675217E7">
        <w:rPr>
          <w:noProof/>
        </w:rPr>
        <w:t>62</w:t>
      </w:r>
      <w:r w:rsidRPr="675217E7">
        <w:rPr>
          <w:noProof/>
        </w:rPr>
        <w:t>%)</w:t>
      </w:r>
      <w:r w:rsidR="004C3C88" w:rsidRPr="675217E7">
        <w:rPr>
          <w:noProof/>
        </w:rPr>
        <w:t xml:space="preserve">. </w:t>
      </w:r>
      <w:r w:rsidR="00D87D35" w:rsidRPr="675217E7">
        <w:rPr>
          <w:noProof/>
        </w:rPr>
        <w:t>To</w:t>
      </w:r>
      <w:r w:rsidR="00531E35" w:rsidRPr="675217E7">
        <w:rPr>
          <w:noProof/>
        </w:rPr>
        <w:t xml:space="preserve"> a slight</w:t>
      </w:r>
      <w:r w:rsidR="000F01C0" w:rsidRPr="675217E7">
        <w:rPr>
          <w:noProof/>
        </w:rPr>
        <w:t>l</w:t>
      </w:r>
      <w:r w:rsidR="00531E35" w:rsidRPr="675217E7">
        <w:rPr>
          <w:noProof/>
        </w:rPr>
        <w:t xml:space="preserve">y lesser extent, </w:t>
      </w:r>
      <w:r w:rsidR="00D87D35" w:rsidRPr="675217E7">
        <w:rPr>
          <w:noProof/>
        </w:rPr>
        <w:t xml:space="preserve">respondents agree that </w:t>
      </w:r>
      <w:r w:rsidR="003F535F" w:rsidRPr="675217E7">
        <w:rPr>
          <w:noProof/>
        </w:rPr>
        <w:t xml:space="preserve">the NFB is an organization that they feel connected with (53%), </w:t>
      </w:r>
      <w:r w:rsidR="00D51335" w:rsidRPr="675217E7">
        <w:rPr>
          <w:noProof/>
        </w:rPr>
        <w:t>while 4</w:t>
      </w:r>
      <w:r w:rsidR="00623143" w:rsidRPr="675217E7">
        <w:rPr>
          <w:noProof/>
        </w:rPr>
        <w:t>1</w:t>
      </w:r>
      <w:r w:rsidR="00D51335" w:rsidRPr="675217E7">
        <w:rPr>
          <w:noProof/>
        </w:rPr>
        <w:t>% disagree</w:t>
      </w:r>
      <w:r w:rsidR="001C3BC9" w:rsidRPr="675217E7">
        <w:rPr>
          <w:noProof/>
        </w:rPr>
        <w:t xml:space="preserve">. </w:t>
      </w:r>
    </w:p>
    <w:p w14:paraId="7927DA02" w14:textId="77777777" w:rsidR="00267CFF" w:rsidRDefault="00267CFF" w:rsidP="00AC33E2">
      <w:pPr>
        <w:rPr>
          <w:noProof/>
        </w:rPr>
      </w:pPr>
    </w:p>
    <w:p w14:paraId="405D666E" w14:textId="4B90B6F8" w:rsidR="005E1976" w:rsidRDefault="005E1976" w:rsidP="005E1976">
      <w:pPr>
        <w:rPr>
          <w:noProof/>
        </w:rPr>
      </w:pPr>
      <w:r>
        <w:rPr>
          <w:noProof/>
        </w:rPr>
        <w:t xml:space="preserve">For one particular statement, the sample was split in half. Of the half of the sample who saw the positive statement, </w:t>
      </w:r>
      <w:r w:rsidR="00534BCD">
        <w:rPr>
          <w:noProof/>
        </w:rPr>
        <w:t>79</w:t>
      </w:r>
      <w:r>
        <w:rPr>
          <w:noProof/>
        </w:rPr>
        <w:t>%</w:t>
      </w:r>
      <w:r w:rsidR="00D5554E">
        <w:rPr>
          <w:noProof/>
        </w:rPr>
        <w:t xml:space="preserve"> have</w:t>
      </w:r>
      <w:r>
        <w:rPr>
          <w:noProof/>
        </w:rPr>
        <w:t xml:space="preserve"> agreed that the NFB is </w:t>
      </w:r>
      <w:r w:rsidR="00534BCD">
        <w:rPr>
          <w:noProof/>
        </w:rPr>
        <w:t xml:space="preserve">worthy </w:t>
      </w:r>
      <w:r>
        <w:rPr>
          <w:noProof/>
        </w:rPr>
        <w:t xml:space="preserve">of </w:t>
      </w:r>
      <w:r w:rsidR="00534BCD">
        <w:rPr>
          <w:noProof/>
        </w:rPr>
        <w:t>government funding</w:t>
      </w:r>
      <w:r w:rsidR="00FA524E">
        <w:rPr>
          <w:noProof/>
        </w:rPr>
        <w:t>.</w:t>
      </w:r>
      <w:r>
        <w:rPr>
          <w:noProof/>
        </w:rPr>
        <w:t xml:space="preserve"> Of the other half of the sample who saw the negative statement, 1</w:t>
      </w:r>
      <w:r w:rsidR="004214BE">
        <w:rPr>
          <w:noProof/>
        </w:rPr>
        <w:t>9</w:t>
      </w:r>
      <w:r>
        <w:rPr>
          <w:noProof/>
        </w:rPr>
        <w:t xml:space="preserve">% agree that the NFB </w:t>
      </w:r>
      <w:r w:rsidR="00FA524E">
        <w:rPr>
          <w:noProof/>
        </w:rPr>
        <w:t>should</w:t>
      </w:r>
      <w:r>
        <w:rPr>
          <w:noProof/>
        </w:rPr>
        <w:t xml:space="preserve"> not </w:t>
      </w:r>
      <w:r w:rsidR="00141914">
        <w:rPr>
          <w:noProof/>
        </w:rPr>
        <w:t>receive government funding</w:t>
      </w:r>
      <w:r w:rsidR="00FA6681">
        <w:rPr>
          <w:noProof/>
        </w:rPr>
        <w:t>.</w:t>
      </w:r>
    </w:p>
    <w:p w14:paraId="773BFE84" w14:textId="1EC5D385" w:rsidR="00F16A6F" w:rsidRPr="009461B1" w:rsidRDefault="00F16A6F" w:rsidP="00AC33E2">
      <w:pPr>
        <w:rPr>
          <w:noProof/>
        </w:rPr>
      </w:pPr>
    </w:p>
    <w:p w14:paraId="142AE097" w14:textId="31D8AB5D" w:rsidR="008D163A" w:rsidRPr="00C02D68" w:rsidRDefault="009569EA" w:rsidP="008D163A">
      <w:pPr>
        <w:rPr>
          <w:b/>
          <w:bCs/>
          <w:noProof/>
        </w:rPr>
      </w:pPr>
      <w:r w:rsidRPr="00C02D68">
        <w:rPr>
          <w:noProof/>
        </w:rPr>
        <w:t xml:space="preserve">Figure </w:t>
      </w:r>
      <w:r w:rsidRPr="00C02D68">
        <w:t>1</w:t>
      </w:r>
      <w:r w:rsidR="002A1580">
        <w:t>4</w:t>
      </w:r>
      <w:r w:rsidRPr="00C02D68">
        <w:rPr>
          <w:noProof/>
        </w:rPr>
        <w:t xml:space="preserve">: </w:t>
      </w:r>
      <w:r w:rsidR="00FF0D10" w:rsidRPr="00C02D68">
        <w:rPr>
          <w:noProof/>
        </w:rPr>
        <w:t>Perception</w:t>
      </w:r>
      <w:r w:rsidR="0091706B" w:rsidRPr="00C02D68">
        <w:rPr>
          <w:noProof/>
        </w:rPr>
        <w:t>s</w:t>
      </w:r>
      <w:r w:rsidR="00FF0D10" w:rsidRPr="00C02D68">
        <w:rPr>
          <w:noProof/>
        </w:rPr>
        <w:t xml:space="preserve"> </w:t>
      </w:r>
      <w:r w:rsidR="0091706B" w:rsidRPr="00C02D68">
        <w:rPr>
          <w:noProof/>
        </w:rPr>
        <w:t>of</w:t>
      </w:r>
      <w:r w:rsidR="00FF0D10" w:rsidRPr="00C02D68">
        <w:rPr>
          <w:noProof/>
        </w:rPr>
        <w:t xml:space="preserve"> the NFB</w:t>
      </w:r>
      <w:r w:rsidR="0091706B" w:rsidRPr="00C02D68">
        <w:rPr>
          <w:noProof/>
        </w:rPr>
        <w:t>’s work</w:t>
      </w:r>
    </w:p>
    <w:p w14:paraId="651CA60E" w14:textId="47906A9C" w:rsidR="009569EA" w:rsidRDefault="008D163A" w:rsidP="00AC33E2">
      <w:pPr>
        <w:rPr>
          <w:noProof/>
        </w:rPr>
      </w:pPr>
      <w:r>
        <w:rPr>
          <w:noProof/>
        </w:rPr>
        <w:drawing>
          <wp:inline distT="0" distB="0" distL="0" distR="0" wp14:anchorId="0A56BAA4" wp14:editId="6FBA1806">
            <wp:extent cx="5821251" cy="4211320"/>
            <wp:effectExtent l="0" t="0" r="8255" b="17780"/>
            <wp:docPr id="19" name="Graphique 19" descr="Please indicate whether you strongly agree, somewhat agree, somewhat disagree or strongly disagree with the following statements about the National Film Board. The National Film Board… &#10;&#10;Produces works that provide a better understanding of Canada:&#10;Strongly agree: 43%&#10;Somewhat agree: 42%&#10;Somewhat disagree: 4%&#10;Strongly disagree: 2%&#10;Do not know: 8%&#10;&#10;Is an organization that produces important films: &#10;Strongly agree: 39%&#10;Somewhat agree: 44%&#10;Somewhat disagree: 8%&#10;Strongly disagree: 2%&#10;Do not know: 7%&#10;&#10;Produces works that provide a better understanding of the world:&#10;Strongly agree: 33%&#10;Somewhat agree: 47%&#10;Somewhat disagree: 8%&#10;Strongly disagree: 3%&#10;Do not know: 10%&#10;&#10;Is worthy of government funding* (n=515)&#10;Strongly agree: 50%&#10;Somewhat agree: 29%&#10;Somewhat disagree: 6%&#10;Strongly disagree: 9%&#10;Do not know: 6%&#10;&#10;Is one of the country's hidden treasure that should be made more prominent:&#10;Strongly agree: 45%&#10;Somewhat agree: 34%&#10;Somewhat disagree: 9%&#10;Strongly disagree: 5%&#10;Do not know: 7%&#10;&#10;Creates audio-visual productions that are appealing to you:&#10;Strongly agree: 28%&#10;Somewhat agree: 47%&#10;Somewhat disagree: 10%&#10;Strongly disagree: 5%&#10;Do not know: 9%&#10;&#10;Creates challenging audio-visual productions:&#10;Strongly agree: 23%&#10;Somewhat agree: 46%&#10;Somewhat disagree: 12%&#10;Strongly disagree: 2%&#10;Do not know: 17%&#10;&#10;Is more relevant than ever in the digital environment:&#10;Strongly agree: 26%&#10;Somewhat agree: 36%&#10;Somewhat disagree: 17%&#10;Strongly disagree: 8%&#10;Do not know: 14%&#10;&#10;Is an organization that you feel connected with:&#10;Strongly agree: 14%&#10;Somewhat agree: 39%&#10;Somewhat disagree: 27%&#10;Strongly disagree: 14%&#10;Do not know: 6%&#10;&#10;Shout not receive government funding* (n=516):&#10;Strongly agree: 11%&#10;Somewhat agree: 8%&#10;Somewhat disagree: 26%&#10;Strongly disagree: 50%&#10;Do not know: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CC30CC" w14:textId="33661E19" w:rsidR="00D850B9" w:rsidRDefault="00D850B9" w:rsidP="00D850B9">
      <w:pPr>
        <w:rPr>
          <w:noProof/>
        </w:rPr>
      </w:pPr>
      <w:r w:rsidRPr="675217E7">
        <w:rPr>
          <w:noProof/>
        </w:rPr>
        <w:t xml:space="preserve">Q8: Please indicate whether you strongly agree, somewhat agree, somewhat disagree or strongly disagree with the following statements about the National Film Board. The National Film Board… Base: </w:t>
      </w:r>
      <w:r w:rsidR="0065577C">
        <w:t>Respondents who have heard of the NFB (n=</w:t>
      </w:r>
      <w:r w:rsidR="005737EC">
        <w:t>1</w:t>
      </w:r>
      <w:r w:rsidR="004A6B82">
        <w:t>,</w:t>
      </w:r>
      <w:r w:rsidR="005737EC">
        <w:t>031</w:t>
      </w:r>
      <w:r w:rsidR="0065577C">
        <w:t xml:space="preserve">) </w:t>
      </w:r>
      <w:r>
        <w:t xml:space="preserve">*The base for these two items is a split sample of respondents who have seen or heard a NFB production </w:t>
      </w:r>
    </w:p>
    <w:p w14:paraId="3E96A2EA" w14:textId="0C48E8B2" w:rsidR="00F16A6F" w:rsidRDefault="00F16A6F" w:rsidP="00AC33E2">
      <w:pPr>
        <w:rPr>
          <w:noProof/>
        </w:rPr>
      </w:pPr>
    </w:p>
    <w:p w14:paraId="7E224E87" w14:textId="69DED289" w:rsidR="00B549AB" w:rsidRDefault="00B549AB" w:rsidP="00B549AB">
      <w:pPr>
        <w:contextualSpacing/>
      </w:pPr>
      <w:r>
        <w:lastRenderedPageBreak/>
        <w:t>Notable subgroup differences regarding respondents’ attitudes towards the NFB’s productions include:</w:t>
      </w:r>
    </w:p>
    <w:p w14:paraId="6C0816D8" w14:textId="3C1F1058" w:rsidR="00B914D1" w:rsidRDefault="00BF4C6F" w:rsidP="00EB14C6">
      <w:pPr>
        <w:pStyle w:val="Paragraphedeliste"/>
        <w:numPr>
          <w:ilvl w:val="0"/>
          <w:numId w:val="21"/>
        </w:numPr>
        <w:rPr>
          <w:noProof/>
        </w:rPr>
      </w:pPr>
      <w:r>
        <w:t xml:space="preserve">Respondents </w:t>
      </w:r>
      <w:r w:rsidR="009F39C5">
        <w:t xml:space="preserve">aware of the NFB in the past year, </w:t>
      </w:r>
      <w:r w:rsidR="008935E5">
        <w:t>respondents</w:t>
      </w:r>
      <w:r w:rsidR="009F39C5">
        <w:t xml:space="preserve"> </w:t>
      </w:r>
      <w:r w:rsidR="00FF2735">
        <w:t xml:space="preserve">who are aware of the NFB’s mission, </w:t>
      </w:r>
      <w:r w:rsidR="008935E5">
        <w:t>respondents</w:t>
      </w:r>
      <w:r w:rsidR="00BA1772">
        <w:t xml:space="preserve"> who have visited the NFB.ca website, </w:t>
      </w:r>
      <w:r w:rsidR="00F60A61">
        <w:t>respondents</w:t>
      </w:r>
      <w:r w:rsidR="00FF2735">
        <w:t xml:space="preserve"> who have </w:t>
      </w:r>
      <w:r w:rsidR="00B914D1">
        <w:t xml:space="preserve">seen its ads </w:t>
      </w:r>
      <w:r w:rsidR="00F60A61">
        <w:t>in</w:t>
      </w:r>
      <w:r w:rsidR="00B914D1">
        <w:t xml:space="preserve"> the past year and </w:t>
      </w:r>
      <w:r w:rsidR="00F60A61">
        <w:t>respondents</w:t>
      </w:r>
      <w:r w:rsidR="00B914D1">
        <w:t xml:space="preserve"> who have seen a NFB production before and/or in the past year were more likely </w:t>
      </w:r>
      <w:r w:rsidR="00CC7BCF">
        <w:t xml:space="preserve">to </w:t>
      </w:r>
      <w:r w:rsidR="00CC7BCF" w:rsidRPr="675217E7">
        <w:rPr>
          <w:b/>
          <w:bCs/>
        </w:rPr>
        <w:t xml:space="preserve">agree with </w:t>
      </w:r>
      <w:r w:rsidR="00F675DB" w:rsidRPr="675217E7">
        <w:rPr>
          <w:b/>
          <w:bCs/>
        </w:rPr>
        <w:t>a large majority of the statements</w:t>
      </w:r>
      <w:r w:rsidR="00F675DB">
        <w:t xml:space="preserve">, </w:t>
      </w:r>
      <w:r w:rsidR="00F675DB" w:rsidRPr="675217E7">
        <w:rPr>
          <w:b/>
          <w:bCs/>
        </w:rPr>
        <w:t>except</w:t>
      </w:r>
      <w:r w:rsidR="003337CE" w:rsidRPr="675217E7">
        <w:rPr>
          <w:b/>
          <w:bCs/>
        </w:rPr>
        <w:t xml:space="preserve"> for the one stating that the NFB should not receive government funding</w:t>
      </w:r>
      <w:r w:rsidR="003337CE">
        <w:t xml:space="preserve">, for which </w:t>
      </w:r>
      <w:r w:rsidR="00E70C4B">
        <w:t xml:space="preserve">they were more likely to disagree. </w:t>
      </w:r>
    </w:p>
    <w:p w14:paraId="7A78123F" w14:textId="77777777" w:rsidR="00B914D1" w:rsidRDefault="00B914D1" w:rsidP="00B914D1">
      <w:pPr>
        <w:pStyle w:val="Paragraphedeliste"/>
        <w:rPr>
          <w:noProof/>
        </w:rPr>
      </w:pPr>
    </w:p>
    <w:p w14:paraId="33C59992" w14:textId="7AB00380" w:rsidR="002F5CBD" w:rsidRPr="00312B41" w:rsidRDefault="002F5CBD" w:rsidP="002F5CBD">
      <w:pPr>
        <w:rPr>
          <w:noProof/>
        </w:rPr>
      </w:pPr>
      <w:r w:rsidRPr="00312B41">
        <w:rPr>
          <w:noProof/>
        </w:rPr>
        <w:t xml:space="preserve">The following results illustrate the differences in </w:t>
      </w:r>
      <w:r w:rsidR="00D550DC" w:rsidRPr="00312B41">
        <w:rPr>
          <w:noProof/>
        </w:rPr>
        <w:t xml:space="preserve">proportions of respondents who strongly or </w:t>
      </w:r>
      <w:r w:rsidR="0088198F" w:rsidRPr="00312B41">
        <w:rPr>
          <w:noProof/>
        </w:rPr>
        <w:t>somewhat agree to each statemen</w:t>
      </w:r>
      <w:r w:rsidR="007F3E86" w:rsidRPr="00312B41">
        <w:rPr>
          <w:noProof/>
        </w:rPr>
        <w:t xml:space="preserve">ts </w:t>
      </w:r>
      <w:r w:rsidRPr="00312B41">
        <w:rPr>
          <w:noProof/>
        </w:rPr>
        <w:t>obtained in this year’s study compared to the 2017 study:</w:t>
      </w:r>
    </w:p>
    <w:p w14:paraId="282CFD8D" w14:textId="154A4F3F" w:rsidR="00331ABF" w:rsidRPr="00BD7EE3" w:rsidRDefault="00A27F58" w:rsidP="002F5CBD">
      <w:pPr>
        <w:pStyle w:val="Paragraphedeliste"/>
        <w:numPr>
          <w:ilvl w:val="0"/>
          <w:numId w:val="41"/>
        </w:numPr>
        <w:rPr>
          <w:noProof/>
        </w:rPr>
      </w:pPr>
      <w:r w:rsidRPr="00BD7EE3">
        <w:rPr>
          <w:noProof/>
        </w:rPr>
        <w:t>Produces works that provide a better understanding of Canada:</w:t>
      </w:r>
      <w:r w:rsidR="008A4F3A" w:rsidRPr="00BD7EE3">
        <w:rPr>
          <w:noProof/>
        </w:rPr>
        <w:t xml:space="preserve"> </w:t>
      </w:r>
      <w:r w:rsidR="00487071" w:rsidRPr="00BD7EE3">
        <w:rPr>
          <w:noProof/>
        </w:rPr>
        <w:t>no change</w:t>
      </w:r>
    </w:p>
    <w:p w14:paraId="0DA0CFB1" w14:textId="5E587975" w:rsidR="00A27F58" w:rsidRPr="005B7A65" w:rsidRDefault="000828B6" w:rsidP="002F5CBD">
      <w:pPr>
        <w:pStyle w:val="Paragraphedeliste"/>
        <w:numPr>
          <w:ilvl w:val="0"/>
          <w:numId w:val="41"/>
        </w:numPr>
        <w:rPr>
          <w:noProof/>
        </w:rPr>
      </w:pPr>
      <w:r w:rsidRPr="005B7A65">
        <w:rPr>
          <w:noProof/>
        </w:rPr>
        <w:t>Is an organization that produces important films:</w:t>
      </w:r>
      <w:r w:rsidR="002C3A09" w:rsidRPr="005B7A65">
        <w:rPr>
          <w:noProof/>
        </w:rPr>
        <w:t xml:space="preserve"> </w:t>
      </w:r>
      <w:r w:rsidR="00BD7EE3" w:rsidRPr="005B7A65">
        <w:rPr>
          <w:noProof/>
        </w:rPr>
        <w:t xml:space="preserve">no change </w:t>
      </w:r>
    </w:p>
    <w:p w14:paraId="12EAC956" w14:textId="44F338AC" w:rsidR="00DB7A8D" w:rsidRPr="005B7A65" w:rsidRDefault="00DB7A8D" w:rsidP="00DB7A8D">
      <w:pPr>
        <w:pStyle w:val="Paragraphedeliste"/>
        <w:numPr>
          <w:ilvl w:val="0"/>
          <w:numId w:val="41"/>
        </w:numPr>
        <w:rPr>
          <w:noProof/>
        </w:rPr>
      </w:pPr>
      <w:r w:rsidRPr="005B7A65">
        <w:rPr>
          <w:noProof/>
        </w:rPr>
        <w:t>Produces works that provide a better understanding of the world:</w:t>
      </w:r>
      <w:r w:rsidR="00204361" w:rsidRPr="005B7A65">
        <w:rPr>
          <w:noProof/>
        </w:rPr>
        <w:t xml:space="preserve"> </w:t>
      </w:r>
      <w:r w:rsidR="005B7A65" w:rsidRPr="005B7A65">
        <w:rPr>
          <w:noProof/>
        </w:rPr>
        <w:t xml:space="preserve">no change </w:t>
      </w:r>
    </w:p>
    <w:p w14:paraId="3CE6DEC6" w14:textId="6CFB11BA" w:rsidR="000828B6" w:rsidRPr="00284F1A" w:rsidRDefault="00DB7A8D" w:rsidP="002F5CBD">
      <w:pPr>
        <w:pStyle w:val="Paragraphedeliste"/>
        <w:numPr>
          <w:ilvl w:val="0"/>
          <w:numId w:val="41"/>
        </w:numPr>
        <w:rPr>
          <w:noProof/>
        </w:rPr>
      </w:pPr>
      <w:r w:rsidRPr="00284F1A">
        <w:rPr>
          <w:noProof/>
        </w:rPr>
        <w:t>Is worthy of government funding:</w:t>
      </w:r>
      <w:r w:rsidR="001B394F" w:rsidRPr="00284F1A">
        <w:rPr>
          <w:noProof/>
        </w:rPr>
        <w:t xml:space="preserve"> </w:t>
      </w:r>
      <w:r w:rsidR="007E02B9" w:rsidRPr="00284F1A">
        <w:rPr>
          <w:noProof/>
        </w:rPr>
        <w:t>-</w:t>
      </w:r>
      <w:r w:rsidR="00284F1A" w:rsidRPr="00284F1A">
        <w:rPr>
          <w:noProof/>
        </w:rPr>
        <w:t>7</w:t>
      </w:r>
    </w:p>
    <w:p w14:paraId="4DD9F492" w14:textId="02EF35B1" w:rsidR="00DB7A8D" w:rsidRPr="003449CB" w:rsidRDefault="00DB397F" w:rsidP="002F5CBD">
      <w:pPr>
        <w:pStyle w:val="Paragraphedeliste"/>
        <w:numPr>
          <w:ilvl w:val="0"/>
          <w:numId w:val="41"/>
        </w:numPr>
        <w:rPr>
          <w:noProof/>
        </w:rPr>
      </w:pPr>
      <w:r w:rsidRPr="003449CB">
        <w:rPr>
          <w:noProof/>
        </w:rPr>
        <w:t>Is one of this country’s hidden treasure that should be made more prominent:</w:t>
      </w:r>
      <w:r w:rsidR="00240F2A" w:rsidRPr="003449CB">
        <w:rPr>
          <w:noProof/>
        </w:rPr>
        <w:t xml:space="preserve"> </w:t>
      </w:r>
      <w:r w:rsidR="00997945" w:rsidRPr="003449CB">
        <w:rPr>
          <w:noProof/>
        </w:rPr>
        <w:t>-</w:t>
      </w:r>
      <w:r w:rsidR="00376C74" w:rsidRPr="003449CB">
        <w:rPr>
          <w:noProof/>
        </w:rPr>
        <w:t>2</w:t>
      </w:r>
    </w:p>
    <w:p w14:paraId="39A3BDB2" w14:textId="19D049F7" w:rsidR="00DB397F" w:rsidRPr="003449CB" w:rsidRDefault="00091602" w:rsidP="002F5CBD">
      <w:pPr>
        <w:pStyle w:val="Paragraphedeliste"/>
        <w:numPr>
          <w:ilvl w:val="0"/>
          <w:numId w:val="41"/>
        </w:numPr>
        <w:rPr>
          <w:noProof/>
        </w:rPr>
      </w:pPr>
      <w:r w:rsidRPr="003449CB">
        <w:rPr>
          <w:noProof/>
        </w:rPr>
        <w:t>Creates audio-visual productions that are appealing to you:</w:t>
      </w:r>
      <w:r w:rsidR="000D1C87" w:rsidRPr="003449CB">
        <w:rPr>
          <w:noProof/>
        </w:rPr>
        <w:t xml:space="preserve"> </w:t>
      </w:r>
      <w:r w:rsidR="00195AE2" w:rsidRPr="003449CB">
        <w:rPr>
          <w:noProof/>
        </w:rPr>
        <w:t>-3</w:t>
      </w:r>
    </w:p>
    <w:p w14:paraId="1E763C2A" w14:textId="3F917433" w:rsidR="00091602" w:rsidRPr="00BF1807" w:rsidRDefault="009C1762" w:rsidP="002F5CBD">
      <w:pPr>
        <w:pStyle w:val="Paragraphedeliste"/>
        <w:numPr>
          <w:ilvl w:val="0"/>
          <w:numId w:val="41"/>
        </w:numPr>
        <w:rPr>
          <w:noProof/>
        </w:rPr>
      </w:pPr>
      <w:r w:rsidRPr="00BF1807">
        <w:rPr>
          <w:noProof/>
        </w:rPr>
        <w:t xml:space="preserve">Creates challenging audio-visual </w:t>
      </w:r>
      <w:r w:rsidR="00BD2BE0" w:rsidRPr="00BF1807">
        <w:rPr>
          <w:noProof/>
        </w:rPr>
        <w:t>productions:</w:t>
      </w:r>
      <w:r w:rsidR="00A9551E" w:rsidRPr="00BF1807">
        <w:rPr>
          <w:noProof/>
        </w:rPr>
        <w:t xml:space="preserve"> </w:t>
      </w:r>
      <w:r w:rsidR="00633CD6" w:rsidRPr="00BF1807">
        <w:rPr>
          <w:noProof/>
        </w:rPr>
        <w:t>+1</w:t>
      </w:r>
    </w:p>
    <w:p w14:paraId="3FBEDE12" w14:textId="1D430C52" w:rsidR="00BD2BE0" w:rsidRPr="00BF1807" w:rsidRDefault="00C95E66" w:rsidP="002F5CBD">
      <w:pPr>
        <w:pStyle w:val="Paragraphedeliste"/>
        <w:numPr>
          <w:ilvl w:val="0"/>
          <w:numId w:val="41"/>
        </w:numPr>
        <w:rPr>
          <w:noProof/>
        </w:rPr>
      </w:pPr>
      <w:r w:rsidRPr="00BF1807">
        <w:rPr>
          <w:noProof/>
        </w:rPr>
        <w:t>Is more relevant than ever in the digital environment:</w:t>
      </w:r>
      <w:r w:rsidR="000D1C87" w:rsidRPr="00BF1807">
        <w:rPr>
          <w:noProof/>
        </w:rPr>
        <w:t xml:space="preserve"> </w:t>
      </w:r>
      <w:r w:rsidR="005B083D" w:rsidRPr="00BF1807">
        <w:rPr>
          <w:noProof/>
        </w:rPr>
        <w:t>-</w:t>
      </w:r>
      <w:r w:rsidR="00D706BC" w:rsidRPr="00BF1807">
        <w:rPr>
          <w:noProof/>
        </w:rPr>
        <w:t>2</w:t>
      </w:r>
    </w:p>
    <w:p w14:paraId="67B1B4B5" w14:textId="7F6D247E" w:rsidR="00C95E66" w:rsidRPr="00BF1807" w:rsidRDefault="00C95E66" w:rsidP="002F5CBD">
      <w:pPr>
        <w:pStyle w:val="Paragraphedeliste"/>
        <w:numPr>
          <w:ilvl w:val="0"/>
          <w:numId w:val="41"/>
        </w:numPr>
        <w:rPr>
          <w:noProof/>
        </w:rPr>
      </w:pPr>
      <w:r w:rsidRPr="00BF1807">
        <w:rPr>
          <w:noProof/>
        </w:rPr>
        <w:t>Is an organization that you feel connected with:</w:t>
      </w:r>
      <w:r w:rsidR="001F440C" w:rsidRPr="00BF1807">
        <w:rPr>
          <w:noProof/>
        </w:rPr>
        <w:t xml:space="preserve"> </w:t>
      </w:r>
      <w:r w:rsidR="00B51748" w:rsidRPr="00BF1807">
        <w:rPr>
          <w:noProof/>
        </w:rPr>
        <w:t>+2</w:t>
      </w:r>
    </w:p>
    <w:p w14:paraId="2C5C70D2" w14:textId="465DAD22" w:rsidR="00C95E66" w:rsidRPr="00BF1807" w:rsidRDefault="00C95E66" w:rsidP="002F5CBD">
      <w:pPr>
        <w:pStyle w:val="Paragraphedeliste"/>
        <w:numPr>
          <w:ilvl w:val="0"/>
          <w:numId w:val="41"/>
        </w:numPr>
        <w:rPr>
          <w:noProof/>
        </w:rPr>
      </w:pPr>
      <w:r w:rsidRPr="00BF1807">
        <w:rPr>
          <w:noProof/>
        </w:rPr>
        <w:t>Should not receive government funding:</w:t>
      </w:r>
      <w:r w:rsidR="001B394F" w:rsidRPr="00BF1807">
        <w:rPr>
          <w:noProof/>
        </w:rPr>
        <w:t xml:space="preserve"> </w:t>
      </w:r>
      <w:r w:rsidR="00723464" w:rsidRPr="00BF1807">
        <w:rPr>
          <w:noProof/>
        </w:rPr>
        <w:t>+</w:t>
      </w:r>
      <w:r w:rsidR="00BF1807" w:rsidRPr="00BF1807">
        <w:rPr>
          <w:noProof/>
        </w:rPr>
        <w:t>3</w:t>
      </w:r>
    </w:p>
    <w:p w14:paraId="419E09A1" w14:textId="5B9C3289" w:rsidR="0031782F" w:rsidRDefault="0031782F" w:rsidP="00AC33E2">
      <w:pPr>
        <w:rPr>
          <w:noProof/>
        </w:rPr>
      </w:pPr>
    </w:p>
    <w:p w14:paraId="124BA72F" w14:textId="7B5981C0" w:rsidR="00CE12E7" w:rsidRDefault="00CE12E7" w:rsidP="00AC33E2">
      <w:pPr>
        <w:rPr>
          <w:noProof/>
        </w:rPr>
      </w:pPr>
    </w:p>
    <w:p w14:paraId="33D38E20" w14:textId="49215BE3" w:rsidR="00CE12E7" w:rsidRDefault="00CE12E7" w:rsidP="00AC33E2">
      <w:pPr>
        <w:rPr>
          <w:noProof/>
        </w:rPr>
      </w:pPr>
    </w:p>
    <w:p w14:paraId="1FCEF386" w14:textId="6FA4CEF3" w:rsidR="00CE12E7" w:rsidRDefault="00CE12E7" w:rsidP="00AC33E2">
      <w:pPr>
        <w:rPr>
          <w:noProof/>
        </w:rPr>
      </w:pPr>
    </w:p>
    <w:p w14:paraId="20A44102" w14:textId="28C69B34" w:rsidR="00CE12E7" w:rsidRDefault="00CE12E7" w:rsidP="00AC33E2">
      <w:pPr>
        <w:rPr>
          <w:noProof/>
        </w:rPr>
      </w:pPr>
    </w:p>
    <w:p w14:paraId="663CF41A" w14:textId="2B66A745" w:rsidR="00CE12E7" w:rsidRDefault="00CE12E7" w:rsidP="00AC33E2">
      <w:pPr>
        <w:rPr>
          <w:noProof/>
        </w:rPr>
      </w:pPr>
    </w:p>
    <w:p w14:paraId="1C2BBC37" w14:textId="53F5415C" w:rsidR="00CE12E7" w:rsidRDefault="00CE12E7" w:rsidP="00AC33E2">
      <w:pPr>
        <w:rPr>
          <w:noProof/>
        </w:rPr>
      </w:pPr>
    </w:p>
    <w:p w14:paraId="02D95206" w14:textId="477F2BF8" w:rsidR="00CE12E7" w:rsidRDefault="00CE12E7" w:rsidP="00AC33E2">
      <w:pPr>
        <w:rPr>
          <w:noProof/>
        </w:rPr>
      </w:pPr>
    </w:p>
    <w:p w14:paraId="74C69525" w14:textId="6D823CB3" w:rsidR="00CE12E7" w:rsidRDefault="00CE12E7" w:rsidP="00AC33E2">
      <w:pPr>
        <w:rPr>
          <w:noProof/>
        </w:rPr>
      </w:pPr>
    </w:p>
    <w:p w14:paraId="385F9035" w14:textId="76373DEE" w:rsidR="00CE12E7" w:rsidRDefault="00CE12E7" w:rsidP="00AC33E2">
      <w:pPr>
        <w:rPr>
          <w:noProof/>
        </w:rPr>
      </w:pPr>
    </w:p>
    <w:p w14:paraId="404FD5B0" w14:textId="17D0772E" w:rsidR="00CE12E7" w:rsidRDefault="00CE12E7" w:rsidP="00AC33E2">
      <w:pPr>
        <w:rPr>
          <w:noProof/>
        </w:rPr>
      </w:pPr>
    </w:p>
    <w:p w14:paraId="3378D9DB" w14:textId="329EBD96" w:rsidR="00CE12E7" w:rsidRDefault="00CE12E7" w:rsidP="00AC33E2">
      <w:pPr>
        <w:rPr>
          <w:noProof/>
        </w:rPr>
      </w:pPr>
    </w:p>
    <w:p w14:paraId="0EDBE8BB" w14:textId="3C786E80" w:rsidR="00CE12E7" w:rsidRDefault="00CE12E7" w:rsidP="00AC33E2">
      <w:pPr>
        <w:rPr>
          <w:noProof/>
        </w:rPr>
      </w:pPr>
    </w:p>
    <w:p w14:paraId="7333F99E" w14:textId="1AD54E66" w:rsidR="00CE12E7" w:rsidRDefault="00CE12E7" w:rsidP="00AC33E2">
      <w:pPr>
        <w:rPr>
          <w:noProof/>
        </w:rPr>
      </w:pPr>
    </w:p>
    <w:p w14:paraId="042D5E86" w14:textId="495438B3" w:rsidR="00CE12E7" w:rsidRDefault="00CE12E7" w:rsidP="00AC33E2">
      <w:pPr>
        <w:rPr>
          <w:noProof/>
        </w:rPr>
      </w:pPr>
    </w:p>
    <w:p w14:paraId="3F1002C5" w14:textId="23EBFE43" w:rsidR="00CE12E7" w:rsidRDefault="00CE12E7" w:rsidP="00AC33E2">
      <w:pPr>
        <w:rPr>
          <w:noProof/>
        </w:rPr>
      </w:pPr>
    </w:p>
    <w:p w14:paraId="2F860B9C" w14:textId="3F0A2BC5" w:rsidR="00CE12E7" w:rsidRDefault="00CE12E7" w:rsidP="00AC33E2">
      <w:pPr>
        <w:rPr>
          <w:noProof/>
        </w:rPr>
      </w:pPr>
    </w:p>
    <w:p w14:paraId="043E01B5" w14:textId="7AFA3C8D" w:rsidR="00CE12E7" w:rsidRDefault="00CE12E7" w:rsidP="00AC33E2">
      <w:pPr>
        <w:rPr>
          <w:noProof/>
        </w:rPr>
      </w:pPr>
    </w:p>
    <w:p w14:paraId="6CF1DDD6" w14:textId="05832652" w:rsidR="00CE12E7" w:rsidRDefault="00CE12E7" w:rsidP="00AC33E2">
      <w:pPr>
        <w:rPr>
          <w:noProof/>
        </w:rPr>
      </w:pPr>
    </w:p>
    <w:p w14:paraId="1361BD08" w14:textId="644BCD67" w:rsidR="00CE12E7" w:rsidRDefault="00CE12E7" w:rsidP="00AC33E2">
      <w:pPr>
        <w:rPr>
          <w:noProof/>
        </w:rPr>
      </w:pPr>
    </w:p>
    <w:p w14:paraId="4B13C51B" w14:textId="6F0D7E97" w:rsidR="00CE12E7" w:rsidRDefault="00CE12E7" w:rsidP="00AC33E2">
      <w:pPr>
        <w:rPr>
          <w:noProof/>
        </w:rPr>
      </w:pPr>
    </w:p>
    <w:p w14:paraId="73BE6CC0" w14:textId="67B71023" w:rsidR="00CE12E7" w:rsidRDefault="00CE12E7" w:rsidP="00AC33E2">
      <w:pPr>
        <w:rPr>
          <w:noProof/>
        </w:rPr>
      </w:pPr>
    </w:p>
    <w:p w14:paraId="74F304F3" w14:textId="77777777" w:rsidR="00CE12E7" w:rsidRDefault="00CE12E7" w:rsidP="00AC33E2">
      <w:pPr>
        <w:rPr>
          <w:noProof/>
        </w:rPr>
      </w:pPr>
    </w:p>
    <w:p w14:paraId="08437CF0" w14:textId="778A0CF2" w:rsidR="00A549D9" w:rsidRPr="00F94F9F" w:rsidRDefault="00A65AE7" w:rsidP="00F94F9F">
      <w:pPr>
        <w:pStyle w:val="Titre2"/>
        <w:rPr>
          <w:rFonts w:asciiTheme="minorHAnsi" w:hAnsiTheme="minorHAnsi" w:cstheme="minorHAnsi"/>
          <w:i w:val="0"/>
          <w:iCs w:val="0"/>
          <w:noProof/>
          <w:sz w:val="22"/>
          <w:szCs w:val="22"/>
        </w:rPr>
      </w:pPr>
      <w:bookmarkStart w:id="44" w:name="_Toc98941025"/>
      <w:r w:rsidRPr="00F94F9F">
        <w:rPr>
          <w:rFonts w:asciiTheme="minorHAnsi" w:hAnsiTheme="minorHAnsi" w:cstheme="minorHAnsi"/>
          <w:i w:val="0"/>
          <w:iCs w:val="0"/>
          <w:noProof/>
          <w:sz w:val="22"/>
          <w:szCs w:val="22"/>
        </w:rPr>
        <w:lastRenderedPageBreak/>
        <w:t>Perception</w:t>
      </w:r>
      <w:r w:rsidR="00B257EB" w:rsidRPr="00F94F9F">
        <w:rPr>
          <w:rFonts w:asciiTheme="minorHAnsi" w:hAnsiTheme="minorHAnsi" w:cstheme="minorHAnsi"/>
          <w:i w:val="0"/>
          <w:iCs w:val="0"/>
          <w:noProof/>
          <w:sz w:val="22"/>
          <w:szCs w:val="22"/>
        </w:rPr>
        <w:t>s</w:t>
      </w:r>
      <w:r w:rsidRPr="00F94F9F">
        <w:rPr>
          <w:rFonts w:asciiTheme="minorHAnsi" w:hAnsiTheme="minorHAnsi" w:cstheme="minorHAnsi"/>
          <w:i w:val="0"/>
          <w:iCs w:val="0"/>
          <w:noProof/>
          <w:sz w:val="22"/>
          <w:szCs w:val="22"/>
        </w:rPr>
        <w:t xml:space="preserve"> About Accessing NFB Content</w:t>
      </w:r>
      <w:bookmarkEnd w:id="44"/>
    </w:p>
    <w:p w14:paraId="0CC490D4" w14:textId="77777777" w:rsidR="00A65AE7" w:rsidRDefault="00A65AE7" w:rsidP="00AC33E2">
      <w:pPr>
        <w:rPr>
          <w:noProof/>
        </w:rPr>
      </w:pPr>
    </w:p>
    <w:p w14:paraId="489238CC" w14:textId="392C9128" w:rsidR="00A549D9" w:rsidRDefault="00395CB7" w:rsidP="00AC33E2">
      <w:pPr>
        <w:rPr>
          <w:noProof/>
        </w:rPr>
      </w:pPr>
      <w:r w:rsidRPr="675217E7">
        <w:rPr>
          <w:noProof/>
        </w:rPr>
        <w:t xml:space="preserve">A strong proportion of respondents </w:t>
      </w:r>
      <w:r w:rsidR="003E058D" w:rsidRPr="675217E7">
        <w:rPr>
          <w:noProof/>
        </w:rPr>
        <w:t xml:space="preserve">aware of the NFB </w:t>
      </w:r>
      <w:r w:rsidRPr="675217E7">
        <w:rPr>
          <w:noProof/>
        </w:rPr>
        <w:t xml:space="preserve">agree </w:t>
      </w:r>
      <w:r w:rsidR="0088608D" w:rsidRPr="675217E7">
        <w:rPr>
          <w:noProof/>
        </w:rPr>
        <w:t xml:space="preserve">upon wishing </w:t>
      </w:r>
      <w:r w:rsidR="00AF76DE" w:rsidRPr="675217E7">
        <w:rPr>
          <w:noProof/>
        </w:rPr>
        <w:t>it were easier to access NFB content online</w:t>
      </w:r>
      <w:r w:rsidR="00DB16A6" w:rsidRPr="675217E7">
        <w:rPr>
          <w:noProof/>
        </w:rPr>
        <w:t xml:space="preserve"> (</w:t>
      </w:r>
      <w:r w:rsidR="005D7F58" w:rsidRPr="675217E7">
        <w:rPr>
          <w:noProof/>
        </w:rPr>
        <w:t xml:space="preserve">65%), </w:t>
      </w:r>
      <w:r w:rsidR="00A32EC4" w:rsidRPr="675217E7">
        <w:rPr>
          <w:noProof/>
        </w:rPr>
        <w:t xml:space="preserve">including </w:t>
      </w:r>
      <w:r w:rsidR="002D3461" w:rsidRPr="675217E7">
        <w:rPr>
          <w:noProof/>
        </w:rPr>
        <w:t>28</w:t>
      </w:r>
      <w:r w:rsidR="00A32EC4" w:rsidRPr="675217E7">
        <w:rPr>
          <w:noProof/>
        </w:rPr>
        <w:t xml:space="preserve">% who strongly agree and </w:t>
      </w:r>
      <w:r w:rsidR="003734B8" w:rsidRPr="675217E7">
        <w:rPr>
          <w:noProof/>
        </w:rPr>
        <w:t>37</w:t>
      </w:r>
      <w:r w:rsidR="00A32EC4" w:rsidRPr="675217E7">
        <w:rPr>
          <w:noProof/>
        </w:rPr>
        <w:t>% who somewhat agree</w:t>
      </w:r>
      <w:r w:rsidR="00AD48B9" w:rsidRPr="675217E7">
        <w:rPr>
          <w:noProof/>
        </w:rPr>
        <w:t xml:space="preserve">. </w:t>
      </w:r>
      <w:r w:rsidR="008E253C" w:rsidRPr="675217E7">
        <w:rPr>
          <w:noProof/>
        </w:rPr>
        <w:t>A smaller proportion agree</w:t>
      </w:r>
      <w:r w:rsidR="00A502B2" w:rsidRPr="675217E7">
        <w:rPr>
          <w:noProof/>
        </w:rPr>
        <w:t>s</w:t>
      </w:r>
      <w:r w:rsidR="008E253C" w:rsidRPr="675217E7">
        <w:rPr>
          <w:noProof/>
        </w:rPr>
        <w:t xml:space="preserve"> </w:t>
      </w:r>
      <w:r w:rsidR="00DB49B4" w:rsidRPr="675217E7">
        <w:rPr>
          <w:noProof/>
        </w:rPr>
        <w:t xml:space="preserve">that it is easy </w:t>
      </w:r>
      <w:r w:rsidR="0089662A" w:rsidRPr="675217E7">
        <w:rPr>
          <w:noProof/>
        </w:rPr>
        <w:t xml:space="preserve">for them </w:t>
      </w:r>
      <w:r w:rsidR="00DB49B4" w:rsidRPr="675217E7">
        <w:rPr>
          <w:noProof/>
        </w:rPr>
        <w:t xml:space="preserve">to find </w:t>
      </w:r>
      <w:r w:rsidR="0089662A" w:rsidRPr="675217E7">
        <w:rPr>
          <w:noProof/>
        </w:rPr>
        <w:t>NFB content (</w:t>
      </w:r>
      <w:r w:rsidR="0046674F" w:rsidRPr="675217E7">
        <w:rPr>
          <w:noProof/>
        </w:rPr>
        <w:t xml:space="preserve">47%), </w:t>
      </w:r>
      <w:r w:rsidR="003B7257" w:rsidRPr="675217E7">
        <w:rPr>
          <w:noProof/>
        </w:rPr>
        <w:t xml:space="preserve">including 16% who strongly agree and 30% who somewhat agree, while </w:t>
      </w:r>
      <w:r w:rsidR="00AE0768" w:rsidRPr="675217E7">
        <w:rPr>
          <w:noProof/>
        </w:rPr>
        <w:t xml:space="preserve">42% disagree, including </w:t>
      </w:r>
      <w:r w:rsidR="00165080" w:rsidRPr="675217E7">
        <w:rPr>
          <w:noProof/>
        </w:rPr>
        <w:t xml:space="preserve">28% who somewhat disagree and </w:t>
      </w:r>
      <w:r w:rsidR="00AA2B7B" w:rsidRPr="675217E7">
        <w:rPr>
          <w:noProof/>
        </w:rPr>
        <w:t>14% who strongly disagree</w:t>
      </w:r>
      <w:r w:rsidR="00197A7E" w:rsidRPr="675217E7">
        <w:rPr>
          <w:noProof/>
        </w:rPr>
        <w:t xml:space="preserve">. </w:t>
      </w:r>
      <w:r w:rsidR="00893648" w:rsidRPr="675217E7">
        <w:rPr>
          <w:noProof/>
        </w:rPr>
        <w:t xml:space="preserve">Four of them out of ten (40%) agree that they </w:t>
      </w:r>
      <w:r w:rsidR="00AF5646" w:rsidRPr="675217E7">
        <w:rPr>
          <w:noProof/>
        </w:rPr>
        <w:t xml:space="preserve">access </w:t>
      </w:r>
      <w:r w:rsidR="003C3202" w:rsidRPr="675217E7">
        <w:rPr>
          <w:noProof/>
        </w:rPr>
        <w:t>NFB productions more now that they are more accessible online</w:t>
      </w:r>
      <w:r w:rsidR="00E30BF2" w:rsidRPr="675217E7">
        <w:rPr>
          <w:noProof/>
        </w:rPr>
        <w:t xml:space="preserve">, including 16% who strongly agree and 24% who somewhat agree while close to half (49%) disagree, including </w:t>
      </w:r>
      <w:r w:rsidR="00601D4C" w:rsidRPr="675217E7">
        <w:rPr>
          <w:noProof/>
        </w:rPr>
        <w:t xml:space="preserve">27% who somewhat disagree and 22% who strongly disagree. </w:t>
      </w:r>
      <w:r w:rsidR="00B23AEF" w:rsidRPr="675217E7">
        <w:rPr>
          <w:noProof/>
        </w:rPr>
        <w:t xml:space="preserve">Finally, </w:t>
      </w:r>
      <w:r w:rsidR="00EE2B46" w:rsidRPr="675217E7">
        <w:rPr>
          <w:noProof/>
        </w:rPr>
        <w:t xml:space="preserve">a third of those respondents </w:t>
      </w:r>
      <w:r w:rsidR="00DC4583" w:rsidRPr="675217E7">
        <w:rPr>
          <w:noProof/>
        </w:rPr>
        <w:t>agree</w:t>
      </w:r>
      <w:r w:rsidR="00C516E2" w:rsidRPr="675217E7">
        <w:rPr>
          <w:noProof/>
        </w:rPr>
        <w:t xml:space="preserve"> (33%)</w:t>
      </w:r>
      <w:r w:rsidR="00DC4583" w:rsidRPr="675217E7">
        <w:rPr>
          <w:noProof/>
        </w:rPr>
        <w:t xml:space="preserve"> that they </w:t>
      </w:r>
      <w:r w:rsidR="009450F3" w:rsidRPr="675217E7">
        <w:rPr>
          <w:noProof/>
        </w:rPr>
        <w:t xml:space="preserve">are hearing more </w:t>
      </w:r>
      <w:r w:rsidR="00D62625" w:rsidRPr="675217E7">
        <w:rPr>
          <w:noProof/>
        </w:rPr>
        <w:t xml:space="preserve">about the NFB </w:t>
      </w:r>
      <w:r w:rsidR="00F07BDB" w:rsidRPr="675217E7">
        <w:rPr>
          <w:noProof/>
        </w:rPr>
        <w:t>or NFB films in recent years than ever before</w:t>
      </w:r>
      <w:r w:rsidR="00C13E1D" w:rsidRPr="675217E7">
        <w:rPr>
          <w:noProof/>
        </w:rPr>
        <w:t xml:space="preserve">, including 11% </w:t>
      </w:r>
      <w:r w:rsidR="009F70C9" w:rsidRPr="675217E7">
        <w:rPr>
          <w:noProof/>
        </w:rPr>
        <w:t xml:space="preserve">who </w:t>
      </w:r>
      <w:r w:rsidR="00123D92" w:rsidRPr="675217E7">
        <w:rPr>
          <w:noProof/>
        </w:rPr>
        <w:t xml:space="preserve">strongly agree and 22% who somewhat agree, while 63% disagree with the same statement, including 39% who somewhat disagree and </w:t>
      </w:r>
      <w:r w:rsidR="00B610A1" w:rsidRPr="675217E7">
        <w:rPr>
          <w:noProof/>
        </w:rPr>
        <w:t>24% who stron</w:t>
      </w:r>
      <w:r w:rsidR="00D51DEA" w:rsidRPr="675217E7">
        <w:rPr>
          <w:noProof/>
        </w:rPr>
        <w:t>g</w:t>
      </w:r>
      <w:r w:rsidR="00B610A1" w:rsidRPr="675217E7">
        <w:rPr>
          <w:noProof/>
        </w:rPr>
        <w:t>ly disagree.</w:t>
      </w:r>
    </w:p>
    <w:p w14:paraId="12C62555" w14:textId="77777777" w:rsidR="003E058D" w:rsidRDefault="003E058D" w:rsidP="00AC33E2">
      <w:pPr>
        <w:rPr>
          <w:noProof/>
        </w:rPr>
      </w:pPr>
    </w:p>
    <w:p w14:paraId="7EE42508" w14:textId="1CD9FE83" w:rsidR="00A549D9" w:rsidRDefault="00A549D9" w:rsidP="00A549D9">
      <w:pPr>
        <w:rPr>
          <w:noProof/>
        </w:rPr>
      </w:pPr>
      <w:r>
        <w:rPr>
          <w:noProof/>
        </w:rPr>
        <w:t>Figure 1</w:t>
      </w:r>
      <w:r w:rsidR="002A1580">
        <w:rPr>
          <w:noProof/>
        </w:rPr>
        <w:t>5</w:t>
      </w:r>
      <w:r>
        <w:rPr>
          <w:noProof/>
        </w:rPr>
        <w:t xml:space="preserve">: </w:t>
      </w:r>
      <w:r w:rsidR="005E0761" w:rsidRPr="005E0761">
        <w:rPr>
          <w:noProof/>
        </w:rPr>
        <w:t>Perception</w:t>
      </w:r>
      <w:r w:rsidR="00B257EB">
        <w:rPr>
          <w:noProof/>
        </w:rPr>
        <w:t>s</w:t>
      </w:r>
      <w:r w:rsidR="005E0761" w:rsidRPr="005E0761">
        <w:rPr>
          <w:noProof/>
        </w:rPr>
        <w:t xml:space="preserve"> About Accessing NFB Content</w:t>
      </w:r>
    </w:p>
    <w:p w14:paraId="24AE140B" w14:textId="0C14923F" w:rsidR="00A549D9" w:rsidRDefault="007F4833" w:rsidP="00AC33E2">
      <w:pPr>
        <w:rPr>
          <w:noProof/>
        </w:rPr>
      </w:pPr>
      <w:r>
        <w:rPr>
          <w:noProof/>
        </w:rPr>
        <w:drawing>
          <wp:inline distT="0" distB="0" distL="0" distR="0" wp14:anchorId="0C3B4272" wp14:editId="5F860A7F">
            <wp:extent cx="5486400" cy="2670773"/>
            <wp:effectExtent l="0" t="0" r="0" b="15875"/>
            <wp:docPr id="20" name="Graphique 20" descr="Please indicate whether you strongly agree, somewhat agree, somewhat disagree or strongly disagree with the following statements about the National Film Board: &#10;&#10;You wish it were easier to access NFB content online: &#10;Strongly agree: 28%&#10;Somewhat agree: 37%&#10;Somewhat disagree: 15%&#10;Strongly disagree: 9%&#10;Don't know: 11%&#10;&#10;It is easy for you to find NFB content&#10;Strongly agree: 16%&#10;Somewhat agree: 30%&#10;Somewhat disagree: 28%&#10;Strongly disagree: 14% &#10;Don't know: 11%&#10;&#10;You access NFB productions more now that they are easily accessible online&#10;Strongly agree: 16%&#10;Somewhat agree: 24%&#10;Somewhat disagree: 27%&#10;Strongly disagree: 22%&#10;Don't know: 11%&#10;&#10;You feel that you are hearing more about the NFB or NFB films in recent years than ever before&#10;Strongly agree: 11%&#10;Somewhat agree: 22%&#10;Somewhat disagree: 39%&#10;Strongly disagree: 24%&#10;Don't know: 4%&#10;&#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BEE2BF" w14:textId="43117BB4" w:rsidR="0031782F" w:rsidRDefault="00774E60" w:rsidP="00AC33E2">
      <w:pPr>
        <w:rPr>
          <w:noProof/>
        </w:rPr>
      </w:pPr>
      <w:r w:rsidRPr="675217E7">
        <w:rPr>
          <w:noProof/>
        </w:rPr>
        <w:t xml:space="preserve">Q9: </w:t>
      </w:r>
      <w:r w:rsidR="00DC791A" w:rsidRPr="675217E7">
        <w:rPr>
          <w:noProof/>
        </w:rPr>
        <w:t xml:space="preserve">Please indicate whether you strongly agree, somewhat agree, somewhat disagree or strongly disagree with the following statements about the National Film Board. Base: </w:t>
      </w:r>
      <w:r w:rsidR="0065577C" w:rsidRPr="675217E7">
        <w:rPr>
          <w:noProof/>
        </w:rPr>
        <w:t>Respondents aware of the NFB (n=</w:t>
      </w:r>
      <w:r w:rsidR="0068152C" w:rsidRPr="675217E7">
        <w:rPr>
          <w:noProof/>
        </w:rPr>
        <w:t>1</w:t>
      </w:r>
      <w:r w:rsidR="004A6B82" w:rsidRPr="675217E7">
        <w:rPr>
          <w:noProof/>
        </w:rPr>
        <w:t>,</w:t>
      </w:r>
      <w:r w:rsidR="0068152C" w:rsidRPr="675217E7">
        <w:rPr>
          <w:noProof/>
        </w:rPr>
        <w:t>031</w:t>
      </w:r>
      <w:r w:rsidR="0065577C" w:rsidRPr="675217E7">
        <w:rPr>
          <w:noProof/>
        </w:rPr>
        <w:t>)</w:t>
      </w:r>
    </w:p>
    <w:p w14:paraId="096DB85E" w14:textId="77777777" w:rsidR="00DC791A" w:rsidRDefault="00DC791A" w:rsidP="00AC33E2">
      <w:pPr>
        <w:rPr>
          <w:noProof/>
        </w:rPr>
      </w:pPr>
    </w:p>
    <w:p w14:paraId="7D945742" w14:textId="2E7BE30A" w:rsidR="00356664" w:rsidRDefault="00356664" w:rsidP="00356664">
      <w:pPr>
        <w:contextualSpacing/>
      </w:pPr>
      <w:r>
        <w:t xml:space="preserve">Among respondents who agree that </w:t>
      </w:r>
      <w:r>
        <w:rPr>
          <w:b/>
          <w:bCs/>
        </w:rPr>
        <w:t>they wish it was easier to access NFB content online</w:t>
      </w:r>
      <w:r>
        <w:t>, notable subgroup differences include:</w:t>
      </w:r>
    </w:p>
    <w:p w14:paraId="3032BD14" w14:textId="64F9B02B" w:rsidR="00FB11BD" w:rsidRDefault="00FB11BD" w:rsidP="00356664">
      <w:pPr>
        <w:pStyle w:val="Paragraphedeliste"/>
        <w:numPr>
          <w:ilvl w:val="0"/>
          <w:numId w:val="21"/>
        </w:numPr>
      </w:pPr>
      <w:r>
        <w:t>Respondents between 18 to 34 years of age (82%)</w:t>
      </w:r>
    </w:p>
    <w:p w14:paraId="3EE47FA1" w14:textId="237DE7CF" w:rsidR="00356664" w:rsidRDefault="00CF7EE5" w:rsidP="00356664">
      <w:pPr>
        <w:pStyle w:val="Paragraphedeliste"/>
        <w:numPr>
          <w:ilvl w:val="0"/>
          <w:numId w:val="21"/>
        </w:numPr>
      </w:pPr>
      <w:r>
        <w:t>Quebecers</w:t>
      </w:r>
      <w:r w:rsidR="00356664">
        <w:t xml:space="preserve"> (7</w:t>
      </w:r>
      <w:r>
        <w:t>5</w:t>
      </w:r>
      <w:r w:rsidR="00356664">
        <w:t xml:space="preserve">%) </w:t>
      </w:r>
    </w:p>
    <w:p w14:paraId="01AAFE96" w14:textId="1E8EEFE3" w:rsidR="00041057" w:rsidRDefault="00041057" w:rsidP="00356664">
      <w:pPr>
        <w:pStyle w:val="Paragraphedeliste"/>
        <w:numPr>
          <w:ilvl w:val="0"/>
          <w:numId w:val="21"/>
        </w:numPr>
      </w:pPr>
      <w:r>
        <w:t>Francophones (75%)</w:t>
      </w:r>
    </w:p>
    <w:p w14:paraId="5F0118AE" w14:textId="23056120" w:rsidR="00356664" w:rsidRDefault="00356664" w:rsidP="00356664">
      <w:pPr>
        <w:pStyle w:val="Paragraphedeliste"/>
        <w:numPr>
          <w:ilvl w:val="0"/>
          <w:numId w:val="21"/>
        </w:numPr>
      </w:pPr>
      <w:r w:rsidRPr="0073426F">
        <w:t xml:space="preserve">Respondents who </w:t>
      </w:r>
      <w:r w:rsidR="008B759E">
        <w:t xml:space="preserve">visited </w:t>
      </w:r>
      <w:r w:rsidRPr="0073426F">
        <w:t>the NFB</w:t>
      </w:r>
      <w:r w:rsidR="006C1154">
        <w:t xml:space="preserve">.ca </w:t>
      </w:r>
      <w:r w:rsidRPr="0073426F">
        <w:t>(</w:t>
      </w:r>
      <w:r w:rsidR="000E5D35">
        <w:t>73</w:t>
      </w:r>
      <w:r w:rsidRPr="0073426F">
        <w:t xml:space="preserve">%) </w:t>
      </w:r>
    </w:p>
    <w:p w14:paraId="4EB47FB6" w14:textId="77777777" w:rsidR="00356664" w:rsidRDefault="00356664" w:rsidP="00455C50">
      <w:pPr>
        <w:contextualSpacing/>
      </w:pPr>
    </w:p>
    <w:p w14:paraId="41325665" w14:textId="487BC154" w:rsidR="00455C50" w:rsidRDefault="00330D16" w:rsidP="00455C50">
      <w:pPr>
        <w:contextualSpacing/>
      </w:pPr>
      <w:r>
        <w:t xml:space="preserve">Among respondents who agree that </w:t>
      </w:r>
      <w:r w:rsidR="008F72D0">
        <w:rPr>
          <w:b/>
          <w:bCs/>
        </w:rPr>
        <w:t>it is easy for them to find NFB content</w:t>
      </w:r>
      <w:r>
        <w:t>, n</w:t>
      </w:r>
      <w:r w:rsidR="00455C50">
        <w:t>otable subgroup differences include:</w:t>
      </w:r>
    </w:p>
    <w:p w14:paraId="453F180E" w14:textId="4C00B133" w:rsidR="00B1290E" w:rsidRDefault="00B1290E" w:rsidP="00AC33E2">
      <w:pPr>
        <w:pStyle w:val="Paragraphedeliste"/>
        <w:numPr>
          <w:ilvl w:val="0"/>
          <w:numId w:val="21"/>
        </w:numPr>
      </w:pPr>
      <w:r>
        <w:t>Respondents who visited the NFB</w:t>
      </w:r>
      <w:r w:rsidR="00400F4D">
        <w:t xml:space="preserve">.ca </w:t>
      </w:r>
      <w:r>
        <w:t>(</w:t>
      </w:r>
      <w:r w:rsidR="002B2247">
        <w:t xml:space="preserve">76%) </w:t>
      </w:r>
    </w:p>
    <w:p w14:paraId="1DDE66DC" w14:textId="3155D7A8" w:rsidR="00DC791A" w:rsidRDefault="00721E89" w:rsidP="00AC33E2">
      <w:pPr>
        <w:pStyle w:val="Paragraphedeliste"/>
        <w:numPr>
          <w:ilvl w:val="0"/>
          <w:numId w:val="21"/>
        </w:numPr>
      </w:pPr>
      <w:r w:rsidRPr="0073426F">
        <w:t>Respondents who have heard of the NFB in the past year (</w:t>
      </w:r>
      <w:r w:rsidR="00CB6E9E" w:rsidRPr="0073426F">
        <w:t xml:space="preserve">68%) </w:t>
      </w:r>
    </w:p>
    <w:p w14:paraId="7ED0EE54" w14:textId="480A378E" w:rsidR="009B33E3" w:rsidRDefault="009B33E3" w:rsidP="00AC33E2">
      <w:pPr>
        <w:pStyle w:val="Paragraphedeliste"/>
        <w:numPr>
          <w:ilvl w:val="0"/>
          <w:numId w:val="21"/>
        </w:numPr>
      </w:pPr>
      <w:r>
        <w:t>Respondents who have seen an ad from NFB in the past year (</w:t>
      </w:r>
      <w:r w:rsidR="00FF3A91">
        <w:t xml:space="preserve">58%) </w:t>
      </w:r>
    </w:p>
    <w:p w14:paraId="12FF99C8" w14:textId="17E15EF1" w:rsidR="008A58B0" w:rsidRDefault="008A58B0" w:rsidP="008A58B0">
      <w:pPr>
        <w:contextualSpacing/>
      </w:pPr>
      <w:r>
        <w:lastRenderedPageBreak/>
        <w:t>Among respondents who agree that</w:t>
      </w:r>
      <w:r w:rsidR="00AB315A">
        <w:t xml:space="preserve"> </w:t>
      </w:r>
      <w:r w:rsidR="00AB315A">
        <w:rPr>
          <w:b/>
          <w:bCs/>
        </w:rPr>
        <w:t>they access NFB productions more now that they are easily accessible online</w:t>
      </w:r>
      <w:r>
        <w:t>, notable subgroup differences include:</w:t>
      </w:r>
    </w:p>
    <w:p w14:paraId="7C808FBB" w14:textId="0AC1D3C5" w:rsidR="00E1601C" w:rsidRDefault="00E1601C" w:rsidP="000131E0">
      <w:pPr>
        <w:pStyle w:val="Paragraphedeliste"/>
        <w:numPr>
          <w:ilvl w:val="0"/>
          <w:numId w:val="21"/>
        </w:numPr>
      </w:pPr>
      <w:r>
        <w:t>Respondents who have visited the NFB</w:t>
      </w:r>
      <w:r w:rsidR="00400F4D">
        <w:t xml:space="preserve">.ca </w:t>
      </w:r>
      <w:r>
        <w:t>(69%)</w:t>
      </w:r>
    </w:p>
    <w:p w14:paraId="237B0678" w14:textId="6CABF943" w:rsidR="00DE3308" w:rsidRDefault="00DE3308" w:rsidP="000131E0">
      <w:pPr>
        <w:pStyle w:val="Paragraphedeliste"/>
        <w:numPr>
          <w:ilvl w:val="0"/>
          <w:numId w:val="21"/>
        </w:numPr>
      </w:pPr>
      <w:r>
        <w:t xml:space="preserve">Respondents who have heard of </w:t>
      </w:r>
      <w:r w:rsidR="00405218">
        <w:t xml:space="preserve">the </w:t>
      </w:r>
      <w:r w:rsidR="00BD0C1B">
        <w:t xml:space="preserve">NFB in the past year (58%) </w:t>
      </w:r>
    </w:p>
    <w:p w14:paraId="183EFA9C" w14:textId="16A7046F" w:rsidR="000131E0" w:rsidRDefault="000131E0" w:rsidP="000131E0">
      <w:pPr>
        <w:pStyle w:val="Paragraphedeliste"/>
        <w:numPr>
          <w:ilvl w:val="0"/>
          <w:numId w:val="21"/>
        </w:numPr>
      </w:pPr>
      <w:r>
        <w:t>Respondents between 18 to 34 years of age (</w:t>
      </w:r>
      <w:r w:rsidR="007F1FF8">
        <w:t>57</w:t>
      </w:r>
      <w:r>
        <w:t>%)</w:t>
      </w:r>
    </w:p>
    <w:p w14:paraId="627C0FA9" w14:textId="1A38D28E" w:rsidR="007F1FF8" w:rsidRDefault="007F1FF8" w:rsidP="000131E0">
      <w:pPr>
        <w:pStyle w:val="Paragraphedeliste"/>
        <w:numPr>
          <w:ilvl w:val="0"/>
          <w:numId w:val="21"/>
        </w:numPr>
      </w:pPr>
      <w:r>
        <w:t>Francophones (49%)</w:t>
      </w:r>
    </w:p>
    <w:p w14:paraId="4320E087" w14:textId="72FD0F36" w:rsidR="000131E0" w:rsidRDefault="000131E0" w:rsidP="000131E0">
      <w:pPr>
        <w:pStyle w:val="Paragraphedeliste"/>
        <w:numPr>
          <w:ilvl w:val="0"/>
          <w:numId w:val="21"/>
        </w:numPr>
      </w:pPr>
      <w:r>
        <w:t>Quebecers (</w:t>
      </w:r>
      <w:r w:rsidR="007F1FF8">
        <w:t>48</w:t>
      </w:r>
      <w:r>
        <w:t xml:space="preserve">%) </w:t>
      </w:r>
    </w:p>
    <w:p w14:paraId="57FC7861" w14:textId="77777777" w:rsidR="00A724CB" w:rsidRDefault="00A724CB" w:rsidP="00AC33E2">
      <w:pPr>
        <w:rPr>
          <w:noProof/>
        </w:rPr>
      </w:pPr>
    </w:p>
    <w:p w14:paraId="0FC884BC" w14:textId="62E09973" w:rsidR="00260B6C" w:rsidRDefault="00260B6C" w:rsidP="00260B6C">
      <w:pPr>
        <w:contextualSpacing/>
      </w:pPr>
      <w:r>
        <w:t xml:space="preserve">Among respondents who agree that </w:t>
      </w:r>
      <w:r>
        <w:rPr>
          <w:b/>
          <w:bCs/>
        </w:rPr>
        <w:t xml:space="preserve">they feel that they are hearing more about the NFB or the NFB </w:t>
      </w:r>
      <w:r w:rsidR="00BE6ACC">
        <w:rPr>
          <w:b/>
          <w:bCs/>
        </w:rPr>
        <w:t>films in recent years than ever before</w:t>
      </w:r>
      <w:r>
        <w:t>, notable subgroup differences include:</w:t>
      </w:r>
    </w:p>
    <w:p w14:paraId="04F81186" w14:textId="245506D4" w:rsidR="00794457" w:rsidRDefault="00794457" w:rsidP="00794457">
      <w:pPr>
        <w:pStyle w:val="Paragraphedeliste"/>
        <w:numPr>
          <w:ilvl w:val="0"/>
          <w:numId w:val="21"/>
        </w:numPr>
      </w:pPr>
      <w:r>
        <w:t xml:space="preserve">Respondents who have seen an ad from NFB in the past year (52%) </w:t>
      </w:r>
    </w:p>
    <w:p w14:paraId="1ADD5A2C" w14:textId="29F8AD92" w:rsidR="00A724CB" w:rsidRDefault="00260B6C" w:rsidP="00AC33E2">
      <w:pPr>
        <w:pStyle w:val="Paragraphedeliste"/>
        <w:numPr>
          <w:ilvl w:val="0"/>
          <w:numId w:val="21"/>
        </w:numPr>
        <w:rPr>
          <w:noProof/>
        </w:rPr>
      </w:pPr>
      <w:r>
        <w:t xml:space="preserve">Respondents who have heard of </w:t>
      </w:r>
      <w:r w:rsidR="00DF01AF">
        <w:t xml:space="preserve">the </w:t>
      </w:r>
      <w:r>
        <w:t>NFB in the past year (</w:t>
      </w:r>
      <w:r w:rsidR="00A42470">
        <w:t>47</w:t>
      </w:r>
      <w:r>
        <w:t xml:space="preserve">%) </w:t>
      </w:r>
    </w:p>
    <w:p w14:paraId="7746EC1F" w14:textId="77777777" w:rsidR="00A724CB" w:rsidRDefault="00A724CB" w:rsidP="00AC33E2">
      <w:pPr>
        <w:rPr>
          <w:noProof/>
        </w:rPr>
      </w:pPr>
    </w:p>
    <w:p w14:paraId="304E9ACB" w14:textId="77777777" w:rsidR="00A767B1" w:rsidRPr="004044C2" w:rsidRDefault="00A767B1" w:rsidP="00A767B1">
      <w:pPr>
        <w:rPr>
          <w:noProof/>
        </w:rPr>
      </w:pPr>
      <w:r w:rsidRPr="003F1350">
        <w:rPr>
          <w:noProof/>
        </w:rPr>
        <w:t xml:space="preserve">The following results illustrate the differences in proportions of respondents who strongly or </w:t>
      </w:r>
      <w:r w:rsidRPr="004044C2">
        <w:rPr>
          <w:noProof/>
        </w:rPr>
        <w:t>somewhat agree to each statements obtained in this year’s study compared to the 2017 study:</w:t>
      </w:r>
    </w:p>
    <w:p w14:paraId="3D808EFD" w14:textId="2B4E415F" w:rsidR="00A767B1" w:rsidRPr="004044C2" w:rsidRDefault="00A767B1" w:rsidP="00A767B1">
      <w:pPr>
        <w:pStyle w:val="Paragraphedeliste"/>
        <w:numPr>
          <w:ilvl w:val="0"/>
          <w:numId w:val="43"/>
        </w:numPr>
        <w:rPr>
          <w:noProof/>
        </w:rPr>
      </w:pPr>
      <w:r w:rsidRPr="004044C2">
        <w:rPr>
          <w:noProof/>
        </w:rPr>
        <w:t xml:space="preserve">You wish it were easier to access NFB content online: </w:t>
      </w:r>
      <w:r w:rsidR="00521EC4" w:rsidRPr="004044C2">
        <w:rPr>
          <w:noProof/>
        </w:rPr>
        <w:t>+</w:t>
      </w:r>
      <w:r w:rsidR="004044C2" w:rsidRPr="004044C2">
        <w:rPr>
          <w:noProof/>
        </w:rPr>
        <w:t>3</w:t>
      </w:r>
    </w:p>
    <w:p w14:paraId="1618F383" w14:textId="46696E7D" w:rsidR="0067582B" w:rsidRPr="00347833" w:rsidRDefault="0067582B" w:rsidP="00A767B1">
      <w:pPr>
        <w:pStyle w:val="Paragraphedeliste"/>
        <w:numPr>
          <w:ilvl w:val="0"/>
          <w:numId w:val="43"/>
        </w:numPr>
        <w:rPr>
          <w:noProof/>
        </w:rPr>
      </w:pPr>
      <w:r w:rsidRPr="00347833">
        <w:rPr>
          <w:noProof/>
        </w:rPr>
        <w:t>It is easy for you to find NFB content:</w:t>
      </w:r>
      <w:r w:rsidR="006D7427" w:rsidRPr="00347833">
        <w:rPr>
          <w:noProof/>
        </w:rPr>
        <w:t xml:space="preserve"> </w:t>
      </w:r>
      <w:r w:rsidR="003B168C" w:rsidRPr="00347833">
        <w:rPr>
          <w:noProof/>
        </w:rPr>
        <w:t>+2</w:t>
      </w:r>
    </w:p>
    <w:p w14:paraId="08A341C5" w14:textId="0D5A90DF" w:rsidR="0067582B" w:rsidRPr="004043ED" w:rsidRDefault="0067582B" w:rsidP="00A767B1">
      <w:pPr>
        <w:pStyle w:val="Paragraphedeliste"/>
        <w:numPr>
          <w:ilvl w:val="0"/>
          <w:numId w:val="43"/>
        </w:numPr>
        <w:rPr>
          <w:noProof/>
        </w:rPr>
      </w:pPr>
      <w:r w:rsidRPr="004043ED">
        <w:rPr>
          <w:noProof/>
        </w:rPr>
        <w:t xml:space="preserve">You </w:t>
      </w:r>
      <w:r w:rsidR="00B1003F" w:rsidRPr="004043ED">
        <w:rPr>
          <w:noProof/>
        </w:rPr>
        <w:t xml:space="preserve">access NFB </w:t>
      </w:r>
      <w:r w:rsidR="001D4C6E" w:rsidRPr="004043ED">
        <w:rPr>
          <w:noProof/>
        </w:rPr>
        <w:t>productions</w:t>
      </w:r>
      <w:r w:rsidR="00B1003F" w:rsidRPr="004043ED">
        <w:rPr>
          <w:noProof/>
        </w:rPr>
        <w:t xml:space="preserve"> </w:t>
      </w:r>
      <w:r w:rsidR="001D4C6E" w:rsidRPr="004043ED">
        <w:rPr>
          <w:noProof/>
        </w:rPr>
        <w:t>more now</w:t>
      </w:r>
      <w:r w:rsidR="00EA3AFA" w:rsidRPr="004043ED">
        <w:rPr>
          <w:noProof/>
        </w:rPr>
        <w:t xml:space="preserve"> that they are easily accessible online:</w:t>
      </w:r>
      <w:r w:rsidR="00CF4E81" w:rsidRPr="004043ED">
        <w:rPr>
          <w:noProof/>
        </w:rPr>
        <w:t xml:space="preserve"> </w:t>
      </w:r>
      <w:r w:rsidR="00AC6177" w:rsidRPr="004043ED">
        <w:rPr>
          <w:noProof/>
        </w:rPr>
        <w:t>-</w:t>
      </w:r>
      <w:r w:rsidR="00347833" w:rsidRPr="004043ED">
        <w:rPr>
          <w:noProof/>
        </w:rPr>
        <w:t>2</w:t>
      </w:r>
    </w:p>
    <w:p w14:paraId="348AF717" w14:textId="550846E7" w:rsidR="009576B7" w:rsidRPr="004043ED" w:rsidRDefault="00154139" w:rsidP="00AC33E2">
      <w:pPr>
        <w:pStyle w:val="Paragraphedeliste"/>
        <w:numPr>
          <w:ilvl w:val="0"/>
          <w:numId w:val="43"/>
        </w:numPr>
        <w:rPr>
          <w:noProof/>
        </w:rPr>
      </w:pPr>
      <w:r w:rsidRPr="004043ED">
        <w:rPr>
          <w:noProof/>
        </w:rPr>
        <w:t xml:space="preserve">You feel that you are hearing more about the NFB </w:t>
      </w:r>
      <w:r w:rsidR="003C4479" w:rsidRPr="004043ED">
        <w:rPr>
          <w:noProof/>
        </w:rPr>
        <w:t xml:space="preserve">or NFB films </w:t>
      </w:r>
      <w:r w:rsidR="00392688" w:rsidRPr="004043ED">
        <w:rPr>
          <w:noProof/>
        </w:rPr>
        <w:t>in recent years than ever before:</w:t>
      </w:r>
      <w:r w:rsidR="00E1249C" w:rsidRPr="004043ED">
        <w:rPr>
          <w:noProof/>
        </w:rPr>
        <w:t xml:space="preserve"> </w:t>
      </w:r>
      <w:r w:rsidR="003117C5" w:rsidRPr="004043ED">
        <w:rPr>
          <w:noProof/>
        </w:rPr>
        <w:t>-</w:t>
      </w:r>
      <w:r w:rsidR="004043ED" w:rsidRPr="004043ED">
        <w:rPr>
          <w:noProof/>
        </w:rPr>
        <w:t>7</w:t>
      </w:r>
    </w:p>
    <w:p w14:paraId="5762D69A" w14:textId="77777777" w:rsidR="00556BD2" w:rsidRDefault="00556BD2" w:rsidP="00556BD2">
      <w:pPr>
        <w:pStyle w:val="Paragraphedeliste"/>
        <w:rPr>
          <w:noProof/>
        </w:rPr>
      </w:pPr>
    </w:p>
    <w:p w14:paraId="7CAAFE40" w14:textId="1BA25318" w:rsidR="009576B7" w:rsidRDefault="009576B7" w:rsidP="00AC33E2">
      <w:pPr>
        <w:rPr>
          <w:noProof/>
        </w:rPr>
      </w:pPr>
    </w:p>
    <w:p w14:paraId="3D5A8F5E" w14:textId="563AE635" w:rsidR="00CE12E7" w:rsidRDefault="00CE12E7" w:rsidP="00AC33E2">
      <w:pPr>
        <w:rPr>
          <w:noProof/>
        </w:rPr>
      </w:pPr>
    </w:p>
    <w:p w14:paraId="2C9E7006" w14:textId="553C57D1" w:rsidR="00CE12E7" w:rsidRDefault="00CE12E7" w:rsidP="00AC33E2">
      <w:pPr>
        <w:rPr>
          <w:noProof/>
        </w:rPr>
      </w:pPr>
    </w:p>
    <w:p w14:paraId="0701CB44" w14:textId="6ADF971D" w:rsidR="00CE12E7" w:rsidRDefault="00CE12E7" w:rsidP="00AC33E2">
      <w:pPr>
        <w:rPr>
          <w:noProof/>
        </w:rPr>
      </w:pPr>
    </w:p>
    <w:p w14:paraId="1EB52235" w14:textId="25EE09AC" w:rsidR="00CE12E7" w:rsidRDefault="00CE12E7" w:rsidP="00AC33E2">
      <w:pPr>
        <w:rPr>
          <w:noProof/>
        </w:rPr>
      </w:pPr>
    </w:p>
    <w:p w14:paraId="37F5CABA" w14:textId="6B6F00BC" w:rsidR="00CE12E7" w:rsidRDefault="00CE12E7" w:rsidP="00AC33E2">
      <w:pPr>
        <w:rPr>
          <w:noProof/>
        </w:rPr>
      </w:pPr>
    </w:p>
    <w:p w14:paraId="1C7C0ADC" w14:textId="5DB95663" w:rsidR="00CE12E7" w:rsidRDefault="00CE12E7" w:rsidP="00AC33E2">
      <w:pPr>
        <w:rPr>
          <w:noProof/>
        </w:rPr>
      </w:pPr>
    </w:p>
    <w:p w14:paraId="2A340436" w14:textId="289242D7" w:rsidR="00CE12E7" w:rsidRDefault="00CE12E7" w:rsidP="00AC33E2">
      <w:pPr>
        <w:rPr>
          <w:noProof/>
        </w:rPr>
      </w:pPr>
    </w:p>
    <w:p w14:paraId="0E1B06ED" w14:textId="3DE57D40" w:rsidR="00CE12E7" w:rsidRDefault="00CE12E7" w:rsidP="00AC33E2">
      <w:pPr>
        <w:rPr>
          <w:noProof/>
        </w:rPr>
      </w:pPr>
    </w:p>
    <w:p w14:paraId="2802E136" w14:textId="118689BF" w:rsidR="00CE12E7" w:rsidRDefault="00CE12E7" w:rsidP="00AC33E2">
      <w:pPr>
        <w:rPr>
          <w:noProof/>
        </w:rPr>
      </w:pPr>
    </w:p>
    <w:p w14:paraId="715F0F8B" w14:textId="66E4394F" w:rsidR="00CE12E7" w:rsidRDefault="00CE12E7" w:rsidP="00AC33E2">
      <w:pPr>
        <w:rPr>
          <w:noProof/>
        </w:rPr>
      </w:pPr>
    </w:p>
    <w:p w14:paraId="5C77889A" w14:textId="70C07447" w:rsidR="00CE12E7" w:rsidRDefault="00CE12E7" w:rsidP="00AC33E2">
      <w:pPr>
        <w:rPr>
          <w:noProof/>
        </w:rPr>
      </w:pPr>
    </w:p>
    <w:p w14:paraId="2239BD0F" w14:textId="1C16A645" w:rsidR="00CE12E7" w:rsidRDefault="00CE12E7" w:rsidP="00AC33E2">
      <w:pPr>
        <w:rPr>
          <w:noProof/>
        </w:rPr>
      </w:pPr>
    </w:p>
    <w:p w14:paraId="2BF552ED" w14:textId="7D7B07DD" w:rsidR="00CE12E7" w:rsidRDefault="00CE12E7" w:rsidP="00AC33E2">
      <w:pPr>
        <w:rPr>
          <w:noProof/>
        </w:rPr>
      </w:pPr>
    </w:p>
    <w:p w14:paraId="73E9AB35" w14:textId="665A0F41" w:rsidR="00CE12E7" w:rsidRDefault="00CE12E7" w:rsidP="00AC33E2">
      <w:pPr>
        <w:rPr>
          <w:noProof/>
        </w:rPr>
      </w:pPr>
    </w:p>
    <w:p w14:paraId="28082C52" w14:textId="77777777" w:rsidR="00CE12E7" w:rsidRDefault="00CE12E7" w:rsidP="00AC33E2">
      <w:pPr>
        <w:rPr>
          <w:noProof/>
        </w:rPr>
      </w:pPr>
    </w:p>
    <w:p w14:paraId="4D257743" w14:textId="77777777" w:rsidR="007479F0" w:rsidRDefault="007479F0" w:rsidP="00AC33E2">
      <w:pPr>
        <w:rPr>
          <w:noProof/>
        </w:rPr>
      </w:pPr>
    </w:p>
    <w:p w14:paraId="5B8AC481" w14:textId="77777777" w:rsidR="007479F0" w:rsidRDefault="007479F0" w:rsidP="00AC33E2">
      <w:pPr>
        <w:rPr>
          <w:noProof/>
        </w:rPr>
      </w:pPr>
    </w:p>
    <w:p w14:paraId="4CA1D60F" w14:textId="77777777" w:rsidR="007479F0" w:rsidRDefault="007479F0" w:rsidP="00AC33E2">
      <w:pPr>
        <w:rPr>
          <w:noProof/>
        </w:rPr>
      </w:pPr>
    </w:p>
    <w:p w14:paraId="0066E062" w14:textId="77777777" w:rsidR="007479F0" w:rsidRDefault="007479F0" w:rsidP="00AC33E2">
      <w:pPr>
        <w:rPr>
          <w:noProof/>
        </w:rPr>
      </w:pPr>
    </w:p>
    <w:p w14:paraId="678D36F0" w14:textId="77777777" w:rsidR="007479F0" w:rsidRDefault="007479F0" w:rsidP="00AC33E2">
      <w:pPr>
        <w:rPr>
          <w:noProof/>
        </w:rPr>
      </w:pPr>
    </w:p>
    <w:p w14:paraId="1849B0B3" w14:textId="77777777" w:rsidR="007479F0" w:rsidRDefault="007479F0" w:rsidP="00AC33E2">
      <w:pPr>
        <w:rPr>
          <w:noProof/>
        </w:rPr>
      </w:pPr>
    </w:p>
    <w:p w14:paraId="20A39398" w14:textId="77777777" w:rsidR="007479F0" w:rsidRDefault="007479F0" w:rsidP="00AC33E2">
      <w:pPr>
        <w:rPr>
          <w:noProof/>
        </w:rPr>
      </w:pPr>
    </w:p>
    <w:p w14:paraId="032C16C5" w14:textId="5BFA6183" w:rsidR="00DC791A" w:rsidRPr="00F94F9F" w:rsidRDefault="006C7211" w:rsidP="00F94F9F">
      <w:pPr>
        <w:pStyle w:val="Titre2"/>
        <w:rPr>
          <w:rFonts w:asciiTheme="minorHAnsi" w:hAnsiTheme="minorHAnsi" w:cstheme="minorHAnsi"/>
          <w:i w:val="0"/>
          <w:iCs w:val="0"/>
          <w:noProof/>
          <w:sz w:val="22"/>
          <w:szCs w:val="22"/>
        </w:rPr>
      </w:pPr>
      <w:bookmarkStart w:id="45" w:name="_Toc98941026"/>
      <w:r w:rsidRPr="00F94F9F">
        <w:rPr>
          <w:rFonts w:asciiTheme="minorHAnsi" w:hAnsiTheme="minorHAnsi" w:cstheme="minorHAnsi"/>
          <w:i w:val="0"/>
          <w:iCs w:val="0"/>
          <w:noProof/>
          <w:sz w:val="22"/>
          <w:szCs w:val="22"/>
        </w:rPr>
        <w:lastRenderedPageBreak/>
        <w:t xml:space="preserve">Visit of </w:t>
      </w:r>
      <w:r w:rsidR="008003AC" w:rsidRPr="00F94F9F">
        <w:rPr>
          <w:rFonts w:asciiTheme="minorHAnsi" w:hAnsiTheme="minorHAnsi" w:cstheme="minorHAnsi"/>
          <w:i w:val="0"/>
          <w:iCs w:val="0"/>
          <w:noProof/>
          <w:sz w:val="22"/>
          <w:szCs w:val="22"/>
        </w:rPr>
        <w:t xml:space="preserve">the NFB </w:t>
      </w:r>
      <w:r w:rsidR="008D2D14" w:rsidRPr="00F94F9F">
        <w:rPr>
          <w:rFonts w:asciiTheme="minorHAnsi" w:hAnsiTheme="minorHAnsi" w:cstheme="minorHAnsi"/>
          <w:i w:val="0"/>
          <w:iCs w:val="0"/>
          <w:noProof/>
          <w:sz w:val="22"/>
          <w:szCs w:val="22"/>
        </w:rPr>
        <w:t>W</w:t>
      </w:r>
      <w:r w:rsidR="008003AC" w:rsidRPr="00F94F9F">
        <w:rPr>
          <w:rFonts w:asciiTheme="minorHAnsi" w:hAnsiTheme="minorHAnsi" w:cstheme="minorHAnsi"/>
          <w:i w:val="0"/>
          <w:iCs w:val="0"/>
          <w:noProof/>
          <w:sz w:val="22"/>
          <w:szCs w:val="22"/>
        </w:rPr>
        <w:t>ebsite</w:t>
      </w:r>
      <w:bookmarkEnd w:id="45"/>
    </w:p>
    <w:p w14:paraId="77262030" w14:textId="77777777" w:rsidR="008003AC" w:rsidRDefault="008003AC" w:rsidP="00AC33E2">
      <w:pPr>
        <w:rPr>
          <w:noProof/>
        </w:rPr>
      </w:pPr>
    </w:p>
    <w:p w14:paraId="033F131B" w14:textId="6AAF8FC1" w:rsidR="008003AC" w:rsidRDefault="00EF2A05" w:rsidP="00AC33E2">
      <w:pPr>
        <w:rPr>
          <w:noProof/>
        </w:rPr>
      </w:pPr>
      <w:r>
        <w:rPr>
          <w:noProof/>
        </w:rPr>
        <w:t xml:space="preserve">More than three quarters of the respondents who have heard about the NFB </w:t>
      </w:r>
      <w:r w:rsidR="00C628E3">
        <w:rPr>
          <w:noProof/>
        </w:rPr>
        <w:t>(77%)</w:t>
      </w:r>
      <w:r w:rsidR="009A075E">
        <w:rPr>
          <w:noProof/>
        </w:rPr>
        <w:t xml:space="preserve"> have</w:t>
      </w:r>
      <w:r w:rsidR="00C628E3">
        <w:rPr>
          <w:noProof/>
        </w:rPr>
        <w:t xml:space="preserve"> </w:t>
      </w:r>
      <w:r w:rsidR="000E6326">
        <w:rPr>
          <w:noProof/>
        </w:rPr>
        <w:t>stated having never visited the NFB.ca website</w:t>
      </w:r>
      <w:r w:rsidR="00C628E3">
        <w:rPr>
          <w:noProof/>
        </w:rPr>
        <w:t>,</w:t>
      </w:r>
      <w:r w:rsidR="000D781B">
        <w:rPr>
          <w:noProof/>
        </w:rPr>
        <w:t xml:space="preserve"> while </w:t>
      </w:r>
      <w:r w:rsidR="003842F9">
        <w:rPr>
          <w:noProof/>
        </w:rPr>
        <w:t>22%</w:t>
      </w:r>
      <w:r w:rsidR="009A075E">
        <w:rPr>
          <w:noProof/>
        </w:rPr>
        <w:t xml:space="preserve"> have</w:t>
      </w:r>
      <w:r w:rsidR="003842F9">
        <w:rPr>
          <w:noProof/>
        </w:rPr>
        <w:t xml:space="preserve"> </w:t>
      </w:r>
      <w:r w:rsidR="004D1A57">
        <w:rPr>
          <w:noProof/>
        </w:rPr>
        <w:t xml:space="preserve">stated </w:t>
      </w:r>
      <w:r w:rsidR="00073B44">
        <w:rPr>
          <w:noProof/>
        </w:rPr>
        <w:t xml:space="preserve">having visited it. </w:t>
      </w:r>
    </w:p>
    <w:p w14:paraId="47C04DFE" w14:textId="77777777" w:rsidR="008003AC" w:rsidRDefault="008003AC" w:rsidP="00AC33E2">
      <w:pPr>
        <w:rPr>
          <w:noProof/>
        </w:rPr>
      </w:pPr>
    </w:p>
    <w:p w14:paraId="4BC5D0DB" w14:textId="0818C3AB" w:rsidR="008003AC" w:rsidRDefault="008003AC" w:rsidP="00AC33E2">
      <w:pPr>
        <w:rPr>
          <w:noProof/>
        </w:rPr>
      </w:pPr>
      <w:r>
        <w:rPr>
          <w:noProof/>
        </w:rPr>
        <w:t>Figure 1</w:t>
      </w:r>
      <w:r w:rsidR="002A1580">
        <w:rPr>
          <w:noProof/>
        </w:rPr>
        <w:t>6</w:t>
      </w:r>
      <w:r>
        <w:rPr>
          <w:noProof/>
        </w:rPr>
        <w:t xml:space="preserve">: </w:t>
      </w:r>
      <w:r w:rsidR="007516A4">
        <w:rPr>
          <w:noProof/>
        </w:rPr>
        <w:t>Visit of the NFB</w:t>
      </w:r>
      <w:r w:rsidR="00E1276A">
        <w:rPr>
          <w:noProof/>
        </w:rPr>
        <w:t>.ca</w:t>
      </w:r>
      <w:r w:rsidR="007516A4">
        <w:rPr>
          <w:noProof/>
        </w:rPr>
        <w:t xml:space="preserve"> website</w:t>
      </w:r>
    </w:p>
    <w:p w14:paraId="2F241173" w14:textId="0C61D39D" w:rsidR="007516A4" w:rsidRDefault="007516A4" w:rsidP="00AC33E2">
      <w:pPr>
        <w:rPr>
          <w:noProof/>
        </w:rPr>
      </w:pPr>
      <w:r>
        <w:rPr>
          <w:noProof/>
        </w:rPr>
        <w:drawing>
          <wp:inline distT="0" distB="0" distL="0" distR="0" wp14:anchorId="1FFFE8B5" wp14:editId="559AB6E8">
            <wp:extent cx="5667768" cy="2992581"/>
            <wp:effectExtent l="0" t="0" r="9525" b="17780"/>
            <wp:docPr id="21" name="Graphique 21" descr="Have you ever visited the NFB.ca website?&#10; &#10;Yes: 22%&#10;No: 77%&#10;Don’t know/Refusal: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31E19A" w14:textId="06F663DA" w:rsidR="00DC791A" w:rsidRDefault="005F782C" w:rsidP="00AC33E2">
      <w:pPr>
        <w:rPr>
          <w:noProof/>
        </w:rPr>
      </w:pPr>
      <w:r w:rsidRPr="675217E7">
        <w:rPr>
          <w:noProof/>
        </w:rPr>
        <w:t>Q</w:t>
      </w:r>
      <w:r w:rsidR="00433B5F" w:rsidRPr="675217E7">
        <w:rPr>
          <w:noProof/>
        </w:rPr>
        <w:t xml:space="preserve">9.1: </w:t>
      </w:r>
      <w:r w:rsidR="005012CF" w:rsidRPr="675217E7">
        <w:rPr>
          <w:noProof/>
        </w:rPr>
        <w:t xml:space="preserve">Have you ever visited the NFB.ca website? </w:t>
      </w:r>
      <w:r w:rsidR="00455C50" w:rsidRPr="675217E7">
        <w:rPr>
          <w:noProof/>
        </w:rPr>
        <w:t xml:space="preserve">Base: </w:t>
      </w:r>
      <w:r w:rsidR="0065577C" w:rsidRPr="675217E7">
        <w:rPr>
          <w:noProof/>
        </w:rPr>
        <w:t>Respondents aware of the NFB (n=</w:t>
      </w:r>
      <w:r w:rsidR="00156326" w:rsidRPr="675217E7">
        <w:rPr>
          <w:noProof/>
        </w:rPr>
        <w:t>1</w:t>
      </w:r>
      <w:r w:rsidR="005F5EDD" w:rsidRPr="675217E7">
        <w:rPr>
          <w:noProof/>
        </w:rPr>
        <w:t>,</w:t>
      </w:r>
      <w:r w:rsidR="00156326" w:rsidRPr="675217E7">
        <w:rPr>
          <w:noProof/>
        </w:rPr>
        <w:t>031</w:t>
      </w:r>
      <w:r w:rsidR="0065577C" w:rsidRPr="675217E7">
        <w:rPr>
          <w:noProof/>
        </w:rPr>
        <w:t>)</w:t>
      </w:r>
    </w:p>
    <w:p w14:paraId="79DDC0CD" w14:textId="77777777" w:rsidR="00455C50" w:rsidRDefault="00455C50" w:rsidP="00AC33E2">
      <w:pPr>
        <w:rPr>
          <w:noProof/>
        </w:rPr>
      </w:pPr>
    </w:p>
    <w:p w14:paraId="30FE6693" w14:textId="17C510EF" w:rsidR="001809B3" w:rsidRPr="00BE00FF" w:rsidRDefault="001809B3" w:rsidP="001809B3">
      <w:r>
        <w:t xml:space="preserve">The following subgroups were more likely to </w:t>
      </w:r>
      <w:r w:rsidR="00F555A2">
        <w:t>have visited the NFB</w:t>
      </w:r>
      <w:r w:rsidR="00E1276A">
        <w:t>.ca</w:t>
      </w:r>
      <w:r w:rsidR="00F555A2">
        <w:t xml:space="preserve"> website at least once</w:t>
      </w:r>
      <w:r>
        <w:t>:</w:t>
      </w:r>
    </w:p>
    <w:p w14:paraId="2AB1F04B" w14:textId="093461D3" w:rsidR="001809B3" w:rsidRPr="00BE00FF" w:rsidRDefault="00DF01AF" w:rsidP="001809B3">
      <w:pPr>
        <w:pStyle w:val="Paragraphedeliste"/>
        <w:numPr>
          <w:ilvl w:val="0"/>
          <w:numId w:val="22"/>
        </w:numPr>
        <w:spacing w:after="120"/>
      </w:pPr>
      <w:r>
        <w:t>Nova Scotians</w:t>
      </w:r>
      <w:r w:rsidR="00D83734" w:rsidRPr="00BE00FF">
        <w:t xml:space="preserve"> (</w:t>
      </w:r>
      <w:r w:rsidR="00033F4C" w:rsidRPr="00BE00FF">
        <w:t xml:space="preserve">40%) </w:t>
      </w:r>
    </w:p>
    <w:p w14:paraId="5A6AE445" w14:textId="5966D5CD" w:rsidR="005503AD" w:rsidRPr="00BE00FF" w:rsidRDefault="005503AD" w:rsidP="00920D0C">
      <w:pPr>
        <w:pStyle w:val="Paragraphedeliste"/>
        <w:numPr>
          <w:ilvl w:val="0"/>
          <w:numId w:val="22"/>
        </w:numPr>
        <w:spacing w:after="120"/>
      </w:pPr>
      <w:r w:rsidRPr="00BE00FF">
        <w:t xml:space="preserve">Respondents who have heard of </w:t>
      </w:r>
      <w:r w:rsidR="009873A6" w:rsidRPr="00BE00FF">
        <w:t>NFB in the past year (39%)</w:t>
      </w:r>
    </w:p>
    <w:p w14:paraId="66B2ED32" w14:textId="0AAAEDA1" w:rsidR="00920D0C" w:rsidRPr="00BE00FF" w:rsidRDefault="00920D0C" w:rsidP="00920D0C">
      <w:pPr>
        <w:pStyle w:val="Paragraphedeliste"/>
        <w:numPr>
          <w:ilvl w:val="0"/>
          <w:numId w:val="22"/>
        </w:numPr>
        <w:spacing w:after="120"/>
      </w:pPr>
      <w:r w:rsidRPr="00BE00FF">
        <w:t xml:space="preserve">Respondents with a university degree (33%) </w:t>
      </w:r>
    </w:p>
    <w:p w14:paraId="29D7B6AA" w14:textId="02408329" w:rsidR="007C476B" w:rsidRPr="00BE00FF" w:rsidRDefault="007C476B" w:rsidP="00920D0C">
      <w:pPr>
        <w:pStyle w:val="Paragraphedeliste"/>
        <w:numPr>
          <w:ilvl w:val="0"/>
          <w:numId w:val="22"/>
        </w:numPr>
        <w:spacing w:after="120"/>
      </w:pPr>
      <w:r w:rsidRPr="00BE00FF">
        <w:t>Respondents who have seen an ad in the past year (</w:t>
      </w:r>
      <w:r w:rsidR="005E2F6D" w:rsidRPr="00BE00FF">
        <w:t>31%)</w:t>
      </w:r>
    </w:p>
    <w:p w14:paraId="36C853E5" w14:textId="4EEFD488" w:rsidR="00033F4C" w:rsidRPr="00BE00FF" w:rsidRDefault="00BF5E6A" w:rsidP="001809B3">
      <w:pPr>
        <w:pStyle w:val="Paragraphedeliste"/>
        <w:numPr>
          <w:ilvl w:val="0"/>
          <w:numId w:val="22"/>
        </w:numPr>
        <w:spacing w:after="120"/>
      </w:pPr>
      <w:r w:rsidRPr="00BE00FF">
        <w:t xml:space="preserve">Francophones (28%) </w:t>
      </w:r>
    </w:p>
    <w:p w14:paraId="7636B934" w14:textId="6F9CCC3F" w:rsidR="00BE00FF" w:rsidRPr="00BE00FF" w:rsidRDefault="00BE00FF" w:rsidP="001809B3">
      <w:pPr>
        <w:pStyle w:val="Paragraphedeliste"/>
        <w:numPr>
          <w:ilvl w:val="0"/>
          <w:numId w:val="22"/>
        </w:numPr>
        <w:spacing w:after="120"/>
      </w:pPr>
      <w:r w:rsidRPr="00BE00FF">
        <w:t>Respondents who are aware of the NFB</w:t>
      </w:r>
      <w:r w:rsidR="00AB5E74">
        <w:t>’s work</w:t>
      </w:r>
      <w:r w:rsidRPr="00BE00FF">
        <w:t xml:space="preserve"> (27%)</w:t>
      </w:r>
    </w:p>
    <w:p w14:paraId="237C3DFB" w14:textId="6A73D719" w:rsidR="00332728" w:rsidRPr="00BE00FF" w:rsidRDefault="00F64178" w:rsidP="001809B3">
      <w:pPr>
        <w:pStyle w:val="Paragraphedeliste"/>
        <w:numPr>
          <w:ilvl w:val="0"/>
          <w:numId w:val="22"/>
        </w:numPr>
        <w:spacing w:after="120"/>
      </w:pPr>
      <w:r w:rsidRPr="00BE00FF">
        <w:t>Respondents living in</w:t>
      </w:r>
      <w:r w:rsidR="004A6615" w:rsidRPr="00BE00FF">
        <w:t xml:space="preserve"> urban center</w:t>
      </w:r>
      <w:r w:rsidR="00F710D9">
        <w:t>s</w:t>
      </w:r>
      <w:r w:rsidR="004A6615" w:rsidRPr="00BE00FF">
        <w:t xml:space="preserve"> (27%) </w:t>
      </w:r>
    </w:p>
    <w:p w14:paraId="075C2D63" w14:textId="77777777" w:rsidR="001809B3" w:rsidRPr="008C0B1C" w:rsidRDefault="001809B3" w:rsidP="001809B3">
      <w:pPr>
        <w:pStyle w:val="Paragraphedeliste"/>
        <w:spacing w:after="120"/>
        <w:rPr>
          <w:highlight w:val="yellow"/>
        </w:rPr>
      </w:pPr>
    </w:p>
    <w:p w14:paraId="7645F505" w14:textId="2BECB32D" w:rsidR="001809B3" w:rsidRDefault="001809B3" w:rsidP="001809B3">
      <w:r>
        <w:t xml:space="preserve">The following subgroups were more likely not to have </w:t>
      </w:r>
      <w:r w:rsidR="00F555A2">
        <w:t>visited the NFB</w:t>
      </w:r>
      <w:r w:rsidR="00E1276A">
        <w:t>.ca</w:t>
      </w:r>
      <w:r w:rsidR="00F555A2">
        <w:t xml:space="preserve"> website</w:t>
      </w:r>
      <w:r>
        <w:t>:</w:t>
      </w:r>
    </w:p>
    <w:p w14:paraId="51CCB4EB" w14:textId="7EAC1A1A" w:rsidR="00230DE5" w:rsidRDefault="0058339D" w:rsidP="00E04317">
      <w:pPr>
        <w:pStyle w:val="Paragraphedeliste"/>
        <w:numPr>
          <w:ilvl w:val="0"/>
          <w:numId w:val="24"/>
        </w:numPr>
        <w:rPr>
          <w:noProof/>
        </w:rPr>
      </w:pPr>
      <w:r>
        <w:rPr>
          <w:noProof/>
        </w:rPr>
        <w:t>Albertans</w:t>
      </w:r>
      <w:r w:rsidR="00230DE5">
        <w:rPr>
          <w:noProof/>
        </w:rPr>
        <w:t xml:space="preserve"> (86%)</w:t>
      </w:r>
    </w:p>
    <w:p w14:paraId="1CBE875D" w14:textId="2C0693A0" w:rsidR="00455C50" w:rsidRDefault="00230DE5" w:rsidP="00E04317">
      <w:pPr>
        <w:pStyle w:val="Paragraphedeliste"/>
        <w:numPr>
          <w:ilvl w:val="0"/>
          <w:numId w:val="24"/>
        </w:numPr>
        <w:rPr>
          <w:noProof/>
        </w:rPr>
      </w:pPr>
      <w:r>
        <w:rPr>
          <w:noProof/>
        </w:rPr>
        <w:t>British Columbia</w:t>
      </w:r>
      <w:r w:rsidR="0058339D">
        <w:rPr>
          <w:noProof/>
        </w:rPr>
        <w:t>ns</w:t>
      </w:r>
      <w:r>
        <w:rPr>
          <w:noProof/>
        </w:rPr>
        <w:t xml:space="preserve"> (83%)</w:t>
      </w:r>
    </w:p>
    <w:p w14:paraId="3896EE26" w14:textId="37C1073D" w:rsidR="001550FC" w:rsidRDefault="001550FC" w:rsidP="00E04317">
      <w:pPr>
        <w:pStyle w:val="Paragraphedeliste"/>
        <w:numPr>
          <w:ilvl w:val="0"/>
          <w:numId w:val="24"/>
        </w:numPr>
        <w:rPr>
          <w:noProof/>
        </w:rPr>
      </w:pPr>
      <w:r>
        <w:rPr>
          <w:noProof/>
        </w:rPr>
        <w:t>Respondents who have not hear</w:t>
      </w:r>
      <w:r w:rsidR="00AF7B01">
        <w:rPr>
          <w:noProof/>
        </w:rPr>
        <w:t>d</w:t>
      </w:r>
      <w:r>
        <w:rPr>
          <w:noProof/>
        </w:rPr>
        <w:t xml:space="preserve"> of the NFB in the past year (82%)</w:t>
      </w:r>
    </w:p>
    <w:p w14:paraId="4BE72906" w14:textId="6C72C484" w:rsidR="00230DE5" w:rsidRDefault="00C841EB" w:rsidP="00E04317">
      <w:pPr>
        <w:pStyle w:val="Paragraphedeliste"/>
        <w:numPr>
          <w:ilvl w:val="0"/>
          <w:numId w:val="24"/>
        </w:numPr>
        <w:rPr>
          <w:noProof/>
        </w:rPr>
      </w:pPr>
      <w:r>
        <w:rPr>
          <w:noProof/>
        </w:rPr>
        <w:t xml:space="preserve">Respondents </w:t>
      </w:r>
      <w:r w:rsidR="00621D36">
        <w:rPr>
          <w:noProof/>
        </w:rPr>
        <w:t xml:space="preserve">of </w:t>
      </w:r>
      <w:r w:rsidR="00797358">
        <w:rPr>
          <w:noProof/>
        </w:rPr>
        <w:t xml:space="preserve">age 55 </w:t>
      </w:r>
      <w:r w:rsidR="00CD3DCE">
        <w:rPr>
          <w:noProof/>
        </w:rPr>
        <w:t xml:space="preserve">and over </w:t>
      </w:r>
      <w:r w:rsidR="00621D36">
        <w:rPr>
          <w:noProof/>
        </w:rPr>
        <w:t>(</w:t>
      </w:r>
      <w:r w:rsidR="00136FE2">
        <w:rPr>
          <w:noProof/>
        </w:rPr>
        <w:t>80%)</w:t>
      </w:r>
    </w:p>
    <w:p w14:paraId="2D45B9E1" w14:textId="77777777" w:rsidR="00DC791A" w:rsidRDefault="00DC791A" w:rsidP="00AC33E2">
      <w:pPr>
        <w:rPr>
          <w:noProof/>
        </w:rPr>
      </w:pPr>
    </w:p>
    <w:p w14:paraId="706EBFB1" w14:textId="4BDE08FB" w:rsidR="00D44E15" w:rsidRDefault="003D4ED9" w:rsidP="00AC33E2">
      <w:pPr>
        <w:rPr>
          <w:noProof/>
        </w:rPr>
      </w:pPr>
      <w:r w:rsidRPr="00C75DAE">
        <w:rPr>
          <w:noProof/>
        </w:rPr>
        <w:t xml:space="preserve">Slightly </w:t>
      </w:r>
      <w:r w:rsidR="00E601F0">
        <w:rPr>
          <w:noProof/>
        </w:rPr>
        <w:t>more</w:t>
      </w:r>
      <w:r w:rsidRPr="00C75DAE">
        <w:rPr>
          <w:noProof/>
        </w:rPr>
        <w:t xml:space="preserve"> respondents</w:t>
      </w:r>
      <w:r w:rsidR="005A0A2F" w:rsidRPr="00C75DAE">
        <w:rPr>
          <w:noProof/>
        </w:rPr>
        <w:t xml:space="preserve"> (</w:t>
      </w:r>
      <w:r w:rsidR="00E601F0">
        <w:rPr>
          <w:noProof/>
        </w:rPr>
        <w:t>+1</w:t>
      </w:r>
      <w:r w:rsidR="003911C5" w:rsidRPr="00C75DAE">
        <w:rPr>
          <w:noProof/>
        </w:rPr>
        <w:t xml:space="preserve"> points</w:t>
      </w:r>
      <w:r w:rsidR="005A0A2F" w:rsidRPr="00C75DAE">
        <w:rPr>
          <w:noProof/>
        </w:rPr>
        <w:t>)</w:t>
      </w:r>
      <w:r w:rsidRPr="00C75DAE">
        <w:rPr>
          <w:noProof/>
        </w:rPr>
        <w:t xml:space="preserve"> have mentioned having visited the NFB.ca website </w:t>
      </w:r>
      <w:r w:rsidR="004C30B3" w:rsidRPr="00C75DAE">
        <w:rPr>
          <w:noProof/>
        </w:rPr>
        <w:t>in this year’s study (2</w:t>
      </w:r>
      <w:r w:rsidR="00E601F0">
        <w:rPr>
          <w:noProof/>
        </w:rPr>
        <w:t>7</w:t>
      </w:r>
      <w:r w:rsidR="004C30B3" w:rsidRPr="00C75DAE">
        <w:rPr>
          <w:noProof/>
        </w:rPr>
        <w:t>% compared to</w:t>
      </w:r>
      <w:r w:rsidR="00220607" w:rsidRPr="00C75DAE">
        <w:rPr>
          <w:noProof/>
        </w:rPr>
        <w:t xml:space="preserve"> </w:t>
      </w:r>
      <w:r w:rsidR="00705392" w:rsidRPr="00C75DAE">
        <w:rPr>
          <w:noProof/>
        </w:rPr>
        <w:t>26%</w:t>
      </w:r>
      <w:r w:rsidR="00410BFA" w:rsidRPr="00C75DAE">
        <w:rPr>
          <w:noProof/>
        </w:rPr>
        <w:t xml:space="preserve"> in 2017</w:t>
      </w:r>
      <w:r w:rsidR="00705392" w:rsidRPr="00C75DAE">
        <w:rPr>
          <w:noProof/>
        </w:rPr>
        <w:t>).</w:t>
      </w:r>
      <w:r w:rsidR="00705392">
        <w:rPr>
          <w:noProof/>
        </w:rPr>
        <w:t xml:space="preserve"> </w:t>
      </w:r>
    </w:p>
    <w:p w14:paraId="28931620" w14:textId="77777777" w:rsidR="004043ED" w:rsidRPr="00962978" w:rsidRDefault="004043ED" w:rsidP="00AC33E2">
      <w:pPr>
        <w:rPr>
          <w:b/>
          <w:bCs/>
          <w:noProof/>
        </w:rPr>
      </w:pPr>
    </w:p>
    <w:p w14:paraId="1FA3DC22" w14:textId="77777777" w:rsidR="004043ED" w:rsidRDefault="004043ED" w:rsidP="004043ED">
      <w:pPr>
        <w:rPr>
          <w:noProof/>
        </w:rPr>
      </w:pPr>
      <w:r w:rsidRPr="002A5790">
        <w:rPr>
          <w:noProof/>
        </w:rPr>
        <w:lastRenderedPageBreak/>
        <w:t xml:space="preserve">It should be noted that the 2017 results are compared with the 2022 results filtered </w:t>
      </w:r>
      <w:r>
        <w:rPr>
          <w:noProof/>
        </w:rPr>
        <w:t>by</w:t>
      </w:r>
      <w:r w:rsidRPr="002A5790">
        <w:rPr>
          <w:noProof/>
        </w:rPr>
        <w:t xml:space="preserve"> respondents who are aware o</w:t>
      </w:r>
      <w:r>
        <w:rPr>
          <w:noProof/>
        </w:rPr>
        <w:t>f</w:t>
      </w:r>
      <w:r w:rsidRPr="002A5790">
        <w:rPr>
          <w:noProof/>
        </w:rPr>
        <w:t xml:space="preserve"> the NFB. The results of the comparison therefore vary from the graph</w:t>
      </w:r>
      <w:r>
        <w:rPr>
          <w:noProof/>
        </w:rPr>
        <w:t xml:space="preserve"> presented. </w:t>
      </w:r>
    </w:p>
    <w:p w14:paraId="7641F926" w14:textId="77777777" w:rsidR="008D2D14" w:rsidRDefault="008D2D14" w:rsidP="00AC33E2">
      <w:pPr>
        <w:rPr>
          <w:b/>
          <w:bCs/>
          <w:noProof/>
        </w:rPr>
      </w:pPr>
    </w:p>
    <w:p w14:paraId="11DCE5EB" w14:textId="77777777" w:rsidR="00E33158" w:rsidRPr="00962978" w:rsidRDefault="00E33158" w:rsidP="00AC33E2">
      <w:pPr>
        <w:rPr>
          <w:b/>
          <w:bCs/>
          <w:noProof/>
        </w:rPr>
      </w:pPr>
    </w:p>
    <w:p w14:paraId="42827C6F" w14:textId="70AF6CC4" w:rsidR="00DC791A" w:rsidRPr="00F94F9F" w:rsidRDefault="00E1276A" w:rsidP="00F94F9F">
      <w:pPr>
        <w:pStyle w:val="Titre2"/>
        <w:rPr>
          <w:rFonts w:asciiTheme="minorHAnsi" w:hAnsiTheme="minorHAnsi" w:cstheme="minorHAnsi"/>
          <w:i w:val="0"/>
          <w:iCs w:val="0"/>
          <w:noProof/>
          <w:sz w:val="22"/>
          <w:szCs w:val="22"/>
        </w:rPr>
      </w:pPr>
      <w:bookmarkStart w:id="46" w:name="_Toc98941027"/>
      <w:r w:rsidRPr="00F94F9F">
        <w:rPr>
          <w:rFonts w:asciiTheme="minorHAnsi" w:hAnsiTheme="minorHAnsi" w:cstheme="minorHAnsi"/>
          <w:i w:val="0"/>
          <w:iCs w:val="0"/>
          <w:noProof/>
          <w:sz w:val="22"/>
          <w:szCs w:val="22"/>
        </w:rPr>
        <w:t xml:space="preserve">Awareness of </w:t>
      </w:r>
      <w:r w:rsidR="000A08EA" w:rsidRPr="00F94F9F">
        <w:rPr>
          <w:rFonts w:asciiTheme="minorHAnsi" w:hAnsiTheme="minorHAnsi" w:cstheme="minorHAnsi"/>
          <w:i w:val="0"/>
          <w:iCs w:val="0"/>
          <w:noProof/>
          <w:sz w:val="22"/>
          <w:szCs w:val="22"/>
        </w:rPr>
        <w:t xml:space="preserve">the </w:t>
      </w:r>
      <w:r w:rsidR="005304F6" w:rsidRPr="00F94F9F">
        <w:rPr>
          <w:rFonts w:asciiTheme="minorHAnsi" w:hAnsiTheme="minorHAnsi" w:cstheme="minorHAnsi"/>
          <w:i w:val="0"/>
          <w:iCs w:val="0"/>
          <w:noProof/>
          <w:sz w:val="22"/>
          <w:szCs w:val="22"/>
        </w:rPr>
        <w:t>C</w:t>
      </w:r>
      <w:r w:rsidR="000A08EA" w:rsidRPr="00F94F9F">
        <w:rPr>
          <w:rFonts w:asciiTheme="minorHAnsi" w:hAnsiTheme="minorHAnsi" w:cstheme="minorHAnsi"/>
          <w:i w:val="0"/>
          <w:iCs w:val="0"/>
          <w:noProof/>
          <w:sz w:val="22"/>
          <w:szCs w:val="22"/>
        </w:rPr>
        <w:t xml:space="preserve">ontent </w:t>
      </w:r>
      <w:r w:rsidR="005304F6" w:rsidRPr="00F94F9F">
        <w:rPr>
          <w:rFonts w:asciiTheme="minorHAnsi" w:hAnsiTheme="minorHAnsi" w:cstheme="minorHAnsi"/>
          <w:i w:val="0"/>
          <w:iCs w:val="0"/>
          <w:noProof/>
          <w:sz w:val="22"/>
          <w:szCs w:val="22"/>
        </w:rPr>
        <w:t>A</w:t>
      </w:r>
      <w:r w:rsidR="000A08EA" w:rsidRPr="00F94F9F">
        <w:rPr>
          <w:rFonts w:asciiTheme="minorHAnsi" w:hAnsiTheme="minorHAnsi" w:cstheme="minorHAnsi"/>
          <w:i w:val="0"/>
          <w:iCs w:val="0"/>
          <w:noProof/>
          <w:sz w:val="22"/>
          <w:szCs w:val="22"/>
        </w:rPr>
        <w:t>vailable on</w:t>
      </w:r>
      <w:r w:rsidR="003F6F9E" w:rsidRPr="00F94F9F">
        <w:rPr>
          <w:rFonts w:asciiTheme="minorHAnsi" w:hAnsiTheme="minorHAnsi" w:cstheme="minorHAnsi"/>
          <w:i w:val="0"/>
          <w:iCs w:val="0"/>
          <w:noProof/>
          <w:sz w:val="22"/>
          <w:szCs w:val="22"/>
        </w:rPr>
        <w:t xml:space="preserve"> the</w:t>
      </w:r>
      <w:r w:rsidR="000A08EA" w:rsidRPr="00F94F9F">
        <w:rPr>
          <w:rFonts w:asciiTheme="minorHAnsi" w:hAnsiTheme="minorHAnsi" w:cstheme="minorHAnsi"/>
          <w:i w:val="0"/>
          <w:iCs w:val="0"/>
          <w:noProof/>
          <w:sz w:val="22"/>
          <w:szCs w:val="22"/>
        </w:rPr>
        <w:t xml:space="preserve"> NFB</w:t>
      </w:r>
      <w:r w:rsidR="003F6F9E" w:rsidRPr="00F94F9F">
        <w:rPr>
          <w:rFonts w:asciiTheme="minorHAnsi" w:hAnsiTheme="minorHAnsi" w:cstheme="minorHAnsi"/>
          <w:i w:val="0"/>
          <w:iCs w:val="0"/>
          <w:noProof/>
          <w:sz w:val="22"/>
          <w:szCs w:val="22"/>
        </w:rPr>
        <w:t xml:space="preserve"> Website</w:t>
      </w:r>
      <w:bookmarkEnd w:id="46"/>
    </w:p>
    <w:p w14:paraId="4DFAECC4" w14:textId="77777777" w:rsidR="000A08EA" w:rsidRDefault="000A08EA" w:rsidP="00AC33E2">
      <w:pPr>
        <w:rPr>
          <w:noProof/>
        </w:rPr>
      </w:pPr>
    </w:p>
    <w:p w14:paraId="23EF5840" w14:textId="00BDB2E5" w:rsidR="006A32FC" w:rsidRDefault="00464981" w:rsidP="00AC33E2">
      <w:pPr>
        <w:rPr>
          <w:noProof/>
        </w:rPr>
      </w:pPr>
      <w:r w:rsidRPr="675217E7">
        <w:rPr>
          <w:noProof/>
        </w:rPr>
        <w:t xml:space="preserve">A large majority </w:t>
      </w:r>
      <w:r w:rsidR="008A0332" w:rsidRPr="675217E7">
        <w:rPr>
          <w:noProof/>
        </w:rPr>
        <w:t>of respondents aware of the NFB</w:t>
      </w:r>
      <w:r w:rsidR="00C649CC" w:rsidRPr="675217E7">
        <w:rPr>
          <w:noProof/>
        </w:rPr>
        <w:t xml:space="preserve"> (87%)</w:t>
      </w:r>
      <w:r w:rsidR="008A0332" w:rsidRPr="675217E7">
        <w:rPr>
          <w:noProof/>
        </w:rPr>
        <w:t xml:space="preserve"> </w:t>
      </w:r>
      <w:r w:rsidR="00287805">
        <w:rPr>
          <w:noProof/>
        </w:rPr>
        <w:t xml:space="preserve">have </w:t>
      </w:r>
      <w:r w:rsidR="003F7102" w:rsidRPr="675217E7">
        <w:rPr>
          <w:noProof/>
        </w:rPr>
        <w:t xml:space="preserve">mentioned not knowing that the NFB provides </w:t>
      </w:r>
      <w:r w:rsidR="00397C43" w:rsidRPr="675217E7">
        <w:rPr>
          <w:noProof/>
        </w:rPr>
        <w:t>over 5,000 films and over 60 interactive web projects</w:t>
      </w:r>
      <w:r w:rsidR="00D82CCC" w:rsidRPr="675217E7">
        <w:rPr>
          <w:noProof/>
        </w:rPr>
        <w:t>, including apps</w:t>
      </w:r>
      <w:r w:rsidR="00E61E1E" w:rsidRPr="675217E7">
        <w:rPr>
          <w:noProof/>
        </w:rPr>
        <w:t xml:space="preserve">, available for free at NFB.ca. </w:t>
      </w:r>
      <w:r w:rsidR="00EA6688" w:rsidRPr="675217E7">
        <w:rPr>
          <w:noProof/>
        </w:rPr>
        <w:t xml:space="preserve">Slightly more than </w:t>
      </w:r>
      <w:r w:rsidR="006A1BA8" w:rsidRPr="675217E7">
        <w:rPr>
          <w:noProof/>
        </w:rPr>
        <w:t xml:space="preserve">one out of </w:t>
      </w:r>
      <w:r w:rsidR="003A65C3" w:rsidRPr="675217E7">
        <w:rPr>
          <w:noProof/>
        </w:rPr>
        <w:t>ten</w:t>
      </w:r>
      <w:r w:rsidR="006A1BA8" w:rsidRPr="675217E7">
        <w:rPr>
          <w:noProof/>
        </w:rPr>
        <w:t xml:space="preserve"> respondents (12%) </w:t>
      </w:r>
      <w:r w:rsidR="0035563F">
        <w:rPr>
          <w:noProof/>
        </w:rPr>
        <w:t xml:space="preserve">have </w:t>
      </w:r>
      <w:r w:rsidR="006A1BA8" w:rsidRPr="675217E7">
        <w:rPr>
          <w:noProof/>
        </w:rPr>
        <w:t xml:space="preserve">mentioned being aware of the content available on the website. </w:t>
      </w:r>
    </w:p>
    <w:p w14:paraId="4ED9A773" w14:textId="77777777" w:rsidR="000A08EA" w:rsidRDefault="000A08EA" w:rsidP="00AC33E2">
      <w:pPr>
        <w:rPr>
          <w:noProof/>
        </w:rPr>
      </w:pPr>
    </w:p>
    <w:p w14:paraId="53FBE6DD" w14:textId="42A55FDA" w:rsidR="000A08EA" w:rsidRDefault="000A08EA" w:rsidP="000A08EA">
      <w:pPr>
        <w:rPr>
          <w:noProof/>
        </w:rPr>
      </w:pPr>
      <w:r>
        <w:rPr>
          <w:noProof/>
        </w:rPr>
        <w:t xml:space="preserve">Figure </w:t>
      </w:r>
      <w:r w:rsidR="002A1580">
        <w:rPr>
          <w:noProof/>
        </w:rPr>
        <w:t>17</w:t>
      </w:r>
      <w:r>
        <w:rPr>
          <w:noProof/>
        </w:rPr>
        <w:t xml:space="preserve">: Awareness of the content available on </w:t>
      </w:r>
      <w:r w:rsidR="009F3AFB">
        <w:rPr>
          <w:noProof/>
        </w:rPr>
        <w:t xml:space="preserve">the NFB </w:t>
      </w:r>
      <w:r w:rsidR="00657382">
        <w:rPr>
          <w:noProof/>
        </w:rPr>
        <w:t>w</w:t>
      </w:r>
      <w:r w:rsidR="009F3AFB">
        <w:rPr>
          <w:noProof/>
        </w:rPr>
        <w:t>ebsite</w:t>
      </w:r>
    </w:p>
    <w:p w14:paraId="2205750B" w14:textId="4E9C899D" w:rsidR="000A08EA" w:rsidRDefault="000A08EA" w:rsidP="00AC33E2">
      <w:pPr>
        <w:rPr>
          <w:noProof/>
        </w:rPr>
      </w:pPr>
      <w:r>
        <w:rPr>
          <w:noProof/>
        </w:rPr>
        <w:drawing>
          <wp:inline distT="0" distB="0" distL="0" distR="0" wp14:anchorId="66581DB4" wp14:editId="18BA3E37">
            <wp:extent cx="5592198" cy="3362876"/>
            <wp:effectExtent l="0" t="0" r="8890" b="9525"/>
            <wp:docPr id="22" name="Graphique 22" descr="Were you aware that the NFB provides over 5,000 films and over 60 interactive web projects, including apps, available for free at nfb.ca? &#10;&#10;Yes: 12%&#10;No: 87%&#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6C8B31" w14:textId="606653A9" w:rsidR="00DC791A" w:rsidRDefault="000A08EA" w:rsidP="00AC33E2">
      <w:pPr>
        <w:rPr>
          <w:noProof/>
        </w:rPr>
      </w:pPr>
      <w:r w:rsidRPr="675217E7">
        <w:rPr>
          <w:noProof/>
        </w:rPr>
        <w:t xml:space="preserve">Q9.2: </w:t>
      </w:r>
      <w:r w:rsidR="006436F1" w:rsidRPr="675217E7">
        <w:rPr>
          <w:noProof/>
        </w:rPr>
        <w:t>Were you aware that the NFB provides over 5</w:t>
      </w:r>
      <w:r w:rsidR="00625DB3" w:rsidRPr="675217E7">
        <w:rPr>
          <w:noProof/>
        </w:rPr>
        <w:t>,</w:t>
      </w:r>
      <w:r w:rsidR="006436F1" w:rsidRPr="675217E7">
        <w:rPr>
          <w:noProof/>
        </w:rPr>
        <w:t xml:space="preserve">000 films and over 60 interactive web projects, including apps, available for free at nfb.ca? Base: </w:t>
      </w:r>
      <w:r w:rsidR="0065577C" w:rsidRPr="675217E7">
        <w:rPr>
          <w:noProof/>
        </w:rPr>
        <w:t>Respondents aware of the NFB (n=</w:t>
      </w:r>
      <w:r w:rsidR="000F365F" w:rsidRPr="675217E7">
        <w:rPr>
          <w:noProof/>
        </w:rPr>
        <w:t>1</w:t>
      </w:r>
      <w:r w:rsidR="005F5EDD" w:rsidRPr="675217E7">
        <w:rPr>
          <w:noProof/>
        </w:rPr>
        <w:t>,</w:t>
      </w:r>
      <w:r w:rsidR="000F365F" w:rsidRPr="675217E7">
        <w:rPr>
          <w:noProof/>
        </w:rPr>
        <w:t>031</w:t>
      </w:r>
      <w:r w:rsidR="0065577C" w:rsidRPr="675217E7">
        <w:rPr>
          <w:noProof/>
        </w:rPr>
        <w:t>)</w:t>
      </w:r>
    </w:p>
    <w:p w14:paraId="1ECDF46E" w14:textId="77777777" w:rsidR="006436F1" w:rsidRDefault="006436F1" w:rsidP="00AC33E2">
      <w:pPr>
        <w:rPr>
          <w:noProof/>
        </w:rPr>
      </w:pPr>
    </w:p>
    <w:p w14:paraId="4BEE4830" w14:textId="38D17A0E" w:rsidR="006436F1" w:rsidRDefault="006436F1" w:rsidP="006436F1">
      <w:r>
        <w:t xml:space="preserve">The following subgroups were </w:t>
      </w:r>
      <w:r w:rsidR="0035563F">
        <w:t>more</w:t>
      </w:r>
      <w:r>
        <w:t xml:space="preserve"> likely to be aware of the content available on the NFB</w:t>
      </w:r>
      <w:r w:rsidR="002A58FE">
        <w:t>.ca</w:t>
      </w:r>
      <w:r>
        <w:t xml:space="preserve"> website:</w:t>
      </w:r>
    </w:p>
    <w:p w14:paraId="069A5B1D" w14:textId="0EBDC7B9" w:rsidR="00491942" w:rsidRPr="00760A52" w:rsidRDefault="00491942" w:rsidP="006436F1">
      <w:pPr>
        <w:pStyle w:val="Paragraphedeliste"/>
        <w:numPr>
          <w:ilvl w:val="0"/>
          <w:numId w:val="20"/>
        </w:numPr>
      </w:pPr>
      <w:r w:rsidRPr="00760A52">
        <w:t>Respondents who have heard of the NFB in the past year (24%)</w:t>
      </w:r>
    </w:p>
    <w:p w14:paraId="2B666417" w14:textId="33A97280" w:rsidR="006436F1" w:rsidRPr="00760A52" w:rsidRDefault="00F51006" w:rsidP="006436F1">
      <w:pPr>
        <w:pStyle w:val="Paragraphedeliste"/>
        <w:numPr>
          <w:ilvl w:val="0"/>
          <w:numId w:val="20"/>
        </w:numPr>
      </w:pPr>
      <w:r w:rsidRPr="00760A52">
        <w:t>Quebec</w:t>
      </w:r>
      <w:r w:rsidR="00B468F4" w:rsidRPr="00760A52">
        <w:t xml:space="preserve">ers </w:t>
      </w:r>
      <w:r w:rsidR="00CA2B7B" w:rsidRPr="00760A52">
        <w:t>(20%)</w:t>
      </w:r>
    </w:p>
    <w:p w14:paraId="383A031A" w14:textId="241E65AC" w:rsidR="00405B7F" w:rsidRPr="00760A52" w:rsidRDefault="00405B7F" w:rsidP="006436F1">
      <w:pPr>
        <w:pStyle w:val="Paragraphedeliste"/>
        <w:numPr>
          <w:ilvl w:val="0"/>
          <w:numId w:val="20"/>
        </w:numPr>
      </w:pPr>
      <w:r w:rsidRPr="00760A52">
        <w:t xml:space="preserve">Francophones (20%) </w:t>
      </w:r>
    </w:p>
    <w:p w14:paraId="2B7CDCC3" w14:textId="26B2A998" w:rsidR="00AC3EA3" w:rsidRPr="00760A52" w:rsidRDefault="00AC3EA3" w:rsidP="006436F1">
      <w:pPr>
        <w:pStyle w:val="Paragraphedeliste"/>
        <w:numPr>
          <w:ilvl w:val="0"/>
          <w:numId w:val="20"/>
        </w:numPr>
      </w:pPr>
      <w:r w:rsidRPr="00760A52">
        <w:t xml:space="preserve">Respondents who have seen </w:t>
      </w:r>
      <w:r w:rsidR="00DF7649" w:rsidRPr="00760A52">
        <w:t>or heard an ad from the NFB in the past year (</w:t>
      </w:r>
      <w:r w:rsidR="00760A52" w:rsidRPr="00760A52">
        <w:t>18%)</w:t>
      </w:r>
    </w:p>
    <w:p w14:paraId="55D20E10" w14:textId="4A816079" w:rsidR="00405B7F" w:rsidRPr="00760A52" w:rsidRDefault="005D1CBC" w:rsidP="006436F1">
      <w:pPr>
        <w:pStyle w:val="Paragraphedeliste"/>
        <w:numPr>
          <w:ilvl w:val="0"/>
          <w:numId w:val="20"/>
        </w:numPr>
      </w:pPr>
      <w:r w:rsidRPr="00760A52">
        <w:t>Respondents living in urban centers (</w:t>
      </w:r>
      <w:r w:rsidR="00B9354A" w:rsidRPr="00760A52">
        <w:t>16%)</w:t>
      </w:r>
    </w:p>
    <w:p w14:paraId="5D3EF635" w14:textId="74F95036" w:rsidR="002537F8" w:rsidRPr="00760A52" w:rsidRDefault="006B20B4" w:rsidP="006436F1">
      <w:pPr>
        <w:pStyle w:val="Paragraphedeliste"/>
        <w:numPr>
          <w:ilvl w:val="0"/>
          <w:numId w:val="20"/>
        </w:numPr>
      </w:pPr>
      <w:r w:rsidRPr="00760A52">
        <w:t>Respondents with a university degree (16%)</w:t>
      </w:r>
    </w:p>
    <w:p w14:paraId="0F54439D" w14:textId="77777777" w:rsidR="006436F1" w:rsidRPr="008C0B1C" w:rsidRDefault="006436F1" w:rsidP="006436F1">
      <w:pPr>
        <w:pStyle w:val="Paragraphedeliste"/>
        <w:spacing w:after="120"/>
        <w:rPr>
          <w:highlight w:val="yellow"/>
        </w:rPr>
      </w:pPr>
    </w:p>
    <w:p w14:paraId="2EB2A046" w14:textId="5991E2B9" w:rsidR="006436F1" w:rsidRPr="00472570" w:rsidRDefault="006436F1" w:rsidP="006436F1">
      <w:r>
        <w:lastRenderedPageBreak/>
        <w:t xml:space="preserve">The following subgroups were </w:t>
      </w:r>
      <w:r w:rsidR="0035563F">
        <w:t>more</w:t>
      </w:r>
      <w:r>
        <w:t xml:space="preserve"> likely not to </w:t>
      </w:r>
      <w:r w:rsidR="002A58FE">
        <w:t xml:space="preserve">be aware of the content available on the </w:t>
      </w:r>
      <w:r>
        <w:t>NFB</w:t>
      </w:r>
      <w:r w:rsidRPr="00472570">
        <w:t>.ca website:</w:t>
      </w:r>
    </w:p>
    <w:p w14:paraId="15BB66CA" w14:textId="6ECAE0C3" w:rsidR="006436F1" w:rsidRPr="00472570" w:rsidRDefault="004F027A" w:rsidP="006436F1">
      <w:pPr>
        <w:pStyle w:val="Paragraphedeliste"/>
        <w:numPr>
          <w:ilvl w:val="0"/>
          <w:numId w:val="23"/>
        </w:numPr>
      </w:pPr>
      <w:r w:rsidRPr="00472570">
        <w:t>Alberta</w:t>
      </w:r>
      <w:r w:rsidR="00E83D44">
        <w:t>ns</w:t>
      </w:r>
      <w:r w:rsidRPr="00472570">
        <w:t xml:space="preserve"> (93%) </w:t>
      </w:r>
    </w:p>
    <w:p w14:paraId="517244F4" w14:textId="4264B087" w:rsidR="00472570" w:rsidRPr="00472570" w:rsidRDefault="00472570" w:rsidP="006436F1">
      <w:pPr>
        <w:pStyle w:val="Paragraphedeliste"/>
        <w:numPr>
          <w:ilvl w:val="0"/>
          <w:numId w:val="23"/>
        </w:numPr>
      </w:pPr>
      <w:r>
        <w:t>Respondents who are unaware of the NFB</w:t>
      </w:r>
      <w:r w:rsidR="00E83D44">
        <w:t xml:space="preserve">’s </w:t>
      </w:r>
      <w:r w:rsidR="00AD53BA">
        <w:t>mission</w:t>
      </w:r>
      <w:r>
        <w:t xml:space="preserve"> (93%)</w:t>
      </w:r>
    </w:p>
    <w:p w14:paraId="25BD2EA4" w14:textId="5BED349D" w:rsidR="00FE2268" w:rsidRPr="00472570" w:rsidRDefault="00B433B9" w:rsidP="00FE2268">
      <w:pPr>
        <w:pStyle w:val="Paragraphedeliste"/>
        <w:numPr>
          <w:ilvl w:val="0"/>
          <w:numId w:val="23"/>
        </w:numPr>
      </w:pPr>
      <w:r w:rsidRPr="00472570">
        <w:t>Respondents who have not heard of the NFB in the past year (</w:t>
      </w:r>
      <w:r w:rsidR="00FE2268" w:rsidRPr="00472570">
        <w:t xml:space="preserve">91%) </w:t>
      </w:r>
    </w:p>
    <w:p w14:paraId="78AF3C7C" w14:textId="52CEB937" w:rsidR="007E4BD8" w:rsidRDefault="008E121B" w:rsidP="00AC33E2">
      <w:pPr>
        <w:pStyle w:val="Paragraphedeliste"/>
        <w:numPr>
          <w:ilvl w:val="0"/>
          <w:numId w:val="23"/>
        </w:numPr>
      </w:pPr>
      <w:r w:rsidRPr="00472570">
        <w:t>Anglophones (90%)</w:t>
      </w:r>
    </w:p>
    <w:p w14:paraId="1B186520" w14:textId="77777777" w:rsidR="007E4BD8" w:rsidRDefault="007E4BD8" w:rsidP="00AC33E2"/>
    <w:p w14:paraId="54DA1107" w14:textId="0FC41BEB" w:rsidR="00EE6436" w:rsidRDefault="00E33FC0" w:rsidP="00EE6436">
      <w:pPr>
        <w:rPr>
          <w:noProof/>
        </w:rPr>
      </w:pPr>
      <w:r w:rsidRPr="00E432A9">
        <w:rPr>
          <w:noProof/>
        </w:rPr>
        <w:t>The same proportion of respondents</w:t>
      </w:r>
      <w:r w:rsidR="00EE6436" w:rsidRPr="00E432A9">
        <w:rPr>
          <w:noProof/>
        </w:rPr>
        <w:t xml:space="preserve"> have mentioned </w:t>
      </w:r>
      <w:r w:rsidR="00137C90" w:rsidRPr="00E432A9">
        <w:rPr>
          <w:noProof/>
        </w:rPr>
        <w:t>being aware of the content available for free at</w:t>
      </w:r>
      <w:r w:rsidR="00EE6436" w:rsidRPr="00E432A9">
        <w:rPr>
          <w:noProof/>
        </w:rPr>
        <w:t xml:space="preserve"> NFB.ca in this year’s study (</w:t>
      </w:r>
      <w:r w:rsidR="00EE7CD6" w:rsidRPr="00E432A9">
        <w:rPr>
          <w:noProof/>
        </w:rPr>
        <w:t>1</w:t>
      </w:r>
      <w:r w:rsidRPr="00E432A9">
        <w:rPr>
          <w:noProof/>
        </w:rPr>
        <w:t>5</w:t>
      </w:r>
      <w:r w:rsidR="00EE6436" w:rsidRPr="00E432A9">
        <w:rPr>
          <w:noProof/>
        </w:rPr>
        <w:t>%</w:t>
      </w:r>
      <w:r w:rsidR="000F3DEF" w:rsidRPr="00E432A9">
        <w:rPr>
          <w:noProof/>
        </w:rPr>
        <w:t xml:space="preserve"> </w:t>
      </w:r>
      <w:r w:rsidR="00EE6436" w:rsidRPr="00E432A9">
        <w:rPr>
          <w:noProof/>
        </w:rPr>
        <w:t xml:space="preserve">compared to </w:t>
      </w:r>
      <w:r w:rsidR="00EE7CD6" w:rsidRPr="00E432A9">
        <w:rPr>
          <w:noProof/>
        </w:rPr>
        <w:t>15</w:t>
      </w:r>
      <w:r w:rsidR="00EE6436" w:rsidRPr="00E432A9">
        <w:rPr>
          <w:noProof/>
        </w:rPr>
        <w:t>%</w:t>
      </w:r>
      <w:r w:rsidR="000F3DEF" w:rsidRPr="00E432A9">
        <w:rPr>
          <w:noProof/>
        </w:rPr>
        <w:t xml:space="preserve"> in 2017</w:t>
      </w:r>
      <w:r w:rsidR="00EE6436" w:rsidRPr="00E432A9">
        <w:rPr>
          <w:noProof/>
        </w:rPr>
        <w:t>).</w:t>
      </w:r>
      <w:r w:rsidR="00EE6436" w:rsidRPr="675217E7">
        <w:rPr>
          <w:noProof/>
        </w:rPr>
        <w:t xml:space="preserve"> </w:t>
      </w:r>
    </w:p>
    <w:p w14:paraId="7D60D9AD" w14:textId="77777777" w:rsidR="005B7EEC" w:rsidRDefault="005B7EEC" w:rsidP="00AC33E2"/>
    <w:p w14:paraId="0A37627E" w14:textId="77777777" w:rsidR="00F06972" w:rsidRDefault="00F06972" w:rsidP="00F06972">
      <w:pPr>
        <w:rPr>
          <w:noProof/>
        </w:rPr>
      </w:pPr>
      <w:r w:rsidRPr="002A5790">
        <w:rPr>
          <w:noProof/>
        </w:rPr>
        <w:t xml:space="preserve">It should be noted that the 2017 results are compared with the 2022 results filtered </w:t>
      </w:r>
      <w:r>
        <w:rPr>
          <w:noProof/>
        </w:rPr>
        <w:t>by</w:t>
      </w:r>
      <w:r w:rsidRPr="002A5790">
        <w:rPr>
          <w:noProof/>
        </w:rPr>
        <w:t xml:space="preserve"> respondents who are aware o</w:t>
      </w:r>
      <w:r>
        <w:rPr>
          <w:noProof/>
        </w:rPr>
        <w:t>f</w:t>
      </w:r>
      <w:r w:rsidRPr="002A5790">
        <w:rPr>
          <w:noProof/>
        </w:rPr>
        <w:t xml:space="preserve"> the NFB. The results of the comparison therefore vary from the graph</w:t>
      </w:r>
      <w:r>
        <w:rPr>
          <w:noProof/>
        </w:rPr>
        <w:t xml:space="preserve"> presented. </w:t>
      </w:r>
    </w:p>
    <w:p w14:paraId="613D5D76" w14:textId="77777777" w:rsidR="00F06972" w:rsidRDefault="00F06972" w:rsidP="00AC33E2"/>
    <w:p w14:paraId="6D1AE1D5" w14:textId="77777777" w:rsidR="008D2D14" w:rsidRPr="00F94F9F" w:rsidRDefault="008D2D14" w:rsidP="00F94F9F">
      <w:pPr>
        <w:pStyle w:val="Titre2"/>
        <w:rPr>
          <w:rFonts w:asciiTheme="minorHAnsi" w:hAnsiTheme="minorHAnsi" w:cstheme="minorHAnsi"/>
          <w:i w:val="0"/>
          <w:iCs w:val="0"/>
          <w:noProof/>
          <w:sz w:val="22"/>
          <w:szCs w:val="22"/>
        </w:rPr>
      </w:pPr>
    </w:p>
    <w:p w14:paraId="455DADEA" w14:textId="119838A3" w:rsidR="00B00F92" w:rsidRPr="00F94F9F" w:rsidRDefault="00C263E7" w:rsidP="00F94F9F">
      <w:pPr>
        <w:pStyle w:val="Titre2"/>
        <w:rPr>
          <w:rFonts w:asciiTheme="minorHAnsi" w:hAnsiTheme="minorHAnsi" w:cstheme="minorHAnsi"/>
          <w:i w:val="0"/>
          <w:iCs w:val="0"/>
          <w:noProof/>
          <w:sz w:val="22"/>
          <w:szCs w:val="22"/>
        </w:rPr>
      </w:pPr>
      <w:bookmarkStart w:id="47" w:name="_Toc98941028"/>
      <w:r w:rsidRPr="00F94F9F">
        <w:rPr>
          <w:rFonts w:asciiTheme="minorHAnsi" w:hAnsiTheme="minorHAnsi" w:cstheme="minorHAnsi"/>
          <w:i w:val="0"/>
          <w:iCs w:val="0"/>
          <w:noProof/>
          <w:sz w:val="22"/>
          <w:szCs w:val="22"/>
        </w:rPr>
        <w:t xml:space="preserve">Likelihood to </w:t>
      </w:r>
      <w:r w:rsidR="008D2D14" w:rsidRPr="00F94F9F">
        <w:rPr>
          <w:rFonts w:asciiTheme="minorHAnsi" w:hAnsiTheme="minorHAnsi" w:cstheme="minorHAnsi"/>
          <w:i w:val="0"/>
          <w:iCs w:val="0"/>
          <w:noProof/>
          <w:sz w:val="22"/>
          <w:szCs w:val="22"/>
        </w:rPr>
        <w:t>V</w:t>
      </w:r>
      <w:r w:rsidRPr="00F94F9F">
        <w:rPr>
          <w:rFonts w:asciiTheme="minorHAnsi" w:hAnsiTheme="minorHAnsi" w:cstheme="minorHAnsi"/>
          <w:i w:val="0"/>
          <w:iCs w:val="0"/>
          <w:noProof/>
          <w:sz w:val="22"/>
          <w:szCs w:val="22"/>
        </w:rPr>
        <w:t xml:space="preserve">isit the NFB </w:t>
      </w:r>
      <w:r w:rsidR="008D2D14" w:rsidRPr="00F94F9F">
        <w:rPr>
          <w:rFonts w:asciiTheme="minorHAnsi" w:hAnsiTheme="minorHAnsi" w:cstheme="minorHAnsi"/>
          <w:i w:val="0"/>
          <w:iCs w:val="0"/>
          <w:noProof/>
          <w:sz w:val="22"/>
          <w:szCs w:val="22"/>
        </w:rPr>
        <w:t>W</w:t>
      </w:r>
      <w:r w:rsidRPr="00F94F9F">
        <w:rPr>
          <w:rFonts w:asciiTheme="minorHAnsi" w:hAnsiTheme="minorHAnsi" w:cstheme="minorHAnsi"/>
          <w:i w:val="0"/>
          <w:iCs w:val="0"/>
          <w:noProof/>
          <w:sz w:val="22"/>
          <w:szCs w:val="22"/>
        </w:rPr>
        <w:t xml:space="preserve">ebsite in the </w:t>
      </w:r>
      <w:r w:rsidR="008D2D14" w:rsidRPr="00F94F9F">
        <w:rPr>
          <w:rFonts w:asciiTheme="minorHAnsi" w:hAnsiTheme="minorHAnsi" w:cstheme="minorHAnsi"/>
          <w:i w:val="0"/>
          <w:iCs w:val="0"/>
          <w:noProof/>
          <w:sz w:val="22"/>
          <w:szCs w:val="22"/>
        </w:rPr>
        <w:t>N</w:t>
      </w:r>
      <w:r w:rsidRPr="00F94F9F">
        <w:rPr>
          <w:rFonts w:asciiTheme="minorHAnsi" w:hAnsiTheme="minorHAnsi" w:cstheme="minorHAnsi"/>
          <w:i w:val="0"/>
          <w:iCs w:val="0"/>
          <w:noProof/>
          <w:sz w:val="22"/>
          <w:szCs w:val="22"/>
        </w:rPr>
        <w:t xml:space="preserve">ext 12 </w:t>
      </w:r>
      <w:r w:rsidR="008D2D14" w:rsidRPr="00F94F9F">
        <w:rPr>
          <w:rFonts w:asciiTheme="minorHAnsi" w:hAnsiTheme="minorHAnsi" w:cstheme="minorHAnsi"/>
          <w:i w:val="0"/>
          <w:iCs w:val="0"/>
          <w:noProof/>
          <w:sz w:val="22"/>
          <w:szCs w:val="22"/>
        </w:rPr>
        <w:t>M</w:t>
      </w:r>
      <w:r w:rsidRPr="00F94F9F">
        <w:rPr>
          <w:rFonts w:asciiTheme="minorHAnsi" w:hAnsiTheme="minorHAnsi" w:cstheme="minorHAnsi"/>
          <w:i w:val="0"/>
          <w:iCs w:val="0"/>
          <w:noProof/>
          <w:sz w:val="22"/>
          <w:szCs w:val="22"/>
        </w:rPr>
        <w:t>onths</w:t>
      </w:r>
      <w:bookmarkEnd w:id="47"/>
    </w:p>
    <w:p w14:paraId="63F5EA83" w14:textId="77777777" w:rsidR="00C263E7" w:rsidRDefault="00C263E7" w:rsidP="00AC33E2">
      <w:pPr>
        <w:rPr>
          <w:noProof/>
        </w:rPr>
      </w:pPr>
    </w:p>
    <w:p w14:paraId="46321919" w14:textId="2304BCD9" w:rsidR="00B00F92" w:rsidRDefault="00276923" w:rsidP="00AC33E2">
      <w:pPr>
        <w:rPr>
          <w:noProof/>
        </w:rPr>
      </w:pPr>
      <w:r w:rsidRPr="675217E7">
        <w:rPr>
          <w:noProof/>
        </w:rPr>
        <w:t xml:space="preserve">About </w:t>
      </w:r>
      <w:r w:rsidR="00FE0FE9" w:rsidRPr="675217E7">
        <w:rPr>
          <w:noProof/>
        </w:rPr>
        <w:t>seven</w:t>
      </w:r>
      <w:r w:rsidR="00132C3C" w:rsidRPr="675217E7">
        <w:rPr>
          <w:noProof/>
        </w:rPr>
        <w:t xml:space="preserve"> out of </w:t>
      </w:r>
      <w:r w:rsidR="00FE0FE9" w:rsidRPr="675217E7">
        <w:rPr>
          <w:noProof/>
        </w:rPr>
        <w:t>ten</w:t>
      </w:r>
      <w:r w:rsidR="00132C3C" w:rsidRPr="675217E7">
        <w:rPr>
          <w:noProof/>
        </w:rPr>
        <w:t xml:space="preserve"> respondents </w:t>
      </w:r>
      <w:r w:rsidR="004E266C" w:rsidRPr="675217E7">
        <w:rPr>
          <w:noProof/>
        </w:rPr>
        <w:t xml:space="preserve">aware </w:t>
      </w:r>
      <w:r w:rsidR="00CB577A" w:rsidRPr="675217E7">
        <w:rPr>
          <w:noProof/>
        </w:rPr>
        <w:t>of</w:t>
      </w:r>
      <w:r w:rsidR="004E266C" w:rsidRPr="675217E7">
        <w:rPr>
          <w:noProof/>
        </w:rPr>
        <w:t xml:space="preserve"> the NFB </w:t>
      </w:r>
      <w:r w:rsidR="00603087" w:rsidRPr="675217E7">
        <w:rPr>
          <w:noProof/>
        </w:rPr>
        <w:t xml:space="preserve">(71%) </w:t>
      </w:r>
      <w:r w:rsidR="006B2C9F">
        <w:rPr>
          <w:noProof/>
        </w:rPr>
        <w:t xml:space="preserve">have </w:t>
      </w:r>
      <w:r w:rsidR="00603087" w:rsidRPr="675217E7">
        <w:rPr>
          <w:noProof/>
        </w:rPr>
        <w:t xml:space="preserve">stated </w:t>
      </w:r>
      <w:r w:rsidR="00CC41F8" w:rsidRPr="675217E7">
        <w:rPr>
          <w:noProof/>
        </w:rPr>
        <w:t xml:space="preserve">it is likely </w:t>
      </w:r>
      <w:r w:rsidR="000E5EC7" w:rsidRPr="675217E7">
        <w:rPr>
          <w:noProof/>
        </w:rPr>
        <w:t xml:space="preserve">that they visit the </w:t>
      </w:r>
      <w:r w:rsidR="00D84CA5" w:rsidRPr="675217E7">
        <w:rPr>
          <w:noProof/>
        </w:rPr>
        <w:t xml:space="preserve">NFB website in the next 12 months, including </w:t>
      </w:r>
      <w:r w:rsidR="005A2D3C" w:rsidRPr="675217E7">
        <w:rPr>
          <w:noProof/>
        </w:rPr>
        <w:t>37</w:t>
      </w:r>
      <w:r w:rsidR="00A6055B" w:rsidRPr="675217E7">
        <w:rPr>
          <w:noProof/>
        </w:rPr>
        <w:t xml:space="preserve">% very likely and 34% somewhat likely. </w:t>
      </w:r>
      <w:r w:rsidR="00B7083C" w:rsidRPr="675217E7">
        <w:rPr>
          <w:noProof/>
        </w:rPr>
        <w:t xml:space="preserve">About three out of 10 </w:t>
      </w:r>
      <w:r w:rsidR="006D6FA8" w:rsidRPr="675217E7">
        <w:rPr>
          <w:noProof/>
        </w:rPr>
        <w:t xml:space="preserve">(29%) </w:t>
      </w:r>
      <w:r w:rsidR="003A45F3" w:rsidRPr="675217E7">
        <w:rPr>
          <w:noProof/>
        </w:rPr>
        <w:t xml:space="preserve">respondents </w:t>
      </w:r>
      <w:r w:rsidR="006B2C9F">
        <w:rPr>
          <w:noProof/>
        </w:rPr>
        <w:t xml:space="preserve">have </w:t>
      </w:r>
      <w:r w:rsidR="006D6FA8" w:rsidRPr="675217E7">
        <w:rPr>
          <w:noProof/>
        </w:rPr>
        <w:t xml:space="preserve">mentioned </w:t>
      </w:r>
      <w:r w:rsidR="00FC39B6" w:rsidRPr="675217E7">
        <w:rPr>
          <w:noProof/>
        </w:rPr>
        <w:t>it is not likely that they visit the NFB websi</w:t>
      </w:r>
      <w:r w:rsidR="00111173" w:rsidRPr="675217E7">
        <w:rPr>
          <w:noProof/>
        </w:rPr>
        <w:t>te</w:t>
      </w:r>
      <w:r w:rsidR="003E2AE0" w:rsidRPr="675217E7">
        <w:rPr>
          <w:noProof/>
        </w:rPr>
        <w:t xml:space="preserve">, </w:t>
      </w:r>
      <w:r w:rsidR="008D7DE0" w:rsidRPr="675217E7">
        <w:rPr>
          <w:noProof/>
        </w:rPr>
        <w:t xml:space="preserve">including </w:t>
      </w:r>
      <w:r w:rsidR="00CE6B15" w:rsidRPr="675217E7">
        <w:rPr>
          <w:noProof/>
        </w:rPr>
        <w:t xml:space="preserve">15% not very likely and 14% </w:t>
      </w:r>
      <w:r w:rsidR="00E11454" w:rsidRPr="675217E7">
        <w:rPr>
          <w:noProof/>
        </w:rPr>
        <w:t xml:space="preserve">not likely at all. </w:t>
      </w:r>
    </w:p>
    <w:p w14:paraId="0FB27F1E" w14:textId="77777777" w:rsidR="004F19B0" w:rsidRDefault="004F19B0" w:rsidP="00AC33E2">
      <w:pPr>
        <w:rPr>
          <w:noProof/>
        </w:rPr>
      </w:pPr>
    </w:p>
    <w:p w14:paraId="4DBD4F7C" w14:textId="3D9C1ABE" w:rsidR="00556255" w:rsidRPr="000F365F" w:rsidRDefault="00B00F92" w:rsidP="00B00F92">
      <w:pPr>
        <w:rPr>
          <w:noProof/>
          <w:lang w:val="en-US"/>
        </w:rPr>
      </w:pPr>
      <w:r>
        <w:rPr>
          <w:noProof/>
        </w:rPr>
        <w:t xml:space="preserve">Figure </w:t>
      </w:r>
      <w:r w:rsidR="002A1580">
        <w:rPr>
          <w:noProof/>
        </w:rPr>
        <w:t>18</w:t>
      </w:r>
      <w:r>
        <w:rPr>
          <w:noProof/>
        </w:rPr>
        <w:t xml:space="preserve">: </w:t>
      </w:r>
      <w:r w:rsidR="00C263E7" w:rsidRPr="000F365F">
        <w:rPr>
          <w:noProof/>
          <w:lang w:val="en-US"/>
        </w:rPr>
        <w:t xml:space="preserve">Likelihood to </w:t>
      </w:r>
      <w:r w:rsidR="00746EA2">
        <w:rPr>
          <w:noProof/>
          <w:lang w:val="en-US"/>
        </w:rPr>
        <w:t>v</w:t>
      </w:r>
      <w:r w:rsidR="00C263E7" w:rsidRPr="000F365F">
        <w:rPr>
          <w:noProof/>
          <w:lang w:val="en-US"/>
        </w:rPr>
        <w:t xml:space="preserve">isit the NFB </w:t>
      </w:r>
      <w:r w:rsidR="00746EA2">
        <w:rPr>
          <w:noProof/>
          <w:lang w:val="en-US"/>
        </w:rPr>
        <w:t>w</w:t>
      </w:r>
      <w:r w:rsidR="00C263E7" w:rsidRPr="000F365F">
        <w:rPr>
          <w:noProof/>
          <w:lang w:val="en-US"/>
        </w:rPr>
        <w:t xml:space="preserve">ebsite in the </w:t>
      </w:r>
      <w:r w:rsidR="00746EA2">
        <w:rPr>
          <w:noProof/>
          <w:lang w:val="en-US"/>
        </w:rPr>
        <w:t>n</w:t>
      </w:r>
      <w:r w:rsidR="00C263E7" w:rsidRPr="000F365F">
        <w:rPr>
          <w:noProof/>
          <w:lang w:val="en-US"/>
        </w:rPr>
        <w:t xml:space="preserve">ext 12 </w:t>
      </w:r>
      <w:r w:rsidR="00746EA2">
        <w:rPr>
          <w:noProof/>
          <w:lang w:val="en-US"/>
        </w:rPr>
        <w:t>m</w:t>
      </w:r>
      <w:r w:rsidR="00C263E7" w:rsidRPr="000F365F">
        <w:rPr>
          <w:noProof/>
          <w:lang w:val="en-US"/>
        </w:rPr>
        <w:t>onths</w:t>
      </w:r>
    </w:p>
    <w:p w14:paraId="0A2860CF" w14:textId="487BBAE2" w:rsidR="00B00F92" w:rsidRDefault="0006359A" w:rsidP="00B00F92">
      <w:pPr>
        <w:rPr>
          <w:noProof/>
        </w:rPr>
      </w:pPr>
      <w:r>
        <w:rPr>
          <w:noProof/>
        </w:rPr>
        <w:drawing>
          <wp:inline distT="0" distB="0" distL="0" distR="0" wp14:anchorId="58426144" wp14:editId="694ACF4C">
            <wp:extent cx="5486400" cy="2082297"/>
            <wp:effectExtent l="0" t="0" r="0" b="13335"/>
            <wp:docPr id="23" name="Graphique 23" descr="And thinking about the next 12 months, how likely are you to visit the NFB website? &#10;&#10;Very likely: 37%&#10;Somewhat likely: 34%&#10;Not very likely: 15%&#10;Not at all likely: 14%&#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C00657" w14:textId="28998603" w:rsidR="00B00F92" w:rsidRDefault="003722F0" w:rsidP="00AC33E2">
      <w:pPr>
        <w:rPr>
          <w:noProof/>
        </w:rPr>
      </w:pPr>
      <w:r w:rsidRPr="675217E7">
        <w:rPr>
          <w:noProof/>
        </w:rPr>
        <w:t xml:space="preserve">Q17: </w:t>
      </w:r>
      <w:r w:rsidR="00E855F1" w:rsidRPr="675217E7">
        <w:rPr>
          <w:noProof/>
        </w:rPr>
        <w:t xml:space="preserve">And thinking about the next 12 months, how likely are you to visit the NFB website? Base: </w:t>
      </w:r>
      <w:r w:rsidR="0065577C" w:rsidRPr="675217E7">
        <w:rPr>
          <w:noProof/>
        </w:rPr>
        <w:t>Respondents aware of the NFB (n=</w:t>
      </w:r>
      <w:r w:rsidR="002B5880" w:rsidRPr="675217E7">
        <w:rPr>
          <w:noProof/>
        </w:rPr>
        <w:t>1</w:t>
      </w:r>
      <w:r w:rsidR="005F5EDD" w:rsidRPr="675217E7">
        <w:rPr>
          <w:noProof/>
        </w:rPr>
        <w:t>,</w:t>
      </w:r>
      <w:r w:rsidR="002B5880" w:rsidRPr="675217E7">
        <w:rPr>
          <w:noProof/>
        </w:rPr>
        <w:t>031</w:t>
      </w:r>
      <w:r w:rsidR="0065577C" w:rsidRPr="675217E7">
        <w:rPr>
          <w:noProof/>
        </w:rPr>
        <w:t>)</w:t>
      </w:r>
    </w:p>
    <w:p w14:paraId="7242D1A3" w14:textId="77777777" w:rsidR="00DE0B9A" w:rsidRDefault="00DE0B9A" w:rsidP="00AC33E2">
      <w:pPr>
        <w:rPr>
          <w:noProof/>
        </w:rPr>
      </w:pPr>
    </w:p>
    <w:p w14:paraId="3867A75C" w14:textId="0B316349" w:rsidR="00DE0B9A" w:rsidRDefault="00DE0B9A" w:rsidP="00DE0B9A">
      <w:r>
        <w:t xml:space="preserve">The following subgroups were overrepresented among those </w:t>
      </w:r>
      <w:r w:rsidR="007F5586">
        <w:t>very or somewhat likely</w:t>
      </w:r>
      <w:r w:rsidR="00B52721">
        <w:t xml:space="preserve"> to visit the NFB website in the next 12 months:</w:t>
      </w:r>
    </w:p>
    <w:p w14:paraId="0911979B" w14:textId="6E005220" w:rsidR="005427E7" w:rsidRPr="0088420D" w:rsidRDefault="005427E7" w:rsidP="00DE0B9A">
      <w:pPr>
        <w:pStyle w:val="Paragraphedeliste"/>
        <w:numPr>
          <w:ilvl w:val="0"/>
          <w:numId w:val="20"/>
        </w:numPr>
      </w:pPr>
      <w:r w:rsidRPr="0088420D">
        <w:t xml:space="preserve">Respondents who have </w:t>
      </w:r>
      <w:r w:rsidR="00350295">
        <w:t>visited</w:t>
      </w:r>
      <w:r w:rsidRPr="0088420D">
        <w:t xml:space="preserve"> the NFB</w:t>
      </w:r>
      <w:r w:rsidR="00907635">
        <w:t xml:space="preserve">.ca </w:t>
      </w:r>
      <w:r w:rsidRPr="0088420D">
        <w:t>(</w:t>
      </w:r>
      <w:r w:rsidR="00DB51D7" w:rsidRPr="0088420D">
        <w:t>90%)</w:t>
      </w:r>
    </w:p>
    <w:p w14:paraId="67F94BC3" w14:textId="0CA023F8" w:rsidR="000306F1" w:rsidRPr="0088420D" w:rsidRDefault="000306F1" w:rsidP="00DE0B9A">
      <w:pPr>
        <w:pStyle w:val="Paragraphedeliste"/>
        <w:numPr>
          <w:ilvl w:val="0"/>
          <w:numId w:val="20"/>
        </w:numPr>
      </w:pPr>
      <w:r w:rsidRPr="0088420D">
        <w:t>Respondents who have seen a</w:t>
      </w:r>
      <w:r w:rsidR="00BB6E41">
        <w:t>n</w:t>
      </w:r>
      <w:r w:rsidRPr="0088420D">
        <w:t xml:space="preserve"> NFB production in the past year</w:t>
      </w:r>
      <w:r w:rsidR="00685E51" w:rsidRPr="0088420D">
        <w:t xml:space="preserve"> (</w:t>
      </w:r>
      <w:r w:rsidR="0088420D" w:rsidRPr="0088420D">
        <w:t>82%)</w:t>
      </w:r>
    </w:p>
    <w:p w14:paraId="6C09E633" w14:textId="0C40FB7D" w:rsidR="000306F1" w:rsidRPr="0088420D" w:rsidRDefault="00115406" w:rsidP="000306F1">
      <w:pPr>
        <w:pStyle w:val="Paragraphedeliste"/>
        <w:numPr>
          <w:ilvl w:val="0"/>
          <w:numId w:val="20"/>
        </w:numPr>
      </w:pPr>
      <w:r w:rsidRPr="0088420D">
        <w:t xml:space="preserve">Respondents </w:t>
      </w:r>
      <w:r w:rsidR="00FD2511">
        <w:t>between</w:t>
      </w:r>
      <w:r w:rsidR="00DC0A95" w:rsidRPr="0088420D">
        <w:t xml:space="preserve"> 18 </w:t>
      </w:r>
      <w:r w:rsidR="00FD2511">
        <w:t>and</w:t>
      </w:r>
      <w:r w:rsidR="00DC0A95" w:rsidRPr="0088420D">
        <w:t xml:space="preserve"> 34 years of age (</w:t>
      </w:r>
      <w:r w:rsidR="00F7060B" w:rsidRPr="0088420D">
        <w:t>81%)</w:t>
      </w:r>
    </w:p>
    <w:p w14:paraId="7B8C3861" w14:textId="209FF39A" w:rsidR="00DE0B9A" w:rsidRPr="0088420D" w:rsidRDefault="00BB0F9A" w:rsidP="00DE0B9A">
      <w:pPr>
        <w:pStyle w:val="Paragraphedeliste"/>
        <w:numPr>
          <w:ilvl w:val="0"/>
          <w:numId w:val="20"/>
        </w:numPr>
      </w:pPr>
      <w:r w:rsidRPr="0088420D">
        <w:t xml:space="preserve">Quebecers (80%) </w:t>
      </w:r>
    </w:p>
    <w:p w14:paraId="45069B77" w14:textId="3B66734F" w:rsidR="00BB0F9A" w:rsidRPr="0088420D" w:rsidRDefault="00413127" w:rsidP="00DE0B9A">
      <w:pPr>
        <w:pStyle w:val="Paragraphedeliste"/>
        <w:numPr>
          <w:ilvl w:val="0"/>
          <w:numId w:val="20"/>
        </w:numPr>
      </w:pPr>
      <w:r w:rsidRPr="0088420D">
        <w:lastRenderedPageBreak/>
        <w:t>Francophones (79%)</w:t>
      </w:r>
    </w:p>
    <w:p w14:paraId="7913BAFE" w14:textId="57F85BD7" w:rsidR="002E2E32" w:rsidRPr="0088420D" w:rsidRDefault="002E2E32" w:rsidP="00DE0B9A">
      <w:pPr>
        <w:pStyle w:val="Paragraphedeliste"/>
        <w:numPr>
          <w:ilvl w:val="0"/>
          <w:numId w:val="20"/>
        </w:numPr>
      </w:pPr>
      <w:r w:rsidRPr="0088420D">
        <w:t>Respondents with a university degree (77%)</w:t>
      </w:r>
    </w:p>
    <w:p w14:paraId="13978CE9" w14:textId="33FCB2DE" w:rsidR="00A131AB" w:rsidRPr="0088420D" w:rsidRDefault="00A131AB" w:rsidP="00DE0B9A">
      <w:pPr>
        <w:pStyle w:val="Paragraphedeliste"/>
        <w:numPr>
          <w:ilvl w:val="0"/>
          <w:numId w:val="20"/>
        </w:numPr>
      </w:pPr>
      <w:r w:rsidRPr="0088420D">
        <w:t>Respondents</w:t>
      </w:r>
      <w:r w:rsidR="00C11530" w:rsidRPr="0088420D">
        <w:t xml:space="preserve"> living in urban center</w:t>
      </w:r>
      <w:r w:rsidR="00FD2511">
        <w:t>s</w:t>
      </w:r>
      <w:r w:rsidR="00C11530" w:rsidRPr="0088420D">
        <w:t xml:space="preserve"> (</w:t>
      </w:r>
      <w:r w:rsidR="002C2014" w:rsidRPr="0088420D">
        <w:t xml:space="preserve">76%) </w:t>
      </w:r>
    </w:p>
    <w:p w14:paraId="4D5BD7C6" w14:textId="77777777" w:rsidR="00DE0B9A" w:rsidRPr="008C0B1C" w:rsidRDefault="00DE0B9A" w:rsidP="00DE0B9A">
      <w:pPr>
        <w:pStyle w:val="Paragraphedeliste"/>
        <w:spacing w:after="120"/>
        <w:rPr>
          <w:highlight w:val="yellow"/>
        </w:rPr>
      </w:pPr>
    </w:p>
    <w:p w14:paraId="2AD99974" w14:textId="54970533" w:rsidR="00B52721" w:rsidRDefault="00B52721" w:rsidP="00B52721">
      <w:r>
        <w:t xml:space="preserve">The following subgroups were overrepresented among those </w:t>
      </w:r>
      <w:r w:rsidR="002967D5">
        <w:t xml:space="preserve">not very likely </w:t>
      </w:r>
      <w:r>
        <w:t xml:space="preserve">very or </w:t>
      </w:r>
      <w:r w:rsidR="00197959">
        <w:t>not at all</w:t>
      </w:r>
      <w:r>
        <w:t xml:space="preserve"> likely to visit the NFB website in the next 12 months:</w:t>
      </w:r>
    </w:p>
    <w:p w14:paraId="3F425F71" w14:textId="170661D0" w:rsidR="00DE0B9A" w:rsidRPr="007E4BD8" w:rsidRDefault="00B007B2" w:rsidP="00DE0B9A">
      <w:pPr>
        <w:pStyle w:val="Paragraphedeliste"/>
        <w:numPr>
          <w:ilvl w:val="0"/>
          <w:numId w:val="23"/>
        </w:numPr>
      </w:pPr>
      <w:r w:rsidRPr="007E4BD8">
        <w:t>Alberta</w:t>
      </w:r>
      <w:r w:rsidR="00FD2511">
        <w:t>ns</w:t>
      </w:r>
      <w:r w:rsidRPr="007E4BD8">
        <w:t xml:space="preserve"> (</w:t>
      </w:r>
      <w:r w:rsidR="00F7396C" w:rsidRPr="007E4BD8">
        <w:t xml:space="preserve">40%) </w:t>
      </w:r>
    </w:p>
    <w:p w14:paraId="3C74ED4B" w14:textId="2C1FF211" w:rsidR="00F7396C" w:rsidRPr="007E4BD8" w:rsidRDefault="00F7396C" w:rsidP="00DE0B9A">
      <w:pPr>
        <w:pStyle w:val="Paragraphedeliste"/>
        <w:numPr>
          <w:ilvl w:val="0"/>
          <w:numId w:val="23"/>
        </w:numPr>
      </w:pPr>
      <w:r w:rsidRPr="007E4BD8">
        <w:t>Manitoba</w:t>
      </w:r>
      <w:r w:rsidR="00FD2511">
        <w:t>ns</w:t>
      </w:r>
      <w:r w:rsidRPr="007E4BD8">
        <w:t xml:space="preserve"> (</w:t>
      </w:r>
      <w:r w:rsidR="00F73FD5" w:rsidRPr="007E4BD8">
        <w:t xml:space="preserve">47%) </w:t>
      </w:r>
    </w:p>
    <w:p w14:paraId="14781E37" w14:textId="2484CE74" w:rsidR="00067AEA" w:rsidRPr="007E4BD8" w:rsidRDefault="00067AEA" w:rsidP="00DE0B9A">
      <w:pPr>
        <w:pStyle w:val="Paragraphedeliste"/>
        <w:numPr>
          <w:ilvl w:val="0"/>
          <w:numId w:val="23"/>
        </w:numPr>
      </w:pPr>
      <w:r w:rsidRPr="007E4BD8">
        <w:t>Respondents living in rural communities (</w:t>
      </w:r>
      <w:r w:rsidR="00F21408" w:rsidRPr="007E4BD8">
        <w:t>37%)</w:t>
      </w:r>
    </w:p>
    <w:p w14:paraId="5479CA78" w14:textId="1D5B9827" w:rsidR="001851D1" w:rsidRPr="007E4BD8" w:rsidRDefault="001851D1" w:rsidP="00DE0B9A">
      <w:pPr>
        <w:pStyle w:val="Paragraphedeliste"/>
        <w:numPr>
          <w:ilvl w:val="0"/>
          <w:numId w:val="23"/>
        </w:numPr>
      </w:pPr>
      <w:r w:rsidRPr="007E4BD8">
        <w:t xml:space="preserve">Respondents </w:t>
      </w:r>
      <w:r w:rsidR="00BF2AF9" w:rsidRPr="007E4BD8">
        <w:t xml:space="preserve">of </w:t>
      </w:r>
      <w:r w:rsidR="00F43DA7">
        <w:t xml:space="preserve">age </w:t>
      </w:r>
      <w:r w:rsidR="00BF2AF9" w:rsidRPr="007E4BD8">
        <w:t xml:space="preserve">55 </w:t>
      </w:r>
      <w:r w:rsidR="006C53FD" w:rsidRPr="007E4BD8">
        <w:t xml:space="preserve">years </w:t>
      </w:r>
      <w:r w:rsidR="00F43DA7">
        <w:t>and over</w:t>
      </w:r>
      <w:r w:rsidR="006C53FD" w:rsidRPr="007E4BD8">
        <w:t xml:space="preserve"> (</w:t>
      </w:r>
      <w:r w:rsidR="00140ED9" w:rsidRPr="007E4BD8">
        <w:t>35%)</w:t>
      </w:r>
    </w:p>
    <w:p w14:paraId="50432373" w14:textId="1C69A9A3" w:rsidR="000A1373" w:rsidRDefault="000A1373" w:rsidP="00DE0B9A">
      <w:pPr>
        <w:pStyle w:val="Paragraphedeliste"/>
        <w:numPr>
          <w:ilvl w:val="0"/>
          <w:numId w:val="23"/>
        </w:numPr>
      </w:pPr>
      <w:r w:rsidRPr="007E4BD8">
        <w:t xml:space="preserve">Anglophones (32%) </w:t>
      </w:r>
    </w:p>
    <w:p w14:paraId="3D109EFA" w14:textId="77777777" w:rsidR="00E432A9" w:rsidRPr="007E4BD8" w:rsidRDefault="00E432A9" w:rsidP="00E432A9">
      <w:pPr>
        <w:pStyle w:val="Paragraphedeliste"/>
      </w:pPr>
    </w:p>
    <w:p w14:paraId="4FC02EA5" w14:textId="04830E02" w:rsidR="00345EA5" w:rsidRPr="00B717D6" w:rsidRDefault="00345EA5" w:rsidP="00345EA5">
      <w:pPr>
        <w:rPr>
          <w:noProof/>
        </w:rPr>
      </w:pPr>
      <w:r>
        <w:rPr>
          <w:noProof/>
        </w:rPr>
        <w:t>Almost the same proportion of</w:t>
      </w:r>
      <w:r w:rsidRPr="00C161E4">
        <w:rPr>
          <w:noProof/>
        </w:rPr>
        <w:t xml:space="preserve"> respondents (</w:t>
      </w:r>
      <w:r w:rsidR="00117247">
        <w:rPr>
          <w:noProof/>
        </w:rPr>
        <w:t>+</w:t>
      </w:r>
      <w:r>
        <w:rPr>
          <w:noProof/>
        </w:rPr>
        <w:t>1</w:t>
      </w:r>
      <w:r w:rsidRPr="00C161E4">
        <w:rPr>
          <w:noProof/>
        </w:rPr>
        <w:t xml:space="preserve"> points) ha</w:t>
      </w:r>
      <w:r w:rsidR="00E937C7">
        <w:rPr>
          <w:noProof/>
        </w:rPr>
        <w:t>s</w:t>
      </w:r>
      <w:r w:rsidRPr="00C161E4">
        <w:rPr>
          <w:noProof/>
        </w:rPr>
        <w:t xml:space="preserve"> stated being </w:t>
      </w:r>
      <w:r w:rsidR="00117247">
        <w:rPr>
          <w:noProof/>
        </w:rPr>
        <w:t xml:space="preserve">likely to visit the NFB Website in the next </w:t>
      </w:r>
      <w:r w:rsidR="008A7F54">
        <w:rPr>
          <w:noProof/>
        </w:rPr>
        <w:t>twelve months (</w:t>
      </w:r>
      <w:r w:rsidR="008F60EF">
        <w:rPr>
          <w:noProof/>
        </w:rPr>
        <w:t>72</w:t>
      </w:r>
      <w:r w:rsidRPr="00C161E4">
        <w:rPr>
          <w:noProof/>
        </w:rPr>
        <w:t xml:space="preserve">% compared to </w:t>
      </w:r>
      <w:r w:rsidR="008F60EF">
        <w:rPr>
          <w:noProof/>
        </w:rPr>
        <w:t>71</w:t>
      </w:r>
      <w:r w:rsidRPr="00C161E4">
        <w:rPr>
          <w:noProof/>
        </w:rPr>
        <w:t xml:space="preserve">% in 2017) </w:t>
      </w:r>
      <w:r w:rsidR="00184DA9">
        <w:rPr>
          <w:noProof/>
        </w:rPr>
        <w:t>a</w:t>
      </w:r>
      <w:r w:rsidR="00DF6030">
        <w:rPr>
          <w:noProof/>
        </w:rPr>
        <w:t xml:space="preserve">nd </w:t>
      </w:r>
      <w:r w:rsidR="00184DA9">
        <w:rPr>
          <w:noProof/>
        </w:rPr>
        <w:t>almost the same proportion of respondents (-1 points)</w:t>
      </w:r>
      <w:r w:rsidR="00E937C7">
        <w:rPr>
          <w:noProof/>
        </w:rPr>
        <w:t xml:space="preserve"> </w:t>
      </w:r>
      <w:r w:rsidR="00184DA9" w:rsidRPr="00C161E4">
        <w:rPr>
          <w:noProof/>
        </w:rPr>
        <w:t>h</w:t>
      </w:r>
      <w:r w:rsidR="00E937C7">
        <w:rPr>
          <w:noProof/>
        </w:rPr>
        <w:t>as</w:t>
      </w:r>
      <w:r w:rsidR="00184DA9" w:rsidRPr="00C161E4">
        <w:rPr>
          <w:noProof/>
        </w:rPr>
        <w:t xml:space="preserve"> stated being </w:t>
      </w:r>
      <w:r w:rsidR="00184DA9">
        <w:rPr>
          <w:noProof/>
        </w:rPr>
        <w:t>not likely to visit the NFB Website in the next twelve months (28</w:t>
      </w:r>
      <w:r w:rsidR="00184DA9" w:rsidRPr="00C161E4">
        <w:rPr>
          <w:noProof/>
        </w:rPr>
        <w:t xml:space="preserve">% compared to </w:t>
      </w:r>
      <w:r w:rsidR="00184DA9">
        <w:rPr>
          <w:noProof/>
        </w:rPr>
        <w:t>29</w:t>
      </w:r>
      <w:r w:rsidR="00184DA9" w:rsidRPr="00C161E4">
        <w:rPr>
          <w:noProof/>
        </w:rPr>
        <w:t>% in 2017)</w:t>
      </w:r>
      <w:r w:rsidR="00184DA9">
        <w:rPr>
          <w:noProof/>
        </w:rPr>
        <w:t>.</w:t>
      </w:r>
    </w:p>
    <w:p w14:paraId="1ACA540C" w14:textId="77777777" w:rsidR="00345EA5" w:rsidRDefault="00345EA5" w:rsidP="00345EA5">
      <w:pPr>
        <w:rPr>
          <w:noProof/>
        </w:rPr>
      </w:pPr>
    </w:p>
    <w:p w14:paraId="5F071D9C" w14:textId="77777777" w:rsidR="00345EA5" w:rsidRDefault="00345EA5" w:rsidP="00345EA5">
      <w:pPr>
        <w:rPr>
          <w:noProof/>
        </w:rPr>
      </w:pPr>
      <w:r w:rsidRPr="002A5790">
        <w:rPr>
          <w:noProof/>
        </w:rPr>
        <w:t xml:space="preserve">It should be noted that the 2017 results are compared with the 2022 results filtered </w:t>
      </w:r>
      <w:r>
        <w:rPr>
          <w:noProof/>
        </w:rPr>
        <w:t>by</w:t>
      </w:r>
      <w:r w:rsidRPr="002A5790">
        <w:rPr>
          <w:noProof/>
        </w:rPr>
        <w:t xml:space="preserve"> respondents who are aware o</w:t>
      </w:r>
      <w:r>
        <w:rPr>
          <w:noProof/>
        </w:rPr>
        <w:t>f</w:t>
      </w:r>
      <w:r w:rsidRPr="002A5790">
        <w:rPr>
          <w:noProof/>
        </w:rPr>
        <w:t xml:space="preserve"> the NFB. The results of the comparison therefore vary from the graph</w:t>
      </w:r>
      <w:r>
        <w:rPr>
          <w:noProof/>
        </w:rPr>
        <w:t xml:space="preserve"> presented. </w:t>
      </w:r>
    </w:p>
    <w:p w14:paraId="75E3A66E" w14:textId="77777777" w:rsidR="008A2B7E" w:rsidRDefault="008A2B7E" w:rsidP="00AC33E2">
      <w:pPr>
        <w:rPr>
          <w:noProof/>
        </w:rPr>
      </w:pPr>
    </w:p>
    <w:p w14:paraId="517F335D" w14:textId="77777777" w:rsidR="008A2B7E" w:rsidRDefault="008A2B7E" w:rsidP="00AC33E2">
      <w:pPr>
        <w:rPr>
          <w:noProof/>
        </w:rPr>
      </w:pPr>
    </w:p>
    <w:p w14:paraId="199E1306" w14:textId="77777777" w:rsidR="0035535B" w:rsidRDefault="0035535B" w:rsidP="0035535B">
      <w:pPr>
        <w:pStyle w:val="Titre2"/>
        <w:spacing w:before="0" w:after="0"/>
        <w:rPr>
          <w:rFonts w:asciiTheme="minorHAnsi" w:hAnsiTheme="minorHAnsi" w:cstheme="minorHAnsi"/>
          <w:i w:val="0"/>
          <w:iCs w:val="0"/>
          <w:noProof/>
          <w:sz w:val="22"/>
          <w:szCs w:val="22"/>
        </w:rPr>
      </w:pPr>
      <w:bookmarkStart w:id="48" w:name="_Toc98941029"/>
    </w:p>
    <w:p w14:paraId="2F54DF92" w14:textId="77777777" w:rsidR="0035535B" w:rsidRDefault="0035535B" w:rsidP="0035535B"/>
    <w:p w14:paraId="4EC893C7" w14:textId="77777777" w:rsidR="0035535B" w:rsidRDefault="0035535B" w:rsidP="0035535B"/>
    <w:p w14:paraId="6A67E4AE" w14:textId="77777777" w:rsidR="0035535B" w:rsidRDefault="0035535B" w:rsidP="0035535B"/>
    <w:p w14:paraId="1C1E4C30" w14:textId="77777777" w:rsidR="0035535B" w:rsidRDefault="0035535B" w:rsidP="0035535B"/>
    <w:p w14:paraId="0D498A1C" w14:textId="77777777" w:rsidR="0035535B" w:rsidRDefault="0035535B" w:rsidP="0035535B"/>
    <w:p w14:paraId="253916B3" w14:textId="77777777" w:rsidR="0035535B" w:rsidRDefault="0035535B" w:rsidP="0035535B"/>
    <w:p w14:paraId="2089CDDD" w14:textId="77777777" w:rsidR="0035535B" w:rsidRDefault="0035535B" w:rsidP="0035535B"/>
    <w:p w14:paraId="06064DFF" w14:textId="77777777" w:rsidR="0035535B" w:rsidRDefault="0035535B" w:rsidP="0035535B"/>
    <w:p w14:paraId="5E00F943" w14:textId="77777777" w:rsidR="0035535B" w:rsidRDefault="0035535B" w:rsidP="0035535B"/>
    <w:p w14:paraId="25A70D74" w14:textId="77777777" w:rsidR="0035535B" w:rsidRDefault="0035535B" w:rsidP="0035535B"/>
    <w:p w14:paraId="0802E642" w14:textId="77777777" w:rsidR="0035535B" w:rsidRDefault="0035535B" w:rsidP="0035535B"/>
    <w:p w14:paraId="55671E16" w14:textId="77777777" w:rsidR="0035535B" w:rsidRDefault="0035535B" w:rsidP="0035535B"/>
    <w:p w14:paraId="68FAA126" w14:textId="77777777" w:rsidR="0035535B" w:rsidRDefault="0035535B" w:rsidP="0035535B"/>
    <w:p w14:paraId="49E3C8AD" w14:textId="77777777" w:rsidR="0035535B" w:rsidRDefault="0035535B" w:rsidP="0035535B"/>
    <w:p w14:paraId="220411E2" w14:textId="77777777" w:rsidR="0035535B" w:rsidRDefault="0035535B" w:rsidP="0035535B"/>
    <w:p w14:paraId="4EBB871A" w14:textId="77777777" w:rsidR="0035535B" w:rsidRDefault="0035535B" w:rsidP="0035535B"/>
    <w:p w14:paraId="6AA59639" w14:textId="77777777" w:rsidR="0035535B" w:rsidRDefault="0035535B" w:rsidP="0035535B"/>
    <w:p w14:paraId="06B90CEE" w14:textId="77777777" w:rsidR="0035535B" w:rsidRDefault="0035535B" w:rsidP="0035535B"/>
    <w:p w14:paraId="0119107D" w14:textId="77777777" w:rsidR="0035535B" w:rsidRDefault="0035535B" w:rsidP="0035535B"/>
    <w:p w14:paraId="6A4C4017" w14:textId="77777777" w:rsidR="0035535B" w:rsidRDefault="0035535B" w:rsidP="0035535B"/>
    <w:p w14:paraId="5D4381E0" w14:textId="77777777" w:rsidR="0035535B" w:rsidRPr="0035535B" w:rsidRDefault="0035535B" w:rsidP="0035535B"/>
    <w:p w14:paraId="2F723D9C" w14:textId="78100509" w:rsidR="00DF3334" w:rsidRPr="00F94F9F" w:rsidRDefault="00DF3334" w:rsidP="00F94F9F">
      <w:pPr>
        <w:pStyle w:val="Titre2"/>
        <w:rPr>
          <w:rFonts w:asciiTheme="minorHAnsi" w:hAnsiTheme="minorHAnsi" w:cstheme="minorHAnsi"/>
          <w:i w:val="0"/>
          <w:iCs w:val="0"/>
          <w:noProof/>
          <w:sz w:val="22"/>
          <w:szCs w:val="22"/>
        </w:rPr>
      </w:pPr>
      <w:r w:rsidRPr="00F94F9F">
        <w:rPr>
          <w:rFonts w:asciiTheme="minorHAnsi" w:hAnsiTheme="minorHAnsi" w:cstheme="minorHAnsi"/>
          <w:i w:val="0"/>
          <w:iCs w:val="0"/>
          <w:noProof/>
          <w:sz w:val="22"/>
          <w:szCs w:val="22"/>
        </w:rPr>
        <w:lastRenderedPageBreak/>
        <w:t xml:space="preserve">Exposure to a NFB </w:t>
      </w:r>
      <w:r w:rsidR="008D2D14" w:rsidRPr="00F94F9F">
        <w:rPr>
          <w:rFonts w:asciiTheme="minorHAnsi" w:hAnsiTheme="minorHAnsi" w:cstheme="minorHAnsi"/>
          <w:i w:val="0"/>
          <w:iCs w:val="0"/>
          <w:noProof/>
          <w:sz w:val="22"/>
          <w:szCs w:val="22"/>
        </w:rPr>
        <w:t>P</w:t>
      </w:r>
      <w:r w:rsidRPr="00F94F9F">
        <w:rPr>
          <w:rFonts w:asciiTheme="minorHAnsi" w:hAnsiTheme="minorHAnsi" w:cstheme="minorHAnsi"/>
          <w:i w:val="0"/>
          <w:iCs w:val="0"/>
          <w:noProof/>
          <w:sz w:val="22"/>
          <w:szCs w:val="22"/>
        </w:rPr>
        <w:t>roduction</w:t>
      </w:r>
      <w:bookmarkEnd w:id="48"/>
      <w:r w:rsidRPr="00F94F9F">
        <w:rPr>
          <w:rFonts w:asciiTheme="minorHAnsi" w:hAnsiTheme="minorHAnsi" w:cstheme="minorHAnsi"/>
          <w:i w:val="0"/>
          <w:iCs w:val="0"/>
          <w:noProof/>
          <w:sz w:val="22"/>
          <w:szCs w:val="22"/>
        </w:rPr>
        <w:t xml:space="preserve"> </w:t>
      </w:r>
    </w:p>
    <w:p w14:paraId="155ECC35" w14:textId="77777777" w:rsidR="00DF3334" w:rsidRDefault="00DF3334" w:rsidP="00AC33E2">
      <w:pPr>
        <w:rPr>
          <w:noProof/>
        </w:rPr>
      </w:pPr>
    </w:p>
    <w:p w14:paraId="79979CC6" w14:textId="61872405" w:rsidR="00DF3334" w:rsidRDefault="008138F3" w:rsidP="00AC33E2">
      <w:pPr>
        <w:rPr>
          <w:noProof/>
        </w:rPr>
      </w:pPr>
      <w:r w:rsidRPr="675217E7">
        <w:rPr>
          <w:noProof/>
        </w:rPr>
        <w:t xml:space="preserve">About </w:t>
      </w:r>
      <w:r w:rsidR="00200562" w:rsidRPr="675217E7">
        <w:rPr>
          <w:noProof/>
        </w:rPr>
        <w:t>seven</w:t>
      </w:r>
      <w:r w:rsidR="00B33490" w:rsidRPr="675217E7">
        <w:rPr>
          <w:noProof/>
        </w:rPr>
        <w:t xml:space="preserve"> out of </w:t>
      </w:r>
      <w:r w:rsidR="00200562" w:rsidRPr="675217E7">
        <w:rPr>
          <w:noProof/>
        </w:rPr>
        <w:t>ten</w:t>
      </w:r>
      <w:r w:rsidR="00B33490" w:rsidRPr="675217E7">
        <w:rPr>
          <w:noProof/>
        </w:rPr>
        <w:t xml:space="preserve"> respondents aware of the NFB</w:t>
      </w:r>
      <w:r w:rsidR="00DB09CB" w:rsidRPr="675217E7">
        <w:rPr>
          <w:noProof/>
        </w:rPr>
        <w:t xml:space="preserve"> (71%)</w:t>
      </w:r>
      <w:r w:rsidR="00B33490" w:rsidRPr="675217E7">
        <w:rPr>
          <w:noProof/>
        </w:rPr>
        <w:t xml:space="preserve"> remembered having seen </w:t>
      </w:r>
      <w:r w:rsidR="00A76C67" w:rsidRPr="675217E7">
        <w:rPr>
          <w:noProof/>
        </w:rPr>
        <w:t>a NFB production</w:t>
      </w:r>
      <w:r w:rsidR="006F426E" w:rsidRPr="675217E7">
        <w:rPr>
          <w:noProof/>
        </w:rPr>
        <w:t xml:space="preserve">, while </w:t>
      </w:r>
      <w:r w:rsidR="0096767F" w:rsidRPr="675217E7">
        <w:rPr>
          <w:noProof/>
        </w:rPr>
        <w:t>21%</w:t>
      </w:r>
      <w:r w:rsidR="00DB09CB" w:rsidRPr="675217E7">
        <w:rPr>
          <w:noProof/>
        </w:rPr>
        <w:t xml:space="preserve"> </w:t>
      </w:r>
      <w:r w:rsidR="00FB57B0" w:rsidRPr="675217E7">
        <w:rPr>
          <w:noProof/>
        </w:rPr>
        <w:t xml:space="preserve">did not. </w:t>
      </w:r>
    </w:p>
    <w:p w14:paraId="02BD1935" w14:textId="77777777" w:rsidR="00DF3334" w:rsidRDefault="00DF3334" w:rsidP="00AC33E2">
      <w:pPr>
        <w:rPr>
          <w:noProof/>
        </w:rPr>
      </w:pPr>
    </w:p>
    <w:p w14:paraId="4D5C35FC" w14:textId="77777777" w:rsidR="0035535B" w:rsidRDefault="0035535B" w:rsidP="00AC33E2">
      <w:pPr>
        <w:rPr>
          <w:noProof/>
        </w:rPr>
      </w:pPr>
    </w:p>
    <w:p w14:paraId="697E1D29" w14:textId="6BE9FF05" w:rsidR="00DF3334" w:rsidRDefault="00DF3334" w:rsidP="00AC33E2">
      <w:pPr>
        <w:rPr>
          <w:noProof/>
        </w:rPr>
      </w:pPr>
      <w:r>
        <w:rPr>
          <w:noProof/>
        </w:rPr>
        <w:t xml:space="preserve">Figure </w:t>
      </w:r>
      <w:r w:rsidR="002A1580">
        <w:rPr>
          <w:noProof/>
        </w:rPr>
        <w:t>19</w:t>
      </w:r>
      <w:r>
        <w:rPr>
          <w:noProof/>
        </w:rPr>
        <w:t>: Exposure to a NFB production</w:t>
      </w:r>
    </w:p>
    <w:p w14:paraId="4A94E693" w14:textId="77777777" w:rsidR="00DF3334" w:rsidRDefault="00DF3334" w:rsidP="00DF3334">
      <w:pPr>
        <w:rPr>
          <w:noProof/>
        </w:rPr>
      </w:pPr>
      <w:r>
        <w:rPr>
          <w:noProof/>
        </w:rPr>
        <w:drawing>
          <wp:inline distT="0" distB="0" distL="0" distR="0" wp14:anchorId="55D473E4" wp14:editId="4047011E">
            <wp:extent cx="5592536" cy="3110593"/>
            <wp:effectExtent l="0" t="0" r="8255" b="13970"/>
            <wp:docPr id="24" name="Graphique 24" descr="To the best of your knowledge, have you ever seen an NFB production (i.e., film, interactive experiences, web productions)? &#10;&#10;Yes: 71%&#10;No: 21%&#10;Don’t know/Refusal: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5E795B" w14:textId="20276FDE" w:rsidR="00DF3334" w:rsidRDefault="00DF3334" w:rsidP="00DF3334">
      <w:pPr>
        <w:rPr>
          <w:noProof/>
        </w:rPr>
      </w:pPr>
      <w:r>
        <w:rPr>
          <w:noProof/>
        </w:rPr>
        <w:t>Q</w:t>
      </w:r>
      <w:r w:rsidR="00443446">
        <w:rPr>
          <w:noProof/>
        </w:rPr>
        <w:t>10</w:t>
      </w:r>
      <w:r>
        <w:rPr>
          <w:noProof/>
        </w:rPr>
        <w:t xml:space="preserve">: </w:t>
      </w:r>
      <w:r w:rsidR="007E59B3" w:rsidRPr="007E59B3">
        <w:rPr>
          <w:noProof/>
        </w:rPr>
        <w:t>To the best of your knowledge, have you ever seen a NFB production (i.e., film, interactive experiences, web productions)?</w:t>
      </w:r>
      <w:r w:rsidR="007E59B3">
        <w:rPr>
          <w:noProof/>
        </w:rPr>
        <w:t xml:space="preserve"> </w:t>
      </w:r>
      <w:r>
        <w:rPr>
          <w:noProof/>
        </w:rPr>
        <w:t xml:space="preserve">Base: </w:t>
      </w:r>
      <w:r w:rsidRPr="0011111A">
        <w:rPr>
          <w:noProof/>
        </w:rPr>
        <w:t>Respondents who have heard of the NFB (n=</w:t>
      </w:r>
      <w:r w:rsidR="0011111A" w:rsidRPr="0011111A">
        <w:rPr>
          <w:noProof/>
        </w:rPr>
        <w:t>1</w:t>
      </w:r>
      <w:r w:rsidR="005F5EDD">
        <w:rPr>
          <w:noProof/>
        </w:rPr>
        <w:t>,</w:t>
      </w:r>
      <w:r w:rsidR="0011111A" w:rsidRPr="0011111A">
        <w:rPr>
          <w:noProof/>
        </w:rPr>
        <w:t>031</w:t>
      </w:r>
      <w:r w:rsidRPr="0011111A">
        <w:rPr>
          <w:noProof/>
        </w:rPr>
        <w:t>)</w:t>
      </w:r>
    </w:p>
    <w:p w14:paraId="297E81CB" w14:textId="1F400C1A" w:rsidR="00DF3334" w:rsidRDefault="00DF3334" w:rsidP="00DF3334">
      <w:r>
        <w:t xml:space="preserve">The following subgroups were more likely to </w:t>
      </w:r>
      <w:r w:rsidR="00E636A4">
        <w:t>remember having seen a NFB production</w:t>
      </w:r>
      <w:r>
        <w:t>:</w:t>
      </w:r>
    </w:p>
    <w:p w14:paraId="3B3D6E54" w14:textId="13CDBE3B" w:rsidR="004C7C7F" w:rsidRPr="00B94D18" w:rsidRDefault="00F43DA7" w:rsidP="00DF3334">
      <w:pPr>
        <w:pStyle w:val="Paragraphedeliste"/>
        <w:numPr>
          <w:ilvl w:val="0"/>
          <w:numId w:val="20"/>
        </w:numPr>
      </w:pPr>
      <w:r>
        <w:t>Nova Scotians</w:t>
      </w:r>
      <w:r w:rsidR="004C7C7F" w:rsidRPr="00B94D18">
        <w:t xml:space="preserve"> (</w:t>
      </w:r>
      <w:r w:rsidR="00D621F0" w:rsidRPr="00B94D18">
        <w:t>85%)</w:t>
      </w:r>
    </w:p>
    <w:p w14:paraId="7546232E" w14:textId="478B04A1" w:rsidR="00DF3334" w:rsidRPr="00B94D18" w:rsidRDefault="00101FE4" w:rsidP="00DF3334">
      <w:pPr>
        <w:pStyle w:val="Paragraphedeliste"/>
        <w:numPr>
          <w:ilvl w:val="0"/>
          <w:numId w:val="20"/>
        </w:numPr>
      </w:pPr>
      <w:r w:rsidRPr="00B94D18">
        <w:t>Quebecers (80%)</w:t>
      </w:r>
    </w:p>
    <w:p w14:paraId="1214EB13" w14:textId="132F72ED" w:rsidR="004C7C7F" w:rsidRPr="00B94D18" w:rsidRDefault="00C42D8B" w:rsidP="00DF3334">
      <w:pPr>
        <w:pStyle w:val="Paragraphedeliste"/>
        <w:numPr>
          <w:ilvl w:val="0"/>
          <w:numId w:val="20"/>
        </w:numPr>
      </w:pPr>
      <w:r w:rsidRPr="00B94D18">
        <w:t>Francophones (8</w:t>
      </w:r>
      <w:r w:rsidR="00F25686" w:rsidRPr="00B94D18">
        <w:t>0</w:t>
      </w:r>
      <w:r w:rsidRPr="00B94D18">
        <w:t>%)</w:t>
      </w:r>
    </w:p>
    <w:p w14:paraId="331DBBC1" w14:textId="01DB418B" w:rsidR="00744C27" w:rsidRPr="00B94D18" w:rsidRDefault="00744C27" w:rsidP="00DF3334">
      <w:pPr>
        <w:pStyle w:val="Paragraphedeliste"/>
        <w:numPr>
          <w:ilvl w:val="0"/>
          <w:numId w:val="20"/>
        </w:numPr>
      </w:pPr>
      <w:r w:rsidRPr="00B94D18">
        <w:t>Respondents with a university degree (80%)</w:t>
      </w:r>
    </w:p>
    <w:p w14:paraId="12BEB44A" w14:textId="40ED0FF3" w:rsidR="0059127F" w:rsidRPr="00B94D18" w:rsidRDefault="00CC5B88" w:rsidP="00DF3334">
      <w:pPr>
        <w:pStyle w:val="Paragraphedeliste"/>
        <w:numPr>
          <w:ilvl w:val="0"/>
          <w:numId w:val="20"/>
        </w:numPr>
      </w:pPr>
      <w:r w:rsidRPr="00B94D18">
        <w:t xml:space="preserve">Respondents who are aware of the </w:t>
      </w:r>
      <w:r w:rsidR="00337DA6" w:rsidRPr="00B94D18">
        <w:t>NFB</w:t>
      </w:r>
      <w:r w:rsidR="00F43DA7">
        <w:t>’s work</w:t>
      </w:r>
      <w:r w:rsidR="00337DA6" w:rsidRPr="00B94D18">
        <w:t xml:space="preserve"> (</w:t>
      </w:r>
      <w:r w:rsidR="00B94D18" w:rsidRPr="00B94D18">
        <w:t>78%)</w:t>
      </w:r>
    </w:p>
    <w:p w14:paraId="1EC0A522" w14:textId="77777777" w:rsidR="00DF3334" w:rsidRPr="008C0B1C" w:rsidRDefault="00DF3334" w:rsidP="00DF3334">
      <w:pPr>
        <w:pStyle w:val="Paragraphedeliste"/>
        <w:spacing w:after="120"/>
        <w:rPr>
          <w:highlight w:val="yellow"/>
        </w:rPr>
      </w:pPr>
    </w:p>
    <w:p w14:paraId="5F8BC1EC" w14:textId="4D6F74E3" w:rsidR="00DF3334" w:rsidRDefault="00DF3334" w:rsidP="00DF3334">
      <w:r>
        <w:t xml:space="preserve">The following subgroups were more likely not to </w:t>
      </w:r>
      <w:r w:rsidR="00E636A4">
        <w:t>remember having seen a NFB production</w:t>
      </w:r>
      <w:r>
        <w:t>:</w:t>
      </w:r>
    </w:p>
    <w:p w14:paraId="5A5C7C9C" w14:textId="334336BE" w:rsidR="0000391E" w:rsidRPr="00D0376B" w:rsidRDefault="0000391E" w:rsidP="00DF3334">
      <w:pPr>
        <w:pStyle w:val="Paragraphedeliste"/>
        <w:numPr>
          <w:ilvl w:val="0"/>
          <w:numId w:val="23"/>
        </w:numPr>
      </w:pPr>
      <w:r w:rsidRPr="00D0376B">
        <w:t>Respondents who are unaware of the NFB</w:t>
      </w:r>
      <w:r w:rsidR="00F43DA7">
        <w:t xml:space="preserve">’s </w:t>
      </w:r>
      <w:r w:rsidR="00091306">
        <w:t>work</w:t>
      </w:r>
      <w:r w:rsidRPr="00D0376B">
        <w:t xml:space="preserve"> (</w:t>
      </w:r>
      <w:r w:rsidR="0060688E" w:rsidRPr="00D0376B">
        <w:t>31%)</w:t>
      </w:r>
    </w:p>
    <w:p w14:paraId="4C0C0FB4" w14:textId="79F1A60A" w:rsidR="00692A98" w:rsidRPr="00D0376B" w:rsidRDefault="00692A98" w:rsidP="00DF3334">
      <w:pPr>
        <w:pStyle w:val="Paragraphedeliste"/>
        <w:numPr>
          <w:ilvl w:val="0"/>
          <w:numId w:val="23"/>
        </w:numPr>
      </w:pPr>
      <w:r w:rsidRPr="00D0376B">
        <w:t xml:space="preserve">Respondents born </w:t>
      </w:r>
      <w:r w:rsidR="00091306">
        <w:t>outside</w:t>
      </w:r>
      <w:r w:rsidRPr="00D0376B">
        <w:t xml:space="preserve"> Canada (30%)</w:t>
      </w:r>
    </w:p>
    <w:p w14:paraId="2CE0667C" w14:textId="2F74CCE2" w:rsidR="675217E7" w:rsidRDefault="00D76B48" w:rsidP="00AD53BA">
      <w:pPr>
        <w:pStyle w:val="Paragraphedeliste"/>
        <w:numPr>
          <w:ilvl w:val="0"/>
          <w:numId w:val="23"/>
        </w:numPr>
      </w:pPr>
      <w:r>
        <w:t>Anglophones (23%)</w:t>
      </w:r>
    </w:p>
    <w:p w14:paraId="793BE6C7" w14:textId="77777777" w:rsidR="00AF76AC" w:rsidRDefault="00AF76AC" w:rsidP="00AF76AC">
      <w:pPr>
        <w:pStyle w:val="Paragraphedeliste"/>
      </w:pPr>
    </w:p>
    <w:p w14:paraId="4AC9FDC6" w14:textId="0E2703A8" w:rsidR="005953E0" w:rsidRDefault="005953E0" w:rsidP="005953E0">
      <w:pPr>
        <w:rPr>
          <w:noProof/>
        </w:rPr>
      </w:pPr>
      <w:r w:rsidRPr="00C404F0">
        <w:rPr>
          <w:noProof/>
        </w:rPr>
        <w:t xml:space="preserve">Slightly </w:t>
      </w:r>
      <w:r w:rsidR="00C404F0" w:rsidRPr="00C404F0">
        <w:rPr>
          <w:noProof/>
        </w:rPr>
        <w:t>more</w:t>
      </w:r>
      <w:r w:rsidRPr="00C404F0">
        <w:rPr>
          <w:noProof/>
        </w:rPr>
        <w:t xml:space="preserve"> respondents (</w:t>
      </w:r>
      <w:r w:rsidR="00C404F0" w:rsidRPr="00C404F0">
        <w:rPr>
          <w:noProof/>
        </w:rPr>
        <w:t>+</w:t>
      </w:r>
      <w:r w:rsidR="00721EAA" w:rsidRPr="00C404F0">
        <w:rPr>
          <w:noProof/>
        </w:rPr>
        <w:t>2</w:t>
      </w:r>
      <w:r w:rsidR="00B34E78" w:rsidRPr="00C404F0">
        <w:rPr>
          <w:noProof/>
        </w:rPr>
        <w:t xml:space="preserve"> points</w:t>
      </w:r>
      <w:r w:rsidRPr="00C404F0">
        <w:rPr>
          <w:noProof/>
        </w:rPr>
        <w:t xml:space="preserve">) have mentioned having </w:t>
      </w:r>
      <w:r w:rsidR="00AF76AC" w:rsidRPr="00C404F0">
        <w:rPr>
          <w:noProof/>
        </w:rPr>
        <w:t>seen an NFB production</w:t>
      </w:r>
      <w:r w:rsidRPr="00C404F0">
        <w:rPr>
          <w:noProof/>
        </w:rPr>
        <w:t xml:space="preserve"> in this year’s study (</w:t>
      </w:r>
      <w:r w:rsidR="004227AF" w:rsidRPr="00C404F0">
        <w:rPr>
          <w:noProof/>
        </w:rPr>
        <w:t>7</w:t>
      </w:r>
      <w:r w:rsidR="00C404F0" w:rsidRPr="00C404F0">
        <w:rPr>
          <w:noProof/>
        </w:rPr>
        <w:t>8</w:t>
      </w:r>
      <w:r w:rsidRPr="00C404F0">
        <w:rPr>
          <w:noProof/>
        </w:rPr>
        <w:t>% compared to</w:t>
      </w:r>
      <w:r w:rsidR="008B6884" w:rsidRPr="00C404F0">
        <w:rPr>
          <w:noProof/>
        </w:rPr>
        <w:t xml:space="preserve"> </w:t>
      </w:r>
      <w:r w:rsidR="004227AF" w:rsidRPr="00C404F0">
        <w:rPr>
          <w:noProof/>
        </w:rPr>
        <w:t>76</w:t>
      </w:r>
      <w:r w:rsidRPr="00C404F0">
        <w:rPr>
          <w:noProof/>
        </w:rPr>
        <w:t>%</w:t>
      </w:r>
      <w:r w:rsidR="008B6884" w:rsidRPr="00C404F0">
        <w:rPr>
          <w:noProof/>
        </w:rPr>
        <w:t xml:space="preserve"> in </w:t>
      </w:r>
      <w:r w:rsidR="00952601" w:rsidRPr="00C404F0">
        <w:rPr>
          <w:noProof/>
        </w:rPr>
        <w:t>2017</w:t>
      </w:r>
      <w:r w:rsidRPr="00C404F0">
        <w:rPr>
          <w:noProof/>
        </w:rPr>
        <w:t>).</w:t>
      </w:r>
      <w:r w:rsidRPr="675217E7">
        <w:rPr>
          <w:noProof/>
        </w:rPr>
        <w:t xml:space="preserve"> </w:t>
      </w:r>
    </w:p>
    <w:p w14:paraId="0EF08039" w14:textId="77777777" w:rsidR="005E730E" w:rsidRDefault="005E730E" w:rsidP="00AC33E2">
      <w:pPr>
        <w:rPr>
          <w:noProof/>
        </w:rPr>
      </w:pPr>
    </w:p>
    <w:p w14:paraId="276A5052" w14:textId="77777777" w:rsidR="00C404F0" w:rsidRDefault="00C404F0" w:rsidP="00C404F0">
      <w:pPr>
        <w:rPr>
          <w:noProof/>
        </w:rPr>
      </w:pPr>
      <w:r w:rsidRPr="002A5790">
        <w:rPr>
          <w:noProof/>
        </w:rPr>
        <w:t xml:space="preserve">It should be noted that the 2017 results are compared with the 2022 results filtered </w:t>
      </w:r>
      <w:r>
        <w:rPr>
          <w:noProof/>
        </w:rPr>
        <w:t>by</w:t>
      </w:r>
      <w:r w:rsidRPr="002A5790">
        <w:rPr>
          <w:noProof/>
        </w:rPr>
        <w:t xml:space="preserve"> respondents who are aware o</w:t>
      </w:r>
      <w:r>
        <w:rPr>
          <w:noProof/>
        </w:rPr>
        <w:t>f</w:t>
      </w:r>
      <w:r w:rsidRPr="002A5790">
        <w:rPr>
          <w:noProof/>
        </w:rPr>
        <w:t xml:space="preserve"> the NFB. The results of the comparison therefore vary from the graph</w:t>
      </w:r>
      <w:r>
        <w:rPr>
          <w:noProof/>
        </w:rPr>
        <w:t xml:space="preserve"> presented. </w:t>
      </w:r>
    </w:p>
    <w:p w14:paraId="51953495" w14:textId="77777777" w:rsidR="00814CFD" w:rsidRDefault="00814CFD" w:rsidP="00AC33E2">
      <w:pPr>
        <w:rPr>
          <w:noProof/>
        </w:rPr>
      </w:pPr>
    </w:p>
    <w:p w14:paraId="7051936D" w14:textId="23C049E1" w:rsidR="00774E60" w:rsidRPr="00F94F9F" w:rsidRDefault="00212252" w:rsidP="00F94F9F">
      <w:pPr>
        <w:pStyle w:val="Titre2"/>
        <w:rPr>
          <w:rFonts w:asciiTheme="minorHAnsi" w:hAnsiTheme="minorHAnsi" w:cstheme="minorHAnsi"/>
          <w:i w:val="0"/>
          <w:iCs w:val="0"/>
          <w:noProof/>
          <w:sz w:val="22"/>
          <w:szCs w:val="22"/>
        </w:rPr>
      </w:pPr>
      <w:bookmarkStart w:id="49" w:name="_Toc98941030"/>
      <w:r w:rsidRPr="00F94F9F">
        <w:rPr>
          <w:rFonts w:asciiTheme="minorHAnsi" w:hAnsiTheme="minorHAnsi" w:cstheme="minorHAnsi"/>
          <w:i w:val="0"/>
          <w:iCs w:val="0"/>
          <w:noProof/>
          <w:sz w:val="22"/>
          <w:szCs w:val="22"/>
        </w:rPr>
        <w:lastRenderedPageBreak/>
        <w:t xml:space="preserve">Exposure to a NFB </w:t>
      </w:r>
      <w:r w:rsidR="00814CFD" w:rsidRPr="00F94F9F">
        <w:rPr>
          <w:rFonts w:asciiTheme="minorHAnsi" w:hAnsiTheme="minorHAnsi" w:cstheme="minorHAnsi"/>
          <w:i w:val="0"/>
          <w:iCs w:val="0"/>
          <w:noProof/>
          <w:sz w:val="22"/>
          <w:szCs w:val="22"/>
        </w:rPr>
        <w:t>P</w:t>
      </w:r>
      <w:r w:rsidRPr="00F94F9F">
        <w:rPr>
          <w:rFonts w:asciiTheme="minorHAnsi" w:hAnsiTheme="minorHAnsi" w:cstheme="minorHAnsi"/>
          <w:i w:val="0"/>
          <w:iCs w:val="0"/>
          <w:noProof/>
          <w:sz w:val="22"/>
          <w:szCs w:val="22"/>
        </w:rPr>
        <w:t xml:space="preserve">roduction in the </w:t>
      </w:r>
      <w:r w:rsidR="00814CFD" w:rsidRPr="00F94F9F">
        <w:rPr>
          <w:rFonts w:asciiTheme="minorHAnsi" w:hAnsiTheme="minorHAnsi" w:cstheme="minorHAnsi"/>
          <w:i w:val="0"/>
          <w:iCs w:val="0"/>
          <w:noProof/>
          <w:sz w:val="22"/>
          <w:szCs w:val="22"/>
        </w:rPr>
        <w:t>P</w:t>
      </w:r>
      <w:r w:rsidRPr="00F94F9F">
        <w:rPr>
          <w:rFonts w:asciiTheme="minorHAnsi" w:hAnsiTheme="minorHAnsi" w:cstheme="minorHAnsi"/>
          <w:i w:val="0"/>
          <w:iCs w:val="0"/>
          <w:noProof/>
          <w:sz w:val="22"/>
          <w:szCs w:val="22"/>
        </w:rPr>
        <w:t xml:space="preserve">ast 12 </w:t>
      </w:r>
      <w:r w:rsidR="00814CFD" w:rsidRPr="00F94F9F">
        <w:rPr>
          <w:rFonts w:asciiTheme="minorHAnsi" w:hAnsiTheme="minorHAnsi" w:cstheme="minorHAnsi"/>
          <w:i w:val="0"/>
          <w:iCs w:val="0"/>
          <w:noProof/>
          <w:sz w:val="22"/>
          <w:szCs w:val="22"/>
        </w:rPr>
        <w:t>M</w:t>
      </w:r>
      <w:r w:rsidRPr="00F94F9F">
        <w:rPr>
          <w:rFonts w:asciiTheme="minorHAnsi" w:hAnsiTheme="minorHAnsi" w:cstheme="minorHAnsi"/>
          <w:i w:val="0"/>
          <w:iCs w:val="0"/>
          <w:noProof/>
          <w:sz w:val="22"/>
          <w:szCs w:val="22"/>
        </w:rPr>
        <w:t>onths</w:t>
      </w:r>
      <w:bookmarkEnd w:id="49"/>
    </w:p>
    <w:p w14:paraId="41EE08DE" w14:textId="77777777" w:rsidR="00212252" w:rsidRDefault="00212252" w:rsidP="00AC33E2">
      <w:pPr>
        <w:rPr>
          <w:noProof/>
        </w:rPr>
      </w:pPr>
    </w:p>
    <w:p w14:paraId="4951EFE7" w14:textId="115462EB" w:rsidR="00212252" w:rsidRDefault="002C04CC" w:rsidP="00AC33E2">
      <w:pPr>
        <w:rPr>
          <w:noProof/>
        </w:rPr>
      </w:pPr>
      <w:r>
        <w:t xml:space="preserve">Close to </w:t>
      </w:r>
      <w:r w:rsidR="007F1ABB">
        <w:t>six</w:t>
      </w:r>
      <w:r>
        <w:t xml:space="preserve"> out of </w:t>
      </w:r>
      <w:r w:rsidR="007F1ABB">
        <w:t>ten</w:t>
      </w:r>
      <w:r>
        <w:t xml:space="preserve"> respondents</w:t>
      </w:r>
      <w:r w:rsidR="001B308F">
        <w:t xml:space="preserve"> </w:t>
      </w:r>
      <w:r>
        <w:t>who have heard of the NFB</w:t>
      </w:r>
      <w:r w:rsidR="001B308F">
        <w:t xml:space="preserve"> (59%)</w:t>
      </w:r>
      <w:r>
        <w:t xml:space="preserve"> </w:t>
      </w:r>
      <w:r w:rsidR="001B308F">
        <w:t xml:space="preserve">could not remember having seen a NFB production in the past 12 months. Almost one third of them (31%) </w:t>
      </w:r>
      <w:r w:rsidR="00F61E5D">
        <w:t xml:space="preserve">have </w:t>
      </w:r>
      <w:r w:rsidR="003E7DFA">
        <w:t xml:space="preserve">stated they have seen such a production within the last year, and </w:t>
      </w:r>
      <w:r w:rsidR="00C21EAA">
        <w:t xml:space="preserve">one out of ten </w:t>
      </w:r>
      <w:r w:rsidR="000B65A8">
        <w:t>of them</w:t>
      </w:r>
      <w:r w:rsidR="00B416C2">
        <w:t xml:space="preserve"> (10%)</w:t>
      </w:r>
      <w:r w:rsidR="000B65A8">
        <w:t xml:space="preserve"> </w:t>
      </w:r>
      <w:r w:rsidR="00F61E5D">
        <w:t xml:space="preserve">have </w:t>
      </w:r>
      <w:r w:rsidR="00B416C2">
        <w:t>stated they did not know or refused to answer.</w:t>
      </w:r>
    </w:p>
    <w:p w14:paraId="35B016C3" w14:textId="77777777" w:rsidR="008327EF" w:rsidRDefault="008327EF" w:rsidP="00AC33E2">
      <w:pPr>
        <w:rPr>
          <w:noProof/>
        </w:rPr>
      </w:pPr>
    </w:p>
    <w:p w14:paraId="67B3B955" w14:textId="77777777" w:rsidR="00E33158" w:rsidRDefault="00E33158" w:rsidP="008327EF">
      <w:pPr>
        <w:rPr>
          <w:noProof/>
        </w:rPr>
      </w:pPr>
    </w:p>
    <w:p w14:paraId="0D665095" w14:textId="3672A86A" w:rsidR="008327EF" w:rsidRDefault="008327EF" w:rsidP="008327EF">
      <w:pPr>
        <w:rPr>
          <w:noProof/>
        </w:rPr>
      </w:pPr>
      <w:r>
        <w:rPr>
          <w:noProof/>
        </w:rPr>
        <w:t>Figure 2</w:t>
      </w:r>
      <w:r w:rsidR="002A1580">
        <w:rPr>
          <w:noProof/>
        </w:rPr>
        <w:t>0</w:t>
      </w:r>
      <w:r>
        <w:rPr>
          <w:noProof/>
        </w:rPr>
        <w:t>: Exposure to a NFB production in the past 12 months</w:t>
      </w:r>
    </w:p>
    <w:p w14:paraId="3945EE94" w14:textId="77777777" w:rsidR="00FF09F2" w:rsidRDefault="00FF09F2" w:rsidP="00FF09F2">
      <w:pPr>
        <w:rPr>
          <w:noProof/>
        </w:rPr>
      </w:pPr>
      <w:r>
        <w:rPr>
          <w:noProof/>
        </w:rPr>
        <w:drawing>
          <wp:inline distT="0" distB="0" distL="0" distR="0" wp14:anchorId="0DC6E1F8" wp14:editId="3E093DF3">
            <wp:extent cx="5750896" cy="3189064"/>
            <wp:effectExtent l="0" t="0" r="2540" b="11430"/>
            <wp:docPr id="25" name="Graphique 25" descr="To the best of your knowledge, have you ever seen an NFB production in the last 12 months (i.e., film, interactive experiences, web productions)? &#10;&#10;Yes: 31%&#10;No: 59%&#10;Don’t know/Refusal: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DE7CC8" w14:textId="1AA0E1DD" w:rsidR="00FF09F2" w:rsidRDefault="00FF09F2" w:rsidP="00FF09F2">
      <w:pPr>
        <w:rPr>
          <w:noProof/>
        </w:rPr>
      </w:pPr>
      <w:r w:rsidRPr="675217E7">
        <w:rPr>
          <w:noProof/>
        </w:rPr>
        <w:t>Q10</w:t>
      </w:r>
      <w:r w:rsidR="00CD2298" w:rsidRPr="675217E7">
        <w:rPr>
          <w:noProof/>
        </w:rPr>
        <w:t>B</w:t>
      </w:r>
      <w:r w:rsidRPr="675217E7">
        <w:rPr>
          <w:noProof/>
        </w:rPr>
        <w:t xml:space="preserve">: </w:t>
      </w:r>
      <w:r w:rsidR="000463A9" w:rsidRPr="675217E7">
        <w:rPr>
          <w:noProof/>
        </w:rPr>
        <w:t xml:space="preserve">To the best of your knowledge, have you ever seen a NFB production in the last 12 months (i.e., film, interactive experiences, web productions)? </w:t>
      </w:r>
      <w:r w:rsidRPr="675217E7">
        <w:rPr>
          <w:noProof/>
        </w:rPr>
        <w:t>Base: Respondents aware of the NFB (n=</w:t>
      </w:r>
      <w:r w:rsidR="0019337C" w:rsidRPr="675217E7">
        <w:rPr>
          <w:noProof/>
        </w:rPr>
        <w:t>1</w:t>
      </w:r>
      <w:r w:rsidR="005F5EDD" w:rsidRPr="675217E7">
        <w:rPr>
          <w:noProof/>
        </w:rPr>
        <w:t>,</w:t>
      </w:r>
      <w:r w:rsidR="0019337C" w:rsidRPr="675217E7">
        <w:rPr>
          <w:noProof/>
        </w:rPr>
        <w:t>031</w:t>
      </w:r>
      <w:r w:rsidRPr="675217E7">
        <w:rPr>
          <w:noProof/>
        </w:rPr>
        <w:t>)</w:t>
      </w:r>
    </w:p>
    <w:p w14:paraId="5465D667" w14:textId="77777777" w:rsidR="00FF09F2" w:rsidRDefault="00FF09F2" w:rsidP="00FF09F2">
      <w:pPr>
        <w:rPr>
          <w:noProof/>
        </w:rPr>
      </w:pPr>
    </w:p>
    <w:p w14:paraId="61DF0DC6" w14:textId="3066112E" w:rsidR="00FF09F2" w:rsidRPr="00F37E80" w:rsidRDefault="00FF09F2" w:rsidP="00FF09F2">
      <w:r w:rsidRPr="00F37E80">
        <w:t xml:space="preserve">The following subgroups were </w:t>
      </w:r>
      <w:r w:rsidR="00736503" w:rsidRPr="00F37E80">
        <w:t>more</w:t>
      </w:r>
      <w:r w:rsidRPr="00F37E80">
        <w:t xml:space="preserve"> likely to be remember</w:t>
      </w:r>
      <w:r w:rsidR="00004603">
        <w:t>ed</w:t>
      </w:r>
      <w:r w:rsidRPr="00F37E80">
        <w:t xml:space="preserve"> having seen a NFB production</w:t>
      </w:r>
      <w:r w:rsidR="000463A9" w:rsidRPr="00F37E80">
        <w:t xml:space="preserve"> in the past 12 months</w:t>
      </w:r>
      <w:r w:rsidRPr="00F37E80">
        <w:t>:</w:t>
      </w:r>
    </w:p>
    <w:p w14:paraId="3F39D243" w14:textId="0137118F" w:rsidR="008C3FE2" w:rsidRPr="00F37E80" w:rsidRDefault="008C3FE2" w:rsidP="00FF09F2">
      <w:pPr>
        <w:pStyle w:val="Paragraphedeliste"/>
        <w:numPr>
          <w:ilvl w:val="0"/>
          <w:numId w:val="20"/>
        </w:numPr>
      </w:pPr>
      <w:r>
        <w:t xml:space="preserve">Respondents who have </w:t>
      </w:r>
      <w:r w:rsidR="00141167">
        <w:t xml:space="preserve">seen or </w:t>
      </w:r>
      <w:r>
        <w:t xml:space="preserve">heard </w:t>
      </w:r>
      <w:r w:rsidR="00347596">
        <w:t>anything</w:t>
      </w:r>
      <w:r w:rsidR="00141167">
        <w:t xml:space="preserve"> from</w:t>
      </w:r>
      <w:r w:rsidR="005D205A">
        <w:t xml:space="preserve"> the NFB in the past year (</w:t>
      </w:r>
      <w:r w:rsidR="00604587">
        <w:t>81%)</w:t>
      </w:r>
    </w:p>
    <w:p w14:paraId="5AB2BE4A" w14:textId="67B9C2D6" w:rsidR="00F37E80" w:rsidRPr="00F37E80" w:rsidRDefault="00F37E80" w:rsidP="00FF09F2">
      <w:pPr>
        <w:pStyle w:val="Paragraphedeliste"/>
        <w:numPr>
          <w:ilvl w:val="0"/>
          <w:numId w:val="20"/>
        </w:numPr>
      </w:pPr>
      <w:r w:rsidRPr="00F37E80">
        <w:t>Respondents who visited the NFB</w:t>
      </w:r>
      <w:r w:rsidR="00004603">
        <w:t>.ca</w:t>
      </w:r>
      <w:r w:rsidRPr="00F37E80">
        <w:t xml:space="preserve"> (54%)</w:t>
      </w:r>
    </w:p>
    <w:p w14:paraId="45205566" w14:textId="1F8CF8AB" w:rsidR="00FF09F2" w:rsidRDefault="0040761C" w:rsidP="00FF09F2">
      <w:pPr>
        <w:pStyle w:val="Paragraphedeliste"/>
        <w:numPr>
          <w:ilvl w:val="0"/>
          <w:numId w:val="20"/>
        </w:numPr>
      </w:pPr>
      <w:r w:rsidRPr="00F37E80">
        <w:t xml:space="preserve">Respondents </w:t>
      </w:r>
      <w:r w:rsidR="00892483" w:rsidRPr="00F37E80">
        <w:t>who have seen</w:t>
      </w:r>
      <w:r w:rsidR="00347596" w:rsidRPr="00F37E80">
        <w:t xml:space="preserve"> or heard</w:t>
      </w:r>
      <w:r w:rsidR="00892483" w:rsidRPr="00F37E80">
        <w:t xml:space="preserve"> an ad</w:t>
      </w:r>
      <w:r w:rsidR="00347596" w:rsidRPr="00F37E80">
        <w:t xml:space="preserve"> from the NFB in the past year</w:t>
      </w:r>
      <w:r w:rsidRPr="00F37E80">
        <w:t xml:space="preserve"> (</w:t>
      </w:r>
      <w:r w:rsidR="00621D11" w:rsidRPr="00F37E80">
        <w:t xml:space="preserve">51%) </w:t>
      </w:r>
    </w:p>
    <w:p w14:paraId="6EA023A3" w14:textId="02CB7D8C" w:rsidR="004B5CC8" w:rsidRPr="00F37E80" w:rsidRDefault="004B5CC8" w:rsidP="00FF09F2">
      <w:pPr>
        <w:pStyle w:val="Paragraphedeliste"/>
        <w:numPr>
          <w:ilvl w:val="0"/>
          <w:numId w:val="20"/>
        </w:numPr>
      </w:pPr>
      <w:r>
        <w:t>Nova Scotia</w:t>
      </w:r>
      <w:r w:rsidR="0044496D">
        <w:t>ns</w:t>
      </w:r>
      <w:r>
        <w:t xml:space="preserve"> (51%)</w:t>
      </w:r>
    </w:p>
    <w:p w14:paraId="0478F630" w14:textId="77777777" w:rsidR="00FF09F2" w:rsidRPr="008C0B1C" w:rsidRDefault="00FF09F2" w:rsidP="00FF09F2">
      <w:pPr>
        <w:pStyle w:val="Paragraphedeliste"/>
        <w:spacing w:after="120"/>
        <w:rPr>
          <w:highlight w:val="yellow"/>
        </w:rPr>
      </w:pPr>
    </w:p>
    <w:p w14:paraId="2F893188" w14:textId="4D120F06" w:rsidR="00FF09F2" w:rsidRDefault="00FF09F2" w:rsidP="00FF09F2">
      <w:r>
        <w:t xml:space="preserve">The following subgroups were </w:t>
      </w:r>
      <w:r w:rsidR="00736503">
        <w:t>less</w:t>
      </w:r>
      <w:r>
        <w:t xml:space="preserve"> likely to remember having seen a NFB production</w:t>
      </w:r>
      <w:r w:rsidR="000463A9">
        <w:t xml:space="preserve"> in the past 12 months</w:t>
      </w:r>
      <w:r>
        <w:t>:</w:t>
      </w:r>
    </w:p>
    <w:p w14:paraId="0795B569" w14:textId="5C7467E7" w:rsidR="00076EA3" w:rsidRPr="005E730E" w:rsidRDefault="00076EA3" w:rsidP="00FF09F2">
      <w:pPr>
        <w:pStyle w:val="Paragraphedeliste"/>
        <w:numPr>
          <w:ilvl w:val="0"/>
          <w:numId w:val="23"/>
        </w:numPr>
      </w:pPr>
      <w:r w:rsidRPr="005E730E">
        <w:t>Respondents who have never seen a</w:t>
      </w:r>
      <w:r w:rsidR="00004603">
        <w:t>n</w:t>
      </w:r>
      <w:r w:rsidRPr="005E730E">
        <w:t xml:space="preserve"> NFB production (84%)</w:t>
      </w:r>
    </w:p>
    <w:p w14:paraId="3D3DFAAF" w14:textId="0FB1D666" w:rsidR="00FF09F2" w:rsidRPr="005E730E" w:rsidRDefault="00FE210D" w:rsidP="00FF09F2">
      <w:pPr>
        <w:pStyle w:val="Paragraphedeliste"/>
        <w:numPr>
          <w:ilvl w:val="0"/>
          <w:numId w:val="23"/>
        </w:numPr>
      </w:pPr>
      <w:r w:rsidRPr="005E730E">
        <w:t xml:space="preserve">Respondents </w:t>
      </w:r>
      <w:r w:rsidR="0088497E">
        <w:t>between</w:t>
      </w:r>
      <w:r w:rsidR="00557B88" w:rsidRPr="005E730E">
        <w:t xml:space="preserve"> 18 </w:t>
      </w:r>
      <w:r w:rsidR="0088497E">
        <w:t>and</w:t>
      </w:r>
      <w:r w:rsidR="00557B88" w:rsidRPr="005E730E">
        <w:t xml:space="preserve"> 34 years of age (69%) </w:t>
      </w:r>
    </w:p>
    <w:p w14:paraId="77B07FEE" w14:textId="77777777" w:rsidR="00214C62" w:rsidRDefault="00214C62" w:rsidP="00AC33E2">
      <w:pPr>
        <w:rPr>
          <w:noProof/>
        </w:rPr>
      </w:pPr>
    </w:p>
    <w:p w14:paraId="1085C859" w14:textId="77777777" w:rsidR="00814CFD" w:rsidRDefault="00814CFD" w:rsidP="00AC33E2">
      <w:pPr>
        <w:rPr>
          <w:noProof/>
        </w:rPr>
      </w:pPr>
    </w:p>
    <w:p w14:paraId="2A12500C" w14:textId="77777777" w:rsidR="00814CFD" w:rsidRDefault="00814CFD" w:rsidP="00AC33E2">
      <w:pPr>
        <w:rPr>
          <w:noProof/>
        </w:rPr>
      </w:pPr>
    </w:p>
    <w:p w14:paraId="0B961252" w14:textId="333645D9" w:rsidR="00774E60" w:rsidRPr="00F94F9F" w:rsidRDefault="0081184F" w:rsidP="00F94F9F">
      <w:pPr>
        <w:pStyle w:val="Titre2"/>
        <w:rPr>
          <w:rFonts w:asciiTheme="minorHAnsi" w:hAnsiTheme="minorHAnsi" w:cstheme="minorHAnsi"/>
          <w:i w:val="0"/>
          <w:iCs w:val="0"/>
          <w:noProof/>
          <w:sz w:val="22"/>
          <w:szCs w:val="22"/>
        </w:rPr>
      </w:pPr>
      <w:bookmarkStart w:id="50" w:name="_Toc98941031"/>
      <w:r w:rsidRPr="00F94F9F">
        <w:rPr>
          <w:rFonts w:asciiTheme="minorHAnsi" w:hAnsiTheme="minorHAnsi" w:cstheme="minorHAnsi"/>
          <w:i w:val="0"/>
          <w:iCs w:val="0"/>
          <w:noProof/>
          <w:sz w:val="22"/>
          <w:szCs w:val="22"/>
        </w:rPr>
        <w:lastRenderedPageBreak/>
        <w:t xml:space="preserve">Sources from which </w:t>
      </w:r>
      <w:r w:rsidR="00A937C9" w:rsidRPr="00F94F9F">
        <w:rPr>
          <w:rFonts w:asciiTheme="minorHAnsi" w:hAnsiTheme="minorHAnsi" w:cstheme="minorHAnsi"/>
          <w:i w:val="0"/>
          <w:iCs w:val="0"/>
          <w:noProof/>
          <w:sz w:val="22"/>
          <w:szCs w:val="22"/>
        </w:rPr>
        <w:t xml:space="preserve">NFB </w:t>
      </w:r>
      <w:r w:rsidR="00814CFD" w:rsidRPr="00F94F9F">
        <w:rPr>
          <w:rFonts w:asciiTheme="minorHAnsi" w:hAnsiTheme="minorHAnsi" w:cstheme="minorHAnsi"/>
          <w:i w:val="0"/>
          <w:iCs w:val="0"/>
          <w:noProof/>
          <w:sz w:val="22"/>
          <w:szCs w:val="22"/>
        </w:rPr>
        <w:t>P</w:t>
      </w:r>
      <w:r w:rsidR="00A937C9" w:rsidRPr="00F94F9F">
        <w:rPr>
          <w:rFonts w:asciiTheme="minorHAnsi" w:hAnsiTheme="minorHAnsi" w:cstheme="minorHAnsi"/>
          <w:i w:val="0"/>
          <w:iCs w:val="0"/>
          <w:noProof/>
          <w:sz w:val="22"/>
          <w:szCs w:val="22"/>
        </w:rPr>
        <w:t xml:space="preserve">roducts or </w:t>
      </w:r>
      <w:r w:rsidR="00814CFD" w:rsidRPr="00F94F9F">
        <w:rPr>
          <w:rFonts w:asciiTheme="minorHAnsi" w:hAnsiTheme="minorHAnsi" w:cstheme="minorHAnsi"/>
          <w:i w:val="0"/>
          <w:iCs w:val="0"/>
          <w:noProof/>
          <w:sz w:val="22"/>
          <w:szCs w:val="22"/>
        </w:rPr>
        <w:t>P</w:t>
      </w:r>
      <w:r w:rsidR="00A937C9" w:rsidRPr="00F94F9F">
        <w:rPr>
          <w:rFonts w:asciiTheme="minorHAnsi" w:hAnsiTheme="minorHAnsi" w:cstheme="minorHAnsi"/>
          <w:i w:val="0"/>
          <w:iCs w:val="0"/>
          <w:noProof/>
          <w:sz w:val="22"/>
          <w:szCs w:val="22"/>
        </w:rPr>
        <w:t xml:space="preserve">roductions </w:t>
      </w:r>
      <w:r w:rsidR="00814CFD" w:rsidRPr="00F94F9F">
        <w:rPr>
          <w:rFonts w:asciiTheme="minorHAnsi" w:hAnsiTheme="minorHAnsi" w:cstheme="minorHAnsi"/>
          <w:i w:val="0"/>
          <w:iCs w:val="0"/>
          <w:noProof/>
          <w:sz w:val="22"/>
          <w:szCs w:val="22"/>
        </w:rPr>
        <w:t>W</w:t>
      </w:r>
      <w:r w:rsidR="00A937C9" w:rsidRPr="00F94F9F">
        <w:rPr>
          <w:rFonts w:asciiTheme="minorHAnsi" w:hAnsiTheme="minorHAnsi" w:cstheme="minorHAnsi"/>
          <w:i w:val="0"/>
          <w:iCs w:val="0"/>
          <w:noProof/>
          <w:sz w:val="22"/>
          <w:szCs w:val="22"/>
        </w:rPr>
        <w:t xml:space="preserve">ere </w:t>
      </w:r>
      <w:r w:rsidR="00814CFD" w:rsidRPr="00F94F9F">
        <w:rPr>
          <w:rFonts w:asciiTheme="minorHAnsi" w:hAnsiTheme="minorHAnsi" w:cstheme="minorHAnsi"/>
          <w:i w:val="0"/>
          <w:iCs w:val="0"/>
          <w:noProof/>
          <w:sz w:val="22"/>
          <w:szCs w:val="22"/>
        </w:rPr>
        <w:t>A</w:t>
      </w:r>
      <w:r w:rsidR="00A937C9" w:rsidRPr="00F94F9F">
        <w:rPr>
          <w:rFonts w:asciiTheme="minorHAnsi" w:hAnsiTheme="minorHAnsi" w:cstheme="minorHAnsi"/>
          <w:i w:val="0"/>
          <w:iCs w:val="0"/>
          <w:noProof/>
          <w:sz w:val="22"/>
          <w:szCs w:val="22"/>
        </w:rPr>
        <w:t>ccessed</w:t>
      </w:r>
      <w:bookmarkEnd w:id="50"/>
    </w:p>
    <w:p w14:paraId="5F713162" w14:textId="77777777" w:rsidR="00EB05D4" w:rsidRPr="000F2B91" w:rsidRDefault="00EB05D4" w:rsidP="00AC33E2">
      <w:pPr>
        <w:rPr>
          <w:noProof/>
          <w:highlight w:val="yellow"/>
        </w:rPr>
      </w:pPr>
    </w:p>
    <w:p w14:paraId="1BD70F56" w14:textId="61DDFB78" w:rsidR="00EB05D4" w:rsidRPr="00051005" w:rsidRDefault="006A7400" w:rsidP="00AC33E2">
      <w:pPr>
        <w:rPr>
          <w:noProof/>
        </w:rPr>
      </w:pPr>
      <w:r w:rsidRPr="00051005">
        <w:rPr>
          <w:noProof/>
        </w:rPr>
        <w:t>The three most frequently used sources to access NFB productions are</w:t>
      </w:r>
      <w:r w:rsidR="007E0145" w:rsidRPr="00051005">
        <w:rPr>
          <w:noProof/>
        </w:rPr>
        <w:t xml:space="preserve"> TV, public screening and at schoo</w:t>
      </w:r>
      <w:r w:rsidR="00673D10">
        <w:rPr>
          <w:noProof/>
        </w:rPr>
        <w:t>l</w:t>
      </w:r>
      <w:r w:rsidR="007E0145" w:rsidRPr="00051005">
        <w:rPr>
          <w:noProof/>
        </w:rPr>
        <w:t xml:space="preserve">. </w:t>
      </w:r>
      <w:r w:rsidR="00FA69FA" w:rsidRPr="00051005">
        <w:rPr>
          <w:noProof/>
        </w:rPr>
        <w:t xml:space="preserve">Three quarters </w:t>
      </w:r>
      <w:r w:rsidR="00FF4AA3" w:rsidRPr="00051005">
        <w:rPr>
          <w:noProof/>
        </w:rPr>
        <w:t xml:space="preserve">of the respondents </w:t>
      </w:r>
      <w:r w:rsidR="00321F44" w:rsidRPr="00051005">
        <w:rPr>
          <w:noProof/>
        </w:rPr>
        <w:t>who remember having seen a NFB product</w:t>
      </w:r>
      <w:r w:rsidR="00171C40" w:rsidRPr="00051005">
        <w:rPr>
          <w:noProof/>
        </w:rPr>
        <w:t xml:space="preserve"> </w:t>
      </w:r>
      <w:r w:rsidR="00064DC2" w:rsidRPr="00051005">
        <w:rPr>
          <w:noProof/>
        </w:rPr>
        <w:t>or</w:t>
      </w:r>
      <w:r w:rsidR="00171C40" w:rsidRPr="00051005">
        <w:rPr>
          <w:noProof/>
        </w:rPr>
        <w:t xml:space="preserve"> production </w:t>
      </w:r>
      <w:r w:rsidR="00151AB5" w:rsidRPr="00051005">
        <w:rPr>
          <w:noProof/>
        </w:rPr>
        <w:t xml:space="preserve">(75%) </w:t>
      </w:r>
      <w:r w:rsidR="001A349E" w:rsidRPr="00051005">
        <w:rPr>
          <w:noProof/>
        </w:rPr>
        <w:t xml:space="preserve">were aware </w:t>
      </w:r>
      <w:r w:rsidR="006841DB" w:rsidRPr="00051005">
        <w:rPr>
          <w:noProof/>
        </w:rPr>
        <w:t xml:space="preserve">that </w:t>
      </w:r>
      <w:r w:rsidR="00921908" w:rsidRPr="00051005">
        <w:rPr>
          <w:noProof/>
        </w:rPr>
        <w:t>NF</w:t>
      </w:r>
      <w:r w:rsidR="00A443BE" w:rsidRPr="00051005">
        <w:rPr>
          <w:noProof/>
        </w:rPr>
        <w:t>B productions could be accessed via T</w:t>
      </w:r>
      <w:r w:rsidR="006E5478" w:rsidRPr="00051005">
        <w:rPr>
          <w:noProof/>
        </w:rPr>
        <w:t xml:space="preserve">V broadcast, including </w:t>
      </w:r>
      <w:r w:rsidR="005F169E" w:rsidRPr="00051005">
        <w:rPr>
          <w:noProof/>
        </w:rPr>
        <w:t xml:space="preserve">28% </w:t>
      </w:r>
      <w:r w:rsidR="00FA06F3" w:rsidRPr="00051005">
        <w:rPr>
          <w:noProof/>
        </w:rPr>
        <w:t xml:space="preserve">who have accessed </w:t>
      </w:r>
      <w:r w:rsidR="00256C82" w:rsidRPr="00051005">
        <w:rPr>
          <w:noProof/>
        </w:rPr>
        <w:t>NFB pr</w:t>
      </w:r>
      <w:r w:rsidR="00F47185" w:rsidRPr="00051005">
        <w:rPr>
          <w:noProof/>
        </w:rPr>
        <w:t xml:space="preserve">oducts this way in the past 12 months, </w:t>
      </w:r>
      <w:r w:rsidR="00CD55A1" w:rsidRPr="00051005">
        <w:rPr>
          <w:noProof/>
        </w:rPr>
        <w:t>31% who have done so before, but not in the past 12 months</w:t>
      </w:r>
      <w:r w:rsidR="00866205" w:rsidRPr="00051005">
        <w:rPr>
          <w:noProof/>
        </w:rPr>
        <w:t xml:space="preserve"> and 15% who never have but were aware that it was possible. </w:t>
      </w:r>
      <w:r w:rsidR="00540728" w:rsidRPr="00051005">
        <w:rPr>
          <w:noProof/>
        </w:rPr>
        <w:t xml:space="preserve">One fifth of the </w:t>
      </w:r>
      <w:r w:rsidR="00B860A7" w:rsidRPr="00051005">
        <w:rPr>
          <w:noProof/>
        </w:rPr>
        <w:t>respondents</w:t>
      </w:r>
      <w:r w:rsidR="001B087D" w:rsidRPr="00051005">
        <w:rPr>
          <w:noProof/>
        </w:rPr>
        <w:t xml:space="preserve"> (20%)</w:t>
      </w:r>
      <w:r w:rsidR="00B860A7" w:rsidRPr="00051005">
        <w:rPr>
          <w:noProof/>
        </w:rPr>
        <w:t xml:space="preserve"> </w:t>
      </w:r>
      <w:r w:rsidR="00360641" w:rsidRPr="00051005">
        <w:rPr>
          <w:noProof/>
        </w:rPr>
        <w:t xml:space="preserve">was unaware that NFB productions could be accessed by </w:t>
      </w:r>
      <w:r w:rsidR="0011567F" w:rsidRPr="00051005">
        <w:rPr>
          <w:noProof/>
        </w:rPr>
        <w:t xml:space="preserve">TV broadcast. </w:t>
      </w:r>
    </w:p>
    <w:p w14:paraId="3FB4673C" w14:textId="77777777" w:rsidR="007B0EC1" w:rsidRPr="00051005" w:rsidRDefault="007B0EC1" w:rsidP="00AC33E2">
      <w:pPr>
        <w:rPr>
          <w:noProof/>
        </w:rPr>
      </w:pPr>
    </w:p>
    <w:p w14:paraId="3F36D69D" w14:textId="1055A4B8" w:rsidR="0011567F" w:rsidRPr="00051005" w:rsidRDefault="003E0B2F" w:rsidP="675217E7">
      <w:pPr>
        <w:rPr>
          <w:noProof/>
        </w:rPr>
      </w:pPr>
      <w:r w:rsidRPr="00051005">
        <w:rPr>
          <w:noProof/>
        </w:rPr>
        <w:t xml:space="preserve">A total of </w:t>
      </w:r>
      <w:r w:rsidR="00F84BA8" w:rsidRPr="00051005">
        <w:rPr>
          <w:noProof/>
        </w:rPr>
        <w:t xml:space="preserve">62% of the respondents </w:t>
      </w:r>
      <w:r w:rsidR="00321F44" w:rsidRPr="00051005">
        <w:rPr>
          <w:noProof/>
        </w:rPr>
        <w:t>who remember having seen a NFB product</w:t>
      </w:r>
      <w:r w:rsidR="00171C40" w:rsidRPr="00051005">
        <w:rPr>
          <w:noProof/>
        </w:rPr>
        <w:t xml:space="preserve"> </w:t>
      </w:r>
      <w:r w:rsidR="00064DC2" w:rsidRPr="00051005">
        <w:rPr>
          <w:noProof/>
        </w:rPr>
        <w:t>or</w:t>
      </w:r>
      <w:r w:rsidR="00171C40" w:rsidRPr="00051005">
        <w:rPr>
          <w:noProof/>
        </w:rPr>
        <w:t xml:space="preserve"> production</w:t>
      </w:r>
      <w:r w:rsidR="00F84BA8" w:rsidRPr="00051005">
        <w:rPr>
          <w:noProof/>
        </w:rPr>
        <w:t xml:space="preserve"> were </w:t>
      </w:r>
      <w:r w:rsidR="00064DC2" w:rsidRPr="00051005">
        <w:rPr>
          <w:noProof/>
        </w:rPr>
        <w:t xml:space="preserve">aware that NFB products and productions could be seen or accessed </w:t>
      </w:r>
      <w:r w:rsidR="009E4D8A" w:rsidRPr="00051005">
        <w:rPr>
          <w:noProof/>
        </w:rPr>
        <w:t>at</w:t>
      </w:r>
      <w:r w:rsidR="00B3479B" w:rsidRPr="00051005">
        <w:rPr>
          <w:noProof/>
        </w:rPr>
        <w:t xml:space="preserve"> </w:t>
      </w:r>
      <w:r w:rsidR="00FF1584" w:rsidRPr="00051005">
        <w:rPr>
          <w:noProof/>
        </w:rPr>
        <w:t>public screenings</w:t>
      </w:r>
      <w:r w:rsidR="00C61F0D" w:rsidRPr="00051005">
        <w:rPr>
          <w:noProof/>
        </w:rPr>
        <w:t xml:space="preserve">, </w:t>
      </w:r>
      <w:r w:rsidR="00002056" w:rsidRPr="00051005">
        <w:rPr>
          <w:noProof/>
        </w:rPr>
        <w:t xml:space="preserve">including 5% who have accessed NFB products this way in the past 12 months, </w:t>
      </w:r>
      <w:r w:rsidR="00567689" w:rsidRPr="00051005">
        <w:rPr>
          <w:noProof/>
        </w:rPr>
        <w:t>29</w:t>
      </w:r>
      <w:r w:rsidR="00002056" w:rsidRPr="00051005">
        <w:rPr>
          <w:noProof/>
        </w:rPr>
        <w:t xml:space="preserve">% who have done so before, but not in the past 12 months and </w:t>
      </w:r>
      <w:r w:rsidR="00241039" w:rsidRPr="00051005">
        <w:rPr>
          <w:noProof/>
        </w:rPr>
        <w:t>28</w:t>
      </w:r>
      <w:r w:rsidR="00002056" w:rsidRPr="00051005">
        <w:rPr>
          <w:noProof/>
        </w:rPr>
        <w:t>% who never have but were aware that it was possible.</w:t>
      </w:r>
      <w:r w:rsidR="00867203" w:rsidRPr="00051005">
        <w:rPr>
          <w:noProof/>
        </w:rPr>
        <w:t xml:space="preserve"> About </w:t>
      </w:r>
      <w:r w:rsidR="00A6508E" w:rsidRPr="00051005">
        <w:rPr>
          <w:noProof/>
        </w:rPr>
        <w:t>one third of the respondents (</w:t>
      </w:r>
      <w:r w:rsidR="004A2C30" w:rsidRPr="00051005">
        <w:rPr>
          <w:noProof/>
        </w:rPr>
        <w:t xml:space="preserve">34%) </w:t>
      </w:r>
      <w:r w:rsidR="00D15BF2" w:rsidRPr="00051005">
        <w:rPr>
          <w:noProof/>
        </w:rPr>
        <w:t xml:space="preserve">was unaware that NFB productions could be accessed </w:t>
      </w:r>
      <w:r w:rsidR="00FA7929" w:rsidRPr="00051005">
        <w:rPr>
          <w:noProof/>
        </w:rPr>
        <w:t>this way</w:t>
      </w:r>
      <w:r w:rsidR="00D15BF2" w:rsidRPr="00051005">
        <w:rPr>
          <w:noProof/>
        </w:rPr>
        <w:t>.</w:t>
      </w:r>
    </w:p>
    <w:p w14:paraId="3BE52D73" w14:textId="77777777" w:rsidR="007B0EC1" w:rsidRPr="00051005" w:rsidRDefault="007B0EC1" w:rsidP="00AC33E2">
      <w:pPr>
        <w:rPr>
          <w:noProof/>
        </w:rPr>
      </w:pPr>
    </w:p>
    <w:p w14:paraId="0DB26A34" w14:textId="2AF964A5" w:rsidR="003E0B2F" w:rsidRPr="00051005" w:rsidRDefault="003E0B2F" w:rsidP="675217E7">
      <w:pPr>
        <w:rPr>
          <w:noProof/>
        </w:rPr>
      </w:pPr>
      <w:r w:rsidRPr="00051005">
        <w:rPr>
          <w:noProof/>
        </w:rPr>
        <w:t xml:space="preserve">A total of 61% of the respondents </w:t>
      </w:r>
      <w:r w:rsidR="00321F44" w:rsidRPr="00051005">
        <w:rPr>
          <w:noProof/>
        </w:rPr>
        <w:t>who remember having seen a NFB product</w:t>
      </w:r>
      <w:r w:rsidR="00171C40" w:rsidRPr="00051005">
        <w:rPr>
          <w:noProof/>
        </w:rPr>
        <w:t xml:space="preserve"> </w:t>
      </w:r>
      <w:r w:rsidR="00064DC2" w:rsidRPr="00051005">
        <w:rPr>
          <w:noProof/>
        </w:rPr>
        <w:t>or</w:t>
      </w:r>
      <w:r w:rsidR="00171C40" w:rsidRPr="00051005">
        <w:rPr>
          <w:noProof/>
        </w:rPr>
        <w:t xml:space="preserve"> production</w:t>
      </w:r>
      <w:r w:rsidRPr="00051005">
        <w:rPr>
          <w:noProof/>
        </w:rPr>
        <w:t xml:space="preserve"> were aware that NFB products and productions could be seen or accessed at </w:t>
      </w:r>
      <w:r w:rsidR="003A23DC" w:rsidRPr="00051005">
        <w:rPr>
          <w:noProof/>
        </w:rPr>
        <w:t>school</w:t>
      </w:r>
      <w:r w:rsidRPr="00051005">
        <w:rPr>
          <w:noProof/>
        </w:rPr>
        <w:t xml:space="preserve">, including </w:t>
      </w:r>
      <w:r w:rsidR="003975EE" w:rsidRPr="00051005">
        <w:rPr>
          <w:noProof/>
        </w:rPr>
        <w:t>4</w:t>
      </w:r>
      <w:r w:rsidRPr="00051005">
        <w:rPr>
          <w:noProof/>
        </w:rPr>
        <w:t xml:space="preserve">% who have accessed NFB products this way in the past 12 months, </w:t>
      </w:r>
      <w:r w:rsidR="00450368" w:rsidRPr="00051005">
        <w:rPr>
          <w:noProof/>
        </w:rPr>
        <w:t>35</w:t>
      </w:r>
      <w:r w:rsidRPr="00051005">
        <w:rPr>
          <w:noProof/>
        </w:rPr>
        <w:t>% who have done so before, but not in the past 12 months and 2</w:t>
      </w:r>
      <w:r w:rsidR="00450368" w:rsidRPr="00051005">
        <w:rPr>
          <w:noProof/>
        </w:rPr>
        <w:t>2</w:t>
      </w:r>
      <w:r w:rsidRPr="00051005">
        <w:rPr>
          <w:noProof/>
        </w:rPr>
        <w:t>% who never have but were aware that it was possible. About one third of the respondents (34%) was unaware that NFB productions could be accessed this way.</w:t>
      </w:r>
    </w:p>
    <w:p w14:paraId="0FFE322B" w14:textId="77777777" w:rsidR="002371B8" w:rsidRPr="00051005" w:rsidRDefault="002371B8" w:rsidP="003E0B2F">
      <w:pPr>
        <w:rPr>
          <w:noProof/>
        </w:rPr>
      </w:pPr>
    </w:p>
    <w:p w14:paraId="0FA79502" w14:textId="148B1A20" w:rsidR="006360BC" w:rsidRPr="00051005" w:rsidRDefault="00AF466D" w:rsidP="675217E7">
      <w:pPr>
        <w:rPr>
          <w:noProof/>
        </w:rPr>
      </w:pPr>
      <w:r>
        <w:rPr>
          <w:noProof/>
        </w:rPr>
        <w:t>Regarding the NFB Website and apps, a</w:t>
      </w:r>
      <w:r w:rsidR="00FB3FFB" w:rsidRPr="00051005">
        <w:rPr>
          <w:noProof/>
        </w:rPr>
        <w:t xml:space="preserve"> total of 41% of the respondents</w:t>
      </w:r>
      <w:r w:rsidR="006360BC" w:rsidRPr="00051005">
        <w:rPr>
          <w:noProof/>
        </w:rPr>
        <w:t xml:space="preserve"> </w:t>
      </w:r>
      <w:r w:rsidR="00321F44" w:rsidRPr="00051005">
        <w:rPr>
          <w:noProof/>
        </w:rPr>
        <w:t>who remember having seen a NFB product</w:t>
      </w:r>
      <w:r w:rsidR="00171C40" w:rsidRPr="00051005">
        <w:rPr>
          <w:noProof/>
        </w:rPr>
        <w:t xml:space="preserve"> </w:t>
      </w:r>
      <w:r w:rsidR="00064DC2" w:rsidRPr="00051005">
        <w:rPr>
          <w:noProof/>
        </w:rPr>
        <w:t>or</w:t>
      </w:r>
      <w:r w:rsidR="00171C40" w:rsidRPr="00051005">
        <w:rPr>
          <w:noProof/>
        </w:rPr>
        <w:t xml:space="preserve"> production</w:t>
      </w:r>
      <w:r w:rsidR="675217E7" w:rsidRPr="00051005">
        <w:rPr>
          <w:noProof/>
        </w:rPr>
        <w:t xml:space="preserve"> </w:t>
      </w:r>
      <w:r w:rsidR="006360BC" w:rsidRPr="00051005">
        <w:rPr>
          <w:noProof/>
        </w:rPr>
        <w:t>were aware that NFB products and productions could be seen or accessed o</w:t>
      </w:r>
      <w:r w:rsidR="00FB3FFB" w:rsidRPr="00051005">
        <w:rPr>
          <w:noProof/>
        </w:rPr>
        <w:t xml:space="preserve">nline through </w:t>
      </w:r>
      <w:r w:rsidR="00F720AD" w:rsidRPr="00051005">
        <w:rPr>
          <w:noProof/>
        </w:rPr>
        <w:t>th</w:t>
      </w:r>
      <w:r>
        <w:rPr>
          <w:noProof/>
        </w:rPr>
        <w:t>ose plateforms,</w:t>
      </w:r>
      <w:r w:rsidR="006360BC" w:rsidRPr="00051005">
        <w:rPr>
          <w:noProof/>
        </w:rPr>
        <w:t xml:space="preserve"> including 1</w:t>
      </w:r>
      <w:r w:rsidR="00F720AD" w:rsidRPr="00051005">
        <w:rPr>
          <w:noProof/>
        </w:rPr>
        <w:t>3</w:t>
      </w:r>
      <w:r w:rsidR="006360BC" w:rsidRPr="00051005">
        <w:rPr>
          <w:noProof/>
        </w:rPr>
        <w:t xml:space="preserve">% who have accessed NFB products this way in the past 12 months, 9% who have done so before, but not in the past 12 months and 19% who never have but were aware that it was possible. </w:t>
      </w:r>
      <w:r w:rsidR="00F720AD" w:rsidRPr="00051005">
        <w:rPr>
          <w:noProof/>
        </w:rPr>
        <w:t>M</w:t>
      </w:r>
      <w:r w:rsidR="006360BC" w:rsidRPr="00051005">
        <w:rPr>
          <w:noProof/>
        </w:rPr>
        <w:t>ore than half (5</w:t>
      </w:r>
      <w:r w:rsidR="00F720AD" w:rsidRPr="00051005">
        <w:rPr>
          <w:noProof/>
        </w:rPr>
        <w:t>7</w:t>
      </w:r>
      <w:r w:rsidR="006360BC" w:rsidRPr="00051005">
        <w:rPr>
          <w:noProof/>
        </w:rPr>
        <w:t>%) of the respondents were unaware that NFB productions could be accessed this way.</w:t>
      </w:r>
    </w:p>
    <w:p w14:paraId="256CD712" w14:textId="77777777" w:rsidR="002371B8" w:rsidRPr="000F2B91" w:rsidRDefault="002371B8" w:rsidP="006360BC">
      <w:pPr>
        <w:rPr>
          <w:noProof/>
          <w:highlight w:val="yellow"/>
        </w:rPr>
      </w:pPr>
    </w:p>
    <w:p w14:paraId="321B7EE4" w14:textId="77777777" w:rsidR="00EB05D4" w:rsidRPr="00A80249" w:rsidRDefault="00EB05D4" w:rsidP="00AC33E2">
      <w:pPr>
        <w:rPr>
          <w:noProof/>
        </w:rPr>
      </w:pPr>
    </w:p>
    <w:p w14:paraId="0E1A2DC9" w14:textId="77777777" w:rsidR="00E33158" w:rsidRDefault="00E33158" w:rsidP="00EB05D4">
      <w:pPr>
        <w:rPr>
          <w:noProof/>
        </w:rPr>
      </w:pPr>
    </w:p>
    <w:p w14:paraId="4CD741DC" w14:textId="77777777" w:rsidR="00E33158" w:rsidRDefault="00E33158" w:rsidP="00EB05D4">
      <w:pPr>
        <w:rPr>
          <w:noProof/>
        </w:rPr>
      </w:pPr>
    </w:p>
    <w:p w14:paraId="09BF5EE4" w14:textId="77777777" w:rsidR="00E33158" w:rsidRDefault="00E33158" w:rsidP="00EB05D4">
      <w:pPr>
        <w:rPr>
          <w:noProof/>
        </w:rPr>
      </w:pPr>
    </w:p>
    <w:p w14:paraId="0215F1E0" w14:textId="77777777" w:rsidR="00E33158" w:rsidRDefault="00E33158" w:rsidP="00EB05D4">
      <w:pPr>
        <w:rPr>
          <w:noProof/>
        </w:rPr>
      </w:pPr>
    </w:p>
    <w:p w14:paraId="7BA6479C" w14:textId="77777777" w:rsidR="00E33158" w:rsidRDefault="00E33158" w:rsidP="00EB05D4">
      <w:pPr>
        <w:rPr>
          <w:noProof/>
        </w:rPr>
      </w:pPr>
    </w:p>
    <w:p w14:paraId="30500EAB" w14:textId="77777777" w:rsidR="00E33158" w:rsidRDefault="00E33158" w:rsidP="00EB05D4">
      <w:pPr>
        <w:rPr>
          <w:noProof/>
        </w:rPr>
      </w:pPr>
    </w:p>
    <w:p w14:paraId="2A133960" w14:textId="77777777" w:rsidR="00E33158" w:rsidRDefault="00E33158" w:rsidP="00EB05D4">
      <w:pPr>
        <w:rPr>
          <w:noProof/>
        </w:rPr>
      </w:pPr>
    </w:p>
    <w:p w14:paraId="3EEE38FE" w14:textId="77777777" w:rsidR="00E33158" w:rsidRDefault="00E33158" w:rsidP="00EB05D4">
      <w:pPr>
        <w:rPr>
          <w:noProof/>
        </w:rPr>
      </w:pPr>
    </w:p>
    <w:p w14:paraId="18B4667B" w14:textId="77777777" w:rsidR="00E33158" w:rsidRDefault="00E33158" w:rsidP="00EB05D4">
      <w:pPr>
        <w:rPr>
          <w:noProof/>
        </w:rPr>
      </w:pPr>
    </w:p>
    <w:p w14:paraId="45FE286F" w14:textId="77777777" w:rsidR="00E33158" w:rsidRDefault="00E33158" w:rsidP="00EB05D4">
      <w:pPr>
        <w:rPr>
          <w:noProof/>
        </w:rPr>
      </w:pPr>
    </w:p>
    <w:p w14:paraId="450A33A5" w14:textId="77777777" w:rsidR="00E33158" w:rsidRDefault="00E33158" w:rsidP="00EB05D4">
      <w:pPr>
        <w:rPr>
          <w:noProof/>
        </w:rPr>
      </w:pPr>
    </w:p>
    <w:p w14:paraId="56B38C29" w14:textId="77777777" w:rsidR="00E33158" w:rsidRDefault="00E33158" w:rsidP="00EB05D4">
      <w:pPr>
        <w:rPr>
          <w:noProof/>
        </w:rPr>
      </w:pPr>
    </w:p>
    <w:p w14:paraId="5B512ADA" w14:textId="77777777" w:rsidR="00E33158" w:rsidRDefault="00E33158" w:rsidP="00EB05D4">
      <w:pPr>
        <w:rPr>
          <w:noProof/>
        </w:rPr>
      </w:pPr>
    </w:p>
    <w:p w14:paraId="31FA4B78" w14:textId="77777777" w:rsidR="00E33158" w:rsidRDefault="00E33158" w:rsidP="00EB05D4">
      <w:pPr>
        <w:rPr>
          <w:noProof/>
        </w:rPr>
      </w:pPr>
    </w:p>
    <w:p w14:paraId="00B98734" w14:textId="77777777" w:rsidR="00E33158" w:rsidRDefault="00E33158" w:rsidP="00EB05D4">
      <w:pPr>
        <w:rPr>
          <w:noProof/>
        </w:rPr>
      </w:pPr>
    </w:p>
    <w:p w14:paraId="4CF55CBA" w14:textId="67B98476" w:rsidR="00EB05D4" w:rsidRPr="00A2469F" w:rsidRDefault="00EB05D4" w:rsidP="00EB05D4">
      <w:pPr>
        <w:rPr>
          <w:noProof/>
        </w:rPr>
      </w:pPr>
      <w:r w:rsidRPr="00A2469F">
        <w:rPr>
          <w:noProof/>
        </w:rPr>
        <w:lastRenderedPageBreak/>
        <w:t xml:space="preserve">Figure </w:t>
      </w:r>
      <w:r w:rsidRPr="00A2469F">
        <w:t>2</w:t>
      </w:r>
      <w:r w:rsidR="002A1580">
        <w:t>1</w:t>
      </w:r>
      <w:r w:rsidRPr="00A2469F">
        <w:rPr>
          <w:noProof/>
        </w:rPr>
        <w:t>: Sources from which NFB products or productions were accessed</w:t>
      </w:r>
    </w:p>
    <w:p w14:paraId="15027B6A" w14:textId="77777777" w:rsidR="00440E76" w:rsidRPr="00C17844" w:rsidRDefault="00440E76" w:rsidP="00440E76">
      <w:pPr>
        <w:rPr>
          <w:noProof/>
        </w:rPr>
      </w:pPr>
      <w:r w:rsidRPr="00C17844">
        <w:rPr>
          <w:noProof/>
        </w:rPr>
        <w:drawing>
          <wp:inline distT="0" distB="0" distL="0" distR="0" wp14:anchorId="76BD5370" wp14:editId="58A8B18F">
            <wp:extent cx="5723164" cy="5527221"/>
            <wp:effectExtent l="0" t="0" r="11430" b="16510"/>
            <wp:docPr id="28" name="Graphique 28" descr="National Film Board products and productions are accessible from a variety of sources. For each of the following, please indicate whether you have accessed or watched a NFB product or production this way in the past 12 months, have done so before but not in the past 12 months, have never done but were aware you could do this, or were unaware you could access NFB products and productions that way. &#10;&#10;TV: broadcast: &#10;Have accessed or watched a NFB product or production this way in the past 12 months: 28%&#10;Have done so before, but not in the past 12 months: 31%&#10;Have never done this, but was aware that you could: 15%&#10;Was unaware you could access NFB products or productions this way: 20% &#10;Don't know/Refusal: 6%&#10;&#10;Public Screening: libraries, festivals, movie theaters or others:&#10;Have accessed or watched a NFB product or production this way in the past 12 months: 5%&#10;Have done so before, but not in the past 12 months: 29%&#10;Have never done this, but was aware that you could: 28%&#10;Was unaware you could access NFB products or productions this way: 34% &#10;Don't know/Refusal: 3%&#10;&#10;At school&#10;Have accessed or watched a NFB product or production this way in the past 12 months: 4%&#10;Have done so before, but not in the past 12 months: 35%&#10;Have never done this, but was aware that you could: 22%&#10;Was unaware you could access NFB products or productions this way: 34% &#10;Don't know/Refusal: 5%&#10;&#10;Streaming Platforms: Amazon Prime, CBC Gem, TVO.org, Netflix, Crave, etc.:&#10;&#10;Have accessed or watched a NFB product or production this way in the past 12 months: 27%&#10;Have done so before, but not in the past 12 months: 13%&#10;Have never done this, but was aware that you could: 19%&#10;Was unaware you could access NFB products or productions this way: 38% &#10;Don't know/Refusal: 3%&#10;&#10;Social Media: Facebook, YouTube, Vimeo, etc.&#10;Have accessed or watched a NFB product or production this way in the past 12 months: 17%&#10;Have done so before, but not in the past 12 months: 9%&#10;Have never done this, but was aware that you could: 19%&#10;Was unaware you could access NFB products or productions this way: 52% &#10;Don't know/Refusal: 3%&#10;&#10;Online through NFB website or NFB Films app:&#10;Have accessed or watched a NFB product or production this way in the past 12 months: 13% &#10;Have done so before, but not in the past 12 months: 9%&#10;Have never done this, but was aware that you could: 19%&#10;Was unaware you could access NFB products or productions this way: 57% &#10;Don't know/Refusal: 2%&#10;&#10;On-board entertainment (Air Canada, Via Rail)&#10;Have accessed or watched a NFB product or production this way in the past 12 months: 3%&#10;Have done so before, but not in the past 12 months: 20%&#10;Have never done this, but was aware that you could: 15%&#10;Was unaware you could access NFB products or productions this way: 59% &#10;Don't know/Refusal: 3%&#10;&#10;Apps or VR available through app stores&#10;Have accessed or watched a NFB product or production this way in the past 12 months: 7%&#10;Have done so before, but not in the past 12 months: 5%&#10;Have never done this, but was aware that you could: 18%&#10;Was unaware you could access NFB products or productions this way: 67% &#10;Don't know/Refusal: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FDBA47" w14:textId="77777777" w:rsidR="00EE53D3" w:rsidRPr="00C17844" w:rsidRDefault="00EE53D3" w:rsidP="00440E76">
      <w:pPr>
        <w:rPr>
          <w:noProof/>
        </w:rPr>
      </w:pPr>
    </w:p>
    <w:p w14:paraId="1B455698" w14:textId="7E9367B0" w:rsidR="00440E76" w:rsidRDefault="00440E76" w:rsidP="00440E76">
      <w:pPr>
        <w:rPr>
          <w:noProof/>
        </w:rPr>
      </w:pPr>
      <w:r w:rsidRPr="00C17844">
        <w:rPr>
          <w:noProof/>
        </w:rPr>
        <w:t>Q12: National Film Board products and productions are accessible from a variety of sources. For</w:t>
      </w:r>
      <w:r w:rsidRPr="00076E11">
        <w:rPr>
          <w:noProof/>
        </w:rPr>
        <w:t xml:space="preserve"> each of the following, please indicate whether you have accessed or watched a NFB product or production this way in the past 12 months, have done so before but not in the past 12 months, have never done but were aware you could do this, or were unaware you could access NFB products and productions that way. Base: Respondents who </w:t>
      </w:r>
      <w:r w:rsidR="00D62766" w:rsidRPr="00076E11">
        <w:rPr>
          <w:noProof/>
        </w:rPr>
        <w:t>remember having seen a</w:t>
      </w:r>
      <w:r w:rsidRPr="00076E11">
        <w:rPr>
          <w:noProof/>
        </w:rPr>
        <w:t xml:space="preserve"> NFB </w:t>
      </w:r>
      <w:r w:rsidR="00D62766" w:rsidRPr="00076E11">
        <w:rPr>
          <w:noProof/>
        </w:rPr>
        <w:t>product or production</w:t>
      </w:r>
      <w:r w:rsidRPr="00076E11">
        <w:rPr>
          <w:noProof/>
        </w:rPr>
        <w:t xml:space="preserve"> (n=</w:t>
      </w:r>
      <w:r w:rsidR="00CC4E9F" w:rsidRPr="00076E11">
        <w:rPr>
          <w:noProof/>
        </w:rPr>
        <w:t>760</w:t>
      </w:r>
      <w:r w:rsidRPr="00076E11">
        <w:rPr>
          <w:noProof/>
        </w:rPr>
        <w:t xml:space="preserve">) </w:t>
      </w:r>
    </w:p>
    <w:p w14:paraId="5E1CB5AE" w14:textId="77777777" w:rsidR="00292579" w:rsidRPr="00076E11" w:rsidRDefault="00292579" w:rsidP="00440E76">
      <w:pPr>
        <w:rPr>
          <w:noProof/>
        </w:rPr>
      </w:pPr>
    </w:p>
    <w:p w14:paraId="0D7A00D0" w14:textId="70C40A67" w:rsidR="00076E11" w:rsidRDefault="006203C7" w:rsidP="008852E3">
      <w:r w:rsidRPr="0007341B">
        <w:rPr>
          <w:noProof/>
        </w:rPr>
        <w:t>Among respondents who were aware tha</w:t>
      </w:r>
      <w:r>
        <w:rPr>
          <w:noProof/>
        </w:rPr>
        <w:t>t</w:t>
      </w:r>
      <w:r w:rsidRPr="0007341B">
        <w:rPr>
          <w:noProof/>
        </w:rPr>
        <w:t xml:space="preserve"> they could access NFB production </w:t>
      </w:r>
      <w:r>
        <w:rPr>
          <w:noProof/>
        </w:rPr>
        <w:t xml:space="preserve">through </w:t>
      </w:r>
      <w:r>
        <w:rPr>
          <w:b/>
          <w:bCs/>
          <w:noProof/>
        </w:rPr>
        <w:t xml:space="preserve">the NFB </w:t>
      </w:r>
      <w:r w:rsidR="009606D9">
        <w:rPr>
          <w:b/>
          <w:bCs/>
          <w:noProof/>
        </w:rPr>
        <w:t>w</w:t>
      </w:r>
      <w:r>
        <w:rPr>
          <w:b/>
          <w:bCs/>
          <w:noProof/>
        </w:rPr>
        <w:t xml:space="preserve">ebsite and </w:t>
      </w:r>
      <w:r w:rsidR="009606D9">
        <w:rPr>
          <w:b/>
          <w:bCs/>
          <w:noProof/>
        </w:rPr>
        <w:t>F</w:t>
      </w:r>
      <w:r>
        <w:rPr>
          <w:b/>
          <w:bCs/>
          <w:noProof/>
        </w:rPr>
        <w:t>ilms app</w:t>
      </w:r>
      <w:r w:rsidRPr="0007341B">
        <w:rPr>
          <w:noProof/>
        </w:rPr>
        <w:t>, n</w:t>
      </w:r>
      <w:r w:rsidRPr="0007341B">
        <w:t>otable subgroup differences include:</w:t>
      </w:r>
    </w:p>
    <w:p w14:paraId="606664DD" w14:textId="1BFA54FE" w:rsidR="00BD264B" w:rsidRDefault="00BD264B" w:rsidP="008852E3">
      <w:pPr>
        <w:pStyle w:val="Paragraphedeliste"/>
        <w:numPr>
          <w:ilvl w:val="0"/>
          <w:numId w:val="30"/>
        </w:numPr>
      </w:pPr>
      <w:r>
        <w:t>Respondents who visited the NFB</w:t>
      </w:r>
      <w:r w:rsidR="001444D3">
        <w:t xml:space="preserve">.ca </w:t>
      </w:r>
      <w:r>
        <w:t>(</w:t>
      </w:r>
      <w:r w:rsidR="00BD51E8">
        <w:t xml:space="preserve">77%) </w:t>
      </w:r>
    </w:p>
    <w:p w14:paraId="140DC363" w14:textId="50B239F6" w:rsidR="008852E3" w:rsidRDefault="008852E3" w:rsidP="008852E3">
      <w:pPr>
        <w:pStyle w:val="Paragraphedeliste"/>
        <w:numPr>
          <w:ilvl w:val="0"/>
          <w:numId w:val="30"/>
        </w:numPr>
      </w:pPr>
      <w:r>
        <w:t>Ontarians (</w:t>
      </w:r>
      <w:r w:rsidR="00BA4952">
        <w:t xml:space="preserve">47%) </w:t>
      </w:r>
    </w:p>
    <w:p w14:paraId="3B119FD8" w14:textId="55187B6E" w:rsidR="00BA4952" w:rsidRDefault="00724A3C" w:rsidP="008852E3">
      <w:pPr>
        <w:pStyle w:val="Paragraphedeliste"/>
        <w:numPr>
          <w:ilvl w:val="0"/>
          <w:numId w:val="30"/>
        </w:numPr>
      </w:pPr>
      <w:r>
        <w:t xml:space="preserve">Respondents </w:t>
      </w:r>
      <w:r w:rsidR="00E17AF1">
        <w:t>who have heard on the NFB in the past year (</w:t>
      </w:r>
      <w:r w:rsidR="00BA6479">
        <w:t xml:space="preserve">54%) </w:t>
      </w:r>
    </w:p>
    <w:p w14:paraId="7989E658" w14:textId="7BD3F6DE" w:rsidR="00BA6479" w:rsidRDefault="006F12FC" w:rsidP="008852E3">
      <w:pPr>
        <w:pStyle w:val="Paragraphedeliste"/>
        <w:numPr>
          <w:ilvl w:val="0"/>
          <w:numId w:val="30"/>
        </w:numPr>
      </w:pPr>
      <w:r>
        <w:lastRenderedPageBreak/>
        <w:t xml:space="preserve">Respondents who are aware of the </w:t>
      </w:r>
      <w:r w:rsidR="001E15E5">
        <w:t>NFB</w:t>
      </w:r>
      <w:r w:rsidR="00B7517B">
        <w:t>’s work</w:t>
      </w:r>
      <w:r w:rsidR="001E15E5">
        <w:t xml:space="preserve"> (46%) </w:t>
      </w:r>
    </w:p>
    <w:p w14:paraId="6104EF6E" w14:textId="77777777" w:rsidR="00B009DC" w:rsidRDefault="00B009DC" w:rsidP="00292579">
      <w:pPr>
        <w:pStyle w:val="Paragraphedeliste"/>
      </w:pPr>
    </w:p>
    <w:p w14:paraId="79A68B59" w14:textId="5DAF3276" w:rsidR="00B009DC" w:rsidRDefault="00B009DC" w:rsidP="00B009DC">
      <w:r w:rsidRPr="0007341B">
        <w:rPr>
          <w:noProof/>
        </w:rPr>
        <w:t>Among respondents who were aware tha</w:t>
      </w:r>
      <w:r>
        <w:rPr>
          <w:noProof/>
        </w:rPr>
        <w:t>t</w:t>
      </w:r>
      <w:r w:rsidRPr="0007341B">
        <w:rPr>
          <w:noProof/>
        </w:rPr>
        <w:t xml:space="preserve"> they could access NFB production </w:t>
      </w:r>
      <w:r>
        <w:rPr>
          <w:noProof/>
        </w:rPr>
        <w:t>through</w:t>
      </w:r>
      <w:r>
        <w:rPr>
          <w:b/>
          <w:bCs/>
          <w:noProof/>
        </w:rPr>
        <w:t xml:space="preserve"> TV: Broadcast</w:t>
      </w:r>
      <w:r w:rsidRPr="0007341B">
        <w:rPr>
          <w:noProof/>
        </w:rPr>
        <w:t>, n</w:t>
      </w:r>
      <w:r w:rsidRPr="0007341B">
        <w:t>otable subgroup differences include:</w:t>
      </w:r>
    </w:p>
    <w:p w14:paraId="33EC7A10" w14:textId="77777777" w:rsidR="00BE2743" w:rsidRDefault="00BE2743" w:rsidP="00BE2743">
      <w:pPr>
        <w:pStyle w:val="Paragraphedeliste"/>
        <w:numPr>
          <w:ilvl w:val="0"/>
          <w:numId w:val="30"/>
        </w:numPr>
      </w:pPr>
      <w:r>
        <w:t xml:space="preserve">Respondents who have heard of NFB in the last year (87%) </w:t>
      </w:r>
    </w:p>
    <w:p w14:paraId="089F68B1" w14:textId="15B97748" w:rsidR="00B009DC" w:rsidRDefault="00B009DC" w:rsidP="00B009DC">
      <w:pPr>
        <w:pStyle w:val="Paragraphedeliste"/>
        <w:numPr>
          <w:ilvl w:val="0"/>
          <w:numId w:val="30"/>
        </w:numPr>
      </w:pPr>
      <w:r>
        <w:t>Ontarians (</w:t>
      </w:r>
      <w:r w:rsidR="0071544C">
        <w:t>81</w:t>
      </w:r>
      <w:r>
        <w:t xml:space="preserve">%) </w:t>
      </w:r>
    </w:p>
    <w:p w14:paraId="66800419" w14:textId="133C4E9D" w:rsidR="00B009DC" w:rsidRDefault="001226A2" w:rsidP="00B009DC">
      <w:pPr>
        <w:pStyle w:val="Paragraphedeliste"/>
        <w:numPr>
          <w:ilvl w:val="0"/>
          <w:numId w:val="30"/>
        </w:numPr>
      </w:pPr>
      <w:r>
        <w:t>Anglophones (77</w:t>
      </w:r>
      <w:r w:rsidR="00B009DC">
        <w:t xml:space="preserve">%) </w:t>
      </w:r>
    </w:p>
    <w:p w14:paraId="603F44DF" w14:textId="77777777" w:rsidR="00B009DC" w:rsidRDefault="00B009DC" w:rsidP="00B009DC"/>
    <w:p w14:paraId="781FE734" w14:textId="6B19D188" w:rsidR="00F80841" w:rsidRDefault="00F80841" w:rsidP="00F80841">
      <w:r w:rsidRPr="0007341B">
        <w:rPr>
          <w:noProof/>
        </w:rPr>
        <w:t>Among respondents who were aware tha</w:t>
      </w:r>
      <w:r>
        <w:rPr>
          <w:noProof/>
        </w:rPr>
        <w:t>t</w:t>
      </w:r>
      <w:r w:rsidRPr="0007341B">
        <w:rPr>
          <w:noProof/>
        </w:rPr>
        <w:t xml:space="preserve"> they could access NFB production </w:t>
      </w:r>
      <w:r>
        <w:rPr>
          <w:noProof/>
        </w:rPr>
        <w:t>through</w:t>
      </w:r>
      <w:r w:rsidR="00F62DF2">
        <w:rPr>
          <w:noProof/>
        </w:rPr>
        <w:t xml:space="preserve"> </w:t>
      </w:r>
      <w:r w:rsidR="00F62DF2" w:rsidRPr="00F62DF2">
        <w:rPr>
          <w:b/>
          <w:bCs/>
          <w:noProof/>
        </w:rPr>
        <w:t>Public screenings</w:t>
      </w:r>
      <w:r w:rsidRPr="0007341B">
        <w:rPr>
          <w:noProof/>
        </w:rPr>
        <w:t>, n</w:t>
      </w:r>
      <w:r w:rsidRPr="0007341B">
        <w:t>otable subgroup differences include:</w:t>
      </w:r>
    </w:p>
    <w:p w14:paraId="16BC5FC2" w14:textId="5A533936" w:rsidR="00DE2AFE" w:rsidRDefault="00DE2AFE" w:rsidP="00F80841">
      <w:pPr>
        <w:pStyle w:val="Paragraphedeliste"/>
        <w:numPr>
          <w:ilvl w:val="0"/>
          <w:numId w:val="30"/>
        </w:numPr>
      </w:pPr>
      <w:r>
        <w:t>Respondents who have heard of NFB in the past year (71%)</w:t>
      </w:r>
    </w:p>
    <w:p w14:paraId="3D35610A" w14:textId="1D9275C2" w:rsidR="00F80841" w:rsidRDefault="00F80841" w:rsidP="00F80841">
      <w:pPr>
        <w:pStyle w:val="Paragraphedeliste"/>
        <w:numPr>
          <w:ilvl w:val="0"/>
          <w:numId w:val="30"/>
        </w:numPr>
      </w:pPr>
      <w:r>
        <w:t>Ontarians (</w:t>
      </w:r>
      <w:r w:rsidR="00E627FF">
        <w:t>70</w:t>
      </w:r>
      <w:r>
        <w:t xml:space="preserve">%) </w:t>
      </w:r>
    </w:p>
    <w:p w14:paraId="1F1EB559" w14:textId="77777777" w:rsidR="00F80841" w:rsidRDefault="00F80841" w:rsidP="00B009DC"/>
    <w:p w14:paraId="084583E1" w14:textId="1C969FDD" w:rsidR="00C62384" w:rsidRDefault="00C62384" w:rsidP="00C62384">
      <w:r w:rsidRPr="0007341B">
        <w:rPr>
          <w:noProof/>
        </w:rPr>
        <w:t>Among respondents who were aware tha</w:t>
      </w:r>
      <w:r>
        <w:rPr>
          <w:noProof/>
        </w:rPr>
        <w:t>t</w:t>
      </w:r>
      <w:r w:rsidRPr="0007341B">
        <w:rPr>
          <w:noProof/>
        </w:rPr>
        <w:t xml:space="preserve"> they could access NFB production </w:t>
      </w:r>
      <w:r>
        <w:rPr>
          <w:noProof/>
        </w:rPr>
        <w:t xml:space="preserve">through </w:t>
      </w:r>
      <w:r w:rsidR="007776F8">
        <w:rPr>
          <w:b/>
          <w:bCs/>
          <w:noProof/>
        </w:rPr>
        <w:t>at School</w:t>
      </w:r>
      <w:r w:rsidRPr="0007341B">
        <w:rPr>
          <w:noProof/>
        </w:rPr>
        <w:t>, n</w:t>
      </w:r>
      <w:r w:rsidRPr="0007341B">
        <w:t>otable subgroup differences include:</w:t>
      </w:r>
    </w:p>
    <w:p w14:paraId="6DE10CDA" w14:textId="656E3C79" w:rsidR="00C62384" w:rsidRDefault="00C62384" w:rsidP="00C62384">
      <w:pPr>
        <w:pStyle w:val="Paragraphedeliste"/>
        <w:numPr>
          <w:ilvl w:val="0"/>
          <w:numId w:val="30"/>
        </w:numPr>
      </w:pPr>
      <w:r>
        <w:t xml:space="preserve">Respondents </w:t>
      </w:r>
      <w:r w:rsidR="00FB00C2">
        <w:t>between</w:t>
      </w:r>
      <w:r w:rsidR="00E717BD">
        <w:t xml:space="preserve"> 18 </w:t>
      </w:r>
      <w:r w:rsidR="00FB00C2">
        <w:t>and</w:t>
      </w:r>
      <w:r w:rsidR="00E717BD">
        <w:t xml:space="preserve"> 34 years of age </w:t>
      </w:r>
      <w:r>
        <w:t>(7</w:t>
      </w:r>
      <w:r w:rsidR="00E717BD">
        <w:t>3</w:t>
      </w:r>
      <w:r>
        <w:t>%)</w:t>
      </w:r>
    </w:p>
    <w:p w14:paraId="1E391F35" w14:textId="0FC7FF2C" w:rsidR="00F92447" w:rsidRDefault="00F92447" w:rsidP="00C62384">
      <w:pPr>
        <w:pStyle w:val="Paragraphedeliste"/>
        <w:numPr>
          <w:ilvl w:val="0"/>
          <w:numId w:val="30"/>
        </w:numPr>
      </w:pPr>
      <w:r>
        <w:t>Respondents who visited the NFB</w:t>
      </w:r>
      <w:r w:rsidR="001444D3">
        <w:t xml:space="preserve">.ca </w:t>
      </w:r>
      <w:r>
        <w:t>(</w:t>
      </w:r>
      <w:r w:rsidR="002475D3">
        <w:t>73%)</w:t>
      </w:r>
    </w:p>
    <w:p w14:paraId="40587B41" w14:textId="54776386" w:rsidR="00412CAF" w:rsidRDefault="00412CAF" w:rsidP="00C62384">
      <w:pPr>
        <w:pStyle w:val="Paragraphedeliste"/>
        <w:numPr>
          <w:ilvl w:val="0"/>
          <w:numId w:val="30"/>
        </w:numPr>
      </w:pPr>
      <w:r>
        <w:t>Respondents who are aware of the NFB</w:t>
      </w:r>
      <w:r w:rsidR="00F33770">
        <w:t>’s work</w:t>
      </w:r>
      <w:r>
        <w:t xml:space="preserve"> (</w:t>
      </w:r>
      <w:r w:rsidR="00F92447">
        <w:t>66%)</w:t>
      </w:r>
    </w:p>
    <w:p w14:paraId="6DB6F749" w14:textId="1DE47014" w:rsidR="00C62384" w:rsidRDefault="00E717BD" w:rsidP="00C62384">
      <w:pPr>
        <w:pStyle w:val="Paragraphedeliste"/>
        <w:numPr>
          <w:ilvl w:val="0"/>
          <w:numId w:val="30"/>
        </w:numPr>
      </w:pPr>
      <w:r>
        <w:t>Anglophones</w:t>
      </w:r>
      <w:r w:rsidR="00C62384">
        <w:t xml:space="preserve"> (</w:t>
      </w:r>
      <w:r>
        <w:t>65</w:t>
      </w:r>
      <w:r w:rsidR="00C62384">
        <w:t xml:space="preserve">%) </w:t>
      </w:r>
    </w:p>
    <w:p w14:paraId="490CB9ED" w14:textId="77777777" w:rsidR="00C62384" w:rsidRDefault="00C62384" w:rsidP="00B009DC"/>
    <w:p w14:paraId="29DED44B" w14:textId="0F5CDE76" w:rsidR="002475D3" w:rsidRDefault="002475D3" w:rsidP="002475D3">
      <w:r w:rsidRPr="0007341B">
        <w:rPr>
          <w:noProof/>
        </w:rPr>
        <w:t>Among respondents who were aware tha</w:t>
      </w:r>
      <w:r>
        <w:rPr>
          <w:noProof/>
        </w:rPr>
        <w:t>t</w:t>
      </w:r>
      <w:r w:rsidRPr="0007341B">
        <w:rPr>
          <w:noProof/>
        </w:rPr>
        <w:t xml:space="preserve"> they could access NFB production </w:t>
      </w:r>
      <w:r>
        <w:rPr>
          <w:noProof/>
        </w:rPr>
        <w:t xml:space="preserve">through </w:t>
      </w:r>
      <w:r>
        <w:rPr>
          <w:b/>
          <w:bCs/>
          <w:noProof/>
        </w:rPr>
        <w:t>Streaming plateforms</w:t>
      </w:r>
      <w:r w:rsidRPr="0007341B">
        <w:rPr>
          <w:noProof/>
        </w:rPr>
        <w:t>, n</w:t>
      </w:r>
      <w:r w:rsidRPr="0007341B">
        <w:t>otable subgroup differences include:</w:t>
      </w:r>
    </w:p>
    <w:p w14:paraId="5B3D40CA" w14:textId="77777777" w:rsidR="00C25F1E" w:rsidRDefault="00C25F1E" w:rsidP="00C25F1E">
      <w:pPr>
        <w:pStyle w:val="Paragraphedeliste"/>
        <w:numPr>
          <w:ilvl w:val="0"/>
          <w:numId w:val="30"/>
        </w:numPr>
      </w:pPr>
      <w:r>
        <w:t>Respondents who heard about the NFB in the past year (73%)</w:t>
      </w:r>
    </w:p>
    <w:p w14:paraId="57EB6A4F" w14:textId="693F79E1" w:rsidR="00C25F1E" w:rsidRDefault="00C25F1E" w:rsidP="00C25F1E">
      <w:pPr>
        <w:pStyle w:val="Paragraphedeliste"/>
        <w:numPr>
          <w:ilvl w:val="0"/>
          <w:numId w:val="30"/>
        </w:numPr>
      </w:pPr>
      <w:r>
        <w:t>Respondents who visited the NFB</w:t>
      </w:r>
      <w:r w:rsidR="001444D3">
        <w:t xml:space="preserve">.ca </w:t>
      </w:r>
      <w:r>
        <w:t>(71%)</w:t>
      </w:r>
    </w:p>
    <w:p w14:paraId="5B8EBDA7" w14:textId="2F994E90" w:rsidR="00DE1FDE" w:rsidRDefault="00DE1FDE" w:rsidP="002475D3">
      <w:pPr>
        <w:pStyle w:val="Paragraphedeliste"/>
        <w:numPr>
          <w:ilvl w:val="0"/>
          <w:numId w:val="30"/>
        </w:numPr>
      </w:pPr>
      <w:r>
        <w:t xml:space="preserve">Ontarians (66%) </w:t>
      </w:r>
    </w:p>
    <w:p w14:paraId="6482FB9D" w14:textId="6CF4E6B7" w:rsidR="002475D3" w:rsidRDefault="008C6523" w:rsidP="002475D3">
      <w:pPr>
        <w:pStyle w:val="Paragraphedeliste"/>
        <w:numPr>
          <w:ilvl w:val="0"/>
          <w:numId w:val="30"/>
        </w:numPr>
      </w:pPr>
      <w:r>
        <w:t>Anglophones</w:t>
      </w:r>
      <w:r w:rsidR="002475D3">
        <w:t xml:space="preserve"> (</w:t>
      </w:r>
      <w:r w:rsidR="00522746">
        <w:t>64</w:t>
      </w:r>
      <w:r w:rsidR="002475D3">
        <w:t>%)</w:t>
      </w:r>
    </w:p>
    <w:p w14:paraId="46012C8B" w14:textId="131757B0" w:rsidR="00E14E25" w:rsidRDefault="00E14E25" w:rsidP="002475D3">
      <w:pPr>
        <w:pStyle w:val="Paragraphedeliste"/>
        <w:numPr>
          <w:ilvl w:val="0"/>
          <w:numId w:val="30"/>
        </w:numPr>
      </w:pPr>
      <w:r>
        <w:t>Respondents who are aware of the NFB</w:t>
      </w:r>
      <w:r w:rsidR="00541D6B">
        <w:t>’s work</w:t>
      </w:r>
      <w:r w:rsidR="000C7A49">
        <w:t xml:space="preserve"> (64%)</w:t>
      </w:r>
    </w:p>
    <w:p w14:paraId="1C00226C" w14:textId="77777777" w:rsidR="00B009DC" w:rsidRDefault="00B009DC" w:rsidP="00B009DC"/>
    <w:p w14:paraId="768251FD" w14:textId="5432CB2D" w:rsidR="007A1272" w:rsidRDefault="007A1272" w:rsidP="007A1272">
      <w:r w:rsidRPr="0007341B">
        <w:rPr>
          <w:noProof/>
        </w:rPr>
        <w:t>Among respondents who were aware tha</w:t>
      </w:r>
      <w:r>
        <w:rPr>
          <w:noProof/>
        </w:rPr>
        <w:t>t</w:t>
      </w:r>
      <w:r w:rsidRPr="0007341B">
        <w:rPr>
          <w:noProof/>
        </w:rPr>
        <w:t xml:space="preserve"> they could access NFB production </w:t>
      </w:r>
      <w:r>
        <w:rPr>
          <w:noProof/>
        </w:rPr>
        <w:t>through</w:t>
      </w:r>
      <w:r w:rsidR="009A1A5A">
        <w:rPr>
          <w:noProof/>
        </w:rPr>
        <w:t xml:space="preserve"> </w:t>
      </w:r>
      <w:r w:rsidRPr="007A1272">
        <w:rPr>
          <w:b/>
          <w:bCs/>
          <w:noProof/>
        </w:rPr>
        <w:t>Social media</w:t>
      </w:r>
      <w:r w:rsidRPr="0007341B">
        <w:rPr>
          <w:noProof/>
        </w:rPr>
        <w:t>, n</w:t>
      </w:r>
      <w:r w:rsidRPr="0007341B">
        <w:t>otable subgroup differences include:</w:t>
      </w:r>
    </w:p>
    <w:p w14:paraId="00904330" w14:textId="6AD5FDBD" w:rsidR="007A1272" w:rsidRDefault="00B76E78" w:rsidP="007A1272">
      <w:pPr>
        <w:pStyle w:val="Paragraphedeliste"/>
        <w:numPr>
          <w:ilvl w:val="0"/>
          <w:numId w:val="30"/>
        </w:numPr>
      </w:pPr>
      <w:r>
        <w:t xml:space="preserve">Respondents </w:t>
      </w:r>
      <w:r w:rsidR="00541D6B">
        <w:t>between</w:t>
      </w:r>
      <w:r>
        <w:t xml:space="preserve"> 18 </w:t>
      </w:r>
      <w:r w:rsidR="00541D6B">
        <w:t>and</w:t>
      </w:r>
      <w:r>
        <w:t xml:space="preserve"> 34 years of age</w:t>
      </w:r>
      <w:r w:rsidR="007A1272">
        <w:t xml:space="preserve"> (</w:t>
      </w:r>
      <w:r>
        <w:t>60</w:t>
      </w:r>
      <w:r w:rsidR="007A1272">
        <w:t>%)</w:t>
      </w:r>
    </w:p>
    <w:p w14:paraId="0E0CF561" w14:textId="7BB6D1A4" w:rsidR="00361237" w:rsidRDefault="00361237" w:rsidP="007A1272">
      <w:pPr>
        <w:pStyle w:val="Paragraphedeliste"/>
        <w:numPr>
          <w:ilvl w:val="0"/>
          <w:numId w:val="30"/>
        </w:numPr>
      </w:pPr>
      <w:r>
        <w:t>Respondents who visited the NFB</w:t>
      </w:r>
      <w:r w:rsidR="001B236D">
        <w:t xml:space="preserve">.ca </w:t>
      </w:r>
      <w:r>
        <w:t>(</w:t>
      </w:r>
      <w:r w:rsidR="00E745FA">
        <w:t>63%)</w:t>
      </w:r>
    </w:p>
    <w:p w14:paraId="3BAA3A6A" w14:textId="00D8F502" w:rsidR="00FE77E0" w:rsidRDefault="00FE77E0" w:rsidP="007A1272">
      <w:pPr>
        <w:pStyle w:val="Paragraphedeliste"/>
        <w:numPr>
          <w:ilvl w:val="0"/>
          <w:numId w:val="30"/>
        </w:numPr>
      </w:pPr>
      <w:r>
        <w:t>Respondents who heard about NFB in the past year (</w:t>
      </w:r>
      <w:r w:rsidR="00D37732">
        <w:t>59%)</w:t>
      </w:r>
    </w:p>
    <w:p w14:paraId="7B89F4D4" w14:textId="77777777" w:rsidR="007A1272" w:rsidRPr="008852E3" w:rsidRDefault="007A1272" w:rsidP="00B009DC"/>
    <w:p w14:paraId="6095D0B2" w14:textId="6CDE5E87" w:rsidR="0007782C" w:rsidRDefault="0007782C" w:rsidP="0007782C">
      <w:r w:rsidRPr="0007341B">
        <w:rPr>
          <w:noProof/>
        </w:rPr>
        <w:t>Among respondents who were aware tha</w:t>
      </w:r>
      <w:r>
        <w:rPr>
          <w:noProof/>
        </w:rPr>
        <w:t>t</w:t>
      </w:r>
      <w:r w:rsidRPr="0007341B">
        <w:rPr>
          <w:noProof/>
        </w:rPr>
        <w:t xml:space="preserve"> they could access NFB production </w:t>
      </w:r>
      <w:r>
        <w:rPr>
          <w:noProof/>
        </w:rPr>
        <w:t xml:space="preserve">through </w:t>
      </w:r>
      <w:r w:rsidR="00E84B1D">
        <w:rPr>
          <w:b/>
          <w:bCs/>
          <w:noProof/>
        </w:rPr>
        <w:t>On-board entertainment</w:t>
      </w:r>
      <w:r w:rsidRPr="0007341B">
        <w:rPr>
          <w:noProof/>
        </w:rPr>
        <w:t>, n</w:t>
      </w:r>
      <w:r w:rsidRPr="0007341B">
        <w:t>otable subgroup differences include:</w:t>
      </w:r>
    </w:p>
    <w:p w14:paraId="01268A3A" w14:textId="73FB4EA0" w:rsidR="00342D94" w:rsidRDefault="00342D94" w:rsidP="00342D94">
      <w:pPr>
        <w:pStyle w:val="Paragraphedeliste"/>
        <w:numPr>
          <w:ilvl w:val="0"/>
          <w:numId w:val="30"/>
        </w:numPr>
      </w:pPr>
      <w:r>
        <w:t>Respondents who visited the NFB</w:t>
      </w:r>
      <w:r w:rsidR="001B236D">
        <w:t xml:space="preserve">.ca </w:t>
      </w:r>
      <w:r>
        <w:t>(48%)</w:t>
      </w:r>
    </w:p>
    <w:p w14:paraId="0014CD77" w14:textId="5A773CE3" w:rsidR="00E057EF" w:rsidRDefault="00E057EF" w:rsidP="00E057EF">
      <w:pPr>
        <w:pStyle w:val="Paragraphedeliste"/>
        <w:numPr>
          <w:ilvl w:val="0"/>
          <w:numId w:val="30"/>
        </w:numPr>
      </w:pPr>
      <w:r>
        <w:t>Respondents who heard about NFB in the past year (47%)</w:t>
      </w:r>
    </w:p>
    <w:p w14:paraId="6E741753" w14:textId="1B8CC068" w:rsidR="0007782C" w:rsidRDefault="0021286C" w:rsidP="0007782C">
      <w:pPr>
        <w:pStyle w:val="Paragraphedeliste"/>
        <w:numPr>
          <w:ilvl w:val="0"/>
          <w:numId w:val="30"/>
        </w:numPr>
      </w:pPr>
      <w:r>
        <w:t>Ontarians</w:t>
      </w:r>
      <w:r w:rsidR="0007782C">
        <w:t xml:space="preserve"> (</w:t>
      </w:r>
      <w:r>
        <w:t>46</w:t>
      </w:r>
      <w:r w:rsidR="0007782C">
        <w:t>%)</w:t>
      </w:r>
    </w:p>
    <w:p w14:paraId="72288E7D" w14:textId="1A4C11C0" w:rsidR="00345E59" w:rsidRDefault="00345E59" w:rsidP="0007782C">
      <w:pPr>
        <w:pStyle w:val="Paragraphedeliste"/>
        <w:numPr>
          <w:ilvl w:val="0"/>
          <w:numId w:val="30"/>
        </w:numPr>
      </w:pPr>
      <w:r>
        <w:t>Anglophones (41%)</w:t>
      </w:r>
    </w:p>
    <w:p w14:paraId="15C8B827" w14:textId="77777777" w:rsidR="00440E76" w:rsidRDefault="00440E76" w:rsidP="00440E76">
      <w:pPr>
        <w:rPr>
          <w:noProof/>
          <w:highlight w:val="yellow"/>
        </w:rPr>
      </w:pPr>
    </w:p>
    <w:p w14:paraId="1558883D" w14:textId="77FF7524" w:rsidR="00324C49" w:rsidRDefault="000D540F" w:rsidP="00324C49">
      <w:r w:rsidRPr="0007341B">
        <w:rPr>
          <w:noProof/>
        </w:rPr>
        <w:t>Among respondents who were aware tha</w:t>
      </w:r>
      <w:r>
        <w:rPr>
          <w:noProof/>
        </w:rPr>
        <w:t>t</w:t>
      </w:r>
      <w:r w:rsidRPr="0007341B">
        <w:rPr>
          <w:noProof/>
        </w:rPr>
        <w:t xml:space="preserve"> they could access NFB production </w:t>
      </w:r>
      <w:r>
        <w:rPr>
          <w:noProof/>
        </w:rPr>
        <w:t xml:space="preserve">through </w:t>
      </w:r>
      <w:r w:rsidR="007B3B23">
        <w:rPr>
          <w:b/>
          <w:bCs/>
          <w:noProof/>
        </w:rPr>
        <w:t>Apps or VR</w:t>
      </w:r>
      <w:r w:rsidRPr="0007341B">
        <w:rPr>
          <w:noProof/>
        </w:rPr>
        <w:t>, n</w:t>
      </w:r>
      <w:r w:rsidRPr="0007341B">
        <w:t>otable subgroup differences include:</w:t>
      </w:r>
    </w:p>
    <w:p w14:paraId="006F5B70" w14:textId="040B840A" w:rsidR="00324C49" w:rsidRDefault="00324C49" w:rsidP="001B236D">
      <w:pPr>
        <w:pStyle w:val="Paragraphedeliste"/>
        <w:numPr>
          <w:ilvl w:val="0"/>
          <w:numId w:val="30"/>
        </w:numPr>
      </w:pPr>
      <w:r>
        <w:t>Respondents who visited the NFB</w:t>
      </w:r>
      <w:r w:rsidR="001B236D">
        <w:t xml:space="preserve">.ca </w:t>
      </w:r>
      <w:r>
        <w:t>(40%)</w:t>
      </w:r>
    </w:p>
    <w:p w14:paraId="4B1391E8" w14:textId="7865D6A3" w:rsidR="000D540F" w:rsidRDefault="000D540F" w:rsidP="000D540F">
      <w:pPr>
        <w:pStyle w:val="Paragraphedeliste"/>
        <w:numPr>
          <w:ilvl w:val="0"/>
          <w:numId w:val="30"/>
        </w:numPr>
      </w:pPr>
      <w:r>
        <w:t xml:space="preserve">Respondents who heard about </w:t>
      </w:r>
      <w:r w:rsidR="003F3B81">
        <w:t xml:space="preserve">the </w:t>
      </w:r>
      <w:r>
        <w:t>NFB in the past year (</w:t>
      </w:r>
      <w:r w:rsidR="006518F0">
        <w:t>38</w:t>
      </w:r>
      <w:r>
        <w:t>%)</w:t>
      </w:r>
    </w:p>
    <w:p w14:paraId="5463D7BE" w14:textId="77777777" w:rsidR="000D540F" w:rsidRPr="00474D72" w:rsidRDefault="000D540F" w:rsidP="00440E76">
      <w:pPr>
        <w:rPr>
          <w:noProof/>
          <w:highlight w:val="yellow"/>
        </w:rPr>
      </w:pPr>
    </w:p>
    <w:p w14:paraId="20E8A6E7" w14:textId="77777777" w:rsidR="00140DED" w:rsidRDefault="00140DED" w:rsidP="005A72EF">
      <w:pPr>
        <w:rPr>
          <w:noProof/>
        </w:rPr>
      </w:pPr>
    </w:p>
    <w:p w14:paraId="446832EC" w14:textId="32267EC4" w:rsidR="005A72EF" w:rsidRPr="00516CE5" w:rsidRDefault="005A72EF" w:rsidP="005A72EF">
      <w:pPr>
        <w:rPr>
          <w:noProof/>
        </w:rPr>
      </w:pPr>
      <w:r w:rsidRPr="00516CE5">
        <w:rPr>
          <w:noProof/>
        </w:rPr>
        <w:t xml:space="preserve">The following results illustrate the differences in proportions of respondents who </w:t>
      </w:r>
      <w:r w:rsidR="00E96B13" w:rsidRPr="00516CE5">
        <w:rPr>
          <w:noProof/>
        </w:rPr>
        <w:t>were generally aware of</w:t>
      </w:r>
      <w:r w:rsidR="004A29AA" w:rsidRPr="00516CE5">
        <w:rPr>
          <w:noProof/>
        </w:rPr>
        <w:t xml:space="preserve"> </w:t>
      </w:r>
      <w:r w:rsidR="00B628E3" w:rsidRPr="00516CE5">
        <w:rPr>
          <w:noProof/>
        </w:rPr>
        <w:t>each source of access</w:t>
      </w:r>
      <w:r w:rsidRPr="00516CE5">
        <w:rPr>
          <w:noProof/>
        </w:rPr>
        <w:t xml:space="preserve"> obtained in this year’s study compared to the 2017 study:</w:t>
      </w:r>
    </w:p>
    <w:p w14:paraId="40F89457" w14:textId="5C33EA2C" w:rsidR="00FD4F25" w:rsidRPr="00480AFC" w:rsidRDefault="00CB5549" w:rsidP="00CB5549">
      <w:pPr>
        <w:pStyle w:val="Paragraphedeliste"/>
        <w:numPr>
          <w:ilvl w:val="0"/>
          <w:numId w:val="43"/>
        </w:numPr>
      </w:pPr>
      <w:r w:rsidRPr="00480AFC">
        <w:rPr>
          <w:noProof/>
        </w:rPr>
        <w:t>TV</w:t>
      </w:r>
      <w:r w:rsidR="001E3A24" w:rsidRPr="00480AFC">
        <w:rPr>
          <w:noProof/>
        </w:rPr>
        <w:t xml:space="preserve"> broadcast</w:t>
      </w:r>
      <w:r w:rsidRPr="00480AFC">
        <w:rPr>
          <w:noProof/>
        </w:rPr>
        <w:t>:</w:t>
      </w:r>
      <w:r w:rsidR="003F5C6B" w:rsidRPr="00480AFC">
        <w:rPr>
          <w:noProof/>
        </w:rPr>
        <w:t xml:space="preserve"> </w:t>
      </w:r>
      <w:r w:rsidR="00665E2F" w:rsidRPr="00480AFC">
        <w:rPr>
          <w:noProof/>
        </w:rPr>
        <w:t xml:space="preserve">no change </w:t>
      </w:r>
    </w:p>
    <w:p w14:paraId="759777A3" w14:textId="6A5515C6" w:rsidR="00CB5549" w:rsidRPr="00480AFC" w:rsidRDefault="00DA02C4" w:rsidP="00CB5549">
      <w:pPr>
        <w:pStyle w:val="Paragraphedeliste"/>
        <w:numPr>
          <w:ilvl w:val="0"/>
          <w:numId w:val="43"/>
        </w:numPr>
      </w:pPr>
      <w:r w:rsidRPr="00480AFC">
        <w:rPr>
          <w:noProof/>
        </w:rPr>
        <w:t>Public screening:</w:t>
      </w:r>
      <w:r w:rsidR="003F5C6B" w:rsidRPr="00480AFC">
        <w:rPr>
          <w:noProof/>
        </w:rPr>
        <w:t xml:space="preserve"> </w:t>
      </w:r>
      <w:r w:rsidR="00516CE5" w:rsidRPr="00480AFC">
        <w:rPr>
          <w:noProof/>
        </w:rPr>
        <w:t xml:space="preserve">no change </w:t>
      </w:r>
    </w:p>
    <w:p w14:paraId="1F201938" w14:textId="2C42740C" w:rsidR="00DA02C4" w:rsidRPr="00480AFC" w:rsidRDefault="00DA02C4" w:rsidP="00CB5549">
      <w:pPr>
        <w:pStyle w:val="Paragraphedeliste"/>
        <w:numPr>
          <w:ilvl w:val="0"/>
          <w:numId w:val="43"/>
        </w:numPr>
      </w:pPr>
      <w:r w:rsidRPr="00480AFC">
        <w:rPr>
          <w:noProof/>
        </w:rPr>
        <w:t>At school:</w:t>
      </w:r>
      <w:r w:rsidR="003F5C6B" w:rsidRPr="00480AFC">
        <w:rPr>
          <w:noProof/>
        </w:rPr>
        <w:t xml:space="preserve"> </w:t>
      </w:r>
      <w:r w:rsidR="00516CE5" w:rsidRPr="00480AFC">
        <w:rPr>
          <w:noProof/>
        </w:rPr>
        <w:t>+2</w:t>
      </w:r>
    </w:p>
    <w:p w14:paraId="313DA471" w14:textId="6FC2CF4B" w:rsidR="00742D34" w:rsidRPr="00480AFC" w:rsidRDefault="00670D59" w:rsidP="00CB5549">
      <w:pPr>
        <w:pStyle w:val="Paragraphedeliste"/>
        <w:numPr>
          <w:ilvl w:val="0"/>
          <w:numId w:val="43"/>
        </w:numPr>
        <w:rPr>
          <w:noProof/>
        </w:rPr>
      </w:pPr>
      <w:r w:rsidRPr="00480AFC">
        <w:rPr>
          <w:noProof/>
        </w:rPr>
        <w:t>Online through NFB website or NFB Films app:</w:t>
      </w:r>
      <w:r w:rsidR="003F5C6B" w:rsidRPr="00480AFC">
        <w:rPr>
          <w:noProof/>
        </w:rPr>
        <w:t xml:space="preserve"> </w:t>
      </w:r>
      <w:r w:rsidR="00CD2807" w:rsidRPr="00480AFC">
        <w:rPr>
          <w:noProof/>
        </w:rPr>
        <w:t>+1</w:t>
      </w:r>
    </w:p>
    <w:p w14:paraId="3DBC09C1" w14:textId="017ABB07" w:rsidR="00670D59" w:rsidRPr="00480AFC" w:rsidRDefault="00670D59" w:rsidP="00CB5549">
      <w:pPr>
        <w:pStyle w:val="Paragraphedeliste"/>
        <w:numPr>
          <w:ilvl w:val="0"/>
          <w:numId w:val="43"/>
        </w:numPr>
        <w:rPr>
          <w:noProof/>
        </w:rPr>
      </w:pPr>
      <w:r w:rsidRPr="00480AFC">
        <w:rPr>
          <w:noProof/>
        </w:rPr>
        <w:t>On-board entertainment:</w:t>
      </w:r>
      <w:r w:rsidR="003F5C6B" w:rsidRPr="00480AFC">
        <w:rPr>
          <w:noProof/>
        </w:rPr>
        <w:t xml:space="preserve"> </w:t>
      </w:r>
      <w:r w:rsidR="00A6435D" w:rsidRPr="00480AFC">
        <w:rPr>
          <w:noProof/>
        </w:rPr>
        <w:t>-</w:t>
      </w:r>
      <w:r w:rsidR="00502047" w:rsidRPr="00480AFC">
        <w:rPr>
          <w:noProof/>
        </w:rPr>
        <w:t>1</w:t>
      </w:r>
    </w:p>
    <w:p w14:paraId="2DCB211F" w14:textId="29116548" w:rsidR="00670D59" w:rsidRPr="00480AFC" w:rsidRDefault="00670D59" w:rsidP="00CB5549">
      <w:pPr>
        <w:pStyle w:val="Paragraphedeliste"/>
        <w:numPr>
          <w:ilvl w:val="0"/>
          <w:numId w:val="43"/>
        </w:numPr>
        <w:rPr>
          <w:noProof/>
        </w:rPr>
      </w:pPr>
      <w:r w:rsidRPr="00480AFC">
        <w:rPr>
          <w:noProof/>
        </w:rPr>
        <w:t xml:space="preserve">Apps or VR available through app stores: </w:t>
      </w:r>
      <w:r w:rsidR="003F4070" w:rsidRPr="00480AFC">
        <w:rPr>
          <w:noProof/>
        </w:rPr>
        <w:t>+</w:t>
      </w:r>
      <w:r w:rsidR="00480AFC" w:rsidRPr="00480AFC">
        <w:rPr>
          <w:noProof/>
        </w:rPr>
        <w:t>5</w:t>
      </w:r>
    </w:p>
    <w:p w14:paraId="40221F4B" w14:textId="77777777" w:rsidR="00C65AF7" w:rsidRPr="0007573F" w:rsidRDefault="00C65AF7" w:rsidP="00440E76">
      <w:pPr>
        <w:rPr>
          <w:noProof/>
          <w:highlight w:val="yellow"/>
        </w:rPr>
      </w:pPr>
    </w:p>
    <w:p w14:paraId="3147026B" w14:textId="77777777" w:rsidR="00C65AF7" w:rsidRPr="0007573F" w:rsidRDefault="00C65AF7" w:rsidP="00440E76">
      <w:pPr>
        <w:rPr>
          <w:noProof/>
          <w:highlight w:val="yellow"/>
        </w:rPr>
      </w:pPr>
    </w:p>
    <w:p w14:paraId="1A6FDB0D" w14:textId="77777777" w:rsidR="00A33253" w:rsidRDefault="00A33253" w:rsidP="00440E76">
      <w:pPr>
        <w:rPr>
          <w:noProof/>
          <w:highlight w:val="yellow"/>
        </w:rPr>
      </w:pPr>
    </w:p>
    <w:p w14:paraId="440E6173" w14:textId="2A4188A0" w:rsidR="00440E76" w:rsidRPr="00C65AF7" w:rsidRDefault="00440E76" w:rsidP="00F94F9F">
      <w:pPr>
        <w:pStyle w:val="Titre2"/>
        <w:rPr>
          <w:b w:val="0"/>
        </w:rPr>
      </w:pPr>
      <w:bookmarkStart w:id="51" w:name="_Toc98941032"/>
      <w:r w:rsidRPr="00F94F9F">
        <w:rPr>
          <w:rFonts w:asciiTheme="minorHAnsi" w:hAnsiTheme="minorHAnsi" w:cstheme="minorHAnsi"/>
          <w:i w:val="0"/>
          <w:iCs w:val="0"/>
          <w:noProof/>
          <w:sz w:val="22"/>
          <w:szCs w:val="22"/>
        </w:rPr>
        <w:t xml:space="preserve">Awareness of </w:t>
      </w:r>
      <w:r w:rsidR="00A33253" w:rsidRPr="00F94F9F">
        <w:rPr>
          <w:rFonts w:asciiTheme="minorHAnsi" w:hAnsiTheme="minorHAnsi" w:cstheme="minorHAnsi"/>
          <w:i w:val="0"/>
          <w:iCs w:val="0"/>
          <w:noProof/>
          <w:sz w:val="22"/>
          <w:szCs w:val="22"/>
        </w:rPr>
        <w:t>S</w:t>
      </w:r>
      <w:r w:rsidRPr="00F94F9F">
        <w:rPr>
          <w:rFonts w:asciiTheme="minorHAnsi" w:hAnsiTheme="minorHAnsi" w:cstheme="minorHAnsi"/>
          <w:i w:val="0"/>
          <w:iCs w:val="0"/>
          <w:noProof/>
          <w:sz w:val="22"/>
          <w:szCs w:val="22"/>
        </w:rPr>
        <w:t xml:space="preserve">ources </w:t>
      </w:r>
      <w:r w:rsidR="00B71735" w:rsidRPr="00F94F9F">
        <w:rPr>
          <w:rFonts w:asciiTheme="minorHAnsi" w:hAnsiTheme="minorHAnsi" w:cstheme="minorHAnsi"/>
          <w:i w:val="0"/>
          <w:iCs w:val="0"/>
          <w:noProof/>
          <w:sz w:val="22"/>
          <w:szCs w:val="22"/>
        </w:rPr>
        <w:t xml:space="preserve">from </w:t>
      </w:r>
      <w:r w:rsidR="00126EA7" w:rsidRPr="00F94F9F">
        <w:rPr>
          <w:rFonts w:asciiTheme="minorHAnsi" w:hAnsiTheme="minorHAnsi" w:cstheme="minorHAnsi"/>
          <w:i w:val="0"/>
          <w:iCs w:val="0"/>
          <w:noProof/>
          <w:sz w:val="22"/>
          <w:szCs w:val="22"/>
        </w:rPr>
        <w:t>w</w:t>
      </w:r>
      <w:r w:rsidR="00B71735" w:rsidRPr="00F94F9F">
        <w:rPr>
          <w:rFonts w:asciiTheme="minorHAnsi" w:hAnsiTheme="minorHAnsi" w:cstheme="minorHAnsi"/>
          <w:i w:val="0"/>
          <w:iCs w:val="0"/>
          <w:noProof/>
          <w:sz w:val="22"/>
          <w:szCs w:val="22"/>
        </w:rPr>
        <w:t xml:space="preserve">hich NFB </w:t>
      </w:r>
      <w:r w:rsidR="00A33253" w:rsidRPr="00F94F9F">
        <w:rPr>
          <w:rFonts w:asciiTheme="minorHAnsi" w:hAnsiTheme="minorHAnsi" w:cstheme="minorHAnsi"/>
          <w:i w:val="0"/>
          <w:iCs w:val="0"/>
          <w:noProof/>
          <w:sz w:val="22"/>
          <w:szCs w:val="22"/>
        </w:rPr>
        <w:t>P</w:t>
      </w:r>
      <w:r w:rsidR="009E4B06" w:rsidRPr="00F94F9F">
        <w:rPr>
          <w:rFonts w:asciiTheme="minorHAnsi" w:hAnsiTheme="minorHAnsi" w:cstheme="minorHAnsi"/>
          <w:i w:val="0"/>
          <w:iCs w:val="0"/>
          <w:noProof/>
          <w:sz w:val="22"/>
          <w:szCs w:val="22"/>
        </w:rPr>
        <w:t xml:space="preserve">roducts and </w:t>
      </w:r>
      <w:r w:rsidR="00A33253" w:rsidRPr="00F94F9F">
        <w:rPr>
          <w:rFonts w:asciiTheme="minorHAnsi" w:hAnsiTheme="minorHAnsi" w:cstheme="minorHAnsi"/>
          <w:i w:val="0"/>
          <w:iCs w:val="0"/>
          <w:noProof/>
          <w:sz w:val="22"/>
          <w:szCs w:val="22"/>
        </w:rPr>
        <w:t>P</w:t>
      </w:r>
      <w:r w:rsidR="009E4B06" w:rsidRPr="00F94F9F">
        <w:rPr>
          <w:rFonts w:asciiTheme="minorHAnsi" w:hAnsiTheme="minorHAnsi" w:cstheme="minorHAnsi"/>
          <w:i w:val="0"/>
          <w:iCs w:val="0"/>
          <w:noProof/>
          <w:sz w:val="22"/>
          <w:szCs w:val="22"/>
        </w:rPr>
        <w:t xml:space="preserve">roductions </w:t>
      </w:r>
      <w:r w:rsidR="00A33253" w:rsidRPr="00F94F9F">
        <w:rPr>
          <w:rFonts w:asciiTheme="minorHAnsi" w:hAnsiTheme="minorHAnsi" w:cstheme="minorHAnsi"/>
          <w:i w:val="0"/>
          <w:iCs w:val="0"/>
          <w:noProof/>
          <w:sz w:val="22"/>
          <w:szCs w:val="22"/>
        </w:rPr>
        <w:t>C</w:t>
      </w:r>
      <w:r w:rsidR="009E4B06" w:rsidRPr="00F94F9F">
        <w:rPr>
          <w:rFonts w:asciiTheme="minorHAnsi" w:hAnsiTheme="minorHAnsi" w:cstheme="minorHAnsi"/>
          <w:i w:val="0"/>
          <w:iCs w:val="0"/>
          <w:noProof/>
          <w:sz w:val="22"/>
          <w:szCs w:val="22"/>
        </w:rPr>
        <w:t xml:space="preserve">an </w:t>
      </w:r>
      <w:r w:rsidR="00A33253" w:rsidRPr="00F94F9F">
        <w:rPr>
          <w:rFonts w:asciiTheme="minorHAnsi" w:hAnsiTheme="minorHAnsi" w:cstheme="minorHAnsi"/>
          <w:i w:val="0"/>
          <w:iCs w:val="0"/>
          <w:noProof/>
          <w:sz w:val="22"/>
          <w:szCs w:val="22"/>
        </w:rPr>
        <w:t>B</w:t>
      </w:r>
      <w:r w:rsidR="009E4B06" w:rsidRPr="00F94F9F">
        <w:rPr>
          <w:rFonts w:asciiTheme="minorHAnsi" w:hAnsiTheme="minorHAnsi" w:cstheme="minorHAnsi"/>
          <w:i w:val="0"/>
          <w:iCs w:val="0"/>
          <w:noProof/>
          <w:sz w:val="22"/>
          <w:szCs w:val="22"/>
        </w:rPr>
        <w:t xml:space="preserve">e </w:t>
      </w:r>
      <w:r w:rsidR="00A33253" w:rsidRPr="00F94F9F">
        <w:rPr>
          <w:rFonts w:asciiTheme="minorHAnsi" w:hAnsiTheme="minorHAnsi" w:cstheme="minorHAnsi"/>
          <w:i w:val="0"/>
          <w:iCs w:val="0"/>
          <w:noProof/>
          <w:sz w:val="22"/>
          <w:szCs w:val="22"/>
        </w:rPr>
        <w:t>A</w:t>
      </w:r>
      <w:r w:rsidR="009E4B06" w:rsidRPr="00F94F9F">
        <w:rPr>
          <w:rFonts w:asciiTheme="minorHAnsi" w:hAnsiTheme="minorHAnsi" w:cstheme="minorHAnsi"/>
          <w:i w:val="0"/>
          <w:iCs w:val="0"/>
          <w:noProof/>
          <w:sz w:val="22"/>
          <w:szCs w:val="22"/>
        </w:rPr>
        <w:t>ccessed</w:t>
      </w:r>
      <w:bookmarkEnd w:id="51"/>
    </w:p>
    <w:p w14:paraId="4CCFC070" w14:textId="77777777" w:rsidR="009E4B06" w:rsidRPr="00C65AF7" w:rsidRDefault="009E4B06" w:rsidP="00440E76">
      <w:pPr>
        <w:rPr>
          <w:noProof/>
        </w:rPr>
      </w:pPr>
    </w:p>
    <w:p w14:paraId="4C1657F9" w14:textId="4209B9D5" w:rsidR="009E4B06" w:rsidRPr="00C65AF7" w:rsidRDefault="004F00B2" w:rsidP="00440E76">
      <w:pPr>
        <w:rPr>
          <w:noProof/>
        </w:rPr>
      </w:pPr>
      <w:r w:rsidRPr="00C65AF7">
        <w:t>In general</w:t>
      </w:r>
      <w:r w:rsidR="00B95DC0" w:rsidRPr="00C65AF7">
        <w:t xml:space="preserve">, </w:t>
      </w:r>
      <w:r w:rsidR="00B3003C" w:rsidRPr="00C65AF7">
        <w:t>about half or more than half of the respondents who don’t remember seeing a</w:t>
      </w:r>
      <w:r w:rsidR="00D91924">
        <w:t>n</w:t>
      </w:r>
      <w:r w:rsidR="00B3003C" w:rsidRPr="00C65AF7">
        <w:t xml:space="preserve"> NFB product or production </w:t>
      </w:r>
      <w:r w:rsidR="00EA1C35" w:rsidRPr="00C65AF7">
        <w:t>were</w:t>
      </w:r>
      <w:r w:rsidR="00E24D97" w:rsidRPr="00C65AF7">
        <w:t xml:space="preserve"> unaware </w:t>
      </w:r>
      <w:r w:rsidR="00965992" w:rsidRPr="00C65AF7">
        <w:t xml:space="preserve">of </w:t>
      </w:r>
      <w:r w:rsidR="00994519" w:rsidRPr="00C65AF7">
        <w:t xml:space="preserve">sources through which they can access NFB content. </w:t>
      </w:r>
      <w:r w:rsidR="00BB2692" w:rsidRPr="00C65AF7">
        <w:t xml:space="preserve">A total of </w:t>
      </w:r>
      <w:r w:rsidR="00235D42" w:rsidRPr="00C65AF7">
        <w:t xml:space="preserve">48% of respondents who </w:t>
      </w:r>
      <w:r w:rsidR="00C907D6" w:rsidRPr="00C65AF7">
        <w:t xml:space="preserve">don’t remember having seen a NFB product or production </w:t>
      </w:r>
      <w:r w:rsidR="00082384" w:rsidRPr="00C65AF7">
        <w:t xml:space="preserve">were aware of the </w:t>
      </w:r>
      <w:r w:rsidR="00485A02" w:rsidRPr="00C65AF7">
        <w:t xml:space="preserve">possibility </w:t>
      </w:r>
      <w:r w:rsidR="00852605" w:rsidRPr="00C65AF7">
        <w:t xml:space="preserve">to access </w:t>
      </w:r>
      <w:r w:rsidR="00A81444" w:rsidRPr="00C65AF7">
        <w:t xml:space="preserve">NFB content via TV broadcasting. </w:t>
      </w:r>
      <w:r w:rsidR="00E56510" w:rsidRPr="00C65AF7">
        <w:t xml:space="preserve">42% of them were aware of the possibility to access it </w:t>
      </w:r>
      <w:r w:rsidR="00BF2769" w:rsidRPr="00C65AF7">
        <w:t xml:space="preserve">at public screenings while </w:t>
      </w:r>
      <w:r w:rsidR="00E246B5" w:rsidRPr="00C65AF7">
        <w:t xml:space="preserve">56% were not. </w:t>
      </w:r>
      <w:r w:rsidR="00693BD1" w:rsidRPr="00C65AF7">
        <w:t xml:space="preserve">37% of the respondents were aware </w:t>
      </w:r>
      <w:r w:rsidR="00B222C0" w:rsidRPr="00C65AF7">
        <w:t>of</w:t>
      </w:r>
      <w:r w:rsidR="00693BD1" w:rsidRPr="00C65AF7">
        <w:t xml:space="preserve"> the possibility of accessing NFB content at school</w:t>
      </w:r>
      <w:r w:rsidR="00246BC9" w:rsidRPr="00C65AF7">
        <w:t xml:space="preserve"> while </w:t>
      </w:r>
      <w:r w:rsidR="00E1417A" w:rsidRPr="00C65AF7">
        <w:t xml:space="preserve">60% were unaware. </w:t>
      </w:r>
      <w:r w:rsidR="00B86D41">
        <w:t>A third (</w:t>
      </w:r>
      <w:r w:rsidR="00A602E0" w:rsidRPr="00C65AF7">
        <w:t>32%</w:t>
      </w:r>
      <w:r w:rsidR="00B86D41">
        <w:t>)</w:t>
      </w:r>
      <w:r w:rsidR="00A602E0" w:rsidRPr="00C65AF7">
        <w:t xml:space="preserve"> of respondents </w:t>
      </w:r>
      <w:r w:rsidR="008833E8" w:rsidRPr="00C65AF7">
        <w:t>were</w:t>
      </w:r>
      <w:r w:rsidR="00A602E0" w:rsidRPr="00C65AF7">
        <w:t xml:space="preserve"> aware </w:t>
      </w:r>
      <w:r w:rsidR="002249F6" w:rsidRPr="00C65AF7">
        <w:t xml:space="preserve">that NFB content can be accessed via streaming platforms while </w:t>
      </w:r>
      <w:r w:rsidR="00E71339" w:rsidRPr="00C65AF7">
        <w:t xml:space="preserve">66% </w:t>
      </w:r>
      <w:r w:rsidR="00920A84" w:rsidRPr="00C65AF7">
        <w:t>were</w:t>
      </w:r>
      <w:r w:rsidR="00E71339" w:rsidRPr="00C65AF7">
        <w:t xml:space="preserve"> unaware of it. Similarly, </w:t>
      </w:r>
      <w:r w:rsidR="00C34F2A" w:rsidRPr="00C65AF7">
        <w:t xml:space="preserve">30% </w:t>
      </w:r>
      <w:r w:rsidR="00E20DA3" w:rsidRPr="00C65AF7">
        <w:t xml:space="preserve">of the respondents </w:t>
      </w:r>
      <w:r w:rsidR="00D074C2" w:rsidRPr="00C65AF7">
        <w:t>were</w:t>
      </w:r>
      <w:r w:rsidR="00E20DA3" w:rsidRPr="00C65AF7">
        <w:t xml:space="preserve"> aware </w:t>
      </w:r>
      <w:r w:rsidR="003760F8" w:rsidRPr="00C65AF7">
        <w:t xml:space="preserve">that NFB content can be accessed through social media such as </w:t>
      </w:r>
      <w:r w:rsidR="0028775E" w:rsidRPr="00C65AF7">
        <w:t>YouTube</w:t>
      </w:r>
      <w:r w:rsidR="003760F8" w:rsidRPr="00C65AF7">
        <w:t xml:space="preserve">, Facebook or Vimeo while 69% </w:t>
      </w:r>
      <w:r w:rsidR="0092670D" w:rsidRPr="00C65AF7">
        <w:t xml:space="preserve">were unaware. </w:t>
      </w:r>
      <w:r w:rsidR="00021A20" w:rsidRPr="00C65AF7">
        <w:t xml:space="preserve">Only 21% of the respondents </w:t>
      </w:r>
      <w:r w:rsidR="00E86367" w:rsidRPr="00C65AF7">
        <w:t>were aware of the possibility to access NFB</w:t>
      </w:r>
      <w:r w:rsidR="000258AD" w:rsidRPr="00C65AF7">
        <w:t xml:space="preserve"> content online through the NFB website or NFB </w:t>
      </w:r>
      <w:r w:rsidR="000E4D17" w:rsidRPr="00C65AF7">
        <w:t>F</w:t>
      </w:r>
      <w:r w:rsidR="000258AD" w:rsidRPr="00C65AF7">
        <w:t>ilm</w:t>
      </w:r>
      <w:r w:rsidR="000E4D17" w:rsidRPr="00C65AF7">
        <w:t>s</w:t>
      </w:r>
      <w:r w:rsidR="000258AD" w:rsidRPr="00C65AF7">
        <w:t xml:space="preserve"> app. </w:t>
      </w:r>
      <w:r w:rsidR="00A14759" w:rsidRPr="00C65AF7">
        <w:t xml:space="preserve">Similarly, </w:t>
      </w:r>
      <w:r w:rsidR="00E95540" w:rsidRPr="00C65AF7">
        <w:t xml:space="preserve">19% </w:t>
      </w:r>
      <w:r w:rsidR="00875551" w:rsidRPr="00C65AF7">
        <w:t xml:space="preserve">of the respondents </w:t>
      </w:r>
      <w:r w:rsidR="00E037E4" w:rsidRPr="00C65AF7">
        <w:t xml:space="preserve">were aware that NFB content could be accessed </w:t>
      </w:r>
      <w:r w:rsidR="00384E23" w:rsidRPr="00C65AF7">
        <w:t xml:space="preserve">through on-board entertainment while 79% of them were unaware of it. </w:t>
      </w:r>
      <w:r w:rsidR="002D530E" w:rsidRPr="00C65AF7">
        <w:t xml:space="preserve">Finally, </w:t>
      </w:r>
      <w:r w:rsidR="000430EF" w:rsidRPr="00C65AF7">
        <w:t xml:space="preserve">only </w:t>
      </w:r>
      <w:r w:rsidR="00603DF7" w:rsidRPr="00C65AF7">
        <w:t xml:space="preserve">one out of 10 respondents (10%) were aware that </w:t>
      </w:r>
      <w:r w:rsidR="00B7647C" w:rsidRPr="00C65AF7">
        <w:t xml:space="preserve">NFB products or productions could be accessed </w:t>
      </w:r>
      <w:r w:rsidR="00223C41" w:rsidRPr="00C65AF7">
        <w:t xml:space="preserve">via apps and VR </w:t>
      </w:r>
      <w:r w:rsidR="00795E00" w:rsidRPr="00C65AF7">
        <w:t xml:space="preserve">available </w:t>
      </w:r>
      <w:r w:rsidR="00361E92" w:rsidRPr="00C65AF7">
        <w:t xml:space="preserve">through app stores, while </w:t>
      </w:r>
      <w:r w:rsidR="00513792" w:rsidRPr="00C65AF7">
        <w:t xml:space="preserve">89% were </w:t>
      </w:r>
      <w:r w:rsidR="00CA1BCD" w:rsidRPr="00C65AF7">
        <w:t>unaware</w:t>
      </w:r>
      <w:r w:rsidR="00F55DB6" w:rsidRPr="00C65AF7">
        <w:t xml:space="preserve"> of it</w:t>
      </w:r>
      <w:r w:rsidR="00CA1BCD" w:rsidRPr="00C65AF7">
        <w:t xml:space="preserve">. </w:t>
      </w:r>
    </w:p>
    <w:p w14:paraId="49CA576B" w14:textId="77777777" w:rsidR="009E4B06" w:rsidRPr="00C65AF7" w:rsidRDefault="009E4B06" w:rsidP="00440E76">
      <w:pPr>
        <w:rPr>
          <w:noProof/>
        </w:rPr>
      </w:pPr>
    </w:p>
    <w:p w14:paraId="0CFE665D" w14:textId="77777777" w:rsidR="00CB192B" w:rsidRDefault="00CB192B" w:rsidP="009E4B06">
      <w:pPr>
        <w:rPr>
          <w:noProof/>
        </w:rPr>
      </w:pPr>
    </w:p>
    <w:p w14:paraId="08D0F432" w14:textId="77777777" w:rsidR="00CB192B" w:rsidRDefault="00CB192B" w:rsidP="009E4B06">
      <w:pPr>
        <w:rPr>
          <w:noProof/>
        </w:rPr>
      </w:pPr>
    </w:p>
    <w:p w14:paraId="2B317A8E" w14:textId="77777777" w:rsidR="00CB192B" w:rsidRDefault="00CB192B" w:rsidP="009E4B06">
      <w:pPr>
        <w:rPr>
          <w:noProof/>
        </w:rPr>
      </w:pPr>
    </w:p>
    <w:p w14:paraId="7D7C57F7" w14:textId="77777777" w:rsidR="00CB192B" w:rsidRDefault="00CB192B" w:rsidP="009E4B06">
      <w:pPr>
        <w:rPr>
          <w:noProof/>
        </w:rPr>
      </w:pPr>
    </w:p>
    <w:p w14:paraId="24EB25AC" w14:textId="77777777" w:rsidR="00CB192B" w:rsidRDefault="00CB192B" w:rsidP="009E4B06">
      <w:pPr>
        <w:rPr>
          <w:noProof/>
        </w:rPr>
      </w:pPr>
    </w:p>
    <w:p w14:paraId="652316B6" w14:textId="77777777" w:rsidR="00CB192B" w:rsidRDefault="00CB192B" w:rsidP="009E4B06">
      <w:pPr>
        <w:rPr>
          <w:noProof/>
        </w:rPr>
      </w:pPr>
    </w:p>
    <w:p w14:paraId="2A482DBA" w14:textId="77777777" w:rsidR="00CB192B" w:rsidRDefault="00CB192B" w:rsidP="009E4B06">
      <w:pPr>
        <w:rPr>
          <w:noProof/>
        </w:rPr>
      </w:pPr>
    </w:p>
    <w:p w14:paraId="0E3A51C2" w14:textId="77777777" w:rsidR="00CB192B" w:rsidRDefault="00CB192B" w:rsidP="009E4B06">
      <w:pPr>
        <w:rPr>
          <w:noProof/>
        </w:rPr>
      </w:pPr>
    </w:p>
    <w:p w14:paraId="55D944D0" w14:textId="77777777" w:rsidR="00CB192B" w:rsidRDefault="00CB192B" w:rsidP="009E4B06">
      <w:pPr>
        <w:rPr>
          <w:noProof/>
        </w:rPr>
      </w:pPr>
    </w:p>
    <w:p w14:paraId="0C3E0621" w14:textId="77777777" w:rsidR="00CB192B" w:rsidRDefault="00CB192B" w:rsidP="009E4B06">
      <w:pPr>
        <w:rPr>
          <w:noProof/>
        </w:rPr>
      </w:pPr>
    </w:p>
    <w:p w14:paraId="71EC7977" w14:textId="77777777" w:rsidR="00CB192B" w:rsidRDefault="00CB192B" w:rsidP="009E4B06">
      <w:pPr>
        <w:rPr>
          <w:noProof/>
        </w:rPr>
      </w:pPr>
    </w:p>
    <w:p w14:paraId="5805D509" w14:textId="77777777" w:rsidR="00CB192B" w:rsidRDefault="00CB192B" w:rsidP="009E4B06">
      <w:pPr>
        <w:rPr>
          <w:noProof/>
        </w:rPr>
      </w:pPr>
    </w:p>
    <w:p w14:paraId="6269D347" w14:textId="77777777" w:rsidR="00CB192B" w:rsidRDefault="00CB192B" w:rsidP="009E4B06">
      <w:pPr>
        <w:rPr>
          <w:noProof/>
        </w:rPr>
      </w:pPr>
    </w:p>
    <w:p w14:paraId="4754B042" w14:textId="77777777" w:rsidR="00CB192B" w:rsidRDefault="00CB192B" w:rsidP="009E4B06">
      <w:pPr>
        <w:rPr>
          <w:noProof/>
        </w:rPr>
      </w:pPr>
    </w:p>
    <w:p w14:paraId="29838141" w14:textId="77777777" w:rsidR="00CB192B" w:rsidRDefault="00CB192B" w:rsidP="009E4B06">
      <w:pPr>
        <w:rPr>
          <w:noProof/>
        </w:rPr>
      </w:pPr>
    </w:p>
    <w:p w14:paraId="3965A162" w14:textId="77777777" w:rsidR="00CB192B" w:rsidRDefault="00CB192B" w:rsidP="009E4B06">
      <w:pPr>
        <w:rPr>
          <w:noProof/>
        </w:rPr>
      </w:pPr>
    </w:p>
    <w:p w14:paraId="6B6F9D51" w14:textId="77777777" w:rsidR="00CB192B" w:rsidRDefault="00CB192B" w:rsidP="009E4B06">
      <w:pPr>
        <w:rPr>
          <w:noProof/>
        </w:rPr>
      </w:pPr>
    </w:p>
    <w:p w14:paraId="4A2094B8" w14:textId="2231CC19" w:rsidR="009E4B06" w:rsidRPr="00C65AF7" w:rsidRDefault="009E4B06" w:rsidP="009E4B06">
      <w:pPr>
        <w:rPr>
          <w:noProof/>
        </w:rPr>
      </w:pPr>
      <w:r w:rsidRPr="00C65AF7">
        <w:rPr>
          <w:noProof/>
        </w:rPr>
        <w:t xml:space="preserve">Figure </w:t>
      </w:r>
      <w:r w:rsidRPr="00C65AF7">
        <w:t>2</w:t>
      </w:r>
      <w:r w:rsidR="002A1580">
        <w:t>2</w:t>
      </w:r>
      <w:r w:rsidRPr="00C65AF7">
        <w:rPr>
          <w:noProof/>
        </w:rPr>
        <w:t>: Awareness of sources from which NFB products and productions can be accessed</w:t>
      </w:r>
    </w:p>
    <w:p w14:paraId="7B1A4BF7" w14:textId="43CA0D8C" w:rsidR="009E4B06" w:rsidRPr="00474D72" w:rsidRDefault="009E4B06" w:rsidP="00440E76">
      <w:pPr>
        <w:rPr>
          <w:noProof/>
          <w:highlight w:val="yellow"/>
        </w:rPr>
      </w:pPr>
      <w:r w:rsidRPr="00474D72">
        <w:rPr>
          <w:noProof/>
          <w:highlight w:val="yellow"/>
        </w:rPr>
        <w:drawing>
          <wp:inline distT="0" distB="0" distL="0" distR="0" wp14:anchorId="39768AED" wp14:editId="2FC327D0">
            <wp:extent cx="5486400" cy="5680364"/>
            <wp:effectExtent l="0" t="0" r="0" b="15875"/>
            <wp:docPr id="29" name="Graphique 29" descr="National Film Board products and productions are accessible from a variety of sources. For each of the following, please indicate whether you were aware or were unaware you could access NFB products and productions that way. &#10;&#10;TV: broadcast: &#10;Aware:48%&#10;Not Aware: 51%&#10;Don't know/Refusal: 1%  &#10;&#10;Public Screening: libraries, festivals, movie theaters or others: &#10;Aware: 42%&#10;Not Aware: 56%&#10;Don't know/Refusal: 2% &#10;&#10;At school / college / university:&#10;Aware: 37%&#10;Not Aware: 60%&#10;Don't know/Refusal: 3% &#10;&#10;Streaming Platforms: Amazon Prime, CBC Gem, TVO.org, Netflix, Crave, etc.:&#10;Aware: 32%&#10;Not Aware: 66%&#10;Don't know/Refusal:  2%&#10;&#10;Social Media: Facebook, YouTube, Vimeo, etc.:&#10;Aware: 30%&#10;Not Aware: 69%&#10;Don't know/Refusal: 1% &#10;&#10;Online through NFB website or NFB Films app:&#10;Aware: 21%&#10;Not Aware: 78%&#10;Don't know/Refusal: 1% &#10;&#10;On-board entertainment (Air Canada, Via Rail):&#10;Aware: 19%&#10;Not Aware: 79%&#10;Don't know/Refusal: 2% &#10;&#10;Apps or VR available through app stores:&#10;Aware: 10%&#10;Not Aware: 89%&#10;Don't know/Refusal: 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D6A32A" w14:textId="052AFBE7" w:rsidR="00DE3554" w:rsidRPr="00C65AF7" w:rsidRDefault="00DE3554" w:rsidP="00DE3554">
      <w:pPr>
        <w:rPr>
          <w:noProof/>
        </w:rPr>
      </w:pPr>
      <w:r w:rsidRPr="00C65AF7">
        <w:rPr>
          <w:noProof/>
        </w:rPr>
        <w:t>Q12</w:t>
      </w:r>
      <w:r w:rsidR="00550526" w:rsidRPr="00C65AF7">
        <w:rPr>
          <w:noProof/>
        </w:rPr>
        <w:t>B</w:t>
      </w:r>
      <w:r w:rsidRPr="00C65AF7">
        <w:rPr>
          <w:noProof/>
        </w:rPr>
        <w:t xml:space="preserve">: </w:t>
      </w:r>
      <w:r w:rsidR="00550526" w:rsidRPr="00C65AF7">
        <w:rPr>
          <w:noProof/>
        </w:rPr>
        <w:t>National Film Board products and productions are accessible from a variety of sources. For each of the following, please indicate whether you were aware or were unaware you could access NFB products and productions that way.</w:t>
      </w:r>
      <w:r w:rsidR="00A626AF" w:rsidRPr="00C65AF7">
        <w:rPr>
          <w:noProof/>
        </w:rPr>
        <w:t xml:space="preserve"> </w:t>
      </w:r>
      <w:r w:rsidRPr="00C65AF7">
        <w:rPr>
          <w:noProof/>
        </w:rPr>
        <w:t xml:space="preserve">Base: Respondents who </w:t>
      </w:r>
      <w:r w:rsidR="00143EB2" w:rsidRPr="00C65AF7">
        <w:rPr>
          <w:noProof/>
        </w:rPr>
        <w:t>don’t remember having seen a</w:t>
      </w:r>
      <w:r w:rsidRPr="00C65AF7">
        <w:rPr>
          <w:noProof/>
        </w:rPr>
        <w:t xml:space="preserve"> NFB </w:t>
      </w:r>
      <w:r w:rsidR="00143EB2" w:rsidRPr="00C65AF7">
        <w:rPr>
          <w:noProof/>
        </w:rPr>
        <w:t>product or production</w:t>
      </w:r>
      <w:r w:rsidRPr="00C65AF7">
        <w:rPr>
          <w:noProof/>
        </w:rPr>
        <w:t xml:space="preserve"> (n=</w:t>
      </w:r>
      <w:r w:rsidR="00A626AF" w:rsidRPr="00C65AF7">
        <w:rPr>
          <w:noProof/>
        </w:rPr>
        <w:t>271</w:t>
      </w:r>
      <w:r w:rsidRPr="00C65AF7">
        <w:rPr>
          <w:noProof/>
        </w:rPr>
        <w:t xml:space="preserve">) </w:t>
      </w:r>
    </w:p>
    <w:p w14:paraId="1BD64F24" w14:textId="7BF32B40" w:rsidR="00EB05D4" w:rsidRDefault="00EB05D4" w:rsidP="00AC33E2">
      <w:pPr>
        <w:rPr>
          <w:noProof/>
          <w:highlight w:val="yellow"/>
        </w:rPr>
      </w:pPr>
    </w:p>
    <w:p w14:paraId="24FE613F" w14:textId="58707453" w:rsidR="00763ED7" w:rsidRPr="0007341B" w:rsidRDefault="00763ED7" w:rsidP="00763ED7">
      <w:r w:rsidRPr="0007341B">
        <w:rPr>
          <w:noProof/>
        </w:rPr>
        <w:t xml:space="preserve">Among respondents who were </w:t>
      </w:r>
      <w:r>
        <w:rPr>
          <w:noProof/>
        </w:rPr>
        <w:t xml:space="preserve">not </w:t>
      </w:r>
      <w:r w:rsidRPr="0007341B">
        <w:rPr>
          <w:noProof/>
        </w:rPr>
        <w:t>aware tha</w:t>
      </w:r>
      <w:r>
        <w:rPr>
          <w:noProof/>
        </w:rPr>
        <w:t>t</w:t>
      </w:r>
      <w:r w:rsidRPr="0007341B">
        <w:rPr>
          <w:noProof/>
        </w:rPr>
        <w:t xml:space="preserve"> they could access NFB production </w:t>
      </w:r>
      <w:r>
        <w:rPr>
          <w:noProof/>
        </w:rPr>
        <w:t xml:space="preserve">through </w:t>
      </w:r>
      <w:r>
        <w:rPr>
          <w:b/>
          <w:bCs/>
          <w:noProof/>
        </w:rPr>
        <w:t xml:space="preserve">the NFB </w:t>
      </w:r>
      <w:r w:rsidR="00C25005">
        <w:rPr>
          <w:b/>
          <w:bCs/>
          <w:noProof/>
        </w:rPr>
        <w:t>w</w:t>
      </w:r>
      <w:r>
        <w:rPr>
          <w:b/>
          <w:bCs/>
          <w:noProof/>
        </w:rPr>
        <w:t xml:space="preserve">ebsite and </w:t>
      </w:r>
      <w:r w:rsidR="005542E2">
        <w:rPr>
          <w:b/>
          <w:bCs/>
          <w:noProof/>
        </w:rPr>
        <w:t>f</w:t>
      </w:r>
      <w:r w:rsidR="00471736">
        <w:rPr>
          <w:b/>
          <w:bCs/>
          <w:noProof/>
        </w:rPr>
        <w:t>ilms app</w:t>
      </w:r>
      <w:r w:rsidRPr="0007341B">
        <w:rPr>
          <w:noProof/>
        </w:rPr>
        <w:t>, n</w:t>
      </w:r>
      <w:r w:rsidRPr="0007341B">
        <w:t>otable subgroup differences include:</w:t>
      </w:r>
    </w:p>
    <w:p w14:paraId="4DE57777" w14:textId="5045A6F9" w:rsidR="00763ED7" w:rsidRPr="00BF0C6F" w:rsidRDefault="00BF0C6F" w:rsidP="00763ED7">
      <w:pPr>
        <w:pStyle w:val="Paragraphedeliste"/>
        <w:numPr>
          <w:ilvl w:val="0"/>
          <w:numId w:val="21"/>
        </w:numPr>
        <w:rPr>
          <w:b/>
        </w:rPr>
      </w:pPr>
      <w:r>
        <w:t xml:space="preserve">Anglophones (84%) </w:t>
      </w:r>
    </w:p>
    <w:p w14:paraId="3CF59452" w14:textId="3A7216ED" w:rsidR="00BF0C6F" w:rsidRPr="00AB71B0" w:rsidRDefault="00AB71B0" w:rsidP="00763ED7">
      <w:pPr>
        <w:pStyle w:val="Paragraphedeliste"/>
        <w:numPr>
          <w:ilvl w:val="0"/>
          <w:numId w:val="21"/>
        </w:numPr>
        <w:rPr>
          <w:bCs/>
        </w:rPr>
      </w:pPr>
      <w:r w:rsidRPr="00AB71B0">
        <w:rPr>
          <w:bCs/>
        </w:rPr>
        <w:t xml:space="preserve">Respondents who did not visit the NFB website </w:t>
      </w:r>
      <w:r>
        <w:rPr>
          <w:bCs/>
        </w:rPr>
        <w:t>(</w:t>
      </w:r>
      <w:r w:rsidR="00A35535">
        <w:rPr>
          <w:bCs/>
        </w:rPr>
        <w:t>83%)</w:t>
      </w:r>
    </w:p>
    <w:p w14:paraId="5538BF7B" w14:textId="77777777" w:rsidR="00763ED7" w:rsidRDefault="00763ED7" w:rsidP="00AC33E2">
      <w:pPr>
        <w:rPr>
          <w:noProof/>
          <w:highlight w:val="yellow"/>
        </w:rPr>
      </w:pPr>
    </w:p>
    <w:p w14:paraId="6AC1B9B6" w14:textId="77777777" w:rsidR="00763ED7" w:rsidRDefault="00763ED7" w:rsidP="00AC33E2">
      <w:pPr>
        <w:rPr>
          <w:noProof/>
          <w:highlight w:val="yellow"/>
        </w:rPr>
      </w:pPr>
    </w:p>
    <w:p w14:paraId="4D91111C" w14:textId="767E2E03" w:rsidR="00A41FB5" w:rsidRPr="0007341B" w:rsidRDefault="00550E9D" w:rsidP="00A41FB5">
      <w:r w:rsidRPr="0007341B">
        <w:rPr>
          <w:noProof/>
        </w:rPr>
        <w:lastRenderedPageBreak/>
        <w:t xml:space="preserve">Among respondents who were </w:t>
      </w:r>
      <w:r w:rsidR="00993F40">
        <w:rPr>
          <w:noProof/>
        </w:rPr>
        <w:t xml:space="preserve">not </w:t>
      </w:r>
      <w:r w:rsidRPr="0007341B">
        <w:rPr>
          <w:noProof/>
        </w:rPr>
        <w:t>awa</w:t>
      </w:r>
      <w:r w:rsidR="0083101B" w:rsidRPr="0007341B">
        <w:rPr>
          <w:noProof/>
        </w:rPr>
        <w:t>re tha</w:t>
      </w:r>
      <w:r w:rsidR="0007341B">
        <w:rPr>
          <w:noProof/>
        </w:rPr>
        <w:t>t</w:t>
      </w:r>
      <w:r w:rsidR="0083101B" w:rsidRPr="0007341B">
        <w:rPr>
          <w:noProof/>
        </w:rPr>
        <w:t xml:space="preserve"> they could access </w:t>
      </w:r>
      <w:r w:rsidR="00AD7A07" w:rsidRPr="0007341B">
        <w:rPr>
          <w:noProof/>
        </w:rPr>
        <w:t xml:space="preserve">NFB production through </w:t>
      </w:r>
      <w:r w:rsidR="00AD7A07" w:rsidRPr="0007341B">
        <w:rPr>
          <w:b/>
          <w:bCs/>
          <w:noProof/>
        </w:rPr>
        <w:t>TV</w:t>
      </w:r>
      <w:r w:rsidR="0007341B" w:rsidRPr="0007341B">
        <w:rPr>
          <w:b/>
          <w:bCs/>
          <w:noProof/>
        </w:rPr>
        <w:t xml:space="preserve">: </w:t>
      </w:r>
      <w:r w:rsidR="00E056C4">
        <w:rPr>
          <w:b/>
          <w:bCs/>
          <w:noProof/>
        </w:rPr>
        <w:t>b</w:t>
      </w:r>
      <w:r w:rsidR="0007341B" w:rsidRPr="0007341B">
        <w:rPr>
          <w:b/>
          <w:bCs/>
          <w:noProof/>
        </w:rPr>
        <w:t>roadcasts</w:t>
      </w:r>
      <w:r w:rsidR="0007341B" w:rsidRPr="0007341B">
        <w:rPr>
          <w:noProof/>
        </w:rPr>
        <w:t>, n</w:t>
      </w:r>
      <w:r w:rsidR="00A41FB5" w:rsidRPr="0007341B">
        <w:t>otable subgroup differences include:</w:t>
      </w:r>
    </w:p>
    <w:p w14:paraId="514A37E3" w14:textId="499A04FB" w:rsidR="00A41FB5" w:rsidRDefault="00D94EF3" w:rsidP="00A41FB5">
      <w:pPr>
        <w:pStyle w:val="Paragraphedeliste"/>
        <w:numPr>
          <w:ilvl w:val="0"/>
          <w:numId w:val="21"/>
        </w:numPr>
      </w:pPr>
      <w:r>
        <w:t>Respondent</w:t>
      </w:r>
      <w:r w:rsidR="006E0374">
        <w:t>s</w:t>
      </w:r>
      <w:r>
        <w:t xml:space="preserve"> </w:t>
      </w:r>
      <w:r w:rsidR="00D55BB4">
        <w:t>between</w:t>
      </w:r>
      <w:r>
        <w:t xml:space="preserve"> 18 </w:t>
      </w:r>
      <w:r w:rsidR="00D55BB4">
        <w:t>and</w:t>
      </w:r>
      <w:r>
        <w:t xml:space="preserve"> 34 years of age (68%)</w:t>
      </w:r>
    </w:p>
    <w:p w14:paraId="5F41CC33" w14:textId="55745A73" w:rsidR="008F1B7F" w:rsidRDefault="008F1B7F" w:rsidP="00A41FB5">
      <w:pPr>
        <w:pStyle w:val="Paragraphedeliste"/>
        <w:numPr>
          <w:ilvl w:val="0"/>
          <w:numId w:val="21"/>
        </w:numPr>
      </w:pPr>
      <w:r>
        <w:t>Respondents who are unaware of the NFB</w:t>
      </w:r>
      <w:r w:rsidR="00C5607C">
        <w:t>’s work</w:t>
      </w:r>
      <w:r>
        <w:t xml:space="preserve"> (64</w:t>
      </w:r>
      <w:r w:rsidR="006A6425">
        <w:t>%</w:t>
      </w:r>
      <w:r>
        <w:t xml:space="preserve">) </w:t>
      </w:r>
    </w:p>
    <w:p w14:paraId="15412E5A" w14:textId="56CDDD95" w:rsidR="00D94EF3" w:rsidRPr="0007341B" w:rsidRDefault="006E0374" w:rsidP="00A41FB5">
      <w:pPr>
        <w:pStyle w:val="Paragraphedeliste"/>
        <w:numPr>
          <w:ilvl w:val="0"/>
          <w:numId w:val="21"/>
        </w:numPr>
      </w:pPr>
      <w:r>
        <w:t>Respondents who have not hear</w:t>
      </w:r>
      <w:r w:rsidR="00721791">
        <w:t>d</w:t>
      </w:r>
      <w:r>
        <w:t xml:space="preserve"> of the NFB in the past year (</w:t>
      </w:r>
      <w:r w:rsidR="008F1B7F">
        <w:t xml:space="preserve">58%) </w:t>
      </w:r>
    </w:p>
    <w:p w14:paraId="10498A9B" w14:textId="77777777" w:rsidR="00774E60" w:rsidRPr="00474D72" w:rsidRDefault="00774E60" w:rsidP="00AC33E2">
      <w:pPr>
        <w:rPr>
          <w:noProof/>
          <w:highlight w:val="yellow"/>
        </w:rPr>
      </w:pPr>
    </w:p>
    <w:p w14:paraId="36C6BFA8" w14:textId="0EDCB97C" w:rsidR="00DE634F" w:rsidRPr="0007341B" w:rsidRDefault="00DE634F" w:rsidP="00DE634F">
      <w:r w:rsidRPr="0007341B">
        <w:rPr>
          <w:noProof/>
        </w:rPr>
        <w:t xml:space="preserve">Among respondents who were </w:t>
      </w:r>
      <w:r>
        <w:rPr>
          <w:noProof/>
        </w:rPr>
        <w:t xml:space="preserve">not </w:t>
      </w:r>
      <w:r w:rsidRPr="0007341B">
        <w:rPr>
          <w:noProof/>
        </w:rPr>
        <w:t>aware tha</w:t>
      </w:r>
      <w:r>
        <w:rPr>
          <w:noProof/>
        </w:rPr>
        <w:t>t</w:t>
      </w:r>
      <w:r w:rsidRPr="0007341B">
        <w:rPr>
          <w:noProof/>
        </w:rPr>
        <w:t xml:space="preserve"> they could access NFB production through </w:t>
      </w:r>
      <w:r w:rsidR="005542E2">
        <w:rPr>
          <w:b/>
          <w:bCs/>
          <w:noProof/>
        </w:rPr>
        <w:t>p</w:t>
      </w:r>
      <w:r w:rsidR="00756937">
        <w:rPr>
          <w:b/>
          <w:bCs/>
          <w:noProof/>
        </w:rPr>
        <w:t>ublic screening</w:t>
      </w:r>
      <w:r w:rsidRPr="0007341B">
        <w:rPr>
          <w:noProof/>
        </w:rPr>
        <w:t>, n</w:t>
      </w:r>
      <w:r w:rsidRPr="0007341B">
        <w:t>otable subgroup differences include:</w:t>
      </w:r>
    </w:p>
    <w:p w14:paraId="5C4A522A" w14:textId="2F676C9E" w:rsidR="00DE634F" w:rsidRDefault="00DE634F" w:rsidP="00DE634F">
      <w:pPr>
        <w:pStyle w:val="Paragraphedeliste"/>
        <w:numPr>
          <w:ilvl w:val="0"/>
          <w:numId w:val="21"/>
        </w:numPr>
      </w:pPr>
      <w:r>
        <w:t>Respondents who are unaware of the NFB</w:t>
      </w:r>
      <w:r w:rsidR="00C5607C">
        <w:t>’s work</w:t>
      </w:r>
      <w:r>
        <w:t xml:space="preserve"> (6</w:t>
      </w:r>
      <w:r w:rsidR="00FC4117">
        <w:t>3</w:t>
      </w:r>
      <w:r>
        <w:t xml:space="preserve">%) </w:t>
      </w:r>
    </w:p>
    <w:p w14:paraId="4BF7344A" w14:textId="77777777" w:rsidR="00DE634F" w:rsidRPr="00474D72" w:rsidRDefault="00DE634F" w:rsidP="00DE634F">
      <w:pPr>
        <w:rPr>
          <w:noProof/>
          <w:highlight w:val="yellow"/>
        </w:rPr>
      </w:pPr>
    </w:p>
    <w:p w14:paraId="1FC55D85" w14:textId="4DBACEC2" w:rsidR="002116C4" w:rsidRPr="0007341B" w:rsidRDefault="002116C4" w:rsidP="002116C4">
      <w:r w:rsidRPr="0007341B">
        <w:rPr>
          <w:noProof/>
        </w:rPr>
        <w:t xml:space="preserve">Among respondents who were </w:t>
      </w:r>
      <w:r>
        <w:rPr>
          <w:noProof/>
        </w:rPr>
        <w:t xml:space="preserve">not </w:t>
      </w:r>
      <w:r w:rsidRPr="0007341B">
        <w:rPr>
          <w:noProof/>
        </w:rPr>
        <w:t>aware tha</w:t>
      </w:r>
      <w:r>
        <w:rPr>
          <w:noProof/>
        </w:rPr>
        <w:t>t</w:t>
      </w:r>
      <w:r w:rsidRPr="0007341B">
        <w:rPr>
          <w:noProof/>
        </w:rPr>
        <w:t xml:space="preserve"> they could access NFB production </w:t>
      </w:r>
      <w:r>
        <w:rPr>
          <w:noProof/>
        </w:rPr>
        <w:t xml:space="preserve">at </w:t>
      </w:r>
      <w:r w:rsidR="005542E2">
        <w:rPr>
          <w:b/>
          <w:bCs/>
          <w:noProof/>
        </w:rPr>
        <w:t>s</w:t>
      </w:r>
      <w:r w:rsidRPr="002116C4">
        <w:rPr>
          <w:b/>
          <w:bCs/>
          <w:noProof/>
        </w:rPr>
        <w:t>chool</w:t>
      </w:r>
      <w:r w:rsidRPr="0007341B">
        <w:rPr>
          <w:noProof/>
        </w:rPr>
        <w:t>, n</w:t>
      </w:r>
      <w:r w:rsidRPr="0007341B">
        <w:t>otable subgroup differences include:</w:t>
      </w:r>
    </w:p>
    <w:p w14:paraId="71A17D5F" w14:textId="4D882F33" w:rsidR="002116C4" w:rsidRDefault="002116C4" w:rsidP="002116C4">
      <w:pPr>
        <w:pStyle w:val="Paragraphedeliste"/>
        <w:numPr>
          <w:ilvl w:val="0"/>
          <w:numId w:val="21"/>
        </w:numPr>
      </w:pPr>
      <w:r>
        <w:t>Respondents who are unaware of the NFB</w:t>
      </w:r>
      <w:r w:rsidR="00C5607C">
        <w:t>’s work</w:t>
      </w:r>
      <w:r>
        <w:t xml:space="preserve"> (68%) </w:t>
      </w:r>
    </w:p>
    <w:p w14:paraId="5BDC1B2B" w14:textId="77777777" w:rsidR="00540DE8" w:rsidRDefault="00540DE8" w:rsidP="00540DE8"/>
    <w:p w14:paraId="614FADE5" w14:textId="2EF49C2C" w:rsidR="00540DE8" w:rsidRPr="0007341B" w:rsidRDefault="00540DE8" w:rsidP="00540DE8">
      <w:r w:rsidRPr="0007341B">
        <w:rPr>
          <w:noProof/>
        </w:rPr>
        <w:t xml:space="preserve">Among respondents who were </w:t>
      </w:r>
      <w:r>
        <w:rPr>
          <w:noProof/>
        </w:rPr>
        <w:t xml:space="preserve">not </w:t>
      </w:r>
      <w:r w:rsidRPr="0007341B">
        <w:rPr>
          <w:noProof/>
        </w:rPr>
        <w:t>aware tha</w:t>
      </w:r>
      <w:r>
        <w:rPr>
          <w:noProof/>
        </w:rPr>
        <w:t>t</w:t>
      </w:r>
      <w:r w:rsidRPr="0007341B">
        <w:rPr>
          <w:noProof/>
        </w:rPr>
        <w:t xml:space="preserve"> they could access NFB production </w:t>
      </w:r>
      <w:r>
        <w:rPr>
          <w:noProof/>
        </w:rPr>
        <w:t xml:space="preserve">through </w:t>
      </w:r>
      <w:r w:rsidR="005542E2">
        <w:rPr>
          <w:b/>
          <w:bCs/>
          <w:noProof/>
        </w:rPr>
        <w:t>s</w:t>
      </w:r>
      <w:r>
        <w:rPr>
          <w:b/>
          <w:bCs/>
          <w:noProof/>
        </w:rPr>
        <w:t>treaming platforms</w:t>
      </w:r>
      <w:r w:rsidRPr="0007341B">
        <w:rPr>
          <w:noProof/>
        </w:rPr>
        <w:t>, n</w:t>
      </w:r>
      <w:r w:rsidRPr="0007341B">
        <w:t>otable subgroup differences include:</w:t>
      </w:r>
    </w:p>
    <w:p w14:paraId="48CF1C3B" w14:textId="7076707C" w:rsidR="00540DE8" w:rsidRDefault="00540DE8" w:rsidP="00540DE8">
      <w:pPr>
        <w:pStyle w:val="Paragraphedeliste"/>
        <w:numPr>
          <w:ilvl w:val="0"/>
          <w:numId w:val="21"/>
        </w:numPr>
      </w:pPr>
      <w:r>
        <w:t>Respondents who are unaware of the NFB</w:t>
      </w:r>
      <w:r w:rsidR="00C5607C">
        <w:t>’s work</w:t>
      </w:r>
      <w:r>
        <w:t xml:space="preserve"> (75%) </w:t>
      </w:r>
    </w:p>
    <w:p w14:paraId="514CF650" w14:textId="7756D361" w:rsidR="00721791" w:rsidRPr="0007341B" w:rsidRDefault="00721791" w:rsidP="00721791">
      <w:pPr>
        <w:pStyle w:val="Paragraphedeliste"/>
        <w:numPr>
          <w:ilvl w:val="0"/>
          <w:numId w:val="21"/>
        </w:numPr>
      </w:pPr>
      <w:r>
        <w:t>Respondents who have not heard of the NFB in the past year (</w:t>
      </w:r>
      <w:r w:rsidR="00E64F87">
        <w:t>70</w:t>
      </w:r>
      <w:r>
        <w:t xml:space="preserve">%) </w:t>
      </w:r>
    </w:p>
    <w:p w14:paraId="61C157AA" w14:textId="77777777" w:rsidR="00721791" w:rsidRDefault="00721791" w:rsidP="002F6329">
      <w:pPr>
        <w:pStyle w:val="Paragraphedeliste"/>
      </w:pPr>
    </w:p>
    <w:p w14:paraId="497445C2" w14:textId="16B6B8DB" w:rsidR="00410E96" w:rsidRPr="0007341B" w:rsidRDefault="00410E96" w:rsidP="00410E96">
      <w:r w:rsidRPr="0007341B">
        <w:rPr>
          <w:noProof/>
        </w:rPr>
        <w:t xml:space="preserve">Among respondents who were </w:t>
      </w:r>
      <w:r>
        <w:rPr>
          <w:noProof/>
        </w:rPr>
        <w:t xml:space="preserve">not </w:t>
      </w:r>
      <w:r w:rsidRPr="0007341B">
        <w:rPr>
          <w:noProof/>
        </w:rPr>
        <w:t>aware tha</w:t>
      </w:r>
      <w:r>
        <w:rPr>
          <w:noProof/>
        </w:rPr>
        <w:t>t</w:t>
      </w:r>
      <w:r w:rsidRPr="0007341B">
        <w:rPr>
          <w:noProof/>
        </w:rPr>
        <w:t xml:space="preserve"> they could access NFB production </w:t>
      </w:r>
      <w:r>
        <w:rPr>
          <w:noProof/>
        </w:rPr>
        <w:t xml:space="preserve">through </w:t>
      </w:r>
      <w:r>
        <w:rPr>
          <w:b/>
          <w:bCs/>
          <w:noProof/>
        </w:rPr>
        <w:t>Social Media</w:t>
      </w:r>
      <w:r w:rsidRPr="0007341B">
        <w:rPr>
          <w:noProof/>
        </w:rPr>
        <w:t>, n</w:t>
      </w:r>
      <w:r w:rsidRPr="0007341B">
        <w:t>otable subgroup differences include:</w:t>
      </w:r>
    </w:p>
    <w:p w14:paraId="3BDF5CA1" w14:textId="2EB43664" w:rsidR="00052325" w:rsidRPr="00F16D11" w:rsidRDefault="00410E96" w:rsidP="00D45C88">
      <w:pPr>
        <w:pStyle w:val="Paragraphedeliste"/>
        <w:numPr>
          <w:ilvl w:val="0"/>
          <w:numId w:val="21"/>
        </w:numPr>
        <w:rPr>
          <w:b/>
        </w:rPr>
      </w:pPr>
      <w:r>
        <w:t xml:space="preserve">Respondents who </w:t>
      </w:r>
      <w:r w:rsidR="00C3032B">
        <w:t xml:space="preserve">have not visited the NFB </w:t>
      </w:r>
      <w:r w:rsidR="00C5607C">
        <w:t>w</w:t>
      </w:r>
      <w:r w:rsidR="00C3032B">
        <w:t>ebsite (</w:t>
      </w:r>
      <w:r w:rsidR="006757C0">
        <w:t>71%)</w:t>
      </w:r>
    </w:p>
    <w:p w14:paraId="5BA010B2" w14:textId="77777777" w:rsidR="00763ED7" w:rsidRPr="00763ED7" w:rsidRDefault="00763ED7" w:rsidP="00763ED7">
      <w:pPr>
        <w:rPr>
          <w:b/>
        </w:rPr>
      </w:pPr>
    </w:p>
    <w:p w14:paraId="7F972E04" w14:textId="3A7A2928" w:rsidR="0011566F" w:rsidRPr="0007341B" w:rsidRDefault="0011566F" w:rsidP="0011566F">
      <w:r w:rsidRPr="0007341B">
        <w:rPr>
          <w:noProof/>
        </w:rPr>
        <w:t xml:space="preserve">Among respondents who were </w:t>
      </w:r>
      <w:r>
        <w:rPr>
          <w:noProof/>
        </w:rPr>
        <w:t xml:space="preserve">not </w:t>
      </w:r>
      <w:r w:rsidRPr="0007341B">
        <w:rPr>
          <w:noProof/>
        </w:rPr>
        <w:t>aware tha</w:t>
      </w:r>
      <w:r>
        <w:rPr>
          <w:noProof/>
        </w:rPr>
        <w:t>t</w:t>
      </w:r>
      <w:r w:rsidRPr="0007341B">
        <w:rPr>
          <w:noProof/>
        </w:rPr>
        <w:t xml:space="preserve"> they could access NFB production </w:t>
      </w:r>
      <w:r>
        <w:rPr>
          <w:noProof/>
        </w:rPr>
        <w:t xml:space="preserve">through </w:t>
      </w:r>
      <w:r w:rsidR="005542E2">
        <w:rPr>
          <w:b/>
          <w:bCs/>
          <w:noProof/>
        </w:rPr>
        <w:t>o</w:t>
      </w:r>
      <w:r w:rsidR="00B957BB">
        <w:rPr>
          <w:b/>
          <w:bCs/>
          <w:noProof/>
        </w:rPr>
        <w:t>n-board entertainment</w:t>
      </w:r>
      <w:r w:rsidRPr="0007341B">
        <w:rPr>
          <w:noProof/>
        </w:rPr>
        <w:t>, n</w:t>
      </w:r>
      <w:r w:rsidRPr="0007341B">
        <w:t>otable subgroup differences include:</w:t>
      </w:r>
    </w:p>
    <w:p w14:paraId="65CD5439" w14:textId="155F1DAB" w:rsidR="0011566F" w:rsidRPr="0011566F" w:rsidRDefault="0011566F" w:rsidP="0011566F">
      <w:pPr>
        <w:pStyle w:val="Paragraphedeliste"/>
        <w:numPr>
          <w:ilvl w:val="0"/>
          <w:numId w:val="21"/>
        </w:numPr>
        <w:rPr>
          <w:b/>
        </w:rPr>
      </w:pPr>
      <w:r>
        <w:t xml:space="preserve">Respondents who have not visited the NFB </w:t>
      </w:r>
      <w:r w:rsidR="00C5607C">
        <w:t>w</w:t>
      </w:r>
      <w:r>
        <w:t>ebsite (</w:t>
      </w:r>
      <w:r w:rsidR="008F3634">
        <w:t>81</w:t>
      </w:r>
      <w:r>
        <w:t>%)</w:t>
      </w:r>
    </w:p>
    <w:p w14:paraId="6F7C04D4" w14:textId="77777777" w:rsidR="0011566F" w:rsidRDefault="0011566F" w:rsidP="0011566F">
      <w:pPr>
        <w:rPr>
          <w:b/>
        </w:rPr>
      </w:pPr>
    </w:p>
    <w:p w14:paraId="576695F2" w14:textId="77777777" w:rsidR="000B4754" w:rsidRPr="00280469" w:rsidRDefault="000B4754" w:rsidP="000B4754">
      <w:pPr>
        <w:rPr>
          <w:noProof/>
        </w:rPr>
      </w:pPr>
      <w:r w:rsidRPr="00280469">
        <w:rPr>
          <w:noProof/>
        </w:rPr>
        <w:t>The following results illustrate the differences in proportions of respondents who were generally aware of each source of access obtained in this year’s study compared to the 2017 study:</w:t>
      </w:r>
    </w:p>
    <w:p w14:paraId="15934B32" w14:textId="05756660" w:rsidR="000B4754" w:rsidRPr="00181983" w:rsidRDefault="000B4754" w:rsidP="000B4754">
      <w:pPr>
        <w:pStyle w:val="Paragraphedeliste"/>
        <w:numPr>
          <w:ilvl w:val="0"/>
          <w:numId w:val="43"/>
        </w:numPr>
        <w:rPr>
          <w:noProof/>
        </w:rPr>
      </w:pPr>
      <w:r w:rsidRPr="00181983">
        <w:rPr>
          <w:noProof/>
        </w:rPr>
        <w:t>TV</w:t>
      </w:r>
      <w:r w:rsidR="00015867" w:rsidRPr="00181983">
        <w:rPr>
          <w:noProof/>
        </w:rPr>
        <w:t xml:space="preserve"> broadcast</w:t>
      </w:r>
      <w:r w:rsidRPr="00181983">
        <w:rPr>
          <w:noProof/>
        </w:rPr>
        <w:t>: -</w:t>
      </w:r>
      <w:r w:rsidR="00280469" w:rsidRPr="00181983">
        <w:rPr>
          <w:noProof/>
        </w:rPr>
        <w:t>5</w:t>
      </w:r>
    </w:p>
    <w:p w14:paraId="4EB86E51" w14:textId="7F39766A" w:rsidR="000B4754" w:rsidRPr="00181983" w:rsidRDefault="000B4754" w:rsidP="000B4754">
      <w:pPr>
        <w:pStyle w:val="Paragraphedeliste"/>
        <w:numPr>
          <w:ilvl w:val="0"/>
          <w:numId w:val="43"/>
        </w:numPr>
        <w:rPr>
          <w:noProof/>
        </w:rPr>
      </w:pPr>
      <w:r w:rsidRPr="00181983">
        <w:rPr>
          <w:noProof/>
        </w:rPr>
        <w:t xml:space="preserve">Public screening: </w:t>
      </w:r>
      <w:r w:rsidR="00181983" w:rsidRPr="00181983">
        <w:rPr>
          <w:noProof/>
        </w:rPr>
        <w:t>+5</w:t>
      </w:r>
    </w:p>
    <w:p w14:paraId="146CF943" w14:textId="2C9F273E" w:rsidR="000B4754" w:rsidRPr="009F632B" w:rsidRDefault="000B4754" w:rsidP="000B4754">
      <w:pPr>
        <w:pStyle w:val="Paragraphedeliste"/>
        <w:numPr>
          <w:ilvl w:val="0"/>
          <w:numId w:val="43"/>
        </w:numPr>
        <w:rPr>
          <w:noProof/>
        </w:rPr>
      </w:pPr>
      <w:r w:rsidRPr="009F632B">
        <w:rPr>
          <w:noProof/>
        </w:rPr>
        <w:t xml:space="preserve">At school: </w:t>
      </w:r>
      <w:r w:rsidR="009F632B" w:rsidRPr="009F632B">
        <w:rPr>
          <w:noProof/>
        </w:rPr>
        <w:t>+2</w:t>
      </w:r>
    </w:p>
    <w:p w14:paraId="13402C27" w14:textId="18C3D3DC" w:rsidR="000B4754" w:rsidRPr="00BA0C1E" w:rsidRDefault="000B4754" w:rsidP="000B4754">
      <w:pPr>
        <w:pStyle w:val="Paragraphedeliste"/>
        <w:numPr>
          <w:ilvl w:val="0"/>
          <w:numId w:val="43"/>
        </w:numPr>
        <w:rPr>
          <w:noProof/>
        </w:rPr>
      </w:pPr>
      <w:r w:rsidRPr="00BA0C1E">
        <w:rPr>
          <w:noProof/>
        </w:rPr>
        <w:t xml:space="preserve">Online through NFB website or NFB Films app: </w:t>
      </w:r>
      <w:r w:rsidR="00AD28A8" w:rsidRPr="00BA0C1E">
        <w:rPr>
          <w:noProof/>
        </w:rPr>
        <w:t>+</w:t>
      </w:r>
      <w:r w:rsidR="002F6E31" w:rsidRPr="00BA0C1E">
        <w:rPr>
          <w:noProof/>
        </w:rPr>
        <w:t>3</w:t>
      </w:r>
    </w:p>
    <w:p w14:paraId="1FEA92BC" w14:textId="4DA7E4E1" w:rsidR="000B4754" w:rsidRPr="009F632B" w:rsidRDefault="000B4754" w:rsidP="000B4754">
      <w:pPr>
        <w:pStyle w:val="Paragraphedeliste"/>
        <w:numPr>
          <w:ilvl w:val="0"/>
          <w:numId w:val="43"/>
        </w:numPr>
        <w:rPr>
          <w:noProof/>
        </w:rPr>
      </w:pPr>
      <w:r w:rsidRPr="009F632B">
        <w:rPr>
          <w:noProof/>
        </w:rPr>
        <w:t>On-board entertainment: -</w:t>
      </w:r>
      <w:r w:rsidR="00BA0C1E" w:rsidRPr="009F632B">
        <w:rPr>
          <w:noProof/>
        </w:rPr>
        <w:t>3</w:t>
      </w:r>
    </w:p>
    <w:p w14:paraId="3EB44EE1" w14:textId="58E73F4B" w:rsidR="00806918" w:rsidRPr="009F632B" w:rsidRDefault="000B4754" w:rsidP="00806918">
      <w:pPr>
        <w:pStyle w:val="Paragraphedeliste"/>
        <w:numPr>
          <w:ilvl w:val="0"/>
          <w:numId w:val="43"/>
        </w:numPr>
        <w:rPr>
          <w:noProof/>
        </w:rPr>
      </w:pPr>
      <w:r w:rsidRPr="009F632B">
        <w:rPr>
          <w:noProof/>
        </w:rPr>
        <w:t>Apps or VR available through app stores: +</w:t>
      </w:r>
      <w:r w:rsidR="00CB057D" w:rsidRPr="009F632B">
        <w:rPr>
          <w:noProof/>
        </w:rPr>
        <w:t>1</w:t>
      </w:r>
    </w:p>
    <w:p w14:paraId="23EB8968" w14:textId="77777777" w:rsidR="0011566F" w:rsidRPr="0011566F" w:rsidRDefault="0011566F" w:rsidP="0011566F">
      <w:pPr>
        <w:rPr>
          <w:b/>
        </w:rPr>
      </w:pPr>
    </w:p>
    <w:p w14:paraId="7E6E9E89" w14:textId="55FB418D" w:rsidR="00052325" w:rsidRDefault="00052325" w:rsidP="00AC33E2">
      <w:pPr>
        <w:rPr>
          <w:b/>
        </w:rPr>
      </w:pPr>
    </w:p>
    <w:p w14:paraId="230EA6D3" w14:textId="0B2C6BDC" w:rsidR="00CE12E7" w:rsidRDefault="00CE12E7" w:rsidP="00AC33E2">
      <w:pPr>
        <w:rPr>
          <w:b/>
        </w:rPr>
      </w:pPr>
    </w:p>
    <w:p w14:paraId="42329F74" w14:textId="161FA893" w:rsidR="00CE12E7" w:rsidRDefault="00CE12E7" w:rsidP="00AC33E2">
      <w:pPr>
        <w:rPr>
          <w:b/>
        </w:rPr>
      </w:pPr>
    </w:p>
    <w:p w14:paraId="5792BCBC" w14:textId="514C215E" w:rsidR="00CE12E7" w:rsidRDefault="00CE12E7" w:rsidP="00AC33E2">
      <w:pPr>
        <w:rPr>
          <w:b/>
        </w:rPr>
      </w:pPr>
    </w:p>
    <w:p w14:paraId="70A8F321" w14:textId="4198352B" w:rsidR="00CE12E7" w:rsidRDefault="00CE12E7" w:rsidP="00AC33E2">
      <w:pPr>
        <w:rPr>
          <w:b/>
        </w:rPr>
      </w:pPr>
    </w:p>
    <w:p w14:paraId="073C9083" w14:textId="477314DB" w:rsidR="00CE12E7" w:rsidRDefault="00CE12E7" w:rsidP="00AC33E2">
      <w:pPr>
        <w:rPr>
          <w:b/>
        </w:rPr>
      </w:pPr>
    </w:p>
    <w:p w14:paraId="24F3E2F6" w14:textId="178E96F0" w:rsidR="00CE12E7" w:rsidRDefault="00CE12E7" w:rsidP="00AC33E2">
      <w:pPr>
        <w:rPr>
          <w:b/>
        </w:rPr>
      </w:pPr>
    </w:p>
    <w:p w14:paraId="544123B8" w14:textId="77777777" w:rsidR="00CE12E7" w:rsidRDefault="00CE12E7" w:rsidP="00AC33E2">
      <w:pPr>
        <w:rPr>
          <w:b/>
        </w:rPr>
      </w:pPr>
    </w:p>
    <w:p w14:paraId="1C5393AC" w14:textId="4A1F8A62" w:rsidR="00774E60" w:rsidRPr="00F94F9F" w:rsidRDefault="0031795A" w:rsidP="00F94F9F">
      <w:pPr>
        <w:pStyle w:val="Titre2"/>
        <w:rPr>
          <w:rFonts w:asciiTheme="minorHAnsi" w:hAnsiTheme="minorHAnsi" w:cstheme="minorHAnsi"/>
          <w:i w:val="0"/>
          <w:iCs w:val="0"/>
          <w:noProof/>
          <w:sz w:val="22"/>
          <w:szCs w:val="22"/>
        </w:rPr>
      </w:pPr>
      <w:bookmarkStart w:id="52" w:name="_Toc98941033"/>
      <w:r w:rsidRPr="00F94F9F">
        <w:rPr>
          <w:rFonts w:asciiTheme="minorHAnsi" w:hAnsiTheme="minorHAnsi" w:cstheme="minorHAnsi"/>
          <w:i w:val="0"/>
          <w:iCs w:val="0"/>
          <w:noProof/>
          <w:sz w:val="22"/>
          <w:szCs w:val="22"/>
        </w:rPr>
        <w:lastRenderedPageBreak/>
        <w:t>Frequency o</w:t>
      </w:r>
      <w:r w:rsidR="005A3108" w:rsidRPr="00F94F9F">
        <w:rPr>
          <w:rFonts w:asciiTheme="minorHAnsi" w:hAnsiTheme="minorHAnsi" w:cstheme="minorHAnsi"/>
          <w:i w:val="0"/>
          <w:iCs w:val="0"/>
          <w:noProof/>
          <w:sz w:val="22"/>
          <w:szCs w:val="22"/>
        </w:rPr>
        <w:t xml:space="preserve">f </w:t>
      </w:r>
      <w:r w:rsidR="00286694" w:rsidRPr="00F94F9F">
        <w:rPr>
          <w:rFonts w:asciiTheme="minorHAnsi" w:hAnsiTheme="minorHAnsi" w:cstheme="minorHAnsi"/>
          <w:i w:val="0"/>
          <w:iCs w:val="0"/>
          <w:noProof/>
          <w:sz w:val="22"/>
          <w:szCs w:val="22"/>
        </w:rPr>
        <w:t>A</w:t>
      </w:r>
      <w:r w:rsidR="00497791" w:rsidRPr="00F94F9F">
        <w:rPr>
          <w:rFonts w:asciiTheme="minorHAnsi" w:hAnsiTheme="minorHAnsi" w:cstheme="minorHAnsi"/>
          <w:i w:val="0"/>
          <w:iCs w:val="0"/>
          <w:noProof/>
          <w:sz w:val="22"/>
          <w:szCs w:val="22"/>
        </w:rPr>
        <w:t xml:space="preserve">ccess to NFB </w:t>
      </w:r>
      <w:r w:rsidR="00286694" w:rsidRPr="00F94F9F">
        <w:rPr>
          <w:rFonts w:asciiTheme="minorHAnsi" w:hAnsiTheme="minorHAnsi" w:cstheme="minorHAnsi"/>
          <w:i w:val="0"/>
          <w:iCs w:val="0"/>
          <w:noProof/>
          <w:sz w:val="22"/>
          <w:szCs w:val="22"/>
        </w:rPr>
        <w:t>P</w:t>
      </w:r>
      <w:r w:rsidR="00497791" w:rsidRPr="00F94F9F">
        <w:rPr>
          <w:rFonts w:asciiTheme="minorHAnsi" w:hAnsiTheme="minorHAnsi" w:cstheme="minorHAnsi"/>
          <w:i w:val="0"/>
          <w:iCs w:val="0"/>
          <w:noProof/>
          <w:sz w:val="22"/>
          <w:szCs w:val="22"/>
        </w:rPr>
        <w:t xml:space="preserve">roduct or </w:t>
      </w:r>
      <w:r w:rsidR="00286694" w:rsidRPr="00F94F9F">
        <w:rPr>
          <w:rFonts w:asciiTheme="minorHAnsi" w:hAnsiTheme="minorHAnsi" w:cstheme="minorHAnsi"/>
          <w:i w:val="0"/>
          <w:iCs w:val="0"/>
          <w:noProof/>
          <w:sz w:val="22"/>
          <w:szCs w:val="22"/>
        </w:rPr>
        <w:t>P</w:t>
      </w:r>
      <w:r w:rsidR="00497791" w:rsidRPr="00F94F9F">
        <w:rPr>
          <w:rFonts w:asciiTheme="minorHAnsi" w:hAnsiTheme="minorHAnsi" w:cstheme="minorHAnsi"/>
          <w:i w:val="0"/>
          <w:iCs w:val="0"/>
          <w:noProof/>
          <w:sz w:val="22"/>
          <w:szCs w:val="22"/>
        </w:rPr>
        <w:t xml:space="preserve">roductions through </w:t>
      </w:r>
      <w:r w:rsidR="00286694" w:rsidRPr="00F94F9F">
        <w:rPr>
          <w:rFonts w:asciiTheme="minorHAnsi" w:hAnsiTheme="minorHAnsi" w:cstheme="minorHAnsi"/>
          <w:i w:val="0"/>
          <w:iCs w:val="0"/>
          <w:noProof/>
          <w:sz w:val="22"/>
          <w:szCs w:val="22"/>
        </w:rPr>
        <w:t>V</w:t>
      </w:r>
      <w:r w:rsidR="006003DB" w:rsidRPr="00F94F9F">
        <w:rPr>
          <w:rFonts w:asciiTheme="minorHAnsi" w:hAnsiTheme="minorHAnsi" w:cstheme="minorHAnsi"/>
          <w:i w:val="0"/>
          <w:iCs w:val="0"/>
          <w:noProof/>
          <w:sz w:val="22"/>
          <w:szCs w:val="22"/>
        </w:rPr>
        <w:t xml:space="preserve">arious </w:t>
      </w:r>
      <w:r w:rsidR="00286694" w:rsidRPr="00F94F9F">
        <w:rPr>
          <w:rFonts w:asciiTheme="minorHAnsi" w:hAnsiTheme="minorHAnsi" w:cstheme="minorHAnsi"/>
          <w:i w:val="0"/>
          <w:iCs w:val="0"/>
          <w:noProof/>
          <w:sz w:val="22"/>
          <w:szCs w:val="22"/>
        </w:rPr>
        <w:t>S</w:t>
      </w:r>
      <w:r w:rsidR="006003DB" w:rsidRPr="00F94F9F">
        <w:rPr>
          <w:rFonts w:asciiTheme="minorHAnsi" w:hAnsiTheme="minorHAnsi" w:cstheme="minorHAnsi"/>
          <w:i w:val="0"/>
          <w:iCs w:val="0"/>
          <w:noProof/>
          <w:sz w:val="22"/>
          <w:szCs w:val="22"/>
        </w:rPr>
        <w:t>ources</w:t>
      </w:r>
      <w:bookmarkEnd w:id="52"/>
    </w:p>
    <w:p w14:paraId="74C06901" w14:textId="77777777" w:rsidR="00E05D6B" w:rsidRPr="00052325" w:rsidRDefault="00E05D6B" w:rsidP="00AC33E2">
      <w:pPr>
        <w:rPr>
          <w:noProof/>
        </w:rPr>
      </w:pPr>
    </w:p>
    <w:p w14:paraId="5B1614E9" w14:textId="26852F82" w:rsidR="000518AE" w:rsidRPr="00052325" w:rsidRDefault="0067206E" w:rsidP="00AC33E2">
      <w:r w:rsidRPr="00052325">
        <w:t xml:space="preserve">Respondents who </w:t>
      </w:r>
      <w:r w:rsidR="006606B9">
        <w:t xml:space="preserve">have </w:t>
      </w:r>
      <w:r w:rsidR="0028742E" w:rsidRPr="00052325">
        <w:t xml:space="preserve">stated having accessed NFB content through </w:t>
      </w:r>
      <w:r w:rsidR="00722820" w:rsidRPr="00052325">
        <w:t xml:space="preserve">streaming platforms </w:t>
      </w:r>
      <w:r w:rsidR="00FC34FA" w:rsidRPr="00052325">
        <w:t>have</w:t>
      </w:r>
      <w:r w:rsidR="00431A30" w:rsidRPr="00052325">
        <w:t>, on average, acc</w:t>
      </w:r>
      <w:r w:rsidR="00AE0EEF" w:rsidRPr="00052325">
        <w:t>essed it this way 6</w:t>
      </w:r>
      <w:r w:rsidR="008853C7" w:rsidRPr="00052325">
        <w:t>.</w:t>
      </w:r>
      <w:r w:rsidR="00AE0EEF" w:rsidRPr="00052325">
        <w:t>5 times</w:t>
      </w:r>
      <w:r w:rsidR="00AE7551">
        <w:t xml:space="preserve"> in the past year</w:t>
      </w:r>
      <w:r w:rsidR="00AE0EEF" w:rsidRPr="00052325">
        <w:t>.</w:t>
      </w:r>
      <w:r w:rsidR="00BD67CC" w:rsidRPr="00052325">
        <w:t xml:space="preserve"> Respondents who</w:t>
      </w:r>
      <w:r w:rsidR="006606B9">
        <w:t xml:space="preserve"> have</w:t>
      </w:r>
      <w:r w:rsidR="00BD67CC" w:rsidRPr="00052325">
        <w:t xml:space="preserve"> </w:t>
      </w:r>
      <w:r w:rsidR="00141C55" w:rsidRPr="00052325">
        <w:t xml:space="preserve">stated having accessed NFB content </w:t>
      </w:r>
      <w:r w:rsidR="00B15EF6" w:rsidRPr="00052325">
        <w:t>online through the NFB website or film apps</w:t>
      </w:r>
      <w:r w:rsidR="00D55E25" w:rsidRPr="00052325">
        <w:t xml:space="preserve">, or </w:t>
      </w:r>
      <w:r w:rsidR="001D2E68" w:rsidRPr="00052325">
        <w:t xml:space="preserve">on social media, </w:t>
      </w:r>
      <w:r w:rsidR="00CF5021" w:rsidRPr="00052325">
        <w:t xml:space="preserve">have done it </w:t>
      </w:r>
      <w:r w:rsidR="009428D8" w:rsidRPr="00052325">
        <w:t>5</w:t>
      </w:r>
      <w:r w:rsidR="008853C7" w:rsidRPr="00052325">
        <w:t>.</w:t>
      </w:r>
      <w:r w:rsidR="009428D8" w:rsidRPr="00052325">
        <w:t>1 times, on average</w:t>
      </w:r>
      <w:r w:rsidR="00114F43">
        <w:t xml:space="preserve"> in the past year</w:t>
      </w:r>
      <w:r w:rsidR="009428D8" w:rsidRPr="00052325">
        <w:t xml:space="preserve">. </w:t>
      </w:r>
      <w:r w:rsidR="00BB33DB" w:rsidRPr="00052325">
        <w:t>T</w:t>
      </w:r>
      <w:r w:rsidR="005B4328" w:rsidRPr="00052325">
        <w:t xml:space="preserve">hose who </w:t>
      </w:r>
      <w:r w:rsidR="006606B9">
        <w:t xml:space="preserve">have </w:t>
      </w:r>
      <w:r w:rsidR="0057283D" w:rsidRPr="00052325">
        <w:t>stated having accessed NFB content through TV broadcasts</w:t>
      </w:r>
      <w:r w:rsidR="002A44CA" w:rsidRPr="00052325">
        <w:t xml:space="preserve"> have done </w:t>
      </w:r>
      <w:r w:rsidR="008817A1" w:rsidRPr="00052325">
        <w:t xml:space="preserve">it </w:t>
      </w:r>
      <w:r w:rsidR="00A32554" w:rsidRPr="00052325">
        <w:t>on</w:t>
      </w:r>
      <w:r w:rsidR="00FA7CD1" w:rsidRPr="00052325">
        <w:t xml:space="preserve"> an average of 4.4 times</w:t>
      </w:r>
      <w:r w:rsidR="00114F43">
        <w:t xml:space="preserve"> in the past year</w:t>
      </w:r>
      <w:r w:rsidR="00FA7CD1" w:rsidRPr="00052325">
        <w:t xml:space="preserve">. </w:t>
      </w:r>
      <w:r w:rsidR="004E3682">
        <w:t xml:space="preserve">Respondents </w:t>
      </w:r>
      <w:r w:rsidR="00F26D59">
        <w:t>who have access</w:t>
      </w:r>
      <w:r w:rsidR="00030C44">
        <w:t xml:space="preserve">ed NFB content </w:t>
      </w:r>
      <w:r w:rsidR="00CF6BC1">
        <w:t xml:space="preserve">through apps or VR have </w:t>
      </w:r>
      <w:r w:rsidR="00CB498A">
        <w:t>done it on an average of 3.3</w:t>
      </w:r>
      <w:r w:rsidR="00E64AD7">
        <w:t xml:space="preserve"> times</w:t>
      </w:r>
      <w:r w:rsidR="00114F43">
        <w:t xml:space="preserve"> in the past year</w:t>
      </w:r>
      <w:r w:rsidR="00E64AD7">
        <w:t xml:space="preserve">. </w:t>
      </w:r>
      <w:r w:rsidR="00A32554" w:rsidRPr="00052325">
        <w:t xml:space="preserve">Those who have accessed NFB content at school have done it on an average of </w:t>
      </w:r>
      <w:r w:rsidR="00FC426A" w:rsidRPr="00052325">
        <w:t>2 times</w:t>
      </w:r>
      <w:r w:rsidR="00114F43">
        <w:t xml:space="preserve"> in the past year</w:t>
      </w:r>
      <w:r w:rsidR="0046191B" w:rsidRPr="00052325">
        <w:t xml:space="preserve">, and those who </w:t>
      </w:r>
      <w:r w:rsidR="006606B9">
        <w:t xml:space="preserve">have </w:t>
      </w:r>
      <w:r w:rsidR="0046191B" w:rsidRPr="00052325">
        <w:t xml:space="preserve">accessed it at </w:t>
      </w:r>
      <w:r w:rsidR="007423D8" w:rsidRPr="00052325">
        <w:t>public</w:t>
      </w:r>
      <w:r w:rsidR="0046191B" w:rsidRPr="00052325">
        <w:t xml:space="preserve"> screening</w:t>
      </w:r>
      <w:r w:rsidR="00AA1E96" w:rsidRPr="00052325">
        <w:t>s</w:t>
      </w:r>
      <w:r w:rsidR="0046191B" w:rsidRPr="00052325">
        <w:t xml:space="preserve"> have done it on an average of 1.4 times</w:t>
      </w:r>
      <w:r w:rsidR="00114F43">
        <w:t xml:space="preserve"> in the past year</w:t>
      </w:r>
      <w:r w:rsidR="0046191B" w:rsidRPr="00052325">
        <w:t xml:space="preserve">. </w:t>
      </w:r>
    </w:p>
    <w:p w14:paraId="5A6CFCF5" w14:textId="6C12336E" w:rsidR="00A97365" w:rsidRPr="00052325" w:rsidRDefault="00FC34FA" w:rsidP="00AC33E2">
      <w:r w:rsidRPr="00052325">
        <w:t xml:space="preserve"> </w:t>
      </w:r>
    </w:p>
    <w:p w14:paraId="1E9E1EDE" w14:textId="10C59D20" w:rsidR="00A01E8E" w:rsidRPr="00052325" w:rsidRDefault="00324F39" w:rsidP="00324F39">
      <w:pPr>
        <w:rPr>
          <w:noProof/>
        </w:rPr>
      </w:pPr>
      <w:r w:rsidRPr="00052325">
        <w:rPr>
          <w:noProof/>
        </w:rPr>
        <w:t xml:space="preserve">Figure </w:t>
      </w:r>
      <w:r w:rsidRPr="00052325">
        <w:t>2</w:t>
      </w:r>
      <w:r w:rsidR="002A1580">
        <w:t>3</w:t>
      </w:r>
      <w:r w:rsidRPr="00052325">
        <w:rPr>
          <w:noProof/>
        </w:rPr>
        <w:t>: Frequency of access to NFB product or productions through various sources</w:t>
      </w:r>
    </w:p>
    <w:p w14:paraId="7284B0CA" w14:textId="18AF3A0F" w:rsidR="00A01E8E" w:rsidRPr="00474D72" w:rsidRDefault="0022242E" w:rsidP="00324F39">
      <w:pPr>
        <w:rPr>
          <w:noProof/>
          <w:highlight w:val="yellow"/>
        </w:rPr>
      </w:pPr>
      <w:r w:rsidRPr="00474D72">
        <w:rPr>
          <w:noProof/>
          <w:highlight w:val="yellow"/>
          <w:shd w:val="clear" w:color="auto" w:fill="ED1C24"/>
        </w:rPr>
        <w:drawing>
          <wp:inline distT="0" distB="0" distL="0" distR="0" wp14:anchorId="30C27F46" wp14:editId="322469B3">
            <wp:extent cx="5715000" cy="5048250"/>
            <wp:effectExtent l="0" t="0" r="0" b="0"/>
            <wp:docPr id="4" name="Graphique 5" descr="In the past 12 months, approximately how many times have you accessed a NFB product or production this way? &#10;&#10;Streaming Platforms: Amazon Prime, CBC Gem, TVO.org, Netflix, Crave, etc. (n=206): 6,50&#10;Online through NFB website or NFB Films app (n=102): 5,10&#10;Social Media: Facebook, YouTube, Vimeo, etc. (n=122) : 5,10&#10;TV: broadcast (n=206): 4,40&#10;Apps or VR available through app stores (n=43): 3,30&#10;On-board entertainment (Air Canada, Via Rail) (n=27*): 2,20&#10;At school / college / university (n=38): 2,00&#10;Public Screening: libraries, festivals, movie theaters or others (n=37): 1,4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E2A0FA" w14:textId="101FA3F3" w:rsidR="00CB192B" w:rsidRDefault="0049079E" w:rsidP="00AC33E2">
      <w:pPr>
        <w:rPr>
          <w:noProof/>
        </w:rPr>
      </w:pPr>
      <w:r w:rsidRPr="675217E7">
        <w:rPr>
          <w:noProof/>
        </w:rPr>
        <w:t xml:space="preserve">Q13: </w:t>
      </w:r>
      <w:r w:rsidR="006F4A60" w:rsidRPr="675217E7">
        <w:rPr>
          <w:noProof/>
        </w:rPr>
        <w:t xml:space="preserve">In the past 12 months, approximately how many times have you accessed a NFB product or </w:t>
      </w:r>
    </w:p>
    <w:p w14:paraId="76A6912D" w14:textId="0910BB00" w:rsidR="00537D51" w:rsidRPr="006509B9" w:rsidRDefault="006F4A60" w:rsidP="00AC33E2">
      <w:pPr>
        <w:rPr>
          <w:i/>
          <w:iCs/>
          <w:noProof/>
        </w:rPr>
      </w:pPr>
      <w:r w:rsidRPr="675217E7">
        <w:rPr>
          <w:noProof/>
        </w:rPr>
        <w:t xml:space="preserve">production this way? </w:t>
      </w:r>
      <w:r w:rsidR="0049079E" w:rsidRPr="675217E7">
        <w:rPr>
          <w:noProof/>
        </w:rPr>
        <w:t xml:space="preserve">Base: </w:t>
      </w:r>
      <w:r w:rsidR="675217E7" w:rsidRPr="675217E7">
        <w:rPr>
          <w:noProof/>
        </w:rPr>
        <w:t xml:space="preserve"> the base varies according to the number of respondents who accessed the content from each platform.</w:t>
      </w:r>
      <w:r w:rsidR="002F662E" w:rsidRPr="006509B9">
        <w:rPr>
          <w:i/>
          <w:iCs/>
          <w:noProof/>
        </w:rPr>
        <w:t>*Given the small number of respondents (n&lt;30) data are presented for illustrative purposes only.</w:t>
      </w:r>
    </w:p>
    <w:p w14:paraId="10B91614" w14:textId="77777777" w:rsidR="00CF04A1" w:rsidRPr="00474D72" w:rsidRDefault="00CF04A1" w:rsidP="00AC33E2">
      <w:pPr>
        <w:rPr>
          <w:noProof/>
          <w:highlight w:val="yellow"/>
        </w:rPr>
      </w:pPr>
    </w:p>
    <w:p w14:paraId="4A165DF2" w14:textId="61B859CE" w:rsidR="001B4C40" w:rsidRDefault="001B4C40" w:rsidP="001B4C40">
      <w:r w:rsidRPr="006D4AA4">
        <w:t xml:space="preserve">Notable subgroup differences regarding respondents’ </w:t>
      </w:r>
      <w:r w:rsidR="0009475C" w:rsidRPr="006D4AA4">
        <w:t>frequency</w:t>
      </w:r>
      <w:r w:rsidRPr="006D4AA4">
        <w:t xml:space="preserve"> </w:t>
      </w:r>
      <w:r w:rsidRPr="006D4AA4">
        <w:rPr>
          <w:noProof/>
        </w:rPr>
        <w:t xml:space="preserve">of </w:t>
      </w:r>
      <w:r w:rsidR="0009475C" w:rsidRPr="006D4AA4">
        <w:rPr>
          <w:noProof/>
        </w:rPr>
        <w:t xml:space="preserve">access to </w:t>
      </w:r>
      <w:r w:rsidRPr="006D4AA4">
        <w:rPr>
          <w:noProof/>
        </w:rPr>
        <w:t xml:space="preserve">NFB </w:t>
      </w:r>
      <w:r w:rsidR="0009475C" w:rsidRPr="006D4AA4">
        <w:rPr>
          <w:noProof/>
        </w:rPr>
        <w:t>product</w:t>
      </w:r>
      <w:r w:rsidR="00B3725D">
        <w:rPr>
          <w:noProof/>
        </w:rPr>
        <w:t>s</w:t>
      </w:r>
      <w:r w:rsidR="0009475C" w:rsidRPr="006D4AA4">
        <w:rPr>
          <w:noProof/>
        </w:rPr>
        <w:t xml:space="preserve"> or</w:t>
      </w:r>
      <w:r w:rsidRPr="006D4AA4">
        <w:rPr>
          <w:noProof/>
        </w:rPr>
        <w:t xml:space="preserve"> productions </w:t>
      </w:r>
      <w:r w:rsidR="0009475C" w:rsidRPr="006D4AA4">
        <w:rPr>
          <w:noProof/>
        </w:rPr>
        <w:t>through</w:t>
      </w:r>
      <w:r w:rsidR="006D4AA4" w:rsidRPr="006D4AA4">
        <w:rPr>
          <w:noProof/>
        </w:rPr>
        <w:t xml:space="preserve"> </w:t>
      </w:r>
      <w:r w:rsidR="006D4AA4" w:rsidRPr="006D4AA4">
        <w:rPr>
          <w:b/>
          <w:bCs/>
          <w:noProof/>
        </w:rPr>
        <w:t xml:space="preserve">NFB </w:t>
      </w:r>
      <w:r w:rsidR="00C25005">
        <w:rPr>
          <w:b/>
          <w:bCs/>
          <w:noProof/>
        </w:rPr>
        <w:t>w</w:t>
      </w:r>
      <w:r w:rsidR="006D4AA4" w:rsidRPr="006D4AA4">
        <w:rPr>
          <w:b/>
          <w:bCs/>
          <w:noProof/>
        </w:rPr>
        <w:t xml:space="preserve">ebsite or NFB </w:t>
      </w:r>
      <w:r w:rsidR="00C25005">
        <w:rPr>
          <w:b/>
          <w:bCs/>
          <w:noProof/>
        </w:rPr>
        <w:t>F</w:t>
      </w:r>
      <w:r w:rsidR="006D4AA4" w:rsidRPr="006D4AA4">
        <w:rPr>
          <w:b/>
          <w:bCs/>
          <w:noProof/>
        </w:rPr>
        <w:t>ilms app include</w:t>
      </w:r>
      <w:r w:rsidR="00EC5CC6">
        <w:rPr>
          <w:b/>
          <w:bCs/>
          <w:noProof/>
        </w:rPr>
        <w:t>s</w:t>
      </w:r>
      <w:r w:rsidRPr="006D4AA4">
        <w:t>:</w:t>
      </w:r>
    </w:p>
    <w:p w14:paraId="571EF4B0" w14:textId="5E1C5335" w:rsidR="001B4C40" w:rsidRDefault="00751554" w:rsidP="001B4C40">
      <w:pPr>
        <w:pStyle w:val="Paragraphedeliste"/>
        <w:numPr>
          <w:ilvl w:val="0"/>
          <w:numId w:val="21"/>
        </w:numPr>
      </w:pPr>
      <w:r>
        <w:t>Respondents who have heard of the NFB in the past year (</w:t>
      </w:r>
      <w:r w:rsidR="00F41840">
        <w:t xml:space="preserve">6,9) </w:t>
      </w:r>
    </w:p>
    <w:p w14:paraId="43F0A11F" w14:textId="5CB6A4CC" w:rsidR="00F41840" w:rsidRPr="006D4AA4" w:rsidRDefault="004A270A" w:rsidP="001B4C40">
      <w:pPr>
        <w:pStyle w:val="Paragraphedeliste"/>
        <w:numPr>
          <w:ilvl w:val="0"/>
          <w:numId w:val="21"/>
        </w:numPr>
      </w:pPr>
      <w:r>
        <w:t>Respondents who are aware of the NFB</w:t>
      </w:r>
      <w:r w:rsidR="00846F71">
        <w:t>’s work</w:t>
      </w:r>
      <w:r>
        <w:t xml:space="preserve"> (</w:t>
      </w:r>
      <w:r w:rsidR="00622096">
        <w:t>5,7)</w:t>
      </w:r>
    </w:p>
    <w:p w14:paraId="74BEE292" w14:textId="00BB491C" w:rsidR="001A7AC4" w:rsidRDefault="001A7AC4" w:rsidP="001A7AC4">
      <w:pPr>
        <w:rPr>
          <w:b/>
          <w:bCs/>
          <w:noProof/>
        </w:rPr>
      </w:pPr>
      <w:r w:rsidRPr="006D4AA4">
        <w:t xml:space="preserve">Notable subgroup differences regarding respondents’ frequency </w:t>
      </w:r>
      <w:r w:rsidRPr="006D4AA4">
        <w:rPr>
          <w:noProof/>
        </w:rPr>
        <w:t>of access to NFB product</w:t>
      </w:r>
      <w:r w:rsidR="00EC5CC6">
        <w:rPr>
          <w:noProof/>
        </w:rPr>
        <w:t>s</w:t>
      </w:r>
      <w:r w:rsidRPr="006D4AA4">
        <w:rPr>
          <w:noProof/>
        </w:rPr>
        <w:t xml:space="preserve"> or productions through </w:t>
      </w:r>
      <w:r w:rsidR="00EC5CC6">
        <w:rPr>
          <w:b/>
          <w:bCs/>
          <w:noProof/>
        </w:rPr>
        <w:t>s</w:t>
      </w:r>
      <w:r w:rsidR="00F36B83">
        <w:rPr>
          <w:b/>
          <w:bCs/>
          <w:noProof/>
        </w:rPr>
        <w:t xml:space="preserve">ocial </w:t>
      </w:r>
      <w:r w:rsidR="002057C4">
        <w:rPr>
          <w:b/>
          <w:bCs/>
          <w:noProof/>
        </w:rPr>
        <w:t>media:</w:t>
      </w:r>
    </w:p>
    <w:p w14:paraId="65279094" w14:textId="13E2CECA" w:rsidR="00D44718" w:rsidRDefault="002057C4" w:rsidP="00771E28">
      <w:pPr>
        <w:pStyle w:val="Paragraphedeliste"/>
        <w:numPr>
          <w:ilvl w:val="0"/>
          <w:numId w:val="26"/>
        </w:numPr>
      </w:pPr>
      <w:r>
        <w:t>Men (</w:t>
      </w:r>
      <w:r w:rsidR="00E3692C">
        <w:t>6,2)</w:t>
      </w:r>
      <w:r w:rsidR="0091437B">
        <w:t xml:space="preserve"> compared to women (</w:t>
      </w:r>
      <w:r w:rsidR="00D44718">
        <w:t>4,1)</w:t>
      </w:r>
    </w:p>
    <w:p w14:paraId="64EF5FF2" w14:textId="722BA09B" w:rsidR="00FD53F5" w:rsidRPr="00AA6943" w:rsidRDefault="00FD53F5" w:rsidP="00FD53F5">
      <w:pPr>
        <w:rPr>
          <w:noProof/>
        </w:rPr>
      </w:pPr>
      <w:r w:rsidRPr="009F632B">
        <w:rPr>
          <w:noProof/>
        </w:rPr>
        <w:t xml:space="preserve">The following results illustrate the differences in </w:t>
      </w:r>
      <w:r w:rsidR="006B1580" w:rsidRPr="009F632B">
        <w:rPr>
          <w:noProof/>
        </w:rPr>
        <w:t xml:space="preserve">mean times that the respondents </w:t>
      </w:r>
      <w:r w:rsidR="00186317" w:rsidRPr="009F632B">
        <w:rPr>
          <w:noProof/>
        </w:rPr>
        <w:t>access</w:t>
      </w:r>
      <w:r w:rsidR="00B12EE2" w:rsidRPr="009F632B">
        <w:rPr>
          <w:noProof/>
        </w:rPr>
        <w:t xml:space="preserve">ed NFB </w:t>
      </w:r>
      <w:r w:rsidR="00B12EE2" w:rsidRPr="00AA6943">
        <w:rPr>
          <w:noProof/>
        </w:rPr>
        <w:t xml:space="preserve">content </w:t>
      </w:r>
      <w:r w:rsidR="00125AB7" w:rsidRPr="00AA6943">
        <w:rPr>
          <w:noProof/>
        </w:rPr>
        <w:t xml:space="preserve">through the relevant </w:t>
      </w:r>
      <w:r w:rsidR="001D3610" w:rsidRPr="00AA6943">
        <w:rPr>
          <w:noProof/>
        </w:rPr>
        <w:t xml:space="preserve">sources </w:t>
      </w:r>
      <w:r w:rsidRPr="00AA6943">
        <w:rPr>
          <w:noProof/>
        </w:rPr>
        <w:t>obtained in this year’s study compared to the 2017 study:</w:t>
      </w:r>
    </w:p>
    <w:p w14:paraId="3988C1B7" w14:textId="77777777" w:rsidR="0052167F" w:rsidRPr="00AA6943" w:rsidRDefault="0052167F" w:rsidP="00FD53F5">
      <w:pPr>
        <w:rPr>
          <w:noProof/>
        </w:rPr>
      </w:pPr>
    </w:p>
    <w:p w14:paraId="095E6502" w14:textId="34A1AFAB" w:rsidR="009A2B9B" w:rsidRPr="00AA6943" w:rsidRDefault="009A2B9B" w:rsidP="009A2B9B">
      <w:pPr>
        <w:pStyle w:val="Paragraphedeliste"/>
        <w:numPr>
          <w:ilvl w:val="0"/>
          <w:numId w:val="43"/>
        </w:numPr>
        <w:rPr>
          <w:noProof/>
        </w:rPr>
      </w:pPr>
      <w:r w:rsidRPr="00AA6943">
        <w:rPr>
          <w:noProof/>
        </w:rPr>
        <w:t xml:space="preserve">Online through NFB website or NFB Films app: </w:t>
      </w:r>
      <w:r w:rsidR="00C50A14" w:rsidRPr="00AA6943">
        <w:rPr>
          <w:noProof/>
        </w:rPr>
        <w:t>+0,1</w:t>
      </w:r>
    </w:p>
    <w:p w14:paraId="4E40B343" w14:textId="6DFE98BE" w:rsidR="00FD53F5" w:rsidRPr="002065A6" w:rsidRDefault="00FD53F5" w:rsidP="00FD53F5">
      <w:pPr>
        <w:pStyle w:val="Paragraphedeliste"/>
        <w:numPr>
          <w:ilvl w:val="0"/>
          <w:numId w:val="43"/>
        </w:numPr>
        <w:rPr>
          <w:noProof/>
        </w:rPr>
      </w:pPr>
      <w:r w:rsidRPr="002065A6">
        <w:rPr>
          <w:noProof/>
        </w:rPr>
        <w:t>TV</w:t>
      </w:r>
      <w:r w:rsidR="00FF060B" w:rsidRPr="002065A6">
        <w:rPr>
          <w:noProof/>
        </w:rPr>
        <w:t xml:space="preserve"> broadcast</w:t>
      </w:r>
      <w:r w:rsidRPr="002065A6">
        <w:rPr>
          <w:noProof/>
        </w:rPr>
        <w:t>: -</w:t>
      </w:r>
      <w:r w:rsidR="00B74E67" w:rsidRPr="002065A6">
        <w:rPr>
          <w:noProof/>
        </w:rPr>
        <w:t>1</w:t>
      </w:r>
    </w:p>
    <w:p w14:paraId="2329DDD8" w14:textId="6FF5F766" w:rsidR="00FD53F5" w:rsidRPr="002065A6" w:rsidRDefault="00FD53F5" w:rsidP="00FD53F5">
      <w:pPr>
        <w:pStyle w:val="Paragraphedeliste"/>
        <w:numPr>
          <w:ilvl w:val="0"/>
          <w:numId w:val="43"/>
        </w:numPr>
        <w:rPr>
          <w:noProof/>
        </w:rPr>
      </w:pPr>
      <w:r w:rsidRPr="002065A6">
        <w:rPr>
          <w:noProof/>
        </w:rPr>
        <w:t>Public screening: -</w:t>
      </w:r>
      <w:r w:rsidR="00822B30" w:rsidRPr="002065A6">
        <w:rPr>
          <w:noProof/>
        </w:rPr>
        <w:t>1</w:t>
      </w:r>
    </w:p>
    <w:p w14:paraId="18306C68" w14:textId="5164ED49" w:rsidR="00FD53F5" w:rsidRPr="00627C3B" w:rsidRDefault="00FD53F5" w:rsidP="00FD53F5">
      <w:pPr>
        <w:pStyle w:val="Paragraphedeliste"/>
        <w:numPr>
          <w:ilvl w:val="0"/>
          <w:numId w:val="43"/>
        </w:numPr>
        <w:rPr>
          <w:noProof/>
        </w:rPr>
      </w:pPr>
      <w:r w:rsidRPr="00627C3B">
        <w:rPr>
          <w:noProof/>
        </w:rPr>
        <w:t>At school: -</w:t>
      </w:r>
      <w:r w:rsidR="00627C3B" w:rsidRPr="00627C3B">
        <w:rPr>
          <w:noProof/>
        </w:rPr>
        <w:t>1,6</w:t>
      </w:r>
    </w:p>
    <w:p w14:paraId="6409F151" w14:textId="78C38579" w:rsidR="00FD53F5" w:rsidRPr="00234649" w:rsidRDefault="00FD53F5" w:rsidP="00FD53F5">
      <w:pPr>
        <w:pStyle w:val="Paragraphedeliste"/>
        <w:numPr>
          <w:ilvl w:val="0"/>
          <w:numId w:val="43"/>
        </w:numPr>
        <w:rPr>
          <w:noProof/>
        </w:rPr>
      </w:pPr>
      <w:r w:rsidRPr="00234649">
        <w:rPr>
          <w:noProof/>
        </w:rPr>
        <w:t>On-board entertainment: -</w:t>
      </w:r>
      <w:r w:rsidR="003B278B" w:rsidRPr="00234649">
        <w:rPr>
          <w:noProof/>
        </w:rPr>
        <w:t>0,</w:t>
      </w:r>
      <w:r w:rsidR="00F5707E" w:rsidRPr="00234649">
        <w:rPr>
          <w:noProof/>
        </w:rPr>
        <w:t>3</w:t>
      </w:r>
    </w:p>
    <w:p w14:paraId="6C7BA41D" w14:textId="4D3D261E" w:rsidR="00FD53F5" w:rsidRPr="00234649" w:rsidRDefault="00FD53F5" w:rsidP="00FD53F5">
      <w:pPr>
        <w:pStyle w:val="Paragraphedeliste"/>
        <w:numPr>
          <w:ilvl w:val="0"/>
          <w:numId w:val="43"/>
        </w:numPr>
        <w:rPr>
          <w:noProof/>
        </w:rPr>
      </w:pPr>
      <w:r w:rsidRPr="00234649">
        <w:rPr>
          <w:noProof/>
        </w:rPr>
        <w:t xml:space="preserve">Apps or VR available through app stores: </w:t>
      </w:r>
      <w:r w:rsidR="00C435BC" w:rsidRPr="00234649">
        <w:rPr>
          <w:noProof/>
        </w:rPr>
        <w:t>-</w:t>
      </w:r>
      <w:r w:rsidR="00234649" w:rsidRPr="00234649">
        <w:rPr>
          <w:noProof/>
        </w:rPr>
        <w:t>0,8</w:t>
      </w:r>
    </w:p>
    <w:p w14:paraId="10DEF1AE" w14:textId="489DB32B" w:rsidR="00FB3E55" w:rsidRPr="00B717D6" w:rsidRDefault="00FB3E55" w:rsidP="00FB3E55">
      <w:pPr>
        <w:rPr>
          <w:noProof/>
        </w:rPr>
      </w:pPr>
    </w:p>
    <w:p w14:paraId="2C52CD43" w14:textId="33811F7A" w:rsidR="00A038C6" w:rsidRPr="00F94F9F" w:rsidRDefault="00515225" w:rsidP="00F94F9F">
      <w:pPr>
        <w:pStyle w:val="Titre2"/>
        <w:rPr>
          <w:rFonts w:asciiTheme="minorHAnsi" w:hAnsiTheme="minorHAnsi" w:cstheme="minorHAnsi"/>
          <w:i w:val="0"/>
          <w:iCs w:val="0"/>
          <w:noProof/>
          <w:sz w:val="22"/>
          <w:szCs w:val="22"/>
        </w:rPr>
      </w:pPr>
      <w:bookmarkStart w:id="53" w:name="_Toc98941034"/>
      <w:r w:rsidRPr="00F94F9F">
        <w:rPr>
          <w:rFonts w:asciiTheme="minorHAnsi" w:hAnsiTheme="minorHAnsi" w:cstheme="minorHAnsi"/>
          <w:i w:val="0"/>
          <w:iCs w:val="0"/>
          <w:noProof/>
          <w:sz w:val="22"/>
          <w:szCs w:val="22"/>
        </w:rPr>
        <w:t xml:space="preserve">Expected </w:t>
      </w:r>
      <w:r w:rsidR="00286694" w:rsidRPr="00F94F9F">
        <w:rPr>
          <w:rFonts w:asciiTheme="minorHAnsi" w:hAnsiTheme="minorHAnsi" w:cstheme="minorHAnsi"/>
          <w:i w:val="0"/>
          <w:iCs w:val="0"/>
          <w:noProof/>
          <w:sz w:val="22"/>
          <w:szCs w:val="22"/>
        </w:rPr>
        <w:t>F</w:t>
      </w:r>
      <w:r w:rsidRPr="00F94F9F">
        <w:rPr>
          <w:rFonts w:asciiTheme="minorHAnsi" w:hAnsiTheme="minorHAnsi" w:cstheme="minorHAnsi"/>
          <w:i w:val="0"/>
          <w:iCs w:val="0"/>
          <w:noProof/>
          <w:sz w:val="22"/>
          <w:szCs w:val="22"/>
        </w:rPr>
        <w:t xml:space="preserve">requency of </w:t>
      </w:r>
      <w:r w:rsidR="00286694" w:rsidRPr="00F94F9F">
        <w:rPr>
          <w:rFonts w:asciiTheme="minorHAnsi" w:hAnsiTheme="minorHAnsi" w:cstheme="minorHAnsi"/>
          <w:i w:val="0"/>
          <w:iCs w:val="0"/>
          <w:noProof/>
          <w:sz w:val="22"/>
          <w:szCs w:val="22"/>
        </w:rPr>
        <w:t>A</w:t>
      </w:r>
      <w:r w:rsidRPr="00F94F9F">
        <w:rPr>
          <w:rFonts w:asciiTheme="minorHAnsi" w:hAnsiTheme="minorHAnsi" w:cstheme="minorHAnsi"/>
          <w:i w:val="0"/>
          <w:iCs w:val="0"/>
          <w:noProof/>
          <w:sz w:val="22"/>
          <w:szCs w:val="22"/>
        </w:rPr>
        <w:t xml:space="preserve">ccess to NFB </w:t>
      </w:r>
      <w:r w:rsidR="00286694" w:rsidRPr="00F94F9F">
        <w:rPr>
          <w:rFonts w:asciiTheme="minorHAnsi" w:hAnsiTheme="minorHAnsi" w:cstheme="minorHAnsi"/>
          <w:i w:val="0"/>
          <w:iCs w:val="0"/>
          <w:noProof/>
          <w:sz w:val="22"/>
          <w:szCs w:val="22"/>
        </w:rPr>
        <w:t>P</w:t>
      </w:r>
      <w:r w:rsidR="009656DB" w:rsidRPr="00F94F9F">
        <w:rPr>
          <w:rFonts w:asciiTheme="minorHAnsi" w:hAnsiTheme="minorHAnsi" w:cstheme="minorHAnsi"/>
          <w:i w:val="0"/>
          <w:iCs w:val="0"/>
          <w:noProof/>
          <w:sz w:val="22"/>
          <w:szCs w:val="22"/>
        </w:rPr>
        <w:t xml:space="preserve">roducts or </w:t>
      </w:r>
      <w:r w:rsidR="00286694" w:rsidRPr="00F94F9F">
        <w:rPr>
          <w:rFonts w:asciiTheme="minorHAnsi" w:hAnsiTheme="minorHAnsi" w:cstheme="minorHAnsi"/>
          <w:i w:val="0"/>
          <w:iCs w:val="0"/>
          <w:noProof/>
          <w:sz w:val="22"/>
          <w:szCs w:val="22"/>
        </w:rPr>
        <w:t>P</w:t>
      </w:r>
      <w:r w:rsidR="009656DB" w:rsidRPr="00F94F9F">
        <w:rPr>
          <w:rFonts w:asciiTheme="minorHAnsi" w:hAnsiTheme="minorHAnsi" w:cstheme="minorHAnsi"/>
          <w:i w:val="0"/>
          <w:iCs w:val="0"/>
          <w:noProof/>
          <w:sz w:val="22"/>
          <w:szCs w:val="22"/>
        </w:rPr>
        <w:t xml:space="preserve">roductions </w:t>
      </w:r>
      <w:r w:rsidR="0007720D" w:rsidRPr="00F94F9F">
        <w:rPr>
          <w:rFonts w:asciiTheme="minorHAnsi" w:hAnsiTheme="minorHAnsi" w:cstheme="minorHAnsi"/>
          <w:i w:val="0"/>
          <w:iCs w:val="0"/>
          <w:noProof/>
          <w:sz w:val="22"/>
          <w:szCs w:val="22"/>
        </w:rPr>
        <w:t xml:space="preserve">through </w:t>
      </w:r>
      <w:r w:rsidR="00286694" w:rsidRPr="00F94F9F">
        <w:rPr>
          <w:rFonts w:asciiTheme="minorHAnsi" w:hAnsiTheme="minorHAnsi" w:cstheme="minorHAnsi"/>
          <w:i w:val="0"/>
          <w:iCs w:val="0"/>
          <w:noProof/>
          <w:sz w:val="22"/>
          <w:szCs w:val="22"/>
        </w:rPr>
        <w:t>V</w:t>
      </w:r>
      <w:r w:rsidR="0007720D" w:rsidRPr="00F94F9F">
        <w:rPr>
          <w:rFonts w:asciiTheme="minorHAnsi" w:hAnsiTheme="minorHAnsi" w:cstheme="minorHAnsi"/>
          <w:i w:val="0"/>
          <w:iCs w:val="0"/>
          <w:noProof/>
          <w:sz w:val="22"/>
          <w:szCs w:val="22"/>
        </w:rPr>
        <w:t xml:space="preserve">arious </w:t>
      </w:r>
      <w:r w:rsidR="00286694" w:rsidRPr="00F94F9F">
        <w:rPr>
          <w:rFonts w:asciiTheme="minorHAnsi" w:hAnsiTheme="minorHAnsi" w:cstheme="minorHAnsi"/>
          <w:i w:val="0"/>
          <w:iCs w:val="0"/>
          <w:noProof/>
          <w:sz w:val="22"/>
          <w:szCs w:val="22"/>
        </w:rPr>
        <w:t>S</w:t>
      </w:r>
      <w:r w:rsidR="0007720D" w:rsidRPr="00F94F9F">
        <w:rPr>
          <w:rFonts w:asciiTheme="minorHAnsi" w:hAnsiTheme="minorHAnsi" w:cstheme="minorHAnsi"/>
          <w:i w:val="0"/>
          <w:iCs w:val="0"/>
          <w:noProof/>
          <w:sz w:val="22"/>
          <w:szCs w:val="22"/>
        </w:rPr>
        <w:t>ources</w:t>
      </w:r>
      <w:r w:rsidR="00765FBD" w:rsidRPr="00F94F9F">
        <w:rPr>
          <w:rFonts w:asciiTheme="minorHAnsi" w:hAnsiTheme="minorHAnsi" w:cstheme="minorHAnsi"/>
          <w:i w:val="0"/>
          <w:iCs w:val="0"/>
          <w:noProof/>
          <w:sz w:val="22"/>
          <w:szCs w:val="22"/>
        </w:rPr>
        <w:t xml:space="preserve"> in the </w:t>
      </w:r>
      <w:r w:rsidR="00286694" w:rsidRPr="00F94F9F">
        <w:rPr>
          <w:rFonts w:asciiTheme="minorHAnsi" w:hAnsiTheme="minorHAnsi" w:cstheme="minorHAnsi"/>
          <w:i w:val="0"/>
          <w:iCs w:val="0"/>
          <w:noProof/>
          <w:sz w:val="22"/>
          <w:szCs w:val="22"/>
        </w:rPr>
        <w:t>N</w:t>
      </w:r>
      <w:r w:rsidR="00765FBD" w:rsidRPr="00F94F9F">
        <w:rPr>
          <w:rFonts w:asciiTheme="minorHAnsi" w:hAnsiTheme="minorHAnsi" w:cstheme="minorHAnsi"/>
          <w:i w:val="0"/>
          <w:iCs w:val="0"/>
          <w:noProof/>
          <w:sz w:val="22"/>
          <w:szCs w:val="22"/>
        </w:rPr>
        <w:t xml:space="preserve">ext 12 </w:t>
      </w:r>
      <w:r w:rsidR="00286694" w:rsidRPr="00F94F9F">
        <w:rPr>
          <w:rFonts w:asciiTheme="minorHAnsi" w:hAnsiTheme="minorHAnsi" w:cstheme="minorHAnsi"/>
          <w:i w:val="0"/>
          <w:iCs w:val="0"/>
          <w:noProof/>
          <w:sz w:val="22"/>
          <w:szCs w:val="22"/>
        </w:rPr>
        <w:t>M</w:t>
      </w:r>
      <w:r w:rsidR="00765FBD" w:rsidRPr="00F94F9F">
        <w:rPr>
          <w:rFonts w:asciiTheme="minorHAnsi" w:hAnsiTheme="minorHAnsi" w:cstheme="minorHAnsi"/>
          <w:i w:val="0"/>
          <w:iCs w:val="0"/>
          <w:noProof/>
          <w:sz w:val="22"/>
          <w:szCs w:val="22"/>
        </w:rPr>
        <w:t>onths</w:t>
      </w:r>
      <w:bookmarkEnd w:id="53"/>
    </w:p>
    <w:p w14:paraId="56406F8B" w14:textId="77777777" w:rsidR="00296525" w:rsidRDefault="00296525" w:rsidP="00AC33E2">
      <w:pPr>
        <w:rPr>
          <w:noProof/>
        </w:rPr>
      </w:pPr>
    </w:p>
    <w:p w14:paraId="125ACA6B" w14:textId="09C6408A" w:rsidR="00296525" w:rsidRDefault="001A786E" w:rsidP="00AC33E2">
      <w:pPr>
        <w:rPr>
          <w:noProof/>
        </w:rPr>
      </w:pPr>
      <w:r>
        <w:rPr>
          <w:noProof/>
        </w:rPr>
        <w:t xml:space="preserve">About half </w:t>
      </w:r>
      <w:r w:rsidR="00925295">
        <w:rPr>
          <w:noProof/>
        </w:rPr>
        <w:t>o</w:t>
      </w:r>
      <w:r w:rsidR="000243D1">
        <w:rPr>
          <w:noProof/>
        </w:rPr>
        <w:t xml:space="preserve">f the respondents who have </w:t>
      </w:r>
      <w:r w:rsidR="00E03DDF">
        <w:rPr>
          <w:noProof/>
        </w:rPr>
        <w:t xml:space="preserve">accessed </w:t>
      </w:r>
      <w:r w:rsidR="00A62DEB">
        <w:rPr>
          <w:noProof/>
        </w:rPr>
        <w:t xml:space="preserve">NFB products or productions online through </w:t>
      </w:r>
      <w:r w:rsidR="00FB7A22">
        <w:rPr>
          <w:noProof/>
        </w:rPr>
        <w:t xml:space="preserve">the NFB website or NFB </w:t>
      </w:r>
      <w:r w:rsidR="00086FD0">
        <w:rPr>
          <w:noProof/>
        </w:rPr>
        <w:t>Films app</w:t>
      </w:r>
      <w:r>
        <w:rPr>
          <w:noProof/>
        </w:rPr>
        <w:t xml:space="preserve"> (51%) </w:t>
      </w:r>
      <w:r w:rsidR="00D8465D">
        <w:rPr>
          <w:noProof/>
        </w:rPr>
        <w:t xml:space="preserve">expect to </w:t>
      </w:r>
      <w:r w:rsidR="00D81D79">
        <w:rPr>
          <w:noProof/>
        </w:rPr>
        <w:t xml:space="preserve">take advantage </w:t>
      </w:r>
      <w:r w:rsidR="00AC0364">
        <w:rPr>
          <w:noProof/>
        </w:rPr>
        <w:t xml:space="preserve">of this source more often </w:t>
      </w:r>
      <w:r w:rsidR="00D77AAE">
        <w:rPr>
          <w:noProof/>
        </w:rPr>
        <w:t xml:space="preserve">in the next 12 months, while </w:t>
      </w:r>
      <w:r w:rsidR="004B3062">
        <w:rPr>
          <w:noProof/>
        </w:rPr>
        <w:t xml:space="preserve">44% expect to </w:t>
      </w:r>
      <w:r w:rsidR="0053768B">
        <w:rPr>
          <w:noProof/>
        </w:rPr>
        <w:t>make about t</w:t>
      </w:r>
      <w:r w:rsidR="00BF014D">
        <w:rPr>
          <w:noProof/>
        </w:rPr>
        <w:t>he</w:t>
      </w:r>
      <w:r w:rsidR="0053768B">
        <w:rPr>
          <w:noProof/>
        </w:rPr>
        <w:t xml:space="preserve"> same use of it and 4% ex</w:t>
      </w:r>
      <w:r w:rsidR="008415C6">
        <w:rPr>
          <w:noProof/>
        </w:rPr>
        <w:t xml:space="preserve">pect to </w:t>
      </w:r>
      <w:r w:rsidR="00102872">
        <w:rPr>
          <w:noProof/>
        </w:rPr>
        <w:t xml:space="preserve">take less advantage of it. </w:t>
      </w:r>
    </w:p>
    <w:p w14:paraId="6F948402" w14:textId="77777777" w:rsidR="00102872" w:rsidRDefault="00102872" w:rsidP="00AC33E2">
      <w:pPr>
        <w:rPr>
          <w:noProof/>
        </w:rPr>
      </w:pPr>
    </w:p>
    <w:p w14:paraId="2AC8B173" w14:textId="1B798108" w:rsidR="0056544A" w:rsidRDefault="0056544A" w:rsidP="0056544A">
      <w:pPr>
        <w:rPr>
          <w:noProof/>
        </w:rPr>
      </w:pPr>
      <w:r>
        <w:rPr>
          <w:noProof/>
        </w:rPr>
        <w:t xml:space="preserve">41% of the respondents who have accessed NFB products or productions </w:t>
      </w:r>
      <w:r w:rsidR="002A2ED2">
        <w:rPr>
          <w:noProof/>
        </w:rPr>
        <w:t>through social media</w:t>
      </w:r>
      <w:r>
        <w:rPr>
          <w:noProof/>
        </w:rPr>
        <w:t xml:space="preserve"> expect to take advantage of this source more often in the next 12 months, while 4</w:t>
      </w:r>
      <w:r w:rsidR="005A0E25">
        <w:rPr>
          <w:noProof/>
        </w:rPr>
        <w:t>9</w:t>
      </w:r>
      <w:r>
        <w:rPr>
          <w:noProof/>
        </w:rPr>
        <w:t>% expect to make about t</w:t>
      </w:r>
      <w:r w:rsidR="00BF014D">
        <w:rPr>
          <w:noProof/>
        </w:rPr>
        <w:t>he</w:t>
      </w:r>
      <w:r>
        <w:rPr>
          <w:noProof/>
        </w:rPr>
        <w:t xml:space="preserve"> same use of it and </w:t>
      </w:r>
      <w:r w:rsidR="005A0E25">
        <w:rPr>
          <w:noProof/>
        </w:rPr>
        <w:t>6</w:t>
      </w:r>
      <w:r>
        <w:rPr>
          <w:noProof/>
        </w:rPr>
        <w:t xml:space="preserve">% expect to take less advantage of it. </w:t>
      </w:r>
    </w:p>
    <w:p w14:paraId="60FDE893" w14:textId="77777777" w:rsidR="005A0E25" w:rsidRDefault="005A0E25" w:rsidP="0056544A">
      <w:pPr>
        <w:rPr>
          <w:noProof/>
        </w:rPr>
      </w:pPr>
    </w:p>
    <w:p w14:paraId="58D3754C" w14:textId="20B1645B" w:rsidR="005A0E25" w:rsidRDefault="005A0E25" w:rsidP="005A0E25">
      <w:pPr>
        <w:rPr>
          <w:noProof/>
        </w:rPr>
      </w:pPr>
      <w:r>
        <w:rPr>
          <w:noProof/>
        </w:rPr>
        <w:t xml:space="preserve">37% of the respondents who have accessed NFB products or productions through streaming platforms expect to take advantage of this source more often in the next 12 months, while </w:t>
      </w:r>
      <w:r w:rsidR="00C025DE">
        <w:rPr>
          <w:noProof/>
        </w:rPr>
        <w:t>56</w:t>
      </w:r>
      <w:r>
        <w:rPr>
          <w:noProof/>
        </w:rPr>
        <w:t>% expect to make about t</w:t>
      </w:r>
      <w:r w:rsidR="00BF014D">
        <w:rPr>
          <w:noProof/>
        </w:rPr>
        <w:t>he</w:t>
      </w:r>
      <w:r>
        <w:rPr>
          <w:noProof/>
        </w:rPr>
        <w:t xml:space="preserve"> same use of it and </w:t>
      </w:r>
      <w:r w:rsidR="00C025DE">
        <w:rPr>
          <w:noProof/>
        </w:rPr>
        <w:t>4</w:t>
      </w:r>
      <w:r>
        <w:rPr>
          <w:noProof/>
        </w:rPr>
        <w:t xml:space="preserve">% expect to take less advantage of it. </w:t>
      </w:r>
    </w:p>
    <w:p w14:paraId="0D3ECDD5" w14:textId="77777777" w:rsidR="00C025DE" w:rsidRDefault="00C025DE" w:rsidP="005A0E25">
      <w:pPr>
        <w:rPr>
          <w:noProof/>
        </w:rPr>
      </w:pPr>
    </w:p>
    <w:p w14:paraId="282CA3F3" w14:textId="19D5B1AE" w:rsidR="00C025DE" w:rsidRDefault="00C025DE" w:rsidP="00C025DE">
      <w:pPr>
        <w:rPr>
          <w:noProof/>
        </w:rPr>
      </w:pPr>
      <w:r>
        <w:rPr>
          <w:noProof/>
        </w:rPr>
        <w:t>3</w:t>
      </w:r>
      <w:r w:rsidR="00104C3B">
        <w:rPr>
          <w:noProof/>
        </w:rPr>
        <w:t>4</w:t>
      </w:r>
      <w:r>
        <w:rPr>
          <w:noProof/>
        </w:rPr>
        <w:t xml:space="preserve">% of the respondents who have accessed NFB products or productions through </w:t>
      </w:r>
      <w:r w:rsidR="00592457">
        <w:rPr>
          <w:noProof/>
        </w:rPr>
        <w:t xml:space="preserve">apps and VR available through </w:t>
      </w:r>
      <w:r w:rsidR="00DE48DC">
        <w:rPr>
          <w:noProof/>
        </w:rPr>
        <w:t xml:space="preserve">app stores </w:t>
      </w:r>
      <w:r>
        <w:rPr>
          <w:noProof/>
        </w:rPr>
        <w:t>expect to take advantage of this source more often in the next 12 months, while 5</w:t>
      </w:r>
      <w:r w:rsidR="00A3770E">
        <w:rPr>
          <w:noProof/>
        </w:rPr>
        <w:t>5</w:t>
      </w:r>
      <w:r>
        <w:rPr>
          <w:noProof/>
        </w:rPr>
        <w:t>% expect to make about t</w:t>
      </w:r>
      <w:r w:rsidR="0052167F">
        <w:rPr>
          <w:noProof/>
        </w:rPr>
        <w:t>he</w:t>
      </w:r>
      <w:r>
        <w:rPr>
          <w:noProof/>
        </w:rPr>
        <w:t xml:space="preserve"> same use of it and </w:t>
      </w:r>
      <w:r w:rsidR="00A3770E">
        <w:rPr>
          <w:noProof/>
        </w:rPr>
        <w:t>11</w:t>
      </w:r>
      <w:r>
        <w:rPr>
          <w:noProof/>
        </w:rPr>
        <w:t xml:space="preserve">% expect to take less advantage of it. </w:t>
      </w:r>
    </w:p>
    <w:p w14:paraId="0B9EA3C3" w14:textId="77777777" w:rsidR="00CE52C9" w:rsidRDefault="00CE52C9" w:rsidP="00C025DE">
      <w:pPr>
        <w:rPr>
          <w:noProof/>
        </w:rPr>
      </w:pPr>
    </w:p>
    <w:p w14:paraId="1ACF5225" w14:textId="1548AEF9" w:rsidR="00522B8F" w:rsidRDefault="00D511D5" w:rsidP="00522B8F">
      <w:pPr>
        <w:rPr>
          <w:noProof/>
        </w:rPr>
      </w:pPr>
      <w:r>
        <w:rPr>
          <w:noProof/>
        </w:rPr>
        <w:t>29</w:t>
      </w:r>
      <w:r w:rsidR="00522B8F">
        <w:rPr>
          <w:noProof/>
        </w:rPr>
        <w:t xml:space="preserve">% of the respondents who have accessed NFB products or productions </w:t>
      </w:r>
      <w:r w:rsidR="00422D86">
        <w:rPr>
          <w:noProof/>
        </w:rPr>
        <w:t>at public screenings</w:t>
      </w:r>
      <w:r w:rsidR="00522B8F">
        <w:rPr>
          <w:noProof/>
        </w:rPr>
        <w:t xml:space="preserve"> expect to take advantage of this source more often in the next 12 months, while 5</w:t>
      </w:r>
      <w:r>
        <w:rPr>
          <w:noProof/>
        </w:rPr>
        <w:t>6</w:t>
      </w:r>
      <w:r w:rsidR="00522B8F">
        <w:rPr>
          <w:noProof/>
        </w:rPr>
        <w:t>% expect to make about t</w:t>
      </w:r>
      <w:r w:rsidR="0052167F">
        <w:rPr>
          <w:noProof/>
        </w:rPr>
        <w:t>he</w:t>
      </w:r>
      <w:r w:rsidR="00522B8F">
        <w:rPr>
          <w:noProof/>
        </w:rPr>
        <w:t xml:space="preserve"> same use of it and 1</w:t>
      </w:r>
      <w:r>
        <w:rPr>
          <w:noProof/>
        </w:rPr>
        <w:t>6</w:t>
      </w:r>
      <w:r w:rsidR="00522B8F">
        <w:rPr>
          <w:noProof/>
        </w:rPr>
        <w:t xml:space="preserve">% expect to take less advantage of it. </w:t>
      </w:r>
    </w:p>
    <w:p w14:paraId="4E57170F" w14:textId="77777777" w:rsidR="00C025DE" w:rsidRDefault="00C025DE" w:rsidP="005A0E25">
      <w:pPr>
        <w:rPr>
          <w:noProof/>
        </w:rPr>
      </w:pPr>
    </w:p>
    <w:p w14:paraId="48FD0FCA" w14:textId="32C9A3E8" w:rsidR="007B0B99" w:rsidRDefault="007B0B99" w:rsidP="007B0B99">
      <w:pPr>
        <w:rPr>
          <w:noProof/>
        </w:rPr>
      </w:pPr>
      <w:r>
        <w:rPr>
          <w:noProof/>
        </w:rPr>
        <w:lastRenderedPageBreak/>
        <w:t>2</w:t>
      </w:r>
      <w:r w:rsidR="00E91C16">
        <w:rPr>
          <w:noProof/>
        </w:rPr>
        <w:t>7</w:t>
      </w:r>
      <w:r>
        <w:rPr>
          <w:noProof/>
        </w:rPr>
        <w:t>% of the respondents who have accessed NFB products or productions through TV broadcasts expect to take advantage of this source more often in the next 12 months, while 5</w:t>
      </w:r>
      <w:r w:rsidR="00E91C16">
        <w:rPr>
          <w:noProof/>
        </w:rPr>
        <w:t>9</w:t>
      </w:r>
      <w:r>
        <w:rPr>
          <w:noProof/>
        </w:rPr>
        <w:t>% expect to make about t</w:t>
      </w:r>
      <w:r w:rsidR="00BF014D">
        <w:rPr>
          <w:noProof/>
        </w:rPr>
        <w:t>he</w:t>
      </w:r>
      <w:r>
        <w:rPr>
          <w:noProof/>
        </w:rPr>
        <w:t xml:space="preserve"> same use of it and </w:t>
      </w:r>
      <w:r w:rsidR="00E91C16">
        <w:rPr>
          <w:noProof/>
        </w:rPr>
        <w:t>9</w:t>
      </w:r>
      <w:r>
        <w:rPr>
          <w:noProof/>
        </w:rPr>
        <w:t xml:space="preserve">% expect to take less advantage of it. </w:t>
      </w:r>
    </w:p>
    <w:p w14:paraId="20CBF587" w14:textId="77777777" w:rsidR="00E91C16" w:rsidRDefault="00E91C16" w:rsidP="007B0B99">
      <w:pPr>
        <w:rPr>
          <w:noProof/>
        </w:rPr>
      </w:pPr>
    </w:p>
    <w:p w14:paraId="01D3C376" w14:textId="67DE7368" w:rsidR="007B7F5A" w:rsidRDefault="00A20992" w:rsidP="007B7F5A">
      <w:pPr>
        <w:rPr>
          <w:noProof/>
        </w:rPr>
      </w:pPr>
      <w:r>
        <w:rPr>
          <w:noProof/>
        </w:rPr>
        <w:t>15</w:t>
      </w:r>
      <w:r w:rsidR="007B7F5A">
        <w:rPr>
          <w:noProof/>
        </w:rPr>
        <w:t xml:space="preserve">% of the respondents who have accessed NFB products or productions </w:t>
      </w:r>
      <w:r>
        <w:rPr>
          <w:noProof/>
        </w:rPr>
        <w:t>at school</w:t>
      </w:r>
      <w:r w:rsidR="007B7F5A">
        <w:rPr>
          <w:noProof/>
        </w:rPr>
        <w:t xml:space="preserve"> expect to take advantage of this source more often in the next 12 months, while </w:t>
      </w:r>
      <w:r w:rsidR="00A86871">
        <w:rPr>
          <w:noProof/>
        </w:rPr>
        <w:t>62</w:t>
      </w:r>
      <w:r w:rsidR="007B7F5A">
        <w:rPr>
          <w:noProof/>
        </w:rPr>
        <w:t>% expect to make about t</w:t>
      </w:r>
      <w:r w:rsidR="00BF014D">
        <w:rPr>
          <w:noProof/>
        </w:rPr>
        <w:t>he</w:t>
      </w:r>
      <w:r w:rsidR="007B7F5A">
        <w:rPr>
          <w:noProof/>
        </w:rPr>
        <w:t xml:space="preserve"> same use of it and </w:t>
      </w:r>
      <w:r w:rsidR="00A86871">
        <w:rPr>
          <w:noProof/>
        </w:rPr>
        <w:t>16</w:t>
      </w:r>
      <w:r w:rsidR="007B7F5A">
        <w:rPr>
          <w:noProof/>
        </w:rPr>
        <w:t xml:space="preserve">% expect to take less advantage of it. </w:t>
      </w:r>
    </w:p>
    <w:p w14:paraId="24358848" w14:textId="77777777" w:rsidR="00296525" w:rsidRDefault="00296525" w:rsidP="00AC33E2">
      <w:pPr>
        <w:rPr>
          <w:noProof/>
        </w:rPr>
      </w:pPr>
    </w:p>
    <w:p w14:paraId="19586797" w14:textId="77777777" w:rsidR="006E0341" w:rsidRDefault="006E0341" w:rsidP="00296525">
      <w:pPr>
        <w:rPr>
          <w:noProof/>
        </w:rPr>
      </w:pPr>
    </w:p>
    <w:p w14:paraId="3CC064AD" w14:textId="77777777" w:rsidR="006E0341" w:rsidRDefault="006E0341" w:rsidP="00296525">
      <w:pPr>
        <w:rPr>
          <w:noProof/>
        </w:rPr>
      </w:pPr>
    </w:p>
    <w:p w14:paraId="3327C529" w14:textId="203CA633" w:rsidR="00296525" w:rsidRDefault="00296525" w:rsidP="00296525">
      <w:pPr>
        <w:rPr>
          <w:noProof/>
        </w:rPr>
      </w:pPr>
      <w:r>
        <w:rPr>
          <w:noProof/>
        </w:rPr>
        <w:t>Figure 2</w:t>
      </w:r>
      <w:r w:rsidR="001D1B23">
        <w:rPr>
          <w:noProof/>
        </w:rPr>
        <w:t>4</w:t>
      </w:r>
      <w:r>
        <w:rPr>
          <w:noProof/>
        </w:rPr>
        <w:t>: Expected frequency of access to NFB products or productions through various sources</w:t>
      </w:r>
      <w:r w:rsidR="00765FBD">
        <w:rPr>
          <w:noProof/>
        </w:rPr>
        <w:t xml:space="preserve"> in the next 12 months</w:t>
      </w:r>
    </w:p>
    <w:p w14:paraId="68F57342" w14:textId="79C95A9D" w:rsidR="00A554DF" w:rsidRDefault="00296525" w:rsidP="00AC33E2">
      <w:pPr>
        <w:rPr>
          <w:noProof/>
        </w:rPr>
      </w:pPr>
      <w:r>
        <w:rPr>
          <w:noProof/>
        </w:rPr>
        <w:drawing>
          <wp:inline distT="0" distB="0" distL="0" distR="0" wp14:anchorId="29F4B253" wp14:editId="273B380C">
            <wp:extent cx="5802630" cy="5380893"/>
            <wp:effectExtent l="0" t="0" r="7620" b="10795"/>
            <wp:docPr id="32" name="Graphique 32" descr="And thinking about the next 12 months, for each of the various ways you can access NFB products or productions, would you expect you will be taking advantage of this option more often than in the past 12 months, as about the same as you did in the past 12 months, or less often than in the past 12 months? &#10;&#10;Online through NFB website or NFB Films app (n=102): &#10;More often: 51%&#10;About the same: 44% &#10;Less often: %&#10;Don't know/Refusal: 5% &#10; &#10;Social Media: Facebook, YouTube, Vimeo, etc. (n=122) &#10;More often: 41%&#10;About the same: 49% &#10;Less often: 6%&#10;Don't know/Refusal: 5% &#10;&#10;Streaming Platforms: Amazon Prime, CBC Gem, TVO.org, Netflix, Crave, etc. (n=206)&#10;More often: 37%&#10;About the same: 56% &#10;Less often: 4%&#10;Don't know/Refusal: 4% &#10;&#10;Apps or VR available through app stores (n=43) &#10;More often: 34%&#10;About the same: 55% &#10;Less often: 11%&#10;Don't know/Refusal: 2% &#10;&#10;Public Screening: libraries, festivals, movie theaters or others (n=37) &#10;More often: 29%&#10;About the same: 56% &#10;Less often: 16%&#10;Don't know/Refusal: 2%&#10;&#10;TV: broadcast (n=206) &#10;More often: 27%&#10;About the same: 59% &#10;Less often: 9%&#10;Don't know/Refusal: 0% &#10;&#10;On-board entertainment (Air Canada, Via Rail) (n=27*)&#10;More often: 24%&#10;About the same: 57% &#10;Less often: 17%&#10;Don't know/Refusal: 7% &#10;&#10;At school / college / university (n=38) &#10;More often: 15%&#10;About the same: 62% &#10;Less often: 16%&#10;Don't know/Refusal: 0%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678370" w14:textId="67414882" w:rsidR="00011372" w:rsidRPr="002F662E" w:rsidRDefault="00C774A2" w:rsidP="00011372">
      <w:pPr>
        <w:rPr>
          <w:i/>
          <w:iCs/>
          <w:noProof/>
        </w:rPr>
      </w:pPr>
      <w:r>
        <w:rPr>
          <w:noProof/>
        </w:rPr>
        <w:t xml:space="preserve">Q14: </w:t>
      </w:r>
      <w:r w:rsidR="008D711C" w:rsidRPr="008D711C">
        <w:rPr>
          <w:noProof/>
        </w:rPr>
        <w:t xml:space="preserve">And thinking about the next 12 months, for each of the various ways you can access NFB products or productions, would you expect you will be taking advantage of this option more often than in the past 12 months, as about the same as you did in the past 12 months, or less often than </w:t>
      </w:r>
      <w:r w:rsidR="008D711C" w:rsidRPr="008D711C">
        <w:rPr>
          <w:noProof/>
        </w:rPr>
        <w:lastRenderedPageBreak/>
        <w:t>in the past 12 months?</w:t>
      </w:r>
      <w:r w:rsidR="008D711C">
        <w:rPr>
          <w:noProof/>
        </w:rPr>
        <w:t xml:space="preserve"> Base: </w:t>
      </w:r>
      <w:r w:rsidR="00A04D3F" w:rsidRPr="00A04D3F">
        <w:rPr>
          <w:noProof/>
        </w:rPr>
        <w:t xml:space="preserve">Respondents who remember having seen a NFB product or production </w:t>
      </w:r>
      <w:r w:rsidR="00AE3EE2">
        <w:rPr>
          <w:noProof/>
        </w:rPr>
        <w:t xml:space="preserve">and have accessed or watched </w:t>
      </w:r>
      <w:r w:rsidR="00EF4311">
        <w:rPr>
          <w:noProof/>
        </w:rPr>
        <w:t xml:space="preserve">it through of the sources mentioned </w:t>
      </w:r>
      <w:r w:rsidR="009D2D08">
        <w:rPr>
          <w:noProof/>
        </w:rPr>
        <w:t>in the previous questions</w:t>
      </w:r>
      <w:r w:rsidR="00011372">
        <w:rPr>
          <w:noProof/>
        </w:rPr>
        <w:t>.</w:t>
      </w:r>
      <w:r w:rsidR="009D2D08">
        <w:rPr>
          <w:noProof/>
        </w:rPr>
        <w:t xml:space="preserve"> </w:t>
      </w:r>
      <w:r w:rsidR="00011372" w:rsidRPr="002F662E">
        <w:rPr>
          <w:i/>
          <w:iCs/>
          <w:noProof/>
        </w:rPr>
        <w:t>*Given the small number of respondents (n&lt;30) data are presented for illustrative purposes only.</w:t>
      </w:r>
    </w:p>
    <w:p w14:paraId="6028582C" w14:textId="77777777" w:rsidR="00A11AE1" w:rsidRDefault="00A11AE1" w:rsidP="00AC33E2">
      <w:pPr>
        <w:rPr>
          <w:noProof/>
        </w:rPr>
      </w:pPr>
    </w:p>
    <w:p w14:paraId="7B233608" w14:textId="2A7A9579" w:rsidR="002E06E7" w:rsidRDefault="002E06E7" w:rsidP="002E06E7">
      <w:r>
        <w:t xml:space="preserve">Regarding changes in usage </w:t>
      </w:r>
      <w:r w:rsidR="00396465">
        <w:t>frequency</w:t>
      </w:r>
      <w:r>
        <w:t xml:space="preserve"> of the different platforms, there are very few significant differences. </w:t>
      </w:r>
    </w:p>
    <w:p w14:paraId="10DCBDB2" w14:textId="77777777" w:rsidR="002E06E7" w:rsidRDefault="002E06E7" w:rsidP="002E06E7"/>
    <w:p w14:paraId="79103E47" w14:textId="2AAB7A61" w:rsidR="00C8593F" w:rsidRPr="00234649" w:rsidRDefault="00C8593F" w:rsidP="00C8593F">
      <w:pPr>
        <w:rPr>
          <w:noProof/>
        </w:rPr>
      </w:pPr>
      <w:r w:rsidRPr="00234649">
        <w:rPr>
          <w:noProof/>
        </w:rPr>
        <w:t xml:space="preserve">The following results illustrate the differences in proportions of respondents who were </w:t>
      </w:r>
      <w:r w:rsidR="004D5C29" w:rsidRPr="00234649">
        <w:rPr>
          <w:noProof/>
        </w:rPr>
        <w:t>planning to access</w:t>
      </w:r>
      <w:r w:rsidRPr="00234649">
        <w:rPr>
          <w:noProof/>
        </w:rPr>
        <w:t xml:space="preserve"> </w:t>
      </w:r>
      <w:r w:rsidR="004D5C29" w:rsidRPr="00234649">
        <w:rPr>
          <w:noProof/>
        </w:rPr>
        <w:t>NFB content more often</w:t>
      </w:r>
      <w:r w:rsidR="00183C72" w:rsidRPr="00234649">
        <w:rPr>
          <w:noProof/>
        </w:rPr>
        <w:t xml:space="preserve"> in the next </w:t>
      </w:r>
      <w:r w:rsidR="006D3101" w:rsidRPr="00234649">
        <w:rPr>
          <w:noProof/>
        </w:rPr>
        <w:t>12 months</w:t>
      </w:r>
      <w:r w:rsidRPr="00234649">
        <w:rPr>
          <w:noProof/>
        </w:rPr>
        <w:t xml:space="preserve"> obtained in this year’s study compared to the 2017 study:</w:t>
      </w:r>
    </w:p>
    <w:p w14:paraId="24A5EF39" w14:textId="4489ABA3" w:rsidR="006D3101" w:rsidRPr="004F3261" w:rsidRDefault="006F796B" w:rsidP="006D3101">
      <w:pPr>
        <w:pStyle w:val="Paragraphedeliste"/>
        <w:numPr>
          <w:ilvl w:val="0"/>
          <w:numId w:val="45"/>
        </w:numPr>
        <w:rPr>
          <w:noProof/>
        </w:rPr>
      </w:pPr>
      <w:r w:rsidRPr="004F3261">
        <w:rPr>
          <w:noProof/>
        </w:rPr>
        <w:t xml:space="preserve">Online through NFB website or Films app: </w:t>
      </w:r>
      <w:r w:rsidR="007663E5" w:rsidRPr="004F3261">
        <w:rPr>
          <w:noProof/>
        </w:rPr>
        <w:t>+1</w:t>
      </w:r>
      <w:r w:rsidR="004F3261" w:rsidRPr="004F3261">
        <w:rPr>
          <w:noProof/>
        </w:rPr>
        <w:t>4</w:t>
      </w:r>
    </w:p>
    <w:p w14:paraId="3832A0A0" w14:textId="0C55CFB6" w:rsidR="00476EB4" w:rsidRPr="00A901DB" w:rsidRDefault="00476EB4" w:rsidP="006D3101">
      <w:pPr>
        <w:pStyle w:val="Paragraphedeliste"/>
        <w:numPr>
          <w:ilvl w:val="0"/>
          <w:numId w:val="45"/>
        </w:numPr>
        <w:rPr>
          <w:noProof/>
        </w:rPr>
      </w:pPr>
      <w:r w:rsidRPr="00A901DB">
        <w:rPr>
          <w:noProof/>
        </w:rPr>
        <w:t xml:space="preserve">Apps or VR available through app stores: </w:t>
      </w:r>
      <w:r w:rsidR="00A901DB" w:rsidRPr="00A901DB">
        <w:rPr>
          <w:noProof/>
        </w:rPr>
        <w:t>+4</w:t>
      </w:r>
    </w:p>
    <w:p w14:paraId="4A8DC1B6" w14:textId="7E21691D" w:rsidR="00FF27DD" w:rsidRPr="005C55B7" w:rsidRDefault="00087D23" w:rsidP="006D3101">
      <w:pPr>
        <w:pStyle w:val="Paragraphedeliste"/>
        <w:numPr>
          <w:ilvl w:val="0"/>
          <w:numId w:val="45"/>
        </w:numPr>
        <w:rPr>
          <w:noProof/>
        </w:rPr>
      </w:pPr>
      <w:r w:rsidRPr="005C55B7">
        <w:rPr>
          <w:noProof/>
        </w:rPr>
        <w:t xml:space="preserve">Public screening: </w:t>
      </w:r>
      <w:r w:rsidR="005C55B7" w:rsidRPr="005C55B7">
        <w:rPr>
          <w:noProof/>
        </w:rPr>
        <w:t>-6</w:t>
      </w:r>
    </w:p>
    <w:p w14:paraId="0A7EEE3E" w14:textId="0CE8FC96" w:rsidR="00087D23" w:rsidRPr="00FD23BB" w:rsidRDefault="00CD31B9" w:rsidP="006D3101">
      <w:pPr>
        <w:pStyle w:val="Paragraphedeliste"/>
        <w:numPr>
          <w:ilvl w:val="0"/>
          <w:numId w:val="45"/>
        </w:numPr>
        <w:rPr>
          <w:noProof/>
        </w:rPr>
      </w:pPr>
      <w:r w:rsidRPr="00FD23BB">
        <w:rPr>
          <w:noProof/>
        </w:rPr>
        <w:t>TV</w:t>
      </w:r>
      <w:r w:rsidR="00E94534" w:rsidRPr="00FD23BB">
        <w:rPr>
          <w:noProof/>
        </w:rPr>
        <w:t xml:space="preserve"> broadcast</w:t>
      </w:r>
      <w:r w:rsidRPr="00FD23BB">
        <w:rPr>
          <w:noProof/>
        </w:rPr>
        <w:t>: -1</w:t>
      </w:r>
      <w:r w:rsidR="00BE0BA1" w:rsidRPr="00FD23BB">
        <w:rPr>
          <w:noProof/>
        </w:rPr>
        <w:t>2</w:t>
      </w:r>
    </w:p>
    <w:p w14:paraId="6A83DBFD" w14:textId="541D1E09" w:rsidR="00500306" w:rsidRPr="00F56F15" w:rsidRDefault="001C5764" w:rsidP="00500306">
      <w:pPr>
        <w:pStyle w:val="Paragraphedeliste"/>
        <w:numPr>
          <w:ilvl w:val="0"/>
          <w:numId w:val="45"/>
        </w:numPr>
        <w:rPr>
          <w:noProof/>
        </w:rPr>
      </w:pPr>
      <w:r w:rsidRPr="00F56F15">
        <w:rPr>
          <w:noProof/>
        </w:rPr>
        <w:t xml:space="preserve">On-board entertainment: </w:t>
      </w:r>
      <w:r w:rsidR="004F1B7B" w:rsidRPr="00F56F15">
        <w:rPr>
          <w:noProof/>
        </w:rPr>
        <w:t>+3</w:t>
      </w:r>
      <w:r w:rsidR="00500306" w:rsidRPr="00F56F15">
        <w:rPr>
          <w:noProof/>
        </w:rPr>
        <w:t>*</w:t>
      </w:r>
    </w:p>
    <w:p w14:paraId="00E3862F" w14:textId="5AA0A3C8" w:rsidR="004F1B7B" w:rsidRPr="00F56F15" w:rsidRDefault="00500306" w:rsidP="006D3101">
      <w:pPr>
        <w:pStyle w:val="Paragraphedeliste"/>
        <w:numPr>
          <w:ilvl w:val="0"/>
          <w:numId w:val="45"/>
        </w:numPr>
        <w:rPr>
          <w:noProof/>
        </w:rPr>
      </w:pPr>
      <w:r w:rsidRPr="00F56F15">
        <w:rPr>
          <w:noProof/>
        </w:rPr>
        <w:t xml:space="preserve">At school: </w:t>
      </w:r>
      <w:r w:rsidR="00546900" w:rsidRPr="00F56F15">
        <w:rPr>
          <w:noProof/>
        </w:rPr>
        <w:t>-2</w:t>
      </w:r>
      <w:r w:rsidR="00F56F15" w:rsidRPr="00F56F15">
        <w:rPr>
          <w:noProof/>
        </w:rPr>
        <w:t>6</w:t>
      </w:r>
    </w:p>
    <w:p w14:paraId="54611F15" w14:textId="05A9298B" w:rsidR="00B43D60" w:rsidRDefault="00B43D60" w:rsidP="00B43D60">
      <w:pPr>
        <w:rPr>
          <w:highlight w:val="yellow"/>
        </w:rPr>
      </w:pPr>
    </w:p>
    <w:p w14:paraId="45AB6122" w14:textId="13CA646E" w:rsidR="00CE12E7" w:rsidRDefault="00CE12E7" w:rsidP="00B43D60">
      <w:pPr>
        <w:rPr>
          <w:highlight w:val="yellow"/>
        </w:rPr>
      </w:pPr>
    </w:p>
    <w:p w14:paraId="567B88AE" w14:textId="5C37684E" w:rsidR="00CE12E7" w:rsidRDefault="00CE12E7" w:rsidP="00B43D60">
      <w:pPr>
        <w:rPr>
          <w:highlight w:val="yellow"/>
        </w:rPr>
      </w:pPr>
    </w:p>
    <w:p w14:paraId="54A96428" w14:textId="01743AFC" w:rsidR="00CE12E7" w:rsidRDefault="00CE12E7" w:rsidP="00B43D60">
      <w:pPr>
        <w:rPr>
          <w:highlight w:val="yellow"/>
        </w:rPr>
      </w:pPr>
    </w:p>
    <w:p w14:paraId="630790F7" w14:textId="34512F25" w:rsidR="00CE12E7" w:rsidRDefault="00CE12E7" w:rsidP="00B43D60">
      <w:pPr>
        <w:rPr>
          <w:highlight w:val="yellow"/>
        </w:rPr>
      </w:pPr>
    </w:p>
    <w:p w14:paraId="298A7476" w14:textId="3FA29A6D" w:rsidR="00CE12E7" w:rsidRDefault="00CE12E7" w:rsidP="00B43D60">
      <w:pPr>
        <w:rPr>
          <w:highlight w:val="yellow"/>
        </w:rPr>
      </w:pPr>
    </w:p>
    <w:p w14:paraId="5C0B0CFB" w14:textId="2EFDDAAB" w:rsidR="00CE12E7" w:rsidRDefault="00CE12E7" w:rsidP="00B43D60">
      <w:pPr>
        <w:rPr>
          <w:highlight w:val="yellow"/>
        </w:rPr>
      </w:pPr>
    </w:p>
    <w:p w14:paraId="5BBA91A9" w14:textId="1F72DB6F" w:rsidR="00CE12E7" w:rsidRDefault="00CE12E7" w:rsidP="00B43D60">
      <w:pPr>
        <w:rPr>
          <w:highlight w:val="yellow"/>
        </w:rPr>
      </w:pPr>
    </w:p>
    <w:p w14:paraId="1458FF67" w14:textId="354AD03C" w:rsidR="00CE12E7" w:rsidRDefault="00CE12E7" w:rsidP="00B43D60">
      <w:pPr>
        <w:rPr>
          <w:highlight w:val="yellow"/>
        </w:rPr>
      </w:pPr>
    </w:p>
    <w:p w14:paraId="12236205" w14:textId="72741395" w:rsidR="00CE12E7" w:rsidRDefault="00CE12E7" w:rsidP="00B43D60">
      <w:pPr>
        <w:rPr>
          <w:highlight w:val="yellow"/>
        </w:rPr>
      </w:pPr>
    </w:p>
    <w:p w14:paraId="6A203D0D" w14:textId="71D31AB9" w:rsidR="00CE12E7" w:rsidRDefault="00CE12E7" w:rsidP="00B43D60">
      <w:pPr>
        <w:rPr>
          <w:highlight w:val="yellow"/>
        </w:rPr>
      </w:pPr>
    </w:p>
    <w:p w14:paraId="4AB526D7" w14:textId="229FD4DB" w:rsidR="00CE12E7" w:rsidRDefault="00CE12E7" w:rsidP="00B43D60">
      <w:pPr>
        <w:rPr>
          <w:highlight w:val="yellow"/>
        </w:rPr>
      </w:pPr>
    </w:p>
    <w:p w14:paraId="68B5ABB9" w14:textId="1C89D411" w:rsidR="00CE12E7" w:rsidRDefault="00CE12E7" w:rsidP="00B43D60">
      <w:pPr>
        <w:rPr>
          <w:highlight w:val="yellow"/>
        </w:rPr>
      </w:pPr>
    </w:p>
    <w:p w14:paraId="6E994D51" w14:textId="0A37FEA9" w:rsidR="00CE12E7" w:rsidRDefault="00CE12E7" w:rsidP="00B43D60">
      <w:pPr>
        <w:rPr>
          <w:highlight w:val="yellow"/>
        </w:rPr>
      </w:pPr>
    </w:p>
    <w:p w14:paraId="213151F8" w14:textId="7C224FE3" w:rsidR="00CE12E7" w:rsidRDefault="00CE12E7" w:rsidP="00B43D60">
      <w:pPr>
        <w:rPr>
          <w:highlight w:val="yellow"/>
        </w:rPr>
      </w:pPr>
    </w:p>
    <w:p w14:paraId="4B5FAB87" w14:textId="304441D2" w:rsidR="00CE12E7" w:rsidRDefault="00CE12E7" w:rsidP="00B43D60">
      <w:pPr>
        <w:rPr>
          <w:highlight w:val="yellow"/>
        </w:rPr>
      </w:pPr>
    </w:p>
    <w:p w14:paraId="459DDEB8" w14:textId="547612FB" w:rsidR="00CE12E7" w:rsidRDefault="00CE12E7" w:rsidP="00B43D60">
      <w:pPr>
        <w:rPr>
          <w:highlight w:val="yellow"/>
        </w:rPr>
      </w:pPr>
    </w:p>
    <w:p w14:paraId="50C314BA" w14:textId="66FF12D6" w:rsidR="00CE12E7" w:rsidRDefault="00CE12E7" w:rsidP="00B43D60">
      <w:pPr>
        <w:rPr>
          <w:highlight w:val="yellow"/>
        </w:rPr>
      </w:pPr>
    </w:p>
    <w:p w14:paraId="628291D4" w14:textId="4621560B" w:rsidR="00CE12E7" w:rsidRDefault="00CE12E7" w:rsidP="00B43D60">
      <w:pPr>
        <w:rPr>
          <w:highlight w:val="yellow"/>
        </w:rPr>
      </w:pPr>
    </w:p>
    <w:p w14:paraId="07EED0A5" w14:textId="6FC70BF3" w:rsidR="00CE12E7" w:rsidRDefault="00CE12E7" w:rsidP="00B43D60">
      <w:pPr>
        <w:rPr>
          <w:highlight w:val="yellow"/>
        </w:rPr>
      </w:pPr>
    </w:p>
    <w:p w14:paraId="42226A74" w14:textId="3D5AC3AD" w:rsidR="00CE12E7" w:rsidRDefault="00CE12E7" w:rsidP="00B43D60">
      <w:pPr>
        <w:rPr>
          <w:highlight w:val="yellow"/>
        </w:rPr>
      </w:pPr>
    </w:p>
    <w:p w14:paraId="5E118E06" w14:textId="628275A3" w:rsidR="00CE12E7" w:rsidRDefault="00CE12E7" w:rsidP="00B43D60">
      <w:pPr>
        <w:rPr>
          <w:highlight w:val="yellow"/>
        </w:rPr>
      </w:pPr>
    </w:p>
    <w:p w14:paraId="41E7D8EA" w14:textId="767955A8" w:rsidR="00CE12E7" w:rsidRDefault="00CE12E7" w:rsidP="00B43D60">
      <w:pPr>
        <w:rPr>
          <w:highlight w:val="yellow"/>
        </w:rPr>
      </w:pPr>
    </w:p>
    <w:p w14:paraId="27D80744" w14:textId="259B91A6" w:rsidR="00CE12E7" w:rsidRDefault="00CE12E7" w:rsidP="00B43D60">
      <w:pPr>
        <w:rPr>
          <w:highlight w:val="yellow"/>
        </w:rPr>
      </w:pPr>
    </w:p>
    <w:p w14:paraId="5C2F4DE4" w14:textId="1DCC13B3" w:rsidR="00CE12E7" w:rsidRDefault="00CE12E7" w:rsidP="00B43D60">
      <w:pPr>
        <w:rPr>
          <w:highlight w:val="yellow"/>
        </w:rPr>
      </w:pPr>
    </w:p>
    <w:p w14:paraId="391C74C6" w14:textId="77777777" w:rsidR="00CE12E7" w:rsidRPr="00B43D60" w:rsidRDefault="00CE12E7" w:rsidP="00B43D60">
      <w:pPr>
        <w:rPr>
          <w:highlight w:val="yellow"/>
        </w:rPr>
      </w:pPr>
    </w:p>
    <w:p w14:paraId="633CBA40" w14:textId="77777777" w:rsidR="00141942" w:rsidRDefault="00141942" w:rsidP="00AC33E2">
      <w:pPr>
        <w:rPr>
          <w:noProof/>
        </w:rPr>
      </w:pPr>
    </w:p>
    <w:p w14:paraId="7CD4EDB0" w14:textId="62689FC9" w:rsidR="008B5F4C" w:rsidRPr="00F94F9F" w:rsidRDefault="0054702F" w:rsidP="00F94F9F">
      <w:pPr>
        <w:pStyle w:val="Titre2"/>
        <w:rPr>
          <w:rFonts w:asciiTheme="minorHAnsi" w:hAnsiTheme="minorHAnsi" w:cstheme="minorHAnsi"/>
          <w:i w:val="0"/>
          <w:iCs w:val="0"/>
          <w:noProof/>
          <w:sz w:val="22"/>
          <w:szCs w:val="22"/>
        </w:rPr>
      </w:pPr>
      <w:bookmarkStart w:id="54" w:name="_Toc98941035"/>
      <w:r w:rsidRPr="00F94F9F">
        <w:rPr>
          <w:rFonts w:asciiTheme="minorHAnsi" w:hAnsiTheme="minorHAnsi" w:cstheme="minorHAnsi"/>
          <w:i w:val="0"/>
          <w:iCs w:val="0"/>
          <w:noProof/>
          <w:sz w:val="22"/>
          <w:szCs w:val="22"/>
        </w:rPr>
        <w:lastRenderedPageBreak/>
        <w:t xml:space="preserve">Awareness of </w:t>
      </w:r>
      <w:r w:rsidR="000D1EF6" w:rsidRPr="00F94F9F">
        <w:rPr>
          <w:rFonts w:asciiTheme="minorHAnsi" w:hAnsiTheme="minorHAnsi" w:cstheme="minorHAnsi"/>
          <w:i w:val="0"/>
          <w:iCs w:val="0"/>
          <w:noProof/>
          <w:sz w:val="22"/>
          <w:szCs w:val="22"/>
        </w:rPr>
        <w:t xml:space="preserve">2021 </w:t>
      </w:r>
      <w:r w:rsidR="000E0517" w:rsidRPr="00F94F9F">
        <w:rPr>
          <w:rFonts w:asciiTheme="minorHAnsi" w:hAnsiTheme="minorHAnsi" w:cstheme="minorHAnsi"/>
          <w:i w:val="0"/>
          <w:iCs w:val="0"/>
          <w:noProof/>
          <w:sz w:val="22"/>
          <w:szCs w:val="22"/>
        </w:rPr>
        <w:t xml:space="preserve">NFB </w:t>
      </w:r>
      <w:r w:rsidR="00286694" w:rsidRPr="00F94F9F">
        <w:rPr>
          <w:rFonts w:asciiTheme="minorHAnsi" w:hAnsiTheme="minorHAnsi" w:cstheme="minorHAnsi"/>
          <w:i w:val="0"/>
          <w:iCs w:val="0"/>
          <w:noProof/>
          <w:sz w:val="22"/>
          <w:szCs w:val="22"/>
        </w:rPr>
        <w:t>P</w:t>
      </w:r>
      <w:r w:rsidR="00041C1A" w:rsidRPr="00F94F9F">
        <w:rPr>
          <w:rFonts w:asciiTheme="minorHAnsi" w:hAnsiTheme="minorHAnsi" w:cstheme="minorHAnsi"/>
          <w:i w:val="0"/>
          <w:iCs w:val="0"/>
          <w:noProof/>
          <w:sz w:val="22"/>
          <w:szCs w:val="22"/>
        </w:rPr>
        <w:t>roductions</w:t>
      </w:r>
      <w:bookmarkEnd w:id="54"/>
    </w:p>
    <w:p w14:paraId="22CA40B7" w14:textId="77777777" w:rsidR="000E0517" w:rsidRDefault="000E0517" w:rsidP="00AC33E2">
      <w:pPr>
        <w:rPr>
          <w:noProof/>
        </w:rPr>
      </w:pPr>
    </w:p>
    <w:p w14:paraId="7037147D" w14:textId="7A7E16AF" w:rsidR="0042341E" w:rsidRPr="00AB07BE" w:rsidRDefault="00AB07BE" w:rsidP="00AC33E2">
      <w:pPr>
        <w:rPr>
          <w:noProof/>
        </w:rPr>
      </w:pPr>
      <w:r>
        <w:t xml:space="preserve">Among a list of ten NFB productions, the most popular title is </w:t>
      </w:r>
      <w:r w:rsidRPr="675217E7">
        <w:rPr>
          <w:i/>
          <w:iCs/>
        </w:rPr>
        <w:t xml:space="preserve">Borealis, </w:t>
      </w:r>
      <w:r w:rsidR="00EC429B">
        <w:t xml:space="preserve">seen or </w:t>
      </w:r>
      <w:r w:rsidR="00DF20F7">
        <w:t xml:space="preserve">known by 17% of the respondents. </w:t>
      </w:r>
      <w:r w:rsidR="00CB3AA0">
        <w:t>The a</w:t>
      </w:r>
      <w:r w:rsidR="002F2AC3">
        <w:t>wareness of</w:t>
      </w:r>
      <w:r w:rsidR="009E0338">
        <w:t xml:space="preserve"> </w:t>
      </w:r>
      <w:r w:rsidR="00633178" w:rsidRPr="675217E7">
        <w:rPr>
          <w:i/>
          <w:iCs/>
        </w:rPr>
        <w:t>Because we are Girls</w:t>
      </w:r>
      <w:r w:rsidR="002F2AC3">
        <w:t xml:space="preserve"> is measured at </w:t>
      </w:r>
      <w:r w:rsidR="00633178">
        <w:t>1</w:t>
      </w:r>
      <w:r w:rsidR="00791EAE">
        <w:t>4</w:t>
      </w:r>
      <w:r w:rsidR="00633178">
        <w:t>%</w:t>
      </w:r>
      <w:r w:rsidR="002F2AC3">
        <w:t xml:space="preserve">, </w:t>
      </w:r>
      <w:r w:rsidR="00791EAE" w:rsidRPr="675217E7">
        <w:rPr>
          <w:i/>
          <w:iCs/>
        </w:rPr>
        <w:t>T</w:t>
      </w:r>
      <w:r w:rsidR="002F2AC3" w:rsidRPr="675217E7">
        <w:rPr>
          <w:i/>
          <w:iCs/>
        </w:rPr>
        <w:t>he Silence</w:t>
      </w:r>
      <w:r w:rsidR="002F2AC3">
        <w:t xml:space="preserve"> at </w:t>
      </w:r>
      <w:r w:rsidR="00791EAE">
        <w:t>12%</w:t>
      </w:r>
      <w:r w:rsidR="003A6646">
        <w:t xml:space="preserve">, </w:t>
      </w:r>
      <w:r w:rsidR="003A6646" w:rsidRPr="675217E7">
        <w:rPr>
          <w:i/>
          <w:iCs/>
        </w:rPr>
        <w:t xml:space="preserve">We Will Stand Up </w:t>
      </w:r>
      <w:r w:rsidR="003A6646">
        <w:t>at 11%</w:t>
      </w:r>
      <w:r w:rsidR="00A97513">
        <w:t xml:space="preserve"> and</w:t>
      </w:r>
      <w:r w:rsidR="00E7289B">
        <w:t xml:space="preserve"> </w:t>
      </w:r>
      <w:r w:rsidR="00E7289B" w:rsidRPr="675217E7">
        <w:rPr>
          <w:i/>
          <w:iCs/>
        </w:rPr>
        <w:t>The Rose Family</w:t>
      </w:r>
      <w:r w:rsidR="00E7289B">
        <w:t xml:space="preserve"> at 10%. Among the less known productions </w:t>
      </w:r>
      <w:r w:rsidR="0093064F">
        <w:t xml:space="preserve">are </w:t>
      </w:r>
      <w:r w:rsidR="00B47B28" w:rsidRPr="675217E7">
        <w:rPr>
          <w:i/>
          <w:iCs/>
        </w:rPr>
        <w:t xml:space="preserve">Now is </w:t>
      </w:r>
      <w:r w:rsidR="00BD5852" w:rsidRPr="675217E7">
        <w:rPr>
          <w:i/>
          <w:iCs/>
        </w:rPr>
        <w:t xml:space="preserve">the </w:t>
      </w:r>
      <w:r w:rsidR="00B47B28" w:rsidRPr="675217E7">
        <w:rPr>
          <w:i/>
          <w:iCs/>
        </w:rPr>
        <w:t>Time</w:t>
      </w:r>
      <w:r w:rsidR="00B47B28">
        <w:t xml:space="preserve"> (9%), </w:t>
      </w:r>
      <w:r w:rsidR="00B47B28" w:rsidRPr="675217E7">
        <w:rPr>
          <w:i/>
          <w:iCs/>
        </w:rPr>
        <w:t>Stateless</w:t>
      </w:r>
      <w:r w:rsidR="00B47B28">
        <w:t xml:space="preserve"> (7%)</w:t>
      </w:r>
      <w:r w:rsidR="00CD64F5">
        <w:t xml:space="preserve">, </w:t>
      </w:r>
      <w:r w:rsidR="00CD64F5" w:rsidRPr="675217E7">
        <w:rPr>
          <w:i/>
          <w:iCs/>
        </w:rPr>
        <w:t>How to Be at Home</w:t>
      </w:r>
      <w:r w:rsidR="00CD64F5">
        <w:t xml:space="preserve"> (6%), </w:t>
      </w:r>
      <w:r w:rsidR="00CD64F5" w:rsidRPr="675217E7">
        <w:rPr>
          <w:i/>
          <w:iCs/>
        </w:rPr>
        <w:t>Kimmapii</w:t>
      </w:r>
      <w:r w:rsidR="003D4794" w:rsidRPr="675217E7">
        <w:rPr>
          <w:i/>
          <w:iCs/>
        </w:rPr>
        <w:t>yipitssini: The Meaning of Empathy</w:t>
      </w:r>
      <w:r w:rsidR="003D4794">
        <w:t xml:space="preserve"> (5%) and </w:t>
      </w:r>
      <w:r w:rsidR="003D4794" w:rsidRPr="675217E7">
        <w:rPr>
          <w:i/>
          <w:iCs/>
        </w:rPr>
        <w:t>Motto.io</w:t>
      </w:r>
      <w:r w:rsidR="003D4794">
        <w:t xml:space="preserve"> (2%). </w:t>
      </w:r>
    </w:p>
    <w:p w14:paraId="280FBC3D" w14:textId="77777777" w:rsidR="000E0517" w:rsidRDefault="000E0517" w:rsidP="00AC33E2">
      <w:pPr>
        <w:rPr>
          <w:noProof/>
        </w:rPr>
      </w:pPr>
    </w:p>
    <w:p w14:paraId="37AD0283" w14:textId="77777777" w:rsidR="001D6F2B" w:rsidRDefault="001D6F2B" w:rsidP="000D1EF6">
      <w:pPr>
        <w:rPr>
          <w:noProof/>
        </w:rPr>
      </w:pPr>
    </w:p>
    <w:p w14:paraId="74DA4942" w14:textId="0BA7CB5D" w:rsidR="000E0517" w:rsidRDefault="000E0517" w:rsidP="000D1EF6">
      <w:pPr>
        <w:rPr>
          <w:noProof/>
        </w:rPr>
      </w:pPr>
      <w:r>
        <w:rPr>
          <w:noProof/>
        </w:rPr>
        <w:t xml:space="preserve">Figure </w:t>
      </w:r>
      <w:r w:rsidR="001D1B23">
        <w:rPr>
          <w:noProof/>
        </w:rPr>
        <w:t>25</w:t>
      </w:r>
      <w:r>
        <w:rPr>
          <w:noProof/>
        </w:rPr>
        <w:t xml:space="preserve">: </w:t>
      </w:r>
      <w:r w:rsidR="000D1EF6">
        <w:rPr>
          <w:noProof/>
        </w:rPr>
        <w:t>Awareness of 2021 NFB productions</w:t>
      </w:r>
    </w:p>
    <w:p w14:paraId="74521192" w14:textId="77777777" w:rsidR="00BA43D8" w:rsidRDefault="00BA43D8" w:rsidP="00BA43D8">
      <w:pPr>
        <w:rPr>
          <w:noProof/>
        </w:rPr>
      </w:pPr>
      <w:r>
        <w:rPr>
          <w:noProof/>
        </w:rPr>
        <w:drawing>
          <wp:inline distT="0" distB="0" distL="0" distR="0" wp14:anchorId="0789AA06" wp14:editId="400D04C0">
            <wp:extent cx="5486400" cy="4582632"/>
            <wp:effectExtent l="0" t="0" r="0" b="8890"/>
            <wp:docPr id="33" name="Graphique 33" descr="Have you seen or heard of any of the following NFB titles? &#10;&#10;Borealis: &#10;Yes: 17%&#10;No: 81%&#10;Don't know/Refusal: 1%&#10;&#10;Because we are Girls: &#10;Yes: 14%&#10;No: 84%&#10;Don't know/Refusal: 2%&#10; &#10;The Silence: &#10;Yes: 12%&#10;No: 87%&#10;Don't know/Refusal: 2% &#10;&#10;We Will Stand Up: &#10;Yes: 11%&#10;No: 87%&#10;Don't know/Refusal: 2% &#10;&#10;The Rose Family: &#10;Yes: 10%&#10;No: 89%&#10;Don't know/Refusal: 1%&#10;&#10;Now Is the Time: &#10;Yes: 9%&#10;No: 90%&#10;Don't know/Refusal: 1%&#10; &#10;Stateless: &#10;Yes: 7%&#10;No: 92%&#10;Don't know/Refusal: 1%&#10;&#10;How to Be at Home: &#10;Yes: 6%&#10;No: 93%&#10;Don't know/Refusal: 1%&#10;&#10;Kímmapiiyipitssini: The Meaning of Empathy: &#10;Yes: 5%&#10;No: 94%&#10;Don't know/Refusal: 1%&#10;&#10;Motto.io: &#10;Yes: 2%&#10;No: 97%&#10;Don't know/Refusal: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78FF56" w14:textId="6C93D312" w:rsidR="00BA43D8" w:rsidRDefault="00BA43D8" w:rsidP="00BA43D8">
      <w:pPr>
        <w:rPr>
          <w:noProof/>
        </w:rPr>
      </w:pPr>
      <w:r>
        <w:rPr>
          <w:noProof/>
        </w:rPr>
        <w:t>Q</w:t>
      </w:r>
      <w:r w:rsidR="005B24B5">
        <w:rPr>
          <w:noProof/>
        </w:rPr>
        <w:t>42</w:t>
      </w:r>
      <w:r>
        <w:rPr>
          <w:noProof/>
        </w:rPr>
        <w:t xml:space="preserve">: </w:t>
      </w:r>
      <w:r w:rsidR="005B7A71" w:rsidRPr="005B7A71">
        <w:rPr>
          <w:noProof/>
        </w:rPr>
        <w:t xml:space="preserve">Have you seen or heard of any of the following NFB titles? </w:t>
      </w:r>
      <w:r>
        <w:rPr>
          <w:noProof/>
        </w:rPr>
        <w:t xml:space="preserve">Base: </w:t>
      </w:r>
      <w:r w:rsidR="00653147" w:rsidRPr="00653147">
        <w:rPr>
          <w:noProof/>
        </w:rPr>
        <w:t>All respondents</w:t>
      </w:r>
      <w:r w:rsidRPr="00653147">
        <w:t xml:space="preserve"> </w:t>
      </w:r>
      <w:r w:rsidRPr="00062929">
        <w:rPr>
          <w:noProof/>
        </w:rPr>
        <w:t>(n=</w:t>
      </w:r>
      <w:r w:rsidR="00653147" w:rsidRPr="00062929">
        <w:rPr>
          <w:noProof/>
        </w:rPr>
        <w:t>1,500</w:t>
      </w:r>
      <w:r w:rsidRPr="00062929">
        <w:rPr>
          <w:noProof/>
        </w:rPr>
        <w:t xml:space="preserve">) </w:t>
      </w:r>
    </w:p>
    <w:p w14:paraId="54EA3150" w14:textId="77777777" w:rsidR="00BA43D8" w:rsidRDefault="00BA43D8" w:rsidP="00BA43D8">
      <w:pPr>
        <w:rPr>
          <w:noProof/>
        </w:rPr>
      </w:pPr>
    </w:p>
    <w:p w14:paraId="7E12ACF8" w14:textId="67218D6A" w:rsidR="00B530AE" w:rsidRDefault="00BA43D8" w:rsidP="00B530AE">
      <w:pPr>
        <w:contextualSpacing/>
      </w:pPr>
      <w:r>
        <w:t>Notable subgroup differences regarding respondents</w:t>
      </w:r>
      <w:r w:rsidR="00B530AE">
        <w:t xml:space="preserve"> who have seen or heard of </w:t>
      </w:r>
      <w:r w:rsidR="00B530AE" w:rsidRPr="00F22E99">
        <w:rPr>
          <w:b/>
          <w:bCs/>
          <w:i/>
          <w:iCs/>
        </w:rPr>
        <w:t>Borealis</w:t>
      </w:r>
      <w:r w:rsidR="00B530AE">
        <w:t xml:space="preserve">: </w:t>
      </w:r>
    </w:p>
    <w:p w14:paraId="4FAFEC3A" w14:textId="41A3A2A1" w:rsidR="00BF63AB" w:rsidRDefault="00BF63AB" w:rsidP="00B530AE">
      <w:pPr>
        <w:pStyle w:val="Paragraphedeliste"/>
        <w:numPr>
          <w:ilvl w:val="0"/>
          <w:numId w:val="20"/>
        </w:numPr>
      </w:pPr>
      <w:r>
        <w:t xml:space="preserve">Respondents who have heard of </w:t>
      </w:r>
      <w:r w:rsidR="008C105C">
        <w:t xml:space="preserve">the </w:t>
      </w:r>
      <w:r>
        <w:t>NFB</w:t>
      </w:r>
      <w:r w:rsidR="008C105C">
        <w:t xml:space="preserve"> in the past year</w:t>
      </w:r>
      <w:r>
        <w:t xml:space="preserve"> (</w:t>
      </w:r>
      <w:r w:rsidR="008C105C">
        <w:t>36</w:t>
      </w:r>
      <w:r w:rsidR="00F22E99">
        <w:t>%)</w:t>
      </w:r>
    </w:p>
    <w:p w14:paraId="3B8CD02B" w14:textId="3ECA09C0" w:rsidR="001808A2" w:rsidRDefault="001808A2" w:rsidP="00B530AE">
      <w:pPr>
        <w:pStyle w:val="Paragraphedeliste"/>
        <w:numPr>
          <w:ilvl w:val="0"/>
          <w:numId w:val="20"/>
        </w:numPr>
      </w:pPr>
      <w:r>
        <w:t xml:space="preserve">Respondents who visited </w:t>
      </w:r>
      <w:r w:rsidR="00DD6689">
        <w:t>the NFB</w:t>
      </w:r>
      <w:r w:rsidR="007B4385">
        <w:t xml:space="preserve">.ca </w:t>
      </w:r>
      <w:r w:rsidR="00DD6689">
        <w:t>(</w:t>
      </w:r>
      <w:r w:rsidR="00D56E32">
        <w:t>31%)</w:t>
      </w:r>
    </w:p>
    <w:p w14:paraId="19D28591" w14:textId="6D7DEE22" w:rsidR="00CC39D7" w:rsidRDefault="00CC39D7" w:rsidP="00B530AE">
      <w:pPr>
        <w:pStyle w:val="Paragraphedeliste"/>
        <w:numPr>
          <w:ilvl w:val="0"/>
          <w:numId w:val="20"/>
        </w:numPr>
      </w:pPr>
      <w:r>
        <w:t xml:space="preserve">Respondents who have seen ads from </w:t>
      </w:r>
      <w:r w:rsidR="00F54453">
        <w:t xml:space="preserve">the </w:t>
      </w:r>
      <w:r>
        <w:t>NFB in the past year (</w:t>
      </w:r>
      <w:r w:rsidR="00C323FF">
        <w:t>29%)</w:t>
      </w:r>
      <w:r>
        <w:t xml:space="preserve"> </w:t>
      </w:r>
    </w:p>
    <w:p w14:paraId="25828EAC" w14:textId="4EAE0394" w:rsidR="0075163C" w:rsidRDefault="0075163C" w:rsidP="00B530AE">
      <w:pPr>
        <w:pStyle w:val="Paragraphedeliste"/>
        <w:numPr>
          <w:ilvl w:val="0"/>
          <w:numId w:val="20"/>
        </w:numPr>
      </w:pPr>
      <w:r>
        <w:t xml:space="preserve">Respondents of </w:t>
      </w:r>
      <w:r w:rsidR="00DF3BB3">
        <w:t>age</w:t>
      </w:r>
      <w:r>
        <w:t xml:space="preserve"> 55 </w:t>
      </w:r>
      <w:r w:rsidR="00DF3BB3">
        <w:t xml:space="preserve">and </w:t>
      </w:r>
      <w:r w:rsidR="00DA4B91">
        <w:t>over</w:t>
      </w:r>
      <w:r>
        <w:t xml:space="preserve"> (</w:t>
      </w:r>
      <w:r w:rsidR="000161EA">
        <w:t>22%)</w:t>
      </w:r>
    </w:p>
    <w:p w14:paraId="2CA36952" w14:textId="2121B752" w:rsidR="00B530AE" w:rsidRDefault="009B38FB" w:rsidP="00B530AE">
      <w:pPr>
        <w:pStyle w:val="Paragraphedeliste"/>
        <w:numPr>
          <w:ilvl w:val="0"/>
          <w:numId w:val="20"/>
        </w:numPr>
      </w:pPr>
      <w:r>
        <w:t xml:space="preserve">Ontarians (21%) </w:t>
      </w:r>
    </w:p>
    <w:p w14:paraId="119BD83D" w14:textId="77777777" w:rsidR="00D27619" w:rsidRDefault="00D27619" w:rsidP="00AC33E2">
      <w:pPr>
        <w:rPr>
          <w:noProof/>
        </w:rPr>
      </w:pPr>
    </w:p>
    <w:p w14:paraId="502E2E1B" w14:textId="77777777" w:rsidR="00426CB9" w:rsidRDefault="00426CB9" w:rsidP="00426CB9">
      <w:pPr>
        <w:contextualSpacing/>
      </w:pPr>
      <w:r>
        <w:lastRenderedPageBreak/>
        <w:t xml:space="preserve">Notable subgroup differences regarding respondents who have seen or heard of </w:t>
      </w:r>
      <w:r w:rsidRPr="008D7E55">
        <w:rPr>
          <w:b/>
          <w:bCs/>
          <w:i/>
          <w:iCs/>
        </w:rPr>
        <w:t>Because we are Girls</w:t>
      </w:r>
      <w:r>
        <w:rPr>
          <w:b/>
          <w:bCs/>
          <w:i/>
          <w:iCs/>
        </w:rPr>
        <w:t>:</w:t>
      </w:r>
      <w:r>
        <w:t xml:space="preserve"> </w:t>
      </w:r>
    </w:p>
    <w:p w14:paraId="16AB9DC0" w14:textId="77777777" w:rsidR="00426CB9" w:rsidRDefault="00426CB9" w:rsidP="00426CB9">
      <w:pPr>
        <w:pStyle w:val="Paragraphedeliste"/>
        <w:numPr>
          <w:ilvl w:val="0"/>
          <w:numId w:val="25"/>
        </w:numPr>
      </w:pPr>
      <w:r>
        <w:t>Respondents who have heard of the NFB in the past year (24%)</w:t>
      </w:r>
    </w:p>
    <w:p w14:paraId="50CF7D5B" w14:textId="0E67ABDB" w:rsidR="00426CB9" w:rsidRDefault="00426CB9" w:rsidP="00426CB9">
      <w:pPr>
        <w:pStyle w:val="Paragraphedeliste"/>
        <w:numPr>
          <w:ilvl w:val="0"/>
          <w:numId w:val="25"/>
        </w:numPr>
      </w:pPr>
      <w:r>
        <w:t xml:space="preserve">Respondents who have seen ads from </w:t>
      </w:r>
      <w:r w:rsidR="00DA4B91">
        <w:t xml:space="preserve">the </w:t>
      </w:r>
      <w:r>
        <w:t xml:space="preserve">NFB in the past year (21%) </w:t>
      </w:r>
    </w:p>
    <w:p w14:paraId="4308E526" w14:textId="77777777" w:rsidR="00426CB9" w:rsidRDefault="00426CB9" w:rsidP="00426CB9">
      <w:pPr>
        <w:pStyle w:val="Paragraphedeliste"/>
        <w:numPr>
          <w:ilvl w:val="0"/>
          <w:numId w:val="25"/>
        </w:numPr>
      </w:pPr>
      <w:r>
        <w:t>Women (19%) compared to men (9%)</w:t>
      </w:r>
    </w:p>
    <w:p w14:paraId="4EC3294D" w14:textId="77777777" w:rsidR="00426CB9" w:rsidRDefault="00426CB9" w:rsidP="00F22E99">
      <w:pPr>
        <w:contextualSpacing/>
      </w:pPr>
    </w:p>
    <w:p w14:paraId="1508074C" w14:textId="77777777" w:rsidR="00426CB9" w:rsidRDefault="00426CB9" w:rsidP="00426CB9">
      <w:pPr>
        <w:contextualSpacing/>
      </w:pPr>
      <w:r>
        <w:t xml:space="preserve">Notable subgroup differences regarding respondents who have seen or heard of </w:t>
      </w:r>
      <w:r w:rsidRPr="00C645C8">
        <w:rPr>
          <w:b/>
          <w:bCs/>
          <w:i/>
          <w:iCs/>
        </w:rPr>
        <w:t>The Silence</w:t>
      </w:r>
      <w:r>
        <w:t xml:space="preserve">: </w:t>
      </w:r>
    </w:p>
    <w:p w14:paraId="700C9C9D" w14:textId="766A48A0" w:rsidR="00426CB9" w:rsidRDefault="00426CB9" w:rsidP="00426CB9">
      <w:pPr>
        <w:pStyle w:val="Paragraphedeliste"/>
        <w:numPr>
          <w:ilvl w:val="0"/>
          <w:numId w:val="25"/>
        </w:numPr>
      </w:pPr>
      <w:r>
        <w:t>Respondents who have heard of the NFB (15%)</w:t>
      </w:r>
    </w:p>
    <w:p w14:paraId="2EE1211B" w14:textId="20B2F689" w:rsidR="00426CB9" w:rsidRDefault="00426CB9" w:rsidP="00426CB9">
      <w:pPr>
        <w:pStyle w:val="Paragraphedeliste"/>
        <w:numPr>
          <w:ilvl w:val="0"/>
          <w:numId w:val="25"/>
        </w:numPr>
      </w:pPr>
      <w:r>
        <w:t>Respondents who visited the NFB</w:t>
      </w:r>
      <w:r w:rsidR="007B4385">
        <w:t xml:space="preserve">.ca </w:t>
      </w:r>
      <w:r>
        <w:t>(24%)</w:t>
      </w:r>
    </w:p>
    <w:p w14:paraId="0DBFDC35" w14:textId="760B76F6" w:rsidR="00426CB9" w:rsidRDefault="00426CB9" w:rsidP="00426CB9">
      <w:pPr>
        <w:pStyle w:val="Paragraphedeliste"/>
        <w:numPr>
          <w:ilvl w:val="0"/>
          <w:numId w:val="25"/>
        </w:numPr>
      </w:pPr>
      <w:r>
        <w:t>Respondents who have seen ads from</w:t>
      </w:r>
      <w:r w:rsidR="008274F7">
        <w:t xml:space="preserve"> the</w:t>
      </w:r>
      <w:r>
        <w:t xml:space="preserve"> NFB in the past year (17%) </w:t>
      </w:r>
    </w:p>
    <w:p w14:paraId="7DCEB636" w14:textId="77777777" w:rsidR="00426CB9" w:rsidRDefault="00426CB9" w:rsidP="00F22E99">
      <w:pPr>
        <w:contextualSpacing/>
      </w:pPr>
    </w:p>
    <w:p w14:paraId="58C8EC9E" w14:textId="77777777" w:rsidR="00426CB9" w:rsidRDefault="00426CB9" w:rsidP="00426CB9">
      <w:pPr>
        <w:contextualSpacing/>
      </w:pPr>
      <w:r>
        <w:t xml:space="preserve">Notable subgroup differences regarding respondents who have seen or heard of </w:t>
      </w:r>
      <w:r w:rsidRPr="00A17DCE">
        <w:rPr>
          <w:b/>
          <w:bCs/>
          <w:i/>
          <w:iCs/>
        </w:rPr>
        <w:t>We Will Stand Up</w:t>
      </w:r>
      <w:r>
        <w:t xml:space="preserve">: </w:t>
      </w:r>
    </w:p>
    <w:p w14:paraId="2F2A56A5" w14:textId="77777777" w:rsidR="00426CB9" w:rsidRDefault="00426CB9" w:rsidP="00426CB9">
      <w:pPr>
        <w:pStyle w:val="Paragraphedeliste"/>
        <w:numPr>
          <w:ilvl w:val="0"/>
          <w:numId w:val="25"/>
        </w:numPr>
      </w:pPr>
      <w:r>
        <w:t>Respondents who have heard of the NFB in the past year (23%)</w:t>
      </w:r>
    </w:p>
    <w:p w14:paraId="064ACB57" w14:textId="7CCE24DE" w:rsidR="00426CB9" w:rsidRDefault="00426CB9" w:rsidP="00426CB9">
      <w:pPr>
        <w:pStyle w:val="Paragraphedeliste"/>
        <w:numPr>
          <w:ilvl w:val="0"/>
          <w:numId w:val="25"/>
        </w:numPr>
      </w:pPr>
      <w:r>
        <w:t xml:space="preserve">Respondents who have seen ads from </w:t>
      </w:r>
      <w:r w:rsidR="008274F7">
        <w:t xml:space="preserve">the </w:t>
      </w:r>
      <w:r>
        <w:t xml:space="preserve">NFB in the past year (20%) </w:t>
      </w:r>
    </w:p>
    <w:p w14:paraId="7A41DC28" w14:textId="77777777" w:rsidR="00D27619" w:rsidRDefault="00D27619" w:rsidP="00AC33E2">
      <w:pPr>
        <w:rPr>
          <w:noProof/>
        </w:rPr>
      </w:pPr>
    </w:p>
    <w:p w14:paraId="7DF53AE2" w14:textId="5A855BFD" w:rsidR="00024E3F" w:rsidRDefault="00024E3F" w:rsidP="00024E3F">
      <w:pPr>
        <w:contextualSpacing/>
      </w:pPr>
      <w:r>
        <w:t xml:space="preserve">Notable subgroup differences regarding respondents who have seen or heard of </w:t>
      </w:r>
      <w:r w:rsidR="00414C5C" w:rsidRPr="00414C5C">
        <w:rPr>
          <w:b/>
          <w:bCs/>
          <w:i/>
          <w:iCs/>
        </w:rPr>
        <w:t>The Rose Family</w:t>
      </w:r>
      <w:r>
        <w:t xml:space="preserve">: </w:t>
      </w:r>
    </w:p>
    <w:p w14:paraId="43E0E3F1" w14:textId="56F4CC5E" w:rsidR="00024E3F" w:rsidRDefault="00024E3F" w:rsidP="00024E3F">
      <w:pPr>
        <w:pStyle w:val="Paragraphedeliste"/>
        <w:numPr>
          <w:ilvl w:val="0"/>
          <w:numId w:val="25"/>
        </w:numPr>
      </w:pPr>
      <w:r>
        <w:t>Respondents who have heard of the NFB</w:t>
      </w:r>
      <w:r w:rsidR="00C05FF6">
        <w:t xml:space="preserve"> in the past year</w:t>
      </w:r>
      <w:r>
        <w:t xml:space="preserve"> (</w:t>
      </w:r>
      <w:r w:rsidR="00C05FF6">
        <w:t>22</w:t>
      </w:r>
      <w:r>
        <w:t>%)</w:t>
      </w:r>
    </w:p>
    <w:p w14:paraId="6FB04FE5" w14:textId="4EA4EA1A" w:rsidR="00024E3F" w:rsidRDefault="00024E3F" w:rsidP="00024E3F">
      <w:pPr>
        <w:pStyle w:val="Paragraphedeliste"/>
        <w:numPr>
          <w:ilvl w:val="0"/>
          <w:numId w:val="25"/>
        </w:numPr>
      </w:pPr>
      <w:r>
        <w:t xml:space="preserve">Respondents who have seen ads from </w:t>
      </w:r>
      <w:r w:rsidR="008274F7">
        <w:t xml:space="preserve">the </w:t>
      </w:r>
      <w:r>
        <w:t>NFB in the past year (1</w:t>
      </w:r>
      <w:r w:rsidR="00CF7D26">
        <w:t>9</w:t>
      </w:r>
      <w:r>
        <w:t xml:space="preserve">%) </w:t>
      </w:r>
    </w:p>
    <w:p w14:paraId="428B8835" w14:textId="77777777" w:rsidR="00024E3F" w:rsidRDefault="00024E3F" w:rsidP="00AC33E2">
      <w:pPr>
        <w:rPr>
          <w:noProof/>
        </w:rPr>
      </w:pPr>
    </w:p>
    <w:p w14:paraId="76365C56" w14:textId="77777777" w:rsidR="00426CB9" w:rsidRDefault="00426CB9" w:rsidP="00426CB9">
      <w:pPr>
        <w:contextualSpacing/>
      </w:pPr>
      <w:r>
        <w:t xml:space="preserve">Notable subgroup differences regarding respondents who have seen or heard of </w:t>
      </w:r>
      <w:r w:rsidRPr="00977C19">
        <w:rPr>
          <w:b/>
          <w:bCs/>
          <w:i/>
          <w:iCs/>
        </w:rPr>
        <w:t>Now Is the Time:</w:t>
      </w:r>
      <w:r>
        <w:t xml:space="preserve"> </w:t>
      </w:r>
    </w:p>
    <w:p w14:paraId="1E813CF1" w14:textId="77777777" w:rsidR="00426CB9" w:rsidRDefault="00426CB9" w:rsidP="00426CB9">
      <w:pPr>
        <w:pStyle w:val="Paragraphedeliste"/>
        <w:numPr>
          <w:ilvl w:val="0"/>
          <w:numId w:val="25"/>
        </w:numPr>
      </w:pPr>
      <w:r>
        <w:t>Respondents who have heard of the NFB in the past year (19%)</w:t>
      </w:r>
    </w:p>
    <w:p w14:paraId="5F0B9A07" w14:textId="2E976323" w:rsidR="00426CB9" w:rsidRDefault="00426CB9" w:rsidP="00426CB9">
      <w:pPr>
        <w:pStyle w:val="Paragraphedeliste"/>
        <w:numPr>
          <w:ilvl w:val="0"/>
          <w:numId w:val="25"/>
        </w:numPr>
      </w:pPr>
      <w:r>
        <w:t xml:space="preserve">Respondents who have seen ads from </w:t>
      </w:r>
      <w:r w:rsidR="00AC3C56">
        <w:t xml:space="preserve">the </w:t>
      </w:r>
      <w:r>
        <w:t xml:space="preserve">NFB in the past year (19%) </w:t>
      </w:r>
    </w:p>
    <w:p w14:paraId="5B20EC63" w14:textId="26EAB215" w:rsidR="00426CB9" w:rsidRDefault="00426CB9" w:rsidP="00426CB9">
      <w:pPr>
        <w:pStyle w:val="Paragraphedeliste"/>
        <w:numPr>
          <w:ilvl w:val="0"/>
          <w:numId w:val="25"/>
        </w:numPr>
      </w:pPr>
      <w:r>
        <w:t>Respondents who visited the NFB</w:t>
      </w:r>
      <w:r w:rsidR="007B4385">
        <w:t xml:space="preserve">.ca </w:t>
      </w:r>
      <w:r>
        <w:t xml:space="preserve">(13%) </w:t>
      </w:r>
    </w:p>
    <w:p w14:paraId="191976BF" w14:textId="77777777" w:rsidR="00426CB9" w:rsidRDefault="00426CB9" w:rsidP="00426CB9">
      <w:pPr>
        <w:pStyle w:val="Paragraphedeliste"/>
        <w:numPr>
          <w:ilvl w:val="0"/>
          <w:numId w:val="25"/>
        </w:numPr>
      </w:pPr>
      <w:r>
        <w:t>Francophones (15%)</w:t>
      </w:r>
    </w:p>
    <w:p w14:paraId="00ED3CA1" w14:textId="77777777" w:rsidR="00426CB9" w:rsidRDefault="00426CB9" w:rsidP="00426CB9">
      <w:pPr>
        <w:pStyle w:val="Paragraphedeliste"/>
        <w:numPr>
          <w:ilvl w:val="0"/>
          <w:numId w:val="25"/>
        </w:numPr>
      </w:pPr>
      <w:r>
        <w:t xml:space="preserve">Quebecers (13%) </w:t>
      </w:r>
    </w:p>
    <w:p w14:paraId="1A3EF25D" w14:textId="77777777" w:rsidR="00426CB9" w:rsidRDefault="00426CB9" w:rsidP="00426CB9"/>
    <w:p w14:paraId="7B143BD0" w14:textId="77777777" w:rsidR="00426CB9" w:rsidRDefault="00426CB9" w:rsidP="00426CB9">
      <w:pPr>
        <w:contextualSpacing/>
      </w:pPr>
      <w:r>
        <w:t xml:space="preserve">Notable subgroup differences regarding respondents who have seen or heard of </w:t>
      </w:r>
      <w:r w:rsidRPr="000633B8">
        <w:rPr>
          <w:b/>
          <w:bCs/>
          <w:i/>
          <w:iCs/>
        </w:rPr>
        <w:t>Stateless</w:t>
      </w:r>
      <w:r>
        <w:t xml:space="preserve">: </w:t>
      </w:r>
    </w:p>
    <w:p w14:paraId="5247A002" w14:textId="77777777" w:rsidR="00426CB9" w:rsidRDefault="00426CB9" w:rsidP="00426CB9">
      <w:pPr>
        <w:pStyle w:val="Paragraphedeliste"/>
        <w:numPr>
          <w:ilvl w:val="0"/>
          <w:numId w:val="25"/>
        </w:numPr>
      </w:pPr>
      <w:r>
        <w:t>Respondents who have heard of the NFB in the past year (15%)</w:t>
      </w:r>
    </w:p>
    <w:p w14:paraId="20D259E6" w14:textId="731310F3" w:rsidR="00426CB9" w:rsidRDefault="00426CB9" w:rsidP="00426CB9">
      <w:pPr>
        <w:pStyle w:val="Paragraphedeliste"/>
        <w:numPr>
          <w:ilvl w:val="0"/>
          <w:numId w:val="25"/>
        </w:numPr>
      </w:pPr>
      <w:r>
        <w:t>Respondents who visited the NFB</w:t>
      </w:r>
      <w:r w:rsidR="007B4385">
        <w:t xml:space="preserve">.ca </w:t>
      </w:r>
      <w:r>
        <w:t>(25%)</w:t>
      </w:r>
    </w:p>
    <w:p w14:paraId="40CF98FB" w14:textId="32D69C3A" w:rsidR="00426CB9" w:rsidRDefault="00426CB9" w:rsidP="00426CB9">
      <w:pPr>
        <w:pStyle w:val="Paragraphedeliste"/>
        <w:numPr>
          <w:ilvl w:val="0"/>
          <w:numId w:val="25"/>
        </w:numPr>
      </w:pPr>
      <w:r>
        <w:t xml:space="preserve">Respondents who have seen ads from </w:t>
      </w:r>
      <w:r w:rsidR="008F04E9">
        <w:t xml:space="preserve">the </w:t>
      </w:r>
      <w:r>
        <w:t xml:space="preserve">NFB in the past year (14%) </w:t>
      </w:r>
    </w:p>
    <w:p w14:paraId="772CB982" w14:textId="77777777" w:rsidR="00426CB9" w:rsidRDefault="00426CB9" w:rsidP="00426CB9">
      <w:pPr>
        <w:pStyle w:val="Paragraphedeliste"/>
        <w:numPr>
          <w:ilvl w:val="0"/>
          <w:numId w:val="25"/>
        </w:numPr>
      </w:pPr>
      <w:r>
        <w:t xml:space="preserve">Respondents with a university degree (12%) </w:t>
      </w:r>
    </w:p>
    <w:p w14:paraId="1A07863A" w14:textId="77777777" w:rsidR="00B60C62" w:rsidRDefault="00B60C62" w:rsidP="00426CB9"/>
    <w:p w14:paraId="671D4F6D" w14:textId="77777777" w:rsidR="00426CB9" w:rsidRDefault="00426CB9" w:rsidP="00426CB9">
      <w:pPr>
        <w:contextualSpacing/>
      </w:pPr>
      <w:r>
        <w:t xml:space="preserve">Notable subgroup differences regarding respondents who have seen or heard of </w:t>
      </w:r>
      <w:r w:rsidRPr="00973A49">
        <w:rPr>
          <w:b/>
          <w:bCs/>
          <w:i/>
          <w:iCs/>
        </w:rPr>
        <w:t>How to Be at Home</w:t>
      </w:r>
      <w:r w:rsidRPr="00977C19">
        <w:rPr>
          <w:b/>
          <w:bCs/>
          <w:i/>
          <w:iCs/>
        </w:rPr>
        <w:t>:</w:t>
      </w:r>
      <w:r>
        <w:t xml:space="preserve"> </w:t>
      </w:r>
    </w:p>
    <w:p w14:paraId="6A7CF2D8" w14:textId="3CAD845E" w:rsidR="00426CB9" w:rsidRDefault="00426CB9" w:rsidP="00426CB9">
      <w:pPr>
        <w:pStyle w:val="Paragraphedeliste"/>
        <w:numPr>
          <w:ilvl w:val="0"/>
          <w:numId w:val="25"/>
        </w:numPr>
      </w:pPr>
      <w:r>
        <w:t xml:space="preserve">Respondents who have seen ads from </w:t>
      </w:r>
      <w:r w:rsidR="008831E0">
        <w:t>the</w:t>
      </w:r>
      <w:r>
        <w:t xml:space="preserve"> NFB in the past year (15%) </w:t>
      </w:r>
    </w:p>
    <w:p w14:paraId="5D10427B" w14:textId="77777777" w:rsidR="00A654B5" w:rsidRDefault="00A654B5" w:rsidP="00A654B5"/>
    <w:p w14:paraId="6142608F" w14:textId="46390F50" w:rsidR="00896127" w:rsidRDefault="00896127" w:rsidP="00896127">
      <w:pPr>
        <w:contextualSpacing/>
      </w:pPr>
      <w:r>
        <w:t xml:space="preserve">Notable subgroup differences regarding respondents who have seen or heard of </w:t>
      </w:r>
      <w:r w:rsidR="009B3580" w:rsidRPr="00120087">
        <w:rPr>
          <w:b/>
          <w:bCs/>
          <w:i/>
          <w:iCs/>
        </w:rPr>
        <w:t>Kímmapiiyipitssini</w:t>
      </w:r>
      <w:r w:rsidR="009B3580">
        <w:rPr>
          <w:b/>
          <w:bCs/>
          <w:i/>
          <w:iCs/>
        </w:rPr>
        <w:t>:</w:t>
      </w:r>
      <w:r>
        <w:t xml:space="preserve"> </w:t>
      </w:r>
    </w:p>
    <w:p w14:paraId="4A7F3AF8" w14:textId="269B8AF6" w:rsidR="00896127" w:rsidRDefault="00896127" w:rsidP="00896127">
      <w:pPr>
        <w:pStyle w:val="Paragraphedeliste"/>
        <w:numPr>
          <w:ilvl w:val="0"/>
          <w:numId w:val="25"/>
        </w:numPr>
      </w:pPr>
      <w:r>
        <w:t>Respondents who have heard of the NFB in the past year (</w:t>
      </w:r>
      <w:r w:rsidR="000B0582">
        <w:t>11</w:t>
      </w:r>
      <w:r>
        <w:t>%)</w:t>
      </w:r>
    </w:p>
    <w:p w14:paraId="0E0620F3" w14:textId="64C0CCC7" w:rsidR="00896127" w:rsidRDefault="00896127" w:rsidP="00896127">
      <w:pPr>
        <w:pStyle w:val="Paragraphedeliste"/>
        <w:numPr>
          <w:ilvl w:val="0"/>
          <w:numId w:val="25"/>
        </w:numPr>
      </w:pPr>
      <w:r>
        <w:t xml:space="preserve">Respondents who have seen ads from </w:t>
      </w:r>
      <w:r w:rsidR="009B162E">
        <w:t xml:space="preserve">the </w:t>
      </w:r>
      <w:r>
        <w:t>NFB in the past year (</w:t>
      </w:r>
      <w:r w:rsidR="00CB4B75">
        <w:t>13</w:t>
      </w:r>
      <w:r>
        <w:t xml:space="preserve">%) </w:t>
      </w:r>
    </w:p>
    <w:p w14:paraId="65824067" w14:textId="513B5302" w:rsidR="00232FB2" w:rsidRDefault="00232FB2" w:rsidP="00A079DB">
      <w:pPr>
        <w:pStyle w:val="Paragraphedeliste"/>
        <w:numPr>
          <w:ilvl w:val="0"/>
          <w:numId w:val="25"/>
        </w:numPr>
      </w:pPr>
      <w:r>
        <w:t>Respondents who visited the NFB</w:t>
      </w:r>
      <w:r w:rsidR="007B4385">
        <w:t xml:space="preserve">.ca </w:t>
      </w:r>
      <w:r>
        <w:t xml:space="preserve">(13%) </w:t>
      </w:r>
    </w:p>
    <w:p w14:paraId="30E592E8" w14:textId="7E16082D" w:rsidR="005624FC" w:rsidRDefault="005624FC" w:rsidP="0009031C"/>
    <w:p w14:paraId="6EEFDB86" w14:textId="5F8B8D6D" w:rsidR="001077A8" w:rsidRDefault="00B35978" w:rsidP="675217E7">
      <w:pPr>
        <w:contextualSpacing/>
        <w:rPr>
          <w:b/>
          <w:bCs/>
          <w:i/>
          <w:iCs/>
        </w:rPr>
      </w:pPr>
      <w:r>
        <w:t xml:space="preserve">There </w:t>
      </w:r>
      <w:r w:rsidR="00B80C1D">
        <w:t>were</w:t>
      </w:r>
      <w:r>
        <w:t xml:space="preserve"> no </w:t>
      </w:r>
      <w:r w:rsidR="001077A8">
        <w:t>significant</w:t>
      </w:r>
      <w:r>
        <w:t xml:space="preserve"> differences in </w:t>
      </w:r>
      <w:r w:rsidR="001077A8">
        <w:t>subgroup</w:t>
      </w:r>
      <w:r w:rsidR="00B80C1D">
        <w:t xml:space="preserve">s for the film </w:t>
      </w:r>
      <w:r w:rsidR="00D85594" w:rsidRPr="675217E7">
        <w:rPr>
          <w:b/>
          <w:bCs/>
          <w:i/>
          <w:iCs/>
        </w:rPr>
        <w:t>Motto.io</w:t>
      </w:r>
    </w:p>
    <w:p w14:paraId="12DDA7E5" w14:textId="77777777" w:rsidR="00497F79" w:rsidRDefault="00497F79" w:rsidP="001077A8">
      <w:pPr>
        <w:contextualSpacing/>
        <w:rPr>
          <w:b/>
          <w:bCs/>
          <w:i/>
          <w:iCs/>
        </w:rPr>
      </w:pPr>
    </w:p>
    <w:p w14:paraId="048A74C3" w14:textId="77777777" w:rsidR="00497F79" w:rsidRDefault="00497F79" w:rsidP="001077A8">
      <w:pPr>
        <w:contextualSpacing/>
      </w:pPr>
    </w:p>
    <w:p w14:paraId="7FECFF94" w14:textId="396B1278" w:rsidR="008B5F4C" w:rsidRPr="00F94F9F" w:rsidRDefault="009D40C7" w:rsidP="00F94F9F">
      <w:pPr>
        <w:pStyle w:val="Titre2"/>
        <w:rPr>
          <w:rFonts w:asciiTheme="minorHAnsi" w:hAnsiTheme="minorHAnsi" w:cstheme="minorHAnsi"/>
          <w:i w:val="0"/>
          <w:iCs w:val="0"/>
          <w:noProof/>
          <w:sz w:val="22"/>
          <w:szCs w:val="22"/>
        </w:rPr>
      </w:pPr>
      <w:bookmarkStart w:id="55" w:name="_Toc98941036"/>
      <w:r w:rsidRPr="00F94F9F">
        <w:rPr>
          <w:rFonts w:asciiTheme="minorHAnsi" w:hAnsiTheme="minorHAnsi" w:cstheme="minorHAnsi"/>
          <w:i w:val="0"/>
          <w:iCs w:val="0"/>
          <w:noProof/>
          <w:sz w:val="22"/>
          <w:szCs w:val="22"/>
        </w:rPr>
        <w:lastRenderedPageBreak/>
        <w:t xml:space="preserve">Source from which the </w:t>
      </w:r>
      <w:r w:rsidR="00286694" w:rsidRPr="00F94F9F">
        <w:rPr>
          <w:rFonts w:asciiTheme="minorHAnsi" w:hAnsiTheme="minorHAnsi" w:cstheme="minorHAnsi"/>
          <w:i w:val="0"/>
          <w:iCs w:val="0"/>
          <w:noProof/>
          <w:sz w:val="22"/>
          <w:szCs w:val="22"/>
        </w:rPr>
        <w:t>P</w:t>
      </w:r>
      <w:r w:rsidR="001A0302" w:rsidRPr="00F94F9F">
        <w:rPr>
          <w:rFonts w:asciiTheme="minorHAnsi" w:hAnsiTheme="minorHAnsi" w:cstheme="minorHAnsi"/>
          <w:i w:val="0"/>
          <w:iCs w:val="0"/>
          <w:noProof/>
          <w:sz w:val="22"/>
          <w:szCs w:val="22"/>
        </w:rPr>
        <w:t>roduction</w:t>
      </w:r>
      <w:r w:rsidRPr="00F94F9F">
        <w:rPr>
          <w:rFonts w:asciiTheme="minorHAnsi" w:hAnsiTheme="minorHAnsi" w:cstheme="minorHAnsi"/>
          <w:i w:val="0"/>
          <w:iCs w:val="0"/>
          <w:noProof/>
          <w:sz w:val="22"/>
          <w:szCs w:val="22"/>
        </w:rPr>
        <w:t xml:space="preserve"> </w:t>
      </w:r>
      <w:r w:rsidR="00286694" w:rsidRPr="00F94F9F">
        <w:rPr>
          <w:rFonts w:asciiTheme="minorHAnsi" w:hAnsiTheme="minorHAnsi" w:cstheme="minorHAnsi"/>
          <w:i w:val="0"/>
          <w:iCs w:val="0"/>
          <w:noProof/>
          <w:sz w:val="22"/>
          <w:szCs w:val="22"/>
        </w:rPr>
        <w:t>W</w:t>
      </w:r>
      <w:r w:rsidRPr="00F94F9F">
        <w:rPr>
          <w:rFonts w:asciiTheme="minorHAnsi" w:hAnsiTheme="minorHAnsi" w:cstheme="minorHAnsi"/>
          <w:i w:val="0"/>
          <w:iCs w:val="0"/>
          <w:noProof/>
          <w:sz w:val="22"/>
          <w:szCs w:val="22"/>
        </w:rPr>
        <w:t xml:space="preserve">as </w:t>
      </w:r>
      <w:r w:rsidR="00286694" w:rsidRPr="00F94F9F">
        <w:rPr>
          <w:rFonts w:asciiTheme="minorHAnsi" w:hAnsiTheme="minorHAnsi" w:cstheme="minorHAnsi"/>
          <w:i w:val="0"/>
          <w:iCs w:val="0"/>
          <w:noProof/>
          <w:sz w:val="22"/>
          <w:szCs w:val="22"/>
        </w:rPr>
        <w:t>H</w:t>
      </w:r>
      <w:r w:rsidR="009B0853" w:rsidRPr="00F94F9F">
        <w:rPr>
          <w:rFonts w:asciiTheme="minorHAnsi" w:hAnsiTheme="minorHAnsi" w:cstheme="minorHAnsi"/>
          <w:i w:val="0"/>
          <w:iCs w:val="0"/>
          <w:noProof/>
          <w:sz w:val="22"/>
          <w:szCs w:val="22"/>
        </w:rPr>
        <w:t xml:space="preserve">eard </w:t>
      </w:r>
      <w:r w:rsidR="00286694" w:rsidRPr="00F94F9F">
        <w:rPr>
          <w:rFonts w:asciiTheme="minorHAnsi" w:hAnsiTheme="minorHAnsi" w:cstheme="minorHAnsi"/>
          <w:i w:val="0"/>
          <w:iCs w:val="0"/>
          <w:noProof/>
          <w:sz w:val="22"/>
          <w:szCs w:val="22"/>
        </w:rPr>
        <w:t>A</w:t>
      </w:r>
      <w:r w:rsidR="009B0853" w:rsidRPr="00F94F9F">
        <w:rPr>
          <w:rFonts w:asciiTheme="minorHAnsi" w:hAnsiTheme="minorHAnsi" w:cstheme="minorHAnsi"/>
          <w:i w:val="0"/>
          <w:iCs w:val="0"/>
          <w:noProof/>
          <w:sz w:val="22"/>
          <w:szCs w:val="22"/>
        </w:rPr>
        <w:t>bout</w:t>
      </w:r>
      <w:bookmarkEnd w:id="55"/>
      <w:r w:rsidR="009B0853" w:rsidRPr="00F94F9F">
        <w:rPr>
          <w:rFonts w:asciiTheme="minorHAnsi" w:hAnsiTheme="minorHAnsi" w:cstheme="minorHAnsi"/>
          <w:i w:val="0"/>
          <w:iCs w:val="0"/>
          <w:noProof/>
          <w:sz w:val="22"/>
          <w:szCs w:val="22"/>
        </w:rPr>
        <w:t xml:space="preserve"> </w:t>
      </w:r>
    </w:p>
    <w:p w14:paraId="4A8AA15E" w14:textId="77777777" w:rsidR="009B0853" w:rsidRDefault="009B0853" w:rsidP="00AC33E2">
      <w:pPr>
        <w:rPr>
          <w:noProof/>
        </w:rPr>
      </w:pPr>
    </w:p>
    <w:p w14:paraId="05A813B2" w14:textId="567FE463" w:rsidR="00C37FEC" w:rsidRDefault="00540338" w:rsidP="675217E7">
      <w:pPr>
        <w:rPr>
          <w:noProof/>
        </w:rPr>
      </w:pPr>
      <w:r w:rsidRPr="675217E7">
        <w:rPr>
          <w:noProof/>
        </w:rPr>
        <w:t>Slightly more than one fifth of the respondents</w:t>
      </w:r>
      <w:r w:rsidR="007D43AC" w:rsidRPr="675217E7">
        <w:rPr>
          <w:noProof/>
        </w:rPr>
        <w:t xml:space="preserve"> </w:t>
      </w:r>
      <w:r w:rsidR="00C375C3" w:rsidRPr="675217E7">
        <w:rPr>
          <w:noProof/>
        </w:rPr>
        <w:t xml:space="preserve">(21%) </w:t>
      </w:r>
      <w:r w:rsidR="00812E35" w:rsidRPr="675217E7">
        <w:rPr>
          <w:noProof/>
        </w:rPr>
        <w:t xml:space="preserve">heard about the film from </w:t>
      </w:r>
      <w:r w:rsidR="00C375C3" w:rsidRPr="675217E7">
        <w:rPr>
          <w:noProof/>
        </w:rPr>
        <w:t>social media and</w:t>
      </w:r>
      <w:r w:rsidR="00C554D9" w:rsidRPr="675217E7">
        <w:rPr>
          <w:noProof/>
        </w:rPr>
        <w:t xml:space="preserve"> a</w:t>
      </w:r>
      <w:r w:rsidR="00C375C3" w:rsidRPr="675217E7">
        <w:rPr>
          <w:noProof/>
        </w:rPr>
        <w:t xml:space="preserve"> </w:t>
      </w:r>
      <w:r w:rsidR="00471D0B" w:rsidRPr="675217E7">
        <w:rPr>
          <w:noProof/>
        </w:rPr>
        <w:t>slightly</w:t>
      </w:r>
      <w:r w:rsidR="00C375C3" w:rsidRPr="675217E7">
        <w:rPr>
          <w:noProof/>
        </w:rPr>
        <w:t xml:space="preserve"> </w:t>
      </w:r>
      <w:r w:rsidR="001E7275" w:rsidRPr="675217E7">
        <w:rPr>
          <w:noProof/>
        </w:rPr>
        <w:t>smaller proportion</w:t>
      </w:r>
      <w:r w:rsidR="00741D6F" w:rsidRPr="675217E7">
        <w:rPr>
          <w:noProof/>
        </w:rPr>
        <w:t xml:space="preserve"> (19%) heard about it</w:t>
      </w:r>
      <w:r w:rsidR="00C375C3" w:rsidRPr="675217E7">
        <w:rPr>
          <w:noProof/>
        </w:rPr>
        <w:t xml:space="preserve"> from advertising and</w:t>
      </w:r>
      <w:r w:rsidR="000C1B58" w:rsidRPr="675217E7">
        <w:rPr>
          <w:noProof/>
        </w:rPr>
        <w:t xml:space="preserve"> word of mouth (15%)</w:t>
      </w:r>
      <w:r w:rsidR="00CF294B" w:rsidRPr="675217E7">
        <w:rPr>
          <w:noProof/>
        </w:rPr>
        <w:t xml:space="preserve">. </w:t>
      </w:r>
      <w:r w:rsidR="675217E7" w:rsidRPr="675217E7">
        <w:rPr>
          <w:noProof/>
        </w:rPr>
        <w:t xml:space="preserve">The other sources seemed to have slightly less impact on the knowledge of NFB productions </w:t>
      </w:r>
      <w:r w:rsidR="000C1B58" w:rsidRPr="675217E7">
        <w:rPr>
          <w:noProof/>
        </w:rPr>
        <w:t>:</w:t>
      </w:r>
      <w:r w:rsidR="00AD53BA">
        <w:rPr>
          <w:noProof/>
        </w:rPr>
        <w:t xml:space="preserve"> </w:t>
      </w:r>
      <w:r w:rsidR="00866364" w:rsidRPr="675217E7">
        <w:rPr>
          <w:noProof/>
        </w:rPr>
        <w:t>news article</w:t>
      </w:r>
      <w:r w:rsidR="002E53E1" w:rsidRPr="675217E7">
        <w:rPr>
          <w:noProof/>
        </w:rPr>
        <w:t>s</w:t>
      </w:r>
      <w:r w:rsidR="00866364" w:rsidRPr="675217E7">
        <w:rPr>
          <w:noProof/>
        </w:rPr>
        <w:t>, interviews and podcasts (12%) and the NFB new</w:t>
      </w:r>
      <w:r w:rsidR="00FA0E70" w:rsidRPr="675217E7">
        <w:rPr>
          <w:noProof/>
        </w:rPr>
        <w:t>s</w:t>
      </w:r>
      <w:r w:rsidR="00866364" w:rsidRPr="675217E7">
        <w:rPr>
          <w:noProof/>
        </w:rPr>
        <w:t xml:space="preserve">letter (1%). </w:t>
      </w:r>
      <w:r w:rsidR="00256BA9" w:rsidRPr="675217E7">
        <w:rPr>
          <w:noProof/>
        </w:rPr>
        <w:t>M</w:t>
      </w:r>
      <w:r w:rsidR="005D7EC4" w:rsidRPr="675217E7">
        <w:rPr>
          <w:noProof/>
        </w:rPr>
        <w:t>ore than one fifth of the respondents (21%) have heard about the film from other sources.</w:t>
      </w:r>
    </w:p>
    <w:p w14:paraId="5DE75F27" w14:textId="77777777" w:rsidR="009B0853" w:rsidRDefault="009B0853" w:rsidP="00AC33E2">
      <w:pPr>
        <w:rPr>
          <w:noProof/>
        </w:rPr>
      </w:pPr>
    </w:p>
    <w:p w14:paraId="45D3DB9A" w14:textId="4D34D7EA" w:rsidR="009B0853" w:rsidRDefault="009B0853" w:rsidP="009B0853">
      <w:pPr>
        <w:rPr>
          <w:noProof/>
        </w:rPr>
      </w:pPr>
      <w:r>
        <w:rPr>
          <w:noProof/>
        </w:rPr>
        <w:t>Figure 2</w:t>
      </w:r>
      <w:r w:rsidR="00A079DB">
        <w:rPr>
          <w:noProof/>
        </w:rPr>
        <w:t>6</w:t>
      </w:r>
      <w:r>
        <w:rPr>
          <w:noProof/>
        </w:rPr>
        <w:t xml:space="preserve">: Source from which the </w:t>
      </w:r>
      <w:r w:rsidR="001A0302">
        <w:rPr>
          <w:noProof/>
        </w:rPr>
        <w:t>production</w:t>
      </w:r>
      <w:r>
        <w:rPr>
          <w:noProof/>
        </w:rPr>
        <w:t xml:space="preserve"> was heard about </w:t>
      </w:r>
    </w:p>
    <w:p w14:paraId="272C9B94" w14:textId="7BEF4A0E" w:rsidR="009B0853" w:rsidRDefault="00106AE5" w:rsidP="00AC33E2">
      <w:pPr>
        <w:rPr>
          <w:noProof/>
        </w:rPr>
      </w:pPr>
      <w:r>
        <w:rPr>
          <w:noProof/>
        </w:rPr>
        <w:drawing>
          <wp:inline distT="0" distB="0" distL="0" distR="0" wp14:anchorId="25F901CF" wp14:editId="4798B03E">
            <wp:extent cx="5486400" cy="2945219"/>
            <wp:effectExtent l="0" t="0" r="0" b="7620"/>
            <wp:docPr id="34" name="Graphique 34" descr="How did you hear about the film: &lt;Q43X&gt;? &#10;&#10;Social media: 21%;&#10;Advertising: 19%;&#10;Word of mouth: 15%;&#10;News article, interviews, podcasts: 12%;&#10;NFB newsletter: 1%;&#10;Other: 21%;&#10;I don’t know: 11%;&#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E76099" w14:textId="3BD75DCE" w:rsidR="0034174E" w:rsidRDefault="00264BDA" w:rsidP="00AC33E2">
      <w:pPr>
        <w:rPr>
          <w:noProof/>
        </w:rPr>
      </w:pPr>
      <w:r>
        <w:t>Q</w:t>
      </w:r>
      <w:r w:rsidR="00F829D7">
        <w:t xml:space="preserve">43: </w:t>
      </w:r>
      <w:r w:rsidR="007C7CCB">
        <w:t>How did you hear about the film: &lt;Q43X&gt;? Base:</w:t>
      </w:r>
      <w:r w:rsidR="00E4576E">
        <w:t xml:space="preserve"> </w:t>
      </w:r>
      <w:r w:rsidR="0044389F">
        <w:t xml:space="preserve">Respondents who have seen or heard of </w:t>
      </w:r>
      <w:r w:rsidR="004F44F8">
        <w:t xml:space="preserve">at least one of the ten </w:t>
      </w:r>
      <w:r w:rsidR="00057A18">
        <w:t>titles</w:t>
      </w:r>
      <w:r w:rsidR="0044389F">
        <w:t xml:space="preserve"> at Q42 (n</w:t>
      </w:r>
      <w:r w:rsidR="0044389F" w:rsidRPr="675217E7">
        <w:rPr>
          <w:noProof/>
        </w:rPr>
        <w:t>=</w:t>
      </w:r>
      <w:r w:rsidR="004E79FF" w:rsidRPr="675217E7">
        <w:rPr>
          <w:noProof/>
        </w:rPr>
        <w:t>642</w:t>
      </w:r>
      <w:r w:rsidR="0044389F" w:rsidRPr="675217E7">
        <w:rPr>
          <w:noProof/>
        </w:rPr>
        <w:t>)</w:t>
      </w:r>
    </w:p>
    <w:p w14:paraId="6855C6F1" w14:textId="77777777" w:rsidR="0044389F" w:rsidRDefault="0044389F" w:rsidP="00AC33E2">
      <w:pPr>
        <w:rPr>
          <w:noProof/>
        </w:rPr>
      </w:pPr>
    </w:p>
    <w:p w14:paraId="5071369F" w14:textId="653DCBBD" w:rsidR="0044389F" w:rsidRPr="00BD3F95" w:rsidRDefault="00F50278" w:rsidP="0044389F">
      <w:pPr>
        <w:contextualSpacing/>
      </w:pPr>
      <w:r w:rsidRPr="00BD3F95">
        <w:t xml:space="preserve">The following groups were more likely to have heard of the film on </w:t>
      </w:r>
      <w:r w:rsidR="006D5D4A" w:rsidRPr="00BD3F95">
        <w:t>social media</w:t>
      </w:r>
      <w:r w:rsidR="00BD3F95" w:rsidRPr="00BD3F95">
        <w:t>:</w:t>
      </w:r>
    </w:p>
    <w:p w14:paraId="22494A54" w14:textId="21CB9979" w:rsidR="0044389F" w:rsidRDefault="00BD3F95" w:rsidP="0044389F">
      <w:pPr>
        <w:pStyle w:val="Paragraphedeliste"/>
        <w:numPr>
          <w:ilvl w:val="0"/>
          <w:numId w:val="21"/>
        </w:numPr>
      </w:pPr>
      <w:r w:rsidRPr="00BD3F95">
        <w:t xml:space="preserve">Respondents between 18 and 34 years of age (32%) </w:t>
      </w:r>
    </w:p>
    <w:p w14:paraId="19CB9B72" w14:textId="751C20B9" w:rsidR="00AB25C2" w:rsidRDefault="00B412AC" w:rsidP="00AB25C2">
      <w:pPr>
        <w:pStyle w:val="Paragraphedeliste"/>
        <w:numPr>
          <w:ilvl w:val="0"/>
          <w:numId w:val="21"/>
        </w:numPr>
      </w:pPr>
      <w:r>
        <w:t>Respondents who have seen ads</w:t>
      </w:r>
      <w:r w:rsidR="009440D1">
        <w:t xml:space="preserve"> from </w:t>
      </w:r>
      <w:r w:rsidR="009B162E">
        <w:t xml:space="preserve">the </w:t>
      </w:r>
      <w:r w:rsidR="009440D1">
        <w:t>NFB in the past year (</w:t>
      </w:r>
      <w:r w:rsidR="002345C4">
        <w:t xml:space="preserve">28%) </w:t>
      </w:r>
    </w:p>
    <w:p w14:paraId="6AC37808" w14:textId="77777777" w:rsidR="00AB25C2" w:rsidRDefault="00AB25C2" w:rsidP="00AB25C2"/>
    <w:p w14:paraId="23760B23" w14:textId="153C045E" w:rsidR="00AB25C2" w:rsidRDefault="00AB25C2" w:rsidP="00A04448">
      <w:r>
        <w:t xml:space="preserve">Respondents who have seen the movie </w:t>
      </w:r>
      <w:r w:rsidR="008C597A" w:rsidRPr="00A04448">
        <w:rPr>
          <w:i/>
          <w:iCs/>
        </w:rPr>
        <w:t>Stateless</w:t>
      </w:r>
      <w:r w:rsidR="008C597A">
        <w:t xml:space="preserve"> are more likely to have heard about the film in new</w:t>
      </w:r>
      <w:r w:rsidR="001C4EFE">
        <w:t xml:space="preserve">s articles, interviews or podcasts (21% vs </w:t>
      </w:r>
      <w:r w:rsidR="00BB0DF7">
        <w:t>12%)</w:t>
      </w:r>
    </w:p>
    <w:p w14:paraId="318F7326" w14:textId="4EC1C47C" w:rsidR="00A04448" w:rsidRDefault="00A04448" w:rsidP="00AB25C2"/>
    <w:p w14:paraId="13103CF0" w14:textId="77777777" w:rsidR="004A7C0E" w:rsidRDefault="004A7C0E" w:rsidP="00AC33E2">
      <w:pPr>
        <w:rPr>
          <w:noProof/>
        </w:rPr>
      </w:pPr>
    </w:p>
    <w:p w14:paraId="628B1C47" w14:textId="13B892FE" w:rsidR="00286694" w:rsidRDefault="00286694" w:rsidP="00AC33E2">
      <w:pPr>
        <w:rPr>
          <w:noProof/>
        </w:rPr>
      </w:pPr>
    </w:p>
    <w:p w14:paraId="2AEBE38E" w14:textId="36858ACA" w:rsidR="00CE12E7" w:rsidRDefault="00CE12E7" w:rsidP="00AC33E2">
      <w:pPr>
        <w:rPr>
          <w:noProof/>
        </w:rPr>
      </w:pPr>
    </w:p>
    <w:p w14:paraId="3C2A36CF" w14:textId="29807D88" w:rsidR="00CE12E7" w:rsidRDefault="00CE12E7" w:rsidP="00AC33E2">
      <w:pPr>
        <w:rPr>
          <w:noProof/>
        </w:rPr>
      </w:pPr>
    </w:p>
    <w:p w14:paraId="415C8CF1" w14:textId="4F8539C5" w:rsidR="00CE12E7" w:rsidRDefault="00CE12E7" w:rsidP="00AC33E2">
      <w:pPr>
        <w:rPr>
          <w:noProof/>
        </w:rPr>
      </w:pPr>
    </w:p>
    <w:p w14:paraId="45061B60" w14:textId="53AE047D" w:rsidR="00CE12E7" w:rsidRDefault="00CE12E7" w:rsidP="00AC33E2">
      <w:pPr>
        <w:rPr>
          <w:noProof/>
        </w:rPr>
      </w:pPr>
    </w:p>
    <w:p w14:paraId="55EF0CEB" w14:textId="046DC3CA" w:rsidR="00CE12E7" w:rsidRDefault="00CE12E7" w:rsidP="00AC33E2">
      <w:pPr>
        <w:rPr>
          <w:noProof/>
        </w:rPr>
      </w:pPr>
    </w:p>
    <w:p w14:paraId="01FCD508" w14:textId="6866DFE4" w:rsidR="00CE12E7" w:rsidRDefault="00CE12E7" w:rsidP="00AC33E2">
      <w:pPr>
        <w:rPr>
          <w:noProof/>
        </w:rPr>
      </w:pPr>
    </w:p>
    <w:p w14:paraId="4DA80A10" w14:textId="77777777" w:rsidR="00CE12E7" w:rsidRDefault="00CE12E7" w:rsidP="00AC33E2">
      <w:pPr>
        <w:rPr>
          <w:noProof/>
        </w:rPr>
      </w:pPr>
    </w:p>
    <w:p w14:paraId="59A75D82" w14:textId="6745B055" w:rsidR="00526733" w:rsidRPr="00F94F9F" w:rsidRDefault="00F158D3" w:rsidP="00F94F9F">
      <w:pPr>
        <w:pStyle w:val="Titre2"/>
        <w:rPr>
          <w:rFonts w:asciiTheme="minorHAnsi" w:hAnsiTheme="minorHAnsi" w:cstheme="minorHAnsi"/>
          <w:i w:val="0"/>
          <w:iCs w:val="0"/>
          <w:noProof/>
          <w:sz w:val="22"/>
          <w:szCs w:val="22"/>
        </w:rPr>
      </w:pPr>
      <w:bookmarkStart w:id="56" w:name="_Toc98941037"/>
      <w:r w:rsidRPr="00F94F9F">
        <w:rPr>
          <w:rFonts w:asciiTheme="minorHAnsi" w:hAnsiTheme="minorHAnsi" w:cstheme="minorHAnsi"/>
          <w:i w:val="0"/>
          <w:iCs w:val="0"/>
          <w:noProof/>
          <w:sz w:val="22"/>
          <w:szCs w:val="22"/>
        </w:rPr>
        <w:lastRenderedPageBreak/>
        <w:t xml:space="preserve">Viewing of the </w:t>
      </w:r>
      <w:r w:rsidR="00286694" w:rsidRPr="00F94F9F">
        <w:rPr>
          <w:rFonts w:asciiTheme="minorHAnsi" w:hAnsiTheme="minorHAnsi" w:cstheme="minorHAnsi"/>
          <w:i w:val="0"/>
          <w:iCs w:val="0"/>
          <w:noProof/>
          <w:sz w:val="22"/>
          <w:szCs w:val="22"/>
        </w:rPr>
        <w:t>F</w:t>
      </w:r>
      <w:r w:rsidR="007C2DD3" w:rsidRPr="00F94F9F">
        <w:rPr>
          <w:rFonts w:asciiTheme="minorHAnsi" w:hAnsiTheme="minorHAnsi" w:cstheme="minorHAnsi"/>
          <w:i w:val="0"/>
          <w:iCs w:val="0"/>
          <w:noProof/>
          <w:sz w:val="22"/>
          <w:szCs w:val="22"/>
        </w:rPr>
        <w:t>ilm</w:t>
      </w:r>
      <w:bookmarkEnd w:id="56"/>
    </w:p>
    <w:p w14:paraId="6EFF05C8" w14:textId="77777777" w:rsidR="007C2DD3" w:rsidRDefault="007C2DD3" w:rsidP="00AC33E2">
      <w:pPr>
        <w:rPr>
          <w:noProof/>
        </w:rPr>
      </w:pPr>
    </w:p>
    <w:p w14:paraId="22DAA987" w14:textId="13FA547F" w:rsidR="007C2DD3" w:rsidRDefault="0041567F" w:rsidP="00AC33E2">
      <w:pPr>
        <w:rPr>
          <w:noProof/>
        </w:rPr>
      </w:pPr>
      <w:r>
        <w:rPr>
          <w:noProof/>
        </w:rPr>
        <w:t xml:space="preserve">Among </w:t>
      </w:r>
      <w:r w:rsidR="00400002">
        <w:rPr>
          <w:noProof/>
        </w:rPr>
        <w:t>t</w:t>
      </w:r>
      <w:r w:rsidR="006B76E7">
        <w:rPr>
          <w:noProof/>
        </w:rPr>
        <w:t>he respondents who have seen the film</w:t>
      </w:r>
      <w:r w:rsidR="00400002">
        <w:rPr>
          <w:noProof/>
        </w:rPr>
        <w:t xml:space="preserve">, 19% have seen it on TV, </w:t>
      </w:r>
      <w:r w:rsidR="000C250A">
        <w:rPr>
          <w:noProof/>
        </w:rPr>
        <w:t xml:space="preserve">8% have seen it </w:t>
      </w:r>
      <w:r w:rsidR="00E133F1">
        <w:rPr>
          <w:noProof/>
        </w:rPr>
        <w:t xml:space="preserve">on streaming platforms, </w:t>
      </w:r>
      <w:r w:rsidR="00564F7E">
        <w:rPr>
          <w:noProof/>
        </w:rPr>
        <w:t xml:space="preserve">6% have seen it on </w:t>
      </w:r>
      <w:r w:rsidR="009156C6">
        <w:rPr>
          <w:noProof/>
        </w:rPr>
        <w:t xml:space="preserve">social media, </w:t>
      </w:r>
      <w:r w:rsidR="005A464A">
        <w:rPr>
          <w:noProof/>
        </w:rPr>
        <w:t xml:space="preserve">5% have seen it online through the NFB website or NFB Films app, </w:t>
      </w:r>
      <w:r w:rsidR="00562405">
        <w:rPr>
          <w:noProof/>
        </w:rPr>
        <w:t xml:space="preserve">2% mentioned having seen it online without more details, </w:t>
      </w:r>
      <w:r w:rsidR="00E35C6C">
        <w:rPr>
          <w:noProof/>
        </w:rPr>
        <w:t xml:space="preserve">2% </w:t>
      </w:r>
      <w:r w:rsidR="005A6D3F">
        <w:rPr>
          <w:noProof/>
        </w:rPr>
        <w:t>have seen it at school</w:t>
      </w:r>
      <w:r w:rsidR="00153440">
        <w:rPr>
          <w:noProof/>
        </w:rPr>
        <w:t xml:space="preserve"> and 2% have seen it at a public screening. </w:t>
      </w:r>
      <w:r w:rsidR="00061ECA">
        <w:rPr>
          <w:noProof/>
        </w:rPr>
        <w:t xml:space="preserve">More than half </w:t>
      </w:r>
      <w:r w:rsidR="00A729EB">
        <w:rPr>
          <w:noProof/>
        </w:rPr>
        <w:t xml:space="preserve">(52%) </w:t>
      </w:r>
      <w:r w:rsidR="00061ECA">
        <w:rPr>
          <w:noProof/>
        </w:rPr>
        <w:t>respondents</w:t>
      </w:r>
      <w:r w:rsidR="008B367E">
        <w:rPr>
          <w:noProof/>
        </w:rPr>
        <w:t xml:space="preserve"> have</w:t>
      </w:r>
      <w:r w:rsidR="00061ECA">
        <w:rPr>
          <w:noProof/>
        </w:rPr>
        <w:t xml:space="preserve"> </w:t>
      </w:r>
      <w:r w:rsidR="00A729EB">
        <w:rPr>
          <w:noProof/>
        </w:rPr>
        <w:t xml:space="preserve">admitted not having seen the film. </w:t>
      </w:r>
      <w:r w:rsidR="00562405">
        <w:rPr>
          <w:noProof/>
        </w:rPr>
        <w:t xml:space="preserve"> </w:t>
      </w:r>
    </w:p>
    <w:p w14:paraId="2A81F854" w14:textId="77777777" w:rsidR="00CE5108" w:rsidRDefault="00CE5108" w:rsidP="00AC33E2">
      <w:pPr>
        <w:rPr>
          <w:noProof/>
        </w:rPr>
      </w:pPr>
    </w:p>
    <w:p w14:paraId="246BE681" w14:textId="77777777" w:rsidR="00531E0F" w:rsidRDefault="00531E0F" w:rsidP="00AC33E2">
      <w:pPr>
        <w:rPr>
          <w:noProof/>
        </w:rPr>
      </w:pPr>
    </w:p>
    <w:p w14:paraId="78B5BA18" w14:textId="24BE5AC0" w:rsidR="00D46159" w:rsidRPr="00D46159" w:rsidRDefault="007C2DD3" w:rsidP="00D46159">
      <w:r>
        <w:rPr>
          <w:noProof/>
        </w:rPr>
        <w:t xml:space="preserve">Figure </w:t>
      </w:r>
      <w:r w:rsidR="00A079DB">
        <w:rPr>
          <w:noProof/>
        </w:rPr>
        <w:t>27</w:t>
      </w:r>
      <w:r>
        <w:rPr>
          <w:noProof/>
        </w:rPr>
        <w:t>: Viewing of the film</w:t>
      </w:r>
      <w:r w:rsidR="00D46159">
        <w:rPr>
          <w:noProof/>
        </w:rPr>
        <w:t xml:space="preserve"> and </w:t>
      </w:r>
      <w:r w:rsidR="00D46159" w:rsidRPr="00D46159">
        <w:rPr>
          <w:noProof/>
        </w:rPr>
        <w:t>platform or source where the film was seen</w:t>
      </w:r>
    </w:p>
    <w:p w14:paraId="40D2B977" w14:textId="6EB12719" w:rsidR="007C2DD3" w:rsidRDefault="007C2DD3" w:rsidP="00AC33E2">
      <w:pPr>
        <w:rPr>
          <w:noProof/>
        </w:rPr>
      </w:pPr>
    </w:p>
    <w:p w14:paraId="33026208" w14:textId="241E58B2" w:rsidR="007C2DD3" w:rsidRDefault="007C2DD3" w:rsidP="00AC33E2">
      <w:pPr>
        <w:rPr>
          <w:noProof/>
        </w:rPr>
      </w:pPr>
      <w:r>
        <w:rPr>
          <w:noProof/>
        </w:rPr>
        <w:drawing>
          <wp:inline distT="0" distB="0" distL="0" distR="0" wp14:anchorId="3B3D6926" wp14:editId="455678B6">
            <wp:extent cx="5606042" cy="3529413"/>
            <wp:effectExtent l="0" t="0" r="13970" b="13970"/>
            <wp:docPr id="36" name="Graphique 36" descr="Have you seen this film : , and where have you seen it? &#10;&#10;TV: broadcast: 19%;&#10;Streaming Platforms: Amazon Prime, CBC Gem, TVO.org, Netflix, Crave, etc.: 8%;&#10;Social Media: Facebook, YouTube, Vimeo, etc.: 6%;&#10;Online through NFB website or NFB Films app: 5%;&#10;Online/Internet (unspecified): 2%;&#10;At school / college / university: 2%;&#10;Public Screening: libraries, festivals, movie theaters or others: 2%;&#10;On-board entertainment (Air Canada, Via Rail): 1%;&#10;Other: 1%;&#10;I haven't seen the film: 52%;&#10;Don't know: 2%;&#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D9737B" w14:textId="61E50D6C" w:rsidR="008B5F4C" w:rsidRPr="007700FB" w:rsidRDefault="007C2DD3" w:rsidP="00AC33E2">
      <w:pPr>
        <w:rPr>
          <w:noProof/>
        </w:rPr>
      </w:pPr>
      <w:r w:rsidRPr="675217E7">
        <w:rPr>
          <w:noProof/>
        </w:rPr>
        <w:t>Q44</w:t>
      </w:r>
      <w:r w:rsidR="00787756" w:rsidRPr="675217E7">
        <w:rPr>
          <w:noProof/>
        </w:rPr>
        <w:t>B</w:t>
      </w:r>
      <w:r w:rsidRPr="675217E7">
        <w:rPr>
          <w:noProof/>
        </w:rPr>
        <w:t xml:space="preserve">: </w:t>
      </w:r>
      <w:r w:rsidR="009A173B" w:rsidRPr="675217E7">
        <w:rPr>
          <w:noProof/>
        </w:rPr>
        <w:t xml:space="preserve"> Have you seen this film, and where have you seen it?</w:t>
      </w:r>
      <w:r w:rsidR="00D47ACE" w:rsidRPr="675217E7">
        <w:rPr>
          <w:noProof/>
        </w:rPr>
        <w:t xml:space="preserve"> </w:t>
      </w:r>
      <w:r w:rsidR="00C31236">
        <w:t xml:space="preserve">Base: Respondents who have seen or heard of </w:t>
      </w:r>
      <w:r w:rsidR="00B922BF">
        <w:t xml:space="preserve">at least one of the films </w:t>
      </w:r>
      <w:r w:rsidR="0033679B">
        <w:t>mentioned above</w:t>
      </w:r>
      <w:r w:rsidR="00C31236">
        <w:t xml:space="preserve"> (n</w:t>
      </w:r>
      <w:r w:rsidR="00C31236" w:rsidRPr="675217E7">
        <w:rPr>
          <w:noProof/>
        </w:rPr>
        <w:t>=</w:t>
      </w:r>
      <w:r w:rsidR="00EE586E" w:rsidRPr="675217E7">
        <w:rPr>
          <w:noProof/>
        </w:rPr>
        <w:t>490</w:t>
      </w:r>
      <w:r w:rsidR="00C31236" w:rsidRPr="675217E7">
        <w:rPr>
          <w:noProof/>
        </w:rPr>
        <w:t>)</w:t>
      </w:r>
    </w:p>
    <w:p w14:paraId="1F8C520D" w14:textId="77777777" w:rsidR="0015655E" w:rsidRPr="007700FB" w:rsidRDefault="0015655E" w:rsidP="00AC33E2">
      <w:pPr>
        <w:rPr>
          <w:noProof/>
        </w:rPr>
      </w:pPr>
    </w:p>
    <w:p w14:paraId="6F499612" w14:textId="791D3940" w:rsidR="00CF6559" w:rsidRDefault="00CF6559" w:rsidP="00CF6559">
      <w:r w:rsidRPr="007700FB">
        <w:t xml:space="preserve">The following subgroups were </w:t>
      </w:r>
      <w:r w:rsidR="008B367E">
        <w:t>more</w:t>
      </w:r>
      <w:r w:rsidRPr="007700FB">
        <w:t xml:space="preserve"> likely not to have seen the film:</w:t>
      </w:r>
    </w:p>
    <w:p w14:paraId="220C7860" w14:textId="7729E1E7" w:rsidR="00886870" w:rsidRDefault="00C02A57" w:rsidP="00C02A57">
      <w:pPr>
        <w:pStyle w:val="Paragraphedeliste"/>
        <w:numPr>
          <w:ilvl w:val="0"/>
          <w:numId w:val="20"/>
        </w:numPr>
      </w:pPr>
      <w:r>
        <w:t xml:space="preserve">Respondents who have never heard of </w:t>
      </w:r>
      <w:r w:rsidR="005B2620">
        <w:t xml:space="preserve">the </w:t>
      </w:r>
      <w:r>
        <w:t>NFB (</w:t>
      </w:r>
      <w:r w:rsidR="00676119">
        <w:t>80%)</w:t>
      </w:r>
    </w:p>
    <w:p w14:paraId="65D7F636" w14:textId="000F5696" w:rsidR="00F9263E" w:rsidRPr="007700FB" w:rsidRDefault="00F9263E" w:rsidP="00F9263E">
      <w:pPr>
        <w:pStyle w:val="Paragraphedeliste"/>
        <w:numPr>
          <w:ilvl w:val="0"/>
          <w:numId w:val="23"/>
        </w:numPr>
      </w:pPr>
      <w:r w:rsidRPr="00EC7AC7">
        <w:t>Ontarians</w:t>
      </w:r>
      <w:r>
        <w:t xml:space="preserve"> (62%)</w:t>
      </w:r>
    </w:p>
    <w:p w14:paraId="750F1A8F" w14:textId="5FEE006D" w:rsidR="00CF6559" w:rsidRDefault="00027D81" w:rsidP="00CF6559">
      <w:pPr>
        <w:pStyle w:val="Paragraphedeliste"/>
        <w:numPr>
          <w:ilvl w:val="0"/>
          <w:numId w:val="23"/>
        </w:numPr>
      </w:pPr>
      <w:r>
        <w:t>Men</w:t>
      </w:r>
      <w:r w:rsidR="00CF6559" w:rsidRPr="007700FB">
        <w:t xml:space="preserve"> (4</w:t>
      </w:r>
      <w:r w:rsidR="00D65307">
        <w:t>5</w:t>
      </w:r>
      <w:r w:rsidR="00CF6559" w:rsidRPr="007700FB">
        <w:t xml:space="preserve">%), compared to </w:t>
      </w:r>
      <w:r w:rsidR="00D65307">
        <w:t>women</w:t>
      </w:r>
      <w:r w:rsidR="00CF6559" w:rsidRPr="007700FB">
        <w:t xml:space="preserve"> (</w:t>
      </w:r>
      <w:r w:rsidR="006D4D65">
        <w:t>57</w:t>
      </w:r>
      <w:r w:rsidR="00CF6559" w:rsidRPr="007700FB">
        <w:t>%).</w:t>
      </w:r>
    </w:p>
    <w:p w14:paraId="48934A1C" w14:textId="66C8E151" w:rsidR="00CE12E7" w:rsidRDefault="00CE12E7" w:rsidP="00CE12E7"/>
    <w:p w14:paraId="4378D9F6" w14:textId="0E4E8923" w:rsidR="00CE12E7" w:rsidRDefault="00CE12E7" w:rsidP="00CE12E7"/>
    <w:p w14:paraId="75EFC43A" w14:textId="0A47CDF9" w:rsidR="00CE12E7" w:rsidRDefault="00CE12E7" w:rsidP="00CE12E7"/>
    <w:p w14:paraId="7FB58851" w14:textId="723B9AD6" w:rsidR="00CE12E7" w:rsidRDefault="00CE12E7" w:rsidP="00CE12E7"/>
    <w:p w14:paraId="73AFF70E" w14:textId="77777777" w:rsidR="00CE12E7" w:rsidRDefault="00CE12E7" w:rsidP="00CE12E7"/>
    <w:p w14:paraId="109B2153" w14:textId="77777777" w:rsidR="000C4140" w:rsidRDefault="000C4140" w:rsidP="000C4140">
      <w:pPr>
        <w:pStyle w:val="Paragraphedeliste"/>
      </w:pPr>
    </w:p>
    <w:p w14:paraId="5C393DF3" w14:textId="77777777" w:rsidR="00D64084" w:rsidRDefault="00D64084" w:rsidP="000C4140">
      <w:pPr>
        <w:rPr>
          <w:b/>
          <w:bCs/>
          <w:noProof/>
        </w:rPr>
      </w:pPr>
    </w:p>
    <w:p w14:paraId="763EF753" w14:textId="092FA77A" w:rsidR="000C4140" w:rsidRPr="00F94F9F" w:rsidRDefault="000C4140" w:rsidP="00F94F9F">
      <w:pPr>
        <w:pStyle w:val="Titre2"/>
        <w:rPr>
          <w:rFonts w:asciiTheme="minorHAnsi" w:hAnsiTheme="minorHAnsi" w:cstheme="minorHAnsi"/>
          <w:i w:val="0"/>
          <w:iCs w:val="0"/>
          <w:noProof/>
          <w:sz w:val="22"/>
          <w:szCs w:val="22"/>
        </w:rPr>
      </w:pPr>
      <w:bookmarkStart w:id="57" w:name="_Toc98941038"/>
      <w:r w:rsidRPr="00F94F9F">
        <w:rPr>
          <w:rFonts w:asciiTheme="minorHAnsi" w:hAnsiTheme="minorHAnsi" w:cstheme="minorHAnsi"/>
          <w:i w:val="0"/>
          <w:iCs w:val="0"/>
          <w:noProof/>
          <w:sz w:val="22"/>
          <w:szCs w:val="22"/>
        </w:rPr>
        <w:lastRenderedPageBreak/>
        <w:t xml:space="preserve">Places and </w:t>
      </w:r>
      <w:r w:rsidR="00286694" w:rsidRPr="00F94F9F">
        <w:rPr>
          <w:rFonts w:asciiTheme="minorHAnsi" w:hAnsiTheme="minorHAnsi" w:cstheme="minorHAnsi"/>
          <w:i w:val="0"/>
          <w:iCs w:val="0"/>
          <w:noProof/>
          <w:sz w:val="22"/>
          <w:szCs w:val="22"/>
        </w:rPr>
        <w:t>P</w:t>
      </w:r>
      <w:r w:rsidRPr="00F94F9F">
        <w:rPr>
          <w:rFonts w:asciiTheme="minorHAnsi" w:hAnsiTheme="minorHAnsi" w:cstheme="minorHAnsi"/>
          <w:i w:val="0"/>
          <w:iCs w:val="0"/>
          <w:noProof/>
          <w:sz w:val="22"/>
          <w:szCs w:val="22"/>
        </w:rPr>
        <w:t xml:space="preserve">latforms </w:t>
      </w:r>
      <w:r w:rsidR="00286694" w:rsidRPr="00F94F9F">
        <w:rPr>
          <w:rFonts w:asciiTheme="minorHAnsi" w:hAnsiTheme="minorHAnsi" w:cstheme="minorHAnsi"/>
          <w:i w:val="0"/>
          <w:iCs w:val="0"/>
          <w:noProof/>
          <w:sz w:val="22"/>
          <w:szCs w:val="22"/>
        </w:rPr>
        <w:t>U</w:t>
      </w:r>
      <w:r w:rsidRPr="00F94F9F">
        <w:rPr>
          <w:rFonts w:asciiTheme="minorHAnsi" w:hAnsiTheme="minorHAnsi" w:cstheme="minorHAnsi"/>
          <w:i w:val="0"/>
          <w:iCs w:val="0"/>
          <w:noProof/>
          <w:sz w:val="22"/>
          <w:szCs w:val="22"/>
        </w:rPr>
        <w:t xml:space="preserve">sed to </w:t>
      </w:r>
      <w:r w:rsidR="00286694" w:rsidRPr="00F94F9F">
        <w:rPr>
          <w:rFonts w:asciiTheme="minorHAnsi" w:hAnsiTheme="minorHAnsi" w:cstheme="minorHAnsi"/>
          <w:i w:val="0"/>
          <w:iCs w:val="0"/>
          <w:noProof/>
          <w:sz w:val="22"/>
          <w:szCs w:val="22"/>
        </w:rPr>
        <w:t>W</w:t>
      </w:r>
      <w:r w:rsidRPr="00F94F9F">
        <w:rPr>
          <w:rFonts w:asciiTheme="minorHAnsi" w:hAnsiTheme="minorHAnsi" w:cstheme="minorHAnsi"/>
          <w:i w:val="0"/>
          <w:iCs w:val="0"/>
          <w:noProof/>
          <w:sz w:val="22"/>
          <w:szCs w:val="22"/>
        </w:rPr>
        <w:t xml:space="preserve">atch </w:t>
      </w:r>
      <w:r w:rsidR="00286694" w:rsidRPr="00F94F9F">
        <w:rPr>
          <w:rFonts w:asciiTheme="minorHAnsi" w:hAnsiTheme="minorHAnsi" w:cstheme="minorHAnsi"/>
          <w:i w:val="0"/>
          <w:iCs w:val="0"/>
          <w:noProof/>
          <w:sz w:val="22"/>
          <w:szCs w:val="22"/>
        </w:rPr>
        <w:t>D</w:t>
      </w:r>
      <w:r w:rsidRPr="00F94F9F">
        <w:rPr>
          <w:rFonts w:asciiTheme="minorHAnsi" w:hAnsiTheme="minorHAnsi" w:cstheme="minorHAnsi"/>
          <w:i w:val="0"/>
          <w:iCs w:val="0"/>
          <w:noProof/>
          <w:sz w:val="22"/>
          <w:szCs w:val="22"/>
        </w:rPr>
        <w:t>ocumentaries</w:t>
      </w:r>
      <w:bookmarkEnd w:id="57"/>
    </w:p>
    <w:p w14:paraId="68A31F84" w14:textId="77777777" w:rsidR="000C4140" w:rsidRDefault="000C4140" w:rsidP="000C4140">
      <w:pPr>
        <w:rPr>
          <w:b/>
          <w:bCs/>
          <w:noProof/>
        </w:rPr>
      </w:pPr>
    </w:p>
    <w:p w14:paraId="54FCE83D" w14:textId="1901FE0C" w:rsidR="000C4140" w:rsidRPr="004A666B" w:rsidRDefault="000C4140" w:rsidP="000C4140">
      <w:pPr>
        <w:rPr>
          <w:noProof/>
        </w:rPr>
      </w:pPr>
      <w:r w:rsidRPr="675217E7">
        <w:rPr>
          <w:noProof/>
        </w:rPr>
        <w:t xml:space="preserve">About one third of the respondents (32%) </w:t>
      </w:r>
      <w:r w:rsidR="002B71DC">
        <w:rPr>
          <w:noProof/>
        </w:rPr>
        <w:t xml:space="preserve">have </w:t>
      </w:r>
      <w:r w:rsidRPr="675217E7">
        <w:rPr>
          <w:noProof/>
        </w:rPr>
        <w:t>answer</w:t>
      </w:r>
      <w:r w:rsidR="002B71DC">
        <w:rPr>
          <w:noProof/>
        </w:rPr>
        <w:t>ed</w:t>
      </w:r>
      <w:r w:rsidRPr="675217E7">
        <w:rPr>
          <w:noProof/>
        </w:rPr>
        <w:t xml:space="preserve"> that they watch documentaries on TV, and a quarter (25%) </w:t>
      </w:r>
      <w:r w:rsidR="002B71DC">
        <w:rPr>
          <w:noProof/>
        </w:rPr>
        <w:t xml:space="preserve">have </w:t>
      </w:r>
      <w:r w:rsidRPr="675217E7">
        <w:rPr>
          <w:noProof/>
        </w:rPr>
        <w:t>mention</w:t>
      </w:r>
      <w:r w:rsidR="002B71DC">
        <w:rPr>
          <w:noProof/>
        </w:rPr>
        <w:t>ed</w:t>
      </w:r>
      <w:r w:rsidRPr="675217E7">
        <w:rPr>
          <w:noProof/>
        </w:rPr>
        <w:t xml:space="preserve"> Netflix. About one out of ten respondent (12%) </w:t>
      </w:r>
      <w:r w:rsidR="00285381">
        <w:rPr>
          <w:noProof/>
        </w:rPr>
        <w:t xml:space="preserve">have </w:t>
      </w:r>
      <w:r w:rsidRPr="675217E7">
        <w:rPr>
          <w:noProof/>
        </w:rPr>
        <w:t>mention</w:t>
      </w:r>
      <w:r w:rsidR="00285381">
        <w:rPr>
          <w:noProof/>
        </w:rPr>
        <w:t>ed</w:t>
      </w:r>
      <w:r w:rsidRPr="675217E7">
        <w:rPr>
          <w:noProof/>
        </w:rPr>
        <w:t xml:space="preserve"> You</w:t>
      </w:r>
      <w:r w:rsidR="007A72CB" w:rsidRPr="675217E7">
        <w:rPr>
          <w:noProof/>
        </w:rPr>
        <w:t>T</w:t>
      </w:r>
      <w:r w:rsidRPr="675217E7">
        <w:rPr>
          <w:noProof/>
        </w:rPr>
        <w:t xml:space="preserve">ube, while some simply say that they watch documentaries at home (9%) or online (8%), without more specifications. In a lesser proportion, 4% of respondents </w:t>
      </w:r>
      <w:r w:rsidR="00A116F8">
        <w:rPr>
          <w:noProof/>
        </w:rPr>
        <w:t xml:space="preserve">have </w:t>
      </w:r>
      <w:r w:rsidRPr="675217E7">
        <w:rPr>
          <w:noProof/>
        </w:rPr>
        <w:t>mention</w:t>
      </w:r>
      <w:r w:rsidR="00A116F8">
        <w:rPr>
          <w:noProof/>
        </w:rPr>
        <w:t>ed</w:t>
      </w:r>
      <w:r w:rsidRPr="675217E7">
        <w:rPr>
          <w:noProof/>
        </w:rPr>
        <w:t xml:space="preserve"> watching documentaries on Disney, Amazon Prime, or on streaming services, without naming one in particular. A small numb</w:t>
      </w:r>
      <w:r w:rsidR="00A116F8">
        <w:rPr>
          <w:noProof/>
        </w:rPr>
        <w:t>e</w:t>
      </w:r>
      <w:r w:rsidRPr="675217E7">
        <w:rPr>
          <w:noProof/>
        </w:rPr>
        <w:t xml:space="preserve">r of respondents (2%) </w:t>
      </w:r>
      <w:r w:rsidR="00A116F8">
        <w:rPr>
          <w:noProof/>
        </w:rPr>
        <w:t xml:space="preserve">have </w:t>
      </w:r>
      <w:r w:rsidRPr="675217E7">
        <w:rPr>
          <w:noProof/>
        </w:rPr>
        <w:t>mention</w:t>
      </w:r>
      <w:r w:rsidR="00A116F8">
        <w:rPr>
          <w:noProof/>
        </w:rPr>
        <w:t>ed</w:t>
      </w:r>
      <w:r w:rsidRPr="675217E7">
        <w:rPr>
          <w:noProof/>
        </w:rPr>
        <w:t xml:space="preserve"> other media platforms such as the History Channel/Historia, the Discovery Channel, the CBC, the movie theatre or simply on their computer. Finally, 13% of the respondents </w:t>
      </w:r>
      <w:r w:rsidR="00A116F8">
        <w:rPr>
          <w:noProof/>
        </w:rPr>
        <w:t xml:space="preserve">have </w:t>
      </w:r>
      <w:r w:rsidRPr="675217E7">
        <w:rPr>
          <w:noProof/>
        </w:rPr>
        <w:t xml:space="preserve">stated that they do not watch documentaries.  </w:t>
      </w:r>
    </w:p>
    <w:p w14:paraId="05664B79" w14:textId="77777777" w:rsidR="000C4140" w:rsidRPr="004A666B" w:rsidRDefault="000C4140" w:rsidP="000C4140">
      <w:pPr>
        <w:rPr>
          <w:noProof/>
        </w:rPr>
      </w:pPr>
    </w:p>
    <w:p w14:paraId="4C94E721" w14:textId="40A5C2E8" w:rsidR="006E0341" w:rsidRDefault="006E0341" w:rsidP="000C4140">
      <w:pPr>
        <w:rPr>
          <w:noProof/>
        </w:rPr>
      </w:pPr>
    </w:p>
    <w:p w14:paraId="32330AA2" w14:textId="6B2BC636" w:rsidR="00CE12E7" w:rsidRDefault="00CE12E7" w:rsidP="000C4140">
      <w:pPr>
        <w:rPr>
          <w:noProof/>
        </w:rPr>
      </w:pPr>
    </w:p>
    <w:p w14:paraId="095FEBE6" w14:textId="3FE987C8" w:rsidR="00CE12E7" w:rsidRDefault="00CE12E7" w:rsidP="000C4140">
      <w:pPr>
        <w:rPr>
          <w:noProof/>
        </w:rPr>
      </w:pPr>
    </w:p>
    <w:p w14:paraId="7D0AEA74" w14:textId="26D16C70" w:rsidR="00CE12E7" w:rsidRDefault="00CE12E7" w:rsidP="000C4140">
      <w:pPr>
        <w:rPr>
          <w:noProof/>
        </w:rPr>
      </w:pPr>
    </w:p>
    <w:p w14:paraId="4B39C7BF" w14:textId="02B0DA09" w:rsidR="00CE12E7" w:rsidRDefault="00CE12E7" w:rsidP="000C4140">
      <w:pPr>
        <w:rPr>
          <w:noProof/>
        </w:rPr>
      </w:pPr>
    </w:p>
    <w:p w14:paraId="55A9311B" w14:textId="56CDCE99" w:rsidR="00CE12E7" w:rsidRDefault="00CE12E7" w:rsidP="000C4140">
      <w:pPr>
        <w:rPr>
          <w:noProof/>
        </w:rPr>
      </w:pPr>
    </w:p>
    <w:p w14:paraId="307BA2BE" w14:textId="121F20BA" w:rsidR="00CE12E7" w:rsidRDefault="00CE12E7" w:rsidP="000C4140">
      <w:pPr>
        <w:rPr>
          <w:noProof/>
        </w:rPr>
      </w:pPr>
    </w:p>
    <w:p w14:paraId="4F3740E8" w14:textId="15C1ED1C" w:rsidR="00CE12E7" w:rsidRDefault="00CE12E7" w:rsidP="000C4140">
      <w:pPr>
        <w:rPr>
          <w:noProof/>
        </w:rPr>
      </w:pPr>
    </w:p>
    <w:p w14:paraId="4BB20311" w14:textId="072C905A" w:rsidR="00CE12E7" w:rsidRDefault="00CE12E7" w:rsidP="000C4140">
      <w:pPr>
        <w:rPr>
          <w:noProof/>
        </w:rPr>
      </w:pPr>
    </w:p>
    <w:p w14:paraId="53AA72C2" w14:textId="4D0160CE" w:rsidR="00CE12E7" w:rsidRDefault="00CE12E7" w:rsidP="000C4140">
      <w:pPr>
        <w:rPr>
          <w:noProof/>
        </w:rPr>
      </w:pPr>
    </w:p>
    <w:p w14:paraId="48EBA0FE" w14:textId="128C082B" w:rsidR="00CE12E7" w:rsidRDefault="00CE12E7" w:rsidP="000C4140">
      <w:pPr>
        <w:rPr>
          <w:noProof/>
        </w:rPr>
      </w:pPr>
    </w:p>
    <w:p w14:paraId="21220F92" w14:textId="32BC257D" w:rsidR="00CE12E7" w:rsidRDefault="00CE12E7" w:rsidP="000C4140">
      <w:pPr>
        <w:rPr>
          <w:noProof/>
        </w:rPr>
      </w:pPr>
    </w:p>
    <w:p w14:paraId="76F6F0E4" w14:textId="7A845BC7" w:rsidR="00CE12E7" w:rsidRDefault="00CE12E7" w:rsidP="000C4140">
      <w:pPr>
        <w:rPr>
          <w:noProof/>
        </w:rPr>
      </w:pPr>
    </w:p>
    <w:p w14:paraId="42C1D25C" w14:textId="20AFF102" w:rsidR="00CE12E7" w:rsidRDefault="00CE12E7" w:rsidP="000C4140">
      <w:pPr>
        <w:rPr>
          <w:noProof/>
        </w:rPr>
      </w:pPr>
    </w:p>
    <w:p w14:paraId="18BDAE8C" w14:textId="3FDDFC03" w:rsidR="00CE12E7" w:rsidRDefault="00CE12E7" w:rsidP="000C4140">
      <w:pPr>
        <w:rPr>
          <w:noProof/>
        </w:rPr>
      </w:pPr>
    </w:p>
    <w:p w14:paraId="4219E00C" w14:textId="75B507D8" w:rsidR="00CE12E7" w:rsidRDefault="00CE12E7" w:rsidP="000C4140">
      <w:pPr>
        <w:rPr>
          <w:noProof/>
        </w:rPr>
      </w:pPr>
    </w:p>
    <w:p w14:paraId="3CFAE15B" w14:textId="7FA42B82" w:rsidR="00CE12E7" w:rsidRDefault="00CE12E7" w:rsidP="000C4140">
      <w:pPr>
        <w:rPr>
          <w:noProof/>
        </w:rPr>
      </w:pPr>
    </w:p>
    <w:p w14:paraId="5826170E" w14:textId="484F659A" w:rsidR="00CE12E7" w:rsidRDefault="00CE12E7" w:rsidP="000C4140">
      <w:pPr>
        <w:rPr>
          <w:noProof/>
        </w:rPr>
      </w:pPr>
    </w:p>
    <w:p w14:paraId="28F9A5E7" w14:textId="0C5E6A69" w:rsidR="00CE12E7" w:rsidRDefault="00CE12E7" w:rsidP="000C4140">
      <w:pPr>
        <w:rPr>
          <w:noProof/>
        </w:rPr>
      </w:pPr>
    </w:p>
    <w:p w14:paraId="1D24E94E" w14:textId="2C1720CA" w:rsidR="00CE12E7" w:rsidRDefault="00CE12E7" w:rsidP="000C4140">
      <w:pPr>
        <w:rPr>
          <w:noProof/>
        </w:rPr>
      </w:pPr>
    </w:p>
    <w:p w14:paraId="0E51BBDA" w14:textId="70A06532" w:rsidR="00CE12E7" w:rsidRDefault="00CE12E7" w:rsidP="000C4140">
      <w:pPr>
        <w:rPr>
          <w:noProof/>
        </w:rPr>
      </w:pPr>
    </w:p>
    <w:p w14:paraId="5457288C" w14:textId="2EBB6697" w:rsidR="00CE12E7" w:rsidRDefault="00CE12E7" w:rsidP="000C4140">
      <w:pPr>
        <w:rPr>
          <w:noProof/>
        </w:rPr>
      </w:pPr>
    </w:p>
    <w:p w14:paraId="665B7FA0" w14:textId="5F3C15FC" w:rsidR="00CE12E7" w:rsidRDefault="00CE12E7" w:rsidP="000C4140">
      <w:pPr>
        <w:rPr>
          <w:noProof/>
        </w:rPr>
      </w:pPr>
    </w:p>
    <w:p w14:paraId="1F243DDD" w14:textId="4C660E8B" w:rsidR="00CE12E7" w:rsidRDefault="00CE12E7" w:rsidP="000C4140">
      <w:pPr>
        <w:rPr>
          <w:noProof/>
        </w:rPr>
      </w:pPr>
    </w:p>
    <w:p w14:paraId="0248BA60" w14:textId="3B229A1D" w:rsidR="00CE12E7" w:rsidRDefault="00CE12E7" w:rsidP="000C4140">
      <w:pPr>
        <w:rPr>
          <w:noProof/>
        </w:rPr>
      </w:pPr>
    </w:p>
    <w:p w14:paraId="397F2EF1" w14:textId="5F38AD50" w:rsidR="00CE12E7" w:rsidRDefault="00CE12E7" w:rsidP="000C4140">
      <w:pPr>
        <w:rPr>
          <w:noProof/>
        </w:rPr>
      </w:pPr>
    </w:p>
    <w:p w14:paraId="1C5DC722" w14:textId="54AD1A7F" w:rsidR="00CE12E7" w:rsidRDefault="00CE12E7" w:rsidP="000C4140">
      <w:pPr>
        <w:rPr>
          <w:noProof/>
        </w:rPr>
      </w:pPr>
    </w:p>
    <w:p w14:paraId="0FDE6E5B" w14:textId="633C41F8" w:rsidR="00CE12E7" w:rsidRDefault="00CE12E7" w:rsidP="000C4140">
      <w:pPr>
        <w:rPr>
          <w:noProof/>
        </w:rPr>
      </w:pPr>
    </w:p>
    <w:p w14:paraId="19BBA7AE" w14:textId="4F1C76DB" w:rsidR="00CE12E7" w:rsidRDefault="00CE12E7" w:rsidP="000C4140">
      <w:pPr>
        <w:rPr>
          <w:noProof/>
        </w:rPr>
      </w:pPr>
    </w:p>
    <w:p w14:paraId="120895B0" w14:textId="6E634A84" w:rsidR="00CE12E7" w:rsidRDefault="00CE12E7" w:rsidP="000C4140">
      <w:pPr>
        <w:rPr>
          <w:noProof/>
        </w:rPr>
      </w:pPr>
    </w:p>
    <w:p w14:paraId="722E9207" w14:textId="7FA4FBEB" w:rsidR="00CE12E7" w:rsidRDefault="00CE12E7" w:rsidP="000C4140">
      <w:pPr>
        <w:rPr>
          <w:noProof/>
        </w:rPr>
      </w:pPr>
    </w:p>
    <w:p w14:paraId="77615D6E" w14:textId="6D4A36ED" w:rsidR="00CE12E7" w:rsidRDefault="00CE12E7" w:rsidP="000C4140">
      <w:pPr>
        <w:rPr>
          <w:noProof/>
        </w:rPr>
      </w:pPr>
    </w:p>
    <w:p w14:paraId="532A0693" w14:textId="0E4B2593" w:rsidR="00CE12E7" w:rsidRDefault="00CE12E7" w:rsidP="000C4140">
      <w:pPr>
        <w:rPr>
          <w:noProof/>
        </w:rPr>
      </w:pPr>
    </w:p>
    <w:p w14:paraId="73ED28A7" w14:textId="6C3D8DF8" w:rsidR="00CE12E7" w:rsidRDefault="00CE12E7" w:rsidP="000C4140">
      <w:pPr>
        <w:rPr>
          <w:noProof/>
        </w:rPr>
      </w:pPr>
    </w:p>
    <w:p w14:paraId="107C5450" w14:textId="0CBB463A" w:rsidR="00CE12E7" w:rsidRDefault="00CE12E7" w:rsidP="000C4140">
      <w:pPr>
        <w:rPr>
          <w:noProof/>
        </w:rPr>
      </w:pPr>
    </w:p>
    <w:p w14:paraId="406A163B" w14:textId="5CF3DB96" w:rsidR="000C4140" w:rsidRDefault="000C4140" w:rsidP="000C4140">
      <w:pPr>
        <w:rPr>
          <w:noProof/>
        </w:rPr>
      </w:pPr>
      <w:r>
        <w:rPr>
          <w:noProof/>
        </w:rPr>
        <w:lastRenderedPageBreak/>
        <w:t>Figure 2</w:t>
      </w:r>
      <w:r w:rsidR="00A079DB">
        <w:rPr>
          <w:noProof/>
        </w:rPr>
        <w:t>8</w:t>
      </w:r>
      <w:r>
        <w:rPr>
          <w:noProof/>
        </w:rPr>
        <w:t>: Places where respondents go to watch documentaries</w:t>
      </w:r>
    </w:p>
    <w:p w14:paraId="40E3B4E4" w14:textId="77777777" w:rsidR="000C4140" w:rsidRDefault="000C4140" w:rsidP="000C4140">
      <w:pPr>
        <w:rPr>
          <w:noProof/>
        </w:rPr>
      </w:pPr>
      <w:r>
        <w:rPr>
          <w:noProof/>
        </w:rPr>
        <w:drawing>
          <wp:inline distT="0" distB="0" distL="0" distR="0" wp14:anchorId="58C4EA7C" wp14:editId="6AA39376">
            <wp:extent cx="5598367" cy="7548465"/>
            <wp:effectExtent l="0" t="0" r="2540" b="14605"/>
            <wp:docPr id="6" name="Graphique 6" descr="Where do you go to watch documentaries? &#10;TV (unspecified): 32%&#10;Netflix: 25%&#10;YouTube: 12%&#10;At home (unspecified): 9%&#10;Online (unspecified): 8%&#10;Amazon Prime: 4%&#10;Disney: 4%&#10;Streaming services: 4%&#10;Discovery Channel: 2%&#10;History Channel / Historia: 2%&#10;CBC: 2%&#10;Computer (unspecified): 2%&#10;Cell phone / Mobile apps (e.g. NFB, Global): 2%&#10;Cinema / Movie theater: 2%&#10;Crave (Bell): 1%&#10;PBS: 1%&#10;Radio-Canada: 1%&#10;National Geographic: 1%&#10;Canal D: 1%&#10;Film club / festival (e.g. TIFF, Hot docs): 1%&#10;Télé-Québec / Radio-Québec: 1%&#10;HBO: 1%&#10;iPad / Tablet: 1%&#10;TVO: 1%&#10;Apple TV: 1%&#10;Other: 6%&#10;I don’t watch documentaries: 1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9F7866" w14:textId="77777777" w:rsidR="000C4140" w:rsidRDefault="000C4140" w:rsidP="000C4140">
      <w:pPr>
        <w:rPr>
          <w:noProof/>
        </w:rPr>
      </w:pPr>
      <w:r>
        <w:rPr>
          <w:noProof/>
        </w:rPr>
        <w:t>Q1B: Where do you go to watch documentaries? *Open question. Base: All respondents (</w:t>
      </w:r>
      <w:r w:rsidRPr="00C16E5A">
        <w:rPr>
          <w:noProof/>
        </w:rPr>
        <w:t>n=1,500)</w:t>
      </w:r>
    </w:p>
    <w:p w14:paraId="52DADEA2" w14:textId="77777777" w:rsidR="000C4140" w:rsidRDefault="000C4140" w:rsidP="000C4140">
      <w:pPr>
        <w:rPr>
          <w:noProof/>
        </w:rPr>
      </w:pPr>
    </w:p>
    <w:p w14:paraId="319BD72D" w14:textId="644603D6" w:rsidR="000C4140" w:rsidRDefault="000C4140" w:rsidP="000C4140">
      <w:r>
        <w:t xml:space="preserve">The following groups were </w:t>
      </w:r>
      <w:r w:rsidR="00A116F8">
        <w:t>more</w:t>
      </w:r>
      <w:r>
        <w:t xml:space="preserve"> likely to watch documentaries on TV: </w:t>
      </w:r>
    </w:p>
    <w:p w14:paraId="429AA985" w14:textId="205CF601" w:rsidR="000C4140" w:rsidRDefault="000C4140" w:rsidP="000C4140">
      <w:pPr>
        <w:pStyle w:val="Paragraphedeliste"/>
        <w:numPr>
          <w:ilvl w:val="0"/>
          <w:numId w:val="20"/>
        </w:numPr>
      </w:pPr>
      <w:r>
        <w:t>Respondents of age 55 and over (51%)</w:t>
      </w:r>
    </w:p>
    <w:p w14:paraId="42663ACB" w14:textId="77777777" w:rsidR="000C4140" w:rsidRDefault="000C4140" w:rsidP="000C4140">
      <w:pPr>
        <w:pStyle w:val="Paragraphedeliste"/>
        <w:numPr>
          <w:ilvl w:val="0"/>
          <w:numId w:val="20"/>
        </w:numPr>
      </w:pPr>
      <w:r>
        <w:t>Francophones (40%)</w:t>
      </w:r>
    </w:p>
    <w:p w14:paraId="66EA51AA" w14:textId="24E264E7" w:rsidR="000C4140" w:rsidRDefault="000C4140" w:rsidP="000C4140">
      <w:pPr>
        <w:pStyle w:val="Paragraphedeliste"/>
        <w:numPr>
          <w:ilvl w:val="0"/>
          <w:numId w:val="20"/>
        </w:numPr>
      </w:pPr>
      <w:r>
        <w:t>Respondents who have seen NFB ads in the past year (39%)</w:t>
      </w:r>
    </w:p>
    <w:p w14:paraId="464BD161" w14:textId="77777777" w:rsidR="000C4140" w:rsidRDefault="000C4140" w:rsidP="000C4140">
      <w:pPr>
        <w:pStyle w:val="Paragraphedeliste"/>
        <w:numPr>
          <w:ilvl w:val="0"/>
          <w:numId w:val="20"/>
        </w:numPr>
      </w:pPr>
      <w:r>
        <w:t xml:space="preserve">Respondents who have heard of the NFB (37%) </w:t>
      </w:r>
    </w:p>
    <w:p w14:paraId="65AC6248" w14:textId="77777777" w:rsidR="000C4140" w:rsidRDefault="000C4140" w:rsidP="000C4140">
      <w:pPr>
        <w:ind w:left="360"/>
      </w:pPr>
    </w:p>
    <w:p w14:paraId="21436183" w14:textId="77777777" w:rsidR="000C4140" w:rsidRDefault="000C4140" w:rsidP="000C4140">
      <w:r>
        <w:t xml:space="preserve">The following groups were more likely to watch documentaries on Netflix: </w:t>
      </w:r>
    </w:p>
    <w:p w14:paraId="3100B402" w14:textId="77777777" w:rsidR="000C4140" w:rsidRDefault="000C4140" w:rsidP="000C4140">
      <w:pPr>
        <w:pStyle w:val="Paragraphedeliste"/>
        <w:numPr>
          <w:ilvl w:val="0"/>
          <w:numId w:val="20"/>
        </w:numPr>
      </w:pPr>
      <w:r>
        <w:t>Respondents between 18 and 34 years of age (40%)</w:t>
      </w:r>
    </w:p>
    <w:p w14:paraId="03068D44" w14:textId="77777777" w:rsidR="000C4140" w:rsidRDefault="000C4140" w:rsidP="000C4140">
      <w:pPr>
        <w:pStyle w:val="Paragraphedeliste"/>
        <w:numPr>
          <w:ilvl w:val="0"/>
          <w:numId w:val="20"/>
        </w:numPr>
      </w:pPr>
      <w:r>
        <w:t>British Columbians (31%)</w:t>
      </w:r>
    </w:p>
    <w:p w14:paraId="2D6629B1" w14:textId="77777777" w:rsidR="000C4140" w:rsidRDefault="000C4140" w:rsidP="000C4140">
      <w:pPr>
        <w:pStyle w:val="Paragraphedeliste"/>
        <w:numPr>
          <w:ilvl w:val="0"/>
          <w:numId w:val="20"/>
        </w:numPr>
      </w:pPr>
      <w:r>
        <w:t>Respondents between 35 and 54 years of age (30%)</w:t>
      </w:r>
    </w:p>
    <w:p w14:paraId="435A49CA" w14:textId="77777777" w:rsidR="000C4140" w:rsidRDefault="000C4140" w:rsidP="000C4140">
      <w:pPr>
        <w:pStyle w:val="Paragraphedeliste"/>
        <w:numPr>
          <w:ilvl w:val="0"/>
          <w:numId w:val="20"/>
        </w:numPr>
      </w:pPr>
      <w:r>
        <w:t>Respondent with a university degree (30%)</w:t>
      </w:r>
    </w:p>
    <w:p w14:paraId="79CD96BB" w14:textId="37A5C62D" w:rsidR="000C4140" w:rsidRDefault="000C4140" w:rsidP="000C4140">
      <w:pPr>
        <w:pStyle w:val="Paragraphedeliste"/>
        <w:numPr>
          <w:ilvl w:val="0"/>
          <w:numId w:val="20"/>
        </w:numPr>
      </w:pPr>
      <w:r>
        <w:t xml:space="preserve">Respondents from urban </w:t>
      </w:r>
      <w:r w:rsidR="00034642">
        <w:t>centers</w:t>
      </w:r>
      <w:r>
        <w:t xml:space="preserve"> (28%)</w:t>
      </w:r>
    </w:p>
    <w:p w14:paraId="5F1C87A8" w14:textId="77777777" w:rsidR="000C4140" w:rsidRPr="00EC1181" w:rsidRDefault="000C4140" w:rsidP="000C4140">
      <w:pPr>
        <w:pStyle w:val="Paragraphedeliste"/>
        <w:numPr>
          <w:ilvl w:val="0"/>
          <w:numId w:val="20"/>
        </w:numPr>
      </w:pPr>
      <w:r>
        <w:t>Respondents who are unaware of the NFB’s work (28%)</w:t>
      </w:r>
    </w:p>
    <w:p w14:paraId="648D1E75" w14:textId="77777777" w:rsidR="000C4140" w:rsidRDefault="000C4140" w:rsidP="000C4140">
      <w:pPr>
        <w:pStyle w:val="Paragraphedeliste"/>
        <w:rPr>
          <w:noProof/>
        </w:rPr>
      </w:pPr>
    </w:p>
    <w:p w14:paraId="14D653F6" w14:textId="77777777" w:rsidR="000C4140" w:rsidRDefault="000C4140" w:rsidP="000C4140">
      <w:r>
        <w:t xml:space="preserve">The following groups were more likely to watch documentaries on YouTube: </w:t>
      </w:r>
    </w:p>
    <w:p w14:paraId="7D5FB597" w14:textId="77777777" w:rsidR="000C4140" w:rsidRDefault="000C4140" w:rsidP="000C4140">
      <w:pPr>
        <w:pStyle w:val="Paragraphedeliste"/>
        <w:numPr>
          <w:ilvl w:val="0"/>
          <w:numId w:val="20"/>
        </w:numPr>
      </w:pPr>
      <w:r>
        <w:t>Students (30%)</w:t>
      </w:r>
    </w:p>
    <w:p w14:paraId="5BC66F05" w14:textId="77777777" w:rsidR="000C4140" w:rsidRDefault="000C4140" w:rsidP="000C4140">
      <w:pPr>
        <w:pStyle w:val="Paragraphedeliste"/>
        <w:numPr>
          <w:ilvl w:val="0"/>
          <w:numId w:val="20"/>
        </w:numPr>
      </w:pPr>
      <w:r>
        <w:t>Other language speakers (23%)</w:t>
      </w:r>
    </w:p>
    <w:p w14:paraId="669DF4BF" w14:textId="77777777" w:rsidR="000C4140" w:rsidRDefault="000C4140" w:rsidP="000C4140">
      <w:pPr>
        <w:pStyle w:val="Paragraphedeliste"/>
        <w:numPr>
          <w:ilvl w:val="0"/>
          <w:numId w:val="20"/>
        </w:numPr>
      </w:pPr>
      <w:r>
        <w:t>Respondents between 18 and 34 years of age (21%)</w:t>
      </w:r>
    </w:p>
    <w:p w14:paraId="5E9810F8" w14:textId="77777777" w:rsidR="000C4140" w:rsidRDefault="000C4140" w:rsidP="000C4140">
      <w:pPr>
        <w:pStyle w:val="Paragraphedeliste"/>
        <w:numPr>
          <w:ilvl w:val="0"/>
          <w:numId w:val="20"/>
        </w:numPr>
        <w:rPr>
          <w:noProof/>
        </w:rPr>
      </w:pPr>
      <w:r>
        <w:t>Respondents who have not heard of the NFB (16%)</w:t>
      </w:r>
    </w:p>
    <w:p w14:paraId="0ACFF0C9" w14:textId="77777777" w:rsidR="000C4140" w:rsidRDefault="000C4140" w:rsidP="000C4140">
      <w:pPr>
        <w:pStyle w:val="Paragraphedeliste"/>
        <w:numPr>
          <w:ilvl w:val="0"/>
          <w:numId w:val="20"/>
        </w:numPr>
      </w:pPr>
      <w:r>
        <w:t>Respondent with a university degree (16%)</w:t>
      </w:r>
    </w:p>
    <w:p w14:paraId="6654F7B4" w14:textId="77777777" w:rsidR="000C4140" w:rsidRDefault="000C4140" w:rsidP="000C4140">
      <w:pPr>
        <w:pStyle w:val="Paragraphedeliste"/>
        <w:numPr>
          <w:ilvl w:val="0"/>
          <w:numId w:val="20"/>
        </w:numPr>
      </w:pPr>
      <w:r>
        <w:t>Ontarians (15%)</w:t>
      </w:r>
    </w:p>
    <w:p w14:paraId="64AFA66E" w14:textId="77777777" w:rsidR="000C4140" w:rsidRDefault="000C4140" w:rsidP="000C4140">
      <w:pPr>
        <w:rPr>
          <w:noProof/>
        </w:rPr>
      </w:pPr>
    </w:p>
    <w:p w14:paraId="4190B555" w14:textId="77777777" w:rsidR="000C4140" w:rsidRDefault="000C4140" w:rsidP="000C4140">
      <w:pPr>
        <w:rPr>
          <w:noProof/>
        </w:rPr>
      </w:pPr>
      <w:r>
        <w:rPr>
          <w:noProof/>
        </w:rPr>
        <w:t xml:space="preserve">The following groups were more likely not to watch documentaries: </w:t>
      </w:r>
    </w:p>
    <w:p w14:paraId="678962E1" w14:textId="77777777" w:rsidR="000C4140" w:rsidRDefault="000C4140" w:rsidP="000C4140">
      <w:pPr>
        <w:pStyle w:val="Paragraphedeliste"/>
        <w:numPr>
          <w:ilvl w:val="0"/>
          <w:numId w:val="20"/>
        </w:numPr>
        <w:rPr>
          <w:noProof/>
        </w:rPr>
      </w:pPr>
      <w:r>
        <w:rPr>
          <w:noProof/>
        </w:rPr>
        <w:t xml:space="preserve">Other language speakers (31%) </w:t>
      </w:r>
    </w:p>
    <w:p w14:paraId="1CA34C40" w14:textId="18725CBB" w:rsidR="000C4140" w:rsidRDefault="000C4140" w:rsidP="000C4140">
      <w:pPr>
        <w:pStyle w:val="Paragraphedeliste"/>
        <w:numPr>
          <w:ilvl w:val="0"/>
          <w:numId w:val="20"/>
        </w:numPr>
        <w:rPr>
          <w:noProof/>
        </w:rPr>
      </w:pPr>
      <w:r>
        <w:rPr>
          <w:noProof/>
        </w:rPr>
        <w:t>Respondent</w:t>
      </w:r>
      <w:r w:rsidR="00574ACE">
        <w:rPr>
          <w:noProof/>
        </w:rPr>
        <w:t>s</w:t>
      </w:r>
      <w:r>
        <w:rPr>
          <w:noProof/>
        </w:rPr>
        <w:t xml:space="preserve"> who have not heard of the NFB (21%)</w:t>
      </w:r>
    </w:p>
    <w:p w14:paraId="3FB0E60D" w14:textId="765C21E2" w:rsidR="000C4140" w:rsidRDefault="000C4140" w:rsidP="000C4140">
      <w:pPr>
        <w:pStyle w:val="Paragraphedeliste"/>
        <w:numPr>
          <w:ilvl w:val="0"/>
          <w:numId w:val="20"/>
        </w:numPr>
        <w:rPr>
          <w:noProof/>
        </w:rPr>
      </w:pPr>
      <w:r>
        <w:rPr>
          <w:noProof/>
        </w:rPr>
        <w:t>Respondents who have never seen a</w:t>
      </w:r>
      <w:r w:rsidR="00574ACE">
        <w:rPr>
          <w:noProof/>
        </w:rPr>
        <w:t>n</w:t>
      </w:r>
      <w:r>
        <w:rPr>
          <w:noProof/>
        </w:rPr>
        <w:t xml:space="preserve"> NFB production before (17%)</w:t>
      </w:r>
    </w:p>
    <w:p w14:paraId="00766069" w14:textId="2FF65BEA" w:rsidR="000C4140" w:rsidRDefault="000C4140" w:rsidP="000C4140">
      <w:pPr>
        <w:pStyle w:val="Paragraphedeliste"/>
        <w:numPr>
          <w:ilvl w:val="0"/>
          <w:numId w:val="20"/>
        </w:numPr>
        <w:rPr>
          <w:noProof/>
        </w:rPr>
      </w:pPr>
      <w:r>
        <w:rPr>
          <w:noProof/>
        </w:rPr>
        <w:t xml:space="preserve">Respondent living in rural </w:t>
      </w:r>
      <w:r w:rsidR="006F4252">
        <w:rPr>
          <w:noProof/>
        </w:rPr>
        <w:t>communities</w:t>
      </w:r>
      <w:r>
        <w:rPr>
          <w:noProof/>
        </w:rPr>
        <w:t xml:space="preserve"> (17%)</w:t>
      </w:r>
    </w:p>
    <w:p w14:paraId="585D4DE5" w14:textId="77777777" w:rsidR="000C4140" w:rsidRDefault="000C4140" w:rsidP="000C4140">
      <w:pPr>
        <w:rPr>
          <w:noProof/>
        </w:rPr>
      </w:pPr>
    </w:p>
    <w:p w14:paraId="0A332B01" w14:textId="187A4D6D" w:rsidR="00286694" w:rsidRDefault="00286694" w:rsidP="000C4140">
      <w:pPr>
        <w:rPr>
          <w:noProof/>
        </w:rPr>
      </w:pPr>
    </w:p>
    <w:p w14:paraId="26F90226" w14:textId="39D44472" w:rsidR="00CE12E7" w:rsidRDefault="00CE12E7" w:rsidP="000C4140">
      <w:pPr>
        <w:rPr>
          <w:noProof/>
        </w:rPr>
      </w:pPr>
    </w:p>
    <w:p w14:paraId="1F529EAF" w14:textId="3F9E6E2D" w:rsidR="00CE12E7" w:rsidRDefault="00CE12E7" w:rsidP="000C4140">
      <w:pPr>
        <w:rPr>
          <w:noProof/>
        </w:rPr>
      </w:pPr>
    </w:p>
    <w:p w14:paraId="3BF57C94" w14:textId="53B91780" w:rsidR="00CE12E7" w:rsidRDefault="00CE12E7" w:rsidP="000C4140">
      <w:pPr>
        <w:rPr>
          <w:noProof/>
        </w:rPr>
      </w:pPr>
    </w:p>
    <w:p w14:paraId="7EC76C41" w14:textId="4390E2E3" w:rsidR="00CE12E7" w:rsidRDefault="00CE12E7" w:rsidP="000C4140">
      <w:pPr>
        <w:rPr>
          <w:noProof/>
        </w:rPr>
      </w:pPr>
    </w:p>
    <w:p w14:paraId="285D003F" w14:textId="12DF4C4D" w:rsidR="00CE12E7" w:rsidRDefault="00CE12E7" w:rsidP="000C4140">
      <w:pPr>
        <w:rPr>
          <w:noProof/>
        </w:rPr>
      </w:pPr>
    </w:p>
    <w:p w14:paraId="1B7EF087" w14:textId="6FDE3A9D" w:rsidR="00CE12E7" w:rsidRDefault="00CE12E7" w:rsidP="000C4140">
      <w:pPr>
        <w:rPr>
          <w:noProof/>
        </w:rPr>
      </w:pPr>
    </w:p>
    <w:p w14:paraId="3B7B957E" w14:textId="0F22D160" w:rsidR="00CE12E7" w:rsidRDefault="00CE12E7" w:rsidP="000C4140">
      <w:pPr>
        <w:rPr>
          <w:noProof/>
        </w:rPr>
      </w:pPr>
    </w:p>
    <w:p w14:paraId="45C7181B" w14:textId="01F4A18C" w:rsidR="00CE12E7" w:rsidRDefault="00CE12E7" w:rsidP="000C4140">
      <w:pPr>
        <w:rPr>
          <w:noProof/>
        </w:rPr>
      </w:pPr>
    </w:p>
    <w:p w14:paraId="20E63441" w14:textId="3A6F6487" w:rsidR="00CE12E7" w:rsidRDefault="00CE12E7" w:rsidP="000C4140">
      <w:pPr>
        <w:rPr>
          <w:noProof/>
        </w:rPr>
      </w:pPr>
    </w:p>
    <w:p w14:paraId="5E706163" w14:textId="185504B5" w:rsidR="00CE12E7" w:rsidRDefault="00CE12E7" w:rsidP="000C4140">
      <w:pPr>
        <w:rPr>
          <w:noProof/>
        </w:rPr>
      </w:pPr>
    </w:p>
    <w:p w14:paraId="10A26342" w14:textId="40C683BD" w:rsidR="00CE12E7" w:rsidRDefault="00CE12E7" w:rsidP="000C4140">
      <w:pPr>
        <w:rPr>
          <w:noProof/>
        </w:rPr>
      </w:pPr>
    </w:p>
    <w:p w14:paraId="52685F1D" w14:textId="0915BCF2" w:rsidR="00CE12E7" w:rsidRDefault="00CE12E7" w:rsidP="000C4140">
      <w:pPr>
        <w:rPr>
          <w:noProof/>
        </w:rPr>
      </w:pPr>
    </w:p>
    <w:p w14:paraId="21FE487D" w14:textId="77777777" w:rsidR="00CE12E7" w:rsidRDefault="00CE12E7" w:rsidP="000C4140">
      <w:pPr>
        <w:rPr>
          <w:noProof/>
        </w:rPr>
      </w:pPr>
    </w:p>
    <w:p w14:paraId="4B09DBCC" w14:textId="77777777" w:rsidR="00286694" w:rsidRDefault="00286694" w:rsidP="000C4140">
      <w:pPr>
        <w:rPr>
          <w:noProof/>
        </w:rPr>
      </w:pPr>
    </w:p>
    <w:p w14:paraId="0E823B6A" w14:textId="5264FEC7" w:rsidR="000C4140" w:rsidRPr="00F94F9F" w:rsidRDefault="000C4140" w:rsidP="00F94F9F">
      <w:pPr>
        <w:pStyle w:val="Titre2"/>
        <w:rPr>
          <w:rFonts w:asciiTheme="minorHAnsi" w:hAnsiTheme="minorHAnsi" w:cstheme="minorHAnsi"/>
          <w:i w:val="0"/>
          <w:iCs w:val="0"/>
          <w:noProof/>
          <w:sz w:val="22"/>
          <w:szCs w:val="22"/>
        </w:rPr>
      </w:pPr>
      <w:bookmarkStart w:id="58" w:name="_Toc98941039"/>
      <w:r w:rsidRPr="00F94F9F">
        <w:rPr>
          <w:rFonts w:asciiTheme="minorHAnsi" w:hAnsiTheme="minorHAnsi" w:cstheme="minorHAnsi"/>
          <w:i w:val="0"/>
          <w:iCs w:val="0"/>
          <w:noProof/>
          <w:sz w:val="22"/>
          <w:szCs w:val="22"/>
        </w:rPr>
        <w:lastRenderedPageBreak/>
        <w:t xml:space="preserve">Preferred </w:t>
      </w:r>
      <w:r w:rsidR="00286694" w:rsidRPr="00F94F9F">
        <w:rPr>
          <w:rFonts w:asciiTheme="minorHAnsi" w:hAnsiTheme="minorHAnsi" w:cstheme="minorHAnsi"/>
          <w:i w:val="0"/>
          <w:iCs w:val="0"/>
          <w:noProof/>
          <w:sz w:val="22"/>
          <w:szCs w:val="22"/>
        </w:rPr>
        <w:t>M</w:t>
      </w:r>
      <w:r w:rsidRPr="00F94F9F">
        <w:rPr>
          <w:rFonts w:asciiTheme="minorHAnsi" w:hAnsiTheme="minorHAnsi" w:cstheme="minorHAnsi"/>
          <w:i w:val="0"/>
          <w:iCs w:val="0"/>
          <w:noProof/>
          <w:sz w:val="22"/>
          <w:szCs w:val="22"/>
        </w:rPr>
        <w:t xml:space="preserve">edia </w:t>
      </w:r>
      <w:r w:rsidR="00286694" w:rsidRPr="00F94F9F">
        <w:rPr>
          <w:rFonts w:asciiTheme="minorHAnsi" w:hAnsiTheme="minorHAnsi" w:cstheme="minorHAnsi"/>
          <w:i w:val="0"/>
          <w:iCs w:val="0"/>
          <w:noProof/>
          <w:sz w:val="22"/>
          <w:szCs w:val="22"/>
        </w:rPr>
        <w:t>P</w:t>
      </w:r>
      <w:r w:rsidRPr="00F94F9F">
        <w:rPr>
          <w:rFonts w:asciiTheme="minorHAnsi" w:hAnsiTheme="minorHAnsi" w:cstheme="minorHAnsi"/>
          <w:i w:val="0"/>
          <w:iCs w:val="0"/>
          <w:noProof/>
          <w:sz w:val="22"/>
          <w:szCs w:val="22"/>
        </w:rPr>
        <w:t xml:space="preserve">latform/TV </w:t>
      </w:r>
      <w:r w:rsidR="00286694" w:rsidRPr="00F94F9F">
        <w:rPr>
          <w:rFonts w:asciiTheme="minorHAnsi" w:hAnsiTheme="minorHAnsi" w:cstheme="minorHAnsi"/>
          <w:i w:val="0"/>
          <w:iCs w:val="0"/>
          <w:noProof/>
          <w:sz w:val="22"/>
          <w:szCs w:val="22"/>
        </w:rPr>
        <w:t>C</w:t>
      </w:r>
      <w:r w:rsidRPr="00F94F9F">
        <w:rPr>
          <w:rFonts w:asciiTheme="minorHAnsi" w:hAnsiTheme="minorHAnsi" w:cstheme="minorHAnsi"/>
          <w:i w:val="0"/>
          <w:iCs w:val="0"/>
          <w:noProof/>
          <w:sz w:val="22"/>
          <w:szCs w:val="22"/>
        </w:rPr>
        <w:t xml:space="preserve">hannel for </w:t>
      </w:r>
      <w:r w:rsidR="00286694" w:rsidRPr="00F94F9F">
        <w:rPr>
          <w:rFonts w:asciiTheme="minorHAnsi" w:hAnsiTheme="minorHAnsi" w:cstheme="minorHAnsi"/>
          <w:i w:val="0"/>
          <w:iCs w:val="0"/>
          <w:noProof/>
          <w:sz w:val="22"/>
          <w:szCs w:val="22"/>
        </w:rPr>
        <w:t>W</w:t>
      </w:r>
      <w:r w:rsidRPr="00F94F9F">
        <w:rPr>
          <w:rFonts w:asciiTheme="minorHAnsi" w:hAnsiTheme="minorHAnsi" w:cstheme="minorHAnsi"/>
          <w:i w:val="0"/>
          <w:iCs w:val="0"/>
          <w:noProof/>
          <w:sz w:val="22"/>
          <w:szCs w:val="22"/>
        </w:rPr>
        <w:t xml:space="preserve">atching </w:t>
      </w:r>
      <w:r w:rsidR="00286694" w:rsidRPr="00F94F9F">
        <w:rPr>
          <w:rFonts w:asciiTheme="minorHAnsi" w:hAnsiTheme="minorHAnsi" w:cstheme="minorHAnsi"/>
          <w:i w:val="0"/>
          <w:iCs w:val="0"/>
          <w:noProof/>
          <w:sz w:val="22"/>
          <w:szCs w:val="22"/>
        </w:rPr>
        <w:t>D</w:t>
      </w:r>
      <w:r w:rsidRPr="00F94F9F">
        <w:rPr>
          <w:rFonts w:asciiTheme="minorHAnsi" w:hAnsiTheme="minorHAnsi" w:cstheme="minorHAnsi"/>
          <w:i w:val="0"/>
          <w:iCs w:val="0"/>
          <w:noProof/>
          <w:sz w:val="22"/>
          <w:szCs w:val="22"/>
        </w:rPr>
        <w:t>ocumentaries</w:t>
      </w:r>
      <w:bookmarkEnd w:id="58"/>
    </w:p>
    <w:p w14:paraId="352DFBB2" w14:textId="77777777" w:rsidR="000C4140" w:rsidRDefault="000C4140" w:rsidP="000C4140">
      <w:pPr>
        <w:rPr>
          <w:noProof/>
        </w:rPr>
      </w:pPr>
    </w:p>
    <w:p w14:paraId="4A8D384A" w14:textId="34D43FD1" w:rsidR="000C4140" w:rsidRDefault="000C4140" w:rsidP="000C4140">
      <w:pPr>
        <w:rPr>
          <w:noProof/>
        </w:rPr>
      </w:pPr>
      <w:r w:rsidRPr="675217E7">
        <w:rPr>
          <w:noProof/>
        </w:rPr>
        <w:t>When asked which platform and/or TV channel they prefer for watching documentaries, a large number of respondents who have mentioned watching documentaries</w:t>
      </w:r>
      <w:r w:rsidR="675217E7" w:rsidRPr="675217E7">
        <w:rPr>
          <w:noProof/>
        </w:rPr>
        <w:t xml:space="preserve"> </w:t>
      </w:r>
      <w:r w:rsidR="00B20BCB">
        <w:rPr>
          <w:noProof/>
        </w:rPr>
        <w:t xml:space="preserve">have </w:t>
      </w:r>
      <w:r w:rsidRPr="675217E7">
        <w:rPr>
          <w:noProof/>
        </w:rPr>
        <w:t>mentioned Netflix (63%), Amazon Prime (24%), CBC Gem (18%), Disney (17%) and HBO (16%). Also mentioned, though in a lesser proportion, were Crave (Bell) (9%), TVO (8%), Knowledge (5%), Tou.tv (5%), You</w:t>
      </w:r>
      <w:r w:rsidR="00E2405D" w:rsidRPr="675217E7">
        <w:rPr>
          <w:noProof/>
        </w:rPr>
        <w:t>T</w:t>
      </w:r>
      <w:r w:rsidRPr="675217E7">
        <w:rPr>
          <w:noProof/>
        </w:rPr>
        <w:t>ube (4%) and Apple TV (4%).</w:t>
      </w:r>
      <w:r w:rsidR="00DD6381">
        <w:rPr>
          <w:noProof/>
        </w:rPr>
        <w:t xml:space="preserve"> </w:t>
      </w:r>
      <w:r>
        <w:rPr>
          <w:noProof/>
        </w:rPr>
        <w:t xml:space="preserve">NFB.ca was mentioned by 2% of the respondents as their preferred media platform for watching documentaries. </w:t>
      </w:r>
      <w:r w:rsidR="00CC6163">
        <w:rPr>
          <w:noProof/>
        </w:rPr>
        <w:t xml:space="preserve"> </w:t>
      </w:r>
    </w:p>
    <w:p w14:paraId="26B55B61" w14:textId="77777777" w:rsidR="000C4140" w:rsidRDefault="000C4140" w:rsidP="000C4140">
      <w:pPr>
        <w:rPr>
          <w:noProof/>
        </w:rPr>
      </w:pPr>
    </w:p>
    <w:p w14:paraId="44886AF4" w14:textId="77777777" w:rsidR="00CE12E7" w:rsidRDefault="00CE12E7" w:rsidP="000C4140">
      <w:pPr>
        <w:rPr>
          <w:noProof/>
        </w:rPr>
      </w:pPr>
    </w:p>
    <w:p w14:paraId="6F3FC46D" w14:textId="77777777" w:rsidR="00CE12E7" w:rsidRDefault="00CE12E7" w:rsidP="000C4140">
      <w:pPr>
        <w:rPr>
          <w:noProof/>
        </w:rPr>
      </w:pPr>
    </w:p>
    <w:p w14:paraId="78DFE7A9" w14:textId="77777777" w:rsidR="00CE12E7" w:rsidRDefault="00CE12E7" w:rsidP="000C4140">
      <w:pPr>
        <w:rPr>
          <w:noProof/>
        </w:rPr>
      </w:pPr>
    </w:p>
    <w:p w14:paraId="36D0444C" w14:textId="77777777" w:rsidR="00CE12E7" w:rsidRDefault="00CE12E7" w:rsidP="000C4140">
      <w:pPr>
        <w:rPr>
          <w:noProof/>
        </w:rPr>
      </w:pPr>
    </w:p>
    <w:p w14:paraId="0FBCE81B" w14:textId="77777777" w:rsidR="00CE12E7" w:rsidRDefault="00CE12E7" w:rsidP="000C4140">
      <w:pPr>
        <w:rPr>
          <w:noProof/>
        </w:rPr>
      </w:pPr>
    </w:p>
    <w:p w14:paraId="569D1324" w14:textId="77777777" w:rsidR="00CE12E7" w:rsidRDefault="00CE12E7" w:rsidP="000C4140">
      <w:pPr>
        <w:rPr>
          <w:noProof/>
        </w:rPr>
      </w:pPr>
    </w:p>
    <w:p w14:paraId="4AF7FEB3" w14:textId="77777777" w:rsidR="00CE12E7" w:rsidRDefault="00CE12E7" w:rsidP="000C4140">
      <w:pPr>
        <w:rPr>
          <w:noProof/>
        </w:rPr>
      </w:pPr>
    </w:p>
    <w:p w14:paraId="508749E4" w14:textId="77777777" w:rsidR="00CE12E7" w:rsidRDefault="00CE12E7" w:rsidP="000C4140">
      <w:pPr>
        <w:rPr>
          <w:noProof/>
        </w:rPr>
      </w:pPr>
    </w:p>
    <w:p w14:paraId="07943AEF" w14:textId="77777777" w:rsidR="00CE12E7" w:rsidRDefault="00CE12E7" w:rsidP="000C4140">
      <w:pPr>
        <w:rPr>
          <w:noProof/>
        </w:rPr>
      </w:pPr>
    </w:p>
    <w:p w14:paraId="59FC3D31" w14:textId="77777777" w:rsidR="00CE12E7" w:rsidRDefault="00CE12E7" w:rsidP="000C4140">
      <w:pPr>
        <w:rPr>
          <w:noProof/>
        </w:rPr>
      </w:pPr>
    </w:p>
    <w:p w14:paraId="55E13FB6" w14:textId="77777777" w:rsidR="00CE12E7" w:rsidRDefault="00CE12E7" w:rsidP="000C4140">
      <w:pPr>
        <w:rPr>
          <w:noProof/>
        </w:rPr>
      </w:pPr>
    </w:p>
    <w:p w14:paraId="2A4025B5" w14:textId="77777777" w:rsidR="00CE12E7" w:rsidRDefault="00CE12E7" w:rsidP="000C4140">
      <w:pPr>
        <w:rPr>
          <w:noProof/>
        </w:rPr>
      </w:pPr>
    </w:p>
    <w:p w14:paraId="09DFDFCF" w14:textId="77777777" w:rsidR="00CE12E7" w:rsidRDefault="00CE12E7" w:rsidP="000C4140">
      <w:pPr>
        <w:rPr>
          <w:noProof/>
        </w:rPr>
      </w:pPr>
    </w:p>
    <w:p w14:paraId="612928DD" w14:textId="77777777" w:rsidR="00CE12E7" w:rsidRDefault="00CE12E7" w:rsidP="000C4140">
      <w:pPr>
        <w:rPr>
          <w:noProof/>
        </w:rPr>
      </w:pPr>
    </w:p>
    <w:p w14:paraId="52251505" w14:textId="77777777" w:rsidR="00CE12E7" w:rsidRDefault="00CE12E7" w:rsidP="000C4140">
      <w:pPr>
        <w:rPr>
          <w:noProof/>
        </w:rPr>
      </w:pPr>
    </w:p>
    <w:p w14:paraId="7F11E034" w14:textId="77777777" w:rsidR="00CE12E7" w:rsidRDefault="00CE12E7" w:rsidP="000C4140">
      <w:pPr>
        <w:rPr>
          <w:noProof/>
        </w:rPr>
      </w:pPr>
    </w:p>
    <w:p w14:paraId="1C6BA906" w14:textId="77777777" w:rsidR="00CE12E7" w:rsidRDefault="00CE12E7" w:rsidP="000C4140">
      <w:pPr>
        <w:rPr>
          <w:noProof/>
        </w:rPr>
      </w:pPr>
    </w:p>
    <w:p w14:paraId="594CAB5B" w14:textId="77777777" w:rsidR="00CE12E7" w:rsidRDefault="00CE12E7" w:rsidP="000C4140">
      <w:pPr>
        <w:rPr>
          <w:noProof/>
        </w:rPr>
      </w:pPr>
    </w:p>
    <w:p w14:paraId="2E45DCA0" w14:textId="77777777" w:rsidR="00CE12E7" w:rsidRDefault="00CE12E7" w:rsidP="000C4140">
      <w:pPr>
        <w:rPr>
          <w:noProof/>
        </w:rPr>
      </w:pPr>
    </w:p>
    <w:p w14:paraId="79195032" w14:textId="77777777" w:rsidR="00CE12E7" w:rsidRDefault="00CE12E7" w:rsidP="000C4140">
      <w:pPr>
        <w:rPr>
          <w:noProof/>
        </w:rPr>
      </w:pPr>
    </w:p>
    <w:p w14:paraId="6FC64E30" w14:textId="77777777" w:rsidR="00CE12E7" w:rsidRDefault="00CE12E7" w:rsidP="000C4140">
      <w:pPr>
        <w:rPr>
          <w:noProof/>
        </w:rPr>
      </w:pPr>
    </w:p>
    <w:p w14:paraId="4B5863C7" w14:textId="77777777" w:rsidR="00CE12E7" w:rsidRDefault="00CE12E7" w:rsidP="000C4140">
      <w:pPr>
        <w:rPr>
          <w:noProof/>
        </w:rPr>
      </w:pPr>
    </w:p>
    <w:p w14:paraId="16CAB330" w14:textId="77777777" w:rsidR="00CE12E7" w:rsidRDefault="00CE12E7" w:rsidP="000C4140">
      <w:pPr>
        <w:rPr>
          <w:noProof/>
        </w:rPr>
      </w:pPr>
    </w:p>
    <w:p w14:paraId="006680F7" w14:textId="77777777" w:rsidR="00CE12E7" w:rsidRDefault="00CE12E7" w:rsidP="000C4140">
      <w:pPr>
        <w:rPr>
          <w:noProof/>
        </w:rPr>
      </w:pPr>
    </w:p>
    <w:p w14:paraId="5934CA57" w14:textId="77777777" w:rsidR="00CE12E7" w:rsidRDefault="00CE12E7" w:rsidP="000C4140">
      <w:pPr>
        <w:rPr>
          <w:noProof/>
        </w:rPr>
      </w:pPr>
    </w:p>
    <w:p w14:paraId="08AE8B58" w14:textId="77777777" w:rsidR="00CE12E7" w:rsidRDefault="00CE12E7" w:rsidP="000C4140">
      <w:pPr>
        <w:rPr>
          <w:noProof/>
        </w:rPr>
      </w:pPr>
    </w:p>
    <w:p w14:paraId="2CD90CFC" w14:textId="77777777" w:rsidR="00CE12E7" w:rsidRDefault="00CE12E7" w:rsidP="000C4140">
      <w:pPr>
        <w:rPr>
          <w:noProof/>
        </w:rPr>
      </w:pPr>
    </w:p>
    <w:p w14:paraId="6755652C" w14:textId="77777777" w:rsidR="00CE12E7" w:rsidRDefault="00CE12E7" w:rsidP="000C4140">
      <w:pPr>
        <w:rPr>
          <w:noProof/>
        </w:rPr>
      </w:pPr>
    </w:p>
    <w:p w14:paraId="5D12C526" w14:textId="77777777" w:rsidR="00CE12E7" w:rsidRDefault="00CE12E7" w:rsidP="000C4140">
      <w:pPr>
        <w:rPr>
          <w:noProof/>
        </w:rPr>
      </w:pPr>
    </w:p>
    <w:p w14:paraId="1FAB49D6" w14:textId="77777777" w:rsidR="00CE12E7" w:rsidRDefault="00CE12E7" w:rsidP="000C4140">
      <w:pPr>
        <w:rPr>
          <w:noProof/>
        </w:rPr>
      </w:pPr>
    </w:p>
    <w:p w14:paraId="68BE9A9A" w14:textId="77777777" w:rsidR="00CE12E7" w:rsidRDefault="00CE12E7" w:rsidP="000C4140">
      <w:pPr>
        <w:rPr>
          <w:noProof/>
        </w:rPr>
      </w:pPr>
    </w:p>
    <w:p w14:paraId="28882AA4" w14:textId="77777777" w:rsidR="00CE12E7" w:rsidRDefault="00CE12E7" w:rsidP="000C4140">
      <w:pPr>
        <w:rPr>
          <w:noProof/>
        </w:rPr>
      </w:pPr>
    </w:p>
    <w:p w14:paraId="32C090B8" w14:textId="77777777" w:rsidR="00CE12E7" w:rsidRDefault="00CE12E7" w:rsidP="000C4140">
      <w:pPr>
        <w:rPr>
          <w:noProof/>
        </w:rPr>
      </w:pPr>
    </w:p>
    <w:p w14:paraId="6D900989" w14:textId="77777777" w:rsidR="00CE12E7" w:rsidRDefault="00CE12E7" w:rsidP="000C4140">
      <w:pPr>
        <w:rPr>
          <w:noProof/>
        </w:rPr>
      </w:pPr>
    </w:p>
    <w:p w14:paraId="01DBD897" w14:textId="77777777" w:rsidR="00CE12E7" w:rsidRDefault="00CE12E7" w:rsidP="000C4140">
      <w:pPr>
        <w:rPr>
          <w:noProof/>
        </w:rPr>
      </w:pPr>
    </w:p>
    <w:p w14:paraId="21F744FF" w14:textId="77777777" w:rsidR="00CE12E7" w:rsidRDefault="00CE12E7" w:rsidP="000C4140">
      <w:pPr>
        <w:rPr>
          <w:noProof/>
        </w:rPr>
      </w:pPr>
    </w:p>
    <w:p w14:paraId="7F769246" w14:textId="77777777" w:rsidR="00CE12E7" w:rsidRDefault="00CE12E7" w:rsidP="000C4140">
      <w:pPr>
        <w:rPr>
          <w:noProof/>
        </w:rPr>
      </w:pPr>
    </w:p>
    <w:p w14:paraId="796EF6FE" w14:textId="77777777" w:rsidR="00CE12E7" w:rsidRDefault="00CE12E7" w:rsidP="000C4140">
      <w:pPr>
        <w:rPr>
          <w:noProof/>
        </w:rPr>
      </w:pPr>
    </w:p>
    <w:p w14:paraId="6069F451" w14:textId="77777777" w:rsidR="00CE12E7" w:rsidRDefault="00CE12E7" w:rsidP="000C4140">
      <w:pPr>
        <w:rPr>
          <w:noProof/>
        </w:rPr>
      </w:pPr>
    </w:p>
    <w:p w14:paraId="167F72AE" w14:textId="5BCEAEFA" w:rsidR="000C4140" w:rsidRPr="006776E2" w:rsidRDefault="000C4140" w:rsidP="000C4140">
      <w:pPr>
        <w:rPr>
          <w:noProof/>
        </w:rPr>
      </w:pPr>
      <w:r>
        <w:rPr>
          <w:noProof/>
        </w:rPr>
        <w:t xml:space="preserve">Figure </w:t>
      </w:r>
      <w:r w:rsidR="00A079DB">
        <w:rPr>
          <w:noProof/>
        </w:rPr>
        <w:t>29</w:t>
      </w:r>
      <w:r>
        <w:rPr>
          <w:noProof/>
        </w:rPr>
        <w:t xml:space="preserve">: </w:t>
      </w:r>
      <w:r w:rsidRPr="006776E2">
        <w:rPr>
          <w:noProof/>
        </w:rPr>
        <w:t>Preferred media platform/TV channel for watching documentaries</w:t>
      </w:r>
    </w:p>
    <w:p w14:paraId="325F39E7" w14:textId="77777777" w:rsidR="000C4140" w:rsidRDefault="000C4140" w:rsidP="000C4140">
      <w:pPr>
        <w:rPr>
          <w:noProof/>
        </w:rPr>
      </w:pPr>
      <w:r>
        <w:rPr>
          <w:noProof/>
        </w:rPr>
        <w:drawing>
          <wp:inline distT="0" distB="0" distL="0" distR="0" wp14:anchorId="4BD528E9" wp14:editId="6F55485B">
            <wp:extent cx="5615188" cy="6619741"/>
            <wp:effectExtent l="0" t="0" r="5080" b="10160"/>
            <wp:docPr id="7" name="Graphique 7" descr="Among the following, which media platform/TV channel do you prefer for watching documentaries the most? &#10;Netflix: 63%&#10;Amazon Prime: 24%&#10;CBC GEM: 18%&#10;Disney: 17%&#10;HBO: 16%&#10;Crave (Bell): 9%&#10;TVO: 8%&#10;Knowledge: 5%&#10;Tou.tv: 5%&#10;YouTube : 4%&#10;Apple TV: 4%&#10;History Channel / Historia: 3%&#10;PBS: 3%&#10;Discovery Channel: 2%&#10;NFB.ca: 2%&#10;CBC: 1%&#10;Radio-Canada: 1%&#10;CTV: 1%&#10;National Geographic: 1%&#10;Canal D: 1%&#10;TV (unspecified): 1%&#10;CNN: 1%&#10;TVA: 1%&#10;Documentary Channel: 1%&#10;Télé-Québec / Radio-Québec: 1%&#10;Other (specify): 5%&#10;None of them: 5%&#10;I don’t know: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3D31B5" w14:textId="35C5C26C" w:rsidR="000C4140" w:rsidRDefault="000C4140" w:rsidP="000C4140">
      <w:pPr>
        <w:rPr>
          <w:noProof/>
        </w:rPr>
      </w:pPr>
      <w:r>
        <w:rPr>
          <w:noProof/>
        </w:rPr>
        <w:t xml:space="preserve">Q1C: </w:t>
      </w:r>
      <w:r w:rsidRPr="00420EEA">
        <w:rPr>
          <w:noProof/>
        </w:rPr>
        <w:t xml:space="preserve">Among the following, which media platform/TV </w:t>
      </w:r>
      <w:r w:rsidRPr="00251E5D">
        <w:rPr>
          <w:noProof/>
        </w:rPr>
        <w:t>channel do you prefer for watching documentaries the most? *Multiple answers allowed. Base: Respondents who have mentioned watching documentaries (n=1,333)</w:t>
      </w:r>
    </w:p>
    <w:p w14:paraId="7EC06A58" w14:textId="36BCAC41" w:rsidR="00A016F6" w:rsidRDefault="00A016F6" w:rsidP="000C4140">
      <w:pPr>
        <w:rPr>
          <w:noProof/>
        </w:rPr>
      </w:pPr>
    </w:p>
    <w:p w14:paraId="7F28FDDF" w14:textId="77777777" w:rsidR="00A016F6" w:rsidRDefault="00A016F6" w:rsidP="000C4140">
      <w:pPr>
        <w:rPr>
          <w:noProof/>
        </w:rPr>
      </w:pPr>
    </w:p>
    <w:p w14:paraId="26CD37FB" w14:textId="77232009" w:rsidR="000C4140" w:rsidRDefault="000C4140" w:rsidP="000C4140">
      <w:pPr>
        <w:contextualSpacing/>
      </w:pPr>
      <w:r>
        <w:lastRenderedPageBreak/>
        <w:t xml:space="preserve">The following subgroups were </w:t>
      </w:r>
      <w:r w:rsidR="00B20BCB">
        <w:t>more</w:t>
      </w:r>
      <w:r>
        <w:t xml:space="preserve"> likely to have spontaneously mentioned Netflix as their preferred platform for watching documentaries:</w:t>
      </w:r>
    </w:p>
    <w:p w14:paraId="29E958C6" w14:textId="77777777" w:rsidR="000C4140" w:rsidRDefault="000C4140" w:rsidP="000C4140">
      <w:pPr>
        <w:pStyle w:val="Paragraphedeliste"/>
        <w:numPr>
          <w:ilvl w:val="0"/>
          <w:numId w:val="21"/>
        </w:numPr>
      </w:pPr>
      <w:r>
        <w:t>Respondents between 18 and 34 years of age (84%)</w:t>
      </w:r>
    </w:p>
    <w:p w14:paraId="77FF6D6E" w14:textId="77777777" w:rsidR="000C4140" w:rsidRDefault="000C4140" w:rsidP="000C4140">
      <w:pPr>
        <w:pStyle w:val="Paragraphedeliste"/>
        <w:numPr>
          <w:ilvl w:val="0"/>
          <w:numId w:val="21"/>
        </w:numPr>
      </w:pPr>
      <w:r>
        <w:t>Respondents between 35 and 54 years of age (72%)</w:t>
      </w:r>
    </w:p>
    <w:p w14:paraId="1D161C6F" w14:textId="77777777" w:rsidR="000C4140" w:rsidRDefault="000C4140" w:rsidP="000C4140">
      <w:pPr>
        <w:pStyle w:val="Paragraphedeliste"/>
        <w:numPr>
          <w:ilvl w:val="0"/>
          <w:numId w:val="21"/>
        </w:numPr>
      </w:pPr>
      <w:r>
        <w:t>Respondents who have not heard of the NFB (69%)</w:t>
      </w:r>
    </w:p>
    <w:p w14:paraId="744D9162" w14:textId="52765F84" w:rsidR="000C4140" w:rsidRPr="001E64DF" w:rsidRDefault="000C4140" w:rsidP="000C4140">
      <w:pPr>
        <w:pStyle w:val="Paragraphedeliste"/>
        <w:numPr>
          <w:ilvl w:val="0"/>
          <w:numId w:val="21"/>
        </w:numPr>
      </w:pPr>
      <w:r>
        <w:t xml:space="preserve">Respondents living in urban </w:t>
      </w:r>
      <w:r w:rsidR="006F4252">
        <w:t>centers</w:t>
      </w:r>
      <w:r>
        <w:t xml:space="preserve"> (67%)</w:t>
      </w:r>
    </w:p>
    <w:p w14:paraId="5ECF4C3E" w14:textId="77777777" w:rsidR="000C4140" w:rsidRPr="001E64DF" w:rsidRDefault="000C4140" w:rsidP="000C4140"/>
    <w:p w14:paraId="51ACD93D" w14:textId="11DA52EE" w:rsidR="000C4140" w:rsidRDefault="000C4140" w:rsidP="000C4140">
      <w:r>
        <w:t xml:space="preserve">The following subgroups were </w:t>
      </w:r>
      <w:r w:rsidR="00B20BCB">
        <w:t>more</w:t>
      </w:r>
      <w:r>
        <w:t xml:space="preserve"> likely to have spontaneously mentioned NFB.ca as their preferred platform for watching documentaries:</w:t>
      </w:r>
    </w:p>
    <w:p w14:paraId="6F16D685" w14:textId="77777777" w:rsidR="000C4140" w:rsidRDefault="000C4140" w:rsidP="000C4140">
      <w:pPr>
        <w:pStyle w:val="Paragraphedeliste"/>
        <w:numPr>
          <w:ilvl w:val="0"/>
          <w:numId w:val="21"/>
        </w:numPr>
      </w:pPr>
      <w:r>
        <w:t>Respondents who</w:t>
      </w:r>
      <w:r w:rsidRPr="00C755A9">
        <w:t xml:space="preserve"> have visited NFB.ca before (12%)</w:t>
      </w:r>
    </w:p>
    <w:p w14:paraId="5A309298" w14:textId="2E7D554E" w:rsidR="000C4140" w:rsidRPr="00C755A9" w:rsidRDefault="000C4140" w:rsidP="000C4140">
      <w:pPr>
        <w:pStyle w:val="Paragraphedeliste"/>
        <w:numPr>
          <w:ilvl w:val="0"/>
          <w:numId w:val="21"/>
        </w:numPr>
      </w:pPr>
      <w:r>
        <w:t>Respondents who</w:t>
      </w:r>
      <w:r w:rsidRPr="00C755A9">
        <w:t xml:space="preserve"> have seen a</w:t>
      </w:r>
      <w:r w:rsidR="00E2405D">
        <w:t>n</w:t>
      </w:r>
      <w:r w:rsidRPr="00C755A9">
        <w:t xml:space="preserve"> NFB production before (5%)</w:t>
      </w:r>
    </w:p>
    <w:p w14:paraId="1474A8D0" w14:textId="77777777" w:rsidR="000C4140" w:rsidRDefault="000C4140" w:rsidP="000C4140">
      <w:pPr>
        <w:rPr>
          <w:noProof/>
        </w:rPr>
      </w:pPr>
    </w:p>
    <w:p w14:paraId="02DBC0A1" w14:textId="77777777" w:rsidR="00024018" w:rsidRDefault="00024018" w:rsidP="000C4140">
      <w:pPr>
        <w:rPr>
          <w:noProof/>
        </w:rPr>
      </w:pPr>
    </w:p>
    <w:p w14:paraId="27A77981" w14:textId="77777777" w:rsidR="00024018" w:rsidRDefault="00024018" w:rsidP="000C4140">
      <w:pPr>
        <w:rPr>
          <w:noProof/>
        </w:rPr>
      </w:pPr>
    </w:p>
    <w:p w14:paraId="06A985EF" w14:textId="2E43117D" w:rsidR="000C4140" w:rsidRPr="00F94F9F" w:rsidRDefault="000C4140" w:rsidP="00F94F9F">
      <w:pPr>
        <w:pStyle w:val="Titre2"/>
        <w:rPr>
          <w:rFonts w:asciiTheme="minorHAnsi" w:hAnsiTheme="minorHAnsi" w:cstheme="minorHAnsi"/>
          <w:i w:val="0"/>
          <w:iCs w:val="0"/>
          <w:noProof/>
          <w:sz w:val="22"/>
          <w:szCs w:val="22"/>
        </w:rPr>
      </w:pPr>
      <w:bookmarkStart w:id="59" w:name="_Toc98941040"/>
      <w:r w:rsidRPr="00F94F9F">
        <w:rPr>
          <w:rFonts w:asciiTheme="minorHAnsi" w:hAnsiTheme="minorHAnsi" w:cstheme="minorHAnsi"/>
          <w:i w:val="0"/>
          <w:iCs w:val="0"/>
          <w:noProof/>
          <w:sz w:val="22"/>
          <w:szCs w:val="22"/>
        </w:rPr>
        <w:t xml:space="preserve">Preferred </w:t>
      </w:r>
      <w:r w:rsidR="00286694" w:rsidRPr="00F94F9F">
        <w:rPr>
          <w:rFonts w:asciiTheme="minorHAnsi" w:hAnsiTheme="minorHAnsi" w:cstheme="minorHAnsi"/>
          <w:i w:val="0"/>
          <w:iCs w:val="0"/>
          <w:noProof/>
          <w:sz w:val="22"/>
          <w:szCs w:val="22"/>
        </w:rPr>
        <w:t>D</w:t>
      </w:r>
      <w:r w:rsidRPr="00F94F9F">
        <w:rPr>
          <w:rFonts w:asciiTheme="minorHAnsi" w:hAnsiTheme="minorHAnsi" w:cstheme="minorHAnsi"/>
          <w:i w:val="0"/>
          <w:iCs w:val="0"/>
          <w:noProof/>
          <w:sz w:val="22"/>
          <w:szCs w:val="22"/>
        </w:rPr>
        <w:t xml:space="preserve">ocumentary </w:t>
      </w:r>
      <w:r w:rsidR="00286694" w:rsidRPr="00F94F9F">
        <w:rPr>
          <w:rFonts w:asciiTheme="minorHAnsi" w:hAnsiTheme="minorHAnsi" w:cstheme="minorHAnsi"/>
          <w:i w:val="0"/>
          <w:iCs w:val="0"/>
          <w:noProof/>
          <w:sz w:val="22"/>
          <w:szCs w:val="22"/>
        </w:rPr>
        <w:t>F</w:t>
      </w:r>
      <w:r w:rsidRPr="00F94F9F">
        <w:rPr>
          <w:rFonts w:asciiTheme="minorHAnsi" w:hAnsiTheme="minorHAnsi" w:cstheme="minorHAnsi"/>
          <w:i w:val="0"/>
          <w:iCs w:val="0"/>
          <w:noProof/>
          <w:sz w:val="22"/>
          <w:szCs w:val="22"/>
        </w:rPr>
        <w:t>ormats</w:t>
      </w:r>
      <w:bookmarkEnd w:id="59"/>
    </w:p>
    <w:p w14:paraId="3083E4D0" w14:textId="77777777" w:rsidR="000C4140" w:rsidRDefault="000C4140" w:rsidP="000C4140">
      <w:pPr>
        <w:rPr>
          <w:noProof/>
        </w:rPr>
      </w:pPr>
    </w:p>
    <w:p w14:paraId="4EEDC1E0" w14:textId="1F329741" w:rsidR="000C4140" w:rsidRDefault="000C4140" w:rsidP="000C4140">
      <w:pPr>
        <w:rPr>
          <w:noProof/>
        </w:rPr>
      </w:pPr>
      <w:r w:rsidRPr="675217E7">
        <w:rPr>
          <w:noProof/>
        </w:rPr>
        <w:t xml:space="preserve">In terms of documentary formats, a third of the respondents </w:t>
      </w:r>
      <w:r w:rsidR="001C5328" w:rsidRPr="675217E7">
        <w:rPr>
          <w:noProof/>
        </w:rPr>
        <w:t>(33%)</w:t>
      </w:r>
      <w:r w:rsidR="004D4756">
        <w:rPr>
          <w:noProof/>
        </w:rPr>
        <w:t xml:space="preserve"> have</w:t>
      </w:r>
      <w:r w:rsidR="001C5328" w:rsidRPr="675217E7">
        <w:rPr>
          <w:noProof/>
        </w:rPr>
        <w:t xml:space="preserve"> </w:t>
      </w:r>
      <w:r w:rsidRPr="675217E7">
        <w:rPr>
          <w:noProof/>
        </w:rPr>
        <w:t xml:space="preserve">stated preferring 30 to 60-minute documentaries. </w:t>
      </w:r>
      <w:r w:rsidR="00377F00" w:rsidRPr="675217E7">
        <w:rPr>
          <w:noProof/>
        </w:rPr>
        <w:t>One out of five (</w:t>
      </w:r>
      <w:r w:rsidRPr="675217E7">
        <w:rPr>
          <w:noProof/>
        </w:rPr>
        <w:t>19%</w:t>
      </w:r>
      <w:r w:rsidR="00377F00" w:rsidRPr="675217E7">
        <w:rPr>
          <w:noProof/>
        </w:rPr>
        <w:t>)</w:t>
      </w:r>
      <w:r w:rsidRPr="675217E7">
        <w:rPr>
          <w:noProof/>
        </w:rPr>
        <w:t xml:space="preserve"> prefer documentaries that are more than an hour long, while 10% </w:t>
      </w:r>
      <w:r w:rsidR="004D4756">
        <w:rPr>
          <w:noProof/>
        </w:rPr>
        <w:t xml:space="preserve">have </w:t>
      </w:r>
      <w:r w:rsidRPr="675217E7">
        <w:rPr>
          <w:noProof/>
        </w:rPr>
        <w:t>stated preferring shorter 15-30 minutes formats. Only 3%</w:t>
      </w:r>
      <w:r w:rsidR="004D4756">
        <w:rPr>
          <w:noProof/>
        </w:rPr>
        <w:t xml:space="preserve"> have</w:t>
      </w:r>
      <w:r w:rsidRPr="675217E7">
        <w:rPr>
          <w:noProof/>
        </w:rPr>
        <w:t xml:space="preserve"> admitted preferring very short, less than 15 minutes-long documentaries. However, 34% </w:t>
      </w:r>
      <w:r w:rsidR="00A80D08">
        <w:rPr>
          <w:noProof/>
        </w:rPr>
        <w:t xml:space="preserve">have </w:t>
      </w:r>
      <w:r w:rsidRPr="675217E7">
        <w:rPr>
          <w:noProof/>
        </w:rPr>
        <w:t xml:space="preserve">reported having no particular preferences regarding documentary duration formats. </w:t>
      </w:r>
    </w:p>
    <w:p w14:paraId="12337EB4" w14:textId="77777777" w:rsidR="000C4140" w:rsidRDefault="000C4140" w:rsidP="000C4140">
      <w:pPr>
        <w:rPr>
          <w:noProof/>
        </w:rPr>
      </w:pPr>
    </w:p>
    <w:p w14:paraId="5C906813" w14:textId="6EF9D50D" w:rsidR="000C4140" w:rsidRDefault="000C4140" w:rsidP="000C4140">
      <w:pPr>
        <w:rPr>
          <w:noProof/>
        </w:rPr>
      </w:pPr>
      <w:r>
        <w:rPr>
          <w:noProof/>
        </w:rPr>
        <w:t xml:space="preserve">Figure </w:t>
      </w:r>
      <w:r w:rsidR="00A079DB">
        <w:rPr>
          <w:noProof/>
        </w:rPr>
        <w:t>30</w:t>
      </w:r>
      <w:r>
        <w:rPr>
          <w:noProof/>
        </w:rPr>
        <w:t>: Preferred documentary formats</w:t>
      </w:r>
    </w:p>
    <w:p w14:paraId="2AF592F2" w14:textId="77777777" w:rsidR="000C4140" w:rsidRDefault="000C4140" w:rsidP="000C4140">
      <w:pPr>
        <w:rPr>
          <w:noProof/>
        </w:rPr>
      </w:pPr>
      <w:r>
        <w:rPr>
          <w:noProof/>
        </w:rPr>
        <w:drawing>
          <wp:inline distT="0" distB="0" distL="0" distR="0" wp14:anchorId="51CC95DC" wp14:editId="309DEE6B">
            <wp:extent cx="5486400" cy="2082297"/>
            <wp:effectExtent l="0" t="0" r="0" b="13335"/>
            <wp:docPr id="8" name="Graphique 8" descr="Which documentary formats do you prefer?&#10;Under 15 minutes: 3%&#10;15 to 30 minutes: 10%&#10;30 to 60 minutes: 33%&#10;60+ minutes: 19%&#10;No preference: 34%&#10;I don’t know: 1%&#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1312ED" w14:textId="77777777" w:rsidR="000C4140" w:rsidRDefault="000C4140" w:rsidP="000C4140">
      <w:pPr>
        <w:rPr>
          <w:noProof/>
        </w:rPr>
      </w:pPr>
      <w:r>
        <w:rPr>
          <w:noProof/>
        </w:rPr>
        <w:t xml:space="preserve">Q1D: </w:t>
      </w:r>
      <w:r w:rsidRPr="00CB129E">
        <w:rPr>
          <w:noProof/>
        </w:rPr>
        <w:t>Which documentary formats do you prefer?</w:t>
      </w:r>
      <w:r>
        <w:rPr>
          <w:noProof/>
        </w:rPr>
        <w:t xml:space="preserve"> </w:t>
      </w:r>
      <w:r w:rsidRPr="00A768D8">
        <w:rPr>
          <w:noProof/>
        </w:rPr>
        <w:t>Base: Respondents who have mentioned watching documentaries (n=1,333)</w:t>
      </w:r>
    </w:p>
    <w:p w14:paraId="38C9CCBD" w14:textId="77777777" w:rsidR="000C4140" w:rsidRDefault="000C4140" w:rsidP="000C4140">
      <w:pPr>
        <w:rPr>
          <w:noProof/>
        </w:rPr>
      </w:pPr>
    </w:p>
    <w:p w14:paraId="30C042CE" w14:textId="3778B329" w:rsidR="000C4140" w:rsidRDefault="000C4140" w:rsidP="000C4140">
      <w:pPr>
        <w:contextualSpacing/>
      </w:pPr>
      <w:r>
        <w:t xml:space="preserve">The following subgroups were </w:t>
      </w:r>
      <w:r w:rsidR="00A80D08">
        <w:t>more</w:t>
      </w:r>
      <w:r>
        <w:t xml:space="preserve"> likely to prefer documentary formats of under 15 minutes:</w:t>
      </w:r>
    </w:p>
    <w:p w14:paraId="5ACFB200" w14:textId="77777777" w:rsidR="000C4140" w:rsidRDefault="000C4140" w:rsidP="000C4140">
      <w:pPr>
        <w:pStyle w:val="Paragraphedeliste"/>
        <w:numPr>
          <w:ilvl w:val="0"/>
          <w:numId w:val="21"/>
        </w:numPr>
      </w:pPr>
      <w:r>
        <w:t xml:space="preserve">Respondents between 18 and 34 years of age (6%) </w:t>
      </w:r>
    </w:p>
    <w:p w14:paraId="6CEC89AE" w14:textId="77777777" w:rsidR="000C4140" w:rsidRDefault="000C4140" w:rsidP="000C4140">
      <w:pPr>
        <w:pStyle w:val="Paragraphedeliste"/>
        <w:numPr>
          <w:ilvl w:val="0"/>
          <w:numId w:val="21"/>
        </w:numPr>
      </w:pPr>
      <w:r>
        <w:t>Respondents born outside Canada (6%)</w:t>
      </w:r>
    </w:p>
    <w:p w14:paraId="496AD6B1" w14:textId="77777777" w:rsidR="000C4140" w:rsidRDefault="000C4140" w:rsidP="000C4140"/>
    <w:p w14:paraId="22BB0F28" w14:textId="3DF6BFF6" w:rsidR="000C4140" w:rsidRDefault="000C4140" w:rsidP="000C4140">
      <w:r>
        <w:t xml:space="preserve">The following subgroups were </w:t>
      </w:r>
      <w:r w:rsidR="00A80D08">
        <w:t>more</w:t>
      </w:r>
      <w:r>
        <w:t xml:space="preserve"> likely to prefer documentary formats of 15 to 30 minutes:</w:t>
      </w:r>
    </w:p>
    <w:p w14:paraId="7D41369D" w14:textId="77777777" w:rsidR="000C4140" w:rsidRDefault="000C4140" w:rsidP="000C4140">
      <w:pPr>
        <w:pStyle w:val="Paragraphedeliste"/>
        <w:numPr>
          <w:ilvl w:val="0"/>
          <w:numId w:val="31"/>
        </w:numPr>
      </w:pPr>
      <w:r>
        <w:t>Other language speakers (23%)</w:t>
      </w:r>
    </w:p>
    <w:p w14:paraId="49D91102" w14:textId="77777777" w:rsidR="000C4140" w:rsidRDefault="000C4140" w:rsidP="000C4140">
      <w:pPr>
        <w:pStyle w:val="Paragraphedeliste"/>
        <w:numPr>
          <w:ilvl w:val="0"/>
          <w:numId w:val="31"/>
        </w:numPr>
      </w:pPr>
      <w:r>
        <w:t>Respondents born outside Canada (16%)</w:t>
      </w:r>
    </w:p>
    <w:p w14:paraId="276E49D4" w14:textId="77777777" w:rsidR="000C4140" w:rsidRDefault="000C4140" w:rsidP="000C4140">
      <w:pPr>
        <w:pStyle w:val="Paragraphedeliste"/>
        <w:numPr>
          <w:ilvl w:val="0"/>
          <w:numId w:val="31"/>
        </w:numPr>
      </w:pPr>
      <w:r>
        <w:lastRenderedPageBreak/>
        <w:t>Quebecers (14%)</w:t>
      </w:r>
    </w:p>
    <w:p w14:paraId="4D130429" w14:textId="483ECB97" w:rsidR="000C4140" w:rsidRDefault="000C4140" w:rsidP="000C4140">
      <w:pPr>
        <w:pStyle w:val="Paragraphedeliste"/>
        <w:numPr>
          <w:ilvl w:val="0"/>
          <w:numId w:val="31"/>
        </w:numPr>
      </w:pPr>
      <w:r>
        <w:t xml:space="preserve">Respondents living in rural </w:t>
      </w:r>
      <w:r w:rsidR="003D3B77">
        <w:t>communities</w:t>
      </w:r>
      <w:r>
        <w:t xml:space="preserve"> (14%)</w:t>
      </w:r>
    </w:p>
    <w:p w14:paraId="6D9370EF" w14:textId="77777777" w:rsidR="000C4140" w:rsidRDefault="000C4140" w:rsidP="000C4140"/>
    <w:p w14:paraId="4C606B12" w14:textId="03EFBA44" w:rsidR="000C4140" w:rsidRDefault="000C4140" w:rsidP="000C4140">
      <w:r>
        <w:t xml:space="preserve">The following subgroups were </w:t>
      </w:r>
      <w:r w:rsidR="00A80D08">
        <w:t>more</w:t>
      </w:r>
      <w:r>
        <w:t xml:space="preserve"> likely to prefer documentary formats of 30 to 60 minutes:</w:t>
      </w:r>
    </w:p>
    <w:p w14:paraId="29F88142" w14:textId="682201A0" w:rsidR="000C4140" w:rsidRDefault="000C4140" w:rsidP="000C4140">
      <w:pPr>
        <w:pStyle w:val="Paragraphedeliste"/>
        <w:numPr>
          <w:ilvl w:val="0"/>
          <w:numId w:val="31"/>
        </w:numPr>
      </w:pPr>
      <w:r>
        <w:t>Respondents of age 55 and over (22%)</w:t>
      </w:r>
    </w:p>
    <w:p w14:paraId="3D839426" w14:textId="77777777" w:rsidR="000C4140" w:rsidRDefault="000C4140" w:rsidP="000C4140"/>
    <w:p w14:paraId="7BD7411B" w14:textId="24B0EB48" w:rsidR="000C4140" w:rsidRDefault="000C4140" w:rsidP="000C4140">
      <w:r>
        <w:t xml:space="preserve">The following subgroups were </w:t>
      </w:r>
      <w:r w:rsidR="00A80D08">
        <w:t>more</w:t>
      </w:r>
      <w:r>
        <w:t xml:space="preserve"> likely to prefer documentary formats of over 60 minutes:</w:t>
      </w:r>
    </w:p>
    <w:p w14:paraId="0BE997B5" w14:textId="483805A6" w:rsidR="000C4140" w:rsidRDefault="000C4140" w:rsidP="000C4140">
      <w:pPr>
        <w:pStyle w:val="Paragraphedeliste"/>
        <w:numPr>
          <w:ilvl w:val="0"/>
          <w:numId w:val="31"/>
        </w:numPr>
      </w:pPr>
      <w:r>
        <w:t xml:space="preserve">Respondents living in urban </w:t>
      </w:r>
      <w:r w:rsidR="00F96263">
        <w:t>centers</w:t>
      </w:r>
      <w:r>
        <w:t xml:space="preserve"> (37%)</w:t>
      </w:r>
    </w:p>
    <w:p w14:paraId="1B6DA7A3" w14:textId="77777777" w:rsidR="000C4140" w:rsidRDefault="000C4140" w:rsidP="000C4140"/>
    <w:p w14:paraId="285C5F38" w14:textId="77777777" w:rsidR="0015655E" w:rsidRDefault="0015655E" w:rsidP="00AC33E2">
      <w:pPr>
        <w:rPr>
          <w:noProof/>
        </w:rPr>
      </w:pPr>
    </w:p>
    <w:p w14:paraId="58F5E32E" w14:textId="77777777" w:rsidR="008B5F4C" w:rsidRDefault="008B5F4C" w:rsidP="00AC33E2">
      <w:pPr>
        <w:rPr>
          <w:noProof/>
        </w:rPr>
      </w:pPr>
    </w:p>
    <w:p w14:paraId="64F8DF2B" w14:textId="77777777" w:rsidR="008B5F4C" w:rsidRDefault="008B5F4C" w:rsidP="00AC33E2">
      <w:pPr>
        <w:rPr>
          <w:noProof/>
        </w:rPr>
      </w:pPr>
    </w:p>
    <w:p w14:paraId="3604773E" w14:textId="77777777" w:rsidR="008B5F4C" w:rsidRDefault="008B5F4C" w:rsidP="00AC33E2">
      <w:pPr>
        <w:rPr>
          <w:noProof/>
        </w:rPr>
      </w:pPr>
    </w:p>
    <w:p w14:paraId="7C968709" w14:textId="77777777" w:rsidR="00D52DF2" w:rsidRDefault="00D52DF2" w:rsidP="00AC33E2">
      <w:pPr>
        <w:rPr>
          <w:noProof/>
        </w:rPr>
      </w:pPr>
    </w:p>
    <w:p w14:paraId="3EBF382F" w14:textId="77777777" w:rsidR="00D52DF2" w:rsidRDefault="00D52DF2" w:rsidP="00AC33E2">
      <w:pPr>
        <w:rPr>
          <w:noProof/>
        </w:rPr>
      </w:pPr>
    </w:p>
    <w:p w14:paraId="1F57BC30" w14:textId="77777777" w:rsidR="00D52DF2" w:rsidRDefault="00D52DF2" w:rsidP="00AC33E2">
      <w:pPr>
        <w:rPr>
          <w:noProof/>
        </w:rPr>
      </w:pPr>
    </w:p>
    <w:p w14:paraId="0E8B092B" w14:textId="77777777" w:rsidR="00D52DF2" w:rsidRDefault="00D52DF2" w:rsidP="00AC33E2">
      <w:pPr>
        <w:rPr>
          <w:noProof/>
        </w:rPr>
      </w:pPr>
    </w:p>
    <w:p w14:paraId="133A9143" w14:textId="77777777" w:rsidR="00D52DF2" w:rsidRDefault="00D52DF2" w:rsidP="00AC33E2">
      <w:pPr>
        <w:rPr>
          <w:noProof/>
        </w:rPr>
      </w:pPr>
    </w:p>
    <w:p w14:paraId="5879FA9B" w14:textId="77777777" w:rsidR="00D52DF2" w:rsidRDefault="00D52DF2" w:rsidP="00AC33E2">
      <w:pPr>
        <w:rPr>
          <w:noProof/>
        </w:rPr>
      </w:pPr>
    </w:p>
    <w:p w14:paraId="5CAB3AEA" w14:textId="77777777" w:rsidR="00D52DF2" w:rsidRDefault="00D52DF2" w:rsidP="00AC33E2">
      <w:pPr>
        <w:rPr>
          <w:noProof/>
        </w:rPr>
      </w:pPr>
    </w:p>
    <w:p w14:paraId="0F598B8B" w14:textId="77777777" w:rsidR="00D52DF2" w:rsidRDefault="00D52DF2" w:rsidP="00AC33E2">
      <w:pPr>
        <w:rPr>
          <w:noProof/>
        </w:rPr>
      </w:pPr>
    </w:p>
    <w:p w14:paraId="5042DA03" w14:textId="77777777" w:rsidR="00D52DF2" w:rsidRDefault="00D52DF2" w:rsidP="00AC33E2">
      <w:pPr>
        <w:rPr>
          <w:noProof/>
        </w:rPr>
      </w:pPr>
    </w:p>
    <w:p w14:paraId="714E5901" w14:textId="77777777" w:rsidR="00D52DF2" w:rsidRDefault="00D52DF2" w:rsidP="00AC33E2">
      <w:pPr>
        <w:rPr>
          <w:noProof/>
        </w:rPr>
      </w:pPr>
    </w:p>
    <w:p w14:paraId="16C946CE" w14:textId="77777777" w:rsidR="00D52DF2" w:rsidRDefault="00D52DF2" w:rsidP="00AC33E2">
      <w:pPr>
        <w:rPr>
          <w:noProof/>
        </w:rPr>
      </w:pPr>
    </w:p>
    <w:p w14:paraId="2BE3C57B" w14:textId="77777777" w:rsidR="00D52DF2" w:rsidRDefault="00D52DF2" w:rsidP="00AC33E2">
      <w:pPr>
        <w:rPr>
          <w:noProof/>
        </w:rPr>
      </w:pPr>
    </w:p>
    <w:p w14:paraId="31D9ADD9" w14:textId="77777777" w:rsidR="00D52DF2" w:rsidRDefault="00D52DF2" w:rsidP="00AC33E2">
      <w:pPr>
        <w:rPr>
          <w:noProof/>
        </w:rPr>
      </w:pPr>
    </w:p>
    <w:p w14:paraId="1E7A5E39" w14:textId="77777777" w:rsidR="00D52DF2" w:rsidRDefault="00D52DF2" w:rsidP="00AC33E2">
      <w:pPr>
        <w:rPr>
          <w:noProof/>
        </w:rPr>
      </w:pPr>
    </w:p>
    <w:p w14:paraId="04D75E71" w14:textId="77777777" w:rsidR="00D52DF2" w:rsidRDefault="00D52DF2" w:rsidP="00AC33E2">
      <w:pPr>
        <w:rPr>
          <w:noProof/>
        </w:rPr>
      </w:pPr>
    </w:p>
    <w:p w14:paraId="4B97C765" w14:textId="77777777" w:rsidR="00D52DF2" w:rsidRDefault="00D52DF2" w:rsidP="00AC33E2">
      <w:pPr>
        <w:rPr>
          <w:noProof/>
        </w:rPr>
      </w:pPr>
    </w:p>
    <w:p w14:paraId="7C59E31E" w14:textId="77777777" w:rsidR="00D52DF2" w:rsidRDefault="00D52DF2" w:rsidP="00AC33E2">
      <w:pPr>
        <w:rPr>
          <w:noProof/>
        </w:rPr>
      </w:pPr>
    </w:p>
    <w:p w14:paraId="6675A97F" w14:textId="77777777" w:rsidR="00D52DF2" w:rsidRDefault="00D52DF2" w:rsidP="00AC33E2">
      <w:pPr>
        <w:rPr>
          <w:noProof/>
        </w:rPr>
      </w:pPr>
    </w:p>
    <w:p w14:paraId="1BA3B058" w14:textId="77777777" w:rsidR="00D52DF2" w:rsidRDefault="00D52DF2" w:rsidP="00AC33E2">
      <w:pPr>
        <w:rPr>
          <w:noProof/>
        </w:rPr>
      </w:pPr>
    </w:p>
    <w:p w14:paraId="29645A4D" w14:textId="77777777" w:rsidR="00D52DF2" w:rsidRDefault="00D52DF2" w:rsidP="00AC33E2">
      <w:pPr>
        <w:rPr>
          <w:noProof/>
        </w:rPr>
      </w:pPr>
    </w:p>
    <w:p w14:paraId="4B673BB8" w14:textId="77777777" w:rsidR="00D52DF2" w:rsidRDefault="00D52DF2" w:rsidP="00AC33E2">
      <w:pPr>
        <w:rPr>
          <w:noProof/>
        </w:rPr>
      </w:pPr>
    </w:p>
    <w:p w14:paraId="6B3DBA6E" w14:textId="77777777" w:rsidR="00D52DF2" w:rsidRDefault="00D52DF2" w:rsidP="00AC33E2">
      <w:pPr>
        <w:rPr>
          <w:noProof/>
        </w:rPr>
      </w:pPr>
    </w:p>
    <w:p w14:paraId="5E764FF9" w14:textId="77777777" w:rsidR="00D52DF2" w:rsidRDefault="00D52DF2" w:rsidP="00AC33E2">
      <w:pPr>
        <w:rPr>
          <w:noProof/>
        </w:rPr>
      </w:pPr>
    </w:p>
    <w:p w14:paraId="641A8EE4" w14:textId="77777777" w:rsidR="00D52DF2" w:rsidRDefault="00D52DF2" w:rsidP="00AC33E2">
      <w:pPr>
        <w:rPr>
          <w:noProof/>
        </w:rPr>
      </w:pPr>
    </w:p>
    <w:p w14:paraId="1CB31616" w14:textId="77777777" w:rsidR="00D52DF2" w:rsidRDefault="00D52DF2" w:rsidP="00AC33E2">
      <w:pPr>
        <w:rPr>
          <w:noProof/>
        </w:rPr>
      </w:pPr>
    </w:p>
    <w:p w14:paraId="7D180E6E" w14:textId="77777777" w:rsidR="00D52DF2" w:rsidRDefault="00D52DF2" w:rsidP="00AC33E2">
      <w:pPr>
        <w:rPr>
          <w:noProof/>
        </w:rPr>
      </w:pPr>
    </w:p>
    <w:p w14:paraId="40DA6D79" w14:textId="77777777" w:rsidR="00D52DF2" w:rsidRDefault="00D52DF2" w:rsidP="00AC33E2">
      <w:pPr>
        <w:rPr>
          <w:noProof/>
        </w:rPr>
      </w:pPr>
    </w:p>
    <w:p w14:paraId="0D03A62D" w14:textId="77777777" w:rsidR="00D52DF2" w:rsidRDefault="00D52DF2" w:rsidP="00AC33E2">
      <w:pPr>
        <w:rPr>
          <w:noProof/>
        </w:rPr>
      </w:pPr>
    </w:p>
    <w:p w14:paraId="18C3E3F0" w14:textId="77777777" w:rsidR="00D52DF2" w:rsidRDefault="00D52DF2" w:rsidP="00AC33E2">
      <w:pPr>
        <w:rPr>
          <w:noProof/>
        </w:rPr>
      </w:pPr>
    </w:p>
    <w:p w14:paraId="23A21ADA" w14:textId="77777777" w:rsidR="00D52DF2" w:rsidRDefault="00D52DF2" w:rsidP="00AC33E2">
      <w:pPr>
        <w:rPr>
          <w:noProof/>
        </w:rPr>
      </w:pPr>
    </w:p>
    <w:p w14:paraId="6A9E578A" w14:textId="77777777" w:rsidR="00EA7CDE" w:rsidRDefault="00EA7CDE" w:rsidP="00AC33E2">
      <w:pPr>
        <w:rPr>
          <w:noProof/>
        </w:rPr>
      </w:pPr>
    </w:p>
    <w:p w14:paraId="2B274A1B" w14:textId="65DEA7E1" w:rsidR="00AC33E2" w:rsidRPr="004A666B" w:rsidRDefault="00AC33E2" w:rsidP="00AC33E2">
      <w:pPr>
        <w:pStyle w:val="Titre1"/>
        <w:rPr>
          <w:rFonts w:ascii="Calibri" w:hAnsi="Calibri" w:cs="Calibri"/>
          <w:sz w:val="44"/>
          <w:szCs w:val="44"/>
        </w:rPr>
      </w:pPr>
      <w:bookmarkStart w:id="60" w:name="_2et92p0"/>
      <w:bookmarkStart w:id="61" w:name="_Toc98941041"/>
      <w:bookmarkEnd w:id="60"/>
      <w:r w:rsidRPr="00FB42AE">
        <w:rPr>
          <w:rFonts w:ascii="Calibri" w:hAnsi="Calibri"/>
          <w:sz w:val="44"/>
        </w:rPr>
        <w:lastRenderedPageBreak/>
        <w:t xml:space="preserve">Appendix A—Detailed </w:t>
      </w:r>
      <w:r w:rsidR="00B83861" w:rsidRPr="00FB42AE">
        <w:rPr>
          <w:rFonts w:ascii="Calibri" w:hAnsi="Calibri"/>
          <w:sz w:val="44"/>
        </w:rPr>
        <w:t>R</w:t>
      </w:r>
      <w:r w:rsidRPr="00FB42AE">
        <w:rPr>
          <w:rFonts w:ascii="Calibri" w:hAnsi="Calibri"/>
          <w:sz w:val="44"/>
        </w:rPr>
        <w:t xml:space="preserve">esearch </w:t>
      </w:r>
      <w:r w:rsidR="00B83861" w:rsidRPr="00FB42AE">
        <w:rPr>
          <w:rFonts w:ascii="Calibri" w:hAnsi="Calibri"/>
          <w:sz w:val="44"/>
        </w:rPr>
        <w:t>M</w:t>
      </w:r>
      <w:r w:rsidRPr="00FB42AE">
        <w:rPr>
          <w:rFonts w:ascii="Calibri" w:hAnsi="Calibri"/>
          <w:sz w:val="44"/>
        </w:rPr>
        <w:t>ethodology</w:t>
      </w:r>
      <w:bookmarkEnd w:id="61"/>
      <w:r w:rsidRPr="004A666B">
        <w:rPr>
          <w:rFonts w:ascii="Calibri" w:hAnsi="Calibri"/>
          <w:sz w:val="44"/>
        </w:rPr>
        <w:t xml:space="preserve"> </w:t>
      </w:r>
    </w:p>
    <w:p w14:paraId="1D52AFD3" w14:textId="77777777" w:rsidR="00AC33E2" w:rsidRPr="004A666B" w:rsidRDefault="00AC33E2" w:rsidP="00AC33E2">
      <w:pPr>
        <w:autoSpaceDE w:val="0"/>
        <w:autoSpaceDN w:val="0"/>
        <w:adjustRightInd w:val="0"/>
        <w:spacing w:after="216" w:line="270" w:lineRule="atLeast"/>
        <w:rPr>
          <w:rFonts w:eastAsia="Times New Roman"/>
          <w:sz w:val="24"/>
          <w:szCs w:val="24"/>
        </w:rPr>
      </w:pPr>
    </w:p>
    <w:p w14:paraId="082FE61B" w14:textId="1026CB40" w:rsidR="00AC33E2" w:rsidRPr="004A666B" w:rsidRDefault="00AC33E2" w:rsidP="00AC33E2">
      <w:pPr>
        <w:pStyle w:val="Titre2"/>
        <w:rPr>
          <w:rFonts w:ascii="Calibri" w:hAnsi="Calibri" w:cs="Calibri"/>
          <w:i w:val="0"/>
        </w:rPr>
      </w:pPr>
      <w:bookmarkStart w:id="62" w:name="_Toc98940611"/>
      <w:bookmarkStart w:id="63" w:name="_Toc98941042"/>
      <w:r w:rsidRPr="004A666B">
        <w:rPr>
          <w:rFonts w:ascii="Calibri" w:hAnsi="Calibri"/>
          <w:i w:val="0"/>
        </w:rPr>
        <w:t>A.1</w:t>
      </w:r>
      <w:r w:rsidRPr="004A666B">
        <w:tab/>
      </w:r>
      <w:r w:rsidRPr="004A666B">
        <w:rPr>
          <w:rFonts w:ascii="Calibri" w:hAnsi="Calibri"/>
          <w:i w:val="0"/>
        </w:rPr>
        <w:t xml:space="preserve">Quantitative </w:t>
      </w:r>
      <w:r w:rsidR="00993C67" w:rsidRPr="004A666B">
        <w:rPr>
          <w:rFonts w:ascii="Calibri" w:hAnsi="Calibri"/>
          <w:i w:val="0"/>
        </w:rPr>
        <w:t>M</w:t>
      </w:r>
      <w:r w:rsidRPr="004A666B">
        <w:rPr>
          <w:rFonts w:ascii="Calibri" w:hAnsi="Calibri"/>
          <w:i w:val="0"/>
        </w:rPr>
        <w:t>ethodology</w:t>
      </w:r>
      <w:bookmarkEnd w:id="62"/>
      <w:bookmarkEnd w:id="63"/>
    </w:p>
    <w:p w14:paraId="309B52FB" w14:textId="77777777" w:rsidR="00AC33E2" w:rsidRPr="004A666B" w:rsidRDefault="00AC33E2" w:rsidP="00AC33E2">
      <w:pPr>
        <w:autoSpaceDE w:val="0"/>
        <w:autoSpaceDN w:val="0"/>
        <w:adjustRightInd w:val="0"/>
        <w:spacing w:after="216" w:line="270" w:lineRule="atLeast"/>
        <w:rPr>
          <w:rFonts w:eastAsia="Times New Roman"/>
          <w:sz w:val="24"/>
          <w:szCs w:val="24"/>
        </w:rPr>
      </w:pPr>
    </w:p>
    <w:p w14:paraId="51CB315D" w14:textId="77777777" w:rsidR="00AC33E2" w:rsidRPr="004A666B" w:rsidRDefault="00AC33E2" w:rsidP="00AC33E2">
      <w:pPr>
        <w:autoSpaceDE w:val="0"/>
        <w:autoSpaceDN w:val="0"/>
        <w:adjustRightInd w:val="0"/>
        <w:spacing w:after="216" w:line="270" w:lineRule="atLeast"/>
        <w:rPr>
          <w:rFonts w:eastAsia="Times New Roman"/>
          <w:b/>
          <w:sz w:val="24"/>
          <w:szCs w:val="24"/>
        </w:rPr>
      </w:pPr>
      <w:r w:rsidRPr="004A666B">
        <w:rPr>
          <w:b/>
          <w:sz w:val="24"/>
        </w:rPr>
        <w:t>A.1.1</w:t>
      </w:r>
      <w:r w:rsidRPr="004A666B">
        <w:tab/>
      </w:r>
      <w:r w:rsidRPr="004A666B">
        <w:rPr>
          <w:b/>
          <w:sz w:val="24"/>
        </w:rPr>
        <w:t>Methods</w:t>
      </w:r>
    </w:p>
    <w:p w14:paraId="7B318FE1" w14:textId="04FB47CF" w:rsidR="00AC33E2" w:rsidRPr="004A666B" w:rsidRDefault="00AC33E2" w:rsidP="675217E7">
      <w:pPr>
        <w:autoSpaceDE w:val="0"/>
        <w:autoSpaceDN w:val="0"/>
        <w:adjustRightInd w:val="0"/>
        <w:spacing w:after="216" w:line="270" w:lineRule="atLeast"/>
        <w:rPr>
          <w:sz w:val="24"/>
          <w:szCs w:val="24"/>
        </w:rPr>
      </w:pPr>
      <w:r w:rsidRPr="675217E7">
        <w:rPr>
          <w:sz w:val="24"/>
          <w:szCs w:val="24"/>
        </w:rPr>
        <w:t>For tracking and comparability purposes, the methodology used for this survey was the same as th</w:t>
      </w:r>
      <w:r w:rsidR="00E93520" w:rsidRPr="675217E7">
        <w:rPr>
          <w:sz w:val="24"/>
          <w:szCs w:val="24"/>
        </w:rPr>
        <w:t>e one used in 201</w:t>
      </w:r>
      <w:r w:rsidR="00411737">
        <w:rPr>
          <w:sz w:val="24"/>
          <w:szCs w:val="24"/>
        </w:rPr>
        <w:t>7</w:t>
      </w:r>
      <w:r w:rsidR="005A0E0E" w:rsidRPr="675217E7">
        <w:rPr>
          <w:sz w:val="24"/>
          <w:szCs w:val="24"/>
        </w:rPr>
        <w:t xml:space="preserve"> </w:t>
      </w:r>
      <w:r w:rsidRPr="675217E7">
        <w:rPr>
          <w:sz w:val="24"/>
          <w:szCs w:val="24"/>
        </w:rPr>
        <w:t xml:space="preserve">with respect to sampling methodology, data collection methods and </w:t>
      </w:r>
      <w:r w:rsidR="007676B3" w:rsidRPr="675217E7">
        <w:rPr>
          <w:sz w:val="24"/>
          <w:szCs w:val="24"/>
        </w:rPr>
        <w:t xml:space="preserve">some elements of the </w:t>
      </w:r>
      <w:r w:rsidRPr="675217E7">
        <w:rPr>
          <w:sz w:val="24"/>
          <w:szCs w:val="24"/>
        </w:rPr>
        <w:t>questionnaire</w:t>
      </w:r>
      <w:r w:rsidR="007676B3" w:rsidRPr="675217E7">
        <w:rPr>
          <w:sz w:val="24"/>
          <w:szCs w:val="24"/>
        </w:rPr>
        <w:t>.</w:t>
      </w:r>
    </w:p>
    <w:p w14:paraId="37699570" w14:textId="540CBB12" w:rsidR="00AC33E2" w:rsidRPr="004A666B" w:rsidRDefault="00AC33E2" w:rsidP="00AC33E2">
      <w:pPr>
        <w:autoSpaceDE w:val="0"/>
        <w:autoSpaceDN w:val="0"/>
        <w:adjustRightInd w:val="0"/>
        <w:spacing w:after="216" w:line="270" w:lineRule="atLeast"/>
        <w:rPr>
          <w:rFonts w:eastAsia="Times New Roman"/>
          <w:sz w:val="24"/>
          <w:szCs w:val="24"/>
        </w:rPr>
      </w:pPr>
      <w:r w:rsidRPr="004A666B">
        <w:rPr>
          <w:sz w:val="24"/>
        </w:rPr>
        <w:t xml:space="preserve">The quantitative research </w:t>
      </w:r>
      <w:r w:rsidR="001040F5" w:rsidRPr="004A666B">
        <w:rPr>
          <w:sz w:val="24"/>
        </w:rPr>
        <w:t>consisted of</w:t>
      </w:r>
      <w:r w:rsidRPr="004A666B">
        <w:rPr>
          <w:sz w:val="24"/>
        </w:rPr>
        <w:t xml:space="preserve"> telephone interviews, which were conducted using a computer-assisted telephone interviewing system (CATI technology). </w:t>
      </w:r>
    </w:p>
    <w:p w14:paraId="6896B656" w14:textId="59CB782D" w:rsidR="00AC33E2" w:rsidRPr="004A666B" w:rsidRDefault="00EE7B50" w:rsidP="00AC33E2">
      <w:pPr>
        <w:autoSpaceDE w:val="0"/>
        <w:autoSpaceDN w:val="0"/>
        <w:adjustRightInd w:val="0"/>
        <w:spacing w:after="216" w:line="270" w:lineRule="atLeast"/>
        <w:rPr>
          <w:rFonts w:eastAsia="Times New Roman"/>
          <w:sz w:val="24"/>
          <w:szCs w:val="24"/>
        </w:rPr>
      </w:pPr>
      <w:r w:rsidRPr="675217E7">
        <w:rPr>
          <w:sz w:val="24"/>
          <w:szCs w:val="24"/>
        </w:rPr>
        <w:t xml:space="preserve">Leger meets the strictest quantitative research guidelines. The survey questionnaire was prepared in accordance with the </w:t>
      </w:r>
      <w:r w:rsidR="00356CEC" w:rsidRPr="675217E7">
        <w:rPr>
          <w:sz w:val="24"/>
          <w:szCs w:val="24"/>
        </w:rPr>
        <w:t>Standards for the Conduct of Government of Canada Public Opinion Research—</w:t>
      </w:r>
      <w:r w:rsidRPr="675217E7">
        <w:rPr>
          <w:sz w:val="24"/>
          <w:szCs w:val="24"/>
        </w:rPr>
        <w:t>Series D—Quantitativ</w:t>
      </w:r>
      <w:r w:rsidR="00411737">
        <w:rPr>
          <w:sz w:val="24"/>
          <w:szCs w:val="24"/>
        </w:rPr>
        <w:t>e</w:t>
      </w:r>
      <w:r w:rsidRPr="675217E7">
        <w:rPr>
          <w:sz w:val="24"/>
          <w:szCs w:val="24"/>
        </w:rPr>
        <w:t xml:space="preserve"> Research.</w:t>
      </w:r>
    </w:p>
    <w:p w14:paraId="78DDFA79" w14:textId="77777777" w:rsidR="00AC33E2" w:rsidRPr="004A666B" w:rsidRDefault="00AC33E2" w:rsidP="00AC33E2">
      <w:pPr>
        <w:autoSpaceDE w:val="0"/>
        <w:autoSpaceDN w:val="0"/>
        <w:adjustRightInd w:val="0"/>
        <w:spacing w:after="216" w:line="270" w:lineRule="atLeast"/>
        <w:rPr>
          <w:rFonts w:eastAsia="Times New Roman"/>
          <w:sz w:val="24"/>
          <w:szCs w:val="24"/>
        </w:rPr>
      </w:pPr>
      <w:r w:rsidRPr="004A666B">
        <w:rPr>
          <w:sz w:val="24"/>
        </w:rPr>
        <w:t xml:space="preserve">Respondents were assured of the voluntary and confidential nature of the approach, and the anonymity of their responses. As with all research conducted by Leger, any information that could identify respondents was </w:t>
      </w:r>
      <w:r w:rsidR="00022C7F" w:rsidRPr="004A666B">
        <w:rPr>
          <w:sz w:val="24"/>
        </w:rPr>
        <w:t>removed</w:t>
      </w:r>
      <w:r w:rsidRPr="004A666B">
        <w:rPr>
          <w:sz w:val="24"/>
        </w:rPr>
        <w:t xml:space="preserve"> from the data, in accordance with Canada’s Privacy Act.</w:t>
      </w:r>
      <w:r w:rsidRPr="004A666B">
        <w:t xml:space="preserve"> </w:t>
      </w:r>
    </w:p>
    <w:p w14:paraId="76DEF01C" w14:textId="4D35EADF" w:rsidR="00AC33E2" w:rsidRPr="004A666B" w:rsidRDefault="00A52299" w:rsidP="00AC33E2">
      <w:pPr>
        <w:autoSpaceDE w:val="0"/>
        <w:autoSpaceDN w:val="0"/>
        <w:adjustRightInd w:val="0"/>
        <w:spacing w:after="216" w:line="270" w:lineRule="atLeast"/>
        <w:rPr>
          <w:rFonts w:eastAsia="Times New Roman"/>
          <w:sz w:val="24"/>
          <w:szCs w:val="24"/>
        </w:rPr>
      </w:pPr>
      <w:r w:rsidRPr="004A666B">
        <w:rPr>
          <w:sz w:val="24"/>
        </w:rPr>
        <w:t>R</w:t>
      </w:r>
      <w:r w:rsidR="00AC33E2" w:rsidRPr="004A666B">
        <w:rPr>
          <w:sz w:val="24"/>
        </w:rPr>
        <w:t xml:space="preserve">esearch interviews were conducted from the Montréal </w:t>
      </w:r>
      <w:r w:rsidR="00357DC5" w:rsidRPr="004A666B">
        <w:rPr>
          <w:sz w:val="24"/>
        </w:rPr>
        <w:t xml:space="preserve">and Winnipeg </w:t>
      </w:r>
      <w:r w:rsidR="00CE0B54">
        <w:rPr>
          <w:sz w:val="24"/>
        </w:rPr>
        <w:t xml:space="preserve">virtual </w:t>
      </w:r>
      <w:r w:rsidR="00AC33E2" w:rsidRPr="004A666B">
        <w:rPr>
          <w:sz w:val="24"/>
        </w:rPr>
        <w:t>call centre</w:t>
      </w:r>
      <w:r w:rsidR="00357DC5" w:rsidRPr="004A666B">
        <w:rPr>
          <w:sz w:val="24"/>
        </w:rPr>
        <w:t>s. Montreal call centre</w:t>
      </w:r>
      <w:r w:rsidR="00AC33E2" w:rsidRPr="004A666B">
        <w:rPr>
          <w:sz w:val="24"/>
        </w:rPr>
        <w:t xml:space="preserve"> has three separate divisions</w:t>
      </w:r>
      <w:r w:rsidR="00357DC5" w:rsidRPr="004A666B">
        <w:rPr>
          <w:sz w:val="24"/>
        </w:rPr>
        <w:t xml:space="preserve"> of interviewers</w:t>
      </w:r>
      <w:r w:rsidR="00AC33E2" w:rsidRPr="004A666B">
        <w:rPr>
          <w:sz w:val="24"/>
        </w:rPr>
        <w:t>: one made up exclusively of English-speaking interviewers, another exclusively of French-speaking interviewers, and the last of bilingual interviewers</w:t>
      </w:r>
      <w:r w:rsidR="00F410CC" w:rsidRPr="004A666B">
        <w:rPr>
          <w:sz w:val="24"/>
        </w:rPr>
        <w:t xml:space="preserve">. These divisions ensure that all telephone surveys can easily be conducted in either official language. </w:t>
      </w:r>
      <w:r w:rsidRPr="004A666B">
        <w:rPr>
          <w:sz w:val="24"/>
        </w:rPr>
        <w:t xml:space="preserve">Interviews </w:t>
      </w:r>
      <w:r w:rsidR="002A75BC" w:rsidRPr="004A666B">
        <w:rPr>
          <w:sz w:val="24"/>
        </w:rPr>
        <w:t xml:space="preserve">in English </w:t>
      </w:r>
      <w:r w:rsidRPr="004A666B">
        <w:rPr>
          <w:sz w:val="24"/>
        </w:rPr>
        <w:t xml:space="preserve">were also conducted from </w:t>
      </w:r>
      <w:r w:rsidR="00D7285C" w:rsidRPr="004A666B">
        <w:rPr>
          <w:sz w:val="24"/>
        </w:rPr>
        <w:t xml:space="preserve">the </w:t>
      </w:r>
      <w:r w:rsidR="00D56626" w:rsidRPr="004A666B">
        <w:rPr>
          <w:sz w:val="24"/>
        </w:rPr>
        <w:t>Winnipeg</w:t>
      </w:r>
      <w:r w:rsidR="00D7285C" w:rsidRPr="004A666B">
        <w:rPr>
          <w:sz w:val="24"/>
        </w:rPr>
        <w:t xml:space="preserve"> call centre.</w:t>
      </w:r>
      <w:r w:rsidR="00AC33E2" w:rsidRPr="004A666B">
        <w:rPr>
          <w:sz w:val="24"/>
        </w:rPr>
        <w:t xml:space="preserve"> </w:t>
      </w:r>
    </w:p>
    <w:p w14:paraId="79E40FE9" w14:textId="07D9FE86" w:rsidR="00AC33E2" w:rsidRPr="004A666B" w:rsidRDefault="00AC33E2" w:rsidP="00AC33E2">
      <w:pPr>
        <w:autoSpaceDE w:val="0"/>
        <w:autoSpaceDN w:val="0"/>
        <w:adjustRightInd w:val="0"/>
        <w:spacing w:after="216" w:line="270" w:lineRule="atLeast"/>
        <w:rPr>
          <w:rFonts w:eastAsia="Times New Roman"/>
          <w:b/>
          <w:sz w:val="24"/>
          <w:szCs w:val="24"/>
        </w:rPr>
      </w:pPr>
      <w:r w:rsidRPr="004A666B">
        <w:rPr>
          <w:b/>
          <w:sz w:val="24"/>
          <w:szCs w:val="24"/>
        </w:rPr>
        <w:t>A.1.2</w:t>
      </w:r>
      <w:r w:rsidRPr="004A666B">
        <w:rPr>
          <w:b/>
          <w:sz w:val="24"/>
          <w:szCs w:val="24"/>
        </w:rPr>
        <w:tab/>
        <w:t xml:space="preserve">Data </w:t>
      </w:r>
      <w:r w:rsidR="00993C67" w:rsidRPr="004A666B">
        <w:rPr>
          <w:b/>
          <w:sz w:val="24"/>
          <w:szCs w:val="24"/>
        </w:rPr>
        <w:t>C</w:t>
      </w:r>
      <w:r w:rsidRPr="004A666B">
        <w:rPr>
          <w:b/>
          <w:sz w:val="24"/>
          <w:szCs w:val="24"/>
        </w:rPr>
        <w:t>ollection</w:t>
      </w:r>
    </w:p>
    <w:p w14:paraId="1BBB0485" w14:textId="0E4A1445" w:rsidR="001A58FB" w:rsidRPr="004A666B" w:rsidRDefault="006B61D8" w:rsidP="001A58FB">
      <w:pPr>
        <w:autoSpaceDE w:val="0"/>
        <w:autoSpaceDN w:val="0"/>
        <w:adjustRightInd w:val="0"/>
        <w:spacing w:after="216" w:line="270" w:lineRule="atLeast"/>
        <w:rPr>
          <w:rFonts w:eastAsia="Times New Roman"/>
          <w:sz w:val="24"/>
          <w:szCs w:val="24"/>
        </w:rPr>
      </w:pPr>
      <w:r w:rsidRPr="004A666B">
        <w:rPr>
          <w:sz w:val="24"/>
        </w:rPr>
        <w:t xml:space="preserve">Data collection for this survey was conducted between </w:t>
      </w:r>
      <w:r w:rsidR="00720425">
        <w:rPr>
          <w:sz w:val="24"/>
        </w:rPr>
        <w:t>February</w:t>
      </w:r>
      <w:r w:rsidR="0032583B" w:rsidRPr="00AA4627">
        <w:rPr>
          <w:sz w:val="24"/>
        </w:rPr>
        <w:t xml:space="preserve"> </w:t>
      </w:r>
      <w:r w:rsidR="00720425">
        <w:rPr>
          <w:sz w:val="24"/>
        </w:rPr>
        <w:t>3</w:t>
      </w:r>
      <w:r w:rsidR="000734F0" w:rsidRPr="00AA4627">
        <w:rPr>
          <w:sz w:val="24"/>
        </w:rPr>
        <w:t xml:space="preserve"> </w:t>
      </w:r>
      <w:r w:rsidRPr="00AA4627">
        <w:rPr>
          <w:sz w:val="24"/>
        </w:rPr>
        <w:t xml:space="preserve">and </w:t>
      </w:r>
      <w:r w:rsidR="00FA71E2" w:rsidRPr="00FA71E2">
        <w:rPr>
          <w:sz w:val="24"/>
        </w:rPr>
        <w:t>February</w:t>
      </w:r>
      <w:r w:rsidRPr="00FA71E2">
        <w:rPr>
          <w:sz w:val="24"/>
        </w:rPr>
        <w:t xml:space="preserve"> </w:t>
      </w:r>
      <w:r w:rsidR="00720425">
        <w:rPr>
          <w:sz w:val="24"/>
        </w:rPr>
        <w:t>26</w:t>
      </w:r>
      <w:r w:rsidRPr="00AA4627">
        <w:rPr>
          <w:sz w:val="24"/>
        </w:rPr>
        <w:t>, 20</w:t>
      </w:r>
      <w:r w:rsidR="00EA4AB5" w:rsidRPr="00AA4627">
        <w:rPr>
          <w:sz w:val="24"/>
        </w:rPr>
        <w:t>2</w:t>
      </w:r>
      <w:r w:rsidR="002909F5" w:rsidRPr="00AA4627">
        <w:rPr>
          <w:sz w:val="24"/>
        </w:rPr>
        <w:t>2</w:t>
      </w:r>
      <w:r w:rsidRPr="00AA4627">
        <w:rPr>
          <w:sz w:val="24"/>
        </w:rPr>
        <w:t>.</w:t>
      </w:r>
      <w:r w:rsidRPr="004A666B">
        <w:rPr>
          <w:sz w:val="24"/>
        </w:rPr>
        <w:t xml:space="preserve"> The national response rate for the survey </w:t>
      </w:r>
      <w:r w:rsidRPr="00286A03">
        <w:rPr>
          <w:sz w:val="24"/>
        </w:rPr>
        <w:t xml:space="preserve">was </w:t>
      </w:r>
      <w:r w:rsidR="00A73291">
        <w:rPr>
          <w:sz w:val="24"/>
        </w:rPr>
        <w:t>7.35</w:t>
      </w:r>
      <w:r w:rsidR="00BE3A13" w:rsidRPr="00286A03">
        <w:rPr>
          <w:sz w:val="24"/>
        </w:rPr>
        <w:t xml:space="preserve">%. </w:t>
      </w:r>
      <w:r w:rsidRPr="00286A03">
        <w:rPr>
          <w:sz w:val="24"/>
        </w:rPr>
        <w:t>The comprehensive</w:t>
      </w:r>
      <w:r w:rsidRPr="004A666B">
        <w:rPr>
          <w:sz w:val="24"/>
        </w:rPr>
        <w:t xml:space="preserve"> distribution of calls is presented </w:t>
      </w:r>
      <w:r w:rsidR="007676B3" w:rsidRPr="004A666B">
        <w:rPr>
          <w:sz w:val="24"/>
        </w:rPr>
        <w:t>below</w:t>
      </w:r>
      <w:r w:rsidRPr="008F618B">
        <w:rPr>
          <w:sz w:val="24"/>
        </w:rPr>
        <w:t xml:space="preserve">. A pre-test of </w:t>
      </w:r>
      <w:r w:rsidR="009C6674" w:rsidRPr="008F618B">
        <w:rPr>
          <w:sz w:val="24"/>
        </w:rPr>
        <w:t>28</w:t>
      </w:r>
      <w:r w:rsidRPr="008F618B">
        <w:rPr>
          <w:sz w:val="24"/>
        </w:rPr>
        <w:t xml:space="preserve"> interviews, in both official languages, was conducted </w:t>
      </w:r>
      <w:r w:rsidR="009C6674" w:rsidRPr="008F618B">
        <w:rPr>
          <w:sz w:val="24"/>
        </w:rPr>
        <w:t>on February 3rd</w:t>
      </w:r>
      <w:r w:rsidRPr="008F618B">
        <w:rPr>
          <w:sz w:val="24"/>
        </w:rPr>
        <w:t>, 20</w:t>
      </w:r>
      <w:r w:rsidR="008F74A4" w:rsidRPr="008F618B">
        <w:rPr>
          <w:sz w:val="24"/>
        </w:rPr>
        <w:t>2</w:t>
      </w:r>
      <w:r w:rsidR="00760BCB" w:rsidRPr="008F618B">
        <w:rPr>
          <w:sz w:val="24"/>
        </w:rPr>
        <w:t>2</w:t>
      </w:r>
      <w:r w:rsidRPr="008F618B">
        <w:rPr>
          <w:sz w:val="24"/>
        </w:rPr>
        <w:t xml:space="preserve">. More specifically, </w:t>
      </w:r>
      <w:r w:rsidR="00E8038F" w:rsidRPr="008F618B">
        <w:rPr>
          <w:sz w:val="24"/>
        </w:rPr>
        <w:t>11</w:t>
      </w:r>
      <w:r w:rsidRPr="008F618B">
        <w:rPr>
          <w:sz w:val="24"/>
        </w:rPr>
        <w:t xml:space="preserve"> interviews were conducted in French and </w:t>
      </w:r>
      <w:r w:rsidR="00B61374" w:rsidRPr="008F618B">
        <w:rPr>
          <w:sz w:val="24"/>
        </w:rPr>
        <w:t>1</w:t>
      </w:r>
      <w:r w:rsidR="00E8038F" w:rsidRPr="008F618B">
        <w:rPr>
          <w:sz w:val="24"/>
        </w:rPr>
        <w:t>7</w:t>
      </w:r>
      <w:r w:rsidRPr="008F618B">
        <w:rPr>
          <w:sz w:val="24"/>
        </w:rPr>
        <w:t xml:space="preserve"> in English.</w:t>
      </w:r>
      <w:r w:rsidRPr="00D321DF">
        <w:rPr>
          <w:sz w:val="24"/>
        </w:rPr>
        <w:t xml:space="preserve"> The</w:t>
      </w:r>
      <w:r w:rsidRPr="00835814">
        <w:rPr>
          <w:sz w:val="24"/>
        </w:rPr>
        <w:t xml:space="preserve"> interviews lasted an average of </w:t>
      </w:r>
      <w:r w:rsidR="00835814" w:rsidRPr="00835814">
        <w:rPr>
          <w:sz w:val="24"/>
        </w:rPr>
        <w:t>eighteen</w:t>
      </w:r>
      <w:r w:rsidRPr="00835814">
        <w:rPr>
          <w:sz w:val="24"/>
        </w:rPr>
        <w:t xml:space="preserve"> minutes.</w:t>
      </w:r>
      <w:r w:rsidRPr="004A666B">
        <w:rPr>
          <w:sz w:val="24"/>
        </w:rPr>
        <w:t xml:space="preserve"> </w:t>
      </w:r>
    </w:p>
    <w:p w14:paraId="464B2596" w14:textId="0FC359D0" w:rsidR="00237DCC" w:rsidRPr="004A666B" w:rsidRDefault="006B61D8" w:rsidP="00237DCC">
      <w:pPr>
        <w:autoSpaceDE w:val="0"/>
        <w:autoSpaceDN w:val="0"/>
        <w:adjustRightInd w:val="0"/>
        <w:spacing w:after="216" w:line="270" w:lineRule="atLeast"/>
        <w:rPr>
          <w:sz w:val="24"/>
          <w:szCs w:val="24"/>
        </w:rPr>
      </w:pPr>
      <w:r w:rsidRPr="004A666B">
        <w:rPr>
          <w:sz w:val="24"/>
          <w:szCs w:val="24"/>
        </w:rPr>
        <w:t xml:space="preserve">To obtain reliable data for each of the subgroups, we surveyed a total sample of </w:t>
      </w:r>
      <w:r w:rsidR="00545B9B">
        <w:rPr>
          <w:sz w:val="24"/>
          <w:szCs w:val="24"/>
        </w:rPr>
        <w:t>1,500</w:t>
      </w:r>
      <w:r w:rsidR="003E3F7B" w:rsidRPr="004A666B">
        <w:rPr>
          <w:sz w:val="24"/>
          <w:szCs w:val="24"/>
        </w:rPr>
        <w:t xml:space="preserve"> </w:t>
      </w:r>
      <w:r w:rsidRPr="004A666B">
        <w:rPr>
          <w:sz w:val="24"/>
          <w:szCs w:val="24"/>
        </w:rPr>
        <w:t xml:space="preserve">Canadian adults in all regions of the country. Only one adult respondent was interviewed per household. The national margin of error for this survey </w:t>
      </w:r>
      <w:r w:rsidRPr="005F7410">
        <w:rPr>
          <w:sz w:val="24"/>
          <w:szCs w:val="24"/>
        </w:rPr>
        <w:t xml:space="preserve">is +/- </w:t>
      </w:r>
      <w:r w:rsidR="005F7410" w:rsidRPr="005F7410">
        <w:rPr>
          <w:sz w:val="24"/>
          <w:szCs w:val="24"/>
        </w:rPr>
        <w:t>2.53</w:t>
      </w:r>
      <w:r w:rsidRPr="005F7410">
        <w:rPr>
          <w:sz w:val="24"/>
          <w:szCs w:val="24"/>
        </w:rPr>
        <w:t>%, 19 times</w:t>
      </w:r>
      <w:r w:rsidRPr="004A666B">
        <w:rPr>
          <w:sz w:val="24"/>
          <w:szCs w:val="24"/>
        </w:rPr>
        <w:t xml:space="preserve"> out of 20. </w:t>
      </w:r>
    </w:p>
    <w:p w14:paraId="4BEDC22F" w14:textId="7D7BD1CF" w:rsidR="00237DCC" w:rsidRPr="004A666B" w:rsidRDefault="00356CEC" w:rsidP="00EF390A">
      <w:pPr>
        <w:autoSpaceDE w:val="0"/>
        <w:autoSpaceDN w:val="0"/>
        <w:adjustRightInd w:val="0"/>
        <w:spacing w:after="216" w:line="270" w:lineRule="atLeast"/>
        <w:rPr>
          <w:sz w:val="24"/>
        </w:rPr>
      </w:pPr>
      <w:r w:rsidRPr="004A666B">
        <w:rPr>
          <w:i/>
          <w:sz w:val="24"/>
          <w:szCs w:val="24"/>
        </w:rPr>
        <w:lastRenderedPageBreak/>
        <w:t>R</w:t>
      </w:r>
      <w:r w:rsidR="00237DCC" w:rsidRPr="004A666B">
        <w:rPr>
          <w:i/>
          <w:sz w:val="24"/>
          <w:szCs w:val="24"/>
        </w:rPr>
        <w:t xml:space="preserve">epresentative </w:t>
      </w:r>
      <w:r w:rsidR="00237DCC" w:rsidRPr="005F7410">
        <w:rPr>
          <w:i/>
          <w:sz w:val="24"/>
          <w:szCs w:val="24"/>
        </w:rPr>
        <w:t xml:space="preserve">sample of approximately </w:t>
      </w:r>
      <w:r w:rsidR="005F7410" w:rsidRPr="005F7410">
        <w:rPr>
          <w:i/>
          <w:sz w:val="24"/>
          <w:szCs w:val="24"/>
        </w:rPr>
        <w:t>1</w:t>
      </w:r>
      <w:r w:rsidR="00237DCC" w:rsidRPr="005F7410">
        <w:rPr>
          <w:i/>
          <w:sz w:val="24"/>
          <w:szCs w:val="24"/>
        </w:rPr>
        <w:t>,</w:t>
      </w:r>
      <w:r w:rsidR="000455AB" w:rsidRPr="005F7410">
        <w:rPr>
          <w:i/>
          <w:sz w:val="24"/>
          <w:szCs w:val="24"/>
        </w:rPr>
        <w:t>5</w:t>
      </w:r>
      <w:r w:rsidR="00237DCC" w:rsidRPr="005F7410">
        <w:rPr>
          <w:i/>
          <w:sz w:val="24"/>
          <w:szCs w:val="24"/>
        </w:rPr>
        <w:t>00 Canadians</w:t>
      </w:r>
    </w:p>
    <w:p w14:paraId="7B3F64FB" w14:textId="2602890E" w:rsidR="00237DCC" w:rsidRPr="004A666B" w:rsidRDefault="00AC33E2" w:rsidP="00F2562D">
      <w:pPr>
        <w:autoSpaceDE w:val="0"/>
        <w:autoSpaceDN w:val="0"/>
        <w:adjustRightInd w:val="0"/>
        <w:spacing w:after="216" w:line="270" w:lineRule="atLeast"/>
      </w:pPr>
      <w:r w:rsidRPr="004A666B">
        <w:rPr>
          <w:sz w:val="24"/>
        </w:rPr>
        <w:t>A sample of Canadian</w:t>
      </w:r>
      <w:r w:rsidR="001040F5" w:rsidRPr="004A666B">
        <w:rPr>
          <w:sz w:val="24"/>
        </w:rPr>
        <w:t xml:space="preserve"> adults</w:t>
      </w:r>
      <w:r w:rsidRPr="004A666B">
        <w:rPr>
          <w:sz w:val="24"/>
        </w:rPr>
        <w:t xml:space="preserve"> was selected using a stratified regional sampling approach. Flexible regional quotas were applied to ensure that a sufficient number of interviews were conducted in each region of Canada. </w:t>
      </w:r>
    </w:p>
    <w:p w14:paraId="4A11DE34" w14:textId="043D3FE4" w:rsidR="00AC33E2" w:rsidRPr="004A666B" w:rsidRDefault="00237DCC" w:rsidP="675217E7">
      <w:pPr>
        <w:autoSpaceDE w:val="0"/>
        <w:autoSpaceDN w:val="0"/>
        <w:adjustRightInd w:val="0"/>
        <w:spacing w:after="216" w:line="270" w:lineRule="atLeast"/>
        <w:rPr>
          <w:sz w:val="24"/>
          <w:szCs w:val="24"/>
        </w:rPr>
      </w:pPr>
      <w:r w:rsidRPr="675217E7">
        <w:rPr>
          <w:sz w:val="24"/>
          <w:szCs w:val="24"/>
        </w:rPr>
        <w:t xml:space="preserve">The following table details the regional soft quotas for the distribution of the </w:t>
      </w:r>
      <w:r w:rsidR="00A46572" w:rsidRPr="675217E7">
        <w:rPr>
          <w:sz w:val="24"/>
          <w:szCs w:val="24"/>
        </w:rPr>
        <w:t>1</w:t>
      </w:r>
      <w:r w:rsidRPr="675217E7">
        <w:rPr>
          <w:sz w:val="24"/>
          <w:szCs w:val="24"/>
        </w:rPr>
        <w:t>,</w:t>
      </w:r>
      <w:r w:rsidR="00996445" w:rsidRPr="675217E7">
        <w:rPr>
          <w:sz w:val="24"/>
          <w:szCs w:val="24"/>
        </w:rPr>
        <w:t>5</w:t>
      </w:r>
      <w:r w:rsidRPr="675217E7">
        <w:rPr>
          <w:sz w:val="24"/>
          <w:szCs w:val="24"/>
        </w:rPr>
        <w:t>00 Canadian adults</w:t>
      </w:r>
      <w:r w:rsidR="00970FDB" w:rsidRPr="675217E7">
        <w:rPr>
          <w:sz w:val="24"/>
          <w:szCs w:val="24"/>
        </w:rPr>
        <w:t xml:space="preserve"> and the effective distribution of the final sample</w:t>
      </w:r>
      <w:r w:rsidRPr="675217E7">
        <w:rPr>
          <w:sz w:val="24"/>
          <w:szCs w:val="24"/>
        </w:rPr>
        <w:t>:</w:t>
      </w:r>
      <w:r w:rsidR="000E4E9B" w:rsidRPr="675217E7">
        <w:rPr>
          <w:sz w:val="24"/>
          <w:szCs w:val="24"/>
        </w:rPr>
        <w:t xml:space="preserve"> </w:t>
      </w:r>
    </w:p>
    <w:p w14:paraId="2A8655D2" w14:textId="77777777" w:rsidR="00AC33E2" w:rsidRPr="004A666B" w:rsidRDefault="00AC33E2" w:rsidP="00AC33E2">
      <w:pPr>
        <w:autoSpaceDE w:val="0"/>
        <w:autoSpaceDN w:val="0"/>
        <w:adjustRightInd w:val="0"/>
        <w:spacing w:after="216" w:line="270" w:lineRule="atLeast"/>
        <w:contextualSpacing/>
        <w:rPr>
          <w:rFonts w:eastAsia="Times New Roman"/>
          <w:b/>
          <w:sz w:val="24"/>
          <w:szCs w:val="24"/>
        </w:rPr>
      </w:pPr>
      <w:r w:rsidRPr="004A666B">
        <w:rPr>
          <w:b/>
          <w:sz w:val="24"/>
        </w:rPr>
        <w:t xml:space="preserve">Table 1. Flexible regional quotas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au 1. Quotas régionaux souples "/>
      </w:tblPr>
      <w:tblGrid>
        <w:gridCol w:w="2326"/>
        <w:gridCol w:w="3156"/>
        <w:gridCol w:w="3154"/>
      </w:tblGrid>
      <w:tr w:rsidR="008541F0" w:rsidRPr="004A666B" w14:paraId="71E7F0D8" w14:textId="77777777" w:rsidTr="675217E7">
        <w:trPr>
          <w:jc w:val="center"/>
        </w:trPr>
        <w:tc>
          <w:tcPr>
            <w:tcW w:w="1347" w:type="pct"/>
            <w:shd w:val="clear" w:color="auto" w:fill="000000" w:themeFill="text1"/>
          </w:tcPr>
          <w:p w14:paraId="7E972676" w14:textId="77777777" w:rsidR="008541F0" w:rsidRPr="000C1729" w:rsidRDefault="008541F0" w:rsidP="005C53DA">
            <w:pPr>
              <w:jc w:val="center"/>
              <w:rPr>
                <w:rFonts w:asciiTheme="minorHAnsi" w:eastAsia="Arial" w:hAnsiTheme="minorHAnsi" w:cstheme="minorHAnsi"/>
                <w:b/>
                <w:color w:val="FFFFFF"/>
              </w:rPr>
            </w:pPr>
            <w:r w:rsidRPr="000C1729">
              <w:rPr>
                <w:rFonts w:asciiTheme="minorHAnsi" w:hAnsiTheme="minorHAnsi"/>
                <w:b/>
                <w:color w:val="FFFFFF"/>
              </w:rPr>
              <w:t>Region</w:t>
            </w:r>
          </w:p>
        </w:tc>
        <w:tc>
          <w:tcPr>
            <w:tcW w:w="1827" w:type="pct"/>
            <w:shd w:val="clear" w:color="auto" w:fill="000000" w:themeFill="text1"/>
          </w:tcPr>
          <w:p w14:paraId="07AB8085" w14:textId="7B1C5DB2" w:rsidR="008541F0" w:rsidRPr="000C1729" w:rsidRDefault="0A21E02F" w:rsidP="675217E7">
            <w:pPr>
              <w:jc w:val="center"/>
              <w:rPr>
                <w:rFonts w:asciiTheme="minorHAnsi" w:eastAsia="Arial" w:hAnsiTheme="minorHAnsi" w:cstheme="minorBidi"/>
                <w:b/>
                <w:bCs/>
                <w:color w:val="FFFFFF"/>
              </w:rPr>
            </w:pPr>
            <w:r w:rsidRPr="675217E7">
              <w:rPr>
                <w:rFonts w:asciiTheme="minorHAnsi" w:hAnsiTheme="minorHAnsi"/>
                <w:b/>
                <w:bCs/>
                <w:color w:val="FFFFFF" w:themeColor="background1"/>
              </w:rPr>
              <w:t>Soft Quotas</w:t>
            </w:r>
          </w:p>
        </w:tc>
        <w:tc>
          <w:tcPr>
            <w:tcW w:w="1826" w:type="pct"/>
            <w:shd w:val="clear" w:color="auto" w:fill="000000" w:themeFill="text1"/>
          </w:tcPr>
          <w:p w14:paraId="596E2756" w14:textId="77777777" w:rsidR="008541F0" w:rsidRPr="000C1729" w:rsidRDefault="008541F0" w:rsidP="005C53DA">
            <w:pPr>
              <w:jc w:val="center"/>
              <w:rPr>
                <w:rFonts w:asciiTheme="minorHAnsi" w:hAnsiTheme="minorHAnsi"/>
                <w:b/>
                <w:color w:val="FFFFFF"/>
              </w:rPr>
            </w:pPr>
            <w:r w:rsidRPr="000C1729">
              <w:rPr>
                <w:rFonts w:asciiTheme="minorHAnsi" w:hAnsiTheme="minorHAnsi"/>
                <w:b/>
                <w:color w:val="FFFFFF"/>
              </w:rPr>
              <w:t>Number of completed interviews</w:t>
            </w:r>
          </w:p>
        </w:tc>
      </w:tr>
      <w:tr w:rsidR="001A2E0F" w:rsidRPr="004A666B" w14:paraId="67F2130E" w14:textId="77777777" w:rsidTr="675217E7">
        <w:trPr>
          <w:jc w:val="center"/>
        </w:trPr>
        <w:tc>
          <w:tcPr>
            <w:tcW w:w="1347" w:type="pct"/>
          </w:tcPr>
          <w:p w14:paraId="6A0F902B" w14:textId="77777777" w:rsidR="001A2E0F" w:rsidRPr="000C1729" w:rsidRDefault="001A2E0F" w:rsidP="001A2E0F">
            <w:pPr>
              <w:rPr>
                <w:rFonts w:asciiTheme="minorHAnsi" w:eastAsia="Arial" w:hAnsiTheme="minorHAnsi" w:cstheme="minorHAnsi"/>
              </w:rPr>
            </w:pPr>
            <w:r w:rsidRPr="000C1729">
              <w:rPr>
                <w:rFonts w:asciiTheme="minorHAnsi" w:hAnsiTheme="minorHAnsi"/>
              </w:rPr>
              <w:t>Atlantic</w:t>
            </w:r>
          </w:p>
        </w:tc>
        <w:tc>
          <w:tcPr>
            <w:tcW w:w="1827" w:type="pct"/>
            <w:vAlign w:val="center"/>
          </w:tcPr>
          <w:p w14:paraId="721AABA4" w14:textId="37F1F1F9" w:rsidR="001A2E0F" w:rsidRPr="00EF64EE" w:rsidRDefault="00B12893" w:rsidP="001A2E0F">
            <w:pPr>
              <w:jc w:val="center"/>
              <w:rPr>
                <w:rFonts w:asciiTheme="minorHAnsi" w:eastAsia="Arial" w:hAnsiTheme="minorHAnsi" w:cstheme="minorHAnsi"/>
              </w:rPr>
            </w:pPr>
            <w:r>
              <w:rPr>
                <w:rFonts w:asciiTheme="minorHAnsi" w:eastAsia="Arial" w:hAnsiTheme="minorHAnsi" w:cstheme="minorHAnsi"/>
              </w:rPr>
              <w:t>135</w:t>
            </w:r>
          </w:p>
        </w:tc>
        <w:tc>
          <w:tcPr>
            <w:tcW w:w="1826" w:type="pct"/>
            <w:vAlign w:val="center"/>
          </w:tcPr>
          <w:p w14:paraId="0437B39C" w14:textId="6C0C495D" w:rsidR="001A2E0F" w:rsidRPr="002B4AAC" w:rsidRDefault="008E4A20" w:rsidP="001A2E0F">
            <w:pPr>
              <w:jc w:val="center"/>
              <w:rPr>
                <w:rFonts w:asciiTheme="minorHAnsi" w:hAnsiTheme="minorHAnsi"/>
              </w:rPr>
            </w:pPr>
            <w:r w:rsidRPr="002B4AAC">
              <w:rPr>
                <w:rFonts w:asciiTheme="minorHAnsi" w:hAnsiTheme="minorHAnsi"/>
              </w:rPr>
              <w:t>136</w:t>
            </w:r>
          </w:p>
        </w:tc>
      </w:tr>
      <w:tr w:rsidR="001A2E0F" w:rsidRPr="004A666B" w14:paraId="21CDE6DF" w14:textId="77777777" w:rsidTr="675217E7">
        <w:trPr>
          <w:jc w:val="center"/>
        </w:trPr>
        <w:tc>
          <w:tcPr>
            <w:tcW w:w="1347" w:type="pct"/>
          </w:tcPr>
          <w:p w14:paraId="4CD1E071" w14:textId="77777777" w:rsidR="001A2E0F" w:rsidRPr="000C1729" w:rsidRDefault="001A2E0F" w:rsidP="001A2E0F">
            <w:pPr>
              <w:rPr>
                <w:rFonts w:asciiTheme="minorHAnsi" w:eastAsia="Arial" w:hAnsiTheme="minorHAnsi" w:cstheme="minorHAnsi"/>
              </w:rPr>
            </w:pPr>
            <w:r w:rsidRPr="000C1729">
              <w:rPr>
                <w:rFonts w:asciiTheme="minorHAnsi" w:hAnsiTheme="minorHAnsi"/>
              </w:rPr>
              <w:t>Quebec</w:t>
            </w:r>
          </w:p>
        </w:tc>
        <w:tc>
          <w:tcPr>
            <w:tcW w:w="1827" w:type="pct"/>
            <w:vAlign w:val="center"/>
          </w:tcPr>
          <w:p w14:paraId="2A9C3F85" w14:textId="0958B42B" w:rsidR="001A2E0F" w:rsidRPr="00EF64EE" w:rsidRDefault="00B12893" w:rsidP="001A2E0F">
            <w:pPr>
              <w:jc w:val="center"/>
              <w:rPr>
                <w:rFonts w:asciiTheme="minorHAnsi" w:eastAsia="Arial" w:hAnsiTheme="minorHAnsi" w:cstheme="minorHAnsi"/>
              </w:rPr>
            </w:pPr>
            <w:r>
              <w:rPr>
                <w:rFonts w:asciiTheme="minorHAnsi" w:eastAsia="Arial" w:hAnsiTheme="minorHAnsi" w:cstheme="minorHAnsi"/>
              </w:rPr>
              <w:t>300</w:t>
            </w:r>
          </w:p>
        </w:tc>
        <w:tc>
          <w:tcPr>
            <w:tcW w:w="1826" w:type="pct"/>
            <w:vAlign w:val="center"/>
          </w:tcPr>
          <w:p w14:paraId="473D9D72" w14:textId="61D4DF93" w:rsidR="001A2E0F" w:rsidRPr="002B4AAC" w:rsidRDefault="00762CF9" w:rsidP="001A2E0F">
            <w:pPr>
              <w:jc w:val="center"/>
              <w:rPr>
                <w:rFonts w:asciiTheme="minorHAnsi" w:hAnsiTheme="minorHAnsi"/>
              </w:rPr>
            </w:pPr>
            <w:r w:rsidRPr="002B4AAC">
              <w:rPr>
                <w:rFonts w:asciiTheme="minorHAnsi" w:hAnsiTheme="minorHAnsi"/>
              </w:rPr>
              <w:t>302</w:t>
            </w:r>
          </w:p>
        </w:tc>
      </w:tr>
      <w:tr w:rsidR="001A2E0F" w:rsidRPr="004A666B" w14:paraId="573DD51A" w14:textId="77777777" w:rsidTr="675217E7">
        <w:trPr>
          <w:jc w:val="center"/>
        </w:trPr>
        <w:tc>
          <w:tcPr>
            <w:tcW w:w="1347" w:type="pct"/>
          </w:tcPr>
          <w:p w14:paraId="731EC549" w14:textId="77777777" w:rsidR="001A2E0F" w:rsidRPr="000C1729" w:rsidRDefault="001A2E0F" w:rsidP="001A2E0F">
            <w:pPr>
              <w:rPr>
                <w:rFonts w:asciiTheme="minorHAnsi" w:eastAsia="Arial" w:hAnsiTheme="minorHAnsi" w:cstheme="minorHAnsi"/>
              </w:rPr>
            </w:pPr>
            <w:r w:rsidRPr="000C1729">
              <w:rPr>
                <w:rFonts w:asciiTheme="minorHAnsi" w:hAnsiTheme="minorHAnsi"/>
              </w:rPr>
              <w:t>Ontario</w:t>
            </w:r>
          </w:p>
        </w:tc>
        <w:tc>
          <w:tcPr>
            <w:tcW w:w="1827" w:type="pct"/>
            <w:vAlign w:val="center"/>
          </w:tcPr>
          <w:p w14:paraId="7E837E46" w14:textId="0B3D6458" w:rsidR="001A2E0F" w:rsidRPr="00EF64EE" w:rsidRDefault="005D0452" w:rsidP="001A2E0F">
            <w:pPr>
              <w:jc w:val="center"/>
              <w:rPr>
                <w:rFonts w:asciiTheme="minorHAnsi" w:eastAsia="Arial" w:hAnsiTheme="minorHAnsi" w:cstheme="minorHAnsi"/>
              </w:rPr>
            </w:pPr>
            <w:r>
              <w:rPr>
                <w:rFonts w:asciiTheme="minorHAnsi" w:eastAsia="Arial" w:hAnsiTheme="minorHAnsi" w:cstheme="minorHAnsi"/>
              </w:rPr>
              <w:t>480</w:t>
            </w:r>
          </w:p>
        </w:tc>
        <w:tc>
          <w:tcPr>
            <w:tcW w:w="1826" w:type="pct"/>
            <w:vAlign w:val="center"/>
          </w:tcPr>
          <w:p w14:paraId="15902DE8" w14:textId="7C185C0D" w:rsidR="001A2E0F" w:rsidRPr="002B4AAC" w:rsidRDefault="00F36EBF" w:rsidP="001A2E0F">
            <w:pPr>
              <w:jc w:val="center"/>
              <w:rPr>
                <w:rFonts w:asciiTheme="minorHAnsi" w:hAnsiTheme="minorHAnsi"/>
              </w:rPr>
            </w:pPr>
            <w:r w:rsidRPr="002B4AAC">
              <w:rPr>
                <w:rFonts w:asciiTheme="minorHAnsi" w:hAnsiTheme="minorHAnsi"/>
              </w:rPr>
              <w:t>478</w:t>
            </w:r>
          </w:p>
        </w:tc>
      </w:tr>
      <w:tr w:rsidR="001A2E0F" w:rsidRPr="004A666B" w14:paraId="1539AB69" w14:textId="77777777" w:rsidTr="675217E7">
        <w:trPr>
          <w:jc w:val="center"/>
        </w:trPr>
        <w:tc>
          <w:tcPr>
            <w:tcW w:w="1347" w:type="pct"/>
          </w:tcPr>
          <w:p w14:paraId="540AAF11" w14:textId="407634B1" w:rsidR="001A2E0F" w:rsidRPr="000C1729" w:rsidRDefault="001A2E0F" w:rsidP="001A2E0F">
            <w:pPr>
              <w:rPr>
                <w:rFonts w:asciiTheme="minorHAnsi" w:hAnsiTheme="minorHAnsi"/>
              </w:rPr>
            </w:pPr>
            <w:r w:rsidRPr="000C1729">
              <w:rPr>
                <w:rFonts w:asciiTheme="minorHAnsi" w:hAnsiTheme="minorHAnsi"/>
              </w:rPr>
              <w:t>Manitoba and Saskatchewan</w:t>
            </w:r>
          </w:p>
        </w:tc>
        <w:tc>
          <w:tcPr>
            <w:tcW w:w="1827" w:type="pct"/>
            <w:vAlign w:val="center"/>
          </w:tcPr>
          <w:p w14:paraId="38EAFB7D" w14:textId="6038C094" w:rsidR="001A2E0F" w:rsidRPr="001A2E0F" w:rsidRDefault="005D0452" w:rsidP="001A2E0F">
            <w:pPr>
              <w:jc w:val="center"/>
              <w:rPr>
                <w:rFonts w:asciiTheme="minorHAnsi" w:eastAsia="Arial" w:hAnsiTheme="minorHAnsi" w:cstheme="minorHAnsi"/>
                <w:lang w:eastAsia="fr-CA"/>
              </w:rPr>
            </w:pPr>
            <w:r>
              <w:rPr>
                <w:rFonts w:asciiTheme="minorHAnsi" w:eastAsia="Arial" w:hAnsiTheme="minorHAnsi" w:cstheme="minorHAnsi"/>
                <w:lang w:eastAsia="fr-CA"/>
              </w:rPr>
              <w:t>135</w:t>
            </w:r>
          </w:p>
        </w:tc>
        <w:tc>
          <w:tcPr>
            <w:tcW w:w="1826" w:type="pct"/>
            <w:vAlign w:val="center"/>
          </w:tcPr>
          <w:p w14:paraId="29BEBBDC" w14:textId="063E355A" w:rsidR="001A2E0F" w:rsidRPr="002B4AAC" w:rsidRDefault="00841915" w:rsidP="001A2E0F">
            <w:pPr>
              <w:jc w:val="center"/>
              <w:rPr>
                <w:rFonts w:asciiTheme="minorHAnsi" w:hAnsiTheme="minorHAnsi"/>
              </w:rPr>
            </w:pPr>
            <w:r w:rsidRPr="002B4AAC">
              <w:rPr>
                <w:rFonts w:asciiTheme="minorHAnsi" w:hAnsiTheme="minorHAnsi"/>
              </w:rPr>
              <w:t>131</w:t>
            </w:r>
            <w:r w:rsidR="00073C53" w:rsidRPr="002B4AAC">
              <w:rPr>
                <w:rFonts w:asciiTheme="minorHAnsi" w:hAnsiTheme="minorHAnsi"/>
              </w:rPr>
              <w:t xml:space="preserve"> </w:t>
            </w:r>
          </w:p>
        </w:tc>
      </w:tr>
      <w:tr w:rsidR="001A2E0F" w:rsidRPr="004A666B" w14:paraId="5993FFFC" w14:textId="77777777" w:rsidTr="675217E7">
        <w:trPr>
          <w:jc w:val="center"/>
        </w:trPr>
        <w:tc>
          <w:tcPr>
            <w:tcW w:w="1347" w:type="pct"/>
          </w:tcPr>
          <w:p w14:paraId="023522F2" w14:textId="4306C0C2" w:rsidR="001A2E0F" w:rsidRPr="000C1729" w:rsidRDefault="001A2E0F" w:rsidP="001A2E0F">
            <w:pPr>
              <w:rPr>
                <w:rFonts w:asciiTheme="minorHAnsi" w:eastAsia="Arial" w:hAnsiTheme="minorHAnsi" w:cstheme="minorHAnsi"/>
              </w:rPr>
            </w:pPr>
            <w:r w:rsidRPr="000C1729">
              <w:rPr>
                <w:rFonts w:asciiTheme="minorHAnsi" w:hAnsiTheme="minorHAnsi"/>
              </w:rPr>
              <w:t>Alberta</w:t>
            </w:r>
            <w:r w:rsidR="004B4793">
              <w:rPr>
                <w:rFonts w:asciiTheme="minorHAnsi" w:hAnsiTheme="minorHAnsi"/>
              </w:rPr>
              <w:t xml:space="preserve"> (</w:t>
            </w:r>
            <w:r w:rsidR="00EF1D5B">
              <w:rPr>
                <w:rFonts w:asciiTheme="minorHAnsi" w:hAnsiTheme="minorHAnsi"/>
              </w:rPr>
              <w:t>with</w:t>
            </w:r>
            <w:r w:rsidR="00E3343A">
              <w:rPr>
                <w:rFonts w:asciiTheme="minorHAnsi" w:hAnsiTheme="minorHAnsi"/>
              </w:rPr>
              <w:t xml:space="preserve"> Nunavut, Northwest Territories and Yukon) </w:t>
            </w:r>
          </w:p>
        </w:tc>
        <w:tc>
          <w:tcPr>
            <w:tcW w:w="1827" w:type="pct"/>
            <w:vAlign w:val="center"/>
          </w:tcPr>
          <w:p w14:paraId="4B8A4E3E" w14:textId="08B21912" w:rsidR="001A2E0F" w:rsidRPr="00EF64EE" w:rsidRDefault="00884F0A" w:rsidP="001A2E0F">
            <w:pPr>
              <w:jc w:val="center"/>
              <w:rPr>
                <w:rFonts w:asciiTheme="minorHAnsi" w:eastAsia="Arial" w:hAnsiTheme="minorHAnsi" w:cstheme="minorHAnsi"/>
              </w:rPr>
            </w:pPr>
            <w:r>
              <w:rPr>
                <w:rFonts w:asciiTheme="minorHAnsi" w:eastAsia="Arial" w:hAnsiTheme="minorHAnsi" w:cstheme="minorHAnsi"/>
              </w:rPr>
              <w:t>200</w:t>
            </w:r>
          </w:p>
        </w:tc>
        <w:tc>
          <w:tcPr>
            <w:tcW w:w="1826" w:type="pct"/>
            <w:vAlign w:val="center"/>
          </w:tcPr>
          <w:p w14:paraId="13E88070" w14:textId="68851019" w:rsidR="001A2E0F" w:rsidRPr="002B4AAC" w:rsidRDefault="003619AB" w:rsidP="001A2E0F">
            <w:pPr>
              <w:jc w:val="center"/>
              <w:rPr>
                <w:rFonts w:asciiTheme="minorHAnsi" w:hAnsiTheme="minorHAnsi"/>
              </w:rPr>
            </w:pPr>
            <w:r w:rsidRPr="002B4AAC">
              <w:rPr>
                <w:rFonts w:asciiTheme="minorHAnsi" w:hAnsiTheme="minorHAnsi"/>
              </w:rPr>
              <w:t>19</w:t>
            </w:r>
            <w:r w:rsidR="00956CFE">
              <w:rPr>
                <w:rFonts w:asciiTheme="minorHAnsi" w:hAnsiTheme="minorHAnsi"/>
              </w:rPr>
              <w:t>9</w:t>
            </w:r>
          </w:p>
        </w:tc>
      </w:tr>
      <w:tr w:rsidR="001A2E0F" w:rsidRPr="004A666B" w14:paraId="28E4FACF" w14:textId="77777777" w:rsidTr="675217E7">
        <w:trPr>
          <w:jc w:val="center"/>
        </w:trPr>
        <w:tc>
          <w:tcPr>
            <w:tcW w:w="1347" w:type="pct"/>
            <w:shd w:val="clear" w:color="auto" w:fill="auto"/>
          </w:tcPr>
          <w:p w14:paraId="1DD04256" w14:textId="43595B95" w:rsidR="001A2E0F" w:rsidRPr="000C1729" w:rsidRDefault="001A2E0F" w:rsidP="001A2E0F">
            <w:pPr>
              <w:rPr>
                <w:rFonts w:asciiTheme="minorHAnsi" w:eastAsia="Arial" w:hAnsiTheme="minorHAnsi" w:cstheme="minorHAnsi"/>
              </w:rPr>
            </w:pPr>
            <w:r w:rsidRPr="000C1729">
              <w:rPr>
                <w:rFonts w:asciiTheme="minorHAnsi" w:hAnsiTheme="minorHAnsi"/>
              </w:rPr>
              <w:t>British Columbia</w:t>
            </w:r>
          </w:p>
        </w:tc>
        <w:tc>
          <w:tcPr>
            <w:tcW w:w="1827" w:type="pct"/>
            <w:vAlign w:val="center"/>
          </w:tcPr>
          <w:p w14:paraId="598DA446" w14:textId="140EE051" w:rsidR="001A2E0F" w:rsidRPr="00EF64EE" w:rsidRDefault="00884F0A" w:rsidP="001A2E0F">
            <w:pPr>
              <w:jc w:val="center"/>
              <w:rPr>
                <w:rFonts w:asciiTheme="minorHAnsi" w:eastAsia="Arial" w:hAnsiTheme="minorHAnsi" w:cstheme="minorHAnsi"/>
              </w:rPr>
            </w:pPr>
            <w:r>
              <w:rPr>
                <w:rFonts w:asciiTheme="minorHAnsi" w:eastAsia="Arial" w:hAnsiTheme="minorHAnsi" w:cstheme="minorHAnsi"/>
              </w:rPr>
              <w:t>250</w:t>
            </w:r>
          </w:p>
        </w:tc>
        <w:tc>
          <w:tcPr>
            <w:tcW w:w="1826" w:type="pct"/>
            <w:shd w:val="clear" w:color="auto" w:fill="auto"/>
            <w:vAlign w:val="center"/>
          </w:tcPr>
          <w:p w14:paraId="29E3F2C3" w14:textId="6E9355A0" w:rsidR="001A2E0F" w:rsidRPr="002B4AAC" w:rsidRDefault="008A72D0" w:rsidP="001A2E0F">
            <w:pPr>
              <w:jc w:val="center"/>
              <w:rPr>
                <w:rFonts w:asciiTheme="minorHAnsi" w:hAnsiTheme="minorHAnsi"/>
              </w:rPr>
            </w:pPr>
            <w:r w:rsidRPr="002B4AAC">
              <w:rPr>
                <w:rFonts w:asciiTheme="minorHAnsi" w:hAnsiTheme="minorHAnsi"/>
              </w:rPr>
              <w:t>254</w:t>
            </w:r>
          </w:p>
        </w:tc>
      </w:tr>
      <w:tr w:rsidR="008541F0" w:rsidRPr="004A666B" w14:paraId="3BFB9287" w14:textId="77777777" w:rsidTr="675217E7">
        <w:trPr>
          <w:jc w:val="center"/>
        </w:trPr>
        <w:tc>
          <w:tcPr>
            <w:tcW w:w="1347" w:type="pct"/>
            <w:shd w:val="clear" w:color="auto" w:fill="D9D9D9" w:themeFill="background1" w:themeFillShade="D9"/>
          </w:tcPr>
          <w:p w14:paraId="7376941D" w14:textId="77777777" w:rsidR="008541F0" w:rsidRPr="0010263D" w:rsidRDefault="008541F0" w:rsidP="005C53DA">
            <w:pPr>
              <w:rPr>
                <w:rFonts w:asciiTheme="minorHAnsi" w:eastAsia="Arial" w:hAnsiTheme="minorHAnsi" w:cstheme="minorHAnsi"/>
              </w:rPr>
            </w:pPr>
            <w:r w:rsidRPr="0010263D">
              <w:rPr>
                <w:rFonts w:asciiTheme="minorHAnsi" w:hAnsiTheme="minorHAnsi"/>
              </w:rPr>
              <w:t>Total</w:t>
            </w:r>
          </w:p>
        </w:tc>
        <w:tc>
          <w:tcPr>
            <w:tcW w:w="1827" w:type="pct"/>
            <w:shd w:val="clear" w:color="auto" w:fill="D9D9D9" w:themeFill="background1" w:themeFillShade="D9"/>
          </w:tcPr>
          <w:p w14:paraId="271D103A" w14:textId="5DB9F3AC" w:rsidR="008541F0" w:rsidRPr="0010263D" w:rsidRDefault="0097111C" w:rsidP="00FF1613">
            <w:pPr>
              <w:jc w:val="center"/>
              <w:rPr>
                <w:rFonts w:asciiTheme="minorHAnsi" w:eastAsia="Arial" w:hAnsiTheme="minorHAnsi" w:cstheme="minorHAnsi"/>
              </w:rPr>
            </w:pPr>
            <w:r w:rsidRPr="0010263D">
              <w:rPr>
                <w:rFonts w:asciiTheme="minorHAnsi" w:eastAsia="Arial" w:hAnsiTheme="minorHAnsi" w:cstheme="minorHAnsi"/>
              </w:rPr>
              <w:t>1,500</w:t>
            </w:r>
          </w:p>
        </w:tc>
        <w:tc>
          <w:tcPr>
            <w:tcW w:w="1826" w:type="pct"/>
            <w:shd w:val="clear" w:color="auto" w:fill="D9D9D9" w:themeFill="background1" w:themeFillShade="D9"/>
          </w:tcPr>
          <w:p w14:paraId="210445EE" w14:textId="438AB32A" w:rsidR="000C1729" w:rsidRPr="0010263D" w:rsidRDefault="0010263D" w:rsidP="000C1729">
            <w:pPr>
              <w:jc w:val="center"/>
              <w:rPr>
                <w:rFonts w:asciiTheme="minorHAnsi" w:hAnsiTheme="minorHAnsi"/>
              </w:rPr>
            </w:pPr>
            <w:r w:rsidRPr="0010263D">
              <w:rPr>
                <w:rFonts w:asciiTheme="minorHAnsi" w:hAnsiTheme="minorHAnsi"/>
              </w:rPr>
              <w:t>1,500</w:t>
            </w:r>
          </w:p>
        </w:tc>
      </w:tr>
    </w:tbl>
    <w:p w14:paraId="6D46E07E" w14:textId="77777777" w:rsidR="00CE4CE9" w:rsidRPr="004A666B" w:rsidRDefault="00CE4CE9" w:rsidP="00AC33E2">
      <w:pPr>
        <w:rPr>
          <w:rFonts w:ascii="Arial" w:eastAsia="Arial" w:hAnsi="Arial" w:cs="Arial"/>
          <w:noProof/>
        </w:rPr>
      </w:pPr>
    </w:p>
    <w:p w14:paraId="20DC5161" w14:textId="1FA64E58" w:rsidR="00EF103C" w:rsidRPr="004A666B" w:rsidRDefault="00EF103C">
      <w:pPr>
        <w:rPr>
          <w:rFonts w:ascii="Arial" w:eastAsia="Arial" w:hAnsi="Arial" w:cs="Arial"/>
          <w:noProof/>
        </w:rPr>
      </w:pPr>
    </w:p>
    <w:p w14:paraId="13B4670E" w14:textId="6F90AF41" w:rsidR="00AC33E2" w:rsidRPr="004A666B" w:rsidRDefault="00AC33E2" w:rsidP="00AC33E2">
      <w:pPr>
        <w:autoSpaceDE w:val="0"/>
        <w:autoSpaceDN w:val="0"/>
        <w:adjustRightInd w:val="0"/>
        <w:spacing w:after="216" w:line="270" w:lineRule="atLeast"/>
        <w:rPr>
          <w:rFonts w:eastAsia="Times New Roman"/>
          <w:b/>
          <w:sz w:val="24"/>
          <w:szCs w:val="24"/>
        </w:rPr>
      </w:pPr>
      <w:r w:rsidRPr="004A666B">
        <w:rPr>
          <w:b/>
          <w:sz w:val="24"/>
        </w:rPr>
        <w:t>A.1.3</w:t>
      </w:r>
      <w:r w:rsidRPr="004A666B">
        <w:tab/>
      </w:r>
      <w:r w:rsidRPr="004A666B">
        <w:rPr>
          <w:b/>
          <w:sz w:val="24"/>
        </w:rPr>
        <w:t xml:space="preserve">Sampling </w:t>
      </w:r>
      <w:r w:rsidR="00993C67" w:rsidRPr="004A666B">
        <w:rPr>
          <w:b/>
          <w:sz w:val="24"/>
        </w:rPr>
        <w:t>P</w:t>
      </w:r>
      <w:r w:rsidRPr="004A666B">
        <w:rPr>
          <w:b/>
          <w:sz w:val="24"/>
        </w:rPr>
        <w:t>rocedures</w:t>
      </w:r>
    </w:p>
    <w:p w14:paraId="0AE23192" w14:textId="4936D2F2" w:rsidR="00AC33E2" w:rsidRPr="004A666B" w:rsidRDefault="001B2F1B" w:rsidP="00AC33E2">
      <w:pPr>
        <w:autoSpaceDE w:val="0"/>
        <w:autoSpaceDN w:val="0"/>
        <w:adjustRightInd w:val="0"/>
        <w:spacing w:after="216" w:line="270" w:lineRule="atLeast"/>
        <w:rPr>
          <w:rFonts w:eastAsia="Times New Roman"/>
          <w:sz w:val="24"/>
          <w:szCs w:val="24"/>
        </w:rPr>
      </w:pPr>
      <w:r w:rsidRPr="675217E7">
        <w:rPr>
          <w:sz w:val="24"/>
          <w:szCs w:val="24"/>
        </w:rPr>
        <w:t>Landline</w:t>
      </w:r>
      <w:r w:rsidR="00AC33E2" w:rsidRPr="675217E7">
        <w:rPr>
          <w:sz w:val="24"/>
          <w:szCs w:val="24"/>
        </w:rPr>
        <w:t xml:space="preserve"> telephone numbers and cell-phone numbers were generated</w:t>
      </w:r>
      <w:r w:rsidR="00D94E48">
        <w:rPr>
          <w:sz w:val="24"/>
          <w:szCs w:val="24"/>
        </w:rPr>
        <w:t xml:space="preserve"> </w:t>
      </w:r>
      <w:r w:rsidR="00AC33E2" w:rsidRPr="675217E7">
        <w:rPr>
          <w:sz w:val="24"/>
          <w:szCs w:val="24"/>
        </w:rPr>
        <w:t xml:space="preserve">using a stratified regional sampling approach. Telephone interviews were conducted using Leger’s computer-assisted telephone interviewing system (CATI technology). This system manages the sampling electronically, by selecting and randomly dialing the phone number to call. To ensure perfect coverage of a population, the sample included residential telephone numbers located in all of Canada’s provinces and territories, as well as the cell phone numbers of </w:t>
      </w:r>
      <w:r w:rsidR="00D94E48" w:rsidRPr="675217E7">
        <w:rPr>
          <w:sz w:val="24"/>
          <w:szCs w:val="24"/>
        </w:rPr>
        <w:t>Canadians.</w:t>
      </w:r>
      <w:r w:rsidR="00AC33E2" w:rsidRPr="675217E7">
        <w:rPr>
          <w:sz w:val="24"/>
          <w:szCs w:val="24"/>
        </w:rPr>
        <w:t xml:space="preserve"> Flexible quotas </w:t>
      </w:r>
      <w:r w:rsidR="005B5CAC" w:rsidRPr="675217E7">
        <w:rPr>
          <w:sz w:val="24"/>
          <w:szCs w:val="24"/>
        </w:rPr>
        <w:t>were</w:t>
      </w:r>
      <w:r w:rsidR="00AC33E2" w:rsidRPr="675217E7">
        <w:rPr>
          <w:sz w:val="24"/>
          <w:szCs w:val="24"/>
        </w:rPr>
        <w:t xml:space="preserve"> established to ensure a sufficient number of interviews in each region of Canada. In addition to these regional quotas, data was collected to ensure proper distribution of respondents by gender (men and women) and language (English and French), using flexible quotas.</w:t>
      </w:r>
    </w:p>
    <w:p w14:paraId="22946B55" w14:textId="71100CA4" w:rsidR="00AC33E2" w:rsidRDefault="005B5CAC" w:rsidP="00C32C5A">
      <w:pPr>
        <w:autoSpaceDE w:val="0"/>
        <w:autoSpaceDN w:val="0"/>
        <w:adjustRightInd w:val="0"/>
        <w:spacing w:after="216" w:line="270" w:lineRule="atLeast"/>
        <w:rPr>
          <w:i/>
          <w:iCs/>
          <w:sz w:val="24"/>
          <w:szCs w:val="24"/>
        </w:rPr>
      </w:pPr>
      <w:r w:rsidRPr="675217E7">
        <w:rPr>
          <w:i/>
          <w:iCs/>
          <w:sz w:val="24"/>
          <w:szCs w:val="24"/>
        </w:rPr>
        <w:t>Canada-wide</w:t>
      </w:r>
      <w:r w:rsidR="00AC33E2" w:rsidRPr="675217E7">
        <w:rPr>
          <w:i/>
          <w:iCs/>
          <w:sz w:val="24"/>
          <w:szCs w:val="24"/>
        </w:rPr>
        <w:t xml:space="preserve"> sampling</w:t>
      </w:r>
    </w:p>
    <w:p w14:paraId="4BD7C131" w14:textId="4E63CF34" w:rsidR="00EF103C" w:rsidRPr="00E204DC" w:rsidRDefault="00AC33E2" w:rsidP="00C32C5A">
      <w:pPr>
        <w:autoSpaceDE w:val="0"/>
        <w:autoSpaceDN w:val="0"/>
        <w:adjustRightInd w:val="0"/>
        <w:spacing w:after="216" w:line="270" w:lineRule="atLeast"/>
        <w:rPr>
          <w:i/>
          <w:sz w:val="24"/>
        </w:rPr>
      </w:pPr>
      <w:r w:rsidRPr="00E204DC">
        <w:rPr>
          <w:sz w:val="24"/>
        </w:rPr>
        <w:t xml:space="preserve">We defined a </w:t>
      </w:r>
      <w:r w:rsidR="005B5CAC" w:rsidRPr="00E204DC">
        <w:rPr>
          <w:sz w:val="24"/>
        </w:rPr>
        <w:t>Canada-wide</w:t>
      </w:r>
      <w:r w:rsidRPr="00E204DC">
        <w:rPr>
          <w:sz w:val="24"/>
        </w:rPr>
        <w:t xml:space="preserve"> sample of telephone numbers. All numbers were randomly selected to generate this basic sample. Each telephone number in this sampling frame was associated with a Canadian province. Subsequently, we used this </w:t>
      </w:r>
      <w:r w:rsidR="005B5CAC" w:rsidRPr="00E204DC">
        <w:rPr>
          <w:sz w:val="24"/>
        </w:rPr>
        <w:t>Canada-wide</w:t>
      </w:r>
      <w:r w:rsidRPr="00E204DC">
        <w:rPr>
          <w:sz w:val="24"/>
        </w:rPr>
        <w:t xml:space="preserve"> sample to randomly select numbers by province or region, in proportion with the provincial or regional quotas established for the project.</w:t>
      </w:r>
    </w:p>
    <w:p w14:paraId="49396629" w14:textId="3BDC8E7A" w:rsidR="00AC33E2" w:rsidRPr="004A666B" w:rsidRDefault="00AC33E2" w:rsidP="00AC33E2">
      <w:pPr>
        <w:autoSpaceDE w:val="0"/>
        <w:autoSpaceDN w:val="0"/>
        <w:adjustRightInd w:val="0"/>
        <w:spacing w:after="216" w:line="270" w:lineRule="atLeast"/>
        <w:rPr>
          <w:rFonts w:eastAsia="Times New Roman"/>
          <w:b/>
          <w:sz w:val="24"/>
          <w:szCs w:val="24"/>
        </w:rPr>
      </w:pPr>
      <w:r w:rsidRPr="004A666B">
        <w:rPr>
          <w:b/>
          <w:sz w:val="24"/>
        </w:rPr>
        <w:t>A.1.4</w:t>
      </w:r>
      <w:r w:rsidRPr="004A666B">
        <w:tab/>
      </w:r>
      <w:r w:rsidRPr="004A666B">
        <w:rPr>
          <w:b/>
          <w:sz w:val="24"/>
        </w:rPr>
        <w:t>Maximiz</w:t>
      </w:r>
      <w:r w:rsidR="00BF4F87" w:rsidRPr="004A666B">
        <w:rPr>
          <w:b/>
          <w:sz w:val="24"/>
        </w:rPr>
        <w:t>ing</w:t>
      </w:r>
      <w:r w:rsidRPr="004A666B">
        <w:rPr>
          <w:b/>
          <w:sz w:val="24"/>
        </w:rPr>
        <w:t xml:space="preserve"> </w:t>
      </w:r>
      <w:r w:rsidR="00993C67" w:rsidRPr="004A666B">
        <w:rPr>
          <w:b/>
          <w:sz w:val="24"/>
        </w:rPr>
        <w:t>R</w:t>
      </w:r>
      <w:r w:rsidRPr="004A666B">
        <w:rPr>
          <w:b/>
          <w:sz w:val="24"/>
        </w:rPr>
        <w:t xml:space="preserve">esponse </w:t>
      </w:r>
      <w:r w:rsidR="00993C67" w:rsidRPr="004A666B">
        <w:rPr>
          <w:b/>
          <w:sz w:val="24"/>
        </w:rPr>
        <w:t>R</w:t>
      </w:r>
      <w:r w:rsidRPr="004A666B">
        <w:rPr>
          <w:b/>
          <w:sz w:val="24"/>
        </w:rPr>
        <w:t xml:space="preserve">ate </w:t>
      </w:r>
    </w:p>
    <w:p w14:paraId="3A111008" w14:textId="77777777" w:rsidR="00AC33E2" w:rsidRPr="004A666B" w:rsidRDefault="00AC33E2" w:rsidP="00AC33E2">
      <w:pPr>
        <w:autoSpaceDE w:val="0"/>
        <w:autoSpaceDN w:val="0"/>
        <w:adjustRightInd w:val="0"/>
        <w:spacing w:after="216" w:line="270" w:lineRule="atLeast"/>
        <w:rPr>
          <w:rFonts w:eastAsia="Times New Roman"/>
          <w:sz w:val="24"/>
          <w:szCs w:val="24"/>
        </w:rPr>
      </w:pPr>
      <w:r w:rsidRPr="004A666B">
        <w:rPr>
          <w:sz w:val="24"/>
        </w:rPr>
        <w:lastRenderedPageBreak/>
        <w:t>A low response rate compromises the reliability and validity of a survey. Based on their experience in surveying various populations, Leger has established the following methods to maximize response rates:</w:t>
      </w:r>
    </w:p>
    <w:p w14:paraId="3BA0D447" w14:textId="60392EB0" w:rsidR="00AC33E2" w:rsidRPr="004A666B"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4A666B">
        <w:rPr>
          <w:sz w:val="24"/>
          <w:szCs w:val="24"/>
        </w:rPr>
        <w:t>Include a toll-free number that respondents can call if necessary;</w:t>
      </w:r>
      <w:r w:rsidRPr="004A666B">
        <w:rPr>
          <w:sz w:val="28"/>
          <w:szCs w:val="24"/>
        </w:rPr>
        <w:t xml:space="preserve"> </w:t>
      </w:r>
    </w:p>
    <w:p w14:paraId="23FC8BAD" w14:textId="7C682C8E" w:rsidR="00AC33E2" w:rsidRPr="004A666B"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4A666B">
        <w:rPr>
          <w:sz w:val="24"/>
          <w:szCs w:val="24"/>
        </w:rPr>
        <w:t>Be patient in discussions with respondents to help maintain interest in the survey and limit withdrawals during the call;</w:t>
      </w:r>
    </w:p>
    <w:p w14:paraId="2A872432" w14:textId="3DEE1AC6" w:rsidR="00AC33E2" w:rsidRPr="004A666B"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4A666B">
        <w:rPr>
          <w:sz w:val="24"/>
          <w:szCs w:val="24"/>
        </w:rPr>
        <w:t>Prepare points that interviewers can refer to in order to let respondents know that their participation is important: value of the study for them and their families, etc.</w:t>
      </w:r>
    </w:p>
    <w:p w14:paraId="1D845C6C" w14:textId="3F834960" w:rsidR="00AC33E2" w:rsidRPr="004A666B"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4A666B">
        <w:rPr>
          <w:sz w:val="24"/>
          <w:szCs w:val="24"/>
        </w:rPr>
        <w:t>Assign experienced interviewers to communicate with households and target the appropriate respondent;</w:t>
      </w:r>
      <w:r w:rsidRPr="004A666B">
        <w:rPr>
          <w:sz w:val="28"/>
          <w:szCs w:val="24"/>
        </w:rPr>
        <w:t xml:space="preserve"> </w:t>
      </w:r>
    </w:p>
    <w:p w14:paraId="79DA4EEF" w14:textId="0411DDEE" w:rsidR="00AC33E2" w:rsidRPr="004A666B"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4A666B">
        <w:rPr>
          <w:sz w:val="24"/>
          <w:szCs w:val="24"/>
        </w:rPr>
        <w:t>Make a minimum of eight call-backs at each number and schedule appointments for call-backs (even for initial contact);</w:t>
      </w:r>
    </w:p>
    <w:p w14:paraId="47130D67" w14:textId="68A376C4" w:rsidR="00AC33E2" w:rsidRPr="004A666B"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4A666B">
        <w:rPr>
          <w:sz w:val="24"/>
          <w:szCs w:val="24"/>
        </w:rPr>
        <w:t>Include contact information for an experienced researcher so that respondents can confirm the validity of the research;</w:t>
      </w:r>
    </w:p>
    <w:p w14:paraId="7E4DFE3E" w14:textId="4FD3A882" w:rsidR="00735499" w:rsidRPr="004A666B"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4A666B">
        <w:rPr>
          <w:sz w:val="24"/>
          <w:szCs w:val="24"/>
        </w:rPr>
        <w:t xml:space="preserve">Make calls </w:t>
      </w:r>
      <w:r w:rsidR="00BF4F87" w:rsidRPr="004A666B">
        <w:rPr>
          <w:sz w:val="24"/>
          <w:szCs w:val="24"/>
        </w:rPr>
        <w:t xml:space="preserve">to </w:t>
      </w:r>
      <w:r w:rsidRPr="004A666B">
        <w:rPr>
          <w:sz w:val="24"/>
          <w:szCs w:val="24"/>
        </w:rPr>
        <w:t>users of cell phones only to maximize sample representati</w:t>
      </w:r>
      <w:r w:rsidR="00BF4F87" w:rsidRPr="004A666B">
        <w:rPr>
          <w:sz w:val="24"/>
          <w:szCs w:val="24"/>
        </w:rPr>
        <w:t>veness</w:t>
      </w:r>
      <w:r w:rsidRPr="004A666B">
        <w:rPr>
          <w:sz w:val="24"/>
          <w:szCs w:val="24"/>
        </w:rPr>
        <w:t xml:space="preserve"> and ensure that a sufficient number of young people, often on the move, are included in the final sample.</w:t>
      </w:r>
    </w:p>
    <w:p w14:paraId="1077946C" w14:textId="0B82C3A2" w:rsidR="00AC33E2" w:rsidRPr="004A666B" w:rsidRDefault="00AC33E2" w:rsidP="00AC33E2">
      <w:pPr>
        <w:autoSpaceDE w:val="0"/>
        <w:autoSpaceDN w:val="0"/>
        <w:adjustRightInd w:val="0"/>
        <w:spacing w:after="216" w:line="270" w:lineRule="atLeast"/>
        <w:rPr>
          <w:rFonts w:eastAsia="Times New Roman"/>
          <w:b/>
          <w:sz w:val="24"/>
          <w:szCs w:val="24"/>
        </w:rPr>
      </w:pPr>
      <w:r w:rsidRPr="004A666B">
        <w:rPr>
          <w:b/>
          <w:sz w:val="24"/>
        </w:rPr>
        <w:t>A.1.5</w:t>
      </w:r>
      <w:r w:rsidRPr="004A666B">
        <w:tab/>
      </w:r>
      <w:r w:rsidRPr="004A666B">
        <w:rPr>
          <w:b/>
          <w:sz w:val="24"/>
        </w:rPr>
        <w:t xml:space="preserve">Call </w:t>
      </w:r>
      <w:r w:rsidR="00993C67" w:rsidRPr="004A666B">
        <w:rPr>
          <w:b/>
          <w:sz w:val="24"/>
        </w:rPr>
        <w:t>D</w:t>
      </w:r>
      <w:r w:rsidRPr="004A666B">
        <w:rPr>
          <w:b/>
          <w:sz w:val="24"/>
        </w:rPr>
        <w:t>istribution</w:t>
      </w:r>
    </w:p>
    <w:p w14:paraId="5685AFDA" w14:textId="5A2C0F69" w:rsidR="00AC33E2" w:rsidRPr="004A666B" w:rsidRDefault="00AC33E2" w:rsidP="00AC33E2">
      <w:pPr>
        <w:autoSpaceDE w:val="0"/>
        <w:autoSpaceDN w:val="0"/>
        <w:adjustRightInd w:val="0"/>
        <w:spacing w:after="216" w:line="270" w:lineRule="atLeast"/>
        <w:contextualSpacing/>
        <w:rPr>
          <w:rFonts w:eastAsia="Times New Roman"/>
          <w:sz w:val="24"/>
          <w:szCs w:val="24"/>
        </w:rPr>
      </w:pPr>
      <w:r w:rsidRPr="004A666B">
        <w:rPr>
          <w:sz w:val="24"/>
        </w:rPr>
        <w:t xml:space="preserve">The overall response rate for this study </w:t>
      </w:r>
      <w:r w:rsidR="001C7727" w:rsidRPr="00A73291">
        <w:rPr>
          <w:sz w:val="24"/>
        </w:rPr>
        <w:t>was</w:t>
      </w:r>
      <w:r w:rsidRPr="00A73291">
        <w:rPr>
          <w:sz w:val="24"/>
        </w:rPr>
        <w:t xml:space="preserve"> </w:t>
      </w:r>
      <w:r w:rsidR="00A73291" w:rsidRPr="00A73291">
        <w:rPr>
          <w:sz w:val="24"/>
        </w:rPr>
        <w:t>7.35</w:t>
      </w:r>
      <w:r w:rsidR="0061234B" w:rsidRPr="00A73291">
        <w:rPr>
          <w:sz w:val="24"/>
        </w:rPr>
        <w:t>%</w:t>
      </w:r>
      <w:r w:rsidR="00067E1F" w:rsidRPr="00A73291">
        <w:rPr>
          <w:sz w:val="24"/>
        </w:rPr>
        <w:t xml:space="preserve">. </w:t>
      </w:r>
      <w:r w:rsidR="0034479F" w:rsidRPr="00A73291">
        <w:rPr>
          <w:sz w:val="24"/>
        </w:rPr>
        <w:t>The</w:t>
      </w:r>
      <w:r w:rsidR="0034479F" w:rsidRPr="0034479F">
        <w:rPr>
          <w:sz w:val="24"/>
        </w:rPr>
        <w:t xml:space="preserve"> participation rate is calculated using the following formula: Participation rate / response rate = R ÷ (U + IS + R). </w:t>
      </w:r>
      <w:r w:rsidRPr="004A666B">
        <w:rPr>
          <w:sz w:val="24"/>
        </w:rPr>
        <w:t xml:space="preserve">The table below provides details of the calculation. </w:t>
      </w:r>
    </w:p>
    <w:p w14:paraId="61B81602" w14:textId="011689C6" w:rsidR="00AC33E2" w:rsidRDefault="00AC33E2" w:rsidP="00AC33E2">
      <w:pPr>
        <w:autoSpaceDE w:val="0"/>
        <w:autoSpaceDN w:val="0"/>
        <w:adjustRightInd w:val="0"/>
        <w:spacing w:after="216" w:line="270" w:lineRule="atLeast"/>
        <w:contextualSpacing/>
        <w:rPr>
          <w:rFonts w:eastAsia="Times New Roman"/>
          <w:sz w:val="24"/>
          <w:szCs w:val="24"/>
        </w:rPr>
      </w:pPr>
    </w:p>
    <w:p w14:paraId="77F2CD2F" w14:textId="77777777" w:rsidR="000C659D" w:rsidRDefault="000C659D" w:rsidP="00AC33E2">
      <w:pPr>
        <w:autoSpaceDE w:val="0"/>
        <w:autoSpaceDN w:val="0"/>
        <w:adjustRightInd w:val="0"/>
        <w:spacing w:after="216" w:line="270" w:lineRule="atLeast"/>
        <w:contextualSpacing/>
        <w:rPr>
          <w:rFonts w:eastAsia="Times New Roman"/>
          <w:sz w:val="24"/>
          <w:szCs w:val="24"/>
        </w:rPr>
      </w:pPr>
    </w:p>
    <w:p w14:paraId="58B019B1" w14:textId="77777777" w:rsidR="004609FE" w:rsidRDefault="004609FE" w:rsidP="00AC33E2">
      <w:pPr>
        <w:autoSpaceDE w:val="0"/>
        <w:autoSpaceDN w:val="0"/>
        <w:adjustRightInd w:val="0"/>
        <w:spacing w:after="216" w:line="270" w:lineRule="atLeast"/>
        <w:contextualSpacing/>
        <w:rPr>
          <w:rFonts w:eastAsia="Times New Roman"/>
          <w:sz w:val="24"/>
          <w:szCs w:val="24"/>
        </w:rPr>
      </w:pPr>
    </w:p>
    <w:p w14:paraId="655E845C" w14:textId="77777777" w:rsidR="00393C81" w:rsidRPr="004A666B" w:rsidRDefault="00393C81" w:rsidP="00AC33E2">
      <w:pPr>
        <w:autoSpaceDE w:val="0"/>
        <w:autoSpaceDN w:val="0"/>
        <w:adjustRightInd w:val="0"/>
        <w:spacing w:after="216" w:line="270" w:lineRule="atLeast"/>
        <w:contextualSpacing/>
        <w:rPr>
          <w:rFonts w:eastAsia="Times New Roman"/>
          <w:sz w:val="24"/>
          <w:szCs w:val="24"/>
        </w:rPr>
      </w:pPr>
    </w:p>
    <w:p w14:paraId="6E31466E" w14:textId="77777777" w:rsidR="00AC33E2" w:rsidRPr="004A666B" w:rsidRDefault="00AC33E2" w:rsidP="00AC33E2">
      <w:pPr>
        <w:autoSpaceDE w:val="0"/>
        <w:autoSpaceDN w:val="0"/>
        <w:adjustRightInd w:val="0"/>
        <w:spacing w:after="216" w:line="270" w:lineRule="atLeast"/>
        <w:contextualSpacing/>
        <w:rPr>
          <w:rFonts w:eastAsia="Times New Roman"/>
          <w:b/>
          <w:sz w:val="24"/>
          <w:szCs w:val="24"/>
        </w:rPr>
      </w:pPr>
      <w:r w:rsidRPr="0058020C">
        <w:rPr>
          <w:b/>
          <w:sz w:val="24"/>
        </w:rPr>
        <w:t>Table 2. Call determination and response rate</w:t>
      </w:r>
    </w:p>
    <w:p w14:paraId="7578C7F8" w14:textId="77777777" w:rsidR="004609FE" w:rsidRPr="004A666B" w:rsidRDefault="004609FE" w:rsidP="00AC33E2">
      <w:pPr>
        <w:autoSpaceDE w:val="0"/>
        <w:autoSpaceDN w:val="0"/>
        <w:adjustRightInd w:val="0"/>
        <w:spacing w:after="216" w:line="270" w:lineRule="atLeast"/>
        <w:contextualSpacing/>
        <w:rPr>
          <w:sz w:val="24"/>
        </w:rPr>
      </w:pP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840C1A" w:rsidRPr="00D85B11" w14:paraId="3C287F27" w14:textId="77777777" w:rsidTr="0CB311A5">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themeFill="background1"/>
            <w:vAlign w:val="bottom"/>
          </w:tcPr>
          <w:p w14:paraId="4C9F9C59" w14:textId="77777777" w:rsidR="00840C1A" w:rsidRPr="00FF6D45" w:rsidRDefault="00840C1A" w:rsidP="00840C1A">
            <w:pPr>
              <w:contextualSpacing/>
              <w:rPr>
                <w:rFonts w:cs="Calibri"/>
                <w:b/>
                <w:bCs/>
              </w:rPr>
            </w:pPr>
            <w:r w:rsidRPr="00FF6D45">
              <w:rPr>
                <w:rFonts w:ascii="Tahoma" w:hAnsi="Tahoma" w:cs="Tahoma"/>
                <w:b/>
                <w:bCs/>
                <w:sz w:val="20"/>
                <w:szCs w:val="20"/>
              </w:rPr>
              <w:t>Base Sample</w:t>
            </w:r>
          </w:p>
        </w:tc>
        <w:tc>
          <w:tcPr>
            <w:tcW w:w="4302"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23DE936" w14:textId="6D92EC87" w:rsidR="00840C1A" w:rsidRPr="00FF6D45" w:rsidRDefault="00DB1BDF" w:rsidP="00840C1A">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124,362</w:t>
            </w:r>
          </w:p>
        </w:tc>
      </w:tr>
      <w:tr w:rsidR="00840C1A" w:rsidRPr="00D85B11" w14:paraId="353D24FA"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C0C0C0"/>
            <w:vAlign w:val="center"/>
          </w:tcPr>
          <w:p w14:paraId="78A2E065" w14:textId="7C4AE2B6" w:rsidR="00840C1A" w:rsidRPr="00FF6D45" w:rsidRDefault="00840C1A" w:rsidP="00840C1A">
            <w:pPr>
              <w:contextualSpacing/>
              <w:rPr>
                <w:rFonts w:cs="Calibri"/>
                <w:b/>
                <w:bCs/>
              </w:rPr>
            </w:pPr>
            <w:r w:rsidRPr="00FF6D45">
              <w:rPr>
                <w:rFonts w:cs="Calibri"/>
                <w:b/>
                <w:bCs/>
                <w:color w:val="000000"/>
              </w:rPr>
              <w:t>Invalid number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B876BBE" w14:textId="4A282668" w:rsidR="00840C1A" w:rsidRPr="000B253F" w:rsidRDefault="000B253F" w:rsidP="00840C1A">
            <w:pPr>
              <w:contextualSpacing/>
              <w:jc w:val="center"/>
              <w:rPr>
                <w:rFonts w:asciiTheme="minorHAnsi" w:eastAsiaTheme="minorHAnsi" w:hAnsiTheme="minorHAnsi" w:cstheme="minorHAnsi"/>
                <w:b/>
                <w:bCs/>
                <w:sz w:val="24"/>
                <w:szCs w:val="24"/>
              </w:rPr>
            </w:pPr>
            <w:r w:rsidRPr="000B253F">
              <w:rPr>
                <w:rFonts w:asciiTheme="minorHAnsi" w:eastAsiaTheme="minorHAnsi" w:hAnsiTheme="minorHAnsi" w:cstheme="minorHAnsi"/>
                <w:b/>
                <w:bCs/>
                <w:sz w:val="24"/>
                <w:szCs w:val="24"/>
              </w:rPr>
              <w:t>77,2</w:t>
            </w:r>
            <w:r w:rsidR="00A843C4">
              <w:rPr>
                <w:rFonts w:asciiTheme="minorHAnsi" w:eastAsiaTheme="minorHAnsi" w:hAnsiTheme="minorHAnsi" w:cstheme="minorHAnsi"/>
                <w:b/>
                <w:bCs/>
                <w:sz w:val="24"/>
                <w:szCs w:val="24"/>
              </w:rPr>
              <w:t>30</w:t>
            </w:r>
          </w:p>
        </w:tc>
      </w:tr>
      <w:tr w:rsidR="002F37DD" w:rsidRPr="00D85B11" w14:paraId="6D34FA0A"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5C05334" w14:textId="1DBFBC5F" w:rsidR="002F37DD" w:rsidRPr="00FF6D45" w:rsidRDefault="002F37DD" w:rsidP="002F37DD">
            <w:pPr>
              <w:contextualSpacing/>
              <w:rPr>
                <w:rFonts w:cs="Calibri"/>
              </w:rPr>
            </w:pPr>
            <w:r w:rsidRPr="00FF6D45">
              <w:rPr>
                <w:rFonts w:cs="Calibri"/>
                <w:color w:val="000000"/>
              </w:rPr>
              <w:t>No service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3E44B733" w14:textId="5D831235" w:rsidR="002F37DD" w:rsidRPr="00FF6D45" w:rsidRDefault="00183195" w:rsidP="002F37DD">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57,123</w:t>
            </w:r>
          </w:p>
        </w:tc>
      </w:tr>
      <w:tr w:rsidR="002F37DD" w:rsidRPr="00D85B11" w14:paraId="69333C21"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4693BA9" w14:textId="20C66AD8" w:rsidR="002F37DD" w:rsidRPr="00FF6D45" w:rsidRDefault="002F37DD" w:rsidP="002F37DD">
            <w:pPr>
              <w:contextualSpacing/>
              <w:rPr>
                <w:rFonts w:cs="Calibri"/>
              </w:rPr>
            </w:pPr>
            <w:r w:rsidRPr="00FF6D45">
              <w:rPr>
                <w:rFonts w:cs="Calibri"/>
                <w:color w:val="000000"/>
              </w:rPr>
              <w:t>Non-residential</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742276C4" w14:textId="441D137E" w:rsidR="002F37DD" w:rsidRPr="00FF6D45" w:rsidRDefault="00183195" w:rsidP="002F37DD">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203</w:t>
            </w:r>
          </w:p>
        </w:tc>
      </w:tr>
      <w:tr w:rsidR="002F37DD" w:rsidRPr="00D85B11" w14:paraId="2F03640A"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3091F20" w14:textId="76FD9BBC" w:rsidR="002F37DD" w:rsidRPr="00FF6D45" w:rsidRDefault="002F37DD" w:rsidP="002F37DD">
            <w:pPr>
              <w:contextualSpacing/>
              <w:rPr>
                <w:rFonts w:cs="Calibri"/>
                <w:color w:val="000000"/>
              </w:rPr>
            </w:pPr>
            <w:r w:rsidRPr="00FF6D45">
              <w:rPr>
                <w:rFonts w:cs="Calibri"/>
                <w:color w:val="000000"/>
              </w:rPr>
              <w:t>Fax / modem / pager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6FFBEEC1" w14:textId="72F480AC" w:rsidR="002F37DD" w:rsidRPr="00FF6D45" w:rsidRDefault="002A71FB" w:rsidP="002F37DD">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19,900</w:t>
            </w:r>
          </w:p>
        </w:tc>
      </w:tr>
      <w:tr w:rsidR="002F37DD" w:rsidRPr="00D85B11" w14:paraId="52312794"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bottom"/>
          </w:tcPr>
          <w:p w14:paraId="633877A0" w14:textId="7A4C6F22" w:rsidR="002F37DD" w:rsidRPr="00FF6D45" w:rsidRDefault="002F37DD" w:rsidP="002F37DD">
            <w:pPr>
              <w:contextualSpacing/>
              <w:rPr>
                <w:rFonts w:cs="Calibri"/>
                <w:color w:val="000000"/>
              </w:rPr>
            </w:pPr>
            <w:r w:rsidRPr="00FF6D45">
              <w:rPr>
                <w:rFonts w:asciiTheme="minorHAnsi" w:hAnsiTheme="minorHAnsi" w:cs="Tahoma"/>
              </w:rPr>
              <w:t>Double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085223B9" w14:textId="1B0151F7" w:rsidR="002F37DD" w:rsidRPr="00FF6D45" w:rsidRDefault="00E5069D" w:rsidP="002F37DD">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4</w:t>
            </w:r>
          </w:p>
        </w:tc>
      </w:tr>
      <w:tr w:rsidR="00681FBC" w:rsidRPr="00D85B11" w14:paraId="0D5A2F1E"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C0C0C0"/>
            <w:vAlign w:val="center"/>
          </w:tcPr>
          <w:p w14:paraId="6D96B2CD" w14:textId="77777777" w:rsidR="00681FBC" w:rsidRPr="00FF6D45" w:rsidRDefault="00681FBC" w:rsidP="00AB6CBD">
            <w:pPr>
              <w:contextualSpacing/>
              <w:rPr>
                <w:rFonts w:cs="Calibri"/>
                <w:b/>
                <w:bCs/>
              </w:rPr>
            </w:pPr>
            <w:r w:rsidRPr="00FF6D45">
              <w:rPr>
                <w:rFonts w:cs="Calibri"/>
                <w:b/>
                <w:bCs/>
              </w:rPr>
              <w:t>Unresolved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564321" w14:textId="22D3A837" w:rsidR="00681FBC" w:rsidRPr="00AD5880" w:rsidRDefault="00AD5880" w:rsidP="00AB6CBD">
            <w:pPr>
              <w:contextualSpacing/>
              <w:jc w:val="center"/>
              <w:rPr>
                <w:rFonts w:ascii="Tahoma" w:hAnsi="Tahoma" w:cs="Tahoma"/>
                <w:b/>
                <w:bCs/>
                <w:sz w:val="20"/>
                <w:szCs w:val="20"/>
              </w:rPr>
            </w:pPr>
            <w:r w:rsidRPr="00AD5880">
              <w:rPr>
                <w:rFonts w:ascii="Tahoma" w:hAnsi="Tahoma" w:cs="Tahoma"/>
                <w:b/>
                <w:bCs/>
                <w:sz w:val="20"/>
                <w:szCs w:val="20"/>
              </w:rPr>
              <w:t>34,660</w:t>
            </w:r>
          </w:p>
        </w:tc>
      </w:tr>
      <w:tr w:rsidR="00DF5002" w:rsidRPr="00D85B11" w14:paraId="1B8159F6"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88129E3" w14:textId="4626AE78" w:rsidR="00DF5002" w:rsidRPr="00FF6D45" w:rsidRDefault="00DF5002" w:rsidP="00DF5002">
            <w:pPr>
              <w:contextualSpacing/>
              <w:rPr>
                <w:rFonts w:cs="Calibri"/>
                <w:color w:val="000000"/>
              </w:rPr>
            </w:pPr>
            <w:r w:rsidRPr="00FF6D45">
              <w:rPr>
                <w:rFonts w:cs="Calibri"/>
                <w:color w:val="000000"/>
              </w:rPr>
              <w:t>No answer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2E30A6F2" w14:textId="0D1E9F5B" w:rsidR="00DF5002" w:rsidRPr="00FF6D45" w:rsidRDefault="001D0AD5" w:rsidP="00DF5002">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21,694</w:t>
            </w:r>
          </w:p>
        </w:tc>
      </w:tr>
      <w:tr w:rsidR="00DF5002" w:rsidRPr="00D85B11" w14:paraId="3B7A2B75"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8A9B62E" w14:textId="54FFFB2C" w:rsidR="00DF5002" w:rsidRPr="00FF6D45" w:rsidRDefault="00DF5002" w:rsidP="00DF5002">
            <w:pPr>
              <w:contextualSpacing/>
              <w:rPr>
                <w:rFonts w:cs="Calibri"/>
                <w:color w:val="000000"/>
              </w:rPr>
            </w:pPr>
            <w:r w:rsidRPr="00FF6D45">
              <w:rPr>
                <w:rFonts w:cs="Calibri"/>
                <w:color w:val="000000"/>
              </w:rPr>
              <w:t>Answering machine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71BEB031" w14:textId="7B74571C" w:rsidR="00DF5002" w:rsidRPr="00FF6D45" w:rsidRDefault="00086A2F" w:rsidP="00DF5002">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8,438</w:t>
            </w:r>
          </w:p>
        </w:tc>
      </w:tr>
      <w:tr w:rsidR="00DF5002" w:rsidRPr="00D85B11" w14:paraId="1DC8D8FF"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3136BE9" w14:textId="7B53AF0E" w:rsidR="00DF5002" w:rsidRPr="00FF6D45" w:rsidRDefault="00DF5002" w:rsidP="00DF5002">
            <w:pPr>
              <w:contextualSpacing/>
              <w:rPr>
                <w:rFonts w:cs="Calibri"/>
                <w:color w:val="000000"/>
              </w:rPr>
            </w:pPr>
            <w:r w:rsidRPr="00FF6D45">
              <w:rPr>
                <w:rFonts w:cs="Calibri"/>
                <w:color w:val="000000"/>
              </w:rPr>
              <w:t>Line busy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4B1FCB58" w14:textId="06DF3EBE" w:rsidR="00DF5002" w:rsidRPr="00FF6D45" w:rsidRDefault="00D97A0E" w:rsidP="00DF5002">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4,528</w:t>
            </w:r>
          </w:p>
        </w:tc>
      </w:tr>
      <w:tr w:rsidR="00681FBC" w:rsidRPr="00D85B11" w14:paraId="02BA342A"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FFFFFF" w:themeFill="background1"/>
            <w:vAlign w:val="bottom"/>
          </w:tcPr>
          <w:p w14:paraId="371F3C30" w14:textId="77777777" w:rsidR="00681FBC" w:rsidRPr="00FF6D45" w:rsidRDefault="00681FBC" w:rsidP="00AB6CBD">
            <w:pPr>
              <w:contextualSpacing/>
              <w:rPr>
                <w:rFonts w:cs="Calibri"/>
                <w:b/>
                <w:bCs/>
              </w:rPr>
            </w:pPr>
            <w:r w:rsidRPr="00FF6D45">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454C299" w14:textId="1BF7D599" w:rsidR="00681FBC" w:rsidRPr="00FF6D45" w:rsidRDefault="008620F8" w:rsidP="00AB6CBD">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12,467</w:t>
            </w:r>
          </w:p>
        </w:tc>
      </w:tr>
      <w:tr w:rsidR="00681FBC" w:rsidRPr="00D85B11" w14:paraId="1B2D85D3"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C0C0C0"/>
            <w:vAlign w:val="center"/>
          </w:tcPr>
          <w:p w14:paraId="3C6FD4CC" w14:textId="77777777" w:rsidR="00681FBC" w:rsidRPr="00FF6D45" w:rsidRDefault="00681FBC" w:rsidP="00AB6CBD">
            <w:pPr>
              <w:contextualSpacing/>
              <w:rPr>
                <w:rFonts w:cs="Calibri"/>
                <w:b/>
                <w:bCs/>
              </w:rPr>
            </w:pPr>
            <w:r w:rsidRPr="00FF6D45">
              <w:rPr>
                <w:rFonts w:cs="Calibri"/>
                <w:b/>
                <w:bCs/>
                <w:color w:val="000000"/>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437007" w14:textId="1C968555" w:rsidR="00681FBC" w:rsidRPr="00FF043B" w:rsidRDefault="00D26268" w:rsidP="00AB6CBD">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9,003</w:t>
            </w:r>
          </w:p>
        </w:tc>
      </w:tr>
      <w:tr w:rsidR="00927049" w:rsidRPr="00D85B11" w14:paraId="2D727EB4"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C73BBDB" w14:textId="1E30037D" w:rsidR="00927049" w:rsidRPr="00FF6D45" w:rsidRDefault="00927049" w:rsidP="00927049">
            <w:pPr>
              <w:contextualSpacing/>
              <w:rPr>
                <w:rFonts w:cs="Calibri"/>
              </w:rPr>
            </w:pPr>
            <w:r w:rsidRPr="00FF6D45">
              <w:rPr>
                <w:rFonts w:cs="Calibri"/>
                <w:color w:val="000000"/>
              </w:rPr>
              <w:lastRenderedPageBreak/>
              <w:t>Refusal</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EFA8FFC" w14:textId="6196DBC0" w:rsidR="00927049" w:rsidRPr="00FF6D45" w:rsidRDefault="009614A5" w:rsidP="00927049">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8,397</w:t>
            </w:r>
          </w:p>
        </w:tc>
      </w:tr>
      <w:tr w:rsidR="00927049" w:rsidRPr="00D85B11" w14:paraId="1D283AFD"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3ADFCC7" w14:textId="310CC38F" w:rsidR="00927049" w:rsidRPr="00FF6D45" w:rsidRDefault="00927049" w:rsidP="00927049">
            <w:pPr>
              <w:contextualSpacing/>
              <w:rPr>
                <w:rFonts w:cs="Calibri"/>
                <w:color w:val="000000"/>
              </w:rPr>
            </w:pPr>
            <w:r w:rsidRPr="00FF6D45">
              <w:rPr>
                <w:rFonts w:cs="Calibri"/>
                <w:color w:val="000000"/>
              </w:rPr>
              <w:t>Language Barrier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4C74ED5" w14:textId="2FDEB075" w:rsidR="00927049" w:rsidRPr="00FF6D45" w:rsidRDefault="00E14EEC" w:rsidP="00927049">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606</w:t>
            </w:r>
          </w:p>
        </w:tc>
      </w:tr>
      <w:tr w:rsidR="007F2305" w:rsidRPr="00D85B11" w14:paraId="3ECE2A74" w14:textId="77777777" w:rsidTr="0CB311A5">
        <w:trPr>
          <w:trHeight w:val="140"/>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2C55314A" w14:textId="77777777" w:rsidR="007F2305" w:rsidRPr="00FF6D45" w:rsidRDefault="007F2305" w:rsidP="007F2305">
            <w:pPr>
              <w:contextualSpacing/>
              <w:rPr>
                <w:rFonts w:cs="Calibri"/>
                <w:b/>
                <w:bCs/>
                <w:color w:val="000000"/>
              </w:rPr>
            </w:pPr>
            <w:r w:rsidRPr="00FF6D45">
              <w:rPr>
                <w:rFonts w:cs="Calibri"/>
                <w:b/>
                <w:bCs/>
                <w:color w:val="000000"/>
              </w:rPr>
              <w:t>Responding units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509E1A" w14:textId="644399A0" w:rsidR="007F2305" w:rsidRPr="001632FC" w:rsidRDefault="00FB2AD4" w:rsidP="007F2305">
            <w:pPr>
              <w:contextualSpacing/>
              <w:jc w:val="center"/>
              <w:rPr>
                <w:rFonts w:ascii="Tahoma" w:hAnsi="Tahoma" w:cs="Tahoma"/>
                <w:b/>
                <w:bCs/>
                <w:color w:val="000000"/>
                <w:sz w:val="20"/>
                <w:szCs w:val="20"/>
              </w:rPr>
            </w:pPr>
            <w:r>
              <w:rPr>
                <w:rFonts w:ascii="Tahoma" w:hAnsi="Tahoma" w:cs="Tahoma"/>
                <w:b/>
                <w:bCs/>
                <w:color w:val="000000"/>
                <w:sz w:val="20"/>
                <w:szCs w:val="20"/>
              </w:rPr>
              <w:t>3,464</w:t>
            </w:r>
          </w:p>
        </w:tc>
      </w:tr>
      <w:tr w:rsidR="007A1155" w:rsidRPr="00D85B11" w14:paraId="28119C05"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63F8A46" w14:textId="35CD466D" w:rsidR="007A1155" w:rsidRPr="00FF6D45" w:rsidRDefault="007A1155" w:rsidP="007A1155">
            <w:pPr>
              <w:contextualSpacing/>
              <w:rPr>
                <w:rFonts w:cs="Calibri"/>
                <w:color w:val="000000"/>
              </w:rPr>
            </w:pPr>
            <w:r w:rsidRPr="00FF6D45">
              <w:rPr>
                <w:rFonts w:cs="Calibri"/>
                <w:color w:val="000000"/>
              </w:rPr>
              <w:t>Quota attained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EA842A5" w14:textId="13F839C2" w:rsidR="007A1155" w:rsidRPr="00FF6D45" w:rsidRDefault="0010513A" w:rsidP="007A1155">
            <w:pPr>
              <w:contextualSpacing/>
              <w:jc w:val="center"/>
              <w:rPr>
                <w:rFonts w:ascii="Tahoma" w:hAnsi="Tahoma" w:cs="Tahoma"/>
                <w:color w:val="000000"/>
                <w:sz w:val="20"/>
                <w:szCs w:val="20"/>
              </w:rPr>
            </w:pPr>
            <w:r>
              <w:rPr>
                <w:rFonts w:ascii="Tahoma" w:hAnsi="Tahoma" w:cs="Tahoma"/>
                <w:color w:val="000000"/>
                <w:sz w:val="20"/>
                <w:szCs w:val="20"/>
              </w:rPr>
              <w:t>5</w:t>
            </w:r>
          </w:p>
        </w:tc>
      </w:tr>
      <w:tr w:rsidR="007A1155" w:rsidRPr="007A1155" w14:paraId="026CD8CA"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6AE2A35" w14:textId="1A9EBA8E" w:rsidR="007A1155" w:rsidRPr="00FF6D45" w:rsidRDefault="007A1155" w:rsidP="007A1155">
            <w:pPr>
              <w:contextualSpacing/>
              <w:rPr>
                <w:rFonts w:cs="Calibri"/>
                <w:color w:val="000000"/>
              </w:rPr>
            </w:pPr>
            <w:r w:rsidRPr="00FF6D45">
              <w:rPr>
                <w:rFonts w:cs="Calibri"/>
                <w:color w:val="000000"/>
              </w:rPr>
              <w:t>Unqualified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296133C" w14:textId="44378801" w:rsidR="007A1155" w:rsidRPr="00FF6D45" w:rsidRDefault="005B311F" w:rsidP="007A1155">
            <w:pPr>
              <w:contextualSpacing/>
              <w:jc w:val="center"/>
              <w:rPr>
                <w:rFonts w:ascii="Tahoma" w:hAnsi="Tahoma" w:cs="Tahoma"/>
                <w:color w:val="000000"/>
                <w:sz w:val="20"/>
                <w:szCs w:val="20"/>
                <w:lang w:val="fr-CA"/>
              </w:rPr>
            </w:pPr>
            <w:r>
              <w:rPr>
                <w:rFonts w:ascii="Tahoma" w:hAnsi="Tahoma" w:cs="Tahoma"/>
                <w:color w:val="000000"/>
                <w:sz w:val="20"/>
                <w:szCs w:val="20"/>
                <w:lang w:val="fr-CA"/>
              </w:rPr>
              <w:t>295</w:t>
            </w:r>
          </w:p>
        </w:tc>
      </w:tr>
      <w:tr w:rsidR="007A1155" w:rsidRPr="00D85B11" w14:paraId="03C4C709"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69B2AC2" w14:textId="3DA10783" w:rsidR="007A1155" w:rsidRPr="00FF6D45" w:rsidRDefault="007A1155" w:rsidP="007A1155">
            <w:pPr>
              <w:contextualSpacing/>
              <w:rPr>
                <w:rFonts w:cs="Calibri"/>
                <w:color w:val="000000"/>
              </w:rPr>
            </w:pPr>
            <w:r w:rsidRPr="00FF6D45">
              <w:rPr>
                <w:rFonts w:cs="Calibri"/>
                <w:color w:val="000000"/>
              </w:rPr>
              <w:t>Incomplete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49C41E21" w14:textId="54AF8268" w:rsidR="007A1155" w:rsidRPr="00FF6D45" w:rsidRDefault="00AC79E9" w:rsidP="007A1155">
            <w:pPr>
              <w:contextualSpacing/>
              <w:jc w:val="center"/>
              <w:rPr>
                <w:rFonts w:ascii="Tahoma" w:hAnsi="Tahoma" w:cs="Tahoma"/>
                <w:color w:val="000000"/>
                <w:sz w:val="20"/>
                <w:szCs w:val="20"/>
              </w:rPr>
            </w:pPr>
            <w:r>
              <w:rPr>
                <w:rFonts w:ascii="Tahoma" w:hAnsi="Tahoma" w:cs="Tahoma"/>
                <w:color w:val="000000"/>
                <w:sz w:val="20"/>
                <w:szCs w:val="20"/>
              </w:rPr>
              <w:t>382</w:t>
            </w:r>
          </w:p>
        </w:tc>
      </w:tr>
      <w:tr w:rsidR="007A1155" w:rsidRPr="00D85B11" w14:paraId="4BF2E4B1"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CE8B733" w14:textId="65AA0D52" w:rsidR="007A1155" w:rsidRPr="00FF6D45" w:rsidRDefault="007A1155" w:rsidP="007A1155">
            <w:pPr>
              <w:contextualSpacing/>
              <w:rPr>
                <w:rFonts w:cs="Calibri"/>
                <w:color w:val="000000"/>
              </w:rPr>
            </w:pPr>
            <w:r w:rsidRPr="00FF6D45">
              <w:rPr>
                <w:rFonts w:cs="Calibri"/>
                <w:color w:val="000000"/>
              </w:rPr>
              <w:t>Appointment</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
          <w:p w14:paraId="66C919E2" w14:textId="2FEC6D7C" w:rsidR="007A1155" w:rsidRPr="00FF6D45" w:rsidRDefault="00AC79E9" w:rsidP="007A1155">
            <w:pPr>
              <w:contextualSpacing/>
              <w:jc w:val="center"/>
              <w:rPr>
                <w:rFonts w:ascii="Tahoma" w:hAnsi="Tahoma" w:cs="Tahoma"/>
                <w:color w:val="000000"/>
                <w:sz w:val="20"/>
                <w:szCs w:val="20"/>
              </w:rPr>
            </w:pPr>
            <w:r>
              <w:rPr>
                <w:rFonts w:ascii="Tahoma" w:hAnsi="Tahoma" w:cs="Tahoma"/>
                <w:color w:val="000000"/>
                <w:sz w:val="20"/>
                <w:szCs w:val="20"/>
              </w:rPr>
              <w:t>1,282</w:t>
            </w:r>
          </w:p>
        </w:tc>
      </w:tr>
      <w:tr w:rsidR="007F2305" w:rsidRPr="00D85B11" w14:paraId="3B0AFE20" w14:textId="77777777" w:rsidTr="0CB311A5">
        <w:trPr>
          <w:jc w:val="center"/>
        </w:trPr>
        <w:tc>
          <w:tcPr>
            <w:tcW w:w="4323" w:type="dxa"/>
            <w:tcBorders>
              <w:top w:val="nil"/>
              <w:left w:val="single" w:sz="8" w:space="0" w:color="auto"/>
              <w:bottom w:val="single" w:sz="8" w:space="0" w:color="auto"/>
              <w:right w:val="single" w:sz="4" w:space="0" w:color="auto"/>
            </w:tcBorders>
            <w:shd w:val="clear" w:color="auto" w:fill="FFFFFF" w:themeFill="background1"/>
            <w:vAlign w:val="bottom"/>
          </w:tcPr>
          <w:p w14:paraId="2F145F17" w14:textId="77777777" w:rsidR="007F2305" w:rsidRPr="00FF6D45" w:rsidRDefault="007F2305" w:rsidP="007F2305">
            <w:pPr>
              <w:contextualSpacing/>
              <w:rPr>
                <w:rFonts w:cs="Calibri"/>
                <w:b/>
                <w:bCs/>
              </w:rPr>
            </w:pPr>
            <w:r w:rsidRPr="00FF6D45">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B90BF63" w14:textId="073CAA9F" w:rsidR="007F2305" w:rsidRPr="00513824" w:rsidRDefault="00EE794E" w:rsidP="007F2305">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1,500</w:t>
            </w:r>
          </w:p>
        </w:tc>
      </w:tr>
      <w:tr w:rsidR="007F2305" w:rsidRPr="00D85B11" w14:paraId="3D9911A9" w14:textId="77777777" w:rsidTr="0CB311A5">
        <w:trPr>
          <w:jc w:val="center"/>
        </w:trPr>
        <w:tc>
          <w:tcPr>
            <w:tcW w:w="4323" w:type="dxa"/>
          </w:tcPr>
          <w:p w14:paraId="2FC3DE34" w14:textId="516A8547" w:rsidR="007F2305" w:rsidRPr="00FF6D45" w:rsidRDefault="675217E7" w:rsidP="005C26A2">
            <w:pPr>
              <w:autoSpaceDE w:val="0"/>
              <w:autoSpaceDN w:val="0"/>
              <w:adjustRightInd w:val="0"/>
              <w:spacing w:after="216" w:line="270" w:lineRule="atLeast"/>
              <w:contextualSpacing/>
              <w:jc w:val="right"/>
              <w:rPr>
                <w:rFonts w:eastAsia="Times New Roman"/>
                <w:b/>
                <w:bCs/>
                <w:sz w:val="24"/>
                <w:szCs w:val="24"/>
              </w:rPr>
            </w:pPr>
            <w:r w:rsidRPr="675217E7">
              <w:rPr>
                <w:b/>
                <w:bCs/>
                <w:sz w:val="24"/>
                <w:szCs w:val="24"/>
              </w:rPr>
              <w:t xml:space="preserve"> Response Rate = R</w:t>
            </w:r>
            <w:r w:rsidR="005C26A2" w:rsidRPr="675217E7">
              <w:rPr>
                <w:b/>
                <w:bCs/>
                <w:sz w:val="24"/>
                <w:szCs w:val="24"/>
              </w:rPr>
              <w:t>/ (</w:t>
            </w:r>
            <w:r w:rsidRPr="675217E7">
              <w:rPr>
                <w:b/>
                <w:bCs/>
                <w:sz w:val="24"/>
                <w:szCs w:val="24"/>
              </w:rPr>
              <w:t>U + IS + R)</w:t>
            </w:r>
          </w:p>
        </w:tc>
        <w:tc>
          <w:tcPr>
            <w:tcW w:w="4302" w:type="dxa"/>
            <w:tcBorders>
              <w:top w:val="single" w:sz="4" w:space="0" w:color="auto"/>
              <w:left w:val="nil"/>
              <w:bottom w:val="single" w:sz="4" w:space="0" w:color="auto"/>
              <w:right w:val="single" w:sz="4" w:space="0" w:color="auto"/>
            </w:tcBorders>
            <w:shd w:val="clear" w:color="auto" w:fill="auto"/>
            <w:vAlign w:val="center"/>
          </w:tcPr>
          <w:p w14:paraId="08303CCC" w14:textId="2B45DF7E" w:rsidR="007F2305" w:rsidRPr="00513824" w:rsidRDefault="00307378" w:rsidP="0CB311A5">
            <w:pPr>
              <w:contextualSpacing/>
              <w:jc w:val="center"/>
              <w:rPr>
                <w:rFonts w:asciiTheme="minorHAnsi" w:eastAsiaTheme="minorEastAsia" w:hAnsiTheme="minorHAnsi" w:cstheme="minorBidi"/>
                <w:b/>
                <w:bCs/>
                <w:sz w:val="24"/>
                <w:szCs w:val="24"/>
              </w:rPr>
            </w:pPr>
            <w:r w:rsidRPr="0CB311A5">
              <w:rPr>
                <w:rFonts w:asciiTheme="minorHAnsi" w:eastAsiaTheme="minorEastAsia" w:hAnsiTheme="minorHAnsi" w:cstheme="minorBidi"/>
                <w:b/>
                <w:bCs/>
                <w:sz w:val="24"/>
                <w:szCs w:val="24"/>
              </w:rPr>
              <w:t>7</w:t>
            </w:r>
            <w:r w:rsidR="000B0EC5">
              <w:rPr>
                <w:rFonts w:asciiTheme="minorHAnsi" w:eastAsiaTheme="minorEastAsia" w:hAnsiTheme="minorHAnsi" w:cstheme="minorBidi"/>
                <w:b/>
                <w:bCs/>
                <w:sz w:val="24"/>
                <w:szCs w:val="24"/>
              </w:rPr>
              <w:t>.</w:t>
            </w:r>
            <w:r w:rsidRPr="0CB311A5">
              <w:rPr>
                <w:rFonts w:asciiTheme="minorHAnsi" w:eastAsiaTheme="minorEastAsia" w:hAnsiTheme="minorHAnsi" w:cstheme="minorBidi"/>
                <w:b/>
                <w:bCs/>
                <w:sz w:val="24"/>
                <w:szCs w:val="24"/>
              </w:rPr>
              <w:t>35</w:t>
            </w:r>
            <w:r w:rsidR="413E6C51" w:rsidRPr="0CB311A5">
              <w:rPr>
                <w:rFonts w:asciiTheme="minorHAnsi" w:eastAsiaTheme="minorEastAsia" w:hAnsiTheme="minorHAnsi" w:cstheme="minorBidi"/>
                <w:b/>
                <w:bCs/>
                <w:sz w:val="24"/>
                <w:szCs w:val="24"/>
              </w:rPr>
              <w:t>%</w:t>
            </w:r>
          </w:p>
        </w:tc>
      </w:tr>
    </w:tbl>
    <w:p w14:paraId="7E7FB32C" w14:textId="77777777" w:rsidR="00C110BD" w:rsidRDefault="00C110BD" w:rsidP="00AC33E2">
      <w:pPr>
        <w:autoSpaceDE w:val="0"/>
        <w:autoSpaceDN w:val="0"/>
        <w:adjustRightInd w:val="0"/>
        <w:spacing w:after="216" w:line="270" w:lineRule="atLeast"/>
        <w:rPr>
          <w:b/>
          <w:sz w:val="24"/>
        </w:rPr>
      </w:pPr>
    </w:p>
    <w:p w14:paraId="73993541" w14:textId="65DD868D" w:rsidR="00AC33E2" w:rsidRPr="004A666B" w:rsidRDefault="00AC33E2" w:rsidP="00AC33E2">
      <w:pPr>
        <w:autoSpaceDE w:val="0"/>
        <w:autoSpaceDN w:val="0"/>
        <w:adjustRightInd w:val="0"/>
        <w:spacing w:after="216" w:line="270" w:lineRule="atLeast"/>
        <w:rPr>
          <w:rFonts w:eastAsia="Times New Roman"/>
          <w:b/>
          <w:sz w:val="24"/>
          <w:szCs w:val="24"/>
        </w:rPr>
      </w:pPr>
      <w:r w:rsidRPr="004A666B">
        <w:rPr>
          <w:b/>
          <w:sz w:val="24"/>
        </w:rPr>
        <w:t>A.1.6</w:t>
      </w:r>
      <w:r w:rsidRPr="004A666B">
        <w:tab/>
      </w:r>
      <w:r w:rsidRPr="004A666B">
        <w:rPr>
          <w:b/>
          <w:sz w:val="24"/>
        </w:rPr>
        <w:t xml:space="preserve">Non-response </w:t>
      </w:r>
      <w:r w:rsidR="00993C67" w:rsidRPr="004A666B">
        <w:rPr>
          <w:b/>
          <w:sz w:val="24"/>
        </w:rPr>
        <w:t>B</w:t>
      </w:r>
      <w:r w:rsidRPr="004A666B">
        <w:rPr>
          <w:b/>
          <w:sz w:val="24"/>
        </w:rPr>
        <w:t xml:space="preserve">iases and </w:t>
      </w:r>
      <w:r w:rsidR="00993C67" w:rsidRPr="004A666B">
        <w:rPr>
          <w:b/>
          <w:sz w:val="24"/>
        </w:rPr>
        <w:t>A</w:t>
      </w:r>
      <w:r w:rsidRPr="004A666B">
        <w:rPr>
          <w:b/>
          <w:sz w:val="24"/>
        </w:rPr>
        <w:t xml:space="preserve">dditional </w:t>
      </w:r>
      <w:r w:rsidR="00993C67" w:rsidRPr="004A666B">
        <w:rPr>
          <w:b/>
          <w:sz w:val="24"/>
        </w:rPr>
        <w:t>S</w:t>
      </w:r>
      <w:r w:rsidRPr="004A666B">
        <w:rPr>
          <w:b/>
          <w:sz w:val="24"/>
        </w:rPr>
        <w:t>ocio-</w:t>
      </w:r>
      <w:r w:rsidR="00993C67" w:rsidRPr="004A666B">
        <w:rPr>
          <w:b/>
          <w:sz w:val="24"/>
        </w:rPr>
        <w:t>D</w:t>
      </w:r>
      <w:r w:rsidRPr="004A666B">
        <w:rPr>
          <w:b/>
          <w:sz w:val="24"/>
        </w:rPr>
        <w:t xml:space="preserve">emographic </w:t>
      </w:r>
      <w:r w:rsidR="00993C67" w:rsidRPr="004A666B">
        <w:rPr>
          <w:b/>
          <w:sz w:val="24"/>
        </w:rPr>
        <w:t>A</w:t>
      </w:r>
      <w:r w:rsidRPr="004A666B">
        <w:rPr>
          <w:b/>
          <w:sz w:val="24"/>
        </w:rPr>
        <w:t xml:space="preserve">nalysis </w:t>
      </w:r>
    </w:p>
    <w:p w14:paraId="7F3CD451" w14:textId="1A822F01" w:rsidR="00043F35" w:rsidRPr="004A666B" w:rsidRDefault="00A5140A" w:rsidP="675217E7">
      <w:pPr>
        <w:autoSpaceDE w:val="0"/>
        <w:autoSpaceDN w:val="0"/>
        <w:adjustRightInd w:val="0"/>
        <w:spacing w:after="216" w:line="270" w:lineRule="atLeast"/>
        <w:contextualSpacing/>
        <w:rPr>
          <w:sz w:val="24"/>
          <w:szCs w:val="24"/>
        </w:rPr>
      </w:pPr>
      <w:r w:rsidRPr="675217E7">
        <w:rPr>
          <w:sz w:val="24"/>
          <w:szCs w:val="24"/>
        </w:rPr>
        <w:t>A response rate of more than 10% is considered typical and within industry standards for a telephone survey with the general population.</w:t>
      </w:r>
      <w:r w:rsidR="002E6BA0" w:rsidRPr="675217E7">
        <w:rPr>
          <w:sz w:val="24"/>
          <w:szCs w:val="24"/>
        </w:rPr>
        <w:t xml:space="preserve"> </w:t>
      </w:r>
      <w:r w:rsidR="00043F35" w:rsidRPr="675217E7">
        <w:rPr>
          <w:sz w:val="24"/>
          <w:szCs w:val="24"/>
        </w:rPr>
        <w:t>An effective response rate of 7</w:t>
      </w:r>
      <w:r w:rsidR="000B0EC5">
        <w:rPr>
          <w:sz w:val="24"/>
          <w:szCs w:val="24"/>
        </w:rPr>
        <w:t>.</w:t>
      </w:r>
      <w:r w:rsidR="00043F35" w:rsidRPr="675217E7">
        <w:rPr>
          <w:sz w:val="24"/>
          <w:szCs w:val="24"/>
        </w:rPr>
        <w:t>35% is slightly lower than the average for a national</w:t>
      </w:r>
      <w:r w:rsidR="002E6BA0" w:rsidRPr="675217E7">
        <w:rPr>
          <w:sz w:val="24"/>
          <w:szCs w:val="24"/>
        </w:rPr>
        <w:t xml:space="preserve">. </w:t>
      </w:r>
      <w:r w:rsidR="00E907D9" w:rsidRPr="675217E7">
        <w:rPr>
          <w:sz w:val="24"/>
          <w:szCs w:val="24"/>
        </w:rPr>
        <w:t>This is due to the fact that reaching the 18–34-year-old target is more difficult in telephone surveys. To ensure that we had a representative sample and to help reach the younger respondent</w:t>
      </w:r>
      <w:r w:rsidR="00E01D58" w:rsidRPr="675217E7">
        <w:rPr>
          <w:sz w:val="24"/>
          <w:szCs w:val="24"/>
        </w:rPr>
        <w:t>s,</w:t>
      </w:r>
      <w:r w:rsidR="00E907D9" w:rsidRPr="675217E7">
        <w:rPr>
          <w:sz w:val="24"/>
          <w:szCs w:val="24"/>
        </w:rPr>
        <w:t xml:space="preserve"> </w:t>
      </w:r>
      <w:r w:rsidR="675217E7" w:rsidRPr="675217E7">
        <w:rPr>
          <w:sz w:val="24"/>
          <w:szCs w:val="24"/>
        </w:rPr>
        <w:t>we had to inject a larger portion of telephone numbers into the sample frame, which had the effect of increasing non-response</w:t>
      </w:r>
      <w:r w:rsidR="00E907D9" w:rsidRPr="675217E7">
        <w:rPr>
          <w:sz w:val="24"/>
          <w:szCs w:val="24"/>
        </w:rPr>
        <w:t xml:space="preserve">. </w:t>
      </w:r>
      <w:r w:rsidR="003252A9" w:rsidRPr="675217E7">
        <w:rPr>
          <w:sz w:val="24"/>
          <w:szCs w:val="24"/>
        </w:rPr>
        <w:t xml:space="preserve">In the end, many calls had to be made to reach the required number of 1,500 interviews with an acceptable sample size of youth. </w:t>
      </w:r>
    </w:p>
    <w:p w14:paraId="79D1686C" w14:textId="77777777" w:rsidR="00851CB4" w:rsidRDefault="00851CB4" w:rsidP="00AC33E2">
      <w:pPr>
        <w:autoSpaceDE w:val="0"/>
        <w:autoSpaceDN w:val="0"/>
        <w:adjustRightInd w:val="0"/>
        <w:spacing w:after="216" w:line="270" w:lineRule="atLeast"/>
        <w:rPr>
          <w:rFonts w:eastAsia="Times New Roman"/>
          <w:sz w:val="24"/>
          <w:szCs w:val="24"/>
        </w:rPr>
      </w:pPr>
    </w:p>
    <w:p w14:paraId="6AC16789" w14:textId="0E9EB6A4" w:rsidR="00AC33E2" w:rsidRPr="00243C04" w:rsidRDefault="00AC33E2" w:rsidP="00AC33E2">
      <w:pPr>
        <w:autoSpaceDE w:val="0"/>
        <w:autoSpaceDN w:val="0"/>
        <w:adjustRightInd w:val="0"/>
        <w:spacing w:after="216" w:line="270" w:lineRule="atLeast"/>
        <w:rPr>
          <w:rFonts w:eastAsia="Times New Roman"/>
          <w:i/>
          <w:sz w:val="24"/>
          <w:szCs w:val="24"/>
        </w:rPr>
      </w:pPr>
      <w:r w:rsidRPr="00243C04">
        <w:rPr>
          <w:i/>
          <w:sz w:val="24"/>
        </w:rPr>
        <w:t>Weighting</w:t>
      </w:r>
    </w:p>
    <w:p w14:paraId="5F66E4A5" w14:textId="0ABB575D" w:rsidR="00AC33E2" w:rsidRPr="004A666B" w:rsidRDefault="00AC33E2" w:rsidP="00AC33E2">
      <w:pPr>
        <w:autoSpaceDE w:val="0"/>
        <w:autoSpaceDN w:val="0"/>
        <w:adjustRightInd w:val="0"/>
        <w:spacing w:after="216" w:line="270" w:lineRule="atLeast"/>
        <w:rPr>
          <w:rFonts w:eastAsia="Times New Roman"/>
          <w:sz w:val="24"/>
          <w:szCs w:val="24"/>
        </w:rPr>
      </w:pPr>
      <w:r w:rsidRPr="00B11829">
        <w:rPr>
          <w:sz w:val="24"/>
        </w:rPr>
        <w:t xml:space="preserve">According to Statistics Canada’s 2016 national census data, Leger weighted the results of this survey by age, </w:t>
      </w:r>
      <w:r w:rsidR="00696BC4">
        <w:rPr>
          <w:sz w:val="24"/>
        </w:rPr>
        <w:t>gender</w:t>
      </w:r>
      <w:r w:rsidRPr="00B11829">
        <w:rPr>
          <w:sz w:val="24"/>
        </w:rPr>
        <w:t xml:space="preserve">, region, </w:t>
      </w:r>
      <w:r w:rsidR="0040035F">
        <w:rPr>
          <w:sz w:val="24"/>
        </w:rPr>
        <w:t xml:space="preserve">language (mother tongue) </w:t>
      </w:r>
      <w:r w:rsidRPr="00B11829">
        <w:rPr>
          <w:sz w:val="24"/>
        </w:rPr>
        <w:t>and education level.</w:t>
      </w:r>
      <w:r w:rsidR="00DD6FA0">
        <w:rPr>
          <w:sz w:val="24"/>
        </w:rPr>
        <w:t xml:space="preserve"> </w:t>
      </w:r>
      <w:r w:rsidR="00C90DBF" w:rsidRPr="00CB27EA">
        <w:rPr>
          <w:sz w:val="24"/>
        </w:rPr>
        <w:t>A</w:t>
      </w:r>
      <w:r w:rsidRPr="00CB27EA">
        <w:rPr>
          <w:sz w:val="24"/>
        </w:rPr>
        <w:t xml:space="preserve"> baseline comparison of weighted and unweighted samples was </w:t>
      </w:r>
      <w:r w:rsidR="00C90DBF" w:rsidRPr="00CB27EA">
        <w:rPr>
          <w:sz w:val="24"/>
        </w:rPr>
        <w:t xml:space="preserve">also </w:t>
      </w:r>
      <w:r w:rsidRPr="00CB27EA">
        <w:rPr>
          <w:sz w:val="24"/>
        </w:rPr>
        <w:t xml:space="preserve">conducted to identify potential non-response biases that could be introduced by lower response rates in some demographic subgroups (see tables in the next section). </w:t>
      </w:r>
    </w:p>
    <w:p w14:paraId="095E6529" w14:textId="77777777" w:rsidR="00AC33E2" w:rsidRPr="004A666B" w:rsidRDefault="00AC33E2" w:rsidP="00AC33E2">
      <w:pPr>
        <w:autoSpaceDE w:val="0"/>
        <w:autoSpaceDN w:val="0"/>
        <w:adjustRightInd w:val="0"/>
        <w:spacing w:after="216" w:line="270" w:lineRule="atLeast"/>
        <w:rPr>
          <w:rFonts w:eastAsia="Times New Roman"/>
          <w:sz w:val="24"/>
          <w:szCs w:val="24"/>
        </w:rPr>
      </w:pPr>
    </w:p>
    <w:p w14:paraId="055B99DC" w14:textId="7325E2D4" w:rsidR="00AC33E2" w:rsidRPr="004A666B" w:rsidRDefault="00AC33E2" w:rsidP="00AC33E2">
      <w:pPr>
        <w:autoSpaceDE w:val="0"/>
        <w:autoSpaceDN w:val="0"/>
        <w:adjustRightInd w:val="0"/>
        <w:spacing w:after="216" w:line="270" w:lineRule="atLeast"/>
        <w:rPr>
          <w:rFonts w:eastAsia="Times New Roman"/>
          <w:b/>
          <w:sz w:val="24"/>
          <w:szCs w:val="24"/>
        </w:rPr>
      </w:pPr>
      <w:r w:rsidRPr="00F10C26">
        <w:rPr>
          <w:b/>
          <w:sz w:val="24"/>
        </w:rPr>
        <w:t>A.1.7</w:t>
      </w:r>
      <w:r w:rsidRPr="00F10C26">
        <w:tab/>
      </w:r>
      <w:r w:rsidRPr="00F10C26">
        <w:rPr>
          <w:b/>
          <w:sz w:val="24"/>
        </w:rPr>
        <w:t xml:space="preserve">Weighted and </w:t>
      </w:r>
      <w:r w:rsidR="00993C67" w:rsidRPr="00F10C26">
        <w:rPr>
          <w:b/>
          <w:sz w:val="24"/>
        </w:rPr>
        <w:t>U</w:t>
      </w:r>
      <w:r w:rsidRPr="00F10C26">
        <w:rPr>
          <w:b/>
          <w:sz w:val="24"/>
        </w:rPr>
        <w:t xml:space="preserve">nweighted </w:t>
      </w:r>
      <w:r w:rsidR="00993C67" w:rsidRPr="00F10C26">
        <w:rPr>
          <w:b/>
          <w:sz w:val="24"/>
        </w:rPr>
        <w:t>S</w:t>
      </w:r>
      <w:r w:rsidRPr="00F10C26">
        <w:rPr>
          <w:b/>
          <w:sz w:val="24"/>
        </w:rPr>
        <w:t>amples</w:t>
      </w:r>
      <w:r w:rsidRPr="004A666B">
        <w:rPr>
          <w:b/>
          <w:sz w:val="24"/>
        </w:rPr>
        <w:t xml:space="preserve"> </w:t>
      </w:r>
    </w:p>
    <w:p w14:paraId="7D777D00" w14:textId="0E056E81" w:rsidR="00996C49" w:rsidRPr="004A666B" w:rsidRDefault="00AC33E2" w:rsidP="004D101E">
      <w:pPr>
        <w:autoSpaceDE w:val="0"/>
        <w:autoSpaceDN w:val="0"/>
        <w:adjustRightInd w:val="0"/>
        <w:spacing w:after="216" w:line="270" w:lineRule="atLeast"/>
        <w:rPr>
          <w:sz w:val="24"/>
        </w:rPr>
      </w:pPr>
      <w:r w:rsidRPr="005A5204">
        <w:rPr>
          <w:sz w:val="24"/>
        </w:rPr>
        <w:t>The table below shows the geographical distribution of respondents, before and after weighting</w:t>
      </w:r>
      <w:r w:rsidRPr="00E33107">
        <w:rPr>
          <w:sz w:val="24"/>
        </w:rPr>
        <w:t xml:space="preserve">. There is </w:t>
      </w:r>
      <w:r w:rsidR="00B4470C" w:rsidRPr="00E33107">
        <w:rPr>
          <w:sz w:val="24"/>
        </w:rPr>
        <w:t>very little</w:t>
      </w:r>
      <w:r w:rsidRPr="00E33107">
        <w:rPr>
          <w:sz w:val="24"/>
        </w:rPr>
        <w:t xml:space="preserve"> geographical distribution imbalance in the unweighted sample. The weighting process mainly adjusted the weighting</w:t>
      </w:r>
      <w:r w:rsidR="009027CF" w:rsidRPr="00E33107">
        <w:rPr>
          <w:sz w:val="24"/>
        </w:rPr>
        <w:t>s</w:t>
      </w:r>
      <w:r w:rsidRPr="00E33107">
        <w:rPr>
          <w:sz w:val="24"/>
        </w:rPr>
        <w:t xml:space="preserve"> of</w:t>
      </w:r>
      <w:r w:rsidR="00CE4CE9" w:rsidRPr="00E33107">
        <w:rPr>
          <w:sz w:val="24"/>
        </w:rPr>
        <w:t xml:space="preserve"> </w:t>
      </w:r>
      <w:r w:rsidR="00E33107" w:rsidRPr="00E33107">
        <w:rPr>
          <w:sz w:val="24"/>
        </w:rPr>
        <w:t xml:space="preserve">Ontario, </w:t>
      </w:r>
      <w:r w:rsidRPr="00E33107">
        <w:rPr>
          <w:sz w:val="24"/>
        </w:rPr>
        <w:t xml:space="preserve">which </w:t>
      </w:r>
      <w:r w:rsidR="00CE4CE9" w:rsidRPr="00E33107">
        <w:rPr>
          <w:sz w:val="24"/>
        </w:rPr>
        <w:t>w</w:t>
      </w:r>
      <w:r w:rsidR="009027CF" w:rsidRPr="00E33107">
        <w:rPr>
          <w:sz w:val="24"/>
        </w:rPr>
        <w:t>ere</w:t>
      </w:r>
      <w:r w:rsidRPr="00E33107">
        <w:rPr>
          <w:sz w:val="24"/>
        </w:rPr>
        <w:t xml:space="preserve"> slightly underrepresented in the sample</w:t>
      </w:r>
      <w:r w:rsidR="006C6FE7">
        <w:rPr>
          <w:sz w:val="24"/>
        </w:rPr>
        <w:t xml:space="preserve">. </w:t>
      </w:r>
      <w:r w:rsidR="006A12E0">
        <w:rPr>
          <w:sz w:val="24"/>
        </w:rPr>
        <w:t xml:space="preserve"> </w:t>
      </w:r>
    </w:p>
    <w:p w14:paraId="3C828B69" w14:textId="77777777" w:rsidR="00AC33E2" w:rsidRPr="004A666B" w:rsidRDefault="00AC33E2" w:rsidP="00AC33E2">
      <w:pPr>
        <w:autoSpaceDE w:val="0"/>
        <w:autoSpaceDN w:val="0"/>
        <w:adjustRightInd w:val="0"/>
        <w:spacing w:after="216" w:line="270" w:lineRule="atLeast"/>
        <w:contextualSpacing/>
        <w:rPr>
          <w:rFonts w:eastAsia="Times New Roman"/>
          <w:b/>
          <w:sz w:val="24"/>
          <w:szCs w:val="24"/>
        </w:rPr>
      </w:pPr>
      <w:r w:rsidRPr="004A666B">
        <w:rPr>
          <w:b/>
          <w:sz w:val="24"/>
        </w:rPr>
        <w:t>Table 3. Unweighted and weighted sample distribution by province</w:t>
      </w:r>
    </w:p>
    <w:tbl>
      <w:tblPr>
        <w:tblStyle w:val="Listeclaire6"/>
        <w:tblW w:w="0" w:type="auto"/>
        <w:tblLook w:val="04A0" w:firstRow="1" w:lastRow="0" w:firstColumn="1" w:lastColumn="0" w:noHBand="0" w:noVBand="1"/>
        <w:tblCaption w:val="Tableau 3. Distribution d’échantillon non pondérée et pondérée selon la province"/>
      </w:tblPr>
      <w:tblGrid>
        <w:gridCol w:w="2886"/>
        <w:gridCol w:w="2870"/>
        <w:gridCol w:w="2870"/>
      </w:tblGrid>
      <w:tr w:rsidR="00AC33E2" w:rsidRPr="004A666B" w14:paraId="6993A45F" w14:textId="77777777" w:rsidTr="00702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vAlign w:val="center"/>
          </w:tcPr>
          <w:p w14:paraId="772B0F10" w14:textId="77777777" w:rsidR="00AC33E2" w:rsidRPr="004A666B" w:rsidRDefault="00AC33E2" w:rsidP="005C53DA">
            <w:pPr>
              <w:autoSpaceDE w:val="0"/>
              <w:autoSpaceDN w:val="0"/>
              <w:adjustRightInd w:val="0"/>
              <w:spacing w:after="216" w:line="270" w:lineRule="atLeast"/>
              <w:contextualSpacing/>
              <w:jc w:val="center"/>
              <w:rPr>
                <w:rFonts w:asciiTheme="minorHAnsi" w:eastAsia="Times New Roman" w:hAnsiTheme="minorHAnsi" w:cstheme="minorHAnsi"/>
              </w:rPr>
            </w:pPr>
            <w:r w:rsidRPr="004A666B">
              <w:rPr>
                <w:rFonts w:asciiTheme="minorHAnsi" w:hAnsiTheme="minorHAnsi"/>
              </w:rPr>
              <w:t>Province or territory</w:t>
            </w:r>
          </w:p>
        </w:tc>
        <w:tc>
          <w:tcPr>
            <w:tcW w:w="2870" w:type="dxa"/>
            <w:tcBorders>
              <w:bottom w:val="single" w:sz="8" w:space="0" w:color="000000"/>
            </w:tcBorders>
            <w:vAlign w:val="center"/>
          </w:tcPr>
          <w:p w14:paraId="49EDC36F" w14:textId="77777777" w:rsidR="00AC33E2" w:rsidRPr="004A666B" w:rsidRDefault="00EB362E" w:rsidP="005C53D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rPr>
            </w:pPr>
            <w:r w:rsidRPr="004A666B">
              <w:rPr>
                <w:rFonts w:asciiTheme="minorHAnsi" w:hAnsiTheme="minorHAnsi"/>
              </w:rPr>
              <w:t>Unweighted</w:t>
            </w:r>
          </w:p>
        </w:tc>
        <w:tc>
          <w:tcPr>
            <w:tcW w:w="2870" w:type="dxa"/>
            <w:vAlign w:val="center"/>
          </w:tcPr>
          <w:p w14:paraId="416F6572" w14:textId="77777777" w:rsidR="00AC33E2" w:rsidRPr="004A666B" w:rsidRDefault="00EB362E" w:rsidP="005C53D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rPr>
            </w:pPr>
            <w:r w:rsidRPr="004A666B">
              <w:rPr>
                <w:rFonts w:asciiTheme="minorHAnsi" w:hAnsiTheme="minorHAnsi"/>
              </w:rPr>
              <w:t>Weighted</w:t>
            </w:r>
          </w:p>
        </w:tc>
      </w:tr>
      <w:tr w:rsidR="00262ED5" w:rsidRPr="004A666B" w14:paraId="6482900F"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6015C82C" w14:textId="77777777" w:rsidR="00262ED5" w:rsidRPr="00607AD1" w:rsidRDefault="00262ED5" w:rsidP="00262ED5">
            <w:pPr>
              <w:contextualSpacing/>
              <w:rPr>
                <w:rFonts w:asciiTheme="minorHAnsi" w:eastAsia="Times New Roman" w:hAnsiTheme="minorHAnsi" w:cstheme="minorHAnsi"/>
                <w:b w:val="0"/>
                <w:bCs w:val="0"/>
              </w:rPr>
            </w:pPr>
            <w:bookmarkStart w:id="64" w:name="_Hlk33100764"/>
            <w:r w:rsidRPr="00607AD1">
              <w:rPr>
                <w:rFonts w:asciiTheme="minorHAnsi" w:hAnsiTheme="minorHAnsi"/>
                <w:b w:val="0"/>
                <w:bCs w:val="0"/>
              </w:rPr>
              <w:t>Newfoundland and Labrador</w:t>
            </w:r>
          </w:p>
        </w:tc>
        <w:tc>
          <w:tcPr>
            <w:tcW w:w="2870" w:type="dxa"/>
            <w:tcBorders>
              <w:left w:val="single" w:sz="4" w:space="0" w:color="auto"/>
            </w:tcBorders>
            <w:shd w:val="clear" w:color="auto" w:fill="auto"/>
            <w:vAlign w:val="bottom"/>
          </w:tcPr>
          <w:p w14:paraId="3EAD1CE5" w14:textId="768ED4D8" w:rsidR="00262ED5" w:rsidRPr="00041124" w:rsidRDefault="00CC5539" w:rsidP="00262ED5">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25</w:t>
            </w:r>
          </w:p>
        </w:tc>
        <w:tc>
          <w:tcPr>
            <w:tcW w:w="2870" w:type="dxa"/>
            <w:tcBorders>
              <w:left w:val="single" w:sz="4" w:space="0" w:color="auto"/>
            </w:tcBorders>
            <w:shd w:val="clear" w:color="auto" w:fill="FFFFFF" w:themeFill="background1"/>
            <w:vAlign w:val="bottom"/>
          </w:tcPr>
          <w:p w14:paraId="123A6006" w14:textId="6716A214" w:rsidR="00262ED5" w:rsidRPr="00041124" w:rsidRDefault="00CC5539" w:rsidP="00262ED5">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19</w:t>
            </w:r>
          </w:p>
        </w:tc>
      </w:tr>
      <w:tr w:rsidR="00577A2D" w:rsidRPr="004A666B" w14:paraId="34A7C442"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7FDD6D08" w14:textId="77777777" w:rsidR="00577A2D" w:rsidRPr="00607AD1" w:rsidRDefault="00577A2D" w:rsidP="00577A2D">
            <w:pPr>
              <w:contextualSpacing/>
              <w:rPr>
                <w:rFonts w:asciiTheme="minorHAnsi" w:eastAsia="Times New Roman" w:hAnsiTheme="minorHAnsi" w:cstheme="minorHAnsi"/>
                <w:b w:val="0"/>
                <w:bCs w:val="0"/>
              </w:rPr>
            </w:pPr>
            <w:r w:rsidRPr="00607AD1">
              <w:rPr>
                <w:rFonts w:asciiTheme="minorHAnsi" w:hAnsiTheme="minorHAnsi"/>
                <w:b w:val="0"/>
                <w:bCs w:val="0"/>
              </w:rPr>
              <w:t>Prince Edward Island</w:t>
            </w:r>
          </w:p>
        </w:tc>
        <w:tc>
          <w:tcPr>
            <w:tcW w:w="2870" w:type="dxa"/>
            <w:tcBorders>
              <w:left w:val="single" w:sz="4" w:space="0" w:color="auto"/>
            </w:tcBorders>
            <w:shd w:val="clear" w:color="auto" w:fill="auto"/>
            <w:vAlign w:val="bottom"/>
          </w:tcPr>
          <w:p w14:paraId="6CACC716" w14:textId="53AC07D3" w:rsidR="00577A2D" w:rsidRPr="00041124" w:rsidRDefault="00CC5539" w:rsidP="00577A2D">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11</w:t>
            </w:r>
          </w:p>
        </w:tc>
        <w:tc>
          <w:tcPr>
            <w:tcW w:w="2870" w:type="dxa"/>
            <w:tcBorders>
              <w:left w:val="single" w:sz="4" w:space="0" w:color="auto"/>
            </w:tcBorders>
            <w:shd w:val="clear" w:color="auto" w:fill="FFFFFF" w:themeFill="background1"/>
            <w:vAlign w:val="bottom"/>
          </w:tcPr>
          <w:p w14:paraId="3B5E8882" w14:textId="09B51ACC" w:rsidR="00577A2D" w:rsidRPr="00041124" w:rsidRDefault="00CC5539" w:rsidP="00577A2D">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9</w:t>
            </w:r>
          </w:p>
        </w:tc>
      </w:tr>
      <w:tr w:rsidR="000457A6" w:rsidRPr="004A666B" w14:paraId="59484400"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2320FA6F" w14:textId="77777777" w:rsidR="000457A6" w:rsidRPr="00607AD1" w:rsidRDefault="000457A6" w:rsidP="000457A6">
            <w:pPr>
              <w:contextualSpacing/>
              <w:rPr>
                <w:rFonts w:asciiTheme="minorHAnsi" w:eastAsia="Times New Roman" w:hAnsiTheme="minorHAnsi" w:cstheme="minorHAnsi"/>
                <w:b w:val="0"/>
                <w:bCs w:val="0"/>
              </w:rPr>
            </w:pPr>
            <w:r w:rsidRPr="00607AD1">
              <w:rPr>
                <w:rFonts w:asciiTheme="minorHAnsi" w:hAnsiTheme="minorHAnsi"/>
                <w:b w:val="0"/>
                <w:bCs w:val="0"/>
              </w:rPr>
              <w:t>Nova Scotia</w:t>
            </w:r>
          </w:p>
        </w:tc>
        <w:tc>
          <w:tcPr>
            <w:tcW w:w="2870" w:type="dxa"/>
            <w:tcBorders>
              <w:left w:val="single" w:sz="4" w:space="0" w:color="auto"/>
            </w:tcBorders>
            <w:shd w:val="clear" w:color="auto" w:fill="auto"/>
            <w:vAlign w:val="bottom"/>
          </w:tcPr>
          <w:p w14:paraId="433441BA" w14:textId="0E6F81E8" w:rsidR="000457A6" w:rsidRPr="00041124" w:rsidRDefault="0027364E" w:rsidP="000457A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57</w:t>
            </w:r>
          </w:p>
        </w:tc>
        <w:tc>
          <w:tcPr>
            <w:tcW w:w="2870" w:type="dxa"/>
            <w:tcBorders>
              <w:left w:val="single" w:sz="4" w:space="0" w:color="auto"/>
            </w:tcBorders>
            <w:shd w:val="clear" w:color="auto" w:fill="FFFFFF" w:themeFill="background1"/>
            <w:vAlign w:val="bottom"/>
          </w:tcPr>
          <w:p w14:paraId="46CA4866" w14:textId="715A02DC" w:rsidR="000457A6" w:rsidRPr="00041124" w:rsidRDefault="009F0B37" w:rsidP="000457A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44</w:t>
            </w:r>
          </w:p>
        </w:tc>
      </w:tr>
      <w:tr w:rsidR="00A23503" w:rsidRPr="004A666B" w14:paraId="7FCE30B4"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446590C3" w14:textId="77777777" w:rsidR="00A23503" w:rsidRPr="00607AD1" w:rsidRDefault="00A23503" w:rsidP="00A23503">
            <w:pPr>
              <w:contextualSpacing/>
              <w:rPr>
                <w:rFonts w:asciiTheme="minorHAnsi" w:eastAsia="Times New Roman" w:hAnsiTheme="minorHAnsi" w:cstheme="minorHAnsi"/>
                <w:b w:val="0"/>
                <w:bCs w:val="0"/>
              </w:rPr>
            </w:pPr>
            <w:r w:rsidRPr="00607AD1">
              <w:rPr>
                <w:rFonts w:asciiTheme="minorHAnsi" w:hAnsiTheme="minorHAnsi"/>
                <w:b w:val="0"/>
                <w:bCs w:val="0"/>
              </w:rPr>
              <w:lastRenderedPageBreak/>
              <w:t>New Brunswick</w:t>
            </w:r>
          </w:p>
        </w:tc>
        <w:tc>
          <w:tcPr>
            <w:tcW w:w="2870" w:type="dxa"/>
            <w:tcBorders>
              <w:left w:val="single" w:sz="4" w:space="0" w:color="auto"/>
            </w:tcBorders>
            <w:shd w:val="clear" w:color="auto" w:fill="auto"/>
            <w:vAlign w:val="bottom"/>
          </w:tcPr>
          <w:p w14:paraId="076F5DBD" w14:textId="3A7E9834" w:rsidR="00A23503" w:rsidRPr="00041124" w:rsidRDefault="009F0B37" w:rsidP="00A23503">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43</w:t>
            </w:r>
          </w:p>
        </w:tc>
        <w:tc>
          <w:tcPr>
            <w:tcW w:w="2870" w:type="dxa"/>
            <w:tcBorders>
              <w:left w:val="single" w:sz="4" w:space="0" w:color="auto"/>
            </w:tcBorders>
            <w:shd w:val="clear" w:color="auto" w:fill="FFFFFF" w:themeFill="background1"/>
            <w:vAlign w:val="bottom"/>
          </w:tcPr>
          <w:p w14:paraId="566BC76B" w14:textId="4CC06D90" w:rsidR="00A23503" w:rsidRPr="00041124" w:rsidRDefault="009F0B37" w:rsidP="00A23503">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31</w:t>
            </w:r>
          </w:p>
        </w:tc>
      </w:tr>
      <w:tr w:rsidR="00A23503" w:rsidRPr="004A666B" w14:paraId="737A54D2"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242F6B9E" w14:textId="77777777" w:rsidR="00A23503" w:rsidRPr="00607AD1" w:rsidRDefault="00A23503" w:rsidP="00A23503">
            <w:pPr>
              <w:contextualSpacing/>
              <w:rPr>
                <w:rFonts w:asciiTheme="minorHAnsi" w:eastAsia="Times New Roman" w:hAnsiTheme="minorHAnsi" w:cstheme="minorHAnsi"/>
                <w:b w:val="0"/>
                <w:bCs w:val="0"/>
              </w:rPr>
            </w:pPr>
            <w:r w:rsidRPr="00607AD1">
              <w:rPr>
                <w:rFonts w:asciiTheme="minorHAnsi" w:hAnsiTheme="minorHAnsi"/>
                <w:b w:val="0"/>
                <w:bCs w:val="0"/>
              </w:rPr>
              <w:t>Quebec</w:t>
            </w:r>
          </w:p>
        </w:tc>
        <w:tc>
          <w:tcPr>
            <w:tcW w:w="2870" w:type="dxa"/>
            <w:tcBorders>
              <w:left w:val="single" w:sz="4" w:space="0" w:color="auto"/>
            </w:tcBorders>
            <w:shd w:val="clear" w:color="auto" w:fill="auto"/>
            <w:vAlign w:val="bottom"/>
          </w:tcPr>
          <w:p w14:paraId="4A405A8C" w14:textId="77C7F8F3" w:rsidR="00A23503" w:rsidRPr="00041124" w:rsidRDefault="009F0B37"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302</w:t>
            </w:r>
          </w:p>
        </w:tc>
        <w:tc>
          <w:tcPr>
            <w:tcW w:w="2870" w:type="dxa"/>
            <w:tcBorders>
              <w:left w:val="single" w:sz="4" w:space="0" w:color="auto"/>
            </w:tcBorders>
            <w:shd w:val="clear" w:color="auto" w:fill="FFFFFF" w:themeFill="background1"/>
            <w:vAlign w:val="bottom"/>
          </w:tcPr>
          <w:p w14:paraId="21DE9802" w14:textId="622DE976" w:rsidR="00A23503" w:rsidRPr="00041124" w:rsidRDefault="00524BA0"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351</w:t>
            </w:r>
          </w:p>
        </w:tc>
      </w:tr>
      <w:tr w:rsidR="00A94A2F" w:rsidRPr="004A666B" w14:paraId="783A7C1B"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37150329" w14:textId="77777777" w:rsidR="00A94A2F" w:rsidRPr="00607AD1" w:rsidRDefault="00A94A2F" w:rsidP="00A94A2F">
            <w:pPr>
              <w:contextualSpacing/>
              <w:rPr>
                <w:rFonts w:asciiTheme="minorHAnsi" w:eastAsia="Times New Roman" w:hAnsiTheme="minorHAnsi" w:cstheme="minorHAnsi"/>
                <w:b w:val="0"/>
                <w:bCs w:val="0"/>
              </w:rPr>
            </w:pPr>
            <w:r w:rsidRPr="00607AD1">
              <w:rPr>
                <w:rFonts w:asciiTheme="minorHAnsi" w:hAnsiTheme="minorHAnsi"/>
                <w:b w:val="0"/>
                <w:bCs w:val="0"/>
              </w:rPr>
              <w:t>Ontario</w:t>
            </w:r>
          </w:p>
        </w:tc>
        <w:tc>
          <w:tcPr>
            <w:tcW w:w="2870" w:type="dxa"/>
            <w:tcBorders>
              <w:left w:val="single" w:sz="4" w:space="0" w:color="auto"/>
            </w:tcBorders>
            <w:shd w:val="clear" w:color="auto" w:fill="auto"/>
            <w:vAlign w:val="bottom"/>
          </w:tcPr>
          <w:p w14:paraId="3C2713F0" w14:textId="7FF2520B" w:rsidR="00A94A2F" w:rsidRPr="00041124" w:rsidRDefault="000E45BC" w:rsidP="00A94A2F">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478</w:t>
            </w:r>
          </w:p>
        </w:tc>
        <w:tc>
          <w:tcPr>
            <w:tcW w:w="2870" w:type="dxa"/>
            <w:tcBorders>
              <w:left w:val="single" w:sz="4" w:space="0" w:color="auto"/>
            </w:tcBorders>
            <w:shd w:val="clear" w:color="auto" w:fill="FFFFFF" w:themeFill="background1"/>
            <w:vAlign w:val="bottom"/>
          </w:tcPr>
          <w:p w14:paraId="4234A213" w14:textId="2A228A76" w:rsidR="00A94A2F" w:rsidRPr="00041124" w:rsidRDefault="000E45BC" w:rsidP="00A94A2F">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575</w:t>
            </w:r>
          </w:p>
        </w:tc>
      </w:tr>
      <w:tr w:rsidR="00A23503" w:rsidRPr="004A666B" w14:paraId="5E09C3C4"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76B80367" w14:textId="77777777" w:rsidR="00A23503" w:rsidRPr="00607AD1" w:rsidRDefault="00A23503" w:rsidP="00A23503">
            <w:pPr>
              <w:contextualSpacing/>
              <w:rPr>
                <w:rFonts w:asciiTheme="minorHAnsi" w:eastAsia="Times New Roman" w:hAnsiTheme="minorHAnsi" w:cstheme="minorHAnsi"/>
                <w:b w:val="0"/>
                <w:bCs w:val="0"/>
              </w:rPr>
            </w:pPr>
            <w:r w:rsidRPr="00607AD1">
              <w:rPr>
                <w:rFonts w:asciiTheme="minorHAnsi" w:hAnsiTheme="minorHAnsi"/>
                <w:b w:val="0"/>
                <w:bCs w:val="0"/>
              </w:rPr>
              <w:t>Manitoba</w:t>
            </w:r>
          </w:p>
        </w:tc>
        <w:tc>
          <w:tcPr>
            <w:tcW w:w="2870" w:type="dxa"/>
            <w:tcBorders>
              <w:left w:val="single" w:sz="4" w:space="0" w:color="auto"/>
            </w:tcBorders>
            <w:shd w:val="clear" w:color="auto" w:fill="auto"/>
            <w:vAlign w:val="bottom"/>
          </w:tcPr>
          <w:p w14:paraId="0C678054" w14:textId="0783FE09" w:rsidR="00A23503" w:rsidRPr="00041124" w:rsidRDefault="000E45BC"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87</w:t>
            </w:r>
          </w:p>
        </w:tc>
        <w:tc>
          <w:tcPr>
            <w:tcW w:w="2870" w:type="dxa"/>
            <w:tcBorders>
              <w:left w:val="single" w:sz="4" w:space="0" w:color="auto"/>
            </w:tcBorders>
            <w:shd w:val="clear" w:color="auto" w:fill="FFFFFF" w:themeFill="background1"/>
            <w:vAlign w:val="bottom"/>
          </w:tcPr>
          <w:p w14:paraId="79B2DE5E" w14:textId="5F094882" w:rsidR="00A23503" w:rsidRPr="00041124" w:rsidRDefault="000E45BC"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63</w:t>
            </w:r>
          </w:p>
        </w:tc>
      </w:tr>
      <w:tr w:rsidR="001D4F70" w:rsidRPr="004A666B" w14:paraId="101B341D"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37A82DB7" w14:textId="77777777" w:rsidR="001D4F70" w:rsidRPr="00607AD1" w:rsidRDefault="001D4F70" w:rsidP="001D4F70">
            <w:pPr>
              <w:contextualSpacing/>
              <w:rPr>
                <w:rFonts w:asciiTheme="minorHAnsi" w:eastAsia="Times New Roman" w:hAnsiTheme="minorHAnsi" w:cstheme="minorHAnsi"/>
                <w:b w:val="0"/>
                <w:bCs w:val="0"/>
              </w:rPr>
            </w:pPr>
            <w:r w:rsidRPr="00607AD1">
              <w:rPr>
                <w:rFonts w:asciiTheme="minorHAnsi" w:hAnsiTheme="minorHAnsi"/>
                <w:b w:val="0"/>
                <w:bCs w:val="0"/>
              </w:rPr>
              <w:t>Saskatchewan</w:t>
            </w:r>
          </w:p>
        </w:tc>
        <w:tc>
          <w:tcPr>
            <w:tcW w:w="2870" w:type="dxa"/>
            <w:tcBorders>
              <w:left w:val="single" w:sz="4" w:space="0" w:color="auto"/>
            </w:tcBorders>
            <w:shd w:val="clear" w:color="auto" w:fill="auto"/>
            <w:vAlign w:val="bottom"/>
          </w:tcPr>
          <w:p w14:paraId="49EE9474" w14:textId="2E74B850" w:rsidR="001D4F70" w:rsidRPr="00041124" w:rsidRDefault="00E85502" w:rsidP="001D4F7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44</w:t>
            </w:r>
          </w:p>
        </w:tc>
        <w:tc>
          <w:tcPr>
            <w:tcW w:w="2870" w:type="dxa"/>
            <w:tcBorders>
              <w:left w:val="single" w:sz="4" w:space="0" w:color="auto"/>
            </w:tcBorders>
            <w:shd w:val="clear" w:color="auto" w:fill="FFFFFF" w:themeFill="background1"/>
            <w:vAlign w:val="bottom"/>
          </w:tcPr>
          <w:p w14:paraId="60C21136" w14:textId="0FA6AEE8" w:rsidR="001D4F70" w:rsidRPr="00041124" w:rsidRDefault="00E85502" w:rsidP="001D4F7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34</w:t>
            </w:r>
          </w:p>
        </w:tc>
      </w:tr>
      <w:tr w:rsidR="001D4F70" w:rsidRPr="004A666B" w14:paraId="2C72209A"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7EAAFACC" w14:textId="77777777" w:rsidR="001D4F70" w:rsidRPr="00607AD1" w:rsidRDefault="001D4F70" w:rsidP="001D4F70">
            <w:pPr>
              <w:contextualSpacing/>
              <w:rPr>
                <w:rFonts w:asciiTheme="minorHAnsi" w:eastAsia="Times New Roman" w:hAnsiTheme="minorHAnsi" w:cstheme="minorHAnsi"/>
                <w:b w:val="0"/>
                <w:bCs w:val="0"/>
              </w:rPr>
            </w:pPr>
            <w:r w:rsidRPr="00607AD1">
              <w:rPr>
                <w:rFonts w:asciiTheme="minorHAnsi" w:hAnsiTheme="minorHAnsi"/>
                <w:b w:val="0"/>
                <w:bCs w:val="0"/>
              </w:rPr>
              <w:t>Alberta</w:t>
            </w:r>
          </w:p>
        </w:tc>
        <w:tc>
          <w:tcPr>
            <w:tcW w:w="2870" w:type="dxa"/>
            <w:tcBorders>
              <w:left w:val="single" w:sz="4" w:space="0" w:color="auto"/>
            </w:tcBorders>
            <w:shd w:val="clear" w:color="auto" w:fill="auto"/>
            <w:vAlign w:val="bottom"/>
          </w:tcPr>
          <w:p w14:paraId="00646225" w14:textId="769CCB78" w:rsidR="001D4F70" w:rsidRPr="00041124" w:rsidRDefault="00322BFB" w:rsidP="001D4F7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193</w:t>
            </w:r>
          </w:p>
        </w:tc>
        <w:tc>
          <w:tcPr>
            <w:tcW w:w="2870" w:type="dxa"/>
            <w:tcBorders>
              <w:left w:val="single" w:sz="4" w:space="0" w:color="auto"/>
            </w:tcBorders>
            <w:shd w:val="clear" w:color="auto" w:fill="FFFFFF" w:themeFill="background1"/>
            <w:vAlign w:val="bottom"/>
          </w:tcPr>
          <w:p w14:paraId="2615C6A3" w14:textId="49A67CA3" w:rsidR="001D4F70" w:rsidRPr="00041124" w:rsidRDefault="00BB57C9" w:rsidP="001D4F7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168</w:t>
            </w:r>
          </w:p>
        </w:tc>
      </w:tr>
      <w:tr w:rsidR="00B612E0" w:rsidRPr="004A666B" w14:paraId="3D60BC53"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31597D74" w14:textId="77777777" w:rsidR="00B612E0" w:rsidRPr="00607AD1" w:rsidRDefault="00B612E0" w:rsidP="00B612E0">
            <w:pPr>
              <w:contextualSpacing/>
              <w:rPr>
                <w:rFonts w:asciiTheme="minorHAnsi" w:eastAsia="Times New Roman" w:hAnsiTheme="minorHAnsi" w:cstheme="minorHAnsi"/>
                <w:b w:val="0"/>
                <w:bCs w:val="0"/>
              </w:rPr>
            </w:pPr>
            <w:r w:rsidRPr="00607AD1">
              <w:rPr>
                <w:rFonts w:asciiTheme="minorHAnsi" w:hAnsiTheme="minorHAnsi"/>
                <w:b w:val="0"/>
                <w:bCs w:val="0"/>
              </w:rPr>
              <w:t>British Columbia</w:t>
            </w:r>
          </w:p>
        </w:tc>
        <w:tc>
          <w:tcPr>
            <w:tcW w:w="2870" w:type="dxa"/>
            <w:tcBorders>
              <w:left w:val="single" w:sz="4" w:space="0" w:color="auto"/>
            </w:tcBorders>
            <w:shd w:val="clear" w:color="auto" w:fill="auto"/>
            <w:vAlign w:val="bottom"/>
          </w:tcPr>
          <w:p w14:paraId="512E85E2" w14:textId="10BE3CBF" w:rsidR="00B612E0" w:rsidRPr="00041124" w:rsidRDefault="004B6B9F" w:rsidP="00B612E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254</w:t>
            </w:r>
          </w:p>
        </w:tc>
        <w:tc>
          <w:tcPr>
            <w:tcW w:w="2870" w:type="dxa"/>
            <w:tcBorders>
              <w:left w:val="single" w:sz="4" w:space="0" w:color="auto"/>
            </w:tcBorders>
            <w:shd w:val="clear" w:color="auto" w:fill="FFFFFF" w:themeFill="background1"/>
            <w:vAlign w:val="bottom"/>
          </w:tcPr>
          <w:p w14:paraId="00D31888" w14:textId="123C8B1D" w:rsidR="00B612E0" w:rsidRPr="00041124" w:rsidRDefault="004B6B9F" w:rsidP="00B612E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202</w:t>
            </w:r>
          </w:p>
        </w:tc>
      </w:tr>
      <w:tr w:rsidR="00A94A2F" w:rsidRPr="004A666B" w14:paraId="1B45DDEE"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4325885B" w14:textId="77777777" w:rsidR="00A94A2F" w:rsidRPr="00607AD1" w:rsidRDefault="00A94A2F" w:rsidP="00A94A2F">
            <w:pPr>
              <w:contextualSpacing/>
              <w:rPr>
                <w:rFonts w:asciiTheme="minorHAnsi" w:eastAsia="Times New Roman" w:hAnsiTheme="minorHAnsi" w:cstheme="minorHAnsi"/>
                <w:b w:val="0"/>
                <w:bCs w:val="0"/>
              </w:rPr>
            </w:pPr>
            <w:r w:rsidRPr="00607AD1">
              <w:rPr>
                <w:rFonts w:asciiTheme="minorHAnsi" w:hAnsiTheme="minorHAnsi"/>
                <w:b w:val="0"/>
                <w:bCs w:val="0"/>
              </w:rPr>
              <w:t>Nunavut</w:t>
            </w:r>
          </w:p>
        </w:tc>
        <w:tc>
          <w:tcPr>
            <w:tcW w:w="2870" w:type="dxa"/>
            <w:tcBorders>
              <w:left w:val="single" w:sz="4" w:space="0" w:color="auto"/>
            </w:tcBorders>
            <w:shd w:val="clear" w:color="auto" w:fill="auto"/>
            <w:vAlign w:val="bottom"/>
          </w:tcPr>
          <w:p w14:paraId="11ECE5F3" w14:textId="7AE6E4E1" w:rsidR="00A94A2F" w:rsidRPr="00041124" w:rsidRDefault="00641C54" w:rsidP="00A94A2F">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2</w:t>
            </w:r>
          </w:p>
        </w:tc>
        <w:tc>
          <w:tcPr>
            <w:tcW w:w="2870" w:type="dxa"/>
            <w:tcBorders>
              <w:left w:val="single" w:sz="4" w:space="0" w:color="auto"/>
            </w:tcBorders>
            <w:shd w:val="clear" w:color="auto" w:fill="FFFFFF" w:themeFill="background1"/>
            <w:vAlign w:val="bottom"/>
          </w:tcPr>
          <w:p w14:paraId="483E5B6A" w14:textId="129B6EC4" w:rsidR="00A94A2F" w:rsidRPr="00041124" w:rsidRDefault="00641C54" w:rsidP="00A94A2F">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1</w:t>
            </w:r>
          </w:p>
        </w:tc>
      </w:tr>
      <w:tr w:rsidR="000457A6" w:rsidRPr="004A666B" w14:paraId="5490C4DE"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625FC6EE" w14:textId="77777777" w:rsidR="000457A6" w:rsidRPr="00607AD1" w:rsidRDefault="000457A6" w:rsidP="000457A6">
            <w:pPr>
              <w:contextualSpacing/>
              <w:rPr>
                <w:rFonts w:asciiTheme="minorHAnsi" w:eastAsia="Times New Roman" w:hAnsiTheme="minorHAnsi" w:cstheme="minorHAnsi"/>
                <w:b w:val="0"/>
                <w:bCs w:val="0"/>
              </w:rPr>
            </w:pPr>
            <w:r w:rsidRPr="00607AD1">
              <w:rPr>
                <w:rFonts w:asciiTheme="minorHAnsi" w:hAnsiTheme="minorHAnsi"/>
                <w:b w:val="0"/>
                <w:bCs w:val="0"/>
              </w:rPr>
              <w:t>Northwest Territories</w:t>
            </w:r>
          </w:p>
        </w:tc>
        <w:tc>
          <w:tcPr>
            <w:tcW w:w="2870" w:type="dxa"/>
            <w:tcBorders>
              <w:left w:val="single" w:sz="4" w:space="0" w:color="auto"/>
            </w:tcBorders>
            <w:shd w:val="clear" w:color="auto" w:fill="auto"/>
            <w:vAlign w:val="bottom"/>
          </w:tcPr>
          <w:p w14:paraId="0F5F7FA4" w14:textId="06E7922A" w:rsidR="000457A6" w:rsidRPr="00041124" w:rsidRDefault="00641C54" w:rsidP="000457A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2</w:t>
            </w:r>
          </w:p>
        </w:tc>
        <w:tc>
          <w:tcPr>
            <w:tcW w:w="2870" w:type="dxa"/>
            <w:tcBorders>
              <w:left w:val="single" w:sz="4" w:space="0" w:color="auto"/>
            </w:tcBorders>
            <w:shd w:val="clear" w:color="auto" w:fill="FFFFFF" w:themeFill="background1"/>
            <w:vAlign w:val="bottom"/>
          </w:tcPr>
          <w:p w14:paraId="5DB06E9F" w14:textId="6FF51411" w:rsidR="000457A6" w:rsidRPr="00041124" w:rsidRDefault="00641C54" w:rsidP="000457A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1</w:t>
            </w:r>
          </w:p>
        </w:tc>
      </w:tr>
      <w:tr w:rsidR="00B612E0" w:rsidRPr="004A666B" w14:paraId="0B725D43"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50DD6332" w14:textId="77777777" w:rsidR="00B612E0" w:rsidRPr="00607AD1" w:rsidRDefault="00B612E0" w:rsidP="00B612E0">
            <w:pPr>
              <w:contextualSpacing/>
              <w:rPr>
                <w:rFonts w:asciiTheme="minorHAnsi" w:eastAsia="Times New Roman" w:hAnsiTheme="minorHAnsi" w:cstheme="minorHAnsi"/>
                <w:b w:val="0"/>
                <w:bCs w:val="0"/>
              </w:rPr>
            </w:pPr>
            <w:r w:rsidRPr="00607AD1">
              <w:rPr>
                <w:rFonts w:asciiTheme="minorHAnsi" w:hAnsiTheme="minorHAnsi"/>
                <w:b w:val="0"/>
                <w:bCs w:val="0"/>
              </w:rPr>
              <w:t xml:space="preserve">Yukon </w:t>
            </w:r>
          </w:p>
        </w:tc>
        <w:tc>
          <w:tcPr>
            <w:tcW w:w="2870" w:type="dxa"/>
            <w:tcBorders>
              <w:left w:val="single" w:sz="4" w:space="0" w:color="auto"/>
            </w:tcBorders>
            <w:shd w:val="clear" w:color="auto" w:fill="auto"/>
            <w:vAlign w:val="bottom"/>
          </w:tcPr>
          <w:p w14:paraId="58335A3E" w14:textId="7CDF03A3" w:rsidR="00B612E0" w:rsidRPr="00041124" w:rsidRDefault="00641C54" w:rsidP="00B612E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2</w:t>
            </w:r>
          </w:p>
        </w:tc>
        <w:tc>
          <w:tcPr>
            <w:tcW w:w="2870" w:type="dxa"/>
            <w:tcBorders>
              <w:left w:val="single" w:sz="4" w:space="0" w:color="auto"/>
            </w:tcBorders>
            <w:shd w:val="clear" w:color="auto" w:fill="FFFFFF" w:themeFill="background1"/>
            <w:vAlign w:val="bottom"/>
          </w:tcPr>
          <w:p w14:paraId="4519D7A3" w14:textId="280FB93A" w:rsidR="00B612E0" w:rsidRPr="00041124" w:rsidRDefault="00641C54" w:rsidP="00B612E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041124">
              <w:rPr>
                <w:rFonts w:asciiTheme="minorHAnsi" w:eastAsia="Times New Roman" w:hAnsiTheme="minorHAnsi" w:cstheme="minorHAnsi"/>
              </w:rPr>
              <w:t>2</w:t>
            </w:r>
          </w:p>
        </w:tc>
      </w:tr>
      <w:bookmarkEnd w:id="64"/>
    </w:tbl>
    <w:p w14:paraId="3D708D09" w14:textId="77777777" w:rsidR="004009DE" w:rsidRPr="0075021E" w:rsidRDefault="004009DE" w:rsidP="00AC33E2">
      <w:pPr>
        <w:autoSpaceDE w:val="0"/>
        <w:autoSpaceDN w:val="0"/>
        <w:adjustRightInd w:val="0"/>
        <w:spacing w:after="216" w:line="270" w:lineRule="atLeast"/>
        <w:rPr>
          <w:sz w:val="24"/>
        </w:rPr>
      </w:pPr>
    </w:p>
    <w:p w14:paraId="127A08E6" w14:textId="1BC1CF9F" w:rsidR="00AC33E2" w:rsidRPr="004A666B" w:rsidRDefault="004009DE" w:rsidP="00AC33E2">
      <w:pPr>
        <w:autoSpaceDE w:val="0"/>
        <w:autoSpaceDN w:val="0"/>
        <w:adjustRightInd w:val="0"/>
        <w:spacing w:after="216" w:line="270" w:lineRule="atLeast"/>
        <w:rPr>
          <w:rFonts w:eastAsia="Times New Roman"/>
          <w:sz w:val="24"/>
          <w:szCs w:val="24"/>
        </w:rPr>
      </w:pPr>
      <w:r w:rsidRPr="675217E7">
        <w:rPr>
          <w:sz w:val="24"/>
          <w:szCs w:val="24"/>
        </w:rPr>
        <w:t>W</w:t>
      </w:r>
      <w:r w:rsidR="00AC33E2" w:rsidRPr="675217E7">
        <w:rPr>
          <w:sz w:val="24"/>
          <w:szCs w:val="24"/>
        </w:rPr>
        <w:t xml:space="preserve">ith respect to gender, </w:t>
      </w:r>
      <w:r w:rsidR="0075021E" w:rsidRPr="675217E7">
        <w:rPr>
          <w:sz w:val="24"/>
          <w:szCs w:val="24"/>
        </w:rPr>
        <w:t xml:space="preserve">we can see that the sample was already well distributed </w:t>
      </w:r>
      <w:r w:rsidR="675217E7" w:rsidRPr="675217E7">
        <w:rPr>
          <w:sz w:val="24"/>
          <w:szCs w:val="24"/>
        </w:rPr>
        <w:t>following fairly well the distribution of the actual population</w:t>
      </w:r>
      <w:r w:rsidR="0075021E" w:rsidRPr="675217E7">
        <w:rPr>
          <w:sz w:val="24"/>
          <w:szCs w:val="24"/>
        </w:rPr>
        <w:t xml:space="preserve">. </w:t>
      </w:r>
    </w:p>
    <w:p w14:paraId="6EB42682" w14:textId="77777777" w:rsidR="00AC33E2" w:rsidRPr="004A666B" w:rsidRDefault="00EF103C" w:rsidP="00AC33E2">
      <w:pPr>
        <w:autoSpaceDE w:val="0"/>
        <w:autoSpaceDN w:val="0"/>
        <w:adjustRightInd w:val="0"/>
        <w:spacing w:after="216" w:line="270" w:lineRule="atLeast"/>
        <w:contextualSpacing/>
        <w:rPr>
          <w:rFonts w:eastAsia="Times New Roman" w:cs="Arial"/>
          <w:sz w:val="24"/>
          <w:szCs w:val="24"/>
        </w:rPr>
      </w:pPr>
      <w:r w:rsidRPr="004A666B">
        <w:rPr>
          <w:b/>
          <w:sz w:val="24"/>
        </w:rPr>
        <w:t>Table 4. Unweighted and gender-weighted sample distribution</w:t>
      </w:r>
    </w:p>
    <w:tbl>
      <w:tblPr>
        <w:tblW w:w="5000" w:type="pct"/>
        <w:tblCellMar>
          <w:left w:w="70" w:type="dxa"/>
          <w:right w:w="70" w:type="dxa"/>
        </w:tblCellMar>
        <w:tblLook w:val="04A0" w:firstRow="1" w:lastRow="0" w:firstColumn="1" w:lastColumn="0" w:noHBand="0" w:noVBand="1"/>
        <w:tblCaption w:val="Tableau 4. Distribution d’échantillon non pondérée et pondérée selon le sexe"/>
      </w:tblPr>
      <w:tblGrid>
        <w:gridCol w:w="3842"/>
        <w:gridCol w:w="2397"/>
        <w:gridCol w:w="2397"/>
      </w:tblGrid>
      <w:tr w:rsidR="00AC33E2" w:rsidRPr="004A666B" w14:paraId="31E79FF3" w14:textId="77777777" w:rsidTr="005C53DA">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03649F5" w14:textId="77777777" w:rsidR="00AC33E2" w:rsidRPr="004A666B" w:rsidRDefault="00AC33E2" w:rsidP="005C53DA">
            <w:pPr>
              <w:contextualSpacing/>
              <w:rPr>
                <w:rFonts w:eastAsia="Times New Roman" w:cstheme="minorHAnsi"/>
                <w:b/>
                <w:bCs/>
                <w:color w:val="FFFFFF"/>
              </w:rPr>
            </w:pPr>
            <w:r w:rsidRPr="004A666B">
              <w:rPr>
                <w:b/>
                <w:color w:val="FFFFFF"/>
              </w:rPr>
              <w:t>GENDER</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0DBFF1E1"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Unweighted</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17AF0F38"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Weighted</w:t>
            </w:r>
          </w:p>
        </w:tc>
      </w:tr>
      <w:tr w:rsidR="00F1350D" w:rsidRPr="004A666B" w14:paraId="47A46033" w14:textId="77777777" w:rsidTr="000A0C1F">
        <w:trPr>
          <w:trHeight w:val="283"/>
        </w:trPr>
        <w:tc>
          <w:tcPr>
            <w:tcW w:w="2224" w:type="pct"/>
            <w:tcBorders>
              <w:top w:val="nil"/>
              <w:left w:val="single" w:sz="4" w:space="0" w:color="auto"/>
              <w:bottom w:val="single" w:sz="4" w:space="0" w:color="auto"/>
              <w:right w:val="single" w:sz="4" w:space="0" w:color="auto"/>
            </w:tcBorders>
            <w:shd w:val="clear" w:color="000000" w:fill="FFFFFF"/>
            <w:vAlign w:val="center"/>
            <w:hideMark/>
          </w:tcPr>
          <w:p w14:paraId="1DF0077E" w14:textId="77777777" w:rsidR="00F1350D" w:rsidRPr="004A666B" w:rsidRDefault="00F1350D" w:rsidP="00F1350D">
            <w:pPr>
              <w:contextualSpacing/>
              <w:rPr>
                <w:rFonts w:eastAsia="Times New Roman" w:cstheme="minorHAnsi"/>
                <w:color w:val="000000"/>
              </w:rPr>
            </w:pPr>
            <w:r w:rsidRPr="004A666B">
              <w:rPr>
                <w:color w:val="000000"/>
              </w:rPr>
              <w:t>Male</w:t>
            </w:r>
          </w:p>
        </w:tc>
        <w:tc>
          <w:tcPr>
            <w:tcW w:w="1388" w:type="pct"/>
            <w:tcBorders>
              <w:top w:val="nil"/>
              <w:left w:val="nil"/>
              <w:bottom w:val="single" w:sz="4" w:space="0" w:color="auto"/>
              <w:right w:val="single" w:sz="4" w:space="0" w:color="auto"/>
            </w:tcBorders>
            <w:shd w:val="clear" w:color="000000" w:fill="FFFFFF"/>
            <w:vAlign w:val="bottom"/>
          </w:tcPr>
          <w:p w14:paraId="1C5C3AED" w14:textId="15DF8236" w:rsidR="00F1350D" w:rsidRPr="001D4D55" w:rsidRDefault="004041F1" w:rsidP="00F1350D">
            <w:pPr>
              <w:contextualSpacing/>
              <w:jc w:val="center"/>
              <w:rPr>
                <w:rFonts w:cstheme="minorHAnsi"/>
              </w:rPr>
            </w:pPr>
            <w:r w:rsidRPr="001D4D55">
              <w:rPr>
                <w:rFonts w:cstheme="minorHAnsi"/>
              </w:rPr>
              <w:t>729</w:t>
            </w:r>
          </w:p>
        </w:tc>
        <w:tc>
          <w:tcPr>
            <w:tcW w:w="1388" w:type="pct"/>
            <w:tcBorders>
              <w:top w:val="nil"/>
              <w:left w:val="nil"/>
              <w:bottom w:val="single" w:sz="4" w:space="0" w:color="auto"/>
              <w:right w:val="single" w:sz="4" w:space="0" w:color="auto"/>
            </w:tcBorders>
            <w:shd w:val="clear" w:color="000000" w:fill="FFFFFF"/>
            <w:vAlign w:val="bottom"/>
          </w:tcPr>
          <w:p w14:paraId="194D5AE2" w14:textId="37D4F124" w:rsidR="00F1350D" w:rsidRPr="001D4D55" w:rsidRDefault="0051514A" w:rsidP="00F1350D">
            <w:pPr>
              <w:contextualSpacing/>
              <w:jc w:val="center"/>
              <w:rPr>
                <w:rFonts w:cstheme="minorHAnsi"/>
              </w:rPr>
            </w:pPr>
            <w:r w:rsidRPr="001D4D55">
              <w:rPr>
                <w:rFonts w:cstheme="minorHAnsi"/>
              </w:rPr>
              <w:t>719</w:t>
            </w:r>
          </w:p>
        </w:tc>
      </w:tr>
      <w:tr w:rsidR="00F1350D" w:rsidRPr="004A666B" w14:paraId="3521657C"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0B650A" w14:textId="77777777" w:rsidR="00F1350D" w:rsidRPr="004A666B" w:rsidRDefault="00F1350D" w:rsidP="00F1350D">
            <w:pPr>
              <w:contextualSpacing/>
              <w:rPr>
                <w:rFonts w:eastAsia="Times New Roman" w:cstheme="minorHAnsi"/>
                <w:color w:val="000000"/>
              </w:rPr>
            </w:pPr>
            <w:r w:rsidRPr="004A666B">
              <w:rPr>
                <w:color w:val="000000"/>
              </w:rPr>
              <w:t>Female</w:t>
            </w:r>
          </w:p>
        </w:tc>
        <w:tc>
          <w:tcPr>
            <w:tcW w:w="1388" w:type="pct"/>
            <w:tcBorders>
              <w:top w:val="nil"/>
              <w:left w:val="nil"/>
              <w:bottom w:val="single" w:sz="4" w:space="0" w:color="auto"/>
              <w:right w:val="single" w:sz="4" w:space="0" w:color="auto"/>
            </w:tcBorders>
            <w:shd w:val="clear" w:color="auto" w:fill="FFFFFF" w:themeFill="background1"/>
            <w:vAlign w:val="bottom"/>
          </w:tcPr>
          <w:p w14:paraId="382FE250" w14:textId="4DC85169" w:rsidR="00F1350D" w:rsidRPr="001D4D55" w:rsidRDefault="0051514A" w:rsidP="00F1350D">
            <w:pPr>
              <w:contextualSpacing/>
              <w:jc w:val="center"/>
              <w:rPr>
                <w:rFonts w:cstheme="minorHAnsi"/>
              </w:rPr>
            </w:pPr>
            <w:r w:rsidRPr="001D4D55">
              <w:rPr>
                <w:rFonts w:cstheme="minorHAnsi"/>
              </w:rPr>
              <w:t>757</w:t>
            </w:r>
          </w:p>
        </w:tc>
        <w:tc>
          <w:tcPr>
            <w:tcW w:w="1388" w:type="pct"/>
            <w:tcBorders>
              <w:top w:val="nil"/>
              <w:left w:val="nil"/>
              <w:bottom w:val="single" w:sz="4" w:space="0" w:color="auto"/>
              <w:right w:val="single" w:sz="4" w:space="0" w:color="auto"/>
            </w:tcBorders>
            <w:shd w:val="clear" w:color="auto" w:fill="FFFFFF" w:themeFill="background1"/>
            <w:vAlign w:val="bottom"/>
          </w:tcPr>
          <w:p w14:paraId="2009DAF3" w14:textId="4F340D07" w:rsidR="00F1350D" w:rsidRPr="001D4D55" w:rsidRDefault="0051514A" w:rsidP="00F1350D">
            <w:pPr>
              <w:contextualSpacing/>
              <w:jc w:val="center"/>
              <w:rPr>
                <w:rFonts w:cstheme="minorHAnsi"/>
              </w:rPr>
            </w:pPr>
            <w:r w:rsidRPr="001D4D55">
              <w:rPr>
                <w:rFonts w:cstheme="minorHAnsi"/>
              </w:rPr>
              <w:t>767</w:t>
            </w:r>
          </w:p>
        </w:tc>
      </w:tr>
      <w:tr w:rsidR="00F1350D" w:rsidRPr="004A666B" w14:paraId="5A710B46" w14:textId="77777777" w:rsidTr="000A0C1F">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F0B47" w14:textId="098CE73B" w:rsidR="00F1350D" w:rsidRPr="004A666B" w:rsidRDefault="00F1350D" w:rsidP="00F1350D">
            <w:pPr>
              <w:contextualSpacing/>
              <w:rPr>
                <w:rFonts w:cstheme="minorHAnsi"/>
                <w:color w:val="000000"/>
              </w:rPr>
            </w:pPr>
            <w:r w:rsidRPr="004A666B">
              <w:rPr>
                <w:color w:val="000000"/>
              </w:rPr>
              <w:t>Other</w:t>
            </w:r>
            <w:r w:rsidR="002C175A">
              <w:rPr>
                <w:color w:val="000000"/>
              </w:rPr>
              <w:t xml:space="preserve"> (and prefer not to answer) </w:t>
            </w:r>
          </w:p>
        </w:tc>
        <w:tc>
          <w:tcPr>
            <w:tcW w:w="1388" w:type="pct"/>
            <w:tcBorders>
              <w:top w:val="single" w:sz="4" w:space="0" w:color="auto"/>
              <w:left w:val="nil"/>
              <w:bottom w:val="single" w:sz="4" w:space="0" w:color="auto"/>
              <w:right w:val="single" w:sz="4" w:space="0" w:color="auto"/>
            </w:tcBorders>
            <w:shd w:val="clear" w:color="auto" w:fill="FFFFFF" w:themeFill="background1"/>
            <w:vAlign w:val="bottom"/>
          </w:tcPr>
          <w:p w14:paraId="56A09CB3" w14:textId="41043CDE" w:rsidR="00F1350D" w:rsidRPr="001D4D55" w:rsidRDefault="002D502C" w:rsidP="00F1350D">
            <w:pPr>
              <w:contextualSpacing/>
              <w:jc w:val="center"/>
              <w:rPr>
                <w:rFonts w:asciiTheme="minorHAnsi" w:hAnsiTheme="minorHAnsi" w:cstheme="minorHAnsi"/>
              </w:rPr>
            </w:pPr>
            <w:r w:rsidRPr="001D4D55">
              <w:rPr>
                <w:rFonts w:asciiTheme="minorHAnsi" w:hAnsiTheme="minorHAnsi" w:cstheme="minorHAnsi"/>
              </w:rPr>
              <w:t>14</w:t>
            </w:r>
          </w:p>
        </w:tc>
        <w:tc>
          <w:tcPr>
            <w:tcW w:w="1388" w:type="pct"/>
            <w:tcBorders>
              <w:top w:val="single" w:sz="4" w:space="0" w:color="auto"/>
              <w:left w:val="nil"/>
              <w:bottom w:val="single" w:sz="4" w:space="0" w:color="auto"/>
              <w:right w:val="single" w:sz="4" w:space="0" w:color="auto"/>
            </w:tcBorders>
            <w:shd w:val="clear" w:color="auto" w:fill="FFFFFF" w:themeFill="background1"/>
            <w:vAlign w:val="bottom"/>
          </w:tcPr>
          <w:p w14:paraId="6AA86D2B" w14:textId="229523CE" w:rsidR="00F1350D" w:rsidRPr="001D4D55" w:rsidRDefault="001D4D55" w:rsidP="00F1350D">
            <w:pPr>
              <w:contextualSpacing/>
              <w:jc w:val="center"/>
            </w:pPr>
            <w:r w:rsidRPr="001D4D55">
              <w:t>14</w:t>
            </w:r>
          </w:p>
        </w:tc>
      </w:tr>
    </w:tbl>
    <w:p w14:paraId="3DCA518C" w14:textId="77777777" w:rsidR="00AC33E2" w:rsidRPr="004A666B" w:rsidRDefault="00AC33E2" w:rsidP="00AC33E2">
      <w:pPr>
        <w:rPr>
          <w:rFonts w:eastAsia="Times New Roman" w:cs="Arial"/>
        </w:rPr>
      </w:pPr>
    </w:p>
    <w:p w14:paraId="5CE3EC92" w14:textId="77777777" w:rsidR="00E572F5" w:rsidRDefault="00520B94" w:rsidP="675217E7">
      <w:pPr>
        <w:autoSpaceDE w:val="0"/>
        <w:autoSpaceDN w:val="0"/>
        <w:adjustRightInd w:val="0"/>
        <w:spacing w:after="216" w:line="270" w:lineRule="atLeast"/>
        <w:rPr>
          <w:sz w:val="24"/>
          <w:szCs w:val="24"/>
        </w:rPr>
      </w:pPr>
      <w:r w:rsidRPr="675217E7">
        <w:rPr>
          <w:sz w:val="24"/>
          <w:szCs w:val="24"/>
        </w:rPr>
        <w:t xml:space="preserve">With respect to age distribution, the final weighting of the results corrected some imbalances regarding age groups. Respondents under 55 years old were </w:t>
      </w:r>
      <w:r w:rsidR="00D73CE2" w:rsidRPr="675217E7">
        <w:rPr>
          <w:sz w:val="24"/>
          <w:szCs w:val="24"/>
        </w:rPr>
        <w:t>overrepresented</w:t>
      </w:r>
      <w:r w:rsidRPr="675217E7">
        <w:rPr>
          <w:sz w:val="24"/>
          <w:szCs w:val="24"/>
        </w:rPr>
        <w:t xml:space="preserve"> in the final sample, and the weighting corrected that discrepancy.</w:t>
      </w:r>
      <w:r w:rsidR="00D73CE2" w:rsidRPr="675217E7">
        <w:rPr>
          <w:sz w:val="24"/>
          <w:szCs w:val="24"/>
        </w:rPr>
        <w:t xml:space="preserve"> </w:t>
      </w:r>
      <w:r w:rsidR="00F5581C" w:rsidRPr="675217E7">
        <w:rPr>
          <w:sz w:val="24"/>
          <w:szCs w:val="24"/>
        </w:rPr>
        <w:t xml:space="preserve">Also, as it </w:t>
      </w:r>
      <w:r w:rsidR="005A5204" w:rsidRPr="675217E7">
        <w:rPr>
          <w:sz w:val="24"/>
          <w:szCs w:val="24"/>
        </w:rPr>
        <w:t xml:space="preserve">is usually the case for a telephone survey, it was more difficult to reach young respondents. </w:t>
      </w:r>
      <w:r w:rsidR="00E572F5" w:rsidRPr="675217E7">
        <w:rPr>
          <w:sz w:val="24"/>
          <w:szCs w:val="24"/>
        </w:rPr>
        <w:t>The weighting corrected for the fact that younger respondents were underrepresented in the sample.</w:t>
      </w:r>
    </w:p>
    <w:p w14:paraId="3CC57FC9" w14:textId="2BDD1E66" w:rsidR="00AC33E2" w:rsidRPr="004A666B" w:rsidRDefault="00EF103C" w:rsidP="00AC33E2">
      <w:pPr>
        <w:autoSpaceDE w:val="0"/>
        <w:autoSpaceDN w:val="0"/>
        <w:adjustRightInd w:val="0"/>
        <w:spacing w:after="216" w:line="270" w:lineRule="atLeast"/>
        <w:rPr>
          <w:noProof/>
          <w:sz w:val="24"/>
          <w:szCs w:val="24"/>
        </w:rPr>
      </w:pPr>
      <w:r w:rsidRPr="004A666B">
        <w:rPr>
          <w:b/>
          <w:sz w:val="24"/>
        </w:rPr>
        <w:t>Table 5. Unweighted and age-weighted sample distribution</w:t>
      </w:r>
    </w:p>
    <w:tbl>
      <w:tblPr>
        <w:tblW w:w="5000" w:type="pct"/>
        <w:tblCellMar>
          <w:left w:w="70" w:type="dxa"/>
          <w:right w:w="70" w:type="dxa"/>
        </w:tblCellMar>
        <w:tblLook w:val="04A0" w:firstRow="1" w:lastRow="0" w:firstColumn="1" w:lastColumn="0" w:noHBand="0" w:noVBand="1"/>
        <w:tblCaption w:val="Tableau 5. Distribution d’échantillon non pondérée et pondérée selon le groupe d’âge"/>
      </w:tblPr>
      <w:tblGrid>
        <w:gridCol w:w="3842"/>
        <w:gridCol w:w="2397"/>
        <w:gridCol w:w="2397"/>
      </w:tblGrid>
      <w:tr w:rsidR="00AC33E2" w:rsidRPr="004A666B" w14:paraId="5D3B704C" w14:textId="77777777" w:rsidTr="005C53DA">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FC407C6" w14:textId="77777777" w:rsidR="00AC33E2" w:rsidRPr="004A666B" w:rsidRDefault="00AC33E2" w:rsidP="005C53DA">
            <w:pPr>
              <w:contextualSpacing/>
              <w:rPr>
                <w:rFonts w:eastAsia="Times New Roman"/>
                <w:b/>
                <w:bCs/>
                <w:color w:val="FFFFFF"/>
              </w:rPr>
            </w:pPr>
            <w:bookmarkStart w:id="65" w:name="_Hlk33100831"/>
            <w:r w:rsidRPr="004A666B">
              <w:rPr>
                <w:b/>
                <w:color w:val="FFFFFF"/>
              </w:rPr>
              <w:t>AGE</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1E6B3B41"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Unweighted</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12CCFE10"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Weighted</w:t>
            </w:r>
          </w:p>
        </w:tc>
      </w:tr>
      <w:tr w:rsidR="002F1D26" w:rsidRPr="004A666B" w14:paraId="0002D8E1" w14:textId="77777777" w:rsidTr="0024763E">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4FEE32" w14:textId="6EB38B7C" w:rsidR="002F1D26" w:rsidRPr="004A666B" w:rsidRDefault="002F1D26" w:rsidP="002F1D26">
            <w:pPr>
              <w:contextualSpacing/>
              <w:rPr>
                <w:rFonts w:eastAsia="Times New Roman" w:cs="Arial"/>
                <w:color w:val="000000"/>
              </w:rPr>
            </w:pPr>
            <w:r w:rsidRPr="004A666B">
              <w:rPr>
                <w:color w:val="000000"/>
              </w:rPr>
              <w:t xml:space="preserve">From 18 to </w:t>
            </w:r>
            <w:r w:rsidR="00C61148">
              <w:rPr>
                <w:color w:val="000000"/>
              </w:rPr>
              <w:t>3</w:t>
            </w:r>
            <w:r w:rsidRPr="004A666B">
              <w:rPr>
                <w:color w:val="000000"/>
              </w:rPr>
              <w:t>4 years old</w:t>
            </w:r>
          </w:p>
        </w:tc>
        <w:tc>
          <w:tcPr>
            <w:tcW w:w="1388" w:type="pct"/>
            <w:tcBorders>
              <w:top w:val="nil"/>
              <w:left w:val="nil"/>
              <w:bottom w:val="single" w:sz="4" w:space="0" w:color="auto"/>
              <w:right w:val="single" w:sz="4" w:space="0" w:color="auto"/>
            </w:tcBorders>
            <w:shd w:val="clear" w:color="auto" w:fill="auto"/>
            <w:vAlign w:val="bottom"/>
          </w:tcPr>
          <w:p w14:paraId="3171E528" w14:textId="0C3B8F48" w:rsidR="002F1D26" w:rsidRPr="0024763E" w:rsidRDefault="008C580B" w:rsidP="0024763E">
            <w:pPr>
              <w:contextualSpacing/>
              <w:jc w:val="center"/>
            </w:pPr>
            <w:r w:rsidRPr="0024763E">
              <w:t>309</w:t>
            </w:r>
          </w:p>
        </w:tc>
        <w:tc>
          <w:tcPr>
            <w:tcW w:w="1388" w:type="pct"/>
            <w:tcBorders>
              <w:top w:val="nil"/>
              <w:left w:val="nil"/>
              <w:bottom w:val="single" w:sz="4" w:space="0" w:color="auto"/>
              <w:right w:val="single" w:sz="4" w:space="0" w:color="auto"/>
            </w:tcBorders>
            <w:shd w:val="clear" w:color="auto" w:fill="auto"/>
            <w:vAlign w:val="bottom"/>
          </w:tcPr>
          <w:p w14:paraId="79710612" w14:textId="2956FFAA" w:rsidR="002F1D26" w:rsidRPr="0024763E" w:rsidRDefault="00FF3AA5" w:rsidP="0024763E">
            <w:pPr>
              <w:contextualSpacing/>
              <w:jc w:val="center"/>
            </w:pPr>
            <w:r w:rsidRPr="0024763E">
              <w:t>409</w:t>
            </w:r>
          </w:p>
        </w:tc>
      </w:tr>
      <w:tr w:rsidR="002F1D26" w:rsidRPr="004A666B" w14:paraId="628D3A97" w14:textId="77777777" w:rsidTr="0024763E">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46D86E" w14:textId="5622D079" w:rsidR="002F1D26" w:rsidRPr="004A666B" w:rsidRDefault="002F1D26" w:rsidP="002F1D26">
            <w:pPr>
              <w:contextualSpacing/>
              <w:rPr>
                <w:rFonts w:eastAsia="Times New Roman" w:cs="Arial"/>
                <w:color w:val="000000"/>
              </w:rPr>
            </w:pPr>
            <w:r w:rsidRPr="004A666B">
              <w:rPr>
                <w:color w:val="000000"/>
              </w:rPr>
              <w:t xml:space="preserve">From </w:t>
            </w:r>
            <w:r w:rsidR="00C61148">
              <w:rPr>
                <w:color w:val="000000"/>
              </w:rPr>
              <w:t>3</w:t>
            </w:r>
            <w:r w:rsidRPr="004A666B">
              <w:rPr>
                <w:color w:val="000000"/>
              </w:rPr>
              <w:t xml:space="preserve">5 to </w:t>
            </w:r>
            <w:r w:rsidR="00C61148">
              <w:rPr>
                <w:color w:val="000000"/>
              </w:rPr>
              <w:t>5</w:t>
            </w:r>
            <w:r w:rsidRPr="004A666B">
              <w:rPr>
                <w:color w:val="000000"/>
              </w:rPr>
              <w:t>4 years old</w:t>
            </w:r>
          </w:p>
        </w:tc>
        <w:tc>
          <w:tcPr>
            <w:tcW w:w="1388" w:type="pct"/>
            <w:tcBorders>
              <w:top w:val="nil"/>
              <w:left w:val="nil"/>
              <w:bottom w:val="single" w:sz="4" w:space="0" w:color="auto"/>
              <w:right w:val="single" w:sz="4" w:space="0" w:color="auto"/>
            </w:tcBorders>
            <w:shd w:val="clear" w:color="auto" w:fill="auto"/>
            <w:vAlign w:val="bottom"/>
          </w:tcPr>
          <w:p w14:paraId="20E99947" w14:textId="30B73889" w:rsidR="002F1D26" w:rsidRPr="0024763E" w:rsidRDefault="00FF3AA5" w:rsidP="0024763E">
            <w:pPr>
              <w:contextualSpacing/>
              <w:jc w:val="center"/>
            </w:pPr>
            <w:r w:rsidRPr="0024763E">
              <w:t>500</w:t>
            </w:r>
          </w:p>
        </w:tc>
        <w:tc>
          <w:tcPr>
            <w:tcW w:w="1388" w:type="pct"/>
            <w:tcBorders>
              <w:top w:val="nil"/>
              <w:left w:val="nil"/>
              <w:bottom w:val="single" w:sz="4" w:space="0" w:color="auto"/>
              <w:right w:val="single" w:sz="4" w:space="0" w:color="auto"/>
            </w:tcBorders>
            <w:shd w:val="clear" w:color="auto" w:fill="auto"/>
            <w:vAlign w:val="bottom"/>
          </w:tcPr>
          <w:p w14:paraId="3CAA0BA3" w14:textId="0084F20D" w:rsidR="002F1D26" w:rsidRPr="0024763E" w:rsidRDefault="00FF3AA5" w:rsidP="0024763E">
            <w:pPr>
              <w:contextualSpacing/>
              <w:jc w:val="center"/>
            </w:pPr>
            <w:r w:rsidRPr="0024763E">
              <w:t>511</w:t>
            </w:r>
          </w:p>
        </w:tc>
      </w:tr>
      <w:tr w:rsidR="002F1D26" w:rsidRPr="004A666B" w14:paraId="6980F0C6" w14:textId="77777777" w:rsidTr="0024763E">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5499AD" w14:textId="39237819" w:rsidR="002F1D26" w:rsidRPr="004A666B" w:rsidRDefault="00C61148" w:rsidP="002F1D26">
            <w:pPr>
              <w:contextualSpacing/>
              <w:rPr>
                <w:rFonts w:eastAsia="Times New Roman" w:cs="Arial"/>
                <w:color w:val="000000"/>
              </w:rPr>
            </w:pPr>
            <w:r>
              <w:rPr>
                <w:color w:val="000000"/>
              </w:rPr>
              <w:t>5</w:t>
            </w:r>
            <w:r w:rsidR="002F1D26" w:rsidRPr="004A666B">
              <w:rPr>
                <w:color w:val="000000"/>
              </w:rPr>
              <w:t>5 years and older</w:t>
            </w:r>
          </w:p>
        </w:tc>
        <w:tc>
          <w:tcPr>
            <w:tcW w:w="1388" w:type="pct"/>
            <w:tcBorders>
              <w:top w:val="nil"/>
              <w:left w:val="nil"/>
              <w:bottom w:val="single" w:sz="4" w:space="0" w:color="auto"/>
              <w:right w:val="single" w:sz="4" w:space="0" w:color="auto"/>
            </w:tcBorders>
            <w:shd w:val="clear" w:color="auto" w:fill="auto"/>
            <w:vAlign w:val="bottom"/>
          </w:tcPr>
          <w:p w14:paraId="07985459" w14:textId="3834EAAD" w:rsidR="002F1D26" w:rsidRPr="0024763E" w:rsidRDefault="00FF3AA5" w:rsidP="0024763E">
            <w:pPr>
              <w:contextualSpacing/>
              <w:jc w:val="center"/>
            </w:pPr>
            <w:r w:rsidRPr="0024763E">
              <w:t>683</w:t>
            </w:r>
          </w:p>
        </w:tc>
        <w:tc>
          <w:tcPr>
            <w:tcW w:w="1388" w:type="pct"/>
            <w:tcBorders>
              <w:top w:val="nil"/>
              <w:left w:val="nil"/>
              <w:bottom w:val="single" w:sz="4" w:space="0" w:color="auto"/>
              <w:right w:val="single" w:sz="4" w:space="0" w:color="auto"/>
            </w:tcBorders>
            <w:shd w:val="clear" w:color="auto" w:fill="auto"/>
            <w:vAlign w:val="bottom"/>
          </w:tcPr>
          <w:p w14:paraId="79E88D48" w14:textId="18015394" w:rsidR="002F1D26" w:rsidRPr="0024763E" w:rsidRDefault="0024763E" w:rsidP="0024763E">
            <w:pPr>
              <w:contextualSpacing/>
              <w:jc w:val="center"/>
            </w:pPr>
            <w:r w:rsidRPr="0024763E">
              <w:t>573</w:t>
            </w:r>
          </w:p>
        </w:tc>
      </w:tr>
    </w:tbl>
    <w:bookmarkEnd w:id="65"/>
    <w:p w14:paraId="2A234BF2" w14:textId="5CE073C9" w:rsidR="00DF7D9C" w:rsidRPr="004A666B" w:rsidRDefault="00DF7D9C" w:rsidP="00DF7D9C">
      <w:pPr>
        <w:autoSpaceDE w:val="0"/>
        <w:autoSpaceDN w:val="0"/>
        <w:adjustRightInd w:val="0"/>
        <w:spacing w:after="216" w:line="270" w:lineRule="atLeast"/>
        <w:rPr>
          <w:rFonts w:eastAsia="Times New Roman"/>
          <w:sz w:val="24"/>
          <w:szCs w:val="24"/>
        </w:rPr>
      </w:pPr>
      <w:r w:rsidRPr="0075021E">
        <w:rPr>
          <w:sz w:val="24"/>
        </w:rPr>
        <w:t xml:space="preserve">With respect to </w:t>
      </w:r>
      <w:r w:rsidR="00FD7652">
        <w:rPr>
          <w:sz w:val="24"/>
        </w:rPr>
        <w:t>language</w:t>
      </w:r>
      <w:r w:rsidRPr="0075021E">
        <w:rPr>
          <w:sz w:val="24"/>
        </w:rPr>
        <w:t>, we can see that the sample was already well distributed.</w:t>
      </w:r>
      <w:r>
        <w:rPr>
          <w:sz w:val="24"/>
        </w:rPr>
        <w:t xml:space="preserve"> </w:t>
      </w:r>
    </w:p>
    <w:p w14:paraId="3D866D02" w14:textId="5E804AEE" w:rsidR="006B33F2" w:rsidRPr="004A666B" w:rsidRDefault="006B33F2" w:rsidP="006B33F2">
      <w:pPr>
        <w:autoSpaceDE w:val="0"/>
        <w:autoSpaceDN w:val="0"/>
        <w:adjustRightInd w:val="0"/>
        <w:spacing w:after="216" w:line="270" w:lineRule="atLeast"/>
        <w:contextualSpacing/>
        <w:rPr>
          <w:rFonts w:eastAsia="Times New Roman" w:cs="Arial"/>
          <w:color w:val="FFFFFF" w:themeColor="background1"/>
          <w:sz w:val="24"/>
          <w:szCs w:val="24"/>
        </w:rPr>
      </w:pPr>
      <w:r w:rsidRPr="004A666B">
        <w:rPr>
          <w:b/>
          <w:sz w:val="24"/>
        </w:rPr>
        <w:t xml:space="preserve">Table 6. Unweighted and weighted sample distribution by </w:t>
      </w:r>
      <w:r>
        <w:rPr>
          <w:b/>
          <w:sz w:val="24"/>
        </w:rPr>
        <w:t>Langua</w:t>
      </w:r>
      <w:r w:rsidR="00846068">
        <w:rPr>
          <w:b/>
          <w:sz w:val="24"/>
        </w:rPr>
        <w:t>ge</w:t>
      </w:r>
    </w:p>
    <w:tbl>
      <w:tblPr>
        <w:tblW w:w="5000" w:type="pct"/>
        <w:tblCellMar>
          <w:left w:w="70" w:type="dxa"/>
          <w:right w:w="70" w:type="dxa"/>
        </w:tblCellMar>
        <w:tblLook w:val="04A0" w:firstRow="1" w:lastRow="0" w:firstColumn="1" w:lastColumn="0" w:noHBand="0" w:noVBand="1"/>
        <w:tblCaption w:val="Tableau 6. Distribution d’échantillon non pondérée et pondérée selon la langue maternelle"/>
      </w:tblPr>
      <w:tblGrid>
        <w:gridCol w:w="3842"/>
        <w:gridCol w:w="2397"/>
        <w:gridCol w:w="2397"/>
      </w:tblGrid>
      <w:tr w:rsidR="006B33F2" w:rsidRPr="004A666B" w14:paraId="2F30AAB0" w14:textId="77777777" w:rsidTr="00F865C3">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910AB55" w14:textId="5D5D3D13" w:rsidR="006B33F2" w:rsidRPr="004A666B" w:rsidRDefault="00846068" w:rsidP="00F865C3">
            <w:pPr>
              <w:contextualSpacing/>
              <w:rPr>
                <w:rFonts w:eastAsia="Times New Roman"/>
                <w:b/>
                <w:bCs/>
                <w:color w:val="FFFFFF"/>
              </w:rPr>
            </w:pPr>
            <w:r>
              <w:rPr>
                <w:b/>
                <w:color w:val="FFFFFF"/>
              </w:rPr>
              <w:t xml:space="preserve">LANGUAGE (MOTHER TONGUE) </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3F89D244" w14:textId="77777777" w:rsidR="006B33F2" w:rsidRPr="004A666B" w:rsidRDefault="006B33F2" w:rsidP="00F865C3">
            <w:pPr>
              <w:contextualSpacing/>
              <w:jc w:val="center"/>
              <w:rPr>
                <w:rFonts w:asciiTheme="minorHAnsi" w:eastAsia="Times New Roman" w:hAnsiTheme="minorHAnsi" w:cstheme="minorHAnsi"/>
                <w:b/>
                <w:bCs/>
              </w:rPr>
            </w:pPr>
            <w:r w:rsidRPr="004A666B">
              <w:rPr>
                <w:rFonts w:asciiTheme="minorHAnsi" w:hAnsiTheme="minorHAnsi"/>
                <w:b/>
              </w:rPr>
              <w:t>Unweighted</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2554543F" w14:textId="77777777" w:rsidR="006B33F2" w:rsidRPr="004A666B" w:rsidRDefault="006B33F2" w:rsidP="00F865C3">
            <w:pPr>
              <w:contextualSpacing/>
              <w:jc w:val="center"/>
              <w:rPr>
                <w:rFonts w:asciiTheme="minorHAnsi" w:eastAsia="Times New Roman" w:hAnsiTheme="minorHAnsi" w:cstheme="minorHAnsi"/>
                <w:b/>
                <w:bCs/>
              </w:rPr>
            </w:pPr>
            <w:r w:rsidRPr="004A666B">
              <w:rPr>
                <w:rFonts w:asciiTheme="minorHAnsi" w:hAnsiTheme="minorHAnsi"/>
                <w:b/>
              </w:rPr>
              <w:t>Weighted</w:t>
            </w:r>
          </w:p>
        </w:tc>
      </w:tr>
      <w:tr w:rsidR="006B33F2" w:rsidRPr="004A666B" w14:paraId="7A65420F" w14:textId="77777777" w:rsidTr="00F865C3">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10E572" w14:textId="1AAD93B7" w:rsidR="006B33F2" w:rsidRPr="004A666B" w:rsidRDefault="008C38B4" w:rsidP="00F865C3">
            <w:pPr>
              <w:contextualSpacing/>
              <w:rPr>
                <w:rFonts w:eastAsia="Times New Roman" w:cs="Arial"/>
                <w:color w:val="000000"/>
              </w:rPr>
            </w:pPr>
            <w:r>
              <w:rPr>
                <w:rFonts w:eastAsia="Times New Roman" w:cs="Arial"/>
                <w:color w:val="000000"/>
              </w:rPr>
              <w:t xml:space="preserve">English </w:t>
            </w:r>
          </w:p>
        </w:tc>
        <w:tc>
          <w:tcPr>
            <w:tcW w:w="1388" w:type="pct"/>
            <w:tcBorders>
              <w:top w:val="nil"/>
              <w:left w:val="nil"/>
              <w:bottom w:val="single" w:sz="4" w:space="0" w:color="auto"/>
              <w:right w:val="single" w:sz="4" w:space="0" w:color="auto"/>
            </w:tcBorders>
            <w:shd w:val="clear" w:color="auto" w:fill="FFFFFF" w:themeFill="background1"/>
            <w:vAlign w:val="bottom"/>
          </w:tcPr>
          <w:p w14:paraId="183F3982" w14:textId="62AA6C7A" w:rsidR="006B33F2" w:rsidRPr="00A9696D" w:rsidRDefault="00972B37" w:rsidP="00F865C3">
            <w:pPr>
              <w:contextualSpacing/>
              <w:jc w:val="center"/>
              <w:rPr>
                <w:rFonts w:eastAsia="Times New Roman" w:cs="Arial"/>
              </w:rPr>
            </w:pPr>
            <w:r>
              <w:rPr>
                <w:rFonts w:eastAsia="Times New Roman" w:cs="Arial"/>
              </w:rPr>
              <w:t>1,097</w:t>
            </w:r>
          </w:p>
        </w:tc>
        <w:tc>
          <w:tcPr>
            <w:tcW w:w="1388" w:type="pct"/>
            <w:tcBorders>
              <w:top w:val="nil"/>
              <w:left w:val="nil"/>
              <w:bottom w:val="single" w:sz="4" w:space="0" w:color="auto"/>
              <w:right w:val="single" w:sz="4" w:space="0" w:color="auto"/>
            </w:tcBorders>
            <w:shd w:val="clear" w:color="auto" w:fill="FFFFFF" w:themeFill="background1"/>
            <w:vAlign w:val="bottom"/>
          </w:tcPr>
          <w:p w14:paraId="4C8DE3B4" w14:textId="507E0A06" w:rsidR="006B33F2" w:rsidRPr="00A9696D" w:rsidRDefault="00972B37" w:rsidP="00F865C3">
            <w:pPr>
              <w:contextualSpacing/>
              <w:jc w:val="center"/>
              <w:rPr>
                <w:rFonts w:eastAsia="Times New Roman" w:cs="Arial"/>
              </w:rPr>
            </w:pPr>
            <w:r>
              <w:rPr>
                <w:rFonts w:eastAsia="Times New Roman" w:cs="Arial"/>
              </w:rPr>
              <w:t>1,006</w:t>
            </w:r>
          </w:p>
        </w:tc>
      </w:tr>
      <w:tr w:rsidR="006B33F2" w:rsidRPr="004A666B" w14:paraId="568E5C89" w14:textId="77777777" w:rsidTr="00F865C3">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A43934" w14:textId="46440AD9" w:rsidR="006B33F2" w:rsidRPr="004A666B" w:rsidRDefault="008C38B4" w:rsidP="00F865C3">
            <w:pPr>
              <w:contextualSpacing/>
              <w:rPr>
                <w:rFonts w:eastAsia="Times New Roman" w:cs="Arial"/>
                <w:color w:val="000000"/>
              </w:rPr>
            </w:pPr>
            <w:r>
              <w:rPr>
                <w:rFonts w:eastAsia="Times New Roman" w:cs="Arial"/>
                <w:color w:val="000000"/>
              </w:rPr>
              <w:t>French</w:t>
            </w:r>
          </w:p>
        </w:tc>
        <w:tc>
          <w:tcPr>
            <w:tcW w:w="1388" w:type="pct"/>
            <w:tcBorders>
              <w:top w:val="nil"/>
              <w:left w:val="nil"/>
              <w:bottom w:val="single" w:sz="4" w:space="0" w:color="auto"/>
              <w:right w:val="single" w:sz="4" w:space="0" w:color="auto"/>
            </w:tcBorders>
            <w:shd w:val="clear" w:color="auto" w:fill="FFFFFF" w:themeFill="background1"/>
            <w:vAlign w:val="bottom"/>
          </w:tcPr>
          <w:p w14:paraId="4C334E31" w14:textId="1C0E6947" w:rsidR="006B33F2" w:rsidRPr="00A9696D" w:rsidRDefault="00972B37" w:rsidP="00F865C3">
            <w:pPr>
              <w:contextualSpacing/>
              <w:jc w:val="center"/>
              <w:rPr>
                <w:rFonts w:eastAsia="Times New Roman" w:cs="Arial"/>
              </w:rPr>
            </w:pPr>
            <w:r>
              <w:rPr>
                <w:rFonts w:eastAsia="Times New Roman" w:cs="Arial"/>
              </w:rPr>
              <w:t>307</w:t>
            </w:r>
          </w:p>
        </w:tc>
        <w:tc>
          <w:tcPr>
            <w:tcW w:w="1388" w:type="pct"/>
            <w:tcBorders>
              <w:top w:val="nil"/>
              <w:left w:val="nil"/>
              <w:bottom w:val="single" w:sz="4" w:space="0" w:color="auto"/>
              <w:right w:val="single" w:sz="4" w:space="0" w:color="auto"/>
            </w:tcBorders>
            <w:shd w:val="clear" w:color="auto" w:fill="FFFFFF" w:themeFill="background1"/>
            <w:vAlign w:val="bottom"/>
          </w:tcPr>
          <w:p w14:paraId="674B8085" w14:textId="03393670" w:rsidR="006B33F2" w:rsidRPr="00A9696D" w:rsidRDefault="00972B37" w:rsidP="00F865C3">
            <w:pPr>
              <w:contextualSpacing/>
              <w:jc w:val="center"/>
              <w:rPr>
                <w:rFonts w:eastAsia="Times New Roman" w:cs="Arial"/>
              </w:rPr>
            </w:pPr>
            <w:r>
              <w:rPr>
                <w:rFonts w:eastAsia="Times New Roman" w:cs="Arial"/>
              </w:rPr>
              <w:t>315</w:t>
            </w:r>
          </w:p>
        </w:tc>
      </w:tr>
      <w:tr w:rsidR="006B33F2" w:rsidRPr="004A666B" w14:paraId="6D6A23B8" w14:textId="77777777" w:rsidTr="00F865C3">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80D507" w14:textId="6D2BCC48" w:rsidR="006B33F2" w:rsidRPr="004A666B" w:rsidRDefault="008C38B4" w:rsidP="00F865C3">
            <w:pPr>
              <w:contextualSpacing/>
              <w:rPr>
                <w:rFonts w:eastAsia="Times New Roman" w:cs="Arial"/>
                <w:color w:val="000000"/>
              </w:rPr>
            </w:pPr>
            <w:r>
              <w:rPr>
                <w:rFonts w:eastAsia="Times New Roman" w:cs="Arial"/>
                <w:color w:val="000000"/>
              </w:rPr>
              <w:t>Another Language</w:t>
            </w:r>
            <w:r w:rsidR="006B33F2">
              <w:rPr>
                <w:rFonts w:eastAsia="Times New Roman" w:cs="Arial"/>
                <w:color w:val="000000"/>
              </w:rPr>
              <w:t xml:space="preserve"> </w:t>
            </w:r>
          </w:p>
        </w:tc>
        <w:tc>
          <w:tcPr>
            <w:tcW w:w="1388" w:type="pct"/>
            <w:tcBorders>
              <w:top w:val="nil"/>
              <w:left w:val="nil"/>
              <w:bottom w:val="single" w:sz="4" w:space="0" w:color="auto"/>
              <w:right w:val="single" w:sz="4" w:space="0" w:color="auto"/>
            </w:tcBorders>
            <w:shd w:val="clear" w:color="auto" w:fill="FFFFFF" w:themeFill="background1"/>
            <w:vAlign w:val="bottom"/>
          </w:tcPr>
          <w:p w14:paraId="1F793E8B" w14:textId="666D32BD" w:rsidR="006B33F2" w:rsidRPr="00A9696D" w:rsidRDefault="00972B37" w:rsidP="00F865C3">
            <w:pPr>
              <w:contextualSpacing/>
              <w:jc w:val="center"/>
              <w:rPr>
                <w:rFonts w:cs="Calibri"/>
                <w:color w:val="000000"/>
              </w:rPr>
            </w:pPr>
            <w:r>
              <w:rPr>
                <w:rFonts w:cs="Calibri"/>
                <w:color w:val="000000"/>
              </w:rPr>
              <w:t>93</w:t>
            </w:r>
          </w:p>
        </w:tc>
        <w:tc>
          <w:tcPr>
            <w:tcW w:w="1388" w:type="pct"/>
            <w:tcBorders>
              <w:top w:val="nil"/>
              <w:left w:val="nil"/>
              <w:bottom w:val="single" w:sz="4" w:space="0" w:color="auto"/>
              <w:right w:val="single" w:sz="4" w:space="0" w:color="auto"/>
            </w:tcBorders>
            <w:shd w:val="clear" w:color="auto" w:fill="FFFFFF" w:themeFill="background1"/>
            <w:vAlign w:val="bottom"/>
          </w:tcPr>
          <w:p w14:paraId="09611B8A" w14:textId="55E6CC54" w:rsidR="006B33F2" w:rsidRPr="00A9696D" w:rsidRDefault="0040035F" w:rsidP="00F865C3">
            <w:pPr>
              <w:contextualSpacing/>
              <w:jc w:val="center"/>
              <w:rPr>
                <w:rFonts w:eastAsia="Times New Roman" w:cs="Arial"/>
              </w:rPr>
            </w:pPr>
            <w:r>
              <w:rPr>
                <w:rFonts w:eastAsia="Times New Roman" w:cs="Arial"/>
              </w:rPr>
              <w:t>170</w:t>
            </w:r>
          </w:p>
        </w:tc>
      </w:tr>
    </w:tbl>
    <w:p w14:paraId="1BE93897" w14:textId="77777777" w:rsidR="006B33F2" w:rsidRPr="004A666B" w:rsidRDefault="006B33F2" w:rsidP="006B33F2">
      <w:pPr>
        <w:autoSpaceDE w:val="0"/>
        <w:autoSpaceDN w:val="0"/>
        <w:adjustRightInd w:val="0"/>
        <w:spacing w:after="216" w:line="270" w:lineRule="atLeast"/>
        <w:rPr>
          <w:rFonts w:eastAsia="Times New Roman"/>
          <w:sz w:val="24"/>
          <w:szCs w:val="24"/>
        </w:rPr>
      </w:pPr>
    </w:p>
    <w:p w14:paraId="2C4931ED" w14:textId="2213D631" w:rsidR="006B33F2" w:rsidRDefault="00577A59" w:rsidP="006B33F2">
      <w:pPr>
        <w:autoSpaceDE w:val="0"/>
        <w:autoSpaceDN w:val="0"/>
        <w:adjustRightInd w:val="0"/>
        <w:spacing w:after="216" w:line="270" w:lineRule="atLeast"/>
        <w:rPr>
          <w:sz w:val="24"/>
        </w:rPr>
      </w:pPr>
      <w:r>
        <w:rPr>
          <w:sz w:val="24"/>
        </w:rPr>
        <w:lastRenderedPageBreak/>
        <w:t>T</w:t>
      </w:r>
      <w:r w:rsidR="006241C5" w:rsidRPr="006241C5">
        <w:rPr>
          <w:sz w:val="24"/>
        </w:rPr>
        <w:t>he weighting process corrected for the fact that respondents who had been to university were overrepresented</w:t>
      </w:r>
      <w:r w:rsidR="00C36A0B">
        <w:rPr>
          <w:sz w:val="24"/>
        </w:rPr>
        <w:t xml:space="preserve"> </w:t>
      </w:r>
      <w:r w:rsidR="00C36A0B" w:rsidRPr="00C36A0B">
        <w:rPr>
          <w:sz w:val="24"/>
        </w:rPr>
        <w:t>and that respondents who had been to college or high school were underrepresented</w:t>
      </w:r>
      <w:r w:rsidR="004E77FB">
        <w:rPr>
          <w:sz w:val="24"/>
        </w:rPr>
        <w:t>, as</w:t>
      </w:r>
      <w:r w:rsidR="004E77FB" w:rsidRPr="004E77FB">
        <w:rPr>
          <w:sz w:val="24"/>
        </w:rPr>
        <w:t xml:space="preserve"> it is normally in panels</w:t>
      </w:r>
      <w:r w:rsidR="004E77FB">
        <w:rPr>
          <w:sz w:val="24"/>
        </w:rPr>
        <w:t xml:space="preserve">. </w:t>
      </w:r>
    </w:p>
    <w:p w14:paraId="017EE401" w14:textId="188DEB84" w:rsidR="00AC33E2" w:rsidRPr="004A666B" w:rsidRDefault="00AC33E2" w:rsidP="00AC33E2">
      <w:pPr>
        <w:autoSpaceDE w:val="0"/>
        <w:autoSpaceDN w:val="0"/>
        <w:adjustRightInd w:val="0"/>
        <w:spacing w:after="216" w:line="270" w:lineRule="atLeast"/>
        <w:contextualSpacing/>
        <w:rPr>
          <w:rFonts w:eastAsia="Times New Roman" w:cs="Arial"/>
          <w:color w:val="FFFFFF" w:themeColor="background1"/>
          <w:sz w:val="24"/>
          <w:szCs w:val="24"/>
        </w:rPr>
      </w:pPr>
      <w:r w:rsidRPr="004A666B">
        <w:rPr>
          <w:b/>
          <w:sz w:val="24"/>
        </w:rPr>
        <w:t xml:space="preserve">Table </w:t>
      </w:r>
      <w:r w:rsidR="006B33F2">
        <w:rPr>
          <w:b/>
          <w:sz w:val="24"/>
        </w:rPr>
        <w:t>7</w:t>
      </w:r>
      <w:r w:rsidRPr="004A666B">
        <w:rPr>
          <w:b/>
          <w:sz w:val="24"/>
        </w:rPr>
        <w:t xml:space="preserve">. Unweighted and weighted sample distribution by </w:t>
      </w:r>
      <w:r w:rsidR="00112F6E">
        <w:rPr>
          <w:b/>
          <w:sz w:val="24"/>
        </w:rPr>
        <w:t>education level</w:t>
      </w:r>
    </w:p>
    <w:tbl>
      <w:tblPr>
        <w:tblW w:w="5000" w:type="pct"/>
        <w:tblCellMar>
          <w:left w:w="70" w:type="dxa"/>
          <w:right w:w="70" w:type="dxa"/>
        </w:tblCellMar>
        <w:tblLook w:val="04A0" w:firstRow="1" w:lastRow="0" w:firstColumn="1" w:lastColumn="0" w:noHBand="0" w:noVBand="1"/>
        <w:tblCaption w:val="Tableau 6. Distribution d’échantillon non pondérée et pondérée selon la langue maternelle"/>
      </w:tblPr>
      <w:tblGrid>
        <w:gridCol w:w="3842"/>
        <w:gridCol w:w="2397"/>
        <w:gridCol w:w="2397"/>
      </w:tblGrid>
      <w:tr w:rsidR="00AC33E2" w:rsidRPr="004A666B" w14:paraId="01319F23" w14:textId="77777777" w:rsidTr="005C53DA">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BFDBD7F" w14:textId="399CE1A1" w:rsidR="00AC33E2" w:rsidRPr="004A666B" w:rsidRDefault="0005263A" w:rsidP="005C53DA">
            <w:pPr>
              <w:contextualSpacing/>
              <w:rPr>
                <w:rFonts w:eastAsia="Times New Roman"/>
                <w:b/>
                <w:bCs/>
                <w:color w:val="FFFFFF"/>
              </w:rPr>
            </w:pPr>
            <w:r>
              <w:rPr>
                <w:b/>
                <w:color w:val="FFFFFF"/>
              </w:rPr>
              <w:t xml:space="preserve">EDUCATION LEVEL </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505BA7C0"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Unweighted</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673F4471"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Weighted</w:t>
            </w:r>
          </w:p>
        </w:tc>
      </w:tr>
      <w:tr w:rsidR="0039109F" w:rsidRPr="004A666B" w14:paraId="485344AF"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B2AD65" w14:textId="08BBAED1" w:rsidR="0039109F" w:rsidRPr="004A666B" w:rsidRDefault="00B4297D" w:rsidP="0039109F">
            <w:pPr>
              <w:contextualSpacing/>
              <w:rPr>
                <w:rFonts w:eastAsia="Times New Roman" w:cs="Arial"/>
                <w:color w:val="000000"/>
              </w:rPr>
            </w:pPr>
            <w:r>
              <w:rPr>
                <w:rFonts w:eastAsia="Times New Roman" w:cs="Arial"/>
                <w:color w:val="000000"/>
              </w:rPr>
              <w:t>Highschool or less</w:t>
            </w:r>
          </w:p>
        </w:tc>
        <w:tc>
          <w:tcPr>
            <w:tcW w:w="1388" w:type="pct"/>
            <w:tcBorders>
              <w:top w:val="nil"/>
              <w:left w:val="nil"/>
              <w:bottom w:val="single" w:sz="4" w:space="0" w:color="auto"/>
              <w:right w:val="single" w:sz="4" w:space="0" w:color="auto"/>
            </w:tcBorders>
            <w:shd w:val="clear" w:color="auto" w:fill="FFFFFF" w:themeFill="background1"/>
            <w:vAlign w:val="bottom"/>
          </w:tcPr>
          <w:p w14:paraId="4CB2F7EC" w14:textId="7EEFE6BD" w:rsidR="0039109F" w:rsidRPr="00A9696D" w:rsidRDefault="00236CC5" w:rsidP="00A9696D">
            <w:pPr>
              <w:contextualSpacing/>
              <w:jc w:val="center"/>
              <w:rPr>
                <w:rFonts w:eastAsia="Times New Roman" w:cs="Arial"/>
              </w:rPr>
            </w:pPr>
            <w:r w:rsidRPr="00A9696D">
              <w:rPr>
                <w:rFonts w:eastAsia="Times New Roman" w:cs="Arial"/>
              </w:rPr>
              <w:t>459</w:t>
            </w:r>
          </w:p>
        </w:tc>
        <w:tc>
          <w:tcPr>
            <w:tcW w:w="1388" w:type="pct"/>
            <w:tcBorders>
              <w:top w:val="nil"/>
              <w:left w:val="nil"/>
              <w:bottom w:val="single" w:sz="4" w:space="0" w:color="auto"/>
              <w:right w:val="single" w:sz="4" w:space="0" w:color="auto"/>
            </w:tcBorders>
            <w:shd w:val="clear" w:color="auto" w:fill="FFFFFF" w:themeFill="background1"/>
            <w:vAlign w:val="bottom"/>
          </w:tcPr>
          <w:p w14:paraId="08DE042F" w14:textId="493FAA32" w:rsidR="0039109F" w:rsidRPr="00A9696D" w:rsidRDefault="000B789A" w:rsidP="00A9696D">
            <w:pPr>
              <w:contextualSpacing/>
              <w:jc w:val="center"/>
              <w:rPr>
                <w:rFonts w:eastAsia="Times New Roman" w:cs="Arial"/>
              </w:rPr>
            </w:pPr>
            <w:r w:rsidRPr="00A9696D">
              <w:rPr>
                <w:rFonts w:eastAsia="Times New Roman" w:cs="Arial"/>
              </w:rPr>
              <w:t>600</w:t>
            </w:r>
          </w:p>
        </w:tc>
      </w:tr>
      <w:tr w:rsidR="0039109F" w:rsidRPr="004A666B" w14:paraId="39C2E61C"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7EBD99" w14:textId="67F53046" w:rsidR="0039109F" w:rsidRPr="004A666B" w:rsidRDefault="00B4297D" w:rsidP="0039109F">
            <w:pPr>
              <w:contextualSpacing/>
              <w:rPr>
                <w:rFonts w:eastAsia="Times New Roman" w:cs="Arial"/>
                <w:color w:val="000000"/>
              </w:rPr>
            </w:pPr>
            <w:r>
              <w:rPr>
                <w:rFonts w:eastAsia="Times New Roman" w:cs="Arial"/>
                <w:color w:val="000000"/>
              </w:rPr>
              <w:t>College</w:t>
            </w:r>
          </w:p>
        </w:tc>
        <w:tc>
          <w:tcPr>
            <w:tcW w:w="1388" w:type="pct"/>
            <w:tcBorders>
              <w:top w:val="nil"/>
              <w:left w:val="nil"/>
              <w:bottom w:val="single" w:sz="4" w:space="0" w:color="auto"/>
              <w:right w:val="single" w:sz="4" w:space="0" w:color="auto"/>
            </w:tcBorders>
            <w:shd w:val="clear" w:color="auto" w:fill="FFFFFF" w:themeFill="background1"/>
            <w:vAlign w:val="bottom"/>
          </w:tcPr>
          <w:p w14:paraId="423C701F" w14:textId="0C27CC8B" w:rsidR="0039109F" w:rsidRPr="00A9696D" w:rsidRDefault="00DE55DD" w:rsidP="00A9696D">
            <w:pPr>
              <w:contextualSpacing/>
              <w:jc w:val="center"/>
              <w:rPr>
                <w:rFonts w:eastAsia="Times New Roman" w:cs="Arial"/>
              </w:rPr>
            </w:pPr>
            <w:r w:rsidRPr="00A9696D">
              <w:rPr>
                <w:rFonts w:eastAsia="Times New Roman" w:cs="Arial"/>
              </w:rPr>
              <w:t>332</w:t>
            </w:r>
          </w:p>
        </w:tc>
        <w:tc>
          <w:tcPr>
            <w:tcW w:w="1388" w:type="pct"/>
            <w:tcBorders>
              <w:top w:val="nil"/>
              <w:left w:val="nil"/>
              <w:bottom w:val="single" w:sz="4" w:space="0" w:color="auto"/>
              <w:right w:val="single" w:sz="4" w:space="0" w:color="auto"/>
            </w:tcBorders>
            <w:shd w:val="clear" w:color="auto" w:fill="FFFFFF" w:themeFill="background1"/>
            <w:vAlign w:val="bottom"/>
          </w:tcPr>
          <w:p w14:paraId="23A6316D" w14:textId="2A54021A" w:rsidR="0039109F" w:rsidRPr="00A9696D" w:rsidRDefault="00DE55DD" w:rsidP="00A9696D">
            <w:pPr>
              <w:contextualSpacing/>
              <w:jc w:val="center"/>
              <w:rPr>
                <w:rFonts w:eastAsia="Times New Roman" w:cs="Arial"/>
              </w:rPr>
            </w:pPr>
            <w:r w:rsidRPr="00A9696D">
              <w:rPr>
                <w:rFonts w:eastAsia="Times New Roman" w:cs="Arial"/>
              </w:rPr>
              <w:t>474</w:t>
            </w:r>
          </w:p>
        </w:tc>
      </w:tr>
      <w:tr w:rsidR="0039109F" w:rsidRPr="004A666B" w14:paraId="4ADAC22D"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028CE7" w14:textId="259CB036" w:rsidR="0039109F" w:rsidRPr="004A666B" w:rsidRDefault="00B4297D" w:rsidP="0039109F">
            <w:pPr>
              <w:contextualSpacing/>
              <w:rPr>
                <w:rFonts w:eastAsia="Times New Roman" w:cs="Arial"/>
                <w:color w:val="000000"/>
              </w:rPr>
            </w:pPr>
            <w:r>
              <w:rPr>
                <w:rFonts w:eastAsia="Times New Roman" w:cs="Arial"/>
                <w:color w:val="000000"/>
              </w:rPr>
              <w:t xml:space="preserve">University </w:t>
            </w:r>
          </w:p>
        </w:tc>
        <w:tc>
          <w:tcPr>
            <w:tcW w:w="1388" w:type="pct"/>
            <w:tcBorders>
              <w:top w:val="nil"/>
              <w:left w:val="nil"/>
              <w:bottom w:val="single" w:sz="4" w:space="0" w:color="auto"/>
              <w:right w:val="single" w:sz="4" w:space="0" w:color="auto"/>
            </w:tcBorders>
            <w:shd w:val="clear" w:color="auto" w:fill="FFFFFF" w:themeFill="background1"/>
            <w:vAlign w:val="bottom"/>
          </w:tcPr>
          <w:p w14:paraId="4DE42D65" w14:textId="19DDAB8D" w:rsidR="00112F6E" w:rsidRPr="00A9696D" w:rsidRDefault="004A4A2F" w:rsidP="00A9696D">
            <w:pPr>
              <w:contextualSpacing/>
              <w:jc w:val="center"/>
              <w:rPr>
                <w:rFonts w:cs="Calibri"/>
                <w:color w:val="000000"/>
              </w:rPr>
            </w:pPr>
            <w:r w:rsidRPr="00A9696D">
              <w:rPr>
                <w:rFonts w:cs="Calibri"/>
                <w:color w:val="000000"/>
              </w:rPr>
              <w:t>693</w:t>
            </w:r>
          </w:p>
        </w:tc>
        <w:tc>
          <w:tcPr>
            <w:tcW w:w="1388" w:type="pct"/>
            <w:tcBorders>
              <w:top w:val="nil"/>
              <w:left w:val="nil"/>
              <w:bottom w:val="single" w:sz="4" w:space="0" w:color="auto"/>
              <w:right w:val="single" w:sz="4" w:space="0" w:color="auto"/>
            </w:tcBorders>
            <w:shd w:val="clear" w:color="auto" w:fill="FFFFFF" w:themeFill="background1"/>
            <w:vAlign w:val="bottom"/>
          </w:tcPr>
          <w:p w14:paraId="45AE4D5D" w14:textId="749B947F" w:rsidR="0039109F" w:rsidRPr="00A9696D" w:rsidRDefault="00A9696D" w:rsidP="00A9696D">
            <w:pPr>
              <w:contextualSpacing/>
              <w:jc w:val="center"/>
              <w:rPr>
                <w:rFonts w:eastAsia="Times New Roman" w:cs="Arial"/>
              </w:rPr>
            </w:pPr>
            <w:r w:rsidRPr="00A9696D">
              <w:rPr>
                <w:rFonts w:eastAsia="Times New Roman" w:cs="Arial"/>
              </w:rPr>
              <w:t>409</w:t>
            </w:r>
          </w:p>
        </w:tc>
      </w:tr>
    </w:tbl>
    <w:p w14:paraId="0D48C86A" w14:textId="77777777" w:rsidR="00AC33E2" w:rsidRPr="004A666B" w:rsidRDefault="00AC33E2" w:rsidP="00AC33E2">
      <w:pPr>
        <w:autoSpaceDE w:val="0"/>
        <w:autoSpaceDN w:val="0"/>
        <w:adjustRightInd w:val="0"/>
        <w:spacing w:after="216" w:line="270" w:lineRule="atLeast"/>
        <w:rPr>
          <w:rFonts w:eastAsia="Times New Roman"/>
          <w:sz w:val="24"/>
          <w:szCs w:val="24"/>
        </w:rPr>
      </w:pPr>
    </w:p>
    <w:p w14:paraId="3E0F5B4E" w14:textId="15177F44" w:rsidR="00AC33E2" w:rsidRPr="003B123C" w:rsidRDefault="00AC33E2" w:rsidP="00AC33E2">
      <w:pPr>
        <w:autoSpaceDE w:val="0"/>
        <w:autoSpaceDN w:val="0"/>
        <w:adjustRightInd w:val="0"/>
        <w:spacing w:after="216" w:line="270" w:lineRule="atLeast"/>
        <w:rPr>
          <w:rFonts w:eastAsia="Times New Roman"/>
          <w:sz w:val="24"/>
          <w:szCs w:val="24"/>
        </w:rPr>
      </w:pPr>
      <w:r w:rsidRPr="003B123C">
        <w:rPr>
          <w:sz w:val="24"/>
        </w:rPr>
        <w:t>The weighting applied corrected the original imbalance for data analysis purposes; no further manipulation was required.</w:t>
      </w:r>
    </w:p>
    <w:p w14:paraId="6C2220CC" w14:textId="77777777" w:rsidR="003B123C" w:rsidRDefault="003B123C" w:rsidP="00AC33E2">
      <w:pPr>
        <w:autoSpaceDE w:val="0"/>
        <w:autoSpaceDN w:val="0"/>
        <w:adjustRightInd w:val="0"/>
        <w:spacing w:after="216" w:line="270" w:lineRule="atLeast"/>
        <w:rPr>
          <w:sz w:val="24"/>
        </w:rPr>
      </w:pPr>
    </w:p>
    <w:p w14:paraId="5CC09F53" w14:textId="1E4B12DB" w:rsidR="00AC33E2" w:rsidRPr="004A666B" w:rsidRDefault="00AC33E2" w:rsidP="00AC33E2">
      <w:pPr>
        <w:autoSpaceDE w:val="0"/>
        <w:autoSpaceDN w:val="0"/>
        <w:adjustRightInd w:val="0"/>
        <w:spacing w:after="216" w:line="270" w:lineRule="atLeast"/>
        <w:rPr>
          <w:rFonts w:eastAsia="Times New Roman"/>
          <w:sz w:val="24"/>
          <w:szCs w:val="24"/>
        </w:rPr>
      </w:pPr>
      <w:r w:rsidRPr="004A666B">
        <w:rPr>
          <w:b/>
          <w:sz w:val="24"/>
        </w:rPr>
        <w:t>A.1.</w:t>
      </w:r>
      <w:r w:rsidR="001510A3">
        <w:rPr>
          <w:b/>
          <w:sz w:val="24"/>
        </w:rPr>
        <w:t>8</w:t>
      </w:r>
      <w:r w:rsidRPr="004A666B">
        <w:tab/>
      </w:r>
      <w:r w:rsidRPr="004A666B">
        <w:rPr>
          <w:b/>
          <w:sz w:val="24"/>
        </w:rPr>
        <w:t xml:space="preserve">Weighting </w:t>
      </w:r>
      <w:r w:rsidR="00993C67" w:rsidRPr="004A666B">
        <w:rPr>
          <w:b/>
          <w:sz w:val="24"/>
        </w:rPr>
        <w:t>F</w:t>
      </w:r>
      <w:r w:rsidRPr="004A666B">
        <w:rPr>
          <w:b/>
          <w:sz w:val="24"/>
        </w:rPr>
        <w:t>actors</w:t>
      </w:r>
    </w:p>
    <w:p w14:paraId="64AD2770" w14:textId="77777777" w:rsidR="00AC33E2" w:rsidRPr="00F57289" w:rsidRDefault="00AC33E2" w:rsidP="00AC33E2">
      <w:pPr>
        <w:autoSpaceDE w:val="0"/>
        <w:autoSpaceDN w:val="0"/>
        <w:adjustRightInd w:val="0"/>
        <w:spacing w:after="216" w:line="270" w:lineRule="atLeast"/>
        <w:contextualSpacing/>
        <w:rPr>
          <w:sz w:val="24"/>
        </w:rPr>
      </w:pPr>
      <w:r w:rsidRPr="00F57289">
        <w:rPr>
          <w:sz w:val="24"/>
        </w:rPr>
        <w:t>Certain subgroups tend to be underrepresented or overrepresented in a sample compared to the general population. The weighting of a sample makes it possible to correct for differences in the representation of the various subgroups of that sample compared to what is usually observed in the overall study population. Weighting factors are therefore the weight given to each respondent that corresponds to a subgroup of the sample.</w:t>
      </w:r>
    </w:p>
    <w:p w14:paraId="61CEF04B" w14:textId="77777777" w:rsidR="00BF6691" w:rsidRPr="00F57289" w:rsidRDefault="00BF6691" w:rsidP="00AC33E2">
      <w:pPr>
        <w:autoSpaceDE w:val="0"/>
        <w:autoSpaceDN w:val="0"/>
        <w:adjustRightInd w:val="0"/>
        <w:spacing w:after="216" w:line="270" w:lineRule="atLeast"/>
        <w:contextualSpacing/>
        <w:rPr>
          <w:rFonts w:eastAsia="Times New Roman"/>
          <w:sz w:val="24"/>
          <w:szCs w:val="24"/>
        </w:rPr>
      </w:pPr>
    </w:p>
    <w:p w14:paraId="5AE549B5" w14:textId="77777777" w:rsidR="00AC33E2" w:rsidRPr="004A666B" w:rsidRDefault="00AC33E2" w:rsidP="00AC33E2">
      <w:pPr>
        <w:autoSpaceDE w:val="0"/>
        <w:autoSpaceDN w:val="0"/>
        <w:adjustRightInd w:val="0"/>
        <w:spacing w:after="216" w:line="270" w:lineRule="atLeast"/>
        <w:rPr>
          <w:rFonts w:eastAsia="Times New Roman"/>
          <w:sz w:val="24"/>
          <w:szCs w:val="24"/>
        </w:rPr>
      </w:pPr>
      <w:r w:rsidRPr="00F57289">
        <w:rPr>
          <w:sz w:val="24"/>
        </w:rPr>
        <w:t>The following tables illustrate the proportion allocated to each target in the sample.</w:t>
      </w:r>
    </w:p>
    <w:p w14:paraId="29498424" w14:textId="78308920" w:rsidR="00AC33E2" w:rsidRPr="004A666B" w:rsidRDefault="00AC33E2" w:rsidP="00AC33E2">
      <w:pPr>
        <w:autoSpaceDE w:val="0"/>
        <w:autoSpaceDN w:val="0"/>
        <w:adjustRightInd w:val="0"/>
        <w:spacing w:after="216" w:line="270" w:lineRule="atLeast"/>
        <w:contextualSpacing/>
        <w:rPr>
          <w:rFonts w:eastAsia="Times New Roman" w:cs="Arial"/>
          <w:sz w:val="24"/>
          <w:szCs w:val="24"/>
        </w:rPr>
      </w:pPr>
      <w:r w:rsidRPr="004A666B">
        <w:rPr>
          <w:b/>
          <w:sz w:val="24"/>
        </w:rPr>
        <w:t xml:space="preserve">Table </w:t>
      </w:r>
      <w:r w:rsidR="000434DA">
        <w:rPr>
          <w:b/>
          <w:sz w:val="24"/>
        </w:rPr>
        <w:t>7</w:t>
      </w:r>
      <w:r w:rsidRPr="004A666B">
        <w:rPr>
          <w:b/>
          <w:sz w:val="24"/>
        </w:rPr>
        <w:t>. Weighting by gender and age</w:t>
      </w:r>
    </w:p>
    <w:tbl>
      <w:tblPr>
        <w:tblW w:w="4341" w:type="pct"/>
        <w:tblCellMar>
          <w:left w:w="70" w:type="dxa"/>
          <w:right w:w="70" w:type="dxa"/>
        </w:tblCellMar>
        <w:tblLook w:val="04A0" w:firstRow="1" w:lastRow="0" w:firstColumn="1" w:lastColumn="0" w:noHBand="0" w:noVBand="1"/>
        <w:tblCaption w:val="Table 8. Weighting by gender and age"/>
      </w:tblPr>
      <w:tblGrid>
        <w:gridCol w:w="4917"/>
        <w:gridCol w:w="2581"/>
      </w:tblGrid>
      <w:tr w:rsidR="00AC33E2" w:rsidRPr="004A666B" w14:paraId="7ADAA392"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45F1553" w14:textId="77777777" w:rsidR="00AC33E2" w:rsidRPr="004A666B" w:rsidRDefault="00AC33E2" w:rsidP="005C53DA">
            <w:pPr>
              <w:contextualSpacing/>
              <w:rPr>
                <w:rFonts w:eastAsia="Times New Roman"/>
                <w:b/>
                <w:bCs/>
                <w:color w:val="FFFFFF"/>
              </w:rPr>
            </w:pPr>
            <w:r w:rsidRPr="004A666B">
              <w:rPr>
                <w:b/>
                <w:color w:val="FFFFFF"/>
              </w:rPr>
              <w:t>GENDER*AGE</w:t>
            </w:r>
          </w:p>
        </w:tc>
        <w:tc>
          <w:tcPr>
            <w:tcW w:w="1721" w:type="pct"/>
            <w:tcBorders>
              <w:top w:val="single" w:sz="4" w:space="0" w:color="auto"/>
              <w:left w:val="nil"/>
              <w:bottom w:val="single" w:sz="4" w:space="0" w:color="auto"/>
              <w:right w:val="single" w:sz="4" w:space="0" w:color="auto"/>
            </w:tcBorders>
            <w:shd w:val="clear" w:color="auto" w:fill="000000" w:themeFill="text1"/>
            <w:vAlign w:val="center"/>
            <w:hideMark/>
          </w:tcPr>
          <w:p w14:paraId="4EC1C620"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Weighting</w:t>
            </w:r>
          </w:p>
        </w:tc>
      </w:tr>
      <w:tr w:rsidR="00257F6E" w:rsidRPr="004A666B" w14:paraId="63D65063"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30C21219" w14:textId="3895D573" w:rsidR="00257F6E" w:rsidRPr="004A666B" w:rsidRDefault="00257F6E" w:rsidP="00257F6E">
            <w:pPr>
              <w:contextualSpacing/>
              <w:rPr>
                <w:rFonts w:cs="Calibri"/>
                <w:color w:val="000000"/>
              </w:rPr>
            </w:pPr>
            <w:r w:rsidRPr="006C6E7C">
              <w:t>Male, 18-24 years</w:t>
            </w:r>
          </w:p>
        </w:tc>
        <w:tc>
          <w:tcPr>
            <w:tcW w:w="1721" w:type="pct"/>
            <w:tcBorders>
              <w:top w:val="single" w:sz="4" w:space="0" w:color="auto"/>
              <w:left w:val="nil"/>
              <w:bottom w:val="single" w:sz="4" w:space="0" w:color="auto"/>
              <w:right w:val="single" w:sz="4" w:space="0" w:color="auto"/>
            </w:tcBorders>
            <w:shd w:val="clear" w:color="auto" w:fill="auto"/>
          </w:tcPr>
          <w:p w14:paraId="203D1EE1" w14:textId="57FA231E" w:rsidR="00257F6E" w:rsidRPr="008056B9" w:rsidRDefault="00257F6E" w:rsidP="00257F6E">
            <w:pPr>
              <w:contextualSpacing/>
              <w:jc w:val="center"/>
              <w:rPr>
                <w:rFonts w:cs="Calibri"/>
                <w:highlight w:val="yellow"/>
              </w:rPr>
            </w:pPr>
            <w:r w:rsidRPr="006C6E7C">
              <w:t>0</w:t>
            </w:r>
            <w:r w:rsidR="000B0EC5">
              <w:t>.</w:t>
            </w:r>
            <w:r w:rsidRPr="006C6E7C">
              <w:t>05598</w:t>
            </w:r>
          </w:p>
        </w:tc>
      </w:tr>
      <w:tr w:rsidR="00257F6E" w:rsidRPr="004A666B" w14:paraId="64D3F76B"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552B6287" w14:textId="6004445D" w:rsidR="00257F6E" w:rsidRPr="004A666B" w:rsidRDefault="00257F6E" w:rsidP="00257F6E">
            <w:pPr>
              <w:contextualSpacing/>
              <w:rPr>
                <w:color w:val="000000"/>
              </w:rPr>
            </w:pPr>
            <w:r w:rsidRPr="006C6E7C">
              <w:t>Female, 18-24 years</w:t>
            </w:r>
          </w:p>
        </w:tc>
        <w:tc>
          <w:tcPr>
            <w:tcW w:w="1721" w:type="pct"/>
            <w:tcBorders>
              <w:top w:val="single" w:sz="4" w:space="0" w:color="auto"/>
              <w:left w:val="nil"/>
              <w:bottom w:val="single" w:sz="4" w:space="0" w:color="auto"/>
              <w:right w:val="single" w:sz="4" w:space="0" w:color="auto"/>
            </w:tcBorders>
            <w:shd w:val="clear" w:color="auto" w:fill="auto"/>
          </w:tcPr>
          <w:p w14:paraId="7C6FB732" w14:textId="60E7CA24" w:rsidR="00257F6E" w:rsidRPr="008056B9" w:rsidRDefault="00257F6E" w:rsidP="00257F6E">
            <w:pPr>
              <w:contextualSpacing/>
              <w:jc w:val="center"/>
              <w:rPr>
                <w:highlight w:val="yellow"/>
              </w:rPr>
            </w:pPr>
            <w:r w:rsidRPr="006C6E7C">
              <w:t>0</w:t>
            </w:r>
            <w:r w:rsidR="000B0EC5">
              <w:t>.</w:t>
            </w:r>
            <w:r w:rsidRPr="006C6E7C">
              <w:t>05362</w:t>
            </w:r>
          </w:p>
        </w:tc>
      </w:tr>
      <w:tr w:rsidR="00257F6E" w:rsidRPr="004A666B" w14:paraId="18DD5772"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2FD6DE14" w14:textId="34C18399" w:rsidR="00257F6E" w:rsidRPr="004A666B" w:rsidRDefault="00257F6E" w:rsidP="00257F6E">
            <w:pPr>
              <w:contextualSpacing/>
              <w:rPr>
                <w:rFonts w:cs="Calibri"/>
                <w:color w:val="000000"/>
              </w:rPr>
            </w:pPr>
            <w:r w:rsidRPr="006C6E7C">
              <w:t>Male, 25-34 years</w:t>
            </w:r>
          </w:p>
        </w:tc>
        <w:tc>
          <w:tcPr>
            <w:tcW w:w="1721" w:type="pct"/>
            <w:tcBorders>
              <w:top w:val="single" w:sz="4" w:space="0" w:color="auto"/>
              <w:left w:val="nil"/>
              <w:bottom w:val="single" w:sz="4" w:space="0" w:color="auto"/>
              <w:right w:val="single" w:sz="4" w:space="0" w:color="auto"/>
            </w:tcBorders>
            <w:shd w:val="clear" w:color="auto" w:fill="auto"/>
          </w:tcPr>
          <w:p w14:paraId="61125F42" w14:textId="125226FA" w:rsidR="00257F6E" w:rsidRPr="008056B9" w:rsidRDefault="00257F6E" w:rsidP="00257F6E">
            <w:pPr>
              <w:contextualSpacing/>
              <w:jc w:val="center"/>
              <w:rPr>
                <w:rFonts w:cs="Calibri"/>
                <w:highlight w:val="yellow"/>
              </w:rPr>
            </w:pPr>
            <w:r w:rsidRPr="006C6E7C">
              <w:t>0</w:t>
            </w:r>
            <w:r w:rsidR="000B0EC5">
              <w:t>.</w:t>
            </w:r>
            <w:r w:rsidRPr="006C6E7C">
              <w:t>08084</w:t>
            </w:r>
          </w:p>
        </w:tc>
      </w:tr>
      <w:tr w:rsidR="00257F6E" w:rsidRPr="004A666B" w14:paraId="496C64FE"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7E707C8A" w14:textId="4B955AB1" w:rsidR="00257F6E" w:rsidRPr="004A666B" w:rsidRDefault="00257F6E" w:rsidP="00257F6E">
            <w:pPr>
              <w:contextualSpacing/>
              <w:rPr>
                <w:rFonts w:cs="Calibri"/>
                <w:color w:val="000000"/>
              </w:rPr>
            </w:pPr>
            <w:r w:rsidRPr="006C6E7C">
              <w:t>Female, 25-34 years</w:t>
            </w:r>
          </w:p>
        </w:tc>
        <w:tc>
          <w:tcPr>
            <w:tcW w:w="1721" w:type="pct"/>
            <w:tcBorders>
              <w:top w:val="single" w:sz="4" w:space="0" w:color="auto"/>
              <w:left w:val="nil"/>
              <w:bottom w:val="single" w:sz="4" w:space="0" w:color="auto"/>
              <w:right w:val="single" w:sz="4" w:space="0" w:color="auto"/>
            </w:tcBorders>
            <w:shd w:val="clear" w:color="auto" w:fill="auto"/>
          </w:tcPr>
          <w:p w14:paraId="3C66A8F4" w14:textId="52A7FB6F" w:rsidR="00257F6E" w:rsidRPr="008056B9" w:rsidRDefault="00257F6E" w:rsidP="00257F6E">
            <w:pPr>
              <w:contextualSpacing/>
              <w:jc w:val="center"/>
              <w:rPr>
                <w:rFonts w:cs="Calibri"/>
                <w:highlight w:val="yellow"/>
              </w:rPr>
            </w:pPr>
            <w:r w:rsidRPr="006C6E7C">
              <w:t>0</w:t>
            </w:r>
            <w:r w:rsidR="000B0EC5">
              <w:t>.</w:t>
            </w:r>
            <w:r w:rsidRPr="006C6E7C">
              <w:t>08231</w:t>
            </w:r>
          </w:p>
        </w:tc>
      </w:tr>
      <w:tr w:rsidR="00257F6E" w:rsidRPr="004A666B" w14:paraId="4C742B81"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5E6B41A2" w14:textId="14C8648F" w:rsidR="00257F6E" w:rsidRPr="004A666B" w:rsidRDefault="00257F6E" w:rsidP="00257F6E">
            <w:pPr>
              <w:contextualSpacing/>
              <w:rPr>
                <w:rFonts w:cs="Calibri"/>
                <w:color w:val="000000"/>
              </w:rPr>
            </w:pPr>
            <w:r w:rsidRPr="006C6E7C">
              <w:t>Male, 35-44 years</w:t>
            </w:r>
          </w:p>
        </w:tc>
        <w:tc>
          <w:tcPr>
            <w:tcW w:w="1721" w:type="pct"/>
            <w:tcBorders>
              <w:top w:val="single" w:sz="4" w:space="0" w:color="auto"/>
              <w:left w:val="nil"/>
              <w:bottom w:val="single" w:sz="4" w:space="0" w:color="auto"/>
              <w:right w:val="single" w:sz="4" w:space="0" w:color="auto"/>
            </w:tcBorders>
            <w:shd w:val="clear" w:color="auto" w:fill="auto"/>
          </w:tcPr>
          <w:p w14:paraId="53C1CA21" w14:textId="0555B112" w:rsidR="00257F6E" w:rsidRPr="008056B9" w:rsidRDefault="00257F6E" w:rsidP="00257F6E">
            <w:pPr>
              <w:contextualSpacing/>
              <w:jc w:val="center"/>
              <w:rPr>
                <w:rFonts w:cs="Calibri"/>
                <w:highlight w:val="yellow"/>
              </w:rPr>
            </w:pPr>
            <w:r w:rsidRPr="006C6E7C">
              <w:t>0</w:t>
            </w:r>
            <w:r w:rsidR="000B0EC5">
              <w:t>.</w:t>
            </w:r>
            <w:r w:rsidRPr="006C6E7C">
              <w:t>07913</w:t>
            </w:r>
          </w:p>
        </w:tc>
      </w:tr>
      <w:tr w:rsidR="00257F6E" w:rsidRPr="004A666B" w14:paraId="67BE0A74"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1FB5D3B3" w14:textId="69DB0281" w:rsidR="00257F6E" w:rsidRPr="004A666B" w:rsidRDefault="00257F6E" w:rsidP="00257F6E">
            <w:pPr>
              <w:contextualSpacing/>
              <w:rPr>
                <w:rFonts w:cs="Calibri"/>
                <w:color w:val="000000"/>
              </w:rPr>
            </w:pPr>
            <w:r w:rsidRPr="006C6E7C">
              <w:t>Female, 35-44 years</w:t>
            </w:r>
          </w:p>
        </w:tc>
        <w:tc>
          <w:tcPr>
            <w:tcW w:w="1721" w:type="pct"/>
            <w:tcBorders>
              <w:top w:val="single" w:sz="4" w:space="0" w:color="auto"/>
              <w:left w:val="nil"/>
              <w:bottom w:val="single" w:sz="4" w:space="0" w:color="auto"/>
              <w:right w:val="single" w:sz="4" w:space="0" w:color="auto"/>
            </w:tcBorders>
            <w:shd w:val="clear" w:color="auto" w:fill="auto"/>
          </w:tcPr>
          <w:p w14:paraId="1D8739B8" w14:textId="3B8AB474" w:rsidR="00257F6E" w:rsidRPr="008056B9" w:rsidRDefault="00257F6E" w:rsidP="00257F6E">
            <w:pPr>
              <w:contextualSpacing/>
              <w:jc w:val="center"/>
              <w:rPr>
                <w:rFonts w:cs="Calibri"/>
                <w:highlight w:val="yellow"/>
              </w:rPr>
            </w:pPr>
            <w:r w:rsidRPr="006C6E7C">
              <w:t>0</w:t>
            </w:r>
            <w:r w:rsidR="000B0EC5">
              <w:t>.</w:t>
            </w:r>
            <w:r w:rsidRPr="006C6E7C">
              <w:t>08262</w:t>
            </w:r>
          </w:p>
        </w:tc>
      </w:tr>
      <w:tr w:rsidR="00257F6E" w:rsidRPr="004A666B" w14:paraId="60087D29"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00A3F057" w14:textId="0BAD29F1" w:rsidR="00257F6E" w:rsidRPr="004A666B" w:rsidRDefault="00257F6E" w:rsidP="00257F6E">
            <w:pPr>
              <w:contextualSpacing/>
              <w:rPr>
                <w:rFonts w:cs="Calibri"/>
                <w:color w:val="000000"/>
              </w:rPr>
            </w:pPr>
            <w:r w:rsidRPr="006C6E7C">
              <w:t>Male, 45-54 years</w:t>
            </w:r>
          </w:p>
        </w:tc>
        <w:tc>
          <w:tcPr>
            <w:tcW w:w="1721" w:type="pct"/>
            <w:tcBorders>
              <w:top w:val="single" w:sz="4" w:space="0" w:color="auto"/>
              <w:left w:val="nil"/>
              <w:bottom w:val="single" w:sz="4" w:space="0" w:color="auto"/>
              <w:right w:val="single" w:sz="4" w:space="0" w:color="auto"/>
            </w:tcBorders>
            <w:shd w:val="clear" w:color="auto" w:fill="auto"/>
          </w:tcPr>
          <w:p w14:paraId="2C47F82C" w14:textId="64483707" w:rsidR="00257F6E" w:rsidRPr="008056B9" w:rsidRDefault="00257F6E" w:rsidP="00257F6E">
            <w:pPr>
              <w:contextualSpacing/>
              <w:jc w:val="center"/>
              <w:rPr>
                <w:rFonts w:cs="Calibri"/>
                <w:highlight w:val="yellow"/>
              </w:rPr>
            </w:pPr>
            <w:r w:rsidRPr="006C6E7C">
              <w:t>0</w:t>
            </w:r>
            <w:r w:rsidR="000B0EC5">
              <w:t>.</w:t>
            </w:r>
            <w:r w:rsidRPr="006C6E7C">
              <w:t>08785</w:t>
            </w:r>
          </w:p>
        </w:tc>
      </w:tr>
      <w:tr w:rsidR="00257F6E" w:rsidRPr="004A666B" w14:paraId="56676095"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44F1B1C3" w14:textId="530D0798" w:rsidR="00257F6E" w:rsidRPr="004A666B" w:rsidRDefault="00257F6E" w:rsidP="00257F6E">
            <w:pPr>
              <w:contextualSpacing/>
              <w:rPr>
                <w:color w:val="000000"/>
              </w:rPr>
            </w:pPr>
            <w:r w:rsidRPr="006C6E7C">
              <w:t>Female, 45-54 years</w:t>
            </w:r>
          </w:p>
        </w:tc>
        <w:tc>
          <w:tcPr>
            <w:tcW w:w="1721" w:type="pct"/>
            <w:tcBorders>
              <w:top w:val="single" w:sz="4" w:space="0" w:color="auto"/>
              <w:left w:val="nil"/>
              <w:bottom w:val="single" w:sz="4" w:space="0" w:color="auto"/>
              <w:right w:val="single" w:sz="4" w:space="0" w:color="auto"/>
            </w:tcBorders>
            <w:shd w:val="clear" w:color="auto" w:fill="auto"/>
          </w:tcPr>
          <w:p w14:paraId="073D515F" w14:textId="173DEB65" w:rsidR="00257F6E" w:rsidRPr="008056B9" w:rsidRDefault="00257F6E" w:rsidP="00257F6E">
            <w:pPr>
              <w:contextualSpacing/>
              <w:jc w:val="center"/>
              <w:rPr>
                <w:highlight w:val="yellow"/>
              </w:rPr>
            </w:pPr>
            <w:r w:rsidRPr="006C6E7C">
              <w:t>0</w:t>
            </w:r>
            <w:r w:rsidR="000B0EC5">
              <w:t>.</w:t>
            </w:r>
            <w:r w:rsidRPr="006C6E7C">
              <w:t>09125</w:t>
            </w:r>
          </w:p>
        </w:tc>
      </w:tr>
      <w:tr w:rsidR="00257F6E" w:rsidRPr="004A666B" w14:paraId="50C6C09B"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40B676AF" w14:textId="4FD5AFE5" w:rsidR="00257F6E" w:rsidRPr="004A666B" w:rsidRDefault="00257F6E" w:rsidP="00257F6E">
            <w:pPr>
              <w:contextualSpacing/>
              <w:rPr>
                <w:rFonts w:cs="Calibri"/>
                <w:color w:val="000000"/>
              </w:rPr>
            </w:pPr>
            <w:r w:rsidRPr="006C6E7C">
              <w:t>Male, 55-64 years</w:t>
            </w:r>
          </w:p>
        </w:tc>
        <w:tc>
          <w:tcPr>
            <w:tcW w:w="1721" w:type="pct"/>
            <w:tcBorders>
              <w:top w:val="single" w:sz="4" w:space="0" w:color="auto"/>
              <w:left w:val="nil"/>
              <w:bottom w:val="single" w:sz="4" w:space="0" w:color="auto"/>
              <w:right w:val="single" w:sz="4" w:space="0" w:color="auto"/>
            </w:tcBorders>
            <w:shd w:val="clear" w:color="auto" w:fill="auto"/>
          </w:tcPr>
          <w:p w14:paraId="32F3DF35" w14:textId="62D0F01E" w:rsidR="00257F6E" w:rsidRPr="008056B9" w:rsidRDefault="00257F6E" w:rsidP="00257F6E">
            <w:pPr>
              <w:contextualSpacing/>
              <w:jc w:val="center"/>
              <w:rPr>
                <w:rFonts w:cs="Calibri"/>
                <w:highlight w:val="yellow"/>
              </w:rPr>
            </w:pPr>
            <w:r w:rsidRPr="006C6E7C">
              <w:t>0</w:t>
            </w:r>
            <w:r w:rsidR="000B0EC5">
              <w:t>.</w:t>
            </w:r>
            <w:r w:rsidRPr="006C6E7C">
              <w:t>08548</w:t>
            </w:r>
          </w:p>
        </w:tc>
      </w:tr>
      <w:tr w:rsidR="00257F6E" w:rsidRPr="004A666B" w14:paraId="67319DA5"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tcPr>
          <w:p w14:paraId="73D7D7AB" w14:textId="7BE29DB7" w:rsidR="00257F6E" w:rsidRPr="004A666B" w:rsidRDefault="00257F6E" w:rsidP="00257F6E">
            <w:pPr>
              <w:contextualSpacing/>
              <w:rPr>
                <w:rFonts w:cs="Calibri"/>
                <w:color w:val="000000"/>
              </w:rPr>
            </w:pPr>
            <w:r w:rsidRPr="006C6E7C">
              <w:t>Female, 55-64 years</w:t>
            </w:r>
          </w:p>
        </w:tc>
        <w:tc>
          <w:tcPr>
            <w:tcW w:w="1721" w:type="pct"/>
            <w:tcBorders>
              <w:top w:val="single" w:sz="4" w:space="0" w:color="auto"/>
              <w:left w:val="nil"/>
              <w:bottom w:val="single" w:sz="4" w:space="0" w:color="auto"/>
              <w:right w:val="single" w:sz="4" w:space="0" w:color="auto"/>
            </w:tcBorders>
            <w:shd w:val="clear" w:color="auto" w:fill="auto"/>
          </w:tcPr>
          <w:p w14:paraId="3A79A166" w14:textId="6C15BD12" w:rsidR="00257F6E" w:rsidRPr="008056B9" w:rsidRDefault="00257F6E" w:rsidP="00257F6E">
            <w:pPr>
              <w:contextualSpacing/>
              <w:jc w:val="center"/>
              <w:rPr>
                <w:rFonts w:cs="Calibri"/>
                <w:highlight w:val="yellow"/>
              </w:rPr>
            </w:pPr>
            <w:r w:rsidRPr="006C6E7C">
              <w:t>0</w:t>
            </w:r>
            <w:r w:rsidR="000B0EC5">
              <w:t>.</w:t>
            </w:r>
            <w:r w:rsidRPr="006C6E7C">
              <w:t>08948</w:t>
            </w:r>
          </w:p>
        </w:tc>
      </w:tr>
      <w:tr w:rsidR="00257F6E" w:rsidRPr="004A666B" w14:paraId="41DDDD11"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tcPr>
          <w:p w14:paraId="7579A9BD" w14:textId="2E0DD3D3" w:rsidR="00257F6E" w:rsidRPr="004A666B" w:rsidRDefault="00257F6E" w:rsidP="00257F6E">
            <w:pPr>
              <w:contextualSpacing/>
              <w:rPr>
                <w:rFonts w:cs="Calibri"/>
                <w:color w:val="000000"/>
              </w:rPr>
            </w:pPr>
            <w:r w:rsidRPr="006C6E7C">
              <w:t>Male, 65 years+, refusal</w:t>
            </w:r>
          </w:p>
        </w:tc>
        <w:tc>
          <w:tcPr>
            <w:tcW w:w="1721" w:type="pct"/>
            <w:tcBorders>
              <w:top w:val="single" w:sz="4" w:space="0" w:color="auto"/>
              <w:left w:val="nil"/>
              <w:bottom w:val="single" w:sz="4" w:space="0" w:color="auto"/>
              <w:right w:val="single" w:sz="4" w:space="0" w:color="auto"/>
            </w:tcBorders>
            <w:shd w:val="clear" w:color="auto" w:fill="auto"/>
          </w:tcPr>
          <w:p w14:paraId="5771BFF4" w14:textId="2CEF874B" w:rsidR="00257F6E" w:rsidRPr="008056B9" w:rsidRDefault="00257F6E" w:rsidP="00257F6E">
            <w:pPr>
              <w:contextualSpacing/>
              <w:jc w:val="center"/>
              <w:rPr>
                <w:rFonts w:cs="Calibri"/>
                <w:highlight w:val="yellow"/>
              </w:rPr>
            </w:pPr>
            <w:r w:rsidRPr="006C6E7C">
              <w:t>0</w:t>
            </w:r>
            <w:r w:rsidR="000B0EC5">
              <w:t>.</w:t>
            </w:r>
            <w:r w:rsidRPr="006C6E7C">
              <w:t>09605</w:t>
            </w:r>
          </w:p>
        </w:tc>
      </w:tr>
      <w:tr w:rsidR="00257F6E" w:rsidRPr="004A666B" w14:paraId="366C8141"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tcPr>
          <w:p w14:paraId="77769E74" w14:textId="5B467E26" w:rsidR="00257F6E" w:rsidRPr="004A666B" w:rsidRDefault="00257F6E" w:rsidP="00257F6E">
            <w:pPr>
              <w:contextualSpacing/>
              <w:rPr>
                <w:rFonts w:cs="Calibri"/>
                <w:color w:val="000000"/>
              </w:rPr>
            </w:pPr>
            <w:r w:rsidRPr="006C6E7C">
              <w:t>Female, 65 years+, refusal</w:t>
            </w:r>
          </w:p>
        </w:tc>
        <w:tc>
          <w:tcPr>
            <w:tcW w:w="1721" w:type="pct"/>
            <w:tcBorders>
              <w:top w:val="single" w:sz="4" w:space="0" w:color="auto"/>
              <w:left w:val="nil"/>
              <w:bottom w:val="single" w:sz="4" w:space="0" w:color="auto"/>
              <w:right w:val="single" w:sz="4" w:space="0" w:color="auto"/>
            </w:tcBorders>
            <w:shd w:val="clear" w:color="auto" w:fill="auto"/>
          </w:tcPr>
          <w:p w14:paraId="1CA9BAB5" w14:textId="5DDC98D4" w:rsidR="00257F6E" w:rsidRPr="008056B9" w:rsidRDefault="00257F6E" w:rsidP="00257F6E">
            <w:pPr>
              <w:contextualSpacing/>
              <w:jc w:val="center"/>
              <w:rPr>
                <w:rFonts w:cs="Calibri"/>
                <w:highlight w:val="yellow"/>
              </w:rPr>
            </w:pPr>
            <w:r w:rsidRPr="006C6E7C">
              <w:t>0</w:t>
            </w:r>
            <w:r w:rsidR="000B0EC5">
              <w:t>.</w:t>
            </w:r>
            <w:r w:rsidRPr="006C6E7C">
              <w:t>11539</w:t>
            </w:r>
          </w:p>
        </w:tc>
      </w:tr>
      <w:tr w:rsidR="007D4613" w:rsidRPr="004A666B" w14:paraId="1A7F79AA"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A769BC" w14:textId="77777777" w:rsidR="007D4613" w:rsidRPr="004A666B" w:rsidRDefault="007D4613" w:rsidP="007D4613">
            <w:pPr>
              <w:contextualSpacing/>
              <w:jc w:val="right"/>
              <w:rPr>
                <w:rFonts w:cs="Calibri"/>
                <w:color w:val="000000"/>
              </w:rPr>
            </w:pPr>
            <w:r w:rsidRPr="004A666B">
              <w:rPr>
                <w:color w:val="000000"/>
              </w:rPr>
              <w:t>Total</w:t>
            </w:r>
          </w:p>
        </w:tc>
        <w:tc>
          <w:tcPr>
            <w:tcW w:w="1721" w:type="pct"/>
            <w:tcBorders>
              <w:top w:val="single" w:sz="4" w:space="0" w:color="auto"/>
              <w:left w:val="nil"/>
              <w:bottom w:val="single" w:sz="4" w:space="0" w:color="auto"/>
              <w:right w:val="single" w:sz="4" w:space="0" w:color="auto"/>
            </w:tcBorders>
            <w:shd w:val="clear" w:color="auto" w:fill="FFFFFF" w:themeFill="background1"/>
            <w:vAlign w:val="bottom"/>
          </w:tcPr>
          <w:p w14:paraId="60904A4E" w14:textId="77777777" w:rsidR="007D4613" w:rsidRPr="008056B9" w:rsidRDefault="007D4613" w:rsidP="007D4613">
            <w:pPr>
              <w:contextualSpacing/>
              <w:jc w:val="center"/>
              <w:rPr>
                <w:rFonts w:cs="Calibri"/>
                <w:highlight w:val="yellow"/>
              </w:rPr>
            </w:pPr>
            <w:r w:rsidRPr="00C82AB3">
              <w:t>1</w:t>
            </w:r>
          </w:p>
        </w:tc>
      </w:tr>
    </w:tbl>
    <w:p w14:paraId="276B34BE" w14:textId="77777777" w:rsidR="00EF103C" w:rsidRPr="004A666B" w:rsidRDefault="00EF103C">
      <w:pPr>
        <w:rPr>
          <w:b/>
          <w:sz w:val="24"/>
        </w:rPr>
      </w:pPr>
    </w:p>
    <w:p w14:paraId="56D32986" w14:textId="4C056363" w:rsidR="00AC33E2" w:rsidRPr="004A666B" w:rsidRDefault="00BF6691" w:rsidP="00AC33E2">
      <w:pPr>
        <w:autoSpaceDE w:val="0"/>
        <w:autoSpaceDN w:val="0"/>
        <w:adjustRightInd w:val="0"/>
        <w:spacing w:after="216" w:line="270" w:lineRule="atLeast"/>
        <w:contextualSpacing/>
        <w:rPr>
          <w:rFonts w:eastAsia="Times New Roman" w:cs="Arial"/>
          <w:sz w:val="24"/>
          <w:szCs w:val="24"/>
        </w:rPr>
      </w:pPr>
      <w:r w:rsidRPr="004A666B">
        <w:rPr>
          <w:b/>
          <w:sz w:val="24"/>
        </w:rPr>
        <w:lastRenderedPageBreak/>
        <w:t xml:space="preserve">Table </w:t>
      </w:r>
      <w:r w:rsidR="000434DA">
        <w:rPr>
          <w:b/>
          <w:sz w:val="24"/>
        </w:rPr>
        <w:t>8</w:t>
      </w:r>
      <w:r w:rsidRPr="004A666B">
        <w:rPr>
          <w:b/>
          <w:sz w:val="24"/>
        </w:rPr>
        <w:t>. Weighting by gender and region</w:t>
      </w:r>
    </w:p>
    <w:tbl>
      <w:tblPr>
        <w:tblW w:w="4321" w:type="pct"/>
        <w:tblCellMar>
          <w:left w:w="70" w:type="dxa"/>
          <w:right w:w="70" w:type="dxa"/>
        </w:tblCellMar>
        <w:tblLook w:val="04A0" w:firstRow="1" w:lastRow="0" w:firstColumn="1" w:lastColumn="0" w:noHBand="0" w:noVBand="1"/>
        <w:tblCaption w:val="Table 9. Weighting by gender and region"/>
      </w:tblPr>
      <w:tblGrid>
        <w:gridCol w:w="4691"/>
        <w:gridCol w:w="2772"/>
      </w:tblGrid>
      <w:tr w:rsidR="00AC33E2" w:rsidRPr="004A666B" w14:paraId="544131E6"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DECE4F9" w14:textId="77777777" w:rsidR="00AC33E2" w:rsidRPr="004A666B" w:rsidRDefault="00B72D8F" w:rsidP="005C53DA">
            <w:pPr>
              <w:contextualSpacing/>
              <w:rPr>
                <w:rFonts w:eastAsia="Times New Roman"/>
                <w:b/>
                <w:bCs/>
                <w:color w:val="FFFFFF"/>
              </w:rPr>
            </w:pPr>
            <w:r w:rsidRPr="004A666B">
              <w:rPr>
                <w:b/>
                <w:color w:val="FFFFFF"/>
              </w:rPr>
              <w:t>GENDER*REGION</w:t>
            </w:r>
          </w:p>
        </w:tc>
        <w:tc>
          <w:tcPr>
            <w:tcW w:w="1857" w:type="pct"/>
            <w:tcBorders>
              <w:top w:val="single" w:sz="4" w:space="0" w:color="auto"/>
              <w:left w:val="nil"/>
              <w:bottom w:val="single" w:sz="4" w:space="0" w:color="auto"/>
              <w:right w:val="single" w:sz="4" w:space="0" w:color="auto"/>
            </w:tcBorders>
            <w:shd w:val="clear" w:color="auto" w:fill="000000" w:themeFill="text1"/>
            <w:vAlign w:val="center"/>
            <w:hideMark/>
          </w:tcPr>
          <w:p w14:paraId="041928DC"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Weighting</w:t>
            </w:r>
          </w:p>
        </w:tc>
      </w:tr>
      <w:tr w:rsidR="0064096E" w:rsidRPr="004A666B" w14:paraId="4EB6A889"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4242450" w14:textId="3BDC3C75" w:rsidR="0064096E" w:rsidRPr="00763BFE" w:rsidRDefault="0064096E" w:rsidP="0064096E">
            <w:pPr>
              <w:contextualSpacing/>
              <w:rPr>
                <w:rFonts w:cs="Calibri"/>
              </w:rPr>
            </w:pPr>
            <w:r w:rsidRPr="00763BFE">
              <w:rPr>
                <w:rFonts w:cs="Calibri"/>
              </w:rPr>
              <w:t>Male Yukon, B</w:t>
            </w:r>
            <w:r w:rsidR="00763BFE">
              <w:rPr>
                <w:rFonts w:cs="Calibri"/>
              </w:rPr>
              <w:t>ritish Columbi</w:t>
            </w:r>
            <w:r w:rsidR="0037332B">
              <w:rPr>
                <w:rFonts w:cs="Calibri"/>
              </w:rPr>
              <w:t>a</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5991F025" w14:textId="10032414"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06589</w:t>
            </w:r>
          </w:p>
        </w:tc>
      </w:tr>
      <w:tr w:rsidR="0064096E" w:rsidRPr="004A666B" w14:paraId="3E52EA1E"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506C7B97" w14:textId="28355F87" w:rsidR="0064096E" w:rsidRPr="00763BFE" w:rsidRDefault="0064096E" w:rsidP="0064096E">
            <w:pPr>
              <w:contextualSpacing/>
              <w:rPr>
                <w:rFonts w:cs="Calibri"/>
              </w:rPr>
            </w:pPr>
            <w:r w:rsidRPr="00763BFE">
              <w:rPr>
                <w:rFonts w:cs="Calibri"/>
              </w:rPr>
              <w:t xml:space="preserve">Female Yukon, </w:t>
            </w:r>
            <w:r w:rsidR="0037332B" w:rsidRPr="00763BFE">
              <w:rPr>
                <w:rFonts w:cs="Calibri"/>
              </w:rPr>
              <w:t>B</w:t>
            </w:r>
            <w:r w:rsidR="0037332B">
              <w:rPr>
                <w:rFonts w:cs="Calibri"/>
              </w:rPr>
              <w:t>ritish Columbia</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6CCE384E" w14:textId="0659A16C"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07010</w:t>
            </w:r>
          </w:p>
        </w:tc>
      </w:tr>
      <w:tr w:rsidR="0064096E" w:rsidRPr="004A666B" w14:paraId="21756DDD"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0DEC5C64" w14:textId="124591E0" w:rsidR="0064096E" w:rsidRPr="00763BFE" w:rsidRDefault="0064096E" w:rsidP="0064096E">
            <w:pPr>
              <w:contextualSpacing/>
              <w:rPr>
                <w:rFonts w:cs="Calibri"/>
              </w:rPr>
            </w:pPr>
            <w:r w:rsidRPr="00763BFE">
              <w:rPr>
                <w:rFonts w:cs="Calibri"/>
              </w:rPr>
              <w:t xml:space="preserve">Male Alberta, </w:t>
            </w:r>
            <w:r w:rsidR="0037332B" w:rsidRPr="00763BFE">
              <w:rPr>
                <w:rFonts w:cs="Calibri"/>
              </w:rPr>
              <w:t>Northwest</w:t>
            </w:r>
            <w:r w:rsidRPr="00763BFE">
              <w:rPr>
                <w:rFonts w:cs="Calibri"/>
              </w:rPr>
              <w:t xml:space="preserve"> Territories</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3FA1137D" w14:textId="036EF1D0"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05588</w:t>
            </w:r>
          </w:p>
        </w:tc>
      </w:tr>
      <w:tr w:rsidR="0064096E" w:rsidRPr="004A666B" w14:paraId="360E81EB"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1048DC1" w14:textId="637C8A8D" w:rsidR="0064096E" w:rsidRPr="00763BFE" w:rsidRDefault="0064096E" w:rsidP="0064096E">
            <w:pPr>
              <w:contextualSpacing/>
              <w:rPr>
                <w:rFonts w:cs="Calibri"/>
              </w:rPr>
            </w:pPr>
            <w:r w:rsidRPr="00763BFE">
              <w:rPr>
                <w:rFonts w:cs="Calibri"/>
              </w:rPr>
              <w:t xml:space="preserve">Female Alberta, </w:t>
            </w:r>
            <w:r w:rsidR="0037332B" w:rsidRPr="00763BFE">
              <w:rPr>
                <w:rFonts w:cs="Calibri"/>
              </w:rPr>
              <w:t>Northwest</w:t>
            </w:r>
            <w:r w:rsidRPr="00763BFE">
              <w:rPr>
                <w:rFonts w:cs="Calibri"/>
              </w:rPr>
              <w:t xml:space="preserve"> Territories</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16BEF01F" w14:textId="66C1860F"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05638</w:t>
            </w:r>
          </w:p>
        </w:tc>
      </w:tr>
      <w:tr w:rsidR="0064096E" w:rsidRPr="004A666B" w14:paraId="22F00CD8"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59AF819" w14:textId="3511FA0A" w:rsidR="0064096E" w:rsidRPr="00763BFE" w:rsidRDefault="0064096E" w:rsidP="0064096E">
            <w:pPr>
              <w:contextualSpacing/>
              <w:rPr>
                <w:rFonts w:cs="Calibri"/>
              </w:rPr>
            </w:pPr>
            <w:r w:rsidRPr="00763BFE">
              <w:rPr>
                <w:rFonts w:cs="Calibri"/>
              </w:rPr>
              <w:t>Male Manitoba, S</w:t>
            </w:r>
            <w:r w:rsidR="00511A5D">
              <w:rPr>
                <w:rFonts w:cs="Calibri"/>
              </w:rPr>
              <w:t>askatchewan</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052CCE39" w14:textId="3AC1B327"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03194</w:t>
            </w:r>
          </w:p>
        </w:tc>
      </w:tr>
      <w:tr w:rsidR="0064096E" w:rsidRPr="004A666B" w14:paraId="2828A4B9"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E296D6B" w14:textId="7DBD18D9" w:rsidR="0064096E" w:rsidRPr="00763BFE" w:rsidRDefault="0064096E" w:rsidP="0064096E">
            <w:pPr>
              <w:contextualSpacing/>
              <w:rPr>
                <w:rFonts w:cs="Calibri"/>
              </w:rPr>
            </w:pPr>
            <w:r w:rsidRPr="00763BFE">
              <w:rPr>
                <w:rFonts w:cs="Calibri"/>
              </w:rPr>
              <w:t xml:space="preserve">Female Manitoba, </w:t>
            </w:r>
            <w:r w:rsidR="00511A5D" w:rsidRPr="00763BFE">
              <w:rPr>
                <w:rFonts w:cs="Calibri"/>
              </w:rPr>
              <w:t>S</w:t>
            </w:r>
            <w:r w:rsidR="00511A5D">
              <w:rPr>
                <w:rFonts w:cs="Calibri"/>
              </w:rPr>
              <w:t>askatchewan</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46578F7E" w14:textId="6494F505"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03325</w:t>
            </w:r>
          </w:p>
        </w:tc>
      </w:tr>
      <w:tr w:rsidR="0064096E" w:rsidRPr="004A666B" w14:paraId="7B70F1E6"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A441FC7" w14:textId="25ABC61B" w:rsidR="0064096E" w:rsidRPr="00763BFE" w:rsidRDefault="0064096E" w:rsidP="0064096E">
            <w:pPr>
              <w:contextualSpacing/>
              <w:rPr>
                <w:rFonts w:cs="Calibri"/>
              </w:rPr>
            </w:pPr>
            <w:r w:rsidRPr="00763BFE">
              <w:rPr>
                <w:rFonts w:cs="Calibri"/>
              </w:rPr>
              <w:t>Male Nunavut, O</w:t>
            </w:r>
            <w:r w:rsidR="00511A5D">
              <w:rPr>
                <w:rFonts w:cs="Calibri"/>
              </w:rPr>
              <w:t>ntario</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6283F593" w14:textId="35E8F3EC"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18516</w:t>
            </w:r>
          </w:p>
        </w:tc>
      </w:tr>
      <w:tr w:rsidR="0064096E" w:rsidRPr="004A666B" w14:paraId="028C7110"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6FCFB2B" w14:textId="4F2C92D7" w:rsidR="0064096E" w:rsidRPr="00763BFE" w:rsidRDefault="0064096E" w:rsidP="0064096E">
            <w:pPr>
              <w:contextualSpacing/>
              <w:rPr>
                <w:rFonts w:cs="Calibri"/>
              </w:rPr>
            </w:pPr>
            <w:r w:rsidRPr="00763BFE">
              <w:rPr>
                <w:rFonts w:cs="Calibri"/>
              </w:rPr>
              <w:t>Female Nunavut, O</w:t>
            </w:r>
            <w:r w:rsidR="00511A5D">
              <w:rPr>
                <w:rFonts w:cs="Calibri"/>
              </w:rPr>
              <w:t>ntario</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223C68C7" w14:textId="3D3EC02F"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19903</w:t>
            </w:r>
          </w:p>
        </w:tc>
      </w:tr>
      <w:tr w:rsidR="0064096E" w:rsidRPr="004A666B" w14:paraId="66734EF4"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0DA3353" w14:textId="3D21197D" w:rsidR="0064096E" w:rsidRPr="00763BFE" w:rsidRDefault="0064096E" w:rsidP="0064096E">
            <w:pPr>
              <w:contextualSpacing/>
              <w:rPr>
                <w:rFonts w:cs="Calibri"/>
              </w:rPr>
            </w:pPr>
            <w:r w:rsidRPr="00763BFE">
              <w:rPr>
                <w:rFonts w:cs="Calibri"/>
              </w:rPr>
              <w:t>Male Q</w:t>
            </w:r>
            <w:r w:rsidR="00511A5D">
              <w:rPr>
                <w:rFonts w:cs="Calibri"/>
              </w:rPr>
              <w:t>uebec</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2DEFE00E" w14:textId="0C555891"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11351</w:t>
            </w:r>
          </w:p>
        </w:tc>
      </w:tr>
      <w:tr w:rsidR="0064096E" w:rsidRPr="004A666B" w14:paraId="35C1677C"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70A8C69F" w14:textId="655CDD8C" w:rsidR="0064096E" w:rsidRPr="00763BFE" w:rsidRDefault="0064096E" w:rsidP="0064096E">
            <w:pPr>
              <w:contextualSpacing/>
              <w:rPr>
                <w:rFonts w:cs="Calibri"/>
              </w:rPr>
            </w:pPr>
            <w:r w:rsidRPr="00763BFE">
              <w:rPr>
                <w:rFonts w:cs="Calibri"/>
              </w:rPr>
              <w:t>Female Q</w:t>
            </w:r>
            <w:r w:rsidR="00511A5D">
              <w:rPr>
                <w:rFonts w:cs="Calibri"/>
              </w:rPr>
              <w:t>uebec</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15D8B5C1" w14:textId="6CA62F0B"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12047</w:t>
            </w:r>
          </w:p>
        </w:tc>
      </w:tr>
      <w:tr w:rsidR="0064096E" w:rsidRPr="004A666B" w14:paraId="564BE934"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57ABC6A1" w14:textId="01E11924" w:rsidR="0064096E" w:rsidRPr="00763BFE" w:rsidRDefault="0064096E" w:rsidP="0064096E">
            <w:pPr>
              <w:contextualSpacing/>
              <w:rPr>
                <w:rFonts w:cs="Calibri"/>
              </w:rPr>
            </w:pPr>
            <w:r w:rsidRPr="00763BFE">
              <w:rPr>
                <w:rFonts w:cs="Calibri"/>
              </w:rPr>
              <w:t xml:space="preserve">Male </w:t>
            </w:r>
            <w:r w:rsidR="00511A5D">
              <w:rPr>
                <w:rFonts w:cs="Calibri"/>
              </w:rPr>
              <w:t>Atlantic provinces</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73EFEC5F" w14:textId="2A67003A"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03295</w:t>
            </w:r>
          </w:p>
        </w:tc>
      </w:tr>
      <w:tr w:rsidR="0064096E" w:rsidRPr="004A666B" w14:paraId="48183534"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93E50EC" w14:textId="06C45E67" w:rsidR="0064096E" w:rsidRPr="00763BFE" w:rsidRDefault="0064096E" w:rsidP="0064096E">
            <w:pPr>
              <w:contextualSpacing/>
              <w:rPr>
                <w:rFonts w:cs="Calibri"/>
              </w:rPr>
            </w:pPr>
            <w:r w:rsidRPr="00763BFE">
              <w:rPr>
                <w:rFonts w:cs="Calibri"/>
              </w:rPr>
              <w:t xml:space="preserve">Female </w:t>
            </w:r>
            <w:r w:rsidR="00511A5D">
              <w:rPr>
                <w:rFonts w:cs="Calibri"/>
              </w:rPr>
              <w:t>Atlantic provinces</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26B35031" w14:textId="77E85AA3" w:rsidR="0064096E" w:rsidRPr="00763BFE" w:rsidRDefault="0064096E" w:rsidP="0064096E">
            <w:pPr>
              <w:contextualSpacing/>
              <w:jc w:val="center"/>
              <w:rPr>
                <w:rFonts w:cs="Calibri"/>
                <w:highlight w:val="yellow"/>
              </w:rPr>
            </w:pPr>
            <w:r w:rsidRPr="00763BFE">
              <w:rPr>
                <w:rFonts w:cs="Calibri"/>
              </w:rPr>
              <w:t>0</w:t>
            </w:r>
            <w:r w:rsidR="000B0EC5">
              <w:rPr>
                <w:rFonts w:cs="Calibri"/>
              </w:rPr>
              <w:t>.</w:t>
            </w:r>
            <w:r w:rsidRPr="00763BFE">
              <w:rPr>
                <w:rFonts w:cs="Calibri"/>
              </w:rPr>
              <w:t>03545</w:t>
            </w:r>
          </w:p>
        </w:tc>
      </w:tr>
      <w:tr w:rsidR="00AC33E2" w:rsidRPr="004A666B" w14:paraId="628D6DCF" w14:textId="77777777" w:rsidTr="00763BFE">
        <w:trPr>
          <w:trHeight w:val="470"/>
        </w:trPr>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CB44B6" w14:textId="77777777" w:rsidR="00AC33E2" w:rsidRPr="004A666B" w:rsidRDefault="00AC33E2" w:rsidP="005C53DA">
            <w:pPr>
              <w:contextualSpacing/>
              <w:jc w:val="right"/>
              <w:rPr>
                <w:rFonts w:cs="Calibri"/>
                <w:color w:val="000000"/>
              </w:rPr>
            </w:pPr>
            <w:r w:rsidRPr="004A666B">
              <w:rPr>
                <w:color w:val="000000"/>
              </w:rPr>
              <w:t>Total</w:t>
            </w:r>
          </w:p>
        </w:tc>
        <w:tc>
          <w:tcPr>
            <w:tcW w:w="1857" w:type="pct"/>
            <w:tcBorders>
              <w:top w:val="single" w:sz="4" w:space="0" w:color="auto"/>
              <w:left w:val="nil"/>
              <w:bottom w:val="single" w:sz="4" w:space="0" w:color="auto"/>
              <w:right w:val="single" w:sz="4" w:space="0" w:color="auto"/>
            </w:tcBorders>
            <w:shd w:val="clear" w:color="auto" w:fill="FFFFFF" w:themeFill="background1"/>
            <w:vAlign w:val="bottom"/>
          </w:tcPr>
          <w:p w14:paraId="1817C280" w14:textId="77777777" w:rsidR="00AC33E2" w:rsidRPr="008056B9" w:rsidRDefault="00AC33E2" w:rsidP="005C53DA">
            <w:pPr>
              <w:contextualSpacing/>
              <w:jc w:val="center"/>
              <w:rPr>
                <w:rFonts w:cs="Calibri"/>
                <w:highlight w:val="yellow"/>
              </w:rPr>
            </w:pPr>
            <w:r w:rsidRPr="00404231">
              <w:t>1</w:t>
            </w:r>
          </w:p>
        </w:tc>
      </w:tr>
    </w:tbl>
    <w:p w14:paraId="66BA78B6" w14:textId="77777777" w:rsidR="00212E94" w:rsidRPr="004A666B" w:rsidRDefault="00212E94" w:rsidP="00AC33E2">
      <w:pPr>
        <w:autoSpaceDE w:val="0"/>
        <w:autoSpaceDN w:val="0"/>
        <w:adjustRightInd w:val="0"/>
        <w:spacing w:after="216" w:line="270" w:lineRule="atLeast"/>
        <w:contextualSpacing/>
        <w:rPr>
          <w:b/>
          <w:sz w:val="24"/>
        </w:rPr>
      </w:pPr>
    </w:p>
    <w:p w14:paraId="1AB5C825" w14:textId="257EC1B3" w:rsidR="00AC33E2" w:rsidRPr="004A666B" w:rsidRDefault="00BF6691" w:rsidP="00AC33E2">
      <w:pPr>
        <w:autoSpaceDE w:val="0"/>
        <w:autoSpaceDN w:val="0"/>
        <w:adjustRightInd w:val="0"/>
        <w:spacing w:after="216" w:line="270" w:lineRule="atLeast"/>
        <w:contextualSpacing/>
        <w:rPr>
          <w:rFonts w:eastAsia="Times New Roman" w:cs="Arial"/>
          <w:sz w:val="24"/>
          <w:szCs w:val="24"/>
        </w:rPr>
      </w:pPr>
      <w:r w:rsidRPr="004A666B">
        <w:rPr>
          <w:b/>
          <w:sz w:val="24"/>
        </w:rPr>
        <w:t xml:space="preserve">Table </w:t>
      </w:r>
      <w:r w:rsidR="000434DA">
        <w:rPr>
          <w:b/>
          <w:sz w:val="24"/>
        </w:rPr>
        <w:t>9</w:t>
      </w:r>
      <w:r w:rsidRPr="004A666B">
        <w:rPr>
          <w:b/>
          <w:sz w:val="24"/>
        </w:rPr>
        <w:t>. Weighting by language</w:t>
      </w:r>
    </w:p>
    <w:tbl>
      <w:tblPr>
        <w:tblW w:w="4334" w:type="pct"/>
        <w:tblCellMar>
          <w:left w:w="70" w:type="dxa"/>
          <w:right w:w="70" w:type="dxa"/>
        </w:tblCellMar>
        <w:tblLook w:val="04A0" w:firstRow="1" w:lastRow="0" w:firstColumn="1" w:lastColumn="0" w:noHBand="0" w:noVBand="1"/>
        <w:tblCaption w:val="Table 10. Weighting by region and language"/>
      </w:tblPr>
      <w:tblGrid>
        <w:gridCol w:w="4784"/>
        <w:gridCol w:w="2702"/>
      </w:tblGrid>
      <w:tr w:rsidR="00AC33E2" w:rsidRPr="004A666B" w14:paraId="36C3E72F" w14:textId="77777777" w:rsidTr="009B2078">
        <w:trPr>
          <w:trHeight w:val="372"/>
        </w:trPr>
        <w:tc>
          <w:tcPr>
            <w:tcW w:w="3195"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ACBE7BE" w14:textId="5A824300" w:rsidR="00AC33E2" w:rsidRPr="004A666B" w:rsidRDefault="00AC33E2" w:rsidP="005C53DA">
            <w:pPr>
              <w:contextualSpacing/>
              <w:rPr>
                <w:rFonts w:eastAsia="Times New Roman"/>
                <w:b/>
                <w:bCs/>
                <w:color w:val="FFFFFF"/>
              </w:rPr>
            </w:pPr>
            <w:r w:rsidRPr="004A666B">
              <w:rPr>
                <w:b/>
                <w:color w:val="FFFFFF"/>
              </w:rPr>
              <w:t>LANGUAGE</w:t>
            </w:r>
          </w:p>
        </w:tc>
        <w:tc>
          <w:tcPr>
            <w:tcW w:w="1805" w:type="pct"/>
            <w:tcBorders>
              <w:top w:val="single" w:sz="4" w:space="0" w:color="auto"/>
              <w:left w:val="nil"/>
              <w:bottom w:val="single" w:sz="4" w:space="0" w:color="auto"/>
              <w:right w:val="single" w:sz="4" w:space="0" w:color="auto"/>
            </w:tcBorders>
            <w:shd w:val="clear" w:color="auto" w:fill="000000" w:themeFill="text1"/>
            <w:vAlign w:val="center"/>
            <w:hideMark/>
          </w:tcPr>
          <w:p w14:paraId="0B8635A0" w14:textId="77777777" w:rsidR="00AC33E2" w:rsidRPr="004A666B" w:rsidRDefault="00AC33E2" w:rsidP="005C53DA">
            <w:pPr>
              <w:contextualSpacing/>
              <w:jc w:val="center"/>
              <w:rPr>
                <w:rFonts w:asciiTheme="minorHAnsi" w:eastAsia="Times New Roman" w:hAnsiTheme="minorHAnsi" w:cstheme="minorHAnsi"/>
                <w:b/>
                <w:bCs/>
              </w:rPr>
            </w:pPr>
            <w:r w:rsidRPr="004A666B">
              <w:rPr>
                <w:rFonts w:asciiTheme="minorHAnsi" w:hAnsiTheme="minorHAnsi"/>
                <w:b/>
              </w:rPr>
              <w:t>Weighting</w:t>
            </w:r>
          </w:p>
        </w:tc>
      </w:tr>
      <w:tr w:rsidR="009B2078" w:rsidRPr="004A666B" w14:paraId="14D43089" w14:textId="77777777" w:rsidTr="009B2078">
        <w:trPr>
          <w:trHeight w:val="372"/>
        </w:trPr>
        <w:tc>
          <w:tcPr>
            <w:tcW w:w="3195" w:type="pct"/>
            <w:tcBorders>
              <w:top w:val="nil"/>
              <w:left w:val="single" w:sz="4" w:space="0" w:color="auto"/>
              <w:bottom w:val="single" w:sz="4" w:space="0" w:color="auto"/>
              <w:right w:val="single" w:sz="4" w:space="0" w:color="auto"/>
            </w:tcBorders>
            <w:shd w:val="clear" w:color="auto" w:fill="FFFFFF" w:themeFill="background1"/>
          </w:tcPr>
          <w:p w14:paraId="1488C86C" w14:textId="01451E83" w:rsidR="009B2078" w:rsidRPr="004A666B" w:rsidRDefault="009B2078" w:rsidP="009B2078">
            <w:pPr>
              <w:contextualSpacing/>
              <w:rPr>
                <w:rFonts w:cs="Calibri"/>
                <w:color w:val="000000"/>
              </w:rPr>
            </w:pPr>
            <w:r w:rsidRPr="001F1F10">
              <w:t>English</w:t>
            </w:r>
          </w:p>
        </w:tc>
        <w:tc>
          <w:tcPr>
            <w:tcW w:w="1805" w:type="pct"/>
            <w:tcBorders>
              <w:top w:val="single" w:sz="4" w:space="0" w:color="auto"/>
              <w:left w:val="nil"/>
              <w:bottom w:val="single" w:sz="4" w:space="0" w:color="auto"/>
              <w:right w:val="single" w:sz="4" w:space="0" w:color="auto"/>
            </w:tcBorders>
            <w:shd w:val="clear" w:color="auto" w:fill="auto"/>
            <w:vAlign w:val="bottom"/>
          </w:tcPr>
          <w:p w14:paraId="5E7DA29C" w14:textId="58F85DE5" w:rsidR="009B2078" w:rsidRPr="009B2078" w:rsidRDefault="009B2078" w:rsidP="009B2078">
            <w:pPr>
              <w:contextualSpacing/>
              <w:jc w:val="center"/>
              <w:rPr>
                <w:rFonts w:cs="Calibri"/>
                <w:highlight w:val="yellow"/>
              </w:rPr>
            </w:pPr>
            <w:r w:rsidRPr="009B2078">
              <w:rPr>
                <w:rFonts w:cs="Calibri"/>
              </w:rPr>
              <w:t>0</w:t>
            </w:r>
            <w:r w:rsidR="000B0EC5">
              <w:rPr>
                <w:rFonts w:cs="Calibri"/>
              </w:rPr>
              <w:t>.</w:t>
            </w:r>
            <w:r w:rsidRPr="009B2078">
              <w:rPr>
                <w:rFonts w:cs="Calibri"/>
              </w:rPr>
              <w:t>67042</w:t>
            </w:r>
          </w:p>
        </w:tc>
      </w:tr>
      <w:tr w:rsidR="009B2078" w:rsidRPr="004A666B" w14:paraId="4BCE25FE" w14:textId="77777777" w:rsidTr="009B2078">
        <w:trPr>
          <w:trHeight w:val="372"/>
        </w:trPr>
        <w:tc>
          <w:tcPr>
            <w:tcW w:w="3195" w:type="pct"/>
            <w:tcBorders>
              <w:top w:val="nil"/>
              <w:left w:val="single" w:sz="4" w:space="0" w:color="auto"/>
              <w:bottom w:val="single" w:sz="4" w:space="0" w:color="auto"/>
              <w:right w:val="single" w:sz="4" w:space="0" w:color="auto"/>
            </w:tcBorders>
            <w:shd w:val="clear" w:color="auto" w:fill="FFFFFF" w:themeFill="background1"/>
          </w:tcPr>
          <w:p w14:paraId="2B56C6E5" w14:textId="2B8EC493" w:rsidR="009B2078" w:rsidRPr="004A666B" w:rsidRDefault="009B2078" w:rsidP="009B2078">
            <w:pPr>
              <w:contextualSpacing/>
              <w:rPr>
                <w:rFonts w:cs="Calibri"/>
                <w:color w:val="000000"/>
              </w:rPr>
            </w:pPr>
            <w:r w:rsidRPr="001F1F10">
              <w:t>French</w:t>
            </w:r>
          </w:p>
        </w:tc>
        <w:tc>
          <w:tcPr>
            <w:tcW w:w="1805" w:type="pct"/>
            <w:tcBorders>
              <w:top w:val="single" w:sz="4" w:space="0" w:color="auto"/>
              <w:left w:val="nil"/>
              <w:bottom w:val="single" w:sz="4" w:space="0" w:color="auto"/>
              <w:right w:val="single" w:sz="4" w:space="0" w:color="auto"/>
            </w:tcBorders>
            <w:shd w:val="clear" w:color="auto" w:fill="auto"/>
            <w:vAlign w:val="bottom"/>
          </w:tcPr>
          <w:p w14:paraId="3B1911D7" w14:textId="67B23A18" w:rsidR="009B2078" w:rsidRPr="009B2078" w:rsidRDefault="009B2078" w:rsidP="009B2078">
            <w:pPr>
              <w:contextualSpacing/>
              <w:jc w:val="center"/>
              <w:rPr>
                <w:rFonts w:cs="Calibri"/>
                <w:highlight w:val="yellow"/>
              </w:rPr>
            </w:pPr>
            <w:r w:rsidRPr="009B2078">
              <w:rPr>
                <w:rFonts w:cs="Calibri"/>
              </w:rPr>
              <w:t>0</w:t>
            </w:r>
            <w:r w:rsidR="000B0EC5">
              <w:rPr>
                <w:rFonts w:cs="Calibri"/>
              </w:rPr>
              <w:t>.</w:t>
            </w:r>
            <w:r w:rsidRPr="009B2078">
              <w:rPr>
                <w:rFonts w:cs="Calibri"/>
              </w:rPr>
              <w:t>21005</w:t>
            </w:r>
          </w:p>
        </w:tc>
      </w:tr>
      <w:tr w:rsidR="009B2078" w:rsidRPr="004A666B" w14:paraId="619332CE" w14:textId="77777777" w:rsidTr="009B2078">
        <w:trPr>
          <w:trHeight w:val="372"/>
        </w:trPr>
        <w:tc>
          <w:tcPr>
            <w:tcW w:w="3195" w:type="pct"/>
            <w:tcBorders>
              <w:top w:val="nil"/>
              <w:left w:val="single" w:sz="4" w:space="0" w:color="auto"/>
              <w:bottom w:val="single" w:sz="4" w:space="0" w:color="auto"/>
              <w:right w:val="single" w:sz="4" w:space="0" w:color="auto"/>
            </w:tcBorders>
            <w:shd w:val="clear" w:color="auto" w:fill="FFFFFF" w:themeFill="background1"/>
          </w:tcPr>
          <w:p w14:paraId="3E9466A7" w14:textId="788F0B35" w:rsidR="009B2078" w:rsidRPr="004A666B" w:rsidRDefault="009B2078" w:rsidP="009B2078">
            <w:pPr>
              <w:contextualSpacing/>
              <w:rPr>
                <w:rFonts w:cs="Calibri"/>
                <w:color w:val="000000"/>
              </w:rPr>
            </w:pPr>
            <w:r w:rsidRPr="001F1F10">
              <w:t>Another language</w:t>
            </w:r>
          </w:p>
        </w:tc>
        <w:tc>
          <w:tcPr>
            <w:tcW w:w="1805" w:type="pct"/>
            <w:tcBorders>
              <w:top w:val="single" w:sz="4" w:space="0" w:color="auto"/>
              <w:left w:val="nil"/>
              <w:bottom w:val="single" w:sz="4" w:space="0" w:color="auto"/>
              <w:right w:val="single" w:sz="4" w:space="0" w:color="auto"/>
            </w:tcBorders>
            <w:shd w:val="clear" w:color="auto" w:fill="auto"/>
            <w:vAlign w:val="bottom"/>
          </w:tcPr>
          <w:p w14:paraId="5E32E54A" w14:textId="2C4114A4" w:rsidR="009B2078" w:rsidRPr="009B2078" w:rsidRDefault="009B2078" w:rsidP="009B2078">
            <w:pPr>
              <w:contextualSpacing/>
              <w:jc w:val="center"/>
              <w:rPr>
                <w:rFonts w:cs="Calibri"/>
                <w:highlight w:val="yellow"/>
              </w:rPr>
            </w:pPr>
            <w:r w:rsidRPr="009B2078">
              <w:rPr>
                <w:rFonts w:cs="Calibri"/>
              </w:rPr>
              <w:t>0</w:t>
            </w:r>
            <w:r w:rsidR="000B0EC5">
              <w:rPr>
                <w:rFonts w:cs="Calibri"/>
              </w:rPr>
              <w:t>.</w:t>
            </w:r>
            <w:r w:rsidRPr="009B2078">
              <w:rPr>
                <w:rFonts w:cs="Calibri"/>
              </w:rPr>
              <w:t>11952</w:t>
            </w:r>
          </w:p>
        </w:tc>
      </w:tr>
      <w:tr w:rsidR="00B72D8F" w:rsidRPr="004A666B" w14:paraId="4E2FC687" w14:textId="77777777" w:rsidTr="009B2078">
        <w:trPr>
          <w:trHeight w:val="372"/>
        </w:trPr>
        <w:tc>
          <w:tcPr>
            <w:tcW w:w="31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E415DD" w14:textId="77777777" w:rsidR="00B72D8F" w:rsidRPr="004A666B" w:rsidRDefault="00B72D8F" w:rsidP="00B72D8F">
            <w:pPr>
              <w:contextualSpacing/>
              <w:jc w:val="right"/>
              <w:rPr>
                <w:rFonts w:cs="Calibri"/>
                <w:color w:val="000000"/>
              </w:rPr>
            </w:pPr>
            <w:r w:rsidRPr="004A666B">
              <w:rPr>
                <w:color w:val="000000"/>
              </w:rPr>
              <w:t>Total</w:t>
            </w:r>
          </w:p>
        </w:tc>
        <w:tc>
          <w:tcPr>
            <w:tcW w:w="1805" w:type="pct"/>
            <w:tcBorders>
              <w:top w:val="single" w:sz="4" w:space="0" w:color="auto"/>
              <w:left w:val="nil"/>
              <w:bottom w:val="single" w:sz="4" w:space="0" w:color="auto"/>
              <w:right w:val="single" w:sz="4" w:space="0" w:color="auto"/>
            </w:tcBorders>
            <w:shd w:val="clear" w:color="auto" w:fill="FFFFFF" w:themeFill="background1"/>
            <w:vAlign w:val="bottom"/>
          </w:tcPr>
          <w:p w14:paraId="1F279FF2" w14:textId="77777777" w:rsidR="00B72D8F" w:rsidRPr="008056B9" w:rsidRDefault="00B72D8F" w:rsidP="00B72D8F">
            <w:pPr>
              <w:contextualSpacing/>
              <w:jc w:val="center"/>
              <w:rPr>
                <w:rFonts w:cs="Calibri"/>
                <w:highlight w:val="yellow"/>
              </w:rPr>
            </w:pPr>
            <w:r w:rsidRPr="00404231">
              <w:t>1</w:t>
            </w:r>
          </w:p>
        </w:tc>
      </w:tr>
    </w:tbl>
    <w:p w14:paraId="08218166" w14:textId="77777777" w:rsidR="00212E94" w:rsidRPr="004A666B" w:rsidRDefault="00212E94" w:rsidP="00AC33E2">
      <w:pPr>
        <w:autoSpaceDE w:val="0"/>
        <w:autoSpaceDN w:val="0"/>
        <w:adjustRightInd w:val="0"/>
        <w:spacing w:after="216" w:line="270" w:lineRule="atLeast"/>
        <w:contextualSpacing/>
        <w:rPr>
          <w:rFonts w:eastAsia="Times New Roman"/>
          <w:b/>
          <w:sz w:val="24"/>
          <w:szCs w:val="24"/>
        </w:rPr>
      </w:pPr>
    </w:p>
    <w:p w14:paraId="79D0A04C" w14:textId="4A90E163" w:rsidR="00E50942" w:rsidRPr="00FA6861" w:rsidRDefault="00E50942" w:rsidP="00E50942">
      <w:pPr>
        <w:autoSpaceDE w:val="0"/>
        <w:autoSpaceDN w:val="0"/>
        <w:adjustRightInd w:val="0"/>
        <w:spacing w:after="216" w:line="270" w:lineRule="atLeast"/>
        <w:contextualSpacing/>
        <w:rPr>
          <w:rFonts w:eastAsia="Times New Roman" w:cs="Arial"/>
          <w:sz w:val="24"/>
          <w:szCs w:val="24"/>
        </w:rPr>
      </w:pPr>
      <w:r w:rsidRPr="00FA6861">
        <w:rPr>
          <w:b/>
          <w:sz w:val="24"/>
        </w:rPr>
        <w:t>Table 1</w:t>
      </w:r>
      <w:r w:rsidR="00B03783">
        <w:rPr>
          <w:b/>
          <w:sz w:val="24"/>
        </w:rPr>
        <w:t>0</w:t>
      </w:r>
      <w:r w:rsidRPr="00FA6861">
        <w:rPr>
          <w:b/>
          <w:sz w:val="24"/>
        </w:rPr>
        <w:t xml:space="preserve">. </w:t>
      </w:r>
      <w:r w:rsidR="00B1154D" w:rsidRPr="00FA6861">
        <w:rPr>
          <w:b/>
          <w:sz w:val="24"/>
        </w:rPr>
        <w:t>Weighting by level of education</w:t>
      </w:r>
    </w:p>
    <w:tbl>
      <w:tblPr>
        <w:tblW w:w="4416" w:type="pct"/>
        <w:tblLayout w:type="fixed"/>
        <w:tblCellMar>
          <w:left w:w="70" w:type="dxa"/>
          <w:right w:w="70" w:type="dxa"/>
        </w:tblCellMar>
        <w:tblLook w:val="04A0" w:firstRow="1" w:lastRow="0" w:firstColumn="1" w:lastColumn="0" w:noHBand="0" w:noVBand="1"/>
        <w:tblCaption w:val="Table 11. Households with a cell phone number only"/>
      </w:tblPr>
      <w:tblGrid>
        <w:gridCol w:w="4904"/>
        <w:gridCol w:w="2723"/>
      </w:tblGrid>
      <w:tr w:rsidR="00E50942" w:rsidRPr="00FA6861" w14:paraId="56A13E9C" w14:textId="77777777" w:rsidTr="000B0EC5">
        <w:trPr>
          <w:trHeight w:val="360"/>
        </w:trPr>
        <w:tc>
          <w:tcPr>
            <w:tcW w:w="3215"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3A270EE" w14:textId="65E49FD4" w:rsidR="00E50942" w:rsidRPr="00FA6861" w:rsidRDefault="009B5501" w:rsidP="000A0C1F">
            <w:pPr>
              <w:contextualSpacing/>
              <w:rPr>
                <w:rFonts w:eastAsia="Times New Roman"/>
                <w:b/>
                <w:bCs/>
                <w:color w:val="FFFFFF"/>
              </w:rPr>
            </w:pPr>
            <w:r w:rsidRPr="00FA6861">
              <w:rPr>
                <w:rFonts w:eastAsia="Times New Roman"/>
                <w:b/>
                <w:bCs/>
                <w:color w:val="FFFFFF"/>
              </w:rPr>
              <w:t xml:space="preserve">HIGHEST LEVEL OF EDUCATION </w:t>
            </w:r>
            <w:r w:rsidR="00262779" w:rsidRPr="00FA6861">
              <w:rPr>
                <w:rFonts w:eastAsia="Times New Roman"/>
                <w:b/>
                <w:bCs/>
                <w:color w:val="FFFFFF"/>
              </w:rPr>
              <w:t>COMPLETED</w:t>
            </w:r>
          </w:p>
        </w:tc>
        <w:tc>
          <w:tcPr>
            <w:tcW w:w="1785" w:type="pct"/>
            <w:tcBorders>
              <w:top w:val="single" w:sz="4" w:space="0" w:color="auto"/>
              <w:left w:val="nil"/>
              <w:bottom w:val="single" w:sz="4" w:space="0" w:color="auto"/>
              <w:right w:val="single" w:sz="4" w:space="0" w:color="auto"/>
            </w:tcBorders>
            <w:shd w:val="clear" w:color="auto" w:fill="000000" w:themeFill="text1"/>
            <w:vAlign w:val="center"/>
            <w:hideMark/>
          </w:tcPr>
          <w:p w14:paraId="19D334E7" w14:textId="77777777" w:rsidR="00E50942" w:rsidRPr="00FA6861" w:rsidRDefault="00E50942" w:rsidP="000A0C1F">
            <w:pPr>
              <w:contextualSpacing/>
              <w:jc w:val="center"/>
              <w:rPr>
                <w:rFonts w:asciiTheme="minorHAnsi" w:eastAsia="Times New Roman" w:hAnsiTheme="minorHAnsi" w:cstheme="minorHAnsi"/>
                <w:b/>
                <w:bCs/>
              </w:rPr>
            </w:pPr>
            <w:r w:rsidRPr="00FA6861">
              <w:rPr>
                <w:rFonts w:asciiTheme="minorHAnsi" w:hAnsiTheme="minorHAnsi"/>
                <w:b/>
              </w:rPr>
              <w:t>Weighting</w:t>
            </w:r>
          </w:p>
        </w:tc>
      </w:tr>
      <w:tr w:rsidR="00992D11" w:rsidRPr="00FA6861" w14:paraId="4CF3B784" w14:textId="77777777" w:rsidTr="000B0EC5">
        <w:trPr>
          <w:trHeight w:val="360"/>
        </w:trPr>
        <w:tc>
          <w:tcPr>
            <w:tcW w:w="3215" w:type="pct"/>
            <w:tcBorders>
              <w:top w:val="nil"/>
              <w:left w:val="single" w:sz="4" w:space="0" w:color="auto"/>
              <w:bottom w:val="single" w:sz="4" w:space="0" w:color="auto"/>
              <w:right w:val="single" w:sz="4" w:space="0" w:color="auto"/>
            </w:tcBorders>
            <w:shd w:val="clear" w:color="auto" w:fill="FFFFFF" w:themeFill="background1"/>
            <w:vAlign w:val="bottom"/>
          </w:tcPr>
          <w:p w14:paraId="02EBC576" w14:textId="241C0B3F" w:rsidR="00992D11" w:rsidRPr="00FA6861" w:rsidRDefault="00992D11" w:rsidP="00992D11">
            <w:pPr>
              <w:contextualSpacing/>
              <w:rPr>
                <w:rFonts w:cs="Calibri"/>
                <w:color w:val="000000"/>
              </w:rPr>
            </w:pPr>
            <w:r w:rsidRPr="00FA6861">
              <w:rPr>
                <w:rFonts w:cs="Calibri"/>
                <w:color w:val="000000"/>
              </w:rPr>
              <w:t>No University</w:t>
            </w:r>
          </w:p>
        </w:tc>
        <w:tc>
          <w:tcPr>
            <w:tcW w:w="1785" w:type="pct"/>
            <w:tcBorders>
              <w:top w:val="nil"/>
              <w:left w:val="nil"/>
              <w:bottom w:val="single" w:sz="4" w:space="0" w:color="auto"/>
              <w:right w:val="single" w:sz="4" w:space="0" w:color="auto"/>
            </w:tcBorders>
            <w:shd w:val="clear" w:color="auto" w:fill="FFFFFF" w:themeFill="background1"/>
            <w:vAlign w:val="bottom"/>
          </w:tcPr>
          <w:p w14:paraId="2A02EABA" w14:textId="3AE01D24" w:rsidR="00992D11" w:rsidRPr="00992D11" w:rsidRDefault="00992D11" w:rsidP="00992D11">
            <w:pPr>
              <w:contextualSpacing/>
              <w:jc w:val="center"/>
              <w:rPr>
                <w:rFonts w:cs="Calibri"/>
              </w:rPr>
            </w:pPr>
            <w:r w:rsidRPr="00992D11">
              <w:rPr>
                <w:rFonts w:cs="Calibri"/>
              </w:rPr>
              <w:t>0</w:t>
            </w:r>
            <w:r w:rsidR="000B0EC5">
              <w:rPr>
                <w:rFonts w:cs="Calibri"/>
              </w:rPr>
              <w:t>.</w:t>
            </w:r>
            <w:r w:rsidRPr="00992D11">
              <w:rPr>
                <w:rFonts w:cs="Calibri"/>
              </w:rPr>
              <w:t>72762</w:t>
            </w:r>
          </w:p>
        </w:tc>
      </w:tr>
      <w:tr w:rsidR="00992D11" w:rsidRPr="00FA6861" w14:paraId="37D59E8B" w14:textId="77777777" w:rsidTr="000B0EC5">
        <w:trPr>
          <w:trHeight w:val="360"/>
        </w:trPr>
        <w:tc>
          <w:tcPr>
            <w:tcW w:w="3215" w:type="pct"/>
            <w:tcBorders>
              <w:top w:val="nil"/>
              <w:left w:val="single" w:sz="4" w:space="0" w:color="auto"/>
              <w:bottom w:val="single" w:sz="4" w:space="0" w:color="auto"/>
              <w:right w:val="single" w:sz="4" w:space="0" w:color="auto"/>
            </w:tcBorders>
            <w:shd w:val="clear" w:color="auto" w:fill="FFFFFF" w:themeFill="background1"/>
            <w:vAlign w:val="center"/>
          </w:tcPr>
          <w:p w14:paraId="3CD41A8B" w14:textId="386C55B6" w:rsidR="00992D11" w:rsidRPr="00FA6861" w:rsidRDefault="00992D11" w:rsidP="00992D11">
            <w:pPr>
              <w:contextualSpacing/>
              <w:rPr>
                <w:rFonts w:cs="Calibri"/>
              </w:rPr>
            </w:pPr>
            <w:r w:rsidRPr="00FA6861">
              <w:t>University</w:t>
            </w:r>
          </w:p>
        </w:tc>
        <w:tc>
          <w:tcPr>
            <w:tcW w:w="1785" w:type="pct"/>
            <w:tcBorders>
              <w:top w:val="nil"/>
              <w:left w:val="nil"/>
              <w:bottom w:val="single" w:sz="4" w:space="0" w:color="auto"/>
              <w:right w:val="single" w:sz="4" w:space="0" w:color="auto"/>
            </w:tcBorders>
            <w:shd w:val="clear" w:color="auto" w:fill="FFFFFF" w:themeFill="background1"/>
            <w:vAlign w:val="bottom"/>
          </w:tcPr>
          <w:p w14:paraId="300B2D4D" w14:textId="77F9F8D3" w:rsidR="00992D11" w:rsidRPr="00992D11" w:rsidRDefault="00992D11" w:rsidP="00992D11">
            <w:pPr>
              <w:contextualSpacing/>
              <w:jc w:val="center"/>
              <w:rPr>
                <w:rFonts w:cs="Calibri"/>
              </w:rPr>
            </w:pPr>
            <w:r w:rsidRPr="00992D11">
              <w:rPr>
                <w:rFonts w:cs="Calibri"/>
              </w:rPr>
              <w:t>0</w:t>
            </w:r>
            <w:r w:rsidR="000B0EC5">
              <w:rPr>
                <w:rFonts w:cs="Calibri"/>
              </w:rPr>
              <w:t>.</w:t>
            </w:r>
            <w:r w:rsidRPr="00992D11">
              <w:rPr>
                <w:rFonts w:cs="Calibri"/>
              </w:rPr>
              <w:t>27238</w:t>
            </w:r>
          </w:p>
        </w:tc>
      </w:tr>
      <w:tr w:rsidR="00E50942" w:rsidRPr="004A666B" w14:paraId="13DDD9BF" w14:textId="77777777" w:rsidTr="000B0EC5">
        <w:trPr>
          <w:trHeight w:val="360"/>
        </w:trPr>
        <w:tc>
          <w:tcPr>
            <w:tcW w:w="321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2FFD7C" w14:textId="77777777" w:rsidR="00E50942" w:rsidRPr="00FA6861" w:rsidRDefault="00E50942" w:rsidP="000A0C1F">
            <w:pPr>
              <w:contextualSpacing/>
              <w:jc w:val="right"/>
              <w:rPr>
                <w:rFonts w:cs="Calibri"/>
                <w:color w:val="000000"/>
              </w:rPr>
            </w:pPr>
            <w:r w:rsidRPr="00FA6861">
              <w:rPr>
                <w:color w:val="000000"/>
              </w:rPr>
              <w:t>Total</w:t>
            </w:r>
          </w:p>
        </w:tc>
        <w:tc>
          <w:tcPr>
            <w:tcW w:w="1785" w:type="pct"/>
            <w:tcBorders>
              <w:top w:val="single" w:sz="4" w:space="0" w:color="auto"/>
              <w:left w:val="nil"/>
              <w:bottom w:val="single" w:sz="4" w:space="0" w:color="auto"/>
              <w:right w:val="single" w:sz="4" w:space="0" w:color="auto"/>
            </w:tcBorders>
            <w:shd w:val="clear" w:color="auto" w:fill="FFFFFF" w:themeFill="background1"/>
            <w:vAlign w:val="bottom"/>
          </w:tcPr>
          <w:p w14:paraId="611C405B" w14:textId="77777777" w:rsidR="00E50942" w:rsidRPr="00B94934" w:rsidRDefault="00E50942" w:rsidP="000A0C1F">
            <w:pPr>
              <w:contextualSpacing/>
              <w:jc w:val="center"/>
              <w:rPr>
                <w:rFonts w:cs="Calibri"/>
              </w:rPr>
            </w:pPr>
            <w:r w:rsidRPr="00FA6861">
              <w:t>1</w:t>
            </w:r>
          </w:p>
        </w:tc>
      </w:tr>
    </w:tbl>
    <w:p w14:paraId="425FC5B1" w14:textId="6847A12F" w:rsidR="00913985" w:rsidRPr="004A666B" w:rsidRDefault="00192C29" w:rsidP="00CD6FA1">
      <w:pPr>
        <w:pStyle w:val="Titre1"/>
        <w:rPr>
          <w:lang w:val="fr-CA"/>
        </w:rPr>
      </w:pPr>
      <w:r w:rsidRPr="004A666B">
        <w:br w:type="page"/>
      </w:r>
      <w:bookmarkStart w:id="66" w:name="_Toc98941043"/>
      <w:bookmarkEnd w:id="13"/>
      <w:bookmarkEnd w:id="14"/>
      <w:r w:rsidR="003C4DA5" w:rsidRPr="004A666B">
        <w:rPr>
          <w:lang w:val="fr-CA"/>
        </w:rPr>
        <w:lastRenderedPageBreak/>
        <w:t>Appendix B</w:t>
      </w:r>
      <w:r w:rsidR="000A2728">
        <w:rPr>
          <w:lang w:val="fr-CA"/>
        </w:rPr>
        <w:t xml:space="preserve"> </w:t>
      </w:r>
      <w:r w:rsidR="003C4DA5" w:rsidRPr="004A666B">
        <w:rPr>
          <w:lang w:val="fr-CA"/>
        </w:rPr>
        <w:t>— Questionnaire</w:t>
      </w:r>
      <w:bookmarkEnd w:id="66"/>
    </w:p>
    <w:p w14:paraId="6F2FE30D" w14:textId="77777777" w:rsidR="003C4DA5" w:rsidRPr="004A666B" w:rsidRDefault="003C4DA5" w:rsidP="003C4DA5">
      <w:pPr>
        <w:rPr>
          <w:lang w:val="fr-CA"/>
        </w:rPr>
      </w:pPr>
    </w:p>
    <w:p w14:paraId="7330AAE8" w14:textId="77777777" w:rsidR="00876DCD" w:rsidRDefault="00876DCD" w:rsidP="00F35239">
      <w:pPr>
        <w:rPr>
          <w:rFonts w:eastAsiaTheme="majorEastAsia" w:cstheme="majorBidi"/>
          <w:b/>
          <w:bCs/>
          <w:sz w:val="26"/>
          <w:szCs w:val="26"/>
        </w:rPr>
      </w:pPr>
      <w:bookmarkStart w:id="67" w:name="_Toc401820539"/>
      <w:r>
        <w:rPr>
          <w:rFonts w:eastAsiaTheme="majorEastAsia" w:cstheme="majorBidi"/>
          <w:b/>
          <w:bCs/>
          <w:sz w:val="26"/>
          <w:szCs w:val="26"/>
        </w:rPr>
        <w:t>INTRO</w:t>
      </w:r>
    </w:p>
    <w:p w14:paraId="64A32BE3" w14:textId="33D0FAC2" w:rsidR="00F35239" w:rsidRDefault="00F35239" w:rsidP="00F35239">
      <w:r w:rsidRPr="004A666B">
        <w:t>[ASK ALL]</w:t>
      </w:r>
    </w:p>
    <w:p w14:paraId="45CDA5DD" w14:textId="77777777" w:rsidR="00876DCD" w:rsidRPr="004A666B" w:rsidRDefault="00876DCD" w:rsidP="00F35239"/>
    <w:p w14:paraId="0BF804AD" w14:textId="77777777" w:rsidR="00E12D91" w:rsidRPr="00AC32D7" w:rsidRDefault="00E12D91" w:rsidP="00E12D91">
      <w:pPr>
        <w:rPr>
          <w:rFonts w:cs="Calibri"/>
          <w:color w:val="000000"/>
          <w:sz w:val="20"/>
          <w:szCs w:val="20"/>
        </w:rPr>
      </w:pPr>
      <w:bookmarkStart w:id="68" w:name="_Toc401820538"/>
      <w:bookmarkStart w:id="69" w:name="_Toc410116928"/>
      <w:r w:rsidRPr="00AC32D7">
        <w:rPr>
          <w:rFonts w:cs="Calibri"/>
          <w:color w:val="000000"/>
          <w:sz w:val="20"/>
          <w:szCs w:val="20"/>
        </w:rPr>
        <w:t xml:space="preserve">Hello/Bonjour (pause), the Government of Canada is conducting a research survey. Would you prefer that I continue in English or French? Préférez-vous continuer en français ou en anglais? </w:t>
      </w:r>
    </w:p>
    <w:p w14:paraId="44D8148C" w14:textId="77777777" w:rsidR="00E12D91" w:rsidRPr="00AC32D7" w:rsidRDefault="00E12D91" w:rsidP="00E12D91">
      <w:pPr>
        <w:rPr>
          <w:rFonts w:cs="Calibri"/>
          <w:color w:val="000000"/>
          <w:sz w:val="20"/>
          <w:szCs w:val="20"/>
        </w:rPr>
      </w:pPr>
    </w:p>
    <w:p w14:paraId="30992570" w14:textId="77777777" w:rsidR="00E12D91" w:rsidRPr="00AC32D7" w:rsidRDefault="00E12D91" w:rsidP="00E12D91">
      <w:pPr>
        <w:rPr>
          <w:rFonts w:cs="Calibri"/>
          <w:color w:val="000000"/>
          <w:sz w:val="20"/>
          <w:szCs w:val="20"/>
          <w:lang w:val="fr-CA"/>
        </w:rPr>
      </w:pPr>
      <w:r w:rsidRPr="00AC32D7">
        <w:rPr>
          <w:rFonts w:cs="Calibri"/>
          <w:color w:val="000000"/>
          <w:sz w:val="20"/>
          <w:szCs w:val="20"/>
        </w:rPr>
        <w:t xml:space="preserve">[Note: if at this point the respondent prefers to respond in French then the interviewer must be able to either proceed with the interview in French or read the following statement: "Je vous remercie. </w:t>
      </w:r>
      <w:r w:rsidRPr="00AC32D7">
        <w:rPr>
          <w:rFonts w:cs="Calibri"/>
          <w:color w:val="000000"/>
          <w:sz w:val="20"/>
          <w:szCs w:val="20"/>
          <w:lang w:val="fr-CA"/>
        </w:rPr>
        <w:t xml:space="preserve">Quelqu'un vous rappellera bientôt pour mener le sondage en français."] </w:t>
      </w:r>
    </w:p>
    <w:p w14:paraId="7E3E06B6" w14:textId="77777777" w:rsidR="00E12D91" w:rsidRPr="00AC32D7" w:rsidRDefault="00E12D91" w:rsidP="00E12D91">
      <w:pPr>
        <w:rPr>
          <w:rFonts w:cs="Calibri"/>
          <w:color w:val="000000"/>
          <w:sz w:val="20"/>
          <w:szCs w:val="20"/>
          <w:lang w:val="fr-CA"/>
        </w:rPr>
      </w:pPr>
    </w:p>
    <w:p w14:paraId="2C9469D5" w14:textId="77777777" w:rsidR="00E12D91" w:rsidRPr="00AC32D7" w:rsidRDefault="00E12D91" w:rsidP="00E12D91">
      <w:pPr>
        <w:rPr>
          <w:rFonts w:cs="Calibri"/>
          <w:color w:val="000000"/>
          <w:sz w:val="20"/>
          <w:szCs w:val="20"/>
        </w:rPr>
      </w:pPr>
      <w:r w:rsidRPr="00AC32D7">
        <w:rPr>
          <w:rFonts w:cs="Calibri"/>
          <w:color w:val="000000"/>
          <w:sz w:val="20"/>
          <w:szCs w:val="20"/>
        </w:rPr>
        <w:t xml:space="preserve">My name is xxx of Léger, a public opinion research company hired to do the survey. Please be assured that we are not selling or soliciting anything. The survey takes about 10 minutes to complete. It is registered with the Canadian Research Insights Council (CRIC). Your participation is voluntary and completely confidential. Your answers will remain anonymous. </w:t>
      </w:r>
    </w:p>
    <w:p w14:paraId="54ACD1A4" w14:textId="77777777" w:rsidR="00E12D91" w:rsidRPr="00AC32D7" w:rsidRDefault="00E12D91" w:rsidP="00E12D91">
      <w:pPr>
        <w:rPr>
          <w:rFonts w:cs="Calibri"/>
          <w:color w:val="000000"/>
          <w:sz w:val="20"/>
          <w:szCs w:val="20"/>
        </w:rPr>
      </w:pPr>
    </w:p>
    <w:p w14:paraId="04F36270" w14:textId="77777777" w:rsidR="00E12D91" w:rsidRPr="00AC32D7" w:rsidRDefault="00E12D91" w:rsidP="00E12D91">
      <w:pPr>
        <w:rPr>
          <w:rFonts w:cs="Calibri"/>
          <w:color w:val="000000"/>
          <w:sz w:val="20"/>
          <w:szCs w:val="20"/>
        </w:rPr>
      </w:pPr>
      <w:r w:rsidRPr="00AC32D7">
        <w:rPr>
          <w:rFonts w:cs="Calibri"/>
          <w:color w:val="000000"/>
          <w:sz w:val="20"/>
          <w:szCs w:val="20"/>
        </w:rPr>
        <w:t>"The information collected through the survey is subject to the provisions of the Privacy Act, the legislation of the Government of Canada, and to the provisions of relevant provincial privacy legislation.</w:t>
      </w:r>
    </w:p>
    <w:p w14:paraId="08141EB5" w14:textId="77777777" w:rsidR="00E12D91" w:rsidRPr="00AC32D7" w:rsidRDefault="00E12D91" w:rsidP="00E12D91">
      <w:pPr>
        <w:rPr>
          <w:rFonts w:cs="Calibri"/>
          <w:color w:val="000000"/>
          <w:sz w:val="20"/>
          <w:szCs w:val="20"/>
        </w:rPr>
      </w:pPr>
    </w:p>
    <w:p w14:paraId="06EACC31" w14:textId="77777777" w:rsidR="00E12D91" w:rsidRPr="00AC32D7" w:rsidRDefault="00E12D91" w:rsidP="00E12D91">
      <w:pPr>
        <w:rPr>
          <w:rFonts w:cs="Calibri"/>
          <w:color w:val="000000"/>
          <w:sz w:val="20"/>
          <w:szCs w:val="20"/>
        </w:rPr>
      </w:pPr>
      <w:r w:rsidRPr="00AC32D7">
        <w:rPr>
          <w:rFonts w:cs="Calibri"/>
          <w:color w:val="000000"/>
          <w:sz w:val="20"/>
          <w:szCs w:val="20"/>
        </w:rPr>
        <w:t>" For quality control purposes, this call may be recorded.</w:t>
      </w:r>
    </w:p>
    <w:p w14:paraId="78A81D62" w14:textId="77777777" w:rsidR="00E12D91" w:rsidRPr="00AC32D7" w:rsidRDefault="00E12D91" w:rsidP="00E12D91">
      <w:pPr>
        <w:rPr>
          <w:rFonts w:cs="Calibri"/>
          <w:color w:val="000000"/>
          <w:sz w:val="20"/>
          <w:szCs w:val="20"/>
        </w:rPr>
      </w:pPr>
    </w:p>
    <w:p w14:paraId="647C3189" w14:textId="298A4328" w:rsidR="00E12D91" w:rsidRPr="00AC32D7" w:rsidRDefault="00E12D91" w:rsidP="00E12D91">
      <w:pPr>
        <w:rPr>
          <w:rFonts w:cs="Calibri"/>
          <w:color w:val="000000"/>
          <w:sz w:val="20"/>
          <w:szCs w:val="20"/>
        </w:rPr>
      </w:pPr>
      <w:r w:rsidRPr="00AC32D7">
        <w:rPr>
          <w:rFonts w:cs="Calibri"/>
          <w:color w:val="000000"/>
          <w:sz w:val="20"/>
          <w:szCs w:val="20"/>
        </w:rPr>
        <w:t xml:space="preserve">May I continue? Do you have anyone in your household who is 18-34 years old? [IF YES] Can I speak to the person in that age group who had their birthday last? [IF </w:t>
      </w:r>
      <w:r w:rsidR="009944BD" w:rsidRPr="00AC32D7">
        <w:rPr>
          <w:rFonts w:cs="Calibri"/>
          <w:color w:val="000000"/>
          <w:sz w:val="20"/>
          <w:szCs w:val="20"/>
        </w:rPr>
        <w:t>18–34-YEAR-OLD</w:t>
      </w:r>
      <w:r w:rsidRPr="00AC32D7">
        <w:rPr>
          <w:rFonts w:cs="Calibri"/>
          <w:color w:val="000000"/>
          <w:sz w:val="20"/>
          <w:szCs w:val="20"/>
        </w:rPr>
        <w:t xml:space="preserve"> NOT AVAILABLE, THEN ASK]: We would like to speak to the person in your household, 18 years of age or older, who has had the most recent birthday. Would that be you? </w:t>
      </w:r>
    </w:p>
    <w:p w14:paraId="0B853535" w14:textId="77777777" w:rsidR="00E12D91" w:rsidRPr="00AC32D7" w:rsidRDefault="00E12D91" w:rsidP="00E12D91">
      <w:pPr>
        <w:rPr>
          <w:rFonts w:cs="Calibri"/>
          <w:color w:val="000000"/>
          <w:sz w:val="20"/>
          <w:szCs w:val="20"/>
        </w:rPr>
      </w:pPr>
    </w:p>
    <w:p w14:paraId="5E304915" w14:textId="3EEC5784" w:rsidR="00E12D91" w:rsidRPr="00AC32D7" w:rsidRDefault="00E12D91" w:rsidP="00E12D91">
      <w:pPr>
        <w:rPr>
          <w:rFonts w:cs="Calibri"/>
          <w:color w:val="000000"/>
          <w:sz w:val="20"/>
          <w:szCs w:val="20"/>
        </w:rPr>
      </w:pPr>
      <w:r w:rsidRPr="00AC32D7">
        <w:rPr>
          <w:rFonts w:cs="Calibri"/>
          <w:color w:val="000000"/>
          <w:sz w:val="20"/>
          <w:szCs w:val="20"/>
        </w:rPr>
        <w:t xml:space="preserve">IF NEEDED, CRIC INFO: 20220203-LE231 </w:t>
      </w:r>
      <w:hyperlink r:id="rId48" w:history="1">
        <w:r w:rsidRPr="009944BD">
          <w:rPr>
            <w:color w:val="000000"/>
          </w:rPr>
          <w:t>https://www.canadianresearchinsightscouncil.ca/rvs/home/</w:t>
        </w:r>
      </w:hyperlink>
    </w:p>
    <w:p w14:paraId="4198E89D" w14:textId="77777777" w:rsidR="00E12D91" w:rsidRDefault="00E12D91" w:rsidP="00E12D91">
      <w:pPr>
        <w:rPr>
          <w:rFonts w:cs="Calibri"/>
          <w:b/>
          <w:bCs/>
          <w:color w:val="000000"/>
          <w:sz w:val="20"/>
          <w:szCs w:val="20"/>
        </w:rPr>
      </w:pPr>
    </w:p>
    <w:p w14:paraId="3C8648C8" w14:textId="2AF3B916" w:rsidR="00E37EBE" w:rsidRDefault="00E37EBE" w:rsidP="00E37EBE">
      <w:pPr>
        <w:rPr>
          <w:rFonts w:cs="Verdana"/>
          <w:lang w:eastAsia="fr-CA"/>
        </w:rPr>
      </w:pPr>
    </w:p>
    <w:p w14:paraId="42407F89" w14:textId="77777777" w:rsidR="00F35239" w:rsidRPr="004A666B" w:rsidRDefault="00F35239" w:rsidP="00F35239">
      <w:r w:rsidRPr="004A666B">
        <w:t>[ASK ALL]</w:t>
      </w:r>
    </w:p>
    <w:p w14:paraId="0D9DBBBE" w14:textId="4204A6D3" w:rsidR="00156538" w:rsidRDefault="00156538" w:rsidP="00F35239">
      <w:pPr>
        <w:rPr>
          <w:rFonts w:eastAsiaTheme="majorEastAsia" w:cstheme="majorBidi"/>
          <w:b/>
          <w:bCs/>
          <w:sz w:val="26"/>
          <w:szCs w:val="26"/>
        </w:rPr>
      </w:pPr>
      <w:r>
        <w:rPr>
          <w:rFonts w:eastAsiaTheme="majorEastAsia" w:cstheme="majorBidi"/>
          <w:b/>
          <w:bCs/>
          <w:sz w:val="26"/>
          <w:szCs w:val="26"/>
        </w:rPr>
        <w:t>RDD1</w:t>
      </w:r>
    </w:p>
    <w:p w14:paraId="4FC052F2" w14:textId="24FE9A98" w:rsidR="00F35239" w:rsidRDefault="0026685E" w:rsidP="00F35239">
      <w:pPr>
        <w:rPr>
          <w:rFonts w:cs="Calibri"/>
          <w:b/>
          <w:bCs/>
          <w:color w:val="000000"/>
          <w:sz w:val="20"/>
          <w:szCs w:val="20"/>
        </w:rPr>
      </w:pPr>
      <w:r w:rsidRPr="006C277A">
        <w:rPr>
          <w:rFonts w:cs="Calibri"/>
          <w:b/>
          <w:bCs/>
          <w:color w:val="000000"/>
          <w:sz w:val="20"/>
          <w:szCs w:val="20"/>
        </w:rPr>
        <w:t>Have I reached you on a cellular phone?</w:t>
      </w:r>
    </w:p>
    <w:p w14:paraId="118E384C" w14:textId="77777777" w:rsidR="00584DA2" w:rsidRPr="004A666B" w:rsidRDefault="00584DA2" w:rsidP="00F35239"/>
    <w:p w14:paraId="10313E9F" w14:textId="77777777" w:rsidR="009803B8" w:rsidRDefault="009803B8" w:rsidP="009803B8">
      <w:r>
        <w:t>Yes</w:t>
      </w:r>
      <w:r>
        <w:tab/>
        <w:t>01</w:t>
      </w:r>
      <w:r>
        <w:tab/>
        <w:t xml:space="preserve"> </w:t>
      </w:r>
    </w:p>
    <w:p w14:paraId="0E21B111" w14:textId="4C3C1268" w:rsidR="00F35239" w:rsidRDefault="009803B8" w:rsidP="009803B8">
      <w:r>
        <w:t>No</w:t>
      </w:r>
      <w:r>
        <w:tab/>
        <w:t>02</w:t>
      </w:r>
      <w:r>
        <w:tab/>
      </w:r>
    </w:p>
    <w:p w14:paraId="52B46709" w14:textId="77777777" w:rsidR="0026685E" w:rsidRPr="004A666B" w:rsidRDefault="0026685E" w:rsidP="00F35239">
      <w:pPr>
        <w:rPr>
          <w:rFonts w:eastAsiaTheme="majorEastAsia" w:cstheme="majorBidi"/>
          <w:b/>
          <w:bCs/>
          <w:sz w:val="26"/>
          <w:szCs w:val="26"/>
        </w:rPr>
      </w:pPr>
    </w:p>
    <w:p w14:paraId="3D928768" w14:textId="77777777" w:rsidR="00F35239" w:rsidRDefault="00F35239" w:rsidP="00F35239">
      <w:pPr>
        <w:rPr>
          <w:rFonts w:eastAsiaTheme="majorEastAsia" w:cstheme="majorBidi"/>
          <w:b/>
          <w:bCs/>
          <w:sz w:val="26"/>
          <w:szCs w:val="26"/>
        </w:rPr>
      </w:pPr>
    </w:p>
    <w:p w14:paraId="424CDC5D" w14:textId="77777777" w:rsidR="009803B8" w:rsidRPr="004A666B" w:rsidRDefault="009803B8" w:rsidP="009803B8">
      <w:r w:rsidRPr="004A666B">
        <w:t>[ASK ALL]</w:t>
      </w:r>
    </w:p>
    <w:p w14:paraId="42729F0F" w14:textId="7DD76BA0" w:rsidR="009803B8" w:rsidRPr="004A666B" w:rsidRDefault="009803B8" w:rsidP="00F35239">
      <w:pPr>
        <w:rPr>
          <w:rFonts w:eastAsiaTheme="majorEastAsia" w:cstheme="majorBidi"/>
          <w:b/>
          <w:bCs/>
          <w:sz w:val="26"/>
          <w:szCs w:val="26"/>
        </w:rPr>
      </w:pPr>
      <w:r>
        <w:rPr>
          <w:rFonts w:eastAsiaTheme="majorEastAsia" w:cstheme="majorBidi"/>
          <w:b/>
          <w:bCs/>
          <w:sz w:val="26"/>
          <w:szCs w:val="26"/>
        </w:rPr>
        <w:t>CELL1</w:t>
      </w:r>
    </w:p>
    <w:p w14:paraId="43884570" w14:textId="77777777" w:rsidR="0084164E" w:rsidRDefault="0084164E" w:rsidP="00F35239">
      <w:pPr>
        <w:rPr>
          <w:rFonts w:cs="Calibri"/>
          <w:b/>
          <w:bCs/>
          <w:color w:val="000000"/>
          <w:sz w:val="20"/>
          <w:szCs w:val="20"/>
        </w:rPr>
      </w:pPr>
      <w:r w:rsidRPr="006C277A">
        <w:rPr>
          <w:rFonts w:cs="Calibri"/>
          <w:b/>
          <w:bCs/>
          <w:color w:val="000000"/>
          <w:sz w:val="20"/>
          <w:szCs w:val="20"/>
        </w:rPr>
        <w:t>Are you in a safe place to talk on the telephone? [IF NO READ:] We would like to conduct this interview with you when it is safe and convenient to do. Thank you for your time, we will call back when it is more convenient</w:t>
      </w:r>
    </w:p>
    <w:p w14:paraId="1D0DBD87" w14:textId="77777777" w:rsidR="00F35239" w:rsidRPr="004A666B" w:rsidRDefault="00F35239" w:rsidP="00F35239"/>
    <w:p w14:paraId="74C4A2AE" w14:textId="5330EA29" w:rsidR="001E2A26" w:rsidRDefault="001E2A26" w:rsidP="001E2A26">
      <w:r>
        <w:t>Yes</w:t>
      </w:r>
      <w:r>
        <w:tab/>
      </w:r>
      <w:r>
        <w:tab/>
      </w:r>
      <w:r>
        <w:tab/>
      </w:r>
      <w:r>
        <w:tab/>
        <w:t>01</w:t>
      </w:r>
    </w:p>
    <w:p w14:paraId="284F35AB" w14:textId="36A1E014" w:rsidR="00F35239" w:rsidRDefault="001E2A26" w:rsidP="001E2A26">
      <w:r>
        <w:t>No [RESCHEDULE CALLBACK]</w:t>
      </w:r>
      <w:r>
        <w:tab/>
        <w:t>02</w:t>
      </w:r>
    </w:p>
    <w:p w14:paraId="7B50ADA8" w14:textId="77777777" w:rsidR="005F4E42" w:rsidRDefault="005F4E42" w:rsidP="00F35239"/>
    <w:p w14:paraId="16E9C699" w14:textId="77777777" w:rsidR="005F4E42" w:rsidRDefault="005F4E42" w:rsidP="00F35239"/>
    <w:p w14:paraId="46AAE0F1" w14:textId="77777777" w:rsidR="001E2A26" w:rsidRPr="004A666B" w:rsidRDefault="001E2A26" w:rsidP="001E2A26">
      <w:r w:rsidRPr="004A666B">
        <w:lastRenderedPageBreak/>
        <w:t>[ASK ALL]</w:t>
      </w:r>
    </w:p>
    <w:p w14:paraId="1397B679" w14:textId="7483FC00" w:rsidR="005F4E42" w:rsidRDefault="00E74EF9" w:rsidP="00F35239">
      <w:pPr>
        <w:rPr>
          <w:b/>
          <w:bCs/>
        </w:rPr>
      </w:pPr>
      <w:r w:rsidRPr="00E74EF9">
        <w:rPr>
          <w:b/>
          <w:bCs/>
        </w:rPr>
        <w:t>CELL2</w:t>
      </w:r>
    </w:p>
    <w:p w14:paraId="4E1B7165" w14:textId="5CCE7104" w:rsidR="00E74EF9" w:rsidRDefault="00CD530D" w:rsidP="00F35239">
      <w:pPr>
        <w:rPr>
          <w:rFonts w:cs="Calibri"/>
          <w:b/>
          <w:bCs/>
          <w:color w:val="000000"/>
          <w:sz w:val="20"/>
          <w:szCs w:val="20"/>
        </w:rPr>
      </w:pPr>
      <w:r w:rsidRPr="006C277A">
        <w:rPr>
          <w:rFonts w:cs="Calibri"/>
          <w:b/>
          <w:bCs/>
          <w:color w:val="000000"/>
          <w:sz w:val="20"/>
          <w:szCs w:val="20"/>
        </w:rPr>
        <w:t>Is this a good time to call?</w:t>
      </w:r>
    </w:p>
    <w:p w14:paraId="65EC677D" w14:textId="77777777" w:rsidR="00584DA2" w:rsidRDefault="00584DA2" w:rsidP="00F35239">
      <w:pPr>
        <w:rPr>
          <w:rFonts w:cs="Calibri"/>
          <w:b/>
          <w:bCs/>
          <w:color w:val="000000"/>
          <w:sz w:val="20"/>
          <w:szCs w:val="20"/>
        </w:rPr>
      </w:pPr>
    </w:p>
    <w:p w14:paraId="3095A9D8" w14:textId="1577E446" w:rsidR="000E6437" w:rsidRPr="000E6437" w:rsidRDefault="000E6437" w:rsidP="000E6437">
      <w:r w:rsidRPr="000E6437">
        <w:t>Yes</w:t>
      </w:r>
      <w:r w:rsidRPr="000E6437">
        <w:tab/>
      </w:r>
      <w:r>
        <w:tab/>
      </w:r>
      <w:r>
        <w:tab/>
      </w:r>
      <w:r>
        <w:tab/>
      </w:r>
      <w:r w:rsidRPr="000E6437">
        <w:t>01</w:t>
      </w:r>
    </w:p>
    <w:p w14:paraId="5292C53A" w14:textId="78A1961D" w:rsidR="000E6437" w:rsidRPr="000E6437" w:rsidRDefault="000E6437" w:rsidP="000E6437">
      <w:r w:rsidRPr="000E6437">
        <w:t>No [RESCHEDULE CALLBACK]</w:t>
      </w:r>
      <w:r w:rsidRPr="000E6437">
        <w:tab/>
        <w:t>02</w:t>
      </w:r>
    </w:p>
    <w:p w14:paraId="36CF5678" w14:textId="77777777" w:rsidR="005F4E42" w:rsidRPr="004A666B" w:rsidRDefault="005F4E42" w:rsidP="00F35239"/>
    <w:p w14:paraId="5435CDC9" w14:textId="77777777" w:rsidR="009A19F9" w:rsidRDefault="009A19F9" w:rsidP="00F35239"/>
    <w:p w14:paraId="6836E6A9" w14:textId="77777777" w:rsidR="009A19F9" w:rsidRPr="004A666B" w:rsidRDefault="009A19F9" w:rsidP="009A19F9">
      <w:r w:rsidRPr="004A666B">
        <w:t>[ASK ALL]</w:t>
      </w:r>
    </w:p>
    <w:p w14:paraId="24113805" w14:textId="7EEEE3EA" w:rsidR="009A19F9" w:rsidRPr="00C31819" w:rsidRDefault="00C31819" w:rsidP="00F35239">
      <w:pPr>
        <w:rPr>
          <w:b/>
          <w:bCs/>
        </w:rPr>
      </w:pPr>
      <w:r w:rsidRPr="00C31819">
        <w:rPr>
          <w:b/>
          <w:bCs/>
        </w:rPr>
        <w:t>INT50</w:t>
      </w:r>
    </w:p>
    <w:p w14:paraId="3EE3E2AB" w14:textId="6BAAB53B" w:rsidR="009A19F9" w:rsidRDefault="0060015C" w:rsidP="00F35239">
      <w:pPr>
        <w:rPr>
          <w:rFonts w:cs="Calibri"/>
          <w:b/>
          <w:bCs/>
          <w:color w:val="000000"/>
          <w:sz w:val="20"/>
          <w:szCs w:val="20"/>
        </w:rPr>
      </w:pPr>
      <w:r w:rsidRPr="006C277A">
        <w:rPr>
          <w:rFonts w:cs="Calibri"/>
          <w:b/>
          <w:bCs/>
          <w:color w:val="000000"/>
          <w:sz w:val="20"/>
          <w:szCs w:val="20"/>
        </w:rPr>
        <w:t xml:space="preserve">Before we begin the interview, I am required to inform you that for quality control reasons, this interview may be recorded. </w:t>
      </w:r>
      <w:r w:rsidRPr="00B721F9">
        <w:rPr>
          <w:rFonts w:cs="Calibri"/>
          <w:b/>
          <w:bCs/>
          <w:color w:val="000000"/>
          <w:sz w:val="20"/>
          <w:szCs w:val="20"/>
        </w:rPr>
        <w:t>May we begin?</w:t>
      </w:r>
    </w:p>
    <w:p w14:paraId="19AC0918" w14:textId="77777777" w:rsidR="00584DA2" w:rsidRDefault="00584DA2" w:rsidP="00F35239">
      <w:pPr>
        <w:rPr>
          <w:rFonts w:cs="Calibri"/>
          <w:b/>
          <w:bCs/>
          <w:color w:val="000000"/>
          <w:sz w:val="20"/>
          <w:szCs w:val="20"/>
        </w:rPr>
      </w:pPr>
    </w:p>
    <w:p w14:paraId="67DEB532" w14:textId="70C128AF" w:rsidR="00F85337" w:rsidRDefault="00F85337" w:rsidP="00F85337">
      <w:r>
        <w:t>Yes</w:t>
      </w:r>
      <w:r>
        <w:tab/>
      </w:r>
      <w:r w:rsidR="003B00B2">
        <w:tab/>
      </w:r>
      <w:r w:rsidR="003B00B2">
        <w:tab/>
      </w:r>
      <w:r w:rsidR="003B00B2">
        <w:tab/>
      </w:r>
      <w:r w:rsidR="003B00B2">
        <w:tab/>
      </w:r>
      <w:r>
        <w:t>01</w:t>
      </w:r>
    </w:p>
    <w:p w14:paraId="0DF09298" w14:textId="65DA1F5F" w:rsidR="0060015C" w:rsidRDefault="00F85337" w:rsidP="00F85337">
      <w:r>
        <w:t>No, refusal - THANK AND TERMINATE</w:t>
      </w:r>
      <w:r>
        <w:tab/>
        <w:t>DR</w:t>
      </w:r>
    </w:p>
    <w:p w14:paraId="5B42EA90" w14:textId="77777777" w:rsidR="003B00B2" w:rsidRDefault="003B00B2" w:rsidP="00F85337"/>
    <w:p w14:paraId="68DA0DB4" w14:textId="77777777" w:rsidR="009A19F9" w:rsidRDefault="009A19F9" w:rsidP="00F35239"/>
    <w:p w14:paraId="0A4F1287" w14:textId="77777777" w:rsidR="003B00B2" w:rsidRPr="004A666B" w:rsidRDefault="003B00B2" w:rsidP="003B00B2">
      <w:r w:rsidRPr="004A666B">
        <w:t>[ASK ALL]</w:t>
      </w:r>
    </w:p>
    <w:p w14:paraId="45641D37" w14:textId="77777777" w:rsidR="003B00B2" w:rsidRDefault="003B00B2" w:rsidP="00F35239">
      <w:pPr>
        <w:rPr>
          <w:b/>
          <w:bCs/>
        </w:rPr>
      </w:pPr>
      <w:r w:rsidRPr="003B00B2">
        <w:rPr>
          <w:b/>
          <w:bCs/>
        </w:rPr>
        <w:t>SEXE</w:t>
      </w:r>
    </w:p>
    <w:p w14:paraId="0AC717BF" w14:textId="7C88371B" w:rsidR="005178E1" w:rsidRDefault="005178E1" w:rsidP="00F35239">
      <w:pPr>
        <w:rPr>
          <w:rFonts w:cs="Calibri"/>
          <w:b/>
          <w:bCs/>
          <w:color w:val="000000"/>
          <w:sz w:val="20"/>
          <w:szCs w:val="20"/>
        </w:rPr>
      </w:pPr>
      <w:r w:rsidRPr="00A21AEF">
        <w:rPr>
          <w:rFonts w:cs="Calibri"/>
          <w:b/>
          <w:bCs/>
          <w:color w:val="000000"/>
          <w:sz w:val="20"/>
          <w:szCs w:val="20"/>
        </w:rPr>
        <w:t>What is your gender?</w:t>
      </w:r>
    </w:p>
    <w:p w14:paraId="3DAC7514" w14:textId="77777777" w:rsidR="00584DA2" w:rsidRDefault="00584DA2" w:rsidP="00F35239">
      <w:pPr>
        <w:rPr>
          <w:rFonts w:cs="Calibri"/>
          <w:b/>
          <w:bCs/>
          <w:color w:val="000000"/>
          <w:sz w:val="20"/>
          <w:szCs w:val="20"/>
        </w:rPr>
      </w:pPr>
    </w:p>
    <w:p w14:paraId="20C991FE" w14:textId="54106716" w:rsidR="00DE5E94" w:rsidRPr="00DE5E94" w:rsidRDefault="00DE5E94" w:rsidP="00DE5E94">
      <w:r w:rsidRPr="00DE5E94">
        <w:t>Male</w:t>
      </w:r>
      <w:r w:rsidRPr="00DE5E94">
        <w:tab/>
      </w:r>
      <w:r w:rsidR="00584DA2">
        <w:tab/>
      </w:r>
      <w:r w:rsidR="00584DA2">
        <w:tab/>
      </w:r>
      <w:r w:rsidR="00584DA2">
        <w:tab/>
      </w:r>
      <w:r w:rsidR="00584DA2">
        <w:tab/>
      </w:r>
      <w:r w:rsidRPr="00DE5E94">
        <w:t>1</w:t>
      </w:r>
    </w:p>
    <w:p w14:paraId="6FF27AA3" w14:textId="49B53076" w:rsidR="00DE5E94" w:rsidRPr="00DE5E94" w:rsidRDefault="00DE5E94" w:rsidP="00DE5E94">
      <w:r w:rsidRPr="00DE5E94">
        <w:t>Female</w:t>
      </w:r>
      <w:r w:rsidR="00584DA2">
        <w:tab/>
      </w:r>
      <w:r w:rsidR="00584DA2">
        <w:tab/>
      </w:r>
      <w:r w:rsidR="00584DA2">
        <w:tab/>
      </w:r>
      <w:r w:rsidR="00584DA2">
        <w:tab/>
      </w:r>
      <w:r w:rsidRPr="00DE5E94">
        <w:tab/>
        <w:t>2</w:t>
      </w:r>
    </w:p>
    <w:p w14:paraId="4457B65A" w14:textId="0B7478BA" w:rsidR="00DE5E94" w:rsidRPr="00DE5E94" w:rsidRDefault="00DE5E94" w:rsidP="00DE5E94">
      <w:r w:rsidRPr="00DE5E94">
        <w:t>Other</w:t>
      </w:r>
      <w:r w:rsidRPr="00DE5E94">
        <w:tab/>
      </w:r>
      <w:r w:rsidR="00584DA2">
        <w:tab/>
      </w:r>
      <w:r w:rsidR="00584DA2">
        <w:tab/>
      </w:r>
      <w:r w:rsidR="00584DA2">
        <w:tab/>
      </w:r>
      <w:r w:rsidR="00584DA2">
        <w:tab/>
      </w:r>
      <w:r w:rsidRPr="00DE5E94">
        <w:t>3</w:t>
      </w:r>
    </w:p>
    <w:p w14:paraId="5E93560B" w14:textId="73FB6D57" w:rsidR="005178E1" w:rsidRDefault="00DE5E94" w:rsidP="00DE5E94">
      <w:r w:rsidRPr="00DE5E94">
        <w:t>DO NOT READ – I prefer not to answer</w:t>
      </w:r>
      <w:r w:rsidRPr="00DE5E94">
        <w:tab/>
        <w:t>9</w:t>
      </w:r>
    </w:p>
    <w:p w14:paraId="259DE3C7" w14:textId="77777777" w:rsidR="00F779AF" w:rsidRDefault="00F779AF" w:rsidP="00DE5E94"/>
    <w:p w14:paraId="308E4CA9" w14:textId="77777777" w:rsidR="004F676C" w:rsidRDefault="004F676C" w:rsidP="00DE5E94"/>
    <w:p w14:paraId="154687C6" w14:textId="77777777" w:rsidR="00F779AF" w:rsidRPr="004A666B" w:rsidRDefault="00F779AF" w:rsidP="00F779AF">
      <w:r w:rsidRPr="004A666B">
        <w:t>[ASK ALL]</w:t>
      </w:r>
    </w:p>
    <w:p w14:paraId="3DFEE8BD" w14:textId="7C78BDCE" w:rsidR="00F779AF" w:rsidRPr="00F779AF" w:rsidRDefault="00F779AF" w:rsidP="00DE5E94">
      <w:pPr>
        <w:rPr>
          <w:b/>
          <w:bCs/>
        </w:rPr>
      </w:pPr>
      <w:r w:rsidRPr="00F779AF">
        <w:rPr>
          <w:b/>
          <w:bCs/>
        </w:rPr>
        <w:t>Q29</w:t>
      </w:r>
    </w:p>
    <w:p w14:paraId="31ED8D65" w14:textId="77777777" w:rsidR="00F5692E" w:rsidRPr="00F5692E" w:rsidRDefault="00F5692E" w:rsidP="00F5692E">
      <w:pPr>
        <w:rPr>
          <w:b/>
          <w:bCs/>
        </w:rPr>
      </w:pPr>
      <w:r w:rsidRPr="00F5692E">
        <w:rPr>
          <w:b/>
          <w:bCs/>
        </w:rPr>
        <w:t>In which province or territory do you live?</w:t>
      </w:r>
    </w:p>
    <w:p w14:paraId="666A4485" w14:textId="01563C94" w:rsidR="00F779AF" w:rsidRDefault="00F5692E" w:rsidP="00F5692E">
      <w:r>
        <w:t>Note to interviewers: DO NOT READ LIST</w:t>
      </w:r>
    </w:p>
    <w:p w14:paraId="4B8F7438" w14:textId="77777777" w:rsidR="0027160C" w:rsidRDefault="0027160C" w:rsidP="00F5692E"/>
    <w:p w14:paraId="5CA88DC5" w14:textId="54A8EE0E" w:rsidR="0027160C" w:rsidRDefault="0027160C" w:rsidP="0027160C">
      <w:r>
        <w:t>British Columbia</w:t>
      </w:r>
      <w:r>
        <w:tab/>
      </w:r>
      <w:r>
        <w:tab/>
        <w:t>01</w:t>
      </w:r>
    </w:p>
    <w:p w14:paraId="4953A24C" w14:textId="73E98765" w:rsidR="0027160C" w:rsidRDefault="0027160C" w:rsidP="0027160C">
      <w:r>
        <w:t>Alberta</w:t>
      </w:r>
      <w:r>
        <w:tab/>
      </w:r>
      <w:r>
        <w:tab/>
      </w:r>
      <w:r>
        <w:tab/>
      </w:r>
      <w:r>
        <w:tab/>
        <w:t>02</w:t>
      </w:r>
    </w:p>
    <w:p w14:paraId="28860E62" w14:textId="44E9C268" w:rsidR="0027160C" w:rsidRDefault="0027160C" w:rsidP="0027160C">
      <w:r>
        <w:t>Saskatchewan</w:t>
      </w:r>
      <w:r>
        <w:tab/>
      </w:r>
      <w:r>
        <w:tab/>
      </w:r>
      <w:r>
        <w:tab/>
        <w:t>03</w:t>
      </w:r>
    </w:p>
    <w:p w14:paraId="39E29819" w14:textId="1812C8D4" w:rsidR="0027160C" w:rsidRDefault="0027160C" w:rsidP="0027160C">
      <w:r>
        <w:t>Manitoba</w:t>
      </w:r>
      <w:r>
        <w:tab/>
      </w:r>
      <w:r>
        <w:tab/>
      </w:r>
      <w:r>
        <w:tab/>
        <w:t>04</w:t>
      </w:r>
    </w:p>
    <w:p w14:paraId="44F1D066" w14:textId="1C0F4ECC" w:rsidR="0027160C" w:rsidRDefault="0027160C" w:rsidP="0027160C">
      <w:r>
        <w:t>Ontario</w:t>
      </w:r>
      <w:r>
        <w:tab/>
      </w:r>
      <w:r>
        <w:tab/>
      </w:r>
      <w:r>
        <w:tab/>
      </w:r>
      <w:r>
        <w:tab/>
        <w:t>05</w:t>
      </w:r>
    </w:p>
    <w:p w14:paraId="0BD4A051" w14:textId="3D86AB85" w:rsidR="0027160C" w:rsidRDefault="0027160C" w:rsidP="0027160C">
      <w:r>
        <w:t>Quebec</w:t>
      </w:r>
      <w:r>
        <w:tab/>
      </w:r>
      <w:r>
        <w:tab/>
      </w:r>
      <w:r>
        <w:tab/>
      </w:r>
      <w:r>
        <w:tab/>
        <w:t>06</w:t>
      </w:r>
    </w:p>
    <w:p w14:paraId="7716ECEF" w14:textId="23A0FB77" w:rsidR="0027160C" w:rsidRDefault="0027160C" w:rsidP="0027160C">
      <w:r>
        <w:t>New Brunswick</w:t>
      </w:r>
      <w:r>
        <w:tab/>
      </w:r>
      <w:r>
        <w:tab/>
      </w:r>
      <w:r>
        <w:tab/>
        <w:t>07</w:t>
      </w:r>
    </w:p>
    <w:p w14:paraId="458C7ECA" w14:textId="164E5EFB" w:rsidR="0027160C" w:rsidRDefault="0027160C" w:rsidP="0027160C">
      <w:r>
        <w:t>Nova Scotia</w:t>
      </w:r>
      <w:r>
        <w:tab/>
      </w:r>
      <w:r>
        <w:tab/>
      </w:r>
      <w:r>
        <w:tab/>
        <w:t>08</w:t>
      </w:r>
    </w:p>
    <w:p w14:paraId="39E8EFDD" w14:textId="77777777" w:rsidR="0027160C" w:rsidRDefault="0027160C" w:rsidP="0027160C">
      <w:r>
        <w:t>Newfoundland and Labrador</w:t>
      </w:r>
      <w:r>
        <w:tab/>
        <w:t>09</w:t>
      </w:r>
    </w:p>
    <w:p w14:paraId="3846BB04" w14:textId="579E6FC4" w:rsidR="0027160C" w:rsidRDefault="0027160C" w:rsidP="0027160C">
      <w:r>
        <w:t>Prince Edward Island</w:t>
      </w:r>
      <w:r>
        <w:tab/>
      </w:r>
      <w:r>
        <w:tab/>
        <w:t>10</w:t>
      </w:r>
    </w:p>
    <w:p w14:paraId="0C81581B" w14:textId="74328EF6" w:rsidR="0027160C" w:rsidRDefault="0027160C" w:rsidP="0027160C">
      <w:r>
        <w:t>North West Territories</w:t>
      </w:r>
      <w:r>
        <w:tab/>
      </w:r>
      <w:r>
        <w:tab/>
        <w:t>11</w:t>
      </w:r>
    </w:p>
    <w:p w14:paraId="591DBA81" w14:textId="62D7C252" w:rsidR="0027160C" w:rsidRDefault="0027160C" w:rsidP="0027160C">
      <w:r>
        <w:t>Nunavut</w:t>
      </w:r>
      <w:r>
        <w:tab/>
      </w:r>
      <w:r>
        <w:tab/>
      </w:r>
      <w:r>
        <w:tab/>
        <w:t>12</w:t>
      </w:r>
    </w:p>
    <w:p w14:paraId="5B517D47" w14:textId="145A30BF" w:rsidR="00F779AF" w:rsidRDefault="0027160C" w:rsidP="0027160C">
      <w:r>
        <w:t>Yukon</w:t>
      </w:r>
      <w:r>
        <w:tab/>
      </w:r>
      <w:r>
        <w:tab/>
      </w:r>
      <w:r>
        <w:tab/>
      </w:r>
      <w:r>
        <w:tab/>
        <w:t>13</w:t>
      </w:r>
    </w:p>
    <w:p w14:paraId="3D558C21" w14:textId="77777777" w:rsidR="006444D3" w:rsidRDefault="006444D3" w:rsidP="0027160C"/>
    <w:p w14:paraId="08226D6E" w14:textId="77777777" w:rsidR="006444D3" w:rsidRDefault="006444D3" w:rsidP="0027160C"/>
    <w:p w14:paraId="7ED39E09" w14:textId="77777777" w:rsidR="006444D3" w:rsidRPr="004A666B" w:rsidRDefault="006444D3" w:rsidP="006444D3">
      <w:r w:rsidRPr="004A666B">
        <w:lastRenderedPageBreak/>
        <w:t>[ASK ALL]</w:t>
      </w:r>
    </w:p>
    <w:p w14:paraId="7C618B39" w14:textId="4F2E5EE3" w:rsidR="006444D3" w:rsidRDefault="009C298C" w:rsidP="0027160C">
      <w:pPr>
        <w:rPr>
          <w:b/>
          <w:bCs/>
        </w:rPr>
      </w:pPr>
      <w:r w:rsidRPr="009C298C">
        <w:rPr>
          <w:b/>
          <w:bCs/>
        </w:rPr>
        <w:t>Q25</w:t>
      </w:r>
    </w:p>
    <w:p w14:paraId="32C2077E" w14:textId="77777777" w:rsidR="00E265A0" w:rsidRDefault="00E265A0" w:rsidP="00E265A0">
      <w:pPr>
        <w:rPr>
          <w:rFonts w:cs="Calibri"/>
          <w:b/>
          <w:bCs/>
          <w:color w:val="000000"/>
          <w:sz w:val="20"/>
          <w:szCs w:val="20"/>
        </w:rPr>
      </w:pPr>
      <w:r w:rsidRPr="006C277A">
        <w:rPr>
          <w:rFonts w:cs="Calibri"/>
          <w:b/>
          <w:bCs/>
          <w:color w:val="000000"/>
          <w:sz w:val="20"/>
          <w:szCs w:val="20"/>
        </w:rPr>
        <w:t>In what year were you born?</w:t>
      </w:r>
    </w:p>
    <w:p w14:paraId="523C75C0" w14:textId="77777777" w:rsidR="00DD6DD1" w:rsidRDefault="00DD6DD1" w:rsidP="00E265A0">
      <w:pPr>
        <w:rPr>
          <w:rFonts w:cs="Calibri"/>
          <w:b/>
          <w:bCs/>
          <w:color w:val="000000"/>
          <w:sz w:val="20"/>
          <w:szCs w:val="20"/>
        </w:rPr>
      </w:pPr>
    </w:p>
    <w:p w14:paraId="1DDCFA92" w14:textId="6B8A5A4D" w:rsidR="005907C8" w:rsidRPr="005907C8" w:rsidRDefault="005907C8" w:rsidP="005907C8">
      <w:pPr>
        <w:rPr>
          <w:rFonts w:cs="Calibri"/>
          <w:color w:val="000000"/>
          <w:sz w:val="20"/>
          <w:szCs w:val="20"/>
        </w:rPr>
      </w:pPr>
      <w:r w:rsidRPr="005907C8">
        <w:rPr>
          <w:rFonts w:cs="Calibri"/>
          <w:color w:val="000000"/>
          <w:sz w:val="20"/>
          <w:szCs w:val="20"/>
        </w:rPr>
        <w:t>Year</w:t>
      </w:r>
    </w:p>
    <w:p w14:paraId="418573C7" w14:textId="77777777" w:rsidR="005907C8" w:rsidRPr="005907C8" w:rsidRDefault="005907C8" w:rsidP="005907C8">
      <w:pPr>
        <w:rPr>
          <w:rFonts w:cs="Calibri"/>
          <w:b/>
          <w:bCs/>
          <w:color w:val="000000"/>
          <w:sz w:val="20"/>
          <w:szCs w:val="20"/>
        </w:rPr>
      </w:pPr>
      <w:r w:rsidRPr="005907C8">
        <w:rPr>
          <w:rFonts w:cs="Calibri"/>
          <w:color w:val="000000"/>
          <w:sz w:val="20"/>
          <w:szCs w:val="20"/>
        </w:rPr>
        <w:t>[DO NOT READ] Refusal</w:t>
      </w:r>
      <w:r w:rsidRPr="005907C8">
        <w:rPr>
          <w:rFonts w:cs="Calibri"/>
          <w:color w:val="000000"/>
          <w:sz w:val="20"/>
          <w:szCs w:val="20"/>
        </w:rPr>
        <w:tab/>
        <w:t>9999</w:t>
      </w:r>
      <w:r w:rsidRPr="005907C8">
        <w:rPr>
          <w:rFonts w:cs="Calibri"/>
          <w:color w:val="000000"/>
          <w:sz w:val="20"/>
          <w:szCs w:val="20"/>
        </w:rPr>
        <w:tab/>
        <w:t xml:space="preserve"> </w:t>
      </w:r>
      <w:r w:rsidRPr="005907C8">
        <w:rPr>
          <w:rFonts w:cs="Calibri"/>
          <w:color w:val="000000"/>
          <w:sz w:val="20"/>
          <w:szCs w:val="20"/>
        </w:rPr>
        <w:tab/>
      </w:r>
      <w:r w:rsidRPr="005907C8">
        <w:rPr>
          <w:rFonts w:cs="Calibri"/>
          <w:b/>
          <w:bCs/>
          <w:color w:val="000000"/>
          <w:sz w:val="20"/>
          <w:szCs w:val="20"/>
        </w:rPr>
        <w:t xml:space="preserve"> </w:t>
      </w:r>
      <w:r w:rsidRPr="005907C8">
        <w:rPr>
          <w:rFonts w:cs="Calibri"/>
          <w:b/>
          <w:bCs/>
          <w:color w:val="000000"/>
          <w:sz w:val="20"/>
          <w:szCs w:val="20"/>
        </w:rPr>
        <w:tab/>
        <w:t xml:space="preserve"> </w:t>
      </w:r>
      <w:r w:rsidRPr="005907C8">
        <w:rPr>
          <w:rFonts w:cs="Calibri"/>
          <w:b/>
          <w:bCs/>
          <w:color w:val="000000"/>
          <w:sz w:val="20"/>
          <w:szCs w:val="20"/>
        </w:rPr>
        <w:tab/>
        <w:t xml:space="preserve"> </w:t>
      </w:r>
    </w:p>
    <w:p w14:paraId="0128E610" w14:textId="77777777" w:rsidR="005907C8" w:rsidRDefault="005907C8" w:rsidP="00E265A0">
      <w:pPr>
        <w:rPr>
          <w:rFonts w:cs="Calibri"/>
          <w:b/>
          <w:bCs/>
          <w:color w:val="000000"/>
          <w:sz w:val="20"/>
          <w:szCs w:val="20"/>
        </w:rPr>
      </w:pPr>
    </w:p>
    <w:p w14:paraId="2658EB28" w14:textId="77777777" w:rsidR="00DD6DD1" w:rsidRPr="006C277A" w:rsidRDefault="00DD6DD1" w:rsidP="00E265A0">
      <w:pPr>
        <w:rPr>
          <w:rFonts w:cs="Calibri"/>
          <w:b/>
          <w:bCs/>
          <w:color w:val="000000"/>
          <w:sz w:val="20"/>
          <w:szCs w:val="20"/>
        </w:rPr>
      </w:pPr>
    </w:p>
    <w:p w14:paraId="08F4EDE8" w14:textId="5FA1D251" w:rsidR="00E265A0" w:rsidRDefault="00E265A0" w:rsidP="00E265A0">
      <w:r w:rsidRPr="004A666B">
        <w:t xml:space="preserve">[ASK </w:t>
      </w:r>
      <w:r w:rsidR="005907C8">
        <w:t>IF Q25=</w:t>
      </w:r>
      <w:r w:rsidR="001B4895">
        <w:t>9999</w:t>
      </w:r>
      <w:r w:rsidRPr="004A666B">
        <w:t>]</w:t>
      </w:r>
    </w:p>
    <w:p w14:paraId="62B15BA5" w14:textId="56ACEA41" w:rsidR="002E6742" w:rsidRDefault="002E6742" w:rsidP="00E265A0">
      <w:pPr>
        <w:rPr>
          <w:b/>
          <w:bCs/>
        </w:rPr>
      </w:pPr>
      <w:r w:rsidRPr="002E6742">
        <w:rPr>
          <w:b/>
          <w:bCs/>
        </w:rPr>
        <w:t>AGE</w:t>
      </w:r>
    </w:p>
    <w:p w14:paraId="4CCC72B9" w14:textId="1AC3F7FB" w:rsidR="005907C8" w:rsidRDefault="00EC1A1C" w:rsidP="00E265A0">
      <w:pPr>
        <w:rPr>
          <w:rFonts w:cs="Calibri"/>
          <w:b/>
          <w:bCs/>
          <w:color w:val="000000"/>
          <w:sz w:val="20"/>
          <w:szCs w:val="20"/>
        </w:rPr>
      </w:pPr>
      <w:r w:rsidRPr="006C277A">
        <w:rPr>
          <w:rFonts w:cs="Calibri"/>
          <w:b/>
          <w:bCs/>
          <w:color w:val="000000"/>
          <w:sz w:val="20"/>
          <w:szCs w:val="20"/>
        </w:rPr>
        <w:t>Perhaps you could tell me in what age group you are?</w:t>
      </w:r>
    </w:p>
    <w:p w14:paraId="00A68072" w14:textId="77777777" w:rsidR="004F676C" w:rsidRDefault="004F676C" w:rsidP="00E265A0">
      <w:pPr>
        <w:rPr>
          <w:rFonts w:cs="Calibri"/>
          <w:b/>
          <w:color w:val="000000"/>
          <w:sz w:val="20"/>
          <w:szCs w:val="20"/>
        </w:rPr>
      </w:pPr>
    </w:p>
    <w:p w14:paraId="26F8E756" w14:textId="3BEEDDAB" w:rsidR="00D84F2C" w:rsidRPr="00D84F2C" w:rsidRDefault="00D84F2C" w:rsidP="00D84F2C">
      <w:r w:rsidRPr="00D84F2C">
        <w:t>...18 and 24</w:t>
      </w:r>
      <w:r w:rsidRPr="00D84F2C">
        <w:tab/>
      </w:r>
      <w:r>
        <w:tab/>
      </w:r>
      <w:r w:rsidRPr="00D84F2C">
        <w:t>1</w:t>
      </w:r>
    </w:p>
    <w:p w14:paraId="35CF8517" w14:textId="61EEF66C" w:rsidR="00D84F2C" w:rsidRPr="00D84F2C" w:rsidRDefault="00D84F2C" w:rsidP="00D84F2C">
      <w:r w:rsidRPr="00D84F2C">
        <w:t>...25 and 34</w:t>
      </w:r>
      <w:r w:rsidRPr="00D84F2C">
        <w:tab/>
      </w:r>
      <w:r>
        <w:tab/>
      </w:r>
      <w:r w:rsidRPr="00D84F2C">
        <w:t>2</w:t>
      </w:r>
    </w:p>
    <w:p w14:paraId="75319BB1" w14:textId="5FA94016" w:rsidR="00D84F2C" w:rsidRPr="00D84F2C" w:rsidRDefault="00D84F2C" w:rsidP="00D84F2C">
      <w:r w:rsidRPr="00D84F2C">
        <w:t>...35 and 44</w:t>
      </w:r>
      <w:r w:rsidRPr="00D84F2C">
        <w:tab/>
      </w:r>
      <w:r>
        <w:tab/>
      </w:r>
      <w:r w:rsidRPr="00D84F2C">
        <w:t>3</w:t>
      </w:r>
    </w:p>
    <w:p w14:paraId="0B2EDB6D" w14:textId="60D20A49" w:rsidR="00D84F2C" w:rsidRPr="00D84F2C" w:rsidRDefault="00D84F2C" w:rsidP="00D84F2C">
      <w:r w:rsidRPr="00D84F2C">
        <w:t>...45 and 54</w:t>
      </w:r>
      <w:r w:rsidRPr="00D84F2C">
        <w:tab/>
      </w:r>
      <w:r>
        <w:tab/>
      </w:r>
      <w:r w:rsidRPr="00D84F2C">
        <w:t>4</w:t>
      </w:r>
    </w:p>
    <w:p w14:paraId="1FA49D78" w14:textId="4792FEA2" w:rsidR="00D84F2C" w:rsidRPr="00D84F2C" w:rsidRDefault="00D84F2C" w:rsidP="00D84F2C">
      <w:r w:rsidRPr="00D84F2C">
        <w:t>...55 and 64</w:t>
      </w:r>
      <w:r w:rsidRPr="00D84F2C">
        <w:tab/>
      </w:r>
      <w:r>
        <w:tab/>
      </w:r>
      <w:r w:rsidRPr="00D84F2C">
        <w:t>5</w:t>
      </w:r>
    </w:p>
    <w:p w14:paraId="0939D944" w14:textId="496E35A0" w:rsidR="00D84F2C" w:rsidRPr="00D84F2C" w:rsidRDefault="00D84F2C" w:rsidP="00D84F2C">
      <w:r w:rsidRPr="00D84F2C">
        <w:t>...65 and 74</w:t>
      </w:r>
      <w:r w:rsidRPr="00D84F2C">
        <w:tab/>
      </w:r>
      <w:r>
        <w:tab/>
      </w:r>
      <w:r w:rsidRPr="00D84F2C">
        <w:t>6</w:t>
      </w:r>
    </w:p>
    <w:p w14:paraId="0B50C2EC" w14:textId="77777777" w:rsidR="00D84F2C" w:rsidRPr="00D84F2C" w:rsidRDefault="00D84F2C" w:rsidP="00D84F2C">
      <w:r w:rsidRPr="00D84F2C">
        <w:t>...or 75 and over</w:t>
      </w:r>
      <w:r w:rsidRPr="00D84F2C">
        <w:tab/>
        <w:t>7</w:t>
      </w:r>
    </w:p>
    <w:p w14:paraId="7147EA07" w14:textId="35F0725D" w:rsidR="00EC1A1C" w:rsidRPr="00D84F2C" w:rsidRDefault="00D84F2C" w:rsidP="00D84F2C">
      <w:r w:rsidRPr="00D84F2C">
        <w:t>Refusal</w:t>
      </w:r>
      <w:r w:rsidRPr="00D84F2C">
        <w:tab/>
      </w:r>
      <w:r>
        <w:tab/>
      </w:r>
      <w:r>
        <w:tab/>
      </w:r>
      <w:r w:rsidRPr="00D84F2C">
        <w:t>9</w:t>
      </w:r>
    </w:p>
    <w:p w14:paraId="77E12184" w14:textId="77777777" w:rsidR="009C298C" w:rsidRDefault="009C298C" w:rsidP="0027160C">
      <w:pPr>
        <w:rPr>
          <w:b/>
          <w:bCs/>
        </w:rPr>
      </w:pPr>
    </w:p>
    <w:p w14:paraId="1225061F" w14:textId="77777777" w:rsidR="009C298C" w:rsidRDefault="009C298C" w:rsidP="0027160C">
      <w:pPr>
        <w:rPr>
          <w:b/>
          <w:bCs/>
        </w:rPr>
      </w:pPr>
    </w:p>
    <w:p w14:paraId="431A7A88" w14:textId="77777777" w:rsidR="0033365D" w:rsidRPr="004A666B" w:rsidRDefault="0033365D" w:rsidP="0033365D">
      <w:r w:rsidRPr="004A666B">
        <w:t>[ASK ALL]</w:t>
      </w:r>
    </w:p>
    <w:p w14:paraId="74520AC7" w14:textId="3F60BC5B" w:rsidR="00AC6085" w:rsidRDefault="0033365D" w:rsidP="0027160C">
      <w:pPr>
        <w:rPr>
          <w:b/>
          <w:bCs/>
        </w:rPr>
      </w:pPr>
      <w:r>
        <w:rPr>
          <w:b/>
          <w:bCs/>
        </w:rPr>
        <w:t>Q27</w:t>
      </w:r>
    </w:p>
    <w:p w14:paraId="37A2557F" w14:textId="77777777" w:rsidR="004E58A8" w:rsidRPr="004E58A8" w:rsidRDefault="004E58A8" w:rsidP="004E58A8">
      <w:pPr>
        <w:rPr>
          <w:b/>
          <w:bCs/>
        </w:rPr>
      </w:pPr>
      <w:r w:rsidRPr="004E58A8">
        <w:rPr>
          <w:b/>
          <w:bCs/>
        </w:rPr>
        <w:t>What language do you most often speak at home?</w:t>
      </w:r>
    </w:p>
    <w:p w14:paraId="5515644B" w14:textId="4065651B" w:rsidR="0033365D" w:rsidRDefault="004E58A8" w:rsidP="004E58A8">
      <w:r w:rsidRPr="004E58A8">
        <w:t>Note to the interviewers: DO NOT READ LIST</w:t>
      </w:r>
    </w:p>
    <w:p w14:paraId="3852D585" w14:textId="77777777" w:rsidR="004E58A8" w:rsidRDefault="004E58A8" w:rsidP="004E58A8"/>
    <w:p w14:paraId="47E65639" w14:textId="3E63C521" w:rsidR="006411CF" w:rsidRDefault="006411CF" w:rsidP="006411CF">
      <w:r>
        <w:t>English</w:t>
      </w:r>
      <w:r>
        <w:tab/>
      </w:r>
      <w:r>
        <w:tab/>
      </w:r>
      <w:r>
        <w:tab/>
      </w:r>
      <w:r w:rsidR="00FE3DA3">
        <w:tab/>
      </w:r>
      <w:r w:rsidR="00FE3DA3">
        <w:tab/>
      </w:r>
      <w:r>
        <w:t>1</w:t>
      </w:r>
    </w:p>
    <w:p w14:paraId="6A86A88A" w14:textId="34DC7F11" w:rsidR="006411CF" w:rsidRDefault="006411CF" w:rsidP="006411CF">
      <w:r>
        <w:t>French</w:t>
      </w:r>
      <w:r>
        <w:tab/>
      </w:r>
      <w:r>
        <w:tab/>
      </w:r>
      <w:r>
        <w:tab/>
      </w:r>
      <w:r w:rsidR="00FE3DA3">
        <w:tab/>
      </w:r>
      <w:r w:rsidR="00FE3DA3">
        <w:tab/>
      </w:r>
      <w:r>
        <w:t>2</w:t>
      </w:r>
    </w:p>
    <w:p w14:paraId="4AFC9C2F" w14:textId="448F716B" w:rsidR="006411CF" w:rsidRDefault="006411CF" w:rsidP="006411CF">
      <w:r>
        <w:t>Another language</w:t>
      </w:r>
      <w:r>
        <w:tab/>
      </w:r>
      <w:r w:rsidR="00FE3DA3">
        <w:tab/>
      </w:r>
      <w:r w:rsidR="00FE3DA3">
        <w:tab/>
      </w:r>
      <w:r>
        <w:t>3</w:t>
      </w:r>
    </w:p>
    <w:p w14:paraId="0FE308A7" w14:textId="5800A00C" w:rsidR="006411CF" w:rsidRDefault="006411CF" w:rsidP="006411CF">
      <w:r>
        <w:t>(DO NOT READ) Don’t know/Refusal</w:t>
      </w:r>
      <w:r>
        <w:tab/>
        <w:t>9</w:t>
      </w:r>
    </w:p>
    <w:p w14:paraId="0E1F9747" w14:textId="77777777" w:rsidR="00216CA1" w:rsidRDefault="00216CA1" w:rsidP="006411CF"/>
    <w:p w14:paraId="44E7D0EE" w14:textId="77777777" w:rsidR="008E26F5" w:rsidRDefault="008E26F5" w:rsidP="006411CF"/>
    <w:p w14:paraId="46E5A701" w14:textId="7C4500F8" w:rsidR="00216CA1" w:rsidRPr="004A666B" w:rsidRDefault="00216CA1" w:rsidP="00216CA1">
      <w:r w:rsidRPr="004A666B">
        <w:t>[ASK ALL]</w:t>
      </w:r>
    </w:p>
    <w:p w14:paraId="38B4D316" w14:textId="38EFF743" w:rsidR="00216CA1" w:rsidRPr="00216CA1" w:rsidRDefault="00216CA1" w:rsidP="006411CF">
      <w:pPr>
        <w:rPr>
          <w:b/>
          <w:bCs/>
        </w:rPr>
      </w:pPr>
      <w:r w:rsidRPr="00216CA1">
        <w:rPr>
          <w:b/>
          <w:bCs/>
        </w:rPr>
        <w:t>Q1</w:t>
      </w:r>
    </w:p>
    <w:p w14:paraId="7B68A2C4" w14:textId="4065651B" w:rsidR="00216CA1" w:rsidRDefault="00566A8A" w:rsidP="006411CF">
      <w:pPr>
        <w:rPr>
          <w:rFonts w:cs="Calibri"/>
          <w:b/>
          <w:bCs/>
          <w:color w:val="000000"/>
          <w:sz w:val="20"/>
          <w:szCs w:val="20"/>
        </w:rPr>
      </w:pPr>
      <w:r w:rsidRPr="006C277A">
        <w:rPr>
          <w:rFonts w:cs="Calibri"/>
          <w:b/>
          <w:bCs/>
          <w:color w:val="000000"/>
          <w:sz w:val="20"/>
          <w:szCs w:val="20"/>
        </w:rPr>
        <w:t>When you think of companies or organizations that produce documentary and animated films, which ones come to mind?</w:t>
      </w:r>
    </w:p>
    <w:p w14:paraId="0D709FB2" w14:textId="7C4500F8" w:rsidR="00566A8A" w:rsidRDefault="007A5B28" w:rsidP="006411CF">
      <w:pPr>
        <w:rPr>
          <w:rFonts w:cs="Calibri"/>
          <w:color w:val="000000"/>
          <w:sz w:val="20"/>
          <w:szCs w:val="20"/>
        </w:rPr>
      </w:pPr>
      <w:r w:rsidRPr="006C277A">
        <w:rPr>
          <w:rFonts w:cs="Calibri"/>
          <w:color w:val="000000"/>
          <w:sz w:val="20"/>
          <w:szCs w:val="20"/>
        </w:rPr>
        <w:t xml:space="preserve">Note for the interviewer: DO NOT READ ANSWERS. More than one answers allowed. </w:t>
      </w:r>
      <w:r w:rsidRPr="00A21AEF">
        <w:rPr>
          <w:rFonts w:cs="Calibri"/>
          <w:color w:val="000000"/>
          <w:sz w:val="20"/>
          <w:szCs w:val="20"/>
        </w:rPr>
        <w:t>Record each entry. Separate each entry by a ``/´´</w:t>
      </w:r>
    </w:p>
    <w:p w14:paraId="0DD2A5A7" w14:textId="77777777" w:rsidR="007A5B28" w:rsidRDefault="007A5B28" w:rsidP="006411CF"/>
    <w:p w14:paraId="6BCA0ECA" w14:textId="4ED0D6FD" w:rsidR="0079774A" w:rsidRDefault="0079774A" w:rsidP="0079774A">
      <w:r>
        <w:t>OPEN BOX - specify</w:t>
      </w:r>
      <w:r>
        <w:tab/>
      </w:r>
      <w:r>
        <w:tab/>
      </w:r>
      <w:r>
        <w:tab/>
        <w:t>96</w:t>
      </w:r>
      <w:r>
        <w:tab/>
        <w:t>O</w:t>
      </w:r>
    </w:p>
    <w:p w14:paraId="76E317B0" w14:textId="143F91A1" w:rsidR="0079774A" w:rsidRDefault="0079774A" w:rsidP="0079774A">
      <w:r>
        <w:t>Don’t know</w:t>
      </w:r>
      <w:r>
        <w:tab/>
      </w:r>
      <w:r>
        <w:tab/>
      </w:r>
      <w:r>
        <w:tab/>
      </w:r>
      <w:r>
        <w:tab/>
        <w:t>98</w:t>
      </w:r>
      <w:r>
        <w:tab/>
        <w:t>X</w:t>
      </w:r>
    </w:p>
    <w:p w14:paraId="01163FF1" w14:textId="77777777" w:rsidR="0079774A" w:rsidRDefault="0079774A" w:rsidP="0079774A"/>
    <w:p w14:paraId="22C724C1" w14:textId="77777777" w:rsidR="0079774A" w:rsidRDefault="0079774A" w:rsidP="0079774A"/>
    <w:p w14:paraId="1D57ADD1" w14:textId="77777777" w:rsidR="00FD5EF2" w:rsidRPr="004A666B" w:rsidRDefault="00FD5EF2" w:rsidP="00FD5EF2">
      <w:r w:rsidRPr="004A666B">
        <w:t>[ASK ALL]</w:t>
      </w:r>
    </w:p>
    <w:p w14:paraId="0CFBD153" w14:textId="660EA223" w:rsidR="00FD5EF2" w:rsidRDefault="005E59A3" w:rsidP="0079774A">
      <w:pPr>
        <w:rPr>
          <w:b/>
          <w:bCs/>
        </w:rPr>
      </w:pPr>
      <w:r w:rsidRPr="005E59A3">
        <w:rPr>
          <w:b/>
          <w:bCs/>
        </w:rPr>
        <w:t>Q1B</w:t>
      </w:r>
    </w:p>
    <w:p w14:paraId="1A21A79D" w14:textId="77777777" w:rsidR="008A0E42" w:rsidRPr="006C277A" w:rsidRDefault="008A0E42" w:rsidP="008A0E42">
      <w:pPr>
        <w:rPr>
          <w:rFonts w:cs="Calibri"/>
          <w:b/>
          <w:bCs/>
          <w:color w:val="000000"/>
          <w:sz w:val="20"/>
          <w:szCs w:val="20"/>
        </w:rPr>
      </w:pPr>
      <w:r w:rsidRPr="006C277A">
        <w:rPr>
          <w:rFonts w:cs="Calibri"/>
          <w:b/>
          <w:bCs/>
          <w:color w:val="000000"/>
          <w:sz w:val="20"/>
          <w:szCs w:val="20"/>
        </w:rPr>
        <w:t xml:space="preserve">Where do you go to watch documentaries? </w:t>
      </w:r>
    </w:p>
    <w:p w14:paraId="635ECBBD" w14:textId="77777777" w:rsidR="00535DAD" w:rsidRPr="006C277A" w:rsidRDefault="00535DAD" w:rsidP="008A0E42">
      <w:pPr>
        <w:rPr>
          <w:rFonts w:cs="Calibri"/>
          <w:b/>
          <w:bCs/>
          <w:color w:val="000000"/>
          <w:sz w:val="20"/>
          <w:szCs w:val="20"/>
        </w:rPr>
      </w:pPr>
    </w:p>
    <w:p w14:paraId="69F9270B" w14:textId="3C65A073" w:rsidR="008F0034" w:rsidRPr="008F0034" w:rsidRDefault="008F0034" w:rsidP="008F0034">
      <w:r w:rsidRPr="008F0034">
        <w:lastRenderedPageBreak/>
        <w:t>RECORD ANSWER</w:t>
      </w:r>
      <w:r w:rsidRPr="008F0034">
        <w:tab/>
      </w:r>
      <w:r>
        <w:tab/>
      </w:r>
      <w:r>
        <w:tab/>
      </w:r>
      <w:r w:rsidRPr="008F0034">
        <w:t>96</w:t>
      </w:r>
    </w:p>
    <w:p w14:paraId="70220350" w14:textId="21C93445" w:rsidR="005E59A3" w:rsidRDefault="008F0034" w:rsidP="008F0034">
      <w:r w:rsidRPr="008F0034">
        <w:t>I don’t watch documentaries</w:t>
      </w:r>
      <w:r w:rsidRPr="008F0034">
        <w:tab/>
      </w:r>
      <w:r>
        <w:tab/>
      </w:r>
      <w:r w:rsidRPr="008F0034">
        <w:t>97</w:t>
      </w:r>
    </w:p>
    <w:p w14:paraId="5E510832" w14:textId="77777777" w:rsidR="006F7771" w:rsidRDefault="006F7771" w:rsidP="008F0034"/>
    <w:p w14:paraId="6E49F758" w14:textId="77777777" w:rsidR="00A24D3E" w:rsidRDefault="00A24D3E" w:rsidP="008F0034"/>
    <w:p w14:paraId="3772F1DC" w14:textId="69B97A35" w:rsidR="00D76072" w:rsidRPr="004A666B" w:rsidRDefault="00D76072" w:rsidP="00D76072">
      <w:r w:rsidRPr="004A666B">
        <w:t xml:space="preserve">[ASK </w:t>
      </w:r>
      <w:r w:rsidR="00AD45AA">
        <w:t xml:space="preserve">IF Q1B </w:t>
      </w:r>
      <w:r w:rsidR="00AD45AA">
        <w:rPr>
          <w:rFonts w:cs="Calibri"/>
        </w:rPr>
        <w:t>≠</w:t>
      </w:r>
      <w:r w:rsidR="00AD45AA">
        <w:t xml:space="preserve"> 97 (I don’t watch documentaries)</w:t>
      </w:r>
      <w:r w:rsidRPr="004A666B">
        <w:t>]</w:t>
      </w:r>
    </w:p>
    <w:p w14:paraId="43EEF050" w14:textId="56E3465D" w:rsidR="00A24D3E" w:rsidRDefault="00B372FA" w:rsidP="008F0034">
      <w:pPr>
        <w:rPr>
          <w:b/>
          <w:bCs/>
        </w:rPr>
      </w:pPr>
      <w:r w:rsidRPr="00B372FA">
        <w:rPr>
          <w:b/>
          <w:bCs/>
        </w:rPr>
        <w:t>Q1C</w:t>
      </w:r>
    </w:p>
    <w:p w14:paraId="68CAEA61" w14:textId="77777777" w:rsidR="0099630D" w:rsidRPr="0099630D" w:rsidRDefault="0099630D" w:rsidP="0099630D">
      <w:pPr>
        <w:rPr>
          <w:b/>
          <w:bCs/>
        </w:rPr>
      </w:pPr>
      <w:r w:rsidRPr="0099630D">
        <w:rPr>
          <w:b/>
          <w:bCs/>
        </w:rPr>
        <w:t xml:space="preserve">Among the following, which media platform/TV channel do you prefer for watching documentaries the most? </w:t>
      </w:r>
    </w:p>
    <w:p w14:paraId="2DFD8275" w14:textId="4B8E757C" w:rsidR="00B372FA" w:rsidRPr="004F676C" w:rsidRDefault="0099630D" w:rsidP="0099630D">
      <w:r w:rsidRPr="004F676C">
        <w:t>Choose up to 3 answers</w:t>
      </w:r>
    </w:p>
    <w:p w14:paraId="7584E268" w14:textId="77777777" w:rsidR="0099630D" w:rsidRDefault="0099630D" w:rsidP="0099630D"/>
    <w:p w14:paraId="38FD61A8" w14:textId="2DF027D2" w:rsidR="003D64A1" w:rsidRDefault="003D64A1" w:rsidP="003D64A1">
      <w:r>
        <w:t>TENK</w:t>
      </w:r>
      <w:r>
        <w:tab/>
      </w:r>
      <w:r>
        <w:tab/>
      </w:r>
      <w:r>
        <w:tab/>
        <w:t>01</w:t>
      </w:r>
    </w:p>
    <w:p w14:paraId="6B983D0D" w14:textId="01449F9E" w:rsidR="003D64A1" w:rsidRDefault="003D64A1" w:rsidP="003D64A1">
      <w:r>
        <w:t>TVO</w:t>
      </w:r>
      <w:r>
        <w:tab/>
      </w:r>
      <w:r>
        <w:tab/>
      </w:r>
      <w:r>
        <w:tab/>
        <w:t>02</w:t>
      </w:r>
    </w:p>
    <w:p w14:paraId="4A6AFF74" w14:textId="28B5055C" w:rsidR="003D64A1" w:rsidRDefault="003D64A1" w:rsidP="003D64A1">
      <w:r>
        <w:t>HBO</w:t>
      </w:r>
      <w:r>
        <w:tab/>
      </w:r>
      <w:r>
        <w:tab/>
      </w:r>
      <w:r>
        <w:tab/>
        <w:t>03</w:t>
      </w:r>
    </w:p>
    <w:p w14:paraId="05D6D5FE" w14:textId="439B51B8" w:rsidR="003D64A1" w:rsidRDefault="003D64A1" w:rsidP="003D64A1">
      <w:r>
        <w:t>Knowledge</w:t>
      </w:r>
      <w:r>
        <w:tab/>
      </w:r>
      <w:r>
        <w:tab/>
        <w:t>04</w:t>
      </w:r>
    </w:p>
    <w:p w14:paraId="1DDC2460" w14:textId="389ADBA2" w:rsidR="003D64A1" w:rsidRDefault="003D64A1" w:rsidP="003D64A1">
      <w:r>
        <w:t>CBC GEM</w:t>
      </w:r>
      <w:r>
        <w:tab/>
      </w:r>
      <w:r>
        <w:tab/>
        <w:t>05</w:t>
      </w:r>
    </w:p>
    <w:p w14:paraId="216C4C12" w14:textId="21D76B70" w:rsidR="003D64A1" w:rsidRDefault="003D64A1" w:rsidP="003D64A1">
      <w:r>
        <w:t>NFB.ca</w:t>
      </w:r>
      <w:r>
        <w:tab/>
      </w:r>
      <w:r>
        <w:tab/>
      </w:r>
      <w:r>
        <w:tab/>
        <w:t>06</w:t>
      </w:r>
    </w:p>
    <w:p w14:paraId="52AF162B" w14:textId="460B4F2A" w:rsidR="003D64A1" w:rsidRDefault="003D64A1" w:rsidP="003D64A1">
      <w:r>
        <w:t>Tout.tv</w:t>
      </w:r>
      <w:r>
        <w:tab/>
      </w:r>
      <w:r>
        <w:tab/>
      </w:r>
      <w:r>
        <w:tab/>
        <w:t>07</w:t>
      </w:r>
    </w:p>
    <w:p w14:paraId="21F26257" w14:textId="0FD6FE5B" w:rsidR="003D64A1" w:rsidRDefault="003D64A1" w:rsidP="003D64A1">
      <w:r>
        <w:t>Netflix</w:t>
      </w:r>
      <w:r>
        <w:tab/>
      </w:r>
      <w:r>
        <w:tab/>
      </w:r>
      <w:r>
        <w:tab/>
        <w:t>08</w:t>
      </w:r>
    </w:p>
    <w:p w14:paraId="6AB35A9A" w14:textId="45E899C3" w:rsidR="003D64A1" w:rsidRDefault="003D64A1" w:rsidP="003D64A1">
      <w:r>
        <w:t>Crave (Bell)</w:t>
      </w:r>
      <w:r>
        <w:tab/>
      </w:r>
      <w:r>
        <w:tab/>
        <w:t>09</w:t>
      </w:r>
    </w:p>
    <w:p w14:paraId="7DA7AC38" w14:textId="7C124B7B" w:rsidR="003D64A1" w:rsidRDefault="003D64A1" w:rsidP="003D64A1">
      <w:r>
        <w:t>Disney</w:t>
      </w:r>
      <w:r>
        <w:tab/>
      </w:r>
      <w:r>
        <w:tab/>
      </w:r>
      <w:r>
        <w:tab/>
        <w:t>10</w:t>
      </w:r>
    </w:p>
    <w:p w14:paraId="2486DE3A" w14:textId="64E6BAC6" w:rsidR="003D64A1" w:rsidRDefault="003D64A1" w:rsidP="003D64A1">
      <w:r>
        <w:t>Amazon Prime</w:t>
      </w:r>
      <w:r>
        <w:tab/>
      </w:r>
      <w:r>
        <w:tab/>
        <w:t>11</w:t>
      </w:r>
    </w:p>
    <w:p w14:paraId="6508108A" w14:textId="029818F9" w:rsidR="003D64A1" w:rsidRDefault="003D64A1" w:rsidP="003D64A1">
      <w:r>
        <w:t>Apple TV</w:t>
      </w:r>
      <w:r>
        <w:tab/>
      </w:r>
      <w:r>
        <w:tab/>
        <w:t>12</w:t>
      </w:r>
    </w:p>
    <w:p w14:paraId="016F6430" w14:textId="2002B02C" w:rsidR="003D64A1" w:rsidRDefault="003D64A1" w:rsidP="003D64A1">
      <w:r>
        <w:t>Other (specify)</w:t>
      </w:r>
      <w:r>
        <w:tab/>
      </w:r>
      <w:r>
        <w:tab/>
        <w:t>96</w:t>
      </w:r>
    </w:p>
    <w:p w14:paraId="2963480D" w14:textId="222D45CE" w:rsidR="003D64A1" w:rsidRDefault="003D64A1" w:rsidP="003D64A1">
      <w:r>
        <w:t>I don’t know</w:t>
      </w:r>
      <w:r>
        <w:tab/>
      </w:r>
      <w:r>
        <w:tab/>
        <w:t>98</w:t>
      </w:r>
    </w:p>
    <w:p w14:paraId="2DBBFC2B" w14:textId="3DDBB4B2" w:rsidR="0099630D" w:rsidRDefault="003D64A1" w:rsidP="003D64A1">
      <w:r>
        <w:t>None of them</w:t>
      </w:r>
      <w:r>
        <w:tab/>
      </w:r>
      <w:r>
        <w:tab/>
        <w:t>97</w:t>
      </w:r>
    </w:p>
    <w:p w14:paraId="381B5544" w14:textId="77777777" w:rsidR="00B37D52" w:rsidRDefault="00B37D52" w:rsidP="003D64A1"/>
    <w:p w14:paraId="5C38D58B" w14:textId="77777777" w:rsidR="00203541" w:rsidRDefault="00203541" w:rsidP="003D64A1"/>
    <w:p w14:paraId="7F730258" w14:textId="77777777" w:rsidR="00B37D52" w:rsidRPr="004A666B" w:rsidRDefault="00B37D52" w:rsidP="00B37D52">
      <w:r w:rsidRPr="004A666B">
        <w:t xml:space="preserve">[ASK </w:t>
      </w:r>
      <w:r>
        <w:t xml:space="preserve">IF Q1B </w:t>
      </w:r>
      <w:r>
        <w:rPr>
          <w:rFonts w:cs="Calibri"/>
        </w:rPr>
        <w:t>≠</w:t>
      </w:r>
      <w:r>
        <w:t xml:space="preserve"> 97 (I don’t watch documentaries)</w:t>
      </w:r>
      <w:r w:rsidRPr="004A666B">
        <w:t>]</w:t>
      </w:r>
    </w:p>
    <w:p w14:paraId="7A2DE85F" w14:textId="4D1C84D5" w:rsidR="00B37D52" w:rsidRDefault="00B37D52" w:rsidP="00B37D52">
      <w:pPr>
        <w:rPr>
          <w:b/>
          <w:bCs/>
        </w:rPr>
      </w:pPr>
      <w:r w:rsidRPr="00B372FA">
        <w:rPr>
          <w:b/>
          <w:bCs/>
        </w:rPr>
        <w:t>Q1</w:t>
      </w:r>
      <w:r w:rsidR="004F676C">
        <w:rPr>
          <w:b/>
          <w:bCs/>
        </w:rPr>
        <w:t>D</w:t>
      </w:r>
    </w:p>
    <w:p w14:paraId="401673FD" w14:textId="12F7621D" w:rsidR="00B37D52" w:rsidRDefault="001D0EDE" w:rsidP="003D64A1">
      <w:pPr>
        <w:rPr>
          <w:rFonts w:cs="Calibri"/>
          <w:b/>
          <w:bCs/>
          <w:color w:val="000000"/>
          <w:sz w:val="20"/>
          <w:szCs w:val="20"/>
        </w:rPr>
      </w:pPr>
      <w:r w:rsidRPr="006C277A">
        <w:rPr>
          <w:rFonts w:cs="Calibri"/>
          <w:b/>
          <w:bCs/>
          <w:color w:val="000000"/>
          <w:sz w:val="20"/>
          <w:szCs w:val="20"/>
        </w:rPr>
        <w:t>Which documentary formats do you prefer?</w:t>
      </w:r>
    </w:p>
    <w:p w14:paraId="09554ADF" w14:textId="77777777" w:rsidR="00535DAD" w:rsidRDefault="00535DAD" w:rsidP="003D64A1">
      <w:pPr>
        <w:rPr>
          <w:rFonts w:cs="Calibri"/>
          <w:b/>
          <w:bCs/>
          <w:color w:val="000000"/>
          <w:sz w:val="20"/>
          <w:szCs w:val="20"/>
        </w:rPr>
      </w:pPr>
    </w:p>
    <w:p w14:paraId="780D344D" w14:textId="2740B773" w:rsidR="006E172A" w:rsidRDefault="006E172A" w:rsidP="006E172A">
      <w:r>
        <w:t>Under 15 minutes</w:t>
      </w:r>
      <w:r>
        <w:tab/>
      </w:r>
      <w:r>
        <w:tab/>
        <w:t>1</w:t>
      </w:r>
    </w:p>
    <w:p w14:paraId="2D9C6CFA" w14:textId="0E26AD8E" w:rsidR="006E172A" w:rsidRDefault="006E172A" w:rsidP="006E172A">
      <w:r>
        <w:t>15 to 30 minutes</w:t>
      </w:r>
      <w:r>
        <w:tab/>
      </w:r>
      <w:r>
        <w:tab/>
        <w:t>2</w:t>
      </w:r>
    </w:p>
    <w:p w14:paraId="650D8829" w14:textId="7CDCCD8A" w:rsidR="006E172A" w:rsidRDefault="006E172A" w:rsidP="006E172A">
      <w:r>
        <w:t>30 to 60 minutes</w:t>
      </w:r>
      <w:r>
        <w:tab/>
      </w:r>
      <w:r>
        <w:tab/>
        <w:t>3</w:t>
      </w:r>
    </w:p>
    <w:p w14:paraId="532D88D3" w14:textId="322DF8F8" w:rsidR="006E172A" w:rsidRDefault="006E172A" w:rsidP="006E172A">
      <w:r>
        <w:t>60+ minutes</w:t>
      </w:r>
      <w:r>
        <w:tab/>
      </w:r>
      <w:r>
        <w:tab/>
      </w:r>
      <w:r>
        <w:tab/>
        <w:t>4</w:t>
      </w:r>
    </w:p>
    <w:p w14:paraId="14E6F121" w14:textId="1FB06D62" w:rsidR="006E172A" w:rsidRDefault="006E172A" w:rsidP="006E172A">
      <w:r>
        <w:t>No preference</w:t>
      </w:r>
      <w:r>
        <w:tab/>
      </w:r>
      <w:r>
        <w:tab/>
      </w:r>
      <w:r>
        <w:tab/>
        <w:t>7</w:t>
      </w:r>
    </w:p>
    <w:p w14:paraId="5730AEAB" w14:textId="12F7621D" w:rsidR="001D0EDE" w:rsidRDefault="006E172A" w:rsidP="006E172A">
      <w:r>
        <w:t>I don’t know</w:t>
      </w:r>
      <w:r>
        <w:tab/>
      </w:r>
      <w:r>
        <w:tab/>
      </w:r>
      <w:r>
        <w:tab/>
        <w:t>8</w:t>
      </w:r>
    </w:p>
    <w:p w14:paraId="1025F750" w14:textId="77777777" w:rsidR="006E172A" w:rsidRDefault="006E172A" w:rsidP="006E172A"/>
    <w:p w14:paraId="2F69A16D" w14:textId="77777777" w:rsidR="006E172A" w:rsidRDefault="006E172A" w:rsidP="006E172A"/>
    <w:p w14:paraId="02628D6C" w14:textId="77777777" w:rsidR="006E172A" w:rsidRPr="004A666B" w:rsidRDefault="006E172A" w:rsidP="006E172A">
      <w:r w:rsidRPr="004A666B">
        <w:t>[ASK ALL]</w:t>
      </w:r>
    </w:p>
    <w:p w14:paraId="5D5B8830" w14:textId="3CF573D6" w:rsidR="006E172A" w:rsidRPr="00A13665" w:rsidRDefault="006E172A" w:rsidP="006E172A">
      <w:pPr>
        <w:rPr>
          <w:b/>
          <w:bCs/>
        </w:rPr>
      </w:pPr>
      <w:r w:rsidRPr="00A13665">
        <w:rPr>
          <w:b/>
          <w:bCs/>
        </w:rPr>
        <w:t>Q2</w:t>
      </w:r>
    </w:p>
    <w:p w14:paraId="0E47467F" w14:textId="77777777" w:rsidR="00BD4A0F" w:rsidRPr="00131045" w:rsidRDefault="00BD4A0F" w:rsidP="00BD4A0F">
      <w:pPr>
        <w:rPr>
          <w:b/>
          <w:bCs/>
        </w:rPr>
      </w:pPr>
      <w:r w:rsidRPr="00131045">
        <w:rPr>
          <w:b/>
          <w:bCs/>
        </w:rPr>
        <w:t>Have you ever heard of the National Film Board of Canada, or the NFB, or seen one of its productions?</w:t>
      </w:r>
    </w:p>
    <w:p w14:paraId="4F9B2CB2" w14:textId="5F6829C3" w:rsidR="00147FB0" w:rsidRDefault="00BD4A0F" w:rsidP="00BD4A0F">
      <w:r>
        <w:t>Note for the interviewer: READ ANSWER LIST</w:t>
      </w:r>
    </w:p>
    <w:p w14:paraId="2FB4FD19" w14:textId="77777777" w:rsidR="00131045" w:rsidRDefault="00131045" w:rsidP="00BD4A0F"/>
    <w:p w14:paraId="01D63CDF" w14:textId="1BB5D2C3" w:rsidR="0041349C" w:rsidRDefault="0041349C" w:rsidP="0041349C">
      <w:r>
        <w:t>Yes, definitely</w:t>
      </w:r>
      <w:r>
        <w:tab/>
      </w:r>
      <w:r>
        <w:tab/>
      </w:r>
      <w:r>
        <w:tab/>
      </w:r>
      <w:r>
        <w:tab/>
        <w:t>01</w:t>
      </w:r>
      <w:r>
        <w:tab/>
      </w:r>
      <w:r>
        <w:tab/>
        <w:t xml:space="preserve"> </w:t>
      </w:r>
    </w:p>
    <w:p w14:paraId="12E9EA1E" w14:textId="61944BA7" w:rsidR="0041349C" w:rsidRDefault="0041349C" w:rsidP="0041349C">
      <w:r>
        <w:t>Yes, I think so</w:t>
      </w:r>
      <w:r>
        <w:tab/>
      </w:r>
      <w:r>
        <w:tab/>
      </w:r>
      <w:r>
        <w:tab/>
      </w:r>
      <w:r>
        <w:tab/>
        <w:t>02</w:t>
      </w:r>
      <w:r>
        <w:tab/>
        <w:t xml:space="preserve"> </w:t>
      </w:r>
    </w:p>
    <w:p w14:paraId="32C72FBB" w14:textId="263B2107" w:rsidR="0041349C" w:rsidRDefault="0041349C" w:rsidP="0041349C">
      <w:r>
        <w:lastRenderedPageBreak/>
        <w:t>No</w:t>
      </w:r>
      <w:r>
        <w:tab/>
      </w:r>
      <w:r>
        <w:tab/>
      </w:r>
      <w:r>
        <w:tab/>
      </w:r>
      <w:r>
        <w:tab/>
      </w:r>
      <w:r>
        <w:tab/>
        <w:t>03</w:t>
      </w:r>
      <w:r>
        <w:tab/>
        <w:t xml:space="preserve"> </w:t>
      </w:r>
    </w:p>
    <w:p w14:paraId="3A91B01A" w14:textId="1E7EF792" w:rsidR="00131045" w:rsidRDefault="0041349C" w:rsidP="0041349C">
      <w:r>
        <w:t>(DO NOT READ) Don’t know/Refusal</w:t>
      </w:r>
      <w:r>
        <w:tab/>
        <w:t>99</w:t>
      </w:r>
      <w:r>
        <w:tab/>
      </w:r>
    </w:p>
    <w:p w14:paraId="4FAE73D0" w14:textId="77777777" w:rsidR="009B3BDC" w:rsidRDefault="009B3BDC" w:rsidP="0041349C"/>
    <w:p w14:paraId="455E2AA5" w14:textId="77777777" w:rsidR="009B3BDC" w:rsidRDefault="009B3BDC" w:rsidP="0041349C"/>
    <w:p w14:paraId="5039D2B1" w14:textId="77777777" w:rsidR="00A13665" w:rsidRPr="004A666B" w:rsidRDefault="00A13665" w:rsidP="00A13665">
      <w:r w:rsidRPr="004A666B">
        <w:t>[ASK ALL]</w:t>
      </w:r>
    </w:p>
    <w:p w14:paraId="5554A079" w14:textId="6C0018AF" w:rsidR="00A13665" w:rsidRPr="00A13665" w:rsidRDefault="00A13665" w:rsidP="00A13665">
      <w:pPr>
        <w:rPr>
          <w:b/>
          <w:bCs/>
        </w:rPr>
      </w:pPr>
      <w:r w:rsidRPr="00A13665">
        <w:rPr>
          <w:b/>
          <w:bCs/>
        </w:rPr>
        <w:t>Q</w:t>
      </w:r>
      <w:r w:rsidR="001937C9">
        <w:rPr>
          <w:b/>
          <w:bCs/>
        </w:rPr>
        <w:t>3</w:t>
      </w:r>
    </w:p>
    <w:p w14:paraId="17C6642D" w14:textId="77777777" w:rsidR="001937C9" w:rsidRDefault="001937C9" w:rsidP="001937C9">
      <w:r>
        <w:t>To the best of your knowledge, is the National Film Board a privately held enterprise or is it a government-funded organization?</w:t>
      </w:r>
    </w:p>
    <w:p w14:paraId="55B412AC" w14:textId="30FDC4B3" w:rsidR="00A13665" w:rsidRDefault="001937C9" w:rsidP="001937C9">
      <w:r>
        <w:t>Note for the interviewer: READ ANSWER LIST</w:t>
      </w:r>
    </w:p>
    <w:p w14:paraId="60E674FF" w14:textId="77777777" w:rsidR="00A174DC" w:rsidRDefault="00A174DC" w:rsidP="001937C9"/>
    <w:p w14:paraId="262E028D" w14:textId="1A750983" w:rsidR="00C1343D" w:rsidRDefault="00C1343D" w:rsidP="00C1343D">
      <w:r>
        <w:t>Privately held enterprise</w:t>
      </w:r>
      <w:r>
        <w:tab/>
      </w:r>
      <w:r>
        <w:tab/>
      </w:r>
      <w:r>
        <w:tab/>
      </w:r>
      <w:r>
        <w:tab/>
        <w:t>01</w:t>
      </w:r>
    </w:p>
    <w:p w14:paraId="4E24A95F" w14:textId="16FAA3F5" w:rsidR="00C1343D" w:rsidRDefault="00C1343D" w:rsidP="00C1343D">
      <w:r>
        <w:t>Provincial Government - funded organization</w:t>
      </w:r>
      <w:r>
        <w:tab/>
      </w:r>
      <w:r>
        <w:tab/>
        <w:t>21</w:t>
      </w:r>
    </w:p>
    <w:p w14:paraId="6F828CA8" w14:textId="2870BEC7" w:rsidR="00C1343D" w:rsidRDefault="00C1343D" w:rsidP="00C1343D">
      <w:r>
        <w:t>Federal Government - funded organization</w:t>
      </w:r>
      <w:r>
        <w:tab/>
      </w:r>
      <w:r>
        <w:tab/>
        <w:t>22</w:t>
      </w:r>
    </w:p>
    <w:p w14:paraId="2FC1BAA7" w14:textId="0477FA4A" w:rsidR="00A174DC" w:rsidRDefault="00C1343D" w:rsidP="00C1343D">
      <w:r>
        <w:t>DO NOT READ - Don’t know</w:t>
      </w:r>
      <w:r>
        <w:tab/>
      </w:r>
      <w:r>
        <w:tab/>
      </w:r>
      <w:r>
        <w:tab/>
      </w:r>
      <w:r>
        <w:tab/>
        <w:t>98</w:t>
      </w:r>
    </w:p>
    <w:p w14:paraId="5E7C2FB4" w14:textId="77777777" w:rsidR="001308A9" w:rsidRDefault="001308A9" w:rsidP="00C1343D"/>
    <w:p w14:paraId="6751EFDA" w14:textId="77777777" w:rsidR="00535DAD" w:rsidRDefault="00535DAD" w:rsidP="00C1343D"/>
    <w:p w14:paraId="472E2868" w14:textId="4914BE7F" w:rsidR="001308A9" w:rsidRPr="004A666B" w:rsidRDefault="001308A9" w:rsidP="001308A9">
      <w:r w:rsidRPr="004A666B">
        <w:t xml:space="preserve">[ASK </w:t>
      </w:r>
      <w:r w:rsidR="00E4406D">
        <w:t>ALL</w:t>
      </w:r>
      <w:r w:rsidRPr="004A666B">
        <w:t>]</w:t>
      </w:r>
    </w:p>
    <w:p w14:paraId="50D1028F" w14:textId="01950606" w:rsidR="001308A9" w:rsidRPr="00A13665" w:rsidRDefault="001308A9" w:rsidP="001308A9">
      <w:pPr>
        <w:rPr>
          <w:b/>
          <w:bCs/>
        </w:rPr>
      </w:pPr>
      <w:r w:rsidRPr="00A13665">
        <w:rPr>
          <w:b/>
          <w:bCs/>
        </w:rPr>
        <w:t>Q</w:t>
      </w:r>
      <w:r w:rsidR="004E1A8B">
        <w:rPr>
          <w:b/>
          <w:bCs/>
        </w:rPr>
        <w:t>4</w:t>
      </w:r>
    </w:p>
    <w:p w14:paraId="7CA653DC" w14:textId="77777777" w:rsidR="00A5161C" w:rsidRPr="00A5161C" w:rsidRDefault="00A5161C" w:rsidP="00A5161C">
      <w:pPr>
        <w:rPr>
          <w:b/>
          <w:bCs/>
        </w:rPr>
      </w:pPr>
      <w:r w:rsidRPr="00A5161C">
        <w:rPr>
          <w:b/>
          <w:bCs/>
        </w:rPr>
        <w:t>The National Film Board of Canada, or NFB, is Canada´s federal film agency. The NFB produces and distributes documentary and animated films, apps, virtual reality and interactive web projects that are shown on TV, in schools, online, at film festivals and public events, and in theatres. These works are also available in libraries and on various streaming platforms. How aware are you of the NFB? Would you say you are...</w:t>
      </w:r>
    </w:p>
    <w:p w14:paraId="424B9D3A" w14:textId="13EC0D38" w:rsidR="001308A9" w:rsidRDefault="00A5161C" w:rsidP="00A5161C">
      <w:r>
        <w:t>Note for the interviewer: READ ANSWER LIST</w:t>
      </w:r>
    </w:p>
    <w:p w14:paraId="06625D93" w14:textId="77777777" w:rsidR="004D5F70" w:rsidRDefault="004D5F70" w:rsidP="00C1343D"/>
    <w:p w14:paraId="1D60AD7E" w14:textId="7F300063" w:rsidR="00D44703" w:rsidRDefault="00D44703" w:rsidP="00D44703">
      <w:r>
        <w:t>Aware</w:t>
      </w:r>
      <w:r>
        <w:tab/>
      </w:r>
      <w:r>
        <w:tab/>
      </w:r>
      <w:r>
        <w:tab/>
      </w:r>
      <w:r>
        <w:tab/>
      </w:r>
      <w:r>
        <w:tab/>
        <w:t>01</w:t>
      </w:r>
    </w:p>
    <w:p w14:paraId="20EC8AB9" w14:textId="6356AD13" w:rsidR="00D44703" w:rsidRDefault="00D44703" w:rsidP="00D44703">
      <w:r>
        <w:t>Somewhat aware</w:t>
      </w:r>
      <w:r>
        <w:tab/>
      </w:r>
      <w:r>
        <w:tab/>
      </w:r>
      <w:r>
        <w:tab/>
        <w:t>02</w:t>
      </w:r>
    </w:p>
    <w:p w14:paraId="2D92ADC8" w14:textId="434C5B48" w:rsidR="00D44703" w:rsidRDefault="00D44703" w:rsidP="00D44703">
      <w:r>
        <w:t>Somewhat unaware</w:t>
      </w:r>
      <w:r>
        <w:tab/>
      </w:r>
      <w:r>
        <w:tab/>
      </w:r>
      <w:r>
        <w:tab/>
        <w:t>03</w:t>
      </w:r>
    </w:p>
    <w:p w14:paraId="6F218B93" w14:textId="5DC0AA26" w:rsidR="00D44703" w:rsidRDefault="00D44703" w:rsidP="00D44703">
      <w:r>
        <w:t>Unaware</w:t>
      </w:r>
      <w:r>
        <w:tab/>
      </w:r>
      <w:r>
        <w:tab/>
      </w:r>
      <w:r>
        <w:tab/>
      </w:r>
      <w:r>
        <w:tab/>
        <w:t>04</w:t>
      </w:r>
    </w:p>
    <w:p w14:paraId="23A25C88" w14:textId="74F46FE6" w:rsidR="004D5F70" w:rsidRDefault="00D44703" w:rsidP="00D44703">
      <w:r>
        <w:t>(DO NOT READ) Don’t know/Refusal</w:t>
      </w:r>
      <w:r>
        <w:tab/>
        <w:t>99</w:t>
      </w:r>
    </w:p>
    <w:p w14:paraId="565E084C" w14:textId="77777777" w:rsidR="00A5161C" w:rsidRDefault="00A5161C" w:rsidP="00C1343D"/>
    <w:p w14:paraId="5BD5B4D5" w14:textId="77777777" w:rsidR="00E4406D" w:rsidRDefault="00E4406D" w:rsidP="00C1343D"/>
    <w:p w14:paraId="54FFCA3B" w14:textId="2210C388" w:rsidR="00E4406D" w:rsidRPr="004A666B" w:rsidRDefault="00E4406D" w:rsidP="00E4406D">
      <w:r w:rsidRPr="004A666B">
        <w:t xml:space="preserve">[ASK </w:t>
      </w:r>
      <w:r w:rsidR="00A16DA6">
        <w:t>if Q2=01-02</w:t>
      </w:r>
      <w:r w:rsidRPr="004A666B">
        <w:t>]</w:t>
      </w:r>
    </w:p>
    <w:p w14:paraId="73FE1405" w14:textId="2715A188" w:rsidR="00E4406D" w:rsidRDefault="00E4406D" w:rsidP="00E4406D">
      <w:pPr>
        <w:rPr>
          <w:b/>
          <w:bCs/>
        </w:rPr>
      </w:pPr>
      <w:r w:rsidRPr="00A13665">
        <w:rPr>
          <w:b/>
          <w:bCs/>
        </w:rPr>
        <w:t>Q</w:t>
      </w:r>
      <w:r w:rsidR="00A16DA6">
        <w:rPr>
          <w:b/>
          <w:bCs/>
        </w:rPr>
        <w:t>4_1</w:t>
      </w:r>
    </w:p>
    <w:p w14:paraId="087C4FF3" w14:textId="37385976" w:rsidR="0054620F" w:rsidRDefault="008A592B" w:rsidP="00E4406D">
      <w:pPr>
        <w:rPr>
          <w:rFonts w:cs="Calibri"/>
          <w:b/>
          <w:bCs/>
          <w:color w:val="000000"/>
          <w:sz w:val="20"/>
          <w:szCs w:val="20"/>
        </w:rPr>
      </w:pPr>
      <w:r w:rsidRPr="006C277A">
        <w:rPr>
          <w:rFonts w:cs="Calibri"/>
          <w:b/>
          <w:bCs/>
          <w:color w:val="000000"/>
          <w:sz w:val="20"/>
          <w:szCs w:val="20"/>
        </w:rPr>
        <w:t>Where did you see an NFB production or hear about the National Film Board (NFB) for the first time?</w:t>
      </w:r>
    </w:p>
    <w:p w14:paraId="567316F5" w14:textId="77777777" w:rsidR="008B5376" w:rsidRDefault="008B5376" w:rsidP="00E4406D">
      <w:pPr>
        <w:rPr>
          <w:rFonts w:cs="Calibri"/>
          <w:b/>
          <w:bCs/>
          <w:color w:val="000000"/>
          <w:sz w:val="20"/>
          <w:szCs w:val="20"/>
        </w:rPr>
      </w:pPr>
    </w:p>
    <w:p w14:paraId="4111102B" w14:textId="1A297165" w:rsidR="008B5376" w:rsidRPr="008B5376" w:rsidRDefault="008B5376" w:rsidP="008B5376">
      <w:r w:rsidRPr="008B5376">
        <w:t>At school: primary / post-secondary college or university</w:t>
      </w:r>
      <w:r w:rsidRPr="008B5376">
        <w:tab/>
      </w:r>
      <w:r>
        <w:tab/>
      </w:r>
      <w:r>
        <w:tab/>
      </w:r>
      <w:r w:rsidRPr="008B5376">
        <w:t>01</w:t>
      </w:r>
    </w:p>
    <w:p w14:paraId="46A622BA" w14:textId="42EFDEBF" w:rsidR="008B5376" w:rsidRPr="008B5376" w:rsidRDefault="008B5376" w:rsidP="008B5376">
      <w:r w:rsidRPr="008B5376">
        <w:t>At a film festival, a movie theatre or another form of public screening</w:t>
      </w:r>
      <w:r w:rsidRPr="008B5376">
        <w:tab/>
      </w:r>
      <w:r>
        <w:tab/>
      </w:r>
      <w:r w:rsidRPr="008B5376">
        <w:t>02</w:t>
      </w:r>
    </w:p>
    <w:p w14:paraId="6E8F22FE" w14:textId="001EF466" w:rsidR="008B5376" w:rsidRPr="008B5376" w:rsidRDefault="008B5376" w:rsidP="008B5376">
      <w:r w:rsidRPr="008B5376">
        <w:t>In a library</w:t>
      </w:r>
      <w:r w:rsidRPr="008B5376">
        <w:tab/>
      </w:r>
      <w:r>
        <w:tab/>
      </w:r>
      <w:r>
        <w:tab/>
      </w:r>
      <w:r>
        <w:tab/>
      </w:r>
      <w:r>
        <w:tab/>
      </w:r>
      <w:r>
        <w:tab/>
      </w:r>
      <w:r>
        <w:tab/>
      </w:r>
      <w:r>
        <w:tab/>
      </w:r>
      <w:r>
        <w:tab/>
      </w:r>
      <w:r w:rsidRPr="008B5376">
        <w:t>03</w:t>
      </w:r>
    </w:p>
    <w:p w14:paraId="043E59EC" w14:textId="21CED3BD" w:rsidR="008B5376" w:rsidRPr="008B5376" w:rsidRDefault="008B5376" w:rsidP="008B5376">
      <w:r w:rsidRPr="008B5376">
        <w:t>In the newspapers/magazines</w:t>
      </w:r>
      <w:r w:rsidRPr="008B5376">
        <w:tab/>
      </w:r>
      <w:r>
        <w:tab/>
      </w:r>
      <w:r>
        <w:tab/>
      </w:r>
      <w:r>
        <w:tab/>
      </w:r>
      <w:r>
        <w:tab/>
      </w:r>
      <w:r>
        <w:tab/>
      </w:r>
      <w:r>
        <w:tab/>
      </w:r>
      <w:r w:rsidRPr="008B5376">
        <w:t>04</w:t>
      </w:r>
    </w:p>
    <w:p w14:paraId="670C58B9" w14:textId="71E2EF84" w:rsidR="008B5376" w:rsidRPr="008B5376" w:rsidRDefault="008B5376" w:rsidP="008B5376">
      <w:r w:rsidRPr="008B5376">
        <w:t>On TV or radio</w:t>
      </w:r>
      <w:r w:rsidRPr="008B5376">
        <w:tab/>
      </w:r>
      <w:r>
        <w:tab/>
      </w:r>
      <w:r>
        <w:tab/>
      </w:r>
      <w:r>
        <w:tab/>
      </w:r>
      <w:r>
        <w:tab/>
      </w:r>
      <w:r>
        <w:tab/>
      </w:r>
      <w:r>
        <w:tab/>
      </w:r>
      <w:r>
        <w:tab/>
      </w:r>
      <w:r>
        <w:tab/>
      </w:r>
      <w:r w:rsidRPr="008B5376">
        <w:t>05</w:t>
      </w:r>
    </w:p>
    <w:p w14:paraId="5FB48E91" w14:textId="689C7D74" w:rsidR="008B5376" w:rsidRPr="008B5376" w:rsidRDefault="008B5376" w:rsidP="008B5376">
      <w:r w:rsidRPr="008B5376">
        <w:t>Online: social media or a streaming platform</w:t>
      </w:r>
      <w:r>
        <w:tab/>
      </w:r>
      <w:r>
        <w:tab/>
      </w:r>
      <w:r>
        <w:tab/>
      </w:r>
      <w:r>
        <w:tab/>
      </w:r>
      <w:r w:rsidRPr="008B5376">
        <w:tab/>
        <w:t>06</w:t>
      </w:r>
    </w:p>
    <w:p w14:paraId="2CCE36F4" w14:textId="550D847C" w:rsidR="008B5376" w:rsidRPr="008B5376" w:rsidRDefault="008B5376" w:rsidP="008B5376">
      <w:r w:rsidRPr="008B5376">
        <w:t>Word of mouth</w:t>
      </w:r>
      <w:r>
        <w:tab/>
      </w:r>
      <w:r>
        <w:tab/>
      </w:r>
      <w:r>
        <w:tab/>
      </w:r>
      <w:r>
        <w:tab/>
      </w:r>
      <w:r>
        <w:tab/>
      </w:r>
      <w:r>
        <w:tab/>
      </w:r>
      <w:r>
        <w:tab/>
      </w:r>
      <w:r>
        <w:tab/>
      </w:r>
      <w:r w:rsidRPr="008B5376">
        <w:tab/>
        <w:t>07</w:t>
      </w:r>
    </w:p>
    <w:p w14:paraId="7E1F0627" w14:textId="12551049" w:rsidR="008B5376" w:rsidRPr="008B5376" w:rsidRDefault="008B5376" w:rsidP="008B5376">
      <w:r w:rsidRPr="008B5376">
        <w:t>Other (please specify)</w:t>
      </w:r>
      <w:r w:rsidRPr="008B5376">
        <w:tab/>
      </w:r>
      <w:r>
        <w:tab/>
      </w:r>
      <w:r>
        <w:tab/>
      </w:r>
      <w:r>
        <w:tab/>
      </w:r>
      <w:r>
        <w:tab/>
      </w:r>
      <w:r>
        <w:tab/>
      </w:r>
      <w:r>
        <w:tab/>
      </w:r>
      <w:r>
        <w:tab/>
      </w:r>
      <w:r w:rsidRPr="008B5376">
        <w:t>96</w:t>
      </w:r>
    </w:p>
    <w:p w14:paraId="1EEABDD1" w14:textId="49777EB6" w:rsidR="008A592B" w:rsidRPr="008B5376" w:rsidRDefault="008B5376" w:rsidP="008B5376">
      <w:r w:rsidRPr="008B5376">
        <w:t>(DO NOT READ) Don’t know/Refusal</w:t>
      </w:r>
      <w:r w:rsidRPr="008B5376">
        <w:tab/>
      </w:r>
      <w:r>
        <w:tab/>
      </w:r>
      <w:r>
        <w:tab/>
      </w:r>
      <w:r>
        <w:tab/>
      </w:r>
      <w:r>
        <w:tab/>
      </w:r>
      <w:r>
        <w:tab/>
      </w:r>
      <w:r w:rsidRPr="008B5376">
        <w:t>99</w:t>
      </w:r>
    </w:p>
    <w:p w14:paraId="7A30AAFB" w14:textId="77777777" w:rsidR="00BD5B5D" w:rsidRDefault="00BD5B5D" w:rsidP="00BD5B5D"/>
    <w:p w14:paraId="33D4A717" w14:textId="77777777" w:rsidR="00BD5B5D" w:rsidRDefault="00BD5B5D" w:rsidP="00BD5B5D"/>
    <w:p w14:paraId="5494AB18" w14:textId="381C617C" w:rsidR="00BD5B5D" w:rsidRPr="004A666B" w:rsidRDefault="00BD5B5D" w:rsidP="00BD5B5D">
      <w:r w:rsidRPr="004A666B">
        <w:lastRenderedPageBreak/>
        <w:t xml:space="preserve">[ASK </w:t>
      </w:r>
      <w:r>
        <w:t>if Q2=01-02</w:t>
      </w:r>
      <w:r w:rsidRPr="004A666B">
        <w:t>]</w:t>
      </w:r>
    </w:p>
    <w:p w14:paraId="6674A9E8" w14:textId="7CA2E20E" w:rsidR="00BD5B5D" w:rsidRDefault="00BD5B5D" w:rsidP="00BD5B5D">
      <w:pPr>
        <w:rPr>
          <w:b/>
          <w:bCs/>
        </w:rPr>
      </w:pPr>
      <w:r w:rsidRPr="00A13665">
        <w:rPr>
          <w:b/>
          <w:bCs/>
        </w:rPr>
        <w:t>Q</w:t>
      </w:r>
      <w:r>
        <w:rPr>
          <w:b/>
          <w:bCs/>
        </w:rPr>
        <w:t>4_2A</w:t>
      </w:r>
    </w:p>
    <w:p w14:paraId="675AF763" w14:textId="74A6968D" w:rsidR="00BD5B5D" w:rsidRDefault="00174475" w:rsidP="00BD5B5D">
      <w:pPr>
        <w:rPr>
          <w:rFonts w:cs="Calibri"/>
          <w:b/>
          <w:bCs/>
          <w:color w:val="000000"/>
          <w:sz w:val="20"/>
          <w:szCs w:val="20"/>
        </w:rPr>
      </w:pPr>
      <w:r w:rsidRPr="006C277A">
        <w:rPr>
          <w:rFonts w:cs="Calibri"/>
          <w:b/>
          <w:bCs/>
          <w:color w:val="000000"/>
          <w:sz w:val="20"/>
          <w:szCs w:val="20"/>
        </w:rPr>
        <w:t>Have you seen or heard anything from the NFB in the past year?</w:t>
      </w:r>
    </w:p>
    <w:p w14:paraId="204C0FF8" w14:textId="4263696E" w:rsidR="004C141A" w:rsidRPr="004C141A" w:rsidRDefault="004C141A" w:rsidP="004C141A">
      <w:r w:rsidRPr="004C141A">
        <w:t>Yes</w:t>
      </w:r>
      <w:r w:rsidRPr="004C141A">
        <w:tab/>
        <w:t xml:space="preserve">01 </w:t>
      </w:r>
    </w:p>
    <w:p w14:paraId="210D6C25" w14:textId="77777777" w:rsidR="004C141A" w:rsidRPr="004C141A" w:rsidRDefault="004C141A" w:rsidP="004C141A">
      <w:r w:rsidRPr="004C141A">
        <w:t>No</w:t>
      </w:r>
      <w:r w:rsidRPr="004C141A">
        <w:tab/>
        <w:t xml:space="preserve">02 </w:t>
      </w:r>
    </w:p>
    <w:p w14:paraId="28BA7E1D" w14:textId="6EA4E62E" w:rsidR="004C141A" w:rsidRPr="004C141A" w:rsidRDefault="00535DAD" w:rsidP="004C141A">
      <w:r>
        <w:t>(</w:t>
      </w:r>
      <w:r w:rsidR="004C141A" w:rsidRPr="004C141A">
        <w:t>DO NOT READ</w:t>
      </w:r>
      <w:r>
        <w:t>)</w:t>
      </w:r>
      <w:r w:rsidR="004C141A" w:rsidRPr="004C141A">
        <w:t xml:space="preserve"> I don't know</w:t>
      </w:r>
      <w:r w:rsidR="004C141A" w:rsidRPr="004C141A">
        <w:tab/>
        <w:t>98</w:t>
      </w:r>
    </w:p>
    <w:p w14:paraId="768A0829" w14:textId="77777777" w:rsidR="00E4406D" w:rsidRDefault="00E4406D" w:rsidP="00C1343D"/>
    <w:p w14:paraId="2F7C9E15" w14:textId="77777777" w:rsidR="00535DAD" w:rsidRDefault="00535DAD" w:rsidP="00C1343D"/>
    <w:p w14:paraId="42DC24E0" w14:textId="2A5962B5" w:rsidR="00DD17FE" w:rsidRPr="004A666B" w:rsidRDefault="00DD17FE" w:rsidP="00DD17FE">
      <w:r w:rsidRPr="004A666B">
        <w:t xml:space="preserve">[ASK </w:t>
      </w:r>
      <w:r>
        <w:t>if Q</w:t>
      </w:r>
      <w:r w:rsidR="00387D81">
        <w:t>4_2A</w:t>
      </w:r>
      <w:r>
        <w:t>=01</w:t>
      </w:r>
      <w:r w:rsidRPr="004A666B">
        <w:t>]</w:t>
      </w:r>
    </w:p>
    <w:p w14:paraId="127F8908" w14:textId="154880F1" w:rsidR="00DD17FE" w:rsidRDefault="00DD17FE" w:rsidP="00DD17FE">
      <w:pPr>
        <w:rPr>
          <w:b/>
          <w:bCs/>
        </w:rPr>
      </w:pPr>
      <w:r w:rsidRPr="00A13665">
        <w:rPr>
          <w:b/>
          <w:bCs/>
        </w:rPr>
        <w:t>Q</w:t>
      </w:r>
      <w:r>
        <w:rPr>
          <w:b/>
          <w:bCs/>
        </w:rPr>
        <w:t>4_2</w:t>
      </w:r>
    </w:p>
    <w:p w14:paraId="28ADF70C" w14:textId="420D0379" w:rsidR="00DD17FE" w:rsidRDefault="006319FD" w:rsidP="00C1343D">
      <w:pPr>
        <w:rPr>
          <w:rFonts w:cs="Calibri"/>
          <w:b/>
          <w:bCs/>
          <w:color w:val="000000"/>
          <w:sz w:val="20"/>
          <w:szCs w:val="20"/>
        </w:rPr>
      </w:pPr>
      <w:r w:rsidRPr="006C277A">
        <w:rPr>
          <w:rFonts w:cs="Calibri"/>
          <w:b/>
          <w:bCs/>
          <w:color w:val="000000"/>
          <w:sz w:val="20"/>
          <w:szCs w:val="20"/>
        </w:rPr>
        <w:t>Where did you see an NFB production or hear about the National Film Board (NFB) in the past 12 months?</w:t>
      </w:r>
    </w:p>
    <w:p w14:paraId="27B85456" w14:textId="77777777" w:rsidR="005D7817" w:rsidRDefault="005D7817" w:rsidP="00C1343D">
      <w:pPr>
        <w:rPr>
          <w:rFonts w:cs="Calibri"/>
          <w:b/>
          <w:bCs/>
          <w:color w:val="000000"/>
          <w:sz w:val="20"/>
          <w:szCs w:val="20"/>
        </w:rPr>
      </w:pPr>
    </w:p>
    <w:p w14:paraId="13BA2C01" w14:textId="2FBD31E6" w:rsidR="005D7817" w:rsidRDefault="005D7817" w:rsidP="005D7817">
      <w:r>
        <w:t>At school: primary / post-secondary college or university</w:t>
      </w:r>
      <w:r>
        <w:tab/>
      </w:r>
      <w:r>
        <w:tab/>
        <w:t>01</w:t>
      </w:r>
    </w:p>
    <w:p w14:paraId="6836E86B" w14:textId="77777777" w:rsidR="005D7817" w:rsidRDefault="005D7817" w:rsidP="005D7817">
      <w:r>
        <w:t>At a film festival, a movie theatre or another form of public screening</w:t>
      </w:r>
      <w:r>
        <w:tab/>
        <w:t>02</w:t>
      </w:r>
    </w:p>
    <w:p w14:paraId="1D7F4AB5" w14:textId="61DA1BD9" w:rsidR="005D7817" w:rsidRDefault="005D7817" w:rsidP="005D7817">
      <w:r>
        <w:t>In a library</w:t>
      </w:r>
      <w:r>
        <w:tab/>
      </w:r>
      <w:r>
        <w:tab/>
      </w:r>
      <w:r>
        <w:tab/>
      </w:r>
      <w:r>
        <w:tab/>
      </w:r>
      <w:r>
        <w:tab/>
      </w:r>
      <w:r>
        <w:tab/>
      </w:r>
      <w:r>
        <w:tab/>
      </w:r>
      <w:r>
        <w:tab/>
        <w:t>03</w:t>
      </w:r>
    </w:p>
    <w:p w14:paraId="3761C291" w14:textId="30CB8B23" w:rsidR="005D7817" w:rsidRDefault="005D7817" w:rsidP="005D7817">
      <w:r>
        <w:t>In the newspapers/magazines</w:t>
      </w:r>
      <w:r>
        <w:tab/>
      </w:r>
      <w:r>
        <w:tab/>
      </w:r>
      <w:r>
        <w:tab/>
      </w:r>
      <w:r>
        <w:tab/>
      </w:r>
      <w:r>
        <w:tab/>
      </w:r>
      <w:r>
        <w:tab/>
        <w:t>04</w:t>
      </w:r>
    </w:p>
    <w:p w14:paraId="3C721316" w14:textId="6AA3DFA4" w:rsidR="005D7817" w:rsidRDefault="005D7817" w:rsidP="005D7817">
      <w:r>
        <w:t>On TV or radio</w:t>
      </w:r>
      <w:r>
        <w:tab/>
      </w:r>
      <w:r>
        <w:tab/>
      </w:r>
      <w:r>
        <w:tab/>
      </w:r>
      <w:r>
        <w:tab/>
      </w:r>
      <w:r>
        <w:tab/>
      </w:r>
      <w:r>
        <w:tab/>
      </w:r>
      <w:r>
        <w:tab/>
      </w:r>
      <w:r>
        <w:tab/>
        <w:t>05</w:t>
      </w:r>
    </w:p>
    <w:p w14:paraId="7F5307BC" w14:textId="06AA173B" w:rsidR="005D7817" w:rsidRDefault="005D7817" w:rsidP="005D7817">
      <w:r>
        <w:t>Online: social media or a streaming platform</w:t>
      </w:r>
      <w:r>
        <w:tab/>
      </w:r>
      <w:r>
        <w:tab/>
      </w:r>
      <w:r>
        <w:tab/>
      </w:r>
      <w:r>
        <w:tab/>
        <w:t>06</w:t>
      </w:r>
    </w:p>
    <w:p w14:paraId="2F5CA1D9" w14:textId="5D440132" w:rsidR="005D7817" w:rsidRDefault="005D7817" w:rsidP="005D7817">
      <w:r>
        <w:t>Word of mouth</w:t>
      </w:r>
      <w:r>
        <w:tab/>
      </w:r>
      <w:r>
        <w:tab/>
      </w:r>
      <w:r>
        <w:tab/>
      </w:r>
      <w:r>
        <w:tab/>
      </w:r>
      <w:r>
        <w:tab/>
      </w:r>
      <w:r>
        <w:tab/>
      </w:r>
      <w:r>
        <w:tab/>
      </w:r>
      <w:r>
        <w:tab/>
        <w:t>07</w:t>
      </w:r>
    </w:p>
    <w:p w14:paraId="0FB9C0B3" w14:textId="794D59F2" w:rsidR="005D7817" w:rsidRDefault="005D7817" w:rsidP="005D7817">
      <w:r>
        <w:t>Other (please specify)</w:t>
      </w:r>
      <w:r>
        <w:tab/>
      </w:r>
      <w:r>
        <w:tab/>
      </w:r>
      <w:r>
        <w:tab/>
      </w:r>
      <w:r>
        <w:tab/>
      </w:r>
      <w:r>
        <w:tab/>
      </w:r>
      <w:r>
        <w:tab/>
      </w:r>
      <w:r>
        <w:tab/>
        <w:t>96</w:t>
      </w:r>
    </w:p>
    <w:p w14:paraId="41A93A65" w14:textId="4A3C0619" w:rsidR="006319FD" w:rsidRDefault="005D7817" w:rsidP="005D7817">
      <w:r>
        <w:t>(DO NOT READ) Don’t know/Refusal</w:t>
      </w:r>
      <w:r>
        <w:tab/>
      </w:r>
      <w:r>
        <w:tab/>
      </w:r>
      <w:r>
        <w:tab/>
      </w:r>
      <w:r>
        <w:tab/>
      </w:r>
      <w:r>
        <w:tab/>
        <w:t>99</w:t>
      </w:r>
    </w:p>
    <w:p w14:paraId="579A5A3A" w14:textId="77777777" w:rsidR="00726689" w:rsidRDefault="00726689" w:rsidP="005D7817"/>
    <w:p w14:paraId="76F8C713" w14:textId="77777777" w:rsidR="00E3658E" w:rsidRDefault="00E3658E" w:rsidP="005D7817"/>
    <w:p w14:paraId="3AEEEB56" w14:textId="1A24581E" w:rsidR="00726689" w:rsidRPr="004A666B" w:rsidRDefault="00726689" w:rsidP="00726689">
      <w:r w:rsidRPr="004A666B">
        <w:t xml:space="preserve">[ASK </w:t>
      </w:r>
      <w:r>
        <w:t>ALL</w:t>
      </w:r>
      <w:r w:rsidRPr="004A666B">
        <w:t>]</w:t>
      </w:r>
    </w:p>
    <w:p w14:paraId="7AC71230" w14:textId="2D605BE3" w:rsidR="00726689" w:rsidRDefault="00726689" w:rsidP="00726689">
      <w:pPr>
        <w:rPr>
          <w:b/>
          <w:bCs/>
        </w:rPr>
      </w:pPr>
      <w:r w:rsidRPr="00A13665">
        <w:rPr>
          <w:b/>
          <w:bCs/>
        </w:rPr>
        <w:t>Q</w:t>
      </w:r>
      <w:r>
        <w:rPr>
          <w:b/>
          <w:bCs/>
        </w:rPr>
        <w:t>38</w:t>
      </w:r>
    </w:p>
    <w:p w14:paraId="00383EA5" w14:textId="331FF69B" w:rsidR="00726689" w:rsidRDefault="00E163D3" w:rsidP="005D7817">
      <w:pPr>
        <w:rPr>
          <w:rFonts w:cs="Calibri"/>
          <w:b/>
          <w:bCs/>
          <w:color w:val="000000"/>
          <w:sz w:val="20"/>
          <w:szCs w:val="20"/>
        </w:rPr>
      </w:pPr>
      <w:r w:rsidRPr="006C277A">
        <w:rPr>
          <w:rFonts w:cs="Calibri"/>
          <w:b/>
          <w:bCs/>
          <w:color w:val="000000"/>
          <w:sz w:val="20"/>
          <w:szCs w:val="20"/>
        </w:rPr>
        <w:t>Have you seen or heard any NFB ads in the past year (for example, TV, radio, social media, theatres, print)?</w:t>
      </w:r>
    </w:p>
    <w:p w14:paraId="563F7D74" w14:textId="77777777" w:rsidR="00E3658E" w:rsidRDefault="00E3658E" w:rsidP="005D7817">
      <w:pPr>
        <w:rPr>
          <w:rFonts w:cs="Calibri"/>
          <w:b/>
          <w:bCs/>
          <w:color w:val="000000"/>
          <w:sz w:val="20"/>
          <w:szCs w:val="20"/>
        </w:rPr>
      </w:pPr>
    </w:p>
    <w:p w14:paraId="1D237E80" w14:textId="6DCCDBE7" w:rsidR="00D220E9" w:rsidRDefault="00D220E9" w:rsidP="00D220E9">
      <w:r>
        <w:t>Yes</w:t>
      </w:r>
      <w:r>
        <w:tab/>
      </w:r>
      <w:r>
        <w:tab/>
      </w:r>
      <w:r>
        <w:tab/>
      </w:r>
      <w:r>
        <w:tab/>
        <w:t xml:space="preserve">01 </w:t>
      </w:r>
    </w:p>
    <w:p w14:paraId="75B8B72F" w14:textId="409D4E2D" w:rsidR="00D220E9" w:rsidRDefault="00D220E9" w:rsidP="00D220E9">
      <w:r>
        <w:t>No</w:t>
      </w:r>
      <w:r>
        <w:tab/>
      </w:r>
      <w:r>
        <w:tab/>
      </w:r>
      <w:r>
        <w:tab/>
      </w:r>
      <w:r>
        <w:tab/>
        <w:t xml:space="preserve">02 </w:t>
      </w:r>
    </w:p>
    <w:p w14:paraId="017441E3" w14:textId="4A58793D" w:rsidR="00E163D3" w:rsidRDefault="00D220E9" w:rsidP="00D220E9">
      <w:r>
        <w:t>DO NOT READ: I don't know</w:t>
      </w:r>
      <w:r>
        <w:tab/>
        <w:t>98</w:t>
      </w:r>
    </w:p>
    <w:p w14:paraId="0D86414E" w14:textId="77777777" w:rsidR="00CE6EF2" w:rsidRDefault="00CE6EF2" w:rsidP="00D220E9"/>
    <w:p w14:paraId="4C5F9F5D" w14:textId="77777777" w:rsidR="00E3658E" w:rsidRDefault="00E3658E" w:rsidP="00D220E9"/>
    <w:p w14:paraId="1BDD6AAE" w14:textId="77777777" w:rsidR="00CE6EF2" w:rsidRPr="004A666B" w:rsidRDefault="00CE6EF2" w:rsidP="00CE6EF2">
      <w:r w:rsidRPr="004A666B">
        <w:t xml:space="preserve">[ASK </w:t>
      </w:r>
      <w:r>
        <w:t>if Q2=01-02</w:t>
      </w:r>
      <w:r w:rsidRPr="004A666B">
        <w:t>]</w:t>
      </w:r>
    </w:p>
    <w:p w14:paraId="18525AE6" w14:textId="1F9C0236" w:rsidR="00CE6EF2" w:rsidRDefault="00CE6EF2" w:rsidP="00CE6EF2">
      <w:pPr>
        <w:rPr>
          <w:b/>
          <w:bCs/>
        </w:rPr>
      </w:pPr>
      <w:r w:rsidRPr="00A13665">
        <w:rPr>
          <w:b/>
          <w:bCs/>
        </w:rPr>
        <w:t>Q</w:t>
      </w:r>
      <w:r>
        <w:rPr>
          <w:b/>
          <w:bCs/>
        </w:rPr>
        <w:t>2A</w:t>
      </w:r>
    </w:p>
    <w:p w14:paraId="65790DEB" w14:textId="31A73E81" w:rsidR="00CE6EF2" w:rsidRDefault="00053BED" w:rsidP="00D220E9">
      <w:pPr>
        <w:rPr>
          <w:rFonts w:cs="Calibri"/>
          <w:b/>
          <w:bCs/>
          <w:color w:val="000000"/>
          <w:sz w:val="20"/>
          <w:szCs w:val="20"/>
        </w:rPr>
      </w:pPr>
      <w:r w:rsidRPr="006C277A">
        <w:rPr>
          <w:rFonts w:cs="Calibri"/>
          <w:b/>
          <w:bCs/>
          <w:color w:val="000000"/>
          <w:sz w:val="20"/>
          <w:szCs w:val="20"/>
        </w:rPr>
        <w:t>Could you describe the NFB logo in your own words?</w:t>
      </w:r>
    </w:p>
    <w:p w14:paraId="1EAE01FB" w14:textId="77777777" w:rsidR="00E3658E" w:rsidRDefault="00E3658E" w:rsidP="00D220E9">
      <w:pPr>
        <w:rPr>
          <w:rFonts w:cs="Calibri"/>
          <w:b/>
          <w:bCs/>
          <w:color w:val="000000"/>
          <w:sz w:val="20"/>
          <w:szCs w:val="20"/>
        </w:rPr>
      </w:pPr>
    </w:p>
    <w:p w14:paraId="6E3F831A" w14:textId="45301183" w:rsidR="001D624E" w:rsidRDefault="001D624E" w:rsidP="001D624E">
      <w:r>
        <w:t>RECORD ANSWER</w:t>
      </w:r>
      <w:r>
        <w:tab/>
      </w:r>
      <w:r w:rsidR="00047FCE">
        <w:tab/>
      </w:r>
      <w:r w:rsidR="00047FCE">
        <w:tab/>
      </w:r>
      <w:r>
        <w:t>96</w:t>
      </w:r>
    </w:p>
    <w:p w14:paraId="1595783B" w14:textId="463FB817" w:rsidR="001D624E" w:rsidRDefault="001D624E" w:rsidP="001D624E">
      <w:r>
        <w:t>Don’t remember</w:t>
      </w:r>
      <w:r>
        <w:tab/>
      </w:r>
      <w:r w:rsidR="00047FCE">
        <w:tab/>
      </w:r>
      <w:r w:rsidR="00047FCE">
        <w:tab/>
      </w:r>
      <w:r>
        <w:t>98</w:t>
      </w:r>
    </w:p>
    <w:p w14:paraId="3DCD77A7" w14:textId="2232259C" w:rsidR="00053BED" w:rsidRDefault="001D624E" w:rsidP="001D624E">
      <w:r>
        <w:t>(DO NOT READ) Don’t know/Refusal</w:t>
      </w:r>
      <w:r>
        <w:tab/>
        <w:t>99</w:t>
      </w:r>
    </w:p>
    <w:p w14:paraId="565281E5" w14:textId="77777777" w:rsidR="00047FCE" w:rsidRDefault="00047FCE" w:rsidP="001D624E"/>
    <w:p w14:paraId="418C13DA" w14:textId="77777777" w:rsidR="00E3658E" w:rsidRDefault="00E3658E" w:rsidP="001D624E"/>
    <w:p w14:paraId="2C33A8A6" w14:textId="77777777" w:rsidR="00047FCE" w:rsidRPr="004A666B" w:rsidRDefault="00047FCE" w:rsidP="00047FCE">
      <w:r w:rsidRPr="004A666B">
        <w:t xml:space="preserve">[ASK </w:t>
      </w:r>
      <w:r>
        <w:t>if Q2=01-02</w:t>
      </w:r>
      <w:r w:rsidRPr="004A666B">
        <w:t>]</w:t>
      </w:r>
    </w:p>
    <w:p w14:paraId="54D9A226" w14:textId="70718BE7" w:rsidR="00047FCE" w:rsidRDefault="00047FCE" w:rsidP="00047FCE">
      <w:pPr>
        <w:rPr>
          <w:b/>
          <w:bCs/>
        </w:rPr>
      </w:pPr>
      <w:r w:rsidRPr="00A13665">
        <w:rPr>
          <w:b/>
          <w:bCs/>
        </w:rPr>
        <w:t>Q</w:t>
      </w:r>
      <w:r>
        <w:rPr>
          <w:b/>
          <w:bCs/>
        </w:rPr>
        <w:t>5</w:t>
      </w:r>
    </w:p>
    <w:p w14:paraId="4F4E91B7" w14:textId="77777777" w:rsidR="00E46343" w:rsidRPr="00E46343" w:rsidRDefault="00E46343" w:rsidP="00E46343">
      <w:pPr>
        <w:rPr>
          <w:b/>
          <w:bCs/>
        </w:rPr>
      </w:pPr>
      <w:r w:rsidRPr="00E46343">
        <w:rPr>
          <w:b/>
          <w:bCs/>
        </w:rPr>
        <w:t xml:space="preserve">Based on what you know of the National Film Board, which of the following best describes your perception of this organization in general? Would you say your perception is… </w:t>
      </w:r>
    </w:p>
    <w:p w14:paraId="5DBC89D6" w14:textId="14390216" w:rsidR="00047FCE" w:rsidRPr="00E46343" w:rsidRDefault="00E46343" w:rsidP="00E46343">
      <w:pPr>
        <w:rPr>
          <w:i/>
          <w:iCs/>
        </w:rPr>
      </w:pPr>
      <w:r w:rsidRPr="00E46343">
        <w:rPr>
          <w:i/>
          <w:iCs/>
        </w:rPr>
        <w:t>Note for the interviewer: READ ANSWER LIST</w:t>
      </w:r>
    </w:p>
    <w:p w14:paraId="1F8C3330" w14:textId="77777777" w:rsidR="00047FCE" w:rsidRDefault="00047FCE" w:rsidP="001D624E"/>
    <w:p w14:paraId="6B0F2665" w14:textId="04425A34" w:rsidR="00B975B1" w:rsidRDefault="00B975B1" w:rsidP="00B975B1">
      <w:r>
        <w:lastRenderedPageBreak/>
        <w:t>Very favourable</w:t>
      </w:r>
      <w:r>
        <w:tab/>
      </w:r>
      <w:r w:rsidR="008D1CA4">
        <w:tab/>
      </w:r>
      <w:r>
        <w:t>01</w:t>
      </w:r>
    </w:p>
    <w:p w14:paraId="3F40E0A2" w14:textId="008B329E" w:rsidR="00B975B1" w:rsidRDefault="00B975B1" w:rsidP="00B975B1">
      <w:r>
        <w:t>Somewhat favourable</w:t>
      </w:r>
      <w:r>
        <w:tab/>
      </w:r>
      <w:r w:rsidR="008D1CA4">
        <w:tab/>
      </w:r>
      <w:r>
        <w:t>02</w:t>
      </w:r>
    </w:p>
    <w:p w14:paraId="36F68F14" w14:textId="77777777" w:rsidR="00B975B1" w:rsidRDefault="00B975B1" w:rsidP="00B975B1">
      <w:r>
        <w:t>Somewhat unfavourable</w:t>
      </w:r>
      <w:r>
        <w:tab/>
        <w:t>03</w:t>
      </w:r>
    </w:p>
    <w:p w14:paraId="2BDBBF25" w14:textId="772193F0" w:rsidR="00B975B1" w:rsidRDefault="00B975B1" w:rsidP="00B975B1">
      <w:r>
        <w:t>Very unfavourable</w:t>
      </w:r>
      <w:r>
        <w:tab/>
      </w:r>
      <w:r w:rsidR="008D1CA4">
        <w:tab/>
      </w:r>
      <w:r>
        <w:t>04</w:t>
      </w:r>
    </w:p>
    <w:p w14:paraId="5E42DC95" w14:textId="3F1A0F22" w:rsidR="00E46343" w:rsidRDefault="00B975B1" w:rsidP="00B975B1">
      <w:r>
        <w:t>Don’t know</w:t>
      </w:r>
      <w:r>
        <w:tab/>
      </w:r>
      <w:r w:rsidR="008D1CA4">
        <w:tab/>
      </w:r>
      <w:r w:rsidR="008D1CA4">
        <w:tab/>
      </w:r>
      <w:r>
        <w:t>98</w:t>
      </w:r>
    </w:p>
    <w:p w14:paraId="143EB847" w14:textId="77777777" w:rsidR="008D1CA4" w:rsidRDefault="008D1CA4" w:rsidP="00B975B1"/>
    <w:p w14:paraId="477A67EB" w14:textId="77777777" w:rsidR="00E3658E" w:rsidRDefault="00E3658E" w:rsidP="00B975B1"/>
    <w:p w14:paraId="4374FF60" w14:textId="1F619107" w:rsidR="00323356" w:rsidRPr="004A666B" w:rsidRDefault="00323356" w:rsidP="00323356">
      <w:r w:rsidRPr="004A666B">
        <w:t xml:space="preserve">[ASK </w:t>
      </w:r>
      <w:r>
        <w:t>if Q5=01-02-03-04</w:t>
      </w:r>
      <w:r w:rsidRPr="004A666B">
        <w:t>]</w:t>
      </w:r>
    </w:p>
    <w:p w14:paraId="7A75E541" w14:textId="7D058CF0" w:rsidR="00323356" w:rsidRDefault="00323356" w:rsidP="00323356">
      <w:pPr>
        <w:rPr>
          <w:b/>
          <w:bCs/>
        </w:rPr>
      </w:pPr>
      <w:r w:rsidRPr="00A13665">
        <w:rPr>
          <w:b/>
          <w:bCs/>
        </w:rPr>
        <w:t>Q</w:t>
      </w:r>
      <w:r>
        <w:rPr>
          <w:b/>
          <w:bCs/>
        </w:rPr>
        <w:t>5B</w:t>
      </w:r>
    </w:p>
    <w:p w14:paraId="28F57CA9" w14:textId="4860F1B0" w:rsidR="008D1CA4" w:rsidRDefault="001A78F2" w:rsidP="00B975B1">
      <w:pPr>
        <w:rPr>
          <w:rFonts w:cs="Calibri"/>
          <w:b/>
          <w:bCs/>
          <w:color w:val="000000"/>
          <w:sz w:val="20"/>
          <w:szCs w:val="20"/>
        </w:rPr>
      </w:pPr>
      <w:r w:rsidRPr="006C277A">
        <w:rPr>
          <w:rFonts w:cs="Calibri"/>
          <w:b/>
          <w:bCs/>
          <w:color w:val="000000"/>
          <w:sz w:val="20"/>
          <w:szCs w:val="20"/>
        </w:rPr>
        <w:t>What do you &lt;</w:t>
      </w:r>
      <w:r>
        <w:rPr>
          <w:rFonts w:cs="Calibri"/>
          <w:b/>
          <w:bCs/>
          <w:color w:val="000000"/>
          <w:sz w:val="20"/>
          <w:szCs w:val="20"/>
        </w:rPr>
        <w:t>like/dislike</w:t>
      </w:r>
      <w:r w:rsidRPr="006C277A">
        <w:rPr>
          <w:rFonts w:cs="Calibri"/>
          <w:b/>
          <w:bCs/>
          <w:color w:val="000000"/>
          <w:sz w:val="20"/>
          <w:szCs w:val="20"/>
        </w:rPr>
        <w:t>&gt; about the NFB?</w:t>
      </w:r>
    </w:p>
    <w:p w14:paraId="76677C11" w14:textId="77777777" w:rsidR="00E3658E" w:rsidRDefault="00E3658E" w:rsidP="00B975B1">
      <w:pPr>
        <w:rPr>
          <w:rFonts w:cs="Calibri"/>
          <w:b/>
          <w:bCs/>
          <w:color w:val="000000"/>
          <w:sz w:val="20"/>
          <w:szCs w:val="20"/>
        </w:rPr>
      </w:pPr>
    </w:p>
    <w:p w14:paraId="7E526453" w14:textId="77E8C497" w:rsidR="001A78F2" w:rsidRDefault="00FF5C7E" w:rsidP="00B975B1">
      <w:r w:rsidRPr="00FF5C7E">
        <w:t>RECORD ANSWER</w:t>
      </w:r>
      <w:r w:rsidRPr="00FF5C7E">
        <w:tab/>
        <w:t>96</w:t>
      </w:r>
    </w:p>
    <w:p w14:paraId="3C1D63A0" w14:textId="77777777" w:rsidR="00A66ABA" w:rsidRPr="004A666B" w:rsidRDefault="00A66ABA" w:rsidP="00A66ABA">
      <w:r w:rsidRPr="004A666B">
        <w:t xml:space="preserve">[ASK </w:t>
      </w:r>
      <w:r>
        <w:t>if Q2=01-02</w:t>
      </w:r>
      <w:r w:rsidRPr="004A666B">
        <w:t>]</w:t>
      </w:r>
    </w:p>
    <w:p w14:paraId="47D62918" w14:textId="77777777" w:rsidR="00E3658E" w:rsidRDefault="00E3658E" w:rsidP="00A66ABA"/>
    <w:p w14:paraId="7DB7807E" w14:textId="77777777" w:rsidR="00E3658E" w:rsidRPr="004A666B" w:rsidRDefault="00E3658E" w:rsidP="00A66ABA"/>
    <w:p w14:paraId="72B554A1" w14:textId="037D5D68" w:rsidR="00B14A8A" w:rsidRDefault="00A66ABA" w:rsidP="00B975B1">
      <w:pPr>
        <w:rPr>
          <w:b/>
          <w:bCs/>
        </w:rPr>
      </w:pPr>
      <w:r w:rsidRPr="00A66ABA">
        <w:rPr>
          <w:b/>
          <w:bCs/>
        </w:rPr>
        <w:t>Q7</w:t>
      </w:r>
    </w:p>
    <w:p w14:paraId="54C8E578" w14:textId="1A610CE3" w:rsidR="00A66ABA" w:rsidRDefault="003A6660" w:rsidP="00B975B1">
      <w:pPr>
        <w:rPr>
          <w:rFonts w:cs="Calibri"/>
          <w:b/>
          <w:bCs/>
          <w:color w:val="000000"/>
          <w:sz w:val="20"/>
          <w:szCs w:val="20"/>
        </w:rPr>
      </w:pPr>
      <w:r w:rsidRPr="006C277A">
        <w:rPr>
          <w:rFonts w:cs="Calibri"/>
          <w:b/>
          <w:bCs/>
          <w:color w:val="000000"/>
          <w:sz w:val="20"/>
          <w:szCs w:val="20"/>
        </w:rPr>
        <w:t xml:space="preserve">Please indicate whether you strongly agree, somewhat agree, somewhat disagree or strongly disagree with the following statements about the National Film Board. </w:t>
      </w:r>
      <w:r w:rsidRPr="00A21AEF">
        <w:rPr>
          <w:rFonts w:cs="Calibri"/>
          <w:b/>
          <w:bCs/>
          <w:color w:val="000000"/>
          <w:sz w:val="20"/>
          <w:szCs w:val="20"/>
        </w:rPr>
        <w:t>The National Film Board… [READ ITEM]</w:t>
      </w:r>
    </w:p>
    <w:p w14:paraId="7E6DE835" w14:textId="77777777" w:rsidR="003A6660" w:rsidRDefault="003A6660" w:rsidP="00B975B1">
      <w:pPr>
        <w:rPr>
          <w:rFonts w:cs="Calibri"/>
          <w:b/>
          <w:bCs/>
          <w:color w:val="000000"/>
          <w:sz w:val="20"/>
          <w:szCs w:val="20"/>
        </w:rPr>
      </w:pPr>
    </w:p>
    <w:p w14:paraId="174E70BC" w14:textId="2CC7B98C" w:rsidR="003A6660" w:rsidRDefault="00A35E48" w:rsidP="00B975B1">
      <w:pPr>
        <w:rPr>
          <w:rFonts w:cs="Calibri"/>
          <w:color w:val="000000"/>
          <w:sz w:val="20"/>
          <w:szCs w:val="20"/>
        </w:rPr>
      </w:pPr>
      <w:r w:rsidRPr="006C277A">
        <w:rPr>
          <w:rFonts w:cs="Calibri"/>
          <w:color w:val="000000"/>
          <w:sz w:val="20"/>
          <w:szCs w:val="20"/>
        </w:rPr>
        <w:t>Reflects a wide variety of Canadian stories and perspectives</w:t>
      </w:r>
    </w:p>
    <w:p w14:paraId="6EAFE76F" w14:textId="6A453F2F" w:rsidR="00F950C9" w:rsidRDefault="00F950C9" w:rsidP="00B975B1">
      <w:pPr>
        <w:rPr>
          <w:rFonts w:cs="Calibri"/>
          <w:color w:val="000000"/>
          <w:sz w:val="20"/>
          <w:szCs w:val="20"/>
        </w:rPr>
      </w:pPr>
      <w:r w:rsidRPr="00A21AEF">
        <w:rPr>
          <w:rFonts w:cs="Calibri"/>
          <w:color w:val="000000"/>
          <w:sz w:val="20"/>
          <w:szCs w:val="20"/>
        </w:rPr>
        <w:t>Is award-winning</w:t>
      </w:r>
    </w:p>
    <w:p w14:paraId="5B2818A7" w14:textId="43FD9735" w:rsidR="00683EF0" w:rsidRDefault="00683EF0" w:rsidP="00B975B1">
      <w:pPr>
        <w:rPr>
          <w:rFonts w:cs="Calibri"/>
          <w:color w:val="000000"/>
          <w:sz w:val="20"/>
          <w:szCs w:val="20"/>
        </w:rPr>
      </w:pPr>
      <w:r w:rsidRPr="00A21AEF">
        <w:rPr>
          <w:rFonts w:cs="Calibri"/>
          <w:color w:val="000000"/>
          <w:sz w:val="20"/>
          <w:szCs w:val="20"/>
        </w:rPr>
        <w:t>Is creative</w:t>
      </w:r>
    </w:p>
    <w:p w14:paraId="405D72E3" w14:textId="3DDE6489" w:rsidR="0079027F" w:rsidRDefault="0079027F" w:rsidP="00B975B1">
      <w:pPr>
        <w:rPr>
          <w:rFonts w:cs="Calibri"/>
          <w:color w:val="000000"/>
          <w:sz w:val="20"/>
          <w:szCs w:val="20"/>
        </w:rPr>
      </w:pPr>
      <w:r w:rsidRPr="00A21AEF">
        <w:rPr>
          <w:rFonts w:cs="Calibri"/>
          <w:color w:val="000000"/>
          <w:sz w:val="20"/>
          <w:szCs w:val="20"/>
        </w:rPr>
        <w:t>Is old-fashioned</w:t>
      </w:r>
    </w:p>
    <w:p w14:paraId="6DFE83F5" w14:textId="2244D719" w:rsidR="0079027F" w:rsidRDefault="00021F4A" w:rsidP="00B975B1">
      <w:pPr>
        <w:rPr>
          <w:rFonts w:cs="Calibri"/>
          <w:color w:val="000000"/>
          <w:sz w:val="20"/>
          <w:szCs w:val="20"/>
        </w:rPr>
      </w:pPr>
      <w:r w:rsidRPr="00A21AEF">
        <w:rPr>
          <w:rFonts w:cs="Calibri"/>
          <w:color w:val="000000"/>
          <w:sz w:val="20"/>
          <w:szCs w:val="20"/>
        </w:rPr>
        <w:t>Is educational</w:t>
      </w:r>
    </w:p>
    <w:p w14:paraId="37AE25F6" w14:textId="77777777" w:rsidR="00915749" w:rsidRPr="00915749" w:rsidRDefault="00915749" w:rsidP="00915749">
      <w:pPr>
        <w:rPr>
          <w:b/>
          <w:bCs/>
        </w:rPr>
      </w:pPr>
      <w:r w:rsidRPr="00915749">
        <w:rPr>
          <w:rFonts w:cs="Calibri"/>
          <w:color w:val="000000"/>
          <w:sz w:val="20"/>
          <w:szCs w:val="20"/>
        </w:rPr>
        <w:t>Contributes to cultural dialogue in Canada</w:t>
      </w:r>
    </w:p>
    <w:p w14:paraId="7DC80059" w14:textId="5D7CF7CE" w:rsidR="00021F4A" w:rsidRDefault="00F572D6" w:rsidP="00B975B1">
      <w:pPr>
        <w:rPr>
          <w:rFonts w:cs="Calibri"/>
          <w:color w:val="000000"/>
          <w:sz w:val="20"/>
          <w:szCs w:val="20"/>
        </w:rPr>
      </w:pPr>
      <w:r w:rsidRPr="00A21AEF">
        <w:rPr>
          <w:rFonts w:cs="Calibri"/>
          <w:color w:val="000000"/>
          <w:sz w:val="20"/>
          <w:szCs w:val="20"/>
        </w:rPr>
        <w:t>Is unique</w:t>
      </w:r>
    </w:p>
    <w:p w14:paraId="6CFA4034" w14:textId="44B9166F" w:rsidR="00312629" w:rsidRDefault="00312629" w:rsidP="00B975B1">
      <w:pPr>
        <w:rPr>
          <w:rFonts w:cs="Calibri"/>
          <w:color w:val="000000"/>
          <w:sz w:val="20"/>
          <w:szCs w:val="20"/>
        </w:rPr>
      </w:pPr>
      <w:r w:rsidRPr="00A21AEF">
        <w:rPr>
          <w:rFonts w:cs="Calibri"/>
          <w:color w:val="000000"/>
          <w:sz w:val="20"/>
          <w:szCs w:val="20"/>
        </w:rPr>
        <w:t>Is an important Canadian cultural institution</w:t>
      </w:r>
    </w:p>
    <w:p w14:paraId="7F706951" w14:textId="7B5AA038" w:rsidR="00740449" w:rsidRDefault="00740449" w:rsidP="0095213D">
      <w:pPr>
        <w:rPr>
          <w:rFonts w:cs="Calibri"/>
          <w:color w:val="000000"/>
          <w:sz w:val="20"/>
          <w:szCs w:val="20"/>
        </w:rPr>
      </w:pPr>
      <w:r w:rsidRPr="00740449">
        <w:rPr>
          <w:rFonts w:cs="Calibri"/>
          <w:color w:val="000000"/>
          <w:sz w:val="20"/>
          <w:szCs w:val="20"/>
        </w:rPr>
        <w:t>&lt;</w:t>
      </w:r>
      <w:r w:rsidR="0095213D" w:rsidRPr="0095213D">
        <w:rPr>
          <w:rFonts w:cs="Calibri"/>
          <w:color w:val="000000"/>
          <w:sz w:val="20"/>
          <w:szCs w:val="20"/>
        </w:rPr>
        <w:t>Does work that is of value</w:t>
      </w:r>
      <w:r>
        <w:rPr>
          <w:rFonts w:cs="Calibri"/>
          <w:color w:val="000000"/>
          <w:sz w:val="20"/>
          <w:szCs w:val="20"/>
        </w:rPr>
        <w:t>/</w:t>
      </w:r>
      <w:r w:rsidR="0095213D" w:rsidRPr="0095213D">
        <w:rPr>
          <w:rFonts w:cs="Calibri"/>
          <w:color w:val="000000"/>
          <w:sz w:val="20"/>
          <w:szCs w:val="20"/>
        </w:rPr>
        <w:t>Does not do work of value</w:t>
      </w:r>
      <w:r w:rsidRPr="00740449">
        <w:rPr>
          <w:rFonts w:cs="Calibri"/>
          <w:color w:val="000000"/>
          <w:sz w:val="20"/>
          <w:szCs w:val="20"/>
        </w:rPr>
        <w:t>&gt;</w:t>
      </w:r>
    </w:p>
    <w:p w14:paraId="51A1B5F9" w14:textId="1F1CED43" w:rsidR="00740449" w:rsidRDefault="00733843" w:rsidP="0095213D">
      <w:pPr>
        <w:rPr>
          <w:rFonts w:cs="Calibri"/>
          <w:color w:val="000000"/>
          <w:sz w:val="20"/>
          <w:szCs w:val="20"/>
        </w:rPr>
      </w:pPr>
      <w:r w:rsidRPr="00A21AEF">
        <w:rPr>
          <w:rFonts w:cs="Calibri"/>
          <w:color w:val="000000"/>
          <w:sz w:val="20"/>
          <w:szCs w:val="20"/>
        </w:rPr>
        <w:t>NFB productions reflect Canadian diversity</w:t>
      </w:r>
    </w:p>
    <w:p w14:paraId="617A7C41" w14:textId="338B4C2B" w:rsidR="00D33C01" w:rsidRDefault="00D33C01" w:rsidP="0095213D">
      <w:pPr>
        <w:rPr>
          <w:rFonts w:cs="Calibri"/>
          <w:color w:val="000000"/>
          <w:sz w:val="20"/>
          <w:szCs w:val="20"/>
        </w:rPr>
      </w:pPr>
      <w:r w:rsidRPr="00A21AEF">
        <w:rPr>
          <w:rFonts w:cs="Calibri"/>
          <w:color w:val="000000"/>
          <w:sz w:val="20"/>
          <w:szCs w:val="20"/>
        </w:rPr>
        <w:t>Is trivial</w:t>
      </w:r>
    </w:p>
    <w:p w14:paraId="4C51F745" w14:textId="57062F6D" w:rsidR="00E0161D" w:rsidRDefault="00E0161D" w:rsidP="0095213D">
      <w:pPr>
        <w:rPr>
          <w:rFonts w:cs="Calibri"/>
          <w:color w:val="000000"/>
          <w:sz w:val="20"/>
          <w:szCs w:val="20"/>
        </w:rPr>
      </w:pPr>
      <w:r w:rsidRPr="00A21AEF">
        <w:rPr>
          <w:rFonts w:cs="Calibri"/>
          <w:color w:val="000000"/>
          <w:sz w:val="20"/>
          <w:szCs w:val="20"/>
        </w:rPr>
        <w:t>Is boring</w:t>
      </w:r>
    </w:p>
    <w:p w14:paraId="256CF506" w14:textId="2ACC49E1" w:rsidR="00F76DAE" w:rsidRDefault="00F76DAE" w:rsidP="0095213D">
      <w:pPr>
        <w:rPr>
          <w:rFonts w:cs="Calibri"/>
          <w:color w:val="000000"/>
          <w:sz w:val="20"/>
          <w:szCs w:val="20"/>
        </w:rPr>
      </w:pPr>
      <w:r w:rsidRPr="00A21AEF">
        <w:rPr>
          <w:rFonts w:cs="Calibri"/>
          <w:color w:val="000000"/>
          <w:sz w:val="20"/>
          <w:szCs w:val="20"/>
        </w:rPr>
        <w:t>Is pretentious</w:t>
      </w:r>
    </w:p>
    <w:p w14:paraId="67D9F345" w14:textId="77777777" w:rsidR="006269DD" w:rsidRDefault="006269DD" w:rsidP="0095213D">
      <w:pPr>
        <w:rPr>
          <w:rFonts w:cs="Calibri"/>
          <w:color w:val="000000"/>
          <w:sz w:val="20"/>
          <w:szCs w:val="20"/>
        </w:rPr>
      </w:pPr>
    </w:p>
    <w:p w14:paraId="2DB8D066" w14:textId="29726C12" w:rsidR="006269DD" w:rsidRDefault="006269DD" w:rsidP="0095213D">
      <w:pPr>
        <w:rPr>
          <w:rFonts w:cs="Calibri"/>
          <w:color w:val="000000"/>
          <w:sz w:val="20"/>
          <w:szCs w:val="20"/>
        </w:rPr>
      </w:pPr>
      <w:r>
        <w:rPr>
          <w:rFonts w:cs="Calibri"/>
          <w:color w:val="000000"/>
          <w:sz w:val="20"/>
          <w:szCs w:val="20"/>
        </w:rPr>
        <w:t xml:space="preserve">Choices: </w:t>
      </w:r>
    </w:p>
    <w:p w14:paraId="59FEBC55" w14:textId="3ADE6DA7" w:rsidR="00270242" w:rsidRPr="00270242" w:rsidRDefault="00270242" w:rsidP="00270242">
      <w:pPr>
        <w:rPr>
          <w:rFonts w:cs="Calibri"/>
          <w:color w:val="000000"/>
          <w:sz w:val="20"/>
          <w:szCs w:val="20"/>
        </w:rPr>
      </w:pPr>
      <w:r w:rsidRPr="00270242">
        <w:rPr>
          <w:rFonts w:cs="Calibri"/>
          <w:color w:val="000000"/>
          <w:sz w:val="20"/>
          <w:szCs w:val="20"/>
        </w:rPr>
        <w:t>Strongly agree</w:t>
      </w:r>
      <w:r w:rsidRPr="00270242">
        <w:rPr>
          <w:rFonts w:cs="Calibri"/>
          <w:color w:val="000000"/>
          <w:sz w:val="20"/>
          <w:szCs w:val="20"/>
        </w:rPr>
        <w:tab/>
      </w:r>
      <w:r w:rsidR="00313019">
        <w:rPr>
          <w:rFonts w:cs="Calibri"/>
          <w:color w:val="000000"/>
          <w:sz w:val="20"/>
          <w:szCs w:val="20"/>
        </w:rPr>
        <w:tab/>
      </w:r>
      <w:r w:rsidRPr="00270242">
        <w:rPr>
          <w:rFonts w:cs="Calibri"/>
          <w:color w:val="000000"/>
          <w:sz w:val="20"/>
          <w:szCs w:val="20"/>
        </w:rPr>
        <w:t>01</w:t>
      </w:r>
    </w:p>
    <w:p w14:paraId="1C8BF275" w14:textId="0221759D" w:rsidR="00270242" w:rsidRPr="00270242" w:rsidRDefault="00270242" w:rsidP="00270242">
      <w:pPr>
        <w:rPr>
          <w:rFonts w:cs="Calibri"/>
          <w:color w:val="000000"/>
          <w:sz w:val="20"/>
          <w:szCs w:val="20"/>
        </w:rPr>
      </w:pPr>
      <w:r w:rsidRPr="00270242">
        <w:rPr>
          <w:rFonts w:cs="Calibri"/>
          <w:color w:val="000000"/>
          <w:sz w:val="20"/>
          <w:szCs w:val="20"/>
        </w:rPr>
        <w:t>Somewhat agree</w:t>
      </w:r>
      <w:r w:rsidRPr="00270242">
        <w:rPr>
          <w:rFonts w:cs="Calibri"/>
          <w:color w:val="000000"/>
          <w:sz w:val="20"/>
          <w:szCs w:val="20"/>
        </w:rPr>
        <w:tab/>
      </w:r>
      <w:r w:rsidR="00313019">
        <w:rPr>
          <w:rFonts w:cs="Calibri"/>
          <w:color w:val="000000"/>
          <w:sz w:val="20"/>
          <w:szCs w:val="20"/>
        </w:rPr>
        <w:tab/>
      </w:r>
      <w:r w:rsidRPr="00270242">
        <w:rPr>
          <w:rFonts w:cs="Calibri"/>
          <w:color w:val="000000"/>
          <w:sz w:val="20"/>
          <w:szCs w:val="20"/>
        </w:rPr>
        <w:t>02</w:t>
      </w:r>
    </w:p>
    <w:p w14:paraId="3FE1235C" w14:textId="77777777" w:rsidR="00270242" w:rsidRPr="00270242" w:rsidRDefault="00270242" w:rsidP="00270242">
      <w:pPr>
        <w:rPr>
          <w:rFonts w:cs="Calibri"/>
          <w:color w:val="000000"/>
          <w:sz w:val="20"/>
          <w:szCs w:val="20"/>
        </w:rPr>
      </w:pPr>
      <w:r w:rsidRPr="00270242">
        <w:rPr>
          <w:rFonts w:cs="Calibri"/>
          <w:color w:val="000000"/>
          <w:sz w:val="20"/>
          <w:szCs w:val="20"/>
        </w:rPr>
        <w:t>Somewhat disagree</w:t>
      </w:r>
      <w:r w:rsidRPr="00270242">
        <w:rPr>
          <w:rFonts w:cs="Calibri"/>
          <w:color w:val="000000"/>
          <w:sz w:val="20"/>
          <w:szCs w:val="20"/>
        </w:rPr>
        <w:tab/>
        <w:t>03</w:t>
      </w:r>
    </w:p>
    <w:p w14:paraId="3B164462" w14:textId="58A9C89F" w:rsidR="00270242" w:rsidRPr="00270242" w:rsidRDefault="00270242" w:rsidP="00270242">
      <w:pPr>
        <w:rPr>
          <w:rFonts w:cs="Calibri"/>
          <w:color w:val="000000"/>
          <w:sz w:val="20"/>
          <w:szCs w:val="20"/>
        </w:rPr>
      </w:pPr>
      <w:r w:rsidRPr="00270242">
        <w:rPr>
          <w:rFonts w:cs="Calibri"/>
          <w:color w:val="000000"/>
          <w:sz w:val="20"/>
          <w:szCs w:val="20"/>
        </w:rPr>
        <w:t>Strongly disagree</w:t>
      </w:r>
      <w:r w:rsidRPr="00270242">
        <w:rPr>
          <w:rFonts w:cs="Calibri"/>
          <w:color w:val="000000"/>
          <w:sz w:val="20"/>
          <w:szCs w:val="20"/>
        </w:rPr>
        <w:tab/>
      </w:r>
      <w:r w:rsidR="00313019">
        <w:rPr>
          <w:rFonts w:cs="Calibri"/>
          <w:color w:val="000000"/>
          <w:sz w:val="20"/>
          <w:szCs w:val="20"/>
        </w:rPr>
        <w:tab/>
      </w:r>
      <w:r w:rsidRPr="00270242">
        <w:rPr>
          <w:rFonts w:cs="Calibri"/>
          <w:color w:val="000000"/>
          <w:sz w:val="20"/>
          <w:szCs w:val="20"/>
        </w:rPr>
        <w:t>04</w:t>
      </w:r>
    </w:p>
    <w:p w14:paraId="55C3126E" w14:textId="04826BA3" w:rsidR="006269DD" w:rsidRDefault="00270242" w:rsidP="00270242">
      <w:pPr>
        <w:rPr>
          <w:rFonts w:cs="Calibri"/>
          <w:color w:val="000000"/>
          <w:sz w:val="20"/>
          <w:szCs w:val="20"/>
        </w:rPr>
      </w:pPr>
      <w:r w:rsidRPr="00270242">
        <w:rPr>
          <w:rFonts w:cs="Calibri"/>
          <w:color w:val="000000"/>
          <w:sz w:val="20"/>
          <w:szCs w:val="20"/>
        </w:rPr>
        <w:t>Don't know</w:t>
      </w:r>
      <w:r w:rsidRPr="00270242">
        <w:rPr>
          <w:rFonts w:cs="Calibri"/>
          <w:color w:val="000000"/>
          <w:sz w:val="20"/>
          <w:szCs w:val="20"/>
        </w:rPr>
        <w:tab/>
      </w:r>
      <w:r w:rsidR="00313019">
        <w:rPr>
          <w:rFonts w:cs="Calibri"/>
          <w:color w:val="000000"/>
          <w:sz w:val="20"/>
          <w:szCs w:val="20"/>
        </w:rPr>
        <w:tab/>
      </w:r>
      <w:r w:rsidRPr="00270242">
        <w:rPr>
          <w:rFonts w:cs="Calibri"/>
          <w:color w:val="000000"/>
          <w:sz w:val="20"/>
          <w:szCs w:val="20"/>
        </w:rPr>
        <w:t>98</w:t>
      </w:r>
    </w:p>
    <w:p w14:paraId="2A1A8CAB" w14:textId="77777777" w:rsidR="00875C57" w:rsidRDefault="00875C57" w:rsidP="00270242">
      <w:pPr>
        <w:rPr>
          <w:rFonts w:cs="Calibri"/>
          <w:color w:val="000000"/>
          <w:sz w:val="20"/>
          <w:szCs w:val="20"/>
        </w:rPr>
      </w:pPr>
    </w:p>
    <w:p w14:paraId="67019E7B" w14:textId="77777777" w:rsidR="0010554B" w:rsidRDefault="0010554B" w:rsidP="00270242">
      <w:pPr>
        <w:rPr>
          <w:rFonts w:cs="Calibri"/>
          <w:color w:val="000000"/>
          <w:sz w:val="20"/>
          <w:szCs w:val="20"/>
        </w:rPr>
      </w:pPr>
    </w:p>
    <w:p w14:paraId="65F2C477" w14:textId="77777777" w:rsidR="0080545D" w:rsidRPr="004A666B" w:rsidRDefault="0080545D" w:rsidP="0080545D">
      <w:r w:rsidRPr="004A666B">
        <w:t xml:space="preserve">[ASK </w:t>
      </w:r>
      <w:r>
        <w:t>if Q2=01-02</w:t>
      </w:r>
      <w:r w:rsidRPr="004A666B">
        <w:t>]</w:t>
      </w:r>
    </w:p>
    <w:p w14:paraId="2D67F2CE" w14:textId="7D694705" w:rsidR="0080545D" w:rsidRDefault="0080545D" w:rsidP="0080545D">
      <w:pPr>
        <w:rPr>
          <w:b/>
          <w:bCs/>
        </w:rPr>
      </w:pPr>
      <w:r w:rsidRPr="00A66ABA">
        <w:rPr>
          <w:b/>
          <w:bCs/>
        </w:rPr>
        <w:t>Q</w:t>
      </w:r>
      <w:r>
        <w:rPr>
          <w:b/>
          <w:bCs/>
        </w:rPr>
        <w:t>8</w:t>
      </w:r>
    </w:p>
    <w:p w14:paraId="149CC9AA" w14:textId="5DF1378D" w:rsidR="008B6D95" w:rsidRDefault="008B6D95" w:rsidP="0080545D">
      <w:pPr>
        <w:rPr>
          <w:rFonts w:cs="Calibri"/>
          <w:b/>
          <w:bCs/>
          <w:color w:val="000000"/>
          <w:sz w:val="20"/>
          <w:szCs w:val="20"/>
        </w:rPr>
      </w:pPr>
      <w:r w:rsidRPr="006C277A">
        <w:rPr>
          <w:rFonts w:cs="Calibri"/>
          <w:b/>
          <w:bCs/>
          <w:color w:val="000000"/>
          <w:sz w:val="20"/>
          <w:szCs w:val="20"/>
        </w:rPr>
        <w:t xml:space="preserve">Please indicate whether you strongly agree, somewhat agree, somewhat disagree or strongly disagree with the following statements about the National Film Board. </w:t>
      </w:r>
      <w:r w:rsidRPr="00A21AEF">
        <w:rPr>
          <w:rFonts w:cs="Calibri"/>
          <w:b/>
          <w:bCs/>
          <w:color w:val="000000"/>
          <w:sz w:val="20"/>
          <w:szCs w:val="20"/>
        </w:rPr>
        <w:t>The National Film Board… [READ ITEM]</w:t>
      </w:r>
    </w:p>
    <w:p w14:paraId="399030E2" w14:textId="77777777" w:rsidR="008B6D95" w:rsidRDefault="008B6D95" w:rsidP="0080545D">
      <w:pPr>
        <w:rPr>
          <w:rFonts w:cs="Calibri"/>
          <w:b/>
          <w:bCs/>
          <w:color w:val="000000"/>
          <w:sz w:val="20"/>
          <w:szCs w:val="20"/>
        </w:rPr>
      </w:pPr>
    </w:p>
    <w:p w14:paraId="754842FE" w14:textId="703F0F7E" w:rsidR="001A56D4" w:rsidRDefault="001A56D4" w:rsidP="0080545D">
      <w:pPr>
        <w:rPr>
          <w:rFonts w:cs="Calibri"/>
          <w:color w:val="000000"/>
          <w:sz w:val="20"/>
          <w:szCs w:val="20"/>
        </w:rPr>
      </w:pPr>
      <w:r w:rsidRPr="006C277A">
        <w:rPr>
          <w:rFonts w:cs="Calibri"/>
          <w:color w:val="000000"/>
          <w:sz w:val="20"/>
          <w:szCs w:val="20"/>
        </w:rPr>
        <w:t>Creates audio-visual productions that are relevant to you</w:t>
      </w:r>
    </w:p>
    <w:p w14:paraId="348DB362" w14:textId="3B277F5C" w:rsidR="00995F6F" w:rsidRDefault="00995F6F" w:rsidP="0080545D">
      <w:pPr>
        <w:rPr>
          <w:rFonts w:cs="Calibri"/>
          <w:color w:val="000000"/>
          <w:sz w:val="20"/>
          <w:szCs w:val="20"/>
        </w:rPr>
      </w:pPr>
      <w:r w:rsidRPr="006C277A">
        <w:rPr>
          <w:rFonts w:cs="Calibri"/>
          <w:color w:val="000000"/>
          <w:sz w:val="20"/>
          <w:szCs w:val="20"/>
        </w:rPr>
        <w:t>Creates challenging audio-visual productions</w:t>
      </w:r>
    </w:p>
    <w:p w14:paraId="1292FBC8" w14:textId="2BD1EBEB" w:rsidR="00463417" w:rsidRDefault="00463417" w:rsidP="0080545D">
      <w:pPr>
        <w:rPr>
          <w:rFonts w:cs="Calibri"/>
          <w:color w:val="000000"/>
          <w:sz w:val="20"/>
          <w:szCs w:val="20"/>
        </w:rPr>
      </w:pPr>
      <w:r w:rsidRPr="006C277A">
        <w:rPr>
          <w:rFonts w:cs="Calibri"/>
          <w:color w:val="000000"/>
          <w:sz w:val="20"/>
          <w:szCs w:val="20"/>
        </w:rPr>
        <w:t>Is an organization that you feel connected with</w:t>
      </w:r>
    </w:p>
    <w:p w14:paraId="7259A37E" w14:textId="73E20232" w:rsidR="007B2E2F" w:rsidRDefault="007B2E2F" w:rsidP="0080545D">
      <w:pPr>
        <w:rPr>
          <w:rFonts w:cs="Calibri"/>
          <w:color w:val="000000"/>
          <w:sz w:val="20"/>
          <w:szCs w:val="20"/>
        </w:rPr>
      </w:pPr>
      <w:r w:rsidRPr="006C277A">
        <w:rPr>
          <w:rFonts w:cs="Calibri"/>
          <w:color w:val="000000"/>
          <w:sz w:val="20"/>
          <w:szCs w:val="20"/>
        </w:rPr>
        <w:t>Produces works that provide a better understanding of Canada</w:t>
      </w:r>
    </w:p>
    <w:p w14:paraId="51ADF5DE" w14:textId="19BE3239" w:rsidR="006127D7" w:rsidRDefault="006127D7" w:rsidP="0080545D">
      <w:pPr>
        <w:rPr>
          <w:rFonts w:cs="Calibri"/>
          <w:color w:val="000000"/>
          <w:sz w:val="20"/>
          <w:szCs w:val="20"/>
        </w:rPr>
      </w:pPr>
      <w:r w:rsidRPr="006C277A">
        <w:rPr>
          <w:rFonts w:cs="Calibri"/>
          <w:color w:val="000000"/>
          <w:sz w:val="20"/>
          <w:szCs w:val="20"/>
        </w:rPr>
        <w:lastRenderedPageBreak/>
        <w:t>Produces works that provide a better understanding of the world</w:t>
      </w:r>
    </w:p>
    <w:p w14:paraId="52702E9F" w14:textId="34B96C38" w:rsidR="00C97E0F" w:rsidRDefault="00C97E0F" w:rsidP="0080545D">
      <w:pPr>
        <w:rPr>
          <w:rFonts w:cs="Calibri"/>
          <w:color w:val="000000"/>
          <w:sz w:val="20"/>
          <w:szCs w:val="20"/>
        </w:rPr>
      </w:pPr>
      <w:r w:rsidRPr="006C277A">
        <w:rPr>
          <w:rFonts w:cs="Calibri"/>
          <w:color w:val="000000"/>
          <w:sz w:val="20"/>
          <w:szCs w:val="20"/>
        </w:rPr>
        <w:t>Is an organization that produces important films</w:t>
      </w:r>
    </w:p>
    <w:p w14:paraId="47DDCB8E" w14:textId="77777777" w:rsidR="009766CB" w:rsidRDefault="009766CB" w:rsidP="009766CB">
      <w:pPr>
        <w:rPr>
          <w:rFonts w:cs="Calibri"/>
          <w:color w:val="000000"/>
          <w:sz w:val="20"/>
          <w:szCs w:val="20"/>
        </w:rPr>
      </w:pPr>
      <w:r w:rsidRPr="006C277A">
        <w:rPr>
          <w:rFonts w:cs="Calibri"/>
          <w:color w:val="000000"/>
          <w:sz w:val="20"/>
          <w:szCs w:val="20"/>
        </w:rPr>
        <w:t>Is one of this country's hidden treasures that should be made more prominent</w:t>
      </w:r>
    </w:p>
    <w:p w14:paraId="33F70A21" w14:textId="274C6CA1" w:rsidR="002216A5" w:rsidRDefault="002216A5" w:rsidP="009766CB">
      <w:pPr>
        <w:rPr>
          <w:rFonts w:cs="Calibri"/>
          <w:color w:val="000000"/>
          <w:sz w:val="20"/>
          <w:szCs w:val="20"/>
        </w:rPr>
      </w:pPr>
      <w:r w:rsidRPr="006C277A">
        <w:rPr>
          <w:rFonts w:cs="Calibri"/>
          <w:color w:val="000000"/>
          <w:sz w:val="20"/>
          <w:szCs w:val="20"/>
        </w:rPr>
        <w:t>Is more relevant than ever in the digital environment</w:t>
      </w:r>
    </w:p>
    <w:p w14:paraId="748EFE01" w14:textId="4DA4B12C" w:rsidR="001B66BF" w:rsidRDefault="00133D6C" w:rsidP="00270242">
      <w:pPr>
        <w:rPr>
          <w:rFonts w:cs="Calibri"/>
          <w:color w:val="000000"/>
          <w:sz w:val="20"/>
          <w:szCs w:val="20"/>
        </w:rPr>
      </w:pPr>
      <w:r w:rsidRPr="006C277A">
        <w:rPr>
          <w:rFonts w:cs="Calibri"/>
          <w:color w:val="000000"/>
          <w:sz w:val="20"/>
          <w:szCs w:val="20"/>
        </w:rPr>
        <w:t>Creates audio-visual productions that are appealing to you</w:t>
      </w:r>
    </w:p>
    <w:p w14:paraId="2305A1FC" w14:textId="0CBF372E" w:rsidR="001B66BF" w:rsidRDefault="001B66BF" w:rsidP="001B66BF">
      <w:pPr>
        <w:rPr>
          <w:rFonts w:cs="Calibri"/>
          <w:color w:val="000000"/>
          <w:sz w:val="20"/>
          <w:szCs w:val="20"/>
        </w:rPr>
      </w:pPr>
      <w:r w:rsidRPr="00740449">
        <w:rPr>
          <w:rFonts w:cs="Calibri"/>
          <w:color w:val="000000"/>
          <w:sz w:val="20"/>
          <w:szCs w:val="20"/>
        </w:rPr>
        <w:t>&lt;</w:t>
      </w:r>
      <w:r w:rsidR="00873BE3" w:rsidRPr="00873BE3">
        <w:rPr>
          <w:rFonts w:cs="Calibri"/>
          <w:color w:val="000000"/>
          <w:sz w:val="20"/>
          <w:szCs w:val="20"/>
        </w:rPr>
        <w:t xml:space="preserve"> </w:t>
      </w:r>
      <w:r w:rsidR="00873BE3" w:rsidRPr="006C277A">
        <w:rPr>
          <w:rFonts w:cs="Calibri"/>
          <w:color w:val="000000"/>
          <w:sz w:val="20"/>
          <w:szCs w:val="20"/>
        </w:rPr>
        <w:t>Is worthy of government funding</w:t>
      </w:r>
      <w:r>
        <w:rPr>
          <w:rFonts w:cs="Calibri"/>
          <w:color w:val="000000"/>
          <w:sz w:val="20"/>
          <w:szCs w:val="20"/>
        </w:rPr>
        <w:t>/</w:t>
      </w:r>
      <w:r w:rsidR="00AA3050" w:rsidRPr="00AA3050">
        <w:rPr>
          <w:rFonts w:cs="Calibri"/>
          <w:color w:val="000000"/>
          <w:sz w:val="20"/>
          <w:szCs w:val="20"/>
        </w:rPr>
        <w:t xml:space="preserve"> </w:t>
      </w:r>
      <w:r w:rsidR="00AA3050" w:rsidRPr="006C277A">
        <w:rPr>
          <w:rFonts w:cs="Calibri"/>
          <w:color w:val="000000"/>
          <w:sz w:val="20"/>
          <w:szCs w:val="20"/>
        </w:rPr>
        <w:t>Should not receive government funding</w:t>
      </w:r>
      <w:r w:rsidR="00AA3050" w:rsidRPr="00740449">
        <w:rPr>
          <w:rFonts w:cs="Calibri"/>
          <w:color w:val="000000"/>
          <w:sz w:val="20"/>
          <w:szCs w:val="20"/>
        </w:rPr>
        <w:t xml:space="preserve"> </w:t>
      </w:r>
      <w:r w:rsidRPr="00740449">
        <w:rPr>
          <w:rFonts w:cs="Calibri"/>
          <w:color w:val="000000"/>
          <w:sz w:val="20"/>
          <w:szCs w:val="20"/>
        </w:rPr>
        <w:t>&gt;</w:t>
      </w:r>
    </w:p>
    <w:p w14:paraId="53A6AFF9" w14:textId="77777777" w:rsidR="001B66BF" w:rsidRDefault="001B66BF" w:rsidP="00270242">
      <w:pPr>
        <w:rPr>
          <w:rFonts w:cs="Calibri"/>
          <w:color w:val="000000"/>
          <w:sz w:val="20"/>
          <w:szCs w:val="20"/>
        </w:rPr>
      </w:pPr>
    </w:p>
    <w:p w14:paraId="6E1EDF22" w14:textId="77777777" w:rsidR="00133D6C" w:rsidRDefault="00133D6C" w:rsidP="00133D6C">
      <w:pPr>
        <w:rPr>
          <w:rFonts w:cs="Calibri"/>
          <w:color w:val="000000"/>
          <w:sz w:val="20"/>
          <w:szCs w:val="20"/>
        </w:rPr>
      </w:pPr>
      <w:r>
        <w:rPr>
          <w:rFonts w:cs="Calibri"/>
          <w:color w:val="000000"/>
          <w:sz w:val="20"/>
          <w:szCs w:val="20"/>
        </w:rPr>
        <w:t xml:space="preserve">Choices: </w:t>
      </w:r>
    </w:p>
    <w:p w14:paraId="316319C2" w14:textId="77777777" w:rsidR="00133D6C" w:rsidRPr="00270242" w:rsidRDefault="00133D6C" w:rsidP="00133D6C">
      <w:pPr>
        <w:rPr>
          <w:rFonts w:cs="Calibri"/>
          <w:color w:val="000000"/>
          <w:sz w:val="20"/>
          <w:szCs w:val="20"/>
        </w:rPr>
      </w:pPr>
      <w:r w:rsidRPr="00270242">
        <w:rPr>
          <w:rFonts w:cs="Calibri"/>
          <w:color w:val="000000"/>
          <w:sz w:val="20"/>
          <w:szCs w:val="20"/>
        </w:rPr>
        <w:t>Strongly agree</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01</w:t>
      </w:r>
    </w:p>
    <w:p w14:paraId="41DFEB70" w14:textId="77777777" w:rsidR="00133D6C" w:rsidRPr="00270242" w:rsidRDefault="00133D6C" w:rsidP="00133D6C">
      <w:pPr>
        <w:rPr>
          <w:rFonts w:cs="Calibri"/>
          <w:color w:val="000000"/>
          <w:sz w:val="20"/>
          <w:szCs w:val="20"/>
        </w:rPr>
      </w:pPr>
      <w:r w:rsidRPr="00270242">
        <w:rPr>
          <w:rFonts w:cs="Calibri"/>
          <w:color w:val="000000"/>
          <w:sz w:val="20"/>
          <w:szCs w:val="20"/>
        </w:rPr>
        <w:t>Somewhat agree</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02</w:t>
      </w:r>
    </w:p>
    <w:p w14:paraId="4657F7DC" w14:textId="77777777" w:rsidR="00133D6C" w:rsidRPr="00270242" w:rsidRDefault="00133D6C" w:rsidP="00133D6C">
      <w:pPr>
        <w:rPr>
          <w:rFonts w:cs="Calibri"/>
          <w:color w:val="000000"/>
          <w:sz w:val="20"/>
          <w:szCs w:val="20"/>
        </w:rPr>
      </w:pPr>
      <w:r w:rsidRPr="00270242">
        <w:rPr>
          <w:rFonts w:cs="Calibri"/>
          <w:color w:val="000000"/>
          <w:sz w:val="20"/>
          <w:szCs w:val="20"/>
        </w:rPr>
        <w:t>Somewhat disagree</w:t>
      </w:r>
      <w:r w:rsidRPr="00270242">
        <w:rPr>
          <w:rFonts w:cs="Calibri"/>
          <w:color w:val="000000"/>
          <w:sz w:val="20"/>
          <w:szCs w:val="20"/>
        </w:rPr>
        <w:tab/>
        <w:t>03</w:t>
      </w:r>
    </w:p>
    <w:p w14:paraId="37CC9A66" w14:textId="77777777" w:rsidR="00133D6C" w:rsidRPr="00270242" w:rsidRDefault="00133D6C" w:rsidP="00133D6C">
      <w:pPr>
        <w:rPr>
          <w:rFonts w:cs="Calibri"/>
          <w:color w:val="000000"/>
          <w:sz w:val="20"/>
          <w:szCs w:val="20"/>
        </w:rPr>
      </w:pPr>
      <w:r w:rsidRPr="00270242">
        <w:rPr>
          <w:rFonts w:cs="Calibri"/>
          <w:color w:val="000000"/>
          <w:sz w:val="20"/>
          <w:szCs w:val="20"/>
        </w:rPr>
        <w:t>Strongly disagree</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04</w:t>
      </w:r>
    </w:p>
    <w:p w14:paraId="3F4C0EFA" w14:textId="77777777" w:rsidR="00133D6C" w:rsidRDefault="00133D6C" w:rsidP="00133D6C">
      <w:pPr>
        <w:rPr>
          <w:rFonts w:cs="Calibri"/>
          <w:color w:val="000000"/>
          <w:sz w:val="20"/>
          <w:szCs w:val="20"/>
        </w:rPr>
      </w:pPr>
      <w:r w:rsidRPr="00270242">
        <w:rPr>
          <w:rFonts w:cs="Calibri"/>
          <w:color w:val="000000"/>
          <w:sz w:val="20"/>
          <w:szCs w:val="20"/>
        </w:rPr>
        <w:t>Don't know</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98</w:t>
      </w:r>
    </w:p>
    <w:p w14:paraId="1C0AE9BF" w14:textId="77777777" w:rsidR="00133D6C" w:rsidRDefault="00133D6C" w:rsidP="00270242">
      <w:pPr>
        <w:rPr>
          <w:rFonts w:cs="Calibri"/>
          <w:color w:val="000000"/>
          <w:sz w:val="20"/>
          <w:szCs w:val="20"/>
        </w:rPr>
      </w:pPr>
    </w:p>
    <w:p w14:paraId="6B7B016D" w14:textId="77777777" w:rsidR="003F76D9" w:rsidRDefault="003F76D9" w:rsidP="00270242">
      <w:pPr>
        <w:rPr>
          <w:rFonts w:cs="Calibri"/>
          <w:color w:val="000000"/>
          <w:sz w:val="20"/>
          <w:szCs w:val="20"/>
        </w:rPr>
      </w:pPr>
    </w:p>
    <w:p w14:paraId="0574621C" w14:textId="77777777" w:rsidR="00702BF4" w:rsidRPr="004A666B" w:rsidRDefault="00702BF4" w:rsidP="00702BF4">
      <w:r w:rsidRPr="004A666B">
        <w:t xml:space="preserve">[ASK </w:t>
      </w:r>
      <w:r>
        <w:t>if Q2=01-02</w:t>
      </w:r>
      <w:r w:rsidRPr="004A666B">
        <w:t>]</w:t>
      </w:r>
    </w:p>
    <w:p w14:paraId="5CE46FB0" w14:textId="4586EFDE" w:rsidR="00702BF4" w:rsidRDefault="00702BF4" w:rsidP="00702BF4">
      <w:pPr>
        <w:rPr>
          <w:b/>
          <w:bCs/>
        </w:rPr>
      </w:pPr>
      <w:r w:rsidRPr="00A66ABA">
        <w:rPr>
          <w:b/>
          <w:bCs/>
        </w:rPr>
        <w:t>Q</w:t>
      </w:r>
      <w:r w:rsidR="00A57B08">
        <w:rPr>
          <w:b/>
          <w:bCs/>
        </w:rPr>
        <w:t>9</w:t>
      </w:r>
    </w:p>
    <w:p w14:paraId="5C3A1D3E" w14:textId="4F7EB34C" w:rsidR="00A57B08" w:rsidRDefault="004E2CF1" w:rsidP="00702BF4">
      <w:pPr>
        <w:rPr>
          <w:rFonts w:cs="Calibri"/>
          <w:b/>
          <w:bCs/>
          <w:color w:val="000000"/>
          <w:sz w:val="20"/>
          <w:szCs w:val="20"/>
        </w:rPr>
      </w:pPr>
      <w:r w:rsidRPr="006C277A">
        <w:rPr>
          <w:rFonts w:cs="Calibri"/>
          <w:b/>
          <w:bCs/>
          <w:color w:val="000000"/>
          <w:sz w:val="20"/>
          <w:szCs w:val="20"/>
        </w:rPr>
        <w:t>Please indicate whether you strongly agree, somewhat agree, somewhat disagree or strongly disagree with the following statements about the National Film Board.</w:t>
      </w:r>
    </w:p>
    <w:p w14:paraId="080910BE" w14:textId="77777777" w:rsidR="004E2CF1" w:rsidRDefault="004E2CF1" w:rsidP="00702BF4">
      <w:pPr>
        <w:rPr>
          <w:rFonts w:cs="Calibri"/>
          <w:b/>
          <w:bCs/>
          <w:color w:val="000000"/>
          <w:sz w:val="20"/>
          <w:szCs w:val="20"/>
        </w:rPr>
      </w:pPr>
    </w:p>
    <w:p w14:paraId="4353FDBB" w14:textId="47FBA42D" w:rsidR="004E2CF1" w:rsidRDefault="00FF2FC5" w:rsidP="00702BF4">
      <w:pPr>
        <w:rPr>
          <w:rFonts w:cs="Calibri"/>
          <w:color w:val="000000"/>
          <w:sz w:val="20"/>
          <w:szCs w:val="20"/>
        </w:rPr>
      </w:pPr>
      <w:r w:rsidRPr="006C277A">
        <w:rPr>
          <w:rFonts w:cs="Calibri"/>
          <w:color w:val="000000"/>
          <w:sz w:val="20"/>
          <w:szCs w:val="20"/>
        </w:rPr>
        <w:t>It is easy for you to find NFB content</w:t>
      </w:r>
    </w:p>
    <w:p w14:paraId="7F556672" w14:textId="77777777" w:rsidR="00F458E6" w:rsidRPr="006C277A" w:rsidRDefault="00F458E6" w:rsidP="00F458E6">
      <w:pPr>
        <w:rPr>
          <w:rFonts w:cs="Calibri"/>
          <w:color w:val="000000"/>
          <w:sz w:val="20"/>
          <w:szCs w:val="20"/>
        </w:rPr>
      </w:pPr>
      <w:r w:rsidRPr="006C277A">
        <w:rPr>
          <w:rFonts w:cs="Calibri"/>
          <w:color w:val="000000"/>
          <w:sz w:val="20"/>
          <w:szCs w:val="20"/>
        </w:rPr>
        <w:t>You feel that you are hearing more about the NFB or NFB films in recent years than ever before</w:t>
      </w:r>
    </w:p>
    <w:p w14:paraId="0BBD53A8" w14:textId="3D6CB48A" w:rsidR="00FF2FC5" w:rsidRDefault="00CC3A32" w:rsidP="00702BF4">
      <w:pPr>
        <w:rPr>
          <w:rFonts w:cs="Calibri"/>
          <w:color w:val="000000"/>
          <w:sz w:val="20"/>
          <w:szCs w:val="20"/>
        </w:rPr>
      </w:pPr>
      <w:r w:rsidRPr="006C277A">
        <w:rPr>
          <w:rFonts w:cs="Calibri"/>
          <w:color w:val="000000"/>
          <w:sz w:val="20"/>
          <w:szCs w:val="20"/>
        </w:rPr>
        <w:t>You wish it were easier to access NFB content online</w:t>
      </w:r>
    </w:p>
    <w:p w14:paraId="580B826D" w14:textId="4C97759D" w:rsidR="00175E8A" w:rsidRDefault="00175E8A" w:rsidP="00702BF4">
      <w:pPr>
        <w:rPr>
          <w:rFonts w:cs="Calibri"/>
          <w:b/>
          <w:bCs/>
          <w:color w:val="000000"/>
          <w:sz w:val="20"/>
          <w:szCs w:val="20"/>
        </w:rPr>
      </w:pPr>
      <w:r w:rsidRPr="006C277A">
        <w:rPr>
          <w:rFonts w:cs="Calibri"/>
          <w:color w:val="000000"/>
          <w:sz w:val="20"/>
          <w:szCs w:val="20"/>
        </w:rPr>
        <w:t>You access NFB productions more now that they are easily accessible online</w:t>
      </w:r>
    </w:p>
    <w:p w14:paraId="2A38C854" w14:textId="77777777" w:rsidR="004E2CF1" w:rsidRDefault="004E2CF1" w:rsidP="00702BF4">
      <w:pPr>
        <w:rPr>
          <w:rFonts w:cs="Calibri"/>
          <w:b/>
          <w:bCs/>
          <w:color w:val="000000"/>
          <w:sz w:val="20"/>
          <w:szCs w:val="20"/>
        </w:rPr>
      </w:pPr>
    </w:p>
    <w:p w14:paraId="45FFE3BC" w14:textId="77777777" w:rsidR="004E2CF1" w:rsidRDefault="004E2CF1" w:rsidP="004E2CF1">
      <w:pPr>
        <w:rPr>
          <w:rFonts w:cs="Calibri"/>
          <w:color w:val="000000"/>
          <w:sz w:val="20"/>
          <w:szCs w:val="20"/>
        </w:rPr>
      </w:pPr>
      <w:r>
        <w:rPr>
          <w:rFonts w:cs="Calibri"/>
          <w:color w:val="000000"/>
          <w:sz w:val="20"/>
          <w:szCs w:val="20"/>
        </w:rPr>
        <w:t xml:space="preserve">Choices: </w:t>
      </w:r>
    </w:p>
    <w:p w14:paraId="04D072F3" w14:textId="77777777" w:rsidR="004E2CF1" w:rsidRPr="00270242" w:rsidRDefault="004E2CF1" w:rsidP="004E2CF1">
      <w:pPr>
        <w:rPr>
          <w:rFonts w:cs="Calibri"/>
          <w:color w:val="000000"/>
          <w:sz w:val="20"/>
          <w:szCs w:val="20"/>
        </w:rPr>
      </w:pPr>
      <w:r w:rsidRPr="00270242">
        <w:rPr>
          <w:rFonts w:cs="Calibri"/>
          <w:color w:val="000000"/>
          <w:sz w:val="20"/>
          <w:szCs w:val="20"/>
        </w:rPr>
        <w:t>Strongly agree</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01</w:t>
      </w:r>
    </w:p>
    <w:p w14:paraId="4BD68AF9" w14:textId="77777777" w:rsidR="004E2CF1" w:rsidRPr="00270242" w:rsidRDefault="004E2CF1" w:rsidP="004E2CF1">
      <w:pPr>
        <w:rPr>
          <w:rFonts w:cs="Calibri"/>
          <w:color w:val="000000"/>
          <w:sz w:val="20"/>
          <w:szCs w:val="20"/>
        </w:rPr>
      </w:pPr>
      <w:r w:rsidRPr="00270242">
        <w:rPr>
          <w:rFonts w:cs="Calibri"/>
          <w:color w:val="000000"/>
          <w:sz w:val="20"/>
          <w:szCs w:val="20"/>
        </w:rPr>
        <w:t>Somewhat agree</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02</w:t>
      </w:r>
    </w:p>
    <w:p w14:paraId="009E633A" w14:textId="77777777" w:rsidR="004E2CF1" w:rsidRPr="00270242" w:rsidRDefault="004E2CF1" w:rsidP="004E2CF1">
      <w:pPr>
        <w:rPr>
          <w:rFonts w:cs="Calibri"/>
          <w:color w:val="000000"/>
          <w:sz w:val="20"/>
          <w:szCs w:val="20"/>
        </w:rPr>
      </w:pPr>
      <w:r w:rsidRPr="00270242">
        <w:rPr>
          <w:rFonts w:cs="Calibri"/>
          <w:color w:val="000000"/>
          <w:sz w:val="20"/>
          <w:szCs w:val="20"/>
        </w:rPr>
        <w:t>Somewhat disagree</w:t>
      </w:r>
      <w:r w:rsidRPr="00270242">
        <w:rPr>
          <w:rFonts w:cs="Calibri"/>
          <w:color w:val="000000"/>
          <w:sz w:val="20"/>
          <w:szCs w:val="20"/>
        </w:rPr>
        <w:tab/>
        <w:t>03</w:t>
      </w:r>
    </w:p>
    <w:p w14:paraId="575169B5" w14:textId="77777777" w:rsidR="004E2CF1" w:rsidRPr="00270242" w:rsidRDefault="004E2CF1" w:rsidP="004E2CF1">
      <w:pPr>
        <w:rPr>
          <w:rFonts w:cs="Calibri"/>
          <w:color w:val="000000"/>
          <w:sz w:val="20"/>
          <w:szCs w:val="20"/>
        </w:rPr>
      </w:pPr>
      <w:r w:rsidRPr="00270242">
        <w:rPr>
          <w:rFonts w:cs="Calibri"/>
          <w:color w:val="000000"/>
          <w:sz w:val="20"/>
          <w:szCs w:val="20"/>
        </w:rPr>
        <w:t>Strongly disagree</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04</w:t>
      </w:r>
    </w:p>
    <w:p w14:paraId="69512316" w14:textId="77777777" w:rsidR="004E2CF1" w:rsidRDefault="004E2CF1" w:rsidP="004E2CF1">
      <w:pPr>
        <w:rPr>
          <w:rFonts w:cs="Calibri"/>
          <w:color w:val="000000"/>
          <w:sz w:val="20"/>
          <w:szCs w:val="20"/>
        </w:rPr>
      </w:pPr>
      <w:r w:rsidRPr="00270242">
        <w:rPr>
          <w:rFonts w:cs="Calibri"/>
          <w:color w:val="000000"/>
          <w:sz w:val="20"/>
          <w:szCs w:val="20"/>
        </w:rPr>
        <w:t>Don't know</w:t>
      </w:r>
      <w:r w:rsidRPr="00270242">
        <w:rPr>
          <w:rFonts w:cs="Calibri"/>
          <w:color w:val="000000"/>
          <w:sz w:val="20"/>
          <w:szCs w:val="20"/>
        </w:rPr>
        <w:tab/>
      </w:r>
      <w:r>
        <w:rPr>
          <w:rFonts w:cs="Calibri"/>
          <w:color w:val="000000"/>
          <w:sz w:val="20"/>
          <w:szCs w:val="20"/>
        </w:rPr>
        <w:tab/>
      </w:r>
      <w:r w:rsidRPr="00270242">
        <w:rPr>
          <w:rFonts w:cs="Calibri"/>
          <w:color w:val="000000"/>
          <w:sz w:val="20"/>
          <w:szCs w:val="20"/>
        </w:rPr>
        <w:t>98</w:t>
      </w:r>
    </w:p>
    <w:p w14:paraId="54905AEB" w14:textId="77777777" w:rsidR="003F76D9" w:rsidRDefault="003F76D9" w:rsidP="00270242">
      <w:pPr>
        <w:rPr>
          <w:rFonts w:cs="Calibri"/>
          <w:color w:val="000000"/>
          <w:sz w:val="20"/>
          <w:szCs w:val="20"/>
        </w:rPr>
      </w:pPr>
    </w:p>
    <w:p w14:paraId="522D2A31" w14:textId="77777777" w:rsidR="0010554B" w:rsidRDefault="0010554B" w:rsidP="00270242">
      <w:pPr>
        <w:rPr>
          <w:rFonts w:cs="Calibri"/>
          <w:color w:val="000000"/>
          <w:sz w:val="20"/>
          <w:szCs w:val="20"/>
        </w:rPr>
      </w:pPr>
    </w:p>
    <w:p w14:paraId="3C2BC4B9" w14:textId="77777777" w:rsidR="00B873B2" w:rsidRPr="004A666B" w:rsidRDefault="00B873B2" w:rsidP="00B873B2">
      <w:r w:rsidRPr="004A666B">
        <w:t xml:space="preserve">[ASK </w:t>
      </w:r>
      <w:r>
        <w:t>if Q2=01-02</w:t>
      </w:r>
      <w:r w:rsidRPr="004A666B">
        <w:t>]</w:t>
      </w:r>
    </w:p>
    <w:p w14:paraId="3D10A255" w14:textId="37F530FA" w:rsidR="00B873B2" w:rsidRPr="0010554B" w:rsidRDefault="00B873B2" w:rsidP="00270242">
      <w:pPr>
        <w:rPr>
          <w:b/>
        </w:rPr>
      </w:pPr>
      <w:r w:rsidRPr="00A66ABA">
        <w:rPr>
          <w:b/>
          <w:bCs/>
        </w:rPr>
        <w:t>Q</w:t>
      </w:r>
      <w:r w:rsidR="00DD69CF">
        <w:rPr>
          <w:b/>
          <w:bCs/>
        </w:rPr>
        <w:t>9_1</w:t>
      </w:r>
    </w:p>
    <w:p w14:paraId="70604E79" w14:textId="43F08EB1" w:rsidR="00B873B2" w:rsidRDefault="00C07E26" w:rsidP="00270242">
      <w:pPr>
        <w:rPr>
          <w:rFonts w:cs="Calibri"/>
          <w:b/>
          <w:bCs/>
          <w:color w:val="000000"/>
          <w:sz w:val="20"/>
          <w:szCs w:val="20"/>
        </w:rPr>
      </w:pPr>
      <w:r w:rsidRPr="006C277A">
        <w:rPr>
          <w:rFonts w:cs="Calibri"/>
          <w:b/>
          <w:bCs/>
          <w:color w:val="000000"/>
          <w:sz w:val="20"/>
          <w:szCs w:val="20"/>
        </w:rPr>
        <w:t>Have you ever visited the NFB.ca website?</w:t>
      </w:r>
    </w:p>
    <w:p w14:paraId="7CA307EA" w14:textId="77777777" w:rsidR="00E3658E" w:rsidRDefault="00E3658E" w:rsidP="00270242">
      <w:pPr>
        <w:rPr>
          <w:rFonts w:cs="Calibri"/>
          <w:b/>
          <w:bCs/>
          <w:color w:val="000000"/>
          <w:sz w:val="20"/>
          <w:szCs w:val="20"/>
        </w:rPr>
      </w:pPr>
    </w:p>
    <w:p w14:paraId="4AF17651" w14:textId="3B6B3F76" w:rsidR="008663E8" w:rsidRPr="008663E8" w:rsidRDefault="008663E8" w:rsidP="008663E8">
      <w:pPr>
        <w:rPr>
          <w:rFonts w:cs="Calibri"/>
          <w:color w:val="000000"/>
          <w:sz w:val="20"/>
          <w:szCs w:val="20"/>
        </w:rPr>
      </w:pPr>
      <w:r w:rsidRPr="008663E8">
        <w:rPr>
          <w:rFonts w:cs="Calibri"/>
          <w:color w:val="000000"/>
          <w:sz w:val="20"/>
          <w:szCs w:val="20"/>
        </w:rPr>
        <w:t>Yes</w:t>
      </w:r>
      <w:r w:rsidRPr="008663E8">
        <w:rPr>
          <w:rFonts w:cs="Calibri"/>
          <w:color w:val="000000"/>
          <w:sz w:val="20"/>
          <w:szCs w:val="20"/>
        </w:rPr>
        <w:tab/>
      </w:r>
      <w:r w:rsidR="00F16AC3">
        <w:rPr>
          <w:rFonts w:cs="Calibri"/>
          <w:color w:val="000000"/>
          <w:sz w:val="20"/>
          <w:szCs w:val="20"/>
        </w:rPr>
        <w:tab/>
      </w:r>
      <w:r w:rsidR="00F16AC3">
        <w:rPr>
          <w:rFonts w:cs="Calibri"/>
          <w:color w:val="000000"/>
          <w:sz w:val="20"/>
          <w:szCs w:val="20"/>
        </w:rPr>
        <w:tab/>
      </w:r>
      <w:r w:rsidR="00F16AC3">
        <w:rPr>
          <w:rFonts w:cs="Calibri"/>
          <w:color w:val="000000"/>
          <w:sz w:val="20"/>
          <w:szCs w:val="20"/>
        </w:rPr>
        <w:tab/>
      </w:r>
      <w:r w:rsidR="00F16AC3">
        <w:rPr>
          <w:rFonts w:cs="Calibri"/>
          <w:color w:val="000000"/>
          <w:sz w:val="20"/>
          <w:szCs w:val="20"/>
        </w:rPr>
        <w:tab/>
      </w:r>
      <w:r w:rsidRPr="008663E8">
        <w:rPr>
          <w:rFonts w:cs="Calibri"/>
          <w:color w:val="000000"/>
          <w:sz w:val="20"/>
          <w:szCs w:val="20"/>
        </w:rPr>
        <w:t>01</w:t>
      </w:r>
    </w:p>
    <w:p w14:paraId="2C54EADA" w14:textId="28FADFDF" w:rsidR="008663E8" w:rsidRPr="008663E8" w:rsidRDefault="008663E8" w:rsidP="008663E8">
      <w:pPr>
        <w:rPr>
          <w:rFonts w:cs="Calibri"/>
          <w:color w:val="000000"/>
          <w:sz w:val="20"/>
          <w:szCs w:val="20"/>
        </w:rPr>
      </w:pPr>
      <w:r w:rsidRPr="008663E8">
        <w:rPr>
          <w:rFonts w:cs="Calibri"/>
          <w:color w:val="000000"/>
          <w:sz w:val="20"/>
          <w:szCs w:val="20"/>
        </w:rPr>
        <w:t>No</w:t>
      </w:r>
      <w:r w:rsidRPr="008663E8">
        <w:rPr>
          <w:rFonts w:cs="Calibri"/>
          <w:color w:val="000000"/>
          <w:sz w:val="20"/>
          <w:szCs w:val="20"/>
        </w:rPr>
        <w:tab/>
      </w:r>
      <w:r w:rsidR="00F16AC3">
        <w:rPr>
          <w:rFonts w:cs="Calibri"/>
          <w:color w:val="000000"/>
          <w:sz w:val="20"/>
          <w:szCs w:val="20"/>
        </w:rPr>
        <w:tab/>
      </w:r>
      <w:r w:rsidR="00F16AC3">
        <w:rPr>
          <w:rFonts w:cs="Calibri"/>
          <w:color w:val="000000"/>
          <w:sz w:val="20"/>
          <w:szCs w:val="20"/>
        </w:rPr>
        <w:tab/>
      </w:r>
      <w:r w:rsidR="00F16AC3">
        <w:rPr>
          <w:rFonts w:cs="Calibri"/>
          <w:color w:val="000000"/>
          <w:sz w:val="20"/>
          <w:szCs w:val="20"/>
        </w:rPr>
        <w:tab/>
      </w:r>
      <w:r w:rsidR="00F16AC3">
        <w:rPr>
          <w:rFonts w:cs="Calibri"/>
          <w:color w:val="000000"/>
          <w:sz w:val="20"/>
          <w:szCs w:val="20"/>
        </w:rPr>
        <w:tab/>
      </w:r>
      <w:r w:rsidRPr="008663E8">
        <w:rPr>
          <w:rFonts w:cs="Calibri"/>
          <w:color w:val="000000"/>
          <w:sz w:val="20"/>
          <w:szCs w:val="20"/>
        </w:rPr>
        <w:t>02</w:t>
      </w:r>
    </w:p>
    <w:p w14:paraId="1F4E7BD1" w14:textId="50C27679" w:rsidR="00C07E26" w:rsidRDefault="008663E8" w:rsidP="008663E8">
      <w:pPr>
        <w:rPr>
          <w:rFonts w:cs="Calibri"/>
          <w:color w:val="000000"/>
          <w:sz w:val="20"/>
          <w:szCs w:val="20"/>
        </w:rPr>
      </w:pPr>
      <w:r w:rsidRPr="008663E8">
        <w:rPr>
          <w:rFonts w:cs="Calibri"/>
          <w:color w:val="000000"/>
          <w:sz w:val="20"/>
          <w:szCs w:val="20"/>
        </w:rPr>
        <w:t>(DO NOT READ) Don’t know/Refusal</w:t>
      </w:r>
      <w:r w:rsidRPr="008663E8">
        <w:rPr>
          <w:rFonts w:cs="Calibri"/>
          <w:color w:val="000000"/>
          <w:sz w:val="20"/>
          <w:szCs w:val="20"/>
        </w:rPr>
        <w:tab/>
        <w:t>99</w:t>
      </w:r>
    </w:p>
    <w:p w14:paraId="157AB9EC" w14:textId="77777777" w:rsidR="00DD69CF" w:rsidRDefault="00DD69CF" w:rsidP="008663E8">
      <w:pPr>
        <w:rPr>
          <w:rFonts w:cs="Calibri"/>
          <w:color w:val="000000"/>
          <w:sz w:val="20"/>
          <w:szCs w:val="20"/>
        </w:rPr>
      </w:pPr>
    </w:p>
    <w:p w14:paraId="228FBF64" w14:textId="77777777" w:rsidR="0010554B" w:rsidRDefault="0010554B" w:rsidP="008663E8">
      <w:pPr>
        <w:rPr>
          <w:rFonts w:cs="Calibri"/>
          <w:color w:val="000000"/>
          <w:sz w:val="20"/>
          <w:szCs w:val="20"/>
        </w:rPr>
      </w:pPr>
    </w:p>
    <w:p w14:paraId="68A9A830" w14:textId="77777777" w:rsidR="00DD69CF" w:rsidRPr="004A666B" w:rsidRDefault="00DD69CF" w:rsidP="00DD69CF">
      <w:r w:rsidRPr="004A666B">
        <w:t xml:space="preserve">[ASK </w:t>
      </w:r>
      <w:r>
        <w:t>if Q2=01-02</w:t>
      </w:r>
      <w:r w:rsidRPr="004A666B">
        <w:t>]</w:t>
      </w:r>
    </w:p>
    <w:p w14:paraId="4FA62F4D" w14:textId="76EBB0BE" w:rsidR="00DD69CF" w:rsidRDefault="00DD69CF" w:rsidP="00DD69CF">
      <w:pPr>
        <w:rPr>
          <w:b/>
          <w:bCs/>
        </w:rPr>
      </w:pPr>
      <w:r w:rsidRPr="00A66ABA">
        <w:rPr>
          <w:b/>
          <w:bCs/>
        </w:rPr>
        <w:t>Q</w:t>
      </w:r>
      <w:r>
        <w:rPr>
          <w:b/>
          <w:bCs/>
        </w:rPr>
        <w:t>9_2</w:t>
      </w:r>
    </w:p>
    <w:p w14:paraId="7F9FFD22" w14:textId="5F97DB23" w:rsidR="00DD69CF" w:rsidRDefault="00977FAD" w:rsidP="008663E8">
      <w:pPr>
        <w:rPr>
          <w:rFonts w:cs="Calibri"/>
          <w:b/>
          <w:bCs/>
          <w:color w:val="000000"/>
          <w:sz w:val="20"/>
          <w:szCs w:val="20"/>
        </w:rPr>
      </w:pPr>
      <w:r w:rsidRPr="006C277A">
        <w:rPr>
          <w:rFonts w:cs="Calibri"/>
          <w:b/>
          <w:bCs/>
          <w:color w:val="000000"/>
          <w:sz w:val="20"/>
          <w:szCs w:val="20"/>
        </w:rPr>
        <w:t>Were you aware that the NFB provides over 5000 films and over 60 interactive web projects, including apps, available for free at nfb.ca?</w:t>
      </w:r>
    </w:p>
    <w:p w14:paraId="40D80676" w14:textId="77777777" w:rsidR="00977FAD" w:rsidRDefault="00977FAD" w:rsidP="008663E8">
      <w:pPr>
        <w:rPr>
          <w:rFonts w:cs="Calibri"/>
          <w:b/>
          <w:bCs/>
          <w:color w:val="000000"/>
          <w:sz w:val="20"/>
          <w:szCs w:val="20"/>
        </w:rPr>
      </w:pPr>
    </w:p>
    <w:p w14:paraId="5D5B9007" w14:textId="2A8F9807" w:rsidR="00687ECC" w:rsidRPr="00687ECC" w:rsidRDefault="00687ECC" w:rsidP="00687ECC">
      <w:pPr>
        <w:rPr>
          <w:rFonts w:cs="Calibri"/>
          <w:color w:val="000000"/>
          <w:sz w:val="20"/>
          <w:szCs w:val="20"/>
        </w:rPr>
      </w:pPr>
      <w:r w:rsidRPr="00687ECC">
        <w:rPr>
          <w:rFonts w:cs="Calibri"/>
          <w:color w:val="000000"/>
          <w:sz w:val="20"/>
          <w:szCs w:val="20"/>
        </w:rPr>
        <w:t>Yes</w:t>
      </w:r>
      <w:r w:rsidRPr="00687ECC">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687ECC">
        <w:rPr>
          <w:rFonts w:cs="Calibri"/>
          <w:color w:val="000000"/>
          <w:sz w:val="20"/>
          <w:szCs w:val="20"/>
        </w:rPr>
        <w:t>01</w:t>
      </w:r>
    </w:p>
    <w:p w14:paraId="1CB13230" w14:textId="1CC772E6" w:rsidR="00687ECC" w:rsidRPr="00687ECC" w:rsidRDefault="00687ECC" w:rsidP="00687ECC">
      <w:pPr>
        <w:rPr>
          <w:rFonts w:cs="Calibri"/>
          <w:color w:val="000000"/>
          <w:sz w:val="20"/>
          <w:szCs w:val="20"/>
        </w:rPr>
      </w:pPr>
      <w:r w:rsidRPr="00687ECC">
        <w:rPr>
          <w:rFonts w:cs="Calibri"/>
          <w:color w:val="000000"/>
          <w:sz w:val="20"/>
          <w:szCs w:val="20"/>
        </w:rPr>
        <w:t>No</w:t>
      </w:r>
      <w:r w:rsidRPr="00687ECC">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687ECC">
        <w:rPr>
          <w:rFonts w:cs="Calibri"/>
          <w:color w:val="000000"/>
          <w:sz w:val="20"/>
          <w:szCs w:val="20"/>
        </w:rPr>
        <w:t>02</w:t>
      </w:r>
    </w:p>
    <w:p w14:paraId="0DA6FE0F" w14:textId="54DF2684" w:rsidR="00977FAD" w:rsidRDefault="00687ECC" w:rsidP="00687ECC">
      <w:pPr>
        <w:rPr>
          <w:rFonts w:cs="Calibri"/>
          <w:color w:val="000000"/>
          <w:sz w:val="20"/>
          <w:szCs w:val="20"/>
        </w:rPr>
      </w:pPr>
      <w:r w:rsidRPr="00687ECC">
        <w:rPr>
          <w:rFonts w:cs="Calibri"/>
          <w:color w:val="000000"/>
          <w:sz w:val="20"/>
          <w:szCs w:val="20"/>
        </w:rPr>
        <w:t>(DO NOT READ) Don’t know/Refusal</w:t>
      </w:r>
      <w:r w:rsidRPr="00687ECC">
        <w:rPr>
          <w:rFonts w:cs="Calibri"/>
          <w:color w:val="000000"/>
          <w:sz w:val="20"/>
          <w:szCs w:val="20"/>
        </w:rPr>
        <w:tab/>
        <w:t>99</w:t>
      </w:r>
    </w:p>
    <w:p w14:paraId="4DE94C8C" w14:textId="77777777" w:rsidR="00DD69CF" w:rsidRDefault="00DD69CF" w:rsidP="008663E8">
      <w:pPr>
        <w:rPr>
          <w:rFonts w:cs="Calibri"/>
          <w:color w:val="000000"/>
          <w:sz w:val="20"/>
          <w:szCs w:val="20"/>
        </w:rPr>
      </w:pPr>
    </w:p>
    <w:p w14:paraId="33898A83" w14:textId="77777777" w:rsidR="00143F41" w:rsidRDefault="00143F41" w:rsidP="008663E8">
      <w:pPr>
        <w:rPr>
          <w:rFonts w:cs="Calibri"/>
          <w:color w:val="000000"/>
          <w:sz w:val="20"/>
          <w:szCs w:val="20"/>
        </w:rPr>
      </w:pPr>
    </w:p>
    <w:p w14:paraId="38E2EC89" w14:textId="77777777" w:rsidR="006670C3" w:rsidRPr="004A666B" w:rsidRDefault="006670C3" w:rsidP="006670C3">
      <w:r w:rsidRPr="004A666B">
        <w:t xml:space="preserve">[ASK </w:t>
      </w:r>
      <w:r>
        <w:t>if Q2=01-02</w:t>
      </w:r>
      <w:r w:rsidRPr="004A666B">
        <w:t>]</w:t>
      </w:r>
    </w:p>
    <w:p w14:paraId="6CA91D80" w14:textId="1DA940B7" w:rsidR="006670C3" w:rsidRDefault="006670C3" w:rsidP="008663E8">
      <w:pPr>
        <w:rPr>
          <w:rFonts w:cs="Calibri"/>
          <w:color w:val="000000"/>
          <w:sz w:val="20"/>
          <w:szCs w:val="20"/>
        </w:rPr>
      </w:pPr>
      <w:r w:rsidRPr="00A66ABA">
        <w:rPr>
          <w:b/>
          <w:bCs/>
        </w:rPr>
        <w:t>Q</w:t>
      </w:r>
      <w:r>
        <w:rPr>
          <w:b/>
          <w:bCs/>
        </w:rPr>
        <w:t>17</w:t>
      </w:r>
    </w:p>
    <w:p w14:paraId="45E7B064" w14:textId="4520E00A" w:rsidR="00F43285" w:rsidRDefault="003B4008" w:rsidP="008663E8">
      <w:pPr>
        <w:rPr>
          <w:rFonts w:cs="Calibri"/>
          <w:b/>
          <w:bCs/>
          <w:color w:val="000000"/>
          <w:sz w:val="20"/>
          <w:szCs w:val="20"/>
        </w:rPr>
      </w:pPr>
      <w:r w:rsidRPr="006C277A">
        <w:rPr>
          <w:rFonts w:cs="Calibri"/>
          <w:b/>
          <w:bCs/>
          <w:color w:val="000000"/>
          <w:sz w:val="20"/>
          <w:szCs w:val="20"/>
        </w:rPr>
        <w:t>And thinking about the next 12 months, how likely are you to visit the NFB website?</w:t>
      </w:r>
    </w:p>
    <w:p w14:paraId="730C9FE5" w14:textId="77777777" w:rsidR="00E3658E" w:rsidRDefault="00E3658E" w:rsidP="008663E8">
      <w:pPr>
        <w:rPr>
          <w:rFonts w:cs="Calibri"/>
          <w:b/>
          <w:bCs/>
          <w:color w:val="000000"/>
          <w:sz w:val="20"/>
          <w:szCs w:val="20"/>
        </w:rPr>
      </w:pPr>
    </w:p>
    <w:p w14:paraId="12C30FFD" w14:textId="5C28BE32" w:rsidR="00AB25B3" w:rsidRPr="00AB25B3" w:rsidRDefault="00AB25B3" w:rsidP="00AB25B3">
      <w:pPr>
        <w:rPr>
          <w:rFonts w:cs="Calibri"/>
          <w:color w:val="000000"/>
          <w:sz w:val="20"/>
          <w:szCs w:val="20"/>
        </w:rPr>
      </w:pPr>
      <w:r w:rsidRPr="00AB25B3">
        <w:rPr>
          <w:rFonts w:cs="Calibri"/>
          <w:color w:val="000000"/>
          <w:sz w:val="20"/>
          <w:szCs w:val="20"/>
        </w:rPr>
        <w:t>Very likely</w:t>
      </w:r>
      <w:r w:rsidRPr="00AB25B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B25B3">
        <w:rPr>
          <w:rFonts w:cs="Calibri"/>
          <w:color w:val="000000"/>
          <w:sz w:val="20"/>
          <w:szCs w:val="20"/>
        </w:rPr>
        <w:t>01</w:t>
      </w:r>
    </w:p>
    <w:p w14:paraId="60491674" w14:textId="433ED2C6" w:rsidR="00AB25B3" w:rsidRPr="00AB25B3" w:rsidRDefault="00AB25B3" w:rsidP="00AB25B3">
      <w:pPr>
        <w:rPr>
          <w:rFonts w:cs="Calibri"/>
          <w:color w:val="000000"/>
          <w:sz w:val="20"/>
          <w:szCs w:val="20"/>
        </w:rPr>
      </w:pPr>
      <w:r w:rsidRPr="00AB25B3">
        <w:rPr>
          <w:rFonts w:cs="Calibri"/>
          <w:color w:val="000000"/>
          <w:sz w:val="20"/>
          <w:szCs w:val="20"/>
        </w:rPr>
        <w:t>Somewhat likely</w:t>
      </w:r>
      <w:r w:rsidRPr="00AB25B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B25B3">
        <w:rPr>
          <w:rFonts w:cs="Calibri"/>
          <w:color w:val="000000"/>
          <w:sz w:val="20"/>
          <w:szCs w:val="20"/>
        </w:rPr>
        <w:t>02</w:t>
      </w:r>
    </w:p>
    <w:p w14:paraId="6EEF4D29" w14:textId="25B8F294" w:rsidR="00AB25B3" w:rsidRPr="00AB25B3" w:rsidRDefault="00AB25B3" w:rsidP="00AB25B3">
      <w:pPr>
        <w:rPr>
          <w:rFonts w:cs="Calibri"/>
          <w:color w:val="000000"/>
          <w:sz w:val="20"/>
          <w:szCs w:val="20"/>
        </w:rPr>
      </w:pPr>
      <w:r w:rsidRPr="00AB25B3">
        <w:rPr>
          <w:rFonts w:cs="Calibri"/>
          <w:color w:val="000000"/>
          <w:sz w:val="20"/>
          <w:szCs w:val="20"/>
        </w:rPr>
        <w:t>Not very likely</w:t>
      </w:r>
      <w:r w:rsidRPr="00AB25B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B25B3">
        <w:rPr>
          <w:rFonts w:cs="Calibri"/>
          <w:color w:val="000000"/>
          <w:sz w:val="20"/>
          <w:szCs w:val="20"/>
        </w:rPr>
        <w:t>03</w:t>
      </w:r>
    </w:p>
    <w:p w14:paraId="6D7002BF" w14:textId="2A76AC33" w:rsidR="00AB25B3" w:rsidRPr="00AB25B3" w:rsidRDefault="00AB25B3" w:rsidP="00AB25B3">
      <w:pPr>
        <w:rPr>
          <w:rFonts w:cs="Calibri"/>
          <w:color w:val="000000"/>
          <w:sz w:val="20"/>
          <w:szCs w:val="20"/>
        </w:rPr>
      </w:pPr>
      <w:r w:rsidRPr="00AB25B3">
        <w:rPr>
          <w:rFonts w:cs="Calibri"/>
          <w:color w:val="000000"/>
          <w:sz w:val="20"/>
          <w:szCs w:val="20"/>
        </w:rPr>
        <w:t>Not at all likely</w:t>
      </w:r>
      <w:r w:rsidRPr="00AB25B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B25B3">
        <w:rPr>
          <w:rFonts w:cs="Calibri"/>
          <w:color w:val="000000"/>
          <w:sz w:val="20"/>
          <w:szCs w:val="20"/>
        </w:rPr>
        <w:t>04</w:t>
      </w:r>
    </w:p>
    <w:p w14:paraId="09BE593C" w14:textId="7D26461B" w:rsidR="003B4008" w:rsidRDefault="00AB25B3" w:rsidP="00AB25B3">
      <w:pPr>
        <w:rPr>
          <w:rFonts w:cs="Calibri"/>
          <w:color w:val="000000"/>
          <w:sz w:val="20"/>
          <w:szCs w:val="20"/>
        </w:rPr>
      </w:pPr>
      <w:r w:rsidRPr="00AB25B3">
        <w:rPr>
          <w:rFonts w:cs="Calibri"/>
          <w:color w:val="000000"/>
          <w:sz w:val="20"/>
          <w:szCs w:val="20"/>
        </w:rPr>
        <w:t>(DO NOT READ) Don’t know/Refusal</w:t>
      </w:r>
      <w:r w:rsidRPr="00AB25B3">
        <w:rPr>
          <w:rFonts w:cs="Calibri"/>
          <w:color w:val="000000"/>
          <w:sz w:val="20"/>
          <w:szCs w:val="20"/>
        </w:rPr>
        <w:tab/>
        <w:t>99</w:t>
      </w:r>
    </w:p>
    <w:p w14:paraId="670AC538" w14:textId="77777777" w:rsidR="00E3658E" w:rsidRDefault="00E3658E" w:rsidP="00AB25B3">
      <w:pPr>
        <w:rPr>
          <w:rFonts w:cs="Calibri"/>
          <w:color w:val="000000"/>
          <w:sz w:val="20"/>
          <w:szCs w:val="20"/>
        </w:rPr>
      </w:pPr>
    </w:p>
    <w:p w14:paraId="72BF1BBC" w14:textId="77777777" w:rsidR="0098485B" w:rsidRDefault="0098485B" w:rsidP="00AB25B3">
      <w:pPr>
        <w:rPr>
          <w:rFonts w:cs="Calibri"/>
          <w:color w:val="000000"/>
          <w:sz w:val="20"/>
          <w:szCs w:val="20"/>
        </w:rPr>
      </w:pPr>
    </w:p>
    <w:p w14:paraId="731181B8" w14:textId="77777777" w:rsidR="0098485B" w:rsidRPr="004A666B" w:rsidRDefault="0098485B" w:rsidP="0098485B">
      <w:r w:rsidRPr="004A666B">
        <w:t xml:space="preserve">[ASK </w:t>
      </w:r>
      <w:r>
        <w:t>if Q2=01-02</w:t>
      </w:r>
      <w:r w:rsidRPr="004A666B">
        <w:t>]</w:t>
      </w:r>
    </w:p>
    <w:p w14:paraId="01AA5FB7" w14:textId="5C63D897" w:rsidR="0098485B" w:rsidRDefault="0098485B" w:rsidP="0098485B">
      <w:pPr>
        <w:rPr>
          <w:b/>
          <w:bCs/>
        </w:rPr>
      </w:pPr>
      <w:r w:rsidRPr="00A66ABA">
        <w:rPr>
          <w:b/>
          <w:bCs/>
        </w:rPr>
        <w:t>Q</w:t>
      </w:r>
      <w:r>
        <w:rPr>
          <w:b/>
          <w:bCs/>
        </w:rPr>
        <w:t>10</w:t>
      </w:r>
    </w:p>
    <w:p w14:paraId="1599058F" w14:textId="2A770502" w:rsidR="002267D0" w:rsidRDefault="002267D0" w:rsidP="0098485B">
      <w:pPr>
        <w:rPr>
          <w:rFonts w:cs="Calibri"/>
          <w:b/>
          <w:bCs/>
          <w:color w:val="000000"/>
          <w:sz w:val="20"/>
          <w:szCs w:val="20"/>
        </w:rPr>
      </w:pPr>
      <w:r w:rsidRPr="006C277A">
        <w:rPr>
          <w:rFonts w:cs="Calibri"/>
          <w:b/>
          <w:bCs/>
          <w:color w:val="000000"/>
          <w:sz w:val="20"/>
          <w:szCs w:val="20"/>
        </w:rPr>
        <w:t>To the best of your knowledge, have you ever seen an NFB production (i.e., film, interactive experiences, web productions)?</w:t>
      </w:r>
    </w:p>
    <w:p w14:paraId="6D313846" w14:textId="77777777" w:rsidR="002267D0" w:rsidRDefault="002267D0" w:rsidP="0098485B">
      <w:pPr>
        <w:rPr>
          <w:rFonts w:cs="Calibri"/>
          <w:b/>
          <w:bCs/>
          <w:color w:val="000000"/>
          <w:sz w:val="20"/>
          <w:szCs w:val="20"/>
        </w:rPr>
      </w:pPr>
    </w:p>
    <w:p w14:paraId="60DB1917" w14:textId="7DAABAD9" w:rsidR="002C5536" w:rsidRPr="002C5536" w:rsidRDefault="002C5536" w:rsidP="002C5536">
      <w:r w:rsidRPr="002C5536">
        <w:t>Yes</w:t>
      </w:r>
      <w:r w:rsidRPr="002C5536">
        <w:tab/>
      </w:r>
      <w:r>
        <w:tab/>
      </w:r>
      <w:r>
        <w:tab/>
      </w:r>
      <w:r>
        <w:tab/>
      </w:r>
      <w:r>
        <w:tab/>
      </w:r>
      <w:r w:rsidRPr="002C5536">
        <w:t>01</w:t>
      </w:r>
    </w:p>
    <w:p w14:paraId="505E61CB" w14:textId="4858470E" w:rsidR="002C5536" w:rsidRPr="002C5536" w:rsidRDefault="002C5536" w:rsidP="002C5536">
      <w:r w:rsidRPr="002C5536">
        <w:t>No</w:t>
      </w:r>
      <w:r w:rsidRPr="002C5536">
        <w:tab/>
      </w:r>
      <w:r>
        <w:tab/>
      </w:r>
      <w:r>
        <w:tab/>
      </w:r>
      <w:r>
        <w:tab/>
      </w:r>
      <w:r>
        <w:tab/>
      </w:r>
      <w:r w:rsidRPr="002C5536">
        <w:t>02</w:t>
      </w:r>
    </w:p>
    <w:p w14:paraId="48808D6A" w14:textId="4FDA8BCD" w:rsidR="002267D0" w:rsidRPr="002C5536" w:rsidRDefault="002C5536" w:rsidP="002C5536">
      <w:r w:rsidRPr="002C5536">
        <w:t>(DO NOT READ) Don’t know/Refusal</w:t>
      </w:r>
      <w:r w:rsidRPr="002C5536">
        <w:tab/>
        <w:t>99</w:t>
      </w:r>
    </w:p>
    <w:p w14:paraId="1873084B" w14:textId="77777777" w:rsidR="0098485B" w:rsidRDefault="0098485B" w:rsidP="00AB25B3">
      <w:pPr>
        <w:rPr>
          <w:rFonts w:cs="Calibri"/>
          <w:color w:val="000000"/>
          <w:sz w:val="20"/>
          <w:szCs w:val="20"/>
        </w:rPr>
      </w:pPr>
    </w:p>
    <w:p w14:paraId="4442EA9E" w14:textId="77777777" w:rsidR="00E3658E" w:rsidRDefault="00E3658E" w:rsidP="00AB25B3">
      <w:pPr>
        <w:rPr>
          <w:rFonts w:cs="Calibri"/>
          <w:color w:val="000000"/>
          <w:sz w:val="20"/>
          <w:szCs w:val="20"/>
        </w:rPr>
      </w:pPr>
    </w:p>
    <w:p w14:paraId="4C891A39" w14:textId="77777777" w:rsidR="00DC11E9" w:rsidRPr="004A666B" w:rsidRDefault="00DC11E9" w:rsidP="00DC11E9">
      <w:r w:rsidRPr="004A666B">
        <w:t xml:space="preserve">[ASK </w:t>
      </w:r>
      <w:r>
        <w:t>if Q2=01-02</w:t>
      </w:r>
      <w:r w:rsidRPr="004A666B">
        <w:t>]</w:t>
      </w:r>
    </w:p>
    <w:p w14:paraId="42BFD3B3" w14:textId="09E4D2FA" w:rsidR="00DC11E9" w:rsidRDefault="00DC11E9" w:rsidP="00DC11E9">
      <w:pPr>
        <w:rPr>
          <w:b/>
          <w:bCs/>
        </w:rPr>
      </w:pPr>
      <w:r w:rsidRPr="00A66ABA">
        <w:rPr>
          <w:b/>
          <w:bCs/>
        </w:rPr>
        <w:t>Q</w:t>
      </w:r>
      <w:r>
        <w:rPr>
          <w:b/>
          <w:bCs/>
        </w:rPr>
        <w:t>10B</w:t>
      </w:r>
    </w:p>
    <w:p w14:paraId="508B15EB" w14:textId="2D36C96F" w:rsidR="00DC11E9" w:rsidRDefault="00D531BF" w:rsidP="00DC11E9">
      <w:pPr>
        <w:rPr>
          <w:rFonts w:cs="Calibri"/>
          <w:b/>
          <w:bCs/>
          <w:color w:val="000000"/>
          <w:sz w:val="20"/>
          <w:szCs w:val="20"/>
        </w:rPr>
      </w:pPr>
      <w:r w:rsidRPr="006C277A">
        <w:rPr>
          <w:rFonts w:cs="Calibri"/>
          <w:b/>
          <w:bCs/>
          <w:color w:val="000000"/>
          <w:sz w:val="20"/>
          <w:szCs w:val="20"/>
        </w:rPr>
        <w:t>To the best of your knowledge, have you ever seen an NFB production in the last 12 months (i.e., film, interactive experiences, web productions)?</w:t>
      </w:r>
    </w:p>
    <w:p w14:paraId="77D364C9" w14:textId="77777777" w:rsidR="00E3658E" w:rsidRDefault="00E3658E" w:rsidP="00DC11E9">
      <w:pPr>
        <w:rPr>
          <w:rFonts w:cs="Calibri"/>
          <w:b/>
          <w:bCs/>
          <w:color w:val="000000"/>
          <w:sz w:val="20"/>
          <w:szCs w:val="20"/>
        </w:rPr>
      </w:pPr>
    </w:p>
    <w:p w14:paraId="43EC298D" w14:textId="04C69933" w:rsidR="007C74BA" w:rsidRPr="004D16CB" w:rsidRDefault="007C74BA" w:rsidP="007C74BA">
      <w:r w:rsidRPr="004D16CB">
        <w:t>Yes</w:t>
      </w:r>
      <w:r w:rsidRPr="004D16CB">
        <w:tab/>
      </w:r>
      <w:r w:rsidR="004D16CB">
        <w:tab/>
      </w:r>
      <w:r w:rsidR="004D16CB">
        <w:tab/>
      </w:r>
      <w:r w:rsidR="004D16CB">
        <w:tab/>
      </w:r>
      <w:r w:rsidR="004D16CB">
        <w:tab/>
      </w:r>
      <w:r w:rsidRPr="004D16CB">
        <w:t>01</w:t>
      </w:r>
    </w:p>
    <w:p w14:paraId="5602D0ED" w14:textId="7BD4C110" w:rsidR="007C74BA" w:rsidRPr="004D16CB" w:rsidRDefault="007C74BA" w:rsidP="007C74BA">
      <w:r w:rsidRPr="004D16CB">
        <w:t>No</w:t>
      </w:r>
      <w:r w:rsidR="004D16CB">
        <w:tab/>
      </w:r>
      <w:r w:rsidR="004D16CB">
        <w:tab/>
      </w:r>
      <w:r w:rsidR="004D16CB">
        <w:tab/>
      </w:r>
      <w:r w:rsidR="004D16CB">
        <w:tab/>
      </w:r>
      <w:r w:rsidRPr="004D16CB">
        <w:tab/>
        <w:t>02</w:t>
      </w:r>
    </w:p>
    <w:p w14:paraId="75CDDBA4" w14:textId="4515F19C" w:rsidR="008564D8" w:rsidRPr="004D16CB" w:rsidRDefault="007C74BA" w:rsidP="007C74BA">
      <w:r w:rsidRPr="004D16CB">
        <w:t>(DO NOT READ) Don’t know/Refusal</w:t>
      </w:r>
      <w:r w:rsidRPr="004D16CB">
        <w:tab/>
        <w:t>99</w:t>
      </w:r>
    </w:p>
    <w:p w14:paraId="23A5722E" w14:textId="77777777" w:rsidR="00E3658E" w:rsidRPr="004D16CB" w:rsidRDefault="00E3658E" w:rsidP="007C74BA"/>
    <w:p w14:paraId="3AA7AF84" w14:textId="77777777" w:rsidR="002C5536" w:rsidRDefault="002C5536" w:rsidP="00AB25B3">
      <w:pPr>
        <w:rPr>
          <w:rFonts w:cs="Calibri"/>
          <w:color w:val="000000"/>
          <w:sz w:val="20"/>
          <w:szCs w:val="20"/>
        </w:rPr>
      </w:pPr>
    </w:p>
    <w:p w14:paraId="6648781A" w14:textId="3611E054" w:rsidR="00683D78" w:rsidRDefault="00683D78" w:rsidP="00683D78">
      <w:r w:rsidRPr="004A666B">
        <w:t xml:space="preserve">[ASK </w:t>
      </w:r>
      <w:r>
        <w:t>if Q2=01-02 AND IF Q10</w:t>
      </w:r>
      <w:r w:rsidR="00AD773A">
        <w:t>=01</w:t>
      </w:r>
      <w:r w:rsidRPr="004A666B">
        <w:t>]</w:t>
      </w:r>
    </w:p>
    <w:p w14:paraId="7B752465" w14:textId="2C5BC177" w:rsidR="007A6F25" w:rsidRPr="0091525D" w:rsidRDefault="0037150B" w:rsidP="00683D78">
      <w:pPr>
        <w:rPr>
          <w:b/>
          <w:bCs/>
        </w:rPr>
      </w:pPr>
      <w:r w:rsidRPr="0091525D">
        <w:rPr>
          <w:b/>
          <w:bCs/>
        </w:rPr>
        <w:t>Q12</w:t>
      </w:r>
    </w:p>
    <w:p w14:paraId="255D4698" w14:textId="21AA722C" w:rsidR="00AB5413" w:rsidRDefault="0091525D" w:rsidP="00AB25B3">
      <w:pPr>
        <w:rPr>
          <w:rFonts w:cs="Calibri"/>
          <w:b/>
          <w:bCs/>
          <w:color w:val="000000"/>
          <w:sz w:val="20"/>
          <w:szCs w:val="20"/>
        </w:rPr>
      </w:pPr>
      <w:r w:rsidRPr="006C277A">
        <w:rPr>
          <w:rFonts w:cs="Calibri"/>
          <w:b/>
          <w:bCs/>
          <w:color w:val="000000"/>
          <w:sz w:val="20"/>
          <w:szCs w:val="20"/>
        </w:rPr>
        <w:t xml:space="preserve">National Film Board products and productions are accessible from a variety of sources. For each of the following, please indicate whether you have accessed or watched a NFB product or production this way in the past 12 months, have done so before but not in the past 12 months, have never done but were aware you could do this, or were unaware you could access NFB products and productions that way. </w:t>
      </w:r>
      <w:r w:rsidRPr="00E3658E">
        <w:rPr>
          <w:rFonts w:cs="Calibri"/>
          <w:color w:val="000000"/>
          <w:sz w:val="20"/>
          <w:szCs w:val="20"/>
        </w:rPr>
        <w:t>NOTE: Read the answer choices the first time and then read them only as needed</w:t>
      </w:r>
    </w:p>
    <w:p w14:paraId="53E6E799" w14:textId="77777777" w:rsidR="001D2FED" w:rsidRDefault="001D2FED" w:rsidP="00AB25B3">
      <w:pPr>
        <w:rPr>
          <w:rFonts w:cs="Calibri"/>
          <w:b/>
          <w:bCs/>
          <w:color w:val="000000"/>
          <w:sz w:val="20"/>
          <w:szCs w:val="20"/>
        </w:rPr>
      </w:pPr>
    </w:p>
    <w:p w14:paraId="3D69A245" w14:textId="1862C72E" w:rsidR="00853A71" w:rsidRDefault="00D73FC5" w:rsidP="00AB25B3">
      <w:pPr>
        <w:rPr>
          <w:rFonts w:cs="Calibri"/>
          <w:color w:val="000000"/>
          <w:sz w:val="20"/>
          <w:szCs w:val="20"/>
        </w:rPr>
      </w:pPr>
      <w:r w:rsidRPr="00A21AEF">
        <w:rPr>
          <w:rFonts w:cs="Calibri"/>
          <w:color w:val="000000"/>
          <w:sz w:val="20"/>
          <w:szCs w:val="20"/>
        </w:rPr>
        <w:t>TV: broadcast</w:t>
      </w:r>
    </w:p>
    <w:p w14:paraId="035EDC3E" w14:textId="14333EBE" w:rsidR="00D73FC5" w:rsidRDefault="00AD45A9" w:rsidP="00AB25B3">
      <w:pPr>
        <w:rPr>
          <w:rFonts w:cs="Calibri"/>
          <w:color w:val="000000"/>
          <w:sz w:val="20"/>
          <w:szCs w:val="20"/>
        </w:rPr>
      </w:pPr>
      <w:r w:rsidRPr="006C277A">
        <w:rPr>
          <w:rFonts w:cs="Calibri"/>
          <w:color w:val="000000"/>
          <w:sz w:val="20"/>
          <w:szCs w:val="20"/>
        </w:rPr>
        <w:t>Online through NFB website or NFB Films app</w:t>
      </w:r>
    </w:p>
    <w:p w14:paraId="51C5E31B" w14:textId="09EA5A23" w:rsidR="00AD45A9" w:rsidRDefault="00733095" w:rsidP="00AB25B3">
      <w:pPr>
        <w:rPr>
          <w:rFonts w:cs="Calibri"/>
          <w:color w:val="000000"/>
          <w:sz w:val="20"/>
          <w:szCs w:val="20"/>
        </w:rPr>
      </w:pPr>
      <w:r w:rsidRPr="006C277A">
        <w:rPr>
          <w:rFonts w:cs="Calibri"/>
          <w:color w:val="000000"/>
          <w:sz w:val="20"/>
          <w:szCs w:val="20"/>
        </w:rPr>
        <w:t>Social Media: Facebook, YouTube, Vimeo, etc.</w:t>
      </w:r>
    </w:p>
    <w:p w14:paraId="03B82381" w14:textId="4A36B214" w:rsidR="00DC4DEC" w:rsidRDefault="00DC4DEC" w:rsidP="00AB25B3">
      <w:pPr>
        <w:rPr>
          <w:rFonts w:cs="Calibri"/>
          <w:color w:val="000000"/>
          <w:sz w:val="20"/>
          <w:szCs w:val="20"/>
        </w:rPr>
      </w:pPr>
      <w:r w:rsidRPr="006C277A">
        <w:rPr>
          <w:rFonts w:cs="Calibri"/>
          <w:color w:val="000000"/>
          <w:sz w:val="20"/>
          <w:szCs w:val="20"/>
        </w:rPr>
        <w:t>Streaming Platforms: Amazon Prime, CBC Gem, TVO.org, Netflix, Crave, etc.</w:t>
      </w:r>
    </w:p>
    <w:p w14:paraId="7A2DA280" w14:textId="43C008ED" w:rsidR="00F26D67" w:rsidRDefault="00F26D67" w:rsidP="00AB25B3">
      <w:pPr>
        <w:rPr>
          <w:rFonts w:cs="Calibri"/>
          <w:color w:val="000000"/>
          <w:sz w:val="20"/>
          <w:szCs w:val="20"/>
        </w:rPr>
      </w:pPr>
      <w:r w:rsidRPr="006C277A">
        <w:rPr>
          <w:rFonts w:cs="Calibri"/>
          <w:color w:val="000000"/>
          <w:sz w:val="20"/>
          <w:szCs w:val="20"/>
        </w:rPr>
        <w:t>On-board entertainment (Air Canada, Via Rail)</w:t>
      </w:r>
    </w:p>
    <w:p w14:paraId="19B1B387" w14:textId="77777777" w:rsidR="00C55E19" w:rsidRDefault="00C55E19" w:rsidP="00C55E19">
      <w:pPr>
        <w:rPr>
          <w:rFonts w:cs="Calibri"/>
          <w:color w:val="000000"/>
          <w:sz w:val="20"/>
          <w:szCs w:val="20"/>
        </w:rPr>
      </w:pPr>
      <w:r w:rsidRPr="006C277A">
        <w:rPr>
          <w:rFonts w:cs="Calibri"/>
          <w:color w:val="000000"/>
          <w:sz w:val="20"/>
          <w:szCs w:val="20"/>
        </w:rPr>
        <w:t>Public Screening: libraries, festivals, movie theaters or others</w:t>
      </w:r>
    </w:p>
    <w:p w14:paraId="644BC8E9" w14:textId="4A678BBA" w:rsidR="008077B1" w:rsidRDefault="008077B1" w:rsidP="00C55E19">
      <w:pPr>
        <w:rPr>
          <w:rFonts w:cs="Calibri"/>
          <w:color w:val="000000"/>
          <w:sz w:val="20"/>
          <w:szCs w:val="20"/>
        </w:rPr>
      </w:pPr>
      <w:r w:rsidRPr="00A21AEF">
        <w:rPr>
          <w:rFonts w:cs="Calibri"/>
          <w:color w:val="000000"/>
          <w:sz w:val="20"/>
          <w:szCs w:val="20"/>
        </w:rPr>
        <w:t>At school / college / university</w:t>
      </w:r>
    </w:p>
    <w:p w14:paraId="2F80CC99" w14:textId="7B35D658" w:rsidR="00B9406B" w:rsidRDefault="00B9406B" w:rsidP="00C55E19">
      <w:pPr>
        <w:rPr>
          <w:rFonts w:cs="Calibri"/>
          <w:color w:val="000000"/>
          <w:sz w:val="20"/>
          <w:szCs w:val="20"/>
        </w:rPr>
      </w:pPr>
      <w:r w:rsidRPr="006C277A">
        <w:rPr>
          <w:rFonts w:cs="Calibri"/>
          <w:color w:val="000000"/>
          <w:sz w:val="20"/>
          <w:szCs w:val="20"/>
        </w:rPr>
        <w:t>Apps or VR available through app stores</w:t>
      </w:r>
    </w:p>
    <w:p w14:paraId="0E805BCF" w14:textId="6D4ED516" w:rsidR="00CD0406" w:rsidRPr="006C277A" w:rsidRDefault="00CD0406" w:rsidP="00C55E19">
      <w:pPr>
        <w:rPr>
          <w:rFonts w:cs="Calibri"/>
          <w:color w:val="000000"/>
          <w:sz w:val="20"/>
          <w:szCs w:val="20"/>
        </w:rPr>
      </w:pPr>
      <w:r w:rsidRPr="00A21AEF">
        <w:rPr>
          <w:rFonts w:cs="Calibri"/>
          <w:color w:val="000000"/>
          <w:sz w:val="20"/>
          <w:szCs w:val="20"/>
        </w:rPr>
        <w:t>Other (please specify)</w:t>
      </w:r>
    </w:p>
    <w:p w14:paraId="1E96FC2A" w14:textId="77777777" w:rsidR="00F26D67" w:rsidRDefault="00F26D67" w:rsidP="00AB25B3">
      <w:pPr>
        <w:rPr>
          <w:rFonts w:cs="Calibri"/>
          <w:color w:val="000000"/>
          <w:sz w:val="20"/>
          <w:szCs w:val="20"/>
        </w:rPr>
      </w:pPr>
    </w:p>
    <w:p w14:paraId="5288AB34" w14:textId="21AA722C" w:rsidR="001D2FED" w:rsidRDefault="002222F8" w:rsidP="00AB25B3">
      <w:pPr>
        <w:rPr>
          <w:rFonts w:cs="Calibri"/>
          <w:color w:val="000000"/>
          <w:sz w:val="20"/>
          <w:szCs w:val="20"/>
        </w:rPr>
      </w:pPr>
      <w:r>
        <w:rPr>
          <w:rFonts w:cs="Calibri"/>
          <w:color w:val="000000"/>
          <w:sz w:val="20"/>
          <w:szCs w:val="20"/>
        </w:rPr>
        <w:lastRenderedPageBreak/>
        <w:t xml:space="preserve">Choices: </w:t>
      </w:r>
    </w:p>
    <w:p w14:paraId="1DE00556" w14:textId="397974D8" w:rsidR="00B7337F" w:rsidRPr="00B7337F" w:rsidRDefault="00B7337F" w:rsidP="00B7337F">
      <w:pPr>
        <w:rPr>
          <w:rFonts w:cs="Calibri"/>
          <w:color w:val="000000"/>
          <w:sz w:val="20"/>
          <w:szCs w:val="20"/>
        </w:rPr>
      </w:pPr>
      <w:r w:rsidRPr="00B7337F">
        <w:rPr>
          <w:rFonts w:cs="Calibri"/>
          <w:color w:val="000000"/>
          <w:sz w:val="20"/>
          <w:szCs w:val="20"/>
        </w:rPr>
        <w:t>Have accessed or watched a NFB product or production this way in the past 12 months</w:t>
      </w:r>
      <w:r>
        <w:rPr>
          <w:rFonts w:cs="Calibri"/>
          <w:color w:val="000000"/>
          <w:sz w:val="20"/>
          <w:szCs w:val="20"/>
        </w:rPr>
        <w:tab/>
      </w:r>
      <w:r w:rsidRPr="00B7337F">
        <w:rPr>
          <w:rFonts w:cs="Calibri"/>
          <w:color w:val="000000"/>
          <w:sz w:val="20"/>
          <w:szCs w:val="20"/>
        </w:rPr>
        <w:tab/>
        <w:t>01</w:t>
      </w:r>
    </w:p>
    <w:p w14:paraId="3639659F" w14:textId="5F35E95B" w:rsidR="00B7337F" w:rsidRPr="00B7337F" w:rsidRDefault="00B7337F" w:rsidP="00B7337F">
      <w:pPr>
        <w:rPr>
          <w:rFonts w:cs="Calibri"/>
          <w:color w:val="000000"/>
          <w:sz w:val="20"/>
          <w:szCs w:val="20"/>
        </w:rPr>
      </w:pPr>
      <w:r w:rsidRPr="00B7337F">
        <w:rPr>
          <w:rFonts w:cs="Calibri"/>
          <w:color w:val="000000"/>
          <w:sz w:val="20"/>
          <w:szCs w:val="20"/>
        </w:rPr>
        <w:t>Have done so before, but not in the past 12 months</w:t>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7337F">
        <w:rPr>
          <w:rFonts w:cs="Calibri"/>
          <w:color w:val="000000"/>
          <w:sz w:val="20"/>
          <w:szCs w:val="20"/>
        </w:rPr>
        <w:tab/>
        <w:t>02</w:t>
      </w:r>
    </w:p>
    <w:p w14:paraId="52FC5323" w14:textId="0AAA2102" w:rsidR="00B7337F" w:rsidRPr="00B7337F" w:rsidRDefault="00B7337F" w:rsidP="00B7337F">
      <w:pPr>
        <w:rPr>
          <w:rFonts w:cs="Calibri"/>
          <w:color w:val="000000"/>
          <w:sz w:val="20"/>
          <w:szCs w:val="20"/>
        </w:rPr>
      </w:pPr>
      <w:r w:rsidRPr="00B7337F">
        <w:rPr>
          <w:rFonts w:cs="Calibri"/>
          <w:color w:val="000000"/>
          <w:sz w:val="20"/>
          <w:szCs w:val="20"/>
        </w:rPr>
        <w:t>Have never done this, but was aware that you could</w:t>
      </w:r>
      <w:r w:rsidRPr="00B7337F">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7337F">
        <w:rPr>
          <w:rFonts w:cs="Calibri"/>
          <w:color w:val="000000"/>
          <w:sz w:val="20"/>
          <w:szCs w:val="20"/>
        </w:rPr>
        <w:t>03</w:t>
      </w:r>
    </w:p>
    <w:p w14:paraId="350E3F68" w14:textId="42AA1F48" w:rsidR="00B7337F" w:rsidRPr="00B7337F" w:rsidRDefault="00B7337F" w:rsidP="00B7337F">
      <w:pPr>
        <w:rPr>
          <w:rFonts w:cs="Calibri"/>
          <w:color w:val="000000"/>
          <w:sz w:val="20"/>
          <w:szCs w:val="20"/>
        </w:rPr>
      </w:pPr>
      <w:r w:rsidRPr="00B7337F">
        <w:rPr>
          <w:rFonts w:cs="Calibri"/>
          <w:color w:val="000000"/>
          <w:sz w:val="20"/>
          <w:szCs w:val="20"/>
        </w:rPr>
        <w:t>Was unaware you could access NFB products or productions this way</w:t>
      </w:r>
      <w:r w:rsidRPr="00B7337F">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7337F">
        <w:rPr>
          <w:rFonts w:cs="Calibri"/>
          <w:color w:val="000000"/>
          <w:sz w:val="20"/>
          <w:szCs w:val="20"/>
        </w:rPr>
        <w:t>04</w:t>
      </w:r>
    </w:p>
    <w:p w14:paraId="21574082" w14:textId="78A6134F" w:rsidR="002222F8" w:rsidRDefault="00B7337F" w:rsidP="00B7337F">
      <w:pPr>
        <w:rPr>
          <w:rFonts w:cs="Calibri"/>
          <w:color w:val="000000"/>
          <w:sz w:val="20"/>
          <w:szCs w:val="20"/>
        </w:rPr>
      </w:pPr>
      <w:r w:rsidRPr="00B7337F">
        <w:rPr>
          <w:rFonts w:cs="Calibri"/>
          <w:color w:val="000000"/>
          <w:sz w:val="20"/>
          <w:szCs w:val="20"/>
        </w:rPr>
        <w:t>(DO NOT READ) Don’t know/Refusal</w:t>
      </w:r>
      <w:r w:rsidRPr="00B7337F">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7337F">
        <w:rPr>
          <w:rFonts w:cs="Calibri"/>
          <w:color w:val="000000"/>
          <w:sz w:val="20"/>
          <w:szCs w:val="20"/>
        </w:rPr>
        <w:t>99</w:t>
      </w:r>
    </w:p>
    <w:p w14:paraId="0DDAAEAF" w14:textId="77777777" w:rsidR="00E3658E" w:rsidRDefault="00E3658E" w:rsidP="00B7337F">
      <w:pPr>
        <w:rPr>
          <w:rFonts w:cs="Calibri"/>
          <w:color w:val="000000"/>
          <w:sz w:val="20"/>
          <w:szCs w:val="20"/>
        </w:rPr>
      </w:pPr>
    </w:p>
    <w:p w14:paraId="6CFBC608" w14:textId="77777777" w:rsidR="007C0E6A" w:rsidRDefault="007C0E6A" w:rsidP="00B7337F">
      <w:pPr>
        <w:rPr>
          <w:rFonts w:cs="Calibri"/>
          <w:color w:val="000000"/>
          <w:sz w:val="20"/>
          <w:szCs w:val="20"/>
        </w:rPr>
      </w:pPr>
    </w:p>
    <w:p w14:paraId="0E29E4F7" w14:textId="567E6CCF" w:rsidR="007C0E6A" w:rsidRDefault="007C0E6A" w:rsidP="007C0E6A">
      <w:r w:rsidRPr="004A666B">
        <w:t xml:space="preserve">[ASK </w:t>
      </w:r>
      <w:r>
        <w:t>if Q2=01-02 AND IF Q10=0</w:t>
      </w:r>
      <w:r w:rsidR="00035412">
        <w:t>2 or 98</w:t>
      </w:r>
      <w:r w:rsidRPr="004A666B">
        <w:t>]</w:t>
      </w:r>
    </w:p>
    <w:p w14:paraId="78418ECD" w14:textId="4B212022" w:rsidR="007C0E6A" w:rsidRPr="0091525D" w:rsidRDefault="007C0E6A" w:rsidP="007C0E6A">
      <w:pPr>
        <w:rPr>
          <w:b/>
          <w:bCs/>
        </w:rPr>
      </w:pPr>
      <w:r w:rsidRPr="0091525D">
        <w:rPr>
          <w:b/>
          <w:bCs/>
        </w:rPr>
        <w:t>Q12</w:t>
      </w:r>
      <w:r w:rsidR="004630B9">
        <w:rPr>
          <w:b/>
          <w:bCs/>
        </w:rPr>
        <w:t>B</w:t>
      </w:r>
    </w:p>
    <w:p w14:paraId="37CFD564" w14:textId="0F47CC7E" w:rsidR="007C0E6A" w:rsidRDefault="00A41582" w:rsidP="007C0E6A">
      <w:pPr>
        <w:rPr>
          <w:rFonts w:cs="Calibri"/>
          <w:b/>
          <w:bCs/>
          <w:color w:val="000000"/>
          <w:sz w:val="20"/>
          <w:szCs w:val="20"/>
        </w:rPr>
      </w:pPr>
      <w:r w:rsidRPr="006C277A">
        <w:rPr>
          <w:rFonts w:cs="Calibri"/>
          <w:b/>
          <w:bCs/>
          <w:color w:val="000000"/>
          <w:sz w:val="20"/>
          <w:szCs w:val="20"/>
        </w:rPr>
        <w:t>National Film Board products and productions are accessible from a variety of sources. For each of the following, please indicate whether you were aware or were unaware you could access NFB products and productions that way.</w:t>
      </w:r>
    </w:p>
    <w:p w14:paraId="5918B105" w14:textId="77777777" w:rsidR="00A41582" w:rsidRDefault="00A41582" w:rsidP="007C0E6A">
      <w:pPr>
        <w:rPr>
          <w:rFonts w:cs="Calibri"/>
          <w:b/>
          <w:bCs/>
          <w:color w:val="000000"/>
          <w:sz w:val="20"/>
          <w:szCs w:val="20"/>
        </w:rPr>
      </w:pPr>
    </w:p>
    <w:p w14:paraId="3B3A251C" w14:textId="77777777" w:rsidR="007C0E6A" w:rsidRDefault="007C0E6A" w:rsidP="007C0E6A">
      <w:pPr>
        <w:rPr>
          <w:rFonts w:cs="Calibri"/>
          <w:color w:val="000000"/>
          <w:sz w:val="20"/>
          <w:szCs w:val="20"/>
        </w:rPr>
      </w:pPr>
      <w:r w:rsidRPr="00A21AEF">
        <w:rPr>
          <w:rFonts w:cs="Calibri"/>
          <w:color w:val="000000"/>
          <w:sz w:val="20"/>
          <w:szCs w:val="20"/>
        </w:rPr>
        <w:t>TV: broadcast</w:t>
      </w:r>
    </w:p>
    <w:p w14:paraId="40AE7D76" w14:textId="77777777" w:rsidR="007C0E6A" w:rsidRDefault="007C0E6A" w:rsidP="007C0E6A">
      <w:pPr>
        <w:rPr>
          <w:rFonts w:cs="Calibri"/>
          <w:color w:val="000000"/>
          <w:sz w:val="20"/>
          <w:szCs w:val="20"/>
        </w:rPr>
      </w:pPr>
      <w:r w:rsidRPr="006C277A">
        <w:rPr>
          <w:rFonts w:cs="Calibri"/>
          <w:color w:val="000000"/>
          <w:sz w:val="20"/>
          <w:szCs w:val="20"/>
        </w:rPr>
        <w:t>Online through NFB website or NFB Films app</w:t>
      </w:r>
    </w:p>
    <w:p w14:paraId="010FECFD" w14:textId="77777777" w:rsidR="007C0E6A" w:rsidRDefault="007C0E6A" w:rsidP="007C0E6A">
      <w:pPr>
        <w:rPr>
          <w:rFonts w:cs="Calibri"/>
          <w:color w:val="000000"/>
          <w:sz w:val="20"/>
          <w:szCs w:val="20"/>
        </w:rPr>
      </w:pPr>
      <w:r w:rsidRPr="006C277A">
        <w:rPr>
          <w:rFonts w:cs="Calibri"/>
          <w:color w:val="000000"/>
          <w:sz w:val="20"/>
          <w:szCs w:val="20"/>
        </w:rPr>
        <w:t>Social Media: Facebook, YouTube, Vimeo, etc.</w:t>
      </w:r>
    </w:p>
    <w:p w14:paraId="5B036692" w14:textId="77777777" w:rsidR="007C0E6A" w:rsidRDefault="007C0E6A" w:rsidP="007C0E6A">
      <w:pPr>
        <w:rPr>
          <w:rFonts w:cs="Calibri"/>
          <w:color w:val="000000"/>
          <w:sz w:val="20"/>
          <w:szCs w:val="20"/>
        </w:rPr>
      </w:pPr>
      <w:r w:rsidRPr="006C277A">
        <w:rPr>
          <w:rFonts w:cs="Calibri"/>
          <w:color w:val="000000"/>
          <w:sz w:val="20"/>
          <w:szCs w:val="20"/>
        </w:rPr>
        <w:t>Streaming Platforms: Amazon Prime, CBC Gem, TVO.org, Netflix, Crave, etc.</w:t>
      </w:r>
    </w:p>
    <w:p w14:paraId="2C82E5E1" w14:textId="77777777" w:rsidR="007C0E6A" w:rsidRDefault="007C0E6A" w:rsidP="007C0E6A">
      <w:pPr>
        <w:rPr>
          <w:rFonts w:cs="Calibri"/>
          <w:color w:val="000000"/>
          <w:sz w:val="20"/>
          <w:szCs w:val="20"/>
        </w:rPr>
      </w:pPr>
      <w:r w:rsidRPr="006C277A">
        <w:rPr>
          <w:rFonts w:cs="Calibri"/>
          <w:color w:val="000000"/>
          <w:sz w:val="20"/>
          <w:szCs w:val="20"/>
        </w:rPr>
        <w:t>On-board entertainment (Air Canada, Via Rail)</w:t>
      </w:r>
    </w:p>
    <w:p w14:paraId="34B9AAD3" w14:textId="77777777" w:rsidR="007C0E6A" w:rsidRDefault="007C0E6A" w:rsidP="007C0E6A">
      <w:pPr>
        <w:rPr>
          <w:rFonts w:cs="Calibri"/>
          <w:color w:val="000000"/>
          <w:sz w:val="20"/>
          <w:szCs w:val="20"/>
        </w:rPr>
      </w:pPr>
      <w:r w:rsidRPr="006C277A">
        <w:rPr>
          <w:rFonts w:cs="Calibri"/>
          <w:color w:val="000000"/>
          <w:sz w:val="20"/>
          <w:szCs w:val="20"/>
        </w:rPr>
        <w:t>Public Screening: libraries, festivals, movie theaters or others</w:t>
      </w:r>
    </w:p>
    <w:p w14:paraId="6BCA04B7" w14:textId="77777777" w:rsidR="00B61DDA" w:rsidRDefault="007C0E6A" w:rsidP="00B61DDA">
      <w:pPr>
        <w:rPr>
          <w:rFonts w:cs="Calibri"/>
          <w:color w:val="000000"/>
          <w:sz w:val="20"/>
          <w:szCs w:val="20"/>
        </w:rPr>
      </w:pPr>
      <w:r w:rsidRPr="00A21AEF">
        <w:rPr>
          <w:rFonts w:cs="Calibri"/>
          <w:color w:val="000000"/>
          <w:sz w:val="20"/>
          <w:szCs w:val="20"/>
        </w:rPr>
        <w:t>At school / college / university</w:t>
      </w:r>
    </w:p>
    <w:p w14:paraId="06E283D3" w14:textId="4023D645" w:rsidR="00B61DDA" w:rsidRDefault="00B61DDA" w:rsidP="00B61DDA">
      <w:pPr>
        <w:rPr>
          <w:rFonts w:cs="Calibri"/>
          <w:color w:val="000000"/>
          <w:sz w:val="20"/>
          <w:szCs w:val="20"/>
        </w:rPr>
      </w:pPr>
      <w:r w:rsidRPr="006C277A">
        <w:rPr>
          <w:rFonts w:cs="Calibri"/>
          <w:color w:val="000000"/>
          <w:sz w:val="20"/>
          <w:szCs w:val="20"/>
        </w:rPr>
        <w:t>Apps or VR available through app stores</w:t>
      </w:r>
    </w:p>
    <w:p w14:paraId="3AE7F784" w14:textId="77777777" w:rsidR="00B61DDA" w:rsidRPr="006C277A" w:rsidRDefault="00B61DDA" w:rsidP="00B61DDA">
      <w:pPr>
        <w:rPr>
          <w:rFonts w:cs="Calibri"/>
          <w:color w:val="000000"/>
          <w:sz w:val="20"/>
          <w:szCs w:val="20"/>
        </w:rPr>
      </w:pPr>
      <w:r w:rsidRPr="00A21AEF">
        <w:rPr>
          <w:rFonts w:cs="Calibri"/>
          <w:color w:val="000000"/>
          <w:sz w:val="20"/>
          <w:szCs w:val="20"/>
        </w:rPr>
        <w:t>Other (please specify)</w:t>
      </w:r>
    </w:p>
    <w:p w14:paraId="51DB426F" w14:textId="700F4FD4" w:rsidR="007C0E6A" w:rsidRDefault="007C0E6A" w:rsidP="007C0E6A">
      <w:pPr>
        <w:rPr>
          <w:rFonts w:cs="Calibri"/>
          <w:color w:val="000000"/>
          <w:sz w:val="20"/>
          <w:szCs w:val="20"/>
        </w:rPr>
      </w:pPr>
    </w:p>
    <w:p w14:paraId="384E5837" w14:textId="77777777" w:rsidR="007C0E6A" w:rsidRDefault="007C0E6A" w:rsidP="007C0E6A">
      <w:pPr>
        <w:rPr>
          <w:rFonts w:cs="Calibri"/>
          <w:color w:val="000000"/>
          <w:sz w:val="20"/>
          <w:szCs w:val="20"/>
        </w:rPr>
      </w:pPr>
      <w:r>
        <w:rPr>
          <w:rFonts w:cs="Calibri"/>
          <w:color w:val="000000"/>
          <w:sz w:val="20"/>
          <w:szCs w:val="20"/>
        </w:rPr>
        <w:t xml:space="preserve">Choices: </w:t>
      </w:r>
    </w:p>
    <w:bookmarkEnd w:id="67"/>
    <w:bookmarkEnd w:id="68"/>
    <w:bookmarkEnd w:id="69"/>
    <w:p w14:paraId="72CB9C1A" w14:textId="48D3AC60" w:rsidR="00202672" w:rsidRPr="00202672" w:rsidRDefault="00202672" w:rsidP="00202672">
      <w:pPr>
        <w:rPr>
          <w:rFonts w:cs="Calibri"/>
          <w:color w:val="000000"/>
          <w:sz w:val="20"/>
          <w:szCs w:val="20"/>
        </w:rPr>
      </w:pPr>
      <w:r w:rsidRPr="00202672">
        <w:rPr>
          <w:rFonts w:cs="Calibri"/>
          <w:color w:val="000000"/>
          <w:sz w:val="20"/>
          <w:szCs w:val="20"/>
        </w:rPr>
        <w:t>Aware</w:t>
      </w:r>
      <w:r w:rsidRPr="00202672">
        <w:rPr>
          <w:rFonts w:cs="Calibri"/>
          <w:color w:val="000000"/>
          <w:sz w:val="20"/>
          <w:szCs w:val="20"/>
        </w:rPr>
        <w:tab/>
      </w:r>
      <w:r w:rsidR="00F869CF">
        <w:rPr>
          <w:rFonts w:cs="Calibri"/>
          <w:color w:val="000000"/>
          <w:sz w:val="20"/>
          <w:szCs w:val="20"/>
        </w:rPr>
        <w:tab/>
      </w:r>
      <w:r w:rsidR="00F869CF">
        <w:rPr>
          <w:rFonts w:cs="Calibri"/>
          <w:color w:val="000000"/>
          <w:sz w:val="20"/>
          <w:szCs w:val="20"/>
        </w:rPr>
        <w:tab/>
      </w:r>
      <w:r w:rsidR="00F869CF">
        <w:rPr>
          <w:rFonts w:cs="Calibri"/>
          <w:color w:val="000000"/>
          <w:sz w:val="20"/>
          <w:szCs w:val="20"/>
        </w:rPr>
        <w:tab/>
      </w:r>
      <w:r w:rsidR="00F869CF">
        <w:rPr>
          <w:rFonts w:cs="Calibri"/>
          <w:color w:val="000000"/>
          <w:sz w:val="20"/>
          <w:szCs w:val="20"/>
        </w:rPr>
        <w:tab/>
      </w:r>
      <w:r w:rsidRPr="00202672">
        <w:rPr>
          <w:rFonts w:cs="Calibri"/>
          <w:color w:val="000000"/>
          <w:sz w:val="20"/>
          <w:szCs w:val="20"/>
        </w:rPr>
        <w:t>01</w:t>
      </w:r>
    </w:p>
    <w:p w14:paraId="0830806B" w14:textId="4A423233" w:rsidR="00202672" w:rsidRPr="00202672" w:rsidRDefault="00202672" w:rsidP="00202672">
      <w:pPr>
        <w:rPr>
          <w:rFonts w:cs="Calibri"/>
          <w:color w:val="000000"/>
          <w:sz w:val="20"/>
          <w:szCs w:val="20"/>
        </w:rPr>
      </w:pPr>
      <w:r w:rsidRPr="00202672">
        <w:rPr>
          <w:rFonts w:cs="Calibri"/>
          <w:color w:val="000000"/>
          <w:sz w:val="20"/>
          <w:szCs w:val="20"/>
        </w:rPr>
        <w:t>Not aware</w:t>
      </w:r>
      <w:r w:rsidRPr="00202672">
        <w:rPr>
          <w:rFonts w:cs="Calibri"/>
          <w:color w:val="000000"/>
          <w:sz w:val="20"/>
          <w:szCs w:val="20"/>
        </w:rPr>
        <w:tab/>
      </w:r>
      <w:r w:rsidR="00F869CF">
        <w:rPr>
          <w:rFonts w:cs="Calibri"/>
          <w:color w:val="000000"/>
          <w:sz w:val="20"/>
          <w:szCs w:val="20"/>
        </w:rPr>
        <w:tab/>
      </w:r>
      <w:r w:rsidR="00F869CF">
        <w:rPr>
          <w:rFonts w:cs="Calibri"/>
          <w:color w:val="000000"/>
          <w:sz w:val="20"/>
          <w:szCs w:val="20"/>
        </w:rPr>
        <w:tab/>
      </w:r>
      <w:r w:rsidR="00F869CF">
        <w:rPr>
          <w:rFonts w:cs="Calibri"/>
          <w:color w:val="000000"/>
          <w:sz w:val="20"/>
          <w:szCs w:val="20"/>
        </w:rPr>
        <w:tab/>
      </w:r>
      <w:r w:rsidRPr="00202672">
        <w:rPr>
          <w:rFonts w:cs="Calibri"/>
          <w:color w:val="000000"/>
          <w:sz w:val="20"/>
          <w:szCs w:val="20"/>
        </w:rPr>
        <w:t>02</w:t>
      </w:r>
    </w:p>
    <w:p w14:paraId="256C2ED3" w14:textId="47BB3CCC" w:rsidR="007C0E6A" w:rsidRDefault="00202672" w:rsidP="00202672">
      <w:pPr>
        <w:rPr>
          <w:rFonts w:cs="Calibri"/>
          <w:color w:val="000000"/>
          <w:sz w:val="20"/>
          <w:szCs w:val="20"/>
        </w:rPr>
      </w:pPr>
      <w:r w:rsidRPr="00202672">
        <w:rPr>
          <w:rFonts w:cs="Calibri"/>
          <w:color w:val="000000"/>
          <w:sz w:val="20"/>
          <w:szCs w:val="20"/>
        </w:rPr>
        <w:t>(DO NOT READ) Don’t know/Refusal</w:t>
      </w:r>
      <w:r w:rsidRPr="00202672">
        <w:rPr>
          <w:rFonts w:cs="Calibri"/>
          <w:color w:val="000000"/>
          <w:sz w:val="20"/>
          <w:szCs w:val="20"/>
        </w:rPr>
        <w:tab/>
        <w:t>99</w:t>
      </w:r>
    </w:p>
    <w:p w14:paraId="6CF34A4A" w14:textId="77777777" w:rsidR="004630B9" w:rsidRDefault="004630B9" w:rsidP="00202672">
      <w:pPr>
        <w:rPr>
          <w:rFonts w:cs="Calibri"/>
          <w:color w:val="000000"/>
          <w:sz w:val="20"/>
          <w:szCs w:val="20"/>
        </w:rPr>
      </w:pPr>
    </w:p>
    <w:p w14:paraId="61359CF4" w14:textId="77777777" w:rsidR="004630B9" w:rsidRDefault="004630B9" w:rsidP="00202672">
      <w:pPr>
        <w:rPr>
          <w:rFonts w:cs="Calibri"/>
          <w:color w:val="000000"/>
          <w:sz w:val="20"/>
          <w:szCs w:val="20"/>
        </w:rPr>
      </w:pPr>
    </w:p>
    <w:p w14:paraId="44B28A30" w14:textId="586E8800" w:rsidR="00BE42E5" w:rsidRDefault="00BE42E5" w:rsidP="00BE42E5">
      <w:r w:rsidRPr="004A666B">
        <w:t xml:space="preserve">[ASK </w:t>
      </w:r>
      <w:r>
        <w:t>if Q2=01-02</w:t>
      </w:r>
      <w:r w:rsidRPr="004A666B">
        <w:t>]</w:t>
      </w:r>
    </w:p>
    <w:p w14:paraId="106C3406" w14:textId="6D546E64" w:rsidR="00BE42E5" w:rsidRPr="0091525D" w:rsidRDefault="00BE42E5" w:rsidP="00BE42E5">
      <w:pPr>
        <w:rPr>
          <w:b/>
          <w:bCs/>
        </w:rPr>
      </w:pPr>
      <w:r w:rsidRPr="0091525D">
        <w:rPr>
          <w:b/>
          <w:bCs/>
        </w:rPr>
        <w:t>Q1</w:t>
      </w:r>
      <w:r>
        <w:rPr>
          <w:b/>
          <w:bCs/>
        </w:rPr>
        <w:t>3</w:t>
      </w:r>
      <w:r w:rsidR="00123813">
        <w:rPr>
          <w:b/>
          <w:bCs/>
        </w:rPr>
        <w:t>A</w:t>
      </w:r>
    </w:p>
    <w:p w14:paraId="13A1E3F3" w14:textId="5D7DB758" w:rsidR="00BE42E5" w:rsidRDefault="00F4632C" w:rsidP="00202672">
      <w:pPr>
        <w:rPr>
          <w:rFonts w:cs="Calibri"/>
          <w:b/>
          <w:bCs/>
          <w:color w:val="000000"/>
          <w:sz w:val="20"/>
          <w:szCs w:val="20"/>
        </w:rPr>
      </w:pPr>
      <w:r w:rsidRPr="006C277A">
        <w:rPr>
          <w:rFonts w:cs="Calibri"/>
          <w:b/>
          <w:bCs/>
          <w:color w:val="000000"/>
          <w:sz w:val="20"/>
          <w:szCs w:val="20"/>
        </w:rPr>
        <w:t>In the past 12 months, approximately how many times have you accessed a NFB product or production this way?</w:t>
      </w:r>
    </w:p>
    <w:p w14:paraId="60D09CB1" w14:textId="77777777" w:rsidR="00F4632C" w:rsidRDefault="00F4632C" w:rsidP="00202672">
      <w:pPr>
        <w:rPr>
          <w:rFonts w:cs="Calibri"/>
          <w:b/>
          <w:bCs/>
          <w:color w:val="000000"/>
          <w:sz w:val="20"/>
          <w:szCs w:val="20"/>
        </w:rPr>
      </w:pPr>
    </w:p>
    <w:p w14:paraId="3F708664" w14:textId="18F73097" w:rsidR="00F4632C" w:rsidRDefault="00666286" w:rsidP="00202672">
      <w:pPr>
        <w:rPr>
          <w:rFonts w:cs="Calibri"/>
          <w:color w:val="000000"/>
          <w:sz w:val="20"/>
          <w:szCs w:val="20"/>
        </w:rPr>
      </w:pPr>
      <w:r w:rsidRPr="00A21AEF">
        <w:rPr>
          <w:rFonts w:cs="Calibri"/>
          <w:color w:val="000000"/>
          <w:sz w:val="20"/>
          <w:szCs w:val="20"/>
        </w:rPr>
        <w:t>TV: broadcast</w:t>
      </w:r>
    </w:p>
    <w:p w14:paraId="065473AE" w14:textId="6982C50A" w:rsidR="00666286" w:rsidRDefault="009A69AD" w:rsidP="00202672">
      <w:pPr>
        <w:rPr>
          <w:rFonts w:cs="Calibri"/>
          <w:color w:val="000000"/>
          <w:sz w:val="20"/>
          <w:szCs w:val="20"/>
        </w:rPr>
      </w:pPr>
      <w:r w:rsidRPr="006C277A">
        <w:rPr>
          <w:rFonts w:cs="Calibri"/>
          <w:color w:val="000000"/>
          <w:sz w:val="20"/>
          <w:szCs w:val="20"/>
        </w:rPr>
        <w:t>Online through NFB website or NFB Films app</w:t>
      </w:r>
    </w:p>
    <w:p w14:paraId="2EB8DC3A" w14:textId="358E9B00" w:rsidR="009A69AD" w:rsidRDefault="002B5E27" w:rsidP="00202672">
      <w:pPr>
        <w:rPr>
          <w:rFonts w:cs="Calibri"/>
          <w:color w:val="000000"/>
          <w:sz w:val="20"/>
          <w:szCs w:val="20"/>
        </w:rPr>
      </w:pPr>
      <w:r w:rsidRPr="006C277A">
        <w:rPr>
          <w:rFonts w:cs="Calibri"/>
          <w:color w:val="000000"/>
          <w:sz w:val="20"/>
          <w:szCs w:val="20"/>
        </w:rPr>
        <w:t>Social Media: Facebook, YouTube, Vimeo, etc.</w:t>
      </w:r>
    </w:p>
    <w:p w14:paraId="1233D0D4" w14:textId="77777777" w:rsidR="005B786E" w:rsidRPr="006C277A" w:rsidRDefault="005B786E" w:rsidP="005B786E">
      <w:pPr>
        <w:rPr>
          <w:rFonts w:cs="Calibri"/>
          <w:color w:val="000000"/>
          <w:sz w:val="20"/>
          <w:szCs w:val="20"/>
        </w:rPr>
      </w:pPr>
      <w:r w:rsidRPr="006C277A">
        <w:rPr>
          <w:rFonts w:cs="Calibri"/>
          <w:color w:val="000000"/>
          <w:sz w:val="20"/>
          <w:szCs w:val="20"/>
        </w:rPr>
        <w:t>Streaming Platforms: Amazon Prime, CBC Gem, TVO.org, Netflix, Crave, etc.</w:t>
      </w:r>
    </w:p>
    <w:p w14:paraId="2D1C4A58" w14:textId="1B497D3F" w:rsidR="002B5E27" w:rsidRDefault="00F57513" w:rsidP="00202672">
      <w:pPr>
        <w:rPr>
          <w:rFonts w:cs="Calibri"/>
          <w:color w:val="000000"/>
          <w:sz w:val="20"/>
          <w:szCs w:val="20"/>
        </w:rPr>
      </w:pPr>
      <w:r w:rsidRPr="006C277A">
        <w:rPr>
          <w:rFonts w:cs="Calibri"/>
          <w:color w:val="000000"/>
          <w:sz w:val="20"/>
          <w:szCs w:val="20"/>
        </w:rPr>
        <w:t>On-board entertainment (Air Canada, Via Rail)</w:t>
      </w:r>
    </w:p>
    <w:p w14:paraId="5CC072D1" w14:textId="5E01A712" w:rsidR="00DF350E" w:rsidRDefault="00DF350E" w:rsidP="00202672">
      <w:pPr>
        <w:rPr>
          <w:rFonts w:cs="Calibri"/>
          <w:color w:val="000000"/>
          <w:sz w:val="20"/>
          <w:szCs w:val="20"/>
        </w:rPr>
      </w:pPr>
      <w:r w:rsidRPr="006C277A">
        <w:rPr>
          <w:rFonts w:cs="Calibri"/>
          <w:color w:val="000000"/>
          <w:sz w:val="20"/>
          <w:szCs w:val="20"/>
        </w:rPr>
        <w:t>Public Screening: libraries, festivals, movie theaters or others</w:t>
      </w:r>
    </w:p>
    <w:p w14:paraId="1F515D5C" w14:textId="0F776658" w:rsidR="006D1A56" w:rsidRDefault="006D1A56" w:rsidP="00202672">
      <w:pPr>
        <w:rPr>
          <w:rFonts w:cs="Calibri"/>
          <w:color w:val="000000"/>
          <w:sz w:val="20"/>
          <w:szCs w:val="20"/>
        </w:rPr>
      </w:pPr>
      <w:r w:rsidRPr="00A21AEF">
        <w:rPr>
          <w:rFonts w:cs="Calibri"/>
          <w:color w:val="000000"/>
          <w:sz w:val="20"/>
          <w:szCs w:val="20"/>
        </w:rPr>
        <w:t>At school / college / university</w:t>
      </w:r>
    </w:p>
    <w:p w14:paraId="150422CC" w14:textId="77777777" w:rsidR="00A32DEC" w:rsidRDefault="00211A0F" w:rsidP="00202672">
      <w:pPr>
        <w:rPr>
          <w:rFonts w:cs="Calibri"/>
          <w:color w:val="000000"/>
          <w:sz w:val="20"/>
          <w:szCs w:val="20"/>
        </w:rPr>
      </w:pPr>
      <w:r w:rsidRPr="006C277A">
        <w:rPr>
          <w:rFonts w:cs="Calibri"/>
          <w:color w:val="000000"/>
          <w:sz w:val="20"/>
          <w:szCs w:val="20"/>
        </w:rPr>
        <w:t>Apps or VR available through app stores</w:t>
      </w:r>
    </w:p>
    <w:p w14:paraId="33A5EFFD" w14:textId="5AB7B6F6" w:rsidR="006D1A56" w:rsidRDefault="00A32DEC" w:rsidP="00202672">
      <w:pPr>
        <w:rPr>
          <w:rFonts w:cs="Calibri"/>
          <w:color w:val="000000"/>
          <w:sz w:val="20"/>
          <w:szCs w:val="20"/>
        </w:rPr>
      </w:pPr>
      <w:r w:rsidRPr="00A21AEF">
        <w:rPr>
          <w:rFonts w:cs="Calibri"/>
          <w:color w:val="000000"/>
          <w:sz w:val="20"/>
          <w:szCs w:val="20"/>
        </w:rPr>
        <w:t>Other (please specify)</w:t>
      </w:r>
    </w:p>
    <w:p w14:paraId="7883D16A" w14:textId="77777777" w:rsidR="00DF350E" w:rsidRDefault="00DF350E" w:rsidP="00202672">
      <w:pPr>
        <w:rPr>
          <w:rFonts w:cs="Calibri"/>
          <w:color w:val="000000"/>
          <w:sz w:val="20"/>
          <w:szCs w:val="20"/>
        </w:rPr>
      </w:pPr>
    </w:p>
    <w:p w14:paraId="0C05B732" w14:textId="325DE6A4" w:rsidR="00F57513" w:rsidRDefault="00A32DEC" w:rsidP="00202672">
      <w:pPr>
        <w:rPr>
          <w:rFonts w:cs="Calibri"/>
          <w:color w:val="000000"/>
          <w:sz w:val="20"/>
          <w:szCs w:val="20"/>
        </w:rPr>
      </w:pPr>
      <w:r>
        <w:rPr>
          <w:rFonts w:cs="Calibri"/>
          <w:color w:val="000000"/>
          <w:sz w:val="20"/>
          <w:szCs w:val="20"/>
        </w:rPr>
        <w:t xml:space="preserve">Choices: </w:t>
      </w:r>
    </w:p>
    <w:p w14:paraId="7A6BB794" w14:textId="3455775C" w:rsidR="00A32DEC" w:rsidRDefault="0032479F" w:rsidP="00202672">
      <w:pPr>
        <w:rPr>
          <w:rFonts w:cs="Calibri"/>
          <w:color w:val="000000"/>
          <w:sz w:val="20"/>
          <w:szCs w:val="20"/>
        </w:rPr>
      </w:pPr>
      <w:r w:rsidRPr="006C277A">
        <w:rPr>
          <w:rFonts w:cs="Calibri"/>
          <w:color w:val="000000"/>
          <w:sz w:val="20"/>
          <w:szCs w:val="20"/>
        </w:rPr>
        <w:t>[</w:t>
      </w:r>
      <w:r>
        <w:rPr>
          <w:rFonts w:cs="Calibri"/>
          <w:color w:val="000000"/>
          <w:sz w:val="20"/>
          <w:szCs w:val="20"/>
        </w:rPr>
        <w:t>Numeric box</w:t>
      </w:r>
      <w:r w:rsidRPr="006C277A">
        <w:rPr>
          <w:rFonts w:cs="Calibri"/>
          <w:color w:val="000000"/>
          <w:sz w:val="20"/>
          <w:szCs w:val="20"/>
        </w:rPr>
        <w:t>]</w:t>
      </w:r>
    </w:p>
    <w:p w14:paraId="538D2A97" w14:textId="69A7CC21" w:rsidR="0032479F" w:rsidRDefault="0032479F" w:rsidP="00202672">
      <w:pPr>
        <w:rPr>
          <w:rFonts w:cs="Calibri"/>
          <w:color w:val="000000"/>
          <w:sz w:val="20"/>
          <w:szCs w:val="20"/>
        </w:rPr>
      </w:pPr>
      <w:r w:rsidRPr="006C277A">
        <w:rPr>
          <w:rFonts w:cs="Calibri"/>
          <w:color w:val="000000"/>
          <w:sz w:val="20"/>
          <w:szCs w:val="20"/>
        </w:rPr>
        <w:t>[DO NOT READ] Don't know/No response</w:t>
      </w:r>
    </w:p>
    <w:p w14:paraId="667F4A50" w14:textId="77777777" w:rsidR="00F76433" w:rsidRDefault="00F76433" w:rsidP="00F76433"/>
    <w:p w14:paraId="66F93F54" w14:textId="77777777" w:rsidR="00E3658E" w:rsidRDefault="00E3658E" w:rsidP="00F76433"/>
    <w:p w14:paraId="207B0F64" w14:textId="7DEB6E26" w:rsidR="00F76433" w:rsidRDefault="00F76433" w:rsidP="00F76433">
      <w:r w:rsidRPr="004A666B">
        <w:t xml:space="preserve">[ASK </w:t>
      </w:r>
      <w:r>
        <w:t>if Q10=01 and Q12=01 for each item</w:t>
      </w:r>
      <w:r w:rsidRPr="004A666B">
        <w:t>]</w:t>
      </w:r>
    </w:p>
    <w:p w14:paraId="0F57C789" w14:textId="731C876C" w:rsidR="002B5E27" w:rsidRDefault="00F76433" w:rsidP="00202672">
      <w:pPr>
        <w:rPr>
          <w:rFonts w:cs="Calibri"/>
          <w:b/>
          <w:bCs/>
          <w:color w:val="000000"/>
          <w:sz w:val="20"/>
          <w:szCs w:val="20"/>
        </w:rPr>
      </w:pPr>
      <w:r w:rsidRPr="00F76433">
        <w:rPr>
          <w:rFonts w:cs="Calibri"/>
          <w:b/>
          <w:bCs/>
          <w:color w:val="000000"/>
          <w:sz w:val="20"/>
          <w:szCs w:val="20"/>
        </w:rPr>
        <w:lastRenderedPageBreak/>
        <w:t>Q14</w:t>
      </w:r>
    </w:p>
    <w:p w14:paraId="4C923687" w14:textId="77777777" w:rsidR="00F01FB2" w:rsidRDefault="00F01FB2" w:rsidP="00F01FB2">
      <w:pPr>
        <w:rPr>
          <w:rFonts w:cs="Calibri"/>
          <w:b/>
          <w:bCs/>
          <w:color w:val="000000"/>
          <w:sz w:val="20"/>
          <w:szCs w:val="20"/>
        </w:rPr>
      </w:pPr>
      <w:r w:rsidRPr="006C277A">
        <w:rPr>
          <w:rFonts w:cs="Calibri"/>
          <w:b/>
          <w:bCs/>
          <w:color w:val="000000"/>
          <w:sz w:val="20"/>
          <w:szCs w:val="20"/>
        </w:rPr>
        <w:t>And thinking about the next 12 months, for each of the various ways you can access NFB products or productions, would you expect you will be taking advantage of this option more often than in the past 12 months, as about the same as you did in the past 12 months, or less often than in the past 12 months?</w:t>
      </w:r>
    </w:p>
    <w:p w14:paraId="51C73CC1" w14:textId="77777777" w:rsidR="00710940" w:rsidRDefault="00710940" w:rsidP="00F01FB2">
      <w:pPr>
        <w:rPr>
          <w:rFonts w:cs="Calibri"/>
          <w:b/>
          <w:bCs/>
          <w:color w:val="000000"/>
          <w:sz w:val="20"/>
          <w:szCs w:val="20"/>
        </w:rPr>
      </w:pPr>
    </w:p>
    <w:p w14:paraId="3FA5C852" w14:textId="5602CB7A" w:rsidR="001E61CC" w:rsidRDefault="001E61CC" w:rsidP="00F01FB2">
      <w:pPr>
        <w:rPr>
          <w:rFonts w:cs="Calibri"/>
          <w:color w:val="000000"/>
          <w:sz w:val="20"/>
          <w:szCs w:val="20"/>
        </w:rPr>
      </w:pPr>
      <w:r w:rsidRPr="00A21AEF">
        <w:rPr>
          <w:rFonts w:cs="Calibri"/>
          <w:color w:val="000000"/>
          <w:sz w:val="20"/>
          <w:szCs w:val="20"/>
        </w:rPr>
        <w:t>TV: broadcast</w:t>
      </w:r>
    </w:p>
    <w:p w14:paraId="47E8A567" w14:textId="27291501" w:rsidR="001E61CC" w:rsidRDefault="00E73C2B" w:rsidP="00F01FB2">
      <w:pPr>
        <w:rPr>
          <w:rFonts w:cs="Calibri"/>
          <w:color w:val="000000"/>
          <w:sz w:val="20"/>
          <w:szCs w:val="20"/>
        </w:rPr>
      </w:pPr>
      <w:r w:rsidRPr="006C277A">
        <w:rPr>
          <w:rFonts w:cs="Calibri"/>
          <w:color w:val="000000"/>
          <w:sz w:val="20"/>
          <w:szCs w:val="20"/>
        </w:rPr>
        <w:t>Online through NFB website or NFB Films app</w:t>
      </w:r>
    </w:p>
    <w:p w14:paraId="77E11D27" w14:textId="5F1E7226" w:rsidR="00E73C2B" w:rsidRDefault="00467B62" w:rsidP="00F01FB2">
      <w:pPr>
        <w:rPr>
          <w:rFonts w:cs="Calibri"/>
          <w:color w:val="000000"/>
          <w:sz w:val="20"/>
          <w:szCs w:val="20"/>
        </w:rPr>
      </w:pPr>
      <w:r w:rsidRPr="006C277A">
        <w:rPr>
          <w:rFonts w:cs="Calibri"/>
          <w:color w:val="000000"/>
          <w:sz w:val="20"/>
          <w:szCs w:val="20"/>
        </w:rPr>
        <w:t>Social Media: Facebook, YouTube, Vimeo, etc.</w:t>
      </w:r>
    </w:p>
    <w:p w14:paraId="48FCC44F" w14:textId="77777777" w:rsidR="009E3230" w:rsidRPr="006C277A" w:rsidRDefault="009E3230" w:rsidP="009E3230">
      <w:pPr>
        <w:rPr>
          <w:rFonts w:cs="Calibri"/>
          <w:color w:val="000000"/>
          <w:sz w:val="20"/>
          <w:szCs w:val="20"/>
        </w:rPr>
      </w:pPr>
      <w:r w:rsidRPr="006C277A">
        <w:rPr>
          <w:rFonts w:cs="Calibri"/>
          <w:color w:val="000000"/>
          <w:sz w:val="20"/>
          <w:szCs w:val="20"/>
        </w:rPr>
        <w:t>Streaming Platforms: Amazon Prime, CBC Gem, TVO.org, Netflix, Crave, etc.</w:t>
      </w:r>
    </w:p>
    <w:p w14:paraId="3CDE1C5D" w14:textId="3FDC7408" w:rsidR="009E3230" w:rsidRDefault="00114EAB" w:rsidP="00F01FB2">
      <w:pPr>
        <w:rPr>
          <w:rFonts w:cs="Calibri"/>
          <w:color w:val="000000"/>
          <w:sz w:val="20"/>
          <w:szCs w:val="20"/>
        </w:rPr>
      </w:pPr>
      <w:r w:rsidRPr="006C277A">
        <w:rPr>
          <w:rFonts w:cs="Calibri"/>
          <w:color w:val="000000"/>
          <w:sz w:val="20"/>
          <w:szCs w:val="20"/>
        </w:rPr>
        <w:t>On-board entertainment (Air Canada, Via Rail)</w:t>
      </w:r>
    </w:p>
    <w:p w14:paraId="0F479353" w14:textId="77777777" w:rsidR="00BA3E50" w:rsidRPr="006C277A" w:rsidRDefault="00BA3E50" w:rsidP="00BA3E50">
      <w:pPr>
        <w:rPr>
          <w:rFonts w:cs="Calibri"/>
          <w:color w:val="000000"/>
          <w:sz w:val="20"/>
          <w:szCs w:val="20"/>
        </w:rPr>
      </w:pPr>
      <w:r w:rsidRPr="006C277A">
        <w:rPr>
          <w:rFonts w:cs="Calibri"/>
          <w:color w:val="000000"/>
          <w:sz w:val="20"/>
          <w:szCs w:val="20"/>
        </w:rPr>
        <w:t>Public Screening: libraries, festivals, movie theaters or others</w:t>
      </w:r>
    </w:p>
    <w:p w14:paraId="48FAF2B0" w14:textId="2DA6035F" w:rsidR="00114EAB" w:rsidRDefault="00234560" w:rsidP="00F01FB2">
      <w:pPr>
        <w:rPr>
          <w:rFonts w:cs="Calibri"/>
          <w:color w:val="000000"/>
          <w:sz w:val="20"/>
          <w:szCs w:val="20"/>
        </w:rPr>
      </w:pPr>
      <w:r w:rsidRPr="00A21AEF">
        <w:rPr>
          <w:rFonts w:cs="Calibri"/>
          <w:color w:val="000000"/>
          <w:sz w:val="20"/>
          <w:szCs w:val="20"/>
        </w:rPr>
        <w:t>At school / college / university</w:t>
      </w:r>
    </w:p>
    <w:p w14:paraId="573F8294" w14:textId="5E85A32B" w:rsidR="00234560" w:rsidRDefault="00EB6ABF" w:rsidP="00F01FB2">
      <w:pPr>
        <w:rPr>
          <w:rFonts w:cs="Calibri"/>
          <w:color w:val="000000"/>
          <w:sz w:val="20"/>
          <w:szCs w:val="20"/>
        </w:rPr>
      </w:pPr>
      <w:r w:rsidRPr="006C277A">
        <w:rPr>
          <w:rFonts w:cs="Calibri"/>
          <w:color w:val="000000"/>
          <w:sz w:val="20"/>
          <w:szCs w:val="20"/>
        </w:rPr>
        <w:t>Apps or VR available through app stores</w:t>
      </w:r>
    </w:p>
    <w:p w14:paraId="04CCE7C3" w14:textId="300BBB76" w:rsidR="00EB6ABF" w:rsidRDefault="006D76AD" w:rsidP="00F01FB2">
      <w:pPr>
        <w:rPr>
          <w:rFonts w:cs="Calibri"/>
          <w:color w:val="000000"/>
          <w:sz w:val="20"/>
          <w:szCs w:val="20"/>
        </w:rPr>
      </w:pPr>
      <w:r w:rsidRPr="00A21AEF">
        <w:rPr>
          <w:rFonts w:cs="Calibri"/>
          <w:color w:val="000000"/>
          <w:sz w:val="20"/>
          <w:szCs w:val="20"/>
        </w:rPr>
        <w:t>Other (please specify)</w:t>
      </w:r>
    </w:p>
    <w:p w14:paraId="673848ED" w14:textId="77777777" w:rsidR="00467B62" w:rsidRPr="006C277A" w:rsidRDefault="00467B62" w:rsidP="00F01FB2">
      <w:pPr>
        <w:rPr>
          <w:rFonts w:cs="Calibri"/>
          <w:b/>
          <w:bCs/>
          <w:color w:val="000000"/>
          <w:sz w:val="20"/>
          <w:szCs w:val="20"/>
        </w:rPr>
      </w:pPr>
    </w:p>
    <w:p w14:paraId="00482FD0" w14:textId="17FF0C55" w:rsidR="0037344E" w:rsidRPr="0037344E" w:rsidRDefault="0037344E" w:rsidP="00202672">
      <w:pPr>
        <w:rPr>
          <w:rFonts w:cs="Calibri"/>
          <w:color w:val="000000"/>
          <w:sz w:val="20"/>
          <w:szCs w:val="20"/>
        </w:rPr>
      </w:pPr>
      <w:r w:rsidRPr="0037344E">
        <w:rPr>
          <w:rFonts w:cs="Calibri"/>
          <w:color w:val="000000"/>
          <w:sz w:val="20"/>
          <w:szCs w:val="20"/>
        </w:rPr>
        <w:t xml:space="preserve">Choices: </w:t>
      </w:r>
    </w:p>
    <w:p w14:paraId="3F1CF306" w14:textId="36E5ABA3" w:rsidR="00F16F3F" w:rsidRPr="00F16F3F" w:rsidRDefault="00F16F3F" w:rsidP="00F16F3F">
      <w:pPr>
        <w:rPr>
          <w:rFonts w:cs="Calibri"/>
          <w:color w:val="000000"/>
          <w:sz w:val="20"/>
          <w:szCs w:val="20"/>
        </w:rPr>
      </w:pPr>
      <w:r w:rsidRPr="00F16F3F">
        <w:rPr>
          <w:rFonts w:cs="Calibri"/>
          <w:color w:val="000000"/>
          <w:sz w:val="20"/>
          <w:szCs w:val="20"/>
        </w:rPr>
        <w:t>More often</w:t>
      </w:r>
      <w:r w:rsidRPr="00F16F3F">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F16F3F">
        <w:rPr>
          <w:rFonts w:cs="Calibri"/>
          <w:color w:val="000000"/>
          <w:sz w:val="20"/>
          <w:szCs w:val="20"/>
        </w:rPr>
        <w:t>01</w:t>
      </w:r>
      <w:r>
        <w:rPr>
          <w:rFonts w:cs="Calibri"/>
          <w:color w:val="000000"/>
          <w:sz w:val="20"/>
          <w:szCs w:val="20"/>
        </w:rPr>
        <w:tab/>
      </w:r>
    </w:p>
    <w:p w14:paraId="54A3F748" w14:textId="70559E85" w:rsidR="00F16F3F" w:rsidRPr="00F16F3F" w:rsidRDefault="00F16F3F" w:rsidP="00F16F3F">
      <w:pPr>
        <w:rPr>
          <w:rFonts w:cs="Calibri"/>
          <w:color w:val="000000"/>
          <w:sz w:val="20"/>
          <w:szCs w:val="20"/>
        </w:rPr>
      </w:pPr>
      <w:r w:rsidRPr="00F16F3F">
        <w:rPr>
          <w:rFonts w:cs="Calibri"/>
          <w:color w:val="000000"/>
          <w:sz w:val="20"/>
          <w:szCs w:val="20"/>
        </w:rPr>
        <w:t>About the same</w:t>
      </w:r>
      <w:r w:rsidRPr="00F16F3F">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F16F3F">
        <w:rPr>
          <w:rFonts w:cs="Calibri"/>
          <w:color w:val="000000"/>
          <w:sz w:val="20"/>
          <w:szCs w:val="20"/>
        </w:rPr>
        <w:t>02</w:t>
      </w:r>
    </w:p>
    <w:p w14:paraId="315277A6" w14:textId="4EC4D614" w:rsidR="00F16F3F" w:rsidRPr="00F16F3F" w:rsidRDefault="00F16F3F" w:rsidP="00F16F3F">
      <w:pPr>
        <w:rPr>
          <w:rFonts w:cs="Calibri"/>
          <w:color w:val="000000"/>
          <w:sz w:val="20"/>
          <w:szCs w:val="20"/>
        </w:rPr>
      </w:pPr>
      <w:r w:rsidRPr="00F16F3F">
        <w:rPr>
          <w:rFonts w:cs="Calibri"/>
          <w:color w:val="000000"/>
          <w:sz w:val="20"/>
          <w:szCs w:val="20"/>
        </w:rPr>
        <w:t>Less often</w:t>
      </w:r>
      <w:r w:rsidRPr="00F16F3F">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F16F3F">
        <w:rPr>
          <w:rFonts w:cs="Calibri"/>
          <w:color w:val="000000"/>
          <w:sz w:val="20"/>
          <w:szCs w:val="20"/>
        </w:rPr>
        <w:t>03</w:t>
      </w:r>
    </w:p>
    <w:p w14:paraId="6351C304" w14:textId="6DA75E54" w:rsidR="0043257D" w:rsidRDefault="00F16F3F" w:rsidP="00F16F3F">
      <w:pPr>
        <w:rPr>
          <w:rFonts w:cs="Calibri"/>
          <w:color w:val="000000"/>
          <w:sz w:val="20"/>
          <w:szCs w:val="20"/>
        </w:rPr>
      </w:pPr>
      <w:r w:rsidRPr="00F16F3F">
        <w:rPr>
          <w:rFonts w:cs="Calibri"/>
          <w:color w:val="000000"/>
          <w:sz w:val="20"/>
          <w:szCs w:val="20"/>
        </w:rPr>
        <w:t>(DO NOT READ) Don’t know/Refusal</w:t>
      </w:r>
      <w:r w:rsidRPr="00F16F3F">
        <w:rPr>
          <w:rFonts w:cs="Calibri"/>
          <w:color w:val="000000"/>
          <w:sz w:val="20"/>
          <w:szCs w:val="20"/>
        </w:rPr>
        <w:tab/>
        <w:t>98</w:t>
      </w:r>
    </w:p>
    <w:p w14:paraId="32C9104E" w14:textId="77777777" w:rsidR="006E72A0" w:rsidRDefault="006E72A0" w:rsidP="00F16F3F">
      <w:pPr>
        <w:rPr>
          <w:rFonts w:cs="Calibri"/>
          <w:color w:val="000000"/>
          <w:sz w:val="20"/>
          <w:szCs w:val="20"/>
        </w:rPr>
      </w:pPr>
    </w:p>
    <w:p w14:paraId="7CCA0060" w14:textId="77777777" w:rsidR="006E72A0" w:rsidRDefault="006E72A0" w:rsidP="00F16F3F">
      <w:pPr>
        <w:rPr>
          <w:rFonts w:cs="Calibri"/>
          <w:color w:val="000000"/>
          <w:sz w:val="20"/>
          <w:szCs w:val="20"/>
        </w:rPr>
      </w:pPr>
    </w:p>
    <w:p w14:paraId="5A7BBCAE" w14:textId="1038AF24" w:rsidR="00DD2B9A" w:rsidRDefault="00DD2B9A" w:rsidP="00DD2B9A">
      <w:r w:rsidRPr="004A666B">
        <w:t>[ASK</w:t>
      </w:r>
      <w:r w:rsidR="005E325C">
        <w:t xml:space="preserve"> </w:t>
      </w:r>
      <w:r w:rsidR="00CE643A">
        <w:t>ALL</w:t>
      </w:r>
      <w:r w:rsidRPr="004A666B">
        <w:t>]</w:t>
      </w:r>
    </w:p>
    <w:p w14:paraId="58024A95" w14:textId="5CBB99A1" w:rsidR="00DD2B9A" w:rsidRDefault="00DD2B9A" w:rsidP="00DD2B9A">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42</w:t>
      </w:r>
    </w:p>
    <w:p w14:paraId="3F17B3D0" w14:textId="36E5ABA3" w:rsidR="00BB3157" w:rsidRDefault="00BB3157" w:rsidP="00F16F3F">
      <w:pPr>
        <w:rPr>
          <w:rFonts w:cs="Calibri"/>
          <w:i/>
          <w:iCs/>
          <w:color w:val="000000"/>
          <w:sz w:val="20"/>
          <w:szCs w:val="20"/>
        </w:rPr>
      </w:pPr>
      <w:r w:rsidRPr="006C277A">
        <w:rPr>
          <w:rFonts w:cs="Calibri"/>
          <w:b/>
          <w:bCs/>
          <w:color w:val="000000"/>
          <w:sz w:val="20"/>
          <w:szCs w:val="20"/>
        </w:rPr>
        <w:t>Have you seen or heard of any of the following NFB titles? Please let me know if you need more information about any of the titles.</w:t>
      </w:r>
      <w:r w:rsidR="003C2AA8">
        <w:rPr>
          <w:rFonts w:cs="Calibri"/>
          <w:b/>
          <w:bCs/>
          <w:color w:val="000000"/>
          <w:sz w:val="20"/>
          <w:szCs w:val="20"/>
        </w:rPr>
        <w:t xml:space="preserve"> </w:t>
      </w:r>
      <w:r w:rsidR="003C2AA8" w:rsidRPr="00E3658E">
        <w:rPr>
          <w:rFonts w:cs="Calibri"/>
          <w:color w:val="000000"/>
          <w:sz w:val="20"/>
          <w:szCs w:val="20"/>
        </w:rPr>
        <w:t>Note: Only read the titles - read the description of the titles if the respondent requests it.</w:t>
      </w:r>
    </w:p>
    <w:p w14:paraId="3F5411A5" w14:textId="77777777" w:rsidR="003C2AA8" w:rsidRDefault="003C2AA8" w:rsidP="00F16F3F">
      <w:pPr>
        <w:rPr>
          <w:rFonts w:cs="Calibri"/>
          <w:color w:val="000000"/>
          <w:sz w:val="20"/>
          <w:szCs w:val="20"/>
        </w:rPr>
      </w:pPr>
    </w:p>
    <w:p w14:paraId="05A41543" w14:textId="4DE83106" w:rsidR="00F51C54" w:rsidRDefault="00A2027E" w:rsidP="00F16F3F">
      <w:pPr>
        <w:rPr>
          <w:rFonts w:cs="Calibri"/>
          <w:color w:val="000000"/>
          <w:sz w:val="20"/>
          <w:szCs w:val="20"/>
        </w:rPr>
      </w:pPr>
      <w:r w:rsidRPr="006C277A">
        <w:rPr>
          <w:rFonts w:cs="Calibri"/>
          <w:b/>
          <w:bCs/>
          <w:i/>
          <w:iCs/>
          <w:color w:val="000000"/>
          <w:sz w:val="20"/>
          <w:szCs w:val="20"/>
        </w:rPr>
        <w:t>Borealis</w:t>
      </w:r>
      <w:r w:rsidRPr="006C277A">
        <w:rPr>
          <w:rFonts w:cs="Calibri"/>
          <w:color w:val="000000"/>
          <w:sz w:val="20"/>
          <w:szCs w:val="20"/>
        </w:rPr>
        <w:t>: a cinematic documentary that travels deep into the heart of Canada’s iconic wilderness</w:t>
      </w:r>
    </w:p>
    <w:p w14:paraId="575C7416" w14:textId="10DE4198" w:rsidR="008701FB" w:rsidRDefault="008701FB" w:rsidP="00F16F3F">
      <w:pPr>
        <w:rPr>
          <w:rFonts w:cs="Calibri"/>
          <w:color w:val="000000"/>
          <w:sz w:val="20"/>
          <w:szCs w:val="20"/>
        </w:rPr>
      </w:pPr>
      <w:r w:rsidRPr="006C277A">
        <w:rPr>
          <w:rFonts w:cs="Calibri"/>
          <w:b/>
          <w:bCs/>
          <w:i/>
          <w:iCs/>
          <w:color w:val="000000"/>
          <w:sz w:val="20"/>
          <w:szCs w:val="20"/>
        </w:rPr>
        <w:t>Stateless (Apatrides)</w:t>
      </w:r>
      <w:r w:rsidRPr="006C277A">
        <w:rPr>
          <w:rFonts w:cs="Calibri"/>
          <w:i/>
          <w:iCs/>
          <w:color w:val="000000"/>
          <w:sz w:val="20"/>
          <w:szCs w:val="20"/>
        </w:rPr>
        <w:t>:</w:t>
      </w:r>
      <w:r w:rsidRPr="006C277A">
        <w:rPr>
          <w:rFonts w:cs="Calibri"/>
          <w:color w:val="000000"/>
          <w:sz w:val="20"/>
          <w:szCs w:val="20"/>
        </w:rPr>
        <w:t xml:space="preserve"> about the depths of racial hatred and institutionalized oppression that divide Haiti and the Dominican Republic.</w:t>
      </w:r>
    </w:p>
    <w:p w14:paraId="1986BE01" w14:textId="748959C1" w:rsidR="008701FB" w:rsidRDefault="00756F9C" w:rsidP="00F16F3F">
      <w:pPr>
        <w:rPr>
          <w:rFonts w:cs="Calibri"/>
          <w:color w:val="000000"/>
          <w:sz w:val="20"/>
          <w:szCs w:val="20"/>
        </w:rPr>
      </w:pPr>
      <w:r w:rsidRPr="006C277A">
        <w:rPr>
          <w:rFonts w:cs="Calibri"/>
          <w:b/>
          <w:bCs/>
          <w:i/>
          <w:iCs/>
          <w:color w:val="000000"/>
          <w:sz w:val="20"/>
          <w:szCs w:val="20"/>
        </w:rPr>
        <w:t>The Silence (Le Silence):</w:t>
      </w:r>
      <w:r w:rsidRPr="006C277A">
        <w:rPr>
          <w:rFonts w:cs="Calibri"/>
          <w:color w:val="000000"/>
          <w:sz w:val="20"/>
          <w:szCs w:val="20"/>
        </w:rPr>
        <w:t xml:space="preserve"> about the Roman Catholic church’s silence on the sexual abuse of young boys in francophone towns in New Brunswick.</w:t>
      </w:r>
    </w:p>
    <w:p w14:paraId="714F70CC" w14:textId="77777777" w:rsidR="00AB600A" w:rsidRPr="006C277A" w:rsidRDefault="00AB600A" w:rsidP="00AB600A">
      <w:pPr>
        <w:rPr>
          <w:rFonts w:cs="Calibri"/>
          <w:color w:val="000000"/>
          <w:sz w:val="20"/>
          <w:szCs w:val="20"/>
        </w:rPr>
      </w:pPr>
      <w:r w:rsidRPr="006C277A">
        <w:rPr>
          <w:rFonts w:cs="Calibri"/>
          <w:b/>
          <w:bCs/>
          <w:i/>
          <w:iCs/>
          <w:color w:val="000000"/>
          <w:sz w:val="20"/>
          <w:szCs w:val="20"/>
        </w:rPr>
        <w:t>The Rose Family (Les Rose):</w:t>
      </w:r>
      <w:r w:rsidRPr="006C277A">
        <w:rPr>
          <w:rFonts w:cs="Calibri"/>
          <w:color w:val="000000"/>
          <w:sz w:val="20"/>
          <w:szCs w:val="20"/>
        </w:rPr>
        <w:t xml:space="preserve"> filmmaker Félix Rose examines the kidnapping and murder of Canadian politician Pierre Laporte in 1970.</w:t>
      </w:r>
    </w:p>
    <w:p w14:paraId="2FECF81D" w14:textId="0186734C" w:rsidR="00AB600A" w:rsidRDefault="004F732E" w:rsidP="00F16F3F">
      <w:pPr>
        <w:rPr>
          <w:rFonts w:cs="Calibri"/>
          <w:color w:val="000000"/>
          <w:sz w:val="20"/>
          <w:szCs w:val="20"/>
        </w:rPr>
      </w:pPr>
      <w:r w:rsidRPr="006C277A">
        <w:rPr>
          <w:rFonts w:cs="Calibri"/>
          <w:b/>
          <w:bCs/>
          <w:i/>
          <w:iCs/>
          <w:color w:val="000000"/>
          <w:sz w:val="20"/>
          <w:szCs w:val="20"/>
        </w:rPr>
        <w:t>We Will Stand Up (Nous nous lèverons):</w:t>
      </w:r>
      <w:r w:rsidRPr="006C277A">
        <w:rPr>
          <w:rFonts w:cs="Calibri"/>
          <w:color w:val="000000"/>
          <w:sz w:val="20"/>
          <w:szCs w:val="20"/>
        </w:rPr>
        <w:t xml:space="preserve"> follows the family of the late Colten Boushie, a young Cree man fatally shot in a Saskatchewan farmyard, as they demand justice from Canada’s legal system</w:t>
      </w:r>
    </w:p>
    <w:p w14:paraId="77E0A77C" w14:textId="77777777" w:rsidR="0099538C" w:rsidRPr="006C277A" w:rsidRDefault="0099538C" w:rsidP="0099538C">
      <w:pPr>
        <w:rPr>
          <w:rFonts w:cs="Calibri"/>
          <w:color w:val="000000"/>
          <w:sz w:val="20"/>
          <w:szCs w:val="20"/>
        </w:rPr>
      </w:pPr>
      <w:r w:rsidRPr="006C277A">
        <w:rPr>
          <w:rFonts w:cs="Calibri"/>
          <w:b/>
          <w:bCs/>
          <w:i/>
          <w:iCs/>
          <w:color w:val="000000"/>
          <w:sz w:val="20"/>
          <w:szCs w:val="20"/>
        </w:rPr>
        <w:t>Because we are Girls (Parce qu'on est des filles):</w:t>
      </w:r>
      <w:r w:rsidRPr="006C277A">
        <w:rPr>
          <w:rFonts w:cs="Calibri"/>
          <w:color w:val="000000"/>
          <w:sz w:val="20"/>
          <w:szCs w:val="20"/>
        </w:rPr>
        <w:t xml:space="preserve"> about a conservative South Asian-Canadian Canadian family in British Columbia where three sisters were sexually abused by an older relative</w:t>
      </w:r>
    </w:p>
    <w:p w14:paraId="63F6EAFE" w14:textId="6CF53280" w:rsidR="0099538C" w:rsidRDefault="0082025D" w:rsidP="00F16F3F">
      <w:pPr>
        <w:rPr>
          <w:rFonts w:cs="Calibri"/>
          <w:i/>
          <w:iCs/>
          <w:color w:val="000000"/>
          <w:sz w:val="20"/>
          <w:szCs w:val="20"/>
        </w:rPr>
      </w:pPr>
      <w:r w:rsidRPr="006C277A">
        <w:rPr>
          <w:rFonts w:cs="Calibri"/>
          <w:b/>
          <w:bCs/>
          <w:i/>
          <w:iCs/>
          <w:color w:val="000000"/>
          <w:sz w:val="20"/>
          <w:szCs w:val="20"/>
        </w:rPr>
        <w:t>Kímmapiiyipitssini: The Meaning of Empathy (Kímmapiiyipitssini: la voie de l'empathie):</w:t>
      </w:r>
      <w:r w:rsidRPr="006C277A">
        <w:rPr>
          <w:rFonts w:cs="Calibri"/>
          <w:i/>
          <w:iCs/>
          <w:color w:val="000000"/>
          <w:sz w:val="20"/>
          <w:szCs w:val="20"/>
        </w:rPr>
        <w:t xml:space="preserve"> community members with substance-use disorder, first responders and health professionals in the Kainai First Nation bring hope and change to Blackfoot people through harm reduction</w:t>
      </w:r>
    </w:p>
    <w:p w14:paraId="6E6A745F" w14:textId="2F2D71FD" w:rsidR="0082025D" w:rsidRDefault="00AD699E" w:rsidP="00F16F3F">
      <w:pPr>
        <w:rPr>
          <w:rFonts w:cs="Calibri"/>
          <w:color w:val="000000"/>
          <w:sz w:val="20"/>
          <w:szCs w:val="20"/>
        </w:rPr>
      </w:pPr>
      <w:r w:rsidRPr="006C277A">
        <w:rPr>
          <w:rFonts w:cs="Calibri"/>
          <w:b/>
          <w:bCs/>
          <w:i/>
          <w:iCs/>
          <w:color w:val="000000"/>
          <w:sz w:val="20"/>
          <w:szCs w:val="20"/>
        </w:rPr>
        <w:t>Now Is the Time (Maintenant plus que jamais)</w:t>
      </w:r>
      <w:r w:rsidRPr="006C277A">
        <w:rPr>
          <w:rFonts w:cs="Calibri"/>
          <w:b/>
          <w:bCs/>
          <w:color w:val="000000"/>
          <w:sz w:val="20"/>
          <w:szCs w:val="20"/>
        </w:rPr>
        <w:t>:</w:t>
      </w:r>
      <w:r w:rsidRPr="006C277A">
        <w:rPr>
          <w:rFonts w:cs="Calibri"/>
          <w:color w:val="000000"/>
          <w:sz w:val="20"/>
          <w:szCs w:val="20"/>
        </w:rPr>
        <w:t xml:space="preserve"> a story about a historic totem-pole raising, told from the Haida People’s perspective.</w:t>
      </w:r>
    </w:p>
    <w:p w14:paraId="2B66DA92" w14:textId="23DBE623" w:rsidR="00CC00DB" w:rsidRDefault="00CC00DB" w:rsidP="00F16F3F">
      <w:pPr>
        <w:rPr>
          <w:rFonts w:cs="Calibri"/>
          <w:color w:val="000000"/>
          <w:sz w:val="20"/>
          <w:szCs w:val="20"/>
        </w:rPr>
      </w:pPr>
      <w:r w:rsidRPr="006C277A">
        <w:rPr>
          <w:rFonts w:cs="Calibri"/>
          <w:b/>
          <w:bCs/>
          <w:i/>
          <w:iCs/>
          <w:color w:val="000000"/>
          <w:sz w:val="20"/>
          <w:szCs w:val="20"/>
        </w:rPr>
        <w:t>How to Be at Home (À la maison)</w:t>
      </w:r>
      <w:r w:rsidRPr="006C277A">
        <w:rPr>
          <w:rFonts w:cs="Calibri"/>
          <w:b/>
          <w:bCs/>
          <w:color w:val="000000"/>
          <w:sz w:val="20"/>
          <w:szCs w:val="20"/>
        </w:rPr>
        <w:t>:</w:t>
      </w:r>
      <w:r w:rsidRPr="006C277A">
        <w:rPr>
          <w:rFonts w:cs="Calibri"/>
          <w:color w:val="000000"/>
          <w:sz w:val="20"/>
          <w:szCs w:val="20"/>
        </w:rPr>
        <w:t xml:space="preserve"> a profound, poetic animated film on the theme of isolation during the COVID lockdowns.</w:t>
      </w:r>
    </w:p>
    <w:p w14:paraId="19E279BB" w14:textId="2064A9C4" w:rsidR="008F69A5" w:rsidRDefault="008F69A5" w:rsidP="00F16F3F">
      <w:pPr>
        <w:rPr>
          <w:rFonts w:cs="Calibri"/>
          <w:color w:val="000000"/>
          <w:sz w:val="20"/>
          <w:szCs w:val="20"/>
        </w:rPr>
      </w:pPr>
      <w:r w:rsidRPr="006C277A">
        <w:rPr>
          <w:rFonts w:cs="Calibri"/>
          <w:b/>
          <w:bCs/>
          <w:i/>
          <w:iCs/>
          <w:color w:val="000000"/>
          <w:sz w:val="20"/>
          <w:szCs w:val="20"/>
        </w:rPr>
        <w:t>Motto.io</w:t>
      </w:r>
      <w:r w:rsidRPr="006C277A">
        <w:rPr>
          <w:rFonts w:cs="Calibri"/>
          <w:b/>
          <w:bCs/>
          <w:color w:val="000000"/>
          <w:sz w:val="20"/>
          <w:szCs w:val="20"/>
        </w:rPr>
        <w:t>:</w:t>
      </w:r>
      <w:r w:rsidRPr="006C277A">
        <w:rPr>
          <w:rFonts w:cs="Calibri"/>
          <w:color w:val="000000"/>
          <w:sz w:val="20"/>
          <w:szCs w:val="20"/>
        </w:rPr>
        <w:t xml:space="preserve"> a playful interactive experience that uses thousands of tiny videos to tell the tale of a kind-hearted spirit named September.</w:t>
      </w:r>
    </w:p>
    <w:p w14:paraId="61F706D2" w14:textId="77777777" w:rsidR="00A2027E" w:rsidRDefault="00A2027E" w:rsidP="00F16F3F">
      <w:pPr>
        <w:rPr>
          <w:rFonts w:cs="Calibri"/>
          <w:color w:val="000000"/>
          <w:sz w:val="20"/>
          <w:szCs w:val="20"/>
        </w:rPr>
      </w:pPr>
    </w:p>
    <w:p w14:paraId="04A76508" w14:textId="69E7AAC8" w:rsidR="003C2AA8" w:rsidRDefault="00216174" w:rsidP="00F16F3F">
      <w:pPr>
        <w:rPr>
          <w:rFonts w:cs="Calibri"/>
          <w:color w:val="000000"/>
          <w:sz w:val="20"/>
          <w:szCs w:val="20"/>
        </w:rPr>
      </w:pPr>
      <w:r>
        <w:rPr>
          <w:rFonts w:cs="Calibri"/>
          <w:color w:val="000000"/>
          <w:sz w:val="20"/>
          <w:szCs w:val="20"/>
        </w:rPr>
        <w:t xml:space="preserve">Choices: </w:t>
      </w:r>
    </w:p>
    <w:p w14:paraId="5D20A818" w14:textId="1D456E34" w:rsidR="006D1FAF" w:rsidRPr="006D1FAF" w:rsidRDefault="006D1FAF" w:rsidP="006D1FAF">
      <w:pPr>
        <w:rPr>
          <w:rFonts w:cs="Calibri"/>
          <w:color w:val="000000"/>
          <w:sz w:val="20"/>
          <w:szCs w:val="20"/>
        </w:rPr>
      </w:pPr>
      <w:r w:rsidRPr="006D1FAF">
        <w:rPr>
          <w:rFonts w:cs="Calibri"/>
          <w:color w:val="000000"/>
          <w:sz w:val="20"/>
          <w:szCs w:val="20"/>
        </w:rPr>
        <w:t>Yes</w:t>
      </w:r>
      <w:r w:rsidRPr="006D1FAF">
        <w:rPr>
          <w:rFonts w:cs="Calibri"/>
          <w:color w:val="000000"/>
          <w:sz w:val="20"/>
          <w:szCs w:val="20"/>
        </w:rPr>
        <w:tab/>
      </w:r>
      <w:r>
        <w:rPr>
          <w:rFonts w:cs="Calibri"/>
          <w:color w:val="000000"/>
          <w:sz w:val="20"/>
          <w:szCs w:val="20"/>
        </w:rPr>
        <w:tab/>
      </w:r>
      <w:r w:rsidRPr="006D1FAF">
        <w:rPr>
          <w:rFonts w:cs="Calibri"/>
          <w:color w:val="000000"/>
          <w:sz w:val="20"/>
          <w:szCs w:val="20"/>
        </w:rPr>
        <w:t>1</w:t>
      </w:r>
    </w:p>
    <w:p w14:paraId="48DD7995" w14:textId="0BA19424" w:rsidR="006D1FAF" w:rsidRPr="006D1FAF" w:rsidRDefault="006D1FAF" w:rsidP="006D1FAF">
      <w:pPr>
        <w:rPr>
          <w:rFonts w:cs="Calibri"/>
          <w:color w:val="000000"/>
          <w:sz w:val="20"/>
          <w:szCs w:val="20"/>
        </w:rPr>
      </w:pPr>
      <w:r w:rsidRPr="006D1FAF">
        <w:rPr>
          <w:rFonts w:cs="Calibri"/>
          <w:color w:val="000000"/>
          <w:sz w:val="20"/>
          <w:szCs w:val="20"/>
        </w:rPr>
        <w:lastRenderedPageBreak/>
        <w:t>No</w:t>
      </w:r>
      <w:r w:rsidRPr="006D1FAF">
        <w:rPr>
          <w:rFonts w:cs="Calibri"/>
          <w:color w:val="000000"/>
          <w:sz w:val="20"/>
          <w:szCs w:val="20"/>
        </w:rPr>
        <w:tab/>
      </w:r>
      <w:r>
        <w:rPr>
          <w:rFonts w:cs="Calibri"/>
          <w:color w:val="000000"/>
          <w:sz w:val="20"/>
          <w:szCs w:val="20"/>
        </w:rPr>
        <w:tab/>
      </w:r>
      <w:r w:rsidRPr="006D1FAF">
        <w:rPr>
          <w:rFonts w:cs="Calibri"/>
          <w:color w:val="000000"/>
          <w:sz w:val="20"/>
          <w:szCs w:val="20"/>
        </w:rPr>
        <w:t>2</w:t>
      </w:r>
    </w:p>
    <w:p w14:paraId="5C8B036D" w14:textId="738E334D" w:rsidR="00216174" w:rsidRDefault="006D1FAF" w:rsidP="006D1FAF">
      <w:pPr>
        <w:rPr>
          <w:rFonts w:cs="Calibri"/>
          <w:color w:val="000000"/>
          <w:sz w:val="20"/>
          <w:szCs w:val="20"/>
        </w:rPr>
      </w:pPr>
      <w:r w:rsidRPr="006D1FAF">
        <w:rPr>
          <w:rFonts w:cs="Calibri"/>
          <w:color w:val="000000"/>
          <w:sz w:val="20"/>
          <w:szCs w:val="20"/>
        </w:rPr>
        <w:t>I don’t know</w:t>
      </w:r>
      <w:r w:rsidRPr="006D1FAF">
        <w:rPr>
          <w:rFonts w:cs="Calibri"/>
          <w:color w:val="000000"/>
          <w:sz w:val="20"/>
          <w:szCs w:val="20"/>
        </w:rPr>
        <w:tab/>
        <w:t>8</w:t>
      </w:r>
    </w:p>
    <w:p w14:paraId="4761F1D9" w14:textId="77777777" w:rsidR="00630DFF" w:rsidRDefault="00630DFF" w:rsidP="006D1FAF">
      <w:pPr>
        <w:rPr>
          <w:rFonts w:cs="Calibri"/>
          <w:color w:val="000000"/>
          <w:sz w:val="20"/>
          <w:szCs w:val="20"/>
        </w:rPr>
      </w:pPr>
    </w:p>
    <w:p w14:paraId="1723B0C8" w14:textId="77777777" w:rsidR="00E3658E" w:rsidRDefault="00E3658E" w:rsidP="006D1FAF">
      <w:pPr>
        <w:rPr>
          <w:rFonts w:cs="Calibri"/>
          <w:color w:val="000000"/>
          <w:sz w:val="20"/>
          <w:szCs w:val="20"/>
        </w:rPr>
      </w:pPr>
    </w:p>
    <w:p w14:paraId="1DD4BF16" w14:textId="508CF33B" w:rsidR="00630DFF" w:rsidRDefault="00630DFF" w:rsidP="00630DFF">
      <w:r w:rsidRPr="004A666B">
        <w:t>[ASK</w:t>
      </w:r>
      <w:r>
        <w:t xml:space="preserve"> IF </w:t>
      </w:r>
      <w:r w:rsidR="005E2432">
        <w:t>HEARD</w:t>
      </w:r>
      <w:r>
        <w:t xml:space="preserve"> </w:t>
      </w:r>
      <w:r w:rsidR="002809BA">
        <w:t xml:space="preserve">OF </w:t>
      </w:r>
      <w:r>
        <w:t>AT LEAST ONE</w:t>
      </w:r>
      <w:r w:rsidR="005E2432">
        <w:t xml:space="preserve"> MOVIE AT Q42</w:t>
      </w:r>
      <w:r w:rsidRPr="004A666B">
        <w:t>]</w:t>
      </w:r>
    </w:p>
    <w:p w14:paraId="05B3822B" w14:textId="6746CB85" w:rsidR="00630DFF" w:rsidRDefault="00630DFF" w:rsidP="00630DFF">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43</w:t>
      </w:r>
    </w:p>
    <w:p w14:paraId="31D86B48" w14:textId="760A4313" w:rsidR="00A63298" w:rsidRPr="006C277A" w:rsidRDefault="00A63298" w:rsidP="00A63298">
      <w:pPr>
        <w:rPr>
          <w:rFonts w:cs="Calibri"/>
          <w:b/>
          <w:bCs/>
          <w:color w:val="000000"/>
          <w:sz w:val="20"/>
          <w:szCs w:val="20"/>
        </w:rPr>
      </w:pPr>
      <w:r w:rsidRPr="006C277A">
        <w:rPr>
          <w:rFonts w:cs="Calibri"/>
          <w:b/>
          <w:bCs/>
          <w:color w:val="000000"/>
          <w:sz w:val="20"/>
          <w:szCs w:val="20"/>
        </w:rPr>
        <w:t xml:space="preserve">How did you hear about the film: &lt;X&gt;? </w:t>
      </w:r>
    </w:p>
    <w:p w14:paraId="62DB9AF6" w14:textId="77777777" w:rsidR="00630DFF" w:rsidRDefault="00630DFF" w:rsidP="006D1FAF">
      <w:pPr>
        <w:rPr>
          <w:rFonts w:cs="Calibri"/>
          <w:color w:val="000000"/>
          <w:sz w:val="20"/>
          <w:szCs w:val="20"/>
        </w:rPr>
      </w:pPr>
    </w:p>
    <w:p w14:paraId="781C215E" w14:textId="6BE3EEC2" w:rsidR="00197779" w:rsidRPr="00197779" w:rsidRDefault="00197779" w:rsidP="00197779">
      <w:pPr>
        <w:rPr>
          <w:rFonts w:cs="Calibri"/>
          <w:color w:val="000000"/>
          <w:sz w:val="20"/>
          <w:szCs w:val="20"/>
        </w:rPr>
      </w:pPr>
      <w:r w:rsidRPr="00197779">
        <w:rPr>
          <w:rFonts w:cs="Calibri"/>
          <w:color w:val="000000"/>
          <w:sz w:val="20"/>
          <w:szCs w:val="20"/>
        </w:rPr>
        <w:t>News article, interviews, podcasts</w:t>
      </w:r>
      <w:r w:rsidRPr="00197779">
        <w:rPr>
          <w:rFonts w:cs="Calibri"/>
          <w:color w:val="000000"/>
          <w:sz w:val="20"/>
          <w:szCs w:val="20"/>
        </w:rPr>
        <w:tab/>
      </w:r>
      <w:r w:rsidR="00004691">
        <w:rPr>
          <w:rFonts w:cs="Calibri"/>
          <w:color w:val="000000"/>
          <w:sz w:val="20"/>
          <w:szCs w:val="20"/>
        </w:rPr>
        <w:tab/>
      </w:r>
      <w:r w:rsidRPr="00197779">
        <w:rPr>
          <w:rFonts w:cs="Calibri"/>
          <w:color w:val="000000"/>
          <w:sz w:val="20"/>
          <w:szCs w:val="20"/>
        </w:rPr>
        <w:t>01</w:t>
      </w:r>
    </w:p>
    <w:p w14:paraId="6A390915" w14:textId="339D34F8" w:rsidR="00197779" w:rsidRPr="00197779" w:rsidRDefault="00197779" w:rsidP="00197779">
      <w:pPr>
        <w:rPr>
          <w:rFonts w:cs="Calibri"/>
          <w:color w:val="000000"/>
          <w:sz w:val="20"/>
          <w:szCs w:val="20"/>
        </w:rPr>
      </w:pPr>
      <w:r w:rsidRPr="00197779">
        <w:rPr>
          <w:rFonts w:cs="Calibri"/>
          <w:color w:val="000000"/>
          <w:sz w:val="20"/>
          <w:szCs w:val="20"/>
        </w:rPr>
        <w:t>NFB newsletter</w:t>
      </w:r>
      <w:r w:rsidRPr="00197779">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Pr="00197779">
        <w:rPr>
          <w:rFonts w:cs="Calibri"/>
          <w:color w:val="000000"/>
          <w:sz w:val="20"/>
          <w:szCs w:val="20"/>
        </w:rPr>
        <w:t>02</w:t>
      </w:r>
    </w:p>
    <w:p w14:paraId="291E673D" w14:textId="3EC3262E" w:rsidR="00197779" w:rsidRPr="00197779" w:rsidRDefault="00197779" w:rsidP="00197779">
      <w:pPr>
        <w:rPr>
          <w:rFonts w:cs="Calibri"/>
          <w:color w:val="000000"/>
          <w:sz w:val="20"/>
          <w:szCs w:val="20"/>
        </w:rPr>
      </w:pPr>
      <w:r w:rsidRPr="00197779">
        <w:rPr>
          <w:rFonts w:cs="Calibri"/>
          <w:color w:val="000000"/>
          <w:sz w:val="20"/>
          <w:szCs w:val="20"/>
        </w:rPr>
        <w:t>Advertising</w:t>
      </w:r>
      <w:r w:rsidRPr="00197779">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Pr="00197779">
        <w:rPr>
          <w:rFonts w:cs="Calibri"/>
          <w:color w:val="000000"/>
          <w:sz w:val="20"/>
          <w:szCs w:val="20"/>
        </w:rPr>
        <w:t>03</w:t>
      </w:r>
    </w:p>
    <w:p w14:paraId="0E6B4543" w14:textId="1DA2E5D1" w:rsidR="00197779" w:rsidRPr="00197779" w:rsidRDefault="00197779" w:rsidP="00197779">
      <w:pPr>
        <w:rPr>
          <w:rFonts w:cs="Calibri"/>
          <w:color w:val="000000"/>
          <w:sz w:val="20"/>
          <w:szCs w:val="20"/>
        </w:rPr>
      </w:pPr>
      <w:r w:rsidRPr="00197779">
        <w:rPr>
          <w:rFonts w:cs="Calibri"/>
          <w:color w:val="000000"/>
          <w:sz w:val="20"/>
          <w:szCs w:val="20"/>
        </w:rPr>
        <w:t>Social media</w:t>
      </w:r>
      <w:r w:rsidRPr="00197779">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Pr="00197779">
        <w:rPr>
          <w:rFonts w:cs="Calibri"/>
          <w:color w:val="000000"/>
          <w:sz w:val="20"/>
          <w:szCs w:val="20"/>
        </w:rPr>
        <w:t>04</w:t>
      </w:r>
    </w:p>
    <w:p w14:paraId="444CD45C" w14:textId="282373E3" w:rsidR="00197779" w:rsidRPr="00197779" w:rsidRDefault="00197779" w:rsidP="00197779">
      <w:pPr>
        <w:rPr>
          <w:rFonts w:cs="Calibri"/>
          <w:color w:val="000000"/>
          <w:sz w:val="20"/>
          <w:szCs w:val="20"/>
        </w:rPr>
      </w:pPr>
      <w:r w:rsidRPr="00197779">
        <w:rPr>
          <w:rFonts w:cs="Calibri"/>
          <w:color w:val="000000"/>
          <w:sz w:val="20"/>
          <w:szCs w:val="20"/>
        </w:rPr>
        <w:t>Word of mouth</w:t>
      </w:r>
      <w:r w:rsidRPr="00197779">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Pr="00197779">
        <w:rPr>
          <w:rFonts w:cs="Calibri"/>
          <w:color w:val="000000"/>
          <w:sz w:val="20"/>
          <w:szCs w:val="20"/>
        </w:rPr>
        <w:t>05</w:t>
      </w:r>
    </w:p>
    <w:p w14:paraId="527BB007" w14:textId="24D724B9" w:rsidR="00197779" w:rsidRPr="00197779" w:rsidRDefault="00197779" w:rsidP="00197779">
      <w:pPr>
        <w:rPr>
          <w:rFonts w:cs="Calibri"/>
          <w:color w:val="000000"/>
          <w:sz w:val="20"/>
          <w:szCs w:val="20"/>
        </w:rPr>
      </w:pPr>
      <w:r w:rsidRPr="00197779">
        <w:rPr>
          <w:rFonts w:cs="Calibri"/>
          <w:color w:val="000000"/>
          <w:sz w:val="20"/>
          <w:szCs w:val="20"/>
        </w:rPr>
        <w:t>Other</w:t>
      </w:r>
      <w:r w:rsidRPr="00197779">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Pr="00197779">
        <w:rPr>
          <w:rFonts w:cs="Calibri"/>
          <w:color w:val="000000"/>
          <w:sz w:val="20"/>
          <w:szCs w:val="20"/>
        </w:rPr>
        <w:t>96</w:t>
      </w:r>
    </w:p>
    <w:p w14:paraId="56EC90A5" w14:textId="7BDFFEB2" w:rsidR="009D5FC5" w:rsidRDefault="00197779" w:rsidP="00197779">
      <w:pPr>
        <w:rPr>
          <w:rFonts w:cs="Calibri"/>
          <w:color w:val="000000"/>
          <w:sz w:val="20"/>
          <w:szCs w:val="20"/>
        </w:rPr>
      </w:pPr>
      <w:r w:rsidRPr="00197779">
        <w:rPr>
          <w:rFonts w:cs="Calibri"/>
          <w:color w:val="000000"/>
          <w:sz w:val="20"/>
          <w:szCs w:val="20"/>
        </w:rPr>
        <w:t>I don’t know</w:t>
      </w:r>
      <w:r w:rsidRPr="00197779">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00004691">
        <w:rPr>
          <w:rFonts w:cs="Calibri"/>
          <w:color w:val="000000"/>
          <w:sz w:val="20"/>
          <w:szCs w:val="20"/>
        </w:rPr>
        <w:tab/>
      </w:r>
      <w:r w:rsidRPr="00197779">
        <w:rPr>
          <w:rFonts w:cs="Calibri"/>
          <w:color w:val="000000"/>
          <w:sz w:val="20"/>
          <w:szCs w:val="20"/>
        </w:rPr>
        <w:t>98</w:t>
      </w:r>
    </w:p>
    <w:p w14:paraId="0F35C177" w14:textId="77777777" w:rsidR="000A1599" w:rsidRDefault="000A1599" w:rsidP="00197779">
      <w:pPr>
        <w:rPr>
          <w:rFonts w:cs="Calibri"/>
          <w:color w:val="000000"/>
          <w:sz w:val="20"/>
          <w:szCs w:val="20"/>
        </w:rPr>
      </w:pPr>
    </w:p>
    <w:p w14:paraId="24E9E0B0" w14:textId="77777777" w:rsidR="00E3658E" w:rsidRDefault="00E3658E" w:rsidP="00197779">
      <w:pPr>
        <w:rPr>
          <w:rFonts w:cs="Calibri"/>
          <w:color w:val="000000"/>
          <w:sz w:val="20"/>
          <w:szCs w:val="20"/>
        </w:rPr>
      </w:pPr>
    </w:p>
    <w:p w14:paraId="67D39C31" w14:textId="5D78C938" w:rsidR="002809BA" w:rsidRDefault="002809BA" w:rsidP="002809BA">
      <w:r w:rsidRPr="004A666B">
        <w:t>[ASK</w:t>
      </w:r>
      <w:r>
        <w:t xml:space="preserve"> IF HEARD OF AT LEAST ONE MOVIE AT Q42</w:t>
      </w:r>
      <w:r w:rsidRPr="004A666B">
        <w:t>]</w:t>
      </w:r>
    </w:p>
    <w:p w14:paraId="3C1BFF95" w14:textId="52AF8A06" w:rsidR="002809BA" w:rsidRDefault="002809BA" w:rsidP="002809BA">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44A</w:t>
      </w:r>
    </w:p>
    <w:p w14:paraId="50EC93FF" w14:textId="77777777" w:rsidR="00353619" w:rsidRDefault="00CC1B46" w:rsidP="00353619">
      <w:pPr>
        <w:rPr>
          <w:rFonts w:cs="Calibri"/>
          <w:b/>
          <w:bCs/>
          <w:color w:val="000000"/>
          <w:sz w:val="20"/>
          <w:szCs w:val="20"/>
        </w:rPr>
      </w:pPr>
      <w:r w:rsidRPr="006C277A">
        <w:rPr>
          <w:rFonts w:cs="Calibri"/>
          <w:b/>
          <w:bCs/>
          <w:color w:val="000000"/>
          <w:sz w:val="20"/>
          <w:szCs w:val="20"/>
        </w:rPr>
        <w:t>Have you seen this film: &lt;X&gt;?</w:t>
      </w:r>
    </w:p>
    <w:p w14:paraId="6EDCA5CD" w14:textId="77777777" w:rsidR="00353619" w:rsidRDefault="00353619" w:rsidP="00353619">
      <w:pPr>
        <w:rPr>
          <w:rFonts w:cs="Calibri"/>
          <w:b/>
          <w:bCs/>
          <w:color w:val="000000"/>
          <w:sz w:val="20"/>
          <w:szCs w:val="20"/>
        </w:rPr>
      </w:pPr>
    </w:p>
    <w:p w14:paraId="0628548A" w14:textId="3BCEA28D" w:rsidR="00353619" w:rsidRPr="00353619" w:rsidRDefault="00353619" w:rsidP="00353619">
      <w:pPr>
        <w:rPr>
          <w:rFonts w:cs="Calibri"/>
          <w:color w:val="000000"/>
          <w:sz w:val="20"/>
          <w:szCs w:val="20"/>
        </w:rPr>
      </w:pPr>
      <w:r w:rsidRPr="00353619">
        <w:rPr>
          <w:rFonts w:cs="Calibri"/>
          <w:color w:val="000000"/>
          <w:sz w:val="20"/>
          <w:szCs w:val="20"/>
        </w:rPr>
        <w:t>Yes</w:t>
      </w:r>
      <w:r w:rsidRPr="00353619">
        <w:rPr>
          <w:rFonts w:cs="Calibri"/>
          <w:color w:val="000000"/>
          <w:sz w:val="20"/>
          <w:szCs w:val="20"/>
        </w:rPr>
        <w:tab/>
      </w:r>
      <w:r w:rsidR="00A1504A">
        <w:rPr>
          <w:rFonts w:cs="Calibri"/>
          <w:color w:val="000000"/>
          <w:sz w:val="20"/>
          <w:szCs w:val="20"/>
        </w:rPr>
        <w:tab/>
      </w:r>
      <w:r w:rsidRPr="00353619">
        <w:rPr>
          <w:rFonts w:cs="Calibri"/>
          <w:color w:val="000000"/>
          <w:sz w:val="20"/>
          <w:szCs w:val="20"/>
        </w:rPr>
        <w:t>01</w:t>
      </w:r>
    </w:p>
    <w:p w14:paraId="543FE1C9" w14:textId="013EDF08" w:rsidR="00353619" w:rsidRPr="00353619" w:rsidRDefault="00353619" w:rsidP="00353619">
      <w:pPr>
        <w:rPr>
          <w:rFonts w:cs="Calibri"/>
          <w:color w:val="000000"/>
          <w:sz w:val="20"/>
          <w:szCs w:val="20"/>
        </w:rPr>
      </w:pPr>
      <w:r w:rsidRPr="00353619">
        <w:rPr>
          <w:rFonts w:cs="Calibri"/>
          <w:color w:val="000000"/>
          <w:sz w:val="20"/>
          <w:szCs w:val="20"/>
        </w:rPr>
        <w:t>No</w:t>
      </w:r>
      <w:r w:rsidRPr="00353619">
        <w:rPr>
          <w:rFonts w:cs="Calibri"/>
          <w:color w:val="000000"/>
          <w:sz w:val="20"/>
          <w:szCs w:val="20"/>
        </w:rPr>
        <w:tab/>
      </w:r>
      <w:r w:rsidR="00A1504A">
        <w:rPr>
          <w:rFonts w:cs="Calibri"/>
          <w:color w:val="000000"/>
          <w:sz w:val="20"/>
          <w:szCs w:val="20"/>
        </w:rPr>
        <w:tab/>
      </w:r>
      <w:r w:rsidRPr="00353619">
        <w:rPr>
          <w:rFonts w:cs="Calibri"/>
          <w:color w:val="000000"/>
          <w:sz w:val="20"/>
          <w:szCs w:val="20"/>
        </w:rPr>
        <w:t>02</w:t>
      </w:r>
    </w:p>
    <w:p w14:paraId="412C9EC4" w14:textId="31C5C9F1" w:rsidR="002809BA" w:rsidRPr="00353619" w:rsidRDefault="00353619" w:rsidP="00353619">
      <w:pPr>
        <w:rPr>
          <w:rFonts w:cs="Calibri"/>
          <w:color w:val="000000"/>
          <w:sz w:val="20"/>
          <w:szCs w:val="20"/>
        </w:rPr>
      </w:pPr>
      <w:r w:rsidRPr="00353619">
        <w:rPr>
          <w:rFonts w:cs="Calibri"/>
          <w:color w:val="000000"/>
          <w:sz w:val="20"/>
          <w:szCs w:val="20"/>
        </w:rPr>
        <w:t>Don’t know</w:t>
      </w:r>
      <w:r w:rsidRPr="00353619">
        <w:rPr>
          <w:rFonts w:cs="Calibri"/>
          <w:color w:val="000000"/>
          <w:sz w:val="20"/>
          <w:szCs w:val="20"/>
        </w:rPr>
        <w:tab/>
        <w:t>98</w:t>
      </w:r>
    </w:p>
    <w:p w14:paraId="0CA589B9" w14:textId="77777777" w:rsidR="00E3658E" w:rsidRDefault="00E3658E" w:rsidP="00197779">
      <w:pPr>
        <w:rPr>
          <w:rFonts w:cs="Calibri"/>
          <w:color w:val="000000"/>
          <w:sz w:val="20"/>
          <w:szCs w:val="20"/>
        </w:rPr>
      </w:pPr>
    </w:p>
    <w:p w14:paraId="56C7980B" w14:textId="77777777" w:rsidR="00E3658E" w:rsidRPr="00353619" w:rsidRDefault="00E3658E" w:rsidP="00197779">
      <w:pPr>
        <w:rPr>
          <w:rFonts w:cs="Calibri"/>
          <w:color w:val="000000"/>
          <w:sz w:val="20"/>
          <w:szCs w:val="20"/>
        </w:rPr>
      </w:pPr>
    </w:p>
    <w:p w14:paraId="68F9872A" w14:textId="3094CDED" w:rsidR="00D00853" w:rsidRDefault="00D00853" w:rsidP="00D00853">
      <w:r w:rsidRPr="004A666B">
        <w:t>[ASK</w:t>
      </w:r>
      <w:r>
        <w:t xml:space="preserve"> IF</w:t>
      </w:r>
      <w:r w:rsidR="00B852CB">
        <w:t xml:space="preserve"> </w:t>
      </w:r>
      <w:r>
        <w:t>Q4</w:t>
      </w:r>
      <w:r w:rsidR="00B852CB">
        <w:t>4A</w:t>
      </w:r>
      <w:r w:rsidR="009936A1">
        <w:t>=01</w:t>
      </w:r>
      <w:r w:rsidRPr="004A666B">
        <w:t>]</w:t>
      </w:r>
    </w:p>
    <w:p w14:paraId="47C35869" w14:textId="1BB332E4" w:rsidR="00D00853" w:rsidRDefault="00D00853" w:rsidP="00D00853">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44</w:t>
      </w:r>
      <w:r w:rsidR="009936A1">
        <w:rPr>
          <w:rFonts w:cs="Calibri"/>
          <w:b/>
          <w:bCs/>
          <w:color w:val="000000"/>
          <w:sz w:val="20"/>
          <w:szCs w:val="20"/>
        </w:rPr>
        <w:t>B</w:t>
      </w:r>
    </w:p>
    <w:p w14:paraId="2871D4D2" w14:textId="5AB103EF" w:rsidR="00CC1B46" w:rsidRDefault="003445A4" w:rsidP="00197779">
      <w:pPr>
        <w:rPr>
          <w:rFonts w:cs="Calibri"/>
          <w:b/>
          <w:bCs/>
          <w:color w:val="000000"/>
          <w:sz w:val="20"/>
          <w:szCs w:val="20"/>
        </w:rPr>
      </w:pPr>
      <w:r w:rsidRPr="006C277A">
        <w:rPr>
          <w:rFonts w:cs="Calibri"/>
          <w:b/>
          <w:bCs/>
          <w:color w:val="000000"/>
          <w:sz w:val="20"/>
          <w:szCs w:val="20"/>
        </w:rPr>
        <w:t>Where did you see it?</w:t>
      </w:r>
    </w:p>
    <w:p w14:paraId="11D5DA6A" w14:textId="77777777" w:rsidR="003445A4" w:rsidRDefault="003445A4" w:rsidP="00197779">
      <w:pPr>
        <w:rPr>
          <w:rFonts w:cs="Calibri"/>
          <w:b/>
          <w:bCs/>
          <w:color w:val="000000"/>
          <w:sz w:val="20"/>
          <w:szCs w:val="20"/>
        </w:rPr>
      </w:pPr>
    </w:p>
    <w:p w14:paraId="4E2BA9DE" w14:textId="4A9A9833" w:rsidR="002A4E6A" w:rsidRPr="002A4E6A" w:rsidRDefault="002A4E6A" w:rsidP="002A4E6A">
      <w:pPr>
        <w:rPr>
          <w:rFonts w:cs="Calibri"/>
          <w:color w:val="000000"/>
          <w:sz w:val="20"/>
          <w:szCs w:val="20"/>
        </w:rPr>
      </w:pPr>
      <w:r w:rsidRPr="002A4E6A">
        <w:rPr>
          <w:rFonts w:cs="Calibri"/>
          <w:color w:val="000000"/>
          <w:sz w:val="20"/>
          <w:szCs w:val="20"/>
        </w:rPr>
        <w:t>TV: broadcast</w:t>
      </w:r>
      <w:r w:rsidRPr="002A4E6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01</w:t>
      </w:r>
    </w:p>
    <w:p w14:paraId="7C207C11" w14:textId="4015C1F2" w:rsidR="002A4E6A" w:rsidRPr="002A4E6A" w:rsidRDefault="002A4E6A" w:rsidP="002A4E6A">
      <w:pPr>
        <w:rPr>
          <w:rFonts w:cs="Calibri"/>
          <w:color w:val="000000"/>
          <w:sz w:val="20"/>
          <w:szCs w:val="20"/>
        </w:rPr>
      </w:pPr>
      <w:r w:rsidRPr="002A4E6A">
        <w:rPr>
          <w:rFonts w:cs="Calibri"/>
          <w:color w:val="000000"/>
          <w:sz w:val="20"/>
          <w:szCs w:val="20"/>
        </w:rPr>
        <w:t>Online through NFB website or NFB Films app</w:t>
      </w:r>
      <w:r w:rsidRPr="002A4E6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02</w:t>
      </w:r>
    </w:p>
    <w:p w14:paraId="05449C5A" w14:textId="1B8057AF" w:rsidR="002A4E6A" w:rsidRPr="002A4E6A" w:rsidRDefault="002A4E6A" w:rsidP="002A4E6A">
      <w:pPr>
        <w:rPr>
          <w:rFonts w:cs="Calibri"/>
          <w:color w:val="000000"/>
          <w:sz w:val="20"/>
          <w:szCs w:val="20"/>
        </w:rPr>
      </w:pPr>
      <w:r w:rsidRPr="002A4E6A">
        <w:rPr>
          <w:rFonts w:cs="Calibri"/>
          <w:color w:val="000000"/>
          <w:sz w:val="20"/>
          <w:szCs w:val="20"/>
        </w:rPr>
        <w:t>Social Media: Facebook, YouTube, Vimeo, etc.</w:t>
      </w:r>
      <w:r w:rsidRPr="002A4E6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03</w:t>
      </w:r>
    </w:p>
    <w:p w14:paraId="342EEC0F" w14:textId="77777777" w:rsidR="002A4E6A" w:rsidRPr="002A4E6A" w:rsidRDefault="002A4E6A" w:rsidP="002A4E6A">
      <w:pPr>
        <w:rPr>
          <w:rFonts w:cs="Calibri"/>
          <w:color w:val="000000"/>
          <w:sz w:val="20"/>
          <w:szCs w:val="20"/>
        </w:rPr>
      </w:pPr>
      <w:r w:rsidRPr="002A4E6A">
        <w:rPr>
          <w:rFonts w:cs="Calibri"/>
          <w:color w:val="000000"/>
          <w:sz w:val="20"/>
          <w:szCs w:val="20"/>
        </w:rPr>
        <w:t>Streaming Platforms: Amazon Prime, CBC Gem, TVO.org, Netflix, Crave, etc.</w:t>
      </w:r>
      <w:r w:rsidRPr="002A4E6A">
        <w:rPr>
          <w:rFonts w:cs="Calibri"/>
          <w:color w:val="000000"/>
          <w:sz w:val="20"/>
          <w:szCs w:val="20"/>
        </w:rPr>
        <w:tab/>
        <w:t>04</w:t>
      </w:r>
    </w:p>
    <w:p w14:paraId="0722BA3E" w14:textId="411E1073" w:rsidR="002A4E6A" w:rsidRPr="002A4E6A" w:rsidRDefault="002A4E6A" w:rsidP="002A4E6A">
      <w:pPr>
        <w:rPr>
          <w:rFonts w:cs="Calibri"/>
          <w:color w:val="000000"/>
          <w:sz w:val="20"/>
          <w:szCs w:val="20"/>
        </w:rPr>
      </w:pPr>
      <w:r w:rsidRPr="002A4E6A">
        <w:rPr>
          <w:rFonts w:cs="Calibri"/>
          <w:color w:val="000000"/>
          <w:sz w:val="20"/>
          <w:szCs w:val="20"/>
        </w:rPr>
        <w:t>On-board entertainment (Air Canada, Via Rail)</w:t>
      </w:r>
      <w:r w:rsidRPr="002A4E6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05</w:t>
      </w:r>
    </w:p>
    <w:p w14:paraId="5A4F983D" w14:textId="3094994F" w:rsidR="002A4E6A" w:rsidRPr="002A4E6A" w:rsidRDefault="002A4E6A" w:rsidP="002A4E6A">
      <w:pPr>
        <w:rPr>
          <w:rFonts w:cs="Calibri"/>
          <w:color w:val="000000"/>
          <w:sz w:val="20"/>
          <w:szCs w:val="20"/>
        </w:rPr>
      </w:pPr>
      <w:r w:rsidRPr="002A4E6A">
        <w:rPr>
          <w:rFonts w:cs="Calibri"/>
          <w:color w:val="000000"/>
          <w:sz w:val="20"/>
          <w:szCs w:val="20"/>
        </w:rPr>
        <w:t>Public Screening: libraries, festivals, movie theaters or others</w:t>
      </w:r>
      <w:r w:rsidRPr="002A4E6A">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06</w:t>
      </w:r>
    </w:p>
    <w:p w14:paraId="3A905372" w14:textId="2314F003" w:rsidR="002A4E6A" w:rsidRPr="002A4E6A" w:rsidRDefault="002A4E6A" w:rsidP="002A4E6A">
      <w:pPr>
        <w:rPr>
          <w:rFonts w:cs="Calibri"/>
          <w:color w:val="000000"/>
          <w:sz w:val="20"/>
          <w:szCs w:val="20"/>
        </w:rPr>
      </w:pPr>
      <w:r w:rsidRPr="002A4E6A">
        <w:rPr>
          <w:rFonts w:cs="Calibri"/>
          <w:color w:val="000000"/>
          <w:sz w:val="20"/>
          <w:szCs w:val="20"/>
        </w:rPr>
        <w:t>At school / college / university</w:t>
      </w:r>
      <w:r w:rsidRPr="002A4E6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07</w:t>
      </w:r>
    </w:p>
    <w:p w14:paraId="4DDE1CD9" w14:textId="6928BEAC" w:rsidR="002A4E6A" w:rsidRPr="002A4E6A" w:rsidRDefault="002A4E6A" w:rsidP="002A4E6A">
      <w:pPr>
        <w:rPr>
          <w:rFonts w:cs="Calibri"/>
          <w:color w:val="000000"/>
          <w:sz w:val="20"/>
          <w:szCs w:val="20"/>
        </w:rPr>
      </w:pPr>
      <w:r w:rsidRPr="002A4E6A">
        <w:rPr>
          <w:rFonts w:cs="Calibri"/>
          <w:color w:val="000000"/>
          <w:sz w:val="20"/>
          <w:szCs w:val="20"/>
        </w:rPr>
        <w:t>Apps or VR available through app stores</w:t>
      </w:r>
      <w:r w:rsidRPr="002A4E6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08</w:t>
      </w:r>
    </w:p>
    <w:p w14:paraId="010AD1E7" w14:textId="4665A8A0" w:rsidR="00CC1B46" w:rsidRDefault="002A4E6A" w:rsidP="002A4E6A">
      <w:pPr>
        <w:rPr>
          <w:rFonts w:cs="Calibri"/>
          <w:color w:val="000000"/>
          <w:sz w:val="20"/>
          <w:szCs w:val="20"/>
        </w:rPr>
      </w:pPr>
      <w:r w:rsidRPr="002A4E6A">
        <w:rPr>
          <w:rFonts w:cs="Calibri"/>
          <w:color w:val="000000"/>
          <w:sz w:val="20"/>
          <w:szCs w:val="20"/>
        </w:rPr>
        <w:t>Other (please specify)</w:t>
      </w:r>
      <w:r w:rsidRPr="002A4E6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4E6A">
        <w:rPr>
          <w:rFonts w:cs="Calibri"/>
          <w:color w:val="000000"/>
          <w:sz w:val="20"/>
          <w:szCs w:val="20"/>
        </w:rPr>
        <w:t>96</w:t>
      </w:r>
    </w:p>
    <w:p w14:paraId="0DDD0646" w14:textId="77777777" w:rsidR="00307264" w:rsidRDefault="00307264" w:rsidP="002A4E6A">
      <w:pPr>
        <w:rPr>
          <w:rFonts w:cs="Calibri"/>
          <w:color w:val="000000"/>
          <w:sz w:val="20"/>
          <w:szCs w:val="20"/>
        </w:rPr>
      </w:pPr>
    </w:p>
    <w:p w14:paraId="7D9AEE81" w14:textId="77777777" w:rsidR="00E3658E" w:rsidRDefault="00E3658E" w:rsidP="002A4E6A">
      <w:pPr>
        <w:rPr>
          <w:rFonts w:cs="Calibri"/>
          <w:color w:val="000000"/>
          <w:sz w:val="20"/>
          <w:szCs w:val="20"/>
        </w:rPr>
      </w:pPr>
    </w:p>
    <w:p w14:paraId="72C06980" w14:textId="77777777" w:rsidR="007616E1" w:rsidRDefault="007616E1" w:rsidP="007616E1">
      <w:r w:rsidRPr="004A666B">
        <w:t>[ASK</w:t>
      </w:r>
      <w:r>
        <w:t xml:space="preserve"> IF Q44A=01</w:t>
      </w:r>
      <w:r w:rsidRPr="004A666B">
        <w:t>]</w:t>
      </w:r>
    </w:p>
    <w:p w14:paraId="5A9C3BF3" w14:textId="79EFC988" w:rsidR="007616E1" w:rsidRDefault="007616E1" w:rsidP="007616E1">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w:t>
      </w:r>
      <w:r w:rsidR="00B012C9">
        <w:rPr>
          <w:rFonts w:cs="Calibri"/>
          <w:b/>
          <w:bCs/>
          <w:color w:val="000000"/>
          <w:sz w:val="20"/>
          <w:szCs w:val="20"/>
        </w:rPr>
        <w:t>5</w:t>
      </w:r>
    </w:p>
    <w:p w14:paraId="6BF07041" w14:textId="7F1371B2" w:rsidR="00307264" w:rsidRDefault="00B012C9" w:rsidP="002A4E6A">
      <w:pPr>
        <w:rPr>
          <w:rFonts w:cs="Calibri"/>
          <w:b/>
          <w:bCs/>
          <w:color w:val="000000"/>
          <w:sz w:val="20"/>
          <w:szCs w:val="20"/>
        </w:rPr>
      </w:pPr>
      <w:r w:rsidRPr="006C277A">
        <w:rPr>
          <w:rFonts w:cs="Calibri"/>
          <w:b/>
          <w:bCs/>
          <w:color w:val="000000"/>
          <w:sz w:val="20"/>
          <w:szCs w:val="20"/>
        </w:rPr>
        <w:t>Would you recommend this film to anyone you know?</w:t>
      </w:r>
    </w:p>
    <w:p w14:paraId="358314C3" w14:textId="77777777" w:rsidR="00B012C9" w:rsidRDefault="00B012C9" w:rsidP="002A4E6A">
      <w:pPr>
        <w:rPr>
          <w:rFonts w:cs="Calibri"/>
          <w:b/>
          <w:bCs/>
          <w:color w:val="000000"/>
          <w:sz w:val="20"/>
          <w:szCs w:val="20"/>
        </w:rPr>
      </w:pPr>
    </w:p>
    <w:p w14:paraId="6074D598" w14:textId="4253A44A" w:rsidR="003D783E" w:rsidRPr="003D783E" w:rsidRDefault="003D783E" w:rsidP="003D783E">
      <w:pPr>
        <w:rPr>
          <w:rFonts w:cs="Calibri"/>
          <w:color w:val="000000"/>
          <w:sz w:val="20"/>
          <w:szCs w:val="20"/>
        </w:rPr>
      </w:pPr>
      <w:r w:rsidRPr="003D783E">
        <w:rPr>
          <w:rFonts w:cs="Calibri"/>
          <w:color w:val="000000"/>
          <w:sz w:val="20"/>
          <w:szCs w:val="20"/>
        </w:rPr>
        <w:t>Yes</w:t>
      </w:r>
      <w:r>
        <w:rPr>
          <w:rFonts w:cs="Calibri"/>
          <w:color w:val="000000"/>
          <w:sz w:val="20"/>
          <w:szCs w:val="20"/>
        </w:rPr>
        <w:tab/>
      </w:r>
      <w:r w:rsidRPr="003D783E">
        <w:rPr>
          <w:rFonts w:cs="Calibri"/>
          <w:color w:val="000000"/>
          <w:sz w:val="20"/>
          <w:szCs w:val="20"/>
        </w:rPr>
        <w:tab/>
        <w:t>01</w:t>
      </w:r>
    </w:p>
    <w:p w14:paraId="7D33122A" w14:textId="1DD27703" w:rsidR="003D783E" w:rsidRPr="003D783E" w:rsidRDefault="003D783E" w:rsidP="003D783E">
      <w:pPr>
        <w:rPr>
          <w:rFonts w:cs="Calibri"/>
          <w:color w:val="000000"/>
          <w:sz w:val="20"/>
          <w:szCs w:val="20"/>
        </w:rPr>
      </w:pPr>
      <w:r w:rsidRPr="003D783E">
        <w:rPr>
          <w:rFonts w:cs="Calibri"/>
          <w:color w:val="000000"/>
          <w:sz w:val="20"/>
          <w:szCs w:val="20"/>
        </w:rPr>
        <w:t>No</w:t>
      </w:r>
      <w:r w:rsidRPr="003D783E">
        <w:rPr>
          <w:rFonts w:cs="Calibri"/>
          <w:color w:val="000000"/>
          <w:sz w:val="20"/>
          <w:szCs w:val="20"/>
        </w:rPr>
        <w:tab/>
      </w:r>
      <w:r>
        <w:rPr>
          <w:rFonts w:cs="Calibri"/>
          <w:color w:val="000000"/>
          <w:sz w:val="20"/>
          <w:szCs w:val="20"/>
        </w:rPr>
        <w:tab/>
      </w:r>
      <w:r w:rsidRPr="003D783E">
        <w:rPr>
          <w:rFonts w:cs="Calibri"/>
          <w:color w:val="000000"/>
          <w:sz w:val="20"/>
          <w:szCs w:val="20"/>
        </w:rPr>
        <w:t>02</w:t>
      </w:r>
    </w:p>
    <w:p w14:paraId="6E28FE9D" w14:textId="2B4CCF51" w:rsidR="00B012C9" w:rsidRDefault="003D783E" w:rsidP="003D783E">
      <w:pPr>
        <w:rPr>
          <w:rFonts w:cs="Calibri"/>
          <w:color w:val="000000"/>
          <w:sz w:val="20"/>
          <w:szCs w:val="20"/>
        </w:rPr>
      </w:pPr>
      <w:r w:rsidRPr="003D783E">
        <w:rPr>
          <w:rFonts w:cs="Calibri"/>
          <w:color w:val="000000"/>
          <w:sz w:val="20"/>
          <w:szCs w:val="20"/>
        </w:rPr>
        <w:t>Don’t know</w:t>
      </w:r>
      <w:r w:rsidRPr="003D783E">
        <w:rPr>
          <w:rFonts w:cs="Calibri"/>
          <w:color w:val="000000"/>
          <w:sz w:val="20"/>
          <w:szCs w:val="20"/>
        </w:rPr>
        <w:tab/>
        <w:t>98</w:t>
      </w:r>
    </w:p>
    <w:p w14:paraId="12C02C19" w14:textId="77777777" w:rsidR="003E73B8" w:rsidRDefault="003E73B8" w:rsidP="003D783E">
      <w:pPr>
        <w:rPr>
          <w:rFonts w:cs="Calibri"/>
          <w:color w:val="000000"/>
          <w:sz w:val="20"/>
          <w:szCs w:val="20"/>
        </w:rPr>
      </w:pPr>
    </w:p>
    <w:p w14:paraId="357963AF" w14:textId="77777777" w:rsidR="003E73B8" w:rsidRDefault="003E73B8" w:rsidP="003E73B8">
      <w:pPr>
        <w:rPr>
          <w:rFonts w:cs="Calibri"/>
          <w:color w:val="000000"/>
          <w:sz w:val="20"/>
          <w:szCs w:val="20"/>
        </w:rPr>
      </w:pPr>
    </w:p>
    <w:p w14:paraId="0CF1F822" w14:textId="77777777" w:rsidR="003E73B8" w:rsidRDefault="003E73B8" w:rsidP="003E73B8">
      <w:r w:rsidRPr="004A666B">
        <w:t>[ASK</w:t>
      </w:r>
      <w:r>
        <w:t xml:space="preserve"> IF HEARD OF AT LEAST ONE MOVIE AT Q42</w:t>
      </w:r>
      <w:r w:rsidRPr="004A666B">
        <w:t>]</w:t>
      </w:r>
    </w:p>
    <w:p w14:paraId="4DFBDA68" w14:textId="15A9ABF8" w:rsidR="003E73B8" w:rsidRDefault="003E73B8" w:rsidP="003D783E">
      <w:pPr>
        <w:rPr>
          <w:rFonts w:cs="Calibri"/>
          <w:b/>
          <w:bCs/>
          <w:color w:val="000000"/>
          <w:sz w:val="20"/>
          <w:szCs w:val="20"/>
        </w:rPr>
      </w:pPr>
      <w:r w:rsidRPr="003E73B8">
        <w:rPr>
          <w:rFonts w:cs="Calibri"/>
          <w:b/>
          <w:bCs/>
          <w:color w:val="000000"/>
          <w:sz w:val="20"/>
          <w:szCs w:val="20"/>
        </w:rPr>
        <w:lastRenderedPageBreak/>
        <w:t>Q46</w:t>
      </w:r>
    </w:p>
    <w:p w14:paraId="78E11440" w14:textId="21854B73" w:rsidR="003E73B8" w:rsidRDefault="004D5E83" w:rsidP="003D783E">
      <w:pPr>
        <w:rPr>
          <w:rFonts w:cs="Calibri"/>
          <w:b/>
          <w:bCs/>
          <w:color w:val="000000"/>
          <w:sz w:val="20"/>
          <w:szCs w:val="20"/>
        </w:rPr>
      </w:pPr>
      <w:r w:rsidRPr="006C277A">
        <w:rPr>
          <w:rFonts w:cs="Calibri"/>
          <w:b/>
          <w:bCs/>
          <w:color w:val="000000"/>
          <w:sz w:val="20"/>
          <w:szCs w:val="20"/>
        </w:rPr>
        <w:t>Would you like to see other NFB films?</w:t>
      </w:r>
    </w:p>
    <w:p w14:paraId="7F553285" w14:textId="77777777" w:rsidR="00E10D9D" w:rsidRDefault="00E10D9D" w:rsidP="003D783E">
      <w:pPr>
        <w:rPr>
          <w:rFonts w:cs="Calibri"/>
          <w:b/>
          <w:bCs/>
          <w:color w:val="000000"/>
          <w:sz w:val="20"/>
          <w:szCs w:val="20"/>
        </w:rPr>
      </w:pPr>
    </w:p>
    <w:p w14:paraId="4621853A" w14:textId="3F8DA75C" w:rsidR="000747C3" w:rsidRPr="000747C3" w:rsidRDefault="000747C3" w:rsidP="000747C3">
      <w:pPr>
        <w:rPr>
          <w:rFonts w:cs="Calibri"/>
          <w:color w:val="000000"/>
          <w:sz w:val="20"/>
          <w:szCs w:val="20"/>
        </w:rPr>
      </w:pPr>
      <w:r w:rsidRPr="000747C3">
        <w:rPr>
          <w:rFonts w:cs="Calibri"/>
          <w:color w:val="000000"/>
          <w:sz w:val="20"/>
          <w:szCs w:val="20"/>
        </w:rPr>
        <w:t>Yes</w:t>
      </w:r>
      <w:r w:rsidRPr="000747C3">
        <w:rPr>
          <w:rFonts w:cs="Calibri"/>
          <w:color w:val="000000"/>
          <w:sz w:val="20"/>
          <w:szCs w:val="20"/>
        </w:rPr>
        <w:tab/>
      </w:r>
      <w:r>
        <w:rPr>
          <w:rFonts w:cs="Calibri"/>
          <w:color w:val="000000"/>
          <w:sz w:val="20"/>
          <w:szCs w:val="20"/>
        </w:rPr>
        <w:tab/>
      </w:r>
      <w:r w:rsidRPr="000747C3">
        <w:rPr>
          <w:rFonts w:cs="Calibri"/>
          <w:color w:val="000000"/>
          <w:sz w:val="20"/>
          <w:szCs w:val="20"/>
        </w:rPr>
        <w:t>01</w:t>
      </w:r>
    </w:p>
    <w:p w14:paraId="0F00EE58" w14:textId="16964B61" w:rsidR="000747C3" w:rsidRPr="000747C3" w:rsidRDefault="000747C3" w:rsidP="000747C3">
      <w:pPr>
        <w:rPr>
          <w:rFonts w:cs="Calibri"/>
          <w:color w:val="000000"/>
          <w:sz w:val="20"/>
          <w:szCs w:val="20"/>
        </w:rPr>
      </w:pPr>
      <w:r w:rsidRPr="000747C3">
        <w:rPr>
          <w:rFonts w:cs="Calibri"/>
          <w:color w:val="000000"/>
          <w:sz w:val="20"/>
          <w:szCs w:val="20"/>
        </w:rPr>
        <w:t>No</w:t>
      </w:r>
      <w:r w:rsidRPr="000747C3">
        <w:rPr>
          <w:rFonts w:cs="Calibri"/>
          <w:color w:val="000000"/>
          <w:sz w:val="20"/>
          <w:szCs w:val="20"/>
        </w:rPr>
        <w:tab/>
      </w:r>
      <w:r>
        <w:rPr>
          <w:rFonts w:cs="Calibri"/>
          <w:color w:val="000000"/>
          <w:sz w:val="20"/>
          <w:szCs w:val="20"/>
        </w:rPr>
        <w:tab/>
      </w:r>
      <w:r w:rsidRPr="000747C3">
        <w:rPr>
          <w:rFonts w:cs="Calibri"/>
          <w:color w:val="000000"/>
          <w:sz w:val="20"/>
          <w:szCs w:val="20"/>
        </w:rPr>
        <w:t>02</w:t>
      </w:r>
    </w:p>
    <w:p w14:paraId="265359C2" w14:textId="31C46B81" w:rsidR="000747C3" w:rsidRDefault="000747C3" w:rsidP="000747C3">
      <w:pPr>
        <w:rPr>
          <w:rFonts w:cs="Calibri"/>
          <w:color w:val="000000"/>
          <w:sz w:val="20"/>
          <w:szCs w:val="20"/>
        </w:rPr>
      </w:pPr>
      <w:r w:rsidRPr="000747C3">
        <w:rPr>
          <w:rFonts w:cs="Calibri"/>
          <w:color w:val="000000"/>
          <w:sz w:val="20"/>
          <w:szCs w:val="20"/>
        </w:rPr>
        <w:t>Don’t know</w:t>
      </w:r>
      <w:r w:rsidRPr="000747C3">
        <w:rPr>
          <w:rFonts w:cs="Calibri"/>
          <w:color w:val="000000"/>
          <w:sz w:val="20"/>
          <w:szCs w:val="20"/>
        </w:rPr>
        <w:tab/>
        <w:t>98</w:t>
      </w:r>
    </w:p>
    <w:p w14:paraId="078CD43E" w14:textId="77777777" w:rsidR="00E10D9D" w:rsidRDefault="00E10D9D" w:rsidP="000747C3">
      <w:pPr>
        <w:rPr>
          <w:rFonts w:cs="Calibri"/>
          <w:color w:val="000000"/>
          <w:sz w:val="20"/>
          <w:szCs w:val="20"/>
        </w:rPr>
      </w:pPr>
    </w:p>
    <w:p w14:paraId="537C8BB8" w14:textId="77777777" w:rsidR="00E3658E" w:rsidRDefault="00E3658E" w:rsidP="000747C3">
      <w:pPr>
        <w:rPr>
          <w:rFonts w:cs="Calibri"/>
          <w:color w:val="000000"/>
          <w:sz w:val="20"/>
          <w:szCs w:val="20"/>
        </w:rPr>
      </w:pPr>
    </w:p>
    <w:p w14:paraId="71E13D63" w14:textId="2157CC2B" w:rsidR="00E10D9D" w:rsidRDefault="00E10D9D" w:rsidP="00E10D9D">
      <w:r w:rsidRPr="004A666B">
        <w:t>[ASK</w:t>
      </w:r>
      <w:r>
        <w:t xml:space="preserve"> ALL</w:t>
      </w:r>
      <w:r w:rsidRPr="004A666B">
        <w:t>]</w:t>
      </w:r>
    </w:p>
    <w:p w14:paraId="7E3EB488" w14:textId="2DBD0A77" w:rsidR="00E10D9D" w:rsidRPr="00E10D9D" w:rsidRDefault="00E10D9D" w:rsidP="00E10D9D">
      <w:pPr>
        <w:rPr>
          <w:b/>
          <w:bCs/>
        </w:rPr>
      </w:pPr>
      <w:r w:rsidRPr="00E10D9D">
        <w:rPr>
          <w:b/>
          <w:bCs/>
        </w:rPr>
        <w:t>CONCLU</w:t>
      </w:r>
    </w:p>
    <w:p w14:paraId="4719CB12" w14:textId="316EFAC8" w:rsidR="00E10D9D" w:rsidRDefault="00337532" w:rsidP="000747C3">
      <w:pPr>
        <w:rPr>
          <w:rFonts w:cs="Calibri"/>
          <w:b/>
          <w:bCs/>
          <w:color w:val="000000"/>
          <w:sz w:val="20"/>
          <w:szCs w:val="20"/>
        </w:rPr>
      </w:pPr>
      <w:r w:rsidRPr="006C277A">
        <w:rPr>
          <w:rFonts w:cs="Calibri"/>
          <w:b/>
          <w:bCs/>
          <w:color w:val="000000"/>
          <w:sz w:val="20"/>
          <w:szCs w:val="20"/>
        </w:rPr>
        <w:t>In conclusion, I would like to ask you a few questions related to you in order to be able to classify your answers.</w:t>
      </w:r>
    </w:p>
    <w:p w14:paraId="2A8B65A7" w14:textId="77777777" w:rsidR="00C27CDE" w:rsidRDefault="00C27CDE" w:rsidP="000747C3">
      <w:pPr>
        <w:rPr>
          <w:rFonts w:cs="Calibri"/>
          <w:b/>
          <w:bCs/>
          <w:color w:val="000000"/>
          <w:sz w:val="20"/>
          <w:szCs w:val="20"/>
        </w:rPr>
      </w:pPr>
    </w:p>
    <w:p w14:paraId="4259E315" w14:textId="0D6967B6" w:rsidR="00C27CDE" w:rsidRDefault="00C27CDE" w:rsidP="000747C3">
      <w:pPr>
        <w:rPr>
          <w:rFonts w:cs="Calibri"/>
          <w:color w:val="000000"/>
          <w:sz w:val="20"/>
          <w:szCs w:val="20"/>
        </w:rPr>
      </w:pPr>
      <w:r w:rsidRPr="00A21AEF">
        <w:rPr>
          <w:rFonts w:cs="Calibri"/>
          <w:color w:val="000000"/>
          <w:sz w:val="20"/>
          <w:szCs w:val="20"/>
        </w:rPr>
        <w:t>CONTINUE</w:t>
      </w:r>
    </w:p>
    <w:p w14:paraId="34BF4C12" w14:textId="77777777" w:rsidR="009F6C74" w:rsidRDefault="009F6C74" w:rsidP="000747C3">
      <w:pPr>
        <w:rPr>
          <w:rFonts w:cs="Calibri"/>
          <w:color w:val="000000"/>
          <w:sz w:val="20"/>
          <w:szCs w:val="20"/>
        </w:rPr>
      </w:pPr>
    </w:p>
    <w:p w14:paraId="66CC3B92" w14:textId="77777777" w:rsidR="009F6C74" w:rsidRDefault="009F6C74" w:rsidP="009F6C74">
      <w:pPr>
        <w:rPr>
          <w:rFonts w:cs="Calibri"/>
          <w:color w:val="000000"/>
          <w:sz w:val="20"/>
          <w:szCs w:val="20"/>
        </w:rPr>
      </w:pPr>
    </w:p>
    <w:p w14:paraId="44162BC0" w14:textId="77777777" w:rsidR="009F6C74" w:rsidRDefault="009F6C74" w:rsidP="009F6C74">
      <w:r w:rsidRPr="004A666B">
        <w:t>[ASK</w:t>
      </w:r>
      <w:r>
        <w:t xml:space="preserve"> ALL</w:t>
      </w:r>
      <w:r w:rsidRPr="004A666B">
        <w:t>]</w:t>
      </w:r>
    </w:p>
    <w:p w14:paraId="1800211A" w14:textId="568C7EF7" w:rsidR="009F6C74" w:rsidRDefault="009F6C74" w:rsidP="000747C3">
      <w:pPr>
        <w:rPr>
          <w:rFonts w:cs="Calibri"/>
          <w:b/>
          <w:bCs/>
          <w:color w:val="000000"/>
          <w:sz w:val="20"/>
          <w:szCs w:val="20"/>
        </w:rPr>
      </w:pPr>
      <w:r w:rsidRPr="009F6C74">
        <w:rPr>
          <w:rFonts w:cs="Calibri"/>
          <w:b/>
          <w:bCs/>
          <w:color w:val="000000"/>
          <w:sz w:val="20"/>
          <w:szCs w:val="20"/>
        </w:rPr>
        <w:t>Q35</w:t>
      </w:r>
    </w:p>
    <w:p w14:paraId="1E0B85F7" w14:textId="77777777" w:rsidR="009D0B3D" w:rsidRPr="009D0B3D" w:rsidRDefault="009D0B3D" w:rsidP="009D0B3D">
      <w:pPr>
        <w:rPr>
          <w:rFonts w:cs="Calibri"/>
          <w:b/>
          <w:bCs/>
          <w:color w:val="000000"/>
          <w:sz w:val="20"/>
          <w:szCs w:val="20"/>
        </w:rPr>
      </w:pPr>
      <w:r w:rsidRPr="009D0B3D">
        <w:rPr>
          <w:rFonts w:cs="Calibri"/>
          <w:b/>
          <w:bCs/>
          <w:color w:val="000000"/>
          <w:sz w:val="20"/>
          <w:szCs w:val="20"/>
        </w:rPr>
        <w:t>Do you identify as...?</w:t>
      </w:r>
    </w:p>
    <w:p w14:paraId="14B5EEF2" w14:textId="3B1F104D" w:rsidR="009F6C74" w:rsidRDefault="009D0B3D" w:rsidP="009D0B3D">
      <w:pPr>
        <w:rPr>
          <w:rFonts w:cs="Calibri"/>
          <w:color w:val="000000"/>
          <w:sz w:val="20"/>
          <w:szCs w:val="20"/>
        </w:rPr>
      </w:pPr>
      <w:r w:rsidRPr="009D0B3D">
        <w:rPr>
          <w:rFonts w:cs="Calibri"/>
          <w:color w:val="000000"/>
          <w:sz w:val="20"/>
          <w:szCs w:val="20"/>
        </w:rPr>
        <w:t>SELECT ALL THAT APPLY</w:t>
      </w:r>
    </w:p>
    <w:p w14:paraId="45F230D2" w14:textId="77777777" w:rsidR="009D0B3D" w:rsidRDefault="009D0B3D" w:rsidP="009D0B3D">
      <w:pPr>
        <w:rPr>
          <w:rFonts w:cs="Calibri"/>
          <w:color w:val="000000"/>
          <w:sz w:val="20"/>
          <w:szCs w:val="20"/>
        </w:rPr>
      </w:pPr>
    </w:p>
    <w:p w14:paraId="659F0DF3" w14:textId="01E0F950" w:rsidR="00A21815" w:rsidRPr="00A21815" w:rsidRDefault="00A21815" w:rsidP="00A21815">
      <w:pPr>
        <w:rPr>
          <w:rFonts w:cs="Calibri"/>
          <w:color w:val="000000"/>
          <w:sz w:val="20"/>
          <w:szCs w:val="20"/>
        </w:rPr>
      </w:pPr>
      <w:r w:rsidRPr="00A21815">
        <w:rPr>
          <w:rFonts w:cs="Calibri"/>
          <w:color w:val="000000"/>
          <w:sz w:val="20"/>
          <w:szCs w:val="20"/>
        </w:rPr>
        <w:t>An Indigenous person (First Nations, Inuit or Métis)</w:t>
      </w:r>
      <w:r>
        <w:rPr>
          <w:rFonts w:cs="Calibri"/>
          <w:color w:val="000000"/>
          <w:sz w:val="20"/>
          <w:szCs w:val="20"/>
        </w:rPr>
        <w:tab/>
      </w:r>
      <w:r w:rsidRPr="00A21815">
        <w:rPr>
          <w:rFonts w:cs="Calibri"/>
          <w:color w:val="000000"/>
          <w:sz w:val="20"/>
          <w:szCs w:val="20"/>
        </w:rPr>
        <w:tab/>
      </w:r>
      <w:r>
        <w:rPr>
          <w:rFonts w:cs="Calibri"/>
          <w:color w:val="000000"/>
          <w:sz w:val="20"/>
          <w:szCs w:val="20"/>
        </w:rPr>
        <w:tab/>
      </w:r>
      <w:r>
        <w:rPr>
          <w:rFonts w:cs="Calibri"/>
          <w:color w:val="000000"/>
          <w:sz w:val="20"/>
          <w:szCs w:val="20"/>
        </w:rPr>
        <w:tab/>
      </w:r>
      <w:r w:rsidRPr="00A21815">
        <w:rPr>
          <w:rFonts w:cs="Calibri"/>
          <w:color w:val="000000"/>
          <w:sz w:val="20"/>
          <w:szCs w:val="20"/>
        </w:rPr>
        <w:t>01</w:t>
      </w:r>
    </w:p>
    <w:p w14:paraId="21E71266" w14:textId="743681E0" w:rsidR="00A21815" w:rsidRPr="00A21815" w:rsidRDefault="00A21815" w:rsidP="00A21815">
      <w:pPr>
        <w:rPr>
          <w:rFonts w:cs="Calibri"/>
          <w:color w:val="000000"/>
          <w:sz w:val="20"/>
          <w:szCs w:val="20"/>
        </w:rPr>
      </w:pPr>
      <w:r w:rsidRPr="00A21815">
        <w:rPr>
          <w:rFonts w:cs="Calibri"/>
          <w:color w:val="000000"/>
          <w:sz w:val="20"/>
          <w:szCs w:val="20"/>
        </w:rPr>
        <w:t>A member of the LGBTQ2+ community</w:t>
      </w:r>
      <w:r w:rsidRPr="00A2181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21815">
        <w:rPr>
          <w:rFonts w:cs="Calibri"/>
          <w:color w:val="000000"/>
          <w:sz w:val="20"/>
          <w:szCs w:val="20"/>
        </w:rPr>
        <w:t>02</w:t>
      </w:r>
    </w:p>
    <w:p w14:paraId="38B994D8" w14:textId="77777777" w:rsidR="00A21815" w:rsidRPr="00A21815" w:rsidRDefault="00A21815" w:rsidP="00A21815">
      <w:pPr>
        <w:rPr>
          <w:rFonts w:cs="Calibri"/>
          <w:color w:val="000000"/>
          <w:sz w:val="20"/>
          <w:szCs w:val="20"/>
        </w:rPr>
      </w:pPr>
      <w:r w:rsidRPr="00A21815">
        <w:rPr>
          <w:rFonts w:cs="Calibri"/>
          <w:color w:val="000000"/>
          <w:sz w:val="20"/>
          <w:szCs w:val="20"/>
        </w:rPr>
        <w:t>A member of a visible minority group other than an Indigenous person</w:t>
      </w:r>
      <w:r w:rsidRPr="00A21815">
        <w:rPr>
          <w:rFonts w:cs="Calibri"/>
          <w:color w:val="000000"/>
          <w:sz w:val="20"/>
          <w:szCs w:val="20"/>
        </w:rPr>
        <w:tab/>
        <w:t>03</w:t>
      </w:r>
    </w:p>
    <w:p w14:paraId="428FE861" w14:textId="4095CA06" w:rsidR="00A21815" w:rsidRPr="00A21815" w:rsidRDefault="00A21815" w:rsidP="00A21815">
      <w:pPr>
        <w:rPr>
          <w:rFonts w:cs="Calibri"/>
          <w:color w:val="000000"/>
          <w:sz w:val="20"/>
          <w:szCs w:val="20"/>
        </w:rPr>
      </w:pPr>
      <w:r w:rsidRPr="00A21815">
        <w:rPr>
          <w:rFonts w:cs="Calibri"/>
          <w:color w:val="000000"/>
          <w:sz w:val="20"/>
          <w:szCs w:val="20"/>
        </w:rPr>
        <w:t>A person with a disability</w:t>
      </w:r>
      <w:r w:rsidRPr="00A2181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21815">
        <w:rPr>
          <w:rFonts w:cs="Calibri"/>
          <w:color w:val="000000"/>
          <w:sz w:val="20"/>
          <w:szCs w:val="20"/>
        </w:rPr>
        <w:t>04</w:t>
      </w:r>
    </w:p>
    <w:p w14:paraId="25D296C6" w14:textId="23DDF4AC" w:rsidR="00A21815" w:rsidRPr="00A21815" w:rsidRDefault="00A21815" w:rsidP="00A21815">
      <w:pPr>
        <w:rPr>
          <w:rFonts w:cs="Calibri"/>
          <w:color w:val="000000"/>
          <w:sz w:val="20"/>
          <w:szCs w:val="20"/>
        </w:rPr>
      </w:pPr>
      <w:r w:rsidRPr="00A21815">
        <w:rPr>
          <w:rFonts w:cs="Calibri"/>
          <w:color w:val="000000"/>
          <w:sz w:val="20"/>
          <w:szCs w:val="20"/>
        </w:rPr>
        <w:t>None of the above</w:t>
      </w:r>
      <w:r w:rsidRPr="00A2181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21815">
        <w:rPr>
          <w:rFonts w:cs="Calibri"/>
          <w:color w:val="000000"/>
          <w:sz w:val="20"/>
          <w:szCs w:val="20"/>
        </w:rPr>
        <w:t>97</w:t>
      </w:r>
    </w:p>
    <w:p w14:paraId="4D4CBD6C" w14:textId="6C4592F1" w:rsidR="00A21815" w:rsidRDefault="00A21815" w:rsidP="00A21815">
      <w:pPr>
        <w:rPr>
          <w:rFonts w:cs="Calibri"/>
          <w:color w:val="000000"/>
          <w:sz w:val="20"/>
          <w:szCs w:val="20"/>
        </w:rPr>
      </w:pPr>
      <w:r w:rsidRPr="00A21815">
        <w:rPr>
          <w:rFonts w:cs="Calibri"/>
          <w:color w:val="000000"/>
          <w:sz w:val="20"/>
          <w:szCs w:val="20"/>
        </w:rPr>
        <w:t>I prefer not to answer</w:t>
      </w:r>
      <w:r w:rsidRPr="00A2181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21815">
        <w:rPr>
          <w:rFonts w:cs="Calibri"/>
          <w:color w:val="000000"/>
          <w:sz w:val="20"/>
          <w:szCs w:val="20"/>
        </w:rPr>
        <w:t>99</w:t>
      </w:r>
    </w:p>
    <w:p w14:paraId="0FF8D40F" w14:textId="77777777" w:rsidR="00A21815" w:rsidRDefault="00A21815" w:rsidP="00A21815">
      <w:pPr>
        <w:rPr>
          <w:rFonts w:cs="Calibri"/>
          <w:color w:val="000000"/>
          <w:sz w:val="20"/>
          <w:szCs w:val="20"/>
        </w:rPr>
      </w:pPr>
    </w:p>
    <w:p w14:paraId="4D1A5F09" w14:textId="77777777" w:rsidR="002D4A34" w:rsidRDefault="002D4A34" w:rsidP="00A21815">
      <w:pPr>
        <w:rPr>
          <w:rFonts w:cs="Calibri"/>
          <w:color w:val="000000"/>
          <w:sz w:val="20"/>
          <w:szCs w:val="20"/>
        </w:rPr>
      </w:pPr>
    </w:p>
    <w:p w14:paraId="0E10D681" w14:textId="1A290C28" w:rsidR="001865EC" w:rsidRDefault="001865EC" w:rsidP="001865EC">
      <w:r w:rsidRPr="004A666B">
        <w:t>[ASK</w:t>
      </w:r>
      <w:r>
        <w:t xml:space="preserve"> IF Q35=</w:t>
      </w:r>
      <w:r w:rsidR="00492EE8">
        <w:t>03</w:t>
      </w:r>
      <w:r w:rsidRPr="004A666B">
        <w:t>]</w:t>
      </w:r>
    </w:p>
    <w:p w14:paraId="3701DE9E" w14:textId="4184D048" w:rsidR="001865EC" w:rsidRDefault="001865EC" w:rsidP="001865EC">
      <w:pPr>
        <w:rPr>
          <w:rFonts w:cs="Calibri"/>
          <w:b/>
          <w:bCs/>
          <w:color w:val="000000"/>
          <w:sz w:val="20"/>
          <w:szCs w:val="20"/>
        </w:rPr>
      </w:pPr>
      <w:r w:rsidRPr="009F6C74">
        <w:rPr>
          <w:rFonts w:cs="Calibri"/>
          <w:b/>
          <w:bCs/>
          <w:color w:val="000000"/>
          <w:sz w:val="20"/>
          <w:szCs w:val="20"/>
        </w:rPr>
        <w:t>Q35</w:t>
      </w:r>
      <w:r>
        <w:rPr>
          <w:rFonts w:cs="Calibri"/>
          <w:b/>
          <w:bCs/>
          <w:color w:val="000000"/>
          <w:sz w:val="20"/>
          <w:szCs w:val="20"/>
        </w:rPr>
        <w:t>B</w:t>
      </w:r>
    </w:p>
    <w:p w14:paraId="12B4908A" w14:textId="4E7063F9" w:rsidR="00A21815" w:rsidRDefault="00D1629C" w:rsidP="00A21815">
      <w:pPr>
        <w:rPr>
          <w:rFonts w:cs="Calibri"/>
          <w:b/>
          <w:bCs/>
          <w:color w:val="000000"/>
          <w:sz w:val="20"/>
          <w:szCs w:val="20"/>
        </w:rPr>
      </w:pPr>
      <w:r w:rsidRPr="00A21AEF">
        <w:rPr>
          <w:rFonts w:cs="Calibri"/>
          <w:b/>
          <w:bCs/>
          <w:color w:val="000000"/>
          <w:sz w:val="20"/>
          <w:szCs w:val="20"/>
        </w:rPr>
        <w:t>Which one(s)?</w:t>
      </w:r>
    </w:p>
    <w:p w14:paraId="6B9DB91F" w14:textId="77777777" w:rsidR="002D4A34" w:rsidRDefault="002D4A34" w:rsidP="00A21815">
      <w:pPr>
        <w:rPr>
          <w:rFonts w:cs="Calibri"/>
          <w:b/>
          <w:bCs/>
          <w:color w:val="000000"/>
          <w:sz w:val="20"/>
          <w:szCs w:val="20"/>
        </w:rPr>
      </w:pPr>
    </w:p>
    <w:p w14:paraId="1A5C7CE0" w14:textId="1A09691A" w:rsidR="0039403E" w:rsidRPr="0039403E" w:rsidRDefault="0039403E" w:rsidP="0039403E">
      <w:pPr>
        <w:rPr>
          <w:rFonts w:cs="Calibri"/>
          <w:color w:val="000000"/>
          <w:sz w:val="20"/>
          <w:szCs w:val="20"/>
        </w:rPr>
      </w:pPr>
      <w:r w:rsidRPr="0039403E">
        <w:rPr>
          <w:rFonts w:cs="Calibri"/>
          <w:color w:val="000000"/>
          <w:sz w:val="20"/>
          <w:szCs w:val="20"/>
        </w:rPr>
        <w:t>White/European-descent</w:t>
      </w:r>
      <w:r w:rsidRPr="0039403E">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Pr="0039403E">
        <w:rPr>
          <w:rFonts w:cs="Calibri"/>
          <w:color w:val="000000"/>
          <w:sz w:val="20"/>
          <w:szCs w:val="20"/>
        </w:rPr>
        <w:t>01</w:t>
      </w:r>
    </w:p>
    <w:p w14:paraId="692F4F46" w14:textId="252267B5" w:rsidR="0039403E" w:rsidRPr="0039403E" w:rsidRDefault="0039403E" w:rsidP="0039403E">
      <w:pPr>
        <w:rPr>
          <w:rFonts w:cs="Calibri"/>
          <w:color w:val="000000"/>
          <w:sz w:val="20"/>
          <w:szCs w:val="20"/>
        </w:rPr>
      </w:pPr>
      <w:r w:rsidRPr="0039403E">
        <w:rPr>
          <w:rFonts w:cs="Calibri"/>
          <w:color w:val="000000"/>
          <w:sz w:val="20"/>
          <w:szCs w:val="20"/>
        </w:rPr>
        <w:t>Black or Sub-Saharan African descendent</w:t>
      </w:r>
      <w:r w:rsidRPr="0039403E">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Pr="0039403E">
        <w:rPr>
          <w:rFonts w:cs="Calibri"/>
          <w:color w:val="000000"/>
          <w:sz w:val="20"/>
          <w:szCs w:val="20"/>
        </w:rPr>
        <w:t>02</w:t>
      </w:r>
    </w:p>
    <w:p w14:paraId="57012F95" w14:textId="4D5F7BE4" w:rsidR="0039403E" w:rsidRPr="0039403E" w:rsidRDefault="0039403E" w:rsidP="0039403E">
      <w:pPr>
        <w:rPr>
          <w:rFonts w:cs="Calibri"/>
          <w:color w:val="000000"/>
          <w:sz w:val="20"/>
          <w:szCs w:val="20"/>
        </w:rPr>
      </w:pPr>
      <w:r w:rsidRPr="0039403E">
        <w:rPr>
          <w:rFonts w:cs="Calibri"/>
          <w:color w:val="000000"/>
          <w:sz w:val="20"/>
          <w:szCs w:val="20"/>
        </w:rPr>
        <w:t>Asian / Indian sub-continent (India, Pakistan, Bangladesh, etc.)</w:t>
      </w:r>
      <w:r w:rsidRPr="0039403E">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Pr="0039403E">
        <w:rPr>
          <w:rFonts w:cs="Calibri"/>
          <w:color w:val="000000"/>
          <w:sz w:val="20"/>
          <w:szCs w:val="20"/>
        </w:rPr>
        <w:t>03</w:t>
      </w:r>
    </w:p>
    <w:p w14:paraId="638B4A55" w14:textId="77777777" w:rsidR="0039403E" w:rsidRPr="0039403E" w:rsidRDefault="0039403E" w:rsidP="0039403E">
      <w:pPr>
        <w:rPr>
          <w:rFonts w:cs="Calibri"/>
          <w:color w:val="000000"/>
          <w:sz w:val="20"/>
          <w:szCs w:val="20"/>
        </w:rPr>
      </w:pPr>
      <w:r w:rsidRPr="0039403E">
        <w:rPr>
          <w:rFonts w:cs="Calibri"/>
          <w:color w:val="000000"/>
          <w:sz w:val="20"/>
          <w:szCs w:val="20"/>
        </w:rPr>
        <w:t>East / South East Asian (China, Laos, Vietnam, Japan, Philippines, Indonesia, etc.)</w:t>
      </w:r>
      <w:r w:rsidRPr="0039403E">
        <w:rPr>
          <w:rFonts w:cs="Calibri"/>
          <w:color w:val="000000"/>
          <w:sz w:val="20"/>
          <w:szCs w:val="20"/>
        </w:rPr>
        <w:tab/>
        <w:t>04</w:t>
      </w:r>
    </w:p>
    <w:p w14:paraId="71AF8B99" w14:textId="7DB5290A" w:rsidR="0039403E" w:rsidRPr="0039403E" w:rsidRDefault="0039403E" w:rsidP="0039403E">
      <w:pPr>
        <w:rPr>
          <w:rFonts w:cs="Calibri"/>
          <w:color w:val="000000"/>
          <w:sz w:val="20"/>
          <w:szCs w:val="20"/>
        </w:rPr>
      </w:pPr>
      <w:r w:rsidRPr="0039403E">
        <w:rPr>
          <w:rFonts w:cs="Calibri"/>
          <w:color w:val="000000"/>
          <w:sz w:val="20"/>
          <w:szCs w:val="20"/>
        </w:rPr>
        <w:t>MINA (Middle Eastern/North African)</w:t>
      </w:r>
      <w:r w:rsidRPr="0039403E">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Pr="0039403E">
        <w:rPr>
          <w:rFonts w:cs="Calibri"/>
          <w:color w:val="000000"/>
          <w:sz w:val="20"/>
          <w:szCs w:val="20"/>
        </w:rPr>
        <w:t>05</w:t>
      </w:r>
    </w:p>
    <w:p w14:paraId="768B5BEC" w14:textId="4C0FE345" w:rsidR="0039403E" w:rsidRPr="0039403E" w:rsidRDefault="0039403E" w:rsidP="0039403E">
      <w:pPr>
        <w:rPr>
          <w:rFonts w:cs="Calibri"/>
          <w:color w:val="000000"/>
          <w:sz w:val="20"/>
          <w:szCs w:val="20"/>
        </w:rPr>
      </w:pPr>
      <w:r w:rsidRPr="0039403E">
        <w:rPr>
          <w:rFonts w:cs="Calibri"/>
          <w:color w:val="000000"/>
          <w:sz w:val="20"/>
          <w:szCs w:val="20"/>
        </w:rPr>
        <w:t>2 or more</w:t>
      </w:r>
      <w:r w:rsidRPr="0039403E">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Pr="0039403E">
        <w:rPr>
          <w:rFonts w:cs="Calibri"/>
          <w:color w:val="000000"/>
          <w:sz w:val="20"/>
          <w:szCs w:val="20"/>
        </w:rPr>
        <w:t>06</w:t>
      </w:r>
    </w:p>
    <w:p w14:paraId="5B5269F0" w14:textId="62455234" w:rsidR="0039403E" w:rsidRPr="0039403E" w:rsidRDefault="0039403E" w:rsidP="0039403E">
      <w:pPr>
        <w:rPr>
          <w:rFonts w:cs="Calibri"/>
          <w:color w:val="000000"/>
          <w:sz w:val="20"/>
          <w:szCs w:val="20"/>
        </w:rPr>
      </w:pPr>
      <w:r w:rsidRPr="0039403E">
        <w:rPr>
          <w:rFonts w:cs="Calibri"/>
          <w:color w:val="000000"/>
          <w:sz w:val="20"/>
          <w:szCs w:val="20"/>
        </w:rPr>
        <w:t>Some other race</w:t>
      </w:r>
      <w:r w:rsidRPr="0039403E">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Pr="0039403E">
        <w:rPr>
          <w:rFonts w:cs="Calibri"/>
          <w:color w:val="000000"/>
          <w:sz w:val="20"/>
          <w:szCs w:val="20"/>
        </w:rPr>
        <w:t>07</w:t>
      </w:r>
    </w:p>
    <w:p w14:paraId="42C9EB78" w14:textId="48887CBF" w:rsidR="00D1629C" w:rsidRDefault="0039403E" w:rsidP="0039403E">
      <w:pPr>
        <w:rPr>
          <w:rFonts w:cs="Calibri"/>
          <w:color w:val="000000"/>
          <w:sz w:val="20"/>
          <w:szCs w:val="20"/>
        </w:rPr>
      </w:pPr>
      <w:r w:rsidRPr="0039403E">
        <w:rPr>
          <w:rFonts w:cs="Calibri"/>
          <w:color w:val="000000"/>
          <w:sz w:val="20"/>
          <w:szCs w:val="20"/>
        </w:rPr>
        <w:t>I prefer not to specify</w:t>
      </w:r>
      <w:r w:rsidRPr="0039403E">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00196400">
        <w:rPr>
          <w:rFonts w:cs="Calibri"/>
          <w:color w:val="000000"/>
          <w:sz w:val="20"/>
          <w:szCs w:val="20"/>
        </w:rPr>
        <w:tab/>
      </w:r>
      <w:r w:rsidRPr="0039403E">
        <w:rPr>
          <w:rFonts w:cs="Calibri"/>
          <w:color w:val="000000"/>
          <w:sz w:val="20"/>
          <w:szCs w:val="20"/>
        </w:rPr>
        <w:t>99</w:t>
      </w:r>
    </w:p>
    <w:p w14:paraId="2158FBEC" w14:textId="77777777" w:rsidR="00737FEF" w:rsidRDefault="00737FEF" w:rsidP="0039403E">
      <w:pPr>
        <w:rPr>
          <w:rFonts w:cs="Calibri"/>
          <w:color w:val="000000"/>
          <w:sz w:val="20"/>
          <w:szCs w:val="20"/>
        </w:rPr>
      </w:pPr>
    </w:p>
    <w:p w14:paraId="028E45BA" w14:textId="77777777" w:rsidR="002D4A34" w:rsidRDefault="002D4A34" w:rsidP="0039403E">
      <w:pPr>
        <w:rPr>
          <w:rFonts w:cs="Calibri"/>
          <w:color w:val="000000"/>
          <w:sz w:val="20"/>
          <w:szCs w:val="20"/>
        </w:rPr>
      </w:pPr>
    </w:p>
    <w:p w14:paraId="78D38C05" w14:textId="6DE24C90" w:rsidR="00737FEF" w:rsidRDefault="00737FEF" w:rsidP="00737FEF">
      <w:r w:rsidRPr="004A666B">
        <w:t>[ASK</w:t>
      </w:r>
      <w:r>
        <w:t xml:space="preserve"> </w:t>
      </w:r>
      <w:r w:rsidR="00346B4D">
        <w:t>ALL</w:t>
      </w:r>
      <w:r w:rsidRPr="004A666B">
        <w:t>]</w:t>
      </w:r>
    </w:p>
    <w:p w14:paraId="66AF8A1C" w14:textId="4C1FCA47" w:rsidR="00737FEF" w:rsidRDefault="00737FEF" w:rsidP="00737FEF">
      <w:pPr>
        <w:rPr>
          <w:rFonts w:cs="Calibri"/>
          <w:b/>
          <w:bCs/>
          <w:color w:val="000000"/>
          <w:sz w:val="20"/>
          <w:szCs w:val="20"/>
        </w:rPr>
      </w:pPr>
      <w:r w:rsidRPr="009F6C74">
        <w:rPr>
          <w:rFonts w:cs="Calibri"/>
          <w:b/>
          <w:bCs/>
          <w:color w:val="000000"/>
          <w:sz w:val="20"/>
          <w:szCs w:val="20"/>
        </w:rPr>
        <w:t>Q3</w:t>
      </w:r>
      <w:r w:rsidR="00346B4D">
        <w:rPr>
          <w:rFonts w:cs="Calibri"/>
          <w:b/>
          <w:bCs/>
          <w:color w:val="000000"/>
          <w:sz w:val="20"/>
          <w:szCs w:val="20"/>
        </w:rPr>
        <w:t>0</w:t>
      </w:r>
    </w:p>
    <w:p w14:paraId="43FDC0A0" w14:textId="7B18A7F7" w:rsidR="00737FEF" w:rsidRPr="002A17A6" w:rsidRDefault="00F04234" w:rsidP="0039403E">
      <w:pPr>
        <w:rPr>
          <w:rFonts w:cs="Calibri"/>
          <w:b/>
          <w:bCs/>
          <w:color w:val="000000"/>
          <w:sz w:val="20"/>
          <w:szCs w:val="20"/>
        </w:rPr>
      </w:pPr>
      <w:r w:rsidRPr="002A17A6">
        <w:rPr>
          <w:rFonts w:cs="Calibri"/>
          <w:b/>
          <w:bCs/>
          <w:color w:val="000000"/>
          <w:sz w:val="20"/>
          <w:szCs w:val="20"/>
        </w:rPr>
        <w:t>How would you describe the community you live in?</w:t>
      </w:r>
    </w:p>
    <w:p w14:paraId="06347BAA" w14:textId="77777777" w:rsidR="002D4A34" w:rsidRPr="002A17A6" w:rsidRDefault="002D4A34" w:rsidP="0039403E">
      <w:pPr>
        <w:rPr>
          <w:rFonts w:cs="Calibri"/>
          <w:b/>
          <w:color w:val="000000"/>
          <w:sz w:val="20"/>
          <w:szCs w:val="20"/>
        </w:rPr>
      </w:pPr>
    </w:p>
    <w:p w14:paraId="22BD2CA0" w14:textId="49412D5E" w:rsidR="002A17A6" w:rsidRPr="002A17A6" w:rsidRDefault="002A17A6" w:rsidP="002A17A6">
      <w:pPr>
        <w:rPr>
          <w:rFonts w:cs="Calibri"/>
          <w:color w:val="000000"/>
          <w:sz w:val="20"/>
          <w:szCs w:val="20"/>
        </w:rPr>
      </w:pPr>
      <w:r w:rsidRPr="002A17A6">
        <w:rPr>
          <w:rFonts w:cs="Calibri"/>
          <w:color w:val="000000"/>
          <w:sz w:val="20"/>
          <w:szCs w:val="20"/>
        </w:rPr>
        <w:t>Rural area of 5,000 people or less</w:t>
      </w:r>
      <w:r>
        <w:rPr>
          <w:rFonts w:cs="Calibri"/>
          <w:color w:val="000000"/>
          <w:sz w:val="20"/>
          <w:szCs w:val="20"/>
        </w:rPr>
        <w:tab/>
      </w:r>
      <w:r w:rsidRPr="002A17A6">
        <w:rPr>
          <w:rFonts w:cs="Calibri"/>
          <w:color w:val="000000"/>
          <w:sz w:val="20"/>
          <w:szCs w:val="20"/>
        </w:rPr>
        <w:tab/>
      </w:r>
      <w:r>
        <w:rPr>
          <w:rFonts w:cs="Calibri"/>
          <w:color w:val="000000"/>
          <w:sz w:val="20"/>
          <w:szCs w:val="20"/>
        </w:rPr>
        <w:tab/>
      </w:r>
      <w:r w:rsidRPr="002A17A6">
        <w:rPr>
          <w:rFonts w:cs="Calibri"/>
          <w:color w:val="000000"/>
          <w:sz w:val="20"/>
          <w:szCs w:val="20"/>
        </w:rPr>
        <w:t>01</w:t>
      </w:r>
    </w:p>
    <w:p w14:paraId="4E65BDAE" w14:textId="64764DB5" w:rsidR="002A17A6" w:rsidRPr="002A17A6" w:rsidRDefault="002A17A6" w:rsidP="002A17A6">
      <w:pPr>
        <w:rPr>
          <w:rFonts w:cs="Calibri"/>
          <w:color w:val="000000"/>
          <w:sz w:val="20"/>
          <w:szCs w:val="20"/>
        </w:rPr>
      </w:pPr>
      <w:r w:rsidRPr="002A17A6">
        <w:rPr>
          <w:rFonts w:cs="Calibri"/>
          <w:color w:val="000000"/>
          <w:sz w:val="20"/>
          <w:szCs w:val="20"/>
        </w:rPr>
        <w:t>Rural area of 5,000 to 10,000 people</w:t>
      </w:r>
      <w:r w:rsidRPr="002A17A6">
        <w:rPr>
          <w:rFonts w:cs="Calibri"/>
          <w:color w:val="000000"/>
          <w:sz w:val="20"/>
          <w:szCs w:val="20"/>
        </w:rPr>
        <w:tab/>
      </w:r>
      <w:r>
        <w:rPr>
          <w:rFonts w:cs="Calibri"/>
          <w:color w:val="000000"/>
          <w:sz w:val="20"/>
          <w:szCs w:val="20"/>
        </w:rPr>
        <w:tab/>
      </w:r>
      <w:r w:rsidRPr="002A17A6">
        <w:rPr>
          <w:rFonts w:cs="Calibri"/>
          <w:color w:val="000000"/>
          <w:sz w:val="20"/>
          <w:szCs w:val="20"/>
        </w:rPr>
        <w:t>02</w:t>
      </w:r>
    </w:p>
    <w:p w14:paraId="302AA7F6" w14:textId="298FFB70" w:rsidR="002A17A6" w:rsidRPr="002A17A6" w:rsidRDefault="002A17A6" w:rsidP="002A17A6">
      <w:pPr>
        <w:rPr>
          <w:rFonts w:cs="Calibri"/>
          <w:color w:val="000000"/>
          <w:sz w:val="20"/>
          <w:szCs w:val="20"/>
        </w:rPr>
      </w:pPr>
      <w:r w:rsidRPr="002A17A6">
        <w:rPr>
          <w:rFonts w:cs="Calibri"/>
          <w:color w:val="000000"/>
          <w:sz w:val="20"/>
          <w:szCs w:val="20"/>
        </w:rPr>
        <w:t>Town or City of 10,000 to 100,000 people</w:t>
      </w:r>
      <w:r w:rsidRPr="002A17A6">
        <w:rPr>
          <w:rFonts w:cs="Calibri"/>
          <w:color w:val="000000"/>
          <w:sz w:val="20"/>
          <w:szCs w:val="20"/>
        </w:rPr>
        <w:tab/>
      </w:r>
      <w:r>
        <w:rPr>
          <w:rFonts w:cs="Calibri"/>
          <w:color w:val="000000"/>
          <w:sz w:val="20"/>
          <w:szCs w:val="20"/>
        </w:rPr>
        <w:tab/>
      </w:r>
      <w:r w:rsidRPr="002A17A6">
        <w:rPr>
          <w:rFonts w:cs="Calibri"/>
          <w:color w:val="000000"/>
          <w:sz w:val="20"/>
          <w:szCs w:val="20"/>
        </w:rPr>
        <w:t>03</w:t>
      </w:r>
    </w:p>
    <w:p w14:paraId="6F7A437C" w14:textId="13ADB3A2" w:rsidR="002A17A6" w:rsidRPr="002A17A6" w:rsidRDefault="002A17A6" w:rsidP="002A17A6">
      <w:pPr>
        <w:rPr>
          <w:rFonts w:cs="Calibri"/>
          <w:color w:val="000000"/>
          <w:sz w:val="20"/>
          <w:szCs w:val="20"/>
        </w:rPr>
      </w:pPr>
      <w:r w:rsidRPr="002A17A6">
        <w:rPr>
          <w:rFonts w:cs="Calibri"/>
          <w:color w:val="000000"/>
          <w:sz w:val="20"/>
          <w:szCs w:val="20"/>
        </w:rPr>
        <w:t>Urban centre of 100,000 to 500,000 people</w:t>
      </w:r>
      <w:r w:rsidRPr="002A17A6">
        <w:rPr>
          <w:rFonts w:cs="Calibri"/>
          <w:color w:val="000000"/>
          <w:sz w:val="20"/>
          <w:szCs w:val="20"/>
        </w:rPr>
        <w:tab/>
      </w:r>
      <w:r>
        <w:rPr>
          <w:rFonts w:cs="Calibri"/>
          <w:color w:val="000000"/>
          <w:sz w:val="20"/>
          <w:szCs w:val="20"/>
        </w:rPr>
        <w:tab/>
      </w:r>
      <w:r w:rsidRPr="002A17A6">
        <w:rPr>
          <w:rFonts w:cs="Calibri"/>
          <w:color w:val="000000"/>
          <w:sz w:val="20"/>
          <w:szCs w:val="20"/>
        </w:rPr>
        <w:t>04</w:t>
      </w:r>
    </w:p>
    <w:p w14:paraId="407BD1F3" w14:textId="33F8B07F" w:rsidR="002A17A6" w:rsidRPr="002A17A6" w:rsidRDefault="002A17A6" w:rsidP="002A17A6">
      <w:pPr>
        <w:rPr>
          <w:rFonts w:cs="Calibri"/>
          <w:color w:val="000000"/>
          <w:sz w:val="20"/>
          <w:szCs w:val="20"/>
        </w:rPr>
      </w:pPr>
      <w:r w:rsidRPr="002A17A6">
        <w:rPr>
          <w:rFonts w:cs="Calibri"/>
          <w:color w:val="000000"/>
          <w:sz w:val="20"/>
          <w:szCs w:val="20"/>
        </w:rPr>
        <w:lastRenderedPageBreak/>
        <w:t>Urban centre of 500,000+ people</w:t>
      </w:r>
      <w:r w:rsidRPr="002A17A6">
        <w:rPr>
          <w:rFonts w:cs="Calibri"/>
          <w:color w:val="000000"/>
          <w:sz w:val="20"/>
          <w:szCs w:val="20"/>
        </w:rPr>
        <w:tab/>
      </w:r>
      <w:r>
        <w:rPr>
          <w:rFonts w:cs="Calibri"/>
          <w:color w:val="000000"/>
          <w:sz w:val="20"/>
          <w:szCs w:val="20"/>
        </w:rPr>
        <w:tab/>
      </w:r>
      <w:r>
        <w:rPr>
          <w:rFonts w:cs="Calibri"/>
          <w:color w:val="000000"/>
          <w:sz w:val="20"/>
          <w:szCs w:val="20"/>
        </w:rPr>
        <w:tab/>
      </w:r>
      <w:r w:rsidRPr="002A17A6">
        <w:rPr>
          <w:rFonts w:cs="Calibri"/>
          <w:color w:val="000000"/>
          <w:sz w:val="20"/>
          <w:szCs w:val="20"/>
        </w:rPr>
        <w:t>05</w:t>
      </w:r>
    </w:p>
    <w:p w14:paraId="221C5030" w14:textId="2F4A4912" w:rsidR="00346B4D" w:rsidRDefault="002A17A6" w:rsidP="002A17A6">
      <w:pPr>
        <w:rPr>
          <w:rFonts w:cs="Calibri"/>
          <w:color w:val="000000"/>
          <w:sz w:val="20"/>
          <w:szCs w:val="20"/>
        </w:rPr>
      </w:pPr>
      <w:r w:rsidRPr="002A17A6">
        <w:rPr>
          <w:rFonts w:cs="Calibri"/>
          <w:color w:val="000000"/>
          <w:sz w:val="20"/>
          <w:szCs w:val="20"/>
        </w:rPr>
        <w:t>Don’t know / No answer</w:t>
      </w:r>
      <w:r w:rsidRPr="002A17A6">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A17A6">
        <w:rPr>
          <w:rFonts w:cs="Calibri"/>
          <w:color w:val="000000"/>
          <w:sz w:val="20"/>
          <w:szCs w:val="20"/>
        </w:rPr>
        <w:t>98</w:t>
      </w:r>
    </w:p>
    <w:p w14:paraId="59EEFB33" w14:textId="77777777" w:rsidR="00F161BC" w:rsidRDefault="00F161BC" w:rsidP="002A17A6">
      <w:pPr>
        <w:rPr>
          <w:rFonts w:cs="Calibri"/>
          <w:color w:val="000000"/>
          <w:sz w:val="20"/>
          <w:szCs w:val="20"/>
        </w:rPr>
      </w:pPr>
    </w:p>
    <w:p w14:paraId="05AB7B37" w14:textId="77777777" w:rsidR="002D4A34" w:rsidRDefault="002D4A34" w:rsidP="002A17A6">
      <w:pPr>
        <w:rPr>
          <w:rFonts w:cs="Calibri"/>
          <w:color w:val="000000"/>
          <w:sz w:val="20"/>
          <w:szCs w:val="20"/>
        </w:rPr>
      </w:pPr>
    </w:p>
    <w:p w14:paraId="607B0BE1" w14:textId="77777777" w:rsidR="00F161BC" w:rsidRDefault="00F161BC" w:rsidP="00F161BC">
      <w:r w:rsidRPr="004A666B">
        <w:t>[ASK</w:t>
      </w:r>
      <w:r>
        <w:t xml:space="preserve"> ALL</w:t>
      </w:r>
      <w:r w:rsidRPr="004A666B">
        <w:t>]</w:t>
      </w:r>
    </w:p>
    <w:p w14:paraId="6B838F3A" w14:textId="741BF0BA" w:rsidR="00F161BC" w:rsidRDefault="00F161BC" w:rsidP="00F161BC">
      <w:pPr>
        <w:rPr>
          <w:rFonts w:cs="Calibri"/>
          <w:b/>
          <w:bCs/>
          <w:color w:val="000000"/>
          <w:sz w:val="20"/>
          <w:szCs w:val="20"/>
        </w:rPr>
      </w:pPr>
      <w:r w:rsidRPr="009F6C74">
        <w:rPr>
          <w:rFonts w:cs="Calibri"/>
          <w:b/>
          <w:bCs/>
          <w:color w:val="000000"/>
          <w:sz w:val="20"/>
          <w:szCs w:val="20"/>
        </w:rPr>
        <w:t>Q3</w:t>
      </w:r>
      <w:r>
        <w:rPr>
          <w:rFonts w:cs="Calibri"/>
          <w:b/>
          <w:bCs/>
          <w:color w:val="000000"/>
          <w:sz w:val="20"/>
          <w:szCs w:val="20"/>
        </w:rPr>
        <w:t>1</w:t>
      </w:r>
    </w:p>
    <w:p w14:paraId="37B2080C" w14:textId="77777777" w:rsidR="0027349B" w:rsidRPr="0027349B" w:rsidRDefault="0027349B" w:rsidP="0027349B">
      <w:pPr>
        <w:rPr>
          <w:rFonts w:cs="Calibri"/>
          <w:b/>
          <w:bCs/>
          <w:color w:val="000000"/>
          <w:sz w:val="20"/>
          <w:szCs w:val="20"/>
        </w:rPr>
      </w:pPr>
      <w:r w:rsidRPr="0027349B">
        <w:rPr>
          <w:rFonts w:cs="Calibri"/>
          <w:b/>
          <w:bCs/>
          <w:color w:val="000000"/>
          <w:sz w:val="20"/>
          <w:szCs w:val="20"/>
        </w:rPr>
        <w:t>What is the highest level of education you have completed?</w:t>
      </w:r>
    </w:p>
    <w:p w14:paraId="6A0433A1" w14:textId="77777777" w:rsidR="0027349B" w:rsidRPr="0027349B" w:rsidRDefault="0027349B" w:rsidP="0027349B">
      <w:pPr>
        <w:rPr>
          <w:rFonts w:cs="Calibri"/>
          <w:color w:val="000000"/>
          <w:sz w:val="20"/>
          <w:szCs w:val="20"/>
        </w:rPr>
      </w:pPr>
      <w:r w:rsidRPr="0027349B">
        <w:rPr>
          <w:rFonts w:cs="Calibri"/>
          <w:color w:val="000000"/>
          <w:sz w:val="20"/>
          <w:szCs w:val="20"/>
        </w:rPr>
        <w:t>NOTE TO INTERVIEWERS: Read the list</w:t>
      </w:r>
    </w:p>
    <w:p w14:paraId="5C5A4553" w14:textId="77777777" w:rsidR="0027349B" w:rsidRDefault="0027349B" w:rsidP="0027349B">
      <w:pPr>
        <w:rPr>
          <w:rFonts w:cs="Calibri"/>
          <w:b/>
          <w:bCs/>
          <w:color w:val="000000"/>
          <w:sz w:val="20"/>
          <w:szCs w:val="20"/>
        </w:rPr>
      </w:pPr>
    </w:p>
    <w:p w14:paraId="1716D899" w14:textId="4A155805" w:rsidR="00A60A03" w:rsidRPr="00A60A03" w:rsidRDefault="00A60A03" w:rsidP="00A60A03">
      <w:pPr>
        <w:rPr>
          <w:rFonts w:cs="Calibri"/>
          <w:color w:val="000000"/>
          <w:sz w:val="20"/>
          <w:szCs w:val="20"/>
        </w:rPr>
      </w:pPr>
      <w:r w:rsidRPr="00A60A03">
        <w:rPr>
          <w:rFonts w:cs="Calibri"/>
          <w:color w:val="000000"/>
          <w:sz w:val="20"/>
          <w:szCs w:val="20"/>
        </w:rPr>
        <w:t>Grade 8 or less</w:t>
      </w:r>
      <w:r w:rsidRPr="00A60A0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60A03">
        <w:rPr>
          <w:rFonts w:cs="Calibri"/>
          <w:color w:val="000000"/>
          <w:sz w:val="20"/>
          <w:szCs w:val="20"/>
        </w:rPr>
        <w:t>01</w:t>
      </w:r>
    </w:p>
    <w:p w14:paraId="6280111D" w14:textId="14FC9647" w:rsidR="00A60A03" w:rsidRPr="00A60A03" w:rsidRDefault="00A60A03" w:rsidP="00A60A03">
      <w:pPr>
        <w:rPr>
          <w:rFonts w:cs="Calibri"/>
          <w:color w:val="000000"/>
          <w:sz w:val="20"/>
          <w:szCs w:val="20"/>
        </w:rPr>
      </w:pPr>
      <w:r w:rsidRPr="00A60A03">
        <w:rPr>
          <w:rFonts w:cs="Calibri"/>
          <w:color w:val="000000"/>
          <w:sz w:val="20"/>
          <w:szCs w:val="20"/>
        </w:rPr>
        <w:t>Some high school</w:t>
      </w:r>
      <w:r w:rsidRPr="00A60A0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60A03">
        <w:rPr>
          <w:rFonts w:cs="Calibri"/>
          <w:color w:val="000000"/>
          <w:sz w:val="20"/>
          <w:szCs w:val="20"/>
        </w:rPr>
        <w:t>02</w:t>
      </w:r>
    </w:p>
    <w:p w14:paraId="661D73D4" w14:textId="527FD413" w:rsidR="00A60A03" w:rsidRPr="00A60A03" w:rsidRDefault="00A60A03" w:rsidP="00A60A03">
      <w:pPr>
        <w:rPr>
          <w:rFonts w:cs="Calibri"/>
          <w:color w:val="000000"/>
          <w:sz w:val="20"/>
          <w:szCs w:val="20"/>
        </w:rPr>
      </w:pPr>
      <w:r w:rsidRPr="00A60A03">
        <w:rPr>
          <w:rFonts w:cs="Calibri"/>
          <w:color w:val="000000"/>
          <w:sz w:val="20"/>
          <w:szCs w:val="20"/>
        </w:rPr>
        <w:t>High School diploma or equivalent</w:t>
      </w:r>
      <w:r w:rsidRPr="00A60A0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60A03">
        <w:rPr>
          <w:rFonts w:cs="Calibri"/>
          <w:color w:val="000000"/>
          <w:sz w:val="20"/>
          <w:szCs w:val="20"/>
        </w:rPr>
        <w:t>03</w:t>
      </w:r>
    </w:p>
    <w:p w14:paraId="12F1743E" w14:textId="77777777" w:rsidR="00A60A03" w:rsidRPr="00A60A03" w:rsidRDefault="00A60A03" w:rsidP="00A60A03">
      <w:pPr>
        <w:rPr>
          <w:rFonts w:cs="Calibri"/>
          <w:color w:val="000000"/>
          <w:sz w:val="20"/>
          <w:szCs w:val="20"/>
        </w:rPr>
      </w:pPr>
      <w:r w:rsidRPr="00A60A03">
        <w:rPr>
          <w:rFonts w:cs="Calibri"/>
          <w:color w:val="000000"/>
          <w:sz w:val="20"/>
          <w:szCs w:val="20"/>
        </w:rPr>
        <w:t>Registered Apprenticeship or other trades certificate or diploma</w:t>
      </w:r>
      <w:r w:rsidRPr="00A60A03">
        <w:rPr>
          <w:rFonts w:cs="Calibri"/>
          <w:color w:val="000000"/>
          <w:sz w:val="20"/>
          <w:szCs w:val="20"/>
        </w:rPr>
        <w:tab/>
        <w:t>04</w:t>
      </w:r>
    </w:p>
    <w:p w14:paraId="54053B66" w14:textId="2FDE9C12" w:rsidR="00A60A03" w:rsidRPr="00A60A03" w:rsidRDefault="00A60A03" w:rsidP="00A60A03">
      <w:pPr>
        <w:rPr>
          <w:rFonts w:cs="Calibri"/>
          <w:color w:val="000000"/>
          <w:sz w:val="20"/>
          <w:szCs w:val="20"/>
        </w:rPr>
      </w:pPr>
      <w:r w:rsidRPr="00A60A03">
        <w:rPr>
          <w:rFonts w:cs="Calibri"/>
          <w:color w:val="000000"/>
          <w:sz w:val="20"/>
          <w:szCs w:val="20"/>
        </w:rPr>
        <w:t>College, CEGEP or other non-university certificate or diploma</w:t>
      </w:r>
      <w:r w:rsidRPr="00A60A03">
        <w:rPr>
          <w:rFonts w:cs="Calibri"/>
          <w:color w:val="000000"/>
          <w:sz w:val="20"/>
          <w:szCs w:val="20"/>
        </w:rPr>
        <w:tab/>
      </w:r>
      <w:r>
        <w:rPr>
          <w:rFonts w:cs="Calibri"/>
          <w:color w:val="000000"/>
          <w:sz w:val="20"/>
          <w:szCs w:val="20"/>
        </w:rPr>
        <w:tab/>
      </w:r>
      <w:r w:rsidRPr="00A60A03">
        <w:rPr>
          <w:rFonts w:cs="Calibri"/>
          <w:color w:val="000000"/>
          <w:sz w:val="20"/>
          <w:szCs w:val="20"/>
        </w:rPr>
        <w:t>05</w:t>
      </w:r>
    </w:p>
    <w:p w14:paraId="67C49FD4" w14:textId="0A1639BB" w:rsidR="00A60A03" w:rsidRPr="00A60A03" w:rsidRDefault="00A60A03" w:rsidP="00A60A03">
      <w:pPr>
        <w:rPr>
          <w:rFonts w:cs="Calibri"/>
          <w:color w:val="000000"/>
          <w:sz w:val="20"/>
          <w:szCs w:val="20"/>
        </w:rPr>
      </w:pPr>
      <w:r w:rsidRPr="00A60A03">
        <w:rPr>
          <w:rFonts w:cs="Calibri"/>
          <w:color w:val="000000"/>
          <w:sz w:val="20"/>
          <w:szCs w:val="20"/>
        </w:rPr>
        <w:t>University certificate or diploma below bachelor's level</w:t>
      </w:r>
      <w:r w:rsidRPr="00A60A03">
        <w:rPr>
          <w:rFonts w:cs="Calibri"/>
          <w:color w:val="000000"/>
          <w:sz w:val="20"/>
          <w:szCs w:val="20"/>
        </w:rPr>
        <w:tab/>
      </w:r>
      <w:r>
        <w:rPr>
          <w:rFonts w:cs="Calibri"/>
          <w:color w:val="000000"/>
          <w:sz w:val="20"/>
          <w:szCs w:val="20"/>
        </w:rPr>
        <w:tab/>
      </w:r>
      <w:r w:rsidRPr="00A60A03">
        <w:rPr>
          <w:rFonts w:cs="Calibri"/>
          <w:color w:val="000000"/>
          <w:sz w:val="20"/>
          <w:szCs w:val="20"/>
        </w:rPr>
        <w:t>06</w:t>
      </w:r>
    </w:p>
    <w:p w14:paraId="7D3477CE" w14:textId="0F741720" w:rsidR="00A60A03" w:rsidRPr="00A60A03" w:rsidRDefault="00A60A03" w:rsidP="00A60A03">
      <w:pPr>
        <w:rPr>
          <w:rFonts w:cs="Calibri"/>
          <w:color w:val="000000"/>
          <w:sz w:val="20"/>
          <w:szCs w:val="20"/>
        </w:rPr>
      </w:pPr>
      <w:r w:rsidRPr="00A60A03">
        <w:rPr>
          <w:rFonts w:cs="Calibri"/>
          <w:color w:val="000000"/>
          <w:sz w:val="20"/>
          <w:szCs w:val="20"/>
        </w:rPr>
        <w:t>Bachelor's degree</w:t>
      </w:r>
      <w:r w:rsidRPr="00A60A0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60A03">
        <w:rPr>
          <w:rFonts w:cs="Calibri"/>
          <w:color w:val="000000"/>
          <w:sz w:val="20"/>
          <w:szCs w:val="20"/>
        </w:rPr>
        <w:t>07</w:t>
      </w:r>
    </w:p>
    <w:p w14:paraId="60E51A56" w14:textId="06059384" w:rsidR="00A60A03" w:rsidRPr="00A60A03" w:rsidRDefault="00A60A03" w:rsidP="00A60A03">
      <w:pPr>
        <w:rPr>
          <w:rFonts w:cs="Calibri"/>
          <w:color w:val="000000"/>
          <w:sz w:val="20"/>
          <w:szCs w:val="20"/>
        </w:rPr>
      </w:pPr>
      <w:r w:rsidRPr="00A60A03">
        <w:rPr>
          <w:rFonts w:cs="Calibri"/>
          <w:color w:val="000000"/>
          <w:sz w:val="20"/>
          <w:szCs w:val="20"/>
        </w:rPr>
        <w:t>Post graduate degree above bachelor's level</w:t>
      </w:r>
      <w:r>
        <w:rPr>
          <w:rFonts w:cs="Calibri"/>
          <w:color w:val="000000"/>
          <w:sz w:val="20"/>
          <w:szCs w:val="20"/>
        </w:rPr>
        <w:tab/>
      </w:r>
      <w:r w:rsidRPr="00A60A03">
        <w:rPr>
          <w:rFonts w:cs="Calibri"/>
          <w:color w:val="000000"/>
          <w:sz w:val="20"/>
          <w:szCs w:val="20"/>
        </w:rPr>
        <w:tab/>
      </w:r>
      <w:r>
        <w:rPr>
          <w:rFonts w:cs="Calibri"/>
          <w:color w:val="000000"/>
          <w:sz w:val="20"/>
          <w:szCs w:val="20"/>
        </w:rPr>
        <w:tab/>
      </w:r>
      <w:r w:rsidRPr="00A60A03">
        <w:rPr>
          <w:rFonts w:cs="Calibri"/>
          <w:color w:val="000000"/>
          <w:sz w:val="20"/>
          <w:szCs w:val="20"/>
        </w:rPr>
        <w:t>08</w:t>
      </w:r>
    </w:p>
    <w:p w14:paraId="4C5B2A85" w14:textId="2DBE2B25" w:rsidR="00F161BC" w:rsidRDefault="00A60A03" w:rsidP="00A60A03">
      <w:pPr>
        <w:rPr>
          <w:rFonts w:cs="Calibri"/>
          <w:color w:val="000000"/>
          <w:sz w:val="20"/>
          <w:szCs w:val="20"/>
        </w:rPr>
      </w:pPr>
      <w:r w:rsidRPr="00A60A03">
        <w:rPr>
          <w:rFonts w:cs="Calibri"/>
          <w:color w:val="000000"/>
          <w:sz w:val="20"/>
          <w:szCs w:val="20"/>
        </w:rPr>
        <w:t>(DO NOT READ) I prefer not to answer</w:t>
      </w:r>
      <w:r w:rsidRPr="00A60A03">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A60A03">
        <w:rPr>
          <w:rFonts w:cs="Calibri"/>
          <w:color w:val="000000"/>
          <w:sz w:val="20"/>
          <w:szCs w:val="20"/>
        </w:rPr>
        <w:t>99</w:t>
      </w:r>
    </w:p>
    <w:p w14:paraId="4FC82877" w14:textId="77777777" w:rsidR="00A60A03" w:rsidRDefault="00A60A03" w:rsidP="00A60A03">
      <w:pPr>
        <w:rPr>
          <w:rFonts w:cs="Calibri"/>
          <w:color w:val="000000"/>
          <w:sz w:val="20"/>
          <w:szCs w:val="20"/>
        </w:rPr>
      </w:pPr>
    </w:p>
    <w:p w14:paraId="5EA5092D" w14:textId="77777777" w:rsidR="002D4A34" w:rsidRDefault="002D4A34" w:rsidP="00A60A03">
      <w:pPr>
        <w:rPr>
          <w:rFonts w:cs="Calibri"/>
          <w:color w:val="000000"/>
          <w:sz w:val="20"/>
          <w:szCs w:val="20"/>
        </w:rPr>
      </w:pPr>
    </w:p>
    <w:p w14:paraId="613BB2F5" w14:textId="77777777" w:rsidR="00A60A03" w:rsidRDefault="00A60A03" w:rsidP="00A60A03">
      <w:r w:rsidRPr="004A666B">
        <w:t>[ASK</w:t>
      </w:r>
      <w:r>
        <w:t xml:space="preserve"> ALL</w:t>
      </w:r>
      <w:r w:rsidRPr="004A666B">
        <w:t>]</w:t>
      </w:r>
    </w:p>
    <w:p w14:paraId="738A021B" w14:textId="77777777" w:rsidR="00E8676B" w:rsidRDefault="00A60A03" w:rsidP="00A60A03">
      <w:pPr>
        <w:rPr>
          <w:rFonts w:cs="Calibri"/>
          <w:b/>
          <w:bCs/>
          <w:color w:val="000000"/>
          <w:sz w:val="20"/>
          <w:szCs w:val="20"/>
        </w:rPr>
      </w:pPr>
      <w:r w:rsidRPr="009F6C74">
        <w:rPr>
          <w:rFonts w:cs="Calibri"/>
          <w:b/>
          <w:bCs/>
          <w:color w:val="000000"/>
          <w:sz w:val="20"/>
          <w:szCs w:val="20"/>
        </w:rPr>
        <w:t>Q3</w:t>
      </w:r>
      <w:r>
        <w:rPr>
          <w:rFonts w:cs="Calibri"/>
          <w:b/>
          <w:bCs/>
          <w:color w:val="000000"/>
          <w:sz w:val="20"/>
          <w:szCs w:val="20"/>
        </w:rPr>
        <w:t>2</w:t>
      </w:r>
      <w:r w:rsidR="00E8676B" w:rsidRPr="00E8676B">
        <w:rPr>
          <w:rFonts w:cs="Calibri"/>
          <w:b/>
          <w:bCs/>
          <w:color w:val="000000"/>
          <w:sz w:val="20"/>
          <w:szCs w:val="20"/>
        </w:rPr>
        <w:t xml:space="preserve"> </w:t>
      </w:r>
    </w:p>
    <w:p w14:paraId="4571189E" w14:textId="2DBE2B25" w:rsidR="00A60A03" w:rsidRDefault="00E8676B" w:rsidP="00A60A03">
      <w:pPr>
        <w:rPr>
          <w:rFonts w:cs="Calibri"/>
          <w:b/>
          <w:bCs/>
          <w:color w:val="000000"/>
          <w:sz w:val="20"/>
          <w:szCs w:val="20"/>
        </w:rPr>
      </w:pPr>
      <w:r w:rsidRPr="006C277A">
        <w:rPr>
          <w:rFonts w:cs="Calibri"/>
          <w:b/>
          <w:bCs/>
          <w:color w:val="000000"/>
          <w:sz w:val="20"/>
          <w:szCs w:val="20"/>
        </w:rPr>
        <w:t>What was your total household income for 2021?</w:t>
      </w:r>
    </w:p>
    <w:p w14:paraId="3A906E5D" w14:textId="77777777" w:rsidR="002D4A34" w:rsidRDefault="002D4A34" w:rsidP="00A60A03">
      <w:pPr>
        <w:rPr>
          <w:rFonts w:cs="Calibri"/>
          <w:b/>
          <w:bCs/>
          <w:color w:val="000000"/>
          <w:sz w:val="20"/>
          <w:szCs w:val="20"/>
        </w:rPr>
      </w:pPr>
    </w:p>
    <w:p w14:paraId="2FFE2DDF" w14:textId="45DB8C05" w:rsidR="005A316A" w:rsidRPr="005A316A" w:rsidRDefault="005A316A" w:rsidP="005A316A">
      <w:pPr>
        <w:rPr>
          <w:rFonts w:cs="Calibri"/>
          <w:color w:val="000000"/>
          <w:sz w:val="20"/>
          <w:szCs w:val="20"/>
        </w:rPr>
      </w:pPr>
      <w:r w:rsidRPr="005A316A">
        <w:rPr>
          <w:rFonts w:cs="Calibri"/>
          <w:color w:val="000000"/>
          <w:sz w:val="20"/>
          <w:szCs w:val="20"/>
        </w:rPr>
        <w:t>Under $20,000</w:t>
      </w:r>
      <w:r w:rsidRPr="005A316A">
        <w:rPr>
          <w:rFonts w:cs="Calibri"/>
          <w:color w:val="000000"/>
          <w:sz w:val="20"/>
          <w:szCs w:val="20"/>
        </w:rPr>
        <w:tab/>
      </w:r>
      <w:r>
        <w:rPr>
          <w:rFonts w:cs="Calibri"/>
          <w:color w:val="000000"/>
          <w:sz w:val="20"/>
          <w:szCs w:val="20"/>
        </w:rPr>
        <w:tab/>
      </w:r>
      <w:r w:rsidRPr="005A316A">
        <w:rPr>
          <w:rFonts w:cs="Calibri"/>
          <w:color w:val="000000"/>
          <w:sz w:val="20"/>
          <w:szCs w:val="20"/>
        </w:rPr>
        <w:t>01</w:t>
      </w:r>
    </w:p>
    <w:p w14:paraId="45327EE8" w14:textId="77777777" w:rsidR="005A316A" w:rsidRPr="005A316A" w:rsidRDefault="005A316A" w:rsidP="005A316A">
      <w:pPr>
        <w:rPr>
          <w:rFonts w:cs="Calibri"/>
          <w:color w:val="000000"/>
          <w:sz w:val="20"/>
          <w:szCs w:val="20"/>
        </w:rPr>
      </w:pPr>
      <w:r w:rsidRPr="005A316A">
        <w:rPr>
          <w:rFonts w:cs="Calibri"/>
          <w:color w:val="000000"/>
          <w:sz w:val="20"/>
          <w:szCs w:val="20"/>
        </w:rPr>
        <w:t>$20,000 to $39,999</w:t>
      </w:r>
      <w:r w:rsidRPr="005A316A">
        <w:rPr>
          <w:rFonts w:cs="Calibri"/>
          <w:color w:val="000000"/>
          <w:sz w:val="20"/>
          <w:szCs w:val="20"/>
        </w:rPr>
        <w:tab/>
        <w:t>02</w:t>
      </w:r>
    </w:p>
    <w:p w14:paraId="3D3B5B47" w14:textId="77777777" w:rsidR="005A316A" w:rsidRPr="005A316A" w:rsidRDefault="005A316A" w:rsidP="005A316A">
      <w:pPr>
        <w:rPr>
          <w:rFonts w:cs="Calibri"/>
          <w:color w:val="000000"/>
          <w:sz w:val="20"/>
          <w:szCs w:val="20"/>
        </w:rPr>
      </w:pPr>
      <w:r w:rsidRPr="005A316A">
        <w:rPr>
          <w:rFonts w:cs="Calibri"/>
          <w:color w:val="000000"/>
          <w:sz w:val="20"/>
          <w:szCs w:val="20"/>
        </w:rPr>
        <w:t>$40,000 to $59,999</w:t>
      </w:r>
      <w:r w:rsidRPr="005A316A">
        <w:rPr>
          <w:rFonts w:cs="Calibri"/>
          <w:color w:val="000000"/>
          <w:sz w:val="20"/>
          <w:szCs w:val="20"/>
        </w:rPr>
        <w:tab/>
        <w:t>03</w:t>
      </w:r>
    </w:p>
    <w:p w14:paraId="29299A32" w14:textId="77777777" w:rsidR="005A316A" w:rsidRPr="005A316A" w:rsidRDefault="005A316A" w:rsidP="005A316A">
      <w:pPr>
        <w:rPr>
          <w:rFonts w:cs="Calibri"/>
          <w:color w:val="000000"/>
          <w:sz w:val="20"/>
          <w:szCs w:val="20"/>
        </w:rPr>
      </w:pPr>
      <w:r w:rsidRPr="005A316A">
        <w:rPr>
          <w:rFonts w:cs="Calibri"/>
          <w:color w:val="000000"/>
          <w:sz w:val="20"/>
          <w:szCs w:val="20"/>
        </w:rPr>
        <w:t>$60,000 to $79,999</w:t>
      </w:r>
      <w:r w:rsidRPr="005A316A">
        <w:rPr>
          <w:rFonts w:cs="Calibri"/>
          <w:color w:val="000000"/>
          <w:sz w:val="20"/>
          <w:szCs w:val="20"/>
        </w:rPr>
        <w:tab/>
        <w:t>04</w:t>
      </w:r>
    </w:p>
    <w:p w14:paraId="3C0D3D1E" w14:textId="77777777" w:rsidR="005A316A" w:rsidRPr="005A316A" w:rsidRDefault="005A316A" w:rsidP="005A316A">
      <w:pPr>
        <w:rPr>
          <w:rFonts w:cs="Calibri"/>
          <w:color w:val="000000"/>
          <w:sz w:val="20"/>
          <w:szCs w:val="20"/>
        </w:rPr>
      </w:pPr>
      <w:r w:rsidRPr="005A316A">
        <w:rPr>
          <w:rFonts w:cs="Calibri"/>
          <w:color w:val="000000"/>
          <w:sz w:val="20"/>
          <w:szCs w:val="20"/>
        </w:rPr>
        <w:t>$80,000 to $99,999</w:t>
      </w:r>
      <w:r w:rsidRPr="005A316A">
        <w:rPr>
          <w:rFonts w:cs="Calibri"/>
          <w:color w:val="000000"/>
          <w:sz w:val="20"/>
          <w:szCs w:val="20"/>
        </w:rPr>
        <w:tab/>
        <w:t>05</w:t>
      </w:r>
    </w:p>
    <w:p w14:paraId="62EE7047" w14:textId="77777777" w:rsidR="005A316A" w:rsidRPr="005A316A" w:rsidRDefault="005A316A" w:rsidP="005A316A">
      <w:pPr>
        <w:rPr>
          <w:rFonts w:cs="Calibri"/>
          <w:color w:val="000000"/>
          <w:sz w:val="20"/>
          <w:szCs w:val="20"/>
        </w:rPr>
      </w:pPr>
      <w:r w:rsidRPr="005A316A">
        <w:rPr>
          <w:rFonts w:cs="Calibri"/>
          <w:color w:val="000000"/>
          <w:sz w:val="20"/>
          <w:szCs w:val="20"/>
        </w:rPr>
        <w:t>$100,000 to $149,999</w:t>
      </w:r>
      <w:r w:rsidRPr="005A316A">
        <w:rPr>
          <w:rFonts w:cs="Calibri"/>
          <w:color w:val="000000"/>
          <w:sz w:val="20"/>
          <w:szCs w:val="20"/>
        </w:rPr>
        <w:tab/>
        <w:t>06</w:t>
      </w:r>
    </w:p>
    <w:p w14:paraId="70563F76" w14:textId="77777777" w:rsidR="005A316A" w:rsidRPr="005A316A" w:rsidRDefault="005A316A" w:rsidP="005A316A">
      <w:pPr>
        <w:rPr>
          <w:rFonts w:cs="Calibri"/>
          <w:color w:val="000000"/>
          <w:sz w:val="20"/>
          <w:szCs w:val="20"/>
        </w:rPr>
      </w:pPr>
      <w:r w:rsidRPr="005A316A">
        <w:rPr>
          <w:rFonts w:cs="Calibri"/>
          <w:color w:val="000000"/>
          <w:sz w:val="20"/>
          <w:szCs w:val="20"/>
        </w:rPr>
        <w:t>$150,000 and over</w:t>
      </w:r>
      <w:r w:rsidRPr="005A316A">
        <w:rPr>
          <w:rFonts w:cs="Calibri"/>
          <w:color w:val="000000"/>
          <w:sz w:val="20"/>
          <w:szCs w:val="20"/>
        </w:rPr>
        <w:tab/>
        <w:t>07</w:t>
      </w:r>
    </w:p>
    <w:p w14:paraId="0E1912A7" w14:textId="58CEC040" w:rsidR="00E8676B" w:rsidRDefault="005A316A" w:rsidP="005A316A">
      <w:pPr>
        <w:rPr>
          <w:rFonts w:cs="Calibri"/>
          <w:color w:val="000000"/>
          <w:sz w:val="20"/>
          <w:szCs w:val="20"/>
        </w:rPr>
      </w:pPr>
      <w:r w:rsidRPr="005A316A">
        <w:rPr>
          <w:rFonts w:cs="Calibri"/>
          <w:color w:val="000000"/>
          <w:sz w:val="20"/>
          <w:szCs w:val="20"/>
        </w:rPr>
        <w:t>Prefer not to say</w:t>
      </w:r>
      <w:r w:rsidRPr="005A316A">
        <w:rPr>
          <w:rFonts w:cs="Calibri"/>
          <w:color w:val="000000"/>
          <w:sz w:val="20"/>
          <w:szCs w:val="20"/>
        </w:rPr>
        <w:tab/>
      </w:r>
      <w:r>
        <w:rPr>
          <w:rFonts w:cs="Calibri"/>
          <w:color w:val="000000"/>
          <w:sz w:val="20"/>
          <w:szCs w:val="20"/>
        </w:rPr>
        <w:tab/>
      </w:r>
      <w:r w:rsidRPr="005A316A">
        <w:rPr>
          <w:rFonts w:cs="Calibri"/>
          <w:color w:val="000000"/>
          <w:sz w:val="20"/>
          <w:szCs w:val="20"/>
        </w:rPr>
        <w:t>99</w:t>
      </w:r>
    </w:p>
    <w:p w14:paraId="47A087D0" w14:textId="77777777" w:rsidR="005A316A" w:rsidRDefault="005A316A" w:rsidP="005A316A">
      <w:pPr>
        <w:rPr>
          <w:rFonts w:cs="Calibri"/>
          <w:color w:val="000000"/>
          <w:sz w:val="20"/>
          <w:szCs w:val="20"/>
        </w:rPr>
      </w:pPr>
    </w:p>
    <w:p w14:paraId="7F0E143F" w14:textId="77777777" w:rsidR="005A316A" w:rsidRDefault="005A316A" w:rsidP="005A316A">
      <w:pPr>
        <w:rPr>
          <w:rFonts w:cs="Calibri"/>
          <w:color w:val="000000"/>
          <w:sz w:val="20"/>
          <w:szCs w:val="20"/>
        </w:rPr>
      </w:pPr>
    </w:p>
    <w:p w14:paraId="24DADC52" w14:textId="77777777" w:rsidR="005A316A" w:rsidRDefault="005A316A" w:rsidP="005A316A">
      <w:r w:rsidRPr="004A666B">
        <w:t>[ASK</w:t>
      </w:r>
      <w:r>
        <w:t xml:space="preserve"> ALL</w:t>
      </w:r>
      <w:r w:rsidRPr="004A666B">
        <w:t>]</w:t>
      </w:r>
    </w:p>
    <w:p w14:paraId="7B430AFB" w14:textId="4DB0D564" w:rsidR="005A316A" w:rsidRDefault="005A316A" w:rsidP="005A316A">
      <w:pPr>
        <w:rPr>
          <w:rFonts w:cs="Calibri"/>
          <w:b/>
          <w:bCs/>
          <w:color w:val="000000"/>
          <w:sz w:val="20"/>
          <w:szCs w:val="20"/>
        </w:rPr>
      </w:pPr>
      <w:r w:rsidRPr="009F6C74">
        <w:rPr>
          <w:rFonts w:cs="Calibri"/>
          <w:b/>
          <w:bCs/>
          <w:color w:val="000000"/>
          <w:sz w:val="20"/>
          <w:szCs w:val="20"/>
        </w:rPr>
        <w:t>Q3</w:t>
      </w:r>
      <w:r>
        <w:rPr>
          <w:rFonts w:cs="Calibri"/>
          <w:b/>
          <w:bCs/>
          <w:color w:val="000000"/>
          <w:sz w:val="20"/>
          <w:szCs w:val="20"/>
        </w:rPr>
        <w:t>3</w:t>
      </w:r>
    </w:p>
    <w:p w14:paraId="31C261A0" w14:textId="77777777" w:rsidR="00F73F4A" w:rsidRPr="00F73F4A" w:rsidRDefault="00F73F4A" w:rsidP="00F73F4A">
      <w:pPr>
        <w:rPr>
          <w:rFonts w:cs="Calibri"/>
          <w:b/>
          <w:bCs/>
          <w:color w:val="000000"/>
          <w:sz w:val="20"/>
          <w:szCs w:val="20"/>
        </w:rPr>
      </w:pPr>
      <w:r w:rsidRPr="00F73F4A">
        <w:rPr>
          <w:rFonts w:cs="Calibri"/>
          <w:b/>
          <w:bCs/>
          <w:color w:val="000000"/>
          <w:sz w:val="20"/>
          <w:szCs w:val="20"/>
        </w:rPr>
        <w:t>Which of the following best describes your employment status?</w:t>
      </w:r>
    </w:p>
    <w:p w14:paraId="0FE0C937" w14:textId="092811DE" w:rsidR="005A316A" w:rsidRDefault="00F73F4A" w:rsidP="00F73F4A">
      <w:pPr>
        <w:rPr>
          <w:rFonts w:cs="Calibri"/>
          <w:color w:val="000000"/>
          <w:sz w:val="20"/>
          <w:szCs w:val="20"/>
        </w:rPr>
      </w:pPr>
      <w:r w:rsidRPr="00F73F4A">
        <w:rPr>
          <w:rFonts w:cs="Calibri"/>
          <w:color w:val="000000"/>
          <w:sz w:val="20"/>
          <w:szCs w:val="20"/>
        </w:rPr>
        <w:t>NOTE TO INTERVIEWERS: Read the list</w:t>
      </w:r>
    </w:p>
    <w:p w14:paraId="53C8979C" w14:textId="77777777" w:rsidR="00CA1930" w:rsidRDefault="00CA1930" w:rsidP="00F73F4A">
      <w:pPr>
        <w:rPr>
          <w:rFonts w:cs="Calibri"/>
          <w:color w:val="000000"/>
          <w:sz w:val="20"/>
          <w:szCs w:val="20"/>
        </w:rPr>
      </w:pPr>
    </w:p>
    <w:p w14:paraId="2B5266DC" w14:textId="342112CE" w:rsidR="00CA1930" w:rsidRPr="00CA1930" w:rsidRDefault="00CA1930" w:rsidP="00CA1930">
      <w:pPr>
        <w:rPr>
          <w:rFonts w:cs="Calibri"/>
          <w:color w:val="000000"/>
          <w:sz w:val="20"/>
          <w:szCs w:val="20"/>
        </w:rPr>
      </w:pPr>
      <w:r w:rsidRPr="00CA1930">
        <w:rPr>
          <w:rFonts w:cs="Calibri"/>
          <w:color w:val="000000"/>
          <w:sz w:val="20"/>
          <w:szCs w:val="20"/>
        </w:rPr>
        <w:t>Working full-time, that is, 35 or more hours per week?</w:t>
      </w:r>
      <w:r>
        <w:rPr>
          <w:rFonts w:cs="Calibri"/>
          <w:color w:val="000000"/>
          <w:sz w:val="20"/>
          <w:szCs w:val="20"/>
        </w:rPr>
        <w:tab/>
      </w:r>
      <w:r w:rsidRPr="00CA1930">
        <w:rPr>
          <w:rFonts w:cs="Calibri"/>
          <w:color w:val="000000"/>
          <w:sz w:val="20"/>
          <w:szCs w:val="20"/>
        </w:rPr>
        <w:tab/>
        <w:t>01</w:t>
      </w:r>
    </w:p>
    <w:p w14:paraId="1340C9E3" w14:textId="2E0FEDC3" w:rsidR="00CA1930" w:rsidRPr="00CA1930" w:rsidRDefault="00CA1930" w:rsidP="00CA1930">
      <w:pPr>
        <w:rPr>
          <w:rFonts w:cs="Calibri"/>
          <w:color w:val="000000"/>
          <w:sz w:val="20"/>
          <w:szCs w:val="20"/>
        </w:rPr>
      </w:pPr>
      <w:r w:rsidRPr="00CA1930">
        <w:rPr>
          <w:rFonts w:cs="Calibri"/>
          <w:color w:val="000000"/>
          <w:sz w:val="20"/>
          <w:szCs w:val="20"/>
        </w:rPr>
        <w:t>Working part-time, that is, less than 35 hours per week?</w:t>
      </w:r>
      <w:r w:rsidRPr="00CA1930">
        <w:rPr>
          <w:rFonts w:cs="Calibri"/>
          <w:color w:val="000000"/>
          <w:sz w:val="20"/>
          <w:szCs w:val="20"/>
        </w:rPr>
        <w:tab/>
      </w:r>
      <w:r>
        <w:rPr>
          <w:rFonts w:cs="Calibri"/>
          <w:color w:val="000000"/>
          <w:sz w:val="20"/>
          <w:szCs w:val="20"/>
        </w:rPr>
        <w:tab/>
      </w:r>
      <w:r w:rsidRPr="00CA1930">
        <w:rPr>
          <w:rFonts w:cs="Calibri"/>
          <w:color w:val="000000"/>
          <w:sz w:val="20"/>
          <w:szCs w:val="20"/>
        </w:rPr>
        <w:t>02</w:t>
      </w:r>
    </w:p>
    <w:p w14:paraId="378DB347" w14:textId="3F07ECB0" w:rsidR="00CA1930" w:rsidRPr="00CA1930" w:rsidRDefault="00CA1930" w:rsidP="00CA1930">
      <w:pPr>
        <w:rPr>
          <w:rFonts w:cs="Calibri"/>
          <w:color w:val="000000"/>
          <w:sz w:val="20"/>
          <w:szCs w:val="20"/>
        </w:rPr>
      </w:pPr>
      <w:r w:rsidRPr="00CA1930">
        <w:rPr>
          <w:rFonts w:cs="Calibri"/>
          <w:color w:val="000000"/>
          <w:sz w:val="20"/>
          <w:szCs w:val="20"/>
        </w:rPr>
        <w:t>Self-employed?</w:t>
      </w:r>
      <w:r w:rsidRPr="00CA1930">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CA1930">
        <w:rPr>
          <w:rFonts w:cs="Calibri"/>
          <w:color w:val="000000"/>
          <w:sz w:val="20"/>
          <w:szCs w:val="20"/>
        </w:rPr>
        <w:t>03</w:t>
      </w:r>
    </w:p>
    <w:p w14:paraId="52236BE8" w14:textId="609B408B" w:rsidR="00CA1930" w:rsidRPr="00CA1930" w:rsidRDefault="00CA1930" w:rsidP="00CA1930">
      <w:pPr>
        <w:rPr>
          <w:rFonts w:cs="Calibri"/>
          <w:color w:val="000000"/>
          <w:sz w:val="20"/>
          <w:szCs w:val="20"/>
        </w:rPr>
      </w:pPr>
      <w:r w:rsidRPr="00CA1930">
        <w:rPr>
          <w:rFonts w:cs="Calibri"/>
          <w:color w:val="000000"/>
          <w:sz w:val="20"/>
          <w:szCs w:val="20"/>
        </w:rPr>
        <w:t>Unemployed, but looking for work?</w:t>
      </w:r>
      <w:r w:rsidRPr="00CA1930">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CA1930">
        <w:rPr>
          <w:rFonts w:cs="Calibri"/>
          <w:color w:val="000000"/>
          <w:sz w:val="20"/>
          <w:szCs w:val="20"/>
        </w:rPr>
        <w:t>04</w:t>
      </w:r>
    </w:p>
    <w:p w14:paraId="33EF7734" w14:textId="13668F7C" w:rsidR="00CA1930" w:rsidRPr="00CA1930" w:rsidRDefault="00CA1930" w:rsidP="00CA1930">
      <w:pPr>
        <w:rPr>
          <w:rFonts w:cs="Calibri"/>
          <w:color w:val="000000"/>
          <w:sz w:val="20"/>
          <w:szCs w:val="20"/>
        </w:rPr>
      </w:pPr>
      <w:r w:rsidRPr="00CA1930">
        <w:rPr>
          <w:rFonts w:cs="Calibri"/>
          <w:color w:val="000000"/>
          <w:sz w:val="20"/>
          <w:szCs w:val="20"/>
        </w:rPr>
        <w:t>A student attending school full-time?</w:t>
      </w:r>
      <w:r w:rsidRPr="00CA1930">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CA1930">
        <w:rPr>
          <w:rFonts w:cs="Calibri"/>
          <w:color w:val="000000"/>
          <w:sz w:val="20"/>
          <w:szCs w:val="20"/>
        </w:rPr>
        <w:t>05</w:t>
      </w:r>
    </w:p>
    <w:p w14:paraId="04BCCA27" w14:textId="1DA30E41" w:rsidR="00CA1930" w:rsidRPr="00CA1930" w:rsidRDefault="00CA1930" w:rsidP="00CA1930">
      <w:pPr>
        <w:rPr>
          <w:rFonts w:cs="Calibri"/>
          <w:color w:val="000000"/>
          <w:sz w:val="20"/>
          <w:szCs w:val="20"/>
        </w:rPr>
      </w:pPr>
      <w:r w:rsidRPr="00CA1930">
        <w:rPr>
          <w:rFonts w:cs="Calibri"/>
          <w:color w:val="000000"/>
          <w:sz w:val="20"/>
          <w:szCs w:val="20"/>
        </w:rPr>
        <w:t>Retired?</w:t>
      </w:r>
      <w:r w:rsidRPr="00CA1930">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CA1930">
        <w:rPr>
          <w:rFonts w:cs="Calibri"/>
          <w:color w:val="000000"/>
          <w:sz w:val="20"/>
          <w:szCs w:val="20"/>
        </w:rPr>
        <w:t>06</w:t>
      </w:r>
    </w:p>
    <w:p w14:paraId="59A3FFDA" w14:textId="1B7CCBCC" w:rsidR="00CA1930" w:rsidRPr="00CA1930" w:rsidRDefault="00CA1930" w:rsidP="00CA1930">
      <w:pPr>
        <w:rPr>
          <w:rFonts w:cs="Calibri"/>
          <w:color w:val="000000"/>
          <w:sz w:val="20"/>
          <w:szCs w:val="20"/>
        </w:rPr>
      </w:pPr>
      <w:r w:rsidRPr="00CA1930">
        <w:rPr>
          <w:rFonts w:cs="Calibri"/>
          <w:color w:val="000000"/>
          <w:sz w:val="20"/>
          <w:szCs w:val="20"/>
        </w:rPr>
        <w:t>Not in the workforce? - Full-time homemaker</w:t>
      </w:r>
      <w:r w:rsidRPr="00CA1930">
        <w:rPr>
          <w:rFonts w:cs="Calibri"/>
          <w:color w:val="000000"/>
          <w:sz w:val="20"/>
          <w:szCs w:val="20"/>
        </w:rPr>
        <w:tab/>
      </w:r>
      <w:r>
        <w:rPr>
          <w:rFonts w:cs="Calibri"/>
          <w:color w:val="000000"/>
          <w:sz w:val="20"/>
          <w:szCs w:val="20"/>
        </w:rPr>
        <w:tab/>
      </w:r>
      <w:r>
        <w:rPr>
          <w:rFonts w:cs="Calibri"/>
          <w:color w:val="000000"/>
          <w:sz w:val="20"/>
          <w:szCs w:val="20"/>
        </w:rPr>
        <w:tab/>
      </w:r>
      <w:r w:rsidRPr="00CA1930">
        <w:rPr>
          <w:rFonts w:cs="Calibri"/>
          <w:color w:val="000000"/>
          <w:sz w:val="20"/>
          <w:szCs w:val="20"/>
        </w:rPr>
        <w:t>71</w:t>
      </w:r>
    </w:p>
    <w:p w14:paraId="039B2531" w14:textId="77777777" w:rsidR="00CA1930" w:rsidRPr="00CA1930" w:rsidRDefault="00CA1930" w:rsidP="00CA1930">
      <w:pPr>
        <w:rPr>
          <w:rFonts w:cs="Calibri"/>
          <w:color w:val="000000"/>
          <w:sz w:val="20"/>
          <w:szCs w:val="20"/>
        </w:rPr>
      </w:pPr>
      <w:r w:rsidRPr="00CA1930">
        <w:rPr>
          <w:rFonts w:cs="Calibri"/>
          <w:color w:val="000000"/>
          <w:sz w:val="20"/>
          <w:szCs w:val="20"/>
        </w:rPr>
        <w:t>Not in the workforce? - Unemployed and not looking for work</w:t>
      </w:r>
      <w:r w:rsidRPr="00CA1930">
        <w:rPr>
          <w:rFonts w:cs="Calibri"/>
          <w:color w:val="000000"/>
          <w:sz w:val="20"/>
          <w:szCs w:val="20"/>
        </w:rPr>
        <w:tab/>
        <w:t>72</w:t>
      </w:r>
    </w:p>
    <w:p w14:paraId="71EE77DA" w14:textId="21AF5841" w:rsidR="00CA1930" w:rsidRPr="00CA1930" w:rsidRDefault="00CA1930" w:rsidP="00CA1930">
      <w:pPr>
        <w:rPr>
          <w:rFonts w:cs="Calibri"/>
          <w:color w:val="000000"/>
          <w:sz w:val="20"/>
          <w:szCs w:val="20"/>
        </w:rPr>
      </w:pPr>
      <w:r w:rsidRPr="00CA1930">
        <w:rPr>
          <w:rFonts w:cs="Calibri"/>
          <w:color w:val="000000"/>
          <w:sz w:val="20"/>
          <w:szCs w:val="20"/>
        </w:rPr>
        <w:t>Other – [DO NOT SPECIFY]</w:t>
      </w:r>
      <w:r w:rsidRPr="00CA1930">
        <w:rPr>
          <w:rFonts w:cs="Calibri"/>
          <w:color w:val="000000"/>
          <w:sz w:val="20"/>
          <w:szCs w:val="20"/>
        </w:rPr>
        <w:tab/>
      </w:r>
      <w:r w:rsidR="00140396">
        <w:rPr>
          <w:rFonts w:cs="Calibri"/>
          <w:color w:val="000000"/>
          <w:sz w:val="20"/>
          <w:szCs w:val="20"/>
        </w:rPr>
        <w:tab/>
      </w:r>
      <w:r w:rsidR="00140396">
        <w:rPr>
          <w:rFonts w:cs="Calibri"/>
          <w:color w:val="000000"/>
          <w:sz w:val="20"/>
          <w:szCs w:val="20"/>
        </w:rPr>
        <w:tab/>
      </w:r>
      <w:r w:rsidR="00140396">
        <w:rPr>
          <w:rFonts w:cs="Calibri"/>
          <w:color w:val="000000"/>
          <w:sz w:val="20"/>
          <w:szCs w:val="20"/>
        </w:rPr>
        <w:tab/>
      </w:r>
      <w:r w:rsidR="00140396">
        <w:rPr>
          <w:rFonts w:cs="Calibri"/>
          <w:color w:val="000000"/>
          <w:sz w:val="20"/>
          <w:szCs w:val="20"/>
        </w:rPr>
        <w:tab/>
      </w:r>
      <w:r w:rsidRPr="00CA1930">
        <w:rPr>
          <w:rFonts w:cs="Calibri"/>
          <w:color w:val="000000"/>
          <w:sz w:val="20"/>
          <w:szCs w:val="20"/>
        </w:rPr>
        <w:t>96</w:t>
      </w:r>
    </w:p>
    <w:p w14:paraId="4AC7A1C7" w14:textId="105051DE" w:rsidR="00F73F4A" w:rsidRPr="00F73F4A" w:rsidRDefault="00CA1930" w:rsidP="00CA1930">
      <w:pPr>
        <w:rPr>
          <w:rFonts w:cs="Calibri"/>
          <w:color w:val="000000"/>
          <w:sz w:val="20"/>
          <w:szCs w:val="20"/>
        </w:rPr>
      </w:pPr>
      <w:r w:rsidRPr="00CA1930">
        <w:rPr>
          <w:rFonts w:cs="Calibri"/>
          <w:color w:val="000000"/>
          <w:sz w:val="20"/>
          <w:szCs w:val="20"/>
        </w:rPr>
        <w:t>I prefer not to answer [DO NOT READ]</w:t>
      </w:r>
      <w:r w:rsidRPr="00CA1930">
        <w:rPr>
          <w:rFonts w:cs="Calibri"/>
          <w:color w:val="000000"/>
          <w:sz w:val="20"/>
          <w:szCs w:val="20"/>
        </w:rPr>
        <w:tab/>
      </w:r>
      <w:r w:rsidR="00140396">
        <w:rPr>
          <w:rFonts w:cs="Calibri"/>
          <w:color w:val="000000"/>
          <w:sz w:val="20"/>
          <w:szCs w:val="20"/>
        </w:rPr>
        <w:tab/>
      </w:r>
      <w:r w:rsidR="00140396">
        <w:rPr>
          <w:rFonts w:cs="Calibri"/>
          <w:color w:val="000000"/>
          <w:sz w:val="20"/>
          <w:szCs w:val="20"/>
        </w:rPr>
        <w:tab/>
      </w:r>
      <w:r w:rsidR="00140396">
        <w:rPr>
          <w:rFonts w:cs="Calibri"/>
          <w:color w:val="000000"/>
          <w:sz w:val="20"/>
          <w:szCs w:val="20"/>
        </w:rPr>
        <w:tab/>
      </w:r>
      <w:r w:rsidRPr="00CA1930">
        <w:rPr>
          <w:rFonts w:cs="Calibri"/>
          <w:color w:val="000000"/>
          <w:sz w:val="20"/>
          <w:szCs w:val="20"/>
        </w:rPr>
        <w:t>99</w:t>
      </w:r>
    </w:p>
    <w:p w14:paraId="5A02C2C6" w14:textId="77777777" w:rsidR="005A316A" w:rsidRDefault="005A316A" w:rsidP="005A316A">
      <w:pPr>
        <w:rPr>
          <w:rFonts w:cs="Calibri"/>
          <w:color w:val="000000"/>
          <w:sz w:val="20"/>
          <w:szCs w:val="20"/>
        </w:rPr>
      </w:pPr>
    </w:p>
    <w:p w14:paraId="45072721" w14:textId="77777777" w:rsidR="00D55761" w:rsidRDefault="00D55761" w:rsidP="005A316A">
      <w:pPr>
        <w:rPr>
          <w:rFonts w:cs="Calibri"/>
          <w:color w:val="000000"/>
          <w:sz w:val="20"/>
          <w:szCs w:val="20"/>
        </w:rPr>
      </w:pPr>
    </w:p>
    <w:p w14:paraId="453EDEC4" w14:textId="77777777" w:rsidR="00ED64CC" w:rsidRDefault="00ED64CC" w:rsidP="00ED64CC">
      <w:r w:rsidRPr="004A666B">
        <w:lastRenderedPageBreak/>
        <w:t>[ASK</w:t>
      </w:r>
      <w:r>
        <w:t xml:space="preserve"> ALL</w:t>
      </w:r>
      <w:r w:rsidRPr="004A666B">
        <w:t>]</w:t>
      </w:r>
    </w:p>
    <w:p w14:paraId="17F4DCCC" w14:textId="4758AEFF" w:rsidR="00ED64CC" w:rsidRDefault="00ED64CC" w:rsidP="00ED64CC">
      <w:pPr>
        <w:rPr>
          <w:rFonts w:cs="Calibri"/>
          <w:b/>
          <w:bCs/>
          <w:color w:val="000000"/>
          <w:sz w:val="20"/>
          <w:szCs w:val="20"/>
        </w:rPr>
      </w:pPr>
      <w:r w:rsidRPr="009F6C74">
        <w:rPr>
          <w:rFonts w:cs="Calibri"/>
          <w:b/>
          <w:bCs/>
          <w:color w:val="000000"/>
          <w:sz w:val="20"/>
          <w:szCs w:val="20"/>
        </w:rPr>
        <w:t>Q3</w:t>
      </w:r>
      <w:r>
        <w:rPr>
          <w:rFonts w:cs="Calibri"/>
          <w:b/>
          <w:bCs/>
          <w:color w:val="000000"/>
          <w:sz w:val="20"/>
          <w:szCs w:val="20"/>
        </w:rPr>
        <w:t>4</w:t>
      </w:r>
    </w:p>
    <w:p w14:paraId="299E951E" w14:textId="43CB7192" w:rsidR="004D4445" w:rsidRDefault="004D4445" w:rsidP="00ED64CC">
      <w:pPr>
        <w:rPr>
          <w:rFonts w:cs="Calibri"/>
          <w:b/>
          <w:bCs/>
          <w:color w:val="000000"/>
          <w:sz w:val="20"/>
          <w:szCs w:val="20"/>
        </w:rPr>
      </w:pPr>
      <w:r w:rsidRPr="006C277A">
        <w:rPr>
          <w:rFonts w:cs="Calibri"/>
          <w:b/>
          <w:bCs/>
          <w:color w:val="000000"/>
          <w:sz w:val="20"/>
          <w:szCs w:val="20"/>
        </w:rPr>
        <w:t>And the last question, were you born in Canada?</w:t>
      </w:r>
    </w:p>
    <w:p w14:paraId="2AA0987F" w14:textId="77777777" w:rsidR="00D55761" w:rsidRDefault="00D55761" w:rsidP="00ED64CC">
      <w:pPr>
        <w:rPr>
          <w:rFonts w:cs="Calibri"/>
          <w:b/>
          <w:bCs/>
          <w:color w:val="000000"/>
          <w:sz w:val="20"/>
          <w:szCs w:val="20"/>
        </w:rPr>
      </w:pPr>
    </w:p>
    <w:p w14:paraId="7D735B21" w14:textId="6243842C" w:rsidR="00604F0A" w:rsidRPr="00604F0A" w:rsidRDefault="00604F0A" w:rsidP="00604F0A">
      <w:pPr>
        <w:rPr>
          <w:rFonts w:cs="Calibri"/>
          <w:color w:val="000000"/>
          <w:sz w:val="20"/>
          <w:szCs w:val="20"/>
        </w:rPr>
      </w:pPr>
      <w:r w:rsidRPr="00604F0A">
        <w:rPr>
          <w:rFonts w:cs="Calibri"/>
          <w:color w:val="000000"/>
          <w:sz w:val="20"/>
          <w:szCs w:val="20"/>
        </w:rPr>
        <w:t>Yes</w:t>
      </w:r>
      <w:r w:rsidRPr="00604F0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604F0A">
        <w:rPr>
          <w:rFonts w:cs="Calibri"/>
          <w:color w:val="000000"/>
          <w:sz w:val="20"/>
          <w:szCs w:val="20"/>
        </w:rPr>
        <w:t>01</w:t>
      </w:r>
      <w:r w:rsidRPr="00604F0A">
        <w:rPr>
          <w:rFonts w:cs="Calibri"/>
          <w:color w:val="000000"/>
          <w:sz w:val="20"/>
          <w:szCs w:val="20"/>
        </w:rPr>
        <w:tab/>
        <w:t xml:space="preserve"> </w:t>
      </w:r>
    </w:p>
    <w:p w14:paraId="4D7BFC05" w14:textId="55153A24" w:rsidR="00604F0A" w:rsidRPr="00604F0A" w:rsidRDefault="00604F0A" w:rsidP="00604F0A">
      <w:pPr>
        <w:rPr>
          <w:rFonts w:cs="Calibri"/>
          <w:color w:val="000000"/>
          <w:sz w:val="20"/>
          <w:szCs w:val="20"/>
        </w:rPr>
      </w:pPr>
      <w:r w:rsidRPr="00604F0A">
        <w:rPr>
          <w:rFonts w:cs="Calibri"/>
          <w:color w:val="000000"/>
          <w:sz w:val="20"/>
          <w:szCs w:val="20"/>
        </w:rPr>
        <w:t>No</w:t>
      </w:r>
      <w:r w:rsidRPr="00604F0A">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604F0A">
        <w:rPr>
          <w:rFonts w:cs="Calibri"/>
          <w:color w:val="000000"/>
          <w:sz w:val="20"/>
          <w:szCs w:val="20"/>
        </w:rPr>
        <w:t>02</w:t>
      </w:r>
      <w:r w:rsidRPr="00604F0A">
        <w:rPr>
          <w:rFonts w:cs="Calibri"/>
          <w:color w:val="000000"/>
          <w:sz w:val="20"/>
          <w:szCs w:val="20"/>
        </w:rPr>
        <w:tab/>
        <w:t xml:space="preserve"> </w:t>
      </w:r>
    </w:p>
    <w:p w14:paraId="531209C7" w14:textId="28802F8C" w:rsidR="004D4445" w:rsidRDefault="00604F0A" w:rsidP="00604F0A">
      <w:pPr>
        <w:rPr>
          <w:rFonts w:cs="Calibri"/>
          <w:b/>
          <w:bCs/>
          <w:color w:val="000000"/>
          <w:sz w:val="20"/>
          <w:szCs w:val="20"/>
        </w:rPr>
      </w:pPr>
      <w:r w:rsidRPr="00604F0A">
        <w:rPr>
          <w:rFonts w:cs="Calibri"/>
          <w:color w:val="000000"/>
          <w:sz w:val="20"/>
          <w:szCs w:val="20"/>
        </w:rPr>
        <w:t>(DO NOT READ) Don’t know/Refusal</w:t>
      </w:r>
      <w:r w:rsidRPr="00604F0A">
        <w:rPr>
          <w:rFonts w:cs="Calibri"/>
          <w:color w:val="000000"/>
          <w:sz w:val="20"/>
          <w:szCs w:val="20"/>
        </w:rPr>
        <w:tab/>
        <w:t>99</w:t>
      </w:r>
      <w:r w:rsidRPr="00604F0A">
        <w:rPr>
          <w:rFonts w:cs="Calibri"/>
          <w:b/>
          <w:bCs/>
          <w:color w:val="000000"/>
          <w:sz w:val="20"/>
          <w:szCs w:val="20"/>
        </w:rPr>
        <w:tab/>
      </w:r>
    </w:p>
    <w:p w14:paraId="289E47C4" w14:textId="77777777" w:rsidR="006D5179" w:rsidRDefault="006D5179" w:rsidP="006D5179"/>
    <w:p w14:paraId="1F03F9F2" w14:textId="77777777" w:rsidR="00D55761" w:rsidRDefault="00D55761" w:rsidP="006D5179"/>
    <w:p w14:paraId="207F84A7" w14:textId="1F6ADC42" w:rsidR="006D5179" w:rsidRDefault="006D5179" w:rsidP="006D5179">
      <w:r w:rsidRPr="004A666B">
        <w:t>[ASK</w:t>
      </w:r>
      <w:r>
        <w:t xml:space="preserve"> IF Q</w:t>
      </w:r>
      <w:r w:rsidR="00BF2B8D">
        <w:t>34=02</w:t>
      </w:r>
      <w:r w:rsidRPr="004A666B">
        <w:t>]</w:t>
      </w:r>
    </w:p>
    <w:p w14:paraId="5710BC62" w14:textId="02FD5613" w:rsidR="006D5179" w:rsidRDefault="006D5179" w:rsidP="006D5179">
      <w:pPr>
        <w:rPr>
          <w:rFonts w:cs="Calibri"/>
          <w:b/>
          <w:bCs/>
          <w:color w:val="000000"/>
          <w:sz w:val="20"/>
          <w:szCs w:val="20"/>
        </w:rPr>
      </w:pPr>
      <w:r w:rsidRPr="009F6C74">
        <w:rPr>
          <w:rFonts w:cs="Calibri"/>
          <w:b/>
          <w:bCs/>
          <w:color w:val="000000"/>
          <w:sz w:val="20"/>
          <w:szCs w:val="20"/>
        </w:rPr>
        <w:t>Q3</w:t>
      </w:r>
      <w:r w:rsidR="00BE26F1">
        <w:rPr>
          <w:rFonts w:cs="Calibri"/>
          <w:b/>
          <w:bCs/>
          <w:color w:val="000000"/>
          <w:sz w:val="20"/>
          <w:szCs w:val="20"/>
        </w:rPr>
        <w:t>6</w:t>
      </w:r>
    </w:p>
    <w:p w14:paraId="1FBA9E2D" w14:textId="5552E3A0" w:rsidR="0004175A" w:rsidRDefault="0004175A" w:rsidP="006D5179">
      <w:pPr>
        <w:rPr>
          <w:rFonts w:cs="Calibri"/>
          <w:b/>
          <w:bCs/>
          <w:color w:val="000000"/>
          <w:sz w:val="20"/>
          <w:szCs w:val="20"/>
        </w:rPr>
      </w:pPr>
      <w:r w:rsidRPr="006C277A">
        <w:rPr>
          <w:rFonts w:cs="Calibri"/>
          <w:b/>
          <w:bCs/>
          <w:color w:val="000000"/>
          <w:sz w:val="20"/>
          <w:szCs w:val="20"/>
        </w:rPr>
        <w:t>How many years have you lived in Canada?</w:t>
      </w:r>
    </w:p>
    <w:p w14:paraId="267DB2B5" w14:textId="77777777" w:rsidR="0004175A" w:rsidRDefault="0004175A" w:rsidP="006D5179">
      <w:pPr>
        <w:rPr>
          <w:rFonts w:cs="Calibri"/>
          <w:b/>
          <w:bCs/>
          <w:color w:val="000000"/>
          <w:sz w:val="20"/>
          <w:szCs w:val="20"/>
        </w:rPr>
      </w:pPr>
    </w:p>
    <w:p w14:paraId="49053913" w14:textId="4202C908" w:rsidR="0004175A" w:rsidRDefault="0004175A" w:rsidP="0004175A">
      <w:r w:rsidRPr="004A666B">
        <w:t>[</w:t>
      </w:r>
      <w:r>
        <w:t>Numeric box</w:t>
      </w:r>
      <w:r w:rsidRPr="004A666B">
        <w:t>]</w:t>
      </w:r>
    </w:p>
    <w:p w14:paraId="6C1410DA" w14:textId="77777777" w:rsidR="0004175A" w:rsidRDefault="0004175A" w:rsidP="0004175A">
      <w:pPr>
        <w:rPr>
          <w:rFonts w:cs="Calibri"/>
          <w:b/>
          <w:bCs/>
          <w:color w:val="000000"/>
          <w:sz w:val="20"/>
          <w:szCs w:val="20"/>
        </w:rPr>
      </w:pPr>
      <w:r w:rsidRPr="00604F0A">
        <w:rPr>
          <w:rFonts w:cs="Calibri"/>
          <w:color w:val="000000"/>
          <w:sz w:val="20"/>
          <w:szCs w:val="20"/>
        </w:rPr>
        <w:t>(DO NOT READ) Don’t know/Refusal</w:t>
      </w:r>
      <w:r w:rsidRPr="00604F0A">
        <w:rPr>
          <w:rFonts w:cs="Calibri"/>
          <w:color w:val="000000"/>
          <w:sz w:val="20"/>
          <w:szCs w:val="20"/>
        </w:rPr>
        <w:tab/>
        <w:t>99</w:t>
      </w:r>
      <w:r w:rsidRPr="00604F0A">
        <w:rPr>
          <w:rFonts w:cs="Calibri"/>
          <w:b/>
          <w:bCs/>
          <w:color w:val="000000"/>
          <w:sz w:val="20"/>
          <w:szCs w:val="20"/>
        </w:rPr>
        <w:tab/>
      </w:r>
    </w:p>
    <w:p w14:paraId="155DA991" w14:textId="77777777" w:rsidR="00ED64CC" w:rsidRDefault="00ED64CC" w:rsidP="005A316A">
      <w:pPr>
        <w:rPr>
          <w:rFonts w:cs="Calibri"/>
          <w:color w:val="000000"/>
          <w:sz w:val="20"/>
          <w:szCs w:val="20"/>
        </w:rPr>
      </w:pPr>
    </w:p>
    <w:p w14:paraId="541AE09D" w14:textId="77777777" w:rsidR="00D55761" w:rsidRDefault="00D55761" w:rsidP="005A316A">
      <w:pPr>
        <w:rPr>
          <w:rFonts w:cs="Calibri"/>
          <w:color w:val="000000"/>
          <w:sz w:val="20"/>
          <w:szCs w:val="20"/>
        </w:rPr>
      </w:pPr>
    </w:p>
    <w:p w14:paraId="345517E9" w14:textId="107994B0" w:rsidR="002D5D2F" w:rsidRDefault="002D5D2F" w:rsidP="005A316A">
      <w:pPr>
        <w:rPr>
          <w:rFonts w:cs="Calibri"/>
          <w:b/>
          <w:bCs/>
          <w:color w:val="000000"/>
          <w:sz w:val="20"/>
          <w:szCs w:val="20"/>
        </w:rPr>
      </w:pPr>
      <w:r w:rsidRPr="002D5D2F">
        <w:rPr>
          <w:rFonts w:cs="Calibri"/>
          <w:b/>
          <w:bCs/>
          <w:color w:val="000000"/>
          <w:sz w:val="20"/>
          <w:szCs w:val="20"/>
        </w:rPr>
        <w:t>INT99</w:t>
      </w:r>
    </w:p>
    <w:p w14:paraId="5F6FB5C5" w14:textId="77777777" w:rsidR="00D7084B" w:rsidRDefault="001D5E5B" w:rsidP="005A316A">
      <w:pPr>
        <w:rPr>
          <w:rFonts w:cs="Calibri"/>
          <w:b/>
          <w:bCs/>
          <w:color w:val="000000"/>
          <w:sz w:val="20"/>
          <w:szCs w:val="20"/>
        </w:rPr>
      </w:pPr>
      <w:r w:rsidRPr="006C277A">
        <w:rPr>
          <w:rFonts w:cs="Calibri"/>
          <w:b/>
          <w:bCs/>
          <w:color w:val="000000"/>
          <w:sz w:val="20"/>
          <w:szCs w:val="20"/>
        </w:rPr>
        <w:t xml:space="preserve">THANKS FOR YOUR TIME. LEGER RESEARCH THANKS YOU FOR YOUR PARTICIPATION </w:t>
      </w:r>
    </w:p>
    <w:p w14:paraId="2D2E48BB" w14:textId="44CF4AA7" w:rsidR="001D5E5B" w:rsidRPr="002D5D2F" w:rsidRDefault="001D5E5B" w:rsidP="005A316A">
      <w:pPr>
        <w:rPr>
          <w:rFonts w:cs="Calibri"/>
          <w:b/>
          <w:bCs/>
          <w:color w:val="000000"/>
          <w:sz w:val="20"/>
          <w:szCs w:val="20"/>
        </w:rPr>
      </w:pPr>
      <w:r w:rsidRPr="006C277A">
        <w:rPr>
          <w:rFonts w:cs="Calibri"/>
          <w:b/>
          <w:bCs/>
          <w:color w:val="000000"/>
          <w:sz w:val="20"/>
          <w:szCs w:val="20"/>
        </w:rPr>
        <w:t>By completing the interview ("CO"), the interviewer attests: "I declare that this interview was conducted with the person mentioned, in conformity with the generated sample and that all the questions requiring a response were duly provided by the respondent."</w:t>
      </w:r>
    </w:p>
    <w:sectPr w:rsidR="001D5E5B" w:rsidRPr="002D5D2F" w:rsidSect="00566C98">
      <w:headerReference w:type="even" r:id="rId49"/>
      <w:headerReference w:type="default" r:id="rId50"/>
      <w:footerReference w:type="even" r:id="rId51"/>
      <w:footerReference w:type="default" r:id="rId52"/>
      <w:headerReference w:type="first" r:id="rId53"/>
      <w:type w:val="continuous"/>
      <w:pgSz w:w="12240" w:h="15840" w:code="1"/>
      <w:pgMar w:top="1701" w:right="1797" w:bottom="1440" w:left="1797" w:header="56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2F8CA" w14:textId="77777777" w:rsidR="00C93985" w:rsidRDefault="00C93985" w:rsidP="00D8407C">
      <w:r>
        <w:separator/>
      </w:r>
    </w:p>
  </w:endnote>
  <w:endnote w:type="continuationSeparator" w:id="0">
    <w:p w14:paraId="2063B7D3" w14:textId="77777777" w:rsidR="00C93985" w:rsidRDefault="00C93985" w:rsidP="00D8407C">
      <w:r>
        <w:continuationSeparator/>
      </w:r>
    </w:p>
  </w:endnote>
  <w:endnote w:type="continuationNotice" w:id="1">
    <w:p w14:paraId="28354931" w14:textId="77777777" w:rsidR="00C93985" w:rsidRDefault="00C939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00"/>
    <w:family w:val="auto"/>
    <w:notTrueType/>
    <w:pitch w:val="default"/>
    <w:sig w:usb0="00000003" w:usb1="00000000" w:usb2="00000000" w:usb3="00000000" w:csb0="00000001" w:csb1="00000000"/>
  </w:font>
  <w:font w:name="Oswald-Medium">
    <w:altName w:val="Cambria"/>
    <w:panose1 w:val="00000000000000000000"/>
    <w:charset w:val="4D"/>
    <w:family w:val="auto"/>
    <w:notTrueType/>
    <w:pitch w:val="default"/>
    <w:sig w:usb0="00000003" w:usb1="00000000" w:usb2="00000000" w:usb3="00000000" w:csb0="00000001" w:csb1="00000000"/>
  </w:font>
  <w:font w:name="Oswald-Regular">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666E" w14:textId="77777777" w:rsidR="009047B6" w:rsidRDefault="00A4105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090421"/>
      <w:docPartObj>
        <w:docPartGallery w:val="Page Numbers (Bottom of Page)"/>
        <w:docPartUnique/>
      </w:docPartObj>
    </w:sdtPr>
    <w:sdtEndPr/>
    <w:sdtContent>
      <w:p w14:paraId="14AC120F" w14:textId="6438E699" w:rsidR="005D1560" w:rsidRDefault="005D1560">
        <w:pPr>
          <w:pStyle w:val="Pieddepage"/>
          <w:jc w:val="center"/>
        </w:pPr>
        <w:r>
          <w:fldChar w:fldCharType="begin"/>
        </w:r>
        <w:r>
          <w:instrText>PAGE   \* MERGEFORMAT</w:instrText>
        </w:r>
        <w:r>
          <w:fldChar w:fldCharType="separate"/>
        </w:r>
        <w:r w:rsidR="00B01FCB" w:rsidRPr="00B01FCB">
          <w:rPr>
            <w:noProof/>
            <w:lang w:val="fr-FR"/>
          </w:rPr>
          <w:t>21</w:t>
        </w:r>
        <w:r>
          <w:fldChar w:fldCharType="end"/>
        </w:r>
      </w:p>
    </w:sdtContent>
  </w:sdt>
  <w:p w14:paraId="283D7463" w14:textId="65E51883" w:rsidR="005D1560" w:rsidRDefault="005D15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4348" w14:textId="77777777" w:rsidR="00C93985" w:rsidRDefault="00C93985" w:rsidP="00D8407C">
      <w:r>
        <w:separator/>
      </w:r>
    </w:p>
  </w:footnote>
  <w:footnote w:type="continuationSeparator" w:id="0">
    <w:p w14:paraId="5D3D9B45" w14:textId="77777777" w:rsidR="00C93985" w:rsidRDefault="00C93985" w:rsidP="00D8407C">
      <w:r>
        <w:continuationSeparator/>
      </w:r>
    </w:p>
  </w:footnote>
  <w:footnote w:type="continuationNotice" w:id="1">
    <w:p w14:paraId="3DD6A76C" w14:textId="77777777" w:rsidR="00C93985" w:rsidRDefault="00C939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70D8" w14:textId="77777777" w:rsidR="009047B6" w:rsidRDefault="00A4105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02AE" w14:textId="4954CDEF" w:rsidR="005D1560" w:rsidRPr="00A116F8" w:rsidRDefault="005D1560" w:rsidP="00D329BD">
    <w:pPr>
      <w:pStyle w:val="En-tte"/>
      <w:tabs>
        <w:tab w:val="clear" w:pos="4320"/>
        <w:tab w:val="clear" w:pos="8640"/>
        <w:tab w:val="left" w:pos="2776"/>
      </w:tabs>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8864" w14:textId="77777777" w:rsidR="009047B6" w:rsidRDefault="00A4105B">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36E47A2"/>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epuces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epuces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epuces"/>
      <w:lvlText w:val="–"/>
      <w:lvlJc w:val="left"/>
      <w:pPr>
        <w:ind w:left="360" w:hanging="360"/>
      </w:pPr>
      <w:rPr>
        <w:rFonts w:ascii="Arial" w:hAnsi="Arial" w:hint="default"/>
      </w:rPr>
    </w:lvl>
  </w:abstractNum>
  <w:abstractNum w:abstractNumId="4" w15:restartNumberingAfterBreak="0">
    <w:nsid w:val="02D966D7"/>
    <w:multiLevelType w:val="hybridMultilevel"/>
    <w:tmpl w:val="281868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38D6F2B"/>
    <w:multiLevelType w:val="hybridMultilevel"/>
    <w:tmpl w:val="0988E5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7" w15:restartNumberingAfterBreak="0">
    <w:nsid w:val="07A57555"/>
    <w:multiLevelType w:val="hybridMultilevel"/>
    <w:tmpl w:val="6F8CD6B0"/>
    <w:lvl w:ilvl="0" w:tplc="9AB8F14A">
      <w:start w:val="1"/>
      <w:numFmt w:val="upperLetter"/>
      <w:pStyle w:val="SECTION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F31706"/>
    <w:multiLevelType w:val="hybridMultilevel"/>
    <w:tmpl w:val="E53851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7FA2935"/>
    <w:multiLevelType w:val="hybridMultilevel"/>
    <w:tmpl w:val="FD568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BA910DC"/>
    <w:multiLevelType w:val="hybridMultilevel"/>
    <w:tmpl w:val="FF168B08"/>
    <w:lvl w:ilvl="0" w:tplc="571C519C">
      <w:start w:val="1"/>
      <w:numFmt w:val="bullet"/>
      <w:pStyle w:val="ItemBank"/>
      <w:lvlText w:val=""/>
      <w:lvlJc w:val="left"/>
      <w:pPr>
        <w:tabs>
          <w:tab w:val="num" w:pos="1068"/>
        </w:tabs>
        <w:ind w:left="1068" w:hanging="360"/>
      </w:pPr>
      <w:rPr>
        <w:rFonts w:ascii="Wingdings" w:hAnsi="Wingdings"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C0622D"/>
    <w:multiLevelType w:val="hybridMultilevel"/>
    <w:tmpl w:val="B2A60A50"/>
    <w:lvl w:ilvl="0" w:tplc="0B7AAFB2">
      <w:numFmt w:val="bullet"/>
      <w:lvlText w:val="-"/>
      <w:lvlJc w:val="left"/>
      <w:pPr>
        <w:ind w:left="644" w:hanging="360"/>
      </w:pPr>
      <w:rPr>
        <w:rFonts w:ascii="Calibri" w:eastAsia="Calibri" w:hAnsi="Calibri" w:cs="Calibri"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2" w15:restartNumberingAfterBreak="0">
    <w:nsid w:val="0CD735F0"/>
    <w:multiLevelType w:val="hybridMultilevel"/>
    <w:tmpl w:val="F12A9C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0AF37C2"/>
    <w:multiLevelType w:val="hybridMultilevel"/>
    <w:tmpl w:val="9DD46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3211292"/>
    <w:multiLevelType w:val="hybridMultilevel"/>
    <w:tmpl w:val="5BA2D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3B8280E"/>
    <w:multiLevelType w:val="multilevel"/>
    <w:tmpl w:val="A5F092F4"/>
    <w:name w:val="TSC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Times New Roman" w:hAnsi="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4FE147D"/>
    <w:multiLevelType w:val="hybridMultilevel"/>
    <w:tmpl w:val="5AD2AE50"/>
    <w:lvl w:ilvl="0" w:tplc="FFFFFFFF">
      <w:start w:val="1"/>
      <w:numFmt w:val="bullet"/>
      <w:pStyle w:val="StyleF9-Bullets2Arial"/>
      <w:lvlText w:val=""/>
      <w:lvlJc w:val="left"/>
      <w:pPr>
        <w:tabs>
          <w:tab w:val="num" w:pos="1080"/>
        </w:tabs>
        <w:ind w:left="1080"/>
      </w:pPr>
      <w:rPr>
        <w:rFonts w:ascii="Symbol" w:hAnsi="Symbol" w:hint="default"/>
        <w:b w:val="0"/>
        <w:color w:val="333399"/>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7" w15:restartNumberingAfterBreak="0">
    <w:nsid w:val="15201E12"/>
    <w:multiLevelType w:val="hybridMultilevel"/>
    <w:tmpl w:val="943E7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B721FBD"/>
    <w:multiLevelType w:val="hybridMultilevel"/>
    <w:tmpl w:val="904C240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20854C6D"/>
    <w:multiLevelType w:val="hybridMultilevel"/>
    <w:tmpl w:val="64161974"/>
    <w:lvl w:ilvl="0" w:tplc="CCD82F2C">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3C60A74"/>
    <w:multiLevelType w:val="hybridMultilevel"/>
    <w:tmpl w:val="7062D000"/>
    <w:lvl w:ilvl="0" w:tplc="0B7AAFB2">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22" w15:restartNumberingAfterBreak="0">
    <w:nsid w:val="28450B37"/>
    <w:multiLevelType w:val="hybridMultilevel"/>
    <w:tmpl w:val="FB5A63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B186F98"/>
    <w:multiLevelType w:val="hybridMultilevel"/>
    <w:tmpl w:val="BDD88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D6E04D3"/>
    <w:multiLevelType w:val="hybridMultilevel"/>
    <w:tmpl w:val="BA084E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26" w15:restartNumberingAfterBreak="0">
    <w:nsid w:val="31584965"/>
    <w:multiLevelType w:val="hybridMultilevel"/>
    <w:tmpl w:val="C9426C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2C1604A"/>
    <w:multiLevelType w:val="hybridMultilevel"/>
    <w:tmpl w:val="A9023B16"/>
    <w:lvl w:ilvl="0" w:tplc="CCD82F2C">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97162E0"/>
    <w:multiLevelType w:val="hybridMultilevel"/>
    <w:tmpl w:val="F0AECB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B0911C5"/>
    <w:multiLevelType w:val="hybridMultilevel"/>
    <w:tmpl w:val="D9900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B9052A4"/>
    <w:multiLevelType w:val="hybridMultilevel"/>
    <w:tmpl w:val="3C54E9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47860F7"/>
    <w:multiLevelType w:val="hybridMultilevel"/>
    <w:tmpl w:val="8454F0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5895652"/>
    <w:multiLevelType w:val="hybridMultilevel"/>
    <w:tmpl w:val="C3EE11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5D77B2B"/>
    <w:multiLevelType w:val="hybridMultilevel"/>
    <w:tmpl w:val="E33289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77E6147"/>
    <w:multiLevelType w:val="hybridMultilevel"/>
    <w:tmpl w:val="06CC10A0"/>
    <w:lvl w:ilvl="0" w:tplc="7EECA9FE">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5" w15:restartNumberingAfterBreak="0">
    <w:nsid w:val="49F56DD1"/>
    <w:multiLevelType w:val="hybridMultilevel"/>
    <w:tmpl w:val="5AA00F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0FA5558"/>
    <w:multiLevelType w:val="hybridMultilevel"/>
    <w:tmpl w:val="8EEA2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8A14F91"/>
    <w:multiLevelType w:val="hybridMultilevel"/>
    <w:tmpl w:val="81763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99A3832"/>
    <w:multiLevelType w:val="hybridMultilevel"/>
    <w:tmpl w:val="4704C1A4"/>
    <w:lvl w:ilvl="0" w:tplc="2E6E8278">
      <w:start w:val="1"/>
      <w:numFmt w:val="decimal"/>
      <w:pStyle w:val="Q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935E28"/>
    <w:multiLevelType w:val="hybridMultilevel"/>
    <w:tmpl w:val="E33AD6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1F53F72"/>
    <w:multiLevelType w:val="hybridMultilevel"/>
    <w:tmpl w:val="795AF4CA"/>
    <w:lvl w:ilvl="0" w:tplc="CCD82F2C">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6D37391"/>
    <w:multiLevelType w:val="hybridMultilevel"/>
    <w:tmpl w:val="8BB65F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96813DE"/>
    <w:multiLevelType w:val="hybridMultilevel"/>
    <w:tmpl w:val="C04A67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D383D3B"/>
    <w:multiLevelType w:val="hybridMultilevel"/>
    <w:tmpl w:val="AF74A924"/>
    <w:lvl w:ilvl="0" w:tplc="D8085AA4">
      <w:start w:val="1"/>
      <w:numFmt w:val="bullet"/>
      <w:pStyle w:val="report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E8F3833"/>
    <w:multiLevelType w:val="hybridMultilevel"/>
    <w:tmpl w:val="680C3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F0C714C"/>
    <w:multiLevelType w:val="hybridMultilevel"/>
    <w:tmpl w:val="837240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F8C29EC"/>
    <w:multiLevelType w:val="hybridMultilevel"/>
    <w:tmpl w:val="E34A22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4995B7D"/>
    <w:multiLevelType w:val="hybridMultilevel"/>
    <w:tmpl w:val="21029B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9812499"/>
    <w:multiLevelType w:val="hybridMultilevel"/>
    <w:tmpl w:val="54C6A6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3737721">
    <w:abstractNumId w:val="2"/>
  </w:num>
  <w:num w:numId="2" w16cid:durableId="1152912146">
    <w:abstractNumId w:val="1"/>
  </w:num>
  <w:num w:numId="3" w16cid:durableId="656498729">
    <w:abstractNumId w:val="0"/>
  </w:num>
  <w:num w:numId="4" w16cid:durableId="418017074">
    <w:abstractNumId w:val="3"/>
  </w:num>
  <w:num w:numId="5" w16cid:durableId="720599070">
    <w:abstractNumId w:val="10"/>
  </w:num>
  <w:num w:numId="6" w16cid:durableId="1279214153">
    <w:abstractNumId w:val="16"/>
  </w:num>
  <w:num w:numId="7" w16cid:durableId="1073505849">
    <w:abstractNumId w:val="6"/>
  </w:num>
  <w:num w:numId="8" w16cid:durableId="990715558">
    <w:abstractNumId w:val="43"/>
  </w:num>
  <w:num w:numId="9" w16cid:durableId="1590772775">
    <w:abstractNumId w:val="25"/>
  </w:num>
  <w:num w:numId="10" w16cid:durableId="1255356342">
    <w:abstractNumId w:val="38"/>
  </w:num>
  <w:num w:numId="11" w16cid:durableId="1322923942">
    <w:abstractNumId w:val="7"/>
  </w:num>
  <w:num w:numId="12" w16cid:durableId="1397513721">
    <w:abstractNumId w:val="21"/>
  </w:num>
  <w:num w:numId="13" w16cid:durableId="66146954">
    <w:abstractNumId w:val="11"/>
  </w:num>
  <w:num w:numId="14" w16cid:durableId="180168178">
    <w:abstractNumId w:val="29"/>
  </w:num>
  <w:num w:numId="15" w16cid:durableId="763115261">
    <w:abstractNumId w:val="36"/>
  </w:num>
  <w:num w:numId="16" w16cid:durableId="1293973932">
    <w:abstractNumId w:val="34"/>
  </w:num>
  <w:num w:numId="17" w16cid:durableId="1911311247">
    <w:abstractNumId w:val="39"/>
  </w:num>
  <w:num w:numId="18" w16cid:durableId="1347750680">
    <w:abstractNumId w:val="19"/>
  </w:num>
  <w:num w:numId="19" w16cid:durableId="595478812">
    <w:abstractNumId w:val="40"/>
  </w:num>
  <w:num w:numId="20" w16cid:durableId="232277031">
    <w:abstractNumId w:val="4"/>
  </w:num>
  <w:num w:numId="21" w16cid:durableId="2127918768">
    <w:abstractNumId w:val="37"/>
  </w:num>
  <w:num w:numId="22" w16cid:durableId="271471881">
    <w:abstractNumId w:val="23"/>
  </w:num>
  <w:num w:numId="23" w16cid:durableId="1244727869">
    <w:abstractNumId w:val="27"/>
  </w:num>
  <w:num w:numId="24" w16cid:durableId="227806014">
    <w:abstractNumId w:val="22"/>
  </w:num>
  <w:num w:numId="25" w16cid:durableId="688919488">
    <w:abstractNumId w:val="30"/>
  </w:num>
  <w:num w:numId="26" w16cid:durableId="155996218">
    <w:abstractNumId w:val="13"/>
  </w:num>
  <w:num w:numId="27" w16cid:durableId="1159156418">
    <w:abstractNumId w:val="42"/>
  </w:num>
  <w:num w:numId="28" w16cid:durableId="1509178836">
    <w:abstractNumId w:val="48"/>
  </w:num>
  <w:num w:numId="29" w16cid:durableId="1142306210">
    <w:abstractNumId w:val="26"/>
  </w:num>
  <w:num w:numId="30" w16cid:durableId="90903727">
    <w:abstractNumId w:val="45"/>
  </w:num>
  <w:num w:numId="31" w16cid:durableId="1359236323">
    <w:abstractNumId w:val="5"/>
  </w:num>
  <w:num w:numId="32" w16cid:durableId="972640148">
    <w:abstractNumId w:val="31"/>
  </w:num>
  <w:num w:numId="33" w16cid:durableId="2134129973">
    <w:abstractNumId w:val="8"/>
  </w:num>
  <w:num w:numId="34" w16cid:durableId="1020474255">
    <w:abstractNumId w:val="33"/>
  </w:num>
  <w:num w:numId="35" w16cid:durableId="2135173678">
    <w:abstractNumId w:val="32"/>
  </w:num>
  <w:num w:numId="36" w16cid:durableId="2036734205">
    <w:abstractNumId w:val="47"/>
  </w:num>
  <w:num w:numId="37" w16cid:durableId="1526095715">
    <w:abstractNumId w:val="46"/>
  </w:num>
  <w:num w:numId="38" w16cid:durableId="1429037325">
    <w:abstractNumId w:val="41"/>
  </w:num>
  <w:num w:numId="39" w16cid:durableId="685329175">
    <w:abstractNumId w:val="35"/>
  </w:num>
  <w:num w:numId="40" w16cid:durableId="876312781">
    <w:abstractNumId w:val="14"/>
  </w:num>
  <w:num w:numId="41" w16cid:durableId="464274332">
    <w:abstractNumId w:val="44"/>
  </w:num>
  <w:num w:numId="42" w16cid:durableId="1501701567">
    <w:abstractNumId w:val="17"/>
  </w:num>
  <w:num w:numId="43" w16cid:durableId="1005785800">
    <w:abstractNumId w:val="9"/>
  </w:num>
  <w:num w:numId="44" w16cid:durableId="2051027692">
    <w:abstractNumId w:val="24"/>
  </w:num>
  <w:num w:numId="45" w16cid:durableId="70273260">
    <w:abstractNumId w:val="12"/>
  </w:num>
  <w:num w:numId="46" w16cid:durableId="1388994695">
    <w:abstractNumId w:val="18"/>
  </w:num>
  <w:num w:numId="47" w16cid:durableId="1323045304">
    <w:abstractNumId w:val="28"/>
  </w:num>
  <w:num w:numId="48" w16cid:durableId="146014600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ocumentProtection w:edit="readOnly" w:enforcement="0"/>
  <w:defaultTabStop w:val="709"/>
  <w:hyphenationZone w:val="425"/>
  <w:drawingGridHorizontalSpacing w:val="187"/>
  <w:drawingGridVerticalSpacing w:val="187"/>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zMjc3MTE2MDMzNjVX0lEKTi0uzszPAykwtKwFAEI3khwtAAAA"/>
  </w:docVars>
  <w:rsids>
    <w:rsidRoot w:val="00D8407C"/>
    <w:rsid w:val="000000CB"/>
    <w:rsid w:val="000003C5"/>
    <w:rsid w:val="00000578"/>
    <w:rsid w:val="000006E5"/>
    <w:rsid w:val="000009A4"/>
    <w:rsid w:val="00000E0D"/>
    <w:rsid w:val="00001346"/>
    <w:rsid w:val="000017C8"/>
    <w:rsid w:val="00001CFF"/>
    <w:rsid w:val="00001E3B"/>
    <w:rsid w:val="00002056"/>
    <w:rsid w:val="000020C2"/>
    <w:rsid w:val="00002219"/>
    <w:rsid w:val="00002E59"/>
    <w:rsid w:val="00002E60"/>
    <w:rsid w:val="0000332E"/>
    <w:rsid w:val="00003470"/>
    <w:rsid w:val="0000386C"/>
    <w:rsid w:val="0000391E"/>
    <w:rsid w:val="00003A56"/>
    <w:rsid w:val="00003CCA"/>
    <w:rsid w:val="00003F7B"/>
    <w:rsid w:val="0000427F"/>
    <w:rsid w:val="00004603"/>
    <w:rsid w:val="00004691"/>
    <w:rsid w:val="00004F95"/>
    <w:rsid w:val="00005195"/>
    <w:rsid w:val="000054D4"/>
    <w:rsid w:val="00005596"/>
    <w:rsid w:val="00005917"/>
    <w:rsid w:val="00005A41"/>
    <w:rsid w:val="00005CDD"/>
    <w:rsid w:val="00006349"/>
    <w:rsid w:val="000065CA"/>
    <w:rsid w:val="000067A7"/>
    <w:rsid w:val="00006D10"/>
    <w:rsid w:val="00006EF0"/>
    <w:rsid w:val="00007688"/>
    <w:rsid w:val="00007D01"/>
    <w:rsid w:val="000102D7"/>
    <w:rsid w:val="00010304"/>
    <w:rsid w:val="0001036A"/>
    <w:rsid w:val="0001062D"/>
    <w:rsid w:val="00010B71"/>
    <w:rsid w:val="00010DFC"/>
    <w:rsid w:val="00010FAB"/>
    <w:rsid w:val="000110A3"/>
    <w:rsid w:val="00011248"/>
    <w:rsid w:val="00011372"/>
    <w:rsid w:val="00011382"/>
    <w:rsid w:val="00011A23"/>
    <w:rsid w:val="00011EDF"/>
    <w:rsid w:val="000120E0"/>
    <w:rsid w:val="00012DEC"/>
    <w:rsid w:val="000131E0"/>
    <w:rsid w:val="000133F6"/>
    <w:rsid w:val="00013666"/>
    <w:rsid w:val="00013B25"/>
    <w:rsid w:val="000146BD"/>
    <w:rsid w:val="0001492A"/>
    <w:rsid w:val="0001497F"/>
    <w:rsid w:val="00014B96"/>
    <w:rsid w:val="00014C51"/>
    <w:rsid w:val="00015094"/>
    <w:rsid w:val="00015318"/>
    <w:rsid w:val="00015672"/>
    <w:rsid w:val="00015867"/>
    <w:rsid w:val="00015879"/>
    <w:rsid w:val="00015C19"/>
    <w:rsid w:val="000161EA"/>
    <w:rsid w:val="00016535"/>
    <w:rsid w:val="0001691D"/>
    <w:rsid w:val="00016D8A"/>
    <w:rsid w:val="00016F58"/>
    <w:rsid w:val="00017066"/>
    <w:rsid w:val="00017130"/>
    <w:rsid w:val="0001728F"/>
    <w:rsid w:val="00017C2A"/>
    <w:rsid w:val="00017D77"/>
    <w:rsid w:val="000202A5"/>
    <w:rsid w:val="00020A64"/>
    <w:rsid w:val="00020B19"/>
    <w:rsid w:val="00020BEE"/>
    <w:rsid w:val="000216E7"/>
    <w:rsid w:val="000217C7"/>
    <w:rsid w:val="000218F1"/>
    <w:rsid w:val="00021A20"/>
    <w:rsid w:val="00021F4A"/>
    <w:rsid w:val="000220A1"/>
    <w:rsid w:val="000222DC"/>
    <w:rsid w:val="000223C9"/>
    <w:rsid w:val="000227B8"/>
    <w:rsid w:val="00022A6D"/>
    <w:rsid w:val="00022C7F"/>
    <w:rsid w:val="00023754"/>
    <w:rsid w:val="00023B14"/>
    <w:rsid w:val="00023E85"/>
    <w:rsid w:val="00024018"/>
    <w:rsid w:val="00024058"/>
    <w:rsid w:val="000243D1"/>
    <w:rsid w:val="0002478E"/>
    <w:rsid w:val="000249C9"/>
    <w:rsid w:val="00024C8E"/>
    <w:rsid w:val="00024E3F"/>
    <w:rsid w:val="0002514E"/>
    <w:rsid w:val="0002519A"/>
    <w:rsid w:val="000255CD"/>
    <w:rsid w:val="000255EE"/>
    <w:rsid w:val="000258AD"/>
    <w:rsid w:val="00025A1C"/>
    <w:rsid w:val="00025B2F"/>
    <w:rsid w:val="00025B65"/>
    <w:rsid w:val="000261A1"/>
    <w:rsid w:val="000265E8"/>
    <w:rsid w:val="00027050"/>
    <w:rsid w:val="0002716E"/>
    <w:rsid w:val="00027260"/>
    <w:rsid w:val="000274F1"/>
    <w:rsid w:val="000275A9"/>
    <w:rsid w:val="00027675"/>
    <w:rsid w:val="00027760"/>
    <w:rsid w:val="00027860"/>
    <w:rsid w:val="00027D81"/>
    <w:rsid w:val="00027EFC"/>
    <w:rsid w:val="00027F0D"/>
    <w:rsid w:val="00027FFB"/>
    <w:rsid w:val="00030142"/>
    <w:rsid w:val="000305BE"/>
    <w:rsid w:val="000306F1"/>
    <w:rsid w:val="00030C44"/>
    <w:rsid w:val="00030CF5"/>
    <w:rsid w:val="00030E11"/>
    <w:rsid w:val="00030E45"/>
    <w:rsid w:val="00031603"/>
    <w:rsid w:val="00031638"/>
    <w:rsid w:val="000317BE"/>
    <w:rsid w:val="000318E3"/>
    <w:rsid w:val="00031B82"/>
    <w:rsid w:val="00031DCC"/>
    <w:rsid w:val="0003202E"/>
    <w:rsid w:val="0003219A"/>
    <w:rsid w:val="00032269"/>
    <w:rsid w:val="00032D65"/>
    <w:rsid w:val="00032F7C"/>
    <w:rsid w:val="0003313A"/>
    <w:rsid w:val="00033287"/>
    <w:rsid w:val="00033368"/>
    <w:rsid w:val="00033AC3"/>
    <w:rsid w:val="00033F4C"/>
    <w:rsid w:val="00033F9B"/>
    <w:rsid w:val="000340C4"/>
    <w:rsid w:val="00034642"/>
    <w:rsid w:val="0003480C"/>
    <w:rsid w:val="00034A7E"/>
    <w:rsid w:val="00035412"/>
    <w:rsid w:val="00035A61"/>
    <w:rsid w:val="00035D4D"/>
    <w:rsid w:val="00036101"/>
    <w:rsid w:val="00036193"/>
    <w:rsid w:val="0003658B"/>
    <w:rsid w:val="00036ABD"/>
    <w:rsid w:val="00036DD1"/>
    <w:rsid w:val="00036E82"/>
    <w:rsid w:val="00036F54"/>
    <w:rsid w:val="0003717B"/>
    <w:rsid w:val="000374D2"/>
    <w:rsid w:val="00037537"/>
    <w:rsid w:val="0003764E"/>
    <w:rsid w:val="00037FC6"/>
    <w:rsid w:val="0004003F"/>
    <w:rsid w:val="00040232"/>
    <w:rsid w:val="00040D66"/>
    <w:rsid w:val="00041057"/>
    <w:rsid w:val="00041124"/>
    <w:rsid w:val="0004133D"/>
    <w:rsid w:val="0004175A"/>
    <w:rsid w:val="000417CD"/>
    <w:rsid w:val="00041843"/>
    <w:rsid w:val="00041C1A"/>
    <w:rsid w:val="000420F6"/>
    <w:rsid w:val="000425E5"/>
    <w:rsid w:val="00042AE2"/>
    <w:rsid w:val="00042AE4"/>
    <w:rsid w:val="00042CF0"/>
    <w:rsid w:val="00042CF7"/>
    <w:rsid w:val="00042D14"/>
    <w:rsid w:val="00042DAB"/>
    <w:rsid w:val="000430EF"/>
    <w:rsid w:val="00043173"/>
    <w:rsid w:val="000432CB"/>
    <w:rsid w:val="000434DA"/>
    <w:rsid w:val="000434FB"/>
    <w:rsid w:val="00043599"/>
    <w:rsid w:val="00043829"/>
    <w:rsid w:val="00043CFA"/>
    <w:rsid w:val="00043EA0"/>
    <w:rsid w:val="00043F35"/>
    <w:rsid w:val="000442BC"/>
    <w:rsid w:val="00044738"/>
    <w:rsid w:val="000449A2"/>
    <w:rsid w:val="00044F32"/>
    <w:rsid w:val="000450B2"/>
    <w:rsid w:val="000455AB"/>
    <w:rsid w:val="00045618"/>
    <w:rsid w:val="0004564A"/>
    <w:rsid w:val="000457A6"/>
    <w:rsid w:val="00045D5D"/>
    <w:rsid w:val="000463A9"/>
    <w:rsid w:val="00046907"/>
    <w:rsid w:val="00046FA9"/>
    <w:rsid w:val="0004716C"/>
    <w:rsid w:val="000473B0"/>
    <w:rsid w:val="00047EE5"/>
    <w:rsid w:val="00047FCE"/>
    <w:rsid w:val="00050013"/>
    <w:rsid w:val="00050078"/>
    <w:rsid w:val="00050106"/>
    <w:rsid w:val="0005012D"/>
    <w:rsid w:val="0005048A"/>
    <w:rsid w:val="00050915"/>
    <w:rsid w:val="00050A5F"/>
    <w:rsid w:val="00050AB0"/>
    <w:rsid w:val="00051005"/>
    <w:rsid w:val="00051441"/>
    <w:rsid w:val="0005165A"/>
    <w:rsid w:val="000518AE"/>
    <w:rsid w:val="00051B61"/>
    <w:rsid w:val="00052325"/>
    <w:rsid w:val="000523E8"/>
    <w:rsid w:val="0005263A"/>
    <w:rsid w:val="00052CFA"/>
    <w:rsid w:val="000532E7"/>
    <w:rsid w:val="000535C7"/>
    <w:rsid w:val="00053796"/>
    <w:rsid w:val="000537B0"/>
    <w:rsid w:val="000537B1"/>
    <w:rsid w:val="00053BED"/>
    <w:rsid w:val="00053DDC"/>
    <w:rsid w:val="0005422A"/>
    <w:rsid w:val="000546DB"/>
    <w:rsid w:val="0005477E"/>
    <w:rsid w:val="000557C1"/>
    <w:rsid w:val="000558AD"/>
    <w:rsid w:val="00055A9C"/>
    <w:rsid w:val="00055D59"/>
    <w:rsid w:val="00055E76"/>
    <w:rsid w:val="0005642D"/>
    <w:rsid w:val="0005644F"/>
    <w:rsid w:val="0005665A"/>
    <w:rsid w:val="0005671C"/>
    <w:rsid w:val="000569E3"/>
    <w:rsid w:val="00056B34"/>
    <w:rsid w:val="00056DA9"/>
    <w:rsid w:val="00057195"/>
    <w:rsid w:val="0005729E"/>
    <w:rsid w:val="00057498"/>
    <w:rsid w:val="00057A18"/>
    <w:rsid w:val="00057A1E"/>
    <w:rsid w:val="00057F87"/>
    <w:rsid w:val="00060063"/>
    <w:rsid w:val="00060244"/>
    <w:rsid w:val="00060346"/>
    <w:rsid w:val="00060F0F"/>
    <w:rsid w:val="000610C3"/>
    <w:rsid w:val="0006167A"/>
    <w:rsid w:val="00061683"/>
    <w:rsid w:val="000618C7"/>
    <w:rsid w:val="00061959"/>
    <w:rsid w:val="00061AED"/>
    <w:rsid w:val="00061B1B"/>
    <w:rsid w:val="00061ECA"/>
    <w:rsid w:val="00061FC8"/>
    <w:rsid w:val="00062411"/>
    <w:rsid w:val="00062929"/>
    <w:rsid w:val="000629EC"/>
    <w:rsid w:val="00062C89"/>
    <w:rsid w:val="000631B9"/>
    <w:rsid w:val="000633B8"/>
    <w:rsid w:val="0006359A"/>
    <w:rsid w:val="0006365B"/>
    <w:rsid w:val="00063A46"/>
    <w:rsid w:val="00063B7F"/>
    <w:rsid w:val="0006408A"/>
    <w:rsid w:val="0006431A"/>
    <w:rsid w:val="000643D9"/>
    <w:rsid w:val="000646A4"/>
    <w:rsid w:val="000649A8"/>
    <w:rsid w:val="000649BB"/>
    <w:rsid w:val="00064A45"/>
    <w:rsid w:val="00064A5D"/>
    <w:rsid w:val="00064DC2"/>
    <w:rsid w:val="00064EC5"/>
    <w:rsid w:val="00065E3A"/>
    <w:rsid w:val="00066187"/>
    <w:rsid w:val="000664C9"/>
    <w:rsid w:val="0006681F"/>
    <w:rsid w:val="00066ACE"/>
    <w:rsid w:val="00066D28"/>
    <w:rsid w:val="00067004"/>
    <w:rsid w:val="0006702E"/>
    <w:rsid w:val="00067548"/>
    <w:rsid w:val="00067592"/>
    <w:rsid w:val="00067714"/>
    <w:rsid w:val="00067A89"/>
    <w:rsid w:val="00067AEA"/>
    <w:rsid w:val="00067E1F"/>
    <w:rsid w:val="0007003E"/>
    <w:rsid w:val="000700AC"/>
    <w:rsid w:val="0007098A"/>
    <w:rsid w:val="00070E29"/>
    <w:rsid w:val="00071069"/>
    <w:rsid w:val="000713C2"/>
    <w:rsid w:val="000713DF"/>
    <w:rsid w:val="00071E30"/>
    <w:rsid w:val="00071F33"/>
    <w:rsid w:val="00071F6F"/>
    <w:rsid w:val="00072381"/>
    <w:rsid w:val="00072A65"/>
    <w:rsid w:val="00072BAE"/>
    <w:rsid w:val="00072FA4"/>
    <w:rsid w:val="0007341B"/>
    <w:rsid w:val="000734F0"/>
    <w:rsid w:val="00073B44"/>
    <w:rsid w:val="00073B77"/>
    <w:rsid w:val="00073C53"/>
    <w:rsid w:val="00073F0A"/>
    <w:rsid w:val="00074616"/>
    <w:rsid w:val="000747C3"/>
    <w:rsid w:val="00074DBF"/>
    <w:rsid w:val="00074F64"/>
    <w:rsid w:val="00074FC9"/>
    <w:rsid w:val="000751BD"/>
    <w:rsid w:val="00075486"/>
    <w:rsid w:val="0007573F"/>
    <w:rsid w:val="000758EB"/>
    <w:rsid w:val="0007643A"/>
    <w:rsid w:val="000765E1"/>
    <w:rsid w:val="00076E11"/>
    <w:rsid w:val="00076EA3"/>
    <w:rsid w:val="00076EC8"/>
    <w:rsid w:val="00076F16"/>
    <w:rsid w:val="0007720D"/>
    <w:rsid w:val="00077357"/>
    <w:rsid w:val="0007782C"/>
    <w:rsid w:val="00077A46"/>
    <w:rsid w:val="00077C40"/>
    <w:rsid w:val="0008098B"/>
    <w:rsid w:val="00080A3B"/>
    <w:rsid w:val="00080C26"/>
    <w:rsid w:val="00080EF6"/>
    <w:rsid w:val="00080FEF"/>
    <w:rsid w:val="00081486"/>
    <w:rsid w:val="00081E8D"/>
    <w:rsid w:val="0008225E"/>
    <w:rsid w:val="00082384"/>
    <w:rsid w:val="000828B6"/>
    <w:rsid w:val="00082AED"/>
    <w:rsid w:val="00082D47"/>
    <w:rsid w:val="00082E07"/>
    <w:rsid w:val="00082EFE"/>
    <w:rsid w:val="00083177"/>
    <w:rsid w:val="00083636"/>
    <w:rsid w:val="000839CF"/>
    <w:rsid w:val="00083C26"/>
    <w:rsid w:val="00083F80"/>
    <w:rsid w:val="00084047"/>
    <w:rsid w:val="0008422C"/>
    <w:rsid w:val="00084434"/>
    <w:rsid w:val="000854EA"/>
    <w:rsid w:val="00085778"/>
    <w:rsid w:val="00085BD0"/>
    <w:rsid w:val="00085C6A"/>
    <w:rsid w:val="0008617A"/>
    <w:rsid w:val="0008628C"/>
    <w:rsid w:val="000866CD"/>
    <w:rsid w:val="000867AA"/>
    <w:rsid w:val="00086A2F"/>
    <w:rsid w:val="00086C36"/>
    <w:rsid w:val="00086EA0"/>
    <w:rsid w:val="00086FD0"/>
    <w:rsid w:val="0008712A"/>
    <w:rsid w:val="00087383"/>
    <w:rsid w:val="00087720"/>
    <w:rsid w:val="000878A4"/>
    <w:rsid w:val="000879BF"/>
    <w:rsid w:val="00087D23"/>
    <w:rsid w:val="00087D34"/>
    <w:rsid w:val="00087E62"/>
    <w:rsid w:val="000901BB"/>
    <w:rsid w:val="00090204"/>
    <w:rsid w:val="000902A4"/>
    <w:rsid w:val="0009031C"/>
    <w:rsid w:val="000904BB"/>
    <w:rsid w:val="00090529"/>
    <w:rsid w:val="000909AB"/>
    <w:rsid w:val="00090B0C"/>
    <w:rsid w:val="00091306"/>
    <w:rsid w:val="0009141E"/>
    <w:rsid w:val="00091602"/>
    <w:rsid w:val="0009248C"/>
    <w:rsid w:val="00092F1A"/>
    <w:rsid w:val="00093925"/>
    <w:rsid w:val="00093ABD"/>
    <w:rsid w:val="00094120"/>
    <w:rsid w:val="0009475C"/>
    <w:rsid w:val="00094D12"/>
    <w:rsid w:val="00095248"/>
    <w:rsid w:val="000952A9"/>
    <w:rsid w:val="000955FA"/>
    <w:rsid w:val="00095684"/>
    <w:rsid w:val="00095AC5"/>
    <w:rsid w:val="00095F80"/>
    <w:rsid w:val="00096307"/>
    <w:rsid w:val="0009679B"/>
    <w:rsid w:val="000968E4"/>
    <w:rsid w:val="00096A41"/>
    <w:rsid w:val="00096B14"/>
    <w:rsid w:val="0009763F"/>
    <w:rsid w:val="000A08EA"/>
    <w:rsid w:val="000A0931"/>
    <w:rsid w:val="000A0BFB"/>
    <w:rsid w:val="000A0C1F"/>
    <w:rsid w:val="000A1004"/>
    <w:rsid w:val="000A1128"/>
    <w:rsid w:val="000A1373"/>
    <w:rsid w:val="000A1599"/>
    <w:rsid w:val="000A16DF"/>
    <w:rsid w:val="000A18C7"/>
    <w:rsid w:val="000A1F11"/>
    <w:rsid w:val="000A1F66"/>
    <w:rsid w:val="000A225A"/>
    <w:rsid w:val="000A2483"/>
    <w:rsid w:val="000A2728"/>
    <w:rsid w:val="000A36BC"/>
    <w:rsid w:val="000A4357"/>
    <w:rsid w:val="000A4684"/>
    <w:rsid w:val="000A4A18"/>
    <w:rsid w:val="000A4C03"/>
    <w:rsid w:val="000A54EF"/>
    <w:rsid w:val="000A55E1"/>
    <w:rsid w:val="000A56CA"/>
    <w:rsid w:val="000A56D9"/>
    <w:rsid w:val="000A5CF3"/>
    <w:rsid w:val="000A6817"/>
    <w:rsid w:val="000A6D27"/>
    <w:rsid w:val="000A7028"/>
    <w:rsid w:val="000A703A"/>
    <w:rsid w:val="000A7214"/>
    <w:rsid w:val="000A77A3"/>
    <w:rsid w:val="000A7A96"/>
    <w:rsid w:val="000A7E30"/>
    <w:rsid w:val="000B0582"/>
    <w:rsid w:val="000B070C"/>
    <w:rsid w:val="000B0720"/>
    <w:rsid w:val="000B07C2"/>
    <w:rsid w:val="000B0E5C"/>
    <w:rsid w:val="000B0EC5"/>
    <w:rsid w:val="000B1441"/>
    <w:rsid w:val="000B20C8"/>
    <w:rsid w:val="000B2174"/>
    <w:rsid w:val="000B2457"/>
    <w:rsid w:val="000B253F"/>
    <w:rsid w:val="000B2D39"/>
    <w:rsid w:val="000B2E09"/>
    <w:rsid w:val="000B3302"/>
    <w:rsid w:val="000B334B"/>
    <w:rsid w:val="000B38A1"/>
    <w:rsid w:val="000B3E0F"/>
    <w:rsid w:val="000B4187"/>
    <w:rsid w:val="000B4281"/>
    <w:rsid w:val="000B4621"/>
    <w:rsid w:val="000B46A1"/>
    <w:rsid w:val="000B46B4"/>
    <w:rsid w:val="000B4754"/>
    <w:rsid w:val="000B4BE2"/>
    <w:rsid w:val="000B4C6E"/>
    <w:rsid w:val="000B5146"/>
    <w:rsid w:val="000B517F"/>
    <w:rsid w:val="000B52DB"/>
    <w:rsid w:val="000B5738"/>
    <w:rsid w:val="000B575E"/>
    <w:rsid w:val="000B5967"/>
    <w:rsid w:val="000B5ACE"/>
    <w:rsid w:val="000B5CDB"/>
    <w:rsid w:val="000B5F0B"/>
    <w:rsid w:val="000B618D"/>
    <w:rsid w:val="000B6253"/>
    <w:rsid w:val="000B65A8"/>
    <w:rsid w:val="000B66A5"/>
    <w:rsid w:val="000B69C0"/>
    <w:rsid w:val="000B6B27"/>
    <w:rsid w:val="000B75EF"/>
    <w:rsid w:val="000B789A"/>
    <w:rsid w:val="000B7D2F"/>
    <w:rsid w:val="000B7F51"/>
    <w:rsid w:val="000C0E58"/>
    <w:rsid w:val="000C1000"/>
    <w:rsid w:val="000C1035"/>
    <w:rsid w:val="000C1729"/>
    <w:rsid w:val="000C18F3"/>
    <w:rsid w:val="000C199A"/>
    <w:rsid w:val="000C1B58"/>
    <w:rsid w:val="000C1D77"/>
    <w:rsid w:val="000C1D8C"/>
    <w:rsid w:val="000C250A"/>
    <w:rsid w:val="000C2840"/>
    <w:rsid w:val="000C2931"/>
    <w:rsid w:val="000C2CF2"/>
    <w:rsid w:val="000C34A9"/>
    <w:rsid w:val="000C34EC"/>
    <w:rsid w:val="000C34F9"/>
    <w:rsid w:val="000C3576"/>
    <w:rsid w:val="000C36AE"/>
    <w:rsid w:val="000C3814"/>
    <w:rsid w:val="000C4140"/>
    <w:rsid w:val="000C42D7"/>
    <w:rsid w:val="000C434D"/>
    <w:rsid w:val="000C45E0"/>
    <w:rsid w:val="000C496C"/>
    <w:rsid w:val="000C49B6"/>
    <w:rsid w:val="000C4C7C"/>
    <w:rsid w:val="000C52BA"/>
    <w:rsid w:val="000C5449"/>
    <w:rsid w:val="000C5516"/>
    <w:rsid w:val="000C5590"/>
    <w:rsid w:val="000C5781"/>
    <w:rsid w:val="000C5C36"/>
    <w:rsid w:val="000C659D"/>
    <w:rsid w:val="000C672D"/>
    <w:rsid w:val="000C67C5"/>
    <w:rsid w:val="000C68C8"/>
    <w:rsid w:val="000C6959"/>
    <w:rsid w:val="000C6FE3"/>
    <w:rsid w:val="000C7059"/>
    <w:rsid w:val="000C7718"/>
    <w:rsid w:val="000C7733"/>
    <w:rsid w:val="000C7A49"/>
    <w:rsid w:val="000C7E7B"/>
    <w:rsid w:val="000D02CE"/>
    <w:rsid w:val="000D0300"/>
    <w:rsid w:val="000D086E"/>
    <w:rsid w:val="000D0D7E"/>
    <w:rsid w:val="000D0DCD"/>
    <w:rsid w:val="000D0E7D"/>
    <w:rsid w:val="000D137A"/>
    <w:rsid w:val="000D1A77"/>
    <w:rsid w:val="000D1C87"/>
    <w:rsid w:val="000D1EF6"/>
    <w:rsid w:val="000D285D"/>
    <w:rsid w:val="000D32BD"/>
    <w:rsid w:val="000D3A1F"/>
    <w:rsid w:val="000D3BE6"/>
    <w:rsid w:val="000D45DD"/>
    <w:rsid w:val="000D49F1"/>
    <w:rsid w:val="000D4B1E"/>
    <w:rsid w:val="000D51E4"/>
    <w:rsid w:val="000D52F3"/>
    <w:rsid w:val="000D540F"/>
    <w:rsid w:val="000D5583"/>
    <w:rsid w:val="000D5814"/>
    <w:rsid w:val="000D586D"/>
    <w:rsid w:val="000D61DF"/>
    <w:rsid w:val="000D6ACC"/>
    <w:rsid w:val="000D6B99"/>
    <w:rsid w:val="000D6D0A"/>
    <w:rsid w:val="000D6DEE"/>
    <w:rsid w:val="000D7083"/>
    <w:rsid w:val="000D7307"/>
    <w:rsid w:val="000D781B"/>
    <w:rsid w:val="000D7B23"/>
    <w:rsid w:val="000E0517"/>
    <w:rsid w:val="000E097F"/>
    <w:rsid w:val="000E0BC1"/>
    <w:rsid w:val="000E1447"/>
    <w:rsid w:val="000E273A"/>
    <w:rsid w:val="000E2A16"/>
    <w:rsid w:val="000E2AAC"/>
    <w:rsid w:val="000E2E16"/>
    <w:rsid w:val="000E2E87"/>
    <w:rsid w:val="000E3604"/>
    <w:rsid w:val="000E384D"/>
    <w:rsid w:val="000E3EF4"/>
    <w:rsid w:val="000E45BC"/>
    <w:rsid w:val="000E4753"/>
    <w:rsid w:val="000E4D17"/>
    <w:rsid w:val="000E4E9B"/>
    <w:rsid w:val="000E5444"/>
    <w:rsid w:val="000E5A1A"/>
    <w:rsid w:val="000E5D35"/>
    <w:rsid w:val="000E5EC7"/>
    <w:rsid w:val="000E6236"/>
    <w:rsid w:val="000E6270"/>
    <w:rsid w:val="000E6326"/>
    <w:rsid w:val="000E6437"/>
    <w:rsid w:val="000E6996"/>
    <w:rsid w:val="000E6FF9"/>
    <w:rsid w:val="000E78B6"/>
    <w:rsid w:val="000E7E53"/>
    <w:rsid w:val="000F01C0"/>
    <w:rsid w:val="000F01EC"/>
    <w:rsid w:val="000F099F"/>
    <w:rsid w:val="000F1809"/>
    <w:rsid w:val="000F1866"/>
    <w:rsid w:val="000F19E0"/>
    <w:rsid w:val="000F1A52"/>
    <w:rsid w:val="000F2038"/>
    <w:rsid w:val="000F21EE"/>
    <w:rsid w:val="000F284C"/>
    <w:rsid w:val="000F2B91"/>
    <w:rsid w:val="000F2DEE"/>
    <w:rsid w:val="000F2EBF"/>
    <w:rsid w:val="000F3049"/>
    <w:rsid w:val="000F31EE"/>
    <w:rsid w:val="000F343A"/>
    <w:rsid w:val="000F34C5"/>
    <w:rsid w:val="000F365F"/>
    <w:rsid w:val="000F3687"/>
    <w:rsid w:val="000F3749"/>
    <w:rsid w:val="000F37A7"/>
    <w:rsid w:val="000F3DEF"/>
    <w:rsid w:val="000F3EAB"/>
    <w:rsid w:val="000F436A"/>
    <w:rsid w:val="000F46B2"/>
    <w:rsid w:val="000F48BB"/>
    <w:rsid w:val="000F4F63"/>
    <w:rsid w:val="000F50D3"/>
    <w:rsid w:val="000F5BDC"/>
    <w:rsid w:val="000F64CB"/>
    <w:rsid w:val="000F6603"/>
    <w:rsid w:val="000F693A"/>
    <w:rsid w:val="000F6AA2"/>
    <w:rsid w:val="000F6C8D"/>
    <w:rsid w:val="000F73B7"/>
    <w:rsid w:val="000F74B9"/>
    <w:rsid w:val="000F7576"/>
    <w:rsid w:val="000F7D8E"/>
    <w:rsid w:val="00100258"/>
    <w:rsid w:val="00100639"/>
    <w:rsid w:val="00100744"/>
    <w:rsid w:val="00100F4D"/>
    <w:rsid w:val="00101856"/>
    <w:rsid w:val="00101A79"/>
    <w:rsid w:val="00101F3F"/>
    <w:rsid w:val="00101FE4"/>
    <w:rsid w:val="0010242C"/>
    <w:rsid w:val="001024C6"/>
    <w:rsid w:val="0010263D"/>
    <w:rsid w:val="00102669"/>
    <w:rsid w:val="0010273D"/>
    <w:rsid w:val="0010278A"/>
    <w:rsid w:val="00102872"/>
    <w:rsid w:val="001028D6"/>
    <w:rsid w:val="001030FD"/>
    <w:rsid w:val="001034B9"/>
    <w:rsid w:val="001034DF"/>
    <w:rsid w:val="001036C0"/>
    <w:rsid w:val="0010373F"/>
    <w:rsid w:val="00103848"/>
    <w:rsid w:val="00103933"/>
    <w:rsid w:val="001040F5"/>
    <w:rsid w:val="001043C2"/>
    <w:rsid w:val="00104C3B"/>
    <w:rsid w:val="00104CA6"/>
    <w:rsid w:val="00104E9D"/>
    <w:rsid w:val="00105093"/>
    <w:rsid w:val="001050F6"/>
    <w:rsid w:val="0010513A"/>
    <w:rsid w:val="0010554B"/>
    <w:rsid w:val="00105C12"/>
    <w:rsid w:val="00105E9B"/>
    <w:rsid w:val="00106011"/>
    <w:rsid w:val="0010627A"/>
    <w:rsid w:val="00106569"/>
    <w:rsid w:val="00106593"/>
    <w:rsid w:val="001066FA"/>
    <w:rsid w:val="00106765"/>
    <w:rsid w:val="00106AE5"/>
    <w:rsid w:val="00106B75"/>
    <w:rsid w:val="00107122"/>
    <w:rsid w:val="001077A8"/>
    <w:rsid w:val="001077C1"/>
    <w:rsid w:val="00107AAB"/>
    <w:rsid w:val="00107C3B"/>
    <w:rsid w:val="00107F9A"/>
    <w:rsid w:val="00110077"/>
    <w:rsid w:val="00110CF6"/>
    <w:rsid w:val="00110F4F"/>
    <w:rsid w:val="0011111A"/>
    <w:rsid w:val="00111173"/>
    <w:rsid w:val="0011131F"/>
    <w:rsid w:val="0011163A"/>
    <w:rsid w:val="001117FE"/>
    <w:rsid w:val="00111DE4"/>
    <w:rsid w:val="00111E7A"/>
    <w:rsid w:val="0011204D"/>
    <w:rsid w:val="00112578"/>
    <w:rsid w:val="001129C4"/>
    <w:rsid w:val="00112D6F"/>
    <w:rsid w:val="00112F6E"/>
    <w:rsid w:val="00113747"/>
    <w:rsid w:val="00113B40"/>
    <w:rsid w:val="00114241"/>
    <w:rsid w:val="00114287"/>
    <w:rsid w:val="001142E3"/>
    <w:rsid w:val="00114387"/>
    <w:rsid w:val="00114736"/>
    <w:rsid w:val="00114921"/>
    <w:rsid w:val="00114A2D"/>
    <w:rsid w:val="00114B76"/>
    <w:rsid w:val="00114EAB"/>
    <w:rsid w:val="00114F43"/>
    <w:rsid w:val="00115006"/>
    <w:rsid w:val="00115406"/>
    <w:rsid w:val="001154DF"/>
    <w:rsid w:val="0011566F"/>
    <w:rsid w:val="0011567F"/>
    <w:rsid w:val="001158B8"/>
    <w:rsid w:val="00115ABE"/>
    <w:rsid w:val="00115C10"/>
    <w:rsid w:val="00115C38"/>
    <w:rsid w:val="00115E02"/>
    <w:rsid w:val="001162E3"/>
    <w:rsid w:val="00116643"/>
    <w:rsid w:val="00116F56"/>
    <w:rsid w:val="00117111"/>
    <w:rsid w:val="001171FE"/>
    <w:rsid w:val="00117247"/>
    <w:rsid w:val="00117888"/>
    <w:rsid w:val="00117A3F"/>
    <w:rsid w:val="00117CF9"/>
    <w:rsid w:val="00120087"/>
    <w:rsid w:val="0012025B"/>
    <w:rsid w:val="00120483"/>
    <w:rsid w:val="00121105"/>
    <w:rsid w:val="001211DA"/>
    <w:rsid w:val="00121A77"/>
    <w:rsid w:val="00121B65"/>
    <w:rsid w:val="00121BA8"/>
    <w:rsid w:val="0012209E"/>
    <w:rsid w:val="00122286"/>
    <w:rsid w:val="001224F7"/>
    <w:rsid w:val="001226A2"/>
    <w:rsid w:val="001226CB"/>
    <w:rsid w:val="00122BF1"/>
    <w:rsid w:val="00122D7F"/>
    <w:rsid w:val="001234D1"/>
    <w:rsid w:val="0012355B"/>
    <w:rsid w:val="00123609"/>
    <w:rsid w:val="00123813"/>
    <w:rsid w:val="00123C38"/>
    <w:rsid w:val="00123D80"/>
    <w:rsid w:val="00123D92"/>
    <w:rsid w:val="001240CE"/>
    <w:rsid w:val="001242BB"/>
    <w:rsid w:val="00124C72"/>
    <w:rsid w:val="00125056"/>
    <w:rsid w:val="00125AB7"/>
    <w:rsid w:val="00125CB2"/>
    <w:rsid w:val="001262A0"/>
    <w:rsid w:val="00126631"/>
    <w:rsid w:val="00126B05"/>
    <w:rsid w:val="00126D42"/>
    <w:rsid w:val="00126EA7"/>
    <w:rsid w:val="00127288"/>
    <w:rsid w:val="0012749D"/>
    <w:rsid w:val="00127A5F"/>
    <w:rsid w:val="00127C69"/>
    <w:rsid w:val="00127FD7"/>
    <w:rsid w:val="001303A5"/>
    <w:rsid w:val="001308A9"/>
    <w:rsid w:val="00130E2D"/>
    <w:rsid w:val="00130F45"/>
    <w:rsid w:val="00131045"/>
    <w:rsid w:val="001311FA"/>
    <w:rsid w:val="001319CB"/>
    <w:rsid w:val="00131DCD"/>
    <w:rsid w:val="00131E58"/>
    <w:rsid w:val="00132165"/>
    <w:rsid w:val="00132791"/>
    <w:rsid w:val="00132A92"/>
    <w:rsid w:val="00132C3C"/>
    <w:rsid w:val="00132C45"/>
    <w:rsid w:val="00132E98"/>
    <w:rsid w:val="001331E7"/>
    <w:rsid w:val="0013357C"/>
    <w:rsid w:val="00133D6C"/>
    <w:rsid w:val="00133F54"/>
    <w:rsid w:val="00133F60"/>
    <w:rsid w:val="00134461"/>
    <w:rsid w:val="0013492A"/>
    <w:rsid w:val="00134CA8"/>
    <w:rsid w:val="00135240"/>
    <w:rsid w:val="0013543A"/>
    <w:rsid w:val="00135FD6"/>
    <w:rsid w:val="00136333"/>
    <w:rsid w:val="001363C1"/>
    <w:rsid w:val="00136A66"/>
    <w:rsid w:val="00136A96"/>
    <w:rsid w:val="00136D51"/>
    <w:rsid w:val="00136FE2"/>
    <w:rsid w:val="0013709B"/>
    <w:rsid w:val="001374F6"/>
    <w:rsid w:val="00137974"/>
    <w:rsid w:val="0013798E"/>
    <w:rsid w:val="00137C90"/>
    <w:rsid w:val="00140396"/>
    <w:rsid w:val="00140584"/>
    <w:rsid w:val="00140C37"/>
    <w:rsid w:val="00140CD5"/>
    <w:rsid w:val="00140DED"/>
    <w:rsid w:val="00140E62"/>
    <w:rsid w:val="00140ED9"/>
    <w:rsid w:val="00141167"/>
    <w:rsid w:val="00141283"/>
    <w:rsid w:val="001413F3"/>
    <w:rsid w:val="001414A6"/>
    <w:rsid w:val="00141674"/>
    <w:rsid w:val="00141914"/>
    <w:rsid w:val="00141942"/>
    <w:rsid w:val="00141960"/>
    <w:rsid w:val="00141C55"/>
    <w:rsid w:val="00141E48"/>
    <w:rsid w:val="00141F1A"/>
    <w:rsid w:val="00142A61"/>
    <w:rsid w:val="00143616"/>
    <w:rsid w:val="00143686"/>
    <w:rsid w:val="00143D79"/>
    <w:rsid w:val="00143E6C"/>
    <w:rsid w:val="00143EB2"/>
    <w:rsid w:val="00143F41"/>
    <w:rsid w:val="00144244"/>
    <w:rsid w:val="0014425F"/>
    <w:rsid w:val="001444D3"/>
    <w:rsid w:val="001446B5"/>
    <w:rsid w:val="00144A90"/>
    <w:rsid w:val="00144AC3"/>
    <w:rsid w:val="00144B87"/>
    <w:rsid w:val="00144FE8"/>
    <w:rsid w:val="0014537C"/>
    <w:rsid w:val="00145C5B"/>
    <w:rsid w:val="0014614E"/>
    <w:rsid w:val="001467FB"/>
    <w:rsid w:val="00146834"/>
    <w:rsid w:val="00146EB8"/>
    <w:rsid w:val="001473F2"/>
    <w:rsid w:val="0014757E"/>
    <w:rsid w:val="0014771F"/>
    <w:rsid w:val="00147FB0"/>
    <w:rsid w:val="001501E7"/>
    <w:rsid w:val="001502DB"/>
    <w:rsid w:val="00150622"/>
    <w:rsid w:val="001506E5"/>
    <w:rsid w:val="00150D1B"/>
    <w:rsid w:val="001510A3"/>
    <w:rsid w:val="0015110E"/>
    <w:rsid w:val="001518EF"/>
    <w:rsid w:val="0015199E"/>
    <w:rsid w:val="00151AB5"/>
    <w:rsid w:val="001522BA"/>
    <w:rsid w:val="001522C5"/>
    <w:rsid w:val="0015245D"/>
    <w:rsid w:val="0015249E"/>
    <w:rsid w:val="0015263F"/>
    <w:rsid w:val="00152CD9"/>
    <w:rsid w:val="00153110"/>
    <w:rsid w:val="00153440"/>
    <w:rsid w:val="0015383C"/>
    <w:rsid w:val="00153B75"/>
    <w:rsid w:val="00154139"/>
    <w:rsid w:val="00154151"/>
    <w:rsid w:val="001541E5"/>
    <w:rsid w:val="001543D0"/>
    <w:rsid w:val="00154808"/>
    <w:rsid w:val="00154973"/>
    <w:rsid w:val="00154BD7"/>
    <w:rsid w:val="00154DA0"/>
    <w:rsid w:val="00154DC4"/>
    <w:rsid w:val="001550FC"/>
    <w:rsid w:val="00155103"/>
    <w:rsid w:val="00155948"/>
    <w:rsid w:val="00155A3D"/>
    <w:rsid w:val="00155AF2"/>
    <w:rsid w:val="00155D45"/>
    <w:rsid w:val="00155D7B"/>
    <w:rsid w:val="00156326"/>
    <w:rsid w:val="00156538"/>
    <w:rsid w:val="0015655E"/>
    <w:rsid w:val="00156D37"/>
    <w:rsid w:val="00156D6A"/>
    <w:rsid w:val="00157000"/>
    <w:rsid w:val="00157CB2"/>
    <w:rsid w:val="00157DD9"/>
    <w:rsid w:val="00157EE2"/>
    <w:rsid w:val="00160647"/>
    <w:rsid w:val="001606FB"/>
    <w:rsid w:val="001607B0"/>
    <w:rsid w:val="001615DE"/>
    <w:rsid w:val="00161A37"/>
    <w:rsid w:val="0016249A"/>
    <w:rsid w:val="00162DD0"/>
    <w:rsid w:val="001631DA"/>
    <w:rsid w:val="001632FC"/>
    <w:rsid w:val="00163444"/>
    <w:rsid w:val="001634BF"/>
    <w:rsid w:val="001638A8"/>
    <w:rsid w:val="00163E6F"/>
    <w:rsid w:val="001640B1"/>
    <w:rsid w:val="00164107"/>
    <w:rsid w:val="00164546"/>
    <w:rsid w:val="0016461A"/>
    <w:rsid w:val="00164719"/>
    <w:rsid w:val="00164960"/>
    <w:rsid w:val="0016505B"/>
    <w:rsid w:val="00165080"/>
    <w:rsid w:val="00165749"/>
    <w:rsid w:val="001657F4"/>
    <w:rsid w:val="00165C43"/>
    <w:rsid w:val="00165F15"/>
    <w:rsid w:val="00165F9B"/>
    <w:rsid w:val="00166AAC"/>
    <w:rsid w:val="0016705C"/>
    <w:rsid w:val="00167070"/>
    <w:rsid w:val="00167520"/>
    <w:rsid w:val="00167C12"/>
    <w:rsid w:val="00167C35"/>
    <w:rsid w:val="00167DA0"/>
    <w:rsid w:val="001704B9"/>
    <w:rsid w:val="00170DBC"/>
    <w:rsid w:val="00170E29"/>
    <w:rsid w:val="00170E80"/>
    <w:rsid w:val="00170F9A"/>
    <w:rsid w:val="00171157"/>
    <w:rsid w:val="001711D2"/>
    <w:rsid w:val="00171803"/>
    <w:rsid w:val="001718B1"/>
    <w:rsid w:val="00171968"/>
    <w:rsid w:val="00171C40"/>
    <w:rsid w:val="00171ED7"/>
    <w:rsid w:val="0017217C"/>
    <w:rsid w:val="001727AD"/>
    <w:rsid w:val="0017288F"/>
    <w:rsid w:val="0017296B"/>
    <w:rsid w:val="00172B51"/>
    <w:rsid w:val="00172CE7"/>
    <w:rsid w:val="00173188"/>
    <w:rsid w:val="001736DB"/>
    <w:rsid w:val="0017378C"/>
    <w:rsid w:val="00173C28"/>
    <w:rsid w:val="00173F99"/>
    <w:rsid w:val="00174475"/>
    <w:rsid w:val="00174692"/>
    <w:rsid w:val="001746A5"/>
    <w:rsid w:val="001747FC"/>
    <w:rsid w:val="00174E39"/>
    <w:rsid w:val="0017533D"/>
    <w:rsid w:val="00175906"/>
    <w:rsid w:val="00175914"/>
    <w:rsid w:val="001759E3"/>
    <w:rsid w:val="00175E8A"/>
    <w:rsid w:val="0017671F"/>
    <w:rsid w:val="00176C24"/>
    <w:rsid w:val="00176E7D"/>
    <w:rsid w:val="00177057"/>
    <w:rsid w:val="001771F0"/>
    <w:rsid w:val="00177856"/>
    <w:rsid w:val="00177B9B"/>
    <w:rsid w:val="0018026D"/>
    <w:rsid w:val="001808A2"/>
    <w:rsid w:val="001809B3"/>
    <w:rsid w:val="00180A13"/>
    <w:rsid w:val="00180BD1"/>
    <w:rsid w:val="00181507"/>
    <w:rsid w:val="001816D2"/>
    <w:rsid w:val="00181983"/>
    <w:rsid w:val="00181E91"/>
    <w:rsid w:val="001824AB"/>
    <w:rsid w:val="00182620"/>
    <w:rsid w:val="00182632"/>
    <w:rsid w:val="00182BB9"/>
    <w:rsid w:val="001830FD"/>
    <w:rsid w:val="0018316B"/>
    <w:rsid w:val="00183195"/>
    <w:rsid w:val="00183C72"/>
    <w:rsid w:val="00183D10"/>
    <w:rsid w:val="001841B6"/>
    <w:rsid w:val="00184227"/>
    <w:rsid w:val="0018457A"/>
    <w:rsid w:val="00184996"/>
    <w:rsid w:val="00184DA9"/>
    <w:rsid w:val="001851D1"/>
    <w:rsid w:val="00185388"/>
    <w:rsid w:val="0018560D"/>
    <w:rsid w:val="001857B3"/>
    <w:rsid w:val="00185C3D"/>
    <w:rsid w:val="00185CCF"/>
    <w:rsid w:val="00186317"/>
    <w:rsid w:val="0018639E"/>
    <w:rsid w:val="001865EC"/>
    <w:rsid w:val="001866B1"/>
    <w:rsid w:val="00186D03"/>
    <w:rsid w:val="00187668"/>
    <w:rsid w:val="0018773B"/>
    <w:rsid w:val="00187EAB"/>
    <w:rsid w:val="00187F52"/>
    <w:rsid w:val="001902E3"/>
    <w:rsid w:val="00190389"/>
    <w:rsid w:val="0019064C"/>
    <w:rsid w:val="001911D2"/>
    <w:rsid w:val="00191737"/>
    <w:rsid w:val="0019205C"/>
    <w:rsid w:val="00192216"/>
    <w:rsid w:val="001924EE"/>
    <w:rsid w:val="00192744"/>
    <w:rsid w:val="00192C29"/>
    <w:rsid w:val="00193213"/>
    <w:rsid w:val="001932A2"/>
    <w:rsid w:val="0019337C"/>
    <w:rsid w:val="0019358B"/>
    <w:rsid w:val="001936B0"/>
    <w:rsid w:val="0019379C"/>
    <w:rsid w:val="001937C9"/>
    <w:rsid w:val="001939FC"/>
    <w:rsid w:val="00193E67"/>
    <w:rsid w:val="0019412F"/>
    <w:rsid w:val="00194185"/>
    <w:rsid w:val="00194EB4"/>
    <w:rsid w:val="0019562B"/>
    <w:rsid w:val="00195AE2"/>
    <w:rsid w:val="00195DF6"/>
    <w:rsid w:val="00195E4E"/>
    <w:rsid w:val="001960EC"/>
    <w:rsid w:val="0019616E"/>
    <w:rsid w:val="00196400"/>
    <w:rsid w:val="001965AB"/>
    <w:rsid w:val="001966B7"/>
    <w:rsid w:val="00196957"/>
    <w:rsid w:val="00196CAA"/>
    <w:rsid w:val="00197555"/>
    <w:rsid w:val="00197779"/>
    <w:rsid w:val="001978A0"/>
    <w:rsid w:val="00197959"/>
    <w:rsid w:val="001979ED"/>
    <w:rsid w:val="00197A7E"/>
    <w:rsid w:val="00197CD3"/>
    <w:rsid w:val="00197FC2"/>
    <w:rsid w:val="001A0001"/>
    <w:rsid w:val="001A0124"/>
    <w:rsid w:val="001A0302"/>
    <w:rsid w:val="001A0DD9"/>
    <w:rsid w:val="001A0E33"/>
    <w:rsid w:val="001A1536"/>
    <w:rsid w:val="001A18E9"/>
    <w:rsid w:val="001A1F8D"/>
    <w:rsid w:val="001A2578"/>
    <w:rsid w:val="001A28ED"/>
    <w:rsid w:val="001A2923"/>
    <w:rsid w:val="001A2E0F"/>
    <w:rsid w:val="001A2F74"/>
    <w:rsid w:val="001A2FF2"/>
    <w:rsid w:val="001A3493"/>
    <w:rsid w:val="001A349E"/>
    <w:rsid w:val="001A3547"/>
    <w:rsid w:val="001A3763"/>
    <w:rsid w:val="001A385B"/>
    <w:rsid w:val="001A3E69"/>
    <w:rsid w:val="001A40C0"/>
    <w:rsid w:val="001A42E0"/>
    <w:rsid w:val="001A4572"/>
    <w:rsid w:val="001A4AB0"/>
    <w:rsid w:val="001A4C45"/>
    <w:rsid w:val="001A4F4B"/>
    <w:rsid w:val="001A51B5"/>
    <w:rsid w:val="001A5613"/>
    <w:rsid w:val="001A56D4"/>
    <w:rsid w:val="001A58FB"/>
    <w:rsid w:val="001A62B7"/>
    <w:rsid w:val="001A63CC"/>
    <w:rsid w:val="001A643D"/>
    <w:rsid w:val="001A6625"/>
    <w:rsid w:val="001A750A"/>
    <w:rsid w:val="001A786E"/>
    <w:rsid w:val="001A78F2"/>
    <w:rsid w:val="001A79D2"/>
    <w:rsid w:val="001A7AC4"/>
    <w:rsid w:val="001A7AE2"/>
    <w:rsid w:val="001A7C2B"/>
    <w:rsid w:val="001A7C48"/>
    <w:rsid w:val="001B06B6"/>
    <w:rsid w:val="001B07EE"/>
    <w:rsid w:val="001B087D"/>
    <w:rsid w:val="001B0B43"/>
    <w:rsid w:val="001B1145"/>
    <w:rsid w:val="001B236D"/>
    <w:rsid w:val="001B2B6D"/>
    <w:rsid w:val="001B2F1B"/>
    <w:rsid w:val="001B300D"/>
    <w:rsid w:val="001B308F"/>
    <w:rsid w:val="001B35F2"/>
    <w:rsid w:val="001B3750"/>
    <w:rsid w:val="001B3836"/>
    <w:rsid w:val="001B38CE"/>
    <w:rsid w:val="001B394F"/>
    <w:rsid w:val="001B3FF2"/>
    <w:rsid w:val="001B407E"/>
    <w:rsid w:val="001B4895"/>
    <w:rsid w:val="001B4AC1"/>
    <w:rsid w:val="001B4C40"/>
    <w:rsid w:val="001B5979"/>
    <w:rsid w:val="001B59DD"/>
    <w:rsid w:val="001B5CA5"/>
    <w:rsid w:val="001B5CDD"/>
    <w:rsid w:val="001B6016"/>
    <w:rsid w:val="001B6257"/>
    <w:rsid w:val="001B66BF"/>
    <w:rsid w:val="001B68DC"/>
    <w:rsid w:val="001B6AB9"/>
    <w:rsid w:val="001B6C99"/>
    <w:rsid w:val="001B6FF5"/>
    <w:rsid w:val="001B70F7"/>
    <w:rsid w:val="001B779D"/>
    <w:rsid w:val="001B7BDE"/>
    <w:rsid w:val="001B7EE8"/>
    <w:rsid w:val="001C01FF"/>
    <w:rsid w:val="001C0438"/>
    <w:rsid w:val="001C05B4"/>
    <w:rsid w:val="001C0713"/>
    <w:rsid w:val="001C0A5D"/>
    <w:rsid w:val="001C189A"/>
    <w:rsid w:val="001C1973"/>
    <w:rsid w:val="001C1F1A"/>
    <w:rsid w:val="001C2602"/>
    <w:rsid w:val="001C2C18"/>
    <w:rsid w:val="001C3071"/>
    <w:rsid w:val="001C3699"/>
    <w:rsid w:val="001C393D"/>
    <w:rsid w:val="001C3A7B"/>
    <w:rsid w:val="001C3BC9"/>
    <w:rsid w:val="001C42F5"/>
    <w:rsid w:val="001C46F3"/>
    <w:rsid w:val="001C47C1"/>
    <w:rsid w:val="001C4C85"/>
    <w:rsid w:val="001C4EFE"/>
    <w:rsid w:val="001C50B0"/>
    <w:rsid w:val="001C5200"/>
    <w:rsid w:val="001C5328"/>
    <w:rsid w:val="001C536B"/>
    <w:rsid w:val="001C544D"/>
    <w:rsid w:val="001C5663"/>
    <w:rsid w:val="001C5764"/>
    <w:rsid w:val="001C585C"/>
    <w:rsid w:val="001C5980"/>
    <w:rsid w:val="001C60AE"/>
    <w:rsid w:val="001C60FA"/>
    <w:rsid w:val="001C6221"/>
    <w:rsid w:val="001C68FA"/>
    <w:rsid w:val="001C6C90"/>
    <w:rsid w:val="001C6CF6"/>
    <w:rsid w:val="001C70F7"/>
    <w:rsid w:val="001C74A8"/>
    <w:rsid w:val="001C7500"/>
    <w:rsid w:val="001C7727"/>
    <w:rsid w:val="001C77B0"/>
    <w:rsid w:val="001C781C"/>
    <w:rsid w:val="001C7D7F"/>
    <w:rsid w:val="001C7DA0"/>
    <w:rsid w:val="001C7F83"/>
    <w:rsid w:val="001D02D2"/>
    <w:rsid w:val="001D0367"/>
    <w:rsid w:val="001D0415"/>
    <w:rsid w:val="001D0AD5"/>
    <w:rsid w:val="001D0D6C"/>
    <w:rsid w:val="001D0EDE"/>
    <w:rsid w:val="001D1B23"/>
    <w:rsid w:val="001D2134"/>
    <w:rsid w:val="001D2412"/>
    <w:rsid w:val="001D259D"/>
    <w:rsid w:val="001D2CA7"/>
    <w:rsid w:val="001D2E68"/>
    <w:rsid w:val="001D2FED"/>
    <w:rsid w:val="001D3108"/>
    <w:rsid w:val="001D3184"/>
    <w:rsid w:val="001D3610"/>
    <w:rsid w:val="001D3A53"/>
    <w:rsid w:val="001D3EC0"/>
    <w:rsid w:val="001D44CB"/>
    <w:rsid w:val="001D45B5"/>
    <w:rsid w:val="001D476A"/>
    <w:rsid w:val="001D4800"/>
    <w:rsid w:val="001D4C6E"/>
    <w:rsid w:val="001D4D55"/>
    <w:rsid w:val="001D4D8B"/>
    <w:rsid w:val="001D4F2B"/>
    <w:rsid w:val="001D4F63"/>
    <w:rsid w:val="001D4F70"/>
    <w:rsid w:val="001D5579"/>
    <w:rsid w:val="001D57FF"/>
    <w:rsid w:val="001D5B1E"/>
    <w:rsid w:val="001D5D97"/>
    <w:rsid w:val="001D5E5B"/>
    <w:rsid w:val="001D624E"/>
    <w:rsid w:val="001D6376"/>
    <w:rsid w:val="001D66E3"/>
    <w:rsid w:val="001D674C"/>
    <w:rsid w:val="001D6F2B"/>
    <w:rsid w:val="001D724C"/>
    <w:rsid w:val="001E02B2"/>
    <w:rsid w:val="001E05DB"/>
    <w:rsid w:val="001E0A90"/>
    <w:rsid w:val="001E0AD4"/>
    <w:rsid w:val="001E15E5"/>
    <w:rsid w:val="001E16B5"/>
    <w:rsid w:val="001E1C51"/>
    <w:rsid w:val="001E202F"/>
    <w:rsid w:val="001E209F"/>
    <w:rsid w:val="001E24F7"/>
    <w:rsid w:val="001E2510"/>
    <w:rsid w:val="001E256D"/>
    <w:rsid w:val="001E277F"/>
    <w:rsid w:val="001E2929"/>
    <w:rsid w:val="001E2A26"/>
    <w:rsid w:val="001E2CF9"/>
    <w:rsid w:val="001E322D"/>
    <w:rsid w:val="001E3372"/>
    <w:rsid w:val="001E3A24"/>
    <w:rsid w:val="001E4C16"/>
    <w:rsid w:val="001E4C49"/>
    <w:rsid w:val="001E4F29"/>
    <w:rsid w:val="001E53D8"/>
    <w:rsid w:val="001E5F39"/>
    <w:rsid w:val="001E6008"/>
    <w:rsid w:val="001E616F"/>
    <w:rsid w:val="001E61CC"/>
    <w:rsid w:val="001E64DF"/>
    <w:rsid w:val="001E67A3"/>
    <w:rsid w:val="001E6B0B"/>
    <w:rsid w:val="001E6C94"/>
    <w:rsid w:val="001E6EDC"/>
    <w:rsid w:val="001E6F5E"/>
    <w:rsid w:val="001E7055"/>
    <w:rsid w:val="001E7275"/>
    <w:rsid w:val="001E7BB5"/>
    <w:rsid w:val="001E7D54"/>
    <w:rsid w:val="001E7DC8"/>
    <w:rsid w:val="001F0C76"/>
    <w:rsid w:val="001F109A"/>
    <w:rsid w:val="001F1331"/>
    <w:rsid w:val="001F1709"/>
    <w:rsid w:val="001F1781"/>
    <w:rsid w:val="001F1A03"/>
    <w:rsid w:val="001F1B34"/>
    <w:rsid w:val="001F1F85"/>
    <w:rsid w:val="001F202E"/>
    <w:rsid w:val="001F2557"/>
    <w:rsid w:val="001F25B7"/>
    <w:rsid w:val="001F36CE"/>
    <w:rsid w:val="001F3769"/>
    <w:rsid w:val="001F3E14"/>
    <w:rsid w:val="001F437E"/>
    <w:rsid w:val="001F440C"/>
    <w:rsid w:val="001F4E98"/>
    <w:rsid w:val="001F4F16"/>
    <w:rsid w:val="001F4F69"/>
    <w:rsid w:val="001F5CCF"/>
    <w:rsid w:val="001F5F9B"/>
    <w:rsid w:val="001F6410"/>
    <w:rsid w:val="001F7200"/>
    <w:rsid w:val="001F7610"/>
    <w:rsid w:val="001F77C7"/>
    <w:rsid w:val="001F7920"/>
    <w:rsid w:val="0020029C"/>
    <w:rsid w:val="00200562"/>
    <w:rsid w:val="002005BD"/>
    <w:rsid w:val="00200606"/>
    <w:rsid w:val="002006BC"/>
    <w:rsid w:val="002006F1"/>
    <w:rsid w:val="002007AA"/>
    <w:rsid w:val="00200902"/>
    <w:rsid w:val="00200AE2"/>
    <w:rsid w:val="0020180D"/>
    <w:rsid w:val="0020193D"/>
    <w:rsid w:val="00201B53"/>
    <w:rsid w:val="00201E3E"/>
    <w:rsid w:val="00202592"/>
    <w:rsid w:val="002025B6"/>
    <w:rsid w:val="00202672"/>
    <w:rsid w:val="0020267B"/>
    <w:rsid w:val="00202B44"/>
    <w:rsid w:val="00202CEB"/>
    <w:rsid w:val="00202F3D"/>
    <w:rsid w:val="00203445"/>
    <w:rsid w:val="002034F2"/>
    <w:rsid w:val="00203541"/>
    <w:rsid w:val="00203CCB"/>
    <w:rsid w:val="00203EE3"/>
    <w:rsid w:val="00203F86"/>
    <w:rsid w:val="00203FC2"/>
    <w:rsid w:val="00203FFE"/>
    <w:rsid w:val="0020427A"/>
    <w:rsid w:val="00204361"/>
    <w:rsid w:val="00204F6F"/>
    <w:rsid w:val="0020553D"/>
    <w:rsid w:val="002057C4"/>
    <w:rsid w:val="00205CC9"/>
    <w:rsid w:val="00205D1B"/>
    <w:rsid w:val="00206304"/>
    <w:rsid w:val="0020653A"/>
    <w:rsid w:val="002065A6"/>
    <w:rsid w:val="002067A4"/>
    <w:rsid w:val="0020772E"/>
    <w:rsid w:val="00207E2C"/>
    <w:rsid w:val="00207F05"/>
    <w:rsid w:val="00210165"/>
    <w:rsid w:val="00210230"/>
    <w:rsid w:val="00211685"/>
    <w:rsid w:val="002116C4"/>
    <w:rsid w:val="002118AB"/>
    <w:rsid w:val="00211A0F"/>
    <w:rsid w:val="00211C33"/>
    <w:rsid w:val="00211DC6"/>
    <w:rsid w:val="00211F11"/>
    <w:rsid w:val="002121A0"/>
    <w:rsid w:val="00212252"/>
    <w:rsid w:val="0021253E"/>
    <w:rsid w:val="0021284D"/>
    <w:rsid w:val="0021286C"/>
    <w:rsid w:val="00212E94"/>
    <w:rsid w:val="00213BFF"/>
    <w:rsid w:val="00213E71"/>
    <w:rsid w:val="00213F3C"/>
    <w:rsid w:val="00213FCD"/>
    <w:rsid w:val="00214087"/>
    <w:rsid w:val="00214347"/>
    <w:rsid w:val="00214458"/>
    <w:rsid w:val="002145AD"/>
    <w:rsid w:val="002145F8"/>
    <w:rsid w:val="00214C62"/>
    <w:rsid w:val="00214DE0"/>
    <w:rsid w:val="0021508B"/>
    <w:rsid w:val="00215135"/>
    <w:rsid w:val="00215877"/>
    <w:rsid w:val="00215C5D"/>
    <w:rsid w:val="00215FDC"/>
    <w:rsid w:val="00216174"/>
    <w:rsid w:val="0021637A"/>
    <w:rsid w:val="00216CA1"/>
    <w:rsid w:val="00216E3C"/>
    <w:rsid w:val="00217101"/>
    <w:rsid w:val="0021764A"/>
    <w:rsid w:val="002176CD"/>
    <w:rsid w:val="00217854"/>
    <w:rsid w:val="00217A8E"/>
    <w:rsid w:val="00220207"/>
    <w:rsid w:val="002202A8"/>
    <w:rsid w:val="00220607"/>
    <w:rsid w:val="002208B8"/>
    <w:rsid w:val="00220B67"/>
    <w:rsid w:val="0022151A"/>
    <w:rsid w:val="002216A5"/>
    <w:rsid w:val="002218AB"/>
    <w:rsid w:val="00221AF3"/>
    <w:rsid w:val="00221EAD"/>
    <w:rsid w:val="00221F42"/>
    <w:rsid w:val="002222F8"/>
    <w:rsid w:val="0022242E"/>
    <w:rsid w:val="00223069"/>
    <w:rsid w:val="00223657"/>
    <w:rsid w:val="002239EB"/>
    <w:rsid w:val="00223C41"/>
    <w:rsid w:val="0022400F"/>
    <w:rsid w:val="00224027"/>
    <w:rsid w:val="002241D5"/>
    <w:rsid w:val="0022433A"/>
    <w:rsid w:val="00224467"/>
    <w:rsid w:val="00224879"/>
    <w:rsid w:val="002249F6"/>
    <w:rsid w:val="00224C79"/>
    <w:rsid w:val="00225B18"/>
    <w:rsid w:val="002262BF"/>
    <w:rsid w:val="002263FD"/>
    <w:rsid w:val="002267D0"/>
    <w:rsid w:val="00226B7C"/>
    <w:rsid w:val="00226E52"/>
    <w:rsid w:val="002274CE"/>
    <w:rsid w:val="00227542"/>
    <w:rsid w:val="00227824"/>
    <w:rsid w:val="00227EAC"/>
    <w:rsid w:val="00230194"/>
    <w:rsid w:val="002301EE"/>
    <w:rsid w:val="00230595"/>
    <w:rsid w:val="00230DE5"/>
    <w:rsid w:val="00230F7E"/>
    <w:rsid w:val="00231074"/>
    <w:rsid w:val="0023149E"/>
    <w:rsid w:val="002317B6"/>
    <w:rsid w:val="00231C0E"/>
    <w:rsid w:val="00231C30"/>
    <w:rsid w:val="002320B3"/>
    <w:rsid w:val="00232231"/>
    <w:rsid w:val="00232815"/>
    <w:rsid w:val="00232FB2"/>
    <w:rsid w:val="002333CC"/>
    <w:rsid w:val="00233403"/>
    <w:rsid w:val="00233589"/>
    <w:rsid w:val="0023358D"/>
    <w:rsid w:val="0023377A"/>
    <w:rsid w:val="0023383E"/>
    <w:rsid w:val="00233874"/>
    <w:rsid w:val="00234560"/>
    <w:rsid w:val="002345C4"/>
    <w:rsid w:val="00234649"/>
    <w:rsid w:val="0023476E"/>
    <w:rsid w:val="002347DF"/>
    <w:rsid w:val="0023486D"/>
    <w:rsid w:val="00234CA0"/>
    <w:rsid w:val="002352EC"/>
    <w:rsid w:val="00235596"/>
    <w:rsid w:val="0023564D"/>
    <w:rsid w:val="002359EB"/>
    <w:rsid w:val="00235D42"/>
    <w:rsid w:val="0023615E"/>
    <w:rsid w:val="00236507"/>
    <w:rsid w:val="0023681F"/>
    <w:rsid w:val="00236CC5"/>
    <w:rsid w:val="002371B8"/>
    <w:rsid w:val="002377F9"/>
    <w:rsid w:val="00237ADD"/>
    <w:rsid w:val="00237AE5"/>
    <w:rsid w:val="00237DCC"/>
    <w:rsid w:val="00240097"/>
    <w:rsid w:val="0024016B"/>
    <w:rsid w:val="00240618"/>
    <w:rsid w:val="00240CA4"/>
    <w:rsid w:val="00240DD6"/>
    <w:rsid w:val="00240F2A"/>
    <w:rsid w:val="00241039"/>
    <w:rsid w:val="002410A4"/>
    <w:rsid w:val="00241105"/>
    <w:rsid w:val="002416ED"/>
    <w:rsid w:val="00241C80"/>
    <w:rsid w:val="00241E5E"/>
    <w:rsid w:val="00242DAC"/>
    <w:rsid w:val="00242F20"/>
    <w:rsid w:val="00243164"/>
    <w:rsid w:val="00243307"/>
    <w:rsid w:val="00243390"/>
    <w:rsid w:val="00243B86"/>
    <w:rsid w:val="00243C04"/>
    <w:rsid w:val="002440EA"/>
    <w:rsid w:val="00244154"/>
    <w:rsid w:val="00244197"/>
    <w:rsid w:val="002442BB"/>
    <w:rsid w:val="00244840"/>
    <w:rsid w:val="00244BF1"/>
    <w:rsid w:val="00244D84"/>
    <w:rsid w:val="002451C5"/>
    <w:rsid w:val="002459B2"/>
    <w:rsid w:val="00245AEC"/>
    <w:rsid w:val="00245D8A"/>
    <w:rsid w:val="0024616D"/>
    <w:rsid w:val="00246B88"/>
    <w:rsid w:val="00246BC9"/>
    <w:rsid w:val="00246F0C"/>
    <w:rsid w:val="0024701F"/>
    <w:rsid w:val="002473E2"/>
    <w:rsid w:val="002475D3"/>
    <w:rsid w:val="0024763E"/>
    <w:rsid w:val="002506CD"/>
    <w:rsid w:val="00250759"/>
    <w:rsid w:val="00250918"/>
    <w:rsid w:val="00250FF9"/>
    <w:rsid w:val="00251007"/>
    <w:rsid w:val="002512C4"/>
    <w:rsid w:val="0025136E"/>
    <w:rsid w:val="0025137B"/>
    <w:rsid w:val="0025188A"/>
    <w:rsid w:val="00251CBC"/>
    <w:rsid w:val="00251E5D"/>
    <w:rsid w:val="0025211C"/>
    <w:rsid w:val="00252814"/>
    <w:rsid w:val="00252892"/>
    <w:rsid w:val="00252AE7"/>
    <w:rsid w:val="00252C80"/>
    <w:rsid w:val="002530D2"/>
    <w:rsid w:val="002530EB"/>
    <w:rsid w:val="00253195"/>
    <w:rsid w:val="002531BC"/>
    <w:rsid w:val="002531BF"/>
    <w:rsid w:val="00253553"/>
    <w:rsid w:val="00253602"/>
    <w:rsid w:val="00253745"/>
    <w:rsid w:val="002537F8"/>
    <w:rsid w:val="00253DB3"/>
    <w:rsid w:val="00254406"/>
    <w:rsid w:val="0025453C"/>
    <w:rsid w:val="00254B35"/>
    <w:rsid w:val="00254B7B"/>
    <w:rsid w:val="00254F99"/>
    <w:rsid w:val="00255A3E"/>
    <w:rsid w:val="00255B01"/>
    <w:rsid w:val="00255F4D"/>
    <w:rsid w:val="002561D6"/>
    <w:rsid w:val="00256748"/>
    <w:rsid w:val="00256BA9"/>
    <w:rsid w:val="00256C82"/>
    <w:rsid w:val="00256EF6"/>
    <w:rsid w:val="00256F64"/>
    <w:rsid w:val="002570B2"/>
    <w:rsid w:val="002573F5"/>
    <w:rsid w:val="0025746B"/>
    <w:rsid w:val="0025749E"/>
    <w:rsid w:val="00257A56"/>
    <w:rsid w:val="00257F6E"/>
    <w:rsid w:val="00257F7C"/>
    <w:rsid w:val="002602A4"/>
    <w:rsid w:val="00260A14"/>
    <w:rsid w:val="00260B6C"/>
    <w:rsid w:val="00260B91"/>
    <w:rsid w:val="00260BFB"/>
    <w:rsid w:val="00261751"/>
    <w:rsid w:val="00261B99"/>
    <w:rsid w:val="00261C9C"/>
    <w:rsid w:val="00261EE4"/>
    <w:rsid w:val="0026225E"/>
    <w:rsid w:val="0026242B"/>
    <w:rsid w:val="0026255E"/>
    <w:rsid w:val="00262779"/>
    <w:rsid w:val="0026287E"/>
    <w:rsid w:val="00262AC8"/>
    <w:rsid w:val="00262ED5"/>
    <w:rsid w:val="00262FEB"/>
    <w:rsid w:val="002634AE"/>
    <w:rsid w:val="002637B4"/>
    <w:rsid w:val="00263827"/>
    <w:rsid w:val="00263CF6"/>
    <w:rsid w:val="00263EEA"/>
    <w:rsid w:val="0026485C"/>
    <w:rsid w:val="00264AF1"/>
    <w:rsid w:val="00264BDA"/>
    <w:rsid w:val="00264D70"/>
    <w:rsid w:val="0026519B"/>
    <w:rsid w:val="002655E8"/>
    <w:rsid w:val="00265B08"/>
    <w:rsid w:val="00265C89"/>
    <w:rsid w:val="0026623F"/>
    <w:rsid w:val="0026685E"/>
    <w:rsid w:val="0026791A"/>
    <w:rsid w:val="00267CFF"/>
    <w:rsid w:val="0027012F"/>
    <w:rsid w:val="002701B7"/>
    <w:rsid w:val="00270236"/>
    <w:rsid w:val="00270242"/>
    <w:rsid w:val="00270CAF"/>
    <w:rsid w:val="002714B5"/>
    <w:rsid w:val="002715F6"/>
    <w:rsid w:val="0027160C"/>
    <w:rsid w:val="002716E1"/>
    <w:rsid w:val="00271EC8"/>
    <w:rsid w:val="0027231A"/>
    <w:rsid w:val="0027274C"/>
    <w:rsid w:val="002727BC"/>
    <w:rsid w:val="00272DE3"/>
    <w:rsid w:val="00273443"/>
    <w:rsid w:val="0027349B"/>
    <w:rsid w:val="0027364E"/>
    <w:rsid w:val="00273B19"/>
    <w:rsid w:val="00273B35"/>
    <w:rsid w:val="00273F65"/>
    <w:rsid w:val="00273FC8"/>
    <w:rsid w:val="002749A1"/>
    <w:rsid w:val="00274C55"/>
    <w:rsid w:val="00275059"/>
    <w:rsid w:val="0027515E"/>
    <w:rsid w:val="0027578C"/>
    <w:rsid w:val="0027620B"/>
    <w:rsid w:val="00276682"/>
    <w:rsid w:val="00276923"/>
    <w:rsid w:val="00277079"/>
    <w:rsid w:val="00277150"/>
    <w:rsid w:val="002773D7"/>
    <w:rsid w:val="0027775F"/>
    <w:rsid w:val="002778F3"/>
    <w:rsid w:val="00277C62"/>
    <w:rsid w:val="00277DCD"/>
    <w:rsid w:val="00280284"/>
    <w:rsid w:val="0028037B"/>
    <w:rsid w:val="00280469"/>
    <w:rsid w:val="002809BA"/>
    <w:rsid w:val="00280AA8"/>
    <w:rsid w:val="00280EE2"/>
    <w:rsid w:val="0028132D"/>
    <w:rsid w:val="002818CC"/>
    <w:rsid w:val="0028194B"/>
    <w:rsid w:val="00282231"/>
    <w:rsid w:val="0028277C"/>
    <w:rsid w:val="00282A07"/>
    <w:rsid w:val="00282AFF"/>
    <w:rsid w:val="00282CDB"/>
    <w:rsid w:val="00282D3B"/>
    <w:rsid w:val="00282DA6"/>
    <w:rsid w:val="0028397A"/>
    <w:rsid w:val="00283A99"/>
    <w:rsid w:val="00284884"/>
    <w:rsid w:val="00284E63"/>
    <w:rsid w:val="00284F1A"/>
    <w:rsid w:val="00285370"/>
    <w:rsid w:val="00285381"/>
    <w:rsid w:val="00286694"/>
    <w:rsid w:val="00286A03"/>
    <w:rsid w:val="00286AF5"/>
    <w:rsid w:val="00286FC4"/>
    <w:rsid w:val="00287282"/>
    <w:rsid w:val="00287338"/>
    <w:rsid w:val="0028742E"/>
    <w:rsid w:val="00287457"/>
    <w:rsid w:val="0028775E"/>
    <w:rsid w:val="00287805"/>
    <w:rsid w:val="0029033C"/>
    <w:rsid w:val="002906DC"/>
    <w:rsid w:val="002909F5"/>
    <w:rsid w:val="00290F1F"/>
    <w:rsid w:val="002916EC"/>
    <w:rsid w:val="00291E63"/>
    <w:rsid w:val="00292227"/>
    <w:rsid w:val="00292246"/>
    <w:rsid w:val="00292579"/>
    <w:rsid w:val="002925D3"/>
    <w:rsid w:val="002935FE"/>
    <w:rsid w:val="00293C23"/>
    <w:rsid w:val="00293C37"/>
    <w:rsid w:val="0029413F"/>
    <w:rsid w:val="0029423A"/>
    <w:rsid w:val="00294F47"/>
    <w:rsid w:val="0029548E"/>
    <w:rsid w:val="0029587A"/>
    <w:rsid w:val="00295A17"/>
    <w:rsid w:val="00295F36"/>
    <w:rsid w:val="00296100"/>
    <w:rsid w:val="00296525"/>
    <w:rsid w:val="002967D5"/>
    <w:rsid w:val="00296881"/>
    <w:rsid w:val="002968AB"/>
    <w:rsid w:val="00296C50"/>
    <w:rsid w:val="002A041F"/>
    <w:rsid w:val="002A0A86"/>
    <w:rsid w:val="002A0ACC"/>
    <w:rsid w:val="002A0C03"/>
    <w:rsid w:val="002A0CA9"/>
    <w:rsid w:val="002A1254"/>
    <w:rsid w:val="002A12CE"/>
    <w:rsid w:val="002A1580"/>
    <w:rsid w:val="002A17A6"/>
    <w:rsid w:val="002A187A"/>
    <w:rsid w:val="002A1BE6"/>
    <w:rsid w:val="002A1CF6"/>
    <w:rsid w:val="002A2A17"/>
    <w:rsid w:val="002A2E2F"/>
    <w:rsid w:val="002A2ED2"/>
    <w:rsid w:val="002A3870"/>
    <w:rsid w:val="002A3D8A"/>
    <w:rsid w:val="002A3FF2"/>
    <w:rsid w:val="002A40CE"/>
    <w:rsid w:val="002A42F5"/>
    <w:rsid w:val="002A44A0"/>
    <w:rsid w:val="002A44CA"/>
    <w:rsid w:val="002A4E6A"/>
    <w:rsid w:val="002A5790"/>
    <w:rsid w:val="002A58FE"/>
    <w:rsid w:val="002A5A73"/>
    <w:rsid w:val="002A5B0B"/>
    <w:rsid w:val="002A5DA3"/>
    <w:rsid w:val="002A6560"/>
    <w:rsid w:val="002A65EA"/>
    <w:rsid w:val="002A6EAD"/>
    <w:rsid w:val="002A71FB"/>
    <w:rsid w:val="002A75BC"/>
    <w:rsid w:val="002A7881"/>
    <w:rsid w:val="002B0493"/>
    <w:rsid w:val="002B0580"/>
    <w:rsid w:val="002B14D9"/>
    <w:rsid w:val="002B1640"/>
    <w:rsid w:val="002B1938"/>
    <w:rsid w:val="002B2247"/>
    <w:rsid w:val="002B23C2"/>
    <w:rsid w:val="002B24A7"/>
    <w:rsid w:val="002B26F7"/>
    <w:rsid w:val="002B2805"/>
    <w:rsid w:val="002B2892"/>
    <w:rsid w:val="002B2AB7"/>
    <w:rsid w:val="002B2E01"/>
    <w:rsid w:val="002B2F1F"/>
    <w:rsid w:val="002B33C4"/>
    <w:rsid w:val="002B3A88"/>
    <w:rsid w:val="002B3C0F"/>
    <w:rsid w:val="002B3E0D"/>
    <w:rsid w:val="002B4076"/>
    <w:rsid w:val="002B4367"/>
    <w:rsid w:val="002B4601"/>
    <w:rsid w:val="002B4AAC"/>
    <w:rsid w:val="002B541A"/>
    <w:rsid w:val="002B5880"/>
    <w:rsid w:val="002B5D44"/>
    <w:rsid w:val="002B5DB9"/>
    <w:rsid w:val="002B5DC8"/>
    <w:rsid w:val="002B5E27"/>
    <w:rsid w:val="002B5EEB"/>
    <w:rsid w:val="002B6049"/>
    <w:rsid w:val="002B6190"/>
    <w:rsid w:val="002B66AE"/>
    <w:rsid w:val="002B6B16"/>
    <w:rsid w:val="002B714A"/>
    <w:rsid w:val="002B71DC"/>
    <w:rsid w:val="002B72E8"/>
    <w:rsid w:val="002B75BF"/>
    <w:rsid w:val="002B77CC"/>
    <w:rsid w:val="002B7B82"/>
    <w:rsid w:val="002B7D3F"/>
    <w:rsid w:val="002C04CC"/>
    <w:rsid w:val="002C0A74"/>
    <w:rsid w:val="002C175A"/>
    <w:rsid w:val="002C2014"/>
    <w:rsid w:val="002C2175"/>
    <w:rsid w:val="002C274C"/>
    <w:rsid w:val="002C27F4"/>
    <w:rsid w:val="002C2E19"/>
    <w:rsid w:val="002C324B"/>
    <w:rsid w:val="002C338C"/>
    <w:rsid w:val="002C38CA"/>
    <w:rsid w:val="002C3984"/>
    <w:rsid w:val="002C3A09"/>
    <w:rsid w:val="002C3A4E"/>
    <w:rsid w:val="002C4946"/>
    <w:rsid w:val="002C4B0A"/>
    <w:rsid w:val="002C5536"/>
    <w:rsid w:val="002C56D9"/>
    <w:rsid w:val="002C5925"/>
    <w:rsid w:val="002C5A16"/>
    <w:rsid w:val="002C5B8B"/>
    <w:rsid w:val="002C5C63"/>
    <w:rsid w:val="002C65E6"/>
    <w:rsid w:val="002C6E47"/>
    <w:rsid w:val="002D0403"/>
    <w:rsid w:val="002D0675"/>
    <w:rsid w:val="002D0AC3"/>
    <w:rsid w:val="002D0B2B"/>
    <w:rsid w:val="002D0D0E"/>
    <w:rsid w:val="002D1482"/>
    <w:rsid w:val="002D15A8"/>
    <w:rsid w:val="002D1B17"/>
    <w:rsid w:val="002D1D73"/>
    <w:rsid w:val="002D1E38"/>
    <w:rsid w:val="002D204C"/>
    <w:rsid w:val="002D27EE"/>
    <w:rsid w:val="002D28A8"/>
    <w:rsid w:val="002D2B7C"/>
    <w:rsid w:val="002D2F3D"/>
    <w:rsid w:val="002D3324"/>
    <w:rsid w:val="002D3461"/>
    <w:rsid w:val="002D348D"/>
    <w:rsid w:val="002D373C"/>
    <w:rsid w:val="002D377A"/>
    <w:rsid w:val="002D37D5"/>
    <w:rsid w:val="002D3E5F"/>
    <w:rsid w:val="002D4A34"/>
    <w:rsid w:val="002D502C"/>
    <w:rsid w:val="002D530E"/>
    <w:rsid w:val="002D56DB"/>
    <w:rsid w:val="002D5D23"/>
    <w:rsid w:val="002D5D2F"/>
    <w:rsid w:val="002D5F16"/>
    <w:rsid w:val="002D5F40"/>
    <w:rsid w:val="002D601D"/>
    <w:rsid w:val="002D60E5"/>
    <w:rsid w:val="002D628D"/>
    <w:rsid w:val="002D6391"/>
    <w:rsid w:val="002D6647"/>
    <w:rsid w:val="002D665A"/>
    <w:rsid w:val="002D6679"/>
    <w:rsid w:val="002D6917"/>
    <w:rsid w:val="002D6D36"/>
    <w:rsid w:val="002D6DA7"/>
    <w:rsid w:val="002D6F47"/>
    <w:rsid w:val="002D728F"/>
    <w:rsid w:val="002D7506"/>
    <w:rsid w:val="002D7900"/>
    <w:rsid w:val="002D7C18"/>
    <w:rsid w:val="002D7CA0"/>
    <w:rsid w:val="002E03F8"/>
    <w:rsid w:val="002E06E7"/>
    <w:rsid w:val="002E0AD6"/>
    <w:rsid w:val="002E178B"/>
    <w:rsid w:val="002E197F"/>
    <w:rsid w:val="002E1C92"/>
    <w:rsid w:val="002E1FA6"/>
    <w:rsid w:val="002E2185"/>
    <w:rsid w:val="002E2888"/>
    <w:rsid w:val="002E2E32"/>
    <w:rsid w:val="002E3374"/>
    <w:rsid w:val="002E38EC"/>
    <w:rsid w:val="002E41F5"/>
    <w:rsid w:val="002E45D0"/>
    <w:rsid w:val="002E4A9D"/>
    <w:rsid w:val="002E4E81"/>
    <w:rsid w:val="002E53E1"/>
    <w:rsid w:val="002E55E7"/>
    <w:rsid w:val="002E5B7B"/>
    <w:rsid w:val="002E5F7E"/>
    <w:rsid w:val="002E6742"/>
    <w:rsid w:val="002E69CB"/>
    <w:rsid w:val="002E6AF6"/>
    <w:rsid w:val="002E6BA0"/>
    <w:rsid w:val="002E6DE2"/>
    <w:rsid w:val="002E6FB5"/>
    <w:rsid w:val="002E7456"/>
    <w:rsid w:val="002E75C8"/>
    <w:rsid w:val="002E7A17"/>
    <w:rsid w:val="002E7C2D"/>
    <w:rsid w:val="002E7F5A"/>
    <w:rsid w:val="002F0192"/>
    <w:rsid w:val="002F0368"/>
    <w:rsid w:val="002F0626"/>
    <w:rsid w:val="002F0FA7"/>
    <w:rsid w:val="002F134E"/>
    <w:rsid w:val="002F157F"/>
    <w:rsid w:val="002F1617"/>
    <w:rsid w:val="002F1854"/>
    <w:rsid w:val="002F1D26"/>
    <w:rsid w:val="002F1D2E"/>
    <w:rsid w:val="002F1EF2"/>
    <w:rsid w:val="002F2400"/>
    <w:rsid w:val="002F24DD"/>
    <w:rsid w:val="002F2AC3"/>
    <w:rsid w:val="002F2BC6"/>
    <w:rsid w:val="002F2D41"/>
    <w:rsid w:val="002F3348"/>
    <w:rsid w:val="002F37DD"/>
    <w:rsid w:val="002F3E98"/>
    <w:rsid w:val="002F3EE5"/>
    <w:rsid w:val="002F3F92"/>
    <w:rsid w:val="002F4110"/>
    <w:rsid w:val="002F4B4D"/>
    <w:rsid w:val="002F4E6A"/>
    <w:rsid w:val="002F59FE"/>
    <w:rsid w:val="002F5BE7"/>
    <w:rsid w:val="002F5C69"/>
    <w:rsid w:val="002F5C9B"/>
    <w:rsid w:val="002F5CBD"/>
    <w:rsid w:val="002F5F3C"/>
    <w:rsid w:val="002F6329"/>
    <w:rsid w:val="002F662E"/>
    <w:rsid w:val="002F6913"/>
    <w:rsid w:val="002F6A7A"/>
    <w:rsid w:val="002F6B24"/>
    <w:rsid w:val="002F6C4C"/>
    <w:rsid w:val="002F6E31"/>
    <w:rsid w:val="002F74A5"/>
    <w:rsid w:val="002F7957"/>
    <w:rsid w:val="002F7A20"/>
    <w:rsid w:val="002F7CCC"/>
    <w:rsid w:val="002F7F16"/>
    <w:rsid w:val="0030039F"/>
    <w:rsid w:val="003009D2"/>
    <w:rsid w:val="003009E0"/>
    <w:rsid w:val="00301326"/>
    <w:rsid w:val="00301804"/>
    <w:rsid w:val="00303202"/>
    <w:rsid w:val="0030339C"/>
    <w:rsid w:val="003033FA"/>
    <w:rsid w:val="003034AA"/>
    <w:rsid w:val="0030369E"/>
    <w:rsid w:val="00303C6E"/>
    <w:rsid w:val="00303F80"/>
    <w:rsid w:val="00304154"/>
    <w:rsid w:val="00304939"/>
    <w:rsid w:val="003049EF"/>
    <w:rsid w:val="00304FCB"/>
    <w:rsid w:val="003059C1"/>
    <w:rsid w:val="00305EA2"/>
    <w:rsid w:val="003060DE"/>
    <w:rsid w:val="00306726"/>
    <w:rsid w:val="00306B97"/>
    <w:rsid w:val="00306BA6"/>
    <w:rsid w:val="00306E33"/>
    <w:rsid w:val="00306EC9"/>
    <w:rsid w:val="00306F8E"/>
    <w:rsid w:val="00307159"/>
    <w:rsid w:val="00307264"/>
    <w:rsid w:val="00307308"/>
    <w:rsid w:val="00307378"/>
    <w:rsid w:val="003075E1"/>
    <w:rsid w:val="003079F0"/>
    <w:rsid w:val="00307B1C"/>
    <w:rsid w:val="00307C4B"/>
    <w:rsid w:val="00307DF3"/>
    <w:rsid w:val="00310F5B"/>
    <w:rsid w:val="00311208"/>
    <w:rsid w:val="003117C5"/>
    <w:rsid w:val="00311C41"/>
    <w:rsid w:val="00311D82"/>
    <w:rsid w:val="00311EE2"/>
    <w:rsid w:val="003123C0"/>
    <w:rsid w:val="00312629"/>
    <w:rsid w:val="0031297D"/>
    <w:rsid w:val="00312A5E"/>
    <w:rsid w:val="00312B41"/>
    <w:rsid w:val="00312CD1"/>
    <w:rsid w:val="00312EC1"/>
    <w:rsid w:val="00313019"/>
    <w:rsid w:val="0031321E"/>
    <w:rsid w:val="003134F5"/>
    <w:rsid w:val="0031383A"/>
    <w:rsid w:val="0031399E"/>
    <w:rsid w:val="00313B37"/>
    <w:rsid w:val="00313C1C"/>
    <w:rsid w:val="00314176"/>
    <w:rsid w:val="003142BE"/>
    <w:rsid w:val="00314409"/>
    <w:rsid w:val="003145DA"/>
    <w:rsid w:val="00315931"/>
    <w:rsid w:val="00315D10"/>
    <w:rsid w:val="00315E5D"/>
    <w:rsid w:val="00316010"/>
    <w:rsid w:val="00316565"/>
    <w:rsid w:val="00316F7B"/>
    <w:rsid w:val="0031782F"/>
    <w:rsid w:val="0031788D"/>
    <w:rsid w:val="0031792D"/>
    <w:rsid w:val="0031795A"/>
    <w:rsid w:val="00317CCB"/>
    <w:rsid w:val="00317E41"/>
    <w:rsid w:val="00317E53"/>
    <w:rsid w:val="00317E7C"/>
    <w:rsid w:val="00320460"/>
    <w:rsid w:val="003204F0"/>
    <w:rsid w:val="003207D6"/>
    <w:rsid w:val="00320F51"/>
    <w:rsid w:val="003210BB"/>
    <w:rsid w:val="00321244"/>
    <w:rsid w:val="0032134F"/>
    <w:rsid w:val="00321461"/>
    <w:rsid w:val="003216EF"/>
    <w:rsid w:val="0032183A"/>
    <w:rsid w:val="00321C7F"/>
    <w:rsid w:val="00321F44"/>
    <w:rsid w:val="00322406"/>
    <w:rsid w:val="0032246E"/>
    <w:rsid w:val="00322995"/>
    <w:rsid w:val="0032299D"/>
    <w:rsid w:val="00322BFB"/>
    <w:rsid w:val="00323356"/>
    <w:rsid w:val="00323485"/>
    <w:rsid w:val="00323630"/>
    <w:rsid w:val="003237CD"/>
    <w:rsid w:val="003239DF"/>
    <w:rsid w:val="00323ADA"/>
    <w:rsid w:val="00323B7F"/>
    <w:rsid w:val="00323C3B"/>
    <w:rsid w:val="00324107"/>
    <w:rsid w:val="0032479F"/>
    <w:rsid w:val="00324945"/>
    <w:rsid w:val="00324A36"/>
    <w:rsid w:val="00324BB0"/>
    <w:rsid w:val="00324C49"/>
    <w:rsid w:val="00324F39"/>
    <w:rsid w:val="00325276"/>
    <w:rsid w:val="003252A9"/>
    <w:rsid w:val="003255F7"/>
    <w:rsid w:val="0032583B"/>
    <w:rsid w:val="00325A90"/>
    <w:rsid w:val="00325D9A"/>
    <w:rsid w:val="00325E46"/>
    <w:rsid w:val="003260CB"/>
    <w:rsid w:val="003266DE"/>
    <w:rsid w:val="00326B6C"/>
    <w:rsid w:val="00326CB9"/>
    <w:rsid w:val="00326E77"/>
    <w:rsid w:val="00326EAB"/>
    <w:rsid w:val="003272B6"/>
    <w:rsid w:val="00327558"/>
    <w:rsid w:val="00327715"/>
    <w:rsid w:val="0032771E"/>
    <w:rsid w:val="0032777D"/>
    <w:rsid w:val="003277A4"/>
    <w:rsid w:val="00330A80"/>
    <w:rsid w:val="00330D16"/>
    <w:rsid w:val="003314DC"/>
    <w:rsid w:val="00331ABF"/>
    <w:rsid w:val="003325E2"/>
    <w:rsid w:val="00332728"/>
    <w:rsid w:val="00332D9C"/>
    <w:rsid w:val="003330BD"/>
    <w:rsid w:val="00333105"/>
    <w:rsid w:val="00333294"/>
    <w:rsid w:val="003333C3"/>
    <w:rsid w:val="003335A4"/>
    <w:rsid w:val="0033365D"/>
    <w:rsid w:val="003337BB"/>
    <w:rsid w:val="003337CE"/>
    <w:rsid w:val="003337E9"/>
    <w:rsid w:val="003339D0"/>
    <w:rsid w:val="00333EB2"/>
    <w:rsid w:val="00334F08"/>
    <w:rsid w:val="00334FFA"/>
    <w:rsid w:val="003352A3"/>
    <w:rsid w:val="003352D5"/>
    <w:rsid w:val="00335681"/>
    <w:rsid w:val="00335712"/>
    <w:rsid w:val="00335EEC"/>
    <w:rsid w:val="003362B1"/>
    <w:rsid w:val="0033679B"/>
    <w:rsid w:val="003367C8"/>
    <w:rsid w:val="0033693B"/>
    <w:rsid w:val="00336A98"/>
    <w:rsid w:val="00336F7C"/>
    <w:rsid w:val="00337108"/>
    <w:rsid w:val="00337201"/>
    <w:rsid w:val="00337532"/>
    <w:rsid w:val="00337DA6"/>
    <w:rsid w:val="00337F07"/>
    <w:rsid w:val="00340783"/>
    <w:rsid w:val="0034078D"/>
    <w:rsid w:val="00340A95"/>
    <w:rsid w:val="00340B6B"/>
    <w:rsid w:val="00340B87"/>
    <w:rsid w:val="003415CA"/>
    <w:rsid w:val="0034174E"/>
    <w:rsid w:val="003419B8"/>
    <w:rsid w:val="00341AF5"/>
    <w:rsid w:val="003424F6"/>
    <w:rsid w:val="003425B1"/>
    <w:rsid w:val="00342C34"/>
    <w:rsid w:val="00342D94"/>
    <w:rsid w:val="00342F67"/>
    <w:rsid w:val="003432B3"/>
    <w:rsid w:val="003433FE"/>
    <w:rsid w:val="003434C8"/>
    <w:rsid w:val="003434CD"/>
    <w:rsid w:val="003445A4"/>
    <w:rsid w:val="0034479F"/>
    <w:rsid w:val="003449CB"/>
    <w:rsid w:val="00344B7F"/>
    <w:rsid w:val="00344D80"/>
    <w:rsid w:val="00344F7E"/>
    <w:rsid w:val="00344FED"/>
    <w:rsid w:val="00345205"/>
    <w:rsid w:val="00345401"/>
    <w:rsid w:val="0034563C"/>
    <w:rsid w:val="00345E59"/>
    <w:rsid w:val="00345EA5"/>
    <w:rsid w:val="00345F08"/>
    <w:rsid w:val="00346680"/>
    <w:rsid w:val="00346957"/>
    <w:rsid w:val="00346B4D"/>
    <w:rsid w:val="00346DB3"/>
    <w:rsid w:val="00346DEE"/>
    <w:rsid w:val="00346F09"/>
    <w:rsid w:val="00347009"/>
    <w:rsid w:val="0034741E"/>
    <w:rsid w:val="00347596"/>
    <w:rsid w:val="0034768D"/>
    <w:rsid w:val="00347833"/>
    <w:rsid w:val="00347FCA"/>
    <w:rsid w:val="00350295"/>
    <w:rsid w:val="003504B7"/>
    <w:rsid w:val="0035063F"/>
    <w:rsid w:val="0035073D"/>
    <w:rsid w:val="00350836"/>
    <w:rsid w:val="00350862"/>
    <w:rsid w:val="0035089B"/>
    <w:rsid w:val="00350A7F"/>
    <w:rsid w:val="00350FAA"/>
    <w:rsid w:val="00351E24"/>
    <w:rsid w:val="00352354"/>
    <w:rsid w:val="00352427"/>
    <w:rsid w:val="00352458"/>
    <w:rsid w:val="0035258B"/>
    <w:rsid w:val="00352A31"/>
    <w:rsid w:val="00353619"/>
    <w:rsid w:val="00353C32"/>
    <w:rsid w:val="00353D39"/>
    <w:rsid w:val="00353D79"/>
    <w:rsid w:val="00354384"/>
    <w:rsid w:val="0035468B"/>
    <w:rsid w:val="003547A7"/>
    <w:rsid w:val="00354968"/>
    <w:rsid w:val="003549EF"/>
    <w:rsid w:val="00354A9C"/>
    <w:rsid w:val="00354B1D"/>
    <w:rsid w:val="00354CA8"/>
    <w:rsid w:val="00354F83"/>
    <w:rsid w:val="0035535B"/>
    <w:rsid w:val="0035563F"/>
    <w:rsid w:val="00355CB1"/>
    <w:rsid w:val="00355E53"/>
    <w:rsid w:val="00356664"/>
    <w:rsid w:val="00356B45"/>
    <w:rsid w:val="00356CEC"/>
    <w:rsid w:val="00356E02"/>
    <w:rsid w:val="0035771C"/>
    <w:rsid w:val="00357DC5"/>
    <w:rsid w:val="00357FE4"/>
    <w:rsid w:val="003601B1"/>
    <w:rsid w:val="003601F2"/>
    <w:rsid w:val="003602FC"/>
    <w:rsid w:val="00360641"/>
    <w:rsid w:val="00360BC9"/>
    <w:rsid w:val="00360DA5"/>
    <w:rsid w:val="00360EDA"/>
    <w:rsid w:val="00361237"/>
    <w:rsid w:val="0036137F"/>
    <w:rsid w:val="00361845"/>
    <w:rsid w:val="003618D3"/>
    <w:rsid w:val="003619AB"/>
    <w:rsid w:val="00361A80"/>
    <w:rsid w:val="00361C1D"/>
    <w:rsid w:val="00361E3A"/>
    <w:rsid w:val="00361E92"/>
    <w:rsid w:val="003620E2"/>
    <w:rsid w:val="003621FA"/>
    <w:rsid w:val="00362732"/>
    <w:rsid w:val="00362DB8"/>
    <w:rsid w:val="00363526"/>
    <w:rsid w:val="00363889"/>
    <w:rsid w:val="00363B68"/>
    <w:rsid w:val="0036422C"/>
    <w:rsid w:val="00364A6A"/>
    <w:rsid w:val="00364C51"/>
    <w:rsid w:val="0036517B"/>
    <w:rsid w:val="0036531A"/>
    <w:rsid w:val="00365942"/>
    <w:rsid w:val="00365B7A"/>
    <w:rsid w:val="00365E0F"/>
    <w:rsid w:val="003660A4"/>
    <w:rsid w:val="003664AE"/>
    <w:rsid w:val="00366A48"/>
    <w:rsid w:val="0036730D"/>
    <w:rsid w:val="003675AC"/>
    <w:rsid w:val="00367618"/>
    <w:rsid w:val="00367892"/>
    <w:rsid w:val="00367E78"/>
    <w:rsid w:val="00367EB9"/>
    <w:rsid w:val="0037034D"/>
    <w:rsid w:val="00370448"/>
    <w:rsid w:val="00370A50"/>
    <w:rsid w:val="00370D66"/>
    <w:rsid w:val="003710A6"/>
    <w:rsid w:val="0037150B"/>
    <w:rsid w:val="00371A60"/>
    <w:rsid w:val="00371A9A"/>
    <w:rsid w:val="00371DD1"/>
    <w:rsid w:val="00371F97"/>
    <w:rsid w:val="00372076"/>
    <w:rsid w:val="003722F0"/>
    <w:rsid w:val="0037245C"/>
    <w:rsid w:val="003724AF"/>
    <w:rsid w:val="0037276D"/>
    <w:rsid w:val="003728F2"/>
    <w:rsid w:val="003729E1"/>
    <w:rsid w:val="00372DCE"/>
    <w:rsid w:val="00372F38"/>
    <w:rsid w:val="0037332B"/>
    <w:rsid w:val="0037344E"/>
    <w:rsid w:val="003734B8"/>
    <w:rsid w:val="003735B4"/>
    <w:rsid w:val="00373A5A"/>
    <w:rsid w:val="00373A5E"/>
    <w:rsid w:val="00373CBD"/>
    <w:rsid w:val="00373E9B"/>
    <w:rsid w:val="003746B4"/>
    <w:rsid w:val="003748B4"/>
    <w:rsid w:val="003749A4"/>
    <w:rsid w:val="003752F9"/>
    <w:rsid w:val="00375FEF"/>
    <w:rsid w:val="003760F8"/>
    <w:rsid w:val="00376254"/>
    <w:rsid w:val="00376366"/>
    <w:rsid w:val="003767AC"/>
    <w:rsid w:val="00376BAF"/>
    <w:rsid w:val="00376BBC"/>
    <w:rsid w:val="00376C74"/>
    <w:rsid w:val="00376F5B"/>
    <w:rsid w:val="003775E4"/>
    <w:rsid w:val="0037767A"/>
    <w:rsid w:val="0037776C"/>
    <w:rsid w:val="00377D1F"/>
    <w:rsid w:val="00377F00"/>
    <w:rsid w:val="0038024A"/>
    <w:rsid w:val="00380C11"/>
    <w:rsid w:val="003810EB"/>
    <w:rsid w:val="003816C7"/>
    <w:rsid w:val="0038214F"/>
    <w:rsid w:val="003826E4"/>
    <w:rsid w:val="00382EED"/>
    <w:rsid w:val="003832BE"/>
    <w:rsid w:val="003837BB"/>
    <w:rsid w:val="003839E7"/>
    <w:rsid w:val="00383AE6"/>
    <w:rsid w:val="003842F9"/>
    <w:rsid w:val="00384324"/>
    <w:rsid w:val="003844AE"/>
    <w:rsid w:val="00384E23"/>
    <w:rsid w:val="00384F2D"/>
    <w:rsid w:val="0038546F"/>
    <w:rsid w:val="003858B5"/>
    <w:rsid w:val="003862E7"/>
    <w:rsid w:val="003864F0"/>
    <w:rsid w:val="003866E7"/>
    <w:rsid w:val="00386A61"/>
    <w:rsid w:val="0038722F"/>
    <w:rsid w:val="00387397"/>
    <w:rsid w:val="0038769B"/>
    <w:rsid w:val="0038775F"/>
    <w:rsid w:val="00387B80"/>
    <w:rsid w:val="00387D66"/>
    <w:rsid w:val="00387D7C"/>
    <w:rsid w:val="00387D81"/>
    <w:rsid w:val="00387F10"/>
    <w:rsid w:val="00387FA6"/>
    <w:rsid w:val="00390739"/>
    <w:rsid w:val="003907EC"/>
    <w:rsid w:val="003907FC"/>
    <w:rsid w:val="00390B58"/>
    <w:rsid w:val="00390E77"/>
    <w:rsid w:val="0039109F"/>
    <w:rsid w:val="003911C5"/>
    <w:rsid w:val="00391407"/>
    <w:rsid w:val="003916CD"/>
    <w:rsid w:val="00391ADD"/>
    <w:rsid w:val="00391EF0"/>
    <w:rsid w:val="0039266D"/>
    <w:rsid w:val="00392688"/>
    <w:rsid w:val="003927F2"/>
    <w:rsid w:val="00392962"/>
    <w:rsid w:val="00393079"/>
    <w:rsid w:val="003937DF"/>
    <w:rsid w:val="00393C81"/>
    <w:rsid w:val="00393EA6"/>
    <w:rsid w:val="00393FE3"/>
    <w:rsid w:val="0039403E"/>
    <w:rsid w:val="0039429A"/>
    <w:rsid w:val="003946DA"/>
    <w:rsid w:val="00394C48"/>
    <w:rsid w:val="00394C86"/>
    <w:rsid w:val="00395338"/>
    <w:rsid w:val="0039572F"/>
    <w:rsid w:val="00395CB7"/>
    <w:rsid w:val="0039631F"/>
    <w:rsid w:val="003963DF"/>
    <w:rsid w:val="00396465"/>
    <w:rsid w:val="00396DC2"/>
    <w:rsid w:val="0039714E"/>
    <w:rsid w:val="003975EE"/>
    <w:rsid w:val="003977CD"/>
    <w:rsid w:val="0039798C"/>
    <w:rsid w:val="00397C43"/>
    <w:rsid w:val="003A0EAF"/>
    <w:rsid w:val="003A1633"/>
    <w:rsid w:val="003A1953"/>
    <w:rsid w:val="003A1B2B"/>
    <w:rsid w:val="003A1C08"/>
    <w:rsid w:val="003A1E5F"/>
    <w:rsid w:val="003A21F1"/>
    <w:rsid w:val="003A23DC"/>
    <w:rsid w:val="003A280E"/>
    <w:rsid w:val="003A2860"/>
    <w:rsid w:val="003A294D"/>
    <w:rsid w:val="003A2A9F"/>
    <w:rsid w:val="003A2E96"/>
    <w:rsid w:val="003A2F80"/>
    <w:rsid w:val="003A31C9"/>
    <w:rsid w:val="003A3700"/>
    <w:rsid w:val="003A3873"/>
    <w:rsid w:val="003A394A"/>
    <w:rsid w:val="003A3A1A"/>
    <w:rsid w:val="003A3F7C"/>
    <w:rsid w:val="003A45F3"/>
    <w:rsid w:val="003A49AD"/>
    <w:rsid w:val="003A4B4A"/>
    <w:rsid w:val="003A5D9C"/>
    <w:rsid w:val="003A5E39"/>
    <w:rsid w:val="003A639B"/>
    <w:rsid w:val="003A65C3"/>
    <w:rsid w:val="003A6646"/>
    <w:rsid w:val="003A6660"/>
    <w:rsid w:val="003A667B"/>
    <w:rsid w:val="003A6821"/>
    <w:rsid w:val="003A6DDF"/>
    <w:rsid w:val="003A7126"/>
    <w:rsid w:val="003A7456"/>
    <w:rsid w:val="003A7B51"/>
    <w:rsid w:val="003A7CFA"/>
    <w:rsid w:val="003B00B2"/>
    <w:rsid w:val="003B0206"/>
    <w:rsid w:val="003B03F4"/>
    <w:rsid w:val="003B09F7"/>
    <w:rsid w:val="003B1054"/>
    <w:rsid w:val="003B1161"/>
    <w:rsid w:val="003B123C"/>
    <w:rsid w:val="003B168C"/>
    <w:rsid w:val="003B1D11"/>
    <w:rsid w:val="003B278B"/>
    <w:rsid w:val="003B2EC4"/>
    <w:rsid w:val="003B3152"/>
    <w:rsid w:val="003B34C3"/>
    <w:rsid w:val="003B382C"/>
    <w:rsid w:val="003B3BCE"/>
    <w:rsid w:val="003B3D57"/>
    <w:rsid w:val="003B3DF8"/>
    <w:rsid w:val="003B4008"/>
    <w:rsid w:val="003B4182"/>
    <w:rsid w:val="003B4D47"/>
    <w:rsid w:val="003B4E52"/>
    <w:rsid w:val="003B4EC7"/>
    <w:rsid w:val="003B5129"/>
    <w:rsid w:val="003B532E"/>
    <w:rsid w:val="003B5417"/>
    <w:rsid w:val="003B55DD"/>
    <w:rsid w:val="003B5837"/>
    <w:rsid w:val="003B613B"/>
    <w:rsid w:val="003B64B9"/>
    <w:rsid w:val="003B6697"/>
    <w:rsid w:val="003B6B3C"/>
    <w:rsid w:val="003B6F8E"/>
    <w:rsid w:val="003B7044"/>
    <w:rsid w:val="003B7257"/>
    <w:rsid w:val="003B725C"/>
    <w:rsid w:val="003B74F3"/>
    <w:rsid w:val="003B7812"/>
    <w:rsid w:val="003B7B1C"/>
    <w:rsid w:val="003B7B8F"/>
    <w:rsid w:val="003C0227"/>
    <w:rsid w:val="003C026E"/>
    <w:rsid w:val="003C096C"/>
    <w:rsid w:val="003C1020"/>
    <w:rsid w:val="003C157E"/>
    <w:rsid w:val="003C1A99"/>
    <w:rsid w:val="003C1E7E"/>
    <w:rsid w:val="003C2349"/>
    <w:rsid w:val="003C24CE"/>
    <w:rsid w:val="003C262A"/>
    <w:rsid w:val="003C2886"/>
    <w:rsid w:val="003C2AA8"/>
    <w:rsid w:val="003C2CA7"/>
    <w:rsid w:val="003C30A6"/>
    <w:rsid w:val="003C3202"/>
    <w:rsid w:val="003C34C0"/>
    <w:rsid w:val="003C3643"/>
    <w:rsid w:val="003C3A93"/>
    <w:rsid w:val="003C3AB2"/>
    <w:rsid w:val="003C3CA6"/>
    <w:rsid w:val="003C3E8D"/>
    <w:rsid w:val="003C4479"/>
    <w:rsid w:val="003C4CFF"/>
    <w:rsid w:val="003C4DA5"/>
    <w:rsid w:val="003C500F"/>
    <w:rsid w:val="003C52D5"/>
    <w:rsid w:val="003C5991"/>
    <w:rsid w:val="003C5AF4"/>
    <w:rsid w:val="003C5B37"/>
    <w:rsid w:val="003C5C61"/>
    <w:rsid w:val="003C5C6B"/>
    <w:rsid w:val="003C5ED5"/>
    <w:rsid w:val="003C6229"/>
    <w:rsid w:val="003C627E"/>
    <w:rsid w:val="003C6A72"/>
    <w:rsid w:val="003C6DD4"/>
    <w:rsid w:val="003C7335"/>
    <w:rsid w:val="003C7AB9"/>
    <w:rsid w:val="003C7FD5"/>
    <w:rsid w:val="003D0444"/>
    <w:rsid w:val="003D06B4"/>
    <w:rsid w:val="003D06CF"/>
    <w:rsid w:val="003D07A3"/>
    <w:rsid w:val="003D0AF1"/>
    <w:rsid w:val="003D0E24"/>
    <w:rsid w:val="003D0EE2"/>
    <w:rsid w:val="003D0F68"/>
    <w:rsid w:val="003D12DB"/>
    <w:rsid w:val="003D14A0"/>
    <w:rsid w:val="003D1761"/>
    <w:rsid w:val="003D1777"/>
    <w:rsid w:val="003D1C45"/>
    <w:rsid w:val="003D1C98"/>
    <w:rsid w:val="003D1DBA"/>
    <w:rsid w:val="003D1EBD"/>
    <w:rsid w:val="003D2374"/>
    <w:rsid w:val="003D2EC7"/>
    <w:rsid w:val="003D3244"/>
    <w:rsid w:val="003D3453"/>
    <w:rsid w:val="003D3458"/>
    <w:rsid w:val="003D3B77"/>
    <w:rsid w:val="003D3ED9"/>
    <w:rsid w:val="003D3FEB"/>
    <w:rsid w:val="003D45CD"/>
    <w:rsid w:val="003D4794"/>
    <w:rsid w:val="003D485C"/>
    <w:rsid w:val="003D493C"/>
    <w:rsid w:val="003D4ADD"/>
    <w:rsid w:val="003D4ED9"/>
    <w:rsid w:val="003D55DB"/>
    <w:rsid w:val="003D577F"/>
    <w:rsid w:val="003D5829"/>
    <w:rsid w:val="003D5D19"/>
    <w:rsid w:val="003D5E9B"/>
    <w:rsid w:val="003D5F19"/>
    <w:rsid w:val="003D615A"/>
    <w:rsid w:val="003D6176"/>
    <w:rsid w:val="003D61FD"/>
    <w:rsid w:val="003D64A1"/>
    <w:rsid w:val="003D68A9"/>
    <w:rsid w:val="003D68E7"/>
    <w:rsid w:val="003D695C"/>
    <w:rsid w:val="003D77FB"/>
    <w:rsid w:val="003D783E"/>
    <w:rsid w:val="003D7A43"/>
    <w:rsid w:val="003D7BFD"/>
    <w:rsid w:val="003D7F22"/>
    <w:rsid w:val="003D7F83"/>
    <w:rsid w:val="003E02A9"/>
    <w:rsid w:val="003E058D"/>
    <w:rsid w:val="003E060E"/>
    <w:rsid w:val="003E0B2F"/>
    <w:rsid w:val="003E14AC"/>
    <w:rsid w:val="003E198F"/>
    <w:rsid w:val="003E1D2B"/>
    <w:rsid w:val="003E1E20"/>
    <w:rsid w:val="003E2204"/>
    <w:rsid w:val="003E220E"/>
    <w:rsid w:val="003E234B"/>
    <w:rsid w:val="003E272F"/>
    <w:rsid w:val="003E2AE0"/>
    <w:rsid w:val="003E2B9C"/>
    <w:rsid w:val="003E2D40"/>
    <w:rsid w:val="003E33D6"/>
    <w:rsid w:val="003E3928"/>
    <w:rsid w:val="003E3F7B"/>
    <w:rsid w:val="003E5458"/>
    <w:rsid w:val="003E584A"/>
    <w:rsid w:val="003E5B6C"/>
    <w:rsid w:val="003E5BD5"/>
    <w:rsid w:val="003E5C2B"/>
    <w:rsid w:val="003E5D6D"/>
    <w:rsid w:val="003E656B"/>
    <w:rsid w:val="003E6783"/>
    <w:rsid w:val="003E70E9"/>
    <w:rsid w:val="003E71F5"/>
    <w:rsid w:val="003E72E0"/>
    <w:rsid w:val="003E73B8"/>
    <w:rsid w:val="003E77F0"/>
    <w:rsid w:val="003E7A0D"/>
    <w:rsid w:val="003E7AC7"/>
    <w:rsid w:val="003E7CA4"/>
    <w:rsid w:val="003E7DFA"/>
    <w:rsid w:val="003F00EB"/>
    <w:rsid w:val="003F1057"/>
    <w:rsid w:val="003F109C"/>
    <w:rsid w:val="003F1142"/>
    <w:rsid w:val="003F1350"/>
    <w:rsid w:val="003F150A"/>
    <w:rsid w:val="003F1BFB"/>
    <w:rsid w:val="003F1CE3"/>
    <w:rsid w:val="003F1EC9"/>
    <w:rsid w:val="003F20CB"/>
    <w:rsid w:val="003F22A7"/>
    <w:rsid w:val="003F2692"/>
    <w:rsid w:val="003F2AC9"/>
    <w:rsid w:val="003F2AE3"/>
    <w:rsid w:val="003F2DD0"/>
    <w:rsid w:val="003F3189"/>
    <w:rsid w:val="003F3330"/>
    <w:rsid w:val="003F3828"/>
    <w:rsid w:val="003F3B81"/>
    <w:rsid w:val="003F3C5C"/>
    <w:rsid w:val="003F4070"/>
    <w:rsid w:val="003F40C9"/>
    <w:rsid w:val="003F4230"/>
    <w:rsid w:val="003F4692"/>
    <w:rsid w:val="003F4C59"/>
    <w:rsid w:val="003F535F"/>
    <w:rsid w:val="003F59D5"/>
    <w:rsid w:val="003F5BE7"/>
    <w:rsid w:val="003F5C6B"/>
    <w:rsid w:val="003F69DE"/>
    <w:rsid w:val="003F6F98"/>
    <w:rsid w:val="003F6F9E"/>
    <w:rsid w:val="003F7102"/>
    <w:rsid w:val="003F7145"/>
    <w:rsid w:val="003F71CA"/>
    <w:rsid w:val="003F75D7"/>
    <w:rsid w:val="003F76D9"/>
    <w:rsid w:val="003F7DA6"/>
    <w:rsid w:val="003F7E42"/>
    <w:rsid w:val="00400002"/>
    <w:rsid w:val="0040035F"/>
    <w:rsid w:val="00400598"/>
    <w:rsid w:val="004008F5"/>
    <w:rsid w:val="004009DE"/>
    <w:rsid w:val="00400F4D"/>
    <w:rsid w:val="0040108E"/>
    <w:rsid w:val="0040164B"/>
    <w:rsid w:val="0040182F"/>
    <w:rsid w:val="00401884"/>
    <w:rsid w:val="00402170"/>
    <w:rsid w:val="004021E0"/>
    <w:rsid w:val="00402298"/>
    <w:rsid w:val="004022E2"/>
    <w:rsid w:val="00402A1E"/>
    <w:rsid w:val="004037F8"/>
    <w:rsid w:val="00403AF1"/>
    <w:rsid w:val="004041F1"/>
    <w:rsid w:val="00404231"/>
    <w:rsid w:val="004043ED"/>
    <w:rsid w:val="00404439"/>
    <w:rsid w:val="004044C2"/>
    <w:rsid w:val="00404902"/>
    <w:rsid w:val="0040498B"/>
    <w:rsid w:val="00404E02"/>
    <w:rsid w:val="00405218"/>
    <w:rsid w:val="0040527E"/>
    <w:rsid w:val="004052BF"/>
    <w:rsid w:val="0040597B"/>
    <w:rsid w:val="00405B7F"/>
    <w:rsid w:val="00405C33"/>
    <w:rsid w:val="00406147"/>
    <w:rsid w:val="00406476"/>
    <w:rsid w:val="004066C9"/>
    <w:rsid w:val="00406790"/>
    <w:rsid w:val="0040689D"/>
    <w:rsid w:val="00406A36"/>
    <w:rsid w:val="00406B96"/>
    <w:rsid w:val="00406DD9"/>
    <w:rsid w:val="004071AB"/>
    <w:rsid w:val="004073D6"/>
    <w:rsid w:val="0040761C"/>
    <w:rsid w:val="00407655"/>
    <w:rsid w:val="004077A0"/>
    <w:rsid w:val="00407A96"/>
    <w:rsid w:val="00407C13"/>
    <w:rsid w:val="004100AD"/>
    <w:rsid w:val="0041028F"/>
    <w:rsid w:val="00410418"/>
    <w:rsid w:val="00410BFA"/>
    <w:rsid w:val="00410CEB"/>
    <w:rsid w:val="00410E96"/>
    <w:rsid w:val="0041125D"/>
    <w:rsid w:val="00411323"/>
    <w:rsid w:val="004116D2"/>
    <w:rsid w:val="004116D5"/>
    <w:rsid w:val="00411737"/>
    <w:rsid w:val="00411B1D"/>
    <w:rsid w:val="004121EA"/>
    <w:rsid w:val="0041262C"/>
    <w:rsid w:val="00412AF5"/>
    <w:rsid w:val="00412CAF"/>
    <w:rsid w:val="00413127"/>
    <w:rsid w:val="0041349C"/>
    <w:rsid w:val="00413679"/>
    <w:rsid w:val="00413779"/>
    <w:rsid w:val="004137B7"/>
    <w:rsid w:val="0041380D"/>
    <w:rsid w:val="00414C20"/>
    <w:rsid w:val="00414C5C"/>
    <w:rsid w:val="00414DAA"/>
    <w:rsid w:val="00415036"/>
    <w:rsid w:val="00415283"/>
    <w:rsid w:val="0041567F"/>
    <w:rsid w:val="00415707"/>
    <w:rsid w:val="004165BE"/>
    <w:rsid w:val="00416CD6"/>
    <w:rsid w:val="00417331"/>
    <w:rsid w:val="004179D7"/>
    <w:rsid w:val="00417B53"/>
    <w:rsid w:val="00417F87"/>
    <w:rsid w:val="0042027D"/>
    <w:rsid w:val="00420352"/>
    <w:rsid w:val="00420646"/>
    <w:rsid w:val="00420957"/>
    <w:rsid w:val="00420EEA"/>
    <w:rsid w:val="004210C1"/>
    <w:rsid w:val="004214BE"/>
    <w:rsid w:val="00421A70"/>
    <w:rsid w:val="00421C8F"/>
    <w:rsid w:val="00421F72"/>
    <w:rsid w:val="00422018"/>
    <w:rsid w:val="0042202E"/>
    <w:rsid w:val="00422085"/>
    <w:rsid w:val="0042217D"/>
    <w:rsid w:val="0042241A"/>
    <w:rsid w:val="00422791"/>
    <w:rsid w:val="004227AF"/>
    <w:rsid w:val="0042280F"/>
    <w:rsid w:val="00422D68"/>
    <w:rsid w:val="00422D86"/>
    <w:rsid w:val="004230BD"/>
    <w:rsid w:val="0042341E"/>
    <w:rsid w:val="00424775"/>
    <w:rsid w:val="004248DC"/>
    <w:rsid w:val="00424D8E"/>
    <w:rsid w:val="004250DA"/>
    <w:rsid w:val="0042544F"/>
    <w:rsid w:val="004255FB"/>
    <w:rsid w:val="0042593D"/>
    <w:rsid w:val="00425E3F"/>
    <w:rsid w:val="00425F2A"/>
    <w:rsid w:val="0042683F"/>
    <w:rsid w:val="0042690D"/>
    <w:rsid w:val="00426CB9"/>
    <w:rsid w:val="00426DFE"/>
    <w:rsid w:val="00427591"/>
    <w:rsid w:val="00427A44"/>
    <w:rsid w:val="00430A23"/>
    <w:rsid w:val="00430C24"/>
    <w:rsid w:val="00430CB0"/>
    <w:rsid w:val="00431411"/>
    <w:rsid w:val="00431555"/>
    <w:rsid w:val="004315BA"/>
    <w:rsid w:val="004317A3"/>
    <w:rsid w:val="004317DA"/>
    <w:rsid w:val="00431A30"/>
    <w:rsid w:val="00431C82"/>
    <w:rsid w:val="00432249"/>
    <w:rsid w:val="004324A0"/>
    <w:rsid w:val="00432525"/>
    <w:rsid w:val="0043257D"/>
    <w:rsid w:val="0043280B"/>
    <w:rsid w:val="00433AFD"/>
    <w:rsid w:val="00433B5F"/>
    <w:rsid w:val="00433CD2"/>
    <w:rsid w:val="00433F72"/>
    <w:rsid w:val="0043407F"/>
    <w:rsid w:val="00434101"/>
    <w:rsid w:val="004342A7"/>
    <w:rsid w:val="004343ED"/>
    <w:rsid w:val="00434490"/>
    <w:rsid w:val="004344A3"/>
    <w:rsid w:val="00434954"/>
    <w:rsid w:val="004349CB"/>
    <w:rsid w:val="00434C1E"/>
    <w:rsid w:val="00435305"/>
    <w:rsid w:val="0043535D"/>
    <w:rsid w:val="0043588E"/>
    <w:rsid w:val="00435A9D"/>
    <w:rsid w:val="00435C33"/>
    <w:rsid w:val="00435C3F"/>
    <w:rsid w:val="00435D12"/>
    <w:rsid w:val="00435D3B"/>
    <w:rsid w:val="00435F0F"/>
    <w:rsid w:val="00436171"/>
    <w:rsid w:val="004362BC"/>
    <w:rsid w:val="004363B6"/>
    <w:rsid w:val="004368BE"/>
    <w:rsid w:val="00436A0C"/>
    <w:rsid w:val="004374AE"/>
    <w:rsid w:val="004376DF"/>
    <w:rsid w:val="00437867"/>
    <w:rsid w:val="0044077C"/>
    <w:rsid w:val="00440B66"/>
    <w:rsid w:val="00440E76"/>
    <w:rsid w:val="00441000"/>
    <w:rsid w:val="00441521"/>
    <w:rsid w:val="0044161E"/>
    <w:rsid w:val="004420D7"/>
    <w:rsid w:val="004421DA"/>
    <w:rsid w:val="00442417"/>
    <w:rsid w:val="004424EE"/>
    <w:rsid w:val="00442920"/>
    <w:rsid w:val="004430D3"/>
    <w:rsid w:val="004433D5"/>
    <w:rsid w:val="00443446"/>
    <w:rsid w:val="0044389F"/>
    <w:rsid w:val="004439AE"/>
    <w:rsid w:val="00443D48"/>
    <w:rsid w:val="00443D87"/>
    <w:rsid w:val="0044496D"/>
    <w:rsid w:val="004457E7"/>
    <w:rsid w:val="00446320"/>
    <w:rsid w:val="004466F2"/>
    <w:rsid w:val="004466FD"/>
    <w:rsid w:val="00446B7E"/>
    <w:rsid w:val="00446BE8"/>
    <w:rsid w:val="004474C5"/>
    <w:rsid w:val="004477C4"/>
    <w:rsid w:val="00450368"/>
    <w:rsid w:val="00450CC5"/>
    <w:rsid w:val="0045108B"/>
    <w:rsid w:val="00451462"/>
    <w:rsid w:val="00451860"/>
    <w:rsid w:val="00451A86"/>
    <w:rsid w:val="00451A8A"/>
    <w:rsid w:val="00451A92"/>
    <w:rsid w:val="00451C1F"/>
    <w:rsid w:val="00451DBA"/>
    <w:rsid w:val="0045217F"/>
    <w:rsid w:val="00452469"/>
    <w:rsid w:val="00452E17"/>
    <w:rsid w:val="0045386F"/>
    <w:rsid w:val="004539B5"/>
    <w:rsid w:val="00453A1F"/>
    <w:rsid w:val="00453CC0"/>
    <w:rsid w:val="00454067"/>
    <w:rsid w:val="004544BC"/>
    <w:rsid w:val="004546FF"/>
    <w:rsid w:val="00454ABC"/>
    <w:rsid w:val="00454D2A"/>
    <w:rsid w:val="00454E40"/>
    <w:rsid w:val="004550F5"/>
    <w:rsid w:val="0045522E"/>
    <w:rsid w:val="0045528E"/>
    <w:rsid w:val="00455432"/>
    <w:rsid w:val="00455547"/>
    <w:rsid w:val="00455695"/>
    <w:rsid w:val="00455C50"/>
    <w:rsid w:val="00455FFF"/>
    <w:rsid w:val="004561AF"/>
    <w:rsid w:val="004567B1"/>
    <w:rsid w:val="00456868"/>
    <w:rsid w:val="00456872"/>
    <w:rsid w:val="00456D33"/>
    <w:rsid w:val="00456EC7"/>
    <w:rsid w:val="004577E0"/>
    <w:rsid w:val="00457994"/>
    <w:rsid w:val="00457A8C"/>
    <w:rsid w:val="00460602"/>
    <w:rsid w:val="004609FE"/>
    <w:rsid w:val="0046191B"/>
    <w:rsid w:val="00461ADA"/>
    <w:rsid w:val="0046260E"/>
    <w:rsid w:val="00462622"/>
    <w:rsid w:val="00462688"/>
    <w:rsid w:val="00462A08"/>
    <w:rsid w:val="00462C50"/>
    <w:rsid w:val="00462D43"/>
    <w:rsid w:val="00462DB5"/>
    <w:rsid w:val="00462EF3"/>
    <w:rsid w:val="004630B9"/>
    <w:rsid w:val="00463417"/>
    <w:rsid w:val="00463909"/>
    <w:rsid w:val="0046392E"/>
    <w:rsid w:val="0046408C"/>
    <w:rsid w:val="004648E8"/>
    <w:rsid w:val="00464981"/>
    <w:rsid w:val="00464C53"/>
    <w:rsid w:val="00464F21"/>
    <w:rsid w:val="004651B4"/>
    <w:rsid w:val="0046558B"/>
    <w:rsid w:val="004656B9"/>
    <w:rsid w:val="00465F07"/>
    <w:rsid w:val="004663EA"/>
    <w:rsid w:val="004666B3"/>
    <w:rsid w:val="0046674F"/>
    <w:rsid w:val="00466B8A"/>
    <w:rsid w:val="00466C07"/>
    <w:rsid w:val="00466E02"/>
    <w:rsid w:val="00466E49"/>
    <w:rsid w:val="004670A9"/>
    <w:rsid w:val="0046725B"/>
    <w:rsid w:val="0046742D"/>
    <w:rsid w:val="004675DA"/>
    <w:rsid w:val="00467B62"/>
    <w:rsid w:val="00467FA1"/>
    <w:rsid w:val="0047076C"/>
    <w:rsid w:val="00470C6A"/>
    <w:rsid w:val="00470E50"/>
    <w:rsid w:val="0047122B"/>
    <w:rsid w:val="0047123B"/>
    <w:rsid w:val="00471736"/>
    <w:rsid w:val="00471D0B"/>
    <w:rsid w:val="00471F93"/>
    <w:rsid w:val="004720D5"/>
    <w:rsid w:val="00472570"/>
    <w:rsid w:val="00472891"/>
    <w:rsid w:val="00472BE5"/>
    <w:rsid w:val="00472E3A"/>
    <w:rsid w:val="0047301C"/>
    <w:rsid w:val="00473032"/>
    <w:rsid w:val="004735CF"/>
    <w:rsid w:val="00473D72"/>
    <w:rsid w:val="00473E59"/>
    <w:rsid w:val="00474147"/>
    <w:rsid w:val="004743FA"/>
    <w:rsid w:val="0047445A"/>
    <w:rsid w:val="004744CD"/>
    <w:rsid w:val="004745F4"/>
    <w:rsid w:val="00474B09"/>
    <w:rsid w:val="00474D72"/>
    <w:rsid w:val="00475645"/>
    <w:rsid w:val="00475E5D"/>
    <w:rsid w:val="004760DF"/>
    <w:rsid w:val="0047647E"/>
    <w:rsid w:val="00476560"/>
    <w:rsid w:val="0047687A"/>
    <w:rsid w:val="00476EB4"/>
    <w:rsid w:val="004771CA"/>
    <w:rsid w:val="0047728B"/>
    <w:rsid w:val="00477504"/>
    <w:rsid w:val="0047752F"/>
    <w:rsid w:val="00477E58"/>
    <w:rsid w:val="004802CC"/>
    <w:rsid w:val="0048043A"/>
    <w:rsid w:val="004806CC"/>
    <w:rsid w:val="00480849"/>
    <w:rsid w:val="0048091C"/>
    <w:rsid w:val="00480970"/>
    <w:rsid w:val="004809CA"/>
    <w:rsid w:val="00480AFC"/>
    <w:rsid w:val="00480E50"/>
    <w:rsid w:val="00480EBE"/>
    <w:rsid w:val="00481243"/>
    <w:rsid w:val="0048186B"/>
    <w:rsid w:val="004818AF"/>
    <w:rsid w:val="00481A9F"/>
    <w:rsid w:val="00481BA6"/>
    <w:rsid w:val="00482A8F"/>
    <w:rsid w:val="00483035"/>
    <w:rsid w:val="00483256"/>
    <w:rsid w:val="00483531"/>
    <w:rsid w:val="00483ACF"/>
    <w:rsid w:val="00483E0E"/>
    <w:rsid w:val="00483EE9"/>
    <w:rsid w:val="00484108"/>
    <w:rsid w:val="004841AA"/>
    <w:rsid w:val="004846FD"/>
    <w:rsid w:val="00484B9E"/>
    <w:rsid w:val="00484F9C"/>
    <w:rsid w:val="0048567D"/>
    <w:rsid w:val="00485A02"/>
    <w:rsid w:val="00485BF3"/>
    <w:rsid w:val="00486388"/>
    <w:rsid w:val="004864BF"/>
    <w:rsid w:val="0048676F"/>
    <w:rsid w:val="00486985"/>
    <w:rsid w:val="00486A3D"/>
    <w:rsid w:val="0048704C"/>
    <w:rsid w:val="00487071"/>
    <w:rsid w:val="004874AB"/>
    <w:rsid w:val="004902D5"/>
    <w:rsid w:val="0049079E"/>
    <w:rsid w:val="00490E99"/>
    <w:rsid w:val="004912B7"/>
    <w:rsid w:val="0049157C"/>
    <w:rsid w:val="00491942"/>
    <w:rsid w:val="00491F0D"/>
    <w:rsid w:val="0049259A"/>
    <w:rsid w:val="004928D9"/>
    <w:rsid w:val="004929D7"/>
    <w:rsid w:val="00492BBD"/>
    <w:rsid w:val="00492C8F"/>
    <w:rsid w:val="00492EE8"/>
    <w:rsid w:val="004933E0"/>
    <w:rsid w:val="00493952"/>
    <w:rsid w:val="00493DFD"/>
    <w:rsid w:val="00494F88"/>
    <w:rsid w:val="00495214"/>
    <w:rsid w:val="004956C4"/>
    <w:rsid w:val="00496183"/>
    <w:rsid w:val="00496889"/>
    <w:rsid w:val="004969BA"/>
    <w:rsid w:val="00496CBA"/>
    <w:rsid w:val="00496F4F"/>
    <w:rsid w:val="00497060"/>
    <w:rsid w:val="00497243"/>
    <w:rsid w:val="00497791"/>
    <w:rsid w:val="00497CC5"/>
    <w:rsid w:val="00497E2F"/>
    <w:rsid w:val="00497F79"/>
    <w:rsid w:val="004A0470"/>
    <w:rsid w:val="004A06C0"/>
    <w:rsid w:val="004A082E"/>
    <w:rsid w:val="004A0896"/>
    <w:rsid w:val="004A094D"/>
    <w:rsid w:val="004A0996"/>
    <w:rsid w:val="004A09F3"/>
    <w:rsid w:val="004A0E7B"/>
    <w:rsid w:val="004A18C9"/>
    <w:rsid w:val="004A1AD8"/>
    <w:rsid w:val="004A25AB"/>
    <w:rsid w:val="004A261B"/>
    <w:rsid w:val="004A270A"/>
    <w:rsid w:val="004A29AA"/>
    <w:rsid w:val="004A2C30"/>
    <w:rsid w:val="004A2CF8"/>
    <w:rsid w:val="004A2E8E"/>
    <w:rsid w:val="004A3ABB"/>
    <w:rsid w:val="004A4121"/>
    <w:rsid w:val="004A4303"/>
    <w:rsid w:val="004A4A2F"/>
    <w:rsid w:val="004A4DB5"/>
    <w:rsid w:val="004A532B"/>
    <w:rsid w:val="004A54AF"/>
    <w:rsid w:val="004A554C"/>
    <w:rsid w:val="004A5A87"/>
    <w:rsid w:val="004A5E54"/>
    <w:rsid w:val="004A6208"/>
    <w:rsid w:val="004A6615"/>
    <w:rsid w:val="004A666B"/>
    <w:rsid w:val="004A6B82"/>
    <w:rsid w:val="004A73B7"/>
    <w:rsid w:val="004A7475"/>
    <w:rsid w:val="004A7C0E"/>
    <w:rsid w:val="004A7C4A"/>
    <w:rsid w:val="004A7C58"/>
    <w:rsid w:val="004B0845"/>
    <w:rsid w:val="004B0EA8"/>
    <w:rsid w:val="004B1677"/>
    <w:rsid w:val="004B17DD"/>
    <w:rsid w:val="004B1835"/>
    <w:rsid w:val="004B1874"/>
    <w:rsid w:val="004B1C01"/>
    <w:rsid w:val="004B1CCF"/>
    <w:rsid w:val="004B24D8"/>
    <w:rsid w:val="004B2BB9"/>
    <w:rsid w:val="004B2E20"/>
    <w:rsid w:val="004B3062"/>
    <w:rsid w:val="004B3370"/>
    <w:rsid w:val="004B36DC"/>
    <w:rsid w:val="004B39E6"/>
    <w:rsid w:val="004B3AB6"/>
    <w:rsid w:val="004B3F6C"/>
    <w:rsid w:val="004B3FF4"/>
    <w:rsid w:val="004B4793"/>
    <w:rsid w:val="004B4A1E"/>
    <w:rsid w:val="004B4C9F"/>
    <w:rsid w:val="004B4F9E"/>
    <w:rsid w:val="004B5001"/>
    <w:rsid w:val="004B5314"/>
    <w:rsid w:val="004B5456"/>
    <w:rsid w:val="004B5CC8"/>
    <w:rsid w:val="004B5E02"/>
    <w:rsid w:val="004B609E"/>
    <w:rsid w:val="004B6B9F"/>
    <w:rsid w:val="004B711A"/>
    <w:rsid w:val="004B753D"/>
    <w:rsid w:val="004B7A8B"/>
    <w:rsid w:val="004B7C64"/>
    <w:rsid w:val="004B7C97"/>
    <w:rsid w:val="004B7CBB"/>
    <w:rsid w:val="004C058C"/>
    <w:rsid w:val="004C0ADF"/>
    <w:rsid w:val="004C141A"/>
    <w:rsid w:val="004C1856"/>
    <w:rsid w:val="004C1880"/>
    <w:rsid w:val="004C1CD9"/>
    <w:rsid w:val="004C1D02"/>
    <w:rsid w:val="004C2127"/>
    <w:rsid w:val="004C212C"/>
    <w:rsid w:val="004C2340"/>
    <w:rsid w:val="004C2AE1"/>
    <w:rsid w:val="004C2C5C"/>
    <w:rsid w:val="004C30B3"/>
    <w:rsid w:val="004C35B3"/>
    <w:rsid w:val="004C374C"/>
    <w:rsid w:val="004C3C88"/>
    <w:rsid w:val="004C45D9"/>
    <w:rsid w:val="004C4957"/>
    <w:rsid w:val="004C4B73"/>
    <w:rsid w:val="004C4DBA"/>
    <w:rsid w:val="004C5201"/>
    <w:rsid w:val="004C5405"/>
    <w:rsid w:val="004C552C"/>
    <w:rsid w:val="004C5791"/>
    <w:rsid w:val="004C5ED1"/>
    <w:rsid w:val="004C5F45"/>
    <w:rsid w:val="004C5FE1"/>
    <w:rsid w:val="004C66C6"/>
    <w:rsid w:val="004C66D3"/>
    <w:rsid w:val="004C6847"/>
    <w:rsid w:val="004C687A"/>
    <w:rsid w:val="004C6A0D"/>
    <w:rsid w:val="004C77CD"/>
    <w:rsid w:val="004C78FD"/>
    <w:rsid w:val="004C7ADE"/>
    <w:rsid w:val="004C7BAD"/>
    <w:rsid w:val="004C7C7F"/>
    <w:rsid w:val="004C7CF7"/>
    <w:rsid w:val="004C7D24"/>
    <w:rsid w:val="004D03F9"/>
    <w:rsid w:val="004D050E"/>
    <w:rsid w:val="004D0A94"/>
    <w:rsid w:val="004D0CAA"/>
    <w:rsid w:val="004D0E5B"/>
    <w:rsid w:val="004D101E"/>
    <w:rsid w:val="004D16CB"/>
    <w:rsid w:val="004D16FA"/>
    <w:rsid w:val="004D1923"/>
    <w:rsid w:val="004D19C6"/>
    <w:rsid w:val="004D1A57"/>
    <w:rsid w:val="004D1E35"/>
    <w:rsid w:val="004D1EB9"/>
    <w:rsid w:val="004D2123"/>
    <w:rsid w:val="004D2200"/>
    <w:rsid w:val="004D2236"/>
    <w:rsid w:val="004D22F2"/>
    <w:rsid w:val="004D2522"/>
    <w:rsid w:val="004D2E49"/>
    <w:rsid w:val="004D2ED5"/>
    <w:rsid w:val="004D3327"/>
    <w:rsid w:val="004D337E"/>
    <w:rsid w:val="004D3901"/>
    <w:rsid w:val="004D3B57"/>
    <w:rsid w:val="004D3D07"/>
    <w:rsid w:val="004D42C1"/>
    <w:rsid w:val="004D4445"/>
    <w:rsid w:val="004D46F9"/>
    <w:rsid w:val="004D4756"/>
    <w:rsid w:val="004D49F3"/>
    <w:rsid w:val="004D4AC9"/>
    <w:rsid w:val="004D4EFE"/>
    <w:rsid w:val="004D4FE0"/>
    <w:rsid w:val="004D52D4"/>
    <w:rsid w:val="004D5390"/>
    <w:rsid w:val="004D5A7D"/>
    <w:rsid w:val="004D5C29"/>
    <w:rsid w:val="004D5E83"/>
    <w:rsid w:val="004D5F16"/>
    <w:rsid w:val="004D5F70"/>
    <w:rsid w:val="004D66E2"/>
    <w:rsid w:val="004D66E8"/>
    <w:rsid w:val="004D6795"/>
    <w:rsid w:val="004D7089"/>
    <w:rsid w:val="004D7323"/>
    <w:rsid w:val="004D75BC"/>
    <w:rsid w:val="004D7829"/>
    <w:rsid w:val="004D798F"/>
    <w:rsid w:val="004D7E9D"/>
    <w:rsid w:val="004D7F09"/>
    <w:rsid w:val="004E00FB"/>
    <w:rsid w:val="004E0852"/>
    <w:rsid w:val="004E0A60"/>
    <w:rsid w:val="004E0E63"/>
    <w:rsid w:val="004E14B6"/>
    <w:rsid w:val="004E15F0"/>
    <w:rsid w:val="004E1622"/>
    <w:rsid w:val="004E1A8B"/>
    <w:rsid w:val="004E1BCD"/>
    <w:rsid w:val="004E236D"/>
    <w:rsid w:val="004E266C"/>
    <w:rsid w:val="004E28A3"/>
    <w:rsid w:val="004E2A66"/>
    <w:rsid w:val="004E2CF1"/>
    <w:rsid w:val="004E2E04"/>
    <w:rsid w:val="004E325C"/>
    <w:rsid w:val="004E3287"/>
    <w:rsid w:val="004E3408"/>
    <w:rsid w:val="004E3495"/>
    <w:rsid w:val="004E3682"/>
    <w:rsid w:val="004E3F4C"/>
    <w:rsid w:val="004E40FB"/>
    <w:rsid w:val="004E43AA"/>
    <w:rsid w:val="004E4551"/>
    <w:rsid w:val="004E4D4D"/>
    <w:rsid w:val="004E520E"/>
    <w:rsid w:val="004E5512"/>
    <w:rsid w:val="004E56AC"/>
    <w:rsid w:val="004E5743"/>
    <w:rsid w:val="004E58A8"/>
    <w:rsid w:val="004E597D"/>
    <w:rsid w:val="004E62AC"/>
    <w:rsid w:val="004E632D"/>
    <w:rsid w:val="004E66BF"/>
    <w:rsid w:val="004E69C3"/>
    <w:rsid w:val="004E6CF3"/>
    <w:rsid w:val="004E6D83"/>
    <w:rsid w:val="004E7381"/>
    <w:rsid w:val="004E77FB"/>
    <w:rsid w:val="004E79FF"/>
    <w:rsid w:val="004E7D97"/>
    <w:rsid w:val="004F00B1"/>
    <w:rsid w:val="004F00B2"/>
    <w:rsid w:val="004F0185"/>
    <w:rsid w:val="004F020E"/>
    <w:rsid w:val="004F027A"/>
    <w:rsid w:val="004F0689"/>
    <w:rsid w:val="004F0AA8"/>
    <w:rsid w:val="004F0F12"/>
    <w:rsid w:val="004F1058"/>
    <w:rsid w:val="004F1444"/>
    <w:rsid w:val="004F14B2"/>
    <w:rsid w:val="004F15DF"/>
    <w:rsid w:val="004F16F2"/>
    <w:rsid w:val="004F1953"/>
    <w:rsid w:val="004F19B0"/>
    <w:rsid w:val="004F1A47"/>
    <w:rsid w:val="004F1B7B"/>
    <w:rsid w:val="004F1EE3"/>
    <w:rsid w:val="004F2076"/>
    <w:rsid w:val="004F2B68"/>
    <w:rsid w:val="004F2CBD"/>
    <w:rsid w:val="004F2E48"/>
    <w:rsid w:val="004F2FB6"/>
    <w:rsid w:val="004F3261"/>
    <w:rsid w:val="004F3A97"/>
    <w:rsid w:val="004F3D34"/>
    <w:rsid w:val="004F3EA0"/>
    <w:rsid w:val="004F44F8"/>
    <w:rsid w:val="004F48AD"/>
    <w:rsid w:val="004F4F39"/>
    <w:rsid w:val="004F50AA"/>
    <w:rsid w:val="004F5324"/>
    <w:rsid w:val="004F5413"/>
    <w:rsid w:val="004F56CF"/>
    <w:rsid w:val="004F572E"/>
    <w:rsid w:val="004F57C3"/>
    <w:rsid w:val="004F57EA"/>
    <w:rsid w:val="004F676C"/>
    <w:rsid w:val="004F7200"/>
    <w:rsid w:val="004F732E"/>
    <w:rsid w:val="004F73E1"/>
    <w:rsid w:val="004F75C0"/>
    <w:rsid w:val="004F7665"/>
    <w:rsid w:val="00500224"/>
    <w:rsid w:val="00500306"/>
    <w:rsid w:val="0050066C"/>
    <w:rsid w:val="00500906"/>
    <w:rsid w:val="00501110"/>
    <w:rsid w:val="005012CF"/>
    <w:rsid w:val="00501E2F"/>
    <w:rsid w:val="00501FC9"/>
    <w:rsid w:val="00502047"/>
    <w:rsid w:val="00502346"/>
    <w:rsid w:val="00502A9B"/>
    <w:rsid w:val="00502C99"/>
    <w:rsid w:val="00503CF2"/>
    <w:rsid w:val="00503DB0"/>
    <w:rsid w:val="00504215"/>
    <w:rsid w:val="00504AD2"/>
    <w:rsid w:val="0050544C"/>
    <w:rsid w:val="005058CF"/>
    <w:rsid w:val="005059D8"/>
    <w:rsid w:val="00505C19"/>
    <w:rsid w:val="00506292"/>
    <w:rsid w:val="00506944"/>
    <w:rsid w:val="0050791B"/>
    <w:rsid w:val="00510199"/>
    <w:rsid w:val="0051029C"/>
    <w:rsid w:val="0051039E"/>
    <w:rsid w:val="005109EF"/>
    <w:rsid w:val="00510E25"/>
    <w:rsid w:val="00510F80"/>
    <w:rsid w:val="00511293"/>
    <w:rsid w:val="00511878"/>
    <w:rsid w:val="00511A5D"/>
    <w:rsid w:val="00511B01"/>
    <w:rsid w:val="00511C2A"/>
    <w:rsid w:val="00511CDE"/>
    <w:rsid w:val="00511FEC"/>
    <w:rsid w:val="00512101"/>
    <w:rsid w:val="0051216E"/>
    <w:rsid w:val="00512573"/>
    <w:rsid w:val="0051297E"/>
    <w:rsid w:val="00512A63"/>
    <w:rsid w:val="00513792"/>
    <w:rsid w:val="00513824"/>
    <w:rsid w:val="00513C2B"/>
    <w:rsid w:val="00513F36"/>
    <w:rsid w:val="005141D0"/>
    <w:rsid w:val="00514423"/>
    <w:rsid w:val="00514638"/>
    <w:rsid w:val="00514A91"/>
    <w:rsid w:val="00514C38"/>
    <w:rsid w:val="0051514A"/>
    <w:rsid w:val="00515225"/>
    <w:rsid w:val="00515243"/>
    <w:rsid w:val="00515422"/>
    <w:rsid w:val="00515835"/>
    <w:rsid w:val="00515947"/>
    <w:rsid w:val="00515E6C"/>
    <w:rsid w:val="00516098"/>
    <w:rsid w:val="00516289"/>
    <w:rsid w:val="0051692C"/>
    <w:rsid w:val="00516CE5"/>
    <w:rsid w:val="005173DD"/>
    <w:rsid w:val="005178E1"/>
    <w:rsid w:val="00520303"/>
    <w:rsid w:val="00520766"/>
    <w:rsid w:val="00520807"/>
    <w:rsid w:val="00520B94"/>
    <w:rsid w:val="0052123A"/>
    <w:rsid w:val="00521399"/>
    <w:rsid w:val="0052139C"/>
    <w:rsid w:val="0052167F"/>
    <w:rsid w:val="00521A4C"/>
    <w:rsid w:val="00521A64"/>
    <w:rsid w:val="00521E7A"/>
    <w:rsid w:val="00521EC4"/>
    <w:rsid w:val="005222A7"/>
    <w:rsid w:val="00522746"/>
    <w:rsid w:val="00522B8F"/>
    <w:rsid w:val="00522BF7"/>
    <w:rsid w:val="00522EA7"/>
    <w:rsid w:val="005231C7"/>
    <w:rsid w:val="0052326C"/>
    <w:rsid w:val="00523305"/>
    <w:rsid w:val="00523A52"/>
    <w:rsid w:val="00523E52"/>
    <w:rsid w:val="00524315"/>
    <w:rsid w:val="00524BA0"/>
    <w:rsid w:val="00524EC0"/>
    <w:rsid w:val="00524F78"/>
    <w:rsid w:val="00524FF4"/>
    <w:rsid w:val="005252D7"/>
    <w:rsid w:val="005256B5"/>
    <w:rsid w:val="00525769"/>
    <w:rsid w:val="00525C6D"/>
    <w:rsid w:val="005263FD"/>
    <w:rsid w:val="005264E0"/>
    <w:rsid w:val="00526598"/>
    <w:rsid w:val="00526733"/>
    <w:rsid w:val="00526C32"/>
    <w:rsid w:val="00526E20"/>
    <w:rsid w:val="00526FA7"/>
    <w:rsid w:val="0052701E"/>
    <w:rsid w:val="00527134"/>
    <w:rsid w:val="0052727A"/>
    <w:rsid w:val="005273C6"/>
    <w:rsid w:val="0052747B"/>
    <w:rsid w:val="005274A8"/>
    <w:rsid w:val="00527780"/>
    <w:rsid w:val="0052798E"/>
    <w:rsid w:val="005303D8"/>
    <w:rsid w:val="005304F6"/>
    <w:rsid w:val="00530895"/>
    <w:rsid w:val="00530D62"/>
    <w:rsid w:val="00530D91"/>
    <w:rsid w:val="005313F5"/>
    <w:rsid w:val="00531783"/>
    <w:rsid w:val="00531A0A"/>
    <w:rsid w:val="00531A58"/>
    <w:rsid w:val="00531D36"/>
    <w:rsid w:val="00531E0F"/>
    <w:rsid w:val="00531E35"/>
    <w:rsid w:val="00532108"/>
    <w:rsid w:val="00532794"/>
    <w:rsid w:val="0053280F"/>
    <w:rsid w:val="00532DB7"/>
    <w:rsid w:val="00532FA9"/>
    <w:rsid w:val="00533594"/>
    <w:rsid w:val="005337C5"/>
    <w:rsid w:val="005337C6"/>
    <w:rsid w:val="005338E2"/>
    <w:rsid w:val="00533CAF"/>
    <w:rsid w:val="00534BCD"/>
    <w:rsid w:val="00534C3E"/>
    <w:rsid w:val="00534CF1"/>
    <w:rsid w:val="00534D94"/>
    <w:rsid w:val="005352F1"/>
    <w:rsid w:val="00535AAA"/>
    <w:rsid w:val="00535B15"/>
    <w:rsid w:val="00535DAD"/>
    <w:rsid w:val="00535E83"/>
    <w:rsid w:val="0053619B"/>
    <w:rsid w:val="005365AD"/>
    <w:rsid w:val="00536634"/>
    <w:rsid w:val="005370B4"/>
    <w:rsid w:val="00537279"/>
    <w:rsid w:val="0053768B"/>
    <w:rsid w:val="005377AE"/>
    <w:rsid w:val="0053799C"/>
    <w:rsid w:val="00537B62"/>
    <w:rsid w:val="00537D26"/>
    <w:rsid w:val="00537D51"/>
    <w:rsid w:val="00540068"/>
    <w:rsid w:val="00540338"/>
    <w:rsid w:val="0054046B"/>
    <w:rsid w:val="00540728"/>
    <w:rsid w:val="00540812"/>
    <w:rsid w:val="00540DBB"/>
    <w:rsid w:val="00540DE8"/>
    <w:rsid w:val="005415F4"/>
    <w:rsid w:val="005416CC"/>
    <w:rsid w:val="005417BA"/>
    <w:rsid w:val="00541C21"/>
    <w:rsid w:val="00541D0B"/>
    <w:rsid w:val="00541D6B"/>
    <w:rsid w:val="00541E69"/>
    <w:rsid w:val="00541F32"/>
    <w:rsid w:val="005426D9"/>
    <w:rsid w:val="005426EC"/>
    <w:rsid w:val="005427E7"/>
    <w:rsid w:val="005429BF"/>
    <w:rsid w:val="00542F73"/>
    <w:rsid w:val="005435E7"/>
    <w:rsid w:val="00543801"/>
    <w:rsid w:val="005439E3"/>
    <w:rsid w:val="00543AC1"/>
    <w:rsid w:val="00543B38"/>
    <w:rsid w:val="00544164"/>
    <w:rsid w:val="005445DA"/>
    <w:rsid w:val="00544B79"/>
    <w:rsid w:val="00544D2B"/>
    <w:rsid w:val="00544EC7"/>
    <w:rsid w:val="00545134"/>
    <w:rsid w:val="00545B9B"/>
    <w:rsid w:val="00545D23"/>
    <w:rsid w:val="00545FC4"/>
    <w:rsid w:val="0054620F"/>
    <w:rsid w:val="00546257"/>
    <w:rsid w:val="005462BB"/>
    <w:rsid w:val="00546354"/>
    <w:rsid w:val="0054667D"/>
    <w:rsid w:val="005468C2"/>
    <w:rsid w:val="00546900"/>
    <w:rsid w:val="0054697D"/>
    <w:rsid w:val="00546A64"/>
    <w:rsid w:val="00546D64"/>
    <w:rsid w:val="0054702F"/>
    <w:rsid w:val="00547AF2"/>
    <w:rsid w:val="00547F62"/>
    <w:rsid w:val="00550108"/>
    <w:rsid w:val="005503AD"/>
    <w:rsid w:val="00550526"/>
    <w:rsid w:val="00550820"/>
    <w:rsid w:val="00550C0E"/>
    <w:rsid w:val="00550D63"/>
    <w:rsid w:val="00550E9D"/>
    <w:rsid w:val="0055141F"/>
    <w:rsid w:val="0055158F"/>
    <w:rsid w:val="00551653"/>
    <w:rsid w:val="00552550"/>
    <w:rsid w:val="0055265B"/>
    <w:rsid w:val="005528C8"/>
    <w:rsid w:val="00552913"/>
    <w:rsid w:val="0055292B"/>
    <w:rsid w:val="00552B89"/>
    <w:rsid w:val="00553125"/>
    <w:rsid w:val="00553378"/>
    <w:rsid w:val="00553DBE"/>
    <w:rsid w:val="005542E2"/>
    <w:rsid w:val="0055442B"/>
    <w:rsid w:val="005544B7"/>
    <w:rsid w:val="005544CD"/>
    <w:rsid w:val="00554C72"/>
    <w:rsid w:val="00554D6C"/>
    <w:rsid w:val="00554DFD"/>
    <w:rsid w:val="005557D8"/>
    <w:rsid w:val="00555DCB"/>
    <w:rsid w:val="00556255"/>
    <w:rsid w:val="00556362"/>
    <w:rsid w:val="00556BD2"/>
    <w:rsid w:val="00556EA3"/>
    <w:rsid w:val="00556EFC"/>
    <w:rsid w:val="005573CC"/>
    <w:rsid w:val="00557654"/>
    <w:rsid w:val="00557A37"/>
    <w:rsid w:val="00557B88"/>
    <w:rsid w:val="00560325"/>
    <w:rsid w:val="00560698"/>
    <w:rsid w:val="00561100"/>
    <w:rsid w:val="00561174"/>
    <w:rsid w:val="00561CDF"/>
    <w:rsid w:val="00561FBA"/>
    <w:rsid w:val="005621EE"/>
    <w:rsid w:val="005622EA"/>
    <w:rsid w:val="00562405"/>
    <w:rsid w:val="005624FC"/>
    <w:rsid w:val="005625AC"/>
    <w:rsid w:val="00562F79"/>
    <w:rsid w:val="00563279"/>
    <w:rsid w:val="00563344"/>
    <w:rsid w:val="0056355B"/>
    <w:rsid w:val="005640B5"/>
    <w:rsid w:val="005644D6"/>
    <w:rsid w:val="00564545"/>
    <w:rsid w:val="00564C1D"/>
    <w:rsid w:val="00564E46"/>
    <w:rsid w:val="00564F0C"/>
    <w:rsid w:val="00564F7E"/>
    <w:rsid w:val="00565004"/>
    <w:rsid w:val="005652E5"/>
    <w:rsid w:val="0056544A"/>
    <w:rsid w:val="00565490"/>
    <w:rsid w:val="00565F43"/>
    <w:rsid w:val="0056633D"/>
    <w:rsid w:val="005665DD"/>
    <w:rsid w:val="0056664D"/>
    <w:rsid w:val="00566776"/>
    <w:rsid w:val="00566A8A"/>
    <w:rsid w:val="00566AD4"/>
    <w:rsid w:val="00566C98"/>
    <w:rsid w:val="00566D35"/>
    <w:rsid w:val="00566E10"/>
    <w:rsid w:val="0056740A"/>
    <w:rsid w:val="00567689"/>
    <w:rsid w:val="0057021E"/>
    <w:rsid w:val="005703CB"/>
    <w:rsid w:val="00570AF0"/>
    <w:rsid w:val="00570C81"/>
    <w:rsid w:val="00570D49"/>
    <w:rsid w:val="005716B8"/>
    <w:rsid w:val="005717E4"/>
    <w:rsid w:val="00571C60"/>
    <w:rsid w:val="00571D45"/>
    <w:rsid w:val="00571D8F"/>
    <w:rsid w:val="00571EA3"/>
    <w:rsid w:val="00572238"/>
    <w:rsid w:val="0057283D"/>
    <w:rsid w:val="00572A3E"/>
    <w:rsid w:val="00572B1B"/>
    <w:rsid w:val="00573126"/>
    <w:rsid w:val="005731D0"/>
    <w:rsid w:val="0057327C"/>
    <w:rsid w:val="005732E9"/>
    <w:rsid w:val="005737EC"/>
    <w:rsid w:val="00573EF6"/>
    <w:rsid w:val="00574271"/>
    <w:rsid w:val="00574855"/>
    <w:rsid w:val="0057498F"/>
    <w:rsid w:val="00574ACE"/>
    <w:rsid w:val="00574C9E"/>
    <w:rsid w:val="00575DAA"/>
    <w:rsid w:val="00575F43"/>
    <w:rsid w:val="0057612B"/>
    <w:rsid w:val="005769C3"/>
    <w:rsid w:val="00576D49"/>
    <w:rsid w:val="00576DDB"/>
    <w:rsid w:val="00577054"/>
    <w:rsid w:val="00577211"/>
    <w:rsid w:val="00577248"/>
    <w:rsid w:val="00577451"/>
    <w:rsid w:val="0057768D"/>
    <w:rsid w:val="00577778"/>
    <w:rsid w:val="00577A2D"/>
    <w:rsid w:val="00577A59"/>
    <w:rsid w:val="00577AD9"/>
    <w:rsid w:val="00577B98"/>
    <w:rsid w:val="0058020C"/>
    <w:rsid w:val="00580477"/>
    <w:rsid w:val="0058052E"/>
    <w:rsid w:val="00580695"/>
    <w:rsid w:val="00580A44"/>
    <w:rsid w:val="00580E7E"/>
    <w:rsid w:val="00580E8F"/>
    <w:rsid w:val="00580FA7"/>
    <w:rsid w:val="00581137"/>
    <w:rsid w:val="00581305"/>
    <w:rsid w:val="0058167A"/>
    <w:rsid w:val="005818C1"/>
    <w:rsid w:val="00581AAD"/>
    <w:rsid w:val="00582232"/>
    <w:rsid w:val="005822E5"/>
    <w:rsid w:val="005826AF"/>
    <w:rsid w:val="00582BF4"/>
    <w:rsid w:val="00582EAD"/>
    <w:rsid w:val="00583049"/>
    <w:rsid w:val="0058339D"/>
    <w:rsid w:val="005837B3"/>
    <w:rsid w:val="0058468E"/>
    <w:rsid w:val="0058473C"/>
    <w:rsid w:val="00584A07"/>
    <w:rsid w:val="00584DA2"/>
    <w:rsid w:val="005850F2"/>
    <w:rsid w:val="005855B9"/>
    <w:rsid w:val="005857D1"/>
    <w:rsid w:val="00585C71"/>
    <w:rsid w:val="00585F53"/>
    <w:rsid w:val="00586332"/>
    <w:rsid w:val="005865A8"/>
    <w:rsid w:val="005866F3"/>
    <w:rsid w:val="00586C6C"/>
    <w:rsid w:val="00586CF4"/>
    <w:rsid w:val="00586ED8"/>
    <w:rsid w:val="00587126"/>
    <w:rsid w:val="005872DD"/>
    <w:rsid w:val="005878C7"/>
    <w:rsid w:val="00587927"/>
    <w:rsid w:val="005879E7"/>
    <w:rsid w:val="00587C0E"/>
    <w:rsid w:val="00590355"/>
    <w:rsid w:val="00590655"/>
    <w:rsid w:val="005907C8"/>
    <w:rsid w:val="00590918"/>
    <w:rsid w:val="00590963"/>
    <w:rsid w:val="00590E0E"/>
    <w:rsid w:val="00590E3A"/>
    <w:rsid w:val="00590F14"/>
    <w:rsid w:val="00590F83"/>
    <w:rsid w:val="0059127F"/>
    <w:rsid w:val="005918B6"/>
    <w:rsid w:val="005918C8"/>
    <w:rsid w:val="005920D9"/>
    <w:rsid w:val="005921FB"/>
    <w:rsid w:val="00592457"/>
    <w:rsid w:val="00592A1C"/>
    <w:rsid w:val="00592A6B"/>
    <w:rsid w:val="00592C25"/>
    <w:rsid w:val="00593ADA"/>
    <w:rsid w:val="00593D0B"/>
    <w:rsid w:val="00593D3A"/>
    <w:rsid w:val="00593EA3"/>
    <w:rsid w:val="00594601"/>
    <w:rsid w:val="005949EE"/>
    <w:rsid w:val="00594E04"/>
    <w:rsid w:val="005953E0"/>
    <w:rsid w:val="005957B6"/>
    <w:rsid w:val="00595CEF"/>
    <w:rsid w:val="00595FBE"/>
    <w:rsid w:val="005960CB"/>
    <w:rsid w:val="005963E5"/>
    <w:rsid w:val="00596C12"/>
    <w:rsid w:val="00597318"/>
    <w:rsid w:val="005974B3"/>
    <w:rsid w:val="00597FEC"/>
    <w:rsid w:val="005A045A"/>
    <w:rsid w:val="005A0768"/>
    <w:rsid w:val="005A07F4"/>
    <w:rsid w:val="005A0A17"/>
    <w:rsid w:val="005A0A2F"/>
    <w:rsid w:val="005A0E0E"/>
    <w:rsid w:val="005A0E25"/>
    <w:rsid w:val="005A17D5"/>
    <w:rsid w:val="005A1A95"/>
    <w:rsid w:val="005A1B3D"/>
    <w:rsid w:val="005A1E3E"/>
    <w:rsid w:val="005A1E54"/>
    <w:rsid w:val="005A1EF3"/>
    <w:rsid w:val="005A20F5"/>
    <w:rsid w:val="005A21F6"/>
    <w:rsid w:val="005A2216"/>
    <w:rsid w:val="005A224F"/>
    <w:rsid w:val="005A23B0"/>
    <w:rsid w:val="005A23B6"/>
    <w:rsid w:val="005A23CE"/>
    <w:rsid w:val="005A293F"/>
    <w:rsid w:val="005A2BBD"/>
    <w:rsid w:val="005A2D3C"/>
    <w:rsid w:val="005A3108"/>
    <w:rsid w:val="005A316A"/>
    <w:rsid w:val="005A335A"/>
    <w:rsid w:val="005A33C3"/>
    <w:rsid w:val="005A36F2"/>
    <w:rsid w:val="005A464A"/>
    <w:rsid w:val="005A5204"/>
    <w:rsid w:val="005A54AC"/>
    <w:rsid w:val="005A5533"/>
    <w:rsid w:val="005A597A"/>
    <w:rsid w:val="005A621B"/>
    <w:rsid w:val="005A6303"/>
    <w:rsid w:val="005A66B8"/>
    <w:rsid w:val="005A6782"/>
    <w:rsid w:val="005A6D3F"/>
    <w:rsid w:val="005A6DAE"/>
    <w:rsid w:val="005A72EF"/>
    <w:rsid w:val="005A7634"/>
    <w:rsid w:val="005A7760"/>
    <w:rsid w:val="005A7CC5"/>
    <w:rsid w:val="005B0022"/>
    <w:rsid w:val="005B030A"/>
    <w:rsid w:val="005B0499"/>
    <w:rsid w:val="005B0715"/>
    <w:rsid w:val="005B083D"/>
    <w:rsid w:val="005B08D0"/>
    <w:rsid w:val="005B0A81"/>
    <w:rsid w:val="005B0C91"/>
    <w:rsid w:val="005B0D5B"/>
    <w:rsid w:val="005B15C6"/>
    <w:rsid w:val="005B1720"/>
    <w:rsid w:val="005B1EA0"/>
    <w:rsid w:val="005B24B5"/>
    <w:rsid w:val="005B2620"/>
    <w:rsid w:val="005B2B31"/>
    <w:rsid w:val="005B2CB9"/>
    <w:rsid w:val="005B2CF0"/>
    <w:rsid w:val="005B2D51"/>
    <w:rsid w:val="005B305F"/>
    <w:rsid w:val="005B311F"/>
    <w:rsid w:val="005B3441"/>
    <w:rsid w:val="005B372D"/>
    <w:rsid w:val="005B380F"/>
    <w:rsid w:val="005B3FC4"/>
    <w:rsid w:val="005B3FD1"/>
    <w:rsid w:val="005B4328"/>
    <w:rsid w:val="005B43B7"/>
    <w:rsid w:val="005B48F4"/>
    <w:rsid w:val="005B4935"/>
    <w:rsid w:val="005B4ACB"/>
    <w:rsid w:val="005B4B96"/>
    <w:rsid w:val="005B4C59"/>
    <w:rsid w:val="005B525B"/>
    <w:rsid w:val="005B5CAC"/>
    <w:rsid w:val="005B5E3E"/>
    <w:rsid w:val="005B672A"/>
    <w:rsid w:val="005B6788"/>
    <w:rsid w:val="005B6ED5"/>
    <w:rsid w:val="005B76B6"/>
    <w:rsid w:val="005B76BC"/>
    <w:rsid w:val="005B7813"/>
    <w:rsid w:val="005B786E"/>
    <w:rsid w:val="005B7A65"/>
    <w:rsid w:val="005B7A71"/>
    <w:rsid w:val="005B7B8C"/>
    <w:rsid w:val="005B7ECB"/>
    <w:rsid w:val="005B7EEC"/>
    <w:rsid w:val="005B7FB1"/>
    <w:rsid w:val="005C035B"/>
    <w:rsid w:val="005C0D42"/>
    <w:rsid w:val="005C0F4B"/>
    <w:rsid w:val="005C1210"/>
    <w:rsid w:val="005C14F0"/>
    <w:rsid w:val="005C19E4"/>
    <w:rsid w:val="005C1CA1"/>
    <w:rsid w:val="005C1DEA"/>
    <w:rsid w:val="005C2617"/>
    <w:rsid w:val="005C2638"/>
    <w:rsid w:val="005C26A2"/>
    <w:rsid w:val="005C278A"/>
    <w:rsid w:val="005C2AE2"/>
    <w:rsid w:val="005C2BF4"/>
    <w:rsid w:val="005C2CB6"/>
    <w:rsid w:val="005C3717"/>
    <w:rsid w:val="005C3A8F"/>
    <w:rsid w:val="005C3B72"/>
    <w:rsid w:val="005C3F92"/>
    <w:rsid w:val="005C48AA"/>
    <w:rsid w:val="005C48C0"/>
    <w:rsid w:val="005C4ABE"/>
    <w:rsid w:val="005C4C95"/>
    <w:rsid w:val="005C4FBD"/>
    <w:rsid w:val="005C5274"/>
    <w:rsid w:val="005C53AD"/>
    <w:rsid w:val="005C53DA"/>
    <w:rsid w:val="005C55B7"/>
    <w:rsid w:val="005C5A19"/>
    <w:rsid w:val="005C5B47"/>
    <w:rsid w:val="005C5FFF"/>
    <w:rsid w:val="005C65FC"/>
    <w:rsid w:val="005C6749"/>
    <w:rsid w:val="005C6BA6"/>
    <w:rsid w:val="005C6EAA"/>
    <w:rsid w:val="005C720D"/>
    <w:rsid w:val="005C76DD"/>
    <w:rsid w:val="005C78C0"/>
    <w:rsid w:val="005D0452"/>
    <w:rsid w:val="005D066C"/>
    <w:rsid w:val="005D0786"/>
    <w:rsid w:val="005D07CD"/>
    <w:rsid w:val="005D0D4E"/>
    <w:rsid w:val="005D0F70"/>
    <w:rsid w:val="005D1331"/>
    <w:rsid w:val="005D1560"/>
    <w:rsid w:val="005D162F"/>
    <w:rsid w:val="005D16ED"/>
    <w:rsid w:val="005D1A51"/>
    <w:rsid w:val="005D1CBC"/>
    <w:rsid w:val="005D1CDB"/>
    <w:rsid w:val="005D203D"/>
    <w:rsid w:val="005D205A"/>
    <w:rsid w:val="005D26F1"/>
    <w:rsid w:val="005D2B96"/>
    <w:rsid w:val="005D2B9D"/>
    <w:rsid w:val="005D2EDF"/>
    <w:rsid w:val="005D30C8"/>
    <w:rsid w:val="005D333F"/>
    <w:rsid w:val="005D33DC"/>
    <w:rsid w:val="005D351A"/>
    <w:rsid w:val="005D3623"/>
    <w:rsid w:val="005D421E"/>
    <w:rsid w:val="005D4877"/>
    <w:rsid w:val="005D4B20"/>
    <w:rsid w:val="005D4C87"/>
    <w:rsid w:val="005D51B5"/>
    <w:rsid w:val="005D52DD"/>
    <w:rsid w:val="005D56ED"/>
    <w:rsid w:val="005D5B4B"/>
    <w:rsid w:val="005D5B55"/>
    <w:rsid w:val="005D5DC2"/>
    <w:rsid w:val="005D635B"/>
    <w:rsid w:val="005D63FD"/>
    <w:rsid w:val="005D66BF"/>
    <w:rsid w:val="005D6947"/>
    <w:rsid w:val="005D6A04"/>
    <w:rsid w:val="005D7817"/>
    <w:rsid w:val="005D78C9"/>
    <w:rsid w:val="005D7EC4"/>
    <w:rsid w:val="005D7F58"/>
    <w:rsid w:val="005E0361"/>
    <w:rsid w:val="005E0761"/>
    <w:rsid w:val="005E0951"/>
    <w:rsid w:val="005E0A16"/>
    <w:rsid w:val="005E132E"/>
    <w:rsid w:val="005E1976"/>
    <w:rsid w:val="005E1E58"/>
    <w:rsid w:val="005E1EA8"/>
    <w:rsid w:val="005E2432"/>
    <w:rsid w:val="005E24B5"/>
    <w:rsid w:val="005E2A9B"/>
    <w:rsid w:val="005E2B0C"/>
    <w:rsid w:val="005E2F6D"/>
    <w:rsid w:val="005E325C"/>
    <w:rsid w:val="005E347D"/>
    <w:rsid w:val="005E389E"/>
    <w:rsid w:val="005E3940"/>
    <w:rsid w:val="005E3A25"/>
    <w:rsid w:val="005E3A50"/>
    <w:rsid w:val="005E3BCF"/>
    <w:rsid w:val="005E41D9"/>
    <w:rsid w:val="005E4473"/>
    <w:rsid w:val="005E4493"/>
    <w:rsid w:val="005E4720"/>
    <w:rsid w:val="005E47CE"/>
    <w:rsid w:val="005E4956"/>
    <w:rsid w:val="005E49CE"/>
    <w:rsid w:val="005E4F56"/>
    <w:rsid w:val="005E5694"/>
    <w:rsid w:val="005E59A3"/>
    <w:rsid w:val="005E5E76"/>
    <w:rsid w:val="005E6084"/>
    <w:rsid w:val="005E6840"/>
    <w:rsid w:val="005E68B0"/>
    <w:rsid w:val="005E6941"/>
    <w:rsid w:val="005E71F4"/>
    <w:rsid w:val="005E730E"/>
    <w:rsid w:val="005E736B"/>
    <w:rsid w:val="005E7651"/>
    <w:rsid w:val="005E7773"/>
    <w:rsid w:val="005F0075"/>
    <w:rsid w:val="005F0288"/>
    <w:rsid w:val="005F0348"/>
    <w:rsid w:val="005F04F1"/>
    <w:rsid w:val="005F0671"/>
    <w:rsid w:val="005F08E3"/>
    <w:rsid w:val="005F0AB4"/>
    <w:rsid w:val="005F0E0C"/>
    <w:rsid w:val="005F1449"/>
    <w:rsid w:val="005F169E"/>
    <w:rsid w:val="005F170C"/>
    <w:rsid w:val="005F17A8"/>
    <w:rsid w:val="005F1AA7"/>
    <w:rsid w:val="005F1AB6"/>
    <w:rsid w:val="005F1B31"/>
    <w:rsid w:val="005F23D8"/>
    <w:rsid w:val="005F2A52"/>
    <w:rsid w:val="005F2D37"/>
    <w:rsid w:val="005F31F5"/>
    <w:rsid w:val="005F3E29"/>
    <w:rsid w:val="005F3E6C"/>
    <w:rsid w:val="005F433D"/>
    <w:rsid w:val="005F4744"/>
    <w:rsid w:val="005F4DCF"/>
    <w:rsid w:val="005F4E42"/>
    <w:rsid w:val="005F4F27"/>
    <w:rsid w:val="005F4F84"/>
    <w:rsid w:val="005F5938"/>
    <w:rsid w:val="005F5CAA"/>
    <w:rsid w:val="005F5EDD"/>
    <w:rsid w:val="005F62D4"/>
    <w:rsid w:val="005F644D"/>
    <w:rsid w:val="005F660C"/>
    <w:rsid w:val="005F688D"/>
    <w:rsid w:val="005F6B60"/>
    <w:rsid w:val="005F7410"/>
    <w:rsid w:val="005F7726"/>
    <w:rsid w:val="005F782C"/>
    <w:rsid w:val="005F79F1"/>
    <w:rsid w:val="0060015C"/>
    <w:rsid w:val="006003DB"/>
    <w:rsid w:val="00600F56"/>
    <w:rsid w:val="0060173D"/>
    <w:rsid w:val="00601D4C"/>
    <w:rsid w:val="00602381"/>
    <w:rsid w:val="00603087"/>
    <w:rsid w:val="006032F4"/>
    <w:rsid w:val="006035CB"/>
    <w:rsid w:val="00603703"/>
    <w:rsid w:val="006038FB"/>
    <w:rsid w:val="006039DC"/>
    <w:rsid w:val="00603DF7"/>
    <w:rsid w:val="00603E6F"/>
    <w:rsid w:val="00603F99"/>
    <w:rsid w:val="006043DC"/>
    <w:rsid w:val="00604587"/>
    <w:rsid w:val="00604637"/>
    <w:rsid w:val="00604A02"/>
    <w:rsid w:val="00604B86"/>
    <w:rsid w:val="00604D30"/>
    <w:rsid w:val="00604F0A"/>
    <w:rsid w:val="0060526E"/>
    <w:rsid w:val="0060542D"/>
    <w:rsid w:val="00605A99"/>
    <w:rsid w:val="00605D37"/>
    <w:rsid w:val="00605E6E"/>
    <w:rsid w:val="00606214"/>
    <w:rsid w:val="0060688E"/>
    <w:rsid w:val="00606BFA"/>
    <w:rsid w:val="006071C2"/>
    <w:rsid w:val="006071C4"/>
    <w:rsid w:val="0060780A"/>
    <w:rsid w:val="00607AD1"/>
    <w:rsid w:val="00607C76"/>
    <w:rsid w:val="006102D2"/>
    <w:rsid w:val="0061040C"/>
    <w:rsid w:val="0061052F"/>
    <w:rsid w:val="00610D9F"/>
    <w:rsid w:val="006113CC"/>
    <w:rsid w:val="0061196A"/>
    <w:rsid w:val="006119F3"/>
    <w:rsid w:val="0061234B"/>
    <w:rsid w:val="0061247F"/>
    <w:rsid w:val="006127D7"/>
    <w:rsid w:val="0061293E"/>
    <w:rsid w:val="00612AD6"/>
    <w:rsid w:val="00612C5D"/>
    <w:rsid w:val="00612F9C"/>
    <w:rsid w:val="00612FDB"/>
    <w:rsid w:val="00613194"/>
    <w:rsid w:val="00613293"/>
    <w:rsid w:val="00613426"/>
    <w:rsid w:val="00613BB3"/>
    <w:rsid w:val="00613D1A"/>
    <w:rsid w:val="006142F4"/>
    <w:rsid w:val="00614947"/>
    <w:rsid w:val="00614EF3"/>
    <w:rsid w:val="006156AE"/>
    <w:rsid w:val="006157D9"/>
    <w:rsid w:val="00615A06"/>
    <w:rsid w:val="00615EDE"/>
    <w:rsid w:val="00616155"/>
    <w:rsid w:val="0061618D"/>
    <w:rsid w:val="0061654A"/>
    <w:rsid w:val="006165A6"/>
    <w:rsid w:val="0061687F"/>
    <w:rsid w:val="00616A75"/>
    <w:rsid w:val="00616AEC"/>
    <w:rsid w:val="00616B42"/>
    <w:rsid w:val="006172D2"/>
    <w:rsid w:val="00617793"/>
    <w:rsid w:val="0061793A"/>
    <w:rsid w:val="00617971"/>
    <w:rsid w:val="00620041"/>
    <w:rsid w:val="006200E4"/>
    <w:rsid w:val="006203C7"/>
    <w:rsid w:val="00620A34"/>
    <w:rsid w:val="00620BA2"/>
    <w:rsid w:val="006217CC"/>
    <w:rsid w:val="00621851"/>
    <w:rsid w:val="00621859"/>
    <w:rsid w:val="006219F9"/>
    <w:rsid w:val="00621D11"/>
    <w:rsid w:val="00621D36"/>
    <w:rsid w:val="00621D94"/>
    <w:rsid w:val="00621E59"/>
    <w:rsid w:val="00622096"/>
    <w:rsid w:val="006225DB"/>
    <w:rsid w:val="0062295B"/>
    <w:rsid w:val="00622ACC"/>
    <w:rsid w:val="00623143"/>
    <w:rsid w:val="006232F6"/>
    <w:rsid w:val="00623AC5"/>
    <w:rsid w:val="00623B13"/>
    <w:rsid w:val="00623E09"/>
    <w:rsid w:val="00623E8C"/>
    <w:rsid w:val="0062407C"/>
    <w:rsid w:val="00624095"/>
    <w:rsid w:val="006241C5"/>
    <w:rsid w:val="006243AF"/>
    <w:rsid w:val="006245BE"/>
    <w:rsid w:val="006246AF"/>
    <w:rsid w:val="00624C95"/>
    <w:rsid w:val="00624DEC"/>
    <w:rsid w:val="00625514"/>
    <w:rsid w:val="00625677"/>
    <w:rsid w:val="00625D56"/>
    <w:rsid w:val="00625DB3"/>
    <w:rsid w:val="00625F16"/>
    <w:rsid w:val="006264A8"/>
    <w:rsid w:val="006266F1"/>
    <w:rsid w:val="006267DF"/>
    <w:rsid w:val="006269DD"/>
    <w:rsid w:val="00626C85"/>
    <w:rsid w:val="0062757A"/>
    <w:rsid w:val="006277F7"/>
    <w:rsid w:val="00627808"/>
    <w:rsid w:val="00627836"/>
    <w:rsid w:val="00627853"/>
    <w:rsid w:val="0062786F"/>
    <w:rsid w:val="00627C3B"/>
    <w:rsid w:val="00630304"/>
    <w:rsid w:val="00630327"/>
    <w:rsid w:val="00630392"/>
    <w:rsid w:val="006305C5"/>
    <w:rsid w:val="0063076B"/>
    <w:rsid w:val="00630B40"/>
    <w:rsid w:val="00630D81"/>
    <w:rsid w:val="00630DFF"/>
    <w:rsid w:val="00630F3E"/>
    <w:rsid w:val="00631116"/>
    <w:rsid w:val="006311EA"/>
    <w:rsid w:val="006314A1"/>
    <w:rsid w:val="006314CD"/>
    <w:rsid w:val="006319FD"/>
    <w:rsid w:val="00631F96"/>
    <w:rsid w:val="006323ED"/>
    <w:rsid w:val="00632792"/>
    <w:rsid w:val="00632C45"/>
    <w:rsid w:val="00632EFE"/>
    <w:rsid w:val="00632F99"/>
    <w:rsid w:val="0063304D"/>
    <w:rsid w:val="00633178"/>
    <w:rsid w:val="00633CD6"/>
    <w:rsid w:val="00633CF2"/>
    <w:rsid w:val="00634C66"/>
    <w:rsid w:val="0063530B"/>
    <w:rsid w:val="006353C7"/>
    <w:rsid w:val="00635517"/>
    <w:rsid w:val="00635B94"/>
    <w:rsid w:val="006360BC"/>
    <w:rsid w:val="00636442"/>
    <w:rsid w:val="006365AA"/>
    <w:rsid w:val="006366C4"/>
    <w:rsid w:val="00636884"/>
    <w:rsid w:val="00637225"/>
    <w:rsid w:val="0063731D"/>
    <w:rsid w:val="006373B1"/>
    <w:rsid w:val="0063742B"/>
    <w:rsid w:val="00637520"/>
    <w:rsid w:val="0064035E"/>
    <w:rsid w:val="0064096E"/>
    <w:rsid w:val="0064098D"/>
    <w:rsid w:val="00640EC3"/>
    <w:rsid w:val="0064105E"/>
    <w:rsid w:val="006410FB"/>
    <w:rsid w:val="006411CF"/>
    <w:rsid w:val="0064166A"/>
    <w:rsid w:val="00641C54"/>
    <w:rsid w:val="00641CE7"/>
    <w:rsid w:val="0064210D"/>
    <w:rsid w:val="00642B8D"/>
    <w:rsid w:val="006436EE"/>
    <w:rsid w:val="006436F1"/>
    <w:rsid w:val="00643865"/>
    <w:rsid w:val="006444D3"/>
    <w:rsid w:val="006448B1"/>
    <w:rsid w:val="00644A90"/>
    <w:rsid w:val="00645550"/>
    <w:rsid w:val="00645C13"/>
    <w:rsid w:val="0064661A"/>
    <w:rsid w:val="0064692E"/>
    <w:rsid w:val="00647C40"/>
    <w:rsid w:val="00647C74"/>
    <w:rsid w:val="00647E42"/>
    <w:rsid w:val="00647E5E"/>
    <w:rsid w:val="00647FD9"/>
    <w:rsid w:val="006509B9"/>
    <w:rsid w:val="00650CCF"/>
    <w:rsid w:val="00651705"/>
    <w:rsid w:val="006518E4"/>
    <w:rsid w:val="006518F0"/>
    <w:rsid w:val="0065191B"/>
    <w:rsid w:val="00651E75"/>
    <w:rsid w:val="00651FA5"/>
    <w:rsid w:val="00652292"/>
    <w:rsid w:val="00652293"/>
    <w:rsid w:val="00652485"/>
    <w:rsid w:val="00652694"/>
    <w:rsid w:val="006526D4"/>
    <w:rsid w:val="00653147"/>
    <w:rsid w:val="00653193"/>
    <w:rsid w:val="0065346C"/>
    <w:rsid w:val="00653600"/>
    <w:rsid w:val="00653EFC"/>
    <w:rsid w:val="006540E5"/>
    <w:rsid w:val="00654292"/>
    <w:rsid w:val="00654A1A"/>
    <w:rsid w:val="00654C19"/>
    <w:rsid w:val="0065577C"/>
    <w:rsid w:val="006557A3"/>
    <w:rsid w:val="00655852"/>
    <w:rsid w:val="00655AED"/>
    <w:rsid w:val="00655CD3"/>
    <w:rsid w:val="006565DC"/>
    <w:rsid w:val="00656806"/>
    <w:rsid w:val="00656C39"/>
    <w:rsid w:val="006571D3"/>
    <w:rsid w:val="00657382"/>
    <w:rsid w:val="00660535"/>
    <w:rsid w:val="006606B9"/>
    <w:rsid w:val="00660721"/>
    <w:rsid w:val="006608B2"/>
    <w:rsid w:val="00660A89"/>
    <w:rsid w:val="00660AD5"/>
    <w:rsid w:val="00660D2C"/>
    <w:rsid w:val="00661E58"/>
    <w:rsid w:val="006621EC"/>
    <w:rsid w:val="0066243B"/>
    <w:rsid w:val="00662AD3"/>
    <w:rsid w:val="00662EAD"/>
    <w:rsid w:val="0066302C"/>
    <w:rsid w:val="0066390C"/>
    <w:rsid w:val="00663CD9"/>
    <w:rsid w:val="0066404C"/>
    <w:rsid w:val="0066466A"/>
    <w:rsid w:val="00664F6E"/>
    <w:rsid w:val="0066504D"/>
    <w:rsid w:val="00665128"/>
    <w:rsid w:val="00665E2F"/>
    <w:rsid w:val="00665E57"/>
    <w:rsid w:val="00666286"/>
    <w:rsid w:val="006667FD"/>
    <w:rsid w:val="0066697C"/>
    <w:rsid w:val="00666EF4"/>
    <w:rsid w:val="006670C3"/>
    <w:rsid w:val="0066710E"/>
    <w:rsid w:val="006671F4"/>
    <w:rsid w:val="006673D0"/>
    <w:rsid w:val="00667444"/>
    <w:rsid w:val="00667771"/>
    <w:rsid w:val="006678C7"/>
    <w:rsid w:val="00667ACA"/>
    <w:rsid w:val="00667E54"/>
    <w:rsid w:val="00667E8B"/>
    <w:rsid w:val="006704A4"/>
    <w:rsid w:val="00670D59"/>
    <w:rsid w:val="00670DE1"/>
    <w:rsid w:val="0067121B"/>
    <w:rsid w:val="0067171F"/>
    <w:rsid w:val="00671929"/>
    <w:rsid w:val="0067199A"/>
    <w:rsid w:val="0067206E"/>
    <w:rsid w:val="00672194"/>
    <w:rsid w:val="006728A8"/>
    <w:rsid w:val="00672C0E"/>
    <w:rsid w:val="00672E6B"/>
    <w:rsid w:val="006736EF"/>
    <w:rsid w:val="00673994"/>
    <w:rsid w:val="00673A46"/>
    <w:rsid w:val="00673D10"/>
    <w:rsid w:val="00673D24"/>
    <w:rsid w:val="006748FE"/>
    <w:rsid w:val="00674ABF"/>
    <w:rsid w:val="00675016"/>
    <w:rsid w:val="006755DF"/>
    <w:rsid w:val="006757C0"/>
    <w:rsid w:val="0067582B"/>
    <w:rsid w:val="0067585C"/>
    <w:rsid w:val="00675CD9"/>
    <w:rsid w:val="00675E3E"/>
    <w:rsid w:val="00676119"/>
    <w:rsid w:val="0067629E"/>
    <w:rsid w:val="00676671"/>
    <w:rsid w:val="00676A25"/>
    <w:rsid w:val="00676BD6"/>
    <w:rsid w:val="00676C6E"/>
    <w:rsid w:val="00677618"/>
    <w:rsid w:val="006776E2"/>
    <w:rsid w:val="00677956"/>
    <w:rsid w:val="00677C56"/>
    <w:rsid w:val="00680253"/>
    <w:rsid w:val="006807F5"/>
    <w:rsid w:val="00680888"/>
    <w:rsid w:val="00680934"/>
    <w:rsid w:val="00680D40"/>
    <w:rsid w:val="00680F59"/>
    <w:rsid w:val="006810D4"/>
    <w:rsid w:val="006813AF"/>
    <w:rsid w:val="0068152C"/>
    <w:rsid w:val="00681916"/>
    <w:rsid w:val="00681A97"/>
    <w:rsid w:val="00681FBC"/>
    <w:rsid w:val="00682082"/>
    <w:rsid w:val="0068274B"/>
    <w:rsid w:val="0068281C"/>
    <w:rsid w:val="00682941"/>
    <w:rsid w:val="00682EC0"/>
    <w:rsid w:val="006831A8"/>
    <w:rsid w:val="006831DC"/>
    <w:rsid w:val="006834DA"/>
    <w:rsid w:val="0068378D"/>
    <w:rsid w:val="006837B3"/>
    <w:rsid w:val="006838DC"/>
    <w:rsid w:val="00683B0F"/>
    <w:rsid w:val="00683D78"/>
    <w:rsid w:val="00683EF0"/>
    <w:rsid w:val="0068419F"/>
    <w:rsid w:val="006841DB"/>
    <w:rsid w:val="00684474"/>
    <w:rsid w:val="006844B3"/>
    <w:rsid w:val="00685965"/>
    <w:rsid w:val="00685E51"/>
    <w:rsid w:val="0068668D"/>
    <w:rsid w:val="006867F3"/>
    <w:rsid w:val="00686BED"/>
    <w:rsid w:val="00686D9B"/>
    <w:rsid w:val="00687144"/>
    <w:rsid w:val="00687211"/>
    <w:rsid w:val="006872B6"/>
    <w:rsid w:val="006875E0"/>
    <w:rsid w:val="00687ECC"/>
    <w:rsid w:val="0069021B"/>
    <w:rsid w:val="006902B2"/>
    <w:rsid w:val="006903D5"/>
    <w:rsid w:val="00691085"/>
    <w:rsid w:val="006917D9"/>
    <w:rsid w:val="0069182C"/>
    <w:rsid w:val="00691F6C"/>
    <w:rsid w:val="006929D0"/>
    <w:rsid w:val="00692A98"/>
    <w:rsid w:val="00692AD8"/>
    <w:rsid w:val="00692CE3"/>
    <w:rsid w:val="006932EF"/>
    <w:rsid w:val="006934E4"/>
    <w:rsid w:val="00693607"/>
    <w:rsid w:val="006939A1"/>
    <w:rsid w:val="00693BD1"/>
    <w:rsid w:val="00693F83"/>
    <w:rsid w:val="00694ED2"/>
    <w:rsid w:val="006957C7"/>
    <w:rsid w:val="00696862"/>
    <w:rsid w:val="006969DA"/>
    <w:rsid w:val="00696B86"/>
    <w:rsid w:val="00696BC4"/>
    <w:rsid w:val="00696DBB"/>
    <w:rsid w:val="00697100"/>
    <w:rsid w:val="006973D8"/>
    <w:rsid w:val="00697483"/>
    <w:rsid w:val="0069792F"/>
    <w:rsid w:val="00697E14"/>
    <w:rsid w:val="006A0541"/>
    <w:rsid w:val="006A09AD"/>
    <w:rsid w:val="006A0EEB"/>
    <w:rsid w:val="006A112D"/>
    <w:rsid w:val="006A115D"/>
    <w:rsid w:val="006A1200"/>
    <w:rsid w:val="006A12E0"/>
    <w:rsid w:val="006A1684"/>
    <w:rsid w:val="006A172B"/>
    <w:rsid w:val="006A1763"/>
    <w:rsid w:val="006A1ABB"/>
    <w:rsid w:val="006A1BA8"/>
    <w:rsid w:val="006A1D2C"/>
    <w:rsid w:val="006A1DAD"/>
    <w:rsid w:val="006A1F6A"/>
    <w:rsid w:val="006A20AF"/>
    <w:rsid w:val="006A219A"/>
    <w:rsid w:val="006A26D4"/>
    <w:rsid w:val="006A2C36"/>
    <w:rsid w:val="006A2D37"/>
    <w:rsid w:val="006A30F7"/>
    <w:rsid w:val="006A31EF"/>
    <w:rsid w:val="006A32FC"/>
    <w:rsid w:val="006A3363"/>
    <w:rsid w:val="006A34F5"/>
    <w:rsid w:val="006A3616"/>
    <w:rsid w:val="006A3E34"/>
    <w:rsid w:val="006A47CE"/>
    <w:rsid w:val="006A5030"/>
    <w:rsid w:val="006A5537"/>
    <w:rsid w:val="006A553C"/>
    <w:rsid w:val="006A556F"/>
    <w:rsid w:val="006A5F15"/>
    <w:rsid w:val="006A61E5"/>
    <w:rsid w:val="006A6425"/>
    <w:rsid w:val="006A65B5"/>
    <w:rsid w:val="006A6B14"/>
    <w:rsid w:val="006A6C3C"/>
    <w:rsid w:val="006A6D3A"/>
    <w:rsid w:val="006A6DBE"/>
    <w:rsid w:val="006A6FE4"/>
    <w:rsid w:val="006A73AA"/>
    <w:rsid w:val="006A7400"/>
    <w:rsid w:val="006A764A"/>
    <w:rsid w:val="006A7BFF"/>
    <w:rsid w:val="006A7F30"/>
    <w:rsid w:val="006B0F2C"/>
    <w:rsid w:val="006B1197"/>
    <w:rsid w:val="006B1580"/>
    <w:rsid w:val="006B17AC"/>
    <w:rsid w:val="006B202E"/>
    <w:rsid w:val="006B20B4"/>
    <w:rsid w:val="006B2685"/>
    <w:rsid w:val="006B27B3"/>
    <w:rsid w:val="006B2C9F"/>
    <w:rsid w:val="006B2D45"/>
    <w:rsid w:val="006B314D"/>
    <w:rsid w:val="006B33F2"/>
    <w:rsid w:val="006B369C"/>
    <w:rsid w:val="006B36DC"/>
    <w:rsid w:val="006B3716"/>
    <w:rsid w:val="006B3B7A"/>
    <w:rsid w:val="006B3D47"/>
    <w:rsid w:val="006B3DF5"/>
    <w:rsid w:val="006B3F5E"/>
    <w:rsid w:val="006B402E"/>
    <w:rsid w:val="006B466E"/>
    <w:rsid w:val="006B46C1"/>
    <w:rsid w:val="006B4C97"/>
    <w:rsid w:val="006B53F0"/>
    <w:rsid w:val="006B5A5D"/>
    <w:rsid w:val="006B5B52"/>
    <w:rsid w:val="006B6017"/>
    <w:rsid w:val="006B61D8"/>
    <w:rsid w:val="006B62E3"/>
    <w:rsid w:val="006B6BD7"/>
    <w:rsid w:val="006B6EEC"/>
    <w:rsid w:val="006B704A"/>
    <w:rsid w:val="006B726B"/>
    <w:rsid w:val="006B756B"/>
    <w:rsid w:val="006B76E7"/>
    <w:rsid w:val="006B7A67"/>
    <w:rsid w:val="006B7B7F"/>
    <w:rsid w:val="006B7D30"/>
    <w:rsid w:val="006C00B5"/>
    <w:rsid w:val="006C015E"/>
    <w:rsid w:val="006C0278"/>
    <w:rsid w:val="006C038A"/>
    <w:rsid w:val="006C0882"/>
    <w:rsid w:val="006C08C2"/>
    <w:rsid w:val="006C1154"/>
    <w:rsid w:val="006C1B5D"/>
    <w:rsid w:val="006C1F8B"/>
    <w:rsid w:val="006C258E"/>
    <w:rsid w:val="006C2607"/>
    <w:rsid w:val="006C265E"/>
    <w:rsid w:val="006C277A"/>
    <w:rsid w:val="006C27A1"/>
    <w:rsid w:val="006C29FC"/>
    <w:rsid w:val="006C2BA2"/>
    <w:rsid w:val="006C2BB6"/>
    <w:rsid w:val="006C3854"/>
    <w:rsid w:val="006C39E7"/>
    <w:rsid w:val="006C3C20"/>
    <w:rsid w:val="006C3D55"/>
    <w:rsid w:val="006C4984"/>
    <w:rsid w:val="006C4F0C"/>
    <w:rsid w:val="006C53FD"/>
    <w:rsid w:val="006C566A"/>
    <w:rsid w:val="006C5708"/>
    <w:rsid w:val="006C5AA2"/>
    <w:rsid w:val="006C5CB6"/>
    <w:rsid w:val="006C61C3"/>
    <w:rsid w:val="006C63E2"/>
    <w:rsid w:val="006C63F2"/>
    <w:rsid w:val="006C6827"/>
    <w:rsid w:val="006C6BCF"/>
    <w:rsid w:val="006C6FE7"/>
    <w:rsid w:val="006C7007"/>
    <w:rsid w:val="006C7211"/>
    <w:rsid w:val="006C721A"/>
    <w:rsid w:val="006C7537"/>
    <w:rsid w:val="006C75FA"/>
    <w:rsid w:val="006C77D8"/>
    <w:rsid w:val="006C7C49"/>
    <w:rsid w:val="006C7DFD"/>
    <w:rsid w:val="006D012B"/>
    <w:rsid w:val="006D060C"/>
    <w:rsid w:val="006D12B0"/>
    <w:rsid w:val="006D1902"/>
    <w:rsid w:val="006D1A56"/>
    <w:rsid w:val="006D1A9D"/>
    <w:rsid w:val="006D1BC2"/>
    <w:rsid w:val="006D1FAF"/>
    <w:rsid w:val="006D26C0"/>
    <w:rsid w:val="006D27DF"/>
    <w:rsid w:val="006D28CF"/>
    <w:rsid w:val="006D2A47"/>
    <w:rsid w:val="006D2CFE"/>
    <w:rsid w:val="006D3101"/>
    <w:rsid w:val="006D3631"/>
    <w:rsid w:val="006D373A"/>
    <w:rsid w:val="006D3880"/>
    <w:rsid w:val="006D44C4"/>
    <w:rsid w:val="006D47FA"/>
    <w:rsid w:val="006D4AA4"/>
    <w:rsid w:val="006D4D65"/>
    <w:rsid w:val="006D4E48"/>
    <w:rsid w:val="006D5179"/>
    <w:rsid w:val="006D5D4A"/>
    <w:rsid w:val="006D61A0"/>
    <w:rsid w:val="006D6FA8"/>
    <w:rsid w:val="006D7427"/>
    <w:rsid w:val="006D76AD"/>
    <w:rsid w:val="006D77A9"/>
    <w:rsid w:val="006D79C3"/>
    <w:rsid w:val="006D7D90"/>
    <w:rsid w:val="006D7FBA"/>
    <w:rsid w:val="006E0341"/>
    <w:rsid w:val="006E0374"/>
    <w:rsid w:val="006E0AD3"/>
    <w:rsid w:val="006E103B"/>
    <w:rsid w:val="006E133B"/>
    <w:rsid w:val="006E1549"/>
    <w:rsid w:val="006E172A"/>
    <w:rsid w:val="006E1B4D"/>
    <w:rsid w:val="006E1DA1"/>
    <w:rsid w:val="006E25EC"/>
    <w:rsid w:val="006E31F4"/>
    <w:rsid w:val="006E3314"/>
    <w:rsid w:val="006E33DA"/>
    <w:rsid w:val="006E35D3"/>
    <w:rsid w:val="006E3644"/>
    <w:rsid w:val="006E3764"/>
    <w:rsid w:val="006E3DD9"/>
    <w:rsid w:val="006E3DFC"/>
    <w:rsid w:val="006E41C0"/>
    <w:rsid w:val="006E472A"/>
    <w:rsid w:val="006E4818"/>
    <w:rsid w:val="006E4D72"/>
    <w:rsid w:val="006E536B"/>
    <w:rsid w:val="006E53AA"/>
    <w:rsid w:val="006E5478"/>
    <w:rsid w:val="006E54BA"/>
    <w:rsid w:val="006E5DB0"/>
    <w:rsid w:val="006E5FED"/>
    <w:rsid w:val="006E60E3"/>
    <w:rsid w:val="006E63B2"/>
    <w:rsid w:val="006E648F"/>
    <w:rsid w:val="006E67B7"/>
    <w:rsid w:val="006E6A7F"/>
    <w:rsid w:val="006E6ADF"/>
    <w:rsid w:val="006E6CD8"/>
    <w:rsid w:val="006E6EE9"/>
    <w:rsid w:val="006E708F"/>
    <w:rsid w:val="006E72A0"/>
    <w:rsid w:val="006E7300"/>
    <w:rsid w:val="006E7A53"/>
    <w:rsid w:val="006E7C16"/>
    <w:rsid w:val="006F022B"/>
    <w:rsid w:val="006F0352"/>
    <w:rsid w:val="006F042E"/>
    <w:rsid w:val="006F074A"/>
    <w:rsid w:val="006F08B2"/>
    <w:rsid w:val="006F0AF4"/>
    <w:rsid w:val="006F0F0C"/>
    <w:rsid w:val="006F0FD5"/>
    <w:rsid w:val="006F12FC"/>
    <w:rsid w:val="006F1396"/>
    <w:rsid w:val="006F1662"/>
    <w:rsid w:val="006F1871"/>
    <w:rsid w:val="006F1A04"/>
    <w:rsid w:val="006F1CED"/>
    <w:rsid w:val="006F233D"/>
    <w:rsid w:val="006F2371"/>
    <w:rsid w:val="006F2412"/>
    <w:rsid w:val="006F266A"/>
    <w:rsid w:val="006F26E1"/>
    <w:rsid w:val="006F2B24"/>
    <w:rsid w:val="006F3129"/>
    <w:rsid w:val="006F31F7"/>
    <w:rsid w:val="006F4252"/>
    <w:rsid w:val="006F426E"/>
    <w:rsid w:val="006F46E2"/>
    <w:rsid w:val="006F4705"/>
    <w:rsid w:val="006F49C5"/>
    <w:rsid w:val="006F4A60"/>
    <w:rsid w:val="006F4F67"/>
    <w:rsid w:val="006F5170"/>
    <w:rsid w:val="006F5B50"/>
    <w:rsid w:val="006F60B1"/>
    <w:rsid w:val="006F6452"/>
    <w:rsid w:val="006F675A"/>
    <w:rsid w:val="006F6D9E"/>
    <w:rsid w:val="006F6EDC"/>
    <w:rsid w:val="006F7083"/>
    <w:rsid w:val="006F7384"/>
    <w:rsid w:val="006F7556"/>
    <w:rsid w:val="006F770B"/>
    <w:rsid w:val="006F7771"/>
    <w:rsid w:val="006F796B"/>
    <w:rsid w:val="006F7B4C"/>
    <w:rsid w:val="006F7BDF"/>
    <w:rsid w:val="007003D6"/>
    <w:rsid w:val="007008D2"/>
    <w:rsid w:val="00700E05"/>
    <w:rsid w:val="007011F3"/>
    <w:rsid w:val="007016D2"/>
    <w:rsid w:val="00701AB9"/>
    <w:rsid w:val="00701DFA"/>
    <w:rsid w:val="007021B2"/>
    <w:rsid w:val="0070245A"/>
    <w:rsid w:val="00702495"/>
    <w:rsid w:val="0070250D"/>
    <w:rsid w:val="0070274D"/>
    <w:rsid w:val="00702870"/>
    <w:rsid w:val="00702BF4"/>
    <w:rsid w:val="00702EBB"/>
    <w:rsid w:val="007033E7"/>
    <w:rsid w:val="00703509"/>
    <w:rsid w:val="00703875"/>
    <w:rsid w:val="007039E0"/>
    <w:rsid w:val="007045AA"/>
    <w:rsid w:val="0070490F"/>
    <w:rsid w:val="00704CD8"/>
    <w:rsid w:val="00704DB4"/>
    <w:rsid w:val="00704EC0"/>
    <w:rsid w:val="00704FBE"/>
    <w:rsid w:val="0070520F"/>
    <w:rsid w:val="00705392"/>
    <w:rsid w:val="00705A05"/>
    <w:rsid w:val="00705A19"/>
    <w:rsid w:val="00705F92"/>
    <w:rsid w:val="007061B8"/>
    <w:rsid w:val="007063EF"/>
    <w:rsid w:val="0070646B"/>
    <w:rsid w:val="00706582"/>
    <w:rsid w:val="00706610"/>
    <w:rsid w:val="00706751"/>
    <w:rsid w:val="007068D4"/>
    <w:rsid w:val="00706F12"/>
    <w:rsid w:val="0070710D"/>
    <w:rsid w:val="00707406"/>
    <w:rsid w:val="0070741E"/>
    <w:rsid w:val="00707885"/>
    <w:rsid w:val="00710716"/>
    <w:rsid w:val="00710940"/>
    <w:rsid w:val="007109D7"/>
    <w:rsid w:val="007115CA"/>
    <w:rsid w:val="0071168E"/>
    <w:rsid w:val="0071177A"/>
    <w:rsid w:val="00711A72"/>
    <w:rsid w:val="00711CC2"/>
    <w:rsid w:val="00712633"/>
    <w:rsid w:val="00712648"/>
    <w:rsid w:val="0071267A"/>
    <w:rsid w:val="00712A95"/>
    <w:rsid w:val="00712C18"/>
    <w:rsid w:val="00712EC4"/>
    <w:rsid w:val="00713541"/>
    <w:rsid w:val="00713A92"/>
    <w:rsid w:val="00713DCB"/>
    <w:rsid w:val="00714380"/>
    <w:rsid w:val="00714887"/>
    <w:rsid w:val="007148CD"/>
    <w:rsid w:val="00714A00"/>
    <w:rsid w:val="00714D72"/>
    <w:rsid w:val="00715309"/>
    <w:rsid w:val="0071544C"/>
    <w:rsid w:val="007157FF"/>
    <w:rsid w:val="0071587C"/>
    <w:rsid w:val="00715B1B"/>
    <w:rsid w:val="007166E5"/>
    <w:rsid w:val="007172BA"/>
    <w:rsid w:val="0071783D"/>
    <w:rsid w:val="00717ADB"/>
    <w:rsid w:val="00717B9F"/>
    <w:rsid w:val="00720425"/>
    <w:rsid w:val="007204F6"/>
    <w:rsid w:val="00720CBC"/>
    <w:rsid w:val="00720FAB"/>
    <w:rsid w:val="0072111C"/>
    <w:rsid w:val="0072151C"/>
    <w:rsid w:val="00721791"/>
    <w:rsid w:val="00721AE4"/>
    <w:rsid w:val="00721D53"/>
    <w:rsid w:val="00721E89"/>
    <w:rsid w:val="00721EAA"/>
    <w:rsid w:val="00721ECC"/>
    <w:rsid w:val="00722337"/>
    <w:rsid w:val="00722458"/>
    <w:rsid w:val="0072256A"/>
    <w:rsid w:val="007227A3"/>
    <w:rsid w:val="00722820"/>
    <w:rsid w:val="007228E4"/>
    <w:rsid w:val="00722E94"/>
    <w:rsid w:val="007232FE"/>
    <w:rsid w:val="00723464"/>
    <w:rsid w:val="00723768"/>
    <w:rsid w:val="00723EE2"/>
    <w:rsid w:val="007247FC"/>
    <w:rsid w:val="00724A24"/>
    <w:rsid w:val="00724A3C"/>
    <w:rsid w:val="00724D14"/>
    <w:rsid w:val="00724FB7"/>
    <w:rsid w:val="00726689"/>
    <w:rsid w:val="0072677C"/>
    <w:rsid w:val="0072699D"/>
    <w:rsid w:val="00726AFB"/>
    <w:rsid w:val="00726E5F"/>
    <w:rsid w:val="0072737F"/>
    <w:rsid w:val="007276CA"/>
    <w:rsid w:val="00727B49"/>
    <w:rsid w:val="00727DC1"/>
    <w:rsid w:val="00727E2A"/>
    <w:rsid w:val="0073008B"/>
    <w:rsid w:val="007309E6"/>
    <w:rsid w:val="00730C47"/>
    <w:rsid w:val="00730FED"/>
    <w:rsid w:val="0073102F"/>
    <w:rsid w:val="007315FC"/>
    <w:rsid w:val="00731646"/>
    <w:rsid w:val="0073164F"/>
    <w:rsid w:val="007316F8"/>
    <w:rsid w:val="007319DD"/>
    <w:rsid w:val="00731C72"/>
    <w:rsid w:val="00732380"/>
    <w:rsid w:val="007329B1"/>
    <w:rsid w:val="00732D40"/>
    <w:rsid w:val="00733095"/>
    <w:rsid w:val="007333A6"/>
    <w:rsid w:val="007334F0"/>
    <w:rsid w:val="00733843"/>
    <w:rsid w:val="007339AF"/>
    <w:rsid w:val="00733C00"/>
    <w:rsid w:val="00733EEF"/>
    <w:rsid w:val="0073426F"/>
    <w:rsid w:val="007343A2"/>
    <w:rsid w:val="007347AC"/>
    <w:rsid w:val="007350BC"/>
    <w:rsid w:val="00735193"/>
    <w:rsid w:val="00735499"/>
    <w:rsid w:val="007355FF"/>
    <w:rsid w:val="0073565B"/>
    <w:rsid w:val="00735666"/>
    <w:rsid w:val="007358F4"/>
    <w:rsid w:val="007359F3"/>
    <w:rsid w:val="00735D0B"/>
    <w:rsid w:val="00736382"/>
    <w:rsid w:val="00736503"/>
    <w:rsid w:val="00736552"/>
    <w:rsid w:val="007365F2"/>
    <w:rsid w:val="007367D9"/>
    <w:rsid w:val="00736909"/>
    <w:rsid w:val="00737416"/>
    <w:rsid w:val="00737698"/>
    <w:rsid w:val="00737E21"/>
    <w:rsid w:val="00737FEF"/>
    <w:rsid w:val="00740449"/>
    <w:rsid w:val="0074045E"/>
    <w:rsid w:val="00740816"/>
    <w:rsid w:val="00741D6F"/>
    <w:rsid w:val="00742188"/>
    <w:rsid w:val="007422B5"/>
    <w:rsid w:val="007423D8"/>
    <w:rsid w:val="00742AA1"/>
    <w:rsid w:val="00742AED"/>
    <w:rsid w:val="00742B2A"/>
    <w:rsid w:val="00742D34"/>
    <w:rsid w:val="00743304"/>
    <w:rsid w:val="00743520"/>
    <w:rsid w:val="007439BB"/>
    <w:rsid w:val="00743A04"/>
    <w:rsid w:val="00743CEC"/>
    <w:rsid w:val="00743DBE"/>
    <w:rsid w:val="007440E7"/>
    <w:rsid w:val="007441A1"/>
    <w:rsid w:val="00744734"/>
    <w:rsid w:val="00744877"/>
    <w:rsid w:val="00744B4C"/>
    <w:rsid w:val="00744C27"/>
    <w:rsid w:val="00744CFB"/>
    <w:rsid w:val="007455A0"/>
    <w:rsid w:val="00745C4B"/>
    <w:rsid w:val="00745C63"/>
    <w:rsid w:val="00746218"/>
    <w:rsid w:val="00746433"/>
    <w:rsid w:val="0074670E"/>
    <w:rsid w:val="007468D4"/>
    <w:rsid w:val="00746B53"/>
    <w:rsid w:val="00746C6B"/>
    <w:rsid w:val="00746EA2"/>
    <w:rsid w:val="007479F0"/>
    <w:rsid w:val="00747B2A"/>
    <w:rsid w:val="00747DF8"/>
    <w:rsid w:val="00747F06"/>
    <w:rsid w:val="00747F12"/>
    <w:rsid w:val="007501A5"/>
    <w:rsid w:val="0075021E"/>
    <w:rsid w:val="0075051B"/>
    <w:rsid w:val="00750C6C"/>
    <w:rsid w:val="00750D55"/>
    <w:rsid w:val="00751554"/>
    <w:rsid w:val="0075163C"/>
    <w:rsid w:val="007516A4"/>
    <w:rsid w:val="00751927"/>
    <w:rsid w:val="00751F64"/>
    <w:rsid w:val="00752496"/>
    <w:rsid w:val="00753090"/>
    <w:rsid w:val="007533C2"/>
    <w:rsid w:val="007533E2"/>
    <w:rsid w:val="007537C9"/>
    <w:rsid w:val="00753D26"/>
    <w:rsid w:val="00753FE2"/>
    <w:rsid w:val="00754336"/>
    <w:rsid w:val="007543D9"/>
    <w:rsid w:val="007555C0"/>
    <w:rsid w:val="00755F9F"/>
    <w:rsid w:val="00755FC5"/>
    <w:rsid w:val="0075601B"/>
    <w:rsid w:val="00756364"/>
    <w:rsid w:val="0075658E"/>
    <w:rsid w:val="00756937"/>
    <w:rsid w:val="00756B09"/>
    <w:rsid w:val="00756F9C"/>
    <w:rsid w:val="00757653"/>
    <w:rsid w:val="007579B2"/>
    <w:rsid w:val="00757BB7"/>
    <w:rsid w:val="00757D4E"/>
    <w:rsid w:val="00760226"/>
    <w:rsid w:val="00760453"/>
    <w:rsid w:val="0076094B"/>
    <w:rsid w:val="00760A52"/>
    <w:rsid w:val="00760AAC"/>
    <w:rsid w:val="00760ABC"/>
    <w:rsid w:val="00760B6F"/>
    <w:rsid w:val="00760BCB"/>
    <w:rsid w:val="00760CB1"/>
    <w:rsid w:val="00761278"/>
    <w:rsid w:val="00761351"/>
    <w:rsid w:val="007614BF"/>
    <w:rsid w:val="007616E1"/>
    <w:rsid w:val="00761831"/>
    <w:rsid w:val="00761CFD"/>
    <w:rsid w:val="00761DAE"/>
    <w:rsid w:val="00761E45"/>
    <w:rsid w:val="0076203E"/>
    <w:rsid w:val="0076205E"/>
    <w:rsid w:val="00762B52"/>
    <w:rsid w:val="00762CF9"/>
    <w:rsid w:val="00762E56"/>
    <w:rsid w:val="0076327A"/>
    <w:rsid w:val="0076340A"/>
    <w:rsid w:val="00763AA5"/>
    <w:rsid w:val="00763BFE"/>
    <w:rsid w:val="00763D83"/>
    <w:rsid w:val="00763DD8"/>
    <w:rsid w:val="00763ED7"/>
    <w:rsid w:val="007641A4"/>
    <w:rsid w:val="00764432"/>
    <w:rsid w:val="00764E46"/>
    <w:rsid w:val="00764E70"/>
    <w:rsid w:val="0076532B"/>
    <w:rsid w:val="00765691"/>
    <w:rsid w:val="00765938"/>
    <w:rsid w:val="00765B09"/>
    <w:rsid w:val="00765B58"/>
    <w:rsid w:val="00765B7B"/>
    <w:rsid w:val="00765FBD"/>
    <w:rsid w:val="00766050"/>
    <w:rsid w:val="007661C7"/>
    <w:rsid w:val="007663E5"/>
    <w:rsid w:val="007668D9"/>
    <w:rsid w:val="00766BD1"/>
    <w:rsid w:val="00766EC2"/>
    <w:rsid w:val="00767260"/>
    <w:rsid w:val="007673C6"/>
    <w:rsid w:val="00767483"/>
    <w:rsid w:val="007676B3"/>
    <w:rsid w:val="007679BF"/>
    <w:rsid w:val="00767CD7"/>
    <w:rsid w:val="007700FB"/>
    <w:rsid w:val="0077062D"/>
    <w:rsid w:val="007707AB"/>
    <w:rsid w:val="0077082B"/>
    <w:rsid w:val="007708C9"/>
    <w:rsid w:val="00770983"/>
    <w:rsid w:val="00770C6A"/>
    <w:rsid w:val="00771440"/>
    <w:rsid w:val="007714BC"/>
    <w:rsid w:val="0077162E"/>
    <w:rsid w:val="00771779"/>
    <w:rsid w:val="00771D28"/>
    <w:rsid w:val="00771DD5"/>
    <w:rsid w:val="00771E28"/>
    <w:rsid w:val="00771E9F"/>
    <w:rsid w:val="00771F09"/>
    <w:rsid w:val="007735F3"/>
    <w:rsid w:val="00773D75"/>
    <w:rsid w:val="00773FFC"/>
    <w:rsid w:val="0077434A"/>
    <w:rsid w:val="00774E60"/>
    <w:rsid w:val="00775342"/>
    <w:rsid w:val="007753C6"/>
    <w:rsid w:val="00775545"/>
    <w:rsid w:val="0077562E"/>
    <w:rsid w:val="007758A0"/>
    <w:rsid w:val="007758C5"/>
    <w:rsid w:val="00775F54"/>
    <w:rsid w:val="0077677F"/>
    <w:rsid w:val="00776A09"/>
    <w:rsid w:val="00777281"/>
    <w:rsid w:val="00777456"/>
    <w:rsid w:val="007776DE"/>
    <w:rsid w:val="007776F8"/>
    <w:rsid w:val="007777E5"/>
    <w:rsid w:val="007800FD"/>
    <w:rsid w:val="0078053B"/>
    <w:rsid w:val="00781178"/>
    <w:rsid w:val="0078124A"/>
    <w:rsid w:val="00781362"/>
    <w:rsid w:val="007814B0"/>
    <w:rsid w:val="00781840"/>
    <w:rsid w:val="00781B5E"/>
    <w:rsid w:val="00781EEF"/>
    <w:rsid w:val="0078207E"/>
    <w:rsid w:val="007822EE"/>
    <w:rsid w:val="00782601"/>
    <w:rsid w:val="00782901"/>
    <w:rsid w:val="00782A6D"/>
    <w:rsid w:val="00782B0D"/>
    <w:rsid w:val="0078304B"/>
    <w:rsid w:val="007840D3"/>
    <w:rsid w:val="007841EE"/>
    <w:rsid w:val="00784B59"/>
    <w:rsid w:val="00784F8F"/>
    <w:rsid w:val="0078536C"/>
    <w:rsid w:val="007859D4"/>
    <w:rsid w:val="00785C3E"/>
    <w:rsid w:val="00785DE6"/>
    <w:rsid w:val="00786031"/>
    <w:rsid w:val="007860F4"/>
    <w:rsid w:val="00786495"/>
    <w:rsid w:val="007864E6"/>
    <w:rsid w:val="007869F9"/>
    <w:rsid w:val="00786B19"/>
    <w:rsid w:val="007870B6"/>
    <w:rsid w:val="0078758C"/>
    <w:rsid w:val="00787756"/>
    <w:rsid w:val="00787C9D"/>
    <w:rsid w:val="00787EB4"/>
    <w:rsid w:val="0079027F"/>
    <w:rsid w:val="00790AAD"/>
    <w:rsid w:val="00790E88"/>
    <w:rsid w:val="00790F23"/>
    <w:rsid w:val="00790F7F"/>
    <w:rsid w:val="0079179C"/>
    <w:rsid w:val="00791E24"/>
    <w:rsid w:val="00791EAE"/>
    <w:rsid w:val="00792379"/>
    <w:rsid w:val="007924CD"/>
    <w:rsid w:val="007924F1"/>
    <w:rsid w:val="00792695"/>
    <w:rsid w:val="007929D0"/>
    <w:rsid w:val="00793406"/>
    <w:rsid w:val="00793723"/>
    <w:rsid w:val="00794457"/>
    <w:rsid w:val="00794B01"/>
    <w:rsid w:val="00795051"/>
    <w:rsid w:val="007959D8"/>
    <w:rsid w:val="00795B4B"/>
    <w:rsid w:val="00795DB1"/>
    <w:rsid w:val="00795E00"/>
    <w:rsid w:val="00796716"/>
    <w:rsid w:val="0079681E"/>
    <w:rsid w:val="00796AB0"/>
    <w:rsid w:val="00796CB9"/>
    <w:rsid w:val="00796E3D"/>
    <w:rsid w:val="00797033"/>
    <w:rsid w:val="007970DC"/>
    <w:rsid w:val="00797358"/>
    <w:rsid w:val="0079774A"/>
    <w:rsid w:val="007978EE"/>
    <w:rsid w:val="00797D05"/>
    <w:rsid w:val="00797F82"/>
    <w:rsid w:val="007A0127"/>
    <w:rsid w:val="007A0A88"/>
    <w:rsid w:val="007A1155"/>
    <w:rsid w:val="007A1272"/>
    <w:rsid w:val="007A146E"/>
    <w:rsid w:val="007A1D3B"/>
    <w:rsid w:val="007A1F4B"/>
    <w:rsid w:val="007A273E"/>
    <w:rsid w:val="007A2BC2"/>
    <w:rsid w:val="007A2C33"/>
    <w:rsid w:val="007A2D26"/>
    <w:rsid w:val="007A2DC0"/>
    <w:rsid w:val="007A3A75"/>
    <w:rsid w:val="007A3BA5"/>
    <w:rsid w:val="007A45D9"/>
    <w:rsid w:val="007A4C2D"/>
    <w:rsid w:val="007A4DA9"/>
    <w:rsid w:val="007A5307"/>
    <w:rsid w:val="007A5375"/>
    <w:rsid w:val="007A5635"/>
    <w:rsid w:val="007A5B28"/>
    <w:rsid w:val="007A5C04"/>
    <w:rsid w:val="007A5F73"/>
    <w:rsid w:val="007A6B71"/>
    <w:rsid w:val="007A6F25"/>
    <w:rsid w:val="007A72CB"/>
    <w:rsid w:val="007A7329"/>
    <w:rsid w:val="007A7550"/>
    <w:rsid w:val="007A75C1"/>
    <w:rsid w:val="007A75DC"/>
    <w:rsid w:val="007A791C"/>
    <w:rsid w:val="007A7D8C"/>
    <w:rsid w:val="007A7DAA"/>
    <w:rsid w:val="007A7F7C"/>
    <w:rsid w:val="007A7F9E"/>
    <w:rsid w:val="007B04AD"/>
    <w:rsid w:val="007B08C3"/>
    <w:rsid w:val="007B0B99"/>
    <w:rsid w:val="007B0EC1"/>
    <w:rsid w:val="007B0F2E"/>
    <w:rsid w:val="007B10D5"/>
    <w:rsid w:val="007B13A7"/>
    <w:rsid w:val="007B1948"/>
    <w:rsid w:val="007B1AFD"/>
    <w:rsid w:val="007B1B52"/>
    <w:rsid w:val="007B23EA"/>
    <w:rsid w:val="007B23F5"/>
    <w:rsid w:val="007B2C2C"/>
    <w:rsid w:val="007B2E2F"/>
    <w:rsid w:val="007B2F40"/>
    <w:rsid w:val="007B3186"/>
    <w:rsid w:val="007B369B"/>
    <w:rsid w:val="007B3A84"/>
    <w:rsid w:val="007B3B23"/>
    <w:rsid w:val="007B3B5A"/>
    <w:rsid w:val="007B3C4A"/>
    <w:rsid w:val="007B4385"/>
    <w:rsid w:val="007B473E"/>
    <w:rsid w:val="007B4BC7"/>
    <w:rsid w:val="007B520E"/>
    <w:rsid w:val="007B554D"/>
    <w:rsid w:val="007B56C0"/>
    <w:rsid w:val="007B5AF3"/>
    <w:rsid w:val="007B5B1E"/>
    <w:rsid w:val="007B5DA6"/>
    <w:rsid w:val="007B6059"/>
    <w:rsid w:val="007B661D"/>
    <w:rsid w:val="007B67DD"/>
    <w:rsid w:val="007B6B38"/>
    <w:rsid w:val="007B6C0F"/>
    <w:rsid w:val="007B6F31"/>
    <w:rsid w:val="007B753D"/>
    <w:rsid w:val="007B79A4"/>
    <w:rsid w:val="007B7A78"/>
    <w:rsid w:val="007B7BDC"/>
    <w:rsid w:val="007B7CE1"/>
    <w:rsid w:val="007B7DBE"/>
    <w:rsid w:val="007B7E3B"/>
    <w:rsid w:val="007B7F5A"/>
    <w:rsid w:val="007C02F0"/>
    <w:rsid w:val="007C03AC"/>
    <w:rsid w:val="007C045A"/>
    <w:rsid w:val="007C0763"/>
    <w:rsid w:val="007C094F"/>
    <w:rsid w:val="007C0A96"/>
    <w:rsid w:val="007C0E6A"/>
    <w:rsid w:val="007C0EDE"/>
    <w:rsid w:val="007C133B"/>
    <w:rsid w:val="007C15AE"/>
    <w:rsid w:val="007C25EA"/>
    <w:rsid w:val="007C2704"/>
    <w:rsid w:val="007C28C0"/>
    <w:rsid w:val="007C2DD3"/>
    <w:rsid w:val="007C3098"/>
    <w:rsid w:val="007C3335"/>
    <w:rsid w:val="007C34DC"/>
    <w:rsid w:val="007C3A4A"/>
    <w:rsid w:val="007C3CB5"/>
    <w:rsid w:val="007C3DC9"/>
    <w:rsid w:val="007C3E3E"/>
    <w:rsid w:val="007C4337"/>
    <w:rsid w:val="007C44E7"/>
    <w:rsid w:val="007C476B"/>
    <w:rsid w:val="007C598A"/>
    <w:rsid w:val="007C5AAB"/>
    <w:rsid w:val="007C5D43"/>
    <w:rsid w:val="007C5FAB"/>
    <w:rsid w:val="007C62AC"/>
    <w:rsid w:val="007C6571"/>
    <w:rsid w:val="007C65C6"/>
    <w:rsid w:val="007C6A45"/>
    <w:rsid w:val="007C6D85"/>
    <w:rsid w:val="007C6D94"/>
    <w:rsid w:val="007C70B1"/>
    <w:rsid w:val="007C72C0"/>
    <w:rsid w:val="007C74BA"/>
    <w:rsid w:val="007C74BE"/>
    <w:rsid w:val="007C7742"/>
    <w:rsid w:val="007C7A49"/>
    <w:rsid w:val="007C7C9C"/>
    <w:rsid w:val="007C7CCB"/>
    <w:rsid w:val="007C7DC5"/>
    <w:rsid w:val="007D01FE"/>
    <w:rsid w:val="007D04FD"/>
    <w:rsid w:val="007D063E"/>
    <w:rsid w:val="007D065C"/>
    <w:rsid w:val="007D07F3"/>
    <w:rsid w:val="007D1222"/>
    <w:rsid w:val="007D1366"/>
    <w:rsid w:val="007D155B"/>
    <w:rsid w:val="007D17E1"/>
    <w:rsid w:val="007D1B02"/>
    <w:rsid w:val="007D1BB9"/>
    <w:rsid w:val="007D1FB0"/>
    <w:rsid w:val="007D2245"/>
    <w:rsid w:val="007D23E3"/>
    <w:rsid w:val="007D2652"/>
    <w:rsid w:val="007D2824"/>
    <w:rsid w:val="007D2D0E"/>
    <w:rsid w:val="007D36AD"/>
    <w:rsid w:val="007D3779"/>
    <w:rsid w:val="007D3898"/>
    <w:rsid w:val="007D3F84"/>
    <w:rsid w:val="007D3FFB"/>
    <w:rsid w:val="007D4049"/>
    <w:rsid w:val="007D4136"/>
    <w:rsid w:val="007D41ED"/>
    <w:rsid w:val="007D437B"/>
    <w:rsid w:val="007D43AC"/>
    <w:rsid w:val="007D45BA"/>
    <w:rsid w:val="007D4613"/>
    <w:rsid w:val="007D4BCB"/>
    <w:rsid w:val="007D4D4A"/>
    <w:rsid w:val="007D4FBA"/>
    <w:rsid w:val="007D5162"/>
    <w:rsid w:val="007D525F"/>
    <w:rsid w:val="007D5279"/>
    <w:rsid w:val="007D58BA"/>
    <w:rsid w:val="007D5DE7"/>
    <w:rsid w:val="007D5F8D"/>
    <w:rsid w:val="007D6A1E"/>
    <w:rsid w:val="007D6C4D"/>
    <w:rsid w:val="007D6C63"/>
    <w:rsid w:val="007D6FE5"/>
    <w:rsid w:val="007D7AC6"/>
    <w:rsid w:val="007D7F16"/>
    <w:rsid w:val="007E00A5"/>
    <w:rsid w:val="007E0145"/>
    <w:rsid w:val="007E02B9"/>
    <w:rsid w:val="007E0A8E"/>
    <w:rsid w:val="007E0EE4"/>
    <w:rsid w:val="007E1064"/>
    <w:rsid w:val="007E12DB"/>
    <w:rsid w:val="007E1C60"/>
    <w:rsid w:val="007E1D74"/>
    <w:rsid w:val="007E1DB5"/>
    <w:rsid w:val="007E1E30"/>
    <w:rsid w:val="007E2144"/>
    <w:rsid w:val="007E2688"/>
    <w:rsid w:val="007E2719"/>
    <w:rsid w:val="007E27E7"/>
    <w:rsid w:val="007E338E"/>
    <w:rsid w:val="007E37D4"/>
    <w:rsid w:val="007E3A02"/>
    <w:rsid w:val="007E401C"/>
    <w:rsid w:val="007E4171"/>
    <w:rsid w:val="007E45D1"/>
    <w:rsid w:val="007E4AB7"/>
    <w:rsid w:val="007E4BD8"/>
    <w:rsid w:val="007E5192"/>
    <w:rsid w:val="007E54D6"/>
    <w:rsid w:val="007E5809"/>
    <w:rsid w:val="007E590A"/>
    <w:rsid w:val="007E59B3"/>
    <w:rsid w:val="007E5B26"/>
    <w:rsid w:val="007E5EEE"/>
    <w:rsid w:val="007E6EA9"/>
    <w:rsid w:val="007E6F48"/>
    <w:rsid w:val="007E6FA3"/>
    <w:rsid w:val="007E7367"/>
    <w:rsid w:val="007E76F1"/>
    <w:rsid w:val="007E7DA3"/>
    <w:rsid w:val="007E7E1C"/>
    <w:rsid w:val="007E7F21"/>
    <w:rsid w:val="007F02FA"/>
    <w:rsid w:val="007F06C9"/>
    <w:rsid w:val="007F07DE"/>
    <w:rsid w:val="007F084F"/>
    <w:rsid w:val="007F0EFD"/>
    <w:rsid w:val="007F194B"/>
    <w:rsid w:val="007F19C5"/>
    <w:rsid w:val="007F1A4B"/>
    <w:rsid w:val="007F1ABB"/>
    <w:rsid w:val="007F1D1C"/>
    <w:rsid w:val="007F1E73"/>
    <w:rsid w:val="007F1FF8"/>
    <w:rsid w:val="007F2305"/>
    <w:rsid w:val="007F2651"/>
    <w:rsid w:val="007F2660"/>
    <w:rsid w:val="007F2B7B"/>
    <w:rsid w:val="007F2FCC"/>
    <w:rsid w:val="007F3AFA"/>
    <w:rsid w:val="007F3E86"/>
    <w:rsid w:val="007F41AD"/>
    <w:rsid w:val="007F4219"/>
    <w:rsid w:val="007F4833"/>
    <w:rsid w:val="007F4F71"/>
    <w:rsid w:val="007F4FA3"/>
    <w:rsid w:val="007F547C"/>
    <w:rsid w:val="007F5586"/>
    <w:rsid w:val="007F55B8"/>
    <w:rsid w:val="007F5B5E"/>
    <w:rsid w:val="007F5BA2"/>
    <w:rsid w:val="007F5D0B"/>
    <w:rsid w:val="007F6160"/>
    <w:rsid w:val="007F79AB"/>
    <w:rsid w:val="007F7AB2"/>
    <w:rsid w:val="007F7DE6"/>
    <w:rsid w:val="008003AC"/>
    <w:rsid w:val="00800D30"/>
    <w:rsid w:val="00801399"/>
    <w:rsid w:val="008027AA"/>
    <w:rsid w:val="008028C9"/>
    <w:rsid w:val="00802B9E"/>
    <w:rsid w:val="00802D4F"/>
    <w:rsid w:val="00803384"/>
    <w:rsid w:val="008033C9"/>
    <w:rsid w:val="008034C5"/>
    <w:rsid w:val="00803560"/>
    <w:rsid w:val="0080376F"/>
    <w:rsid w:val="00803C84"/>
    <w:rsid w:val="00803D3E"/>
    <w:rsid w:val="00804B1D"/>
    <w:rsid w:val="00804CFF"/>
    <w:rsid w:val="0080521F"/>
    <w:rsid w:val="00805346"/>
    <w:rsid w:val="0080545D"/>
    <w:rsid w:val="008056B9"/>
    <w:rsid w:val="00805D17"/>
    <w:rsid w:val="00805E50"/>
    <w:rsid w:val="00805FA2"/>
    <w:rsid w:val="0080650F"/>
    <w:rsid w:val="0080658D"/>
    <w:rsid w:val="008066D3"/>
    <w:rsid w:val="00806918"/>
    <w:rsid w:val="00806CFE"/>
    <w:rsid w:val="00806E6D"/>
    <w:rsid w:val="00806FB7"/>
    <w:rsid w:val="00807087"/>
    <w:rsid w:val="0080739A"/>
    <w:rsid w:val="0080739D"/>
    <w:rsid w:val="0080773F"/>
    <w:rsid w:val="008077B1"/>
    <w:rsid w:val="0081184F"/>
    <w:rsid w:val="00811F08"/>
    <w:rsid w:val="00811F55"/>
    <w:rsid w:val="00811FE8"/>
    <w:rsid w:val="00812179"/>
    <w:rsid w:val="00812E35"/>
    <w:rsid w:val="008138F3"/>
    <w:rsid w:val="00813989"/>
    <w:rsid w:val="00813D83"/>
    <w:rsid w:val="00813E06"/>
    <w:rsid w:val="00814982"/>
    <w:rsid w:val="00814CFD"/>
    <w:rsid w:val="00814F78"/>
    <w:rsid w:val="00814FCB"/>
    <w:rsid w:val="008161C4"/>
    <w:rsid w:val="008164E8"/>
    <w:rsid w:val="00816669"/>
    <w:rsid w:val="00816793"/>
    <w:rsid w:val="00816B07"/>
    <w:rsid w:val="00816D57"/>
    <w:rsid w:val="00816EB2"/>
    <w:rsid w:val="00816F20"/>
    <w:rsid w:val="00816FA6"/>
    <w:rsid w:val="0081703E"/>
    <w:rsid w:val="008170FA"/>
    <w:rsid w:val="00817152"/>
    <w:rsid w:val="00817251"/>
    <w:rsid w:val="00817520"/>
    <w:rsid w:val="00817796"/>
    <w:rsid w:val="008177A7"/>
    <w:rsid w:val="008177BD"/>
    <w:rsid w:val="00817A09"/>
    <w:rsid w:val="0082025D"/>
    <w:rsid w:val="00820478"/>
    <w:rsid w:val="008204B6"/>
    <w:rsid w:val="00820662"/>
    <w:rsid w:val="00820A2B"/>
    <w:rsid w:val="00820B27"/>
    <w:rsid w:val="00820E41"/>
    <w:rsid w:val="00821CEF"/>
    <w:rsid w:val="00821EF2"/>
    <w:rsid w:val="00821F7B"/>
    <w:rsid w:val="0082235F"/>
    <w:rsid w:val="00822396"/>
    <w:rsid w:val="008223AB"/>
    <w:rsid w:val="008229DA"/>
    <w:rsid w:val="00822A96"/>
    <w:rsid w:val="00822B30"/>
    <w:rsid w:val="00822B5E"/>
    <w:rsid w:val="0082320B"/>
    <w:rsid w:val="00823324"/>
    <w:rsid w:val="00823827"/>
    <w:rsid w:val="00823837"/>
    <w:rsid w:val="00823E57"/>
    <w:rsid w:val="00823EAE"/>
    <w:rsid w:val="0082424B"/>
    <w:rsid w:val="00824269"/>
    <w:rsid w:val="008255DD"/>
    <w:rsid w:val="008257FA"/>
    <w:rsid w:val="00825821"/>
    <w:rsid w:val="008267FA"/>
    <w:rsid w:val="00826881"/>
    <w:rsid w:val="00826AD8"/>
    <w:rsid w:val="00826C12"/>
    <w:rsid w:val="008274F7"/>
    <w:rsid w:val="0082761C"/>
    <w:rsid w:val="00827DFC"/>
    <w:rsid w:val="00830005"/>
    <w:rsid w:val="00830DC7"/>
    <w:rsid w:val="00830FE7"/>
    <w:rsid w:val="0083101B"/>
    <w:rsid w:val="00831355"/>
    <w:rsid w:val="008316CA"/>
    <w:rsid w:val="00831956"/>
    <w:rsid w:val="00831CC5"/>
    <w:rsid w:val="00831E6E"/>
    <w:rsid w:val="0083202C"/>
    <w:rsid w:val="0083217A"/>
    <w:rsid w:val="00832259"/>
    <w:rsid w:val="008327A8"/>
    <w:rsid w:val="008327EF"/>
    <w:rsid w:val="00833159"/>
    <w:rsid w:val="00833501"/>
    <w:rsid w:val="008337C4"/>
    <w:rsid w:val="00833991"/>
    <w:rsid w:val="00833BDD"/>
    <w:rsid w:val="0083463E"/>
    <w:rsid w:val="00834BFB"/>
    <w:rsid w:val="00834DEC"/>
    <w:rsid w:val="00834E7A"/>
    <w:rsid w:val="0083503A"/>
    <w:rsid w:val="00835330"/>
    <w:rsid w:val="0083571F"/>
    <w:rsid w:val="00835814"/>
    <w:rsid w:val="008358D5"/>
    <w:rsid w:val="0083634C"/>
    <w:rsid w:val="008368EA"/>
    <w:rsid w:val="008369F3"/>
    <w:rsid w:val="00836C9B"/>
    <w:rsid w:val="00836E68"/>
    <w:rsid w:val="0083741E"/>
    <w:rsid w:val="0083776C"/>
    <w:rsid w:val="008377CE"/>
    <w:rsid w:val="008377FD"/>
    <w:rsid w:val="00837817"/>
    <w:rsid w:val="00837B06"/>
    <w:rsid w:val="00837E38"/>
    <w:rsid w:val="00837F69"/>
    <w:rsid w:val="00840C1A"/>
    <w:rsid w:val="0084128F"/>
    <w:rsid w:val="008413F4"/>
    <w:rsid w:val="008415C6"/>
    <w:rsid w:val="0084164E"/>
    <w:rsid w:val="00841915"/>
    <w:rsid w:val="00841CE5"/>
    <w:rsid w:val="008421A9"/>
    <w:rsid w:val="008422C2"/>
    <w:rsid w:val="0084249E"/>
    <w:rsid w:val="00842823"/>
    <w:rsid w:val="008428CF"/>
    <w:rsid w:val="00842A54"/>
    <w:rsid w:val="00842FE2"/>
    <w:rsid w:val="0084354C"/>
    <w:rsid w:val="0084354D"/>
    <w:rsid w:val="0084369E"/>
    <w:rsid w:val="00843D9A"/>
    <w:rsid w:val="00843F44"/>
    <w:rsid w:val="008446D5"/>
    <w:rsid w:val="00844839"/>
    <w:rsid w:val="00844979"/>
    <w:rsid w:val="008449E1"/>
    <w:rsid w:val="00845025"/>
    <w:rsid w:val="0084520F"/>
    <w:rsid w:val="008453A1"/>
    <w:rsid w:val="0084581E"/>
    <w:rsid w:val="00845A26"/>
    <w:rsid w:val="0084604A"/>
    <w:rsid w:val="00846068"/>
    <w:rsid w:val="008462E3"/>
    <w:rsid w:val="00846947"/>
    <w:rsid w:val="00846F71"/>
    <w:rsid w:val="008473B5"/>
    <w:rsid w:val="0084754F"/>
    <w:rsid w:val="00847B96"/>
    <w:rsid w:val="00847D11"/>
    <w:rsid w:val="0085008A"/>
    <w:rsid w:val="008503E6"/>
    <w:rsid w:val="00851252"/>
    <w:rsid w:val="0085180A"/>
    <w:rsid w:val="00851C10"/>
    <w:rsid w:val="00851CB4"/>
    <w:rsid w:val="0085258F"/>
    <w:rsid w:val="00852605"/>
    <w:rsid w:val="00852EB5"/>
    <w:rsid w:val="00852F1B"/>
    <w:rsid w:val="00852F72"/>
    <w:rsid w:val="00853A71"/>
    <w:rsid w:val="00853CC8"/>
    <w:rsid w:val="008541F0"/>
    <w:rsid w:val="00855CD6"/>
    <w:rsid w:val="00855D70"/>
    <w:rsid w:val="00855F96"/>
    <w:rsid w:val="008560DD"/>
    <w:rsid w:val="008564D8"/>
    <w:rsid w:val="00856A95"/>
    <w:rsid w:val="0085739D"/>
    <w:rsid w:val="00857948"/>
    <w:rsid w:val="00857A23"/>
    <w:rsid w:val="00857D6E"/>
    <w:rsid w:val="00860649"/>
    <w:rsid w:val="008608EC"/>
    <w:rsid w:val="00860937"/>
    <w:rsid w:val="00861390"/>
    <w:rsid w:val="008619EC"/>
    <w:rsid w:val="00861C7B"/>
    <w:rsid w:val="008620F8"/>
    <w:rsid w:val="00862289"/>
    <w:rsid w:val="0086268F"/>
    <w:rsid w:val="0086277E"/>
    <w:rsid w:val="00862AF5"/>
    <w:rsid w:val="008631CB"/>
    <w:rsid w:val="0086394B"/>
    <w:rsid w:val="008644D6"/>
    <w:rsid w:val="00864667"/>
    <w:rsid w:val="00864786"/>
    <w:rsid w:val="008647FE"/>
    <w:rsid w:val="00864F38"/>
    <w:rsid w:val="00865885"/>
    <w:rsid w:val="00865B82"/>
    <w:rsid w:val="00865E3D"/>
    <w:rsid w:val="00866185"/>
    <w:rsid w:val="00866205"/>
    <w:rsid w:val="00866364"/>
    <w:rsid w:val="008663E8"/>
    <w:rsid w:val="00866C2A"/>
    <w:rsid w:val="00866E29"/>
    <w:rsid w:val="00867203"/>
    <w:rsid w:val="00867341"/>
    <w:rsid w:val="008677F8"/>
    <w:rsid w:val="00867A25"/>
    <w:rsid w:val="00867D46"/>
    <w:rsid w:val="008701FB"/>
    <w:rsid w:val="0087074B"/>
    <w:rsid w:val="008707B7"/>
    <w:rsid w:val="00870894"/>
    <w:rsid w:val="00870B65"/>
    <w:rsid w:val="00871095"/>
    <w:rsid w:val="0087126B"/>
    <w:rsid w:val="00871408"/>
    <w:rsid w:val="00871583"/>
    <w:rsid w:val="00871DFF"/>
    <w:rsid w:val="00871EB5"/>
    <w:rsid w:val="00872153"/>
    <w:rsid w:val="008723A3"/>
    <w:rsid w:val="0087258A"/>
    <w:rsid w:val="00872B4F"/>
    <w:rsid w:val="00872F00"/>
    <w:rsid w:val="0087375D"/>
    <w:rsid w:val="00873A39"/>
    <w:rsid w:val="00873BE3"/>
    <w:rsid w:val="00873D97"/>
    <w:rsid w:val="00874222"/>
    <w:rsid w:val="008742AC"/>
    <w:rsid w:val="00874960"/>
    <w:rsid w:val="00875410"/>
    <w:rsid w:val="00875551"/>
    <w:rsid w:val="00875859"/>
    <w:rsid w:val="00875ACE"/>
    <w:rsid w:val="00875C57"/>
    <w:rsid w:val="00875C63"/>
    <w:rsid w:val="0087640B"/>
    <w:rsid w:val="00876686"/>
    <w:rsid w:val="00876DCD"/>
    <w:rsid w:val="00876F87"/>
    <w:rsid w:val="0087791C"/>
    <w:rsid w:val="00877D54"/>
    <w:rsid w:val="00880E90"/>
    <w:rsid w:val="0088107B"/>
    <w:rsid w:val="00881526"/>
    <w:rsid w:val="008817A1"/>
    <w:rsid w:val="0088198F"/>
    <w:rsid w:val="00881B48"/>
    <w:rsid w:val="00881C6A"/>
    <w:rsid w:val="00882727"/>
    <w:rsid w:val="008831E0"/>
    <w:rsid w:val="008832A1"/>
    <w:rsid w:val="008833E8"/>
    <w:rsid w:val="008838BA"/>
    <w:rsid w:val="0088396D"/>
    <w:rsid w:val="00883C91"/>
    <w:rsid w:val="0088420D"/>
    <w:rsid w:val="0088437B"/>
    <w:rsid w:val="00884725"/>
    <w:rsid w:val="008848A5"/>
    <w:rsid w:val="0088497E"/>
    <w:rsid w:val="00884B05"/>
    <w:rsid w:val="00884E76"/>
    <w:rsid w:val="00884F0A"/>
    <w:rsid w:val="008852E3"/>
    <w:rsid w:val="008853C7"/>
    <w:rsid w:val="008855CB"/>
    <w:rsid w:val="00886025"/>
    <w:rsid w:val="0088608D"/>
    <w:rsid w:val="0088631C"/>
    <w:rsid w:val="00886870"/>
    <w:rsid w:val="0088750A"/>
    <w:rsid w:val="0088757D"/>
    <w:rsid w:val="00887581"/>
    <w:rsid w:val="00887694"/>
    <w:rsid w:val="00887BFF"/>
    <w:rsid w:val="00887D85"/>
    <w:rsid w:val="00890024"/>
    <w:rsid w:val="00890055"/>
    <w:rsid w:val="00890643"/>
    <w:rsid w:val="0089074C"/>
    <w:rsid w:val="00890775"/>
    <w:rsid w:val="00890D01"/>
    <w:rsid w:val="008910A9"/>
    <w:rsid w:val="0089151B"/>
    <w:rsid w:val="00891DC9"/>
    <w:rsid w:val="00891F95"/>
    <w:rsid w:val="00892483"/>
    <w:rsid w:val="00892A2F"/>
    <w:rsid w:val="00892CA8"/>
    <w:rsid w:val="00892D93"/>
    <w:rsid w:val="00893406"/>
    <w:rsid w:val="008935E5"/>
    <w:rsid w:val="00893648"/>
    <w:rsid w:val="008936FC"/>
    <w:rsid w:val="0089391B"/>
    <w:rsid w:val="00893B79"/>
    <w:rsid w:val="00893D97"/>
    <w:rsid w:val="008940D3"/>
    <w:rsid w:val="00894126"/>
    <w:rsid w:val="0089414E"/>
    <w:rsid w:val="00894230"/>
    <w:rsid w:val="00894253"/>
    <w:rsid w:val="00894B0A"/>
    <w:rsid w:val="00894B45"/>
    <w:rsid w:val="00894C20"/>
    <w:rsid w:val="008951A3"/>
    <w:rsid w:val="0089523F"/>
    <w:rsid w:val="0089563D"/>
    <w:rsid w:val="0089569C"/>
    <w:rsid w:val="00896121"/>
    <w:rsid w:val="00896127"/>
    <w:rsid w:val="00896540"/>
    <w:rsid w:val="0089662A"/>
    <w:rsid w:val="00896A78"/>
    <w:rsid w:val="008973CA"/>
    <w:rsid w:val="008976C2"/>
    <w:rsid w:val="008A0332"/>
    <w:rsid w:val="008A0647"/>
    <w:rsid w:val="008A0E42"/>
    <w:rsid w:val="008A1714"/>
    <w:rsid w:val="008A17DB"/>
    <w:rsid w:val="008A1C9B"/>
    <w:rsid w:val="008A1D3D"/>
    <w:rsid w:val="008A23ED"/>
    <w:rsid w:val="008A2A4C"/>
    <w:rsid w:val="008A2B1A"/>
    <w:rsid w:val="008A2B7E"/>
    <w:rsid w:val="008A2E30"/>
    <w:rsid w:val="008A2FC6"/>
    <w:rsid w:val="008A33D8"/>
    <w:rsid w:val="008A3569"/>
    <w:rsid w:val="008A3C36"/>
    <w:rsid w:val="008A403A"/>
    <w:rsid w:val="008A434B"/>
    <w:rsid w:val="008A49FF"/>
    <w:rsid w:val="008A4EB4"/>
    <w:rsid w:val="008A4F3A"/>
    <w:rsid w:val="008A546A"/>
    <w:rsid w:val="008A58B0"/>
    <w:rsid w:val="008A58EB"/>
    <w:rsid w:val="008A58FF"/>
    <w:rsid w:val="008A592B"/>
    <w:rsid w:val="008A59D3"/>
    <w:rsid w:val="008A5DEE"/>
    <w:rsid w:val="008A5E55"/>
    <w:rsid w:val="008A5F44"/>
    <w:rsid w:val="008A6129"/>
    <w:rsid w:val="008A6559"/>
    <w:rsid w:val="008A676E"/>
    <w:rsid w:val="008A695D"/>
    <w:rsid w:val="008A6C4D"/>
    <w:rsid w:val="008A6E69"/>
    <w:rsid w:val="008A72D0"/>
    <w:rsid w:val="008A76D3"/>
    <w:rsid w:val="008A7C6D"/>
    <w:rsid w:val="008A7D40"/>
    <w:rsid w:val="008A7F54"/>
    <w:rsid w:val="008B030F"/>
    <w:rsid w:val="008B08B6"/>
    <w:rsid w:val="008B106D"/>
    <w:rsid w:val="008B15D8"/>
    <w:rsid w:val="008B1604"/>
    <w:rsid w:val="008B1DC9"/>
    <w:rsid w:val="008B1EE9"/>
    <w:rsid w:val="008B282B"/>
    <w:rsid w:val="008B3282"/>
    <w:rsid w:val="008B32A4"/>
    <w:rsid w:val="008B367E"/>
    <w:rsid w:val="008B3ABE"/>
    <w:rsid w:val="008B40C0"/>
    <w:rsid w:val="008B424E"/>
    <w:rsid w:val="008B524A"/>
    <w:rsid w:val="008B5376"/>
    <w:rsid w:val="008B5D08"/>
    <w:rsid w:val="008B5D79"/>
    <w:rsid w:val="008B5E9C"/>
    <w:rsid w:val="008B5F4C"/>
    <w:rsid w:val="008B6009"/>
    <w:rsid w:val="008B61BF"/>
    <w:rsid w:val="008B654E"/>
    <w:rsid w:val="008B6884"/>
    <w:rsid w:val="008B688D"/>
    <w:rsid w:val="008B6C63"/>
    <w:rsid w:val="008B6D95"/>
    <w:rsid w:val="008B720A"/>
    <w:rsid w:val="008B759E"/>
    <w:rsid w:val="008B7759"/>
    <w:rsid w:val="008B7EDD"/>
    <w:rsid w:val="008C0738"/>
    <w:rsid w:val="008C0759"/>
    <w:rsid w:val="008C07C7"/>
    <w:rsid w:val="008C0B1C"/>
    <w:rsid w:val="008C105C"/>
    <w:rsid w:val="008C1355"/>
    <w:rsid w:val="008C1C14"/>
    <w:rsid w:val="008C232B"/>
    <w:rsid w:val="008C2766"/>
    <w:rsid w:val="008C2B8F"/>
    <w:rsid w:val="008C2F71"/>
    <w:rsid w:val="008C30D9"/>
    <w:rsid w:val="008C37B0"/>
    <w:rsid w:val="008C38B4"/>
    <w:rsid w:val="008C394C"/>
    <w:rsid w:val="008C3F27"/>
    <w:rsid w:val="008C3FE2"/>
    <w:rsid w:val="008C418B"/>
    <w:rsid w:val="008C46E3"/>
    <w:rsid w:val="008C5152"/>
    <w:rsid w:val="008C51FC"/>
    <w:rsid w:val="008C5248"/>
    <w:rsid w:val="008C54C1"/>
    <w:rsid w:val="008C5808"/>
    <w:rsid w:val="008C580B"/>
    <w:rsid w:val="008C597A"/>
    <w:rsid w:val="008C5A86"/>
    <w:rsid w:val="008C5B8B"/>
    <w:rsid w:val="008C5DE1"/>
    <w:rsid w:val="008C6109"/>
    <w:rsid w:val="008C6523"/>
    <w:rsid w:val="008C6618"/>
    <w:rsid w:val="008C6A51"/>
    <w:rsid w:val="008C73ED"/>
    <w:rsid w:val="008C786C"/>
    <w:rsid w:val="008C79D1"/>
    <w:rsid w:val="008C7FC6"/>
    <w:rsid w:val="008D094D"/>
    <w:rsid w:val="008D0DC9"/>
    <w:rsid w:val="008D11F3"/>
    <w:rsid w:val="008D163A"/>
    <w:rsid w:val="008D1810"/>
    <w:rsid w:val="008D1BCE"/>
    <w:rsid w:val="008D1CA4"/>
    <w:rsid w:val="008D1EF9"/>
    <w:rsid w:val="008D1F95"/>
    <w:rsid w:val="008D2D14"/>
    <w:rsid w:val="008D2E4E"/>
    <w:rsid w:val="008D31B5"/>
    <w:rsid w:val="008D346A"/>
    <w:rsid w:val="008D3C32"/>
    <w:rsid w:val="008D3C7E"/>
    <w:rsid w:val="008D432D"/>
    <w:rsid w:val="008D43DE"/>
    <w:rsid w:val="008D468D"/>
    <w:rsid w:val="008D48DD"/>
    <w:rsid w:val="008D4EC4"/>
    <w:rsid w:val="008D5677"/>
    <w:rsid w:val="008D5D59"/>
    <w:rsid w:val="008D5F4D"/>
    <w:rsid w:val="008D695A"/>
    <w:rsid w:val="008D6AE2"/>
    <w:rsid w:val="008D711C"/>
    <w:rsid w:val="008D730F"/>
    <w:rsid w:val="008D73D6"/>
    <w:rsid w:val="008D760F"/>
    <w:rsid w:val="008D77BA"/>
    <w:rsid w:val="008D7934"/>
    <w:rsid w:val="008D7C67"/>
    <w:rsid w:val="008D7DE0"/>
    <w:rsid w:val="008D7E55"/>
    <w:rsid w:val="008D7F3E"/>
    <w:rsid w:val="008E02A7"/>
    <w:rsid w:val="008E068F"/>
    <w:rsid w:val="008E0B5C"/>
    <w:rsid w:val="008E1046"/>
    <w:rsid w:val="008E121B"/>
    <w:rsid w:val="008E1434"/>
    <w:rsid w:val="008E1B57"/>
    <w:rsid w:val="008E1DF6"/>
    <w:rsid w:val="008E253C"/>
    <w:rsid w:val="008E2594"/>
    <w:rsid w:val="008E26F5"/>
    <w:rsid w:val="008E2D34"/>
    <w:rsid w:val="008E3144"/>
    <w:rsid w:val="008E3E4D"/>
    <w:rsid w:val="008E4041"/>
    <w:rsid w:val="008E4127"/>
    <w:rsid w:val="008E41D2"/>
    <w:rsid w:val="008E431F"/>
    <w:rsid w:val="008E4A20"/>
    <w:rsid w:val="008E5111"/>
    <w:rsid w:val="008E53CD"/>
    <w:rsid w:val="008E5663"/>
    <w:rsid w:val="008E618D"/>
    <w:rsid w:val="008E70DF"/>
    <w:rsid w:val="008E76AD"/>
    <w:rsid w:val="008E79B6"/>
    <w:rsid w:val="008E7C62"/>
    <w:rsid w:val="008E7C97"/>
    <w:rsid w:val="008E7E47"/>
    <w:rsid w:val="008F0034"/>
    <w:rsid w:val="008F00F0"/>
    <w:rsid w:val="008F04E9"/>
    <w:rsid w:val="008F0556"/>
    <w:rsid w:val="008F0855"/>
    <w:rsid w:val="008F0D47"/>
    <w:rsid w:val="008F0EE7"/>
    <w:rsid w:val="008F10BA"/>
    <w:rsid w:val="008F111D"/>
    <w:rsid w:val="008F13A7"/>
    <w:rsid w:val="008F1444"/>
    <w:rsid w:val="008F1543"/>
    <w:rsid w:val="008F1592"/>
    <w:rsid w:val="008F164D"/>
    <w:rsid w:val="008F1B7F"/>
    <w:rsid w:val="008F2091"/>
    <w:rsid w:val="008F21FA"/>
    <w:rsid w:val="008F2566"/>
    <w:rsid w:val="008F266E"/>
    <w:rsid w:val="008F2E1F"/>
    <w:rsid w:val="008F31FC"/>
    <w:rsid w:val="008F323D"/>
    <w:rsid w:val="008F3451"/>
    <w:rsid w:val="008F3634"/>
    <w:rsid w:val="008F370D"/>
    <w:rsid w:val="008F3BB4"/>
    <w:rsid w:val="008F3BDA"/>
    <w:rsid w:val="008F3FCB"/>
    <w:rsid w:val="008F40AB"/>
    <w:rsid w:val="008F533B"/>
    <w:rsid w:val="008F5581"/>
    <w:rsid w:val="008F567F"/>
    <w:rsid w:val="008F5C68"/>
    <w:rsid w:val="008F601F"/>
    <w:rsid w:val="008F60EF"/>
    <w:rsid w:val="008F6101"/>
    <w:rsid w:val="008F6184"/>
    <w:rsid w:val="008F618B"/>
    <w:rsid w:val="008F6719"/>
    <w:rsid w:val="008F6881"/>
    <w:rsid w:val="008F69A5"/>
    <w:rsid w:val="008F72D0"/>
    <w:rsid w:val="008F74A4"/>
    <w:rsid w:val="008F75E1"/>
    <w:rsid w:val="008F789E"/>
    <w:rsid w:val="008F79E5"/>
    <w:rsid w:val="00900374"/>
    <w:rsid w:val="0090054C"/>
    <w:rsid w:val="009005D9"/>
    <w:rsid w:val="009007A8"/>
    <w:rsid w:val="00900B0A"/>
    <w:rsid w:val="00900D74"/>
    <w:rsid w:val="00900E47"/>
    <w:rsid w:val="0090168D"/>
    <w:rsid w:val="00901C01"/>
    <w:rsid w:val="00901C5E"/>
    <w:rsid w:val="00901D59"/>
    <w:rsid w:val="009020D4"/>
    <w:rsid w:val="009020EB"/>
    <w:rsid w:val="00902590"/>
    <w:rsid w:val="009027CF"/>
    <w:rsid w:val="00902828"/>
    <w:rsid w:val="00902F96"/>
    <w:rsid w:val="009033C4"/>
    <w:rsid w:val="00903D10"/>
    <w:rsid w:val="00903FF3"/>
    <w:rsid w:val="009040ED"/>
    <w:rsid w:val="0090414B"/>
    <w:rsid w:val="00904443"/>
    <w:rsid w:val="009047B6"/>
    <w:rsid w:val="00904AC5"/>
    <w:rsid w:val="00904F9D"/>
    <w:rsid w:val="0090586D"/>
    <w:rsid w:val="00905EB7"/>
    <w:rsid w:val="00906695"/>
    <w:rsid w:val="009068D9"/>
    <w:rsid w:val="009069C3"/>
    <w:rsid w:val="00906A7C"/>
    <w:rsid w:val="00907635"/>
    <w:rsid w:val="0090764A"/>
    <w:rsid w:val="00907933"/>
    <w:rsid w:val="009079AF"/>
    <w:rsid w:val="00907D1D"/>
    <w:rsid w:val="00907E76"/>
    <w:rsid w:val="00907F2A"/>
    <w:rsid w:val="00907F76"/>
    <w:rsid w:val="0091004E"/>
    <w:rsid w:val="0091047D"/>
    <w:rsid w:val="0091098C"/>
    <w:rsid w:val="00910BDA"/>
    <w:rsid w:val="00910CD7"/>
    <w:rsid w:val="00910E4B"/>
    <w:rsid w:val="00910F2D"/>
    <w:rsid w:val="00911519"/>
    <w:rsid w:val="00912519"/>
    <w:rsid w:val="00912E46"/>
    <w:rsid w:val="00913089"/>
    <w:rsid w:val="009133F7"/>
    <w:rsid w:val="0091385F"/>
    <w:rsid w:val="00913919"/>
    <w:rsid w:val="00913985"/>
    <w:rsid w:val="0091430D"/>
    <w:rsid w:val="0091437B"/>
    <w:rsid w:val="00914773"/>
    <w:rsid w:val="0091480D"/>
    <w:rsid w:val="009151E6"/>
    <w:rsid w:val="0091525D"/>
    <w:rsid w:val="009152A0"/>
    <w:rsid w:val="00915581"/>
    <w:rsid w:val="009156C6"/>
    <w:rsid w:val="00915749"/>
    <w:rsid w:val="009157CA"/>
    <w:rsid w:val="00915C27"/>
    <w:rsid w:val="009165F0"/>
    <w:rsid w:val="00916AE3"/>
    <w:rsid w:val="00916CBA"/>
    <w:rsid w:val="00916D51"/>
    <w:rsid w:val="00916F3A"/>
    <w:rsid w:val="00917044"/>
    <w:rsid w:val="0091706B"/>
    <w:rsid w:val="0091708E"/>
    <w:rsid w:val="0091774E"/>
    <w:rsid w:val="009200B4"/>
    <w:rsid w:val="009200D7"/>
    <w:rsid w:val="00920199"/>
    <w:rsid w:val="00920253"/>
    <w:rsid w:val="00920A84"/>
    <w:rsid w:val="00920C60"/>
    <w:rsid w:val="00920D0C"/>
    <w:rsid w:val="0092123B"/>
    <w:rsid w:val="00921908"/>
    <w:rsid w:val="00921D95"/>
    <w:rsid w:val="00921FAE"/>
    <w:rsid w:val="009221A2"/>
    <w:rsid w:val="009221ED"/>
    <w:rsid w:val="00922749"/>
    <w:rsid w:val="00922BD0"/>
    <w:rsid w:val="00922D0A"/>
    <w:rsid w:val="00922FE6"/>
    <w:rsid w:val="00923224"/>
    <w:rsid w:val="00923325"/>
    <w:rsid w:val="009235A3"/>
    <w:rsid w:val="009237E7"/>
    <w:rsid w:val="00923967"/>
    <w:rsid w:val="0092439A"/>
    <w:rsid w:val="00924A6A"/>
    <w:rsid w:val="00924A8A"/>
    <w:rsid w:val="00924BDA"/>
    <w:rsid w:val="00925295"/>
    <w:rsid w:val="00925AFE"/>
    <w:rsid w:val="00925E08"/>
    <w:rsid w:val="0092670D"/>
    <w:rsid w:val="00927049"/>
    <w:rsid w:val="00927161"/>
    <w:rsid w:val="009274FF"/>
    <w:rsid w:val="009275BE"/>
    <w:rsid w:val="009277C9"/>
    <w:rsid w:val="00927906"/>
    <w:rsid w:val="00927D78"/>
    <w:rsid w:val="00927D82"/>
    <w:rsid w:val="00930186"/>
    <w:rsid w:val="0093064F"/>
    <w:rsid w:val="00930938"/>
    <w:rsid w:val="00930D53"/>
    <w:rsid w:val="00930DD0"/>
    <w:rsid w:val="00930F30"/>
    <w:rsid w:val="009317C8"/>
    <w:rsid w:val="009317D4"/>
    <w:rsid w:val="00931A10"/>
    <w:rsid w:val="00931C75"/>
    <w:rsid w:val="00931CE0"/>
    <w:rsid w:val="00931D4B"/>
    <w:rsid w:val="00931F53"/>
    <w:rsid w:val="00932BF2"/>
    <w:rsid w:val="00932D17"/>
    <w:rsid w:val="009332AE"/>
    <w:rsid w:val="009332C1"/>
    <w:rsid w:val="00933459"/>
    <w:rsid w:val="00933482"/>
    <w:rsid w:val="00934555"/>
    <w:rsid w:val="00934634"/>
    <w:rsid w:val="009352E3"/>
    <w:rsid w:val="00935407"/>
    <w:rsid w:val="0093598C"/>
    <w:rsid w:val="00935B1B"/>
    <w:rsid w:val="00935B83"/>
    <w:rsid w:val="00935E47"/>
    <w:rsid w:val="009362C9"/>
    <w:rsid w:val="0093665B"/>
    <w:rsid w:val="00936731"/>
    <w:rsid w:val="00937155"/>
    <w:rsid w:val="00937231"/>
    <w:rsid w:val="009372A4"/>
    <w:rsid w:val="0093795B"/>
    <w:rsid w:val="0094018D"/>
    <w:rsid w:val="00940826"/>
    <w:rsid w:val="009408C9"/>
    <w:rsid w:val="009414FA"/>
    <w:rsid w:val="00941504"/>
    <w:rsid w:val="00941628"/>
    <w:rsid w:val="009417D6"/>
    <w:rsid w:val="00941D9B"/>
    <w:rsid w:val="009420F8"/>
    <w:rsid w:val="009424A4"/>
    <w:rsid w:val="009428D8"/>
    <w:rsid w:val="009429B4"/>
    <w:rsid w:val="00943305"/>
    <w:rsid w:val="00943837"/>
    <w:rsid w:val="009440D1"/>
    <w:rsid w:val="009444CF"/>
    <w:rsid w:val="00944DC6"/>
    <w:rsid w:val="009450F3"/>
    <w:rsid w:val="0094532A"/>
    <w:rsid w:val="009456FE"/>
    <w:rsid w:val="00945BF9"/>
    <w:rsid w:val="00945CA8"/>
    <w:rsid w:val="00945F0B"/>
    <w:rsid w:val="00946177"/>
    <w:rsid w:val="009461B1"/>
    <w:rsid w:val="0094624C"/>
    <w:rsid w:val="00946696"/>
    <w:rsid w:val="009468B2"/>
    <w:rsid w:val="00946999"/>
    <w:rsid w:val="00946B2E"/>
    <w:rsid w:val="00946DFF"/>
    <w:rsid w:val="009472DE"/>
    <w:rsid w:val="0094734F"/>
    <w:rsid w:val="0094740D"/>
    <w:rsid w:val="00947410"/>
    <w:rsid w:val="00947905"/>
    <w:rsid w:val="00947BEE"/>
    <w:rsid w:val="00947FF0"/>
    <w:rsid w:val="009504F0"/>
    <w:rsid w:val="0095074E"/>
    <w:rsid w:val="00950875"/>
    <w:rsid w:val="00951529"/>
    <w:rsid w:val="0095186B"/>
    <w:rsid w:val="00951929"/>
    <w:rsid w:val="00951A8F"/>
    <w:rsid w:val="00951B08"/>
    <w:rsid w:val="009520AF"/>
    <w:rsid w:val="0095213D"/>
    <w:rsid w:val="00952601"/>
    <w:rsid w:val="0095261D"/>
    <w:rsid w:val="00952F32"/>
    <w:rsid w:val="00952FB9"/>
    <w:rsid w:val="009531D2"/>
    <w:rsid w:val="00953A51"/>
    <w:rsid w:val="00953C7A"/>
    <w:rsid w:val="009540A7"/>
    <w:rsid w:val="00954471"/>
    <w:rsid w:val="00954768"/>
    <w:rsid w:val="00954E52"/>
    <w:rsid w:val="009550C9"/>
    <w:rsid w:val="009565CF"/>
    <w:rsid w:val="0095683E"/>
    <w:rsid w:val="00956876"/>
    <w:rsid w:val="009569EA"/>
    <w:rsid w:val="00956CCB"/>
    <w:rsid w:val="00956CFE"/>
    <w:rsid w:val="00957074"/>
    <w:rsid w:val="0095745F"/>
    <w:rsid w:val="009575F3"/>
    <w:rsid w:val="00957689"/>
    <w:rsid w:val="009576B7"/>
    <w:rsid w:val="009576C3"/>
    <w:rsid w:val="009579AD"/>
    <w:rsid w:val="009579F6"/>
    <w:rsid w:val="00957A6B"/>
    <w:rsid w:val="00960257"/>
    <w:rsid w:val="009606B2"/>
    <w:rsid w:val="009606D9"/>
    <w:rsid w:val="00960714"/>
    <w:rsid w:val="009607A9"/>
    <w:rsid w:val="009609B2"/>
    <w:rsid w:val="00960F33"/>
    <w:rsid w:val="00960F57"/>
    <w:rsid w:val="009613B7"/>
    <w:rsid w:val="009614A5"/>
    <w:rsid w:val="00961FFD"/>
    <w:rsid w:val="00962428"/>
    <w:rsid w:val="009625F8"/>
    <w:rsid w:val="00962978"/>
    <w:rsid w:val="00962CDC"/>
    <w:rsid w:val="00962FE0"/>
    <w:rsid w:val="00963B99"/>
    <w:rsid w:val="00964031"/>
    <w:rsid w:val="00964270"/>
    <w:rsid w:val="00964835"/>
    <w:rsid w:val="00964B40"/>
    <w:rsid w:val="00964DAD"/>
    <w:rsid w:val="009656DB"/>
    <w:rsid w:val="00965992"/>
    <w:rsid w:val="00965C40"/>
    <w:rsid w:val="00965E7C"/>
    <w:rsid w:val="009660D3"/>
    <w:rsid w:val="00966CD9"/>
    <w:rsid w:val="00966F59"/>
    <w:rsid w:val="009674D8"/>
    <w:rsid w:val="0096767F"/>
    <w:rsid w:val="00967791"/>
    <w:rsid w:val="00970C45"/>
    <w:rsid w:val="00970D19"/>
    <w:rsid w:val="00970FDB"/>
    <w:rsid w:val="0097111C"/>
    <w:rsid w:val="009711AB"/>
    <w:rsid w:val="00971335"/>
    <w:rsid w:val="009715D1"/>
    <w:rsid w:val="00971BAD"/>
    <w:rsid w:val="00971FDC"/>
    <w:rsid w:val="0097200F"/>
    <w:rsid w:val="009725D0"/>
    <w:rsid w:val="0097275F"/>
    <w:rsid w:val="009729AB"/>
    <w:rsid w:val="00972B37"/>
    <w:rsid w:val="00972DD9"/>
    <w:rsid w:val="00972EF0"/>
    <w:rsid w:val="00972FC2"/>
    <w:rsid w:val="00973363"/>
    <w:rsid w:val="00973591"/>
    <w:rsid w:val="0097377B"/>
    <w:rsid w:val="00973A49"/>
    <w:rsid w:val="00973EB7"/>
    <w:rsid w:val="00973FEC"/>
    <w:rsid w:val="00974328"/>
    <w:rsid w:val="009747E1"/>
    <w:rsid w:val="00974BAB"/>
    <w:rsid w:val="00974EFF"/>
    <w:rsid w:val="0097595B"/>
    <w:rsid w:val="0097598F"/>
    <w:rsid w:val="00975DF7"/>
    <w:rsid w:val="00976347"/>
    <w:rsid w:val="009766CB"/>
    <w:rsid w:val="009766FC"/>
    <w:rsid w:val="00976C9B"/>
    <w:rsid w:val="00976CDD"/>
    <w:rsid w:val="00976E16"/>
    <w:rsid w:val="0097716D"/>
    <w:rsid w:val="00977370"/>
    <w:rsid w:val="0097786B"/>
    <w:rsid w:val="00977B94"/>
    <w:rsid w:val="00977C19"/>
    <w:rsid w:val="00977D37"/>
    <w:rsid w:val="00977FAD"/>
    <w:rsid w:val="009803B8"/>
    <w:rsid w:val="0098050E"/>
    <w:rsid w:val="009807FB"/>
    <w:rsid w:val="00980C77"/>
    <w:rsid w:val="009815AA"/>
    <w:rsid w:val="00981A96"/>
    <w:rsid w:val="00981C7A"/>
    <w:rsid w:val="00981D1D"/>
    <w:rsid w:val="00981D50"/>
    <w:rsid w:val="00981F32"/>
    <w:rsid w:val="009822A3"/>
    <w:rsid w:val="0098278D"/>
    <w:rsid w:val="009828B2"/>
    <w:rsid w:val="009830C9"/>
    <w:rsid w:val="00983153"/>
    <w:rsid w:val="009834AA"/>
    <w:rsid w:val="009836E0"/>
    <w:rsid w:val="00983A9E"/>
    <w:rsid w:val="009840FF"/>
    <w:rsid w:val="00984226"/>
    <w:rsid w:val="009846F0"/>
    <w:rsid w:val="0098485B"/>
    <w:rsid w:val="009848BD"/>
    <w:rsid w:val="00984933"/>
    <w:rsid w:val="0098498E"/>
    <w:rsid w:val="009849EC"/>
    <w:rsid w:val="00984C42"/>
    <w:rsid w:val="00984F3C"/>
    <w:rsid w:val="009852A2"/>
    <w:rsid w:val="0098533E"/>
    <w:rsid w:val="00985A22"/>
    <w:rsid w:val="00985BBE"/>
    <w:rsid w:val="00985E1B"/>
    <w:rsid w:val="00985EEA"/>
    <w:rsid w:val="009869CF"/>
    <w:rsid w:val="009869F8"/>
    <w:rsid w:val="00986A50"/>
    <w:rsid w:val="00986BF1"/>
    <w:rsid w:val="00986CDA"/>
    <w:rsid w:val="00986EF4"/>
    <w:rsid w:val="00986F25"/>
    <w:rsid w:val="00986FB0"/>
    <w:rsid w:val="0098712A"/>
    <w:rsid w:val="0098713E"/>
    <w:rsid w:val="0098723C"/>
    <w:rsid w:val="009872C6"/>
    <w:rsid w:val="009872FA"/>
    <w:rsid w:val="009873A6"/>
    <w:rsid w:val="00987E2C"/>
    <w:rsid w:val="0099056B"/>
    <w:rsid w:val="009907C2"/>
    <w:rsid w:val="00990F01"/>
    <w:rsid w:val="00991176"/>
    <w:rsid w:val="00991197"/>
    <w:rsid w:val="009911C1"/>
    <w:rsid w:val="00991359"/>
    <w:rsid w:val="009913B5"/>
    <w:rsid w:val="00991DA0"/>
    <w:rsid w:val="00991F0C"/>
    <w:rsid w:val="00992104"/>
    <w:rsid w:val="00992441"/>
    <w:rsid w:val="00992D11"/>
    <w:rsid w:val="00993520"/>
    <w:rsid w:val="009936A1"/>
    <w:rsid w:val="00993B5E"/>
    <w:rsid w:val="00993C67"/>
    <w:rsid w:val="00993E74"/>
    <w:rsid w:val="00993F40"/>
    <w:rsid w:val="0099436C"/>
    <w:rsid w:val="009944BD"/>
    <w:rsid w:val="00994519"/>
    <w:rsid w:val="00994967"/>
    <w:rsid w:val="00994AAF"/>
    <w:rsid w:val="00994D5B"/>
    <w:rsid w:val="00994D6D"/>
    <w:rsid w:val="00995257"/>
    <w:rsid w:val="0099538C"/>
    <w:rsid w:val="00995BEF"/>
    <w:rsid w:val="00995F6F"/>
    <w:rsid w:val="0099603E"/>
    <w:rsid w:val="0099630D"/>
    <w:rsid w:val="00996445"/>
    <w:rsid w:val="0099652F"/>
    <w:rsid w:val="009966A4"/>
    <w:rsid w:val="00996C49"/>
    <w:rsid w:val="00997534"/>
    <w:rsid w:val="0099762C"/>
    <w:rsid w:val="00997945"/>
    <w:rsid w:val="00997BF5"/>
    <w:rsid w:val="00997EAF"/>
    <w:rsid w:val="009A00F3"/>
    <w:rsid w:val="009A0128"/>
    <w:rsid w:val="009A075E"/>
    <w:rsid w:val="009A0A99"/>
    <w:rsid w:val="009A0D04"/>
    <w:rsid w:val="009A108E"/>
    <w:rsid w:val="009A14B8"/>
    <w:rsid w:val="009A173B"/>
    <w:rsid w:val="009A19F9"/>
    <w:rsid w:val="009A1A5A"/>
    <w:rsid w:val="009A1AC6"/>
    <w:rsid w:val="009A2919"/>
    <w:rsid w:val="009A2B9B"/>
    <w:rsid w:val="009A2D4C"/>
    <w:rsid w:val="009A2EF2"/>
    <w:rsid w:val="009A3565"/>
    <w:rsid w:val="009A3EB0"/>
    <w:rsid w:val="009A429B"/>
    <w:rsid w:val="009A44FA"/>
    <w:rsid w:val="009A45EC"/>
    <w:rsid w:val="009A49C1"/>
    <w:rsid w:val="009A4B22"/>
    <w:rsid w:val="009A4C00"/>
    <w:rsid w:val="009A54E9"/>
    <w:rsid w:val="009A5AC6"/>
    <w:rsid w:val="009A5E61"/>
    <w:rsid w:val="009A5E69"/>
    <w:rsid w:val="009A5EBD"/>
    <w:rsid w:val="009A6144"/>
    <w:rsid w:val="009A6738"/>
    <w:rsid w:val="009A69AD"/>
    <w:rsid w:val="009A6AF3"/>
    <w:rsid w:val="009A6B95"/>
    <w:rsid w:val="009A777C"/>
    <w:rsid w:val="009A7948"/>
    <w:rsid w:val="009A7E55"/>
    <w:rsid w:val="009A7E72"/>
    <w:rsid w:val="009B0279"/>
    <w:rsid w:val="009B07A0"/>
    <w:rsid w:val="009B0853"/>
    <w:rsid w:val="009B13D2"/>
    <w:rsid w:val="009B1618"/>
    <w:rsid w:val="009B162E"/>
    <w:rsid w:val="009B1A60"/>
    <w:rsid w:val="009B1E30"/>
    <w:rsid w:val="009B2078"/>
    <w:rsid w:val="009B20AC"/>
    <w:rsid w:val="009B21AB"/>
    <w:rsid w:val="009B2323"/>
    <w:rsid w:val="009B26F2"/>
    <w:rsid w:val="009B2716"/>
    <w:rsid w:val="009B27E9"/>
    <w:rsid w:val="009B2893"/>
    <w:rsid w:val="009B2919"/>
    <w:rsid w:val="009B29DE"/>
    <w:rsid w:val="009B2DD8"/>
    <w:rsid w:val="009B3391"/>
    <w:rsid w:val="009B33E3"/>
    <w:rsid w:val="009B3580"/>
    <w:rsid w:val="009B38FB"/>
    <w:rsid w:val="009B3BDC"/>
    <w:rsid w:val="009B3E4E"/>
    <w:rsid w:val="009B5129"/>
    <w:rsid w:val="009B51D2"/>
    <w:rsid w:val="009B5501"/>
    <w:rsid w:val="009B5616"/>
    <w:rsid w:val="009B5734"/>
    <w:rsid w:val="009B57B0"/>
    <w:rsid w:val="009B5FA7"/>
    <w:rsid w:val="009B676E"/>
    <w:rsid w:val="009B6909"/>
    <w:rsid w:val="009B6C58"/>
    <w:rsid w:val="009B6F1C"/>
    <w:rsid w:val="009B70EF"/>
    <w:rsid w:val="009B7898"/>
    <w:rsid w:val="009B7D8C"/>
    <w:rsid w:val="009C050A"/>
    <w:rsid w:val="009C052F"/>
    <w:rsid w:val="009C0717"/>
    <w:rsid w:val="009C0943"/>
    <w:rsid w:val="009C0D65"/>
    <w:rsid w:val="009C0DF9"/>
    <w:rsid w:val="009C0E03"/>
    <w:rsid w:val="009C12AE"/>
    <w:rsid w:val="009C12BE"/>
    <w:rsid w:val="009C1762"/>
    <w:rsid w:val="009C1BC1"/>
    <w:rsid w:val="009C20DB"/>
    <w:rsid w:val="009C218B"/>
    <w:rsid w:val="009C2453"/>
    <w:rsid w:val="009C2827"/>
    <w:rsid w:val="009C290A"/>
    <w:rsid w:val="009C298C"/>
    <w:rsid w:val="009C2AAF"/>
    <w:rsid w:val="009C3A4C"/>
    <w:rsid w:val="009C3B00"/>
    <w:rsid w:val="009C3B38"/>
    <w:rsid w:val="009C3E67"/>
    <w:rsid w:val="009C40F4"/>
    <w:rsid w:val="009C4311"/>
    <w:rsid w:val="009C46CF"/>
    <w:rsid w:val="009C4C2C"/>
    <w:rsid w:val="009C618C"/>
    <w:rsid w:val="009C6264"/>
    <w:rsid w:val="009C62FC"/>
    <w:rsid w:val="009C6674"/>
    <w:rsid w:val="009C6BF4"/>
    <w:rsid w:val="009C75AB"/>
    <w:rsid w:val="009C7BEB"/>
    <w:rsid w:val="009C7C97"/>
    <w:rsid w:val="009C7F43"/>
    <w:rsid w:val="009D0054"/>
    <w:rsid w:val="009D04A8"/>
    <w:rsid w:val="009D04D3"/>
    <w:rsid w:val="009D04F2"/>
    <w:rsid w:val="009D07EE"/>
    <w:rsid w:val="009D0B3D"/>
    <w:rsid w:val="009D0C4D"/>
    <w:rsid w:val="009D172C"/>
    <w:rsid w:val="009D222E"/>
    <w:rsid w:val="009D22AD"/>
    <w:rsid w:val="009D23F5"/>
    <w:rsid w:val="009D2525"/>
    <w:rsid w:val="009D253C"/>
    <w:rsid w:val="009D255F"/>
    <w:rsid w:val="009D2D08"/>
    <w:rsid w:val="009D2D49"/>
    <w:rsid w:val="009D3753"/>
    <w:rsid w:val="009D3E05"/>
    <w:rsid w:val="009D40C7"/>
    <w:rsid w:val="009D40EA"/>
    <w:rsid w:val="009D439A"/>
    <w:rsid w:val="009D4AE5"/>
    <w:rsid w:val="009D4B6E"/>
    <w:rsid w:val="009D4CEA"/>
    <w:rsid w:val="009D556A"/>
    <w:rsid w:val="009D564F"/>
    <w:rsid w:val="009D5A84"/>
    <w:rsid w:val="009D5B06"/>
    <w:rsid w:val="009D5FC5"/>
    <w:rsid w:val="009D6229"/>
    <w:rsid w:val="009D7D4E"/>
    <w:rsid w:val="009E0338"/>
    <w:rsid w:val="009E0B1F"/>
    <w:rsid w:val="009E0C50"/>
    <w:rsid w:val="009E0D48"/>
    <w:rsid w:val="009E1817"/>
    <w:rsid w:val="009E19C0"/>
    <w:rsid w:val="009E1A31"/>
    <w:rsid w:val="009E1CAD"/>
    <w:rsid w:val="009E1D82"/>
    <w:rsid w:val="009E1F9E"/>
    <w:rsid w:val="009E20EA"/>
    <w:rsid w:val="009E2223"/>
    <w:rsid w:val="009E2540"/>
    <w:rsid w:val="009E25A1"/>
    <w:rsid w:val="009E27DA"/>
    <w:rsid w:val="009E2956"/>
    <w:rsid w:val="009E29C4"/>
    <w:rsid w:val="009E31D4"/>
    <w:rsid w:val="009E3230"/>
    <w:rsid w:val="009E33D3"/>
    <w:rsid w:val="009E350B"/>
    <w:rsid w:val="009E3C77"/>
    <w:rsid w:val="009E3F2A"/>
    <w:rsid w:val="009E4018"/>
    <w:rsid w:val="009E40C6"/>
    <w:rsid w:val="009E4479"/>
    <w:rsid w:val="009E452B"/>
    <w:rsid w:val="009E4B06"/>
    <w:rsid w:val="009E4BA5"/>
    <w:rsid w:val="009E4D8A"/>
    <w:rsid w:val="009E50D2"/>
    <w:rsid w:val="009E524F"/>
    <w:rsid w:val="009E5325"/>
    <w:rsid w:val="009E5930"/>
    <w:rsid w:val="009E5B2F"/>
    <w:rsid w:val="009E5F9B"/>
    <w:rsid w:val="009E6031"/>
    <w:rsid w:val="009E627D"/>
    <w:rsid w:val="009E6325"/>
    <w:rsid w:val="009E6388"/>
    <w:rsid w:val="009E6A22"/>
    <w:rsid w:val="009E6B3F"/>
    <w:rsid w:val="009E6DC4"/>
    <w:rsid w:val="009E7331"/>
    <w:rsid w:val="009E769B"/>
    <w:rsid w:val="009E7998"/>
    <w:rsid w:val="009E7A61"/>
    <w:rsid w:val="009E7B8C"/>
    <w:rsid w:val="009F01F1"/>
    <w:rsid w:val="009F01F8"/>
    <w:rsid w:val="009F04A8"/>
    <w:rsid w:val="009F0B37"/>
    <w:rsid w:val="009F13F4"/>
    <w:rsid w:val="009F1486"/>
    <w:rsid w:val="009F19E6"/>
    <w:rsid w:val="009F1AE6"/>
    <w:rsid w:val="009F1C5A"/>
    <w:rsid w:val="009F2006"/>
    <w:rsid w:val="009F27CC"/>
    <w:rsid w:val="009F287E"/>
    <w:rsid w:val="009F2F11"/>
    <w:rsid w:val="009F339C"/>
    <w:rsid w:val="009F34EC"/>
    <w:rsid w:val="009F35F4"/>
    <w:rsid w:val="009F39C5"/>
    <w:rsid w:val="009F3AFB"/>
    <w:rsid w:val="009F3CDC"/>
    <w:rsid w:val="009F3FD1"/>
    <w:rsid w:val="009F4A19"/>
    <w:rsid w:val="009F5925"/>
    <w:rsid w:val="009F5C8F"/>
    <w:rsid w:val="009F5F59"/>
    <w:rsid w:val="009F632B"/>
    <w:rsid w:val="009F64B7"/>
    <w:rsid w:val="009F6BBA"/>
    <w:rsid w:val="009F6C74"/>
    <w:rsid w:val="009F6FA1"/>
    <w:rsid w:val="009F70C9"/>
    <w:rsid w:val="009F7703"/>
    <w:rsid w:val="009F7749"/>
    <w:rsid w:val="009F774F"/>
    <w:rsid w:val="009F779B"/>
    <w:rsid w:val="009F78BC"/>
    <w:rsid w:val="009F7C2B"/>
    <w:rsid w:val="00A001DA"/>
    <w:rsid w:val="00A006A4"/>
    <w:rsid w:val="00A00DA0"/>
    <w:rsid w:val="00A00F18"/>
    <w:rsid w:val="00A01626"/>
    <w:rsid w:val="00A016F6"/>
    <w:rsid w:val="00A01700"/>
    <w:rsid w:val="00A01E8E"/>
    <w:rsid w:val="00A02AC7"/>
    <w:rsid w:val="00A02E35"/>
    <w:rsid w:val="00A038C6"/>
    <w:rsid w:val="00A03A98"/>
    <w:rsid w:val="00A03D26"/>
    <w:rsid w:val="00A03F02"/>
    <w:rsid w:val="00A04198"/>
    <w:rsid w:val="00A04448"/>
    <w:rsid w:val="00A04748"/>
    <w:rsid w:val="00A048FC"/>
    <w:rsid w:val="00A04C9E"/>
    <w:rsid w:val="00A04D3F"/>
    <w:rsid w:val="00A04F74"/>
    <w:rsid w:val="00A04FD1"/>
    <w:rsid w:val="00A05897"/>
    <w:rsid w:val="00A05CFA"/>
    <w:rsid w:val="00A05D86"/>
    <w:rsid w:val="00A05E8C"/>
    <w:rsid w:val="00A05FD2"/>
    <w:rsid w:val="00A06004"/>
    <w:rsid w:val="00A063C4"/>
    <w:rsid w:val="00A067E9"/>
    <w:rsid w:val="00A06B9B"/>
    <w:rsid w:val="00A06C81"/>
    <w:rsid w:val="00A06DB8"/>
    <w:rsid w:val="00A06E75"/>
    <w:rsid w:val="00A06F31"/>
    <w:rsid w:val="00A079DB"/>
    <w:rsid w:val="00A07CD1"/>
    <w:rsid w:val="00A10057"/>
    <w:rsid w:val="00A100F0"/>
    <w:rsid w:val="00A10572"/>
    <w:rsid w:val="00A10E66"/>
    <w:rsid w:val="00A11028"/>
    <w:rsid w:val="00A112C6"/>
    <w:rsid w:val="00A114A6"/>
    <w:rsid w:val="00A114E7"/>
    <w:rsid w:val="00A116F8"/>
    <w:rsid w:val="00A11A58"/>
    <w:rsid w:val="00A11AE1"/>
    <w:rsid w:val="00A12285"/>
    <w:rsid w:val="00A129D1"/>
    <w:rsid w:val="00A12B80"/>
    <w:rsid w:val="00A12DB4"/>
    <w:rsid w:val="00A13093"/>
    <w:rsid w:val="00A131AB"/>
    <w:rsid w:val="00A135E3"/>
    <w:rsid w:val="00A13665"/>
    <w:rsid w:val="00A136A7"/>
    <w:rsid w:val="00A139CB"/>
    <w:rsid w:val="00A13C03"/>
    <w:rsid w:val="00A13EB5"/>
    <w:rsid w:val="00A13F58"/>
    <w:rsid w:val="00A1404E"/>
    <w:rsid w:val="00A142AA"/>
    <w:rsid w:val="00A14598"/>
    <w:rsid w:val="00A14759"/>
    <w:rsid w:val="00A14CD7"/>
    <w:rsid w:val="00A1504A"/>
    <w:rsid w:val="00A156F7"/>
    <w:rsid w:val="00A15828"/>
    <w:rsid w:val="00A15B36"/>
    <w:rsid w:val="00A1600C"/>
    <w:rsid w:val="00A16401"/>
    <w:rsid w:val="00A168F8"/>
    <w:rsid w:val="00A1699D"/>
    <w:rsid w:val="00A169D9"/>
    <w:rsid w:val="00A16C46"/>
    <w:rsid w:val="00A16DA6"/>
    <w:rsid w:val="00A16EB1"/>
    <w:rsid w:val="00A16FC9"/>
    <w:rsid w:val="00A170E6"/>
    <w:rsid w:val="00A1736C"/>
    <w:rsid w:val="00A174DC"/>
    <w:rsid w:val="00A17A6E"/>
    <w:rsid w:val="00A17B2B"/>
    <w:rsid w:val="00A17B4B"/>
    <w:rsid w:val="00A17BC3"/>
    <w:rsid w:val="00A17DCE"/>
    <w:rsid w:val="00A2027E"/>
    <w:rsid w:val="00A202E9"/>
    <w:rsid w:val="00A2084F"/>
    <w:rsid w:val="00A20992"/>
    <w:rsid w:val="00A20A60"/>
    <w:rsid w:val="00A20D62"/>
    <w:rsid w:val="00A20DFA"/>
    <w:rsid w:val="00A20EDE"/>
    <w:rsid w:val="00A211A4"/>
    <w:rsid w:val="00A2130A"/>
    <w:rsid w:val="00A21815"/>
    <w:rsid w:val="00A21902"/>
    <w:rsid w:val="00A21AEF"/>
    <w:rsid w:val="00A21E32"/>
    <w:rsid w:val="00A21F44"/>
    <w:rsid w:val="00A2236F"/>
    <w:rsid w:val="00A22607"/>
    <w:rsid w:val="00A227A9"/>
    <w:rsid w:val="00A229C3"/>
    <w:rsid w:val="00A22C65"/>
    <w:rsid w:val="00A22FFC"/>
    <w:rsid w:val="00A23503"/>
    <w:rsid w:val="00A23A1B"/>
    <w:rsid w:val="00A23C3E"/>
    <w:rsid w:val="00A23F56"/>
    <w:rsid w:val="00A23FCE"/>
    <w:rsid w:val="00A2469F"/>
    <w:rsid w:val="00A24B60"/>
    <w:rsid w:val="00A24B82"/>
    <w:rsid w:val="00A24D3E"/>
    <w:rsid w:val="00A24ECF"/>
    <w:rsid w:val="00A250B4"/>
    <w:rsid w:val="00A250D2"/>
    <w:rsid w:val="00A25191"/>
    <w:rsid w:val="00A2547D"/>
    <w:rsid w:val="00A255F9"/>
    <w:rsid w:val="00A256EE"/>
    <w:rsid w:val="00A25A3E"/>
    <w:rsid w:val="00A25CAF"/>
    <w:rsid w:val="00A25DC4"/>
    <w:rsid w:val="00A264AF"/>
    <w:rsid w:val="00A2654B"/>
    <w:rsid w:val="00A26C9C"/>
    <w:rsid w:val="00A26E0A"/>
    <w:rsid w:val="00A27F58"/>
    <w:rsid w:val="00A30499"/>
    <w:rsid w:val="00A30790"/>
    <w:rsid w:val="00A30A2B"/>
    <w:rsid w:val="00A30B09"/>
    <w:rsid w:val="00A31016"/>
    <w:rsid w:val="00A31166"/>
    <w:rsid w:val="00A31187"/>
    <w:rsid w:val="00A31446"/>
    <w:rsid w:val="00A3178D"/>
    <w:rsid w:val="00A31A87"/>
    <w:rsid w:val="00A31D0C"/>
    <w:rsid w:val="00A3210E"/>
    <w:rsid w:val="00A32554"/>
    <w:rsid w:val="00A32849"/>
    <w:rsid w:val="00A3299F"/>
    <w:rsid w:val="00A32D37"/>
    <w:rsid w:val="00A32DEC"/>
    <w:rsid w:val="00A32EC4"/>
    <w:rsid w:val="00A32FBF"/>
    <w:rsid w:val="00A330D8"/>
    <w:rsid w:val="00A33253"/>
    <w:rsid w:val="00A332D9"/>
    <w:rsid w:val="00A333D7"/>
    <w:rsid w:val="00A33895"/>
    <w:rsid w:val="00A34352"/>
    <w:rsid w:val="00A34455"/>
    <w:rsid w:val="00A344A7"/>
    <w:rsid w:val="00A34F4D"/>
    <w:rsid w:val="00A35461"/>
    <w:rsid w:val="00A35535"/>
    <w:rsid w:val="00A3567E"/>
    <w:rsid w:val="00A357A7"/>
    <w:rsid w:val="00A35C31"/>
    <w:rsid w:val="00A35E13"/>
    <w:rsid w:val="00A35E48"/>
    <w:rsid w:val="00A36FB8"/>
    <w:rsid w:val="00A36FBF"/>
    <w:rsid w:val="00A3770E"/>
    <w:rsid w:val="00A4004C"/>
    <w:rsid w:val="00A401A4"/>
    <w:rsid w:val="00A40322"/>
    <w:rsid w:val="00A404E0"/>
    <w:rsid w:val="00A40982"/>
    <w:rsid w:val="00A40C2D"/>
    <w:rsid w:val="00A40ED2"/>
    <w:rsid w:val="00A4105B"/>
    <w:rsid w:val="00A41582"/>
    <w:rsid w:val="00A41656"/>
    <w:rsid w:val="00A41A83"/>
    <w:rsid w:val="00A41CA0"/>
    <w:rsid w:val="00A41F03"/>
    <w:rsid w:val="00A41FB5"/>
    <w:rsid w:val="00A42470"/>
    <w:rsid w:val="00A4273A"/>
    <w:rsid w:val="00A42A1A"/>
    <w:rsid w:val="00A4300C"/>
    <w:rsid w:val="00A432E5"/>
    <w:rsid w:val="00A437DD"/>
    <w:rsid w:val="00A43904"/>
    <w:rsid w:val="00A43AEB"/>
    <w:rsid w:val="00A43BD7"/>
    <w:rsid w:val="00A43D42"/>
    <w:rsid w:val="00A43FA3"/>
    <w:rsid w:val="00A4428F"/>
    <w:rsid w:val="00A443BE"/>
    <w:rsid w:val="00A44A78"/>
    <w:rsid w:val="00A44CBE"/>
    <w:rsid w:val="00A44D4C"/>
    <w:rsid w:val="00A44E95"/>
    <w:rsid w:val="00A45434"/>
    <w:rsid w:val="00A45774"/>
    <w:rsid w:val="00A45993"/>
    <w:rsid w:val="00A45A62"/>
    <w:rsid w:val="00A45F04"/>
    <w:rsid w:val="00A46430"/>
    <w:rsid w:val="00A46493"/>
    <w:rsid w:val="00A46572"/>
    <w:rsid w:val="00A469B8"/>
    <w:rsid w:val="00A46B19"/>
    <w:rsid w:val="00A46FE8"/>
    <w:rsid w:val="00A4710A"/>
    <w:rsid w:val="00A4727E"/>
    <w:rsid w:val="00A473F9"/>
    <w:rsid w:val="00A475A8"/>
    <w:rsid w:val="00A47798"/>
    <w:rsid w:val="00A47AFB"/>
    <w:rsid w:val="00A47D9C"/>
    <w:rsid w:val="00A47DC4"/>
    <w:rsid w:val="00A47DE9"/>
    <w:rsid w:val="00A47ED1"/>
    <w:rsid w:val="00A502B2"/>
    <w:rsid w:val="00A5064D"/>
    <w:rsid w:val="00A50736"/>
    <w:rsid w:val="00A507C6"/>
    <w:rsid w:val="00A50C28"/>
    <w:rsid w:val="00A50C9E"/>
    <w:rsid w:val="00A50CAD"/>
    <w:rsid w:val="00A50F2C"/>
    <w:rsid w:val="00A50FC2"/>
    <w:rsid w:val="00A51041"/>
    <w:rsid w:val="00A51134"/>
    <w:rsid w:val="00A512EF"/>
    <w:rsid w:val="00A5140A"/>
    <w:rsid w:val="00A5161C"/>
    <w:rsid w:val="00A51981"/>
    <w:rsid w:val="00A52095"/>
    <w:rsid w:val="00A52222"/>
    <w:rsid w:val="00A52299"/>
    <w:rsid w:val="00A52D74"/>
    <w:rsid w:val="00A52E6C"/>
    <w:rsid w:val="00A53483"/>
    <w:rsid w:val="00A5366D"/>
    <w:rsid w:val="00A540C3"/>
    <w:rsid w:val="00A545D3"/>
    <w:rsid w:val="00A546AE"/>
    <w:rsid w:val="00A546CB"/>
    <w:rsid w:val="00A549D9"/>
    <w:rsid w:val="00A554C6"/>
    <w:rsid w:val="00A554DF"/>
    <w:rsid w:val="00A5567D"/>
    <w:rsid w:val="00A55C75"/>
    <w:rsid w:val="00A55F1B"/>
    <w:rsid w:val="00A565E8"/>
    <w:rsid w:val="00A5681C"/>
    <w:rsid w:val="00A5688F"/>
    <w:rsid w:val="00A570FF"/>
    <w:rsid w:val="00A57B08"/>
    <w:rsid w:val="00A57BA1"/>
    <w:rsid w:val="00A57BDF"/>
    <w:rsid w:val="00A602E0"/>
    <w:rsid w:val="00A60435"/>
    <w:rsid w:val="00A6055B"/>
    <w:rsid w:val="00A60A03"/>
    <w:rsid w:val="00A60E63"/>
    <w:rsid w:val="00A6119D"/>
    <w:rsid w:val="00A61774"/>
    <w:rsid w:val="00A6186C"/>
    <w:rsid w:val="00A61CCF"/>
    <w:rsid w:val="00A61E3D"/>
    <w:rsid w:val="00A61E77"/>
    <w:rsid w:val="00A61F0E"/>
    <w:rsid w:val="00A62206"/>
    <w:rsid w:val="00A623F4"/>
    <w:rsid w:val="00A62503"/>
    <w:rsid w:val="00A626AF"/>
    <w:rsid w:val="00A6284D"/>
    <w:rsid w:val="00A629E3"/>
    <w:rsid w:val="00A62AFD"/>
    <w:rsid w:val="00A62B26"/>
    <w:rsid w:val="00A62BAB"/>
    <w:rsid w:val="00A62D2E"/>
    <w:rsid w:val="00A62D4E"/>
    <w:rsid w:val="00A62DEB"/>
    <w:rsid w:val="00A6322E"/>
    <w:rsid w:val="00A63298"/>
    <w:rsid w:val="00A63299"/>
    <w:rsid w:val="00A6357D"/>
    <w:rsid w:val="00A63641"/>
    <w:rsid w:val="00A63642"/>
    <w:rsid w:val="00A63E33"/>
    <w:rsid w:val="00A6435D"/>
    <w:rsid w:val="00A6453D"/>
    <w:rsid w:val="00A64AD8"/>
    <w:rsid w:val="00A64E4C"/>
    <w:rsid w:val="00A64FC5"/>
    <w:rsid w:val="00A6508E"/>
    <w:rsid w:val="00A652B5"/>
    <w:rsid w:val="00A65314"/>
    <w:rsid w:val="00A654B5"/>
    <w:rsid w:val="00A658F9"/>
    <w:rsid w:val="00A65AE7"/>
    <w:rsid w:val="00A65B4B"/>
    <w:rsid w:val="00A65BCD"/>
    <w:rsid w:val="00A66629"/>
    <w:rsid w:val="00A666C5"/>
    <w:rsid w:val="00A66ABA"/>
    <w:rsid w:val="00A66AF8"/>
    <w:rsid w:val="00A66C6B"/>
    <w:rsid w:val="00A67354"/>
    <w:rsid w:val="00A673A2"/>
    <w:rsid w:val="00A6796B"/>
    <w:rsid w:val="00A67A1E"/>
    <w:rsid w:val="00A67D91"/>
    <w:rsid w:val="00A712B2"/>
    <w:rsid w:val="00A7146D"/>
    <w:rsid w:val="00A715E4"/>
    <w:rsid w:val="00A71994"/>
    <w:rsid w:val="00A71E4F"/>
    <w:rsid w:val="00A721E7"/>
    <w:rsid w:val="00A722D1"/>
    <w:rsid w:val="00A72348"/>
    <w:rsid w:val="00A723CE"/>
    <w:rsid w:val="00A724CB"/>
    <w:rsid w:val="00A729EB"/>
    <w:rsid w:val="00A72C6E"/>
    <w:rsid w:val="00A72E51"/>
    <w:rsid w:val="00A73291"/>
    <w:rsid w:val="00A733FE"/>
    <w:rsid w:val="00A73648"/>
    <w:rsid w:val="00A73770"/>
    <w:rsid w:val="00A737B7"/>
    <w:rsid w:val="00A73976"/>
    <w:rsid w:val="00A73D9A"/>
    <w:rsid w:val="00A73FD9"/>
    <w:rsid w:val="00A74650"/>
    <w:rsid w:val="00A74932"/>
    <w:rsid w:val="00A75564"/>
    <w:rsid w:val="00A75E23"/>
    <w:rsid w:val="00A7611B"/>
    <w:rsid w:val="00A76167"/>
    <w:rsid w:val="00A765FB"/>
    <w:rsid w:val="00A76789"/>
    <w:rsid w:val="00A767B1"/>
    <w:rsid w:val="00A768D8"/>
    <w:rsid w:val="00A76B7A"/>
    <w:rsid w:val="00A76C67"/>
    <w:rsid w:val="00A77149"/>
    <w:rsid w:val="00A7732E"/>
    <w:rsid w:val="00A77B79"/>
    <w:rsid w:val="00A80249"/>
    <w:rsid w:val="00A802E0"/>
    <w:rsid w:val="00A80D08"/>
    <w:rsid w:val="00A80D5F"/>
    <w:rsid w:val="00A80ECC"/>
    <w:rsid w:val="00A81444"/>
    <w:rsid w:val="00A81AF8"/>
    <w:rsid w:val="00A81B02"/>
    <w:rsid w:val="00A82294"/>
    <w:rsid w:val="00A8285C"/>
    <w:rsid w:val="00A8371D"/>
    <w:rsid w:val="00A84058"/>
    <w:rsid w:val="00A843C4"/>
    <w:rsid w:val="00A8513D"/>
    <w:rsid w:val="00A855F0"/>
    <w:rsid w:val="00A855F1"/>
    <w:rsid w:val="00A85CDB"/>
    <w:rsid w:val="00A85DD2"/>
    <w:rsid w:val="00A861EA"/>
    <w:rsid w:val="00A86871"/>
    <w:rsid w:val="00A869D2"/>
    <w:rsid w:val="00A87CE6"/>
    <w:rsid w:val="00A901DB"/>
    <w:rsid w:val="00A901F5"/>
    <w:rsid w:val="00A9092C"/>
    <w:rsid w:val="00A90962"/>
    <w:rsid w:val="00A91A0D"/>
    <w:rsid w:val="00A91AAE"/>
    <w:rsid w:val="00A91B8B"/>
    <w:rsid w:val="00A91F1D"/>
    <w:rsid w:val="00A91FBD"/>
    <w:rsid w:val="00A92053"/>
    <w:rsid w:val="00A923D8"/>
    <w:rsid w:val="00A9267D"/>
    <w:rsid w:val="00A92876"/>
    <w:rsid w:val="00A92DF3"/>
    <w:rsid w:val="00A930D3"/>
    <w:rsid w:val="00A93223"/>
    <w:rsid w:val="00A932C2"/>
    <w:rsid w:val="00A932DE"/>
    <w:rsid w:val="00A93505"/>
    <w:rsid w:val="00A937C9"/>
    <w:rsid w:val="00A93D4C"/>
    <w:rsid w:val="00A94236"/>
    <w:rsid w:val="00A94594"/>
    <w:rsid w:val="00A94691"/>
    <w:rsid w:val="00A946D3"/>
    <w:rsid w:val="00A9484B"/>
    <w:rsid w:val="00A94A06"/>
    <w:rsid w:val="00A94A2F"/>
    <w:rsid w:val="00A94B4C"/>
    <w:rsid w:val="00A94BD7"/>
    <w:rsid w:val="00A9551E"/>
    <w:rsid w:val="00A96285"/>
    <w:rsid w:val="00A962D4"/>
    <w:rsid w:val="00A9645A"/>
    <w:rsid w:val="00A9694E"/>
    <w:rsid w:val="00A9696D"/>
    <w:rsid w:val="00A96C7F"/>
    <w:rsid w:val="00A97035"/>
    <w:rsid w:val="00A970B8"/>
    <w:rsid w:val="00A97365"/>
    <w:rsid w:val="00A974B0"/>
    <w:rsid w:val="00A97513"/>
    <w:rsid w:val="00A977D3"/>
    <w:rsid w:val="00A97D61"/>
    <w:rsid w:val="00AA0443"/>
    <w:rsid w:val="00AA0708"/>
    <w:rsid w:val="00AA0928"/>
    <w:rsid w:val="00AA1144"/>
    <w:rsid w:val="00AA141A"/>
    <w:rsid w:val="00AA15AD"/>
    <w:rsid w:val="00AA1E16"/>
    <w:rsid w:val="00AA1E96"/>
    <w:rsid w:val="00AA25EF"/>
    <w:rsid w:val="00AA2638"/>
    <w:rsid w:val="00AA2762"/>
    <w:rsid w:val="00AA2A1B"/>
    <w:rsid w:val="00AA2AC2"/>
    <w:rsid w:val="00AA2B7B"/>
    <w:rsid w:val="00AA2F4F"/>
    <w:rsid w:val="00AA3050"/>
    <w:rsid w:val="00AA31CA"/>
    <w:rsid w:val="00AA36F2"/>
    <w:rsid w:val="00AA3F88"/>
    <w:rsid w:val="00AA408D"/>
    <w:rsid w:val="00AA4447"/>
    <w:rsid w:val="00AA4627"/>
    <w:rsid w:val="00AA4760"/>
    <w:rsid w:val="00AA526A"/>
    <w:rsid w:val="00AA56C4"/>
    <w:rsid w:val="00AA585A"/>
    <w:rsid w:val="00AA5FD6"/>
    <w:rsid w:val="00AA6943"/>
    <w:rsid w:val="00AA7653"/>
    <w:rsid w:val="00AA7679"/>
    <w:rsid w:val="00AA7E09"/>
    <w:rsid w:val="00AA7E49"/>
    <w:rsid w:val="00AB058B"/>
    <w:rsid w:val="00AB07BE"/>
    <w:rsid w:val="00AB0D2F"/>
    <w:rsid w:val="00AB1263"/>
    <w:rsid w:val="00AB1B57"/>
    <w:rsid w:val="00AB1CAC"/>
    <w:rsid w:val="00AB25B3"/>
    <w:rsid w:val="00AB25C2"/>
    <w:rsid w:val="00AB2AB7"/>
    <w:rsid w:val="00AB315A"/>
    <w:rsid w:val="00AB320B"/>
    <w:rsid w:val="00AB34EA"/>
    <w:rsid w:val="00AB3506"/>
    <w:rsid w:val="00AB3C49"/>
    <w:rsid w:val="00AB3CC5"/>
    <w:rsid w:val="00AB3F86"/>
    <w:rsid w:val="00AB5413"/>
    <w:rsid w:val="00AB58A1"/>
    <w:rsid w:val="00AB599D"/>
    <w:rsid w:val="00AB5D93"/>
    <w:rsid w:val="00AB5E74"/>
    <w:rsid w:val="00AB600A"/>
    <w:rsid w:val="00AB62D4"/>
    <w:rsid w:val="00AB68C9"/>
    <w:rsid w:val="00AB6BF5"/>
    <w:rsid w:val="00AB6CBD"/>
    <w:rsid w:val="00AB6F5A"/>
    <w:rsid w:val="00AB6F65"/>
    <w:rsid w:val="00AB6FC5"/>
    <w:rsid w:val="00AB71B0"/>
    <w:rsid w:val="00AB71B2"/>
    <w:rsid w:val="00AB7428"/>
    <w:rsid w:val="00AB7461"/>
    <w:rsid w:val="00AB7840"/>
    <w:rsid w:val="00AB7920"/>
    <w:rsid w:val="00AB7BBD"/>
    <w:rsid w:val="00AB7F45"/>
    <w:rsid w:val="00AC0364"/>
    <w:rsid w:val="00AC07E4"/>
    <w:rsid w:val="00AC0DAF"/>
    <w:rsid w:val="00AC1066"/>
    <w:rsid w:val="00AC12B3"/>
    <w:rsid w:val="00AC1303"/>
    <w:rsid w:val="00AC16A5"/>
    <w:rsid w:val="00AC1829"/>
    <w:rsid w:val="00AC2455"/>
    <w:rsid w:val="00AC2ABF"/>
    <w:rsid w:val="00AC2C43"/>
    <w:rsid w:val="00AC32D7"/>
    <w:rsid w:val="00AC33E2"/>
    <w:rsid w:val="00AC3782"/>
    <w:rsid w:val="00AC3916"/>
    <w:rsid w:val="00AC3C56"/>
    <w:rsid w:val="00AC3EA3"/>
    <w:rsid w:val="00AC3EE0"/>
    <w:rsid w:val="00AC3F84"/>
    <w:rsid w:val="00AC4767"/>
    <w:rsid w:val="00AC48FD"/>
    <w:rsid w:val="00AC4900"/>
    <w:rsid w:val="00AC4B38"/>
    <w:rsid w:val="00AC514B"/>
    <w:rsid w:val="00AC54D8"/>
    <w:rsid w:val="00AC57F9"/>
    <w:rsid w:val="00AC5AAB"/>
    <w:rsid w:val="00AC5F86"/>
    <w:rsid w:val="00AC6085"/>
    <w:rsid w:val="00AC6177"/>
    <w:rsid w:val="00AC625B"/>
    <w:rsid w:val="00AC63F1"/>
    <w:rsid w:val="00AC677B"/>
    <w:rsid w:val="00AC682C"/>
    <w:rsid w:val="00AC6890"/>
    <w:rsid w:val="00AC68B2"/>
    <w:rsid w:val="00AC69A1"/>
    <w:rsid w:val="00AC6A33"/>
    <w:rsid w:val="00AC6D59"/>
    <w:rsid w:val="00AC6E48"/>
    <w:rsid w:val="00AC744E"/>
    <w:rsid w:val="00AC79E9"/>
    <w:rsid w:val="00AC7DE6"/>
    <w:rsid w:val="00AC7EF3"/>
    <w:rsid w:val="00AD00C6"/>
    <w:rsid w:val="00AD0277"/>
    <w:rsid w:val="00AD049C"/>
    <w:rsid w:val="00AD04CF"/>
    <w:rsid w:val="00AD05C4"/>
    <w:rsid w:val="00AD0A56"/>
    <w:rsid w:val="00AD0AFF"/>
    <w:rsid w:val="00AD0D6E"/>
    <w:rsid w:val="00AD1589"/>
    <w:rsid w:val="00AD1AE4"/>
    <w:rsid w:val="00AD23E6"/>
    <w:rsid w:val="00AD28A8"/>
    <w:rsid w:val="00AD2B6D"/>
    <w:rsid w:val="00AD31C2"/>
    <w:rsid w:val="00AD3A59"/>
    <w:rsid w:val="00AD43E2"/>
    <w:rsid w:val="00AD440F"/>
    <w:rsid w:val="00AD45A9"/>
    <w:rsid w:val="00AD45AA"/>
    <w:rsid w:val="00AD48B9"/>
    <w:rsid w:val="00AD49FB"/>
    <w:rsid w:val="00AD4A42"/>
    <w:rsid w:val="00AD528E"/>
    <w:rsid w:val="00AD53BA"/>
    <w:rsid w:val="00AD57C4"/>
    <w:rsid w:val="00AD5880"/>
    <w:rsid w:val="00AD5B5D"/>
    <w:rsid w:val="00AD5E82"/>
    <w:rsid w:val="00AD66D2"/>
    <w:rsid w:val="00AD6732"/>
    <w:rsid w:val="00AD699E"/>
    <w:rsid w:val="00AD6A81"/>
    <w:rsid w:val="00AD718A"/>
    <w:rsid w:val="00AD76DE"/>
    <w:rsid w:val="00AD773A"/>
    <w:rsid w:val="00AD776E"/>
    <w:rsid w:val="00AD7A07"/>
    <w:rsid w:val="00AE0342"/>
    <w:rsid w:val="00AE0768"/>
    <w:rsid w:val="00AE07A9"/>
    <w:rsid w:val="00AE0867"/>
    <w:rsid w:val="00AE0BD2"/>
    <w:rsid w:val="00AE0EEF"/>
    <w:rsid w:val="00AE1832"/>
    <w:rsid w:val="00AE18E1"/>
    <w:rsid w:val="00AE1A81"/>
    <w:rsid w:val="00AE1B53"/>
    <w:rsid w:val="00AE1F01"/>
    <w:rsid w:val="00AE231C"/>
    <w:rsid w:val="00AE2B70"/>
    <w:rsid w:val="00AE35AF"/>
    <w:rsid w:val="00AE3A02"/>
    <w:rsid w:val="00AE3A66"/>
    <w:rsid w:val="00AE3A88"/>
    <w:rsid w:val="00AE3EE2"/>
    <w:rsid w:val="00AE4062"/>
    <w:rsid w:val="00AE4197"/>
    <w:rsid w:val="00AE4534"/>
    <w:rsid w:val="00AE49B0"/>
    <w:rsid w:val="00AE4BF1"/>
    <w:rsid w:val="00AE4E51"/>
    <w:rsid w:val="00AE5014"/>
    <w:rsid w:val="00AE545F"/>
    <w:rsid w:val="00AE5748"/>
    <w:rsid w:val="00AE57AF"/>
    <w:rsid w:val="00AE5B39"/>
    <w:rsid w:val="00AE5C43"/>
    <w:rsid w:val="00AE6584"/>
    <w:rsid w:val="00AE68C2"/>
    <w:rsid w:val="00AE6CAD"/>
    <w:rsid w:val="00AE6D13"/>
    <w:rsid w:val="00AE6E81"/>
    <w:rsid w:val="00AE6FEB"/>
    <w:rsid w:val="00AE73A9"/>
    <w:rsid w:val="00AE7551"/>
    <w:rsid w:val="00AF042D"/>
    <w:rsid w:val="00AF068A"/>
    <w:rsid w:val="00AF1005"/>
    <w:rsid w:val="00AF111A"/>
    <w:rsid w:val="00AF11B0"/>
    <w:rsid w:val="00AF1220"/>
    <w:rsid w:val="00AF1439"/>
    <w:rsid w:val="00AF17C5"/>
    <w:rsid w:val="00AF20CF"/>
    <w:rsid w:val="00AF250D"/>
    <w:rsid w:val="00AF2B2C"/>
    <w:rsid w:val="00AF2C64"/>
    <w:rsid w:val="00AF2C79"/>
    <w:rsid w:val="00AF35A7"/>
    <w:rsid w:val="00AF3892"/>
    <w:rsid w:val="00AF3E75"/>
    <w:rsid w:val="00AF4022"/>
    <w:rsid w:val="00AF4042"/>
    <w:rsid w:val="00AF418A"/>
    <w:rsid w:val="00AF440C"/>
    <w:rsid w:val="00AF466D"/>
    <w:rsid w:val="00AF468F"/>
    <w:rsid w:val="00AF4845"/>
    <w:rsid w:val="00AF4D19"/>
    <w:rsid w:val="00AF4DA7"/>
    <w:rsid w:val="00AF51BD"/>
    <w:rsid w:val="00AF54C5"/>
    <w:rsid w:val="00AF5646"/>
    <w:rsid w:val="00AF5668"/>
    <w:rsid w:val="00AF577F"/>
    <w:rsid w:val="00AF5E00"/>
    <w:rsid w:val="00AF6EA0"/>
    <w:rsid w:val="00AF6EE5"/>
    <w:rsid w:val="00AF701A"/>
    <w:rsid w:val="00AF71AE"/>
    <w:rsid w:val="00AF7424"/>
    <w:rsid w:val="00AF76AC"/>
    <w:rsid w:val="00AF76DE"/>
    <w:rsid w:val="00AF7AD8"/>
    <w:rsid w:val="00AF7B01"/>
    <w:rsid w:val="00AF7B97"/>
    <w:rsid w:val="00B0028A"/>
    <w:rsid w:val="00B0056F"/>
    <w:rsid w:val="00B007B2"/>
    <w:rsid w:val="00B009DC"/>
    <w:rsid w:val="00B00AA6"/>
    <w:rsid w:val="00B00BF7"/>
    <w:rsid w:val="00B00D93"/>
    <w:rsid w:val="00B00E2A"/>
    <w:rsid w:val="00B00F92"/>
    <w:rsid w:val="00B012C9"/>
    <w:rsid w:val="00B01FCB"/>
    <w:rsid w:val="00B02216"/>
    <w:rsid w:val="00B02812"/>
    <w:rsid w:val="00B02B95"/>
    <w:rsid w:val="00B02FCE"/>
    <w:rsid w:val="00B0367C"/>
    <w:rsid w:val="00B03783"/>
    <w:rsid w:val="00B0381F"/>
    <w:rsid w:val="00B03921"/>
    <w:rsid w:val="00B03CC6"/>
    <w:rsid w:val="00B03D01"/>
    <w:rsid w:val="00B03D0B"/>
    <w:rsid w:val="00B03DA6"/>
    <w:rsid w:val="00B0414A"/>
    <w:rsid w:val="00B04770"/>
    <w:rsid w:val="00B0534C"/>
    <w:rsid w:val="00B05545"/>
    <w:rsid w:val="00B05D83"/>
    <w:rsid w:val="00B05F31"/>
    <w:rsid w:val="00B061B9"/>
    <w:rsid w:val="00B0647B"/>
    <w:rsid w:val="00B06939"/>
    <w:rsid w:val="00B072F8"/>
    <w:rsid w:val="00B073E0"/>
    <w:rsid w:val="00B07942"/>
    <w:rsid w:val="00B0795D"/>
    <w:rsid w:val="00B079AF"/>
    <w:rsid w:val="00B07BE7"/>
    <w:rsid w:val="00B1003F"/>
    <w:rsid w:val="00B10409"/>
    <w:rsid w:val="00B107F3"/>
    <w:rsid w:val="00B108D5"/>
    <w:rsid w:val="00B1099B"/>
    <w:rsid w:val="00B10AA8"/>
    <w:rsid w:val="00B10CD0"/>
    <w:rsid w:val="00B1101A"/>
    <w:rsid w:val="00B11134"/>
    <w:rsid w:val="00B1154D"/>
    <w:rsid w:val="00B11829"/>
    <w:rsid w:val="00B121F3"/>
    <w:rsid w:val="00B1221F"/>
    <w:rsid w:val="00B12252"/>
    <w:rsid w:val="00B12766"/>
    <w:rsid w:val="00B12769"/>
    <w:rsid w:val="00B127D8"/>
    <w:rsid w:val="00B12893"/>
    <w:rsid w:val="00B1290E"/>
    <w:rsid w:val="00B12ACE"/>
    <w:rsid w:val="00B12ADC"/>
    <w:rsid w:val="00B12EE2"/>
    <w:rsid w:val="00B12FE7"/>
    <w:rsid w:val="00B1390F"/>
    <w:rsid w:val="00B13E5B"/>
    <w:rsid w:val="00B145A3"/>
    <w:rsid w:val="00B145C8"/>
    <w:rsid w:val="00B14A8A"/>
    <w:rsid w:val="00B14C07"/>
    <w:rsid w:val="00B14D3C"/>
    <w:rsid w:val="00B14FC2"/>
    <w:rsid w:val="00B15139"/>
    <w:rsid w:val="00B1546F"/>
    <w:rsid w:val="00B15EF6"/>
    <w:rsid w:val="00B15FB6"/>
    <w:rsid w:val="00B1642C"/>
    <w:rsid w:val="00B167D2"/>
    <w:rsid w:val="00B16BB4"/>
    <w:rsid w:val="00B16ED3"/>
    <w:rsid w:val="00B16ED9"/>
    <w:rsid w:val="00B16F8C"/>
    <w:rsid w:val="00B17275"/>
    <w:rsid w:val="00B175A2"/>
    <w:rsid w:val="00B17A12"/>
    <w:rsid w:val="00B203FA"/>
    <w:rsid w:val="00B20492"/>
    <w:rsid w:val="00B205BE"/>
    <w:rsid w:val="00B20789"/>
    <w:rsid w:val="00B20BCB"/>
    <w:rsid w:val="00B20C46"/>
    <w:rsid w:val="00B2117D"/>
    <w:rsid w:val="00B21F02"/>
    <w:rsid w:val="00B22180"/>
    <w:rsid w:val="00B222C0"/>
    <w:rsid w:val="00B2295E"/>
    <w:rsid w:val="00B23AEF"/>
    <w:rsid w:val="00B2446F"/>
    <w:rsid w:val="00B248EB"/>
    <w:rsid w:val="00B249BA"/>
    <w:rsid w:val="00B24A3B"/>
    <w:rsid w:val="00B24B13"/>
    <w:rsid w:val="00B24F78"/>
    <w:rsid w:val="00B2504B"/>
    <w:rsid w:val="00B254E7"/>
    <w:rsid w:val="00B2568D"/>
    <w:rsid w:val="00B257EB"/>
    <w:rsid w:val="00B258C3"/>
    <w:rsid w:val="00B25953"/>
    <w:rsid w:val="00B25FA4"/>
    <w:rsid w:val="00B26389"/>
    <w:rsid w:val="00B265B0"/>
    <w:rsid w:val="00B26A29"/>
    <w:rsid w:val="00B26E78"/>
    <w:rsid w:val="00B27ECC"/>
    <w:rsid w:val="00B3003C"/>
    <w:rsid w:val="00B303CA"/>
    <w:rsid w:val="00B30C50"/>
    <w:rsid w:val="00B30CBD"/>
    <w:rsid w:val="00B313F6"/>
    <w:rsid w:val="00B322B4"/>
    <w:rsid w:val="00B3241B"/>
    <w:rsid w:val="00B32ABD"/>
    <w:rsid w:val="00B32B19"/>
    <w:rsid w:val="00B32E75"/>
    <w:rsid w:val="00B33490"/>
    <w:rsid w:val="00B3356F"/>
    <w:rsid w:val="00B33B4A"/>
    <w:rsid w:val="00B33D3A"/>
    <w:rsid w:val="00B342C4"/>
    <w:rsid w:val="00B3479B"/>
    <w:rsid w:val="00B34E78"/>
    <w:rsid w:val="00B35285"/>
    <w:rsid w:val="00B3538A"/>
    <w:rsid w:val="00B353CA"/>
    <w:rsid w:val="00B35978"/>
    <w:rsid w:val="00B359E7"/>
    <w:rsid w:val="00B35B50"/>
    <w:rsid w:val="00B35BA1"/>
    <w:rsid w:val="00B35E0C"/>
    <w:rsid w:val="00B35F0A"/>
    <w:rsid w:val="00B3630B"/>
    <w:rsid w:val="00B36352"/>
    <w:rsid w:val="00B367C3"/>
    <w:rsid w:val="00B370BA"/>
    <w:rsid w:val="00B37233"/>
    <w:rsid w:val="00B3725D"/>
    <w:rsid w:val="00B372FA"/>
    <w:rsid w:val="00B3749D"/>
    <w:rsid w:val="00B37B72"/>
    <w:rsid w:val="00B37D52"/>
    <w:rsid w:val="00B4008D"/>
    <w:rsid w:val="00B40520"/>
    <w:rsid w:val="00B412AC"/>
    <w:rsid w:val="00B4163B"/>
    <w:rsid w:val="00B416C2"/>
    <w:rsid w:val="00B42206"/>
    <w:rsid w:val="00B42332"/>
    <w:rsid w:val="00B4265C"/>
    <w:rsid w:val="00B4297D"/>
    <w:rsid w:val="00B4315E"/>
    <w:rsid w:val="00B433B9"/>
    <w:rsid w:val="00B43920"/>
    <w:rsid w:val="00B43941"/>
    <w:rsid w:val="00B4394A"/>
    <w:rsid w:val="00B43A6F"/>
    <w:rsid w:val="00B43B09"/>
    <w:rsid w:val="00B43C46"/>
    <w:rsid w:val="00B43D60"/>
    <w:rsid w:val="00B4470C"/>
    <w:rsid w:val="00B449CF"/>
    <w:rsid w:val="00B44E2C"/>
    <w:rsid w:val="00B45776"/>
    <w:rsid w:val="00B45AE5"/>
    <w:rsid w:val="00B45D86"/>
    <w:rsid w:val="00B46263"/>
    <w:rsid w:val="00B4627C"/>
    <w:rsid w:val="00B46502"/>
    <w:rsid w:val="00B4662C"/>
    <w:rsid w:val="00B467DC"/>
    <w:rsid w:val="00B4689B"/>
    <w:rsid w:val="00B468F4"/>
    <w:rsid w:val="00B469A2"/>
    <w:rsid w:val="00B474F1"/>
    <w:rsid w:val="00B478B3"/>
    <w:rsid w:val="00B47B28"/>
    <w:rsid w:val="00B50049"/>
    <w:rsid w:val="00B50107"/>
    <w:rsid w:val="00B50130"/>
    <w:rsid w:val="00B5051F"/>
    <w:rsid w:val="00B5071E"/>
    <w:rsid w:val="00B50840"/>
    <w:rsid w:val="00B50BAA"/>
    <w:rsid w:val="00B50E7A"/>
    <w:rsid w:val="00B5165A"/>
    <w:rsid w:val="00B51748"/>
    <w:rsid w:val="00B51A04"/>
    <w:rsid w:val="00B51B47"/>
    <w:rsid w:val="00B51C21"/>
    <w:rsid w:val="00B52011"/>
    <w:rsid w:val="00B522CE"/>
    <w:rsid w:val="00B5248C"/>
    <w:rsid w:val="00B52684"/>
    <w:rsid w:val="00B52710"/>
    <w:rsid w:val="00B52721"/>
    <w:rsid w:val="00B5275F"/>
    <w:rsid w:val="00B52DB1"/>
    <w:rsid w:val="00B52F13"/>
    <w:rsid w:val="00B530AE"/>
    <w:rsid w:val="00B530B3"/>
    <w:rsid w:val="00B5328D"/>
    <w:rsid w:val="00B537CA"/>
    <w:rsid w:val="00B53E4C"/>
    <w:rsid w:val="00B53F8A"/>
    <w:rsid w:val="00B5432E"/>
    <w:rsid w:val="00B5440F"/>
    <w:rsid w:val="00B544B2"/>
    <w:rsid w:val="00B54535"/>
    <w:rsid w:val="00B54587"/>
    <w:rsid w:val="00B54682"/>
    <w:rsid w:val="00B549AB"/>
    <w:rsid w:val="00B54A9F"/>
    <w:rsid w:val="00B54CC4"/>
    <w:rsid w:val="00B55090"/>
    <w:rsid w:val="00B551F6"/>
    <w:rsid w:val="00B56012"/>
    <w:rsid w:val="00B56B5C"/>
    <w:rsid w:val="00B56D8C"/>
    <w:rsid w:val="00B57AB1"/>
    <w:rsid w:val="00B57B91"/>
    <w:rsid w:val="00B600B9"/>
    <w:rsid w:val="00B60C62"/>
    <w:rsid w:val="00B60E4B"/>
    <w:rsid w:val="00B60F0D"/>
    <w:rsid w:val="00B610A1"/>
    <w:rsid w:val="00B6116D"/>
    <w:rsid w:val="00B612E0"/>
    <w:rsid w:val="00B61374"/>
    <w:rsid w:val="00B61DDA"/>
    <w:rsid w:val="00B61DE0"/>
    <w:rsid w:val="00B62535"/>
    <w:rsid w:val="00B628E3"/>
    <w:rsid w:val="00B62C71"/>
    <w:rsid w:val="00B62CD2"/>
    <w:rsid w:val="00B62F7F"/>
    <w:rsid w:val="00B63108"/>
    <w:rsid w:val="00B63119"/>
    <w:rsid w:val="00B6340F"/>
    <w:rsid w:val="00B637B3"/>
    <w:rsid w:val="00B637F3"/>
    <w:rsid w:val="00B63B5A"/>
    <w:rsid w:val="00B6437C"/>
    <w:rsid w:val="00B6442F"/>
    <w:rsid w:val="00B646AD"/>
    <w:rsid w:val="00B64708"/>
    <w:rsid w:val="00B64941"/>
    <w:rsid w:val="00B64B2A"/>
    <w:rsid w:val="00B64ECD"/>
    <w:rsid w:val="00B6552A"/>
    <w:rsid w:val="00B65B4A"/>
    <w:rsid w:val="00B65E13"/>
    <w:rsid w:val="00B6603E"/>
    <w:rsid w:val="00B664F4"/>
    <w:rsid w:val="00B67146"/>
    <w:rsid w:val="00B67467"/>
    <w:rsid w:val="00B6761D"/>
    <w:rsid w:val="00B676E6"/>
    <w:rsid w:val="00B67F49"/>
    <w:rsid w:val="00B703C6"/>
    <w:rsid w:val="00B70498"/>
    <w:rsid w:val="00B70694"/>
    <w:rsid w:val="00B7083C"/>
    <w:rsid w:val="00B70841"/>
    <w:rsid w:val="00B716C8"/>
    <w:rsid w:val="00B71735"/>
    <w:rsid w:val="00B717D6"/>
    <w:rsid w:val="00B71A83"/>
    <w:rsid w:val="00B71BAE"/>
    <w:rsid w:val="00B7252E"/>
    <w:rsid w:val="00B725AC"/>
    <w:rsid w:val="00B72711"/>
    <w:rsid w:val="00B72CB7"/>
    <w:rsid w:val="00B72D8F"/>
    <w:rsid w:val="00B72D97"/>
    <w:rsid w:val="00B72F2A"/>
    <w:rsid w:val="00B73352"/>
    <w:rsid w:val="00B7337F"/>
    <w:rsid w:val="00B73701"/>
    <w:rsid w:val="00B7394D"/>
    <w:rsid w:val="00B73A62"/>
    <w:rsid w:val="00B73E09"/>
    <w:rsid w:val="00B74497"/>
    <w:rsid w:val="00B74623"/>
    <w:rsid w:val="00B747D5"/>
    <w:rsid w:val="00B74C0F"/>
    <w:rsid w:val="00B74C8E"/>
    <w:rsid w:val="00B74E67"/>
    <w:rsid w:val="00B7517B"/>
    <w:rsid w:val="00B751BC"/>
    <w:rsid w:val="00B75464"/>
    <w:rsid w:val="00B754CB"/>
    <w:rsid w:val="00B7562D"/>
    <w:rsid w:val="00B75B30"/>
    <w:rsid w:val="00B760A0"/>
    <w:rsid w:val="00B76233"/>
    <w:rsid w:val="00B7645F"/>
    <w:rsid w:val="00B7647C"/>
    <w:rsid w:val="00B76E78"/>
    <w:rsid w:val="00B77665"/>
    <w:rsid w:val="00B778EA"/>
    <w:rsid w:val="00B77900"/>
    <w:rsid w:val="00B77D86"/>
    <w:rsid w:val="00B77F8C"/>
    <w:rsid w:val="00B80195"/>
    <w:rsid w:val="00B805EB"/>
    <w:rsid w:val="00B8061D"/>
    <w:rsid w:val="00B80A54"/>
    <w:rsid w:val="00B80B67"/>
    <w:rsid w:val="00B80C1D"/>
    <w:rsid w:val="00B80C65"/>
    <w:rsid w:val="00B814CB"/>
    <w:rsid w:val="00B81555"/>
    <w:rsid w:val="00B81E63"/>
    <w:rsid w:val="00B81FA7"/>
    <w:rsid w:val="00B8218B"/>
    <w:rsid w:val="00B82B1C"/>
    <w:rsid w:val="00B82B42"/>
    <w:rsid w:val="00B82CEC"/>
    <w:rsid w:val="00B82D34"/>
    <w:rsid w:val="00B82DE0"/>
    <w:rsid w:val="00B8346F"/>
    <w:rsid w:val="00B83715"/>
    <w:rsid w:val="00B83861"/>
    <w:rsid w:val="00B83CE6"/>
    <w:rsid w:val="00B848FF"/>
    <w:rsid w:val="00B850F1"/>
    <w:rsid w:val="00B852CB"/>
    <w:rsid w:val="00B85E2E"/>
    <w:rsid w:val="00B860A7"/>
    <w:rsid w:val="00B86249"/>
    <w:rsid w:val="00B86465"/>
    <w:rsid w:val="00B86679"/>
    <w:rsid w:val="00B86D41"/>
    <w:rsid w:val="00B873B2"/>
    <w:rsid w:val="00B87601"/>
    <w:rsid w:val="00B87847"/>
    <w:rsid w:val="00B87D1A"/>
    <w:rsid w:val="00B87E84"/>
    <w:rsid w:val="00B9053E"/>
    <w:rsid w:val="00B907F3"/>
    <w:rsid w:val="00B908B8"/>
    <w:rsid w:val="00B909E2"/>
    <w:rsid w:val="00B90ACF"/>
    <w:rsid w:val="00B91348"/>
    <w:rsid w:val="00B9148B"/>
    <w:rsid w:val="00B914D1"/>
    <w:rsid w:val="00B9179B"/>
    <w:rsid w:val="00B91D11"/>
    <w:rsid w:val="00B92064"/>
    <w:rsid w:val="00B921C2"/>
    <w:rsid w:val="00B922BF"/>
    <w:rsid w:val="00B922D8"/>
    <w:rsid w:val="00B927DE"/>
    <w:rsid w:val="00B92B1A"/>
    <w:rsid w:val="00B92B3C"/>
    <w:rsid w:val="00B92D87"/>
    <w:rsid w:val="00B92DCA"/>
    <w:rsid w:val="00B9354A"/>
    <w:rsid w:val="00B9367A"/>
    <w:rsid w:val="00B939AB"/>
    <w:rsid w:val="00B93DBA"/>
    <w:rsid w:val="00B9406B"/>
    <w:rsid w:val="00B946CC"/>
    <w:rsid w:val="00B948FB"/>
    <w:rsid w:val="00B94934"/>
    <w:rsid w:val="00B94D18"/>
    <w:rsid w:val="00B94DB2"/>
    <w:rsid w:val="00B94EB2"/>
    <w:rsid w:val="00B95741"/>
    <w:rsid w:val="00B957AD"/>
    <w:rsid w:val="00B957BB"/>
    <w:rsid w:val="00B95C69"/>
    <w:rsid w:val="00B95DC0"/>
    <w:rsid w:val="00B960C8"/>
    <w:rsid w:val="00B961DD"/>
    <w:rsid w:val="00B9698C"/>
    <w:rsid w:val="00B974D9"/>
    <w:rsid w:val="00B975B1"/>
    <w:rsid w:val="00B97A81"/>
    <w:rsid w:val="00B97B51"/>
    <w:rsid w:val="00B97B75"/>
    <w:rsid w:val="00BA08DD"/>
    <w:rsid w:val="00BA0B0C"/>
    <w:rsid w:val="00BA0C1E"/>
    <w:rsid w:val="00BA1395"/>
    <w:rsid w:val="00BA1772"/>
    <w:rsid w:val="00BA1B21"/>
    <w:rsid w:val="00BA222D"/>
    <w:rsid w:val="00BA22E9"/>
    <w:rsid w:val="00BA23D0"/>
    <w:rsid w:val="00BA2A4E"/>
    <w:rsid w:val="00BA3293"/>
    <w:rsid w:val="00BA366C"/>
    <w:rsid w:val="00BA3E50"/>
    <w:rsid w:val="00BA43D8"/>
    <w:rsid w:val="00BA4952"/>
    <w:rsid w:val="00BA4A06"/>
    <w:rsid w:val="00BA4E37"/>
    <w:rsid w:val="00BA4EEA"/>
    <w:rsid w:val="00BA4EF0"/>
    <w:rsid w:val="00BA4EFE"/>
    <w:rsid w:val="00BA5893"/>
    <w:rsid w:val="00BA5976"/>
    <w:rsid w:val="00BA5AEF"/>
    <w:rsid w:val="00BA5C88"/>
    <w:rsid w:val="00BA5D4B"/>
    <w:rsid w:val="00BA5E0F"/>
    <w:rsid w:val="00BA6273"/>
    <w:rsid w:val="00BA6479"/>
    <w:rsid w:val="00BA64B2"/>
    <w:rsid w:val="00BA653D"/>
    <w:rsid w:val="00BA6C5A"/>
    <w:rsid w:val="00BA798F"/>
    <w:rsid w:val="00BB0146"/>
    <w:rsid w:val="00BB0DF7"/>
    <w:rsid w:val="00BB0F9A"/>
    <w:rsid w:val="00BB13C7"/>
    <w:rsid w:val="00BB13FA"/>
    <w:rsid w:val="00BB1475"/>
    <w:rsid w:val="00BB1685"/>
    <w:rsid w:val="00BB1BF4"/>
    <w:rsid w:val="00BB1CF5"/>
    <w:rsid w:val="00BB1E3C"/>
    <w:rsid w:val="00BB1FF2"/>
    <w:rsid w:val="00BB2692"/>
    <w:rsid w:val="00BB3157"/>
    <w:rsid w:val="00BB32AD"/>
    <w:rsid w:val="00BB33DB"/>
    <w:rsid w:val="00BB3829"/>
    <w:rsid w:val="00BB39EB"/>
    <w:rsid w:val="00BB3B8A"/>
    <w:rsid w:val="00BB45EB"/>
    <w:rsid w:val="00BB46A0"/>
    <w:rsid w:val="00BB4DBC"/>
    <w:rsid w:val="00BB542E"/>
    <w:rsid w:val="00BB5749"/>
    <w:rsid w:val="00BB57C9"/>
    <w:rsid w:val="00BB5D70"/>
    <w:rsid w:val="00BB6273"/>
    <w:rsid w:val="00BB65BE"/>
    <w:rsid w:val="00BB6951"/>
    <w:rsid w:val="00BB69E3"/>
    <w:rsid w:val="00BB6C7C"/>
    <w:rsid w:val="00BB6E41"/>
    <w:rsid w:val="00BB6E8E"/>
    <w:rsid w:val="00BB73C5"/>
    <w:rsid w:val="00BB7463"/>
    <w:rsid w:val="00BC032F"/>
    <w:rsid w:val="00BC04F8"/>
    <w:rsid w:val="00BC0A38"/>
    <w:rsid w:val="00BC0A5B"/>
    <w:rsid w:val="00BC0C06"/>
    <w:rsid w:val="00BC1119"/>
    <w:rsid w:val="00BC131A"/>
    <w:rsid w:val="00BC1448"/>
    <w:rsid w:val="00BC192E"/>
    <w:rsid w:val="00BC196E"/>
    <w:rsid w:val="00BC1C6E"/>
    <w:rsid w:val="00BC2349"/>
    <w:rsid w:val="00BC2614"/>
    <w:rsid w:val="00BC263D"/>
    <w:rsid w:val="00BC29F8"/>
    <w:rsid w:val="00BC313A"/>
    <w:rsid w:val="00BC342C"/>
    <w:rsid w:val="00BC4441"/>
    <w:rsid w:val="00BC4C1A"/>
    <w:rsid w:val="00BC4D23"/>
    <w:rsid w:val="00BC504D"/>
    <w:rsid w:val="00BC528E"/>
    <w:rsid w:val="00BC52BD"/>
    <w:rsid w:val="00BC6CC1"/>
    <w:rsid w:val="00BC6EDD"/>
    <w:rsid w:val="00BC70B3"/>
    <w:rsid w:val="00BC72D7"/>
    <w:rsid w:val="00BC7A8D"/>
    <w:rsid w:val="00BC7DF2"/>
    <w:rsid w:val="00BD0284"/>
    <w:rsid w:val="00BD0553"/>
    <w:rsid w:val="00BD0774"/>
    <w:rsid w:val="00BD0787"/>
    <w:rsid w:val="00BD0C1B"/>
    <w:rsid w:val="00BD0DA7"/>
    <w:rsid w:val="00BD0E16"/>
    <w:rsid w:val="00BD0F4B"/>
    <w:rsid w:val="00BD13CD"/>
    <w:rsid w:val="00BD15A2"/>
    <w:rsid w:val="00BD1690"/>
    <w:rsid w:val="00BD1990"/>
    <w:rsid w:val="00BD2436"/>
    <w:rsid w:val="00BD264B"/>
    <w:rsid w:val="00BD26C6"/>
    <w:rsid w:val="00BD274E"/>
    <w:rsid w:val="00BD276B"/>
    <w:rsid w:val="00BD27F8"/>
    <w:rsid w:val="00BD2BE0"/>
    <w:rsid w:val="00BD2C02"/>
    <w:rsid w:val="00BD2CE6"/>
    <w:rsid w:val="00BD3103"/>
    <w:rsid w:val="00BD3298"/>
    <w:rsid w:val="00BD35A2"/>
    <w:rsid w:val="00BD3A72"/>
    <w:rsid w:val="00BD3F95"/>
    <w:rsid w:val="00BD4048"/>
    <w:rsid w:val="00BD451B"/>
    <w:rsid w:val="00BD46AE"/>
    <w:rsid w:val="00BD4A0F"/>
    <w:rsid w:val="00BD4A6A"/>
    <w:rsid w:val="00BD4D9B"/>
    <w:rsid w:val="00BD51E8"/>
    <w:rsid w:val="00BD5734"/>
    <w:rsid w:val="00BD5852"/>
    <w:rsid w:val="00BD592E"/>
    <w:rsid w:val="00BD5B2F"/>
    <w:rsid w:val="00BD5B5D"/>
    <w:rsid w:val="00BD5D1F"/>
    <w:rsid w:val="00BD6126"/>
    <w:rsid w:val="00BD639F"/>
    <w:rsid w:val="00BD670B"/>
    <w:rsid w:val="00BD6739"/>
    <w:rsid w:val="00BD67CC"/>
    <w:rsid w:val="00BD688C"/>
    <w:rsid w:val="00BD6BA7"/>
    <w:rsid w:val="00BD6C33"/>
    <w:rsid w:val="00BD6DF9"/>
    <w:rsid w:val="00BD7906"/>
    <w:rsid w:val="00BD7A34"/>
    <w:rsid w:val="00BD7A91"/>
    <w:rsid w:val="00BD7EE3"/>
    <w:rsid w:val="00BD7FCF"/>
    <w:rsid w:val="00BE00FF"/>
    <w:rsid w:val="00BE06B3"/>
    <w:rsid w:val="00BE0712"/>
    <w:rsid w:val="00BE0916"/>
    <w:rsid w:val="00BE0BA1"/>
    <w:rsid w:val="00BE0EB2"/>
    <w:rsid w:val="00BE0EC9"/>
    <w:rsid w:val="00BE0EF3"/>
    <w:rsid w:val="00BE106F"/>
    <w:rsid w:val="00BE1128"/>
    <w:rsid w:val="00BE1A76"/>
    <w:rsid w:val="00BE1A8A"/>
    <w:rsid w:val="00BE1F93"/>
    <w:rsid w:val="00BE2110"/>
    <w:rsid w:val="00BE26F1"/>
    <w:rsid w:val="00BE2743"/>
    <w:rsid w:val="00BE27E3"/>
    <w:rsid w:val="00BE2966"/>
    <w:rsid w:val="00BE296D"/>
    <w:rsid w:val="00BE2982"/>
    <w:rsid w:val="00BE2F43"/>
    <w:rsid w:val="00BE318C"/>
    <w:rsid w:val="00BE3870"/>
    <w:rsid w:val="00BE3954"/>
    <w:rsid w:val="00BE3A13"/>
    <w:rsid w:val="00BE3A6F"/>
    <w:rsid w:val="00BE3B94"/>
    <w:rsid w:val="00BE4298"/>
    <w:rsid w:val="00BE42E5"/>
    <w:rsid w:val="00BE467A"/>
    <w:rsid w:val="00BE4775"/>
    <w:rsid w:val="00BE47FA"/>
    <w:rsid w:val="00BE4DE8"/>
    <w:rsid w:val="00BE55AF"/>
    <w:rsid w:val="00BE5FBE"/>
    <w:rsid w:val="00BE62EF"/>
    <w:rsid w:val="00BE6616"/>
    <w:rsid w:val="00BE679F"/>
    <w:rsid w:val="00BE6ACC"/>
    <w:rsid w:val="00BE6B94"/>
    <w:rsid w:val="00BE71D0"/>
    <w:rsid w:val="00BE7BB5"/>
    <w:rsid w:val="00BE7BFB"/>
    <w:rsid w:val="00BE7EBF"/>
    <w:rsid w:val="00BF0038"/>
    <w:rsid w:val="00BF014D"/>
    <w:rsid w:val="00BF0294"/>
    <w:rsid w:val="00BF03D7"/>
    <w:rsid w:val="00BF053F"/>
    <w:rsid w:val="00BF0C6F"/>
    <w:rsid w:val="00BF117E"/>
    <w:rsid w:val="00BF13C1"/>
    <w:rsid w:val="00BF14E6"/>
    <w:rsid w:val="00BF17B6"/>
    <w:rsid w:val="00BF1807"/>
    <w:rsid w:val="00BF2089"/>
    <w:rsid w:val="00BF26E3"/>
    <w:rsid w:val="00BF274B"/>
    <w:rsid w:val="00BF2769"/>
    <w:rsid w:val="00BF2AF9"/>
    <w:rsid w:val="00BF2B8D"/>
    <w:rsid w:val="00BF2CC7"/>
    <w:rsid w:val="00BF3F0C"/>
    <w:rsid w:val="00BF41C3"/>
    <w:rsid w:val="00BF4667"/>
    <w:rsid w:val="00BF475D"/>
    <w:rsid w:val="00BF4832"/>
    <w:rsid w:val="00BF485F"/>
    <w:rsid w:val="00BF4B36"/>
    <w:rsid w:val="00BF4C35"/>
    <w:rsid w:val="00BF4C6F"/>
    <w:rsid w:val="00BF4D87"/>
    <w:rsid w:val="00BF4ECE"/>
    <w:rsid w:val="00BF4F87"/>
    <w:rsid w:val="00BF58B2"/>
    <w:rsid w:val="00BF5E22"/>
    <w:rsid w:val="00BF5E6A"/>
    <w:rsid w:val="00BF5E8F"/>
    <w:rsid w:val="00BF6221"/>
    <w:rsid w:val="00BF63AB"/>
    <w:rsid w:val="00BF6691"/>
    <w:rsid w:val="00BF6787"/>
    <w:rsid w:val="00BF6B59"/>
    <w:rsid w:val="00BF6E4D"/>
    <w:rsid w:val="00BF6E6A"/>
    <w:rsid w:val="00BF6F0D"/>
    <w:rsid w:val="00BF74CF"/>
    <w:rsid w:val="00BF795D"/>
    <w:rsid w:val="00C00752"/>
    <w:rsid w:val="00C0080C"/>
    <w:rsid w:val="00C00E5E"/>
    <w:rsid w:val="00C00F9F"/>
    <w:rsid w:val="00C01683"/>
    <w:rsid w:val="00C025DE"/>
    <w:rsid w:val="00C026BA"/>
    <w:rsid w:val="00C02A57"/>
    <w:rsid w:val="00C02D68"/>
    <w:rsid w:val="00C03613"/>
    <w:rsid w:val="00C04131"/>
    <w:rsid w:val="00C0417C"/>
    <w:rsid w:val="00C04EE0"/>
    <w:rsid w:val="00C05173"/>
    <w:rsid w:val="00C05AF3"/>
    <w:rsid w:val="00C05B29"/>
    <w:rsid w:val="00C05FF6"/>
    <w:rsid w:val="00C068C2"/>
    <w:rsid w:val="00C06977"/>
    <w:rsid w:val="00C06C0C"/>
    <w:rsid w:val="00C06E75"/>
    <w:rsid w:val="00C0716C"/>
    <w:rsid w:val="00C07246"/>
    <w:rsid w:val="00C072EF"/>
    <w:rsid w:val="00C07BAC"/>
    <w:rsid w:val="00C07E26"/>
    <w:rsid w:val="00C10DA6"/>
    <w:rsid w:val="00C110BD"/>
    <w:rsid w:val="00C11530"/>
    <w:rsid w:val="00C11F3D"/>
    <w:rsid w:val="00C11F44"/>
    <w:rsid w:val="00C12097"/>
    <w:rsid w:val="00C121EC"/>
    <w:rsid w:val="00C12D4E"/>
    <w:rsid w:val="00C12DB5"/>
    <w:rsid w:val="00C1343D"/>
    <w:rsid w:val="00C139C8"/>
    <w:rsid w:val="00C13B7C"/>
    <w:rsid w:val="00C13E1D"/>
    <w:rsid w:val="00C13FC1"/>
    <w:rsid w:val="00C1402E"/>
    <w:rsid w:val="00C145DA"/>
    <w:rsid w:val="00C14B03"/>
    <w:rsid w:val="00C153B7"/>
    <w:rsid w:val="00C15708"/>
    <w:rsid w:val="00C159A8"/>
    <w:rsid w:val="00C15B13"/>
    <w:rsid w:val="00C15B7B"/>
    <w:rsid w:val="00C15E1C"/>
    <w:rsid w:val="00C161E4"/>
    <w:rsid w:val="00C16396"/>
    <w:rsid w:val="00C165EA"/>
    <w:rsid w:val="00C16E06"/>
    <w:rsid w:val="00C16E39"/>
    <w:rsid w:val="00C16E5A"/>
    <w:rsid w:val="00C16FF5"/>
    <w:rsid w:val="00C1701C"/>
    <w:rsid w:val="00C17288"/>
    <w:rsid w:val="00C172F6"/>
    <w:rsid w:val="00C173B5"/>
    <w:rsid w:val="00C174EF"/>
    <w:rsid w:val="00C17844"/>
    <w:rsid w:val="00C179D8"/>
    <w:rsid w:val="00C17EBA"/>
    <w:rsid w:val="00C201A6"/>
    <w:rsid w:val="00C20633"/>
    <w:rsid w:val="00C212A0"/>
    <w:rsid w:val="00C216AF"/>
    <w:rsid w:val="00C21E86"/>
    <w:rsid w:val="00C21EAA"/>
    <w:rsid w:val="00C22019"/>
    <w:rsid w:val="00C222D3"/>
    <w:rsid w:val="00C2249C"/>
    <w:rsid w:val="00C2274F"/>
    <w:rsid w:val="00C22B9E"/>
    <w:rsid w:val="00C22C3D"/>
    <w:rsid w:val="00C22CE7"/>
    <w:rsid w:val="00C231DF"/>
    <w:rsid w:val="00C234C3"/>
    <w:rsid w:val="00C23537"/>
    <w:rsid w:val="00C235BD"/>
    <w:rsid w:val="00C23686"/>
    <w:rsid w:val="00C239EF"/>
    <w:rsid w:val="00C23DCB"/>
    <w:rsid w:val="00C242D4"/>
    <w:rsid w:val="00C24311"/>
    <w:rsid w:val="00C24334"/>
    <w:rsid w:val="00C25005"/>
    <w:rsid w:val="00C25B0E"/>
    <w:rsid w:val="00C25BBC"/>
    <w:rsid w:val="00C25CFE"/>
    <w:rsid w:val="00C25D5B"/>
    <w:rsid w:val="00C25EE2"/>
    <w:rsid w:val="00C25F1E"/>
    <w:rsid w:val="00C25F48"/>
    <w:rsid w:val="00C25F68"/>
    <w:rsid w:val="00C260F4"/>
    <w:rsid w:val="00C2618C"/>
    <w:rsid w:val="00C263E7"/>
    <w:rsid w:val="00C26758"/>
    <w:rsid w:val="00C27607"/>
    <w:rsid w:val="00C27CA0"/>
    <w:rsid w:val="00C27CDE"/>
    <w:rsid w:val="00C27FC7"/>
    <w:rsid w:val="00C3032B"/>
    <w:rsid w:val="00C305C8"/>
    <w:rsid w:val="00C30C81"/>
    <w:rsid w:val="00C30D33"/>
    <w:rsid w:val="00C31236"/>
    <w:rsid w:val="00C31351"/>
    <w:rsid w:val="00C314FD"/>
    <w:rsid w:val="00C31783"/>
    <w:rsid w:val="00C31819"/>
    <w:rsid w:val="00C31C6B"/>
    <w:rsid w:val="00C32032"/>
    <w:rsid w:val="00C3222C"/>
    <w:rsid w:val="00C323FF"/>
    <w:rsid w:val="00C32731"/>
    <w:rsid w:val="00C32AE2"/>
    <w:rsid w:val="00C32C5A"/>
    <w:rsid w:val="00C32FF8"/>
    <w:rsid w:val="00C337AA"/>
    <w:rsid w:val="00C33A7B"/>
    <w:rsid w:val="00C33C07"/>
    <w:rsid w:val="00C33C21"/>
    <w:rsid w:val="00C341BF"/>
    <w:rsid w:val="00C3436E"/>
    <w:rsid w:val="00C3459E"/>
    <w:rsid w:val="00C34BCE"/>
    <w:rsid w:val="00C34F2A"/>
    <w:rsid w:val="00C3587C"/>
    <w:rsid w:val="00C35C44"/>
    <w:rsid w:val="00C36466"/>
    <w:rsid w:val="00C36A0B"/>
    <w:rsid w:val="00C36C95"/>
    <w:rsid w:val="00C36CCB"/>
    <w:rsid w:val="00C36CD8"/>
    <w:rsid w:val="00C375C3"/>
    <w:rsid w:val="00C377C1"/>
    <w:rsid w:val="00C37F83"/>
    <w:rsid w:val="00C37FEC"/>
    <w:rsid w:val="00C401AB"/>
    <w:rsid w:val="00C4029B"/>
    <w:rsid w:val="00C404F0"/>
    <w:rsid w:val="00C409E1"/>
    <w:rsid w:val="00C40CC6"/>
    <w:rsid w:val="00C41055"/>
    <w:rsid w:val="00C419C4"/>
    <w:rsid w:val="00C420EB"/>
    <w:rsid w:val="00C422F6"/>
    <w:rsid w:val="00C42D8B"/>
    <w:rsid w:val="00C43253"/>
    <w:rsid w:val="00C4342F"/>
    <w:rsid w:val="00C435BC"/>
    <w:rsid w:val="00C435C1"/>
    <w:rsid w:val="00C43C79"/>
    <w:rsid w:val="00C445F5"/>
    <w:rsid w:val="00C44960"/>
    <w:rsid w:val="00C449AA"/>
    <w:rsid w:val="00C44DBD"/>
    <w:rsid w:val="00C45345"/>
    <w:rsid w:val="00C45811"/>
    <w:rsid w:val="00C45B3D"/>
    <w:rsid w:val="00C45BB2"/>
    <w:rsid w:val="00C45C6B"/>
    <w:rsid w:val="00C45EAD"/>
    <w:rsid w:val="00C46C90"/>
    <w:rsid w:val="00C471B9"/>
    <w:rsid w:val="00C474A4"/>
    <w:rsid w:val="00C475B3"/>
    <w:rsid w:val="00C4780C"/>
    <w:rsid w:val="00C47B03"/>
    <w:rsid w:val="00C47D11"/>
    <w:rsid w:val="00C47F61"/>
    <w:rsid w:val="00C50157"/>
    <w:rsid w:val="00C50849"/>
    <w:rsid w:val="00C50A14"/>
    <w:rsid w:val="00C516E2"/>
    <w:rsid w:val="00C51A2D"/>
    <w:rsid w:val="00C51F51"/>
    <w:rsid w:val="00C52014"/>
    <w:rsid w:val="00C520BE"/>
    <w:rsid w:val="00C522CF"/>
    <w:rsid w:val="00C52B87"/>
    <w:rsid w:val="00C52CFA"/>
    <w:rsid w:val="00C52FE0"/>
    <w:rsid w:val="00C5316A"/>
    <w:rsid w:val="00C53885"/>
    <w:rsid w:val="00C53B8D"/>
    <w:rsid w:val="00C53D3D"/>
    <w:rsid w:val="00C53EF3"/>
    <w:rsid w:val="00C5433B"/>
    <w:rsid w:val="00C545DC"/>
    <w:rsid w:val="00C545DD"/>
    <w:rsid w:val="00C549D4"/>
    <w:rsid w:val="00C54ACF"/>
    <w:rsid w:val="00C54E30"/>
    <w:rsid w:val="00C54FC3"/>
    <w:rsid w:val="00C55160"/>
    <w:rsid w:val="00C554D9"/>
    <w:rsid w:val="00C556C9"/>
    <w:rsid w:val="00C55DC1"/>
    <w:rsid w:val="00C55E19"/>
    <w:rsid w:val="00C5607C"/>
    <w:rsid w:val="00C56254"/>
    <w:rsid w:val="00C56322"/>
    <w:rsid w:val="00C5685B"/>
    <w:rsid w:val="00C56B42"/>
    <w:rsid w:val="00C56EAE"/>
    <w:rsid w:val="00C56F52"/>
    <w:rsid w:val="00C575DD"/>
    <w:rsid w:val="00C5776E"/>
    <w:rsid w:val="00C57942"/>
    <w:rsid w:val="00C579E7"/>
    <w:rsid w:val="00C600CB"/>
    <w:rsid w:val="00C600EC"/>
    <w:rsid w:val="00C60493"/>
    <w:rsid w:val="00C60496"/>
    <w:rsid w:val="00C60CDE"/>
    <w:rsid w:val="00C60FF3"/>
    <w:rsid w:val="00C61045"/>
    <w:rsid w:val="00C61148"/>
    <w:rsid w:val="00C616A0"/>
    <w:rsid w:val="00C61D0D"/>
    <w:rsid w:val="00C61F0D"/>
    <w:rsid w:val="00C62384"/>
    <w:rsid w:val="00C62589"/>
    <w:rsid w:val="00C62624"/>
    <w:rsid w:val="00C628E3"/>
    <w:rsid w:val="00C62C22"/>
    <w:rsid w:val="00C62CBA"/>
    <w:rsid w:val="00C63659"/>
    <w:rsid w:val="00C63FD7"/>
    <w:rsid w:val="00C64375"/>
    <w:rsid w:val="00C645C8"/>
    <w:rsid w:val="00C645C9"/>
    <w:rsid w:val="00C646CA"/>
    <w:rsid w:val="00C649CC"/>
    <w:rsid w:val="00C65360"/>
    <w:rsid w:val="00C65776"/>
    <w:rsid w:val="00C65AF7"/>
    <w:rsid w:val="00C65ED9"/>
    <w:rsid w:val="00C660D0"/>
    <w:rsid w:val="00C663D9"/>
    <w:rsid w:val="00C66B07"/>
    <w:rsid w:val="00C66B36"/>
    <w:rsid w:val="00C6703A"/>
    <w:rsid w:val="00C671E3"/>
    <w:rsid w:val="00C67A65"/>
    <w:rsid w:val="00C67D52"/>
    <w:rsid w:val="00C703D7"/>
    <w:rsid w:val="00C70B41"/>
    <w:rsid w:val="00C710D7"/>
    <w:rsid w:val="00C715BC"/>
    <w:rsid w:val="00C71661"/>
    <w:rsid w:val="00C71681"/>
    <w:rsid w:val="00C71777"/>
    <w:rsid w:val="00C71A77"/>
    <w:rsid w:val="00C71B67"/>
    <w:rsid w:val="00C71EAB"/>
    <w:rsid w:val="00C71FF5"/>
    <w:rsid w:val="00C729CC"/>
    <w:rsid w:val="00C7399D"/>
    <w:rsid w:val="00C73B44"/>
    <w:rsid w:val="00C73E3A"/>
    <w:rsid w:val="00C74592"/>
    <w:rsid w:val="00C74E6D"/>
    <w:rsid w:val="00C7517C"/>
    <w:rsid w:val="00C755A1"/>
    <w:rsid w:val="00C755A9"/>
    <w:rsid w:val="00C75717"/>
    <w:rsid w:val="00C75DAE"/>
    <w:rsid w:val="00C7646F"/>
    <w:rsid w:val="00C76897"/>
    <w:rsid w:val="00C76AB8"/>
    <w:rsid w:val="00C76AF8"/>
    <w:rsid w:val="00C774A2"/>
    <w:rsid w:val="00C802D3"/>
    <w:rsid w:val="00C80311"/>
    <w:rsid w:val="00C8082F"/>
    <w:rsid w:val="00C809E3"/>
    <w:rsid w:val="00C8194C"/>
    <w:rsid w:val="00C81DB9"/>
    <w:rsid w:val="00C81E05"/>
    <w:rsid w:val="00C8260C"/>
    <w:rsid w:val="00C82A6A"/>
    <w:rsid w:val="00C82AB3"/>
    <w:rsid w:val="00C82FA4"/>
    <w:rsid w:val="00C830B4"/>
    <w:rsid w:val="00C837C9"/>
    <w:rsid w:val="00C83AC0"/>
    <w:rsid w:val="00C841B0"/>
    <w:rsid w:val="00C841EB"/>
    <w:rsid w:val="00C84209"/>
    <w:rsid w:val="00C84289"/>
    <w:rsid w:val="00C84302"/>
    <w:rsid w:val="00C84839"/>
    <w:rsid w:val="00C84893"/>
    <w:rsid w:val="00C84F04"/>
    <w:rsid w:val="00C851D4"/>
    <w:rsid w:val="00C852F5"/>
    <w:rsid w:val="00C8593F"/>
    <w:rsid w:val="00C86032"/>
    <w:rsid w:val="00C86C88"/>
    <w:rsid w:val="00C86F48"/>
    <w:rsid w:val="00C86F4C"/>
    <w:rsid w:val="00C87052"/>
    <w:rsid w:val="00C8715F"/>
    <w:rsid w:val="00C87836"/>
    <w:rsid w:val="00C878CA"/>
    <w:rsid w:val="00C87DBF"/>
    <w:rsid w:val="00C90040"/>
    <w:rsid w:val="00C900C9"/>
    <w:rsid w:val="00C904BD"/>
    <w:rsid w:val="00C90729"/>
    <w:rsid w:val="00C907D6"/>
    <w:rsid w:val="00C907E8"/>
    <w:rsid w:val="00C90843"/>
    <w:rsid w:val="00C90D38"/>
    <w:rsid w:val="00C90DBF"/>
    <w:rsid w:val="00C9124B"/>
    <w:rsid w:val="00C91775"/>
    <w:rsid w:val="00C918E7"/>
    <w:rsid w:val="00C919FD"/>
    <w:rsid w:val="00C91A9C"/>
    <w:rsid w:val="00C91B96"/>
    <w:rsid w:val="00C91BEF"/>
    <w:rsid w:val="00C92669"/>
    <w:rsid w:val="00C929BF"/>
    <w:rsid w:val="00C935FC"/>
    <w:rsid w:val="00C93985"/>
    <w:rsid w:val="00C939A2"/>
    <w:rsid w:val="00C93CE8"/>
    <w:rsid w:val="00C9434F"/>
    <w:rsid w:val="00C94EAD"/>
    <w:rsid w:val="00C9580B"/>
    <w:rsid w:val="00C95A24"/>
    <w:rsid w:val="00C95AEC"/>
    <w:rsid w:val="00C95E66"/>
    <w:rsid w:val="00C9641A"/>
    <w:rsid w:val="00C9655D"/>
    <w:rsid w:val="00C966B3"/>
    <w:rsid w:val="00C968F5"/>
    <w:rsid w:val="00C96F31"/>
    <w:rsid w:val="00C97178"/>
    <w:rsid w:val="00C97557"/>
    <w:rsid w:val="00C97E0F"/>
    <w:rsid w:val="00C97E3D"/>
    <w:rsid w:val="00C97FB8"/>
    <w:rsid w:val="00C97FD7"/>
    <w:rsid w:val="00CA065A"/>
    <w:rsid w:val="00CA11AA"/>
    <w:rsid w:val="00CA1761"/>
    <w:rsid w:val="00CA1930"/>
    <w:rsid w:val="00CA194E"/>
    <w:rsid w:val="00CA1BCD"/>
    <w:rsid w:val="00CA1F79"/>
    <w:rsid w:val="00CA207A"/>
    <w:rsid w:val="00CA27B7"/>
    <w:rsid w:val="00CA2A68"/>
    <w:rsid w:val="00CA2A74"/>
    <w:rsid w:val="00CA2B7B"/>
    <w:rsid w:val="00CA2BA8"/>
    <w:rsid w:val="00CA33E5"/>
    <w:rsid w:val="00CA33FD"/>
    <w:rsid w:val="00CA353C"/>
    <w:rsid w:val="00CA35B2"/>
    <w:rsid w:val="00CA3EB7"/>
    <w:rsid w:val="00CA467B"/>
    <w:rsid w:val="00CA4B8E"/>
    <w:rsid w:val="00CA4B96"/>
    <w:rsid w:val="00CA531F"/>
    <w:rsid w:val="00CA5866"/>
    <w:rsid w:val="00CA5990"/>
    <w:rsid w:val="00CA6070"/>
    <w:rsid w:val="00CA69ED"/>
    <w:rsid w:val="00CA6EEF"/>
    <w:rsid w:val="00CA6F79"/>
    <w:rsid w:val="00CA72CD"/>
    <w:rsid w:val="00CA77B1"/>
    <w:rsid w:val="00CA7AB1"/>
    <w:rsid w:val="00CA7FED"/>
    <w:rsid w:val="00CB0300"/>
    <w:rsid w:val="00CB057D"/>
    <w:rsid w:val="00CB0E84"/>
    <w:rsid w:val="00CB1039"/>
    <w:rsid w:val="00CB129E"/>
    <w:rsid w:val="00CB192B"/>
    <w:rsid w:val="00CB1E39"/>
    <w:rsid w:val="00CB1F65"/>
    <w:rsid w:val="00CB21B5"/>
    <w:rsid w:val="00CB2358"/>
    <w:rsid w:val="00CB26B9"/>
    <w:rsid w:val="00CB27EA"/>
    <w:rsid w:val="00CB2FA4"/>
    <w:rsid w:val="00CB360E"/>
    <w:rsid w:val="00CB3977"/>
    <w:rsid w:val="00CB3AA0"/>
    <w:rsid w:val="00CB3D4B"/>
    <w:rsid w:val="00CB498A"/>
    <w:rsid w:val="00CB4B75"/>
    <w:rsid w:val="00CB5549"/>
    <w:rsid w:val="00CB577A"/>
    <w:rsid w:val="00CB5A6E"/>
    <w:rsid w:val="00CB5FAB"/>
    <w:rsid w:val="00CB6024"/>
    <w:rsid w:val="00CB611C"/>
    <w:rsid w:val="00CB6717"/>
    <w:rsid w:val="00CB6A09"/>
    <w:rsid w:val="00CB6C5C"/>
    <w:rsid w:val="00CB6E9E"/>
    <w:rsid w:val="00CB6EE1"/>
    <w:rsid w:val="00CB6F43"/>
    <w:rsid w:val="00CB71D1"/>
    <w:rsid w:val="00CB76F4"/>
    <w:rsid w:val="00CB7856"/>
    <w:rsid w:val="00CB7A3F"/>
    <w:rsid w:val="00CB7BB5"/>
    <w:rsid w:val="00CB7CA1"/>
    <w:rsid w:val="00CB7F2C"/>
    <w:rsid w:val="00CC00DB"/>
    <w:rsid w:val="00CC073A"/>
    <w:rsid w:val="00CC0838"/>
    <w:rsid w:val="00CC1381"/>
    <w:rsid w:val="00CC1B46"/>
    <w:rsid w:val="00CC1CBB"/>
    <w:rsid w:val="00CC20DB"/>
    <w:rsid w:val="00CC2949"/>
    <w:rsid w:val="00CC2CD2"/>
    <w:rsid w:val="00CC2CFB"/>
    <w:rsid w:val="00CC31F3"/>
    <w:rsid w:val="00CC3607"/>
    <w:rsid w:val="00CC39D7"/>
    <w:rsid w:val="00CC3A32"/>
    <w:rsid w:val="00CC41F8"/>
    <w:rsid w:val="00CC4E9F"/>
    <w:rsid w:val="00CC52C8"/>
    <w:rsid w:val="00CC52F5"/>
    <w:rsid w:val="00CC5539"/>
    <w:rsid w:val="00CC55CD"/>
    <w:rsid w:val="00CC5AE2"/>
    <w:rsid w:val="00CC5B88"/>
    <w:rsid w:val="00CC5DFA"/>
    <w:rsid w:val="00CC6163"/>
    <w:rsid w:val="00CC618F"/>
    <w:rsid w:val="00CC6272"/>
    <w:rsid w:val="00CC6E6E"/>
    <w:rsid w:val="00CC7185"/>
    <w:rsid w:val="00CC73E8"/>
    <w:rsid w:val="00CC7A08"/>
    <w:rsid w:val="00CC7BCF"/>
    <w:rsid w:val="00CD01D2"/>
    <w:rsid w:val="00CD0406"/>
    <w:rsid w:val="00CD04A5"/>
    <w:rsid w:val="00CD0A4F"/>
    <w:rsid w:val="00CD1021"/>
    <w:rsid w:val="00CD1525"/>
    <w:rsid w:val="00CD170C"/>
    <w:rsid w:val="00CD1B48"/>
    <w:rsid w:val="00CD1C28"/>
    <w:rsid w:val="00CD2163"/>
    <w:rsid w:val="00CD2298"/>
    <w:rsid w:val="00CD2807"/>
    <w:rsid w:val="00CD31B9"/>
    <w:rsid w:val="00CD39A2"/>
    <w:rsid w:val="00CD3CC1"/>
    <w:rsid w:val="00CD3D62"/>
    <w:rsid w:val="00CD3DCE"/>
    <w:rsid w:val="00CD41FE"/>
    <w:rsid w:val="00CD44A2"/>
    <w:rsid w:val="00CD45D6"/>
    <w:rsid w:val="00CD4678"/>
    <w:rsid w:val="00CD4B11"/>
    <w:rsid w:val="00CD4B12"/>
    <w:rsid w:val="00CD4B69"/>
    <w:rsid w:val="00CD4E9D"/>
    <w:rsid w:val="00CD50C9"/>
    <w:rsid w:val="00CD50EE"/>
    <w:rsid w:val="00CD530D"/>
    <w:rsid w:val="00CD55A1"/>
    <w:rsid w:val="00CD56B0"/>
    <w:rsid w:val="00CD6016"/>
    <w:rsid w:val="00CD6416"/>
    <w:rsid w:val="00CD64F5"/>
    <w:rsid w:val="00CD659F"/>
    <w:rsid w:val="00CD6706"/>
    <w:rsid w:val="00CD6AE8"/>
    <w:rsid w:val="00CD6ED8"/>
    <w:rsid w:val="00CD6FA1"/>
    <w:rsid w:val="00CD726E"/>
    <w:rsid w:val="00CD7D5A"/>
    <w:rsid w:val="00CD7D8A"/>
    <w:rsid w:val="00CD7E6B"/>
    <w:rsid w:val="00CE01B9"/>
    <w:rsid w:val="00CE029A"/>
    <w:rsid w:val="00CE0AFC"/>
    <w:rsid w:val="00CE0B54"/>
    <w:rsid w:val="00CE1063"/>
    <w:rsid w:val="00CE1127"/>
    <w:rsid w:val="00CE12E7"/>
    <w:rsid w:val="00CE27F3"/>
    <w:rsid w:val="00CE283D"/>
    <w:rsid w:val="00CE2AF2"/>
    <w:rsid w:val="00CE2BEA"/>
    <w:rsid w:val="00CE2F13"/>
    <w:rsid w:val="00CE3217"/>
    <w:rsid w:val="00CE4237"/>
    <w:rsid w:val="00CE4334"/>
    <w:rsid w:val="00CE490B"/>
    <w:rsid w:val="00CE4BB5"/>
    <w:rsid w:val="00CE4BF3"/>
    <w:rsid w:val="00CE4C29"/>
    <w:rsid w:val="00CE4CE9"/>
    <w:rsid w:val="00CE4DDB"/>
    <w:rsid w:val="00CE5108"/>
    <w:rsid w:val="00CE5295"/>
    <w:rsid w:val="00CE52C9"/>
    <w:rsid w:val="00CE5455"/>
    <w:rsid w:val="00CE55F9"/>
    <w:rsid w:val="00CE5911"/>
    <w:rsid w:val="00CE5C6D"/>
    <w:rsid w:val="00CE6026"/>
    <w:rsid w:val="00CE6128"/>
    <w:rsid w:val="00CE643A"/>
    <w:rsid w:val="00CE668D"/>
    <w:rsid w:val="00CE698B"/>
    <w:rsid w:val="00CE6B15"/>
    <w:rsid w:val="00CE6EF2"/>
    <w:rsid w:val="00CE7190"/>
    <w:rsid w:val="00CE7546"/>
    <w:rsid w:val="00CE78C5"/>
    <w:rsid w:val="00CE7CA5"/>
    <w:rsid w:val="00CE7ED1"/>
    <w:rsid w:val="00CF01CF"/>
    <w:rsid w:val="00CF032B"/>
    <w:rsid w:val="00CF04A1"/>
    <w:rsid w:val="00CF0B30"/>
    <w:rsid w:val="00CF0CBB"/>
    <w:rsid w:val="00CF11D9"/>
    <w:rsid w:val="00CF1FE0"/>
    <w:rsid w:val="00CF2185"/>
    <w:rsid w:val="00CF2483"/>
    <w:rsid w:val="00CF294B"/>
    <w:rsid w:val="00CF2EEC"/>
    <w:rsid w:val="00CF2F8C"/>
    <w:rsid w:val="00CF303B"/>
    <w:rsid w:val="00CF3128"/>
    <w:rsid w:val="00CF3415"/>
    <w:rsid w:val="00CF3733"/>
    <w:rsid w:val="00CF37B0"/>
    <w:rsid w:val="00CF3CD5"/>
    <w:rsid w:val="00CF4755"/>
    <w:rsid w:val="00CF483F"/>
    <w:rsid w:val="00CF4995"/>
    <w:rsid w:val="00CF4AFD"/>
    <w:rsid w:val="00CF4D07"/>
    <w:rsid w:val="00CF4E81"/>
    <w:rsid w:val="00CF5021"/>
    <w:rsid w:val="00CF53BD"/>
    <w:rsid w:val="00CF56F2"/>
    <w:rsid w:val="00CF6049"/>
    <w:rsid w:val="00CF6296"/>
    <w:rsid w:val="00CF6559"/>
    <w:rsid w:val="00CF65AE"/>
    <w:rsid w:val="00CF6857"/>
    <w:rsid w:val="00CF6BC1"/>
    <w:rsid w:val="00CF6CDD"/>
    <w:rsid w:val="00CF6D08"/>
    <w:rsid w:val="00CF7870"/>
    <w:rsid w:val="00CF7D26"/>
    <w:rsid w:val="00CF7EE5"/>
    <w:rsid w:val="00D00031"/>
    <w:rsid w:val="00D00853"/>
    <w:rsid w:val="00D0112F"/>
    <w:rsid w:val="00D012C2"/>
    <w:rsid w:val="00D01350"/>
    <w:rsid w:val="00D014D5"/>
    <w:rsid w:val="00D01CC1"/>
    <w:rsid w:val="00D02296"/>
    <w:rsid w:val="00D02BA0"/>
    <w:rsid w:val="00D02E97"/>
    <w:rsid w:val="00D02F0C"/>
    <w:rsid w:val="00D03685"/>
    <w:rsid w:val="00D0376B"/>
    <w:rsid w:val="00D03821"/>
    <w:rsid w:val="00D041E0"/>
    <w:rsid w:val="00D04573"/>
    <w:rsid w:val="00D04738"/>
    <w:rsid w:val="00D04EE0"/>
    <w:rsid w:val="00D051DB"/>
    <w:rsid w:val="00D05449"/>
    <w:rsid w:val="00D05728"/>
    <w:rsid w:val="00D0580F"/>
    <w:rsid w:val="00D05E95"/>
    <w:rsid w:val="00D064B9"/>
    <w:rsid w:val="00D074C2"/>
    <w:rsid w:val="00D0788C"/>
    <w:rsid w:val="00D079E3"/>
    <w:rsid w:val="00D07A79"/>
    <w:rsid w:val="00D07D7C"/>
    <w:rsid w:val="00D07F19"/>
    <w:rsid w:val="00D07F8B"/>
    <w:rsid w:val="00D10214"/>
    <w:rsid w:val="00D1052B"/>
    <w:rsid w:val="00D10857"/>
    <w:rsid w:val="00D10BFA"/>
    <w:rsid w:val="00D10D0B"/>
    <w:rsid w:val="00D10D4E"/>
    <w:rsid w:val="00D110F0"/>
    <w:rsid w:val="00D11FAE"/>
    <w:rsid w:val="00D12531"/>
    <w:rsid w:val="00D126B7"/>
    <w:rsid w:val="00D143E7"/>
    <w:rsid w:val="00D14ABF"/>
    <w:rsid w:val="00D153A0"/>
    <w:rsid w:val="00D15498"/>
    <w:rsid w:val="00D156C9"/>
    <w:rsid w:val="00D15BF2"/>
    <w:rsid w:val="00D15C6A"/>
    <w:rsid w:val="00D15CAC"/>
    <w:rsid w:val="00D15F71"/>
    <w:rsid w:val="00D160E7"/>
    <w:rsid w:val="00D1629C"/>
    <w:rsid w:val="00D163BA"/>
    <w:rsid w:val="00D163DE"/>
    <w:rsid w:val="00D16472"/>
    <w:rsid w:val="00D16DDB"/>
    <w:rsid w:val="00D17102"/>
    <w:rsid w:val="00D171E8"/>
    <w:rsid w:val="00D17C6A"/>
    <w:rsid w:val="00D2061D"/>
    <w:rsid w:val="00D209E1"/>
    <w:rsid w:val="00D209F5"/>
    <w:rsid w:val="00D20B89"/>
    <w:rsid w:val="00D20D7D"/>
    <w:rsid w:val="00D211D5"/>
    <w:rsid w:val="00D212A6"/>
    <w:rsid w:val="00D2143E"/>
    <w:rsid w:val="00D216C3"/>
    <w:rsid w:val="00D21962"/>
    <w:rsid w:val="00D21BA2"/>
    <w:rsid w:val="00D21E0C"/>
    <w:rsid w:val="00D220E9"/>
    <w:rsid w:val="00D222F3"/>
    <w:rsid w:val="00D2241A"/>
    <w:rsid w:val="00D238B6"/>
    <w:rsid w:val="00D240EA"/>
    <w:rsid w:val="00D24254"/>
    <w:rsid w:val="00D25316"/>
    <w:rsid w:val="00D25A96"/>
    <w:rsid w:val="00D25D12"/>
    <w:rsid w:val="00D25E66"/>
    <w:rsid w:val="00D26006"/>
    <w:rsid w:val="00D26268"/>
    <w:rsid w:val="00D263CC"/>
    <w:rsid w:val="00D26781"/>
    <w:rsid w:val="00D26F8A"/>
    <w:rsid w:val="00D27060"/>
    <w:rsid w:val="00D2738B"/>
    <w:rsid w:val="00D27619"/>
    <w:rsid w:val="00D27641"/>
    <w:rsid w:val="00D27660"/>
    <w:rsid w:val="00D27A84"/>
    <w:rsid w:val="00D303EE"/>
    <w:rsid w:val="00D3073D"/>
    <w:rsid w:val="00D30EE1"/>
    <w:rsid w:val="00D30F3D"/>
    <w:rsid w:val="00D312ED"/>
    <w:rsid w:val="00D316A7"/>
    <w:rsid w:val="00D317E1"/>
    <w:rsid w:val="00D31D45"/>
    <w:rsid w:val="00D31F42"/>
    <w:rsid w:val="00D321DF"/>
    <w:rsid w:val="00D325A6"/>
    <w:rsid w:val="00D329BD"/>
    <w:rsid w:val="00D32BE7"/>
    <w:rsid w:val="00D33314"/>
    <w:rsid w:val="00D33428"/>
    <w:rsid w:val="00D33795"/>
    <w:rsid w:val="00D3394B"/>
    <w:rsid w:val="00D33C01"/>
    <w:rsid w:val="00D3537C"/>
    <w:rsid w:val="00D35535"/>
    <w:rsid w:val="00D35CA7"/>
    <w:rsid w:val="00D35DE9"/>
    <w:rsid w:val="00D35DF4"/>
    <w:rsid w:val="00D360CD"/>
    <w:rsid w:val="00D36D0E"/>
    <w:rsid w:val="00D37388"/>
    <w:rsid w:val="00D37473"/>
    <w:rsid w:val="00D376CF"/>
    <w:rsid w:val="00D37732"/>
    <w:rsid w:val="00D37D56"/>
    <w:rsid w:val="00D403D7"/>
    <w:rsid w:val="00D40509"/>
    <w:rsid w:val="00D405E6"/>
    <w:rsid w:val="00D40B35"/>
    <w:rsid w:val="00D40BE8"/>
    <w:rsid w:val="00D41194"/>
    <w:rsid w:val="00D41C7C"/>
    <w:rsid w:val="00D41CD2"/>
    <w:rsid w:val="00D425C7"/>
    <w:rsid w:val="00D42799"/>
    <w:rsid w:val="00D429C0"/>
    <w:rsid w:val="00D42D2C"/>
    <w:rsid w:val="00D43028"/>
    <w:rsid w:val="00D4314C"/>
    <w:rsid w:val="00D4319A"/>
    <w:rsid w:val="00D44703"/>
    <w:rsid w:val="00D44718"/>
    <w:rsid w:val="00D447CD"/>
    <w:rsid w:val="00D4481A"/>
    <w:rsid w:val="00D44A48"/>
    <w:rsid w:val="00D44C8D"/>
    <w:rsid w:val="00D44E15"/>
    <w:rsid w:val="00D45C88"/>
    <w:rsid w:val="00D45E6C"/>
    <w:rsid w:val="00D46159"/>
    <w:rsid w:val="00D46288"/>
    <w:rsid w:val="00D46BDE"/>
    <w:rsid w:val="00D46C14"/>
    <w:rsid w:val="00D47019"/>
    <w:rsid w:val="00D47093"/>
    <w:rsid w:val="00D47ACE"/>
    <w:rsid w:val="00D502CA"/>
    <w:rsid w:val="00D503A6"/>
    <w:rsid w:val="00D50709"/>
    <w:rsid w:val="00D50717"/>
    <w:rsid w:val="00D507AD"/>
    <w:rsid w:val="00D508C9"/>
    <w:rsid w:val="00D50DF1"/>
    <w:rsid w:val="00D50E67"/>
    <w:rsid w:val="00D50EE5"/>
    <w:rsid w:val="00D510CF"/>
    <w:rsid w:val="00D511D5"/>
    <w:rsid w:val="00D51335"/>
    <w:rsid w:val="00D51638"/>
    <w:rsid w:val="00D51A05"/>
    <w:rsid w:val="00D51DEA"/>
    <w:rsid w:val="00D51E54"/>
    <w:rsid w:val="00D51FE6"/>
    <w:rsid w:val="00D525EE"/>
    <w:rsid w:val="00D52CF4"/>
    <w:rsid w:val="00D52D0F"/>
    <w:rsid w:val="00D52DF2"/>
    <w:rsid w:val="00D531BF"/>
    <w:rsid w:val="00D534D8"/>
    <w:rsid w:val="00D53638"/>
    <w:rsid w:val="00D5376E"/>
    <w:rsid w:val="00D53AD5"/>
    <w:rsid w:val="00D54383"/>
    <w:rsid w:val="00D54564"/>
    <w:rsid w:val="00D5472C"/>
    <w:rsid w:val="00D550DC"/>
    <w:rsid w:val="00D551C8"/>
    <w:rsid w:val="00D554CC"/>
    <w:rsid w:val="00D5554E"/>
    <w:rsid w:val="00D55761"/>
    <w:rsid w:val="00D55903"/>
    <w:rsid w:val="00D5594B"/>
    <w:rsid w:val="00D55A69"/>
    <w:rsid w:val="00D55BB4"/>
    <w:rsid w:val="00D55E25"/>
    <w:rsid w:val="00D55E48"/>
    <w:rsid w:val="00D56097"/>
    <w:rsid w:val="00D56166"/>
    <w:rsid w:val="00D56368"/>
    <w:rsid w:val="00D5636F"/>
    <w:rsid w:val="00D56626"/>
    <w:rsid w:val="00D569BE"/>
    <w:rsid w:val="00D56BCD"/>
    <w:rsid w:val="00D56E32"/>
    <w:rsid w:val="00D573AE"/>
    <w:rsid w:val="00D5747F"/>
    <w:rsid w:val="00D579A5"/>
    <w:rsid w:val="00D579A8"/>
    <w:rsid w:val="00D57E58"/>
    <w:rsid w:val="00D57E64"/>
    <w:rsid w:val="00D602AF"/>
    <w:rsid w:val="00D61049"/>
    <w:rsid w:val="00D6121A"/>
    <w:rsid w:val="00D613E7"/>
    <w:rsid w:val="00D61526"/>
    <w:rsid w:val="00D61757"/>
    <w:rsid w:val="00D618C5"/>
    <w:rsid w:val="00D61B66"/>
    <w:rsid w:val="00D62076"/>
    <w:rsid w:val="00D621F0"/>
    <w:rsid w:val="00D62603"/>
    <w:rsid w:val="00D62625"/>
    <w:rsid w:val="00D626E8"/>
    <w:rsid w:val="00D62766"/>
    <w:rsid w:val="00D6288B"/>
    <w:rsid w:val="00D6344B"/>
    <w:rsid w:val="00D6372D"/>
    <w:rsid w:val="00D63FD5"/>
    <w:rsid w:val="00D64084"/>
    <w:rsid w:val="00D6471B"/>
    <w:rsid w:val="00D65307"/>
    <w:rsid w:val="00D659F0"/>
    <w:rsid w:val="00D662CD"/>
    <w:rsid w:val="00D66317"/>
    <w:rsid w:val="00D66782"/>
    <w:rsid w:val="00D6701F"/>
    <w:rsid w:val="00D67486"/>
    <w:rsid w:val="00D6787F"/>
    <w:rsid w:val="00D67B48"/>
    <w:rsid w:val="00D67CF1"/>
    <w:rsid w:val="00D67D81"/>
    <w:rsid w:val="00D70159"/>
    <w:rsid w:val="00D7016E"/>
    <w:rsid w:val="00D7040B"/>
    <w:rsid w:val="00D706BC"/>
    <w:rsid w:val="00D7084B"/>
    <w:rsid w:val="00D71259"/>
    <w:rsid w:val="00D71B7C"/>
    <w:rsid w:val="00D71C4D"/>
    <w:rsid w:val="00D724DF"/>
    <w:rsid w:val="00D72602"/>
    <w:rsid w:val="00D727AA"/>
    <w:rsid w:val="00D7285C"/>
    <w:rsid w:val="00D7297D"/>
    <w:rsid w:val="00D72D47"/>
    <w:rsid w:val="00D7301A"/>
    <w:rsid w:val="00D73C36"/>
    <w:rsid w:val="00D73CE2"/>
    <w:rsid w:val="00D73FC5"/>
    <w:rsid w:val="00D74258"/>
    <w:rsid w:val="00D7458D"/>
    <w:rsid w:val="00D745DE"/>
    <w:rsid w:val="00D7474B"/>
    <w:rsid w:val="00D74C80"/>
    <w:rsid w:val="00D75D56"/>
    <w:rsid w:val="00D75DC5"/>
    <w:rsid w:val="00D75DF8"/>
    <w:rsid w:val="00D75F6D"/>
    <w:rsid w:val="00D7604F"/>
    <w:rsid w:val="00D76072"/>
    <w:rsid w:val="00D761E0"/>
    <w:rsid w:val="00D7624B"/>
    <w:rsid w:val="00D769A1"/>
    <w:rsid w:val="00D76A73"/>
    <w:rsid w:val="00D76B48"/>
    <w:rsid w:val="00D774BC"/>
    <w:rsid w:val="00D77AAE"/>
    <w:rsid w:val="00D77B10"/>
    <w:rsid w:val="00D80249"/>
    <w:rsid w:val="00D803CB"/>
    <w:rsid w:val="00D80518"/>
    <w:rsid w:val="00D807BE"/>
    <w:rsid w:val="00D80FD1"/>
    <w:rsid w:val="00D81A12"/>
    <w:rsid w:val="00D81BB9"/>
    <w:rsid w:val="00D81CBE"/>
    <w:rsid w:val="00D81D79"/>
    <w:rsid w:val="00D82003"/>
    <w:rsid w:val="00D82306"/>
    <w:rsid w:val="00D8230B"/>
    <w:rsid w:val="00D82CCC"/>
    <w:rsid w:val="00D83734"/>
    <w:rsid w:val="00D83DE5"/>
    <w:rsid w:val="00D83F6F"/>
    <w:rsid w:val="00D8407C"/>
    <w:rsid w:val="00D844F3"/>
    <w:rsid w:val="00D8455D"/>
    <w:rsid w:val="00D8465D"/>
    <w:rsid w:val="00D847C1"/>
    <w:rsid w:val="00D84CA5"/>
    <w:rsid w:val="00D84F2C"/>
    <w:rsid w:val="00D8508E"/>
    <w:rsid w:val="00D850B9"/>
    <w:rsid w:val="00D8513F"/>
    <w:rsid w:val="00D85594"/>
    <w:rsid w:val="00D857EC"/>
    <w:rsid w:val="00D85B9B"/>
    <w:rsid w:val="00D85CDB"/>
    <w:rsid w:val="00D866E3"/>
    <w:rsid w:val="00D86A14"/>
    <w:rsid w:val="00D871BD"/>
    <w:rsid w:val="00D8735B"/>
    <w:rsid w:val="00D873DB"/>
    <w:rsid w:val="00D87A91"/>
    <w:rsid w:val="00D87D35"/>
    <w:rsid w:val="00D87ED3"/>
    <w:rsid w:val="00D90177"/>
    <w:rsid w:val="00D906D2"/>
    <w:rsid w:val="00D9083F"/>
    <w:rsid w:val="00D9100F"/>
    <w:rsid w:val="00D91924"/>
    <w:rsid w:val="00D92812"/>
    <w:rsid w:val="00D928D9"/>
    <w:rsid w:val="00D92BD3"/>
    <w:rsid w:val="00D92E25"/>
    <w:rsid w:val="00D92EDA"/>
    <w:rsid w:val="00D92EFF"/>
    <w:rsid w:val="00D93031"/>
    <w:rsid w:val="00D9310B"/>
    <w:rsid w:val="00D93395"/>
    <w:rsid w:val="00D933AA"/>
    <w:rsid w:val="00D934E5"/>
    <w:rsid w:val="00D945E3"/>
    <w:rsid w:val="00D94DBF"/>
    <w:rsid w:val="00D94E48"/>
    <w:rsid w:val="00D94EF3"/>
    <w:rsid w:val="00D95307"/>
    <w:rsid w:val="00D955BB"/>
    <w:rsid w:val="00D955F7"/>
    <w:rsid w:val="00D95660"/>
    <w:rsid w:val="00D956CF"/>
    <w:rsid w:val="00D95BD2"/>
    <w:rsid w:val="00D95DF6"/>
    <w:rsid w:val="00D9620C"/>
    <w:rsid w:val="00D9627A"/>
    <w:rsid w:val="00D96333"/>
    <w:rsid w:val="00D969F1"/>
    <w:rsid w:val="00D96B6A"/>
    <w:rsid w:val="00D96F19"/>
    <w:rsid w:val="00D97127"/>
    <w:rsid w:val="00D97197"/>
    <w:rsid w:val="00D9738C"/>
    <w:rsid w:val="00D97474"/>
    <w:rsid w:val="00D9753E"/>
    <w:rsid w:val="00D976A1"/>
    <w:rsid w:val="00D97744"/>
    <w:rsid w:val="00D9784B"/>
    <w:rsid w:val="00D97A0E"/>
    <w:rsid w:val="00D97AA8"/>
    <w:rsid w:val="00D97B6F"/>
    <w:rsid w:val="00D97BCD"/>
    <w:rsid w:val="00DA0111"/>
    <w:rsid w:val="00DA02C4"/>
    <w:rsid w:val="00DA05F8"/>
    <w:rsid w:val="00DA06FB"/>
    <w:rsid w:val="00DA0D81"/>
    <w:rsid w:val="00DA0DD3"/>
    <w:rsid w:val="00DA0E11"/>
    <w:rsid w:val="00DA1176"/>
    <w:rsid w:val="00DA1AEF"/>
    <w:rsid w:val="00DA1D9D"/>
    <w:rsid w:val="00DA1E32"/>
    <w:rsid w:val="00DA1EA2"/>
    <w:rsid w:val="00DA2068"/>
    <w:rsid w:val="00DA2094"/>
    <w:rsid w:val="00DA20E2"/>
    <w:rsid w:val="00DA24C1"/>
    <w:rsid w:val="00DA253E"/>
    <w:rsid w:val="00DA2815"/>
    <w:rsid w:val="00DA293E"/>
    <w:rsid w:val="00DA3127"/>
    <w:rsid w:val="00DA4159"/>
    <w:rsid w:val="00DA4B91"/>
    <w:rsid w:val="00DA4F03"/>
    <w:rsid w:val="00DA4F44"/>
    <w:rsid w:val="00DA4FA1"/>
    <w:rsid w:val="00DA4FCE"/>
    <w:rsid w:val="00DA5556"/>
    <w:rsid w:val="00DA5F7E"/>
    <w:rsid w:val="00DA613D"/>
    <w:rsid w:val="00DA67B4"/>
    <w:rsid w:val="00DA6AF2"/>
    <w:rsid w:val="00DA6E51"/>
    <w:rsid w:val="00DA6EE8"/>
    <w:rsid w:val="00DA7274"/>
    <w:rsid w:val="00DA73B8"/>
    <w:rsid w:val="00DA747D"/>
    <w:rsid w:val="00DA74BD"/>
    <w:rsid w:val="00DA756E"/>
    <w:rsid w:val="00DA7801"/>
    <w:rsid w:val="00DA7A08"/>
    <w:rsid w:val="00DA7AEB"/>
    <w:rsid w:val="00DB0214"/>
    <w:rsid w:val="00DB0864"/>
    <w:rsid w:val="00DB09CB"/>
    <w:rsid w:val="00DB0E65"/>
    <w:rsid w:val="00DB0FB6"/>
    <w:rsid w:val="00DB111A"/>
    <w:rsid w:val="00DB16A6"/>
    <w:rsid w:val="00DB1948"/>
    <w:rsid w:val="00DB19A1"/>
    <w:rsid w:val="00DB1BDF"/>
    <w:rsid w:val="00DB21C7"/>
    <w:rsid w:val="00DB242F"/>
    <w:rsid w:val="00DB27E8"/>
    <w:rsid w:val="00DB2B77"/>
    <w:rsid w:val="00DB3327"/>
    <w:rsid w:val="00DB34C2"/>
    <w:rsid w:val="00DB375E"/>
    <w:rsid w:val="00DB3803"/>
    <w:rsid w:val="00DB397F"/>
    <w:rsid w:val="00DB469D"/>
    <w:rsid w:val="00DB49B4"/>
    <w:rsid w:val="00DB4C6A"/>
    <w:rsid w:val="00DB51D7"/>
    <w:rsid w:val="00DB546C"/>
    <w:rsid w:val="00DB56C1"/>
    <w:rsid w:val="00DB5F67"/>
    <w:rsid w:val="00DB6355"/>
    <w:rsid w:val="00DB68CD"/>
    <w:rsid w:val="00DB709E"/>
    <w:rsid w:val="00DB7141"/>
    <w:rsid w:val="00DB7274"/>
    <w:rsid w:val="00DB745F"/>
    <w:rsid w:val="00DB755D"/>
    <w:rsid w:val="00DB7A8D"/>
    <w:rsid w:val="00DB7AB7"/>
    <w:rsid w:val="00DB7AB9"/>
    <w:rsid w:val="00DC0265"/>
    <w:rsid w:val="00DC0861"/>
    <w:rsid w:val="00DC0A95"/>
    <w:rsid w:val="00DC11E9"/>
    <w:rsid w:val="00DC16EB"/>
    <w:rsid w:val="00DC1820"/>
    <w:rsid w:val="00DC1B33"/>
    <w:rsid w:val="00DC1C8C"/>
    <w:rsid w:val="00DC234B"/>
    <w:rsid w:val="00DC2426"/>
    <w:rsid w:val="00DC251E"/>
    <w:rsid w:val="00DC2C71"/>
    <w:rsid w:val="00DC2C94"/>
    <w:rsid w:val="00DC34FE"/>
    <w:rsid w:val="00DC37F8"/>
    <w:rsid w:val="00DC3FE5"/>
    <w:rsid w:val="00DC44A4"/>
    <w:rsid w:val="00DC4583"/>
    <w:rsid w:val="00DC47EB"/>
    <w:rsid w:val="00DC48CD"/>
    <w:rsid w:val="00DC4C37"/>
    <w:rsid w:val="00DC4DEC"/>
    <w:rsid w:val="00DC5077"/>
    <w:rsid w:val="00DC508B"/>
    <w:rsid w:val="00DC517C"/>
    <w:rsid w:val="00DC51BE"/>
    <w:rsid w:val="00DC5205"/>
    <w:rsid w:val="00DC57C1"/>
    <w:rsid w:val="00DC582D"/>
    <w:rsid w:val="00DC5E37"/>
    <w:rsid w:val="00DC6293"/>
    <w:rsid w:val="00DC6457"/>
    <w:rsid w:val="00DC77B7"/>
    <w:rsid w:val="00DC7826"/>
    <w:rsid w:val="00DC791A"/>
    <w:rsid w:val="00DC7CED"/>
    <w:rsid w:val="00DD01E4"/>
    <w:rsid w:val="00DD035D"/>
    <w:rsid w:val="00DD0A32"/>
    <w:rsid w:val="00DD0F51"/>
    <w:rsid w:val="00DD0FB8"/>
    <w:rsid w:val="00DD15CE"/>
    <w:rsid w:val="00DD17FE"/>
    <w:rsid w:val="00DD1A9E"/>
    <w:rsid w:val="00DD1B3F"/>
    <w:rsid w:val="00DD1C90"/>
    <w:rsid w:val="00DD2310"/>
    <w:rsid w:val="00DD25A7"/>
    <w:rsid w:val="00DD2AD6"/>
    <w:rsid w:val="00DD2B9A"/>
    <w:rsid w:val="00DD2D97"/>
    <w:rsid w:val="00DD2E37"/>
    <w:rsid w:val="00DD2EDC"/>
    <w:rsid w:val="00DD2F10"/>
    <w:rsid w:val="00DD3B7A"/>
    <w:rsid w:val="00DD40CA"/>
    <w:rsid w:val="00DD48E9"/>
    <w:rsid w:val="00DD4A1F"/>
    <w:rsid w:val="00DD4C8B"/>
    <w:rsid w:val="00DD4F21"/>
    <w:rsid w:val="00DD52E6"/>
    <w:rsid w:val="00DD5673"/>
    <w:rsid w:val="00DD6381"/>
    <w:rsid w:val="00DD63E5"/>
    <w:rsid w:val="00DD6428"/>
    <w:rsid w:val="00DD6689"/>
    <w:rsid w:val="00DD6858"/>
    <w:rsid w:val="00DD6929"/>
    <w:rsid w:val="00DD69CF"/>
    <w:rsid w:val="00DD6DD1"/>
    <w:rsid w:val="00DD6FA0"/>
    <w:rsid w:val="00DD728F"/>
    <w:rsid w:val="00DD75D2"/>
    <w:rsid w:val="00DD7801"/>
    <w:rsid w:val="00DD7928"/>
    <w:rsid w:val="00DE0042"/>
    <w:rsid w:val="00DE0B9A"/>
    <w:rsid w:val="00DE1137"/>
    <w:rsid w:val="00DE13C9"/>
    <w:rsid w:val="00DE150B"/>
    <w:rsid w:val="00DE1784"/>
    <w:rsid w:val="00DE1B42"/>
    <w:rsid w:val="00DE1CE9"/>
    <w:rsid w:val="00DE1D83"/>
    <w:rsid w:val="00DE1FDE"/>
    <w:rsid w:val="00DE2516"/>
    <w:rsid w:val="00DE2AFE"/>
    <w:rsid w:val="00DE2BAA"/>
    <w:rsid w:val="00DE2D5E"/>
    <w:rsid w:val="00DE3027"/>
    <w:rsid w:val="00DE3308"/>
    <w:rsid w:val="00DE3554"/>
    <w:rsid w:val="00DE3ED3"/>
    <w:rsid w:val="00DE459B"/>
    <w:rsid w:val="00DE475B"/>
    <w:rsid w:val="00DE48DC"/>
    <w:rsid w:val="00DE4BCE"/>
    <w:rsid w:val="00DE4CE4"/>
    <w:rsid w:val="00DE51DB"/>
    <w:rsid w:val="00DE55DD"/>
    <w:rsid w:val="00DE58DC"/>
    <w:rsid w:val="00DE5A3B"/>
    <w:rsid w:val="00DE5E94"/>
    <w:rsid w:val="00DE6228"/>
    <w:rsid w:val="00DE634F"/>
    <w:rsid w:val="00DE6ADF"/>
    <w:rsid w:val="00DE6C92"/>
    <w:rsid w:val="00DE70CF"/>
    <w:rsid w:val="00DE7625"/>
    <w:rsid w:val="00DE7990"/>
    <w:rsid w:val="00DE7B12"/>
    <w:rsid w:val="00DE7EBC"/>
    <w:rsid w:val="00DF01AF"/>
    <w:rsid w:val="00DF0497"/>
    <w:rsid w:val="00DF06CA"/>
    <w:rsid w:val="00DF0BE3"/>
    <w:rsid w:val="00DF0D44"/>
    <w:rsid w:val="00DF124C"/>
    <w:rsid w:val="00DF1940"/>
    <w:rsid w:val="00DF1C28"/>
    <w:rsid w:val="00DF1CE9"/>
    <w:rsid w:val="00DF20F7"/>
    <w:rsid w:val="00DF24B4"/>
    <w:rsid w:val="00DF2560"/>
    <w:rsid w:val="00DF261C"/>
    <w:rsid w:val="00DF29FB"/>
    <w:rsid w:val="00DF2A50"/>
    <w:rsid w:val="00DF3334"/>
    <w:rsid w:val="00DF350E"/>
    <w:rsid w:val="00DF3BB3"/>
    <w:rsid w:val="00DF3F7F"/>
    <w:rsid w:val="00DF43FE"/>
    <w:rsid w:val="00DF4555"/>
    <w:rsid w:val="00DF456D"/>
    <w:rsid w:val="00DF4735"/>
    <w:rsid w:val="00DF4975"/>
    <w:rsid w:val="00DF5002"/>
    <w:rsid w:val="00DF50FC"/>
    <w:rsid w:val="00DF58E3"/>
    <w:rsid w:val="00DF58F7"/>
    <w:rsid w:val="00DF5BDF"/>
    <w:rsid w:val="00DF5F38"/>
    <w:rsid w:val="00DF6030"/>
    <w:rsid w:val="00DF6073"/>
    <w:rsid w:val="00DF61D0"/>
    <w:rsid w:val="00DF62CA"/>
    <w:rsid w:val="00DF656A"/>
    <w:rsid w:val="00DF6609"/>
    <w:rsid w:val="00DF68C2"/>
    <w:rsid w:val="00DF6FDF"/>
    <w:rsid w:val="00DF7098"/>
    <w:rsid w:val="00DF7649"/>
    <w:rsid w:val="00DF76DD"/>
    <w:rsid w:val="00DF7700"/>
    <w:rsid w:val="00DF7D9C"/>
    <w:rsid w:val="00E00160"/>
    <w:rsid w:val="00E001CB"/>
    <w:rsid w:val="00E00688"/>
    <w:rsid w:val="00E00793"/>
    <w:rsid w:val="00E00A4F"/>
    <w:rsid w:val="00E00D71"/>
    <w:rsid w:val="00E00EDB"/>
    <w:rsid w:val="00E01004"/>
    <w:rsid w:val="00E01294"/>
    <w:rsid w:val="00E0161D"/>
    <w:rsid w:val="00E0183B"/>
    <w:rsid w:val="00E01B2A"/>
    <w:rsid w:val="00E01C8E"/>
    <w:rsid w:val="00E01D58"/>
    <w:rsid w:val="00E01EC4"/>
    <w:rsid w:val="00E0248D"/>
    <w:rsid w:val="00E029D2"/>
    <w:rsid w:val="00E02BB4"/>
    <w:rsid w:val="00E02E1D"/>
    <w:rsid w:val="00E02F50"/>
    <w:rsid w:val="00E0327A"/>
    <w:rsid w:val="00E0349D"/>
    <w:rsid w:val="00E037E4"/>
    <w:rsid w:val="00E03DDF"/>
    <w:rsid w:val="00E0405F"/>
    <w:rsid w:val="00E04078"/>
    <w:rsid w:val="00E040C7"/>
    <w:rsid w:val="00E04317"/>
    <w:rsid w:val="00E04493"/>
    <w:rsid w:val="00E0463D"/>
    <w:rsid w:val="00E04897"/>
    <w:rsid w:val="00E04F9D"/>
    <w:rsid w:val="00E052CC"/>
    <w:rsid w:val="00E05415"/>
    <w:rsid w:val="00E054A5"/>
    <w:rsid w:val="00E056C4"/>
    <w:rsid w:val="00E057DD"/>
    <w:rsid w:val="00E057EF"/>
    <w:rsid w:val="00E05BA3"/>
    <w:rsid w:val="00E05D6B"/>
    <w:rsid w:val="00E069CF"/>
    <w:rsid w:val="00E06BCB"/>
    <w:rsid w:val="00E06E1B"/>
    <w:rsid w:val="00E06F2E"/>
    <w:rsid w:val="00E074EC"/>
    <w:rsid w:val="00E07577"/>
    <w:rsid w:val="00E07E11"/>
    <w:rsid w:val="00E10863"/>
    <w:rsid w:val="00E10D23"/>
    <w:rsid w:val="00E10D9D"/>
    <w:rsid w:val="00E10DCD"/>
    <w:rsid w:val="00E11454"/>
    <w:rsid w:val="00E12273"/>
    <w:rsid w:val="00E1249C"/>
    <w:rsid w:val="00E1258B"/>
    <w:rsid w:val="00E125C2"/>
    <w:rsid w:val="00E1276A"/>
    <w:rsid w:val="00E1289A"/>
    <w:rsid w:val="00E12C70"/>
    <w:rsid w:val="00E12D91"/>
    <w:rsid w:val="00E13314"/>
    <w:rsid w:val="00E133F1"/>
    <w:rsid w:val="00E13BDE"/>
    <w:rsid w:val="00E13E93"/>
    <w:rsid w:val="00E13F62"/>
    <w:rsid w:val="00E140C6"/>
    <w:rsid w:val="00E1417A"/>
    <w:rsid w:val="00E14608"/>
    <w:rsid w:val="00E146BD"/>
    <w:rsid w:val="00E14746"/>
    <w:rsid w:val="00E14926"/>
    <w:rsid w:val="00E14E25"/>
    <w:rsid w:val="00E14EEC"/>
    <w:rsid w:val="00E151E0"/>
    <w:rsid w:val="00E15DBB"/>
    <w:rsid w:val="00E1601C"/>
    <w:rsid w:val="00E16065"/>
    <w:rsid w:val="00E160B3"/>
    <w:rsid w:val="00E162CA"/>
    <w:rsid w:val="00E163D3"/>
    <w:rsid w:val="00E16461"/>
    <w:rsid w:val="00E1653E"/>
    <w:rsid w:val="00E166D2"/>
    <w:rsid w:val="00E169FF"/>
    <w:rsid w:val="00E16A37"/>
    <w:rsid w:val="00E16BA4"/>
    <w:rsid w:val="00E16BE2"/>
    <w:rsid w:val="00E16D4E"/>
    <w:rsid w:val="00E16FD0"/>
    <w:rsid w:val="00E175E0"/>
    <w:rsid w:val="00E178BC"/>
    <w:rsid w:val="00E17AF1"/>
    <w:rsid w:val="00E17BB8"/>
    <w:rsid w:val="00E17DBD"/>
    <w:rsid w:val="00E17F4D"/>
    <w:rsid w:val="00E20482"/>
    <w:rsid w:val="00E204DC"/>
    <w:rsid w:val="00E20AED"/>
    <w:rsid w:val="00E20CEF"/>
    <w:rsid w:val="00E20DA3"/>
    <w:rsid w:val="00E214BA"/>
    <w:rsid w:val="00E219A9"/>
    <w:rsid w:val="00E21F2F"/>
    <w:rsid w:val="00E22081"/>
    <w:rsid w:val="00E222F4"/>
    <w:rsid w:val="00E225A3"/>
    <w:rsid w:val="00E229BC"/>
    <w:rsid w:val="00E22FC8"/>
    <w:rsid w:val="00E23157"/>
    <w:rsid w:val="00E2405D"/>
    <w:rsid w:val="00E242D8"/>
    <w:rsid w:val="00E246B5"/>
    <w:rsid w:val="00E24A8F"/>
    <w:rsid w:val="00E24D97"/>
    <w:rsid w:val="00E2502A"/>
    <w:rsid w:val="00E25393"/>
    <w:rsid w:val="00E25489"/>
    <w:rsid w:val="00E25870"/>
    <w:rsid w:val="00E25DEB"/>
    <w:rsid w:val="00E25F92"/>
    <w:rsid w:val="00E260F0"/>
    <w:rsid w:val="00E265A0"/>
    <w:rsid w:val="00E26790"/>
    <w:rsid w:val="00E26C85"/>
    <w:rsid w:val="00E26D44"/>
    <w:rsid w:val="00E26DDF"/>
    <w:rsid w:val="00E27CB1"/>
    <w:rsid w:val="00E27D98"/>
    <w:rsid w:val="00E30433"/>
    <w:rsid w:val="00E306EF"/>
    <w:rsid w:val="00E309BA"/>
    <w:rsid w:val="00E30AE5"/>
    <w:rsid w:val="00E30BF2"/>
    <w:rsid w:val="00E30CD7"/>
    <w:rsid w:val="00E30DDC"/>
    <w:rsid w:val="00E319FC"/>
    <w:rsid w:val="00E31AAD"/>
    <w:rsid w:val="00E31B01"/>
    <w:rsid w:val="00E31CD9"/>
    <w:rsid w:val="00E31CF3"/>
    <w:rsid w:val="00E320CB"/>
    <w:rsid w:val="00E3230D"/>
    <w:rsid w:val="00E325B2"/>
    <w:rsid w:val="00E32B47"/>
    <w:rsid w:val="00E32CF3"/>
    <w:rsid w:val="00E32F50"/>
    <w:rsid w:val="00E33107"/>
    <w:rsid w:val="00E33158"/>
    <w:rsid w:val="00E3343A"/>
    <w:rsid w:val="00E33827"/>
    <w:rsid w:val="00E33A27"/>
    <w:rsid w:val="00E33C90"/>
    <w:rsid w:val="00E33E9E"/>
    <w:rsid w:val="00E33FC0"/>
    <w:rsid w:val="00E34706"/>
    <w:rsid w:val="00E34785"/>
    <w:rsid w:val="00E34CA9"/>
    <w:rsid w:val="00E34D81"/>
    <w:rsid w:val="00E34DCD"/>
    <w:rsid w:val="00E34FF6"/>
    <w:rsid w:val="00E352DB"/>
    <w:rsid w:val="00E356D1"/>
    <w:rsid w:val="00E35B85"/>
    <w:rsid w:val="00E35C6C"/>
    <w:rsid w:val="00E35D55"/>
    <w:rsid w:val="00E363B1"/>
    <w:rsid w:val="00E364E4"/>
    <w:rsid w:val="00E3658E"/>
    <w:rsid w:val="00E3666F"/>
    <w:rsid w:val="00E366AB"/>
    <w:rsid w:val="00E3692C"/>
    <w:rsid w:val="00E36AFD"/>
    <w:rsid w:val="00E36CB8"/>
    <w:rsid w:val="00E36CFD"/>
    <w:rsid w:val="00E36D9C"/>
    <w:rsid w:val="00E37212"/>
    <w:rsid w:val="00E37386"/>
    <w:rsid w:val="00E3753C"/>
    <w:rsid w:val="00E37DD3"/>
    <w:rsid w:val="00E37EBE"/>
    <w:rsid w:val="00E40097"/>
    <w:rsid w:val="00E40F43"/>
    <w:rsid w:val="00E41270"/>
    <w:rsid w:val="00E41306"/>
    <w:rsid w:val="00E41A44"/>
    <w:rsid w:val="00E41D1A"/>
    <w:rsid w:val="00E41D8E"/>
    <w:rsid w:val="00E41E21"/>
    <w:rsid w:val="00E426D6"/>
    <w:rsid w:val="00E42874"/>
    <w:rsid w:val="00E428BA"/>
    <w:rsid w:val="00E42B21"/>
    <w:rsid w:val="00E42B44"/>
    <w:rsid w:val="00E432A9"/>
    <w:rsid w:val="00E43777"/>
    <w:rsid w:val="00E43805"/>
    <w:rsid w:val="00E4406D"/>
    <w:rsid w:val="00E441DF"/>
    <w:rsid w:val="00E446C7"/>
    <w:rsid w:val="00E44C37"/>
    <w:rsid w:val="00E4548A"/>
    <w:rsid w:val="00E456EA"/>
    <w:rsid w:val="00E4574C"/>
    <w:rsid w:val="00E4576E"/>
    <w:rsid w:val="00E457BC"/>
    <w:rsid w:val="00E459CC"/>
    <w:rsid w:val="00E45DF2"/>
    <w:rsid w:val="00E45FFF"/>
    <w:rsid w:val="00E461D9"/>
    <w:rsid w:val="00E46343"/>
    <w:rsid w:val="00E463A5"/>
    <w:rsid w:val="00E46459"/>
    <w:rsid w:val="00E46C1D"/>
    <w:rsid w:val="00E476DA"/>
    <w:rsid w:val="00E5022C"/>
    <w:rsid w:val="00E50624"/>
    <w:rsid w:val="00E5069D"/>
    <w:rsid w:val="00E50820"/>
    <w:rsid w:val="00E50830"/>
    <w:rsid w:val="00E508E0"/>
    <w:rsid w:val="00E50942"/>
    <w:rsid w:val="00E50E91"/>
    <w:rsid w:val="00E510AB"/>
    <w:rsid w:val="00E51174"/>
    <w:rsid w:val="00E51449"/>
    <w:rsid w:val="00E51CB7"/>
    <w:rsid w:val="00E51E89"/>
    <w:rsid w:val="00E521DA"/>
    <w:rsid w:val="00E523C7"/>
    <w:rsid w:val="00E5246A"/>
    <w:rsid w:val="00E52476"/>
    <w:rsid w:val="00E5286F"/>
    <w:rsid w:val="00E528F1"/>
    <w:rsid w:val="00E529C4"/>
    <w:rsid w:val="00E529D9"/>
    <w:rsid w:val="00E52FB5"/>
    <w:rsid w:val="00E53624"/>
    <w:rsid w:val="00E542DA"/>
    <w:rsid w:val="00E545B3"/>
    <w:rsid w:val="00E5473E"/>
    <w:rsid w:val="00E54B36"/>
    <w:rsid w:val="00E5517D"/>
    <w:rsid w:val="00E5525A"/>
    <w:rsid w:val="00E556C0"/>
    <w:rsid w:val="00E557C3"/>
    <w:rsid w:val="00E558E0"/>
    <w:rsid w:val="00E55A8A"/>
    <w:rsid w:val="00E55C15"/>
    <w:rsid w:val="00E55F54"/>
    <w:rsid w:val="00E5619C"/>
    <w:rsid w:val="00E5627D"/>
    <w:rsid w:val="00E564F6"/>
    <w:rsid w:val="00E56510"/>
    <w:rsid w:val="00E5657E"/>
    <w:rsid w:val="00E57290"/>
    <w:rsid w:val="00E572F5"/>
    <w:rsid w:val="00E576D5"/>
    <w:rsid w:val="00E57840"/>
    <w:rsid w:val="00E6006F"/>
    <w:rsid w:val="00E601F0"/>
    <w:rsid w:val="00E607A1"/>
    <w:rsid w:val="00E60C35"/>
    <w:rsid w:val="00E6133E"/>
    <w:rsid w:val="00E61469"/>
    <w:rsid w:val="00E616C4"/>
    <w:rsid w:val="00E61B8A"/>
    <w:rsid w:val="00E61E1E"/>
    <w:rsid w:val="00E627FF"/>
    <w:rsid w:val="00E62CA7"/>
    <w:rsid w:val="00E62EF3"/>
    <w:rsid w:val="00E6348B"/>
    <w:rsid w:val="00E636A4"/>
    <w:rsid w:val="00E64038"/>
    <w:rsid w:val="00E644FC"/>
    <w:rsid w:val="00E64AD7"/>
    <w:rsid w:val="00E64F87"/>
    <w:rsid w:val="00E65190"/>
    <w:rsid w:val="00E65725"/>
    <w:rsid w:val="00E658E9"/>
    <w:rsid w:val="00E65A53"/>
    <w:rsid w:val="00E65D36"/>
    <w:rsid w:val="00E6647E"/>
    <w:rsid w:val="00E667DF"/>
    <w:rsid w:val="00E6683A"/>
    <w:rsid w:val="00E66B24"/>
    <w:rsid w:val="00E67240"/>
    <w:rsid w:val="00E67349"/>
    <w:rsid w:val="00E674C2"/>
    <w:rsid w:val="00E6787B"/>
    <w:rsid w:val="00E67CD2"/>
    <w:rsid w:val="00E67CF7"/>
    <w:rsid w:val="00E67DB4"/>
    <w:rsid w:val="00E67F81"/>
    <w:rsid w:val="00E7058B"/>
    <w:rsid w:val="00E70597"/>
    <w:rsid w:val="00E705D4"/>
    <w:rsid w:val="00E70908"/>
    <w:rsid w:val="00E70C4B"/>
    <w:rsid w:val="00E71339"/>
    <w:rsid w:val="00E713BF"/>
    <w:rsid w:val="00E713E5"/>
    <w:rsid w:val="00E71766"/>
    <w:rsid w:val="00E717AA"/>
    <w:rsid w:val="00E717BD"/>
    <w:rsid w:val="00E72068"/>
    <w:rsid w:val="00E7289B"/>
    <w:rsid w:val="00E72DE7"/>
    <w:rsid w:val="00E73235"/>
    <w:rsid w:val="00E73C2B"/>
    <w:rsid w:val="00E744E1"/>
    <w:rsid w:val="00E745FA"/>
    <w:rsid w:val="00E74886"/>
    <w:rsid w:val="00E74E7A"/>
    <w:rsid w:val="00E74EF9"/>
    <w:rsid w:val="00E753AF"/>
    <w:rsid w:val="00E75B02"/>
    <w:rsid w:val="00E75C66"/>
    <w:rsid w:val="00E75DFD"/>
    <w:rsid w:val="00E75E20"/>
    <w:rsid w:val="00E764B2"/>
    <w:rsid w:val="00E77131"/>
    <w:rsid w:val="00E779C1"/>
    <w:rsid w:val="00E77A0A"/>
    <w:rsid w:val="00E77C36"/>
    <w:rsid w:val="00E8038F"/>
    <w:rsid w:val="00E80468"/>
    <w:rsid w:val="00E81485"/>
    <w:rsid w:val="00E817F5"/>
    <w:rsid w:val="00E81BEE"/>
    <w:rsid w:val="00E81C2F"/>
    <w:rsid w:val="00E81CB1"/>
    <w:rsid w:val="00E823AF"/>
    <w:rsid w:val="00E82704"/>
    <w:rsid w:val="00E8274A"/>
    <w:rsid w:val="00E82B1E"/>
    <w:rsid w:val="00E82EF6"/>
    <w:rsid w:val="00E83174"/>
    <w:rsid w:val="00E834BB"/>
    <w:rsid w:val="00E836A7"/>
    <w:rsid w:val="00E838B5"/>
    <w:rsid w:val="00E83D44"/>
    <w:rsid w:val="00E83DF2"/>
    <w:rsid w:val="00E84236"/>
    <w:rsid w:val="00E8477B"/>
    <w:rsid w:val="00E84B1D"/>
    <w:rsid w:val="00E84D83"/>
    <w:rsid w:val="00E84EBA"/>
    <w:rsid w:val="00E84F6F"/>
    <w:rsid w:val="00E850E2"/>
    <w:rsid w:val="00E85306"/>
    <w:rsid w:val="00E853E7"/>
    <w:rsid w:val="00E85502"/>
    <w:rsid w:val="00E855F1"/>
    <w:rsid w:val="00E8561E"/>
    <w:rsid w:val="00E857A8"/>
    <w:rsid w:val="00E85CCA"/>
    <w:rsid w:val="00E86367"/>
    <w:rsid w:val="00E863F9"/>
    <w:rsid w:val="00E86693"/>
    <w:rsid w:val="00E8676B"/>
    <w:rsid w:val="00E86AC9"/>
    <w:rsid w:val="00E86AD9"/>
    <w:rsid w:val="00E87611"/>
    <w:rsid w:val="00E876E2"/>
    <w:rsid w:val="00E8780B"/>
    <w:rsid w:val="00E879DC"/>
    <w:rsid w:val="00E87B6C"/>
    <w:rsid w:val="00E900F6"/>
    <w:rsid w:val="00E901DF"/>
    <w:rsid w:val="00E907D9"/>
    <w:rsid w:val="00E90874"/>
    <w:rsid w:val="00E9107B"/>
    <w:rsid w:val="00E910F0"/>
    <w:rsid w:val="00E91523"/>
    <w:rsid w:val="00E91647"/>
    <w:rsid w:val="00E91C16"/>
    <w:rsid w:val="00E91CC6"/>
    <w:rsid w:val="00E91CEE"/>
    <w:rsid w:val="00E91EC9"/>
    <w:rsid w:val="00E920AF"/>
    <w:rsid w:val="00E921AB"/>
    <w:rsid w:val="00E9346F"/>
    <w:rsid w:val="00E93520"/>
    <w:rsid w:val="00E937C7"/>
    <w:rsid w:val="00E93CAB"/>
    <w:rsid w:val="00E93E8D"/>
    <w:rsid w:val="00E93F61"/>
    <w:rsid w:val="00E9404F"/>
    <w:rsid w:val="00E9419D"/>
    <w:rsid w:val="00E94534"/>
    <w:rsid w:val="00E9459B"/>
    <w:rsid w:val="00E9480B"/>
    <w:rsid w:val="00E949A7"/>
    <w:rsid w:val="00E95330"/>
    <w:rsid w:val="00E95407"/>
    <w:rsid w:val="00E95540"/>
    <w:rsid w:val="00E959F7"/>
    <w:rsid w:val="00E95CEE"/>
    <w:rsid w:val="00E966AD"/>
    <w:rsid w:val="00E967B0"/>
    <w:rsid w:val="00E9686D"/>
    <w:rsid w:val="00E96A15"/>
    <w:rsid w:val="00E96AE2"/>
    <w:rsid w:val="00E96B13"/>
    <w:rsid w:val="00E96C53"/>
    <w:rsid w:val="00E978A4"/>
    <w:rsid w:val="00E979AB"/>
    <w:rsid w:val="00EA0514"/>
    <w:rsid w:val="00EA0911"/>
    <w:rsid w:val="00EA0B2E"/>
    <w:rsid w:val="00EA1679"/>
    <w:rsid w:val="00EA17D8"/>
    <w:rsid w:val="00EA1924"/>
    <w:rsid w:val="00EA195E"/>
    <w:rsid w:val="00EA1C35"/>
    <w:rsid w:val="00EA205B"/>
    <w:rsid w:val="00EA2601"/>
    <w:rsid w:val="00EA28A1"/>
    <w:rsid w:val="00EA37D5"/>
    <w:rsid w:val="00EA3AFA"/>
    <w:rsid w:val="00EA4AB5"/>
    <w:rsid w:val="00EA4BAF"/>
    <w:rsid w:val="00EA511F"/>
    <w:rsid w:val="00EA53C1"/>
    <w:rsid w:val="00EA583E"/>
    <w:rsid w:val="00EA5C68"/>
    <w:rsid w:val="00EA5C99"/>
    <w:rsid w:val="00EA5DA4"/>
    <w:rsid w:val="00EA6032"/>
    <w:rsid w:val="00EA6688"/>
    <w:rsid w:val="00EA6F4E"/>
    <w:rsid w:val="00EA709F"/>
    <w:rsid w:val="00EA792A"/>
    <w:rsid w:val="00EA7A5D"/>
    <w:rsid w:val="00EA7A95"/>
    <w:rsid w:val="00EA7CDE"/>
    <w:rsid w:val="00EA7FBC"/>
    <w:rsid w:val="00EB02CF"/>
    <w:rsid w:val="00EB04DC"/>
    <w:rsid w:val="00EB05D4"/>
    <w:rsid w:val="00EB0D48"/>
    <w:rsid w:val="00EB1045"/>
    <w:rsid w:val="00EB11E1"/>
    <w:rsid w:val="00EB122E"/>
    <w:rsid w:val="00EB14C6"/>
    <w:rsid w:val="00EB14DF"/>
    <w:rsid w:val="00EB1906"/>
    <w:rsid w:val="00EB1BAD"/>
    <w:rsid w:val="00EB1FEA"/>
    <w:rsid w:val="00EB21BD"/>
    <w:rsid w:val="00EB2631"/>
    <w:rsid w:val="00EB291F"/>
    <w:rsid w:val="00EB2DC2"/>
    <w:rsid w:val="00EB3387"/>
    <w:rsid w:val="00EB3425"/>
    <w:rsid w:val="00EB362E"/>
    <w:rsid w:val="00EB3848"/>
    <w:rsid w:val="00EB38BC"/>
    <w:rsid w:val="00EB38BE"/>
    <w:rsid w:val="00EB3FA0"/>
    <w:rsid w:val="00EB4017"/>
    <w:rsid w:val="00EB438B"/>
    <w:rsid w:val="00EB44E3"/>
    <w:rsid w:val="00EB466F"/>
    <w:rsid w:val="00EB4986"/>
    <w:rsid w:val="00EB4A88"/>
    <w:rsid w:val="00EB4C2F"/>
    <w:rsid w:val="00EB4E15"/>
    <w:rsid w:val="00EB5A97"/>
    <w:rsid w:val="00EB5D59"/>
    <w:rsid w:val="00EB5F9E"/>
    <w:rsid w:val="00EB601D"/>
    <w:rsid w:val="00EB64C4"/>
    <w:rsid w:val="00EB6ABF"/>
    <w:rsid w:val="00EB74D4"/>
    <w:rsid w:val="00EB7EBE"/>
    <w:rsid w:val="00EC07D3"/>
    <w:rsid w:val="00EC0A23"/>
    <w:rsid w:val="00EC1181"/>
    <w:rsid w:val="00EC1603"/>
    <w:rsid w:val="00EC1848"/>
    <w:rsid w:val="00EC1A1C"/>
    <w:rsid w:val="00EC1A3E"/>
    <w:rsid w:val="00EC1A4E"/>
    <w:rsid w:val="00EC1F52"/>
    <w:rsid w:val="00EC2027"/>
    <w:rsid w:val="00EC25EB"/>
    <w:rsid w:val="00EC2853"/>
    <w:rsid w:val="00EC2D88"/>
    <w:rsid w:val="00EC3143"/>
    <w:rsid w:val="00EC3DF8"/>
    <w:rsid w:val="00EC429B"/>
    <w:rsid w:val="00EC4648"/>
    <w:rsid w:val="00EC4729"/>
    <w:rsid w:val="00EC4DD1"/>
    <w:rsid w:val="00EC5CB3"/>
    <w:rsid w:val="00EC5CC6"/>
    <w:rsid w:val="00EC61DD"/>
    <w:rsid w:val="00EC63DA"/>
    <w:rsid w:val="00EC6A51"/>
    <w:rsid w:val="00EC7178"/>
    <w:rsid w:val="00EC71A7"/>
    <w:rsid w:val="00EC7224"/>
    <w:rsid w:val="00EC726E"/>
    <w:rsid w:val="00EC7484"/>
    <w:rsid w:val="00EC75F1"/>
    <w:rsid w:val="00EC7AC7"/>
    <w:rsid w:val="00EC7B22"/>
    <w:rsid w:val="00ED0151"/>
    <w:rsid w:val="00ED02DF"/>
    <w:rsid w:val="00ED09EE"/>
    <w:rsid w:val="00ED0B01"/>
    <w:rsid w:val="00ED0F7A"/>
    <w:rsid w:val="00ED1118"/>
    <w:rsid w:val="00ED1475"/>
    <w:rsid w:val="00ED2351"/>
    <w:rsid w:val="00ED2615"/>
    <w:rsid w:val="00ED2B87"/>
    <w:rsid w:val="00ED2CE2"/>
    <w:rsid w:val="00ED33DF"/>
    <w:rsid w:val="00ED362B"/>
    <w:rsid w:val="00ED3A4C"/>
    <w:rsid w:val="00ED3ED3"/>
    <w:rsid w:val="00ED3F21"/>
    <w:rsid w:val="00ED3FF6"/>
    <w:rsid w:val="00ED42B8"/>
    <w:rsid w:val="00ED4699"/>
    <w:rsid w:val="00ED5207"/>
    <w:rsid w:val="00ED54F0"/>
    <w:rsid w:val="00ED5530"/>
    <w:rsid w:val="00ED55D0"/>
    <w:rsid w:val="00ED5BEF"/>
    <w:rsid w:val="00ED5C2B"/>
    <w:rsid w:val="00ED5C8A"/>
    <w:rsid w:val="00ED5EDD"/>
    <w:rsid w:val="00ED62E1"/>
    <w:rsid w:val="00ED64CC"/>
    <w:rsid w:val="00ED66E4"/>
    <w:rsid w:val="00ED6A32"/>
    <w:rsid w:val="00ED6BB1"/>
    <w:rsid w:val="00ED6DD1"/>
    <w:rsid w:val="00ED6F7E"/>
    <w:rsid w:val="00ED7535"/>
    <w:rsid w:val="00ED77CE"/>
    <w:rsid w:val="00ED7920"/>
    <w:rsid w:val="00ED7B76"/>
    <w:rsid w:val="00EE08DA"/>
    <w:rsid w:val="00EE0B87"/>
    <w:rsid w:val="00EE0C32"/>
    <w:rsid w:val="00EE0D41"/>
    <w:rsid w:val="00EE0FE1"/>
    <w:rsid w:val="00EE1051"/>
    <w:rsid w:val="00EE15AF"/>
    <w:rsid w:val="00EE15F1"/>
    <w:rsid w:val="00EE165E"/>
    <w:rsid w:val="00EE189C"/>
    <w:rsid w:val="00EE1A1C"/>
    <w:rsid w:val="00EE1E48"/>
    <w:rsid w:val="00EE2B46"/>
    <w:rsid w:val="00EE2C4A"/>
    <w:rsid w:val="00EE2DEC"/>
    <w:rsid w:val="00EE354E"/>
    <w:rsid w:val="00EE39EB"/>
    <w:rsid w:val="00EE3FE5"/>
    <w:rsid w:val="00EE4D45"/>
    <w:rsid w:val="00EE5257"/>
    <w:rsid w:val="00EE52BE"/>
    <w:rsid w:val="00EE53D3"/>
    <w:rsid w:val="00EE5432"/>
    <w:rsid w:val="00EE586E"/>
    <w:rsid w:val="00EE5B11"/>
    <w:rsid w:val="00EE5E31"/>
    <w:rsid w:val="00EE6436"/>
    <w:rsid w:val="00EE66C1"/>
    <w:rsid w:val="00EE6872"/>
    <w:rsid w:val="00EE6AA1"/>
    <w:rsid w:val="00EE70EB"/>
    <w:rsid w:val="00EE794E"/>
    <w:rsid w:val="00EE79AB"/>
    <w:rsid w:val="00EE7B50"/>
    <w:rsid w:val="00EE7CD6"/>
    <w:rsid w:val="00EE7CDF"/>
    <w:rsid w:val="00EE7D81"/>
    <w:rsid w:val="00EF005A"/>
    <w:rsid w:val="00EF0614"/>
    <w:rsid w:val="00EF0895"/>
    <w:rsid w:val="00EF0ED7"/>
    <w:rsid w:val="00EF103C"/>
    <w:rsid w:val="00EF13D7"/>
    <w:rsid w:val="00EF17B9"/>
    <w:rsid w:val="00EF1B62"/>
    <w:rsid w:val="00EF1D5B"/>
    <w:rsid w:val="00EF1DE7"/>
    <w:rsid w:val="00EF22D9"/>
    <w:rsid w:val="00EF23C0"/>
    <w:rsid w:val="00EF250C"/>
    <w:rsid w:val="00EF2552"/>
    <w:rsid w:val="00EF2A05"/>
    <w:rsid w:val="00EF390A"/>
    <w:rsid w:val="00EF4079"/>
    <w:rsid w:val="00EF4311"/>
    <w:rsid w:val="00EF4DF2"/>
    <w:rsid w:val="00EF52B5"/>
    <w:rsid w:val="00EF5438"/>
    <w:rsid w:val="00EF5C48"/>
    <w:rsid w:val="00EF5C56"/>
    <w:rsid w:val="00EF5D73"/>
    <w:rsid w:val="00EF64EE"/>
    <w:rsid w:val="00EF6593"/>
    <w:rsid w:val="00EF6CE9"/>
    <w:rsid w:val="00EF7260"/>
    <w:rsid w:val="00F00259"/>
    <w:rsid w:val="00F00283"/>
    <w:rsid w:val="00F00361"/>
    <w:rsid w:val="00F00604"/>
    <w:rsid w:val="00F011F8"/>
    <w:rsid w:val="00F012BD"/>
    <w:rsid w:val="00F01640"/>
    <w:rsid w:val="00F01641"/>
    <w:rsid w:val="00F01844"/>
    <w:rsid w:val="00F01E30"/>
    <w:rsid w:val="00F01FB2"/>
    <w:rsid w:val="00F01FB7"/>
    <w:rsid w:val="00F0224D"/>
    <w:rsid w:val="00F02264"/>
    <w:rsid w:val="00F02789"/>
    <w:rsid w:val="00F0341B"/>
    <w:rsid w:val="00F03472"/>
    <w:rsid w:val="00F03539"/>
    <w:rsid w:val="00F0354E"/>
    <w:rsid w:val="00F03A97"/>
    <w:rsid w:val="00F03B0D"/>
    <w:rsid w:val="00F03CAD"/>
    <w:rsid w:val="00F04234"/>
    <w:rsid w:val="00F0436F"/>
    <w:rsid w:val="00F04737"/>
    <w:rsid w:val="00F04852"/>
    <w:rsid w:val="00F04D4A"/>
    <w:rsid w:val="00F056A8"/>
    <w:rsid w:val="00F0605B"/>
    <w:rsid w:val="00F060BF"/>
    <w:rsid w:val="00F06571"/>
    <w:rsid w:val="00F066ED"/>
    <w:rsid w:val="00F0674C"/>
    <w:rsid w:val="00F067D2"/>
    <w:rsid w:val="00F06972"/>
    <w:rsid w:val="00F069C4"/>
    <w:rsid w:val="00F07013"/>
    <w:rsid w:val="00F070DD"/>
    <w:rsid w:val="00F07282"/>
    <w:rsid w:val="00F075BD"/>
    <w:rsid w:val="00F07881"/>
    <w:rsid w:val="00F07BDB"/>
    <w:rsid w:val="00F1030B"/>
    <w:rsid w:val="00F10430"/>
    <w:rsid w:val="00F10781"/>
    <w:rsid w:val="00F10A29"/>
    <w:rsid w:val="00F10B81"/>
    <w:rsid w:val="00F10C26"/>
    <w:rsid w:val="00F117D9"/>
    <w:rsid w:val="00F11974"/>
    <w:rsid w:val="00F11A19"/>
    <w:rsid w:val="00F11C3A"/>
    <w:rsid w:val="00F121ED"/>
    <w:rsid w:val="00F12863"/>
    <w:rsid w:val="00F12CC1"/>
    <w:rsid w:val="00F12E08"/>
    <w:rsid w:val="00F13190"/>
    <w:rsid w:val="00F1350D"/>
    <w:rsid w:val="00F135C9"/>
    <w:rsid w:val="00F13694"/>
    <w:rsid w:val="00F13B1F"/>
    <w:rsid w:val="00F13B51"/>
    <w:rsid w:val="00F13B93"/>
    <w:rsid w:val="00F13EEE"/>
    <w:rsid w:val="00F141BA"/>
    <w:rsid w:val="00F14878"/>
    <w:rsid w:val="00F14C07"/>
    <w:rsid w:val="00F14E9A"/>
    <w:rsid w:val="00F158D3"/>
    <w:rsid w:val="00F15C0D"/>
    <w:rsid w:val="00F161BC"/>
    <w:rsid w:val="00F16296"/>
    <w:rsid w:val="00F16A6F"/>
    <w:rsid w:val="00F16AC3"/>
    <w:rsid w:val="00F16B64"/>
    <w:rsid w:val="00F16D11"/>
    <w:rsid w:val="00F16F3F"/>
    <w:rsid w:val="00F16FBD"/>
    <w:rsid w:val="00F171B7"/>
    <w:rsid w:val="00F17218"/>
    <w:rsid w:val="00F172DB"/>
    <w:rsid w:val="00F1753A"/>
    <w:rsid w:val="00F178BA"/>
    <w:rsid w:val="00F178ED"/>
    <w:rsid w:val="00F17A93"/>
    <w:rsid w:val="00F2000A"/>
    <w:rsid w:val="00F207F7"/>
    <w:rsid w:val="00F209D6"/>
    <w:rsid w:val="00F21408"/>
    <w:rsid w:val="00F21622"/>
    <w:rsid w:val="00F21D7F"/>
    <w:rsid w:val="00F225F0"/>
    <w:rsid w:val="00F22923"/>
    <w:rsid w:val="00F22AF7"/>
    <w:rsid w:val="00F22E99"/>
    <w:rsid w:val="00F22F10"/>
    <w:rsid w:val="00F23061"/>
    <w:rsid w:val="00F233D5"/>
    <w:rsid w:val="00F24526"/>
    <w:rsid w:val="00F247B7"/>
    <w:rsid w:val="00F24814"/>
    <w:rsid w:val="00F24C27"/>
    <w:rsid w:val="00F2562D"/>
    <w:rsid w:val="00F25686"/>
    <w:rsid w:val="00F258E3"/>
    <w:rsid w:val="00F25CE3"/>
    <w:rsid w:val="00F26114"/>
    <w:rsid w:val="00F2630A"/>
    <w:rsid w:val="00F26320"/>
    <w:rsid w:val="00F26692"/>
    <w:rsid w:val="00F266A8"/>
    <w:rsid w:val="00F2694F"/>
    <w:rsid w:val="00F269E7"/>
    <w:rsid w:val="00F26D59"/>
    <w:rsid w:val="00F26D67"/>
    <w:rsid w:val="00F26EC2"/>
    <w:rsid w:val="00F270A6"/>
    <w:rsid w:val="00F272BC"/>
    <w:rsid w:val="00F27620"/>
    <w:rsid w:val="00F27A5F"/>
    <w:rsid w:val="00F305CD"/>
    <w:rsid w:val="00F3079A"/>
    <w:rsid w:val="00F30949"/>
    <w:rsid w:val="00F31374"/>
    <w:rsid w:val="00F31651"/>
    <w:rsid w:val="00F31B5A"/>
    <w:rsid w:val="00F31BD9"/>
    <w:rsid w:val="00F31CF9"/>
    <w:rsid w:val="00F31E19"/>
    <w:rsid w:val="00F323B4"/>
    <w:rsid w:val="00F329DA"/>
    <w:rsid w:val="00F32C1B"/>
    <w:rsid w:val="00F3322A"/>
    <w:rsid w:val="00F33348"/>
    <w:rsid w:val="00F33770"/>
    <w:rsid w:val="00F33ADC"/>
    <w:rsid w:val="00F342C0"/>
    <w:rsid w:val="00F343D8"/>
    <w:rsid w:val="00F3485D"/>
    <w:rsid w:val="00F34948"/>
    <w:rsid w:val="00F34A2F"/>
    <w:rsid w:val="00F34CEC"/>
    <w:rsid w:val="00F35239"/>
    <w:rsid w:val="00F356D0"/>
    <w:rsid w:val="00F35A48"/>
    <w:rsid w:val="00F3638E"/>
    <w:rsid w:val="00F363F9"/>
    <w:rsid w:val="00F3666C"/>
    <w:rsid w:val="00F3687C"/>
    <w:rsid w:val="00F36B83"/>
    <w:rsid w:val="00F36CB9"/>
    <w:rsid w:val="00F36EBF"/>
    <w:rsid w:val="00F372DA"/>
    <w:rsid w:val="00F37564"/>
    <w:rsid w:val="00F37618"/>
    <w:rsid w:val="00F377C6"/>
    <w:rsid w:val="00F3795B"/>
    <w:rsid w:val="00F37A54"/>
    <w:rsid w:val="00F37E80"/>
    <w:rsid w:val="00F37F21"/>
    <w:rsid w:val="00F40695"/>
    <w:rsid w:val="00F40BDF"/>
    <w:rsid w:val="00F40EC3"/>
    <w:rsid w:val="00F40EDA"/>
    <w:rsid w:val="00F40FC3"/>
    <w:rsid w:val="00F410CC"/>
    <w:rsid w:val="00F41220"/>
    <w:rsid w:val="00F4137C"/>
    <w:rsid w:val="00F41840"/>
    <w:rsid w:val="00F4220B"/>
    <w:rsid w:val="00F43285"/>
    <w:rsid w:val="00F43CC2"/>
    <w:rsid w:val="00F43DA7"/>
    <w:rsid w:val="00F43DDB"/>
    <w:rsid w:val="00F44713"/>
    <w:rsid w:val="00F44AFA"/>
    <w:rsid w:val="00F4525F"/>
    <w:rsid w:val="00F458E6"/>
    <w:rsid w:val="00F45B73"/>
    <w:rsid w:val="00F45CE0"/>
    <w:rsid w:val="00F45D05"/>
    <w:rsid w:val="00F45D33"/>
    <w:rsid w:val="00F45E21"/>
    <w:rsid w:val="00F45F7B"/>
    <w:rsid w:val="00F4632C"/>
    <w:rsid w:val="00F464A5"/>
    <w:rsid w:val="00F4653A"/>
    <w:rsid w:val="00F467AB"/>
    <w:rsid w:val="00F468DF"/>
    <w:rsid w:val="00F47185"/>
    <w:rsid w:val="00F474E8"/>
    <w:rsid w:val="00F47F72"/>
    <w:rsid w:val="00F500D8"/>
    <w:rsid w:val="00F50278"/>
    <w:rsid w:val="00F50634"/>
    <w:rsid w:val="00F50BF6"/>
    <w:rsid w:val="00F50CF7"/>
    <w:rsid w:val="00F51006"/>
    <w:rsid w:val="00F5113E"/>
    <w:rsid w:val="00F51905"/>
    <w:rsid w:val="00F519ED"/>
    <w:rsid w:val="00F51A48"/>
    <w:rsid w:val="00F51B16"/>
    <w:rsid w:val="00F51B23"/>
    <w:rsid w:val="00F51C54"/>
    <w:rsid w:val="00F51FEA"/>
    <w:rsid w:val="00F52167"/>
    <w:rsid w:val="00F52806"/>
    <w:rsid w:val="00F52905"/>
    <w:rsid w:val="00F5355B"/>
    <w:rsid w:val="00F540D7"/>
    <w:rsid w:val="00F542F7"/>
    <w:rsid w:val="00F54453"/>
    <w:rsid w:val="00F54492"/>
    <w:rsid w:val="00F54C33"/>
    <w:rsid w:val="00F54CE3"/>
    <w:rsid w:val="00F54F58"/>
    <w:rsid w:val="00F55336"/>
    <w:rsid w:val="00F55409"/>
    <w:rsid w:val="00F555A2"/>
    <w:rsid w:val="00F5581C"/>
    <w:rsid w:val="00F55DB6"/>
    <w:rsid w:val="00F560E3"/>
    <w:rsid w:val="00F5638B"/>
    <w:rsid w:val="00F56597"/>
    <w:rsid w:val="00F565DD"/>
    <w:rsid w:val="00F5682F"/>
    <w:rsid w:val="00F5692E"/>
    <w:rsid w:val="00F569FC"/>
    <w:rsid w:val="00F56B63"/>
    <w:rsid w:val="00F56D77"/>
    <w:rsid w:val="00F56F15"/>
    <w:rsid w:val="00F56FFC"/>
    <w:rsid w:val="00F5707E"/>
    <w:rsid w:val="00F57289"/>
    <w:rsid w:val="00F572D6"/>
    <w:rsid w:val="00F573C8"/>
    <w:rsid w:val="00F57435"/>
    <w:rsid w:val="00F57513"/>
    <w:rsid w:val="00F5771C"/>
    <w:rsid w:val="00F57AD7"/>
    <w:rsid w:val="00F57B39"/>
    <w:rsid w:val="00F6019A"/>
    <w:rsid w:val="00F6054B"/>
    <w:rsid w:val="00F60A5C"/>
    <w:rsid w:val="00F60A61"/>
    <w:rsid w:val="00F60ACB"/>
    <w:rsid w:val="00F6168C"/>
    <w:rsid w:val="00F61E5D"/>
    <w:rsid w:val="00F6203B"/>
    <w:rsid w:val="00F62DF2"/>
    <w:rsid w:val="00F62FE3"/>
    <w:rsid w:val="00F63541"/>
    <w:rsid w:val="00F63631"/>
    <w:rsid w:val="00F6363C"/>
    <w:rsid w:val="00F6384F"/>
    <w:rsid w:val="00F63A1D"/>
    <w:rsid w:val="00F63D46"/>
    <w:rsid w:val="00F640DA"/>
    <w:rsid w:val="00F64103"/>
    <w:rsid w:val="00F64178"/>
    <w:rsid w:val="00F6418D"/>
    <w:rsid w:val="00F64366"/>
    <w:rsid w:val="00F643DA"/>
    <w:rsid w:val="00F65C15"/>
    <w:rsid w:val="00F66057"/>
    <w:rsid w:val="00F665E9"/>
    <w:rsid w:val="00F66763"/>
    <w:rsid w:val="00F66A4E"/>
    <w:rsid w:val="00F66B67"/>
    <w:rsid w:val="00F66DCC"/>
    <w:rsid w:val="00F66EDC"/>
    <w:rsid w:val="00F674A5"/>
    <w:rsid w:val="00F675DB"/>
    <w:rsid w:val="00F7060B"/>
    <w:rsid w:val="00F707F1"/>
    <w:rsid w:val="00F707F6"/>
    <w:rsid w:val="00F70D1B"/>
    <w:rsid w:val="00F710D9"/>
    <w:rsid w:val="00F71195"/>
    <w:rsid w:val="00F71608"/>
    <w:rsid w:val="00F719EC"/>
    <w:rsid w:val="00F71BA4"/>
    <w:rsid w:val="00F71D06"/>
    <w:rsid w:val="00F720AD"/>
    <w:rsid w:val="00F728EC"/>
    <w:rsid w:val="00F73343"/>
    <w:rsid w:val="00F73585"/>
    <w:rsid w:val="00F73783"/>
    <w:rsid w:val="00F7396C"/>
    <w:rsid w:val="00F73BAD"/>
    <w:rsid w:val="00F73F4A"/>
    <w:rsid w:val="00F73FD5"/>
    <w:rsid w:val="00F740F7"/>
    <w:rsid w:val="00F74316"/>
    <w:rsid w:val="00F743EC"/>
    <w:rsid w:val="00F74515"/>
    <w:rsid w:val="00F755C5"/>
    <w:rsid w:val="00F75838"/>
    <w:rsid w:val="00F75C6E"/>
    <w:rsid w:val="00F7636C"/>
    <w:rsid w:val="00F763B0"/>
    <w:rsid w:val="00F76433"/>
    <w:rsid w:val="00F766E4"/>
    <w:rsid w:val="00F76B8C"/>
    <w:rsid w:val="00F76C3C"/>
    <w:rsid w:val="00F76DAE"/>
    <w:rsid w:val="00F76F22"/>
    <w:rsid w:val="00F76F3E"/>
    <w:rsid w:val="00F77188"/>
    <w:rsid w:val="00F774B3"/>
    <w:rsid w:val="00F77666"/>
    <w:rsid w:val="00F779AF"/>
    <w:rsid w:val="00F779CC"/>
    <w:rsid w:val="00F80841"/>
    <w:rsid w:val="00F80991"/>
    <w:rsid w:val="00F80A04"/>
    <w:rsid w:val="00F80B81"/>
    <w:rsid w:val="00F80C30"/>
    <w:rsid w:val="00F80CBF"/>
    <w:rsid w:val="00F81342"/>
    <w:rsid w:val="00F815AF"/>
    <w:rsid w:val="00F81B7A"/>
    <w:rsid w:val="00F81CA6"/>
    <w:rsid w:val="00F81ECF"/>
    <w:rsid w:val="00F82258"/>
    <w:rsid w:val="00F82858"/>
    <w:rsid w:val="00F829D7"/>
    <w:rsid w:val="00F82C1B"/>
    <w:rsid w:val="00F82F11"/>
    <w:rsid w:val="00F8300C"/>
    <w:rsid w:val="00F8354E"/>
    <w:rsid w:val="00F83598"/>
    <w:rsid w:val="00F839F8"/>
    <w:rsid w:val="00F83BB8"/>
    <w:rsid w:val="00F83CCF"/>
    <w:rsid w:val="00F8469A"/>
    <w:rsid w:val="00F84740"/>
    <w:rsid w:val="00F84746"/>
    <w:rsid w:val="00F84B38"/>
    <w:rsid w:val="00F84BA8"/>
    <w:rsid w:val="00F84EB6"/>
    <w:rsid w:val="00F84F63"/>
    <w:rsid w:val="00F84FC9"/>
    <w:rsid w:val="00F8505A"/>
    <w:rsid w:val="00F850A0"/>
    <w:rsid w:val="00F85337"/>
    <w:rsid w:val="00F858CA"/>
    <w:rsid w:val="00F85B50"/>
    <w:rsid w:val="00F85E36"/>
    <w:rsid w:val="00F85E54"/>
    <w:rsid w:val="00F86171"/>
    <w:rsid w:val="00F8632A"/>
    <w:rsid w:val="00F865C3"/>
    <w:rsid w:val="00F865FF"/>
    <w:rsid w:val="00F869CF"/>
    <w:rsid w:val="00F872C0"/>
    <w:rsid w:val="00F87727"/>
    <w:rsid w:val="00F87D0E"/>
    <w:rsid w:val="00F87F34"/>
    <w:rsid w:val="00F90619"/>
    <w:rsid w:val="00F906EC"/>
    <w:rsid w:val="00F908DC"/>
    <w:rsid w:val="00F910CF"/>
    <w:rsid w:val="00F911B6"/>
    <w:rsid w:val="00F92447"/>
    <w:rsid w:val="00F9263E"/>
    <w:rsid w:val="00F929D2"/>
    <w:rsid w:val="00F92D8C"/>
    <w:rsid w:val="00F930A0"/>
    <w:rsid w:val="00F93762"/>
    <w:rsid w:val="00F93AB6"/>
    <w:rsid w:val="00F9488B"/>
    <w:rsid w:val="00F9492A"/>
    <w:rsid w:val="00F94F9F"/>
    <w:rsid w:val="00F950C9"/>
    <w:rsid w:val="00F952EF"/>
    <w:rsid w:val="00F95356"/>
    <w:rsid w:val="00F95693"/>
    <w:rsid w:val="00F95A49"/>
    <w:rsid w:val="00F95E5C"/>
    <w:rsid w:val="00F96263"/>
    <w:rsid w:val="00F96366"/>
    <w:rsid w:val="00F9636C"/>
    <w:rsid w:val="00F963F4"/>
    <w:rsid w:val="00F97065"/>
    <w:rsid w:val="00F97BEA"/>
    <w:rsid w:val="00FA06F3"/>
    <w:rsid w:val="00FA0808"/>
    <w:rsid w:val="00FA0E70"/>
    <w:rsid w:val="00FA111D"/>
    <w:rsid w:val="00FA1269"/>
    <w:rsid w:val="00FA13C9"/>
    <w:rsid w:val="00FA178D"/>
    <w:rsid w:val="00FA181C"/>
    <w:rsid w:val="00FA1A91"/>
    <w:rsid w:val="00FA1C68"/>
    <w:rsid w:val="00FA25B7"/>
    <w:rsid w:val="00FA25E3"/>
    <w:rsid w:val="00FA2659"/>
    <w:rsid w:val="00FA2956"/>
    <w:rsid w:val="00FA2984"/>
    <w:rsid w:val="00FA2B90"/>
    <w:rsid w:val="00FA2D03"/>
    <w:rsid w:val="00FA4303"/>
    <w:rsid w:val="00FA45F8"/>
    <w:rsid w:val="00FA4822"/>
    <w:rsid w:val="00FA49B4"/>
    <w:rsid w:val="00FA4B85"/>
    <w:rsid w:val="00FA524E"/>
    <w:rsid w:val="00FA54D7"/>
    <w:rsid w:val="00FA5B10"/>
    <w:rsid w:val="00FA5B2E"/>
    <w:rsid w:val="00FA62D3"/>
    <w:rsid w:val="00FA637F"/>
    <w:rsid w:val="00FA6681"/>
    <w:rsid w:val="00FA6861"/>
    <w:rsid w:val="00FA6864"/>
    <w:rsid w:val="00FA69FA"/>
    <w:rsid w:val="00FA6C52"/>
    <w:rsid w:val="00FA6E0C"/>
    <w:rsid w:val="00FA70BA"/>
    <w:rsid w:val="00FA714A"/>
    <w:rsid w:val="00FA71E2"/>
    <w:rsid w:val="00FA75C0"/>
    <w:rsid w:val="00FA7929"/>
    <w:rsid w:val="00FA7A97"/>
    <w:rsid w:val="00FA7CD1"/>
    <w:rsid w:val="00FB0082"/>
    <w:rsid w:val="00FB00C2"/>
    <w:rsid w:val="00FB08E3"/>
    <w:rsid w:val="00FB0BE3"/>
    <w:rsid w:val="00FB0EED"/>
    <w:rsid w:val="00FB0FE3"/>
    <w:rsid w:val="00FB10CF"/>
    <w:rsid w:val="00FB11BD"/>
    <w:rsid w:val="00FB12A7"/>
    <w:rsid w:val="00FB1832"/>
    <w:rsid w:val="00FB18E2"/>
    <w:rsid w:val="00FB1C28"/>
    <w:rsid w:val="00FB1C8D"/>
    <w:rsid w:val="00FB2114"/>
    <w:rsid w:val="00FB230C"/>
    <w:rsid w:val="00FB26CA"/>
    <w:rsid w:val="00FB28B3"/>
    <w:rsid w:val="00FB2AD4"/>
    <w:rsid w:val="00FB2C48"/>
    <w:rsid w:val="00FB2D9A"/>
    <w:rsid w:val="00FB2E8D"/>
    <w:rsid w:val="00FB33CD"/>
    <w:rsid w:val="00FB39D5"/>
    <w:rsid w:val="00FB3CE8"/>
    <w:rsid w:val="00FB3E55"/>
    <w:rsid w:val="00FB3FFB"/>
    <w:rsid w:val="00FB4056"/>
    <w:rsid w:val="00FB4168"/>
    <w:rsid w:val="00FB41C3"/>
    <w:rsid w:val="00FB42AE"/>
    <w:rsid w:val="00FB4469"/>
    <w:rsid w:val="00FB4631"/>
    <w:rsid w:val="00FB46E0"/>
    <w:rsid w:val="00FB4E53"/>
    <w:rsid w:val="00FB4EA6"/>
    <w:rsid w:val="00FB4F4A"/>
    <w:rsid w:val="00FB50A7"/>
    <w:rsid w:val="00FB5293"/>
    <w:rsid w:val="00FB537E"/>
    <w:rsid w:val="00FB57B0"/>
    <w:rsid w:val="00FB5AF1"/>
    <w:rsid w:val="00FB5E2F"/>
    <w:rsid w:val="00FB5E69"/>
    <w:rsid w:val="00FB6B3E"/>
    <w:rsid w:val="00FB6BBF"/>
    <w:rsid w:val="00FB772F"/>
    <w:rsid w:val="00FB792E"/>
    <w:rsid w:val="00FB7A22"/>
    <w:rsid w:val="00FB7BDB"/>
    <w:rsid w:val="00FC02C4"/>
    <w:rsid w:val="00FC08DC"/>
    <w:rsid w:val="00FC08F6"/>
    <w:rsid w:val="00FC11EE"/>
    <w:rsid w:val="00FC13DD"/>
    <w:rsid w:val="00FC21BB"/>
    <w:rsid w:val="00FC21FB"/>
    <w:rsid w:val="00FC2404"/>
    <w:rsid w:val="00FC2A44"/>
    <w:rsid w:val="00FC2E85"/>
    <w:rsid w:val="00FC34D3"/>
    <w:rsid w:val="00FC34FA"/>
    <w:rsid w:val="00FC36B1"/>
    <w:rsid w:val="00FC38AA"/>
    <w:rsid w:val="00FC39B6"/>
    <w:rsid w:val="00FC3DD3"/>
    <w:rsid w:val="00FC3EAB"/>
    <w:rsid w:val="00FC4117"/>
    <w:rsid w:val="00FC4144"/>
    <w:rsid w:val="00FC426A"/>
    <w:rsid w:val="00FC4342"/>
    <w:rsid w:val="00FC4C86"/>
    <w:rsid w:val="00FC4F3E"/>
    <w:rsid w:val="00FC4FCF"/>
    <w:rsid w:val="00FC54C7"/>
    <w:rsid w:val="00FC55A5"/>
    <w:rsid w:val="00FC5A5E"/>
    <w:rsid w:val="00FC6006"/>
    <w:rsid w:val="00FC669B"/>
    <w:rsid w:val="00FC673D"/>
    <w:rsid w:val="00FC6DBD"/>
    <w:rsid w:val="00FC6E38"/>
    <w:rsid w:val="00FC6E4B"/>
    <w:rsid w:val="00FC710A"/>
    <w:rsid w:val="00FC73D4"/>
    <w:rsid w:val="00FC7A03"/>
    <w:rsid w:val="00FC7A09"/>
    <w:rsid w:val="00FC7F91"/>
    <w:rsid w:val="00FD05CC"/>
    <w:rsid w:val="00FD08A1"/>
    <w:rsid w:val="00FD0ABA"/>
    <w:rsid w:val="00FD0D62"/>
    <w:rsid w:val="00FD0E69"/>
    <w:rsid w:val="00FD1E62"/>
    <w:rsid w:val="00FD230D"/>
    <w:rsid w:val="00FD23BB"/>
    <w:rsid w:val="00FD2511"/>
    <w:rsid w:val="00FD30F0"/>
    <w:rsid w:val="00FD335A"/>
    <w:rsid w:val="00FD3492"/>
    <w:rsid w:val="00FD4317"/>
    <w:rsid w:val="00FD44AC"/>
    <w:rsid w:val="00FD45C8"/>
    <w:rsid w:val="00FD49EA"/>
    <w:rsid w:val="00FD4F25"/>
    <w:rsid w:val="00FD52DA"/>
    <w:rsid w:val="00FD537C"/>
    <w:rsid w:val="00FD53F5"/>
    <w:rsid w:val="00FD5473"/>
    <w:rsid w:val="00FD569C"/>
    <w:rsid w:val="00FD56F2"/>
    <w:rsid w:val="00FD5832"/>
    <w:rsid w:val="00FD5875"/>
    <w:rsid w:val="00FD5955"/>
    <w:rsid w:val="00FD5DCE"/>
    <w:rsid w:val="00FD5EF2"/>
    <w:rsid w:val="00FD6060"/>
    <w:rsid w:val="00FD6155"/>
    <w:rsid w:val="00FD6B87"/>
    <w:rsid w:val="00FD72E9"/>
    <w:rsid w:val="00FD7574"/>
    <w:rsid w:val="00FD7652"/>
    <w:rsid w:val="00FD76D0"/>
    <w:rsid w:val="00FD79C1"/>
    <w:rsid w:val="00FD7A34"/>
    <w:rsid w:val="00FE0392"/>
    <w:rsid w:val="00FE077F"/>
    <w:rsid w:val="00FE07D2"/>
    <w:rsid w:val="00FE09A5"/>
    <w:rsid w:val="00FE0B4B"/>
    <w:rsid w:val="00FE0FE9"/>
    <w:rsid w:val="00FE107A"/>
    <w:rsid w:val="00FE187F"/>
    <w:rsid w:val="00FE1B49"/>
    <w:rsid w:val="00FE1C4B"/>
    <w:rsid w:val="00FE1DAF"/>
    <w:rsid w:val="00FE210D"/>
    <w:rsid w:val="00FE216C"/>
    <w:rsid w:val="00FE2268"/>
    <w:rsid w:val="00FE23EE"/>
    <w:rsid w:val="00FE28CD"/>
    <w:rsid w:val="00FE3DA3"/>
    <w:rsid w:val="00FE3FDE"/>
    <w:rsid w:val="00FE43E4"/>
    <w:rsid w:val="00FE449E"/>
    <w:rsid w:val="00FE4559"/>
    <w:rsid w:val="00FE5338"/>
    <w:rsid w:val="00FE5A1A"/>
    <w:rsid w:val="00FE5C10"/>
    <w:rsid w:val="00FE5C63"/>
    <w:rsid w:val="00FE6247"/>
    <w:rsid w:val="00FE68E0"/>
    <w:rsid w:val="00FE6AFE"/>
    <w:rsid w:val="00FE6ED0"/>
    <w:rsid w:val="00FE77E0"/>
    <w:rsid w:val="00FE7965"/>
    <w:rsid w:val="00FE7CC9"/>
    <w:rsid w:val="00FE7DA5"/>
    <w:rsid w:val="00FE7E94"/>
    <w:rsid w:val="00FF0388"/>
    <w:rsid w:val="00FF043B"/>
    <w:rsid w:val="00FF0578"/>
    <w:rsid w:val="00FF060B"/>
    <w:rsid w:val="00FF081E"/>
    <w:rsid w:val="00FF0945"/>
    <w:rsid w:val="00FF09F2"/>
    <w:rsid w:val="00FF0D10"/>
    <w:rsid w:val="00FF14D6"/>
    <w:rsid w:val="00FF1571"/>
    <w:rsid w:val="00FF1584"/>
    <w:rsid w:val="00FF1613"/>
    <w:rsid w:val="00FF2531"/>
    <w:rsid w:val="00FF2735"/>
    <w:rsid w:val="00FF27DD"/>
    <w:rsid w:val="00FF2CE2"/>
    <w:rsid w:val="00FF2E08"/>
    <w:rsid w:val="00FF2E97"/>
    <w:rsid w:val="00FF2FC5"/>
    <w:rsid w:val="00FF3027"/>
    <w:rsid w:val="00FF3078"/>
    <w:rsid w:val="00FF3159"/>
    <w:rsid w:val="00FF32F4"/>
    <w:rsid w:val="00FF3428"/>
    <w:rsid w:val="00FF3575"/>
    <w:rsid w:val="00FF36BE"/>
    <w:rsid w:val="00FF3726"/>
    <w:rsid w:val="00FF3733"/>
    <w:rsid w:val="00FF38DC"/>
    <w:rsid w:val="00FF3A91"/>
    <w:rsid w:val="00FF3AA5"/>
    <w:rsid w:val="00FF4088"/>
    <w:rsid w:val="00FF431F"/>
    <w:rsid w:val="00FF43CE"/>
    <w:rsid w:val="00FF4AA3"/>
    <w:rsid w:val="00FF51B4"/>
    <w:rsid w:val="00FF5206"/>
    <w:rsid w:val="00FF5C7E"/>
    <w:rsid w:val="00FF5E0E"/>
    <w:rsid w:val="00FF5E87"/>
    <w:rsid w:val="00FF5FC0"/>
    <w:rsid w:val="00FF6622"/>
    <w:rsid w:val="00FF6686"/>
    <w:rsid w:val="00FF672E"/>
    <w:rsid w:val="00FF6765"/>
    <w:rsid w:val="00FF67E8"/>
    <w:rsid w:val="00FF6D45"/>
    <w:rsid w:val="00FF765B"/>
    <w:rsid w:val="01C11BC2"/>
    <w:rsid w:val="04128BED"/>
    <w:rsid w:val="05B9EBD4"/>
    <w:rsid w:val="0755BC35"/>
    <w:rsid w:val="07E6B62A"/>
    <w:rsid w:val="08A1765B"/>
    <w:rsid w:val="08F18C96"/>
    <w:rsid w:val="0942E1D9"/>
    <w:rsid w:val="096F9B77"/>
    <w:rsid w:val="0A21E02F"/>
    <w:rsid w:val="0A2DE360"/>
    <w:rsid w:val="0B6F531B"/>
    <w:rsid w:val="0CB311A5"/>
    <w:rsid w:val="0D658422"/>
    <w:rsid w:val="0F015483"/>
    <w:rsid w:val="11DF91B9"/>
    <w:rsid w:val="13844449"/>
    <w:rsid w:val="1524C5A0"/>
    <w:rsid w:val="15AD8F26"/>
    <w:rsid w:val="1CB4E27B"/>
    <w:rsid w:val="1CC54D89"/>
    <w:rsid w:val="1DF2DD55"/>
    <w:rsid w:val="1FEC833D"/>
    <w:rsid w:val="1FEDD2F0"/>
    <w:rsid w:val="218DE344"/>
    <w:rsid w:val="21ACEDE0"/>
    <w:rsid w:val="23892D3C"/>
    <w:rsid w:val="24C58406"/>
    <w:rsid w:val="2524FD9D"/>
    <w:rsid w:val="257010E0"/>
    <w:rsid w:val="25C41797"/>
    <w:rsid w:val="275DE459"/>
    <w:rsid w:val="27964FA3"/>
    <w:rsid w:val="285A9A8E"/>
    <w:rsid w:val="28C4C9B2"/>
    <w:rsid w:val="290EAE37"/>
    <w:rsid w:val="2944D1CC"/>
    <w:rsid w:val="29CC61CA"/>
    <w:rsid w:val="2B3D86F6"/>
    <w:rsid w:val="2E129E19"/>
    <w:rsid w:val="2E56CABF"/>
    <w:rsid w:val="2FD72C09"/>
    <w:rsid w:val="314A3EDB"/>
    <w:rsid w:val="315C8BFC"/>
    <w:rsid w:val="3213BF5D"/>
    <w:rsid w:val="32B6A1CC"/>
    <w:rsid w:val="33438502"/>
    <w:rsid w:val="334A0534"/>
    <w:rsid w:val="3452722D"/>
    <w:rsid w:val="37A0BCA9"/>
    <w:rsid w:val="37AE4FCE"/>
    <w:rsid w:val="3D2213DC"/>
    <w:rsid w:val="3ED51DF9"/>
    <w:rsid w:val="413E6C51"/>
    <w:rsid w:val="41F584FF"/>
    <w:rsid w:val="460C53DE"/>
    <w:rsid w:val="485669DE"/>
    <w:rsid w:val="4BDBD9EF"/>
    <w:rsid w:val="4C977F4B"/>
    <w:rsid w:val="4CF46414"/>
    <w:rsid w:val="4E903475"/>
    <w:rsid w:val="4F9A0DC7"/>
    <w:rsid w:val="51659EFA"/>
    <w:rsid w:val="51C7D537"/>
    <w:rsid w:val="53905F36"/>
    <w:rsid w:val="53F44679"/>
    <w:rsid w:val="55B08337"/>
    <w:rsid w:val="55F338EC"/>
    <w:rsid w:val="5DFB6BA4"/>
    <w:rsid w:val="5E33569C"/>
    <w:rsid w:val="5F115C44"/>
    <w:rsid w:val="5FE3EDA9"/>
    <w:rsid w:val="6076C4FA"/>
    <w:rsid w:val="6135EB93"/>
    <w:rsid w:val="6212955B"/>
    <w:rsid w:val="6539D5D9"/>
    <w:rsid w:val="660A3CF8"/>
    <w:rsid w:val="675217E7"/>
    <w:rsid w:val="687E54D9"/>
    <w:rsid w:val="691B43F6"/>
    <w:rsid w:val="695C0CCE"/>
    <w:rsid w:val="69D7D00F"/>
    <w:rsid w:val="6A81994D"/>
    <w:rsid w:val="6A87E1F7"/>
    <w:rsid w:val="6D7FF8E9"/>
    <w:rsid w:val="6E121C4E"/>
    <w:rsid w:val="71511DB6"/>
    <w:rsid w:val="720F9B92"/>
    <w:rsid w:val="72ACE587"/>
    <w:rsid w:val="72AFF5C1"/>
    <w:rsid w:val="73FCCD92"/>
    <w:rsid w:val="7422D9DF"/>
    <w:rsid w:val="75247EA5"/>
    <w:rsid w:val="779FD637"/>
    <w:rsid w:val="7CB722D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764EEDF"/>
  <w15:docId w15:val="{E9DABF39-A403-43F9-B8EA-E5CC8B83C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fr-C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8FB"/>
    <w:rPr>
      <w:sz w:val="22"/>
      <w:szCs w:val="22"/>
      <w:lang w:eastAsia="en-US"/>
    </w:rPr>
  </w:style>
  <w:style w:type="paragraph" w:styleId="Titre1">
    <w:name w:val="heading 1"/>
    <w:basedOn w:val="Normal"/>
    <w:next w:val="Normal"/>
    <w:link w:val="Titre1Car"/>
    <w:uiPriority w:val="9"/>
    <w:qFormat/>
    <w:rsid w:val="00BD7906"/>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qFormat/>
    <w:rsid w:val="00BD790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D2766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FF5E87"/>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F5E87"/>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qFormat/>
    <w:rsid w:val="00FF5E87"/>
    <w:pPr>
      <w:keepNext/>
      <w:tabs>
        <w:tab w:val="left" w:pos="432"/>
        <w:tab w:val="left" w:pos="576"/>
        <w:tab w:val="left" w:pos="720"/>
        <w:tab w:val="left" w:pos="864"/>
        <w:tab w:val="left" w:pos="1296"/>
      </w:tabs>
      <w:outlineLvl w:val="5"/>
    </w:pPr>
    <w:rPr>
      <w:rFonts w:ascii="Arial" w:eastAsia="Times New Roman" w:hAnsi="Arial"/>
      <w:b/>
      <w:bCs/>
      <w:color w:val="008000"/>
      <w:sz w:val="20"/>
      <w:szCs w:val="20"/>
    </w:rPr>
  </w:style>
  <w:style w:type="paragraph" w:styleId="Titre7">
    <w:name w:val="heading 7"/>
    <w:basedOn w:val="Normal"/>
    <w:next w:val="Normal"/>
    <w:link w:val="Titre7Car"/>
    <w:uiPriority w:val="9"/>
    <w:qFormat/>
    <w:rsid w:val="00FF5E87"/>
    <w:pPr>
      <w:keepNext/>
      <w:tabs>
        <w:tab w:val="left" w:pos="432"/>
        <w:tab w:val="left" w:pos="576"/>
        <w:tab w:val="left" w:pos="7470"/>
      </w:tabs>
      <w:ind w:left="432" w:hanging="432"/>
      <w:outlineLvl w:val="6"/>
    </w:pPr>
    <w:rPr>
      <w:rFonts w:ascii="Arial" w:eastAsia="Times New Roman" w:hAnsi="Arial"/>
      <w:b/>
      <w:bCs/>
      <w:sz w:val="20"/>
      <w:szCs w:val="20"/>
      <w:u w:val="single"/>
    </w:rPr>
  </w:style>
  <w:style w:type="paragraph" w:styleId="Titre8">
    <w:name w:val="heading 8"/>
    <w:basedOn w:val="Normal"/>
    <w:next w:val="Normal"/>
    <w:link w:val="Titre8Car"/>
    <w:uiPriority w:val="9"/>
    <w:qFormat/>
    <w:rsid w:val="00FF5E87"/>
    <w:pPr>
      <w:keepNext/>
      <w:autoSpaceDE w:val="0"/>
      <w:autoSpaceDN w:val="0"/>
      <w:adjustRightInd w:val="0"/>
      <w:jc w:val="center"/>
      <w:outlineLvl w:val="7"/>
    </w:pPr>
    <w:rPr>
      <w:rFonts w:eastAsia="Times New Roman"/>
      <w:i/>
      <w:sz w:val="24"/>
      <w:szCs w:val="20"/>
      <w:lang w:eastAsia="x-none"/>
    </w:rPr>
  </w:style>
  <w:style w:type="paragraph" w:styleId="Titre9">
    <w:name w:val="heading 9"/>
    <w:basedOn w:val="Normal"/>
    <w:next w:val="Normal"/>
    <w:link w:val="Titre9Car"/>
    <w:uiPriority w:val="9"/>
    <w:qFormat/>
    <w:rsid w:val="00FF5E87"/>
    <w:pPr>
      <w:spacing w:before="240" w:after="60"/>
      <w:outlineLvl w:val="8"/>
    </w:pPr>
    <w:rPr>
      <w:rFonts w:ascii="Cambria" w:eastAsia="Times New Roman" w:hAnsi="Cambria"/>
      <w:sz w:val="20"/>
      <w:szCs w:val="2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407C"/>
    <w:pPr>
      <w:tabs>
        <w:tab w:val="center" w:pos="4320"/>
        <w:tab w:val="right" w:pos="8640"/>
      </w:tabs>
    </w:pPr>
  </w:style>
  <w:style w:type="character" w:customStyle="1" w:styleId="En-tteCar">
    <w:name w:val="En-tête Car"/>
    <w:link w:val="En-tte"/>
    <w:uiPriority w:val="99"/>
    <w:rsid w:val="00D8407C"/>
    <w:rPr>
      <w:sz w:val="22"/>
      <w:szCs w:val="22"/>
      <w:lang w:eastAsia="en-US"/>
    </w:rPr>
  </w:style>
  <w:style w:type="paragraph" w:styleId="Pieddepage">
    <w:name w:val="footer"/>
    <w:basedOn w:val="Normal"/>
    <w:link w:val="PieddepageCar"/>
    <w:uiPriority w:val="99"/>
    <w:unhideWhenUsed/>
    <w:rsid w:val="00D8407C"/>
    <w:pPr>
      <w:tabs>
        <w:tab w:val="center" w:pos="4320"/>
        <w:tab w:val="right" w:pos="8640"/>
      </w:tabs>
    </w:pPr>
  </w:style>
  <w:style w:type="character" w:customStyle="1" w:styleId="PieddepageCar">
    <w:name w:val="Pied de page Car"/>
    <w:link w:val="Pieddepage"/>
    <w:uiPriority w:val="99"/>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line="640" w:lineRule="atLeast"/>
      <w:textAlignment w:val="center"/>
    </w:pPr>
    <w:rPr>
      <w:rFonts w:ascii="Oswald-Regular" w:hAnsi="Oswald-Regular" w:cs="Oswald-Regular"/>
      <w:color w:val="000000"/>
      <w:sz w:val="40"/>
      <w:szCs w:val="40"/>
      <w:lang w:eastAsia="fr-CA"/>
    </w:rPr>
  </w:style>
  <w:style w:type="table" w:styleId="Grilledutableau">
    <w:name w:val="Table Grid"/>
    <w:basedOn w:val="TableauNormal"/>
    <w:uiPriority w:val="5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lev">
    <w:name w:val="Strong"/>
    <w:uiPriority w:val="22"/>
    <w:qFormat/>
    <w:rsid w:val="00BD7906"/>
    <w:rPr>
      <w:b/>
      <w:bCs/>
    </w:rPr>
  </w:style>
  <w:style w:type="character" w:customStyle="1" w:styleId="Titre2Car">
    <w:name w:val="Titre 2 Car"/>
    <w:link w:val="Titre2"/>
    <w:uiPriority w:val="9"/>
    <w:rsid w:val="00AB7840"/>
    <w:rPr>
      <w:rFonts w:ascii="Cambria" w:eastAsia="Times New Roman" w:hAnsi="Cambria"/>
      <w:b/>
      <w:bCs/>
      <w:i/>
      <w:iCs/>
      <w:sz w:val="28"/>
      <w:szCs w:val="28"/>
      <w:lang w:eastAsia="en-US"/>
    </w:rPr>
  </w:style>
  <w:style w:type="character" w:customStyle="1" w:styleId="Titre1Car">
    <w:name w:val="Titre 1 Car"/>
    <w:link w:val="Titre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epuces2">
    <w:name w:val="List Bullet 2"/>
    <w:basedOn w:val="Niveau3"/>
    <w:uiPriority w:val="99"/>
    <w:rsid w:val="00164107"/>
    <w:pPr>
      <w:numPr>
        <w:numId w:val="1"/>
      </w:numPr>
      <w:contextualSpacing/>
    </w:pPr>
  </w:style>
  <w:style w:type="paragraph" w:styleId="Listepuces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epuces">
    <w:name w:val="List Bullet"/>
    <w:basedOn w:val="Niveau2"/>
    <w:uiPriority w:val="99"/>
    <w:rsid w:val="00164107"/>
    <w:pPr>
      <w:numPr>
        <w:numId w:val="4"/>
      </w:numPr>
      <w:contextualSpacing/>
    </w:pPr>
  </w:style>
  <w:style w:type="character" w:customStyle="1" w:styleId="Bold">
    <w:name w:val="Bold"/>
    <w:uiPriority w:val="1"/>
    <w:qFormat/>
    <w:rsid w:val="007C3098"/>
    <w:rPr>
      <w:b/>
      <w:i w:val="0"/>
    </w:rPr>
  </w:style>
  <w:style w:type="paragraph" w:styleId="Listepuces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pPr>
    <w:rPr>
      <w:rFonts w:ascii="Times New Roman" w:eastAsia="Times New Roman" w:hAnsi="Times New Roman"/>
      <w:sz w:val="24"/>
      <w:szCs w:val="24"/>
      <w:lang w:eastAsia="fr-CA"/>
    </w:rPr>
  </w:style>
  <w:style w:type="character" w:styleId="Lienhypertexte">
    <w:name w:val="Hyperlink"/>
    <w:uiPriority w:val="99"/>
    <w:unhideWhenUsed/>
    <w:rsid w:val="00376F5B"/>
    <w:rPr>
      <w:color w:val="0000FF"/>
      <w:u w:val="single"/>
    </w:rPr>
  </w:style>
  <w:style w:type="paragraph" w:styleId="TM1">
    <w:name w:val="toc 1"/>
    <w:basedOn w:val="Normal"/>
    <w:next w:val="Normal"/>
    <w:uiPriority w:val="39"/>
    <w:qFormat/>
    <w:rsid w:val="00D27660"/>
    <w:pPr>
      <w:spacing w:before="360"/>
    </w:pPr>
    <w:rPr>
      <w:rFonts w:asciiTheme="majorHAnsi" w:hAnsiTheme="majorHAnsi"/>
      <w:b/>
      <w:bCs/>
      <w:caps/>
      <w:sz w:val="24"/>
      <w:szCs w:val="24"/>
    </w:rPr>
  </w:style>
  <w:style w:type="character" w:customStyle="1" w:styleId="Titre3Car">
    <w:name w:val="Titre 3 Car"/>
    <w:link w:val="Titre3"/>
    <w:uiPriority w:val="9"/>
    <w:rsid w:val="00D27660"/>
    <w:rPr>
      <w:rFonts w:ascii="Cambria" w:eastAsia="Times New Roman" w:hAnsi="Cambria" w:cs="Times New Roman"/>
      <w:b/>
      <w:bCs/>
      <w:sz w:val="26"/>
      <w:szCs w:val="26"/>
      <w:lang w:eastAsia="en-US"/>
    </w:rPr>
  </w:style>
  <w:style w:type="paragraph" w:styleId="TM2">
    <w:name w:val="toc 2"/>
    <w:basedOn w:val="TM1"/>
    <w:next w:val="Normal"/>
    <w:autoRedefine/>
    <w:uiPriority w:val="39"/>
    <w:qFormat/>
    <w:rsid w:val="00B16F8C"/>
    <w:pPr>
      <w:spacing w:before="240"/>
    </w:pPr>
    <w:rPr>
      <w:rFonts w:asciiTheme="minorHAnsi" w:hAnsiTheme="minorHAnsi" w:cstheme="minorHAnsi"/>
      <w:caps w:val="0"/>
      <w:sz w:val="20"/>
      <w:szCs w:val="20"/>
    </w:rPr>
  </w:style>
  <w:style w:type="paragraph" w:styleId="Textedebulles">
    <w:name w:val="Balloon Text"/>
    <w:basedOn w:val="Normal"/>
    <w:link w:val="TextedebullesCar"/>
    <w:uiPriority w:val="99"/>
    <w:semiHidden/>
    <w:unhideWhenUsed/>
    <w:rsid w:val="00A97035"/>
    <w:rPr>
      <w:rFonts w:ascii="Tahoma" w:hAnsi="Tahoma" w:cs="Tahoma"/>
      <w:sz w:val="16"/>
      <w:szCs w:val="16"/>
    </w:rPr>
  </w:style>
  <w:style w:type="character" w:customStyle="1" w:styleId="TextedebullesCar">
    <w:name w:val="Texte de bulles Car"/>
    <w:basedOn w:val="Policepardfaut"/>
    <w:link w:val="Textedebulles"/>
    <w:uiPriority w:val="99"/>
    <w:semiHidden/>
    <w:rsid w:val="00A97035"/>
    <w:rPr>
      <w:rFonts w:ascii="Tahoma" w:hAnsi="Tahoma" w:cs="Tahoma"/>
      <w:sz w:val="16"/>
      <w:szCs w:val="16"/>
      <w:lang w:eastAsia="en-US"/>
    </w:rPr>
  </w:style>
  <w:style w:type="character" w:customStyle="1" w:styleId="Titre4Car">
    <w:name w:val="Titre 4 Car"/>
    <w:basedOn w:val="Policepardfaut"/>
    <w:link w:val="Titre4"/>
    <w:uiPriority w:val="9"/>
    <w:rsid w:val="00FF5E87"/>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rsid w:val="00FF5E87"/>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rsid w:val="00FF5E87"/>
    <w:rPr>
      <w:rFonts w:ascii="Arial" w:eastAsia="Times New Roman" w:hAnsi="Arial"/>
      <w:b/>
      <w:bCs/>
      <w:color w:val="008000"/>
      <w:lang w:val="en-CA" w:eastAsia="en-US"/>
    </w:rPr>
  </w:style>
  <w:style w:type="character" w:customStyle="1" w:styleId="Titre7Car">
    <w:name w:val="Titre 7 Car"/>
    <w:basedOn w:val="Policepardfaut"/>
    <w:link w:val="Titre7"/>
    <w:uiPriority w:val="9"/>
    <w:rsid w:val="00FF5E87"/>
    <w:rPr>
      <w:rFonts w:ascii="Arial" w:eastAsia="Times New Roman" w:hAnsi="Arial"/>
      <w:b/>
      <w:bCs/>
      <w:u w:val="single"/>
      <w:lang w:val="en-CA" w:eastAsia="en-US"/>
    </w:rPr>
  </w:style>
  <w:style w:type="character" w:customStyle="1" w:styleId="Titre8Car">
    <w:name w:val="Titre 8 Car"/>
    <w:basedOn w:val="Policepardfaut"/>
    <w:link w:val="Titre8"/>
    <w:uiPriority w:val="9"/>
    <w:rsid w:val="00FF5E87"/>
    <w:rPr>
      <w:rFonts w:eastAsia="Times New Roman"/>
      <w:i/>
      <w:sz w:val="24"/>
      <w:lang w:val="en-CA" w:eastAsia="x-none"/>
    </w:rPr>
  </w:style>
  <w:style w:type="character" w:customStyle="1" w:styleId="Titre9Car">
    <w:name w:val="Titre 9 Car"/>
    <w:basedOn w:val="Policepardfaut"/>
    <w:link w:val="Titre9"/>
    <w:uiPriority w:val="9"/>
    <w:rsid w:val="00FF5E87"/>
    <w:rPr>
      <w:rFonts w:ascii="Cambria" w:eastAsia="Times New Roman" w:hAnsi="Cambria"/>
      <w:lang w:val="en-CA" w:eastAsia="x-none"/>
    </w:rPr>
  </w:style>
  <w:style w:type="numbering" w:customStyle="1" w:styleId="Aucuneliste1">
    <w:name w:val="Aucune liste1"/>
    <w:next w:val="Aucuneliste"/>
    <w:uiPriority w:val="99"/>
    <w:semiHidden/>
    <w:unhideWhenUsed/>
    <w:rsid w:val="00FF5E87"/>
  </w:style>
  <w:style w:type="table" w:customStyle="1" w:styleId="Grilledutableau1">
    <w:name w:val="Grille du tableau1"/>
    <w:basedOn w:val="TableauNormal"/>
    <w:next w:val="Grilledutableau"/>
    <w:uiPriority w:val="59"/>
    <w:rsid w:val="00FF5E87"/>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Sansinterligne"/>
    <w:link w:val="SansinterligneCar"/>
    <w:uiPriority w:val="1"/>
    <w:qFormat/>
    <w:rsid w:val="00FF5E87"/>
    <w:rPr>
      <w:rFonts w:ascii="Arial" w:eastAsia="Times New Roman" w:hAnsi="Arial"/>
      <w:sz w:val="22"/>
      <w:szCs w:val="22"/>
    </w:rPr>
  </w:style>
  <w:style w:type="character" w:customStyle="1" w:styleId="SansinterligneCar">
    <w:name w:val="Sans interligne Car"/>
    <w:basedOn w:val="Policepardfaut"/>
    <w:link w:val="Sansinterligne1"/>
    <w:uiPriority w:val="1"/>
    <w:rsid w:val="00FF5E87"/>
    <w:rPr>
      <w:rFonts w:eastAsia="Times New Roman"/>
      <w:lang w:eastAsia="fr-CA"/>
    </w:rPr>
  </w:style>
  <w:style w:type="paragraph" w:customStyle="1" w:styleId="Paragraphedeliste1">
    <w:name w:val="Paragraphe de liste1"/>
    <w:basedOn w:val="Normal"/>
    <w:next w:val="Paragraphedeliste"/>
    <w:uiPriority w:val="34"/>
    <w:qFormat/>
    <w:rsid w:val="00FF5E87"/>
    <w:pPr>
      <w:ind w:left="720"/>
      <w:contextualSpacing/>
    </w:pPr>
    <w:rPr>
      <w:rFonts w:eastAsia="Arial"/>
      <w:lang w:eastAsia="fr-CA"/>
    </w:rPr>
  </w:style>
  <w:style w:type="paragraph" w:customStyle="1" w:styleId="Citation1">
    <w:name w:val="Citation1"/>
    <w:basedOn w:val="Normal"/>
    <w:next w:val="Normal"/>
    <w:uiPriority w:val="29"/>
    <w:qFormat/>
    <w:rsid w:val="00FF5E87"/>
    <w:rPr>
      <w:rFonts w:ascii="Arial" w:eastAsia="Times New Roman" w:hAnsi="Arial"/>
      <w:i/>
      <w:iCs/>
      <w:color w:val="000000"/>
      <w:lang w:eastAsia="fr-CA"/>
    </w:rPr>
  </w:style>
  <w:style w:type="character" w:customStyle="1" w:styleId="CitationCar">
    <w:name w:val="Citation Car"/>
    <w:basedOn w:val="Policepardfaut"/>
    <w:link w:val="Citation"/>
    <w:uiPriority w:val="29"/>
    <w:rsid w:val="00FF5E87"/>
    <w:rPr>
      <w:rFonts w:eastAsia="Times New Roman"/>
      <w:i/>
      <w:iCs/>
      <w:color w:val="000000"/>
      <w:lang w:eastAsia="fr-CA"/>
    </w:rPr>
  </w:style>
  <w:style w:type="character" w:styleId="Textedelespacerserv">
    <w:name w:val="Placeholder Text"/>
    <w:basedOn w:val="Policepardfaut"/>
    <w:uiPriority w:val="99"/>
    <w:semiHidden/>
    <w:rsid w:val="00FF5E87"/>
    <w:rPr>
      <w:color w:val="808080"/>
    </w:rPr>
  </w:style>
  <w:style w:type="numbering" w:customStyle="1" w:styleId="Aucuneliste11">
    <w:name w:val="Aucune liste11"/>
    <w:next w:val="Aucuneliste"/>
    <w:uiPriority w:val="99"/>
    <w:semiHidden/>
    <w:rsid w:val="00FF5E87"/>
  </w:style>
  <w:style w:type="paragraph" w:customStyle="1" w:styleId="Corpsdetexte1">
    <w:name w:val="Corps de texte1"/>
    <w:link w:val="Corpsdetexte1Car"/>
    <w:uiPriority w:val="99"/>
    <w:rsid w:val="00FF5E87"/>
    <w:pPr>
      <w:autoSpaceDE w:val="0"/>
      <w:autoSpaceDN w:val="0"/>
      <w:adjustRightInd w:val="0"/>
      <w:spacing w:after="216" w:line="270" w:lineRule="atLeast"/>
    </w:pPr>
    <w:rPr>
      <w:rFonts w:ascii="Arial" w:eastAsia="Times New Roman" w:hAnsi="Arial"/>
      <w:color w:val="000000"/>
      <w:sz w:val="23"/>
      <w:lang w:eastAsia="en-US"/>
    </w:rPr>
  </w:style>
  <w:style w:type="character" w:customStyle="1" w:styleId="Corpsdetexte1Car">
    <w:name w:val="Corps de texte1 Car"/>
    <w:link w:val="Corpsdetexte1"/>
    <w:uiPriority w:val="99"/>
    <w:locked/>
    <w:rsid w:val="00FF5E87"/>
    <w:rPr>
      <w:rFonts w:ascii="Arial" w:eastAsia="Times New Roman" w:hAnsi="Arial"/>
      <w:color w:val="000000"/>
      <w:sz w:val="23"/>
      <w:lang w:val="en-CA" w:eastAsia="en-US"/>
    </w:rPr>
  </w:style>
  <w:style w:type="paragraph" w:styleId="Corpsdetexte3">
    <w:name w:val="Body Text 3"/>
    <w:basedOn w:val="Normal"/>
    <w:link w:val="Corpsdetexte3Car"/>
    <w:rsid w:val="00FF5E87"/>
    <w:pPr>
      <w:jc w:val="center"/>
    </w:pPr>
    <w:rPr>
      <w:rFonts w:ascii="Times New Roman" w:eastAsia="Times New Roman" w:hAnsi="Times New Roman"/>
      <w:sz w:val="16"/>
      <w:szCs w:val="20"/>
      <w:lang w:eastAsia="x-none"/>
    </w:rPr>
  </w:style>
  <w:style w:type="character" w:customStyle="1" w:styleId="Corpsdetexte3Car">
    <w:name w:val="Corps de texte 3 Car"/>
    <w:basedOn w:val="Policepardfaut"/>
    <w:link w:val="Corpsdetexte3"/>
    <w:rsid w:val="00FF5E87"/>
    <w:rPr>
      <w:rFonts w:ascii="Times New Roman" w:eastAsia="Times New Roman" w:hAnsi="Times New Roman"/>
      <w:sz w:val="16"/>
      <w:lang w:val="en-CA" w:eastAsia="x-none"/>
    </w:rPr>
  </w:style>
  <w:style w:type="paragraph" w:customStyle="1" w:styleId="Table4">
    <w:name w:val="Table 4"/>
    <w:basedOn w:val="Normal"/>
    <w:rsid w:val="00FF5E87"/>
    <w:pPr>
      <w:numPr>
        <w:numId w:val="9"/>
      </w:numPr>
      <w:tabs>
        <w:tab w:val="clear" w:pos="1800"/>
        <w:tab w:val="center" w:pos="2925"/>
        <w:tab w:val="center" w:pos="4095"/>
        <w:tab w:val="center" w:pos="5310"/>
        <w:tab w:val="center" w:pos="6491"/>
      </w:tabs>
      <w:autoSpaceDE w:val="0"/>
      <w:autoSpaceDN w:val="0"/>
      <w:adjustRightInd w:val="0"/>
      <w:spacing w:after="72"/>
      <w:ind w:left="720" w:firstLine="0"/>
    </w:pPr>
    <w:rPr>
      <w:rFonts w:ascii="Arial" w:eastAsia="Times New Roman" w:hAnsi="Arial"/>
      <w:sz w:val="20"/>
      <w:szCs w:val="20"/>
    </w:rPr>
  </w:style>
  <w:style w:type="paragraph" w:customStyle="1" w:styleId="Headline">
    <w:name w:val="Headline"/>
    <w:rsid w:val="00FF5E87"/>
    <w:pPr>
      <w:tabs>
        <w:tab w:val="left" w:pos="720"/>
      </w:tabs>
      <w:autoSpaceDE w:val="0"/>
      <w:autoSpaceDN w:val="0"/>
      <w:adjustRightInd w:val="0"/>
      <w:spacing w:after="144"/>
      <w:ind w:left="720" w:hanging="720"/>
    </w:pPr>
    <w:rPr>
      <w:rFonts w:ascii="Arial" w:eastAsia="Times New Roman" w:hAnsi="Arial"/>
      <w:b/>
      <w:bCs/>
      <w:sz w:val="44"/>
      <w:szCs w:val="44"/>
      <w:lang w:eastAsia="en-US"/>
    </w:rPr>
  </w:style>
  <w:style w:type="paragraph" w:styleId="Corpsdetexte2">
    <w:name w:val="Body Text 2"/>
    <w:basedOn w:val="Normal"/>
    <w:link w:val="Corpsdetexte2Car"/>
    <w:rsid w:val="00FF5E87"/>
    <w:pPr>
      <w:spacing w:after="120" w:line="480" w:lineRule="auto"/>
    </w:pPr>
    <w:rPr>
      <w:rFonts w:ascii="Times New Roman" w:eastAsia="Times New Roman" w:hAnsi="Times New Roman"/>
      <w:sz w:val="20"/>
      <w:szCs w:val="20"/>
      <w:lang w:eastAsia="x-none"/>
    </w:rPr>
  </w:style>
  <w:style w:type="character" w:customStyle="1" w:styleId="Corpsdetexte2Car">
    <w:name w:val="Corps de texte 2 Car"/>
    <w:basedOn w:val="Policepardfaut"/>
    <w:link w:val="Corpsdetexte2"/>
    <w:rsid w:val="00FF5E87"/>
    <w:rPr>
      <w:rFonts w:ascii="Times New Roman" w:eastAsia="Times New Roman" w:hAnsi="Times New Roman"/>
      <w:lang w:val="en-CA" w:eastAsia="x-none"/>
    </w:rPr>
  </w:style>
  <w:style w:type="paragraph" w:styleId="Retraitcorpsdetexte2">
    <w:name w:val="Body Text Indent 2"/>
    <w:basedOn w:val="Normal"/>
    <w:link w:val="Retraitcorpsdetexte2Car"/>
    <w:rsid w:val="00FF5E87"/>
    <w:pPr>
      <w:spacing w:after="120" w:line="480" w:lineRule="auto"/>
      <w:ind w:left="283"/>
    </w:pPr>
    <w:rPr>
      <w:rFonts w:ascii="Times New Roman" w:eastAsia="Times New Roman" w:hAnsi="Times New Roman"/>
      <w:sz w:val="20"/>
      <w:szCs w:val="20"/>
      <w:lang w:eastAsia="x-none"/>
    </w:rPr>
  </w:style>
  <w:style w:type="character" w:customStyle="1" w:styleId="Retraitcorpsdetexte2Car">
    <w:name w:val="Retrait corps de texte 2 Car"/>
    <w:basedOn w:val="Policepardfaut"/>
    <w:link w:val="Retraitcorpsdetexte2"/>
    <w:rsid w:val="00FF5E87"/>
    <w:rPr>
      <w:rFonts w:ascii="Times New Roman" w:eastAsia="Times New Roman" w:hAnsi="Times New Roman"/>
      <w:lang w:val="en-CA" w:eastAsia="x-none"/>
    </w:rPr>
  </w:style>
  <w:style w:type="paragraph" w:styleId="Notedebasdepage">
    <w:name w:val="footnote text"/>
    <w:basedOn w:val="Normal"/>
    <w:link w:val="NotedebasdepageCar"/>
    <w:semiHidden/>
    <w:rsid w:val="00FF5E87"/>
    <w:rPr>
      <w:rFonts w:ascii="Times New Roman" w:eastAsia="Times New Roman" w:hAnsi="Times New Roman"/>
      <w:sz w:val="20"/>
      <w:szCs w:val="20"/>
      <w:lang w:eastAsia="x-none"/>
    </w:rPr>
  </w:style>
  <w:style w:type="character" w:customStyle="1" w:styleId="NotedebasdepageCar">
    <w:name w:val="Note de bas de page Car"/>
    <w:basedOn w:val="Policepardfaut"/>
    <w:link w:val="Notedebasdepage"/>
    <w:semiHidden/>
    <w:rsid w:val="00FF5E87"/>
    <w:rPr>
      <w:rFonts w:ascii="Times New Roman" w:eastAsia="Times New Roman" w:hAnsi="Times New Roman"/>
      <w:lang w:val="en-CA" w:eastAsia="x-none"/>
    </w:rPr>
  </w:style>
  <w:style w:type="character" w:styleId="Appelnotedebasdep">
    <w:name w:val="footnote reference"/>
    <w:semiHidden/>
    <w:rsid w:val="00FF5E87"/>
    <w:rPr>
      <w:vertAlign w:val="superscript"/>
    </w:rPr>
  </w:style>
  <w:style w:type="character" w:styleId="Marquedecommentaire">
    <w:name w:val="annotation reference"/>
    <w:uiPriority w:val="99"/>
    <w:semiHidden/>
    <w:rsid w:val="00FF5E87"/>
    <w:rPr>
      <w:sz w:val="16"/>
    </w:rPr>
  </w:style>
  <w:style w:type="paragraph" w:styleId="Commentaire">
    <w:name w:val="annotation text"/>
    <w:basedOn w:val="Normal"/>
    <w:link w:val="CommentaireCar"/>
    <w:uiPriority w:val="99"/>
    <w:rsid w:val="00FF5E87"/>
    <w:rPr>
      <w:rFonts w:ascii="Times New Roman" w:eastAsia="Times New Roman" w:hAnsi="Times New Roman"/>
      <w:sz w:val="20"/>
      <w:szCs w:val="20"/>
    </w:rPr>
  </w:style>
  <w:style w:type="character" w:customStyle="1" w:styleId="CommentaireCar">
    <w:name w:val="Commentaire Car"/>
    <w:basedOn w:val="Policepardfaut"/>
    <w:link w:val="Commentaire"/>
    <w:uiPriority w:val="99"/>
    <w:rsid w:val="00FF5E87"/>
    <w:rPr>
      <w:rFonts w:ascii="Times New Roman" w:eastAsia="Times New Roman" w:hAnsi="Times New Roman"/>
      <w:lang w:val="en-CA" w:eastAsia="en-US"/>
    </w:rPr>
  </w:style>
  <w:style w:type="paragraph" w:styleId="Objetducommentaire">
    <w:name w:val="annotation subject"/>
    <w:basedOn w:val="Commentaire"/>
    <w:next w:val="Commentaire"/>
    <w:link w:val="ObjetducommentaireCar"/>
    <w:uiPriority w:val="99"/>
    <w:semiHidden/>
    <w:rsid w:val="00FF5E87"/>
    <w:rPr>
      <w:b/>
    </w:rPr>
  </w:style>
  <w:style w:type="character" w:customStyle="1" w:styleId="ObjetducommentaireCar">
    <w:name w:val="Objet du commentaire Car"/>
    <w:basedOn w:val="CommentaireCar"/>
    <w:link w:val="Objetducommentaire"/>
    <w:uiPriority w:val="99"/>
    <w:semiHidden/>
    <w:rsid w:val="00FF5E87"/>
    <w:rPr>
      <w:rFonts w:ascii="Times New Roman" w:eastAsia="Times New Roman" w:hAnsi="Times New Roman"/>
      <w:b/>
      <w:lang w:val="en-CA" w:eastAsia="en-US"/>
    </w:rPr>
  </w:style>
  <w:style w:type="character" w:styleId="Numrodepage">
    <w:name w:val="page number"/>
    <w:basedOn w:val="Policepardfaut"/>
    <w:rsid w:val="00FF5E87"/>
  </w:style>
  <w:style w:type="table" w:customStyle="1" w:styleId="Grilledutableau11">
    <w:name w:val="Grille du tableau11"/>
    <w:basedOn w:val="TableauNormal"/>
    <w:next w:val="Grilledutableau"/>
    <w:rsid w:val="00FF5E87"/>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FF5E87"/>
    <w:pPr>
      <w:spacing w:after="120"/>
    </w:pPr>
    <w:rPr>
      <w:rFonts w:ascii="Times New Roman" w:eastAsia="Times New Roman" w:hAnsi="Times New Roman"/>
      <w:sz w:val="20"/>
      <w:szCs w:val="20"/>
      <w:lang w:eastAsia="x-none"/>
    </w:rPr>
  </w:style>
  <w:style w:type="character" w:customStyle="1" w:styleId="CorpsdetexteCar">
    <w:name w:val="Corps de texte Car"/>
    <w:basedOn w:val="Policepardfaut"/>
    <w:link w:val="Corpsdetexte"/>
    <w:rsid w:val="00FF5E87"/>
    <w:rPr>
      <w:rFonts w:ascii="Times New Roman" w:eastAsia="Times New Roman" w:hAnsi="Times New Roman"/>
      <w:lang w:val="en-CA" w:eastAsia="x-none"/>
    </w:rPr>
  </w:style>
  <w:style w:type="paragraph" w:customStyle="1" w:styleId="F6-Body1">
    <w:name w:val="F6 - Body 1"/>
    <w:link w:val="F6-Body1Char"/>
    <w:rsid w:val="00FF5E87"/>
    <w:pPr>
      <w:ind w:left="576"/>
    </w:pPr>
    <w:rPr>
      <w:rFonts w:ascii="Arial" w:eastAsia="Times New Roman" w:hAnsi="Arial"/>
      <w:sz w:val="24"/>
      <w:lang w:eastAsia="en-US"/>
    </w:rPr>
  </w:style>
  <w:style w:type="character" w:customStyle="1" w:styleId="F6-Body1Char">
    <w:name w:val="F6 - Body 1 Char"/>
    <w:link w:val="F6-Body1"/>
    <w:locked/>
    <w:rsid w:val="00FF5E87"/>
    <w:rPr>
      <w:rFonts w:ascii="Arial" w:eastAsia="Times New Roman" w:hAnsi="Arial"/>
      <w:sz w:val="24"/>
      <w:lang w:val="en-CA" w:eastAsia="en-US"/>
    </w:rPr>
  </w:style>
  <w:style w:type="paragraph" w:customStyle="1" w:styleId="F2-Heading1">
    <w:name w:val="F2 - Heading 1"/>
    <w:basedOn w:val="Titre1"/>
    <w:next w:val="F6-Body1"/>
    <w:autoRedefine/>
    <w:rsid w:val="00FF5E87"/>
    <w:pPr>
      <w:spacing w:before="0" w:after="0"/>
    </w:pPr>
    <w:rPr>
      <w:bCs w:val="0"/>
      <w:color w:val="333399"/>
      <w:kern w:val="0"/>
      <w:sz w:val="36"/>
      <w:szCs w:val="36"/>
      <w:lang w:eastAsia="x-none"/>
    </w:rPr>
  </w:style>
  <w:style w:type="paragraph" w:customStyle="1" w:styleId="QuestionNumbering">
    <w:name w:val="Question Numbering"/>
    <w:next w:val="Corpsdetexte"/>
    <w:link w:val="QuestionNumberingCharChar"/>
    <w:rsid w:val="00FF5E87"/>
    <w:pPr>
      <w:spacing w:before="120" w:after="120"/>
    </w:pPr>
    <w:rPr>
      <w:rFonts w:ascii="Arial" w:eastAsia="Times New Roman" w:hAnsi="Arial"/>
      <w:sz w:val="24"/>
      <w:lang w:eastAsia="en-US"/>
    </w:rPr>
  </w:style>
  <w:style w:type="character" w:customStyle="1" w:styleId="QuestionNumberingCharChar">
    <w:name w:val="Question Numbering Char Char"/>
    <w:link w:val="QuestionNumbering"/>
    <w:locked/>
    <w:rsid w:val="00FF5E87"/>
    <w:rPr>
      <w:rFonts w:ascii="Arial" w:eastAsia="Times New Roman" w:hAnsi="Arial"/>
      <w:sz w:val="24"/>
      <w:lang w:val="en-CA" w:eastAsia="en-US"/>
    </w:rPr>
  </w:style>
  <w:style w:type="paragraph" w:customStyle="1" w:styleId="ItemBank">
    <w:name w:val="Item Bank"/>
    <w:link w:val="ItemBankCharChar"/>
    <w:uiPriority w:val="99"/>
    <w:rsid w:val="00FF5E87"/>
    <w:pPr>
      <w:numPr>
        <w:numId w:val="5"/>
      </w:numPr>
    </w:pPr>
    <w:rPr>
      <w:rFonts w:ascii="Arial" w:eastAsia="Times New Roman" w:hAnsi="Arial"/>
      <w:sz w:val="22"/>
      <w:lang w:eastAsia="en-US"/>
    </w:rPr>
  </w:style>
  <w:style w:type="character" w:customStyle="1" w:styleId="ItemBankCharChar">
    <w:name w:val="Item Bank Char Char"/>
    <w:link w:val="ItemBank"/>
    <w:uiPriority w:val="99"/>
    <w:locked/>
    <w:rsid w:val="00FF5E87"/>
    <w:rPr>
      <w:rFonts w:ascii="Arial" w:eastAsia="Times New Roman" w:hAnsi="Arial"/>
      <w:sz w:val="22"/>
      <w:lang w:eastAsia="en-US"/>
    </w:rPr>
  </w:style>
  <w:style w:type="paragraph" w:customStyle="1" w:styleId="Level1">
    <w:name w:val="Level 1"/>
    <w:rsid w:val="00FF5E87"/>
    <w:pPr>
      <w:snapToGrid w:val="0"/>
      <w:spacing w:before="216" w:after="216"/>
      <w:ind w:left="720"/>
    </w:pPr>
    <w:rPr>
      <w:rFonts w:ascii="Arial" w:eastAsia="Times New Roman" w:hAnsi="Arial"/>
      <w:color w:val="000000"/>
      <w:sz w:val="24"/>
      <w:lang w:eastAsia="en-US"/>
    </w:rPr>
  </w:style>
  <w:style w:type="paragraph" w:customStyle="1" w:styleId="StyleF9-Bullets2Arial">
    <w:name w:val="Style F9 - Bullets 2 + Arial"/>
    <w:basedOn w:val="Normal"/>
    <w:rsid w:val="00FF5E87"/>
    <w:pPr>
      <w:numPr>
        <w:numId w:val="6"/>
      </w:numPr>
    </w:pPr>
    <w:rPr>
      <w:rFonts w:ascii="Arial" w:eastAsia="Times New Roman" w:hAnsi="Arial" w:cs="Arial"/>
      <w:color w:val="000000"/>
      <w:sz w:val="24"/>
      <w:szCs w:val="24"/>
    </w:rPr>
  </w:style>
  <w:style w:type="character" w:customStyle="1" w:styleId="CharChar14">
    <w:name w:val="Char Char14"/>
    <w:locked/>
    <w:rsid w:val="00FF5E87"/>
    <w:rPr>
      <w:rFonts w:ascii="Cambria" w:hAnsi="Cambria"/>
      <w:b/>
      <w:kern w:val="32"/>
      <w:sz w:val="32"/>
      <w:lang w:val="en-CA" w:eastAsia="x-none"/>
    </w:rPr>
  </w:style>
  <w:style w:type="character" w:customStyle="1" w:styleId="F8-Bullets1Char">
    <w:name w:val="F8 - Bullets 1 Char"/>
    <w:link w:val="F8-Bullets1"/>
    <w:locked/>
    <w:rsid w:val="00FF5E87"/>
    <w:rPr>
      <w:rFonts w:ascii="Arial" w:hAnsi="Arial" w:cs="Arial"/>
      <w:color w:val="000000"/>
      <w:szCs w:val="24"/>
      <w:lang w:val="en-CA"/>
    </w:rPr>
  </w:style>
  <w:style w:type="paragraph" w:customStyle="1" w:styleId="F8-Bullets1">
    <w:name w:val="F8 - Bullets 1"/>
    <w:link w:val="F8-Bullets1Char"/>
    <w:rsid w:val="00FF5E87"/>
    <w:pPr>
      <w:tabs>
        <w:tab w:val="num" w:pos="360"/>
      </w:tabs>
      <w:spacing w:before="80"/>
    </w:pPr>
    <w:rPr>
      <w:rFonts w:ascii="Arial" w:hAnsi="Arial" w:cs="Arial"/>
      <w:color w:val="000000"/>
      <w:szCs w:val="24"/>
    </w:rPr>
  </w:style>
  <w:style w:type="paragraph" w:customStyle="1" w:styleId="bullet1">
    <w:name w:val="bullet1"/>
    <w:basedOn w:val="Normal"/>
    <w:rsid w:val="00FF5E87"/>
    <w:pPr>
      <w:numPr>
        <w:numId w:val="7"/>
      </w:numPr>
      <w:spacing w:line="312" w:lineRule="auto"/>
    </w:pPr>
    <w:rPr>
      <w:rFonts w:ascii="Times New Roman" w:eastAsia="Times New Roman" w:hAnsi="Times New Roman"/>
      <w:sz w:val="24"/>
      <w:szCs w:val="20"/>
    </w:rPr>
  </w:style>
  <w:style w:type="paragraph" w:customStyle="1" w:styleId="Titre2-rapportLger">
    <w:name w:val="Titre 2 - rapport Léger"/>
    <w:basedOn w:val="Titre2"/>
    <w:link w:val="Titre2-rapportLgerCar"/>
    <w:rsid w:val="00FF5E87"/>
    <w:rPr>
      <w:rFonts w:ascii="Calibri" w:hAnsi="Calibri"/>
      <w:bCs w:val="0"/>
      <w:i w:val="0"/>
      <w:iCs w:val="0"/>
      <w:szCs w:val="20"/>
      <w:lang w:eastAsia="x-none"/>
    </w:rPr>
  </w:style>
  <w:style w:type="character" w:customStyle="1" w:styleId="Titre2-rapportLgerCar">
    <w:name w:val="Titre 2 - rapport Léger Car"/>
    <w:link w:val="Titre2-rapportLger"/>
    <w:locked/>
    <w:rsid w:val="00FF5E87"/>
    <w:rPr>
      <w:rFonts w:eastAsia="Times New Roman"/>
      <w:b/>
      <w:sz w:val="28"/>
      <w:lang w:val="en-CA" w:eastAsia="x-none"/>
    </w:rPr>
  </w:style>
  <w:style w:type="paragraph" w:customStyle="1" w:styleId="TexteRapport">
    <w:name w:val="Texte Rapport"/>
    <w:basedOn w:val="Corpsdetexte1"/>
    <w:link w:val="TexteRapportCar"/>
    <w:rsid w:val="00FF5E87"/>
    <w:rPr>
      <w:rFonts w:ascii="Calibri" w:hAnsi="Calibri"/>
      <w:sz w:val="24"/>
    </w:rPr>
  </w:style>
  <w:style w:type="character" w:customStyle="1" w:styleId="TexteRapportCar">
    <w:name w:val="Texte Rapport Car"/>
    <w:link w:val="TexteRapport"/>
    <w:locked/>
    <w:rsid w:val="00FF5E87"/>
    <w:rPr>
      <w:rFonts w:eastAsia="Times New Roman"/>
      <w:color w:val="000000"/>
      <w:sz w:val="24"/>
      <w:lang w:val="en-CA" w:eastAsia="en-US"/>
    </w:rPr>
  </w:style>
  <w:style w:type="paragraph" w:customStyle="1" w:styleId="ListParagraph2">
    <w:name w:val="List Paragraph2"/>
    <w:basedOn w:val="Normal"/>
    <w:rsid w:val="00FF5E87"/>
    <w:pPr>
      <w:ind w:left="720"/>
      <w:contextualSpacing/>
    </w:pPr>
    <w:rPr>
      <w:rFonts w:ascii="Times New Roman" w:eastAsia="Times New Roman" w:hAnsi="Times New Roman"/>
      <w:sz w:val="20"/>
      <w:szCs w:val="20"/>
    </w:rPr>
  </w:style>
  <w:style w:type="paragraph" w:customStyle="1" w:styleId="NoSpacing2">
    <w:name w:val="No Spacing2"/>
    <w:rsid w:val="00FF5E87"/>
    <w:rPr>
      <w:rFonts w:ascii="Times New Roman" w:eastAsia="Times New Roman" w:hAnsi="Times New Roman"/>
      <w:lang w:eastAsia="en-US"/>
    </w:rPr>
  </w:style>
  <w:style w:type="paragraph" w:customStyle="1" w:styleId="TexterapportLger">
    <w:name w:val="Texte rapport Léger"/>
    <w:basedOn w:val="Corpsdetexte1"/>
    <w:link w:val="TexterapportLgerCar"/>
    <w:qFormat/>
    <w:rsid w:val="00FF5E87"/>
    <w:rPr>
      <w:rFonts w:ascii="Calibri" w:hAnsi="Calibri"/>
      <w:sz w:val="24"/>
      <w:szCs w:val="24"/>
    </w:rPr>
  </w:style>
  <w:style w:type="character" w:customStyle="1" w:styleId="TexterapportLgerCar">
    <w:name w:val="Texte rapport Léger Car"/>
    <w:link w:val="TexterapportLger"/>
    <w:rsid w:val="00FF5E87"/>
    <w:rPr>
      <w:rFonts w:eastAsia="Times New Roman"/>
      <w:color w:val="000000"/>
      <w:sz w:val="24"/>
      <w:szCs w:val="24"/>
      <w:lang w:val="en-CA" w:eastAsia="en-US"/>
    </w:rPr>
  </w:style>
  <w:style w:type="paragraph" w:customStyle="1" w:styleId="NormalTSC">
    <w:name w:val="Normal TSC"/>
    <w:basedOn w:val="Normal"/>
    <w:link w:val="NormalTSCChar"/>
    <w:uiPriority w:val="99"/>
    <w:rsid w:val="00FF5E87"/>
    <w:pPr>
      <w:spacing w:before="120" w:after="120" w:line="312" w:lineRule="auto"/>
    </w:pPr>
    <w:rPr>
      <w:rFonts w:ascii="Times New Roman" w:eastAsia="Times New Roman" w:hAnsi="Times New Roman"/>
      <w:kern w:val="18"/>
    </w:rPr>
  </w:style>
  <w:style w:type="character" w:customStyle="1" w:styleId="NormalTSCChar">
    <w:name w:val="Normal TSC Char"/>
    <w:link w:val="NormalTSC"/>
    <w:uiPriority w:val="99"/>
    <w:rsid w:val="00FF5E87"/>
    <w:rPr>
      <w:rFonts w:ascii="Times New Roman" w:eastAsia="Times New Roman" w:hAnsi="Times New Roman"/>
      <w:kern w:val="18"/>
      <w:sz w:val="22"/>
      <w:szCs w:val="22"/>
      <w:lang w:val="en-CA" w:eastAsia="en-US"/>
    </w:rPr>
  </w:style>
  <w:style w:type="paragraph" w:customStyle="1" w:styleId="CarCharCarCharCarCharCharCharCharCharCharCharCharCharCharCar">
    <w:name w:val="Car Char Car Char Car Char Char Char Char Char Char Char Char Char Char Car"/>
    <w:basedOn w:val="Normal"/>
    <w:rsid w:val="00FF5E87"/>
    <w:pPr>
      <w:spacing w:after="160" w:line="240" w:lineRule="exact"/>
    </w:pPr>
    <w:rPr>
      <w:rFonts w:ascii="Verdana" w:eastAsia="Times New Roman" w:hAnsi="Verdana"/>
      <w:sz w:val="20"/>
      <w:szCs w:val="20"/>
    </w:rPr>
  </w:style>
  <w:style w:type="character" w:styleId="Accentuation">
    <w:name w:val="Emphasis"/>
    <w:qFormat/>
    <w:rsid w:val="00FF5E87"/>
    <w:rPr>
      <w:i/>
      <w:iCs/>
    </w:rPr>
  </w:style>
  <w:style w:type="character" w:styleId="Lienhypertextesuivivisit">
    <w:name w:val="FollowedHyperlink"/>
    <w:uiPriority w:val="99"/>
    <w:unhideWhenUsed/>
    <w:rsid w:val="00FF5E87"/>
    <w:rPr>
      <w:rFonts w:ascii="Tahoma" w:hAnsi="Tahoma" w:cs="Tahoma" w:hint="default"/>
      <w:strike w:val="0"/>
      <w:dstrike w:val="0"/>
      <w:color w:val="808080"/>
      <w:u w:val="none"/>
      <w:effect w:val="none"/>
    </w:rPr>
  </w:style>
  <w:style w:type="character" w:customStyle="1" w:styleId="error">
    <w:name w:val="error"/>
    <w:rsid w:val="00FF5E87"/>
    <w:rPr>
      <w:rFonts w:ascii="Tahoma" w:hAnsi="Tahoma" w:cs="Tahoma" w:hint="default"/>
      <w:color w:val="FF0000"/>
      <w:sz w:val="18"/>
      <w:szCs w:val="18"/>
    </w:rPr>
  </w:style>
  <w:style w:type="paragraph" w:customStyle="1" w:styleId="Rapportnormal">
    <w:name w:val="Rapport normal"/>
    <w:basedOn w:val="Corpsdetexte1"/>
    <w:link w:val="RapportnormalCar"/>
    <w:qFormat/>
    <w:rsid w:val="00FF5E87"/>
    <w:rPr>
      <w:rFonts w:ascii="Calibri" w:hAnsi="Calibri"/>
      <w:color w:val="auto"/>
      <w:sz w:val="24"/>
      <w:szCs w:val="24"/>
    </w:rPr>
  </w:style>
  <w:style w:type="character" w:customStyle="1" w:styleId="RapportnormalCar">
    <w:name w:val="Rapport normal Car"/>
    <w:link w:val="Rapportnormal"/>
    <w:rsid w:val="00FF5E87"/>
    <w:rPr>
      <w:rFonts w:eastAsia="Times New Roman"/>
      <w:sz w:val="24"/>
      <w:szCs w:val="24"/>
      <w:lang w:val="en-CA" w:eastAsia="en-US"/>
    </w:rPr>
  </w:style>
  <w:style w:type="paragraph" w:customStyle="1" w:styleId="Titre2Lger">
    <w:name w:val="Titre 2 Léger"/>
    <w:basedOn w:val="Titre2"/>
    <w:link w:val="Titre2LgerCar"/>
    <w:qFormat/>
    <w:rsid w:val="00FF5E87"/>
    <w:rPr>
      <w:rFonts w:ascii="Calibri" w:hAnsi="Calibri"/>
      <w:i w:val="0"/>
      <w:sz w:val="24"/>
      <w:szCs w:val="24"/>
      <w:lang w:eastAsia="x-none"/>
    </w:rPr>
  </w:style>
  <w:style w:type="character" w:customStyle="1" w:styleId="Titre2LgerCar">
    <w:name w:val="Titre 2 Léger Car"/>
    <w:link w:val="Titre2Lger"/>
    <w:rsid w:val="00FF5E87"/>
    <w:rPr>
      <w:rFonts w:eastAsia="Times New Roman"/>
      <w:b/>
      <w:bCs/>
      <w:iCs/>
      <w:sz w:val="24"/>
      <w:szCs w:val="24"/>
      <w:lang w:val="en-CA" w:eastAsia="x-none"/>
    </w:rPr>
  </w:style>
  <w:style w:type="paragraph" w:styleId="TM3">
    <w:name w:val="toc 3"/>
    <w:basedOn w:val="Normal"/>
    <w:next w:val="Normal"/>
    <w:autoRedefine/>
    <w:uiPriority w:val="39"/>
    <w:qFormat/>
    <w:rsid w:val="00FF5E87"/>
    <w:pPr>
      <w:ind w:left="220"/>
    </w:pPr>
    <w:rPr>
      <w:rFonts w:asciiTheme="minorHAnsi" w:hAnsiTheme="minorHAnsi" w:cstheme="minorHAnsi"/>
      <w:sz w:val="20"/>
      <w:szCs w:val="20"/>
    </w:rPr>
  </w:style>
  <w:style w:type="paragraph" w:customStyle="1" w:styleId="Frequency">
    <w:name w:val="Frequency"/>
    <w:basedOn w:val="Norma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RowPercent">
    <w:name w:val="RowPercent"/>
    <w:basedOn w:val="Norma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ColPercent">
    <w:name w:val="ColPercent"/>
    <w:basedOn w:val="Norma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Paragrapherapport">
    <w:name w:val="Paragraphe rapport"/>
    <w:basedOn w:val="Normal"/>
    <w:link w:val="ParagrapherapportCar"/>
    <w:qFormat/>
    <w:rsid w:val="00FF5E87"/>
    <w:pPr>
      <w:widowControl w:val="0"/>
      <w:autoSpaceDE w:val="0"/>
      <w:autoSpaceDN w:val="0"/>
      <w:adjustRightInd w:val="0"/>
    </w:pPr>
    <w:rPr>
      <w:rFonts w:ascii="Tahoma" w:eastAsia="Times New Roman" w:hAnsi="Tahoma"/>
      <w:sz w:val="20"/>
      <w:szCs w:val="20"/>
      <w:lang w:eastAsia="x-none"/>
    </w:rPr>
  </w:style>
  <w:style w:type="paragraph" w:customStyle="1" w:styleId="Rapport">
    <w:name w:val="Rapport"/>
    <w:basedOn w:val="Paragrapherapport"/>
    <w:link w:val="RapportCar"/>
    <w:qFormat/>
    <w:rsid w:val="00FF5E87"/>
    <w:rPr>
      <w:sz w:val="22"/>
      <w:szCs w:val="22"/>
    </w:rPr>
  </w:style>
  <w:style w:type="character" w:customStyle="1" w:styleId="ParagrapherapportCar">
    <w:name w:val="Paragraphe rapport Car"/>
    <w:link w:val="Paragrapherapport"/>
    <w:rsid w:val="00FF5E87"/>
    <w:rPr>
      <w:rFonts w:ascii="Tahoma" w:eastAsia="Times New Roman" w:hAnsi="Tahoma"/>
      <w:lang w:val="en-CA" w:eastAsia="x-none"/>
    </w:rPr>
  </w:style>
  <w:style w:type="character" w:customStyle="1" w:styleId="RapportCar">
    <w:name w:val="Rapport Car"/>
    <w:link w:val="Rapport"/>
    <w:rsid w:val="00FF5E87"/>
    <w:rPr>
      <w:rFonts w:ascii="Tahoma" w:eastAsia="Times New Roman" w:hAnsi="Tahoma"/>
      <w:sz w:val="22"/>
      <w:szCs w:val="22"/>
      <w:lang w:val="en-CA" w:eastAsia="x-none"/>
    </w:rPr>
  </w:style>
  <w:style w:type="paragraph" w:customStyle="1" w:styleId="DefaultText">
    <w:name w:val="Default Text"/>
    <w:basedOn w:val="Normal"/>
    <w:rsid w:val="00FF5E87"/>
    <w:pPr>
      <w:autoSpaceDE w:val="0"/>
      <w:autoSpaceDN w:val="0"/>
      <w:adjustRightInd w:val="0"/>
    </w:pPr>
    <w:rPr>
      <w:rFonts w:ascii="Arial" w:eastAsia="Times New Roman" w:hAnsi="Arial" w:cs="Arial"/>
      <w:sz w:val="20"/>
      <w:szCs w:val="24"/>
    </w:rPr>
  </w:style>
  <w:style w:type="paragraph" w:customStyle="1" w:styleId="reportbullet">
    <w:name w:val="report bullet"/>
    <w:basedOn w:val="Liste2"/>
    <w:rsid w:val="00FF5E87"/>
    <w:pPr>
      <w:numPr>
        <w:numId w:val="8"/>
      </w:numPr>
      <w:tabs>
        <w:tab w:val="clear" w:pos="720"/>
        <w:tab w:val="num" w:pos="360"/>
        <w:tab w:val="num" w:pos="1080"/>
      </w:tabs>
      <w:ind w:left="1080"/>
      <w:contextualSpacing w:val="0"/>
    </w:pPr>
    <w:rPr>
      <w:rFonts w:ascii="Tahoma" w:hAnsi="Tahoma"/>
      <w:sz w:val="22"/>
    </w:rPr>
  </w:style>
  <w:style w:type="paragraph" w:styleId="Liste2">
    <w:name w:val="List 2"/>
    <w:basedOn w:val="Normal"/>
    <w:rsid w:val="00FF5E87"/>
    <w:pPr>
      <w:ind w:left="566" w:hanging="283"/>
      <w:contextualSpacing/>
    </w:pPr>
    <w:rPr>
      <w:rFonts w:ascii="Times New Roman" w:eastAsia="Times New Roman" w:hAnsi="Times New Roman"/>
      <w:sz w:val="20"/>
      <w:szCs w:val="20"/>
    </w:rPr>
  </w:style>
  <w:style w:type="paragraph" w:customStyle="1" w:styleId="ListParagraph1">
    <w:name w:val="List Paragraph1"/>
    <w:basedOn w:val="Normal"/>
    <w:rsid w:val="00FF5E87"/>
    <w:pPr>
      <w:ind w:left="720"/>
      <w:contextualSpacing/>
    </w:pPr>
    <w:rPr>
      <w:rFonts w:ascii="Times New Roman" w:eastAsia="Times New Roman" w:hAnsi="Times New Roman"/>
      <w:sz w:val="20"/>
      <w:szCs w:val="20"/>
    </w:rPr>
  </w:style>
  <w:style w:type="paragraph" w:customStyle="1" w:styleId="NoSpacing1">
    <w:name w:val="No Spacing1"/>
    <w:rsid w:val="00FF5E87"/>
    <w:rPr>
      <w:rFonts w:ascii="Times New Roman" w:eastAsia="Times New Roman" w:hAnsi="Times New Roman"/>
      <w:lang w:eastAsia="en-US"/>
    </w:rPr>
  </w:style>
  <w:style w:type="paragraph" w:styleId="Rvision">
    <w:name w:val="Revision"/>
    <w:hidden/>
    <w:uiPriority w:val="99"/>
    <w:semiHidden/>
    <w:rsid w:val="00FF5E87"/>
    <w:rPr>
      <w:rFonts w:ascii="Times New Roman" w:eastAsia="Times New Roman" w:hAnsi="Times New Roman"/>
      <w:lang w:eastAsia="en-US"/>
    </w:rPr>
  </w:style>
  <w:style w:type="paragraph" w:customStyle="1" w:styleId="t12">
    <w:name w:val="t12"/>
    <w:basedOn w:val="Normal"/>
    <w:rsid w:val="00FF5E87"/>
    <w:rPr>
      <w:rFonts w:ascii="Times New Roman" w:eastAsia="Times New Roman" w:hAnsi="Times New Roman"/>
      <w:sz w:val="24"/>
      <w:szCs w:val="20"/>
    </w:rPr>
  </w:style>
  <w:style w:type="paragraph" w:customStyle="1" w:styleId="a1">
    <w:name w:val="a1"/>
    <w:basedOn w:val="t12"/>
    <w:rsid w:val="00FF5E87"/>
    <w:rPr>
      <w:rFonts w:ascii="Arial" w:hAnsi="Arial"/>
      <w:b/>
      <w:u w:val="single"/>
    </w:rPr>
  </w:style>
  <w:style w:type="paragraph" w:customStyle="1" w:styleId="head">
    <w:name w:val="head"/>
    <w:basedOn w:val="Normal"/>
    <w:rsid w:val="00FF5E87"/>
    <w:pPr>
      <w:jc w:val="center"/>
    </w:pPr>
    <w:rPr>
      <w:rFonts w:ascii="Arial" w:eastAsia="Times New Roman" w:hAnsi="Arial"/>
      <w:b/>
      <w:sz w:val="28"/>
      <w:szCs w:val="20"/>
    </w:rPr>
  </w:style>
  <w:style w:type="paragraph" w:customStyle="1" w:styleId="T120">
    <w:name w:val="T12"/>
    <w:basedOn w:val="Normal"/>
    <w:rsid w:val="00FF5E87"/>
    <w:rPr>
      <w:rFonts w:ascii="Times New Roman" w:eastAsia="Times New Roman" w:hAnsi="Times New Roman"/>
      <w:sz w:val="24"/>
      <w:szCs w:val="20"/>
    </w:rPr>
  </w:style>
  <w:style w:type="paragraph" w:customStyle="1" w:styleId="f6-body10">
    <w:name w:val="f6-body1"/>
    <w:basedOn w:val="Normal"/>
    <w:rsid w:val="00FF5E87"/>
    <w:pPr>
      <w:ind w:left="576"/>
    </w:pPr>
    <w:rPr>
      <w:rFonts w:ascii="Arial" w:eastAsia="Times New Roman" w:hAnsi="Arial" w:cs="Arial"/>
      <w:sz w:val="20"/>
      <w:szCs w:val="20"/>
    </w:rPr>
  </w:style>
  <w:style w:type="table" w:customStyle="1" w:styleId="Grilledutableau111">
    <w:name w:val="Grille du tableau111"/>
    <w:basedOn w:val="TableauNormal"/>
    <w:next w:val="Grilledutableau"/>
    <w:rsid w:val="00FF5E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FF5E87"/>
    <w:pPr>
      <w:tabs>
        <w:tab w:val="num" w:pos="360"/>
      </w:tabs>
      <w:spacing w:before="60" w:after="60" w:line="288" w:lineRule="auto"/>
      <w:ind w:left="360" w:hanging="360"/>
    </w:pPr>
    <w:rPr>
      <w:rFonts w:ascii="Times New Roman" w:eastAsia="Times New Roman" w:hAnsi="Times New Roman"/>
      <w:kern w:val="18"/>
      <w:sz w:val="20"/>
      <w:szCs w:val="20"/>
      <w:lang w:eastAsia="en-CA"/>
    </w:rPr>
  </w:style>
  <w:style w:type="character" w:customStyle="1" w:styleId="ListBullet1Char">
    <w:name w:val="List Bullet 1 Char"/>
    <w:link w:val="ListBullet1"/>
    <w:uiPriority w:val="99"/>
    <w:locked/>
    <w:rsid w:val="00FF5E87"/>
    <w:rPr>
      <w:rFonts w:ascii="Times New Roman" w:eastAsia="Times New Roman" w:hAnsi="Times New Roman"/>
      <w:kern w:val="18"/>
      <w:lang w:val="en-CA" w:eastAsia="en-CA"/>
    </w:rPr>
  </w:style>
  <w:style w:type="paragraph" w:styleId="Listepuces5">
    <w:name w:val="List Bullet 5"/>
    <w:basedOn w:val="Normal"/>
    <w:uiPriority w:val="99"/>
    <w:rsid w:val="00FF5E87"/>
    <w:pPr>
      <w:tabs>
        <w:tab w:val="num" w:pos="1800"/>
      </w:tabs>
      <w:spacing w:before="60" w:after="60"/>
      <w:ind w:left="1800" w:hanging="360"/>
    </w:pPr>
    <w:rPr>
      <w:rFonts w:ascii="Times New Roman" w:eastAsia="Times New Roman" w:hAnsi="Times New Roman"/>
      <w:kern w:val="18"/>
    </w:rPr>
  </w:style>
  <w:style w:type="paragraph" w:styleId="PrformatHTML">
    <w:name w:val="HTML Preformatted"/>
    <w:basedOn w:val="Normal"/>
    <w:link w:val="PrformatHTMLCar"/>
    <w:rsid w:val="00FF5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rsid w:val="00FF5E87"/>
    <w:rPr>
      <w:rFonts w:ascii="Arial Unicode MS" w:eastAsia="Arial Unicode MS" w:hAnsi="Arial Unicode MS" w:cs="Arial Unicode MS"/>
      <w:lang w:val="en-CA" w:eastAsia="en-US"/>
    </w:rPr>
  </w:style>
  <w:style w:type="paragraph" w:customStyle="1" w:styleId="Default">
    <w:name w:val="Default"/>
    <w:basedOn w:val="Normal"/>
    <w:rsid w:val="00FF5E87"/>
    <w:pPr>
      <w:autoSpaceDE w:val="0"/>
      <w:autoSpaceDN w:val="0"/>
    </w:pPr>
    <w:rPr>
      <w:rFonts w:ascii="Franklin Gothic Medium" w:hAnsi="Franklin Gothic Medium"/>
      <w:color w:val="000000"/>
      <w:sz w:val="24"/>
      <w:szCs w:val="24"/>
      <w:lang w:eastAsia="fr-CA"/>
    </w:rPr>
  </w:style>
  <w:style w:type="numbering" w:customStyle="1" w:styleId="Aucuneliste2">
    <w:name w:val="Aucune liste2"/>
    <w:next w:val="Aucuneliste"/>
    <w:uiPriority w:val="99"/>
    <w:semiHidden/>
    <w:unhideWhenUsed/>
    <w:rsid w:val="00FF5E87"/>
  </w:style>
  <w:style w:type="table" w:customStyle="1" w:styleId="Grilledutableau2">
    <w:name w:val="Grille du tableau2"/>
    <w:basedOn w:val="TableauNormal"/>
    <w:next w:val="Grilledutableau"/>
    <w:uiPriority w:val="59"/>
    <w:rsid w:val="00FF5E87"/>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FF5E87"/>
    <w:pPr>
      <w:pBdr>
        <w:bottom w:val="single" w:sz="4" w:space="4" w:color="4F81BD"/>
      </w:pBdr>
      <w:spacing w:before="200" w:after="280"/>
      <w:ind w:left="936" w:right="936"/>
    </w:pPr>
    <w:rPr>
      <w:rFonts w:eastAsia="Times New Roman"/>
      <w:b/>
      <w:bCs/>
      <w:i/>
      <w:iCs/>
      <w:color w:val="4F81BD"/>
    </w:rPr>
  </w:style>
  <w:style w:type="character" w:customStyle="1" w:styleId="CitationintenseCar">
    <w:name w:val="Citation intense Car"/>
    <w:basedOn w:val="Policepardfaut"/>
    <w:link w:val="Citationintense"/>
    <w:uiPriority w:val="30"/>
    <w:rsid w:val="00FF5E87"/>
    <w:rPr>
      <w:rFonts w:eastAsia="Times New Roman"/>
      <w:b/>
      <w:bCs/>
      <w:i/>
      <w:iCs/>
      <w:color w:val="4F81BD"/>
      <w:lang w:eastAsia="fr-CA"/>
    </w:rPr>
  </w:style>
  <w:style w:type="character" w:customStyle="1" w:styleId="Style1">
    <w:name w:val="Style1"/>
    <w:uiPriority w:val="1"/>
    <w:rsid w:val="00FF5E87"/>
  </w:style>
  <w:style w:type="paragraph" w:styleId="En-ttedetabledesmatires">
    <w:name w:val="TOC Heading"/>
    <w:basedOn w:val="Titre1"/>
    <w:next w:val="Normal"/>
    <w:uiPriority w:val="39"/>
    <w:semiHidden/>
    <w:unhideWhenUsed/>
    <w:qFormat/>
    <w:rsid w:val="00FF5E87"/>
    <w:pPr>
      <w:keepLines/>
      <w:spacing w:before="480" w:after="0"/>
      <w:outlineLvl w:val="9"/>
    </w:pPr>
    <w:rPr>
      <w:color w:val="365F91"/>
      <w:kern w:val="0"/>
      <w:sz w:val="28"/>
      <w:szCs w:val="28"/>
      <w:lang w:eastAsia="ja-JP"/>
    </w:rPr>
  </w:style>
  <w:style w:type="character" w:customStyle="1" w:styleId="Style2">
    <w:name w:val="Style2"/>
    <w:basedOn w:val="Policepardfaut"/>
    <w:uiPriority w:val="1"/>
    <w:rsid w:val="00FF5E87"/>
    <w:rPr>
      <w:u w:color="00B050"/>
    </w:rPr>
  </w:style>
  <w:style w:type="table" w:customStyle="1" w:styleId="Listeclaire-Accent31">
    <w:name w:val="Liste claire - Accent 31"/>
    <w:basedOn w:val="TableauNormal"/>
    <w:next w:val="Listeclaire-Accent3"/>
    <w:uiPriority w:val="61"/>
    <w:rsid w:val="00FF5E87"/>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0">
    <w:name w:val="Titre1"/>
    <w:basedOn w:val="Normal"/>
    <w:next w:val="Normal"/>
    <w:uiPriority w:val="10"/>
    <w:qFormat/>
    <w:rsid w:val="00FF5E8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FF5E87"/>
    <w:rPr>
      <w:rFonts w:ascii="Cambria" w:eastAsia="Times New Roman" w:hAnsi="Cambria" w:cs="Times New Roman"/>
      <w:color w:val="17365D"/>
      <w:spacing w:val="5"/>
      <w:kern w:val="28"/>
      <w:sz w:val="52"/>
      <w:szCs w:val="52"/>
    </w:rPr>
  </w:style>
  <w:style w:type="paragraph" w:customStyle="1" w:styleId="Questiontext">
    <w:name w:val="Question text"/>
    <w:rsid w:val="00FF5E87"/>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FF5E87"/>
    <w:pPr>
      <w:pBdr>
        <w:bottom w:val="single" w:sz="4" w:space="4" w:color="840000"/>
      </w:pBdr>
      <w:spacing w:before="200" w:after="280"/>
      <w:ind w:left="936" w:right="936"/>
    </w:pPr>
    <w:rPr>
      <w:rFonts w:ascii="Arial" w:eastAsia="Times New Roman" w:hAnsi="Arial"/>
      <w:b/>
      <w:bCs/>
      <w:i/>
      <w:iCs/>
      <w:color w:val="4F81BD"/>
      <w:lang w:eastAsia="fr-CA"/>
    </w:rPr>
  </w:style>
  <w:style w:type="character" w:customStyle="1" w:styleId="CitationintenseCar1">
    <w:name w:val="Citation intense Car1"/>
    <w:basedOn w:val="Policepardfaut"/>
    <w:uiPriority w:val="30"/>
    <w:rsid w:val="00FF5E87"/>
    <w:rPr>
      <w:rFonts w:ascii="Calibri" w:hAnsi="Calibri" w:cs="Times New Roman"/>
      <w:b/>
      <w:bCs/>
      <w:i/>
      <w:iCs/>
      <w:color w:val="840000"/>
      <w:lang w:eastAsia="fr-CA"/>
    </w:rPr>
  </w:style>
  <w:style w:type="table" w:customStyle="1" w:styleId="Listeclaire-Accent32">
    <w:name w:val="Liste claire - Accent 32"/>
    <w:basedOn w:val="TableauNormal"/>
    <w:next w:val="Listeclaire-Accent3"/>
    <w:uiPriority w:val="61"/>
    <w:rsid w:val="00FF5E87"/>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0">
    <w:name w:val="Titre2"/>
    <w:basedOn w:val="Normal"/>
    <w:next w:val="Normal"/>
    <w:uiPriority w:val="10"/>
    <w:qFormat/>
    <w:rsid w:val="00FF5E87"/>
    <w:pPr>
      <w:pBdr>
        <w:bottom w:val="single" w:sz="8" w:space="4" w:color="840000"/>
      </w:pBdr>
      <w:spacing w:after="300"/>
      <w:contextualSpacing/>
    </w:pPr>
    <w:rPr>
      <w:rFonts w:ascii="Cambria" w:eastAsia="Times New Roman" w:hAnsi="Cambria"/>
      <w:color w:val="17365D"/>
      <w:spacing w:val="5"/>
      <w:kern w:val="28"/>
      <w:sz w:val="52"/>
      <w:szCs w:val="52"/>
    </w:rPr>
  </w:style>
  <w:style w:type="character" w:customStyle="1" w:styleId="TitreCar1">
    <w:name w:val="Titre Car1"/>
    <w:basedOn w:val="Policepardfaut"/>
    <w:uiPriority w:val="10"/>
    <w:rsid w:val="00FF5E87"/>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FF5E87"/>
    <w:pPr>
      <w:pBdr>
        <w:left w:val="single" w:sz="4" w:space="0" w:color="FFFFFF"/>
        <w:right w:val="single" w:sz="4" w:space="0" w:color="FFFFFF"/>
      </w:pBdr>
      <w:shd w:val="clear" w:color="000000" w:fill="0070C0"/>
      <w:spacing w:before="100" w:beforeAutospacing="1" w:after="100" w:afterAutospacing="1"/>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FF5E87"/>
    <w:pPr>
      <w:pBdr>
        <w:left w:val="single" w:sz="4" w:space="0" w:color="FFFFFF"/>
        <w:right w:val="single" w:sz="4" w:space="0" w:color="FFFFFF"/>
      </w:pBdr>
      <w:shd w:val="clear" w:color="000000" w:fill="0070C0"/>
      <w:spacing w:before="100" w:beforeAutospacing="1" w:after="100" w:afterAutospacing="1"/>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FF5E87"/>
    <w:pPr>
      <w:pBdr>
        <w:left w:val="single" w:sz="4" w:space="0" w:color="FFFFFF"/>
        <w:right w:val="single" w:sz="4" w:space="0" w:color="FFFFFF"/>
      </w:pBdr>
      <w:shd w:val="clear" w:color="000000" w:fill="0070C0"/>
      <w:spacing w:before="100" w:beforeAutospacing="1" w:after="100" w:afterAutospacing="1"/>
      <w:textAlignment w:val="center"/>
    </w:pPr>
    <w:rPr>
      <w:rFonts w:ascii="Arial" w:eastAsia="Times New Roman" w:hAnsi="Arial" w:cs="Arial"/>
      <w:color w:val="FFFFFF"/>
      <w:sz w:val="20"/>
      <w:szCs w:val="20"/>
      <w:lang w:eastAsia="fr-CA"/>
    </w:rPr>
  </w:style>
  <w:style w:type="paragraph" w:customStyle="1" w:styleId="xl66">
    <w:name w:val="xl66"/>
    <w:basedOn w:val="Normal"/>
    <w:rsid w:val="00FF5E87"/>
    <w:pPr>
      <w:pBdr>
        <w:left w:val="single" w:sz="4" w:space="0" w:color="FFFFFF"/>
        <w:right w:val="single" w:sz="4" w:space="0" w:color="FFFFFF"/>
      </w:pBdr>
      <w:shd w:val="clear" w:color="000000" w:fill="0070C0"/>
      <w:spacing w:before="100" w:beforeAutospacing="1" w:after="100" w:afterAutospacing="1"/>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textAlignment w:val="center"/>
    </w:pPr>
    <w:rPr>
      <w:rFonts w:ascii="Arial" w:eastAsia="Times New Roman" w:hAnsi="Arial" w:cs="Arial"/>
      <w:b/>
      <w:bCs/>
      <w:sz w:val="20"/>
      <w:szCs w:val="20"/>
      <w:lang w:eastAsia="fr-CA"/>
    </w:rPr>
  </w:style>
  <w:style w:type="paragraph" w:customStyle="1" w:styleId="xl68">
    <w:name w:val="xl68"/>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sz w:val="20"/>
      <w:szCs w:val="20"/>
      <w:lang w:eastAsia="fr-CA"/>
    </w:rPr>
  </w:style>
  <w:style w:type="paragraph" w:customStyle="1" w:styleId="xl69">
    <w:name w:val="xl69"/>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textAlignment w:val="center"/>
    </w:pPr>
    <w:rPr>
      <w:rFonts w:ascii="Arial" w:eastAsia="Times New Roman" w:hAnsi="Arial" w:cs="Arial"/>
      <w:b/>
      <w:bCs/>
      <w:sz w:val="20"/>
      <w:szCs w:val="20"/>
      <w:lang w:eastAsia="fr-CA"/>
    </w:rPr>
  </w:style>
  <w:style w:type="paragraph" w:customStyle="1" w:styleId="xl73">
    <w:name w:val="xl73"/>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sz w:val="20"/>
      <w:szCs w:val="20"/>
      <w:lang w:eastAsia="fr-CA"/>
    </w:rPr>
  </w:style>
  <w:style w:type="paragraph" w:customStyle="1" w:styleId="xl74">
    <w:name w:val="xl74"/>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FF5E87"/>
    <w:pPr>
      <w:pBdr>
        <w:left w:val="single" w:sz="4" w:space="0" w:color="FFFFFF"/>
        <w:right w:val="single" w:sz="4" w:space="0" w:color="FFFFFF"/>
      </w:pBdr>
      <w:shd w:val="clear" w:color="000000" w:fill="DDDDE0"/>
      <w:spacing w:before="100" w:beforeAutospacing="1" w:after="100" w:afterAutospacing="1"/>
      <w:textAlignment w:val="center"/>
    </w:pPr>
    <w:rPr>
      <w:rFonts w:ascii="Arial" w:eastAsia="Times New Roman" w:hAnsi="Arial" w:cs="Arial"/>
      <w:b/>
      <w:bCs/>
      <w:sz w:val="20"/>
      <w:szCs w:val="20"/>
      <w:lang w:eastAsia="fr-CA"/>
    </w:rPr>
  </w:style>
  <w:style w:type="paragraph" w:customStyle="1" w:styleId="xl80">
    <w:name w:val="xl80"/>
    <w:basedOn w:val="Normal"/>
    <w:rsid w:val="00FF5E87"/>
    <w:pPr>
      <w:pBdr>
        <w:left w:val="single" w:sz="4" w:space="0" w:color="FFFFFF"/>
        <w:right w:val="single" w:sz="4" w:space="0" w:color="FFFFFF"/>
      </w:pBdr>
      <w:spacing w:before="100" w:beforeAutospacing="1" w:after="100" w:afterAutospacing="1"/>
      <w:textAlignment w:val="center"/>
    </w:pPr>
    <w:rPr>
      <w:rFonts w:ascii="Arial" w:eastAsia="Times New Roman" w:hAnsi="Arial" w:cs="Arial"/>
      <w:sz w:val="20"/>
      <w:szCs w:val="20"/>
      <w:lang w:eastAsia="fr-CA"/>
    </w:rPr>
  </w:style>
  <w:style w:type="paragraph" w:customStyle="1" w:styleId="xl81">
    <w:name w:val="xl81"/>
    <w:basedOn w:val="Normal"/>
    <w:rsid w:val="00FF5E87"/>
    <w:pPr>
      <w:pBdr>
        <w:left w:val="single" w:sz="4" w:space="0" w:color="FFFFFF"/>
        <w:right w:val="single" w:sz="4" w:space="0" w:color="FFFFFF"/>
      </w:pBdr>
      <w:shd w:val="clear" w:color="000000" w:fill="0070C0"/>
      <w:spacing w:before="100" w:beforeAutospacing="1" w:after="100" w:afterAutospacing="1"/>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FF5E87"/>
    <w:pPr>
      <w:pBdr>
        <w:left w:val="single" w:sz="4" w:space="0" w:color="FFFFFF"/>
        <w:right w:val="single" w:sz="4" w:space="0" w:color="FFFFFF"/>
      </w:pBdr>
      <w:shd w:val="clear" w:color="000000" w:fill="DDDDE0"/>
      <w:spacing w:before="100" w:beforeAutospacing="1" w:after="100" w:afterAutospacing="1"/>
      <w:jc w:val="center"/>
      <w:textAlignment w:val="center"/>
    </w:pPr>
    <w:rPr>
      <w:rFonts w:ascii="Arial" w:eastAsia="Times New Roman" w:hAnsi="Arial" w:cs="Arial"/>
      <w:b/>
      <w:bCs/>
      <w:sz w:val="20"/>
      <w:szCs w:val="20"/>
      <w:lang w:eastAsia="fr-CA"/>
    </w:rPr>
  </w:style>
  <w:style w:type="paragraph" w:customStyle="1" w:styleId="xl83">
    <w:name w:val="xl83"/>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Aucuneliste"/>
    <w:uiPriority w:val="99"/>
    <w:semiHidden/>
    <w:unhideWhenUsed/>
    <w:rsid w:val="00FF5E87"/>
  </w:style>
  <w:style w:type="table" w:customStyle="1" w:styleId="Grilledutableau3">
    <w:name w:val="Grille du tableau3"/>
    <w:basedOn w:val="TableauNormal"/>
    <w:next w:val="Grilledutableau"/>
    <w:uiPriority w:val="59"/>
    <w:rsid w:val="00FF5E87"/>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auNormal"/>
    <w:next w:val="Listeclaire-Accent3"/>
    <w:uiPriority w:val="61"/>
    <w:rsid w:val="00FF5E87"/>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FF5E87"/>
    <w:pPr>
      <w:spacing w:before="100" w:beforeAutospacing="1" w:after="100" w:afterAutospacing="1"/>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FF5E87"/>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FF5E87"/>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FF5E87"/>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FF5E87"/>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FF5E87"/>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FF5E87"/>
    <w:pPr>
      <w:spacing w:after="100"/>
      <w:ind w:left="1760"/>
    </w:pPr>
    <w:rPr>
      <w:rFonts w:ascii="Arial" w:eastAsia="Times New Roman" w:hAnsi="Arial"/>
      <w:lang w:eastAsia="fr-CA"/>
    </w:rPr>
  </w:style>
  <w:style w:type="table" w:customStyle="1" w:styleId="Tramemoyenne2-Accent41">
    <w:name w:val="Trame moyenne 2 - Accent 41"/>
    <w:basedOn w:val="TableauNormal"/>
    <w:next w:val="Tramemoyenne2-Accent4"/>
    <w:uiPriority w:val="64"/>
    <w:rsid w:val="00FF5E87"/>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FF5E87"/>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FF5E87"/>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FF5E87"/>
  </w:style>
  <w:style w:type="paragraph" w:customStyle="1" w:styleId="BannerText">
    <w:name w:val="BannerText"/>
    <w:basedOn w:val="NormalText"/>
    <w:uiPriority w:val="99"/>
    <w:rsid w:val="00FF5E87"/>
  </w:style>
  <w:style w:type="paragraph" w:customStyle="1" w:styleId="HeaderStyle">
    <w:name w:val="HeaderStyle"/>
    <w:basedOn w:val="NormalText"/>
    <w:uiPriority w:val="99"/>
    <w:rsid w:val="00FF5E87"/>
  </w:style>
  <w:style w:type="paragraph" w:customStyle="1" w:styleId="FooterStyle">
    <w:name w:val="FooterStyle"/>
    <w:basedOn w:val="NormalText"/>
    <w:uiPriority w:val="99"/>
    <w:rsid w:val="00FF5E87"/>
  </w:style>
  <w:style w:type="paragraph" w:customStyle="1" w:styleId="TableNote">
    <w:name w:val="TableNote"/>
    <w:basedOn w:val="NormalText"/>
    <w:uiPriority w:val="99"/>
    <w:rsid w:val="00FF5E87"/>
  </w:style>
  <w:style w:type="paragraph" w:customStyle="1" w:styleId="FilterLabel">
    <w:name w:val="FilterLabel"/>
    <w:basedOn w:val="NormalText"/>
    <w:uiPriority w:val="99"/>
    <w:rsid w:val="00FF5E87"/>
  </w:style>
  <w:style w:type="paragraph" w:customStyle="1" w:styleId="LongLabelRow">
    <w:name w:val="LongLabelRow"/>
    <w:basedOn w:val="NormalText"/>
    <w:uiPriority w:val="99"/>
    <w:rsid w:val="00FF5E87"/>
  </w:style>
  <w:style w:type="paragraph" w:customStyle="1" w:styleId="LongLabelColumn">
    <w:name w:val="LongLabelColumn"/>
    <w:basedOn w:val="NormalText"/>
    <w:uiPriority w:val="99"/>
    <w:rsid w:val="00FF5E87"/>
  </w:style>
  <w:style w:type="paragraph" w:customStyle="1" w:styleId="ShortLabelRow">
    <w:name w:val="ShortLabelRow"/>
    <w:basedOn w:val="NormalText"/>
    <w:uiPriority w:val="99"/>
    <w:rsid w:val="00FF5E87"/>
  </w:style>
  <w:style w:type="paragraph" w:customStyle="1" w:styleId="ChoiceLabelRow">
    <w:name w:val="ChoiceLabelRow"/>
    <w:basedOn w:val="NormalText"/>
    <w:uiPriority w:val="99"/>
    <w:rsid w:val="00FF5E87"/>
  </w:style>
  <w:style w:type="paragraph" w:customStyle="1" w:styleId="ChoiceLabelColumn">
    <w:name w:val="ChoiceLabelColumn"/>
    <w:basedOn w:val="NormalText"/>
    <w:uiPriority w:val="99"/>
    <w:rsid w:val="00FF5E87"/>
  </w:style>
  <w:style w:type="paragraph" w:customStyle="1" w:styleId="TotalRowLabel">
    <w:name w:val="TotalRowLabel"/>
    <w:basedOn w:val="NormalText"/>
    <w:uiPriority w:val="99"/>
    <w:rsid w:val="00FF5E87"/>
  </w:style>
  <w:style w:type="paragraph" w:customStyle="1" w:styleId="TotalColumnLabel">
    <w:name w:val="TotalColumnLabel"/>
    <w:basedOn w:val="NormalText"/>
    <w:uiPriority w:val="99"/>
    <w:rsid w:val="00FF5E87"/>
  </w:style>
  <w:style w:type="paragraph" w:customStyle="1" w:styleId="RowWithoutResponseLabel">
    <w:name w:val="RowWithoutResponseLabel"/>
    <w:basedOn w:val="NormalText"/>
    <w:uiPriority w:val="99"/>
    <w:rsid w:val="00FF5E87"/>
  </w:style>
  <w:style w:type="paragraph" w:customStyle="1" w:styleId="ColWithoutResponseLabel">
    <w:name w:val="ColWithoutResponseLabel"/>
    <w:basedOn w:val="NormalText"/>
    <w:uiPriority w:val="99"/>
    <w:rsid w:val="00FF5E87"/>
  </w:style>
  <w:style w:type="paragraph" w:customStyle="1" w:styleId="StatTitle">
    <w:name w:val="StatTitle"/>
    <w:basedOn w:val="NormalText"/>
    <w:uiPriority w:val="99"/>
    <w:rsid w:val="00FF5E87"/>
  </w:style>
  <w:style w:type="paragraph" w:customStyle="1" w:styleId="AliasRow">
    <w:name w:val="AliasRow"/>
    <w:basedOn w:val="NormalText"/>
    <w:uiPriority w:val="99"/>
    <w:rsid w:val="00FF5E87"/>
  </w:style>
  <w:style w:type="paragraph" w:customStyle="1" w:styleId="PercentTitle">
    <w:name w:val="PercentTitle"/>
    <w:basedOn w:val="NormalText"/>
    <w:uiPriority w:val="99"/>
    <w:rsid w:val="00FF5E87"/>
  </w:style>
  <w:style w:type="paragraph" w:customStyle="1" w:styleId="Stats">
    <w:name w:val="Stats"/>
    <w:basedOn w:val="NormalNumber"/>
    <w:uiPriority w:val="99"/>
    <w:rsid w:val="00FF5E87"/>
  </w:style>
  <w:style w:type="paragraph" w:customStyle="1" w:styleId="Percentiles">
    <w:name w:val="Percentiles"/>
    <w:basedOn w:val="NormalNumber"/>
    <w:uiPriority w:val="99"/>
    <w:rsid w:val="00FF5E87"/>
  </w:style>
  <w:style w:type="paragraph" w:customStyle="1" w:styleId="Mean">
    <w:name w:val="Mean"/>
    <w:basedOn w:val="NormalNumber"/>
    <w:uiPriority w:val="99"/>
    <w:rsid w:val="00FF5E87"/>
  </w:style>
  <w:style w:type="paragraph" w:customStyle="1" w:styleId="StandardDeviation">
    <w:name w:val="StandardDeviation"/>
    <w:basedOn w:val="NormalNumber"/>
    <w:uiPriority w:val="99"/>
    <w:rsid w:val="00FF5E87"/>
  </w:style>
  <w:style w:type="paragraph" w:customStyle="1" w:styleId="StandardError">
    <w:name w:val="StandardError"/>
    <w:basedOn w:val="NormalNumber"/>
    <w:uiPriority w:val="99"/>
    <w:rsid w:val="00FF5E87"/>
  </w:style>
  <w:style w:type="paragraph" w:customStyle="1" w:styleId="NormalPercent">
    <w:name w:val="NormalPercent"/>
    <w:basedOn w:val="NormalNumber"/>
    <w:uiPriority w:val="99"/>
    <w:rsid w:val="00FF5E87"/>
  </w:style>
  <w:style w:type="paragraph" w:customStyle="1" w:styleId="MeanSig1">
    <w:name w:val="MeanSig1"/>
    <w:basedOn w:val="Mean"/>
    <w:uiPriority w:val="99"/>
    <w:rsid w:val="00FF5E87"/>
  </w:style>
  <w:style w:type="paragraph" w:customStyle="1" w:styleId="MeanNotSignificant">
    <w:name w:val="MeanNotSignificant"/>
    <w:basedOn w:val="Mean"/>
    <w:uiPriority w:val="99"/>
    <w:rsid w:val="00FF5E87"/>
  </w:style>
  <w:style w:type="paragraph" w:customStyle="1" w:styleId="MeanSig2">
    <w:name w:val="MeanSig2"/>
    <w:basedOn w:val="MeanSig1"/>
    <w:uiPriority w:val="99"/>
    <w:rsid w:val="00FF5E87"/>
  </w:style>
  <w:style w:type="paragraph" w:customStyle="1" w:styleId="MeanSig3">
    <w:name w:val="MeanSig3"/>
    <w:basedOn w:val="MeanSig2"/>
    <w:uiPriority w:val="99"/>
    <w:rsid w:val="00FF5E87"/>
  </w:style>
  <w:style w:type="paragraph" w:customStyle="1" w:styleId="MeanSig4">
    <w:name w:val="MeanSig4"/>
    <w:basedOn w:val="MeanSig3"/>
    <w:uiPriority w:val="99"/>
    <w:rsid w:val="00FF5E87"/>
  </w:style>
  <w:style w:type="paragraph" w:customStyle="1" w:styleId="ConfidenceInterval">
    <w:name w:val="ConfidenceInterval"/>
    <w:basedOn w:val="NormalPercent"/>
    <w:uiPriority w:val="99"/>
    <w:rsid w:val="00FF5E87"/>
  </w:style>
  <w:style w:type="paragraph" w:customStyle="1" w:styleId="TotalPercent">
    <w:name w:val="TotalPercent"/>
    <w:basedOn w:val="NormalPercent"/>
    <w:uiPriority w:val="99"/>
    <w:rsid w:val="00FF5E87"/>
  </w:style>
  <w:style w:type="paragraph" w:customStyle="1" w:styleId="ColPercentSig1Plus">
    <w:name w:val="ColPercentSig1Plus"/>
    <w:basedOn w:val="ColPercent"/>
    <w:uiPriority w:val="99"/>
    <w:rsid w:val="00FF5E87"/>
    <w:rPr>
      <w:lang w:eastAsia="fr-CA"/>
    </w:rPr>
  </w:style>
  <w:style w:type="paragraph" w:customStyle="1" w:styleId="ColPercentSig1Minus">
    <w:name w:val="ColPercentSig1Minus"/>
    <w:basedOn w:val="ColPercent"/>
    <w:uiPriority w:val="99"/>
    <w:rsid w:val="00FF5E87"/>
    <w:rPr>
      <w:lang w:eastAsia="fr-CA"/>
    </w:rPr>
  </w:style>
  <w:style w:type="paragraph" w:customStyle="1" w:styleId="ColPercentNotSignificant">
    <w:name w:val="ColPercentNotSignificant"/>
    <w:basedOn w:val="ColPercent"/>
    <w:uiPriority w:val="99"/>
    <w:rsid w:val="00FF5E87"/>
    <w:rPr>
      <w:lang w:eastAsia="fr-CA"/>
    </w:rPr>
  </w:style>
  <w:style w:type="paragraph" w:customStyle="1" w:styleId="ColPercentSig2Plus">
    <w:name w:val="ColPercentSig2Plus"/>
    <w:basedOn w:val="ColPercentSig1Plus"/>
    <w:uiPriority w:val="99"/>
    <w:rsid w:val="00FF5E87"/>
  </w:style>
  <w:style w:type="paragraph" w:customStyle="1" w:styleId="ColPercentSig3Plus">
    <w:name w:val="ColPercentSig3Plus"/>
    <w:basedOn w:val="ColPercentSig2Plus"/>
    <w:uiPriority w:val="99"/>
    <w:rsid w:val="00FF5E87"/>
  </w:style>
  <w:style w:type="paragraph" w:customStyle="1" w:styleId="ColPercentSig4Plus">
    <w:name w:val="ColPercentSig4Plus"/>
    <w:basedOn w:val="ColPercentSig3Plus"/>
    <w:uiPriority w:val="99"/>
    <w:rsid w:val="00FF5E87"/>
  </w:style>
  <w:style w:type="paragraph" w:customStyle="1" w:styleId="ColPercentSig2Minus">
    <w:name w:val="ColPercentSig2Minus"/>
    <w:basedOn w:val="ColPercentSig1Minus"/>
    <w:uiPriority w:val="99"/>
    <w:rsid w:val="00FF5E87"/>
  </w:style>
  <w:style w:type="paragraph" w:customStyle="1" w:styleId="ColPercentSig3Minus">
    <w:name w:val="ColPercentSig3Minus"/>
    <w:basedOn w:val="ColPercentSig2Minus"/>
    <w:uiPriority w:val="99"/>
    <w:rsid w:val="00FF5E87"/>
  </w:style>
  <w:style w:type="paragraph" w:customStyle="1" w:styleId="ColPercentSig4Minus">
    <w:name w:val="ColPercentSig4Minus"/>
    <w:basedOn w:val="ColPercentSig3Minus"/>
    <w:uiPriority w:val="99"/>
    <w:rsid w:val="00FF5E87"/>
  </w:style>
  <w:style w:type="paragraph" w:customStyle="1" w:styleId="question0">
    <w:name w:val="question"/>
    <w:basedOn w:val="Normal"/>
    <w:link w:val="questionChar"/>
    <w:uiPriority w:val="99"/>
    <w:rsid w:val="00FF5E87"/>
    <w:pPr>
      <w:tabs>
        <w:tab w:val="left" w:pos="567"/>
      </w:tabs>
      <w:ind w:left="567" w:hanging="567"/>
    </w:pPr>
    <w:rPr>
      <w:rFonts w:ascii="Arial" w:eastAsia="MS Mincho" w:hAnsi="Arial"/>
      <w:szCs w:val="28"/>
      <w:lang w:eastAsia="en-CA"/>
    </w:rPr>
  </w:style>
  <w:style w:type="character" w:customStyle="1" w:styleId="questionChar">
    <w:name w:val="question Char"/>
    <w:link w:val="question0"/>
    <w:uiPriority w:val="99"/>
    <w:locked/>
    <w:rsid w:val="00FF5E87"/>
    <w:rPr>
      <w:rFonts w:ascii="Arial" w:eastAsia="MS Mincho" w:hAnsi="Arial"/>
      <w:sz w:val="22"/>
      <w:szCs w:val="28"/>
      <w:lang w:val="en-CA" w:eastAsia="en-CA"/>
    </w:rPr>
  </w:style>
  <w:style w:type="paragraph" w:customStyle="1" w:styleId="QTEXT">
    <w:name w:val="QTEXT"/>
    <w:basedOn w:val="Normal"/>
    <w:link w:val="QTEXTChar"/>
    <w:qFormat/>
    <w:rsid w:val="00FF5E87"/>
    <w:pPr>
      <w:keepNext/>
      <w:numPr>
        <w:numId w:val="10"/>
      </w:numPr>
      <w:tabs>
        <w:tab w:val="left" w:pos="432"/>
        <w:tab w:val="left" w:pos="1008"/>
      </w:tabs>
      <w:ind w:left="450" w:hanging="450"/>
    </w:pPr>
    <w:rPr>
      <w:rFonts w:ascii="Arial" w:eastAsia="Times New Roman" w:hAnsi="Arial"/>
      <w:sz w:val="20"/>
      <w:szCs w:val="20"/>
      <w:lang w:eastAsia="x-none"/>
    </w:rPr>
  </w:style>
  <w:style w:type="character" w:customStyle="1" w:styleId="QTEXTChar">
    <w:name w:val="QTEXT Char"/>
    <w:link w:val="QTEXT"/>
    <w:rsid w:val="00FF5E87"/>
    <w:rPr>
      <w:rFonts w:ascii="Arial" w:eastAsia="Times New Roman" w:hAnsi="Arial"/>
      <w:lang w:eastAsia="x-none"/>
    </w:rPr>
  </w:style>
  <w:style w:type="paragraph" w:customStyle="1" w:styleId="INSTRUCTION">
    <w:name w:val="INSTRUCTION"/>
    <w:basedOn w:val="QTEXT"/>
    <w:link w:val="INSTRUCTIONChar"/>
    <w:qFormat/>
    <w:rsid w:val="00FF5E87"/>
    <w:pPr>
      <w:numPr>
        <w:numId w:val="0"/>
      </w:numPr>
      <w:ind w:left="450"/>
    </w:pPr>
    <w:rPr>
      <w:b/>
    </w:rPr>
  </w:style>
  <w:style w:type="paragraph" w:customStyle="1" w:styleId="SECTION">
    <w:name w:val="SECTION"/>
    <w:basedOn w:val="Normal"/>
    <w:link w:val="SECTIONChar"/>
    <w:rsid w:val="00FF5E87"/>
    <w:pPr>
      <w:tabs>
        <w:tab w:val="left" w:pos="432"/>
        <w:tab w:val="left" w:pos="720"/>
        <w:tab w:val="left" w:pos="1008"/>
      </w:tabs>
      <w:ind w:left="432" w:hanging="432"/>
    </w:pPr>
    <w:rPr>
      <w:rFonts w:ascii="Arial" w:eastAsia="Times New Roman" w:hAnsi="Arial"/>
      <w:sz w:val="20"/>
      <w:szCs w:val="20"/>
      <w:lang w:eastAsia="x-none"/>
    </w:rPr>
  </w:style>
  <w:style w:type="character" w:customStyle="1" w:styleId="INSTRUCTIONChar">
    <w:name w:val="INSTRUCTION Char"/>
    <w:link w:val="INSTRUCTION"/>
    <w:rsid w:val="00FF5E87"/>
    <w:rPr>
      <w:rFonts w:ascii="Arial" w:eastAsia="Times New Roman" w:hAnsi="Arial"/>
      <w:b/>
      <w:lang w:val="en-CA" w:eastAsia="x-none"/>
    </w:rPr>
  </w:style>
  <w:style w:type="paragraph" w:customStyle="1" w:styleId="SECTIONA">
    <w:name w:val="SECTIONA"/>
    <w:basedOn w:val="Normal"/>
    <w:link w:val="SECTIONAChar"/>
    <w:qFormat/>
    <w:rsid w:val="00FF5E87"/>
    <w:pPr>
      <w:numPr>
        <w:numId w:val="11"/>
      </w:numPr>
      <w:tabs>
        <w:tab w:val="left" w:pos="432"/>
        <w:tab w:val="left" w:pos="1008"/>
      </w:tabs>
    </w:pPr>
    <w:rPr>
      <w:rFonts w:ascii="Arial" w:eastAsia="Times New Roman" w:hAnsi="Arial"/>
      <w:b/>
      <w:iCs/>
      <w:lang w:eastAsia="x-none"/>
    </w:rPr>
  </w:style>
  <w:style w:type="character" w:customStyle="1" w:styleId="SECTIONChar">
    <w:name w:val="SECTION Char"/>
    <w:link w:val="SECTION"/>
    <w:rsid w:val="00FF5E87"/>
    <w:rPr>
      <w:rFonts w:ascii="Arial" w:eastAsia="Times New Roman" w:hAnsi="Arial"/>
      <w:lang w:val="en-CA" w:eastAsia="x-none"/>
    </w:rPr>
  </w:style>
  <w:style w:type="character" w:customStyle="1" w:styleId="SECTIONAChar">
    <w:name w:val="SECTIONA Char"/>
    <w:link w:val="SECTIONA"/>
    <w:rsid w:val="00FF5E87"/>
    <w:rPr>
      <w:rFonts w:ascii="Arial" w:eastAsia="Times New Roman" w:hAnsi="Arial"/>
      <w:b/>
      <w:iCs/>
      <w:sz w:val="22"/>
      <w:szCs w:val="22"/>
      <w:lang w:eastAsia="x-none"/>
    </w:rPr>
  </w:style>
  <w:style w:type="table" w:customStyle="1" w:styleId="Tramemoyenne11">
    <w:name w:val="Trame moyenne 11"/>
    <w:basedOn w:val="TableauNormal"/>
    <w:next w:val="Tramemoyenne1"/>
    <w:uiPriority w:val="63"/>
    <w:rsid w:val="00FF5E87"/>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Aucuneliste"/>
    <w:uiPriority w:val="99"/>
    <w:semiHidden/>
    <w:unhideWhenUsed/>
    <w:rsid w:val="00FF5E87"/>
  </w:style>
  <w:style w:type="paragraph" w:styleId="Retraitcorpsdetexte">
    <w:name w:val="Body Text Indent"/>
    <w:basedOn w:val="Normal"/>
    <w:link w:val="RetraitcorpsdetexteCar"/>
    <w:semiHidden/>
    <w:rsid w:val="00FF5E87"/>
    <w:pPr>
      <w:tabs>
        <w:tab w:val="left" w:pos="450"/>
        <w:tab w:val="left" w:pos="864"/>
        <w:tab w:val="left" w:pos="1296"/>
      </w:tabs>
      <w:ind w:left="432"/>
    </w:pPr>
    <w:rPr>
      <w:rFonts w:ascii="Arial" w:eastAsia="Times New Roman" w:hAnsi="Arial"/>
      <w:spacing w:val="-2"/>
      <w:sz w:val="20"/>
      <w:szCs w:val="20"/>
    </w:rPr>
  </w:style>
  <w:style w:type="character" w:customStyle="1" w:styleId="RetraitcorpsdetexteCar">
    <w:name w:val="Retrait corps de texte Car"/>
    <w:basedOn w:val="Policepardfaut"/>
    <w:link w:val="Retraitcorpsdetexte"/>
    <w:semiHidden/>
    <w:rsid w:val="00FF5E87"/>
    <w:rPr>
      <w:rFonts w:ascii="Arial" w:eastAsia="Times New Roman" w:hAnsi="Arial"/>
      <w:spacing w:val="-2"/>
      <w:lang w:val="en-CA" w:eastAsia="en-US"/>
    </w:rPr>
  </w:style>
  <w:style w:type="paragraph" w:styleId="Retraitcorpsdetexte3">
    <w:name w:val="Body Text Indent 3"/>
    <w:basedOn w:val="Normal"/>
    <w:link w:val="Retraitcorpsdetexte3Car"/>
    <w:semiHidden/>
    <w:rsid w:val="00FF5E87"/>
    <w:pPr>
      <w:tabs>
        <w:tab w:val="left" w:pos="576"/>
        <w:tab w:val="left" w:pos="720"/>
        <w:tab w:val="left" w:pos="864"/>
        <w:tab w:val="left" w:pos="1296"/>
      </w:tabs>
      <w:ind w:left="435" w:hanging="435"/>
    </w:pPr>
    <w:rPr>
      <w:rFonts w:ascii="Arial" w:eastAsia="Times New Roman" w:hAnsi="Arial"/>
      <w:sz w:val="20"/>
      <w:szCs w:val="20"/>
    </w:rPr>
  </w:style>
  <w:style w:type="character" w:customStyle="1" w:styleId="Retraitcorpsdetexte3Car">
    <w:name w:val="Retrait corps de texte 3 Car"/>
    <w:basedOn w:val="Policepardfaut"/>
    <w:link w:val="Retraitcorpsdetexte3"/>
    <w:semiHidden/>
    <w:rsid w:val="00FF5E87"/>
    <w:rPr>
      <w:rFonts w:ascii="Arial" w:eastAsia="Times New Roman" w:hAnsi="Arial"/>
      <w:lang w:val="en-CA" w:eastAsia="en-US"/>
    </w:rPr>
  </w:style>
  <w:style w:type="paragraph" w:customStyle="1" w:styleId="Question">
    <w:name w:val="Question"/>
    <w:basedOn w:val="Titre1"/>
    <w:rsid w:val="00FF5E87"/>
    <w:pPr>
      <w:keepNext w:val="0"/>
      <w:numPr>
        <w:numId w:val="12"/>
      </w:numPr>
      <w:tabs>
        <w:tab w:val="right" w:leader="underscore" w:pos="8626"/>
      </w:tabs>
      <w:spacing w:after="0"/>
    </w:pPr>
    <w:rPr>
      <w:rFonts w:ascii="Times New Roman" w:hAnsi="Times New Roman"/>
      <w:bCs w:val="0"/>
      <w:kern w:val="0"/>
      <w:sz w:val="24"/>
      <w:szCs w:val="20"/>
    </w:rPr>
  </w:style>
  <w:style w:type="paragraph" w:styleId="Textebrut">
    <w:name w:val="Plain Text"/>
    <w:basedOn w:val="Normal"/>
    <w:link w:val="TextebrutCar"/>
    <w:uiPriority w:val="99"/>
    <w:semiHidden/>
    <w:unhideWhenUsed/>
    <w:rsid w:val="00FF5E87"/>
    <w:rPr>
      <w:rFonts w:ascii="Arial" w:hAnsi="Arial"/>
      <w:color w:val="000000"/>
      <w:sz w:val="24"/>
      <w:szCs w:val="21"/>
      <w:lang w:eastAsia="x-none"/>
    </w:rPr>
  </w:style>
  <w:style w:type="character" w:customStyle="1" w:styleId="TextebrutCar">
    <w:name w:val="Texte brut Car"/>
    <w:basedOn w:val="Policepardfaut"/>
    <w:link w:val="Textebrut"/>
    <w:uiPriority w:val="99"/>
    <w:semiHidden/>
    <w:rsid w:val="00FF5E87"/>
    <w:rPr>
      <w:rFonts w:ascii="Arial" w:hAnsi="Arial"/>
      <w:color w:val="000000"/>
      <w:sz w:val="24"/>
      <w:szCs w:val="21"/>
      <w:lang w:val="en-CA" w:eastAsia="x-none"/>
    </w:rPr>
  </w:style>
  <w:style w:type="character" w:customStyle="1" w:styleId="mrQuestionText">
    <w:name w:val="mr Question Text"/>
    <w:rsid w:val="00FF5E87"/>
    <w:rPr>
      <w:rFonts w:ascii="Arial" w:hAnsi="Arial" w:cs="Arial"/>
      <w:sz w:val="22"/>
      <w:szCs w:val="22"/>
    </w:rPr>
  </w:style>
  <w:style w:type="paragraph" w:customStyle="1" w:styleId="BrochureList">
    <w:name w:val="Brochure List"/>
    <w:basedOn w:val="Normal"/>
    <w:rsid w:val="00FF5E87"/>
    <w:rPr>
      <w:rFonts w:ascii="Times New Roman" w:eastAsia="Times New Roman" w:hAnsi="Times New Roman"/>
      <w:sz w:val="24"/>
      <w:szCs w:val="24"/>
    </w:rPr>
  </w:style>
  <w:style w:type="numbering" w:customStyle="1" w:styleId="Aucuneliste111">
    <w:name w:val="Aucune liste111"/>
    <w:next w:val="Aucuneliste"/>
    <w:uiPriority w:val="99"/>
    <w:semiHidden/>
    <w:unhideWhenUsed/>
    <w:rsid w:val="00FF5E87"/>
  </w:style>
  <w:style w:type="table" w:customStyle="1" w:styleId="Grilledutableau12">
    <w:name w:val="Grille du tableau12"/>
    <w:basedOn w:val="TableauNormal"/>
    <w:next w:val="Grilledutableau"/>
    <w:uiPriority w:val="59"/>
    <w:rsid w:val="00FF5E87"/>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auNormal"/>
    <w:next w:val="Listeclaire-Accent3"/>
    <w:uiPriority w:val="61"/>
    <w:rsid w:val="00FF5E87"/>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FF5E87"/>
    <w:rPr>
      <w:sz w:val="20"/>
      <w:szCs w:val="20"/>
    </w:rPr>
  </w:style>
  <w:style w:type="character" w:customStyle="1" w:styleId="Inlinecode">
    <w:name w:val="Inline code"/>
    <w:rsid w:val="00FF5E87"/>
    <w:rPr>
      <w:sz w:val="16"/>
    </w:rPr>
  </w:style>
  <w:style w:type="table" w:customStyle="1" w:styleId="Grilledutableau4">
    <w:name w:val="Grille du tableau4"/>
    <w:basedOn w:val="TableauNormal"/>
    <w:next w:val="Grilledutableau"/>
    <w:uiPriority w:val="59"/>
    <w:rsid w:val="00FF5E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auNormal"/>
    <w:next w:val="Listeclaire-Accent3"/>
    <w:uiPriority w:val="61"/>
    <w:rsid w:val="00FF5E87"/>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auNormal"/>
    <w:next w:val="Grilledutableau"/>
    <w:uiPriority w:val="59"/>
    <w:rsid w:val="00FF5E87"/>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FF5E87"/>
    <w:rPr>
      <w:sz w:val="22"/>
      <w:szCs w:val="22"/>
      <w:lang w:eastAsia="en-US"/>
    </w:rPr>
  </w:style>
  <w:style w:type="paragraph" w:styleId="Paragraphedeliste">
    <w:name w:val="List Paragraph"/>
    <w:aliases w:val="Dot pt,F5 List Paragraph,Colorful List - Accent 11,List Paragraph Char Char Char,Indicator Text,Numbered Para 1,Bullet 1,Bullet Points,MAIN CONTENT,OBC Bullet,List Paragraph12,Normal bullets,Figure format,Out Scope"/>
    <w:basedOn w:val="Normal"/>
    <w:link w:val="ParagraphedelisteCar"/>
    <w:uiPriority w:val="34"/>
    <w:qFormat/>
    <w:rsid w:val="00FF5E87"/>
    <w:pPr>
      <w:ind w:left="720"/>
      <w:contextualSpacing/>
    </w:pPr>
  </w:style>
  <w:style w:type="paragraph" w:styleId="Citation">
    <w:name w:val="Quote"/>
    <w:basedOn w:val="Normal"/>
    <w:next w:val="Normal"/>
    <w:link w:val="CitationCar"/>
    <w:uiPriority w:val="29"/>
    <w:qFormat/>
    <w:rsid w:val="00FF5E87"/>
    <w:rPr>
      <w:rFonts w:eastAsia="Times New Roman"/>
      <w:i/>
      <w:iCs/>
      <w:color w:val="000000"/>
      <w:sz w:val="20"/>
      <w:szCs w:val="20"/>
      <w:lang w:eastAsia="fr-CA"/>
    </w:rPr>
  </w:style>
  <w:style w:type="character" w:customStyle="1" w:styleId="CitationCar1">
    <w:name w:val="Citation Car1"/>
    <w:basedOn w:val="Policepardfaut"/>
    <w:uiPriority w:val="29"/>
    <w:rsid w:val="00FF5E87"/>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FF5E87"/>
    <w:pPr>
      <w:pBdr>
        <w:bottom w:val="single" w:sz="4" w:space="4" w:color="4F81BD" w:themeColor="accent1"/>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basedOn w:val="Policepardfaut"/>
    <w:uiPriority w:val="30"/>
    <w:rsid w:val="00FF5E87"/>
    <w:rPr>
      <w:b/>
      <w:bCs/>
      <w:i/>
      <w:iCs/>
      <w:color w:val="4F81BD" w:themeColor="accent1"/>
      <w:sz w:val="22"/>
      <w:szCs w:val="22"/>
      <w:lang w:eastAsia="en-US"/>
    </w:rPr>
  </w:style>
  <w:style w:type="table" w:styleId="Listeclaire-Accent3">
    <w:name w:val="Light List Accent 3"/>
    <w:basedOn w:val="TableauNormal"/>
    <w:uiPriority w:val="61"/>
    <w:rsid w:val="00FF5E8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re">
    <w:name w:val="Title"/>
    <w:basedOn w:val="Normal"/>
    <w:next w:val="Normal"/>
    <w:link w:val="TitreCar"/>
    <w:uiPriority w:val="10"/>
    <w:qFormat/>
    <w:rsid w:val="00FF5E87"/>
    <w:pPr>
      <w:pBdr>
        <w:bottom w:val="single" w:sz="8" w:space="4" w:color="4F81BD" w:themeColor="accent1"/>
      </w:pBdr>
      <w:spacing w:after="300"/>
      <w:contextualSpacing/>
    </w:pPr>
    <w:rPr>
      <w:rFonts w:ascii="Cambria" w:eastAsia="Times New Roman" w:hAnsi="Cambria"/>
      <w:color w:val="17365D"/>
      <w:spacing w:val="5"/>
      <w:kern w:val="28"/>
      <w:sz w:val="52"/>
      <w:szCs w:val="52"/>
      <w:lang w:eastAsia="fr-CA"/>
    </w:rPr>
  </w:style>
  <w:style w:type="character" w:customStyle="1" w:styleId="TitreCar2">
    <w:name w:val="Titre Car2"/>
    <w:basedOn w:val="Policepardfaut"/>
    <w:uiPriority w:val="10"/>
    <w:rsid w:val="00FF5E87"/>
    <w:rPr>
      <w:rFonts w:asciiTheme="majorHAnsi" w:eastAsiaTheme="majorEastAsia" w:hAnsiTheme="majorHAnsi" w:cstheme="majorBidi"/>
      <w:color w:val="17365D" w:themeColor="text2" w:themeShade="BF"/>
      <w:spacing w:val="5"/>
      <w:kern w:val="28"/>
      <w:sz w:val="52"/>
      <w:szCs w:val="52"/>
      <w:lang w:eastAsia="en-US"/>
    </w:rPr>
  </w:style>
  <w:style w:type="table" w:styleId="Tramemoyenne2-Accent4">
    <w:name w:val="Medium Shading 2 Accent 4"/>
    <w:basedOn w:val="TableauNormal"/>
    <w:uiPriority w:val="64"/>
    <w:rsid w:val="00FF5E8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FF5E8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
    <w:name w:val="Light List"/>
    <w:basedOn w:val="TableauNormal"/>
    <w:uiPriority w:val="61"/>
    <w:rsid w:val="00FF5E8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1">
    <w:name w:val="Medium Shading 1"/>
    <w:basedOn w:val="TableauNormal"/>
    <w:uiPriority w:val="63"/>
    <w:rsid w:val="00FF5E8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
    <w:name w:val="Trame moyenne 12"/>
    <w:basedOn w:val="TableauNormal"/>
    <w:next w:val="Tramemoyenne1"/>
    <w:uiPriority w:val="63"/>
    <w:rsid w:val="009840FF"/>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Aucuneliste"/>
    <w:uiPriority w:val="99"/>
    <w:semiHidden/>
    <w:unhideWhenUsed/>
    <w:rsid w:val="0084369E"/>
  </w:style>
  <w:style w:type="table" w:customStyle="1" w:styleId="Grilledutableau5">
    <w:name w:val="Grille du tableau5"/>
    <w:basedOn w:val="TableauNormal"/>
    <w:next w:val="Grilledutableau"/>
    <w:uiPriority w:val="59"/>
    <w:rsid w:val="008436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8436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8436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BF4E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BF4E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4A2E8E"/>
  </w:style>
  <w:style w:type="table" w:customStyle="1" w:styleId="Grilledutableau27">
    <w:name w:val="Grille du tableau27"/>
    <w:basedOn w:val="TableauNormal"/>
    <w:next w:val="Grilledutableau"/>
    <w:uiPriority w:val="59"/>
    <w:rsid w:val="004A2E8E"/>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auNormal"/>
    <w:next w:val="Listeclaire-Accent3"/>
    <w:uiPriority w:val="61"/>
    <w:rsid w:val="004A2E8E"/>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lias">
    <w:name w:val="Alias"/>
    <w:rsid w:val="004A2E8E"/>
    <w:pPr>
      <w:keepNext/>
      <w:tabs>
        <w:tab w:val="right" w:pos="8640"/>
      </w:tabs>
      <w:spacing w:before="60" w:after="40"/>
    </w:pPr>
    <w:rPr>
      <w:rFonts w:ascii="Tms Rmn" w:eastAsia="Times New Roman" w:hAnsi="Tms Rmn"/>
      <w:b/>
      <w:bCs/>
      <w:sz w:val="24"/>
      <w:szCs w:val="24"/>
      <w:lang w:eastAsia="en-US"/>
    </w:rPr>
  </w:style>
  <w:style w:type="paragraph" w:customStyle="1" w:styleId="tableheader">
    <w:name w:val="tableheader"/>
    <w:basedOn w:val="Normal"/>
    <w:rsid w:val="004A2E8E"/>
    <w:pPr>
      <w:shd w:val="clear" w:color="auto" w:fill="507196"/>
      <w:spacing w:before="100" w:beforeAutospacing="1" w:after="100" w:afterAutospacing="1"/>
    </w:pPr>
    <w:rPr>
      <w:rFonts w:ascii="Verdana" w:eastAsia="Times New Roman" w:hAnsi="Verdana"/>
      <w:b/>
      <w:bCs/>
      <w:color w:val="FFFFFF"/>
      <w:sz w:val="24"/>
      <w:szCs w:val="24"/>
      <w:lang w:eastAsia="fr-CA"/>
    </w:rPr>
  </w:style>
  <w:style w:type="paragraph" w:styleId="TM4">
    <w:name w:val="toc 4"/>
    <w:basedOn w:val="Normal"/>
    <w:next w:val="Normal"/>
    <w:autoRedefine/>
    <w:uiPriority w:val="39"/>
    <w:unhideWhenUsed/>
    <w:rsid w:val="00DD3B7A"/>
    <w:pPr>
      <w:ind w:left="440"/>
    </w:pPr>
    <w:rPr>
      <w:rFonts w:asciiTheme="minorHAnsi" w:hAnsiTheme="minorHAnsi" w:cstheme="minorHAnsi"/>
      <w:sz w:val="20"/>
      <w:szCs w:val="20"/>
    </w:rPr>
  </w:style>
  <w:style w:type="paragraph" w:styleId="TM5">
    <w:name w:val="toc 5"/>
    <w:basedOn w:val="Normal"/>
    <w:next w:val="Normal"/>
    <w:autoRedefine/>
    <w:uiPriority w:val="39"/>
    <w:unhideWhenUsed/>
    <w:rsid w:val="00DD3B7A"/>
    <w:pPr>
      <w:ind w:left="660"/>
    </w:pPr>
    <w:rPr>
      <w:rFonts w:asciiTheme="minorHAnsi" w:hAnsiTheme="minorHAnsi" w:cstheme="minorHAnsi"/>
      <w:sz w:val="20"/>
      <w:szCs w:val="20"/>
    </w:rPr>
  </w:style>
  <w:style w:type="paragraph" w:styleId="TM6">
    <w:name w:val="toc 6"/>
    <w:basedOn w:val="Normal"/>
    <w:next w:val="Normal"/>
    <w:autoRedefine/>
    <w:uiPriority w:val="39"/>
    <w:unhideWhenUsed/>
    <w:rsid w:val="00DD3B7A"/>
    <w:pPr>
      <w:ind w:left="880"/>
    </w:pPr>
    <w:rPr>
      <w:rFonts w:asciiTheme="minorHAnsi" w:hAnsiTheme="minorHAnsi" w:cstheme="minorHAnsi"/>
      <w:sz w:val="20"/>
      <w:szCs w:val="20"/>
    </w:rPr>
  </w:style>
  <w:style w:type="paragraph" w:styleId="TM7">
    <w:name w:val="toc 7"/>
    <w:basedOn w:val="Normal"/>
    <w:next w:val="Normal"/>
    <w:autoRedefine/>
    <w:uiPriority w:val="39"/>
    <w:unhideWhenUsed/>
    <w:rsid w:val="00DD3B7A"/>
    <w:pPr>
      <w:ind w:left="1100"/>
    </w:pPr>
    <w:rPr>
      <w:rFonts w:asciiTheme="minorHAnsi" w:hAnsiTheme="minorHAnsi" w:cstheme="minorHAnsi"/>
      <w:sz w:val="20"/>
      <w:szCs w:val="20"/>
    </w:rPr>
  </w:style>
  <w:style w:type="paragraph" w:styleId="TM8">
    <w:name w:val="toc 8"/>
    <w:basedOn w:val="Normal"/>
    <w:next w:val="Normal"/>
    <w:autoRedefine/>
    <w:uiPriority w:val="39"/>
    <w:unhideWhenUsed/>
    <w:rsid w:val="00DD3B7A"/>
    <w:pPr>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DD3B7A"/>
    <w:pPr>
      <w:ind w:left="1540"/>
    </w:pPr>
    <w:rPr>
      <w:rFonts w:asciiTheme="minorHAnsi" w:hAnsiTheme="minorHAnsi" w:cstheme="minorHAnsi"/>
      <w:sz w:val="20"/>
      <w:szCs w:val="20"/>
    </w:rPr>
  </w:style>
  <w:style w:type="paragraph" w:customStyle="1" w:styleId="msonormal0">
    <w:name w:val="msonormal"/>
    <w:basedOn w:val="Normal"/>
    <w:rsid w:val="00EA709F"/>
    <w:pPr>
      <w:spacing w:before="100" w:beforeAutospacing="1" w:after="100" w:afterAutospacing="1"/>
    </w:pPr>
    <w:rPr>
      <w:rFonts w:ascii="Times New Roman" w:eastAsiaTheme="minorEastAsia" w:hAnsi="Times New Roman"/>
      <w:sz w:val="24"/>
      <w:szCs w:val="24"/>
      <w:lang w:eastAsia="fr-CA"/>
    </w:rPr>
  </w:style>
  <w:style w:type="paragraph" w:customStyle="1" w:styleId="reportheader">
    <w:name w:val="reportheader"/>
    <w:basedOn w:val="Normal"/>
    <w:rsid w:val="00EA709F"/>
    <w:pPr>
      <w:pBdr>
        <w:top w:val="single" w:sz="6" w:space="0" w:color="808080"/>
        <w:left w:val="single" w:sz="6" w:space="0" w:color="808080"/>
        <w:bottom w:val="single" w:sz="6" w:space="0" w:color="808080"/>
        <w:right w:val="single" w:sz="6" w:space="0" w:color="808080"/>
      </w:pBdr>
      <w:shd w:val="clear" w:color="auto" w:fill="E9EAF7"/>
      <w:spacing w:before="100" w:beforeAutospacing="1" w:after="100" w:afterAutospacing="1"/>
    </w:pPr>
    <w:rPr>
      <w:rFonts w:ascii="Verdana" w:eastAsiaTheme="minorEastAsia" w:hAnsi="Verdana"/>
      <w:color w:val="000000"/>
      <w:sz w:val="16"/>
      <w:szCs w:val="16"/>
      <w:lang w:eastAsia="fr-CA"/>
    </w:rPr>
  </w:style>
  <w:style w:type="paragraph" w:customStyle="1" w:styleId="questiontable">
    <w:name w:val="questiontable"/>
    <w:basedOn w:val="Normal"/>
    <w:rsid w:val="00EA709F"/>
    <w:pPr>
      <w:pBdr>
        <w:top w:val="single" w:sz="6" w:space="0" w:color="507196"/>
        <w:left w:val="single" w:sz="6" w:space="0" w:color="507196"/>
        <w:bottom w:val="single" w:sz="6" w:space="0" w:color="507196"/>
        <w:right w:val="single" w:sz="6" w:space="0" w:color="507196"/>
      </w:pBdr>
      <w:spacing w:before="100" w:beforeAutospacing="1" w:after="100" w:afterAutospacing="1"/>
    </w:pPr>
    <w:rPr>
      <w:rFonts w:ascii="Times New Roman" w:eastAsiaTheme="minorEastAsia" w:hAnsi="Times New Roman"/>
      <w:sz w:val="24"/>
      <w:szCs w:val="24"/>
      <w:lang w:eastAsia="fr-CA"/>
    </w:rPr>
  </w:style>
  <w:style w:type="paragraph" w:customStyle="1" w:styleId="aliasnumber">
    <w:name w:val="aliasnumber"/>
    <w:basedOn w:val="Normal"/>
    <w:rsid w:val="00EA709F"/>
    <w:pPr>
      <w:spacing w:before="100" w:beforeAutospacing="1" w:after="100" w:afterAutospacing="1"/>
      <w:jc w:val="right"/>
    </w:pPr>
    <w:rPr>
      <w:rFonts w:ascii="Verdana" w:eastAsiaTheme="minorEastAsia" w:hAnsi="Verdana"/>
      <w:color w:val="FFFFFF"/>
      <w:sz w:val="24"/>
      <w:szCs w:val="24"/>
      <w:lang w:eastAsia="fr-CA"/>
    </w:rPr>
  </w:style>
  <w:style w:type="paragraph" w:customStyle="1" w:styleId="alias0">
    <w:name w:val="alias"/>
    <w:basedOn w:val="Normal"/>
    <w:rsid w:val="00EA709F"/>
    <w:pPr>
      <w:spacing w:before="100" w:beforeAutospacing="1" w:after="100" w:afterAutospacing="1"/>
    </w:pPr>
    <w:rPr>
      <w:rFonts w:ascii="Verdana" w:eastAsiaTheme="minorEastAsia" w:hAnsi="Verdana"/>
      <w:color w:val="FFFFFF"/>
      <w:sz w:val="24"/>
      <w:szCs w:val="24"/>
      <w:lang w:eastAsia="fr-CA"/>
    </w:rPr>
  </w:style>
  <w:style w:type="paragraph" w:customStyle="1" w:styleId="number">
    <w:name w:val="number"/>
    <w:basedOn w:val="Normal"/>
    <w:rsid w:val="00EA709F"/>
    <w:pPr>
      <w:spacing w:before="100" w:beforeAutospacing="1" w:after="100" w:afterAutospacing="1"/>
    </w:pPr>
    <w:rPr>
      <w:rFonts w:ascii="Times New Roman" w:eastAsiaTheme="minorEastAsia" w:hAnsi="Times New Roman"/>
      <w:color w:val="FFFFFF"/>
      <w:sz w:val="24"/>
      <w:szCs w:val="24"/>
      <w:lang w:eastAsia="fr-CA"/>
    </w:rPr>
  </w:style>
  <w:style w:type="paragraph" w:customStyle="1" w:styleId="inactive">
    <w:name w:val="inactive"/>
    <w:basedOn w:val="Normal"/>
    <w:rsid w:val="00EA709F"/>
    <w:pPr>
      <w:spacing w:before="100" w:beforeAutospacing="1" w:after="100" w:afterAutospacing="1"/>
    </w:pPr>
    <w:rPr>
      <w:rFonts w:ascii="Verdana" w:eastAsiaTheme="minorEastAsia" w:hAnsi="Verdana"/>
      <w:color w:val="FF0000"/>
      <w:sz w:val="24"/>
      <w:szCs w:val="24"/>
      <w:lang w:eastAsia="fr-CA"/>
    </w:rPr>
  </w:style>
  <w:style w:type="paragraph" w:customStyle="1" w:styleId="structure">
    <w:name w:val="structure"/>
    <w:basedOn w:val="Normal"/>
    <w:rsid w:val="00EA709F"/>
    <w:pPr>
      <w:spacing w:before="100" w:beforeAutospacing="1" w:after="100" w:afterAutospacing="1"/>
      <w:jc w:val="right"/>
    </w:pPr>
    <w:rPr>
      <w:rFonts w:ascii="Verdana" w:eastAsiaTheme="minorEastAsia" w:hAnsi="Verdana"/>
      <w:color w:val="000000"/>
      <w:sz w:val="20"/>
      <w:szCs w:val="20"/>
      <w:lang w:eastAsia="fr-CA"/>
    </w:rPr>
  </w:style>
  <w:style w:type="paragraph" w:customStyle="1" w:styleId="structure2">
    <w:name w:val="structure2"/>
    <w:basedOn w:val="Normal"/>
    <w:rsid w:val="00EA709F"/>
    <w:pPr>
      <w:spacing w:before="100" w:beforeAutospacing="1" w:after="100" w:afterAutospacing="1"/>
      <w:jc w:val="right"/>
    </w:pPr>
    <w:rPr>
      <w:rFonts w:ascii="Verdana" w:eastAsiaTheme="minorEastAsia" w:hAnsi="Verdana"/>
      <w:color w:val="000000"/>
      <w:sz w:val="20"/>
      <w:szCs w:val="20"/>
      <w:lang w:eastAsia="fr-CA"/>
    </w:rPr>
  </w:style>
  <w:style w:type="paragraph" w:customStyle="1" w:styleId="blocks">
    <w:name w:val="blocks"/>
    <w:basedOn w:val="Normal"/>
    <w:rsid w:val="00EA709F"/>
    <w:pPr>
      <w:spacing w:before="100" w:beforeAutospacing="1" w:after="100" w:afterAutospacing="1"/>
    </w:pPr>
    <w:rPr>
      <w:rFonts w:ascii="Verdana" w:eastAsiaTheme="minorEastAsia" w:hAnsi="Verdana"/>
      <w:color w:val="000000"/>
      <w:sz w:val="24"/>
      <w:szCs w:val="24"/>
      <w:lang w:eastAsia="fr-CA"/>
    </w:rPr>
  </w:style>
  <w:style w:type="paragraph" w:customStyle="1" w:styleId="message">
    <w:name w:val="message"/>
    <w:basedOn w:val="Normal"/>
    <w:rsid w:val="00EA709F"/>
    <w:pPr>
      <w:pBdr>
        <w:top w:val="double" w:sz="2" w:space="0" w:color="808080"/>
        <w:left w:val="double" w:sz="2" w:space="0" w:color="808080"/>
        <w:bottom w:val="double" w:sz="2" w:space="0" w:color="808080"/>
        <w:right w:val="double" w:sz="2" w:space="0" w:color="808080"/>
      </w:pBdr>
      <w:shd w:val="clear" w:color="auto" w:fill="F3F3F3"/>
      <w:spacing w:before="100" w:beforeAutospacing="1" w:after="100" w:afterAutospacing="1"/>
    </w:pPr>
    <w:rPr>
      <w:rFonts w:ascii="Verdana" w:eastAsiaTheme="minorEastAsia" w:hAnsi="Verdana"/>
      <w:color w:val="000000"/>
      <w:sz w:val="20"/>
      <w:szCs w:val="20"/>
      <w:lang w:eastAsia="fr-CA"/>
    </w:rPr>
  </w:style>
  <w:style w:type="paragraph" w:customStyle="1" w:styleId="messagerow">
    <w:name w:val="messagerow"/>
    <w:basedOn w:val="Normal"/>
    <w:rsid w:val="00EA709F"/>
    <w:pPr>
      <w:spacing w:before="100" w:beforeAutospacing="1" w:after="100" w:afterAutospacing="1"/>
      <w:jc w:val="center"/>
    </w:pPr>
    <w:rPr>
      <w:rFonts w:ascii="Times New Roman" w:eastAsiaTheme="minorEastAsia" w:hAnsi="Times New Roman"/>
      <w:sz w:val="24"/>
      <w:szCs w:val="24"/>
      <w:lang w:eastAsia="fr-CA"/>
    </w:rPr>
  </w:style>
  <w:style w:type="paragraph" w:customStyle="1" w:styleId="longlabel">
    <w:name w:val="longlabel"/>
    <w:basedOn w:val="Normal"/>
    <w:rsid w:val="00EA709F"/>
    <w:pPr>
      <w:spacing w:before="100" w:beforeAutospacing="1" w:after="100" w:afterAutospacing="1"/>
    </w:pPr>
    <w:rPr>
      <w:rFonts w:ascii="Verdana" w:eastAsiaTheme="minorEastAsia" w:hAnsi="Verdana"/>
      <w:b/>
      <w:bCs/>
      <w:color w:val="000000"/>
      <w:sz w:val="20"/>
      <w:szCs w:val="20"/>
      <w:lang w:eastAsia="fr-CA"/>
    </w:rPr>
  </w:style>
  <w:style w:type="paragraph" w:customStyle="1" w:styleId="shortlabel">
    <w:name w:val="shortlabel"/>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skiptorow">
    <w:name w:val="skiptorow"/>
    <w:basedOn w:val="Normal"/>
    <w:rsid w:val="00EA709F"/>
    <w:pPr>
      <w:spacing w:before="100" w:beforeAutospacing="1" w:after="100" w:afterAutospacing="1"/>
      <w:jc w:val="center"/>
    </w:pPr>
    <w:rPr>
      <w:rFonts w:ascii="Verdana" w:eastAsiaTheme="minorEastAsia" w:hAnsi="Verdana"/>
      <w:color w:val="000000"/>
      <w:sz w:val="20"/>
      <w:szCs w:val="20"/>
      <w:lang w:eastAsia="fr-CA"/>
    </w:rPr>
  </w:style>
  <w:style w:type="paragraph" w:customStyle="1" w:styleId="skipto">
    <w:name w:val="skipto"/>
    <w:basedOn w:val="Normal"/>
    <w:rsid w:val="00EA709F"/>
    <w:pPr>
      <w:pBdr>
        <w:top w:val="double" w:sz="2" w:space="0" w:color="808080"/>
        <w:left w:val="double" w:sz="2" w:space="0" w:color="808080"/>
        <w:bottom w:val="double" w:sz="2" w:space="0" w:color="808080"/>
        <w:right w:val="double" w:sz="2" w:space="0" w:color="808080"/>
      </w:pBdr>
      <w:spacing w:before="100" w:beforeAutospacing="1" w:after="100" w:afterAutospacing="1"/>
    </w:pPr>
    <w:rPr>
      <w:rFonts w:ascii="Verdana" w:eastAsiaTheme="minorEastAsia" w:hAnsi="Verdana"/>
      <w:color w:val="000000"/>
      <w:sz w:val="20"/>
      <w:szCs w:val="20"/>
      <w:lang w:eastAsia="fr-CA"/>
    </w:rPr>
  </w:style>
  <w:style w:type="paragraph" w:customStyle="1" w:styleId="mask">
    <w:name w:val="mask"/>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textpos">
    <w:name w:val="textpos"/>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order">
    <w:name w:val="order"/>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serie">
    <w:name w:val="serie"/>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roster">
    <w:name w:val="roster"/>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eliminate">
    <w:name w:val="eliminate"/>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accordingto">
    <w:name w:val="accordingto"/>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questiontotal">
    <w:name w:val="questiontotal"/>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mean0">
    <w:name w:val="mean"/>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stddeviation">
    <w:name w:val="stddeviation"/>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choicetable">
    <w:name w:val="choicetable"/>
    <w:basedOn w:val="Normal"/>
    <w:rsid w:val="00EA709F"/>
    <w:pPr>
      <w:pBdr>
        <w:top w:val="single" w:sz="6" w:space="0" w:color="507196"/>
        <w:left w:val="single" w:sz="6" w:space="0" w:color="507196"/>
        <w:bottom w:val="single" w:sz="6" w:space="0" w:color="507196"/>
        <w:right w:val="single" w:sz="6" w:space="0" w:color="507196"/>
      </w:pBdr>
      <w:spacing w:before="100" w:beforeAutospacing="1" w:after="100" w:afterAutospacing="1"/>
    </w:pPr>
    <w:rPr>
      <w:rFonts w:ascii="Times New Roman" w:eastAsiaTheme="minorEastAsia" w:hAnsi="Times New Roman"/>
      <w:sz w:val="24"/>
      <w:szCs w:val="24"/>
      <w:lang w:eastAsia="fr-CA"/>
    </w:rPr>
  </w:style>
  <w:style w:type="paragraph" w:customStyle="1" w:styleId="choiceheader">
    <w:name w:val="choiceheader"/>
    <w:basedOn w:val="Normal"/>
    <w:rsid w:val="00EA709F"/>
    <w:pPr>
      <w:shd w:val="clear" w:color="auto" w:fill="507196"/>
      <w:spacing w:before="100" w:beforeAutospacing="1" w:after="100" w:afterAutospacing="1"/>
    </w:pPr>
    <w:rPr>
      <w:rFonts w:ascii="Verdana" w:eastAsiaTheme="minorEastAsia" w:hAnsi="Verdana"/>
      <w:color w:val="FFFFFF"/>
      <w:sz w:val="24"/>
      <w:szCs w:val="24"/>
      <w:lang w:eastAsia="fr-CA"/>
    </w:rPr>
  </w:style>
  <w:style w:type="paragraph" w:customStyle="1" w:styleId="choicerow">
    <w:name w:val="choicerow"/>
    <w:basedOn w:val="Normal"/>
    <w:rsid w:val="00EA709F"/>
    <w:pPr>
      <w:shd w:val="clear" w:color="auto" w:fill="FFFFFF"/>
      <w:spacing w:before="100" w:beforeAutospacing="1" w:after="100" w:afterAutospacing="1"/>
    </w:pPr>
    <w:rPr>
      <w:rFonts w:ascii="Verdana" w:eastAsiaTheme="minorEastAsia" w:hAnsi="Verdana"/>
      <w:color w:val="000000"/>
      <w:sz w:val="20"/>
      <w:szCs w:val="20"/>
      <w:lang w:eastAsia="fr-CA"/>
    </w:rPr>
  </w:style>
  <w:style w:type="paragraph" w:customStyle="1" w:styleId="choicealternaterow">
    <w:name w:val="choicealternaterow"/>
    <w:basedOn w:val="Normal"/>
    <w:rsid w:val="00EA709F"/>
    <w:pPr>
      <w:shd w:val="clear" w:color="auto" w:fill="F5F5F5"/>
      <w:spacing w:before="100" w:beforeAutospacing="1" w:after="100" w:afterAutospacing="1"/>
    </w:pPr>
    <w:rPr>
      <w:rFonts w:ascii="Verdana" w:eastAsiaTheme="minorEastAsia" w:hAnsi="Verdana"/>
      <w:color w:val="000000"/>
      <w:sz w:val="20"/>
      <w:szCs w:val="20"/>
      <w:lang w:eastAsia="fr-CA"/>
    </w:rPr>
  </w:style>
  <w:style w:type="paragraph" w:customStyle="1" w:styleId="choicetotalrow">
    <w:name w:val="choicetotalrow"/>
    <w:basedOn w:val="Normal"/>
    <w:rsid w:val="00EA709F"/>
    <w:pPr>
      <w:shd w:val="clear" w:color="auto" w:fill="BFC9D5"/>
      <w:spacing w:before="100" w:beforeAutospacing="1" w:after="100" w:afterAutospacing="1"/>
    </w:pPr>
    <w:rPr>
      <w:rFonts w:ascii="Verdana" w:eastAsiaTheme="minorEastAsia" w:hAnsi="Verdana"/>
      <w:b/>
      <w:bCs/>
      <w:color w:val="000000"/>
      <w:sz w:val="20"/>
      <w:szCs w:val="20"/>
      <w:lang w:eastAsia="fr-CA"/>
    </w:rPr>
  </w:style>
  <w:style w:type="paragraph" w:customStyle="1" w:styleId="choicelabelcell">
    <w:name w:val="choicelabelcell"/>
    <w:basedOn w:val="Normal"/>
    <w:rsid w:val="00EA709F"/>
    <w:pPr>
      <w:spacing w:before="100" w:beforeAutospacing="1" w:after="100" w:afterAutospacing="1"/>
    </w:pPr>
    <w:rPr>
      <w:rFonts w:ascii="Times New Roman" w:eastAsiaTheme="minorEastAsia" w:hAnsi="Times New Roman"/>
      <w:sz w:val="20"/>
      <w:szCs w:val="20"/>
      <w:lang w:eastAsia="fr-CA"/>
    </w:rPr>
  </w:style>
  <w:style w:type="paragraph" w:customStyle="1" w:styleId="choicecodecell">
    <w:name w:val="choicecode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choiceattributecell">
    <w:name w:val="choiceattribute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choiceskiptocell">
    <w:name w:val="choiceskiptocell"/>
    <w:basedOn w:val="Normal"/>
    <w:rsid w:val="00EA709F"/>
    <w:pPr>
      <w:spacing w:before="100" w:beforeAutospacing="1" w:after="100" w:afterAutospacing="1"/>
    </w:pPr>
    <w:rPr>
      <w:rFonts w:ascii="Times New Roman" w:eastAsiaTheme="minorEastAsia" w:hAnsi="Times New Roman"/>
      <w:sz w:val="20"/>
      <w:szCs w:val="20"/>
      <w:lang w:eastAsia="fr-CA"/>
    </w:rPr>
  </w:style>
  <w:style w:type="paragraph" w:customStyle="1" w:styleId="choicefrequencycell">
    <w:name w:val="choicefrequency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choicepercentagecell">
    <w:name w:val="choicepercentage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graph">
    <w:name w:val="graph"/>
    <w:basedOn w:val="Normal"/>
    <w:rsid w:val="00EA709F"/>
    <w:pPr>
      <w:spacing w:before="100" w:beforeAutospacing="1" w:after="100" w:afterAutospacing="1"/>
    </w:pPr>
    <w:rPr>
      <w:rFonts w:ascii="Times New Roman" w:eastAsiaTheme="minorEastAsia" w:hAnsi="Times New Roman"/>
      <w:sz w:val="24"/>
      <w:szCs w:val="24"/>
      <w:lang w:eastAsia="fr-CA"/>
    </w:rPr>
  </w:style>
  <w:style w:type="character" w:styleId="CodeHTML">
    <w:name w:val="HTML Code"/>
    <w:basedOn w:val="Policepardfaut"/>
    <w:uiPriority w:val="99"/>
    <w:semiHidden/>
    <w:unhideWhenUsed/>
    <w:rsid w:val="00EA709F"/>
    <w:rPr>
      <w:rFonts w:ascii="Courier New" w:eastAsiaTheme="minorEastAsia" w:hAnsi="Courier New" w:cs="Courier New"/>
      <w:sz w:val="20"/>
      <w:szCs w:val="20"/>
    </w:rPr>
  </w:style>
  <w:style w:type="character" w:customStyle="1" w:styleId="Mentionnonrsolue1">
    <w:name w:val="Mention non résolue1"/>
    <w:basedOn w:val="Policepardfaut"/>
    <w:uiPriority w:val="99"/>
    <w:semiHidden/>
    <w:unhideWhenUsed/>
    <w:rsid w:val="00DD728F"/>
    <w:rPr>
      <w:color w:val="605E5C"/>
      <w:shd w:val="clear" w:color="auto" w:fill="E1DFDD"/>
    </w:rPr>
  </w:style>
  <w:style w:type="character" w:customStyle="1" w:styleId="Mentionnonrsolue2">
    <w:name w:val="Mention non résolue2"/>
    <w:basedOn w:val="Policepardfaut"/>
    <w:uiPriority w:val="99"/>
    <w:semiHidden/>
    <w:unhideWhenUsed/>
    <w:rsid w:val="00115E02"/>
    <w:rPr>
      <w:color w:val="605E5C"/>
      <w:shd w:val="clear" w:color="auto" w:fill="E1DFDD"/>
    </w:rPr>
  </w:style>
  <w:style w:type="character" w:customStyle="1" w:styleId="Mentionnonrsolue3">
    <w:name w:val="Mention non résolue3"/>
    <w:basedOn w:val="Policepardfaut"/>
    <w:uiPriority w:val="99"/>
    <w:semiHidden/>
    <w:unhideWhenUsed/>
    <w:rsid w:val="00616AEC"/>
    <w:rPr>
      <w:color w:val="605E5C"/>
      <w:shd w:val="clear" w:color="auto" w:fill="E1DFDD"/>
    </w:rPr>
  </w:style>
  <w:style w:type="character" w:customStyle="1" w:styleId="ParagraphedelisteCar">
    <w:name w:val="Paragraphe de liste Car"/>
    <w:aliases w:val="Dot pt Car,F5 List Paragraph Car,Colorful List - Accent 11 Car,List Paragraph Char Char Char Car,Indicator Text Car,Numbered Para 1 Car,Bullet 1 Car,Bullet Points Car,MAIN CONTENT Car,OBC Bullet Car,List Paragraph12 Car"/>
    <w:link w:val="Paragraphedeliste"/>
    <w:uiPriority w:val="34"/>
    <w:qFormat/>
    <w:locked/>
    <w:rsid w:val="00A3299F"/>
    <w:rPr>
      <w:sz w:val="22"/>
      <w:szCs w:val="22"/>
      <w:lang w:eastAsia="en-US"/>
    </w:rPr>
  </w:style>
  <w:style w:type="paragraph" w:customStyle="1" w:styleId="xmsonormal">
    <w:name w:val="x_msonormal"/>
    <w:basedOn w:val="Normal"/>
    <w:rsid w:val="00FD537C"/>
    <w:rPr>
      <w:rFonts w:eastAsiaTheme="minorHAnsi" w:cs="Calibri"/>
      <w:lang w:val="fr-CA" w:eastAsia="fr-CA"/>
    </w:rPr>
  </w:style>
  <w:style w:type="character" w:styleId="Mentionnonrsolue">
    <w:name w:val="Unresolved Mention"/>
    <w:basedOn w:val="Policepardfaut"/>
    <w:uiPriority w:val="99"/>
    <w:semiHidden/>
    <w:unhideWhenUsed/>
    <w:rsid w:val="00E12D91"/>
    <w:rPr>
      <w:color w:val="605E5C"/>
      <w:shd w:val="clear" w:color="auto" w:fill="E1DFDD"/>
    </w:rPr>
  </w:style>
  <w:style w:type="character" w:customStyle="1" w:styleId="titlefrench0">
    <w:name w:val="titlefrench0"/>
    <w:basedOn w:val="Policepardfaut"/>
    <w:rsid w:val="00FD0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5742">
      <w:bodyDiv w:val="1"/>
      <w:marLeft w:val="0"/>
      <w:marRight w:val="0"/>
      <w:marTop w:val="0"/>
      <w:marBottom w:val="0"/>
      <w:divBdr>
        <w:top w:val="none" w:sz="0" w:space="0" w:color="auto"/>
        <w:left w:val="none" w:sz="0" w:space="0" w:color="auto"/>
        <w:bottom w:val="none" w:sz="0" w:space="0" w:color="auto"/>
        <w:right w:val="none" w:sz="0" w:space="0" w:color="auto"/>
      </w:divBdr>
    </w:div>
    <w:div w:id="110784552">
      <w:bodyDiv w:val="1"/>
      <w:marLeft w:val="0"/>
      <w:marRight w:val="0"/>
      <w:marTop w:val="0"/>
      <w:marBottom w:val="0"/>
      <w:divBdr>
        <w:top w:val="none" w:sz="0" w:space="0" w:color="auto"/>
        <w:left w:val="none" w:sz="0" w:space="0" w:color="auto"/>
        <w:bottom w:val="none" w:sz="0" w:space="0" w:color="auto"/>
        <w:right w:val="none" w:sz="0" w:space="0" w:color="auto"/>
      </w:divBdr>
    </w:div>
    <w:div w:id="193153307">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
    <w:div w:id="414939866">
      <w:bodyDiv w:val="1"/>
      <w:marLeft w:val="0"/>
      <w:marRight w:val="0"/>
      <w:marTop w:val="0"/>
      <w:marBottom w:val="0"/>
      <w:divBdr>
        <w:top w:val="none" w:sz="0" w:space="0" w:color="auto"/>
        <w:left w:val="none" w:sz="0" w:space="0" w:color="auto"/>
        <w:bottom w:val="none" w:sz="0" w:space="0" w:color="auto"/>
        <w:right w:val="none" w:sz="0" w:space="0" w:color="auto"/>
      </w:divBdr>
    </w:div>
    <w:div w:id="527376874">
      <w:bodyDiv w:val="1"/>
      <w:marLeft w:val="0"/>
      <w:marRight w:val="0"/>
      <w:marTop w:val="0"/>
      <w:marBottom w:val="0"/>
      <w:divBdr>
        <w:top w:val="none" w:sz="0" w:space="0" w:color="auto"/>
        <w:left w:val="none" w:sz="0" w:space="0" w:color="auto"/>
        <w:bottom w:val="none" w:sz="0" w:space="0" w:color="auto"/>
        <w:right w:val="none" w:sz="0" w:space="0" w:color="auto"/>
      </w:divBdr>
    </w:div>
    <w:div w:id="565847937">
      <w:bodyDiv w:val="1"/>
      <w:marLeft w:val="0"/>
      <w:marRight w:val="0"/>
      <w:marTop w:val="0"/>
      <w:marBottom w:val="0"/>
      <w:divBdr>
        <w:top w:val="none" w:sz="0" w:space="0" w:color="auto"/>
        <w:left w:val="none" w:sz="0" w:space="0" w:color="auto"/>
        <w:bottom w:val="none" w:sz="0" w:space="0" w:color="auto"/>
        <w:right w:val="none" w:sz="0" w:space="0" w:color="auto"/>
      </w:divBdr>
    </w:div>
    <w:div w:id="605114284">
      <w:bodyDiv w:val="1"/>
      <w:marLeft w:val="0"/>
      <w:marRight w:val="0"/>
      <w:marTop w:val="0"/>
      <w:marBottom w:val="0"/>
      <w:divBdr>
        <w:top w:val="none" w:sz="0" w:space="0" w:color="auto"/>
        <w:left w:val="none" w:sz="0" w:space="0" w:color="auto"/>
        <w:bottom w:val="none" w:sz="0" w:space="0" w:color="auto"/>
        <w:right w:val="none" w:sz="0" w:space="0" w:color="auto"/>
      </w:divBdr>
    </w:div>
    <w:div w:id="724983811">
      <w:bodyDiv w:val="1"/>
      <w:marLeft w:val="0"/>
      <w:marRight w:val="0"/>
      <w:marTop w:val="0"/>
      <w:marBottom w:val="0"/>
      <w:divBdr>
        <w:top w:val="none" w:sz="0" w:space="0" w:color="auto"/>
        <w:left w:val="none" w:sz="0" w:space="0" w:color="auto"/>
        <w:bottom w:val="none" w:sz="0" w:space="0" w:color="auto"/>
        <w:right w:val="none" w:sz="0" w:space="0" w:color="auto"/>
      </w:divBdr>
    </w:div>
    <w:div w:id="739250377">
      <w:bodyDiv w:val="1"/>
      <w:marLeft w:val="0"/>
      <w:marRight w:val="0"/>
      <w:marTop w:val="0"/>
      <w:marBottom w:val="0"/>
      <w:divBdr>
        <w:top w:val="none" w:sz="0" w:space="0" w:color="auto"/>
        <w:left w:val="none" w:sz="0" w:space="0" w:color="auto"/>
        <w:bottom w:val="none" w:sz="0" w:space="0" w:color="auto"/>
        <w:right w:val="none" w:sz="0" w:space="0" w:color="auto"/>
      </w:divBdr>
    </w:div>
    <w:div w:id="759641763">
      <w:bodyDiv w:val="1"/>
      <w:marLeft w:val="0"/>
      <w:marRight w:val="0"/>
      <w:marTop w:val="0"/>
      <w:marBottom w:val="0"/>
      <w:divBdr>
        <w:top w:val="none" w:sz="0" w:space="0" w:color="auto"/>
        <w:left w:val="none" w:sz="0" w:space="0" w:color="auto"/>
        <w:bottom w:val="none" w:sz="0" w:space="0" w:color="auto"/>
        <w:right w:val="none" w:sz="0" w:space="0" w:color="auto"/>
      </w:divBdr>
    </w:div>
    <w:div w:id="829248608">
      <w:bodyDiv w:val="1"/>
      <w:marLeft w:val="0"/>
      <w:marRight w:val="0"/>
      <w:marTop w:val="0"/>
      <w:marBottom w:val="0"/>
      <w:divBdr>
        <w:top w:val="none" w:sz="0" w:space="0" w:color="auto"/>
        <w:left w:val="none" w:sz="0" w:space="0" w:color="auto"/>
        <w:bottom w:val="none" w:sz="0" w:space="0" w:color="auto"/>
        <w:right w:val="none" w:sz="0" w:space="0" w:color="auto"/>
      </w:divBdr>
    </w:div>
    <w:div w:id="830364108">
      <w:bodyDiv w:val="1"/>
      <w:marLeft w:val="0"/>
      <w:marRight w:val="0"/>
      <w:marTop w:val="0"/>
      <w:marBottom w:val="0"/>
      <w:divBdr>
        <w:top w:val="none" w:sz="0" w:space="0" w:color="auto"/>
        <w:left w:val="none" w:sz="0" w:space="0" w:color="auto"/>
        <w:bottom w:val="none" w:sz="0" w:space="0" w:color="auto"/>
        <w:right w:val="none" w:sz="0" w:space="0" w:color="auto"/>
      </w:divBdr>
    </w:div>
    <w:div w:id="860629902">
      <w:bodyDiv w:val="1"/>
      <w:marLeft w:val="0"/>
      <w:marRight w:val="0"/>
      <w:marTop w:val="0"/>
      <w:marBottom w:val="0"/>
      <w:divBdr>
        <w:top w:val="none" w:sz="0" w:space="0" w:color="auto"/>
        <w:left w:val="none" w:sz="0" w:space="0" w:color="auto"/>
        <w:bottom w:val="none" w:sz="0" w:space="0" w:color="auto"/>
        <w:right w:val="none" w:sz="0" w:space="0" w:color="auto"/>
      </w:divBdr>
    </w:div>
    <w:div w:id="1094518007">
      <w:bodyDiv w:val="1"/>
      <w:marLeft w:val="0"/>
      <w:marRight w:val="0"/>
      <w:marTop w:val="0"/>
      <w:marBottom w:val="0"/>
      <w:divBdr>
        <w:top w:val="none" w:sz="0" w:space="0" w:color="auto"/>
        <w:left w:val="none" w:sz="0" w:space="0" w:color="auto"/>
        <w:bottom w:val="none" w:sz="0" w:space="0" w:color="auto"/>
        <w:right w:val="none" w:sz="0" w:space="0" w:color="auto"/>
      </w:divBdr>
    </w:div>
    <w:div w:id="1138842265">
      <w:bodyDiv w:val="1"/>
      <w:marLeft w:val="0"/>
      <w:marRight w:val="0"/>
      <w:marTop w:val="0"/>
      <w:marBottom w:val="0"/>
      <w:divBdr>
        <w:top w:val="none" w:sz="0" w:space="0" w:color="auto"/>
        <w:left w:val="none" w:sz="0" w:space="0" w:color="auto"/>
        <w:bottom w:val="none" w:sz="0" w:space="0" w:color="auto"/>
        <w:right w:val="none" w:sz="0" w:space="0" w:color="auto"/>
      </w:divBdr>
    </w:div>
    <w:div w:id="1203054004">
      <w:bodyDiv w:val="1"/>
      <w:marLeft w:val="0"/>
      <w:marRight w:val="0"/>
      <w:marTop w:val="0"/>
      <w:marBottom w:val="0"/>
      <w:divBdr>
        <w:top w:val="none" w:sz="0" w:space="0" w:color="auto"/>
        <w:left w:val="none" w:sz="0" w:space="0" w:color="auto"/>
        <w:bottom w:val="none" w:sz="0" w:space="0" w:color="auto"/>
        <w:right w:val="none" w:sz="0" w:space="0" w:color="auto"/>
      </w:divBdr>
    </w:div>
    <w:div w:id="1212692156">
      <w:bodyDiv w:val="1"/>
      <w:marLeft w:val="0"/>
      <w:marRight w:val="0"/>
      <w:marTop w:val="0"/>
      <w:marBottom w:val="0"/>
      <w:divBdr>
        <w:top w:val="none" w:sz="0" w:space="0" w:color="auto"/>
        <w:left w:val="none" w:sz="0" w:space="0" w:color="auto"/>
        <w:bottom w:val="none" w:sz="0" w:space="0" w:color="auto"/>
        <w:right w:val="none" w:sz="0" w:space="0" w:color="auto"/>
      </w:divBdr>
    </w:div>
    <w:div w:id="1242835699">
      <w:bodyDiv w:val="1"/>
      <w:marLeft w:val="0"/>
      <w:marRight w:val="0"/>
      <w:marTop w:val="0"/>
      <w:marBottom w:val="0"/>
      <w:divBdr>
        <w:top w:val="none" w:sz="0" w:space="0" w:color="auto"/>
        <w:left w:val="none" w:sz="0" w:space="0" w:color="auto"/>
        <w:bottom w:val="none" w:sz="0" w:space="0" w:color="auto"/>
        <w:right w:val="none" w:sz="0" w:space="0" w:color="auto"/>
      </w:divBdr>
      <w:divsChild>
        <w:div w:id="403843603">
          <w:marLeft w:val="576"/>
          <w:marRight w:val="0"/>
          <w:marTop w:val="53"/>
          <w:marBottom w:val="0"/>
          <w:divBdr>
            <w:top w:val="none" w:sz="0" w:space="0" w:color="auto"/>
            <w:left w:val="none" w:sz="0" w:space="0" w:color="auto"/>
            <w:bottom w:val="none" w:sz="0" w:space="0" w:color="auto"/>
            <w:right w:val="none" w:sz="0" w:space="0" w:color="auto"/>
          </w:divBdr>
        </w:div>
        <w:div w:id="931744110">
          <w:marLeft w:val="576"/>
          <w:marRight w:val="0"/>
          <w:marTop w:val="53"/>
          <w:marBottom w:val="0"/>
          <w:divBdr>
            <w:top w:val="none" w:sz="0" w:space="0" w:color="auto"/>
            <w:left w:val="none" w:sz="0" w:space="0" w:color="auto"/>
            <w:bottom w:val="none" w:sz="0" w:space="0" w:color="auto"/>
            <w:right w:val="none" w:sz="0" w:space="0" w:color="auto"/>
          </w:divBdr>
        </w:div>
        <w:div w:id="1522476930">
          <w:marLeft w:val="576"/>
          <w:marRight w:val="0"/>
          <w:marTop w:val="53"/>
          <w:marBottom w:val="0"/>
          <w:divBdr>
            <w:top w:val="none" w:sz="0" w:space="0" w:color="auto"/>
            <w:left w:val="none" w:sz="0" w:space="0" w:color="auto"/>
            <w:bottom w:val="none" w:sz="0" w:space="0" w:color="auto"/>
            <w:right w:val="none" w:sz="0" w:space="0" w:color="auto"/>
          </w:divBdr>
        </w:div>
        <w:div w:id="2045523204">
          <w:marLeft w:val="576"/>
          <w:marRight w:val="0"/>
          <w:marTop w:val="53"/>
          <w:marBottom w:val="0"/>
          <w:divBdr>
            <w:top w:val="none" w:sz="0" w:space="0" w:color="auto"/>
            <w:left w:val="none" w:sz="0" w:space="0" w:color="auto"/>
            <w:bottom w:val="none" w:sz="0" w:space="0" w:color="auto"/>
            <w:right w:val="none" w:sz="0" w:space="0" w:color="auto"/>
          </w:divBdr>
        </w:div>
      </w:divsChild>
    </w:div>
    <w:div w:id="1255675857">
      <w:bodyDiv w:val="1"/>
      <w:marLeft w:val="0"/>
      <w:marRight w:val="0"/>
      <w:marTop w:val="0"/>
      <w:marBottom w:val="0"/>
      <w:divBdr>
        <w:top w:val="none" w:sz="0" w:space="0" w:color="auto"/>
        <w:left w:val="none" w:sz="0" w:space="0" w:color="auto"/>
        <w:bottom w:val="none" w:sz="0" w:space="0" w:color="auto"/>
        <w:right w:val="none" w:sz="0" w:space="0" w:color="auto"/>
      </w:divBdr>
    </w:div>
    <w:div w:id="1287933401">
      <w:bodyDiv w:val="1"/>
      <w:marLeft w:val="0"/>
      <w:marRight w:val="0"/>
      <w:marTop w:val="0"/>
      <w:marBottom w:val="0"/>
      <w:divBdr>
        <w:top w:val="none" w:sz="0" w:space="0" w:color="auto"/>
        <w:left w:val="none" w:sz="0" w:space="0" w:color="auto"/>
        <w:bottom w:val="none" w:sz="0" w:space="0" w:color="auto"/>
        <w:right w:val="none" w:sz="0" w:space="0" w:color="auto"/>
      </w:divBdr>
    </w:div>
    <w:div w:id="1399016103">
      <w:bodyDiv w:val="1"/>
      <w:marLeft w:val="0"/>
      <w:marRight w:val="0"/>
      <w:marTop w:val="0"/>
      <w:marBottom w:val="0"/>
      <w:divBdr>
        <w:top w:val="none" w:sz="0" w:space="0" w:color="auto"/>
        <w:left w:val="none" w:sz="0" w:space="0" w:color="auto"/>
        <w:bottom w:val="none" w:sz="0" w:space="0" w:color="auto"/>
        <w:right w:val="none" w:sz="0" w:space="0" w:color="auto"/>
      </w:divBdr>
    </w:div>
    <w:div w:id="1472594023">
      <w:bodyDiv w:val="1"/>
      <w:marLeft w:val="0"/>
      <w:marRight w:val="0"/>
      <w:marTop w:val="0"/>
      <w:marBottom w:val="0"/>
      <w:divBdr>
        <w:top w:val="none" w:sz="0" w:space="0" w:color="auto"/>
        <w:left w:val="none" w:sz="0" w:space="0" w:color="auto"/>
        <w:bottom w:val="none" w:sz="0" w:space="0" w:color="auto"/>
        <w:right w:val="none" w:sz="0" w:space="0" w:color="auto"/>
      </w:divBdr>
    </w:div>
    <w:div w:id="1489319926">
      <w:bodyDiv w:val="1"/>
      <w:marLeft w:val="0"/>
      <w:marRight w:val="0"/>
      <w:marTop w:val="0"/>
      <w:marBottom w:val="0"/>
      <w:divBdr>
        <w:top w:val="none" w:sz="0" w:space="0" w:color="auto"/>
        <w:left w:val="none" w:sz="0" w:space="0" w:color="auto"/>
        <w:bottom w:val="none" w:sz="0" w:space="0" w:color="auto"/>
        <w:right w:val="none" w:sz="0" w:space="0" w:color="auto"/>
      </w:divBdr>
    </w:div>
    <w:div w:id="1617330166">
      <w:bodyDiv w:val="1"/>
      <w:marLeft w:val="0"/>
      <w:marRight w:val="0"/>
      <w:marTop w:val="0"/>
      <w:marBottom w:val="0"/>
      <w:divBdr>
        <w:top w:val="none" w:sz="0" w:space="0" w:color="auto"/>
        <w:left w:val="none" w:sz="0" w:space="0" w:color="auto"/>
        <w:bottom w:val="none" w:sz="0" w:space="0" w:color="auto"/>
        <w:right w:val="none" w:sz="0" w:space="0" w:color="auto"/>
      </w:divBdr>
    </w:div>
    <w:div w:id="1959333040">
      <w:bodyDiv w:val="1"/>
      <w:marLeft w:val="0"/>
      <w:marRight w:val="0"/>
      <w:marTop w:val="0"/>
      <w:marBottom w:val="0"/>
      <w:divBdr>
        <w:top w:val="none" w:sz="0" w:space="0" w:color="auto"/>
        <w:left w:val="none" w:sz="0" w:space="0" w:color="auto"/>
        <w:bottom w:val="none" w:sz="0" w:space="0" w:color="auto"/>
        <w:right w:val="none" w:sz="0" w:space="0" w:color="auto"/>
      </w:divBdr>
    </w:div>
    <w:div w:id="1968200420">
      <w:bodyDiv w:val="1"/>
      <w:marLeft w:val="0"/>
      <w:marRight w:val="0"/>
      <w:marTop w:val="0"/>
      <w:marBottom w:val="0"/>
      <w:divBdr>
        <w:top w:val="none" w:sz="0" w:space="0" w:color="auto"/>
        <w:left w:val="none" w:sz="0" w:space="0" w:color="auto"/>
        <w:bottom w:val="none" w:sz="0" w:space="0" w:color="auto"/>
        <w:right w:val="none" w:sz="0" w:space="0" w:color="auto"/>
      </w:divBdr>
    </w:div>
    <w:div w:id="1998000184">
      <w:bodyDiv w:val="1"/>
      <w:marLeft w:val="0"/>
      <w:marRight w:val="0"/>
      <w:marTop w:val="0"/>
      <w:marBottom w:val="0"/>
      <w:divBdr>
        <w:top w:val="none" w:sz="0" w:space="0" w:color="auto"/>
        <w:left w:val="none" w:sz="0" w:space="0" w:color="auto"/>
        <w:bottom w:val="none" w:sz="0" w:space="0" w:color="auto"/>
        <w:right w:val="none" w:sz="0" w:space="0" w:color="auto"/>
      </w:divBdr>
    </w:div>
    <w:div w:id="2010330719">
      <w:bodyDiv w:val="1"/>
      <w:marLeft w:val="0"/>
      <w:marRight w:val="0"/>
      <w:marTop w:val="0"/>
      <w:marBottom w:val="0"/>
      <w:divBdr>
        <w:top w:val="none" w:sz="0" w:space="0" w:color="auto"/>
        <w:left w:val="none" w:sz="0" w:space="0" w:color="auto"/>
        <w:bottom w:val="none" w:sz="0" w:space="0" w:color="auto"/>
        <w:right w:val="none" w:sz="0" w:space="0" w:color="auto"/>
      </w:divBdr>
    </w:div>
    <w:div w:id="2029063581">
      <w:bodyDiv w:val="1"/>
      <w:marLeft w:val="0"/>
      <w:marRight w:val="0"/>
      <w:marTop w:val="0"/>
      <w:marBottom w:val="0"/>
      <w:divBdr>
        <w:top w:val="none" w:sz="0" w:space="0" w:color="auto"/>
        <w:left w:val="none" w:sz="0" w:space="0" w:color="auto"/>
        <w:bottom w:val="none" w:sz="0" w:space="0" w:color="auto"/>
        <w:right w:val="none" w:sz="0" w:space="0" w:color="auto"/>
      </w:divBdr>
    </w:div>
    <w:div w:id="2067684777">
      <w:bodyDiv w:val="1"/>
      <w:marLeft w:val="0"/>
      <w:marRight w:val="0"/>
      <w:marTop w:val="0"/>
      <w:marBottom w:val="0"/>
      <w:divBdr>
        <w:top w:val="none" w:sz="0" w:space="0" w:color="auto"/>
        <w:left w:val="none" w:sz="0" w:space="0" w:color="auto"/>
        <w:bottom w:val="none" w:sz="0" w:space="0" w:color="auto"/>
        <w:right w:val="none" w:sz="0" w:space="0" w:color="auto"/>
      </w:divBdr>
    </w:div>
    <w:div w:id="2099985161">
      <w:bodyDiv w:val="1"/>
      <w:marLeft w:val="0"/>
      <w:marRight w:val="0"/>
      <w:marTop w:val="0"/>
      <w:marBottom w:val="0"/>
      <w:divBdr>
        <w:top w:val="none" w:sz="0" w:space="0" w:color="auto"/>
        <w:left w:val="none" w:sz="0" w:space="0" w:color="auto"/>
        <w:bottom w:val="none" w:sz="0" w:space="0" w:color="auto"/>
        <w:right w:val="none" w:sz="0" w:space="0" w:color="auto"/>
      </w:divBdr>
    </w:div>
    <w:div w:id="2134472493">
      <w:bodyDiv w:val="1"/>
      <w:marLeft w:val="0"/>
      <w:marRight w:val="0"/>
      <w:marTop w:val="0"/>
      <w:marBottom w:val="0"/>
      <w:divBdr>
        <w:top w:val="none" w:sz="0" w:space="0" w:color="auto"/>
        <w:left w:val="none" w:sz="0" w:space="0" w:color="auto"/>
        <w:bottom w:val="none" w:sz="0" w:space="0" w:color="auto"/>
        <w:right w:val="none" w:sz="0" w:space="0" w:color="auto"/>
      </w:divBdr>
    </w:div>
    <w:div w:id="214697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bourque@leger360.com" TargetMode="Externa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tbs-sct.gc.ca/pol/doc-eng.aspx?id=30682" TargetMode="External"/><Relationship Id="rId29" Type="http://schemas.openxmlformats.org/officeDocument/2006/relationships/chart" Target="charts/chart11.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nfb.ca"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hyperlink" Target="https://www.canadianresearchinsightscouncil.ca/rvs/home/" TargetMode="Externa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tbs-sct.gc.ca/pol/doc-eng.aspx?id=30683"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9"/>
            <c:invertIfNegative val="0"/>
            <c:bubble3D val="0"/>
            <c:extLst>
              <c:ext xmlns:c16="http://schemas.microsoft.com/office/drawing/2014/chart" uri="{C3380CC4-5D6E-409C-BE32-E72D297353CC}">
                <c16:uniqueId val="{00000004-3A57-4073-8AE2-04F9250C39F3}"/>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07-DE90-42B2-A197-23D89F725000}"/>
              </c:ext>
            </c:extLst>
          </c:dPt>
          <c:dPt>
            <c:idx val="26"/>
            <c:invertIfNegative val="0"/>
            <c:bubble3D val="0"/>
            <c:spPr>
              <a:solidFill>
                <a:schemeClr val="tx1"/>
              </a:solidFill>
              <a:ln>
                <a:noFill/>
              </a:ln>
              <a:effectLst/>
            </c:spPr>
            <c:extLst>
              <c:ext xmlns:c16="http://schemas.microsoft.com/office/drawing/2014/chart" uri="{C3380CC4-5D6E-409C-BE32-E72D297353CC}">
                <c16:uniqueId val="{00000008-DE90-42B2-A197-23D89F725000}"/>
              </c:ext>
            </c:extLst>
          </c:dPt>
          <c:dPt>
            <c:idx val="32"/>
            <c:invertIfNegative val="0"/>
            <c:bubble3D val="0"/>
            <c:spPr>
              <a:solidFill>
                <a:srgbClr val="00B0F0"/>
              </a:solidFill>
              <a:ln>
                <a:noFill/>
              </a:ln>
              <a:effectLst/>
            </c:spPr>
            <c:extLst>
              <c:ext xmlns:c16="http://schemas.microsoft.com/office/drawing/2014/chart" uri="{C3380CC4-5D6E-409C-BE32-E72D297353CC}">
                <c16:uniqueId val="{00000004-A052-46B3-BF49-0735C978F72A}"/>
              </c:ext>
            </c:extLst>
          </c:dPt>
          <c:dPt>
            <c:idx val="33"/>
            <c:invertIfNegative val="0"/>
            <c:bubble3D val="0"/>
            <c:spPr>
              <a:solidFill>
                <a:schemeClr val="bg1">
                  <a:lumMod val="50000"/>
                </a:schemeClr>
              </a:solidFill>
              <a:ln>
                <a:noFill/>
              </a:ln>
              <a:effectLst/>
            </c:spPr>
            <c:extLst>
              <c:ext xmlns:c16="http://schemas.microsoft.com/office/drawing/2014/chart" uri="{C3380CC4-5D6E-409C-BE32-E72D297353CC}">
                <c16:uniqueId val="{00000005-A052-46B3-BF49-0735C978F7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Disney</c:v>
                </c:pt>
                <c:pt idx="1">
                  <c:v>Pixar</c:v>
                </c:pt>
                <c:pt idx="2">
                  <c:v>National Geographic</c:v>
                </c:pt>
                <c:pt idx="3">
                  <c:v>Netflix</c:v>
                </c:pt>
                <c:pt idx="4">
                  <c:v>CBC</c:v>
                </c:pt>
                <c:pt idx="5">
                  <c:v>Discovery Channel</c:v>
                </c:pt>
                <c:pt idx="6">
                  <c:v>National Film Board/NFB/Office national du film/ONF</c:v>
                </c:pt>
                <c:pt idx="7">
                  <c:v>Other American cable and satellite television channels (A &amp; E, Fox, etc.)</c:v>
                </c:pt>
                <c:pt idx="8">
                  <c:v>BBC</c:v>
                </c:pt>
                <c:pt idx="9">
                  <c:v>Other Canadian television stations (Télé Québec, TVO, TVA, CTV, etc.)</c:v>
                </c:pt>
                <c:pt idx="10">
                  <c:v>Other American entertainment &amp; media companie</c:v>
                </c:pt>
                <c:pt idx="11">
                  <c:v>DreamWorks</c:v>
                </c:pt>
                <c:pt idx="12">
                  <c:v>Amazon</c:v>
                </c:pt>
                <c:pt idx="13">
                  <c:v>PBS</c:v>
                </c:pt>
                <c:pt idx="14">
                  <c:v>Warner Brothers</c:v>
                </c:pt>
                <c:pt idx="15">
                  <c:v>Other Canadian cable television stations (APTN, Canal D, etc.)</c:v>
                </c:pt>
                <c:pt idx="16">
                  <c:v>Online media / Social media (e.g. YouTube, Facebook)</c:v>
                </c:pt>
                <c:pt idx="17">
                  <c:v>Marvel</c:v>
                </c:pt>
                <c:pt idx="18">
                  <c:v>HBO</c:v>
                </c:pt>
                <c:pt idx="19">
                  <c:v>Other Canadian entertainment &amp; media companies</c:v>
                </c:pt>
                <c:pt idx="20">
                  <c:v>Radio-Canada</c:v>
                </c:pt>
                <c:pt idx="21">
                  <c:v>History Channel</c:v>
                </c:pt>
                <c:pt idx="22">
                  <c:v>Crave</c:v>
                </c:pt>
                <c:pt idx="23">
                  <c:v>Apple</c:v>
                </c:pt>
                <c:pt idx="24">
                  <c:v>Studio Ghibli</c:v>
                </c:pt>
                <c:pt idx="25">
                  <c:v>Other</c:v>
                </c:pt>
                <c:pt idx="26">
                  <c:v>Don’t know</c:v>
                </c:pt>
              </c:strCache>
            </c:strRef>
          </c:cat>
          <c:val>
            <c:numRef>
              <c:f>Feuil1!$B$2:$B$28</c:f>
              <c:numCache>
                <c:formatCode>0%</c:formatCode>
                <c:ptCount val="27"/>
                <c:pt idx="0">
                  <c:v>0.37119452562139998</c:v>
                </c:pt>
                <c:pt idx="1">
                  <c:v>0.16750559698779999</c:v>
                </c:pt>
                <c:pt idx="2">
                  <c:v>0.1111886223195</c:v>
                </c:pt>
                <c:pt idx="3">
                  <c:v>9.5581225670700001E-2</c:v>
                </c:pt>
                <c:pt idx="4">
                  <c:v>8.7301229716420001E-2</c:v>
                </c:pt>
                <c:pt idx="5">
                  <c:v>5.3413832901680003E-2</c:v>
                </c:pt>
                <c:pt idx="6">
                  <c:v>5.321612612552E-2</c:v>
                </c:pt>
                <c:pt idx="7">
                  <c:v>4.2971356959409998E-2</c:v>
                </c:pt>
                <c:pt idx="8">
                  <c:v>3.6767461134850001E-2</c:v>
                </c:pt>
                <c:pt idx="9">
                  <c:v>3.2711434073679997E-2</c:v>
                </c:pt>
                <c:pt idx="10">
                  <c:v>2.7147796719E-2</c:v>
                </c:pt>
                <c:pt idx="11">
                  <c:v>2.418386245164E-2</c:v>
                </c:pt>
                <c:pt idx="12">
                  <c:v>2.2209824497629999E-2</c:v>
                </c:pt>
                <c:pt idx="13">
                  <c:v>2.1815544762320001E-2</c:v>
                </c:pt>
                <c:pt idx="14">
                  <c:v>1.6948949567339999E-2</c:v>
                </c:pt>
                <c:pt idx="15">
                  <c:v>1.5275008014590001E-2</c:v>
                </c:pt>
                <c:pt idx="16">
                  <c:v>1.4989550137180001E-2</c:v>
                </c:pt>
                <c:pt idx="17">
                  <c:v>1.449391685431E-2</c:v>
                </c:pt>
                <c:pt idx="18">
                  <c:v>1.171027011055E-2</c:v>
                </c:pt>
                <c:pt idx="19">
                  <c:v>1.0212261318470001E-2</c:v>
                </c:pt>
                <c:pt idx="20">
                  <c:v>1.003963103039E-2</c:v>
                </c:pt>
                <c:pt idx="21">
                  <c:v>9.8855237110399997E-3</c:v>
                </c:pt>
                <c:pt idx="22">
                  <c:v>6.6705541721519997E-3</c:v>
                </c:pt>
                <c:pt idx="23">
                  <c:v>6.2043797757260002E-3</c:v>
                </c:pt>
                <c:pt idx="24">
                  <c:v>5.0023578677660004E-3</c:v>
                </c:pt>
                <c:pt idx="25">
                  <c:v>3.2416984462379998E-2</c:v>
                </c:pt>
                <c:pt idx="26">
                  <c:v>0.2982244833771</c:v>
                </c:pt>
              </c:numCache>
            </c:numRef>
          </c:val>
          <c:extLst>
            <c:ext xmlns:c16="http://schemas.microsoft.com/office/drawing/2014/chart" uri="{C3380CC4-5D6E-409C-BE32-E72D297353CC}">
              <c16:uniqueId val="{00000000-3A57-4073-8AE2-04F9250C39F3}"/>
            </c:ext>
          </c:extLst>
        </c:ser>
        <c:dLbls>
          <c:dLblPos val="outEnd"/>
          <c:showLegendKey val="0"/>
          <c:showVal val="1"/>
          <c:showCatName val="0"/>
          <c:showSerName val="0"/>
          <c:showPercent val="0"/>
          <c:showBubbleSize val="0"/>
        </c:dLbls>
        <c:gapWidth val="100"/>
        <c:axId val="2068830783"/>
        <c:axId val="2068827455"/>
      </c:barChart>
      <c:catAx>
        <c:axId val="20688307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2068827455"/>
        <c:crosses val="autoZero"/>
        <c:auto val="1"/>
        <c:lblAlgn val="ctr"/>
        <c:lblOffset val="100"/>
        <c:noMultiLvlLbl val="0"/>
      </c:catAx>
      <c:valAx>
        <c:axId val="2068827455"/>
        <c:scaling>
          <c:orientation val="minMax"/>
        </c:scaling>
        <c:delete val="1"/>
        <c:axPos val="t"/>
        <c:numFmt formatCode="0%" sourceLinked="1"/>
        <c:majorTickMark val="none"/>
        <c:minorTickMark val="none"/>
        <c:tickLblPos val="nextTo"/>
        <c:crossAx val="2068830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10AB-487E-8803-F7D7B9FA34AC}"/>
              </c:ext>
            </c:extLst>
          </c:dPt>
          <c:dPt>
            <c:idx val="5"/>
            <c:invertIfNegative val="0"/>
            <c:bubble3D val="0"/>
            <c:extLst>
              <c:ext xmlns:c16="http://schemas.microsoft.com/office/drawing/2014/chart" uri="{C3380CC4-5D6E-409C-BE32-E72D297353CC}">
                <c16:uniqueId val="{00000003-10AB-487E-8803-F7D7B9FA34AC}"/>
              </c:ext>
            </c:extLst>
          </c:dPt>
          <c:dPt>
            <c:idx val="8"/>
            <c:invertIfNegative val="0"/>
            <c:bubble3D val="0"/>
            <c:extLst>
              <c:ext xmlns:c16="http://schemas.microsoft.com/office/drawing/2014/chart" uri="{C3380CC4-5D6E-409C-BE32-E72D297353CC}">
                <c16:uniqueId val="{00000005-10AB-487E-8803-F7D7B9FA34AC}"/>
              </c:ext>
            </c:extLst>
          </c:dPt>
          <c:dPt>
            <c:idx val="9"/>
            <c:invertIfNegative val="0"/>
            <c:bubble3D val="0"/>
            <c:extLst>
              <c:ext xmlns:c16="http://schemas.microsoft.com/office/drawing/2014/chart" uri="{C3380CC4-5D6E-409C-BE32-E72D297353CC}">
                <c16:uniqueId val="{00000007-10AB-487E-8803-F7D7B9FA34AC}"/>
              </c:ext>
            </c:extLst>
          </c:dPt>
          <c:dPt>
            <c:idx val="13"/>
            <c:invertIfNegative val="0"/>
            <c:bubble3D val="0"/>
            <c:extLst>
              <c:ext xmlns:c16="http://schemas.microsoft.com/office/drawing/2014/chart" uri="{C3380CC4-5D6E-409C-BE32-E72D297353CC}">
                <c16:uniqueId val="{00000009-10AB-487E-8803-F7D7B9FA34AC}"/>
              </c:ext>
            </c:extLst>
          </c:dPt>
          <c:dPt>
            <c:idx val="14"/>
            <c:invertIfNegative val="0"/>
            <c:bubble3D val="0"/>
            <c:extLst>
              <c:ext xmlns:c16="http://schemas.microsoft.com/office/drawing/2014/chart" uri="{C3380CC4-5D6E-409C-BE32-E72D297353CC}">
                <c16:uniqueId val="{0000000B-10AB-487E-8803-F7D7B9FA34AC}"/>
              </c:ext>
            </c:extLst>
          </c:dPt>
          <c:dPt>
            <c:idx val="20"/>
            <c:invertIfNegative val="0"/>
            <c:bubble3D val="0"/>
            <c:spPr>
              <a:solidFill>
                <a:schemeClr val="bg1">
                  <a:lumMod val="50000"/>
                </a:schemeClr>
              </a:solidFill>
              <a:ln>
                <a:noFill/>
              </a:ln>
              <a:effectLst/>
            </c:spPr>
            <c:extLst>
              <c:ext xmlns:c16="http://schemas.microsoft.com/office/drawing/2014/chart" uri="{C3380CC4-5D6E-409C-BE32-E72D297353CC}">
                <c16:uniqueId val="{0000000D-8A21-4B14-AA51-73A22E749565}"/>
              </c:ext>
            </c:extLst>
          </c:dPt>
          <c:dPt>
            <c:idx val="21"/>
            <c:invertIfNegative val="0"/>
            <c:bubble3D val="0"/>
            <c:spPr>
              <a:solidFill>
                <a:srgbClr val="C00000"/>
              </a:solidFill>
              <a:ln>
                <a:noFill/>
              </a:ln>
              <a:effectLst/>
            </c:spPr>
            <c:extLst>
              <c:ext xmlns:c16="http://schemas.microsoft.com/office/drawing/2014/chart" uri="{C3380CC4-5D6E-409C-BE32-E72D297353CC}">
                <c16:uniqueId val="{0000000E-8A21-4B14-AA51-73A22E749565}"/>
              </c:ext>
            </c:extLst>
          </c:dPt>
          <c:dPt>
            <c:idx val="22"/>
            <c:invertIfNegative val="0"/>
            <c:bubble3D val="0"/>
            <c:spPr>
              <a:solidFill>
                <a:schemeClr val="bg2">
                  <a:lumMod val="90000"/>
                </a:schemeClr>
              </a:solidFill>
              <a:ln>
                <a:noFill/>
              </a:ln>
              <a:effectLst/>
            </c:spPr>
            <c:extLst>
              <c:ext xmlns:c16="http://schemas.microsoft.com/office/drawing/2014/chart" uri="{C3380CC4-5D6E-409C-BE32-E72D297353CC}">
                <c16:uniqueId val="{0000000F-8A21-4B14-AA51-73A22E749565}"/>
              </c:ext>
            </c:extLst>
          </c:dPt>
          <c:dPt>
            <c:idx val="23"/>
            <c:invertIfNegative val="0"/>
            <c:bubble3D val="0"/>
            <c:spPr>
              <a:solidFill>
                <a:schemeClr val="tx1"/>
              </a:solidFill>
              <a:ln>
                <a:noFill/>
              </a:ln>
              <a:effectLst/>
            </c:spPr>
            <c:extLst>
              <c:ext xmlns:c16="http://schemas.microsoft.com/office/drawing/2014/chart" uri="{C3380CC4-5D6E-409C-BE32-E72D297353CC}">
                <c16:uniqueId val="{00000010-8A21-4B14-AA51-73A22E7495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Feuil1!$A$2:$A$25</c:f>
              <c:strCache>
                <c:ptCount val="24"/>
                <c:pt idx="0">
                  <c:v>Canadian artists / Canadian content</c:v>
                </c:pt>
                <c:pt idx="1">
                  <c:v>Documentaries</c:v>
                </c:pt>
                <c:pt idx="2">
                  <c:v>Informative / Factual</c:v>
                </c:pt>
                <c:pt idx="3">
                  <c:v>Films / Productions</c:v>
                </c:pt>
                <c:pt idx="4">
                  <c:v>Quality content</c:v>
                </c:pt>
                <c:pt idx="5">
                  <c:v>Interesting / Entertaining</c:v>
                </c:pt>
                <c:pt idx="6">
                  <c:v>A variety of content</c:v>
                </c:pt>
                <c:pt idx="7">
                  <c:v>Educational content</c:v>
                </c:pt>
                <c:pt idx="8">
                  <c:v>Historical content / Heritage</c:v>
                </c:pt>
                <c:pt idx="9">
                  <c:v>Outlet for artists (e.g. smaller, independent)</c:v>
                </c:pt>
                <c:pt idx="10">
                  <c:v>Diverse content / Cultural programming</c:v>
                </c:pt>
                <c:pt idx="11">
                  <c:v>Government-funded</c:v>
                </c:pt>
                <c:pt idx="12">
                  <c:v>Independent from commercial or political interests / Unbiased</c:v>
                </c:pt>
                <c:pt idx="13">
                  <c:v>Inclusive content / Multiple viewpoints</c:v>
                </c:pt>
                <c:pt idx="14">
                  <c:v>Animated films</c:v>
                </c:pt>
                <c:pt idx="15">
                  <c:v>Unique offerings / One-of-a-kind / Creative</c:v>
                </c:pt>
                <c:pt idx="16">
                  <c:v>Film archive / Digital library</c:v>
                </c:pt>
                <c:pt idx="17">
                  <c:v>Vignettes / Short films</c:v>
                </c:pt>
                <c:pt idx="18">
                  <c:v>French-Canadian content</c:v>
                </c:pt>
                <c:pt idx="19">
                  <c:v>Indigenous content</c:v>
                </c:pt>
                <c:pt idx="20">
                  <c:v>Other </c:v>
                </c:pt>
                <c:pt idx="21">
                  <c:v>Nothing / Don't watch NFB</c:v>
                </c:pt>
                <c:pt idx="22">
                  <c:v>Don't know</c:v>
                </c:pt>
                <c:pt idx="23">
                  <c:v>Prefer not to answer</c:v>
                </c:pt>
              </c:strCache>
            </c:strRef>
          </c:cat>
          <c:val>
            <c:numRef>
              <c:f>Feuil1!$B$2:$B$25</c:f>
              <c:numCache>
                <c:formatCode>0%</c:formatCode>
                <c:ptCount val="24"/>
                <c:pt idx="0">
                  <c:v>0.29160482952110001</c:v>
                </c:pt>
                <c:pt idx="1">
                  <c:v>0.1679020701916</c:v>
                </c:pt>
                <c:pt idx="2">
                  <c:v>0.1599237595479</c:v>
                </c:pt>
                <c:pt idx="3">
                  <c:v>0.1111067681775</c:v>
                </c:pt>
                <c:pt idx="4">
                  <c:v>0.1086793236859</c:v>
                </c:pt>
                <c:pt idx="5">
                  <c:v>8.4882044927949998E-2</c:v>
                </c:pt>
                <c:pt idx="6">
                  <c:v>8.0810675216420005E-2</c:v>
                </c:pt>
                <c:pt idx="7">
                  <c:v>7.5004001630419995E-2</c:v>
                </c:pt>
                <c:pt idx="8">
                  <c:v>6.7994069450080005E-2</c:v>
                </c:pt>
                <c:pt idx="9">
                  <c:v>6.1598770117690001E-2</c:v>
                </c:pt>
                <c:pt idx="10">
                  <c:v>4.6631049822940002E-2</c:v>
                </c:pt>
                <c:pt idx="11">
                  <c:v>4.4009126358300003E-2</c:v>
                </c:pt>
                <c:pt idx="12">
                  <c:v>4.1974296012069999E-2</c:v>
                </c:pt>
                <c:pt idx="13">
                  <c:v>2.6824274588960001E-2</c:v>
                </c:pt>
                <c:pt idx="14">
                  <c:v>2.3128592779940001E-2</c:v>
                </c:pt>
                <c:pt idx="15">
                  <c:v>2.2955473155220001E-2</c:v>
                </c:pt>
                <c:pt idx="16">
                  <c:v>2.2149936613899999E-2</c:v>
                </c:pt>
                <c:pt idx="17">
                  <c:v>2.1344076884849999E-2</c:v>
                </c:pt>
                <c:pt idx="18">
                  <c:v>1.354622663843E-2</c:v>
                </c:pt>
                <c:pt idx="19">
                  <c:v>1.21821361514E-2</c:v>
                </c:pt>
                <c:pt idx="20">
                  <c:v>5.1492235110430003E-2</c:v>
                </c:pt>
                <c:pt idx="21">
                  <c:v>2.2919549922890001E-2</c:v>
                </c:pt>
                <c:pt idx="22">
                  <c:v>8.5419360693319998E-2</c:v>
                </c:pt>
                <c:pt idx="23">
                  <c:v>1.6656098966599999E-2</c:v>
                </c:pt>
              </c:numCache>
            </c:numRef>
          </c:val>
          <c:extLst>
            <c:ext xmlns:c16="http://schemas.microsoft.com/office/drawing/2014/chart" uri="{C3380CC4-5D6E-409C-BE32-E72D297353CC}">
              <c16:uniqueId val="{0000000C-10AB-487E-8803-F7D7B9FA34AC}"/>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772E-403B-B8FD-A3F275A52986}"/>
              </c:ext>
            </c:extLst>
          </c:dPt>
          <c:dPt>
            <c:idx val="5"/>
            <c:invertIfNegative val="0"/>
            <c:bubble3D val="0"/>
            <c:extLst>
              <c:ext xmlns:c16="http://schemas.microsoft.com/office/drawing/2014/chart" uri="{C3380CC4-5D6E-409C-BE32-E72D297353CC}">
                <c16:uniqueId val="{00000003-772E-403B-B8FD-A3F275A52986}"/>
              </c:ext>
            </c:extLst>
          </c:dPt>
          <c:dPt>
            <c:idx val="8"/>
            <c:invertIfNegative val="0"/>
            <c:bubble3D val="0"/>
            <c:extLst>
              <c:ext xmlns:c16="http://schemas.microsoft.com/office/drawing/2014/chart" uri="{C3380CC4-5D6E-409C-BE32-E72D297353CC}">
                <c16:uniqueId val="{00000005-772E-403B-B8FD-A3F275A52986}"/>
              </c:ext>
            </c:extLst>
          </c:dPt>
          <c:dPt>
            <c:idx val="9"/>
            <c:invertIfNegative val="0"/>
            <c:bubble3D val="0"/>
            <c:extLst>
              <c:ext xmlns:c16="http://schemas.microsoft.com/office/drawing/2014/chart" uri="{C3380CC4-5D6E-409C-BE32-E72D297353CC}">
                <c16:uniqueId val="{00000007-772E-403B-B8FD-A3F275A52986}"/>
              </c:ext>
            </c:extLst>
          </c:dPt>
          <c:dPt>
            <c:idx val="10"/>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D-CCBA-4513-A148-F8B3C9535655}"/>
              </c:ext>
            </c:extLst>
          </c:dPt>
          <c:dPt>
            <c:idx val="11"/>
            <c:invertIfNegative val="0"/>
            <c:bubble3D val="0"/>
            <c:spPr>
              <a:solidFill>
                <a:srgbClr val="C00000"/>
              </a:solidFill>
              <a:ln>
                <a:noFill/>
              </a:ln>
              <a:effectLst/>
            </c:spPr>
            <c:extLst>
              <c:ext xmlns:c16="http://schemas.microsoft.com/office/drawing/2014/chart" uri="{C3380CC4-5D6E-409C-BE32-E72D297353CC}">
                <c16:uniqueId val="{0000000E-CCBA-4513-A148-F8B3C9535655}"/>
              </c:ext>
            </c:extLst>
          </c:dPt>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F-CCBA-4513-A148-F8B3C9535655}"/>
              </c:ext>
            </c:extLst>
          </c:dPt>
          <c:dPt>
            <c:idx val="13"/>
            <c:invertIfNegative val="0"/>
            <c:bubble3D val="0"/>
            <c:spPr>
              <a:solidFill>
                <a:schemeClr val="tx1"/>
              </a:solidFill>
              <a:ln>
                <a:noFill/>
              </a:ln>
              <a:effectLst/>
            </c:spPr>
            <c:extLst>
              <c:ext xmlns:c16="http://schemas.microsoft.com/office/drawing/2014/chart" uri="{C3380CC4-5D6E-409C-BE32-E72D297353CC}">
                <c16:uniqueId val="{00000009-772E-403B-B8FD-A3F275A52986}"/>
              </c:ext>
            </c:extLst>
          </c:dPt>
          <c:dPt>
            <c:idx val="14"/>
            <c:invertIfNegative val="0"/>
            <c:bubble3D val="0"/>
            <c:extLst>
              <c:ext xmlns:c16="http://schemas.microsoft.com/office/drawing/2014/chart" uri="{C3380CC4-5D6E-409C-BE32-E72D297353CC}">
                <c16:uniqueId val="{0000000B-772E-403B-B8FD-A3F275A529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Negative comment / Dissatisfied</c:v>
                </c:pt>
                <c:pt idx="1">
                  <c:v>Government-funded</c:v>
                </c:pt>
                <c:pt idx="2">
                  <c:v>Independent from commercial or political interests / Unbiased</c:v>
                </c:pt>
                <c:pt idx="3">
                  <c:v>Unique offerings / One-of-a-kind / Creative</c:v>
                </c:pt>
                <c:pt idx="4">
                  <c:v>Films / Productions</c:v>
                </c:pt>
                <c:pt idx="5">
                  <c:v>Outlet for artists (e.g. smaller, independent)</c:v>
                </c:pt>
                <c:pt idx="6">
                  <c:v>Documentaries</c:v>
                </c:pt>
                <c:pt idx="7">
                  <c:v>A variety of content</c:v>
                </c:pt>
                <c:pt idx="8">
                  <c:v>Quality content</c:v>
                </c:pt>
                <c:pt idx="9">
                  <c:v>Canadian artists / Canadian content</c:v>
                </c:pt>
                <c:pt idx="10">
                  <c:v>Other</c:v>
                </c:pt>
                <c:pt idx="11">
                  <c:v>Nothing / Don't watch NFB</c:v>
                </c:pt>
                <c:pt idx="12">
                  <c:v>Don't know</c:v>
                </c:pt>
                <c:pt idx="13">
                  <c:v>Prefer not to answer</c:v>
                </c:pt>
              </c:strCache>
            </c:strRef>
          </c:cat>
          <c:val>
            <c:numRef>
              <c:f>Feuil1!$B$2:$B$15</c:f>
              <c:numCache>
                <c:formatCode>0%</c:formatCode>
                <c:ptCount val="14"/>
                <c:pt idx="0">
                  <c:v>0.42207190157750002</c:v>
                </c:pt>
                <c:pt idx="1">
                  <c:v>9.3051954724000005E-2</c:v>
                </c:pt>
                <c:pt idx="2">
                  <c:v>1.8617536261060001E-2</c:v>
                </c:pt>
                <c:pt idx="3">
                  <c:v>1.706261222743E-2</c:v>
                </c:pt>
                <c:pt idx="4">
                  <c:v>1.459691814382E-2</c:v>
                </c:pt>
                <c:pt idx="5">
                  <c:v>1.459691814382E-2</c:v>
                </c:pt>
                <c:pt idx="6">
                  <c:v>1.3595268026370001E-2</c:v>
                </c:pt>
                <c:pt idx="7">
                  <c:v>1.310747895883E-2</c:v>
                </c:pt>
                <c:pt idx="8">
                  <c:v>1.310747895883E-2</c:v>
                </c:pt>
                <c:pt idx="9">
                  <c:v>1.459691814382E-2</c:v>
                </c:pt>
                <c:pt idx="10">
                  <c:v>4.2299832649689999E-2</c:v>
                </c:pt>
                <c:pt idx="11">
                  <c:v>0.17678791896980001</c:v>
                </c:pt>
                <c:pt idx="12">
                  <c:v>0.18909664680800001</c:v>
                </c:pt>
                <c:pt idx="13">
                  <c:v>3.5397886024960003E-2</c:v>
                </c:pt>
              </c:numCache>
            </c:numRef>
          </c:val>
          <c:extLst>
            <c:ext xmlns:c16="http://schemas.microsoft.com/office/drawing/2014/chart" uri="{C3380CC4-5D6E-409C-BE32-E72D297353CC}">
              <c16:uniqueId val="{0000000C-772E-403B-B8FD-A3F275A52986}"/>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Strongly agree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Is educational</c:v>
                </c:pt>
                <c:pt idx="1">
                  <c:v>Is creative</c:v>
                </c:pt>
                <c:pt idx="2">
                  <c:v>Is an important Canadian cultural institution</c:v>
                </c:pt>
                <c:pt idx="3">
                  <c:v>Does work that is of value* (n=515)</c:v>
                </c:pt>
                <c:pt idx="4">
                  <c:v>Contributes to cultural dialogue in Canada</c:v>
                </c:pt>
                <c:pt idx="5">
                  <c:v>Reflects a wide variety of Canadian stories and perspectives</c:v>
                </c:pt>
                <c:pt idx="6">
                  <c:v>NFB productions reflect Canadian diversity</c:v>
                </c:pt>
                <c:pt idx="7">
                  <c:v>Is unique</c:v>
                </c:pt>
                <c:pt idx="8">
                  <c:v>Is award-winning</c:v>
                </c:pt>
                <c:pt idx="9">
                  <c:v>Is old-fashioned</c:v>
                </c:pt>
                <c:pt idx="10">
                  <c:v>Is pretentious</c:v>
                </c:pt>
                <c:pt idx="11">
                  <c:v>Is boring</c:v>
                </c:pt>
                <c:pt idx="12">
                  <c:v>Does not do work that is of value* (n=516)</c:v>
                </c:pt>
              </c:strCache>
            </c:strRef>
          </c:cat>
          <c:val>
            <c:numRef>
              <c:f>Feuil1!$B$2:$B$14</c:f>
              <c:numCache>
                <c:formatCode>0%</c:formatCode>
                <c:ptCount val="13"/>
                <c:pt idx="0">
                  <c:v>0.6</c:v>
                </c:pt>
                <c:pt idx="1">
                  <c:v>0.42</c:v>
                </c:pt>
                <c:pt idx="2">
                  <c:v>0.52</c:v>
                </c:pt>
                <c:pt idx="3">
                  <c:v>0.43</c:v>
                </c:pt>
                <c:pt idx="4">
                  <c:v>0.42</c:v>
                </c:pt>
                <c:pt idx="5">
                  <c:v>0.42</c:v>
                </c:pt>
                <c:pt idx="6">
                  <c:v>0.39</c:v>
                </c:pt>
                <c:pt idx="7">
                  <c:v>0.35</c:v>
                </c:pt>
                <c:pt idx="8">
                  <c:v>0.31</c:v>
                </c:pt>
                <c:pt idx="9">
                  <c:v>0.08</c:v>
                </c:pt>
                <c:pt idx="10">
                  <c:v>0.05</c:v>
                </c:pt>
                <c:pt idx="11">
                  <c:v>0.05</c:v>
                </c:pt>
                <c:pt idx="12">
                  <c:v>0.05</c:v>
                </c:pt>
              </c:numCache>
            </c:numRef>
          </c:val>
          <c:extLst>
            <c:ext xmlns:c16="http://schemas.microsoft.com/office/drawing/2014/chart" uri="{C3380CC4-5D6E-409C-BE32-E72D297353CC}">
              <c16:uniqueId val="{00000000-0F56-4555-B078-F68A51E0C4A0}"/>
            </c:ext>
          </c:extLst>
        </c:ser>
        <c:ser>
          <c:idx val="1"/>
          <c:order val="1"/>
          <c:tx>
            <c:strRef>
              <c:f>Feuil1!$C$1</c:f>
              <c:strCache>
                <c:ptCount val="1"/>
                <c:pt idx="0">
                  <c:v>Somewhat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Is educational</c:v>
                </c:pt>
                <c:pt idx="1">
                  <c:v>Is creative</c:v>
                </c:pt>
                <c:pt idx="2">
                  <c:v>Is an important Canadian cultural institution</c:v>
                </c:pt>
                <c:pt idx="3">
                  <c:v>Does work that is of value* (n=515)</c:v>
                </c:pt>
                <c:pt idx="4">
                  <c:v>Contributes to cultural dialogue in Canada</c:v>
                </c:pt>
                <c:pt idx="5">
                  <c:v>Reflects a wide variety of Canadian stories and perspectives</c:v>
                </c:pt>
                <c:pt idx="6">
                  <c:v>NFB productions reflect Canadian diversity</c:v>
                </c:pt>
                <c:pt idx="7">
                  <c:v>Is unique</c:v>
                </c:pt>
                <c:pt idx="8">
                  <c:v>Is award-winning</c:v>
                </c:pt>
                <c:pt idx="9">
                  <c:v>Is old-fashioned</c:v>
                </c:pt>
                <c:pt idx="10">
                  <c:v>Is pretentious</c:v>
                </c:pt>
                <c:pt idx="11">
                  <c:v>Is boring</c:v>
                </c:pt>
                <c:pt idx="12">
                  <c:v>Does not do work that is of value* (n=516)</c:v>
                </c:pt>
              </c:strCache>
            </c:strRef>
          </c:cat>
          <c:val>
            <c:numRef>
              <c:f>Feuil1!$C$2:$C$14</c:f>
              <c:numCache>
                <c:formatCode>0%</c:formatCode>
                <c:ptCount val="13"/>
                <c:pt idx="0">
                  <c:v>0.33</c:v>
                </c:pt>
                <c:pt idx="1">
                  <c:v>0.45</c:v>
                </c:pt>
                <c:pt idx="2">
                  <c:v>0.35</c:v>
                </c:pt>
                <c:pt idx="3">
                  <c:v>0.42</c:v>
                </c:pt>
                <c:pt idx="4">
                  <c:v>0.42</c:v>
                </c:pt>
                <c:pt idx="5">
                  <c:v>0.42</c:v>
                </c:pt>
                <c:pt idx="6">
                  <c:v>0.43</c:v>
                </c:pt>
                <c:pt idx="7">
                  <c:v>0.46</c:v>
                </c:pt>
                <c:pt idx="8">
                  <c:v>0.41</c:v>
                </c:pt>
                <c:pt idx="9">
                  <c:v>0.27</c:v>
                </c:pt>
                <c:pt idx="10">
                  <c:v>0.16</c:v>
                </c:pt>
                <c:pt idx="11">
                  <c:v>0.15</c:v>
                </c:pt>
                <c:pt idx="12">
                  <c:v>0.1</c:v>
                </c:pt>
              </c:numCache>
            </c:numRef>
          </c:val>
          <c:extLst>
            <c:ext xmlns:c16="http://schemas.microsoft.com/office/drawing/2014/chart" uri="{C3380CC4-5D6E-409C-BE32-E72D297353CC}">
              <c16:uniqueId val="{00000001-0F56-4555-B078-F68A51E0C4A0}"/>
            </c:ext>
          </c:extLst>
        </c:ser>
        <c:ser>
          <c:idx val="2"/>
          <c:order val="2"/>
          <c:tx>
            <c:strRef>
              <c:f>Feuil1!$D$1</c:f>
              <c:strCache>
                <c:ptCount val="1"/>
                <c:pt idx="0">
                  <c:v>Somewhat disagree</c:v>
                </c:pt>
              </c:strCache>
            </c:strRef>
          </c:tx>
          <c:spPr>
            <a:solidFill>
              <a:srgbClr val="FF0000"/>
            </a:solidFill>
            <a:ln>
              <a:noFill/>
            </a:ln>
            <a:effectLst/>
          </c:spPr>
          <c:invertIfNegative val="0"/>
          <c:dLbls>
            <c:dLbl>
              <c:idx val="0"/>
              <c:layout>
                <c:manualLayout>
                  <c:x val="0"/>
                  <c:y val="-6.97917878329648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53-4814-89B2-F1AA326F0961}"/>
                </c:ext>
              </c:extLst>
            </c:dLbl>
            <c:dLbl>
              <c:idx val="1"/>
              <c:layout>
                <c:manualLayout>
                  <c:x val="0"/>
                  <c:y val="-6.97881242220549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53-4814-89B2-F1AA326F0961}"/>
                </c:ext>
              </c:extLst>
            </c:dLbl>
            <c:dLbl>
              <c:idx val="2"/>
              <c:layout>
                <c:manualLayout>
                  <c:x val="-6.9444444444444441E-3"/>
                  <c:y val="-2.32639292776552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53-4814-89B2-F1AA326F0961}"/>
                </c:ext>
              </c:extLst>
            </c:dLbl>
            <c:dLbl>
              <c:idx val="3"/>
              <c:layout>
                <c:manualLayout>
                  <c:x val="0"/>
                  <c:y val="-6.97917878329649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53-4814-89B2-F1AA326F0961}"/>
                </c:ext>
              </c:extLst>
            </c:dLbl>
            <c:dLbl>
              <c:idx val="4"/>
              <c:layout>
                <c:manualLayout>
                  <c:x val="-2.3148148148149847E-3"/>
                  <c:y val="-2.3263929277654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53-4814-89B2-F1AA326F0961}"/>
                </c:ext>
              </c:extLst>
            </c:dLbl>
            <c:dLbl>
              <c:idx val="5"/>
              <c:layout>
                <c:manualLayout>
                  <c:x val="-2.3148148148148147E-3"/>
                  <c:y val="-4.6527858555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453-4814-89B2-F1AA326F09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Is educational</c:v>
                </c:pt>
                <c:pt idx="1">
                  <c:v>Is creative</c:v>
                </c:pt>
                <c:pt idx="2">
                  <c:v>Is an important Canadian cultural institution</c:v>
                </c:pt>
                <c:pt idx="3">
                  <c:v>Does work that is of value* (n=515)</c:v>
                </c:pt>
                <c:pt idx="4">
                  <c:v>Contributes to cultural dialogue in Canada</c:v>
                </c:pt>
                <c:pt idx="5">
                  <c:v>Reflects a wide variety of Canadian stories and perspectives</c:v>
                </c:pt>
                <c:pt idx="6">
                  <c:v>NFB productions reflect Canadian diversity</c:v>
                </c:pt>
                <c:pt idx="7">
                  <c:v>Is unique</c:v>
                </c:pt>
                <c:pt idx="8">
                  <c:v>Is award-winning</c:v>
                </c:pt>
                <c:pt idx="9">
                  <c:v>Is old-fashioned</c:v>
                </c:pt>
                <c:pt idx="10">
                  <c:v>Is pretentious</c:v>
                </c:pt>
                <c:pt idx="11">
                  <c:v>Is boring</c:v>
                </c:pt>
                <c:pt idx="12">
                  <c:v>Does not do work that is of value* (n=516)</c:v>
                </c:pt>
              </c:strCache>
            </c:strRef>
          </c:cat>
          <c:val>
            <c:numRef>
              <c:f>Feuil1!$D$2:$D$14</c:f>
              <c:numCache>
                <c:formatCode>0%</c:formatCode>
                <c:ptCount val="13"/>
                <c:pt idx="0">
                  <c:v>0.02</c:v>
                </c:pt>
                <c:pt idx="1">
                  <c:v>0.05</c:v>
                </c:pt>
                <c:pt idx="2">
                  <c:v>0.06</c:v>
                </c:pt>
                <c:pt idx="3">
                  <c:v>0.06</c:v>
                </c:pt>
                <c:pt idx="4">
                  <c:v>0.05</c:v>
                </c:pt>
                <c:pt idx="5">
                  <c:v>0.04</c:v>
                </c:pt>
                <c:pt idx="6">
                  <c:v>0.04</c:v>
                </c:pt>
                <c:pt idx="7">
                  <c:v>0.09</c:v>
                </c:pt>
                <c:pt idx="8">
                  <c:v>0.06</c:v>
                </c:pt>
                <c:pt idx="9">
                  <c:v>0.32</c:v>
                </c:pt>
                <c:pt idx="10">
                  <c:v>0.33</c:v>
                </c:pt>
                <c:pt idx="11">
                  <c:v>0.37</c:v>
                </c:pt>
                <c:pt idx="12">
                  <c:v>0.28000000000000003</c:v>
                </c:pt>
              </c:numCache>
            </c:numRef>
          </c:val>
          <c:extLst>
            <c:ext xmlns:c16="http://schemas.microsoft.com/office/drawing/2014/chart" uri="{C3380CC4-5D6E-409C-BE32-E72D297353CC}">
              <c16:uniqueId val="{00000002-0F56-4555-B078-F68A51E0C4A0}"/>
            </c:ext>
          </c:extLst>
        </c:ser>
        <c:ser>
          <c:idx val="3"/>
          <c:order val="3"/>
          <c:tx>
            <c:strRef>
              <c:f>Feuil1!$E$1</c:f>
              <c:strCache>
                <c:ptCount val="1"/>
                <c:pt idx="0">
                  <c:v>Strongly disagree</c:v>
                </c:pt>
              </c:strCache>
            </c:strRef>
          </c:tx>
          <c:spPr>
            <a:solidFill>
              <a:srgbClr val="C00000"/>
            </a:solidFill>
            <a:ln>
              <a:noFill/>
            </a:ln>
            <a:effectLst/>
          </c:spPr>
          <c:invertIfNegative val="0"/>
          <c:dLbls>
            <c:dLbl>
              <c:idx val="0"/>
              <c:layout>
                <c:manualLayout>
                  <c:x val="4.6296296296296294E-3"/>
                  <c:y val="9.30575489160749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53-4814-89B2-F1AA326F0961}"/>
                </c:ext>
              </c:extLst>
            </c:dLbl>
            <c:dLbl>
              <c:idx val="1"/>
              <c:layout>
                <c:manualLayout>
                  <c:x val="4.6296296296296294E-3"/>
                  <c:y val="1.16325141804639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53-4814-89B2-F1AA326F0961}"/>
                </c:ext>
              </c:extLst>
            </c:dLbl>
            <c:dLbl>
              <c:idx val="2"/>
              <c:layout>
                <c:manualLayout>
                  <c:x val="0"/>
                  <c:y val="9.30557171106202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53-4814-89B2-F1AA326F0961}"/>
                </c:ext>
              </c:extLst>
            </c:dLbl>
            <c:dLbl>
              <c:idx val="3"/>
              <c:layout>
                <c:manualLayout>
                  <c:x val="0"/>
                  <c:y val="9.30557171106204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53-4814-89B2-F1AA326F0961}"/>
                </c:ext>
              </c:extLst>
            </c:dLbl>
            <c:dLbl>
              <c:idx val="4"/>
              <c:layout>
                <c:manualLayout>
                  <c:x val="-1.6975112544026657E-16"/>
                  <c:y val="9.30575489160753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53-4814-89B2-F1AA326F0961}"/>
                </c:ext>
              </c:extLst>
            </c:dLbl>
            <c:dLbl>
              <c:idx val="5"/>
              <c:layout>
                <c:manualLayout>
                  <c:x val="2.3148148148148147E-3"/>
                  <c:y val="9.30575489160749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453-4814-89B2-F1AA326F0961}"/>
                </c:ext>
              </c:extLst>
            </c:dLbl>
            <c:dLbl>
              <c:idx val="7"/>
              <c:layout>
                <c:manualLayout>
                  <c:x val="2.3148148148148147E-3"/>
                  <c:y val="6.97917878329649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453-4814-89B2-F1AA326F09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Is educational</c:v>
                </c:pt>
                <c:pt idx="1">
                  <c:v>Is creative</c:v>
                </c:pt>
                <c:pt idx="2">
                  <c:v>Is an important Canadian cultural institution</c:v>
                </c:pt>
                <c:pt idx="3">
                  <c:v>Does work that is of value* (n=515)</c:v>
                </c:pt>
                <c:pt idx="4">
                  <c:v>Contributes to cultural dialogue in Canada</c:v>
                </c:pt>
                <c:pt idx="5">
                  <c:v>Reflects a wide variety of Canadian stories and perspectives</c:v>
                </c:pt>
                <c:pt idx="6">
                  <c:v>NFB productions reflect Canadian diversity</c:v>
                </c:pt>
                <c:pt idx="7">
                  <c:v>Is unique</c:v>
                </c:pt>
                <c:pt idx="8">
                  <c:v>Is award-winning</c:v>
                </c:pt>
                <c:pt idx="9">
                  <c:v>Is old-fashioned</c:v>
                </c:pt>
                <c:pt idx="10">
                  <c:v>Is pretentious</c:v>
                </c:pt>
                <c:pt idx="11">
                  <c:v>Is boring</c:v>
                </c:pt>
                <c:pt idx="12">
                  <c:v>Does not do work that is of value* (n=516)</c:v>
                </c:pt>
              </c:strCache>
            </c:strRef>
          </c:cat>
          <c:val>
            <c:numRef>
              <c:f>Feuil1!$E$2:$E$14</c:f>
              <c:numCache>
                <c:formatCode>0%</c:formatCode>
                <c:ptCount val="13"/>
                <c:pt idx="0">
                  <c:v>0.01</c:v>
                </c:pt>
                <c:pt idx="1">
                  <c:v>0.01</c:v>
                </c:pt>
                <c:pt idx="2">
                  <c:v>0.03</c:v>
                </c:pt>
                <c:pt idx="3">
                  <c:v>0.03</c:v>
                </c:pt>
                <c:pt idx="4">
                  <c:v>0.02</c:v>
                </c:pt>
                <c:pt idx="5">
                  <c:v>0.03</c:v>
                </c:pt>
                <c:pt idx="6">
                  <c:v>0.02</c:v>
                </c:pt>
                <c:pt idx="7">
                  <c:v>0.02</c:v>
                </c:pt>
                <c:pt idx="8">
                  <c:v>0.02</c:v>
                </c:pt>
                <c:pt idx="9">
                  <c:v>0.23</c:v>
                </c:pt>
                <c:pt idx="10">
                  <c:v>0.3</c:v>
                </c:pt>
                <c:pt idx="11">
                  <c:v>0.37</c:v>
                </c:pt>
                <c:pt idx="12">
                  <c:v>0.51</c:v>
                </c:pt>
              </c:numCache>
            </c:numRef>
          </c:val>
          <c:extLst>
            <c:ext xmlns:c16="http://schemas.microsoft.com/office/drawing/2014/chart" uri="{C3380CC4-5D6E-409C-BE32-E72D297353CC}">
              <c16:uniqueId val="{00000004-0F56-4555-B078-F68A51E0C4A0}"/>
            </c:ext>
          </c:extLst>
        </c:ser>
        <c:ser>
          <c:idx val="4"/>
          <c:order val="4"/>
          <c:tx>
            <c:strRef>
              <c:f>Feuil1!$F$1</c:f>
              <c:strCache>
                <c:ptCount val="1"/>
                <c:pt idx="0">
                  <c:v>Don't know</c:v>
                </c:pt>
              </c:strCache>
            </c:strRef>
          </c:tx>
          <c:spPr>
            <a:solidFill>
              <a:schemeClr val="bg1">
                <a:lumMod val="50000"/>
              </a:schemeClr>
            </a:solidFill>
            <a:ln>
              <a:noFill/>
            </a:ln>
            <a:effectLst/>
          </c:spPr>
          <c:invertIfNegative val="0"/>
          <c:dLbls>
            <c:dLbl>
              <c:idx val="0"/>
              <c:layout>
                <c:manualLayout>
                  <c:x val="4.6296296296296294E-3"/>
                  <c:y val="-6.97917878329648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53-4814-89B2-F1AA326F0961}"/>
                </c:ext>
              </c:extLst>
            </c:dLbl>
            <c:dLbl>
              <c:idx val="1"/>
              <c:layout>
                <c:manualLayout>
                  <c:x val="2.3148148148148147E-3"/>
                  <c:y val="-4.65278585553097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53-4814-89B2-F1AA326F0961}"/>
                </c:ext>
              </c:extLst>
            </c:dLbl>
            <c:dLbl>
              <c:idx val="2"/>
              <c:layout>
                <c:manualLayout>
                  <c:x val="-1.6975112544026657E-16"/>
                  <c:y val="-4.6527858555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53-4814-89B2-F1AA326F0961}"/>
                </c:ext>
              </c:extLst>
            </c:dLbl>
            <c:dLbl>
              <c:idx val="6"/>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453-4814-89B2-F1AA326F09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Is educational</c:v>
                </c:pt>
                <c:pt idx="1">
                  <c:v>Is creative</c:v>
                </c:pt>
                <c:pt idx="2">
                  <c:v>Is an important Canadian cultural institution</c:v>
                </c:pt>
                <c:pt idx="3">
                  <c:v>Does work that is of value* (n=515)</c:v>
                </c:pt>
                <c:pt idx="4">
                  <c:v>Contributes to cultural dialogue in Canada</c:v>
                </c:pt>
                <c:pt idx="5">
                  <c:v>Reflects a wide variety of Canadian stories and perspectives</c:v>
                </c:pt>
                <c:pt idx="6">
                  <c:v>NFB productions reflect Canadian diversity</c:v>
                </c:pt>
                <c:pt idx="7">
                  <c:v>Is unique</c:v>
                </c:pt>
                <c:pt idx="8">
                  <c:v>Is award-winning</c:v>
                </c:pt>
                <c:pt idx="9">
                  <c:v>Is old-fashioned</c:v>
                </c:pt>
                <c:pt idx="10">
                  <c:v>Is pretentious</c:v>
                </c:pt>
                <c:pt idx="11">
                  <c:v>Is boring</c:v>
                </c:pt>
                <c:pt idx="12">
                  <c:v>Does not do work that is of value* (n=516)</c:v>
                </c:pt>
              </c:strCache>
            </c:strRef>
          </c:cat>
          <c:val>
            <c:numRef>
              <c:f>Feuil1!$F$2:$F$14</c:f>
              <c:numCache>
                <c:formatCode>0%</c:formatCode>
                <c:ptCount val="13"/>
                <c:pt idx="0">
                  <c:v>0.04</c:v>
                </c:pt>
                <c:pt idx="1">
                  <c:v>7.0000000000000007E-2</c:v>
                </c:pt>
                <c:pt idx="2">
                  <c:v>0.04</c:v>
                </c:pt>
                <c:pt idx="3">
                  <c:v>7.0000000000000007E-2</c:v>
                </c:pt>
                <c:pt idx="4">
                  <c:v>0.08</c:v>
                </c:pt>
                <c:pt idx="5">
                  <c:v>0.1</c:v>
                </c:pt>
                <c:pt idx="6">
                  <c:v>0.12</c:v>
                </c:pt>
                <c:pt idx="7">
                  <c:v>0.08</c:v>
                </c:pt>
                <c:pt idx="8">
                  <c:v>0.19</c:v>
                </c:pt>
                <c:pt idx="9">
                  <c:v>0.11</c:v>
                </c:pt>
                <c:pt idx="10">
                  <c:v>0.15</c:v>
                </c:pt>
                <c:pt idx="11">
                  <c:v>7.0000000000000007E-2</c:v>
                </c:pt>
                <c:pt idx="12">
                  <c:v>7.0000000000000007E-2</c:v>
                </c:pt>
              </c:numCache>
            </c:numRef>
          </c:val>
          <c:extLst>
            <c:ext xmlns:c16="http://schemas.microsoft.com/office/drawing/2014/chart" uri="{C3380CC4-5D6E-409C-BE32-E72D297353CC}">
              <c16:uniqueId val="{00000005-0F56-4555-B078-F68A51E0C4A0}"/>
            </c:ext>
          </c:extLst>
        </c:ser>
        <c:dLbls>
          <c:dLblPos val="ctr"/>
          <c:showLegendKey val="0"/>
          <c:showVal val="1"/>
          <c:showCatName val="0"/>
          <c:showSerName val="0"/>
          <c:showPercent val="0"/>
          <c:showBubbleSize val="0"/>
        </c:dLbls>
        <c:gapWidth val="100"/>
        <c:overlap val="100"/>
        <c:axId val="846175328"/>
        <c:axId val="846168256"/>
      </c:barChart>
      <c:catAx>
        <c:axId val="84617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46168256"/>
        <c:crosses val="autoZero"/>
        <c:auto val="1"/>
        <c:lblAlgn val="ctr"/>
        <c:lblOffset val="100"/>
        <c:noMultiLvlLbl val="0"/>
      </c:catAx>
      <c:valAx>
        <c:axId val="846168256"/>
        <c:scaling>
          <c:orientation val="minMax"/>
        </c:scaling>
        <c:delete val="1"/>
        <c:axPos val="t"/>
        <c:numFmt formatCode="0%" sourceLinked="1"/>
        <c:majorTickMark val="none"/>
        <c:minorTickMark val="none"/>
        <c:tickLblPos val="nextTo"/>
        <c:crossAx val="8461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Strongly agree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Produces works that provide a better understanding of Canada</c:v>
                </c:pt>
                <c:pt idx="1">
                  <c:v>Is an organization that produces important films</c:v>
                </c:pt>
                <c:pt idx="2">
                  <c:v>Produces works that provide a better understanding of the world</c:v>
                </c:pt>
                <c:pt idx="3">
                  <c:v>Is worthy of government funding* (n=515)</c:v>
                </c:pt>
                <c:pt idx="4">
                  <c:v>Is one of this country's hidden treasures that should be made more prominent</c:v>
                </c:pt>
                <c:pt idx="5">
                  <c:v>Creates audio-visual productions that are appealing to you</c:v>
                </c:pt>
                <c:pt idx="6">
                  <c:v>Creates challenging audio-visual productions</c:v>
                </c:pt>
                <c:pt idx="7">
                  <c:v>Is more relevant than ever in the digital environment</c:v>
                </c:pt>
                <c:pt idx="8">
                  <c:v>Is an organization that you feel connected with</c:v>
                </c:pt>
                <c:pt idx="9">
                  <c:v>Should not receive government funding* (n=516)</c:v>
                </c:pt>
              </c:strCache>
            </c:strRef>
          </c:cat>
          <c:val>
            <c:numRef>
              <c:f>Feuil1!$B$2:$B$11</c:f>
              <c:numCache>
                <c:formatCode>0%</c:formatCode>
                <c:ptCount val="10"/>
                <c:pt idx="0">
                  <c:v>0.43</c:v>
                </c:pt>
                <c:pt idx="1">
                  <c:v>0.39</c:v>
                </c:pt>
                <c:pt idx="2">
                  <c:v>0.33</c:v>
                </c:pt>
                <c:pt idx="3">
                  <c:v>0.5</c:v>
                </c:pt>
                <c:pt idx="4">
                  <c:v>0.45</c:v>
                </c:pt>
                <c:pt idx="5">
                  <c:v>0.28000000000000003</c:v>
                </c:pt>
                <c:pt idx="6">
                  <c:v>0.23</c:v>
                </c:pt>
                <c:pt idx="7">
                  <c:v>0.26</c:v>
                </c:pt>
                <c:pt idx="8">
                  <c:v>0.14000000000000001</c:v>
                </c:pt>
                <c:pt idx="9">
                  <c:v>0.11</c:v>
                </c:pt>
              </c:numCache>
            </c:numRef>
          </c:val>
          <c:extLst>
            <c:ext xmlns:c16="http://schemas.microsoft.com/office/drawing/2014/chart" uri="{C3380CC4-5D6E-409C-BE32-E72D297353CC}">
              <c16:uniqueId val="{00000000-15AC-4100-89F0-013A62D013F1}"/>
            </c:ext>
          </c:extLst>
        </c:ser>
        <c:ser>
          <c:idx val="1"/>
          <c:order val="1"/>
          <c:tx>
            <c:strRef>
              <c:f>Feuil1!$C$1</c:f>
              <c:strCache>
                <c:ptCount val="1"/>
                <c:pt idx="0">
                  <c:v>Somewhat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Produces works that provide a better understanding of Canada</c:v>
                </c:pt>
                <c:pt idx="1">
                  <c:v>Is an organization that produces important films</c:v>
                </c:pt>
                <c:pt idx="2">
                  <c:v>Produces works that provide a better understanding of the world</c:v>
                </c:pt>
                <c:pt idx="3">
                  <c:v>Is worthy of government funding* (n=515)</c:v>
                </c:pt>
                <c:pt idx="4">
                  <c:v>Is one of this country's hidden treasures that should be made more prominent</c:v>
                </c:pt>
                <c:pt idx="5">
                  <c:v>Creates audio-visual productions that are appealing to you</c:v>
                </c:pt>
                <c:pt idx="6">
                  <c:v>Creates challenging audio-visual productions</c:v>
                </c:pt>
                <c:pt idx="7">
                  <c:v>Is more relevant than ever in the digital environment</c:v>
                </c:pt>
                <c:pt idx="8">
                  <c:v>Is an organization that you feel connected with</c:v>
                </c:pt>
                <c:pt idx="9">
                  <c:v>Should not receive government funding* (n=516)</c:v>
                </c:pt>
              </c:strCache>
            </c:strRef>
          </c:cat>
          <c:val>
            <c:numRef>
              <c:f>Feuil1!$C$2:$C$11</c:f>
              <c:numCache>
                <c:formatCode>0%</c:formatCode>
                <c:ptCount val="10"/>
                <c:pt idx="0">
                  <c:v>0.42</c:v>
                </c:pt>
                <c:pt idx="1">
                  <c:v>0.44</c:v>
                </c:pt>
                <c:pt idx="2">
                  <c:v>0.47</c:v>
                </c:pt>
                <c:pt idx="3">
                  <c:v>0.28999999999999998</c:v>
                </c:pt>
                <c:pt idx="4">
                  <c:v>0.34</c:v>
                </c:pt>
                <c:pt idx="5">
                  <c:v>0.47</c:v>
                </c:pt>
                <c:pt idx="6">
                  <c:v>0.46</c:v>
                </c:pt>
                <c:pt idx="7">
                  <c:v>0.36</c:v>
                </c:pt>
                <c:pt idx="8">
                  <c:v>0.39</c:v>
                </c:pt>
                <c:pt idx="9">
                  <c:v>0.08</c:v>
                </c:pt>
              </c:numCache>
            </c:numRef>
          </c:val>
          <c:extLst>
            <c:ext xmlns:c16="http://schemas.microsoft.com/office/drawing/2014/chart" uri="{C3380CC4-5D6E-409C-BE32-E72D297353CC}">
              <c16:uniqueId val="{00000001-15AC-4100-89F0-013A62D013F1}"/>
            </c:ext>
          </c:extLst>
        </c:ser>
        <c:ser>
          <c:idx val="2"/>
          <c:order val="2"/>
          <c:tx>
            <c:strRef>
              <c:f>Feuil1!$D$1</c:f>
              <c:strCache>
                <c:ptCount val="1"/>
                <c:pt idx="0">
                  <c:v>Somewhat disagree</c:v>
                </c:pt>
              </c:strCache>
            </c:strRef>
          </c:tx>
          <c:spPr>
            <a:solidFill>
              <a:srgbClr val="FF0000"/>
            </a:solidFill>
            <a:ln>
              <a:noFill/>
            </a:ln>
            <a:effectLst/>
          </c:spPr>
          <c:invertIfNegative val="0"/>
          <c:dLbls>
            <c:dLbl>
              <c:idx val="0"/>
              <c:layout>
                <c:manualLayout>
                  <c:x val="0"/>
                  <c:y val="-9.30557171106198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96-417C-A080-0F5C664C3F26}"/>
                </c:ext>
              </c:extLst>
            </c:dLbl>
            <c:dLbl>
              <c:idx val="1"/>
              <c:layout>
                <c:manualLayout>
                  <c:x val="0"/>
                  <c:y val="-6.97899560275100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96-417C-A080-0F5C664C3F26}"/>
                </c:ext>
              </c:extLst>
            </c:dLbl>
            <c:dLbl>
              <c:idx val="2"/>
              <c:layout>
                <c:manualLayout>
                  <c:x val="-4.6296296296296294E-3"/>
                  <c:y val="4.265004431208279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96-417C-A080-0F5C664C3F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Produces works that provide a better understanding of Canada</c:v>
                </c:pt>
                <c:pt idx="1">
                  <c:v>Is an organization that produces important films</c:v>
                </c:pt>
                <c:pt idx="2">
                  <c:v>Produces works that provide a better understanding of the world</c:v>
                </c:pt>
                <c:pt idx="3">
                  <c:v>Is worthy of government funding* (n=515)</c:v>
                </c:pt>
                <c:pt idx="4">
                  <c:v>Is one of this country's hidden treasures that should be made more prominent</c:v>
                </c:pt>
                <c:pt idx="5">
                  <c:v>Creates audio-visual productions that are appealing to you</c:v>
                </c:pt>
                <c:pt idx="6">
                  <c:v>Creates challenging audio-visual productions</c:v>
                </c:pt>
                <c:pt idx="7">
                  <c:v>Is more relevant than ever in the digital environment</c:v>
                </c:pt>
                <c:pt idx="8">
                  <c:v>Is an organization that you feel connected with</c:v>
                </c:pt>
                <c:pt idx="9">
                  <c:v>Should not receive government funding* (n=516)</c:v>
                </c:pt>
              </c:strCache>
            </c:strRef>
          </c:cat>
          <c:val>
            <c:numRef>
              <c:f>Feuil1!$D$2:$D$11</c:f>
              <c:numCache>
                <c:formatCode>0%</c:formatCode>
                <c:ptCount val="10"/>
                <c:pt idx="0">
                  <c:v>0.04</c:v>
                </c:pt>
                <c:pt idx="1">
                  <c:v>0.08</c:v>
                </c:pt>
                <c:pt idx="2">
                  <c:v>0.08</c:v>
                </c:pt>
                <c:pt idx="3">
                  <c:v>0.06</c:v>
                </c:pt>
                <c:pt idx="4">
                  <c:v>0.09</c:v>
                </c:pt>
                <c:pt idx="5">
                  <c:v>0.1</c:v>
                </c:pt>
                <c:pt idx="6">
                  <c:v>0.12</c:v>
                </c:pt>
                <c:pt idx="7">
                  <c:v>0.17</c:v>
                </c:pt>
                <c:pt idx="8">
                  <c:v>0.27</c:v>
                </c:pt>
                <c:pt idx="9">
                  <c:v>0.26</c:v>
                </c:pt>
              </c:numCache>
            </c:numRef>
          </c:val>
          <c:extLst>
            <c:ext xmlns:c16="http://schemas.microsoft.com/office/drawing/2014/chart" uri="{C3380CC4-5D6E-409C-BE32-E72D297353CC}">
              <c16:uniqueId val="{00000002-15AC-4100-89F0-013A62D013F1}"/>
            </c:ext>
          </c:extLst>
        </c:ser>
        <c:ser>
          <c:idx val="3"/>
          <c:order val="3"/>
          <c:tx>
            <c:strRef>
              <c:f>Feuil1!$E$1</c:f>
              <c:strCache>
                <c:ptCount val="1"/>
                <c:pt idx="0">
                  <c:v>Strongly disagree</c:v>
                </c:pt>
              </c:strCache>
            </c:strRef>
          </c:tx>
          <c:spPr>
            <a:solidFill>
              <a:srgbClr val="C00000"/>
            </a:solidFill>
            <a:ln>
              <a:noFill/>
            </a:ln>
            <a:effectLst/>
          </c:spPr>
          <c:invertIfNegative val="0"/>
          <c:dLbls>
            <c:dLbl>
              <c:idx val="0"/>
              <c:layout>
                <c:manualLayout>
                  <c:x val="0"/>
                  <c:y val="9.3055717110620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96-417C-A080-0F5C664C3F26}"/>
                </c:ext>
              </c:extLst>
            </c:dLbl>
            <c:dLbl>
              <c:idx val="1"/>
              <c:layout>
                <c:manualLayout>
                  <c:x val="-1.6975112544026657E-16"/>
                  <c:y val="9.30557171106199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96-417C-A080-0F5C664C3F26}"/>
                </c:ext>
              </c:extLst>
            </c:dLbl>
            <c:dLbl>
              <c:idx val="2"/>
              <c:layout>
                <c:manualLayout>
                  <c:x val="0"/>
                  <c:y val="1.16319646388275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96-417C-A080-0F5C664C3F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Produces works that provide a better understanding of Canada</c:v>
                </c:pt>
                <c:pt idx="1">
                  <c:v>Is an organization that produces important films</c:v>
                </c:pt>
                <c:pt idx="2">
                  <c:v>Produces works that provide a better understanding of the world</c:v>
                </c:pt>
                <c:pt idx="3">
                  <c:v>Is worthy of government funding* (n=515)</c:v>
                </c:pt>
                <c:pt idx="4">
                  <c:v>Is one of this country's hidden treasures that should be made more prominent</c:v>
                </c:pt>
                <c:pt idx="5">
                  <c:v>Creates audio-visual productions that are appealing to you</c:v>
                </c:pt>
                <c:pt idx="6">
                  <c:v>Creates challenging audio-visual productions</c:v>
                </c:pt>
                <c:pt idx="7">
                  <c:v>Is more relevant than ever in the digital environment</c:v>
                </c:pt>
                <c:pt idx="8">
                  <c:v>Is an organization that you feel connected with</c:v>
                </c:pt>
                <c:pt idx="9">
                  <c:v>Should not receive government funding* (n=516)</c:v>
                </c:pt>
              </c:strCache>
            </c:strRef>
          </c:cat>
          <c:val>
            <c:numRef>
              <c:f>Feuil1!$E$2:$E$11</c:f>
              <c:numCache>
                <c:formatCode>0%</c:formatCode>
                <c:ptCount val="10"/>
                <c:pt idx="0">
                  <c:v>0.02</c:v>
                </c:pt>
                <c:pt idx="1">
                  <c:v>0.02</c:v>
                </c:pt>
                <c:pt idx="2">
                  <c:v>0.03</c:v>
                </c:pt>
                <c:pt idx="3">
                  <c:v>0.09</c:v>
                </c:pt>
                <c:pt idx="4">
                  <c:v>0.05</c:v>
                </c:pt>
                <c:pt idx="5">
                  <c:v>0.05</c:v>
                </c:pt>
                <c:pt idx="6">
                  <c:v>0.02</c:v>
                </c:pt>
                <c:pt idx="7">
                  <c:v>0.08</c:v>
                </c:pt>
                <c:pt idx="8">
                  <c:v>0.14000000000000001</c:v>
                </c:pt>
                <c:pt idx="9">
                  <c:v>0.5</c:v>
                </c:pt>
              </c:numCache>
            </c:numRef>
          </c:val>
          <c:extLst>
            <c:ext xmlns:c16="http://schemas.microsoft.com/office/drawing/2014/chart" uri="{C3380CC4-5D6E-409C-BE32-E72D297353CC}">
              <c16:uniqueId val="{00000003-15AC-4100-89F0-013A62D013F1}"/>
            </c:ext>
          </c:extLst>
        </c:ser>
        <c:ser>
          <c:idx val="4"/>
          <c:order val="4"/>
          <c:tx>
            <c:strRef>
              <c:f>Feuil1!$F$1</c:f>
              <c:strCache>
                <c:ptCount val="1"/>
                <c:pt idx="0">
                  <c:v>Don't know</c:v>
                </c:pt>
              </c:strCache>
            </c:strRef>
          </c:tx>
          <c:spPr>
            <a:solidFill>
              <a:schemeClr val="bg1">
                <a:lumMod val="50000"/>
              </a:schemeClr>
            </a:solidFill>
            <a:ln>
              <a:noFill/>
            </a:ln>
            <a:effectLst/>
          </c:spPr>
          <c:invertIfNegative val="0"/>
          <c:dLbls>
            <c:dLbl>
              <c:idx val="0"/>
              <c:layout>
                <c:manualLayout>
                  <c:x val="0"/>
                  <c:y val="-4.6527858555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96-417C-A080-0F5C664C3F26}"/>
                </c:ext>
              </c:extLst>
            </c:dLbl>
            <c:dLbl>
              <c:idx val="1"/>
              <c:layout>
                <c:manualLayout>
                  <c:x val="0"/>
                  <c:y val="-9.3055717110619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96-417C-A080-0F5C664C3F26}"/>
                </c:ext>
              </c:extLst>
            </c:dLbl>
            <c:dLbl>
              <c:idx val="2"/>
              <c:layout>
                <c:manualLayout>
                  <c:x val="0"/>
                  <c:y val="-9.30557171106195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96-417C-A080-0F5C664C3F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Produces works that provide a better understanding of Canada</c:v>
                </c:pt>
                <c:pt idx="1">
                  <c:v>Is an organization that produces important films</c:v>
                </c:pt>
                <c:pt idx="2">
                  <c:v>Produces works that provide a better understanding of the world</c:v>
                </c:pt>
                <c:pt idx="3">
                  <c:v>Is worthy of government funding* (n=515)</c:v>
                </c:pt>
                <c:pt idx="4">
                  <c:v>Is one of this country's hidden treasures that should be made more prominent</c:v>
                </c:pt>
                <c:pt idx="5">
                  <c:v>Creates audio-visual productions that are appealing to you</c:v>
                </c:pt>
                <c:pt idx="6">
                  <c:v>Creates challenging audio-visual productions</c:v>
                </c:pt>
                <c:pt idx="7">
                  <c:v>Is more relevant than ever in the digital environment</c:v>
                </c:pt>
                <c:pt idx="8">
                  <c:v>Is an organization that you feel connected with</c:v>
                </c:pt>
                <c:pt idx="9">
                  <c:v>Should not receive government funding* (n=516)</c:v>
                </c:pt>
              </c:strCache>
            </c:strRef>
          </c:cat>
          <c:val>
            <c:numRef>
              <c:f>Feuil1!$F$2:$F$11</c:f>
              <c:numCache>
                <c:formatCode>0%</c:formatCode>
                <c:ptCount val="10"/>
                <c:pt idx="0">
                  <c:v>0.08</c:v>
                </c:pt>
                <c:pt idx="1">
                  <c:v>7.0000000000000007E-2</c:v>
                </c:pt>
                <c:pt idx="2">
                  <c:v>0.1</c:v>
                </c:pt>
                <c:pt idx="3">
                  <c:v>0.06</c:v>
                </c:pt>
                <c:pt idx="4">
                  <c:v>7.0000000000000007E-2</c:v>
                </c:pt>
                <c:pt idx="5">
                  <c:v>0.09</c:v>
                </c:pt>
                <c:pt idx="6">
                  <c:v>0.17</c:v>
                </c:pt>
                <c:pt idx="7">
                  <c:v>0.14000000000000001</c:v>
                </c:pt>
                <c:pt idx="8">
                  <c:v>0.06</c:v>
                </c:pt>
                <c:pt idx="9">
                  <c:v>0.05</c:v>
                </c:pt>
              </c:numCache>
            </c:numRef>
          </c:val>
          <c:extLst>
            <c:ext xmlns:c16="http://schemas.microsoft.com/office/drawing/2014/chart" uri="{C3380CC4-5D6E-409C-BE32-E72D297353CC}">
              <c16:uniqueId val="{00000004-15AC-4100-89F0-013A62D013F1}"/>
            </c:ext>
          </c:extLst>
        </c:ser>
        <c:dLbls>
          <c:dLblPos val="ctr"/>
          <c:showLegendKey val="0"/>
          <c:showVal val="1"/>
          <c:showCatName val="0"/>
          <c:showSerName val="0"/>
          <c:showPercent val="0"/>
          <c:showBubbleSize val="0"/>
        </c:dLbls>
        <c:gapWidth val="100"/>
        <c:overlap val="100"/>
        <c:axId val="846175328"/>
        <c:axId val="846168256"/>
      </c:barChart>
      <c:catAx>
        <c:axId val="84617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46168256"/>
        <c:crosses val="autoZero"/>
        <c:auto val="1"/>
        <c:lblAlgn val="ctr"/>
        <c:lblOffset val="100"/>
        <c:noMultiLvlLbl val="0"/>
      </c:catAx>
      <c:valAx>
        <c:axId val="846168256"/>
        <c:scaling>
          <c:orientation val="minMax"/>
        </c:scaling>
        <c:delete val="1"/>
        <c:axPos val="t"/>
        <c:numFmt formatCode="0%" sourceLinked="1"/>
        <c:majorTickMark val="none"/>
        <c:minorTickMark val="none"/>
        <c:tickLblPos val="nextTo"/>
        <c:crossAx val="8461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Strongly agree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You wish it were easier to access NFB content online</c:v>
                </c:pt>
                <c:pt idx="1">
                  <c:v>It is easy for you to find NFB content</c:v>
                </c:pt>
                <c:pt idx="2">
                  <c:v>You access NFB productions more now that they are easily accessible online</c:v>
                </c:pt>
                <c:pt idx="3">
                  <c:v>You feel that you are hearing more about the NFB or NFB films in recent years than ever before</c:v>
                </c:pt>
              </c:strCache>
            </c:strRef>
          </c:cat>
          <c:val>
            <c:numRef>
              <c:f>Feuil1!$B$2:$B$5</c:f>
              <c:numCache>
                <c:formatCode>0%</c:formatCode>
                <c:ptCount val="4"/>
                <c:pt idx="0">
                  <c:v>0.28000000000000003</c:v>
                </c:pt>
                <c:pt idx="1">
                  <c:v>0.16</c:v>
                </c:pt>
                <c:pt idx="2">
                  <c:v>0.16</c:v>
                </c:pt>
                <c:pt idx="3">
                  <c:v>0.11</c:v>
                </c:pt>
              </c:numCache>
            </c:numRef>
          </c:val>
          <c:extLst>
            <c:ext xmlns:c16="http://schemas.microsoft.com/office/drawing/2014/chart" uri="{C3380CC4-5D6E-409C-BE32-E72D297353CC}">
              <c16:uniqueId val="{00000000-3892-4FEF-A9B2-C3B5C7003C54}"/>
            </c:ext>
          </c:extLst>
        </c:ser>
        <c:ser>
          <c:idx val="1"/>
          <c:order val="1"/>
          <c:tx>
            <c:strRef>
              <c:f>Feuil1!$C$1</c:f>
              <c:strCache>
                <c:ptCount val="1"/>
                <c:pt idx="0">
                  <c:v>Somewhat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You wish it were easier to access NFB content online</c:v>
                </c:pt>
                <c:pt idx="1">
                  <c:v>It is easy for you to find NFB content</c:v>
                </c:pt>
                <c:pt idx="2">
                  <c:v>You access NFB productions more now that they are easily accessible online</c:v>
                </c:pt>
                <c:pt idx="3">
                  <c:v>You feel that you are hearing more about the NFB or NFB films in recent years than ever before</c:v>
                </c:pt>
              </c:strCache>
            </c:strRef>
          </c:cat>
          <c:val>
            <c:numRef>
              <c:f>Feuil1!$C$2:$C$5</c:f>
              <c:numCache>
                <c:formatCode>0%</c:formatCode>
                <c:ptCount val="4"/>
                <c:pt idx="0">
                  <c:v>0.37</c:v>
                </c:pt>
                <c:pt idx="1">
                  <c:v>0.3</c:v>
                </c:pt>
                <c:pt idx="2">
                  <c:v>0.24</c:v>
                </c:pt>
                <c:pt idx="3">
                  <c:v>0.22</c:v>
                </c:pt>
              </c:numCache>
            </c:numRef>
          </c:val>
          <c:extLst>
            <c:ext xmlns:c16="http://schemas.microsoft.com/office/drawing/2014/chart" uri="{C3380CC4-5D6E-409C-BE32-E72D297353CC}">
              <c16:uniqueId val="{00000001-3892-4FEF-A9B2-C3B5C7003C54}"/>
            </c:ext>
          </c:extLst>
        </c:ser>
        <c:ser>
          <c:idx val="2"/>
          <c:order val="2"/>
          <c:tx>
            <c:strRef>
              <c:f>Feuil1!$D$1</c:f>
              <c:strCache>
                <c:ptCount val="1"/>
                <c:pt idx="0">
                  <c:v>Somewhat 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You wish it were easier to access NFB content online</c:v>
                </c:pt>
                <c:pt idx="1">
                  <c:v>It is easy for you to find NFB content</c:v>
                </c:pt>
                <c:pt idx="2">
                  <c:v>You access NFB productions more now that they are easily accessible online</c:v>
                </c:pt>
                <c:pt idx="3">
                  <c:v>You feel that you are hearing more about the NFB or NFB films in recent years than ever before</c:v>
                </c:pt>
              </c:strCache>
            </c:strRef>
          </c:cat>
          <c:val>
            <c:numRef>
              <c:f>Feuil1!$D$2:$D$5</c:f>
              <c:numCache>
                <c:formatCode>0%</c:formatCode>
                <c:ptCount val="4"/>
                <c:pt idx="0">
                  <c:v>0.15</c:v>
                </c:pt>
                <c:pt idx="1">
                  <c:v>0.28000000000000003</c:v>
                </c:pt>
                <c:pt idx="2">
                  <c:v>0.27</c:v>
                </c:pt>
                <c:pt idx="3">
                  <c:v>0.39</c:v>
                </c:pt>
              </c:numCache>
            </c:numRef>
          </c:val>
          <c:extLst>
            <c:ext xmlns:c16="http://schemas.microsoft.com/office/drawing/2014/chart" uri="{C3380CC4-5D6E-409C-BE32-E72D297353CC}">
              <c16:uniqueId val="{00000002-3892-4FEF-A9B2-C3B5C7003C54}"/>
            </c:ext>
          </c:extLst>
        </c:ser>
        <c:ser>
          <c:idx val="3"/>
          <c:order val="3"/>
          <c:tx>
            <c:strRef>
              <c:f>Feuil1!$E$1</c:f>
              <c:strCache>
                <c:ptCount val="1"/>
                <c:pt idx="0">
                  <c:v>Strongly disagree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You wish it were easier to access NFB content online</c:v>
                </c:pt>
                <c:pt idx="1">
                  <c:v>It is easy for you to find NFB content</c:v>
                </c:pt>
                <c:pt idx="2">
                  <c:v>You access NFB productions more now that they are easily accessible online</c:v>
                </c:pt>
                <c:pt idx="3">
                  <c:v>You feel that you are hearing more about the NFB or NFB films in recent years than ever before</c:v>
                </c:pt>
              </c:strCache>
            </c:strRef>
          </c:cat>
          <c:val>
            <c:numRef>
              <c:f>Feuil1!$E$2:$E$5</c:f>
              <c:numCache>
                <c:formatCode>0%</c:formatCode>
                <c:ptCount val="4"/>
                <c:pt idx="0">
                  <c:v>0.09</c:v>
                </c:pt>
                <c:pt idx="1">
                  <c:v>0.14000000000000001</c:v>
                </c:pt>
                <c:pt idx="2">
                  <c:v>0.22</c:v>
                </c:pt>
                <c:pt idx="3">
                  <c:v>0.24</c:v>
                </c:pt>
              </c:numCache>
            </c:numRef>
          </c:val>
          <c:extLst>
            <c:ext xmlns:c16="http://schemas.microsoft.com/office/drawing/2014/chart" uri="{C3380CC4-5D6E-409C-BE32-E72D297353CC}">
              <c16:uniqueId val="{00000003-3892-4FEF-A9B2-C3B5C7003C54}"/>
            </c:ext>
          </c:extLst>
        </c:ser>
        <c:ser>
          <c:idx val="4"/>
          <c:order val="4"/>
          <c:tx>
            <c:strRef>
              <c:f>Feuil1!$F$1</c:f>
              <c:strCache>
                <c:ptCount val="1"/>
                <c:pt idx="0">
                  <c:v>Don't know</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You wish it were easier to access NFB content online</c:v>
                </c:pt>
                <c:pt idx="1">
                  <c:v>It is easy for you to find NFB content</c:v>
                </c:pt>
                <c:pt idx="2">
                  <c:v>You access NFB productions more now that they are easily accessible online</c:v>
                </c:pt>
                <c:pt idx="3">
                  <c:v>You feel that you are hearing more about the NFB or NFB films in recent years than ever before</c:v>
                </c:pt>
              </c:strCache>
            </c:strRef>
          </c:cat>
          <c:val>
            <c:numRef>
              <c:f>Feuil1!$F$2:$F$5</c:f>
              <c:numCache>
                <c:formatCode>0%</c:formatCode>
                <c:ptCount val="4"/>
                <c:pt idx="0">
                  <c:v>0.11</c:v>
                </c:pt>
                <c:pt idx="1">
                  <c:v>0.11</c:v>
                </c:pt>
                <c:pt idx="2">
                  <c:v>0.11</c:v>
                </c:pt>
                <c:pt idx="3">
                  <c:v>0.04</c:v>
                </c:pt>
              </c:numCache>
            </c:numRef>
          </c:val>
          <c:extLst>
            <c:ext xmlns:c16="http://schemas.microsoft.com/office/drawing/2014/chart" uri="{C3380CC4-5D6E-409C-BE32-E72D297353CC}">
              <c16:uniqueId val="{00000004-3892-4FEF-A9B2-C3B5C7003C54}"/>
            </c:ext>
          </c:extLst>
        </c:ser>
        <c:dLbls>
          <c:dLblPos val="ctr"/>
          <c:showLegendKey val="0"/>
          <c:showVal val="1"/>
          <c:showCatName val="0"/>
          <c:showSerName val="0"/>
          <c:showPercent val="0"/>
          <c:showBubbleSize val="0"/>
        </c:dLbls>
        <c:gapWidth val="100"/>
        <c:overlap val="100"/>
        <c:axId val="846175328"/>
        <c:axId val="846168256"/>
      </c:barChart>
      <c:catAx>
        <c:axId val="84617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46168256"/>
        <c:crosses val="autoZero"/>
        <c:auto val="1"/>
        <c:lblAlgn val="ctr"/>
        <c:lblOffset val="100"/>
        <c:noMultiLvlLbl val="0"/>
      </c:catAx>
      <c:valAx>
        <c:axId val="846168256"/>
        <c:scaling>
          <c:orientation val="minMax"/>
        </c:scaling>
        <c:delete val="1"/>
        <c:axPos val="t"/>
        <c:numFmt formatCode="0%" sourceLinked="1"/>
        <c:majorTickMark val="none"/>
        <c:minorTickMark val="none"/>
        <c:tickLblPos val="nextTo"/>
        <c:crossAx val="8461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FA-49D3-A675-4A7CD202BC4B}"/>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96FA-49D3-A675-4A7CD202BC4B}"/>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96FA-49D3-A675-4A7CD202BC4B}"/>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fr-FR"/>
                </a:p>
              </c:txPr>
              <c:dLblPos val="bestFit"/>
              <c:showLegendKey val="0"/>
              <c:showVal val="1"/>
              <c:showCatName val="0"/>
              <c:showSerName val="0"/>
              <c:showPercent val="0"/>
              <c:showBubbleSize val="0"/>
              <c:extLst>
                <c:ext xmlns:c16="http://schemas.microsoft.com/office/drawing/2014/chart" uri="{C3380CC4-5D6E-409C-BE32-E72D297353CC}">
                  <c16:uniqueId val="{00000005-96FA-49D3-A675-4A7CD202BC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Yes</c:v>
                </c:pt>
                <c:pt idx="1">
                  <c:v>No</c:v>
                </c:pt>
                <c:pt idx="2">
                  <c:v>Don't know</c:v>
                </c:pt>
              </c:strCache>
            </c:strRef>
          </c:cat>
          <c:val>
            <c:numRef>
              <c:f>Feuil1!$B$2:$B$4</c:f>
              <c:numCache>
                <c:formatCode>0%</c:formatCode>
                <c:ptCount val="3"/>
                <c:pt idx="0">
                  <c:v>0.22410044692959999</c:v>
                </c:pt>
                <c:pt idx="1">
                  <c:v>0.76852434086910004</c:v>
                </c:pt>
                <c:pt idx="2">
                  <c:v>7.3752122012709998E-3</c:v>
                </c:pt>
              </c:numCache>
            </c:numRef>
          </c:val>
          <c:extLst>
            <c:ext xmlns:c16="http://schemas.microsoft.com/office/drawing/2014/chart" uri="{C3380CC4-5D6E-409C-BE32-E72D297353CC}">
              <c16:uniqueId val="{00000006-96FA-49D3-A675-4A7CD202BC4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AA-4AFC-AE11-BEAFC55B72AF}"/>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EFAA-4AFC-AE11-BEAFC55B72AF}"/>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EFAA-4AFC-AE11-BEAFC55B72A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Yes</c:v>
                </c:pt>
                <c:pt idx="1">
                  <c:v>No</c:v>
                </c:pt>
              </c:strCache>
            </c:strRef>
          </c:cat>
          <c:val>
            <c:numRef>
              <c:f>Feuil1!$B$2:$B$3</c:f>
              <c:numCache>
                <c:formatCode>0%</c:formatCode>
                <c:ptCount val="2"/>
                <c:pt idx="0">
                  <c:v>0.12250880294660001</c:v>
                </c:pt>
                <c:pt idx="1">
                  <c:v>0.87275829599870003</c:v>
                </c:pt>
              </c:numCache>
            </c:numRef>
          </c:val>
          <c:extLst>
            <c:ext xmlns:c16="http://schemas.microsoft.com/office/drawing/2014/chart" uri="{C3380CC4-5D6E-409C-BE32-E72D297353CC}">
              <c16:uniqueId val="{00000006-EFAA-4AFC-AE11-BEAFC55B72A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D706-4A1F-9FF9-72EAB6185FBC}"/>
              </c:ext>
            </c:extLst>
          </c:dPt>
          <c:dPt>
            <c:idx val="1"/>
            <c:invertIfNegative val="0"/>
            <c:bubble3D val="0"/>
            <c:extLst>
              <c:ext xmlns:c16="http://schemas.microsoft.com/office/drawing/2014/chart" uri="{C3380CC4-5D6E-409C-BE32-E72D297353CC}">
                <c16:uniqueId val="{0000000E-1F39-40C8-91BF-7EE8A4ED61AF}"/>
              </c:ext>
            </c:extLst>
          </c:dPt>
          <c:dPt>
            <c:idx val="2"/>
            <c:invertIfNegative val="0"/>
            <c:bubble3D val="0"/>
            <c:spPr>
              <a:solidFill>
                <a:srgbClr val="FF0000"/>
              </a:solidFill>
              <a:ln>
                <a:noFill/>
              </a:ln>
              <a:effectLst/>
            </c:spPr>
            <c:extLst>
              <c:ext xmlns:c16="http://schemas.microsoft.com/office/drawing/2014/chart" uri="{C3380CC4-5D6E-409C-BE32-E72D297353CC}">
                <c16:uniqueId val="{00000003-D706-4A1F-9FF9-72EAB6185FBC}"/>
              </c:ext>
            </c:extLst>
          </c:dPt>
          <c:dPt>
            <c:idx val="3"/>
            <c:invertIfNegative val="0"/>
            <c:bubble3D val="0"/>
            <c:spPr>
              <a:solidFill>
                <a:srgbClr val="C00000"/>
              </a:solidFill>
              <a:ln>
                <a:noFill/>
              </a:ln>
              <a:effectLst/>
            </c:spPr>
            <c:extLst>
              <c:ext xmlns:c16="http://schemas.microsoft.com/office/drawing/2014/chart" uri="{C3380CC4-5D6E-409C-BE32-E72D297353CC}">
                <c16:uniqueId val="{00000005-D706-4A1F-9FF9-72EAB6185FBC}"/>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7-D706-4A1F-9FF9-72EAB6185FBC}"/>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9-D706-4A1F-9FF9-72EAB6185FBC}"/>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B-D706-4A1F-9FF9-72EAB6185FBC}"/>
              </c:ext>
            </c:extLst>
          </c:dPt>
          <c:dPt>
            <c:idx val="14"/>
            <c:invertIfNegative val="0"/>
            <c:bubble3D val="0"/>
            <c:spPr>
              <a:solidFill>
                <a:schemeClr val="tx1"/>
              </a:solidFill>
              <a:ln>
                <a:noFill/>
              </a:ln>
              <a:effectLst/>
            </c:spPr>
            <c:extLst>
              <c:ext xmlns:c16="http://schemas.microsoft.com/office/drawing/2014/chart" uri="{C3380CC4-5D6E-409C-BE32-E72D297353CC}">
                <c16:uniqueId val="{0000000D-D706-4A1F-9FF9-72EAB6185F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Very likely</c:v>
                </c:pt>
                <c:pt idx="1">
                  <c:v>Somewhat likely</c:v>
                </c:pt>
                <c:pt idx="2">
                  <c:v>Not very likely</c:v>
                </c:pt>
                <c:pt idx="3">
                  <c:v>Not likely at all</c:v>
                </c:pt>
              </c:strCache>
            </c:strRef>
          </c:cat>
          <c:val>
            <c:numRef>
              <c:f>Feuil1!$B$2:$B$5</c:f>
              <c:numCache>
                <c:formatCode>0%</c:formatCode>
                <c:ptCount val="4"/>
                <c:pt idx="0">
                  <c:v>0.37043848432830001</c:v>
                </c:pt>
                <c:pt idx="1">
                  <c:v>0.33761390022490001</c:v>
                </c:pt>
                <c:pt idx="2">
                  <c:v>0.14729703358560001</c:v>
                </c:pt>
                <c:pt idx="3">
                  <c:v>0.14181419249470001</c:v>
                </c:pt>
              </c:numCache>
            </c:numRef>
          </c:val>
          <c:extLst>
            <c:ext xmlns:c16="http://schemas.microsoft.com/office/drawing/2014/chart" uri="{C3380CC4-5D6E-409C-BE32-E72D297353CC}">
              <c16:uniqueId val="{0000000E-D706-4A1F-9FF9-72EAB6185FBC}"/>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A6-4D5A-914D-E67A86FF772C}"/>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50A6-4D5A-914D-E67A86FF772C}"/>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50A6-4D5A-914D-E67A86FF772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Yes</c:v>
                </c:pt>
                <c:pt idx="1">
                  <c:v>No</c:v>
                </c:pt>
                <c:pt idx="2">
                  <c:v>Don't know/Refusal</c:v>
                </c:pt>
              </c:strCache>
            </c:strRef>
          </c:cat>
          <c:val>
            <c:numRef>
              <c:f>Feuil1!$B$2:$B$4</c:f>
              <c:numCache>
                <c:formatCode>0%</c:formatCode>
                <c:ptCount val="3"/>
                <c:pt idx="0">
                  <c:v>0.71357496635069995</c:v>
                </c:pt>
                <c:pt idx="1">
                  <c:v>0.21153767923870001</c:v>
                </c:pt>
                <c:pt idx="2">
                  <c:v>7.4887354410539994E-2</c:v>
                </c:pt>
              </c:numCache>
            </c:numRef>
          </c:val>
          <c:extLst>
            <c:ext xmlns:c16="http://schemas.microsoft.com/office/drawing/2014/chart" uri="{C3380CC4-5D6E-409C-BE32-E72D297353CC}">
              <c16:uniqueId val="{00000006-50A6-4D5A-914D-E67A86FF772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CF-47DC-BB18-65D0E35F5A68}"/>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36CF-47DC-BB18-65D0E35F5A68}"/>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36CF-47DC-BB18-65D0E35F5A6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Yes</c:v>
                </c:pt>
                <c:pt idx="1">
                  <c:v>No</c:v>
                </c:pt>
                <c:pt idx="2">
                  <c:v>Don't know/Refusal</c:v>
                </c:pt>
              </c:strCache>
            </c:strRef>
          </c:cat>
          <c:val>
            <c:numRef>
              <c:f>Feuil1!$B$2:$B$4</c:f>
              <c:numCache>
                <c:formatCode>0%</c:formatCode>
                <c:ptCount val="3"/>
                <c:pt idx="0">
                  <c:v>0.31132517343139998</c:v>
                </c:pt>
                <c:pt idx="1">
                  <c:v>0.58563631387180004</c:v>
                </c:pt>
                <c:pt idx="2">
                  <c:v>0.10303851269680001</c:v>
                </c:pt>
              </c:numCache>
            </c:numRef>
          </c:val>
          <c:extLst>
            <c:ext xmlns:c16="http://schemas.microsoft.com/office/drawing/2014/chart" uri="{C3380CC4-5D6E-409C-BE32-E72D297353CC}">
              <c16:uniqueId val="{00000006-36CF-47DC-BB18-65D0E35F5A6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8-5043-4CD8-BAD0-089DD4D66605}"/>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1-5043-4CD8-BAD0-089DD4D66605}"/>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3-5043-4CD8-BAD0-089DD4D66605}"/>
              </c:ext>
            </c:extLst>
          </c:dPt>
          <c:dPt>
            <c:idx val="14"/>
            <c:invertIfNegative val="0"/>
            <c:bubble3D val="0"/>
            <c:spPr>
              <a:solidFill>
                <a:schemeClr val="tx1"/>
              </a:solidFill>
              <a:ln>
                <a:noFill/>
              </a:ln>
              <a:effectLst/>
            </c:spPr>
            <c:extLst>
              <c:ext xmlns:c16="http://schemas.microsoft.com/office/drawing/2014/chart" uri="{C3380CC4-5D6E-409C-BE32-E72D297353CC}">
                <c16:uniqueId val="{00000005-5043-4CD8-BAD0-089DD4D666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Yes, definitely</c:v>
                </c:pt>
                <c:pt idx="1">
                  <c:v>Yes, I think so</c:v>
                </c:pt>
                <c:pt idx="2">
                  <c:v>No</c:v>
                </c:pt>
                <c:pt idx="3">
                  <c:v>Don't know/Refusal</c:v>
                </c:pt>
              </c:strCache>
            </c:strRef>
          </c:cat>
          <c:val>
            <c:numRef>
              <c:f>Feuil1!$B$2:$B$5</c:f>
              <c:numCache>
                <c:formatCode>0%</c:formatCode>
                <c:ptCount val="4"/>
                <c:pt idx="0">
                  <c:v>0.46571104948769998</c:v>
                </c:pt>
                <c:pt idx="1">
                  <c:v>0.1473510028427</c:v>
                </c:pt>
                <c:pt idx="2">
                  <c:v>0.36099068408149998</c:v>
                </c:pt>
                <c:pt idx="3">
                  <c:v>2.594726358814E-2</c:v>
                </c:pt>
              </c:numCache>
            </c:numRef>
          </c:val>
          <c:extLst>
            <c:ext xmlns:c16="http://schemas.microsoft.com/office/drawing/2014/chart" uri="{C3380CC4-5D6E-409C-BE32-E72D297353CC}">
              <c16:uniqueId val="{00000006-5043-4CD8-BAD0-089DD4D66605}"/>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Have accessed or watched a NFB product or production this way in the past 12 months</c:v>
                </c:pt>
              </c:strCache>
            </c:strRef>
          </c:tx>
          <c:spPr>
            <a:solidFill>
              <a:schemeClr val="tx2"/>
            </a:solidFill>
            <a:ln>
              <a:noFill/>
            </a:ln>
            <a:effectLst/>
          </c:spPr>
          <c:invertIfNegative val="0"/>
          <c:dLbls>
            <c:dLbl>
              <c:idx val="2"/>
              <c:layout>
                <c:manualLayout>
                  <c:x val="6.94444444444444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52-4F86-B6E1-516E9D647AE6}"/>
                </c:ext>
              </c:extLst>
            </c:dLbl>
            <c:dLbl>
              <c:idx val="6"/>
              <c:layout>
                <c:manualLayout>
                  <c:x val="4.629629629629544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52-4F86-B6E1-516E9D647AE6}"/>
                </c:ext>
              </c:extLst>
            </c:dLbl>
            <c:dLbl>
              <c:idx val="8"/>
              <c:layout>
                <c:manualLayout>
                  <c:x val="4.6296296296296294E-3"/>
                  <c:y val="-4.6527858555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52-4F86-B6E1-516E9D647A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Feuil1!$B$2:$B$9</c:f>
              <c:numCache>
                <c:formatCode>0%</c:formatCode>
                <c:ptCount val="8"/>
                <c:pt idx="0">
                  <c:v>0.28000000000000003</c:v>
                </c:pt>
                <c:pt idx="1">
                  <c:v>0.05</c:v>
                </c:pt>
                <c:pt idx="2">
                  <c:v>0.04</c:v>
                </c:pt>
                <c:pt idx="3">
                  <c:v>0.27</c:v>
                </c:pt>
                <c:pt idx="4">
                  <c:v>0.17</c:v>
                </c:pt>
                <c:pt idx="5">
                  <c:v>0.13</c:v>
                </c:pt>
                <c:pt idx="6">
                  <c:v>0.03</c:v>
                </c:pt>
                <c:pt idx="7">
                  <c:v>7.0000000000000007E-2</c:v>
                </c:pt>
              </c:numCache>
            </c:numRef>
          </c:val>
          <c:extLst>
            <c:ext xmlns:c16="http://schemas.microsoft.com/office/drawing/2014/chart" uri="{C3380CC4-5D6E-409C-BE32-E72D297353CC}">
              <c16:uniqueId val="{00000000-4120-4843-8D07-08CD52B91376}"/>
            </c:ext>
          </c:extLst>
        </c:ser>
        <c:ser>
          <c:idx val="1"/>
          <c:order val="1"/>
          <c:tx>
            <c:strRef>
              <c:f>Feuil1!$C$1</c:f>
              <c:strCache>
                <c:ptCount val="1"/>
                <c:pt idx="0">
                  <c:v>Have done so before, but not in the past 12 months</c:v>
                </c:pt>
              </c:strCache>
            </c:strRef>
          </c:tx>
          <c:spPr>
            <a:solidFill>
              <a:schemeClr val="accent1"/>
            </a:solidFill>
            <a:ln>
              <a:noFill/>
            </a:ln>
            <a:effectLst/>
          </c:spPr>
          <c:invertIfNegative val="0"/>
          <c:dLbls>
            <c:dLbl>
              <c:idx val="8"/>
              <c:layout>
                <c:manualLayout>
                  <c:x val="0"/>
                  <c:y val="1.39583575665929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52-4F86-B6E1-516E9D647A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Feuil1!$C$2:$C$9</c:f>
              <c:numCache>
                <c:formatCode>0%</c:formatCode>
                <c:ptCount val="8"/>
                <c:pt idx="0">
                  <c:v>0.31</c:v>
                </c:pt>
                <c:pt idx="1">
                  <c:v>0.28999999999999998</c:v>
                </c:pt>
                <c:pt idx="2">
                  <c:v>0.35</c:v>
                </c:pt>
                <c:pt idx="3">
                  <c:v>0.13</c:v>
                </c:pt>
                <c:pt idx="4">
                  <c:v>0.09</c:v>
                </c:pt>
                <c:pt idx="5">
                  <c:v>0.09</c:v>
                </c:pt>
                <c:pt idx="6">
                  <c:v>0.2</c:v>
                </c:pt>
                <c:pt idx="7">
                  <c:v>0.05</c:v>
                </c:pt>
              </c:numCache>
            </c:numRef>
          </c:val>
          <c:extLst>
            <c:ext xmlns:c16="http://schemas.microsoft.com/office/drawing/2014/chart" uri="{C3380CC4-5D6E-409C-BE32-E72D297353CC}">
              <c16:uniqueId val="{00000001-4120-4843-8D07-08CD52B91376}"/>
            </c:ext>
          </c:extLst>
        </c:ser>
        <c:ser>
          <c:idx val="2"/>
          <c:order val="2"/>
          <c:tx>
            <c:strRef>
              <c:f>Feuil1!$D$1</c:f>
              <c:strCache>
                <c:ptCount val="1"/>
                <c:pt idx="0">
                  <c:v>Have never done this, but was aware that you could</c:v>
                </c:pt>
              </c:strCache>
            </c:strRef>
          </c:tx>
          <c:spPr>
            <a:solidFill>
              <a:srgbClr val="FF0000"/>
            </a:solidFill>
            <a:ln>
              <a:noFill/>
            </a:ln>
            <a:effectLst/>
          </c:spPr>
          <c:invertIfNegative val="0"/>
          <c:dLbls>
            <c:dLbl>
              <c:idx val="8"/>
              <c:layout>
                <c:manualLayout>
                  <c:x val="1.2731572615923009E-2"/>
                  <c:y val="-2.3261181569472597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6574074074074066E-2"/>
                      <c:h val="3.253469668507325E-2"/>
                    </c:manualLayout>
                  </c15:layout>
                </c:ext>
                <c:ext xmlns:c16="http://schemas.microsoft.com/office/drawing/2014/chart" uri="{C3380CC4-5D6E-409C-BE32-E72D297353CC}">
                  <c16:uniqueId val="{00000000-A952-4F86-B6E1-516E9D647A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Feuil1!$D$2:$D$9</c:f>
              <c:numCache>
                <c:formatCode>0%</c:formatCode>
                <c:ptCount val="8"/>
                <c:pt idx="0">
                  <c:v>0.15</c:v>
                </c:pt>
                <c:pt idx="1">
                  <c:v>0.28000000000000003</c:v>
                </c:pt>
                <c:pt idx="2">
                  <c:v>0.22</c:v>
                </c:pt>
                <c:pt idx="3">
                  <c:v>0.19</c:v>
                </c:pt>
                <c:pt idx="4">
                  <c:v>0.19</c:v>
                </c:pt>
                <c:pt idx="5">
                  <c:v>0.19</c:v>
                </c:pt>
                <c:pt idx="6">
                  <c:v>0.15</c:v>
                </c:pt>
                <c:pt idx="7">
                  <c:v>0.18</c:v>
                </c:pt>
              </c:numCache>
            </c:numRef>
          </c:val>
          <c:extLst>
            <c:ext xmlns:c16="http://schemas.microsoft.com/office/drawing/2014/chart" uri="{C3380CC4-5D6E-409C-BE32-E72D297353CC}">
              <c16:uniqueId val="{00000002-4120-4843-8D07-08CD52B91376}"/>
            </c:ext>
          </c:extLst>
        </c:ser>
        <c:ser>
          <c:idx val="3"/>
          <c:order val="3"/>
          <c:tx>
            <c:strRef>
              <c:f>Feuil1!$E$1</c:f>
              <c:strCache>
                <c:ptCount val="1"/>
                <c:pt idx="0">
                  <c:v>Was unaware you could access NFB products or productions this way</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Feuil1!$E$2:$E$9</c:f>
              <c:numCache>
                <c:formatCode>0%</c:formatCode>
                <c:ptCount val="8"/>
                <c:pt idx="0">
                  <c:v>0.2</c:v>
                </c:pt>
                <c:pt idx="1">
                  <c:v>0.34</c:v>
                </c:pt>
                <c:pt idx="2">
                  <c:v>0.34</c:v>
                </c:pt>
                <c:pt idx="3">
                  <c:v>0.38</c:v>
                </c:pt>
                <c:pt idx="4">
                  <c:v>0.52</c:v>
                </c:pt>
                <c:pt idx="5">
                  <c:v>0.56999999999999995</c:v>
                </c:pt>
                <c:pt idx="6">
                  <c:v>0.59</c:v>
                </c:pt>
                <c:pt idx="7">
                  <c:v>0.67</c:v>
                </c:pt>
              </c:numCache>
            </c:numRef>
          </c:val>
          <c:extLst>
            <c:ext xmlns:c16="http://schemas.microsoft.com/office/drawing/2014/chart" uri="{C3380CC4-5D6E-409C-BE32-E72D297353CC}">
              <c16:uniqueId val="{00000003-4120-4843-8D07-08CD52B91376}"/>
            </c:ext>
          </c:extLst>
        </c:ser>
        <c:ser>
          <c:idx val="4"/>
          <c:order val="4"/>
          <c:tx>
            <c:strRef>
              <c:f>Feuil1!$F$1</c:f>
              <c:strCache>
                <c:ptCount val="1"/>
                <c:pt idx="0">
                  <c:v>Don't know/Refusal</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Feuil1!$F$2:$F$9</c:f>
              <c:numCache>
                <c:formatCode>0%</c:formatCode>
                <c:ptCount val="8"/>
                <c:pt idx="0">
                  <c:v>0.06</c:v>
                </c:pt>
                <c:pt idx="1">
                  <c:v>0.03</c:v>
                </c:pt>
                <c:pt idx="2">
                  <c:v>0.05</c:v>
                </c:pt>
                <c:pt idx="3">
                  <c:v>0.03</c:v>
                </c:pt>
                <c:pt idx="4">
                  <c:v>0.03</c:v>
                </c:pt>
                <c:pt idx="5">
                  <c:v>0.02</c:v>
                </c:pt>
                <c:pt idx="6">
                  <c:v>0.03</c:v>
                </c:pt>
                <c:pt idx="7">
                  <c:v>0.03</c:v>
                </c:pt>
              </c:numCache>
            </c:numRef>
          </c:val>
          <c:extLst>
            <c:ext xmlns:c16="http://schemas.microsoft.com/office/drawing/2014/chart" uri="{C3380CC4-5D6E-409C-BE32-E72D297353CC}">
              <c16:uniqueId val="{00000004-4120-4843-8D07-08CD52B91376}"/>
            </c:ext>
          </c:extLst>
        </c:ser>
        <c:dLbls>
          <c:dLblPos val="ctr"/>
          <c:showLegendKey val="0"/>
          <c:showVal val="1"/>
          <c:showCatName val="0"/>
          <c:showSerName val="0"/>
          <c:showPercent val="0"/>
          <c:showBubbleSize val="0"/>
        </c:dLbls>
        <c:gapWidth val="100"/>
        <c:overlap val="100"/>
        <c:axId val="846175328"/>
        <c:axId val="846168256"/>
      </c:barChart>
      <c:catAx>
        <c:axId val="84617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46168256"/>
        <c:crosses val="autoZero"/>
        <c:auto val="1"/>
        <c:lblAlgn val="ctr"/>
        <c:lblOffset val="100"/>
        <c:noMultiLvlLbl val="0"/>
      </c:catAx>
      <c:valAx>
        <c:axId val="846168256"/>
        <c:scaling>
          <c:orientation val="minMax"/>
        </c:scaling>
        <c:delete val="1"/>
        <c:axPos val="t"/>
        <c:numFmt formatCode="0%" sourceLinked="1"/>
        <c:majorTickMark val="none"/>
        <c:minorTickMark val="none"/>
        <c:tickLblPos val="nextTo"/>
        <c:crossAx val="8461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Aware</c:v>
                </c:pt>
              </c:strCache>
            </c:strRef>
          </c:tx>
          <c:spPr>
            <a:solidFill>
              <a:schemeClr val="accent1"/>
            </a:solidFill>
            <a:ln>
              <a:noFill/>
            </a:ln>
            <a:effectLst/>
          </c:spPr>
          <c:invertIfNegative val="0"/>
          <c:dLbls>
            <c:dLbl>
              <c:idx val="8"/>
              <c:layout>
                <c:manualLayout>
                  <c:x val="9.2592592592592587E-3"/>
                  <c:y val="1.706001772483311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50-4B53-A547-50C9AE9F5E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 / college / university</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Feuil1!$B$2:$B$9</c:f>
              <c:numCache>
                <c:formatCode>0%</c:formatCode>
                <c:ptCount val="8"/>
                <c:pt idx="0">
                  <c:v>0.48</c:v>
                </c:pt>
                <c:pt idx="1">
                  <c:v>0.42</c:v>
                </c:pt>
                <c:pt idx="2">
                  <c:v>0.37</c:v>
                </c:pt>
                <c:pt idx="3">
                  <c:v>0.32</c:v>
                </c:pt>
                <c:pt idx="4">
                  <c:v>0.3</c:v>
                </c:pt>
                <c:pt idx="5">
                  <c:v>0.21</c:v>
                </c:pt>
                <c:pt idx="6">
                  <c:v>0.19</c:v>
                </c:pt>
                <c:pt idx="7">
                  <c:v>0.1</c:v>
                </c:pt>
              </c:numCache>
            </c:numRef>
          </c:val>
          <c:extLst>
            <c:ext xmlns:c16="http://schemas.microsoft.com/office/drawing/2014/chart" uri="{C3380CC4-5D6E-409C-BE32-E72D297353CC}">
              <c16:uniqueId val="{00000000-3983-4928-AF37-027E979CAD98}"/>
            </c:ext>
          </c:extLst>
        </c:ser>
        <c:ser>
          <c:idx val="1"/>
          <c:order val="1"/>
          <c:tx>
            <c:strRef>
              <c:f>Feuil1!$C$1</c:f>
              <c:strCache>
                <c:ptCount val="1"/>
                <c:pt idx="0">
                  <c:v>Not aware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 / college / university</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Feuil1!$C$2:$C$9</c:f>
              <c:numCache>
                <c:formatCode>0%</c:formatCode>
                <c:ptCount val="8"/>
                <c:pt idx="0">
                  <c:v>0.51</c:v>
                </c:pt>
                <c:pt idx="1">
                  <c:v>0.56000000000000005</c:v>
                </c:pt>
                <c:pt idx="2">
                  <c:v>0.6</c:v>
                </c:pt>
                <c:pt idx="3">
                  <c:v>0.66</c:v>
                </c:pt>
                <c:pt idx="4">
                  <c:v>0.69</c:v>
                </c:pt>
                <c:pt idx="5">
                  <c:v>0.78</c:v>
                </c:pt>
                <c:pt idx="6">
                  <c:v>0.79</c:v>
                </c:pt>
                <c:pt idx="7">
                  <c:v>0.89</c:v>
                </c:pt>
              </c:numCache>
            </c:numRef>
          </c:val>
          <c:extLst>
            <c:ext xmlns:c16="http://schemas.microsoft.com/office/drawing/2014/chart" uri="{C3380CC4-5D6E-409C-BE32-E72D297353CC}">
              <c16:uniqueId val="{00000001-3983-4928-AF37-027E979CAD98}"/>
            </c:ext>
          </c:extLst>
        </c:ser>
        <c:ser>
          <c:idx val="2"/>
          <c:order val="2"/>
          <c:tx>
            <c:strRef>
              <c:f>Feuil1!$D$1</c:f>
              <c:strCache>
                <c:ptCount val="1"/>
                <c:pt idx="0">
                  <c:v>Don't know/Refusal</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TV: broadcast</c:v>
                </c:pt>
                <c:pt idx="1">
                  <c:v>Public Screening: libraries, festivals, movie theaters or others</c:v>
                </c:pt>
                <c:pt idx="2">
                  <c:v>At school / college / university</c:v>
                </c:pt>
                <c:pt idx="3">
                  <c:v>Streaming Platforms: Amazon Prime, CBC Gem, TVO.org, Netflix, Crave, etc.</c:v>
                </c:pt>
                <c:pt idx="4">
                  <c:v>Social Media: Facebook, YouTube, Vimeo, etc.</c:v>
                </c:pt>
                <c:pt idx="5">
                  <c:v>Online through NFB website or NFB Films app</c:v>
                </c:pt>
                <c:pt idx="6">
                  <c:v>On-board entertainment (Air Canada, Via Rail)</c:v>
                </c:pt>
                <c:pt idx="7">
                  <c:v>Apps or VR available through app stores</c:v>
                </c:pt>
              </c:strCache>
            </c:strRef>
          </c:cat>
          <c:val>
            <c:numRef>
              <c:f>Feuil1!$D$2:$D$9</c:f>
              <c:numCache>
                <c:formatCode>0%</c:formatCode>
                <c:ptCount val="8"/>
                <c:pt idx="0">
                  <c:v>0.01</c:v>
                </c:pt>
                <c:pt idx="1">
                  <c:v>0.02</c:v>
                </c:pt>
                <c:pt idx="2">
                  <c:v>0.03</c:v>
                </c:pt>
                <c:pt idx="3">
                  <c:v>0.02</c:v>
                </c:pt>
                <c:pt idx="4">
                  <c:v>0.01</c:v>
                </c:pt>
                <c:pt idx="5">
                  <c:v>0.01</c:v>
                </c:pt>
                <c:pt idx="6">
                  <c:v>0.02</c:v>
                </c:pt>
                <c:pt idx="7">
                  <c:v>0.01</c:v>
                </c:pt>
              </c:numCache>
            </c:numRef>
          </c:val>
          <c:extLst>
            <c:ext xmlns:c16="http://schemas.microsoft.com/office/drawing/2014/chart" uri="{C3380CC4-5D6E-409C-BE32-E72D297353CC}">
              <c16:uniqueId val="{00000002-3983-4928-AF37-027E979CAD98}"/>
            </c:ext>
          </c:extLst>
        </c:ser>
        <c:dLbls>
          <c:dLblPos val="ctr"/>
          <c:showLegendKey val="0"/>
          <c:showVal val="1"/>
          <c:showCatName val="0"/>
          <c:showSerName val="0"/>
          <c:showPercent val="0"/>
          <c:showBubbleSize val="0"/>
        </c:dLbls>
        <c:gapWidth val="100"/>
        <c:overlap val="100"/>
        <c:axId val="846175328"/>
        <c:axId val="846168256"/>
      </c:barChart>
      <c:catAx>
        <c:axId val="84617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46168256"/>
        <c:crosses val="autoZero"/>
        <c:auto val="1"/>
        <c:lblAlgn val="ctr"/>
        <c:lblOffset val="100"/>
        <c:noMultiLvlLbl val="0"/>
      </c:catAx>
      <c:valAx>
        <c:axId val="846168256"/>
        <c:scaling>
          <c:orientation val="minMax"/>
        </c:scaling>
        <c:delete val="1"/>
        <c:axPos val="t"/>
        <c:numFmt formatCode="0%" sourceLinked="1"/>
        <c:majorTickMark val="none"/>
        <c:minorTickMark val="none"/>
        <c:tickLblPos val="nextTo"/>
        <c:crossAx val="8461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85338291046955"/>
          <c:y val="4.457590627258548E-2"/>
          <c:w val="0.58701006124234467"/>
          <c:h val="0.91182745635056484"/>
        </c:manualLayout>
      </c:layout>
      <c:barChart>
        <c:barDir val="bar"/>
        <c:grouping val="clustered"/>
        <c:varyColors val="0"/>
        <c:ser>
          <c:idx val="0"/>
          <c:order val="0"/>
          <c:tx>
            <c:strRef>
              <c:f>Feuil1!$B$1</c:f>
              <c:strCache>
                <c:ptCount val="1"/>
                <c:pt idx="0">
                  <c:v>Colonne1</c:v>
                </c:pt>
              </c:strCache>
            </c:strRef>
          </c:tx>
          <c:spPr>
            <a:solidFill>
              <a:srgbClr val="4F81BD"/>
            </a:solidFill>
          </c:spPr>
          <c:invertIfNegative val="0"/>
          <c:dPt>
            <c:idx val="0"/>
            <c:invertIfNegative val="0"/>
            <c:bubble3D val="0"/>
            <c:extLst>
              <c:ext xmlns:c16="http://schemas.microsoft.com/office/drawing/2014/chart" uri="{C3380CC4-5D6E-409C-BE32-E72D297353CC}">
                <c16:uniqueId val="{00000001-CB91-457E-8E16-82C804E9366E}"/>
              </c:ext>
            </c:extLst>
          </c:dPt>
          <c:dPt>
            <c:idx val="1"/>
            <c:invertIfNegative val="0"/>
            <c:bubble3D val="0"/>
            <c:extLst>
              <c:ext xmlns:c16="http://schemas.microsoft.com/office/drawing/2014/chart" uri="{C3380CC4-5D6E-409C-BE32-E72D297353CC}">
                <c16:uniqueId val="{00000003-CB91-457E-8E16-82C804E9366E}"/>
              </c:ext>
            </c:extLst>
          </c:dPt>
          <c:dPt>
            <c:idx val="2"/>
            <c:invertIfNegative val="0"/>
            <c:bubble3D val="0"/>
            <c:extLst>
              <c:ext xmlns:c16="http://schemas.microsoft.com/office/drawing/2014/chart" uri="{C3380CC4-5D6E-409C-BE32-E72D297353CC}">
                <c16:uniqueId val="{00000005-CB91-457E-8E16-82C804E9366E}"/>
              </c:ext>
            </c:extLst>
          </c:dPt>
          <c:dPt>
            <c:idx val="3"/>
            <c:invertIfNegative val="0"/>
            <c:bubble3D val="0"/>
            <c:extLst>
              <c:ext xmlns:c16="http://schemas.microsoft.com/office/drawing/2014/chart" uri="{C3380CC4-5D6E-409C-BE32-E72D297353CC}">
                <c16:uniqueId val="{00000007-CB91-457E-8E16-82C804E9366E}"/>
              </c:ext>
            </c:extLst>
          </c:dPt>
          <c:dPt>
            <c:idx val="4"/>
            <c:invertIfNegative val="0"/>
            <c:bubble3D val="0"/>
            <c:extLst>
              <c:ext xmlns:c16="http://schemas.microsoft.com/office/drawing/2014/chart" uri="{C3380CC4-5D6E-409C-BE32-E72D297353CC}">
                <c16:uniqueId val="{00000009-CB91-457E-8E16-82C804E9366E}"/>
              </c:ext>
            </c:extLst>
          </c:dPt>
          <c:dPt>
            <c:idx val="5"/>
            <c:invertIfNegative val="0"/>
            <c:bubble3D val="0"/>
            <c:extLst>
              <c:ext xmlns:c16="http://schemas.microsoft.com/office/drawing/2014/chart" uri="{C3380CC4-5D6E-409C-BE32-E72D297353CC}">
                <c16:uniqueId val="{0000000A-CB91-457E-8E16-82C804E9366E}"/>
              </c:ext>
            </c:extLst>
          </c:dPt>
          <c:dPt>
            <c:idx val="6"/>
            <c:invertIfNegative val="0"/>
            <c:bubble3D val="0"/>
            <c:extLst>
              <c:ext xmlns:c16="http://schemas.microsoft.com/office/drawing/2014/chart" uri="{C3380CC4-5D6E-409C-BE32-E72D297353CC}">
                <c16:uniqueId val="{0000000B-CB91-457E-8E16-82C804E9366E}"/>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CB91-457E-8E16-82C804E9366E}"/>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3-CB91-457E-8E16-82C804E9366E}"/>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Feuil1!$A$2:$A$9</c:f>
              <c:strCache>
                <c:ptCount val="8"/>
                <c:pt idx="0">
                  <c:v>Streaming Platforms: Amazon Prime, CBC Gem, TVO.org, Netflix, Crave, etc. (n=206)</c:v>
                </c:pt>
                <c:pt idx="1">
                  <c:v>Online through NFB website or NFB Films app (n=102) </c:v>
                </c:pt>
                <c:pt idx="2">
                  <c:v>Social Media: Facebook, YouTube, Vimeo, etc. (n=122) </c:v>
                </c:pt>
                <c:pt idx="3">
                  <c:v>TV: broadcast (n=206)</c:v>
                </c:pt>
                <c:pt idx="4">
                  <c:v>Apps or VR available through app stores (n=43)</c:v>
                </c:pt>
                <c:pt idx="5">
                  <c:v>On-board entertainment (Air Canada, Via Rail) (n=27*)</c:v>
                </c:pt>
                <c:pt idx="6">
                  <c:v>At school / college / university (n=38) </c:v>
                </c:pt>
                <c:pt idx="7">
                  <c:v>Public Screening: libraries, festivals, movie theaters or others (n=37) </c:v>
                </c:pt>
              </c:strCache>
            </c:strRef>
          </c:cat>
          <c:val>
            <c:numRef>
              <c:f>Feuil1!$B$2:$B$9</c:f>
              <c:numCache>
                <c:formatCode>0.0</c:formatCode>
                <c:ptCount val="8"/>
                <c:pt idx="0">
                  <c:v>6.5</c:v>
                </c:pt>
                <c:pt idx="1">
                  <c:v>5.0999999999999996</c:v>
                </c:pt>
                <c:pt idx="2">
                  <c:v>5.0999999999999996</c:v>
                </c:pt>
                <c:pt idx="3">
                  <c:v>4.4000000000000004</c:v>
                </c:pt>
                <c:pt idx="4">
                  <c:v>3.3</c:v>
                </c:pt>
                <c:pt idx="5">
                  <c:v>2.2000000000000002</c:v>
                </c:pt>
                <c:pt idx="6" formatCode="0">
                  <c:v>2</c:v>
                </c:pt>
                <c:pt idx="7">
                  <c:v>1.4</c:v>
                </c:pt>
              </c:numCache>
            </c:numRef>
          </c:val>
          <c:extLst>
            <c:ext xmlns:c16="http://schemas.microsoft.com/office/drawing/2014/chart" uri="{C3380CC4-5D6E-409C-BE32-E72D297353CC}">
              <c16:uniqueId val="{0000000C-CB91-457E-8E16-82C804E9366E}"/>
            </c:ext>
          </c:extLst>
        </c:ser>
        <c:dLbls>
          <c:showLegendKey val="0"/>
          <c:showVal val="0"/>
          <c:showCatName val="0"/>
          <c:showSerName val="0"/>
          <c:showPercent val="0"/>
          <c:showBubbleSize val="0"/>
        </c:dLbls>
        <c:gapWidth val="100"/>
        <c:axId val="408276456"/>
        <c:axId val="408271752"/>
      </c:barChart>
      <c:valAx>
        <c:axId val="408271752"/>
        <c:scaling>
          <c:orientation val="minMax"/>
        </c:scaling>
        <c:delete val="1"/>
        <c:axPos val="t"/>
        <c:numFmt formatCode="0.0" sourceLinked="1"/>
        <c:majorTickMark val="out"/>
        <c:minorTickMark val="none"/>
        <c:tickLblPos val="nextTo"/>
        <c:crossAx val="408276456"/>
        <c:crosses val="autoZero"/>
        <c:crossBetween val="between"/>
      </c:valAx>
      <c:catAx>
        <c:axId val="408276456"/>
        <c:scaling>
          <c:orientation val="maxMin"/>
        </c:scaling>
        <c:delete val="0"/>
        <c:axPos val="l"/>
        <c:numFmt formatCode="General" sourceLinked="1"/>
        <c:majorTickMark val="out"/>
        <c:minorTickMark val="none"/>
        <c:tickLblPos val="nextTo"/>
        <c:txPr>
          <a:bodyPr/>
          <a:lstStyle/>
          <a:p>
            <a:pPr>
              <a:defRPr sz="1000"/>
            </a:pPr>
            <a:endParaRPr lang="fr-FR"/>
          </a:p>
        </c:txPr>
        <c:crossAx val="408271752"/>
        <c:crosses val="autoZero"/>
        <c:auto val="1"/>
        <c:lblAlgn val="ctr"/>
        <c:lblOffset val="100"/>
        <c:noMultiLvlLbl val="0"/>
      </c:cat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More often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Online through NFB website or NFB Films app (n=102) </c:v>
                </c:pt>
                <c:pt idx="1">
                  <c:v>Social Media: Facebook, YouTube, Vimeo, etc. (n=122) </c:v>
                </c:pt>
                <c:pt idx="2">
                  <c:v>Streaming Platforms: Amazon Prime, CBC Gem, TVO.org, Netflix, Crave, etc. (n=206)</c:v>
                </c:pt>
                <c:pt idx="3">
                  <c:v>Apps or VR available through app stores (n=43) </c:v>
                </c:pt>
                <c:pt idx="4">
                  <c:v>Public Screening: libraries, festivals, movie theaters or others (n=37) </c:v>
                </c:pt>
                <c:pt idx="5">
                  <c:v>TV: broadcast (n=206) </c:v>
                </c:pt>
                <c:pt idx="6">
                  <c:v>On-board entertainment (Air Canada, Via Rail) (n=27*)</c:v>
                </c:pt>
                <c:pt idx="7">
                  <c:v>At school / college / university (n=38) </c:v>
                </c:pt>
              </c:strCache>
            </c:strRef>
          </c:cat>
          <c:val>
            <c:numRef>
              <c:f>Feuil1!$B$2:$B$9</c:f>
              <c:numCache>
                <c:formatCode>0%</c:formatCode>
                <c:ptCount val="8"/>
                <c:pt idx="0">
                  <c:v>0.51</c:v>
                </c:pt>
                <c:pt idx="1">
                  <c:v>0.41</c:v>
                </c:pt>
                <c:pt idx="2">
                  <c:v>0.37</c:v>
                </c:pt>
                <c:pt idx="3">
                  <c:v>0.34</c:v>
                </c:pt>
                <c:pt idx="4">
                  <c:v>0.28999999999999998</c:v>
                </c:pt>
                <c:pt idx="5">
                  <c:v>0.27</c:v>
                </c:pt>
                <c:pt idx="6">
                  <c:v>0.24</c:v>
                </c:pt>
                <c:pt idx="7">
                  <c:v>0.15</c:v>
                </c:pt>
              </c:numCache>
            </c:numRef>
          </c:val>
          <c:extLst>
            <c:ext xmlns:c16="http://schemas.microsoft.com/office/drawing/2014/chart" uri="{C3380CC4-5D6E-409C-BE32-E72D297353CC}">
              <c16:uniqueId val="{00000000-3892-4ABE-8ED9-15A606A97CC0}"/>
            </c:ext>
          </c:extLst>
        </c:ser>
        <c:ser>
          <c:idx val="1"/>
          <c:order val="1"/>
          <c:tx>
            <c:strRef>
              <c:f>Feuil1!$C$1</c:f>
              <c:strCache>
                <c:ptCount val="1"/>
                <c:pt idx="0">
                  <c:v>About the same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Online through NFB website or NFB Films app (n=102) </c:v>
                </c:pt>
                <c:pt idx="1">
                  <c:v>Social Media: Facebook, YouTube, Vimeo, etc. (n=122) </c:v>
                </c:pt>
                <c:pt idx="2">
                  <c:v>Streaming Platforms: Amazon Prime, CBC Gem, TVO.org, Netflix, Crave, etc. (n=206)</c:v>
                </c:pt>
                <c:pt idx="3">
                  <c:v>Apps or VR available through app stores (n=43) </c:v>
                </c:pt>
                <c:pt idx="4">
                  <c:v>Public Screening: libraries, festivals, movie theaters or others (n=37) </c:v>
                </c:pt>
                <c:pt idx="5">
                  <c:v>TV: broadcast (n=206) </c:v>
                </c:pt>
                <c:pt idx="6">
                  <c:v>On-board entertainment (Air Canada, Via Rail) (n=27*)</c:v>
                </c:pt>
                <c:pt idx="7">
                  <c:v>At school / college / university (n=38) </c:v>
                </c:pt>
              </c:strCache>
            </c:strRef>
          </c:cat>
          <c:val>
            <c:numRef>
              <c:f>Feuil1!$C$2:$C$9</c:f>
              <c:numCache>
                <c:formatCode>0%</c:formatCode>
                <c:ptCount val="8"/>
                <c:pt idx="0">
                  <c:v>0.44</c:v>
                </c:pt>
                <c:pt idx="1">
                  <c:v>0.49</c:v>
                </c:pt>
                <c:pt idx="2">
                  <c:v>0.56000000000000005</c:v>
                </c:pt>
                <c:pt idx="3">
                  <c:v>0.55000000000000004</c:v>
                </c:pt>
                <c:pt idx="4">
                  <c:v>0.56000000000000005</c:v>
                </c:pt>
                <c:pt idx="5">
                  <c:v>0.59</c:v>
                </c:pt>
                <c:pt idx="6">
                  <c:v>0.56999999999999995</c:v>
                </c:pt>
                <c:pt idx="7">
                  <c:v>0.62</c:v>
                </c:pt>
              </c:numCache>
            </c:numRef>
          </c:val>
          <c:extLst>
            <c:ext xmlns:c16="http://schemas.microsoft.com/office/drawing/2014/chart" uri="{C3380CC4-5D6E-409C-BE32-E72D297353CC}">
              <c16:uniqueId val="{00000001-3892-4ABE-8ED9-15A606A97CC0}"/>
            </c:ext>
          </c:extLst>
        </c:ser>
        <c:ser>
          <c:idx val="2"/>
          <c:order val="2"/>
          <c:tx>
            <c:strRef>
              <c:f>Feuil1!$D$1</c:f>
              <c:strCache>
                <c:ptCount val="1"/>
                <c:pt idx="0">
                  <c:v>Less often</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Online through NFB website or NFB Films app (n=102) </c:v>
                </c:pt>
                <c:pt idx="1">
                  <c:v>Social Media: Facebook, YouTube, Vimeo, etc. (n=122) </c:v>
                </c:pt>
                <c:pt idx="2">
                  <c:v>Streaming Platforms: Amazon Prime, CBC Gem, TVO.org, Netflix, Crave, etc. (n=206)</c:v>
                </c:pt>
                <c:pt idx="3">
                  <c:v>Apps or VR available through app stores (n=43) </c:v>
                </c:pt>
                <c:pt idx="4">
                  <c:v>Public Screening: libraries, festivals, movie theaters or others (n=37) </c:v>
                </c:pt>
                <c:pt idx="5">
                  <c:v>TV: broadcast (n=206) </c:v>
                </c:pt>
                <c:pt idx="6">
                  <c:v>On-board entertainment (Air Canada, Via Rail) (n=27*)</c:v>
                </c:pt>
                <c:pt idx="7">
                  <c:v>At school / college / university (n=38) </c:v>
                </c:pt>
              </c:strCache>
            </c:strRef>
          </c:cat>
          <c:val>
            <c:numRef>
              <c:f>Feuil1!$D$2:$D$9</c:f>
              <c:numCache>
                <c:formatCode>0%</c:formatCode>
                <c:ptCount val="8"/>
                <c:pt idx="0">
                  <c:v>0.04</c:v>
                </c:pt>
                <c:pt idx="1">
                  <c:v>0.06</c:v>
                </c:pt>
                <c:pt idx="2">
                  <c:v>0.04</c:v>
                </c:pt>
                <c:pt idx="3">
                  <c:v>0.11</c:v>
                </c:pt>
                <c:pt idx="4">
                  <c:v>0.16</c:v>
                </c:pt>
                <c:pt idx="5">
                  <c:v>0.09</c:v>
                </c:pt>
                <c:pt idx="6">
                  <c:v>0.17</c:v>
                </c:pt>
                <c:pt idx="7">
                  <c:v>0.16</c:v>
                </c:pt>
              </c:numCache>
            </c:numRef>
          </c:val>
          <c:extLst>
            <c:ext xmlns:c16="http://schemas.microsoft.com/office/drawing/2014/chart" uri="{C3380CC4-5D6E-409C-BE32-E72D297353CC}">
              <c16:uniqueId val="{00000002-3892-4ABE-8ED9-15A606A97CC0}"/>
            </c:ext>
          </c:extLst>
        </c:ser>
        <c:ser>
          <c:idx val="3"/>
          <c:order val="3"/>
          <c:tx>
            <c:strRef>
              <c:f>Feuil1!$E$1</c:f>
              <c:strCache>
                <c:ptCount val="1"/>
                <c:pt idx="0">
                  <c:v>Don't know/Refusal</c:v>
                </c:pt>
              </c:strCache>
            </c:strRef>
          </c:tx>
          <c:spPr>
            <a:solidFill>
              <a:schemeClr val="bg1">
                <a:lumMod val="50000"/>
              </a:schemeClr>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9553-406F-88F9-07ACD1F8AA14}"/>
                </c:ext>
              </c:extLst>
            </c:dLbl>
            <c:dLbl>
              <c:idx val="7"/>
              <c:delete val="1"/>
              <c:extLst>
                <c:ext xmlns:c15="http://schemas.microsoft.com/office/drawing/2012/chart" uri="{CE6537A1-D6FC-4f65-9D91-7224C49458BB}"/>
                <c:ext xmlns:c16="http://schemas.microsoft.com/office/drawing/2014/chart" uri="{C3380CC4-5D6E-409C-BE32-E72D297353CC}">
                  <c16:uniqueId val="{00000000-9553-406F-88F9-07ACD1F8AA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Online through NFB website or NFB Films app (n=102) </c:v>
                </c:pt>
                <c:pt idx="1">
                  <c:v>Social Media: Facebook, YouTube, Vimeo, etc. (n=122) </c:v>
                </c:pt>
                <c:pt idx="2">
                  <c:v>Streaming Platforms: Amazon Prime, CBC Gem, TVO.org, Netflix, Crave, etc. (n=206)</c:v>
                </c:pt>
                <c:pt idx="3">
                  <c:v>Apps or VR available through app stores (n=43) </c:v>
                </c:pt>
                <c:pt idx="4">
                  <c:v>Public Screening: libraries, festivals, movie theaters or others (n=37) </c:v>
                </c:pt>
                <c:pt idx="5">
                  <c:v>TV: broadcast (n=206) </c:v>
                </c:pt>
                <c:pt idx="6">
                  <c:v>On-board entertainment (Air Canada, Via Rail) (n=27*)</c:v>
                </c:pt>
                <c:pt idx="7">
                  <c:v>At school / college / university (n=38) </c:v>
                </c:pt>
              </c:strCache>
            </c:strRef>
          </c:cat>
          <c:val>
            <c:numRef>
              <c:f>Feuil1!$E$2:$E$9</c:f>
              <c:numCache>
                <c:formatCode>0%</c:formatCode>
                <c:ptCount val="8"/>
                <c:pt idx="0">
                  <c:v>0.05</c:v>
                </c:pt>
                <c:pt idx="1">
                  <c:v>0.01</c:v>
                </c:pt>
                <c:pt idx="2">
                  <c:v>0.04</c:v>
                </c:pt>
                <c:pt idx="3">
                  <c:v>0.02</c:v>
                </c:pt>
                <c:pt idx="4">
                  <c:v>0.02</c:v>
                </c:pt>
                <c:pt idx="5">
                  <c:v>0</c:v>
                </c:pt>
                <c:pt idx="6">
                  <c:v>7.0000000000000007E-2</c:v>
                </c:pt>
                <c:pt idx="7">
                  <c:v>0</c:v>
                </c:pt>
              </c:numCache>
            </c:numRef>
          </c:val>
          <c:extLst>
            <c:ext xmlns:c16="http://schemas.microsoft.com/office/drawing/2014/chart" uri="{C3380CC4-5D6E-409C-BE32-E72D297353CC}">
              <c16:uniqueId val="{00000001-0212-42E8-BDF3-7778A1B85773}"/>
            </c:ext>
          </c:extLst>
        </c:ser>
        <c:dLbls>
          <c:dLblPos val="ctr"/>
          <c:showLegendKey val="0"/>
          <c:showVal val="1"/>
          <c:showCatName val="0"/>
          <c:showSerName val="0"/>
          <c:showPercent val="0"/>
          <c:showBubbleSize val="0"/>
        </c:dLbls>
        <c:gapWidth val="100"/>
        <c:overlap val="100"/>
        <c:axId val="846175328"/>
        <c:axId val="846168256"/>
      </c:barChart>
      <c:catAx>
        <c:axId val="84617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46168256"/>
        <c:crosses val="autoZero"/>
        <c:auto val="1"/>
        <c:lblAlgn val="ctr"/>
        <c:lblOffset val="100"/>
        <c:noMultiLvlLbl val="0"/>
      </c:catAx>
      <c:valAx>
        <c:axId val="846168256"/>
        <c:scaling>
          <c:orientation val="minMax"/>
        </c:scaling>
        <c:delete val="1"/>
        <c:axPos val="t"/>
        <c:numFmt formatCode="0%" sourceLinked="1"/>
        <c:majorTickMark val="none"/>
        <c:minorTickMark val="none"/>
        <c:tickLblPos val="nextTo"/>
        <c:crossAx val="8461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Feuil1!$B$1</c:f>
              <c:strCache>
                <c:ptCount val="1"/>
                <c:pt idx="0">
                  <c:v>Yes</c:v>
                </c:pt>
              </c:strCache>
            </c:strRef>
          </c:tx>
          <c:spPr>
            <a:solidFill>
              <a:schemeClr val="accent1"/>
            </a:solidFill>
            <a:ln>
              <a:noFill/>
            </a:ln>
            <a:effectLst/>
          </c:spPr>
          <c:invertIfNegative val="0"/>
          <c:dLbls>
            <c:dLbl>
              <c:idx val="9"/>
              <c:layout>
                <c:manualLayout>
                  <c:x val="2.3148148148148147E-3"/>
                  <c:y val="-2.77140038759013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E7-439E-9073-9C54B08C12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Borealis</c:v>
                </c:pt>
                <c:pt idx="1">
                  <c:v>Because we are Girls </c:v>
                </c:pt>
                <c:pt idx="2">
                  <c:v>The Silence </c:v>
                </c:pt>
                <c:pt idx="3">
                  <c:v>We Will Stand Up </c:v>
                </c:pt>
                <c:pt idx="4">
                  <c:v>The Rose Family </c:v>
                </c:pt>
                <c:pt idx="5">
                  <c:v>Now Is the Time </c:v>
                </c:pt>
                <c:pt idx="6">
                  <c:v>Stateless </c:v>
                </c:pt>
                <c:pt idx="7">
                  <c:v>How to Be at Home</c:v>
                </c:pt>
                <c:pt idx="8">
                  <c:v>Kímmapiiyipitssini: The Meaning of Empathy </c:v>
                </c:pt>
                <c:pt idx="9">
                  <c:v>Motto.io</c:v>
                </c:pt>
              </c:strCache>
            </c:strRef>
          </c:cat>
          <c:val>
            <c:numRef>
              <c:f>Feuil1!$B$2:$B$11</c:f>
              <c:numCache>
                <c:formatCode>0%</c:formatCode>
                <c:ptCount val="10"/>
                <c:pt idx="0">
                  <c:v>0.17</c:v>
                </c:pt>
                <c:pt idx="1">
                  <c:v>0.14000000000000001</c:v>
                </c:pt>
                <c:pt idx="2">
                  <c:v>0.12</c:v>
                </c:pt>
                <c:pt idx="3">
                  <c:v>0.11</c:v>
                </c:pt>
                <c:pt idx="4">
                  <c:v>0.1</c:v>
                </c:pt>
                <c:pt idx="5">
                  <c:v>0.09</c:v>
                </c:pt>
                <c:pt idx="6">
                  <c:v>7.0000000000000007E-2</c:v>
                </c:pt>
                <c:pt idx="7">
                  <c:v>0.06</c:v>
                </c:pt>
                <c:pt idx="8">
                  <c:v>0.05</c:v>
                </c:pt>
                <c:pt idx="9">
                  <c:v>0.02</c:v>
                </c:pt>
              </c:numCache>
            </c:numRef>
          </c:val>
          <c:extLst>
            <c:ext xmlns:c16="http://schemas.microsoft.com/office/drawing/2014/chart" uri="{C3380CC4-5D6E-409C-BE32-E72D297353CC}">
              <c16:uniqueId val="{00000000-5FB2-4786-86A6-E5DB546EC0F6}"/>
            </c:ext>
          </c:extLst>
        </c:ser>
        <c:ser>
          <c:idx val="1"/>
          <c:order val="1"/>
          <c:tx>
            <c:strRef>
              <c:f>Feuil1!$C$1</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Borealis</c:v>
                </c:pt>
                <c:pt idx="1">
                  <c:v>Because we are Girls </c:v>
                </c:pt>
                <c:pt idx="2">
                  <c:v>The Silence </c:v>
                </c:pt>
                <c:pt idx="3">
                  <c:v>We Will Stand Up </c:v>
                </c:pt>
                <c:pt idx="4">
                  <c:v>The Rose Family </c:v>
                </c:pt>
                <c:pt idx="5">
                  <c:v>Now Is the Time </c:v>
                </c:pt>
                <c:pt idx="6">
                  <c:v>Stateless </c:v>
                </c:pt>
                <c:pt idx="7">
                  <c:v>How to Be at Home</c:v>
                </c:pt>
                <c:pt idx="8">
                  <c:v>Kímmapiiyipitssini: The Meaning of Empathy </c:v>
                </c:pt>
                <c:pt idx="9">
                  <c:v>Motto.io</c:v>
                </c:pt>
              </c:strCache>
            </c:strRef>
          </c:cat>
          <c:val>
            <c:numRef>
              <c:f>Feuil1!$C$2:$C$11</c:f>
              <c:numCache>
                <c:formatCode>0%</c:formatCode>
                <c:ptCount val="10"/>
                <c:pt idx="0">
                  <c:v>0.81</c:v>
                </c:pt>
                <c:pt idx="1">
                  <c:v>0.84</c:v>
                </c:pt>
                <c:pt idx="2">
                  <c:v>0.87</c:v>
                </c:pt>
                <c:pt idx="3">
                  <c:v>0.87</c:v>
                </c:pt>
                <c:pt idx="4">
                  <c:v>0.89</c:v>
                </c:pt>
                <c:pt idx="5">
                  <c:v>0.9</c:v>
                </c:pt>
                <c:pt idx="6">
                  <c:v>0.92</c:v>
                </c:pt>
                <c:pt idx="7">
                  <c:v>0.93</c:v>
                </c:pt>
                <c:pt idx="8">
                  <c:v>0.94</c:v>
                </c:pt>
                <c:pt idx="9">
                  <c:v>0.97</c:v>
                </c:pt>
              </c:numCache>
            </c:numRef>
          </c:val>
          <c:extLst>
            <c:ext xmlns:c16="http://schemas.microsoft.com/office/drawing/2014/chart" uri="{C3380CC4-5D6E-409C-BE32-E72D297353CC}">
              <c16:uniqueId val="{00000001-5FB2-4786-86A6-E5DB546EC0F6}"/>
            </c:ext>
          </c:extLst>
        </c:ser>
        <c:ser>
          <c:idx val="2"/>
          <c:order val="2"/>
          <c:tx>
            <c:strRef>
              <c:f>Feuil1!$D$1</c:f>
              <c:strCache>
                <c:ptCount val="1"/>
                <c:pt idx="0">
                  <c:v>Don't know/Refusal</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Borealis</c:v>
                </c:pt>
                <c:pt idx="1">
                  <c:v>Because we are Girls </c:v>
                </c:pt>
                <c:pt idx="2">
                  <c:v>The Silence </c:v>
                </c:pt>
                <c:pt idx="3">
                  <c:v>We Will Stand Up </c:v>
                </c:pt>
                <c:pt idx="4">
                  <c:v>The Rose Family </c:v>
                </c:pt>
                <c:pt idx="5">
                  <c:v>Now Is the Time </c:v>
                </c:pt>
                <c:pt idx="6">
                  <c:v>Stateless </c:v>
                </c:pt>
                <c:pt idx="7">
                  <c:v>How to Be at Home</c:v>
                </c:pt>
                <c:pt idx="8">
                  <c:v>Kímmapiiyipitssini: The Meaning of Empathy </c:v>
                </c:pt>
                <c:pt idx="9">
                  <c:v>Motto.io</c:v>
                </c:pt>
              </c:strCache>
            </c:strRef>
          </c:cat>
          <c:val>
            <c:numRef>
              <c:f>Feuil1!$D$2:$D$11</c:f>
              <c:numCache>
                <c:formatCode>0%</c:formatCode>
                <c:ptCount val="10"/>
                <c:pt idx="0">
                  <c:v>0.01</c:v>
                </c:pt>
                <c:pt idx="1">
                  <c:v>0.02</c:v>
                </c:pt>
                <c:pt idx="2">
                  <c:v>0.02</c:v>
                </c:pt>
                <c:pt idx="3">
                  <c:v>0.02</c:v>
                </c:pt>
                <c:pt idx="4">
                  <c:v>0.01</c:v>
                </c:pt>
                <c:pt idx="5">
                  <c:v>0.01</c:v>
                </c:pt>
                <c:pt idx="6">
                  <c:v>0.01</c:v>
                </c:pt>
                <c:pt idx="7">
                  <c:v>0.01</c:v>
                </c:pt>
                <c:pt idx="8">
                  <c:v>0.01</c:v>
                </c:pt>
                <c:pt idx="9">
                  <c:v>0.01</c:v>
                </c:pt>
              </c:numCache>
            </c:numRef>
          </c:val>
          <c:extLst>
            <c:ext xmlns:c16="http://schemas.microsoft.com/office/drawing/2014/chart" uri="{C3380CC4-5D6E-409C-BE32-E72D297353CC}">
              <c16:uniqueId val="{00000002-5FB2-4786-86A6-E5DB546EC0F6}"/>
            </c:ext>
          </c:extLst>
        </c:ser>
        <c:dLbls>
          <c:dLblPos val="ctr"/>
          <c:showLegendKey val="0"/>
          <c:showVal val="1"/>
          <c:showCatName val="0"/>
          <c:showSerName val="0"/>
          <c:showPercent val="0"/>
          <c:showBubbleSize val="0"/>
        </c:dLbls>
        <c:gapWidth val="100"/>
        <c:overlap val="100"/>
        <c:axId val="846175328"/>
        <c:axId val="846168256"/>
      </c:barChart>
      <c:catAx>
        <c:axId val="84617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46168256"/>
        <c:crosses val="autoZero"/>
        <c:auto val="1"/>
        <c:lblAlgn val="ctr"/>
        <c:lblOffset val="100"/>
        <c:noMultiLvlLbl val="0"/>
      </c:catAx>
      <c:valAx>
        <c:axId val="846168256"/>
        <c:scaling>
          <c:orientation val="minMax"/>
        </c:scaling>
        <c:delete val="1"/>
        <c:axPos val="t"/>
        <c:numFmt formatCode="0%" sourceLinked="1"/>
        <c:majorTickMark val="none"/>
        <c:minorTickMark val="none"/>
        <c:tickLblPos val="nextTo"/>
        <c:crossAx val="84617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A572-48E3-8596-10E430EBB676}"/>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3-A572-48E3-8596-10E430EBB676}"/>
              </c:ext>
            </c:extLst>
          </c:dPt>
          <c:dPt>
            <c:idx val="6"/>
            <c:invertIfNegative val="0"/>
            <c:bubble3D val="0"/>
            <c:spPr>
              <a:solidFill>
                <a:schemeClr val="tx1"/>
              </a:solidFill>
              <a:ln>
                <a:noFill/>
              </a:ln>
              <a:effectLst/>
            </c:spPr>
            <c:extLst>
              <c:ext xmlns:c16="http://schemas.microsoft.com/office/drawing/2014/chart" uri="{C3380CC4-5D6E-409C-BE32-E72D297353CC}">
                <c16:uniqueId val="{0000000C-E2E3-406C-A616-AEA9D3E7B10C}"/>
              </c:ext>
            </c:extLst>
          </c:dPt>
          <c:dPt>
            <c:idx val="8"/>
            <c:invertIfNegative val="0"/>
            <c:bubble3D val="0"/>
            <c:spPr>
              <a:solidFill>
                <a:schemeClr val="tx1"/>
              </a:solidFill>
              <a:ln>
                <a:noFill/>
              </a:ln>
              <a:effectLst/>
            </c:spPr>
            <c:extLst>
              <c:ext xmlns:c16="http://schemas.microsoft.com/office/drawing/2014/chart" uri="{C3380CC4-5D6E-409C-BE32-E72D297353CC}">
                <c16:uniqueId val="{00000005-A572-48E3-8596-10E430EBB676}"/>
              </c:ext>
            </c:extLst>
          </c:dPt>
          <c:dPt>
            <c:idx val="9"/>
            <c:invertIfNegative val="0"/>
            <c:bubble3D val="0"/>
            <c:spPr>
              <a:solidFill>
                <a:schemeClr val="bg1">
                  <a:lumMod val="50000"/>
                </a:schemeClr>
              </a:solidFill>
              <a:ln>
                <a:noFill/>
              </a:ln>
              <a:effectLst/>
            </c:spPr>
            <c:extLst>
              <c:ext xmlns:c16="http://schemas.microsoft.com/office/drawing/2014/chart" uri="{C3380CC4-5D6E-409C-BE32-E72D297353CC}">
                <c16:uniqueId val="{00000007-A572-48E3-8596-10E430EBB676}"/>
              </c:ext>
            </c:extLst>
          </c:dPt>
          <c:dPt>
            <c:idx val="13"/>
            <c:invertIfNegative val="0"/>
            <c:bubble3D val="0"/>
            <c:extLst>
              <c:ext xmlns:c16="http://schemas.microsoft.com/office/drawing/2014/chart" uri="{C3380CC4-5D6E-409C-BE32-E72D297353CC}">
                <c16:uniqueId val="{00000009-A572-48E3-8596-10E430EBB676}"/>
              </c:ext>
            </c:extLst>
          </c:dPt>
          <c:dPt>
            <c:idx val="14"/>
            <c:invertIfNegative val="0"/>
            <c:bubble3D val="0"/>
            <c:extLst>
              <c:ext xmlns:c16="http://schemas.microsoft.com/office/drawing/2014/chart" uri="{C3380CC4-5D6E-409C-BE32-E72D297353CC}">
                <c16:uniqueId val="{0000000B-A572-48E3-8596-10E430EBB6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Social media</c:v>
                </c:pt>
                <c:pt idx="1">
                  <c:v>Advertising</c:v>
                </c:pt>
                <c:pt idx="2">
                  <c:v>Word of mouth</c:v>
                </c:pt>
                <c:pt idx="3">
                  <c:v>News article, interviews, podcasts</c:v>
                </c:pt>
                <c:pt idx="4">
                  <c:v>NFB newsletter</c:v>
                </c:pt>
                <c:pt idx="5">
                  <c:v>Other</c:v>
                </c:pt>
                <c:pt idx="6">
                  <c:v>I don’t know</c:v>
                </c:pt>
              </c:strCache>
            </c:strRef>
          </c:cat>
          <c:val>
            <c:numRef>
              <c:f>Feuil1!$B$2:$B$8</c:f>
              <c:numCache>
                <c:formatCode>0%</c:formatCode>
                <c:ptCount val="7"/>
                <c:pt idx="0">
                  <c:v>0.2141052894944</c:v>
                </c:pt>
                <c:pt idx="1">
                  <c:v>0.18983139442829999</c:v>
                </c:pt>
                <c:pt idx="2">
                  <c:v>0.14722472177170001</c:v>
                </c:pt>
                <c:pt idx="3">
                  <c:v>0.1230785113936</c:v>
                </c:pt>
                <c:pt idx="4">
                  <c:v>7.5926995761820002E-3</c:v>
                </c:pt>
                <c:pt idx="5">
                  <c:v>0.21188078455459999</c:v>
                </c:pt>
                <c:pt idx="6">
                  <c:v>0.1062865987812</c:v>
                </c:pt>
              </c:numCache>
            </c:numRef>
          </c:val>
          <c:extLst>
            <c:ext xmlns:c16="http://schemas.microsoft.com/office/drawing/2014/chart" uri="{C3380CC4-5D6E-409C-BE32-E72D297353CC}">
              <c16:uniqueId val="{0000000C-A572-48E3-8596-10E430EBB676}"/>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Ventes</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1-BF9F-47A4-859F-847E7F7FA112}"/>
              </c:ext>
            </c:extLst>
          </c:dPt>
          <c:dPt>
            <c:idx val="1"/>
            <c:invertIfNegative val="0"/>
            <c:bubble3D val="0"/>
            <c:extLst>
              <c:ext xmlns:c16="http://schemas.microsoft.com/office/drawing/2014/chart" uri="{C3380CC4-5D6E-409C-BE32-E72D297353CC}">
                <c16:uniqueId val="{00000003-BF9F-47A4-859F-847E7F7FA112}"/>
              </c:ext>
            </c:extLst>
          </c:dPt>
          <c:dPt>
            <c:idx val="2"/>
            <c:invertIfNegative val="0"/>
            <c:bubble3D val="0"/>
            <c:extLst>
              <c:ext xmlns:c16="http://schemas.microsoft.com/office/drawing/2014/chart" uri="{C3380CC4-5D6E-409C-BE32-E72D297353CC}">
                <c16:uniqueId val="{00000005-BF9F-47A4-859F-847E7F7FA112}"/>
              </c:ext>
            </c:extLst>
          </c:dPt>
          <c:dPt>
            <c:idx val="9"/>
            <c:invertIfNegative val="0"/>
            <c:bubble3D val="0"/>
            <c:spPr>
              <a:solidFill>
                <a:schemeClr val="tx1"/>
              </a:solidFill>
              <a:ln w="19050">
                <a:solidFill>
                  <a:schemeClr val="lt1"/>
                </a:solidFill>
              </a:ln>
              <a:effectLst/>
            </c:spPr>
            <c:extLst>
              <c:ext xmlns:c16="http://schemas.microsoft.com/office/drawing/2014/chart" uri="{C3380CC4-5D6E-409C-BE32-E72D297353CC}">
                <c16:uniqueId val="{00000007-5AC8-40ED-9FFD-9591DCD09822}"/>
              </c:ext>
            </c:extLst>
          </c:dPt>
          <c:dPt>
            <c:idx val="10"/>
            <c:invertIfNegative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8-5AC8-40ED-9FFD-9591DCD09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TV: broadcast</c:v>
                </c:pt>
                <c:pt idx="1">
                  <c:v>Streaming Platforms: Amazon Prime, CBC Gem, TVO.org, Netflix, Crave, etc.</c:v>
                </c:pt>
                <c:pt idx="2">
                  <c:v>Social Media: Facebook, YouTube, Vimeo, etc.</c:v>
                </c:pt>
                <c:pt idx="3">
                  <c:v>Online through NFB website or NFB Films app</c:v>
                </c:pt>
                <c:pt idx="4">
                  <c:v>Online/Internet (unspecified)</c:v>
                </c:pt>
                <c:pt idx="5">
                  <c:v>At school / college / university</c:v>
                </c:pt>
                <c:pt idx="6">
                  <c:v>Public Screening: libraries, festivals, movie theaters or others</c:v>
                </c:pt>
                <c:pt idx="7">
                  <c:v>On-board entertainment (Air Canada, Via Rail)</c:v>
                </c:pt>
                <c:pt idx="8">
                  <c:v>Other</c:v>
                </c:pt>
                <c:pt idx="9">
                  <c:v>I haven't seen the film</c:v>
                </c:pt>
                <c:pt idx="10">
                  <c:v>Don't know</c:v>
                </c:pt>
              </c:strCache>
            </c:strRef>
          </c:cat>
          <c:val>
            <c:numRef>
              <c:f>Feuil1!$B$2:$B$12</c:f>
              <c:numCache>
                <c:formatCode>0%</c:formatCode>
                <c:ptCount val="11"/>
                <c:pt idx="0">
                  <c:v>0.1929350303605</c:v>
                </c:pt>
                <c:pt idx="1">
                  <c:v>8.1787737583359998E-2</c:v>
                </c:pt>
                <c:pt idx="2">
                  <c:v>6.0496345823029998E-2</c:v>
                </c:pt>
                <c:pt idx="3">
                  <c:v>5.3204858913670001E-2</c:v>
                </c:pt>
                <c:pt idx="4">
                  <c:v>2.3233304640379999E-2</c:v>
                </c:pt>
                <c:pt idx="5">
                  <c:v>1.6386753819950001E-2</c:v>
                </c:pt>
                <c:pt idx="6">
                  <c:v>1.5776927564299999E-2</c:v>
                </c:pt>
                <c:pt idx="7">
                  <c:v>6.023840739853E-3</c:v>
                </c:pt>
                <c:pt idx="8">
                  <c:v>6.4985958517249998E-3</c:v>
                </c:pt>
                <c:pt idx="9">
                  <c:v>0.51821725505670002</c:v>
                </c:pt>
                <c:pt idx="10">
                  <c:v>2.0266773240060001E-2</c:v>
                </c:pt>
              </c:numCache>
            </c:numRef>
          </c:val>
          <c:extLst>
            <c:ext xmlns:c16="http://schemas.microsoft.com/office/drawing/2014/chart" uri="{C3380CC4-5D6E-409C-BE32-E72D297353CC}">
              <c16:uniqueId val="{00000006-BF9F-47A4-859F-847E7F7FA112}"/>
            </c:ext>
          </c:extLst>
        </c:ser>
        <c:dLbls>
          <c:dLblPos val="outEnd"/>
          <c:showLegendKey val="0"/>
          <c:showVal val="1"/>
          <c:showCatName val="0"/>
          <c:showSerName val="0"/>
          <c:showPercent val="0"/>
          <c:showBubbleSize val="0"/>
        </c:dLbls>
        <c:gapWidth val="100"/>
        <c:axId val="420504016"/>
        <c:axId val="420511504"/>
      </c:barChart>
      <c:valAx>
        <c:axId val="420511504"/>
        <c:scaling>
          <c:orientation val="minMax"/>
        </c:scaling>
        <c:delete val="1"/>
        <c:axPos val="t"/>
        <c:numFmt formatCode="0%" sourceLinked="1"/>
        <c:majorTickMark val="out"/>
        <c:minorTickMark val="none"/>
        <c:tickLblPos val="nextTo"/>
        <c:crossAx val="420504016"/>
        <c:crosses val="autoZero"/>
        <c:crossBetween val="between"/>
      </c:valAx>
      <c:catAx>
        <c:axId val="42050401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205115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2E81-452D-97C6-8C13E2F14F21}"/>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03-2E81-452D-97C6-8C13E2F14F21}"/>
              </c:ext>
            </c:extLst>
          </c:dPt>
          <c:dPt>
            <c:idx val="26"/>
            <c:invertIfNegative val="0"/>
            <c:bubble3D val="0"/>
            <c:spPr>
              <a:solidFill>
                <a:schemeClr val="tx1"/>
              </a:solidFill>
              <a:ln>
                <a:noFill/>
              </a:ln>
              <a:effectLst/>
            </c:spPr>
            <c:extLst>
              <c:ext xmlns:c16="http://schemas.microsoft.com/office/drawing/2014/chart" uri="{C3380CC4-5D6E-409C-BE32-E72D297353CC}">
                <c16:uniqueId val="{00000005-2E81-452D-97C6-8C13E2F14F21}"/>
              </c:ext>
            </c:extLst>
          </c:dPt>
          <c:dPt>
            <c:idx val="36"/>
            <c:invertIfNegative val="0"/>
            <c:bubble3D val="0"/>
            <c:spPr>
              <a:solidFill>
                <a:srgbClr val="00B0F0"/>
              </a:solidFill>
              <a:ln>
                <a:noFill/>
              </a:ln>
              <a:effectLst/>
            </c:spPr>
            <c:extLst>
              <c:ext xmlns:c16="http://schemas.microsoft.com/office/drawing/2014/chart" uri="{C3380CC4-5D6E-409C-BE32-E72D297353CC}">
                <c16:uniqueId val="{00000007-2E81-452D-97C6-8C13E2F14F21}"/>
              </c:ext>
            </c:extLst>
          </c:dPt>
          <c:dPt>
            <c:idx val="37"/>
            <c:invertIfNegative val="0"/>
            <c:bubble3D val="0"/>
            <c:spPr>
              <a:solidFill>
                <a:srgbClr val="C00000"/>
              </a:solidFill>
              <a:ln>
                <a:noFill/>
              </a:ln>
              <a:effectLst/>
            </c:spPr>
            <c:extLst>
              <c:ext xmlns:c16="http://schemas.microsoft.com/office/drawing/2014/chart" uri="{C3380CC4-5D6E-409C-BE32-E72D297353CC}">
                <c16:uniqueId val="{00000009-2E81-452D-97C6-8C13E2F14F21}"/>
              </c:ext>
            </c:extLst>
          </c:dPt>
          <c:dPt>
            <c:idx val="38"/>
            <c:invertIfNegative val="0"/>
            <c:bubble3D val="0"/>
            <c:spPr>
              <a:solidFill>
                <a:schemeClr val="bg1">
                  <a:lumMod val="50000"/>
                </a:schemeClr>
              </a:solidFill>
              <a:ln>
                <a:noFill/>
              </a:ln>
              <a:effectLst/>
            </c:spPr>
            <c:extLst>
              <c:ext xmlns:c16="http://schemas.microsoft.com/office/drawing/2014/chart" uri="{C3380CC4-5D6E-409C-BE32-E72D297353CC}">
                <c16:uniqueId val="{0000000B-2E81-452D-97C6-8C13E2F14F21}"/>
              </c:ext>
            </c:extLst>
          </c:dPt>
          <c:dPt>
            <c:idx val="39"/>
            <c:invertIfNegative val="0"/>
            <c:bubble3D val="0"/>
            <c:spPr>
              <a:solidFill>
                <a:schemeClr val="tx1"/>
              </a:solidFill>
              <a:ln>
                <a:noFill/>
              </a:ln>
              <a:effectLst/>
            </c:spPr>
            <c:extLst>
              <c:ext xmlns:c16="http://schemas.microsoft.com/office/drawing/2014/chart" uri="{C3380CC4-5D6E-409C-BE32-E72D297353CC}">
                <c16:uniqueId val="{0000000D-2E81-452D-97C6-8C13E2F14F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TV (unspecified)</c:v>
                </c:pt>
                <c:pt idx="1">
                  <c:v>Netflix</c:v>
                </c:pt>
                <c:pt idx="2">
                  <c:v>YouTube</c:v>
                </c:pt>
                <c:pt idx="3">
                  <c:v>At home (unspecified)</c:v>
                </c:pt>
                <c:pt idx="4">
                  <c:v>Online (unspecified)</c:v>
                </c:pt>
                <c:pt idx="5">
                  <c:v>Amazon Prime</c:v>
                </c:pt>
                <c:pt idx="6">
                  <c:v>Disney</c:v>
                </c:pt>
                <c:pt idx="7">
                  <c:v>Streaming services</c:v>
                </c:pt>
                <c:pt idx="8">
                  <c:v>Discovery Channel</c:v>
                </c:pt>
                <c:pt idx="9">
                  <c:v>History Channel / Historia</c:v>
                </c:pt>
                <c:pt idx="10">
                  <c:v>CBC</c:v>
                </c:pt>
                <c:pt idx="11">
                  <c:v>Computer (unspecified)</c:v>
                </c:pt>
                <c:pt idx="12">
                  <c:v>Cell phone / Mobile apps (e.g. NFB, Global)</c:v>
                </c:pt>
                <c:pt idx="13">
                  <c:v>Cinema / Movie theater</c:v>
                </c:pt>
                <c:pt idx="14">
                  <c:v>Crave (Bell)</c:v>
                </c:pt>
                <c:pt idx="15">
                  <c:v>PBS</c:v>
                </c:pt>
                <c:pt idx="16">
                  <c:v>Radio-Canada</c:v>
                </c:pt>
                <c:pt idx="17">
                  <c:v>National Geographic</c:v>
                </c:pt>
                <c:pt idx="18">
                  <c:v>Canal D</c:v>
                </c:pt>
                <c:pt idx="19">
                  <c:v>Film club / festival (e.g. TIFF, Hot docs)</c:v>
                </c:pt>
                <c:pt idx="20">
                  <c:v>Télé-Québec / Radio-Québec</c:v>
                </c:pt>
                <c:pt idx="21">
                  <c:v>HBO</c:v>
                </c:pt>
                <c:pt idx="22">
                  <c:v>iPad / Tablet</c:v>
                </c:pt>
                <c:pt idx="23">
                  <c:v>TVO</c:v>
                </c:pt>
                <c:pt idx="24">
                  <c:v>Apple TV</c:v>
                </c:pt>
                <c:pt idx="25">
                  <c:v>Other</c:v>
                </c:pt>
                <c:pt idx="26">
                  <c:v>I don’t watch documentaries</c:v>
                </c:pt>
              </c:strCache>
            </c:strRef>
          </c:cat>
          <c:val>
            <c:numRef>
              <c:f>Feuil1!$B$2:$B$28</c:f>
              <c:numCache>
                <c:formatCode>0%</c:formatCode>
                <c:ptCount val="27"/>
                <c:pt idx="0">
                  <c:v>0.32035151232129999</c:v>
                </c:pt>
                <c:pt idx="1">
                  <c:v>0.24522163422189999</c:v>
                </c:pt>
                <c:pt idx="2">
                  <c:v>0.1203915551489</c:v>
                </c:pt>
                <c:pt idx="3">
                  <c:v>9.3762518389450003E-2</c:v>
                </c:pt>
                <c:pt idx="4">
                  <c:v>7.7361069014699996E-2</c:v>
                </c:pt>
                <c:pt idx="5">
                  <c:v>4.436699415124E-2</c:v>
                </c:pt>
                <c:pt idx="6">
                  <c:v>3.8637233629339997E-2</c:v>
                </c:pt>
                <c:pt idx="7">
                  <c:v>3.5013702550589998E-2</c:v>
                </c:pt>
                <c:pt idx="8">
                  <c:v>2.10797454123E-2</c:v>
                </c:pt>
                <c:pt idx="9">
                  <c:v>2.091532160555E-2</c:v>
                </c:pt>
                <c:pt idx="10">
                  <c:v>1.834670680225E-2</c:v>
                </c:pt>
                <c:pt idx="11">
                  <c:v>1.783251816745E-2</c:v>
                </c:pt>
                <c:pt idx="12">
                  <c:v>1.7189368865740001E-2</c:v>
                </c:pt>
                <c:pt idx="13">
                  <c:v>1.693061611139E-2</c:v>
                </c:pt>
                <c:pt idx="14">
                  <c:v>1.394768191557E-2</c:v>
                </c:pt>
                <c:pt idx="15">
                  <c:v>1.2006318119329999E-2</c:v>
                </c:pt>
                <c:pt idx="16">
                  <c:v>1.1720513579029999E-2</c:v>
                </c:pt>
                <c:pt idx="17">
                  <c:v>9.4698084769679995E-3</c:v>
                </c:pt>
                <c:pt idx="18">
                  <c:v>8.9174592310120003E-3</c:v>
                </c:pt>
                <c:pt idx="19">
                  <c:v>6.3837099385019996E-3</c:v>
                </c:pt>
                <c:pt idx="20">
                  <c:v>6.3594787607899996E-3</c:v>
                </c:pt>
                <c:pt idx="21">
                  <c:v>6.0905792159100004E-3</c:v>
                </c:pt>
                <c:pt idx="22">
                  <c:v>5.5687511806629996E-3</c:v>
                </c:pt>
                <c:pt idx="23">
                  <c:v>5.4652817902420001E-3</c:v>
                </c:pt>
                <c:pt idx="24">
                  <c:v>5.182277993741E-3</c:v>
                </c:pt>
                <c:pt idx="25">
                  <c:v>6.228540669648E-2</c:v>
                </c:pt>
                <c:pt idx="26">
                  <c:v>0.12934381638959999</c:v>
                </c:pt>
              </c:numCache>
            </c:numRef>
          </c:val>
          <c:extLst>
            <c:ext xmlns:c16="http://schemas.microsoft.com/office/drawing/2014/chart" uri="{C3380CC4-5D6E-409C-BE32-E72D297353CC}">
              <c16:uniqueId val="{0000000E-2E81-452D-97C6-8C13E2F14F21}"/>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75309857101198"/>
          <c:y val="1.9182143168541284E-2"/>
          <c:w val="0.71078393846602506"/>
          <c:h val="0.96163571366291745"/>
        </c:manualLayout>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13"/>
            <c:invertIfNegative val="0"/>
            <c:bubble3D val="0"/>
            <c:extLst>
              <c:ext xmlns:c16="http://schemas.microsoft.com/office/drawing/2014/chart" uri="{C3380CC4-5D6E-409C-BE32-E72D297353CC}">
                <c16:uniqueId val="{00000001-3F7C-43DE-AB32-646DD67AFBFF}"/>
              </c:ext>
            </c:extLst>
          </c:dPt>
          <c:dPt>
            <c:idx val="14"/>
            <c:invertIfNegative val="0"/>
            <c:bubble3D val="0"/>
            <c:extLst>
              <c:ext xmlns:c16="http://schemas.microsoft.com/office/drawing/2014/chart" uri="{C3380CC4-5D6E-409C-BE32-E72D297353CC}">
                <c16:uniqueId val="{00000003-3F7C-43DE-AB32-646DD67AFBFF}"/>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05-3F7C-43DE-AB32-646DD67AFBFF}"/>
              </c:ext>
            </c:extLst>
          </c:dPt>
          <c:dPt>
            <c:idx val="26"/>
            <c:invertIfNegative val="0"/>
            <c:bubble3D val="0"/>
            <c:spPr>
              <a:solidFill>
                <a:schemeClr val="tx1"/>
              </a:solidFill>
              <a:ln>
                <a:noFill/>
              </a:ln>
              <a:effectLst/>
            </c:spPr>
            <c:extLst>
              <c:ext xmlns:c16="http://schemas.microsoft.com/office/drawing/2014/chart" uri="{C3380CC4-5D6E-409C-BE32-E72D297353CC}">
                <c16:uniqueId val="{00000007-3F7C-43DE-AB32-646DD67AFBFF}"/>
              </c:ext>
            </c:extLst>
          </c:dPt>
          <c:dPt>
            <c:idx val="27"/>
            <c:invertIfNegative val="0"/>
            <c:bubble3D val="0"/>
            <c:spPr>
              <a:solidFill>
                <a:schemeClr val="bg2">
                  <a:lumMod val="50000"/>
                </a:schemeClr>
              </a:solidFill>
              <a:ln>
                <a:noFill/>
              </a:ln>
              <a:effectLst/>
            </c:spPr>
            <c:extLst>
              <c:ext xmlns:c16="http://schemas.microsoft.com/office/drawing/2014/chart" uri="{C3380CC4-5D6E-409C-BE32-E72D297353CC}">
                <c16:uniqueId val="{00000009-3F7C-43DE-AB32-646DD67AFBFF}"/>
              </c:ext>
            </c:extLst>
          </c:dPt>
          <c:dPt>
            <c:idx val="34"/>
            <c:invertIfNegative val="0"/>
            <c:bubble3D val="0"/>
            <c:spPr>
              <a:solidFill>
                <a:srgbClr val="00B0F0"/>
              </a:solidFill>
              <a:ln>
                <a:noFill/>
              </a:ln>
              <a:effectLst/>
            </c:spPr>
            <c:extLst>
              <c:ext xmlns:c16="http://schemas.microsoft.com/office/drawing/2014/chart" uri="{C3380CC4-5D6E-409C-BE32-E72D297353CC}">
                <c16:uniqueId val="{0000000B-3F7C-43DE-AB32-646DD67AFBFF}"/>
              </c:ext>
            </c:extLst>
          </c:dPt>
          <c:dPt>
            <c:idx val="35"/>
            <c:invertIfNegative val="0"/>
            <c:bubble3D val="0"/>
            <c:spPr>
              <a:solidFill>
                <a:srgbClr val="C00000"/>
              </a:solidFill>
              <a:ln>
                <a:noFill/>
              </a:ln>
              <a:effectLst/>
            </c:spPr>
            <c:extLst>
              <c:ext xmlns:c16="http://schemas.microsoft.com/office/drawing/2014/chart" uri="{C3380CC4-5D6E-409C-BE32-E72D297353CC}">
                <c16:uniqueId val="{0000000D-3F7C-43DE-AB32-646DD67AFBFF}"/>
              </c:ext>
            </c:extLst>
          </c:dPt>
          <c:dPt>
            <c:idx val="36"/>
            <c:invertIfNegative val="0"/>
            <c:bubble3D val="0"/>
            <c:spPr>
              <a:solidFill>
                <a:schemeClr val="bg1">
                  <a:lumMod val="50000"/>
                </a:schemeClr>
              </a:solidFill>
              <a:ln>
                <a:noFill/>
              </a:ln>
              <a:effectLst/>
            </c:spPr>
            <c:extLst>
              <c:ext xmlns:c16="http://schemas.microsoft.com/office/drawing/2014/chart" uri="{C3380CC4-5D6E-409C-BE32-E72D297353CC}">
                <c16:uniqueId val="{0000000F-3F7C-43DE-AB32-646DD67AFBFF}"/>
              </c:ext>
            </c:extLst>
          </c:dPt>
          <c:dPt>
            <c:idx val="37"/>
            <c:invertIfNegative val="0"/>
            <c:bubble3D val="0"/>
            <c:spPr>
              <a:solidFill>
                <a:schemeClr val="tx1"/>
              </a:solidFill>
              <a:ln>
                <a:noFill/>
              </a:ln>
              <a:effectLst/>
            </c:spPr>
            <c:extLst>
              <c:ext xmlns:c16="http://schemas.microsoft.com/office/drawing/2014/chart" uri="{C3380CC4-5D6E-409C-BE32-E72D297353CC}">
                <c16:uniqueId val="{00000011-3F7C-43DE-AB32-646DD67AFB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Feuil1!$A$2:$A$29</c:f>
              <c:strCache>
                <c:ptCount val="28"/>
                <c:pt idx="0">
                  <c:v>Netflix</c:v>
                </c:pt>
                <c:pt idx="1">
                  <c:v>Amazon Prime</c:v>
                </c:pt>
                <c:pt idx="2">
                  <c:v>CBC GEM</c:v>
                </c:pt>
                <c:pt idx="3">
                  <c:v>Disney</c:v>
                </c:pt>
                <c:pt idx="4">
                  <c:v>HBO</c:v>
                </c:pt>
                <c:pt idx="5">
                  <c:v>Crave (Bell)</c:v>
                </c:pt>
                <c:pt idx="6">
                  <c:v>TVO</c:v>
                </c:pt>
                <c:pt idx="7">
                  <c:v>Knowledge</c:v>
                </c:pt>
                <c:pt idx="8">
                  <c:v>Tou.tv</c:v>
                </c:pt>
                <c:pt idx="9">
                  <c:v>YouTube</c:v>
                </c:pt>
                <c:pt idx="10">
                  <c:v>Apple TV</c:v>
                </c:pt>
                <c:pt idx="11">
                  <c:v>History Channel / Historia</c:v>
                </c:pt>
                <c:pt idx="12">
                  <c:v>PBS</c:v>
                </c:pt>
                <c:pt idx="13">
                  <c:v>Discovery Channel</c:v>
                </c:pt>
                <c:pt idx="14">
                  <c:v>NFB.ca</c:v>
                </c:pt>
                <c:pt idx="15">
                  <c:v>CBC</c:v>
                </c:pt>
                <c:pt idx="16">
                  <c:v>Radio-Canada</c:v>
                </c:pt>
                <c:pt idx="17">
                  <c:v>CTV</c:v>
                </c:pt>
                <c:pt idx="18">
                  <c:v>National Geographic</c:v>
                </c:pt>
                <c:pt idx="19">
                  <c:v>Canal D</c:v>
                </c:pt>
                <c:pt idx="20">
                  <c:v>TV (unspecified)</c:v>
                </c:pt>
                <c:pt idx="21">
                  <c:v>CNN</c:v>
                </c:pt>
                <c:pt idx="22">
                  <c:v>TVA</c:v>
                </c:pt>
                <c:pt idx="23">
                  <c:v>Documentary Channel</c:v>
                </c:pt>
                <c:pt idx="24">
                  <c:v>Télé-Québec / Radio-Québec</c:v>
                </c:pt>
                <c:pt idx="25">
                  <c:v>Other</c:v>
                </c:pt>
                <c:pt idx="26">
                  <c:v>None of them</c:v>
                </c:pt>
                <c:pt idx="27">
                  <c:v>I don’t know</c:v>
                </c:pt>
              </c:strCache>
            </c:strRef>
          </c:cat>
          <c:val>
            <c:numRef>
              <c:f>Feuil1!$B$2:$B$29</c:f>
              <c:numCache>
                <c:formatCode>0%</c:formatCode>
                <c:ptCount val="28"/>
                <c:pt idx="0">
                  <c:v>0.62753763169599996</c:v>
                </c:pt>
                <c:pt idx="1">
                  <c:v>0.2416506272724</c:v>
                </c:pt>
                <c:pt idx="2">
                  <c:v>0.17631007683200001</c:v>
                </c:pt>
                <c:pt idx="3">
                  <c:v>0.17158318919939999</c:v>
                </c:pt>
                <c:pt idx="4">
                  <c:v>0.15940104276209999</c:v>
                </c:pt>
                <c:pt idx="5">
                  <c:v>9.0470644438959996E-2</c:v>
                </c:pt>
                <c:pt idx="6">
                  <c:v>7.5208681150760001E-2</c:v>
                </c:pt>
                <c:pt idx="7">
                  <c:v>4.814032304022E-2</c:v>
                </c:pt>
                <c:pt idx="8">
                  <c:v>4.6772738902810002E-2</c:v>
                </c:pt>
                <c:pt idx="9">
                  <c:v>4.4353487295180002E-2</c:v>
                </c:pt>
                <c:pt idx="10">
                  <c:v>4.2737685362950001E-2</c:v>
                </c:pt>
                <c:pt idx="11">
                  <c:v>2.9810393267669998E-2</c:v>
                </c:pt>
                <c:pt idx="12">
                  <c:v>2.7185341575890001E-2</c:v>
                </c:pt>
                <c:pt idx="13">
                  <c:v>2.498021565235E-2</c:v>
                </c:pt>
                <c:pt idx="14">
                  <c:v>2.3999852134920001E-2</c:v>
                </c:pt>
                <c:pt idx="15">
                  <c:v>1.320769944678E-2</c:v>
                </c:pt>
                <c:pt idx="16">
                  <c:v>1.071568280231E-2</c:v>
                </c:pt>
                <c:pt idx="17">
                  <c:v>8.0710779479859999E-3</c:v>
                </c:pt>
                <c:pt idx="18">
                  <c:v>7.9520947850059993E-3</c:v>
                </c:pt>
                <c:pt idx="19">
                  <c:v>7.5139138554529998E-3</c:v>
                </c:pt>
                <c:pt idx="20">
                  <c:v>7.1662030097909999E-3</c:v>
                </c:pt>
                <c:pt idx="21">
                  <c:v>6.6660080855340002E-3</c:v>
                </c:pt>
                <c:pt idx="22">
                  <c:v>6.5657026349760002E-3</c:v>
                </c:pt>
                <c:pt idx="23">
                  <c:v>6.3265331609970001E-3</c:v>
                </c:pt>
                <c:pt idx="24">
                  <c:v>5.1887164690759997E-3</c:v>
                </c:pt>
                <c:pt idx="25">
                  <c:v>5.3411436495570001E-2</c:v>
                </c:pt>
                <c:pt idx="26">
                  <c:v>4.9167323428410001E-2</c:v>
                </c:pt>
                <c:pt idx="27">
                  <c:v>1.43049598249E-2</c:v>
                </c:pt>
              </c:numCache>
            </c:numRef>
          </c:val>
          <c:extLst>
            <c:ext xmlns:c16="http://schemas.microsoft.com/office/drawing/2014/chart" uri="{C3380CC4-5D6E-409C-BE32-E72D297353CC}">
              <c16:uniqueId val="{00000012-3F7C-43DE-AB32-646DD67AFBFF}"/>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35261738116069"/>
          <c:y val="6.7093626105519971E-2"/>
          <c:w val="0.53327701224846891"/>
          <c:h val="0.86581274778896"/>
        </c:manualLayout>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4"/>
            <c:invertIfNegative val="0"/>
            <c:bubble3D val="0"/>
            <c:spPr>
              <a:solidFill>
                <a:schemeClr val="tx1"/>
              </a:solidFill>
              <a:ln>
                <a:noFill/>
              </a:ln>
              <a:effectLst/>
            </c:spPr>
            <c:extLst>
              <c:ext xmlns:c16="http://schemas.microsoft.com/office/drawing/2014/chart" uri="{C3380CC4-5D6E-409C-BE32-E72D297353CC}">
                <c16:uniqueId val="{00000001-BF46-49D4-9188-457773C03BE9}"/>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3-BF46-49D4-9188-457773C03BE9}"/>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5-BF46-49D4-9188-457773C03BE9}"/>
              </c:ext>
            </c:extLst>
          </c:dPt>
          <c:dPt>
            <c:idx val="14"/>
            <c:invertIfNegative val="0"/>
            <c:bubble3D val="0"/>
            <c:spPr>
              <a:solidFill>
                <a:schemeClr val="tx1"/>
              </a:solidFill>
              <a:ln>
                <a:noFill/>
              </a:ln>
              <a:effectLst/>
            </c:spPr>
            <c:extLst>
              <c:ext xmlns:c16="http://schemas.microsoft.com/office/drawing/2014/chart" uri="{C3380CC4-5D6E-409C-BE32-E72D297353CC}">
                <c16:uniqueId val="{00000007-BF46-49D4-9188-457773C03B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Under 15 minutes</c:v>
                </c:pt>
                <c:pt idx="1">
                  <c:v>15 to 30 minutes</c:v>
                </c:pt>
                <c:pt idx="2">
                  <c:v>30 to 60 minutes</c:v>
                </c:pt>
                <c:pt idx="3">
                  <c:v>60+ minutes</c:v>
                </c:pt>
                <c:pt idx="4">
                  <c:v>No preference</c:v>
                </c:pt>
                <c:pt idx="5">
                  <c:v>I don’t know</c:v>
                </c:pt>
              </c:strCache>
            </c:strRef>
          </c:cat>
          <c:val>
            <c:numRef>
              <c:f>Feuil1!$B$2:$B$7</c:f>
              <c:numCache>
                <c:formatCode>0%</c:formatCode>
                <c:ptCount val="6"/>
                <c:pt idx="0">
                  <c:v>2.864053342727E-2</c:v>
                </c:pt>
                <c:pt idx="1">
                  <c:v>0.1015490602656</c:v>
                </c:pt>
                <c:pt idx="2">
                  <c:v>0.3331447850739</c:v>
                </c:pt>
                <c:pt idx="3">
                  <c:v>0.1866942345166</c:v>
                </c:pt>
                <c:pt idx="4">
                  <c:v>0.34225521903020001</c:v>
                </c:pt>
                <c:pt idx="5">
                  <c:v>7.716167686341E-3</c:v>
                </c:pt>
              </c:numCache>
            </c:numRef>
          </c:val>
          <c:extLst>
            <c:ext xmlns:c16="http://schemas.microsoft.com/office/drawing/2014/chart" uri="{C3380CC4-5D6E-409C-BE32-E72D297353CC}">
              <c16:uniqueId val="{00000008-BF46-49D4-9188-457773C03BE9}"/>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1-0D6B-4334-85A1-0C2AE993D589}"/>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3-0D6B-4334-85A1-0C2AE993D589}"/>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5-0D6B-4334-85A1-0C2AE993D589}"/>
              </c:ext>
            </c:extLst>
          </c:dPt>
          <c:dPt>
            <c:idx val="14"/>
            <c:invertIfNegative val="0"/>
            <c:bubble3D val="0"/>
            <c:spPr>
              <a:solidFill>
                <a:schemeClr val="tx1"/>
              </a:solidFill>
              <a:ln>
                <a:noFill/>
              </a:ln>
              <a:effectLst/>
            </c:spPr>
            <c:extLst>
              <c:ext xmlns:c16="http://schemas.microsoft.com/office/drawing/2014/chart" uri="{C3380CC4-5D6E-409C-BE32-E72D297353CC}">
                <c16:uniqueId val="{00000007-0D6B-4334-85A1-0C2AE993D5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Privately held enterprise</c:v>
                </c:pt>
                <c:pt idx="1">
                  <c:v>Provincial Government - funded organization</c:v>
                </c:pt>
                <c:pt idx="2">
                  <c:v>Federal Government - funded organization</c:v>
                </c:pt>
                <c:pt idx="3">
                  <c:v>Don't know</c:v>
                </c:pt>
              </c:strCache>
            </c:strRef>
          </c:cat>
          <c:val>
            <c:numRef>
              <c:f>Feuil1!$B$2:$B$5</c:f>
              <c:numCache>
                <c:formatCode>0%</c:formatCode>
                <c:ptCount val="4"/>
                <c:pt idx="0">
                  <c:v>8.1642358184250002E-2</c:v>
                </c:pt>
                <c:pt idx="1">
                  <c:v>9.0015150103270006E-2</c:v>
                </c:pt>
                <c:pt idx="2">
                  <c:v>0.56879884643510004</c:v>
                </c:pt>
                <c:pt idx="3">
                  <c:v>0.25954364527739998</c:v>
                </c:pt>
              </c:numCache>
            </c:numRef>
          </c:val>
          <c:extLst>
            <c:ext xmlns:c16="http://schemas.microsoft.com/office/drawing/2014/chart" uri="{C3380CC4-5D6E-409C-BE32-E72D297353CC}">
              <c16:uniqueId val="{00000008-0D6B-4334-85A1-0C2AE993D589}"/>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C-B110-4DDD-9A9F-C3742A2BA64F}"/>
              </c:ext>
            </c:extLst>
          </c:dPt>
          <c:dPt>
            <c:idx val="1"/>
            <c:invertIfNegative val="0"/>
            <c:bubble3D val="0"/>
            <c:extLst>
              <c:ext xmlns:c16="http://schemas.microsoft.com/office/drawing/2014/chart" uri="{C3380CC4-5D6E-409C-BE32-E72D297353CC}">
                <c16:uniqueId val="{0000000E-F8E9-493E-B018-C1320A294599}"/>
              </c:ext>
            </c:extLst>
          </c:dPt>
          <c:dPt>
            <c:idx val="2"/>
            <c:invertIfNegative val="0"/>
            <c:bubble3D val="0"/>
            <c:spPr>
              <a:solidFill>
                <a:srgbClr val="FF0000"/>
              </a:solidFill>
              <a:ln>
                <a:noFill/>
              </a:ln>
              <a:effectLst/>
            </c:spPr>
            <c:extLst>
              <c:ext xmlns:c16="http://schemas.microsoft.com/office/drawing/2014/chart" uri="{C3380CC4-5D6E-409C-BE32-E72D297353CC}">
                <c16:uniqueId val="{0000000B-B110-4DDD-9A9F-C3742A2BA64F}"/>
              </c:ext>
            </c:extLst>
          </c:dPt>
          <c:dPt>
            <c:idx val="3"/>
            <c:invertIfNegative val="0"/>
            <c:bubble3D val="0"/>
            <c:spPr>
              <a:solidFill>
                <a:srgbClr val="C00000"/>
              </a:solidFill>
              <a:ln>
                <a:noFill/>
              </a:ln>
              <a:effectLst/>
            </c:spPr>
            <c:extLst>
              <c:ext xmlns:c16="http://schemas.microsoft.com/office/drawing/2014/chart" uri="{C3380CC4-5D6E-409C-BE32-E72D297353CC}">
                <c16:uniqueId val="{00000001-B110-4DDD-9A9F-C3742A2BA64F}"/>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A-B110-4DDD-9A9F-C3742A2BA64F}"/>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3-B110-4DDD-9A9F-C3742A2BA64F}"/>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5-B110-4DDD-9A9F-C3742A2BA64F}"/>
              </c:ext>
            </c:extLst>
          </c:dPt>
          <c:dPt>
            <c:idx val="14"/>
            <c:invertIfNegative val="0"/>
            <c:bubble3D val="0"/>
            <c:spPr>
              <a:solidFill>
                <a:schemeClr val="tx1"/>
              </a:solidFill>
              <a:ln>
                <a:noFill/>
              </a:ln>
              <a:effectLst/>
            </c:spPr>
            <c:extLst>
              <c:ext xmlns:c16="http://schemas.microsoft.com/office/drawing/2014/chart" uri="{C3380CC4-5D6E-409C-BE32-E72D297353CC}">
                <c16:uniqueId val="{00000007-B110-4DDD-9A9F-C3742A2BA6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Aware</c:v>
                </c:pt>
                <c:pt idx="1">
                  <c:v>Somewhat aware</c:v>
                </c:pt>
                <c:pt idx="2">
                  <c:v>Somewhat unaware</c:v>
                </c:pt>
                <c:pt idx="3">
                  <c:v>Unaware</c:v>
                </c:pt>
              </c:strCache>
            </c:strRef>
          </c:cat>
          <c:val>
            <c:numRef>
              <c:f>Feuil1!$B$2:$B$5</c:f>
              <c:numCache>
                <c:formatCode>0%</c:formatCode>
                <c:ptCount val="4"/>
                <c:pt idx="0">
                  <c:v>0.1829020366338</c:v>
                </c:pt>
                <c:pt idx="1">
                  <c:v>0.2730309213912</c:v>
                </c:pt>
                <c:pt idx="2">
                  <c:v>0.20061127473839999</c:v>
                </c:pt>
                <c:pt idx="3">
                  <c:v>0.33858417387720002</c:v>
                </c:pt>
              </c:numCache>
            </c:numRef>
          </c:val>
          <c:extLst>
            <c:ext xmlns:c16="http://schemas.microsoft.com/office/drawing/2014/chart" uri="{C3380CC4-5D6E-409C-BE32-E72D297353CC}">
              <c16:uniqueId val="{00000008-B110-4DDD-9A9F-C3742A2BA64F}"/>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555646689997084"/>
          <c:y val="4.2283298097251586E-2"/>
          <c:w val="0.4289805701370662"/>
          <c:h val="0.91543340380549687"/>
        </c:manualLayout>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065A-4295-88ED-4AA4CE2D9707}"/>
              </c:ext>
            </c:extLst>
          </c:dPt>
          <c:dPt>
            <c:idx val="5"/>
            <c:invertIfNegative val="0"/>
            <c:bubble3D val="0"/>
            <c:extLst>
              <c:ext xmlns:c16="http://schemas.microsoft.com/office/drawing/2014/chart" uri="{C3380CC4-5D6E-409C-BE32-E72D297353CC}">
                <c16:uniqueId val="{00000003-065A-4295-88ED-4AA4CE2D9707}"/>
              </c:ext>
            </c:extLst>
          </c:dPt>
          <c:dPt>
            <c:idx val="11"/>
            <c:invertIfNegative val="0"/>
            <c:bubble3D val="0"/>
            <c:spPr>
              <a:solidFill>
                <a:schemeClr val="bg1">
                  <a:lumMod val="50000"/>
                </a:schemeClr>
              </a:solidFill>
              <a:ln>
                <a:noFill/>
              </a:ln>
              <a:effectLst/>
            </c:spPr>
            <c:extLst>
              <c:ext xmlns:c16="http://schemas.microsoft.com/office/drawing/2014/chart" uri="{C3380CC4-5D6E-409C-BE32-E72D297353CC}">
                <c16:uniqueId val="{0000000C-0DFA-47EE-B61C-2F002A9259FA}"/>
              </c:ext>
            </c:extLst>
          </c:dPt>
          <c:dPt>
            <c:idx val="13"/>
            <c:invertIfNegative val="0"/>
            <c:bubble3D val="0"/>
            <c:extLst>
              <c:ext xmlns:c16="http://schemas.microsoft.com/office/drawing/2014/chart" uri="{C3380CC4-5D6E-409C-BE32-E72D297353CC}">
                <c16:uniqueId val="{00000005-065A-4295-88ED-4AA4CE2D9707}"/>
              </c:ext>
            </c:extLst>
          </c:dPt>
          <c:dPt>
            <c:idx val="14"/>
            <c:invertIfNegative val="0"/>
            <c:bubble3D val="0"/>
            <c:extLst>
              <c:ext xmlns:c16="http://schemas.microsoft.com/office/drawing/2014/chart" uri="{C3380CC4-5D6E-409C-BE32-E72D297353CC}">
                <c16:uniqueId val="{00000007-065A-4295-88ED-4AA4CE2D9707}"/>
              </c:ext>
            </c:extLst>
          </c:dPt>
          <c:dPt>
            <c:idx val="16"/>
            <c:invertIfNegative val="0"/>
            <c:bubble3D val="0"/>
            <c:spPr>
              <a:solidFill>
                <a:srgbClr val="00B0F0"/>
              </a:solidFill>
              <a:ln>
                <a:noFill/>
              </a:ln>
              <a:effectLst/>
            </c:spPr>
            <c:extLst>
              <c:ext xmlns:c16="http://schemas.microsoft.com/office/drawing/2014/chart" uri="{C3380CC4-5D6E-409C-BE32-E72D297353CC}">
                <c16:uniqueId val="{00000009-E799-40EA-9E9F-C85F671BC4A3}"/>
              </c:ext>
            </c:extLst>
          </c:dPt>
          <c:dPt>
            <c:idx val="17"/>
            <c:invertIfNegative val="0"/>
            <c:bubble3D val="0"/>
            <c:spPr>
              <a:solidFill>
                <a:schemeClr val="bg1">
                  <a:lumMod val="50000"/>
                </a:schemeClr>
              </a:solidFill>
              <a:ln>
                <a:noFill/>
              </a:ln>
              <a:effectLst/>
            </c:spPr>
            <c:extLst>
              <c:ext xmlns:c16="http://schemas.microsoft.com/office/drawing/2014/chart" uri="{C3380CC4-5D6E-409C-BE32-E72D297353CC}">
                <c16:uniqueId val="{0000000A-E799-40EA-9E9F-C85F671BC4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At school: primary / post-secondary college or university</c:v>
                </c:pt>
                <c:pt idx="1">
                  <c:v>On TV or radio</c:v>
                </c:pt>
                <c:pt idx="2">
                  <c:v>Online: social media or a streaming platform</c:v>
                </c:pt>
                <c:pt idx="3">
                  <c:v>At a film festival, a movie theatre or another form of public screening</c:v>
                </c:pt>
                <c:pt idx="4">
                  <c:v>Word of mouth</c:v>
                </c:pt>
                <c:pt idx="5">
                  <c:v>In the newspapers/magazines</c:v>
                </c:pt>
                <c:pt idx="6">
                  <c:v>At NFB office/organization</c:v>
                </c:pt>
                <c:pt idx="7">
                  <c:v>In a library</c:v>
                </c:pt>
                <c:pt idx="8">
                  <c:v>Credits at the end of a movie/documentary</c:v>
                </c:pt>
                <c:pt idx="9">
                  <c:v>First time is today / This phone call</c:v>
                </c:pt>
                <c:pt idx="10">
                  <c:v>In a professional context</c:v>
                </c:pt>
                <c:pt idx="11">
                  <c:v>Don’t know/Refusal</c:v>
                </c:pt>
              </c:strCache>
            </c:strRef>
          </c:cat>
          <c:val>
            <c:numRef>
              <c:f>Feuil1!$B$2:$B$13</c:f>
              <c:numCache>
                <c:formatCode>0%</c:formatCode>
                <c:ptCount val="12"/>
                <c:pt idx="0">
                  <c:v>0.34370930593190002</c:v>
                </c:pt>
                <c:pt idx="1">
                  <c:v>0.33649953124979998</c:v>
                </c:pt>
                <c:pt idx="2">
                  <c:v>5.1783913241420003E-2</c:v>
                </c:pt>
                <c:pt idx="3">
                  <c:v>4.8782878977750001E-2</c:v>
                </c:pt>
                <c:pt idx="4">
                  <c:v>3.782910146112E-2</c:v>
                </c:pt>
                <c:pt idx="5">
                  <c:v>1.461660342345E-2</c:v>
                </c:pt>
                <c:pt idx="6">
                  <c:v>1.2615305301709999E-2</c:v>
                </c:pt>
                <c:pt idx="7">
                  <c:v>1.1452807156319999E-2</c:v>
                </c:pt>
                <c:pt idx="8">
                  <c:v>7.5974334915839999E-3</c:v>
                </c:pt>
                <c:pt idx="9">
                  <c:v>6.3859258840230004E-3</c:v>
                </c:pt>
                <c:pt idx="10">
                  <c:v>6.1108196434050003E-3</c:v>
                </c:pt>
                <c:pt idx="11">
                  <c:v>0.11035571908690001</c:v>
                </c:pt>
              </c:numCache>
            </c:numRef>
          </c:val>
          <c:extLst>
            <c:ext xmlns:c16="http://schemas.microsoft.com/office/drawing/2014/chart" uri="{C3380CC4-5D6E-409C-BE32-E72D297353CC}">
              <c16:uniqueId val="{00000008-065A-4295-88ED-4AA4CE2D9707}"/>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42082239720035"/>
          <c:y val="0.10047712785901762"/>
          <c:w val="0.4085287255759697"/>
          <c:h val="0.70033495813023372"/>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90-4468-8CB8-53190D66F3D2}"/>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2-F3D3-4401-A246-3F786A6BE660}"/>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F3D3-4401-A246-3F786A6BE66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Yes</c:v>
                </c:pt>
                <c:pt idx="1">
                  <c:v>No</c:v>
                </c:pt>
                <c:pt idx="2">
                  <c:v>Don't know</c:v>
                </c:pt>
              </c:strCache>
            </c:strRef>
          </c:cat>
          <c:val>
            <c:numRef>
              <c:f>Feuil1!$B$2:$B$4</c:f>
              <c:numCache>
                <c:formatCode>0%</c:formatCode>
                <c:ptCount val="3"/>
                <c:pt idx="0">
                  <c:v>0.2311475669935</c:v>
                </c:pt>
                <c:pt idx="1">
                  <c:v>0.63469901156660002</c:v>
                </c:pt>
                <c:pt idx="2">
                  <c:v>0.1341534214399</c:v>
                </c:pt>
              </c:numCache>
            </c:numRef>
          </c:val>
          <c:extLst>
            <c:ext xmlns:c16="http://schemas.microsoft.com/office/drawing/2014/chart" uri="{C3380CC4-5D6E-409C-BE32-E72D297353CC}">
              <c16:uniqueId val="{00000000-F3D3-4401-A246-3F786A6BE66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DB1A-4DB2-86DA-E2DA18F85B32}"/>
              </c:ext>
            </c:extLst>
          </c:dPt>
          <c:dPt>
            <c:idx val="5"/>
            <c:invertIfNegative val="0"/>
            <c:bubble3D val="0"/>
            <c:extLst>
              <c:ext xmlns:c16="http://schemas.microsoft.com/office/drawing/2014/chart" uri="{C3380CC4-5D6E-409C-BE32-E72D297353CC}">
                <c16:uniqueId val="{00000003-DB1A-4DB2-86DA-E2DA18F85B32}"/>
              </c:ext>
            </c:extLst>
          </c:dPt>
          <c:dPt>
            <c:idx val="7"/>
            <c:invertIfNegative val="0"/>
            <c:bubble3D val="0"/>
            <c:extLst>
              <c:ext xmlns:c16="http://schemas.microsoft.com/office/drawing/2014/chart" uri="{C3380CC4-5D6E-409C-BE32-E72D297353CC}">
                <c16:uniqueId val="{0000000B-937C-45DA-B2C2-25ACE3D41857}"/>
              </c:ext>
            </c:extLst>
          </c:dPt>
          <c:dPt>
            <c:idx val="8"/>
            <c:invertIfNegative val="0"/>
            <c:bubble3D val="0"/>
            <c:extLst>
              <c:ext xmlns:c16="http://schemas.microsoft.com/office/drawing/2014/chart" uri="{C3380CC4-5D6E-409C-BE32-E72D297353CC}">
                <c16:uniqueId val="{00000008-C9F1-4185-9BE6-10343E17FCDB}"/>
              </c:ext>
            </c:extLst>
          </c:dPt>
          <c:dPt>
            <c:idx val="11"/>
            <c:invertIfNegative val="0"/>
            <c:bubble3D val="0"/>
            <c:spPr>
              <a:solidFill>
                <a:schemeClr val="bg1">
                  <a:lumMod val="65000"/>
                </a:schemeClr>
              </a:solidFill>
              <a:ln>
                <a:noFill/>
              </a:ln>
              <a:effectLst/>
            </c:spPr>
            <c:extLst>
              <c:ext xmlns:c16="http://schemas.microsoft.com/office/drawing/2014/chart" uri="{C3380CC4-5D6E-409C-BE32-E72D297353CC}">
                <c16:uniqueId val="{0000000D-318B-4683-8F47-8AC0BC6E044A}"/>
              </c:ext>
            </c:extLst>
          </c:dPt>
          <c:dPt>
            <c:idx val="12"/>
            <c:invertIfNegative val="0"/>
            <c:bubble3D val="0"/>
            <c:spPr>
              <a:solidFill>
                <a:schemeClr val="tx1"/>
              </a:solidFill>
              <a:ln>
                <a:noFill/>
              </a:ln>
              <a:effectLst/>
            </c:spPr>
            <c:extLst>
              <c:ext xmlns:c16="http://schemas.microsoft.com/office/drawing/2014/chart" uri="{C3380CC4-5D6E-409C-BE32-E72D297353CC}">
                <c16:uniqueId val="{0000000E-318B-4683-8F47-8AC0BC6E044A}"/>
              </c:ext>
            </c:extLst>
          </c:dPt>
          <c:dPt>
            <c:idx val="13"/>
            <c:invertIfNegative val="0"/>
            <c:bubble3D val="0"/>
            <c:extLst>
              <c:ext xmlns:c16="http://schemas.microsoft.com/office/drawing/2014/chart" uri="{C3380CC4-5D6E-409C-BE32-E72D297353CC}">
                <c16:uniqueId val="{00000005-DB1A-4DB2-86DA-E2DA18F85B32}"/>
              </c:ext>
            </c:extLst>
          </c:dPt>
          <c:dPt>
            <c:idx val="14"/>
            <c:invertIfNegative val="0"/>
            <c:bubble3D val="0"/>
            <c:extLst>
              <c:ext xmlns:c16="http://schemas.microsoft.com/office/drawing/2014/chart" uri="{C3380CC4-5D6E-409C-BE32-E72D297353CC}">
                <c16:uniqueId val="{00000007-DB1A-4DB2-86DA-E2DA18F85B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On TV or radio</c:v>
                </c:pt>
                <c:pt idx="1">
                  <c:v>Online: social media or a streaming platform</c:v>
                </c:pt>
                <c:pt idx="2">
                  <c:v>At a film festival, a movie theatre or another form of public screening</c:v>
                </c:pt>
                <c:pt idx="3">
                  <c:v>At school: primary / post-secondary college or university</c:v>
                </c:pt>
                <c:pt idx="4">
                  <c:v>In the newspapers/magazines</c:v>
                </c:pt>
                <c:pt idx="5">
                  <c:v>Word of mouth</c:v>
                </c:pt>
                <c:pt idx="6">
                  <c:v>In a library</c:v>
                </c:pt>
                <c:pt idx="7">
                  <c:v>In a professional context</c:v>
                </c:pt>
                <c:pt idx="8">
                  <c:v>CBC</c:v>
                </c:pt>
                <c:pt idx="9">
                  <c:v>On an airline flight</c:v>
                </c:pt>
                <c:pt idx="10">
                  <c:v>Credits at the end of a movie/documentary</c:v>
                </c:pt>
                <c:pt idx="11">
                  <c:v>Others</c:v>
                </c:pt>
                <c:pt idx="12">
                  <c:v>Don’t know/Refusal</c:v>
                </c:pt>
              </c:strCache>
            </c:strRef>
          </c:cat>
          <c:val>
            <c:numRef>
              <c:f>Feuil1!$B$2:$B$14</c:f>
              <c:numCache>
                <c:formatCode>0%</c:formatCode>
                <c:ptCount val="13"/>
                <c:pt idx="0">
                  <c:v>0.56102377824140004</c:v>
                </c:pt>
                <c:pt idx="1">
                  <c:v>0.32466465646839998</c:v>
                </c:pt>
                <c:pt idx="2">
                  <c:v>6.6829076947160004E-2</c:v>
                </c:pt>
                <c:pt idx="3">
                  <c:v>4.6930920645840001E-2</c:v>
                </c:pt>
                <c:pt idx="4">
                  <c:v>2.760305837733E-2</c:v>
                </c:pt>
                <c:pt idx="5">
                  <c:v>2.469737969372E-2</c:v>
                </c:pt>
                <c:pt idx="6">
                  <c:v>2.2240819941659998E-2</c:v>
                </c:pt>
                <c:pt idx="7">
                  <c:v>1.04305344975E-2</c:v>
                </c:pt>
                <c:pt idx="8">
                  <c:v>8.2144833068390002E-3</c:v>
                </c:pt>
                <c:pt idx="9">
                  <c:v>5.9189309373879999E-3</c:v>
                </c:pt>
                <c:pt idx="10">
                  <c:v>5.1903871240499997E-3</c:v>
                </c:pt>
                <c:pt idx="11">
                  <c:v>8.7408227194379993E-3</c:v>
                </c:pt>
                <c:pt idx="12">
                  <c:v>4.7751756640470003E-2</c:v>
                </c:pt>
              </c:numCache>
            </c:numRef>
          </c:val>
          <c:extLst>
            <c:ext xmlns:c16="http://schemas.microsoft.com/office/drawing/2014/chart" uri="{C3380CC4-5D6E-409C-BE32-E72D297353CC}">
              <c16:uniqueId val="{00000008-DB1A-4DB2-86DA-E2DA18F85B32}"/>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3B-446B-8C37-D804D4B0C213}"/>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3C3B-446B-8C37-D804D4B0C213}"/>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3C3B-446B-8C37-D804D4B0C21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Yes</c:v>
                </c:pt>
                <c:pt idx="1">
                  <c:v>No</c:v>
                </c:pt>
                <c:pt idx="2">
                  <c:v>Don't know</c:v>
                </c:pt>
              </c:strCache>
            </c:strRef>
          </c:cat>
          <c:val>
            <c:numRef>
              <c:f>Feuil1!$B$2:$B$4</c:f>
              <c:numCache>
                <c:formatCode>0%</c:formatCode>
                <c:ptCount val="3"/>
                <c:pt idx="0">
                  <c:v>0.16993870055759999</c:v>
                </c:pt>
                <c:pt idx="1">
                  <c:v>0.75915933512160005</c:v>
                </c:pt>
                <c:pt idx="2">
                  <c:v>7.0901964320829999E-2</c:v>
                </c:pt>
              </c:numCache>
            </c:numRef>
          </c:val>
          <c:extLst>
            <c:ext xmlns:c16="http://schemas.microsoft.com/office/drawing/2014/chart" uri="{C3380CC4-5D6E-409C-BE32-E72D297353CC}">
              <c16:uniqueId val="{00000006-3C3B-446B-8C37-D804D4B0C21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0D66-42DB-BC17-8CB2C5AE8B37}"/>
              </c:ext>
            </c:extLst>
          </c:dPt>
          <c:dPt>
            <c:idx val="1"/>
            <c:invertIfNegative val="0"/>
            <c:bubble3D val="0"/>
            <c:extLst>
              <c:ext xmlns:c16="http://schemas.microsoft.com/office/drawing/2014/chart" uri="{C3380CC4-5D6E-409C-BE32-E72D297353CC}">
                <c16:uniqueId val="{0000000E-6F72-43E8-9A94-46B8A5AE7114}"/>
              </c:ext>
            </c:extLst>
          </c:dPt>
          <c:dPt>
            <c:idx val="2"/>
            <c:invertIfNegative val="0"/>
            <c:bubble3D val="0"/>
            <c:spPr>
              <a:solidFill>
                <a:srgbClr val="FF0000"/>
              </a:solidFill>
              <a:ln>
                <a:noFill/>
              </a:ln>
              <a:effectLst/>
            </c:spPr>
            <c:extLst>
              <c:ext xmlns:c16="http://schemas.microsoft.com/office/drawing/2014/chart" uri="{C3380CC4-5D6E-409C-BE32-E72D297353CC}">
                <c16:uniqueId val="{00000003-0D66-42DB-BC17-8CB2C5AE8B37}"/>
              </c:ext>
            </c:extLst>
          </c:dPt>
          <c:dPt>
            <c:idx val="3"/>
            <c:invertIfNegative val="0"/>
            <c:bubble3D val="0"/>
            <c:spPr>
              <a:solidFill>
                <a:srgbClr val="C00000"/>
              </a:solidFill>
              <a:ln>
                <a:noFill/>
              </a:ln>
              <a:effectLst/>
            </c:spPr>
            <c:extLst>
              <c:ext xmlns:c16="http://schemas.microsoft.com/office/drawing/2014/chart" uri="{C3380CC4-5D6E-409C-BE32-E72D297353CC}">
                <c16:uniqueId val="{00000005-0D66-42DB-BC17-8CB2C5AE8B37}"/>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7-0D66-42DB-BC17-8CB2C5AE8B37}"/>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9-0D66-42DB-BC17-8CB2C5AE8B37}"/>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B-0D66-42DB-BC17-8CB2C5AE8B37}"/>
              </c:ext>
            </c:extLst>
          </c:dPt>
          <c:dPt>
            <c:idx val="14"/>
            <c:invertIfNegative val="0"/>
            <c:bubble3D val="0"/>
            <c:spPr>
              <a:solidFill>
                <a:schemeClr val="tx1"/>
              </a:solidFill>
              <a:ln>
                <a:noFill/>
              </a:ln>
              <a:effectLst/>
            </c:spPr>
            <c:extLst>
              <c:ext xmlns:c16="http://schemas.microsoft.com/office/drawing/2014/chart" uri="{C3380CC4-5D6E-409C-BE32-E72D297353CC}">
                <c16:uniqueId val="{0000000D-0D66-42DB-BC17-8CB2C5AE8B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Very favourable</c:v>
                </c:pt>
                <c:pt idx="1">
                  <c:v>Somewhat favourable</c:v>
                </c:pt>
                <c:pt idx="2">
                  <c:v>Somewhat unfavourable</c:v>
                </c:pt>
                <c:pt idx="3">
                  <c:v>Very unfavourable</c:v>
                </c:pt>
                <c:pt idx="4">
                  <c:v>Don't know/Refusal</c:v>
                </c:pt>
              </c:strCache>
            </c:strRef>
          </c:cat>
          <c:val>
            <c:numRef>
              <c:f>Feuil1!$B$2:$B$6</c:f>
              <c:numCache>
                <c:formatCode>0%</c:formatCode>
                <c:ptCount val="5"/>
                <c:pt idx="0">
                  <c:v>0.31325608026099999</c:v>
                </c:pt>
                <c:pt idx="1">
                  <c:v>0.52481351360219997</c:v>
                </c:pt>
                <c:pt idx="2">
                  <c:v>6.5203992755410001E-2</c:v>
                </c:pt>
                <c:pt idx="3">
                  <c:v>2.1993118876590001E-2</c:v>
                </c:pt>
                <c:pt idx="4">
                  <c:v>7.4733294504780001E-2</c:v>
                </c:pt>
              </c:numCache>
            </c:numRef>
          </c:val>
          <c:extLst>
            <c:ext xmlns:c16="http://schemas.microsoft.com/office/drawing/2014/chart" uri="{C3380CC4-5D6E-409C-BE32-E72D297353CC}">
              <c16:uniqueId val="{0000000E-0D66-42DB-BC17-8CB2C5AE8B37}"/>
            </c:ext>
          </c:extLst>
        </c:ser>
        <c:dLbls>
          <c:dLblPos val="outEnd"/>
          <c:showLegendKey val="0"/>
          <c:showVal val="1"/>
          <c:showCatName val="0"/>
          <c:showSerName val="0"/>
          <c:showPercent val="0"/>
          <c:showBubbleSize val="0"/>
        </c:dLbls>
        <c:gapWidth val="100"/>
        <c:axId val="1921715039"/>
        <c:axId val="1921715455"/>
      </c:barChart>
      <c:catAx>
        <c:axId val="192171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921715455"/>
        <c:crosses val="autoZero"/>
        <c:auto val="1"/>
        <c:lblAlgn val="ctr"/>
        <c:lblOffset val="100"/>
        <c:noMultiLvlLbl val="0"/>
      </c:catAx>
      <c:valAx>
        <c:axId val="1921715455"/>
        <c:scaling>
          <c:orientation val="minMax"/>
        </c:scaling>
        <c:delete val="1"/>
        <c:axPos val="t"/>
        <c:numFmt formatCode="0%" sourceLinked="1"/>
        <c:majorTickMark val="none"/>
        <c:minorTickMark val="none"/>
        <c:tickLblPos val="nextTo"/>
        <c:crossAx val="192171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2bc9813-8c2d-4e52-aef9-45ef8650ee41">PRRT74HK4UPS-1859004235-738927</_dlc_DocId>
    <_dlc_DocIdUrl xmlns="52bc9813-8c2d-4e52-aef9-45ef8650ee41">
      <Url>https://leger360.sharepoint.com/sites/ClientProjects/_layouts/15/DocIdRedir.aspx?ID=PRRT74HK4UPS-1859004235-738927</Url>
      <Description>PRRT74HK4UPS-1859004235-738927</Description>
    </_dlc_DocIdUrl>
    <_Flow_SignoffStatus xmlns="d37ce98e-961f-427a-ad84-2d4b194cd25f" xsi:nil="true"/>
    <lcf76f155ced4ddcb4097134ff3c332f xmlns="d37ce98e-961f-427a-ad84-2d4b194cd25f">
      <Terms xmlns="http://schemas.microsoft.com/office/infopath/2007/PartnerControls"/>
    </lcf76f155ced4ddcb4097134ff3c332f>
    <TaxCatchAll xmlns="52bc9813-8c2d-4e52-aef9-45ef8650ee4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913699539C4A442B5BF831D0951D38D" ma:contentTypeVersion="17" ma:contentTypeDescription="Create a new document." ma:contentTypeScope="" ma:versionID="92eb5861adb4696e2fe3567d42bb47a8">
  <xsd:schema xmlns:xsd="http://www.w3.org/2001/XMLSchema" xmlns:xs="http://www.w3.org/2001/XMLSchema" xmlns:p="http://schemas.microsoft.com/office/2006/metadata/properties" xmlns:ns2="52bc9813-8c2d-4e52-aef9-45ef8650ee41" xmlns:ns3="d37ce98e-961f-427a-ad84-2d4b194cd25f" targetNamespace="http://schemas.microsoft.com/office/2006/metadata/properties" ma:root="true" ma:fieldsID="ffde856a610cc0001406c20d89effe18" ns2:_="" ns3:_="">
    <xsd:import namespace="52bc9813-8c2d-4e52-aef9-45ef8650ee41"/>
    <xsd:import namespace="d37ce98e-961f-427a-ad84-2d4b194cd25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Flow_SignoffStatu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c9813-8c2d-4e52-aef9-45ef8650ee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8b295baa-021f-490b-b425-6efa0f5bb9f7}" ma:internalName="TaxCatchAll" ma:showField="CatchAllData" ma:web="52bc9813-8c2d-4e52-aef9-45ef8650ee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ce98e-961f-427a-ad84-2d4b194cd2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eec265-8ff9-4f68-bf38-67439aee3ac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A3CC8-3268-4B21-9860-E8690D950897}">
  <ds:schemaRefs>
    <ds:schemaRef ds:uri="http://schemas.openxmlformats.org/officeDocument/2006/bibliography"/>
  </ds:schemaRefs>
</ds:datastoreItem>
</file>

<file path=customXml/itemProps2.xml><?xml version="1.0" encoding="utf-8"?>
<ds:datastoreItem xmlns:ds="http://schemas.openxmlformats.org/officeDocument/2006/customXml" ds:itemID="{B48AB059-82BA-4870-8CFA-D5875576A67F}">
  <ds:schemaRefs>
    <ds:schemaRef ds:uri="http://schemas.microsoft.com/sharepoint/v3/contenttype/forms"/>
  </ds:schemaRefs>
</ds:datastoreItem>
</file>

<file path=customXml/itemProps3.xml><?xml version="1.0" encoding="utf-8"?>
<ds:datastoreItem xmlns:ds="http://schemas.openxmlformats.org/officeDocument/2006/customXml" ds:itemID="{B0C1EC54-4608-490E-A3BC-C934C4216A40}">
  <ds:schemaRefs>
    <ds:schemaRef ds:uri="http://schemas.microsoft.com/sharepoint/events"/>
  </ds:schemaRefs>
</ds:datastoreItem>
</file>

<file path=customXml/itemProps4.xml><?xml version="1.0" encoding="utf-8"?>
<ds:datastoreItem xmlns:ds="http://schemas.openxmlformats.org/officeDocument/2006/customXml" ds:itemID="{D213C2D0-1048-4C8B-8D55-A65BD1576F09}">
  <ds:schemaRefs>
    <ds:schemaRef ds:uri="http://schemas.microsoft.com/office/2006/metadata/properties"/>
    <ds:schemaRef ds:uri="http://schemas.microsoft.com/office/infopath/2007/PartnerControls"/>
    <ds:schemaRef ds:uri="52bc9813-8c2d-4e52-aef9-45ef8650ee41"/>
    <ds:schemaRef ds:uri="d37ce98e-961f-427a-ad84-2d4b194cd25f"/>
  </ds:schemaRefs>
</ds:datastoreItem>
</file>

<file path=customXml/itemProps5.xml><?xml version="1.0" encoding="utf-8"?>
<ds:datastoreItem xmlns:ds="http://schemas.openxmlformats.org/officeDocument/2006/customXml" ds:itemID="{CFE70E92-FADD-4058-A66D-F4EC498B5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c9813-8c2d-4e52-aef9-45ef8650ee41"/>
    <ds:schemaRef ds:uri="d37ce98e-961f-427a-ad84-2d4b194cd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79</Pages>
  <Words>15959</Words>
  <Characters>87775</Characters>
  <Application>Microsoft Office Word</Application>
  <DocSecurity>0</DocSecurity>
  <Lines>731</Lines>
  <Paragraphs>207</Paragraphs>
  <ScaleCrop>false</ScaleCrop>
  <HeadingPairs>
    <vt:vector size="2" baseType="variant">
      <vt:variant>
        <vt:lpstr>Titre</vt:lpstr>
      </vt:variant>
      <vt:variant>
        <vt:i4>1</vt:i4>
      </vt:variant>
    </vt:vector>
  </HeadingPairs>
  <TitlesOfParts>
    <vt:vector size="1" baseType="lpstr">
      <vt:lpstr/>
    </vt:vector>
  </TitlesOfParts>
  <Company>Leger</Company>
  <LinksUpToDate>false</LinksUpToDate>
  <CharactersWithSpaces>103527</CharactersWithSpaces>
  <SharedDoc>false</SharedDoc>
  <HLinks>
    <vt:vector size="78" baseType="variant">
      <vt:variant>
        <vt:i4>4522052</vt:i4>
      </vt:variant>
      <vt:variant>
        <vt:i4>66</vt:i4>
      </vt:variant>
      <vt:variant>
        <vt:i4>0</vt:i4>
      </vt:variant>
      <vt:variant>
        <vt:i4>5</vt:i4>
      </vt:variant>
      <vt:variant>
        <vt:lpwstr>https://www.canadianresearchinsightscouncil.ca/rvs/home/</vt:lpwstr>
      </vt:variant>
      <vt:variant>
        <vt:lpwstr/>
      </vt:variant>
      <vt:variant>
        <vt:i4>2359367</vt:i4>
      </vt:variant>
      <vt:variant>
        <vt:i4>63</vt:i4>
      </vt:variant>
      <vt:variant>
        <vt:i4>0</vt:i4>
      </vt:variant>
      <vt:variant>
        <vt:i4>5</vt:i4>
      </vt:variant>
      <vt:variant>
        <vt:lpwstr>mailto:cbourque@leger360.com</vt:lpwstr>
      </vt:variant>
      <vt:variant>
        <vt:lpwstr/>
      </vt:variant>
      <vt:variant>
        <vt:i4>6750312</vt:i4>
      </vt:variant>
      <vt:variant>
        <vt:i4>60</vt:i4>
      </vt:variant>
      <vt:variant>
        <vt:i4>0</vt:i4>
      </vt:variant>
      <vt:variant>
        <vt:i4>5</vt:i4>
      </vt:variant>
      <vt:variant>
        <vt:lpwstr>http://www.tbs-sct.gc.ca/pol/doc-eng.aspx?id=30682</vt:lpwstr>
      </vt:variant>
      <vt:variant>
        <vt:lpwstr/>
      </vt:variant>
      <vt:variant>
        <vt:i4>6684776</vt:i4>
      </vt:variant>
      <vt:variant>
        <vt:i4>57</vt:i4>
      </vt:variant>
      <vt:variant>
        <vt:i4>0</vt:i4>
      </vt:variant>
      <vt:variant>
        <vt:i4>5</vt:i4>
      </vt:variant>
      <vt:variant>
        <vt:lpwstr>http://www.tbs-sct.gc.ca/pol/doc-eng.aspx?id=30683</vt:lpwstr>
      </vt:variant>
      <vt:variant>
        <vt:lpwstr/>
      </vt:variant>
      <vt:variant>
        <vt:i4>1703986</vt:i4>
      </vt:variant>
      <vt:variant>
        <vt:i4>50</vt:i4>
      </vt:variant>
      <vt:variant>
        <vt:i4>0</vt:i4>
      </vt:variant>
      <vt:variant>
        <vt:i4>5</vt:i4>
      </vt:variant>
      <vt:variant>
        <vt:lpwstr/>
      </vt:variant>
      <vt:variant>
        <vt:lpwstr>_Toc95895362</vt:lpwstr>
      </vt:variant>
      <vt:variant>
        <vt:i4>1638450</vt:i4>
      </vt:variant>
      <vt:variant>
        <vt:i4>44</vt:i4>
      </vt:variant>
      <vt:variant>
        <vt:i4>0</vt:i4>
      </vt:variant>
      <vt:variant>
        <vt:i4>5</vt:i4>
      </vt:variant>
      <vt:variant>
        <vt:lpwstr/>
      </vt:variant>
      <vt:variant>
        <vt:lpwstr>_Toc95895361</vt:lpwstr>
      </vt:variant>
      <vt:variant>
        <vt:i4>1572914</vt:i4>
      </vt:variant>
      <vt:variant>
        <vt:i4>38</vt:i4>
      </vt:variant>
      <vt:variant>
        <vt:i4>0</vt:i4>
      </vt:variant>
      <vt:variant>
        <vt:i4>5</vt:i4>
      </vt:variant>
      <vt:variant>
        <vt:lpwstr/>
      </vt:variant>
      <vt:variant>
        <vt:lpwstr>_Toc95895360</vt:lpwstr>
      </vt:variant>
      <vt:variant>
        <vt:i4>1114161</vt:i4>
      </vt:variant>
      <vt:variant>
        <vt:i4>32</vt:i4>
      </vt:variant>
      <vt:variant>
        <vt:i4>0</vt:i4>
      </vt:variant>
      <vt:variant>
        <vt:i4>5</vt:i4>
      </vt:variant>
      <vt:variant>
        <vt:lpwstr/>
      </vt:variant>
      <vt:variant>
        <vt:lpwstr>_Toc95895359</vt:lpwstr>
      </vt:variant>
      <vt:variant>
        <vt:i4>1048625</vt:i4>
      </vt:variant>
      <vt:variant>
        <vt:i4>26</vt:i4>
      </vt:variant>
      <vt:variant>
        <vt:i4>0</vt:i4>
      </vt:variant>
      <vt:variant>
        <vt:i4>5</vt:i4>
      </vt:variant>
      <vt:variant>
        <vt:lpwstr/>
      </vt:variant>
      <vt:variant>
        <vt:lpwstr>_Toc95895358</vt:lpwstr>
      </vt:variant>
      <vt:variant>
        <vt:i4>2031665</vt:i4>
      </vt:variant>
      <vt:variant>
        <vt:i4>20</vt:i4>
      </vt:variant>
      <vt:variant>
        <vt:i4>0</vt:i4>
      </vt:variant>
      <vt:variant>
        <vt:i4>5</vt:i4>
      </vt:variant>
      <vt:variant>
        <vt:lpwstr/>
      </vt:variant>
      <vt:variant>
        <vt:lpwstr>_Toc95895357</vt:lpwstr>
      </vt:variant>
      <vt:variant>
        <vt:i4>1966129</vt:i4>
      </vt:variant>
      <vt:variant>
        <vt:i4>14</vt:i4>
      </vt:variant>
      <vt:variant>
        <vt:i4>0</vt:i4>
      </vt:variant>
      <vt:variant>
        <vt:i4>5</vt:i4>
      </vt:variant>
      <vt:variant>
        <vt:lpwstr/>
      </vt:variant>
      <vt:variant>
        <vt:lpwstr>_Toc95895356</vt:lpwstr>
      </vt:variant>
      <vt:variant>
        <vt:i4>1900593</vt:i4>
      </vt:variant>
      <vt:variant>
        <vt:i4>8</vt:i4>
      </vt:variant>
      <vt:variant>
        <vt:i4>0</vt:i4>
      </vt:variant>
      <vt:variant>
        <vt:i4>5</vt:i4>
      </vt:variant>
      <vt:variant>
        <vt:lpwstr/>
      </vt:variant>
      <vt:variant>
        <vt:lpwstr>_Toc95895355</vt:lpwstr>
      </vt:variant>
      <vt:variant>
        <vt:i4>1835057</vt:i4>
      </vt:variant>
      <vt:variant>
        <vt:i4>2</vt:i4>
      </vt:variant>
      <vt:variant>
        <vt:i4>0</vt:i4>
      </vt:variant>
      <vt:variant>
        <vt:i4>5</vt:i4>
      </vt:variant>
      <vt:variant>
        <vt:lpwstr/>
      </vt:variant>
      <vt:variant>
        <vt:lpwstr>_Toc95895354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pcposte22</dc:creator>
  <cp:keywords/>
  <cp:lastModifiedBy>Émilie Cyr</cp:lastModifiedBy>
  <cp:revision>14</cp:revision>
  <cp:lastPrinted>2022-06-17T14:01:00Z</cp:lastPrinted>
  <dcterms:created xsi:type="dcterms:W3CDTF">2022-03-25T17:29:00Z</dcterms:created>
  <dcterms:modified xsi:type="dcterms:W3CDTF">2022-06-17T14:02:00Z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_dlc_DocIdItemGuid">
    <vt:lpwstr>f919062f-6a23-4bbc-a87f-94add692b911</vt:lpwstr>
  </property>
</Properties>
</file>