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41385853"/>
        <w:docPartObj>
          <w:docPartGallery w:val="Cover Pages"/>
          <w:docPartUnique/>
        </w:docPartObj>
      </w:sdtPr>
      <w:sdtEndPr/>
      <w:sdtContent>
        <w:p w14:paraId="0879AE51" w14:textId="5CE1E892" w:rsidR="00075612" w:rsidRDefault="002925A3">
          <w:r>
            <w:rPr>
              <w:noProof/>
              <w:lang w:val="en-US"/>
            </w:rPr>
            <w:drawing>
              <wp:anchor distT="0" distB="0" distL="114300" distR="114300" simplePos="0" relativeHeight="251660288" behindDoc="0" locked="0" layoutInCell="1" allowOverlap="1" wp14:anchorId="6EA92338" wp14:editId="4F581B1E">
                <wp:simplePos x="0" y="0"/>
                <wp:positionH relativeFrom="margin">
                  <wp:align>left</wp:align>
                </wp:positionH>
                <wp:positionV relativeFrom="paragraph">
                  <wp:posOffset>-438150</wp:posOffset>
                </wp:positionV>
                <wp:extent cx="2648372" cy="2844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spc 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48372" cy="284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C5F77D" w14:textId="77777777" w:rsidR="002925A3" w:rsidRDefault="002925A3" w:rsidP="002925A3">
          <w:pPr>
            <w:spacing w:after="0"/>
          </w:pPr>
        </w:p>
        <w:p w14:paraId="58252F8E" w14:textId="77777777" w:rsidR="002925A3" w:rsidRDefault="002925A3" w:rsidP="002925A3">
          <w:pPr>
            <w:spacing w:after="0"/>
          </w:pPr>
        </w:p>
        <w:p w14:paraId="259E5279" w14:textId="77777777" w:rsidR="002925A3" w:rsidRDefault="002925A3" w:rsidP="002925A3">
          <w:pPr>
            <w:spacing w:after="0"/>
          </w:pPr>
          <w:bookmarkStart w:id="0" w:name="_GoBack"/>
          <w:bookmarkEnd w:id="0"/>
        </w:p>
        <w:p w14:paraId="2FB5E080" w14:textId="77777777" w:rsidR="008B475A" w:rsidRDefault="008B475A" w:rsidP="002925A3">
          <w:pPr>
            <w:spacing w:after="0"/>
          </w:pPr>
        </w:p>
        <w:p w14:paraId="6F725707" w14:textId="77777777" w:rsidR="008B475A" w:rsidRDefault="008B475A" w:rsidP="002925A3">
          <w:pPr>
            <w:spacing w:after="0"/>
          </w:pPr>
        </w:p>
        <w:p w14:paraId="1081A128" w14:textId="77777777" w:rsidR="008B475A" w:rsidRDefault="008B475A" w:rsidP="002925A3">
          <w:pPr>
            <w:spacing w:after="0"/>
          </w:pPr>
        </w:p>
        <w:p w14:paraId="29AC4C9B" w14:textId="77777777" w:rsidR="002925A3" w:rsidRDefault="002925A3" w:rsidP="002925A3">
          <w:pPr>
            <w:spacing w:after="0"/>
          </w:pPr>
        </w:p>
        <w:p w14:paraId="5568B409" w14:textId="26F77651" w:rsidR="002925A3" w:rsidRDefault="002925A3" w:rsidP="00085F39">
          <w:pPr>
            <w:spacing w:after="0"/>
            <w:ind w:right="1872"/>
            <w:rPr>
              <w:rFonts w:ascii="Segoe UI Light" w:hAnsi="Segoe UI Light" w:cs="Segoe UI Light"/>
              <w:sz w:val="52"/>
            </w:rPr>
          </w:pPr>
          <w:r w:rsidRPr="00085F39">
            <w:rPr>
              <w:rFonts w:ascii="Segoe UI Light" w:hAnsi="Segoe UI Light" w:cs="Segoe UI Light"/>
              <w:sz w:val="52"/>
            </w:rPr>
            <w:t>Continuous Qualitative Data Collection of Canadians’ Views</w:t>
          </w:r>
          <w:r w:rsidR="00085F39">
            <w:rPr>
              <w:rFonts w:ascii="Segoe UI Light" w:hAnsi="Segoe UI Light" w:cs="Segoe UI Light"/>
              <w:sz w:val="52"/>
            </w:rPr>
            <w:t xml:space="preserve"> – </w:t>
          </w:r>
        </w:p>
        <w:p w14:paraId="6B398360" w14:textId="3CA7B88D" w:rsidR="00085F39" w:rsidRPr="00085F39" w:rsidRDefault="005F57B6" w:rsidP="00085F39">
          <w:pPr>
            <w:spacing w:after="0"/>
            <w:ind w:right="1872"/>
            <w:rPr>
              <w:rFonts w:ascii="Segoe UI Light" w:hAnsi="Segoe UI Light" w:cs="Segoe UI Light"/>
              <w:sz w:val="52"/>
            </w:rPr>
          </w:pPr>
          <w:r>
            <w:rPr>
              <w:rFonts w:ascii="Segoe UI Light" w:hAnsi="Segoe UI Light" w:cs="Segoe UI Light"/>
              <w:sz w:val="52"/>
            </w:rPr>
            <w:t>August</w:t>
          </w:r>
          <w:r w:rsidR="00085F39">
            <w:rPr>
              <w:rFonts w:ascii="Segoe UI Light" w:hAnsi="Segoe UI Light" w:cs="Segoe UI Light"/>
              <w:sz w:val="52"/>
            </w:rPr>
            <w:t xml:space="preserve"> 2019</w:t>
          </w:r>
        </w:p>
        <w:p w14:paraId="305B29A5" w14:textId="77777777" w:rsidR="005944D7" w:rsidRDefault="005944D7" w:rsidP="002925A3">
          <w:pPr>
            <w:spacing w:after="0"/>
            <w:rPr>
              <w:sz w:val="28"/>
            </w:rPr>
          </w:pPr>
        </w:p>
        <w:p w14:paraId="676356CE" w14:textId="50843299" w:rsidR="002925A3" w:rsidRPr="00085F39" w:rsidRDefault="0057239E" w:rsidP="00085F39">
          <w:pPr>
            <w:rPr>
              <w:sz w:val="28"/>
            </w:rPr>
          </w:pPr>
          <w:r>
            <w:rPr>
              <w:sz w:val="28"/>
            </w:rPr>
            <w:t>Final</w:t>
          </w:r>
          <w:r w:rsidRPr="00085F39">
            <w:rPr>
              <w:sz w:val="28"/>
            </w:rPr>
            <w:t xml:space="preserve"> </w:t>
          </w:r>
          <w:r w:rsidR="002925A3" w:rsidRPr="00085F39">
            <w:rPr>
              <w:sz w:val="28"/>
            </w:rPr>
            <w:t>Report</w:t>
          </w:r>
        </w:p>
        <w:p w14:paraId="11A781E5" w14:textId="77777777" w:rsidR="002925A3" w:rsidRDefault="002925A3" w:rsidP="002925A3">
          <w:pPr>
            <w:spacing w:after="0"/>
          </w:pPr>
        </w:p>
        <w:p w14:paraId="739CC863" w14:textId="77777777" w:rsidR="008B475A" w:rsidRDefault="008B475A" w:rsidP="002925A3">
          <w:pPr>
            <w:spacing w:after="0"/>
          </w:pPr>
        </w:p>
        <w:p w14:paraId="50DDCA29" w14:textId="77777777" w:rsidR="008B475A" w:rsidRDefault="008B475A" w:rsidP="002925A3">
          <w:pPr>
            <w:spacing w:after="0"/>
          </w:pPr>
        </w:p>
        <w:p w14:paraId="67A17509" w14:textId="77777777" w:rsidR="008B475A" w:rsidRDefault="008B475A" w:rsidP="002925A3">
          <w:pPr>
            <w:spacing w:after="0"/>
          </w:pPr>
        </w:p>
        <w:p w14:paraId="3813DAEC" w14:textId="77777777" w:rsidR="008B475A" w:rsidRDefault="008B475A" w:rsidP="002925A3">
          <w:pPr>
            <w:spacing w:after="0"/>
          </w:pPr>
        </w:p>
        <w:p w14:paraId="622EF8BE" w14:textId="77777777" w:rsidR="002925A3" w:rsidRDefault="002925A3" w:rsidP="002925A3">
          <w:pPr>
            <w:spacing w:after="0"/>
          </w:pPr>
        </w:p>
        <w:p w14:paraId="6B8B6175" w14:textId="554A0786" w:rsidR="002925A3" w:rsidRPr="008B475A" w:rsidRDefault="008B475A" w:rsidP="002925A3">
          <w:pPr>
            <w:spacing w:after="0"/>
            <w:rPr>
              <w:b/>
              <w:sz w:val="22"/>
            </w:rPr>
          </w:pPr>
          <w:r w:rsidRPr="008B475A">
            <w:rPr>
              <w:b/>
              <w:sz w:val="22"/>
            </w:rPr>
            <w:t>Prepared for Privy Council Office</w:t>
          </w:r>
        </w:p>
        <w:p w14:paraId="7EC8BE54" w14:textId="400E6270" w:rsidR="008B475A" w:rsidRDefault="008B475A" w:rsidP="002925A3">
          <w:pPr>
            <w:spacing w:after="0"/>
          </w:pPr>
          <w:r>
            <w:t>Supplier name:  The Strategic Counsel</w:t>
          </w:r>
        </w:p>
        <w:p w14:paraId="12E7C78D" w14:textId="446F7CC1" w:rsidR="008B475A" w:rsidRDefault="008B475A" w:rsidP="002925A3">
          <w:pPr>
            <w:spacing w:after="0"/>
          </w:pPr>
          <w:r>
            <w:t>Contract number:  35035-182346/001/CY</w:t>
          </w:r>
        </w:p>
        <w:p w14:paraId="02E33C61" w14:textId="38070DF7" w:rsidR="008B475A" w:rsidRDefault="008B475A" w:rsidP="002925A3">
          <w:pPr>
            <w:spacing w:after="0"/>
          </w:pPr>
          <w:r>
            <w:t>Contract value:  $808,684.50</w:t>
          </w:r>
        </w:p>
        <w:p w14:paraId="4D1AEA17" w14:textId="5936AA12" w:rsidR="008B475A" w:rsidRDefault="008B475A" w:rsidP="002925A3">
          <w:pPr>
            <w:spacing w:after="0"/>
          </w:pPr>
          <w:r>
            <w:t>Award date:  June 27, 2019</w:t>
          </w:r>
        </w:p>
        <w:p w14:paraId="5BC3D378" w14:textId="43C8EBAD" w:rsidR="008B475A" w:rsidRDefault="008B475A" w:rsidP="002925A3">
          <w:pPr>
            <w:spacing w:after="0"/>
          </w:pPr>
          <w:r>
            <w:t xml:space="preserve">Delivery date:  </w:t>
          </w:r>
          <w:r w:rsidR="002578CF" w:rsidRPr="002578CF">
            <w:t>August 30</w:t>
          </w:r>
          <w:r w:rsidR="00A16279" w:rsidRPr="002578CF">
            <w:t>, 2019</w:t>
          </w:r>
        </w:p>
        <w:p w14:paraId="19AF4F5F" w14:textId="77777777" w:rsidR="008B475A" w:rsidRDefault="008B475A" w:rsidP="002925A3">
          <w:pPr>
            <w:spacing w:after="0"/>
          </w:pPr>
        </w:p>
        <w:p w14:paraId="7FDD4502" w14:textId="42C46813" w:rsidR="008B475A" w:rsidRDefault="008B475A" w:rsidP="002925A3">
          <w:pPr>
            <w:spacing w:after="0"/>
          </w:pPr>
          <w:r>
            <w:t>Registration number:  POR-005-19</w:t>
          </w:r>
        </w:p>
        <w:p w14:paraId="24BF9884" w14:textId="1444E749" w:rsidR="008B475A" w:rsidRPr="00DE1E7C" w:rsidRDefault="008B475A" w:rsidP="002925A3">
          <w:pPr>
            <w:spacing w:after="0"/>
          </w:pPr>
          <w:r w:rsidRPr="00DE1E7C">
            <w:t xml:space="preserve">For more information on this report, please </w:t>
          </w:r>
          <w:r w:rsidR="00A16279" w:rsidRPr="00DE1E7C">
            <w:t xml:space="preserve">email </w:t>
          </w:r>
          <w:hyperlink r:id="rId8" w:history="1">
            <w:r w:rsidR="00A16279" w:rsidRPr="00DE1E7C">
              <w:rPr>
                <w:rStyle w:val="Hyperlink"/>
              </w:rPr>
              <w:t>por-rop@pco-bcp.ca</w:t>
            </w:r>
          </w:hyperlink>
        </w:p>
        <w:p w14:paraId="3C93C9CD" w14:textId="77777777" w:rsidR="008B475A" w:rsidRDefault="008B475A" w:rsidP="002925A3">
          <w:pPr>
            <w:spacing w:after="0"/>
          </w:pPr>
        </w:p>
        <w:p w14:paraId="0CB184CF" w14:textId="77777777" w:rsidR="008B475A" w:rsidRDefault="008B475A" w:rsidP="002925A3">
          <w:pPr>
            <w:spacing w:after="0"/>
          </w:pPr>
        </w:p>
        <w:p w14:paraId="1140A9AE" w14:textId="77777777" w:rsidR="008B475A" w:rsidRPr="00A13B95" w:rsidRDefault="008B475A" w:rsidP="002925A3">
          <w:pPr>
            <w:spacing w:after="0"/>
            <w:rPr>
              <w:lang w:val="en-US"/>
            </w:rPr>
          </w:pPr>
        </w:p>
        <w:p w14:paraId="654AD020" w14:textId="160F3A5A" w:rsidR="008B475A" w:rsidRPr="00A20C72" w:rsidRDefault="00A20C72" w:rsidP="002925A3">
          <w:pPr>
            <w:spacing w:after="0"/>
            <w:rPr>
              <w:lang w:val="fr-CA"/>
            </w:rPr>
          </w:pPr>
          <w:r w:rsidRPr="00A20C72">
            <w:rPr>
              <w:lang w:val="fr-CA"/>
            </w:rPr>
            <w:t>Ce rapport est aussi dispon</w:t>
          </w:r>
          <w:r w:rsidR="008B475A" w:rsidRPr="00A20C72">
            <w:rPr>
              <w:lang w:val="fr-CA"/>
            </w:rPr>
            <w:t xml:space="preserve">ible en </w:t>
          </w:r>
          <w:r w:rsidRPr="00A20C72">
            <w:rPr>
              <w:lang w:val="fr-CA"/>
            </w:rPr>
            <w:t>français</w:t>
          </w:r>
          <w:r w:rsidR="008B475A" w:rsidRPr="00A20C72">
            <w:rPr>
              <w:lang w:val="fr-CA"/>
            </w:rPr>
            <w:t>.</w:t>
          </w:r>
        </w:p>
        <w:p w14:paraId="045E105E" w14:textId="77777777" w:rsidR="008B475A" w:rsidRPr="001828DE" w:rsidRDefault="008B475A" w:rsidP="002925A3">
          <w:pPr>
            <w:spacing w:after="0"/>
            <w:rPr>
              <w:lang w:val="fr-CA"/>
            </w:rPr>
          </w:pPr>
        </w:p>
        <w:p w14:paraId="3E8D8CB3" w14:textId="0831E93C" w:rsidR="008B475A" w:rsidRPr="001828DE" w:rsidRDefault="008B475A" w:rsidP="002925A3">
          <w:pPr>
            <w:spacing w:after="0"/>
            <w:rPr>
              <w:lang w:val="fr-CA"/>
            </w:rPr>
          </w:pPr>
          <w:r w:rsidRPr="00965D47">
            <w:rPr>
              <w:noProof/>
              <w:lang w:val="en-US"/>
            </w:rPr>
            <w:drawing>
              <wp:anchor distT="0" distB="0" distL="114300" distR="114300" simplePos="0" relativeHeight="251659264" behindDoc="0" locked="0" layoutInCell="1" allowOverlap="1" wp14:anchorId="7DCD652E" wp14:editId="3973982E">
                <wp:simplePos x="0" y="0"/>
                <wp:positionH relativeFrom="margin">
                  <wp:posOffset>4235570</wp:posOffset>
                </wp:positionH>
                <wp:positionV relativeFrom="bottomMargin">
                  <wp:align>top</wp:align>
                </wp:positionV>
                <wp:extent cx="1746504" cy="456437"/>
                <wp:effectExtent l="0" t="0" r="6350" b="1270"/>
                <wp:wrapNone/>
                <wp:docPr id="24" name="Picture 24" descr="Canada wordmark"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6504" cy="456437"/>
                        </a:xfrm>
                        <a:prstGeom prst="rect">
                          <a:avLst/>
                        </a:prstGeom>
                        <a:noFill/>
                        <a:ln>
                          <a:noFill/>
                        </a:ln>
                      </pic:spPr>
                    </pic:pic>
                  </a:graphicData>
                </a:graphic>
                <wp14:sizeRelH relativeFrom="margin">
                  <wp14:pctWidth>0</wp14:pctWidth>
                </wp14:sizeRelH>
              </wp:anchor>
            </w:drawing>
          </w:r>
        </w:p>
        <w:p w14:paraId="3BDF63F8" w14:textId="4F798E05" w:rsidR="005944D7" w:rsidRPr="005944D7" w:rsidRDefault="005944D7" w:rsidP="005944D7">
          <w:pPr>
            <w:spacing w:after="0"/>
            <w:rPr>
              <w:sz w:val="40"/>
            </w:rPr>
          </w:pPr>
          <w:r w:rsidRPr="005944D7">
            <w:rPr>
              <w:sz w:val="40"/>
            </w:rPr>
            <w:lastRenderedPageBreak/>
            <w:t>Continuous Qualitative Data Collection of Canadians’ Views</w:t>
          </w:r>
        </w:p>
        <w:p w14:paraId="651F6F8A" w14:textId="77777777" w:rsidR="005944D7" w:rsidRDefault="005944D7" w:rsidP="005944D7">
          <w:pPr>
            <w:spacing w:after="0"/>
            <w:rPr>
              <w:sz w:val="28"/>
            </w:rPr>
          </w:pPr>
        </w:p>
        <w:p w14:paraId="2093E75C" w14:textId="68720A57" w:rsidR="005944D7" w:rsidRPr="008B475A" w:rsidRDefault="0057239E" w:rsidP="005944D7">
          <w:pPr>
            <w:spacing w:after="0"/>
            <w:rPr>
              <w:sz w:val="28"/>
            </w:rPr>
          </w:pPr>
          <w:r>
            <w:rPr>
              <w:sz w:val="28"/>
            </w:rPr>
            <w:t>Final</w:t>
          </w:r>
          <w:r w:rsidRPr="008B475A">
            <w:rPr>
              <w:sz w:val="28"/>
            </w:rPr>
            <w:t xml:space="preserve"> </w:t>
          </w:r>
          <w:r w:rsidR="005944D7" w:rsidRPr="008B475A">
            <w:rPr>
              <w:sz w:val="28"/>
            </w:rPr>
            <w:t>Report</w:t>
          </w:r>
        </w:p>
        <w:p w14:paraId="32F363E3" w14:textId="77777777" w:rsidR="005944D7" w:rsidRDefault="005944D7" w:rsidP="005944D7">
          <w:pPr>
            <w:spacing w:after="0"/>
            <w:ind w:right="36"/>
            <w:rPr>
              <w:rFonts w:cstheme="minorHAnsi"/>
              <w:b/>
            </w:rPr>
          </w:pPr>
        </w:p>
        <w:p w14:paraId="3E4BCC8A" w14:textId="789D4FCC" w:rsidR="005944D7" w:rsidRDefault="005944D7" w:rsidP="005944D7">
          <w:pPr>
            <w:spacing w:after="0"/>
            <w:ind w:right="36"/>
            <w:rPr>
              <w:rFonts w:cstheme="minorHAnsi"/>
            </w:rPr>
          </w:pPr>
          <w:r>
            <w:rPr>
              <w:rFonts w:cstheme="minorHAnsi"/>
              <w:b/>
            </w:rPr>
            <w:t>Prepared for Privy Council Office</w:t>
          </w:r>
        </w:p>
        <w:p w14:paraId="7CF29223" w14:textId="77777777" w:rsidR="005944D7" w:rsidRPr="005944D7" w:rsidRDefault="005944D7" w:rsidP="005944D7">
          <w:pPr>
            <w:spacing w:after="0"/>
            <w:ind w:right="36"/>
            <w:rPr>
              <w:rFonts w:cstheme="minorHAnsi"/>
            </w:rPr>
          </w:pPr>
          <w:r w:rsidRPr="005944D7">
            <w:rPr>
              <w:rFonts w:cstheme="minorHAnsi"/>
            </w:rPr>
            <w:t>Supplier Name: The Strategic Counsel</w:t>
          </w:r>
        </w:p>
        <w:p w14:paraId="00DD37EA" w14:textId="525CDCB8" w:rsidR="005944D7" w:rsidRDefault="008950E6" w:rsidP="005944D7">
          <w:pPr>
            <w:spacing w:after="0"/>
            <w:ind w:right="36"/>
            <w:rPr>
              <w:rFonts w:cstheme="minorHAnsi"/>
            </w:rPr>
          </w:pPr>
          <w:r>
            <w:rPr>
              <w:rFonts w:cstheme="minorHAnsi"/>
            </w:rPr>
            <w:t xml:space="preserve">August </w:t>
          </w:r>
          <w:r w:rsidR="005944D7">
            <w:rPr>
              <w:rFonts w:cstheme="minorHAnsi"/>
            </w:rPr>
            <w:t>2019</w:t>
          </w:r>
        </w:p>
        <w:p w14:paraId="41B6AE66" w14:textId="77777777" w:rsidR="005944D7" w:rsidRDefault="005944D7" w:rsidP="005944D7">
          <w:pPr>
            <w:spacing w:after="0"/>
            <w:ind w:right="36"/>
            <w:rPr>
              <w:rFonts w:cstheme="minorHAnsi"/>
            </w:rPr>
          </w:pPr>
        </w:p>
        <w:p w14:paraId="6C7D2DA0" w14:textId="32E02294" w:rsidR="005944D7" w:rsidRDefault="00A16279" w:rsidP="005944D7">
          <w:pPr>
            <w:spacing w:after="0"/>
            <w:ind w:right="36"/>
            <w:rPr>
              <w:rFonts w:cstheme="minorHAnsi"/>
            </w:rPr>
          </w:pPr>
          <w:r w:rsidRPr="00C564D9">
            <w:rPr>
              <w:rFonts w:cstheme="minorHAnsi"/>
            </w:rPr>
            <w:t>This public opinion research r</w:t>
          </w:r>
          <w:r>
            <w:rPr>
              <w:rFonts w:cstheme="minorHAnsi"/>
            </w:rPr>
            <w:t>eport presents the results</w:t>
          </w:r>
          <w:r w:rsidRPr="00B71F41">
            <w:rPr>
              <w:rFonts w:cstheme="minorHAnsi"/>
            </w:rPr>
            <w:t xml:space="preserve"> of </w:t>
          </w:r>
          <w:r>
            <w:rPr>
              <w:rFonts w:cstheme="minorHAnsi"/>
            </w:rPr>
            <w:t>a series of focus groups</w:t>
          </w:r>
          <w:r w:rsidRPr="00B71F41">
            <w:rPr>
              <w:rFonts w:cstheme="minorHAnsi"/>
            </w:rPr>
            <w:t xml:space="preserve"> conducted by The Strategic Counsel on behalf of Privy Council Office.</w:t>
          </w:r>
          <w:r>
            <w:rPr>
              <w:rFonts w:cstheme="minorHAnsi"/>
            </w:rPr>
            <w:t xml:space="preserve"> The </w:t>
          </w:r>
          <w:r w:rsidR="006735E0">
            <w:rPr>
              <w:rFonts w:cstheme="minorHAnsi"/>
            </w:rPr>
            <w:t xml:space="preserve">second </w:t>
          </w:r>
          <w:r>
            <w:rPr>
              <w:rFonts w:cstheme="minorHAnsi"/>
            </w:rPr>
            <w:t xml:space="preserve">cycle of the study included a total of </w:t>
          </w:r>
          <w:r w:rsidR="006735E0">
            <w:rPr>
              <w:rFonts w:cstheme="minorHAnsi"/>
            </w:rPr>
            <w:t>eight</w:t>
          </w:r>
          <w:r>
            <w:rPr>
              <w:rFonts w:cstheme="minorHAnsi"/>
            </w:rPr>
            <w:t xml:space="preserve"> focus groups with Canadian adults (18 years of age and older) between </w:t>
          </w:r>
          <w:r w:rsidR="006735E0">
            <w:rPr>
              <w:rFonts w:cstheme="minorHAnsi"/>
            </w:rPr>
            <w:t>August 8 and 15</w:t>
          </w:r>
          <w:r>
            <w:rPr>
              <w:rFonts w:cstheme="minorHAnsi"/>
            </w:rPr>
            <w:t>, 2019.</w:t>
          </w:r>
        </w:p>
        <w:p w14:paraId="192A9559" w14:textId="77777777" w:rsidR="00A16279" w:rsidRPr="00C564D9" w:rsidRDefault="00A16279" w:rsidP="005944D7">
          <w:pPr>
            <w:spacing w:after="0"/>
            <w:ind w:right="36"/>
            <w:rPr>
              <w:rFonts w:cstheme="minorHAnsi"/>
            </w:rPr>
          </w:pPr>
        </w:p>
        <w:p w14:paraId="194C3702" w14:textId="7A0396AD" w:rsidR="005944D7" w:rsidRPr="00C564D9" w:rsidRDefault="005944D7" w:rsidP="005944D7">
          <w:pPr>
            <w:spacing w:after="0"/>
            <w:ind w:right="36"/>
            <w:rPr>
              <w:rFonts w:cstheme="minorHAnsi"/>
              <w:lang w:val="fr-CA"/>
            </w:rPr>
          </w:pPr>
          <w:r w:rsidRPr="00C564D9">
            <w:rPr>
              <w:rFonts w:cstheme="minorHAnsi"/>
              <w:lang w:val="fr-CA"/>
            </w:rPr>
            <w:t xml:space="preserve">Cette publication est aussi disponible en français sous le </w:t>
          </w:r>
          <w:r w:rsidR="00A20C72">
            <w:rPr>
              <w:rFonts w:cstheme="minorHAnsi"/>
              <w:lang w:val="fr-CA"/>
            </w:rPr>
            <w:t>titre</w:t>
          </w:r>
          <w:r w:rsidR="00A20C72" w:rsidRPr="00C564D9">
            <w:rPr>
              <w:rFonts w:cstheme="minorHAnsi"/>
              <w:lang w:val="fr-CA"/>
            </w:rPr>
            <w:t> :</w:t>
          </w:r>
          <w:r w:rsidR="00A0237D">
            <w:rPr>
              <w:rFonts w:cstheme="minorHAnsi"/>
              <w:lang w:val="fr-CA"/>
            </w:rPr>
            <w:t xml:space="preserve"> </w:t>
          </w:r>
          <w:r w:rsidR="00A0237D" w:rsidRPr="0057239E">
            <w:rPr>
              <w:rFonts w:cstheme="minorHAnsi"/>
              <w:lang w:val="fr-CA"/>
            </w:rPr>
            <w:t>Rapport</w:t>
          </w:r>
          <w:r w:rsidRPr="006A3830">
            <w:rPr>
              <w:rFonts w:cstheme="minorHAnsi"/>
              <w:lang w:val="fr-CA"/>
            </w:rPr>
            <w:t xml:space="preserve"> final - </w:t>
          </w:r>
          <w:r w:rsidR="0057239E" w:rsidRPr="0057239E">
            <w:rPr>
              <w:rFonts w:cstheme="minorHAnsi"/>
              <w:lang w:val="fr-CA"/>
            </w:rPr>
            <w:t xml:space="preserve">Collecte continue de données qualitatives sur les opinions des canadiens – </w:t>
          </w:r>
          <w:r w:rsidR="0057239E">
            <w:rPr>
              <w:rFonts w:cstheme="minorHAnsi"/>
              <w:lang w:val="fr-CA"/>
            </w:rPr>
            <w:t>a</w:t>
          </w:r>
          <w:r w:rsidR="0057239E" w:rsidRPr="0057239E">
            <w:rPr>
              <w:rFonts w:cstheme="minorHAnsi"/>
              <w:lang w:val="fr-CA"/>
            </w:rPr>
            <w:t>oût 2019</w:t>
          </w:r>
          <w:r w:rsidRPr="006A3830">
            <w:rPr>
              <w:rFonts w:cstheme="minorHAnsi"/>
              <w:lang w:val="fr-CA"/>
            </w:rPr>
            <w:t>.</w:t>
          </w:r>
        </w:p>
        <w:p w14:paraId="1BE70026" w14:textId="77777777" w:rsidR="005944D7" w:rsidRPr="00C564D9" w:rsidRDefault="005944D7" w:rsidP="005944D7">
          <w:pPr>
            <w:spacing w:after="0"/>
            <w:ind w:right="36"/>
            <w:rPr>
              <w:rFonts w:cstheme="minorHAnsi"/>
              <w:lang w:val="fr-CA"/>
            </w:rPr>
          </w:pPr>
        </w:p>
        <w:p w14:paraId="26C6A26E" w14:textId="66D9DB63" w:rsidR="00A16279" w:rsidRPr="00997AAE" w:rsidRDefault="005944D7" w:rsidP="00A16279">
          <w:pPr>
            <w:spacing w:after="0"/>
            <w:ind w:right="36"/>
            <w:rPr>
              <w:rFonts w:cstheme="minorHAnsi"/>
              <w:highlight w:val="yellow"/>
            </w:rPr>
          </w:pPr>
          <w:r w:rsidRPr="00C564D9">
            <w:rPr>
              <w:rFonts w:cstheme="minorHAnsi"/>
            </w:rPr>
            <w:t xml:space="preserve">This publication may be reproduced for non-commercial purposes only. Prior written permission must be obtained from </w:t>
          </w:r>
          <w:r w:rsidR="001828DE">
            <w:rPr>
              <w:rFonts w:cstheme="minorHAnsi"/>
            </w:rPr>
            <w:t>the Privy Council Office</w:t>
          </w:r>
          <w:r>
            <w:rPr>
              <w:rFonts w:cstheme="minorHAnsi"/>
            </w:rPr>
            <w:t xml:space="preserve">.  </w:t>
          </w:r>
          <w:r w:rsidR="00A16279" w:rsidRPr="00065A53">
            <w:rPr>
              <w:rFonts w:cstheme="minorHAnsi"/>
            </w:rPr>
            <w:t>For more information on this report, please contact the Privy Council Office at: por-rop@pco-bcp.ca or at:</w:t>
          </w:r>
          <w:r w:rsidR="00A16279" w:rsidRPr="00997AAE">
            <w:rPr>
              <w:rFonts w:cstheme="minorHAnsi"/>
              <w:highlight w:val="yellow"/>
            </w:rPr>
            <w:br/>
          </w:r>
        </w:p>
        <w:p w14:paraId="2D522F21" w14:textId="77777777" w:rsidR="00A16279" w:rsidRPr="00065A53" w:rsidRDefault="00A16279" w:rsidP="00A16279">
          <w:pPr>
            <w:spacing w:after="0"/>
            <w:ind w:right="36" w:firstLine="720"/>
            <w:rPr>
              <w:rFonts w:cstheme="minorHAnsi"/>
            </w:rPr>
          </w:pPr>
          <w:r w:rsidRPr="00065A53">
            <w:rPr>
              <w:rFonts w:cstheme="minorHAnsi"/>
            </w:rPr>
            <w:t>Privy Council Office</w:t>
          </w:r>
        </w:p>
        <w:p w14:paraId="44E6BE4F" w14:textId="77777777" w:rsidR="00A16279" w:rsidRPr="00065A53" w:rsidRDefault="00A16279" w:rsidP="00A16279">
          <w:pPr>
            <w:spacing w:after="0"/>
            <w:ind w:right="36" w:firstLine="720"/>
            <w:rPr>
              <w:rFonts w:cstheme="minorHAnsi"/>
            </w:rPr>
          </w:pPr>
          <w:r w:rsidRPr="00065A53">
            <w:rPr>
              <w:rFonts w:cstheme="minorHAnsi"/>
            </w:rPr>
            <w:t>Blackburn Building</w:t>
          </w:r>
        </w:p>
        <w:p w14:paraId="631FB4D0" w14:textId="7138FD48" w:rsidR="00A16279" w:rsidRPr="00065A53" w:rsidRDefault="006735E0" w:rsidP="00A16279">
          <w:pPr>
            <w:spacing w:after="0"/>
            <w:ind w:right="36" w:firstLine="720"/>
            <w:rPr>
              <w:rFonts w:cstheme="minorHAnsi"/>
            </w:rPr>
          </w:pPr>
          <w:r>
            <w:rPr>
              <w:rFonts w:cstheme="minorHAnsi"/>
            </w:rPr>
            <w:t>85 Sparks S</w:t>
          </w:r>
          <w:r w:rsidR="00A16279" w:rsidRPr="00065A53">
            <w:rPr>
              <w:rFonts w:cstheme="minorHAnsi"/>
            </w:rPr>
            <w:t>treet, Room 228</w:t>
          </w:r>
        </w:p>
        <w:p w14:paraId="0E213DBE" w14:textId="77777777" w:rsidR="00A16279" w:rsidRDefault="00A16279" w:rsidP="00A16279">
          <w:pPr>
            <w:spacing w:after="0"/>
            <w:ind w:right="36" w:firstLine="720"/>
            <w:rPr>
              <w:rFonts w:cstheme="minorHAnsi"/>
            </w:rPr>
          </w:pPr>
          <w:r w:rsidRPr="00065A53">
            <w:rPr>
              <w:rFonts w:cstheme="minorHAnsi"/>
            </w:rPr>
            <w:t>Ottawa, Ontario K1A 0A3</w:t>
          </w:r>
        </w:p>
        <w:p w14:paraId="3ED95A85" w14:textId="2C4A67A2" w:rsidR="005944D7" w:rsidRPr="00C564D9" w:rsidRDefault="005944D7" w:rsidP="00A16279">
          <w:pPr>
            <w:spacing w:after="0"/>
            <w:ind w:right="36"/>
            <w:rPr>
              <w:rFonts w:cstheme="minorHAnsi"/>
            </w:rPr>
          </w:pPr>
          <w:r>
            <w:rPr>
              <w:rFonts w:cstheme="minorHAnsi"/>
            </w:rPr>
            <w:br/>
          </w:r>
        </w:p>
        <w:p w14:paraId="4B3EFB78" w14:textId="77777777" w:rsidR="006B6948" w:rsidRDefault="006B6948" w:rsidP="005944D7">
          <w:pPr>
            <w:spacing w:after="0"/>
            <w:ind w:right="36"/>
            <w:rPr>
              <w:rFonts w:cstheme="minorHAnsi"/>
              <w:b/>
              <w:highlight w:val="yellow"/>
            </w:rPr>
          </w:pPr>
        </w:p>
        <w:p w14:paraId="337269AC" w14:textId="77777777" w:rsidR="005944D7" w:rsidRPr="006B6948" w:rsidRDefault="005944D7" w:rsidP="005944D7">
          <w:pPr>
            <w:spacing w:after="0"/>
            <w:ind w:right="36"/>
            <w:rPr>
              <w:rFonts w:cstheme="minorHAnsi"/>
              <w:b/>
            </w:rPr>
          </w:pPr>
          <w:r w:rsidRPr="006B6948">
            <w:rPr>
              <w:rFonts w:cstheme="minorHAnsi"/>
              <w:b/>
            </w:rPr>
            <w:t>Catalogue Number:</w:t>
          </w:r>
        </w:p>
        <w:p w14:paraId="474CBEA8" w14:textId="76B85A57" w:rsidR="005944D7" w:rsidRPr="006B6948" w:rsidRDefault="0057239E" w:rsidP="005944D7">
          <w:pPr>
            <w:spacing w:after="0"/>
            <w:ind w:right="36"/>
            <w:rPr>
              <w:rFonts w:cstheme="minorHAnsi"/>
            </w:rPr>
          </w:pPr>
          <w:r w:rsidRPr="0057239E">
            <w:rPr>
              <w:rFonts w:cstheme="minorHAnsi"/>
            </w:rPr>
            <w:t>CP22-185/2-2019E-PDF</w:t>
          </w:r>
        </w:p>
        <w:p w14:paraId="663AFE55" w14:textId="77777777" w:rsidR="005944D7" w:rsidRPr="006B6948" w:rsidRDefault="005944D7" w:rsidP="005944D7">
          <w:pPr>
            <w:spacing w:after="0"/>
            <w:ind w:right="36"/>
            <w:rPr>
              <w:rFonts w:cstheme="minorHAnsi"/>
              <w:b/>
            </w:rPr>
          </w:pPr>
        </w:p>
        <w:p w14:paraId="003BF1C7" w14:textId="77777777" w:rsidR="005944D7" w:rsidRPr="006B6948" w:rsidRDefault="005944D7" w:rsidP="005944D7">
          <w:pPr>
            <w:spacing w:after="0"/>
            <w:ind w:right="36"/>
            <w:rPr>
              <w:rFonts w:cstheme="minorHAnsi"/>
              <w:b/>
            </w:rPr>
          </w:pPr>
          <w:r w:rsidRPr="006B6948">
            <w:rPr>
              <w:rFonts w:cstheme="minorHAnsi"/>
              <w:b/>
            </w:rPr>
            <w:t>International Standard Book Number (ISBN):</w:t>
          </w:r>
        </w:p>
        <w:p w14:paraId="16B70C2E" w14:textId="196EA03D" w:rsidR="005944D7" w:rsidRDefault="0057239E" w:rsidP="005944D7">
          <w:pPr>
            <w:spacing w:after="0"/>
            <w:jc w:val="both"/>
            <w:rPr>
              <w:rFonts w:cstheme="minorHAnsi"/>
            </w:rPr>
          </w:pPr>
          <w:r w:rsidRPr="0057239E">
            <w:rPr>
              <w:rFonts w:cstheme="minorHAnsi"/>
            </w:rPr>
            <w:t>978-0-660-32558-3</w:t>
          </w:r>
        </w:p>
        <w:p w14:paraId="075AECA0" w14:textId="77777777" w:rsidR="005944D7" w:rsidRDefault="005944D7" w:rsidP="005944D7">
          <w:pPr>
            <w:spacing w:after="0"/>
            <w:jc w:val="both"/>
            <w:rPr>
              <w:rFonts w:cstheme="minorHAnsi"/>
            </w:rPr>
          </w:pPr>
        </w:p>
        <w:p w14:paraId="4634628A" w14:textId="60EC50E3" w:rsidR="005944D7" w:rsidRPr="006B6948" w:rsidRDefault="006B6948" w:rsidP="005944D7">
          <w:pPr>
            <w:spacing w:after="0"/>
            <w:jc w:val="both"/>
            <w:rPr>
              <w:rFonts w:cstheme="minorHAnsi"/>
              <w:b/>
            </w:rPr>
          </w:pPr>
          <w:r w:rsidRPr="006B6948">
            <w:rPr>
              <w:rFonts w:cstheme="minorHAnsi"/>
              <w:b/>
            </w:rPr>
            <w:t>Related publicati</w:t>
          </w:r>
          <w:r>
            <w:rPr>
              <w:rFonts w:cstheme="minorHAnsi"/>
              <w:b/>
            </w:rPr>
            <w:t>ons (registration number: POR-005-19</w:t>
          </w:r>
          <w:r w:rsidRPr="006B6948">
            <w:rPr>
              <w:rFonts w:cstheme="minorHAnsi"/>
              <w:b/>
            </w:rPr>
            <w:t>):</w:t>
          </w:r>
        </w:p>
        <w:p w14:paraId="4A42185D" w14:textId="33A97D82" w:rsidR="006B6948" w:rsidRDefault="006B6948" w:rsidP="005944D7">
          <w:pPr>
            <w:spacing w:after="0"/>
            <w:jc w:val="both"/>
            <w:rPr>
              <w:rFonts w:cstheme="minorHAnsi"/>
            </w:rPr>
          </w:pPr>
          <w:r>
            <w:rPr>
              <w:rFonts w:cstheme="minorHAnsi"/>
            </w:rPr>
            <w:t xml:space="preserve">Catalogue </w:t>
          </w:r>
          <w:r w:rsidR="0057239E">
            <w:rPr>
              <w:rFonts w:cstheme="minorHAnsi"/>
            </w:rPr>
            <w:t>Number:</w:t>
          </w:r>
          <w:r>
            <w:rPr>
              <w:rFonts w:cstheme="minorHAnsi"/>
            </w:rPr>
            <w:t xml:space="preserve"> </w:t>
          </w:r>
          <w:r w:rsidR="0057239E" w:rsidRPr="0057239E">
            <w:rPr>
              <w:rFonts w:cstheme="minorHAnsi"/>
            </w:rPr>
            <w:t>CP22-185/2-2019F-PDF</w:t>
          </w:r>
          <w:r>
            <w:rPr>
              <w:rFonts w:cstheme="minorHAnsi"/>
            </w:rPr>
            <w:t xml:space="preserve"> (Final Report, French)</w:t>
          </w:r>
        </w:p>
        <w:p w14:paraId="6FEB01F1" w14:textId="36C2A41B" w:rsidR="006B6948" w:rsidRDefault="0057239E" w:rsidP="005944D7">
          <w:pPr>
            <w:spacing w:after="0"/>
            <w:jc w:val="both"/>
            <w:rPr>
              <w:rFonts w:cstheme="minorHAnsi"/>
            </w:rPr>
          </w:pPr>
          <w:r>
            <w:rPr>
              <w:rFonts w:cstheme="minorHAnsi"/>
            </w:rPr>
            <w:t xml:space="preserve">ISBN: </w:t>
          </w:r>
          <w:r w:rsidR="006B6948">
            <w:rPr>
              <w:rFonts w:cstheme="minorHAnsi"/>
            </w:rPr>
            <w:t xml:space="preserve"> </w:t>
          </w:r>
          <w:r w:rsidRPr="0057239E">
            <w:rPr>
              <w:rFonts w:cstheme="minorHAnsi"/>
            </w:rPr>
            <w:t>978-0-660-32559-0</w:t>
          </w:r>
        </w:p>
        <w:p w14:paraId="62B51ECE" w14:textId="77777777" w:rsidR="005944D7" w:rsidRDefault="005944D7" w:rsidP="005944D7">
          <w:pPr>
            <w:spacing w:after="0"/>
            <w:jc w:val="both"/>
            <w:rPr>
              <w:rFonts w:cstheme="minorHAnsi"/>
            </w:rPr>
          </w:pPr>
        </w:p>
        <w:p w14:paraId="596BAC9C" w14:textId="77777777" w:rsidR="005944D7" w:rsidRDefault="005944D7" w:rsidP="005944D7">
          <w:pPr>
            <w:spacing w:after="0"/>
            <w:jc w:val="both"/>
            <w:rPr>
              <w:rFonts w:cstheme="minorHAnsi"/>
            </w:rPr>
          </w:pPr>
        </w:p>
        <w:p w14:paraId="68E5A22F" w14:textId="77777777" w:rsidR="005944D7" w:rsidRDefault="005944D7" w:rsidP="005944D7">
          <w:pPr>
            <w:spacing w:after="0"/>
            <w:jc w:val="both"/>
            <w:rPr>
              <w:lang w:val="en-US"/>
            </w:rPr>
          </w:pPr>
        </w:p>
        <w:p w14:paraId="71C50DEA" w14:textId="3A05C02C" w:rsidR="00174838" w:rsidRDefault="005944D7" w:rsidP="002925A3">
          <w:pPr>
            <w:spacing w:after="0"/>
            <w:rPr>
              <w:sz w:val="16"/>
              <w:lang w:val="en-US"/>
            </w:rPr>
          </w:pPr>
          <w:r w:rsidRPr="00E45F60">
            <w:rPr>
              <w:sz w:val="16"/>
              <w:lang w:val="en-US"/>
            </w:rPr>
            <w:t xml:space="preserve">© Her Majesty the Queen in Right of Canada, </w:t>
          </w:r>
          <w:r>
            <w:rPr>
              <w:sz w:val="16"/>
              <w:lang w:val="en-US"/>
            </w:rPr>
            <w:t>2019</w:t>
          </w:r>
        </w:p>
        <w:p w14:paraId="3D7681E0" w14:textId="77777777" w:rsidR="00A16279" w:rsidRDefault="00A16279" w:rsidP="00C20ECF">
          <w:pPr>
            <w:rPr>
              <w:b/>
              <w:lang w:val="en-US"/>
            </w:rPr>
          </w:pPr>
        </w:p>
        <w:p w14:paraId="1F6AFAEE" w14:textId="2A80FE5C" w:rsidR="00C20ECF" w:rsidRPr="00C20ECF" w:rsidRDefault="00C20ECF" w:rsidP="00C20ECF">
          <w:pPr>
            <w:rPr>
              <w:b/>
              <w:lang w:val="en-US"/>
            </w:rPr>
          </w:pPr>
          <w:r w:rsidRPr="00C20ECF">
            <w:rPr>
              <w:b/>
              <w:lang w:val="en-US"/>
            </w:rPr>
            <w:t>Political Neutrality Certification</w:t>
          </w:r>
        </w:p>
        <w:p w14:paraId="066147EB" w14:textId="77777777" w:rsidR="00A16279" w:rsidRDefault="00A16279" w:rsidP="00C20ECF">
          <w:pPr>
            <w:rPr>
              <w:lang w:val="en-US"/>
            </w:rPr>
          </w:pPr>
        </w:p>
        <w:p w14:paraId="31AAE2EE" w14:textId="3DF5A757" w:rsidR="00C20ECF" w:rsidRDefault="00C20ECF" w:rsidP="00C20ECF">
          <w:pPr>
            <w:rPr>
              <w:lang w:val="en-US"/>
            </w:rPr>
          </w:pPr>
          <w:r>
            <w:rPr>
              <w:lang w:val="en-US"/>
            </w:rPr>
            <w:t>I hereby certify as Senior Officer of The Strategic Counsel that the deliverables fully comply with the Government of Canada political neutrality requirements outlined in the Policy on Communications and Federal Identity and the Directive on the Management of Communications</w:t>
          </w:r>
          <w:r w:rsidR="001828DE">
            <w:rPr>
              <w:lang w:val="en-US"/>
            </w:rPr>
            <w:t>- Appendix C – Mandatory Procedures for Public Opinion Research</w:t>
          </w:r>
          <w:r>
            <w:rPr>
              <w:lang w:val="en-US"/>
            </w:rPr>
            <w:t xml:space="preserve">.  </w:t>
          </w:r>
        </w:p>
        <w:p w14:paraId="0D499155" w14:textId="1AD2C3F2" w:rsidR="00C20ECF" w:rsidRDefault="00C20ECF" w:rsidP="00C20ECF">
          <w:pPr>
            <w:rPr>
              <w:lang w:val="en-US"/>
            </w:rPr>
          </w:pPr>
          <w:r>
            <w:rPr>
              <w:noProof/>
              <w:lang w:val="en-US"/>
            </w:rPr>
            <w:drawing>
              <wp:anchor distT="0" distB="0" distL="114300" distR="114300" simplePos="0" relativeHeight="251661312" behindDoc="1" locked="0" layoutInCell="1" allowOverlap="1" wp14:anchorId="37D2CE1B" wp14:editId="00D36A9F">
                <wp:simplePos x="0" y="0"/>
                <wp:positionH relativeFrom="column">
                  <wp:posOffset>532609</wp:posOffset>
                </wp:positionH>
                <wp:positionV relativeFrom="paragraph">
                  <wp:posOffset>437707</wp:posOffset>
                </wp:positionV>
                <wp:extent cx="1631958" cy="690940"/>
                <wp:effectExtent l="0" t="0" r="6350" b="0"/>
                <wp:wrapNone/>
                <wp:docPr id="9" name="Picture 9" descr="Signature of Donna Nixon"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nn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1958" cy="690940"/>
                        </a:xfrm>
                        <a:prstGeom prst="rect">
                          <a:avLst/>
                        </a:prstGeom>
                      </pic:spPr>
                    </pic:pic>
                  </a:graphicData>
                </a:graphic>
                <wp14:sizeRelH relativeFrom="margin">
                  <wp14:pctWidth>0</wp14:pctWidth>
                </wp14:sizeRelH>
                <wp14:sizeRelV relativeFrom="margin">
                  <wp14:pctHeight>0</wp14:pctHeight>
                </wp14:sizeRelV>
              </wp:anchor>
            </w:drawing>
          </w:r>
          <w:r w:rsidR="00DE1E7C">
            <w:rPr>
              <w:lang w:val="en-US"/>
            </w:rPr>
            <w:t>Specifically, the deliverables do not include information on elector</w:t>
          </w:r>
          <w:r>
            <w:rPr>
              <w:lang w:val="en-US"/>
            </w:rPr>
            <w:t>al voting intentions, political party preferences, standings with the electorate, or ratings of the performance of a political party or its leaders.</w:t>
          </w:r>
        </w:p>
        <w:p w14:paraId="29070F61" w14:textId="6448F295" w:rsidR="00C20ECF" w:rsidRDefault="00C20ECF" w:rsidP="00C20ECF">
          <w:pPr>
            <w:rPr>
              <w:lang w:val="en-US"/>
            </w:rPr>
          </w:pPr>
        </w:p>
        <w:p w14:paraId="1CF1ACE3" w14:textId="2781443B" w:rsidR="00C20ECF" w:rsidRDefault="00C20ECF" w:rsidP="00C20ECF">
          <w:pPr>
            <w:rPr>
              <w:lang w:val="en-US"/>
            </w:rPr>
          </w:pPr>
          <w:r>
            <w:rPr>
              <w:lang w:val="en-US"/>
            </w:rPr>
            <w:t>Signed:  __________________________________</w:t>
          </w:r>
          <w:r w:rsidR="001828DE">
            <w:rPr>
              <w:lang w:val="en-US"/>
            </w:rPr>
            <w:tab/>
          </w:r>
          <w:r w:rsidR="001828DE">
            <w:rPr>
              <w:lang w:val="en-US"/>
            </w:rPr>
            <w:tab/>
          </w:r>
          <w:r w:rsidR="001828DE">
            <w:rPr>
              <w:lang w:val="en-US"/>
            </w:rPr>
            <w:tab/>
            <w:t>Date</w:t>
          </w:r>
          <w:r w:rsidR="001828DE" w:rsidRPr="001828DE">
            <w:rPr>
              <w:lang w:val="en-US"/>
            </w:rPr>
            <w:t xml:space="preserve">:  </w:t>
          </w:r>
          <w:r w:rsidR="001828DE" w:rsidRPr="002578CF">
            <w:rPr>
              <w:lang w:val="en-US"/>
            </w:rPr>
            <w:t xml:space="preserve">August </w:t>
          </w:r>
          <w:r w:rsidR="002578CF" w:rsidRPr="002578CF">
            <w:rPr>
              <w:lang w:val="en-US"/>
            </w:rPr>
            <w:t>30</w:t>
          </w:r>
          <w:r w:rsidR="001828DE" w:rsidRPr="002578CF">
            <w:rPr>
              <w:lang w:val="en-US"/>
            </w:rPr>
            <w:t>, 2019</w:t>
          </w:r>
        </w:p>
        <w:p w14:paraId="0F9D8536" w14:textId="2D3ECC1D" w:rsidR="00C20ECF" w:rsidRDefault="00C20ECF" w:rsidP="00C20ECF">
          <w:pPr>
            <w:ind w:left="720"/>
            <w:rPr>
              <w:lang w:val="en-US"/>
            </w:rPr>
          </w:pPr>
          <w:r>
            <w:rPr>
              <w:lang w:val="en-US"/>
            </w:rPr>
            <w:t>Donna Nixon, Partner</w:t>
          </w:r>
          <w:r>
            <w:rPr>
              <w:lang w:val="en-US"/>
            </w:rPr>
            <w:br/>
            <w:t>The Strategic Counsel</w:t>
          </w:r>
        </w:p>
        <w:p w14:paraId="1D678E50" w14:textId="49AE0AF6" w:rsidR="00C20ECF" w:rsidRDefault="00C20ECF">
          <w:pPr>
            <w:spacing w:line="259" w:lineRule="auto"/>
            <w:rPr>
              <w:sz w:val="16"/>
              <w:lang w:val="en-US"/>
            </w:rPr>
          </w:pPr>
        </w:p>
        <w:p w14:paraId="1D37E173" w14:textId="77777777" w:rsidR="00C20ECF" w:rsidRDefault="00C20ECF" w:rsidP="002925A3">
          <w:pPr>
            <w:spacing w:after="0"/>
          </w:pPr>
        </w:p>
        <w:p w14:paraId="03D0B1BA" w14:textId="77777777" w:rsidR="00C20ECF" w:rsidRDefault="00C20ECF" w:rsidP="002925A3">
          <w:pPr>
            <w:spacing w:after="0"/>
            <w:sectPr w:rsidR="00C20ECF" w:rsidSect="00174838">
              <w:footerReference w:type="default" r:id="rId11"/>
              <w:pgSz w:w="12240" w:h="15840"/>
              <w:pgMar w:top="2160" w:right="1440" w:bottom="2160" w:left="1728" w:header="706" w:footer="706" w:gutter="0"/>
              <w:pgNumType w:start="0"/>
              <w:cols w:space="708"/>
              <w:titlePg/>
              <w:docGrid w:linePitch="360"/>
            </w:sectPr>
          </w:pPr>
        </w:p>
        <w:p w14:paraId="2FB3C737" w14:textId="77777777" w:rsidR="00624197" w:rsidRPr="00BB7B75" w:rsidRDefault="00624197" w:rsidP="00BB7B75">
          <w:pPr>
            <w:rPr>
              <w:rFonts w:ascii="Segoe UI Light" w:hAnsi="Segoe UI Light" w:cs="Segoe UI Light"/>
              <w:sz w:val="36"/>
            </w:rPr>
          </w:pPr>
          <w:r w:rsidRPr="00BB7B75">
            <w:rPr>
              <w:rFonts w:ascii="Segoe UI Light" w:hAnsi="Segoe UI Light" w:cs="Segoe UI Light"/>
              <w:sz w:val="36"/>
            </w:rPr>
            <w:lastRenderedPageBreak/>
            <w:t>Table of Contents</w:t>
          </w:r>
        </w:p>
        <w:p w14:paraId="1EEE508A" w14:textId="77777777" w:rsidR="00624197" w:rsidRDefault="00624197"/>
        <w:p w14:paraId="3E163F65" w14:textId="77777777" w:rsidR="00D856AB" w:rsidRDefault="00E03AE6">
          <w:pPr>
            <w:pStyle w:val="TOC1"/>
            <w:rPr>
              <w:rFonts w:asciiTheme="minorHAnsi" w:eastAsiaTheme="minorEastAsia" w:hAnsiTheme="minorHAnsi"/>
              <w:b w:val="0"/>
              <w:noProof/>
              <w:color w:val="auto"/>
              <w:lang w:val="en-US"/>
            </w:rPr>
          </w:pPr>
          <w:r>
            <w:rPr>
              <w:noProof/>
              <w:lang w:val="en-US"/>
            </w:rPr>
            <w:fldChar w:fldCharType="begin"/>
          </w:r>
          <w:r>
            <w:rPr>
              <w:noProof/>
              <w:lang w:val="en-US"/>
            </w:rPr>
            <w:instrText xml:space="preserve"> TOC \t "Heading 1,2,Heading 2,3,Heading 3,4,Section Divider,1" </w:instrText>
          </w:r>
          <w:r>
            <w:rPr>
              <w:noProof/>
              <w:lang w:val="en-US"/>
            </w:rPr>
            <w:fldChar w:fldCharType="separate"/>
          </w:r>
          <w:r w:rsidR="00D856AB">
            <w:rPr>
              <w:noProof/>
            </w:rPr>
            <w:t>Executive Summary</w:t>
          </w:r>
          <w:r w:rsidR="00D856AB">
            <w:rPr>
              <w:noProof/>
            </w:rPr>
            <w:tab/>
          </w:r>
          <w:r w:rsidR="00D856AB">
            <w:rPr>
              <w:noProof/>
            </w:rPr>
            <w:fldChar w:fldCharType="begin"/>
          </w:r>
          <w:r w:rsidR="00D856AB">
            <w:rPr>
              <w:noProof/>
            </w:rPr>
            <w:instrText xml:space="preserve"> PAGEREF _Toc29552096 \h </w:instrText>
          </w:r>
          <w:r w:rsidR="00D856AB">
            <w:rPr>
              <w:noProof/>
            </w:rPr>
          </w:r>
          <w:r w:rsidR="00D856AB">
            <w:rPr>
              <w:noProof/>
            </w:rPr>
            <w:fldChar w:fldCharType="separate"/>
          </w:r>
          <w:r w:rsidR="00D856AB">
            <w:rPr>
              <w:noProof/>
            </w:rPr>
            <w:t>1</w:t>
          </w:r>
          <w:r w:rsidR="00D856AB">
            <w:rPr>
              <w:noProof/>
            </w:rPr>
            <w:fldChar w:fldCharType="end"/>
          </w:r>
        </w:p>
        <w:p w14:paraId="768AD3D7" w14:textId="77777777" w:rsidR="00D856AB" w:rsidRDefault="00D856AB">
          <w:pPr>
            <w:pStyle w:val="TOC2"/>
            <w:rPr>
              <w:rFonts w:asciiTheme="minorHAnsi" w:eastAsiaTheme="minorEastAsia" w:hAnsiTheme="minorHAnsi"/>
              <w:color w:val="auto"/>
              <w:sz w:val="22"/>
              <w:lang w:val="en-US"/>
            </w:rPr>
          </w:pPr>
          <w:r>
            <w:t>Introduction</w:t>
          </w:r>
          <w:r>
            <w:tab/>
          </w:r>
          <w:r>
            <w:fldChar w:fldCharType="begin"/>
          </w:r>
          <w:r>
            <w:instrText xml:space="preserve"> PAGEREF _Toc29552097 \h </w:instrText>
          </w:r>
          <w:r>
            <w:fldChar w:fldCharType="separate"/>
          </w:r>
          <w:r>
            <w:t>1</w:t>
          </w:r>
          <w:r>
            <w:fldChar w:fldCharType="end"/>
          </w:r>
        </w:p>
        <w:p w14:paraId="46EDCA41" w14:textId="77777777" w:rsidR="00D856AB" w:rsidRDefault="00D856AB">
          <w:pPr>
            <w:pStyle w:val="TOC2"/>
            <w:rPr>
              <w:rFonts w:asciiTheme="minorHAnsi" w:eastAsiaTheme="minorEastAsia" w:hAnsiTheme="minorHAnsi"/>
              <w:color w:val="auto"/>
              <w:sz w:val="22"/>
              <w:lang w:val="en-US"/>
            </w:rPr>
          </w:pPr>
          <w:r>
            <w:t>Methodology</w:t>
          </w:r>
          <w:r>
            <w:tab/>
          </w:r>
          <w:r>
            <w:fldChar w:fldCharType="begin"/>
          </w:r>
          <w:r>
            <w:instrText xml:space="preserve"> PAGEREF _Toc29552098 \h </w:instrText>
          </w:r>
          <w:r>
            <w:fldChar w:fldCharType="separate"/>
          </w:r>
          <w:r>
            <w:t>2</w:t>
          </w:r>
          <w:r>
            <w:fldChar w:fldCharType="end"/>
          </w:r>
        </w:p>
        <w:p w14:paraId="2B74EFDD" w14:textId="77777777" w:rsidR="00D856AB" w:rsidRDefault="00D856AB">
          <w:pPr>
            <w:pStyle w:val="TOC2"/>
            <w:rPr>
              <w:rFonts w:asciiTheme="minorHAnsi" w:eastAsiaTheme="minorEastAsia" w:hAnsiTheme="minorHAnsi"/>
              <w:color w:val="auto"/>
              <w:sz w:val="22"/>
              <w:lang w:val="en-US"/>
            </w:rPr>
          </w:pPr>
          <w:r>
            <w:t>Key Findings</w:t>
          </w:r>
          <w:r>
            <w:tab/>
          </w:r>
          <w:r>
            <w:fldChar w:fldCharType="begin"/>
          </w:r>
          <w:r>
            <w:instrText xml:space="preserve"> PAGEREF _Toc29552099 \h </w:instrText>
          </w:r>
          <w:r>
            <w:fldChar w:fldCharType="separate"/>
          </w:r>
          <w:r>
            <w:t>3</w:t>
          </w:r>
          <w:r>
            <w:fldChar w:fldCharType="end"/>
          </w:r>
        </w:p>
        <w:p w14:paraId="4022B95E" w14:textId="77777777" w:rsidR="00D856AB" w:rsidRDefault="00D856AB">
          <w:pPr>
            <w:pStyle w:val="TOC1"/>
            <w:rPr>
              <w:rFonts w:asciiTheme="minorHAnsi" w:eastAsiaTheme="minorEastAsia" w:hAnsiTheme="minorHAnsi"/>
              <w:b w:val="0"/>
              <w:noProof/>
              <w:color w:val="auto"/>
              <w:lang w:val="en-US"/>
            </w:rPr>
          </w:pPr>
          <w:r>
            <w:rPr>
              <w:noProof/>
            </w:rPr>
            <w:t>Detailed Findings</w:t>
          </w:r>
          <w:r>
            <w:rPr>
              <w:noProof/>
            </w:rPr>
            <w:tab/>
          </w:r>
          <w:r>
            <w:rPr>
              <w:noProof/>
            </w:rPr>
            <w:fldChar w:fldCharType="begin"/>
          </w:r>
          <w:r>
            <w:rPr>
              <w:noProof/>
            </w:rPr>
            <w:instrText xml:space="preserve"> PAGEREF _Toc29552100 \h </w:instrText>
          </w:r>
          <w:r>
            <w:rPr>
              <w:noProof/>
            </w:rPr>
          </w:r>
          <w:r>
            <w:rPr>
              <w:noProof/>
            </w:rPr>
            <w:fldChar w:fldCharType="separate"/>
          </w:r>
          <w:r>
            <w:rPr>
              <w:noProof/>
            </w:rPr>
            <w:t>10</w:t>
          </w:r>
          <w:r>
            <w:rPr>
              <w:noProof/>
            </w:rPr>
            <w:fldChar w:fldCharType="end"/>
          </w:r>
        </w:p>
        <w:p w14:paraId="0F2E1AF3" w14:textId="77777777" w:rsidR="00D856AB" w:rsidRDefault="00D856AB">
          <w:pPr>
            <w:pStyle w:val="TOC2"/>
            <w:rPr>
              <w:rFonts w:asciiTheme="minorHAnsi" w:eastAsiaTheme="minorEastAsia" w:hAnsiTheme="minorHAnsi"/>
              <w:color w:val="auto"/>
              <w:sz w:val="22"/>
              <w:lang w:val="en-US"/>
            </w:rPr>
          </w:pPr>
          <w:r>
            <w:t xml:space="preserve">Government of Canada News </w:t>
          </w:r>
          <w:r w:rsidRPr="00A74C33">
            <w:rPr>
              <w:lang w:val="en-US"/>
            </w:rPr>
            <w:t>(Hamilton, Trois-Rivières, Iqaluit, Kentville)</w:t>
          </w:r>
          <w:r>
            <w:tab/>
          </w:r>
          <w:r>
            <w:fldChar w:fldCharType="begin"/>
          </w:r>
          <w:r>
            <w:instrText xml:space="preserve"> PAGEREF _Toc29552101 \h </w:instrText>
          </w:r>
          <w:r>
            <w:fldChar w:fldCharType="separate"/>
          </w:r>
          <w:r>
            <w:t>10</w:t>
          </w:r>
          <w:r>
            <w:fldChar w:fldCharType="end"/>
          </w:r>
        </w:p>
        <w:p w14:paraId="76CCA0E9" w14:textId="77777777" w:rsidR="00D856AB" w:rsidRDefault="00D856AB">
          <w:pPr>
            <w:pStyle w:val="TOC2"/>
            <w:rPr>
              <w:rFonts w:asciiTheme="minorHAnsi" w:eastAsiaTheme="minorEastAsia" w:hAnsiTheme="minorHAnsi"/>
              <w:color w:val="auto"/>
              <w:sz w:val="22"/>
              <w:lang w:val="en-US"/>
            </w:rPr>
          </w:pPr>
          <w:r>
            <w:t xml:space="preserve">Local Challenges </w:t>
          </w:r>
          <w:r w:rsidRPr="00A74C33">
            <w:rPr>
              <w:lang w:val="en-US"/>
            </w:rPr>
            <w:t>(Hamilton, Trois-Rivières, Iqaluit, Kentville)</w:t>
          </w:r>
          <w:r>
            <w:tab/>
          </w:r>
          <w:r>
            <w:fldChar w:fldCharType="begin"/>
          </w:r>
          <w:r>
            <w:instrText xml:space="preserve"> PAGEREF _Toc29552102 \h </w:instrText>
          </w:r>
          <w:r>
            <w:fldChar w:fldCharType="separate"/>
          </w:r>
          <w:r>
            <w:t>10</w:t>
          </w:r>
          <w:r>
            <w:fldChar w:fldCharType="end"/>
          </w:r>
        </w:p>
        <w:p w14:paraId="2345F32C" w14:textId="77777777" w:rsidR="00D856AB" w:rsidRDefault="00D856AB">
          <w:pPr>
            <w:pStyle w:val="TOC3"/>
            <w:rPr>
              <w:rFonts w:asciiTheme="minorHAnsi" w:eastAsiaTheme="minorEastAsia" w:hAnsiTheme="minorHAnsi"/>
              <w:color w:val="auto"/>
              <w:sz w:val="22"/>
              <w:lang w:val="en-US"/>
            </w:rPr>
          </w:pPr>
          <w:r>
            <w:t>Major Issues</w:t>
          </w:r>
          <w:r>
            <w:tab/>
          </w:r>
          <w:r>
            <w:fldChar w:fldCharType="begin"/>
          </w:r>
          <w:r>
            <w:instrText xml:space="preserve"> PAGEREF _Toc29552103 \h </w:instrText>
          </w:r>
          <w:r>
            <w:fldChar w:fldCharType="separate"/>
          </w:r>
          <w:r>
            <w:t>10</w:t>
          </w:r>
          <w:r>
            <w:fldChar w:fldCharType="end"/>
          </w:r>
        </w:p>
        <w:p w14:paraId="4D8EA172" w14:textId="77777777" w:rsidR="00D856AB" w:rsidRDefault="00D856AB">
          <w:pPr>
            <w:pStyle w:val="TOC3"/>
            <w:rPr>
              <w:rFonts w:asciiTheme="minorHAnsi" w:eastAsiaTheme="minorEastAsia" w:hAnsiTheme="minorHAnsi"/>
              <w:color w:val="auto"/>
              <w:sz w:val="22"/>
              <w:lang w:val="en-US"/>
            </w:rPr>
          </w:pPr>
          <w:r>
            <w:t>Local Infrastructure Needs</w:t>
          </w:r>
          <w:r>
            <w:tab/>
          </w:r>
          <w:r>
            <w:fldChar w:fldCharType="begin"/>
          </w:r>
          <w:r>
            <w:instrText xml:space="preserve"> PAGEREF _Toc29552104 \h </w:instrText>
          </w:r>
          <w:r>
            <w:fldChar w:fldCharType="separate"/>
          </w:r>
          <w:r>
            <w:t>11</w:t>
          </w:r>
          <w:r>
            <w:fldChar w:fldCharType="end"/>
          </w:r>
        </w:p>
        <w:p w14:paraId="73D470AC" w14:textId="77777777" w:rsidR="00D856AB" w:rsidRDefault="00D856AB">
          <w:pPr>
            <w:pStyle w:val="TOC3"/>
            <w:rPr>
              <w:rFonts w:asciiTheme="minorHAnsi" w:eastAsiaTheme="minorEastAsia" w:hAnsiTheme="minorHAnsi"/>
              <w:color w:val="auto"/>
              <w:sz w:val="22"/>
              <w:lang w:val="en-US"/>
            </w:rPr>
          </w:pPr>
          <w:r>
            <w:t>Federal Support for the Local Community</w:t>
          </w:r>
          <w:r>
            <w:tab/>
          </w:r>
          <w:r>
            <w:fldChar w:fldCharType="begin"/>
          </w:r>
          <w:r>
            <w:instrText xml:space="preserve"> PAGEREF _Toc29552105 \h </w:instrText>
          </w:r>
          <w:r>
            <w:fldChar w:fldCharType="separate"/>
          </w:r>
          <w:r>
            <w:t>12</w:t>
          </w:r>
          <w:r>
            <w:fldChar w:fldCharType="end"/>
          </w:r>
        </w:p>
        <w:p w14:paraId="37F363A8" w14:textId="77777777" w:rsidR="00D856AB" w:rsidRDefault="00D856AB">
          <w:pPr>
            <w:pStyle w:val="TOC3"/>
            <w:rPr>
              <w:rFonts w:asciiTheme="minorHAnsi" w:eastAsiaTheme="minorEastAsia" w:hAnsiTheme="minorHAnsi"/>
              <w:color w:val="auto"/>
              <w:sz w:val="22"/>
              <w:lang w:val="en-US"/>
            </w:rPr>
          </w:pPr>
          <w:r>
            <w:t>Most Important Local Industries</w:t>
          </w:r>
          <w:r>
            <w:tab/>
          </w:r>
          <w:r>
            <w:fldChar w:fldCharType="begin"/>
          </w:r>
          <w:r>
            <w:instrText xml:space="preserve"> PAGEREF _Toc29552106 \h </w:instrText>
          </w:r>
          <w:r>
            <w:fldChar w:fldCharType="separate"/>
          </w:r>
          <w:r>
            <w:t>12</w:t>
          </w:r>
          <w:r>
            <w:fldChar w:fldCharType="end"/>
          </w:r>
        </w:p>
        <w:p w14:paraId="0F42F089" w14:textId="77777777" w:rsidR="00D856AB" w:rsidRDefault="00D856AB">
          <w:pPr>
            <w:pStyle w:val="TOC3"/>
            <w:rPr>
              <w:rFonts w:asciiTheme="minorHAnsi" w:eastAsiaTheme="minorEastAsia" w:hAnsiTheme="minorHAnsi"/>
              <w:color w:val="auto"/>
              <w:sz w:val="22"/>
              <w:lang w:val="en-US"/>
            </w:rPr>
          </w:pPr>
          <w:r w:rsidRPr="00A74C33">
            <w:rPr>
              <w:bCs/>
            </w:rPr>
            <w:t>Local Government of Canada Services</w:t>
          </w:r>
          <w:r>
            <w:tab/>
          </w:r>
          <w:r>
            <w:fldChar w:fldCharType="begin"/>
          </w:r>
          <w:r>
            <w:instrText xml:space="preserve"> PAGEREF _Toc29552107 \h </w:instrText>
          </w:r>
          <w:r>
            <w:fldChar w:fldCharType="separate"/>
          </w:r>
          <w:r>
            <w:t>13</w:t>
          </w:r>
          <w:r>
            <w:fldChar w:fldCharType="end"/>
          </w:r>
        </w:p>
        <w:p w14:paraId="16127CB5" w14:textId="77777777" w:rsidR="00D856AB" w:rsidRDefault="00D856AB">
          <w:pPr>
            <w:pStyle w:val="TOC2"/>
            <w:rPr>
              <w:rFonts w:asciiTheme="minorHAnsi" w:eastAsiaTheme="minorEastAsia" w:hAnsiTheme="minorHAnsi"/>
              <w:color w:val="auto"/>
              <w:sz w:val="22"/>
              <w:lang w:val="en-US"/>
            </w:rPr>
          </w:pPr>
          <w:r>
            <w:t xml:space="preserve">Government of Canada Priorities </w:t>
          </w:r>
          <w:r w:rsidRPr="00A74C33">
            <w:rPr>
              <w:lang w:val="en-US"/>
            </w:rPr>
            <w:t>(Hamilton, Trois-Rivières, Iqaluit, Kentville)</w:t>
          </w:r>
          <w:r>
            <w:tab/>
          </w:r>
          <w:r>
            <w:fldChar w:fldCharType="begin"/>
          </w:r>
          <w:r>
            <w:instrText xml:space="preserve"> PAGEREF _Toc29552108 \h </w:instrText>
          </w:r>
          <w:r>
            <w:fldChar w:fldCharType="separate"/>
          </w:r>
          <w:r>
            <w:t>13</w:t>
          </w:r>
          <w:r>
            <w:fldChar w:fldCharType="end"/>
          </w:r>
        </w:p>
        <w:p w14:paraId="5E46E36D" w14:textId="77777777" w:rsidR="00D856AB" w:rsidRDefault="00D856AB">
          <w:pPr>
            <w:pStyle w:val="TOC3"/>
            <w:rPr>
              <w:rFonts w:asciiTheme="minorHAnsi" w:eastAsiaTheme="minorEastAsia" w:hAnsiTheme="minorHAnsi"/>
              <w:color w:val="auto"/>
              <w:sz w:val="22"/>
              <w:lang w:val="en-US"/>
            </w:rPr>
          </w:pPr>
          <w:r>
            <w:t>Higher Priorities</w:t>
          </w:r>
          <w:r>
            <w:tab/>
          </w:r>
          <w:r>
            <w:fldChar w:fldCharType="begin"/>
          </w:r>
          <w:r>
            <w:instrText xml:space="preserve"> PAGEREF _Toc29552109 \h </w:instrText>
          </w:r>
          <w:r>
            <w:fldChar w:fldCharType="separate"/>
          </w:r>
          <w:r>
            <w:t>14</w:t>
          </w:r>
          <w:r>
            <w:fldChar w:fldCharType="end"/>
          </w:r>
        </w:p>
        <w:p w14:paraId="608FA4DD" w14:textId="77777777" w:rsidR="00D856AB" w:rsidRDefault="00D856AB">
          <w:pPr>
            <w:pStyle w:val="TOC3"/>
            <w:rPr>
              <w:rFonts w:asciiTheme="minorHAnsi" w:eastAsiaTheme="minorEastAsia" w:hAnsiTheme="minorHAnsi"/>
              <w:color w:val="auto"/>
              <w:sz w:val="22"/>
              <w:lang w:val="en-US"/>
            </w:rPr>
          </w:pPr>
          <w:r>
            <w:t>Mid-Level Priorities</w:t>
          </w:r>
          <w:r>
            <w:tab/>
          </w:r>
          <w:r>
            <w:fldChar w:fldCharType="begin"/>
          </w:r>
          <w:r>
            <w:instrText xml:space="preserve"> PAGEREF _Toc29552110 \h </w:instrText>
          </w:r>
          <w:r>
            <w:fldChar w:fldCharType="separate"/>
          </w:r>
          <w:r>
            <w:t>15</w:t>
          </w:r>
          <w:r>
            <w:fldChar w:fldCharType="end"/>
          </w:r>
        </w:p>
        <w:p w14:paraId="01B48B14" w14:textId="77777777" w:rsidR="00D856AB" w:rsidRDefault="00D856AB">
          <w:pPr>
            <w:pStyle w:val="TOC3"/>
            <w:rPr>
              <w:rFonts w:asciiTheme="minorHAnsi" w:eastAsiaTheme="minorEastAsia" w:hAnsiTheme="minorHAnsi"/>
              <w:color w:val="auto"/>
              <w:sz w:val="22"/>
              <w:lang w:val="en-US"/>
            </w:rPr>
          </w:pPr>
          <w:r>
            <w:t>Lower Priorities</w:t>
          </w:r>
          <w:r>
            <w:tab/>
          </w:r>
          <w:r>
            <w:fldChar w:fldCharType="begin"/>
          </w:r>
          <w:r>
            <w:instrText xml:space="preserve"> PAGEREF _Toc29552111 \h </w:instrText>
          </w:r>
          <w:r>
            <w:fldChar w:fldCharType="separate"/>
          </w:r>
          <w:r>
            <w:t>16</w:t>
          </w:r>
          <w:r>
            <w:fldChar w:fldCharType="end"/>
          </w:r>
        </w:p>
        <w:p w14:paraId="06483B1C" w14:textId="77777777" w:rsidR="00D856AB" w:rsidRDefault="00D856AB">
          <w:pPr>
            <w:pStyle w:val="TOC2"/>
            <w:rPr>
              <w:rFonts w:asciiTheme="minorHAnsi" w:eastAsiaTheme="minorEastAsia" w:hAnsiTheme="minorHAnsi"/>
              <w:color w:val="auto"/>
              <w:sz w:val="22"/>
              <w:lang w:val="en-US"/>
            </w:rPr>
          </w:pPr>
          <w:r>
            <w:t xml:space="preserve">Childcare </w:t>
          </w:r>
          <w:r w:rsidRPr="00A74C33">
            <w:rPr>
              <w:lang w:val="en-US"/>
            </w:rPr>
            <w:t>(Hamilton, Trois-Rivières, Kentville)</w:t>
          </w:r>
          <w:r>
            <w:tab/>
          </w:r>
          <w:r>
            <w:fldChar w:fldCharType="begin"/>
          </w:r>
          <w:r>
            <w:instrText xml:space="preserve"> PAGEREF _Toc29552112 \h </w:instrText>
          </w:r>
          <w:r>
            <w:fldChar w:fldCharType="separate"/>
          </w:r>
          <w:r>
            <w:t>17</w:t>
          </w:r>
          <w:r>
            <w:fldChar w:fldCharType="end"/>
          </w:r>
        </w:p>
        <w:p w14:paraId="1C106789" w14:textId="77777777" w:rsidR="00D856AB" w:rsidRDefault="00D856AB">
          <w:pPr>
            <w:pStyle w:val="TOC3"/>
            <w:rPr>
              <w:rFonts w:asciiTheme="minorHAnsi" w:eastAsiaTheme="minorEastAsia" w:hAnsiTheme="minorHAnsi"/>
              <w:color w:val="auto"/>
              <w:sz w:val="22"/>
              <w:lang w:val="en-US"/>
            </w:rPr>
          </w:pPr>
          <w:r>
            <w:t>Childcare Priorities for the Government of Canada</w:t>
          </w:r>
          <w:r>
            <w:tab/>
          </w:r>
          <w:r>
            <w:fldChar w:fldCharType="begin"/>
          </w:r>
          <w:r>
            <w:instrText xml:space="preserve"> PAGEREF _Toc29552113 \h </w:instrText>
          </w:r>
          <w:r>
            <w:fldChar w:fldCharType="separate"/>
          </w:r>
          <w:r>
            <w:t>17</w:t>
          </w:r>
          <w:r>
            <w:fldChar w:fldCharType="end"/>
          </w:r>
        </w:p>
        <w:p w14:paraId="3C60AC61" w14:textId="77777777" w:rsidR="00D856AB" w:rsidRDefault="00D856AB">
          <w:pPr>
            <w:pStyle w:val="TOC2"/>
            <w:rPr>
              <w:rFonts w:asciiTheme="minorHAnsi" w:eastAsiaTheme="minorEastAsia" w:hAnsiTheme="minorHAnsi"/>
              <w:color w:val="auto"/>
              <w:sz w:val="22"/>
              <w:lang w:val="en-US"/>
            </w:rPr>
          </w:pPr>
          <w:r>
            <w:t xml:space="preserve">Health Care </w:t>
          </w:r>
          <w:r w:rsidRPr="00A74C33">
            <w:rPr>
              <w:lang w:val="en-US"/>
            </w:rPr>
            <w:t>(Kentville)</w:t>
          </w:r>
          <w:r>
            <w:tab/>
          </w:r>
          <w:r>
            <w:fldChar w:fldCharType="begin"/>
          </w:r>
          <w:r>
            <w:instrText xml:space="preserve"> PAGEREF _Toc29552114 \h </w:instrText>
          </w:r>
          <w:r>
            <w:fldChar w:fldCharType="separate"/>
          </w:r>
          <w:r>
            <w:t>19</w:t>
          </w:r>
          <w:r>
            <w:fldChar w:fldCharType="end"/>
          </w:r>
        </w:p>
        <w:p w14:paraId="63C1E9FA" w14:textId="77777777" w:rsidR="00D856AB" w:rsidRDefault="00D856AB">
          <w:pPr>
            <w:pStyle w:val="TOC3"/>
            <w:rPr>
              <w:rFonts w:asciiTheme="minorHAnsi" w:eastAsiaTheme="minorEastAsia" w:hAnsiTheme="minorHAnsi"/>
              <w:color w:val="auto"/>
              <w:sz w:val="22"/>
              <w:lang w:val="en-US"/>
            </w:rPr>
          </w:pPr>
          <w:r>
            <w:t>Health Care Priorities for the Government of Canada</w:t>
          </w:r>
          <w:r>
            <w:tab/>
          </w:r>
          <w:r>
            <w:fldChar w:fldCharType="begin"/>
          </w:r>
          <w:r>
            <w:instrText xml:space="preserve"> PAGEREF _Toc29552115 \h </w:instrText>
          </w:r>
          <w:r>
            <w:fldChar w:fldCharType="separate"/>
          </w:r>
          <w:r>
            <w:t>20</w:t>
          </w:r>
          <w:r>
            <w:fldChar w:fldCharType="end"/>
          </w:r>
        </w:p>
        <w:p w14:paraId="213A1129" w14:textId="77777777" w:rsidR="00D856AB" w:rsidRDefault="00D856AB">
          <w:pPr>
            <w:pStyle w:val="TOC3"/>
            <w:rPr>
              <w:rFonts w:asciiTheme="minorHAnsi" w:eastAsiaTheme="minorEastAsia" w:hAnsiTheme="minorHAnsi"/>
              <w:color w:val="auto"/>
              <w:sz w:val="22"/>
              <w:lang w:val="en-US"/>
            </w:rPr>
          </w:pPr>
          <w:r>
            <w:t>Higher Priorities</w:t>
          </w:r>
          <w:r>
            <w:tab/>
          </w:r>
          <w:r>
            <w:fldChar w:fldCharType="begin"/>
          </w:r>
          <w:r>
            <w:instrText xml:space="preserve"> PAGEREF _Toc29552116 \h </w:instrText>
          </w:r>
          <w:r>
            <w:fldChar w:fldCharType="separate"/>
          </w:r>
          <w:r>
            <w:t>20</w:t>
          </w:r>
          <w:r>
            <w:fldChar w:fldCharType="end"/>
          </w:r>
        </w:p>
        <w:p w14:paraId="4BB1169A" w14:textId="77777777" w:rsidR="00D856AB" w:rsidRDefault="00D856AB">
          <w:pPr>
            <w:pStyle w:val="TOC3"/>
            <w:rPr>
              <w:rFonts w:asciiTheme="minorHAnsi" w:eastAsiaTheme="minorEastAsia" w:hAnsiTheme="minorHAnsi"/>
              <w:color w:val="auto"/>
              <w:sz w:val="22"/>
              <w:lang w:val="en-US"/>
            </w:rPr>
          </w:pPr>
          <w:r>
            <w:t>Lower Priorities</w:t>
          </w:r>
          <w:r>
            <w:tab/>
          </w:r>
          <w:r>
            <w:fldChar w:fldCharType="begin"/>
          </w:r>
          <w:r>
            <w:instrText xml:space="preserve"> PAGEREF _Toc29552117 \h </w:instrText>
          </w:r>
          <w:r>
            <w:fldChar w:fldCharType="separate"/>
          </w:r>
          <w:r>
            <w:t>21</w:t>
          </w:r>
          <w:r>
            <w:fldChar w:fldCharType="end"/>
          </w:r>
        </w:p>
        <w:p w14:paraId="63BD0170" w14:textId="77777777" w:rsidR="00D856AB" w:rsidRDefault="00D856AB">
          <w:pPr>
            <w:pStyle w:val="TOC3"/>
            <w:rPr>
              <w:rFonts w:asciiTheme="minorHAnsi" w:eastAsiaTheme="minorEastAsia" w:hAnsiTheme="minorHAnsi"/>
              <w:color w:val="auto"/>
              <w:sz w:val="22"/>
              <w:lang w:val="en-US"/>
            </w:rPr>
          </w:pPr>
          <w:r>
            <w:t>Most Preferred Names</w:t>
          </w:r>
          <w:r>
            <w:tab/>
          </w:r>
          <w:r>
            <w:fldChar w:fldCharType="begin"/>
          </w:r>
          <w:r>
            <w:instrText xml:space="preserve"> PAGEREF _Toc29552118 \h </w:instrText>
          </w:r>
          <w:r>
            <w:fldChar w:fldCharType="separate"/>
          </w:r>
          <w:r>
            <w:t>22</w:t>
          </w:r>
          <w:r>
            <w:fldChar w:fldCharType="end"/>
          </w:r>
        </w:p>
        <w:p w14:paraId="64ED0A50" w14:textId="77777777" w:rsidR="00D856AB" w:rsidRDefault="00D856AB">
          <w:pPr>
            <w:pStyle w:val="TOC3"/>
            <w:rPr>
              <w:rFonts w:asciiTheme="minorHAnsi" w:eastAsiaTheme="minorEastAsia" w:hAnsiTheme="minorHAnsi"/>
              <w:color w:val="auto"/>
              <w:sz w:val="22"/>
              <w:lang w:val="en-US"/>
            </w:rPr>
          </w:pPr>
          <w:r>
            <w:t>Other Likes and Dislikes</w:t>
          </w:r>
          <w:r>
            <w:tab/>
          </w:r>
          <w:r>
            <w:fldChar w:fldCharType="begin"/>
          </w:r>
          <w:r>
            <w:instrText xml:space="preserve"> PAGEREF _Toc29552119 \h </w:instrText>
          </w:r>
          <w:r>
            <w:fldChar w:fldCharType="separate"/>
          </w:r>
          <w:r>
            <w:t>23</w:t>
          </w:r>
          <w:r>
            <w:fldChar w:fldCharType="end"/>
          </w:r>
        </w:p>
        <w:p w14:paraId="74B19D17" w14:textId="77777777" w:rsidR="00D856AB" w:rsidRDefault="00D856AB">
          <w:pPr>
            <w:pStyle w:val="TOC2"/>
            <w:rPr>
              <w:rFonts w:asciiTheme="minorHAnsi" w:eastAsiaTheme="minorEastAsia" w:hAnsiTheme="minorHAnsi"/>
              <w:color w:val="auto"/>
              <w:sz w:val="22"/>
              <w:lang w:val="en-US"/>
            </w:rPr>
          </w:pPr>
          <w:r w:rsidRPr="00D856AB">
            <w:rPr>
              <w:lang w:val="en-US"/>
            </w:rPr>
            <w:t>Environment (Hamilton, Trois-Rivières, Iqaluit, Kentville)</w:t>
          </w:r>
          <w:r>
            <w:tab/>
          </w:r>
          <w:r>
            <w:fldChar w:fldCharType="begin"/>
          </w:r>
          <w:r>
            <w:instrText xml:space="preserve"> PAGEREF _Toc29552120 \h </w:instrText>
          </w:r>
          <w:r>
            <w:fldChar w:fldCharType="separate"/>
          </w:r>
          <w:r>
            <w:t>23</w:t>
          </w:r>
          <w:r>
            <w:fldChar w:fldCharType="end"/>
          </w:r>
        </w:p>
        <w:p w14:paraId="5CE46920" w14:textId="77777777" w:rsidR="00D856AB" w:rsidRDefault="00D856AB">
          <w:pPr>
            <w:pStyle w:val="TOC3"/>
            <w:rPr>
              <w:rFonts w:asciiTheme="minorHAnsi" w:eastAsiaTheme="minorEastAsia" w:hAnsiTheme="minorHAnsi"/>
              <w:color w:val="auto"/>
              <w:sz w:val="22"/>
              <w:lang w:val="en-US"/>
            </w:rPr>
          </w:pPr>
          <w:r w:rsidRPr="00A74C33">
            <w:rPr>
              <w:lang w:val="en-US"/>
            </w:rPr>
            <w:t>National Environmental Issues</w:t>
          </w:r>
          <w:r>
            <w:tab/>
          </w:r>
          <w:r>
            <w:fldChar w:fldCharType="begin"/>
          </w:r>
          <w:r>
            <w:instrText xml:space="preserve"> PAGEREF _Toc29552121 \h </w:instrText>
          </w:r>
          <w:r>
            <w:fldChar w:fldCharType="separate"/>
          </w:r>
          <w:r>
            <w:t>23</w:t>
          </w:r>
          <w:r>
            <w:fldChar w:fldCharType="end"/>
          </w:r>
        </w:p>
        <w:p w14:paraId="41A1CE83" w14:textId="77777777" w:rsidR="00D856AB" w:rsidRDefault="00D856AB">
          <w:pPr>
            <w:pStyle w:val="TOC3"/>
            <w:rPr>
              <w:rFonts w:asciiTheme="minorHAnsi" w:eastAsiaTheme="minorEastAsia" w:hAnsiTheme="minorHAnsi"/>
              <w:color w:val="auto"/>
              <w:sz w:val="22"/>
              <w:lang w:val="en-US"/>
            </w:rPr>
          </w:pPr>
          <w:r w:rsidRPr="00A74C33">
            <w:rPr>
              <w:lang w:val="en-US"/>
            </w:rPr>
            <w:t>Local Environmental Issues</w:t>
          </w:r>
          <w:r>
            <w:tab/>
          </w:r>
          <w:r>
            <w:fldChar w:fldCharType="begin"/>
          </w:r>
          <w:r>
            <w:instrText xml:space="preserve"> PAGEREF _Toc29552122 \h </w:instrText>
          </w:r>
          <w:r>
            <w:fldChar w:fldCharType="separate"/>
          </w:r>
          <w:r>
            <w:t>24</w:t>
          </w:r>
          <w:r>
            <w:fldChar w:fldCharType="end"/>
          </w:r>
        </w:p>
        <w:p w14:paraId="777C41EA" w14:textId="77777777" w:rsidR="00D856AB" w:rsidRDefault="00D856AB">
          <w:pPr>
            <w:pStyle w:val="TOC3"/>
            <w:rPr>
              <w:rFonts w:asciiTheme="minorHAnsi" w:eastAsiaTheme="minorEastAsia" w:hAnsiTheme="minorHAnsi"/>
              <w:color w:val="auto"/>
              <w:sz w:val="22"/>
              <w:lang w:val="en-US"/>
            </w:rPr>
          </w:pPr>
          <w:r w:rsidRPr="00A74C33">
            <w:rPr>
              <w:lang w:val="en-US"/>
            </w:rPr>
            <w:t>Environmental News from the Government of Canada</w:t>
          </w:r>
          <w:r>
            <w:tab/>
          </w:r>
          <w:r>
            <w:fldChar w:fldCharType="begin"/>
          </w:r>
          <w:r>
            <w:instrText xml:space="preserve"> PAGEREF _Toc29552123 \h </w:instrText>
          </w:r>
          <w:r>
            <w:fldChar w:fldCharType="separate"/>
          </w:r>
          <w:r>
            <w:t>24</w:t>
          </w:r>
          <w:r>
            <w:fldChar w:fldCharType="end"/>
          </w:r>
        </w:p>
        <w:p w14:paraId="74F9B566" w14:textId="77777777" w:rsidR="00D856AB" w:rsidRDefault="00D856AB">
          <w:pPr>
            <w:pStyle w:val="TOC3"/>
            <w:rPr>
              <w:rFonts w:asciiTheme="minorHAnsi" w:eastAsiaTheme="minorEastAsia" w:hAnsiTheme="minorHAnsi"/>
              <w:color w:val="auto"/>
              <w:sz w:val="22"/>
              <w:lang w:val="en-US"/>
            </w:rPr>
          </w:pPr>
          <w:r w:rsidRPr="00A74C33">
            <w:rPr>
              <w:lang w:val="en-US"/>
            </w:rPr>
            <w:t>Ban on Single-Use Plastics (Hamilton, Trois-Rivières, Kentville)</w:t>
          </w:r>
          <w:r>
            <w:tab/>
          </w:r>
          <w:r>
            <w:fldChar w:fldCharType="begin"/>
          </w:r>
          <w:r>
            <w:instrText xml:space="preserve"> PAGEREF _Toc29552124 \h </w:instrText>
          </w:r>
          <w:r>
            <w:fldChar w:fldCharType="separate"/>
          </w:r>
          <w:r>
            <w:t>25</w:t>
          </w:r>
          <w:r>
            <w:fldChar w:fldCharType="end"/>
          </w:r>
        </w:p>
        <w:p w14:paraId="2AB112F3" w14:textId="77777777" w:rsidR="00D856AB" w:rsidRPr="00D856AB" w:rsidRDefault="00D856AB">
          <w:pPr>
            <w:pStyle w:val="TOC3"/>
            <w:rPr>
              <w:rFonts w:asciiTheme="minorHAnsi" w:eastAsiaTheme="minorEastAsia" w:hAnsiTheme="minorHAnsi"/>
              <w:color w:val="auto"/>
              <w:sz w:val="22"/>
              <w:lang w:val="fr-CA"/>
            </w:rPr>
          </w:pPr>
          <w:r w:rsidRPr="00A74C33">
            <w:rPr>
              <w:lang w:val="fr-CA"/>
            </w:rPr>
            <w:t>Carbon Sequestration (Hamilton, Trois-Rivières)</w:t>
          </w:r>
          <w:r w:rsidRPr="00D856AB">
            <w:rPr>
              <w:lang w:val="fr-CA"/>
            </w:rPr>
            <w:tab/>
          </w:r>
          <w:r>
            <w:fldChar w:fldCharType="begin"/>
          </w:r>
          <w:r w:rsidRPr="00D856AB">
            <w:rPr>
              <w:lang w:val="fr-CA"/>
            </w:rPr>
            <w:instrText xml:space="preserve"> PAGEREF _Toc29552125 \h </w:instrText>
          </w:r>
          <w:r>
            <w:fldChar w:fldCharType="separate"/>
          </w:r>
          <w:r w:rsidRPr="00D856AB">
            <w:rPr>
              <w:lang w:val="fr-CA"/>
            </w:rPr>
            <w:t>26</w:t>
          </w:r>
          <w:r>
            <w:fldChar w:fldCharType="end"/>
          </w:r>
        </w:p>
        <w:p w14:paraId="6630C8B8" w14:textId="77777777" w:rsidR="00D856AB" w:rsidRDefault="00D856AB">
          <w:pPr>
            <w:pStyle w:val="TOC2"/>
            <w:rPr>
              <w:rFonts w:asciiTheme="minorHAnsi" w:eastAsiaTheme="minorEastAsia" w:hAnsiTheme="minorHAnsi"/>
              <w:color w:val="auto"/>
              <w:sz w:val="22"/>
              <w:lang w:val="en-US"/>
            </w:rPr>
          </w:pPr>
          <w:r w:rsidRPr="00A74C33">
            <w:rPr>
              <w:lang w:val="en-US"/>
            </w:rPr>
            <w:t>Government of Canada Environmental Actions (Trois-Rivières)</w:t>
          </w:r>
          <w:r>
            <w:tab/>
          </w:r>
          <w:r>
            <w:fldChar w:fldCharType="begin"/>
          </w:r>
          <w:r>
            <w:instrText xml:space="preserve"> PAGEREF _Toc29552126 \h </w:instrText>
          </w:r>
          <w:r>
            <w:fldChar w:fldCharType="separate"/>
          </w:r>
          <w:r>
            <w:t>27</w:t>
          </w:r>
          <w:r>
            <w:fldChar w:fldCharType="end"/>
          </w:r>
        </w:p>
        <w:p w14:paraId="78912FE1" w14:textId="77777777" w:rsidR="00D856AB" w:rsidRDefault="00D856AB">
          <w:pPr>
            <w:pStyle w:val="TOC3"/>
            <w:rPr>
              <w:rFonts w:asciiTheme="minorHAnsi" w:eastAsiaTheme="minorEastAsia" w:hAnsiTheme="minorHAnsi"/>
              <w:color w:val="auto"/>
              <w:sz w:val="22"/>
              <w:lang w:val="en-US"/>
            </w:rPr>
          </w:pPr>
          <w:r>
            <w:t>Most Impactful Actions</w:t>
          </w:r>
          <w:r>
            <w:tab/>
          </w:r>
          <w:r>
            <w:fldChar w:fldCharType="begin"/>
          </w:r>
          <w:r>
            <w:instrText xml:space="preserve"> PAGEREF _Toc29552127 \h </w:instrText>
          </w:r>
          <w:r>
            <w:fldChar w:fldCharType="separate"/>
          </w:r>
          <w:r>
            <w:t>27</w:t>
          </w:r>
          <w:r>
            <w:fldChar w:fldCharType="end"/>
          </w:r>
        </w:p>
        <w:p w14:paraId="74E6C04C" w14:textId="77777777" w:rsidR="00D856AB" w:rsidRDefault="00D856AB">
          <w:pPr>
            <w:pStyle w:val="TOC3"/>
            <w:rPr>
              <w:rFonts w:asciiTheme="minorHAnsi" w:eastAsiaTheme="minorEastAsia" w:hAnsiTheme="minorHAnsi"/>
              <w:color w:val="auto"/>
              <w:sz w:val="22"/>
              <w:lang w:val="en-US"/>
            </w:rPr>
          </w:pPr>
          <w:r>
            <w:t>Actions that will have No Impact</w:t>
          </w:r>
          <w:r>
            <w:tab/>
          </w:r>
          <w:r>
            <w:fldChar w:fldCharType="begin"/>
          </w:r>
          <w:r>
            <w:instrText xml:space="preserve"> PAGEREF _Toc29552128 \h </w:instrText>
          </w:r>
          <w:r>
            <w:fldChar w:fldCharType="separate"/>
          </w:r>
          <w:r>
            <w:t>28</w:t>
          </w:r>
          <w:r>
            <w:fldChar w:fldCharType="end"/>
          </w:r>
        </w:p>
        <w:p w14:paraId="536C23A9" w14:textId="77777777" w:rsidR="00D856AB" w:rsidRDefault="00D856AB">
          <w:pPr>
            <w:pStyle w:val="TOC3"/>
            <w:rPr>
              <w:rFonts w:asciiTheme="minorHAnsi" w:eastAsiaTheme="minorEastAsia" w:hAnsiTheme="minorHAnsi"/>
              <w:color w:val="auto"/>
              <w:sz w:val="22"/>
              <w:lang w:val="en-US"/>
            </w:rPr>
          </w:pPr>
          <w:r>
            <w:t>Is the Government of Canada on the Right or Wrong Track?</w:t>
          </w:r>
          <w:r>
            <w:tab/>
          </w:r>
          <w:r>
            <w:fldChar w:fldCharType="begin"/>
          </w:r>
          <w:r>
            <w:instrText xml:space="preserve"> PAGEREF _Toc29552129 \h </w:instrText>
          </w:r>
          <w:r>
            <w:fldChar w:fldCharType="separate"/>
          </w:r>
          <w:r>
            <w:t>28</w:t>
          </w:r>
          <w:r>
            <w:fldChar w:fldCharType="end"/>
          </w:r>
        </w:p>
        <w:p w14:paraId="76A0F491" w14:textId="77777777" w:rsidR="00D856AB" w:rsidRDefault="00D856AB">
          <w:pPr>
            <w:pStyle w:val="TOC3"/>
            <w:rPr>
              <w:rFonts w:asciiTheme="minorHAnsi" w:eastAsiaTheme="minorEastAsia" w:hAnsiTheme="minorHAnsi"/>
              <w:color w:val="auto"/>
              <w:sz w:val="22"/>
              <w:lang w:val="en-US"/>
            </w:rPr>
          </w:pPr>
          <w:r>
            <w:lastRenderedPageBreak/>
            <w:t>Other Actions to Protect the Environment</w:t>
          </w:r>
          <w:r>
            <w:tab/>
          </w:r>
          <w:r>
            <w:fldChar w:fldCharType="begin"/>
          </w:r>
          <w:r>
            <w:instrText xml:space="preserve"> PAGEREF _Toc29552130 \h </w:instrText>
          </w:r>
          <w:r>
            <w:fldChar w:fldCharType="separate"/>
          </w:r>
          <w:r>
            <w:t>29</w:t>
          </w:r>
          <w:r>
            <w:fldChar w:fldCharType="end"/>
          </w:r>
        </w:p>
        <w:p w14:paraId="17D34747" w14:textId="77777777" w:rsidR="00D856AB" w:rsidRDefault="00D856AB">
          <w:pPr>
            <w:pStyle w:val="TOC2"/>
            <w:rPr>
              <w:rFonts w:asciiTheme="minorHAnsi" w:eastAsiaTheme="minorEastAsia" w:hAnsiTheme="minorHAnsi"/>
              <w:color w:val="auto"/>
              <w:sz w:val="22"/>
              <w:lang w:val="en-US"/>
            </w:rPr>
          </w:pPr>
          <w:r>
            <w:t>Price on Pollution (Hamilton)</w:t>
          </w:r>
          <w:r>
            <w:tab/>
          </w:r>
          <w:r>
            <w:fldChar w:fldCharType="begin"/>
          </w:r>
          <w:r>
            <w:instrText xml:space="preserve"> PAGEREF _Toc29552131 \h </w:instrText>
          </w:r>
          <w:r>
            <w:fldChar w:fldCharType="separate"/>
          </w:r>
          <w:r>
            <w:t>29</w:t>
          </w:r>
          <w:r>
            <w:fldChar w:fldCharType="end"/>
          </w:r>
        </w:p>
        <w:p w14:paraId="1F623826" w14:textId="77777777" w:rsidR="00D856AB" w:rsidRDefault="00D856AB">
          <w:pPr>
            <w:pStyle w:val="TOC3"/>
            <w:rPr>
              <w:rFonts w:asciiTheme="minorHAnsi" w:eastAsiaTheme="minorEastAsia" w:hAnsiTheme="minorHAnsi"/>
              <w:color w:val="auto"/>
              <w:sz w:val="22"/>
              <w:lang w:val="en-US"/>
            </w:rPr>
          </w:pPr>
          <w:r>
            <w:t>Unaided Awareness</w:t>
          </w:r>
          <w:r>
            <w:tab/>
          </w:r>
          <w:r>
            <w:fldChar w:fldCharType="begin"/>
          </w:r>
          <w:r>
            <w:instrText xml:space="preserve"> PAGEREF _Toc29552132 \h </w:instrText>
          </w:r>
          <w:r>
            <w:fldChar w:fldCharType="separate"/>
          </w:r>
          <w:r>
            <w:t>29</w:t>
          </w:r>
          <w:r>
            <w:fldChar w:fldCharType="end"/>
          </w:r>
        </w:p>
        <w:p w14:paraId="1610DCFA" w14:textId="77777777" w:rsidR="00D856AB" w:rsidRDefault="00D856AB">
          <w:pPr>
            <w:pStyle w:val="TOC3"/>
            <w:rPr>
              <w:rFonts w:asciiTheme="minorHAnsi" w:eastAsiaTheme="minorEastAsia" w:hAnsiTheme="minorHAnsi"/>
              <w:color w:val="auto"/>
              <w:sz w:val="22"/>
              <w:lang w:val="en-US"/>
            </w:rPr>
          </w:pPr>
          <w:r>
            <w:t>Perceptions of the Price on Pollution</w:t>
          </w:r>
          <w:r>
            <w:tab/>
          </w:r>
          <w:r>
            <w:fldChar w:fldCharType="begin"/>
          </w:r>
          <w:r>
            <w:instrText xml:space="preserve"> PAGEREF _Toc29552133 \h </w:instrText>
          </w:r>
          <w:r>
            <w:fldChar w:fldCharType="separate"/>
          </w:r>
          <w:r>
            <w:t>30</w:t>
          </w:r>
          <w:r>
            <w:fldChar w:fldCharType="end"/>
          </w:r>
        </w:p>
        <w:p w14:paraId="1FFA2E20" w14:textId="77777777" w:rsidR="00D856AB" w:rsidRDefault="00D856AB">
          <w:pPr>
            <w:pStyle w:val="TOC2"/>
            <w:rPr>
              <w:rFonts w:asciiTheme="minorHAnsi" w:eastAsiaTheme="minorEastAsia" w:hAnsiTheme="minorHAnsi"/>
              <w:color w:val="auto"/>
              <w:sz w:val="22"/>
              <w:lang w:val="en-US"/>
            </w:rPr>
          </w:pPr>
          <w:r>
            <w:t>Climate Change and Clean Growth (Iqaluit)</w:t>
          </w:r>
          <w:r>
            <w:tab/>
          </w:r>
          <w:r>
            <w:fldChar w:fldCharType="begin"/>
          </w:r>
          <w:r>
            <w:instrText xml:space="preserve"> PAGEREF _Toc29552134 \h </w:instrText>
          </w:r>
          <w:r>
            <w:fldChar w:fldCharType="separate"/>
          </w:r>
          <w:r>
            <w:t>31</w:t>
          </w:r>
          <w:r>
            <w:fldChar w:fldCharType="end"/>
          </w:r>
        </w:p>
        <w:p w14:paraId="5BC84A27" w14:textId="77777777" w:rsidR="00D856AB" w:rsidRDefault="00D856AB">
          <w:pPr>
            <w:pStyle w:val="TOC3"/>
            <w:rPr>
              <w:rFonts w:asciiTheme="minorHAnsi" w:eastAsiaTheme="minorEastAsia" w:hAnsiTheme="minorHAnsi"/>
              <w:color w:val="auto"/>
              <w:sz w:val="22"/>
              <w:lang w:val="en-US"/>
            </w:rPr>
          </w:pPr>
          <w:r>
            <w:t>The Inuit Tapiriit Kanatami National Inuit Climate Change Strategy</w:t>
          </w:r>
          <w:r>
            <w:tab/>
          </w:r>
          <w:r>
            <w:fldChar w:fldCharType="begin"/>
          </w:r>
          <w:r>
            <w:instrText xml:space="preserve"> PAGEREF _Toc29552135 \h </w:instrText>
          </w:r>
          <w:r>
            <w:fldChar w:fldCharType="separate"/>
          </w:r>
          <w:r>
            <w:t>32</w:t>
          </w:r>
          <w:r>
            <w:fldChar w:fldCharType="end"/>
          </w:r>
        </w:p>
        <w:p w14:paraId="2DD1B3C7" w14:textId="77777777" w:rsidR="00D856AB" w:rsidRDefault="00D856AB">
          <w:pPr>
            <w:pStyle w:val="TOC2"/>
            <w:rPr>
              <w:rFonts w:asciiTheme="minorHAnsi" w:eastAsiaTheme="minorEastAsia" w:hAnsiTheme="minorHAnsi"/>
              <w:color w:val="auto"/>
              <w:sz w:val="22"/>
              <w:lang w:val="en-US"/>
            </w:rPr>
          </w:pPr>
          <w:r>
            <w:t>Housing (Iqaluit)</w:t>
          </w:r>
          <w:r>
            <w:tab/>
          </w:r>
          <w:r>
            <w:fldChar w:fldCharType="begin"/>
          </w:r>
          <w:r>
            <w:instrText xml:space="preserve"> PAGEREF _Toc29552136 \h </w:instrText>
          </w:r>
          <w:r>
            <w:fldChar w:fldCharType="separate"/>
          </w:r>
          <w:r>
            <w:t>33</w:t>
          </w:r>
          <w:r>
            <w:fldChar w:fldCharType="end"/>
          </w:r>
        </w:p>
        <w:p w14:paraId="60EAAB90" w14:textId="77777777" w:rsidR="00D856AB" w:rsidRDefault="00D856AB">
          <w:pPr>
            <w:pStyle w:val="TOC2"/>
            <w:rPr>
              <w:rFonts w:asciiTheme="minorHAnsi" w:eastAsiaTheme="minorEastAsia" w:hAnsiTheme="minorHAnsi"/>
              <w:color w:val="auto"/>
              <w:sz w:val="22"/>
              <w:lang w:val="en-US"/>
            </w:rPr>
          </w:pPr>
          <w:r>
            <w:t>Nutrition North Canada (Iqaluit)</w:t>
          </w:r>
          <w:r>
            <w:tab/>
          </w:r>
          <w:r>
            <w:fldChar w:fldCharType="begin"/>
          </w:r>
          <w:r>
            <w:instrText xml:space="preserve"> PAGEREF _Toc29552137 \h </w:instrText>
          </w:r>
          <w:r>
            <w:fldChar w:fldCharType="separate"/>
          </w:r>
          <w:r>
            <w:t>34</w:t>
          </w:r>
          <w:r>
            <w:fldChar w:fldCharType="end"/>
          </w:r>
        </w:p>
        <w:p w14:paraId="25C49E16" w14:textId="77777777" w:rsidR="00D856AB" w:rsidRDefault="00D856AB">
          <w:pPr>
            <w:pStyle w:val="TOC2"/>
            <w:rPr>
              <w:rFonts w:asciiTheme="minorHAnsi" w:eastAsiaTheme="minorEastAsia" w:hAnsiTheme="minorHAnsi"/>
              <w:color w:val="auto"/>
              <w:sz w:val="22"/>
              <w:lang w:val="en-US"/>
            </w:rPr>
          </w:pPr>
          <w:r>
            <w:t>Indigenous Issues (Iqaluit)</w:t>
          </w:r>
          <w:r>
            <w:tab/>
          </w:r>
          <w:r>
            <w:fldChar w:fldCharType="begin"/>
          </w:r>
          <w:r>
            <w:instrText xml:space="preserve"> PAGEREF _Toc29552138 \h </w:instrText>
          </w:r>
          <w:r>
            <w:fldChar w:fldCharType="separate"/>
          </w:r>
          <w:r>
            <w:t>36</w:t>
          </w:r>
          <w:r>
            <w:fldChar w:fldCharType="end"/>
          </w:r>
        </w:p>
        <w:p w14:paraId="02F1859E" w14:textId="77777777" w:rsidR="00D856AB" w:rsidRDefault="00D856AB">
          <w:pPr>
            <w:pStyle w:val="TOC3"/>
            <w:rPr>
              <w:rFonts w:asciiTheme="minorHAnsi" w:eastAsiaTheme="minorEastAsia" w:hAnsiTheme="minorHAnsi"/>
              <w:color w:val="auto"/>
              <w:sz w:val="22"/>
              <w:lang w:val="en-US"/>
            </w:rPr>
          </w:pPr>
          <w:r>
            <w:t>Reconciliation</w:t>
          </w:r>
          <w:r>
            <w:tab/>
          </w:r>
          <w:r>
            <w:fldChar w:fldCharType="begin"/>
          </w:r>
          <w:r>
            <w:instrText xml:space="preserve"> PAGEREF _Toc29552139 \h </w:instrText>
          </w:r>
          <w:r>
            <w:fldChar w:fldCharType="separate"/>
          </w:r>
          <w:r>
            <w:t>37</w:t>
          </w:r>
          <w:r>
            <w:fldChar w:fldCharType="end"/>
          </w:r>
        </w:p>
        <w:p w14:paraId="069FA6CA" w14:textId="77777777" w:rsidR="00D856AB" w:rsidRDefault="00D856AB">
          <w:pPr>
            <w:pStyle w:val="TOC3"/>
            <w:rPr>
              <w:rFonts w:asciiTheme="minorHAnsi" w:eastAsiaTheme="minorEastAsia" w:hAnsiTheme="minorHAnsi"/>
              <w:color w:val="auto"/>
              <w:sz w:val="22"/>
              <w:lang w:val="en-US"/>
            </w:rPr>
          </w:pPr>
          <w:r>
            <w:t>Partnerships</w:t>
          </w:r>
          <w:r>
            <w:tab/>
          </w:r>
          <w:r>
            <w:fldChar w:fldCharType="begin"/>
          </w:r>
          <w:r>
            <w:instrText xml:space="preserve"> PAGEREF _Toc29552140 \h </w:instrText>
          </w:r>
          <w:r>
            <w:fldChar w:fldCharType="separate"/>
          </w:r>
          <w:r>
            <w:t>38</w:t>
          </w:r>
          <w:r>
            <w:fldChar w:fldCharType="end"/>
          </w:r>
        </w:p>
        <w:p w14:paraId="35CE4331" w14:textId="77777777" w:rsidR="00D856AB" w:rsidRDefault="00D856AB">
          <w:pPr>
            <w:pStyle w:val="TOC1"/>
            <w:rPr>
              <w:rFonts w:asciiTheme="minorHAnsi" w:eastAsiaTheme="minorEastAsia" w:hAnsiTheme="minorHAnsi"/>
              <w:b w:val="0"/>
              <w:noProof/>
              <w:color w:val="auto"/>
              <w:lang w:val="en-US"/>
            </w:rPr>
          </w:pPr>
          <w:r>
            <w:rPr>
              <w:noProof/>
            </w:rPr>
            <w:t>Appendix A – Recruiting Scripts</w:t>
          </w:r>
          <w:r>
            <w:rPr>
              <w:noProof/>
            </w:rPr>
            <w:tab/>
          </w:r>
          <w:r>
            <w:rPr>
              <w:noProof/>
            </w:rPr>
            <w:fldChar w:fldCharType="begin"/>
          </w:r>
          <w:r>
            <w:rPr>
              <w:noProof/>
            </w:rPr>
            <w:instrText xml:space="preserve"> PAGEREF _Toc29552141 \h </w:instrText>
          </w:r>
          <w:r>
            <w:rPr>
              <w:noProof/>
            </w:rPr>
          </w:r>
          <w:r>
            <w:rPr>
              <w:noProof/>
            </w:rPr>
            <w:fldChar w:fldCharType="separate"/>
          </w:r>
          <w:r>
            <w:rPr>
              <w:noProof/>
            </w:rPr>
            <w:t>39</w:t>
          </w:r>
          <w:r>
            <w:rPr>
              <w:noProof/>
            </w:rPr>
            <w:fldChar w:fldCharType="end"/>
          </w:r>
        </w:p>
        <w:p w14:paraId="44F474ED" w14:textId="77777777" w:rsidR="00D856AB" w:rsidRDefault="00D856AB">
          <w:pPr>
            <w:pStyle w:val="TOC1"/>
            <w:rPr>
              <w:rFonts w:asciiTheme="minorHAnsi" w:eastAsiaTheme="minorEastAsia" w:hAnsiTheme="minorHAnsi"/>
              <w:b w:val="0"/>
              <w:noProof/>
              <w:color w:val="auto"/>
              <w:lang w:val="en-US"/>
            </w:rPr>
          </w:pPr>
          <w:r w:rsidRPr="00D856AB">
            <w:rPr>
              <w:noProof/>
              <w:lang w:val="en-US"/>
            </w:rPr>
            <w:t>Appendix B – Discussion Guides</w:t>
          </w:r>
          <w:r>
            <w:rPr>
              <w:noProof/>
            </w:rPr>
            <w:tab/>
          </w:r>
          <w:r>
            <w:rPr>
              <w:noProof/>
            </w:rPr>
            <w:fldChar w:fldCharType="begin"/>
          </w:r>
          <w:r>
            <w:rPr>
              <w:noProof/>
            </w:rPr>
            <w:instrText xml:space="preserve"> PAGEREF _Toc29552142 \h </w:instrText>
          </w:r>
          <w:r>
            <w:rPr>
              <w:noProof/>
            </w:rPr>
          </w:r>
          <w:r>
            <w:rPr>
              <w:noProof/>
            </w:rPr>
            <w:fldChar w:fldCharType="separate"/>
          </w:r>
          <w:r>
            <w:rPr>
              <w:noProof/>
            </w:rPr>
            <w:t>52</w:t>
          </w:r>
          <w:r>
            <w:rPr>
              <w:noProof/>
            </w:rPr>
            <w:fldChar w:fldCharType="end"/>
          </w:r>
        </w:p>
        <w:p w14:paraId="1C9DC14D" w14:textId="107A216F" w:rsidR="00075612" w:rsidRDefault="00E03AE6" w:rsidP="00624197">
          <w:r>
            <w:rPr>
              <w:rFonts w:ascii="Calibri" w:eastAsia="Times New Roman" w:hAnsi="Calibri" w:cs="Times New Roman"/>
              <w:noProof/>
              <w:color w:val="3F6DA4"/>
              <w:szCs w:val="20"/>
              <w:lang w:val="en-US"/>
            </w:rPr>
            <w:fldChar w:fldCharType="end"/>
          </w:r>
        </w:p>
      </w:sdtContent>
    </w:sdt>
    <w:p w14:paraId="100918D9" w14:textId="77777777" w:rsidR="00B71F41" w:rsidRDefault="00B71F41" w:rsidP="00B71F41">
      <w:pPr>
        <w:spacing w:line="259" w:lineRule="auto"/>
        <w:rPr>
          <w:b/>
          <w:sz w:val="28"/>
        </w:rPr>
        <w:sectPr w:rsidR="00B71F41" w:rsidSect="00174838">
          <w:headerReference w:type="default" r:id="rId12"/>
          <w:headerReference w:type="first" r:id="rId13"/>
          <w:footerReference w:type="first" r:id="rId14"/>
          <w:pgSz w:w="12240" w:h="15840"/>
          <w:pgMar w:top="2160" w:right="1440" w:bottom="2160" w:left="1728" w:header="706" w:footer="706" w:gutter="0"/>
          <w:pgNumType w:start="0"/>
          <w:cols w:space="708"/>
          <w:titlePg/>
          <w:docGrid w:linePitch="360"/>
        </w:sectPr>
      </w:pPr>
    </w:p>
    <w:p w14:paraId="6B7615D3" w14:textId="77777777" w:rsidR="00990E59" w:rsidRDefault="00990E59" w:rsidP="00990E59"/>
    <w:p w14:paraId="7E2739EE" w14:textId="148D0F49" w:rsidR="007222DF" w:rsidRPr="0090398C" w:rsidRDefault="00E235B9" w:rsidP="0090398C">
      <w:pPr>
        <w:pStyle w:val="SectionDivider"/>
      </w:pPr>
      <w:bookmarkStart w:id="1" w:name="_Toc29552096"/>
      <w:r w:rsidRPr="0090398C">
        <w:t>Executive Summary</w:t>
      </w:r>
      <w:bookmarkEnd w:id="1"/>
    </w:p>
    <w:p w14:paraId="04B894F2" w14:textId="2E9CF453" w:rsidR="005556B2" w:rsidRDefault="005556B2" w:rsidP="005556B2">
      <w:pPr>
        <w:pStyle w:val="Heading1"/>
      </w:pPr>
      <w:bookmarkStart w:id="2" w:name="_Toc29552097"/>
      <w:r>
        <w:t>Introduction</w:t>
      </w:r>
      <w:bookmarkEnd w:id="2"/>
    </w:p>
    <w:p w14:paraId="48C30511" w14:textId="77777777" w:rsidR="00AD7D5A" w:rsidRPr="00AD7D5A" w:rsidRDefault="00AD7D5A" w:rsidP="00EC59F0">
      <w:r w:rsidRPr="00AD7D5A">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7CA64C24" w14:textId="77777777" w:rsidR="00AD7D5A" w:rsidRPr="00AD7D5A" w:rsidRDefault="00AD7D5A" w:rsidP="00EC59F0">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priorities, and; to inform the development of Government of Canada communications so that they continue to be aligned with the perspectives and information needs of Canadians, while remaining both clear and easy-to-understand.</w:t>
      </w:r>
    </w:p>
    <w:p w14:paraId="12C401A8" w14:textId="77777777" w:rsidR="00AD7D5A" w:rsidRPr="00AD7D5A" w:rsidRDefault="00AD7D5A" w:rsidP="00EC59F0">
      <w:r w:rsidRPr="00AD7D5A">
        <w:t>The research is intended to be used by the Communications and Consultation Secretariat within PCO in order to fulfill its mandate of supporting the Prime Minister’s Office in coordinating government communications. Specifically, the research will ensure that PCO has an ongoing understanding of Canadians’ opinions on macro-level issues of interest to the government, as well as emerging trends.</w:t>
      </w:r>
    </w:p>
    <w:p w14:paraId="0480582F" w14:textId="77777777" w:rsidR="00AD7D5A" w:rsidRPr="00AD7D5A" w:rsidRDefault="00AD7D5A" w:rsidP="00EC59F0">
      <w:r w:rsidRPr="00AD7D5A">
        <w:t xml:space="preserve"> The following report provides the findings of 8 in-person focus groups conducted between August 8th and August 15th, 2019, in four locations across the country in Ontario, Quebec, Nova Scotia and Nunavut. Details concerning the locations, recruitment, and composition of the groups are included in the section below.</w:t>
      </w:r>
    </w:p>
    <w:p w14:paraId="4AC3C7DC" w14:textId="77777777" w:rsidR="00AD7D5A" w:rsidRPr="00AD7D5A" w:rsidRDefault="00AD7D5A" w:rsidP="00EC59F0">
      <w:r w:rsidRPr="00AD7D5A">
        <w:t>Among the specific objectives for this cycle of focus groups, the research explored a wide range of issues, many of them in-depth, including awareness and perceptions of recent Government of Canada stories in the news, specific initiatives and recent announcements regarding climate change and the environment, such as the ban on single-use consumer plastics and the price on pollution, among others.  In addition, the research explored local issues of concern, identifying specific challenges with respect to infrastructure and the economy.  Specific topics such as childcare, health care, housing and Indigenous issues were explored in certain locations.  Moreover, a series of exercises were completed by participants, depending on the location and the topic being discussed.  These exercises aimed to draw out participants’ priorities with respect to Government of Canada goals, both broadly and in specific areas such as child care and health care.  Additionally, exercises were completed by participants in certain of the locations to test possible names for a government strategy to improve access to affordable prescription medications, and to assess the perceived impact of a range of Government of Canada actions related to the environment.</w:t>
      </w:r>
    </w:p>
    <w:p w14:paraId="2E833996" w14:textId="77777777" w:rsidR="00AD7D5A" w:rsidRDefault="00AD7D5A" w:rsidP="00EC59F0">
      <w:r w:rsidRPr="00AD7D5A">
        <w:t>As a note of caution when interpreting the results from this study, findings of qualitative research are directional in nature only and cannot be attributed to the overall population under study with any degree of confidence.</w:t>
      </w:r>
    </w:p>
    <w:p w14:paraId="7A424A5E" w14:textId="7B450369" w:rsidR="005556B2" w:rsidRDefault="005556B2" w:rsidP="00AD7D5A">
      <w:pPr>
        <w:pStyle w:val="Heading1"/>
      </w:pPr>
      <w:bookmarkStart w:id="3" w:name="_Toc29552098"/>
      <w:r>
        <w:t>Methodology</w:t>
      </w:r>
      <w:bookmarkEnd w:id="3"/>
    </w:p>
    <w:p w14:paraId="5077A411" w14:textId="77777777" w:rsidR="006E1566" w:rsidRPr="00BB2EE6" w:rsidRDefault="006E1566" w:rsidP="006E1566">
      <w:pPr>
        <w:rPr>
          <w:rFonts w:ascii="Segoe UI Light" w:eastAsia="Calibri" w:hAnsi="Segoe UI Light" w:cs="Calibri Light"/>
          <w:b/>
          <w:color w:val="5A5B5E"/>
          <w:sz w:val="44"/>
        </w:rPr>
      </w:pPr>
      <w:r w:rsidRPr="00BB2EE6">
        <w:rPr>
          <w:rFonts w:eastAsia="Calibri" w:cs="Times New Roman"/>
          <w:b/>
          <w:color w:val="5A5B5E"/>
        </w:rPr>
        <w:t>Overview of Groups</w:t>
      </w:r>
    </w:p>
    <w:p w14:paraId="18DE0AA7" w14:textId="77777777" w:rsidR="006E1566" w:rsidRPr="00BB2EE6" w:rsidRDefault="006E1566" w:rsidP="006E1566">
      <w:pPr>
        <w:rPr>
          <w:rFonts w:eastAsia="Calibri" w:cs="Times New Roman"/>
          <w:color w:val="5A5B5E"/>
        </w:rPr>
      </w:pPr>
      <w:r w:rsidRPr="00BB2EE6">
        <w:rPr>
          <w:rFonts w:eastAsia="Calibri" w:cs="Times New Roman"/>
          <w:color w:val="5A5B5E"/>
        </w:rPr>
        <w:t>Target audience</w:t>
      </w:r>
    </w:p>
    <w:p w14:paraId="194B606B" w14:textId="77777777" w:rsidR="006E1566" w:rsidRPr="00BB2EE6" w:rsidRDefault="006E1566" w:rsidP="006E1566">
      <w:pPr>
        <w:numPr>
          <w:ilvl w:val="0"/>
          <w:numId w:val="2"/>
        </w:numPr>
        <w:spacing w:line="256" w:lineRule="auto"/>
        <w:contextualSpacing/>
        <w:rPr>
          <w:rFonts w:eastAsia="Calibri" w:cs="Times New Roman"/>
          <w:color w:val="5A5B5E"/>
        </w:rPr>
      </w:pPr>
      <w:r w:rsidRPr="00BB2EE6">
        <w:rPr>
          <w:rFonts w:eastAsia="Calibri" w:cs="Times New Roman"/>
          <w:color w:val="5A5B5E"/>
        </w:rPr>
        <w:t>Canadian residents, 18 and older</w:t>
      </w:r>
    </w:p>
    <w:p w14:paraId="7BBEA1BD" w14:textId="77777777" w:rsidR="006E1566" w:rsidRPr="00BB2EE6" w:rsidRDefault="006E1566" w:rsidP="006E1566">
      <w:pPr>
        <w:numPr>
          <w:ilvl w:val="0"/>
          <w:numId w:val="2"/>
        </w:numPr>
        <w:spacing w:line="256" w:lineRule="auto"/>
        <w:contextualSpacing/>
        <w:rPr>
          <w:rFonts w:eastAsia="Calibri" w:cs="Times New Roman"/>
          <w:color w:val="5A5B5E"/>
        </w:rPr>
      </w:pPr>
      <w:r w:rsidRPr="00BB2EE6">
        <w:rPr>
          <w:rFonts w:eastAsia="Calibri" w:cs="Times New Roman"/>
          <w:color w:val="5A5B5E"/>
        </w:rPr>
        <w:t xml:space="preserve">For the </w:t>
      </w:r>
      <w:r>
        <w:rPr>
          <w:rFonts w:eastAsia="Calibri" w:cs="Times New Roman"/>
          <w:color w:val="5A5B5E"/>
        </w:rPr>
        <w:t>second</w:t>
      </w:r>
      <w:r w:rsidRPr="00BB2EE6">
        <w:rPr>
          <w:rFonts w:eastAsia="Calibri" w:cs="Times New Roman"/>
          <w:color w:val="5A5B5E"/>
        </w:rPr>
        <w:t xml:space="preserve"> cycle, groups were split primarily by gender </w:t>
      </w:r>
    </w:p>
    <w:p w14:paraId="5B4FCAB1" w14:textId="77777777" w:rsidR="006E1566" w:rsidRDefault="006E1566" w:rsidP="006E1566">
      <w:pPr>
        <w:rPr>
          <w:rFonts w:eastAsia="Calibri" w:cs="Times New Roman"/>
          <w:color w:val="5A5B5E"/>
        </w:rPr>
      </w:pPr>
    </w:p>
    <w:p w14:paraId="1F1FCC08" w14:textId="77777777" w:rsidR="006E1566" w:rsidRPr="00BB2EE6" w:rsidRDefault="006E1566" w:rsidP="006E1566">
      <w:pPr>
        <w:rPr>
          <w:rFonts w:eastAsia="Calibri" w:cs="Times New Roman"/>
          <w:b/>
          <w:color w:val="5A5B5E"/>
        </w:rPr>
      </w:pPr>
      <w:r w:rsidRPr="00BB2EE6">
        <w:rPr>
          <w:rFonts w:eastAsia="Calibri" w:cs="Times New Roman"/>
          <w:b/>
          <w:color w:val="5A5B5E"/>
        </w:rPr>
        <w:t>Detailed approach</w:t>
      </w:r>
    </w:p>
    <w:p w14:paraId="21E31FAE" w14:textId="77777777" w:rsidR="006E1566" w:rsidRPr="00BB2EE6" w:rsidRDefault="006E1566" w:rsidP="006E1566">
      <w:pPr>
        <w:numPr>
          <w:ilvl w:val="0"/>
          <w:numId w:val="2"/>
        </w:numPr>
        <w:spacing w:line="256" w:lineRule="auto"/>
        <w:contextualSpacing/>
        <w:rPr>
          <w:rFonts w:eastAsia="Calibri" w:cs="Times New Roman"/>
          <w:color w:val="5A5B5E"/>
        </w:rPr>
      </w:pPr>
      <w:r>
        <w:rPr>
          <w:rFonts w:eastAsia="Calibri" w:cs="Times New Roman"/>
          <w:color w:val="5A5B5E"/>
        </w:rPr>
        <w:t>8 in-person focus groups across 4</w:t>
      </w:r>
      <w:r w:rsidRPr="00BB2EE6">
        <w:rPr>
          <w:rFonts w:eastAsia="Calibri" w:cs="Times New Roman"/>
          <w:color w:val="5A5B5E"/>
        </w:rPr>
        <w:t xml:space="preserve"> Canadian cities</w:t>
      </w:r>
    </w:p>
    <w:p w14:paraId="214328B6" w14:textId="77777777" w:rsidR="006E1566" w:rsidRPr="00BB2EE6" w:rsidRDefault="006E1566" w:rsidP="006E1566">
      <w:pPr>
        <w:numPr>
          <w:ilvl w:val="0"/>
          <w:numId w:val="2"/>
        </w:numPr>
        <w:spacing w:line="256" w:lineRule="auto"/>
        <w:contextualSpacing/>
        <w:rPr>
          <w:rFonts w:eastAsia="Calibri" w:cs="Times New Roman"/>
          <w:color w:val="5A5B5E"/>
        </w:rPr>
      </w:pPr>
      <w:r w:rsidRPr="00BB2EE6">
        <w:rPr>
          <w:rFonts w:eastAsia="Calibri" w:cs="Times New Roman"/>
          <w:color w:val="5A5B5E"/>
        </w:rPr>
        <w:t xml:space="preserve">Two groups conducted per location, in </w:t>
      </w:r>
      <w:r>
        <w:rPr>
          <w:rFonts w:eastAsia="Calibri" w:cs="Times New Roman"/>
          <w:color w:val="5A5B5E"/>
        </w:rPr>
        <w:t xml:space="preserve">Hamilton, Ontario </w:t>
      </w:r>
      <w:r w:rsidRPr="00BB2EE6">
        <w:rPr>
          <w:rFonts w:eastAsia="Calibri" w:cs="Times New Roman"/>
          <w:color w:val="5A5B5E"/>
        </w:rPr>
        <w:t>(</w:t>
      </w:r>
      <w:r>
        <w:rPr>
          <w:rFonts w:eastAsia="Calibri" w:cs="Times New Roman"/>
          <w:color w:val="5A5B5E"/>
        </w:rPr>
        <w:t>Aug. 8</w:t>
      </w:r>
      <w:r w:rsidRPr="00BB2EE6">
        <w:rPr>
          <w:rFonts w:eastAsia="Calibri" w:cs="Times New Roman"/>
          <w:color w:val="5A5B5E"/>
          <w:vertAlign w:val="superscript"/>
        </w:rPr>
        <w:t>th</w:t>
      </w:r>
      <w:r w:rsidRPr="00BB2EE6">
        <w:rPr>
          <w:rFonts w:eastAsia="Calibri" w:cs="Times New Roman"/>
          <w:color w:val="5A5B5E"/>
        </w:rPr>
        <w:t xml:space="preserve">), </w:t>
      </w:r>
      <w:r w:rsidRPr="00A20C72">
        <w:rPr>
          <w:rFonts w:eastAsia="Calibri" w:cs="Times New Roman"/>
          <w:color w:val="5A5B5E"/>
          <w:lang w:val="en-US"/>
        </w:rPr>
        <w:t>Trois-Rivières</w:t>
      </w:r>
      <w:r>
        <w:rPr>
          <w:rFonts w:eastAsia="Calibri" w:cs="Times New Roman"/>
          <w:color w:val="5A5B5E"/>
        </w:rPr>
        <w:t>, Quebec (Aug. 8</w:t>
      </w:r>
      <w:r w:rsidRPr="00BB2EE6">
        <w:rPr>
          <w:rFonts w:eastAsia="Calibri" w:cs="Times New Roman"/>
          <w:color w:val="5A5B5E"/>
          <w:vertAlign w:val="superscript"/>
        </w:rPr>
        <w:t>th</w:t>
      </w:r>
      <w:r>
        <w:rPr>
          <w:rFonts w:eastAsia="Calibri" w:cs="Times New Roman"/>
          <w:color w:val="5A5B5E"/>
        </w:rPr>
        <w:t>), Iqaluit, Nunavut (Aug. 13</w:t>
      </w:r>
      <w:r w:rsidRPr="00BB2EE6">
        <w:rPr>
          <w:rFonts w:eastAsia="Calibri" w:cs="Times New Roman"/>
          <w:color w:val="5A5B5E"/>
          <w:vertAlign w:val="superscript"/>
        </w:rPr>
        <w:t>th</w:t>
      </w:r>
      <w:r>
        <w:rPr>
          <w:rFonts w:eastAsia="Calibri" w:cs="Times New Roman"/>
          <w:color w:val="5A5B5E"/>
        </w:rPr>
        <w:t>) and Kentville, Nova Scotia (Aug.15</w:t>
      </w:r>
      <w:r w:rsidRPr="00BB2EE6">
        <w:rPr>
          <w:rFonts w:eastAsia="Calibri" w:cs="Times New Roman"/>
          <w:color w:val="5A5B5E"/>
          <w:vertAlign w:val="superscript"/>
        </w:rPr>
        <w:t>th</w:t>
      </w:r>
      <w:r>
        <w:rPr>
          <w:rFonts w:eastAsia="Calibri" w:cs="Times New Roman"/>
          <w:color w:val="5A5B5E"/>
        </w:rPr>
        <w:t>)</w:t>
      </w:r>
    </w:p>
    <w:p w14:paraId="287D8112" w14:textId="680800A5" w:rsidR="006E1566" w:rsidRPr="00BB2EE6" w:rsidRDefault="006E1566" w:rsidP="006E1566">
      <w:pPr>
        <w:numPr>
          <w:ilvl w:val="0"/>
          <w:numId w:val="2"/>
        </w:numPr>
        <w:spacing w:line="256" w:lineRule="auto"/>
        <w:contextualSpacing/>
        <w:rPr>
          <w:rFonts w:eastAsia="Calibri" w:cs="Times New Roman"/>
          <w:color w:val="5A5B5E"/>
        </w:rPr>
      </w:pPr>
      <w:r w:rsidRPr="00BB2EE6">
        <w:rPr>
          <w:rFonts w:eastAsia="Calibri" w:cs="Times New Roman"/>
          <w:color w:val="5A5B5E"/>
        </w:rPr>
        <w:t xml:space="preserve">Groups in </w:t>
      </w:r>
      <w:r w:rsidRPr="00A20C72">
        <w:rPr>
          <w:rFonts w:eastAsia="Calibri" w:cs="Times New Roman"/>
          <w:color w:val="5A5B5E"/>
          <w:lang w:val="en-US"/>
        </w:rPr>
        <w:t>Trois-Rivières,</w:t>
      </w:r>
      <w:r w:rsidRPr="00BB2EE6">
        <w:rPr>
          <w:rFonts w:eastAsia="Calibri" w:cs="Times New Roman"/>
          <w:color w:val="5A5B5E"/>
        </w:rPr>
        <w:t xml:space="preserve"> Quebec were conducted in French, while all others were </w:t>
      </w:r>
      <w:r w:rsidR="00AF1385">
        <w:rPr>
          <w:rFonts w:eastAsia="Calibri" w:cs="Times New Roman"/>
          <w:color w:val="5A5B5E"/>
        </w:rPr>
        <w:t>moderated</w:t>
      </w:r>
      <w:r w:rsidRPr="00BB2EE6">
        <w:rPr>
          <w:rFonts w:eastAsia="Calibri" w:cs="Times New Roman"/>
          <w:color w:val="5A5B5E"/>
        </w:rPr>
        <w:t xml:space="preserve"> in English</w:t>
      </w:r>
    </w:p>
    <w:p w14:paraId="71CD56CB" w14:textId="77777777" w:rsidR="006E1566" w:rsidRPr="00BB2EE6" w:rsidRDefault="006E1566" w:rsidP="006E1566">
      <w:pPr>
        <w:numPr>
          <w:ilvl w:val="0"/>
          <w:numId w:val="2"/>
        </w:numPr>
        <w:spacing w:line="256" w:lineRule="auto"/>
        <w:contextualSpacing/>
        <w:rPr>
          <w:rFonts w:eastAsia="Calibri" w:cs="Times New Roman"/>
          <w:color w:val="5A5B5E"/>
        </w:rPr>
      </w:pPr>
      <w:r w:rsidRPr="00BB2EE6">
        <w:rPr>
          <w:rFonts w:eastAsia="Calibri" w:cs="Times New Roman"/>
          <w:color w:val="5A5B5E"/>
        </w:rPr>
        <w:t xml:space="preserve">A total of 10 participants were recruited for each group, assuming 8 </w:t>
      </w:r>
      <w:r>
        <w:rPr>
          <w:rFonts w:eastAsia="Calibri" w:cs="Times New Roman"/>
          <w:color w:val="5A5B5E"/>
        </w:rPr>
        <w:t>to 10 participants would attend</w:t>
      </w:r>
    </w:p>
    <w:p w14:paraId="6D879FFB" w14:textId="77777777" w:rsidR="006E1566" w:rsidRPr="00BB2EE6" w:rsidRDefault="006E1566" w:rsidP="006E1566">
      <w:pPr>
        <w:numPr>
          <w:ilvl w:val="0"/>
          <w:numId w:val="2"/>
        </w:numPr>
        <w:contextualSpacing/>
        <w:rPr>
          <w:rFonts w:eastAsia="Calibri" w:cs="Times New Roman"/>
          <w:color w:val="5A5B5E"/>
        </w:rPr>
      </w:pPr>
      <w:r w:rsidRPr="00BB2EE6">
        <w:rPr>
          <w:rFonts w:eastAsia="Calibri" w:cs="Times New Roman"/>
          <w:color w:val="5A5B5E"/>
        </w:rPr>
        <w:t>Each participant received an $90 honorarium in respect of their time</w:t>
      </w:r>
    </w:p>
    <w:p w14:paraId="0711524E" w14:textId="77777777" w:rsidR="006E1566" w:rsidRPr="00BB2EE6" w:rsidRDefault="006E1566" w:rsidP="006E1566">
      <w:pPr>
        <w:numPr>
          <w:ilvl w:val="0"/>
          <w:numId w:val="2"/>
        </w:numPr>
        <w:spacing w:line="256" w:lineRule="auto"/>
        <w:contextualSpacing/>
        <w:rPr>
          <w:rFonts w:eastAsia="Calibri" w:cs="Times New Roman"/>
          <w:color w:val="5A5B5E"/>
        </w:rPr>
      </w:pPr>
      <w:r w:rsidRPr="00BB2EE6">
        <w:rPr>
          <w:rFonts w:eastAsia="Calibri" w:cs="Times New Roman"/>
          <w:color w:val="5A5B5E"/>
        </w:rPr>
        <w:t xml:space="preserve">Across all locations, </w:t>
      </w:r>
      <w:r w:rsidRPr="00387970">
        <w:rPr>
          <w:rFonts w:eastAsia="Calibri" w:cs="Times New Roman"/>
          <w:color w:val="5A5B5E"/>
        </w:rPr>
        <w:t>71</w:t>
      </w:r>
      <w:r w:rsidRPr="00BB2EE6">
        <w:rPr>
          <w:rFonts w:eastAsia="Calibri" w:cs="Times New Roman"/>
          <w:color w:val="5A5B5E"/>
        </w:rPr>
        <w:t xml:space="preserve"> participants attended, in total. Details on attendance numbers by group can be found below.</w:t>
      </w:r>
    </w:p>
    <w:p w14:paraId="3E8F2006" w14:textId="77777777" w:rsidR="006E1566" w:rsidRPr="00BB2EE6" w:rsidRDefault="006E1566" w:rsidP="006E1566">
      <w:pPr>
        <w:spacing w:line="256" w:lineRule="auto"/>
        <w:contextualSpacing/>
        <w:rPr>
          <w:rFonts w:eastAsia="Calibri" w:cs="Times New Roman"/>
          <w:b/>
          <w:color w:val="5A5B5E"/>
        </w:rPr>
      </w:pPr>
    </w:p>
    <w:p w14:paraId="13CC6E09" w14:textId="77777777" w:rsidR="006E1566" w:rsidRPr="00BB2EE6" w:rsidRDefault="006E1566" w:rsidP="006E1566">
      <w:pPr>
        <w:spacing w:line="256" w:lineRule="auto"/>
        <w:contextualSpacing/>
        <w:rPr>
          <w:rFonts w:eastAsia="Calibri" w:cs="Times New Roman"/>
          <w:b/>
          <w:color w:val="5A5B5E"/>
        </w:rPr>
      </w:pPr>
      <w:r w:rsidRPr="00BB2EE6">
        <w:rPr>
          <w:rFonts w:eastAsia="Calibri" w:cs="Times New Roman"/>
          <w:b/>
          <w:color w:val="5A5B5E"/>
        </w:rPr>
        <w:t>Group Locations and Composition</w:t>
      </w:r>
    </w:p>
    <w:p w14:paraId="24A5F94E" w14:textId="77777777" w:rsidR="006E1566" w:rsidRPr="00BB2EE6" w:rsidRDefault="006E1566" w:rsidP="006E1566">
      <w:pPr>
        <w:rPr>
          <w:rFonts w:eastAsia="Calibri" w:cs="Times New Roman"/>
          <w:color w:val="5A5B5E"/>
        </w:rPr>
      </w:pPr>
    </w:p>
    <w:tbl>
      <w:tblPr>
        <w:tblStyle w:val="TableGrid2"/>
        <w:tblW w:w="8815" w:type="dxa"/>
        <w:tblLayout w:type="fixed"/>
        <w:tblLook w:val="04A0" w:firstRow="1" w:lastRow="0" w:firstColumn="1" w:lastColumn="0" w:noHBand="0" w:noVBand="1"/>
      </w:tblPr>
      <w:tblGrid>
        <w:gridCol w:w="1259"/>
        <w:gridCol w:w="1076"/>
        <w:gridCol w:w="1260"/>
        <w:gridCol w:w="1260"/>
        <w:gridCol w:w="1170"/>
        <w:gridCol w:w="1350"/>
        <w:gridCol w:w="120"/>
        <w:gridCol w:w="1320"/>
      </w:tblGrid>
      <w:tr w:rsidR="006E1566" w:rsidRPr="00BB2EE6" w14:paraId="24746BE4" w14:textId="77777777" w:rsidTr="002F518D">
        <w:trPr>
          <w:trHeight w:val="277"/>
        </w:trPr>
        <w:tc>
          <w:tcPr>
            <w:tcW w:w="125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59FB5B" w14:textId="77777777" w:rsidR="006E1566" w:rsidRPr="00BB2EE6" w:rsidRDefault="006E1566" w:rsidP="002F518D">
            <w:pPr>
              <w:jc w:val="center"/>
              <w:rPr>
                <w:rFonts w:ascii="Calibri" w:eastAsia="Calibri" w:hAnsi="Calibri" w:cs="Calibri"/>
                <w:b/>
                <w:color w:val="5A5B5E"/>
                <w:kern w:val="18"/>
                <w:sz w:val="18"/>
                <w:szCs w:val="18"/>
              </w:rPr>
            </w:pPr>
            <w:r w:rsidRPr="00BB2EE6">
              <w:rPr>
                <w:rFonts w:ascii="Calibri" w:eastAsia="Calibri" w:hAnsi="Calibri" w:cs="Calibri"/>
                <w:b/>
                <w:color w:val="5A5B5E"/>
                <w:kern w:val="18"/>
                <w:sz w:val="18"/>
                <w:szCs w:val="18"/>
              </w:rPr>
              <w:t>LOCATION</w:t>
            </w:r>
          </w:p>
        </w:tc>
        <w:tc>
          <w:tcPr>
            <w:tcW w:w="10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D0C999E" w14:textId="77777777" w:rsidR="006E1566" w:rsidRPr="00BB2EE6" w:rsidRDefault="006E1566" w:rsidP="002F518D">
            <w:pPr>
              <w:jc w:val="center"/>
              <w:rPr>
                <w:rFonts w:ascii="Calibri" w:eastAsia="Calibri" w:hAnsi="Calibri" w:cs="Calibri"/>
                <w:b/>
                <w:color w:val="5A5B5E"/>
                <w:kern w:val="18"/>
                <w:sz w:val="18"/>
                <w:szCs w:val="18"/>
              </w:rPr>
            </w:pPr>
            <w:r w:rsidRPr="00BB2EE6">
              <w:rPr>
                <w:rFonts w:ascii="Calibri" w:eastAsia="Calibri" w:hAnsi="Calibri" w:cs="Calibri"/>
                <w:b/>
                <w:color w:val="5A5B5E"/>
                <w:kern w:val="18"/>
                <w:sz w:val="18"/>
                <w:szCs w:val="18"/>
              </w:rPr>
              <w:t>GROUP</w:t>
            </w:r>
          </w:p>
        </w:tc>
        <w:tc>
          <w:tcPr>
            <w:tcW w:w="126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76E07C8" w14:textId="77777777" w:rsidR="006E1566" w:rsidRPr="00BB2EE6" w:rsidRDefault="006E1566" w:rsidP="002F518D">
            <w:pPr>
              <w:jc w:val="center"/>
              <w:rPr>
                <w:rFonts w:ascii="Calibri" w:eastAsia="Calibri" w:hAnsi="Calibri" w:cs="Calibri"/>
                <w:b/>
                <w:color w:val="5A5B5E"/>
                <w:kern w:val="18"/>
                <w:sz w:val="18"/>
                <w:szCs w:val="18"/>
              </w:rPr>
            </w:pPr>
            <w:r w:rsidRPr="00BB2EE6">
              <w:rPr>
                <w:rFonts w:ascii="Calibri" w:eastAsia="Calibri" w:hAnsi="Calibri" w:cs="Calibri"/>
                <w:b/>
                <w:color w:val="5A5B5E"/>
                <w:kern w:val="18"/>
                <w:sz w:val="18"/>
                <w:szCs w:val="18"/>
              </w:rPr>
              <w:t>LANGUAGE</w:t>
            </w:r>
          </w:p>
        </w:tc>
        <w:tc>
          <w:tcPr>
            <w:tcW w:w="126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32D6524" w14:textId="77777777" w:rsidR="006E1566" w:rsidRPr="00BB2EE6" w:rsidRDefault="006E1566" w:rsidP="002F518D">
            <w:pPr>
              <w:jc w:val="center"/>
              <w:rPr>
                <w:rFonts w:ascii="Calibri" w:eastAsia="Calibri" w:hAnsi="Calibri" w:cs="Calibri"/>
                <w:b/>
                <w:color w:val="5A5B5E"/>
                <w:kern w:val="18"/>
                <w:sz w:val="18"/>
                <w:szCs w:val="18"/>
              </w:rPr>
            </w:pPr>
            <w:r w:rsidRPr="00BB2EE6">
              <w:rPr>
                <w:rFonts w:ascii="Calibri" w:eastAsia="Calibri" w:hAnsi="Calibri" w:cs="Calibri"/>
                <w:b/>
                <w:color w:val="5A5B5E"/>
                <w:kern w:val="18"/>
                <w:sz w:val="18"/>
                <w:szCs w:val="18"/>
              </w:rPr>
              <w:t>DATE</w:t>
            </w:r>
          </w:p>
        </w:tc>
        <w:tc>
          <w:tcPr>
            <w:tcW w:w="117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F8DD59D" w14:textId="77777777" w:rsidR="006E1566" w:rsidRPr="00BB2EE6" w:rsidRDefault="006E1566" w:rsidP="002F518D">
            <w:pPr>
              <w:jc w:val="center"/>
              <w:rPr>
                <w:rFonts w:ascii="Calibri" w:eastAsia="Calibri" w:hAnsi="Calibri" w:cs="Calibri"/>
                <w:b/>
                <w:color w:val="5A5B5E"/>
                <w:kern w:val="18"/>
                <w:sz w:val="18"/>
                <w:szCs w:val="18"/>
              </w:rPr>
            </w:pPr>
            <w:r w:rsidRPr="00BB2EE6">
              <w:rPr>
                <w:rFonts w:ascii="Calibri" w:eastAsia="Calibri" w:hAnsi="Calibri" w:cs="Calibri"/>
                <w:b/>
                <w:color w:val="5A5B5E"/>
                <w:kern w:val="18"/>
                <w:sz w:val="18"/>
                <w:szCs w:val="18"/>
              </w:rPr>
              <w:t>TIME</w:t>
            </w:r>
          </w:p>
        </w:tc>
        <w:tc>
          <w:tcPr>
            <w:tcW w:w="135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F48E970" w14:textId="77777777" w:rsidR="006E1566" w:rsidRPr="00BB2EE6" w:rsidRDefault="006E1566" w:rsidP="002F518D">
            <w:pPr>
              <w:jc w:val="center"/>
              <w:rPr>
                <w:rFonts w:ascii="Calibri" w:eastAsia="Calibri" w:hAnsi="Calibri" w:cs="Calibri"/>
                <w:b/>
                <w:color w:val="5A5B5E"/>
                <w:kern w:val="18"/>
                <w:sz w:val="18"/>
                <w:szCs w:val="18"/>
              </w:rPr>
            </w:pPr>
            <w:r w:rsidRPr="00BB2EE6">
              <w:rPr>
                <w:rFonts w:ascii="Calibri" w:eastAsia="Calibri" w:hAnsi="Calibri" w:cs="Calibri"/>
                <w:b/>
                <w:color w:val="5A5B5E"/>
                <w:kern w:val="18"/>
                <w:sz w:val="18"/>
                <w:szCs w:val="18"/>
              </w:rPr>
              <w:t>GROUP COMPOSITION</w:t>
            </w:r>
          </w:p>
        </w:tc>
        <w:tc>
          <w:tcPr>
            <w:tcW w:w="1440" w:type="dxa"/>
            <w:gridSpan w:val="2"/>
            <w:tcBorders>
              <w:top w:val="single" w:sz="4" w:space="0" w:color="E1E1E1"/>
              <w:left w:val="single" w:sz="4" w:space="0" w:color="E1E1E1"/>
              <w:bottom w:val="single" w:sz="4" w:space="0" w:color="E1E1E1"/>
              <w:right w:val="single" w:sz="4" w:space="0" w:color="E1E1E1"/>
            </w:tcBorders>
            <w:shd w:val="clear" w:color="auto" w:fill="F2F2F2"/>
            <w:vAlign w:val="center"/>
          </w:tcPr>
          <w:p w14:paraId="1B303BD7" w14:textId="77777777" w:rsidR="006E1566" w:rsidRPr="00BB2EE6" w:rsidRDefault="006E1566" w:rsidP="002F518D">
            <w:pPr>
              <w:jc w:val="center"/>
              <w:rPr>
                <w:rFonts w:ascii="Calibri" w:eastAsia="Calibri" w:hAnsi="Calibri" w:cs="Calibri"/>
                <w:b/>
                <w:color w:val="5A5B5E"/>
                <w:kern w:val="18"/>
                <w:sz w:val="18"/>
                <w:szCs w:val="18"/>
              </w:rPr>
            </w:pPr>
            <w:r w:rsidRPr="00BB2EE6">
              <w:rPr>
                <w:rFonts w:ascii="Calibri" w:eastAsia="Calibri" w:hAnsi="Calibri" w:cs="Calibri"/>
                <w:b/>
                <w:color w:val="5A5B5E"/>
                <w:kern w:val="18"/>
                <w:sz w:val="18"/>
                <w:szCs w:val="18"/>
              </w:rPr>
              <w:t>NUMBER OF PARTICIPANTS</w:t>
            </w:r>
          </w:p>
        </w:tc>
      </w:tr>
      <w:tr w:rsidR="006E1566" w:rsidRPr="00BB2EE6" w14:paraId="0C45CF6F" w14:textId="77777777" w:rsidTr="00E1305A">
        <w:trPr>
          <w:trHeight w:val="287"/>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14:paraId="215BD9EE"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Hamilton</w:t>
            </w:r>
          </w:p>
        </w:tc>
        <w:tc>
          <w:tcPr>
            <w:tcW w:w="1076" w:type="dxa"/>
            <w:tcBorders>
              <w:top w:val="single" w:sz="4" w:space="0" w:color="E1E1E1"/>
              <w:left w:val="single" w:sz="4" w:space="0" w:color="E1E1E1"/>
              <w:bottom w:val="single" w:sz="4" w:space="0" w:color="E1E1E1"/>
              <w:right w:val="single" w:sz="4" w:space="0" w:color="E1E1E1"/>
            </w:tcBorders>
            <w:vAlign w:val="center"/>
          </w:tcPr>
          <w:p w14:paraId="5BC4399B"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1</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11E2C75A"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English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44068B95"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Aug. 8, 2019</w:t>
            </w:r>
          </w:p>
        </w:tc>
        <w:tc>
          <w:tcPr>
            <w:tcW w:w="1170" w:type="dxa"/>
            <w:tcBorders>
              <w:top w:val="single" w:sz="4" w:space="0" w:color="E1E1E1"/>
              <w:left w:val="single" w:sz="4" w:space="0" w:color="E1E1E1"/>
              <w:bottom w:val="single" w:sz="4" w:space="0" w:color="E1E1E1"/>
              <w:right w:val="single" w:sz="4" w:space="0" w:color="E1E1E1"/>
            </w:tcBorders>
            <w:vAlign w:val="center"/>
          </w:tcPr>
          <w:p w14:paraId="4A259C55"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5:30-7:30</w:t>
            </w:r>
          </w:p>
        </w:tc>
        <w:tc>
          <w:tcPr>
            <w:tcW w:w="1350" w:type="dxa"/>
            <w:tcBorders>
              <w:top w:val="single" w:sz="4" w:space="0" w:color="E1E1E1"/>
              <w:left w:val="single" w:sz="4" w:space="0" w:color="E1E1E1"/>
              <w:bottom w:val="single" w:sz="4" w:space="0" w:color="E1E1E1"/>
              <w:right w:val="single" w:sz="4" w:space="0" w:color="E1E1E1"/>
            </w:tcBorders>
            <w:vAlign w:val="center"/>
          </w:tcPr>
          <w:p w14:paraId="1FEB547A"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22149FDE" w14:textId="77777777" w:rsidR="006E1566" w:rsidRPr="00BB2EE6" w:rsidRDefault="006E1566" w:rsidP="002F518D">
            <w:pPr>
              <w:jc w:val="center"/>
              <w:rPr>
                <w:rFonts w:ascii="Calibri" w:eastAsia="Calibri" w:hAnsi="Calibri" w:cs="Calibri"/>
                <w:color w:val="5A5B5E"/>
                <w:kern w:val="18"/>
                <w:sz w:val="18"/>
                <w:szCs w:val="18"/>
              </w:rPr>
            </w:pPr>
            <w:r w:rsidRPr="00E86E73">
              <w:rPr>
                <w:rFonts w:ascii="Calibri" w:eastAsia="Calibri" w:hAnsi="Calibri" w:cs="Calibri"/>
                <w:color w:val="5A5B5E"/>
                <w:kern w:val="18"/>
                <w:sz w:val="18"/>
                <w:szCs w:val="18"/>
              </w:rPr>
              <w:t>10</w:t>
            </w:r>
          </w:p>
        </w:tc>
      </w:tr>
      <w:tr w:rsidR="006E1566" w:rsidRPr="00BB2EE6" w14:paraId="3AE08E21" w14:textId="77777777" w:rsidTr="002F518D">
        <w:trPr>
          <w:trHeight w:val="217"/>
        </w:trPr>
        <w:tc>
          <w:tcPr>
            <w:tcW w:w="1259" w:type="dxa"/>
            <w:vMerge/>
            <w:tcBorders>
              <w:top w:val="single" w:sz="4" w:space="0" w:color="E1E1E1"/>
              <w:left w:val="single" w:sz="4" w:space="0" w:color="E1E1E1"/>
              <w:bottom w:val="single" w:sz="4" w:space="0" w:color="E1E1E1"/>
              <w:right w:val="single" w:sz="4" w:space="0" w:color="E1E1E1"/>
            </w:tcBorders>
            <w:vAlign w:val="center"/>
          </w:tcPr>
          <w:p w14:paraId="6D33893F" w14:textId="77777777" w:rsidR="006E1566" w:rsidRPr="00BB2EE6" w:rsidRDefault="006E1566" w:rsidP="002F518D">
            <w:pPr>
              <w:jc w:val="center"/>
              <w:rPr>
                <w:rFonts w:ascii="Calibri" w:eastAsia="Calibri" w:hAnsi="Calibri" w:cs="Calibri"/>
                <w:color w:val="5A5B5E"/>
                <w:kern w:val="18"/>
                <w:sz w:val="18"/>
                <w:szCs w:val="18"/>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6D25315E"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2</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46E3CA2D" w14:textId="77777777" w:rsidR="006E1566" w:rsidRPr="00BB2EE6" w:rsidRDefault="006E1566" w:rsidP="002F518D">
            <w:pPr>
              <w:jc w:val="center"/>
              <w:rPr>
                <w:rFonts w:ascii="Calibri" w:eastAsia="Calibri" w:hAnsi="Calibri" w:cs="Calibri"/>
                <w:color w:val="5A5B5E"/>
                <w:kern w:val="18"/>
                <w:sz w:val="18"/>
                <w:szCs w:val="18"/>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2BCFF0E6" w14:textId="77777777" w:rsidR="006E1566" w:rsidRPr="00BB2EE6" w:rsidRDefault="006E1566" w:rsidP="002F518D">
            <w:pPr>
              <w:jc w:val="center"/>
              <w:rPr>
                <w:rFonts w:ascii="Calibri" w:eastAsia="Calibri" w:hAnsi="Calibri" w:cs="Calibri"/>
                <w:color w:val="5A5B5E"/>
                <w:kern w:val="18"/>
                <w:sz w:val="18"/>
                <w:szCs w:val="18"/>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63596525"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7:30-9:30</w:t>
            </w:r>
          </w:p>
        </w:tc>
        <w:tc>
          <w:tcPr>
            <w:tcW w:w="1350" w:type="dxa"/>
            <w:tcBorders>
              <w:top w:val="single" w:sz="4" w:space="0" w:color="E1E1E1"/>
              <w:left w:val="single" w:sz="4" w:space="0" w:color="E1E1E1"/>
              <w:bottom w:val="single" w:sz="4" w:space="0" w:color="E1E1E1"/>
              <w:right w:val="single" w:sz="4" w:space="0" w:color="E1E1E1"/>
            </w:tcBorders>
            <w:vAlign w:val="center"/>
          </w:tcPr>
          <w:p w14:paraId="778A221E"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094BC566" w14:textId="77777777" w:rsidR="006E1566" w:rsidRPr="00BB2EE6" w:rsidRDefault="006E1566" w:rsidP="002F518D">
            <w:pPr>
              <w:jc w:val="center"/>
              <w:rPr>
                <w:rFonts w:ascii="Calibri" w:eastAsia="Calibri" w:hAnsi="Calibri" w:cs="Calibri"/>
                <w:color w:val="5A5B5E"/>
                <w:kern w:val="18"/>
                <w:sz w:val="18"/>
                <w:szCs w:val="18"/>
              </w:rPr>
            </w:pPr>
            <w:r w:rsidRPr="00E86E73">
              <w:rPr>
                <w:rFonts w:ascii="Calibri" w:eastAsia="Calibri" w:hAnsi="Calibri" w:cs="Calibri"/>
                <w:color w:val="5A5B5E"/>
                <w:kern w:val="18"/>
                <w:sz w:val="18"/>
                <w:szCs w:val="18"/>
              </w:rPr>
              <w:t>9</w:t>
            </w:r>
          </w:p>
        </w:tc>
      </w:tr>
      <w:tr w:rsidR="006E1566" w:rsidRPr="00BB2EE6" w14:paraId="386A891F" w14:textId="77777777" w:rsidTr="002F518D">
        <w:trPr>
          <w:trHeight w:val="287"/>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14:paraId="53B96B0B"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Trois-</w:t>
            </w:r>
            <w:r w:rsidRPr="00E86E73">
              <w:rPr>
                <w:rFonts w:ascii="Calibri" w:eastAsia="Calibri" w:hAnsi="Calibri" w:cs="Calibri"/>
                <w:color w:val="5A5B5E"/>
                <w:kern w:val="18"/>
                <w:sz w:val="18"/>
                <w:szCs w:val="18"/>
              </w:rPr>
              <w:t>Rivières</w:t>
            </w:r>
          </w:p>
        </w:tc>
        <w:tc>
          <w:tcPr>
            <w:tcW w:w="1076" w:type="dxa"/>
            <w:tcBorders>
              <w:top w:val="single" w:sz="4" w:space="0" w:color="E1E1E1"/>
              <w:left w:val="single" w:sz="4" w:space="0" w:color="E1E1E1"/>
              <w:bottom w:val="single" w:sz="4" w:space="0" w:color="E1E1E1"/>
              <w:right w:val="single" w:sz="4" w:space="0" w:color="E1E1E1"/>
            </w:tcBorders>
            <w:vAlign w:val="center"/>
          </w:tcPr>
          <w:p w14:paraId="0B4C63C9"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3</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0C9CC0E2"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French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74A04DAE"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Aug. 8, 2019</w:t>
            </w:r>
          </w:p>
        </w:tc>
        <w:tc>
          <w:tcPr>
            <w:tcW w:w="1170" w:type="dxa"/>
            <w:tcBorders>
              <w:top w:val="single" w:sz="4" w:space="0" w:color="E1E1E1"/>
              <w:left w:val="single" w:sz="4" w:space="0" w:color="E1E1E1"/>
              <w:bottom w:val="single" w:sz="4" w:space="0" w:color="E1E1E1"/>
              <w:right w:val="single" w:sz="4" w:space="0" w:color="E1E1E1"/>
            </w:tcBorders>
            <w:vAlign w:val="center"/>
          </w:tcPr>
          <w:p w14:paraId="44D0F32A"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5:30-7:30</w:t>
            </w:r>
          </w:p>
        </w:tc>
        <w:tc>
          <w:tcPr>
            <w:tcW w:w="1350" w:type="dxa"/>
            <w:tcBorders>
              <w:top w:val="single" w:sz="4" w:space="0" w:color="E1E1E1"/>
              <w:left w:val="single" w:sz="4" w:space="0" w:color="E1E1E1"/>
              <w:bottom w:val="single" w:sz="4" w:space="0" w:color="E1E1E1"/>
              <w:right w:val="single" w:sz="4" w:space="0" w:color="E1E1E1"/>
            </w:tcBorders>
            <w:vAlign w:val="center"/>
          </w:tcPr>
          <w:p w14:paraId="1F0D5BEA"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5E8BE8B0"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10</w:t>
            </w:r>
          </w:p>
        </w:tc>
      </w:tr>
      <w:tr w:rsidR="006E1566" w:rsidRPr="00BB2EE6" w14:paraId="514542C3" w14:textId="77777777" w:rsidTr="002F518D">
        <w:trPr>
          <w:trHeight w:val="278"/>
        </w:trPr>
        <w:tc>
          <w:tcPr>
            <w:tcW w:w="1259" w:type="dxa"/>
            <w:vMerge/>
            <w:tcBorders>
              <w:top w:val="single" w:sz="4" w:space="0" w:color="E1E1E1"/>
              <w:left w:val="single" w:sz="4" w:space="0" w:color="E1E1E1"/>
              <w:bottom w:val="single" w:sz="4" w:space="0" w:color="E1E1E1"/>
              <w:right w:val="single" w:sz="4" w:space="0" w:color="E1E1E1"/>
            </w:tcBorders>
            <w:vAlign w:val="center"/>
          </w:tcPr>
          <w:p w14:paraId="6A1B344A" w14:textId="77777777" w:rsidR="006E1566" w:rsidRPr="00BB2EE6" w:rsidRDefault="006E1566" w:rsidP="002F518D">
            <w:pPr>
              <w:jc w:val="center"/>
              <w:rPr>
                <w:rFonts w:ascii="Calibri" w:eastAsia="Calibri" w:hAnsi="Calibri" w:cs="Calibri"/>
                <w:color w:val="5A5B5E"/>
                <w:kern w:val="18"/>
                <w:sz w:val="18"/>
                <w:szCs w:val="18"/>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30B1E668"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4</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33E0F05C" w14:textId="77777777" w:rsidR="006E1566" w:rsidRPr="00BB2EE6" w:rsidRDefault="006E1566" w:rsidP="002F518D">
            <w:pPr>
              <w:jc w:val="center"/>
              <w:rPr>
                <w:rFonts w:ascii="Calibri" w:eastAsia="Calibri" w:hAnsi="Calibri" w:cs="Calibri"/>
                <w:color w:val="5A5B5E"/>
                <w:kern w:val="18"/>
                <w:sz w:val="18"/>
                <w:szCs w:val="18"/>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5771C553" w14:textId="77777777" w:rsidR="006E1566" w:rsidRPr="00BB2EE6" w:rsidRDefault="006E1566" w:rsidP="002F518D">
            <w:pPr>
              <w:jc w:val="center"/>
              <w:rPr>
                <w:rFonts w:ascii="Calibri" w:eastAsia="Calibri" w:hAnsi="Calibri" w:cs="Calibri"/>
                <w:color w:val="5A5B5E"/>
                <w:kern w:val="18"/>
                <w:sz w:val="18"/>
                <w:szCs w:val="18"/>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42ABDB11"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7:30-9:30</w:t>
            </w:r>
          </w:p>
        </w:tc>
        <w:tc>
          <w:tcPr>
            <w:tcW w:w="1350" w:type="dxa"/>
            <w:tcBorders>
              <w:top w:val="single" w:sz="4" w:space="0" w:color="E1E1E1"/>
              <w:left w:val="single" w:sz="4" w:space="0" w:color="E1E1E1"/>
              <w:bottom w:val="single" w:sz="4" w:space="0" w:color="E1E1E1"/>
              <w:right w:val="single" w:sz="4" w:space="0" w:color="E1E1E1"/>
            </w:tcBorders>
            <w:vAlign w:val="center"/>
          </w:tcPr>
          <w:p w14:paraId="55FFF3D1"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57396E31"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9</w:t>
            </w:r>
          </w:p>
        </w:tc>
      </w:tr>
      <w:tr w:rsidR="006E1566" w:rsidRPr="00BB2EE6" w14:paraId="7EA85594" w14:textId="77777777" w:rsidTr="002F518D">
        <w:trPr>
          <w:trHeight w:val="285"/>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14:paraId="691F216F"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Iqaluit</w:t>
            </w:r>
          </w:p>
        </w:tc>
        <w:tc>
          <w:tcPr>
            <w:tcW w:w="1076" w:type="dxa"/>
            <w:tcBorders>
              <w:top w:val="single" w:sz="4" w:space="0" w:color="E1E1E1"/>
              <w:left w:val="single" w:sz="4" w:space="0" w:color="E1E1E1"/>
              <w:bottom w:val="single" w:sz="4" w:space="0" w:color="E1E1E1"/>
              <w:right w:val="single" w:sz="4" w:space="0" w:color="E1E1E1"/>
            </w:tcBorders>
            <w:vAlign w:val="center"/>
          </w:tcPr>
          <w:p w14:paraId="6A527D0F"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5</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79948B34"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English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52AD332A"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Aug. 13, 2019</w:t>
            </w:r>
          </w:p>
        </w:tc>
        <w:tc>
          <w:tcPr>
            <w:tcW w:w="1170" w:type="dxa"/>
            <w:tcBorders>
              <w:top w:val="single" w:sz="4" w:space="0" w:color="E1E1E1"/>
              <w:left w:val="single" w:sz="4" w:space="0" w:color="E1E1E1"/>
              <w:bottom w:val="single" w:sz="4" w:space="0" w:color="E1E1E1"/>
              <w:right w:val="single" w:sz="4" w:space="0" w:color="E1E1E1"/>
            </w:tcBorders>
            <w:vAlign w:val="center"/>
          </w:tcPr>
          <w:p w14:paraId="5990B40A"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5:30-7:30</w:t>
            </w:r>
          </w:p>
        </w:tc>
        <w:tc>
          <w:tcPr>
            <w:tcW w:w="1350" w:type="dxa"/>
            <w:tcBorders>
              <w:top w:val="single" w:sz="4" w:space="0" w:color="E1E1E1"/>
              <w:left w:val="single" w:sz="4" w:space="0" w:color="E1E1E1"/>
              <w:bottom w:val="single" w:sz="4" w:space="0" w:color="E1E1E1"/>
              <w:right w:val="single" w:sz="4" w:space="0" w:color="E1E1E1"/>
            </w:tcBorders>
            <w:vAlign w:val="center"/>
          </w:tcPr>
          <w:p w14:paraId="1F57BF0C"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0448F9EB"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8</w:t>
            </w:r>
          </w:p>
        </w:tc>
      </w:tr>
      <w:tr w:rsidR="006E1566" w:rsidRPr="00BB2EE6" w14:paraId="319CE9C0" w14:textId="77777777" w:rsidTr="002F518D">
        <w:trPr>
          <w:trHeight w:val="285"/>
        </w:trPr>
        <w:tc>
          <w:tcPr>
            <w:tcW w:w="1259" w:type="dxa"/>
            <w:vMerge/>
            <w:tcBorders>
              <w:top w:val="single" w:sz="4" w:space="0" w:color="E1E1E1"/>
              <w:left w:val="single" w:sz="4" w:space="0" w:color="E1E1E1"/>
              <w:bottom w:val="single" w:sz="4" w:space="0" w:color="E1E1E1"/>
              <w:right w:val="single" w:sz="4" w:space="0" w:color="E1E1E1"/>
            </w:tcBorders>
            <w:vAlign w:val="center"/>
          </w:tcPr>
          <w:p w14:paraId="1AE80B39" w14:textId="77777777" w:rsidR="006E1566" w:rsidRPr="00BB2EE6" w:rsidRDefault="006E1566" w:rsidP="002F518D">
            <w:pPr>
              <w:jc w:val="center"/>
              <w:rPr>
                <w:rFonts w:ascii="Calibri" w:eastAsia="Calibri" w:hAnsi="Calibri" w:cs="Calibri"/>
                <w:color w:val="5A5B5E"/>
                <w:kern w:val="18"/>
                <w:sz w:val="18"/>
                <w:szCs w:val="18"/>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5303584E"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6</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425F96EE" w14:textId="77777777" w:rsidR="006E1566" w:rsidRPr="00BB2EE6" w:rsidRDefault="006E1566" w:rsidP="002F518D">
            <w:pPr>
              <w:jc w:val="center"/>
              <w:rPr>
                <w:rFonts w:ascii="Calibri" w:eastAsia="Calibri" w:hAnsi="Calibri" w:cs="Calibri"/>
                <w:color w:val="5A5B5E"/>
                <w:kern w:val="18"/>
                <w:sz w:val="18"/>
                <w:szCs w:val="18"/>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682E0632" w14:textId="77777777" w:rsidR="006E1566" w:rsidRPr="00BB2EE6" w:rsidRDefault="006E1566" w:rsidP="002F518D">
            <w:pPr>
              <w:jc w:val="center"/>
              <w:rPr>
                <w:rFonts w:ascii="Calibri" w:eastAsia="Calibri" w:hAnsi="Calibri" w:cs="Calibri"/>
                <w:color w:val="5A5B5E"/>
                <w:kern w:val="18"/>
                <w:sz w:val="18"/>
                <w:szCs w:val="18"/>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48B08EEB"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7:30-9:30</w:t>
            </w:r>
          </w:p>
        </w:tc>
        <w:tc>
          <w:tcPr>
            <w:tcW w:w="1350" w:type="dxa"/>
            <w:tcBorders>
              <w:top w:val="single" w:sz="4" w:space="0" w:color="E1E1E1"/>
              <w:left w:val="single" w:sz="4" w:space="0" w:color="E1E1E1"/>
              <w:bottom w:val="single" w:sz="4" w:space="0" w:color="E1E1E1"/>
              <w:right w:val="single" w:sz="4" w:space="0" w:color="E1E1E1"/>
            </w:tcBorders>
            <w:vAlign w:val="center"/>
          </w:tcPr>
          <w:p w14:paraId="3867B6A5"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7DD6B9A5"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7</w:t>
            </w:r>
          </w:p>
        </w:tc>
      </w:tr>
      <w:tr w:rsidR="006E1566" w:rsidRPr="00BB2EE6" w14:paraId="2C1D0AFE" w14:textId="77777777" w:rsidTr="002F518D">
        <w:trPr>
          <w:trHeight w:val="285"/>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14:paraId="6BC0397F"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Kentville</w:t>
            </w:r>
          </w:p>
        </w:tc>
        <w:tc>
          <w:tcPr>
            <w:tcW w:w="1076" w:type="dxa"/>
            <w:tcBorders>
              <w:top w:val="single" w:sz="4" w:space="0" w:color="E1E1E1"/>
              <w:left w:val="single" w:sz="4" w:space="0" w:color="E1E1E1"/>
              <w:bottom w:val="single" w:sz="4" w:space="0" w:color="E1E1E1"/>
              <w:right w:val="single" w:sz="4" w:space="0" w:color="E1E1E1"/>
            </w:tcBorders>
            <w:vAlign w:val="center"/>
          </w:tcPr>
          <w:p w14:paraId="486AB9AB"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7</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4161AAC4"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English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5AE0EC48"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Aug. 15</w:t>
            </w:r>
            <w:r w:rsidRPr="00BB2EE6">
              <w:rPr>
                <w:rFonts w:ascii="Calibri" w:eastAsia="Calibri" w:hAnsi="Calibri" w:cs="Calibri"/>
                <w:color w:val="5A5B5E"/>
                <w:kern w:val="18"/>
                <w:sz w:val="18"/>
                <w:szCs w:val="18"/>
              </w:rPr>
              <w:t>, 2019</w:t>
            </w:r>
          </w:p>
        </w:tc>
        <w:tc>
          <w:tcPr>
            <w:tcW w:w="1170" w:type="dxa"/>
            <w:tcBorders>
              <w:top w:val="single" w:sz="4" w:space="0" w:color="E1E1E1"/>
              <w:left w:val="single" w:sz="4" w:space="0" w:color="E1E1E1"/>
              <w:bottom w:val="single" w:sz="4" w:space="0" w:color="E1E1E1"/>
              <w:right w:val="single" w:sz="4" w:space="0" w:color="E1E1E1"/>
            </w:tcBorders>
            <w:vAlign w:val="center"/>
          </w:tcPr>
          <w:p w14:paraId="01D56026"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5:30-7:30</w:t>
            </w:r>
          </w:p>
        </w:tc>
        <w:tc>
          <w:tcPr>
            <w:tcW w:w="1350" w:type="dxa"/>
            <w:tcBorders>
              <w:top w:val="single" w:sz="4" w:space="0" w:color="E1E1E1"/>
              <w:left w:val="single" w:sz="4" w:space="0" w:color="E1E1E1"/>
              <w:bottom w:val="single" w:sz="4" w:space="0" w:color="E1E1E1"/>
              <w:right w:val="single" w:sz="4" w:space="0" w:color="E1E1E1"/>
            </w:tcBorders>
            <w:vAlign w:val="center"/>
          </w:tcPr>
          <w:p w14:paraId="71D64B0C"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450A02DF"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9</w:t>
            </w:r>
          </w:p>
        </w:tc>
      </w:tr>
      <w:tr w:rsidR="006E1566" w:rsidRPr="00BB2EE6" w14:paraId="5648A9AE" w14:textId="77777777" w:rsidTr="002F518D">
        <w:trPr>
          <w:trHeight w:val="285"/>
        </w:trPr>
        <w:tc>
          <w:tcPr>
            <w:tcW w:w="1259" w:type="dxa"/>
            <w:vMerge/>
            <w:tcBorders>
              <w:top w:val="single" w:sz="4" w:space="0" w:color="E1E1E1"/>
              <w:left w:val="single" w:sz="4" w:space="0" w:color="E1E1E1"/>
              <w:bottom w:val="single" w:sz="4" w:space="0" w:color="E1E1E1"/>
              <w:right w:val="single" w:sz="4" w:space="0" w:color="E1E1E1"/>
            </w:tcBorders>
            <w:vAlign w:val="center"/>
          </w:tcPr>
          <w:p w14:paraId="713B6DEA" w14:textId="77777777" w:rsidR="006E1566" w:rsidRPr="00BB2EE6" w:rsidRDefault="006E1566" w:rsidP="002F518D">
            <w:pPr>
              <w:jc w:val="center"/>
              <w:rPr>
                <w:rFonts w:ascii="Calibri" w:eastAsia="Calibri" w:hAnsi="Calibri" w:cs="Calibri"/>
                <w:color w:val="5A5B5E"/>
                <w:kern w:val="18"/>
                <w:sz w:val="18"/>
                <w:szCs w:val="18"/>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0FF49A54"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8</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35D146C8" w14:textId="77777777" w:rsidR="006E1566" w:rsidRPr="00BB2EE6" w:rsidRDefault="006E1566" w:rsidP="002F518D">
            <w:pPr>
              <w:jc w:val="center"/>
              <w:rPr>
                <w:rFonts w:ascii="Calibri" w:eastAsia="Calibri" w:hAnsi="Calibri" w:cs="Calibri"/>
                <w:color w:val="5A5B5E"/>
                <w:kern w:val="18"/>
                <w:sz w:val="18"/>
                <w:szCs w:val="18"/>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38953E53" w14:textId="77777777" w:rsidR="006E1566" w:rsidRPr="00BB2EE6" w:rsidRDefault="006E1566" w:rsidP="002F518D">
            <w:pPr>
              <w:jc w:val="center"/>
              <w:rPr>
                <w:rFonts w:ascii="Calibri" w:eastAsia="Calibri" w:hAnsi="Calibri" w:cs="Calibri"/>
                <w:color w:val="5A5B5E"/>
                <w:kern w:val="18"/>
                <w:sz w:val="18"/>
                <w:szCs w:val="18"/>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5084BD8F"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7:30-9:30</w:t>
            </w:r>
          </w:p>
        </w:tc>
        <w:tc>
          <w:tcPr>
            <w:tcW w:w="1350" w:type="dxa"/>
            <w:tcBorders>
              <w:top w:val="single" w:sz="4" w:space="0" w:color="E1E1E1"/>
              <w:left w:val="single" w:sz="4" w:space="0" w:color="E1E1E1"/>
              <w:bottom w:val="single" w:sz="4" w:space="0" w:color="E1E1E1"/>
              <w:right w:val="single" w:sz="4" w:space="0" w:color="E1E1E1"/>
            </w:tcBorders>
            <w:vAlign w:val="center"/>
          </w:tcPr>
          <w:p w14:paraId="0F68F4C3"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4882A033"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9</w:t>
            </w:r>
          </w:p>
        </w:tc>
      </w:tr>
      <w:tr w:rsidR="006E1566" w:rsidRPr="00BB2EE6" w14:paraId="22CF120E" w14:textId="77777777" w:rsidTr="002F518D">
        <w:trPr>
          <w:trHeight w:val="413"/>
        </w:trPr>
        <w:tc>
          <w:tcPr>
            <w:tcW w:w="7495" w:type="dxa"/>
            <w:gridSpan w:val="7"/>
            <w:tcBorders>
              <w:top w:val="single" w:sz="4" w:space="0" w:color="E1E1E1"/>
              <w:left w:val="single" w:sz="4" w:space="0" w:color="E1E1E1"/>
              <w:bottom w:val="single" w:sz="4" w:space="0" w:color="E1E1E1"/>
              <w:right w:val="single" w:sz="4" w:space="0" w:color="E1E1E1"/>
            </w:tcBorders>
            <w:shd w:val="clear" w:color="auto" w:fill="D6EDF5"/>
            <w:vAlign w:val="center"/>
          </w:tcPr>
          <w:p w14:paraId="3CA25A4B" w14:textId="77777777" w:rsidR="006E1566" w:rsidRPr="00BB2EE6" w:rsidRDefault="006E1566" w:rsidP="002F518D">
            <w:pPr>
              <w:jc w:val="right"/>
              <w:rPr>
                <w:rFonts w:ascii="Calibri" w:eastAsia="Calibri" w:hAnsi="Calibri" w:cs="Calibri"/>
                <w:b/>
                <w:color w:val="5A5B5E"/>
                <w:kern w:val="18"/>
                <w:szCs w:val="18"/>
              </w:rPr>
            </w:pPr>
            <w:r w:rsidRPr="00BB2EE6">
              <w:rPr>
                <w:rFonts w:ascii="Calibri" w:eastAsia="Calibri" w:hAnsi="Calibri" w:cs="Calibri"/>
                <w:b/>
                <w:color w:val="5A5B5E"/>
                <w:kern w:val="18"/>
                <w:szCs w:val="18"/>
              </w:rPr>
              <w:t>Total number of participants</w:t>
            </w:r>
          </w:p>
        </w:tc>
        <w:tc>
          <w:tcPr>
            <w:tcW w:w="1320"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3B6EC02B" w14:textId="77777777" w:rsidR="006E1566" w:rsidRPr="00BB2EE6" w:rsidRDefault="006E1566" w:rsidP="00AF1385">
            <w:pPr>
              <w:jc w:val="center"/>
              <w:rPr>
                <w:rFonts w:ascii="Calibri" w:eastAsia="Calibri" w:hAnsi="Calibri" w:cs="Calibri"/>
                <w:b/>
                <w:color w:val="5A5B5E"/>
                <w:kern w:val="18"/>
              </w:rPr>
            </w:pPr>
            <w:r>
              <w:rPr>
                <w:rFonts w:ascii="Calibri" w:eastAsia="Calibri" w:hAnsi="Calibri" w:cs="Calibri"/>
                <w:b/>
                <w:color w:val="5A5B5E"/>
                <w:kern w:val="18"/>
                <w:szCs w:val="18"/>
              </w:rPr>
              <w:t>71</w:t>
            </w:r>
          </w:p>
        </w:tc>
      </w:tr>
    </w:tbl>
    <w:p w14:paraId="7CF47428" w14:textId="77777777" w:rsidR="006E1566" w:rsidRPr="00BB2EE6" w:rsidRDefault="006E1566" w:rsidP="006E1566">
      <w:pPr>
        <w:rPr>
          <w:rFonts w:eastAsia="Calibri" w:cs="Times New Roman"/>
          <w:b/>
          <w:noProof/>
          <w:color w:val="5A5B5E"/>
        </w:rPr>
      </w:pPr>
    </w:p>
    <w:p w14:paraId="491910E7" w14:textId="77777777" w:rsidR="006E1566" w:rsidRDefault="006E1566" w:rsidP="006E1566"/>
    <w:p w14:paraId="11190BAF" w14:textId="45CA80B6" w:rsidR="005556B2" w:rsidRPr="005556B2" w:rsidRDefault="005556B2" w:rsidP="005556B2">
      <w:pPr>
        <w:pStyle w:val="Heading1"/>
      </w:pPr>
      <w:bookmarkStart w:id="4" w:name="_Toc29552099"/>
      <w:r>
        <w:t>Key Findings</w:t>
      </w:r>
      <w:bookmarkEnd w:id="4"/>
    </w:p>
    <w:p w14:paraId="0E79D0B1" w14:textId="7791E3CC" w:rsidR="006E1566" w:rsidRDefault="00AD7D5A" w:rsidP="00AD7D5A">
      <w:pPr>
        <w:rPr>
          <w:noProof/>
          <w:lang w:val="en-US"/>
        </w:rPr>
      </w:pPr>
      <w:r w:rsidRPr="00AD7D5A">
        <w:rPr>
          <w:noProof/>
          <w:lang w:val="en-US"/>
        </w:rPr>
        <w:t xml:space="preserve">The following outlines a summary of the key findings from each topic discussed </w:t>
      </w:r>
      <w:r w:rsidRPr="00DD59EA">
        <w:rPr>
          <w:noProof/>
          <w:lang w:val="en-US"/>
        </w:rPr>
        <w:t xml:space="preserve">during </w:t>
      </w:r>
      <w:r w:rsidR="00DD59EA">
        <w:rPr>
          <w:noProof/>
          <w:lang w:val="en-US"/>
        </w:rPr>
        <w:t>the cycle of focus groups undertaken in August, 2019</w:t>
      </w:r>
      <w:r w:rsidRPr="00AD7D5A">
        <w:rPr>
          <w:noProof/>
          <w:lang w:val="en-US"/>
        </w:rPr>
        <w:t>.</w:t>
      </w:r>
    </w:p>
    <w:p w14:paraId="67842690" w14:textId="77777777" w:rsidR="00AD7D5A" w:rsidRPr="00AD7D5A" w:rsidRDefault="00AD7D5A" w:rsidP="00AD7D5A">
      <w:pPr>
        <w:rPr>
          <w:b/>
          <w:noProof/>
          <w:lang w:val="en-US"/>
        </w:rPr>
      </w:pPr>
      <w:r w:rsidRPr="00AD7D5A">
        <w:rPr>
          <w:b/>
          <w:noProof/>
          <w:lang w:val="en-US"/>
        </w:rPr>
        <w:t>Government of Canada Activity (Hamilton, Trois-Rivières, Iqaluit, Kentville)</w:t>
      </w:r>
    </w:p>
    <w:p w14:paraId="53C85B52" w14:textId="088F0E17" w:rsidR="00AD7D5A" w:rsidRPr="00AD7D5A" w:rsidRDefault="00AD7D5A" w:rsidP="00AD7D5A">
      <w:pPr>
        <w:rPr>
          <w:noProof/>
          <w:lang w:val="en-US"/>
        </w:rPr>
      </w:pPr>
      <w:r w:rsidRPr="00AD7D5A">
        <w:rPr>
          <w:noProof/>
          <w:lang w:val="en-US"/>
        </w:rPr>
        <w:t xml:space="preserve">In all locations, </w:t>
      </w:r>
      <w:r w:rsidR="00755CC6">
        <w:rPr>
          <w:noProof/>
          <w:lang w:val="en-US"/>
        </w:rPr>
        <w:t>when asked</w:t>
      </w:r>
      <w:r w:rsidRPr="00AD7D5A">
        <w:rPr>
          <w:noProof/>
          <w:lang w:val="en-US"/>
        </w:rPr>
        <w:t xml:space="preserve"> about Government of Canada activities, initiatives or announcements</w:t>
      </w:r>
      <w:r w:rsidR="00755CC6">
        <w:rPr>
          <w:noProof/>
          <w:lang w:val="en-US"/>
        </w:rPr>
        <w:t>,</w:t>
      </w:r>
      <w:r w:rsidRPr="00AD7D5A">
        <w:rPr>
          <w:noProof/>
          <w:lang w:val="en-US"/>
        </w:rPr>
        <w:t xml:space="preserve"> mentions tended to focus mainly on stories continuing to receive media attention, including those pertaining to trade and diplomatic relations, specifically in relation to </w:t>
      </w:r>
      <w:r w:rsidR="00755CC6">
        <w:rPr>
          <w:noProof/>
          <w:lang w:val="en-US"/>
        </w:rPr>
        <w:t>the Canada-United States-Mexico Agreement (CUSMA)</w:t>
      </w:r>
      <w:r w:rsidRPr="00AD7D5A">
        <w:rPr>
          <w:noProof/>
          <w:lang w:val="en-US"/>
        </w:rPr>
        <w:t xml:space="preserve"> and Canada’s ongoing dispute with China.  </w:t>
      </w:r>
    </w:p>
    <w:p w14:paraId="4864400A" w14:textId="15C02B55" w:rsidR="00AD7D5A" w:rsidRPr="00AD7D5A" w:rsidRDefault="00AD7D5A" w:rsidP="00AD7D5A">
      <w:pPr>
        <w:rPr>
          <w:noProof/>
          <w:lang w:val="en-US"/>
        </w:rPr>
      </w:pPr>
      <w:r w:rsidRPr="00AD7D5A">
        <w:rPr>
          <w:noProof/>
          <w:lang w:val="en-US"/>
        </w:rPr>
        <w:t>On the environmental front, several participants made reference to pipelines, the intiative to ban single-use plastics</w:t>
      </w:r>
      <w:r w:rsidR="0033292B">
        <w:rPr>
          <w:noProof/>
          <w:lang w:val="en-US"/>
        </w:rPr>
        <w:t>,</w:t>
      </w:r>
      <w:r w:rsidRPr="00AD7D5A">
        <w:rPr>
          <w:noProof/>
          <w:lang w:val="en-US"/>
        </w:rPr>
        <w:t xml:space="preserve"> and the </w:t>
      </w:r>
      <w:r w:rsidR="000C16A8">
        <w:rPr>
          <w:noProof/>
          <w:lang w:val="en-US"/>
        </w:rPr>
        <w:t xml:space="preserve">recent </w:t>
      </w:r>
      <w:r w:rsidRPr="00AD7D5A">
        <w:rPr>
          <w:noProof/>
          <w:lang w:val="en-US"/>
        </w:rPr>
        <w:t xml:space="preserve">return of </w:t>
      </w:r>
      <w:r w:rsidR="000C16A8">
        <w:rPr>
          <w:noProof/>
          <w:lang w:val="en-US"/>
        </w:rPr>
        <w:t>Canadian garbage from the</w:t>
      </w:r>
      <w:r w:rsidRPr="00AD7D5A">
        <w:rPr>
          <w:noProof/>
          <w:lang w:val="en-US"/>
        </w:rPr>
        <w:t xml:space="preserve"> Phillippines. Miscellaneous references were also made in a number of groups to increases in the amount of the </w:t>
      </w:r>
      <w:r w:rsidR="00755CC6">
        <w:rPr>
          <w:noProof/>
          <w:lang w:val="en-US"/>
        </w:rPr>
        <w:t>Canada Child Benefit (CCB)</w:t>
      </w:r>
      <w:r w:rsidRPr="00AD7D5A">
        <w:rPr>
          <w:noProof/>
          <w:lang w:val="en-US"/>
        </w:rPr>
        <w:t xml:space="preserve">, the legalization of </w:t>
      </w:r>
      <w:r w:rsidR="00755CC6">
        <w:rPr>
          <w:noProof/>
          <w:lang w:val="en-US"/>
        </w:rPr>
        <w:t>cannabis</w:t>
      </w:r>
      <w:r w:rsidRPr="00AD7D5A">
        <w:rPr>
          <w:noProof/>
          <w:lang w:val="en-US"/>
        </w:rPr>
        <w:t>, and the SNC-Lavalin issue, but these items were mentioned by very few participants across all groups and did not generate significant commentary.</w:t>
      </w:r>
    </w:p>
    <w:p w14:paraId="2215096D" w14:textId="49F41E6B" w:rsidR="00B515A6" w:rsidRDefault="00B515A6" w:rsidP="00AD7D5A">
      <w:r>
        <w:t xml:space="preserve">In Iqaluit, there was some recall of an announcement regarding an injection of funding for infrastructure in Nunavut, </w:t>
      </w:r>
      <w:r w:rsidR="00B73DD1">
        <w:t xml:space="preserve">and the </w:t>
      </w:r>
      <w:r w:rsidR="00E26D09">
        <w:t>Government of Canada’s</w:t>
      </w:r>
      <w:r w:rsidR="00B73DD1">
        <w:t xml:space="preserve"> apology </w:t>
      </w:r>
      <w:r w:rsidR="0011229B">
        <w:t>for its treatment of</w:t>
      </w:r>
      <w:r w:rsidR="00B73DD1">
        <w:t xml:space="preserve"> Inuit</w:t>
      </w:r>
      <w:r w:rsidR="0051523C">
        <w:t>.</w:t>
      </w:r>
    </w:p>
    <w:p w14:paraId="2C3C34B7" w14:textId="77777777" w:rsidR="00AD7D5A" w:rsidRPr="00AD7D5A" w:rsidRDefault="00AD7D5A" w:rsidP="00AD7D5A">
      <w:pPr>
        <w:rPr>
          <w:b/>
          <w:noProof/>
          <w:lang w:val="en-US"/>
        </w:rPr>
      </w:pPr>
      <w:r w:rsidRPr="00AD7D5A">
        <w:rPr>
          <w:b/>
          <w:noProof/>
          <w:lang w:val="en-US"/>
        </w:rPr>
        <w:t>Local Challenges (Hamilton, Trois-Rivières, Iqaluit, Kentville)</w:t>
      </w:r>
    </w:p>
    <w:p w14:paraId="1CBF150B" w14:textId="21ACBBAB" w:rsidR="00AD7D5A" w:rsidRPr="00AD7D5A" w:rsidRDefault="00AD7D5A" w:rsidP="00AD7D5A">
      <w:pPr>
        <w:rPr>
          <w:noProof/>
          <w:lang w:val="en-US"/>
        </w:rPr>
      </w:pPr>
      <w:r w:rsidRPr="00AD7D5A">
        <w:rPr>
          <w:noProof/>
          <w:lang w:val="en-US"/>
        </w:rPr>
        <w:t xml:space="preserve">Issues or challenges common to all locations included:  affordable housing, jobs, drug use, crime, public services and infrastrcture. Access to health care services </w:t>
      </w:r>
      <w:r w:rsidR="005B21D0">
        <w:rPr>
          <w:noProof/>
          <w:lang w:val="en-US"/>
        </w:rPr>
        <w:t xml:space="preserve">also </w:t>
      </w:r>
      <w:r w:rsidRPr="00AD7D5A">
        <w:rPr>
          <w:noProof/>
          <w:lang w:val="en-US"/>
        </w:rPr>
        <w:t>surfaced fairly consistently in many of the groups.</w:t>
      </w:r>
    </w:p>
    <w:p w14:paraId="69970230" w14:textId="0F20B6B6" w:rsidR="00AD7D5A" w:rsidRPr="00AD7D5A" w:rsidRDefault="00AD7D5A" w:rsidP="00AD7D5A">
      <w:pPr>
        <w:rPr>
          <w:noProof/>
          <w:lang w:val="en-US"/>
        </w:rPr>
      </w:pPr>
      <w:r w:rsidRPr="00AD7D5A">
        <w:rPr>
          <w:noProof/>
          <w:lang w:val="en-US"/>
        </w:rPr>
        <w:t>At the same time</w:t>
      </w:r>
      <w:r w:rsidR="00C84271">
        <w:rPr>
          <w:noProof/>
          <w:lang w:val="en-US"/>
        </w:rPr>
        <w:t>,</w:t>
      </w:r>
      <w:r w:rsidRPr="00AD7D5A">
        <w:rPr>
          <w:noProof/>
          <w:lang w:val="en-US"/>
        </w:rPr>
        <w:t xml:space="preserve"> a number of issues were identified specific to each location. In Hamilton, concerns focused primarily on pollution from the steel mills and gentrification of neighbourhoods.  In Iqaluit there was a heavy focus on what was viewed as a serious infrastructure deficit (i.e., </w:t>
      </w:r>
      <w:r w:rsidR="00C84271">
        <w:rPr>
          <w:noProof/>
          <w:lang w:val="en-US"/>
        </w:rPr>
        <w:t>i</w:t>
      </w:r>
      <w:r w:rsidRPr="00AD7D5A">
        <w:rPr>
          <w:noProof/>
          <w:lang w:val="en-US"/>
        </w:rPr>
        <w:t xml:space="preserve">nternet connectivity, water, sewage, housing, roads, health care.). </w:t>
      </w:r>
      <w:r w:rsidR="005B21D0">
        <w:rPr>
          <w:noProof/>
          <w:lang w:val="en-US"/>
        </w:rPr>
        <w:t>I</w:t>
      </w:r>
      <w:r w:rsidRPr="00AD7D5A">
        <w:rPr>
          <w:noProof/>
          <w:lang w:val="en-US"/>
        </w:rPr>
        <w:t xml:space="preserve">n Kentville, participants were also preoccupied with similar issues in terms of housing, roads and health care. </w:t>
      </w:r>
      <w:r w:rsidR="00DD59EA" w:rsidRPr="00DD59EA">
        <w:rPr>
          <w:noProof/>
          <w:lang w:val="en-US"/>
        </w:rPr>
        <w:t>Respondents in Trois-Rivières had similar concerns regarding healthcare, roads, water pollution, composting and tourism</w:t>
      </w:r>
      <w:r w:rsidR="00DD59EA">
        <w:rPr>
          <w:noProof/>
          <w:lang w:val="en-US"/>
        </w:rPr>
        <w:t>.</w:t>
      </w:r>
    </w:p>
    <w:p w14:paraId="613BD84E" w14:textId="7B3671E7" w:rsidR="00AD7D5A" w:rsidRPr="00AD7D5A" w:rsidRDefault="00AD7D5A" w:rsidP="00AD7D5A">
      <w:pPr>
        <w:rPr>
          <w:noProof/>
          <w:lang w:val="en-US"/>
        </w:rPr>
      </w:pPr>
      <w:r w:rsidRPr="00AD7D5A">
        <w:rPr>
          <w:noProof/>
          <w:lang w:val="en-US"/>
        </w:rPr>
        <w:t xml:space="preserve">Few were aware of federal government activity </w:t>
      </w:r>
      <w:r w:rsidR="000C16A8">
        <w:rPr>
          <w:noProof/>
          <w:lang w:val="en-US"/>
        </w:rPr>
        <w:t xml:space="preserve">providing support for </w:t>
      </w:r>
      <w:r w:rsidRPr="00AD7D5A">
        <w:rPr>
          <w:noProof/>
          <w:lang w:val="en-US"/>
        </w:rPr>
        <w:t xml:space="preserve">their communities. And, for the most part, any Government of Canada activity was perceived as having a ‘neutral’ impact, neither strongly positive nor strongly negative. Iqaluit was one exception, where participants were predominantly of the view that Nunavut </w:t>
      </w:r>
      <w:r w:rsidR="00C84271">
        <w:rPr>
          <w:noProof/>
          <w:lang w:val="en-US"/>
        </w:rPr>
        <w:t>i</w:t>
      </w:r>
      <w:r w:rsidRPr="00AD7D5A">
        <w:rPr>
          <w:noProof/>
          <w:lang w:val="en-US"/>
        </w:rPr>
        <w:t>s vastly underserved with respect to federal government funding</w:t>
      </w:r>
      <w:r w:rsidR="000C16A8">
        <w:rPr>
          <w:noProof/>
          <w:lang w:val="en-US"/>
        </w:rPr>
        <w:t>,</w:t>
      </w:r>
      <w:r w:rsidRPr="00AD7D5A">
        <w:rPr>
          <w:noProof/>
          <w:lang w:val="en-US"/>
        </w:rPr>
        <w:t xml:space="preserve"> and that decisions made by the federal government often d</w:t>
      </w:r>
      <w:r w:rsidR="00C84271">
        <w:rPr>
          <w:noProof/>
          <w:lang w:val="en-US"/>
        </w:rPr>
        <w:t>o</w:t>
      </w:r>
      <w:r w:rsidRPr="00AD7D5A">
        <w:rPr>
          <w:noProof/>
          <w:lang w:val="en-US"/>
        </w:rPr>
        <w:t xml:space="preserve"> not align with local preferences and needs. In Kentville some participants noted, in a positive vein, federal government funding of local medical facilities and increases in GST credits or rebates.  </w:t>
      </w:r>
    </w:p>
    <w:p w14:paraId="4FE6259E" w14:textId="77777777" w:rsidR="00AD7D5A" w:rsidRPr="00AD7D5A" w:rsidRDefault="00AD7D5A" w:rsidP="00AD7D5A">
      <w:pPr>
        <w:rPr>
          <w:b/>
          <w:noProof/>
          <w:lang w:val="en-US"/>
        </w:rPr>
      </w:pPr>
      <w:r w:rsidRPr="00AD7D5A">
        <w:rPr>
          <w:b/>
          <w:noProof/>
          <w:lang w:val="en-US"/>
        </w:rPr>
        <w:t>Government of Canada Priorities (Hamilton, Trois-Rivières, Iqaluit, Kentville)</w:t>
      </w:r>
    </w:p>
    <w:p w14:paraId="4B3DECD9" w14:textId="0437E055" w:rsidR="00AD7D5A" w:rsidRPr="00AD7D5A" w:rsidRDefault="00AD7D5A" w:rsidP="00AD7D5A">
      <w:pPr>
        <w:rPr>
          <w:noProof/>
          <w:lang w:val="en-US"/>
        </w:rPr>
      </w:pPr>
      <w:r w:rsidRPr="00AD7D5A">
        <w:rPr>
          <w:noProof/>
          <w:lang w:val="en-US"/>
        </w:rPr>
        <w:t xml:space="preserve">Participants in all locations were each given a work sheet with a list of over-arching goals for the Government of Canada and asked to select the top two or three on which the federal government, in their view, should focus. Across all groups a consensus emerged around </w:t>
      </w:r>
      <w:r w:rsidR="00C84271">
        <w:rPr>
          <w:noProof/>
          <w:lang w:val="en-US"/>
        </w:rPr>
        <w:t xml:space="preserve">the importance of </w:t>
      </w:r>
      <w:r w:rsidRPr="00AD7D5A">
        <w:rPr>
          <w:noProof/>
          <w:lang w:val="en-US"/>
        </w:rPr>
        <w:t>two key goals:  “Making life more affordable” and “Improving Canadians’ quality of life</w:t>
      </w:r>
      <w:r w:rsidR="0011447B">
        <w:rPr>
          <w:noProof/>
          <w:lang w:val="en-US"/>
        </w:rPr>
        <w:t>”</w:t>
      </w:r>
      <w:r w:rsidRPr="00AD7D5A">
        <w:rPr>
          <w:noProof/>
          <w:lang w:val="en-US"/>
        </w:rPr>
        <w:t xml:space="preserve">.  </w:t>
      </w:r>
    </w:p>
    <w:p w14:paraId="21B4217E" w14:textId="34B93F45" w:rsidR="00AD7D5A" w:rsidRPr="00AD7D5A" w:rsidRDefault="00AD7D5A" w:rsidP="00AD7D5A">
      <w:pPr>
        <w:rPr>
          <w:noProof/>
          <w:lang w:val="en-US"/>
        </w:rPr>
      </w:pPr>
      <w:r w:rsidRPr="00AD7D5A">
        <w:rPr>
          <w:noProof/>
          <w:lang w:val="en-US"/>
        </w:rPr>
        <w:t>The focus on affordabilty reflect</w:t>
      </w:r>
      <w:r w:rsidR="00C84271">
        <w:rPr>
          <w:noProof/>
          <w:lang w:val="en-US"/>
        </w:rPr>
        <w:t>ed</w:t>
      </w:r>
      <w:r w:rsidRPr="00AD7D5A">
        <w:rPr>
          <w:noProof/>
          <w:lang w:val="en-US"/>
        </w:rPr>
        <w:t xml:space="preserve"> </w:t>
      </w:r>
      <w:r w:rsidR="00C84271">
        <w:rPr>
          <w:noProof/>
          <w:lang w:val="en-US"/>
        </w:rPr>
        <w:t xml:space="preserve">broader </w:t>
      </w:r>
      <w:r w:rsidRPr="00AD7D5A">
        <w:rPr>
          <w:noProof/>
          <w:lang w:val="en-US"/>
        </w:rPr>
        <w:t>concerns</w:t>
      </w:r>
      <w:r w:rsidR="00C84271">
        <w:rPr>
          <w:noProof/>
          <w:lang w:val="en-US"/>
        </w:rPr>
        <w:t xml:space="preserve"> about</w:t>
      </w:r>
      <w:r w:rsidRPr="00AD7D5A">
        <w:rPr>
          <w:noProof/>
          <w:lang w:val="en-US"/>
        </w:rPr>
        <w:t xml:space="preserve"> the </w:t>
      </w:r>
      <w:r w:rsidR="00C84271">
        <w:rPr>
          <w:noProof/>
          <w:lang w:val="en-US"/>
        </w:rPr>
        <w:t xml:space="preserve">rising cost of living, especially for housing </w:t>
      </w:r>
      <w:r w:rsidRPr="00AD7D5A">
        <w:rPr>
          <w:noProof/>
          <w:lang w:val="en-US"/>
        </w:rPr>
        <w:t>and other basic needs</w:t>
      </w:r>
      <w:r w:rsidR="00C84271">
        <w:rPr>
          <w:noProof/>
          <w:lang w:val="en-US"/>
        </w:rPr>
        <w:t>,</w:t>
      </w:r>
      <w:r w:rsidRPr="00AD7D5A">
        <w:rPr>
          <w:noProof/>
          <w:lang w:val="en-US"/>
        </w:rPr>
        <w:t xml:space="preserve"> and </w:t>
      </w:r>
      <w:r w:rsidR="002E5D83">
        <w:rPr>
          <w:noProof/>
          <w:lang w:val="en-US"/>
        </w:rPr>
        <w:t>about</w:t>
      </w:r>
      <w:r w:rsidR="00C84271">
        <w:rPr>
          <w:noProof/>
          <w:lang w:val="en-US"/>
        </w:rPr>
        <w:t xml:space="preserve"> </w:t>
      </w:r>
      <w:r w:rsidRPr="00AD7D5A">
        <w:rPr>
          <w:noProof/>
          <w:lang w:val="en-US"/>
        </w:rPr>
        <w:t xml:space="preserve">wages and salaries </w:t>
      </w:r>
      <w:r w:rsidR="00C84271">
        <w:rPr>
          <w:noProof/>
          <w:lang w:val="en-US"/>
        </w:rPr>
        <w:t>not</w:t>
      </w:r>
      <w:r w:rsidRPr="00AD7D5A">
        <w:rPr>
          <w:noProof/>
          <w:lang w:val="en-US"/>
        </w:rPr>
        <w:t xml:space="preserve"> keeping pace. Participants </w:t>
      </w:r>
      <w:r w:rsidR="005B21D0">
        <w:rPr>
          <w:noProof/>
          <w:lang w:val="en-US"/>
        </w:rPr>
        <w:t>also prioritized</w:t>
      </w:r>
      <w:r w:rsidRPr="00AD7D5A">
        <w:rPr>
          <w:noProof/>
          <w:lang w:val="en-US"/>
        </w:rPr>
        <w:t xml:space="preserve"> affordability believing </w:t>
      </w:r>
      <w:r w:rsidR="005B21D0">
        <w:rPr>
          <w:noProof/>
          <w:lang w:val="en-US"/>
        </w:rPr>
        <w:t xml:space="preserve">it to be a goal around </w:t>
      </w:r>
      <w:r w:rsidRPr="00AD7D5A">
        <w:rPr>
          <w:noProof/>
          <w:lang w:val="en-US"/>
        </w:rPr>
        <w:t xml:space="preserve">which the federal government could establish a clear set of policy prescriptions </w:t>
      </w:r>
      <w:r w:rsidR="005B21D0">
        <w:rPr>
          <w:noProof/>
          <w:lang w:val="en-US"/>
        </w:rPr>
        <w:t xml:space="preserve">aimed at, variously, </w:t>
      </w:r>
      <w:r w:rsidRPr="00AD7D5A">
        <w:rPr>
          <w:noProof/>
          <w:lang w:val="en-US"/>
        </w:rPr>
        <w:t>addressing housing shortages/costs, cutting taxes, improving the outlook for jobs and increasing wages.</w:t>
      </w:r>
    </w:p>
    <w:p w14:paraId="16759E64" w14:textId="4B872DE0" w:rsidR="00AD7D5A" w:rsidRPr="00AD7D5A" w:rsidRDefault="00AD7D5A" w:rsidP="00AD7D5A">
      <w:pPr>
        <w:rPr>
          <w:noProof/>
          <w:lang w:val="en-US"/>
        </w:rPr>
      </w:pPr>
      <w:r w:rsidRPr="00AD7D5A">
        <w:rPr>
          <w:noProof/>
          <w:lang w:val="en-US"/>
        </w:rPr>
        <w:t>For most participants, improving Canadians’ quality of life suggested a wider lens</w:t>
      </w:r>
      <w:r w:rsidR="005B21D0">
        <w:rPr>
          <w:noProof/>
          <w:lang w:val="en-US"/>
        </w:rPr>
        <w:t>,</w:t>
      </w:r>
      <w:r w:rsidRPr="00AD7D5A">
        <w:rPr>
          <w:noProof/>
          <w:lang w:val="en-US"/>
        </w:rPr>
        <w:t xml:space="preserve"> beyond </w:t>
      </w:r>
      <w:r w:rsidR="005B21D0">
        <w:rPr>
          <w:noProof/>
          <w:lang w:val="en-US"/>
        </w:rPr>
        <w:t>just</w:t>
      </w:r>
      <w:r w:rsidRPr="00AD7D5A">
        <w:rPr>
          <w:noProof/>
          <w:lang w:val="en-US"/>
        </w:rPr>
        <w:t xml:space="preserve"> economic and financial </w:t>
      </w:r>
      <w:r w:rsidR="005B21D0">
        <w:rPr>
          <w:noProof/>
          <w:lang w:val="en-US"/>
        </w:rPr>
        <w:t>issues, that would also include</w:t>
      </w:r>
      <w:r w:rsidR="005B21D0" w:rsidRPr="00AD7D5A" w:rsidDel="005B21D0">
        <w:rPr>
          <w:noProof/>
          <w:lang w:val="en-US"/>
        </w:rPr>
        <w:t xml:space="preserve"> </w:t>
      </w:r>
      <w:r w:rsidRPr="00AD7D5A">
        <w:rPr>
          <w:noProof/>
          <w:lang w:val="en-US"/>
        </w:rPr>
        <w:t>Canadians’ overall health and personal well-being. Other goals relating to ensuring Canadians are content, thriving or prosper</w:t>
      </w:r>
      <w:r w:rsidR="007A6CF9">
        <w:rPr>
          <w:noProof/>
          <w:lang w:val="en-US"/>
        </w:rPr>
        <w:t>ous</w:t>
      </w:r>
      <w:r w:rsidRPr="00AD7D5A">
        <w:rPr>
          <w:noProof/>
          <w:lang w:val="en-US"/>
        </w:rPr>
        <w:t xml:space="preserve"> were thought to be overly subjective, or personal in nature, thereby making if difficult to develop a specific agenda a</w:t>
      </w:r>
      <w:r w:rsidR="005B21D0">
        <w:rPr>
          <w:noProof/>
          <w:lang w:val="en-US"/>
        </w:rPr>
        <w:t xml:space="preserve">round them, or </w:t>
      </w:r>
      <w:r w:rsidR="007A6CF9">
        <w:rPr>
          <w:noProof/>
          <w:lang w:val="en-US"/>
        </w:rPr>
        <w:t xml:space="preserve">to </w:t>
      </w:r>
      <w:r w:rsidRPr="00AD7D5A">
        <w:rPr>
          <w:noProof/>
          <w:lang w:val="en-US"/>
        </w:rPr>
        <w:t xml:space="preserve">measure progress.  </w:t>
      </w:r>
    </w:p>
    <w:p w14:paraId="394A1DF9" w14:textId="470E45A4" w:rsidR="00AD7D5A" w:rsidRPr="00AD7D5A" w:rsidRDefault="00AD7D5A" w:rsidP="00AD7D5A">
      <w:pPr>
        <w:rPr>
          <w:noProof/>
          <w:lang w:val="en-US"/>
        </w:rPr>
      </w:pPr>
      <w:r w:rsidRPr="00AD7D5A">
        <w:rPr>
          <w:noProof/>
          <w:lang w:val="en-US"/>
        </w:rPr>
        <w:t>Growing and strengthening the middle class, as an over-arching goal, sparked some debate and was viewed differently across locations. In some cases, the consensus view was that the strength of the middle class is</w:t>
      </w:r>
      <w:r w:rsidR="005B21D0">
        <w:rPr>
          <w:noProof/>
          <w:lang w:val="en-US"/>
        </w:rPr>
        <w:t xml:space="preserve"> vitally important as</w:t>
      </w:r>
      <w:r w:rsidRPr="00AD7D5A">
        <w:rPr>
          <w:noProof/>
          <w:lang w:val="en-US"/>
        </w:rPr>
        <w:t xml:space="preserve"> a barometer for societal success and prosperity. In these groups, many felt strongly that bolstering the middle class should be a primary focus of government. In other groups, the dominant perspective was that those in lower income groups are most in need of government support. </w:t>
      </w:r>
    </w:p>
    <w:p w14:paraId="6B6CA369" w14:textId="77777777" w:rsidR="00AD7D5A" w:rsidRPr="00AD7D5A" w:rsidRDefault="00AD7D5A" w:rsidP="00AD7D5A">
      <w:pPr>
        <w:rPr>
          <w:b/>
          <w:noProof/>
          <w:lang w:val="en-US"/>
        </w:rPr>
      </w:pPr>
      <w:r w:rsidRPr="00AD7D5A">
        <w:rPr>
          <w:b/>
          <w:noProof/>
          <w:lang w:val="en-US"/>
        </w:rPr>
        <w:t>Childcare (Hamilton, Trois-Rivières, Kentville)</w:t>
      </w:r>
    </w:p>
    <w:p w14:paraId="41C5D7B3" w14:textId="121AE33F" w:rsidR="00AD7D5A" w:rsidRPr="00AD7D5A" w:rsidRDefault="00AD7D5A" w:rsidP="00AD7D5A">
      <w:pPr>
        <w:rPr>
          <w:noProof/>
          <w:lang w:val="en-US"/>
        </w:rPr>
      </w:pPr>
      <w:r w:rsidRPr="00AD7D5A">
        <w:rPr>
          <w:noProof/>
          <w:lang w:val="en-US"/>
        </w:rPr>
        <w:t>Participants’ concerns about childcare centered on affordability,</w:t>
      </w:r>
      <w:r w:rsidR="004277AC">
        <w:rPr>
          <w:noProof/>
          <w:lang w:val="en-US"/>
        </w:rPr>
        <w:t xml:space="preserve"> primarily,</w:t>
      </w:r>
      <w:r w:rsidRPr="00AD7D5A">
        <w:rPr>
          <w:noProof/>
          <w:lang w:val="en-US"/>
        </w:rPr>
        <w:t xml:space="preserve"> in </w:t>
      </w:r>
      <w:r w:rsidR="004277AC">
        <w:rPr>
          <w:noProof/>
          <w:lang w:val="en-US"/>
        </w:rPr>
        <w:t xml:space="preserve">both </w:t>
      </w:r>
      <w:r w:rsidRPr="00AD7D5A">
        <w:rPr>
          <w:noProof/>
          <w:lang w:val="en-US"/>
        </w:rPr>
        <w:t>Hamilton and Kentville</w:t>
      </w:r>
      <w:r w:rsidR="00DD59EA">
        <w:rPr>
          <w:noProof/>
          <w:lang w:val="en-US"/>
        </w:rPr>
        <w:t>. Quality was particularly important in Kentville, while being so to varying degrees in Hamilton and Trois-Rivières.</w:t>
      </w:r>
      <w:r w:rsidRPr="00AD7D5A">
        <w:rPr>
          <w:noProof/>
          <w:lang w:val="en-US"/>
        </w:rPr>
        <w:t xml:space="preserve"> Reducing wait lists for childcare spots was singled out as important by several participants, </w:t>
      </w:r>
      <w:r w:rsidR="00DD59EA" w:rsidRPr="00DD59EA">
        <w:rPr>
          <w:noProof/>
          <w:lang w:val="en-US"/>
        </w:rPr>
        <w:t>but was the principle concern of respondents in Trois-Rivières. Men in that city also wanted the creation of more spots to be a priority.</w:t>
      </w:r>
      <w:r w:rsidR="00DD59EA">
        <w:rPr>
          <w:noProof/>
          <w:lang w:val="en-US"/>
        </w:rPr>
        <w:t xml:space="preserve"> That said, the </w:t>
      </w:r>
      <w:r w:rsidRPr="00AD7D5A">
        <w:rPr>
          <w:noProof/>
          <w:lang w:val="en-US"/>
        </w:rPr>
        <w:t>primary focus on affordability in two of the three locations reflected participants’ view</w:t>
      </w:r>
      <w:r w:rsidR="00F4262F">
        <w:rPr>
          <w:noProof/>
          <w:lang w:val="en-US"/>
        </w:rPr>
        <w:t>s</w:t>
      </w:r>
      <w:r w:rsidRPr="00AD7D5A">
        <w:rPr>
          <w:noProof/>
          <w:lang w:val="en-US"/>
        </w:rPr>
        <w:t xml:space="preserve"> that daycare costs in these provinces </w:t>
      </w:r>
      <w:r w:rsidR="004277AC">
        <w:rPr>
          <w:noProof/>
          <w:lang w:val="en-US"/>
        </w:rPr>
        <w:t xml:space="preserve">(Ontario and Nova Scotia) </w:t>
      </w:r>
      <w:r w:rsidRPr="00AD7D5A">
        <w:rPr>
          <w:noProof/>
          <w:lang w:val="en-US"/>
        </w:rPr>
        <w:t xml:space="preserve">can be significant, especially for those with more than one child in care and with fairly modest household incomes.  For some, the decision to remain in the workforce </w:t>
      </w:r>
      <w:r w:rsidR="00180F85">
        <w:rPr>
          <w:noProof/>
          <w:lang w:val="en-US"/>
        </w:rPr>
        <w:t>wa</w:t>
      </w:r>
      <w:r w:rsidRPr="00AD7D5A">
        <w:rPr>
          <w:noProof/>
          <w:lang w:val="en-US"/>
        </w:rPr>
        <w:t>s made more difficult due to what are perceived to be very high costs for childcare.</w:t>
      </w:r>
    </w:p>
    <w:p w14:paraId="02F8C9CF" w14:textId="2BEF6DA5" w:rsidR="00AD7D5A" w:rsidRDefault="00AD7D5A" w:rsidP="00AD7D5A">
      <w:pPr>
        <w:rPr>
          <w:noProof/>
          <w:lang w:val="en-US"/>
        </w:rPr>
      </w:pPr>
      <w:r w:rsidRPr="00AD7D5A">
        <w:rPr>
          <w:noProof/>
          <w:lang w:val="en-US"/>
        </w:rPr>
        <w:t xml:space="preserve">When asked whether the government should focus more on improving the availability and quality of before and after school childcare OR </w:t>
      </w:r>
      <w:r w:rsidR="00180F85">
        <w:rPr>
          <w:noProof/>
          <w:lang w:val="en-US"/>
        </w:rPr>
        <w:t xml:space="preserve">that of </w:t>
      </w:r>
      <w:r w:rsidRPr="00AD7D5A">
        <w:rPr>
          <w:noProof/>
          <w:lang w:val="en-US"/>
        </w:rPr>
        <w:t xml:space="preserve">childcare for younger children who are not yet in school, participants held mixed views overall. Some felt it </w:t>
      </w:r>
      <w:r w:rsidR="002E5D83">
        <w:rPr>
          <w:noProof/>
          <w:lang w:val="en-US"/>
        </w:rPr>
        <w:t>i</w:t>
      </w:r>
      <w:r w:rsidRPr="00AD7D5A">
        <w:rPr>
          <w:noProof/>
          <w:lang w:val="en-US"/>
        </w:rPr>
        <w:t xml:space="preserve">s </w:t>
      </w:r>
      <w:r w:rsidR="002E5D83">
        <w:rPr>
          <w:noProof/>
          <w:lang w:val="en-US"/>
        </w:rPr>
        <w:t xml:space="preserve">more </w:t>
      </w:r>
      <w:r w:rsidRPr="00AD7D5A">
        <w:rPr>
          <w:noProof/>
          <w:lang w:val="en-US"/>
        </w:rPr>
        <w:t xml:space="preserve">important to provide children with structured activities before and after school to ensure they </w:t>
      </w:r>
      <w:r w:rsidR="004277AC">
        <w:rPr>
          <w:noProof/>
          <w:lang w:val="en-US"/>
        </w:rPr>
        <w:t>a</w:t>
      </w:r>
      <w:r w:rsidRPr="00AD7D5A">
        <w:rPr>
          <w:noProof/>
          <w:lang w:val="en-US"/>
        </w:rPr>
        <w:t xml:space="preserve">re not left to their own devices and to better align with parents’ working hours, especially those working shifts.  Others were of the view that providing childcare for those not yet in school </w:t>
      </w:r>
      <w:r w:rsidR="004277AC">
        <w:rPr>
          <w:noProof/>
          <w:lang w:val="en-US"/>
        </w:rPr>
        <w:t>i</w:t>
      </w:r>
      <w:r w:rsidRPr="00AD7D5A">
        <w:rPr>
          <w:noProof/>
          <w:lang w:val="en-US"/>
        </w:rPr>
        <w:t xml:space="preserve">s </w:t>
      </w:r>
      <w:r w:rsidR="004277AC">
        <w:rPr>
          <w:noProof/>
          <w:lang w:val="en-US"/>
        </w:rPr>
        <w:t xml:space="preserve">most </w:t>
      </w:r>
      <w:r w:rsidRPr="00AD7D5A">
        <w:rPr>
          <w:noProof/>
          <w:lang w:val="en-US"/>
        </w:rPr>
        <w:t xml:space="preserve">important in terms of providing a good educational foundation and a more organized environment for children at a vulnerable age </w:t>
      </w:r>
      <w:r w:rsidR="002E5D83">
        <w:rPr>
          <w:noProof/>
          <w:lang w:val="en-US"/>
        </w:rPr>
        <w:t xml:space="preserve">and formative stage of development. </w:t>
      </w:r>
    </w:p>
    <w:p w14:paraId="2932D75A" w14:textId="77777777" w:rsidR="00AD7D5A" w:rsidRPr="00AD7D5A" w:rsidRDefault="00AD7D5A" w:rsidP="00AD7D5A">
      <w:pPr>
        <w:rPr>
          <w:b/>
          <w:noProof/>
          <w:lang w:val="en-US"/>
        </w:rPr>
      </w:pPr>
      <w:r w:rsidRPr="00AD7D5A">
        <w:rPr>
          <w:b/>
          <w:noProof/>
          <w:lang w:val="en-US"/>
        </w:rPr>
        <w:t>Health Care (Kentville)</w:t>
      </w:r>
    </w:p>
    <w:p w14:paraId="1E7C6D7E" w14:textId="5388EEBA" w:rsidR="00AD7D5A" w:rsidRPr="00AD7D5A" w:rsidRDefault="004277AC" w:rsidP="00AD7D5A">
      <w:pPr>
        <w:rPr>
          <w:noProof/>
          <w:lang w:val="en-US"/>
        </w:rPr>
      </w:pPr>
      <w:r>
        <w:rPr>
          <w:noProof/>
          <w:lang w:val="en-US"/>
        </w:rPr>
        <w:t>C</w:t>
      </w:r>
      <w:r w:rsidR="00AD7D5A" w:rsidRPr="00AD7D5A">
        <w:rPr>
          <w:noProof/>
          <w:lang w:val="en-US"/>
        </w:rPr>
        <w:t xml:space="preserve">oncerns </w:t>
      </w:r>
      <w:r>
        <w:rPr>
          <w:noProof/>
          <w:lang w:val="en-US"/>
        </w:rPr>
        <w:t xml:space="preserve">about </w:t>
      </w:r>
      <w:r w:rsidR="00AD7D5A" w:rsidRPr="00AD7D5A">
        <w:rPr>
          <w:noProof/>
          <w:lang w:val="en-US"/>
        </w:rPr>
        <w:t>health care were very prominent</w:t>
      </w:r>
      <w:r>
        <w:rPr>
          <w:noProof/>
          <w:lang w:val="en-US"/>
        </w:rPr>
        <w:t xml:space="preserve"> in this location</w:t>
      </w:r>
      <w:r w:rsidR="00566AD8">
        <w:rPr>
          <w:noProof/>
          <w:lang w:val="en-US"/>
        </w:rPr>
        <w:t xml:space="preserve">. </w:t>
      </w:r>
      <w:r w:rsidR="00AD7D5A" w:rsidRPr="00AD7D5A">
        <w:rPr>
          <w:noProof/>
          <w:lang w:val="en-US"/>
        </w:rPr>
        <w:t>The issues focus</w:t>
      </w:r>
      <w:r>
        <w:rPr>
          <w:noProof/>
          <w:lang w:val="en-US"/>
        </w:rPr>
        <w:t>sed</w:t>
      </w:r>
      <w:r w:rsidR="00AD7D5A" w:rsidRPr="00AD7D5A">
        <w:rPr>
          <w:noProof/>
          <w:lang w:val="en-US"/>
        </w:rPr>
        <w:t xml:space="preserve"> primarily on doctor and nurse shortages,</w:t>
      </w:r>
      <w:r w:rsidR="00566AD8">
        <w:rPr>
          <w:noProof/>
          <w:lang w:val="en-US"/>
        </w:rPr>
        <w:t xml:space="preserve"> associated </w:t>
      </w:r>
      <w:r w:rsidR="00AD7D5A" w:rsidRPr="00AD7D5A">
        <w:rPr>
          <w:noProof/>
          <w:lang w:val="en-US"/>
        </w:rPr>
        <w:t xml:space="preserve">long wait times and </w:t>
      </w:r>
      <w:r>
        <w:rPr>
          <w:noProof/>
          <w:lang w:val="en-US"/>
        </w:rPr>
        <w:t>limited</w:t>
      </w:r>
      <w:r w:rsidRPr="00AD7D5A">
        <w:rPr>
          <w:noProof/>
          <w:lang w:val="en-US"/>
        </w:rPr>
        <w:t xml:space="preserve"> </w:t>
      </w:r>
      <w:r w:rsidR="00AD7D5A" w:rsidRPr="00AD7D5A">
        <w:rPr>
          <w:noProof/>
          <w:lang w:val="en-US"/>
        </w:rPr>
        <w:t xml:space="preserve">access to </w:t>
      </w:r>
      <w:r w:rsidR="00566AD8">
        <w:rPr>
          <w:noProof/>
          <w:lang w:val="en-US"/>
        </w:rPr>
        <w:t xml:space="preserve">primary </w:t>
      </w:r>
      <w:r w:rsidR="00AD7D5A" w:rsidRPr="00AD7D5A">
        <w:rPr>
          <w:noProof/>
          <w:lang w:val="en-US"/>
        </w:rPr>
        <w:t>care, as well as the need for a hospital and long term care facilities. Lack of services and support for mental health and addictions were also top-of-mind. Awareness of federal government announcements to address these challenges</w:t>
      </w:r>
      <w:r w:rsidR="00566AD8">
        <w:rPr>
          <w:noProof/>
          <w:lang w:val="en-US"/>
        </w:rPr>
        <w:t>,</w:t>
      </w:r>
      <w:r w:rsidR="00AD7D5A" w:rsidRPr="00AD7D5A">
        <w:rPr>
          <w:noProof/>
          <w:lang w:val="en-US"/>
        </w:rPr>
        <w:t xml:space="preserve"> or</w:t>
      </w:r>
      <w:r w:rsidR="00566AD8">
        <w:rPr>
          <w:noProof/>
          <w:lang w:val="en-US"/>
        </w:rPr>
        <w:t xml:space="preserve"> improve</w:t>
      </w:r>
      <w:r w:rsidR="00AD7D5A" w:rsidRPr="00AD7D5A">
        <w:rPr>
          <w:noProof/>
          <w:lang w:val="en-US"/>
        </w:rPr>
        <w:t xml:space="preserve"> health care in general, was quite low. </w:t>
      </w:r>
    </w:p>
    <w:p w14:paraId="26812D6D" w14:textId="4556482D" w:rsidR="00AD7D5A" w:rsidRPr="00AD7D5A" w:rsidRDefault="00AD7D5A" w:rsidP="00AD7D5A">
      <w:pPr>
        <w:rPr>
          <w:noProof/>
          <w:lang w:val="en-US"/>
        </w:rPr>
      </w:pPr>
      <w:r w:rsidRPr="00AD7D5A">
        <w:rPr>
          <w:noProof/>
          <w:lang w:val="en-US"/>
        </w:rPr>
        <w:t xml:space="preserve">When provided with a list of possible priorities for the Government of Canada on health care, consistent with the concerns identified above, a majority of participants selected doctor and nurse shortages and reducing the wait times for mental health care as the highest priorities, </w:t>
      </w:r>
      <w:r w:rsidR="00180F85">
        <w:rPr>
          <w:noProof/>
          <w:lang w:val="en-US"/>
        </w:rPr>
        <w:t xml:space="preserve">with </w:t>
      </w:r>
      <w:r w:rsidRPr="00AD7D5A">
        <w:rPr>
          <w:noProof/>
          <w:lang w:val="en-US"/>
        </w:rPr>
        <w:t xml:space="preserve">the latter more cited by women. </w:t>
      </w:r>
      <w:r w:rsidR="00566AD8">
        <w:rPr>
          <w:noProof/>
          <w:lang w:val="en-US"/>
        </w:rPr>
        <w:t>I</w:t>
      </w:r>
      <w:r w:rsidRPr="00AD7D5A">
        <w:rPr>
          <w:noProof/>
          <w:lang w:val="en-US"/>
        </w:rPr>
        <w:t xml:space="preserve">mproving access </w:t>
      </w:r>
      <w:r w:rsidR="00566AD8">
        <w:rPr>
          <w:noProof/>
          <w:lang w:val="en-US"/>
        </w:rPr>
        <w:t xml:space="preserve">to </w:t>
      </w:r>
      <w:r w:rsidRPr="00AD7D5A">
        <w:rPr>
          <w:noProof/>
          <w:lang w:val="en-US"/>
        </w:rPr>
        <w:t xml:space="preserve">prescription drugs was </w:t>
      </w:r>
      <w:r w:rsidR="00566AD8">
        <w:rPr>
          <w:noProof/>
          <w:lang w:val="en-US"/>
        </w:rPr>
        <w:t xml:space="preserve">also widely </w:t>
      </w:r>
      <w:r w:rsidRPr="00AD7D5A">
        <w:rPr>
          <w:noProof/>
          <w:lang w:val="en-US"/>
        </w:rPr>
        <w:t>cited</w:t>
      </w:r>
      <w:r w:rsidR="00566AD8">
        <w:rPr>
          <w:noProof/>
          <w:lang w:val="en-US"/>
        </w:rPr>
        <w:t xml:space="preserve"> as a top priority</w:t>
      </w:r>
      <w:r w:rsidRPr="00AD7D5A">
        <w:rPr>
          <w:noProof/>
          <w:lang w:val="en-US"/>
        </w:rPr>
        <w:t xml:space="preserve">, more prominently and unaidedly by men. </w:t>
      </w:r>
      <w:r w:rsidR="00506355">
        <w:rPr>
          <w:noProof/>
          <w:lang w:val="en-US"/>
        </w:rPr>
        <w:t>M</w:t>
      </w:r>
      <w:r w:rsidRPr="00AD7D5A">
        <w:rPr>
          <w:noProof/>
          <w:lang w:val="en-US"/>
        </w:rPr>
        <w:t>ost participants believed it should not be a priority of the Government of Canada to provide access to affordable contraception</w:t>
      </w:r>
      <w:r w:rsidR="00566AD8">
        <w:rPr>
          <w:noProof/>
          <w:lang w:val="en-US"/>
        </w:rPr>
        <w:t>,</w:t>
      </w:r>
      <w:r w:rsidRPr="00AD7D5A">
        <w:rPr>
          <w:noProof/>
          <w:lang w:val="en-US"/>
        </w:rPr>
        <w:t xml:space="preserve"> as many believed it is already </w:t>
      </w:r>
      <w:r w:rsidR="00566AD8">
        <w:rPr>
          <w:noProof/>
          <w:lang w:val="en-US"/>
        </w:rPr>
        <w:t>widely</w:t>
      </w:r>
      <w:r w:rsidR="00566AD8" w:rsidRPr="00AD7D5A">
        <w:rPr>
          <w:noProof/>
          <w:lang w:val="en-US"/>
        </w:rPr>
        <w:t xml:space="preserve"> </w:t>
      </w:r>
      <w:r w:rsidRPr="00AD7D5A">
        <w:rPr>
          <w:noProof/>
          <w:lang w:val="en-US"/>
        </w:rPr>
        <w:t>available and affordable for Canadians.</w:t>
      </w:r>
    </w:p>
    <w:p w14:paraId="44B88058" w14:textId="346111DB" w:rsidR="00AD7D5A" w:rsidRPr="00AD7D5A" w:rsidRDefault="00AD7D5A" w:rsidP="00AD7D5A">
      <w:pPr>
        <w:rPr>
          <w:noProof/>
          <w:lang w:val="en-US"/>
        </w:rPr>
      </w:pPr>
      <w:r w:rsidRPr="00AD7D5A">
        <w:rPr>
          <w:noProof/>
          <w:lang w:val="en-US"/>
        </w:rPr>
        <w:t>Following up on the discussion of pharmacare, few were aware of</w:t>
      </w:r>
      <w:r w:rsidR="00506355">
        <w:rPr>
          <w:noProof/>
          <w:lang w:val="en-US"/>
        </w:rPr>
        <w:t xml:space="preserve"> news related to</w:t>
      </w:r>
      <w:r w:rsidRPr="00AD7D5A">
        <w:rPr>
          <w:noProof/>
          <w:lang w:val="en-US"/>
        </w:rPr>
        <w:t xml:space="preserve"> the Government of Canada</w:t>
      </w:r>
      <w:r w:rsidR="00506355">
        <w:rPr>
          <w:noProof/>
          <w:lang w:val="en-US"/>
        </w:rPr>
        <w:t xml:space="preserve"> doing something to ensure access to affordable prescription medications</w:t>
      </w:r>
      <w:r w:rsidRPr="00AD7D5A">
        <w:rPr>
          <w:noProof/>
          <w:lang w:val="en-US"/>
        </w:rPr>
        <w:t>, but most thought it was a good idea</w:t>
      </w:r>
      <w:r w:rsidR="00180F85">
        <w:rPr>
          <w:noProof/>
          <w:lang w:val="en-US"/>
        </w:rPr>
        <w:t>,</w:t>
      </w:r>
      <w:r w:rsidRPr="00AD7D5A">
        <w:rPr>
          <w:noProof/>
          <w:lang w:val="en-US"/>
        </w:rPr>
        <w:t xml:space="preserve"> and almost all said they would be </w:t>
      </w:r>
      <w:r w:rsidR="002E5D83">
        <w:rPr>
          <w:noProof/>
          <w:lang w:val="en-US"/>
        </w:rPr>
        <w:t xml:space="preserve">positively and personally </w:t>
      </w:r>
      <w:r w:rsidRPr="00AD7D5A">
        <w:rPr>
          <w:noProof/>
          <w:lang w:val="en-US"/>
        </w:rPr>
        <w:t xml:space="preserve">affected if such a program </w:t>
      </w:r>
      <w:r w:rsidR="00506355">
        <w:rPr>
          <w:noProof/>
          <w:lang w:val="en-US"/>
        </w:rPr>
        <w:t>were</w:t>
      </w:r>
      <w:r w:rsidR="00506355" w:rsidRPr="00AD7D5A">
        <w:rPr>
          <w:noProof/>
          <w:lang w:val="en-US"/>
        </w:rPr>
        <w:t xml:space="preserve"> </w:t>
      </w:r>
      <w:r w:rsidRPr="00AD7D5A">
        <w:rPr>
          <w:noProof/>
          <w:lang w:val="en-US"/>
        </w:rPr>
        <w:t xml:space="preserve">to be implemented. </w:t>
      </w:r>
    </w:p>
    <w:p w14:paraId="02925598" w14:textId="2F1C121C" w:rsidR="00506355" w:rsidRPr="00AD7D5A" w:rsidRDefault="00AD7D5A" w:rsidP="00AD7D5A">
      <w:pPr>
        <w:rPr>
          <w:noProof/>
          <w:lang w:val="en-US"/>
        </w:rPr>
      </w:pPr>
      <w:r w:rsidRPr="00AD7D5A">
        <w:rPr>
          <w:noProof/>
          <w:lang w:val="en-US"/>
        </w:rPr>
        <w:t>When asked to identify a potential name for this program from a list pr</w:t>
      </w:r>
      <w:r w:rsidR="00EC59F0">
        <w:rPr>
          <w:noProof/>
          <w:lang w:val="en-US"/>
        </w:rPr>
        <w:t xml:space="preserve">ovided, </w:t>
      </w:r>
      <w:r w:rsidR="007A6CF9">
        <w:rPr>
          <w:noProof/>
          <w:lang w:val="en-US"/>
        </w:rPr>
        <w:t>“</w:t>
      </w:r>
      <w:r w:rsidR="00EC59F0">
        <w:rPr>
          <w:noProof/>
          <w:lang w:val="en-US"/>
        </w:rPr>
        <w:t>Universal Drug Care</w:t>
      </w:r>
      <w:r w:rsidR="007A6CF9">
        <w:rPr>
          <w:noProof/>
          <w:lang w:val="en-US"/>
        </w:rPr>
        <w:t>”</w:t>
      </w:r>
      <w:r w:rsidR="00EC59F0">
        <w:rPr>
          <w:noProof/>
          <w:lang w:val="en-US"/>
        </w:rPr>
        <w:t xml:space="preserve">, </w:t>
      </w:r>
      <w:r w:rsidR="007A6CF9">
        <w:rPr>
          <w:noProof/>
          <w:lang w:val="en-US"/>
        </w:rPr>
        <w:t>“</w:t>
      </w:r>
      <w:r w:rsidRPr="00AD7D5A">
        <w:rPr>
          <w:noProof/>
          <w:lang w:val="en-US"/>
        </w:rPr>
        <w:t>National Pharmacare Plan</w:t>
      </w:r>
      <w:r w:rsidR="007A6CF9">
        <w:rPr>
          <w:noProof/>
          <w:lang w:val="en-US"/>
        </w:rPr>
        <w:t>”</w:t>
      </w:r>
      <w:r w:rsidRPr="00AD7D5A">
        <w:rPr>
          <w:noProof/>
          <w:lang w:val="en-US"/>
        </w:rPr>
        <w:t xml:space="preserve"> </w:t>
      </w:r>
      <w:r w:rsidR="00EC59F0">
        <w:rPr>
          <w:noProof/>
          <w:lang w:val="en-US"/>
        </w:rPr>
        <w:t xml:space="preserve">and </w:t>
      </w:r>
      <w:r w:rsidR="007A6CF9">
        <w:rPr>
          <w:noProof/>
          <w:lang w:val="en-US"/>
        </w:rPr>
        <w:t>“</w:t>
      </w:r>
      <w:r w:rsidRPr="00AD7D5A">
        <w:rPr>
          <w:noProof/>
          <w:lang w:val="en-US"/>
        </w:rPr>
        <w:t>Prescription Access Plan</w:t>
      </w:r>
      <w:r w:rsidR="007A6CF9">
        <w:rPr>
          <w:noProof/>
          <w:lang w:val="en-US"/>
        </w:rPr>
        <w:t>”</w:t>
      </w:r>
      <w:r w:rsidR="00EC59F0">
        <w:rPr>
          <w:noProof/>
          <w:lang w:val="en-US"/>
        </w:rPr>
        <w:t xml:space="preserve"> all ranked within the top three selections</w:t>
      </w:r>
      <w:r w:rsidR="00121E4A">
        <w:rPr>
          <w:noProof/>
          <w:lang w:val="en-US"/>
        </w:rPr>
        <w:t>; h</w:t>
      </w:r>
      <w:r w:rsidRPr="00AD7D5A">
        <w:rPr>
          <w:noProof/>
          <w:lang w:val="en-US"/>
        </w:rPr>
        <w:t xml:space="preserve">owever, </w:t>
      </w:r>
      <w:r w:rsidR="00121E4A">
        <w:rPr>
          <w:noProof/>
          <w:lang w:val="en-US"/>
        </w:rPr>
        <w:t>there was</w:t>
      </w:r>
      <w:r w:rsidR="00EC59F0">
        <w:rPr>
          <w:noProof/>
          <w:lang w:val="en-US"/>
        </w:rPr>
        <w:t xml:space="preserve"> </w:t>
      </w:r>
      <w:r w:rsidR="00121E4A">
        <w:rPr>
          <w:noProof/>
          <w:lang w:val="en-US"/>
        </w:rPr>
        <w:t xml:space="preserve">no </w:t>
      </w:r>
      <w:r w:rsidR="00EC59F0">
        <w:rPr>
          <w:noProof/>
          <w:lang w:val="en-US"/>
        </w:rPr>
        <w:t xml:space="preserve">consensus </w:t>
      </w:r>
      <w:r w:rsidR="00121E4A">
        <w:rPr>
          <w:noProof/>
          <w:lang w:val="en-US"/>
        </w:rPr>
        <w:t>within either group that any</w:t>
      </w:r>
      <w:r w:rsidR="004C7119">
        <w:rPr>
          <w:noProof/>
          <w:lang w:val="en-US"/>
        </w:rPr>
        <w:t xml:space="preserve"> one </w:t>
      </w:r>
      <w:r w:rsidR="00121E4A">
        <w:rPr>
          <w:noProof/>
          <w:lang w:val="en-US"/>
        </w:rPr>
        <w:t xml:space="preserve">of these </w:t>
      </w:r>
      <w:r w:rsidR="004C7119">
        <w:rPr>
          <w:noProof/>
          <w:lang w:val="en-US"/>
        </w:rPr>
        <w:t>option</w:t>
      </w:r>
      <w:r w:rsidR="00121E4A">
        <w:rPr>
          <w:noProof/>
          <w:lang w:val="en-US"/>
        </w:rPr>
        <w:t>s</w:t>
      </w:r>
      <w:r w:rsidR="004C7119">
        <w:rPr>
          <w:noProof/>
          <w:lang w:val="en-US"/>
        </w:rPr>
        <w:t xml:space="preserve"> was</w:t>
      </w:r>
      <w:r w:rsidR="00EC59F0">
        <w:rPr>
          <w:noProof/>
          <w:lang w:val="en-US"/>
        </w:rPr>
        <w:t xml:space="preserve"> the “best”. </w:t>
      </w:r>
      <w:r w:rsidR="00121E4A">
        <w:rPr>
          <w:noProof/>
          <w:lang w:val="en-US"/>
        </w:rPr>
        <w:t xml:space="preserve">Moreover, there was little agreement among participants about their </w:t>
      </w:r>
      <w:r w:rsidR="00EC59F0">
        <w:rPr>
          <w:noProof/>
          <w:lang w:val="en-US"/>
        </w:rPr>
        <w:t>reas</w:t>
      </w:r>
      <w:r w:rsidR="004C7119">
        <w:rPr>
          <w:noProof/>
          <w:lang w:val="en-US"/>
        </w:rPr>
        <w:t xml:space="preserve">ons for choosing </w:t>
      </w:r>
      <w:r w:rsidR="00121E4A">
        <w:rPr>
          <w:noProof/>
          <w:lang w:val="en-US"/>
        </w:rPr>
        <w:t>these names over others</w:t>
      </w:r>
      <w:r w:rsidR="004C7119">
        <w:rPr>
          <w:noProof/>
          <w:lang w:val="en-US"/>
        </w:rPr>
        <w:t xml:space="preserve">. </w:t>
      </w:r>
    </w:p>
    <w:p w14:paraId="287D8FF7" w14:textId="77777777" w:rsidR="00AD7D5A" w:rsidRPr="00AD7D5A" w:rsidRDefault="00AD7D5A" w:rsidP="00AD7D5A">
      <w:pPr>
        <w:rPr>
          <w:b/>
          <w:noProof/>
          <w:lang w:val="fr-CA"/>
        </w:rPr>
      </w:pPr>
      <w:r w:rsidRPr="00AD7D5A">
        <w:rPr>
          <w:b/>
          <w:noProof/>
          <w:lang w:val="fr-CA"/>
        </w:rPr>
        <w:t>The Environment (Hamilton, Trois-Rivières, Iqaluit, Kentville)</w:t>
      </w:r>
    </w:p>
    <w:p w14:paraId="7408C63A" w14:textId="0AF6BB07" w:rsidR="00AD7D5A" w:rsidRPr="00AD7D5A" w:rsidRDefault="00AD7D5A" w:rsidP="00AD7D5A">
      <w:pPr>
        <w:rPr>
          <w:noProof/>
          <w:lang w:val="en-US"/>
        </w:rPr>
      </w:pPr>
      <w:r w:rsidRPr="00AD7D5A">
        <w:rPr>
          <w:noProof/>
          <w:lang w:val="en-US"/>
        </w:rPr>
        <w:t xml:space="preserve">Across all groups and locations, there </w:t>
      </w:r>
      <w:r w:rsidR="00121E4A">
        <w:rPr>
          <w:noProof/>
          <w:lang w:val="en-US"/>
        </w:rPr>
        <w:t>we</w:t>
      </w:r>
      <w:r w:rsidRPr="00AD7D5A">
        <w:rPr>
          <w:noProof/>
          <w:lang w:val="en-US"/>
        </w:rPr>
        <w:t xml:space="preserve">re clear concerns about the environment, </w:t>
      </w:r>
      <w:r w:rsidR="00121E4A">
        <w:rPr>
          <w:noProof/>
          <w:lang w:val="en-US"/>
        </w:rPr>
        <w:t>from both a local and national pers</w:t>
      </w:r>
      <w:r w:rsidR="005566B2">
        <w:rPr>
          <w:noProof/>
          <w:lang w:val="en-US"/>
        </w:rPr>
        <w:t>p</w:t>
      </w:r>
      <w:r w:rsidR="00121E4A">
        <w:rPr>
          <w:noProof/>
          <w:lang w:val="en-US"/>
        </w:rPr>
        <w:t>ective.</w:t>
      </w:r>
      <w:r w:rsidRPr="00AD7D5A">
        <w:rPr>
          <w:noProof/>
          <w:lang w:val="en-US"/>
        </w:rPr>
        <w:t xml:space="preserve"> </w:t>
      </w:r>
      <w:r w:rsidR="00121E4A">
        <w:rPr>
          <w:noProof/>
          <w:lang w:val="en-US"/>
        </w:rPr>
        <w:t>Nationally, t</w:t>
      </w:r>
      <w:r w:rsidRPr="00AD7D5A">
        <w:rPr>
          <w:noProof/>
          <w:lang w:val="en-US"/>
        </w:rPr>
        <w:t>he environmental issues of greatest concern include</w:t>
      </w:r>
      <w:r w:rsidR="00121E4A">
        <w:rPr>
          <w:noProof/>
          <w:lang w:val="en-US"/>
        </w:rPr>
        <w:t>d</w:t>
      </w:r>
      <w:r w:rsidRPr="00AD7D5A">
        <w:rPr>
          <w:noProof/>
          <w:lang w:val="en-US"/>
        </w:rPr>
        <w:t xml:space="preserve"> climate change, emissions, pollution</w:t>
      </w:r>
      <w:r w:rsidR="00121E4A">
        <w:rPr>
          <w:noProof/>
          <w:lang w:val="en-US"/>
        </w:rPr>
        <w:t xml:space="preserve">, and events like </w:t>
      </w:r>
      <w:r w:rsidRPr="00AD7D5A">
        <w:rPr>
          <w:noProof/>
          <w:lang w:val="en-US"/>
        </w:rPr>
        <w:t xml:space="preserve">forest fires and flooding. </w:t>
      </w:r>
      <w:r w:rsidR="00D2303B">
        <w:rPr>
          <w:noProof/>
          <w:lang w:val="en-US"/>
        </w:rPr>
        <w:t xml:space="preserve">Many voiced concern about the effects that pollution is </w:t>
      </w:r>
      <w:r w:rsidRPr="00AD7D5A">
        <w:rPr>
          <w:noProof/>
          <w:lang w:val="en-US"/>
        </w:rPr>
        <w:t>having on Canada’s waters – lakes, ocean and marine life</w:t>
      </w:r>
      <w:r w:rsidR="00D2303B">
        <w:rPr>
          <w:noProof/>
          <w:lang w:val="en-US"/>
        </w:rPr>
        <w:t xml:space="preserve"> – in particular</w:t>
      </w:r>
      <w:r w:rsidRPr="00AD7D5A">
        <w:rPr>
          <w:noProof/>
          <w:lang w:val="en-US"/>
        </w:rPr>
        <w:t>. In addition,</w:t>
      </w:r>
      <w:r w:rsidR="00D2303B">
        <w:rPr>
          <w:noProof/>
          <w:lang w:val="en-US"/>
        </w:rPr>
        <w:t xml:space="preserve"> many cited</w:t>
      </w:r>
      <w:r w:rsidRPr="00AD7D5A">
        <w:rPr>
          <w:noProof/>
          <w:lang w:val="en-US"/>
        </w:rPr>
        <w:t xml:space="preserve"> growing concern </w:t>
      </w:r>
      <w:r w:rsidR="00D2303B">
        <w:rPr>
          <w:noProof/>
          <w:lang w:val="en-US"/>
        </w:rPr>
        <w:t>with</w:t>
      </w:r>
      <w:r w:rsidRPr="00AD7D5A">
        <w:rPr>
          <w:noProof/>
          <w:lang w:val="en-US"/>
        </w:rPr>
        <w:t xml:space="preserve"> waste </w:t>
      </w:r>
      <w:r w:rsidR="00D2303B">
        <w:rPr>
          <w:noProof/>
          <w:lang w:val="en-US"/>
        </w:rPr>
        <w:t xml:space="preserve">and waste </w:t>
      </w:r>
      <w:r w:rsidRPr="00AD7D5A">
        <w:rPr>
          <w:noProof/>
          <w:lang w:val="en-US"/>
        </w:rPr>
        <w:t xml:space="preserve">management, </w:t>
      </w:r>
      <w:r w:rsidR="00D2303B">
        <w:rPr>
          <w:noProof/>
          <w:lang w:val="en-US"/>
        </w:rPr>
        <w:t>including the</w:t>
      </w:r>
      <w:r w:rsidRPr="00AD7D5A">
        <w:rPr>
          <w:noProof/>
          <w:lang w:val="en-US"/>
        </w:rPr>
        <w:t xml:space="preserve"> exporting of</w:t>
      </w:r>
      <w:r w:rsidR="00D2303B">
        <w:rPr>
          <w:noProof/>
          <w:lang w:val="en-US"/>
        </w:rPr>
        <w:t xml:space="preserve"> </w:t>
      </w:r>
      <w:r w:rsidR="000002B4">
        <w:rPr>
          <w:noProof/>
          <w:lang w:val="en-US"/>
        </w:rPr>
        <w:t xml:space="preserve">waste </w:t>
      </w:r>
      <w:r w:rsidRPr="00AD7D5A">
        <w:rPr>
          <w:noProof/>
          <w:lang w:val="en-US"/>
        </w:rPr>
        <w:t>offshore</w:t>
      </w:r>
      <w:r w:rsidR="00D2303B">
        <w:rPr>
          <w:noProof/>
          <w:lang w:val="en-US"/>
        </w:rPr>
        <w:t xml:space="preserve"> to developing countries, like the Philippines</w:t>
      </w:r>
      <w:r w:rsidRPr="00AD7D5A">
        <w:rPr>
          <w:noProof/>
          <w:lang w:val="en-US"/>
        </w:rPr>
        <w:t xml:space="preserve">.  </w:t>
      </w:r>
    </w:p>
    <w:p w14:paraId="0FA99490" w14:textId="3FEA3FBA" w:rsidR="00AD7D5A" w:rsidRPr="00AD7D5A" w:rsidRDefault="00AD7D5A" w:rsidP="00AD7D5A">
      <w:pPr>
        <w:rPr>
          <w:noProof/>
          <w:lang w:val="en-US"/>
        </w:rPr>
      </w:pPr>
      <w:r w:rsidRPr="00AD7D5A">
        <w:rPr>
          <w:noProof/>
          <w:lang w:val="en-US"/>
        </w:rPr>
        <w:t xml:space="preserve">Local environmental issues varied between locations. While sewage systems were top-of-mind in Iqaluit and Kentville, environmental concerns in Hamilton </w:t>
      </w:r>
      <w:r w:rsidR="00D2303B">
        <w:rPr>
          <w:noProof/>
          <w:lang w:val="en-US"/>
        </w:rPr>
        <w:t>focussed prominently</w:t>
      </w:r>
      <w:r w:rsidRPr="00AD7D5A">
        <w:rPr>
          <w:noProof/>
          <w:lang w:val="en-US"/>
        </w:rPr>
        <w:t xml:space="preserve"> </w:t>
      </w:r>
      <w:r w:rsidR="00D2303B">
        <w:rPr>
          <w:noProof/>
          <w:lang w:val="en-US"/>
        </w:rPr>
        <w:t>on i</w:t>
      </w:r>
      <w:r w:rsidR="00DD59EA">
        <w:rPr>
          <w:noProof/>
          <w:lang w:val="en-US"/>
        </w:rPr>
        <w:t>n</w:t>
      </w:r>
      <w:r w:rsidR="00D2303B">
        <w:rPr>
          <w:noProof/>
          <w:lang w:val="en-US"/>
        </w:rPr>
        <w:t>dustrial pollution from the local</w:t>
      </w:r>
      <w:r w:rsidR="002E5D83">
        <w:rPr>
          <w:noProof/>
          <w:lang w:val="en-US"/>
        </w:rPr>
        <w:t>ly-based</w:t>
      </w:r>
      <w:r w:rsidR="00D2303B">
        <w:rPr>
          <w:noProof/>
          <w:lang w:val="en-US"/>
        </w:rPr>
        <w:t xml:space="preserve"> </w:t>
      </w:r>
      <w:r w:rsidR="00DD59EA">
        <w:rPr>
          <w:noProof/>
          <w:lang w:val="en-US"/>
        </w:rPr>
        <w:t xml:space="preserve">steel industry. In </w:t>
      </w:r>
      <w:r w:rsidR="00DD59EA" w:rsidRPr="00DD59EA">
        <w:rPr>
          <w:noProof/>
          <w:lang w:val="en-US"/>
        </w:rPr>
        <w:t>Trois-Rivières, the source is from pulp and paper, aluminum and other industries.</w:t>
      </w:r>
      <w:r w:rsidR="00452FCB">
        <w:rPr>
          <w:noProof/>
          <w:lang w:val="en-US"/>
        </w:rPr>
        <w:t xml:space="preserve"> </w:t>
      </w:r>
      <w:r w:rsidR="00DD59EA">
        <w:rPr>
          <w:noProof/>
          <w:lang w:val="en-US"/>
        </w:rPr>
        <w:t>Residents of Iq</w:t>
      </w:r>
      <w:r w:rsidRPr="00AD7D5A">
        <w:rPr>
          <w:noProof/>
          <w:lang w:val="en-US"/>
        </w:rPr>
        <w:t>aluit also cited transporation infrastructure and seaports</w:t>
      </w:r>
      <w:r w:rsidR="000002B4">
        <w:rPr>
          <w:noProof/>
          <w:lang w:val="en-US"/>
        </w:rPr>
        <w:t>, in particular,</w:t>
      </w:r>
      <w:r w:rsidRPr="00AD7D5A">
        <w:rPr>
          <w:noProof/>
          <w:lang w:val="en-US"/>
        </w:rPr>
        <w:t xml:space="preserve"> as negatively </w:t>
      </w:r>
      <w:r w:rsidR="000002B4">
        <w:rPr>
          <w:noProof/>
          <w:lang w:val="en-US"/>
        </w:rPr>
        <w:t>affecting the</w:t>
      </w:r>
      <w:r w:rsidRPr="00AD7D5A">
        <w:rPr>
          <w:noProof/>
          <w:lang w:val="en-US"/>
        </w:rPr>
        <w:t xml:space="preserve"> environment in their community. Asked what the federal government might do to help address local environmental issues, participants were short on specifics but felt that the </w:t>
      </w:r>
      <w:r w:rsidR="00D2303B">
        <w:rPr>
          <w:noProof/>
          <w:lang w:val="en-US"/>
        </w:rPr>
        <w:t>G</w:t>
      </w:r>
      <w:r w:rsidRPr="00AD7D5A">
        <w:rPr>
          <w:noProof/>
          <w:lang w:val="en-US"/>
        </w:rPr>
        <w:t xml:space="preserve">overnment </w:t>
      </w:r>
      <w:r w:rsidR="00D2303B">
        <w:rPr>
          <w:noProof/>
          <w:lang w:val="en-US"/>
        </w:rPr>
        <w:t xml:space="preserve">of Canada </w:t>
      </w:r>
      <w:r w:rsidRPr="00AD7D5A">
        <w:rPr>
          <w:noProof/>
          <w:lang w:val="en-US"/>
        </w:rPr>
        <w:t>does have a role to play, alongside municipal and provincial/territori</w:t>
      </w:r>
      <w:r w:rsidR="00D2303B">
        <w:rPr>
          <w:noProof/>
          <w:lang w:val="en-US"/>
        </w:rPr>
        <w:t>al</w:t>
      </w:r>
      <w:r w:rsidRPr="00AD7D5A">
        <w:rPr>
          <w:noProof/>
          <w:lang w:val="en-US"/>
        </w:rPr>
        <w:t xml:space="preserve"> governments. </w:t>
      </w:r>
    </w:p>
    <w:p w14:paraId="767E2278" w14:textId="14CE25E3" w:rsidR="00AD7D5A" w:rsidRPr="00AD7D5A" w:rsidRDefault="00AD7D5A" w:rsidP="00AD7D5A">
      <w:pPr>
        <w:rPr>
          <w:noProof/>
          <w:lang w:val="en-US"/>
        </w:rPr>
      </w:pPr>
      <w:r w:rsidRPr="00AD7D5A">
        <w:rPr>
          <w:noProof/>
          <w:lang w:val="en-US"/>
        </w:rPr>
        <w:t>There was some recall of recent news or annou</w:t>
      </w:r>
      <w:r w:rsidR="005566B2">
        <w:rPr>
          <w:noProof/>
          <w:lang w:val="en-US"/>
        </w:rPr>
        <w:t>n</w:t>
      </w:r>
      <w:r w:rsidRPr="00AD7D5A">
        <w:rPr>
          <w:noProof/>
          <w:lang w:val="en-US"/>
        </w:rPr>
        <w:t>cements from the federal government concerning the environment</w:t>
      </w:r>
      <w:r w:rsidR="00D2303B">
        <w:rPr>
          <w:noProof/>
          <w:lang w:val="en-US"/>
        </w:rPr>
        <w:t xml:space="preserve">, but most of it was vague and short on details. Most commonly, </w:t>
      </w:r>
      <w:r w:rsidRPr="00AD7D5A">
        <w:rPr>
          <w:noProof/>
          <w:lang w:val="en-US"/>
        </w:rPr>
        <w:t xml:space="preserve">participants </w:t>
      </w:r>
      <w:r w:rsidR="00D2303B">
        <w:rPr>
          <w:noProof/>
          <w:lang w:val="en-US"/>
        </w:rPr>
        <w:t xml:space="preserve">identified </w:t>
      </w:r>
      <w:r w:rsidRPr="00AD7D5A">
        <w:rPr>
          <w:noProof/>
          <w:lang w:val="en-US"/>
        </w:rPr>
        <w:t>the single-use plastics ban</w:t>
      </w:r>
      <w:r w:rsidR="00D2303B">
        <w:rPr>
          <w:noProof/>
          <w:lang w:val="en-US"/>
        </w:rPr>
        <w:t xml:space="preserve"> and</w:t>
      </w:r>
      <w:r w:rsidRPr="00AD7D5A">
        <w:rPr>
          <w:noProof/>
          <w:lang w:val="en-US"/>
        </w:rPr>
        <w:t xml:space="preserve"> </w:t>
      </w:r>
      <w:r w:rsidR="00D2303B">
        <w:rPr>
          <w:noProof/>
          <w:lang w:val="en-US"/>
        </w:rPr>
        <w:t>the garbage</w:t>
      </w:r>
      <w:r w:rsidR="00D2303B" w:rsidRPr="00AD7D5A">
        <w:rPr>
          <w:noProof/>
          <w:lang w:val="en-US"/>
        </w:rPr>
        <w:t xml:space="preserve"> </w:t>
      </w:r>
      <w:r w:rsidRPr="00AD7D5A">
        <w:rPr>
          <w:noProof/>
          <w:lang w:val="en-US"/>
        </w:rPr>
        <w:t xml:space="preserve">shipment to the Phillipines, </w:t>
      </w:r>
      <w:r w:rsidR="000002B4">
        <w:rPr>
          <w:noProof/>
          <w:lang w:val="en-US"/>
        </w:rPr>
        <w:t>in addition to some more</w:t>
      </w:r>
      <w:r w:rsidRPr="00AD7D5A">
        <w:rPr>
          <w:noProof/>
          <w:lang w:val="en-US"/>
        </w:rPr>
        <w:t xml:space="preserve"> limited mentions around the TM</w:t>
      </w:r>
      <w:r>
        <w:rPr>
          <w:noProof/>
          <w:lang w:val="en-US"/>
        </w:rPr>
        <w:t xml:space="preserve">X pipeline. </w:t>
      </w:r>
    </w:p>
    <w:p w14:paraId="10D1F2E6" w14:textId="7AF8FAFB" w:rsidR="00AD7D5A" w:rsidRPr="00AD7D5A" w:rsidRDefault="000002B4" w:rsidP="00AD7D5A">
      <w:pPr>
        <w:rPr>
          <w:noProof/>
          <w:lang w:val="en-US"/>
        </w:rPr>
      </w:pPr>
      <w:r>
        <w:rPr>
          <w:noProof/>
          <w:lang w:val="en-US"/>
        </w:rPr>
        <w:t xml:space="preserve">Overall, there was moderate unaided awareness of the </w:t>
      </w:r>
      <w:r w:rsidR="00AD7D5A" w:rsidRPr="00AD7D5A">
        <w:rPr>
          <w:noProof/>
          <w:lang w:val="en-US"/>
        </w:rPr>
        <w:t>ban on single-use plastics</w:t>
      </w:r>
      <w:r>
        <w:rPr>
          <w:noProof/>
          <w:lang w:val="en-US"/>
        </w:rPr>
        <w:t xml:space="preserve"> </w:t>
      </w:r>
      <w:r w:rsidR="00AD7D5A" w:rsidRPr="00AD7D5A">
        <w:rPr>
          <w:noProof/>
          <w:lang w:val="en-US"/>
        </w:rPr>
        <w:t xml:space="preserve">across </w:t>
      </w:r>
      <w:r>
        <w:rPr>
          <w:noProof/>
          <w:lang w:val="en-US"/>
        </w:rPr>
        <w:t xml:space="preserve">the </w:t>
      </w:r>
      <w:r w:rsidR="00AD7D5A" w:rsidRPr="00AD7D5A">
        <w:rPr>
          <w:noProof/>
          <w:lang w:val="en-US"/>
        </w:rPr>
        <w:t>Hamilton, Trois Rivières and Kentville</w:t>
      </w:r>
      <w:r w:rsidR="00350694">
        <w:rPr>
          <w:noProof/>
          <w:lang w:val="en-US"/>
        </w:rPr>
        <w:t xml:space="preserve"> groups. </w:t>
      </w:r>
      <w:r w:rsidR="00DD59EA" w:rsidRPr="00DD59EA">
        <w:rPr>
          <w:noProof/>
          <w:lang w:val="en-US"/>
        </w:rPr>
        <w:t xml:space="preserve">Note that this issue in particular was not tested in Iqaluit.  </w:t>
      </w:r>
      <w:r w:rsidR="00692A38">
        <w:rPr>
          <w:noProof/>
          <w:lang w:val="en-US"/>
        </w:rPr>
        <w:t>O</w:t>
      </w:r>
      <w:r w:rsidR="00AD7D5A" w:rsidRPr="00AD7D5A">
        <w:rPr>
          <w:noProof/>
          <w:lang w:val="en-US"/>
        </w:rPr>
        <w:t xml:space="preserve">nce presented with </w:t>
      </w:r>
      <w:r>
        <w:rPr>
          <w:noProof/>
          <w:lang w:val="en-US"/>
        </w:rPr>
        <w:t>some details</w:t>
      </w:r>
      <w:r w:rsidR="002E5D83">
        <w:rPr>
          <w:noProof/>
          <w:lang w:val="en-US"/>
        </w:rPr>
        <w:t xml:space="preserve"> about the proposed ban</w:t>
      </w:r>
      <w:r>
        <w:rPr>
          <w:noProof/>
          <w:lang w:val="en-US"/>
        </w:rPr>
        <w:t>,</w:t>
      </w:r>
      <w:r w:rsidR="00E06A35">
        <w:rPr>
          <w:noProof/>
          <w:lang w:val="en-US"/>
        </w:rPr>
        <w:t xml:space="preserve"> </w:t>
      </w:r>
      <w:r w:rsidR="00AD7D5A" w:rsidRPr="00AD7D5A">
        <w:rPr>
          <w:noProof/>
          <w:lang w:val="en-US"/>
        </w:rPr>
        <w:t xml:space="preserve">most participants </w:t>
      </w:r>
      <w:r>
        <w:rPr>
          <w:noProof/>
          <w:lang w:val="en-US"/>
        </w:rPr>
        <w:t>felt</w:t>
      </w:r>
      <w:r w:rsidRPr="00AD7D5A">
        <w:rPr>
          <w:noProof/>
          <w:lang w:val="en-US"/>
        </w:rPr>
        <w:t xml:space="preserve"> </w:t>
      </w:r>
      <w:r w:rsidR="00AD7D5A" w:rsidRPr="00AD7D5A">
        <w:rPr>
          <w:noProof/>
          <w:lang w:val="en-US"/>
        </w:rPr>
        <w:t xml:space="preserve">that they had seen, heard or read </w:t>
      </w:r>
      <w:r>
        <w:rPr>
          <w:noProof/>
          <w:lang w:val="en-US"/>
        </w:rPr>
        <w:t>som</w:t>
      </w:r>
      <w:r w:rsidR="00692A38">
        <w:rPr>
          <w:noProof/>
          <w:lang w:val="en-US"/>
        </w:rPr>
        <w:t>e</w:t>
      </w:r>
      <w:r>
        <w:rPr>
          <w:noProof/>
          <w:lang w:val="en-US"/>
        </w:rPr>
        <w:t xml:space="preserve">thing </w:t>
      </w:r>
      <w:r w:rsidR="00AD7D5A" w:rsidRPr="00AD7D5A">
        <w:rPr>
          <w:noProof/>
          <w:lang w:val="en-US"/>
        </w:rPr>
        <w:t>about it</w:t>
      </w:r>
      <w:r w:rsidR="00692A38">
        <w:rPr>
          <w:noProof/>
          <w:lang w:val="en-US"/>
        </w:rPr>
        <w:t xml:space="preserve"> recently</w:t>
      </w:r>
      <w:r w:rsidR="00AD7D5A" w:rsidRPr="00AD7D5A">
        <w:rPr>
          <w:noProof/>
          <w:lang w:val="en-US"/>
        </w:rPr>
        <w:t xml:space="preserve">. Almost all supported the idea </w:t>
      </w:r>
      <w:r w:rsidR="00692A38">
        <w:rPr>
          <w:noProof/>
          <w:lang w:val="en-US"/>
        </w:rPr>
        <w:t>and</w:t>
      </w:r>
      <w:r w:rsidR="00AD7D5A" w:rsidRPr="00AD7D5A">
        <w:rPr>
          <w:noProof/>
          <w:lang w:val="en-US"/>
        </w:rPr>
        <w:t xml:space="preserve"> felt that plastic pollution is a significant issue for the country and an important priority for the federal government. </w:t>
      </w:r>
      <w:r w:rsidR="00692A38">
        <w:rPr>
          <w:noProof/>
          <w:lang w:val="en-US"/>
        </w:rPr>
        <w:t>Participants also widely supported the idea of greater corporate respon</w:t>
      </w:r>
      <w:r w:rsidR="002E5D83">
        <w:rPr>
          <w:noProof/>
          <w:lang w:val="en-US"/>
        </w:rPr>
        <w:t>s</w:t>
      </w:r>
      <w:r w:rsidR="00692A38">
        <w:rPr>
          <w:noProof/>
          <w:lang w:val="en-US"/>
        </w:rPr>
        <w:t xml:space="preserve">ibility for cleaning up plastic pollution, and for the </w:t>
      </w:r>
      <w:r w:rsidR="00AD7D5A" w:rsidRPr="00AD7D5A">
        <w:rPr>
          <w:noProof/>
          <w:lang w:val="en-US"/>
        </w:rPr>
        <w:t>Government of Canada lead</w:t>
      </w:r>
      <w:r w:rsidR="00692A38">
        <w:rPr>
          <w:noProof/>
          <w:lang w:val="en-US"/>
        </w:rPr>
        <w:t>ing</w:t>
      </w:r>
      <w:r w:rsidR="00AD7D5A" w:rsidRPr="00AD7D5A">
        <w:rPr>
          <w:noProof/>
          <w:lang w:val="en-US"/>
        </w:rPr>
        <w:t xml:space="preserve"> by example and </w:t>
      </w:r>
      <w:r w:rsidR="00692A38">
        <w:rPr>
          <w:noProof/>
          <w:lang w:val="en-US"/>
        </w:rPr>
        <w:t>reducing</w:t>
      </w:r>
      <w:r w:rsidR="00AD7D5A" w:rsidRPr="00AD7D5A">
        <w:rPr>
          <w:noProof/>
          <w:lang w:val="en-US"/>
        </w:rPr>
        <w:t xml:space="preserve"> </w:t>
      </w:r>
      <w:r w:rsidR="002E5D83">
        <w:rPr>
          <w:noProof/>
          <w:lang w:val="en-US"/>
        </w:rPr>
        <w:t xml:space="preserve">the use of </w:t>
      </w:r>
      <w:r w:rsidR="00AD7D5A" w:rsidRPr="00AD7D5A">
        <w:rPr>
          <w:noProof/>
          <w:lang w:val="en-US"/>
        </w:rPr>
        <w:t>plastics government-wide</w:t>
      </w:r>
      <w:r w:rsidR="002E5D83">
        <w:rPr>
          <w:noProof/>
          <w:lang w:val="en-US"/>
        </w:rPr>
        <w:t>,</w:t>
      </w:r>
      <w:r w:rsidR="00AD7D5A" w:rsidRPr="00AD7D5A">
        <w:rPr>
          <w:noProof/>
          <w:lang w:val="en-US"/>
        </w:rPr>
        <w:t xml:space="preserve"> across all departments and agenc</w:t>
      </w:r>
      <w:r w:rsidR="00692A38">
        <w:rPr>
          <w:noProof/>
          <w:lang w:val="en-US"/>
        </w:rPr>
        <w:t>i</w:t>
      </w:r>
      <w:r w:rsidR="00AD7D5A" w:rsidRPr="00AD7D5A">
        <w:rPr>
          <w:noProof/>
          <w:lang w:val="en-US"/>
        </w:rPr>
        <w:t>es</w:t>
      </w:r>
      <w:r>
        <w:rPr>
          <w:noProof/>
          <w:lang w:val="en-US"/>
        </w:rPr>
        <w:t>.</w:t>
      </w:r>
    </w:p>
    <w:p w14:paraId="616024D7" w14:textId="353FDB25" w:rsidR="00AD7D5A" w:rsidRPr="00AD7D5A" w:rsidRDefault="00AD7D5A" w:rsidP="00AD7D5A">
      <w:pPr>
        <w:rPr>
          <w:noProof/>
          <w:lang w:val="en-US"/>
        </w:rPr>
      </w:pPr>
      <w:r w:rsidRPr="00AD7D5A">
        <w:rPr>
          <w:noProof/>
          <w:lang w:val="en-US"/>
        </w:rPr>
        <w:t xml:space="preserve">The </w:t>
      </w:r>
      <w:r w:rsidR="00692A38">
        <w:rPr>
          <w:noProof/>
          <w:lang w:val="en-US"/>
        </w:rPr>
        <w:t xml:space="preserve">main </w:t>
      </w:r>
      <w:r w:rsidRPr="00AD7D5A">
        <w:rPr>
          <w:noProof/>
          <w:lang w:val="en-US"/>
        </w:rPr>
        <w:t xml:space="preserve">concerns with the ban </w:t>
      </w:r>
      <w:r w:rsidR="00692A38">
        <w:rPr>
          <w:noProof/>
          <w:lang w:val="en-US"/>
        </w:rPr>
        <w:t xml:space="preserve">focussed on </w:t>
      </w:r>
      <w:r w:rsidR="0051523C" w:rsidRPr="0051523C">
        <w:rPr>
          <w:noProof/>
          <w:lang w:val="en-US"/>
        </w:rPr>
        <w:t>inconvenience</w:t>
      </w:r>
      <w:r w:rsidRPr="00AD7D5A">
        <w:rPr>
          <w:noProof/>
          <w:lang w:val="en-US"/>
        </w:rPr>
        <w:t xml:space="preserve"> and </w:t>
      </w:r>
      <w:r w:rsidR="00692A38">
        <w:rPr>
          <w:noProof/>
          <w:lang w:val="en-US"/>
        </w:rPr>
        <w:t xml:space="preserve">the </w:t>
      </w:r>
      <w:r w:rsidRPr="00AD7D5A">
        <w:rPr>
          <w:noProof/>
          <w:lang w:val="en-US"/>
        </w:rPr>
        <w:t xml:space="preserve">costs of alternatives </w:t>
      </w:r>
      <w:r w:rsidR="00E06A35">
        <w:rPr>
          <w:noProof/>
          <w:lang w:val="en-US"/>
        </w:rPr>
        <w:t xml:space="preserve">being passed along to </w:t>
      </w:r>
      <w:r w:rsidR="00E06A35" w:rsidRPr="00AD7D5A">
        <w:rPr>
          <w:noProof/>
          <w:lang w:val="en-US"/>
        </w:rPr>
        <w:t xml:space="preserve"> </w:t>
      </w:r>
      <w:r w:rsidRPr="00AD7D5A">
        <w:rPr>
          <w:noProof/>
          <w:lang w:val="en-US"/>
        </w:rPr>
        <w:t xml:space="preserve">consumers. </w:t>
      </w:r>
      <w:r w:rsidR="00E06A35">
        <w:rPr>
          <w:noProof/>
          <w:lang w:val="en-US"/>
        </w:rPr>
        <w:t>A</w:t>
      </w:r>
      <w:r w:rsidRPr="00AD7D5A">
        <w:rPr>
          <w:noProof/>
          <w:lang w:val="en-US"/>
        </w:rPr>
        <w:t xml:space="preserve">cross the board, </w:t>
      </w:r>
      <w:r w:rsidR="00E06A35">
        <w:rPr>
          <w:noProof/>
          <w:lang w:val="en-US"/>
        </w:rPr>
        <w:t xml:space="preserve">however, </w:t>
      </w:r>
      <w:r w:rsidRPr="00AD7D5A">
        <w:rPr>
          <w:noProof/>
          <w:lang w:val="en-US"/>
        </w:rPr>
        <w:t xml:space="preserve">the </w:t>
      </w:r>
      <w:r w:rsidR="00E06A35">
        <w:rPr>
          <w:noProof/>
          <w:lang w:val="en-US"/>
        </w:rPr>
        <w:t xml:space="preserve">perceived </w:t>
      </w:r>
      <w:r w:rsidRPr="00AD7D5A">
        <w:rPr>
          <w:noProof/>
          <w:lang w:val="en-US"/>
        </w:rPr>
        <w:t>positives – producing less waste overall that needs to be managed and reducing pollution - seemed to far outweigh the negatives</w:t>
      </w:r>
      <w:r w:rsidR="002E5D83">
        <w:rPr>
          <w:noProof/>
          <w:lang w:val="en-US"/>
        </w:rPr>
        <w:t xml:space="preserve"> associated with</w:t>
      </w:r>
      <w:r w:rsidRPr="00AD7D5A">
        <w:rPr>
          <w:noProof/>
          <w:lang w:val="en-US"/>
        </w:rPr>
        <w:t xml:space="preserve"> this init</w:t>
      </w:r>
      <w:r w:rsidR="0051523C">
        <w:rPr>
          <w:noProof/>
          <w:lang w:val="en-US"/>
        </w:rPr>
        <w:t>i</w:t>
      </w:r>
      <w:r w:rsidRPr="00AD7D5A">
        <w:rPr>
          <w:noProof/>
          <w:lang w:val="en-US"/>
        </w:rPr>
        <w:t xml:space="preserve">ative. </w:t>
      </w:r>
    </w:p>
    <w:p w14:paraId="3AF9FF8A" w14:textId="698AC02F" w:rsidR="00AD7D5A" w:rsidRPr="00AD7D5A" w:rsidRDefault="00AD7D5A" w:rsidP="00AD7D5A">
      <w:pPr>
        <w:rPr>
          <w:noProof/>
          <w:lang w:val="en-US"/>
        </w:rPr>
      </w:pPr>
      <w:r w:rsidRPr="00AD7D5A">
        <w:rPr>
          <w:noProof/>
          <w:lang w:val="en-US"/>
        </w:rPr>
        <w:t>In both Hamilton and Trois Rivieres, awareness of carbon sequestration was non-</w:t>
      </w:r>
      <w:r w:rsidR="005566B2" w:rsidRPr="00AD7D5A">
        <w:rPr>
          <w:noProof/>
          <w:lang w:val="en-US"/>
        </w:rPr>
        <w:t>exist</w:t>
      </w:r>
      <w:r w:rsidR="005566B2">
        <w:rPr>
          <w:noProof/>
          <w:lang w:val="en-US"/>
        </w:rPr>
        <w:t>e</w:t>
      </w:r>
      <w:r w:rsidR="005566B2" w:rsidRPr="00AD7D5A">
        <w:rPr>
          <w:noProof/>
          <w:lang w:val="en-US"/>
        </w:rPr>
        <w:t>nt</w:t>
      </w:r>
      <w:r w:rsidRPr="00AD7D5A">
        <w:rPr>
          <w:noProof/>
          <w:lang w:val="en-US"/>
        </w:rPr>
        <w:t xml:space="preserve">. The term ‘carbon capture’ seemed to </w:t>
      </w:r>
      <w:r w:rsidR="00AD0CA4">
        <w:rPr>
          <w:noProof/>
          <w:lang w:val="en-US"/>
        </w:rPr>
        <w:t>resonate more</w:t>
      </w:r>
      <w:r w:rsidRPr="00AD7D5A">
        <w:rPr>
          <w:noProof/>
          <w:lang w:val="en-US"/>
        </w:rPr>
        <w:t xml:space="preserve">, but still relatively few </w:t>
      </w:r>
      <w:r w:rsidR="00180F85">
        <w:rPr>
          <w:noProof/>
          <w:lang w:val="en-US"/>
        </w:rPr>
        <w:t>seemed to have much knowledge of</w:t>
      </w:r>
      <w:r w:rsidR="00AD0CA4">
        <w:rPr>
          <w:noProof/>
          <w:lang w:val="en-US"/>
        </w:rPr>
        <w:t>,</w:t>
      </w:r>
      <w:r w:rsidR="00180F85">
        <w:rPr>
          <w:noProof/>
          <w:lang w:val="en-US"/>
        </w:rPr>
        <w:t xml:space="preserve"> or familiarity with</w:t>
      </w:r>
      <w:r w:rsidR="00AD0CA4">
        <w:rPr>
          <w:noProof/>
          <w:lang w:val="en-US"/>
        </w:rPr>
        <w:t>,</w:t>
      </w:r>
      <w:r w:rsidR="00180F85">
        <w:rPr>
          <w:noProof/>
          <w:lang w:val="en-US"/>
        </w:rPr>
        <w:t xml:space="preserve"> </w:t>
      </w:r>
      <w:r w:rsidRPr="00AD7D5A">
        <w:rPr>
          <w:noProof/>
          <w:lang w:val="en-US"/>
        </w:rPr>
        <w:t xml:space="preserve">the term. Once the term was explained to participants, opinion about whether Canada should invest in this technology or industry clearly leaned towards opposition. This stemmed particularly from concerns around the unknown risks this would pose to the environment, as well as worry about </w:t>
      </w:r>
      <w:r w:rsidR="00180F85">
        <w:rPr>
          <w:noProof/>
          <w:lang w:val="en-US"/>
        </w:rPr>
        <w:t xml:space="preserve">unfroseen </w:t>
      </w:r>
      <w:r w:rsidRPr="00AD7D5A">
        <w:rPr>
          <w:noProof/>
          <w:lang w:val="en-US"/>
        </w:rPr>
        <w:t xml:space="preserve">consequences of the storage </w:t>
      </w:r>
      <w:r w:rsidR="00180F85">
        <w:rPr>
          <w:noProof/>
          <w:lang w:val="en-US"/>
        </w:rPr>
        <w:t xml:space="preserve">system or area </w:t>
      </w:r>
      <w:r w:rsidRPr="00AD7D5A">
        <w:rPr>
          <w:noProof/>
          <w:lang w:val="en-US"/>
        </w:rPr>
        <w:t>being damaged. Many</w:t>
      </w:r>
      <w:r w:rsidR="003B5674">
        <w:rPr>
          <w:noProof/>
          <w:lang w:val="en-US"/>
        </w:rPr>
        <w:t>,</w:t>
      </w:r>
      <w:r w:rsidRPr="00AD7D5A">
        <w:rPr>
          <w:noProof/>
          <w:lang w:val="en-US"/>
        </w:rPr>
        <w:t xml:space="preserve"> however, could see the other side of argument and recognized the potential </w:t>
      </w:r>
      <w:r w:rsidR="00180F85">
        <w:rPr>
          <w:noProof/>
          <w:lang w:val="en-US"/>
        </w:rPr>
        <w:t xml:space="preserve">of this technology </w:t>
      </w:r>
      <w:r w:rsidR="00E06A35">
        <w:rPr>
          <w:noProof/>
          <w:lang w:val="en-US"/>
        </w:rPr>
        <w:t xml:space="preserve">to help Canada achieve emissions reductions targets in the short term while creating </w:t>
      </w:r>
      <w:r w:rsidRPr="00AD7D5A">
        <w:rPr>
          <w:noProof/>
          <w:lang w:val="en-US"/>
        </w:rPr>
        <w:t xml:space="preserve">economic benefits </w:t>
      </w:r>
      <w:r w:rsidR="003B5674">
        <w:rPr>
          <w:noProof/>
          <w:lang w:val="en-US"/>
        </w:rPr>
        <w:t xml:space="preserve">from </w:t>
      </w:r>
      <w:r w:rsidR="00E06A35">
        <w:rPr>
          <w:noProof/>
          <w:lang w:val="en-US"/>
        </w:rPr>
        <w:t xml:space="preserve">a new industry that could position </w:t>
      </w:r>
      <w:r w:rsidRPr="00AD7D5A">
        <w:rPr>
          <w:noProof/>
          <w:lang w:val="en-US"/>
        </w:rPr>
        <w:t xml:space="preserve">Canada </w:t>
      </w:r>
      <w:r w:rsidR="00E06A35">
        <w:rPr>
          <w:noProof/>
          <w:lang w:val="en-US"/>
        </w:rPr>
        <w:t>to meet the demands of a global market</w:t>
      </w:r>
      <w:r>
        <w:rPr>
          <w:noProof/>
          <w:lang w:val="en-US"/>
        </w:rPr>
        <w:t>.</w:t>
      </w:r>
    </w:p>
    <w:p w14:paraId="23CD352A" w14:textId="77777777" w:rsidR="00AD7D5A" w:rsidRPr="00AD7D5A" w:rsidRDefault="00AD7D5A" w:rsidP="00AD7D5A">
      <w:pPr>
        <w:rPr>
          <w:b/>
          <w:noProof/>
          <w:lang w:val="en-US"/>
        </w:rPr>
      </w:pPr>
      <w:r w:rsidRPr="00AD7D5A">
        <w:rPr>
          <w:b/>
          <w:noProof/>
          <w:lang w:val="en-US"/>
        </w:rPr>
        <w:t>Government of Canada Environmental Actions (Trois-Rivières)</w:t>
      </w:r>
    </w:p>
    <w:p w14:paraId="127D528B" w14:textId="0AFBAD89" w:rsidR="00AD7D5A" w:rsidRPr="00AD7D5A" w:rsidRDefault="00AD7D5A" w:rsidP="00AD7D5A">
      <w:pPr>
        <w:rPr>
          <w:noProof/>
          <w:lang w:val="en-US"/>
        </w:rPr>
      </w:pPr>
      <w:r w:rsidRPr="00AD7D5A">
        <w:rPr>
          <w:noProof/>
          <w:lang w:val="en-US"/>
        </w:rPr>
        <w:t xml:space="preserve">Participants in Trois Rivières were each given a worksheet with a list of actions that the Government of Canada could take towards improving the environment and were asked to select the top two or three </w:t>
      </w:r>
      <w:r w:rsidR="00180F85">
        <w:rPr>
          <w:noProof/>
          <w:lang w:val="en-US"/>
        </w:rPr>
        <w:t xml:space="preserve">that would </w:t>
      </w:r>
      <w:r w:rsidRPr="00AD7D5A">
        <w:rPr>
          <w:noProof/>
          <w:lang w:val="en-US"/>
        </w:rPr>
        <w:t>have the most impact</w:t>
      </w:r>
      <w:r w:rsidR="00180F85">
        <w:rPr>
          <w:noProof/>
          <w:lang w:val="en-US"/>
        </w:rPr>
        <w:t>, in their opinion</w:t>
      </w:r>
      <w:r w:rsidRPr="00AD7D5A">
        <w:rPr>
          <w:noProof/>
          <w:lang w:val="en-US"/>
        </w:rPr>
        <w:t xml:space="preserve">. </w:t>
      </w:r>
      <w:r w:rsidR="003B5674">
        <w:rPr>
          <w:noProof/>
          <w:lang w:val="en-US"/>
        </w:rPr>
        <w:t>Consistent with</w:t>
      </w:r>
      <w:r w:rsidRPr="00AD7D5A">
        <w:rPr>
          <w:noProof/>
          <w:lang w:val="en-US"/>
        </w:rPr>
        <w:t xml:space="preserve"> </w:t>
      </w:r>
      <w:r w:rsidR="003B5674">
        <w:rPr>
          <w:noProof/>
          <w:lang w:val="en-US"/>
        </w:rPr>
        <w:t xml:space="preserve">their </w:t>
      </w:r>
      <w:r w:rsidRPr="00AD7D5A">
        <w:rPr>
          <w:noProof/>
          <w:lang w:val="en-US"/>
        </w:rPr>
        <w:t xml:space="preserve">concerns </w:t>
      </w:r>
      <w:r w:rsidR="003B5674">
        <w:rPr>
          <w:noProof/>
          <w:lang w:val="en-US"/>
        </w:rPr>
        <w:t>about</w:t>
      </w:r>
      <w:r w:rsidR="003B5674" w:rsidRPr="00AD7D5A">
        <w:rPr>
          <w:noProof/>
          <w:lang w:val="en-US"/>
        </w:rPr>
        <w:t xml:space="preserve"> </w:t>
      </w:r>
      <w:r w:rsidRPr="00AD7D5A">
        <w:rPr>
          <w:noProof/>
          <w:lang w:val="en-US"/>
        </w:rPr>
        <w:t xml:space="preserve">plastic pollution in Canada’s lakes and oceans, </w:t>
      </w:r>
      <w:r w:rsidR="003B5674">
        <w:rPr>
          <w:noProof/>
          <w:lang w:val="en-US"/>
        </w:rPr>
        <w:t>participants unanimou</w:t>
      </w:r>
      <w:r w:rsidR="00AD0CA4">
        <w:rPr>
          <w:noProof/>
          <w:lang w:val="en-US"/>
        </w:rPr>
        <w:t>s</w:t>
      </w:r>
      <w:r w:rsidR="003B5674">
        <w:rPr>
          <w:noProof/>
          <w:lang w:val="en-US"/>
        </w:rPr>
        <w:t xml:space="preserve">ly identified the </w:t>
      </w:r>
      <w:r w:rsidRPr="00AD7D5A">
        <w:rPr>
          <w:noProof/>
          <w:lang w:val="en-US"/>
        </w:rPr>
        <w:t xml:space="preserve">ban </w:t>
      </w:r>
      <w:r w:rsidR="003B5674">
        <w:rPr>
          <w:noProof/>
          <w:lang w:val="en-US"/>
        </w:rPr>
        <w:t xml:space="preserve">on </w:t>
      </w:r>
      <w:r w:rsidRPr="00AD7D5A">
        <w:rPr>
          <w:noProof/>
          <w:lang w:val="en-US"/>
        </w:rPr>
        <w:t xml:space="preserve">single use plastics as the most impactful action. Other areas believed to have an impact were the creation of marine protected areas, the investment in the new Oceans Protection Plan, as well as the price on pollution the federal government has placed on larger emitters. </w:t>
      </w:r>
    </w:p>
    <w:p w14:paraId="35CB3C43" w14:textId="5F421767" w:rsidR="00AD7D5A" w:rsidRDefault="00AD7D5A" w:rsidP="00AD7D5A">
      <w:pPr>
        <w:rPr>
          <w:noProof/>
          <w:lang w:val="en-US"/>
        </w:rPr>
      </w:pPr>
      <w:r w:rsidRPr="00AD7D5A">
        <w:rPr>
          <w:noProof/>
          <w:lang w:val="en-US"/>
        </w:rPr>
        <w:t xml:space="preserve">There was an overall sense </w:t>
      </w:r>
      <w:r w:rsidR="003B5674">
        <w:rPr>
          <w:noProof/>
          <w:lang w:val="en-US"/>
        </w:rPr>
        <w:t xml:space="preserve">among participants in these groups </w:t>
      </w:r>
      <w:r w:rsidRPr="00AD7D5A">
        <w:rPr>
          <w:noProof/>
          <w:lang w:val="en-US"/>
        </w:rPr>
        <w:t xml:space="preserve">that the federal government is generally on track and “moving in the right direction” in terms of addressing the important environmental issues in Canada. </w:t>
      </w:r>
      <w:r w:rsidR="003B5674">
        <w:rPr>
          <w:noProof/>
          <w:lang w:val="en-US"/>
        </w:rPr>
        <w:t xml:space="preserve">Beyond the actions included in the exercise, participants identified a number of others they felt the Government of Canada might take </w:t>
      </w:r>
      <w:r w:rsidRPr="00AD7D5A">
        <w:rPr>
          <w:noProof/>
          <w:lang w:val="en-US"/>
        </w:rPr>
        <w:t>to protect the environment</w:t>
      </w:r>
      <w:r w:rsidR="003B5674">
        <w:rPr>
          <w:noProof/>
          <w:lang w:val="en-US"/>
        </w:rPr>
        <w:t>,</w:t>
      </w:r>
      <w:r w:rsidRPr="00AD7D5A">
        <w:rPr>
          <w:noProof/>
          <w:lang w:val="en-US"/>
        </w:rPr>
        <w:t xml:space="preserve"> includ</w:t>
      </w:r>
      <w:r w:rsidR="003B5674">
        <w:rPr>
          <w:noProof/>
          <w:lang w:val="en-US"/>
        </w:rPr>
        <w:t>ing</w:t>
      </w:r>
      <w:r w:rsidRPr="00AD7D5A">
        <w:rPr>
          <w:noProof/>
          <w:lang w:val="en-US"/>
        </w:rPr>
        <w:t xml:space="preserve"> increasing </w:t>
      </w:r>
      <w:r w:rsidR="003B5674">
        <w:rPr>
          <w:noProof/>
          <w:lang w:val="en-US"/>
        </w:rPr>
        <w:t xml:space="preserve">public </w:t>
      </w:r>
      <w:r w:rsidRPr="00AD7D5A">
        <w:rPr>
          <w:noProof/>
          <w:lang w:val="en-US"/>
        </w:rPr>
        <w:t>awareness of  current legislation/actions, doing more around waste management, taking increased measures to protect Canadian land and waters, and better addressing ways to reduce carbon emissions, mostly related to reduc</w:t>
      </w:r>
      <w:r w:rsidR="005B3A16">
        <w:rPr>
          <w:noProof/>
          <w:lang w:val="en-US"/>
        </w:rPr>
        <w:t>ing</w:t>
      </w:r>
      <w:r w:rsidRPr="00AD7D5A">
        <w:rPr>
          <w:noProof/>
          <w:lang w:val="en-US"/>
        </w:rPr>
        <w:t xml:space="preserve"> </w:t>
      </w:r>
      <w:r w:rsidR="005B3A16">
        <w:rPr>
          <w:noProof/>
          <w:lang w:val="en-US"/>
        </w:rPr>
        <w:t>reliance on</w:t>
      </w:r>
      <w:r w:rsidRPr="00AD7D5A">
        <w:rPr>
          <w:noProof/>
          <w:lang w:val="en-US"/>
        </w:rPr>
        <w:t xml:space="preserve"> oil and </w:t>
      </w:r>
      <w:r w:rsidR="005B3A16">
        <w:rPr>
          <w:noProof/>
          <w:lang w:val="en-US"/>
        </w:rPr>
        <w:t xml:space="preserve">gas and increasing the </w:t>
      </w:r>
      <w:r w:rsidRPr="00AD7D5A">
        <w:rPr>
          <w:noProof/>
          <w:lang w:val="en-US"/>
        </w:rPr>
        <w:t>uptake of electric vehicles.</w:t>
      </w:r>
    </w:p>
    <w:p w14:paraId="514B0A92" w14:textId="77777777" w:rsidR="00AD7D5A" w:rsidRPr="00AD7D5A" w:rsidRDefault="00AD7D5A" w:rsidP="00AD7D5A">
      <w:pPr>
        <w:rPr>
          <w:b/>
          <w:noProof/>
          <w:lang w:val="en-US"/>
        </w:rPr>
      </w:pPr>
      <w:r w:rsidRPr="00AD7D5A">
        <w:rPr>
          <w:b/>
          <w:noProof/>
          <w:lang w:val="en-US"/>
        </w:rPr>
        <w:t>Price on Pollution (Hamilton)</w:t>
      </w:r>
    </w:p>
    <w:p w14:paraId="46E16472" w14:textId="53A0D72C" w:rsidR="00AD7D5A" w:rsidRPr="00AD7D5A" w:rsidRDefault="00AD7D5A" w:rsidP="00AD7D5A">
      <w:pPr>
        <w:rPr>
          <w:noProof/>
          <w:lang w:val="en-US"/>
        </w:rPr>
      </w:pPr>
      <w:r w:rsidRPr="00AD7D5A">
        <w:rPr>
          <w:noProof/>
          <w:lang w:val="en-US"/>
        </w:rPr>
        <w:t>Participants in Hamilton had limited awareness of the government’s plan to put a price on pollution  , although there was more widespread awareness of the plan when referred to as a ‘carbon tax.’</w:t>
      </w:r>
    </w:p>
    <w:p w14:paraId="4FD74859" w14:textId="5C6B87E0" w:rsidR="00AD7D5A" w:rsidRPr="00AD7D5A" w:rsidRDefault="00AD7D5A" w:rsidP="00AD7D5A">
      <w:pPr>
        <w:rPr>
          <w:noProof/>
          <w:lang w:val="en-US"/>
        </w:rPr>
      </w:pPr>
      <w:r w:rsidRPr="00AD7D5A">
        <w:rPr>
          <w:noProof/>
          <w:lang w:val="en-US"/>
        </w:rPr>
        <w:t xml:space="preserve">When provided with more information about how the plan would work, support </w:t>
      </w:r>
      <w:r w:rsidR="0045578E">
        <w:rPr>
          <w:noProof/>
          <w:lang w:val="en-US"/>
        </w:rPr>
        <w:t>was</w:t>
      </w:r>
      <w:r w:rsidR="0045578E" w:rsidRPr="00AD7D5A">
        <w:rPr>
          <w:noProof/>
          <w:lang w:val="en-US"/>
        </w:rPr>
        <w:t xml:space="preserve"> </w:t>
      </w:r>
      <w:r w:rsidRPr="00AD7D5A">
        <w:rPr>
          <w:noProof/>
          <w:lang w:val="en-US"/>
        </w:rPr>
        <w:t>muted. While most favour</w:t>
      </w:r>
      <w:r w:rsidR="003B5674">
        <w:rPr>
          <w:noProof/>
          <w:lang w:val="en-US"/>
        </w:rPr>
        <w:t>ed</w:t>
      </w:r>
      <w:r w:rsidRPr="00AD7D5A">
        <w:rPr>
          <w:noProof/>
          <w:lang w:val="en-US"/>
        </w:rPr>
        <w:t xml:space="preserve"> action on environmental issues, including efforts to mitigate or reverse climate change, questions remained about the fundamentals of this program. The general belief </w:t>
      </w:r>
      <w:r w:rsidR="00180CB8">
        <w:rPr>
          <w:noProof/>
          <w:lang w:val="en-US"/>
        </w:rPr>
        <w:t>wa</w:t>
      </w:r>
      <w:r w:rsidRPr="00AD7D5A">
        <w:rPr>
          <w:noProof/>
          <w:lang w:val="en-US"/>
        </w:rPr>
        <w:t xml:space="preserve">s that businesses would pass the costs onto consumers. And while </w:t>
      </w:r>
      <w:r w:rsidR="0045578E">
        <w:rPr>
          <w:noProof/>
          <w:lang w:val="en-US"/>
        </w:rPr>
        <w:t xml:space="preserve">giving revenues raised to residents in </w:t>
      </w:r>
      <w:r w:rsidRPr="00AD7D5A">
        <w:rPr>
          <w:noProof/>
          <w:lang w:val="en-US"/>
        </w:rPr>
        <w:t xml:space="preserve">the </w:t>
      </w:r>
      <w:r w:rsidR="0045578E">
        <w:rPr>
          <w:noProof/>
          <w:lang w:val="en-US"/>
        </w:rPr>
        <w:t xml:space="preserve">form of an </w:t>
      </w:r>
      <w:r w:rsidRPr="00AD7D5A">
        <w:rPr>
          <w:noProof/>
          <w:lang w:val="en-US"/>
        </w:rPr>
        <w:t xml:space="preserve">incentive was viewed as a good idea, some were confused about its purpose and felt that more funds should be directed towards research and development of new technologies to deal with carbon emissions. Moreover, few recalled receiving any information about the incentive or seeing it on their tax returns. </w:t>
      </w:r>
    </w:p>
    <w:p w14:paraId="10FF5D7F" w14:textId="77777777" w:rsidR="00AD7D5A" w:rsidRPr="00AD7D5A" w:rsidRDefault="00AD7D5A" w:rsidP="00AD7D5A">
      <w:pPr>
        <w:rPr>
          <w:b/>
          <w:noProof/>
          <w:lang w:val="en-US"/>
        </w:rPr>
      </w:pPr>
      <w:r w:rsidRPr="00AD7D5A">
        <w:rPr>
          <w:b/>
          <w:noProof/>
          <w:lang w:val="en-US"/>
        </w:rPr>
        <w:t>Climate Change and Clean Growth (Iqaluit)</w:t>
      </w:r>
    </w:p>
    <w:p w14:paraId="2FB2787A" w14:textId="244894DD" w:rsidR="00AD7D5A" w:rsidRPr="00AD7D5A" w:rsidRDefault="00AD7D5A" w:rsidP="00AD7D5A">
      <w:pPr>
        <w:rPr>
          <w:noProof/>
          <w:lang w:val="en-US"/>
        </w:rPr>
      </w:pPr>
      <w:r w:rsidRPr="00AD7D5A">
        <w:rPr>
          <w:noProof/>
          <w:lang w:val="en-US"/>
        </w:rPr>
        <w:t>Although participants in Iqaluit expressed some concern about the environment, relatively few across both</w:t>
      </w:r>
      <w:r w:rsidR="00180CB8">
        <w:rPr>
          <w:noProof/>
          <w:lang w:val="en-US"/>
        </w:rPr>
        <w:t xml:space="preserve"> </w:t>
      </w:r>
      <w:r w:rsidRPr="00AD7D5A">
        <w:rPr>
          <w:noProof/>
          <w:lang w:val="en-US"/>
        </w:rPr>
        <w:t>groups point</w:t>
      </w:r>
      <w:r w:rsidR="00493CA4">
        <w:rPr>
          <w:noProof/>
          <w:lang w:val="en-US"/>
        </w:rPr>
        <w:t>ed</w:t>
      </w:r>
      <w:r w:rsidRPr="00AD7D5A">
        <w:rPr>
          <w:noProof/>
          <w:lang w:val="en-US"/>
        </w:rPr>
        <w:t xml:space="preserve"> to specific challenges facing Canada with respect to climate</w:t>
      </w:r>
      <w:r w:rsidR="00350694">
        <w:rPr>
          <w:noProof/>
          <w:lang w:val="en-US"/>
        </w:rPr>
        <w:t xml:space="preserve"> change.</w:t>
      </w:r>
    </w:p>
    <w:p w14:paraId="6CC4A1A8" w14:textId="3CC1717C" w:rsidR="00AD7D5A" w:rsidRPr="00AD7D5A" w:rsidRDefault="00AD7D5A" w:rsidP="00AD7D5A">
      <w:pPr>
        <w:rPr>
          <w:noProof/>
          <w:lang w:val="en-US"/>
        </w:rPr>
      </w:pPr>
      <w:r w:rsidRPr="00AD7D5A">
        <w:rPr>
          <w:noProof/>
          <w:lang w:val="en-US"/>
        </w:rPr>
        <w:t>Most participants d</w:t>
      </w:r>
      <w:r w:rsidR="00180CB8">
        <w:rPr>
          <w:noProof/>
          <w:lang w:val="en-US"/>
        </w:rPr>
        <w:t>id</w:t>
      </w:r>
      <w:r w:rsidRPr="00AD7D5A">
        <w:rPr>
          <w:noProof/>
          <w:lang w:val="en-US"/>
        </w:rPr>
        <w:t xml:space="preserve"> not recall hearing much about climate change in recent weeks or months, although some were aware of what they described as the ‘carbon tax.’</w:t>
      </w:r>
    </w:p>
    <w:p w14:paraId="4E7A92DB" w14:textId="77777777" w:rsidR="00AD7D5A" w:rsidRPr="00AD7D5A" w:rsidRDefault="00AD7D5A" w:rsidP="00AD7D5A">
      <w:pPr>
        <w:rPr>
          <w:noProof/>
          <w:lang w:val="en-US"/>
        </w:rPr>
      </w:pPr>
      <w:r w:rsidRPr="00AD7D5A">
        <w:rPr>
          <w:noProof/>
          <w:lang w:val="en-US"/>
        </w:rPr>
        <w:t xml:space="preserve">However, specifically with respect to the North, participants saw evidence of climate change in terms of reductions in permafrost area, melting of the polar ice cap, general air quality, changing weather patterns and water levels.  </w:t>
      </w:r>
    </w:p>
    <w:p w14:paraId="4F60B9E5" w14:textId="17D2E3E8" w:rsidR="00AD7D5A" w:rsidRPr="00AD7D5A" w:rsidRDefault="00AD7D5A" w:rsidP="00AD7D5A">
      <w:pPr>
        <w:rPr>
          <w:noProof/>
          <w:lang w:val="en-US"/>
        </w:rPr>
      </w:pPr>
      <w:r w:rsidRPr="00AD7D5A">
        <w:rPr>
          <w:noProof/>
          <w:lang w:val="en-US"/>
        </w:rPr>
        <w:t>At the same time, there was an acknowledgement that many are not well versed on the consequences of climate change and there was general agreement that more education is required to engage residents of the North on the impact and, from a practical perspective, what actions individuals and communities can take.  Many stressed the need to craft educational materials with a local perspective, including stories that would resonate with the Inuit and would be available in English, French and Inuktitut.</w:t>
      </w:r>
    </w:p>
    <w:p w14:paraId="4CC853F7" w14:textId="77777777" w:rsidR="00AD7D5A" w:rsidRPr="00AD7D5A" w:rsidRDefault="00AD7D5A" w:rsidP="00AD7D5A">
      <w:pPr>
        <w:rPr>
          <w:b/>
          <w:noProof/>
          <w:lang w:val="en-US"/>
        </w:rPr>
      </w:pPr>
      <w:r w:rsidRPr="00AD7D5A">
        <w:rPr>
          <w:b/>
          <w:noProof/>
          <w:lang w:val="en-US"/>
        </w:rPr>
        <w:t>Housing (Iqaluit)</w:t>
      </w:r>
    </w:p>
    <w:p w14:paraId="3C4A1966" w14:textId="77777777" w:rsidR="00AD7D5A" w:rsidRPr="00AD7D5A" w:rsidRDefault="00AD7D5A" w:rsidP="00AD7D5A">
      <w:pPr>
        <w:rPr>
          <w:noProof/>
          <w:lang w:val="en-US"/>
        </w:rPr>
      </w:pPr>
      <w:r w:rsidRPr="00AD7D5A">
        <w:rPr>
          <w:noProof/>
          <w:lang w:val="en-US"/>
        </w:rPr>
        <w:t xml:space="preserve">All participants were extremely concerned about both the availability and affordability of housing in Iqaluit.  It ranked among the top infrastructure issues for the community in both groups.  </w:t>
      </w:r>
    </w:p>
    <w:p w14:paraId="01BD42C3" w14:textId="0B93DF21" w:rsidR="00AD7D5A" w:rsidRPr="00AD7D5A" w:rsidRDefault="00AD7D5A" w:rsidP="00AD7D5A">
      <w:pPr>
        <w:rPr>
          <w:noProof/>
          <w:lang w:val="en-US"/>
        </w:rPr>
      </w:pPr>
      <w:r w:rsidRPr="00AD7D5A">
        <w:rPr>
          <w:noProof/>
          <w:lang w:val="en-US"/>
        </w:rPr>
        <w:t xml:space="preserve">While some had heard about the recent announcement by the Government of Canada to provide $290 million over eight years to protect, renew and expand social and community housing in Nunavut, most were short on details and expressed considerable skepticism that this amount would suffice to address the need.  Many suggestions were put forward </w:t>
      </w:r>
      <w:r w:rsidR="00411E1D">
        <w:rPr>
          <w:noProof/>
          <w:lang w:val="en-US"/>
        </w:rPr>
        <w:t>regarding</w:t>
      </w:r>
      <w:r w:rsidRPr="00AD7D5A">
        <w:rPr>
          <w:noProof/>
          <w:lang w:val="en-US"/>
        </w:rPr>
        <w:t xml:space="preserve"> additional steps the government could take to address housing issues in Nunavut, ranging from more creative approaches to building or renovating homes in the North (i.e., purchasing and renovating abandoned homes, transforming shipping containers into tiny homes, erecting prefabricated units) to taking </w:t>
      </w:r>
      <w:r w:rsidR="00411E1D">
        <w:rPr>
          <w:noProof/>
          <w:lang w:val="en-US"/>
        </w:rPr>
        <w:t>a</w:t>
      </w:r>
      <w:r w:rsidRPr="00AD7D5A">
        <w:rPr>
          <w:noProof/>
          <w:lang w:val="en-US"/>
        </w:rPr>
        <w:t xml:space="preserve"> longer term view of funding for housing development and employing more local contractors. On this last point, participants were critical of the fact that contractors and tradespeople are often flown in from the South, displacing local trades (or working against the development of skilled trades in the North)</w:t>
      </w:r>
      <w:r w:rsidR="00411E1D">
        <w:rPr>
          <w:noProof/>
          <w:lang w:val="en-US"/>
        </w:rPr>
        <w:t>,</w:t>
      </w:r>
      <w:r w:rsidRPr="00AD7D5A">
        <w:rPr>
          <w:noProof/>
          <w:lang w:val="en-US"/>
        </w:rPr>
        <w:t xml:space="preserve"> at a significant cost.  </w:t>
      </w:r>
    </w:p>
    <w:p w14:paraId="54B6EB1C" w14:textId="77777777" w:rsidR="00AD7D5A" w:rsidRPr="00AD7D5A" w:rsidRDefault="00AD7D5A" w:rsidP="00AD7D5A">
      <w:pPr>
        <w:rPr>
          <w:b/>
          <w:noProof/>
          <w:lang w:val="en-US"/>
        </w:rPr>
      </w:pPr>
      <w:r w:rsidRPr="00AD7D5A">
        <w:rPr>
          <w:b/>
          <w:noProof/>
          <w:lang w:val="en-US"/>
        </w:rPr>
        <w:t>Nutrition North Canada (Iqaluit)</w:t>
      </w:r>
    </w:p>
    <w:p w14:paraId="08667AD4" w14:textId="3412FFC6" w:rsidR="00AD7D5A" w:rsidRPr="00AD7D5A" w:rsidRDefault="00AD7D5A" w:rsidP="00AD7D5A">
      <w:pPr>
        <w:rPr>
          <w:noProof/>
          <w:lang w:val="en-US"/>
        </w:rPr>
      </w:pPr>
      <w:r w:rsidRPr="00AD7D5A">
        <w:rPr>
          <w:noProof/>
          <w:lang w:val="en-US"/>
        </w:rPr>
        <w:t>All participants were aware of the Nutrition North Canada (NNC) program launched in 2011 to make perishable, nutritious food more affordable and accessible to those residing in remote and isolated Northern communities. Food insecurity, specifically the cost of food, was raised as an important issue. And</w:t>
      </w:r>
      <w:r w:rsidR="00411E1D">
        <w:rPr>
          <w:noProof/>
          <w:lang w:val="en-US"/>
        </w:rPr>
        <w:t xml:space="preserve"> </w:t>
      </w:r>
      <w:r w:rsidRPr="00AD7D5A">
        <w:rPr>
          <w:noProof/>
          <w:lang w:val="en-US"/>
        </w:rPr>
        <w:t xml:space="preserve">while the NNC was viewed as attempting to address this issue, and was specifically praised for including ‘country’ or ‘traditional’ foods within the program, the main </w:t>
      </w:r>
      <w:r w:rsidR="00411E1D">
        <w:rPr>
          <w:noProof/>
          <w:lang w:val="en-US"/>
        </w:rPr>
        <w:t xml:space="preserve">perceived </w:t>
      </w:r>
      <w:r w:rsidRPr="00AD7D5A">
        <w:rPr>
          <w:noProof/>
          <w:lang w:val="en-US"/>
        </w:rPr>
        <w:t xml:space="preserve">drawback was that the amount of the subsidy is relatively insignificant given the extremely high cost of many basic food items.  Many concurred that they do not take much notice of the savings they receive through the NNC, </w:t>
      </w:r>
      <w:r w:rsidR="00411E1D">
        <w:rPr>
          <w:noProof/>
          <w:lang w:val="en-US"/>
        </w:rPr>
        <w:t xml:space="preserve">feeling that it is </w:t>
      </w:r>
      <w:r w:rsidRPr="00AD7D5A">
        <w:rPr>
          <w:noProof/>
          <w:lang w:val="en-US"/>
        </w:rPr>
        <w:t>a neglible amount in terms of their total weekly or monthly grocery bill.</w:t>
      </w:r>
    </w:p>
    <w:p w14:paraId="5E82BF7A" w14:textId="7730D6F8" w:rsidR="00AD7D5A" w:rsidRPr="00AD7D5A" w:rsidRDefault="00AD7D5A" w:rsidP="00AD7D5A">
      <w:pPr>
        <w:rPr>
          <w:noProof/>
          <w:lang w:val="en-US"/>
        </w:rPr>
      </w:pPr>
      <w:r w:rsidRPr="00AD7D5A">
        <w:rPr>
          <w:noProof/>
          <w:lang w:val="en-US"/>
        </w:rPr>
        <w:t xml:space="preserve">Participants were somewhat hard-pressed to recommend other ways that the Government of Canada could address food insecurity in Nunavut.  Some recommended further subsidies to cover freight or cargo costs.  Others made suggestions </w:t>
      </w:r>
      <w:r w:rsidR="00180CB8">
        <w:rPr>
          <w:noProof/>
          <w:lang w:val="en-US"/>
        </w:rPr>
        <w:t>that</w:t>
      </w:r>
      <w:r w:rsidRPr="00AD7D5A">
        <w:rPr>
          <w:noProof/>
          <w:lang w:val="en-US"/>
        </w:rPr>
        <w:t xml:space="preserve"> focused more on developing the local agricultural sector</w:t>
      </w:r>
      <w:r w:rsidR="00180CB8">
        <w:rPr>
          <w:noProof/>
          <w:lang w:val="en-US"/>
        </w:rPr>
        <w:t xml:space="preserve">, such as </w:t>
      </w:r>
      <w:r w:rsidRPr="00AD7D5A">
        <w:rPr>
          <w:noProof/>
          <w:lang w:val="en-US"/>
        </w:rPr>
        <w:t xml:space="preserve">supporting local hunters, harvesting more country foods, </w:t>
      </w:r>
      <w:r w:rsidR="00180CB8">
        <w:rPr>
          <w:noProof/>
          <w:lang w:val="en-US"/>
        </w:rPr>
        <w:t xml:space="preserve">and </w:t>
      </w:r>
      <w:r w:rsidRPr="00AD7D5A">
        <w:rPr>
          <w:noProof/>
          <w:lang w:val="en-US"/>
        </w:rPr>
        <w:t>providing assistance to those wishing to develop local horticulture or livestock operations.</w:t>
      </w:r>
    </w:p>
    <w:p w14:paraId="58F88874" w14:textId="77777777" w:rsidR="00AD7D5A" w:rsidRPr="00AD7D5A" w:rsidRDefault="00AD7D5A" w:rsidP="00AD7D5A">
      <w:pPr>
        <w:rPr>
          <w:b/>
          <w:noProof/>
          <w:lang w:val="en-US"/>
        </w:rPr>
      </w:pPr>
      <w:r w:rsidRPr="00AD7D5A">
        <w:rPr>
          <w:b/>
          <w:noProof/>
          <w:lang w:val="en-US"/>
        </w:rPr>
        <w:t>Indigenous Issues (Iqaluit)</w:t>
      </w:r>
    </w:p>
    <w:p w14:paraId="5197C1E0" w14:textId="27B3D0C5" w:rsidR="00AD7D5A" w:rsidRPr="00AD7D5A" w:rsidRDefault="00AD7D5A" w:rsidP="00AD7D5A">
      <w:pPr>
        <w:rPr>
          <w:noProof/>
          <w:lang w:val="en-US"/>
        </w:rPr>
      </w:pPr>
      <w:r w:rsidRPr="00AD7D5A">
        <w:rPr>
          <w:noProof/>
          <w:lang w:val="en-US"/>
        </w:rPr>
        <w:t>Participants clearly indicated that more could be done to improve the relationship between the Government of Canada and Indigenous people, although few described it as moving in the wrong direction. That said, several participants underscored that the state of the relationship varies, depending on the location across Canada.</w:t>
      </w:r>
    </w:p>
    <w:p w14:paraId="45F59241" w14:textId="46882657" w:rsidR="00AD7D5A" w:rsidRPr="00AD7D5A" w:rsidRDefault="00AD7D5A" w:rsidP="00AD7D5A">
      <w:pPr>
        <w:rPr>
          <w:noProof/>
          <w:lang w:val="en-US"/>
        </w:rPr>
      </w:pPr>
      <w:r w:rsidRPr="00AD7D5A">
        <w:rPr>
          <w:noProof/>
          <w:lang w:val="en-US"/>
        </w:rPr>
        <w:t xml:space="preserve">To make further inroads towards reconciliation and to better support Indigenous communities, especially in the North, participants felt that the government should demonstrate greater respect for Inuit traditions, culture and language, and that it should </w:t>
      </w:r>
      <w:r w:rsidR="00ED5844">
        <w:rPr>
          <w:noProof/>
          <w:lang w:val="en-US"/>
        </w:rPr>
        <w:t>respect its commitment</w:t>
      </w:r>
      <w:r w:rsidRPr="00AD7D5A">
        <w:rPr>
          <w:noProof/>
          <w:lang w:val="en-US"/>
        </w:rPr>
        <w:t xml:space="preserve"> to deal with Inuit </w:t>
      </w:r>
      <w:r w:rsidR="007D6EC3">
        <w:rPr>
          <w:noProof/>
          <w:lang w:val="en-US"/>
        </w:rPr>
        <w:t xml:space="preserve">and other Indigenous peoples </w:t>
      </w:r>
      <w:r w:rsidRPr="00AD7D5A">
        <w:rPr>
          <w:noProof/>
          <w:lang w:val="en-US"/>
        </w:rPr>
        <w:t>on a ‘nation-to-nation’ basis.</w:t>
      </w:r>
    </w:p>
    <w:p w14:paraId="78F8A652" w14:textId="428F7EB5" w:rsidR="00AD7D5A" w:rsidRPr="00AD7D5A" w:rsidRDefault="00F4262F" w:rsidP="00AD7D5A">
      <w:pPr>
        <w:rPr>
          <w:noProof/>
          <w:lang w:val="en-US"/>
        </w:rPr>
      </w:pPr>
      <w:r>
        <w:rPr>
          <w:noProof/>
          <w:lang w:val="en-US"/>
        </w:rPr>
        <w:t>The term ‘r</w:t>
      </w:r>
      <w:r w:rsidR="00AD7D5A" w:rsidRPr="00AD7D5A">
        <w:rPr>
          <w:noProof/>
          <w:lang w:val="en-US"/>
        </w:rPr>
        <w:t>econciliation</w:t>
      </w:r>
      <w:r>
        <w:rPr>
          <w:noProof/>
          <w:lang w:val="en-US"/>
        </w:rPr>
        <w:t>’</w:t>
      </w:r>
      <w:r w:rsidR="00AD7D5A" w:rsidRPr="00AD7D5A">
        <w:rPr>
          <w:noProof/>
          <w:lang w:val="en-US"/>
        </w:rPr>
        <w:t xml:space="preserve"> takes on different meanings</w:t>
      </w:r>
      <w:r w:rsidR="00180CB8">
        <w:rPr>
          <w:noProof/>
          <w:lang w:val="en-US"/>
        </w:rPr>
        <w:t xml:space="preserve"> </w:t>
      </w:r>
      <w:r w:rsidR="00ED5844">
        <w:rPr>
          <w:noProof/>
          <w:lang w:val="en-US"/>
        </w:rPr>
        <w:t xml:space="preserve">for participants, </w:t>
      </w:r>
      <w:r w:rsidR="00AD7D5A" w:rsidRPr="00AD7D5A">
        <w:rPr>
          <w:noProof/>
          <w:lang w:val="en-US"/>
        </w:rPr>
        <w:t xml:space="preserve">from </w:t>
      </w:r>
      <w:r w:rsidR="00180CB8">
        <w:rPr>
          <w:noProof/>
          <w:lang w:val="en-US"/>
        </w:rPr>
        <w:t>apologizing for</w:t>
      </w:r>
      <w:r w:rsidR="00180CB8" w:rsidRPr="00AD7D5A">
        <w:rPr>
          <w:noProof/>
          <w:lang w:val="en-US"/>
        </w:rPr>
        <w:t xml:space="preserve"> </w:t>
      </w:r>
      <w:r w:rsidR="00AD7D5A" w:rsidRPr="00AD7D5A">
        <w:rPr>
          <w:noProof/>
          <w:lang w:val="en-US"/>
        </w:rPr>
        <w:t xml:space="preserve">historical wrongdoings, </w:t>
      </w:r>
      <w:r w:rsidR="00180CB8">
        <w:rPr>
          <w:noProof/>
          <w:lang w:val="en-US"/>
        </w:rPr>
        <w:t xml:space="preserve">to </w:t>
      </w:r>
      <w:r w:rsidR="00AD7D5A" w:rsidRPr="00AD7D5A">
        <w:rPr>
          <w:noProof/>
          <w:lang w:val="en-US"/>
        </w:rPr>
        <w:t>providing funding to improve the prospects for Indigenous communities</w:t>
      </w:r>
      <w:r w:rsidR="002410DF">
        <w:rPr>
          <w:noProof/>
          <w:lang w:val="en-US"/>
        </w:rPr>
        <w:t>,</w:t>
      </w:r>
      <w:r w:rsidR="00411E1D">
        <w:rPr>
          <w:noProof/>
          <w:lang w:val="en-US"/>
        </w:rPr>
        <w:t xml:space="preserve"> </w:t>
      </w:r>
      <w:r w:rsidR="002410DF">
        <w:rPr>
          <w:noProof/>
          <w:lang w:val="en-US"/>
        </w:rPr>
        <w:t xml:space="preserve">and </w:t>
      </w:r>
      <w:r w:rsidR="00AD7D5A" w:rsidRPr="00AD7D5A">
        <w:rPr>
          <w:noProof/>
          <w:lang w:val="en-US"/>
        </w:rPr>
        <w:t xml:space="preserve">helping Inuit </w:t>
      </w:r>
      <w:r w:rsidR="002410DF">
        <w:rPr>
          <w:noProof/>
          <w:lang w:val="en-US"/>
        </w:rPr>
        <w:t xml:space="preserve">get access to community-based support services so they can </w:t>
      </w:r>
      <w:r w:rsidR="00AD7D5A" w:rsidRPr="00AD7D5A">
        <w:rPr>
          <w:noProof/>
          <w:lang w:val="en-US"/>
        </w:rPr>
        <w:t xml:space="preserve">heal and move beyond the legacy and traumas of the past.  </w:t>
      </w:r>
    </w:p>
    <w:p w14:paraId="76118867" w14:textId="265C9A1D" w:rsidR="00AD7D5A" w:rsidRPr="00AD7D5A" w:rsidRDefault="00AD7D5A" w:rsidP="00AD7D5A">
      <w:pPr>
        <w:rPr>
          <w:noProof/>
          <w:lang w:val="en-US"/>
        </w:rPr>
      </w:pPr>
      <w:r w:rsidRPr="00AD7D5A">
        <w:rPr>
          <w:noProof/>
          <w:lang w:val="en-US"/>
        </w:rPr>
        <w:t>The partnership between the Government of Canada and the Inuit Tapiriit Kanatami (ITK) to establish the Inuit Crown Partnership Committee was something that was not particularly well known or understood.  Participants had many concerns about the effectiveness of these types of bilateral agreements. In particular, they questioned what specific improvements had been made as a result of this partnership and were skeptical of the claim to eliminate tuberculosis (TB) given what they believe to be increasing rates of TB since 2017.</w:t>
      </w:r>
    </w:p>
    <w:p w14:paraId="4D0D7886" w14:textId="7033A59A" w:rsidR="00AD7D5A" w:rsidRPr="00AD7D5A" w:rsidRDefault="00AD7D5A" w:rsidP="00AD7D5A">
      <w:pPr>
        <w:rPr>
          <w:noProof/>
          <w:lang w:val="en-US"/>
        </w:rPr>
      </w:pPr>
      <w:r w:rsidRPr="00AD7D5A">
        <w:rPr>
          <w:noProof/>
          <w:lang w:val="en-US"/>
        </w:rPr>
        <w:t xml:space="preserve">A major concern was a seeming lack of consultation and engagement of Inuit elders and the broader community in the creation of this partnership </w:t>
      </w:r>
      <w:r w:rsidR="00ED5844">
        <w:rPr>
          <w:noProof/>
          <w:lang w:val="en-US"/>
        </w:rPr>
        <w:t>with</w:t>
      </w:r>
      <w:r w:rsidR="00ED5844" w:rsidRPr="00AD7D5A">
        <w:rPr>
          <w:noProof/>
          <w:lang w:val="en-US"/>
        </w:rPr>
        <w:t xml:space="preserve"> </w:t>
      </w:r>
      <w:r w:rsidRPr="00AD7D5A">
        <w:rPr>
          <w:noProof/>
          <w:lang w:val="en-US"/>
        </w:rPr>
        <w:t>the ITK.</w:t>
      </w:r>
    </w:p>
    <w:p w14:paraId="57F074D9" w14:textId="77777777" w:rsidR="006E1566" w:rsidRDefault="006E1566" w:rsidP="005F57B6"/>
    <w:p w14:paraId="3F1BA2E4" w14:textId="77777777" w:rsidR="001F61B9" w:rsidRPr="001F61B9" w:rsidRDefault="001F61B9" w:rsidP="001F61B9">
      <w:pPr>
        <w:pBdr>
          <w:top w:val="single" w:sz="4" w:space="1" w:color="auto"/>
          <w:bottom w:val="single" w:sz="4" w:space="1" w:color="auto"/>
        </w:pBdr>
        <w:spacing w:before="120" w:after="120" w:line="264" w:lineRule="auto"/>
        <w:rPr>
          <w:rFonts w:eastAsia="Times New Roman" w:cs="Segoe UI"/>
          <w:b/>
          <w:kern w:val="18"/>
        </w:rPr>
      </w:pPr>
      <w:r w:rsidRPr="001F61B9">
        <w:rPr>
          <w:rFonts w:eastAsia="Times New Roman" w:cs="Segoe UI"/>
          <w:b/>
          <w:kern w:val="18"/>
        </w:rPr>
        <w:t>MORE INFORMATION</w:t>
      </w:r>
    </w:p>
    <w:p w14:paraId="472867E8" w14:textId="3B0A8596" w:rsidR="00F52DEA" w:rsidRDefault="001F61B9" w:rsidP="0037592F">
      <w:pPr>
        <w:pBdr>
          <w:top w:val="single" w:sz="4" w:space="1" w:color="auto"/>
          <w:bottom w:val="single" w:sz="4" w:space="1" w:color="auto"/>
        </w:pBdr>
        <w:spacing w:before="120" w:after="120" w:line="264" w:lineRule="auto"/>
        <w:rPr>
          <w:noProof/>
        </w:rPr>
      </w:pPr>
      <w:r w:rsidRPr="001F61B9">
        <w:rPr>
          <w:noProof/>
        </w:rPr>
        <w:t>The Strategic Counsel</w:t>
      </w:r>
      <w:r w:rsidRPr="001F61B9">
        <w:rPr>
          <w:noProof/>
        </w:rPr>
        <w:br/>
        <w:t>Contract number:</w:t>
      </w:r>
      <w:r>
        <w:rPr>
          <w:noProof/>
        </w:rPr>
        <w:t xml:space="preserve"> </w:t>
      </w:r>
      <w:r w:rsidRPr="001F61B9">
        <w:rPr>
          <w:noProof/>
        </w:rPr>
        <w:t>35035-182346/001/CY</w:t>
      </w:r>
      <w:r w:rsidRPr="001F61B9">
        <w:rPr>
          <w:noProof/>
        </w:rPr>
        <w:br/>
        <w:t>Contract award date:</w:t>
      </w:r>
      <w:r>
        <w:rPr>
          <w:noProof/>
        </w:rPr>
        <w:t xml:space="preserve"> </w:t>
      </w:r>
      <w:r w:rsidRPr="001F61B9">
        <w:rPr>
          <w:noProof/>
        </w:rPr>
        <w:t>June 27, 2019</w:t>
      </w:r>
      <w:r w:rsidRPr="001F61B9">
        <w:rPr>
          <w:noProof/>
        </w:rPr>
        <w:br/>
        <w:t>Contract value:</w:t>
      </w:r>
      <w:r w:rsidRPr="001F61B9">
        <w:t xml:space="preserve"> </w:t>
      </w:r>
      <w:r w:rsidRPr="001F61B9">
        <w:rPr>
          <w:noProof/>
        </w:rPr>
        <w:t>$808,684.50</w:t>
      </w:r>
    </w:p>
    <w:p w14:paraId="1B46E0A3" w14:textId="77777777" w:rsidR="002D08BC" w:rsidRDefault="002D08BC">
      <w:pPr>
        <w:spacing w:line="259" w:lineRule="auto"/>
        <w:rPr>
          <w:rFonts w:ascii="Segoe UI Light" w:hAnsi="Segoe UI Light" w:cstheme="majorHAnsi"/>
          <w:color w:val="267F9A" w:themeColor="accent3" w:themeShade="BF"/>
          <w:sz w:val="56"/>
        </w:rPr>
      </w:pPr>
      <w:r>
        <w:br w:type="page"/>
      </w:r>
    </w:p>
    <w:p w14:paraId="74270BD1" w14:textId="63359FF8" w:rsidR="00E10341" w:rsidRDefault="005946F0" w:rsidP="0090398C">
      <w:pPr>
        <w:pStyle w:val="SectionDivider"/>
      </w:pPr>
      <w:bookmarkStart w:id="5" w:name="_Toc29552100"/>
      <w:r>
        <w:t>Detailed Findings</w:t>
      </w:r>
      <w:bookmarkEnd w:id="5"/>
    </w:p>
    <w:p w14:paraId="07D0BCC2" w14:textId="35B098FB" w:rsidR="006E1566" w:rsidRPr="00F52DEA" w:rsidRDefault="006E1566" w:rsidP="006E1566">
      <w:pPr>
        <w:pStyle w:val="Heading1"/>
      </w:pPr>
      <w:bookmarkStart w:id="6" w:name="_Toc29552101"/>
      <w:r>
        <w:t>G</w:t>
      </w:r>
      <w:r w:rsidR="0026687B">
        <w:t>overnment of Canada News</w:t>
      </w:r>
      <w:r w:rsidR="00E20A06">
        <w:t xml:space="preserve"> </w:t>
      </w:r>
      <w:r w:rsidR="00E20A06" w:rsidRPr="00A20C72">
        <w:rPr>
          <w:lang w:val="en-US"/>
        </w:rPr>
        <w:t>(Hamilton, Trois-Rivières, Iqaluit, Kentville)</w:t>
      </w:r>
      <w:bookmarkEnd w:id="6"/>
    </w:p>
    <w:p w14:paraId="5AF1BA8B" w14:textId="2704AEA9" w:rsidR="00DB679F" w:rsidRPr="00DB679F" w:rsidRDefault="00DB679F" w:rsidP="00DB679F">
      <w:pPr>
        <w:rPr>
          <w:noProof/>
        </w:rPr>
      </w:pPr>
      <w:r w:rsidRPr="00DB679F">
        <w:rPr>
          <w:noProof/>
        </w:rPr>
        <w:t xml:space="preserve">Government of Canada news was not </w:t>
      </w:r>
      <w:r w:rsidR="00166F57">
        <w:rPr>
          <w:noProof/>
        </w:rPr>
        <w:t>prominent</w:t>
      </w:r>
      <w:r w:rsidRPr="00DB679F">
        <w:rPr>
          <w:noProof/>
        </w:rPr>
        <w:t xml:space="preserve"> in any of the groups. Whether owing to summer holidays and distractions, or the upcoming election, many said they ha</w:t>
      </w:r>
      <w:r w:rsidR="00B10C09">
        <w:rPr>
          <w:noProof/>
        </w:rPr>
        <w:t>d</w:t>
      </w:r>
      <w:r w:rsidRPr="00DB679F">
        <w:rPr>
          <w:noProof/>
        </w:rPr>
        <w:t xml:space="preserve"> not heard or read </w:t>
      </w:r>
      <w:r w:rsidR="00411E1D">
        <w:rPr>
          <w:noProof/>
        </w:rPr>
        <w:t xml:space="preserve">about </w:t>
      </w:r>
      <w:r w:rsidRPr="00DB679F">
        <w:rPr>
          <w:noProof/>
        </w:rPr>
        <w:t xml:space="preserve">federal government public policy news lately. </w:t>
      </w:r>
    </w:p>
    <w:p w14:paraId="799A9B43" w14:textId="79AD42C9" w:rsidR="00B10C09" w:rsidRDefault="00DB679F" w:rsidP="00B10C09">
      <w:pPr>
        <w:rPr>
          <w:noProof/>
        </w:rPr>
      </w:pPr>
      <w:r w:rsidRPr="00DB679F">
        <w:rPr>
          <w:noProof/>
        </w:rPr>
        <w:t xml:space="preserve">Of those that had heard </w:t>
      </w:r>
      <w:r w:rsidR="00411E1D">
        <w:rPr>
          <w:noProof/>
        </w:rPr>
        <w:t xml:space="preserve">about </w:t>
      </w:r>
      <w:r w:rsidRPr="00DB679F">
        <w:rPr>
          <w:noProof/>
        </w:rPr>
        <w:t xml:space="preserve">Government of Canada news, the main mentions across the groups were </w:t>
      </w:r>
      <w:r w:rsidR="00166F57">
        <w:rPr>
          <w:noProof/>
          <w:lang w:val="en-US"/>
        </w:rPr>
        <w:t>the Canada-United States-Mexico Agreement (CUSMA)</w:t>
      </w:r>
      <w:r w:rsidRPr="00DB679F">
        <w:rPr>
          <w:noProof/>
        </w:rPr>
        <w:t>, the diplomatic and trade-related disputes with China, pipelines, single use plastic initiative, increasing child tax credit amounts,</w:t>
      </w:r>
      <w:r>
        <w:rPr>
          <w:noProof/>
        </w:rPr>
        <w:t xml:space="preserve"> </w:t>
      </w:r>
      <w:r w:rsidRPr="00DB679F">
        <w:rPr>
          <w:noProof/>
        </w:rPr>
        <w:t>legalized marijuana,</w:t>
      </w:r>
      <w:r w:rsidR="004F029D">
        <w:rPr>
          <w:noProof/>
        </w:rPr>
        <w:t xml:space="preserve"> and</w:t>
      </w:r>
      <w:r w:rsidRPr="00DB679F">
        <w:rPr>
          <w:noProof/>
        </w:rPr>
        <w:t xml:space="preserve"> the garbage shipment to the Philippines. The SNC-Lavalin issue </w:t>
      </w:r>
      <w:r w:rsidR="00B10C09">
        <w:rPr>
          <w:noProof/>
        </w:rPr>
        <w:t xml:space="preserve">also </w:t>
      </w:r>
      <w:r w:rsidRPr="00DB679F">
        <w:rPr>
          <w:noProof/>
        </w:rPr>
        <w:t>received a few mentions</w:t>
      </w:r>
      <w:r w:rsidR="00B10C09">
        <w:rPr>
          <w:noProof/>
        </w:rPr>
        <w:t>.</w:t>
      </w:r>
    </w:p>
    <w:p w14:paraId="46DC62BE" w14:textId="018B42E1" w:rsidR="0037592F" w:rsidRDefault="00B10C09" w:rsidP="0037592F">
      <w:pPr>
        <w:rPr>
          <w:noProof/>
        </w:rPr>
      </w:pPr>
      <w:r w:rsidRPr="00B10C09">
        <w:rPr>
          <w:noProof/>
        </w:rPr>
        <w:t xml:space="preserve">In Iqaluit, most participants could not recall hearing much news </w:t>
      </w:r>
      <w:r w:rsidR="00166F57">
        <w:rPr>
          <w:noProof/>
        </w:rPr>
        <w:t>related to</w:t>
      </w:r>
      <w:r w:rsidR="00166F57" w:rsidRPr="00B10C09">
        <w:rPr>
          <w:noProof/>
        </w:rPr>
        <w:t xml:space="preserve"> </w:t>
      </w:r>
      <w:r w:rsidRPr="00B10C09">
        <w:rPr>
          <w:noProof/>
        </w:rPr>
        <w:t xml:space="preserve">the federal government. There were a few mentions about an announcement involving </w:t>
      </w:r>
      <w:r w:rsidRPr="003B5E22">
        <w:rPr>
          <w:noProof/>
        </w:rPr>
        <w:t>$71 million</w:t>
      </w:r>
      <w:r w:rsidRPr="007A6CF9">
        <w:rPr>
          <w:noProof/>
        </w:rPr>
        <w:t xml:space="preserve"> for Nunavut infrastructure, </w:t>
      </w:r>
      <w:r>
        <w:rPr>
          <w:noProof/>
        </w:rPr>
        <w:t xml:space="preserve">the </w:t>
      </w:r>
      <w:r w:rsidRPr="007A6CF9">
        <w:rPr>
          <w:noProof/>
        </w:rPr>
        <w:t xml:space="preserve">SNC-Lavalin issue, </w:t>
      </w:r>
      <w:r w:rsidR="006B1F3C">
        <w:rPr>
          <w:noProof/>
        </w:rPr>
        <w:t xml:space="preserve">the lack of clean water, and </w:t>
      </w:r>
      <w:r w:rsidR="00166F57">
        <w:t xml:space="preserve">the </w:t>
      </w:r>
      <w:r w:rsidR="0011229B">
        <w:t>Government of Canada</w:t>
      </w:r>
      <w:r w:rsidR="00166F57">
        <w:t xml:space="preserve">’s apology for </w:t>
      </w:r>
      <w:r w:rsidR="0011229B">
        <w:t>its</w:t>
      </w:r>
      <w:r w:rsidR="00166F57">
        <w:t xml:space="preserve"> treatment of Inuit</w:t>
      </w:r>
      <w:r w:rsidR="006B1F3C">
        <w:rPr>
          <w:noProof/>
        </w:rPr>
        <w:t>.</w:t>
      </w:r>
      <w:r w:rsidR="00DB679F" w:rsidRPr="00DB679F">
        <w:rPr>
          <w:noProof/>
        </w:rPr>
        <w:t xml:space="preserve"> </w:t>
      </w:r>
    </w:p>
    <w:p w14:paraId="12654ABF" w14:textId="1713BC1B" w:rsidR="0037592F" w:rsidRPr="00DB679F" w:rsidRDefault="0037592F" w:rsidP="0037592F">
      <w:pPr>
        <w:rPr>
          <w:noProof/>
        </w:rPr>
      </w:pPr>
      <w:r>
        <w:rPr>
          <w:noProof/>
        </w:rPr>
        <w:t xml:space="preserve">In Trois-Rivières issues touching the federal government were raised such as the Phoenix pay system, migrants crossing the border and </w:t>
      </w:r>
      <w:r w:rsidR="006D44CC">
        <w:rPr>
          <w:noProof/>
        </w:rPr>
        <w:t xml:space="preserve">seemingly overwhelming </w:t>
      </w:r>
      <w:r w:rsidR="007D6EC3">
        <w:rPr>
          <w:noProof/>
        </w:rPr>
        <w:t>the government’s capacity to respond</w:t>
      </w:r>
      <w:r>
        <w:rPr>
          <w:noProof/>
        </w:rPr>
        <w:t xml:space="preserve">, people wanting new </w:t>
      </w:r>
      <w:r w:rsidR="006D44CC">
        <w:rPr>
          <w:noProof/>
        </w:rPr>
        <w:t>Social Insurance Numbers (</w:t>
      </w:r>
      <w:r>
        <w:rPr>
          <w:noProof/>
        </w:rPr>
        <w:t>SINs</w:t>
      </w:r>
      <w:r w:rsidR="006D44CC">
        <w:rPr>
          <w:noProof/>
        </w:rPr>
        <w:t>)</w:t>
      </w:r>
      <w:r>
        <w:rPr>
          <w:noProof/>
        </w:rPr>
        <w:t xml:space="preserve"> following </w:t>
      </w:r>
      <w:r w:rsidR="003B2AF4">
        <w:rPr>
          <w:noProof/>
        </w:rPr>
        <w:t xml:space="preserve">a data breach </w:t>
      </w:r>
      <w:r>
        <w:rPr>
          <w:noProof/>
        </w:rPr>
        <w:t xml:space="preserve"> at </w:t>
      </w:r>
      <w:r w:rsidR="003B2AF4">
        <w:rPr>
          <w:noProof/>
        </w:rPr>
        <w:t>a cooperative financial group</w:t>
      </w:r>
      <w:r>
        <w:rPr>
          <w:noProof/>
        </w:rPr>
        <w:t xml:space="preserve">, the increasing </w:t>
      </w:r>
      <w:r w:rsidR="006D44CC">
        <w:rPr>
          <w:noProof/>
        </w:rPr>
        <w:t xml:space="preserve">federal </w:t>
      </w:r>
      <w:r>
        <w:rPr>
          <w:noProof/>
        </w:rPr>
        <w:t>debt</w:t>
      </w:r>
      <w:r w:rsidR="006D44CC">
        <w:rPr>
          <w:noProof/>
        </w:rPr>
        <w:t>,</w:t>
      </w:r>
      <w:r>
        <w:rPr>
          <w:noProof/>
        </w:rPr>
        <w:t xml:space="preserve"> and issues with China.</w:t>
      </w:r>
    </w:p>
    <w:p w14:paraId="6CF5C1B1" w14:textId="49E50C0E" w:rsidR="006E1566" w:rsidRPr="00F52DEA" w:rsidRDefault="006E1566" w:rsidP="006E1566">
      <w:pPr>
        <w:pStyle w:val="Heading1"/>
      </w:pPr>
      <w:bookmarkStart w:id="7" w:name="_Toc29552102"/>
      <w:r>
        <w:t>Local Challenges</w:t>
      </w:r>
      <w:r w:rsidR="00193E53">
        <w:t xml:space="preserve"> </w:t>
      </w:r>
      <w:r w:rsidR="00193E53" w:rsidRPr="00A20C72">
        <w:rPr>
          <w:lang w:val="en-US"/>
        </w:rPr>
        <w:t>(Hamilton, Trois-Rivières,</w:t>
      </w:r>
      <w:r w:rsidR="00B409FC" w:rsidRPr="00A20C72">
        <w:rPr>
          <w:lang w:val="en-US"/>
        </w:rPr>
        <w:t xml:space="preserve"> </w:t>
      </w:r>
      <w:r w:rsidR="00193E53" w:rsidRPr="00A20C72">
        <w:rPr>
          <w:lang w:val="en-US"/>
        </w:rPr>
        <w:t>Iqaluit, Kentville)</w:t>
      </w:r>
      <w:bookmarkEnd w:id="7"/>
    </w:p>
    <w:p w14:paraId="1D0C0E2A" w14:textId="77777777" w:rsidR="00193E53" w:rsidRDefault="00193E53" w:rsidP="00193E53">
      <w:pPr>
        <w:pStyle w:val="Heading2"/>
      </w:pPr>
      <w:bookmarkStart w:id="8" w:name="_Toc16261605"/>
      <w:bookmarkStart w:id="9" w:name="_Toc29552103"/>
      <w:r>
        <w:t>Major Issues</w:t>
      </w:r>
      <w:bookmarkEnd w:id="8"/>
      <w:bookmarkEnd w:id="9"/>
      <w:r>
        <w:tab/>
      </w:r>
    </w:p>
    <w:p w14:paraId="72882883" w14:textId="3CBEAFFB" w:rsidR="00193E53" w:rsidRPr="00501A67" w:rsidRDefault="00193E53" w:rsidP="00193E53">
      <w:pPr>
        <w:ind w:right="4"/>
        <w:rPr>
          <w:rFonts w:cs="Segoe UI"/>
          <w:szCs w:val="20"/>
        </w:rPr>
      </w:pPr>
      <w:r w:rsidRPr="00501A67">
        <w:rPr>
          <w:rFonts w:cs="Segoe UI"/>
          <w:szCs w:val="20"/>
        </w:rPr>
        <w:t>Participants identified a wide range of local issues in common across each of these communities, with major concerns focused on a lack of affordable housing</w:t>
      </w:r>
      <w:r w:rsidR="005B3A16">
        <w:rPr>
          <w:rFonts w:cs="Segoe UI"/>
          <w:szCs w:val="20"/>
        </w:rPr>
        <w:t xml:space="preserve"> and local </w:t>
      </w:r>
      <w:r w:rsidRPr="00501A67">
        <w:rPr>
          <w:rFonts w:cs="Segoe UI"/>
          <w:szCs w:val="20"/>
        </w:rPr>
        <w:t xml:space="preserve">jobs, </w:t>
      </w:r>
      <w:r w:rsidR="005B3A16">
        <w:rPr>
          <w:rFonts w:cs="Segoe UI"/>
          <w:szCs w:val="20"/>
        </w:rPr>
        <w:t xml:space="preserve">an increase in </w:t>
      </w:r>
      <w:r w:rsidRPr="00501A67">
        <w:rPr>
          <w:rFonts w:cs="Segoe UI"/>
          <w:szCs w:val="20"/>
        </w:rPr>
        <w:t>drug use</w:t>
      </w:r>
      <w:r w:rsidR="005B3A16">
        <w:rPr>
          <w:rFonts w:cs="Segoe UI"/>
          <w:szCs w:val="20"/>
        </w:rPr>
        <w:t xml:space="preserve"> and </w:t>
      </w:r>
      <w:r w:rsidRPr="00501A67">
        <w:rPr>
          <w:rFonts w:cs="Segoe UI"/>
          <w:szCs w:val="20"/>
        </w:rPr>
        <w:t xml:space="preserve">crime, </w:t>
      </w:r>
      <w:r w:rsidR="005B3A16">
        <w:rPr>
          <w:rFonts w:cs="Segoe UI"/>
          <w:szCs w:val="20"/>
        </w:rPr>
        <w:t xml:space="preserve">and </w:t>
      </w:r>
      <w:r w:rsidRPr="00501A67">
        <w:rPr>
          <w:rFonts w:cs="Segoe UI"/>
          <w:szCs w:val="20"/>
        </w:rPr>
        <w:t>insufficient public services and infrastructure</w:t>
      </w:r>
      <w:r w:rsidRPr="004077B5">
        <w:rPr>
          <w:rFonts w:cs="Segoe UI"/>
          <w:szCs w:val="20"/>
        </w:rPr>
        <w:t>. Scarcity of doctors, hospital services, and local health care options</w:t>
      </w:r>
      <w:r w:rsidR="006B1F3C">
        <w:rPr>
          <w:rFonts w:cs="Segoe UI"/>
          <w:szCs w:val="20"/>
        </w:rPr>
        <w:t xml:space="preserve">, especially for mental health care issues, </w:t>
      </w:r>
      <w:r w:rsidRPr="004077B5">
        <w:rPr>
          <w:rFonts w:cs="Segoe UI"/>
          <w:szCs w:val="20"/>
        </w:rPr>
        <w:t xml:space="preserve">were </w:t>
      </w:r>
      <w:r w:rsidR="006B1F3C">
        <w:rPr>
          <w:rFonts w:cs="Segoe UI"/>
          <w:szCs w:val="20"/>
        </w:rPr>
        <w:t xml:space="preserve">also </w:t>
      </w:r>
      <w:r w:rsidRPr="004077B5">
        <w:rPr>
          <w:rFonts w:cs="Segoe UI"/>
          <w:szCs w:val="20"/>
        </w:rPr>
        <w:t>widely cited as a significant local challenge in most centres.</w:t>
      </w:r>
      <w:r w:rsidRPr="00501A67">
        <w:rPr>
          <w:rFonts w:cs="Segoe UI"/>
          <w:szCs w:val="20"/>
        </w:rPr>
        <w:t xml:space="preserve">   </w:t>
      </w:r>
    </w:p>
    <w:p w14:paraId="6C871FD3" w14:textId="3230259C" w:rsidR="00193E53" w:rsidRPr="00501A67" w:rsidRDefault="00193E53" w:rsidP="00193E53">
      <w:pPr>
        <w:ind w:right="4"/>
        <w:rPr>
          <w:rFonts w:cs="Segoe UI"/>
          <w:szCs w:val="20"/>
        </w:rPr>
      </w:pPr>
      <w:r w:rsidRPr="004077B5">
        <w:rPr>
          <w:rFonts w:cs="Segoe UI"/>
          <w:szCs w:val="20"/>
        </w:rPr>
        <w:t xml:space="preserve">In Hamilton, there was a lot of discussion about the amount of pollution associated with the steel mills.  </w:t>
      </w:r>
      <w:r w:rsidR="000C16A8">
        <w:rPr>
          <w:rFonts w:cs="Segoe UI"/>
          <w:szCs w:val="20"/>
        </w:rPr>
        <w:t xml:space="preserve">Participants </w:t>
      </w:r>
      <w:r w:rsidRPr="004077B5">
        <w:rPr>
          <w:rFonts w:cs="Segoe UI"/>
          <w:szCs w:val="20"/>
        </w:rPr>
        <w:t xml:space="preserve">noted </w:t>
      </w:r>
      <w:r w:rsidR="000C16A8">
        <w:rPr>
          <w:rFonts w:cs="Segoe UI"/>
          <w:szCs w:val="20"/>
        </w:rPr>
        <w:t xml:space="preserve">that </w:t>
      </w:r>
      <w:r w:rsidRPr="004077B5">
        <w:rPr>
          <w:rFonts w:cs="Segoe UI"/>
          <w:szCs w:val="20"/>
        </w:rPr>
        <w:t xml:space="preserve">on some days the pollution can be intolerable and the smell from the steel </w:t>
      </w:r>
      <w:r w:rsidR="00DD59EA" w:rsidRPr="004077B5">
        <w:rPr>
          <w:rFonts w:cs="Segoe UI"/>
          <w:szCs w:val="20"/>
        </w:rPr>
        <w:t>plants overwhelming</w:t>
      </w:r>
      <w:r w:rsidRPr="004077B5">
        <w:rPr>
          <w:rFonts w:cs="Segoe UI"/>
          <w:szCs w:val="20"/>
        </w:rPr>
        <w:t xml:space="preserve">. A few participants noted that gentrification is a problem because more affluent people are moving into neighbourhoods and </w:t>
      </w:r>
      <w:r w:rsidRPr="004F029D">
        <w:rPr>
          <w:rFonts w:cs="Segoe UI"/>
          <w:szCs w:val="20"/>
        </w:rPr>
        <w:t xml:space="preserve">forcing longstanding residents out due to rising prices. A few felt that the City of Hamilton </w:t>
      </w:r>
      <w:r w:rsidR="006B1F3C">
        <w:rPr>
          <w:rFonts w:cs="Segoe UI"/>
          <w:szCs w:val="20"/>
        </w:rPr>
        <w:t>i</w:t>
      </w:r>
      <w:r w:rsidRPr="004F029D">
        <w:rPr>
          <w:rFonts w:cs="Segoe UI"/>
          <w:szCs w:val="20"/>
        </w:rPr>
        <w:t>s in a state of crisis given the decreasing tax base</w:t>
      </w:r>
      <w:r w:rsidRPr="004077B5">
        <w:rPr>
          <w:rFonts w:cs="Segoe UI"/>
          <w:szCs w:val="20"/>
        </w:rPr>
        <w:t>.</w:t>
      </w:r>
      <w:r w:rsidRPr="00501A67">
        <w:rPr>
          <w:rFonts w:cs="Segoe UI"/>
          <w:szCs w:val="20"/>
        </w:rPr>
        <w:t xml:space="preserve"> </w:t>
      </w:r>
    </w:p>
    <w:p w14:paraId="56408E82" w14:textId="6B240630" w:rsidR="0037592F" w:rsidRDefault="0037592F" w:rsidP="00193E53">
      <w:pPr>
        <w:ind w:right="4"/>
        <w:rPr>
          <w:rFonts w:cs="Segoe UI"/>
          <w:szCs w:val="20"/>
        </w:rPr>
      </w:pPr>
      <w:r w:rsidRPr="0037592F">
        <w:rPr>
          <w:rFonts w:cs="Segoe UI"/>
          <w:szCs w:val="20"/>
        </w:rPr>
        <w:t xml:space="preserve">In Trois-Rivières respondents echoed some of the same issues as in other localities but added, pollution of the rivers and the quality of drinking water, plastic pollution, bad roads, the need to reduce the number of </w:t>
      </w:r>
      <w:r w:rsidR="006D44CC">
        <w:rPr>
          <w:rFonts w:cs="Segoe UI"/>
          <w:szCs w:val="20"/>
        </w:rPr>
        <w:t xml:space="preserve">fuel-burning </w:t>
      </w:r>
      <w:r w:rsidRPr="0037592F">
        <w:rPr>
          <w:rFonts w:cs="Segoe UI"/>
          <w:szCs w:val="20"/>
        </w:rPr>
        <w:t xml:space="preserve">cars and </w:t>
      </w:r>
      <w:r w:rsidR="006D44CC" w:rsidRPr="0037592F">
        <w:rPr>
          <w:rFonts w:cs="Segoe UI"/>
          <w:szCs w:val="20"/>
        </w:rPr>
        <w:t>increas</w:t>
      </w:r>
      <w:r w:rsidR="006D44CC">
        <w:rPr>
          <w:rFonts w:cs="Segoe UI"/>
          <w:szCs w:val="20"/>
        </w:rPr>
        <w:t>e</w:t>
      </w:r>
      <w:r w:rsidR="006D44CC" w:rsidRPr="0037592F">
        <w:rPr>
          <w:rFonts w:cs="Segoe UI"/>
          <w:szCs w:val="20"/>
        </w:rPr>
        <w:t xml:space="preserve"> </w:t>
      </w:r>
      <w:r w:rsidRPr="0037592F">
        <w:rPr>
          <w:rFonts w:cs="Segoe UI"/>
          <w:szCs w:val="20"/>
        </w:rPr>
        <w:t xml:space="preserve">the number of charging stations for electric vehicles, as well as a shortage of childcare services and a need to promote tourism, to the list of challenges specific to their area. </w:t>
      </w:r>
    </w:p>
    <w:p w14:paraId="16DCD3C5" w14:textId="05A7FCD4" w:rsidR="00193E53" w:rsidRPr="00501A67" w:rsidRDefault="00193E53" w:rsidP="00193E53">
      <w:pPr>
        <w:ind w:right="4"/>
        <w:rPr>
          <w:rFonts w:cs="Segoe UI"/>
          <w:szCs w:val="20"/>
        </w:rPr>
      </w:pPr>
      <w:r w:rsidRPr="00501A67">
        <w:rPr>
          <w:rFonts w:cs="Segoe UI"/>
          <w:szCs w:val="20"/>
        </w:rPr>
        <w:t xml:space="preserve">In Kentville, some participants </w:t>
      </w:r>
      <w:r w:rsidR="000C16A8">
        <w:rPr>
          <w:rFonts w:cs="Segoe UI"/>
          <w:szCs w:val="20"/>
        </w:rPr>
        <w:t>cited</w:t>
      </w:r>
      <w:r w:rsidRPr="00501A67">
        <w:rPr>
          <w:rFonts w:cs="Segoe UI"/>
          <w:szCs w:val="20"/>
        </w:rPr>
        <w:t xml:space="preserve"> the low minimum wage as a key local issue, while homelessness was identified as an issue in </w:t>
      </w:r>
      <w:r w:rsidR="005B3A16">
        <w:rPr>
          <w:rFonts w:cs="Segoe UI"/>
          <w:szCs w:val="20"/>
        </w:rPr>
        <w:t xml:space="preserve">both </w:t>
      </w:r>
      <w:r w:rsidRPr="00501A67">
        <w:rPr>
          <w:rFonts w:cs="Segoe UI"/>
          <w:szCs w:val="20"/>
        </w:rPr>
        <w:t xml:space="preserve">Hamilton and Kentville. </w:t>
      </w:r>
    </w:p>
    <w:p w14:paraId="30B4F89F" w14:textId="1DD49D09" w:rsidR="00193E53" w:rsidRPr="004F029D" w:rsidRDefault="00193E53" w:rsidP="00193E53">
      <w:pPr>
        <w:ind w:right="4"/>
        <w:rPr>
          <w:rFonts w:eastAsia="Calibri" w:cs="Segoe UI"/>
          <w:szCs w:val="20"/>
        </w:rPr>
      </w:pPr>
      <w:r w:rsidRPr="004F029D">
        <w:rPr>
          <w:rFonts w:eastAsia="Calibri" w:cs="Segoe UI"/>
          <w:szCs w:val="20"/>
        </w:rPr>
        <w:t>In Iqaluit, there were a host of local issues that stood out in the discussion in this community</w:t>
      </w:r>
      <w:r w:rsidR="00D919B6">
        <w:rPr>
          <w:rFonts w:eastAsia="Calibri" w:cs="Segoe UI"/>
          <w:szCs w:val="20"/>
        </w:rPr>
        <w:t xml:space="preserve">, including concerns about </w:t>
      </w:r>
      <w:r w:rsidRPr="004F029D">
        <w:rPr>
          <w:rFonts w:eastAsia="Calibri" w:cs="Segoe UI"/>
          <w:szCs w:val="20"/>
        </w:rPr>
        <w:t xml:space="preserve">drug addiction, lack of </w:t>
      </w:r>
      <w:r w:rsidR="0040787C">
        <w:rPr>
          <w:rFonts w:eastAsia="Calibri" w:cs="Segoe UI"/>
          <w:szCs w:val="20"/>
        </w:rPr>
        <w:t xml:space="preserve">opportunity for local people with respect to </w:t>
      </w:r>
      <w:r w:rsidRPr="004F029D">
        <w:rPr>
          <w:rFonts w:eastAsia="Calibri" w:cs="Segoe UI"/>
          <w:szCs w:val="20"/>
        </w:rPr>
        <w:t xml:space="preserve">government jobs, </w:t>
      </w:r>
      <w:r w:rsidR="00D919B6">
        <w:rPr>
          <w:rFonts w:eastAsia="Calibri" w:cs="Segoe UI"/>
          <w:szCs w:val="20"/>
        </w:rPr>
        <w:t>poor access to clean water,</w:t>
      </w:r>
      <w:r w:rsidRPr="004F029D">
        <w:rPr>
          <w:rFonts w:eastAsia="Calibri" w:cs="Segoe UI"/>
          <w:szCs w:val="20"/>
        </w:rPr>
        <w:t xml:space="preserve"> high school dropout rates, lack of dedicated support and facilities to address mental health issues, the time it takes to obtain housing, crowded living arrangements, </w:t>
      </w:r>
      <w:r w:rsidR="00B515A6">
        <w:rPr>
          <w:rFonts w:eastAsia="Calibri" w:cs="Segoe UI"/>
          <w:szCs w:val="20"/>
        </w:rPr>
        <w:t xml:space="preserve">a </w:t>
      </w:r>
      <w:r w:rsidRPr="004F029D">
        <w:rPr>
          <w:rFonts w:eastAsia="Calibri" w:cs="Segoe UI"/>
          <w:szCs w:val="20"/>
        </w:rPr>
        <w:t>lack of understanding of the local Inuit culture</w:t>
      </w:r>
      <w:r w:rsidR="00B515A6">
        <w:rPr>
          <w:rFonts w:eastAsia="Calibri" w:cs="Segoe UI"/>
          <w:szCs w:val="20"/>
        </w:rPr>
        <w:t xml:space="preserve"> from decision makers (including the Government of Canada)</w:t>
      </w:r>
      <w:r w:rsidRPr="004F029D">
        <w:rPr>
          <w:rFonts w:eastAsia="Calibri" w:cs="Segoe UI"/>
          <w:szCs w:val="20"/>
        </w:rPr>
        <w:t xml:space="preserve">, trauma </w:t>
      </w:r>
      <w:r w:rsidR="0040787C">
        <w:rPr>
          <w:rFonts w:eastAsia="Calibri" w:cs="Segoe UI"/>
          <w:szCs w:val="20"/>
        </w:rPr>
        <w:t>created by</w:t>
      </w:r>
      <w:r w:rsidRPr="004F029D">
        <w:rPr>
          <w:rFonts w:eastAsia="Calibri" w:cs="Segoe UI"/>
          <w:szCs w:val="20"/>
        </w:rPr>
        <w:t xml:space="preserve"> colonial</w:t>
      </w:r>
      <w:r w:rsidR="0040787C">
        <w:rPr>
          <w:rFonts w:eastAsia="Calibri" w:cs="Segoe UI"/>
          <w:szCs w:val="20"/>
        </w:rPr>
        <w:t>ism</w:t>
      </w:r>
      <w:r w:rsidRPr="004F029D">
        <w:rPr>
          <w:rFonts w:eastAsia="Calibri" w:cs="Segoe UI"/>
          <w:szCs w:val="20"/>
        </w:rPr>
        <w:t xml:space="preserve">, the high cost of living (particularly </w:t>
      </w:r>
      <w:r w:rsidR="0040787C">
        <w:rPr>
          <w:rFonts w:eastAsia="Calibri" w:cs="Segoe UI"/>
          <w:szCs w:val="20"/>
        </w:rPr>
        <w:t xml:space="preserve">for </w:t>
      </w:r>
      <w:r w:rsidRPr="004F029D">
        <w:rPr>
          <w:rFonts w:eastAsia="Calibri" w:cs="Segoe UI"/>
          <w:szCs w:val="20"/>
        </w:rPr>
        <w:t xml:space="preserve">food), and the need for more job training.  </w:t>
      </w:r>
    </w:p>
    <w:p w14:paraId="29B2AD40" w14:textId="77777777" w:rsidR="00193E53" w:rsidRPr="00181612" w:rsidRDefault="00193E53" w:rsidP="00193E53">
      <w:pPr>
        <w:pStyle w:val="Heading2"/>
      </w:pPr>
      <w:bookmarkStart w:id="10" w:name="_Toc16261606"/>
      <w:bookmarkStart w:id="11" w:name="_Toc29552104"/>
      <w:r>
        <w:t>Local Infrastructure N</w:t>
      </w:r>
      <w:r w:rsidRPr="00181612">
        <w:t>eeds</w:t>
      </w:r>
      <w:bookmarkEnd w:id="10"/>
      <w:bookmarkEnd w:id="11"/>
    </w:p>
    <w:p w14:paraId="46AD40A6" w14:textId="53DD9104" w:rsidR="00193E53" w:rsidRPr="00501A67" w:rsidRDefault="00193E53" w:rsidP="00193E53">
      <w:pPr>
        <w:ind w:right="4"/>
        <w:rPr>
          <w:rFonts w:cs="Segoe UI"/>
          <w:szCs w:val="20"/>
        </w:rPr>
      </w:pPr>
      <w:r w:rsidRPr="00501A67">
        <w:rPr>
          <w:rFonts w:cs="Segoe UI"/>
          <w:szCs w:val="20"/>
        </w:rPr>
        <w:t xml:space="preserve">The issue of infrastructure was raised spontaneously in most communities, but these </w:t>
      </w:r>
      <w:r w:rsidR="004F029D">
        <w:rPr>
          <w:rFonts w:cs="Segoe UI"/>
          <w:szCs w:val="20"/>
        </w:rPr>
        <w:t>matter</w:t>
      </w:r>
      <w:r w:rsidRPr="00501A67">
        <w:rPr>
          <w:rFonts w:cs="Segoe UI"/>
          <w:szCs w:val="20"/>
        </w:rPr>
        <w:t xml:space="preserve">s tended to be different </w:t>
      </w:r>
      <w:r w:rsidR="00411E1D">
        <w:rPr>
          <w:rFonts w:cs="Segoe UI"/>
          <w:szCs w:val="20"/>
        </w:rPr>
        <w:t>depending on the location</w:t>
      </w:r>
      <w:r w:rsidRPr="00501A67">
        <w:rPr>
          <w:rFonts w:cs="Segoe UI"/>
          <w:szCs w:val="20"/>
        </w:rPr>
        <w:t xml:space="preserve">.   </w:t>
      </w:r>
    </w:p>
    <w:p w14:paraId="7F95F652" w14:textId="7E9D0F37" w:rsidR="00193E53" w:rsidRPr="00501A67" w:rsidRDefault="00193E53" w:rsidP="00193E53">
      <w:pPr>
        <w:ind w:right="4"/>
        <w:rPr>
          <w:rFonts w:cs="Segoe UI"/>
          <w:szCs w:val="20"/>
        </w:rPr>
      </w:pPr>
      <w:r w:rsidRPr="00501A67">
        <w:rPr>
          <w:rFonts w:cs="Segoe UI"/>
          <w:szCs w:val="20"/>
        </w:rPr>
        <w:t xml:space="preserve">In Hamilton, participants identified public transit, poor and deteriorating building stock in the downtown area, </w:t>
      </w:r>
      <w:r w:rsidR="00411E1D">
        <w:rPr>
          <w:rFonts w:cs="Segoe UI"/>
          <w:szCs w:val="20"/>
        </w:rPr>
        <w:t xml:space="preserve">a </w:t>
      </w:r>
      <w:r w:rsidRPr="00501A67">
        <w:rPr>
          <w:rFonts w:cs="Segoe UI"/>
          <w:szCs w:val="20"/>
        </w:rPr>
        <w:t xml:space="preserve">need for more investment in water and sewage pipes, and congested highways to and from Toronto. </w:t>
      </w:r>
    </w:p>
    <w:p w14:paraId="537A3D84" w14:textId="1F392DC7" w:rsidR="00163AC2" w:rsidRDefault="002F3973" w:rsidP="00193E53">
      <w:pPr>
        <w:ind w:right="4"/>
        <w:rPr>
          <w:rFonts w:cs="Segoe UI"/>
          <w:szCs w:val="20"/>
        </w:rPr>
      </w:pPr>
      <w:r>
        <w:rPr>
          <w:rFonts w:cs="Segoe UI"/>
          <w:szCs w:val="20"/>
        </w:rPr>
        <w:t xml:space="preserve">In </w:t>
      </w:r>
      <w:r w:rsidR="00163AC2" w:rsidRPr="00163AC2">
        <w:rPr>
          <w:rFonts w:cs="Segoe UI"/>
          <w:szCs w:val="20"/>
        </w:rPr>
        <w:t xml:space="preserve">Trois-Rivières, as in other places, respondents quickly pointed to roads as a major concern, as well as public transit, better management of the bridges and </w:t>
      </w:r>
      <w:r>
        <w:rPr>
          <w:rFonts w:cs="Segoe UI"/>
          <w:szCs w:val="20"/>
        </w:rPr>
        <w:t>the need for High Frequency Rail</w:t>
      </w:r>
      <w:r w:rsidR="00163AC2" w:rsidRPr="00163AC2">
        <w:rPr>
          <w:rFonts w:cs="Segoe UI"/>
          <w:szCs w:val="20"/>
        </w:rPr>
        <w:t xml:space="preserve"> (</w:t>
      </w:r>
      <w:r>
        <w:rPr>
          <w:rFonts w:cs="Segoe UI"/>
          <w:i/>
          <w:szCs w:val="20"/>
        </w:rPr>
        <w:t>t</w:t>
      </w:r>
      <w:r w:rsidRPr="00BD4E17">
        <w:rPr>
          <w:rFonts w:cs="Segoe UI"/>
          <w:i/>
          <w:szCs w:val="20"/>
        </w:rPr>
        <w:t xml:space="preserve">rain </w:t>
      </w:r>
      <w:r w:rsidR="00163AC2" w:rsidRPr="00BD4E17">
        <w:rPr>
          <w:rFonts w:cs="Segoe UI"/>
          <w:i/>
          <w:szCs w:val="20"/>
        </w:rPr>
        <w:t>à grande fréquence</w:t>
      </w:r>
      <w:r w:rsidR="00163AC2" w:rsidRPr="00163AC2">
        <w:rPr>
          <w:rFonts w:cs="Segoe UI"/>
          <w:szCs w:val="20"/>
        </w:rPr>
        <w:t>).” They also voiced a need for more daycare centres, hospitals and to either renovate or build new schools, in addition to the conservation of historical sites.</w:t>
      </w:r>
    </w:p>
    <w:p w14:paraId="371795B6" w14:textId="1396E060" w:rsidR="00193E53" w:rsidRPr="00501A67" w:rsidRDefault="00193E53" w:rsidP="00193E53">
      <w:pPr>
        <w:ind w:right="4"/>
        <w:rPr>
          <w:rFonts w:cs="Segoe UI"/>
          <w:szCs w:val="20"/>
        </w:rPr>
      </w:pPr>
      <w:r w:rsidRPr="00501A67">
        <w:rPr>
          <w:rFonts w:cs="Segoe UI"/>
          <w:szCs w:val="20"/>
        </w:rPr>
        <w:t xml:space="preserve">Roads, health facilities, and affordable housing were identified as the key local issues in Kentville. </w:t>
      </w:r>
    </w:p>
    <w:p w14:paraId="1ED72C94" w14:textId="4CE88157" w:rsidR="00193E53" w:rsidRPr="00501A67" w:rsidRDefault="00193E53" w:rsidP="00193E53">
      <w:pPr>
        <w:ind w:right="4"/>
        <w:rPr>
          <w:rFonts w:cs="Segoe UI"/>
          <w:szCs w:val="20"/>
        </w:rPr>
      </w:pPr>
      <w:r w:rsidRPr="00501A67">
        <w:rPr>
          <w:rFonts w:cs="Segoe UI"/>
          <w:szCs w:val="20"/>
        </w:rPr>
        <w:t xml:space="preserve">In Iqaluit, people tended to see infrastructure as being both social and physical. There were strong views expressed that their community’s infrastructure needs were significant in light of the population growth, colder weather, and climate change. A number of specific needs were identified – </w:t>
      </w:r>
      <w:r w:rsidR="00BF5243">
        <w:rPr>
          <w:rFonts w:cs="Segoe UI"/>
          <w:szCs w:val="20"/>
        </w:rPr>
        <w:t xml:space="preserve">better </w:t>
      </w:r>
      <w:r w:rsidRPr="00501A67">
        <w:rPr>
          <w:rFonts w:cs="Segoe UI"/>
          <w:szCs w:val="20"/>
        </w:rPr>
        <w:t xml:space="preserve">access to the Internet, water and sewage pipelines, </w:t>
      </w:r>
      <w:r w:rsidRPr="00B85AC5">
        <w:rPr>
          <w:rFonts w:cs="Segoe UI"/>
          <w:szCs w:val="20"/>
        </w:rPr>
        <w:t>lack of boarding houses</w:t>
      </w:r>
      <w:r w:rsidRPr="00501A67">
        <w:rPr>
          <w:rFonts w:cs="Segoe UI"/>
          <w:szCs w:val="20"/>
        </w:rPr>
        <w:t xml:space="preserve">, improved health infrastructure, and better roads. One participant suggested that a university located in </w:t>
      </w:r>
      <w:r>
        <w:rPr>
          <w:rFonts w:cs="Segoe UI"/>
          <w:szCs w:val="20"/>
        </w:rPr>
        <w:t>a N</w:t>
      </w:r>
      <w:r w:rsidRPr="00501A67">
        <w:rPr>
          <w:rFonts w:cs="Segoe UI"/>
          <w:szCs w:val="20"/>
        </w:rPr>
        <w:t xml:space="preserve">orthern community would be highly beneficial.  </w:t>
      </w:r>
    </w:p>
    <w:p w14:paraId="1FFAB13C" w14:textId="77777777" w:rsidR="00193E53" w:rsidRPr="00181612" w:rsidRDefault="00193E53" w:rsidP="00193E53">
      <w:pPr>
        <w:pStyle w:val="Heading2"/>
      </w:pPr>
      <w:bookmarkStart w:id="12" w:name="_Toc16261607"/>
      <w:bookmarkStart w:id="13" w:name="_Toc29552105"/>
      <w:r>
        <w:t>Federal Support for the Local C</w:t>
      </w:r>
      <w:r w:rsidRPr="00181612">
        <w:t>ommunity</w:t>
      </w:r>
      <w:bookmarkEnd w:id="12"/>
      <w:bookmarkEnd w:id="13"/>
    </w:p>
    <w:p w14:paraId="6F6E1559" w14:textId="6BC33F85" w:rsidR="00193E53" w:rsidRDefault="00193E53" w:rsidP="00193E53">
      <w:pPr>
        <w:ind w:right="4"/>
      </w:pPr>
      <w:r w:rsidRPr="00181612">
        <w:t xml:space="preserve">In </w:t>
      </w:r>
      <w:r>
        <w:t>Hamilton</w:t>
      </w:r>
      <w:r w:rsidRPr="00B85AC5">
        <w:t>, Kentville and</w:t>
      </w:r>
      <w:r>
        <w:t xml:space="preserve"> Trois Rivi</w:t>
      </w:r>
      <w:r w:rsidRPr="00000712">
        <w:t>è</w:t>
      </w:r>
      <w:r>
        <w:t xml:space="preserve">res, </w:t>
      </w:r>
      <w:r w:rsidRPr="00181612">
        <w:t xml:space="preserve">the federal </w:t>
      </w:r>
      <w:r>
        <w:t xml:space="preserve">government’s visibility in providing support </w:t>
      </w:r>
      <w:r w:rsidR="00DD59EA">
        <w:t>to communities</w:t>
      </w:r>
      <w:r>
        <w:t xml:space="preserve"> was low. In these </w:t>
      </w:r>
      <w:r w:rsidR="00411E1D">
        <w:t>locations</w:t>
      </w:r>
      <w:r>
        <w:t xml:space="preserve">, the federal government was perceived as neither having a positive impact nor negative impact. People admitted that the federal government might be doing things in their community, but they simply did not know about it.  </w:t>
      </w:r>
    </w:p>
    <w:p w14:paraId="0EDD03A0" w14:textId="18BF82FD" w:rsidR="00163AC2" w:rsidRDefault="00163AC2" w:rsidP="00193E53">
      <w:pPr>
        <w:ind w:right="4"/>
      </w:pPr>
      <w:r w:rsidRPr="00163AC2">
        <w:t>About the only visibility a few in Trois-Rivières were able to mention was that the Government of Canada was providing money for infrastructure, without providing examples of specific investments. After some pause, there were single mentions of support to families, a program which provides money for young people and funding start-ups.</w:t>
      </w:r>
    </w:p>
    <w:p w14:paraId="6D35ED44" w14:textId="4FE0D5FC" w:rsidR="00193E53" w:rsidRDefault="00193E53" w:rsidP="00193E53">
      <w:pPr>
        <w:ind w:right="4"/>
      </w:pPr>
      <w:r>
        <w:t xml:space="preserve">In Hamilton, </w:t>
      </w:r>
      <w:r w:rsidR="00411E1D">
        <w:t>many wanted to see the</w:t>
      </w:r>
      <w:r>
        <w:t xml:space="preserve"> federal government provide more support to the steel industry </w:t>
      </w:r>
      <w:r w:rsidR="00411E1D">
        <w:t xml:space="preserve">with respect to </w:t>
      </w:r>
      <w:r w:rsidR="002E67A4">
        <w:t>research and development</w:t>
      </w:r>
      <w:r w:rsidR="00411E1D">
        <w:t>,</w:t>
      </w:r>
      <w:r>
        <w:t xml:space="preserve"> </w:t>
      </w:r>
      <w:r w:rsidR="00411E1D">
        <w:t>improved</w:t>
      </w:r>
      <w:r>
        <w:t xml:space="preserve"> safety</w:t>
      </w:r>
      <w:r w:rsidR="00411E1D">
        <w:t>, and reduced pollution</w:t>
      </w:r>
      <w:r>
        <w:t xml:space="preserve">.  </w:t>
      </w:r>
    </w:p>
    <w:p w14:paraId="48DC464F" w14:textId="6A049D14" w:rsidR="00193E53" w:rsidRDefault="00411E1D" w:rsidP="00193E53">
      <w:pPr>
        <w:ind w:right="4"/>
      </w:pPr>
      <w:r>
        <w:t>Many in</w:t>
      </w:r>
      <w:r w:rsidR="00193E53">
        <w:t xml:space="preserve"> Iqaluit </w:t>
      </w:r>
      <w:r>
        <w:t xml:space="preserve">felt </w:t>
      </w:r>
      <w:r w:rsidR="00193E53">
        <w:t xml:space="preserve">that the federal government </w:t>
      </w:r>
      <w:r>
        <w:t>i</w:t>
      </w:r>
      <w:r w:rsidR="00193E53">
        <w:t>s not providing sufficient financial resources to their community. Some believe</w:t>
      </w:r>
      <w:r>
        <w:t>d</w:t>
      </w:r>
      <w:r w:rsidR="00193E53">
        <w:t xml:space="preserve"> that other groups receive more resources than Northern communities. A few asserted that the government makes political decisions that do not align with local preferences. At the same time, some felt that the federal government needs to be more creative in helping their community become more self-sustaining. There was some criticism of the federal government </w:t>
      </w:r>
      <w:r w:rsidR="000F2D94">
        <w:t>hiring</w:t>
      </w:r>
      <w:r w:rsidR="00193E53">
        <w:t xml:space="preserve"> companies from southern Canada to undertake construction projects</w:t>
      </w:r>
      <w:r w:rsidR="000F2D94">
        <w:t xml:space="preserve"> in the North</w:t>
      </w:r>
      <w:r w:rsidR="00193E53">
        <w:t xml:space="preserve">. </w:t>
      </w:r>
    </w:p>
    <w:p w14:paraId="4582213C" w14:textId="230D2DD7" w:rsidR="00193E53" w:rsidRDefault="00193E53" w:rsidP="00193E53">
      <w:pPr>
        <w:ind w:right="4"/>
      </w:pPr>
      <w:r>
        <w:t xml:space="preserve">Despite the low awareness of federal activities, there were perceptions that the federal government was </w:t>
      </w:r>
      <w:r w:rsidRPr="00B85AC5">
        <w:t>having a positive impact in the Kentville community</w:t>
      </w:r>
      <w:r>
        <w:t xml:space="preserve">. The federal government was associated with the establishment of various medical facilities which were </w:t>
      </w:r>
      <w:r w:rsidR="000F2D94">
        <w:t xml:space="preserve">viewed as </w:t>
      </w:r>
      <w:r>
        <w:t>having a positive impact on Kentville. A few believed that the</w:t>
      </w:r>
      <w:r w:rsidR="002E67A4">
        <w:t xml:space="preserve"> goods and services tax (</w:t>
      </w:r>
      <w:r>
        <w:t>GST</w:t>
      </w:r>
      <w:r w:rsidR="002E67A4">
        <w:t>)</w:t>
      </w:r>
      <w:r>
        <w:t xml:space="preserve"> refunds have been increased</w:t>
      </w:r>
      <w:r w:rsidR="000F2D94">
        <w:t>,</w:t>
      </w:r>
      <w:r>
        <w:t xml:space="preserve"> </w:t>
      </w:r>
      <w:r w:rsidR="00736CB8">
        <w:t>putting</w:t>
      </w:r>
      <w:r>
        <w:t xml:space="preserve"> more money in people’s pockets. Some were critical of immigration policies</w:t>
      </w:r>
      <w:r w:rsidR="000F2D94">
        <w:t>,</w:t>
      </w:r>
      <w:r>
        <w:t xml:space="preserve"> which they </w:t>
      </w:r>
      <w:r w:rsidR="000A132E">
        <w:t xml:space="preserve">viewed as lax, and which they </w:t>
      </w:r>
      <w:r w:rsidR="000F2D94">
        <w:t>cited as having a</w:t>
      </w:r>
      <w:r>
        <w:t xml:space="preserve"> negative impact on</w:t>
      </w:r>
      <w:r w:rsidR="000F2D94">
        <w:t xml:space="preserve"> </w:t>
      </w:r>
      <w:r>
        <w:t>employment</w:t>
      </w:r>
      <w:r w:rsidR="000F2D94">
        <w:t xml:space="preserve"> opportunities for locals</w:t>
      </w:r>
      <w:r>
        <w:t>. In addition</w:t>
      </w:r>
      <w:r w:rsidR="009D068E">
        <w:t xml:space="preserve">, </w:t>
      </w:r>
      <w:r w:rsidR="000A132E">
        <w:t>some thought</w:t>
      </w:r>
      <w:r w:rsidR="009D068E">
        <w:t xml:space="preserve"> personal</w:t>
      </w:r>
      <w:r w:rsidR="000A132E">
        <w:t xml:space="preserve"> taxes were too high and that this was </w:t>
      </w:r>
      <w:r w:rsidR="0097778F">
        <w:t>deterring some from seeking employment</w:t>
      </w:r>
      <w:r>
        <w:t xml:space="preserve">. </w:t>
      </w:r>
    </w:p>
    <w:p w14:paraId="2C41E127" w14:textId="77777777" w:rsidR="00193E53" w:rsidRPr="00181612" w:rsidRDefault="00193E53" w:rsidP="00193E53">
      <w:pPr>
        <w:pStyle w:val="Heading2"/>
      </w:pPr>
      <w:bookmarkStart w:id="14" w:name="_Toc16261608"/>
      <w:bookmarkStart w:id="15" w:name="_Toc29552106"/>
      <w:r>
        <w:t>Most Important Local I</w:t>
      </w:r>
      <w:r w:rsidRPr="00181612">
        <w:t>ndustries</w:t>
      </w:r>
      <w:bookmarkEnd w:id="14"/>
      <w:bookmarkEnd w:id="15"/>
      <w:r w:rsidRPr="00181612">
        <w:t xml:space="preserve"> </w:t>
      </w:r>
    </w:p>
    <w:p w14:paraId="76674D49" w14:textId="697EF86C" w:rsidR="00193E53" w:rsidRPr="00181612" w:rsidRDefault="00193E53" w:rsidP="00193E53">
      <w:pPr>
        <w:ind w:right="4"/>
      </w:pPr>
      <w:r>
        <w:rPr>
          <w:bCs/>
        </w:rPr>
        <w:t xml:space="preserve">Participants in Hamilton identified steel milling, automotive, food processing, and real estate development as the </w:t>
      </w:r>
      <w:r w:rsidR="002E67A4">
        <w:rPr>
          <w:bCs/>
        </w:rPr>
        <w:t xml:space="preserve">key </w:t>
      </w:r>
      <w:r>
        <w:rPr>
          <w:bCs/>
        </w:rPr>
        <w:t xml:space="preserve">industries driving the regional economy. There was a perception that these industries support a whole range of ancillary businesses that help generate jobs and economic activity in the area. Some noted that high tech companies employing thousands are also moving into the area. </w:t>
      </w:r>
      <w:r w:rsidRPr="00181612">
        <w:t>No one in</w:t>
      </w:r>
      <w:r>
        <w:t xml:space="preserve"> the Hamilton groups</w:t>
      </w:r>
      <w:r w:rsidRPr="00181612">
        <w:t xml:space="preserve"> was aware of any federal government support for local industry.</w:t>
      </w:r>
    </w:p>
    <w:p w14:paraId="5FF551E4" w14:textId="16514E31" w:rsidR="00163AC2" w:rsidRDefault="00163AC2" w:rsidP="00193E53">
      <w:pPr>
        <w:ind w:right="4"/>
        <w:rPr>
          <w:bCs/>
        </w:rPr>
      </w:pPr>
      <w:r w:rsidRPr="00163AC2">
        <w:rPr>
          <w:bCs/>
        </w:rPr>
        <w:t xml:space="preserve">While pulp and paper and aluminum are </w:t>
      </w:r>
      <w:r w:rsidR="000A132E">
        <w:rPr>
          <w:bCs/>
        </w:rPr>
        <w:t xml:space="preserve">considered </w:t>
      </w:r>
      <w:r w:rsidRPr="00163AC2">
        <w:rPr>
          <w:bCs/>
        </w:rPr>
        <w:t xml:space="preserve">important industries in Trois-Rivières, men were simply unaware of any federal government support that they might be providing to those two sectors of the local economy, while women </w:t>
      </w:r>
      <w:r w:rsidR="000A132E">
        <w:rPr>
          <w:bCs/>
        </w:rPr>
        <w:t>felt</w:t>
      </w:r>
      <w:r w:rsidR="000A132E" w:rsidRPr="00163AC2">
        <w:rPr>
          <w:bCs/>
        </w:rPr>
        <w:t xml:space="preserve"> </w:t>
      </w:r>
      <w:r w:rsidRPr="00163AC2">
        <w:rPr>
          <w:bCs/>
        </w:rPr>
        <w:t>that they had provided support.</w:t>
      </w:r>
    </w:p>
    <w:p w14:paraId="740CEB98" w14:textId="61538320" w:rsidR="00193E53" w:rsidRDefault="000F2D94" w:rsidP="00193E53">
      <w:pPr>
        <w:ind w:right="4"/>
        <w:rPr>
          <w:bCs/>
        </w:rPr>
      </w:pPr>
      <w:r>
        <w:rPr>
          <w:bCs/>
        </w:rPr>
        <w:t>F</w:t>
      </w:r>
      <w:r w:rsidR="00193E53">
        <w:rPr>
          <w:bCs/>
        </w:rPr>
        <w:t xml:space="preserve">arming was the primary industry </w:t>
      </w:r>
      <w:r>
        <w:rPr>
          <w:bCs/>
        </w:rPr>
        <w:t xml:space="preserve">identified </w:t>
      </w:r>
      <w:r w:rsidR="00193E53">
        <w:rPr>
          <w:bCs/>
        </w:rPr>
        <w:t xml:space="preserve">in Kentville. </w:t>
      </w:r>
      <w:r>
        <w:rPr>
          <w:bCs/>
        </w:rPr>
        <w:t>T</w:t>
      </w:r>
      <w:r w:rsidR="00193E53">
        <w:rPr>
          <w:bCs/>
        </w:rPr>
        <w:t xml:space="preserve">he consensus </w:t>
      </w:r>
      <w:r>
        <w:rPr>
          <w:bCs/>
        </w:rPr>
        <w:t>wa</w:t>
      </w:r>
      <w:r w:rsidR="00193E53">
        <w:rPr>
          <w:bCs/>
        </w:rPr>
        <w:t xml:space="preserve">s that the federal government does not offer a lot of support to the farming industry in the Kentville area.  </w:t>
      </w:r>
    </w:p>
    <w:p w14:paraId="2EB70CA6" w14:textId="357EEB3E" w:rsidR="00193E53" w:rsidRPr="00181612" w:rsidRDefault="00193E53" w:rsidP="00193E53">
      <w:pPr>
        <w:ind w:right="4"/>
        <w:rPr>
          <w:bCs/>
        </w:rPr>
      </w:pPr>
      <w:r>
        <w:rPr>
          <w:bCs/>
        </w:rPr>
        <w:t xml:space="preserve">In Iqaluit, some were uncertain about the key industries that underpin the regional economy, while </w:t>
      </w:r>
      <w:r w:rsidR="002E67A4">
        <w:rPr>
          <w:bCs/>
        </w:rPr>
        <w:t>others</w:t>
      </w:r>
      <w:r>
        <w:rPr>
          <w:bCs/>
        </w:rPr>
        <w:t xml:space="preserve"> felt that government, construction, and hospitality were the </w:t>
      </w:r>
      <w:r w:rsidR="000F2D94">
        <w:rPr>
          <w:bCs/>
        </w:rPr>
        <w:t xml:space="preserve">main </w:t>
      </w:r>
      <w:r>
        <w:rPr>
          <w:bCs/>
        </w:rPr>
        <w:t xml:space="preserve">ones.  There was a belief that the federal government does not provide a lot of support for these industries.  </w:t>
      </w:r>
      <w:r w:rsidR="000F2D94">
        <w:rPr>
          <w:bCs/>
        </w:rPr>
        <w:t xml:space="preserve">Participants </w:t>
      </w:r>
      <w:r>
        <w:rPr>
          <w:bCs/>
        </w:rPr>
        <w:t>did not think th</w:t>
      </w:r>
      <w:r w:rsidR="000F2D94">
        <w:rPr>
          <w:bCs/>
        </w:rPr>
        <w:t>at th</w:t>
      </w:r>
      <w:r>
        <w:rPr>
          <w:bCs/>
        </w:rPr>
        <w:t>e federal government provide</w:t>
      </w:r>
      <w:r w:rsidR="000F2D94">
        <w:rPr>
          <w:bCs/>
        </w:rPr>
        <w:t xml:space="preserve">s </w:t>
      </w:r>
      <w:r>
        <w:rPr>
          <w:bCs/>
        </w:rPr>
        <w:t>a lot of support for Inuit activities</w:t>
      </w:r>
      <w:r w:rsidR="000F2D94">
        <w:rPr>
          <w:bCs/>
        </w:rPr>
        <w:t>, in general</w:t>
      </w:r>
      <w:r>
        <w:rPr>
          <w:bCs/>
        </w:rPr>
        <w:t xml:space="preserve">. </w:t>
      </w:r>
    </w:p>
    <w:p w14:paraId="3F6CFB78" w14:textId="77777777" w:rsidR="00193E53" w:rsidRDefault="00193E53" w:rsidP="00193E53">
      <w:pPr>
        <w:pStyle w:val="Heading2"/>
        <w:rPr>
          <w:bCs/>
        </w:rPr>
      </w:pPr>
      <w:bookmarkStart w:id="16" w:name="_Toc16261609"/>
      <w:bookmarkStart w:id="17" w:name="_Toc29552107"/>
      <w:r>
        <w:rPr>
          <w:bCs/>
        </w:rPr>
        <w:t>Local Government of Canada S</w:t>
      </w:r>
      <w:r w:rsidRPr="00181612">
        <w:rPr>
          <w:bCs/>
        </w:rPr>
        <w:t>ervices</w:t>
      </w:r>
      <w:bookmarkEnd w:id="16"/>
      <w:bookmarkEnd w:id="17"/>
      <w:r w:rsidRPr="00181612">
        <w:rPr>
          <w:bCs/>
        </w:rPr>
        <w:t xml:space="preserve"> </w:t>
      </w:r>
    </w:p>
    <w:p w14:paraId="52F80927" w14:textId="470D33CE" w:rsidR="00193E53" w:rsidRPr="007D67C1" w:rsidRDefault="00193E53" w:rsidP="00193E53">
      <w:r w:rsidRPr="007D67C1">
        <w:t xml:space="preserve">Participants in Iqaluit tended to be much more aware of a broader range of federal services compared to those in other communities. These residents also tended to be more negative about the service quality being offered by the federal government.    </w:t>
      </w:r>
    </w:p>
    <w:p w14:paraId="5EEF6BA9" w14:textId="4BA4446E" w:rsidR="00163AC2" w:rsidRDefault="00193E53" w:rsidP="00193E53">
      <w:pPr>
        <w:ind w:right="4"/>
        <w:rPr>
          <w:bCs/>
        </w:rPr>
      </w:pPr>
      <w:r w:rsidRPr="007D67C1">
        <w:rPr>
          <w:bCs/>
        </w:rPr>
        <w:t xml:space="preserve">Iqaluit participants cited a range of federal </w:t>
      </w:r>
      <w:r w:rsidR="00971FBA">
        <w:rPr>
          <w:bCs/>
        </w:rPr>
        <w:t xml:space="preserve">government </w:t>
      </w:r>
      <w:r w:rsidRPr="007D67C1">
        <w:rPr>
          <w:bCs/>
        </w:rPr>
        <w:t xml:space="preserve">services that they have used: Service Canada, </w:t>
      </w:r>
      <w:r w:rsidR="00304B5D">
        <w:rPr>
          <w:bCs/>
        </w:rPr>
        <w:t xml:space="preserve">child and </w:t>
      </w:r>
      <w:r w:rsidRPr="007D67C1">
        <w:rPr>
          <w:bCs/>
        </w:rPr>
        <w:t xml:space="preserve">family </w:t>
      </w:r>
      <w:r w:rsidR="00304B5D">
        <w:rPr>
          <w:bCs/>
        </w:rPr>
        <w:t>benefits</w:t>
      </w:r>
      <w:r w:rsidRPr="007D67C1">
        <w:rPr>
          <w:bCs/>
        </w:rPr>
        <w:t>, publ</w:t>
      </w:r>
      <w:r w:rsidR="002E67A4">
        <w:rPr>
          <w:bCs/>
        </w:rPr>
        <w:t>ic health, Canada Post, Canada Revenue Agency (CRA)</w:t>
      </w:r>
      <w:r w:rsidRPr="007D67C1">
        <w:rPr>
          <w:bCs/>
        </w:rPr>
        <w:t>,</w:t>
      </w:r>
      <w:r w:rsidR="002E67A4">
        <w:rPr>
          <w:bCs/>
        </w:rPr>
        <w:t xml:space="preserve"> </w:t>
      </w:r>
      <w:r w:rsidR="00FF61DF">
        <w:rPr>
          <w:bCs/>
        </w:rPr>
        <w:t>Employment Insurance (EI)</w:t>
      </w:r>
      <w:r w:rsidRPr="007D67C1">
        <w:rPr>
          <w:bCs/>
        </w:rPr>
        <w:t>, passport</w:t>
      </w:r>
      <w:r w:rsidR="00304B5D">
        <w:rPr>
          <w:bCs/>
        </w:rPr>
        <w:t xml:space="preserve"> services</w:t>
      </w:r>
      <w:r w:rsidRPr="007D67C1">
        <w:rPr>
          <w:bCs/>
        </w:rPr>
        <w:t xml:space="preserve">, </w:t>
      </w:r>
      <w:r w:rsidR="00304B5D">
        <w:rPr>
          <w:bCs/>
        </w:rPr>
        <w:t xml:space="preserve">applying for a </w:t>
      </w:r>
      <w:r w:rsidR="00FF61DF">
        <w:rPr>
          <w:bCs/>
        </w:rPr>
        <w:t>Social Insurance Number (</w:t>
      </w:r>
      <w:r w:rsidRPr="007D67C1">
        <w:rPr>
          <w:bCs/>
        </w:rPr>
        <w:t>SIN</w:t>
      </w:r>
      <w:r w:rsidR="00FF61DF">
        <w:rPr>
          <w:bCs/>
        </w:rPr>
        <w:t>)</w:t>
      </w:r>
      <w:r w:rsidRPr="007D67C1">
        <w:rPr>
          <w:bCs/>
        </w:rPr>
        <w:t xml:space="preserve">, Immigration services, and </w:t>
      </w:r>
      <w:r w:rsidR="00FF61DF">
        <w:rPr>
          <w:bCs/>
        </w:rPr>
        <w:t>the Canadian Northern Economic Development Agency (</w:t>
      </w:r>
      <w:r w:rsidRPr="007D67C1">
        <w:rPr>
          <w:bCs/>
        </w:rPr>
        <w:t>CanNor</w:t>
      </w:r>
      <w:r w:rsidR="00FF61DF">
        <w:rPr>
          <w:bCs/>
        </w:rPr>
        <w:t>).</w:t>
      </w:r>
      <w:r w:rsidRPr="007D67C1">
        <w:rPr>
          <w:bCs/>
        </w:rPr>
        <w:t xml:space="preserve"> A number of participants felt that the service delivery was good, but some wondered </w:t>
      </w:r>
      <w:r w:rsidR="000F2D94">
        <w:rPr>
          <w:bCs/>
        </w:rPr>
        <w:t xml:space="preserve">about </w:t>
      </w:r>
      <w:r w:rsidRPr="007D67C1">
        <w:rPr>
          <w:bCs/>
        </w:rPr>
        <w:t>the service quality delivered to Inuit residents</w:t>
      </w:r>
      <w:r w:rsidR="000F2D94">
        <w:rPr>
          <w:bCs/>
        </w:rPr>
        <w:t xml:space="preserve">, citing poor local </w:t>
      </w:r>
      <w:r w:rsidRPr="007D67C1">
        <w:rPr>
          <w:bCs/>
        </w:rPr>
        <w:t xml:space="preserve">language skills </w:t>
      </w:r>
      <w:r w:rsidR="000F2D94">
        <w:rPr>
          <w:bCs/>
        </w:rPr>
        <w:t>among</w:t>
      </w:r>
      <w:r w:rsidR="000F2D94" w:rsidRPr="007D67C1">
        <w:rPr>
          <w:bCs/>
        </w:rPr>
        <w:t xml:space="preserve"> </w:t>
      </w:r>
      <w:r w:rsidRPr="007D67C1">
        <w:rPr>
          <w:bCs/>
        </w:rPr>
        <w:t xml:space="preserve">federal workers </w:t>
      </w:r>
      <w:r w:rsidR="000F2D94">
        <w:rPr>
          <w:bCs/>
        </w:rPr>
        <w:t>dealing with</w:t>
      </w:r>
      <w:r w:rsidRPr="007D67C1">
        <w:rPr>
          <w:bCs/>
        </w:rPr>
        <w:t xml:space="preserve"> local residents. </w:t>
      </w:r>
      <w:r w:rsidR="00971FBA">
        <w:rPr>
          <w:bCs/>
        </w:rPr>
        <w:t>When discussing federal government services, a few also mentioned Canadian Roots Exchange (</w:t>
      </w:r>
      <w:r w:rsidR="003919F8">
        <w:rPr>
          <w:bCs/>
        </w:rPr>
        <w:t>CRE</w:t>
      </w:r>
      <w:r w:rsidR="00971FBA">
        <w:rPr>
          <w:bCs/>
        </w:rPr>
        <w:t>), a charity focused on youth and reconciliation</w:t>
      </w:r>
    </w:p>
    <w:p w14:paraId="1083FFDA" w14:textId="7F6ED5BE" w:rsidR="00193E53" w:rsidRPr="007D67C1" w:rsidRDefault="00163AC2" w:rsidP="00193E53">
      <w:pPr>
        <w:ind w:right="4"/>
        <w:rPr>
          <w:bCs/>
        </w:rPr>
      </w:pPr>
      <w:r w:rsidRPr="00163AC2">
        <w:rPr>
          <w:bCs/>
        </w:rPr>
        <w:t xml:space="preserve">Respondents in Trois-Rivières found it a bit challenging to name services, but after some prompting listed passports, EI, </w:t>
      </w:r>
      <w:r w:rsidR="00971FBA">
        <w:rPr>
          <w:bCs/>
        </w:rPr>
        <w:t>child and family benefits</w:t>
      </w:r>
      <w:r w:rsidRPr="00163AC2">
        <w:rPr>
          <w:bCs/>
        </w:rPr>
        <w:t xml:space="preserve">, loans and bursaries for students, federal transfer payments, Social Insurance Numbers, management of the seaway, inspection services and income taxes. Most were generally satisfied </w:t>
      </w:r>
      <w:r w:rsidR="00971FBA">
        <w:rPr>
          <w:bCs/>
        </w:rPr>
        <w:t>with</w:t>
      </w:r>
      <w:r w:rsidR="00971FBA" w:rsidRPr="00163AC2">
        <w:rPr>
          <w:bCs/>
        </w:rPr>
        <w:t xml:space="preserve"> </w:t>
      </w:r>
      <w:r w:rsidRPr="00163AC2">
        <w:rPr>
          <w:bCs/>
        </w:rPr>
        <w:t>the services offered.</w:t>
      </w:r>
      <w:r w:rsidR="00193E53" w:rsidRPr="007D67C1">
        <w:rPr>
          <w:bCs/>
        </w:rPr>
        <w:t xml:space="preserve"> </w:t>
      </w:r>
    </w:p>
    <w:p w14:paraId="2066DEA9" w14:textId="6CB35CC7" w:rsidR="006E1566" w:rsidRPr="007D67C1" w:rsidRDefault="000F2D94" w:rsidP="007D67C1">
      <w:r>
        <w:t>P</w:t>
      </w:r>
      <w:r w:rsidR="00193E53" w:rsidRPr="007D67C1">
        <w:t xml:space="preserve">articipants in the Hamilton groups were generally aware of the federal government services – CRA, passport, and pensions. Everyone felt that these services </w:t>
      </w:r>
      <w:r>
        <w:t>a</w:t>
      </w:r>
      <w:r w:rsidR="00193E53" w:rsidRPr="007D67C1">
        <w:t xml:space="preserve">re delivered in an efficient manner. In Kentville, participants </w:t>
      </w:r>
      <w:r w:rsidR="003E7A30">
        <w:t>mentioned</w:t>
      </w:r>
      <w:r w:rsidR="00193E53" w:rsidRPr="007D67C1">
        <w:t xml:space="preserve"> employment insurance, </w:t>
      </w:r>
      <w:r w:rsidR="003E7A30">
        <w:t>the Canadian Armed Forces</w:t>
      </w:r>
      <w:r w:rsidR="00193E53" w:rsidRPr="007D67C1">
        <w:t xml:space="preserve">, </w:t>
      </w:r>
      <w:r w:rsidR="003E7A30">
        <w:t xml:space="preserve">public </w:t>
      </w:r>
      <w:r w:rsidR="00193E53" w:rsidRPr="007D67C1">
        <w:t>pensions, healthcare, job training, student loans, and child tax credit.</w:t>
      </w:r>
      <w:r w:rsidR="009913D9">
        <w:t xml:space="preserve"> </w:t>
      </w:r>
      <w:r>
        <w:t>With respect to</w:t>
      </w:r>
      <w:r w:rsidRPr="007D67C1">
        <w:t xml:space="preserve"> </w:t>
      </w:r>
      <w:r w:rsidR="00193E53" w:rsidRPr="007D67C1">
        <w:t xml:space="preserve">employment insurance, there were complaints about the long line-ups, lengthy qualification periods and shorter periods to receive benefits. Some were also critical of the quality of the service.  </w:t>
      </w:r>
    </w:p>
    <w:p w14:paraId="1C55DA0B" w14:textId="6A2B8801" w:rsidR="006E1566" w:rsidRPr="00F52DEA" w:rsidRDefault="006E1566" w:rsidP="006E1566">
      <w:pPr>
        <w:pStyle w:val="Heading1"/>
      </w:pPr>
      <w:bookmarkStart w:id="18" w:name="_Toc29552108"/>
      <w:r>
        <w:t>G</w:t>
      </w:r>
      <w:r w:rsidR="0026687B">
        <w:t>overnment of Canada</w:t>
      </w:r>
      <w:r>
        <w:t xml:space="preserve"> Priorities</w:t>
      </w:r>
      <w:r w:rsidR="00E20A06">
        <w:t xml:space="preserve"> </w:t>
      </w:r>
      <w:r w:rsidR="00E20A06" w:rsidRPr="00A20C72">
        <w:rPr>
          <w:lang w:val="en-US"/>
        </w:rPr>
        <w:t>(Hamilton, Trois-Rivières, Iqaluit, Kentville)</w:t>
      </w:r>
      <w:bookmarkEnd w:id="18"/>
    </w:p>
    <w:p w14:paraId="3F2DD63C" w14:textId="77777777" w:rsidR="00A5784E" w:rsidRDefault="00A5784E" w:rsidP="00A5784E">
      <w:pPr>
        <w:rPr>
          <w:rFonts w:cs="Segoe UI"/>
          <w:szCs w:val="20"/>
        </w:rPr>
      </w:pPr>
      <w:r>
        <w:rPr>
          <w:rFonts w:cs="Segoe UI"/>
          <w:szCs w:val="20"/>
        </w:rPr>
        <w:t>Participants in all locations were provided with a hand-out listing a series of possible broad priorities for the Government of Canada (shown below), and asked to identify two or three among them that they felt should be the over-arching goal for government.</w:t>
      </w:r>
    </w:p>
    <w:p w14:paraId="5C8096D5" w14:textId="77777777" w:rsidR="00A5784E" w:rsidRDefault="00A5784E" w:rsidP="00DD29F2">
      <w:pPr>
        <w:pStyle w:val="ListParagraph"/>
        <w:numPr>
          <w:ilvl w:val="0"/>
          <w:numId w:val="32"/>
        </w:numPr>
        <w:spacing w:line="259" w:lineRule="auto"/>
        <w:rPr>
          <w:rFonts w:cs="Segoe UI"/>
          <w:szCs w:val="20"/>
        </w:rPr>
      </w:pPr>
      <w:r>
        <w:rPr>
          <w:rFonts w:cs="Segoe UI"/>
          <w:szCs w:val="20"/>
        </w:rPr>
        <w:t>Ensuring Canadians are content</w:t>
      </w:r>
    </w:p>
    <w:p w14:paraId="4C275DD1" w14:textId="77777777" w:rsidR="00A5784E" w:rsidRDefault="00A5784E" w:rsidP="00DD29F2">
      <w:pPr>
        <w:pStyle w:val="ListParagraph"/>
        <w:numPr>
          <w:ilvl w:val="0"/>
          <w:numId w:val="32"/>
        </w:numPr>
        <w:spacing w:line="259" w:lineRule="auto"/>
        <w:rPr>
          <w:rFonts w:cs="Segoe UI"/>
          <w:szCs w:val="20"/>
        </w:rPr>
      </w:pPr>
      <w:r>
        <w:rPr>
          <w:rFonts w:cs="Segoe UI"/>
          <w:szCs w:val="20"/>
        </w:rPr>
        <w:t>Ensuring Canadians are thriving</w:t>
      </w:r>
    </w:p>
    <w:p w14:paraId="1D46FF1B" w14:textId="77777777" w:rsidR="00A5784E" w:rsidRDefault="00A5784E" w:rsidP="00DD29F2">
      <w:pPr>
        <w:pStyle w:val="ListParagraph"/>
        <w:numPr>
          <w:ilvl w:val="0"/>
          <w:numId w:val="32"/>
        </w:numPr>
        <w:spacing w:line="259" w:lineRule="auto"/>
        <w:rPr>
          <w:rFonts w:cs="Segoe UI"/>
          <w:szCs w:val="20"/>
        </w:rPr>
      </w:pPr>
      <w:r>
        <w:rPr>
          <w:rFonts w:cs="Segoe UI"/>
          <w:szCs w:val="20"/>
        </w:rPr>
        <w:t>Ensuring Canadians live in prosperity</w:t>
      </w:r>
    </w:p>
    <w:p w14:paraId="47B58307" w14:textId="77777777" w:rsidR="00A5784E" w:rsidRDefault="00A5784E" w:rsidP="00DD29F2">
      <w:pPr>
        <w:pStyle w:val="ListParagraph"/>
        <w:numPr>
          <w:ilvl w:val="0"/>
          <w:numId w:val="32"/>
        </w:numPr>
        <w:spacing w:line="259" w:lineRule="auto"/>
        <w:rPr>
          <w:rFonts w:cs="Segoe UI"/>
          <w:szCs w:val="20"/>
        </w:rPr>
      </w:pPr>
      <w:r>
        <w:rPr>
          <w:rFonts w:cs="Segoe UI"/>
          <w:szCs w:val="20"/>
        </w:rPr>
        <w:t>Growing and strengthening the middle class</w:t>
      </w:r>
    </w:p>
    <w:p w14:paraId="197083AE" w14:textId="77777777" w:rsidR="00A5784E" w:rsidRDefault="00A5784E" w:rsidP="00DD29F2">
      <w:pPr>
        <w:pStyle w:val="ListParagraph"/>
        <w:numPr>
          <w:ilvl w:val="0"/>
          <w:numId w:val="32"/>
        </w:numPr>
        <w:spacing w:line="259" w:lineRule="auto"/>
        <w:rPr>
          <w:rFonts w:cs="Segoe UI"/>
          <w:szCs w:val="20"/>
        </w:rPr>
      </w:pPr>
      <w:r>
        <w:rPr>
          <w:rFonts w:cs="Segoe UI"/>
          <w:szCs w:val="20"/>
        </w:rPr>
        <w:t>Improving Canadians’ living standards</w:t>
      </w:r>
    </w:p>
    <w:p w14:paraId="0C785F6A" w14:textId="77777777" w:rsidR="00A5784E" w:rsidRDefault="00A5784E" w:rsidP="00DD29F2">
      <w:pPr>
        <w:pStyle w:val="ListParagraph"/>
        <w:numPr>
          <w:ilvl w:val="0"/>
          <w:numId w:val="32"/>
        </w:numPr>
        <w:spacing w:line="259" w:lineRule="auto"/>
        <w:rPr>
          <w:rFonts w:cs="Segoe UI"/>
          <w:szCs w:val="20"/>
        </w:rPr>
      </w:pPr>
      <w:r>
        <w:rPr>
          <w:rFonts w:cs="Segoe UI"/>
          <w:szCs w:val="20"/>
        </w:rPr>
        <w:t>Improving Canadians’ quality of life</w:t>
      </w:r>
    </w:p>
    <w:p w14:paraId="00F117A4" w14:textId="77777777" w:rsidR="00A5784E" w:rsidRDefault="00A5784E" w:rsidP="00DD29F2">
      <w:pPr>
        <w:pStyle w:val="ListParagraph"/>
        <w:numPr>
          <w:ilvl w:val="0"/>
          <w:numId w:val="32"/>
        </w:numPr>
        <w:spacing w:line="259" w:lineRule="auto"/>
        <w:rPr>
          <w:rFonts w:cs="Segoe UI"/>
          <w:szCs w:val="20"/>
        </w:rPr>
      </w:pPr>
      <w:r>
        <w:rPr>
          <w:rFonts w:cs="Segoe UI"/>
          <w:szCs w:val="20"/>
        </w:rPr>
        <w:t>Improving Canadians’ well-being</w:t>
      </w:r>
    </w:p>
    <w:p w14:paraId="3C248F8C" w14:textId="77777777" w:rsidR="00A5784E" w:rsidRDefault="00A5784E" w:rsidP="00DD29F2">
      <w:pPr>
        <w:pStyle w:val="ListParagraph"/>
        <w:numPr>
          <w:ilvl w:val="0"/>
          <w:numId w:val="32"/>
        </w:numPr>
        <w:spacing w:line="259" w:lineRule="auto"/>
        <w:rPr>
          <w:rFonts w:cs="Segoe UI"/>
          <w:szCs w:val="20"/>
        </w:rPr>
      </w:pPr>
      <w:r>
        <w:rPr>
          <w:rFonts w:cs="Segoe UI"/>
          <w:szCs w:val="20"/>
        </w:rPr>
        <w:t>Making life more affordable</w:t>
      </w:r>
    </w:p>
    <w:p w14:paraId="61A3C4B3" w14:textId="4A94DE34" w:rsidR="00A5784E" w:rsidRDefault="00A5784E" w:rsidP="00A5784E">
      <w:pPr>
        <w:rPr>
          <w:rFonts w:cs="Segoe UI"/>
          <w:szCs w:val="20"/>
        </w:rPr>
      </w:pPr>
      <w:r>
        <w:rPr>
          <w:rFonts w:cs="Segoe UI"/>
          <w:szCs w:val="20"/>
        </w:rPr>
        <w:t xml:space="preserve">Across all groups, a consensus emerged around two key goals: </w:t>
      </w:r>
      <w:r w:rsidR="000F2D94" w:rsidRPr="00092506">
        <w:rPr>
          <w:rFonts w:cs="Segoe UI"/>
          <w:szCs w:val="20"/>
        </w:rPr>
        <w:t>“</w:t>
      </w:r>
      <w:r w:rsidRPr="007A6CF9">
        <w:rPr>
          <w:rFonts w:cs="Segoe UI"/>
          <w:szCs w:val="20"/>
        </w:rPr>
        <w:t>making life more affordable</w:t>
      </w:r>
      <w:r w:rsidR="000F2D94" w:rsidRPr="007A6CF9">
        <w:rPr>
          <w:rFonts w:cs="Segoe UI"/>
          <w:szCs w:val="20"/>
        </w:rPr>
        <w:t>”</w:t>
      </w:r>
      <w:r>
        <w:rPr>
          <w:rFonts w:cs="Segoe UI"/>
          <w:szCs w:val="20"/>
        </w:rPr>
        <w:t xml:space="preserve"> and </w:t>
      </w:r>
      <w:r w:rsidR="000F2D94" w:rsidRPr="00092506">
        <w:rPr>
          <w:rFonts w:cs="Segoe UI"/>
          <w:szCs w:val="20"/>
        </w:rPr>
        <w:t>“</w:t>
      </w:r>
      <w:r w:rsidRPr="007A6CF9">
        <w:rPr>
          <w:rFonts w:cs="Segoe UI"/>
          <w:szCs w:val="20"/>
        </w:rPr>
        <w:t>improving Canadians’ quality of life</w:t>
      </w:r>
      <w:r w:rsidR="000F2D94" w:rsidRPr="00092506">
        <w:rPr>
          <w:rFonts w:cs="Segoe UI"/>
          <w:szCs w:val="20"/>
        </w:rPr>
        <w:t>”</w:t>
      </w:r>
      <w:r w:rsidR="000F2D94" w:rsidRPr="00DB722A">
        <w:rPr>
          <w:rFonts w:cs="Segoe UI"/>
          <w:szCs w:val="20"/>
        </w:rPr>
        <w:t>.</w:t>
      </w:r>
      <w:r>
        <w:rPr>
          <w:rFonts w:cs="Segoe UI"/>
          <w:szCs w:val="20"/>
        </w:rPr>
        <w:t xml:space="preserve">  For the most part, there was strong alignment in these priorities between both women and men, although there were some differences in the extent to which they were emphasized in each location.</w:t>
      </w:r>
    </w:p>
    <w:p w14:paraId="62BE0056" w14:textId="77777777" w:rsidR="00A5784E" w:rsidRDefault="00A5784E" w:rsidP="00A5784E">
      <w:pPr>
        <w:rPr>
          <w:rFonts w:cs="Segoe UI"/>
          <w:szCs w:val="20"/>
        </w:rPr>
      </w:pPr>
      <w:r>
        <w:rPr>
          <w:rFonts w:cs="Segoe UI"/>
          <w:szCs w:val="20"/>
        </w:rPr>
        <w:t xml:space="preserve">While some priorities were identified as being more or less important than others, the vast majority of participants were hesitant to point to any that they believed the Government of Canada should not focus on. </w:t>
      </w:r>
    </w:p>
    <w:p w14:paraId="2E1FC001" w14:textId="77777777" w:rsidR="00A5784E" w:rsidRPr="00A9489F" w:rsidRDefault="00A5784E" w:rsidP="00A5784E">
      <w:pPr>
        <w:pStyle w:val="Heading2"/>
      </w:pPr>
      <w:bookmarkStart w:id="19" w:name="_Toc16094494"/>
      <w:bookmarkStart w:id="20" w:name="_Toc17786651"/>
      <w:bookmarkStart w:id="21" w:name="_Toc29552109"/>
      <w:r>
        <w:t>Higher</w:t>
      </w:r>
      <w:r w:rsidRPr="00A9489F">
        <w:t xml:space="preserve"> Priorities</w:t>
      </w:r>
      <w:bookmarkEnd w:id="19"/>
      <w:bookmarkEnd w:id="20"/>
      <w:bookmarkEnd w:id="21"/>
    </w:p>
    <w:p w14:paraId="1315BB43" w14:textId="77777777" w:rsidR="00A5784E" w:rsidRPr="00A9489F" w:rsidRDefault="00A5784E" w:rsidP="00A5784E">
      <w:pPr>
        <w:rPr>
          <w:b/>
        </w:rPr>
      </w:pPr>
      <w:r>
        <w:rPr>
          <w:b/>
        </w:rPr>
        <w:sym w:font="Wingdings" w:char="F06C"/>
      </w:r>
      <w:r>
        <w:rPr>
          <w:b/>
        </w:rPr>
        <w:t xml:space="preserve"> </w:t>
      </w:r>
      <w:r w:rsidRPr="00A9489F">
        <w:rPr>
          <w:b/>
        </w:rPr>
        <w:t>Making life more affordable</w:t>
      </w:r>
    </w:p>
    <w:p w14:paraId="43BDA519" w14:textId="4C1D59B7" w:rsidR="00A5784E" w:rsidRDefault="00A5784E" w:rsidP="00A5784E">
      <w:pPr>
        <w:rPr>
          <w:rFonts w:cs="Segoe UI"/>
          <w:szCs w:val="20"/>
        </w:rPr>
      </w:pPr>
      <w:r>
        <w:rPr>
          <w:rFonts w:cs="Segoe UI"/>
          <w:szCs w:val="20"/>
        </w:rPr>
        <w:t xml:space="preserve">Making life more affordable was identified among the top priorities for men and women in both Hamilton and Kentville. In </w:t>
      </w:r>
      <w:r w:rsidRPr="00C205A3">
        <w:rPr>
          <w:rFonts w:cs="Segoe UI"/>
          <w:szCs w:val="20"/>
        </w:rPr>
        <w:t>Trois-Rivières</w:t>
      </w:r>
      <w:r>
        <w:rPr>
          <w:rFonts w:cs="Segoe UI"/>
          <w:szCs w:val="20"/>
        </w:rPr>
        <w:t>, men were more likely to cite this as a top priority, while women were somewhat more inclined to coalesce around the goal of improving Canadians’ quality of life, although making life more affordable was identified as a top priority by about half the group. The opposite was true in Iqaluit where affordability was identified more so by women than by men, who tended to focus on quality of life and strengthening the middle class.</w:t>
      </w:r>
    </w:p>
    <w:p w14:paraId="5D738CEB" w14:textId="05AEFF18" w:rsidR="00A5784E" w:rsidRDefault="00A5784E" w:rsidP="00A5784E">
      <w:pPr>
        <w:rPr>
          <w:rFonts w:cs="Segoe UI"/>
          <w:szCs w:val="20"/>
        </w:rPr>
      </w:pPr>
      <w:r>
        <w:rPr>
          <w:rFonts w:cs="Segoe UI"/>
          <w:szCs w:val="20"/>
        </w:rPr>
        <w:t xml:space="preserve">For most participants, making life more affordable suggested there were concrete policies that could be developed and actions that could be taken to address issues such as the cost of food and shelter, providing Canadians’ with a “livable wage” and cutting </w:t>
      </w:r>
      <w:r w:rsidR="006D2009">
        <w:rPr>
          <w:rFonts w:cs="Segoe UI"/>
          <w:szCs w:val="20"/>
        </w:rPr>
        <w:t xml:space="preserve">personal </w:t>
      </w:r>
      <w:r>
        <w:rPr>
          <w:rFonts w:cs="Segoe UI"/>
          <w:szCs w:val="20"/>
        </w:rPr>
        <w:t xml:space="preserve">taxes. Participants’ comments underscored the extent to which many personally felt the impact of rising costs – many </w:t>
      </w:r>
      <w:r w:rsidR="00FD306B">
        <w:rPr>
          <w:rFonts w:cs="Segoe UI"/>
          <w:szCs w:val="20"/>
        </w:rPr>
        <w:t>said</w:t>
      </w:r>
      <w:r>
        <w:rPr>
          <w:rFonts w:cs="Segoe UI"/>
          <w:szCs w:val="20"/>
        </w:rPr>
        <w:t xml:space="preserve"> they simply can’t get ahead</w:t>
      </w:r>
      <w:r w:rsidR="00FD306B">
        <w:rPr>
          <w:rFonts w:cs="Segoe UI"/>
          <w:szCs w:val="20"/>
        </w:rPr>
        <w:t>,</w:t>
      </w:r>
      <w:r>
        <w:rPr>
          <w:rFonts w:cs="Segoe UI"/>
          <w:szCs w:val="20"/>
        </w:rPr>
        <w:t xml:space="preserve"> as the increasing cost of living is significantly outpacing any corresponding increases in wages and salaries.</w:t>
      </w:r>
      <w:r w:rsidR="00163AC2">
        <w:rPr>
          <w:rFonts w:cs="Segoe UI"/>
          <w:szCs w:val="20"/>
        </w:rPr>
        <w:t xml:space="preserve"> </w:t>
      </w:r>
      <w:r w:rsidR="00163AC2" w:rsidRPr="00163AC2">
        <w:rPr>
          <w:rFonts w:cs="Segoe UI"/>
          <w:szCs w:val="20"/>
        </w:rPr>
        <w:t>Some men in Trois-Rivières saw a causal relationship between this and a diminished quality of life.</w:t>
      </w:r>
    </w:p>
    <w:p w14:paraId="34F1EF3C" w14:textId="488802D5" w:rsidR="00A5784E" w:rsidRDefault="00A5784E" w:rsidP="00A5784E">
      <w:pPr>
        <w:rPr>
          <w:rFonts w:cs="Segoe UI"/>
          <w:szCs w:val="20"/>
        </w:rPr>
      </w:pPr>
      <w:r>
        <w:rPr>
          <w:rFonts w:cs="Segoe UI"/>
          <w:szCs w:val="20"/>
        </w:rPr>
        <w:t xml:space="preserve">In Kentville, the point was made that making life more affordable suggests “breaking the cycle” of relying on social assistance from one generation to the next. Participants in Kentville also noted that a large share of their pay cheque goes towards rent or housing, leaving very little for other requirements. The issue of “living from pay cheque to pay cheque” was raised in this context. </w:t>
      </w:r>
    </w:p>
    <w:p w14:paraId="40739ECC" w14:textId="663711EE" w:rsidR="00A5784E" w:rsidRDefault="00A5784E" w:rsidP="00A5784E">
      <w:pPr>
        <w:rPr>
          <w:rFonts w:cs="Segoe UI"/>
          <w:szCs w:val="20"/>
        </w:rPr>
      </w:pPr>
      <w:r>
        <w:rPr>
          <w:rFonts w:cs="Segoe UI"/>
          <w:szCs w:val="20"/>
        </w:rPr>
        <w:t xml:space="preserve">In Iqaluit, the cost of transportation, lack of public transit, the general lack of infrastructure, the need for “affordable living wages” and the shipping costs for food </w:t>
      </w:r>
      <w:r w:rsidR="00FF61DF">
        <w:rPr>
          <w:rFonts w:cs="Segoe UI"/>
          <w:szCs w:val="20"/>
        </w:rPr>
        <w:t xml:space="preserve">were all raised as issues which </w:t>
      </w:r>
      <w:r>
        <w:rPr>
          <w:rFonts w:cs="Segoe UI"/>
          <w:szCs w:val="20"/>
        </w:rPr>
        <w:t xml:space="preserve">participants felt underscored their desire to see the </w:t>
      </w:r>
      <w:r w:rsidR="00FF61DF">
        <w:rPr>
          <w:rFonts w:cs="Segoe UI"/>
          <w:szCs w:val="20"/>
        </w:rPr>
        <w:t xml:space="preserve">Government of Canada placing a </w:t>
      </w:r>
      <w:r>
        <w:rPr>
          <w:rFonts w:cs="Segoe UI"/>
          <w:szCs w:val="20"/>
        </w:rPr>
        <w:t>higher priority on affordability.</w:t>
      </w:r>
    </w:p>
    <w:p w14:paraId="2E9FD552" w14:textId="77777777" w:rsidR="00A5784E" w:rsidRDefault="00A5784E" w:rsidP="00A5784E">
      <w:pPr>
        <w:rPr>
          <w:rFonts w:cs="Segoe UI"/>
          <w:szCs w:val="20"/>
        </w:rPr>
      </w:pPr>
      <w:r>
        <w:rPr>
          <w:rFonts w:cs="Segoe UI"/>
          <w:szCs w:val="20"/>
        </w:rPr>
        <w:t xml:space="preserve">Overall, many participants saw affordability as a “higher level goal,” the kind of over-arching goal that others such as quality of life, well-being, prosperity, etc. contribute to. </w:t>
      </w:r>
    </w:p>
    <w:p w14:paraId="44C78321" w14:textId="77777777" w:rsidR="00A5784E" w:rsidRPr="00A9489F" w:rsidRDefault="00A5784E" w:rsidP="00A5784E">
      <w:pPr>
        <w:rPr>
          <w:b/>
        </w:rPr>
      </w:pPr>
      <w:r>
        <w:rPr>
          <w:b/>
        </w:rPr>
        <w:sym w:font="Wingdings" w:char="F06C"/>
      </w:r>
      <w:r>
        <w:rPr>
          <w:b/>
        </w:rPr>
        <w:t xml:space="preserve"> Improving Canadians’ quality of life</w:t>
      </w:r>
    </w:p>
    <w:p w14:paraId="34FE68BF" w14:textId="468B94F8" w:rsidR="00A5784E" w:rsidRDefault="00A5784E" w:rsidP="00A5784E">
      <w:pPr>
        <w:rPr>
          <w:rFonts w:cs="Segoe UI"/>
          <w:szCs w:val="20"/>
        </w:rPr>
      </w:pPr>
      <w:r>
        <w:rPr>
          <w:rFonts w:cs="Segoe UI"/>
          <w:szCs w:val="20"/>
        </w:rPr>
        <w:t xml:space="preserve">For those participants who identified improving quality of life as a key goal for the Government of Canada, there was general agreement that this had implications for all aspects of one’s life. While affordability was viewed primarily as focusing on the cost of living, quality of life was seen to encompass one’s working life, personal or home life, health, as well as the cost of living and one’s overall sense of financial security.  </w:t>
      </w:r>
    </w:p>
    <w:p w14:paraId="1F054679" w14:textId="37FB3AD3" w:rsidR="00A5784E" w:rsidRPr="00591761" w:rsidRDefault="00A5784E" w:rsidP="00A5784E">
      <w:pPr>
        <w:rPr>
          <w:rFonts w:cs="Segoe UI"/>
          <w:szCs w:val="20"/>
        </w:rPr>
      </w:pPr>
      <w:r>
        <w:rPr>
          <w:rFonts w:cs="Segoe UI"/>
          <w:szCs w:val="20"/>
        </w:rPr>
        <w:t xml:space="preserve">Some participants indicated that quality of life was a particular concern given Canada’s aging demographics.  They were especially anxious about quality of life for Canadian seniors whom they feel have experienced a decline in this respect, although some were equally worried about their own situation as they grow older and the prospects for younger generations. Their sense was that many people are </w:t>
      </w:r>
      <w:r w:rsidR="006D2009">
        <w:rPr>
          <w:rFonts w:cs="Segoe UI"/>
          <w:szCs w:val="20"/>
        </w:rPr>
        <w:t xml:space="preserve">unintentionally being neglected </w:t>
      </w:r>
      <w:r w:rsidR="007D6EC3">
        <w:rPr>
          <w:rFonts w:cs="Segoe UI"/>
          <w:szCs w:val="20"/>
        </w:rPr>
        <w:t>by</w:t>
      </w:r>
      <w:r w:rsidR="006D2009">
        <w:rPr>
          <w:rFonts w:cs="Segoe UI"/>
          <w:szCs w:val="20"/>
        </w:rPr>
        <w:t xml:space="preserve"> our social system</w:t>
      </w:r>
      <w:r w:rsidR="007D6EC3">
        <w:rPr>
          <w:rFonts w:cs="Segoe UI"/>
          <w:szCs w:val="20"/>
        </w:rPr>
        <w:t>s</w:t>
      </w:r>
      <w:r w:rsidR="006D2009">
        <w:rPr>
          <w:rFonts w:cs="Segoe UI"/>
          <w:szCs w:val="20"/>
        </w:rPr>
        <w:t>.</w:t>
      </w:r>
      <w:r>
        <w:rPr>
          <w:rFonts w:cs="Segoe UI"/>
          <w:szCs w:val="20"/>
        </w:rPr>
        <w:t xml:space="preserve">   </w:t>
      </w:r>
    </w:p>
    <w:p w14:paraId="286D56B1" w14:textId="77777777" w:rsidR="00A5784E" w:rsidRPr="00A5784E" w:rsidRDefault="00A5784E" w:rsidP="00A5784E">
      <w:pPr>
        <w:pStyle w:val="Heading2"/>
      </w:pPr>
      <w:bookmarkStart w:id="22" w:name="_Toc29552110"/>
      <w:r>
        <w:t>Mid-Level Priorities</w:t>
      </w:r>
      <w:bookmarkEnd w:id="22"/>
    </w:p>
    <w:p w14:paraId="05A389C3" w14:textId="77777777" w:rsidR="00A5784E" w:rsidRDefault="00A5784E" w:rsidP="00A5784E">
      <w:pPr>
        <w:rPr>
          <w:b/>
        </w:rPr>
      </w:pPr>
      <w:r>
        <w:rPr>
          <w:b/>
        </w:rPr>
        <w:sym w:font="Wingdings" w:char="F06C"/>
      </w:r>
      <w:r>
        <w:rPr>
          <w:b/>
        </w:rPr>
        <w:t xml:space="preserve"> Improving Canadians’ living standards</w:t>
      </w:r>
    </w:p>
    <w:p w14:paraId="6DE8BFED" w14:textId="77777777" w:rsidR="00A5784E" w:rsidRDefault="00A5784E" w:rsidP="00A5784E">
      <w:pPr>
        <w:rPr>
          <w:rFonts w:cs="Segoe UI"/>
          <w:szCs w:val="20"/>
        </w:rPr>
      </w:pPr>
      <w:r>
        <w:rPr>
          <w:rFonts w:cs="Segoe UI"/>
          <w:szCs w:val="20"/>
        </w:rPr>
        <w:t xml:space="preserve">For many participants, improving Canadians’ living standards was thought to be very similar to improving Canadians’ quality of life, although the latter was more associated with a wider range of possibilities while the former was more associated with establishing wage scales that would permit people to afford to live reasonably well. </w:t>
      </w:r>
    </w:p>
    <w:p w14:paraId="1517C8E2" w14:textId="77777777" w:rsidR="00A5784E" w:rsidRPr="00F564C2" w:rsidRDefault="00A5784E" w:rsidP="00A5784E">
      <w:pPr>
        <w:rPr>
          <w:rFonts w:cs="Segoe UI"/>
          <w:szCs w:val="20"/>
        </w:rPr>
      </w:pPr>
      <w:r>
        <w:rPr>
          <w:rFonts w:cs="Segoe UI"/>
          <w:szCs w:val="20"/>
        </w:rPr>
        <w:t>In Iqaluit, where women tended to place more emphasis on this goal than men, the focus was mainly on improving living standards specifically through more housing.</w:t>
      </w:r>
    </w:p>
    <w:p w14:paraId="4C823B3A" w14:textId="77777777" w:rsidR="00A5784E" w:rsidRDefault="00A5784E" w:rsidP="00A5784E">
      <w:pPr>
        <w:rPr>
          <w:b/>
        </w:rPr>
      </w:pPr>
      <w:r>
        <w:rPr>
          <w:b/>
        </w:rPr>
        <w:sym w:font="Wingdings" w:char="F06C"/>
      </w:r>
      <w:r>
        <w:rPr>
          <w:b/>
        </w:rPr>
        <w:t xml:space="preserve"> Growing and strengthening the middle class</w:t>
      </w:r>
    </w:p>
    <w:p w14:paraId="3B26F198" w14:textId="77777777" w:rsidR="00A5784E" w:rsidRDefault="00A5784E" w:rsidP="00A5784E">
      <w:pPr>
        <w:rPr>
          <w:rFonts w:cs="Segoe UI"/>
          <w:szCs w:val="20"/>
        </w:rPr>
      </w:pPr>
      <w:r w:rsidRPr="0045348F">
        <w:rPr>
          <w:rFonts w:cs="Segoe UI"/>
          <w:szCs w:val="20"/>
        </w:rPr>
        <w:t>With the exception of Iqaluit, close to half of participants in the other</w:t>
      </w:r>
      <w:r>
        <w:rPr>
          <w:rFonts w:cs="Segoe UI"/>
          <w:szCs w:val="20"/>
        </w:rPr>
        <w:t xml:space="preserve"> locations</w:t>
      </w:r>
      <w:r w:rsidRPr="0045348F">
        <w:rPr>
          <w:rFonts w:cs="Segoe UI"/>
          <w:szCs w:val="20"/>
        </w:rPr>
        <w:t xml:space="preserve"> identified strengthening the middle class as a priority.</w:t>
      </w:r>
      <w:r>
        <w:rPr>
          <w:rFonts w:cs="Segoe UI"/>
          <w:szCs w:val="20"/>
        </w:rPr>
        <w:t xml:space="preserve">  </w:t>
      </w:r>
    </w:p>
    <w:p w14:paraId="600F1FAB" w14:textId="77D7D029" w:rsidR="00A5784E" w:rsidRDefault="00A5784E" w:rsidP="00A5784E">
      <w:pPr>
        <w:rPr>
          <w:rFonts w:cs="Segoe UI"/>
          <w:szCs w:val="20"/>
        </w:rPr>
      </w:pPr>
      <w:r>
        <w:rPr>
          <w:rFonts w:cs="Segoe UI"/>
          <w:szCs w:val="20"/>
        </w:rPr>
        <w:t>Some participants made the point that societal success is heavily dependent on the success of the middle class</w:t>
      </w:r>
      <w:r w:rsidR="00F52A66">
        <w:rPr>
          <w:rFonts w:cs="Segoe UI"/>
          <w:szCs w:val="20"/>
        </w:rPr>
        <w:t>,</w:t>
      </w:r>
      <w:r>
        <w:rPr>
          <w:rFonts w:cs="Segoe UI"/>
          <w:szCs w:val="20"/>
        </w:rPr>
        <w:t xml:space="preserve"> and there was a sense that this group is in decline or, at the very least, finding it more difficult to maintain the status quo or progress. The issue of growing income inequality was specifically highlighted in Hamilton. In Kentville</w:t>
      </w:r>
      <w:r w:rsidR="00FF61DF">
        <w:rPr>
          <w:rFonts w:cs="Segoe UI"/>
          <w:szCs w:val="20"/>
        </w:rPr>
        <w:t>,</w:t>
      </w:r>
      <w:r>
        <w:rPr>
          <w:rFonts w:cs="Segoe UI"/>
          <w:szCs w:val="20"/>
        </w:rPr>
        <w:t xml:space="preserve"> participants spoke about the importance of strengthening the middle class in order to reduce the numbers on social assistance or income support, which would then mean government funding could be redirected to other priorities.</w:t>
      </w:r>
    </w:p>
    <w:p w14:paraId="3F3EDFF4" w14:textId="60FCC3F4" w:rsidR="00A5784E" w:rsidRDefault="00A5784E" w:rsidP="00A5784E">
      <w:pPr>
        <w:rPr>
          <w:rFonts w:cs="Segoe UI"/>
          <w:szCs w:val="20"/>
        </w:rPr>
      </w:pPr>
      <w:r>
        <w:rPr>
          <w:rFonts w:cs="Segoe UI"/>
          <w:szCs w:val="20"/>
        </w:rPr>
        <w:t xml:space="preserve">On the other hand, a downside of focusing exclusively on the middle class meant, for some, ignoring the issues and plight of those most in need, specifically those living in poverty. Several participants commented that it </w:t>
      </w:r>
      <w:r w:rsidR="00F52A66">
        <w:rPr>
          <w:rFonts w:cs="Segoe UI"/>
          <w:szCs w:val="20"/>
        </w:rPr>
        <w:t>i</w:t>
      </w:r>
      <w:r>
        <w:rPr>
          <w:rFonts w:cs="Segoe UI"/>
          <w:szCs w:val="20"/>
        </w:rPr>
        <w:t xml:space="preserve">s more important to address the needs of those who are struggling in an effort to ensure all Canadians are on an equal footing.  </w:t>
      </w:r>
    </w:p>
    <w:p w14:paraId="6A225EA4" w14:textId="23C6D4B5" w:rsidR="00A5784E" w:rsidRPr="0045348F" w:rsidRDefault="00A5784E" w:rsidP="00A5784E">
      <w:pPr>
        <w:rPr>
          <w:rFonts w:cs="Segoe UI"/>
          <w:szCs w:val="20"/>
        </w:rPr>
      </w:pPr>
      <w:r>
        <w:rPr>
          <w:rFonts w:cs="Segoe UI"/>
          <w:szCs w:val="20"/>
        </w:rPr>
        <w:t xml:space="preserve">In the context of this discussion, participants in Iqaluit spoke about historical promises that had been made to the Inuit to </w:t>
      </w:r>
      <w:r w:rsidR="006D2009">
        <w:rPr>
          <w:rFonts w:cs="Segoe UI"/>
          <w:szCs w:val="20"/>
        </w:rPr>
        <w:t xml:space="preserve">ensure they experienced </w:t>
      </w:r>
      <w:r>
        <w:rPr>
          <w:rFonts w:cs="Segoe UI"/>
          <w:szCs w:val="20"/>
        </w:rPr>
        <w:t>a middle</w:t>
      </w:r>
      <w:r w:rsidR="00D32787">
        <w:rPr>
          <w:rFonts w:cs="Segoe UI"/>
          <w:szCs w:val="20"/>
        </w:rPr>
        <w:t>-</w:t>
      </w:r>
      <w:r>
        <w:rPr>
          <w:rFonts w:cs="Segoe UI"/>
          <w:szCs w:val="20"/>
        </w:rPr>
        <w:t>class existence, whereby the cost of housing and electricity</w:t>
      </w:r>
      <w:r w:rsidR="00F52A66">
        <w:rPr>
          <w:rFonts w:cs="Segoe UI"/>
          <w:szCs w:val="20"/>
        </w:rPr>
        <w:t>,</w:t>
      </w:r>
      <w:r>
        <w:rPr>
          <w:rFonts w:cs="Segoe UI"/>
          <w:szCs w:val="20"/>
        </w:rPr>
        <w:t xml:space="preserve"> for example</w:t>
      </w:r>
      <w:r w:rsidR="00F52A66">
        <w:rPr>
          <w:rFonts w:cs="Segoe UI"/>
          <w:szCs w:val="20"/>
        </w:rPr>
        <w:t>,</w:t>
      </w:r>
      <w:r>
        <w:rPr>
          <w:rFonts w:cs="Segoe UI"/>
          <w:szCs w:val="20"/>
        </w:rPr>
        <w:t xml:space="preserve"> would be covered and they would not be subject to property taxes. At the same time, strengthening the middle class did strike more of a chord among men, compared to women, in Iqaluit. Men were more inclined to feel that being middle class in Iqaluit didn’t afford any particular advantages</w:t>
      </w:r>
      <w:r w:rsidR="006D2009">
        <w:rPr>
          <w:rFonts w:cs="Segoe UI"/>
          <w:szCs w:val="20"/>
        </w:rPr>
        <w:t xml:space="preserve">, noting that those considered middle class are still </w:t>
      </w:r>
      <w:r>
        <w:rPr>
          <w:rFonts w:cs="Segoe UI"/>
          <w:szCs w:val="20"/>
        </w:rPr>
        <w:t xml:space="preserve">struggling.  </w:t>
      </w:r>
    </w:p>
    <w:p w14:paraId="4395B2F6" w14:textId="77777777" w:rsidR="00A5784E" w:rsidRPr="00A5784E" w:rsidRDefault="00A5784E" w:rsidP="00A5784E">
      <w:pPr>
        <w:pStyle w:val="Heading2"/>
      </w:pPr>
      <w:bookmarkStart w:id="23" w:name="_Toc29552111"/>
      <w:r>
        <w:t>Lower Priorities</w:t>
      </w:r>
      <w:bookmarkEnd w:id="23"/>
    </w:p>
    <w:p w14:paraId="60FF6B18" w14:textId="25219FA8" w:rsidR="00A5784E" w:rsidRDefault="00A5784E" w:rsidP="00A5784E">
      <w:pPr>
        <w:rPr>
          <w:rFonts w:cs="Segoe UI"/>
          <w:szCs w:val="20"/>
        </w:rPr>
      </w:pPr>
      <w:r>
        <w:rPr>
          <w:rFonts w:cs="Segoe UI"/>
          <w:szCs w:val="20"/>
        </w:rPr>
        <w:t xml:space="preserve">By comparison, relatively few participants identified ensuring that Canadians are thriving, content, or live in prosperity as broad, over-arching goals for the Government of Canada. While the idea of thriving did connote strength and cohesion, overall comments indicated that these goals were either </w:t>
      </w:r>
      <w:r w:rsidR="003473FA">
        <w:rPr>
          <w:rFonts w:cs="Segoe UI"/>
          <w:szCs w:val="20"/>
        </w:rPr>
        <w:t xml:space="preserve">considered </w:t>
      </w:r>
      <w:r>
        <w:rPr>
          <w:rFonts w:cs="Segoe UI"/>
          <w:szCs w:val="20"/>
        </w:rPr>
        <w:t>too vague or subjective to allow for specific actions to be developed and implemented</w:t>
      </w:r>
      <w:r w:rsidR="00F52A66">
        <w:rPr>
          <w:rFonts w:cs="Segoe UI"/>
          <w:szCs w:val="20"/>
        </w:rPr>
        <w:t xml:space="preserve"> by government</w:t>
      </w:r>
      <w:r>
        <w:rPr>
          <w:rFonts w:cs="Segoe UI"/>
          <w:szCs w:val="20"/>
        </w:rPr>
        <w:t xml:space="preserve">.  </w:t>
      </w:r>
    </w:p>
    <w:p w14:paraId="41BC6EDB" w14:textId="5A46C8DC" w:rsidR="00A5784E" w:rsidRDefault="00A5784E" w:rsidP="00A5784E">
      <w:pPr>
        <w:rPr>
          <w:rFonts w:cs="Segoe UI"/>
          <w:szCs w:val="20"/>
        </w:rPr>
      </w:pPr>
      <w:r>
        <w:rPr>
          <w:rFonts w:cs="Segoe UI"/>
          <w:szCs w:val="20"/>
        </w:rPr>
        <w:t xml:space="preserve">Given that individuals make choices which directly affect their overall satisfaction and contentedness, it was thought that striving towards a goal of ensuring that Canadians are content, for example, may not be something that government is fully able to act on or achieve.  </w:t>
      </w:r>
      <w:r w:rsidR="003473FA">
        <w:rPr>
          <w:rFonts w:cs="Segoe UI"/>
          <w:szCs w:val="20"/>
        </w:rPr>
        <w:t>A</w:t>
      </w:r>
      <w:r>
        <w:rPr>
          <w:rFonts w:cs="Segoe UI"/>
          <w:szCs w:val="20"/>
        </w:rPr>
        <w:t xml:space="preserve"> number of participants noted</w:t>
      </w:r>
      <w:r w:rsidR="003473FA">
        <w:rPr>
          <w:rFonts w:cs="Segoe UI"/>
          <w:szCs w:val="20"/>
        </w:rPr>
        <w:t xml:space="preserve"> that </w:t>
      </w:r>
      <w:r>
        <w:rPr>
          <w:rFonts w:cs="Segoe UI"/>
          <w:szCs w:val="20"/>
        </w:rPr>
        <w:t xml:space="preserve">some people </w:t>
      </w:r>
      <w:r w:rsidR="003473FA">
        <w:rPr>
          <w:rFonts w:cs="Segoe UI"/>
          <w:szCs w:val="20"/>
        </w:rPr>
        <w:t>will never feel</w:t>
      </w:r>
      <w:r>
        <w:rPr>
          <w:rFonts w:cs="Segoe UI"/>
          <w:szCs w:val="20"/>
        </w:rPr>
        <w:t xml:space="preserve"> content.  In a similar vein, several participants felt it would be difficult to measure societal progress towards these types of objectives.</w:t>
      </w:r>
    </w:p>
    <w:p w14:paraId="0D23E467" w14:textId="77777777" w:rsidR="00A5784E" w:rsidRDefault="00A5784E" w:rsidP="00A5784E">
      <w:pPr>
        <w:rPr>
          <w:b/>
        </w:rPr>
      </w:pPr>
      <w:r>
        <w:rPr>
          <w:b/>
        </w:rPr>
        <w:sym w:font="Wingdings" w:char="F06C"/>
      </w:r>
      <w:r>
        <w:rPr>
          <w:b/>
        </w:rPr>
        <w:t xml:space="preserve"> Improving Canadians’ well-being</w:t>
      </w:r>
    </w:p>
    <w:p w14:paraId="34FE0AAD" w14:textId="66C4638C" w:rsidR="00A5784E" w:rsidRDefault="00A5784E" w:rsidP="00A5784E">
      <w:pPr>
        <w:rPr>
          <w:rFonts w:cs="Segoe UI"/>
          <w:szCs w:val="20"/>
        </w:rPr>
      </w:pPr>
      <w:r>
        <w:rPr>
          <w:rFonts w:cs="Segoe UI"/>
          <w:szCs w:val="20"/>
        </w:rPr>
        <w:t>Across all groups, fewer than half of participants selected improving Canadians’ well-being among their top priorities. For some, improving well-being signifie</w:t>
      </w:r>
      <w:r w:rsidR="00F52A66">
        <w:rPr>
          <w:rFonts w:cs="Segoe UI"/>
          <w:szCs w:val="20"/>
        </w:rPr>
        <w:t>d</w:t>
      </w:r>
      <w:r>
        <w:rPr>
          <w:rFonts w:cs="Segoe UI"/>
          <w:szCs w:val="20"/>
        </w:rPr>
        <w:t xml:space="preserve"> addressing economic and income disparities, providing a minimum wage, off</w:t>
      </w:r>
      <w:r w:rsidR="00027DC1">
        <w:rPr>
          <w:rFonts w:cs="Segoe UI"/>
          <w:szCs w:val="20"/>
        </w:rPr>
        <w:t xml:space="preserve">ering access to free education </w:t>
      </w:r>
      <w:r>
        <w:rPr>
          <w:rFonts w:cs="Segoe UI"/>
          <w:szCs w:val="20"/>
        </w:rPr>
        <w:t>and improving the health of all Canadians</w:t>
      </w:r>
      <w:r w:rsidR="00027DC1">
        <w:rPr>
          <w:rFonts w:cs="Segoe UI"/>
          <w:szCs w:val="20"/>
        </w:rPr>
        <w:t>,</w:t>
      </w:r>
      <w:r>
        <w:rPr>
          <w:rFonts w:cs="Segoe UI"/>
          <w:szCs w:val="20"/>
        </w:rPr>
        <w:t xml:space="preserve"> including Indigenous people residing on reservations where boil water advisories are in effect. A number of participants felt that the concept of well-being also included paying more attention to Canadians’ overall mental health or spirituality, in addition to physical health.  </w:t>
      </w:r>
    </w:p>
    <w:p w14:paraId="10EC5EB9" w14:textId="08AF5F2B" w:rsidR="00A5784E" w:rsidRDefault="00A5784E" w:rsidP="00A5784E">
      <w:pPr>
        <w:rPr>
          <w:rFonts w:cs="Segoe UI"/>
          <w:szCs w:val="20"/>
        </w:rPr>
      </w:pPr>
      <w:r>
        <w:rPr>
          <w:rFonts w:cs="Segoe UI"/>
          <w:szCs w:val="20"/>
        </w:rPr>
        <w:t xml:space="preserve">On the positive side, as one participant commented, the pursuit of improving Canadians’ well-being clearly focuses on both economic as well as social goals. In this respect, some participants noted that the concept of well-being has the benefit of emphasizing individuals, on a personal level, as well as the broader society including corporate or business interests. It also </w:t>
      </w:r>
      <w:r w:rsidR="003473FA">
        <w:rPr>
          <w:rFonts w:cs="Segoe UI"/>
          <w:szCs w:val="20"/>
        </w:rPr>
        <w:t xml:space="preserve">tended </w:t>
      </w:r>
      <w:r>
        <w:rPr>
          <w:rFonts w:cs="Segoe UI"/>
          <w:szCs w:val="20"/>
        </w:rPr>
        <w:t xml:space="preserve">to be associated with a more well-rounded view of the individual, including one’s mental, physical and environmental health, as well as pride in one’s self. One participant in Kentville added that there is a tone of ‘protectiveness’ embedded within this concept which they viewed in a favourable light in terms of addressing the basic necessities of life rather than as oversight. Similarly, as noted by a participant in Iqaluit, well-being means </w:t>
      </w:r>
      <w:r w:rsidR="003473FA">
        <w:rPr>
          <w:rFonts w:cs="Segoe UI"/>
          <w:szCs w:val="20"/>
        </w:rPr>
        <w:t>the various necessities are met, such as housing, food, school, clothing, employment, etc. (“</w:t>
      </w:r>
      <w:r>
        <w:rPr>
          <w:rFonts w:cs="Segoe UI"/>
          <w:szCs w:val="20"/>
        </w:rPr>
        <w:t>just normal stuff”</w:t>
      </w:r>
      <w:r w:rsidR="003473FA">
        <w:rPr>
          <w:rFonts w:cs="Segoe UI"/>
          <w:szCs w:val="20"/>
        </w:rPr>
        <w:t>).</w:t>
      </w:r>
      <w:r>
        <w:rPr>
          <w:rFonts w:cs="Segoe UI"/>
          <w:szCs w:val="20"/>
        </w:rPr>
        <w:t xml:space="preserve">  </w:t>
      </w:r>
    </w:p>
    <w:p w14:paraId="22A9B8F0" w14:textId="6B8F4BCB" w:rsidR="003473FA" w:rsidRPr="00736B43" w:rsidRDefault="00A5784E" w:rsidP="00A5784E">
      <w:pPr>
        <w:rPr>
          <w:rFonts w:cs="Segoe UI"/>
          <w:szCs w:val="20"/>
        </w:rPr>
      </w:pPr>
      <w:r>
        <w:rPr>
          <w:rFonts w:cs="Segoe UI"/>
          <w:szCs w:val="20"/>
        </w:rPr>
        <w:t xml:space="preserve">While participants generally felt that improving well-being </w:t>
      </w:r>
      <w:r w:rsidR="00F52A66">
        <w:rPr>
          <w:rFonts w:cs="Segoe UI"/>
          <w:szCs w:val="20"/>
        </w:rPr>
        <w:t>i</w:t>
      </w:r>
      <w:r>
        <w:rPr>
          <w:rFonts w:cs="Segoe UI"/>
          <w:szCs w:val="20"/>
        </w:rPr>
        <w:t xml:space="preserve">s a laudable goal for the Government of Canada, many found the concept to be overly broad and vague. There was a concern that the wide-ranging nature of this goal and the lack of specificity would deter government from taking more concrete or focused actions.  However, others felt that the concepts of well-being and quality of life were very closely tied together. </w:t>
      </w:r>
      <w:r w:rsidR="00163AC2" w:rsidRPr="00163AC2">
        <w:rPr>
          <w:rFonts w:cs="Segoe UI"/>
          <w:szCs w:val="20"/>
        </w:rPr>
        <w:t>Irrespective of those two points of view, many of the women in Trois-Rivières agreed that ultimately governments will act for the better good of the population and with concern for their well-being.</w:t>
      </w:r>
    </w:p>
    <w:p w14:paraId="5FFE6DF5" w14:textId="11062388" w:rsidR="006E1566" w:rsidRPr="00F52DEA" w:rsidRDefault="006E1566" w:rsidP="006E1566">
      <w:pPr>
        <w:pStyle w:val="Heading1"/>
      </w:pPr>
      <w:bookmarkStart w:id="24" w:name="_Toc29552112"/>
      <w:r>
        <w:t>Child</w:t>
      </w:r>
      <w:r w:rsidR="00923684">
        <w:t>c</w:t>
      </w:r>
      <w:r>
        <w:t>are</w:t>
      </w:r>
      <w:r w:rsidR="00E20A06">
        <w:t xml:space="preserve"> </w:t>
      </w:r>
      <w:r w:rsidR="00E20A06" w:rsidRPr="00A20C72">
        <w:rPr>
          <w:lang w:val="en-US"/>
        </w:rPr>
        <w:t>(Hamilton, Trois-Rivières, Kentville)</w:t>
      </w:r>
      <w:bookmarkEnd w:id="24"/>
    </w:p>
    <w:p w14:paraId="2B437001" w14:textId="338DD76C" w:rsidR="0057101D" w:rsidRDefault="0057101D" w:rsidP="0057101D">
      <w:pPr>
        <w:rPr>
          <w:rFonts w:cstheme="minorHAnsi"/>
        </w:rPr>
      </w:pPr>
      <w:r>
        <w:rPr>
          <w:rFonts w:cstheme="minorHAnsi"/>
        </w:rPr>
        <w:t>In almost all locations in which this topic was discussed, about half of participants in each group</w:t>
      </w:r>
      <w:r w:rsidR="00923684">
        <w:rPr>
          <w:rFonts w:cstheme="minorHAnsi"/>
        </w:rPr>
        <w:t xml:space="preserve"> had some experience with child</w:t>
      </w:r>
      <w:r>
        <w:rPr>
          <w:rFonts w:cstheme="minorHAnsi"/>
        </w:rPr>
        <w:t>care, either currently or in the past.</w:t>
      </w:r>
    </w:p>
    <w:p w14:paraId="552C9E4B" w14:textId="14088F7F" w:rsidR="0057101D" w:rsidRDefault="0057101D" w:rsidP="0057101D">
      <w:pPr>
        <w:rPr>
          <w:rFonts w:cstheme="minorHAnsi"/>
        </w:rPr>
      </w:pPr>
      <w:r>
        <w:rPr>
          <w:rFonts w:cstheme="minorHAnsi"/>
        </w:rPr>
        <w:t>Key challenges or issues with respect to childcare include</w:t>
      </w:r>
      <w:r w:rsidR="00F52A66">
        <w:rPr>
          <w:rFonts w:cstheme="minorHAnsi"/>
        </w:rPr>
        <w:t>d</w:t>
      </w:r>
      <w:r>
        <w:rPr>
          <w:rFonts w:cstheme="minorHAnsi"/>
        </w:rPr>
        <w:t>:</w:t>
      </w:r>
    </w:p>
    <w:p w14:paraId="2BC18B79" w14:textId="6C225A88" w:rsidR="0057101D" w:rsidRDefault="0057101D" w:rsidP="00DD29F2">
      <w:pPr>
        <w:pStyle w:val="ListParagraph"/>
        <w:numPr>
          <w:ilvl w:val="0"/>
          <w:numId w:val="35"/>
        </w:numPr>
        <w:spacing w:line="259" w:lineRule="auto"/>
        <w:rPr>
          <w:rFonts w:cstheme="minorHAnsi"/>
        </w:rPr>
      </w:pPr>
      <w:r>
        <w:rPr>
          <w:rFonts w:cstheme="minorHAnsi"/>
        </w:rPr>
        <w:t>Affordability – particularly for families with more than one child in daycare</w:t>
      </w:r>
      <w:r w:rsidR="001619F4">
        <w:rPr>
          <w:rFonts w:cstheme="minorHAnsi"/>
        </w:rPr>
        <w:t>.</w:t>
      </w:r>
    </w:p>
    <w:p w14:paraId="3B106DD6" w14:textId="57C81E52" w:rsidR="0057101D" w:rsidRDefault="00F52A66" w:rsidP="00DD29F2">
      <w:pPr>
        <w:pStyle w:val="ListParagraph"/>
        <w:numPr>
          <w:ilvl w:val="0"/>
          <w:numId w:val="35"/>
        </w:numPr>
        <w:spacing w:line="259" w:lineRule="auto"/>
        <w:rPr>
          <w:rFonts w:cstheme="minorHAnsi"/>
        </w:rPr>
      </w:pPr>
      <w:r>
        <w:rPr>
          <w:rFonts w:cstheme="minorHAnsi"/>
        </w:rPr>
        <w:t>C</w:t>
      </w:r>
      <w:r w:rsidR="0057101D">
        <w:rPr>
          <w:rFonts w:cstheme="minorHAnsi"/>
        </w:rPr>
        <w:t xml:space="preserve">oncerns about </w:t>
      </w:r>
      <w:r>
        <w:rPr>
          <w:rFonts w:cstheme="minorHAnsi"/>
        </w:rPr>
        <w:t xml:space="preserve">unlicensed daycares, typically operating out of private homes, and </w:t>
      </w:r>
      <w:r w:rsidR="0057101D">
        <w:rPr>
          <w:rFonts w:cstheme="minorHAnsi"/>
        </w:rPr>
        <w:t>the quality of care</w:t>
      </w:r>
      <w:r>
        <w:rPr>
          <w:rFonts w:cstheme="minorHAnsi"/>
        </w:rPr>
        <w:t xml:space="preserve"> and oversight related to these more affordable options. </w:t>
      </w:r>
    </w:p>
    <w:p w14:paraId="00526C29" w14:textId="39A1A3F7" w:rsidR="0057101D" w:rsidRDefault="0057101D" w:rsidP="00DD29F2">
      <w:pPr>
        <w:pStyle w:val="ListParagraph"/>
        <w:numPr>
          <w:ilvl w:val="0"/>
          <w:numId w:val="35"/>
        </w:numPr>
        <w:spacing w:line="259" w:lineRule="auto"/>
        <w:rPr>
          <w:rFonts w:cstheme="minorHAnsi"/>
        </w:rPr>
      </w:pPr>
      <w:r>
        <w:rPr>
          <w:rFonts w:cstheme="minorHAnsi"/>
        </w:rPr>
        <w:t>Reliability and safety concerns in general</w:t>
      </w:r>
      <w:r w:rsidR="00F52A66">
        <w:rPr>
          <w:rFonts w:cstheme="minorHAnsi"/>
        </w:rPr>
        <w:t>,</w:t>
      </w:r>
      <w:r>
        <w:rPr>
          <w:rFonts w:cstheme="minorHAnsi"/>
        </w:rPr>
        <w:t xml:space="preserve"> </w:t>
      </w:r>
      <w:r w:rsidR="00923684">
        <w:rPr>
          <w:rFonts w:cstheme="minorHAnsi"/>
        </w:rPr>
        <w:t>including</w:t>
      </w:r>
      <w:r>
        <w:rPr>
          <w:rFonts w:cstheme="minorHAnsi"/>
        </w:rPr>
        <w:t xml:space="preserve"> questions about the training of daycare operators</w:t>
      </w:r>
      <w:r w:rsidR="00F52A66">
        <w:rPr>
          <w:rFonts w:cstheme="minorHAnsi"/>
        </w:rPr>
        <w:t>.</w:t>
      </w:r>
    </w:p>
    <w:p w14:paraId="750C03F5" w14:textId="2A9F323C" w:rsidR="0057101D" w:rsidRDefault="0057101D" w:rsidP="00DD29F2">
      <w:pPr>
        <w:pStyle w:val="ListParagraph"/>
        <w:numPr>
          <w:ilvl w:val="0"/>
          <w:numId w:val="35"/>
        </w:numPr>
        <w:spacing w:line="259" w:lineRule="auto"/>
        <w:rPr>
          <w:rFonts w:cstheme="minorHAnsi"/>
        </w:rPr>
      </w:pPr>
      <w:r>
        <w:rPr>
          <w:rFonts w:cstheme="minorHAnsi"/>
        </w:rPr>
        <w:t>Availability of spaces</w:t>
      </w:r>
      <w:r w:rsidR="00F52A66">
        <w:rPr>
          <w:rFonts w:cstheme="minorHAnsi"/>
        </w:rPr>
        <w:t>.</w:t>
      </w:r>
    </w:p>
    <w:p w14:paraId="6900CE81" w14:textId="3B12599A" w:rsidR="0057101D" w:rsidRDefault="0057101D" w:rsidP="00DD29F2">
      <w:pPr>
        <w:pStyle w:val="ListParagraph"/>
        <w:numPr>
          <w:ilvl w:val="0"/>
          <w:numId w:val="35"/>
        </w:numPr>
        <w:spacing w:line="259" w:lineRule="auto"/>
        <w:rPr>
          <w:rFonts w:cstheme="minorHAnsi"/>
        </w:rPr>
      </w:pPr>
      <w:r>
        <w:rPr>
          <w:rFonts w:cstheme="minorHAnsi"/>
        </w:rPr>
        <w:t xml:space="preserve">Finding employment in the field </w:t>
      </w:r>
      <w:r w:rsidR="00295B46">
        <w:rPr>
          <w:rFonts w:cstheme="minorHAnsi"/>
        </w:rPr>
        <w:t>/ accreditation requirements (</w:t>
      </w:r>
      <w:r>
        <w:rPr>
          <w:rFonts w:cstheme="minorHAnsi"/>
        </w:rPr>
        <w:t xml:space="preserve">mentioned by </w:t>
      </w:r>
      <w:r w:rsidR="00295B46">
        <w:rPr>
          <w:rFonts w:cstheme="minorHAnsi"/>
        </w:rPr>
        <w:t xml:space="preserve">a </w:t>
      </w:r>
      <w:r>
        <w:rPr>
          <w:rFonts w:cstheme="minorHAnsi"/>
        </w:rPr>
        <w:t>participant in Hamilton who</w:t>
      </w:r>
      <w:r w:rsidR="00295B46">
        <w:rPr>
          <w:rFonts w:cstheme="minorHAnsi"/>
        </w:rPr>
        <w:t xml:space="preserve"> had a</w:t>
      </w:r>
      <w:r>
        <w:rPr>
          <w:rFonts w:cstheme="minorHAnsi"/>
        </w:rPr>
        <w:t xml:space="preserve"> diploma</w:t>
      </w:r>
      <w:r w:rsidR="00295B46">
        <w:rPr>
          <w:rFonts w:cstheme="minorHAnsi"/>
        </w:rPr>
        <w:t xml:space="preserve"> in the field, but not what </w:t>
      </w:r>
      <w:r>
        <w:rPr>
          <w:rFonts w:cstheme="minorHAnsi"/>
        </w:rPr>
        <w:t>appeared to be the preferred acc</w:t>
      </w:r>
      <w:r w:rsidR="00923684">
        <w:rPr>
          <w:rFonts w:cstheme="minorHAnsi"/>
        </w:rPr>
        <w:t>reditation of most daycare cent</w:t>
      </w:r>
      <w:r>
        <w:rPr>
          <w:rFonts w:cstheme="minorHAnsi"/>
        </w:rPr>
        <w:t>r</w:t>
      </w:r>
      <w:r w:rsidR="00923684">
        <w:rPr>
          <w:rFonts w:cstheme="minorHAnsi"/>
        </w:rPr>
        <w:t>e</w:t>
      </w:r>
      <w:r>
        <w:rPr>
          <w:rFonts w:cstheme="minorHAnsi"/>
        </w:rPr>
        <w:t>s</w:t>
      </w:r>
      <w:r w:rsidR="00295B46">
        <w:rPr>
          <w:rFonts w:cstheme="minorHAnsi"/>
        </w:rPr>
        <w:t>)</w:t>
      </w:r>
      <w:r w:rsidR="00F52A66">
        <w:rPr>
          <w:rFonts w:cstheme="minorHAnsi"/>
        </w:rPr>
        <w:t>.</w:t>
      </w:r>
    </w:p>
    <w:p w14:paraId="5EFF26DE" w14:textId="00F537E0" w:rsidR="0057101D" w:rsidRDefault="0057101D" w:rsidP="00DD29F2">
      <w:pPr>
        <w:pStyle w:val="ListParagraph"/>
        <w:numPr>
          <w:ilvl w:val="0"/>
          <w:numId w:val="35"/>
        </w:numPr>
        <w:spacing w:line="259" w:lineRule="auto"/>
        <w:rPr>
          <w:rFonts w:cstheme="minorHAnsi"/>
        </w:rPr>
      </w:pPr>
      <w:r>
        <w:rPr>
          <w:rFonts w:cstheme="minorHAnsi"/>
        </w:rPr>
        <w:t>Pay rates for those working in this field</w:t>
      </w:r>
      <w:r w:rsidR="00F52A66">
        <w:rPr>
          <w:rFonts w:cstheme="minorHAnsi"/>
        </w:rPr>
        <w:t>.</w:t>
      </w:r>
    </w:p>
    <w:p w14:paraId="7D830416" w14:textId="577E6A8C" w:rsidR="0057101D" w:rsidRDefault="0057101D" w:rsidP="0057101D">
      <w:pPr>
        <w:rPr>
          <w:rFonts w:cstheme="minorHAnsi"/>
        </w:rPr>
      </w:pPr>
      <w:r>
        <w:rPr>
          <w:rFonts w:cstheme="minorHAnsi"/>
        </w:rPr>
        <w:t xml:space="preserve">In Hamilton, the discussion </w:t>
      </w:r>
      <w:r w:rsidR="00F92180">
        <w:rPr>
          <w:rFonts w:cstheme="minorHAnsi"/>
        </w:rPr>
        <w:t>about</w:t>
      </w:r>
      <w:r>
        <w:rPr>
          <w:rFonts w:cstheme="minorHAnsi"/>
        </w:rPr>
        <w:t xml:space="preserve"> childcare opened up a much broader conversation</w:t>
      </w:r>
      <w:r w:rsidR="00F92180">
        <w:rPr>
          <w:rFonts w:cstheme="minorHAnsi"/>
        </w:rPr>
        <w:t xml:space="preserve"> about</w:t>
      </w:r>
      <w:r>
        <w:rPr>
          <w:rFonts w:cstheme="minorHAnsi"/>
        </w:rPr>
        <w:t xml:space="preserve"> </w:t>
      </w:r>
      <w:r w:rsidR="00295B46">
        <w:rPr>
          <w:rFonts w:cstheme="minorHAnsi"/>
        </w:rPr>
        <w:t xml:space="preserve">provincial reductions in </w:t>
      </w:r>
      <w:r>
        <w:rPr>
          <w:rFonts w:cstheme="minorHAnsi"/>
        </w:rPr>
        <w:t xml:space="preserve">education </w:t>
      </w:r>
      <w:r w:rsidR="00295B46">
        <w:rPr>
          <w:rFonts w:cstheme="minorHAnsi"/>
        </w:rPr>
        <w:t xml:space="preserve">spending and the anticipated impact </w:t>
      </w:r>
      <w:r w:rsidR="00A06C8B">
        <w:rPr>
          <w:rFonts w:cstheme="minorHAnsi"/>
        </w:rPr>
        <w:t xml:space="preserve">these cutbacks </w:t>
      </w:r>
      <w:r w:rsidR="00247EC3">
        <w:rPr>
          <w:rFonts w:cstheme="minorHAnsi"/>
        </w:rPr>
        <w:t>would</w:t>
      </w:r>
      <w:r w:rsidR="00A06C8B">
        <w:rPr>
          <w:rFonts w:cstheme="minorHAnsi"/>
        </w:rPr>
        <w:t xml:space="preserve"> have on</w:t>
      </w:r>
      <w:r w:rsidR="00295B46">
        <w:rPr>
          <w:rFonts w:cstheme="minorHAnsi"/>
        </w:rPr>
        <w:t xml:space="preserve"> </w:t>
      </w:r>
      <w:r>
        <w:rPr>
          <w:rFonts w:cstheme="minorHAnsi"/>
        </w:rPr>
        <w:t>children, particularly those with learning disabilities.</w:t>
      </w:r>
    </w:p>
    <w:p w14:paraId="19A1D1BF" w14:textId="0FEFD1CA" w:rsidR="0026687B" w:rsidRPr="00A9489F" w:rsidRDefault="0026687B" w:rsidP="0026687B">
      <w:pPr>
        <w:pStyle w:val="Heading2"/>
      </w:pPr>
      <w:bookmarkStart w:id="25" w:name="_Toc29552113"/>
      <w:r>
        <w:t>Child</w:t>
      </w:r>
      <w:r w:rsidR="00812796">
        <w:t>c</w:t>
      </w:r>
      <w:r>
        <w:t>are Priorities for the Government of Canada</w:t>
      </w:r>
      <w:bookmarkEnd w:id="25"/>
    </w:p>
    <w:p w14:paraId="1D1FCFA8" w14:textId="688579AD" w:rsidR="0057101D" w:rsidRDefault="0057101D" w:rsidP="0057101D">
      <w:r>
        <w:t>Participants were given a hand-out listing four broad goals that the Government of Canada could prioritize when dealing with childcare, and were asked to rank them from 1 through 4, with 1 being the top priority and 4 the lowest.</w:t>
      </w:r>
    </w:p>
    <w:p w14:paraId="686E11C8" w14:textId="77777777" w:rsidR="0057101D" w:rsidRDefault="0057101D" w:rsidP="00DD29F2">
      <w:pPr>
        <w:pStyle w:val="ListParagraph"/>
        <w:numPr>
          <w:ilvl w:val="0"/>
          <w:numId w:val="36"/>
        </w:numPr>
        <w:spacing w:line="259" w:lineRule="auto"/>
      </w:pPr>
      <w:r>
        <w:t>Making childcare more affordable</w:t>
      </w:r>
    </w:p>
    <w:p w14:paraId="61AD16DF" w14:textId="77777777" w:rsidR="0057101D" w:rsidRDefault="0057101D" w:rsidP="00DD29F2">
      <w:pPr>
        <w:pStyle w:val="ListParagraph"/>
        <w:numPr>
          <w:ilvl w:val="0"/>
          <w:numId w:val="36"/>
        </w:numPr>
        <w:spacing w:line="259" w:lineRule="auto"/>
      </w:pPr>
      <w:r>
        <w:t>Creating more childcare spots close to where I live or work</w:t>
      </w:r>
    </w:p>
    <w:p w14:paraId="48535475" w14:textId="77777777" w:rsidR="0057101D" w:rsidRDefault="0057101D" w:rsidP="00DD29F2">
      <w:pPr>
        <w:pStyle w:val="ListParagraph"/>
        <w:numPr>
          <w:ilvl w:val="0"/>
          <w:numId w:val="36"/>
        </w:numPr>
        <w:spacing w:line="259" w:lineRule="auto"/>
      </w:pPr>
      <w:r>
        <w:t>Reducing waiting lists for childcare spots</w:t>
      </w:r>
    </w:p>
    <w:p w14:paraId="3FDBF87A" w14:textId="77777777" w:rsidR="0057101D" w:rsidRDefault="0057101D" w:rsidP="00DD29F2">
      <w:pPr>
        <w:pStyle w:val="ListParagraph"/>
        <w:numPr>
          <w:ilvl w:val="0"/>
          <w:numId w:val="36"/>
        </w:numPr>
        <w:spacing w:line="259" w:lineRule="auto"/>
      </w:pPr>
      <w:r>
        <w:t>Improving the quality of childcare</w:t>
      </w:r>
    </w:p>
    <w:p w14:paraId="74D83057" w14:textId="1C9A3298" w:rsidR="0057101D" w:rsidRDefault="0057101D" w:rsidP="0057101D">
      <w:r>
        <w:t xml:space="preserve"> </w:t>
      </w:r>
      <w:r w:rsidR="001619F4">
        <w:t>“</w:t>
      </w:r>
      <w:r w:rsidR="00A06C8B">
        <w:rPr>
          <w:iCs/>
        </w:rPr>
        <w:t>M</w:t>
      </w:r>
      <w:r w:rsidRPr="007A6CF9">
        <w:rPr>
          <w:iCs/>
        </w:rPr>
        <w:t>aking childcare more affordable</w:t>
      </w:r>
      <w:r w:rsidR="001619F4">
        <w:t>”</w:t>
      </w:r>
      <w:r>
        <w:t xml:space="preserve"> and </w:t>
      </w:r>
      <w:r w:rsidR="001619F4">
        <w:t>“</w:t>
      </w:r>
      <w:r w:rsidRPr="007A6CF9">
        <w:rPr>
          <w:iCs/>
        </w:rPr>
        <w:t>improving the quality of childcare</w:t>
      </w:r>
      <w:r w:rsidR="001619F4">
        <w:rPr>
          <w:iCs/>
        </w:rPr>
        <w:t>”</w:t>
      </w:r>
      <w:r>
        <w:t xml:space="preserve"> were </w:t>
      </w:r>
      <w:r w:rsidR="00F92180">
        <w:t xml:space="preserve">typically </w:t>
      </w:r>
      <w:r>
        <w:t xml:space="preserve">ranked as higher priority items.  </w:t>
      </w:r>
      <w:r w:rsidR="001619F4" w:rsidRPr="00092506">
        <w:t>“</w:t>
      </w:r>
      <w:r w:rsidRPr="007A6CF9">
        <w:t>Reducing wait lists for childcare</w:t>
      </w:r>
      <w:r w:rsidR="00350694">
        <w:t xml:space="preserve"> spots” </w:t>
      </w:r>
      <w:r>
        <w:t>found some support among participants but was typically ranked as a lower priority</w:t>
      </w:r>
      <w:r w:rsidR="001619F4">
        <w:t>,</w:t>
      </w:r>
      <w:r>
        <w:t xml:space="preserve"> along with </w:t>
      </w:r>
      <w:r w:rsidR="001619F4">
        <w:t>“</w:t>
      </w:r>
      <w:r>
        <w:t>creating more childcare spots close to where I live or work</w:t>
      </w:r>
      <w:r w:rsidR="001619F4">
        <w:t>”</w:t>
      </w:r>
      <w:r>
        <w:t>.</w:t>
      </w:r>
    </w:p>
    <w:p w14:paraId="24C37983" w14:textId="6293A5BE" w:rsidR="0057101D" w:rsidRDefault="0057101D" w:rsidP="0057101D">
      <w:r>
        <w:t>There were some differences by location, and between men and women. In Trois-Rivi</w:t>
      </w:r>
      <w:r>
        <w:rPr>
          <w:rFonts w:cstheme="minorHAnsi"/>
        </w:rPr>
        <w:t>è</w:t>
      </w:r>
      <w:r>
        <w:t>res, participants were much less focused on affordability as a priority</w:t>
      </w:r>
      <w:r w:rsidR="00A06C8B">
        <w:t>, typically ranking</w:t>
      </w:r>
      <w:r>
        <w:t xml:space="preserve"> this as the third or fourth priority among the list of four broad goals. </w:t>
      </w:r>
      <w:r w:rsidR="00F92180">
        <w:t>R</w:t>
      </w:r>
      <w:r>
        <w:t>educing wait lists was a top priority in both groups</w:t>
      </w:r>
      <w:r w:rsidR="00F92180">
        <w:t xml:space="preserve"> </w:t>
      </w:r>
      <w:r w:rsidR="001619F4">
        <w:t xml:space="preserve">in </w:t>
      </w:r>
      <w:r w:rsidR="00F92180">
        <w:t>this location,</w:t>
      </w:r>
      <w:r>
        <w:t xml:space="preserve"> while creating more childcare spaces also appeared among the top priorities for men. In Hamilton and Kentville, there was a very clear demarcation between affordability as the top priority and the other items listed. </w:t>
      </w:r>
      <w:r w:rsidR="00F92180">
        <w:t>That said,</w:t>
      </w:r>
      <w:r>
        <w:t xml:space="preserve"> several </w:t>
      </w:r>
      <w:r w:rsidR="00346B20">
        <w:t xml:space="preserve">participants </w:t>
      </w:r>
      <w:r w:rsidR="00F92180">
        <w:t xml:space="preserve">in Kentville </w:t>
      </w:r>
      <w:r>
        <w:t>also placed great importance on improving the quality of daycare.</w:t>
      </w:r>
    </w:p>
    <w:p w14:paraId="7A194C76" w14:textId="7E2D292E" w:rsidR="0057101D" w:rsidRDefault="0057101D" w:rsidP="0057101D">
      <w:r>
        <w:t>Those who identified affordability among their top priorities cited the considerable cost of raising children and expressed particular concern for families with lower incomes. Some participants fel</w:t>
      </w:r>
      <w:r w:rsidR="00F92180">
        <w:t>t</w:t>
      </w:r>
      <w:r>
        <w:t xml:space="preserve"> that daycare costs consume a large share of a family’s earning</w:t>
      </w:r>
      <w:r w:rsidR="00A06C8B">
        <w:t>s</w:t>
      </w:r>
      <w:r>
        <w:t xml:space="preserve"> and, if the costs were </w:t>
      </w:r>
      <w:r w:rsidR="00A06C8B">
        <w:t>lowered</w:t>
      </w:r>
      <w:r>
        <w:t xml:space="preserve">, families would have more to spend on other necessities. </w:t>
      </w:r>
      <w:r w:rsidR="00A06C8B">
        <w:t>Some noted</w:t>
      </w:r>
      <w:r>
        <w:t xml:space="preserve"> that the significant financial implications of daycare </w:t>
      </w:r>
      <w:r w:rsidR="00A06C8B">
        <w:t>deter some</w:t>
      </w:r>
      <w:r>
        <w:t xml:space="preserve"> parents </w:t>
      </w:r>
      <w:r w:rsidR="007D6EC3">
        <w:t>from</w:t>
      </w:r>
      <w:r w:rsidR="00A06C8B">
        <w:t xml:space="preserve"> re-entering</w:t>
      </w:r>
      <w:r>
        <w:t xml:space="preserve"> the workforce. Some fel</w:t>
      </w:r>
      <w:r w:rsidR="00F92180">
        <w:t>t</w:t>
      </w:r>
      <w:r>
        <w:t xml:space="preserve"> as if they are being forced to make a trade-off between work and having a family.  </w:t>
      </w:r>
    </w:p>
    <w:p w14:paraId="37973BB6" w14:textId="40E9707A" w:rsidR="0057101D" w:rsidRDefault="0057101D" w:rsidP="0057101D">
      <w:r>
        <w:t xml:space="preserve">Others </w:t>
      </w:r>
      <w:r w:rsidR="00FB5400">
        <w:t>framed daycare as</w:t>
      </w:r>
      <w:r>
        <w:t xml:space="preserve"> an investment in children during their formative years</w:t>
      </w:r>
      <w:r w:rsidR="009D068E">
        <w:t xml:space="preserve">, </w:t>
      </w:r>
      <w:r w:rsidR="00FB5400">
        <w:t>and that these childcare costs</w:t>
      </w:r>
      <w:r>
        <w:t xml:space="preserve"> would pay off as they grow into adulthood. Additionally, participants made the connection between cost and quality, with the assumption that higher quality only comes at a somewhat higher cost to ensure qualified, reliable daycare services.  </w:t>
      </w:r>
    </w:p>
    <w:p w14:paraId="3FDA7DDF" w14:textId="6EB6EA8F" w:rsidR="0057101D" w:rsidRDefault="0057101D" w:rsidP="0057101D">
      <w:r>
        <w:t>Ultimately, comments reflected the view that children are valued and should be properly cared for and nurtured at this stage of their lives. More directly, the general opinion was that, as a society, if we value children and youth, we should invest in them.</w:t>
      </w:r>
    </w:p>
    <w:p w14:paraId="3C1BBC2A" w14:textId="7A5155D9" w:rsidR="0057101D" w:rsidRDefault="0057101D" w:rsidP="0057101D">
      <w:r>
        <w:t>For those who selected reducing waiting lists as a top priority, their view was simply that regardless of the cost, if parents cannot find a space for their child/children, they are no further ahead. A few participants also felt that reducing waiting lists would generate more jobs in the sector for trained daycare workers.</w:t>
      </w:r>
    </w:p>
    <w:p w14:paraId="2526EA0B" w14:textId="2B2A9E52" w:rsidR="00163AC2" w:rsidRDefault="00DD5409" w:rsidP="00DD5409">
      <w:r>
        <w:t>Some in the men’s group in Trois-</w:t>
      </w:r>
      <w:r w:rsidRPr="00DD5409">
        <w:t xml:space="preserve"> </w:t>
      </w:r>
      <w:r w:rsidRPr="00163AC2">
        <w:t xml:space="preserve">Rivières </w:t>
      </w:r>
      <w:r>
        <w:t>wondered whether these potential federal government goals could encroach</w:t>
      </w:r>
      <w:r w:rsidRPr="00163AC2">
        <w:t xml:space="preserve"> </w:t>
      </w:r>
      <w:r w:rsidR="00163AC2" w:rsidRPr="00163AC2">
        <w:t xml:space="preserve">into an area of provincial jurisdiction. </w:t>
      </w:r>
      <w:r>
        <w:t>Assuming this were the case, participants thought it could lead to federal-provincial disputes, particularly for Quebec, thus increasing a perceived sense of isolation within the province</w:t>
      </w:r>
      <w:r w:rsidR="00163AC2" w:rsidRPr="00163AC2">
        <w:t xml:space="preserve">. That said, </w:t>
      </w:r>
      <w:r>
        <w:t>participants were in favour of any increased funding from the Government of Canada to provinces</w:t>
      </w:r>
      <w:r w:rsidR="00163AC2" w:rsidRPr="00163AC2">
        <w:t>.</w:t>
      </w:r>
    </w:p>
    <w:p w14:paraId="0F0E5D2B" w14:textId="6E35C9C6" w:rsidR="0057101D" w:rsidRDefault="0057101D" w:rsidP="0057101D">
      <w:r>
        <w:t xml:space="preserve">On the question of whether the government should focus more on improving the availability and quality of before and after school childcare </w:t>
      </w:r>
      <w:r w:rsidR="0079007E">
        <w:t>or</w:t>
      </w:r>
      <w:r>
        <w:t xml:space="preserve"> childcare for younger children who are not in school yet, about as many favoured the former as the latter.  </w:t>
      </w:r>
      <w:r w:rsidR="00163AC2" w:rsidRPr="00163AC2">
        <w:t xml:space="preserve">However, </w:t>
      </w:r>
      <w:r w:rsidR="00C87B63">
        <w:t xml:space="preserve">virtually </w:t>
      </w:r>
      <w:r w:rsidR="00163AC2" w:rsidRPr="00163AC2">
        <w:t xml:space="preserve">all the men in Trois-Rivières believed the focus should be on childcare for children who are not yet in school, </w:t>
      </w:r>
      <w:r w:rsidR="00C87B63">
        <w:t>while almost</w:t>
      </w:r>
      <w:r w:rsidR="00C87B63" w:rsidRPr="00163AC2">
        <w:t xml:space="preserve"> </w:t>
      </w:r>
      <w:r w:rsidR="00163AC2" w:rsidRPr="00163AC2">
        <w:t>all the women thought it should be the opposite. They wished to see a focus on before and after school childcare.</w:t>
      </w:r>
    </w:p>
    <w:p w14:paraId="35190028" w14:textId="67D5A025" w:rsidR="0057101D" w:rsidRDefault="0057101D" w:rsidP="0057101D">
      <w:r>
        <w:t xml:space="preserve">Some argued </w:t>
      </w:r>
      <w:r w:rsidR="004A4251">
        <w:t>that,</w:t>
      </w:r>
      <w:r>
        <w:t xml:space="preserve"> </w:t>
      </w:r>
      <w:r w:rsidR="007E7C6F">
        <w:t xml:space="preserve">improved </w:t>
      </w:r>
      <w:r>
        <w:t>before and after school care would ensure children have structured activities and would prevent them from getting involved in potentially unsavoury activities that may put them at risk</w:t>
      </w:r>
      <w:r w:rsidR="007E7C6F">
        <w:t>, especially in communities where after-school activities are virtually non-existent</w:t>
      </w:r>
      <w:r w:rsidR="0011447B">
        <w:t>.</w:t>
      </w:r>
      <w:r>
        <w:t xml:space="preserve"> </w:t>
      </w:r>
      <w:r w:rsidR="007E7C6F">
        <w:t>P</w:t>
      </w:r>
      <w:r>
        <w:t xml:space="preserve">articipants also commented that </w:t>
      </w:r>
      <w:r w:rsidR="001619F4">
        <w:t>school</w:t>
      </w:r>
      <w:r>
        <w:t xml:space="preserve"> hours </w:t>
      </w:r>
      <w:r w:rsidR="007E7C6F">
        <w:t xml:space="preserve">often </w:t>
      </w:r>
      <w:r>
        <w:t xml:space="preserve">do not align with </w:t>
      </w:r>
      <w:r w:rsidR="007D6EC3">
        <w:t>p</w:t>
      </w:r>
      <w:r w:rsidR="00247EC3">
        <w:t>arents’</w:t>
      </w:r>
      <w:r w:rsidR="007D6EC3">
        <w:t xml:space="preserve"> work schedules</w:t>
      </w:r>
      <w:r w:rsidR="001619F4">
        <w:t>,</w:t>
      </w:r>
      <w:r>
        <w:t xml:space="preserve"> meaning that parents often have to cobble together other arrangements for care. This </w:t>
      </w:r>
      <w:r w:rsidR="00053CF2">
        <w:t xml:space="preserve">was viewed as </w:t>
      </w:r>
      <w:r>
        <w:t xml:space="preserve">a particular concern for </w:t>
      </w:r>
      <w:r w:rsidR="00053CF2">
        <w:t xml:space="preserve">an </w:t>
      </w:r>
      <w:r>
        <w:t xml:space="preserve">increasing number of </w:t>
      </w:r>
      <w:r w:rsidR="00053CF2">
        <w:t xml:space="preserve">people </w:t>
      </w:r>
      <w:r>
        <w:t xml:space="preserve">who work shifts or extended hours. </w:t>
      </w:r>
    </w:p>
    <w:p w14:paraId="1B27C797" w14:textId="5614F011" w:rsidR="0057101D" w:rsidRDefault="0057101D" w:rsidP="0057101D">
      <w:r>
        <w:t xml:space="preserve">By contrast, those who favoured childcare for younger children who are not yet in school did so because they felt children were particularly vulnerable at this stage in their development and would benefit from </w:t>
      </w:r>
      <w:r w:rsidR="007E7C6F">
        <w:t>quality childcare offerings.</w:t>
      </w:r>
      <w:r>
        <w:t xml:space="preserve"> They were also of the view that this option would provide more opportunities for </w:t>
      </w:r>
      <w:r w:rsidR="007E7C6F">
        <w:t xml:space="preserve">structured learning for </w:t>
      </w:r>
      <w:r>
        <w:t>preschool children.</w:t>
      </w:r>
      <w:r w:rsidR="00163AC2">
        <w:t xml:space="preserve"> </w:t>
      </w:r>
    </w:p>
    <w:p w14:paraId="1C343E64" w14:textId="096DA2A8" w:rsidR="004475A5" w:rsidRDefault="0057101D" w:rsidP="0057101D">
      <w:r>
        <w:t>Several participants in Hamilton were reluctant to prioritize one option over the other, indicating that ideally parents should have more choice as to whether they wish to stay home with their children or place them in daycare. However</w:t>
      </w:r>
      <w:r w:rsidR="004A4251">
        <w:t>,</w:t>
      </w:r>
      <w:r>
        <w:t xml:space="preserve"> they </w:t>
      </w:r>
      <w:r w:rsidR="004475A5">
        <w:t xml:space="preserve">noted </w:t>
      </w:r>
      <w:r>
        <w:t>the challenges for families living on one income</w:t>
      </w:r>
      <w:r w:rsidR="004475A5">
        <w:t>, and that this may not be an option for many</w:t>
      </w:r>
      <w:r>
        <w:t>.</w:t>
      </w:r>
    </w:p>
    <w:p w14:paraId="0D0FE7EE" w14:textId="6A50CE6F" w:rsidR="009746A9" w:rsidRPr="00F52DEA" w:rsidRDefault="009746A9" w:rsidP="009746A9">
      <w:pPr>
        <w:pStyle w:val="Heading1"/>
      </w:pPr>
      <w:bookmarkStart w:id="26" w:name="_Toc29552114"/>
      <w:r>
        <w:t>Health</w:t>
      </w:r>
      <w:r w:rsidR="0079007E">
        <w:t xml:space="preserve"> </w:t>
      </w:r>
      <w:r w:rsidR="009E1D0B">
        <w:t>C</w:t>
      </w:r>
      <w:r>
        <w:t xml:space="preserve">are </w:t>
      </w:r>
      <w:r w:rsidRPr="00A20C72">
        <w:rPr>
          <w:lang w:val="en-US"/>
        </w:rPr>
        <w:t>(Kentville)</w:t>
      </w:r>
      <w:bookmarkEnd w:id="26"/>
    </w:p>
    <w:p w14:paraId="3E742ED1" w14:textId="491DC638" w:rsidR="00A13B95" w:rsidRDefault="00A13B95" w:rsidP="00A13B95">
      <w:pPr>
        <w:rPr>
          <w:noProof/>
        </w:rPr>
      </w:pPr>
      <w:r>
        <w:rPr>
          <w:noProof/>
        </w:rPr>
        <w:t xml:space="preserve">When asked about local challenges and infrastructure needs, earlier in the </w:t>
      </w:r>
      <w:r w:rsidR="002448D2">
        <w:rPr>
          <w:noProof/>
        </w:rPr>
        <w:t>discussion</w:t>
      </w:r>
      <w:r>
        <w:rPr>
          <w:noProof/>
        </w:rPr>
        <w:t xml:space="preserve">, </w:t>
      </w:r>
      <w:r w:rsidR="0079007E">
        <w:rPr>
          <w:noProof/>
        </w:rPr>
        <w:t xml:space="preserve">participants </w:t>
      </w:r>
      <w:r>
        <w:rPr>
          <w:noProof/>
        </w:rPr>
        <w:t xml:space="preserve">raised a number of issues pertaining to health care. </w:t>
      </w:r>
      <w:r w:rsidR="0079007E">
        <w:rPr>
          <w:noProof/>
        </w:rPr>
        <w:t>Mentions of</w:t>
      </w:r>
      <w:r>
        <w:rPr>
          <w:noProof/>
        </w:rPr>
        <w:t xml:space="preserve"> </w:t>
      </w:r>
      <w:r w:rsidR="0079007E">
        <w:rPr>
          <w:noProof/>
        </w:rPr>
        <w:t>doctor shortages</w:t>
      </w:r>
      <w:r>
        <w:rPr>
          <w:noProof/>
        </w:rPr>
        <w:t>, the need for a hospital and long-term care facilities, as well as a lack of mental health and drug addiction services</w:t>
      </w:r>
      <w:r w:rsidR="0079007E">
        <w:rPr>
          <w:noProof/>
        </w:rPr>
        <w:t xml:space="preserve"> were predominant</w:t>
      </w:r>
      <w:r>
        <w:rPr>
          <w:noProof/>
        </w:rPr>
        <w:t>.</w:t>
      </w:r>
    </w:p>
    <w:p w14:paraId="0A34E6DD" w14:textId="103837F2" w:rsidR="00A13B95" w:rsidRDefault="00A13B95" w:rsidP="00A13B95">
      <w:pPr>
        <w:rPr>
          <w:noProof/>
        </w:rPr>
      </w:pPr>
      <w:r>
        <w:rPr>
          <w:noProof/>
        </w:rPr>
        <w:t>Later in the groups, participants were specifically asked about the biggest health care challenges</w:t>
      </w:r>
      <w:r w:rsidR="0020609E">
        <w:rPr>
          <w:noProof/>
        </w:rPr>
        <w:t xml:space="preserve"> they believe to be</w:t>
      </w:r>
      <w:r>
        <w:rPr>
          <w:noProof/>
        </w:rPr>
        <w:t xml:space="preserve"> facing their community</w:t>
      </w:r>
      <w:r w:rsidR="009C63B5">
        <w:rPr>
          <w:noProof/>
        </w:rPr>
        <w:t xml:space="preserve"> and reiterated many of the same concerns</w:t>
      </w:r>
      <w:r>
        <w:rPr>
          <w:noProof/>
        </w:rPr>
        <w:t>. They r</w:t>
      </w:r>
      <w:r w:rsidR="009C63B5">
        <w:rPr>
          <w:noProof/>
        </w:rPr>
        <w:t xml:space="preserve">estated </w:t>
      </w:r>
      <w:r>
        <w:rPr>
          <w:noProof/>
        </w:rPr>
        <w:t xml:space="preserve">the </w:t>
      </w:r>
      <w:r w:rsidR="0020609E">
        <w:rPr>
          <w:noProof/>
        </w:rPr>
        <w:t xml:space="preserve">scarcity </w:t>
      </w:r>
      <w:r>
        <w:rPr>
          <w:noProof/>
        </w:rPr>
        <w:t>of doctors as a major issue</w:t>
      </w:r>
      <w:r w:rsidR="009C63B5">
        <w:rPr>
          <w:noProof/>
        </w:rPr>
        <w:t xml:space="preserve"> in Kentville</w:t>
      </w:r>
      <w:r>
        <w:rPr>
          <w:noProof/>
        </w:rPr>
        <w:t xml:space="preserve">, along with </w:t>
      </w:r>
      <w:r w:rsidR="009C63B5">
        <w:rPr>
          <w:noProof/>
        </w:rPr>
        <w:t xml:space="preserve">lengthy </w:t>
      </w:r>
      <w:r>
        <w:rPr>
          <w:noProof/>
        </w:rPr>
        <w:t xml:space="preserve">wait times. The cost of prescriptions was mentioned in the men’s group. On the whole, however, women were </w:t>
      </w:r>
      <w:r w:rsidR="007435E5">
        <w:rPr>
          <w:noProof/>
        </w:rPr>
        <w:t xml:space="preserve">much </w:t>
      </w:r>
      <w:r>
        <w:rPr>
          <w:noProof/>
        </w:rPr>
        <w:t>more engaged in the health care discussion. They mentioned mental health</w:t>
      </w:r>
      <w:r w:rsidR="009C63B5">
        <w:rPr>
          <w:noProof/>
        </w:rPr>
        <w:t xml:space="preserve">, </w:t>
      </w:r>
      <w:r>
        <w:rPr>
          <w:noProof/>
        </w:rPr>
        <w:t>once again</w:t>
      </w:r>
      <w:r w:rsidR="009C63B5">
        <w:rPr>
          <w:noProof/>
        </w:rPr>
        <w:t>,</w:t>
      </w:r>
      <w:r>
        <w:rPr>
          <w:noProof/>
        </w:rPr>
        <w:t xml:space="preserve"> and specifically the lack of health care workers in that </w:t>
      </w:r>
      <w:r w:rsidR="009C63B5">
        <w:rPr>
          <w:noProof/>
        </w:rPr>
        <w:t>specialty</w:t>
      </w:r>
      <w:r>
        <w:rPr>
          <w:noProof/>
        </w:rPr>
        <w:t xml:space="preserve">, accessibility to </w:t>
      </w:r>
      <w:r w:rsidR="009C63B5">
        <w:rPr>
          <w:noProof/>
        </w:rPr>
        <w:t>such</w:t>
      </w:r>
      <w:r>
        <w:rPr>
          <w:noProof/>
        </w:rPr>
        <w:t xml:space="preserve"> services, as well as long wait lists. Other issues which women raised </w:t>
      </w:r>
      <w:r w:rsidR="007435E5">
        <w:rPr>
          <w:noProof/>
        </w:rPr>
        <w:t xml:space="preserve">around access to care </w:t>
      </w:r>
      <w:r>
        <w:rPr>
          <w:noProof/>
        </w:rPr>
        <w:t>included a shortage of nu</w:t>
      </w:r>
      <w:r w:rsidR="009C63B5">
        <w:rPr>
          <w:noProof/>
        </w:rPr>
        <w:t xml:space="preserve">rses and specialists, not having medical </w:t>
      </w:r>
      <w:r>
        <w:rPr>
          <w:noProof/>
        </w:rPr>
        <w:t xml:space="preserve">equipment </w:t>
      </w:r>
      <w:r w:rsidR="009C63B5">
        <w:rPr>
          <w:noProof/>
        </w:rPr>
        <w:t>(for exam</w:t>
      </w:r>
      <w:r w:rsidR="00D23B5F">
        <w:rPr>
          <w:noProof/>
        </w:rPr>
        <w:t xml:space="preserve">ple, </w:t>
      </w:r>
      <w:r w:rsidR="00CB7E14" w:rsidRPr="00CB7E14">
        <w:rPr>
          <w:noProof/>
        </w:rPr>
        <w:t xml:space="preserve"> </w:t>
      </w:r>
      <w:r w:rsidR="00CB7E14">
        <w:rPr>
          <w:noProof/>
        </w:rPr>
        <w:t>magnetic resonance imaging</w:t>
      </w:r>
      <w:r w:rsidR="00D23B5F">
        <w:rPr>
          <w:noProof/>
        </w:rPr>
        <w:t>),</w:t>
      </w:r>
      <w:r>
        <w:rPr>
          <w:noProof/>
        </w:rPr>
        <w:t xml:space="preserve"> a lack of cancer care services</w:t>
      </w:r>
      <w:r w:rsidR="001619F4">
        <w:rPr>
          <w:noProof/>
        </w:rPr>
        <w:t>,</w:t>
      </w:r>
      <w:r>
        <w:rPr>
          <w:noProof/>
        </w:rPr>
        <w:t xml:space="preserve"> and </w:t>
      </w:r>
      <w:r w:rsidR="00D23B5F">
        <w:rPr>
          <w:noProof/>
        </w:rPr>
        <w:t xml:space="preserve">an inadequate </w:t>
      </w:r>
      <w:r w:rsidR="00CB7E14">
        <w:rPr>
          <w:noProof/>
        </w:rPr>
        <w:t>focus on</w:t>
      </w:r>
      <w:r w:rsidR="007435E5">
        <w:rPr>
          <w:noProof/>
        </w:rPr>
        <w:t xml:space="preserve"> addiction issues.</w:t>
      </w:r>
    </w:p>
    <w:p w14:paraId="2A896515" w14:textId="0E2C0295" w:rsidR="00A13B95" w:rsidRDefault="009C63B5" w:rsidP="00A13B95">
      <w:pPr>
        <w:rPr>
          <w:noProof/>
        </w:rPr>
      </w:pPr>
      <w:r>
        <w:rPr>
          <w:noProof/>
        </w:rPr>
        <w:t>A</w:t>
      </w:r>
      <w:r w:rsidR="00A13B95">
        <w:rPr>
          <w:noProof/>
        </w:rPr>
        <w:t xml:space="preserve">sked if they had heard about anything that the federal government has done regarding health care over the past few years, men </w:t>
      </w:r>
      <w:r w:rsidR="00CB7E14">
        <w:rPr>
          <w:noProof/>
        </w:rPr>
        <w:t>could not</w:t>
      </w:r>
      <w:r w:rsidR="00A13B95">
        <w:rPr>
          <w:noProof/>
        </w:rPr>
        <w:t xml:space="preserve"> recall anything</w:t>
      </w:r>
      <w:r>
        <w:rPr>
          <w:noProof/>
        </w:rPr>
        <w:t xml:space="preserve"> specific, </w:t>
      </w:r>
      <w:r w:rsidR="00CB7E14">
        <w:rPr>
          <w:noProof/>
        </w:rPr>
        <w:t xml:space="preserve">while </w:t>
      </w:r>
      <w:r>
        <w:rPr>
          <w:noProof/>
        </w:rPr>
        <w:t>a f</w:t>
      </w:r>
      <w:r w:rsidR="00A13B95">
        <w:rPr>
          <w:noProof/>
        </w:rPr>
        <w:t xml:space="preserve">ew women had vague recollections of hearing something about </w:t>
      </w:r>
      <w:r w:rsidR="00CB7E14">
        <w:rPr>
          <w:noProof/>
        </w:rPr>
        <w:t>efforts to recruit</w:t>
      </w:r>
      <w:r w:rsidR="00A13B95">
        <w:rPr>
          <w:noProof/>
        </w:rPr>
        <w:t xml:space="preserve"> </w:t>
      </w:r>
      <w:r w:rsidR="00D23B5F">
        <w:rPr>
          <w:noProof/>
        </w:rPr>
        <w:t xml:space="preserve">doctors </w:t>
      </w:r>
      <w:r w:rsidR="00CB7E14">
        <w:rPr>
          <w:noProof/>
        </w:rPr>
        <w:t>(</w:t>
      </w:r>
      <w:r w:rsidR="00D23B5F">
        <w:rPr>
          <w:noProof/>
        </w:rPr>
        <w:t>from other provinces</w:t>
      </w:r>
      <w:r w:rsidR="00CB7E14">
        <w:rPr>
          <w:noProof/>
        </w:rPr>
        <w:t xml:space="preserve"> or outside the country)</w:t>
      </w:r>
      <w:r w:rsidR="00D23B5F">
        <w:rPr>
          <w:noProof/>
        </w:rPr>
        <w:t xml:space="preserve"> </w:t>
      </w:r>
      <w:r w:rsidR="00CB7E14">
        <w:rPr>
          <w:noProof/>
        </w:rPr>
        <w:t xml:space="preserve">to the region </w:t>
      </w:r>
      <w:r w:rsidR="00D23B5F">
        <w:rPr>
          <w:noProof/>
        </w:rPr>
        <w:t>to help with the shortage.</w:t>
      </w:r>
    </w:p>
    <w:p w14:paraId="73F7A454" w14:textId="79DE99B4" w:rsidR="00A13B95" w:rsidRDefault="007435E5" w:rsidP="00A13B95">
      <w:pPr>
        <w:pStyle w:val="Heading2"/>
        <w:rPr>
          <w:noProof/>
        </w:rPr>
      </w:pPr>
      <w:bookmarkStart w:id="27" w:name="_Toc29552115"/>
      <w:r>
        <w:rPr>
          <w:noProof/>
        </w:rPr>
        <w:t>Health Care Priorities for the Government of Canada</w:t>
      </w:r>
      <w:bookmarkEnd w:id="27"/>
    </w:p>
    <w:p w14:paraId="61903111" w14:textId="49F11C72" w:rsidR="002857E4" w:rsidRPr="002857E4" w:rsidRDefault="00A13B95" w:rsidP="002857E4">
      <w:pPr>
        <w:rPr>
          <w:noProof/>
        </w:rPr>
      </w:pPr>
      <w:r>
        <w:rPr>
          <w:noProof/>
        </w:rPr>
        <w:t xml:space="preserve">Participants were each given a worksheet with a list of 11 healthcare priorities </w:t>
      </w:r>
      <w:r w:rsidR="007435E5">
        <w:rPr>
          <w:noProof/>
        </w:rPr>
        <w:t xml:space="preserve">(shown below) </w:t>
      </w:r>
      <w:r>
        <w:rPr>
          <w:noProof/>
        </w:rPr>
        <w:t>and asked to rank the top three the Government of Canada should address.</w:t>
      </w:r>
      <w:r w:rsidR="002857E4" w:rsidRPr="002857E4">
        <w:rPr>
          <w:noProof/>
        </w:rPr>
        <w:tab/>
      </w:r>
      <w:r w:rsidR="002857E4" w:rsidRPr="002857E4">
        <w:rPr>
          <w:noProof/>
        </w:rPr>
        <w:tab/>
      </w:r>
    </w:p>
    <w:p w14:paraId="73B74AB0" w14:textId="77777777" w:rsidR="002857E4" w:rsidRPr="002857E4" w:rsidRDefault="002857E4" w:rsidP="002857E4">
      <w:pPr>
        <w:numPr>
          <w:ilvl w:val="0"/>
          <w:numId w:val="37"/>
        </w:numPr>
        <w:contextualSpacing/>
        <w:rPr>
          <w:noProof/>
        </w:rPr>
      </w:pPr>
      <w:r w:rsidRPr="002857E4">
        <w:rPr>
          <w:noProof/>
        </w:rPr>
        <w:t>Addressing doctor and nurse shortages</w:t>
      </w:r>
    </w:p>
    <w:p w14:paraId="59B94942" w14:textId="77777777" w:rsidR="002857E4" w:rsidRPr="002857E4" w:rsidRDefault="002857E4" w:rsidP="002857E4">
      <w:pPr>
        <w:numPr>
          <w:ilvl w:val="0"/>
          <w:numId w:val="37"/>
        </w:numPr>
        <w:contextualSpacing/>
        <w:rPr>
          <w:noProof/>
        </w:rPr>
      </w:pPr>
      <w:r w:rsidRPr="002857E4">
        <w:rPr>
          <w:noProof/>
        </w:rPr>
        <w:t>Providing all Canadians with fair and equal access to affordable prescription medications</w:t>
      </w:r>
    </w:p>
    <w:p w14:paraId="343C449D" w14:textId="77777777" w:rsidR="002857E4" w:rsidRPr="002857E4" w:rsidRDefault="002857E4" w:rsidP="002857E4">
      <w:pPr>
        <w:numPr>
          <w:ilvl w:val="0"/>
          <w:numId w:val="37"/>
        </w:numPr>
        <w:contextualSpacing/>
        <w:rPr>
          <w:noProof/>
        </w:rPr>
      </w:pPr>
      <w:r w:rsidRPr="002857E4">
        <w:rPr>
          <w:noProof/>
        </w:rPr>
        <w:t>Making it easier for Canadians to eat healthy by making healthy food more affordable</w:t>
      </w:r>
    </w:p>
    <w:p w14:paraId="07211A7F" w14:textId="77777777" w:rsidR="002857E4" w:rsidRPr="002857E4" w:rsidRDefault="002857E4" w:rsidP="002857E4">
      <w:pPr>
        <w:numPr>
          <w:ilvl w:val="0"/>
          <w:numId w:val="37"/>
        </w:numPr>
        <w:contextualSpacing/>
        <w:rPr>
          <w:noProof/>
        </w:rPr>
      </w:pPr>
      <w:r w:rsidRPr="002857E4">
        <w:rPr>
          <w:noProof/>
        </w:rPr>
        <w:t>Reducing wait time for mental health services</w:t>
      </w:r>
    </w:p>
    <w:p w14:paraId="1C023D5A" w14:textId="77777777" w:rsidR="002857E4" w:rsidRPr="002857E4" w:rsidRDefault="002857E4" w:rsidP="002857E4">
      <w:pPr>
        <w:numPr>
          <w:ilvl w:val="0"/>
          <w:numId w:val="37"/>
        </w:numPr>
        <w:contextualSpacing/>
        <w:rPr>
          <w:noProof/>
        </w:rPr>
      </w:pPr>
      <w:r w:rsidRPr="002857E4">
        <w:rPr>
          <w:noProof/>
        </w:rPr>
        <w:t>Making large investments into research to find new cures and treatments for diseases</w:t>
      </w:r>
    </w:p>
    <w:p w14:paraId="1CF8568D" w14:textId="77777777" w:rsidR="002857E4" w:rsidRPr="002857E4" w:rsidRDefault="002857E4" w:rsidP="002857E4">
      <w:pPr>
        <w:numPr>
          <w:ilvl w:val="0"/>
          <w:numId w:val="37"/>
        </w:numPr>
        <w:contextualSpacing/>
        <w:rPr>
          <w:noProof/>
        </w:rPr>
      </w:pPr>
      <w:r w:rsidRPr="002857E4">
        <w:rPr>
          <w:noProof/>
        </w:rPr>
        <w:t>Providing financial support to caregivers so more people can remain at home while dealing with medical issues</w:t>
      </w:r>
    </w:p>
    <w:p w14:paraId="7E1D232E" w14:textId="77777777" w:rsidR="002857E4" w:rsidRPr="002857E4" w:rsidRDefault="002857E4" w:rsidP="002857E4">
      <w:pPr>
        <w:numPr>
          <w:ilvl w:val="0"/>
          <w:numId w:val="37"/>
        </w:numPr>
        <w:contextualSpacing/>
        <w:rPr>
          <w:noProof/>
        </w:rPr>
      </w:pPr>
      <w:r w:rsidRPr="002857E4">
        <w:rPr>
          <w:noProof/>
        </w:rPr>
        <w:t>Making palliative care more available and affordable for those who need it</w:t>
      </w:r>
    </w:p>
    <w:p w14:paraId="3EDB923F" w14:textId="77777777" w:rsidR="002857E4" w:rsidRPr="002857E4" w:rsidRDefault="002857E4" w:rsidP="002857E4">
      <w:pPr>
        <w:numPr>
          <w:ilvl w:val="0"/>
          <w:numId w:val="37"/>
        </w:numPr>
        <w:contextualSpacing/>
        <w:rPr>
          <w:noProof/>
        </w:rPr>
      </w:pPr>
      <w:r w:rsidRPr="002857E4">
        <w:rPr>
          <w:noProof/>
        </w:rPr>
        <w:t>Providing treatment to those addicted to opioids and other illicit drugs</w:t>
      </w:r>
    </w:p>
    <w:p w14:paraId="08866284" w14:textId="77777777" w:rsidR="002857E4" w:rsidRPr="002857E4" w:rsidRDefault="002857E4" w:rsidP="002857E4">
      <w:pPr>
        <w:numPr>
          <w:ilvl w:val="0"/>
          <w:numId w:val="37"/>
        </w:numPr>
        <w:contextualSpacing/>
        <w:rPr>
          <w:noProof/>
        </w:rPr>
      </w:pPr>
      <w:r w:rsidRPr="002857E4">
        <w:rPr>
          <w:noProof/>
        </w:rPr>
        <w:t>Helping Canadians with the cost of equipment for their disabilities</w:t>
      </w:r>
    </w:p>
    <w:p w14:paraId="1277B2B0" w14:textId="77777777" w:rsidR="002857E4" w:rsidRDefault="002857E4" w:rsidP="002857E4">
      <w:pPr>
        <w:numPr>
          <w:ilvl w:val="0"/>
          <w:numId w:val="37"/>
        </w:numPr>
        <w:contextualSpacing/>
        <w:rPr>
          <w:noProof/>
        </w:rPr>
      </w:pPr>
      <w:r w:rsidRPr="002857E4">
        <w:rPr>
          <w:noProof/>
        </w:rPr>
        <w:t>Taking steps to ensure all children are vaccinated with the exception of those with allergies or medical conditions that prohibit them from receiving a vaccine</w:t>
      </w:r>
    </w:p>
    <w:p w14:paraId="35A1807C" w14:textId="150ED312" w:rsidR="002857E4" w:rsidRDefault="002857E4" w:rsidP="002857E4">
      <w:pPr>
        <w:numPr>
          <w:ilvl w:val="0"/>
          <w:numId w:val="37"/>
        </w:numPr>
        <w:contextualSpacing/>
        <w:rPr>
          <w:noProof/>
        </w:rPr>
      </w:pPr>
      <w:r w:rsidRPr="002857E4">
        <w:rPr>
          <w:noProof/>
        </w:rPr>
        <w:t>Ensuring everyone has access to affordable contraception</w:t>
      </w:r>
      <w:r w:rsidRPr="002857E4">
        <w:rPr>
          <w:noProof/>
        </w:rPr>
        <w:tab/>
      </w:r>
    </w:p>
    <w:p w14:paraId="74C417CD" w14:textId="77777777" w:rsidR="002857E4" w:rsidRDefault="002857E4" w:rsidP="00A13B95">
      <w:pPr>
        <w:rPr>
          <w:noProof/>
        </w:rPr>
      </w:pPr>
    </w:p>
    <w:p w14:paraId="433F4A15" w14:textId="419DDBD5" w:rsidR="00A13B95" w:rsidRDefault="00A13B95" w:rsidP="002857E4">
      <w:pPr>
        <w:rPr>
          <w:noProof/>
        </w:rPr>
      </w:pPr>
      <w:r w:rsidRPr="007A6CF9">
        <w:rPr>
          <w:iCs/>
          <w:noProof/>
        </w:rPr>
        <w:t>Addressing doctor and nurse shortages</w:t>
      </w:r>
      <w:r>
        <w:rPr>
          <w:noProof/>
        </w:rPr>
        <w:t xml:space="preserve"> was by far the top priority identified by both women and men in Kentville. </w:t>
      </w:r>
      <w:r w:rsidRPr="007A6CF9">
        <w:rPr>
          <w:iCs/>
          <w:noProof/>
        </w:rPr>
        <w:t>Reducing wait times for mental health services</w:t>
      </w:r>
      <w:r w:rsidRPr="00092506">
        <w:rPr>
          <w:iCs/>
          <w:noProof/>
        </w:rPr>
        <w:t xml:space="preserve"> </w:t>
      </w:r>
      <w:r>
        <w:rPr>
          <w:noProof/>
        </w:rPr>
        <w:t xml:space="preserve">was also a very high-priority concern for women. Men’s second ranked priority was </w:t>
      </w:r>
      <w:r w:rsidR="002E2747">
        <w:rPr>
          <w:noProof/>
        </w:rPr>
        <w:t>“</w:t>
      </w:r>
      <w:r w:rsidRPr="007A6CF9">
        <w:rPr>
          <w:iCs/>
          <w:noProof/>
        </w:rPr>
        <w:t>providing all Canadians with fair and equal access to affordable prescription medications</w:t>
      </w:r>
      <w:r w:rsidR="002E2747">
        <w:rPr>
          <w:iCs/>
          <w:noProof/>
        </w:rPr>
        <w:t>”</w:t>
      </w:r>
      <w:r w:rsidRPr="00092506">
        <w:rPr>
          <w:iCs/>
          <w:noProof/>
        </w:rPr>
        <w:t>,</w:t>
      </w:r>
      <w:r>
        <w:rPr>
          <w:noProof/>
        </w:rPr>
        <w:t xml:space="preserve"> while that was slightly less important for women.</w:t>
      </w:r>
    </w:p>
    <w:p w14:paraId="6E09F326" w14:textId="77777777" w:rsidR="00A13B95" w:rsidRDefault="00A13B95" w:rsidP="00A13B95">
      <w:pPr>
        <w:pStyle w:val="Heading2"/>
        <w:rPr>
          <w:noProof/>
        </w:rPr>
      </w:pPr>
      <w:bookmarkStart w:id="28" w:name="_Toc29552116"/>
      <w:r>
        <w:rPr>
          <w:noProof/>
        </w:rPr>
        <w:t>Higher Priorities</w:t>
      </w:r>
      <w:bookmarkEnd w:id="28"/>
    </w:p>
    <w:p w14:paraId="06741CB0" w14:textId="77777777" w:rsidR="007D5566" w:rsidRDefault="007D5566" w:rsidP="00A13B95">
      <w:pPr>
        <w:rPr>
          <w:b/>
          <w:noProof/>
        </w:rPr>
      </w:pPr>
      <w:r>
        <w:rPr>
          <w:b/>
        </w:rPr>
        <w:sym w:font="Wingdings" w:char="F06C"/>
      </w:r>
      <w:r>
        <w:rPr>
          <w:b/>
        </w:rPr>
        <w:t xml:space="preserve"> </w:t>
      </w:r>
      <w:r w:rsidR="00A13B95" w:rsidRPr="00A13B95">
        <w:rPr>
          <w:b/>
          <w:noProof/>
        </w:rPr>
        <w:t>Addres</w:t>
      </w:r>
      <w:r>
        <w:rPr>
          <w:b/>
          <w:noProof/>
        </w:rPr>
        <w:t>sing doctor and nurse shortages</w:t>
      </w:r>
    </w:p>
    <w:p w14:paraId="170DFB21" w14:textId="568CC306" w:rsidR="00C77599" w:rsidRDefault="00A13B95" w:rsidP="00A13B95">
      <w:pPr>
        <w:rPr>
          <w:noProof/>
        </w:rPr>
      </w:pPr>
      <w:r>
        <w:rPr>
          <w:noProof/>
        </w:rPr>
        <w:t xml:space="preserve">No other issue came close to this one as a top priority among </w:t>
      </w:r>
      <w:r w:rsidR="00C0464C">
        <w:rPr>
          <w:noProof/>
        </w:rPr>
        <w:t xml:space="preserve">both </w:t>
      </w:r>
      <w:r>
        <w:rPr>
          <w:noProof/>
        </w:rPr>
        <w:t xml:space="preserve">women and men in Kentville. </w:t>
      </w:r>
      <w:r w:rsidR="00B95E4A">
        <w:rPr>
          <w:noProof/>
        </w:rPr>
        <w:t>Virtually a</w:t>
      </w:r>
      <w:r>
        <w:rPr>
          <w:noProof/>
        </w:rPr>
        <w:t xml:space="preserve">ll </w:t>
      </w:r>
      <w:r w:rsidR="00C0464C">
        <w:rPr>
          <w:noProof/>
        </w:rPr>
        <w:t>participant</w:t>
      </w:r>
      <w:r w:rsidR="00B95E4A">
        <w:rPr>
          <w:noProof/>
        </w:rPr>
        <w:t>s</w:t>
      </w:r>
      <w:r>
        <w:rPr>
          <w:noProof/>
        </w:rPr>
        <w:t xml:space="preserve"> ranked this in their top-three issues, with most ranking it as number one. Participants </w:t>
      </w:r>
      <w:r w:rsidR="00B95E4A">
        <w:rPr>
          <w:noProof/>
        </w:rPr>
        <w:t xml:space="preserve">said </w:t>
      </w:r>
      <w:r>
        <w:rPr>
          <w:noProof/>
        </w:rPr>
        <w:t xml:space="preserve">that without </w:t>
      </w:r>
      <w:r w:rsidR="00B95E4A">
        <w:rPr>
          <w:noProof/>
        </w:rPr>
        <w:t>doctors or nurses</w:t>
      </w:r>
      <w:r>
        <w:rPr>
          <w:noProof/>
        </w:rPr>
        <w:t xml:space="preserve">, hospitals, clinics or doctor’s offices </w:t>
      </w:r>
      <w:r w:rsidR="00F35B65">
        <w:rPr>
          <w:noProof/>
        </w:rPr>
        <w:t xml:space="preserve">are </w:t>
      </w:r>
      <w:r>
        <w:rPr>
          <w:noProof/>
        </w:rPr>
        <w:t>of little help. They also o</w:t>
      </w:r>
      <w:r w:rsidR="00C0464C">
        <w:rPr>
          <w:noProof/>
        </w:rPr>
        <w:t>pined that these shortages are likely a</w:t>
      </w:r>
      <w:r>
        <w:rPr>
          <w:noProof/>
        </w:rPr>
        <w:t xml:space="preserve"> root cause of wait times and poor access to care. </w:t>
      </w:r>
      <w:r w:rsidR="00053CF2">
        <w:rPr>
          <w:noProof/>
        </w:rPr>
        <w:t>A number of p</w:t>
      </w:r>
      <w:r w:rsidR="00976863">
        <w:rPr>
          <w:noProof/>
        </w:rPr>
        <w:t xml:space="preserve">articipants </w:t>
      </w:r>
      <w:r w:rsidR="00F35B65">
        <w:rPr>
          <w:noProof/>
        </w:rPr>
        <w:t>commented that</w:t>
      </w:r>
      <w:r w:rsidR="00053CF2">
        <w:rPr>
          <w:noProof/>
        </w:rPr>
        <w:t xml:space="preserve"> poor access to health care </w:t>
      </w:r>
      <w:r w:rsidR="00F35B65">
        <w:rPr>
          <w:noProof/>
        </w:rPr>
        <w:t xml:space="preserve">leads </w:t>
      </w:r>
      <w:r w:rsidR="00053CF2">
        <w:rPr>
          <w:noProof/>
        </w:rPr>
        <w:t xml:space="preserve">to increased illness </w:t>
      </w:r>
      <w:r w:rsidR="00F35B65">
        <w:rPr>
          <w:noProof/>
        </w:rPr>
        <w:t>which leads to</w:t>
      </w:r>
      <w:r w:rsidR="00053CF2">
        <w:rPr>
          <w:noProof/>
        </w:rPr>
        <w:t xml:space="preserve"> greater strains on the system</w:t>
      </w:r>
      <w:r w:rsidR="00F35B65">
        <w:rPr>
          <w:noProof/>
        </w:rPr>
        <w:t>, in a never-ending cycle</w:t>
      </w:r>
      <w:r w:rsidR="00053CF2">
        <w:rPr>
          <w:noProof/>
        </w:rPr>
        <w:t>.</w:t>
      </w:r>
    </w:p>
    <w:p w14:paraId="24CF2A38" w14:textId="77777777" w:rsidR="007D5566" w:rsidRDefault="007D5566" w:rsidP="00A13B95">
      <w:pPr>
        <w:rPr>
          <w:b/>
          <w:noProof/>
        </w:rPr>
      </w:pPr>
      <w:r>
        <w:rPr>
          <w:b/>
        </w:rPr>
        <w:sym w:font="Wingdings" w:char="F06C"/>
      </w:r>
      <w:r>
        <w:rPr>
          <w:b/>
        </w:rPr>
        <w:t xml:space="preserve"> </w:t>
      </w:r>
      <w:r w:rsidR="00A13B95" w:rsidRPr="00A13B95">
        <w:rPr>
          <w:b/>
          <w:noProof/>
        </w:rPr>
        <w:t>Providing all Canadians with fair and equal access to affor</w:t>
      </w:r>
      <w:r>
        <w:rPr>
          <w:b/>
          <w:noProof/>
        </w:rPr>
        <w:t>dable prescription medications</w:t>
      </w:r>
    </w:p>
    <w:p w14:paraId="407DCA70" w14:textId="080E1E2C" w:rsidR="00A13B95" w:rsidRDefault="002857E4" w:rsidP="00A13B95">
      <w:pPr>
        <w:rPr>
          <w:noProof/>
        </w:rPr>
      </w:pPr>
      <w:r>
        <w:rPr>
          <w:noProof/>
        </w:rPr>
        <w:t>The</w:t>
      </w:r>
      <w:r w:rsidR="00A13B95">
        <w:rPr>
          <w:noProof/>
        </w:rPr>
        <w:t xml:space="preserve"> issue </w:t>
      </w:r>
      <w:r>
        <w:rPr>
          <w:noProof/>
        </w:rPr>
        <w:t xml:space="preserve">of access to affordable prescriptions </w:t>
      </w:r>
      <w:r w:rsidR="00A13B95">
        <w:rPr>
          <w:noProof/>
        </w:rPr>
        <w:t>was mention</w:t>
      </w:r>
      <w:r>
        <w:rPr>
          <w:noProof/>
        </w:rPr>
        <w:t>ed, unaided, in the men’s group</w:t>
      </w:r>
      <w:r w:rsidR="00A13B95">
        <w:rPr>
          <w:noProof/>
        </w:rPr>
        <w:t xml:space="preserve">. Medication, when not covered </w:t>
      </w:r>
      <w:r>
        <w:rPr>
          <w:noProof/>
        </w:rPr>
        <w:t xml:space="preserve">by an employer’s plan, can be </w:t>
      </w:r>
      <w:r w:rsidR="000C530C">
        <w:rPr>
          <w:noProof/>
        </w:rPr>
        <w:t>costly</w:t>
      </w:r>
      <w:r w:rsidR="002E2747">
        <w:rPr>
          <w:noProof/>
        </w:rPr>
        <w:t>, many said, in explaining why they had</w:t>
      </w:r>
      <w:r w:rsidR="000C530C">
        <w:rPr>
          <w:noProof/>
        </w:rPr>
        <w:t xml:space="preserve"> ranked </w:t>
      </w:r>
      <w:r w:rsidR="002E2747">
        <w:rPr>
          <w:noProof/>
        </w:rPr>
        <w:t xml:space="preserve">this </w:t>
      </w:r>
      <w:r w:rsidR="000C530C">
        <w:rPr>
          <w:noProof/>
        </w:rPr>
        <w:t xml:space="preserve">as a </w:t>
      </w:r>
      <w:r w:rsidR="00A13B95">
        <w:rPr>
          <w:noProof/>
        </w:rPr>
        <w:t>high priority. This was particularly true among men</w:t>
      </w:r>
      <w:r w:rsidR="004A4251">
        <w:rPr>
          <w:noProof/>
        </w:rPr>
        <w:t>.</w:t>
      </w:r>
      <w:r w:rsidR="00A632DE">
        <w:rPr>
          <w:noProof/>
        </w:rPr>
        <w:t xml:space="preserve"> </w:t>
      </w:r>
      <w:r w:rsidR="004A4251">
        <w:rPr>
          <w:noProof/>
        </w:rPr>
        <w:t>W</w:t>
      </w:r>
      <w:r w:rsidR="00A632DE">
        <w:rPr>
          <w:noProof/>
        </w:rPr>
        <w:t xml:space="preserve">hile </w:t>
      </w:r>
      <w:r w:rsidR="004A4251">
        <w:rPr>
          <w:noProof/>
        </w:rPr>
        <w:t xml:space="preserve">still a priority item for women, it ranked lower overall compared to men. </w:t>
      </w:r>
    </w:p>
    <w:p w14:paraId="7D3C94CF" w14:textId="3D06F3DD" w:rsidR="007D5566" w:rsidRDefault="007D5566" w:rsidP="00A13B95">
      <w:pPr>
        <w:rPr>
          <w:b/>
          <w:noProof/>
        </w:rPr>
      </w:pPr>
      <w:r>
        <w:rPr>
          <w:b/>
        </w:rPr>
        <w:sym w:font="Wingdings" w:char="F06C"/>
      </w:r>
      <w:r>
        <w:rPr>
          <w:b/>
        </w:rPr>
        <w:t xml:space="preserve"> </w:t>
      </w:r>
      <w:r w:rsidR="00A13B95" w:rsidRPr="00A13B95">
        <w:rPr>
          <w:b/>
          <w:noProof/>
        </w:rPr>
        <w:t>Reducing wait t</w:t>
      </w:r>
      <w:r>
        <w:rPr>
          <w:b/>
          <w:noProof/>
        </w:rPr>
        <w:t>imes for mental health services</w:t>
      </w:r>
    </w:p>
    <w:p w14:paraId="34CC128A" w14:textId="141ADD89" w:rsidR="00A13B95" w:rsidRDefault="00976863" w:rsidP="00A13B95">
      <w:pPr>
        <w:rPr>
          <w:noProof/>
        </w:rPr>
      </w:pPr>
      <w:r>
        <w:rPr>
          <w:noProof/>
        </w:rPr>
        <w:t xml:space="preserve">The issue of wait times for mental health services was </w:t>
      </w:r>
      <w:r w:rsidR="00F35B65">
        <w:rPr>
          <w:noProof/>
        </w:rPr>
        <w:t>ranked as a</w:t>
      </w:r>
      <w:r w:rsidR="00A13B95">
        <w:rPr>
          <w:noProof/>
        </w:rPr>
        <w:t xml:space="preserve"> top</w:t>
      </w:r>
      <w:r w:rsidR="00F35B65">
        <w:rPr>
          <w:noProof/>
        </w:rPr>
        <w:t>-</w:t>
      </w:r>
      <w:r w:rsidR="00A13B95">
        <w:rPr>
          <w:noProof/>
        </w:rPr>
        <w:t>3 priorit</w:t>
      </w:r>
      <w:r w:rsidR="00F35B65">
        <w:rPr>
          <w:noProof/>
        </w:rPr>
        <w:t>y by virtually all the women</w:t>
      </w:r>
      <w:r w:rsidR="00A13B95">
        <w:rPr>
          <w:noProof/>
        </w:rPr>
        <w:t>. Personal experience, either direct or indirect</w:t>
      </w:r>
      <w:r w:rsidR="00A52AFD">
        <w:rPr>
          <w:noProof/>
        </w:rPr>
        <w:t>,</w:t>
      </w:r>
      <w:r w:rsidR="00A13B95">
        <w:rPr>
          <w:noProof/>
        </w:rPr>
        <w:t xml:space="preserve"> drove the importance </w:t>
      </w:r>
      <w:r>
        <w:rPr>
          <w:noProof/>
        </w:rPr>
        <w:t>that</w:t>
      </w:r>
      <w:r w:rsidR="00A13B95">
        <w:rPr>
          <w:noProof/>
        </w:rPr>
        <w:t xml:space="preserve"> women attached to this issue. A lack of community</w:t>
      </w:r>
      <w:r w:rsidR="002E2747">
        <w:rPr>
          <w:noProof/>
        </w:rPr>
        <w:t>-based supports</w:t>
      </w:r>
      <w:r w:rsidR="00A13B95">
        <w:rPr>
          <w:noProof/>
        </w:rPr>
        <w:t xml:space="preserve">, too few health care workers in the area of mental health, inadequate services relating to homelessness and drug addiction </w:t>
      </w:r>
      <w:r w:rsidR="00A52AFD">
        <w:rPr>
          <w:noProof/>
        </w:rPr>
        <w:t xml:space="preserve">were all seen to </w:t>
      </w:r>
      <w:r w:rsidR="00A13B95">
        <w:rPr>
          <w:noProof/>
        </w:rPr>
        <w:t>contribute to making this a higher priority, especially in the women’s group.</w:t>
      </w:r>
    </w:p>
    <w:p w14:paraId="13F00889" w14:textId="77777777" w:rsidR="00A13B95" w:rsidRDefault="00A13B95" w:rsidP="00A13B95">
      <w:pPr>
        <w:pStyle w:val="Heading2"/>
        <w:rPr>
          <w:noProof/>
        </w:rPr>
      </w:pPr>
      <w:bookmarkStart w:id="29" w:name="_Toc29552117"/>
      <w:r>
        <w:rPr>
          <w:noProof/>
        </w:rPr>
        <w:t>Lower Priorities</w:t>
      </w:r>
      <w:bookmarkEnd w:id="29"/>
    </w:p>
    <w:p w14:paraId="39B66028" w14:textId="32A79AF9" w:rsidR="00A13B95" w:rsidRDefault="00A13B95" w:rsidP="00A13B95">
      <w:pPr>
        <w:rPr>
          <w:noProof/>
        </w:rPr>
      </w:pPr>
      <w:r>
        <w:rPr>
          <w:noProof/>
        </w:rPr>
        <w:t xml:space="preserve">In addition to being asked to identify the top three priorities, participants were instructed to select any issue on the list </w:t>
      </w:r>
      <w:r w:rsidR="00A52AFD">
        <w:rPr>
          <w:noProof/>
        </w:rPr>
        <w:t>that, in their view, should not be priorities for governme</w:t>
      </w:r>
      <w:r w:rsidR="000B25B4">
        <w:rPr>
          <w:noProof/>
        </w:rPr>
        <w:t xml:space="preserve">nt. </w:t>
      </w:r>
      <w:r w:rsidR="00A52AFD">
        <w:rPr>
          <w:noProof/>
        </w:rPr>
        <w:t>There was only one that stood out</w:t>
      </w:r>
      <w:r w:rsidR="000B25B4">
        <w:rPr>
          <w:noProof/>
        </w:rPr>
        <w:t>, de</w:t>
      </w:r>
      <w:r w:rsidR="005750A9">
        <w:rPr>
          <w:noProof/>
        </w:rPr>
        <w:t>s</w:t>
      </w:r>
      <w:r w:rsidR="000B25B4">
        <w:rPr>
          <w:noProof/>
        </w:rPr>
        <w:t xml:space="preserve">cribed below. </w:t>
      </w:r>
    </w:p>
    <w:p w14:paraId="45F12B9D" w14:textId="70185D97" w:rsidR="00976863" w:rsidRPr="00976863" w:rsidRDefault="00976863" w:rsidP="00A13B95">
      <w:pPr>
        <w:rPr>
          <w:noProof/>
        </w:rPr>
      </w:pPr>
      <w:r w:rsidRPr="00976863">
        <w:sym w:font="Wingdings" w:char="F06C"/>
      </w:r>
      <w:r w:rsidRPr="00976863">
        <w:t xml:space="preserve"> </w:t>
      </w:r>
      <w:r w:rsidR="00A13B95" w:rsidRPr="00976863">
        <w:rPr>
          <w:b/>
          <w:noProof/>
        </w:rPr>
        <w:t>Ensuring everyone has acc</w:t>
      </w:r>
      <w:r>
        <w:rPr>
          <w:b/>
          <w:noProof/>
        </w:rPr>
        <w:t>ess to affordable contraception</w:t>
      </w:r>
    </w:p>
    <w:p w14:paraId="28D1B4BC" w14:textId="326D99FC" w:rsidR="001715ED" w:rsidRDefault="000B25B4" w:rsidP="00A13B95">
      <w:pPr>
        <w:rPr>
          <w:noProof/>
        </w:rPr>
      </w:pPr>
      <w:r>
        <w:rPr>
          <w:noProof/>
        </w:rPr>
        <w:t>No one selected this as a priority in either of the groups</w:t>
      </w:r>
      <w:r w:rsidR="00A13B95">
        <w:rPr>
          <w:noProof/>
        </w:rPr>
        <w:t xml:space="preserve">. In fact, many of the women and some of the men indicated that it is something the Government of Canada should not do. They </w:t>
      </w:r>
      <w:r w:rsidR="00B37742">
        <w:rPr>
          <w:noProof/>
        </w:rPr>
        <w:t xml:space="preserve">felt </w:t>
      </w:r>
      <w:r w:rsidR="00A13B95">
        <w:rPr>
          <w:noProof/>
        </w:rPr>
        <w:t>that contraceptives</w:t>
      </w:r>
      <w:r w:rsidR="00B37742">
        <w:rPr>
          <w:noProof/>
        </w:rPr>
        <w:t xml:space="preserve"> are inexpensive and thus affordable for most. Moreover, they noted that many clinics provide free contraception, particularly for those who cannot afford this expense</w:t>
      </w:r>
      <w:r w:rsidR="00A13B95">
        <w:rPr>
          <w:noProof/>
        </w:rPr>
        <w:t xml:space="preserve">. </w:t>
      </w:r>
    </w:p>
    <w:p w14:paraId="6D0DA98A" w14:textId="422236BB" w:rsidR="000467D8" w:rsidRPr="000467D8" w:rsidRDefault="001715ED" w:rsidP="000467D8">
      <w:pPr>
        <w:keepNext/>
        <w:keepLines/>
        <w:spacing w:before="480"/>
        <w:ind w:right="-14"/>
        <w:outlineLvl w:val="1"/>
        <w:rPr>
          <w:rFonts w:eastAsiaTheme="majorEastAsia" w:cs="Segoe UI"/>
          <w:b/>
          <w:color w:val="D01A79" w:themeColor="accent6"/>
          <w:szCs w:val="26"/>
        </w:rPr>
      </w:pPr>
      <w:r>
        <w:rPr>
          <w:rFonts w:eastAsiaTheme="majorEastAsia" w:cs="Segoe UI"/>
          <w:b/>
          <w:noProof/>
          <w:color w:val="D01A79" w:themeColor="accent6"/>
          <w:szCs w:val="26"/>
        </w:rPr>
        <w:t>Pharmacare</w:t>
      </w:r>
    </w:p>
    <w:p w14:paraId="402E174E" w14:textId="574275E5" w:rsidR="000467D8" w:rsidRPr="000467D8" w:rsidRDefault="000B25B4" w:rsidP="000467D8">
      <w:pPr>
        <w:spacing w:line="259" w:lineRule="auto"/>
      </w:pPr>
      <w:r>
        <w:t>Asked to define</w:t>
      </w:r>
      <w:r w:rsidR="002E2747">
        <w:t xml:space="preserve"> </w:t>
      </w:r>
      <w:r w:rsidR="000467D8" w:rsidRPr="000467D8">
        <w:rPr>
          <w:i/>
          <w:iCs/>
        </w:rPr>
        <w:t>“</w:t>
      </w:r>
      <w:r w:rsidR="000467D8" w:rsidRPr="000467D8">
        <w:rPr>
          <w:iCs/>
        </w:rPr>
        <w:t>fair and equal access” to affordable prescription medications,</w:t>
      </w:r>
      <w:r w:rsidR="000467D8" w:rsidRPr="000467D8">
        <w:rPr>
          <w:i/>
          <w:iCs/>
        </w:rPr>
        <w:t xml:space="preserve"> </w:t>
      </w:r>
      <w:r>
        <w:t>most said that</w:t>
      </w:r>
      <w:r w:rsidR="000467D8" w:rsidRPr="000467D8">
        <w:t xml:space="preserve"> </w:t>
      </w:r>
      <w:r>
        <w:t xml:space="preserve">it means being able to get the medication you need at a price you can afford, </w:t>
      </w:r>
      <w:r w:rsidR="000467D8" w:rsidRPr="000467D8">
        <w:t xml:space="preserve">regardless of your </w:t>
      </w:r>
      <w:r w:rsidR="00B37742">
        <w:t>financial status</w:t>
      </w:r>
      <w:r w:rsidR="00B37742" w:rsidRPr="000467D8">
        <w:t xml:space="preserve"> </w:t>
      </w:r>
      <w:r w:rsidR="000467D8" w:rsidRPr="000467D8">
        <w:t xml:space="preserve">or </w:t>
      </w:r>
      <w:r>
        <w:t xml:space="preserve">whether or not you have </w:t>
      </w:r>
      <w:r w:rsidR="000467D8" w:rsidRPr="000467D8">
        <w:t>insurance coverage</w:t>
      </w:r>
      <w:r>
        <w:t xml:space="preserve">. </w:t>
      </w:r>
      <w:r w:rsidR="000467D8" w:rsidRPr="000467D8">
        <w:t>Many of the men suggest</w:t>
      </w:r>
      <w:r w:rsidR="00B37742">
        <w:t>ed this should mean</w:t>
      </w:r>
      <w:r w:rsidR="000467D8" w:rsidRPr="000467D8">
        <w:t xml:space="preserve"> that everyone pay</w:t>
      </w:r>
      <w:r w:rsidR="00B37742">
        <w:t>s</w:t>
      </w:r>
      <w:r w:rsidR="000467D8" w:rsidRPr="000467D8">
        <w:t xml:space="preserve"> $5 per prescription. </w:t>
      </w:r>
    </w:p>
    <w:p w14:paraId="4340F50F" w14:textId="70644331" w:rsidR="000467D8" w:rsidRPr="000467D8" w:rsidRDefault="00B37742" w:rsidP="000467D8">
      <w:pPr>
        <w:spacing w:line="259" w:lineRule="auto"/>
      </w:pPr>
      <w:r>
        <w:t>Few were aware of</w:t>
      </w:r>
      <w:r w:rsidR="000467D8" w:rsidRPr="000467D8">
        <w:t xml:space="preserve"> the Government of Canada doing </w:t>
      </w:r>
      <w:r>
        <w:t>anything</w:t>
      </w:r>
      <w:r w:rsidRPr="000467D8">
        <w:t xml:space="preserve"> </w:t>
      </w:r>
      <w:r w:rsidR="000467D8" w:rsidRPr="000467D8">
        <w:t>to ensure access to affordable prescription medication</w:t>
      </w:r>
      <w:r>
        <w:t xml:space="preserve">, though </w:t>
      </w:r>
      <w:r w:rsidR="000467D8" w:rsidRPr="000467D8">
        <w:t>all the women</w:t>
      </w:r>
      <w:r>
        <w:t>, and most of the men,</w:t>
      </w:r>
      <w:r w:rsidR="000467D8" w:rsidRPr="000467D8">
        <w:t xml:space="preserve"> said they would be</w:t>
      </w:r>
      <w:r>
        <w:t xml:space="preserve"> personally affected by this</w:t>
      </w:r>
      <w:r w:rsidR="004A4251">
        <w:t>.</w:t>
      </w:r>
      <w:r w:rsidR="000467D8" w:rsidRPr="000467D8">
        <w:t xml:space="preserve"> </w:t>
      </w:r>
    </w:p>
    <w:p w14:paraId="3CDD6707" w14:textId="29288999" w:rsidR="000467D8" w:rsidRPr="000467D8" w:rsidRDefault="000467D8" w:rsidP="000467D8">
      <w:pPr>
        <w:spacing w:line="259" w:lineRule="auto"/>
      </w:pPr>
      <w:r w:rsidRPr="000467D8">
        <w:t xml:space="preserve">When prompted about having heard </w:t>
      </w:r>
      <w:r w:rsidR="003C5540">
        <w:t>the term “pharmacare”</w:t>
      </w:r>
      <w:r w:rsidRPr="000467D8">
        <w:t xml:space="preserve">, almost everyone answered affirmatively. </w:t>
      </w:r>
      <w:r w:rsidR="003C5540">
        <w:t>R</w:t>
      </w:r>
      <w:r w:rsidRPr="000467D8">
        <w:t xml:space="preserve">espondents </w:t>
      </w:r>
      <w:r w:rsidR="003C5540">
        <w:t>provided</w:t>
      </w:r>
      <w:r w:rsidRPr="000467D8">
        <w:t xml:space="preserve"> different </w:t>
      </w:r>
      <w:r w:rsidR="003C5540">
        <w:t>interpretations of this term</w:t>
      </w:r>
      <w:r w:rsidRPr="000467D8">
        <w:t xml:space="preserve">, </w:t>
      </w:r>
      <w:r w:rsidR="003C5540">
        <w:t>ranging from a system wherein medications were provided free to all Canadians, to a program that was income based or involved some kind of co-payment structure</w:t>
      </w:r>
      <w:r w:rsidR="0076034C">
        <w:t>.</w:t>
      </w:r>
    </w:p>
    <w:p w14:paraId="14C64878" w14:textId="77777777" w:rsidR="000467D8" w:rsidRPr="000467D8" w:rsidRDefault="000467D8" w:rsidP="000467D8">
      <w:pPr>
        <w:keepNext/>
        <w:keepLines/>
        <w:spacing w:before="480"/>
        <w:ind w:right="-14"/>
        <w:outlineLvl w:val="1"/>
        <w:rPr>
          <w:rFonts w:eastAsiaTheme="majorEastAsia" w:cs="Segoe UI"/>
          <w:b/>
          <w:color w:val="D01A79" w:themeColor="accent6"/>
          <w:szCs w:val="26"/>
        </w:rPr>
      </w:pPr>
      <w:bookmarkStart w:id="30" w:name="_Toc16094522"/>
      <w:bookmarkStart w:id="31" w:name="_Toc16261615"/>
      <w:r w:rsidRPr="000467D8">
        <w:rPr>
          <w:rFonts w:eastAsiaTheme="majorEastAsia" w:cs="Segoe UI"/>
          <w:b/>
          <w:color w:val="D01A79" w:themeColor="accent6"/>
          <w:szCs w:val="26"/>
        </w:rPr>
        <w:t>Naming Exercise</w:t>
      </w:r>
      <w:bookmarkEnd w:id="30"/>
      <w:bookmarkEnd w:id="31"/>
    </w:p>
    <w:p w14:paraId="7D0FF240" w14:textId="2CB2FCA0" w:rsidR="007F521D" w:rsidRDefault="003C5540" w:rsidP="006770BA">
      <w:r>
        <w:t>P</w:t>
      </w:r>
      <w:r w:rsidR="000467D8" w:rsidRPr="000467D8">
        <w:t>articipant</w:t>
      </w:r>
      <w:r>
        <w:t>s</w:t>
      </w:r>
      <w:r w:rsidR="000467D8" w:rsidRPr="000467D8">
        <w:t xml:space="preserve"> </w:t>
      </w:r>
      <w:r>
        <w:t>were</w:t>
      </w:r>
      <w:r w:rsidR="000467D8" w:rsidRPr="000467D8">
        <w:t xml:space="preserve"> provided with a worksheet listing 12 potential names for a federal government program to make affordable prescription medications available</w:t>
      </w:r>
      <w:r w:rsidR="007F521D">
        <w:t>:</w:t>
      </w:r>
    </w:p>
    <w:p w14:paraId="2740ACCA" w14:textId="77777777" w:rsidR="007F521D" w:rsidRDefault="007F521D" w:rsidP="007F521D">
      <w:pPr>
        <w:pStyle w:val="ListParagraph"/>
        <w:numPr>
          <w:ilvl w:val="0"/>
          <w:numId w:val="46"/>
        </w:numPr>
      </w:pPr>
      <w:r>
        <w:t>Affordable Drug Strategy</w:t>
      </w:r>
    </w:p>
    <w:p w14:paraId="77319AD8" w14:textId="77777777" w:rsidR="007F521D" w:rsidRDefault="007F521D" w:rsidP="007F521D">
      <w:pPr>
        <w:pStyle w:val="ListParagraph"/>
        <w:numPr>
          <w:ilvl w:val="0"/>
          <w:numId w:val="46"/>
        </w:numPr>
      </w:pPr>
      <w:r>
        <w:t>Affordable Prescriptions Program</w:t>
      </w:r>
    </w:p>
    <w:p w14:paraId="450E4C07" w14:textId="77777777" w:rsidR="007F521D" w:rsidRDefault="007F521D" w:rsidP="007F521D">
      <w:pPr>
        <w:pStyle w:val="ListParagraph"/>
        <w:numPr>
          <w:ilvl w:val="0"/>
          <w:numId w:val="46"/>
        </w:numPr>
      </w:pPr>
      <w:r>
        <w:t>Canada Prescription Plan</w:t>
      </w:r>
    </w:p>
    <w:p w14:paraId="50877040" w14:textId="77777777" w:rsidR="007F521D" w:rsidRDefault="007F521D" w:rsidP="007F521D">
      <w:pPr>
        <w:pStyle w:val="ListParagraph"/>
        <w:numPr>
          <w:ilvl w:val="0"/>
          <w:numId w:val="46"/>
        </w:numPr>
      </w:pPr>
      <w:r>
        <w:t>Canadian Drug Plan</w:t>
      </w:r>
    </w:p>
    <w:p w14:paraId="76EA1A91" w14:textId="77777777" w:rsidR="007F521D" w:rsidRDefault="007F521D" w:rsidP="007F521D">
      <w:pPr>
        <w:pStyle w:val="ListParagraph"/>
        <w:numPr>
          <w:ilvl w:val="0"/>
          <w:numId w:val="46"/>
        </w:numPr>
      </w:pPr>
      <w:r>
        <w:t>Comprehensive Drug Care</w:t>
      </w:r>
    </w:p>
    <w:p w14:paraId="0E0A2C48" w14:textId="77777777" w:rsidR="007F521D" w:rsidRDefault="007F521D" w:rsidP="007F521D">
      <w:pPr>
        <w:pStyle w:val="ListParagraph"/>
        <w:numPr>
          <w:ilvl w:val="0"/>
          <w:numId w:val="46"/>
        </w:numPr>
      </w:pPr>
      <w:r>
        <w:t>Comprehensive Prescription Plan</w:t>
      </w:r>
    </w:p>
    <w:p w14:paraId="37518685" w14:textId="77777777" w:rsidR="007F521D" w:rsidRDefault="007F521D" w:rsidP="007F521D">
      <w:pPr>
        <w:pStyle w:val="ListParagraph"/>
        <w:numPr>
          <w:ilvl w:val="0"/>
          <w:numId w:val="46"/>
        </w:numPr>
      </w:pPr>
      <w:r>
        <w:t>National Pharmacare Plan</w:t>
      </w:r>
    </w:p>
    <w:p w14:paraId="4DA27747" w14:textId="77777777" w:rsidR="007F521D" w:rsidRDefault="007F521D" w:rsidP="007F521D">
      <w:pPr>
        <w:pStyle w:val="ListParagraph"/>
        <w:numPr>
          <w:ilvl w:val="0"/>
          <w:numId w:val="46"/>
        </w:numPr>
      </w:pPr>
      <w:r>
        <w:t>National Prescription Insurance</w:t>
      </w:r>
    </w:p>
    <w:p w14:paraId="6CC6CC43" w14:textId="77777777" w:rsidR="007F521D" w:rsidRDefault="007F521D" w:rsidP="007F521D">
      <w:pPr>
        <w:pStyle w:val="ListParagraph"/>
        <w:numPr>
          <w:ilvl w:val="0"/>
          <w:numId w:val="46"/>
        </w:numPr>
      </w:pPr>
      <w:r>
        <w:t>Prescription Access Plan</w:t>
      </w:r>
    </w:p>
    <w:p w14:paraId="21970EA4" w14:textId="77777777" w:rsidR="007F521D" w:rsidRDefault="007F521D" w:rsidP="007F521D">
      <w:pPr>
        <w:pStyle w:val="ListParagraph"/>
        <w:numPr>
          <w:ilvl w:val="0"/>
          <w:numId w:val="46"/>
        </w:numPr>
      </w:pPr>
      <w:r>
        <w:t>Universal Drug Care</w:t>
      </w:r>
    </w:p>
    <w:p w14:paraId="3B197D6C" w14:textId="77777777" w:rsidR="007F521D" w:rsidRDefault="007F521D" w:rsidP="007F521D">
      <w:pPr>
        <w:pStyle w:val="ListParagraph"/>
        <w:numPr>
          <w:ilvl w:val="0"/>
          <w:numId w:val="46"/>
        </w:numPr>
      </w:pPr>
      <w:r>
        <w:t>Universal Pharmacare Program</w:t>
      </w:r>
    </w:p>
    <w:p w14:paraId="17FC5CF6" w14:textId="517297C6" w:rsidR="007F521D" w:rsidRDefault="007F521D" w:rsidP="006A3830">
      <w:pPr>
        <w:pStyle w:val="ListParagraph"/>
        <w:numPr>
          <w:ilvl w:val="0"/>
          <w:numId w:val="46"/>
        </w:numPr>
      </w:pPr>
      <w:r>
        <w:t>Universal Prescription Plan</w:t>
      </w:r>
    </w:p>
    <w:p w14:paraId="2CEE8F89" w14:textId="77777777" w:rsidR="007F521D" w:rsidRDefault="007F521D" w:rsidP="006770BA"/>
    <w:p w14:paraId="6646129D" w14:textId="34357334" w:rsidR="006770BA" w:rsidRDefault="000467D8" w:rsidP="006770BA">
      <w:r w:rsidRPr="000467D8">
        <w:t>Participants were asked to put a check mark beside any names they liked, and to circle the one name they thought would be the best</w:t>
      </w:r>
      <w:r w:rsidR="006770BA">
        <w:t xml:space="preserve"> one for this sort of strategy.</w:t>
      </w:r>
    </w:p>
    <w:p w14:paraId="0EA9D5A3" w14:textId="13839A96" w:rsidR="006770BA" w:rsidRDefault="006770BA" w:rsidP="000467D8"/>
    <w:p w14:paraId="0FC9C33B" w14:textId="77777777" w:rsidR="00A61817" w:rsidRPr="00A61817" w:rsidRDefault="00A61817" w:rsidP="00A61817">
      <w:pPr>
        <w:pStyle w:val="Heading2"/>
      </w:pPr>
      <w:bookmarkStart w:id="32" w:name="_Toc16094523"/>
      <w:bookmarkStart w:id="33" w:name="_Toc16261616"/>
      <w:bookmarkStart w:id="34" w:name="_Toc29552118"/>
      <w:r w:rsidRPr="00A61817">
        <w:t xml:space="preserve">Most Preferred </w:t>
      </w:r>
      <w:bookmarkEnd w:id="32"/>
      <w:r w:rsidRPr="00A61817">
        <w:t>Names</w:t>
      </w:r>
      <w:bookmarkEnd w:id="33"/>
      <w:bookmarkEnd w:id="34"/>
    </w:p>
    <w:p w14:paraId="2A63BDA7" w14:textId="0191576E" w:rsidR="007F521D" w:rsidRDefault="004A4251" w:rsidP="00A61817">
      <w:r>
        <w:t xml:space="preserve">While none of the names were preferred unanimously, </w:t>
      </w:r>
      <w:r w:rsidR="007F521D">
        <w:t>“</w:t>
      </w:r>
      <w:r w:rsidR="007F521D" w:rsidRPr="007A6CF9">
        <w:t>Universal Drug Care</w:t>
      </w:r>
      <w:r w:rsidR="007F521D">
        <w:t>”</w:t>
      </w:r>
      <w:r w:rsidR="007F521D" w:rsidRPr="000467D8">
        <w:t xml:space="preserve"> and </w:t>
      </w:r>
      <w:r w:rsidR="007F521D">
        <w:t>“</w:t>
      </w:r>
      <w:r w:rsidR="007F521D" w:rsidRPr="007A6CF9">
        <w:t>National Pharmacare Plan</w:t>
      </w:r>
      <w:r w:rsidR="007F521D">
        <w:t>”</w:t>
      </w:r>
      <w:r w:rsidR="007F521D" w:rsidRPr="000467D8">
        <w:t xml:space="preserve"> </w:t>
      </w:r>
      <w:r>
        <w:t>surfaced as</w:t>
      </w:r>
      <w:r w:rsidRPr="000467D8">
        <w:t xml:space="preserve"> </w:t>
      </w:r>
      <w:r w:rsidR="007F521D" w:rsidRPr="000467D8">
        <w:t xml:space="preserve">the top choices, although </w:t>
      </w:r>
      <w:r w:rsidR="007F521D">
        <w:t>“</w:t>
      </w:r>
      <w:r w:rsidR="007F521D" w:rsidRPr="007A6CF9">
        <w:t>Prescription Access Plan</w:t>
      </w:r>
      <w:r w:rsidR="007F521D">
        <w:t>”</w:t>
      </w:r>
      <w:r w:rsidR="007F521D" w:rsidRPr="000467D8">
        <w:t xml:space="preserve"> </w:t>
      </w:r>
      <w:r w:rsidR="007F521D">
        <w:t>was also widely selected.</w:t>
      </w:r>
    </w:p>
    <w:p w14:paraId="633D8FBC" w14:textId="59E803A5" w:rsidR="00A61817" w:rsidRPr="00A61817" w:rsidRDefault="00A61817" w:rsidP="00A61817">
      <w:r w:rsidRPr="00A61817">
        <w:t xml:space="preserve"> </w:t>
      </w:r>
    </w:p>
    <w:p w14:paraId="4BC0098B" w14:textId="71229AB0" w:rsidR="00A61817" w:rsidRPr="00A61817" w:rsidRDefault="00A61817" w:rsidP="00A61817">
      <w:r w:rsidRPr="00976863">
        <w:sym w:font="Wingdings" w:char="F06C"/>
      </w:r>
      <w:r w:rsidRPr="00976863">
        <w:t xml:space="preserve"> </w:t>
      </w:r>
      <w:r w:rsidRPr="00A61817">
        <w:rPr>
          <w:b/>
          <w:bCs/>
        </w:rPr>
        <w:t>Universal Drug Care</w:t>
      </w:r>
      <w:r w:rsidR="0076034C">
        <w:t xml:space="preserve">: </w:t>
      </w:r>
      <w:r w:rsidR="00CD58F1">
        <w:t>For those who liked this term</w:t>
      </w:r>
      <w:r w:rsidRPr="00A61817">
        <w:t xml:space="preserve">, the word </w:t>
      </w:r>
      <w:r w:rsidRPr="00CD58F1">
        <w:rPr>
          <w:iCs/>
        </w:rPr>
        <w:t>“</w:t>
      </w:r>
      <w:r w:rsidR="00092506">
        <w:rPr>
          <w:iCs/>
        </w:rPr>
        <w:t>u</w:t>
      </w:r>
      <w:r w:rsidRPr="00CD58F1">
        <w:rPr>
          <w:iCs/>
        </w:rPr>
        <w:t>niversal”</w:t>
      </w:r>
      <w:r w:rsidR="00CD58F1">
        <w:t xml:space="preserve"> meant</w:t>
      </w:r>
      <w:r w:rsidRPr="00A61817">
        <w:t xml:space="preserve"> all-inclusive and without regard to race, gender, disability, health conditions and so on. On the other hand, </w:t>
      </w:r>
      <w:r w:rsidR="006D7D3A">
        <w:t>a few</w:t>
      </w:r>
      <w:r w:rsidR="007F521D">
        <w:t xml:space="preserve"> </w:t>
      </w:r>
      <w:r w:rsidR="006D7D3A">
        <w:t xml:space="preserve">men </w:t>
      </w:r>
      <w:r w:rsidR="007F521D">
        <w:t xml:space="preserve">countered that </w:t>
      </w:r>
      <w:r w:rsidRPr="00A61817">
        <w:t xml:space="preserve">the </w:t>
      </w:r>
      <w:r w:rsidR="006D7D3A">
        <w:t>term</w:t>
      </w:r>
      <w:r w:rsidR="006D7D3A" w:rsidRPr="00A61817">
        <w:t xml:space="preserve"> </w:t>
      </w:r>
      <w:r w:rsidRPr="00CD58F1">
        <w:rPr>
          <w:iCs/>
        </w:rPr>
        <w:t>“</w:t>
      </w:r>
      <w:r w:rsidR="00092506">
        <w:rPr>
          <w:iCs/>
        </w:rPr>
        <w:t>d</w:t>
      </w:r>
      <w:r w:rsidRPr="00CD58F1">
        <w:rPr>
          <w:iCs/>
        </w:rPr>
        <w:t>rug</w:t>
      </w:r>
      <w:r w:rsidR="004A4251" w:rsidRPr="00CD58F1">
        <w:rPr>
          <w:iCs/>
        </w:rPr>
        <w:t>”</w:t>
      </w:r>
      <w:r w:rsidR="004A4251" w:rsidRPr="00A61817">
        <w:t xml:space="preserve"> </w:t>
      </w:r>
      <w:r w:rsidR="004A4251">
        <w:t>had</w:t>
      </w:r>
      <w:r w:rsidR="006D7D3A">
        <w:t xml:space="preserve"> negative connotations or was too broad a term. This </w:t>
      </w:r>
      <w:r w:rsidR="00092506">
        <w:t xml:space="preserve">raised questions about what would be </w:t>
      </w:r>
      <w:r w:rsidRPr="00A61817">
        <w:t>cover</w:t>
      </w:r>
      <w:r w:rsidR="007A7275">
        <w:t>ed and what wouldn’t be, especially with regard to items like</w:t>
      </w:r>
      <w:r w:rsidRPr="00A61817">
        <w:t xml:space="preserve"> test strips, machine</w:t>
      </w:r>
      <w:r w:rsidR="007A7275">
        <w:t>s</w:t>
      </w:r>
      <w:r w:rsidRPr="00A61817">
        <w:t xml:space="preserve"> and supplies, for example. </w:t>
      </w:r>
    </w:p>
    <w:p w14:paraId="213B0911" w14:textId="135711F2" w:rsidR="00A61817" w:rsidRPr="00A61817" w:rsidRDefault="00A61817" w:rsidP="00A61817">
      <w:r w:rsidRPr="00976863">
        <w:sym w:font="Wingdings" w:char="F06C"/>
      </w:r>
      <w:r w:rsidRPr="00976863">
        <w:t xml:space="preserve"> </w:t>
      </w:r>
      <w:r w:rsidRPr="00A61817">
        <w:rPr>
          <w:b/>
          <w:bCs/>
        </w:rPr>
        <w:t xml:space="preserve">National Pharmacare Plan: </w:t>
      </w:r>
      <w:r w:rsidRPr="00A61817">
        <w:t xml:space="preserve">The word </w:t>
      </w:r>
      <w:r w:rsidRPr="00CD58F1">
        <w:t>“</w:t>
      </w:r>
      <w:r w:rsidR="007A7275">
        <w:rPr>
          <w:iCs/>
        </w:rPr>
        <w:t>n</w:t>
      </w:r>
      <w:r w:rsidRPr="00CD58F1">
        <w:rPr>
          <w:iCs/>
        </w:rPr>
        <w:t>ational</w:t>
      </w:r>
      <w:r w:rsidRPr="00CD58F1">
        <w:t>”</w:t>
      </w:r>
      <w:r w:rsidRPr="00CD58F1">
        <w:rPr>
          <w:b/>
          <w:bCs/>
        </w:rPr>
        <w:t xml:space="preserve"> </w:t>
      </w:r>
      <w:r w:rsidR="006D7D3A">
        <w:t>was</w:t>
      </w:r>
      <w:r w:rsidR="006D7D3A" w:rsidRPr="00A61817">
        <w:t xml:space="preserve"> </w:t>
      </w:r>
      <w:r w:rsidRPr="00A61817">
        <w:t xml:space="preserve">appealing to some because it </w:t>
      </w:r>
      <w:r w:rsidR="006D7D3A" w:rsidRPr="00A61817">
        <w:t>suggest</w:t>
      </w:r>
      <w:r w:rsidR="006D7D3A">
        <w:t>ed</w:t>
      </w:r>
      <w:r w:rsidR="006D7D3A" w:rsidRPr="00A61817">
        <w:t xml:space="preserve"> </w:t>
      </w:r>
      <w:r w:rsidR="007A7275">
        <w:t xml:space="preserve">that the plan applies </w:t>
      </w:r>
      <w:r w:rsidRPr="00A61817">
        <w:t xml:space="preserve">across the country. The word </w:t>
      </w:r>
      <w:r w:rsidR="00CD58F1">
        <w:t>“</w:t>
      </w:r>
      <w:r w:rsidR="007A7275">
        <w:rPr>
          <w:iCs/>
        </w:rPr>
        <w:t>p</w:t>
      </w:r>
      <w:r w:rsidRPr="00CD58F1">
        <w:rPr>
          <w:iCs/>
        </w:rPr>
        <w:t>harmacare</w:t>
      </w:r>
      <w:r w:rsidR="00CD58F1">
        <w:rPr>
          <w:iCs/>
        </w:rPr>
        <w:t>”</w:t>
      </w:r>
      <w:r w:rsidRPr="00A61817">
        <w:rPr>
          <w:i/>
          <w:iCs/>
        </w:rPr>
        <w:t xml:space="preserve">, </w:t>
      </w:r>
      <w:r w:rsidRPr="00A61817">
        <w:t xml:space="preserve">whether in this name or in the context of other names, </w:t>
      </w:r>
      <w:r w:rsidR="006D7D3A">
        <w:t>also resonated somewhat</w:t>
      </w:r>
      <w:r w:rsidRPr="00A61817">
        <w:t xml:space="preserve">. </w:t>
      </w:r>
      <w:r w:rsidR="007A7275">
        <w:t>In the</w:t>
      </w:r>
      <w:r w:rsidRPr="00A61817">
        <w:t xml:space="preserve"> lea</w:t>
      </w:r>
      <w:r w:rsidR="007A7275">
        <w:t>d-up</w:t>
      </w:r>
      <w:r w:rsidRPr="00A61817">
        <w:t xml:space="preserve"> discussion, there was some familiarity with the</w:t>
      </w:r>
      <w:r w:rsidR="007A7275">
        <w:t xml:space="preserve"> term</w:t>
      </w:r>
      <w:r w:rsidRPr="00A61817">
        <w:t xml:space="preserve"> and a general idea of what it </w:t>
      </w:r>
      <w:r w:rsidR="00247EC3" w:rsidRPr="00A61817">
        <w:t>constitute</w:t>
      </w:r>
      <w:r w:rsidR="00247EC3">
        <w:t>d</w:t>
      </w:r>
      <w:r w:rsidRPr="00A61817">
        <w:t xml:space="preserve">. As for the word </w:t>
      </w:r>
      <w:r w:rsidR="007A7275">
        <w:t>“</w:t>
      </w:r>
      <w:r w:rsidRPr="00A61817">
        <w:t>plan</w:t>
      </w:r>
      <w:r w:rsidR="007A7275">
        <w:t>”</w:t>
      </w:r>
      <w:r w:rsidRPr="00A61817">
        <w:t>, it suggest</w:t>
      </w:r>
      <w:r w:rsidR="007A7275">
        <w:t>ed</w:t>
      </w:r>
      <w:r w:rsidRPr="00A61817">
        <w:t xml:space="preserve"> something that will be helpful. It </w:t>
      </w:r>
      <w:r w:rsidR="007A7275">
        <w:t>wa</w:t>
      </w:r>
      <w:r w:rsidRPr="00A61817">
        <w:t xml:space="preserve">s perceived as being thought out, structured and affordable. Conversely, there </w:t>
      </w:r>
      <w:r w:rsidR="007A7275">
        <w:t>were</w:t>
      </w:r>
      <w:r w:rsidRPr="00A61817">
        <w:t xml:space="preserve"> those who believe</w:t>
      </w:r>
      <w:r w:rsidR="007A7275">
        <w:t>d</w:t>
      </w:r>
      <w:r w:rsidRPr="00A61817">
        <w:t xml:space="preserve"> that a plan </w:t>
      </w:r>
      <w:r w:rsidR="00247EC3">
        <w:t>connotes</w:t>
      </w:r>
      <w:r w:rsidR="006D7D3A">
        <w:t xml:space="preserve"> </w:t>
      </w:r>
      <w:r w:rsidRPr="00A61817">
        <w:t>something</w:t>
      </w:r>
      <w:r w:rsidR="006D7D3A">
        <w:t xml:space="preserve"> that will occur</w:t>
      </w:r>
      <w:r w:rsidRPr="00A61817">
        <w:t xml:space="preserve"> </w:t>
      </w:r>
      <w:r w:rsidR="006D7D3A">
        <w:t xml:space="preserve">at some point </w:t>
      </w:r>
      <w:r w:rsidRPr="00A61817">
        <w:t xml:space="preserve">in the future, </w:t>
      </w:r>
      <w:r w:rsidR="006D7D3A">
        <w:t>and as such, thought this term was unsuitable for this kind of strategy</w:t>
      </w:r>
      <w:r w:rsidRPr="00A61817">
        <w:t>.</w:t>
      </w:r>
    </w:p>
    <w:p w14:paraId="19B20DB1" w14:textId="252FA056" w:rsidR="00A61817" w:rsidRPr="00A61817" w:rsidRDefault="00A61817" w:rsidP="00A61817">
      <w:pPr>
        <w:rPr>
          <w:b/>
          <w:bCs/>
        </w:rPr>
      </w:pPr>
      <w:r w:rsidRPr="00976863">
        <w:sym w:font="Wingdings" w:char="F06C"/>
      </w:r>
      <w:r w:rsidRPr="00976863">
        <w:t xml:space="preserve"> </w:t>
      </w:r>
      <w:r w:rsidRPr="00A61817">
        <w:rPr>
          <w:b/>
          <w:bCs/>
        </w:rPr>
        <w:t xml:space="preserve">Prescription Access Plan: </w:t>
      </w:r>
      <w:r w:rsidR="006D7D3A" w:rsidRPr="006D7D3A">
        <w:rPr>
          <w:bCs/>
        </w:rPr>
        <w:t>Participants felt that</w:t>
      </w:r>
      <w:r w:rsidR="006D7D3A">
        <w:rPr>
          <w:b/>
          <w:bCs/>
        </w:rPr>
        <w:t xml:space="preserve"> </w:t>
      </w:r>
      <w:r w:rsidR="006D7D3A">
        <w:t>t</w:t>
      </w:r>
      <w:r w:rsidRPr="00A61817">
        <w:t xml:space="preserve">he word </w:t>
      </w:r>
      <w:r w:rsidR="00247EC3">
        <w:t>“</w:t>
      </w:r>
      <w:r w:rsidRPr="00A61817">
        <w:t>prescription</w:t>
      </w:r>
      <w:r w:rsidR="00247EC3">
        <w:t>”</w:t>
      </w:r>
      <w:r w:rsidRPr="00A61817">
        <w:t xml:space="preserve"> </w:t>
      </w:r>
      <w:r w:rsidR="006D7D3A">
        <w:t xml:space="preserve">is more accurate, definitive and/or positive than the term “drug”. </w:t>
      </w:r>
      <w:r w:rsidR="00F60A02">
        <w:t xml:space="preserve">They </w:t>
      </w:r>
      <w:r w:rsidR="00F60A02" w:rsidRPr="00A61817">
        <w:t>also</w:t>
      </w:r>
      <w:r w:rsidR="006D7D3A">
        <w:t xml:space="preserve"> felt this term applied to a variety of treatments</w:t>
      </w:r>
      <w:r w:rsidR="007A7275">
        <w:t>,</w:t>
      </w:r>
      <w:r w:rsidRPr="00A61817">
        <w:t xml:space="preserve"> including therapy. </w:t>
      </w:r>
    </w:p>
    <w:p w14:paraId="5EC40728" w14:textId="77777777" w:rsidR="00A61817" w:rsidRPr="00A61817" w:rsidRDefault="00A61817" w:rsidP="00A61817">
      <w:pPr>
        <w:pStyle w:val="Heading2"/>
      </w:pPr>
      <w:bookmarkStart w:id="35" w:name="_Toc29552119"/>
      <w:r w:rsidRPr="00A61817">
        <w:t>Other Likes and Dislikes</w:t>
      </w:r>
      <w:bookmarkEnd w:id="35"/>
    </w:p>
    <w:p w14:paraId="21536ACA" w14:textId="44B94E95" w:rsidR="00A61817" w:rsidRPr="00A61817" w:rsidRDefault="00A61817" w:rsidP="00A61817">
      <w:r w:rsidRPr="00A61817">
        <w:t xml:space="preserve">With respect to the word </w:t>
      </w:r>
      <w:r w:rsidR="007A7275">
        <w:t>“</w:t>
      </w:r>
      <w:r w:rsidRPr="00A61817">
        <w:t>progra</w:t>
      </w:r>
      <w:r w:rsidR="00D30C2B">
        <w:t>m</w:t>
      </w:r>
      <w:r w:rsidR="007A7275">
        <w:t>”</w:t>
      </w:r>
      <w:r w:rsidRPr="00A61817">
        <w:t>, a few people thought that it suggested something that was temporary in nature.</w:t>
      </w:r>
    </w:p>
    <w:p w14:paraId="18349862" w14:textId="4383E502" w:rsidR="00A61817" w:rsidRPr="00A61817" w:rsidRDefault="00A61817" w:rsidP="00A61817">
      <w:r w:rsidRPr="00A61817">
        <w:t xml:space="preserve">The word Canadian </w:t>
      </w:r>
      <w:r w:rsidR="002B404F">
        <w:t>was interpreted as</w:t>
      </w:r>
      <w:r w:rsidR="002B404F" w:rsidRPr="00A61817">
        <w:t xml:space="preserve"> </w:t>
      </w:r>
      <w:r w:rsidRPr="00A61817">
        <w:t xml:space="preserve">both </w:t>
      </w:r>
      <w:r w:rsidR="00F60A02">
        <w:t xml:space="preserve">applying to </w:t>
      </w:r>
      <w:r w:rsidR="002B404F">
        <w:t>the country as a whole and individuals</w:t>
      </w:r>
      <w:r w:rsidRPr="00A61817">
        <w:t xml:space="preserve">. It also </w:t>
      </w:r>
      <w:r w:rsidR="002B404F">
        <w:t>connoted equality</w:t>
      </w:r>
      <w:r w:rsidRPr="00A61817">
        <w:t>.</w:t>
      </w:r>
    </w:p>
    <w:p w14:paraId="34C6A8A4" w14:textId="1F97AE13" w:rsidR="00A61817" w:rsidRPr="00A61817" w:rsidRDefault="00A61817" w:rsidP="00A61817">
      <w:r w:rsidRPr="00A61817">
        <w:t xml:space="preserve">The word </w:t>
      </w:r>
      <w:r w:rsidRPr="003D3E88">
        <w:t>“</w:t>
      </w:r>
      <w:r w:rsidR="007A7275" w:rsidRPr="007A6CF9">
        <w:t>s</w:t>
      </w:r>
      <w:r w:rsidRPr="007A6CF9">
        <w:t>trategy</w:t>
      </w:r>
      <w:r w:rsidRPr="003D3E88">
        <w:t>”</w:t>
      </w:r>
      <w:r w:rsidRPr="00A61817">
        <w:t xml:space="preserve"> in “</w:t>
      </w:r>
      <w:r w:rsidRPr="007A6CF9">
        <w:t>Affordable Drug Strategy</w:t>
      </w:r>
      <w:r w:rsidRPr="003D3E88">
        <w:t>”</w:t>
      </w:r>
      <w:r w:rsidRPr="00A61817">
        <w:t xml:space="preserve"> </w:t>
      </w:r>
      <w:r w:rsidR="002B404F">
        <w:t>was viewed as too imprecise, particularly among the women</w:t>
      </w:r>
      <w:r w:rsidRPr="00A61817">
        <w:t>.</w:t>
      </w:r>
    </w:p>
    <w:p w14:paraId="43B65D6D" w14:textId="77CD698C" w:rsidR="002B404F" w:rsidRPr="000678B8" w:rsidRDefault="002B404F" w:rsidP="00A61817">
      <w:r>
        <w:t xml:space="preserve">A few noted that “Canada Prescription Plan” had the same acronym as </w:t>
      </w:r>
      <w:r w:rsidR="00A61817" w:rsidRPr="00A61817">
        <w:t xml:space="preserve">the Canada Pension Plan and gave </w:t>
      </w:r>
      <w:r>
        <w:t>the</w:t>
      </w:r>
      <w:r w:rsidRPr="00A61817">
        <w:t xml:space="preserve"> </w:t>
      </w:r>
      <w:r w:rsidR="00A61817" w:rsidRPr="00A61817">
        <w:t xml:space="preserve">impression that </w:t>
      </w:r>
      <w:r>
        <w:t>this plan</w:t>
      </w:r>
      <w:r w:rsidRPr="00A61817">
        <w:t xml:space="preserve"> </w:t>
      </w:r>
      <w:r w:rsidR="00A61817" w:rsidRPr="00A61817">
        <w:t>already existed.</w:t>
      </w:r>
    </w:p>
    <w:p w14:paraId="502E3D65" w14:textId="77777777" w:rsidR="00736CB8" w:rsidRPr="00736CB8" w:rsidRDefault="00736CB8" w:rsidP="000467D8"/>
    <w:p w14:paraId="53942755" w14:textId="4D3DA7B8" w:rsidR="00A13B95" w:rsidRPr="00A13B95" w:rsidRDefault="006E1566" w:rsidP="00A13B95">
      <w:pPr>
        <w:pStyle w:val="Heading1"/>
        <w:rPr>
          <w:lang w:val="fr-CA"/>
        </w:rPr>
      </w:pPr>
      <w:bookmarkStart w:id="36" w:name="_Toc29552120"/>
      <w:r w:rsidRPr="00A20C72">
        <w:rPr>
          <w:lang w:val="fr-CA"/>
        </w:rPr>
        <w:t>Environment</w:t>
      </w:r>
      <w:r w:rsidR="00E20A06" w:rsidRPr="00A20C72">
        <w:rPr>
          <w:lang w:val="fr-CA"/>
        </w:rPr>
        <w:t xml:space="preserve"> </w:t>
      </w:r>
      <w:r w:rsidR="00E20A06" w:rsidRPr="001828DE">
        <w:rPr>
          <w:lang w:val="fr-CA"/>
        </w:rPr>
        <w:t>(</w:t>
      </w:r>
      <w:r w:rsidR="00E20A06">
        <w:rPr>
          <w:lang w:val="fr-CA"/>
        </w:rPr>
        <w:t>Hamilton</w:t>
      </w:r>
      <w:r w:rsidR="00E20A06" w:rsidRPr="001828DE">
        <w:rPr>
          <w:lang w:val="fr-CA"/>
        </w:rPr>
        <w:t xml:space="preserve">, </w:t>
      </w:r>
      <w:r w:rsidR="00E20A06" w:rsidRPr="00812318">
        <w:rPr>
          <w:lang w:val="fr-CA"/>
        </w:rPr>
        <w:t>T</w:t>
      </w:r>
      <w:r w:rsidR="00E20A06">
        <w:rPr>
          <w:lang w:val="fr-CA"/>
        </w:rPr>
        <w:t>rois</w:t>
      </w:r>
      <w:r w:rsidR="00E20A06" w:rsidRPr="00812318">
        <w:rPr>
          <w:lang w:val="fr-CA"/>
        </w:rPr>
        <w:t>-</w:t>
      </w:r>
      <w:r w:rsidR="00E20A06">
        <w:rPr>
          <w:lang w:val="fr-CA"/>
        </w:rPr>
        <w:t>Rivi</w:t>
      </w:r>
      <w:r w:rsidR="00E20A06" w:rsidRPr="00812318">
        <w:rPr>
          <w:lang w:val="fr-CA"/>
        </w:rPr>
        <w:t>è</w:t>
      </w:r>
      <w:r w:rsidR="00E20A06">
        <w:rPr>
          <w:lang w:val="fr-CA"/>
        </w:rPr>
        <w:t>res, Iqaluit, Kentville</w:t>
      </w:r>
      <w:r w:rsidR="00E20A06" w:rsidRPr="001828DE">
        <w:rPr>
          <w:lang w:val="fr-CA"/>
        </w:rPr>
        <w:t>)</w:t>
      </w:r>
      <w:bookmarkEnd w:id="36"/>
    </w:p>
    <w:p w14:paraId="75B5BA73" w14:textId="77777777" w:rsidR="00A13B95" w:rsidRPr="00A13B95" w:rsidRDefault="00A13B95" w:rsidP="00A13B95">
      <w:pPr>
        <w:pStyle w:val="Heading2"/>
        <w:rPr>
          <w:noProof/>
          <w:lang w:val="en-US"/>
        </w:rPr>
      </w:pPr>
      <w:bookmarkStart w:id="37" w:name="_Toc29552121"/>
      <w:r w:rsidRPr="00A13B95">
        <w:rPr>
          <w:noProof/>
          <w:lang w:val="en-US"/>
        </w:rPr>
        <w:t>National Environmental Issues</w:t>
      </w:r>
      <w:bookmarkEnd w:id="37"/>
    </w:p>
    <w:p w14:paraId="57BEC510" w14:textId="1DA1DDA5" w:rsidR="00A13B95" w:rsidRPr="00A13B95" w:rsidRDefault="00A13B95" w:rsidP="00A13B95">
      <w:pPr>
        <w:rPr>
          <w:noProof/>
          <w:lang w:val="en-US"/>
        </w:rPr>
      </w:pPr>
      <w:r w:rsidRPr="00A13B95">
        <w:rPr>
          <w:noProof/>
          <w:lang w:val="en-US"/>
        </w:rPr>
        <w:t>When it comes to environmental issues facing Canada today, participants identif</w:t>
      </w:r>
      <w:r w:rsidR="007A7275">
        <w:rPr>
          <w:noProof/>
          <w:lang w:val="en-US"/>
        </w:rPr>
        <w:t xml:space="preserve">ied </w:t>
      </w:r>
      <w:r w:rsidRPr="00A13B95">
        <w:rPr>
          <w:noProof/>
          <w:lang w:val="en-US"/>
        </w:rPr>
        <w:t xml:space="preserve">climate change, emissions, air quality and major events, such as forest fires and flooding as the </w:t>
      </w:r>
      <w:r w:rsidR="00D30C2B">
        <w:rPr>
          <w:noProof/>
          <w:lang w:val="en-US"/>
        </w:rPr>
        <w:t>greatest</w:t>
      </w:r>
      <w:r w:rsidRPr="00A13B95">
        <w:rPr>
          <w:noProof/>
          <w:lang w:val="en-US"/>
        </w:rPr>
        <w:t xml:space="preserve"> </w:t>
      </w:r>
      <w:r w:rsidR="00D30C2B">
        <w:rPr>
          <w:noProof/>
          <w:lang w:val="en-US"/>
        </w:rPr>
        <w:t>concern</w:t>
      </w:r>
      <w:r w:rsidRPr="00A13B95">
        <w:rPr>
          <w:noProof/>
          <w:lang w:val="en-US"/>
        </w:rPr>
        <w:t>s. Participants were specifically concerned about the use of fossil fuels</w:t>
      </w:r>
      <w:r w:rsidR="001B6F44">
        <w:rPr>
          <w:noProof/>
          <w:lang w:val="en-US"/>
        </w:rPr>
        <w:t xml:space="preserve"> – notably</w:t>
      </w:r>
      <w:r w:rsidR="00247EC3">
        <w:rPr>
          <w:noProof/>
          <w:lang w:val="en-US"/>
        </w:rPr>
        <w:t xml:space="preserve"> from</w:t>
      </w:r>
      <w:r w:rsidR="001B6F44">
        <w:rPr>
          <w:noProof/>
          <w:lang w:val="en-US"/>
        </w:rPr>
        <w:t xml:space="preserve"> the oil sands</w:t>
      </w:r>
      <w:r w:rsidRPr="00A13B95">
        <w:rPr>
          <w:noProof/>
          <w:lang w:val="en-US"/>
        </w:rPr>
        <w:t xml:space="preserve">, which they believe to be a major contributor to climate change. Many </w:t>
      </w:r>
      <w:r w:rsidR="00D30C2B">
        <w:rPr>
          <w:noProof/>
          <w:lang w:val="en-US"/>
        </w:rPr>
        <w:t xml:space="preserve">said they </w:t>
      </w:r>
      <w:r w:rsidRPr="00A13B95">
        <w:rPr>
          <w:noProof/>
          <w:lang w:val="en-US"/>
        </w:rPr>
        <w:t xml:space="preserve">look to government to take leadership and action towards using </w:t>
      </w:r>
      <w:r w:rsidR="00D30C2B">
        <w:rPr>
          <w:noProof/>
          <w:lang w:val="en-US"/>
        </w:rPr>
        <w:t xml:space="preserve">more </w:t>
      </w:r>
      <w:r w:rsidRPr="00A13B95">
        <w:rPr>
          <w:noProof/>
          <w:lang w:val="en-US"/>
        </w:rPr>
        <w:t xml:space="preserve">clean, renewable energy sources. However, they </w:t>
      </w:r>
      <w:r w:rsidR="00D30C2B">
        <w:rPr>
          <w:noProof/>
          <w:lang w:val="en-US"/>
        </w:rPr>
        <w:t xml:space="preserve">also </w:t>
      </w:r>
      <w:r w:rsidRPr="00A13B95">
        <w:rPr>
          <w:noProof/>
          <w:lang w:val="en-US"/>
        </w:rPr>
        <w:t>believe</w:t>
      </w:r>
      <w:r w:rsidR="00D30C2B">
        <w:rPr>
          <w:noProof/>
          <w:lang w:val="en-US"/>
        </w:rPr>
        <w:t>d</w:t>
      </w:r>
      <w:r w:rsidRPr="00A13B95">
        <w:rPr>
          <w:noProof/>
          <w:lang w:val="en-US"/>
        </w:rPr>
        <w:t xml:space="preserve"> that battling climate change is more of an international </w:t>
      </w:r>
      <w:r w:rsidR="00F24BBF">
        <w:rPr>
          <w:noProof/>
          <w:lang w:val="en-US"/>
        </w:rPr>
        <w:t>effort</w:t>
      </w:r>
      <w:r w:rsidRPr="00A13B95">
        <w:rPr>
          <w:noProof/>
          <w:lang w:val="en-US"/>
        </w:rPr>
        <w:t>, and while Canada has a role to play, other countries need to</w:t>
      </w:r>
      <w:r w:rsidR="00D30C2B">
        <w:rPr>
          <w:noProof/>
          <w:lang w:val="en-US"/>
        </w:rPr>
        <w:t xml:space="preserve"> be involved as </w:t>
      </w:r>
      <w:r w:rsidRPr="00A13B95">
        <w:rPr>
          <w:noProof/>
          <w:lang w:val="en-US"/>
        </w:rPr>
        <w:t xml:space="preserve">well. In particular, </w:t>
      </w:r>
      <w:r w:rsidR="001B6F44">
        <w:rPr>
          <w:noProof/>
          <w:lang w:val="en-US"/>
        </w:rPr>
        <w:t xml:space="preserve">they felt that </w:t>
      </w:r>
      <w:r w:rsidRPr="00A13B95">
        <w:rPr>
          <w:noProof/>
          <w:lang w:val="en-US"/>
        </w:rPr>
        <w:t xml:space="preserve">the United States </w:t>
      </w:r>
      <w:r w:rsidR="001B6F44">
        <w:rPr>
          <w:noProof/>
          <w:lang w:val="en-US"/>
        </w:rPr>
        <w:t>needed to take more action on climate change</w:t>
      </w:r>
      <w:r w:rsidRPr="00A13B95">
        <w:rPr>
          <w:noProof/>
          <w:lang w:val="en-US"/>
        </w:rPr>
        <w:t xml:space="preserve">. </w:t>
      </w:r>
    </w:p>
    <w:p w14:paraId="4C9AD73F" w14:textId="65C0CEEB" w:rsidR="00A13B95" w:rsidRPr="00A13B95" w:rsidRDefault="00A13B95" w:rsidP="00A13B95">
      <w:pPr>
        <w:rPr>
          <w:noProof/>
          <w:lang w:val="en-US"/>
        </w:rPr>
      </w:pPr>
      <w:r w:rsidRPr="00A13B95">
        <w:rPr>
          <w:noProof/>
          <w:lang w:val="en-US"/>
        </w:rPr>
        <w:t xml:space="preserve">Other important environmental issues that surfaced included pollution, specifically in terms of water pollution. Similarly, there </w:t>
      </w:r>
      <w:r w:rsidR="00D30C2B">
        <w:rPr>
          <w:noProof/>
          <w:lang w:val="en-US"/>
        </w:rPr>
        <w:t>wer</w:t>
      </w:r>
      <w:r w:rsidRPr="00A13B95">
        <w:rPr>
          <w:noProof/>
          <w:lang w:val="en-US"/>
        </w:rPr>
        <w:t>e also concerns about animals and their habitats being disrupted or threatened. This included individual mentions of wildlife, marine life and other species such as bees and other insects. There was some concern about deforestation</w:t>
      </w:r>
      <w:r w:rsidR="00F24BBF">
        <w:rPr>
          <w:noProof/>
          <w:lang w:val="en-US"/>
        </w:rPr>
        <w:t xml:space="preserve"> and forest fires</w:t>
      </w:r>
      <w:r w:rsidRPr="00A13B95">
        <w:rPr>
          <w:noProof/>
          <w:lang w:val="en-US"/>
        </w:rPr>
        <w:t xml:space="preserve">, </w:t>
      </w:r>
      <w:r w:rsidR="00D30C2B">
        <w:rPr>
          <w:noProof/>
          <w:lang w:val="en-US"/>
        </w:rPr>
        <w:t xml:space="preserve">as well, </w:t>
      </w:r>
      <w:r w:rsidRPr="00A13B95">
        <w:rPr>
          <w:noProof/>
          <w:lang w:val="en-US"/>
        </w:rPr>
        <w:t>which receive</w:t>
      </w:r>
      <w:r w:rsidR="00D30C2B">
        <w:rPr>
          <w:noProof/>
          <w:lang w:val="en-US"/>
        </w:rPr>
        <w:t>d</w:t>
      </w:r>
      <w:r w:rsidRPr="00A13B95">
        <w:rPr>
          <w:noProof/>
          <w:lang w:val="en-US"/>
        </w:rPr>
        <w:t xml:space="preserve"> some mentions independent </w:t>
      </w:r>
      <w:r w:rsidR="00D30C2B">
        <w:rPr>
          <w:noProof/>
          <w:lang w:val="en-US"/>
        </w:rPr>
        <w:t xml:space="preserve">of </w:t>
      </w:r>
      <w:r w:rsidRPr="00A13B95">
        <w:rPr>
          <w:noProof/>
          <w:lang w:val="en-US"/>
        </w:rPr>
        <w:t xml:space="preserve">climate change.  </w:t>
      </w:r>
      <w:r w:rsidR="00163AC2" w:rsidRPr="00163AC2">
        <w:rPr>
          <w:noProof/>
          <w:lang w:val="en-US"/>
        </w:rPr>
        <w:t>Plastic pollution was also mentioned in the men’s group in Trois-Rivières.</w:t>
      </w:r>
    </w:p>
    <w:p w14:paraId="6B405CF5" w14:textId="15A592CB" w:rsidR="00A13B95" w:rsidRPr="00A13B95" w:rsidRDefault="00F24BBF" w:rsidP="00A13B95">
      <w:pPr>
        <w:rPr>
          <w:noProof/>
          <w:lang w:val="en-US"/>
        </w:rPr>
      </w:pPr>
      <w:r>
        <w:rPr>
          <w:noProof/>
          <w:lang w:val="en-US"/>
        </w:rPr>
        <w:t>W</w:t>
      </w:r>
      <w:r w:rsidR="00A13B95" w:rsidRPr="00A13B95">
        <w:rPr>
          <w:noProof/>
          <w:lang w:val="en-US"/>
        </w:rPr>
        <w:t xml:space="preserve">aste management was </w:t>
      </w:r>
      <w:r>
        <w:rPr>
          <w:noProof/>
          <w:lang w:val="en-US"/>
        </w:rPr>
        <w:t xml:space="preserve">also </w:t>
      </w:r>
      <w:r w:rsidR="00A13B95" w:rsidRPr="00A13B95">
        <w:rPr>
          <w:noProof/>
          <w:lang w:val="en-US"/>
        </w:rPr>
        <w:t>at the forefront of many participants</w:t>
      </w:r>
      <w:r w:rsidR="001B6F44">
        <w:rPr>
          <w:noProof/>
          <w:lang w:val="en-US"/>
        </w:rPr>
        <w:t>’</w:t>
      </w:r>
      <w:r w:rsidR="00A13B95" w:rsidRPr="00A13B95">
        <w:rPr>
          <w:noProof/>
          <w:lang w:val="en-US"/>
        </w:rPr>
        <w:t xml:space="preserve"> thoughts on the environment and was commonly identified by at least one or two participants in every group. The primary discussion point was focused on Canada exporting waste or recycling offshore and it being returned. </w:t>
      </w:r>
    </w:p>
    <w:p w14:paraId="1F3B1160" w14:textId="77777777" w:rsidR="00A13B95" w:rsidRPr="00A13B95" w:rsidRDefault="00A13B95" w:rsidP="00A13B95">
      <w:pPr>
        <w:pStyle w:val="Heading2"/>
        <w:rPr>
          <w:noProof/>
          <w:lang w:val="en-US"/>
        </w:rPr>
      </w:pPr>
      <w:bookmarkStart w:id="38" w:name="_Toc29552122"/>
      <w:r w:rsidRPr="00A13B95">
        <w:rPr>
          <w:noProof/>
          <w:lang w:val="en-US"/>
        </w:rPr>
        <w:t>Local Environmental Issues</w:t>
      </w:r>
      <w:bookmarkEnd w:id="38"/>
    </w:p>
    <w:p w14:paraId="381658C8" w14:textId="225FFDEA" w:rsidR="00A13B95" w:rsidRDefault="00A13B95" w:rsidP="00A13B95">
      <w:pPr>
        <w:rPr>
          <w:noProof/>
          <w:lang w:val="en-US"/>
        </w:rPr>
      </w:pPr>
      <w:r w:rsidRPr="00A13B95">
        <w:rPr>
          <w:noProof/>
          <w:lang w:val="en-US"/>
        </w:rPr>
        <w:t xml:space="preserve">Participants </w:t>
      </w:r>
      <w:r w:rsidR="00D30C2B">
        <w:rPr>
          <w:noProof/>
          <w:lang w:val="en-US"/>
        </w:rPr>
        <w:t>were</w:t>
      </w:r>
      <w:r w:rsidRPr="00A13B95">
        <w:rPr>
          <w:noProof/>
          <w:lang w:val="en-US"/>
        </w:rPr>
        <w:t xml:space="preserve"> more personally engaged in local environmental issues</w:t>
      </w:r>
      <w:r w:rsidR="00F24BBF">
        <w:rPr>
          <w:noProof/>
          <w:lang w:val="en-US"/>
        </w:rPr>
        <w:t>, which</w:t>
      </w:r>
      <w:r w:rsidRPr="00A13B95">
        <w:rPr>
          <w:noProof/>
          <w:lang w:val="en-US"/>
        </w:rPr>
        <w:t xml:space="preserve"> </w:t>
      </w:r>
      <w:r w:rsidR="00D30C2B">
        <w:rPr>
          <w:noProof/>
          <w:lang w:val="en-US"/>
        </w:rPr>
        <w:t xml:space="preserve">they </w:t>
      </w:r>
      <w:r w:rsidR="00F24BBF">
        <w:rPr>
          <w:noProof/>
          <w:lang w:val="en-US"/>
        </w:rPr>
        <w:t xml:space="preserve">identiified as </w:t>
      </w:r>
      <w:r w:rsidRPr="00A13B95">
        <w:rPr>
          <w:noProof/>
          <w:lang w:val="en-US"/>
        </w:rPr>
        <w:t xml:space="preserve">affecting them more directly. When asked to identify the most pressing local environmental challenges, there was limited consistency across cities and </w:t>
      </w:r>
      <w:r w:rsidR="00D30C2B">
        <w:rPr>
          <w:noProof/>
          <w:lang w:val="en-US"/>
        </w:rPr>
        <w:t>not</w:t>
      </w:r>
      <w:r w:rsidR="00D30C2B" w:rsidRPr="00A13B95">
        <w:rPr>
          <w:noProof/>
          <w:lang w:val="en-US"/>
        </w:rPr>
        <w:t xml:space="preserve"> </w:t>
      </w:r>
      <w:r w:rsidRPr="00A13B95">
        <w:rPr>
          <w:noProof/>
          <w:lang w:val="en-US"/>
        </w:rPr>
        <w:t xml:space="preserve">much consensus within (or across) the groups on a core set of priorities. </w:t>
      </w:r>
    </w:p>
    <w:p w14:paraId="7EEBC2E4" w14:textId="2C25620B" w:rsidR="00163AC2" w:rsidRPr="00A13B95" w:rsidRDefault="00163AC2" w:rsidP="00A13B95">
      <w:pPr>
        <w:rPr>
          <w:noProof/>
          <w:lang w:val="en-US"/>
        </w:rPr>
      </w:pPr>
      <w:r w:rsidRPr="00163AC2">
        <w:rPr>
          <w:noProof/>
          <w:lang w:val="en-US"/>
        </w:rPr>
        <w:t xml:space="preserve">In Trois-Rivières, recent flooding in numerous areas of the province, including in that city propulgated that issue to the top of the list. </w:t>
      </w:r>
      <w:r w:rsidR="00030C65">
        <w:rPr>
          <w:noProof/>
          <w:lang w:val="en-US"/>
        </w:rPr>
        <w:t>The u</w:t>
      </w:r>
      <w:r w:rsidRPr="00163AC2">
        <w:rPr>
          <w:noProof/>
          <w:lang w:val="en-US"/>
        </w:rPr>
        <w:t>se of plastics</w:t>
      </w:r>
      <w:r w:rsidR="00030C65">
        <w:rPr>
          <w:noProof/>
          <w:lang w:val="en-US"/>
        </w:rPr>
        <w:t xml:space="preserve"> and</w:t>
      </w:r>
      <w:r w:rsidRPr="00163AC2">
        <w:rPr>
          <w:noProof/>
          <w:lang w:val="en-US"/>
        </w:rPr>
        <w:t xml:space="preserve"> dump sites</w:t>
      </w:r>
      <w:r w:rsidR="00030C65">
        <w:rPr>
          <w:noProof/>
          <w:lang w:val="en-US"/>
        </w:rPr>
        <w:t xml:space="preserve"> were also mentioned as local issues.</w:t>
      </w:r>
    </w:p>
    <w:p w14:paraId="4C58C061" w14:textId="61CF038C" w:rsidR="00A13B95" w:rsidRPr="00A13B95" w:rsidRDefault="00A13B95" w:rsidP="00A13B95">
      <w:pPr>
        <w:rPr>
          <w:noProof/>
          <w:lang w:val="en-US"/>
        </w:rPr>
      </w:pPr>
      <w:r w:rsidRPr="00A13B95">
        <w:rPr>
          <w:noProof/>
          <w:lang w:val="en-US"/>
        </w:rPr>
        <w:t>Water pollution continue</w:t>
      </w:r>
      <w:r w:rsidR="00D30C2B">
        <w:rPr>
          <w:noProof/>
          <w:lang w:val="en-US"/>
        </w:rPr>
        <w:t>d</w:t>
      </w:r>
      <w:r w:rsidRPr="00A13B95">
        <w:rPr>
          <w:noProof/>
          <w:lang w:val="en-US"/>
        </w:rPr>
        <w:t xml:space="preserve"> to be a primary concern for many, </w:t>
      </w:r>
      <w:r w:rsidR="00F24BBF">
        <w:rPr>
          <w:noProof/>
          <w:lang w:val="en-US"/>
        </w:rPr>
        <w:t>especially with respect to</w:t>
      </w:r>
      <w:r w:rsidRPr="00A13B95">
        <w:rPr>
          <w:noProof/>
          <w:lang w:val="en-US"/>
        </w:rPr>
        <w:t xml:space="preserve"> chemicals and plastics. In Kentville, some raised specific concerns around the </w:t>
      </w:r>
      <w:r w:rsidR="00F24BBF">
        <w:rPr>
          <w:noProof/>
          <w:lang w:val="en-US"/>
        </w:rPr>
        <w:t>potability</w:t>
      </w:r>
      <w:r w:rsidR="00F24BBF" w:rsidRPr="00A13B95">
        <w:rPr>
          <w:noProof/>
          <w:lang w:val="en-US"/>
        </w:rPr>
        <w:t xml:space="preserve"> </w:t>
      </w:r>
      <w:r w:rsidRPr="00A13B95">
        <w:rPr>
          <w:noProof/>
          <w:lang w:val="en-US"/>
        </w:rPr>
        <w:t xml:space="preserve">of water in their local area. Poor sewage systems were also top of mind in </w:t>
      </w:r>
      <w:r w:rsidR="00F24BBF">
        <w:rPr>
          <w:noProof/>
          <w:lang w:val="en-US"/>
        </w:rPr>
        <w:t xml:space="preserve">both </w:t>
      </w:r>
      <w:r w:rsidRPr="00A13B95">
        <w:rPr>
          <w:noProof/>
          <w:lang w:val="en-US"/>
        </w:rPr>
        <w:t xml:space="preserve">Kentville and Iqaluit. </w:t>
      </w:r>
    </w:p>
    <w:p w14:paraId="03D92D46" w14:textId="30CEEE41" w:rsidR="00A13B95" w:rsidRPr="00A13B95" w:rsidRDefault="00A13B95" w:rsidP="00A13B95">
      <w:pPr>
        <w:rPr>
          <w:noProof/>
          <w:lang w:val="en-US"/>
        </w:rPr>
      </w:pPr>
      <w:r w:rsidRPr="00A13B95">
        <w:rPr>
          <w:noProof/>
          <w:lang w:val="en-US"/>
        </w:rPr>
        <w:t xml:space="preserve">In Hamilton, the steel industry </w:t>
      </w:r>
      <w:r w:rsidR="00D30C2B">
        <w:rPr>
          <w:noProof/>
          <w:lang w:val="en-US"/>
        </w:rPr>
        <w:t>was</w:t>
      </w:r>
      <w:r w:rsidRPr="00A13B95">
        <w:rPr>
          <w:noProof/>
          <w:lang w:val="en-US"/>
        </w:rPr>
        <w:t xml:space="preserve"> </w:t>
      </w:r>
      <w:r w:rsidR="00907127">
        <w:rPr>
          <w:noProof/>
          <w:lang w:val="en-US"/>
        </w:rPr>
        <w:t>identified as</w:t>
      </w:r>
      <w:r w:rsidRPr="00A13B95">
        <w:rPr>
          <w:noProof/>
          <w:lang w:val="en-US"/>
        </w:rPr>
        <w:t xml:space="preserve"> real cause for environmental concern</w:t>
      </w:r>
      <w:r w:rsidR="00907127">
        <w:rPr>
          <w:noProof/>
          <w:lang w:val="en-US"/>
        </w:rPr>
        <w:t>, negatively impacting quality of life and public health</w:t>
      </w:r>
      <w:r w:rsidRPr="00A13B95">
        <w:rPr>
          <w:noProof/>
          <w:lang w:val="en-US"/>
        </w:rPr>
        <w:t>. Smog from the industrial plants</w:t>
      </w:r>
      <w:r w:rsidR="00907127">
        <w:rPr>
          <w:noProof/>
          <w:lang w:val="en-US"/>
        </w:rPr>
        <w:t>, for instance,</w:t>
      </w:r>
      <w:r w:rsidRPr="00A13B95">
        <w:rPr>
          <w:noProof/>
          <w:lang w:val="en-US"/>
        </w:rPr>
        <w:t xml:space="preserve"> </w:t>
      </w:r>
      <w:r w:rsidR="00D30C2B">
        <w:rPr>
          <w:noProof/>
          <w:lang w:val="en-US"/>
        </w:rPr>
        <w:t xml:space="preserve">was </w:t>
      </w:r>
      <w:r w:rsidR="00907127">
        <w:rPr>
          <w:noProof/>
          <w:lang w:val="en-US"/>
        </w:rPr>
        <w:t xml:space="preserve">viewed by many as contributing to </w:t>
      </w:r>
      <w:r w:rsidRPr="00A13B95">
        <w:rPr>
          <w:noProof/>
          <w:lang w:val="en-US"/>
        </w:rPr>
        <w:t xml:space="preserve">a higher risk for respiratory issues and some forms of cancer. </w:t>
      </w:r>
      <w:r w:rsidR="00163AC2" w:rsidRPr="00163AC2">
        <w:rPr>
          <w:noProof/>
          <w:lang w:val="en-US"/>
        </w:rPr>
        <w:t xml:space="preserve">Air pollution </w:t>
      </w:r>
      <w:r w:rsidR="001B6F44">
        <w:rPr>
          <w:noProof/>
          <w:lang w:val="en-US"/>
        </w:rPr>
        <w:t>was</w:t>
      </w:r>
      <w:r w:rsidR="001B6F44" w:rsidRPr="00163AC2">
        <w:rPr>
          <w:noProof/>
          <w:lang w:val="en-US"/>
        </w:rPr>
        <w:t xml:space="preserve"> </w:t>
      </w:r>
      <w:r w:rsidR="00163AC2" w:rsidRPr="00163AC2">
        <w:rPr>
          <w:noProof/>
          <w:lang w:val="en-US"/>
        </w:rPr>
        <w:t>also a local concern in Trois-Rivières due to the numerous plants in their vicinity.</w:t>
      </w:r>
    </w:p>
    <w:p w14:paraId="3DAA765A" w14:textId="761FD5FE" w:rsidR="00A13B95" w:rsidRPr="00A13B95" w:rsidRDefault="00A13B95" w:rsidP="00A13B95">
      <w:pPr>
        <w:rPr>
          <w:noProof/>
          <w:lang w:val="en-US"/>
        </w:rPr>
      </w:pPr>
      <w:r w:rsidRPr="00A13B95">
        <w:rPr>
          <w:noProof/>
          <w:lang w:val="en-US"/>
        </w:rPr>
        <w:t xml:space="preserve">Iqaluit </w:t>
      </w:r>
      <w:r w:rsidR="001B6F44">
        <w:rPr>
          <w:noProof/>
          <w:lang w:val="en-US"/>
        </w:rPr>
        <w:t>participants highlighted</w:t>
      </w:r>
      <w:r w:rsidR="001B6F44" w:rsidRPr="00A13B95">
        <w:rPr>
          <w:noProof/>
          <w:lang w:val="en-US"/>
        </w:rPr>
        <w:t xml:space="preserve"> </w:t>
      </w:r>
      <w:r w:rsidRPr="00A13B95">
        <w:rPr>
          <w:noProof/>
          <w:lang w:val="en-US"/>
        </w:rPr>
        <w:t xml:space="preserve">a number of different local challenges which included, but </w:t>
      </w:r>
      <w:r w:rsidR="00907127">
        <w:rPr>
          <w:noProof/>
          <w:lang w:val="en-US"/>
        </w:rPr>
        <w:t>we</w:t>
      </w:r>
      <w:r w:rsidRPr="00A13B95">
        <w:rPr>
          <w:noProof/>
          <w:lang w:val="en-US"/>
        </w:rPr>
        <w:t xml:space="preserve">re not limited to, improvement of road infrastructure and concerns around the building of sea-ports which may disrupt wildlife. </w:t>
      </w:r>
    </w:p>
    <w:p w14:paraId="4F8B1CB5" w14:textId="3E6162B7" w:rsidR="00A13B95" w:rsidRPr="00A13B95" w:rsidRDefault="00A13B95" w:rsidP="00A13B95">
      <w:pPr>
        <w:rPr>
          <w:noProof/>
          <w:lang w:val="en-US"/>
        </w:rPr>
      </w:pPr>
      <w:r w:rsidRPr="00A13B95">
        <w:rPr>
          <w:noProof/>
          <w:lang w:val="en-US"/>
        </w:rPr>
        <w:t>Overall, participants view</w:t>
      </w:r>
      <w:r w:rsidR="00907127">
        <w:rPr>
          <w:noProof/>
          <w:lang w:val="en-US"/>
        </w:rPr>
        <w:t>ed</w:t>
      </w:r>
      <w:r w:rsidRPr="00A13B95">
        <w:rPr>
          <w:noProof/>
          <w:lang w:val="en-US"/>
        </w:rPr>
        <w:t xml:space="preserve"> </w:t>
      </w:r>
      <w:r w:rsidR="00907127">
        <w:rPr>
          <w:noProof/>
          <w:lang w:val="en-US"/>
        </w:rPr>
        <w:t>their local environme</w:t>
      </w:r>
      <w:r w:rsidR="001B6F44">
        <w:rPr>
          <w:noProof/>
          <w:lang w:val="en-US"/>
        </w:rPr>
        <w:t>n</w:t>
      </w:r>
      <w:r w:rsidR="00907127">
        <w:rPr>
          <w:noProof/>
          <w:lang w:val="en-US"/>
        </w:rPr>
        <w:t xml:space="preserve">tal </w:t>
      </w:r>
      <w:r w:rsidRPr="00A13B95">
        <w:rPr>
          <w:noProof/>
          <w:lang w:val="en-US"/>
        </w:rPr>
        <w:t>issues as the responsibility of all levels of government</w:t>
      </w:r>
      <w:r w:rsidR="00907127">
        <w:rPr>
          <w:noProof/>
          <w:lang w:val="en-US"/>
        </w:rPr>
        <w:t xml:space="preserve">, including the </w:t>
      </w:r>
      <w:r w:rsidRPr="00A13B95">
        <w:rPr>
          <w:noProof/>
          <w:lang w:val="en-US"/>
        </w:rPr>
        <w:t>federal government</w:t>
      </w:r>
      <w:r w:rsidR="00907127">
        <w:rPr>
          <w:noProof/>
          <w:lang w:val="en-US"/>
        </w:rPr>
        <w:t>.</w:t>
      </w:r>
    </w:p>
    <w:p w14:paraId="26D92692" w14:textId="77777777" w:rsidR="00A13B95" w:rsidRPr="00A13B95" w:rsidRDefault="00A13B95" w:rsidP="00A13B95">
      <w:pPr>
        <w:pStyle w:val="Heading2"/>
        <w:rPr>
          <w:noProof/>
          <w:lang w:val="en-US"/>
        </w:rPr>
      </w:pPr>
      <w:bookmarkStart w:id="39" w:name="_Toc29552123"/>
      <w:r w:rsidRPr="00A13B95">
        <w:rPr>
          <w:noProof/>
          <w:lang w:val="en-US"/>
        </w:rPr>
        <w:t>Environmental News from the Government of Canada</w:t>
      </w:r>
      <w:bookmarkEnd w:id="39"/>
    </w:p>
    <w:p w14:paraId="73A96835" w14:textId="70F9FAF1" w:rsidR="00A13B95" w:rsidRPr="00A13B95" w:rsidRDefault="00A13B95" w:rsidP="00A13B95">
      <w:pPr>
        <w:rPr>
          <w:noProof/>
          <w:lang w:val="en-US"/>
        </w:rPr>
      </w:pPr>
      <w:r w:rsidRPr="00A13B95">
        <w:rPr>
          <w:noProof/>
          <w:lang w:val="en-US"/>
        </w:rPr>
        <w:t xml:space="preserve">Overall, there was only moderate awareness of recent Government of Canada stories related to the environment, with mostly generic mentions linked to current news stories. While, on balance, many participants stated that they had seen, heard or read something, </w:t>
      </w:r>
      <w:r w:rsidR="001B6F44">
        <w:rPr>
          <w:noProof/>
          <w:lang w:val="en-US"/>
        </w:rPr>
        <w:t>they</w:t>
      </w:r>
      <w:r w:rsidRPr="00A13B95">
        <w:rPr>
          <w:noProof/>
          <w:lang w:val="en-US"/>
        </w:rPr>
        <w:t xml:space="preserve"> could</w:t>
      </w:r>
      <w:r w:rsidR="001B6F44">
        <w:rPr>
          <w:noProof/>
          <w:lang w:val="en-US"/>
        </w:rPr>
        <w:t xml:space="preserve"> not</w:t>
      </w:r>
      <w:r w:rsidRPr="00A13B95">
        <w:rPr>
          <w:noProof/>
          <w:lang w:val="en-US"/>
        </w:rPr>
        <w:t xml:space="preserve"> recall </w:t>
      </w:r>
      <w:r w:rsidR="00376DF6">
        <w:rPr>
          <w:noProof/>
          <w:lang w:val="en-US"/>
        </w:rPr>
        <w:t>any</w:t>
      </w:r>
      <w:r w:rsidR="00376DF6" w:rsidRPr="00A13B95">
        <w:rPr>
          <w:noProof/>
          <w:lang w:val="en-US"/>
        </w:rPr>
        <w:t xml:space="preserve"> </w:t>
      </w:r>
      <w:r w:rsidRPr="00A13B95">
        <w:rPr>
          <w:noProof/>
          <w:lang w:val="en-US"/>
        </w:rPr>
        <w:t xml:space="preserve">specifics. The most common mentions, seemed to fall in line with the national environmental issues mentioned above. </w:t>
      </w:r>
    </w:p>
    <w:p w14:paraId="450FA9CC" w14:textId="1E66ACFE" w:rsidR="00A13B95" w:rsidRPr="00A13B95" w:rsidRDefault="00A13B95" w:rsidP="00A13B95">
      <w:pPr>
        <w:rPr>
          <w:noProof/>
          <w:lang w:val="en-US"/>
        </w:rPr>
      </w:pPr>
      <w:r w:rsidRPr="00A13B95">
        <w:rPr>
          <w:noProof/>
          <w:lang w:val="en-US"/>
        </w:rPr>
        <w:t xml:space="preserve">As further described in the section below, awareness of the recent announcement on banning single-use plastics was modest, with the majority of participants stating they were aware </w:t>
      </w:r>
      <w:r w:rsidR="003D3E88">
        <w:rPr>
          <w:noProof/>
          <w:lang w:val="en-US"/>
        </w:rPr>
        <w:t xml:space="preserve">only </w:t>
      </w:r>
      <w:r w:rsidRPr="00A13B95">
        <w:rPr>
          <w:noProof/>
          <w:lang w:val="en-US"/>
        </w:rPr>
        <w:t xml:space="preserve">after </w:t>
      </w:r>
      <w:r w:rsidR="003D3E88">
        <w:rPr>
          <w:noProof/>
          <w:lang w:val="en-US"/>
        </w:rPr>
        <w:t xml:space="preserve">some </w:t>
      </w:r>
      <w:r w:rsidRPr="00A13B95">
        <w:rPr>
          <w:noProof/>
          <w:lang w:val="en-US"/>
        </w:rPr>
        <w:t xml:space="preserve">probing. While most had heard something about the federal initiative, </w:t>
      </w:r>
      <w:r w:rsidR="00BB3316">
        <w:rPr>
          <w:noProof/>
          <w:lang w:val="en-US"/>
        </w:rPr>
        <w:t>they did not know</w:t>
      </w:r>
      <w:r w:rsidRPr="00A13B95">
        <w:rPr>
          <w:noProof/>
          <w:lang w:val="en-US"/>
        </w:rPr>
        <w:t xml:space="preserve"> </w:t>
      </w:r>
      <w:r w:rsidR="00907127">
        <w:rPr>
          <w:noProof/>
          <w:lang w:val="en-US"/>
        </w:rPr>
        <w:t>the</w:t>
      </w:r>
      <w:r w:rsidRPr="00A13B95">
        <w:rPr>
          <w:noProof/>
          <w:lang w:val="en-US"/>
        </w:rPr>
        <w:t xml:space="preserve"> details </w:t>
      </w:r>
      <w:r w:rsidR="00BB3316">
        <w:rPr>
          <w:noProof/>
          <w:lang w:val="en-US"/>
        </w:rPr>
        <w:t>or</w:t>
      </w:r>
      <w:r w:rsidR="00BB3316" w:rsidRPr="00A13B95">
        <w:rPr>
          <w:noProof/>
          <w:lang w:val="en-US"/>
        </w:rPr>
        <w:t xml:space="preserve"> </w:t>
      </w:r>
      <w:r w:rsidRPr="00A13B95">
        <w:rPr>
          <w:noProof/>
          <w:lang w:val="en-US"/>
        </w:rPr>
        <w:t xml:space="preserve">how </w:t>
      </w:r>
      <w:r w:rsidR="003D3E88">
        <w:rPr>
          <w:noProof/>
          <w:lang w:val="en-US"/>
        </w:rPr>
        <w:t>the ban</w:t>
      </w:r>
      <w:r w:rsidRPr="00A13B95">
        <w:rPr>
          <w:noProof/>
          <w:lang w:val="en-US"/>
        </w:rPr>
        <w:t xml:space="preserve"> would be </w:t>
      </w:r>
      <w:r w:rsidR="00907127">
        <w:rPr>
          <w:noProof/>
          <w:lang w:val="en-US"/>
        </w:rPr>
        <w:t xml:space="preserve">applied and </w:t>
      </w:r>
      <w:r w:rsidRPr="00A13B95">
        <w:rPr>
          <w:noProof/>
          <w:lang w:val="en-US"/>
        </w:rPr>
        <w:t xml:space="preserve">rolled out. </w:t>
      </w:r>
    </w:p>
    <w:p w14:paraId="04F1CA5C" w14:textId="05CCE219" w:rsidR="00A13B95" w:rsidRPr="00A13B95" w:rsidRDefault="00A13B95" w:rsidP="00A13B95">
      <w:pPr>
        <w:rPr>
          <w:noProof/>
          <w:lang w:val="en-US"/>
        </w:rPr>
      </w:pPr>
      <w:r w:rsidRPr="00A13B95">
        <w:rPr>
          <w:noProof/>
          <w:lang w:val="en-US"/>
        </w:rPr>
        <w:t xml:space="preserve">As mentioned in national issues above, the garbage shipment to the Philippines and its return to Canada received a few mentions across different groups and locations as an environmental story involving the federal government. </w:t>
      </w:r>
      <w:r w:rsidR="00BB3316">
        <w:rPr>
          <w:noProof/>
          <w:lang w:val="en-US"/>
        </w:rPr>
        <w:t xml:space="preserve">Participants felt </w:t>
      </w:r>
      <w:r w:rsidRPr="00A13B95">
        <w:rPr>
          <w:noProof/>
          <w:lang w:val="en-US"/>
        </w:rPr>
        <w:t>that as a country we should find improved ways to reduce waste and recycle better to reduce the amount being sent offshore.</w:t>
      </w:r>
    </w:p>
    <w:p w14:paraId="4AECD754" w14:textId="57954626" w:rsidR="00A13B95" w:rsidRPr="00A13B95" w:rsidRDefault="00BB3316" w:rsidP="00A13B95">
      <w:pPr>
        <w:rPr>
          <w:noProof/>
          <w:lang w:val="en-US"/>
        </w:rPr>
      </w:pPr>
      <w:r>
        <w:rPr>
          <w:noProof/>
          <w:lang w:val="en-US"/>
        </w:rPr>
        <w:t>A few participants in Hamilton and Kentville recalled hearing news related to the Trans Mountain Expansion (TMX) project, but</w:t>
      </w:r>
      <w:r w:rsidR="00FB5400">
        <w:rPr>
          <w:noProof/>
          <w:lang w:val="en-US"/>
        </w:rPr>
        <w:t xml:space="preserve"> </w:t>
      </w:r>
      <w:r w:rsidR="00A13B95" w:rsidRPr="00A13B95">
        <w:rPr>
          <w:noProof/>
          <w:lang w:val="en-US"/>
        </w:rPr>
        <w:t xml:space="preserve">were unsure of </w:t>
      </w:r>
      <w:r>
        <w:rPr>
          <w:noProof/>
          <w:lang w:val="en-US"/>
        </w:rPr>
        <w:t>its</w:t>
      </w:r>
      <w:r w:rsidRPr="00A13B95">
        <w:rPr>
          <w:noProof/>
          <w:lang w:val="en-US"/>
        </w:rPr>
        <w:t xml:space="preserve"> </w:t>
      </w:r>
      <w:r w:rsidR="00A13B95" w:rsidRPr="00A13B95">
        <w:rPr>
          <w:noProof/>
          <w:lang w:val="en-US"/>
        </w:rPr>
        <w:t xml:space="preserve">status </w:t>
      </w:r>
      <w:r>
        <w:rPr>
          <w:noProof/>
          <w:lang w:val="en-US"/>
        </w:rPr>
        <w:t xml:space="preserve">or any recent actions by the Government of Canada </w:t>
      </w:r>
      <w:r w:rsidR="00F60A02">
        <w:rPr>
          <w:noProof/>
          <w:lang w:val="en-US"/>
        </w:rPr>
        <w:t>related to</w:t>
      </w:r>
      <w:r>
        <w:rPr>
          <w:noProof/>
          <w:lang w:val="en-US"/>
        </w:rPr>
        <w:t xml:space="preserve"> this file</w:t>
      </w:r>
      <w:r w:rsidR="00A13B95" w:rsidRPr="00A13B95">
        <w:rPr>
          <w:noProof/>
          <w:lang w:val="en-US"/>
        </w:rPr>
        <w:t xml:space="preserve">. </w:t>
      </w:r>
    </w:p>
    <w:p w14:paraId="7B0D9C49" w14:textId="77777777" w:rsidR="00A13B95" w:rsidRPr="00A13B95" w:rsidRDefault="00A13B95" w:rsidP="00A13B95">
      <w:pPr>
        <w:rPr>
          <w:noProof/>
          <w:lang w:val="en-US"/>
        </w:rPr>
      </w:pPr>
      <w:r w:rsidRPr="00A13B95">
        <w:rPr>
          <w:noProof/>
          <w:lang w:val="en-US"/>
        </w:rPr>
        <w:t xml:space="preserve">In Iqaluit, there was mention of the federal government’s announcement to create a marine protection area in northern Baffin Island. </w:t>
      </w:r>
    </w:p>
    <w:p w14:paraId="54319680" w14:textId="2221AF73" w:rsidR="00A13B95" w:rsidRPr="00A13B95" w:rsidRDefault="00A13B95" w:rsidP="00A13B95">
      <w:pPr>
        <w:pStyle w:val="Heading2"/>
        <w:rPr>
          <w:noProof/>
          <w:lang w:val="en-US"/>
        </w:rPr>
      </w:pPr>
      <w:bookmarkStart w:id="40" w:name="_Toc29552124"/>
      <w:r w:rsidRPr="00A13B95">
        <w:rPr>
          <w:noProof/>
          <w:lang w:val="en-US"/>
        </w:rPr>
        <w:t>Ban on Single-Use Plastics</w:t>
      </w:r>
      <w:r w:rsidR="00F53C05">
        <w:rPr>
          <w:noProof/>
          <w:lang w:val="en-US"/>
        </w:rPr>
        <w:t xml:space="preserve"> (Hamilton, </w:t>
      </w:r>
      <w:r w:rsidR="00F53C05" w:rsidRPr="00F53C05">
        <w:rPr>
          <w:noProof/>
          <w:lang w:val="en-US"/>
        </w:rPr>
        <w:t>Trois-Rivières, Kentville</w:t>
      </w:r>
      <w:r w:rsidR="00F53C05">
        <w:rPr>
          <w:noProof/>
          <w:lang w:val="en-US"/>
        </w:rPr>
        <w:t>)</w:t>
      </w:r>
      <w:bookmarkEnd w:id="40"/>
    </w:p>
    <w:p w14:paraId="0D67A19E" w14:textId="57420E0C" w:rsidR="00A13B95" w:rsidRPr="00A13B95" w:rsidRDefault="006E4CF2" w:rsidP="00A13B95">
      <w:pPr>
        <w:rPr>
          <w:noProof/>
          <w:lang w:val="en-US"/>
        </w:rPr>
      </w:pPr>
      <w:r>
        <w:rPr>
          <w:noProof/>
          <w:lang w:val="en-US"/>
        </w:rPr>
        <w:t>While few mentioned</w:t>
      </w:r>
      <w:r w:rsidR="00A13B95" w:rsidRPr="00A13B95">
        <w:rPr>
          <w:noProof/>
          <w:lang w:val="en-US"/>
        </w:rPr>
        <w:t xml:space="preserve"> the federal government </w:t>
      </w:r>
      <w:r w:rsidR="00464C47">
        <w:rPr>
          <w:noProof/>
          <w:lang w:val="en-US"/>
        </w:rPr>
        <w:t xml:space="preserve">wanting to </w:t>
      </w:r>
      <w:r w:rsidR="00A13B95" w:rsidRPr="00A13B95">
        <w:rPr>
          <w:noProof/>
          <w:lang w:val="en-US"/>
        </w:rPr>
        <w:t xml:space="preserve">ban single-use plastics </w:t>
      </w:r>
      <w:r>
        <w:rPr>
          <w:noProof/>
          <w:lang w:val="en-US"/>
        </w:rPr>
        <w:t>unprompted</w:t>
      </w:r>
      <w:r w:rsidR="00A13B95" w:rsidRPr="00A13B95">
        <w:rPr>
          <w:noProof/>
          <w:lang w:val="en-US"/>
        </w:rPr>
        <w:t xml:space="preserve"> in Hamilton, Trois </w:t>
      </w:r>
      <w:r w:rsidR="003E7D4B" w:rsidRPr="003E7D4B">
        <w:rPr>
          <w:noProof/>
          <w:lang w:val="en-US"/>
        </w:rPr>
        <w:t xml:space="preserve">Rivières </w:t>
      </w:r>
      <w:r w:rsidR="00A13B95" w:rsidRPr="00A13B95">
        <w:rPr>
          <w:noProof/>
          <w:lang w:val="en-US"/>
        </w:rPr>
        <w:t>and Kentville</w:t>
      </w:r>
      <w:r w:rsidR="00907127">
        <w:rPr>
          <w:noProof/>
          <w:lang w:val="en-US"/>
        </w:rPr>
        <w:t>,</w:t>
      </w:r>
      <w:r w:rsidR="00A13B95" w:rsidRPr="00A13B95">
        <w:rPr>
          <w:noProof/>
          <w:lang w:val="en-US"/>
        </w:rPr>
        <w:t xml:space="preserve"> when participants were asked </w:t>
      </w:r>
      <w:r w:rsidR="00464C47">
        <w:rPr>
          <w:noProof/>
          <w:lang w:val="en-US"/>
        </w:rPr>
        <w:t>if they had heard of anything specifically about the government</w:t>
      </w:r>
      <w:r w:rsidR="00A13B95" w:rsidRPr="00A13B95">
        <w:rPr>
          <w:noProof/>
          <w:lang w:val="en-US"/>
        </w:rPr>
        <w:t xml:space="preserve"> </w:t>
      </w:r>
      <w:r w:rsidR="00464C47">
        <w:rPr>
          <w:noProof/>
          <w:lang w:val="en-US"/>
        </w:rPr>
        <w:t xml:space="preserve">addressing plastic pollution, </w:t>
      </w:r>
      <w:r w:rsidR="00A13B95" w:rsidRPr="00A13B95">
        <w:rPr>
          <w:noProof/>
          <w:lang w:val="en-US"/>
        </w:rPr>
        <w:t>the vast majority recall</w:t>
      </w:r>
      <w:r w:rsidR="00661DA7">
        <w:rPr>
          <w:noProof/>
          <w:lang w:val="en-US"/>
        </w:rPr>
        <w:t>ed</w:t>
      </w:r>
      <w:r w:rsidR="00A13B95" w:rsidRPr="00A13B95">
        <w:rPr>
          <w:noProof/>
          <w:lang w:val="en-US"/>
        </w:rPr>
        <w:t xml:space="preserve"> seeing or hearing </w:t>
      </w:r>
      <w:r w:rsidR="00907127">
        <w:rPr>
          <w:noProof/>
          <w:lang w:val="en-US"/>
        </w:rPr>
        <w:t xml:space="preserve">something </w:t>
      </w:r>
      <w:r w:rsidR="00A13B95" w:rsidRPr="00A13B95">
        <w:rPr>
          <w:noProof/>
          <w:lang w:val="en-US"/>
        </w:rPr>
        <w:t xml:space="preserve">about </w:t>
      </w:r>
      <w:r w:rsidR="00464C47">
        <w:rPr>
          <w:noProof/>
          <w:lang w:val="en-US"/>
        </w:rPr>
        <w:t>the proposed ban</w:t>
      </w:r>
      <w:r w:rsidR="00A13B95" w:rsidRPr="00A13B95">
        <w:rPr>
          <w:noProof/>
          <w:lang w:val="en-US"/>
        </w:rPr>
        <w:t xml:space="preserve">. </w:t>
      </w:r>
    </w:p>
    <w:p w14:paraId="5BAFDA34" w14:textId="27B76558" w:rsidR="00A13B95" w:rsidRPr="00A13B95" w:rsidRDefault="003D3E88" w:rsidP="00A13B95">
      <w:pPr>
        <w:rPr>
          <w:noProof/>
          <w:lang w:val="en-US"/>
        </w:rPr>
      </w:pPr>
      <w:r>
        <w:rPr>
          <w:noProof/>
          <w:lang w:val="en-US"/>
        </w:rPr>
        <w:t>M</w:t>
      </w:r>
      <w:r w:rsidR="00A13B95" w:rsidRPr="00A13B95">
        <w:rPr>
          <w:noProof/>
          <w:lang w:val="en-US"/>
        </w:rPr>
        <w:t>any had a basic understanding of the initiative, identifying it as a ban on plastics that are considered ‘disposable’, like straws and water bottles, but some were short on the specifics.</w:t>
      </w:r>
    </w:p>
    <w:p w14:paraId="6E5DB31E" w14:textId="0E1703BE" w:rsidR="00A13B95" w:rsidRPr="00A13B95" w:rsidRDefault="00A13B95" w:rsidP="00A13B95">
      <w:pPr>
        <w:rPr>
          <w:noProof/>
          <w:lang w:val="en-US"/>
        </w:rPr>
      </w:pPr>
      <w:r w:rsidRPr="00A13B95">
        <w:rPr>
          <w:noProof/>
          <w:lang w:val="en-US"/>
        </w:rPr>
        <w:t>For clarification, participants were provided with th</w:t>
      </w:r>
      <w:r>
        <w:rPr>
          <w:noProof/>
          <w:lang w:val="en-US"/>
        </w:rPr>
        <w:t xml:space="preserve">e following brief description: </w:t>
      </w:r>
    </w:p>
    <w:p w14:paraId="685243F8" w14:textId="23F7564F" w:rsidR="00A13B95" w:rsidRPr="00A13B95" w:rsidRDefault="00A13B95" w:rsidP="00A13B95">
      <w:pPr>
        <w:pBdr>
          <w:left w:val="single" w:sz="4" w:space="4" w:color="auto"/>
        </w:pBdr>
        <w:ind w:left="720"/>
        <w:rPr>
          <w:rFonts w:eastAsia="Calibri" w:cs="Times New Roman"/>
          <w:b/>
          <w:color w:val="5A5B5E"/>
          <w:sz w:val="18"/>
        </w:rPr>
      </w:pPr>
      <w:r w:rsidRPr="00A13B95">
        <w:rPr>
          <w:rFonts w:eastAsia="Calibri" w:cs="Times New Roman"/>
          <w:b/>
          <w:color w:val="5A5B5E"/>
          <w:sz w:val="18"/>
        </w:rPr>
        <w:t>“The Government of Canada recently announced that it wants to ban single-use plastic items as early as 2021 in order to reduce plastic pollution.”</w:t>
      </w:r>
    </w:p>
    <w:p w14:paraId="62B6D6B6" w14:textId="77777777" w:rsidR="00A13B95" w:rsidRDefault="00A13B95" w:rsidP="00A13B95">
      <w:pPr>
        <w:rPr>
          <w:noProof/>
        </w:rPr>
      </w:pPr>
    </w:p>
    <w:p w14:paraId="24645992" w14:textId="1C21BCE0" w:rsidR="00A13B95" w:rsidRPr="00A13B95" w:rsidRDefault="00A13B95" w:rsidP="00A13B95">
      <w:pPr>
        <w:rPr>
          <w:noProof/>
          <w:lang w:val="en-US"/>
        </w:rPr>
      </w:pPr>
      <w:r w:rsidRPr="00A13B95">
        <w:rPr>
          <w:noProof/>
          <w:lang w:val="en-US"/>
        </w:rPr>
        <w:t>Regardless of their awareness, almost all participants view</w:t>
      </w:r>
      <w:r w:rsidR="00907127">
        <w:rPr>
          <w:noProof/>
          <w:lang w:val="en-US"/>
        </w:rPr>
        <w:t>ed</w:t>
      </w:r>
      <w:r w:rsidRPr="00A13B95">
        <w:rPr>
          <w:noProof/>
          <w:lang w:val="en-US"/>
        </w:rPr>
        <w:t xml:space="preserve"> this initiative </w:t>
      </w:r>
      <w:r w:rsidR="00907127">
        <w:rPr>
          <w:noProof/>
          <w:lang w:val="en-US"/>
        </w:rPr>
        <w:t xml:space="preserve">as a </w:t>
      </w:r>
      <w:r w:rsidR="00B87CC9">
        <w:rPr>
          <w:noProof/>
          <w:lang w:val="en-US"/>
        </w:rPr>
        <w:t>positive and</w:t>
      </w:r>
      <w:r w:rsidR="00907127" w:rsidRPr="00A13B95">
        <w:rPr>
          <w:noProof/>
          <w:lang w:val="en-US"/>
        </w:rPr>
        <w:t xml:space="preserve"> </w:t>
      </w:r>
      <w:r w:rsidRPr="00A13B95">
        <w:rPr>
          <w:noProof/>
          <w:lang w:val="en-US"/>
        </w:rPr>
        <w:t>importan</w:t>
      </w:r>
      <w:r w:rsidR="00B87CC9">
        <w:rPr>
          <w:noProof/>
          <w:lang w:val="en-US"/>
        </w:rPr>
        <w:t>t one</w:t>
      </w:r>
      <w:r w:rsidRPr="00A13B95">
        <w:rPr>
          <w:noProof/>
          <w:lang w:val="en-US"/>
        </w:rPr>
        <w:t xml:space="preserve">, with many describing it as “very important”. </w:t>
      </w:r>
      <w:r w:rsidR="003D3E88">
        <w:rPr>
          <w:noProof/>
          <w:lang w:val="en-US"/>
        </w:rPr>
        <w:t>M</w:t>
      </w:r>
      <w:r w:rsidRPr="00A13B95">
        <w:rPr>
          <w:noProof/>
          <w:lang w:val="en-US"/>
        </w:rPr>
        <w:t xml:space="preserve">any </w:t>
      </w:r>
      <w:r w:rsidR="00B87CC9">
        <w:rPr>
          <w:noProof/>
          <w:lang w:val="en-US"/>
        </w:rPr>
        <w:t>we</w:t>
      </w:r>
      <w:r w:rsidRPr="00A13B95">
        <w:rPr>
          <w:noProof/>
          <w:lang w:val="en-US"/>
        </w:rPr>
        <w:t xml:space="preserve">re concerned about the amount of plastic waste </w:t>
      </w:r>
      <w:r w:rsidR="00B87CC9">
        <w:rPr>
          <w:noProof/>
          <w:lang w:val="en-US"/>
        </w:rPr>
        <w:t xml:space="preserve">being </w:t>
      </w:r>
      <w:r w:rsidRPr="00A13B95">
        <w:rPr>
          <w:noProof/>
          <w:lang w:val="en-US"/>
        </w:rPr>
        <w:t>produced and its inability to be properly recycled or disposed of</w:t>
      </w:r>
      <w:r w:rsidR="00B87CC9">
        <w:rPr>
          <w:noProof/>
          <w:lang w:val="en-US"/>
        </w:rPr>
        <w:t>,</w:t>
      </w:r>
      <w:r w:rsidRPr="00A13B95">
        <w:rPr>
          <w:noProof/>
          <w:lang w:val="en-US"/>
        </w:rPr>
        <w:t xml:space="preserve"> </w:t>
      </w:r>
      <w:r w:rsidR="00464C47">
        <w:rPr>
          <w:noProof/>
          <w:lang w:val="en-US"/>
        </w:rPr>
        <w:t xml:space="preserve">and thus </w:t>
      </w:r>
      <w:r w:rsidRPr="00A13B95">
        <w:rPr>
          <w:noProof/>
          <w:lang w:val="en-US"/>
        </w:rPr>
        <w:t xml:space="preserve">ending up in lakes and waters. Moreover, some participants </w:t>
      </w:r>
      <w:r w:rsidR="003D3E88">
        <w:rPr>
          <w:noProof/>
          <w:lang w:val="en-US"/>
        </w:rPr>
        <w:t>were readily able to</w:t>
      </w:r>
      <w:r w:rsidRPr="00A13B95">
        <w:rPr>
          <w:noProof/>
          <w:lang w:val="en-US"/>
        </w:rPr>
        <w:t xml:space="preserve"> relate</w:t>
      </w:r>
      <w:r w:rsidR="003D3E88">
        <w:rPr>
          <w:noProof/>
          <w:lang w:val="en-US"/>
        </w:rPr>
        <w:t xml:space="preserve"> the issue</w:t>
      </w:r>
      <w:r w:rsidRPr="00A13B95">
        <w:rPr>
          <w:noProof/>
          <w:lang w:val="en-US"/>
        </w:rPr>
        <w:t xml:space="preserve"> back to stories they had recently seen or heard</w:t>
      </w:r>
      <w:r w:rsidR="003D3E88">
        <w:rPr>
          <w:noProof/>
          <w:lang w:val="en-US"/>
        </w:rPr>
        <w:t xml:space="preserve"> about in the news</w:t>
      </w:r>
      <w:r w:rsidRPr="00A13B95">
        <w:rPr>
          <w:noProof/>
          <w:lang w:val="en-US"/>
        </w:rPr>
        <w:t xml:space="preserve">, including </w:t>
      </w:r>
      <w:r w:rsidR="003D3E88">
        <w:rPr>
          <w:noProof/>
          <w:lang w:val="en-US"/>
        </w:rPr>
        <w:t>one</w:t>
      </w:r>
      <w:r w:rsidRPr="00A13B95">
        <w:rPr>
          <w:noProof/>
          <w:lang w:val="en-US"/>
        </w:rPr>
        <w:t xml:space="preserve"> about Canadians now finding plastic in the salmon they are consuming. </w:t>
      </w:r>
    </w:p>
    <w:p w14:paraId="38CCEED6" w14:textId="4C131325" w:rsidR="00A13B95" w:rsidRPr="00A13B95" w:rsidRDefault="00A13B95" w:rsidP="00A13B95">
      <w:pPr>
        <w:rPr>
          <w:noProof/>
          <w:lang w:val="en-US"/>
        </w:rPr>
      </w:pPr>
      <w:r w:rsidRPr="00A13B95">
        <w:rPr>
          <w:noProof/>
          <w:lang w:val="en-US"/>
        </w:rPr>
        <w:t xml:space="preserve">Asked to identify the kind of products likely covered by the </w:t>
      </w:r>
      <w:r w:rsidR="00464C47">
        <w:rPr>
          <w:noProof/>
          <w:lang w:val="en-US"/>
        </w:rPr>
        <w:t xml:space="preserve">proposed </w:t>
      </w:r>
      <w:r w:rsidRPr="00A13B95">
        <w:rPr>
          <w:noProof/>
          <w:lang w:val="en-US"/>
        </w:rPr>
        <w:t xml:space="preserve">single-use plastics ban, a wide range of items were mentioned, including straws, plastic bottles, and plastic bags, most readily, as well as coffee cup lids, disposable plates and cutlery, and take-out containers. Women, in particular, </w:t>
      </w:r>
      <w:r w:rsidR="00B87CC9">
        <w:rPr>
          <w:noProof/>
          <w:lang w:val="en-US"/>
        </w:rPr>
        <w:t xml:space="preserve">also </w:t>
      </w:r>
      <w:r w:rsidRPr="00A13B95">
        <w:rPr>
          <w:noProof/>
          <w:lang w:val="en-US"/>
        </w:rPr>
        <w:t>commonly</w:t>
      </w:r>
      <w:r w:rsidR="00B87CC9">
        <w:rPr>
          <w:noProof/>
          <w:lang w:val="en-US"/>
        </w:rPr>
        <w:t xml:space="preserve"> </w:t>
      </w:r>
      <w:r w:rsidRPr="00A13B95">
        <w:rPr>
          <w:noProof/>
          <w:lang w:val="en-US"/>
        </w:rPr>
        <w:t>cited tampon applicators. A number of participants also indicated their desire to see consumer packaging included</w:t>
      </w:r>
      <w:r w:rsidR="003D3E88">
        <w:rPr>
          <w:noProof/>
          <w:lang w:val="en-US"/>
        </w:rPr>
        <w:t>.</w:t>
      </w:r>
    </w:p>
    <w:p w14:paraId="28F35572" w14:textId="5D95926B" w:rsidR="00A13B95" w:rsidRPr="00A13B95" w:rsidRDefault="00A13B95" w:rsidP="00A13B95">
      <w:pPr>
        <w:rPr>
          <w:noProof/>
          <w:lang w:val="en-US"/>
        </w:rPr>
      </w:pPr>
      <w:r w:rsidRPr="00A13B95">
        <w:rPr>
          <w:noProof/>
          <w:lang w:val="en-US"/>
        </w:rPr>
        <w:t xml:space="preserve">Participants recognized a series of potential drawbacks with regards to the ban on single-use plastics. Inconvenience was the single most cited drawback, as </w:t>
      </w:r>
      <w:r w:rsidR="003D3E88">
        <w:rPr>
          <w:noProof/>
          <w:lang w:val="en-US"/>
        </w:rPr>
        <w:t xml:space="preserve">many </w:t>
      </w:r>
      <w:r w:rsidRPr="00A13B95">
        <w:rPr>
          <w:noProof/>
          <w:lang w:val="en-US"/>
        </w:rPr>
        <w:t xml:space="preserve">felt </w:t>
      </w:r>
      <w:r w:rsidR="003D3E88">
        <w:rPr>
          <w:noProof/>
          <w:lang w:val="en-US"/>
        </w:rPr>
        <w:t xml:space="preserve">that </w:t>
      </w:r>
      <w:r w:rsidRPr="00A13B95">
        <w:rPr>
          <w:noProof/>
          <w:lang w:val="en-US"/>
        </w:rPr>
        <w:t xml:space="preserve">consumers might be challenged to switch to an alternative. A common example provided was the use of paper straws, which many found to be less durable compared to plastic versions. This also brought up concerns </w:t>
      </w:r>
      <w:r w:rsidR="00B87CC9">
        <w:rPr>
          <w:noProof/>
          <w:lang w:val="en-US"/>
        </w:rPr>
        <w:t>about</w:t>
      </w:r>
      <w:r w:rsidRPr="00A13B95">
        <w:rPr>
          <w:noProof/>
          <w:lang w:val="en-US"/>
        </w:rPr>
        <w:t xml:space="preserve"> </w:t>
      </w:r>
      <w:r w:rsidR="00464C47">
        <w:rPr>
          <w:noProof/>
          <w:lang w:val="en-US"/>
        </w:rPr>
        <w:t xml:space="preserve">reverting to previous approaches of </w:t>
      </w:r>
      <w:r w:rsidR="00B87CC9">
        <w:rPr>
          <w:noProof/>
          <w:lang w:val="en-US"/>
        </w:rPr>
        <w:t xml:space="preserve"> </w:t>
      </w:r>
      <w:r w:rsidRPr="00A13B95">
        <w:rPr>
          <w:noProof/>
          <w:lang w:val="en-US"/>
        </w:rPr>
        <w:t>using paper as substitutes, which may cause further deforestation, fixing one problem but creating another. More expensive alternatives or replacements for single use plastics w</w:t>
      </w:r>
      <w:r w:rsidR="003D3E88">
        <w:rPr>
          <w:noProof/>
          <w:lang w:val="en-US"/>
        </w:rPr>
        <w:t>ere</w:t>
      </w:r>
      <w:r w:rsidRPr="00A13B95">
        <w:rPr>
          <w:noProof/>
          <w:lang w:val="en-US"/>
        </w:rPr>
        <w:t xml:space="preserve"> cited across all groups. Furthermore, some participants stated that they believed the consumer would be the one to bear the cost increase for these alternatives. </w:t>
      </w:r>
    </w:p>
    <w:p w14:paraId="1A21B7C1" w14:textId="12419A9F" w:rsidR="00A13B95" w:rsidRPr="00A13B95" w:rsidRDefault="00376DF6" w:rsidP="00A13B95">
      <w:pPr>
        <w:rPr>
          <w:noProof/>
          <w:lang w:val="en-US"/>
        </w:rPr>
      </w:pPr>
      <w:r>
        <w:rPr>
          <w:noProof/>
          <w:lang w:val="en-US"/>
        </w:rPr>
        <w:t>P</w:t>
      </w:r>
      <w:r w:rsidR="00464C47">
        <w:rPr>
          <w:noProof/>
          <w:lang w:val="en-US"/>
        </w:rPr>
        <w:t>articipants felt t</w:t>
      </w:r>
      <w:r w:rsidR="00A13B95" w:rsidRPr="00A13B95">
        <w:rPr>
          <w:noProof/>
          <w:lang w:val="en-US"/>
        </w:rPr>
        <w:t xml:space="preserve">he effects on employment </w:t>
      </w:r>
      <w:r w:rsidR="00464C47">
        <w:rPr>
          <w:noProof/>
          <w:lang w:val="en-US"/>
        </w:rPr>
        <w:t>would be</w:t>
      </w:r>
      <w:r w:rsidR="00464C47" w:rsidRPr="00A13B95">
        <w:rPr>
          <w:noProof/>
          <w:lang w:val="en-US"/>
        </w:rPr>
        <w:t xml:space="preserve"> </w:t>
      </w:r>
      <w:r w:rsidR="00A13B95" w:rsidRPr="00A13B95">
        <w:rPr>
          <w:noProof/>
          <w:lang w:val="en-US"/>
        </w:rPr>
        <w:t>neutral</w:t>
      </w:r>
      <w:r>
        <w:rPr>
          <w:noProof/>
          <w:lang w:val="en-US"/>
        </w:rPr>
        <w:t xml:space="preserve"> overall</w:t>
      </w:r>
      <w:r w:rsidR="00A13B95" w:rsidRPr="00A13B95">
        <w:rPr>
          <w:noProof/>
          <w:lang w:val="en-US"/>
        </w:rPr>
        <w:t xml:space="preserve">. While </w:t>
      </w:r>
      <w:r w:rsidR="00F47C89">
        <w:rPr>
          <w:noProof/>
          <w:lang w:val="en-US"/>
        </w:rPr>
        <w:t xml:space="preserve">many felt </w:t>
      </w:r>
      <w:r w:rsidR="00A13B95" w:rsidRPr="00A13B95">
        <w:rPr>
          <w:noProof/>
          <w:lang w:val="en-US"/>
        </w:rPr>
        <w:t xml:space="preserve">the demise of the plastics industry could result in employment loss, participants </w:t>
      </w:r>
      <w:r w:rsidR="00B87CC9">
        <w:rPr>
          <w:noProof/>
          <w:lang w:val="en-US"/>
        </w:rPr>
        <w:t xml:space="preserve">also </w:t>
      </w:r>
      <w:r w:rsidR="00A13B95" w:rsidRPr="00A13B95">
        <w:rPr>
          <w:noProof/>
          <w:lang w:val="en-US"/>
        </w:rPr>
        <w:t>believed that new product development and technologies for alternatives would counteract this with new, higher skilled jobs replacing the lost ones.</w:t>
      </w:r>
    </w:p>
    <w:p w14:paraId="1A932994" w14:textId="0C0C3CAF" w:rsidR="00A13B95" w:rsidRPr="00A13B95" w:rsidRDefault="00F47C89" w:rsidP="00A13B95">
      <w:pPr>
        <w:rPr>
          <w:noProof/>
          <w:lang w:val="en-US"/>
        </w:rPr>
      </w:pPr>
      <w:r>
        <w:rPr>
          <w:noProof/>
          <w:lang w:val="en-US"/>
        </w:rPr>
        <w:t xml:space="preserve">When asked if they foresaw any economic impacts, </w:t>
      </w:r>
      <w:r w:rsidR="00A13B95" w:rsidRPr="00A13B95">
        <w:rPr>
          <w:noProof/>
          <w:lang w:val="en-US"/>
        </w:rPr>
        <w:t xml:space="preserve">many </w:t>
      </w:r>
      <w:r w:rsidR="00B87CC9">
        <w:rPr>
          <w:noProof/>
          <w:lang w:val="en-US"/>
        </w:rPr>
        <w:t xml:space="preserve">felt </w:t>
      </w:r>
      <w:r w:rsidR="00A13B95" w:rsidRPr="00A13B95">
        <w:rPr>
          <w:noProof/>
          <w:lang w:val="en-US"/>
        </w:rPr>
        <w:t>that there are significant economic benefits that could, if implemented properly, come from the single-use plastics ban. The overall idea of producing less waste was seen as a positive, in particular</w:t>
      </w:r>
      <w:r w:rsidR="00185BDE">
        <w:rPr>
          <w:noProof/>
          <w:lang w:val="en-US"/>
        </w:rPr>
        <w:t>,</w:t>
      </w:r>
      <w:r w:rsidR="00A13B95" w:rsidRPr="00A13B95">
        <w:rPr>
          <w:noProof/>
          <w:lang w:val="en-US"/>
        </w:rPr>
        <w:t xml:space="preserve"> with regards </w:t>
      </w:r>
      <w:r>
        <w:rPr>
          <w:noProof/>
          <w:lang w:val="en-US"/>
        </w:rPr>
        <w:t xml:space="preserve">to </w:t>
      </w:r>
      <w:r w:rsidR="00A13B95" w:rsidRPr="00A13B95">
        <w:rPr>
          <w:noProof/>
          <w:lang w:val="en-US"/>
        </w:rPr>
        <w:t>cost savings</w:t>
      </w:r>
      <w:r w:rsidR="00185BDE">
        <w:rPr>
          <w:noProof/>
          <w:lang w:val="en-US"/>
        </w:rPr>
        <w:t xml:space="preserve"> resulting from</w:t>
      </w:r>
      <w:r w:rsidR="00A13B95" w:rsidRPr="00A13B95">
        <w:rPr>
          <w:noProof/>
          <w:lang w:val="en-US"/>
        </w:rPr>
        <w:t xml:space="preserve"> reduced </w:t>
      </w:r>
      <w:r w:rsidR="002C08B6">
        <w:rPr>
          <w:noProof/>
          <w:lang w:val="en-US"/>
        </w:rPr>
        <w:t>waste management. In the same ve</w:t>
      </w:r>
      <w:r w:rsidR="00A13B95" w:rsidRPr="00A13B95">
        <w:rPr>
          <w:noProof/>
          <w:lang w:val="en-US"/>
        </w:rPr>
        <w:t>in, many noted the benefits to Canadian lakes and oceans</w:t>
      </w:r>
      <w:r w:rsidR="00185BDE">
        <w:rPr>
          <w:noProof/>
          <w:lang w:val="en-US"/>
        </w:rPr>
        <w:t xml:space="preserve">, as natural resources important to our economy. </w:t>
      </w:r>
      <w:r w:rsidR="00A13B95" w:rsidRPr="00A13B95">
        <w:rPr>
          <w:noProof/>
          <w:lang w:val="en-US"/>
        </w:rPr>
        <w:t xml:space="preserve"> Overall, considering the damage and pollution </w:t>
      </w:r>
      <w:r>
        <w:rPr>
          <w:noProof/>
          <w:lang w:val="en-US"/>
        </w:rPr>
        <w:t xml:space="preserve">believed to be </w:t>
      </w:r>
      <w:r w:rsidR="00A13B95" w:rsidRPr="00A13B95">
        <w:rPr>
          <w:noProof/>
          <w:lang w:val="en-US"/>
        </w:rPr>
        <w:t>caused by plastic, and the degree of concern that most seemed to share, participants believed that the benefits of this initiative would outweigh the drawbacks.</w:t>
      </w:r>
    </w:p>
    <w:p w14:paraId="1AAECAAA" w14:textId="341D453C" w:rsidR="00A13B95" w:rsidRPr="00A13B95" w:rsidRDefault="00A13B95" w:rsidP="00A13B95">
      <w:pPr>
        <w:rPr>
          <w:noProof/>
          <w:lang w:val="en-US"/>
        </w:rPr>
      </w:pPr>
      <w:r w:rsidRPr="00A13B95">
        <w:rPr>
          <w:noProof/>
          <w:lang w:val="en-US"/>
        </w:rPr>
        <w:t>Asked how they would feel about the federal government introducing legislation that would make companies responsible for cleaning up the environmental damage caused by their disposal of plastic products, most supported the idea</w:t>
      </w:r>
      <w:r w:rsidR="00F47C89">
        <w:rPr>
          <w:noProof/>
          <w:lang w:val="en-US"/>
        </w:rPr>
        <w:t xml:space="preserve">, noting </w:t>
      </w:r>
      <w:r w:rsidRPr="00A13B95">
        <w:rPr>
          <w:noProof/>
          <w:lang w:val="en-US"/>
        </w:rPr>
        <w:t xml:space="preserve">that there should be greater corporate accountability for this. </w:t>
      </w:r>
      <w:r w:rsidR="00F47C89">
        <w:rPr>
          <w:noProof/>
          <w:lang w:val="en-US"/>
        </w:rPr>
        <w:t>Some also anticipated</w:t>
      </w:r>
      <w:r w:rsidRPr="00A13B95">
        <w:rPr>
          <w:noProof/>
          <w:lang w:val="en-US"/>
        </w:rPr>
        <w:t>economic benefits</w:t>
      </w:r>
      <w:r w:rsidR="00376DF6">
        <w:rPr>
          <w:noProof/>
          <w:lang w:val="en-US"/>
        </w:rPr>
        <w:t xml:space="preserve"> if this legislation passed</w:t>
      </w:r>
      <w:r w:rsidR="00F47C89">
        <w:rPr>
          <w:noProof/>
          <w:lang w:val="en-US"/>
        </w:rPr>
        <w:t>, notably</w:t>
      </w:r>
      <w:r w:rsidRPr="00A13B95">
        <w:rPr>
          <w:noProof/>
          <w:lang w:val="en-US"/>
        </w:rPr>
        <w:t xml:space="preserve"> new employment in research and development for plastic alternatives, </w:t>
      </w:r>
      <w:r w:rsidR="00F47C89">
        <w:rPr>
          <w:noProof/>
          <w:lang w:val="en-US"/>
        </w:rPr>
        <w:t xml:space="preserve">and </w:t>
      </w:r>
      <w:r w:rsidR="003E011E">
        <w:rPr>
          <w:noProof/>
          <w:lang w:val="en-US"/>
        </w:rPr>
        <w:t xml:space="preserve"> a corresponding </w:t>
      </w:r>
      <w:r w:rsidR="00376DF6">
        <w:rPr>
          <w:noProof/>
          <w:lang w:val="en-US"/>
        </w:rPr>
        <w:t>opportunity for</w:t>
      </w:r>
      <w:r w:rsidR="00F47C89">
        <w:rPr>
          <w:noProof/>
          <w:lang w:val="en-US"/>
        </w:rPr>
        <w:t xml:space="preserve"> the federal government to </w:t>
      </w:r>
      <w:r w:rsidR="00F60A02">
        <w:rPr>
          <w:noProof/>
          <w:lang w:val="en-US"/>
        </w:rPr>
        <w:t xml:space="preserve">invest in </w:t>
      </w:r>
      <w:r w:rsidRPr="00A13B95">
        <w:rPr>
          <w:noProof/>
          <w:lang w:val="en-US"/>
        </w:rPr>
        <w:t>combatting other environmental issues. Concerns were raised</w:t>
      </w:r>
      <w:r w:rsidR="00B87CC9">
        <w:rPr>
          <w:noProof/>
          <w:lang w:val="en-US"/>
        </w:rPr>
        <w:t xml:space="preserve">, however, that this type of policy </w:t>
      </w:r>
      <w:r w:rsidRPr="00A13B95">
        <w:rPr>
          <w:noProof/>
          <w:lang w:val="en-US"/>
        </w:rPr>
        <w:t xml:space="preserve">might discourage companies from operating in Canada. </w:t>
      </w:r>
    </w:p>
    <w:p w14:paraId="3EA1A291" w14:textId="326EC0F0" w:rsidR="00A13B95" w:rsidRDefault="00A13B95" w:rsidP="00A13B95">
      <w:pPr>
        <w:rPr>
          <w:noProof/>
          <w:lang w:val="en-US"/>
        </w:rPr>
      </w:pPr>
      <w:r w:rsidRPr="00A13B95">
        <w:rPr>
          <w:noProof/>
          <w:lang w:val="en-US"/>
        </w:rPr>
        <w:t xml:space="preserve">The majority of participants agreed that the Government of Canada should </w:t>
      </w:r>
      <w:r w:rsidR="004E2308">
        <w:rPr>
          <w:noProof/>
          <w:lang w:val="en-US"/>
        </w:rPr>
        <w:t>reduce</w:t>
      </w:r>
      <w:r w:rsidRPr="00A13B95">
        <w:rPr>
          <w:noProof/>
          <w:lang w:val="en-US"/>
        </w:rPr>
        <w:t xml:space="preserve"> its own use </w:t>
      </w:r>
      <w:r w:rsidR="004E2308">
        <w:rPr>
          <w:noProof/>
          <w:lang w:val="en-US"/>
        </w:rPr>
        <w:t xml:space="preserve">of plastics </w:t>
      </w:r>
      <w:r w:rsidRPr="00A13B95">
        <w:rPr>
          <w:noProof/>
          <w:lang w:val="en-US"/>
        </w:rPr>
        <w:t xml:space="preserve">across departments and agencies. Many saw it </w:t>
      </w:r>
      <w:r w:rsidR="00185BDE">
        <w:rPr>
          <w:noProof/>
          <w:lang w:val="en-US"/>
        </w:rPr>
        <w:t xml:space="preserve">as </w:t>
      </w:r>
      <w:r w:rsidRPr="00A13B95">
        <w:rPr>
          <w:noProof/>
          <w:lang w:val="en-US"/>
        </w:rPr>
        <w:t>beneficial for the federal government to lead by example, sharing their outcomes and success, which would then encourage others to take similar actions.</w:t>
      </w:r>
    </w:p>
    <w:p w14:paraId="6D8A132E" w14:textId="77777777" w:rsidR="008775E8" w:rsidRPr="00A13B95" w:rsidRDefault="008775E8" w:rsidP="00A13B95">
      <w:pPr>
        <w:rPr>
          <w:noProof/>
          <w:lang w:val="en-US"/>
        </w:rPr>
      </w:pPr>
    </w:p>
    <w:p w14:paraId="59E6611A" w14:textId="1E1E592B" w:rsidR="00A13B95" w:rsidRPr="00F53C05" w:rsidRDefault="00A13B95" w:rsidP="00A13B95">
      <w:pPr>
        <w:pStyle w:val="Heading2"/>
        <w:rPr>
          <w:noProof/>
          <w:lang w:val="fr-CA"/>
        </w:rPr>
      </w:pPr>
      <w:bookmarkStart w:id="41" w:name="_Toc29552125"/>
      <w:r w:rsidRPr="00F53C05">
        <w:rPr>
          <w:noProof/>
          <w:lang w:val="fr-CA"/>
        </w:rPr>
        <w:t xml:space="preserve">Carbon Sequestration </w:t>
      </w:r>
      <w:r w:rsidR="00F53C05" w:rsidRPr="00F53C05">
        <w:rPr>
          <w:noProof/>
          <w:lang w:val="fr-CA"/>
        </w:rPr>
        <w:t>(Hamilton, Trois-Rivières)</w:t>
      </w:r>
      <w:bookmarkEnd w:id="41"/>
    </w:p>
    <w:p w14:paraId="762806C5" w14:textId="484EC888" w:rsidR="00A13B95" w:rsidRPr="00A13B95" w:rsidRDefault="00A13B95" w:rsidP="00A13B95">
      <w:pPr>
        <w:rPr>
          <w:noProof/>
          <w:lang w:val="en-US"/>
        </w:rPr>
      </w:pPr>
      <w:r w:rsidRPr="00A13B95">
        <w:rPr>
          <w:noProof/>
          <w:lang w:val="en-US"/>
        </w:rPr>
        <w:t xml:space="preserve">Across all groups in Hamilton and Trois </w:t>
      </w:r>
      <w:r w:rsidR="003E7D4B" w:rsidRPr="003E7D4B">
        <w:rPr>
          <w:noProof/>
          <w:lang w:val="en-US"/>
        </w:rPr>
        <w:t>Rivières</w:t>
      </w:r>
      <w:r w:rsidRPr="00A13B95">
        <w:rPr>
          <w:noProof/>
          <w:lang w:val="en-US"/>
        </w:rPr>
        <w:t xml:space="preserve"> there was very low awareness of ‘carbon sequestration’. </w:t>
      </w:r>
      <w:r w:rsidR="00B87CC9">
        <w:rPr>
          <w:noProof/>
          <w:lang w:val="en-US"/>
        </w:rPr>
        <w:t>A</w:t>
      </w:r>
      <w:r w:rsidRPr="00A13B95">
        <w:rPr>
          <w:noProof/>
          <w:lang w:val="en-US"/>
        </w:rPr>
        <w:t xml:space="preserve"> few participants stated they were aware of ‘carbon capture’ but were unable to further define the term during the discussion.</w:t>
      </w:r>
    </w:p>
    <w:p w14:paraId="7898BC15" w14:textId="2ACD4C2F" w:rsidR="00A13B95" w:rsidRPr="00A13B95" w:rsidRDefault="00A13B95" w:rsidP="00A13B95">
      <w:pPr>
        <w:rPr>
          <w:noProof/>
          <w:lang w:val="en-US"/>
        </w:rPr>
      </w:pPr>
      <w:r w:rsidRPr="00A13B95">
        <w:rPr>
          <w:noProof/>
          <w:lang w:val="en-US"/>
        </w:rPr>
        <w:t xml:space="preserve">For clarity, the following </w:t>
      </w:r>
      <w:r w:rsidR="00A06378">
        <w:rPr>
          <w:noProof/>
          <w:lang w:val="en-US"/>
        </w:rPr>
        <w:t>description</w:t>
      </w:r>
      <w:r w:rsidRPr="00A13B95">
        <w:rPr>
          <w:noProof/>
          <w:lang w:val="en-US"/>
        </w:rPr>
        <w:t xml:space="preserve"> was shared with participants:</w:t>
      </w:r>
    </w:p>
    <w:p w14:paraId="6F9AB895" w14:textId="77777777" w:rsidR="00A13B95" w:rsidRPr="00A13B95" w:rsidRDefault="00A13B95" w:rsidP="00A13B95">
      <w:pPr>
        <w:pBdr>
          <w:left w:val="single" w:sz="4" w:space="4" w:color="auto"/>
        </w:pBdr>
        <w:ind w:left="720"/>
        <w:rPr>
          <w:rFonts w:eastAsia="Calibri" w:cs="Times New Roman"/>
          <w:b/>
          <w:color w:val="5A5B5E"/>
          <w:sz w:val="18"/>
        </w:rPr>
      </w:pPr>
      <w:r w:rsidRPr="00A13B95">
        <w:rPr>
          <w:rFonts w:eastAsia="Calibri" w:cs="Times New Roman"/>
          <w:b/>
          <w:color w:val="5A5B5E"/>
          <w:sz w:val="18"/>
        </w:rPr>
        <w:t>“Carbon sequestration, also known as carbon capture, is the process by which carbon dioxide is removed from the atmosphere and stored underground, underwater or in depleted oil fields as a method of reducing the level of harmful gases in the atmosphere that contribute to climate change.</w:t>
      </w:r>
    </w:p>
    <w:p w14:paraId="2FA0209C" w14:textId="52E5909F" w:rsidR="00A13B95" w:rsidRPr="00A13B95" w:rsidRDefault="00A13B95" w:rsidP="00A13B95">
      <w:pPr>
        <w:pBdr>
          <w:left w:val="single" w:sz="4" w:space="4" w:color="auto"/>
        </w:pBdr>
        <w:ind w:left="720"/>
        <w:rPr>
          <w:rFonts w:eastAsia="Calibri" w:cs="Times New Roman"/>
          <w:b/>
          <w:color w:val="5A5B5E"/>
          <w:sz w:val="18"/>
        </w:rPr>
      </w:pPr>
      <w:r w:rsidRPr="00A13B95">
        <w:rPr>
          <w:rFonts w:eastAsia="Calibri" w:cs="Times New Roman"/>
          <w:b/>
          <w:color w:val="5A5B5E"/>
          <w:sz w:val="18"/>
        </w:rPr>
        <w:t>Some say carbon sequestration is an innovative new approach to dealing with climate change and Canada is well positioned to develop a leading carbon capture industry due to our large land mass and our old oil fields that could be repurposed to this task. Others say the technology is still too costly to use on a large scale and would discourage people from taking actions to lower their emissions.”</w:t>
      </w:r>
    </w:p>
    <w:p w14:paraId="4BEA06AB" w14:textId="77777777" w:rsidR="00A13B95" w:rsidRDefault="00A13B95" w:rsidP="00A13B95">
      <w:pPr>
        <w:rPr>
          <w:noProof/>
          <w:lang w:val="en-US"/>
        </w:rPr>
      </w:pPr>
    </w:p>
    <w:p w14:paraId="2D0FC1C9" w14:textId="5DEC92D3" w:rsidR="00A13B95" w:rsidRPr="00A13B95" w:rsidRDefault="00A13B95" w:rsidP="00A13B95">
      <w:pPr>
        <w:rPr>
          <w:noProof/>
          <w:lang w:val="en-US"/>
        </w:rPr>
      </w:pPr>
      <w:r w:rsidRPr="00A13B95">
        <w:rPr>
          <w:noProof/>
          <w:lang w:val="en-US"/>
        </w:rPr>
        <w:t>Most were opposed to the idea of carbon capture efforts</w:t>
      </w:r>
      <w:r w:rsidR="00185BDE">
        <w:rPr>
          <w:noProof/>
          <w:lang w:val="en-US"/>
        </w:rPr>
        <w:t>,</w:t>
      </w:r>
      <w:r w:rsidRPr="00A13B95">
        <w:rPr>
          <w:noProof/>
          <w:lang w:val="en-US"/>
        </w:rPr>
        <w:t xml:space="preserve"> for a number of reasons. Primarily, many</w:t>
      </w:r>
      <w:r w:rsidR="00B87CC9">
        <w:rPr>
          <w:noProof/>
          <w:lang w:val="en-US"/>
        </w:rPr>
        <w:t xml:space="preserve"> were </w:t>
      </w:r>
      <w:r w:rsidRPr="00A13B95">
        <w:rPr>
          <w:noProof/>
          <w:lang w:val="en-US"/>
        </w:rPr>
        <w:t>concerned with the unknown risks of containment and long-term potential damages to the environment that are unclear with such a new initiative. Concerns focused around the environmental effects</w:t>
      </w:r>
      <w:r w:rsidR="005524AF">
        <w:rPr>
          <w:noProof/>
          <w:lang w:val="en-US"/>
        </w:rPr>
        <w:t xml:space="preserve"> on</w:t>
      </w:r>
      <w:r w:rsidRPr="00A13B95">
        <w:rPr>
          <w:noProof/>
          <w:lang w:val="en-US"/>
        </w:rPr>
        <w:t xml:space="preserve"> the earth </w:t>
      </w:r>
      <w:r w:rsidR="00185BDE">
        <w:rPr>
          <w:noProof/>
          <w:lang w:val="en-US"/>
        </w:rPr>
        <w:t>and</w:t>
      </w:r>
      <w:r w:rsidR="00185BDE" w:rsidRPr="00A13B95">
        <w:rPr>
          <w:noProof/>
          <w:lang w:val="en-US"/>
        </w:rPr>
        <w:t xml:space="preserve"> </w:t>
      </w:r>
      <w:r w:rsidRPr="00A13B95">
        <w:rPr>
          <w:noProof/>
          <w:lang w:val="en-US"/>
        </w:rPr>
        <w:t xml:space="preserve">Canada’s water system, as well as the consequences if the storage system </w:t>
      </w:r>
      <w:r w:rsidR="00185BDE">
        <w:rPr>
          <w:noProof/>
          <w:lang w:val="en-US"/>
        </w:rPr>
        <w:t xml:space="preserve">or area </w:t>
      </w:r>
      <w:r w:rsidRPr="00A13B95">
        <w:rPr>
          <w:noProof/>
          <w:lang w:val="en-US"/>
        </w:rPr>
        <w:t xml:space="preserve">is </w:t>
      </w:r>
      <w:r w:rsidR="00185BDE">
        <w:rPr>
          <w:noProof/>
          <w:lang w:val="en-US"/>
        </w:rPr>
        <w:t xml:space="preserve">somehow </w:t>
      </w:r>
      <w:r w:rsidRPr="00A13B95">
        <w:rPr>
          <w:noProof/>
          <w:lang w:val="en-US"/>
        </w:rPr>
        <w:t>damaged. Many who opposed the idea view</w:t>
      </w:r>
      <w:r w:rsidR="005524AF">
        <w:rPr>
          <w:noProof/>
          <w:lang w:val="en-US"/>
        </w:rPr>
        <w:t>ed</w:t>
      </w:r>
      <w:r w:rsidRPr="00A13B95">
        <w:rPr>
          <w:noProof/>
          <w:lang w:val="en-US"/>
        </w:rPr>
        <w:t xml:space="preserve"> it only as a temporary, </w:t>
      </w:r>
      <w:r w:rsidR="00DB48F4">
        <w:rPr>
          <w:noProof/>
          <w:lang w:val="en-US"/>
        </w:rPr>
        <w:t>stopgap</w:t>
      </w:r>
      <w:r w:rsidRPr="00A13B95">
        <w:rPr>
          <w:noProof/>
          <w:lang w:val="en-US"/>
        </w:rPr>
        <w:t xml:space="preserve"> solution to a larger issue. In principle, for many, it </w:t>
      </w:r>
      <w:r w:rsidR="005524AF">
        <w:rPr>
          <w:noProof/>
          <w:lang w:val="en-US"/>
        </w:rPr>
        <w:t xml:space="preserve">was </w:t>
      </w:r>
      <w:r w:rsidRPr="00A13B95">
        <w:rPr>
          <w:noProof/>
          <w:lang w:val="en-US"/>
        </w:rPr>
        <w:t xml:space="preserve">seen </w:t>
      </w:r>
      <w:r w:rsidR="005524AF">
        <w:rPr>
          <w:noProof/>
          <w:lang w:val="en-US"/>
        </w:rPr>
        <w:t xml:space="preserve">to </w:t>
      </w:r>
      <w:r w:rsidRPr="00A13B95">
        <w:rPr>
          <w:noProof/>
          <w:lang w:val="en-US"/>
        </w:rPr>
        <w:t>encourag</w:t>
      </w:r>
      <w:r w:rsidR="005524AF">
        <w:rPr>
          <w:noProof/>
          <w:lang w:val="en-US"/>
        </w:rPr>
        <w:t xml:space="preserve">e pollutiing </w:t>
      </w:r>
      <w:r w:rsidRPr="00A13B95">
        <w:rPr>
          <w:noProof/>
          <w:lang w:val="en-US"/>
        </w:rPr>
        <w:t xml:space="preserve">behaviour. </w:t>
      </w:r>
    </w:p>
    <w:p w14:paraId="6BD78A0F" w14:textId="29060D9B" w:rsidR="009746A9" w:rsidRPr="00A13B95" w:rsidRDefault="00DB48F4" w:rsidP="006E1566">
      <w:pPr>
        <w:rPr>
          <w:noProof/>
          <w:lang w:val="en-US"/>
        </w:rPr>
      </w:pPr>
      <w:r>
        <w:rPr>
          <w:noProof/>
          <w:lang w:val="en-US"/>
        </w:rPr>
        <w:t>That said</w:t>
      </w:r>
      <w:r w:rsidR="00A13B95" w:rsidRPr="00A13B95">
        <w:rPr>
          <w:noProof/>
          <w:lang w:val="en-US"/>
        </w:rPr>
        <w:t>, some economic benefits were brought to the forefront. Some view</w:t>
      </w:r>
      <w:r w:rsidR="00B87CC9">
        <w:rPr>
          <w:noProof/>
          <w:lang w:val="en-US"/>
        </w:rPr>
        <w:t>ed</w:t>
      </w:r>
      <w:r w:rsidR="00A13B95" w:rsidRPr="00A13B95">
        <w:rPr>
          <w:noProof/>
          <w:lang w:val="en-US"/>
        </w:rPr>
        <w:t xml:space="preserve"> this as </w:t>
      </w:r>
      <w:r w:rsidR="00185BDE">
        <w:rPr>
          <w:noProof/>
          <w:lang w:val="en-US"/>
        </w:rPr>
        <w:t>an acceptable</w:t>
      </w:r>
      <w:r w:rsidR="00185BDE" w:rsidRPr="00A13B95">
        <w:rPr>
          <w:noProof/>
          <w:lang w:val="en-US"/>
        </w:rPr>
        <w:t xml:space="preserve"> </w:t>
      </w:r>
      <w:r w:rsidR="00A13B95" w:rsidRPr="00A13B95">
        <w:rPr>
          <w:noProof/>
          <w:lang w:val="en-US"/>
        </w:rPr>
        <w:t>short-term solution to combat the effects of climate change</w:t>
      </w:r>
      <w:r w:rsidR="00185BDE">
        <w:rPr>
          <w:noProof/>
          <w:lang w:val="en-US"/>
        </w:rPr>
        <w:t>.</w:t>
      </w:r>
      <w:r w:rsidR="00A13B95" w:rsidRPr="00A13B95">
        <w:rPr>
          <w:noProof/>
          <w:lang w:val="en-US"/>
        </w:rPr>
        <w:t xml:space="preserve"> Some also believe</w:t>
      </w:r>
      <w:r w:rsidR="00B87CC9">
        <w:rPr>
          <w:noProof/>
          <w:lang w:val="en-US"/>
        </w:rPr>
        <w:t>d</w:t>
      </w:r>
      <w:r w:rsidR="00A13B95" w:rsidRPr="00A13B95">
        <w:rPr>
          <w:noProof/>
          <w:lang w:val="en-US"/>
        </w:rPr>
        <w:t xml:space="preserve"> that </w:t>
      </w:r>
      <w:r w:rsidR="00185BDE">
        <w:rPr>
          <w:noProof/>
          <w:lang w:val="en-US"/>
        </w:rPr>
        <w:t xml:space="preserve">there is a significant upside to </w:t>
      </w:r>
      <w:r w:rsidR="00A13B95" w:rsidRPr="00A13B95">
        <w:rPr>
          <w:noProof/>
          <w:lang w:val="en-US"/>
        </w:rPr>
        <w:t>position</w:t>
      </w:r>
      <w:r w:rsidR="00185BDE">
        <w:rPr>
          <w:noProof/>
          <w:lang w:val="en-US"/>
        </w:rPr>
        <w:t>ing</w:t>
      </w:r>
      <w:r w:rsidR="00A13B95" w:rsidRPr="00A13B95">
        <w:rPr>
          <w:noProof/>
          <w:lang w:val="en-US"/>
        </w:rPr>
        <w:t xml:space="preserve"> Canada to be a leader in this area, and that new research and developmen</w:t>
      </w:r>
      <w:r w:rsidR="00A13B95">
        <w:rPr>
          <w:noProof/>
          <w:lang w:val="en-US"/>
        </w:rPr>
        <w:t xml:space="preserve">t in this area could lead to </w:t>
      </w:r>
      <w:r w:rsidR="00A13B95" w:rsidRPr="00A13B95">
        <w:rPr>
          <w:noProof/>
          <w:lang w:val="en-US"/>
        </w:rPr>
        <w:t>specialized and skilled areas of employment.</w:t>
      </w:r>
    </w:p>
    <w:p w14:paraId="3672EA08" w14:textId="2B75F2B1" w:rsidR="00193E53" w:rsidRPr="00A13B95" w:rsidRDefault="00193E53" w:rsidP="00193E53">
      <w:pPr>
        <w:pStyle w:val="Heading1"/>
        <w:rPr>
          <w:lang w:val="en-US"/>
        </w:rPr>
      </w:pPr>
      <w:bookmarkStart w:id="42" w:name="_Toc29552126"/>
      <w:r w:rsidRPr="00A13B95">
        <w:rPr>
          <w:lang w:val="en-US"/>
        </w:rPr>
        <w:t>G</w:t>
      </w:r>
      <w:r w:rsidR="0026687B" w:rsidRPr="00A13B95">
        <w:rPr>
          <w:lang w:val="en-US"/>
        </w:rPr>
        <w:t xml:space="preserve">overnment of </w:t>
      </w:r>
      <w:r w:rsidRPr="00A13B95">
        <w:rPr>
          <w:lang w:val="en-US"/>
        </w:rPr>
        <w:t>C</w:t>
      </w:r>
      <w:r w:rsidR="0026687B" w:rsidRPr="00A13B95">
        <w:rPr>
          <w:lang w:val="en-US"/>
        </w:rPr>
        <w:t>anada</w:t>
      </w:r>
      <w:r w:rsidRPr="00A13B95">
        <w:rPr>
          <w:lang w:val="en-US"/>
        </w:rPr>
        <w:t xml:space="preserve"> Environmental Actions</w:t>
      </w:r>
      <w:r w:rsidR="00E20A06" w:rsidRPr="00A13B95">
        <w:rPr>
          <w:lang w:val="en-US"/>
        </w:rPr>
        <w:t xml:space="preserve"> (Trois-Rivières)</w:t>
      </w:r>
      <w:bookmarkEnd w:id="42"/>
    </w:p>
    <w:p w14:paraId="3C8AE773" w14:textId="216886B6" w:rsidR="00DD29F2" w:rsidRDefault="0033646D" w:rsidP="00A030AD">
      <w:pPr>
        <w:rPr>
          <w:lang w:val="en-US"/>
        </w:rPr>
      </w:pPr>
      <w:r>
        <w:rPr>
          <w:lang w:val="en-US"/>
        </w:rPr>
        <w:t>Participants in Trois-Rivi</w:t>
      </w:r>
      <w:r w:rsidRPr="0033646D">
        <w:rPr>
          <w:lang w:val="en-US"/>
        </w:rPr>
        <w:t>è</w:t>
      </w:r>
      <w:r>
        <w:rPr>
          <w:lang w:val="en-US"/>
        </w:rPr>
        <w:t xml:space="preserve">res </w:t>
      </w:r>
      <w:r w:rsidR="00DD29F2" w:rsidRPr="00DD29F2">
        <w:rPr>
          <w:lang w:val="en-US"/>
        </w:rPr>
        <w:t xml:space="preserve">were provided with the following list of actions already taken by the Government of Canada and asked to identify the “most impactful” </w:t>
      </w:r>
      <w:r w:rsidR="00185BDE">
        <w:rPr>
          <w:lang w:val="en-US"/>
        </w:rPr>
        <w:t xml:space="preserve">ones, in their opinion, as well as the ones likely to have </w:t>
      </w:r>
      <w:r w:rsidR="00954765">
        <w:rPr>
          <w:lang w:val="en-US"/>
        </w:rPr>
        <w:t>the least</w:t>
      </w:r>
      <w:r w:rsidR="00185BDE">
        <w:rPr>
          <w:lang w:val="en-US"/>
        </w:rPr>
        <w:t xml:space="preserve"> impact. The list included the following:</w:t>
      </w:r>
    </w:p>
    <w:p w14:paraId="04BCC6E3" w14:textId="20ED7387" w:rsidR="00DD29F2" w:rsidRPr="00A030AD" w:rsidRDefault="00DD29F2" w:rsidP="00A030AD">
      <w:pPr>
        <w:pStyle w:val="ListParagraph"/>
        <w:numPr>
          <w:ilvl w:val="0"/>
          <w:numId w:val="41"/>
        </w:numPr>
        <w:rPr>
          <w:lang w:val="en-US"/>
        </w:rPr>
      </w:pPr>
      <w:r w:rsidRPr="00A030AD">
        <w:rPr>
          <w:lang w:val="en-US"/>
        </w:rPr>
        <w:t xml:space="preserve">Announced a plan to </w:t>
      </w:r>
      <w:r w:rsidR="0033646D">
        <w:rPr>
          <w:lang w:val="en-US"/>
        </w:rPr>
        <w:t>ban single-use plastics by 2021</w:t>
      </w:r>
    </w:p>
    <w:p w14:paraId="59269EF9" w14:textId="77777777" w:rsidR="00DD29F2" w:rsidRPr="00A030AD" w:rsidRDefault="00DD29F2" w:rsidP="00A030AD">
      <w:pPr>
        <w:pStyle w:val="ListParagraph"/>
        <w:numPr>
          <w:ilvl w:val="0"/>
          <w:numId w:val="41"/>
        </w:numPr>
        <w:rPr>
          <w:lang w:val="en-US"/>
        </w:rPr>
      </w:pPr>
      <w:r w:rsidRPr="00A030AD">
        <w:rPr>
          <w:lang w:val="en-US"/>
        </w:rPr>
        <w:t>Created a policy on scientific integrity that enables federal government scientists to speak about science and their research without requiring approval (from supervisors or managers)</w:t>
      </w:r>
    </w:p>
    <w:p w14:paraId="39AD8C40" w14:textId="4FDB3450" w:rsidR="00DD29F2" w:rsidRPr="00A030AD" w:rsidRDefault="00DD29F2" w:rsidP="00A030AD">
      <w:pPr>
        <w:pStyle w:val="ListParagraph"/>
        <w:numPr>
          <w:ilvl w:val="0"/>
          <w:numId w:val="41"/>
        </w:numPr>
        <w:rPr>
          <w:lang w:val="en-US"/>
        </w:rPr>
      </w:pPr>
      <w:r w:rsidRPr="00A030AD">
        <w:rPr>
          <w:lang w:val="en-US"/>
        </w:rPr>
        <w:t xml:space="preserve">Created new marine protected areas so that 10% of Canada’s marine and </w:t>
      </w:r>
      <w:r w:rsidR="0033646D">
        <w:rPr>
          <w:lang w:val="en-US"/>
        </w:rPr>
        <w:t>coastal areas are now protected</w:t>
      </w:r>
    </w:p>
    <w:p w14:paraId="51EA4C44" w14:textId="7A1F6311" w:rsidR="00DD29F2" w:rsidRPr="00A030AD" w:rsidRDefault="00DD29F2" w:rsidP="00A030AD">
      <w:pPr>
        <w:pStyle w:val="ListParagraph"/>
        <w:numPr>
          <w:ilvl w:val="0"/>
          <w:numId w:val="41"/>
        </w:numPr>
        <w:rPr>
          <w:lang w:val="en-US"/>
        </w:rPr>
      </w:pPr>
      <w:r w:rsidRPr="00A030AD">
        <w:rPr>
          <w:lang w:val="en-US"/>
        </w:rPr>
        <w:t xml:space="preserve">Invested $1.5 billion in a new Ocean’s Protection Plan to protect Canada’s coasts and waterways with new equipment, research and </w:t>
      </w:r>
      <w:r w:rsidR="0033646D">
        <w:rPr>
          <w:lang w:val="en-US"/>
        </w:rPr>
        <w:t>emergency response capabilities</w:t>
      </w:r>
    </w:p>
    <w:p w14:paraId="247C9E74" w14:textId="21287572" w:rsidR="00DD29F2" w:rsidRPr="00A030AD" w:rsidRDefault="00DD29F2" w:rsidP="00A030AD">
      <w:pPr>
        <w:pStyle w:val="ListParagraph"/>
        <w:numPr>
          <w:ilvl w:val="0"/>
          <w:numId w:val="41"/>
        </w:numPr>
        <w:rPr>
          <w:lang w:val="en-US"/>
        </w:rPr>
      </w:pPr>
      <w:r w:rsidRPr="00A030AD">
        <w:rPr>
          <w:lang w:val="en-US"/>
        </w:rPr>
        <w:t>Placed a price on pollution so that big emitters have to pay for their environmental impact, with all proceeds being returned to Canadians through incentive payments or transfers to provinces</w:t>
      </w:r>
    </w:p>
    <w:p w14:paraId="033E129D" w14:textId="12DB413F" w:rsidR="00DD29F2" w:rsidRPr="00A030AD" w:rsidRDefault="00DD29F2" w:rsidP="00A030AD">
      <w:pPr>
        <w:pStyle w:val="ListParagraph"/>
        <w:numPr>
          <w:ilvl w:val="0"/>
          <w:numId w:val="41"/>
        </w:numPr>
        <w:rPr>
          <w:lang w:val="en-US"/>
        </w:rPr>
      </w:pPr>
      <w:r w:rsidRPr="00A030AD">
        <w:rPr>
          <w:lang w:val="en-US"/>
        </w:rPr>
        <w:t xml:space="preserve">Signed the Paris Climate Change Agreement to co-operate with the international community on </w:t>
      </w:r>
      <w:r w:rsidR="0033646D">
        <w:rPr>
          <w:lang w:val="en-US"/>
        </w:rPr>
        <w:t>a plan to combat climate change</w:t>
      </w:r>
    </w:p>
    <w:p w14:paraId="565B4826" w14:textId="0EDC8FF6" w:rsidR="00DD29F2" w:rsidRPr="00A030AD" w:rsidRDefault="00DD29F2" w:rsidP="00A030AD">
      <w:pPr>
        <w:pStyle w:val="Heading2"/>
      </w:pPr>
      <w:bookmarkStart w:id="43" w:name="_Toc29552127"/>
      <w:r w:rsidRPr="00A030AD">
        <w:t xml:space="preserve">Most Impactful </w:t>
      </w:r>
      <w:r w:rsidR="002119DD">
        <w:t>Actions</w:t>
      </w:r>
      <w:bookmarkEnd w:id="43"/>
    </w:p>
    <w:p w14:paraId="629EDA7B" w14:textId="77777777" w:rsidR="005B22C0" w:rsidRDefault="005B22C0" w:rsidP="00A030AD">
      <w:pPr>
        <w:rPr>
          <w:b/>
          <w:noProof/>
        </w:rPr>
      </w:pPr>
      <w:r w:rsidRPr="00976863">
        <w:sym w:font="Wingdings" w:char="F06C"/>
      </w:r>
      <w:r w:rsidRPr="00976863">
        <w:t xml:space="preserve"> </w:t>
      </w:r>
      <w:r w:rsidRPr="005B22C0">
        <w:rPr>
          <w:b/>
          <w:noProof/>
        </w:rPr>
        <w:t>Announced a plan to ban single-use plastics by 2021</w:t>
      </w:r>
    </w:p>
    <w:p w14:paraId="1A68FD5A" w14:textId="312F0681" w:rsidR="00DD29F2" w:rsidRPr="00DD29F2" w:rsidRDefault="00B87CC9" w:rsidP="00A030AD">
      <w:r>
        <w:t xml:space="preserve">Participants </w:t>
      </w:r>
      <w:r w:rsidR="00DD29F2" w:rsidRPr="00DD29F2">
        <w:t>were unanimous in think</w:t>
      </w:r>
      <w:r w:rsidR="00DC1565">
        <w:t xml:space="preserve">ing that </w:t>
      </w:r>
      <w:r w:rsidR="00DC1565" w:rsidRPr="005B22C0">
        <w:t xml:space="preserve">the </w:t>
      </w:r>
      <w:r w:rsidR="00DD29F2" w:rsidRPr="005B22C0">
        <w:rPr>
          <w:iCs/>
        </w:rPr>
        <w:t>plan to ban single-use plastics by 2021</w:t>
      </w:r>
      <w:r w:rsidR="00DD29F2" w:rsidRPr="005B22C0">
        <w:t xml:space="preserve"> </w:t>
      </w:r>
      <w:r w:rsidR="008775E8">
        <w:t>would</w:t>
      </w:r>
      <w:r w:rsidR="008775E8" w:rsidRPr="00DD29F2">
        <w:t xml:space="preserve"> </w:t>
      </w:r>
      <w:r w:rsidR="00DD29F2" w:rsidRPr="00DD29F2">
        <w:t>have the most impact from the list of environmental actions tak</w:t>
      </w:r>
      <w:r w:rsidR="00DC1565">
        <w:t xml:space="preserve">en by the Government of Canada. </w:t>
      </w:r>
      <w:r w:rsidR="00DD29F2" w:rsidRPr="00DD29F2">
        <w:t xml:space="preserve">It </w:t>
      </w:r>
      <w:r w:rsidR="00AE55D1">
        <w:t>wa</w:t>
      </w:r>
      <w:r w:rsidR="00DD29F2" w:rsidRPr="00DD29F2">
        <w:t xml:space="preserve">s also the action </w:t>
      </w:r>
      <w:r w:rsidR="00AE55D1">
        <w:t>that participants felt</w:t>
      </w:r>
      <w:r w:rsidR="00DD29F2" w:rsidRPr="00DD29F2">
        <w:t xml:space="preserve"> should be the main focus for the Government of Canada because of the cascading effects of this type of pollution</w:t>
      </w:r>
      <w:r w:rsidR="005524AF">
        <w:t>,</w:t>
      </w:r>
      <w:r w:rsidR="00DD29F2" w:rsidRPr="00DD29F2">
        <w:t xml:space="preserve"> and because </w:t>
      </w:r>
      <w:r w:rsidR="00DD29F2" w:rsidRPr="005B22C0">
        <w:rPr>
          <w:iCs/>
        </w:rPr>
        <w:t>everyone can contribute</w:t>
      </w:r>
      <w:r w:rsidR="00DD29F2" w:rsidRPr="002C08B6">
        <w:rPr>
          <w:iCs/>
          <w:lang w:val="en-US"/>
        </w:rPr>
        <w:t>)</w:t>
      </w:r>
      <w:r w:rsidR="00DD29F2" w:rsidRPr="005B22C0">
        <w:rPr>
          <w:iCs/>
          <w:lang w:val="en-US"/>
        </w:rPr>
        <w:t>.</w:t>
      </w:r>
      <w:r w:rsidR="00DD29F2" w:rsidRPr="00DD29F2">
        <w:t xml:space="preserve"> Some believe</w:t>
      </w:r>
      <w:r w:rsidR="00AE55D1">
        <w:t>d</w:t>
      </w:r>
      <w:r w:rsidR="00DD29F2" w:rsidRPr="00DD29F2">
        <w:t xml:space="preserve"> that </w:t>
      </w:r>
      <w:r w:rsidR="00224594">
        <w:t>the announcement itself</w:t>
      </w:r>
      <w:r w:rsidR="00DD29F2" w:rsidRPr="00DD29F2">
        <w:t xml:space="preserve"> has already started to make an impact</w:t>
      </w:r>
      <w:r w:rsidR="00224594">
        <w:t xml:space="preserve"> on their behaviour</w:t>
      </w:r>
      <w:r w:rsidR="00DD29F2" w:rsidRPr="00DD29F2">
        <w:t xml:space="preserve">. Furthermore, </w:t>
      </w:r>
      <w:r w:rsidR="00AE55D1">
        <w:t xml:space="preserve">many </w:t>
      </w:r>
      <w:r w:rsidR="002119DD">
        <w:t>liked</w:t>
      </w:r>
      <w:r w:rsidR="00DD29F2" w:rsidRPr="00DD29F2">
        <w:t xml:space="preserve"> that </w:t>
      </w:r>
      <w:r w:rsidR="005524AF">
        <w:t xml:space="preserve">this action has a concrete </w:t>
      </w:r>
      <w:r w:rsidR="00DD29F2" w:rsidRPr="00DD29F2">
        <w:t>objective and a date attached to it.</w:t>
      </w:r>
    </w:p>
    <w:p w14:paraId="7F5CC6D5" w14:textId="2893147D" w:rsidR="00DD29F2" w:rsidRDefault="00DD29F2" w:rsidP="00A030AD">
      <w:r w:rsidRPr="00DD29F2">
        <w:t xml:space="preserve">Many, but not all, also agreed that </w:t>
      </w:r>
      <w:r w:rsidR="00952188">
        <w:t xml:space="preserve">the </w:t>
      </w:r>
      <w:r w:rsidRPr="00DD29F2">
        <w:t xml:space="preserve">following environmental actions </w:t>
      </w:r>
      <w:r w:rsidR="00954765">
        <w:t xml:space="preserve">are likely to have </w:t>
      </w:r>
      <w:r w:rsidRPr="00DD29F2">
        <w:t>an impact:</w:t>
      </w:r>
    </w:p>
    <w:p w14:paraId="07BF6B9F" w14:textId="09B11376" w:rsidR="00DD29F2" w:rsidRPr="00C77599" w:rsidRDefault="00DD29F2" w:rsidP="0067070B">
      <w:pPr>
        <w:pStyle w:val="ListParagraph"/>
        <w:numPr>
          <w:ilvl w:val="0"/>
          <w:numId w:val="43"/>
        </w:numPr>
        <w:rPr>
          <w:lang w:val="en-US"/>
        </w:rPr>
      </w:pPr>
      <w:r w:rsidRPr="00C77599">
        <w:rPr>
          <w:lang w:val="en-US"/>
        </w:rPr>
        <w:t>Created new marine protected areas so that 10% of Canada’s marine and coastal areas are now protected;</w:t>
      </w:r>
    </w:p>
    <w:p w14:paraId="55907838" w14:textId="77777777" w:rsidR="00DD29F2" w:rsidRPr="00C77599" w:rsidRDefault="00DD29F2" w:rsidP="0067070B">
      <w:pPr>
        <w:pStyle w:val="ListParagraph"/>
        <w:numPr>
          <w:ilvl w:val="0"/>
          <w:numId w:val="43"/>
        </w:numPr>
        <w:rPr>
          <w:lang w:val="en-US"/>
        </w:rPr>
      </w:pPr>
      <w:r w:rsidRPr="00C77599">
        <w:rPr>
          <w:lang w:val="en-US"/>
        </w:rPr>
        <w:t xml:space="preserve">Invested $1.5 billion in a new Ocean’s Protection Plan to protect Canada’s coasts and waterways with new equipment, research and emergency response capabilities; and </w:t>
      </w:r>
    </w:p>
    <w:p w14:paraId="1272B8C9" w14:textId="2260E4CC" w:rsidR="00DD29F2" w:rsidRPr="00C77599" w:rsidRDefault="00DD29F2" w:rsidP="0067070B">
      <w:pPr>
        <w:pStyle w:val="ListParagraph"/>
        <w:numPr>
          <w:ilvl w:val="0"/>
          <w:numId w:val="43"/>
        </w:numPr>
        <w:rPr>
          <w:lang w:val="en-US"/>
        </w:rPr>
      </w:pPr>
      <w:r w:rsidRPr="00C77599">
        <w:rPr>
          <w:lang w:val="en-US"/>
        </w:rPr>
        <w:t>Placed a price on pollution so that big emitters have to pay for their environmental impact, with all proceeds being returned to Canadians through incentive payments or transfers to provinces.</w:t>
      </w:r>
    </w:p>
    <w:p w14:paraId="69443A0E" w14:textId="1C383F4E" w:rsidR="00DD29F2" w:rsidRDefault="0067070B" w:rsidP="00DD29F2">
      <w:r>
        <w:t xml:space="preserve">As for having </w:t>
      </w:r>
      <w:r w:rsidR="00DD29F2">
        <w:t>signed the</w:t>
      </w:r>
      <w:r>
        <w:t xml:space="preserve"> Paris Climate Change Agreement</w:t>
      </w:r>
      <w:r w:rsidR="00954765">
        <w:t>,</w:t>
      </w:r>
      <w:r w:rsidR="00DD29F2">
        <w:t xml:space="preserve"> most </w:t>
      </w:r>
      <w:r w:rsidR="00954765">
        <w:t xml:space="preserve">in the </w:t>
      </w:r>
      <w:r w:rsidR="00DD29F2">
        <w:t>men</w:t>
      </w:r>
      <w:r w:rsidR="00954765">
        <w:t>’s grou</w:t>
      </w:r>
      <w:r w:rsidR="005524AF">
        <w:t>p</w:t>
      </w:r>
      <w:r w:rsidR="00DD29F2">
        <w:t xml:space="preserve"> </w:t>
      </w:r>
      <w:r w:rsidR="00954765">
        <w:t xml:space="preserve">felt that this is likely to be </w:t>
      </w:r>
      <w:r w:rsidR="00DD29F2">
        <w:t>impactful, whereas women were split</w:t>
      </w:r>
      <w:r w:rsidR="002119DD">
        <w:t xml:space="preserve">. </w:t>
      </w:r>
      <w:r w:rsidR="00DD29F2">
        <w:t>Among the women who thought it would have an impact, they cited the global or international nature of the agreement as being significant.</w:t>
      </w:r>
      <w:r w:rsidR="00954765">
        <w:t xml:space="preserve"> Among those who </w:t>
      </w:r>
      <w:r w:rsidR="002119DD">
        <w:t>had doubts,</w:t>
      </w:r>
      <w:r w:rsidR="00DD29F2">
        <w:t xml:space="preserve"> </w:t>
      </w:r>
      <w:r w:rsidR="00954765">
        <w:t xml:space="preserve">some simply felt that it is either too early or too complex to tell, while others were cynical, viewing it as </w:t>
      </w:r>
      <w:r w:rsidR="00952188">
        <w:t>simply a public relations exercise</w:t>
      </w:r>
      <w:r w:rsidR="00200185">
        <w:t>.</w:t>
      </w:r>
    </w:p>
    <w:p w14:paraId="233042C7" w14:textId="46FD6A9C" w:rsidR="00DD29F2" w:rsidRPr="00DD29F2" w:rsidRDefault="00765514" w:rsidP="00A030AD">
      <w:pPr>
        <w:pStyle w:val="Heading2"/>
      </w:pPr>
      <w:bookmarkStart w:id="44" w:name="_Toc29552128"/>
      <w:r>
        <w:t>Actions that will have No Impact</w:t>
      </w:r>
      <w:bookmarkEnd w:id="44"/>
    </w:p>
    <w:p w14:paraId="657DD0B0" w14:textId="48981EA6" w:rsidR="002119DD" w:rsidRDefault="002119DD" w:rsidP="002119DD">
      <w:pPr>
        <w:rPr>
          <w:b/>
          <w:noProof/>
        </w:rPr>
      </w:pPr>
      <w:r w:rsidRPr="00976863">
        <w:sym w:font="Wingdings" w:char="F06C"/>
      </w:r>
      <w:r w:rsidRPr="00976863">
        <w:t xml:space="preserve"> </w:t>
      </w:r>
      <w:r w:rsidRPr="002119DD">
        <w:rPr>
          <w:b/>
          <w:noProof/>
        </w:rPr>
        <w:t>Created a policy on scientific integrity that enables federal government scientists to speak about science and their research without requiring approval (from supervisors or managers)</w:t>
      </w:r>
    </w:p>
    <w:p w14:paraId="4A1DAD0C" w14:textId="6A9ECF67" w:rsidR="00DD29F2" w:rsidRPr="00DD29F2" w:rsidRDefault="00DD29F2" w:rsidP="00DD29F2">
      <w:r w:rsidRPr="00DD29F2">
        <w:t xml:space="preserve">Of all the environmental actions on the list, </w:t>
      </w:r>
      <w:r w:rsidR="00BB19ED" w:rsidRPr="00BB19ED">
        <w:rPr>
          <w:iCs/>
        </w:rPr>
        <w:t xml:space="preserve">this is </w:t>
      </w:r>
      <w:r w:rsidRPr="00BB19ED">
        <w:t>the</w:t>
      </w:r>
      <w:r w:rsidRPr="00DD29F2">
        <w:t xml:space="preserve"> one </w:t>
      </w:r>
      <w:r w:rsidR="00954765">
        <w:t>that most felt would have no impact, primarily because the meaning or context was not immediately clear to many. Some didn’t</w:t>
      </w:r>
      <w:r w:rsidRPr="00DD29F2">
        <w:t xml:space="preserve"> </w:t>
      </w:r>
      <w:r w:rsidR="00954765">
        <w:t xml:space="preserve">readily </w:t>
      </w:r>
      <w:r w:rsidR="002119DD">
        <w:t>comprehen</w:t>
      </w:r>
      <w:r w:rsidRPr="00DD29F2">
        <w:t xml:space="preserve">d </w:t>
      </w:r>
      <w:r w:rsidR="00954765">
        <w:t>what the statement is about</w:t>
      </w:r>
      <w:r w:rsidR="001975A6">
        <w:t xml:space="preserve">, </w:t>
      </w:r>
      <w:r w:rsidR="00200185">
        <w:t>or why this kind of</w:t>
      </w:r>
      <w:r w:rsidR="001975A6">
        <w:t xml:space="preserve"> policy</w:t>
      </w:r>
      <w:r w:rsidR="00200185">
        <w:t xml:space="preserve"> was needed</w:t>
      </w:r>
      <w:r w:rsidR="001975A6">
        <w:t xml:space="preserve">. </w:t>
      </w:r>
      <w:r w:rsidR="00200185">
        <w:t>That said</w:t>
      </w:r>
      <w:r w:rsidR="001975A6">
        <w:t xml:space="preserve">, </w:t>
      </w:r>
      <w:r w:rsidR="00200185">
        <w:t xml:space="preserve">participants noted </w:t>
      </w:r>
      <w:r w:rsidR="001975A6">
        <w:t xml:space="preserve">that government scientists are both a trustworthy and important </w:t>
      </w:r>
      <w:r w:rsidRPr="00DD29F2">
        <w:t xml:space="preserve">source of </w:t>
      </w:r>
      <w:r w:rsidR="00200185">
        <w:t xml:space="preserve">accurate </w:t>
      </w:r>
      <w:r w:rsidRPr="00DD29F2">
        <w:t>information</w:t>
      </w:r>
      <w:r w:rsidRPr="00BB19ED">
        <w:rPr>
          <w:iCs/>
        </w:rPr>
        <w:t>.</w:t>
      </w:r>
      <w:r w:rsidRPr="00DD29F2">
        <w:rPr>
          <w:i/>
          <w:iCs/>
        </w:rPr>
        <w:t xml:space="preserve"> </w:t>
      </w:r>
      <w:r w:rsidR="001975A6" w:rsidRPr="007A6CF9">
        <w:t>This was especially true among the women, while</w:t>
      </w:r>
      <w:r w:rsidR="001975A6">
        <w:rPr>
          <w:i/>
          <w:iCs/>
        </w:rPr>
        <w:t xml:space="preserve"> </w:t>
      </w:r>
      <w:r w:rsidR="001975A6">
        <w:t>s</w:t>
      </w:r>
      <w:r w:rsidRPr="00DD29F2">
        <w:t>ome of the men</w:t>
      </w:r>
      <w:r w:rsidR="00BB19ED">
        <w:t xml:space="preserve"> simply</w:t>
      </w:r>
      <w:r w:rsidRPr="00DD29F2">
        <w:t xml:space="preserve"> </w:t>
      </w:r>
      <w:r w:rsidR="00BB19ED">
        <w:t>believed</w:t>
      </w:r>
      <w:r w:rsidRPr="00DD29F2">
        <w:t xml:space="preserve"> that </w:t>
      </w:r>
      <w:r w:rsidR="001975A6">
        <w:t>this policy</w:t>
      </w:r>
      <w:r w:rsidRPr="00DD29F2">
        <w:t xml:space="preserve"> </w:t>
      </w:r>
      <w:r w:rsidR="001975A6">
        <w:t>is simply not all that concrete and is unlikely to result in a significant impact on the environment.</w:t>
      </w:r>
    </w:p>
    <w:p w14:paraId="6F848065" w14:textId="37B98F58" w:rsidR="00DD29F2" w:rsidRPr="00DD29F2" w:rsidRDefault="009A3C3D" w:rsidP="00A030AD">
      <w:pPr>
        <w:pStyle w:val="Heading2"/>
      </w:pPr>
      <w:bookmarkStart w:id="45" w:name="_Toc29552129"/>
      <w:r>
        <w:t xml:space="preserve">Is the Government of Canada on the </w:t>
      </w:r>
      <w:r w:rsidR="00B05F22">
        <w:t>Right or Wrong Tr</w:t>
      </w:r>
      <w:r w:rsidR="00DD29F2" w:rsidRPr="00DD29F2">
        <w:t>ack</w:t>
      </w:r>
      <w:r>
        <w:t>?</w:t>
      </w:r>
      <w:bookmarkEnd w:id="45"/>
      <w:r>
        <w:t xml:space="preserve"> </w:t>
      </w:r>
    </w:p>
    <w:p w14:paraId="493E9721" w14:textId="471FDFB0" w:rsidR="00DD29F2" w:rsidRPr="00DD29F2" w:rsidRDefault="00DD29F2" w:rsidP="00DD29F2">
      <w:r w:rsidRPr="00DD29F2">
        <w:t xml:space="preserve">Given the list of environmental actions already taken by the Government of Canada, almost everyone in the Trois-Rivières groups agreed that they were on the right track in terms of managing environmental issues. </w:t>
      </w:r>
      <w:r w:rsidR="00200185">
        <w:t>However,</w:t>
      </w:r>
      <w:r w:rsidRPr="00DD29F2">
        <w:t xml:space="preserve"> </w:t>
      </w:r>
      <w:r w:rsidR="001975A6">
        <w:t xml:space="preserve">participants </w:t>
      </w:r>
      <w:r w:rsidR="00200185">
        <w:t xml:space="preserve">also wanted </w:t>
      </w:r>
      <w:r w:rsidR="001975A6">
        <w:t xml:space="preserve">to </w:t>
      </w:r>
      <w:r w:rsidRPr="00DD29F2">
        <w:t xml:space="preserve">see </w:t>
      </w:r>
      <w:r w:rsidR="00200185">
        <w:t>additional</w:t>
      </w:r>
      <w:r w:rsidRPr="00DD29F2">
        <w:t xml:space="preserve"> measures and results</w:t>
      </w:r>
      <w:r w:rsidR="00BB6485">
        <w:t>,</w:t>
      </w:r>
      <w:r w:rsidRPr="00DD29F2">
        <w:t xml:space="preserve"> or </w:t>
      </w:r>
      <w:r w:rsidR="00200185">
        <w:t xml:space="preserve">stressed the importance of </w:t>
      </w:r>
      <w:r w:rsidRPr="00DD29F2">
        <w:t>the government continu</w:t>
      </w:r>
      <w:r w:rsidR="00BB6485">
        <w:t>ing</w:t>
      </w:r>
      <w:r w:rsidRPr="00DD29F2">
        <w:t xml:space="preserve"> to take action.</w:t>
      </w:r>
    </w:p>
    <w:p w14:paraId="0138B152" w14:textId="15771C35" w:rsidR="00DD29F2" w:rsidRPr="00DD29F2" w:rsidRDefault="00DD29F2" w:rsidP="00A030AD">
      <w:pPr>
        <w:pStyle w:val="Heading2"/>
      </w:pPr>
      <w:bookmarkStart w:id="46" w:name="_Toc29552130"/>
      <w:r w:rsidRPr="00DD29F2">
        <w:t xml:space="preserve">Other </w:t>
      </w:r>
      <w:r w:rsidR="00B05F22">
        <w:t>Actions to Protect the E</w:t>
      </w:r>
      <w:r w:rsidRPr="00DD29F2">
        <w:t>nvironment</w:t>
      </w:r>
      <w:bookmarkEnd w:id="46"/>
    </w:p>
    <w:p w14:paraId="0FCEEFE5" w14:textId="0B21F4A0" w:rsidR="00152CE5" w:rsidRDefault="00DD29F2" w:rsidP="00DD29F2">
      <w:r w:rsidRPr="00DD29F2">
        <w:t xml:space="preserve">In addition to the actions already taken, respondents </w:t>
      </w:r>
      <w:r w:rsidR="00200185">
        <w:t>suggested</w:t>
      </w:r>
      <w:r w:rsidR="00200185" w:rsidRPr="00DD29F2">
        <w:t xml:space="preserve"> </w:t>
      </w:r>
      <w:r w:rsidRPr="00DD29F2">
        <w:t xml:space="preserve">an array of </w:t>
      </w:r>
      <w:r w:rsidR="001975A6">
        <w:t xml:space="preserve">others that </w:t>
      </w:r>
      <w:r w:rsidRPr="00DD29F2">
        <w:t xml:space="preserve">the Government of Canada </w:t>
      </w:r>
      <w:r w:rsidR="00200185">
        <w:t xml:space="preserve">could </w:t>
      </w:r>
      <w:r w:rsidR="001975A6">
        <w:t>undertake</w:t>
      </w:r>
      <w:r w:rsidRPr="00DD29F2">
        <w:t xml:space="preserve"> to protect the environment. These included the following:</w:t>
      </w:r>
    </w:p>
    <w:p w14:paraId="66962A99" w14:textId="29ED1D81" w:rsidR="00152CE5" w:rsidRPr="00152CE5" w:rsidRDefault="00152CE5" w:rsidP="00DD29F2">
      <w:pPr>
        <w:rPr>
          <w:b/>
        </w:rPr>
      </w:pPr>
      <w:r w:rsidRPr="00152CE5">
        <w:rPr>
          <w:b/>
        </w:rPr>
        <w:t>Increased promotion/incentive</w:t>
      </w:r>
    </w:p>
    <w:p w14:paraId="34826B4C" w14:textId="7CB9993C" w:rsidR="00DD29F2" w:rsidRDefault="00200185" w:rsidP="00DD29F2">
      <w:pPr>
        <w:pStyle w:val="ListParagraph"/>
        <w:numPr>
          <w:ilvl w:val="0"/>
          <w:numId w:val="40"/>
        </w:numPr>
      </w:pPr>
      <w:r>
        <w:t>Increasing public</w:t>
      </w:r>
      <w:r w:rsidR="00DD29F2">
        <w:t xml:space="preserve"> awareness</w:t>
      </w:r>
      <w:r>
        <w:t xml:space="preserve"> of environmental issues</w:t>
      </w:r>
    </w:p>
    <w:p w14:paraId="25D886BF" w14:textId="0BCD655B" w:rsidR="00765514" w:rsidRDefault="00200185" w:rsidP="00765514">
      <w:pPr>
        <w:pStyle w:val="ListParagraph"/>
        <w:numPr>
          <w:ilvl w:val="0"/>
          <w:numId w:val="40"/>
        </w:numPr>
      </w:pPr>
      <w:r>
        <w:t xml:space="preserve">Communicating </w:t>
      </w:r>
      <w:r w:rsidR="00785D0A">
        <w:t xml:space="preserve">to Canadians what </w:t>
      </w:r>
      <w:r>
        <w:t xml:space="preserve">actions </w:t>
      </w:r>
      <w:r w:rsidR="00785D0A">
        <w:t xml:space="preserve">have </w:t>
      </w:r>
      <w:r>
        <w:t xml:space="preserve">already </w:t>
      </w:r>
      <w:r w:rsidR="00785D0A">
        <w:t xml:space="preserve">been </w:t>
      </w:r>
      <w:r>
        <w:t>taken</w:t>
      </w:r>
    </w:p>
    <w:p w14:paraId="1DBEF9E8" w14:textId="559F3D79" w:rsidR="00152CE5" w:rsidRDefault="00152CE5" w:rsidP="00152CE5">
      <w:pPr>
        <w:pStyle w:val="ListParagraph"/>
        <w:numPr>
          <w:ilvl w:val="0"/>
          <w:numId w:val="40"/>
        </w:numPr>
      </w:pPr>
      <w:r>
        <w:t>Following up and e</w:t>
      </w:r>
      <w:r w:rsidRPr="00152CE5">
        <w:t>valuating the effects or results of new laws and regulations</w:t>
      </w:r>
    </w:p>
    <w:p w14:paraId="45DDDE37" w14:textId="3994071E" w:rsidR="00152CE5" w:rsidRDefault="00152CE5" w:rsidP="00152CE5">
      <w:pPr>
        <w:pStyle w:val="ListParagraph"/>
        <w:numPr>
          <w:ilvl w:val="0"/>
          <w:numId w:val="40"/>
        </w:numPr>
      </w:pPr>
      <w:r w:rsidRPr="00152CE5">
        <w:t>Creating financial incentives</w:t>
      </w:r>
      <w:r w:rsidR="00200185">
        <w:t xml:space="preserve"> to encourage environmentally-friendly behaviour</w:t>
      </w:r>
    </w:p>
    <w:p w14:paraId="0891A340" w14:textId="27DD632B" w:rsidR="00152CE5" w:rsidRPr="00152CE5" w:rsidRDefault="00152CE5" w:rsidP="00152CE5">
      <w:pPr>
        <w:rPr>
          <w:b/>
        </w:rPr>
      </w:pPr>
      <w:r w:rsidRPr="00152CE5">
        <w:rPr>
          <w:b/>
        </w:rPr>
        <w:t>Waste management</w:t>
      </w:r>
    </w:p>
    <w:p w14:paraId="76893F94" w14:textId="72697866" w:rsidR="00152CE5" w:rsidRPr="00152CE5" w:rsidRDefault="00152CE5" w:rsidP="00152CE5">
      <w:pPr>
        <w:pStyle w:val="ListParagraph"/>
        <w:numPr>
          <w:ilvl w:val="0"/>
          <w:numId w:val="40"/>
        </w:numPr>
      </w:pPr>
      <w:r w:rsidRPr="00152CE5">
        <w:t>Do</w:t>
      </w:r>
      <w:r>
        <w:t>ing</w:t>
      </w:r>
      <w:r w:rsidRPr="00152CE5">
        <w:t xml:space="preserve"> more with respect to recycling</w:t>
      </w:r>
    </w:p>
    <w:p w14:paraId="0A5B1A81" w14:textId="26712062" w:rsidR="00DD29F2" w:rsidRDefault="001D0C4A" w:rsidP="00DD29F2">
      <w:pPr>
        <w:pStyle w:val="ListParagraph"/>
        <w:numPr>
          <w:ilvl w:val="0"/>
          <w:numId w:val="40"/>
        </w:numPr>
      </w:pPr>
      <w:r>
        <w:t xml:space="preserve">Making </w:t>
      </w:r>
      <w:r w:rsidR="00DD29F2">
        <w:t>composting more accessible</w:t>
      </w:r>
    </w:p>
    <w:p w14:paraId="39377C93" w14:textId="53F982FB" w:rsidR="00DD29F2" w:rsidRDefault="00DD29F2" w:rsidP="00152CE5">
      <w:pPr>
        <w:pStyle w:val="ListParagraph"/>
        <w:numPr>
          <w:ilvl w:val="0"/>
          <w:numId w:val="40"/>
        </w:numPr>
      </w:pPr>
      <w:r>
        <w:t>Invest</w:t>
      </w:r>
      <w:r w:rsidR="001D0C4A">
        <w:t>ing</w:t>
      </w:r>
      <w:r>
        <w:t xml:space="preserve"> in </w:t>
      </w:r>
      <w:r w:rsidR="001D0C4A">
        <w:t>research and development</w:t>
      </w:r>
      <w:r>
        <w:t xml:space="preserve"> to replace plastics</w:t>
      </w:r>
      <w:r w:rsidR="001D0C4A">
        <w:t>,</w:t>
      </w:r>
      <w:r>
        <w:t xml:space="preserve"> as well as other pollutants</w:t>
      </w:r>
    </w:p>
    <w:p w14:paraId="73321DD1" w14:textId="5806FE98" w:rsidR="00152CE5" w:rsidRPr="00152CE5" w:rsidRDefault="00152CE5" w:rsidP="00152CE5">
      <w:pPr>
        <w:rPr>
          <w:b/>
        </w:rPr>
      </w:pPr>
      <w:r w:rsidRPr="00152CE5">
        <w:rPr>
          <w:b/>
        </w:rPr>
        <w:t>Land/water protection</w:t>
      </w:r>
    </w:p>
    <w:p w14:paraId="20B2EDFE" w14:textId="6149F658" w:rsidR="00DD29F2" w:rsidRDefault="001D0C4A" w:rsidP="00DD29F2">
      <w:pPr>
        <w:pStyle w:val="ListParagraph"/>
        <w:numPr>
          <w:ilvl w:val="0"/>
          <w:numId w:val="40"/>
        </w:numPr>
      </w:pPr>
      <w:r>
        <w:t>T</w:t>
      </w:r>
      <w:r w:rsidR="00152CE5">
        <w:t>aking</w:t>
      </w:r>
      <w:r>
        <w:t xml:space="preserve"> more</w:t>
      </w:r>
      <w:r w:rsidR="00DD29F2">
        <w:t xml:space="preserve"> measures to protect forests</w:t>
      </w:r>
    </w:p>
    <w:p w14:paraId="233187AD" w14:textId="7A3D11AC" w:rsidR="00DD29F2" w:rsidRDefault="00DD29F2" w:rsidP="00DD29F2">
      <w:pPr>
        <w:pStyle w:val="ListParagraph"/>
        <w:numPr>
          <w:ilvl w:val="0"/>
          <w:numId w:val="40"/>
        </w:numPr>
      </w:pPr>
      <w:r>
        <w:t>Greater protection for rivers, lakes</w:t>
      </w:r>
      <w:r w:rsidR="001975A6">
        <w:t>,</w:t>
      </w:r>
      <w:r>
        <w:t xml:space="preserve"> and waterways</w:t>
      </w:r>
    </w:p>
    <w:p w14:paraId="3CEE5970" w14:textId="7FAF3B6F" w:rsidR="00152CE5" w:rsidRPr="00152CE5" w:rsidRDefault="00152CE5" w:rsidP="00152CE5">
      <w:pPr>
        <w:rPr>
          <w:b/>
        </w:rPr>
      </w:pPr>
      <w:r w:rsidRPr="00152CE5">
        <w:rPr>
          <w:b/>
        </w:rPr>
        <w:t>Carbon emissions</w:t>
      </w:r>
    </w:p>
    <w:p w14:paraId="3E2EB91C" w14:textId="741959C7" w:rsidR="00DD29F2" w:rsidRDefault="00785D0A" w:rsidP="00DD29F2">
      <w:pPr>
        <w:pStyle w:val="ListParagraph"/>
        <w:numPr>
          <w:ilvl w:val="0"/>
          <w:numId w:val="40"/>
        </w:numPr>
      </w:pPr>
      <w:r>
        <w:t>Providing additional financial incentives to</w:t>
      </w:r>
      <w:r w:rsidR="00DD29F2">
        <w:t xml:space="preserve"> purchase electric vehicles and</w:t>
      </w:r>
      <w:r w:rsidR="00402E2A">
        <w:t xml:space="preserve"> further</w:t>
      </w:r>
      <w:r w:rsidR="00DD29F2">
        <w:t xml:space="preserve"> electrif</w:t>
      </w:r>
      <w:r w:rsidR="00402E2A">
        <w:t>ication of Canada’s</w:t>
      </w:r>
      <w:r w:rsidR="00DD29F2">
        <w:t xml:space="preserve"> transportation</w:t>
      </w:r>
      <w:r w:rsidR="00402E2A">
        <w:rPr>
          <w:lang w:val="en-US"/>
        </w:rPr>
        <w:t xml:space="preserve"> and transit systems</w:t>
      </w:r>
    </w:p>
    <w:p w14:paraId="6344034A" w14:textId="25935101" w:rsidR="00765514" w:rsidRPr="00DD29F2" w:rsidRDefault="00DD29F2" w:rsidP="00765514">
      <w:pPr>
        <w:pStyle w:val="ListParagraph"/>
        <w:numPr>
          <w:ilvl w:val="0"/>
          <w:numId w:val="40"/>
        </w:numPr>
      </w:pPr>
      <w:r>
        <w:t xml:space="preserve">Reducing </w:t>
      </w:r>
      <w:r w:rsidR="00152CE5">
        <w:t>Canada’s</w:t>
      </w:r>
      <w:r>
        <w:t xml:space="preserve"> dependence on oil</w:t>
      </w:r>
    </w:p>
    <w:p w14:paraId="74B19DAC" w14:textId="37DE0989" w:rsidR="00193E53" w:rsidRPr="00F52DEA" w:rsidRDefault="00193E53" w:rsidP="00193E53">
      <w:pPr>
        <w:pStyle w:val="Heading1"/>
      </w:pPr>
      <w:bookmarkStart w:id="47" w:name="_Toc29552131"/>
      <w:r>
        <w:t>Price on Pollution (Hamilton)</w:t>
      </w:r>
      <w:bookmarkEnd w:id="47"/>
    </w:p>
    <w:p w14:paraId="70001877" w14:textId="42494FC3" w:rsidR="00193E53" w:rsidRPr="00151103" w:rsidRDefault="00193E53" w:rsidP="00193E53">
      <w:r w:rsidRPr="00151103">
        <w:t>The issue of putting a price on pollution was explored in two groups in Hamilton</w:t>
      </w:r>
      <w:r w:rsidR="0066527A">
        <w:t>, Ontario where the federal price on pollution applies</w:t>
      </w:r>
      <w:r w:rsidRPr="00151103">
        <w:t>.</w:t>
      </w:r>
    </w:p>
    <w:p w14:paraId="4EB77023" w14:textId="64CB85ED" w:rsidR="00193E53" w:rsidRPr="00151103" w:rsidRDefault="00193E53" w:rsidP="00193E53">
      <w:pPr>
        <w:pStyle w:val="Heading2"/>
      </w:pPr>
      <w:bookmarkStart w:id="48" w:name="_Toc16094501"/>
      <w:bookmarkStart w:id="49" w:name="_Toc16261585"/>
      <w:bookmarkStart w:id="50" w:name="_Toc29552132"/>
      <w:r w:rsidRPr="00151103">
        <w:t>Unaided Awareness</w:t>
      </w:r>
      <w:bookmarkEnd w:id="48"/>
      <w:bookmarkEnd w:id="49"/>
      <w:bookmarkEnd w:id="50"/>
    </w:p>
    <w:p w14:paraId="6E55BF8F" w14:textId="36382ECE" w:rsidR="00193E53" w:rsidRPr="00151103" w:rsidRDefault="00193E53" w:rsidP="00193E53">
      <w:r w:rsidRPr="00151103">
        <w:t>Top-of-mind awareness of the federal government’s plan to put a price on</w:t>
      </w:r>
      <w:r w:rsidR="0066527A">
        <w:t xml:space="preserve"> pollution was low in Hamilton.</w:t>
      </w:r>
      <w:r w:rsidRPr="00151103">
        <w:t xml:space="preserve"> </w:t>
      </w:r>
      <w:r w:rsidR="0066527A">
        <w:t>Very</w:t>
      </w:r>
      <w:r w:rsidRPr="00151103">
        <w:t xml:space="preserve"> few were familiar with the term ‘price on pollution’ and its association with </w:t>
      </w:r>
      <w:r w:rsidR="007400B6">
        <w:t xml:space="preserve">greenhouse gas (GHG) </w:t>
      </w:r>
      <w:r w:rsidRPr="00151103">
        <w:t>emissions, specifically. Most of those who recognized it</w:t>
      </w:r>
      <w:r w:rsidR="0066527A">
        <w:t xml:space="preserve">, which included only a few </w:t>
      </w:r>
      <w:r w:rsidR="00DB722A">
        <w:t>in either</w:t>
      </w:r>
      <w:r w:rsidR="0066527A">
        <w:t xml:space="preserve"> group</w:t>
      </w:r>
      <w:r w:rsidRPr="00151103">
        <w:t xml:space="preserve">, assumed that it applied to other/all forms of pollution, as a more general principle or policy, leading to some confusion. There was </w:t>
      </w:r>
      <w:r w:rsidR="0066527A">
        <w:t>more wide-spread</w:t>
      </w:r>
      <w:r w:rsidRPr="00151103">
        <w:t xml:space="preserve"> awarenes</w:t>
      </w:r>
      <w:r w:rsidR="0066527A">
        <w:t>s of the program when the term ‘carbon tax’</w:t>
      </w:r>
      <w:r w:rsidRPr="00151103">
        <w:t xml:space="preserve"> was </w:t>
      </w:r>
      <w:r w:rsidR="00DB722A">
        <w:t>used</w:t>
      </w:r>
      <w:r w:rsidRPr="00151103">
        <w:t xml:space="preserve">.   </w:t>
      </w:r>
    </w:p>
    <w:p w14:paraId="6AA2D0C6" w14:textId="378661FA" w:rsidR="00193E53" w:rsidRPr="00151103" w:rsidRDefault="00DB722A" w:rsidP="00193E53">
      <w:r>
        <w:t>T</w:t>
      </w:r>
      <w:r w:rsidR="00193E53" w:rsidRPr="00151103">
        <w:t xml:space="preserve">he most common associations with the new federal program skewed neutral to positive.  Much of the </w:t>
      </w:r>
      <w:r w:rsidR="0066527A">
        <w:t xml:space="preserve">conversation around drawbacks focused </w:t>
      </w:r>
      <w:r w:rsidR="00193E53" w:rsidRPr="00151103">
        <w:t>on perceived increased prices at th</w:t>
      </w:r>
      <w:r w:rsidR="0066527A">
        <w:t xml:space="preserve">e pumps and in grocery stores. </w:t>
      </w:r>
      <w:r w:rsidR="00193E53" w:rsidRPr="00151103">
        <w:t xml:space="preserve"> Some </w:t>
      </w:r>
      <w:r w:rsidRPr="00151103">
        <w:t>p</w:t>
      </w:r>
      <w:r>
        <w:t xml:space="preserve">articipants </w:t>
      </w:r>
      <w:r w:rsidR="0066527A">
        <w:t>also</w:t>
      </w:r>
      <w:r w:rsidR="00193E53" w:rsidRPr="00151103">
        <w:t xml:space="preserve"> expressed concerns about job losses.  </w:t>
      </w:r>
    </w:p>
    <w:p w14:paraId="094EDA2C" w14:textId="77682B36" w:rsidR="008247CB" w:rsidRPr="00151103" w:rsidRDefault="0066527A" w:rsidP="00193E53">
      <w:r>
        <w:t>F</w:t>
      </w:r>
      <w:r w:rsidR="00193E53" w:rsidRPr="00151103">
        <w:t xml:space="preserve">ew understood </w:t>
      </w:r>
      <w:r>
        <w:t>that</w:t>
      </w:r>
      <w:r w:rsidR="00193E53" w:rsidRPr="00151103">
        <w:t xml:space="preserve"> </w:t>
      </w:r>
      <w:r w:rsidR="00DB722A">
        <w:t xml:space="preserve">the </w:t>
      </w:r>
      <w:r w:rsidR="00193E53" w:rsidRPr="00151103">
        <w:t xml:space="preserve">price on pollution </w:t>
      </w:r>
      <w:r>
        <w:t xml:space="preserve">is </w:t>
      </w:r>
      <w:r w:rsidR="00193E53" w:rsidRPr="00151103">
        <w:t xml:space="preserve">a </w:t>
      </w:r>
      <w:r w:rsidR="00DB722A">
        <w:t>fee borne by</w:t>
      </w:r>
      <w:r w:rsidR="00193E53" w:rsidRPr="00151103">
        <w:t xml:space="preserve"> business based</w:t>
      </w:r>
      <w:r>
        <w:t xml:space="preserve"> on</w:t>
      </w:r>
      <w:r w:rsidR="00DD59EA">
        <w:t xml:space="preserve"> the amount of</w:t>
      </w:r>
      <w:r>
        <w:t xml:space="preserve"> carbon emissions</w:t>
      </w:r>
      <w:r w:rsidR="00DD59EA">
        <w:t xml:space="preserve"> they produce</w:t>
      </w:r>
      <w:r>
        <w:t>. Instead, most</w:t>
      </w:r>
      <w:r w:rsidR="00193E53" w:rsidRPr="00151103">
        <w:t xml:space="preserve"> felt that the government was</w:t>
      </w:r>
      <w:r w:rsidR="00DD59EA">
        <w:t xml:space="preserve"> arbitrarily</w:t>
      </w:r>
      <w:r w:rsidR="00193E53" w:rsidRPr="00151103">
        <w:t xml:space="preserve"> putting the onus on business to remedy the problem. However, most were unsure of, or </w:t>
      </w:r>
      <w:r>
        <w:t xml:space="preserve">generally </w:t>
      </w:r>
      <w:r w:rsidR="00193E53" w:rsidRPr="00151103">
        <w:t xml:space="preserve">confused about, the details of the program. </w:t>
      </w:r>
      <w:r>
        <w:t xml:space="preserve">Furthermore, some </w:t>
      </w:r>
      <w:r w:rsidR="00193E53" w:rsidRPr="00151103">
        <w:t xml:space="preserve">participants were </w:t>
      </w:r>
      <w:r>
        <w:t xml:space="preserve">generally </w:t>
      </w:r>
      <w:r w:rsidR="00193E53" w:rsidRPr="00151103">
        <w:t xml:space="preserve">aware that a price on pollution </w:t>
      </w:r>
      <w:r w:rsidR="00F118C1">
        <w:t>was being challenged by some provinces</w:t>
      </w:r>
      <w:r w:rsidR="00193E53" w:rsidRPr="00151103">
        <w:t xml:space="preserve">. </w:t>
      </w:r>
    </w:p>
    <w:p w14:paraId="21F60C22" w14:textId="77777777" w:rsidR="00193E53" w:rsidRPr="00151103" w:rsidRDefault="00193E53" w:rsidP="007A6CF9">
      <w:pPr>
        <w:pStyle w:val="Heading2"/>
        <w:tabs>
          <w:tab w:val="left" w:pos="426"/>
        </w:tabs>
      </w:pPr>
      <w:bookmarkStart w:id="51" w:name="_Toc16094502"/>
      <w:bookmarkStart w:id="52" w:name="_Toc16261586"/>
      <w:bookmarkStart w:id="53" w:name="_Toc29552133"/>
      <w:r w:rsidRPr="00151103">
        <w:t xml:space="preserve">Perceptions of the </w:t>
      </w:r>
      <w:bookmarkEnd w:id="51"/>
      <w:bookmarkEnd w:id="52"/>
      <w:r w:rsidRPr="00151103">
        <w:t>Price on Pollution</w:t>
      </w:r>
      <w:bookmarkEnd w:id="53"/>
    </w:p>
    <w:p w14:paraId="773C4319" w14:textId="5333C0E1" w:rsidR="00193E53" w:rsidRPr="00151103" w:rsidRDefault="0066527A" w:rsidP="00193E53">
      <w:r>
        <w:t>After gauging unaided awareness, t</w:t>
      </w:r>
      <w:r w:rsidR="00193E53" w:rsidRPr="00151103">
        <w:t xml:space="preserve">he following description was read to participants:  </w:t>
      </w:r>
    </w:p>
    <w:p w14:paraId="5DE7129D" w14:textId="77777777" w:rsidR="00193E53" w:rsidRPr="00151103" w:rsidRDefault="00193E53" w:rsidP="00193E53">
      <w:pPr>
        <w:pStyle w:val="Callout"/>
      </w:pPr>
      <w:r w:rsidRPr="00151103">
        <w:t xml:space="preserve">In 2016 the Government of Canada announced a plan to put a price on pollution across the country, instructing each province to come up with their own plans before the end of 2018. </w:t>
      </w:r>
    </w:p>
    <w:p w14:paraId="04C1E6AF" w14:textId="77777777" w:rsidR="00193E53" w:rsidRPr="00151103" w:rsidRDefault="00193E53" w:rsidP="00193E53">
      <w:pPr>
        <w:pStyle w:val="Callout"/>
      </w:pPr>
      <w:r w:rsidRPr="00151103">
        <w:t xml:space="preserve">The federal government announced that they will apply a price on pollution in the four provinces that still do not have a system in place: Ontario, Saskatchewan, Manitoba, and New Brunswick. </w:t>
      </w:r>
    </w:p>
    <w:p w14:paraId="1DBB6C4B" w14:textId="77777777" w:rsidR="00193E53" w:rsidRPr="00151103" w:rsidRDefault="00193E53" w:rsidP="00193E53">
      <w:pPr>
        <w:pStyle w:val="Callout"/>
      </w:pPr>
      <w:r w:rsidRPr="00151103">
        <w:t>Under this system, what businesses pay will be based on the amount of carbon emissions they produce. All revenue collected in [PROVINCE] will stay in [PROVINCE] – 90% will be given directly to residents in the form of an incentive, with the average household receiving about (ON: $300; NB: $248, MB: $336). 10% will go to small businesses, hospitals, and schools.</w:t>
      </w:r>
    </w:p>
    <w:p w14:paraId="3A362CDF" w14:textId="77777777" w:rsidR="00193E53" w:rsidRPr="00151103" w:rsidRDefault="00193E53" w:rsidP="00193E53"/>
    <w:p w14:paraId="4B64469F" w14:textId="5841DE1A" w:rsidR="00193E53" w:rsidRPr="00151103" w:rsidRDefault="008F208B" w:rsidP="00193E53">
      <w:pPr>
        <w:rPr>
          <w:bCs/>
        </w:rPr>
      </w:pPr>
      <w:r>
        <w:rPr>
          <w:bCs/>
        </w:rPr>
        <w:t>Support for this plan tended to be muted</w:t>
      </w:r>
      <w:r w:rsidR="00193E53" w:rsidRPr="00151103">
        <w:rPr>
          <w:bCs/>
        </w:rPr>
        <w:t xml:space="preserve">. </w:t>
      </w:r>
      <w:r w:rsidR="00147866">
        <w:rPr>
          <w:bCs/>
        </w:rPr>
        <w:t xml:space="preserve">On a positive note, most </w:t>
      </w:r>
      <w:r w:rsidR="0066527A">
        <w:rPr>
          <w:bCs/>
        </w:rPr>
        <w:t>participants</w:t>
      </w:r>
      <w:r w:rsidR="00193E53" w:rsidRPr="00151103">
        <w:rPr>
          <w:bCs/>
        </w:rPr>
        <w:t xml:space="preserve"> </w:t>
      </w:r>
      <w:r w:rsidR="0066527A">
        <w:rPr>
          <w:bCs/>
        </w:rPr>
        <w:t>stated that</w:t>
      </w:r>
      <w:r w:rsidR="00193E53" w:rsidRPr="00151103">
        <w:rPr>
          <w:bCs/>
        </w:rPr>
        <w:t xml:space="preserve"> they support action on the environment by the federal government - including efforts to reduce emissions and tackle climate change - which </w:t>
      </w:r>
      <w:r w:rsidR="00147866">
        <w:rPr>
          <w:bCs/>
        </w:rPr>
        <w:t xml:space="preserve">they </w:t>
      </w:r>
      <w:r w:rsidR="00193E53" w:rsidRPr="00151103">
        <w:rPr>
          <w:bCs/>
        </w:rPr>
        <w:t xml:space="preserve">agreed is both important and necessary. Money staying in the province was also identified as an important and positive </w:t>
      </w:r>
      <w:r w:rsidR="0066527A">
        <w:rPr>
          <w:bCs/>
        </w:rPr>
        <w:t xml:space="preserve">aspect </w:t>
      </w:r>
      <w:r w:rsidR="00193E53" w:rsidRPr="00151103">
        <w:rPr>
          <w:bCs/>
        </w:rPr>
        <w:t xml:space="preserve">of the program. </w:t>
      </w:r>
    </w:p>
    <w:p w14:paraId="60F612E8" w14:textId="68935080" w:rsidR="00193E53" w:rsidRDefault="00193E53" w:rsidP="00193E53">
      <w:pPr>
        <w:rPr>
          <w:bCs/>
        </w:rPr>
      </w:pPr>
      <w:r w:rsidRPr="00151103">
        <w:rPr>
          <w:bCs/>
        </w:rPr>
        <w:t xml:space="preserve">It was </w:t>
      </w:r>
      <w:r w:rsidR="00147866">
        <w:rPr>
          <w:bCs/>
        </w:rPr>
        <w:t xml:space="preserve">also </w:t>
      </w:r>
      <w:r w:rsidRPr="00151103">
        <w:rPr>
          <w:bCs/>
        </w:rPr>
        <w:t>considered helpful</w:t>
      </w:r>
      <w:r w:rsidR="00147866">
        <w:rPr>
          <w:bCs/>
        </w:rPr>
        <w:t xml:space="preserve"> to clarify</w:t>
      </w:r>
      <w:r w:rsidRPr="00151103">
        <w:rPr>
          <w:bCs/>
        </w:rPr>
        <w:t xml:space="preserve"> that the onus was being put on business to remedy the carbon issue. It generated a favourable reaction because the </w:t>
      </w:r>
      <w:r w:rsidR="008F208B">
        <w:rPr>
          <w:bCs/>
        </w:rPr>
        <w:t>price</w:t>
      </w:r>
      <w:r w:rsidR="008F208B" w:rsidRPr="00151103">
        <w:rPr>
          <w:bCs/>
        </w:rPr>
        <w:t xml:space="preserve"> </w:t>
      </w:r>
      <w:r w:rsidRPr="00151103">
        <w:rPr>
          <w:bCs/>
        </w:rPr>
        <w:t>was targeted at the large carbon emitters</w:t>
      </w:r>
      <w:r w:rsidR="006A162E">
        <w:rPr>
          <w:bCs/>
        </w:rPr>
        <w:t>. S</w:t>
      </w:r>
      <w:r w:rsidR="008F208B">
        <w:rPr>
          <w:bCs/>
        </w:rPr>
        <w:t xml:space="preserve">ome </w:t>
      </w:r>
      <w:r w:rsidR="008F208B" w:rsidRPr="00151103">
        <w:rPr>
          <w:bCs/>
        </w:rPr>
        <w:t>felt that business</w:t>
      </w:r>
      <w:r w:rsidR="008F208B">
        <w:rPr>
          <w:bCs/>
        </w:rPr>
        <w:t>es</w:t>
      </w:r>
      <w:r w:rsidR="008F208B" w:rsidRPr="00151103">
        <w:rPr>
          <w:bCs/>
        </w:rPr>
        <w:t xml:space="preserve"> would</w:t>
      </w:r>
      <w:r w:rsidR="006A162E">
        <w:rPr>
          <w:bCs/>
        </w:rPr>
        <w:t xml:space="preserve"> reduce their carbon emissions </w:t>
      </w:r>
      <w:r w:rsidR="008F208B" w:rsidRPr="00151103">
        <w:rPr>
          <w:bCs/>
        </w:rPr>
        <w:t xml:space="preserve">to reduce </w:t>
      </w:r>
      <w:r w:rsidR="008F208B">
        <w:rPr>
          <w:bCs/>
        </w:rPr>
        <w:t>the price they pay</w:t>
      </w:r>
      <w:r w:rsidR="006A162E">
        <w:rPr>
          <w:bCs/>
        </w:rPr>
        <w:t>, since bu</w:t>
      </w:r>
      <w:r w:rsidR="008F208B" w:rsidRPr="00151103">
        <w:rPr>
          <w:bCs/>
        </w:rPr>
        <w:t>siness</w:t>
      </w:r>
      <w:r w:rsidR="006A162E">
        <w:rPr>
          <w:bCs/>
        </w:rPr>
        <w:t>es</w:t>
      </w:r>
      <w:r w:rsidR="008F208B" w:rsidRPr="00151103">
        <w:rPr>
          <w:bCs/>
        </w:rPr>
        <w:t xml:space="preserve"> </w:t>
      </w:r>
      <w:r w:rsidR="006A162E">
        <w:rPr>
          <w:bCs/>
        </w:rPr>
        <w:t xml:space="preserve">generally </w:t>
      </w:r>
      <w:r w:rsidR="008F208B" w:rsidRPr="00151103">
        <w:rPr>
          <w:bCs/>
        </w:rPr>
        <w:t xml:space="preserve">focus on </w:t>
      </w:r>
      <w:r w:rsidR="003E011E">
        <w:rPr>
          <w:bCs/>
        </w:rPr>
        <w:t>trying to increase</w:t>
      </w:r>
      <w:r w:rsidR="008F208B">
        <w:rPr>
          <w:bCs/>
        </w:rPr>
        <w:t xml:space="preserve"> their profits</w:t>
      </w:r>
      <w:r w:rsidRPr="00151103">
        <w:rPr>
          <w:bCs/>
        </w:rPr>
        <w:t xml:space="preserve">. However, there were </w:t>
      </w:r>
      <w:r w:rsidR="006A162E">
        <w:rPr>
          <w:bCs/>
        </w:rPr>
        <w:t xml:space="preserve">also </w:t>
      </w:r>
      <w:r w:rsidRPr="00151103">
        <w:rPr>
          <w:bCs/>
        </w:rPr>
        <w:t>worries that business</w:t>
      </w:r>
      <w:r w:rsidR="008F208B">
        <w:rPr>
          <w:bCs/>
        </w:rPr>
        <w:t>es</w:t>
      </w:r>
      <w:r w:rsidRPr="00151103">
        <w:rPr>
          <w:bCs/>
        </w:rPr>
        <w:t xml:space="preserve"> might not take actions to combat carbon </w:t>
      </w:r>
      <w:r w:rsidR="00147866">
        <w:rPr>
          <w:bCs/>
        </w:rPr>
        <w:t>emissions</w:t>
      </w:r>
      <w:r w:rsidR="00217893">
        <w:rPr>
          <w:bCs/>
        </w:rPr>
        <w:t xml:space="preserve"> and, i</w:t>
      </w:r>
      <w:r w:rsidRPr="00151103">
        <w:rPr>
          <w:bCs/>
        </w:rPr>
        <w:t xml:space="preserve">nstead, would </w:t>
      </w:r>
      <w:r w:rsidR="00217893">
        <w:rPr>
          <w:bCs/>
        </w:rPr>
        <w:t xml:space="preserve">simply </w:t>
      </w:r>
      <w:r w:rsidRPr="00151103">
        <w:rPr>
          <w:bCs/>
        </w:rPr>
        <w:t xml:space="preserve">pass </w:t>
      </w:r>
      <w:r w:rsidR="00217893">
        <w:rPr>
          <w:bCs/>
        </w:rPr>
        <w:t>the cost along to consumers in</w:t>
      </w:r>
      <w:r w:rsidRPr="00151103">
        <w:rPr>
          <w:bCs/>
        </w:rPr>
        <w:t xml:space="preserve"> the form of higher prices.</w:t>
      </w:r>
      <w:r>
        <w:rPr>
          <w:bCs/>
        </w:rPr>
        <w:t xml:space="preserve"> </w:t>
      </w:r>
      <w:r w:rsidR="008F208B">
        <w:rPr>
          <w:bCs/>
        </w:rPr>
        <w:t xml:space="preserve">Some expressed concern that businesses might leave Canada to avoid paying for the carbon emissions they produce. </w:t>
      </w:r>
      <w:r>
        <w:rPr>
          <w:bCs/>
        </w:rPr>
        <w:t xml:space="preserve">A few participants thought that it would be good to know about other case studies of other resource-oriented countries where this policy approach has been successful.    </w:t>
      </w:r>
    </w:p>
    <w:p w14:paraId="5B40439E" w14:textId="0C16D9CE" w:rsidR="00193E53" w:rsidRDefault="00D93BA4" w:rsidP="00193E53">
      <w:pPr>
        <w:rPr>
          <w:bCs/>
        </w:rPr>
      </w:pPr>
      <w:r>
        <w:rPr>
          <w:bCs/>
        </w:rPr>
        <w:t xml:space="preserve">Some </w:t>
      </w:r>
      <w:r w:rsidR="00193E53">
        <w:rPr>
          <w:bCs/>
        </w:rPr>
        <w:t>Hamilton participants like the idea</w:t>
      </w:r>
      <w:r w:rsidR="004561C3">
        <w:rPr>
          <w:bCs/>
        </w:rPr>
        <w:t xml:space="preserve"> of the incentive to residents:</w:t>
      </w:r>
      <w:r w:rsidR="00193E53">
        <w:rPr>
          <w:bCs/>
        </w:rPr>
        <w:t xml:space="preserve"> they</w:t>
      </w:r>
      <w:r w:rsidR="00193E53" w:rsidRPr="009C6DD2">
        <w:rPr>
          <w:bCs/>
        </w:rPr>
        <w:t xml:space="preserve"> thought it was a good idea to offer </w:t>
      </w:r>
      <w:r w:rsidR="00193E53">
        <w:rPr>
          <w:bCs/>
        </w:rPr>
        <w:t>incentive payments</w:t>
      </w:r>
      <w:r w:rsidR="00193E53" w:rsidRPr="009C6DD2">
        <w:rPr>
          <w:bCs/>
        </w:rPr>
        <w:t>, especially to individuals and organizations that need it most, to help mitigate the impact of any price increases on them.</w:t>
      </w:r>
      <w:r w:rsidR="00193E53">
        <w:rPr>
          <w:bCs/>
        </w:rPr>
        <w:t xml:space="preserve"> </w:t>
      </w:r>
      <w:r>
        <w:rPr>
          <w:bCs/>
        </w:rPr>
        <w:t>A</w:t>
      </w:r>
      <w:r w:rsidR="00193E53">
        <w:rPr>
          <w:bCs/>
        </w:rPr>
        <w:t xml:space="preserve"> few people recalled seeing something on their tax forms about this incentive. Some characterize</w:t>
      </w:r>
      <w:r w:rsidR="00217893">
        <w:rPr>
          <w:bCs/>
        </w:rPr>
        <w:t>d</w:t>
      </w:r>
      <w:r w:rsidR="00193E53">
        <w:rPr>
          <w:bCs/>
        </w:rPr>
        <w:t xml:space="preserve"> the approach as a </w:t>
      </w:r>
      <w:r>
        <w:rPr>
          <w:bCs/>
        </w:rPr>
        <w:t>“</w:t>
      </w:r>
      <w:r w:rsidR="00193E53">
        <w:rPr>
          <w:bCs/>
        </w:rPr>
        <w:t>win-win</w:t>
      </w:r>
      <w:r>
        <w:rPr>
          <w:bCs/>
        </w:rPr>
        <w:t xml:space="preserve">”. However, others </w:t>
      </w:r>
      <w:r w:rsidR="00193E53">
        <w:rPr>
          <w:bCs/>
        </w:rPr>
        <w:t xml:space="preserve">were </w:t>
      </w:r>
      <w:r w:rsidR="004561C3">
        <w:rPr>
          <w:bCs/>
        </w:rPr>
        <w:t xml:space="preserve">generally </w:t>
      </w:r>
      <w:r w:rsidR="00193E53">
        <w:rPr>
          <w:bCs/>
        </w:rPr>
        <w:t>confused by the incentive and the rationale for getting it</w:t>
      </w:r>
      <w:r>
        <w:rPr>
          <w:bCs/>
        </w:rPr>
        <w:t xml:space="preserve">, or </w:t>
      </w:r>
      <w:r w:rsidR="00193E53">
        <w:t xml:space="preserve">felt that the incentive was </w:t>
      </w:r>
      <w:r w:rsidR="006A162E">
        <w:t>simply</w:t>
      </w:r>
      <w:r w:rsidR="00193E53">
        <w:t xml:space="preserve"> to engender support for this policy approach.  A couple of participants felt that these funds should be going to support </w:t>
      </w:r>
      <w:r w:rsidR="004561C3">
        <w:t>research and development</w:t>
      </w:r>
      <w:r w:rsidR="00193E53">
        <w:t xml:space="preserve"> to develop new technologies to deal with carbon emissions. </w:t>
      </w:r>
    </w:p>
    <w:p w14:paraId="5CFAB6A9" w14:textId="4B6EEF78" w:rsidR="00193E53" w:rsidRDefault="00193E53" w:rsidP="00193E53">
      <w:r>
        <w:t xml:space="preserve">However, more commonly, </w:t>
      </w:r>
      <w:r w:rsidRPr="006B5B16">
        <w:t>upon hearing the description of the program, most continued to have many of the same questions raised earlier about its fundamentals, in ad</w:t>
      </w:r>
      <w:r>
        <w:t xml:space="preserve">dition to a number of new ones - </w:t>
      </w:r>
      <w:r w:rsidRPr="006B5B16">
        <w:t xml:space="preserve">about the household </w:t>
      </w:r>
      <w:r>
        <w:t>incentive</w:t>
      </w:r>
      <w:r w:rsidRPr="006B5B16">
        <w:t>, in particular</w:t>
      </w:r>
      <w:r>
        <w:t xml:space="preserve">.  </w:t>
      </w:r>
    </w:p>
    <w:p w14:paraId="04301212" w14:textId="77777777" w:rsidR="009746A9" w:rsidRPr="00F52DEA" w:rsidRDefault="009746A9" w:rsidP="009746A9">
      <w:pPr>
        <w:pStyle w:val="Heading1"/>
      </w:pPr>
      <w:bookmarkStart w:id="54" w:name="_Toc29552134"/>
      <w:r>
        <w:t>Climate Change and Clean Growth (Iqaluit)</w:t>
      </w:r>
      <w:bookmarkEnd w:id="54"/>
    </w:p>
    <w:p w14:paraId="433200E0" w14:textId="63AE7938" w:rsidR="009746A9" w:rsidRDefault="009746A9" w:rsidP="009746A9">
      <w:pPr>
        <w:rPr>
          <w:rFonts w:cs="Segoe UI"/>
          <w:szCs w:val="20"/>
        </w:rPr>
      </w:pPr>
      <w:r>
        <w:rPr>
          <w:rFonts w:cs="Segoe UI"/>
          <w:szCs w:val="20"/>
        </w:rPr>
        <w:t xml:space="preserve">While participants in Iqaluit identified a number of environmental concerns and challenges (noted in an earlier section of this report), relatively few </w:t>
      </w:r>
      <w:r w:rsidR="00D93BA4">
        <w:rPr>
          <w:rFonts w:cs="Segoe UI"/>
          <w:szCs w:val="20"/>
        </w:rPr>
        <w:t xml:space="preserve">identified </w:t>
      </w:r>
      <w:r>
        <w:rPr>
          <w:rFonts w:cs="Segoe UI"/>
          <w:szCs w:val="20"/>
        </w:rPr>
        <w:t>what they felt to be the key challenges with respect to climate change facing Canada today. A few issues and/or evidence of climate change were flagged, including:</w:t>
      </w:r>
    </w:p>
    <w:p w14:paraId="70585E06" w14:textId="77777777" w:rsidR="009746A9" w:rsidRDefault="009746A9" w:rsidP="00A06378">
      <w:pPr>
        <w:pStyle w:val="ListParagraph"/>
        <w:numPr>
          <w:ilvl w:val="0"/>
          <w:numId w:val="44"/>
        </w:numPr>
        <w:spacing w:line="259" w:lineRule="auto"/>
        <w:rPr>
          <w:rFonts w:cs="Segoe UI"/>
          <w:szCs w:val="20"/>
        </w:rPr>
      </w:pPr>
      <w:r>
        <w:rPr>
          <w:rFonts w:cs="Segoe UI"/>
          <w:szCs w:val="20"/>
        </w:rPr>
        <w:t>Melting of the polar ice cap and reduction of permafrost</w:t>
      </w:r>
    </w:p>
    <w:p w14:paraId="091C056B" w14:textId="55BB3A16" w:rsidR="009746A9" w:rsidRDefault="00A06378" w:rsidP="00A06378">
      <w:pPr>
        <w:pStyle w:val="ListParagraph"/>
        <w:numPr>
          <w:ilvl w:val="0"/>
          <w:numId w:val="44"/>
        </w:numPr>
        <w:spacing w:line="259" w:lineRule="auto"/>
        <w:rPr>
          <w:rFonts w:cs="Segoe UI"/>
          <w:szCs w:val="20"/>
        </w:rPr>
      </w:pPr>
      <w:r>
        <w:rPr>
          <w:rFonts w:cs="Segoe UI"/>
          <w:szCs w:val="20"/>
        </w:rPr>
        <w:t>Carbon dioxide (</w:t>
      </w:r>
      <w:r w:rsidR="009746A9">
        <w:rPr>
          <w:rFonts w:cs="Segoe UI"/>
          <w:szCs w:val="20"/>
        </w:rPr>
        <w:t>CO2</w:t>
      </w:r>
      <w:r>
        <w:rPr>
          <w:rFonts w:cs="Segoe UI"/>
          <w:szCs w:val="20"/>
        </w:rPr>
        <w:t>)</w:t>
      </w:r>
      <w:r w:rsidR="009746A9">
        <w:rPr>
          <w:rFonts w:cs="Segoe UI"/>
          <w:szCs w:val="20"/>
        </w:rPr>
        <w:t xml:space="preserve"> emissions</w:t>
      </w:r>
    </w:p>
    <w:p w14:paraId="13088974" w14:textId="77777777" w:rsidR="009746A9" w:rsidRDefault="009746A9" w:rsidP="00A06378">
      <w:pPr>
        <w:pStyle w:val="ListParagraph"/>
        <w:numPr>
          <w:ilvl w:val="0"/>
          <w:numId w:val="44"/>
        </w:numPr>
        <w:spacing w:line="259" w:lineRule="auto"/>
        <w:rPr>
          <w:rFonts w:cs="Segoe UI"/>
          <w:szCs w:val="20"/>
        </w:rPr>
      </w:pPr>
      <w:r>
        <w:rPr>
          <w:rFonts w:cs="Segoe UI"/>
          <w:szCs w:val="20"/>
        </w:rPr>
        <w:t>The livestock industry</w:t>
      </w:r>
    </w:p>
    <w:p w14:paraId="498DE7BB" w14:textId="77777777" w:rsidR="009746A9" w:rsidRDefault="009746A9" w:rsidP="00A06378">
      <w:pPr>
        <w:pStyle w:val="ListParagraph"/>
        <w:numPr>
          <w:ilvl w:val="0"/>
          <w:numId w:val="44"/>
        </w:numPr>
        <w:spacing w:line="259" w:lineRule="auto"/>
        <w:rPr>
          <w:rFonts w:cs="Segoe UI"/>
          <w:szCs w:val="20"/>
        </w:rPr>
      </w:pPr>
      <w:r>
        <w:rPr>
          <w:rFonts w:cs="Segoe UI"/>
          <w:szCs w:val="20"/>
        </w:rPr>
        <w:t>Air quality</w:t>
      </w:r>
    </w:p>
    <w:p w14:paraId="63FFBA70" w14:textId="77777777" w:rsidR="009746A9" w:rsidRDefault="009746A9" w:rsidP="00A06378">
      <w:pPr>
        <w:pStyle w:val="ListParagraph"/>
        <w:numPr>
          <w:ilvl w:val="0"/>
          <w:numId w:val="44"/>
        </w:numPr>
        <w:spacing w:line="259" w:lineRule="auto"/>
        <w:rPr>
          <w:rFonts w:cs="Segoe UI"/>
          <w:szCs w:val="20"/>
        </w:rPr>
      </w:pPr>
      <w:r>
        <w:rPr>
          <w:rFonts w:cs="Segoe UI"/>
          <w:szCs w:val="20"/>
        </w:rPr>
        <w:t>Depletion of soil quality</w:t>
      </w:r>
    </w:p>
    <w:p w14:paraId="64A03BCB" w14:textId="6DE56B13" w:rsidR="009746A9" w:rsidRDefault="009746A9" w:rsidP="00A06378">
      <w:pPr>
        <w:pStyle w:val="ListParagraph"/>
        <w:numPr>
          <w:ilvl w:val="0"/>
          <w:numId w:val="44"/>
        </w:numPr>
        <w:spacing w:line="259" w:lineRule="auto"/>
        <w:rPr>
          <w:rFonts w:cs="Segoe UI"/>
          <w:szCs w:val="20"/>
        </w:rPr>
      </w:pPr>
      <w:r>
        <w:rPr>
          <w:rFonts w:cs="Segoe UI"/>
          <w:szCs w:val="20"/>
        </w:rPr>
        <w:t xml:space="preserve">The </w:t>
      </w:r>
      <w:r w:rsidRPr="00462EBE">
        <w:rPr>
          <w:rFonts w:cs="Segoe UI"/>
          <w:szCs w:val="20"/>
        </w:rPr>
        <w:t xml:space="preserve">impact on animals, specifically </w:t>
      </w:r>
      <w:r>
        <w:rPr>
          <w:rFonts w:cs="Segoe UI"/>
          <w:szCs w:val="20"/>
        </w:rPr>
        <w:t>polar bears, although there were questions by some women as to whether and to what extent there was a direct link with climate change.  Men were more focused on illnesses and disease in animals that may be linked to climate change as well as changes to the caribou cycle/patterns</w:t>
      </w:r>
      <w:r w:rsidR="00217893">
        <w:rPr>
          <w:rFonts w:cs="Segoe UI"/>
          <w:szCs w:val="20"/>
        </w:rPr>
        <w:t>.</w:t>
      </w:r>
    </w:p>
    <w:p w14:paraId="7222C42B" w14:textId="55D975DF" w:rsidR="009746A9" w:rsidRDefault="009746A9" w:rsidP="00A06378">
      <w:pPr>
        <w:pStyle w:val="ListParagraph"/>
        <w:numPr>
          <w:ilvl w:val="0"/>
          <w:numId w:val="44"/>
        </w:numPr>
        <w:spacing w:line="259" w:lineRule="auto"/>
        <w:rPr>
          <w:rFonts w:cs="Segoe UI"/>
          <w:szCs w:val="20"/>
        </w:rPr>
      </w:pPr>
      <w:r>
        <w:rPr>
          <w:rFonts w:cs="Segoe UI"/>
          <w:szCs w:val="20"/>
        </w:rPr>
        <w:t xml:space="preserve">Changing weather patterns – </w:t>
      </w:r>
      <w:r w:rsidR="00D93BA4">
        <w:rPr>
          <w:rFonts w:cs="Segoe UI"/>
          <w:szCs w:val="20"/>
        </w:rPr>
        <w:t xml:space="preserve">e.g. </w:t>
      </w:r>
      <w:r>
        <w:rPr>
          <w:rFonts w:cs="Segoe UI"/>
          <w:szCs w:val="20"/>
        </w:rPr>
        <w:t xml:space="preserve">earlier spring, </w:t>
      </w:r>
      <w:r w:rsidR="00D93BA4">
        <w:rPr>
          <w:rFonts w:cs="Segoe UI"/>
          <w:szCs w:val="20"/>
        </w:rPr>
        <w:t xml:space="preserve">more </w:t>
      </w:r>
      <w:r>
        <w:rPr>
          <w:rFonts w:cs="Segoe UI"/>
          <w:szCs w:val="20"/>
        </w:rPr>
        <w:t>blizzards in winter.</w:t>
      </w:r>
    </w:p>
    <w:p w14:paraId="3ACC9544" w14:textId="12A5B16A" w:rsidR="009746A9" w:rsidRDefault="009746A9" w:rsidP="00A06378">
      <w:pPr>
        <w:pStyle w:val="ListParagraph"/>
        <w:numPr>
          <w:ilvl w:val="0"/>
          <w:numId w:val="44"/>
        </w:numPr>
        <w:spacing w:line="259" w:lineRule="auto"/>
        <w:rPr>
          <w:rFonts w:cs="Segoe UI"/>
          <w:szCs w:val="20"/>
        </w:rPr>
      </w:pPr>
      <w:r>
        <w:rPr>
          <w:rFonts w:cs="Segoe UI"/>
          <w:szCs w:val="20"/>
        </w:rPr>
        <w:t xml:space="preserve">Low water levels in some rivers, over-fishing, </w:t>
      </w:r>
      <w:r w:rsidR="00D93BA4">
        <w:rPr>
          <w:rFonts w:cs="Segoe UI"/>
          <w:szCs w:val="20"/>
        </w:rPr>
        <w:t xml:space="preserve">and </w:t>
      </w:r>
      <w:r>
        <w:rPr>
          <w:rFonts w:cs="Segoe UI"/>
          <w:szCs w:val="20"/>
        </w:rPr>
        <w:t>water pollution</w:t>
      </w:r>
      <w:r w:rsidR="00217893">
        <w:rPr>
          <w:rFonts w:cs="Segoe UI"/>
          <w:szCs w:val="20"/>
        </w:rPr>
        <w:t>.</w:t>
      </w:r>
    </w:p>
    <w:p w14:paraId="55871E0E" w14:textId="44CB9DBC" w:rsidR="009746A9" w:rsidRPr="00462EBE" w:rsidRDefault="009746A9" w:rsidP="00A06378">
      <w:pPr>
        <w:pStyle w:val="ListParagraph"/>
        <w:numPr>
          <w:ilvl w:val="0"/>
          <w:numId w:val="44"/>
        </w:numPr>
        <w:spacing w:line="259" w:lineRule="auto"/>
        <w:rPr>
          <w:rFonts w:cs="Segoe UI"/>
          <w:szCs w:val="20"/>
        </w:rPr>
      </w:pPr>
      <w:r>
        <w:rPr>
          <w:rFonts w:cs="Segoe UI"/>
          <w:szCs w:val="20"/>
        </w:rPr>
        <w:t>Larger than usual crop of blueberries due to warmer than normal summer temperatures</w:t>
      </w:r>
      <w:r w:rsidR="00217893">
        <w:rPr>
          <w:rFonts w:cs="Segoe UI"/>
          <w:szCs w:val="20"/>
        </w:rPr>
        <w:t>.</w:t>
      </w:r>
    </w:p>
    <w:p w14:paraId="3B98DC72" w14:textId="376D3AD4" w:rsidR="009746A9" w:rsidRDefault="009746A9" w:rsidP="009746A9">
      <w:pPr>
        <w:rPr>
          <w:rFonts w:cs="Segoe UI"/>
          <w:szCs w:val="20"/>
        </w:rPr>
      </w:pPr>
      <w:r>
        <w:rPr>
          <w:rFonts w:cs="Segoe UI"/>
          <w:szCs w:val="20"/>
        </w:rPr>
        <w:t>Many were of the view that most people living in the North are not preoccupied with the issue of climate change. Moreover, it was noted that many don’t understand the consequences, how it is impacting the North specifically</w:t>
      </w:r>
      <w:r w:rsidR="00217893">
        <w:rPr>
          <w:rFonts w:cs="Segoe UI"/>
          <w:szCs w:val="20"/>
        </w:rPr>
        <w:t>,</w:t>
      </w:r>
      <w:r>
        <w:rPr>
          <w:rFonts w:cs="Segoe UI"/>
          <w:szCs w:val="20"/>
        </w:rPr>
        <w:t xml:space="preserve"> or what to do to address this issue.  As an aside, </w:t>
      </w:r>
      <w:r w:rsidR="00D93BA4">
        <w:rPr>
          <w:rFonts w:cs="Segoe UI"/>
          <w:szCs w:val="20"/>
        </w:rPr>
        <w:t xml:space="preserve">a </w:t>
      </w:r>
      <w:r>
        <w:rPr>
          <w:rFonts w:cs="Segoe UI"/>
          <w:szCs w:val="20"/>
        </w:rPr>
        <w:t>comment was made that there is no recycling program in Iqaluit and, as a result, the environment as an issue tends not to be top-of-mind for residents.</w:t>
      </w:r>
    </w:p>
    <w:p w14:paraId="724DE7B0" w14:textId="598BB093" w:rsidR="009746A9" w:rsidRDefault="009746A9" w:rsidP="009746A9">
      <w:pPr>
        <w:rPr>
          <w:rFonts w:cs="Segoe UI"/>
          <w:szCs w:val="20"/>
        </w:rPr>
      </w:pPr>
      <w:r>
        <w:rPr>
          <w:rFonts w:cs="Segoe UI"/>
          <w:szCs w:val="20"/>
        </w:rPr>
        <w:t xml:space="preserve">There were also comments about the lack of awareness among people living in the South of the way in which climate change is affecting those in the North. Furthermore, the fact that much of the news and information in the North comes from the South </w:t>
      </w:r>
      <w:r w:rsidR="00D93BA4">
        <w:rPr>
          <w:rFonts w:cs="Segoe UI"/>
          <w:szCs w:val="20"/>
        </w:rPr>
        <w:t xml:space="preserve">meant </w:t>
      </w:r>
      <w:r>
        <w:rPr>
          <w:rFonts w:cs="Segoe UI"/>
          <w:szCs w:val="20"/>
        </w:rPr>
        <w:t xml:space="preserve">that </w:t>
      </w:r>
      <w:r w:rsidR="00D93BA4">
        <w:rPr>
          <w:rFonts w:cs="Segoe UI"/>
          <w:szCs w:val="20"/>
        </w:rPr>
        <w:t xml:space="preserve">the focus </w:t>
      </w:r>
      <w:r w:rsidR="00F6433D">
        <w:rPr>
          <w:rFonts w:cs="Segoe UI"/>
          <w:szCs w:val="20"/>
        </w:rPr>
        <w:t>tended to be</w:t>
      </w:r>
      <w:r w:rsidR="00D93BA4">
        <w:rPr>
          <w:rFonts w:cs="Segoe UI"/>
          <w:szCs w:val="20"/>
        </w:rPr>
        <w:t xml:space="preserve"> on issues affecting the South, with little news about </w:t>
      </w:r>
      <w:r w:rsidR="00F6433D">
        <w:rPr>
          <w:rFonts w:cs="Segoe UI"/>
          <w:szCs w:val="20"/>
        </w:rPr>
        <w:t>specific impacts of climate change in the North</w:t>
      </w:r>
      <w:r>
        <w:rPr>
          <w:rFonts w:cs="Segoe UI"/>
          <w:szCs w:val="20"/>
        </w:rPr>
        <w:t>.</w:t>
      </w:r>
    </w:p>
    <w:p w14:paraId="31BE48D1" w14:textId="76843FC0" w:rsidR="009746A9" w:rsidRDefault="009746A9" w:rsidP="009746A9">
      <w:pPr>
        <w:rPr>
          <w:rFonts w:cs="Segoe UI"/>
          <w:szCs w:val="20"/>
        </w:rPr>
      </w:pPr>
      <w:r>
        <w:rPr>
          <w:rFonts w:cs="Segoe UI"/>
          <w:szCs w:val="20"/>
        </w:rPr>
        <w:t xml:space="preserve">A number of women questioned whether the science on climate change was clear in terms of presenting solutions. The feeling was that the issue of climate change </w:t>
      </w:r>
      <w:r w:rsidR="003B5E22">
        <w:rPr>
          <w:rFonts w:cs="Segoe UI"/>
          <w:szCs w:val="20"/>
        </w:rPr>
        <w:t xml:space="preserve">is </w:t>
      </w:r>
      <w:r>
        <w:rPr>
          <w:rFonts w:cs="Segoe UI"/>
          <w:szCs w:val="20"/>
        </w:rPr>
        <w:t>s</w:t>
      </w:r>
      <w:r w:rsidR="003B5E22">
        <w:rPr>
          <w:rFonts w:cs="Segoe UI"/>
          <w:szCs w:val="20"/>
        </w:rPr>
        <w:t>till</w:t>
      </w:r>
      <w:r>
        <w:rPr>
          <w:rFonts w:cs="Segoe UI"/>
          <w:szCs w:val="20"/>
        </w:rPr>
        <w:t xml:space="preserve"> rather “new</w:t>
      </w:r>
      <w:r w:rsidR="003B5E22">
        <w:rPr>
          <w:rFonts w:cs="Segoe UI"/>
          <w:szCs w:val="20"/>
        </w:rPr>
        <w:t>,</w:t>
      </w:r>
      <w:r w:rsidR="00DD59EA">
        <w:rPr>
          <w:rFonts w:cs="Segoe UI"/>
          <w:szCs w:val="20"/>
        </w:rPr>
        <w:t>” with</w:t>
      </w:r>
      <w:r w:rsidR="00217893">
        <w:rPr>
          <w:rFonts w:cs="Segoe UI"/>
          <w:szCs w:val="20"/>
        </w:rPr>
        <w:t xml:space="preserve"> few</w:t>
      </w:r>
      <w:r>
        <w:rPr>
          <w:rFonts w:cs="Segoe UI"/>
          <w:szCs w:val="20"/>
        </w:rPr>
        <w:t xml:space="preserve"> </w:t>
      </w:r>
      <w:r w:rsidR="00217893">
        <w:rPr>
          <w:rFonts w:cs="Segoe UI"/>
          <w:szCs w:val="20"/>
        </w:rPr>
        <w:t xml:space="preserve">in </w:t>
      </w:r>
      <w:r>
        <w:rPr>
          <w:rFonts w:cs="Segoe UI"/>
          <w:szCs w:val="20"/>
        </w:rPr>
        <w:t>the scientific community ha</w:t>
      </w:r>
      <w:r w:rsidR="00217893">
        <w:rPr>
          <w:rFonts w:cs="Segoe UI"/>
          <w:szCs w:val="20"/>
        </w:rPr>
        <w:t>v</w:t>
      </w:r>
      <w:r w:rsidR="003B5E22">
        <w:rPr>
          <w:rFonts w:cs="Segoe UI"/>
          <w:szCs w:val="20"/>
        </w:rPr>
        <w:t>ing</w:t>
      </w:r>
      <w:r w:rsidR="00217893">
        <w:rPr>
          <w:rFonts w:cs="Segoe UI"/>
          <w:szCs w:val="20"/>
        </w:rPr>
        <w:t xml:space="preserve"> </w:t>
      </w:r>
      <w:r>
        <w:rPr>
          <w:rFonts w:cs="Segoe UI"/>
          <w:szCs w:val="20"/>
        </w:rPr>
        <w:t xml:space="preserve">a good grasp of what needs to be done.  Similarly, </w:t>
      </w:r>
      <w:r w:rsidR="00217893">
        <w:rPr>
          <w:rFonts w:cs="Segoe UI"/>
          <w:szCs w:val="20"/>
        </w:rPr>
        <w:t xml:space="preserve">a number of participants </w:t>
      </w:r>
      <w:r>
        <w:rPr>
          <w:rFonts w:cs="Segoe UI"/>
          <w:szCs w:val="20"/>
        </w:rPr>
        <w:t>questioned what any one individual could do to make a difference</w:t>
      </w:r>
      <w:r w:rsidR="00F6433D">
        <w:rPr>
          <w:rFonts w:cs="Segoe UI"/>
          <w:szCs w:val="20"/>
        </w:rPr>
        <w:t xml:space="preserve">, or what impact Canadian action would have </w:t>
      </w:r>
      <w:r>
        <w:rPr>
          <w:rFonts w:cs="Segoe UI"/>
          <w:szCs w:val="20"/>
        </w:rPr>
        <w:t>when the United States,</w:t>
      </w:r>
      <w:r w:rsidR="00F6433D">
        <w:rPr>
          <w:rFonts w:cs="Segoe UI"/>
          <w:szCs w:val="20"/>
        </w:rPr>
        <w:t xml:space="preserve"> a much more influential country than Canada, </w:t>
      </w:r>
      <w:r w:rsidR="003E011E">
        <w:rPr>
          <w:rFonts w:cs="Segoe UI"/>
          <w:szCs w:val="20"/>
        </w:rPr>
        <w:t>was</w:t>
      </w:r>
      <w:r w:rsidR="00F6433D">
        <w:rPr>
          <w:rFonts w:cs="Segoe UI"/>
          <w:szCs w:val="20"/>
        </w:rPr>
        <w:t xml:space="preserve"> not taking similar actions</w:t>
      </w:r>
      <w:r>
        <w:rPr>
          <w:rFonts w:cs="Segoe UI"/>
          <w:szCs w:val="20"/>
        </w:rPr>
        <w:t>.</w:t>
      </w:r>
    </w:p>
    <w:p w14:paraId="6BFC59C2" w14:textId="77777777" w:rsidR="009746A9" w:rsidRDefault="009746A9" w:rsidP="009746A9">
      <w:pPr>
        <w:rPr>
          <w:rFonts w:cs="Segoe UI"/>
          <w:szCs w:val="20"/>
        </w:rPr>
      </w:pPr>
      <w:r>
        <w:rPr>
          <w:rFonts w:cs="Segoe UI"/>
          <w:szCs w:val="20"/>
        </w:rPr>
        <w:t>When asked what they have seen, heard or read about climate change lately, participants cited a number of stories in the news:</w:t>
      </w:r>
    </w:p>
    <w:p w14:paraId="4B0C4D87" w14:textId="77777777" w:rsidR="009746A9" w:rsidRDefault="009746A9" w:rsidP="00DD29F2">
      <w:pPr>
        <w:pStyle w:val="ListParagraph"/>
        <w:numPr>
          <w:ilvl w:val="0"/>
          <w:numId w:val="34"/>
        </w:numPr>
        <w:spacing w:line="259" w:lineRule="auto"/>
        <w:rPr>
          <w:rFonts w:cs="Segoe UI"/>
          <w:szCs w:val="20"/>
        </w:rPr>
      </w:pPr>
      <w:r>
        <w:rPr>
          <w:rFonts w:cs="Segoe UI"/>
          <w:szCs w:val="20"/>
        </w:rPr>
        <w:t>Warnings about the dangers of fossil fuels</w:t>
      </w:r>
    </w:p>
    <w:p w14:paraId="32071D2B" w14:textId="20499CFE" w:rsidR="009746A9" w:rsidRDefault="00F6433D" w:rsidP="009D068E">
      <w:pPr>
        <w:pStyle w:val="ListParagraph"/>
        <w:numPr>
          <w:ilvl w:val="0"/>
          <w:numId w:val="34"/>
        </w:numPr>
        <w:spacing w:line="259" w:lineRule="auto"/>
        <w:rPr>
          <w:rFonts w:cs="Segoe UI"/>
          <w:szCs w:val="20"/>
        </w:rPr>
      </w:pPr>
      <w:r w:rsidRPr="00F6433D">
        <w:rPr>
          <w:rFonts w:cs="Segoe UI"/>
          <w:szCs w:val="20"/>
        </w:rPr>
        <w:t>A proposed b</w:t>
      </w:r>
      <w:r w:rsidR="009746A9" w:rsidRPr="00F6433D">
        <w:rPr>
          <w:rFonts w:cs="Segoe UI"/>
          <w:szCs w:val="20"/>
        </w:rPr>
        <w:t>an on use of plastic straws</w:t>
      </w:r>
      <w:r w:rsidR="003E011E">
        <w:rPr>
          <w:rFonts w:cs="Segoe UI"/>
          <w:szCs w:val="20"/>
        </w:rPr>
        <w:t xml:space="preserve">, though considered </w:t>
      </w:r>
      <w:r w:rsidR="009746A9" w:rsidRPr="00F6433D">
        <w:rPr>
          <w:rFonts w:cs="Segoe UI"/>
          <w:szCs w:val="20"/>
        </w:rPr>
        <w:t xml:space="preserve">insignificant </w:t>
      </w:r>
      <w:r w:rsidR="003E011E">
        <w:rPr>
          <w:rFonts w:cs="Segoe UI"/>
          <w:szCs w:val="20"/>
        </w:rPr>
        <w:t xml:space="preserve">by a participant who commented that this would not </w:t>
      </w:r>
      <w:r w:rsidR="009746A9" w:rsidRPr="00F6433D">
        <w:rPr>
          <w:rFonts w:cs="Segoe UI"/>
          <w:szCs w:val="20"/>
        </w:rPr>
        <w:t>save the planet</w:t>
      </w:r>
    </w:p>
    <w:p w14:paraId="55F6CE64" w14:textId="43188D45" w:rsidR="009746A9" w:rsidRPr="00F6433D" w:rsidRDefault="009746A9" w:rsidP="00F6433D">
      <w:pPr>
        <w:pStyle w:val="ListParagraph"/>
        <w:numPr>
          <w:ilvl w:val="0"/>
          <w:numId w:val="34"/>
        </w:numPr>
        <w:spacing w:line="259" w:lineRule="auto"/>
        <w:rPr>
          <w:rFonts w:cs="Segoe UI"/>
          <w:szCs w:val="20"/>
        </w:rPr>
      </w:pPr>
      <w:r w:rsidRPr="00F6433D">
        <w:rPr>
          <w:rFonts w:cs="Segoe UI"/>
          <w:szCs w:val="20"/>
        </w:rPr>
        <w:t xml:space="preserve">In terms of announcements or initiatives of the Government of Canada related to climate change, some participants </w:t>
      </w:r>
      <w:r w:rsidR="00F6433D">
        <w:rPr>
          <w:rFonts w:cs="Segoe UI"/>
          <w:szCs w:val="20"/>
        </w:rPr>
        <w:t>referred to a</w:t>
      </w:r>
      <w:r w:rsidRPr="00F6433D">
        <w:rPr>
          <w:rFonts w:cs="Segoe UI"/>
          <w:szCs w:val="20"/>
        </w:rPr>
        <w:t xml:space="preserve"> “carbon tax”</w:t>
      </w:r>
      <w:r w:rsidR="00217893" w:rsidRPr="00F6433D">
        <w:rPr>
          <w:rFonts w:cs="Segoe UI"/>
          <w:szCs w:val="20"/>
        </w:rPr>
        <w:t xml:space="preserve">, </w:t>
      </w:r>
      <w:r w:rsidRPr="00F6433D">
        <w:rPr>
          <w:rFonts w:cs="Segoe UI"/>
          <w:szCs w:val="20"/>
        </w:rPr>
        <w:t>although they could not provide more details.</w:t>
      </w:r>
    </w:p>
    <w:p w14:paraId="7858AF03" w14:textId="77777777" w:rsidR="009746A9" w:rsidRPr="00774AD2" w:rsidRDefault="009746A9" w:rsidP="009746A9">
      <w:pPr>
        <w:pStyle w:val="Heading2"/>
      </w:pPr>
      <w:bookmarkStart w:id="55" w:name="_Toc29552135"/>
      <w:r>
        <w:t>The Inuit Tapiriit Kanatami National Inuit Climate Change Strategy</w:t>
      </w:r>
      <w:bookmarkEnd w:id="55"/>
    </w:p>
    <w:p w14:paraId="7D3EFA60" w14:textId="77777777" w:rsidR="009746A9" w:rsidRDefault="009746A9" w:rsidP="009746A9">
      <w:pPr>
        <w:rPr>
          <w:rFonts w:cs="Segoe UI"/>
          <w:szCs w:val="20"/>
        </w:rPr>
      </w:pPr>
      <w:r>
        <w:rPr>
          <w:rFonts w:cs="Segoe UI"/>
          <w:szCs w:val="20"/>
        </w:rPr>
        <w:t xml:space="preserve">Most participants were familiar with the Inuit Tapiriit Kanatami (ITK), the national representational organization protecting and advancing the rights and interests of Inuit in Canada.  </w:t>
      </w:r>
    </w:p>
    <w:p w14:paraId="7418317A" w14:textId="77777777" w:rsidR="009746A9" w:rsidRDefault="009746A9" w:rsidP="009746A9">
      <w:pPr>
        <w:rPr>
          <w:rFonts w:cs="Segoe UI"/>
          <w:szCs w:val="20"/>
        </w:rPr>
      </w:pPr>
      <w:r>
        <w:rPr>
          <w:rFonts w:cs="Segoe UI"/>
          <w:szCs w:val="20"/>
        </w:rPr>
        <w:t>Participants were told that:</w:t>
      </w:r>
    </w:p>
    <w:p w14:paraId="5F2F1838" w14:textId="77777777" w:rsidR="009746A9" w:rsidRPr="00774AD2" w:rsidRDefault="009746A9" w:rsidP="009746A9">
      <w:pPr>
        <w:pBdr>
          <w:left w:val="single" w:sz="4" w:space="4" w:color="auto"/>
        </w:pBdr>
        <w:ind w:left="720"/>
        <w:rPr>
          <w:b/>
          <w:sz w:val="18"/>
          <w:szCs w:val="18"/>
        </w:rPr>
      </w:pPr>
      <w:r>
        <w:rPr>
          <w:b/>
          <w:sz w:val="18"/>
          <w:szCs w:val="18"/>
        </w:rPr>
        <w:t>The</w:t>
      </w:r>
      <w:r w:rsidRPr="00774AD2">
        <w:rPr>
          <w:b/>
          <w:sz w:val="18"/>
          <w:szCs w:val="18"/>
        </w:rPr>
        <w:t xml:space="preserve"> Government of Canada </w:t>
      </w:r>
      <w:r>
        <w:rPr>
          <w:b/>
          <w:sz w:val="18"/>
          <w:szCs w:val="18"/>
        </w:rPr>
        <w:t>recently announced support for Inuit Tapiriit Kanatami’s National Inuit Climate Change Strategy which acknowledges that the Inuit Nunangat is one of the areas in the world most drastically impacted by climate change.  The Strategy will support Inuit knowledge and leadership in partnership with climate action in Canada and internationally</w:t>
      </w:r>
      <w:r w:rsidRPr="00774AD2">
        <w:rPr>
          <w:rFonts w:cs="Segoe UI"/>
          <w:b/>
          <w:sz w:val="18"/>
          <w:szCs w:val="18"/>
        </w:rPr>
        <w:t>.</w:t>
      </w:r>
    </w:p>
    <w:p w14:paraId="03942506" w14:textId="77777777" w:rsidR="009746A9" w:rsidRDefault="009746A9" w:rsidP="009746A9">
      <w:pPr>
        <w:rPr>
          <w:rFonts w:cs="Segoe UI"/>
          <w:szCs w:val="20"/>
        </w:rPr>
      </w:pPr>
      <w:r>
        <w:rPr>
          <w:rFonts w:cs="Segoe UI"/>
          <w:szCs w:val="20"/>
        </w:rPr>
        <w:t>Few were aware of the Strategy and some wondered what supporting Inuit knowledge and leadership meant, although they did feel that Inuit leaders and elders should be consulted more on this issue.</w:t>
      </w:r>
    </w:p>
    <w:p w14:paraId="655D0868" w14:textId="6BA8DA3D" w:rsidR="009746A9" w:rsidRDefault="009746A9" w:rsidP="009746A9">
      <w:pPr>
        <w:rPr>
          <w:rFonts w:cs="Segoe UI"/>
          <w:szCs w:val="20"/>
        </w:rPr>
      </w:pPr>
      <w:r>
        <w:rPr>
          <w:rFonts w:cs="Segoe UI"/>
          <w:szCs w:val="20"/>
        </w:rPr>
        <w:t xml:space="preserve">Participants expressed some cynicism about the credibility of the Strategy, asking whether the announcement had been made by the leadership of the ITK or by the Government of Canada, suggesting that the former has more credibility than the latter in their eyes.  They also wondered whether the Strategy was intended to support Inuit people.  Most withheld </w:t>
      </w:r>
      <w:r w:rsidR="003F44AF">
        <w:rPr>
          <w:rFonts w:cs="Segoe UI"/>
          <w:szCs w:val="20"/>
        </w:rPr>
        <w:t>judgement</w:t>
      </w:r>
      <w:r>
        <w:rPr>
          <w:rFonts w:cs="Segoe UI"/>
          <w:szCs w:val="20"/>
        </w:rPr>
        <w:t xml:space="preserve"> about the importance of the Strateg</w:t>
      </w:r>
      <w:r w:rsidR="003F44AF">
        <w:rPr>
          <w:rFonts w:cs="Segoe UI"/>
          <w:szCs w:val="20"/>
        </w:rPr>
        <w:t xml:space="preserve">y, feeling that they </w:t>
      </w:r>
      <w:r>
        <w:rPr>
          <w:rFonts w:cs="Segoe UI"/>
          <w:szCs w:val="20"/>
        </w:rPr>
        <w:t>simply didn’t know enough about it. Others pointed out that many strategies have been developed intended to address Arctic or Inuit interests, with little real impact</w:t>
      </w:r>
      <w:r w:rsidR="003F44AF">
        <w:rPr>
          <w:rFonts w:cs="Segoe UI"/>
          <w:szCs w:val="20"/>
        </w:rPr>
        <w:t>, creating a degree of</w:t>
      </w:r>
      <w:r>
        <w:rPr>
          <w:rFonts w:cs="Segoe UI"/>
          <w:szCs w:val="20"/>
        </w:rPr>
        <w:t xml:space="preserve"> cynicism regarding this </w:t>
      </w:r>
      <w:r w:rsidR="00F6433D">
        <w:rPr>
          <w:rFonts w:cs="Segoe UI"/>
          <w:szCs w:val="20"/>
        </w:rPr>
        <w:t>particular one</w:t>
      </w:r>
      <w:r>
        <w:rPr>
          <w:rFonts w:cs="Segoe UI"/>
          <w:szCs w:val="20"/>
        </w:rPr>
        <w:t>.</w:t>
      </w:r>
    </w:p>
    <w:p w14:paraId="65DAE68A" w14:textId="60E6649E" w:rsidR="009746A9" w:rsidRPr="00596088" w:rsidRDefault="009746A9" w:rsidP="00193E53">
      <w:pPr>
        <w:rPr>
          <w:rFonts w:cs="Segoe UI"/>
          <w:szCs w:val="20"/>
        </w:rPr>
      </w:pPr>
      <w:r>
        <w:rPr>
          <w:rFonts w:cs="Segoe UI"/>
          <w:szCs w:val="20"/>
        </w:rPr>
        <w:t>The bottom line for most participants was that residents of Iqaluit and Nunavut could benefit from more education about climate change and its impacts, as well as more practical pointers on what actions they could take</w:t>
      </w:r>
      <w:r w:rsidR="003F44AF">
        <w:rPr>
          <w:rFonts w:cs="Segoe UI"/>
          <w:szCs w:val="20"/>
        </w:rPr>
        <w:t xml:space="preserve"> to help mitigate them</w:t>
      </w:r>
      <w:r>
        <w:rPr>
          <w:rFonts w:cs="Segoe UI"/>
          <w:szCs w:val="20"/>
        </w:rPr>
        <w:t>. Most participants agreed that those who live and work in the North, in particular elders and hunters, should be more engaged in sharing their views on climate change, how it is affecting people and the community, and what actions should be taken. Moreover, participants emphasized that any stories or information pieces need to have a local perspective and should be told in Inuktitut as well as English and French.</w:t>
      </w:r>
    </w:p>
    <w:p w14:paraId="22D0A349" w14:textId="77777777" w:rsidR="009746A9" w:rsidRPr="00F52DEA" w:rsidRDefault="009746A9" w:rsidP="009746A9">
      <w:pPr>
        <w:pStyle w:val="Heading1"/>
      </w:pPr>
      <w:bookmarkStart w:id="56" w:name="_Toc29552136"/>
      <w:r>
        <w:t>Housing (Iqaluit)</w:t>
      </w:r>
      <w:bookmarkEnd w:id="56"/>
    </w:p>
    <w:p w14:paraId="3914F811" w14:textId="6700B318" w:rsidR="009746A9" w:rsidRDefault="009746A9" w:rsidP="009746A9">
      <w:pPr>
        <w:rPr>
          <w:rFonts w:cs="Segoe UI"/>
          <w:szCs w:val="20"/>
        </w:rPr>
      </w:pPr>
      <w:r>
        <w:rPr>
          <w:rFonts w:cs="Segoe UI"/>
          <w:szCs w:val="20"/>
        </w:rPr>
        <w:t xml:space="preserve">Availability and affordability of housing were identified as key local issues </w:t>
      </w:r>
      <w:r w:rsidR="003F44AF">
        <w:rPr>
          <w:rFonts w:cs="Segoe UI"/>
          <w:szCs w:val="20"/>
        </w:rPr>
        <w:t>and</w:t>
      </w:r>
      <w:r>
        <w:rPr>
          <w:rFonts w:cs="Segoe UI"/>
          <w:szCs w:val="20"/>
        </w:rPr>
        <w:t xml:space="preserve"> challenges by participant</w:t>
      </w:r>
      <w:r w:rsidR="003F44AF">
        <w:rPr>
          <w:rFonts w:cs="Segoe UI"/>
          <w:szCs w:val="20"/>
        </w:rPr>
        <w:t>s</w:t>
      </w:r>
      <w:r>
        <w:rPr>
          <w:rFonts w:cs="Segoe UI"/>
          <w:szCs w:val="20"/>
        </w:rPr>
        <w:t xml:space="preserve"> at the outset of the discussions</w:t>
      </w:r>
      <w:r w:rsidR="003F44AF">
        <w:rPr>
          <w:rFonts w:cs="Segoe UI"/>
          <w:szCs w:val="20"/>
        </w:rPr>
        <w:t>,</w:t>
      </w:r>
      <w:r>
        <w:rPr>
          <w:rFonts w:cs="Segoe UI"/>
          <w:szCs w:val="20"/>
        </w:rPr>
        <w:t xml:space="preserve"> and these concerns were reiterated as the conversation focused more specifically on this topic.  </w:t>
      </w:r>
    </w:p>
    <w:p w14:paraId="747D8821" w14:textId="79D425BF" w:rsidR="009746A9" w:rsidRDefault="009746A9" w:rsidP="009746A9">
      <w:pPr>
        <w:rPr>
          <w:rFonts w:cs="Segoe UI"/>
          <w:szCs w:val="20"/>
        </w:rPr>
      </w:pPr>
      <w:r>
        <w:rPr>
          <w:rFonts w:cs="Segoe UI"/>
          <w:szCs w:val="20"/>
        </w:rPr>
        <w:t xml:space="preserve">Few had heard of anything from the Government of Canada related to housing, although one participant vaguely recalled an announcement several months ago about tax breaks for young people, likely a reference to the Canada Mortgage and Housing Corporation (CMHC) First time Home Buyer Incentive. Another recalled hearing </w:t>
      </w:r>
      <w:r w:rsidR="00C401EB">
        <w:rPr>
          <w:rFonts w:cs="Segoe UI"/>
          <w:szCs w:val="20"/>
        </w:rPr>
        <w:t xml:space="preserve">a recent </w:t>
      </w:r>
      <w:r>
        <w:rPr>
          <w:rFonts w:cs="Segoe UI"/>
          <w:szCs w:val="20"/>
        </w:rPr>
        <w:t xml:space="preserve">announcement </w:t>
      </w:r>
      <w:r w:rsidR="003F44AF">
        <w:rPr>
          <w:rFonts w:cs="Segoe UI"/>
          <w:szCs w:val="20"/>
        </w:rPr>
        <w:t xml:space="preserve">about </w:t>
      </w:r>
      <w:r>
        <w:rPr>
          <w:rFonts w:cs="Segoe UI"/>
          <w:szCs w:val="20"/>
        </w:rPr>
        <w:t xml:space="preserve">grants in the order of $150 million, although they could not recall the details </w:t>
      </w:r>
      <w:r w:rsidR="00C401EB">
        <w:rPr>
          <w:rFonts w:cs="Segoe UI"/>
          <w:szCs w:val="20"/>
        </w:rPr>
        <w:t>but felt this had been previously announced</w:t>
      </w:r>
      <w:r>
        <w:rPr>
          <w:rFonts w:cs="Segoe UI"/>
          <w:szCs w:val="20"/>
        </w:rPr>
        <w:t xml:space="preserve">.  Participants also debated whether the funding was directed at Iqaluit or the larger geographic area of Nunangat, a territory which encompasses Nunavut, Nunavik in northern Quebec, Nunangit in the NWT, and Nunatsiavut in Labrador. Others recalled hearing about donations of tiny houses, although this was thought to be a </w:t>
      </w:r>
      <w:r w:rsidR="00C401EB">
        <w:rPr>
          <w:rFonts w:cs="Segoe UI"/>
          <w:szCs w:val="20"/>
        </w:rPr>
        <w:t xml:space="preserve">territorial </w:t>
      </w:r>
      <w:r>
        <w:rPr>
          <w:rFonts w:cs="Segoe UI"/>
          <w:szCs w:val="20"/>
        </w:rPr>
        <w:t>rather than a federal initiative.</w:t>
      </w:r>
    </w:p>
    <w:p w14:paraId="0EDC3FAB" w14:textId="77777777" w:rsidR="009746A9" w:rsidRDefault="009746A9" w:rsidP="009746A9">
      <w:pPr>
        <w:rPr>
          <w:rFonts w:cs="Segoe UI"/>
          <w:szCs w:val="20"/>
        </w:rPr>
      </w:pPr>
      <w:r>
        <w:rPr>
          <w:rFonts w:cs="Segoe UI"/>
          <w:szCs w:val="20"/>
        </w:rPr>
        <w:t>Participants were then provided with information about a recent Government of Canada announcement, as follows:</w:t>
      </w:r>
    </w:p>
    <w:p w14:paraId="32834954" w14:textId="77777777" w:rsidR="009746A9" w:rsidRPr="00193E53" w:rsidRDefault="009746A9" w:rsidP="009746A9">
      <w:pPr>
        <w:pStyle w:val="Callout"/>
      </w:pPr>
      <w:r w:rsidRPr="00193E53">
        <w:t>The Government of Canada recently announced a new housing agreement with Nunavut providing $290 million over 8 years to protect, renew and expand social and community housing in Nunavut, and repair homes across the territory.</w:t>
      </w:r>
    </w:p>
    <w:p w14:paraId="71A0FCEB" w14:textId="77777777" w:rsidR="009746A9" w:rsidRDefault="009746A9" w:rsidP="009746A9">
      <w:pPr>
        <w:rPr>
          <w:rFonts w:cs="Segoe UI"/>
          <w:szCs w:val="20"/>
        </w:rPr>
      </w:pPr>
    </w:p>
    <w:p w14:paraId="4813C8AB" w14:textId="18C1188B" w:rsidR="009746A9" w:rsidRDefault="00402E2A" w:rsidP="009746A9">
      <w:pPr>
        <w:rPr>
          <w:rFonts w:cs="Segoe UI"/>
          <w:szCs w:val="20"/>
        </w:rPr>
      </w:pPr>
      <w:r>
        <w:rPr>
          <w:rFonts w:cs="Segoe UI"/>
          <w:szCs w:val="20"/>
        </w:rPr>
        <w:t>Participants</w:t>
      </w:r>
      <w:r w:rsidR="009746A9">
        <w:rPr>
          <w:rFonts w:cs="Segoe UI"/>
          <w:szCs w:val="20"/>
        </w:rPr>
        <w:t xml:space="preserve"> </w:t>
      </w:r>
      <w:r w:rsidR="00C401EB">
        <w:rPr>
          <w:rFonts w:cs="Segoe UI"/>
          <w:szCs w:val="20"/>
        </w:rPr>
        <w:t xml:space="preserve">considered </w:t>
      </w:r>
      <w:r w:rsidR="009746A9">
        <w:rPr>
          <w:rFonts w:cs="Segoe UI"/>
          <w:szCs w:val="20"/>
        </w:rPr>
        <w:t>the $290 million as insuff</w:t>
      </w:r>
      <w:r w:rsidR="00596088">
        <w:rPr>
          <w:rFonts w:cs="Segoe UI"/>
          <w:szCs w:val="20"/>
        </w:rPr>
        <w:t xml:space="preserve">icient and </w:t>
      </w:r>
      <w:r w:rsidR="00C401EB">
        <w:rPr>
          <w:rFonts w:cs="Segoe UI"/>
          <w:szCs w:val="20"/>
        </w:rPr>
        <w:t>simply a stopgap</w:t>
      </w:r>
      <w:r w:rsidR="009746A9">
        <w:rPr>
          <w:rFonts w:cs="Segoe UI"/>
          <w:szCs w:val="20"/>
        </w:rPr>
        <w:t xml:space="preserve"> solution to the housing crisis in Iqaluit specifically, and Nunavut more broadly. Given the high cost of building a home in Iqaluit, </w:t>
      </w:r>
      <w:r w:rsidR="00FF7470">
        <w:rPr>
          <w:rFonts w:cs="Segoe UI"/>
          <w:szCs w:val="20"/>
        </w:rPr>
        <w:t>participants</w:t>
      </w:r>
      <w:r w:rsidR="00C401EB">
        <w:rPr>
          <w:rFonts w:cs="Segoe UI"/>
          <w:szCs w:val="20"/>
        </w:rPr>
        <w:t xml:space="preserve"> calculated that it would only </w:t>
      </w:r>
      <w:r w:rsidR="009746A9">
        <w:rPr>
          <w:rFonts w:cs="Segoe UI"/>
          <w:szCs w:val="20"/>
        </w:rPr>
        <w:t>allow for an additional 600 homes</w:t>
      </w:r>
      <w:r w:rsidR="003F44AF">
        <w:rPr>
          <w:rFonts w:cs="Segoe UI"/>
          <w:szCs w:val="20"/>
        </w:rPr>
        <w:t>,</w:t>
      </w:r>
      <w:r w:rsidR="009746A9">
        <w:rPr>
          <w:rFonts w:cs="Segoe UI"/>
          <w:szCs w:val="20"/>
        </w:rPr>
        <w:t xml:space="preserve"> to be built</w:t>
      </w:r>
      <w:r w:rsidR="00C401EB">
        <w:rPr>
          <w:rFonts w:cs="Segoe UI"/>
          <w:szCs w:val="20"/>
        </w:rPr>
        <w:t xml:space="preserve"> across the territory</w:t>
      </w:r>
      <w:r w:rsidR="009746A9">
        <w:rPr>
          <w:rFonts w:cs="Segoe UI"/>
          <w:szCs w:val="20"/>
        </w:rPr>
        <w:t>, at an average cost of $500,000 each (which reflects the average cost of a home according to participants). While some participants acknowledged that the funding is helpful, they felt it d</w:t>
      </w:r>
      <w:r w:rsidR="003F44AF">
        <w:rPr>
          <w:rFonts w:cs="Segoe UI"/>
          <w:szCs w:val="20"/>
        </w:rPr>
        <w:t>oes not</w:t>
      </w:r>
      <w:r w:rsidR="009746A9">
        <w:rPr>
          <w:rFonts w:cs="Segoe UI"/>
          <w:szCs w:val="20"/>
        </w:rPr>
        <w:t xml:space="preserve"> go far enough</w:t>
      </w:r>
      <w:r w:rsidR="003F44AF">
        <w:rPr>
          <w:rFonts w:cs="Segoe UI"/>
          <w:szCs w:val="20"/>
        </w:rPr>
        <w:t>,</w:t>
      </w:r>
      <w:r w:rsidR="009746A9">
        <w:rPr>
          <w:rFonts w:cs="Segoe UI"/>
          <w:szCs w:val="20"/>
        </w:rPr>
        <w:t xml:space="preserve"> and that even households with two incomes were struggling to purchase and maintain their homes. One participant commented that, with this level of funding, it would take at least 60 years to address the housing deficit in the North.</w:t>
      </w:r>
    </w:p>
    <w:p w14:paraId="3A06275B" w14:textId="7FDC1265" w:rsidR="009746A9" w:rsidRDefault="009746A9" w:rsidP="009746A9">
      <w:pPr>
        <w:rPr>
          <w:rFonts w:cs="Segoe UI"/>
          <w:szCs w:val="20"/>
        </w:rPr>
      </w:pPr>
      <w:r>
        <w:rPr>
          <w:rFonts w:cs="Segoe UI"/>
          <w:szCs w:val="20"/>
        </w:rPr>
        <w:t xml:space="preserve">The point was also made that the housing crisis has put pressure on local shelters – </w:t>
      </w:r>
      <w:r w:rsidR="00C401EB">
        <w:rPr>
          <w:rFonts w:cs="Segoe UI"/>
          <w:szCs w:val="20"/>
        </w:rPr>
        <w:t xml:space="preserve">they noted that </w:t>
      </w:r>
      <w:r>
        <w:rPr>
          <w:rFonts w:cs="Segoe UI"/>
          <w:szCs w:val="20"/>
        </w:rPr>
        <w:t>one has closed and the remaining shelters are full on a nightly basis</w:t>
      </w:r>
      <w:r w:rsidR="003F44AF">
        <w:rPr>
          <w:rFonts w:cs="Segoe UI"/>
          <w:szCs w:val="20"/>
        </w:rPr>
        <w:t xml:space="preserve">, forcing </w:t>
      </w:r>
      <w:r>
        <w:rPr>
          <w:rFonts w:cs="Segoe UI"/>
          <w:szCs w:val="20"/>
        </w:rPr>
        <w:t xml:space="preserve">some people </w:t>
      </w:r>
      <w:r w:rsidR="003F44AF">
        <w:rPr>
          <w:rFonts w:cs="Segoe UI"/>
          <w:szCs w:val="20"/>
        </w:rPr>
        <w:t xml:space="preserve">to </w:t>
      </w:r>
      <w:r>
        <w:rPr>
          <w:rFonts w:cs="Segoe UI"/>
          <w:szCs w:val="20"/>
        </w:rPr>
        <w:t>liv</w:t>
      </w:r>
      <w:r w:rsidR="003F44AF">
        <w:rPr>
          <w:rFonts w:cs="Segoe UI"/>
          <w:szCs w:val="20"/>
        </w:rPr>
        <w:t>e</w:t>
      </w:r>
      <w:r>
        <w:rPr>
          <w:rFonts w:cs="Segoe UI"/>
          <w:szCs w:val="20"/>
        </w:rPr>
        <w:t xml:space="preserve"> in tents or outside in the cold.  </w:t>
      </w:r>
    </w:p>
    <w:p w14:paraId="1920A2BB" w14:textId="77777777" w:rsidR="009746A9" w:rsidRDefault="009746A9" w:rsidP="009746A9">
      <w:pPr>
        <w:rPr>
          <w:rFonts w:cs="Segoe UI"/>
          <w:szCs w:val="20"/>
        </w:rPr>
      </w:pPr>
      <w:r>
        <w:rPr>
          <w:rFonts w:cs="Segoe UI"/>
          <w:szCs w:val="20"/>
        </w:rPr>
        <w:t>In terms of what the Government of Canada could do to address the housing challenges in Nunavut, participants put forward a number of suggestions:</w:t>
      </w:r>
    </w:p>
    <w:p w14:paraId="140F9D27" w14:textId="77777777" w:rsidR="009746A9" w:rsidRDefault="009746A9" w:rsidP="00DD29F2">
      <w:pPr>
        <w:pStyle w:val="ListParagraph"/>
        <w:numPr>
          <w:ilvl w:val="0"/>
          <w:numId w:val="14"/>
        </w:numPr>
        <w:spacing w:line="259" w:lineRule="auto"/>
        <w:rPr>
          <w:rFonts w:cs="Segoe UI"/>
          <w:szCs w:val="20"/>
        </w:rPr>
      </w:pPr>
      <w:r>
        <w:rPr>
          <w:rFonts w:cs="Segoe UI"/>
          <w:szCs w:val="20"/>
        </w:rPr>
        <w:t>Buy abandoned homes and sell them back to residents;</w:t>
      </w:r>
    </w:p>
    <w:p w14:paraId="360CA401" w14:textId="77777777" w:rsidR="009746A9" w:rsidRDefault="009746A9" w:rsidP="00DD29F2">
      <w:pPr>
        <w:pStyle w:val="ListParagraph"/>
        <w:numPr>
          <w:ilvl w:val="0"/>
          <w:numId w:val="14"/>
        </w:numPr>
        <w:spacing w:line="259" w:lineRule="auto"/>
        <w:rPr>
          <w:rFonts w:cs="Segoe UI"/>
          <w:szCs w:val="20"/>
        </w:rPr>
      </w:pPr>
      <w:r>
        <w:rPr>
          <w:rFonts w:cs="Segoe UI"/>
          <w:szCs w:val="20"/>
        </w:rPr>
        <w:t>Listen more closely to the needs of Nunavut residents;</w:t>
      </w:r>
    </w:p>
    <w:p w14:paraId="1DFC951B" w14:textId="77777777" w:rsidR="009746A9" w:rsidRDefault="009746A9" w:rsidP="00DD29F2">
      <w:pPr>
        <w:pStyle w:val="ListParagraph"/>
        <w:numPr>
          <w:ilvl w:val="0"/>
          <w:numId w:val="14"/>
        </w:numPr>
        <w:spacing w:line="259" w:lineRule="auto"/>
        <w:rPr>
          <w:rFonts w:cs="Segoe UI"/>
          <w:szCs w:val="20"/>
        </w:rPr>
      </w:pPr>
      <w:r>
        <w:rPr>
          <w:rFonts w:cs="Segoe UI"/>
          <w:szCs w:val="20"/>
        </w:rPr>
        <w:t>Implement longer-term agreements with higher levels of funding attached;</w:t>
      </w:r>
    </w:p>
    <w:p w14:paraId="7DF0DF02" w14:textId="77777777" w:rsidR="009746A9" w:rsidRDefault="009746A9" w:rsidP="00DD29F2">
      <w:pPr>
        <w:pStyle w:val="ListParagraph"/>
        <w:numPr>
          <w:ilvl w:val="0"/>
          <w:numId w:val="14"/>
        </w:numPr>
        <w:spacing w:line="259" w:lineRule="auto"/>
        <w:rPr>
          <w:rFonts w:cs="Segoe UI"/>
          <w:szCs w:val="20"/>
        </w:rPr>
      </w:pPr>
      <w:r>
        <w:rPr>
          <w:rFonts w:cs="Segoe UI"/>
          <w:szCs w:val="20"/>
        </w:rPr>
        <w:t>Provide subsidies aimed at both single, lower income households as well as dual income earning households;</w:t>
      </w:r>
    </w:p>
    <w:p w14:paraId="1CA84464" w14:textId="77777777" w:rsidR="009746A9" w:rsidRDefault="009746A9" w:rsidP="00DD29F2">
      <w:pPr>
        <w:pStyle w:val="ListParagraph"/>
        <w:numPr>
          <w:ilvl w:val="0"/>
          <w:numId w:val="14"/>
        </w:numPr>
        <w:spacing w:line="259" w:lineRule="auto"/>
        <w:rPr>
          <w:rFonts w:cs="Segoe UI"/>
          <w:szCs w:val="20"/>
        </w:rPr>
      </w:pPr>
      <w:r>
        <w:rPr>
          <w:rFonts w:cs="Segoe UI"/>
          <w:szCs w:val="20"/>
        </w:rPr>
        <w:t xml:space="preserve">Ensure the wider population is aware of programs that offer housing assistance – concerns were raised that some local residents may not have the capability to find or access these programs without some help; </w:t>
      </w:r>
    </w:p>
    <w:p w14:paraId="7E54831F" w14:textId="77777777" w:rsidR="009746A9" w:rsidRDefault="009746A9" w:rsidP="00DD29F2">
      <w:pPr>
        <w:pStyle w:val="ListParagraph"/>
        <w:numPr>
          <w:ilvl w:val="0"/>
          <w:numId w:val="14"/>
        </w:numPr>
        <w:spacing w:line="259" w:lineRule="auto"/>
        <w:rPr>
          <w:rFonts w:cs="Segoe UI"/>
          <w:szCs w:val="20"/>
        </w:rPr>
      </w:pPr>
      <w:r>
        <w:rPr>
          <w:rFonts w:cs="Segoe UI"/>
          <w:szCs w:val="20"/>
        </w:rPr>
        <w:t>Find ways to employ local contractors and trades to erect the homes, rather than having to fly them in from the south; and</w:t>
      </w:r>
    </w:p>
    <w:p w14:paraId="0B373174" w14:textId="77777777" w:rsidR="009746A9" w:rsidRDefault="009746A9" w:rsidP="00DD29F2">
      <w:pPr>
        <w:pStyle w:val="ListParagraph"/>
        <w:numPr>
          <w:ilvl w:val="0"/>
          <w:numId w:val="14"/>
        </w:numPr>
        <w:spacing w:line="259" w:lineRule="auto"/>
        <w:rPr>
          <w:rFonts w:cs="Segoe UI"/>
          <w:szCs w:val="20"/>
        </w:rPr>
      </w:pPr>
      <w:r>
        <w:rPr>
          <w:rFonts w:cs="Segoe UI"/>
          <w:szCs w:val="20"/>
        </w:rPr>
        <w:t xml:space="preserve">Consider erecting prefabricated homes, which participants felt could done more quickly and at lower cost.  Along these same lines, another participant suggested refurbishing, repurposing and re-using shipping containers to create smaller, low cost housing solutions.  </w:t>
      </w:r>
    </w:p>
    <w:p w14:paraId="5F70E5E9" w14:textId="7AB03C21" w:rsidR="009746A9" w:rsidRPr="00241758" w:rsidRDefault="009746A9" w:rsidP="009746A9">
      <w:pPr>
        <w:rPr>
          <w:rFonts w:cs="Segoe UI"/>
          <w:szCs w:val="20"/>
        </w:rPr>
      </w:pPr>
      <w:r>
        <w:rPr>
          <w:rFonts w:cs="Segoe UI"/>
          <w:szCs w:val="20"/>
        </w:rPr>
        <w:t>One participant in the men’s group also suggested a greater emphasis could be put on building homes that are more energy efficient</w:t>
      </w:r>
      <w:r w:rsidR="003F44AF">
        <w:rPr>
          <w:rFonts w:cs="Segoe UI"/>
          <w:szCs w:val="20"/>
        </w:rPr>
        <w:t xml:space="preserve"> or undertaking more thoughtful planning about</w:t>
      </w:r>
      <w:r>
        <w:rPr>
          <w:rFonts w:cs="Segoe UI"/>
          <w:szCs w:val="20"/>
        </w:rPr>
        <w:t xml:space="preserve"> the location of homes and how they are oriented against the prevailing wind.</w:t>
      </w:r>
    </w:p>
    <w:p w14:paraId="7795BDCD" w14:textId="77777777" w:rsidR="009746A9" w:rsidRPr="00F52DEA" w:rsidRDefault="009746A9" w:rsidP="009746A9">
      <w:pPr>
        <w:pStyle w:val="Heading1"/>
      </w:pPr>
      <w:bookmarkStart w:id="57" w:name="_Toc29552137"/>
      <w:r>
        <w:t>Nutrition North Canada (Iqaluit)</w:t>
      </w:r>
      <w:bookmarkEnd w:id="57"/>
    </w:p>
    <w:p w14:paraId="469F57DC" w14:textId="59390F54" w:rsidR="009746A9" w:rsidRDefault="009746A9" w:rsidP="009746A9">
      <w:pPr>
        <w:rPr>
          <w:rFonts w:cs="Segoe UI"/>
          <w:szCs w:val="20"/>
        </w:rPr>
      </w:pPr>
      <w:r w:rsidRPr="00A1167E">
        <w:rPr>
          <w:rFonts w:cs="Segoe UI"/>
          <w:szCs w:val="20"/>
        </w:rPr>
        <w:t xml:space="preserve">Most participants in Iqaluit were aware of the Nutrition North Canada </w:t>
      </w:r>
      <w:r w:rsidR="007E4D31">
        <w:rPr>
          <w:rFonts w:cs="Segoe UI"/>
          <w:szCs w:val="20"/>
        </w:rPr>
        <w:t xml:space="preserve">(NNC) </w:t>
      </w:r>
      <w:r w:rsidRPr="00A1167E">
        <w:rPr>
          <w:rFonts w:cs="Segoe UI"/>
          <w:szCs w:val="20"/>
        </w:rPr>
        <w:t>program</w:t>
      </w:r>
      <w:r>
        <w:rPr>
          <w:rFonts w:cs="Segoe UI"/>
          <w:szCs w:val="20"/>
        </w:rPr>
        <w:t xml:space="preserve">. At the outset of the </w:t>
      </w:r>
      <w:r w:rsidR="007E4D31">
        <w:rPr>
          <w:rFonts w:cs="Segoe UI"/>
          <w:szCs w:val="20"/>
        </w:rPr>
        <w:t xml:space="preserve">focus group </w:t>
      </w:r>
      <w:r>
        <w:rPr>
          <w:rFonts w:cs="Segoe UI"/>
          <w:szCs w:val="20"/>
        </w:rPr>
        <w:t>discussion</w:t>
      </w:r>
      <w:r w:rsidR="007E4D31">
        <w:rPr>
          <w:rFonts w:cs="Segoe UI"/>
          <w:szCs w:val="20"/>
        </w:rPr>
        <w:t>,</w:t>
      </w:r>
      <w:r>
        <w:rPr>
          <w:rFonts w:cs="Segoe UI"/>
          <w:szCs w:val="20"/>
        </w:rPr>
        <w:t xml:space="preserve"> food insecurity was raised as an important local issue and</w:t>
      </w:r>
      <w:r w:rsidR="003F44AF">
        <w:rPr>
          <w:rFonts w:cs="Segoe UI"/>
          <w:szCs w:val="20"/>
        </w:rPr>
        <w:t>,</w:t>
      </w:r>
      <w:r>
        <w:rPr>
          <w:rFonts w:cs="Segoe UI"/>
          <w:szCs w:val="20"/>
        </w:rPr>
        <w:t xml:space="preserve"> within this context</w:t>
      </w:r>
      <w:r w:rsidR="003F44AF">
        <w:rPr>
          <w:rFonts w:cs="Segoe UI"/>
          <w:szCs w:val="20"/>
        </w:rPr>
        <w:t>,</w:t>
      </w:r>
      <w:r>
        <w:rPr>
          <w:rFonts w:cs="Segoe UI"/>
          <w:szCs w:val="20"/>
        </w:rPr>
        <w:t xml:space="preserve"> references were made to the Nutrition North program by at least one participant in the women’s group who was somewhat critical of the level of subsidies offered.  At the same time, this participant acknowledge</w:t>
      </w:r>
      <w:r w:rsidR="00FF7470">
        <w:rPr>
          <w:rFonts w:cs="Segoe UI"/>
          <w:szCs w:val="20"/>
        </w:rPr>
        <w:t>d</w:t>
      </w:r>
      <w:r>
        <w:rPr>
          <w:rFonts w:cs="Segoe UI"/>
          <w:szCs w:val="20"/>
        </w:rPr>
        <w:t>, unprompted,</w:t>
      </w:r>
      <w:r w:rsidR="007E4D31">
        <w:rPr>
          <w:rFonts w:cs="Segoe UI"/>
          <w:szCs w:val="20"/>
        </w:rPr>
        <w:t xml:space="preserve"> there had been</w:t>
      </w:r>
      <w:r>
        <w:rPr>
          <w:rFonts w:cs="Segoe UI"/>
          <w:szCs w:val="20"/>
        </w:rPr>
        <w:t xml:space="preserve"> improvements to the program in terms of subsidizing traditional country food, specifically noting that bannock-making materials are now covered under the NNC.</w:t>
      </w:r>
    </w:p>
    <w:p w14:paraId="69FA6C75" w14:textId="1D4A3885" w:rsidR="009746A9" w:rsidRPr="00A1167E" w:rsidRDefault="009746A9" w:rsidP="009746A9">
      <w:pPr>
        <w:rPr>
          <w:rFonts w:cs="Segoe UI"/>
          <w:szCs w:val="20"/>
        </w:rPr>
      </w:pPr>
      <w:r>
        <w:rPr>
          <w:rFonts w:cs="Segoe UI"/>
          <w:szCs w:val="20"/>
        </w:rPr>
        <w:t xml:space="preserve">When the program was discussed in more detail, some participants, </w:t>
      </w:r>
      <w:r w:rsidRPr="00A1167E">
        <w:rPr>
          <w:rFonts w:cs="Segoe UI"/>
          <w:szCs w:val="20"/>
        </w:rPr>
        <w:t xml:space="preserve">had a reasonable understanding of how it worked, </w:t>
      </w:r>
      <w:r>
        <w:rPr>
          <w:rFonts w:cs="Segoe UI"/>
          <w:szCs w:val="20"/>
        </w:rPr>
        <w:t xml:space="preserve">noting </w:t>
      </w:r>
      <w:r w:rsidRPr="00A1167E">
        <w:rPr>
          <w:rFonts w:cs="Segoe UI"/>
          <w:szCs w:val="20"/>
        </w:rPr>
        <w:t xml:space="preserve">that it provides subsidies for a variety of food items, including traditional or “country” foods, for residents in Iqaluit and those residing in other northern locations. </w:t>
      </w:r>
    </w:p>
    <w:p w14:paraId="471FC707" w14:textId="77777777" w:rsidR="009746A9" w:rsidRPr="00A1167E" w:rsidRDefault="009746A9" w:rsidP="009746A9">
      <w:pPr>
        <w:rPr>
          <w:rFonts w:cs="Segoe UI"/>
          <w:szCs w:val="20"/>
        </w:rPr>
      </w:pPr>
      <w:r w:rsidRPr="00A1167E">
        <w:rPr>
          <w:rFonts w:cs="Segoe UI"/>
          <w:szCs w:val="20"/>
        </w:rPr>
        <w:t>For clarification, participants were provided with the following description of the program:</w:t>
      </w:r>
    </w:p>
    <w:p w14:paraId="2923416B" w14:textId="77777777" w:rsidR="009746A9" w:rsidRPr="00A1167E" w:rsidRDefault="009746A9" w:rsidP="009746A9">
      <w:pPr>
        <w:pStyle w:val="Callout"/>
      </w:pPr>
      <w:r w:rsidRPr="00A1167E">
        <w:t>Nutrition North Canada (NNC) is a Government of Canada subsidy program launched in 2011 to bring healthy food to isolated northern communities.  NNC works with stores across the North and food suppliers in southern Canada to help make perishable, nutritious food more affordable and accessible.</w:t>
      </w:r>
    </w:p>
    <w:p w14:paraId="48917299" w14:textId="77777777" w:rsidR="009746A9" w:rsidRPr="00A1167E" w:rsidRDefault="009746A9" w:rsidP="009746A9">
      <w:pPr>
        <w:pStyle w:val="Callout"/>
      </w:pPr>
      <w:r w:rsidRPr="00A1167E">
        <w:t>NNC subsidizes:</w:t>
      </w:r>
    </w:p>
    <w:p w14:paraId="0EE6316D" w14:textId="77777777" w:rsidR="009746A9" w:rsidRPr="00A1167E" w:rsidRDefault="009746A9" w:rsidP="00C77599">
      <w:pPr>
        <w:pStyle w:val="Callout"/>
        <w:numPr>
          <w:ilvl w:val="0"/>
          <w:numId w:val="45"/>
        </w:numPr>
        <w:ind w:left="900" w:hanging="180"/>
      </w:pPr>
      <w:r w:rsidRPr="00A1167E">
        <w:t>A variety of perishable and nutritious food items (fruit, vegetables, milk, eggs, meat and cheese) shipped by air to an eligible community</w:t>
      </w:r>
    </w:p>
    <w:p w14:paraId="3002CDE8" w14:textId="37FACFDA" w:rsidR="009746A9" w:rsidRDefault="009746A9" w:rsidP="00C77599">
      <w:pPr>
        <w:pStyle w:val="Callout"/>
        <w:numPr>
          <w:ilvl w:val="0"/>
          <w:numId w:val="45"/>
        </w:numPr>
        <w:ind w:left="900" w:hanging="180"/>
      </w:pPr>
      <w:r w:rsidRPr="00A1167E">
        <w:t>“Country” or traditional food commercially-processed in the North such as Ar</w:t>
      </w:r>
      <w:r w:rsidR="0018316A">
        <w:t>c</w:t>
      </w:r>
      <w:r w:rsidRPr="00A1167E">
        <w:t xml:space="preserve">tic char, musk-ox and caribou (important sources of nutrients) shipped by </w:t>
      </w:r>
      <w:r w:rsidR="0018316A">
        <w:t>air to an eligible community</w:t>
      </w:r>
    </w:p>
    <w:p w14:paraId="76A216AB" w14:textId="77777777" w:rsidR="009746A9" w:rsidRDefault="009746A9" w:rsidP="009746A9">
      <w:pPr>
        <w:rPr>
          <w:rFonts w:cs="Segoe UI"/>
          <w:b/>
          <w:sz w:val="18"/>
          <w:szCs w:val="18"/>
        </w:rPr>
      </w:pPr>
    </w:p>
    <w:p w14:paraId="434C92B6" w14:textId="4CA8DE1C" w:rsidR="009746A9" w:rsidRDefault="007E4D31" w:rsidP="009746A9">
      <w:pPr>
        <w:rPr>
          <w:rFonts w:cs="Segoe UI"/>
          <w:szCs w:val="20"/>
        </w:rPr>
      </w:pPr>
      <w:r>
        <w:rPr>
          <w:rFonts w:cs="Segoe UI"/>
          <w:szCs w:val="20"/>
        </w:rPr>
        <w:t>Participants were somewhat</w:t>
      </w:r>
      <w:r w:rsidR="009746A9">
        <w:rPr>
          <w:rFonts w:cs="Segoe UI"/>
          <w:szCs w:val="20"/>
        </w:rPr>
        <w:t xml:space="preserve"> critical of the program on a number of fronts:</w:t>
      </w:r>
    </w:p>
    <w:p w14:paraId="6BA51BDE" w14:textId="4A8E8F40" w:rsidR="009746A9" w:rsidRDefault="009746A9" w:rsidP="00DD29F2">
      <w:pPr>
        <w:pStyle w:val="ListParagraph"/>
        <w:numPr>
          <w:ilvl w:val="0"/>
          <w:numId w:val="12"/>
        </w:numPr>
        <w:spacing w:line="259" w:lineRule="auto"/>
        <w:rPr>
          <w:rFonts w:cs="Segoe UI"/>
          <w:szCs w:val="20"/>
        </w:rPr>
      </w:pPr>
      <w:r>
        <w:rPr>
          <w:rFonts w:cs="Segoe UI"/>
          <w:szCs w:val="20"/>
        </w:rPr>
        <w:t xml:space="preserve">The level of the subsidy on various items </w:t>
      </w:r>
      <w:r w:rsidR="003F44AF">
        <w:rPr>
          <w:rFonts w:cs="Segoe UI"/>
          <w:szCs w:val="20"/>
        </w:rPr>
        <w:t>wa</w:t>
      </w:r>
      <w:r>
        <w:rPr>
          <w:rFonts w:cs="Segoe UI"/>
          <w:szCs w:val="20"/>
        </w:rPr>
        <w:t>s viewed as minimal</w:t>
      </w:r>
      <w:r w:rsidR="00FF7470">
        <w:rPr>
          <w:rFonts w:cs="Segoe UI"/>
          <w:szCs w:val="20"/>
        </w:rPr>
        <w:t xml:space="preserve">, and in some cases almost non-existent, </w:t>
      </w:r>
      <w:r w:rsidR="006A162E">
        <w:rPr>
          <w:rFonts w:cs="Segoe UI"/>
          <w:szCs w:val="20"/>
        </w:rPr>
        <w:t>rendering it</w:t>
      </w:r>
      <w:r w:rsidR="00FF7470">
        <w:rPr>
          <w:rFonts w:cs="Segoe UI"/>
          <w:szCs w:val="20"/>
        </w:rPr>
        <w:t xml:space="preserve"> ineffectual</w:t>
      </w:r>
      <w:r>
        <w:rPr>
          <w:rFonts w:cs="Segoe UI"/>
          <w:szCs w:val="20"/>
        </w:rPr>
        <w:t xml:space="preserve">.  Based on the subsidy alone, the sense </w:t>
      </w:r>
      <w:r w:rsidR="00FF7470">
        <w:rPr>
          <w:rFonts w:cs="Segoe UI"/>
          <w:szCs w:val="20"/>
        </w:rPr>
        <w:t xml:space="preserve">was </w:t>
      </w:r>
      <w:r>
        <w:rPr>
          <w:rFonts w:cs="Segoe UI"/>
          <w:szCs w:val="20"/>
        </w:rPr>
        <w:t xml:space="preserve">that the program </w:t>
      </w:r>
      <w:r w:rsidR="00FF7470">
        <w:rPr>
          <w:rFonts w:cs="Segoe UI"/>
          <w:szCs w:val="20"/>
        </w:rPr>
        <w:t xml:space="preserve">was </w:t>
      </w:r>
      <w:r>
        <w:rPr>
          <w:rFonts w:cs="Segoe UI"/>
          <w:szCs w:val="20"/>
        </w:rPr>
        <w:t xml:space="preserve">not necessarily an improvement </w:t>
      </w:r>
      <w:r w:rsidR="00FF7470">
        <w:rPr>
          <w:rFonts w:cs="Segoe UI"/>
          <w:szCs w:val="20"/>
        </w:rPr>
        <w:t xml:space="preserve">to the previous </w:t>
      </w:r>
      <w:r w:rsidR="006A162E">
        <w:rPr>
          <w:rFonts w:cs="Segoe UI"/>
          <w:szCs w:val="20"/>
        </w:rPr>
        <w:t>one</w:t>
      </w:r>
      <w:r w:rsidR="00FF7470">
        <w:rPr>
          <w:rFonts w:cs="Segoe UI"/>
          <w:szCs w:val="20"/>
        </w:rPr>
        <w:t xml:space="preserve"> </w:t>
      </w:r>
      <w:r>
        <w:rPr>
          <w:rFonts w:cs="Segoe UI"/>
          <w:szCs w:val="20"/>
        </w:rPr>
        <w:t xml:space="preserve">and, in fact, may be worse. In particular, it was felt that those with very low incomes were not able to benefit significantly from this program. </w:t>
      </w:r>
    </w:p>
    <w:p w14:paraId="382B05FD" w14:textId="3D5EA7F5" w:rsidR="009746A9" w:rsidRDefault="009746A9" w:rsidP="00DD29F2">
      <w:pPr>
        <w:pStyle w:val="ListParagraph"/>
        <w:numPr>
          <w:ilvl w:val="0"/>
          <w:numId w:val="12"/>
        </w:numPr>
        <w:spacing w:line="259" w:lineRule="auto"/>
        <w:rPr>
          <w:rFonts w:cs="Segoe UI"/>
          <w:szCs w:val="20"/>
        </w:rPr>
      </w:pPr>
      <w:r>
        <w:rPr>
          <w:rFonts w:cs="Segoe UI"/>
          <w:szCs w:val="20"/>
        </w:rPr>
        <w:t>Participants noted that the program only covers food items</w:t>
      </w:r>
      <w:r w:rsidR="007E4D31">
        <w:rPr>
          <w:rFonts w:cs="Segoe UI"/>
          <w:szCs w:val="20"/>
        </w:rPr>
        <w:t>. S</w:t>
      </w:r>
      <w:r>
        <w:rPr>
          <w:rFonts w:cs="Segoe UI"/>
          <w:szCs w:val="20"/>
        </w:rPr>
        <w:t>ubsidies are not applied to other necessities such a</w:t>
      </w:r>
      <w:r w:rsidR="007E4D31">
        <w:rPr>
          <w:rFonts w:cs="Segoe UI"/>
          <w:szCs w:val="20"/>
        </w:rPr>
        <w:t>s diapers or children’s formula</w:t>
      </w:r>
      <w:r w:rsidR="003F44AF">
        <w:rPr>
          <w:rFonts w:cs="Segoe UI"/>
          <w:szCs w:val="20"/>
        </w:rPr>
        <w:t xml:space="preserve">, </w:t>
      </w:r>
      <w:r>
        <w:rPr>
          <w:rFonts w:cs="Segoe UI"/>
          <w:szCs w:val="20"/>
        </w:rPr>
        <w:t>which they</w:t>
      </w:r>
      <w:r w:rsidR="007E4D31">
        <w:rPr>
          <w:rFonts w:cs="Segoe UI"/>
          <w:szCs w:val="20"/>
        </w:rPr>
        <w:t xml:space="preserve"> believed</w:t>
      </w:r>
      <w:r>
        <w:rPr>
          <w:rFonts w:cs="Segoe UI"/>
          <w:szCs w:val="20"/>
        </w:rPr>
        <w:t xml:space="preserve"> were items that had been covered in the prior program.</w:t>
      </w:r>
    </w:p>
    <w:p w14:paraId="65919BF1" w14:textId="088205F6" w:rsidR="009746A9" w:rsidRDefault="007E4D31" w:rsidP="00DD29F2">
      <w:pPr>
        <w:pStyle w:val="ListParagraph"/>
        <w:numPr>
          <w:ilvl w:val="0"/>
          <w:numId w:val="12"/>
        </w:numPr>
        <w:spacing w:line="259" w:lineRule="auto"/>
        <w:rPr>
          <w:rFonts w:cs="Segoe UI"/>
          <w:szCs w:val="20"/>
        </w:rPr>
      </w:pPr>
      <w:r>
        <w:rPr>
          <w:rFonts w:cs="Segoe UI"/>
          <w:szCs w:val="20"/>
        </w:rPr>
        <w:t>General c</w:t>
      </w:r>
      <w:r w:rsidR="009746A9">
        <w:rPr>
          <w:rFonts w:cs="Segoe UI"/>
          <w:szCs w:val="20"/>
        </w:rPr>
        <w:t xml:space="preserve">oncerns were expressed </w:t>
      </w:r>
      <w:r>
        <w:rPr>
          <w:rFonts w:cs="Segoe UI"/>
          <w:szCs w:val="20"/>
        </w:rPr>
        <w:t>about what is/is not subsidized and who is making the decisions.</w:t>
      </w:r>
      <w:r w:rsidR="009746A9">
        <w:rPr>
          <w:rFonts w:cs="Segoe UI"/>
          <w:szCs w:val="20"/>
        </w:rPr>
        <w:t xml:space="preserve">  There </w:t>
      </w:r>
      <w:r w:rsidR="003F44AF">
        <w:rPr>
          <w:rFonts w:cs="Segoe UI"/>
          <w:szCs w:val="20"/>
        </w:rPr>
        <w:t>was</w:t>
      </w:r>
      <w:r w:rsidR="009746A9">
        <w:rPr>
          <w:rFonts w:cs="Segoe UI"/>
          <w:szCs w:val="20"/>
        </w:rPr>
        <w:t xml:space="preserve"> a sense that </w:t>
      </w:r>
      <w:r w:rsidR="00FF7470">
        <w:rPr>
          <w:rFonts w:cs="Segoe UI"/>
          <w:szCs w:val="20"/>
        </w:rPr>
        <w:t>those outside the region</w:t>
      </w:r>
      <w:r w:rsidR="009746A9">
        <w:rPr>
          <w:rFonts w:cs="Segoe UI"/>
          <w:szCs w:val="20"/>
        </w:rPr>
        <w:t xml:space="preserve"> </w:t>
      </w:r>
      <w:r w:rsidR="003E011E">
        <w:rPr>
          <w:rFonts w:cs="Segoe UI"/>
          <w:szCs w:val="20"/>
        </w:rPr>
        <w:t xml:space="preserve">were </w:t>
      </w:r>
      <w:r w:rsidR="009746A9">
        <w:rPr>
          <w:rFonts w:cs="Segoe UI"/>
          <w:szCs w:val="20"/>
        </w:rPr>
        <w:t xml:space="preserve">deciding what people in the North should be eating. </w:t>
      </w:r>
    </w:p>
    <w:p w14:paraId="1E184F02" w14:textId="2E681C4A" w:rsidR="009746A9" w:rsidRDefault="009746A9" w:rsidP="00DD29F2">
      <w:pPr>
        <w:pStyle w:val="ListParagraph"/>
        <w:numPr>
          <w:ilvl w:val="0"/>
          <w:numId w:val="12"/>
        </w:numPr>
        <w:spacing w:line="259" w:lineRule="auto"/>
        <w:rPr>
          <w:rFonts w:cs="Segoe UI"/>
          <w:szCs w:val="20"/>
        </w:rPr>
      </w:pPr>
      <w:r>
        <w:rPr>
          <w:rFonts w:cs="Segoe UI"/>
          <w:szCs w:val="20"/>
        </w:rPr>
        <w:t>Participants also commented on the fact t</w:t>
      </w:r>
      <w:r w:rsidR="00EC1E09">
        <w:rPr>
          <w:rFonts w:cs="Segoe UI"/>
          <w:szCs w:val="20"/>
        </w:rPr>
        <w:t>hat some food suppliers in the S</w:t>
      </w:r>
      <w:r>
        <w:rPr>
          <w:rFonts w:cs="Segoe UI"/>
          <w:szCs w:val="20"/>
        </w:rPr>
        <w:t>outh who have expressed a desire to participate in the program are unable to</w:t>
      </w:r>
      <w:r w:rsidR="007E4D31">
        <w:rPr>
          <w:rFonts w:cs="Segoe UI"/>
          <w:szCs w:val="20"/>
        </w:rPr>
        <w:t xml:space="preserve"> do so</w:t>
      </w:r>
      <w:r>
        <w:rPr>
          <w:rFonts w:cs="Segoe UI"/>
          <w:szCs w:val="20"/>
        </w:rPr>
        <w:t xml:space="preserve">, although </w:t>
      </w:r>
      <w:r w:rsidR="007E4D31">
        <w:rPr>
          <w:rFonts w:cs="Segoe UI"/>
          <w:szCs w:val="20"/>
        </w:rPr>
        <w:t xml:space="preserve">they did not elaborate on </w:t>
      </w:r>
      <w:r>
        <w:rPr>
          <w:rFonts w:cs="Segoe UI"/>
          <w:szCs w:val="20"/>
        </w:rPr>
        <w:t xml:space="preserve">exactly what the barriers to participation are or the process for identifying eligible suppliers.  </w:t>
      </w:r>
    </w:p>
    <w:p w14:paraId="259BCD21" w14:textId="4B9680C7" w:rsidR="009746A9" w:rsidRDefault="009746A9" w:rsidP="009746A9">
      <w:pPr>
        <w:rPr>
          <w:rFonts w:cs="Segoe UI"/>
          <w:szCs w:val="20"/>
        </w:rPr>
      </w:pPr>
      <w:r>
        <w:rPr>
          <w:rFonts w:cs="Segoe UI"/>
          <w:szCs w:val="20"/>
        </w:rPr>
        <w:t xml:space="preserve">Participants in both groups questioned whether the subsidies are </w:t>
      </w:r>
      <w:r w:rsidR="007E4D31">
        <w:rPr>
          <w:rFonts w:cs="Segoe UI"/>
          <w:szCs w:val="20"/>
        </w:rPr>
        <w:t xml:space="preserve">disproportionately </w:t>
      </w:r>
      <w:r>
        <w:rPr>
          <w:rFonts w:cs="Segoe UI"/>
          <w:szCs w:val="20"/>
        </w:rPr>
        <w:t xml:space="preserve">benefiting the local grocery store </w:t>
      </w:r>
      <w:r w:rsidR="007E4D31">
        <w:rPr>
          <w:rFonts w:cs="Segoe UI"/>
          <w:szCs w:val="20"/>
        </w:rPr>
        <w:t xml:space="preserve">compared to </w:t>
      </w:r>
      <w:r>
        <w:rPr>
          <w:rFonts w:cs="Segoe UI"/>
          <w:szCs w:val="20"/>
        </w:rPr>
        <w:t>consumers</w:t>
      </w:r>
      <w:r w:rsidR="00240E14">
        <w:rPr>
          <w:rFonts w:cs="Segoe UI"/>
          <w:szCs w:val="20"/>
        </w:rPr>
        <w:t>.</w:t>
      </w:r>
      <w:r>
        <w:rPr>
          <w:rFonts w:cs="Segoe UI"/>
          <w:szCs w:val="20"/>
        </w:rPr>
        <w:t xml:space="preserve"> Many </w:t>
      </w:r>
      <w:r w:rsidR="00383681">
        <w:rPr>
          <w:rFonts w:cs="Segoe UI"/>
          <w:szCs w:val="20"/>
        </w:rPr>
        <w:t xml:space="preserve">did not </w:t>
      </w:r>
      <w:r>
        <w:rPr>
          <w:rFonts w:cs="Segoe UI"/>
          <w:szCs w:val="20"/>
        </w:rPr>
        <w:t xml:space="preserve">feel or believe that they </w:t>
      </w:r>
      <w:r w:rsidR="00383681">
        <w:rPr>
          <w:rFonts w:cs="Segoe UI"/>
          <w:szCs w:val="20"/>
        </w:rPr>
        <w:t xml:space="preserve">were </w:t>
      </w:r>
      <w:r>
        <w:rPr>
          <w:rFonts w:cs="Segoe UI"/>
          <w:szCs w:val="20"/>
        </w:rPr>
        <w:t xml:space="preserve">getting the extent of the “true” discount from the program that they should, but instead </w:t>
      </w:r>
      <w:r w:rsidR="00383681">
        <w:rPr>
          <w:rFonts w:cs="Segoe UI"/>
          <w:szCs w:val="20"/>
        </w:rPr>
        <w:t xml:space="preserve">felt </w:t>
      </w:r>
      <w:r>
        <w:rPr>
          <w:rFonts w:cs="Segoe UI"/>
          <w:szCs w:val="20"/>
        </w:rPr>
        <w:t xml:space="preserve">that the grocery outlet </w:t>
      </w:r>
      <w:r w:rsidR="00383681">
        <w:rPr>
          <w:rFonts w:cs="Segoe UI"/>
          <w:szCs w:val="20"/>
        </w:rPr>
        <w:t xml:space="preserve">was </w:t>
      </w:r>
      <w:r>
        <w:rPr>
          <w:rFonts w:cs="Segoe UI"/>
          <w:szCs w:val="20"/>
        </w:rPr>
        <w:t>recouping</w:t>
      </w:r>
      <w:r w:rsidR="007E4D31">
        <w:rPr>
          <w:rFonts w:cs="Segoe UI"/>
          <w:szCs w:val="20"/>
        </w:rPr>
        <w:t xml:space="preserve"> most of</w:t>
      </w:r>
      <w:r>
        <w:rPr>
          <w:rFonts w:cs="Segoe UI"/>
          <w:szCs w:val="20"/>
        </w:rPr>
        <w:t xml:space="preserve"> the savings.  </w:t>
      </w:r>
    </w:p>
    <w:p w14:paraId="651936D0" w14:textId="5FA262FA" w:rsidR="009746A9" w:rsidRDefault="009746A9" w:rsidP="009746A9">
      <w:pPr>
        <w:rPr>
          <w:rFonts w:cs="Segoe UI"/>
          <w:szCs w:val="20"/>
        </w:rPr>
      </w:pPr>
      <w:r>
        <w:rPr>
          <w:rFonts w:cs="Segoe UI"/>
          <w:szCs w:val="20"/>
        </w:rPr>
        <w:t>The general consensus</w:t>
      </w:r>
      <w:r w:rsidR="0018316A">
        <w:rPr>
          <w:rFonts w:cs="Segoe UI"/>
          <w:szCs w:val="20"/>
        </w:rPr>
        <w:t>,</w:t>
      </w:r>
      <w:r>
        <w:rPr>
          <w:rFonts w:cs="Segoe UI"/>
          <w:szCs w:val="20"/>
        </w:rPr>
        <w:t xml:space="preserve"> among women participants in particular</w:t>
      </w:r>
      <w:r w:rsidR="0018316A">
        <w:rPr>
          <w:rFonts w:cs="Segoe UI"/>
          <w:szCs w:val="20"/>
        </w:rPr>
        <w:t>,</w:t>
      </w:r>
      <w:r>
        <w:rPr>
          <w:rFonts w:cs="Segoe UI"/>
          <w:szCs w:val="20"/>
        </w:rPr>
        <w:t xml:space="preserve"> was that they could probably purchase products themselves from a store in the south (i.e., online) and arrange to have them shipped for a much lower cost, as compared to what they pay to purchase food items subsidized through the NNC.  These participants felt that because shipping costs are so high, it makes sense to </w:t>
      </w:r>
      <w:r w:rsidR="007E4D31">
        <w:rPr>
          <w:rFonts w:cs="Segoe UI"/>
          <w:szCs w:val="20"/>
        </w:rPr>
        <w:t xml:space="preserve">increase the subsidy for </w:t>
      </w:r>
      <w:r>
        <w:rPr>
          <w:rFonts w:cs="Segoe UI"/>
          <w:szCs w:val="20"/>
        </w:rPr>
        <w:t>freight in addition to the actual cost of the food item itself in order to make this program more w</w:t>
      </w:r>
      <w:r w:rsidR="00EC1E09">
        <w:rPr>
          <w:rFonts w:cs="Segoe UI"/>
          <w:szCs w:val="20"/>
        </w:rPr>
        <w:t>orthwhile for residents in the N</w:t>
      </w:r>
      <w:r>
        <w:rPr>
          <w:rFonts w:cs="Segoe UI"/>
          <w:szCs w:val="20"/>
        </w:rPr>
        <w:t xml:space="preserve">orth. </w:t>
      </w:r>
      <w:r w:rsidRPr="00E8448F">
        <w:rPr>
          <w:rFonts w:cs="Segoe UI"/>
          <w:szCs w:val="20"/>
        </w:rPr>
        <w:t xml:space="preserve"> </w:t>
      </w:r>
    </w:p>
    <w:p w14:paraId="1358C2E0" w14:textId="0B497653" w:rsidR="009746A9" w:rsidRDefault="00383681" w:rsidP="009746A9">
      <w:pPr>
        <w:rPr>
          <w:rFonts w:cs="Segoe UI"/>
          <w:szCs w:val="20"/>
        </w:rPr>
      </w:pPr>
      <w:r>
        <w:rPr>
          <w:rFonts w:cs="Segoe UI"/>
          <w:szCs w:val="20"/>
        </w:rPr>
        <w:t>An individual in the men’s group assumed that all shipments (still) had to go through Ottawa to Val d’Or, which he noted added to the cost and timeliness of delivery.</w:t>
      </w:r>
    </w:p>
    <w:p w14:paraId="716A87A5" w14:textId="1C4CFBA3" w:rsidR="00EC1E09" w:rsidRDefault="00780D61" w:rsidP="009746A9">
      <w:pPr>
        <w:rPr>
          <w:rFonts w:cs="Segoe UI"/>
          <w:szCs w:val="20"/>
        </w:rPr>
      </w:pPr>
      <w:r>
        <w:rPr>
          <w:rFonts w:cs="Segoe UI"/>
          <w:szCs w:val="20"/>
        </w:rPr>
        <w:t xml:space="preserve">In term of benefits of the program, participants felt that it was good that there was </w:t>
      </w:r>
      <w:r w:rsidR="009746A9">
        <w:rPr>
          <w:rFonts w:cs="Segoe UI"/>
          <w:szCs w:val="20"/>
        </w:rPr>
        <w:t>at least some subsidy, albeit minimal</w:t>
      </w:r>
      <w:r w:rsidR="00EC1E09">
        <w:rPr>
          <w:rFonts w:cs="Segoe UI"/>
          <w:szCs w:val="20"/>
        </w:rPr>
        <w:t xml:space="preserve"> in their view</w:t>
      </w:r>
      <w:r w:rsidR="009746A9">
        <w:rPr>
          <w:rFonts w:cs="Segoe UI"/>
          <w:szCs w:val="20"/>
        </w:rPr>
        <w:t>. On further reflection, participants were also somewhat positive about the inclusion of “country” or tradition</w:t>
      </w:r>
      <w:r w:rsidR="00E86C45">
        <w:rPr>
          <w:rFonts w:cs="Segoe UI"/>
          <w:szCs w:val="20"/>
        </w:rPr>
        <w:t>al</w:t>
      </w:r>
      <w:r w:rsidR="009746A9">
        <w:rPr>
          <w:rFonts w:cs="Segoe UI"/>
          <w:szCs w:val="20"/>
        </w:rPr>
        <w:t xml:space="preserve"> foods within the program.  Some commented that restrictions on caribou and the price of shipping caribou meat were reasonable (given the costs associated with hunting, etc.), but there seemed to be some confusion as to whether this was </w:t>
      </w:r>
      <w:r w:rsidR="00EC1E09">
        <w:rPr>
          <w:rFonts w:cs="Segoe UI"/>
          <w:szCs w:val="20"/>
        </w:rPr>
        <w:t xml:space="preserve">a benefit </w:t>
      </w:r>
      <w:r w:rsidR="009746A9">
        <w:rPr>
          <w:rFonts w:cs="Segoe UI"/>
          <w:szCs w:val="20"/>
        </w:rPr>
        <w:t xml:space="preserve">offered by the airlines servicing the North (First Air and Canadian North) or was a component of the NNC.  </w:t>
      </w:r>
    </w:p>
    <w:p w14:paraId="4F38C1C6" w14:textId="41371C9F" w:rsidR="009746A9" w:rsidRDefault="009746A9" w:rsidP="009746A9">
      <w:pPr>
        <w:rPr>
          <w:rFonts w:cs="Segoe UI"/>
          <w:szCs w:val="20"/>
        </w:rPr>
      </w:pPr>
      <w:r>
        <w:rPr>
          <w:rFonts w:cs="Segoe UI"/>
          <w:szCs w:val="20"/>
        </w:rPr>
        <w:t xml:space="preserve">At least one participant disputed </w:t>
      </w:r>
      <w:r w:rsidR="00E86C45">
        <w:rPr>
          <w:rFonts w:cs="Segoe UI"/>
          <w:szCs w:val="20"/>
        </w:rPr>
        <w:t>that</w:t>
      </w:r>
      <w:r>
        <w:rPr>
          <w:rFonts w:cs="Segoe UI"/>
          <w:szCs w:val="20"/>
        </w:rPr>
        <w:t xml:space="preserve"> traditional foods </w:t>
      </w:r>
      <w:r w:rsidR="00E86C45">
        <w:rPr>
          <w:rFonts w:cs="Segoe UI"/>
          <w:szCs w:val="20"/>
        </w:rPr>
        <w:t xml:space="preserve">had to be </w:t>
      </w:r>
      <w:r>
        <w:rPr>
          <w:rFonts w:cs="Segoe UI"/>
          <w:szCs w:val="20"/>
        </w:rPr>
        <w:t>commercially-processed in the North and shipped to eli</w:t>
      </w:r>
      <w:r w:rsidR="00EC1E09">
        <w:rPr>
          <w:rFonts w:cs="Segoe UI"/>
          <w:szCs w:val="20"/>
        </w:rPr>
        <w:t>gible communities</w:t>
      </w:r>
      <w:r w:rsidR="00E86C45">
        <w:rPr>
          <w:rFonts w:cs="Segoe UI"/>
          <w:szCs w:val="20"/>
        </w:rPr>
        <w:t xml:space="preserve"> to be part of the program</w:t>
      </w:r>
      <w:r w:rsidR="00EC1E09">
        <w:rPr>
          <w:rFonts w:cs="Segoe UI"/>
          <w:szCs w:val="20"/>
        </w:rPr>
        <w:t>.  It was their understanding that</w:t>
      </w:r>
      <w:r>
        <w:rPr>
          <w:rFonts w:cs="Segoe UI"/>
          <w:szCs w:val="20"/>
        </w:rPr>
        <w:t xml:space="preserve"> these types of foods are packaged up and sent by individual hunters and fishermen to residents, rather than being commercial</w:t>
      </w:r>
      <w:r w:rsidR="00EC1E09">
        <w:rPr>
          <w:rFonts w:cs="Segoe UI"/>
          <w:szCs w:val="20"/>
        </w:rPr>
        <w:t>ly</w:t>
      </w:r>
      <w:r>
        <w:rPr>
          <w:rFonts w:cs="Segoe UI"/>
          <w:szCs w:val="20"/>
        </w:rPr>
        <w:t>-processed and sold by retail outlets.</w:t>
      </w:r>
    </w:p>
    <w:p w14:paraId="4F6E9DD3" w14:textId="54419C6F" w:rsidR="009746A9" w:rsidRDefault="009746A9" w:rsidP="009746A9">
      <w:pPr>
        <w:rPr>
          <w:rFonts w:cs="Segoe UI"/>
          <w:szCs w:val="20"/>
        </w:rPr>
      </w:pPr>
      <w:r>
        <w:rPr>
          <w:rFonts w:cs="Segoe UI"/>
          <w:szCs w:val="20"/>
        </w:rPr>
        <w:t xml:space="preserve">As noted earlier, the main drawback of the program </w:t>
      </w:r>
      <w:r w:rsidR="00A06010">
        <w:rPr>
          <w:rFonts w:cs="Segoe UI"/>
          <w:szCs w:val="20"/>
        </w:rPr>
        <w:t xml:space="preserve">pertained </w:t>
      </w:r>
      <w:r>
        <w:rPr>
          <w:rFonts w:cs="Segoe UI"/>
          <w:szCs w:val="20"/>
        </w:rPr>
        <w:t xml:space="preserve">to the extent of the subsidy which </w:t>
      </w:r>
      <w:r w:rsidR="00A06010">
        <w:rPr>
          <w:rFonts w:cs="Segoe UI"/>
          <w:szCs w:val="20"/>
        </w:rPr>
        <w:t xml:space="preserve">was </w:t>
      </w:r>
      <w:r>
        <w:rPr>
          <w:rFonts w:cs="Segoe UI"/>
          <w:szCs w:val="20"/>
        </w:rPr>
        <w:t xml:space="preserve">thought to be </w:t>
      </w:r>
      <w:r w:rsidR="00EC1E09">
        <w:rPr>
          <w:rFonts w:cs="Segoe UI"/>
          <w:szCs w:val="20"/>
        </w:rPr>
        <w:t xml:space="preserve">relatively </w:t>
      </w:r>
      <w:r>
        <w:rPr>
          <w:rFonts w:cs="Segoe UI"/>
          <w:szCs w:val="20"/>
        </w:rPr>
        <w:t xml:space="preserve">insignificant. Participants commented that their grocery receipt </w:t>
      </w:r>
      <w:r w:rsidR="003E011E">
        <w:rPr>
          <w:rFonts w:cs="Segoe UI"/>
          <w:szCs w:val="20"/>
        </w:rPr>
        <w:t xml:space="preserve">indicated </w:t>
      </w:r>
      <w:r>
        <w:rPr>
          <w:rFonts w:cs="Segoe UI"/>
          <w:szCs w:val="20"/>
        </w:rPr>
        <w:t xml:space="preserve">how much they saved as a result of the NNC, </w:t>
      </w:r>
      <w:r w:rsidR="00A06010">
        <w:rPr>
          <w:rFonts w:cs="Segoe UI"/>
          <w:szCs w:val="20"/>
        </w:rPr>
        <w:t xml:space="preserve">and these savings </w:t>
      </w:r>
      <w:r w:rsidR="003E011E">
        <w:rPr>
          <w:rFonts w:cs="Segoe UI"/>
          <w:szCs w:val="20"/>
        </w:rPr>
        <w:t>were</w:t>
      </w:r>
      <w:r w:rsidR="001146EF">
        <w:rPr>
          <w:rFonts w:cs="Segoe UI"/>
          <w:szCs w:val="20"/>
        </w:rPr>
        <w:t xml:space="preserve"> typically</w:t>
      </w:r>
      <w:r w:rsidR="00A06010">
        <w:rPr>
          <w:rFonts w:cs="Segoe UI"/>
          <w:szCs w:val="20"/>
        </w:rPr>
        <w:t xml:space="preserve"> negligible (e.g. a ~1% savings </w:t>
      </w:r>
      <w:r>
        <w:rPr>
          <w:rFonts w:cs="Segoe UI"/>
          <w:szCs w:val="20"/>
        </w:rPr>
        <w:t xml:space="preserve">on </w:t>
      </w:r>
      <w:r w:rsidR="00A06010">
        <w:rPr>
          <w:rFonts w:cs="Segoe UI"/>
          <w:szCs w:val="20"/>
        </w:rPr>
        <w:t xml:space="preserve">their </w:t>
      </w:r>
      <w:r>
        <w:rPr>
          <w:rFonts w:cs="Segoe UI"/>
          <w:szCs w:val="20"/>
        </w:rPr>
        <w:t xml:space="preserve">overall grocery bill </w:t>
      </w:r>
      <w:r w:rsidR="00A06010">
        <w:rPr>
          <w:rFonts w:cs="Segoe UI"/>
          <w:szCs w:val="20"/>
        </w:rPr>
        <w:t>)</w:t>
      </w:r>
      <w:r>
        <w:rPr>
          <w:rFonts w:cs="Segoe UI"/>
          <w:szCs w:val="20"/>
        </w:rPr>
        <w:t xml:space="preserve">  Many agreed that they don’t really notice the savings month to month, while others felt th</w:t>
      </w:r>
      <w:r w:rsidR="00EC1E09">
        <w:rPr>
          <w:rFonts w:cs="Segoe UI"/>
          <w:szCs w:val="20"/>
        </w:rPr>
        <w:t>e</w:t>
      </w:r>
      <w:r>
        <w:rPr>
          <w:rFonts w:cs="Segoe UI"/>
          <w:szCs w:val="20"/>
        </w:rPr>
        <w:t xml:space="preserve"> </w:t>
      </w:r>
      <w:r w:rsidR="00A06010">
        <w:rPr>
          <w:rFonts w:cs="Segoe UI"/>
          <w:szCs w:val="20"/>
        </w:rPr>
        <w:t>program treated northern residents as if they were social assistance recipients</w:t>
      </w:r>
      <w:r>
        <w:rPr>
          <w:rFonts w:cs="Segoe UI"/>
          <w:szCs w:val="20"/>
        </w:rPr>
        <w:t>.</w:t>
      </w:r>
    </w:p>
    <w:p w14:paraId="61A979C6" w14:textId="09D10D9D" w:rsidR="009746A9" w:rsidRDefault="009746A9" w:rsidP="009746A9">
      <w:pPr>
        <w:rPr>
          <w:rFonts w:cs="Segoe UI"/>
          <w:szCs w:val="20"/>
        </w:rPr>
      </w:pPr>
      <w:r>
        <w:rPr>
          <w:rFonts w:cs="Segoe UI"/>
          <w:szCs w:val="20"/>
        </w:rPr>
        <w:t>Several suggestions were put forward as alternatives, or a supplement</w:t>
      </w:r>
      <w:r w:rsidR="006D4001">
        <w:rPr>
          <w:rFonts w:cs="Segoe UI"/>
          <w:szCs w:val="20"/>
        </w:rPr>
        <w:t>,</w:t>
      </w:r>
      <w:r>
        <w:rPr>
          <w:rFonts w:cs="Segoe UI"/>
          <w:szCs w:val="20"/>
        </w:rPr>
        <w:t xml:space="preserve"> to the NNC to address food insecurity in Nunavut, including:</w:t>
      </w:r>
    </w:p>
    <w:p w14:paraId="3DB17DC4" w14:textId="77777777" w:rsidR="009746A9" w:rsidRDefault="009746A9" w:rsidP="00DD29F2">
      <w:pPr>
        <w:pStyle w:val="ListParagraph"/>
        <w:numPr>
          <w:ilvl w:val="0"/>
          <w:numId w:val="13"/>
        </w:numPr>
        <w:spacing w:line="259" w:lineRule="auto"/>
        <w:rPr>
          <w:rFonts w:cs="Segoe UI"/>
          <w:szCs w:val="20"/>
        </w:rPr>
      </w:pPr>
      <w:r>
        <w:rPr>
          <w:rFonts w:cs="Segoe UI"/>
          <w:szCs w:val="20"/>
        </w:rPr>
        <w:t xml:space="preserve">Subsidizing cargo fees; </w:t>
      </w:r>
    </w:p>
    <w:p w14:paraId="5D32A410" w14:textId="42D75314" w:rsidR="009746A9" w:rsidRDefault="009746A9" w:rsidP="00DD29F2">
      <w:pPr>
        <w:pStyle w:val="ListParagraph"/>
        <w:numPr>
          <w:ilvl w:val="0"/>
          <w:numId w:val="13"/>
        </w:numPr>
        <w:spacing w:line="259" w:lineRule="auto"/>
        <w:rPr>
          <w:rFonts w:cs="Segoe UI"/>
          <w:szCs w:val="20"/>
        </w:rPr>
      </w:pPr>
      <w:r>
        <w:rPr>
          <w:rFonts w:cs="Segoe UI"/>
          <w:szCs w:val="20"/>
        </w:rPr>
        <w:t xml:space="preserve">Supporting local hunters by subsidizing the cost of hunting supplies (i.e. bullets, gas, etc.), specifically targeted to those earning under a pre-determined threshold income level; </w:t>
      </w:r>
    </w:p>
    <w:p w14:paraId="7ACCEE2C" w14:textId="77777777" w:rsidR="009746A9" w:rsidRDefault="009746A9" w:rsidP="00DD29F2">
      <w:pPr>
        <w:pStyle w:val="ListParagraph"/>
        <w:numPr>
          <w:ilvl w:val="0"/>
          <w:numId w:val="13"/>
        </w:numPr>
        <w:spacing w:line="259" w:lineRule="auto"/>
        <w:rPr>
          <w:rFonts w:cs="Segoe UI"/>
          <w:szCs w:val="20"/>
        </w:rPr>
      </w:pPr>
      <w:r>
        <w:rPr>
          <w:rFonts w:cs="Segoe UI"/>
          <w:szCs w:val="20"/>
        </w:rPr>
        <w:t>Harvesting more country foods (i.e., seal, caribou and musk-ox);</w:t>
      </w:r>
    </w:p>
    <w:p w14:paraId="22DA1190" w14:textId="77777777" w:rsidR="009746A9" w:rsidRDefault="009746A9" w:rsidP="00DD29F2">
      <w:pPr>
        <w:pStyle w:val="ListParagraph"/>
        <w:numPr>
          <w:ilvl w:val="0"/>
          <w:numId w:val="13"/>
        </w:numPr>
        <w:spacing w:line="259" w:lineRule="auto"/>
        <w:rPr>
          <w:rFonts w:cs="Segoe UI"/>
          <w:szCs w:val="20"/>
        </w:rPr>
      </w:pPr>
      <w:r w:rsidRPr="005C3CD1">
        <w:rPr>
          <w:rFonts w:cs="Segoe UI"/>
          <w:szCs w:val="20"/>
        </w:rPr>
        <w:t xml:space="preserve">Establishing a ‘tool/equipment library’ by which hunters could sign-out equipment and use it for a set period of time before returning it so it could </w:t>
      </w:r>
      <w:r>
        <w:rPr>
          <w:rFonts w:cs="Segoe UI"/>
          <w:szCs w:val="20"/>
        </w:rPr>
        <w:t xml:space="preserve">then </w:t>
      </w:r>
      <w:r w:rsidRPr="005C3CD1">
        <w:rPr>
          <w:rFonts w:cs="Segoe UI"/>
          <w:szCs w:val="20"/>
        </w:rPr>
        <w:t xml:space="preserve">be loaned out to others at no cost.  This would address the high cost of purchasing hunting equipment, particularly for low income earners; </w:t>
      </w:r>
    </w:p>
    <w:p w14:paraId="22E0734B" w14:textId="77777777" w:rsidR="009746A9" w:rsidRDefault="009746A9" w:rsidP="00DD29F2">
      <w:pPr>
        <w:pStyle w:val="ListParagraph"/>
        <w:numPr>
          <w:ilvl w:val="0"/>
          <w:numId w:val="13"/>
        </w:numPr>
        <w:spacing w:line="259" w:lineRule="auto"/>
        <w:rPr>
          <w:rFonts w:cs="Segoe UI"/>
          <w:szCs w:val="20"/>
        </w:rPr>
      </w:pPr>
      <w:r w:rsidRPr="005C3CD1">
        <w:rPr>
          <w:rFonts w:cs="Segoe UI"/>
          <w:szCs w:val="20"/>
        </w:rPr>
        <w:t>Providing assistance to those w</w:t>
      </w:r>
      <w:r>
        <w:rPr>
          <w:rFonts w:cs="Segoe UI"/>
          <w:szCs w:val="20"/>
        </w:rPr>
        <w:t xml:space="preserve">ishing to establish greenhouses, </w:t>
      </w:r>
      <w:r w:rsidRPr="005C3CD1">
        <w:rPr>
          <w:rFonts w:cs="Segoe UI"/>
          <w:szCs w:val="20"/>
        </w:rPr>
        <w:t xml:space="preserve">farmers’ markets, </w:t>
      </w:r>
      <w:r>
        <w:rPr>
          <w:rFonts w:cs="Segoe UI"/>
          <w:szCs w:val="20"/>
        </w:rPr>
        <w:t xml:space="preserve">livestock and poultry operations, </w:t>
      </w:r>
      <w:r w:rsidRPr="005C3CD1">
        <w:rPr>
          <w:rFonts w:cs="Segoe UI"/>
          <w:szCs w:val="20"/>
        </w:rPr>
        <w:t>encouraging production of local products and pro</w:t>
      </w:r>
      <w:r>
        <w:rPr>
          <w:rFonts w:cs="Segoe UI"/>
          <w:szCs w:val="20"/>
        </w:rPr>
        <w:t>moting locally-owned businesses; and</w:t>
      </w:r>
    </w:p>
    <w:p w14:paraId="0D99660D" w14:textId="7925E487" w:rsidR="009746A9" w:rsidRPr="00736CB8" w:rsidRDefault="009746A9" w:rsidP="00193E53">
      <w:pPr>
        <w:pStyle w:val="ListParagraph"/>
        <w:numPr>
          <w:ilvl w:val="0"/>
          <w:numId w:val="13"/>
        </w:numPr>
        <w:spacing w:line="259" w:lineRule="auto"/>
        <w:rPr>
          <w:rFonts w:cs="Segoe UI"/>
          <w:szCs w:val="20"/>
        </w:rPr>
      </w:pPr>
      <w:r>
        <w:rPr>
          <w:rFonts w:cs="Segoe UI"/>
          <w:szCs w:val="20"/>
        </w:rPr>
        <w:t xml:space="preserve">Forming partnerships and/or making deals with businesses and airlines to reduce </w:t>
      </w:r>
      <w:r w:rsidR="00EC1E09">
        <w:rPr>
          <w:rFonts w:cs="Segoe UI"/>
          <w:szCs w:val="20"/>
        </w:rPr>
        <w:t xml:space="preserve">the </w:t>
      </w:r>
      <w:r>
        <w:rPr>
          <w:rFonts w:cs="Segoe UI"/>
          <w:szCs w:val="20"/>
        </w:rPr>
        <w:t xml:space="preserve">costs of production and shipping. </w:t>
      </w:r>
    </w:p>
    <w:p w14:paraId="753BAAAE" w14:textId="0E509BAE" w:rsidR="00193E53" w:rsidRPr="00F52DEA" w:rsidRDefault="000D660A" w:rsidP="00193E53">
      <w:pPr>
        <w:pStyle w:val="Heading1"/>
      </w:pPr>
      <w:bookmarkStart w:id="58" w:name="_Toc29552138"/>
      <w:r>
        <w:t>Indigenous Issues (Iqa</w:t>
      </w:r>
      <w:r w:rsidR="00193E53">
        <w:t>luit)</w:t>
      </w:r>
      <w:bookmarkEnd w:id="58"/>
    </w:p>
    <w:p w14:paraId="08DC95EA" w14:textId="52679357" w:rsidR="00193E53" w:rsidRDefault="00193E53" w:rsidP="00193E53">
      <w:pPr>
        <w:rPr>
          <w:rFonts w:cs="Segoe UI"/>
          <w:szCs w:val="20"/>
        </w:rPr>
      </w:pPr>
      <w:r>
        <w:rPr>
          <w:rFonts w:cs="Segoe UI"/>
          <w:szCs w:val="20"/>
        </w:rPr>
        <w:t>Participants generally agreed that some progress was being made on improving the relationship between Indigenous people and the Government of Canada. At the same time, several participants commented that a lack of trust contin</w:t>
      </w:r>
      <w:r w:rsidR="00ED7B2F">
        <w:rPr>
          <w:rFonts w:cs="Segoe UI"/>
          <w:szCs w:val="20"/>
        </w:rPr>
        <w:t>ues to be a barrier to further R</w:t>
      </w:r>
      <w:r>
        <w:rPr>
          <w:rFonts w:cs="Segoe UI"/>
          <w:szCs w:val="20"/>
        </w:rPr>
        <w:t xml:space="preserve">econciliation, based primarily on historical issues and the past treatment of Indigenous people (i.e., forced relocations), as well as </w:t>
      </w:r>
      <w:r w:rsidR="003729DC">
        <w:rPr>
          <w:rFonts w:cs="Segoe UI"/>
          <w:szCs w:val="20"/>
        </w:rPr>
        <w:t xml:space="preserve">commitments </w:t>
      </w:r>
      <w:r>
        <w:rPr>
          <w:rFonts w:cs="Segoe UI"/>
          <w:szCs w:val="20"/>
        </w:rPr>
        <w:t xml:space="preserve">which they say have not been kept. </w:t>
      </w:r>
    </w:p>
    <w:p w14:paraId="116FF7B2" w14:textId="01AFD236" w:rsidR="00193E53" w:rsidRDefault="00193E53" w:rsidP="00193E53">
      <w:pPr>
        <w:rPr>
          <w:rFonts w:cs="Segoe UI"/>
          <w:szCs w:val="20"/>
        </w:rPr>
      </w:pPr>
      <w:r>
        <w:rPr>
          <w:rFonts w:cs="Segoe UI"/>
          <w:szCs w:val="20"/>
        </w:rPr>
        <w:t xml:space="preserve">Participants </w:t>
      </w:r>
      <w:r w:rsidR="003729DC">
        <w:rPr>
          <w:rFonts w:cs="Segoe UI"/>
          <w:szCs w:val="20"/>
        </w:rPr>
        <w:t>noted</w:t>
      </w:r>
      <w:r>
        <w:rPr>
          <w:rFonts w:cs="Segoe UI"/>
          <w:szCs w:val="20"/>
        </w:rPr>
        <w:t xml:space="preserve"> that the state of the relationship between Indigenous Peoples and the Government of Canada varies</w:t>
      </w:r>
      <w:r w:rsidR="003729DC">
        <w:rPr>
          <w:rFonts w:cs="Segoe UI"/>
          <w:szCs w:val="20"/>
        </w:rPr>
        <w:t xml:space="preserve">, underscoring </w:t>
      </w:r>
      <w:r>
        <w:rPr>
          <w:rFonts w:cs="Segoe UI"/>
          <w:szCs w:val="20"/>
        </w:rPr>
        <w:t>that Inuit</w:t>
      </w:r>
      <w:r w:rsidR="003729DC">
        <w:rPr>
          <w:rFonts w:cs="Segoe UI"/>
          <w:szCs w:val="20"/>
        </w:rPr>
        <w:t xml:space="preserve"> are different from First Nations and M</w:t>
      </w:r>
      <w:r w:rsidR="003729DC" w:rsidRPr="003729DC">
        <w:rPr>
          <w:rFonts w:cs="Segoe UI"/>
          <w:szCs w:val="20"/>
        </w:rPr>
        <w:t>é</w:t>
      </w:r>
      <w:r w:rsidR="003729DC">
        <w:rPr>
          <w:rFonts w:cs="Segoe UI"/>
          <w:szCs w:val="20"/>
        </w:rPr>
        <w:t xml:space="preserve">tis.  </w:t>
      </w:r>
      <w:r>
        <w:rPr>
          <w:rFonts w:cs="Segoe UI"/>
          <w:szCs w:val="20"/>
        </w:rPr>
        <w:t xml:space="preserve">Moreover, they also emphasized the state of the relationship may be different depending on location, </w:t>
      </w:r>
      <w:r w:rsidR="006D4001">
        <w:rPr>
          <w:rFonts w:cs="Segoe UI"/>
          <w:szCs w:val="20"/>
        </w:rPr>
        <w:t>either</w:t>
      </w:r>
      <w:r>
        <w:rPr>
          <w:rFonts w:cs="Segoe UI"/>
          <w:szCs w:val="20"/>
        </w:rPr>
        <w:t xml:space="preserve"> between provinces </w:t>
      </w:r>
      <w:r w:rsidR="006D4001">
        <w:rPr>
          <w:rFonts w:cs="Segoe UI"/>
          <w:szCs w:val="20"/>
        </w:rPr>
        <w:t>or</w:t>
      </w:r>
      <w:r>
        <w:rPr>
          <w:rFonts w:cs="Segoe UI"/>
          <w:szCs w:val="20"/>
        </w:rPr>
        <w:t xml:space="preserve"> between provinces and the territories, although participants did not elaborate on specifics.   </w:t>
      </w:r>
    </w:p>
    <w:p w14:paraId="0F7E184C" w14:textId="51200BA7" w:rsidR="00193E53" w:rsidRDefault="00193E53" w:rsidP="00193E53">
      <w:pPr>
        <w:rPr>
          <w:rFonts w:cs="Segoe UI"/>
          <w:szCs w:val="20"/>
        </w:rPr>
      </w:pPr>
      <w:r>
        <w:rPr>
          <w:rFonts w:cs="Segoe UI"/>
          <w:szCs w:val="20"/>
        </w:rPr>
        <w:t xml:space="preserve">Suggestions </w:t>
      </w:r>
      <w:r w:rsidR="006D4001">
        <w:rPr>
          <w:rFonts w:cs="Segoe UI"/>
          <w:szCs w:val="20"/>
        </w:rPr>
        <w:t>concerning</w:t>
      </w:r>
      <w:r>
        <w:rPr>
          <w:rFonts w:cs="Segoe UI"/>
          <w:szCs w:val="20"/>
        </w:rPr>
        <w:t xml:space="preserve"> what the Government of Canada could do to support Indigenous communities across Canada, and specifically in the North, reflected many of the issues initially raised as local challenges.  Key areas of concern included the need to address water quality issues on </w:t>
      </w:r>
      <w:r w:rsidR="005B3662">
        <w:rPr>
          <w:rFonts w:cs="Segoe UI"/>
          <w:szCs w:val="20"/>
        </w:rPr>
        <w:t>reserves</w:t>
      </w:r>
      <w:r>
        <w:rPr>
          <w:rFonts w:cs="Segoe UI"/>
          <w:szCs w:val="20"/>
        </w:rPr>
        <w:t xml:space="preserve">, as well as housing and general infrastructure. </w:t>
      </w:r>
      <w:r w:rsidR="006D4001">
        <w:rPr>
          <w:rFonts w:cs="Segoe UI"/>
          <w:szCs w:val="20"/>
        </w:rPr>
        <w:t>P</w:t>
      </w:r>
      <w:r>
        <w:rPr>
          <w:rFonts w:cs="Segoe UI"/>
          <w:szCs w:val="20"/>
        </w:rPr>
        <w:t>articipants also stressed the need to provide more support to local businesses.</w:t>
      </w:r>
    </w:p>
    <w:p w14:paraId="7376CAA9" w14:textId="25D7CD80" w:rsidR="00193E53" w:rsidRDefault="00193E53" w:rsidP="00193E53">
      <w:pPr>
        <w:rPr>
          <w:rFonts w:cs="Segoe UI"/>
          <w:szCs w:val="20"/>
        </w:rPr>
      </w:pPr>
      <w:r>
        <w:rPr>
          <w:rFonts w:cs="Segoe UI"/>
          <w:szCs w:val="20"/>
        </w:rPr>
        <w:t xml:space="preserve">Among men, the discussion centered more directly on respecting Inuit traditions, culture and language, with particular concerns raised about the tendency for those from the south to presume they </w:t>
      </w:r>
      <w:r w:rsidR="005B3662">
        <w:rPr>
          <w:rFonts w:cs="Segoe UI"/>
          <w:szCs w:val="20"/>
        </w:rPr>
        <w:t xml:space="preserve">better </w:t>
      </w:r>
      <w:r>
        <w:rPr>
          <w:rFonts w:cs="Segoe UI"/>
          <w:szCs w:val="20"/>
        </w:rPr>
        <w:t xml:space="preserve">understand and know how to address </w:t>
      </w:r>
      <w:r w:rsidR="005B3662">
        <w:rPr>
          <w:rFonts w:cs="Segoe UI"/>
          <w:szCs w:val="20"/>
        </w:rPr>
        <w:t>Arctic issues</w:t>
      </w:r>
      <w:r>
        <w:rPr>
          <w:rFonts w:cs="Segoe UI"/>
          <w:szCs w:val="20"/>
        </w:rPr>
        <w:t>.  The suggestion was made that partners, business people and government of</w:t>
      </w:r>
      <w:r w:rsidR="00ED7B2F">
        <w:rPr>
          <w:rFonts w:cs="Segoe UI"/>
          <w:szCs w:val="20"/>
        </w:rPr>
        <w:t xml:space="preserve">ficials should learn more about </w:t>
      </w:r>
      <w:r w:rsidR="00ED7B2F">
        <w:rPr>
          <w:rFonts w:cs="Segoe UI"/>
          <w:bCs/>
          <w:shd w:val="clear" w:color="auto" w:fill="FFFFFF"/>
        </w:rPr>
        <w:t xml:space="preserve">Inuit Qaujimajatuqangit </w:t>
      </w:r>
      <w:r w:rsidRPr="00ED7B2F">
        <w:rPr>
          <w:rFonts w:cs="Segoe UI"/>
          <w:bCs/>
          <w:shd w:val="clear" w:color="auto" w:fill="FFFFFF"/>
        </w:rPr>
        <w:t>(</w:t>
      </w:r>
      <w:r w:rsidRPr="00ED7B2F">
        <w:rPr>
          <w:rFonts w:cs="Segoe UI"/>
          <w:szCs w:val="20"/>
        </w:rPr>
        <w:t>IQ) principles</w:t>
      </w:r>
      <w:r w:rsidR="00ED7B2F">
        <w:rPr>
          <w:rFonts w:cs="Segoe UI"/>
          <w:szCs w:val="20"/>
        </w:rPr>
        <w:t>,</w:t>
      </w:r>
      <w:r>
        <w:rPr>
          <w:rFonts w:cs="Segoe UI"/>
          <w:szCs w:val="20"/>
        </w:rPr>
        <w:t xml:space="preserve"> societal values and traditional knowledge if they wish to collaborate more effectively. One example that was offered involved employing more Inuit cooks in the local shelters and providing residents with country food on a more regular basis.</w:t>
      </w:r>
    </w:p>
    <w:p w14:paraId="2F49B84C" w14:textId="2E492B3C" w:rsidR="00193E53" w:rsidRPr="00F758DC" w:rsidRDefault="00193E53" w:rsidP="00193E53">
      <w:pPr>
        <w:rPr>
          <w:rFonts w:cs="Segoe UI"/>
          <w:szCs w:val="20"/>
        </w:rPr>
      </w:pPr>
      <w:r>
        <w:rPr>
          <w:rFonts w:cs="Segoe UI"/>
          <w:szCs w:val="20"/>
        </w:rPr>
        <w:t xml:space="preserve">Another participant ventured that the Government of Canada could do more to respect </w:t>
      </w:r>
      <w:r w:rsidR="005B3662">
        <w:rPr>
          <w:rFonts w:cs="Segoe UI"/>
          <w:szCs w:val="20"/>
        </w:rPr>
        <w:t>commitments</w:t>
      </w:r>
      <w:r w:rsidRPr="00F758DC">
        <w:rPr>
          <w:rFonts w:cs="Segoe UI"/>
          <w:szCs w:val="20"/>
        </w:rPr>
        <w:t xml:space="preserve"> to deal with </w:t>
      </w:r>
      <w:r w:rsidR="005B3662">
        <w:rPr>
          <w:rFonts w:cs="Segoe UI"/>
          <w:szCs w:val="20"/>
        </w:rPr>
        <w:t>Indigenous Peoples</w:t>
      </w:r>
      <w:r w:rsidRPr="00F758DC">
        <w:rPr>
          <w:rFonts w:cs="Segoe UI"/>
          <w:szCs w:val="20"/>
        </w:rPr>
        <w:t xml:space="preserve"> on a “nation-to-nation” basis</w:t>
      </w:r>
      <w:r>
        <w:rPr>
          <w:rFonts w:cs="Segoe UI"/>
          <w:szCs w:val="20"/>
        </w:rPr>
        <w:t>.</w:t>
      </w:r>
    </w:p>
    <w:p w14:paraId="3A2FFBAC" w14:textId="77777777" w:rsidR="00193E53" w:rsidRPr="00774AD2" w:rsidRDefault="00193E53" w:rsidP="001479B8">
      <w:pPr>
        <w:pStyle w:val="Heading2"/>
      </w:pPr>
      <w:bookmarkStart w:id="59" w:name="_Toc29552139"/>
      <w:r>
        <w:t>Reconciliation</w:t>
      </w:r>
      <w:bookmarkEnd w:id="59"/>
    </w:p>
    <w:p w14:paraId="5DD6DAF0" w14:textId="2AFB1680" w:rsidR="00193E53" w:rsidRDefault="00193E53" w:rsidP="00193E53">
      <w:pPr>
        <w:rPr>
          <w:rFonts w:cs="Segoe UI"/>
          <w:szCs w:val="20"/>
        </w:rPr>
      </w:pPr>
      <w:r>
        <w:rPr>
          <w:rFonts w:cs="Segoe UI"/>
          <w:szCs w:val="20"/>
        </w:rPr>
        <w:t xml:space="preserve">A portion of this discussion also focused on the topic of reconciliation, in particular what it means and what the Government of Canada can do to demonstrate a commitment to reconciliation with Indigenous Peoples.  The term reconciliation </w:t>
      </w:r>
      <w:r w:rsidR="001929AA">
        <w:rPr>
          <w:rFonts w:cs="Segoe UI"/>
          <w:szCs w:val="20"/>
        </w:rPr>
        <w:t>was interpreted in various ways by participants</w:t>
      </w:r>
      <w:r w:rsidR="0011447B">
        <w:rPr>
          <w:rFonts w:cs="Segoe UI"/>
          <w:szCs w:val="20"/>
        </w:rPr>
        <w:t>,</w:t>
      </w:r>
      <w:r>
        <w:rPr>
          <w:rFonts w:cs="Segoe UI"/>
          <w:szCs w:val="20"/>
        </w:rPr>
        <w:t xml:space="preserve"> including:</w:t>
      </w:r>
    </w:p>
    <w:p w14:paraId="169A00C8" w14:textId="3B0C5D8E" w:rsidR="00193E53" w:rsidRDefault="00193E53" w:rsidP="00DD29F2">
      <w:pPr>
        <w:pStyle w:val="ListParagraph"/>
        <w:numPr>
          <w:ilvl w:val="0"/>
          <w:numId w:val="15"/>
        </w:numPr>
        <w:spacing w:line="259" w:lineRule="auto"/>
        <w:rPr>
          <w:rFonts w:cs="Segoe UI"/>
          <w:szCs w:val="20"/>
        </w:rPr>
      </w:pPr>
      <w:r>
        <w:rPr>
          <w:rFonts w:cs="Segoe UI"/>
          <w:szCs w:val="20"/>
        </w:rPr>
        <w:t>R</w:t>
      </w:r>
      <w:r w:rsidRPr="00E963FB">
        <w:rPr>
          <w:rFonts w:cs="Segoe UI"/>
          <w:szCs w:val="20"/>
        </w:rPr>
        <w:t xml:space="preserve">ighting the wrongs that have been perpetrated on Inuit and </w:t>
      </w:r>
      <w:r w:rsidR="001929AA">
        <w:rPr>
          <w:rFonts w:cs="Segoe UI"/>
          <w:szCs w:val="20"/>
        </w:rPr>
        <w:t xml:space="preserve">other </w:t>
      </w:r>
      <w:r w:rsidRPr="00E963FB">
        <w:rPr>
          <w:rFonts w:cs="Segoe UI"/>
          <w:szCs w:val="20"/>
        </w:rPr>
        <w:t>Indigenous people</w:t>
      </w:r>
      <w:r w:rsidR="001929AA">
        <w:rPr>
          <w:rFonts w:cs="Segoe UI"/>
          <w:szCs w:val="20"/>
        </w:rPr>
        <w:t>s</w:t>
      </w:r>
      <w:r>
        <w:rPr>
          <w:rFonts w:cs="Segoe UI"/>
          <w:szCs w:val="20"/>
        </w:rPr>
        <w:t>.  In this regard, a number of participants made reference to the alleged killing of sled dogs by the RCMP during the settlement era and an expectation that the federal government should recognize and apologize for this incident (although it should be noted that both RCMP and Qikiqtani Truth Commission investigations found no evidence of any conspiracy to slaughter dogs)</w:t>
      </w:r>
    </w:p>
    <w:p w14:paraId="2D1CB919" w14:textId="77777777" w:rsidR="00193E53" w:rsidRDefault="00193E53" w:rsidP="00DD29F2">
      <w:pPr>
        <w:pStyle w:val="ListParagraph"/>
        <w:numPr>
          <w:ilvl w:val="0"/>
          <w:numId w:val="15"/>
        </w:numPr>
        <w:spacing w:line="259" w:lineRule="auto"/>
        <w:rPr>
          <w:rFonts w:cs="Segoe UI"/>
          <w:szCs w:val="20"/>
        </w:rPr>
      </w:pPr>
      <w:r>
        <w:rPr>
          <w:rFonts w:cs="Segoe UI"/>
          <w:szCs w:val="20"/>
        </w:rPr>
        <w:t>H</w:t>
      </w:r>
      <w:r w:rsidRPr="00E963FB">
        <w:rPr>
          <w:rFonts w:cs="Segoe UI"/>
          <w:szCs w:val="20"/>
        </w:rPr>
        <w:t>elping Inuit heal in respect of past traumas</w:t>
      </w:r>
    </w:p>
    <w:p w14:paraId="41F5AFA6" w14:textId="77777777" w:rsidR="00193E53" w:rsidRDefault="00193E53" w:rsidP="00DD29F2">
      <w:pPr>
        <w:pStyle w:val="ListParagraph"/>
        <w:numPr>
          <w:ilvl w:val="0"/>
          <w:numId w:val="15"/>
        </w:numPr>
        <w:spacing w:line="259" w:lineRule="auto"/>
        <w:rPr>
          <w:rFonts w:cs="Segoe UI"/>
          <w:szCs w:val="20"/>
        </w:rPr>
      </w:pPr>
      <w:r>
        <w:rPr>
          <w:rFonts w:cs="Segoe UI"/>
          <w:szCs w:val="20"/>
        </w:rPr>
        <w:t>Offering counseling to deal with trauma, addictions, etc. which are viewed as outcomes of systemic mistreatment and oppression</w:t>
      </w:r>
    </w:p>
    <w:p w14:paraId="09605CA8" w14:textId="77777777" w:rsidR="00193E53" w:rsidRDefault="00193E53" w:rsidP="00DD29F2">
      <w:pPr>
        <w:pStyle w:val="ListParagraph"/>
        <w:numPr>
          <w:ilvl w:val="0"/>
          <w:numId w:val="15"/>
        </w:numPr>
        <w:spacing w:line="259" w:lineRule="auto"/>
        <w:rPr>
          <w:rFonts w:cs="Segoe UI"/>
          <w:szCs w:val="20"/>
        </w:rPr>
      </w:pPr>
      <w:r>
        <w:rPr>
          <w:rFonts w:cs="Segoe UI"/>
          <w:szCs w:val="20"/>
        </w:rPr>
        <w:t>P</w:t>
      </w:r>
      <w:r w:rsidRPr="00E963FB">
        <w:rPr>
          <w:rFonts w:cs="Segoe UI"/>
          <w:szCs w:val="20"/>
        </w:rPr>
        <w:t xml:space="preserve">roviding </w:t>
      </w:r>
      <w:r>
        <w:rPr>
          <w:rFonts w:cs="Segoe UI"/>
          <w:szCs w:val="20"/>
        </w:rPr>
        <w:t>funding to improve the outlook and prospects for young Inuit people (i.e., tuition, rent, food)</w:t>
      </w:r>
    </w:p>
    <w:p w14:paraId="50CF5B58" w14:textId="77777777" w:rsidR="00193E53" w:rsidRDefault="00193E53" w:rsidP="00DD29F2">
      <w:pPr>
        <w:pStyle w:val="ListParagraph"/>
        <w:numPr>
          <w:ilvl w:val="0"/>
          <w:numId w:val="15"/>
        </w:numPr>
        <w:spacing w:line="259" w:lineRule="auto"/>
        <w:rPr>
          <w:rFonts w:cs="Segoe UI"/>
          <w:szCs w:val="20"/>
        </w:rPr>
      </w:pPr>
      <w:r>
        <w:rPr>
          <w:rFonts w:cs="Segoe UI"/>
          <w:szCs w:val="20"/>
        </w:rPr>
        <w:t xml:space="preserve">Recognizing and acknowledging the role and wisdom of elders in the community </w:t>
      </w:r>
    </w:p>
    <w:p w14:paraId="3DF00F4B" w14:textId="2CE79899" w:rsidR="00193E53" w:rsidRDefault="00193E53" w:rsidP="00193E53">
      <w:pPr>
        <w:rPr>
          <w:rFonts w:cs="Segoe UI"/>
          <w:szCs w:val="20"/>
        </w:rPr>
      </w:pPr>
      <w:r>
        <w:rPr>
          <w:rFonts w:cs="Segoe UI"/>
          <w:szCs w:val="20"/>
        </w:rPr>
        <w:t xml:space="preserve">A participant </w:t>
      </w:r>
      <w:r w:rsidR="001929AA">
        <w:rPr>
          <w:rFonts w:cs="Segoe UI"/>
          <w:szCs w:val="20"/>
        </w:rPr>
        <w:t xml:space="preserve">also </w:t>
      </w:r>
      <w:r>
        <w:rPr>
          <w:rFonts w:cs="Segoe UI"/>
          <w:szCs w:val="20"/>
        </w:rPr>
        <w:t>commented</w:t>
      </w:r>
      <w:r w:rsidR="001929AA">
        <w:rPr>
          <w:rFonts w:cs="Segoe UI"/>
          <w:szCs w:val="20"/>
        </w:rPr>
        <w:t xml:space="preserve"> that</w:t>
      </w:r>
      <w:r w:rsidR="00E7326E">
        <w:rPr>
          <w:rFonts w:cs="Segoe UI"/>
          <w:szCs w:val="20"/>
        </w:rPr>
        <w:t xml:space="preserve"> R</w:t>
      </w:r>
      <w:r>
        <w:rPr>
          <w:rFonts w:cs="Segoe UI"/>
          <w:szCs w:val="20"/>
        </w:rPr>
        <w:t>econciliation is unlikely to occur unless and until Canadians are educated on and become more knowledge about Canada’s history with Indigenous people</w:t>
      </w:r>
      <w:r w:rsidR="001929AA">
        <w:rPr>
          <w:rFonts w:cs="Segoe UI"/>
          <w:szCs w:val="20"/>
        </w:rPr>
        <w:t>s</w:t>
      </w:r>
      <w:r>
        <w:rPr>
          <w:rFonts w:cs="Segoe UI"/>
          <w:szCs w:val="20"/>
        </w:rPr>
        <w:t xml:space="preserve"> and the wider implications</w:t>
      </w:r>
      <w:r w:rsidR="008A2874">
        <w:rPr>
          <w:rFonts w:cs="Segoe UI"/>
          <w:szCs w:val="20"/>
        </w:rPr>
        <w:t xml:space="preserve"> of past injustices</w:t>
      </w:r>
      <w:r>
        <w:rPr>
          <w:rFonts w:cs="Segoe UI"/>
          <w:szCs w:val="20"/>
        </w:rPr>
        <w:t xml:space="preserve">.  This begins in school with students being taught more about Indigenous and Inuit heritage, culture </w:t>
      </w:r>
      <w:r w:rsidR="00E7326E">
        <w:rPr>
          <w:rFonts w:cs="Segoe UI"/>
          <w:szCs w:val="20"/>
        </w:rPr>
        <w:t xml:space="preserve">and history.  Participants </w:t>
      </w:r>
      <w:r w:rsidR="001929AA">
        <w:rPr>
          <w:rFonts w:cs="Segoe UI"/>
          <w:szCs w:val="20"/>
        </w:rPr>
        <w:t xml:space="preserve">saw </w:t>
      </w:r>
      <w:r w:rsidR="00E7326E">
        <w:rPr>
          <w:rFonts w:cs="Segoe UI"/>
          <w:szCs w:val="20"/>
        </w:rPr>
        <w:t>R</w:t>
      </w:r>
      <w:r>
        <w:rPr>
          <w:rFonts w:cs="Segoe UI"/>
          <w:szCs w:val="20"/>
        </w:rPr>
        <w:t>econciliation as an opportunity, and they view</w:t>
      </w:r>
      <w:r w:rsidR="001146EF">
        <w:rPr>
          <w:rFonts w:cs="Segoe UI"/>
          <w:szCs w:val="20"/>
        </w:rPr>
        <w:t>ed</w:t>
      </w:r>
      <w:r>
        <w:rPr>
          <w:rFonts w:cs="Segoe UI"/>
          <w:szCs w:val="20"/>
        </w:rPr>
        <w:t xml:space="preserve"> apologies as a step in the right direction, albeit a first step.  </w:t>
      </w:r>
    </w:p>
    <w:p w14:paraId="3D877F4C" w14:textId="69E3F806" w:rsidR="00193E53" w:rsidRDefault="00193E53" w:rsidP="00193E53">
      <w:pPr>
        <w:rPr>
          <w:rFonts w:cs="Segoe UI"/>
          <w:szCs w:val="20"/>
        </w:rPr>
      </w:pPr>
      <w:r>
        <w:rPr>
          <w:rFonts w:cs="Segoe UI"/>
          <w:szCs w:val="20"/>
        </w:rPr>
        <w:t xml:space="preserve">Going forward, </w:t>
      </w:r>
      <w:r w:rsidR="001929AA">
        <w:rPr>
          <w:rFonts w:cs="Segoe UI"/>
          <w:szCs w:val="20"/>
        </w:rPr>
        <w:t xml:space="preserve">a </w:t>
      </w:r>
      <w:r>
        <w:rPr>
          <w:rFonts w:cs="Segoe UI"/>
          <w:szCs w:val="20"/>
        </w:rPr>
        <w:t xml:space="preserve">participant suggested that specifically addressing some of the barriers Inuit face with respect to employment or obtaining leases on apartments, for example, would be one way the </w:t>
      </w:r>
      <w:r w:rsidR="001929AA">
        <w:rPr>
          <w:rFonts w:cs="Segoe UI"/>
          <w:szCs w:val="20"/>
        </w:rPr>
        <w:t xml:space="preserve">government </w:t>
      </w:r>
      <w:r>
        <w:rPr>
          <w:rFonts w:cs="Segoe UI"/>
          <w:szCs w:val="20"/>
        </w:rPr>
        <w:t xml:space="preserve">could demonstrate its commitment to reconciliation. </w:t>
      </w:r>
      <w:r w:rsidR="001929AA">
        <w:rPr>
          <w:rFonts w:cs="Segoe UI"/>
          <w:szCs w:val="20"/>
        </w:rPr>
        <w:t>The</w:t>
      </w:r>
      <w:r>
        <w:rPr>
          <w:rFonts w:cs="Segoe UI"/>
          <w:szCs w:val="20"/>
        </w:rPr>
        <w:t xml:space="preserve"> participant emphasized</w:t>
      </w:r>
      <w:r w:rsidR="001929AA">
        <w:rPr>
          <w:rFonts w:cs="Segoe UI"/>
          <w:szCs w:val="20"/>
        </w:rPr>
        <w:t xml:space="preserve"> that many Inuit people are being overlooked in the labour market, despite their capabilities and talents, </w:t>
      </w:r>
      <w:r w:rsidR="00A12EF6">
        <w:rPr>
          <w:rFonts w:cs="Segoe UI"/>
          <w:szCs w:val="20"/>
        </w:rPr>
        <w:t xml:space="preserve">simply </w:t>
      </w:r>
      <w:r w:rsidR="001929AA">
        <w:rPr>
          <w:rFonts w:cs="Segoe UI"/>
          <w:szCs w:val="20"/>
        </w:rPr>
        <w:t xml:space="preserve">because they </w:t>
      </w:r>
      <w:r w:rsidR="001146EF">
        <w:rPr>
          <w:rFonts w:cs="Segoe UI"/>
          <w:szCs w:val="20"/>
        </w:rPr>
        <w:t>lack</w:t>
      </w:r>
      <w:r w:rsidR="001929AA">
        <w:rPr>
          <w:rFonts w:cs="Segoe UI"/>
          <w:szCs w:val="20"/>
        </w:rPr>
        <w:t xml:space="preserve"> </w:t>
      </w:r>
      <w:r>
        <w:rPr>
          <w:rFonts w:cs="Segoe UI"/>
          <w:szCs w:val="20"/>
        </w:rPr>
        <w:t>formal training or academic credentials.</w:t>
      </w:r>
    </w:p>
    <w:p w14:paraId="122B524A" w14:textId="77777777" w:rsidR="00193E53" w:rsidRPr="00774AD2" w:rsidRDefault="00193E53" w:rsidP="001479B8">
      <w:pPr>
        <w:pStyle w:val="Heading2"/>
      </w:pPr>
      <w:bookmarkStart w:id="60" w:name="_Toc29552140"/>
      <w:r>
        <w:t>Partnerships</w:t>
      </w:r>
      <w:bookmarkEnd w:id="60"/>
    </w:p>
    <w:p w14:paraId="2300A5E5" w14:textId="77777777" w:rsidR="00193E53" w:rsidRDefault="00193E53" w:rsidP="00193E53">
      <w:pPr>
        <w:rPr>
          <w:rFonts w:cs="Segoe UI"/>
          <w:szCs w:val="20"/>
        </w:rPr>
      </w:pPr>
      <w:r>
        <w:rPr>
          <w:rFonts w:cs="Segoe UI"/>
          <w:szCs w:val="20"/>
        </w:rPr>
        <w:t>The following information was shared with participants and they were asked to offer their thoughts and comments:</w:t>
      </w:r>
    </w:p>
    <w:p w14:paraId="6AE900D4" w14:textId="77777777" w:rsidR="00193E53" w:rsidRPr="00774AD2" w:rsidRDefault="00193E53" w:rsidP="00193E53">
      <w:pPr>
        <w:pBdr>
          <w:left w:val="single" w:sz="4" w:space="4" w:color="auto"/>
        </w:pBdr>
        <w:ind w:left="720"/>
        <w:rPr>
          <w:b/>
          <w:sz w:val="18"/>
          <w:szCs w:val="18"/>
        </w:rPr>
      </w:pPr>
      <w:r w:rsidRPr="00774AD2">
        <w:rPr>
          <w:b/>
          <w:sz w:val="18"/>
          <w:szCs w:val="18"/>
        </w:rPr>
        <w:t xml:space="preserve">In 2017, the Government of Canada in partnership with the </w:t>
      </w:r>
      <w:r w:rsidRPr="00774AD2">
        <w:rPr>
          <w:rFonts w:cs="Segoe UI"/>
          <w:b/>
          <w:sz w:val="18"/>
          <w:szCs w:val="18"/>
        </w:rPr>
        <w:t>Inuit Tapiriit Kanatami establish</w:t>
      </w:r>
      <w:r>
        <w:rPr>
          <w:rFonts w:cs="Segoe UI"/>
          <w:b/>
          <w:sz w:val="18"/>
          <w:szCs w:val="18"/>
        </w:rPr>
        <w:t>ed</w:t>
      </w:r>
      <w:r w:rsidRPr="00774AD2">
        <w:rPr>
          <w:rFonts w:cs="Segoe UI"/>
          <w:b/>
          <w:sz w:val="18"/>
          <w:szCs w:val="18"/>
        </w:rPr>
        <w:t xml:space="preserve"> the Inuit Crown Partnership Committee, a permanent bilateral mechanism for respective leadership to advance issues of concern to Inuit.  This has led to commitments in a number of areas including work to eliminate tuberculosis and address housing needs.</w:t>
      </w:r>
    </w:p>
    <w:p w14:paraId="07D1BF87" w14:textId="77777777" w:rsidR="00193E53" w:rsidRDefault="00193E53" w:rsidP="00193E53">
      <w:pPr>
        <w:rPr>
          <w:rFonts w:cs="Segoe UI"/>
          <w:b/>
          <w:szCs w:val="20"/>
        </w:rPr>
      </w:pPr>
    </w:p>
    <w:p w14:paraId="14AD50EC" w14:textId="2A33BCB2" w:rsidR="00193E53" w:rsidRDefault="00193E53" w:rsidP="00193E53">
      <w:pPr>
        <w:rPr>
          <w:rFonts w:cs="Segoe UI"/>
          <w:szCs w:val="20"/>
        </w:rPr>
      </w:pPr>
      <w:r>
        <w:rPr>
          <w:rFonts w:cs="Segoe UI"/>
          <w:szCs w:val="20"/>
        </w:rPr>
        <w:t xml:space="preserve">Most participants, while being familiar with the Inuit Tapiriit Kanatami (ITK), expressed some skepticism about the organization, the partnership and the stated commitments.    </w:t>
      </w:r>
    </w:p>
    <w:p w14:paraId="58062E06" w14:textId="5A1A76AC" w:rsidR="00193E53" w:rsidRDefault="00193E53" w:rsidP="00193E53">
      <w:pPr>
        <w:rPr>
          <w:rFonts w:cs="Segoe UI"/>
          <w:szCs w:val="20"/>
        </w:rPr>
      </w:pPr>
      <w:r>
        <w:rPr>
          <w:rFonts w:cs="Segoe UI"/>
          <w:szCs w:val="20"/>
        </w:rPr>
        <w:t xml:space="preserve">While some agreed that </w:t>
      </w:r>
      <w:r w:rsidR="00964F12">
        <w:rPr>
          <w:rFonts w:cs="Segoe UI"/>
          <w:szCs w:val="20"/>
        </w:rPr>
        <w:t>it</w:t>
      </w:r>
      <w:r>
        <w:rPr>
          <w:rFonts w:cs="Segoe UI"/>
          <w:szCs w:val="20"/>
        </w:rPr>
        <w:t xml:space="preserve"> was better </w:t>
      </w:r>
      <w:r w:rsidR="00964F12">
        <w:rPr>
          <w:rFonts w:cs="Segoe UI"/>
          <w:szCs w:val="20"/>
        </w:rPr>
        <w:t>to have a partnership than not</w:t>
      </w:r>
      <w:r>
        <w:rPr>
          <w:rFonts w:cs="Segoe UI"/>
          <w:szCs w:val="20"/>
        </w:rPr>
        <w:t>, they questioned what improvements or advancements had occurred since its inception and whether or not the arrangement has been effective in working towards or achieving its goals.</w:t>
      </w:r>
      <w:r w:rsidR="00964F12">
        <w:rPr>
          <w:rFonts w:cs="Segoe UI"/>
          <w:szCs w:val="20"/>
        </w:rPr>
        <w:t xml:space="preserve"> For example, a participant noted that </w:t>
      </w:r>
      <w:r w:rsidR="00E858C3" w:rsidRPr="00E858C3">
        <w:rPr>
          <w:rFonts w:cs="Segoe UI"/>
          <w:szCs w:val="20"/>
        </w:rPr>
        <w:t>the rate of tuberculosis</w:t>
      </w:r>
      <w:r w:rsidR="00E858C3" w:rsidRPr="00E858C3" w:rsidDel="00E858C3">
        <w:rPr>
          <w:rFonts w:cs="Segoe UI"/>
          <w:szCs w:val="20"/>
        </w:rPr>
        <w:t xml:space="preserve"> </w:t>
      </w:r>
      <w:r w:rsidR="00E858C3">
        <w:rPr>
          <w:rFonts w:cs="Segoe UI"/>
          <w:szCs w:val="20"/>
        </w:rPr>
        <w:t xml:space="preserve">has </w:t>
      </w:r>
      <w:r w:rsidR="00A12EF6">
        <w:rPr>
          <w:rFonts w:cs="Segoe UI"/>
          <w:szCs w:val="20"/>
        </w:rPr>
        <w:t>increased</w:t>
      </w:r>
      <w:r w:rsidR="00964F12">
        <w:rPr>
          <w:rFonts w:cs="Segoe UI"/>
          <w:szCs w:val="20"/>
        </w:rPr>
        <w:t xml:space="preserve"> in Nunavut since 2017.</w:t>
      </w:r>
      <w:r>
        <w:rPr>
          <w:rFonts w:cs="Segoe UI"/>
          <w:szCs w:val="20"/>
        </w:rPr>
        <w:t xml:space="preserve">  </w:t>
      </w:r>
    </w:p>
    <w:p w14:paraId="0020702E" w14:textId="2FD15E8C" w:rsidR="00193E53" w:rsidRDefault="00193E53" w:rsidP="00193E53">
      <w:pPr>
        <w:rPr>
          <w:rFonts w:cs="Segoe UI"/>
          <w:szCs w:val="20"/>
        </w:rPr>
      </w:pPr>
      <w:r>
        <w:rPr>
          <w:rFonts w:cs="Segoe UI"/>
          <w:szCs w:val="20"/>
        </w:rPr>
        <w:t xml:space="preserve">There was also some concern raised about the track record of the federal government in honouring these types of bilateral agreements and, as such, some participants preferred to take a ‘wait and see’ attitude.  </w:t>
      </w:r>
      <w:r w:rsidR="00964F12">
        <w:rPr>
          <w:rFonts w:cs="Segoe UI"/>
          <w:szCs w:val="20"/>
        </w:rPr>
        <w:t>O</w:t>
      </w:r>
      <w:r>
        <w:rPr>
          <w:rFonts w:cs="Segoe UI"/>
          <w:szCs w:val="20"/>
        </w:rPr>
        <w:t xml:space="preserve">ne participant </w:t>
      </w:r>
      <w:r w:rsidR="00964F12">
        <w:rPr>
          <w:rFonts w:cs="Segoe UI"/>
          <w:szCs w:val="20"/>
        </w:rPr>
        <w:t>also questioned the legitimacy of the Committee, and of ITK itself, based on a sense that no consultations with Inuit elders ha</w:t>
      </w:r>
      <w:r w:rsidR="001146EF">
        <w:rPr>
          <w:rFonts w:cs="Segoe UI"/>
          <w:szCs w:val="20"/>
        </w:rPr>
        <w:t>d</w:t>
      </w:r>
      <w:r w:rsidR="00964F12">
        <w:rPr>
          <w:rFonts w:cs="Segoe UI"/>
          <w:szCs w:val="20"/>
        </w:rPr>
        <w:t xml:space="preserve"> ever occurred, and </w:t>
      </w:r>
      <w:r w:rsidR="001146EF">
        <w:rPr>
          <w:rFonts w:cs="Segoe UI"/>
          <w:szCs w:val="20"/>
        </w:rPr>
        <w:t xml:space="preserve">that </w:t>
      </w:r>
      <w:r>
        <w:rPr>
          <w:rFonts w:cs="Segoe UI"/>
          <w:szCs w:val="20"/>
        </w:rPr>
        <w:t>some Committee members are not themselves Inuit</w:t>
      </w:r>
      <w:r w:rsidR="00FB5400">
        <w:rPr>
          <w:rFonts w:cs="Segoe UI"/>
          <w:szCs w:val="20"/>
        </w:rPr>
        <w:t>.</w:t>
      </w:r>
    </w:p>
    <w:p w14:paraId="6B94EEDF" w14:textId="4B9CC5F1" w:rsidR="00736CB8" w:rsidRPr="00E963FB" w:rsidRDefault="00736CB8" w:rsidP="00736CB8">
      <w:pPr>
        <w:spacing w:line="259" w:lineRule="auto"/>
        <w:rPr>
          <w:rFonts w:cs="Segoe UI"/>
          <w:szCs w:val="20"/>
        </w:rPr>
      </w:pPr>
      <w:r>
        <w:rPr>
          <w:rFonts w:cs="Segoe UI"/>
          <w:szCs w:val="20"/>
        </w:rPr>
        <w:br w:type="page"/>
      </w:r>
    </w:p>
    <w:p w14:paraId="62D3DFC0" w14:textId="77777777" w:rsidR="00193E53" w:rsidRDefault="00193E53" w:rsidP="00193E53">
      <w:pPr>
        <w:rPr>
          <w:noProof/>
        </w:rPr>
      </w:pPr>
    </w:p>
    <w:p w14:paraId="0C6B166A" w14:textId="77777777" w:rsidR="004D0110" w:rsidRDefault="004D0110">
      <w:pPr>
        <w:spacing w:line="259" w:lineRule="auto"/>
        <w:rPr>
          <w:rFonts w:ascii="Segoe UI Light" w:hAnsi="Segoe UI Light" w:cstheme="majorHAnsi"/>
          <w:noProof/>
          <w:sz w:val="44"/>
        </w:rPr>
      </w:pPr>
    </w:p>
    <w:p w14:paraId="2085405A" w14:textId="77777777" w:rsidR="00C20ECF" w:rsidRDefault="00C20ECF" w:rsidP="002C465D"/>
    <w:p w14:paraId="5B35719C" w14:textId="52FA730F" w:rsidR="00085F39" w:rsidRDefault="00C20ECF" w:rsidP="00C20ECF">
      <w:pPr>
        <w:pStyle w:val="SectionDivider"/>
      </w:pPr>
      <w:bookmarkStart w:id="61" w:name="_Toc29552141"/>
      <w:r>
        <w:t>Appendix</w:t>
      </w:r>
      <w:r w:rsidR="00085F39">
        <w:t xml:space="preserve"> A</w:t>
      </w:r>
      <w:r w:rsidR="00DB3C41">
        <w:t xml:space="preserve"> – Recruiting Scripts</w:t>
      </w:r>
      <w:bookmarkEnd w:id="61"/>
    </w:p>
    <w:p w14:paraId="595B8483" w14:textId="004F000C" w:rsidR="00085F39" w:rsidRDefault="00085F39">
      <w:pPr>
        <w:spacing w:line="259" w:lineRule="auto"/>
      </w:pPr>
      <w:r>
        <w:br w:type="page"/>
      </w:r>
    </w:p>
    <w:p w14:paraId="7C39375F" w14:textId="77777777" w:rsidR="002F518D" w:rsidRPr="007F230C" w:rsidRDefault="002F518D" w:rsidP="002F518D">
      <w:pPr>
        <w:jc w:val="center"/>
        <w:rPr>
          <w:rFonts w:asciiTheme="minorHAnsi" w:hAnsiTheme="minorHAnsi" w:cstheme="minorHAnsi"/>
          <w:b/>
        </w:rPr>
      </w:pPr>
      <w:r>
        <w:rPr>
          <w:rFonts w:asciiTheme="minorHAnsi" w:hAnsiTheme="minorHAnsi" w:cstheme="minorHAnsi"/>
          <w:b/>
        </w:rPr>
        <w:t>Privy Council Office</w:t>
      </w:r>
    </w:p>
    <w:p w14:paraId="3A0E401B" w14:textId="77777777" w:rsidR="002F518D" w:rsidRPr="00086014" w:rsidRDefault="002F518D" w:rsidP="002F518D">
      <w:pPr>
        <w:jc w:val="center"/>
        <w:rPr>
          <w:rFonts w:asciiTheme="minorHAnsi" w:hAnsiTheme="minorHAnsi" w:cstheme="minorHAnsi"/>
          <w:b/>
        </w:rPr>
      </w:pPr>
      <w:r>
        <w:rPr>
          <w:rFonts w:asciiTheme="minorHAnsi" w:hAnsiTheme="minorHAnsi" w:cstheme="minorHAnsi"/>
          <w:b/>
        </w:rPr>
        <w:t xml:space="preserve">FINAL </w:t>
      </w:r>
      <w:r w:rsidRPr="00086014">
        <w:rPr>
          <w:rFonts w:asciiTheme="minorHAnsi" w:hAnsiTheme="minorHAnsi" w:cstheme="minorHAnsi"/>
          <w:b/>
        </w:rPr>
        <w:t xml:space="preserve">Recruiting Script - July </w:t>
      </w:r>
      <w:r>
        <w:rPr>
          <w:rFonts w:asciiTheme="minorHAnsi" w:hAnsiTheme="minorHAnsi" w:cstheme="minorHAnsi"/>
          <w:b/>
        </w:rPr>
        <w:t>29</w:t>
      </w:r>
      <w:r w:rsidRPr="00086014">
        <w:rPr>
          <w:rFonts w:asciiTheme="minorHAnsi" w:hAnsiTheme="minorHAnsi" w:cstheme="minorHAnsi"/>
          <w:b/>
        </w:rPr>
        <w:t>, 2019</w:t>
      </w:r>
    </w:p>
    <w:p w14:paraId="4FBE2ABE" w14:textId="77777777" w:rsidR="002F518D" w:rsidRDefault="002F518D" w:rsidP="002F518D">
      <w:pPr>
        <w:jc w:val="center"/>
        <w:rPr>
          <w:rFonts w:asciiTheme="minorHAnsi" w:hAnsiTheme="minorHAnsi" w:cstheme="minorHAnsi"/>
        </w:rPr>
      </w:pPr>
    </w:p>
    <w:p w14:paraId="4D7A9A2F" w14:textId="77777777" w:rsidR="002F518D" w:rsidRDefault="002F518D" w:rsidP="002F518D">
      <w:pPr>
        <w:rPr>
          <w:rFonts w:asciiTheme="minorHAnsi" w:hAnsiTheme="minorHAnsi" w:cstheme="minorHAnsi"/>
        </w:rPr>
      </w:pPr>
    </w:p>
    <w:p w14:paraId="7379CAC6" w14:textId="77777777" w:rsidR="002F518D" w:rsidRDefault="002F518D" w:rsidP="002F518D">
      <w:pPr>
        <w:rPr>
          <w:rFonts w:asciiTheme="minorHAnsi" w:hAnsiTheme="minorHAnsi" w:cstheme="minorHAnsi"/>
          <w:b/>
          <w:szCs w:val="20"/>
        </w:rPr>
      </w:pPr>
      <w:r w:rsidRPr="007F230C">
        <w:rPr>
          <w:rFonts w:asciiTheme="minorHAnsi" w:hAnsiTheme="minorHAnsi" w:cstheme="minorHAnsi"/>
          <w:b/>
          <w:szCs w:val="20"/>
        </w:rPr>
        <w:t xml:space="preserve">Recruitment Specifications Summary </w:t>
      </w:r>
    </w:p>
    <w:p w14:paraId="2264F5A2" w14:textId="77777777" w:rsidR="002F518D" w:rsidRPr="00E5045E" w:rsidRDefault="002F518D" w:rsidP="002F518D">
      <w:pPr>
        <w:rPr>
          <w:rFonts w:asciiTheme="minorHAnsi" w:hAnsiTheme="minorHAnsi" w:cstheme="minorHAnsi"/>
          <w:b/>
          <w:szCs w:val="20"/>
        </w:rPr>
      </w:pPr>
    </w:p>
    <w:p w14:paraId="16300A51" w14:textId="77777777" w:rsidR="002F518D" w:rsidRPr="006E58D0" w:rsidRDefault="002F518D" w:rsidP="00DD29F2">
      <w:pPr>
        <w:pStyle w:val="ListParagraph"/>
        <w:numPr>
          <w:ilvl w:val="0"/>
          <w:numId w:val="3"/>
        </w:numPr>
        <w:spacing w:after="0"/>
        <w:rPr>
          <w:rFonts w:asciiTheme="minorHAnsi" w:hAnsiTheme="minorHAnsi" w:cstheme="minorHAnsi"/>
          <w:szCs w:val="20"/>
        </w:rPr>
      </w:pPr>
      <w:r w:rsidRPr="006E58D0">
        <w:rPr>
          <w:rFonts w:asciiTheme="minorHAnsi" w:hAnsiTheme="minorHAnsi" w:cstheme="minorHAnsi"/>
          <w:szCs w:val="20"/>
        </w:rPr>
        <w:t xml:space="preserve">Total of </w:t>
      </w:r>
      <w:r>
        <w:rPr>
          <w:rFonts w:asciiTheme="minorHAnsi" w:hAnsiTheme="minorHAnsi" w:cstheme="minorHAnsi"/>
          <w:szCs w:val="20"/>
        </w:rPr>
        <w:t>8</w:t>
      </w:r>
      <w:r w:rsidRPr="006E58D0">
        <w:rPr>
          <w:rFonts w:asciiTheme="minorHAnsi" w:hAnsiTheme="minorHAnsi" w:cstheme="minorHAnsi"/>
          <w:szCs w:val="20"/>
        </w:rPr>
        <w:t xml:space="preserve"> groups</w:t>
      </w:r>
    </w:p>
    <w:p w14:paraId="4C087D52" w14:textId="77777777" w:rsidR="002F518D" w:rsidRPr="001C3C3E" w:rsidRDefault="002F518D" w:rsidP="00DD29F2">
      <w:pPr>
        <w:pStyle w:val="ListParagraph"/>
        <w:numPr>
          <w:ilvl w:val="0"/>
          <w:numId w:val="3"/>
        </w:numPr>
        <w:spacing w:after="0"/>
        <w:rPr>
          <w:rFonts w:asciiTheme="minorHAnsi" w:hAnsiTheme="minorHAnsi" w:cstheme="minorHAnsi"/>
          <w:szCs w:val="20"/>
        </w:rPr>
      </w:pPr>
      <w:r w:rsidRPr="001C3C3E">
        <w:rPr>
          <w:rFonts w:asciiTheme="minorHAnsi" w:hAnsiTheme="minorHAnsi" w:cstheme="minorHAnsi"/>
          <w:szCs w:val="20"/>
        </w:rPr>
        <w:t xml:space="preserve">Each group is expected to last </w:t>
      </w:r>
      <w:r>
        <w:rPr>
          <w:rFonts w:asciiTheme="minorHAnsi" w:hAnsiTheme="minorHAnsi" w:cstheme="minorHAnsi"/>
          <w:szCs w:val="20"/>
        </w:rPr>
        <w:t>for two hours</w:t>
      </w:r>
    </w:p>
    <w:p w14:paraId="7CBC9FF5" w14:textId="77777777" w:rsidR="002F518D" w:rsidRDefault="002F518D" w:rsidP="00DD29F2">
      <w:pPr>
        <w:pStyle w:val="ListParagraph"/>
        <w:numPr>
          <w:ilvl w:val="0"/>
          <w:numId w:val="3"/>
        </w:numPr>
        <w:spacing w:after="0"/>
        <w:rPr>
          <w:rFonts w:asciiTheme="minorHAnsi" w:hAnsiTheme="minorHAnsi" w:cstheme="minorHAnsi"/>
          <w:szCs w:val="20"/>
        </w:rPr>
      </w:pPr>
      <w:r>
        <w:rPr>
          <w:rFonts w:asciiTheme="minorHAnsi" w:hAnsiTheme="minorHAnsi" w:cstheme="minorHAnsi"/>
          <w:szCs w:val="20"/>
        </w:rPr>
        <w:t>Recruit 10 participants for 8 to show</w:t>
      </w:r>
    </w:p>
    <w:p w14:paraId="6B516CCB" w14:textId="77777777" w:rsidR="002F518D" w:rsidRDefault="002F518D" w:rsidP="00DD29F2">
      <w:pPr>
        <w:pStyle w:val="ListParagraph"/>
        <w:numPr>
          <w:ilvl w:val="0"/>
          <w:numId w:val="3"/>
        </w:numPr>
        <w:spacing w:after="0"/>
        <w:rPr>
          <w:rFonts w:asciiTheme="minorHAnsi" w:hAnsiTheme="minorHAnsi" w:cstheme="minorHAnsi"/>
          <w:szCs w:val="20"/>
        </w:rPr>
      </w:pPr>
      <w:r>
        <w:rPr>
          <w:rFonts w:asciiTheme="minorHAnsi" w:hAnsiTheme="minorHAnsi" w:cstheme="minorHAnsi"/>
          <w:szCs w:val="20"/>
        </w:rPr>
        <w:t>Incentives will be $90 per person</w:t>
      </w:r>
    </w:p>
    <w:p w14:paraId="2DC78C14" w14:textId="77777777" w:rsidR="002F518D" w:rsidRDefault="002F518D" w:rsidP="00DD29F2">
      <w:pPr>
        <w:pStyle w:val="ListParagraph"/>
        <w:numPr>
          <w:ilvl w:val="0"/>
          <w:numId w:val="3"/>
        </w:numPr>
        <w:spacing w:after="0"/>
        <w:rPr>
          <w:rFonts w:asciiTheme="minorHAnsi" w:hAnsiTheme="minorHAnsi" w:cstheme="minorHAnsi"/>
          <w:szCs w:val="20"/>
        </w:rPr>
      </w:pPr>
      <w:r>
        <w:rPr>
          <w:rFonts w:asciiTheme="minorHAnsi" w:hAnsiTheme="minorHAnsi" w:cstheme="minorHAnsi"/>
          <w:szCs w:val="20"/>
        </w:rPr>
        <w:t>Groups split by gender. Ensure good mix by age (all 18+), marital status, education and income.</w:t>
      </w:r>
    </w:p>
    <w:p w14:paraId="5B559722" w14:textId="77777777" w:rsidR="002F518D" w:rsidRDefault="002F518D" w:rsidP="002F518D">
      <w:pPr>
        <w:rPr>
          <w:rFonts w:asciiTheme="minorHAnsi" w:hAnsiTheme="minorHAnsi" w:cstheme="minorHAnsi"/>
          <w:szCs w:val="20"/>
        </w:rPr>
      </w:pPr>
    </w:p>
    <w:p w14:paraId="7D93D235" w14:textId="77777777" w:rsidR="002F518D" w:rsidRDefault="002F518D" w:rsidP="002F518D">
      <w:pPr>
        <w:rPr>
          <w:rFonts w:asciiTheme="minorHAnsi" w:hAnsiTheme="minorHAnsi" w:cstheme="minorHAnsi"/>
          <w:szCs w:val="20"/>
        </w:rPr>
      </w:pPr>
      <w:r>
        <w:rPr>
          <w:rFonts w:asciiTheme="minorHAnsi" w:hAnsiTheme="minorHAnsi" w:cstheme="minorHAnsi"/>
          <w:szCs w:val="20"/>
        </w:rPr>
        <w:t xml:space="preserve">Specifications for the focus groups are as follows: </w:t>
      </w:r>
    </w:p>
    <w:tbl>
      <w:tblPr>
        <w:tblStyle w:val="TableGrid2"/>
        <w:tblW w:w="9805" w:type="dxa"/>
        <w:tblLook w:val="04A0" w:firstRow="1" w:lastRow="0" w:firstColumn="1" w:lastColumn="0" w:noHBand="0" w:noVBand="1"/>
      </w:tblPr>
      <w:tblGrid>
        <w:gridCol w:w="829"/>
        <w:gridCol w:w="1182"/>
        <w:gridCol w:w="1389"/>
        <w:gridCol w:w="1333"/>
        <w:gridCol w:w="1513"/>
        <w:gridCol w:w="1064"/>
        <w:gridCol w:w="2495"/>
      </w:tblGrid>
      <w:tr w:rsidR="002F518D" w:rsidRPr="00D16B06" w14:paraId="0D8FCE61" w14:textId="77777777" w:rsidTr="002F518D">
        <w:trPr>
          <w:trHeight w:val="277"/>
        </w:trPr>
        <w:tc>
          <w:tcPr>
            <w:tcW w:w="829" w:type="dxa"/>
          </w:tcPr>
          <w:p w14:paraId="765A8C18" w14:textId="77777777" w:rsidR="002F518D" w:rsidRPr="00D16B06" w:rsidRDefault="002F518D" w:rsidP="002F518D">
            <w:pPr>
              <w:jc w:val="center"/>
              <w:rPr>
                <w:rFonts w:ascii="Calibri" w:hAnsi="Calibri" w:cs="Calibri"/>
                <w:b/>
                <w:lang w:val="en-US"/>
              </w:rPr>
            </w:pPr>
            <w:r w:rsidRPr="00D16B06">
              <w:rPr>
                <w:rFonts w:ascii="Calibri" w:hAnsi="Calibri" w:cs="Calibri"/>
                <w:b/>
                <w:lang w:val="en-US"/>
              </w:rPr>
              <w:t>GROUP</w:t>
            </w:r>
          </w:p>
        </w:tc>
        <w:tc>
          <w:tcPr>
            <w:tcW w:w="1182" w:type="dxa"/>
          </w:tcPr>
          <w:p w14:paraId="0ABD6304" w14:textId="77777777" w:rsidR="002F518D" w:rsidRDefault="002F518D" w:rsidP="002F518D">
            <w:pPr>
              <w:jc w:val="center"/>
              <w:rPr>
                <w:rFonts w:ascii="Calibri" w:hAnsi="Calibri" w:cs="Calibri"/>
                <w:b/>
                <w:lang w:val="en-US"/>
              </w:rPr>
            </w:pPr>
            <w:r>
              <w:rPr>
                <w:rFonts w:ascii="Calibri" w:hAnsi="Calibri" w:cs="Calibri"/>
                <w:b/>
                <w:lang w:val="en-US"/>
              </w:rPr>
              <w:t>LOCATION*</w:t>
            </w:r>
          </w:p>
        </w:tc>
        <w:tc>
          <w:tcPr>
            <w:tcW w:w="1389" w:type="dxa"/>
          </w:tcPr>
          <w:p w14:paraId="1E8C5251" w14:textId="77777777" w:rsidR="002F518D" w:rsidRDefault="002F518D" w:rsidP="002F518D">
            <w:pPr>
              <w:jc w:val="center"/>
              <w:rPr>
                <w:rFonts w:ascii="Calibri" w:hAnsi="Calibri" w:cs="Calibri"/>
                <w:b/>
                <w:lang w:val="en-US"/>
              </w:rPr>
            </w:pPr>
            <w:r>
              <w:rPr>
                <w:rFonts w:ascii="Calibri" w:hAnsi="Calibri" w:cs="Calibri"/>
                <w:b/>
                <w:lang w:val="en-US"/>
              </w:rPr>
              <w:t>MODERATOR</w:t>
            </w:r>
          </w:p>
        </w:tc>
        <w:tc>
          <w:tcPr>
            <w:tcW w:w="1333" w:type="dxa"/>
          </w:tcPr>
          <w:p w14:paraId="083EBA4E" w14:textId="77777777" w:rsidR="002F518D" w:rsidRPr="00D16B06" w:rsidRDefault="002F518D" w:rsidP="002F518D">
            <w:pPr>
              <w:jc w:val="center"/>
              <w:rPr>
                <w:rFonts w:ascii="Calibri" w:hAnsi="Calibri" w:cs="Calibri"/>
                <w:b/>
                <w:lang w:val="en-US"/>
              </w:rPr>
            </w:pPr>
            <w:r>
              <w:rPr>
                <w:rFonts w:ascii="Calibri" w:hAnsi="Calibri" w:cs="Calibri"/>
                <w:b/>
                <w:lang w:val="en-US"/>
              </w:rPr>
              <w:t>LANGUAGE</w:t>
            </w:r>
          </w:p>
        </w:tc>
        <w:tc>
          <w:tcPr>
            <w:tcW w:w="1513" w:type="dxa"/>
          </w:tcPr>
          <w:p w14:paraId="697E03BF" w14:textId="77777777" w:rsidR="002F518D" w:rsidRDefault="002F518D" w:rsidP="002F518D">
            <w:pPr>
              <w:jc w:val="center"/>
              <w:rPr>
                <w:rFonts w:ascii="Calibri" w:hAnsi="Calibri" w:cs="Calibri"/>
                <w:b/>
                <w:lang w:val="en-US"/>
              </w:rPr>
            </w:pPr>
            <w:r>
              <w:rPr>
                <w:rFonts w:ascii="Calibri" w:hAnsi="Calibri" w:cs="Calibri"/>
                <w:b/>
                <w:lang w:val="en-US"/>
              </w:rPr>
              <w:t>DATE*</w:t>
            </w:r>
          </w:p>
        </w:tc>
        <w:tc>
          <w:tcPr>
            <w:tcW w:w="1064" w:type="dxa"/>
          </w:tcPr>
          <w:p w14:paraId="2262A62F" w14:textId="77777777" w:rsidR="002F518D" w:rsidRDefault="002F518D" w:rsidP="002F518D">
            <w:pPr>
              <w:jc w:val="center"/>
              <w:rPr>
                <w:rFonts w:ascii="Calibri" w:hAnsi="Calibri" w:cs="Calibri"/>
                <w:b/>
                <w:lang w:val="en-US"/>
              </w:rPr>
            </w:pPr>
            <w:r>
              <w:rPr>
                <w:rFonts w:ascii="Calibri" w:hAnsi="Calibri" w:cs="Calibri"/>
                <w:b/>
                <w:lang w:val="en-US"/>
              </w:rPr>
              <w:t>TIME</w:t>
            </w:r>
          </w:p>
        </w:tc>
        <w:tc>
          <w:tcPr>
            <w:tcW w:w="2495" w:type="dxa"/>
          </w:tcPr>
          <w:p w14:paraId="3D8E0CDA" w14:textId="77777777" w:rsidR="002F518D" w:rsidRDefault="002F518D" w:rsidP="002F518D">
            <w:pPr>
              <w:jc w:val="center"/>
              <w:rPr>
                <w:rFonts w:ascii="Calibri" w:hAnsi="Calibri" w:cs="Calibri"/>
                <w:b/>
                <w:lang w:val="en-US"/>
              </w:rPr>
            </w:pPr>
            <w:r>
              <w:rPr>
                <w:rFonts w:ascii="Calibri" w:hAnsi="Calibri" w:cs="Calibri"/>
                <w:b/>
                <w:lang w:val="en-US"/>
              </w:rPr>
              <w:t>GROUP COMPOSITION</w:t>
            </w:r>
          </w:p>
        </w:tc>
      </w:tr>
      <w:tr w:rsidR="002F518D" w:rsidRPr="00D16B06" w14:paraId="7C2C5F6C" w14:textId="77777777" w:rsidTr="002F518D">
        <w:trPr>
          <w:trHeight w:val="218"/>
        </w:trPr>
        <w:tc>
          <w:tcPr>
            <w:tcW w:w="829" w:type="dxa"/>
          </w:tcPr>
          <w:p w14:paraId="60ED2824" w14:textId="77777777" w:rsidR="002F518D" w:rsidRPr="00D16B06" w:rsidRDefault="002F518D" w:rsidP="002F518D">
            <w:pPr>
              <w:jc w:val="center"/>
              <w:rPr>
                <w:rFonts w:ascii="Calibri" w:hAnsi="Calibri" w:cs="Calibri"/>
                <w:lang w:val="en-US"/>
              </w:rPr>
            </w:pPr>
            <w:r>
              <w:rPr>
                <w:rFonts w:ascii="Calibri" w:hAnsi="Calibri" w:cs="Calibri"/>
                <w:lang w:val="en-US"/>
              </w:rPr>
              <w:t>1</w:t>
            </w:r>
          </w:p>
        </w:tc>
        <w:tc>
          <w:tcPr>
            <w:tcW w:w="1182" w:type="dxa"/>
            <w:vMerge w:val="restart"/>
            <w:vAlign w:val="center"/>
          </w:tcPr>
          <w:p w14:paraId="0529E32B" w14:textId="77777777" w:rsidR="002F518D" w:rsidRDefault="002F518D" w:rsidP="002F518D">
            <w:pPr>
              <w:jc w:val="center"/>
              <w:rPr>
                <w:rFonts w:ascii="Calibri" w:hAnsi="Calibri" w:cs="Calibri"/>
                <w:lang w:val="en-US"/>
              </w:rPr>
            </w:pPr>
            <w:r>
              <w:rPr>
                <w:rFonts w:ascii="Calibri" w:hAnsi="Calibri" w:cs="Calibri"/>
                <w:lang w:val="en-US"/>
              </w:rPr>
              <w:t>Hamilton</w:t>
            </w:r>
          </w:p>
        </w:tc>
        <w:tc>
          <w:tcPr>
            <w:tcW w:w="1389" w:type="dxa"/>
            <w:vMerge w:val="restart"/>
            <w:vAlign w:val="center"/>
          </w:tcPr>
          <w:p w14:paraId="32FCA64A" w14:textId="77777777" w:rsidR="002F518D" w:rsidRDefault="002F518D" w:rsidP="002F518D">
            <w:pPr>
              <w:jc w:val="center"/>
              <w:rPr>
                <w:rFonts w:ascii="Calibri" w:hAnsi="Calibri" w:cs="Calibri"/>
                <w:lang w:val="en-US"/>
              </w:rPr>
            </w:pPr>
            <w:r>
              <w:rPr>
                <w:rFonts w:ascii="Calibri" w:hAnsi="Calibri" w:cs="Calibri"/>
                <w:lang w:val="en-US"/>
              </w:rPr>
              <w:t>T. Woolstencroft</w:t>
            </w:r>
          </w:p>
        </w:tc>
        <w:tc>
          <w:tcPr>
            <w:tcW w:w="1333" w:type="dxa"/>
            <w:vMerge w:val="restart"/>
            <w:vAlign w:val="center"/>
          </w:tcPr>
          <w:p w14:paraId="21842B2B" w14:textId="77777777" w:rsidR="002F518D" w:rsidRPr="00D16B06" w:rsidRDefault="002F518D" w:rsidP="002F518D">
            <w:pPr>
              <w:jc w:val="center"/>
              <w:rPr>
                <w:rFonts w:ascii="Calibri" w:hAnsi="Calibri" w:cs="Calibri"/>
                <w:lang w:val="en-US"/>
              </w:rPr>
            </w:pPr>
            <w:r>
              <w:rPr>
                <w:rFonts w:ascii="Calibri" w:hAnsi="Calibri" w:cs="Calibri"/>
                <w:lang w:val="en-US"/>
              </w:rPr>
              <w:t>English</w:t>
            </w:r>
          </w:p>
        </w:tc>
        <w:tc>
          <w:tcPr>
            <w:tcW w:w="1513" w:type="dxa"/>
          </w:tcPr>
          <w:p w14:paraId="6678D2A2" w14:textId="77777777" w:rsidR="002F518D" w:rsidRDefault="002F518D" w:rsidP="002F518D">
            <w:pPr>
              <w:jc w:val="center"/>
              <w:rPr>
                <w:rFonts w:ascii="Calibri" w:hAnsi="Calibri" w:cs="Calibri"/>
                <w:lang w:val="en-US"/>
              </w:rPr>
            </w:pPr>
            <w:r>
              <w:rPr>
                <w:rFonts w:ascii="Calibri" w:hAnsi="Calibri" w:cs="Calibri"/>
                <w:lang w:val="en-US"/>
              </w:rPr>
              <w:t>Thurs., Aug. 8</w:t>
            </w:r>
            <w:r w:rsidRPr="005D62A8">
              <w:rPr>
                <w:rFonts w:ascii="Calibri" w:hAnsi="Calibri" w:cs="Calibri"/>
                <w:vertAlign w:val="superscript"/>
                <w:lang w:val="en-US"/>
              </w:rPr>
              <w:t>th</w:t>
            </w:r>
            <w:r>
              <w:rPr>
                <w:rFonts w:ascii="Calibri" w:hAnsi="Calibri" w:cs="Calibri"/>
                <w:lang w:val="en-US"/>
              </w:rPr>
              <w:t xml:space="preserve">  </w:t>
            </w:r>
          </w:p>
        </w:tc>
        <w:tc>
          <w:tcPr>
            <w:tcW w:w="1064" w:type="dxa"/>
          </w:tcPr>
          <w:p w14:paraId="44356BAA" w14:textId="77777777" w:rsidR="002F518D" w:rsidRDefault="002F518D" w:rsidP="002F518D">
            <w:pPr>
              <w:jc w:val="center"/>
              <w:rPr>
                <w:rFonts w:ascii="Calibri" w:hAnsi="Calibri" w:cs="Calibri"/>
                <w:lang w:val="en-US"/>
              </w:rPr>
            </w:pPr>
            <w:r>
              <w:rPr>
                <w:rFonts w:ascii="Calibri" w:hAnsi="Calibri" w:cs="Calibri"/>
                <w:lang w:val="en-US"/>
              </w:rPr>
              <w:t>5:30-7:30</w:t>
            </w:r>
          </w:p>
        </w:tc>
        <w:tc>
          <w:tcPr>
            <w:tcW w:w="2495" w:type="dxa"/>
          </w:tcPr>
          <w:p w14:paraId="5070384A" w14:textId="77777777" w:rsidR="002F518D" w:rsidRDefault="002F518D" w:rsidP="002F518D">
            <w:pPr>
              <w:jc w:val="center"/>
              <w:rPr>
                <w:rFonts w:ascii="Calibri" w:hAnsi="Calibri" w:cs="Calibri"/>
                <w:lang w:val="en-US"/>
              </w:rPr>
            </w:pPr>
            <w:r>
              <w:rPr>
                <w:rFonts w:ascii="Calibri" w:hAnsi="Calibri" w:cs="Calibri"/>
                <w:lang w:val="en-US"/>
              </w:rPr>
              <w:t>Women</w:t>
            </w:r>
          </w:p>
        </w:tc>
      </w:tr>
      <w:tr w:rsidR="002F518D" w:rsidRPr="00D16B06" w14:paraId="639D358A" w14:textId="77777777" w:rsidTr="002F518D">
        <w:trPr>
          <w:trHeight w:val="217"/>
        </w:trPr>
        <w:tc>
          <w:tcPr>
            <w:tcW w:w="829" w:type="dxa"/>
          </w:tcPr>
          <w:p w14:paraId="4D55ABB1" w14:textId="77777777" w:rsidR="002F518D" w:rsidRPr="00D16B06" w:rsidRDefault="002F518D" w:rsidP="002F518D">
            <w:pPr>
              <w:jc w:val="center"/>
              <w:rPr>
                <w:rFonts w:ascii="Calibri" w:hAnsi="Calibri" w:cs="Calibri"/>
                <w:lang w:val="en-US"/>
              </w:rPr>
            </w:pPr>
            <w:r>
              <w:rPr>
                <w:rFonts w:ascii="Calibri" w:hAnsi="Calibri" w:cs="Calibri"/>
                <w:lang w:val="en-US"/>
              </w:rPr>
              <w:t>2</w:t>
            </w:r>
          </w:p>
        </w:tc>
        <w:tc>
          <w:tcPr>
            <w:tcW w:w="1182" w:type="dxa"/>
            <w:vMerge/>
            <w:vAlign w:val="center"/>
          </w:tcPr>
          <w:p w14:paraId="6AA89012" w14:textId="77777777" w:rsidR="002F518D" w:rsidRDefault="002F518D" w:rsidP="002F518D">
            <w:pPr>
              <w:jc w:val="center"/>
              <w:rPr>
                <w:rFonts w:ascii="Calibri" w:hAnsi="Calibri" w:cs="Calibri"/>
                <w:lang w:val="en-US"/>
              </w:rPr>
            </w:pPr>
          </w:p>
        </w:tc>
        <w:tc>
          <w:tcPr>
            <w:tcW w:w="1389" w:type="dxa"/>
            <w:vMerge/>
            <w:vAlign w:val="center"/>
          </w:tcPr>
          <w:p w14:paraId="5FABFC85" w14:textId="77777777" w:rsidR="002F518D" w:rsidRDefault="002F518D" w:rsidP="002F518D">
            <w:pPr>
              <w:jc w:val="center"/>
              <w:rPr>
                <w:rFonts w:ascii="Calibri" w:hAnsi="Calibri" w:cs="Calibri"/>
                <w:lang w:val="en-US"/>
              </w:rPr>
            </w:pPr>
          </w:p>
        </w:tc>
        <w:tc>
          <w:tcPr>
            <w:tcW w:w="1333" w:type="dxa"/>
            <w:vMerge/>
            <w:vAlign w:val="center"/>
          </w:tcPr>
          <w:p w14:paraId="64036F6D" w14:textId="77777777" w:rsidR="002F518D" w:rsidRDefault="002F518D" w:rsidP="002F518D">
            <w:pPr>
              <w:jc w:val="center"/>
              <w:rPr>
                <w:rFonts w:ascii="Calibri" w:hAnsi="Calibri" w:cs="Calibri"/>
                <w:lang w:val="en-US"/>
              </w:rPr>
            </w:pPr>
          </w:p>
        </w:tc>
        <w:tc>
          <w:tcPr>
            <w:tcW w:w="1513" w:type="dxa"/>
          </w:tcPr>
          <w:p w14:paraId="72D6A520" w14:textId="77777777" w:rsidR="002F518D" w:rsidRDefault="002F518D" w:rsidP="002F518D">
            <w:pPr>
              <w:jc w:val="center"/>
              <w:rPr>
                <w:rFonts w:ascii="Calibri" w:hAnsi="Calibri" w:cs="Calibri"/>
                <w:lang w:val="en-US"/>
              </w:rPr>
            </w:pPr>
            <w:r>
              <w:rPr>
                <w:rFonts w:ascii="Calibri" w:hAnsi="Calibri" w:cs="Calibri"/>
                <w:lang w:val="en-US"/>
              </w:rPr>
              <w:t>Thurs., Aug. 8</w:t>
            </w:r>
            <w:r w:rsidRPr="005D62A8">
              <w:rPr>
                <w:rFonts w:ascii="Calibri" w:hAnsi="Calibri" w:cs="Calibri"/>
                <w:vertAlign w:val="superscript"/>
                <w:lang w:val="en-US"/>
              </w:rPr>
              <w:t>th</w:t>
            </w:r>
            <w:r>
              <w:rPr>
                <w:rFonts w:ascii="Calibri" w:hAnsi="Calibri" w:cs="Calibri"/>
                <w:lang w:val="en-US"/>
              </w:rPr>
              <w:t xml:space="preserve">  </w:t>
            </w:r>
          </w:p>
        </w:tc>
        <w:tc>
          <w:tcPr>
            <w:tcW w:w="1064" w:type="dxa"/>
          </w:tcPr>
          <w:p w14:paraId="2F89B87C" w14:textId="77777777" w:rsidR="002F518D" w:rsidRDefault="002F518D" w:rsidP="002F518D">
            <w:pPr>
              <w:jc w:val="center"/>
              <w:rPr>
                <w:rFonts w:ascii="Calibri" w:hAnsi="Calibri" w:cs="Calibri"/>
                <w:lang w:val="en-US"/>
              </w:rPr>
            </w:pPr>
            <w:r>
              <w:rPr>
                <w:rFonts w:ascii="Calibri" w:hAnsi="Calibri" w:cs="Calibri"/>
                <w:lang w:val="en-US"/>
              </w:rPr>
              <w:t>7:30-9:30</w:t>
            </w:r>
          </w:p>
        </w:tc>
        <w:tc>
          <w:tcPr>
            <w:tcW w:w="2495" w:type="dxa"/>
          </w:tcPr>
          <w:p w14:paraId="51772A43" w14:textId="77777777" w:rsidR="002F518D" w:rsidRDefault="002F518D" w:rsidP="002F518D">
            <w:pPr>
              <w:jc w:val="center"/>
              <w:rPr>
                <w:rFonts w:ascii="Calibri" w:hAnsi="Calibri" w:cs="Calibri"/>
                <w:lang w:val="en-US"/>
              </w:rPr>
            </w:pPr>
            <w:r>
              <w:rPr>
                <w:rFonts w:ascii="Calibri" w:hAnsi="Calibri" w:cs="Calibri"/>
                <w:lang w:val="en-US"/>
              </w:rPr>
              <w:t>Men</w:t>
            </w:r>
          </w:p>
        </w:tc>
      </w:tr>
      <w:tr w:rsidR="002F518D" w:rsidRPr="00D16B06" w14:paraId="06789BEA" w14:textId="77777777" w:rsidTr="002F518D">
        <w:trPr>
          <w:trHeight w:val="287"/>
        </w:trPr>
        <w:tc>
          <w:tcPr>
            <w:tcW w:w="829" w:type="dxa"/>
          </w:tcPr>
          <w:p w14:paraId="211BC9E0" w14:textId="77777777" w:rsidR="002F518D" w:rsidRPr="00D16B06" w:rsidRDefault="002F518D" w:rsidP="002F518D">
            <w:pPr>
              <w:jc w:val="center"/>
              <w:rPr>
                <w:rFonts w:ascii="Calibri" w:hAnsi="Calibri" w:cs="Calibri"/>
                <w:lang w:val="en-US"/>
              </w:rPr>
            </w:pPr>
            <w:r>
              <w:rPr>
                <w:rFonts w:ascii="Calibri" w:hAnsi="Calibri" w:cs="Calibri"/>
                <w:lang w:val="en-US"/>
              </w:rPr>
              <w:t>3</w:t>
            </w:r>
          </w:p>
        </w:tc>
        <w:tc>
          <w:tcPr>
            <w:tcW w:w="1182" w:type="dxa"/>
            <w:vMerge w:val="restart"/>
            <w:vAlign w:val="center"/>
          </w:tcPr>
          <w:p w14:paraId="421C4894" w14:textId="77777777" w:rsidR="002F518D" w:rsidRDefault="002F518D" w:rsidP="002F518D">
            <w:pPr>
              <w:jc w:val="center"/>
              <w:rPr>
                <w:rFonts w:ascii="Calibri" w:hAnsi="Calibri" w:cs="Calibri"/>
                <w:lang w:val="en-US"/>
              </w:rPr>
            </w:pPr>
            <w:r>
              <w:rPr>
                <w:rFonts w:ascii="Calibri" w:hAnsi="Calibri" w:cs="Calibri"/>
                <w:lang w:val="en-US"/>
              </w:rPr>
              <w:t>Trois-Rivières</w:t>
            </w:r>
          </w:p>
        </w:tc>
        <w:tc>
          <w:tcPr>
            <w:tcW w:w="1389" w:type="dxa"/>
            <w:vMerge w:val="restart"/>
            <w:vAlign w:val="center"/>
          </w:tcPr>
          <w:p w14:paraId="52192411" w14:textId="77777777" w:rsidR="002F518D" w:rsidRDefault="002F518D" w:rsidP="002F518D">
            <w:pPr>
              <w:jc w:val="center"/>
              <w:rPr>
                <w:rFonts w:ascii="Calibri" w:hAnsi="Calibri" w:cs="Calibri"/>
                <w:lang w:val="en-US"/>
              </w:rPr>
            </w:pPr>
            <w:r>
              <w:rPr>
                <w:rFonts w:ascii="Calibri" w:hAnsi="Calibri" w:cs="Calibri"/>
                <w:lang w:val="en-US"/>
              </w:rPr>
              <w:t>M. Proulx</w:t>
            </w:r>
          </w:p>
        </w:tc>
        <w:tc>
          <w:tcPr>
            <w:tcW w:w="1333" w:type="dxa"/>
            <w:vMerge w:val="restart"/>
            <w:vAlign w:val="center"/>
          </w:tcPr>
          <w:p w14:paraId="298972E6" w14:textId="77777777" w:rsidR="002F518D" w:rsidRPr="00D16B06" w:rsidRDefault="002F518D" w:rsidP="002F518D">
            <w:pPr>
              <w:jc w:val="center"/>
              <w:rPr>
                <w:rFonts w:ascii="Calibri" w:hAnsi="Calibri" w:cs="Calibri"/>
                <w:lang w:val="en-US"/>
              </w:rPr>
            </w:pPr>
            <w:r>
              <w:rPr>
                <w:rFonts w:ascii="Calibri" w:hAnsi="Calibri" w:cs="Calibri"/>
                <w:lang w:val="en-US"/>
              </w:rPr>
              <w:t>French</w:t>
            </w:r>
          </w:p>
        </w:tc>
        <w:tc>
          <w:tcPr>
            <w:tcW w:w="1513" w:type="dxa"/>
          </w:tcPr>
          <w:p w14:paraId="1909A96A" w14:textId="77777777" w:rsidR="002F518D" w:rsidRDefault="002F518D" w:rsidP="002F518D">
            <w:pPr>
              <w:jc w:val="center"/>
              <w:rPr>
                <w:rFonts w:ascii="Calibri" w:hAnsi="Calibri" w:cs="Calibri"/>
                <w:lang w:val="en-US"/>
              </w:rPr>
            </w:pPr>
            <w:r>
              <w:rPr>
                <w:rFonts w:ascii="Calibri" w:hAnsi="Calibri" w:cs="Calibri"/>
                <w:lang w:val="en-US"/>
              </w:rPr>
              <w:t>Thurs., Aug. 8</w:t>
            </w:r>
            <w:r w:rsidRPr="005D62A8">
              <w:rPr>
                <w:rFonts w:ascii="Calibri" w:hAnsi="Calibri" w:cs="Calibri"/>
                <w:vertAlign w:val="superscript"/>
                <w:lang w:val="en-US"/>
              </w:rPr>
              <w:t>th</w:t>
            </w:r>
            <w:r>
              <w:rPr>
                <w:rFonts w:ascii="Calibri" w:hAnsi="Calibri" w:cs="Calibri"/>
                <w:lang w:val="en-US"/>
              </w:rPr>
              <w:t xml:space="preserve">  </w:t>
            </w:r>
          </w:p>
        </w:tc>
        <w:tc>
          <w:tcPr>
            <w:tcW w:w="1064" w:type="dxa"/>
          </w:tcPr>
          <w:p w14:paraId="22B50267" w14:textId="77777777" w:rsidR="002F518D" w:rsidRPr="00D16B06" w:rsidRDefault="002F518D" w:rsidP="002F518D">
            <w:pPr>
              <w:jc w:val="center"/>
              <w:rPr>
                <w:rFonts w:ascii="Calibri" w:hAnsi="Calibri" w:cs="Calibri"/>
                <w:lang w:val="en-US"/>
              </w:rPr>
            </w:pPr>
            <w:r>
              <w:rPr>
                <w:rFonts w:ascii="Calibri" w:hAnsi="Calibri" w:cs="Calibri"/>
                <w:lang w:val="en-US"/>
              </w:rPr>
              <w:t>5:30-7:30</w:t>
            </w:r>
          </w:p>
        </w:tc>
        <w:tc>
          <w:tcPr>
            <w:tcW w:w="2495" w:type="dxa"/>
          </w:tcPr>
          <w:p w14:paraId="1529FA6B" w14:textId="77777777" w:rsidR="002F518D" w:rsidRDefault="002F518D" w:rsidP="002F518D">
            <w:pPr>
              <w:jc w:val="center"/>
              <w:rPr>
                <w:rFonts w:ascii="Calibri" w:hAnsi="Calibri" w:cs="Calibri"/>
                <w:lang w:val="en-US"/>
              </w:rPr>
            </w:pPr>
            <w:r>
              <w:rPr>
                <w:rFonts w:ascii="Calibri" w:hAnsi="Calibri" w:cs="Calibri"/>
                <w:lang w:val="en-US"/>
              </w:rPr>
              <w:t>Women</w:t>
            </w:r>
          </w:p>
        </w:tc>
      </w:tr>
      <w:tr w:rsidR="002F518D" w:rsidRPr="00D16B06" w14:paraId="359C9B8C" w14:textId="77777777" w:rsidTr="002F518D">
        <w:trPr>
          <w:trHeight w:val="278"/>
        </w:trPr>
        <w:tc>
          <w:tcPr>
            <w:tcW w:w="829" w:type="dxa"/>
          </w:tcPr>
          <w:p w14:paraId="5C020698" w14:textId="77777777" w:rsidR="002F518D" w:rsidRPr="00D16B06" w:rsidRDefault="002F518D" w:rsidP="002F518D">
            <w:pPr>
              <w:jc w:val="center"/>
              <w:rPr>
                <w:rFonts w:ascii="Calibri" w:hAnsi="Calibri" w:cs="Calibri"/>
                <w:lang w:val="en-US"/>
              </w:rPr>
            </w:pPr>
            <w:r>
              <w:rPr>
                <w:rFonts w:ascii="Calibri" w:hAnsi="Calibri" w:cs="Calibri"/>
                <w:lang w:val="en-US"/>
              </w:rPr>
              <w:t>4</w:t>
            </w:r>
          </w:p>
        </w:tc>
        <w:tc>
          <w:tcPr>
            <w:tcW w:w="1182" w:type="dxa"/>
            <w:vMerge/>
            <w:vAlign w:val="center"/>
          </w:tcPr>
          <w:p w14:paraId="54C3E3F6" w14:textId="77777777" w:rsidR="002F518D" w:rsidRDefault="002F518D" w:rsidP="002F518D">
            <w:pPr>
              <w:jc w:val="center"/>
              <w:rPr>
                <w:rFonts w:ascii="Calibri" w:hAnsi="Calibri" w:cs="Calibri"/>
                <w:lang w:val="en-US"/>
              </w:rPr>
            </w:pPr>
          </w:p>
        </w:tc>
        <w:tc>
          <w:tcPr>
            <w:tcW w:w="1389" w:type="dxa"/>
            <w:vMerge/>
            <w:vAlign w:val="center"/>
          </w:tcPr>
          <w:p w14:paraId="7A0D4009" w14:textId="77777777" w:rsidR="002F518D" w:rsidRDefault="002F518D" w:rsidP="002F518D">
            <w:pPr>
              <w:jc w:val="center"/>
              <w:rPr>
                <w:rFonts w:ascii="Calibri" w:hAnsi="Calibri" w:cs="Calibri"/>
                <w:lang w:val="en-US"/>
              </w:rPr>
            </w:pPr>
          </w:p>
        </w:tc>
        <w:tc>
          <w:tcPr>
            <w:tcW w:w="1333" w:type="dxa"/>
            <w:vMerge/>
            <w:vAlign w:val="center"/>
          </w:tcPr>
          <w:p w14:paraId="695E9A25" w14:textId="77777777" w:rsidR="002F518D" w:rsidRDefault="002F518D" w:rsidP="002F518D">
            <w:pPr>
              <w:jc w:val="center"/>
              <w:rPr>
                <w:rFonts w:ascii="Calibri" w:hAnsi="Calibri" w:cs="Calibri"/>
                <w:lang w:val="en-US"/>
              </w:rPr>
            </w:pPr>
          </w:p>
        </w:tc>
        <w:tc>
          <w:tcPr>
            <w:tcW w:w="1513" w:type="dxa"/>
          </w:tcPr>
          <w:p w14:paraId="6D4C6776" w14:textId="77777777" w:rsidR="002F518D" w:rsidRDefault="002F518D" w:rsidP="002F518D">
            <w:pPr>
              <w:jc w:val="center"/>
              <w:rPr>
                <w:rFonts w:ascii="Calibri" w:hAnsi="Calibri" w:cs="Calibri"/>
                <w:lang w:val="en-US"/>
              </w:rPr>
            </w:pPr>
            <w:r>
              <w:rPr>
                <w:rFonts w:ascii="Calibri" w:hAnsi="Calibri" w:cs="Calibri"/>
                <w:lang w:val="en-US"/>
              </w:rPr>
              <w:t>Thurs., Aug. 8</w:t>
            </w:r>
            <w:r w:rsidRPr="005D62A8">
              <w:rPr>
                <w:rFonts w:ascii="Calibri" w:hAnsi="Calibri" w:cs="Calibri"/>
                <w:vertAlign w:val="superscript"/>
                <w:lang w:val="en-US"/>
              </w:rPr>
              <w:t>th</w:t>
            </w:r>
            <w:r>
              <w:rPr>
                <w:rFonts w:ascii="Calibri" w:hAnsi="Calibri" w:cs="Calibri"/>
                <w:lang w:val="en-US"/>
              </w:rPr>
              <w:t xml:space="preserve">  </w:t>
            </w:r>
          </w:p>
        </w:tc>
        <w:tc>
          <w:tcPr>
            <w:tcW w:w="1064" w:type="dxa"/>
          </w:tcPr>
          <w:p w14:paraId="272A1AE5" w14:textId="77777777" w:rsidR="002F518D" w:rsidRPr="00D16B06" w:rsidRDefault="002F518D" w:rsidP="002F518D">
            <w:pPr>
              <w:jc w:val="center"/>
              <w:rPr>
                <w:rFonts w:ascii="Calibri" w:hAnsi="Calibri" w:cs="Calibri"/>
                <w:lang w:val="en-US"/>
              </w:rPr>
            </w:pPr>
            <w:r>
              <w:rPr>
                <w:rFonts w:ascii="Calibri" w:hAnsi="Calibri" w:cs="Calibri"/>
                <w:lang w:val="en-US"/>
              </w:rPr>
              <w:t>7:30-9:30</w:t>
            </w:r>
          </w:p>
        </w:tc>
        <w:tc>
          <w:tcPr>
            <w:tcW w:w="2495" w:type="dxa"/>
          </w:tcPr>
          <w:p w14:paraId="155694F1" w14:textId="77777777" w:rsidR="002F518D" w:rsidRDefault="002F518D" w:rsidP="002F518D">
            <w:pPr>
              <w:jc w:val="center"/>
              <w:rPr>
                <w:rFonts w:ascii="Calibri" w:hAnsi="Calibri" w:cs="Calibri"/>
                <w:lang w:val="en-US"/>
              </w:rPr>
            </w:pPr>
            <w:r>
              <w:rPr>
                <w:rFonts w:ascii="Calibri" w:hAnsi="Calibri" w:cs="Calibri"/>
                <w:lang w:val="en-US"/>
              </w:rPr>
              <w:t>Men</w:t>
            </w:r>
          </w:p>
        </w:tc>
      </w:tr>
      <w:tr w:rsidR="002F518D" w:rsidRPr="00D16B06" w14:paraId="282288B0" w14:textId="77777777" w:rsidTr="002F518D">
        <w:trPr>
          <w:trHeight w:val="285"/>
        </w:trPr>
        <w:tc>
          <w:tcPr>
            <w:tcW w:w="829" w:type="dxa"/>
          </w:tcPr>
          <w:p w14:paraId="540813F6" w14:textId="77777777" w:rsidR="002F518D" w:rsidRPr="00D16B06" w:rsidRDefault="002F518D" w:rsidP="002F518D">
            <w:pPr>
              <w:jc w:val="center"/>
              <w:rPr>
                <w:rFonts w:ascii="Calibri" w:hAnsi="Calibri" w:cs="Calibri"/>
                <w:lang w:val="en-US"/>
              </w:rPr>
            </w:pPr>
            <w:r>
              <w:rPr>
                <w:rFonts w:ascii="Calibri" w:hAnsi="Calibri" w:cs="Calibri"/>
                <w:lang w:val="en-US"/>
              </w:rPr>
              <w:t>5</w:t>
            </w:r>
          </w:p>
        </w:tc>
        <w:tc>
          <w:tcPr>
            <w:tcW w:w="1182" w:type="dxa"/>
            <w:vMerge w:val="restart"/>
            <w:vAlign w:val="center"/>
          </w:tcPr>
          <w:p w14:paraId="54F2B6DB" w14:textId="77777777" w:rsidR="002F518D" w:rsidRDefault="002F518D" w:rsidP="002F518D">
            <w:pPr>
              <w:jc w:val="center"/>
              <w:rPr>
                <w:rFonts w:ascii="Calibri" w:hAnsi="Calibri" w:cs="Calibri"/>
                <w:lang w:val="en-US"/>
              </w:rPr>
            </w:pPr>
            <w:r>
              <w:rPr>
                <w:rFonts w:ascii="Calibri" w:hAnsi="Calibri" w:cs="Calibri"/>
                <w:lang w:val="en-US"/>
              </w:rPr>
              <w:t>Iqaluit</w:t>
            </w:r>
          </w:p>
        </w:tc>
        <w:tc>
          <w:tcPr>
            <w:tcW w:w="1389" w:type="dxa"/>
            <w:vMerge w:val="restart"/>
            <w:vAlign w:val="center"/>
          </w:tcPr>
          <w:p w14:paraId="7E5DDE60" w14:textId="77777777" w:rsidR="002F518D" w:rsidRDefault="002F518D" w:rsidP="002F518D">
            <w:pPr>
              <w:jc w:val="center"/>
              <w:rPr>
                <w:rFonts w:ascii="Calibri" w:hAnsi="Calibri" w:cs="Calibri"/>
                <w:lang w:val="en-US"/>
              </w:rPr>
            </w:pPr>
            <w:r>
              <w:rPr>
                <w:rFonts w:ascii="Calibri" w:hAnsi="Calibri" w:cs="Calibri"/>
                <w:lang w:val="en-US"/>
              </w:rPr>
              <w:t>D. Nixon</w:t>
            </w:r>
          </w:p>
        </w:tc>
        <w:tc>
          <w:tcPr>
            <w:tcW w:w="1333" w:type="dxa"/>
            <w:vMerge w:val="restart"/>
            <w:vAlign w:val="center"/>
          </w:tcPr>
          <w:p w14:paraId="7228FB83" w14:textId="77777777" w:rsidR="002F518D" w:rsidRPr="00D16B06" w:rsidRDefault="002F518D" w:rsidP="002F518D">
            <w:pPr>
              <w:jc w:val="center"/>
              <w:rPr>
                <w:rFonts w:ascii="Calibri" w:hAnsi="Calibri" w:cs="Calibri"/>
                <w:lang w:val="en-US"/>
              </w:rPr>
            </w:pPr>
            <w:r>
              <w:rPr>
                <w:rFonts w:ascii="Calibri" w:hAnsi="Calibri" w:cs="Calibri"/>
                <w:lang w:val="en-US"/>
              </w:rPr>
              <w:t>English</w:t>
            </w:r>
          </w:p>
        </w:tc>
        <w:tc>
          <w:tcPr>
            <w:tcW w:w="1513" w:type="dxa"/>
          </w:tcPr>
          <w:p w14:paraId="2945CD7F" w14:textId="77777777" w:rsidR="002F518D" w:rsidRDefault="002F518D" w:rsidP="002F518D">
            <w:pPr>
              <w:jc w:val="center"/>
              <w:rPr>
                <w:rFonts w:ascii="Calibri" w:hAnsi="Calibri" w:cs="Calibri"/>
                <w:lang w:val="en-US"/>
              </w:rPr>
            </w:pPr>
            <w:r>
              <w:rPr>
                <w:rFonts w:ascii="Calibri" w:hAnsi="Calibri" w:cs="Calibri"/>
                <w:lang w:val="en-US"/>
              </w:rPr>
              <w:t>Tues., Aug. 13</w:t>
            </w:r>
            <w:r w:rsidRPr="005D62A8">
              <w:rPr>
                <w:rFonts w:ascii="Calibri" w:hAnsi="Calibri" w:cs="Calibri"/>
                <w:vertAlign w:val="superscript"/>
                <w:lang w:val="en-US"/>
              </w:rPr>
              <w:t>th</w:t>
            </w:r>
            <w:r>
              <w:rPr>
                <w:rFonts w:ascii="Calibri" w:hAnsi="Calibri" w:cs="Calibri"/>
                <w:lang w:val="en-US"/>
              </w:rPr>
              <w:t xml:space="preserve">  </w:t>
            </w:r>
          </w:p>
        </w:tc>
        <w:tc>
          <w:tcPr>
            <w:tcW w:w="1064" w:type="dxa"/>
          </w:tcPr>
          <w:p w14:paraId="75E9532E" w14:textId="77777777" w:rsidR="002F518D" w:rsidRDefault="002F518D" w:rsidP="002F518D">
            <w:pPr>
              <w:jc w:val="center"/>
              <w:rPr>
                <w:rFonts w:ascii="Calibri" w:hAnsi="Calibri" w:cs="Calibri"/>
                <w:lang w:val="en-US"/>
              </w:rPr>
            </w:pPr>
            <w:r>
              <w:rPr>
                <w:rFonts w:ascii="Calibri" w:hAnsi="Calibri" w:cs="Calibri"/>
                <w:lang w:val="en-US"/>
              </w:rPr>
              <w:t>5:30-7:30</w:t>
            </w:r>
          </w:p>
        </w:tc>
        <w:tc>
          <w:tcPr>
            <w:tcW w:w="2495" w:type="dxa"/>
          </w:tcPr>
          <w:p w14:paraId="132907F2" w14:textId="77777777" w:rsidR="002F518D" w:rsidRDefault="002F518D" w:rsidP="002F518D">
            <w:pPr>
              <w:jc w:val="center"/>
              <w:rPr>
                <w:rFonts w:ascii="Calibri" w:hAnsi="Calibri" w:cs="Calibri"/>
                <w:lang w:val="en-US"/>
              </w:rPr>
            </w:pPr>
            <w:r>
              <w:rPr>
                <w:rFonts w:ascii="Calibri" w:hAnsi="Calibri" w:cs="Calibri"/>
                <w:lang w:val="en-US"/>
              </w:rPr>
              <w:t>Women</w:t>
            </w:r>
          </w:p>
        </w:tc>
      </w:tr>
      <w:tr w:rsidR="002F518D" w:rsidRPr="00D16B06" w14:paraId="39028C55" w14:textId="77777777" w:rsidTr="002F518D">
        <w:trPr>
          <w:trHeight w:val="285"/>
        </w:trPr>
        <w:tc>
          <w:tcPr>
            <w:tcW w:w="829" w:type="dxa"/>
          </w:tcPr>
          <w:p w14:paraId="4FE27D23" w14:textId="77777777" w:rsidR="002F518D" w:rsidRPr="00D16B06" w:rsidRDefault="002F518D" w:rsidP="002F518D">
            <w:pPr>
              <w:jc w:val="center"/>
              <w:rPr>
                <w:rFonts w:ascii="Calibri" w:hAnsi="Calibri" w:cs="Calibri"/>
                <w:lang w:val="en-US"/>
              </w:rPr>
            </w:pPr>
            <w:r>
              <w:rPr>
                <w:rFonts w:ascii="Calibri" w:hAnsi="Calibri" w:cs="Calibri"/>
                <w:lang w:val="en-US"/>
              </w:rPr>
              <w:t>6</w:t>
            </w:r>
          </w:p>
        </w:tc>
        <w:tc>
          <w:tcPr>
            <w:tcW w:w="1182" w:type="dxa"/>
            <w:vMerge/>
            <w:vAlign w:val="center"/>
          </w:tcPr>
          <w:p w14:paraId="3EE78035" w14:textId="77777777" w:rsidR="002F518D" w:rsidRDefault="002F518D" w:rsidP="002F518D">
            <w:pPr>
              <w:jc w:val="center"/>
              <w:rPr>
                <w:rFonts w:ascii="Calibri" w:hAnsi="Calibri" w:cs="Calibri"/>
                <w:lang w:val="en-US"/>
              </w:rPr>
            </w:pPr>
          </w:p>
        </w:tc>
        <w:tc>
          <w:tcPr>
            <w:tcW w:w="1389" w:type="dxa"/>
            <w:vMerge/>
            <w:vAlign w:val="center"/>
          </w:tcPr>
          <w:p w14:paraId="522E3896" w14:textId="77777777" w:rsidR="002F518D" w:rsidRDefault="002F518D" w:rsidP="002F518D">
            <w:pPr>
              <w:jc w:val="center"/>
              <w:rPr>
                <w:rFonts w:ascii="Calibri" w:hAnsi="Calibri" w:cs="Calibri"/>
                <w:lang w:val="en-US"/>
              </w:rPr>
            </w:pPr>
          </w:p>
        </w:tc>
        <w:tc>
          <w:tcPr>
            <w:tcW w:w="1333" w:type="dxa"/>
            <w:vMerge/>
            <w:vAlign w:val="center"/>
          </w:tcPr>
          <w:p w14:paraId="523DA955" w14:textId="77777777" w:rsidR="002F518D" w:rsidRDefault="002F518D" w:rsidP="002F518D">
            <w:pPr>
              <w:jc w:val="center"/>
              <w:rPr>
                <w:rFonts w:ascii="Calibri" w:hAnsi="Calibri" w:cs="Calibri"/>
                <w:lang w:val="en-US"/>
              </w:rPr>
            </w:pPr>
          </w:p>
        </w:tc>
        <w:tc>
          <w:tcPr>
            <w:tcW w:w="1513" w:type="dxa"/>
          </w:tcPr>
          <w:p w14:paraId="22960FBA" w14:textId="77777777" w:rsidR="002F518D" w:rsidRDefault="002F518D" w:rsidP="002F518D">
            <w:pPr>
              <w:jc w:val="center"/>
              <w:rPr>
                <w:rFonts w:ascii="Calibri" w:hAnsi="Calibri" w:cs="Calibri"/>
                <w:lang w:val="en-US"/>
              </w:rPr>
            </w:pPr>
            <w:r>
              <w:rPr>
                <w:rFonts w:ascii="Calibri" w:hAnsi="Calibri" w:cs="Calibri"/>
                <w:lang w:val="en-US"/>
              </w:rPr>
              <w:t>Tues., Aug. 13</w:t>
            </w:r>
            <w:r w:rsidRPr="005D62A8">
              <w:rPr>
                <w:rFonts w:ascii="Calibri" w:hAnsi="Calibri" w:cs="Calibri"/>
                <w:vertAlign w:val="superscript"/>
                <w:lang w:val="en-US"/>
              </w:rPr>
              <w:t>th</w:t>
            </w:r>
            <w:r>
              <w:rPr>
                <w:rFonts w:ascii="Calibri" w:hAnsi="Calibri" w:cs="Calibri"/>
                <w:lang w:val="en-US"/>
              </w:rPr>
              <w:t xml:space="preserve">  </w:t>
            </w:r>
          </w:p>
        </w:tc>
        <w:tc>
          <w:tcPr>
            <w:tcW w:w="1064" w:type="dxa"/>
          </w:tcPr>
          <w:p w14:paraId="71E610FC" w14:textId="77777777" w:rsidR="002F518D" w:rsidRDefault="002F518D" w:rsidP="002F518D">
            <w:pPr>
              <w:jc w:val="center"/>
              <w:rPr>
                <w:rFonts w:ascii="Calibri" w:hAnsi="Calibri" w:cs="Calibri"/>
                <w:lang w:val="en-US"/>
              </w:rPr>
            </w:pPr>
            <w:r>
              <w:rPr>
                <w:rFonts w:ascii="Calibri" w:hAnsi="Calibri" w:cs="Calibri"/>
                <w:lang w:val="en-US"/>
              </w:rPr>
              <w:t>7:30-9:30</w:t>
            </w:r>
          </w:p>
        </w:tc>
        <w:tc>
          <w:tcPr>
            <w:tcW w:w="2495" w:type="dxa"/>
          </w:tcPr>
          <w:p w14:paraId="22267927" w14:textId="77777777" w:rsidR="002F518D" w:rsidRDefault="002F518D" w:rsidP="002F518D">
            <w:pPr>
              <w:jc w:val="center"/>
              <w:rPr>
                <w:rFonts w:ascii="Calibri" w:hAnsi="Calibri" w:cs="Calibri"/>
                <w:lang w:val="en-US"/>
              </w:rPr>
            </w:pPr>
            <w:r>
              <w:rPr>
                <w:rFonts w:ascii="Calibri" w:hAnsi="Calibri" w:cs="Calibri"/>
                <w:lang w:val="en-US"/>
              </w:rPr>
              <w:t>Men</w:t>
            </w:r>
          </w:p>
        </w:tc>
      </w:tr>
      <w:tr w:rsidR="002F518D" w:rsidRPr="00D16B06" w14:paraId="7224CC86" w14:textId="77777777" w:rsidTr="002F518D">
        <w:trPr>
          <w:trHeight w:val="285"/>
        </w:trPr>
        <w:tc>
          <w:tcPr>
            <w:tcW w:w="829" w:type="dxa"/>
          </w:tcPr>
          <w:p w14:paraId="31CE7771" w14:textId="77777777" w:rsidR="002F518D" w:rsidRPr="00D16B06" w:rsidRDefault="002F518D" w:rsidP="002F518D">
            <w:pPr>
              <w:jc w:val="center"/>
              <w:rPr>
                <w:rFonts w:ascii="Calibri" w:hAnsi="Calibri" w:cs="Calibri"/>
                <w:lang w:val="en-US"/>
              </w:rPr>
            </w:pPr>
            <w:r>
              <w:rPr>
                <w:rFonts w:ascii="Calibri" w:hAnsi="Calibri" w:cs="Calibri"/>
                <w:lang w:val="en-US"/>
              </w:rPr>
              <w:t>7</w:t>
            </w:r>
          </w:p>
        </w:tc>
        <w:tc>
          <w:tcPr>
            <w:tcW w:w="1182" w:type="dxa"/>
            <w:vMerge w:val="restart"/>
            <w:vAlign w:val="center"/>
          </w:tcPr>
          <w:p w14:paraId="58C8E65E" w14:textId="77777777" w:rsidR="002F518D" w:rsidRDefault="002F518D" w:rsidP="002F518D">
            <w:pPr>
              <w:jc w:val="center"/>
              <w:rPr>
                <w:rFonts w:ascii="Calibri" w:hAnsi="Calibri" w:cs="Calibri"/>
                <w:lang w:val="en-US"/>
              </w:rPr>
            </w:pPr>
            <w:r>
              <w:rPr>
                <w:rFonts w:ascii="Calibri" w:hAnsi="Calibri" w:cs="Calibri"/>
                <w:lang w:val="en-US"/>
              </w:rPr>
              <w:t>Kentville</w:t>
            </w:r>
          </w:p>
        </w:tc>
        <w:tc>
          <w:tcPr>
            <w:tcW w:w="1389" w:type="dxa"/>
            <w:vMerge w:val="restart"/>
            <w:vAlign w:val="center"/>
          </w:tcPr>
          <w:p w14:paraId="2E3A8675" w14:textId="77777777" w:rsidR="002F518D" w:rsidRDefault="002F518D" w:rsidP="002F518D">
            <w:pPr>
              <w:jc w:val="center"/>
              <w:rPr>
                <w:rFonts w:ascii="Calibri" w:hAnsi="Calibri" w:cs="Calibri"/>
                <w:lang w:val="en-US"/>
              </w:rPr>
            </w:pPr>
            <w:r>
              <w:rPr>
                <w:rFonts w:ascii="Calibri" w:hAnsi="Calibri" w:cs="Calibri"/>
                <w:lang w:val="en-US"/>
              </w:rPr>
              <w:t>M. Proulx</w:t>
            </w:r>
          </w:p>
        </w:tc>
        <w:tc>
          <w:tcPr>
            <w:tcW w:w="1333" w:type="dxa"/>
            <w:vMerge w:val="restart"/>
            <w:vAlign w:val="center"/>
          </w:tcPr>
          <w:p w14:paraId="1644F5F9" w14:textId="77777777" w:rsidR="002F518D" w:rsidRPr="00D16B06" w:rsidRDefault="002F518D" w:rsidP="002F518D">
            <w:pPr>
              <w:jc w:val="center"/>
              <w:rPr>
                <w:rFonts w:ascii="Calibri" w:hAnsi="Calibri" w:cs="Calibri"/>
                <w:lang w:val="en-US"/>
              </w:rPr>
            </w:pPr>
            <w:r>
              <w:rPr>
                <w:rFonts w:ascii="Calibri" w:hAnsi="Calibri" w:cs="Calibri"/>
                <w:lang w:val="en-US"/>
              </w:rPr>
              <w:t>English</w:t>
            </w:r>
          </w:p>
        </w:tc>
        <w:tc>
          <w:tcPr>
            <w:tcW w:w="1513" w:type="dxa"/>
          </w:tcPr>
          <w:p w14:paraId="6E9CFF29" w14:textId="77777777" w:rsidR="002F518D" w:rsidRDefault="002F518D" w:rsidP="002F518D">
            <w:pPr>
              <w:jc w:val="center"/>
              <w:rPr>
                <w:rFonts w:ascii="Calibri" w:hAnsi="Calibri" w:cs="Calibri"/>
                <w:lang w:val="en-US"/>
              </w:rPr>
            </w:pPr>
            <w:r>
              <w:rPr>
                <w:rFonts w:ascii="Calibri" w:hAnsi="Calibri" w:cs="Calibri"/>
                <w:lang w:val="en-US"/>
              </w:rPr>
              <w:t>Thurs., Aug. 15</w:t>
            </w:r>
            <w:r w:rsidRPr="005D62A8">
              <w:rPr>
                <w:rFonts w:ascii="Calibri" w:hAnsi="Calibri" w:cs="Calibri"/>
                <w:vertAlign w:val="superscript"/>
                <w:lang w:val="en-US"/>
              </w:rPr>
              <w:t>th</w:t>
            </w:r>
            <w:r>
              <w:rPr>
                <w:rFonts w:ascii="Calibri" w:hAnsi="Calibri" w:cs="Calibri"/>
                <w:lang w:val="en-US"/>
              </w:rPr>
              <w:t xml:space="preserve">  </w:t>
            </w:r>
          </w:p>
        </w:tc>
        <w:tc>
          <w:tcPr>
            <w:tcW w:w="1064" w:type="dxa"/>
          </w:tcPr>
          <w:p w14:paraId="17F5C075" w14:textId="77777777" w:rsidR="002F518D" w:rsidRDefault="002F518D" w:rsidP="002F518D">
            <w:pPr>
              <w:jc w:val="center"/>
              <w:rPr>
                <w:rFonts w:ascii="Calibri" w:hAnsi="Calibri" w:cs="Calibri"/>
                <w:lang w:val="en-US"/>
              </w:rPr>
            </w:pPr>
            <w:r>
              <w:rPr>
                <w:rFonts w:ascii="Calibri" w:hAnsi="Calibri" w:cs="Calibri"/>
                <w:lang w:val="en-US"/>
              </w:rPr>
              <w:t>5:30-7:30</w:t>
            </w:r>
          </w:p>
        </w:tc>
        <w:tc>
          <w:tcPr>
            <w:tcW w:w="2495" w:type="dxa"/>
          </w:tcPr>
          <w:p w14:paraId="49E50605" w14:textId="77777777" w:rsidR="002F518D" w:rsidRDefault="002F518D" w:rsidP="002F518D">
            <w:pPr>
              <w:jc w:val="center"/>
              <w:rPr>
                <w:rFonts w:ascii="Calibri" w:hAnsi="Calibri" w:cs="Calibri"/>
                <w:lang w:val="en-US"/>
              </w:rPr>
            </w:pPr>
            <w:r>
              <w:rPr>
                <w:rFonts w:ascii="Calibri" w:hAnsi="Calibri" w:cs="Calibri"/>
                <w:lang w:val="en-US"/>
              </w:rPr>
              <w:t>Women</w:t>
            </w:r>
          </w:p>
        </w:tc>
      </w:tr>
      <w:tr w:rsidR="002F518D" w:rsidRPr="00D16B06" w14:paraId="2BB52E18" w14:textId="77777777" w:rsidTr="002F518D">
        <w:trPr>
          <w:trHeight w:val="285"/>
        </w:trPr>
        <w:tc>
          <w:tcPr>
            <w:tcW w:w="829" w:type="dxa"/>
          </w:tcPr>
          <w:p w14:paraId="08C7214D" w14:textId="77777777" w:rsidR="002F518D" w:rsidRPr="00D16B06" w:rsidRDefault="002F518D" w:rsidP="002F518D">
            <w:pPr>
              <w:jc w:val="center"/>
              <w:rPr>
                <w:rFonts w:ascii="Calibri" w:hAnsi="Calibri" w:cs="Calibri"/>
                <w:lang w:val="en-US"/>
              </w:rPr>
            </w:pPr>
            <w:r>
              <w:rPr>
                <w:rFonts w:ascii="Calibri" w:hAnsi="Calibri" w:cs="Calibri"/>
                <w:lang w:val="en-US"/>
              </w:rPr>
              <w:t>8</w:t>
            </w:r>
          </w:p>
        </w:tc>
        <w:tc>
          <w:tcPr>
            <w:tcW w:w="1182" w:type="dxa"/>
            <w:vMerge/>
            <w:vAlign w:val="center"/>
          </w:tcPr>
          <w:p w14:paraId="5A553ABF" w14:textId="77777777" w:rsidR="002F518D" w:rsidRDefault="002F518D" w:rsidP="002F518D">
            <w:pPr>
              <w:jc w:val="center"/>
              <w:rPr>
                <w:rFonts w:ascii="Calibri" w:hAnsi="Calibri" w:cs="Calibri"/>
                <w:lang w:val="en-US"/>
              </w:rPr>
            </w:pPr>
          </w:p>
        </w:tc>
        <w:tc>
          <w:tcPr>
            <w:tcW w:w="1389" w:type="dxa"/>
            <w:vMerge/>
            <w:vAlign w:val="center"/>
          </w:tcPr>
          <w:p w14:paraId="12BB9EEF" w14:textId="77777777" w:rsidR="002F518D" w:rsidRDefault="002F518D" w:rsidP="002F518D">
            <w:pPr>
              <w:jc w:val="center"/>
              <w:rPr>
                <w:rFonts w:ascii="Calibri" w:hAnsi="Calibri" w:cs="Calibri"/>
                <w:lang w:val="en-US"/>
              </w:rPr>
            </w:pPr>
          </w:p>
        </w:tc>
        <w:tc>
          <w:tcPr>
            <w:tcW w:w="1333" w:type="dxa"/>
            <w:vMerge/>
            <w:vAlign w:val="center"/>
          </w:tcPr>
          <w:p w14:paraId="42CCFFBB" w14:textId="77777777" w:rsidR="002F518D" w:rsidRDefault="002F518D" w:rsidP="002F518D">
            <w:pPr>
              <w:jc w:val="center"/>
              <w:rPr>
                <w:rFonts w:ascii="Calibri" w:hAnsi="Calibri" w:cs="Calibri"/>
                <w:lang w:val="en-US"/>
              </w:rPr>
            </w:pPr>
          </w:p>
        </w:tc>
        <w:tc>
          <w:tcPr>
            <w:tcW w:w="1513" w:type="dxa"/>
          </w:tcPr>
          <w:p w14:paraId="4D7B78A8" w14:textId="77777777" w:rsidR="002F518D" w:rsidRDefault="002F518D" w:rsidP="002F518D">
            <w:pPr>
              <w:jc w:val="center"/>
              <w:rPr>
                <w:rFonts w:ascii="Calibri" w:hAnsi="Calibri" w:cs="Calibri"/>
                <w:lang w:val="en-US"/>
              </w:rPr>
            </w:pPr>
            <w:r>
              <w:rPr>
                <w:rFonts w:ascii="Calibri" w:hAnsi="Calibri" w:cs="Calibri"/>
                <w:lang w:val="en-US"/>
              </w:rPr>
              <w:t>Thurs., Aug. 15</w:t>
            </w:r>
            <w:r w:rsidRPr="005D62A8">
              <w:rPr>
                <w:rFonts w:ascii="Calibri" w:hAnsi="Calibri" w:cs="Calibri"/>
                <w:vertAlign w:val="superscript"/>
                <w:lang w:val="en-US"/>
              </w:rPr>
              <w:t>th</w:t>
            </w:r>
            <w:r>
              <w:rPr>
                <w:rFonts w:ascii="Calibri" w:hAnsi="Calibri" w:cs="Calibri"/>
                <w:lang w:val="en-US"/>
              </w:rPr>
              <w:t xml:space="preserve">  </w:t>
            </w:r>
          </w:p>
        </w:tc>
        <w:tc>
          <w:tcPr>
            <w:tcW w:w="1064" w:type="dxa"/>
          </w:tcPr>
          <w:p w14:paraId="14D0A910" w14:textId="77777777" w:rsidR="002F518D" w:rsidRDefault="002F518D" w:rsidP="002F518D">
            <w:pPr>
              <w:jc w:val="center"/>
              <w:rPr>
                <w:rFonts w:ascii="Calibri" w:hAnsi="Calibri" w:cs="Calibri"/>
                <w:lang w:val="en-US"/>
              </w:rPr>
            </w:pPr>
            <w:r>
              <w:rPr>
                <w:rFonts w:ascii="Calibri" w:hAnsi="Calibri" w:cs="Calibri"/>
                <w:lang w:val="en-US"/>
              </w:rPr>
              <w:t>7:30-9:30</w:t>
            </w:r>
          </w:p>
        </w:tc>
        <w:tc>
          <w:tcPr>
            <w:tcW w:w="2495" w:type="dxa"/>
          </w:tcPr>
          <w:p w14:paraId="23F29119" w14:textId="77777777" w:rsidR="002F518D" w:rsidRDefault="002F518D" w:rsidP="002F518D">
            <w:pPr>
              <w:jc w:val="center"/>
              <w:rPr>
                <w:rFonts w:ascii="Calibri" w:hAnsi="Calibri" w:cs="Calibri"/>
                <w:lang w:val="en-US"/>
              </w:rPr>
            </w:pPr>
            <w:r>
              <w:rPr>
                <w:rFonts w:ascii="Calibri" w:hAnsi="Calibri" w:cs="Calibri"/>
                <w:lang w:val="en-US"/>
              </w:rPr>
              <w:t>Men</w:t>
            </w:r>
          </w:p>
        </w:tc>
      </w:tr>
    </w:tbl>
    <w:p w14:paraId="60B62988" w14:textId="77777777" w:rsidR="002F518D" w:rsidRPr="003F31C9" w:rsidRDefault="002F518D" w:rsidP="002F518D">
      <w:pPr>
        <w:rPr>
          <w:rFonts w:asciiTheme="minorHAnsi" w:hAnsiTheme="minorHAnsi" w:cstheme="minorHAnsi"/>
          <w:szCs w:val="20"/>
        </w:rPr>
      </w:pPr>
    </w:p>
    <w:p w14:paraId="476425F1" w14:textId="77777777" w:rsidR="002F518D" w:rsidRDefault="002F518D" w:rsidP="002F518D">
      <w:pPr>
        <w:rPr>
          <w:rFonts w:asciiTheme="minorHAnsi" w:hAnsiTheme="minorHAnsi" w:cstheme="minorHAnsi"/>
          <w:szCs w:val="20"/>
        </w:rPr>
      </w:pPr>
    </w:p>
    <w:p w14:paraId="681058BA" w14:textId="77777777" w:rsidR="002F518D" w:rsidRDefault="002F518D" w:rsidP="002F518D">
      <w:pPr>
        <w:rPr>
          <w:rFonts w:asciiTheme="minorHAnsi" w:hAnsiTheme="minorHAnsi" w:cstheme="minorHAnsi"/>
          <w:b/>
          <w:szCs w:val="20"/>
        </w:rPr>
      </w:pPr>
      <w:r>
        <w:rPr>
          <w:rFonts w:asciiTheme="minorHAnsi" w:hAnsiTheme="minorHAnsi" w:cstheme="minorHAnsi"/>
          <w:b/>
          <w:szCs w:val="20"/>
        </w:rPr>
        <w:br w:type="page"/>
      </w:r>
    </w:p>
    <w:p w14:paraId="5628D107" w14:textId="77777777" w:rsidR="002F518D" w:rsidRPr="007F230C" w:rsidRDefault="002F518D" w:rsidP="002F518D">
      <w:pPr>
        <w:rPr>
          <w:rFonts w:asciiTheme="minorHAnsi" w:hAnsiTheme="minorHAnsi" w:cstheme="minorHAnsi"/>
          <w:b/>
          <w:szCs w:val="20"/>
        </w:rPr>
      </w:pPr>
      <w:r w:rsidRPr="007F230C">
        <w:rPr>
          <w:rFonts w:asciiTheme="minorHAnsi" w:hAnsiTheme="minorHAnsi" w:cstheme="minorHAnsi"/>
          <w:b/>
          <w:szCs w:val="20"/>
        </w:rPr>
        <w:t xml:space="preserve">Recruiting Script </w:t>
      </w:r>
    </w:p>
    <w:p w14:paraId="64E9F04B" w14:textId="77777777" w:rsidR="002F518D" w:rsidRPr="00931806" w:rsidRDefault="002F518D" w:rsidP="002F518D">
      <w:pPr>
        <w:rPr>
          <w:rFonts w:asciiTheme="minorHAnsi" w:hAnsiTheme="minorHAnsi" w:cstheme="minorHAnsi"/>
          <w:b/>
          <w:szCs w:val="20"/>
        </w:rPr>
      </w:pPr>
      <w:r w:rsidRPr="00931806">
        <w:rPr>
          <w:rFonts w:asciiTheme="minorHAnsi" w:hAnsiTheme="minorHAnsi" w:cstheme="minorHAnsi"/>
          <w:b/>
          <w:szCs w:val="20"/>
        </w:rPr>
        <w:t>INTRODUCTION</w:t>
      </w:r>
    </w:p>
    <w:p w14:paraId="088803A0" w14:textId="77777777" w:rsidR="002F518D" w:rsidRPr="009E1D0B" w:rsidRDefault="002F518D" w:rsidP="002F518D">
      <w:pPr>
        <w:rPr>
          <w:rFonts w:ascii="Calibri" w:hAnsi="Calibri" w:cs="Arial"/>
          <w:szCs w:val="20"/>
          <w:lang w:val="fr-CA"/>
        </w:rPr>
      </w:pPr>
      <w:r>
        <w:rPr>
          <w:rFonts w:ascii="Calibri" w:hAnsi="Calibri" w:cs="Arial"/>
          <w:szCs w:val="20"/>
        </w:rPr>
        <w:t>Hello</w:t>
      </w:r>
      <w:r w:rsidRPr="00296072">
        <w:rPr>
          <w:rFonts w:ascii="Calibri" w:hAnsi="Calibri" w:cs="Arial"/>
          <w:szCs w:val="20"/>
        </w:rPr>
        <w:t xml:space="preserve">, my name is </w:t>
      </w:r>
      <w:r>
        <w:rPr>
          <w:rFonts w:ascii="Calibri" w:hAnsi="Calibri" w:cs="Arial"/>
          <w:b/>
          <w:szCs w:val="20"/>
          <w:highlight w:val="yellow"/>
          <w:u w:val="single"/>
        </w:rPr>
        <w:t>[</w:t>
      </w:r>
      <w:r w:rsidRPr="007F230C">
        <w:rPr>
          <w:rFonts w:ascii="Calibri" w:hAnsi="Calibri" w:cs="Arial"/>
          <w:b/>
          <w:szCs w:val="20"/>
          <w:highlight w:val="yellow"/>
          <w:u w:val="single"/>
        </w:rPr>
        <w:t>RECRUITER NAME</w:t>
      </w:r>
      <w:r w:rsidRPr="007F230C">
        <w:rPr>
          <w:rFonts w:ascii="Calibri" w:hAnsi="Calibri" w:cs="Arial"/>
          <w:b/>
          <w:szCs w:val="20"/>
          <w:u w:val="single"/>
        </w:rPr>
        <w:t>]</w:t>
      </w:r>
      <w:r w:rsidRPr="007F230C">
        <w:rPr>
          <w:rFonts w:ascii="Calibri" w:hAnsi="Calibri" w:cs="Arial"/>
          <w:szCs w:val="20"/>
        </w:rPr>
        <w:t xml:space="preserve">. </w:t>
      </w:r>
      <w:r w:rsidRPr="00296072">
        <w:rPr>
          <w:rFonts w:ascii="Calibri" w:hAnsi="Calibri" w:cs="Arial"/>
          <w:szCs w:val="20"/>
        </w:rPr>
        <w:t xml:space="preserve"> I'm calling from </w:t>
      </w:r>
      <w:r w:rsidRPr="00296072">
        <w:rPr>
          <w:rFonts w:ascii="Calibri" w:hAnsi="Calibri" w:cs="Arial"/>
          <w:iCs/>
          <w:szCs w:val="20"/>
        </w:rPr>
        <w:t>The Strategic Counsel</w:t>
      </w:r>
      <w:r w:rsidRPr="00296072">
        <w:rPr>
          <w:rFonts w:ascii="Calibri" w:hAnsi="Calibri" w:cs="Arial"/>
          <w:szCs w:val="20"/>
        </w:rPr>
        <w:t>,</w:t>
      </w:r>
      <w:r>
        <w:rPr>
          <w:rFonts w:ascii="Calibri" w:hAnsi="Calibri" w:cs="Arial"/>
          <w:szCs w:val="20"/>
        </w:rPr>
        <w:t xml:space="preserve"> a national public opinion research firm, on behalf of the Government of Canada/Bonjour,</w:t>
      </w:r>
      <w:r w:rsidRPr="007E3458">
        <w:rPr>
          <w:rFonts w:ascii="Calibri" w:hAnsi="Calibri" w:cs="Arial"/>
          <w:szCs w:val="20"/>
          <w:lang w:val="en-US"/>
        </w:rPr>
        <w:t xml:space="preserve"> </w:t>
      </w:r>
      <w:r w:rsidRPr="002C08B6">
        <w:rPr>
          <w:rFonts w:ascii="Calibri" w:hAnsi="Calibri" w:cs="Arial"/>
          <w:szCs w:val="20"/>
          <w:lang w:val="en-US"/>
        </w:rPr>
        <w:t xml:space="preserve">je m’appelle </w:t>
      </w:r>
      <w:r w:rsidRPr="002C08B6">
        <w:rPr>
          <w:rFonts w:ascii="Calibri" w:hAnsi="Calibri" w:cs="Arial"/>
          <w:b/>
          <w:szCs w:val="20"/>
          <w:lang w:val="en-US"/>
        </w:rPr>
        <w:t>[</w:t>
      </w:r>
      <w:r w:rsidRPr="002C08B6">
        <w:rPr>
          <w:rFonts w:ascii="Calibri" w:hAnsi="Calibri" w:cs="Arial"/>
          <w:b/>
          <w:szCs w:val="20"/>
          <w:highlight w:val="yellow"/>
          <w:lang w:val="en-US"/>
        </w:rPr>
        <w:t>NOM DU RECRUTEUR</w:t>
      </w:r>
      <w:r w:rsidRPr="002C08B6">
        <w:rPr>
          <w:rFonts w:ascii="Calibri" w:hAnsi="Calibri" w:cs="Arial"/>
          <w:b/>
          <w:szCs w:val="20"/>
          <w:lang w:val="en-US"/>
        </w:rPr>
        <w:t xml:space="preserve">]. </w:t>
      </w:r>
      <w:r w:rsidRPr="009E1D0B">
        <w:rPr>
          <w:rFonts w:ascii="Calibri" w:hAnsi="Calibri" w:cs="Arial"/>
          <w:szCs w:val="20"/>
          <w:lang w:val="fr-CA"/>
        </w:rPr>
        <w:t>Je vous téléphone du Strategic Counsel, une entreprise nationale de recherche sur l’opinion publique, pour le compte du gouvernement du Canada.</w:t>
      </w:r>
    </w:p>
    <w:p w14:paraId="4200E6CF" w14:textId="77777777" w:rsidR="002F518D" w:rsidRPr="000A13ED" w:rsidRDefault="002F518D" w:rsidP="002F518D">
      <w:pPr>
        <w:rPr>
          <w:rFonts w:ascii="Calibri" w:hAnsi="Calibri" w:cs="Arial"/>
          <w:b/>
          <w:szCs w:val="20"/>
        </w:rPr>
      </w:pPr>
      <w:r w:rsidRPr="002C08B6">
        <w:rPr>
          <w:rFonts w:ascii="Calibri" w:hAnsi="Calibri" w:cs="Arial"/>
          <w:szCs w:val="20"/>
          <w:lang w:val="fr-CA"/>
        </w:rPr>
        <w:t>Would you prefer to continue in English or French?</w:t>
      </w:r>
      <w:r w:rsidRPr="007E3458">
        <w:rPr>
          <w:rFonts w:ascii="Calibri" w:hAnsi="Calibri" w:cs="Arial"/>
          <w:szCs w:val="20"/>
          <w:lang w:val="fr-CA"/>
        </w:rPr>
        <w:t>/</w:t>
      </w:r>
      <w:r w:rsidRPr="000A13ED">
        <w:rPr>
          <w:rFonts w:ascii="Calibri" w:hAnsi="Calibri" w:cs="Arial"/>
          <w:szCs w:val="20"/>
          <w:lang w:val="fr-CA"/>
        </w:rPr>
        <w:t>Préfér</w:t>
      </w:r>
      <w:r>
        <w:rPr>
          <w:rFonts w:ascii="Calibri" w:hAnsi="Calibri" w:cs="Arial"/>
          <w:szCs w:val="20"/>
          <w:lang w:val="fr-CA"/>
        </w:rPr>
        <w:t>i</w:t>
      </w:r>
      <w:r w:rsidRPr="000A13ED">
        <w:rPr>
          <w:rFonts w:ascii="Calibri" w:hAnsi="Calibri" w:cs="Arial"/>
          <w:szCs w:val="20"/>
          <w:lang w:val="fr-CA"/>
        </w:rPr>
        <w:t>ez-vous conti</w:t>
      </w:r>
      <w:r>
        <w:rPr>
          <w:rFonts w:ascii="Calibri" w:hAnsi="Calibri" w:cs="Arial"/>
          <w:szCs w:val="20"/>
          <w:lang w:val="fr-CA"/>
        </w:rPr>
        <w:t xml:space="preserve">nuer en français ou en anglais?  </w:t>
      </w:r>
      <w:r w:rsidRPr="000A13ED">
        <w:rPr>
          <w:rFonts w:ascii="Calibri" w:hAnsi="Calibri" w:cs="Arial"/>
          <w:b/>
          <w:szCs w:val="20"/>
        </w:rPr>
        <w:t>[CONTINUE IN LANGUAGE OF PREFERE</w:t>
      </w:r>
      <w:r>
        <w:rPr>
          <w:rFonts w:ascii="Calibri" w:hAnsi="Calibri" w:cs="Arial"/>
          <w:b/>
          <w:szCs w:val="20"/>
        </w:rPr>
        <w:t>N</w:t>
      </w:r>
      <w:r w:rsidRPr="000A13ED">
        <w:rPr>
          <w:rFonts w:ascii="Calibri" w:hAnsi="Calibri" w:cs="Arial"/>
          <w:b/>
          <w:szCs w:val="20"/>
        </w:rPr>
        <w:t>CE]</w:t>
      </w:r>
    </w:p>
    <w:p w14:paraId="134A6DEE" w14:textId="77777777" w:rsidR="002F518D" w:rsidRDefault="002F518D" w:rsidP="002F518D">
      <w:pPr>
        <w:spacing w:after="0"/>
        <w:rPr>
          <w:rFonts w:asciiTheme="minorHAnsi" w:hAnsiTheme="minorHAnsi" w:cstheme="minorHAnsi"/>
          <w:b/>
          <w:szCs w:val="20"/>
        </w:rPr>
      </w:pPr>
      <w:r>
        <w:rPr>
          <w:rFonts w:asciiTheme="minorHAnsi" w:hAnsiTheme="minorHAnsi" w:cstheme="minorHAnsi"/>
          <w:b/>
          <w:szCs w:val="20"/>
        </w:rPr>
        <w:t>RECORD LANGUAGE AND CONTINUE</w:t>
      </w:r>
    </w:p>
    <w:p w14:paraId="2967F6CA" w14:textId="77777777" w:rsidR="002F518D" w:rsidRPr="00296072"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rPr>
      </w:pPr>
      <w:r>
        <w:rPr>
          <w:rFonts w:ascii="Calibri" w:hAnsi="Calibri" w:cs="Arial"/>
        </w:rPr>
        <w:tab/>
        <w:t xml:space="preserve">English </w:t>
      </w:r>
      <w:r w:rsidRPr="00296072">
        <w:rPr>
          <w:rFonts w:ascii="Calibri" w:hAnsi="Calibri" w:cs="Arial"/>
        </w:rPr>
        <w:tab/>
      </w:r>
    </w:p>
    <w:p w14:paraId="1473671F" w14:textId="77777777" w:rsidR="002F518D" w:rsidRPr="00632866"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EB431B" w:themeColor="background2"/>
        </w:rPr>
      </w:pPr>
      <w:r w:rsidRPr="00296072">
        <w:rPr>
          <w:rFonts w:ascii="Calibri" w:hAnsi="Calibri" w:cs="Arial"/>
        </w:rPr>
        <w:tab/>
      </w:r>
      <w:r>
        <w:rPr>
          <w:rFonts w:ascii="Calibri" w:hAnsi="Calibri" w:cs="Arial"/>
        </w:rPr>
        <w:t>French</w:t>
      </w:r>
      <w:r w:rsidRPr="00296072">
        <w:rPr>
          <w:rFonts w:ascii="Calibri" w:hAnsi="Calibri" w:cs="Arial"/>
        </w:rPr>
        <w:tab/>
      </w:r>
      <w:r>
        <w:rPr>
          <w:rFonts w:ascii="Calibri" w:hAnsi="Calibri" w:cs="Arial"/>
          <w:b/>
          <w:bCs/>
          <w:color w:val="EB431B" w:themeColor="background2"/>
        </w:rPr>
        <w:t>GROUP 3 OR 4 ONLY IN TROIS-RIVI</w:t>
      </w:r>
      <w:r>
        <w:rPr>
          <w:rFonts w:ascii="Calibri" w:hAnsi="Calibri" w:cs="Calibri"/>
          <w:b/>
          <w:bCs/>
          <w:color w:val="EB431B" w:themeColor="background2"/>
        </w:rPr>
        <w:t>Ê</w:t>
      </w:r>
      <w:r>
        <w:rPr>
          <w:rFonts w:ascii="Calibri" w:hAnsi="Calibri" w:cs="Arial"/>
          <w:b/>
          <w:bCs/>
          <w:color w:val="EB431B" w:themeColor="background2"/>
        </w:rPr>
        <w:t>RES</w:t>
      </w:r>
    </w:p>
    <w:p w14:paraId="2A47CB88" w14:textId="77777777" w:rsidR="002F518D" w:rsidRDefault="002F518D" w:rsidP="002F518D">
      <w:pPr>
        <w:spacing w:after="0"/>
        <w:rPr>
          <w:rFonts w:ascii="Calibri" w:hAnsi="Calibri" w:cs="Arial"/>
          <w:szCs w:val="20"/>
        </w:rPr>
      </w:pPr>
    </w:p>
    <w:p w14:paraId="1F57EDE2" w14:textId="77777777" w:rsidR="002F518D" w:rsidRDefault="002F518D" w:rsidP="002F518D">
      <w:pPr>
        <w:spacing w:after="0"/>
        <w:rPr>
          <w:rFonts w:asciiTheme="minorHAnsi" w:hAnsiTheme="minorHAnsi" w:cstheme="minorHAnsi"/>
          <w:b/>
          <w:szCs w:val="20"/>
        </w:rPr>
      </w:pPr>
      <w:r w:rsidRPr="000A13ED">
        <w:rPr>
          <w:rFonts w:ascii="Calibri" w:hAnsi="Calibri" w:cs="Arial"/>
          <w:szCs w:val="20"/>
        </w:rPr>
        <w:t>On be</w:t>
      </w:r>
      <w:r>
        <w:rPr>
          <w:rFonts w:ascii="Calibri" w:hAnsi="Calibri" w:cs="Arial"/>
          <w:szCs w:val="20"/>
        </w:rPr>
        <w:t xml:space="preserve">half of the Government of Canada, we’re </w:t>
      </w:r>
      <w:r w:rsidRPr="00296072">
        <w:rPr>
          <w:rFonts w:ascii="Calibri" w:hAnsi="Calibri" w:cs="Arial"/>
          <w:szCs w:val="20"/>
        </w:rPr>
        <w:t xml:space="preserve">organizing a series of </w:t>
      </w:r>
      <w:r>
        <w:rPr>
          <w:rFonts w:ascii="Calibri" w:hAnsi="Calibri" w:cs="Arial"/>
          <w:szCs w:val="20"/>
        </w:rPr>
        <w:t>focus group discussions to explore current issues of interest to Canadians.</w:t>
      </w:r>
      <w:r>
        <w:rPr>
          <w:rFonts w:asciiTheme="minorHAnsi" w:hAnsiTheme="minorHAnsi" w:cstheme="minorHAnsi"/>
          <w:b/>
          <w:szCs w:val="20"/>
        </w:rPr>
        <w:t xml:space="preserve"> </w:t>
      </w:r>
    </w:p>
    <w:p w14:paraId="0B4DC9E7" w14:textId="77777777" w:rsidR="002F518D" w:rsidRDefault="002F518D" w:rsidP="002F518D">
      <w:pPr>
        <w:spacing w:after="0"/>
        <w:rPr>
          <w:rFonts w:asciiTheme="minorHAnsi" w:hAnsiTheme="minorHAnsi" w:cstheme="minorHAnsi"/>
          <w:b/>
          <w:szCs w:val="20"/>
        </w:rPr>
      </w:pPr>
    </w:p>
    <w:p w14:paraId="42474B61" w14:textId="77777777" w:rsidR="002F518D" w:rsidRPr="000756BC" w:rsidRDefault="002F518D" w:rsidP="002F518D">
      <w:pPr>
        <w:spacing w:after="0"/>
        <w:rPr>
          <w:rFonts w:asciiTheme="minorHAnsi" w:hAnsiTheme="minorHAnsi" w:cstheme="minorHAnsi"/>
          <w:b/>
          <w:szCs w:val="20"/>
        </w:rPr>
      </w:pPr>
      <w:r w:rsidRPr="006427F6">
        <w:rPr>
          <w:rFonts w:ascii="Calibri" w:hAnsi="Calibri"/>
          <w:szCs w:val="20"/>
        </w:rPr>
        <w:t xml:space="preserve">The format is a “round table” discussion, led by an experienced moderator.  Participants will be given a cash honorarium in appreciation of </w:t>
      </w:r>
      <w:r>
        <w:rPr>
          <w:rFonts w:ascii="Calibri" w:hAnsi="Calibri"/>
          <w:szCs w:val="20"/>
        </w:rPr>
        <w:t>their</w:t>
      </w:r>
      <w:r w:rsidRPr="006427F6">
        <w:rPr>
          <w:rFonts w:ascii="Calibri" w:hAnsi="Calibri"/>
          <w:szCs w:val="20"/>
        </w:rPr>
        <w:t xml:space="preserve"> time</w:t>
      </w:r>
      <w:r>
        <w:rPr>
          <w:rFonts w:ascii="Calibri" w:hAnsi="Calibri"/>
          <w:szCs w:val="20"/>
        </w:rPr>
        <w:t>.</w:t>
      </w:r>
    </w:p>
    <w:p w14:paraId="4423A560" w14:textId="77777777" w:rsidR="002F518D" w:rsidRDefault="002F518D" w:rsidP="002F518D">
      <w:pPr>
        <w:spacing w:after="0"/>
        <w:rPr>
          <w:rFonts w:ascii="Calibri" w:hAnsi="Calibri"/>
          <w:szCs w:val="20"/>
        </w:rPr>
      </w:pPr>
    </w:p>
    <w:p w14:paraId="268C2540" w14:textId="77777777" w:rsidR="002F518D" w:rsidRPr="006427F6" w:rsidRDefault="002F518D" w:rsidP="002F518D">
      <w:pPr>
        <w:spacing w:after="0"/>
        <w:rPr>
          <w:rFonts w:asciiTheme="minorHAnsi" w:hAnsiTheme="minorHAnsi" w:cstheme="minorHAnsi"/>
          <w:b/>
          <w:szCs w:val="20"/>
        </w:rPr>
      </w:pPr>
      <w:r w:rsidRPr="00296072">
        <w:rPr>
          <w:rFonts w:ascii="Calibri" w:hAnsi="Calibri"/>
          <w:szCs w:val="20"/>
        </w:rPr>
        <w:t>Your participation is</w:t>
      </w:r>
      <w:r>
        <w:rPr>
          <w:rFonts w:ascii="Calibri" w:hAnsi="Calibri"/>
          <w:szCs w:val="20"/>
        </w:rPr>
        <w:t xml:space="preserve"> completely</w:t>
      </w:r>
      <w:r w:rsidRPr="00296072">
        <w:rPr>
          <w:rFonts w:ascii="Calibri" w:hAnsi="Calibri"/>
          <w:szCs w:val="20"/>
        </w:rPr>
        <w:t xml:space="preserve"> voluntary and all your answers </w:t>
      </w:r>
      <w:r>
        <w:rPr>
          <w:rFonts w:ascii="Calibri" w:hAnsi="Calibri"/>
          <w:szCs w:val="20"/>
        </w:rPr>
        <w:t>will be kept</w:t>
      </w:r>
      <w:r w:rsidRPr="00296072">
        <w:rPr>
          <w:rFonts w:ascii="Calibri" w:hAnsi="Calibri"/>
          <w:szCs w:val="20"/>
        </w:rPr>
        <w:t xml:space="preserve"> confidential. </w:t>
      </w:r>
      <w:r>
        <w:rPr>
          <w:rFonts w:ascii="Calibri" w:hAnsi="Calibri"/>
          <w:szCs w:val="20"/>
        </w:rPr>
        <w:t>We are only interested in hearing your opinions - no</w:t>
      </w:r>
      <w:r w:rsidRPr="00296072">
        <w:rPr>
          <w:rFonts w:ascii="Calibri" w:hAnsi="Calibri"/>
          <w:szCs w:val="20"/>
        </w:rPr>
        <w:t xml:space="preserve"> attempt will be made to sell</w:t>
      </w:r>
      <w:r>
        <w:rPr>
          <w:rFonts w:ascii="Calibri" w:hAnsi="Calibri"/>
          <w:szCs w:val="20"/>
        </w:rPr>
        <w:t xml:space="preserve"> or market</w:t>
      </w:r>
      <w:r w:rsidRPr="00296072">
        <w:rPr>
          <w:rFonts w:ascii="Calibri" w:hAnsi="Calibri"/>
          <w:szCs w:val="20"/>
        </w:rPr>
        <w:t xml:space="preserve"> you anything.  The report that is produced from the series of discussion groups we are holding will not contain comments that are attributed to specific individuals.  </w:t>
      </w:r>
      <w:r w:rsidRPr="00296072">
        <w:rPr>
          <w:rFonts w:ascii="Calibri" w:hAnsi="Calibri" w:cs="Arial"/>
          <w:szCs w:val="20"/>
        </w:rPr>
        <w:t xml:space="preserve">  </w:t>
      </w:r>
    </w:p>
    <w:p w14:paraId="697DC5C4" w14:textId="77777777" w:rsidR="002F518D" w:rsidRPr="00296072" w:rsidRDefault="002F518D" w:rsidP="002F518D">
      <w:pPr>
        <w:spacing w:after="0"/>
        <w:ind w:left="-90"/>
        <w:jc w:val="both"/>
        <w:rPr>
          <w:rFonts w:ascii="Calibri" w:hAnsi="Calibri"/>
          <w:szCs w:val="20"/>
        </w:rPr>
      </w:pPr>
    </w:p>
    <w:p w14:paraId="1918CEEA" w14:textId="77777777" w:rsidR="002F518D" w:rsidRPr="00296072" w:rsidRDefault="002F518D" w:rsidP="002F518D">
      <w:pPr>
        <w:spacing w:after="0"/>
        <w:jc w:val="both"/>
        <w:rPr>
          <w:rFonts w:ascii="Calibri" w:hAnsi="Calibri" w:cs="Arial"/>
          <w:szCs w:val="20"/>
        </w:rPr>
      </w:pPr>
      <w:r w:rsidRPr="00296072">
        <w:rPr>
          <w:rFonts w:ascii="Calibri" w:hAnsi="Calibri"/>
          <w:szCs w:val="20"/>
        </w:rPr>
        <w:t xml:space="preserve">But before we invite you to attend, we need to ask you a few questions to ensure that we get a good mix/variety of people in each of the groups.  </w:t>
      </w:r>
      <w:r w:rsidRPr="00296072">
        <w:rPr>
          <w:rFonts w:ascii="Calibri" w:hAnsi="Calibri" w:cs="Arial"/>
          <w:szCs w:val="20"/>
        </w:rPr>
        <w:t>May I ask you a few questions?</w:t>
      </w:r>
    </w:p>
    <w:p w14:paraId="67C6B142" w14:textId="77777777" w:rsidR="002F518D" w:rsidRPr="00296072"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noProof/>
        </w:rPr>
      </w:pPr>
    </w:p>
    <w:p w14:paraId="4C8B3167" w14:textId="77777777" w:rsidR="002F518D" w:rsidRPr="00296072"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rPr>
      </w:pPr>
      <w:r w:rsidRPr="00296072">
        <w:rPr>
          <w:rFonts w:ascii="Calibri" w:hAnsi="Calibri" w:cs="Arial"/>
        </w:rPr>
        <w:tab/>
        <w:t>Yes</w:t>
      </w:r>
      <w:r w:rsidRPr="00296072">
        <w:rPr>
          <w:rFonts w:ascii="Calibri" w:hAnsi="Calibri" w:cs="Arial"/>
        </w:rPr>
        <w:tab/>
      </w:r>
      <w:r w:rsidRPr="00296072">
        <w:rPr>
          <w:rFonts w:ascii="Calibri" w:hAnsi="Calibri" w:cs="Arial"/>
          <w:b/>
          <w:bCs/>
        </w:rPr>
        <w:t>CONTINUE</w:t>
      </w:r>
    </w:p>
    <w:p w14:paraId="12F322FF" w14:textId="77777777" w:rsidR="002F518D" w:rsidRPr="00296072"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rPr>
      </w:pPr>
      <w:r w:rsidRPr="00296072">
        <w:rPr>
          <w:rFonts w:ascii="Calibri" w:hAnsi="Calibri" w:cs="Arial"/>
        </w:rPr>
        <w:tab/>
        <w:t>No</w:t>
      </w:r>
      <w:r w:rsidRPr="00296072">
        <w:rPr>
          <w:rFonts w:ascii="Calibri" w:hAnsi="Calibri" w:cs="Arial"/>
        </w:rPr>
        <w:tab/>
      </w:r>
      <w:r w:rsidRPr="00296072">
        <w:rPr>
          <w:rFonts w:ascii="Calibri" w:hAnsi="Calibri" w:cs="Arial"/>
          <w:b/>
          <w:bCs/>
        </w:rPr>
        <w:t xml:space="preserve">THANK AND </w:t>
      </w:r>
      <w:r>
        <w:rPr>
          <w:rFonts w:ascii="Calibri" w:hAnsi="Calibri" w:cs="Arial"/>
          <w:b/>
          <w:bCs/>
        </w:rPr>
        <w:t>END</w:t>
      </w:r>
    </w:p>
    <w:p w14:paraId="14925DAA" w14:textId="77777777" w:rsidR="002F518D" w:rsidRDefault="002F518D" w:rsidP="002F518D">
      <w:pPr>
        <w:spacing w:after="0"/>
        <w:rPr>
          <w:rFonts w:asciiTheme="minorHAnsi" w:hAnsiTheme="minorHAnsi" w:cstheme="minorHAnsi"/>
          <w:b/>
          <w:szCs w:val="20"/>
        </w:rPr>
      </w:pPr>
    </w:p>
    <w:p w14:paraId="4E20121B" w14:textId="77777777" w:rsidR="002F518D" w:rsidRDefault="002F518D" w:rsidP="002F518D">
      <w:pPr>
        <w:spacing w:after="0"/>
        <w:rPr>
          <w:rFonts w:asciiTheme="minorHAnsi" w:hAnsiTheme="minorHAnsi" w:cstheme="minorHAnsi"/>
          <w:b/>
          <w:szCs w:val="20"/>
        </w:rPr>
      </w:pPr>
    </w:p>
    <w:p w14:paraId="3F637D5C" w14:textId="77777777" w:rsidR="002F518D" w:rsidRDefault="002F518D" w:rsidP="002F518D">
      <w:pPr>
        <w:spacing w:after="0"/>
        <w:rPr>
          <w:rFonts w:asciiTheme="minorHAnsi" w:hAnsiTheme="minorHAnsi" w:cstheme="minorHAnsi"/>
          <w:b/>
          <w:szCs w:val="20"/>
        </w:rPr>
      </w:pPr>
      <w:r w:rsidRPr="009B5CC9">
        <w:rPr>
          <w:rFonts w:asciiTheme="minorHAnsi" w:hAnsiTheme="minorHAnsi" w:cstheme="minorHAnsi"/>
          <w:b/>
          <w:szCs w:val="20"/>
        </w:rPr>
        <w:t>SCREENING QUESTIONS</w:t>
      </w:r>
    </w:p>
    <w:p w14:paraId="66CD0D4F" w14:textId="77777777" w:rsidR="002F518D" w:rsidRDefault="002F518D" w:rsidP="002F518D">
      <w:pPr>
        <w:spacing w:after="0"/>
        <w:rPr>
          <w:rFonts w:asciiTheme="minorHAnsi" w:hAnsiTheme="minorHAnsi" w:cstheme="minorHAnsi"/>
          <w:b/>
          <w:szCs w:val="20"/>
        </w:rPr>
      </w:pPr>
    </w:p>
    <w:p w14:paraId="63847633" w14:textId="77777777" w:rsidR="002F518D" w:rsidRDefault="002F518D" w:rsidP="00DD29F2">
      <w:pPr>
        <w:pStyle w:val="ListParagraph"/>
        <w:numPr>
          <w:ilvl w:val="0"/>
          <w:numId w:val="4"/>
        </w:numPr>
        <w:spacing w:after="0"/>
        <w:rPr>
          <w:rFonts w:asciiTheme="minorHAnsi" w:hAnsiTheme="minorHAnsi" w:cstheme="minorHAnsi"/>
          <w:szCs w:val="20"/>
        </w:rPr>
      </w:pPr>
      <w:r>
        <w:rPr>
          <w:rFonts w:asciiTheme="minorHAnsi" w:hAnsiTheme="minorHAnsi" w:cstheme="minorHAnsi"/>
          <w:szCs w:val="20"/>
        </w:rPr>
        <w:t>Have you, or has anyone in your household, worked for any of the following types of organizations in the last 5 years?</w:t>
      </w:r>
    </w:p>
    <w:p w14:paraId="6BB76EF2" w14:textId="77777777" w:rsidR="002F518D" w:rsidRDefault="002F518D" w:rsidP="002F518D">
      <w:pPr>
        <w:pStyle w:val="ListParagraph"/>
        <w:spacing w:after="0"/>
        <w:ind w:left="360"/>
        <w:rPr>
          <w:rFonts w:asciiTheme="minorHAnsi" w:hAnsiTheme="minorHAnsi" w:cstheme="minorHAnsi"/>
          <w:szCs w:val="20"/>
        </w:rPr>
      </w:pPr>
    </w:p>
    <w:p w14:paraId="772833BF" w14:textId="77777777" w:rsidR="002F518D" w:rsidRPr="00794E76"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rPr>
      </w:pPr>
      <w:r>
        <w:rPr>
          <w:rFonts w:asciiTheme="minorHAnsi" w:hAnsiTheme="minorHAnsi" w:cstheme="minorHAnsi"/>
          <w:szCs w:val="20"/>
        </w:rPr>
        <w:t>A market research firm</w:t>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sidRPr="00296072">
        <w:rPr>
          <w:rFonts w:ascii="Calibri" w:hAnsi="Calibri" w:cs="Arial"/>
          <w:b/>
          <w:bCs/>
        </w:rPr>
        <w:t xml:space="preserve">THANK AND </w:t>
      </w:r>
      <w:r>
        <w:rPr>
          <w:rFonts w:ascii="Calibri" w:hAnsi="Calibri" w:cs="Arial"/>
          <w:b/>
          <w:bCs/>
        </w:rPr>
        <w:t>END</w:t>
      </w:r>
    </w:p>
    <w:p w14:paraId="5C560DB6" w14:textId="77777777" w:rsidR="002F518D" w:rsidRPr="00794E76"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rPr>
      </w:pPr>
      <w:r>
        <w:rPr>
          <w:rFonts w:asciiTheme="minorHAnsi" w:hAnsiTheme="minorHAnsi" w:cstheme="minorHAnsi"/>
          <w:szCs w:val="20"/>
        </w:rPr>
        <w:t>A marketing, branding or advertising agency</w:t>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sidRPr="00296072">
        <w:rPr>
          <w:rFonts w:ascii="Calibri" w:hAnsi="Calibri" w:cs="Arial"/>
          <w:b/>
          <w:bCs/>
        </w:rPr>
        <w:t xml:space="preserve">THANK AND </w:t>
      </w:r>
      <w:r>
        <w:rPr>
          <w:rFonts w:ascii="Calibri" w:hAnsi="Calibri" w:cs="Arial"/>
          <w:b/>
          <w:bCs/>
        </w:rPr>
        <w:t>END</w:t>
      </w:r>
    </w:p>
    <w:p w14:paraId="6C58EB89" w14:textId="77777777" w:rsidR="002F518D" w:rsidRPr="00660A49"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rPr>
      </w:pPr>
      <w:r>
        <w:rPr>
          <w:rFonts w:asciiTheme="minorHAnsi" w:hAnsiTheme="minorHAnsi" w:cstheme="minorHAnsi"/>
          <w:szCs w:val="20"/>
        </w:rPr>
        <w:t>A magazine or newspaper</w:t>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sidRPr="00296072">
        <w:rPr>
          <w:rFonts w:ascii="Calibri" w:hAnsi="Calibri" w:cs="Arial"/>
          <w:b/>
          <w:bCs/>
        </w:rPr>
        <w:t xml:space="preserve">THANK AND </w:t>
      </w:r>
      <w:r>
        <w:rPr>
          <w:rFonts w:ascii="Calibri" w:hAnsi="Calibri" w:cs="Arial"/>
          <w:b/>
          <w:bCs/>
        </w:rPr>
        <w:t>END</w:t>
      </w:r>
    </w:p>
    <w:p w14:paraId="2A50E09B" w14:textId="77777777" w:rsidR="002F518D" w:rsidRDefault="002F518D" w:rsidP="002F518D">
      <w:pPr>
        <w:pStyle w:val="ListParagraph"/>
        <w:spacing w:after="0"/>
        <w:ind w:left="360"/>
        <w:rPr>
          <w:rFonts w:asciiTheme="minorHAnsi" w:hAnsiTheme="minorHAnsi" w:cstheme="minorHAnsi"/>
          <w:szCs w:val="20"/>
        </w:rPr>
      </w:pPr>
      <w:r>
        <w:rPr>
          <w:rFonts w:asciiTheme="minorHAnsi" w:hAnsiTheme="minorHAnsi" w:cstheme="minorHAnsi"/>
          <w:szCs w:val="20"/>
        </w:rPr>
        <w:t>A federal/provincial/territorial government department or agency</w:t>
      </w:r>
      <w:r>
        <w:rPr>
          <w:rFonts w:asciiTheme="minorHAnsi" w:hAnsiTheme="minorHAnsi" w:cstheme="minorHAnsi"/>
          <w:szCs w:val="20"/>
        </w:rPr>
        <w:tab/>
      </w:r>
      <w:r w:rsidRPr="00CD2E18">
        <w:rPr>
          <w:rFonts w:asciiTheme="minorHAnsi" w:hAnsiTheme="minorHAnsi" w:cstheme="minorHAnsi"/>
          <w:b/>
          <w:szCs w:val="20"/>
        </w:rPr>
        <w:t>T</w:t>
      </w:r>
      <w:r w:rsidRPr="00794E76">
        <w:rPr>
          <w:rFonts w:asciiTheme="minorHAnsi" w:hAnsiTheme="minorHAnsi" w:cstheme="minorHAnsi"/>
          <w:b/>
          <w:szCs w:val="20"/>
        </w:rPr>
        <w:t xml:space="preserve">HANK AND </w:t>
      </w:r>
      <w:r>
        <w:rPr>
          <w:rFonts w:asciiTheme="minorHAnsi" w:hAnsiTheme="minorHAnsi" w:cstheme="minorHAnsi"/>
          <w:b/>
          <w:szCs w:val="20"/>
        </w:rPr>
        <w:t>END</w:t>
      </w:r>
    </w:p>
    <w:p w14:paraId="7BC55B45" w14:textId="77777777" w:rsidR="002F518D" w:rsidRDefault="002F518D" w:rsidP="002F518D">
      <w:pPr>
        <w:pStyle w:val="ListParagraph"/>
        <w:spacing w:after="0"/>
        <w:ind w:left="360"/>
        <w:rPr>
          <w:rFonts w:asciiTheme="minorHAnsi" w:hAnsiTheme="minorHAnsi" w:cstheme="minorHAnsi"/>
          <w:szCs w:val="20"/>
        </w:rPr>
      </w:pPr>
      <w:r>
        <w:rPr>
          <w:rFonts w:asciiTheme="minorHAnsi" w:hAnsiTheme="minorHAnsi" w:cstheme="minorHAnsi"/>
          <w:szCs w:val="20"/>
        </w:rPr>
        <w:t xml:space="preserve">A </w:t>
      </w:r>
      <w:r w:rsidRPr="00CD2E18">
        <w:rPr>
          <w:rFonts w:asciiTheme="minorHAnsi" w:hAnsiTheme="minorHAnsi" w:cstheme="minorHAnsi"/>
          <w:szCs w:val="20"/>
        </w:rPr>
        <w:t xml:space="preserve">political party </w:t>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sidRPr="00CD2E18">
        <w:rPr>
          <w:rFonts w:asciiTheme="minorHAnsi" w:hAnsiTheme="minorHAnsi" w:cstheme="minorHAnsi"/>
          <w:b/>
          <w:szCs w:val="20"/>
        </w:rPr>
        <w:t>T</w:t>
      </w:r>
      <w:r w:rsidRPr="00794E76">
        <w:rPr>
          <w:rFonts w:asciiTheme="minorHAnsi" w:hAnsiTheme="minorHAnsi" w:cstheme="minorHAnsi"/>
          <w:b/>
          <w:szCs w:val="20"/>
        </w:rPr>
        <w:t xml:space="preserve">HANK AND </w:t>
      </w:r>
      <w:r>
        <w:rPr>
          <w:rFonts w:asciiTheme="minorHAnsi" w:hAnsiTheme="minorHAnsi" w:cstheme="minorHAnsi"/>
          <w:b/>
          <w:szCs w:val="20"/>
        </w:rPr>
        <w:t>END</w:t>
      </w:r>
    </w:p>
    <w:p w14:paraId="5D4B5269" w14:textId="77777777" w:rsidR="002F518D" w:rsidRDefault="002F518D" w:rsidP="002F518D">
      <w:pPr>
        <w:pStyle w:val="ListParagraph"/>
        <w:spacing w:after="0"/>
        <w:ind w:left="360"/>
        <w:rPr>
          <w:rFonts w:asciiTheme="minorHAnsi" w:hAnsiTheme="minorHAnsi" w:cstheme="minorHAnsi"/>
          <w:szCs w:val="20"/>
        </w:rPr>
      </w:pPr>
      <w:r>
        <w:rPr>
          <w:rFonts w:asciiTheme="minorHAnsi" w:hAnsiTheme="minorHAnsi" w:cstheme="minorHAnsi"/>
          <w:szCs w:val="20"/>
        </w:rPr>
        <w:t xml:space="preserve">In public/media relations </w:t>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sidRPr="00794E76">
        <w:rPr>
          <w:rFonts w:asciiTheme="minorHAnsi" w:hAnsiTheme="minorHAnsi" w:cstheme="minorHAnsi"/>
          <w:b/>
          <w:szCs w:val="20"/>
        </w:rPr>
        <w:t xml:space="preserve">THANK AND </w:t>
      </w:r>
      <w:r>
        <w:rPr>
          <w:rFonts w:asciiTheme="minorHAnsi" w:hAnsiTheme="minorHAnsi" w:cstheme="minorHAnsi"/>
          <w:b/>
          <w:szCs w:val="20"/>
        </w:rPr>
        <w:t>END</w:t>
      </w:r>
    </w:p>
    <w:p w14:paraId="2DA57929" w14:textId="77777777" w:rsidR="002F518D" w:rsidRDefault="002F518D" w:rsidP="002F518D">
      <w:pPr>
        <w:pStyle w:val="ListParagraph"/>
        <w:spacing w:after="0"/>
        <w:ind w:left="360"/>
        <w:rPr>
          <w:rFonts w:asciiTheme="minorHAnsi" w:hAnsiTheme="minorHAnsi" w:cstheme="minorHAnsi"/>
          <w:b/>
          <w:szCs w:val="20"/>
        </w:rPr>
      </w:pPr>
      <w:r>
        <w:rPr>
          <w:rFonts w:asciiTheme="minorHAnsi" w:hAnsiTheme="minorHAnsi" w:cstheme="minorHAnsi"/>
          <w:szCs w:val="20"/>
        </w:rPr>
        <w:t>In radio/television</w:t>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sidRPr="00794E76">
        <w:rPr>
          <w:rFonts w:asciiTheme="minorHAnsi" w:hAnsiTheme="minorHAnsi" w:cstheme="minorHAnsi"/>
          <w:b/>
          <w:szCs w:val="20"/>
        </w:rPr>
        <w:t xml:space="preserve">THANK AND </w:t>
      </w:r>
      <w:r>
        <w:rPr>
          <w:rFonts w:asciiTheme="minorHAnsi" w:hAnsiTheme="minorHAnsi" w:cstheme="minorHAnsi"/>
          <w:b/>
          <w:szCs w:val="20"/>
        </w:rPr>
        <w:t>END</w:t>
      </w:r>
    </w:p>
    <w:p w14:paraId="4025ECC4" w14:textId="77777777" w:rsidR="002F518D" w:rsidRPr="0015260F" w:rsidRDefault="002F518D" w:rsidP="002F518D">
      <w:pPr>
        <w:pStyle w:val="ListParagraph"/>
        <w:spacing w:after="0"/>
        <w:ind w:left="360"/>
        <w:rPr>
          <w:rFonts w:asciiTheme="minorHAnsi" w:hAnsiTheme="minorHAnsi" w:cstheme="minorHAnsi"/>
          <w:szCs w:val="20"/>
        </w:rPr>
      </w:pPr>
      <w:r>
        <w:rPr>
          <w:rFonts w:asciiTheme="minorHAnsi" w:hAnsiTheme="minorHAnsi" w:cstheme="minorHAnsi"/>
          <w:szCs w:val="20"/>
        </w:rPr>
        <w:t xml:space="preserve">No, none of the above </w:t>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Calibri" w:hAnsi="Calibri" w:cs="Arial"/>
          <w:b/>
          <w:bCs/>
        </w:rPr>
        <w:t>CONTINUE</w:t>
      </w:r>
    </w:p>
    <w:p w14:paraId="09F8F100" w14:textId="77777777" w:rsidR="002F518D" w:rsidRPr="005200EE" w:rsidRDefault="002F518D" w:rsidP="002F518D">
      <w:pPr>
        <w:spacing w:after="0"/>
        <w:rPr>
          <w:rFonts w:asciiTheme="minorHAnsi" w:hAnsiTheme="minorHAnsi" w:cstheme="minorHAnsi"/>
          <w:b/>
          <w:color w:val="C00000"/>
          <w:szCs w:val="20"/>
        </w:rPr>
      </w:pPr>
    </w:p>
    <w:p w14:paraId="2E423FA7" w14:textId="77777777" w:rsidR="002F518D" w:rsidRPr="005200EE" w:rsidRDefault="002F518D" w:rsidP="002F518D">
      <w:pPr>
        <w:spacing w:after="0"/>
        <w:rPr>
          <w:rFonts w:asciiTheme="minorHAnsi" w:hAnsiTheme="minorHAnsi" w:cstheme="minorHAnsi"/>
          <w:b/>
          <w:color w:val="C00000"/>
          <w:szCs w:val="20"/>
        </w:rPr>
      </w:pPr>
      <w:r w:rsidRPr="005200EE">
        <w:rPr>
          <w:rFonts w:asciiTheme="minorHAnsi" w:hAnsiTheme="minorHAnsi" w:cstheme="minorHAnsi"/>
          <w:b/>
          <w:color w:val="C00000"/>
          <w:szCs w:val="20"/>
        </w:rPr>
        <w:t>IN IQALUIT</w:t>
      </w:r>
      <w:r>
        <w:rPr>
          <w:rFonts w:asciiTheme="minorHAnsi" w:hAnsiTheme="minorHAnsi" w:cstheme="minorHAnsi"/>
          <w:b/>
          <w:color w:val="C00000"/>
          <w:szCs w:val="20"/>
        </w:rPr>
        <w:t>,</w:t>
      </w:r>
      <w:r w:rsidRPr="005200EE">
        <w:rPr>
          <w:rFonts w:asciiTheme="minorHAnsi" w:hAnsiTheme="minorHAnsi" w:cstheme="minorHAnsi"/>
          <w:b/>
          <w:color w:val="C00000"/>
          <w:szCs w:val="20"/>
        </w:rPr>
        <w:t xml:space="preserve"> LIMIT NUMBERS OF THOSE WHO HAVE WORKED/ARE WORKING FOR TERRITORIAL GOVT TO NO MORE THAN 2 PER GROUP.</w:t>
      </w:r>
    </w:p>
    <w:p w14:paraId="5172B1DD" w14:textId="77777777" w:rsidR="002F518D" w:rsidRDefault="002F518D" w:rsidP="002F518D">
      <w:pPr>
        <w:spacing w:after="0"/>
        <w:rPr>
          <w:rFonts w:asciiTheme="minorHAnsi" w:hAnsiTheme="minorHAnsi" w:cstheme="minorHAnsi"/>
          <w:b/>
          <w:szCs w:val="20"/>
        </w:rPr>
      </w:pPr>
    </w:p>
    <w:p w14:paraId="381E5BC1" w14:textId="77777777" w:rsidR="002F518D" w:rsidRDefault="002F518D" w:rsidP="002F518D">
      <w:pPr>
        <w:spacing w:after="0"/>
        <w:rPr>
          <w:rFonts w:asciiTheme="minorHAnsi" w:hAnsiTheme="minorHAnsi" w:cstheme="minorHAnsi"/>
          <w:b/>
          <w:szCs w:val="20"/>
        </w:rPr>
      </w:pPr>
    </w:p>
    <w:p w14:paraId="7FB2C73D" w14:textId="77777777" w:rsidR="002F518D" w:rsidRDefault="002F518D" w:rsidP="002F518D">
      <w:pPr>
        <w:spacing w:after="0"/>
        <w:ind w:left="360" w:hanging="360"/>
        <w:rPr>
          <w:rFonts w:asciiTheme="minorHAnsi" w:hAnsiTheme="minorHAnsi" w:cstheme="minorHAnsi"/>
          <w:szCs w:val="20"/>
        </w:rPr>
      </w:pPr>
      <w:r>
        <w:rPr>
          <w:rFonts w:asciiTheme="minorHAnsi" w:hAnsiTheme="minorHAnsi" w:cstheme="minorHAnsi"/>
          <w:szCs w:val="20"/>
        </w:rPr>
        <w:t xml:space="preserve">1a. </w:t>
      </w:r>
      <w:r>
        <w:rPr>
          <w:rFonts w:asciiTheme="minorHAnsi" w:hAnsiTheme="minorHAnsi" w:cstheme="minorHAnsi"/>
          <w:szCs w:val="20"/>
        </w:rPr>
        <w:tab/>
      </w:r>
      <w:r w:rsidRPr="005200EE">
        <w:rPr>
          <w:rFonts w:asciiTheme="minorHAnsi" w:hAnsiTheme="minorHAnsi" w:cstheme="minorHAnsi"/>
          <w:b/>
          <w:szCs w:val="20"/>
        </w:rPr>
        <w:t>IN ALL LOCATIONS:</w:t>
      </w:r>
      <w:r>
        <w:rPr>
          <w:rFonts w:asciiTheme="minorHAnsi" w:hAnsiTheme="minorHAnsi" w:cstheme="minorHAnsi"/>
          <w:szCs w:val="20"/>
        </w:rPr>
        <w:t xml:space="preserve">  Are you a retired Government of Canada employee?  </w:t>
      </w:r>
    </w:p>
    <w:p w14:paraId="08925DFC" w14:textId="77777777" w:rsidR="002F518D" w:rsidRPr="00296072" w:rsidRDefault="002F518D" w:rsidP="002F518D">
      <w:pPr>
        <w:spacing w:after="0"/>
        <w:rPr>
          <w:rFonts w:ascii="Calibri" w:hAnsi="Calibri" w:cs="Arial"/>
          <w:noProof/>
        </w:rPr>
      </w:pPr>
      <w:r>
        <w:rPr>
          <w:rFonts w:asciiTheme="minorHAnsi" w:hAnsiTheme="minorHAnsi" w:cstheme="minorHAnsi"/>
          <w:szCs w:val="20"/>
        </w:rPr>
        <w:t xml:space="preserve">  </w:t>
      </w:r>
    </w:p>
    <w:p w14:paraId="722C3288" w14:textId="77777777" w:rsidR="002F518D" w:rsidRPr="00296072"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rPr>
      </w:pPr>
      <w:r w:rsidRPr="00296072">
        <w:rPr>
          <w:rFonts w:ascii="Calibri" w:hAnsi="Calibri" w:cs="Arial"/>
        </w:rPr>
        <w:tab/>
        <w:t>Yes</w:t>
      </w:r>
      <w:r w:rsidRPr="00296072">
        <w:rPr>
          <w:rFonts w:ascii="Calibri" w:hAnsi="Calibri" w:cs="Arial"/>
        </w:rPr>
        <w:tab/>
      </w:r>
      <w:r>
        <w:rPr>
          <w:rFonts w:ascii="Calibri" w:hAnsi="Calibri" w:cs="Arial"/>
          <w:b/>
          <w:bCs/>
        </w:rPr>
        <w:t xml:space="preserve">THANK AND END </w:t>
      </w:r>
      <w:r>
        <w:rPr>
          <w:rFonts w:ascii="Calibri" w:hAnsi="Calibri" w:cs="Arial"/>
          <w:b/>
          <w:bCs/>
        </w:rPr>
        <w:tab/>
        <w:t xml:space="preserve"> </w:t>
      </w:r>
    </w:p>
    <w:p w14:paraId="249B8F22" w14:textId="77777777" w:rsidR="002F518D" w:rsidRPr="00296072"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rPr>
      </w:pPr>
      <w:r w:rsidRPr="00296072">
        <w:rPr>
          <w:rFonts w:ascii="Calibri" w:hAnsi="Calibri" w:cs="Arial"/>
        </w:rPr>
        <w:tab/>
        <w:t>No</w:t>
      </w:r>
      <w:r w:rsidRPr="00296072">
        <w:rPr>
          <w:rFonts w:ascii="Calibri" w:hAnsi="Calibri" w:cs="Arial"/>
        </w:rPr>
        <w:tab/>
      </w:r>
      <w:r>
        <w:rPr>
          <w:rFonts w:ascii="Calibri" w:hAnsi="Calibri" w:cs="Arial"/>
          <w:b/>
          <w:bCs/>
        </w:rPr>
        <w:t>CONTINUE</w:t>
      </w:r>
    </w:p>
    <w:p w14:paraId="7ECECB69" w14:textId="77777777" w:rsidR="002F518D" w:rsidRDefault="002F518D" w:rsidP="002F518D">
      <w:pPr>
        <w:spacing w:after="0"/>
        <w:rPr>
          <w:rFonts w:asciiTheme="minorHAnsi" w:hAnsiTheme="minorHAnsi" w:cstheme="minorHAnsi"/>
          <w:b/>
          <w:szCs w:val="20"/>
        </w:rPr>
      </w:pPr>
    </w:p>
    <w:p w14:paraId="5E5E86F6" w14:textId="77777777" w:rsidR="002F518D" w:rsidRPr="0015260F" w:rsidRDefault="002F518D" w:rsidP="002F518D">
      <w:pPr>
        <w:spacing w:after="0"/>
        <w:rPr>
          <w:rFonts w:asciiTheme="minorHAnsi" w:hAnsiTheme="minorHAnsi" w:cstheme="minorHAnsi"/>
          <w:b/>
          <w:szCs w:val="20"/>
        </w:rPr>
      </w:pPr>
    </w:p>
    <w:p w14:paraId="6B6C631B" w14:textId="77777777" w:rsidR="002F518D" w:rsidRPr="00931806" w:rsidRDefault="002F518D" w:rsidP="00DD29F2">
      <w:pPr>
        <w:pStyle w:val="ListParagraph"/>
        <w:numPr>
          <w:ilvl w:val="0"/>
          <w:numId w:val="4"/>
        </w:numPr>
        <w:spacing w:after="0"/>
        <w:rPr>
          <w:rFonts w:asciiTheme="minorHAnsi" w:hAnsiTheme="minorHAnsi" w:cstheme="minorHAnsi"/>
          <w:b/>
          <w:szCs w:val="20"/>
        </w:rPr>
      </w:pPr>
      <w:r>
        <w:rPr>
          <w:rFonts w:asciiTheme="minorHAnsi" w:hAnsiTheme="minorHAnsi" w:cstheme="minorHAnsi"/>
          <w:szCs w:val="20"/>
        </w:rPr>
        <w:t>Gender</w:t>
      </w:r>
      <w:r w:rsidRPr="00931806">
        <w:rPr>
          <w:rFonts w:asciiTheme="minorHAnsi" w:hAnsiTheme="minorHAnsi" w:cstheme="minorHAnsi"/>
          <w:szCs w:val="20"/>
        </w:rPr>
        <w:t>:</w:t>
      </w:r>
      <w:r w:rsidRPr="00931806">
        <w:rPr>
          <w:rFonts w:asciiTheme="minorHAnsi" w:hAnsiTheme="minorHAnsi" w:cstheme="minorHAnsi"/>
          <w:b/>
          <w:szCs w:val="20"/>
        </w:rPr>
        <w:t xml:space="preserve"> DO NOT ASK. RECORD </w:t>
      </w:r>
      <w:r>
        <w:rPr>
          <w:rFonts w:asciiTheme="minorHAnsi" w:hAnsiTheme="minorHAnsi" w:cstheme="minorHAnsi"/>
          <w:b/>
          <w:szCs w:val="20"/>
        </w:rPr>
        <w:t>BY OBSERVATION.</w:t>
      </w:r>
    </w:p>
    <w:p w14:paraId="3822F78C" w14:textId="77777777" w:rsidR="002F518D" w:rsidRPr="009B5CC9" w:rsidRDefault="002F518D" w:rsidP="002F518D">
      <w:pPr>
        <w:spacing w:after="0"/>
        <w:rPr>
          <w:rFonts w:asciiTheme="minorHAnsi" w:hAnsiTheme="minorHAnsi" w:cstheme="minorHAnsi"/>
          <w:b/>
          <w:szCs w:val="20"/>
        </w:rPr>
      </w:pPr>
    </w:p>
    <w:tbl>
      <w:tblPr>
        <w:tblStyle w:val="TableGrid"/>
        <w:tblW w:w="0" w:type="auto"/>
        <w:tblInd w:w="720" w:type="dxa"/>
        <w:tblLook w:val="04A0" w:firstRow="1" w:lastRow="0" w:firstColumn="1" w:lastColumn="0" w:noHBand="0" w:noVBand="1"/>
      </w:tblPr>
      <w:tblGrid>
        <w:gridCol w:w="2178"/>
        <w:gridCol w:w="5467"/>
      </w:tblGrid>
      <w:tr w:rsidR="002F518D" w14:paraId="4CA0876B" w14:textId="77777777" w:rsidTr="002F518D">
        <w:trPr>
          <w:trHeight w:val="256"/>
        </w:trPr>
        <w:tc>
          <w:tcPr>
            <w:tcW w:w="2178" w:type="dxa"/>
            <w:vAlign w:val="center"/>
          </w:tcPr>
          <w:p w14:paraId="307F8FB3" w14:textId="77777777" w:rsidR="002F518D" w:rsidRDefault="002F518D" w:rsidP="002F518D">
            <w:pPr>
              <w:rPr>
                <w:rFonts w:asciiTheme="minorHAnsi" w:hAnsiTheme="minorHAnsi" w:cstheme="minorHAnsi"/>
                <w:szCs w:val="20"/>
              </w:rPr>
            </w:pPr>
            <w:r>
              <w:rPr>
                <w:rFonts w:asciiTheme="minorHAnsi" w:hAnsiTheme="minorHAnsi" w:cstheme="minorHAnsi"/>
                <w:szCs w:val="20"/>
              </w:rPr>
              <w:t>Male</w:t>
            </w:r>
          </w:p>
        </w:tc>
        <w:tc>
          <w:tcPr>
            <w:tcW w:w="5467" w:type="dxa"/>
            <w:vAlign w:val="center"/>
          </w:tcPr>
          <w:p w14:paraId="28B897B3" w14:textId="77777777" w:rsidR="002F518D" w:rsidRPr="00965108" w:rsidRDefault="002F518D" w:rsidP="002F518D">
            <w:pPr>
              <w:rPr>
                <w:rFonts w:asciiTheme="minorHAnsi" w:hAnsiTheme="minorHAnsi" w:cstheme="minorHAnsi"/>
                <w:color w:val="EB431B" w:themeColor="background2"/>
                <w:szCs w:val="20"/>
              </w:rPr>
            </w:pPr>
            <w:r>
              <w:rPr>
                <w:rFonts w:asciiTheme="minorHAnsi" w:hAnsiTheme="minorHAnsi" w:cstheme="minorHAnsi"/>
                <w:b/>
                <w:szCs w:val="20"/>
              </w:rPr>
              <w:t xml:space="preserve">CONTINUE </w:t>
            </w:r>
            <w:r>
              <w:rPr>
                <w:rFonts w:asciiTheme="minorHAnsi" w:hAnsiTheme="minorHAnsi" w:cstheme="minorHAnsi"/>
                <w:b/>
                <w:color w:val="EB431B" w:themeColor="background2"/>
                <w:szCs w:val="20"/>
              </w:rPr>
              <w:t>GROUP 2, 4, 6, 8</w:t>
            </w:r>
          </w:p>
        </w:tc>
      </w:tr>
      <w:tr w:rsidR="002F518D" w14:paraId="0FA571B9" w14:textId="77777777" w:rsidTr="002F518D">
        <w:trPr>
          <w:trHeight w:val="256"/>
        </w:trPr>
        <w:tc>
          <w:tcPr>
            <w:tcW w:w="2178" w:type="dxa"/>
            <w:vAlign w:val="center"/>
          </w:tcPr>
          <w:p w14:paraId="4577E219" w14:textId="77777777" w:rsidR="002F518D" w:rsidRDefault="002F518D" w:rsidP="002F518D">
            <w:pPr>
              <w:rPr>
                <w:rFonts w:asciiTheme="minorHAnsi" w:hAnsiTheme="minorHAnsi" w:cstheme="minorHAnsi"/>
                <w:szCs w:val="20"/>
              </w:rPr>
            </w:pPr>
            <w:r>
              <w:rPr>
                <w:rFonts w:asciiTheme="minorHAnsi" w:hAnsiTheme="minorHAnsi" w:cstheme="minorHAnsi"/>
                <w:szCs w:val="20"/>
              </w:rPr>
              <w:t xml:space="preserve">Female  </w:t>
            </w:r>
          </w:p>
        </w:tc>
        <w:tc>
          <w:tcPr>
            <w:tcW w:w="5467" w:type="dxa"/>
            <w:vAlign w:val="center"/>
          </w:tcPr>
          <w:p w14:paraId="2329A4D6" w14:textId="77777777" w:rsidR="002F518D" w:rsidRPr="00965108" w:rsidRDefault="002F518D" w:rsidP="002F518D">
            <w:pPr>
              <w:rPr>
                <w:rFonts w:asciiTheme="minorHAnsi" w:hAnsiTheme="minorHAnsi" w:cstheme="minorHAnsi"/>
                <w:b/>
                <w:color w:val="EB431B" w:themeColor="background2"/>
                <w:szCs w:val="20"/>
              </w:rPr>
            </w:pPr>
            <w:r>
              <w:rPr>
                <w:rFonts w:asciiTheme="minorHAnsi" w:hAnsiTheme="minorHAnsi" w:cstheme="minorHAnsi"/>
                <w:b/>
                <w:szCs w:val="20"/>
              </w:rPr>
              <w:t xml:space="preserve">CONTINUE </w:t>
            </w:r>
            <w:r>
              <w:rPr>
                <w:rFonts w:asciiTheme="minorHAnsi" w:hAnsiTheme="minorHAnsi" w:cstheme="minorHAnsi"/>
                <w:b/>
                <w:color w:val="EB431B" w:themeColor="background2"/>
                <w:szCs w:val="20"/>
              </w:rPr>
              <w:t>GROUP 1, 3, 5, 7</w:t>
            </w:r>
          </w:p>
        </w:tc>
      </w:tr>
    </w:tbl>
    <w:p w14:paraId="590880BA" w14:textId="77777777" w:rsidR="002F518D" w:rsidRPr="000529E1" w:rsidRDefault="002F518D" w:rsidP="002F518D">
      <w:pPr>
        <w:spacing w:after="0"/>
        <w:rPr>
          <w:rFonts w:asciiTheme="minorHAnsi" w:hAnsiTheme="minorHAnsi" w:cstheme="minorHAnsi"/>
          <w:b/>
          <w:szCs w:val="20"/>
        </w:rPr>
      </w:pPr>
    </w:p>
    <w:p w14:paraId="363F3417" w14:textId="77777777" w:rsidR="002F518D" w:rsidRPr="001E54C0" w:rsidRDefault="002F518D" w:rsidP="00DD29F2">
      <w:pPr>
        <w:pStyle w:val="ListParagraph"/>
        <w:numPr>
          <w:ilvl w:val="0"/>
          <w:numId w:val="4"/>
        </w:numPr>
        <w:spacing w:after="0"/>
        <w:rPr>
          <w:rFonts w:asciiTheme="minorHAnsi" w:hAnsiTheme="minorHAnsi" w:cstheme="minorHAnsi"/>
          <w:b/>
          <w:szCs w:val="20"/>
        </w:rPr>
      </w:pPr>
      <w:r>
        <w:rPr>
          <w:rFonts w:asciiTheme="minorHAnsi" w:hAnsiTheme="minorHAnsi" w:cstheme="minorHAnsi"/>
          <w:szCs w:val="20"/>
        </w:rPr>
        <w:t xml:space="preserve">In which City do you reside? </w:t>
      </w:r>
    </w:p>
    <w:p w14:paraId="31BE2C00" w14:textId="77777777" w:rsidR="002F518D" w:rsidRDefault="002F518D" w:rsidP="002F518D">
      <w:pPr>
        <w:pStyle w:val="ListParagraph"/>
        <w:spacing w:after="0"/>
        <w:ind w:left="360"/>
        <w:rPr>
          <w:rFonts w:asciiTheme="minorHAnsi" w:hAnsiTheme="minorHAnsi" w:cstheme="minorHAnsi"/>
          <w:szCs w:val="20"/>
        </w:rPr>
      </w:pPr>
    </w:p>
    <w:tbl>
      <w:tblPr>
        <w:tblStyle w:val="TableGrid"/>
        <w:tblW w:w="0" w:type="auto"/>
        <w:tblInd w:w="720" w:type="dxa"/>
        <w:tblLook w:val="04A0" w:firstRow="1" w:lastRow="0" w:firstColumn="1" w:lastColumn="0" w:noHBand="0" w:noVBand="1"/>
      </w:tblPr>
      <w:tblGrid>
        <w:gridCol w:w="2178"/>
        <w:gridCol w:w="5467"/>
      </w:tblGrid>
      <w:tr w:rsidR="002F518D" w14:paraId="3D0FB139" w14:textId="77777777" w:rsidTr="002F518D">
        <w:trPr>
          <w:trHeight w:val="256"/>
        </w:trPr>
        <w:tc>
          <w:tcPr>
            <w:tcW w:w="2178" w:type="dxa"/>
            <w:vAlign w:val="center"/>
          </w:tcPr>
          <w:p w14:paraId="67AAC713" w14:textId="77777777" w:rsidR="002F518D" w:rsidRDefault="002F518D" w:rsidP="002F518D">
            <w:pPr>
              <w:rPr>
                <w:rFonts w:asciiTheme="minorHAnsi" w:hAnsiTheme="minorHAnsi" w:cstheme="minorHAnsi"/>
                <w:szCs w:val="20"/>
              </w:rPr>
            </w:pPr>
            <w:r>
              <w:rPr>
                <w:rFonts w:asciiTheme="minorHAnsi" w:hAnsiTheme="minorHAnsi" w:cstheme="minorHAnsi"/>
                <w:szCs w:val="20"/>
              </w:rPr>
              <w:t>Hamilton</w:t>
            </w:r>
          </w:p>
        </w:tc>
        <w:tc>
          <w:tcPr>
            <w:tcW w:w="5467" w:type="dxa"/>
            <w:vAlign w:val="center"/>
          </w:tcPr>
          <w:p w14:paraId="1DA42442" w14:textId="77777777" w:rsidR="002F518D" w:rsidRPr="001E54C0" w:rsidRDefault="002F518D" w:rsidP="002F518D">
            <w:pPr>
              <w:rPr>
                <w:rFonts w:asciiTheme="minorHAnsi" w:hAnsiTheme="minorHAnsi" w:cstheme="minorHAnsi"/>
                <w:b/>
                <w:color w:val="EB431B" w:themeColor="background2"/>
                <w:szCs w:val="20"/>
              </w:rPr>
            </w:pPr>
            <w:r>
              <w:rPr>
                <w:rFonts w:asciiTheme="minorHAnsi" w:hAnsiTheme="minorHAnsi" w:cstheme="minorHAnsi"/>
                <w:b/>
                <w:color w:val="EB431B" w:themeColor="background2"/>
                <w:szCs w:val="20"/>
              </w:rPr>
              <w:t>+ FEMALE = GROUP 1</w:t>
            </w:r>
            <w:r>
              <w:rPr>
                <w:rFonts w:asciiTheme="minorHAnsi" w:hAnsiTheme="minorHAnsi" w:cstheme="minorHAnsi"/>
                <w:b/>
                <w:color w:val="EB431B" w:themeColor="background2"/>
                <w:szCs w:val="20"/>
              </w:rPr>
              <w:br/>
              <w:t>+ MALE = GROUP 2</w:t>
            </w:r>
          </w:p>
        </w:tc>
      </w:tr>
      <w:tr w:rsidR="002F518D" w14:paraId="03FE547C" w14:textId="77777777" w:rsidTr="002F518D">
        <w:trPr>
          <w:trHeight w:val="256"/>
        </w:trPr>
        <w:tc>
          <w:tcPr>
            <w:tcW w:w="2178" w:type="dxa"/>
            <w:vAlign w:val="center"/>
          </w:tcPr>
          <w:p w14:paraId="1E0EA8DB" w14:textId="77777777" w:rsidR="002F518D" w:rsidRDefault="002F518D" w:rsidP="002F518D">
            <w:pPr>
              <w:rPr>
                <w:rFonts w:asciiTheme="minorHAnsi" w:hAnsiTheme="minorHAnsi" w:cstheme="minorHAnsi"/>
                <w:szCs w:val="20"/>
              </w:rPr>
            </w:pPr>
            <w:r>
              <w:rPr>
                <w:rFonts w:asciiTheme="minorHAnsi" w:hAnsiTheme="minorHAnsi" w:cstheme="minorHAnsi"/>
                <w:szCs w:val="20"/>
              </w:rPr>
              <w:t>Trois-Rivières</w:t>
            </w:r>
          </w:p>
        </w:tc>
        <w:tc>
          <w:tcPr>
            <w:tcW w:w="5467" w:type="dxa"/>
            <w:vAlign w:val="center"/>
          </w:tcPr>
          <w:p w14:paraId="3370A889" w14:textId="77777777" w:rsidR="002F518D" w:rsidRPr="001E54C0" w:rsidRDefault="002F518D" w:rsidP="002F518D">
            <w:pPr>
              <w:rPr>
                <w:rFonts w:asciiTheme="minorHAnsi" w:hAnsiTheme="minorHAnsi" w:cstheme="minorHAnsi"/>
                <w:color w:val="EB431B" w:themeColor="background2"/>
                <w:szCs w:val="20"/>
              </w:rPr>
            </w:pPr>
            <w:r>
              <w:rPr>
                <w:rFonts w:asciiTheme="minorHAnsi" w:hAnsiTheme="minorHAnsi" w:cstheme="minorHAnsi"/>
                <w:b/>
                <w:color w:val="EB431B" w:themeColor="background2"/>
                <w:szCs w:val="20"/>
              </w:rPr>
              <w:t>+FRENCH + FEMALE = GROUP 3</w:t>
            </w:r>
            <w:r>
              <w:rPr>
                <w:rFonts w:asciiTheme="minorHAnsi" w:hAnsiTheme="minorHAnsi" w:cstheme="minorHAnsi"/>
                <w:b/>
                <w:color w:val="EB431B" w:themeColor="background2"/>
                <w:szCs w:val="20"/>
              </w:rPr>
              <w:br/>
              <w:t>+FRENCH + MALE = GROUP 4</w:t>
            </w:r>
          </w:p>
        </w:tc>
      </w:tr>
      <w:tr w:rsidR="002F518D" w14:paraId="662AD277" w14:textId="77777777" w:rsidTr="002F518D">
        <w:trPr>
          <w:trHeight w:val="256"/>
        </w:trPr>
        <w:tc>
          <w:tcPr>
            <w:tcW w:w="2178" w:type="dxa"/>
            <w:vAlign w:val="center"/>
          </w:tcPr>
          <w:p w14:paraId="4EFBBBD0" w14:textId="77777777" w:rsidR="002F518D" w:rsidRDefault="002F518D" w:rsidP="002F518D">
            <w:pPr>
              <w:rPr>
                <w:rFonts w:asciiTheme="minorHAnsi" w:hAnsiTheme="minorHAnsi" w:cstheme="minorHAnsi"/>
                <w:szCs w:val="20"/>
              </w:rPr>
            </w:pPr>
            <w:r>
              <w:rPr>
                <w:rFonts w:asciiTheme="minorHAnsi" w:hAnsiTheme="minorHAnsi" w:cstheme="minorHAnsi"/>
                <w:szCs w:val="20"/>
              </w:rPr>
              <w:t>Iqaluit</w:t>
            </w:r>
          </w:p>
        </w:tc>
        <w:tc>
          <w:tcPr>
            <w:tcW w:w="5467" w:type="dxa"/>
            <w:vAlign w:val="center"/>
          </w:tcPr>
          <w:p w14:paraId="2A60FF31" w14:textId="77777777" w:rsidR="002F518D" w:rsidRPr="001E54C0" w:rsidRDefault="002F518D" w:rsidP="002F518D">
            <w:pPr>
              <w:rPr>
                <w:rFonts w:asciiTheme="minorHAnsi" w:hAnsiTheme="minorHAnsi" w:cstheme="minorHAnsi"/>
                <w:color w:val="EB431B" w:themeColor="background2"/>
                <w:szCs w:val="20"/>
              </w:rPr>
            </w:pPr>
            <w:r>
              <w:rPr>
                <w:rFonts w:asciiTheme="minorHAnsi" w:hAnsiTheme="minorHAnsi" w:cstheme="minorHAnsi"/>
                <w:b/>
                <w:color w:val="EB431B" w:themeColor="background2"/>
                <w:szCs w:val="20"/>
              </w:rPr>
              <w:t>+ FEMALE = GROUP 5</w:t>
            </w:r>
            <w:r>
              <w:rPr>
                <w:rFonts w:asciiTheme="minorHAnsi" w:hAnsiTheme="minorHAnsi" w:cstheme="minorHAnsi"/>
                <w:b/>
                <w:color w:val="EB431B" w:themeColor="background2"/>
                <w:szCs w:val="20"/>
              </w:rPr>
              <w:br/>
              <w:t>+ MALE = GROUP 6</w:t>
            </w:r>
          </w:p>
        </w:tc>
      </w:tr>
      <w:tr w:rsidR="002F518D" w14:paraId="5EAA6CEC" w14:textId="77777777" w:rsidTr="002F518D">
        <w:trPr>
          <w:trHeight w:val="256"/>
        </w:trPr>
        <w:tc>
          <w:tcPr>
            <w:tcW w:w="2178" w:type="dxa"/>
            <w:vAlign w:val="center"/>
          </w:tcPr>
          <w:p w14:paraId="13D90D01" w14:textId="77777777" w:rsidR="002F518D" w:rsidRDefault="002F518D" w:rsidP="002F518D">
            <w:pPr>
              <w:rPr>
                <w:rFonts w:asciiTheme="minorHAnsi" w:hAnsiTheme="minorHAnsi" w:cstheme="minorHAnsi"/>
                <w:szCs w:val="20"/>
              </w:rPr>
            </w:pPr>
            <w:r>
              <w:rPr>
                <w:rFonts w:asciiTheme="minorHAnsi" w:hAnsiTheme="minorHAnsi" w:cstheme="minorHAnsi"/>
                <w:szCs w:val="20"/>
              </w:rPr>
              <w:t>Kentville</w:t>
            </w:r>
          </w:p>
        </w:tc>
        <w:tc>
          <w:tcPr>
            <w:tcW w:w="5467" w:type="dxa"/>
            <w:vAlign w:val="center"/>
          </w:tcPr>
          <w:p w14:paraId="08D496D0" w14:textId="77777777" w:rsidR="002F518D" w:rsidRPr="001E54C0" w:rsidRDefault="002F518D" w:rsidP="002F518D">
            <w:pPr>
              <w:rPr>
                <w:rFonts w:asciiTheme="minorHAnsi" w:hAnsiTheme="minorHAnsi" w:cstheme="minorHAnsi"/>
                <w:color w:val="EB431B" w:themeColor="background2"/>
                <w:szCs w:val="20"/>
              </w:rPr>
            </w:pPr>
            <w:r>
              <w:rPr>
                <w:rFonts w:asciiTheme="minorHAnsi" w:hAnsiTheme="minorHAnsi" w:cstheme="minorHAnsi"/>
                <w:b/>
                <w:color w:val="EB431B" w:themeColor="background2"/>
                <w:szCs w:val="20"/>
              </w:rPr>
              <w:t>+ FEMALE = GROUP 7</w:t>
            </w:r>
            <w:r>
              <w:rPr>
                <w:rFonts w:asciiTheme="minorHAnsi" w:hAnsiTheme="minorHAnsi" w:cstheme="minorHAnsi"/>
                <w:b/>
                <w:color w:val="EB431B" w:themeColor="background2"/>
                <w:szCs w:val="20"/>
              </w:rPr>
              <w:br/>
              <w:t>+ MALE = GROUP 8</w:t>
            </w:r>
          </w:p>
        </w:tc>
      </w:tr>
      <w:tr w:rsidR="002F518D" w14:paraId="2AA147C9" w14:textId="77777777" w:rsidTr="002F518D">
        <w:trPr>
          <w:trHeight w:val="256"/>
        </w:trPr>
        <w:tc>
          <w:tcPr>
            <w:tcW w:w="2178" w:type="dxa"/>
            <w:vAlign w:val="center"/>
          </w:tcPr>
          <w:p w14:paraId="4B217EE3" w14:textId="77777777" w:rsidR="002F518D" w:rsidRDefault="002F518D" w:rsidP="002F518D">
            <w:pPr>
              <w:rPr>
                <w:rFonts w:asciiTheme="minorHAnsi" w:hAnsiTheme="minorHAnsi" w:cstheme="minorHAnsi"/>
                <w:szCs w:val="20"/>
              </w:rPr>
            </w:pPr>
            <w:r>
              <w:rPr>
                <w:rFonts w:asciiTheme="minorHAnsi" w:hAnsiTheme="minorHAnsi" w:cstheme="minorHAnsi"/>
                <w:szCs w:val="20"/>
              </w:rPr>
              <w:t>Other</w:t>
            </w:r>
          </w:p>
        </w:tc>
        <w:tc>
          <w:tcPr>
            <w:tcW w:w="5467" w:type="dxa"/>
            <w:vAlign w:val="center"/>
          </w:tcPr>
          <w:p w14:paraId="5F0DAC8B" w14:textId="77777777" w:rsidR="002F518D" w:rsidRDefault="002F518D" w:rsidP="002F518D">
            <w:pPr>
              <w:rPr>
                <w:rFonts w:asciiTheme="minorHAnsi" w:hAnsiTheme="minorHAnsi" w:cstheme="minorHAnsi"/>
                <w:szCs w:val="20"/>
              </w:rPr>
            </w:pPr>
            <w:r>
              <w:rPr>
                <w:rFonts w:asciiTheme="minorHAnsi" w:hAnsiTheme="minorHAnsi" w:cstheme="minorHAnsi"/>
                <w:b/>
                <w:szCs w:val="20"/>
              </w:rPr>
              <w:t>THANK AND END</w:t>
            </w:r>
          </w:p>
        </w:tc>
      </w:tr>
      <w:tr w:rsidR="002F518D" w14:paraId="116F5EF8" w14:textId="77777777" w:rsidTr="002F518D">
        <w:trPr>
          <w:trHeight w:val="240"/>
        </w:trPr>
        <w:tc>
          <w:tcPr>
            <w:tcW w:w="2178" w:type="dxa"/>
            <w:vAlign w:val="center"/>
          </w:tcPr>
          <w:p w14:paraId="084BA418" w14:textId="77777777" w:rsidR="002F518D" w:rsidRDefault="002F518D" w:rsidP="002F518D">
            <w:pPr>
              <w:rPr>
                <w:rFonts w:asciiTheme="minorHAnsi" w:hAnsiTheme="minorHAnsi" w:cstheme="minorHAnsi"/>
                <w:szCs w:val="20"/>
              </w:rPr>
            </w:pPr>
            <w:r w:rsidRPr="00767216">
              <w:rPr>
                <w:rFonts w:asciiTheme="minorHAnsi" w:hAnsiTheme="minorHAnsi" w:cstheme="minorHAnsi"/>
                <w:b/>
                <w:szCs w:val="20"/>
              </w:rPr>
              <w:t>VOLUNTEERED</w:t>
            </w:r>
            <w:r w:rsidRPr="00767216">
              <w:rPr>
                <w:rFonts w:asciiTheme="minorHAnsi" w:hAnsiTheme="minorHAnsi" w:cstheme="minorHAnsi"/>
                <w:szCs w:val="20"/>
              </w:rPr>
              <w:t xml:space="preserve"> </w:t>
            </w:r>
            <w:r>
              <w:rPr>
                <w:rFonts w:asciiTheme="minorHAnsi" w:hAnsiTheme="minorHAnsi" w:cstheme="minorHAnsi"/>
                <w:szCs w:val="20"/>
              </w:rPr>
              <w:br/>
            </w:r>
            <w:r w:rsidRPr="00767216">
              <w:rPr>
                <w:rFonts w:asciiTheme="minorHAnsi" w:hAnsiTheme="minorHAnsi" w:cstheme="minorHAnsi"/>
                <w:szCs w:val="20"/>
              </w:rPr>
              <w:t>Prefer not to answer</w:t>
            </w:r>
          </w:p>
        </w:tc>
        <w:tc>
          <w:tcPr>
            <w:tcW w:w="5467" w:type="dxa"/>
            <w:vAlign w:val="center"/>
          </w:tcPr>
          <w:p w14:paraId="58E2D76D" w14:textId="77777777" w:rsidR="002F518D" w:rsidRDefault="002F518D" w:rsidP="002F518D">
            <w:pPr>
              <w:rPr>
                <w:rFonts w:asciiTheme="minorHAnsi" w:hAnsiTheme="minorHAnsi" w:cstheme="minorHAnsi"/>
                <w:szCs w:val="20"/>
              </w:rPr>
            </w:pPr>
            <w:r>
              <w:rPr>
                <w:rFonts w:asciiTheme="minorHAnsi" w:hAnsiTheme="minorHAnsi" w:cstheme="minorHAnsi"/>
                <w:b/>
                <w:szCs w:val="20"/>
              </w:rPr>
              <w:t>THANK AND END</w:t>
            </w:r>
          </w:p>
        </w:tc>
      </w:tr>
    </w:tbl>
    <w:p w14:paraId="789B18EC" w14:textId="77777777" w:rsidR="002F518D" w:rsidRPr="00EB7972" w:rsidRDefault="002F518D" w:rsidP="002F518D">
      <w:pPr>
        <w:spacing w:after="0"/>
        <w:ind w:left="720"/>
        <w:rPr>
          <w:rFonts w:asciiTheme="minorHAnsi" w:hAnsiTheme="minorHAnsi" w:cstheme="minorHAnsi"/>
          <w:b/>
          <w:color w:val="C00000"/>
          <w:szCs w:val="20"/>
        </w:rPr>
      </w:pPr>
      <w:r w:rsidRPr="00EB7972">
        <w:rPr>
          <w:rFonts w:asciiTheme="minorHAnsi" w:hAnsiTheme="minorHAnsi" w:cstheme="minorHAnsi"/>
          <w:b/>
          <w:color w:val="C00000"/>
          <w:szCs w:val="20"/>
        </w:rPr>
        <w:t>PARTICIPANTS SHOULD RESIDE IN THE ABOVE-NOTED CENTERS PROPER.  I.E., SOMEONE WHO RESIDES IN BURLINGTON WOULD NOT QUALIFY FOR GROUPS IN HAMILTON.</w:t>
      </w:r>
    </w:p>
    <w:p w14:paraId="711804DA" w14:textId="77777777" w:rsidR="002F518D" w:rsidRDefault="002F518D" w:rsidP="002F518D">
      <w:pPr>
        <w:spacing w:after="0"/>
        <w:rPr>
          <w:rFonts w:asciiTheme="minorHAnsi" w:hAnsiTheme="minorHAnsi" w:cstheme="minorHAnsi"/>
          <w:szCs w:val="20"/>
        </w:rPr>
      </w:pPr>
    </w:p>
    <w:p w14:paraId="417F076C" w14:textId="77777777" w:rsidR="002F518D" w:rsidRDefault="002F518D" w:rsidP="002F518D">
      <w:pPr>
        <w:spacing w:after="0"/>
        <w:rPr>
          <w:rFonts w:asciiTheme="minorHAnsi" w:hAnsiTheme="minorHAnsi" w:cstheme="minorHAnsi"/>
          <w:szCs w:val="20"/>
        </w:rPr>
      </w:pPr>
      <w:r>
        <w:rPr>
          <w:rFonts w:asciiTheme="minorHAnsi" w:hAnsiTheme="minorHAnsi" w:cstheme="minorHAnsi"/>
          <w:szCs w:val="20"/>
        </w:rPr>
        <w:t xml:space="preserve">3a. </w:t>
      </w:r>
      <w:r w:rsidRPr="00C123C5">
        <w:rPr>
          <w:rFonts w:asciiTheme="minorHAnsi" w:hAnsiTheme="minorHAnsi" w:cstheme="minorHAnsi"/>
          <w:szCs w:val="20"/>
        </w:rPr>
        <w:t>How long have you lived in [INSERT CITY]?</w:t>
      </w:r>
    </w:p>
    <w:p w14:paraId="414C8730" w14:textId="77777777" w:rsidR="002F518D" w:rsidRDefault="002F518D" w:rsidP="002F518D">
      <w:pPr>
        <w:spacing w:after="0"/>
        <w:rPr>
          <w:rFonts w:asciiTheme="minorHAnsi" w:hAnsiTheme="minorHAnsi" w:cstheme="minorHAnsi"/>
          <w:szCs w:val="20"/>
        </w:rPr>
      </w:pPr>
    </w:p>
    <w:tbl>
      <w:tblPr>
        <w:tblStyle w:val="TableGrid"/>
        <w:tblW w:w="0" w:type="auto"/>
        <w:tblInd w:w="720" w:type="dxa"/>
        <w:tblLook w:val="04A0" w:firstRow="1" w:lastRow="0" w:firstColumn="1" w:lastColumn="0" w:noHBand="0" w:noVBand="1"/>
      </w:tblPr>
      <w:tblGrid>
        <w:gridCol w:w="2178"/>
        <w:gridCol w:w="5467"/>
      </w:tblGrid>
      <w:tr w:rsidR="002F518D" w14:paraId="28BE1519" w14:textId="77777777" w:rsidTr="002F518D">
        <w:trPr>
          <w:trHeight w:val="256"/>
        </w:trPr>
        <w:tc>
          <w:tcPr>
            <w:tcW w:w="2178" w:type="dxa"/>
            <w:vAlign w:val="center"/>
          </w:tcPr>
          <w:p w14:paraId="2FEB04D2" w14:textId="77777777" w:rsidR="002F518D" w:rsidRDefault="002F518D" w:rsidP="002F518D">
            <w:pPr>
              <w:rPr>
                <w:rFonts w:asciiTheme="minorHAnsi" w:hAnsiTheme="minorHAnsi" w:cstheme="minorHAnsi"/>
                <w:szCs w:val="20"/>
              </w:rPr>
            </w:pPr>
            <w:r>
              <w:rPr>
                <w:rFonts w:asciiTheme="minorHAnsi" w:hAnsiTheme="minorHAnsi" w:cstheme="minorHAnsi"/>
                <w:szCs w:val="20"/>
              </w:rPr>
              <w:t>Less than two years</w:t>
            </w:r>
          </w:p>
        </w:tc>
        <w:tc>
          <w:tcPr>
            <w:tcW w:w="5467" w:type="dxa"/>
            <w:vAlign w:val="center"/>
          </w:tcPr>
          <w:p w14:paraId="6624B199" w14:textId="77777777" w:rsidR="002F518D" w:rsidRPr="00965108" w:rsidRDefault="002F518D" w:rsidP="002F518D">
            <w:pPr>
              <w:rPr>
                <w:rFonts w:asciiTheme="minorHAnsi" w:hAnsiTheme="minorHAnsi" w:cstheme="minorHAnsi"/>
                <w:color w:val="EB431B" w:themeColor="background2"/>
                <w:szCs w:val="20"/>
              </w:rPr>
            </w:pPr>
            <w:r>
              <w:rPr>
                <w:rFonts w:asciiTheme="minorHAnsi" w:hAnsiTheme="minorHAnsi" w:cstheme="minorHAnsi"/>
                <w:b/>
                <w:szCs w:val="20"/>
              </w:rPr>
              <w:t>THANK AND END</w:t>
            </w:r>
          </w:p>
        </w:tc>
      </w:tr>
      <w:tr w:rsidR="002F518D" w14:paraId="248AD389" w14:textId="77777777" w:rsidTr="002F518D">
        <w:trPr>
          <w:trHeight w:val="256"/>
        </w:trPr>
        <w:tc>
          <w:tcPr>
            <w:tcW w:w="2178" w:type="dxa"/>
            <w:vAlign w:val="center"/>
          </w:tcPr>
          <w:p w14:paraId="1F3C23BF" w14:textId="77777777" w:rsidR="002F518D" w:rsidRDefault="002F518D" w:rsidP="002F518D">
            <w:pPr>
              <w:rPr>
                <w:rFonts w:asciiTheme="minorHAnsi" w:hAnsiTheme="minorHAnsi" w:cstheme="minorHAnsi"/>
                <w:szCs w:val="20"/>
              </w:rPr>
            </w:pPr>
            <w:r>
              <w:rPr>
                <w:rFonts w:asciiTheme="minorHAnsi" w:hAnsiTheme="minorHAnsi" w:cstheme="minorHAnsi"/>
                <w:szCs w:val="20"/>
              </w:rPr>
              <w:t>Two years or more</w:t>
            </w:r>
          </w:p>
        </w:tc>
        <w:tc>
          <w:tcPr>
            <w:tcW w:w="5467" w:type="dxa"/>
            <w:vAlign w:val="center"/>
          </w:tcPr>
          <w:p w14:paraId="61340AAF" w14:textId="77777777" w:rsidR="002F518D" w:rsidRPr="00965108" w:rsidRDefault="002F518D" w:rsidP="002F518D">
            <w:pPr>
              <w:rPr>
                <w:rFonts w:asciiTheme="minorHAnsi" w:hAnsiTheme="minorHAnsi" w:cstheme="minorHAnsi"/>
                <w:b/>
                <w:color w:val="EB431B" w:themeColor="background2"/>
                <w:szCs w:val="20"/>
              </w:rPr>
            </w:pPr>
            <w:r>
              <w:rPr>
                <w:rFonts w:asciiTheme="minorHAnsi" w:hAnsiTheme="minorHAnsi" w:cstheme="minorHAnsi"/>
                <w:b/>
                <w:szCs w:val="20"/>
              </w:rPr>
              <w:t xml:space="preserve">CONTINUE </w:t>
            </w:r>
          </w:p>
        </w:tc>
      </w:tr>
      <w:tr w:rsidR="002F518D" w14:paraId="16D18843" w14:textId="77777777" w:rsidTr="002F518D">
        <w:trPr>
          <w:trHeight w:val="256"/>
        </w:trPr>
        <w:tc>
          <w:tcPr>
            <w:tcW w:w="2178" w:type="dxa"/>
            <w:vAlign w:val="center"/>
          </w:tcPr>
          <w:p w14:paraId="7CE20130" w14:textId="77777777" w:rsidR="002F518D" w:rsidRDefault="002F518D" w:rsidP="002F518D">
            <w:pPr>
              <w:rPr>
                <w:rFonts w:asciiTheme="minorHAnsi" w:hAnsiTheme="minorHAnsi" w:cstheme="minorHAnsi"/>
                <w:szCs w:val="20"/>
              </w:rPr>
            </w:pPr>
            <w:r>
              <w:rPr>
                <w:rFonts w:asciiTheme="minorHAnsi" w:hAnsiTheme="minorHAnsi" w:cstheme="minorHAnsi"/>
                <w:szCs w:val="20"/>
              </w:rPr>
              <w:t>Don’t know/Prefer not to answer</w:t>
            </w:r>
          </w:p>
        </w:tc>
        <w:tc>
          <w:tcPr>
            <w:tcW w:w="5467" w:type="dxa"/>
            <w:vAlign w:val="center"/>
          </w:tcPr>
          <w:p w14:paraId="05548727" w14:textId="77777777" w:rsidR="002F518D" w:rsidRDefault="002F518D" w:rsidP="002F518D">
            <w:pPr>
              <w:rPr>
                <w:rFonts w:asciiTheme="minorHAnsi" w:hAnsiTheme="minorHAnsi" w:cstheme="minorHAnsi"/>
                <w:b/>
                <w:szCs w:val="20"/>
              </w:rPr>
            </w:pPr>
            <w:r w:rsidRPr="00C123C5">
              <w:rPr>
                <w:rFonts w:asciiTheme="minorHAnsi" w:hAnsiTheme="minorHAnsi" w:cstheme="minorHAnsi"/>
                <w:b/>
                <w:szCs w:val="20"/>
              </w:rPr>
              <w:t>THANK AND END</w:t>
            </w:r>
          </w:p>
        </w:tc>
      </w:tr>
    </w:tbl>
    <w:p w14:paraId="7F652271" w14:textId="77777777" w:rsidR="002F518D" w:rsidRDefault="002F518D" w:rsidP="002F518D">
      <w:pPr>
        <w:spacing w:after="0"/>
        <w:rPr>
          <w:rFonts w:asciiTheme="minorHAnsi" w:hAnsiTheme="minorHAnsi" w:cstheme="minorHAnsi"/>
          <w:szCs w:val="20"/>
        </w:rPr>
      </w:pPr>
    </w:p>
    <w:p w14:paraId="65E73A6A" w14:textId="77777777" w:rsidR="002F518D" w:rsidRPr="0015260F" w:rsidRDefault="002F518D" w:rsidP="002F518D">
      <w:pPr>
        <w:spacing w:after="0"/>
        <w:rPr>
          <w:rFonts w:asciiTheme="minorHAnsi" w:hAnsiTheme="minorHAnsi" w:cstheme="minorHAnsi"/>
          <w:szCs w:val="20"/>
        </w:rPr>
      </w:pPr>
    </w:p>
    <w:p w14:paraId="72B8EDF7" w14:textId="77777777" w:rsidR="002F518D" w:rsidRPr="00767216" w:rsidRDefault="002F518D" w:rsidP="00DD29F2">
      <w:pPr>
        <w:pStyle w:val="ListParagraph"/>
        <w:numPr>
          <w:ilvl w:val="0"/>
          <w:numId w:val="4"/>
        </w:numPr>
        <w:spacing w:after="0"/>
        <w:rPr>
          <w:rFonts w:asciiTheme="minorHAnsi" w:hAnsiTheme="minorHAnsi" w:cstheme="minorHAnsi"/>
          <w:szCs w:val="20"/>
        </w:rPr>
      </w:pPr>
      <w:r w:rsidRPr="00767216">
        <w:rPr>
          <w:rFonts w:asciiTheme="minorHAnsi" w:hAnsiTheme="minorHAnsi" w:cstheme="minorHAnsi"/>
          <w:szCs w:val="20"/>
        </w:rPr>
        <w:t xml:space="preserve">Would you be willing to tell me in which of the following age categories you belong? </w:t>
      </w:r>
    </w:p>
    <w:p w14:paraId="3B8E076E" w14:textId="77777777" w:rsidR="002F518D" w:rsidRDefault="002F518D" w:rsidP="002F518D">
      <w:pPr>
        <w:spacing w:after="0"/>
        <w:rPr>
          <w:rFonts w:asciiTheme="minorHAnsi" w:hAnsiTheme="minorHAnsi" w:cstheme="minorHAnsi"/>
          <w:szCs w:val="20"/>
        </w:rPr>
      </w:pPr>
    </w:p>
    <w:tbl>
      <w:tblPr>
        <w:tblStyle w:val="TableGrid"/>
        <w:tblW w:w="0" w:type="auto"/>
        <w:tblInd w:w="720" w:type="dxa"/>
        <w:tblLook w:val="04A0" w:firstRow="1" w:lastRow="0" w:firstColumn="1" w:lastColumn="0" w:noHBand="0" w:noVBand="1"/>
      </w:tblPr>
      <w:tblGrid>
        <w:gridCol w:w="2178"/>
        <w:gridCol w:w="5467"/>
      </w:tblGrid>
      <w:tr w:rsidR="002F518D" w14:paraId="60FD9A13" w14:textId="77777777" w:rsidTr="002F518D">
        <w:trPr>
          <w:trHeight w:val="256"/>
        </w:trPr>
        <w:tc>
          <w:tcPr>
            <w:tcW w:w="2178" w:type="dxa"/>
            <w:vAlign w:val="center"/>
          </w:tcPr>
          <w:p w14:paraId="52BFD39D" w14:textId="77777777" w:rsidR="002F518D" w:rsidRDefault="002F518D" w:rsidP="002F518D">
            <w:pPr>
              <w:rPr>
                <w:rFonts w:asciiTheme="minorHAnsi" w:hAnsiTheme="minorHAnsi" w:cstheme="minorHAnsi"/>
                <w:szCs w:val="20"/>
              </w:rPr>
            </w:pPr>
            <w:r>
              <w:rPr>
                <w:rFonts w:asciiTheme="minorHAnsi" w:hAnsiTheme="minorHAnsi" w:cstheme="minorHAnsi"/>
                <w:szCs w:val="20"/>
              </w:rPr>
              <w:t>Under 18 years of age</w:t>
            </w:r>
          </w:p>
        </w:tc>
        <w:tc>
          <w:tcPr>
            <w:tcW w:w="5467" w:type="dxa"/>
            <w:vAlign w:val="center"/>
          </w:tcPr>
          <w:p w14:paraId="242600E8" w14:textId="77777777" w:rsidR="002F518D" w:rsidRDefault="002F518D" w:rsidP="002F518D">
            <w:pPr>
              <w:rPr>
                <w:rFonts w:asciiTheme="minorHAnsi" w:hAnsiTheme="minorHAnsi" w:cstheme="minorHAnsi"/>
                <w:szCs w:val="20"/>
              </w:rPr>
            </w:pPr>
            <w:r>
              <w:rPr>
                <w:rFonts w:asciiTheme="minorHAnsi" w:hAnsiTheme="minorHAnsi" w:cstheme="minorHAnsi"/>
                <w:b/>
                <w:szCs w:val="20"/>
              </w:rPr>
              <w:t>IF POSSIBLE, ASK FOR SOMEONE OVER 18 AND REINTRODUCE. OTHERWISE THANK AND END.</w:t>
            </w:r>
          </w:p>
        </w:tc>
      </w:tr>
      <w:tr w:rsidR="002F518D" w14:paraId="741D9F54" w14:textId="77777777" w:rsidTr="002F518D">
        <w:trPr>
          <w:trHeight w:val="256"/>
        </w:trPr>
        <w:tc>
          <w:tcPr>
            <w:tcW w:w="2178" w:type="dxa"/>
            <w:vAlign w:val="center"/>
          </w:tcPr>
          <w:p w14:paraId="7C0CA3EA" w14:textId="77777777" w:rsidR="002F518D" w:rsidRDefault="002F518D" w:rsidP="002F518D">
            <w:pPr>
              <w:rPr>
                <w:rFonts w:asciiTheme="minorHAnsi" w:hAnsiTheme="minorHAnsi" w:cstheme="minorHAnsi"/>
                <w:szCs w:val="20"/>
              </w:rPr>
            </w:pPr>
            <w:r>
              <w:rPr>
                <w:rFonts w:asciiTheme="minorHAnsi" w:hAnsiTheme="minorHAnsi" w:cstheme="minorHAnsi"/>
                <w:szCs w:val="20"/>
              </w:rPr>
              <w:t xml:space="preserve">18-24 </w:t>
            </w:r>
          </w:p>
        </w:tc>
        <w:tc>
          <w:tcPr>
            <w:tcW w:w="5467" w:type="dxa"/>
            <w:vMerge w:val="restart"/>
            <w:vAlign w:val="center"/>
          </w:tcPr>
          <w:p w14:paraId="0BF9401F" w14:textId="77777777" w:rsidR="002F518D" w:rsidRDefault="002F518D" w:rsidP="002F518D">
            <w:pPr>
              <w:rPr>
                <w:rFonts w:asciiTheme="minorHAnsi" w:hAnsiTheme="minorHAnsi" w:cstheme="minorHAnsi"/>
                <w:szCs w:val="20"/>
              </w:rPr>
            </w:pPr>
            <w:r>
              <w:rPr>
                <w:rFonts w:asciiTheme="minorHAnsi" w:hAnsiTheme="minorHAnsi" w:cstheme="minorHAnsi"/>
                <w:b/>
                <w:szCs w:val="20"/>
              </w:rPr>
              <w:t>RECORD AND CONTINUE</w:t>
            </w:r>
          </w:p>
        </w:tc>
      </w:tr>
      <w:tr w:rsidR="002F518D" w14:paraId="1C1D30E1" w14:textId="77777777" w:rsidTr="002F518D">
        <w:trPr>
          <w:trHeight w:val="256"/>
        </w:trPr>
        <w:tc>
          <w:tcPr>
            <w:tcW w:w="2178" w:type="dxa"/>
            <w:vAlign w:val="center"/>
          </w:tcPr>
          <w:p w14:paraId="2F7650F4" w14:textId="77777777" w:rsidR="002F518D" w:rsidRDefault="002F518D" w:rsidP="002F518D">
            <w:pPr>
              <w:rPr>
                <w:rFonts w:asciiTheme="minorHAnsi" w:hAnsiTheme="minorHAnsi" w:cstheme="minorHAnsi"/>
                <w:szCs w:val="20"/>
              </w:rPr>
            </w:pPr>
            <w:r>
              <w:rPr>
                <w:rFonts w:asciiTheme="minorHAnsi" w:hAnsiTheme="minorHAnsi" w:cstheme="minorHAnsi"/>
                <w:szCs w:val="20"/>
              </w:rPr>
              <w:t>25-34</w:t>
            </w:r>
          </w:p>
        </w:tc>
        <w:tc>
          <w:tcPr>
            <w:tcW w:w="5467" w:type="dxa"/>
            <w:vMerge/>
            <w:vAlign w:val="center"/>
          </w:tcPr>
          <w:p w14:paraId="690C68CB" w14:textId="77777777" w:rsidR="002F518D" w:rsidRDefault="002F518D" w:rsidP="002F518D">
            <w:pPr>
              <w:rPr>
                <w:rFonts w:asciiTheme="minorHAnsi" w:hAnsiTheme="minorHAnsi" w:cstheme="minorHAnsi"/>
                <w:szCs w:val="20"/>
              </w:rPr>
            </w:pPr>
          </w:p>
        </w:tc>
      </w:tr>
      <w:tr w:rsidR="002F518D" w14:paraId="61653F08" w14:textId="77777777" w:rsidTr="002F518D">
        <w:trPr>
          <w:trHeight w:val="256"/>
        </w:trPr>
        <w:tc>
          <w:tcPr>
            <w:tcW w:w="2178" w:type="dxa"/>
            <w:vAlign w:val="center"/>
          </w:tcPr>
          <w:p w14:paraId="26E8E841" w14:textId="77777777" w:rsidR="002F518D" w:rsidRDefault="002F518D" w:rsidP="002F518D">
            <w:pPr>
              <w:rPr>
                <w:rFonts w:asciiTheme="minorHAnsi" w:hAnsiTheme="minorHAnsi" w:cstheme="minorHAnsi"/>
                <w:szCs w:val="20"/>
              </w:rPr>
            </w:pPr>
            <w:r>
              <w:rPr>
                <w:rFonts w:asciiTheme="minorHAnsi" w:hAnsiTheme="minorHAnsi" w:cstheme="minorHAnsi"/>
                <w:szCs w:val="20"/>
              </w:rPr>
              <w:t>35-44</w:t>
            </w:r>
          </w:p>
        </w:tc>
        <w:tc>
          <w:tcPr>
            <w:tcW w:w="5467" w:type="dxa"/>
            <w:vMerge/>
            <w:vAlign w:val="center"/>
          </w:tcPr>
          <w:p w14:paraId="5022C826" w14:textId="77777777" w:rsidR="002F518D" w:rsidRDefault="002F518D" w:rsidP="002F518D">
            <w:pPr>
              <w:rPr>
                <w:rFonts w:asciiTheme="minorHAnsi" w:hAnsiTheme="minorHAnsi" w:cstheme="minorHAnsi"/>
                <w:szCs w:val="20"/>
              </w:rPr>
            </w:pPr>
          </w:p>
        </w:tc>
      </w:tr>
      <w:tr w:rsidR="002F518D" w14:paraId="0FCEC4A6" w14:textId="77777777" w:rsidTr="002F518D">
        <w:trPr>
          <w:trHeight w:val="256"/>
        </w:trPr>
        <w:tc>
          <w:tcPr>
            <w:tcW w:w="2178" w:type="dxa"/>
            <w:vAlign w:val="center"/>
          </w:tcPr>
          <w:p w14:paraId="042FFEF6" w14:textId="77777777" w:rsidR="002F518D" w:rsidRDefault="002F518D" w:rsidP="002F518D">
            <w:pPr>
              <w:rPr>
                <w:rFonts w:asciiTheme="minorHAnsi" w:hAnsiTheme="minorHAnsi" w:cstheme="minorHAnsi"/>
                <w:szCs w:val="20"/>
              </w:rPr>
            </w:pPr>
            <w:r>
              <w:rPr>
                <w:rFonts w:asciiTheme="minorHAnsi" w:hAnsiTheme="minorHAnsi" w:cstheme="minorHAnsi"/>
                <w:szCs w:val="20"/>
              </w:rPr>
              <w:t>45-54</w:t>
            </w:r>
          </w:p>
        </w:tc>
        <w:tc>
          <w:tcPr>
            <w:tcW w:w="5467" w:type="dxa"/>
            <w:vMerge/>
            <w:vAlign w:val="center"/>
          </w:tcPr>
          <w:p w14:paraId="4054C9CE" w14:textId="77777777" w:rsidR="002F518D" w:rsidRDefault="002F518D" w:rsidP="002F518D">
            <w:pPr>
              <w:rPr>
                <w:rFonts w:asciiTheme="minorHAnsi" w:hAnsiTheme="minorHAnsi" w:cstheme="minorHAnsi"/>
                <w:szCs w:val="20"/>
              </w:rPr>
            </w:pPr>
          </w:p>
        </w:tc>
      </w:tr>
      <w:tr w:rsidR="002F518D" w14:paraId="4DB63AD6" w14:textId="77777777" w:rsidTr="002F518D">
        <w:trPr>
          <w:trHeight w:val="240"/>
        </w:trPr>
        <w:tc>
          <w:tcPr>
            <w:tcW w:w="2178" w:type="dxa"/>
            <w:vAlign w:val="center"/>
          </w:tcPr>
          <w:p w14:paraId="0A5ABB7F" w14:textId="77777777" w:rsidR="002F518D" w:rsidRDefault="002F518D" w:rsidP="002F518D">
            <w:pPr>
              <w:rPr>
                <w:rFonts w:asciiTheme="minorHAnsi" w:hAnsiTheme="minorHAnsi" w:cstheme="minorHAnsi"/>
                <w:szCs w:val="20"/>
              </w:rPr>
            </w:pPr>
            <w:r>
              <w:rPr>
                <w:rFonts w:asciiTheme="minorHAnsi" w:hAnsiTheme="minorHAnsi" w:cstheme="minorHAnsi"/>
                <w:szCs w:val="20"/>
              </w:rPr>
              <w:t>55+</w:t>
            </w:r>
          </w:p>
        </w:tc>
        <w:tc>
          <w:tcPr>
            <w:tcW w:w="5467" w:type="dxa"/>
            <w:vMerge/>
            <w:vAlign w:val="center"/>
          </w:tcPr>
          <w:p w14:paraId="55D7AA89" w14:textId="77777777" w:rsidR="002F518D" w:rsidRDefault="002F518D" w:rsidP="002F518D">
            <w:pPr>
              <w:rPr>
                <w:rFonts w:asciiTheme="minorHAnsi" w:hAnsiTheme="minorHAnsi" w:cstheme="minorHAnsi"/>
                <w:szCs w:val="20"/>
              </w:rPr>
            </w:pPr>
          </w:p>
        </w:tc>
      </w:tr>
      <w:tr w:rsidR="002F518D" w14:paraId="4E8AEC81" w14:textId="77777777" w:rsidTr="002F518D">
        <w:trPr>
          <w:trHeight w:val="240"/>
        </w:trPr>
        <w:tc>
          <w:tcPr>
            <w:tcW w:w="2178" w:type="dxa"/>
            <w:vAlign w:val="center"/>
          </w:tcPr>
          <w:p w14:paraId="62FC0140" w14:textId="77777777" w:rsidR="002F518D" w:rsidRDefault="002F518D" w:rsidP="002F518D">
            <w:pPr>
              <w:rPr>
                <w:rFonts w:asciiTheme="minorHAnsi" w:hAnsiTheme="minorHAnsi" w:cstheme="minorHAnsi"/>
                <w:szCs w:val="20"/>
              </w:rPr>
            </w:pPr>
            <w:r w:rsidRPr="00767216">
              <w:rPr>
                <w:rFonts w:asciiTheme="minorHAnsi" w:hAnsiTheme="minorHAnsi" w:cstheme="minorHAnsi"/>
                <w:b/>
                <w:szCs w:val="20"/>
              </w:rPr>
              <w:t>VOLUNTEERED</w:t>
            </w:r>
            <w:r w:rsidRPr="00767216">
              <w:rPr>
                <w:rFonts w:asciiTheme="minorHAnsi" w:hAnsiTheme="minorHAnsi" w:cstheme="minorHAnsi"/>
                <w:szCs w:val="20"/>
              </w:rPr>
              <w:t xml:space="preserve"> </w:t>
            </w:r>
            <w:r>
              <w:rPr>
                <w:rFonts w:asciiTheme="minorHAnsi" w:hAnsiTheme="minorHAnsi" w:cstheme="minorHAnsi"/>
                <w:szCs w:val="20"/>
              </w:rPr>
              <w:br/>
            </w:r>
            <w:r w:rsidRPr="00767216">
              <w:rPr>
                <w:rFonts w:asciiTheme="minorHAnsi" w:hAnsiTheme="minorHAnsi" w:cstheme="minorHAnsi"/>
                <w:szCs w:val="20"/>
              </w:rPr>
              <w:t>Prefer not to answer</w:t>
            </w:r>
          </w:p>
        </w:tc>
        <w:tc>
          <w:tcPr>
            <w:tcW w:w="5467" w:type="dxa"/>
            <w:vAlign w:val="center"/>
          </w:tcPr>
          <w:p w14:paraId="78C8E876" w14:textId="77777777" w:rsidR="002F518D" w:rsidRDefault="002F518D" w:rsidP="002F518D">
            <w:pPr>
              <w:rPr>
                <w:rFonts w:asciiTheme="minorHAnsi" w:hAnsiTheme="minorHAnsi" w:cstheme="minorHAnsi"/>
                <w:szCs w:val="20"/>
              </w:rPr>
            </w:pPr>
            <w:r>
              <w:rPr>
                <w:rFonts w:asciiTheme="minorHAnsi" w:hAnsiTheme="minorHAnsi" w:cstheme="minorHAnsi"/>
                <w:b/>
                <w:szCs w:val="20"/>
              </w:rPr>
              <w:t>THANK AND END</w:t>
            </w:r>
          </w:p>
        </w:tc>
      </w:tr>
    </w:tbl>
    <w:p w14:paraId="429FF199" w14:textId="77777777" w:rsidR="002F518D" w:rsidRDefault="002F518D" w:rsidP="002F518D">
      <w:pPr>
        <w:spacing w:after="0"/>
        <w:ind w:firstLine="720"/>
        <w:rPr>
          <w:rFonts w:asciiTheme="minorHAnsi" w:hAnsiTheme="minorHAnsi" w:cstheme="minorHAnsi"/>
          <w:b/>
          <w:color w:val="EB431B" w:themeColor="background2"/>
          <w:szCs w:val="20"/>
        </w:rPr>
      </w:pPr>
      <w:r>
        <w:rPr>
          <w:rFonts w:asciiTheme="minorHAnsi" w:hAnsiTheme="minorHAnsi" w:cstheme="minorHAnsi"/>
          <w:b/>
          <w:color w:val="EB431B" w:themeColor="background2"/>
          <w:szCs w:val="20"/>
        </w:rPr>
        <w:t>ENSURE A GOOD MIX OF AGES WITHIN EACH SUBGROUP.</w:t>
      </w:r>
    </w:p>
    <w:p w14:paraId="0D04412B" w14:textId="77777777" w:rsidR="002F518D" w:rsidRDefault="002F518D" w:rsidP="002F518D">
      <w:pPr>
        <w:spacing w:after="0"/>
        <w:rPr>
          <w:rFonts w:asciiTheme="minorHAnsi" w:hAnsiTheme="minorHAnsi" w:cstheme="minorHAnsi"/>
          <w:szCs w:val="20"/>
        </w:rPr>
      </w:pPr>
    </w:p>
    <w:p w14:paraId="4E9EBD99" w14:textId="77777777" w:rsidR="002F518D" w:rsidRPr="006526B4" w:rsidRDefault="002F518D" w:rsidP="00DD29F2">
      <w:pPr>
        <w:pStyle w:val="ListParagraph"/>
        <w:numPr>
          <w:ilvl w:val="0"/>
          <w:numId w:val="4"/>
        </w:numPr>
        <w:spacing w:after="0"/>
        <w:rPr>
          <w:rFonts w:ascii="Calibri" w:hAnsi="Calibri" w:cs="Calibri"/>
          <w:szCs w:val="20"/>
        </w:rPr>
      </w:pPr>
      <w:r w:rsidRPr="006526B4">
        <w:rPr>
          <w:rFonts w:ascii="Calibri" w:hAnsi="Calibri" w:cs="Calibri"/>
          <w:szCs w:val="20"/>
        </w:rPr>
        <w:t>Are you familiar with the concept of a focus group?</w:t>
      </w:r>
    </w:p>
    <w:p w14:paraId="3ADC790A" w14:textId="77777777" w:rsidR="002F518D" w:rsidRPr="00000016" w:rsidRDefault="002F518D" w:rsidP="002F518D">
      <w:pPr>
        <w:spacing w:after="0"/>
        <w:rPr>
          <w:rFonts w:ascii="Calibri" w:hAnsi="Calibri" w:cs="Calibri"/>
          <w:szCs w:val="20"/>
        </w:rPr>
      </w:pPr>
    </w:p>
    <w:p w14:paraId="371C4209" w14:textId="77777777" w:rsidR="002F518D" w:rsidRDefault="002F518D" w:rsidP="002F518D">
      <w:pPr>
        <w:spacing w:after="0"/>
        <w:ind w:left="900"/>
        <w:rPr>
          <w:rFonts w:ascii="Calibri" w:hAnsi="Calibri" w:cs="Calibri"/>
          <w:szCs w:val="20"/>
        </w:rPr>
      </w:pPr>
      <w:r w:rsidRPr="00000016">
        <w:rPr>
          <w:rFonts w:ascii="Calibri" w:hAnsi="Calibri" w:cs="Calibri"/>
          <w:szCs w:val="20"/>
        </w:rPr>
        <w:t>IF YES, CONTINUE</w:t>
      </w:r>
      <w:r w:rsidRPr="00000016">
        <w:rPr>
          <w:rFonts w:ascii="Calibri" w:hAnsi="Calibri" w:cs="Calibri"/>
          <w:szCs w:val="20"/>
        </w:rPr>
        <w:br/>
        <w:t>IF NO, EXPLAIN FOLLOWING “</w:t>
      </w:r>
      <w:r w:rsidRPr="00000016">
        <w:rPr>
          <w:rFonts w:ascii="Calibri" w:hAnsi="Calibri" w:cs="Calibri"/>
          <w:i/>
          <w:szCs w:val="20"/>
        </w:rPr>
        <w:t>a focus group consists of eight to ten participants and one moderator.  During a two-hour session, participants are asked to discuss a wide range of issues related to the topic being examined.</w:t>
      </w:r>
      <w:r w:rsidRPr="00000016">
        <w:rPr>
          <w:rFonts w:ascii="Calibri" w:hAnsi="Calibri" w:cs="Calibri"/>
          <w:szCs w:val="20"/>
        </w:rPr>
        <w:t>”</w:t>
      </w:r>
    </w:p>
    <w:p w14:paraId="521E1F19" w14:textId="77777777" w:rsidR="002F518D" w:rsidRPr="002F518D" w:rsidRDefault="002F518D" w:rsidP="002F518D">
      <w:pPr>
        <w:spacing w:after="0"/>
        <w:ind w:left="540"/>
        <w:rPr>
          <w:rFonts w:ascii="Calibri" w:hAnsi="Calibri" w:cs="Calibri"/>
          <w:color w:val="auto"/>
          <w:szCs w:val="20"/>
        </w:rPr>
      </w:pPr>
    </w:p>
    <w:p w14:paraId="689BD507" w14:textId="77777777" w:rsidR="002F518D" w:rsidRPr="002F518D" w:rsidRDefault="002F518D" w:rsidP="00DD29F2">
      <w:pPr>
        <w:pStyle w:val="NoSpacing"/>
        <w:numPr>
          <w:ilvl w:val="0"/>
          <w:numId w:val="4"/>
        </w:numPr>
        <w:rPr>
          <w:rFonts w:cstheme="minorHAnsi"/>
          <w:color w:val="auto"/>
        </w:rPr>
      </w:pPr>
      <w:r w:rsidRPr="002F518D">
        <w:rPr>
          <w:rFonts w:cstheme="minorHAnsi"/>
          <w:color w:val="auto"/>
        </w:rPr>
        <w:t>How comfortable are you in expressing your views in public, reading written materials or looking at images projected onto a screen?</w:t>
      </w:r>
    </w:p>
    <w:p w14:paraId="3D484A4E" w14:textId="77777777" w:rsidR="002F518D" w:rsidRPr="00000016" w:rsidRDefault="002F518D" w:rsidP="002F518D">
      <w:pPr>
        <w:spacing w:after="0"/>
        <w:rPr>
          <w:rFonts w:ascii="Calibri" w:hAnsi="Calibri" w:cs="Calibri"/>
          <w:szCs w:val="20"/>
        </w:rPr>
      </w:pPr>
    </w:p>
    <w:p w14:paraId="1957673B" w14:textId="77777777" w:rsidR="002F518D" w:rsidRPr="00000016" w:rsidRDefault="002F518D" w:rsidP="002F518D">
      <w:pPr>
        <w:pStyle w:val="Header"/>
        <w:ind w:left="180" w:firstLine="720"/>
        <w:rPr>
          <w:rFonts w:ascii="Calibri" w:hAnsi="Calibri" w:cs="Calibri"/>
        </w:rPr>
      </w:pPr>
      <w:r w:rsidRPr="00000016">
        <w:rPr>
          <w:rFonts w:ascii="Calibri" w:hAnsi="Calibri" w:cs="Calibri"/>
        </w:rPr>
        <w:t>Very Comfortable</w:t>
      </w:r>
    </w:p>
    <w:p w14:paraId="4920148E" w14:textId="77777777" w:rsidR="002F518D" w:rsidRPr="00000016" w:rsidRDefault="002F518D" w:rsidP="002F518D">
      <w:pPr>
        <w:spacing w:after="0"/>
        <w:ind w:left="180" w:firstLine="720"/>
        <w:rPr>
          <w:rFonts w:ascii="Calibri" w:hAnsi="Calibri" w:cs="Calibri"/>
          <w:szCs w:val="20"/>
        </w:rPr>
      </w:pPr>
      <w:r w:rsidRPr="00000016">
        <w:rPr>
          <w:rFonts w:ascii="Calibri" w:hAnsi="Calibri" w:cs="Calibri"/>
          <w:szCs w:val="20"/>
        </w:rPr>
        <w:t>Somewhat Comfortable</w:t>
      </w:r>
    </w:p>
    <w:p w14:paraId="6EC1686B" w14:textId="77777777" w:rsidR="002F518D" w:rsidRPr="00000016" w:rsidRDefault="002F518D" w:rsidP="002F518D">
      <w:pPr>
        <w:spacing w:after="0"/>
        <w:ind w:left="180" w:firstLine="720"/>
        <w:rPr>
          <w:rFonts w:ascii="Calibri" w:hAnsi="Calibri" w:cs="Calibri"/>
          <w:b/>
          <w:bCs/>
          <w:szCs w:val="20"/>
        </w:rPr>
      </w:pPr>
      <w:r>
        <w:rPr>
          <w:rFonts w:ascii="Calibri" w:hAnsi="Calibri" w:cs="Calibri"/>
          <w:szCs w:val="20"/>
        </w:rPr>
        <w:t xml:space="preserve">Somewhat Uncomfortable    </w:t>
      </w:r>
      <w:r>
        <w:rPr>
          <w:rFonts w:ascii="Calibri" w:hAnsi="Calibri" w:cs="Calibri"/>
          <w:szCs w:val="20"/>
        </w:rPr>
        <w:tab/>
      </w:r>
      <w:r w:rsidRPr="007E3458">
        <w:rPr>
          <w:rFonts w:ascii="Calibri" w:hAnsi="Calibri" w:cs="Calibri"/>
          <w:b/>
          <w:szCs w:val="20"/>
        </w:rPr>
        <w:t>THANK &amp; TERMINATE</w:t>
      </w:r>
    </w:p>
    <w:p w14:paraId="0CCFD31A" w14:textId="77777777" w:rsidR="002F518D" w:rsidRDefault="002F518D" w:rsidP="002F518D">
      <w:pPr>
        <w:spacing w:after="0"/>
        <w:ind w:left="180" w:firstLine="720"/>
        <w:rPr>
          <w:rFonts w:ascii="Calibri" w:hAnsi="Calibri" w:cs="Calibri"/>
          <w:b/>
          <w:szCs w:val="20"/>
        </w:rPr>
      </w:pPr>
      <w:r w:rsidRPr="00000016">
        <w:rPr>
          <w:rFonts w:ascii="Calibri" w:hAnsi="Calibri" w:cs="Calibri"/>
          <w:szCs w:val="20"/>
        </w:rPr>
        <w:t>Very Uncomfort</w:t>
      </w:r>
      <w:r>
        <w:rPr>
          <w:rFonts w:ascii="Calibri" w:hAnsi="Calibri" w:cs="Calibri"/>
          <w:szCs w:val="20"/>
        </w:rPr>
        <w:t xml:space="preserve">able       </w:t>
      </w:r>
      <w:r>
        <w:rPr>
          <w:rFonts w:ascii="Calibri" w:hAnsi="Calibri" w:cs="Calibri"/>
          <w:szCs w:val="20"/>
        </w:rPr>
        <w:tab/>
      </w:r>
      <w:r>
        <w:rPr>
          <w:rFonts w:ascii="Calibri" w:hAnsi="Calibri" w:cs="Calibri"/>
          <w:szCs w:val="20"/>
        </w:rPr>
        <w:tab/>
      </w:r>
      <w:r w:rsidRPr="007E3458">
        <w:rPr>
          <w:rFonts w:ascii="Calibri" w:hAnsi="Calibri" w:cs="Calibri"/>
          <w:b/>
          <w:szCs w:val="20"/>
        </w:rPr>
        <w:t>THANK &amp; TERMINATE</w:t>
      </w:r>
    </w:p>
    <w:p w14:paraId="1BE2343C" w14:textId="77777777" w:rsidR="002F518D" w:rsidRPr="00000016" w:rsidRDefault="002F518D" w:rsidP="002F518D">
      <w:pPr>
        <w:spacing w:after="0"/>
        <w:ind w:left="180" w:firstLine="720"/>
        <w:rPr>
          <w:rFonts w:ascii="Calibri" w:hAnsi="Calibri" w:cs="Calibri"/>
          <w:szCs w:val="20"/>
        </w:rPr>
      </w:pPr>
    </w:p>
    <w:p w14:paraId="4FFAA695" w14:textId="77777777" w:rsidR="002F518D" w:rsidRPr="001D1908" w:rsidRDefault="002F518D" w:rsidP="00DD29F2">
      <w:pPr>
        <w:pStyle w:val="ListParagraph"/>
        <w:numPr>
          <w:ilvl w:val="0"/>
          <w:numId w:val="4"/>
        </w:numPr>
        <w:spacing w:after="0"/>
        <w:rPr>
          <w:rFonts w:asciiTheme="minorHAnsi" w:hAnsiTheme="minorHAnsi" w:cstheme="minorHAnsi"/>
          <w:szCs w:val="20"/>
        </w:rPr>
      </w:pPr>
      <w:r w:rsidRPr="001D1908">
        <w:rPr>
          <w:rFonts w:asciiTheme="minorHAnsi" w:hAnsiTheme="minorHAnsi" w:cstheme="minorHAnsi"/>
          <w:szCs w:val="20"/>
        </w:rPr>
        <w:t>Have you</w:t>
      </w:r>
      <w:r>
        <w:rPr>
          <w:rFonts w:asciiTheme="minorHAnsi" w:hAnsiTheme="minorHAnsi" w:cstheme="minorHAnsi"/>
          <w:szCs w:val="20"/>
        </w:rPr>
        <w:t xml:space="preserve"> </w:t>
      </w:r>
      <w:r w:rsidRPr="001D1908">
        <w:rPr>
          <w:rFonts w:asciiTheme="minorHAnsi" w:hAnsiTheme="minorHAnsi" w:cstheme="minorHAnsi"/>
          <w:szCs w:val="20"/>
        </w:rPr>
        <w:t>ever attended a focus group discussion, an interview or survey which was arranged in advance and for which you received a sum of money?</w:t>
      </w:r>
    </w:p>
    <w:p w14:paraId="5DD5723A" w14:textId="77777777" w:rsidR="002F518D" w:rsidRDefault="002F518D" w:rsidP="002F518D">
      <w:pPr>
        <w:spacing w:after="0"/>
        <w:rPr>
          <w:rFonts w:asciiTheme="minorHAnsi" w:hAnsiTheme="minorHAnsi" w:cstheme="minorHAnsi"/>
          <w:b/>
          <w:szCs w:val="20"/>
        </w:rPr>
      </w:pPr>
    </w:p>
    <w:p w14:paraId="608BFB94" w14:textId="77777777" w:rsidR="002F518D" w:rsidRPr="00296072"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rPr>
      </w:pPr>
      <w:r>
        <w:rPr>
          <w:rFonts w:ascii="Calibri" w:hAnsi="Calibri" w:cs="Arial"/>
        </w:rPr>
        <w:tab/>
      </w:r>
      <w:r w:rsidRPr="00296072">
        <w:rPr>
          <w:rFonts w:ascii="Calibri" w:hAnsi="Calibri" w:cs="Arial"/>
        </w:rPr>
        <w:t>Yes</w:t>
      </w:r>
      <w:r w:rsidRPr="00296072">
        <w:rPr>
          <w:rFonts w:ascii="Calibri" w:hAnsi="Calibri" w:cs="Arial"/>
        </w:rPr>
        <w:tab/>
      </w:r>
      <w:r>
        <w:rPr>
          <w:rFonts w:ascii="Calibri" w:hAnsi="Calibri" w:cs="Arial"/>
          <w:b/>
          <w:bCs/>
        </w:rPr>
        <w:t>CONTINUE</w:t>
      </w:r>
    </w:p>
    <w:p w14:paraId="753F34CE" w14:textId="77777777" w:rsidR="002F518D" w:rsidRPr="00296072"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rPr>
      </w:pPr>
      <w:r w:rsidRPr="00296072">
        <w:rPr>
          <w:rFonts w:ascii="Calibri" w:hAnsi="Calibri" w:cs="Arial"/>
        </w:rPr>
        <w:tab/>
        <w:t>No</w:t>
      </w:r>
      <w:r w:rsidRPr="00296072">
        <w:rPr>
          <w:rFonts w:ascii="Calibri" w:hAnsi="Calibri" w:cs="Arial"/>
        </w:rPr>
        <w:tab/>
      </w:r>
      <w:r>
        <w:rPr>
          <w:rFonts w:ascii="Calibri" w:hAnsi="Calibri" w:cs="Arial"/>
          <w:b/>
          <w:bCs/>
        </w:rPr>
        <w:t>SKIP TO Q.11</w:t>
      </w:r>
    </w:p>
    <w:p w14:paraId="14D9AD16" w14:textId="77777777" w:rsidR="002F518D" w:rsidRDefault="002F518D" w:rsidP="002F518D">
      <w:pPr>
        <w:spacing w:after="0"/>
        <w:rPr>
          <w:rFonts w:asciiTheme="minorHAnsi" w:hAnsiTheme="minorHAnsi" w:cstheme="minorHAnsi"/>
          <w:b/>
          <w:szCs w:val="20"/>
        </w:rPr>
      </w:pPr>
    </w:p>
    <w:p w14:paraId="7DD1EE58" w14:textId="77777777" w:rsidR="002F518D" w:rsidRPr="001D1908" w:rsidRDefault="002F518D" w:rsidP="00DD29F2">
      <w:pPr>
        <w:pStyle w:val="ListParagraph"/>
        <w:numPr>
          <w:ilvl w:val="0"/>
          <w:numId w:val="4"/>
        </w:numPr>
        <w:spacing w:after="0"/>
        <w:rPr>
          <w:rFonts w:asciiTheme="minorHAnsi" w:hAnsiTheme="minorHAnsi" w:cstheme="minorHAnsi"/>
          <w:szCs w:val="20"/>
        </w:rPr>
      </w:pPr>
      <w:r w:rsidRPr="001D1908">
        <w:rPr>
          <w:rFonts w:asciiTheme="minorHAnsi" w:hAnsiTheme="minorHAnsi" w:cstheme="minorHAnsi"/>
          <w:szCs w:val="20"/>
        </w:rPr>
        <w:t xml:space="preserve">How long ago was the last focus group you attended? </w:t>
      </w:r>
    </w:p>
    <w:p w14:paraId="79B19F80" w14:textId="77777777" w:rsidR="002F518D" w:rsidRDefault="002F518D" w:rsidP="002F518D">
      <w:pPr>
        <w:tabs>
          <w:tab w:val="left" w:pos="-1440"/>
        </w:tabs>
        <w:spacing w:after="0"/>
        <w:ind w:left="360"/>
        <w:rPr>
          <w:rFonts w:asciiTheme="minorHAnsi" w:hAnsiTheme="minorHAnsi" w:cstheme="minorHAnsi"/>
          <w:szCs w:val="20"/>
        </w:rPr>
      </w:pPr>
    </w:p>
    <w:p w14:paraId="2E40E351" w14:textId="77777777" w:rsidR="002F518D" w:rsidRPr="00885507" w:rsidRDefault="002F518D" w:rsidP="002F518D">
      <w:pPr>
        <w:tabs>
          <w:tab w:val="left" w:pos="-1440"/>
        </w:tabs>
        <w:spacing w:after="0"/>
        <w:ind w:left="360"/>
        <w:rPr>
          <w:rFonts w:asciiTheme="minorHAnsi" w:hAnsiTheme="minorHAnsi" w:cstheme="minorHAnsi"/>
          <w:szCs w:val="20"/>
        </w:rPr>
      </w:pPr>
      <w:r w:rsidRPr="00885507">
        <w:rPr>
          <w:rFonts w:asciiTheme="minorHAnsi" w:hAnsiTheme="minorHAnsi" w:cstheme="minorHAnsi"/>
          <w:szCs w:val="20"/>
        </w:rPr>
        <w:t xml:space="preserve">Less than 6 months ago </w:t>
      </w:r>
      <w:r w:rsidRPr="00885507">
        <w:rPr>
          <w:rFonts w:asciiTheme="minorHAnsi" w:hAnsiTheme="minorHAnsi" w:cstheme="minorHAnsi"/>
          <w:b/>
          <w:szCs w:val="20"/>
        </w:rPr>
        <w:t>T</w:t>
      </w:r>
      <w:r w:rsidRPr="00885507">
        <w:rPr>
          <w:rFonts w:asciiTheme="minorHAnsi" w:hAnsiTheme="minorHAnsi" w:cstheme="minorHAnsi"/>
          <w:b/>
          <w:bCs/>
          <w:szCs w:val="20"/>
        </w:rPr>
        <w:t xml:space="preserve">HANK AND </w:t>
      </w:r>
      <w:r>
        <w:rPr>
          <w:rFonts w:asciiTheme="minorHAnsi" w:hAnsiTheme="minorHAnsi" w:cstheme="minorHAnsi"/>
          <w:b/>
          <w:bCs/>
          <w:szCs w:val="20"/>
        </w:rPr>
        <w:t>END</w:t>
      </w:r>
    </w:p>
    <w:p w14:paraId="0A5D70F9" w14:textId="77777777" w:rsidR="002F518D" w:rsidRDefault="002F518D" w:rsidP="002F518D">
      <w:pPr>
        <w:tabs>
          <w:tab w:val="left" w:pos="-1440"/>
        </w:tabs>
        <w:spacing w:after="0"/>
        <w:ind w:left="360"/>
        <w:rPr>
          <w:rFonts w:asciiTheme="minorHAnsi" w:hAnsiTheme="minorHAnsi" w:cstheme="minorHAnsi"/>
          <w:b/>
          <w:bCs/>
          <w:szCs w:val="20"/>
        </w:rPr>
      </w:pPr>
      <w:r w:rsidRPr="00885507">
        <w:rPr>
          <w:rFonts w:asciiTheme="minorHAnsi" w:hAnsiTheme="minorHAnsi" w:cstheme="minorHAnsi"/>
          <w:szCs w:val="20"/>
        </w:rPr>
        <w:t xml:space="preserve">More than 6 months ago </w:t>
      </w:r>
      <w:r w:rsidRPr="00885507">
        <w:rPr>
          <w:rFonts w:asciiTheme="minorHAnsi" w:hAnsiTheme="minorHAnsi" w:cstheme="minorHAnsi"/>
          <w:b/>
          <w:bCs/>
          <w:szCs w:val="20"/>
        </w:rPr>
        <w:t>CONTINUE</w:t>
      </w:r>
    </w:p>
    <w:p w14:paraId="3DC3AC11" w14:textId="77777777" w:rsidR="002F518D" w:rsidRDefault="002F518D" w:rsidP="002F518D">
      <w:pPr>
        <w:spacing w:after="0"/>
        <w:rPr>
          <w:rFonts w:asciiTheme="minorHAnsi" w:hAnsiTheme="minorHAnsi" w:cstheme="minorHAnsi"/>
          <w:b/>
          <w:szCs w:val="20"/>
        </w:rPr>
      </w:pPr>
    </w:p>
    <w:p w14:paraId="16ACD714" w14:textId="77777777" w:rsidR="002F518D" w:rsidRPr="001D1908" w:rsidRDefault="002F518D" w:rsidP="00DD29F2">
      <w:pPr>
        <w:pStyle w:val="ListParagraph"/>
        <w:numPr>
          <w:ilvl w:val="0"/>
          <w:numId w:val="4"/>
        </w:numPr>
        <w:spacing w:after="0"/>
        <w:rPr>
          <w:rFonts w:asciiTheme="minorHAnsi" w:hAnsiTheme="minorHAnsi" w:cstheme="minorHAnsi"/>
          <w:szCs w:val="20"/>
        </w:rPr>
      </w:pPr>
      <w:r w:rsidRPr="001D1908">
        <w:rPr>
          <w:rFonts w:asciiTheme="minorHAnsi" w:hAnsiTheme="minorHAnsi" w:cstheme="minorHAnsi"/>
          <w:szCs w:val="20"/>
        </w:rPr>
        <w:t xml:space="preserve">How many focus group discussions have you attended in the past 5 years? </w:t>
      </w:r>
    </w:p>
    <w:p w14:paraId="7FC3D801" w14:textId="77777777" w:rsidR="002F518D" w:rsidRDefault="002F518D" w:rsidP="002F518D">
      <w:pPr>
        <w:tabs>
          <w:tab w:val="left" w:pos="-1440"/>
        </w:tabs>
        <w:spacing w:after="0"/>
        <w:ind w:left="360"/>
        <w:rPr>
          <w:rFonts w:asciiTheme="minorHAnsi" w:hAnsiTheme="minorHAnsi" w:cstheme="minorHAnsi"/>
          <w:szCs w:val="20"/>
        </w:rPr>
      </w:pPr>
    </w:p>
    <w:p w14:paraId="174291FB" w14:textId="77777777" w:rsidR="002F518D" w:rsidRPr="00885507" w:rsidRDefault="002F518D" w:rsidP="002F518D">
      <w:pPr>
        <w:tabs>
          <w:tab w:val="left" w:pos="-1440"/>
        </w:tabs>
        <w:spacing w:after="0"/>
        <w:ind w:left="360"/>
        <w:rPr>
          <w:rFonts w:asciiTheme="minorHAnsi" w:hAnsiTheme="minorHAnsi" w:cstheme="minorHAnsi"/>
          <w:szCs w:val="20"/>
        </w:rPr>
      </w:pPr>
      <w:r>
        <w:rPr>
          <w:rFonts w:asciiTheme="minorHAnsi" w:hAnsiTheme="minorHAnsi" w:cstheme="minorHAnsi"/>
          <w:szCs w:val="20"/>
        </w:rPr>
        <w:t>0-4 groups</w:t>
      </w:r>
      <w:r w:rsidRPr="00885507">
        <w:rPr>
          <w:rFonts w:asciiTheme="minorHAnsi" w:hAnsiTheme="minorHAnsi" w:cstheme="minorHAnsi"/>
          <w:szCs w:val="20"/>
        </w:rPr>
        <w:t xml:space="preserve"> </w:t>
      </w:r>
      <w:r>
        <w:rPr>
          <w:rFonts w:asciiTheme="minorHAnsi" w:hAnsiTheme="minorHAnsi" w:cstheme="minorHAnsi"/>
          <w:b/>
          <w:szCs w:val="20"/>
        </w:rPr>
        <w:t>CONTINUE</w:t>
      </w:r>
    </w:p>
    <w:p w14:paraId="6FE70826" w14:textId="77777777" w:rsidR="002F518D" w:rsidRDefault="002F518D" w:rsidP="002F518D">
      <w:pPr>
        <w:tabs>
          <w:tab w:val="left" w:pos="-1440"/>
        </w:tabs>
        <w:spacing w:after="0"/>
        <w:ind w:left="360"/>
        <w:rPr>
          <w:rFonts w:asciiTheme="minorHAnsi" w:hAnsiTheme="minorHAnsi" w:cstheme="minorHAnsi"/>
          <w:b/>
          <w:bCs/>
          <w:szCs w:val="20"/>
        </w:rPr>
      </w:pPr>
      <w:r>
        <w:rPr>
          <w:rFonts w:asciiTheme="minorHAnsi" w:hAnsiTheme="minorHAnsi" w:cstheme="minorHAnsi"/>
          <w:szCs w:val="20"/>
        </w:rPr>
        <w:t>5 or more groups</w:t>
      </w:r>
      <w:r w:rsidRPr="00885507">
        <w:rPr>
          <w:rFonts w:asciiTheme="minorHAnsi" w:hAnsiTheme="minorHAnsi" w:cstheme="minorHAnsi"/>
          <w:szCs w:val="20"/>
        </w:rPr>
        <w:t xml:space="preserve"> </w:t>
      </w:r>
      <w:r w:rsidRPr="00660A49">
        <w:rPr>
          <w:rFonts w:asciiTheme="minorHAnsi" w:hAnsiTheme="minorHAnsi" w:cstheme="minorHAnsi"/>
          <w:b/>
          <w:bCs/>
          <w:szCs w:val="20"/>
        </w:rPr>
        <w:t xml:space="preserve">THANK AND </w:t>
      </w:r>
      <w:r>
        <w:rPr>
          <w:rFonts w:asciiTheme="minorHAnsi" w:hAnsiTheme="minorHAnsi" w:cstheme="minorHAnsi"/>
          <w:b/>
          <w:bCs/>
          <w:szCs w:val="20"/>
        </w:rPr>
        <w:t>END</w:t>
      </w:r>
    </w:p>
    <w:p w14:paraId="0D307BF7" w14:textId="77777777" w:rsidR="002F518D" w:rsidRDefault="002F518D" w:rsidP="002F518D">
      <w:pPr>
        <w:tabs>
          <w:tab w:val="left" w:pos="-1440"/>
        </w:tabs>
        <w:spacing w:after="0"/>
        <w:ind w:left="360"/>
        <w:rPr>
          <w:rFonts w:asciiTheme="minorHAnsi" w:hAnsiTheme="minorHAnsi" w:cstheme="minorHAnsi"/>
          <w:b/>
          <w:bCs/>
          <w:szCs w:val="20"/>
        </w:rPr>
      </w:pPr>
    </w:p>
    <w:p w14:paraId="18106469" w14:textId="77777777" w:rsidR="002F518D" w:rsidRPr="001D1908" w:rsidRDefault="002F518D" w:rsidP="00DD29F2">
      <w:pPr>
        <w:pStyle w:val="ListParagraph"/>
        <w:numPr>
          <w:ilvl w:val="0"/>
          <w:numId w:val="4"/>
        </w:numPr>
        <w:spacing w:after="0"/>
        <w:rPr>
          <w:rFonts w:asciiTheme="minorHAnsi" w:hAnsiTheme="minorHAnsi" w:cstheme="minorHAnsi"/>
          <w:szCs w:val="20"/>
        </w:rPr>
      </w:pPr>
      <w:r w:rsidRPr="001D1908">
        <w:rPr>
          <w:rFonts w:asciiTheme="minorHAnsi" w:hAnsiTheme="minorHAnsi" w:cstheme="minorHAnsi"/>
          <w:szCs w:val="20"/>
        </w:rPr>
        <w:t xml:space="preserve">And on what topics were they? </w:t>
      </w:r>
    </w:p>
    <w:p w14:paraId="47E8D408" w14:textId="77777777" w:rsidR="002F518D" w:rsidRDefault="002F518D" w:rsidP="002F518D">
      <w:pPr>
        <w:spacing w:after="0"/>
        <w:ind w:left="360"/>
        <w:rPr>
          <w:rFonts w:asciiTheme="minorHAnsi" w:hAnsiTheme="minorHAnsi" w:cstheme="minorHAnsi"/>
          <w:b/>
          <w:szCs w:val="20"/>
        </w:rPr>
      </w:pPr>
      <w:r>
        <w:rPr>
          <w:rFonts w:asciiTheme="minorHAnsi" w:hAnsiTheme="minorHAnsi" w:cstheme="minorHAnsi"/>
          <w:b/>
          <w:szCs w:val="20"/>
        </w:rPr>
        <w:t>TERMINATE</w:t>
      </w:r>
      <w:r w:rsidRPr="00931806">
        <w:rPr>
          <w:rFonts w:asciiTheme="minorHAnsi" w:hAnsiTheme="minorHAnsi" w:cstheme="minorHAnsi"/>
          <w:b/>
          <w:szCs w:val="20"/>
        </w:rPr>
        <w:t xml:space="preserve"> IF </w:t>
      </w:r>
      <w:r>
        <w:rPr>
          <w:rFonts w:asciiTheme="minorHAnsi" w:hAnsiTheme="minorHAnsi" w:cstheme="minorHAnsi"/>
          <w:b/>
          <w:szCs w:val="20"/>
        </w:rPr>
        <w:t>ANY ON SIMILAR/SAME TOPIC</w:t>
      </w:r>
    </w:p>
    <w:p w14:paraId="4A1B001C" w14:textId="77777777" w:rsidR="002F518D" w:rsidRPr="00711F67" w:rsidRDefault="002F518D" w:rsidP="002F518D">
      <w:pPr>
        <w:pStyle w:val="ListParagraph"/>
        <w:spacing w:after="0"/>
        <w:rPr>
          <w:rFonts w:asciiTheme="minorHAnsi" w:hAnsiTheme="minorHAnsi" w:cstheme="minorHAnsi"/>
          <w:szCs w:val="20"/>
        </w:rPr>
      </w:pPr>
    </w:p>
    <w:p w14:paraId="08E01DC6" w14:textId="77777777" w:rsidR="002F518D" w:rsidRPr="008D7A4A" w:rsidRDefault="002F518D" w:rsidP="002F518D">
      <w:pPr>
        <w:spacing w:after="0"/>
        <w:rPr>
          <w:rFonts w:asciiTheme="minorHAnsi" w:hAnsiTheme="minorHAnsi" w:cstheme="minorHAnsi"/>
          <w:szCs w:val="20"/>
        </w:rPr>
      </w:pPr>
    </w:p>
    <w:p w14:paraId="18E2E21D" w14:textId="77777777" w:rsidR="002F518D" w:rsidRPr="00965108" w:rsidRDefault="002F518D" w:rsidP="002F518D">
      <w:pPr>
        <w:spacing w:after="0"/>
        <w:rPr>
          <w:rFonts w:asciiTheme="minorHAnsi" w:hAnsiTheme="minorHAnsi" w:cstheme="minorHAnsi"/>
          <w:b/>
          <w:szCs w:val="20"/>
        </w:rPr>
      </w:pPr>
      <w:r w:rsidRPr="00965108">
        <w:rPr>
          <w:rFonts w:asciiTheme="minorHAnsi" w:hAnsiTheme="minorHAnsi" w:cstheme="minorHAnsi"/>
          <w:b/>
          <w:szCs w:val="20"/>
        </w:rPr>
        <w:t>ADDITIONAL RECRUITING CRITERIA</w:t>
      </w:r>
    </w:p>
    <w:p w14:paraId="53093A51" w14:textId="77777777" w:rsidR="002F518D" w:rsidRDefault="002F518D" w:rsidP="002F518D">
      <w:pPr>
        <w:spacing w:after="0"/>
        <w:rPr>
          <w:rFonts w:asciiTheme="minorHAnsi" w:hAnsiTheme="minorHAnsi" w:cstheme="minorHAnsi"/>
          <w:szCs w:val="20"/>
        </w:rPr>
      </w:pPr>
    </w:p>
    <w:p w14:paraId="240F0FB7" w14:textId="77777777" w:rsidR="002F518D" w:rsidRDefault="002F518D" w:rsidP="002F518D">
      <w:pPr>
        <w:spacing w:after="0"/>
        <w:rPr>
          <w:rFonts w:asciiTheme="minorHAnsi" w:hAnsiTheme="minorHAnsi" w:cstheme="minorHAnsi"/>
          <w:szCs w:val="20"/>
        </w:rPr>
      </w:pPr>
      <w:r w:rsidRPr="00965108">
        <w:rPr>
          <w:rFonts w:asciiTheme="minorHAnsi" w:hAnsiTheme="minorHAnsi" w:cstheme="minorHAnsi"/>
          <w:szCs w:val="20"/>
        </w:rPr>
        <w:t xml:space="preserve">Now we have just a few final questions before we give you the details of the focus group, including the time, date, and location.  </w:t>
      </w:r>
    </w:p>
    <w:p w14:paraId="70DAB499" w14:textId="77777777" w:rsidR="002F518D" w:rsidRPr="00307D4E" w:rsidRDefault="002F518D" w:rsidP="002F518D">
      <w:pPr>
        <w:spacing w:after="0"/>
        <w:rPr>
          <w:rFonts w:asciiTheme="minorHAnsi" w:hAnsiTheme="minorHAnsi" w:cstheme="minorHAnsi"/>
          <w:szCs w:val="20"/>
          <w:lang w:val="en-US"/>
        </w:rPr>
      </w:pPr>
    </w:p>
    <w:p w14:paraId="114F389D" w14:textId="77777777" w:rsidR="002F518D" w:rsidRDefault="002F518D" w:rsidP="00DD29F2">
      <w:pPr>
        <w:pStyle w:val="ListParagraph"/>
        <w:numPr>
          <w:ilvl w:val="0"/>
          <w:numId w:val="4"/>
        </w:numPr>
        <w:spacing w:after="0"/>
        <w:rPr>
          <w:rFonts w:asciiTheme="minorHAnsi" w:hAnsiTheme="minorHAnsi" w:cstheme="minorHAnsi"/>
          <w:szCs w:val="20"/>
        </w:rPr>
      </w:pPr>
      <w:r w:rsidRPr="001D1908">
        <w:rPr>
          <w:rFonts w:asciiTheme="minorHAnsi" w:hAnsiTheme="minorHAnsi" w:cstheme="minorHAnsi"/>
          <w:szCs w:val="20"/>
        </w:rPr>
        <w:t xml:space="preserve">What is the highest level of </w:t>
      </w:r>
      <w:r>
        <w:rPr>
          <w:rFonts w:asciiTheme="minorHAnsi" w:hAnsiTheme="minorHAnsi" w:cstheme="minorHAnsi"/>
          <w:szCs w:val="20"/>
        </w:rPr>
        <w:t xml:space="preserve">formal </w:t>
      </w:r>
      <w:r w:rsidRPr="001D1908">
        <w:rPr>
          <w:rFonts w:asciiTheme="minorHAnsi" w:hAnsiTheme="minorHAnsi" w:cstheme="minorHAnsi"/>
          <w:szCs w:val="20"/>
        </w:rPr>
        <w:t xml:space="preserve">education that you have completed? </w:t>
      </w:r>
    </w:p>
    <w:p w14:paraId="273B8939" w14:textId="77777777" w:rsidR="002F518D" w:rsidRDefault="002F518D" w:rsidP="002F518D">
      <w:pPr>
        <w:spacing w:after="0"/>
        <w:rPr>
          <w:rFonts w:asciiTheme="minorHAnsi" w:hAnsiTheme="minorHAnsi" w:cstheme="minorHAnsi"/>
          <w:szCs w:val="20"/>
        </w:rPr>
      </w:pPr>
    </w:p>
    <w:p w14:paraId="320C0D4D" w14:textId="77777777" w:rsidR="002F518D" w:rsidRPr="001D1908" w:rsidRDefault="002F518D" w:rsidP="002F518D">
      <w:pPr>
        <w:spacing w:after="0"/>
        <w:ind w:left="360"/>
        <w:rPr>
          <w:rFonts w:asciiTheme="minorHAnsi" w:hAnsiTheme="minorHAnsi" w:cstheme="minorHAnsi"/>
          <w:szCs w:val="20"/>
        </w:rPr>
      </w:pPr>
      <w:r w:rsidRPr="001D1908">
        <w:rPr>
          <w:rFonts w:asciiTheme="minorHAnsi" w:hAnsiTheme="minorHAnsi" w:cstheme="minorHAnsi"/>
          <w:szCs w:val="20"/>
        </w:rPr>
        <w:t>Grade 8 or less</w:t>
      </w:r>
    </w:p>
    <w:p w14:paraId="1367024A" w14:textId="77777777" w:rsidR="002F518D" w:rsidRPr="001D1908" w:rsidRDefault="002F518D" w:rsidP="002F518D">
      <w:pPr>
        <w:spacing w:after="0"/>
        <w:ind w:left="360"/>
        <w:rPr>
          <w:rFonts w:asciiTheme="minorHAnsi" w:hAnsiTheme="minorHAnsi" w:cstheme="minorHAnsi"/>
          <w:szCs w:val="20"/>
        </w:rPr>
      </w:pPr>
      <w:r w:rsidRPr="001D1908">
        <w:rPr>
          <w:rFonts w:asciiTheme="minorHAnsi" w:hAnsiTheme="minorHAnsi" w:cstheme="minorHAnsi"/>
          <w:szCs w:val="20"/>
        </w:rPr>
        <w:t>Some high school</w:t>
      </w:r>
    </w:p>
    <w:p w14:paraId="71CF9703" w14:textId="77777777" w:rsidR="002F518D" w:rsidRPr="001D1908" w:rsidRDefault="002F518D" w:rsidP="002F518D">
      <w:pPr>
        <w:spacing w:after="0"/>
        <w:ind w:left="360"/>
        <w:rPr>
          <w:rFonts w:asciiTheme="minorHAnsi" w:hAnsiTheme="minorHAnsi" w:cstheme="minorHAnsi"/>
          <w:szCs w:val="20"/>
        </w:rPr>
      </w:pPr>
      <w:r w:rsidRPr="001D1908">
        <w:rPr>
          <w:rFonts w:asciiTheme="minorHAnsi" w:hAnsiTheme="minorHAnsi" w:cstheme="minorHAnsi"/>
          <w:szCs w:val="20"/>
        </w:rPr>
        <w:t>High school diploma or equivalent</w:t>
      </w:r>
    </w:p>
    <w:p w14:paraId="43E14EE4" w14:textId="77777777" w:rsidR="002F518D" w:rsidRPr="001D1908" w:rsidRDefault="002F518D" w:rsidP="002F518D">
      <w:pPr>
        <w:spacing w:after="0"/>
        <w:ind w:left="360"/>
        <w:rPr>
          <w:rFonts w:asciiTheme="minorHAnsi" w:hAnsiTheme="minorHAnsi" w:cstheme="minorHAnsi"/>
          <w:szCs w:val="20"/>
        </w:rPr>
      </w:pPr>
      <w:r w:rsidRPr="001D1908">
        <w:rPr>
          <w:rFonts w:asciiTheme="minorHAnsi" w:hAnsiTheme="minorHAnsi" w:cstheme="minorHAnsi"/>
          <w:szCs w:val="20"/>
        </w:rPr>
        <w:t>Registered Apprenticeship or other trades certificate or diploma</w:t>
      </w:r>
    </w:p>
    <w:p w14:paraId="359C63F6" w14:textId="77777777" w:rsidR="002F518D" w:rsidRPr="001D1908" w:rsidRDefault="002F518D" w:rsidP="002F518D">
      <w:pPr>
        <w:spacing w:after="0"/>
        <w:ind w:left="360"/>
        <w:rPr>
          <w:rFonts w:asciiTheme="minorHAnsi" w:hAnsiTheme="minorHAnsi" w:cstheme="minorHAnsi"/>
          <w:szCs w:val="20"/>
        </w:rPr>
      </w:pPr>
      <w:r w:rsidRPr="001D1908">
        <w:rPr>
          <w:rFonts w:asciiTheme="minorHAnsi" w:hAnsiTheme="minorHAnsi" w:cstheme="minorHAnsi"/>
          <w:szCs w:val="20"/>
        </w:rPr>
        <w:t>College, CEGEP or other non-university certificate or diploma</w:t>
      </w:r>
    </w:p>
    <w:p w14:paraId="4BB393C2" w14:textId="77777777" w:rsidR="002F518D" w:rsidRPr="001D1908" w:rsidRDefault="002F518D" w:rsidP="002F518D">
      <w:pPr>
        <w:spacing w:after="0"/>
        <w:ind w:left="360"/>
        <w:rPr>
          <w:rFonts w:asciiTheme="minorHAnsi" w:hAnsiTheme="minorHAnsi" w:cstheme="minorHAnsi"/>
          <w:szCs w:val="20"/>
        </w:rPr>
      </w:pPr>
      <w:r w:rsidRPr="001D1908">
        <w:rPr>
          <w:rFonts w:asciiTheme="minorHAnsi" w:hAnsiTheme="minorHAnsi" w:cstheme="minorHAnsi"/>
          <w:szCs w:val="20"/>
        </w:rPr>
        <w:t>University certificate or diploma below bachelor's level</w:t>
      </w:r>
    </w:p>
    <w:p w14:paraId="43384694" w14:textId="77777777" w:rsidR="002F518D" w:rsidRPr="001D1908" w:rsidRDefault="002F518D" w:rsidP="002F518D">
      <w:pPr>
        <w:spacing w:after="0"/>
        <w:ind w:left="360"/>
        <w:rPr>
          <w:rFonts w:asciiTheme="minorHAnsi" w:hAnsiTheme="minorHAnsi" w:cstheme="minorHAnsi"/>
          <w:szCs w:val="20"/>
        </w:rPr>
      </w:pPr>
      <w:r w:rsidRPr="001D1908">
        <w:rPr>
          <w:rFonts w:asciiTheme="minorHAnsi" w:hAnsiTheme="minorHAnsi" w:cstheme="minorHAnsi"/>
          <w:szCs w:val="20"/>
        </w:rPr>
        <w:t>Bachelor's degree</w:t>
      </w:r>
    </w:p>
    <w:p w14:paraId="60F87215" w14:textId="77777777" w:rsidR="002F518D" w:rsidRPr="001D1908" w:rsidRDefault="002F518D" w:rsidP="002F518D">
      <w:pPr>
        <w:spacing w:after="0"/>
        <w:ind w:left="360"/>
        <w:rPr>
          <w:rFonts w:asciiTheme="minorHAnsi" w:hAnsiTheme="minorHAnsi" w:cstheme="minorHAnsi"/>
          <w:szCs w:val="20"/>
        </w:rPr>
      </w:pPr>
      <w:r w:rsidRPr="001D1908">
        <w:rPr>
          <w:rFonts w:asciiTheme="minorHAnsi" w:hAnsiTheme="minorHAnsi" w:cstheme="minorHAnsi"/>
          <w:szCs w:val="20"/>
        </w:rPr>
        <w:t>Post graduate degree above bachelor's level</w:t>
      </w:r>
    </w:p>
    <w:p w14:paraId="363D730F" w14:textId="77777777" w:rsidR="002F518D" w:rsidRDefault="002F518D" w:rsidP="002F518D">
      <w:pPr>
        <w:pStyle w:val="ListParagraph"/>
        <w:spacing w:after="0"/>
        <w:ind w:left="360"/>
        <w:rPr>
          <w:rFonts w:ascii="Calibri" w:hAnsi="Calibri" w:cs="Arial"/>
          <w:bCs/>
        </w:rPr>
      </w:pPr>
      <w:r w:rsidRPr="00931806">
        <w:rPr>
          <w:rFonts w:ascii="Calibri" w:hAnsi="Calibri" w:cs="Arial"/>
          <w:b/>
          <w:bCs/>
        </w:rPr>
        <w:t xml:space="preserve">VOLUNTEERED </w:t>
      </w:r>
      <w:r w:rsidRPr="00931806">
        <w:rPr>
          <w:rFonts w:ascii="Calibri" w:hAnsi="Calibri" w:cs="Arial"/>
          <w:bCs/>
        </w:rPr>
        <w:t>Prefer not to answer</w:t>
      </w:r>
    </w:p>
    <w:p w14:paraId="6E73E1B6" w14:textId="77777777" w:rsidR="002F518D" w:rsidRDefault="002F518D" w:rsidP="002F518D">
      <w:pPr>
        <w:spacing w:after="0"/>
        <w:ind w:firstLine="360"/>
        <w:rPr>
          <w:rFonts w:asciiTheme="minorHAnsi" w:hAnsiTheme="minorHAnsi" w:cstheme="minorHAnsi"/>
          <w:b/>
          <w:color w:val="EB431B" w:themeColor="background2"/>
          <w:szCs w:val="20"/>
        </w:rPr>
      </w:pPr>
      <w:r>
        <w:rPr>
          <w:rFonts w:asciiTheme="minorHAnsi" w:hAnsiTheme="minorHAnsi" w:cstheme="minorHAnsi"/>
          <w:b/>
          <w:color w:val="EB431B" w:themeColor="background2"/>
          <w:szCs w:val="20"/>
        </w:rPr>
        <w:t>ENSURE</w:t>
      </w:r>
      <w:r w:rsidRPr="002C40A5">
        <w:rPr>
          <w:rFonts w:asciiTheme="minorHAnsi" w:hAnsiTheme="minorHAnsi" w:cstheme="minorHAnsi"/>
          <w:b/>
          <w:color w:val="EB431B" w:themeColor="background2"/>
          <w:szCs w:val="20"/>
        </w:rPr>
        <w:t xml:space="preserve"> A GOOD MIX</w:t>
      </w:r>
      <w:r>
        <w:rPr>
          <w:rFonts w:asciiTheme="minorHAnsi" w:hAnsiTheme="minorHAnsi" w:cstheme="minorHAnsi"/>
          <w:b/>
          <w:color w:val="EB431B" w:themeColor="background2"/>
          <w:szCs w:val="20"/>
        </w:rPr>
        <w:t>.</w:t>
      </w:r>
    </w:p>
    <w:p w14:paraId="7CFD2FD6" w14:textId="77777777" w:rsidR="002F518D" w:rsidRPr="009D408A" w:rsidRDefault="002F518D" w:rsidP="002F518D">
      <w:pPr>
        <w:spacing w:after="0"/>
        <w:ind w:firstLine="360"/>
        <w:rPr>
          <w:rFonts w:asciiTheme="minorHAnsi" w:hAnsiTheme="minorHAnsi" w:cstheme="minorHAnsi"/>
          <w:b/>
          <w:color w:val="EB431B" w:themeColor="background2"/>
          <w:szCs w:val="20"/>
        </w:rPr>
      </w:pPr>
    </w:p>
    <w:p w14:paraId="6EA6E618" w14:textId="77777777" w:rsidR="002F518D" w:rsidRPr="00AD00B3" w:rsidRDefault="002F518D" w:rsidP="00DD29F2">
      <w:pPr>
        <w:pStyle w:val="ListParagraph"/>
        <w:numPr>
          <w:ilvl w:val="0"/>
          <w:numId w:val="4"/>
        </w:numPr>
        <w:spacing w:after="0"/>
        <w:rPr>
          <w:rFonts w:asciiTheme="minorHAnsi" w:hAnsiTheme="minorHAnsi" w:cstheme="minorHAnsi"/>
          <w:szCs w:val="20"/>
        </w:rPr>
      </w:pPr>
      <w:r w:rsidRPr="00AD00B3">
        <w:rPr>
          <w:rFonts w:asciiTheme="minorHAnsi" w:hAnsiTheme="minorHAnsi" w:cstheme="minorHAnsi"/>
          <w:szCs w:val="20"/>
        </w:rPr>
        <w:t>Which of the following categories best describes your total household income? That is, the total income of all persons in your household combined, before taxes?</w:t>
      </w:r>
    </w:p>
    <w:p w14:paraId="13D624FA" w14:textId="77777777" w:rsidR="002F518D" w:rsidRDefault="002F518D" w:rsidP="002F518D">
      <w:pPr>
        <w:spacing w:after="0"/>
        <w:ind w:left="360"/>
        <w:rPr>
          <w:rFonts w:asciiTheme="minorHAnsi" w:hAnsiTheme="minorHAnsi" w:cstheme="minorHAnsi"/>
          <w:szCs w:val="20"/>
        </w:rPr>
      </w:pPr>
    </w:p>
    <w:p w14:paraId="195540D9" w14:textId="77777777" w:rsidR="002F518D" w:rsidRPr="001D1908" w:rsidRDefault="002F518D" w:rsidP="002F518D">
      <w:pPr>
        <w:spacing w:after="0"/>
        <w:ind w:left="360"/>
        <w:rPr>
          <w:rFonts w:asciiTheme="minorHAnsi" w:hAnsiTheme="minorHAnsi" w:cstheme="minorHAnsi"/>
          <w:szCs w:val="20"/>
        </w:rPr>
      </w:pPr>
      <w:r w:rsidRPr="001D1908">
        <w:rPr>
          <w:rFonts w:asciiTheme="minorHAnsi" w:hAnsiTheme="minorHAnsi" w:cstheme="minorHAnsi"/>
          <w:szCs w:val="20"/>
        </w:rPr>
        <w:t>Under $20,000</w:t>
      </w:r>
    </w:p>
    <w:p w14:paraId="76A576E2" w14:textId="77777777" w:rsidR="002F518D" w:rsidRPr="001D1908" w:rsidRDefault="002F518D" w:rsidP="002F518D">
      <w:pPr>
        <w:spacing w:after="0"/>
        <w:ind w:left="360"/>
        <w:rPr>
          <w:rFonts w:asciiTheme="minorHAnsi" w:hAnsiTheme="minorHAnsi" w:cstheme="minorHAnsi"/>
          <w:szCs w:val="20"/>
        </w:rPr>
      </w:pPr>
      <w:r w:rsidRPr="001D1908">
        <w:rPr>
          <w:rFonts w:asciiTheme="minorHAnsi" w:hAnsiTheme="minorHAnsi" w:cstheme="minorHAnsi"/>
          <w:szCs w:val="20"/>
        </w:rPr>
        <w:t>$20,000 to just under $40,000</w:t>
      </w:r>
    </w:p>
    <w:p w14:paraId="44CEA2D4" w14:textId="77777777" w:rsidR="002F518D" w:rsidRPr="001D1908" w:rsidRDefault="002F518D" w:rsidP="002F518D">
      <w:pPr>
        <w:spacing w:after="0"/>
        <w:ind w:left="360"/>
        <w:rPr>
          <w:rFonts w:asciiTheme="minorHAnsi" w:hAnsiTheme="minorHAnsi" w:cstheme="minorHAnsi"/>
          <w:szCs w:val="20"/>
        </w:rPr>
      </w:pPr>
      <w:r w:rsidRPr="001D1908">
        <w:rPr>
          <w:rFonts w:asciiTheme="minorHAnsi" w:hAnsiTheme="minorHAnsi" w:cstheme="minorHAnsi"/>
          <w:szCs w:val="20"/>
        </w:rPr>
        <w:t>$40,000 to just under $60,000</w:t>
      </w:r>
    </w:p>
    <w:p w14:paraId="46497A0E" w14:textId="77777777" w:rsidR="002F518D" w:rsidRPr="001D1908" w:rsidRDefault="002F518D" w:rsidP="002F518D">
      <w:pPr>
        <w:spacing w:after="0"/>
        <w:ind w:left="360"/>
        <w:rPr>
          <w:rFonts w:asciiTheme="minorHAnsi" w:hAnsiTheme="minorHAnsi" w:cstheme="minorHAnsi"/>
          <w:szCs w:val="20"/>
        </w:rPr>
      </w:pPr>
      <w:r w:rsidRPr="001D1908">
        <w:rPr>
          <w:rFonts w:asciiTheme="minorHAnsi" w:hAnsiTheme="minorHAnsi" w:cstheme="minorHAnsi"/>
          <w:szCs w:val="20"/>
        </w:rPr>
        <w:t>$60,000 to just under $80,000</w:t>
      </w:r>
    </w:p>
    <w:p w14:paraId="0BDC392A" w14:textId="77777777" w:rsidR="002F518D" w:rsidRPr="001D1908" w:rsidRDefault="002F518D" w:rsidP="002F518D">
      <w:pPr>
        <w:spacing w:after="0"/>
        <w:ind w:left="360"/>
        <w:rPr>
          <w:rFonts w:asciiTheme="minorHAnsi" w:hAnsiTheme="minorHAnsi" w:cstheme="minorHAnsi"/>
          <w:szCs w:val="20"/>
        </w:rPr>
      </w:pPr>
      <w:r w:rsidRPr="001D1908">
        <w:rPr>
          <w:rFonts w:asciiTheme="minorHAnsi" w:hAnsiTheme="minorHAnsi" w:cstheme="minorHAnsi"/>
          <w:szCs w:val="20"/>
        </w:rPr>
        <w:t>$80,000 to just under $100,000</w:t>
      </w:r>
    </w:p>
    <w:p w14:paraId="1A89BE14" w14:textId="77777777" w:rsidR="002F518D" w:rsidRPr="001D1908" w:rsidRDefault="002F518D" w:rsidP="002F518D">
      <w:pPr>
        <w:spacing w:after="0"/>
        <w:ind w:left="360"/>
        <w:rPr>
          <w:rFonts w:asciiTheme="minorHAnsi" w:hAnsiTheme="minorHAnsi" w:cstheme="minorHAnsi"/>
          <w:szCs w:val="20"/>
        </w:rPr>
      </w:pPr>
      <w:r w:rsidRPr="001D1908">
        <w:rPr>
          <w:rFonts w:asciiTheme="minorHAnsi" w:hAnsiTheme="minorHAnsi" w:cstheme="minorHAnsi"/>
          <w:szCs w:val="20"/>
        </w:rPr>
        <w:t>$100,000 to just under $150,000</w:t>
      </w:r>
    </w:p>
    <w:p w14:paraId="314DB31F" w14:textId="77777777" w:rsidR="002F518D" w:rsidRPr="001D1908" w:rsidRDefault="002F518D" w:rsidP="002F518D">
      <w:pPr>
        <w:spacing w:after="0"/>
        <w:ind w:left="360"/>
        <w:rPr>
          <w:rFonts w:asciiTheme="minorHAnsi" w:hAnsiTheme="minorHAnsi" w:cstheme="minorHAnsi"/>
          <w:szCs w:val="20"/>
        </w:rPr>
      </w:pPr>
      <w:r w:rsidRPr="001D1908">
        <w:rPr>
          <w:rFonts w:asciiTheme="minorHAnsi" w:hAnsiTheme="minorHAnsi" w:cstheme="minorHAnsi"/>
          <w:szCs w:val="20"/>
        </w:rPr>
        <w:t>$150,000 and above</w:t>
      </w:r>
    </w:p>
    <w:p w14:paraId="0CDD8C66" w14:textId="77777777" w:rsidR="002F518D" w:rsidRDefault="002F518D" w:rsidP="002F518D">
      <w:pPr>
        <w:spacing w:after="0"/>
        <w:ind w:left="360"/>
        <w:rPr>
          <w:rFonts w:asciiTheme="minorHAnsi" w:hAnsiTheme="minorHAnsi" w:cstheme="minorHAnsi"/>
          <w:szCs w:val="20"/>
        </w:rPr>
      </w:pPr>
      <w:r w:rsidRPr="00931806">
        <w:rPr>
          <w:rFonts w:ascii="Calibri" w:hAnsi="Calibri" w:cs="Arial"/>
          <w:b/>
          <w:bCs/>
        </w:rPr>
        <w:t>VOLUNTEERED</w:t>
      </w:r>
      <w:r w:rsidRPr="001D1908">
        <w:rPr>
          <w:rFonts w:asciiTheme="minorHAnsi" w:hAnsiTheme="minorHAnsi" w:cstheme="minorHAnsi"/>
          <w:szCs w:val="20"/>
        </w:rPr>
        <w:t xml:space="preserve"> Prefer not to answer</w:t>
      </w:r>
    </w:p>
    <w:p w14:paraId="2A5FDA41" w14:textId="77777777" w:rsidR="002F518D" w:rsidRDefault="002F518D" w:rsidP="002F518D">
      <w:pPr>
        <w:spacing w:after="0"/>
        <w:ind w:firstLine="360"/>
        <w:rPr>
          <w:rFonts w:asciiTheme="minorHAnsi" w:hAnsiTheme="minorHAnsi" w:cstheme="minorHAnsi"/>
          <w:b/>
          <w:color w:val="EB431B" w:themeColor="background2"/>
          <w:szCs w:val="20"/>
        </w:rPr>
      </w:pPr>
      <w:r>
        <w:rPr>
          <w:rFonts w:asciiTheme="minorHAnsi" w:hAnsiTheme="minorHAnsi" w:cstheme="minorHAnsi"/>
          <w:b/>
          <w:color w:val="EB431B" w:themeColor="background2"/>
          <w:szCs w:val="20"/>
        </w:rPr>
        <w:t>ENSURE</w:t>
      </w:r>
      <w:r w:rsidRPr="002C40A5">
        <w:rPr>
          <w:rFonts w:asciiTheme="minorHAnsi" w:hAnsiTheme="minorHAnsi" w:cstheme="minorHAnsi"/>
          <w:b/>
          <w:color w:val="EB431B" w:themeColor="background2"/>
          <w:szCs w:val="20"/>
        </w:rPr>
        <w:t xml:space="preserve"> A GOOD MIX</w:t>
      </w:r>
      <w:r>
        <w:rPr>
          <w:rFonts w:asciiTheme="minorHAnsi" w:hAnsiTheme="minorHAnsi" w:cstheme="minorHAnsi"/>
          <w:b/>
          <w:color w:val="EB431B" w:themeColor="background2"/>
          <w:szCs w:val="20"/>
        </w:rPr>
        <w:t>.</w:t>
      </w:r>
    </w:p>
    <w:p w14:paraId="3A44C81B" w14:textId="77777777" w:rsidR="002F518D" w:rsidRDefault="002F518D" w:rsidP="002F518D">
      <w:pPr>
        <w:spacing w:after="0"/>
        <w:ind w:firstLine="360"/>
        <w:rPr>
          <w:rFonts w:asciiTheme="minorHAnsi" w:hAnsiTheme="minorHAnsi" w:cstheme="minorHAnsi"/>
          <w:b/>
          <w:color w:val="EB431B" w:themeColor="background2"/>
          <w:szCs w:val="20"/>
        </w:rPr>
      </w:pPr>
    </w:p>
    <w:p w14:paraId="7BBD7B23" w14:textId="77777777" w:rsidR="002F518D" w:rsidRPr="00060D2E" w:rsidRDefault="002F518D" w:rsidP="00DD29F2">
      <w:pPr>
        <w:numPr>
          <w:ilvl w:val="0"/>
          <w:numId w:val="4"/>
        </w:numPr>
        <w:spacing w:after="0"/>
        <w:rPr>
          <w:rFonts w:ascii="Calibri" w:eastAsia="Calibri" w:hAnsi="Calibri" w:cs="Calibri"/>
          <w:b/>
          <w:szCs w:val="20"/>
          <w:lang w:val="en-GB" w:eastAsia="en-CA"/>
        </w:rPr>
      </w:pPr>
      <w:r w:rsidRPr="00060D2E">
        <w:rPr>
          <w:rFonts w:ascii="Calibri" w:eastAsia="Calibri" w:hAnsi="Calibri" w:cs="Calibri"/>
          <w:szCs w:val="20"/>
          <w:lang w:val="en-GB" w:eastAsia="en-CA"/>
        </w:rPr>
        <w:t>During the discussion, you could be asked to look at materials that are pinned up on a wall and to read handouts or other materials in print.  You will also be asked to actively participate in a conversation about these materials.  Can you think of any reason why you may have difficulty reading the materials or participating in the discussion?  You may also be asked to write down a few thoughts on paper.  Are you comfortable writing in (English/French)?</w:t>
      </w:r>
      <w:r w:rsidRPr="00060D2E">
        <w:rPr>
          <w:rFonts w:ascii="Calibri" w:eastAsia="Calibri" w:hAnsi="Calibri" w:cs="Calibri"/>
          <w:szCs w:val="20"/>
          <w:lang w:val="en-GB" w:eastAsia="en-CA"/>
        </w:rPr>
        <w:br/>
      </w:r>
      <w:r w:rsidRPr="00060D2E">
        <w:rPr>
          <w:rFonts w:ascii="Calibri" w:eastAsia="Calibri" w:hAnsi="Calibri" w:cs="Calibri"/>
          <w:b/>
          <w:szCs w:val="20"/>
          <w:lang w:val="en-GB" w:eastAsia="en-CA"/>
        </w:rPr>
        <w:t>TERMINATE IF RESPONDENT OFFERS ANY REASON SUCH AS SIGHT OR HEARING PROBLEM, A WRITTEN OR VERBAL LANGUAGE PROBLEM, A CONCERN WITH NOT BEING ABLE TO COMMUNICATE EFFECTIVELY OR IF YOU AS THE INTERVIEWER HAVE A CONCERN ABOUT THE PARTICIPANT’S ABILITY TO PARTICIPATE EFFECTIVELY.</w:t>
      </w:r>
    </w:p>
    <w:p w14:paraId="2F29EAEC" w14:textId="77777777" w:rsidR="002F518D"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szCs w:val="20"/>
        </w:rPr>
      </w:pPr>
    </w:p>
    <w:p w14:paraId="7626274A" w14:textId="77777777" w:rsidR="002F518D" w:rsidRPr="003C0387" w:rsidRDefault="002F518D" w:rsidP="00DD29F2">
      <w:pPr>
        <w:numPr>
          <w:ilvl w:val="0"/>
          <w:numId w:val="4"/>
        </w:numPr>
        <w:spacing w:after="0"/>
        <w:rPr>
          <w:rFonts w:ascii="Calibri" w:eastAsia="Calibri" w:hAnsi="Calibri" w:cs="Calibri"/>
          <w:szCs w:val="20"/>
          <w:lang w:val="en-GB" w:eastAsia="en-CA"/>
        </w:rPr>
      </w:pPr>
      <w:r w:rsidRPr="003C0387">
        <w:rPr>
          <w:rFonts w:ascii="Calibri" w:eastAsia="Calibri" w:hAnsi="Calibri" w:cs="Calibri"/>
          <w:szCs w:val="20"/>
          <w:lang w:val="en-GB" w:eastAsia="en-CA"/>
        </w:rPr>
        <w:t>The focus group discussion will be audio-taped and video-taped for research purposes only.</w:t>
      </w:r>
      <w:r>
        <w:rPr>
          <w:rFonts w:ascii="Calibri" w:eastAsia="Calibri" w:hAnsi="Calibri" w:cs="Calibri"/>
          <w:szCs w:val="20"/>
          <w:lang w:val="en-GB" w:eastAsia="en-CA"/>
        </w:rPr>
        <w:t xml:space="preserve"> The taping is conducted to assist our researchers in writing their report. </w:t>
      </w:r>
      <w:r w:rsidRPr="003C0387">
        <w:rPr>
          <w:rFonts w:ascii="Calibri" w:eastAsia="Calibri" w:hAnsi="Calibri" w:cs="Calibri"/>
          <w:szCs w:val="20"/>
          <w:lang w:val="en-GB" w:eastAsia="en-CA"/>
        </w:rPr>
        <w:t>Do you consent to being audio-taped and video-taped?</w:t>
      </w:r>
    </w:p>
    <w:p w14:paraId="30BE2DA2" w14:textId="77777777" w:rsidR="002F518D" w:rsidRPr="003C0387" w:rsidRDefault="002F518D" w:rsidP="002F518D">
      <w:pPr>
        <w:spacing w:after="0"/>
        <w:ind w:left="360"/>
        <w:rPr>
          <w:rFonts w:ascii="Calibri" w:eastAsia="Calibri" w:hAnsi="Calibri" w:cs="Calibri"/>
          <w:szCs w:val="20"/>
          <w:lang w:val="en-GB" w:eastAsia="en-CA"/>
        </w:rPr>
      </w:pPr>
      <w:r w:rsidRPr="003C0387">
        <w:rPr>
          <w:rFonts w:ascii="Calibri" w:eastAsia="Calibri" w:hAnsi="Calibri" w:cs="Calibri"/>
          <w:szCs w:val="20"/>
          <w:lang w:val="en-GB" w:eastAsia="en-CA"/>
        </w:rPr>
        <w:t>Yes</w:t>
      </w:r>
    </w:p>
    <w:p w14:paraId="0AE95B20" w14:textId="77777777" w:rsidR="002F518D" w:rsidRPr="003C0387" w:rsidRDefault="002F518D" w:rsidP="002F518D">
      <w:pPr>
        <w:spacing w:after="0"/>
        <w:ind w:left="360"/>
        <w:rPr>
          <w:rFonts w:ascii="Calibri" w:eastAsia="Calibri" w:hAnsi="Calibri" w:cs="Calibri"/>
          <w:b/>
          <w:color w:val="FF0000"/>
          <w:szCs w:val="20"/>
          <w:lang w:val="en-GB" w:eastAsia="en-CA"/>
        </w:rPr>
      </w:pPr>
      <w:r w:rsidRPr="003C0387">
        <w:rPr>
          <w:rFonts w:ascii="Calibri" w:eastAsia="Calibri" w:hAnsi="Calibri" w:cs="Calibri"/>
          <w:szCs w:val="20"/>
          <w:lang w:val="en-GB" w:eastAsia="en-CA"/>
        </w:rPr>
        <w:t xml:space="preserve">No </w:t>
      </w:r>
      <w:r w:rsidRPr="003C0387">
        <w:rPr>
          <w:rFonts w:ascii="Calibri" w:eastAsia="Calibri" w:hAnsi="Calibri" w:cs="Calibri"/>
          <w:b/>
          <w:szCs w:val="20"/>
          <w:lang w:val="en-GB" w:eastAsia="en-CA"/>
        </w:rPr>
        <w:t xml:space="preserve">THANK AND </w:t>
      </w:r>
      <w:r>
        <w:rPr>
          <w:rFonts w:ascii="Calibri" w:eastAsia="Calibri" w:hAnsi="Calibri" w:cs="Calibri"/>
          <w:b/>
          <w:szCs w:val="20"/>
          <w:lang w:val="en-GB" w:eastAsia="en-CA"/>
        </w:rPr>
        <w:t>END</w:t>
      </w:r>
    </w:p>
    <w:p w14:paraId="355981BD" w14:textId="77777777" w:rsidR="002F518D" w:rsidRDefault="002F518D" w:rsidP="002F518D">
      <w:pPr>
        <w:spacing w:after="0"/>
        <w:rPr>
          <w:rFonts w:asciiTheme="minorHAnsi" w:hAnsiTheme="minorHAnsi" w:cstheme="minorHAnsi"/>
          <w:b/>
          <w:szCs w:val="20"/>
        </w:rPr>
      </w:pPr>
    </w:p>
    <w:p w14:paraId="45D30275" w14:textId="77777777" w:rsidR="002F518D" w:rsidRDefault="002F518D" w:rsidP="002F518D">
      <w:pPr>
        <w:spacing w:after="0"/>
        <w:rPr>
          <w:rFonts w:asciiTheme="minorHAnsi" w:hAnsiTheme="minorHAnsi" w:cstheme="minorHAnsi"/>
          <w:b/>
          <w:szCs w:val="20"/>
        </w:rPr>
      </w:pPr>
    </w:p>
    <w:p w14:paraId="4B121154" w14:textId="77777777" w:rsidR="002F518D" w:rsidRPr="00711F67" w:rsidRDefault="002F518D" w:rsidP="002F518D">
      <w:pPr>
        <w:spacing w:after="0"/>
        <w:rPr>
          <w:rFonts w:asciiTheme="minorHAnsi" w:hAnsiTheme="minorHAnsi" w:cstheme="minorHAnsi"/>
          <w:b/>
          <w:szCs w:val="20"/>
        </w:rPr>
      </w:pPr>
      <w:r>
        <w:rPr>
          <w:rFonts w:asciiTheme="minorHAnsi" w:hAnsiTheme="minorHAnsi" w:cstheme="minorHAnsi"/>
          <w:b/>
          <w:szCs w:val="20"/>
        </w:rPr>
        <w:t>INVITATION</w:t>
      </w:r>
    </w:p>
    <w:p w14:paraId="0F2FA0A8" w14:textId="77777777" w:rsidR="002F518D" w:rsidRDefault="002F518D" w:rsidP="002F518D">
      <w:pPr>
        <w:spacing w:after="0"/>
        <w:rPr>
          <w:rFonts w:asciiTheme="minorHAnsi" w:hAnsiTheme="minorHAnsi" w:cstheme="minorHAnsi"/>
          <w:b/>
          <w:szCs w:val="20"/>
        </w:rPr>
      </w:pPr>
    </w:p>
    <w:p w14:paraId="3132F80B" w14:textId="77777777" w:rsidR="002F518D"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szCs w:val="20"/>
        </w:rPr>
      </w:pPr>
      <w:r>
        <w:rPr>
          <w:rFonts w:ascii="Calibri" w:hAnsi="Calibri" w:cs="Arial"/>
          <w:noProof/>
          <w:szCs w:val="20"/>
        </w:rPr>
        <w:t>I would like to invite you to this</w:t>
      </w:r>
      <w:r w:rsidRPr="00F85662">
        <w:rPr>
          <w:rFonts w:ascii="Calibri" w:hAnsi="Calibri" w:cs="Arial"/>
          <w:noProof/>
          <w:szCs w:val="20"/>
        </w:rPr>
        <w:t xml:space="preserve"> focus group discussion</w:t>
      </w:r>
      <w:r>
        <w:rPr>
          <w:rFonts w:ascii="Calibri" w:hAnsi="Calibri" w:cs="Arial"/>
          <w:noProof/>
          <w:szCs w:val="20"/>
        </w:rPr>
        <w:t>, which</w:t>
      </w:r>
      <w:r w:rsidRPr="00711F67">
        <w:rPr>
          <w:rFonts w:ascii="Calibri" w:hAnsi="Calibri" w:cs="Arial"/>
          <w:noProof/>
          <w:szCs w:val="20"/>
        </w:rPr>
        <w:t xml:space="preserve"> will take place the evening of </w:t>
      </w:r>
      <w:r w:rsidRPr="00660A49">
        <w:rPr>
          <w:rFonts w:ascii="Calibri" w:hAnsi="Calibri" w:cs="Arial"/>
          <w:noProof/>
          <w:szCs w:val="20"/>
        </w:rPr>
        <w:t>[</w:t>
      </w:r>
      <w:r w:rsidRPr="00660A49">
        <w:rPr>
          <w:rFonts w:ascii="Calibri" w:hAnsi="Calibri" w:cs="Arial"/>
          <w:noProof/>
          <w:szCs w:val="20"/>
          <w:highlight w:val="yellow"/>
        </w:rPr>
        <w:t>INSERT DATE/TIME BASED ON GROUP # IN CHART ON PAGE 1</w:t>
      </w:r>
      <w:r w:rsidRPr="00660A49">
        <w:rPr>
          <w:rFonts w:ascii="Calibri" w:hAnsi="Calibri" w:cs="Arial"/>
          <w:noProof/>
          <w:szCs w:val="20"/>
        </w:rPr>
        <w:t>]</w:t>
      </w:r>
      <w:r>
        <w:rPr>
          <w:rFonts w:ascii="Calibri" w:hAnsi="Calibri" w:cs="Arial"/>
          <w:noProof/>
          <w:szCs w:val="20"/>
        </w:rPr>
        <w:t xml:space="preserve">.  The group will be two hours in length and you will </w:t>
      </w:r>
      <w:r w:rsidRPr="00711F67">
        <w:rPr>
          <w:rFonts w:ascii="Calibri" w:hAnsi="Calibri" w:cs="Arial"/>
          <w:bCs/>
          <w:noProof/>
          <w:szCs w:val="20"/>
        </w:rPr>
        <w:t>receive</w:t>
      </w:r>
      <w:r w:rsidRPr="00711F67">
        <w:rPr>
          <w:rFonts w:ascii="Calibri" w:hAnsi="Calibri" w:cs="Arial"/>
          <w:noProof/>
          <w:szCs w:val="20"/>
        </w:rPr>
        <w:t xml:space="preserve"> $</w:t>
      </w:r>
      <w:r>
        <w:rPr>
          <w:rFonts w:ascii="Calibri" w:hAnsi="Calibri" w:cs="Arial"/>
          <w:noProof/>
          <w:szCs w:val="20"/>
        </w:rPr>
        <w:t>90 for your</w:t>
      </w:r>
      <w:r w:rsidRPr="00711F67">
        <w:rPr>
          <w:rFonts w:ascii="Calibri" w:hAnsi="Calibri" w:cs="Arial"/>
          <w:bCs/>
          <w:noProof/>
          <w:szCs w:val="20"/>
        </w:rPr>
        <w:t xml:space="preserve"> </w:t>
      </w:r>
      <w:r>
        <w:rPr>
          <w:rFonts w:ascii="Calibri" w:hAnsi="Calibri" w:cs="Arial"/>
          <w:bCs/>
          <w:noProof/>
          <w:szCs w:val="20"/>
        </w:rPr>
        <w:t>participation</w:t>
      </w:r>
      <w:r>
        <w:rPr>
          <w:rFonts w:ascii="Calibri" w:hAnsi="Calibri" w:cs="Arial"/>
          <w:noProof/>
          <w:szCs w:val="20"/>
        </w:rPr>
        <w:t>.  Please note that there may be observers from the Government of Canada at the group and that the discussion will be videotaped.  By agreeing to participate, you have given your consent to these procedures.  We will ask you to proide your explicit consent by signing a note to this effect when you arrive at the group.</w:t>
      </w:r>
    </w:p>
    <w:p w14:paraId="0B627B84" w14:textId="77777777" w:rsidR="002F518D"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szCs w:val="20"/>
        </w:rPr>
      </w:pPr>
    </w:p>
    <w:p w14:paraId="5C292F4C" w14:textId="77777777" w:rsidR="002F518D"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szCs w:val="20"/>
        </w:rPr>
      </w:pPr>
      <w:r w:rsidRPr="00711F67">
        <w:rPr>
          <w:rFonts w:ascii="Calibri" w:hAnsi="Calibri" w:cs="Arial"/>
          <w:noProof/>
          <w:szCs w:val="20"/>
        </w:rPr>
        <w:t xml:space="preserve">Would you be willing to attend? </w:t>
      </w:r>
    </w:p>
    <w:p w14:paraId="3308673A" w14:textId="77777777" w:rsidR="002F518D" w:rsidRPr="00711F67"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szCs w:val="20"/>
        </w:rPr>
      </w:pPr>
    </w:p>
    <w:p w14:paraId="646CF622" w14:textId="77777777" w:rsidR="002F518D" w:rsidRPr="00711F67" w:rsidRDefault="002F518D" w:rsidP="002F518D">
      <w:pPr>
        <w:keepNext/>
        <w:suppressAutoHyphens/>
        <w:spacing w:after="0"/>
        <w:ind w:left="1080" w:firstLine="360"/>
        <w:contextualSpacing/>
        <w:outlineLvl w:val="2"/>
        <w:rPr>
          <w:rFonts w:ascii="Calibri" w:hAnsi="Calibri" w:cs="Calibri"/>
          <w:b/>
          <w:color w:val="000000"/>
          <w:szCs w:val="20"/>
        </w:rPr>
      </w:pPr>
      <w:r w:rsidRPr="00660A49">
        <w:rPr>
          <w:rFonts w:ascii="Calibri" w:hAnsi="Calibri" w:cs="Calibri"/>
          <w:color w:val="000000"/>
          <w:szCs w:val="20"/>
        </w:rPr>
        <w:t>Yes</w:t>
      </w:r>
      <w:r>
        <w:rPr>
          <w:rFonts w:ascii="Calibri" w:hAnsi="Calibri" w:cs="Calibri"/>
          <w:b/>
          <w:color w:val="000000"/>
          <w:szCs w:val="20"/>
        </w:rPr>
        <w:t xml:space="preserve"> </w:t>
      </w:r>
      <w:r>
        <w:rPr>
          <w:rFonts w:ascii="Calibri" w:hAnsi="Calibri" w:cs="Calibri"/>
          <w:b/>
          <w:color w:val="000000"/>
          <w:szCs w:val="20"/>
        </w:rPr>
        <w:tab/>
      </w:r>
      <w:r>
        <w:rPr>
          <w:rFonts w:ascii="Calibri" w:hAnsi="Calibri" w:cs="Calibri"/>
          <w:b/>
          <w:color w:val="000000"/>
          <w:szCs w:val="20"/>
        </w:rPr>
        <w:tab/>
      </w:r>
      <w:r w:rsidRPr="00711F67">
        <w:rPr>
          <w:rFonts w:ascii="Calibri" w:hAnsi="Calibri" w:cs="Calibri"/>
          <w:b/>
          <w:color w:val="000000"/>
          <w:szCs w:val="20"/>
        </w:rPr>
        <w:t>CONTINUE</w:t>
      </w:r>
    </w:p>
    <w:p w14:paraId="432B5CEE" w14:textId="77777777" w:rsidR="002F518D" w:rsidRPr="00711F67" w:rsidRDefault="002F518D" w:rsidP="002F518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rPr>
          <w:rFonts w:ascii="Calibri" w:hAnsi="Calibri" w:cs="Calibri"/>
          <w:b/>
          <w:noProof/>
          <w:color w:val="000000"/>
          <w:szCs w:val="20"/>
        </w:rPr>
      </w:pPr>
      <w:r w:rsidRPr="00660A49">
        <w:rPr>
          <w:rFonts w:ascii="Calibri" w:hAnsi="Calibri" w:cs="Calibri"/>
          <w:noProof/>
          <w:color w:val="000000"/>
          <w:szCs w:val="20"/>
        </w:rPr>
        <w:t>No</w:t>
      </w:r>
      <w:r>
        <w:rPr>
          <w:rFonts w:ascii="Calibri" w:hAnsi="Calibri" w:cs="Calibri"/>
          <w:b/>
          <w:noProof/>
          <w:color w:val="000000"/>
          <w:szCs w:val="20"/>
        </w:rPr>
        <w:tab/>
      </w:r>
      <w:r>
        <w:rPr>
          <w:rFonts w:ascii="Calibri" w:hAnsi="Calibri" w:cs="Calibri"/>
          <w:b/>
          <w:noProof/>
          <w:color w:val="000000"/>
          <w:szCs w:val="20"/>
        </w:rPr>
        <w:tab/>
      </w:r>
      <w:r w:rsidRPr="00711F67">
        <w:rPr>
          <w:rFonts w:ascii="Calibri" w:hAnsi="Calibri" w:cs="Calibri"/>
          <w:b/>
          <w:noProof/>
          <w:color w:val="000000"/>
          <w:szCs w:val="20"/>
        </w:rPr>
        <w:t>THANK AND END</w:t>
      </w:r>
    </w:p>
    <w:p w14:paraId="7198E37C" w14:textId="77777777" w:rsidR="002F518D" w:rsidRDefault="002F518D" w:rsidP="002F518D">
      <w:pPr>
        <w:spacing w:after="0"/>
        <w:rPr>
          <w:rFonts w:ascii="Calibri" w:hAnsi="Calibri"/>
        </w:rPr>
      </w:pPr>
    </w:p>
    <w:p w14:paraId="115C01C3" w14:textId="77777777" w:rsidR="002F518D" w:rsidRPr="007F230C" w:rsidRDefault="002F518D" w:rsidP="002F518D">
      <w:pPr>
        <w:spacing w:after="0"/>
        <w:rPr>
          <w:rFonts w:ascii="Calibri" w:hAnsi="Calibri"/>
        </w:rPr>
      </w:pPr>
      <w:r w:rsidRPr="007F230C">
        <w:rPr>
          <w:rFonts w:ascii="Calibri" w:hAnsi="Calibri"/>
        </w:rPr>
        <w:t xml:space="preserve">The </w:t>
      </w:r>
      <w:r>
        <w:rPr>
          <w:rFonts w:ascii="Calibri" w:hAnsi="Calibri"/>
        </w:rPr>
        <w:t xml:space="preserve">group will be held at: </w:t>
      </w:r>
      <w:r w:rsidRPr="00660A49">
        <w:rPr>
          <w:rFonts w:ascii="Calibri" w:hAnsi="Calibri"/>
          <w:highlight w:val="yellow"/>
        </w:rPr>
        <w:t>[INSERT LOCATION]</w:t>
      </w:r>
      <w:r>
        <w:rPr>
          <w:rFonts w:ascii="Calibri" w:hAnsi="Calibri"/>
        </w:rPr>
        <w:br/>
      </w:r>
    </w:p>
    <w:p w14:paraId="11BC571B" w14:textId="77777777" w:rsidR="002F518D" w:rsidRDefault="002F518D" w:rsidP="002F518D">
      <w:pPr>
        <w:spacing w:after="0"/>
        <w:rPr>
          <w:rFonts w:ascii="Calibri" w:hAnsi="Calibri"/>
        </w:rPr>
      </w:pPr>
      <w:r w:rsidRPr="007F230C">
        <w:rPr>
          <w:rFonts w:ascii="Calibri" w:hAnsi="Calibri"/>
        </w:rPr>
        <w:t>We will be calling you back to verify the information given and will confirm this appointment the day before.  May I please have your full name, a telephone number that is best to reach you at as well as your e-mail address if you have one so that I can send you the details for the group?</w:t>
      </w:r>
    </w:p>
    <w:p w14:paraId="0166624E" w14:textId="77777777" w:rsidR="002F518D" w:rsidRDefault="002F518D" w:rsidP="002F518D">
      <w:pPr>
        <w:spacing w:after="0"/>
        <w:rPr>
          <w:rFonts w:ascii="Calibri" w:hAnsi="Calibri"/>
        </w:rPr>
      </w:pPr>
    </w:p>
    <w:p w14:paraId="0AC69831" w14:textId="77777777" w:rsidR="002F518D" w:rsidRPr="00F8633A" w:rsidRDefault="002F518D" w:rsidP="002F518D">
      <w:pPr>
        <w:spacing w:after="0"/>
        <w:rPr>
          <w:rFonts w:ascii="Calibri" w:hAnsi="Calibri"/>
          <w:b/>
        </w:rPr>
      </w:pPr>
      <w:r w:rsidRPr="00F8633A">
        <w:rPr>
          <w:rFonts w:ascii="Calibri" w:hAnsi="Calibri"/>
          <w:b/>
        </w:rPr>
        <w:t>Name:</w:t>
      </w:r>
    </w:p>
    <w:p w14:paraId="7FC933FD" w14:textId="77777777" w:rsidR="002F518D" w:rsidRPr="00F8633A" w:rsidRDefault="002F518D" w:rsidP="002F518D">
      <w:pPr>
        <w:spacing w:after="0"/>
        <w:rPr>
          <w:rFonts w:ascii="Calibri" w:hAnsi="Calibri"/>
          <w:b/>
        </w:rPr>
      </w:pPr>
      <w:r w:rsidRPr="00F8633A">
        <w:rPr>
          <w:rFonts w:ascii="Calibri" w:hAnsi="Calibri"/>
          <w:b/>
        </w:rPr>
        <w:t>Telephone Number:</w:t>
      </w:r>
    </w:p>
    <w:p w14:paraId="64DC66D8" w14:textId="77777777" w:rsidR="002F518D" w:rsidRPr="00F8633A" w:rsidRDefault="002F518D" w:rsidP="002F518D">
      <w:pPr>
        <w:spacing w:after="0"/>
        <w:rPr>
          <w:rFonts w:ascii="Calibri" w:hAnsi="Calibri"/>
          <w:b/>
        </w:rPr>
      </w:pPr>
      <w:r w:rsidRPr="00F8633A">
        <w:rPr>
          <w:rFonts w:ascii="Calibri" w:hAnsi="Calibri"/>
          <w:b/>
        </w:rPr>
        <w:t>E-mail Address:</w:t>
      </w:r>
    </w:p>
    <w:p w14:paraId="76626912" w14:textId="77777777" w:rsidR="002F518D" w:rsidRPr="007F230C" w:rsidRDefault="002F518D" w:rsidP="002F518D">
      <w:pPr>
        <w:spacing w:after="0"/>
        <w:rPr>
          <w:rFonts w:ascii="Calibri" w:hAnsi="Calibri"/>
        </w:rPr>
      </w:pPr>
    </w:p>
    <w:p w14:paraId="3865DA5D" w14:textId="77777777" w:rsidR="002F518D" w:rsidRPr="007F230C" w:rsidRDefault="002F518D" w:rsidP="002F518D">
      <w:pPr>
        <w:spacing w:after="0"/>
        <w:rPr>
          <w:rFonts w:ascii="Calibri" w:hAnsi="Calibri"/>
        </w:rPr>
      </w:pPr>
      <w:r w:rsidRPr="007F230C">
        <w:rPr>
          <w:rFonts w:ascii="Calibri" w:hAnsi="Calibri"/>
        </w:rPr>
        <w:t xml:space="preserve">This is a firm commitment.  If you anticipate anything preventing </w:t>
      </w:r>
      <w:r>
        <w:rPr>
          <w:rFonts w:ascii="Calibri" w:hAnsi="Calibri"/>
        </w:rPr>
        <w:t>you from attending (either home</w:t>
      </w:r>
      <w:r w:rsidRPr="007F230C">
        <w:rPr>
          <w:rFonts w:ascii="Calibri" w:hAnsi="Calibri"/>
        </w:rPr>
        <w:t xml:space="preserve"> or work-related), please let me know now and we will keep your name for a future study.</w:t>
      </w:r>
      <w:r>
        <w:rPr>
          <w:rFonts w:ascii="Calibri" w:hAnsi="Calibri"/>
        </w:rPr>
        <w:t xml:space="preserve"> </w:t>
      </w:r>
      <w:r w:rsidRPr="00792033">
        <w:rPr>
          <w:rFonts w:ascii="Calibri" w:hAnsi="Calibri"/>
        </w:rPr>
        <w:t xml:space="preserve">If for any reason you are unable to attend, please let us know as soon as possible at </w:t>
      </w:r>
      <w:r w:rsidRPr="00535AA6">
        <w:rPr>
          <w:rFonts w:ascii="Calibri" w:hAnsi="Calibri"/>
          <w:highlight w:val="yellow"/>
        </w:rPr>
        <w:t>[1-800-xxx-xxxx]</w:t>
      </w:r>
      <w:r w:rsidRPr="00792033">
        <w:rPr>
          <w:rFonts w:ascii="Calibri" w:hAnsi="Calibri"/>
        </w:rPr>
        <w:t xml:space="preserve"> so we can find a replacement.  </w:t>
      </w:r>
    </w:p>
    <w:p w14:paraId="36770152" w14:textId="77777777" w:rsidR="002F518D" w:rsidRPr="007F230C" w:rsidRDefault="002F518D" w:rsidP="002F518D">
      <w:pPr>
        <w:spacing w:after="0"/>
        <w:rPr>
          <w:rFonts w:ascii="Calibri" w:hAnsi="Calibri"/>
        </w:rPr>
      </w:pPr>
    </w:p>
    <w:p w14:paraId="0E7A70F9" w14:textId="77777777" w:rsidR="002F518D" w:rsidRDefault="002F518D" w:rsidP="002F518D">
      <w:pPr>
        <w:spacing w:after="0"/>
        <w:rPr>
          <w:rFonts w:ascii="Calibri" w:hAnsi="Calibri"/>
        </w:rPr>
      </w:pPr>
      <w:r w:rsidRPr="007F230C">
        <w:rPr>
          <w:rFonts w:ascii="Calibri" w:hAnsi="Calibri"/>
        </w:rPr>
        <w:t>We ask that you arrive 10</w:t>
      </w:r>
      <w:r>
        <w:rPr>
          <w:rFonts w:ascii="Calibri" w:hAnsi="Calibri"/>
        </w:rPr>
        <w:t>-15</w:t>
      </w:r>
      <w:r w:rsidRPr="007F230C">
        <w:rPr>
          <w:rFonts w:ascii="Calibri" w:hAnsi="Calibri"/>
        </w:rPr>
        <w:t xml:space="preserve"> minutes prior to the beginning of the session and identify yourself to our staff who will gladly welcome you. Please bring photo identification with you, so that we make sure only people who have been invited participate in the group. Yo</w:t>
      </w:r>
      <w:r>
        <w:rPr>
          <w:rFonts w:ascii="Calibri" w:hAnsi="Calibri"/>
        </w:rPr>
        <w:t>u may be required to view some</w:t>
      </w:r>
      <w:r w:rsidRPr="007F230C">
        <w:rPr>
          <w:rFonts w:ascii="Calibri" w:hAnsi="Calibri"/>
        </w:rPr>
        <w:t xml:space="preserve"> material during the cou</w:t>
      </w:r>
      <w:r>
        <w:rPr>
          <w:rFonts w:ascii="Calibri" w:hAnsi="Calibri"/>
        </w:rPr>
        <w:t>rse of the discussion.  If you require</w:t>
      </w:r>
      <w:r w:rsidRPr="007F230C">
        <w:rPr>
          <w:rFonts w:ascii="Calibri" w:hAnsi="Calibri"/>
        </w:rPr>
        <w:t xml:space="preserve"> glasses to do so, please be sure to have them handy at the time of the group.</w:t>
      </w:r>
      <w:r>
        <w:rPr>
          <w:rFonts w:ascii="Calibri" w:hAnsi="Calibri"/>
        </w:rPr>
        <w:t xml:space="preserve"> </w:t>
      </w:r>
    </w:p>
    <w:p w14:paraId="0A4CAD31" w14:textId="77777777" w:rsidR="002F518D" w:rsidRPr="007F230C" w:rsidRDefault="002F518D" w:rsidP="002F518D">
      <w:pPr>
        <w:spacing w:after="0"/>
        <w:rPr>
          <w:rFonts w:ascii="Calibri" w:hAnsi="Calibri"/>
        </w:rPr>
      </w:pPr>
    </w:p>
    <w:p w14:paraId="3A9CF523" w14:textId="77777777" w:rsidR="002F518D" w:rsidRPr="007F230C" w:rsidRDefault="002F518D" w:rsidP="002F518D">
      <w:pPr>
        <w:spacing w:after="0"/>
        <w:rPr>
          <w:rFonts w:ascii="Calibri" w:hAnsi="Calibri"/>
        </w:rPr>
      </w:pPr>
      <w:r w:rsidRPr="007F230C">
        <w:rPr>
          <w:rFonts w:ascii="Calibri" w:hAnsi="Calibri"/>
        </w:rPr>
        <w:t>Thank you very much for your time.</w:t>
      </w:r>
    </w:p>
    <w:p w14:paraId="32750C5E" w14:textId="77777777" w:rsidR="002F518D" w:rsidRPr="007F230C" w:rsidRDefault="002F518D" w:rsidP="002F518D">
      <w:pPr>
        <w:spacing w:after="0"/>
        <w:rPr>
          <w:rFonts w:ascii="Calibri" w:hAnsi="Calibri"/>
        </w:rPr>
      </w:pPr>
    </w:p>
    <w:p w14:paraId="4F684505" w14:textId="77777777" w:rsidR="002F518D" w:rsidRPr="00A20C72" w:rsidRDefault="002F518D" w:rsidP="002F518D">
      <w:pPr>
        <w:spacing w:after="0"/>
        <w:rPr>
          <w:rFonts w:ascii="Calibri" w:hAnsi="Calibri"/>
          <w:b/>
          <w:lang w:val="fr-CA"/>
        </w:rPr>
      </w:pPr>
      <w:r w:rsidRPr="00A20C72">
        <w:rPr>
          <w:rFonts w:ascii="Calibri" w:hAnsi="Calibri"/>
          <w:b/>
          <w:lang w:val="fr-CA"/>
        </w:rPr>
        <w:t>RECRUITED BY:   ____________________</w:t>
      </w:r>
    </w:p>
    <w:p w14:paraId="6E2CA69B" w14:textId="43B5785C" w:rsidR="002F518D" w:rsidRPr="00A20C72" w:rsidRDefault="002F518D" w:rsidP="002F518D">
      <w:pPr>
        <w:spacing w:after="0"/>
        <w:rPr>
          <w:rFonts w:ascii="Calibri" w:hAnsi="Calibri"/>
          <w:b/>
          <w:lang w:val="fr-CA"/>
        </w:rPr>
      </w:pPr>
      <w:r w:rsidRPr="00A20C72">
        <w:rPr>
          <w:rFonts w:ascii="Calibri" w:hAnsi="Calibri"/>
          <w:b/>
          <w:lang w:val="fr-CA"/>
        </w:rPr>
        <w:t>DATE RECRUITED</w:t>
      </w:r>
      <w:r w:rsidR="009E1D0B" w:rsidRPr="00A20C72">
        <w:rPr>
          <w:rFonts w:ascii="Calibri" w:hAnsi="Calibri"/>
          <w:b/>
          <w:lang w:val="fr-CA"/>
        </w:rPr>
        <w:t>: _</w:t>
      </w:r>
      <w:r w:rsidRPr="00A20C72">
        <w:rPr>
          <w:rFonts w:ascii="Calibri" w:hAnsi="Calibri"/>
          <w:b/>
          <w:lang w:val="fr-CA"/>
        </w:rPr>
        <w:t>_________________</w:t>
      </w:r>
    </w:p>
    <w:p w14:paraId="18212639" w14:textId="77777777" w:rsidR="002F518D" w:rsidRPr="00A20C72" w:rsidRDefault="002F518D" w:rsidP="002F518D">
      <w:pPr>
        <w:spacing w:after="0"/>
        <w:rPr>
          <w:rFonts w:ascii="Calibri" w:hAnsi="Calibri"/>
          <w:b/>
          <w:lang w:val="fr-CA"/>
        </w:rPr>
      </w:pPr>
    </w:p>
    <w:p w14:paraId="4AC40763" w14:textId="5D5C4105" w:rsidR="002F518D" w:rsidRPr="00A20C72" w:rsidRDefault="002F518D">
      <w:pPr>
        <w:spacing w:line="259" w:lineRule="auto"/>
        <w:rPr>
          <w:rFonts w:ascii="Calibri" w:hAnsi="Calibri"/>
          <w:b/>
          <w:lang w:val="fr-CA"/>
        </w:rPr>
      </w:pPr>
      <w:r w:rsidRPr="00A20C72">
        <w:rPr>
          <w:rFonts w:ascii="Calibri" w:hAnsi="Calibri"/>
          <w:b/>
          <w:lang w:val="fr-CA"/>
        </w:rPr>
        <w:br w:type="page"/>
      </w:r>
    </w:p>
    <w:p w14:paraId="67D786F0" w14:textId="77777777" w:rsidR="002F518D" w:rsidRPr="00AE155E" w:rsidRDefault="002F518D" w:rsidP="002F518D">
      <w:pPr>
        <w:spacing w:after="0"/>
        <w:jc w:val="center"/>
        <w:rPr>
          <w:rFonts w:asciiTheme="minorHAnsi" w:hAnsiTheme="minorHAnsi" w:cstheme="minorHAnsi"/>
          <w:b/>
          <w:lang w:val="fr-CA"/>
        </w:rPr>
      </w:pPr>
      <w:bookmarkStart w:id="62" w:name="lt_pId002"/>
      <w:r w:rsidRPr="00AE155E">
        <w:rPr>
          <w:rFonts w:asciiTheme="minorHAnsi" w:hAnsiTheme="minorHAnsi" w:cstheme="minorHAnsi"/>
          <w:b/>
          <w:lang w:val="fr-CA"/>
        </w:rPr>
        <w:t>Bureau du Conseil privé</w:t>
      </w:r>
      <w:bookmarkEnd w:id="62"/>
    </w:p>
    <w:p w14:paraId="52608851" w14:textId="77777777" w:rsidR="002F518D" w:rsidRPr="00AE155E" w:rsidRDefault="002F518D" w:rsidP="002F518D">
      <w:pPr>
        <w:spacing w:after="0"/>
        <w:jc w:val="center"/>
        <w:rPr>
          <w:rFonts w:asciiTheme="minorHAnsi" w:hAnsiTheme="minorHAnsi" w:cstheme="minorHAnsi"/>
          <w:b/>
          <w:lang w:val="fr-CA"/>
        </w:rPr>
      </w:pPr>
      <w:bookmarkStart w:id="63" w:name="lt_pId003"/>
      <w:r w:rsidRPr="00AE155E">
        <w:rPr>
          <w:rFonts w:asciiTheme="minorHAnsi" w:hAnsiTheme="minorHAnsi" w:cstheme="minorHAnsi"/>
          <w:b/>
          <w:lang w:val="fr-CA"/>
        </w:rPr>
        <w:t>Questionnaire de recrutement, version finale (2</w:t>
      </w:r>
      <w:r>
        <w:rPr>
          <w:rFonts w:asciiTheme="minorHAnsi" w:hAnsiTheme="minorHAnsi" w:cstheme="minorHAnsi"/>
          <w:b/>
          <w:lang w:val="fr-CA"/>
        </w:rPr>
        <w:t>9</w:t>
      </w:r>
      <w:r w:rsidRPr="00AE155E">
        <w:rPr>
          <w:rFonts w:asciiTheme="minorHAnsi" w:hAnsiTheme="minorHAnsi" w:cstheme="minorHAnsi"/>
          <w:b/>
          <w:lang w:val="fr-CA"/>
        </w:rPr>
        <w:t> juillet 2019)</w:t>
      </w:r>
      <w:bookmarkEnd w:id="63"/>
    </w:p>
    <w:p w14:paraId="5C5A712D" w14:textId="77777777" w:rsidR="002F518D" w:rsidRPr="00AE155E" w:rsidRDefault="002F518D" w:rsidP="002F518D">
      <w:pPr>
        <w:spacing w:after="0"/>
        <w:jc w:val="center"/>
        <w:rPr>
          <w:rFonts w:asciiTheme="minorHAnsi" w:hAnsiTheme="minorHAnsi" w:cstheme="minorHAnsi"/>
          <w:lang w:val="fr-CA"/>
        </w:rPr>
      </w:pPr>
    </w:p>
    <w:p w14:paraId="14B4BED1" w14:textId="77777777" w:rsidR="002F518D" w:rsidRPr="00AE155E" w:rsidRDefault="002F518D" w:rsidP="002F518D">
      <w:pPr>
        <w:spacing w:after="0"/>
        <w:rPr>
          <w:rFonts w:asciiTheme="minorHAnsi" w:hAnsiTheme="minorHAnsi" w:cstheme="minorHAnsi"/>
          <w:lang w:val="fr-CA"/>
        </w:rPr>
      </w:pPr>
    </w:p>
    <w:p w14:paraId="750907E1" w14:textId="77777777" w:rsidR="002F518D" w:rsidRPr="00AE155E" w:rsidRDefault="002F518D" w:rsidP="002F518D">
      <w:pPr>
        <w:spacing w:after="0"/>
        <w:rPr>
          <w:rFonts w:asciiTheme="minorHAnsi" w:hAnsiTheme="minorHAnsi" w:cstheme="minorHAnsi"/>
          <w:b/>
          <w:szCs w:val="20"/>
          <w:lang w:val="fr-CA"/>
        </w:rPr>
      </w:pPr>
      <w:bookmarkStart w:id="64" w:name="lt_pId004"/>
      <w:r w:rsidRPr="00AE155E">
        <w:rPr>
          <w:rFonts w:asciiTheme="minorHAnsi" w:hAnsiTheme="minorHAnsi" w:cstheme="minorHAnsi"/>
          <w:b/>
          <w:szCs w:val="20"/>
          <w:lang w:val="fr-CA"/>
        </w:rPr>
        <w:t>Résumé des consignes de recrutement</w:t>
      </w:r>
      <w:bookmarkEnd w:id="64"/>
      <w:r w:rsidRPr="00AE155E">
        <w:rPr>
          <w:rFonts w:asciiTheme="minorHAnsi" w:hAnsiTheme="minorHAnsi" w:cstheme="minorHAnsi"/>
          <w:b/>
          <w:szCs w:val="20"/>
          <w:lang w:val="fr-CA"/>
        </w:rPr>
        <w:t xml:space="preserve"> </w:t>
      </w:r>
    </w:p>
    <w:p w14:paraId="7680262A" w14:textId="77777777" w:rsidR="002F518D" w:rsidRPr="00AE155E" w:rsidRDefault="002F518D" w:rsidP="002F518D">
      <w:pPr>
        <w:spacing w:after="0"/>
        <w:rPr>
          <w:rFonts w:asciiTheme="minorHAnsi" w:hAnsiTheme="minorHAnsi" w:cstheme="minorHAnsi"/>
          <w:b/>
          <w:szCs w:val="20"/>
          <w:lang w:val="fr-CA"/>
        </w:rPr>
      </w:pPr>
    </w:p>
    <w:p w14:paraId="2D451AF6" w14:textId="77777777" w:rsidR="002F518D" w:rsidRPr="00AE155E" w:rsidRDefault="002F518D" w:rsidP="00DD29F2">
      <w:pPr>
        <w:pStyle w:val="ListParagraph"/>
        <w:numPr>
          <w:ilvl w:val="0"/>
          <w:numId w:val="3"/>
        </w:numPr>
        <w:spacing w:after="0"/>
        <w:rPr>
          <w:rFonts w:asciiTheme="minorHAnsi" w:hAnsiTheme="minorHAnsi" w:cstheme="minorHAnsi"/>
          <w:szCs w:val="20"/>
          <w:lang w:val="fr-CA"/>
        </w:rPr>
      </w:pPr>
      <w:bookmarkStart w:id="65" w:name="lt_pId005"/>
      <w:r w:rsidRPr="00AE155E">
        <w:rPr>
          <w:rFonts w:asciiTheme="minorHAnsi" w:hAnsiTheme="minorHAnsi" w:cstheme="minorHAnsi"/>
          <w:szCs w:val="20"/>
          <w:lang w:val="fr-CA"/>
        </w:rPr>
        <w:t xml:space="preserve">Total de </w:t>
      </w:r>
      <w:r>
        <w:rPr>
          <w:rFonts w:asciiTheme="minorHAnsi" w:hAnsiTheme="minorHAnsi" w:cstheme="minorHAnsi"/>
          <w:szCs w:val="20"/>
          <w:lang w:val="fr-CA"/>
        </w:rPr>
        <w:t xml:space="preserve">8 </w:t>
      </w:r>
      <w:r w:rsidRPr="00AE155E">
        <w:rPr>
          <w:rFonts w:asciiTheme="minorHAnsi" w:hAnsiTheme="minorHAnsi" w:cstheme="minorHAnsi"/>
          <w:szCs w:val="20"/>
          <w:lang w:val="fr-CA"/>
        </w:rPr>
        <w:t>groupes</w:t>
      </w:r>
      <w:bookmarkEnd w:id="65"/>
      <w:r w:rsidRPr="00AE155E">
        <w:rPr>
          <w:rFonts w:asciiTheme="minorHAnsi" w:hAnsiTheme="minorHAnsi" w:cstheme="minorHAnsi"/>
          <w:szCs w:val="20"/>
          <w:lang w:val="fr-CA"/>
        </w:rPr>
        <w:t>.</w:t>
      </w:r>
    </w:p>
    <w:p w14:paraId="4F281307" w14:textId="77777777" w:rsidR="002F518D" w:rsidRPr="00AE155E" w:rsidRDefault="002F518D" w:rsidP="00DD29F2">
      <w:pPr>
        <w:pStyle w:val="ListParagraph"/>
        <w:numPr>
          <w:ilvl w:val="0"/>
          <w:numId w:val="3"/>
        </w:numPr>
        <w:spacing w:after="0"/>
        <w:rPr>
          <w:rFonts w:asciiTheme="minorHAnsi" w:hAnsiTheme="minorHAnsi" w:cstheme="minorHAnsi"/>
          <w:szCs w:val="20"/>
          <w:lang w:val="fr-CA"/>
        </w:rPr>
      </w:pPr>
      <w:bookmarkStart w:id="66" w:name="lt_pId006"/>
      <w:r w:rsidRPr="00AE155E">
        <w:rPr>
          <w:rFonts w:asciiTheme="minorHAnsi" w:hAnsiTheme="minorHAnsi" w:cstheme="minorHAnsi"/>
          <w:szCs w:val="20"/>
          <w:lang w:val="fr-CA"/>
        </w:rPr>
        <w:t>Durée prévue de chaque rencontre : deux heures</w:t>
      </w:r>
      <w:bookmarkEnd w:id="66"/>
      <w:r w:rsidRPr="00AE155E">
        <w:rPr>
          <w:rFonts w:asciiTheme="minorHAnsi" w:hAnsiTheme="minorHAnsi" w:cstheme="minorHAnsi"/>
          <w:szCs w:val="20"/>
          <w:lang w:val="fr-CA"/>
        </w:rPr>
        <w:t>.</w:t>
      </w:r>
    </w:p>
    <w:p w14:paraId="4F6ECE35" w14:textId="77777777" w:rsidR="002F518D" w:rsidRPr="00AE155E" w:rsidRDefault="002F518D" w:rsidP="00DD29F2">
      <w:pPr>
        <w:pStyle w:val="ListParagraph"/>
        <w:numPr>
          <w:ilvl w:val="0"/>
          <w:numId w:val="3"/>
        </w:numPr>
        <w:spacing w:after="0"/>
        <w:rPr>
          <w:rFonts w:asciiTheme="minorHAnsi" w:hAnsiTheme="minorHAnsi" w:cstheme="minorHAnsi"/>
          <w:szCs w:val="20"/>
          <w:lang w:val="fr-CA"/>
        </w:rPr>
      </w:pPr>
      <w:bookmarkStart w:id="67" w:name="lt_pId007"/>
      <w:r w:rsidRPr="00AE155E">
        <w:rPr>
          <w:rFonts w:asciiTheme="minorHAnsi" w:hAnsiTheme="minorHAnsi" w:cstheme="minorHAnsi"/>
          <w:szCs w:val="20"/>
          <w:lang w:val="fr-CA"/>
        </w:rPr>
        <w:t>Recrutement de dix participants pour assurer la présence d’au moins huit personnes.</w:t>
      </w:r>
      <w:bookmarkEnd w:id="67"/>
    </w:p>
    <w:p w14:paraId="68E998D9" w14:textId="77777777" w:rsidR="002F518D" w:rsidRPr="00AE155E" w:rsidRDefault="002F518D" w:rsidP="00DD29F2">
      <w:pPr>
        <w:pStyle w:val="ListParagraph"/>
        <w:numPr>
          <w:ilvl w:val="0"/>
          <w:numId w:val="3"/>
        </w:numPr>
        <w:spacing w:after="0"/>
        <w:rPr>
          <w:rFonts w:asciiTheme="minorHAnsi" w:hAnsiTheme="minorHAnsi" w:cstheme="minorHAnsi"/>
          <w:szCs w:val="20"/>
          <w:lang w:val="fr-CA"/>
        </w:rPr>
      </w:pPr>
      <w:bookmarkStart w:id="68" w:name="lt_pId008"/>
      <w:r w:rsidRPr="00AE155E">
        <w:rPr>
          <w:rFonts w:asciiTheme="minorHAnsi" w:hAnsiTheme="minorHAnsi" w:cstheme="minorHAnsi"/>
          <w:szCs w:val="20"/>
          <w:lang w:val="fr-CA"/>
        </w:rPr>
        <w:t>L’incitatif sera de 90 $ par personne.</w:t>
      </w:r>
      <w:bookmarkEnd w:id="68"/>
    </w:p>
    <w:p w14:paraId="6499B59D" w14:textId="77777777" w:rsidR="002F518D" w:rsidRPr="00AE155E" w:rsidRDefault="002F518D" w:rsidP="00DD29F2">
      <w:pPr>
        <w:pStyle w:val="ListParagraph"/>
        <w:numPr>
          <w:ilvl w:val="0"/>
          <w:numId w:val="3"/>
        </w:numPr>
        <w:spacing w:after="0"/>
        <w:rPr>
          <w:rFonts w:asciiTheme="minorHAnsi" w:hAnsiTheme="minorHAnsi" w:cstheme="minorHAnsi"/>
          <w:szCs w:val="20"/>
          <w:lang w:val="fr-CA"/>
        </w:rPr>
      </w:pPr>
      <w:bookmarkStart w:id="69" w:name="lt_pId009"/>
      <w:r w:rsidRPr="00AE155E">
        <w:rPr>
          <w:rFonts w:asciiTheme="minorHAnsi" w:hAnsiTheme="minorHAnsi" w:cstheme="minorHAnsi"/>
          <w:szCs w:val="20"/>
          <w:lang w:val="fr-CA"/>
        </w:rPr>
        <w:t>Groupes distincts pour les hommes et les femmes.</w:t>
      </w:r>
      <w:bookmarkEnd w:id="69"/>
      <w:r w:rsidRPr="00AE155E">
        <w:rPr>
          <w:rFonts w:asciiTheme="minorHAnsi" w:hAnsiTheme="minorHAnsi" w:cstheme="minorHAnsi"/>
          <w:szCs w:val="20"/>
          <w:lang w:val="fr-CA"/>
        </w:rPr>
        <w:t xml:space="preserve"> </w:t>
      </w:r>
      <w:bookmarkStart w:id="70" w:name="lt_pId010"/>
      <w:r w:rsidRPr="00AE155E">
        <w:rPr>
          <w:rFonts w:asciiTheme="minorHAnsi" w:hAnsiTheme="minorHAnsi" w:cstheme="minorHAnsi"/>
          <w:szCs w:val="20"/>
          <w:lang w:val="fr-CA"/>
        </w:rPr>
        <w:t>Groupes diversifiés en fonction de l’âge (18 ans et plus), de l’état matrimonial, de l’éducation et du revenu.</w:t>
      </w:r>
      <w:bookmarkEnd w:id="70"/>
    </w:p>
    <w:p w14:paraId="77D940BE" w14:textId="77777777" w:rsidR="002F518D" w:rsidRPr="00AE155E" w:rsidRDefault="002F518D" w:rsidP="002F518D">
      <w:pPr>
        <w:spacing w:after="0"/>
        <w:rPr>
          <w:rFonts w:asciiTheme="minorHAnsi" w:hAnsiTheme="minorHAnsi" w:cstheme="minorHAnsi"/>
          <w:szCs w:val="20"/>
          <w:lang w:val="fr-CA"/>
        </w:rPr>
      </w:pPr>
    </w:p>
    <w:p w14:paraId="6495AAC3" w14:textId="77777777" w:rsidR="002F518D" w:rsidRDefault="002F518D" w:rsidP="002F518D">
      <w:pPr>
        <w:spacing w:after="0"/>
        <w:rPr>
          <w:rFonts w:asciiTheme="minorHAnsi" w:hAnsiTheme="minorHAnsi" w:cstheme="minorHAnsi"/>
          <w:szCs w:val="20"/>
          <w:lang w:val="fr-CA"/>
        </w:rPr>
      </w:pPr>
      <w:bookmarkStart w:id="71" w:name="lt_pId011"/>
      <w:r w:rsidRPr="00AE155E">
        <w:rPr>
          <w:rFonts w:asciiTheme="minorHAnsi" w:hAnsiTheme="minorHAnsi" w:cstheme="minorHAnsi"/>
          <w:szCs w:val="20"/>
          <w:lang w:val="fr-CA"/>
        </w:rPr>
        <w:t>Informations pratiques sur les groupes de discussion :</w:t>
      </w:r>
      <w:bookmarkEnd w:id="71"/>
      <w:r w:rsidRPr="00AE155E">
        <w:rPr>
          <w:rFonts w:asciiTheme="minorHAnsi" w:hAnsiTheme="minorHAnsi" w:cstheme="minorHAnsi"/>
          <w:szCs w:val="20"/>
          <w:lang w:val="fr-CA"/>
        </w:rPr>
        <w:t xml:space="preserve"> </w:t>
      </w:r>
    </w:p>
    <w:p w14:paraId="5CC4F0DA" w14:textId="77777777" w:rsidR="002F518D" w:rsidRPr="00AE155E" w:rsidRDefault="002F518D" w:rsidP="002F518D">
      <w:pPr>
        <w:spacing w:after="0"/>
        <w:rPr>
          <w:rFonts w:asciiTheme="minorHAnsi" w:hAnsiTheme="minorHAnsi" w:cstheme="minorHAnsi"/>
          <w:szCs w:val="20"/>
          <w:lang w:val="fr-CA"/>
        </w:rPr>
      </w:pPr>
    </w:p>
    <w:tbl>
      <w:tblPr>
        <w:tblStyle w:val="TableGrid2"/>
        <w:tblpPr w:leftFromText="180" w:rightFromText="180" w:vertAnchor="text" w:horzAnchor="margin" w:tblpXSpec="right" w:tblpY="82"/>
        <w:tblW w:w="9782" w:type="dxa"/>
        <w:tblLayout w:type="fixed"/>
        <w:tblLook w:val="04A0" w:firstRow="1" w:lastRow="0" w:firstColumn="1" w:lastColumn="0" w:noHBand="0" w:noVBand="1"/>
      </w:tblPr>
      <w:tblGrid>
        <w:gridCol w:w="993"/>
        <w:gridCol w:w="992"/>
        <w:gridCol w:w="1985"/>
        <w:gridCol w:w="992"/>
        <w:gridCol w:w="1559"/>
        <w:gridCol w:w="1701"/>
        <w:gridCol w:w="1560"/>
      </w:tblGrid>
      <w:tr w:rsidR="002F518D" w:rsidRPr="00AE155E" w14:paraId="2436D9D7" w14:textId="77777777" w:rsidTr="002F518D">
        <w:trPr>
          <w:trHeight w:val="520"/>
        </w:trPr>
        <w:tc>
          <w:tcPr>
            <w:tcW w:w="993" w:type="dxa"/>
            <w:shd w:val="clear" w:color="auto" w:fill="auto"/>
          </w:tcPr>
          <w:p w14:paraId="0A58B843" w14:textId="77777777" w:rsidR="002F518D" w:rsidRPr="00AE155E" w:rsidRDefault="002F518D" w:rsidP="002F518D">
            <w:pPr>
              <w:jc w:val="center"/>
              <w:rPr>
                <w:rFonts w:ascii="Calibri" w:hAnsi="Calibri" w:cs="Calibri"/>
                <w:b/>
                <w:lang w:val="fr-CA"/>
              </w:rPr>
            </w:pPr>
            <w:r w:rsidRPr="00AE155E">
              <w:rPr>
                <w:rFonts w:ascii="Calibri" w:hAnsi="Calibri" w:cs="Calibri"/>
                <w:b/>
                <w:lang w:val="fr-CA"/>
              </w:rPr>
              <w:t>N</w:t>
            </w:r>
            <w:r w:rsidRPr="00AE155E">
              <w:rPr>
                <w:rFonts w:ascii="Calibri" w:hAnsi="Calibri" w:cs="Calibri"/>
                <w:b/>
                <w:vertAlign w:val="superscript"/>
                <w:lang w:val="fr-CA"/>
              </w:rPr>
              <w:t>O</w:t>
            </w:r>
            <w:r w:rsidRPr="00AE155E">
              <w:rPr>
                <w:rFonts w:ascii="Calibri" w:hAnsi="Calibri" w:cs="Calibri"/>
                <w:b/>
                <w:lang w:val="fr-CA"/>
              </w:rPr>
              <w:t xml:space="preserve"> DU GROUPE</w:t>
            </w:r>
          </w:p>
        </w:tc>
        <w:tc>
          <w:tcPr>
            <w:tcW w:w="992" w:type="dxa"/>
            <w:shd w:val="clear" w:color="auto" w:fill="auto"/>
          </w:tcPr>
          <w:p w14:paraId="08A18662" w14:textId="77777777" w:rsidR="002F518D" w:rsidRPr="00AE155E" w:rsidRDefault="002F518D" w:rsidP="002F518D">
            <w:pPr>
              <w:jc w:val="center"/>
              <w:rPr>
                <w:rFonts w:ascii="Calibri" w:hAnsi="Calibri" w:cs="Calibri"/>
                <w:b/>
                <w:lang w:val="fr-CA"/>
              </w:rPr>
            </w:pPr>
            <w:r w:rsidRPr="00AE155E">
              <w:rPr>
                <w:rFonts w:ascii="Calibri" w:hAnsi="Calibri" w:cs="Calibri"/>
                <w:b/>
                <w:lang w:val="fr-CA"/>
              </w:rPr>
              <w:t>LIEU*</w:t>
            </w:r>
          </w:p>
        </w:tc>
        <w:tc>
          <w:tcPr>
            <w:tcW w:w="1985" w:type="dxa"/>
            <w:shd w:val="clear" w:color="auto" w:fill="auto"/>
          </w:tcPr>
          <w:p w14:paraId="37AD1F3D" w14:textId="77777777" w:rsidR="002F518D" w:rsidRPr="00AE155E" w:rsidRDefault="002F518D" w:rsidP="002F518D">
            <w:pPr>
              <w:jc w:val="center"/>
              <w:rPr>
                <w:rFonts w:ascii="Calibri" w:hAnsi="Calibri" w:cs="Calibri"/>
                <w:b/>
                <w:lang w:val="fr-CA"/>
              </w:rPr>
            </w:pPr>
            <w:r w:rsidRPr="00AE155E">
              <w:rPr>
                <w:rFonts w:ascii="Calibri" w:hAnsi="Calibri" w:cs="Calibri"/>
                <w:b/>
                <w:lang w:val="fr-CA"/>
              </w:rPr>
              <w:t>MODÉRATEUR</w:t>
            </w:r>
          </w:p>
        </w:tc>
        <w:tc>
          <w:tcPr>
            <w:tcW w:w="992" w:type="dxa"/>
            <w:shd w:val="clear" w:color="auto" w:fill="auto"/>
          </w:tcPr>
          <w:p w14:paraId="07944580" w14:textId="77777777" w:rsidR="002F518D" w:rsidRPr="00AE155E" w:rsidRDefault="002F518D" w:rsidP="002F518D">
            <w:pPr>
              <w:jc w:val="center"/>
              <w:rPr>
                <w:rFonts w:ascii="Calibri" w:hAnsi="Calibri" w:cs="Calibri"/>
                <w:b/>
                <w:lang w:val="fr-CA"/>
              </w:rPr>
            </w:pPr>
            <w:r w:rsidRPr="00AE155E">
              <w:rPr>
                <w:rFonts w:ascii="Calibri" w:hAnsi="Calibri" w:cs="Calibri"/>
                <w:b/>
                <w:lang w:val="fr-CA"/>
              </w:rPr>
              <w:t>LANGUE</w:t>
            </w:r>
          </w:p>
        </w:tc>
        <w:tc>
          <w:tcPr>
            <w:tcW w:w="1559" w:type="dxa"/>
            <w:shd w:val="clear" w:color="auto" w:fill="auto"/>
          </w:tcPr>
          <w:p w14:paraId="5E3AE6E9" w14:textId="77777777" w:rsidR="002F518D" w:rsidRPr="00AE155E" w:rsidRDefault="002F518D" w:rsidP="002F518D">
            <w:pPr>
              <w:jc w:val="center"/>
              <w:rPr>
                <w:rFonts w:ascii="Calibri" w:hAnsi="Calibri" w:cs="Calibri"/>
                <w:b/>
                <w:lang w:val="fr-CA"/>
              </w:rPr>
            </w:pPr>
            <w:r w:rsidRPr="00AE155E">
              <w:rPr>
                <w:rFonts w:ascii="Calibri" w:hAnsi="Calibri" w:cs="Calibri"/>
                <w:b/>
                <w:lang w:val="fr-CA"/>
              </w:rPr>
              <w:t>DATE*</w:t>
            </w:r>
          </w:p>
        </w:tc>
        <w:tc>
          <w:tcPr>
            <w:tcW w:w="1701" w:type="dxa"/>
            <w:shd w:val="clear" w:color="auto" w:fill="auto"/>
          </w:tcPr>
          <w:p w14:paraId="14B96751" w14:textId="77777777" w:rsidR="002F518D" w:rsidRPr="00AE155E" w:rsidRDefault="002F518D" w:rsidP="002F518D">
            <w:pPr>
              <w:jc w:val="center"/>
              <w:rPr>
                <w:rFonts w:ascii="Calibri" w:hAnsi="Calibri" w:cs="Calibri"/>
                <w:b/>
                <w:lang w:val="fr-CA"/>
              </w:rPr>
            </w:pPr>
            <w:r w:rsidRPr="00AE155E">
              <w:rPr>
                <w:rFonts w:ascii="Calibri" w:hAnsi="Calibri" w:cs="Calibri"/>
                <w:b/>
                <w:lang w:val="fr-CA"/>
              </w:rPr>
              <w:t>HEURE</w:t>
            </w:r>
          </w:p>
        </w:tc>
        <w:tc>
          <w:tcPr>
            <w:tcW w:w="1560" w:type="dxa"/>
            <w:shd w:val="clear" w:color="auto" w:fill="auto"/>
          </w:tcPr>
          <w:p w14:paraId="27BD4CC5" w14:textId="77777777" w:rsidR="002F518D" w:rsidRPr="00AE155E" w:rsidRDefault="002F518D" w:rsidP="002F518D">
            <w:pPr>
              <w:jc w:val="center"/>
              <w:rPr>
                <w:rFonts w:ascii="Calibri" w:hAnsi="Calibri" w:cs="Calibri"/>
                <w:b/>
                <w:lang w:val="fr-CA"/>
              </w:rPr>
            </w:pPr>
            <w:r w:rsidRPr="00AE155E">
              <w:rPr>
                <w:rFonts w:ascii="Calibri" w:hAnsi="Calibri" w:cs="Calibri"/>
                <w:b/>
                <w:lang w:val="fr-CA"/>
              </w:rPr>
              <w:t>COMPOSITION DU GROUPE</w:t>
            </w:r>
          </w:p>
        </w:tc>
      </w:tr>
      <w:tr w:rsidR="002F518D" w:rsidRPr="00AE155E" w14:paraId="450F0179" w14:textId="77777777" w:rsidTr="002F518D">
        <w:trPr>
          <w:trHeight w:val="216"/>
        </w:trPr>
        <w:tc>
          <w:tcPr>
            <w:tcW w:w="993" w:type="dxa"/>
            <w:shd w:val="clear" w:color="auto" w:fill="auto"/>
          </w:tcPr>
          <w:p w14:paraId="674FD064" w14:textId="77777777" w:rsidR="002F518D" w:rsidRPr="00AE155E" w:rsidRDefault="002F518D" w:rsidP="002F518D">
            <w:pPr>
              <w:jc w:val="center"/>
              <w:rPr>
                <w:rFonts w:ascii="Calibri" w:hAnsi="Calibri" w:cs="Calibri"/>
                <w:lang w:val="fr-CA"/>
              </w:rPr>
            </w:pPr>
            <w:r w:rsidRPr="00AE155E">
              <w:rPr>
                <w:rFonts w:ascii="Calibri" w:hAnsi="Calibri" w:cs="Calibri"/>
                <w:lang w:val="fr-CA"/>
              </w:rPr>
              <w:t>1</w:t>
            </w:r>
          </w:p>
        </w:tc>
        <w:tc>
          <w:tcPr>
            <w:tcW w:w="992" w:type="dxa"/>
            <w:vMerge w:val="restart"/>
            <w:shd w:val="clear" w:color="auto" w:fill="auto"/>
            <w:vAlign w:val="center"/>
          </w:tcPr>
          <w:p w14:paraId="7BFA6A82" w14:textId="77777777" w:rsidR="002F518D" w:rsidRPr="00AE155E" w:rsidRDefault="002F518D" w:rsidP="002F518D">
            <w:pPr>
              <w:jc w:val="center"/>
              <w:rPr>
                <w:rFonts w:ascii="Calibri" w:hAnsi="Calibri" w:cs="Calibri"/>
                <w:lang w:val="fr-CA"/>
              </w:rPr>
            </w:pPr>
            <w:r w:rsidRPr="00AE155E">
              <w:rPr>
                <w:rFonts w:ascii="Calibri" w:hAnsi="Calibri" w:cs="Calibri"/>
                <w:lang w:val="fr-CA"/>
              </w:rPr>
              <w:t>Hamilton</w:t>
            </w:r>
          </w:p>
        </w:tc>
        <w:tc>
          <w:tcPr>
            <w:tcW w:w="1985" w:type="dxa"/>
            <w:vMerge w:val="restart"/>
            <w:shd w:val="clear" w:color="auto" w:fill="auto"/>
            <w:vAlign w:val="center"/>
          </w:tcPr>
          <w:p w14:paraId="50D509CB" w14:textId="77777777" w:rsidR="002F518D" w:rsidRPr="00AE155E" w:rsidRDefault="002F518D" w:rsidP="002F518D">
            <w:pPr>
              <w:jc w:val="center"/>
              <w:rPr>
                <w:rFonts w:ascii="Calibri" w:hAnsi="Calibri" w:cs="Calibri"/>
                <w:lang w:val="fr-CA"/>
              </w:rPr>
            </w:pPr>
            <w:r w:rsidRPr="00AE155E">
              <w:rPr>
                <w:rFonts w:ascii="Calibri" w:hAnsi="Calibri" w:cs="Calibri"/>
                <w:lang w:val="fr-CA"/>
              </w:rPr>
              <w:t>T. WOOLSTENCROFT</w:t>
            </w:r>
          </w:p>
        </w:tc>
        <w:tc>
          <w:tcPr>
            <w:tcW w:w="992" w:type="dxa"/>
            <w:vMerge w:val="restart"/>
            <w:shd w:val="clear" w:color="auto" w:fill="auto"/>
            <w:vAlign w:val="center"/>
          </w:tcPr>
          <w:p w14:paraId="17E5814C" w14:textId="77777777" w:rsidR="002F518D" w:rsidRPr="00AE155E" w:rsidRDefault="002F518D" w:rsidP="002F518D">
            <w:pPr>
              <w:jc w:val="center"/>
              <w:rPr>
                <w:rFonts w:ascii="Calibri" w:hAnsi="Calibri" w:cs="Calibri"/>
                <w:lang w:val="fr-CA"/>
              </w:rPr>
            </w:pPr>
            <w:r w:rsidRPr="00AE155E">
              <w:rPr>
                <w:rFonts w:ascii="Calibri" w:hAnsi="Calibri" w:cs="Calibri"/>
                <w:lang w:val="fr-CA"/>
              </w:rPr>
              <w:t>Anglais</w:t>
            </w:r>
          </w:p>
        </w:tc>
        <w:tc>
          <w:tcPr>
            <w:tcW w:w="1559" w:type="dxa"/>
            <w:shd w:val="clear" w:color="auto" w:fill="auto"/>
          </w:tcPr>
          <w:p w14:paraId="5A9DFE33" w14:textId="77777777" w:rsidR="002F518D" w:rsidRPr="00AE155E" w:rsidRDefault="002F518D" w:rsidP="002F518D">
            <w:pPr>
              <w:jc w:val="center"/>
              <w:rPr>
                <w:rFonts w:ascii="Calibri" w:hAnsi="Calibri" w:cs="Calibri"/>
                <w:lang w:val="fr-CA"/>
              </w:rPr>
            </w:pPr>
            <w:r w:rsidRPr="00AE155E">
              <w:rPr>
                <w:rFonts w:ascii="Calibri" w:hAnsi="Calibri" w:cs="Calibri"/>
                <w:lang w:val="fr-CA"/>
              </w:rPr>
              <w:t>Jeudi 8 août</w:t>
            </w:r>
          </w:p>
        </w:tc>
        <w:tc>
          <w:tcPr>
            <w:tcW w:w="1701" w:type="dxa"/>
            <w:shd w:val="clear" w:color="auto" w:fill="auto"/>
          </w:tcPr>
          <w:p w14:paraId="7A2DD034" w14:textId="77777777" w:rsidR="002F518D" w:rsidRPr="00AE155E" w:rsidRDefault="002F518D" w:rsidP="002F518D">
            <w:pPr>
              <w:jc w:val="center"/>
              <w:rPr>
                <w:rFonts w:ascii="Calibri" w:hAnsi="Calibri" w:cs="Calibri"/>
                <w:lang w:val="fr-CA"/>
              </w:rPr>
            </w:pPr>
            <w:r w:rsidRPr="00AE155E">
              <w:rPr>
                <w:rFonts w:ascii="Calibri" w:hAnsi="Calibri" w:cs="Calibri"/>
                <w:lang w:val="fr-CA"/>
              </w:rPr>
              <w:t>17 h 30 — 19 h 30</w:t>
            </w:r>
          </w:p>
        </w:tc>
        <w:tc>
          <w:tcPr>
            <w:tcW w:w="1560" w:type="dxa"/>
            <w:shd w:val="clear" w:color="auto" w:fill="auto"/>
          </w:tcPr>
          <w:p w14:paraId="4A994763" w14:textId="77777777" w:rsidR="002F518D" w:rsidRPr="00AE155E" w:rsidRDefault="002F518D" w:rsidP="002F518D">
            <w:pPr>
              <w:jc w:val="center"/>
              <w:rPr>
                <w:rFonts w:ascii="Calibri" w:hAnsi="Calibri" w:cs="Calibri"/>
                <w:lang w:val="fr-CA"/>
              </w:rPr>
            </w:pPr>
            <w:r w:rsidRPr="00AE155E">
              <w:rPr>
                <w:rFonts w:ascii="Calibri" w:hAnsi="Calibri" w:cs="Calibri"/>
                <w:lang w:val="fr-CA"/>
              </w:rPr>
              <w:t>F</w:t>
            </w:r>
            <w:r>
              <w:rPr>
                <w:rFonts w:ascii="Calibri" w:hAnsi="Calibri" w:cs="Calibri"/>
                <w:lang w:val="fr-CA"/>
              </w:rPr>
              <w:t>emmes</w:t>
            </w:r>
          </w:p>
          <w:p w14:paraId="75547B66" w14:textId="77777777" w:rsidR="002F518D" w:rsidRPr="00AE155E" w:rsidRDefault="002F518D" w:rsidP="002F518D">
            <w:pPr>
              <w:jc w:val="center"/>
              <w:rPr>
                <w:rFonts w:ascii="Calibri" w:hAnsi="Calibri" w:cs="Calibri"/>
                <w:lang w:val="fr-CA"/>
              </w:rPr>
            </w:pPr>
          </w:p>
        </w:tc>
      </w:tr>
      <w:tr w:rsidR="002F518D" w:rsidRPr="00AE155E" w14:paraId="39A94748" w14:textId="77777777" w:rsidTr="002F518D">
        <w:trPr>
          <w:trHeight w:val="54"/>
        </w:trPr>
        <w:tc>
          <w:tcPr>
            <w:tcW w:w="993" w:type="dxa"/>
            <w:shd w:val="clear" w:color="auto" w:fill="auto"/>
          </w:tcPr>
          <w:p w14:paraId="6BB85DE4" w14:textId="77777777" w:rsidR="002F518D" w:rsidRPr="00AE155E" w:rsidRDefault="002F518D" w:rsidP="002F518D">
            <w:pPr>
              <w:jc w:val="center"/>
              <w:rPr>
                <w:rFonts w:ascii="Calibri" w:hAnsi="Calibri" w:cs="Calibri"/>
                <w:lang w:val="fr-CA"/>
              </w:rPr>
            </w:pPr>
            <w:r w:rsidRPr="00AE155E">
              <w:rPr>
                <w:rFonts w:ascii="Calibri" w:hAnsi="Calibri" w:cs="Calibri"/>
                <w:lang w:val="fr-CA"/>
              </w:rPr>
              <w:t>2</w:t>
            </w:r>
          </w:p>
        </w:tc>
        <w:tc>
          <w:tcPr>
            <w:tcW w:w="992" w:type="dxa"/>
            <w:vMerge/>
            <w:shd w:val="clear" w:color="auto" w:fill="auto"/>
            <w:vAlign w:val="center"/>
          </w:tcPr>
          <w:p w14:paraId="1AF6D2FD" w14:textId="77777777" w:rsidR="002F518D" w:rsidRPr="00AE155E" w:rsidRDefault="002F518D" w:rsidP="002F518D">
            <w:pPr>
              <w:jc w:val="center"/>
              <w:rPr>
                <w:rFonts w:ascii="Calibri" w:hAnsi="Calibri" w:cs="Calibri"/>
                <w:lang w:val="fr-CA"/>
              </w:rPr>
            </w:pPr>
          </w:p>
        </w:tc>
        <w:tc>
          <w:tcPr>
            <w:tcW w:w="1985" w:type="dxa"/>
            <w:vMerge/>
            <w:shd w:val="clear" w:color="auto" w:fill="auto"/>
            <w:vAlign w:val="center"/>
          </w:tcPr>
          <w:p w14:paraId="0A0901C4" w14:textId="77777777" w:rsidR="002F518D" w:rsidRPr="00AE155E" w:rsidRDefault="002F518D" w:rsidP="002F518D">
            <w:pPr>
              <w:jc w:val="center"/>
              <w:rPr>
                <w:rFonts w:ascii="Calibri" w:hAnsi="Calibri" w:cs="Calibri"/>
                <w:lang w:val="fr-CA"/>
              </w:rPr>
            </w:pPr>
          </w:p>
        </w:tc>
        <w:tc>
          <w:tcPr>
            <w:tcW w:w="992" w:type="dxa"/>
            <w:vMerge/>
            <w:shd w:val="clear" w:color="auto" w:fill="auto"/>
            <w:vAlign w:val="center"/>
          </w:tcPr>
          <w:p w14:paraId="1695651E" w14:textId="77777777" w:rsidR="002F518D" w:rsidRPr="00AE155E" w:rsidRDefault="002F518D" w:rsidP="002F518D">
            <w:pPr>
              <w:jc w:val="center"/>
              <w:rPr>
                <w:rFonts w:ascii="Calibri" w:hAnsi="Calibri" w:cs="Calibri"/>
                <w:lang w:val="fr-CA"/>
              </w:rPr>
            </w:pPr>
          </w:p>
        </w:tc>
        <w:tc>
          <w:tcPr>
            <w:tcW w:w="1559" w:type="dxa"/>
            <w:shd w:val="clear" w:color="auto" w:fill="auto"/>
          </w:tcPr>
          <w:p w14:paraId="7C54EA1D" w14:textId="77777777" w:rsidR="002F518D" w:rsidRPr="00AE155E" w:rsidRDefault="002F518D" w:rsidP="002F518D">
            <w:pPr>
              <w:jc w:val="center"/>
              <w:rPr>
                <w:rFonts w:ascii="Calibri" w:hAnsi="Calibri" w:cs="Calibri"/>
                <w:lang w:val="fr-CA"/>
              </w:rPr>
            </w:pPr>
            <w:r w:rsidRPr="00AE155E">
              <w:rPr>
                <w:rFonts w:ascii="Calibri" w:hAnsi="Calibri" w:cs="Calibri"/>
                <w:lang w:val="fr-CA"/>
              </w:rPr>
              <w:t>Jeudi 8 août</w:t>
            </w:r>
          </w:p>
        </w:tc>
        <w:tc>
          <w:tcPr>
            <w:tcW w:w="1701" w:type="dxa"/>
            <w:shd w:val="clear" w:color="auto" w:fill="auto"/>
          </w:tcPr>
          <w:p w14:paraId="60A65FE8" w14:textId="77777777" w:rsidR="002F518D" w:rsidRPr="00AE155E" w:rsidRDefault="002F518D" w:rsidP="002F518D">
            <w:pPr>
              <w:jc w:val="center"/>
              <w:rPr>
                <w:rFonts w:ascii="Calibri" w:hAnsi="Calibri" w:cs="Calibri"/>
                <w:lang w:val="fr-CA"/>
              </w:rPr>
            </w:pPr>
            <w:r w:rsidRPr="00AE155E">
              <w:rPr>
                <w:rFonts w:ascii="Calibri" w:hAnsi="Calibri" w:cs="Calibri"/>
                <w:lang w:val="fr-CA"/>
              </w:rPr>
              <w:t>19 h 30 — 21 h 30</w:t>
            </w:r>
          </w:p>
        </w:tc>
        <w:tc>
          <w:tcPr>
            <w:tcW w:w="1560" w:type="dxa"/>
            <w:shd w:val="clear" w:color="auto" w:fill="auto"/>
          </w:tcPr>
          <w:p w14:paraId="69BA2D68" w14:textId="77777777" w:rsidR="002F518D" w:rsidRPr="00AE155E" w:rsidRDefault="002F518D" w:rsidP="002F518D">
            <w:pPr>
              <w:jc w:val="center"/>
              <w:rPr>
                <w:rFonts w:ascii="Calibri" w:hAnsi="Calibri" w:cs="Calibri"/>
                <w:lang w:val="fr-CA"/>
              </w:rPr>
            </w:pPr>
            <w:r w:rsidRPr="00AE155E">
              <w:rPr>
                <w:rFonts w:ascii="Calibri" w:hAnsi="Calibri" w:cs="Calibri"/>
                <w:lang w:val="fr-CA"/>
              </w:rPr>
              <w:t>H</w:t>
            </w:r>
            <w:r>
              <w:rPr>
                <w:rFonts w:ascii="Calibri" w:hAnsi="Calibri" w:cs="Calibri"/>
                <w:lang w:val="fr-CA"/>
              </w:rPr>
              <w:t>ommes</w:t>
            </w:r>
          </w:p>
          <w:p w14:paraId="266CDEBA" w14:textId="77777777" w:rsidR="002F518D" w:rsidRPr="00AE155E" w:rsidRDefault="002F518D" w:rsidP="002F518D">
            <w:pPr>
              <w:jc w:val="center"/>
              <w:rPr>
                <w:rFonts w:ascii="Calibri" w:hAnsi="Calibri" w:cs="Calibri"/>
                <w:lang w:val="fr-CA"/>
              </w:rPr>
            </w:pPr>
          </w:p>
        </w:tc>
      </w:tr>
      <w:tr w:rsidR="002F518D" w:rsidRPr="00AE155E" w14:paraId="57B8528F" w14:textId="77777777" w:rsidTr="002F518D">
        <w:trPr>
          <w:trHeight w:val="287"/>
        </w:trPr>
        <w:tc>
          <w:tcPr>
            <w:tcW w:w="993" w:type="dxa"/>
            <w:shd w:val="clear" w:color="auto" w:fill="auto"/>
          </w:tcPr>
          <w:p w14:paraId="2E207A76" w14:textId="77777777" w:rsidR="002F518D" w:rsidRPr="00AE155E" w:rsidRDefault="002F518D" w:rsidP="002F518D">
            <w:pPr>
              <w:jc w:val="center"/>
              <w:rPr>
                <w:rFonts w:ascii="Calibri" w:hAnsi="Calibri" w:cs="Calibri"/>
                <w:lang w:val="fr-CA"/>
              </w:rPr>
            </w:pPr>
            <w:r w:rsidRPr="00AE155E">
              <w:rPr>
                <w:rFonts w:ascii="Calibri" w:hAnsi="Calibri" w:cs="Calibri"/>
                <w:lang w:val="fr-CA"/>
              </w:rPr>
              <w:t>3</w:t>
            </w:r>
          </w:p>
        </w:tc>
        <w:tc>
          <w:tcPr>
            <w:tcW w:w="992" w:type="dxa"/>
            <w:vMerge w:val="restart"/>
            <w:shd w:val="clear" w:color="auto" w:fill="auto"/>
            <w:vAlign w:val="center"/>
          </w:tcPr>
          <w:p w14:paraId="2F06CA86" w14:textId="77777777" w:rsidR="002F518D" w:rsidRPr="00AE155E" w:rsidRDefault="002F518D" w:rsidP="002F518D">
            <w:pPr>
              <w:jc w:val="center"/>
              <w:rPr>
                <w:rFonts w:ascii="Calibri" w:hAnsi="Calibri" w:cs="Calibri"/>
                <w:lang w:val="fr-CA"/>
              </w:rPr>
            </w:pPr>
            <w:r w:rsidRPr="00AE155E">
              <w:rPr>
                <w:rFonts w:ascii="Calibri" w:hAnsi="Calibri" w:cs="Calibri"/>
                <w:lang w:val="fr-CA"/>
              </w:rPr>
              <w:t>Trois-Rivières</w:t>
            </w:r>
          </w:p>
        </w:tc>
        <w:tc>
          <w:tcPr>
            <w:tcW w:w="1985" w:type="dxa"/>
            <w:vMerge w:val="restart"/>
            <w:shd w:val="clear" w:color="auto" w:fill="auto"/>
            <w:vAlign w:val="center"/>
          </w:tcPr>
          <w:p w14:paraId="32943F5C" w14:textId="77777777" w:rsidR="002F518D" w:rsidRPr="00AE155E" w:rsidRDefault="002F518D" w:rsidP="002F518D">
            <w:pPr>
              <w:jc w:val="center"/>
              <w:rPr>
                <w:rFonts w:ascii="Calibri" w:hAnsi="Calibri" w:cs="Calibri"/>
                <w:lang w:val="fr-CA"/>
              </w:rPr>
            </w:pPr>
            <w:r w:rsidRPr="00AE155E">
              <w:rPr>
                <w:rFonts w:ascii="Calibri" w:hAnsi="Calibri" w:cs="Calibri"/>
                <w:lang w:val="fr-CA"/>
              </w:rPr>
              <w:t xml:space="preserve">M. Proulx </w:t>
            </w:r>
          </w:p>
        </w:tc>
        <w:tc>
          <w:tcPr>
            <w:tcW w:w="992" w:type="dxa"/>
            <w:vMerge w:val="restart"/>
            <w:shd w:val="clear" w:color="auto" w:fill="auto"/>
            <w:vAlign w:val="center"/>
          </w:tcPr>
          <w:p w14:paraId="7C4F8D9A" w14:textId="77777777" w:rsidR="002F518D" w:rsidRPr="00AE155E" w:rsidRDefault="002F518D" w:rsidP="002F518D">
            <w:pPr>
              <w:jc w:val="center"/>
              <w:rPr>
                <w:rFonts w:ascii="Calibri" w:hAnsi="Calibri" w:cs="Calibri"/>
                <w:lang w:val="fr-CA"/>
              </w:rPr>
            </w:pPr>
            <w:r w:rsidRPr="00AE155E">
              <w:rPr>
                <w:rFonts w:ascii="Calibri" w:hAnsi="Calibri" w:cs="Calibri"/>
                <w:lang w:val="fr-CA"/>
              </w:rPr>
              <w:t>Français</w:t>
            </w:r>
          </w:p>
        </w:tc>
        <w:tc>
          <w:tcPr>
            <w:tcW w:w="1559" w:type="dxa"/>
            <w:shd w:val="clear" w:color="auto" w:fill="auto"/>
          </w:tcPr>
          <w:p w14:paraId="12F83D57" w14:textId="77777777" w:rsidR="002F518D" w:rsidRPr="00AE155E" w:rsidRDefault="002F518D" w:rsidP="002F518D">
            <w:pPr>
              <w:jc w:val="center"/>
              <w:rPr>
                <w:rFonts w:ascii="Calibri" w:hAnsi="Calibri" w:cs="Calibri"/>
                <w:lang w:val="fr-CA"/>
              </w:rPr>
            </w:pPr>
            <w:r w:rsidRPr="00AE155E">
              <w:rPr>
                <w:rFonts w:ascii="Calibri" w:hAnsi="Calibri" w:cs="Calibri"/>
                <w:lang w:val="fr-CA"/>
              </w:rPr>
              <w:t>Jeudi 8 août</w:t>
            </w:r>
          </w:p>
        </w:tc>
        <w:tc>
          <w:tcPr>
            <w:tcW w:w="1701" w:type="dxa"/>
            <w:shd w:val="clear" w:color="auto" w:fill="auto"/>
          </w:tcPr>
          <w:p w14:paraId="5855F7C3" w14:textId="77777777" w:rsidR="002F518D" w:rsidRPr="00AE155E" w:rsidRDefault="002F518D" w:rsidP="002F518D">
            <w:pPr>
              <w:jc w:val="center"/>
              <w:rPr>
                <w:rFonts w:ascii="Calibri" w:hAnsi="Calibri" w:cs="Calibri"/>
                <w:lang w:val="fr-CA"/>
              </w:rPr>
            </w:pPr>
            <w:r w:rsidRPr="00AE155E">
              <w:rPr>
                <w:rFonts w:ascii="Calibri" w:hAnsi="Calibri" w:cs="Calibri"/>
                <w:lang w:val="fr-CA"/>
              </w:rPr>
              <w:t>17 h 30 — 19 h 30</w:t>
            </w:r>
          </w:p>
        </w:tc>
        <w:tc>
          <w:tcPr>
            <w:tcW w:w="1560" w:type="dxa"/>
            <w:shd w:val="clear" w:color="auto" w:fill="auto"/>
          </w:tcPr>
          <w:p w14:paraId="750EE6C7" w14:textId="77777777" w:rsidR="002F518D" w:rsidRPr="00AE155E" w:rsidRDefault="002F518D" w:rsidP="002F518D">
            <w:pPr>
              <w:jc w:val="center"/>
              <w:rPr>
                <w:rFonts w:ascii="Calibri" w:hAnsi="Calibri" w:cs="Calibri"/>
                <w:lang w:val="fr-CA"/>
              </w:rPr>
            </w:pPr>
            <w:r w:rsidRPr="00AE155E">
              <w:rPr>
                <w:rFonts w:ascii="Calibri" w:hAnsi="Calibri" w:cs="Calibri"/>
                <w:lang w:val="fr-CA"/>
              </w:rPr>
              <w:t>Femmes</w:t>
            </w:r>
          </w:p>
        </w:tc>
      </w:tr>
      <w:tr w:rsidR="002F518D" w:rsidRPr="00AE155E" w14:paraId="2F2252D3" w14:textId="77777777" w:rsidTr="002F518D">
        <w:trPr>
          <w:trHeight w:val="278"/>
        </w:trPr>
        <w:tc>
          <w:tcPr>
            <w:tcW w:w="993" w:type="dxa"/>
            <w:shd w:val="clear" w:color="auto" w:fill="auto"/>
          </w:tcPr>
          <w:p w14:paraId="554411F0" w14:textId="77777777" w:rsidR="002F518D" w:rsidRPr="00AE155E" w:rsidRDefault="002F518D" w:rsidP="002F518D">
            <w:pPr>
              <w:jc w:val="center"/>
              <w:rPr>
                <w:rFonts w:ascii="Calibri" w:hAnsi="Calibri" w:cs="Calibri"/>
                <w:lang w:val="fr-CA"/>
              </w:rPr>
            </w:pPr>
            <w:r w:rsidRPr="00AE155E">
              <w:rPr>
                <w:rFonts w:ascii="Calibri" w:hAnsi="Calibri" w:cs="Calibri"/>
                <w:lang w:val="fr-CA"/>
              </w:rPr>
              <w:t>4</w:t>
            </w:r>
          </w:p>
        </w:tc>
        <w:tc>
          <w:tcPr>
            <w:tcW w:w="992" w:type="dxa"/>
            <w:vMerge/>
            <w:shd w:val="clear" w:color="auto" w:fill="auto"/>
            <w:vAlign w:val="center"/>
          </w:tcPr>
          <w:p w14:paraId="2F7103CC" w14:textId="77777777" w:rsidR="002F518D" w:rsidRPr="00AE155E" w:rsidRDefault="002F518D" w:rsidP="002F518D">
            <w:pPr>
              <w:jc w:val="center"/>
              <w:rPr>
                <w:rFonts w:ascii="Calibri" w:hAnsi="Calibri" w:cs="Calibri"/>
                <w:lang w:val="fr-CA"/>
              </w:rPr>
            </w:pPr>
          </w:p>
        </w:tc>
        <w:tc>
          <w:tcPr>
            <w:tcW w:w="1985" w:type="dxa"/>
            <w:vMerge/>
            <w:shd w:val="clear" w:color="auto" w:fill="auto"/>
            <w:vAlign w:val="center"/>
          </w:tcPr>
          <w:p w14:paraId="1DAB7A42" w14:textId="77777777" w:rsidR="002F518D" w:rsidRPr="00AE155E" w:rsidRDefault="002F518D" w:rsidP="002F518D">
            <w:pPr>
              <w:jc w:val="center"/>
              <w:rPr>
                <w:rFonts w:ascii="Calibri" w:hAnsi="Calibri" w:cs="Calibri"/>
                <w:lang w:val="fr-CA"/>
              </w:rPr>
            </w:pPr>
          </w:p>
        </w:tc>
        <w:tc>
          <w:tcPr>
            <w:tcW w:w="992" w:type="dxa"/>
            <w:vMerge/>
            <w:shd w:val="clear" w:color="auto" w:fill="auto"/>
            <w:vAlign w:val="center"/>
          </w:tcPr>
          <w:p w14:paraId="567E04F3" w14:textId="77777777" w:rsidR="002F518D" w:rsidRPr="00AE155E" w:rsidRDefault="002F518D" w:rsidP="002F518D">
            <w:pPr>
              <w:jc w:val="center"/>
              <w:rPr>
                <w:rFonts w:ascii="Calibri" w:hAnsi="Calibri" w:cs="Calibri"/>
                <w:lang w:val="fr-CA"/>
              </w:rPr>
            </w:pPr>
          </w:p>
        </w:tc>
        <w:tc>
          <w:tcPr>
            <w:tcW w:w="1559" w:type="dxa"/>
            <w:shd w:val="clear" w:color="auto" w:fill="auto"/>
          </w:tcPr>
          <w:p w14:paraId="3B90C95A" w14:textId="77777777" w:rsidR="002F518D" w:rsidRPr="00AE155E" w:rsidRDefault="002F518D" w:rsidP="002F518D">
            <w:pPr>
              <w:jc w:val="center"/>
              <w:rPr>
                <w:rFonts w:ascii="Calibri" w:hAnsi="Calibri" w:cs="Calibri"/>
                <w:lang w:val="fr-CA"/>
              </w:rPr>
            </w:pPr>
            <w:r w:rsidRPr="00AE155E">
              <w:rPr>
                <w:rFonts w:ascii="Calibri" w:hAnsi="Calibri" w:cs="Calibri"/>
                <w:lang w:val="fr-CA"/>
              </w:rPr>
              <w:t>Jeudi 8 août</w:t>
            </w:r>
          </w:p>
        </w:tc>
        <w:tc>
          <w:tcPr>
            <w:tcW w:w="1701" w:type="dxa"/>
            <w:shd w:val="clear" w:color="auto" w:fill="auto"/>
          </w:tcPr>
          <w:p w14:paraId="3C894AD3" w14:textId="77777777" w:rsidR="002F518D" w:rsidRPr="00AE155E" w:rsidRDefault="002F518D" w:rsidP="002F518D">
            <w:pPr>
              <w:jc w:val="center"/>
              <w:rPr>
                <w:rFonts w:ascii="Calibri" w:hAnsi="Calibri" w:cs="Calibri"/>
                <w:lang w:val="fr-CA"/>
              </w:rPr>
            </w:pPr>
            <w:r w:rsidRPr="00AE155E">
              <w:rPr>
                <w:rFonts w:ascii="Calibri" w:hAnsi="Calibri" w:cs="Calibri"/>
                <w:lang w:val="fr-CA"/>
              </w:rPr>
              <w:t>19 h 30 — 21 h 30</w:t>
            </w:r>
          </w:p>
        </w:tc>
        <w:tc>
          <w:tcPr>
            <w:tcW w:w="1560" w:type="dxa"/>
            <w:shd w:val="clear" w:color="auto" w:fill="auto"/>
          </w:tcPr>
          <w:p w14:paraId="7A086547" w14:textId="77777777" w:rsidR="002F518D" w:rsidRPr="00AE155E" w:rsidRDefault="002F518D" w:rsidP="002F518D">
            <w:pPr>
              <w:jc w:val="center"/>
              <w:rPr>
                <w:rFonts w:ascii="Calibri" w:hAnsi="Calibri" w:cs="Calibri"/>
                <w:lang w:val="fr-CA"/>
              </w:rPr>
            </w:pPr>
            <w:r w:rsidRPr="00AE155E">
              <w:rPr>
                <w:rFonts w:ascii="Calibri" w:hAnsi="Calibri" w:cs="Calibri"/>
                <w:lang w:val="fr-CA"/>
              </w:rPr>
              <w:t>Hommes</w:t>
            </w:r>
            <w:r w:rsidRPr="00AE155E" w:rsidDel="00A75020">
              <w:rPr>
                <w:rFonts w:ascii="Calibri" w:hAnsi="Calibri" w:cs="Calibri"/>
                <w:lang w:val="fr-CA"/>
              </w:rPr>
              <w:t xml:space="preserve"> </w:t>
            </w:r>
          </w:p>
        </w:tc>
      </w:tr>
      <w:tr w:rsidR="002F518D" w:rsidRPr="00AE155E" w14:paraId="4B99B281" w14:textId="77777777" w:rsidTr="002F518D">
        <w:trPr>
          <w:trHeight w:val="285"/>
        </w:trPr>
        <w:tc>
          <w:tcPr>
            <w:tcW w:w="993" w:type="dxa"/>
            <w:shd w:val="clear" w:color="auto" w:fill="auto"/>
          </w:tcPr>
          <w:p w14:paraId="52D03035" w14:textId="77777777" w:rsidR="002F518D" w:rsidRPr="00AE155E" w:rsidRDefault="002F518D" w:rsidP="002F518D">
            <w:pPr>
              <w:jc w:val="center"/>
              <w:rPr>
                <w:rFonts w:ascii="Calibri" w:hAnsi="Calibri" w:cs="Calibri"/>
                <w:lang w:val="fr-CA"/>
              </w:rPr>
            </w:pPr>
            <w:r w:rsidRPr="00AE155E">
              <w:rPr>
                <w:rFonts w:ascii="Calibri" w:hAnsi="Calibri" w:cs="Calibri"/>
                <w:lang w:val="fr-CA"/>
              </w:rPr>
              <w:t>5</w:t>
            </w:r>
          </w:p>
        </w:tc>
        <w:tc>
          <w:tcPr>
            <w:tcW w:w="992" w:type="dxa"/>
            <w:vMerge w:val="restart"/>
            <w:shd w:val="clear" w:color="auto" w:fill="auto"/>
            <w:vAlign w:val="center"/>
          </w:tcPr>
          <w:p w14:paraId="17D64D01" w14:textId="77777777" w:rsidR="002F518D" w:rsidRPr="00AE155E" w:rsidRDefault="002F518D" w:rsidP="002F518D">
            <w:pPr>
              <w:jc w:val="center"/>
              <w:rPr>
                <w:rFonts w:ascii="Calibri" w:hAnsi="Calibri" w:cs="Calibri"/>
                <w:lang w:val="fr-CA"/>
              </w:rPr>
            </w:pPr>
            <w:r w:rsidRPr="00AE155E">
              <w:rPr>
                <w:rFonts w:ascii="Calibri" w:hAnsi="Calibri" w:cs="Calibri"/>
                <w:lang w:val="fr-CA"/>
              </w:rPr>
              <w:t>Iqaluit</w:t>
            </w:r>
          </w:p>
        </w:tc>
        <w:tc>
          <w:tcPr>
            <w:tcW w:w="1985" w:type="dxa"/>
            <w:vMerge w:val="restart"/>
            <w:shd w:val="clear" w:color="auto" w:fill="auto"/>
            <w:vAlign w:val="center"/>
          </w:tcPr>
          <w:p w14:paraId="1354DA7C" w14:textId="77777777" w:rsidR="002F518D" w:rsidRPr="00AE155E" w:rsidRDefault="002F518D" w:rsidP="002F518D">
            <w:pPr>
              <w:jc w:val="center"/>
              <w:rPr>
                <w:rFonts w:ascii="Calibri" w:hAnsi="Calibri" w:cs="Calibri"/>
                <w:lang w:val="fr-CA"/>
              </w:rPr>
            </w:pPr>
            <w:r w:rsidRPr="00AE155E">
              <w:rPr>
                <w:rFonts w:ascii="Calibri" w:hAnsi="Calibri" w:cs="Calibri"/>
                <w:lang w:val="fr-CA"/>
              </w:rPr>
              <w:t>D. Nixon</w:t>
            </w:r>
            <w:r w:rsidRPr="00AE155E" w:rsidDel="00A75020">
              <w:rPr>
                <w:rFonts w:ascii="Calibri" w:hAnsi="Calibri" w:cs="Calibri"/>
                <w:lang w:val="fr-CA"/>
              </w:rPr>
              <w:t xml:space="preserve"> </w:t>
            </w:r>
          </w:p>
        </w:tc>
        <w:tc>
          <w:tcPr>
            <w:tcW w:w="992" w:type="dxa"/>
            <w:vMerge w:val="restart"/>
            <w:shd w:val="clear" w:color="auto" w:fill="auto"/>
            <w:vAlign w:val="center"/>
          </w:tcPr>
          <w:p w14:paraId="394E8696" w14:textId="77777777" w:rsidR="002F518D" w:rsidRPr="00AE155E" w:rsidRDefault="002F518D" w:rsidP="002F518D">
            <w:pPr>
              <w:jc w:val="center"/>
              <w:rPr>
                <w:rFonts w:ascii="Calibri" w:hAnsi="Calibri" w:cs="Calibri"/>
                <w:lang w:val="fr-CA"/>
              </w:rPr>
            </w:pPr>
            <w:r w:rsidRPr="00AE155E">
              <w:rPr>
                <w:rFonts w:ascii="Calibri" w:hAnsi="Calibri" w:cs="Calibri"/>
                <w:lang w:val="fr-CA"/>
              </w:rPr>
              <w:t>Anglais</w:t>
            </w:r>
          </w:p>
        </w:tc>
        <w:tc>
          <w:tcPr>
            <w:tcW w:w="1559" w:type="dxa"/>
            <w:shd w:val="clear" w:color="auto" w:fill="auto"/>
          </w:tcPr>
          <w:p w14:paraId="148E0388" w14:textId="77777777" w:rsidR="002F518D" w:rsidRPr="00AE155E" w:rsidRDefault="002F518D" w:rsidP="002F518D">
            <w:pPr>
              <w:jc w:val="center"/>
              <w:rPr>
                <w:rFonts w:ascii="Calibri" w:hAnsi="Calibri" w:cs="Calibri"/>
                <w:lang w:val="fr-CA"/>
              </w:rPr>
            </w:pPr>
            <w:r w:rsidRPr="00AE155E">
              <w:rPr>
                <w:rFonts w:ascii="Calibri" w:hAnsi="Calibri" w:cs="Calibri"/>
                <w:lang w:val="fr-CA"/>
              </w:rPr>
              <w:t xml:space="preserve">Mardi 13 août </w:t>
            </w:r>
          </w:p>
        </w:tc>
        <w:tc>
          <w:tcPr>
            <w:tcW w:w="1701" w:type="dxa"/>
            <w:shd w:val="clear" w:color="auto" w:fill="auto"/>
          </w:tcPr>
          <w:p w14:paraId="272A467C" w14:textId="77777777" w:rsidR="002F518D" w:rsidRPr="00AE155E" w:rsidRDefault="002F518D" w:rsidP="002F518D">
            <w:pPr>
              <w:jc w:val="center"/>
              <w:rPr>
                <w:rFonts w:ascii="Calibri" w:hAnsi="Calibri" w:cs="Calibri"/>
                <w:lang w:val="fr-CA"/>
              </w:rPr>
            </w:pPr>
            <w:r w:rsidRPr="00AE155E">
              <w:rPr>
                <w:rFonts w:ascii="Calibri" w:hAnsi="Calibri" w:cs="Calibri"/>
                <w:lang w:val="fr-CA"/>
              </w:rPr>
              <w:t>17 h 30 — 19 h 30</w:t>
            </w:r>
          </w:p>
        </w:tc>
        <w:tc>
          <w:tcPr>
            <w:tcW w:w="1560" w:type="dxa"/>
            <w:shd w:val="clear" w:color="auto" w:fill="auto"/>
          </w:tcPr>
          <w:p w14:paraId="1BDEC0DE" w14:textId="77777777" w:rsidR="002F518D" w:rsidRPr="00AE155E" w:rsidRDefault="002F518D" w:rsidP="002F518D">
            <w:pPr>
              <w:jc w:val="center"/>
              <w:rPr>
                <w:rFonts w:ascii="Calibri" w:hAnsi="Calibri" w:cs="Calibri"/>
                <w:lang w:val="fr-CA"/>
              </w:rPr>
            </w:pPr>
            <w:r w:rsidRPr="00AE155E">
              <w:rPr>
                <w:rFonts w:ascii="Calibri" w:hAnsi="Calibri" w:cs="Calibri"/>
                <w:lang w:val="fr-CA"/>
              </w:rPr>
              <w:t>Femmes</w:t>
            </w:r>
            <w:r w:rsidRPr="00AE155E" w:rsidDel="00A75020">
              <w:rPr>
                <w:rFonts w:ascii="Calibri" w:hAnsi="Calibri" w:cs="Calibri"/>
                <w:lang w:val="fr-CA"/>
              </w:rPr>
              <w:t xml:space="preserve"> </w:t>
            </w:r>
          </w:p>
        </w:tc>
      </w:tr>
      <w:tr w:rsidR="002F518D" w:rsidRPr="00AE155E" w14:paraId="6CFB3DB6" w14:textId="77777777" w:rsidTr="002F518D">
        <w:trPr>
          <w:trHeight w:val="285"/>
        </w:trPr>
        <w:tc>
          <w:tcPr>
            <w:tcW w:w="993" w:type="dxa"/>
            <w:shd w:val="clear" w:color="auto" w:fill="auto"/>
          </w:tcPr>
          <w:p w14:paraId="6261DEFF" w14:textId="77777777" w:rsidR="002F518D" w:rsidRPr="00AE155E" w:rsidRDefault="002F518D" w:rsidP="002F518D">
            <w:pPr>
              <w:jc w:val="center"/>
              <w:rPr>
                <w:rFonts w:ascii="Calibri" w:hAnsi="Calibri" w:cs="Calibri"/>
                <w:lang w:val="fr-CA"/>
              </w:rPr>
            </w:pPr>
            <w:r w:rsidRPr="00AE155E">
              <w:rPr>
                <w:rFonts w:ascii="Calibri" w:hAnsi="Calibri" w:cs="Calibri"/>
                <w:lang w:val="fr-CA"/>
              </w:rPr>
              <w:t>6</w:t>
            </w:r>
          </w:p>
        </w:tc>
        <w:tc>
          <w:tcPr>
            <w:tcW w:w="992" w:type="dxa"/>
            <w:vMerge/>
            <w:shd w:val="clear" w:color="auto" w:fill="auto"/>
            <w:vAlign w:val="center"/>
          </w:tcPr>
          <w:p w14:paraId="5FB4B833" w14:textId="77777777" w:rsidR="002F518D" w:rsidRPr="00AE155E" w:rsidRDefault="002F518D" w:rsidP="002F518D">
            <w:pPr>
              <w:jc w:val="center"/>
              <w:rPr>
                <w:rFonts w:ascii="Calibri" w:hAnsi="Calibri" w:cs="Calibri"/>
                <w:lang w:val="fr-CA"/>
              </w:rPr>
            </w:pPr>
          </w:p>
        </w:tc>
        <w:tc>
          <w:tcPr>
            <w:tcW w:w="1985" w:type="dxa"/>
            <w:vMerge/>
            <w:shd w:val="clear" w:color="auto" w:fill="auto"/>
            <w:vAlign w:val="center"/>
          </w:tcPr>
          <w:p w14:paraId="330B5505" w14:textId="77777777" w:rsidR="002F518D" w:rsidRPr="00AE155E" w:rsidRDefault="002F518D" w:rsidP="002F518D">
            <w:pPr>
              <w:jc w:val="center"/>
              <w:rPr>
                <w:rFonts w:ascii="Calibri" w:hAnsi="Calibri" w:cs="Calibri"/>
                <w:lang w:val="fr-CA"/>
              </w:rPr>
            </w:pPr>
          </w:p>
        </w:tc>
        <w:tc>
          <w:tcPr>
            <w:tcW w:w="992" w:type="dxa"/>
            <w:vMerge/>
            <w:shd w:val="clear" w:color="auto" w:fill="auto"/>
            <w:vAlign w:val="center"/>
          </w:tcPr>
          <w:p w14:paraId="54C96826" w14:textId="77777777" w:rsidR="002F518D" w:rsidRPr="00AE155E" w:rsidRDefault="002F518D" w:rsidP="002F518D">
            <w:pPr>
              <w:jc w:val="center"/>
              <w:rPr>
                <w:rFonts w:ascii="Calibri" w:hAnsi="Calibri" w:cs="Calibri"/>
                <w:lang w:val="fr-CA"/>
              </w:rPr>
            </w:pPr>
          </w:p>
        </w:tc>
        <w:tc>
          <w:tcPr>
            <w:tcW w:w="1559" w:type="dxa"/>
            <w:shd w:val="clear" w:color="auto" w:fill="auto"/>
          </w:tcPr>
          <w:p w14:paraId="4DAD50A5" w14:textId="77777777" w:rsidR="002F518D" w:rsidRPr="00AE155E" w:rsidRDefault="002F518D" w:rsidP="002F518D">
            <w:pPr>
              <w:jc w:val="center"/>
              <w:rPr>
                <w:rFonts w:ascii="Calibri" w:hAnsi="Calibri" w:cs="Calibri"/>
                <w:lang w:val="fr-CA"/>
              </w:rPr>
            </w:pPr>
            <w:r w:rsidRPr="00AE155E">
              <w:rPr>
                <w:rFonts w:ascii="Calibri" w:hAnsi="Calibri" w:cs="Calibri"/>
                <w:lang w:val="fr-CA"/>
              </w:rPr>
              <w:t xml:space="preserve">Mardi 13 août </w:t>
            </w:r>
          </w:p>
        </w:tc>
        <w:tc>
          <w:tcPr>
            <w:tcW w:w="1701" w:type="dxa"/>
            <w:shd w:val="clear" w:color="auto" w:fill="auto"/>
          </w:tcPr>
          <w:p w14:paraId="0CFBB7CA" w14:textId="77777777" w:rsidR="002F518D" w:rsidRPr="00AE155E" w:rsidRDefault="002F518D" w:rsidP="002F518D">
            <w:pPr>
              <w:jc w:val="center"/>
              <w:rPr>
                <w:rFonts w:ascii="Calibri" w:hAnsi="Calibri" w:cs="Calibri"/>
                <w:lang w:val="fr-CA"/>
              </w:rPr>
            </w:pPr>
            <w:r w:rsidRPr="00AE155E">
              <w:rPr>
                <w:rFonts w:ascii="Calibri" w:hAnsi="Calibri" w:cs="Calibri"/>
                <w:lang w:val="fr-CA"/>
              </w:rPr>
              <w:t>19 h 30 — 21 h 30</w:t>
            </w:r>
          </w:p>
        </w:tc>
        <w:tc>
          <w:tcPr>
            <w:tcW w:w="1560" w:type="dxa"/>
            <w:shd w:val="clear" w:color="auto" w:fill="auto"/>
          </w:tcPr>
          <w:p w14:paraId="2FC67ECD" w14:textId="77777777" w:rsidR="002F518D" w:rsidRPr="00AE155E" w:rsidRDefault="002F518D" w:rsidP="002F518D">
            <w:pPr>
              <w:jc w:val="center"/>
              <w:rPr>
                <w:rFonts w:ascii="Calibri" w:hAnsi="Calibri" w:cs="Calibri"/>
                <w:lang w:val="fr-CA"/>
              </w:rPr>
            </w:pPr>
            <w:r w:rsidRPr="00AE155E">
              <w:rPr>
                <w:rFonts w:ascii="Calibri" w:hAnsi="Calibri" w:cs="Calibri"/>
                <w:lang w:val="fr-CA"/>
              </w:rPr>
              <w:t>Hommes</w:t>
            </w:r>
          </w:p>
        </w:tc>
      </w:tr>
      <w:tr w:rsidR="002F518D" w:rsidRPr="00AE155E" w14:paraId="6FB9FEEF" w14:textId="77777777" w:rsidTr="002F518D">
        <w:trPr>
          <w:trHeight w:val="285"/>
        </w:trPr>
        <w:tc>
          <w:tcPr>
            <w:tcW w:w="993" w:type="dxa"/>
            <w:shd w:val="clear" w:color="auto" w:fill="auto"/>
          </w:tcPr>
          <w:p w14:paraId="7D7B54A4" w14:textId="77777777" w:rsidR="002F518D" w:rsidRPr="00AE155E" w:rsidRDefault="002F518D" w:rsidP="002F518D">
            <w:pPr>
              <w:jc w:val="center"/>
              <w:rPr>
                <w:rFonts w:ascii="Calibri" w:hAnsi="Calibri" w:cs="Calibri"/>
                <w:lang w:val="fr-CA"/>
              </w:rPr>
            </w:pPr>
            <w:r w:rsidRPr="00AE155E">
              <w:rPr>
                <w:rFonts w:ascii="Calibri" w:hAnsi="Calibri" w:cs="Calibri"/>
                <w:lang w:val="fr-CA"/>
              </w:rPr>
              <w:t>7</w:t>
            </w:r>
          </w:p>
        </w:tc>
        <w:tc>
          <w:tcPr>
            <w:tcW w:w="992" w:type="dxa"/>
            <w:vMerge w:val="restart"/>
            <w:shd w:val="clear" w:color="auto" w:fill="auto"/>
            <w:vAlign w:val="center"/>
          </w:tcPr>
          <w:p w14:paraId="7F6B1C93" w14:textId="77777777" w:rsidR="002F518D" w:rsidRPr="00AE155E" w:rsidRDefault="002F518D" w:rsidP="002F518D">
            <w:pPr>
              <w:jc w:val="center"/>
              <w:rPr>
                <w:rFonts w:ascii="Calibri" w:hAnsi="Calibri" w:cs="Calibri"/>
                <w:lang w:val="fr-CA"/>
              </w:rPr>
            </w:pPr>
            <w:r w:rsidRPr="00AE155E">
              <w:rPr>
                <w:rFonts w:ascii="Calibri" w:hAnsi="Calibri" w:cs="Calibri"/>
                <w:lang w:val="fr-CA"/>
              </w:rPr>
              <w:t>Kentville</w:t>
            </w:r>
          </w:p>
        </w:tc>
        <w:tc>
          <w:tcPr>
            <w:tcW w:w="1985" w:type="dxa"/>
            <w:vMerge w:val="restart"/>
            <w:shd w:val="clear" w:color="auto" w:fill="auto"/>
            <w:vAlign w:val="center"/>
          </w:tcPr>
          <w:p w14:paraId="4B341D20" w14:textId="77777777" w:rsidR="002F518D" w:rsidRPr="00AE155E" w:rsidRDefault="002F518D" w:rsidP="002F518D">
            <w:pPr>
              <w:jc w:val="center"/>
              <w:rPr>
                <w:rFonts w:ascii="Calibri" w:hAnsi="Calibri" w:cs="Calibri"/>
                <w:lang w:val="fr-CA"/>
              </w:rPr>
            </w:pPr>
            <w:r w:rsidRPr="00AE155E">
              <w:rPr>
                <w:rFonts w:ascii="Calibri" w:hAnsi="Calibri" w:cs="Calibri"/>
                <w:lang w:val="fr-CA"/>
              </w:rPr>
              <w:t>M. Proulx</w:t>
            </w:r>
          </w:p>
        </w:tc>
        <w:tc>
          <w:tcPr>
            <w:tcW w:w="992" w:type="dxa"/>
            <w:vMerge w:val="restart"/>
            <w:shd w:val="clear" w:color="auto" w:fill="auto"/>
            <w:vAlign w:val="center"/>
          </w:tcPr>
          <w:p w14:paraId="294E39DB" w14:textId="77777777" w:rsidR="002F518D" w:rsidRPr="00AE155E" w:rsidRDefault="002F518D" w:rsidP="002F518D">
            <w:pPr>
              <w:jc w:val="center"/>
              <w:rPr>
                <w:rFonts w:ascii="Calibri" w:hAnsi="Calibri" w:cs="Calibri"/>
                <w:lang w:val="fr-CA"/>
              </w:rPr>
            </w:pPr>
            <w:r w:rsidRPr="00AE155E">
              <w:rPr>
                <w:rFonts w:ascii="Calibri" w:hAnsi="Calibri" w:cs="Calibri"/>
                <w:lang w:val="fr-CA"/>
              </w:rPr>
              <w:t>Anglais</w:t>
            </w:r>
          </w:p>
        </w:tc>
        <w:tc>
          <w:tcPr>
            <w:tcW w:w="1559" w:type="dxa"/>
            <w:shd w:val="clear" w:color="auto" w:fill="auto"/>
          </w:tcPr>
          <w:p w14:paraId="390E493F" w14:textId="77777777" w:rsidR="002F518D" w:rsidRPr="00AE155E" w:rsidRDefault="002F518D" w:rsidP="002F518D">
            <w:pPr>
              <w:jc w:val="center"/>
              <w:rPr>
                <w:rFonts w:ascii="Calibri" w:hAnsi="Calibri" w:cs="Calibri"/>
                <w:lang w:val="fr-CA"/>
              </w:rPr>
            </w:pPr>
            <w:r w:rsidRPr="00AE155E">
              <w:rPr>
                <w:rFonts w:ascii="Calibri" w:hAnsi="Calibri" w:cs="Calibri"/>
                <w:lang w:val="fr-CA"/>
              </w:rPr>
              <w:t>Jeudi 15 août</w:t>
            </w:r>
          </w:p>
        </w:tc>
        <w:tc>
          <w:tcPr>
            <w:tcW w:w="1701" w:type="dxa"/>
            <w:shd w:val="clear" w:color="auto" w:fill="auto"/>
          </w:tcPr>
          <w:p w14:paraId="741CC2AF" w14:textId="77777777" w:rsidR="002F518D" w:rsidRPr="00AE155E" w:rsidRDefault="002F518D" w:rsidP="002F518D">
            <w:pPr>
              <w:jc w:val="center"/>
              <w:rPr>
                <w:rFonts w:ascii="Calibri" w:hAnsi="Calibri" w:cs="Calibri"/>
                <w:lang w:val="fr-CA"/>
              </w:rPr>
            </w:pPr>
            <w:r w:rsidRPr="00AE155E">
              <w:rPr>
                <w:rFonts w:ascii="Calibri" w:hAnsi="Calibri" w:cs="Calibri"/>
                <w:lang w:val="fr-CA"/>
              </w:rPr>
              <w:t>17 h 30 — 19 h 30</w:t>
            </w:r>
          </w:p>
        </w:tc>
        <w:tc>
          <w:tcPr>
            <w:tcW w:w="1560" w:type="dxa"/>
            <w:shd w:val="clear" w:color="auto" w:fill="auto"/>
          </w:tcPr>
          <w:p w14:paraId="0E65BAC0" w14:textId="77777777" w:rsidR="002F518D" w:rsidRPr="00AE155E" w:rsidRDefault="002F518D" w:rsidP="002F518D">
            <w:pPr>
              <w:jc w:val="center"/>
              <w:rPr>
                <w:rFonts w:ascii="Calibri" w:hAnsi="Calibri" w:cs="Calibri"/>
                <w:lang w:val="fr-CA"/>
              </w:rPr>
            </w:pPr>
            <w:r w:rsidRPr="00AE155E">
              <w:rPr>
                <w:rFonts w:ascii="Calibri" w:hAnsi="Calibri" w:cs="Calibri"/>
                <w:lang w:val="fr-CA"/>
              </w:rPr>
              <w:t>Femmes</w:t>
            </w:r>
          </w:p>
        </w:tc>
      </w:tr>
      <w:tr w:rsidR="002F518D" w:rsidRPr="00AE155E" w14:paraId="7357ED4F" w14:textId="77777777" w:rsidTr="002F518D">
        <w:trPr>
          <w:trHeight w:val="285"/>
        </w:trPr>
        <w:tc>
          <w:tcPr>
            <w:tcW w:w="993" w:type="dxa"/>
            <w:shd w:val="clear" w:color="auto" w:fill="auto"/>
          </w:tcPr>
          <w:p w14:paraId="4D7616F3" w14:textId="77777777" w:rsidR="002F518D" w:rsidRPr="00AE155E" w:rsidRDefault="002F518D" w:rsidP="002F518D">
            <w:pPr>
              <w:jc w:val="center"/>
              <w:rPr>
                <w:rFonts w:ascii="Calibri" w:hAnsi="Calibri" w:cs="Calibri"/>
                <w:lang w:val="fr-CA"/>
              </w:rPr>
            </w:pPr>
            <w:r w:rsidRPr="00AE155E">
              <w:rPr>
                <w:rFonts w:ascii="Calibri" w:hAnsi="Calibri" w:cs="Calibri"/>
                <w:lang w:val="fr-CA"/>
              </w:rPr>
              <w:t>8</w:t>
            </w:r>
          </w:p>
        </w:tc>
        <w:tc>
          <w:tcPr>
            <w:tcW w:w="992" w:type="dxa"/>
            <w:vMerge/>
            <w:shd w:val="clear" w:color="auto" w:fill="auto"/>
            <w:vAlign w:val="center"/>
          </w:tcPr>
          <w:p w14:paraId="465B597E" w14:textId="77777777" w:rsidR="002F518D" w:rsidRPr="00AE155E" w:rsidRDefault="002F518D" w:rsidP="002F518D">
            <w:pPr>
              <w:jc w:val="center"/>
              <w:rPr>
                <w:rFonts w:ascii="Calibri" w:hAnsi="Calibri" w:cs="Calibri"/>
                <w:lang w:val="fr-CA"/>
              </w:rPr>
            </w:pPr>
          </w:p>
        </w:tc>
        <w:tc>
          <w:tcPr>
            <w:tcW w:w="1985" w:type="dxa"/>
            <w:vMerge/>
            <w:shd w:val="clear" w:color="auto" w:fill="auto"/>
            <w:vAlign w:val="center"/>
          </w:tcPr>
          <w:p w14:paraId="39852239" w14:textId="77777777" w:rsidR="002F518D" w:rsidRPr="00AE155E" w:rsidRDefault="002F518D" w:rsidP="002F518D">
            <w:pPr>
              <w:jc w:val="center"/>
              <w:rPr>
                <w:rFonts w:ascii="Calibri" w:hAnsi="Calibri" w:cs="Calibri"/>
                <w:lang w:val="fr-CA"/>
              </w:rPr>
            </w:pPr>
          </w:p>
        </w:tc>
        <w:tc>
          <w:tcPr>
            <w:tcW w:w="992" w:type="dxa"/>
            <w:vMerge/>
            <w:shd w:val="clear" w:color="auto" w:fill="auto"/>
            <w:vAlign w:val="center"/>
          </w:tcPr>
          <w:p w14:paraId="437EAA51" w14:textId="77777777" w:rsidR="002F518D" w:rsidRPr="00AE155E" w:rsidRDefault="002F518D" w:rsidP="002F518D">
            <w:pPr>
              <w:jc w:val="center"/>
              <w:rPr>
                <w:rFonts w:ascii="Calibri" w:hAnsi="Calibri" w:cs="Calibri"/>
                <w:lang w:val="fr-CA"/>
              </w:rPr>
            </w:pPr>
          </w:p>
        </w:tc>
        <w:tc>
          <w:tcPr>
            <w:tcW w:w="1559" w:type="dxa"/>
            <w:shd w:val="clear" w:color="auto" w:fill="auto"/>
          </w:tcPr>
          <w:p w14:paraId="6D58B572" w14:textId="77777777" w:rsidR="002F518D" w:rsidRPr="00AE155E" w:rsidRDefault="002F518D" w:rsidP="002F518D">
            <w:pPr>
              <w:jc w:val="center"/>
              <w:rPr>
                <w:rFonts w:ascii="Calibri" w:hAnsi="Calibri" w:cs="Calibri"/>
                <w:lang w:val="fr-CA"/>
              </w:rPr>
            </w:pPr>
            <w:r w:rsidRPr="00AE155E">
              <w:rPr>
                <w:rFonts w:ascii="Calibri" w:hAnsi="Calibri" w:cs="Calibri"/>
                <w:lang w:val="fr-CA"/>
              </w:rPr>
              <w:t>Jeudi 15 août</w:t>
            </w:r>
          </w:p>
        </w:tc>
        <w:tc>
          <w:tcPr>
            <w:tcW w:w="1701" w:type="dxa"/>
            <w:shd w:val="clear" w:color="auto" w:fill="auto"/>
          </w:tcPr>
          <w:p w14:paraId="7F35D650" w14:textId="77777777" w:rsidR="002F518D" w:rsidRPr="00AE155E" w:rsidRDefault="002F518D" w:rsidP="002F518D">
            <w:pPr>
              <w:jc w:val="center"/>
              <w:rPr>
                <w:rFonts w:ascii="Calibri" w:hAnsi="Calibri" w:cs="Calibri"/>
                <w:lang w:val="fr-CA"/>
              </w:rPr>
            </w:pPr>
            <w:r w:rsidRPr="00AE155E">
              <w:rPr>
                <w:rFonts w:ascii="Calibri" w:hAnsi="Calibri" w:cs="Calibri"/>
                <w:lang w:val="fr-CA"/>
              </w:rPr>
              <w:t>19 h 30 — 21 h 30</w:t>
            </w:r>
          </w:p>
        </w:tc>
        <w:tc>
          <w:tcPr>
            <w:tcW w:w="1560" w:type="dxa"/>
            <w:shd w:val="clear" w:color="auto" w:fill="auto"/>
          </w:tcPr>
          <w:p w14:paraId="4F6BBDA9" w14:textId="77777777" w:rsidR="002F518D" w:rsidRPr="00AE155E" w:rsidRDefault="002F518D" w:rsidP="002F518D">
            <w:pPr>
              <w:jc w:val="center"/>
              <w:rPr>
                <w:rFonts w:ascii="Calibri" w:hAnsi="Calibri" w:cs="Calibri"/>
                <w:lang w:val="fr-CA"/>
              </w:rPr>
            </w:pPr>
            <w:r w:rsidRPr="00AE155E">
              <w:rPr>
                <w:rFonts w:ascii="Calibri" w:hAnsi="Calibri" w:cs="Calibri"/>
                <w:lang w:val="fr-CA"/>
              </w:rPr>
              <w:t>Hommes</w:t>
            </w:r>
          </w:p>
        </w:tc>
      </w:tr>
    </w:tbl>
    <w:p w14:paraId="0F37E5A4" w14:textId="77777777" w:rsidR="002F518D" w:rsidRPr="00AE155E" w:rsidRDefault="002F518D" w:rsidP="002F518D">
      <w:pPr>
        <w:spacing w:after="0"/>
        <w:rPr>
          <w:rFonts w:asciiTheme="minorHAnsi" w:hAnsiTheme="minorHAnsi" w:cstheme="minorHAnsi"/>
          <w:szCs w:val="20"/>
          <w:lang w:val="fr-CA"/>
        </w:rPr>
      </w:pPr>
    </w:p>
    <w:p w14:paraId="6E717474" w14:textId="77777777" w:rsidR="002F518D" w:rsidRPr="00AE155E" w:rsidRDefault="002F518D" w:rsidP="002F518D">
      <w:pPr>
        <w:spacing w:after="0"/>
        <w:rPr>
          <w:rFonts w:asciiTheme="minorHAnsi" w:hAnsiTheme="minorHAnsi" w:cstheme="minorHAnsi"/>
          <w:szCs w:val="20"/>
          <w:lang w:val="fr-CA"/>
        </w:rPr>
      </w:pPr>
    </w:p>
    <w:p w14:paraId="118D88F8" w14:textId="77777777" w:rsidR="002F518D" w:rsidRPr="00AE155E" w:rsidRDefault="002F518D" w:rsidP="002F518D">
      <w:pPr>
        <w:spacing w:after="0"/>
        <w:rPr>
          <w:rFonts w:asciiTheme="minorHAnsi" w:hAnsiTheme="minorHAnsi" w:cstheme="minorHAnsi"/>
          <w:szCs w:val="20"/>
          <w:lang w:val="fr-CA"/>
        </w:rPr>
      </w:pPr>
    </w:p>
    <w:p w14:paraId="7DCC4B43" w14:textId="77777777" w:rsidR="002F518D" w:rsidRPr="00AE155E" w:rsidRDefault="002F518D" w:rsidP="002F518D">
      <w:pPr>
        <w:spacing w:after="0"/>
        <w:rPr>
          <w:rFonts w:asciiTheme="minorHAnsi" w:hAnsiTheme="minorHAnsi" w:cstheme="minorHAnsi"/>
          <w:b/>
          <w:szCs w:val="20"/>
          <w:lang w:val="fr-CA"/>
        </w:rPr>
      </w:pPr>
      <w:r w:rsidRPr="00AE155E">
        <w:rPr>
          <w:rFonts w:asciiTheme="minorHAnsi" w:hAnsiTheme="minorHAnsi" w:cstheme="minorHAnsi"/>
          <w:b/>
          <w:szCs w:val="20"/>
          <w:lang w:val="fr-CA"/>
        </w:rPr>
        <w:br w:type="page"/>
      </w:r>
    </w:p>
    <w:p w14:paraId="217039E2" w14:textId="77777777" w:rsidR="002F518D" w:rsidRPr="000771E3" w:rsidRDefault="002F518D" w:rsidP="002F518D">
      <w:pPr>
        <w:spacing w:after="0"/>
        <w:rPr>
          <w:rFonts w:asciiTheme="minorHAnsi" w:hAnsiTheme="minorHAnsi" w:cstheme="minorHAnsi"/>
          <w:b/>
          <w:szCs w:val="20"/>
          <w:lang w:val="fr-CA"/>
        </w:rPr>
      </w:pPr>
      <w:bookmarkStart w:id="72" w:name="lt_pId092"/>
      <w:r w:rsidRPr="000771E3">
        <w:rPr>
          <w:rFonts w:asciiTheme="minorHAnsi" w:hAnsiTheme="minorHAnsi" w:cstheme="minorHAnsi"/>
          <w:b/>
          <w:szCs w:val="20"/>
          <w:lang w:val="fr-CA"/>
        </w:rPr>
        <w:t>Questionnaire de recrutement</w:t>
      </w:r>
      <w:bookmarkEnd w:id="72"/>
      <w:r w:rsidRPr="000771E3">
        <w:rPr>
          <w:rFonts w:asciiTheme="minorHAnsi" w:hAnsiTheme="minorHAnsi" w:cstheme="minorHAnsi"/>
          <w:b/>
          <w:szCs w:val="20"/>
          <w:lang w:val="fr-CA"/>
        </w:rPr>
        <w:t xml:space="preserve"> </w:t>
      </w:r>
    </w:p>
    <w:p w14:paraId="69696658" w14:textId="77777777" w:rsidR="002F518D" w:rsidRPr="000771E3" w:rsidRDefault="002F518D" w:rsidP="002F518D">
      <w:pPr>
        <w:spacing w:after="0"/>
        <w:rPr>
          <w:rFonts w:asciiTheme="minorHAnsi" w:hAnsiTheme="minorHAnsi" w:cstheme="minorHAnsi"/>
          <w:szCs w:val="20"/>
          <w:lang w:val="fr-CA"/>
        </w:rPr>
      </w:pPr>
    </w:p>
    <w:p w14:paraId="0B88369B" w14:textId="77777777" w:rsidR="002F518D" w:rsidRPr="000771E3" w:rsidRDefault="002F518D" w:rsidP="002F518D">
      <w:pPr>
        <w:spacing w:after="0"/>
        <w:rPr>
          <w:rFonts w:asciiTheme="minorHAnsi" w:hAnsiTheme="minorHAnsi" w:cstheme="minorHAnsi"/>
          <w:szCs w:val="20"/>
          <w:lang w:val="fr-CA"/>
        </w:rPr>
      </w:pPr>
    </w:p>
    <w:p w14:paraId="03A39CB9" w14:textId="77777777" w:rsidR="002F518D" w:rsidRPr="000771E3" w:rsidRDefault="002F518D" w:rsidP="002F518D">
      <w:pPr>
        <w:spacing w:after="0"/>
        <w:rPr>
          <w:rFonts w:asciiTheme="minorHAnsi" w:hAnsiTheme="minorHAnsi" w:cstheme="minorHAnsi"/>
          <w:b/>
          <w:szCs w:val="20"/>
          <w:lang w:val="fr-CA"/>
        </w:rPr>
      </w:pPr>
      <w:bookmarkStart w:id="73" w:name="lt_pId093"/>
      <w:r w:rsidRPr="000771E3">
        <w:rPr>
          <w:rFonts w:asciiTheme="minorHAnsi" w:hAnsiTheme="minorHAnsi" w:cstheme="minorHAnsi"/>
          <w:b/>
          <w:szCs w:val="20"/>
          <w:lang w:val="fr-CA"/>
        </w:rPr>
        <w:t>INTRODUCTION</w:t>
      </w:r>
      <w:bookmarkEnd w:id="73"/>
    </w:p>
    <w:p w14:paraId="36C01277" w14:textId="77777777" w:rsidR="002F518D" w:rsidRPr="000771E3" w:rsidRDefault="002F518D" w:rsidP="002F518D">
      <w:pPr>
        <w:spacing w:after="0"/>
        <w:rPr>
          <w:rFonts w:asciiTheme="minorHAnsi" w:hAnsiTheme="minorHAnsi" w:cstheme="minorHAnsi"/>
          <w:b/>
          <w:szCs w:val="20"/>
          <w:lang w:val="fr-CA"/>
        </w:rPr>
      </w:pPr>
    </w:p>
    <w:p w14:paraId="01912DFC" w14:textId="77777777" w:rsidR="002F518D" w:rsidRPr="009E1D0B" w:rsidRDefault="002F518D" w:rsidP="002F518D">
      <w:pPr>
        <w:spacing w:after="0"/>
        <w:rPr>
          <w:rFonts w:ascii="Calibri" w:hAnsi="Calibri" w:cs="Arial"/>
          <w:szCs w:val="20"/>
          <w:lang w:val="fr-CA"/>
        </w:rPr>
      </w:pPr>
      <w:r w:rsidRPr="00192CB5">
        <w:rPr>
          <w:rFonts w:ascii="Calibri" w:hAnsi="Calibri" w:cs="Arial"/>
          <w:szCs w:val="20"/>
          <w:lang w:val="en-US"/>
        </w:rPr>
        <w:t xml:space="preserve">Hello, my name is </w:t>
      </w:r>
      <w:r w:rsidRPr="00192CB5">
        <w:rPr>
          <w:rFonts w:ascii="Calibri" w:hAnsi="Calibri" w:cs="Arial"/>
          <w:b/>
          <w:szCs w:val="20"/>
          <w:highlight w:val="yellow"/>
          <w:u w:val="single"/>
          <w:lang w:val="en-US"/>
        </w:rPr>
        <w:t>[RECRUITER NAME</w:t>
      </w:r>
      <w:r w:rsidRPr="00192CB5">
        <w:rPr>
          <w:rFonts w:ascii="Calibri" w:hAnsi="Calibri" w:cs="Arial"/>
          <w:b/>
          <w:szCs w:val="20"/>
          <w:u w:val="single"/>
          <w:lang w:val="en-US"/>
        </w:rPr>
        <w:t>]</w:t>
      </w:r>
      <w:r w:rsidRPr="00192CB5">
        <w:rPr>
          <w:rFonts w:ascii="Calibri" w:hAnsi="Calibri" w:cs="Arial"/>
          <w:szCs w:val="20"/>
          <w:lang w:val="en-US"/>
        </w:rPr>
        <w:t xml:space="preserve">. </w:t>
      </w:r>
      <w:bookmarkStart w:id="74" w:name="lt_pId095"/>
      <w:r w:rsidRPr="00192CB5">
        <w:rPr>
          <w:rFonts w:ascii="Calibri" w:hAnsi="Calibri" w:cs="Arial"/>
          <w:szCs w:val="20"/>
          <w:lang w:val="en-US"/>
        </w:rPr>
        <w:t>I'm calling from The Strategic Counsel, a national public opinion research firm, on behalf of the Government of Canada/</w:t>
      </w:r>
      <w:r w:rsidRPr="002C08B6">
        <w:rPr>
          <w:rFonts w:ascii="Calibri" w:hAnsi="Calibri" w:cs="Arial"/>
          <w:szCs w:val="20"/>
          <w:lang w:val="en-US"/>
        </w:rPr>
        <w:t xml:space="preserve">Bonjour, mon nom est </w:t>
      </w:r>
      <w:r w:rsidRPr="002C08B6">
        <w:rPr>
          <w:rFonts w:ascii="Calibri" w:hAnsi="Calibri" w:cs="Arial"/>
          <w:b/>
          <w:szCs w:val="20"/>
          <w:highlight w:val="yellow"/>
          <w:lang w:val="en-US"/>
        </w:rPr>
        <w:t>[NOM DU RECRUTEUR]</w:t>
      </w:r>
      <w:r w:rsidRPr="002C08B6">
        <w:rPr>
          <w:rFonts w:ascii="Calibri" w:hAnsi="Calibri" w:cs="Arial"/>
          <w:b/>
          <w:szCs w:val="20"/>
          <w:lang w:val="en-US"/>
        </w:rPr>
        <w:t>.</w:t>
      </w:r>
      <w:bookmarkEnd w:id="74"/>
      <w:r w:rsidRPr="002C08B6">
        <w:rPr>
          <w:rFonts w:ascii="Calibri" w:hAnsi="Calibri" w:cs="Arial"/>
          <w:b/>
          <w:szCs w:val="20"/>
          <w:lang w:val="en-US"/>
        </w:rPr>
        <w:t xml:space="preserve"> </w:t>
      </w:r>
      <w:bookmarkStart w:id="75" w:name="lt_pId096"/>
      <w:r w:rsidRPr="009E1D0B">
        <w:rPr>
          <w:rFonts w:ascii="Calibri" w:hAnsi="Calibri" w:cs="Arial"/>
          <w:szCs w:val="20"/>
          <w:lang w:val="fr-CA"/>
        </w:rPr>
        <w:t>Je vous appelle du Strategic Counsel, une entreprise nationale de recherche sur l’opinion publique, pour le compte du gouvernement du Canada.</w:t>
      </w:r>
      <w:bookmarkEnd w:id="75"/>
    </w:p>
    <w:p w14:paraId="399DCC5A" w14:textId="77777777" w:rsidR="002F518D" w:rsidRPr="00AE155E" w:rsidRDefault="002F518D" w:rsidP="002F518D">
      <w:pPr>
        <w:spacing w:after="0"/>
        <w:rPr>
          <w:rFonts w:ascii="Calibri" w:hAnsi="Calibri" w:cs="Arial"/>
          <w:szCs w:val="20"/>
          <w:lang w:val="fr-CA"/>
        </w:rPr>
      </w:pPr>
    </w:p>
    <w:p w14:paraId="75B56E30" w14:textId="4CD52913" w:rsidR="002F518D" w:rsidRPr="00AE155E" w:rsidRDefault="002F518D" w:rsidP="002F518D">
      <w:pPr>
        <w:spacing w:after="0"/>
        <w:rPr>
          <w:rFonts w:ascii="Calibri" w:hAnsi="Calibri" w:cs="Arial"/>
          <w:b/>
          <w:szCs w:val="20"/>
          <w:lang w:val="fr-CA"/>
        </w:rPr>
      </w:pPr>
      <w:bookmarkStart w:id="76" w:name="lt_pId097"/>
      <w:r w:rsidRPr="002C08B6">
        <w:rPr>
          <w:rFonts w:ascii="Calibri" w:hAnsi="Calibri" w:cs="Arial"/>
          <w:szCs w:val="20"/>
          <w:lang w:val="fr-CA"/>
        </w:rPr>
        <w:t>Would you prefer to continue in English or French?/</w:t>
      </w:r>
      <w:r w:rsidRPr="00AE155E">
        <w:rPr>
          <w:rFonts w:ascii="Calibri" w:hAnsi="Calibri" w:cs="Arial"/>
          <w:szCs w:val="20"/>
          <w:lang w:val="fr-CA"/>
        </w:rPr>
        <w:t xml:space="preserve">Préférez-vous continuer en français ou en </w:t>
      </w:r>
      <w:bookmarkStart w:id="77" w:name="lt_pId098"/>
      <w:bookmarkEnd w:id="76"/>
      <w:r w:rsidR="009E1D0B" w:rsidRPr="00AE155E">
        <w:rPr>
          <w:rFonts w:ascii="Calibri" w:hAnsi="Calibri" w:cs="Arial"/>
          <w:szCs w:val="20"/>
          <w:lang w:val="fr-CA"/>
        </w:rPr>
        <w:t xml:space="preserve">anglais? </w:t>
      </w:r>
      <w:r w:rsidRPr="00AE155E">
        <w:rPr>
          <w:rFonts w:ascii="Calibri" w:hAnsi="Calibri" w:cs="Arial"/>
          <w:b/>
          <w:szCs w:val="20"/>
          <w:lang w:val="fr-CA"/>
        </w:rPr>
        <w:t>[CONTINUER DANS LA LANGUE PRÉFÉRÉE]</w:t>
      </w:r>
      <w:bookmarkEnd w:id="77"/>
    </w:p>
    <w:p w14:paraId="4C511668" w14:textId="77777777" w:rsidR="002F518D" w:rsidRPr="00AE155E" w:rsidRDefault="002F518D" w:rsidP="002F518D">
      <w:pPr>
        <w:spacing w:after="0"/>
        <w:rPr>
          <w:rFonts w:asciiTheme="minorHAnsi" w:hAnsiTheme="minorHAnsi" w:cstheme="minorHAnsi"/>
          <w:b/>
          <w:szCs w:val="20"/>
          <w:lang w:val="fr-CA"/>
        </w:rPr>
      </w:pPr>
    </w:p>
    <w:p w14:paraId="5DD56E11" w14:textId="77777777" w:rsidR="002F518D" w:rsidRPr="00AE155E" w:rsidRDefault="002F518D" w:rsidP="002F518D">
      <w:pPr>
        <w:spacing w:after="0"/>
        <w:rPr>
          <w:rFonts w:asciiTheme="minorHAnsi" w:hAnsiTheme="minorHAnsi" w:cstheme="minorHAnsi"/>
          <w:b/>
          <w:szCs w:val="20"/>
          <w:lang w:val="fr-CA"/>
        </w:rPr>
      </w:pPr>
      <w:bookmarkStart w:id="78" w:name="lt_pId099"/>
      <w:r w:rsidRPr="00AE155E">
        <w:rPr>
          <w:rFonts w:asciiTheme="minorHAnsi" w:hAnsiTheme="minorHAnsi" w:cstheme="minorHAnsi"/>
          <w:b/>
          <w:szCs w:val="20"/>
          <w:lang w:val="fr-CA"/>
        </w:rPr>
        <w:t>NOTER LA LANGUE ET CONTINUER</w:t>
      </w:r>
      <w:bookmarkEnd w:id="78"/>
    </w:p>
    <w:p w14:paraId="5FEC7DA8" w14:textId="77777777" w:rsidR="002F518D" w:rsidRPr="00AE155E"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lang w:val="fr-CA"/>
        </w:rPr>
      </w:pPr>
      <w:r w:rsidRPr="00AE155E">
        <w:rPr>
          <w:rFonts w:ascii="Calibri" w:hAnsi="Calibri" w:cs="Arial"/>
          <w:lang w:val="fr-CA"/>
        </w:rPr>
        <w:tab/>
        <w:t xml:space="preserve">Anglais </w:t>
      </w:r>
      <w:r w:rsidRPr="00AE155E">
        <w:rPr>
          <w:rFonts w:ascii="Calibri" w:hAnsi="Calibri" w:cs="Arial"/>
          <w:lang w:val="fr-CA"/>
        </w:rPr>
        <w:tab/>
      </w:r>
    </w:p>
    <w:p w14:paraId="0E9D7D10" w14:textId="77777777" w:rsidR="002F518D" w:rsidRPr="00AE155E"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EB431B" w:themeColor="background2"/>
          <w:lang w:val="fr-CA"/>
        </w:rPr>
      </w:pPr>
      <w:r w:rsidRPr="00AE155E">
        <w:rPr>
          <w:rFonts w:ascii="Calibri" w:hAnsi="Calibri" w:cs="Arial"/>
          <w:lang w:val="fr-CA"/>
        </w:rPr>
        <w:tab/>
        <w:t>Français</w:t>
      </w:r>
      <w:r w:rsidRPr="00AE155E">
        <w:rPr>
          <w:rFonts w:ascii="Calibri" w:hAnsi="Calibri" w:cs="Arial"/>
          <w:lang w:val="fr-CA"/>
        </w:rPr>
        <w:tab/>
      </w:r>
      <w:bookmarkStart w:id="79" w:name="lt_pId102"/>
      <w:r w:rsidRPr="00AE155E">
        <w:rPr>
          <w:rFonts w:ascii="Calibri" w:hAnsi="Calibri" w:cs="Arial"/>
          <w:b/>
          <w:bCs/>
          <w:color w:val="EB431B" w:themeColor="background2"/>
          <w:lang w:val="fr-CA"/>
        </w:rPr>
        <w:t xml:space="preserve">GROUPE 3 OU 4 SEULEMENT À </w:t>
      </w:r>
      <w:bookmarkEnd w:id="79"/>
      <w:r w:rsidRPr="00AE155E">
        <w:rPr>
          <w:rFonts w:ascii="Calibri" w:hAnsi="Calibri" w:cs="Arial"/>
          <w:b/>
          <w:bCs/>
          <w:color w:val="EB431B" w:themeColor="background2"/>
          <w:lang w:val="fr-CA"/>
        </w:rPr>
        <w:t>TROIS-RIVIÈRES</w:t>
      </w:r>
    </w:p>
    <w:p w14:paraId="4AD378EC" w14:textId="77777777" w:rsidR="002F518D" w:rsidRPr="00AE155E" w:rsidRDefault="002F518D" w:rsidP="002F518D">
      <w:pPr>
        <w:spacing w:after="0"/>
        <w:rPr>
          <w:rFonts w:ascii="Calibri" w:hAnsi="Calibri" w:cs="Arial"/>
          <w:szCs w:val="20"/>
          <w:lang w:val="fr-CA"/>
        </w:rPr>
      </w:pPr>
    </w:p>
    <w:p w14:paraId="2DD2D2B9" w14:textId="77777777" w:rsidR="002F518D" w:rsidRPr="00AE155E" w:rsidRDefault="002F518D" w:rsidP="002F518D">
      <w:pPr>
        <w:spacing w:after="0"/>
        <w:rPr>
          <w:rFonts w:asciiTheme="minorHAnsi" w:hAnsiTheme="minorHAnsi" w:cstheme="minorHAnsi"/>
          <w:b/>
          <w:szCs w:val="20"/>
          <w:lang w:val="fr-CA"/>
        </w:rPr>
      </w:pPr>
      <w:bookmarkStart w:id="80" w:name="lt_pId103"/>
      <w:r w:rsidRPr="00AE155E">
        <w:rPr>
          <w:rFonts w:ascii="Calibri" w:hAnsi="Calibri" w:cs="Arial"/>
          <w:szCs w:val="20"/>
          <w:lang w:val="fr-CA"/>
        </w:rPr>
        <w:t>Nous organisons, pour le compte du gouvernement du Canada, une série de groupes de discussion en vue d’explorer des questions d’actualité qui intéressent les Canadiens.</w:t>
      </w:r>
      <w:bookmarkEnd w:id="80"/>
      <w:r w:rsidRPr="00AE155E">
        <w:rPr>
          <w:rFonts w:asciiTheme="minorHAnsi" w:hAnsiTheme="minorHAnsi" w:cstheme="minorHAnsi"/>
          <w:b/>
          <w:szCs w:val="20"/>
          <w:lang w:val="fr-CA"/>
        </w:rPr>
        <w:t xml:space="preserve"> </w:t>
      </w:r>
    </w:p>
    <w:p w14:paraId="0BEAC6A5" w14:textId="77777777" w:rsidR="002F518D" w:rsidRPr="00AE155E" w:rsidRDefault="002F518D" w:rsidP="002F518D">
      <w:pPr>
        <w:spacing w:after="0"/>
        <w:rPr>
          <w:rFonts w:asciiTheme="minorHAnsi" w:hAnsiTheme="minorHAnsi" w:cstheme="minorHAnsi"/>
          <w:b/>
          <w:szCs w:val="20"/>
          <w:lang w:val="fr-CA"/>
        </w:rPr>
      </w:pPr>
    </w:p>
    <w:p w14:paraId="48D36DB3" w14:textId="77777777" w:rsidR="002F518D" w:rsidRPr="00AE155E" w:rsidRDefault="002F518D" w:rsidP="002F518D">
      <w:pPr>
        <w:spacing w:after="0"/>
        <w:rPr>
          <w:rFonts w:asciiTheme="minorHAnsi" w:hAnsiTheme="minorHAnsi" w:cstheme="minorHAnsi"/>
          <w:b/>
          <w:szCs w:val="20"/>
          <w:lang w:val="fr-CA"/>
        </w:rPr>
      </w:pPr>
      <w:bookmarkStart w:id="81" w:name="lt_pId104"/>
      <w:r w:rsidRPr="00AE155E">
        <w:rPr>
          <w:rFonts w:ascii="Calibri" w:hAnsi="Calibri"/>
          <w:szCs w:val="20"/>
          <w:lang w:val="fr-CA"/>
        </w:rPr>
        <w:t>La rencontre prendra la forme d’une table ronde animée par un modérateur expérimenté.</w:t>
      </w:r>
      <w:bookmarkEnd w:id="81"/>
      <w:r w:rsidRPr="00AE155E">
        <w:rPr>
          <w:rFonts w:ascii="Calibri" w:hAnsi="Calibri"/>
          <w:szCs w:val="20"/>
          <w:lang w:val="fr-CA"/>
        </w:rPr>
        <w:t xml:space="preserve"> </w:t>
      </w:r>
      <w:bookmarkStart w:id="82" w:name="lt_pId105"/>
      <w:r w:rsidRPr="00AE155E">
        <w:rPr>
          <w:rFonts w:ascii="Calibri" w:hAnsi="Calibri"/>
          <w:szCs w:val="20"/>
          <w:lang w:val="fr-CA"/>
        </w:rPr>
        <w:t>Les participants recevront un montant d’argent en remerciement de leur temps.</w:t>
      </w:r>
      <w:bookmarkEnd w:id="82"/>
    </w:p>
    <w:p w14:paraId="722449FC" w14:textId="77777777" w:rsidR="002F518D" w:rsidRPr="00AE155E" w:rsidRDefault="002F518D" w:rsidP="002F518D">
      <w:pPr>
        <w:spacing w:after="0"/>
        <w:rPr>
          <w:rFonts w:ascii="Calibri" w:hAnsi="Calibri"/>
          <w:szCs w:val="20"/>
          <w:lang w:val="fr-CA"/>
        </w:rPr>
      </w:pPr>
    </w:p>
    <w:p w14:paraId="75374034" w14:textId="77777777" w:rsidR="002F518D" w:rsidRPr="00AE155E" w:rsidRDefault="002F518D" w:rsidP="002F518D">
      <w:pPr>
        <w:spacing w:after="0"/>
        <w:rPr>
          <w:rFonts w:asciiTheme="minorHAnsi" w:hAnsiTheme="minorHAnsi" w:cstheme="minorHAnsi"/>
          <w:b/>
          <w:szCs w:val="20"/>
          <w:lang w:val="fr-CA"/>
        </w:rPr>
      </w:pPr>
      <w:bookmarkStart w:id="83" w:name="lt_pId106"/>
      <w:r w:rsidRPr="00AE155E">
        <w:rPr>
          <w:rFonts w:ascii="Calibri" w:hAnsi="Calibri" w:cs="Arial"/>
          <w:szCs w:val="20"/>
          <w:lang w:val="fr-CA"/>
        </w:rPr>
        <w:t>Votre participation est entièrement volontaire et toutes vos réponses seront confidentielles.</w:t>
      </w:r>
      <w:bookmarkEnd w:id="83"/>
      <w:r w:rsidRPr="00AE155E">
        <w:rPr>
          <w:rFonts w:ascii="Calibri" w:hAnsi="Calibri" w:cs="Arial"/>
          <w:szCs w:val="20"/>
          <w:lang w:val="fr-CA"/>
        </w:rPr>
        <w:t xml:space="preserve"> </w:t>
      </w:r>
      <w:bookmarkStart w:id="84" w:name="lt_pId107"/>
      <w:r w:rsidRPr="00AE155E">
        <w:rPr>
          <w:rFonts w:ascii="Calibri" w:hAnsi="Calibri" w:cs="Arial"/>
          <w:szCs w:val="20"/>
          <w:lang w:val="fr-CA"/>
        </w:rPr>
        <w:t>Nous aimerions simplement connaître vos opinions : personne n’essaiera de vous vendre quoi que ce soit ou de promouvoir des produits.</w:t>
      </w:r>
      <w:bookmarkEnd w:id="84"/>
      <w:r w:rsidRPr="00AE155E">
        <w:rPr>
          <w:rFonts w:ascii="Calibri" w:hAnsi="Calibri" w:cs="Arial"/>
          <w:szCs w:val="20"/>
          <w:lang w:val="fr-CA"/>
        </w:rPr>
        <w:t xml:space="preserve"> </w:t>
      </w:r>
      <w:bookmarkStart w:id="85" w:name="lt_pId108"/>
      <w:r w:rsidRPr="00AE155E">
        <w:rPr>
          <w:rFonts w:ascii="Calibri" w:hAnsi="Calibri" w:cs="Arial"/>
          <w:szCs w:val="20"/>
          <w:lang w:val="fr-CA"/>
        </w:rPr>
        <w:t>Notre rapport sur cette série de groupes de discussion n’attribuera aucun commentaire à une personne en particulier.</w:t>
      </w:r>
      <w:bookmarkEnd w:id="85"/>
      <w:r w:rsidRPr="00AE155E">
        <w:rPr>
          <w:rFonts w:ascii="Calibri" w:hAnsi="Calibri" w:cs="Arial"/>
          <w:szCs w:val="20"/>
          <w:lang w:val="fr-CA"/>
        </w:rPr>
        <w:t xml:space="preserve">    </w:t>
      </w:r>
    </w:p>
    <w:p w14:paraId="63A70E3D" w14:textId="77777777" w:rsidR="002F518D" w:rsidRPr="00AE155E" w:rsidRDefault="002F518D" w:rsidP="002F518D">
      <w:pPr>
        <w:spacing w:after="0"/>
        <w:ind w:left="-90"/>
        <w:jc w:val="both"/>
        <w:rPr>
          <w:rFonts w:ascii="Calibri" w:hAnsi="Calibri"/>
          <w:szCs w:val="20"/>
          <w:lang w:val="fr-CA"/>
        </w:rPr>
      </w:pPr>
    </w:p>
    <w:p w14:paraId="1ADA2409" w14:textId="77777777" w:rsidR="002F518D" w:rsidRPr="00AE155E" w:rsidRDefault="002F518D" w:rsidP="002F518D">
      <w:pPr>
        <w:spacing w:after="0"/>
        <w:jc w:val="both"/>
        <w:rPr>
          <w:rFonts w:ascii="Calibri" w:hAnsi="Calibri" w:cs="Arial"/>
          <w:szCs w:val="20"/>
          <w:lang w:val="fr-CA"/>
        </w:rPr>
      </w:pPr>
      <w:bookmarkStart w:id="86" w:name="lt_pId109"/>
      <w:r w:rsidRPr="00AE155E">
        <w:rPr>
          <w:rFonts w:ascii="Calibri" w:hAnsi="Calibri" w:cs="Arial"/>
          <w:szCs w:val="20"/>
          <w:lang w:val="fr-CA"/>
        </w:rPr>
        <w:t>Avant de vous inviter à participer, je dois vous poser quelques questions qui nous permettront de former des groupes suffisamment diversifiés.</w:t>
      </w:r>
      <w:bookmarkEnd w:id="86"/>
      <w:r w:rsidRPr="00AE155E">
        <w:rPr>
          <w:rFonts w:ascii="Calibri" w:hAnsi="Calibri" w:cs="Arial"/>
          <w:szCs w:val="20"/>
          <w:lang w:val="fr-CA"/>
        </w:rPr>
        <w:t xml:space="preserve"> </w:t>
      </w:r>
      <w:bookmarkStart w:id="87" w:name="lt_pId110"/>
      <w:r w:rsidRPr="00AE155E">
        <w:rPr>
          <w:rFonts w:ascii="Calibri" w:hAnsi="Calibri" w:cs="Arial"/>
          <w:szCs w:val="20"/>
          <w:lang w:val="fr-CA"/>
        </w:rPr>
        <w:t>Puis-je vous poser quelques questions ?</w:t>
      </w:r>
      <w:bookmarkEnd w:id="87"/>
    </w:p>
    <w:p w14:paraId="3DA539FF" w14:textId="77777777" w:rsidR="002F518D" w:rsidRPr="000771E3"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lang w:val="fr-CA"/>
        </w:rPr>
      </w:pPr>
    </w:p>
    <w:p w14:paraId="06AEC57B" w14:textId="77777777" w:rsidR="002F518D" w:rsidRPr="00AE155E"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lang w:val="fr-CA"/>
        </w:rPr>
      </w:pPr>
      <w:r w:rsidRPr="00AE155E">
        <w:rPr>
          <w:rFonts w:ascii="Calibri" w:hAnsi="Calibri" w:cs="Arial"/>
          <w:lang w:val="fr-CA"/>
        </w:rPr>
        <w:tab/>
      </w:r>
      <w:bookmarkStart w:id="88" w:name="lt_pId111"/>
      <w:r w:rsidRPr="00AE155E">
        <w:rPr>
          <w:rFonts w:ascii="Calibri" w:hAnsi="Calibri" w:cs="Arial"/>
          <w:lang w:val="fr-CA"/>
        </w:rPr>
        <w:t>Oui</w:t>
      </w:r>
      <w:bookmarkEnd w:id="88"/>
      <w:r w:rsidRPr="00AE155E">
        <w:rPr>
          <w:rFonts w:ascii="Calibri" w:hAnsi="Calibri" w:cs="Arial"/>
          <w:lang w:val="fr-CA"/>
        </w:rPr>
        <w:tab/>
      </w:r>
      <w:bookmarkStart w:id="89" w:name="lt_pId112"/>
      <w:r w:rsidRPr="00AE155E">
        <w:rPr>
          <w:rFonts w:ascii="Calibri" w:hAnsi="Calibri" w:cs="Arial"/>
          <w:b/>
          <w:bCs/>
          <w:lang w:val="fr-CA"/>
        </w:rPr>
        <w:t>CONTINUER</w:t>
      </w:r>
      <w:bookmarkEnd w:id="89"/>
    </w:p>
    <w:p w14:paraId="79DAAAFD" w14:textId="77777777" w:rsidR="002F518D" w:rsidRPr="00AE155E"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lang w:val="fr-CA"/>
        </w:rPr>
      </w:pPr>
      <w:r w:rsidRPr="00AE155E">
        <w:rPr>
          <w:rFonts w:ascii="Calibri" w:hAnsi="Calibri" w:cs="Arial"/>
          <w:lang w:val="fr-CA"/>
        </w:rPr>
        <w:tab/>
      </w:r>
      <w:bookmarkStart w:id="90" w:name="lt_pId113"/>
      <w:r w:rsidRPr="00AE155E">
        <w:rPr>
          <w:rFonts w:ascii="Calibri" w:hAnsi="Calibri" w:cs="Arial"/>
          <w:lang w:val="fr-CA"/>
        </w:rPr>
        <w:t>Non</w:t>
      </w:r>
      <w:bookmarkEnd w:id="90"/>
      <w:r w:rsidRPr="00AE155E">
        <w:rPr>
          <w:rFonts w:ascii="Calibri" w:hAnsi="Calibri" w:cs="Arial"/>
          <w:lang w:val="fr-CA"/>
        </w:rPr>
        <w:tab/>
      </w:r>
      <w:bookmarkStart w:id="91" w:name="lt_pId114"/>
      <w:r w:rsidRPr="00AE155E">
        <w:rPr>
          <w:rFonts w:ascii="Calibri" w:hAnsi="Calibri" w:cs="Arial"/>
          <w:b/>
          <w:bCs/>
          <w:lang w:val="fr-CA"/>
        </w:rPr>
        <w:t>REMERCIER ET CONCLURE</w:t>
      </w:r>
      <w:bookmarkEnd w:id="91"/>
    </w:p>
    <w:p w14:paraId="54DEABA9" w14:textId="77777777" w:rsidR="002F518D" w:rsidRPr="00AE155E" w:rsidRDefault="002F518D" w:rsidP="002F518D">
      <w:pPr>
        <w:spacing w:after="0"/>
        <w:rPr>
          <w:rFonts w:asciiTheme="minorHAnsi" w:hAnsiTheme="minorHAnsi" w:cstheme="minorHAnsi"/>
          <w:b/>
          <w:szCs w:val="20"/>
          <w:lang w:val="fr-CA"/>
        </w:rPr>
      </w:pPr>
    </w:p>
    <w:p w14:paraId="7D6C670E" w14:textId="77777777" w:rsidR="002F518D" w:rsidRPr="00AE155E" w:rsidRDefault="002F518D" w:rsidP="002F518D">
      <w:pPr>
        <w:spacing w:after="0"/>
        <w:rPr>
          <w:rFonts w:asciiTheme="minorHAnsi" w:hAnsiTheme="minorHAnsi" w:cstheme="minorHAnsi"/>
          <w:b/>
          <w:szCs w:val="20"/>
          <w:lang w:val="fr-CA"/>
        </w:rPr>
      </w:pPr>
    </w:p>
    <w:p w14:paraId="42BA7D2C" w14:textId="77777777" w:rsidR="002F518D" w:rsidRPr="00AE155E" w:rsidRDefault="002F518D" w:rsidP="002F518D">
      <w:pPr>
        <w:spacing w:after="0"/>
        <w:rPr>
          <w:rFonts w:asciiTheme="minorHAnsi" w:hAnsiTheme="minorHAnsi" w:cstheme="minorHAnsi"/>
          <w:b/>
          <w:szCs w:val="20"/>
          <w:lang w:val="fr-CA"/>
        </w:rPr>
      </w:pPr>
      <w:bookmarkStart w:id="92" w:name="lt_pId115"/>
      <w:r w:rsidRPr="00AE155E">
        <w:rPr>
          <w:rFonts w:asciiTheme="minorHAnsi" w:hAnsiTheme="minorHAnsi" w:cstheme="minorHAnsi"/>
          <w:b/>
          <w:szCs w:val="20"/>
          <w:lang w:val="fr-CA"/>
        </w:rPr>
        <w:t>QUESTIONS DE SÉLECTION</w:t>
      </w:r>
      <w:bookmarkEnd w:id="92"/>
    </w:p>
    <w:p w14:paraId="0760C8D8" w14:textId="77777777" w:rsidR="002F518D" w:rsidRPr="00AE155E" w:rsidRDefault="002F518D" w:rsidP="002F518D">
      <w:pPr>
        <w:spacing w:after="0"/>
        <w:rPr>
          <w:rFonts w:asciiTheme="minorHAnsi" w:hAnsiTheme="minorHAnsi" w:cstheme="minorHAnsi"/>
          <w:b/>
          <w:szCs w:val="20"/>
          <w:lang w:val="fr-CA"/>
        </w:rPr>
      </w:pPr>
    </w:p>
    <w:p w14:paraId="2705C15D" w14:textId="77777777" w:rsidR="002F518D" w:rsidRPr="00AE155E" w:rsidRDefault="002F518D" w:rsidP="00DD29F2">
      <w:pPr>
        <w:pStyle w:val="ListParagraph"/>
        <w:numPr>
          <w:ilvl w:val="0"/>
          <w:numId w:val="4"/>
        </w:numPr>
        <w:spacing w:after="0"/>
        <w:rPr>
          <w:rFonts w:asciiTheme="minorHAnsi" w:hAnsiTheme="minorHAnsi" w:cstheme="minorHAnsi"/>
          <w:szCs w:val="20"/>
          <w:lang w:val="fr-CA"/>
        </w:rPr>
      </w:pPr>
      <w:bookmarkStart w:id="93" w:name="lt_pId116"/>
      <w:r w:rsidRPr="00AE155E">
        <w:rPr>
          <w:rFonts w:asciiTheme="minorHAnsi" w:hAnsiTheme="minorHAnsi" w:cstheme="minorHAnsi"/>
          <w:szCs w:val="20"/>
          <w:lang w:val="fr-CA"/>
        </w:rPr>
        <w:t>Est-ce que vous ou une personne de votre ménage avez travaillé pour l’un des types d’organisations suivants au cours des cinq dernières années ?</w:t>
      </w:r>
      <w:bookmarkEnd w:id="93"/>
    </w:p>
    <w:p w14:paraId="22D7DDC9" w14:textId="77777777" w:rsidR="002F518D" w:rsidRPr="00AE155E" w:rsidRDefault="002F518D" w:rsidP="002F518D">
      <w:pPr>
        <w:pStyle w:val="ListParagraph"/>
        <w:spacing w:after="0"/>
        <w:ind w:left="360"/>
        <w:rPr>
          <w:rFonts w:asciiTheme="minorHAnsi" w:hAnsiTheme="minorHAnsi" w:cstheme="minorHAnsi"/>
          <w:szCs w:val="20"/>
          <w:lang w:val="fr-CA"/>
        </w:rPr>
      </w:pPr>
    </w:p>
    <w:p w14:paraId="4E64290F" w14:textId="77777777" w:rsidR="002F518D" w:rsidRPr="00AE155E"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lang w:val="fr-CA"/>
        </w:rPr>
      </w:pPr>
      <w:bookmarkStart w:id="94" w:name="lt_pId117"/>
      <w:r w:rsidRPr="00AE155E">
        <w:rPr>
          <w:rFonts w:asciiTheme="minorHAnsi" w:hAnsiTheme="minorHAnsi" w:cstheme="minorHAnsi"/>
          <w:szCs w:val="20"/>
          <w:lang w:val="fr-CA"/>
        </w:rPr>
        <w:t>Une société d’études de marché</w:t>
      </w:r>
      <w:bookmarkEnd w:id="94"/>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Theme="minorHAnsi" w:hAnsiTheme="minorHAnsi" w:cstheme="minorHAnsi"/>
          <w:szCs w:val="20"/>
          <w:lang w:val="fr-CA"/>
        </w:rPr>
        <w:tab/>
      </w:r>
      <w:bookmarkStart w:id="95" w:name="lt_pId118"/>
      <w:r w:rsidRPr="00AE155E">
        <w:rPr>
          <w:rFonts w:asciiTheme="minorHAnsi" w:hAnsiTheme="minorHAnsi" w:cstheme="minorHAnsi"/>
          <w:szCs w:val="20"/>
          <w:lang w:val="fr-CA"/>
        </w:rPr>
        <w:tab/>
      </w:r>
      <w:r w:rsidRPr="00AE155E">
        <w:rPr>
          <w:rFonts w:ascii="Calibri" w:hAnsi="Calibri" w:cs="Arial"/>
          <w:b/>
          <w:bCs/>
          <w:lang w:val="fr-CA"/>
        </w:rPr>
        <w:t>REMERCIER ET CONCLURE</w:t>
      </w:r>
      <w:bookmarkEnd w:id="95"/>
    </w:p>
    <w:p w14:paraId="7387F166" w14:textId="77777777" w:rsidR="002F518D" w:rsidRPr="00AE155E"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lang w:val="fr-CA"/>
        </w:rPr>
      </w:pPr>
      <w:bookmarkStart w:id="96" w:name="lt_pId119"/>
      <w:r w:rsidRPr="00AE155E">
        <w:rPr>
          <w:rFonts w:asciiTheme="minorHAnsi" w:hAnsiTheme="minorHAnsi" w:cstheme="minorHAnsi"/>
          <w:szCs w:val="20"/>
          <w:lang w:val="fr-CA"/>
        </w:rPr>
        <w:t>Une agence de commercialisation, de marque ou de publicité</w:t>
      </w:r>
      <w:bookmarkEnd w:id="96"/>
      <w:r w:rsidRPr="00AE155E">
        <w:rPr>
          <w:rFonts w:asciiTheme="minorHAnsi" w:hAnsiTheme="minorHAnsi" w:cstheme="minorHAnsi"/>
          <w:szCs w:val="20"/>
          <w:lang w:val="fr-CA"/>
        </w:rPr>
        <w:tab/>
      </w:r>
      <w:r w:rsidRPr="00AE155E">
        <w:rPr>
          <w:rFonts w:asciiTheme="minorHAnsi" w:hAnsiTheme="minorHAnsi" w:cstheme="minorHAnsi"/>
          <w:szCs w:val="20"/>
          <w:lang w:val="fr-CA"/>
        </w:rPr>
        <w:tab/>
      </w:r>
      <w:bookmarkStart w:id="97" w:name="lt_pId120"/>
      <w:r w:rsidRPr="00AE155E">
        <w:rPr>
          <w:rFonts w:asciiTheme="minorHAnsi" w:hAnsiTheme="minorHAnsi" w:cstheme="minorHAnsi"/>
          <w:szCs w:val="20"/>
          <w:lang w:val="fr-CA"/>
        </w:rPr>
        <w:tab/>
      </w:r>
      <w:r w:rsidRPr="00AE155E">
        <w:rPr>
          <w:rFonts w:ascii="Calibri" w:hAnsi="Calibri" w:cs="Arial"/>
          <w:b/>
          <w:bCs/>
          <w:lang w:val="fr-CA"/>
        </w:rPr>
        <w:t>REMERCIER ET CONCLURE</w:t>
      </w:r>
      <w:bookmarkEnd w:id="97"/>
    </w:p>
    <w:p w14:paraId="4144C4CD" w14:textId="77777777" w:rsidR="002F518D" w:rsidRPr="00AE155E"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lang w:val="fr-CA"/>
        </w:rPr>
      </w:pPr>
      <w:bookmarkStart w:id="98" w:name="lt_pId121"/>
      <w:r w:rsidRPr="00AE155E">
        <w:rPr>
          <w:rFonts w:asciiTheme="minorHAnsi" w:hAnsiTheme="minorHAnsi" w:cstheme="minorHAnsi"/>
          <w:szCs w:val="20"/>
          <w:lang w:val="fr-CA"/>
        </w:rPr>
        <w:t>Un magazine ou un journal</w:t>
      </w:r>
      <w:bookmarkEnd w:id="98"/>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Theme="minorHAnsi" w:hAnsiTheme="minorHAnsi" w:cstheme="minorHAnsi"/>
          <w:szCs w:val="20"/>
          <w:lang w:val="fr-CA"/>
        </w:rPr>
        <w:tab/>
      </w:r>
      <w:bookmarkStart w:id="99" w:name="lt_pId122"/>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Calibri" w:hAnsi="Calibri" w:cs="Arial"/>
          <w:b/>
          <w:bCs/>
          <w:lang w:val="fr-CA"/>
        </w:rPr>
        <w:t>REMERCIER ET CONCLURE</w:t>
      </w:r>
      <w:bookmarkEnd w:id="99"/>
    </w:p>
    <w:p w14:paraId="063EB1EF" w14:textId="77777777" w:rsidR="002F518D" w:rsidRPr="00AE155E" w:rsidRDefault="002F518D" w:rsidP="002F518D">
      <w:pPr>
        <w:pStyle w:val="ListParagraph"/>
        <w:spacing w:after="0"/>
        <w:ind w:left="360"/>
        <w:rPr>
          <w:rFonts w:asciiTheme="minorHAnsi" w:hAnsiTheme="minorHAnsi" w:cstheme="minorHAnsi"/>
          <w:szCs w:val="20"/>
          <w:lang w:val="fr-CA"/>
        </w:rPr>
      </w:pPr>
      <w:bookmarkStart w:id="100" w:name="lt_pId123"/>
      <w:r w:rsidRPr="00AE155E">
        <w:rPr>
          <w:rFonts w:asciiTheme="minorHAnsi" w:hAnsiTheme="minorHAnsi" w:cstheme="minorHAnsi"/>
          <w:szCs w:val="20"/>
          <w:lang w:val="fr-CA"/>
        </w:rPr>
        <w:t>Un ministère ou un organisme gouvernemental fédéral, provincial ou territorial</w:t>
      </w:r>
      <w:bookmarkEnd w:id="100"/>
      <w:r w:rsidRPr="00AE155E">
        <w:rPr>
          <w:rFonts w:asciiTheme="minorHAnsi" w:hAnsiTheme="minorHAnsi" w:cstheme="minorHAnsi"/>
          <w:szCs w:val="20"/>
          <w:lang w:val="fr-CA"/>
        </w:rPr>
        <w:tab/>
      </w:r>
      <w:r w:rsidRPr="00AE155E">
        <w:rPr>
          <w:rFonts w:asciiTheme="minorHAnsi" w:hAnsiTheme="minorHAnsi" w:cstheme="minorHAnsi"/>
          <w:b/>
          <w:szCs w:val="20"/>
          <w:lang w:val="fr-CA"/>
        </w:rPr>
        <w:t>REMERCIER ET CONCLURE</w:t>
      </w:r>
    </w:p>
    <w:p w14:paraId="2E3CDFEA" w14:textId="77777777" w:rsidR="002F518D" w:rsidRPr="00AE155E" w:rsidRDefault="002F518D" w:rsidP="002F518D">
      <w:pPr>
        <w:pStyle w:val="ListParagraph"/>
        <w:spacing w:after="0"/>
        <w:ind w:left="360"/>
        <w:rPr>
          <w:rFonts w:asciiTheme="minorHAnsi" w:hAnsiTheme="minorHAnsi" w:cstheme="minorHAnsi"/>
          <w:szCs w:val="20"/>
          <w:lang w:val="fr-CA"/>
        </w:rPr>
      </w:pPr>
      <w:bookmarkStart w:id="101" w:name="lt_pId125"/>
      <w:r w:rsidRPr="00AE155E">
        <w:rPr>
          <w:rFonts w:asciiTheme="minorHAnsi" w:hAnsiTheme="minorHAnsi" w:cstheme="minorHAnsi"/>
          <w:szCs w:val="20"/>
          <w:lang w:val="fr-CA"/>
        </w:rPr>
        <w:t>Un parti politique</w:t>
      </w:r>
      <w:bookmarkEnd w:id="101"/>
      <w:r w:rsidRPr="00AE155E">
        <w:rPr>
          <w:rFonts w:asciiTheme="minorHAnsi" w:hAnsiTheme="minorHAnsi" w:cstheme="minorHAnsi"/>
          <w:szCs w:val="20"/>
          <w:lang w:val="fr-CA"/>
        </w:rPr>
        <w:t xml:space="preserve"> </w:t>
      </w:r>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Theme="minorHAnsi" w:hAnsiTheme="minorHAnsi" w:cstheme="minorHAnsi"/>
          <w:szCs w:val="20"/>
          <w:lang w:val="fr-CA"/>
        </w:rPr>
        <w:tab/>
      </w:r>
      <w:bookmarkStart w:id="102" w:name="lt_pId126"/>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Theme="minorHAnsi" w:hAnsiTheme="minorHAnsi" w:cstheme="minorHAnsi"/>
          <w:b/>
          <w:szCs w:val="20"/>
          <w:lang w:val="fr-CA"/>
        </w:rPr>
        <w:t>REMERCIER ET CONCLURE</w:t>
      </w:r>
      <w:bookmarkEnd w:id="102"/>
    </w:p>
    <w:p w14:paraId="7066CF6C" w14:textId="77777777" w:rsidR="002F518D" w:rsidRPr="00AE155E" w:rsidRDefault="002F518D" w:rsidP="002F518D">
      <w:pPr>
        <w:pStyle w:val="ListParagraph"/>
        <w:spacing w:after="0"/>
        <w:ind w:left="360"/>
        <w:rPr>
          <w:rFonts w:asciiTheme="minorHAnsi" w:hAnsiTheme="minorHAnsi" w:cstheme="minorHAnsi"/>
          <w:szCs w:val="20"/>
          <w:lang w:val="fr-CA"/>
        </w:rPr>
      </w:pPr>
      <w:bookmarkStart w:id="103" w:name="lt_pId127"/>
      <w:r w:rsidRPr="00AE155E">
        <w:rPr>
          <w:rFonts w:asciiTheme="minorHAnsi" w:hAnsiTheme="minorHAnsi" w:cstheme="minorHAnsi"/>
          <w:szCs w:val="20"/>
          <w:lang w:val="fr-CA"/>
        </w:rPr>
        <w:t>Dans les relations publiques ou les relations avec les médias</w:t>
      </w:r>
      <w:bookmarkEnd w:id="103"/>
      <w:r w:rsidRPr="00AE155E">
        <w:rPr>
          <w:rFonts w:asciiTheme="minorHAnsi" w:hAnsiTheme="minorHAnsi" w:cstheme="minorHAnsi"/>
          <w:szCs w:val="20"/>
          <w:lang w:val="fr-CA"/>
        </w:rPr>
        <w:t xml:space="preserve"> </w:t>
      </w:r>
      <w:r w:rsidRPr="00AE155E">
        <w:rPr>
          <w:rFonts w:asciiTheme="minorHAnsi" w:hAnsiTheme="minorHAnsi" w:cstheme="minorHAnsi"/>
          <w:szCs w:val="20"/>
          <w:lang w:val="fr-CA"/>
        </w:rPr>
        <w:tab/>
      </w:r>
      <w:bookmarkStart w:id="104" w:name="lt_pId128"/>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Theme="minorHAnsi" w:hAnsiTheme="minorHAnsi" w:cstheme="minorHAnsi"/>
          <w:b/>
          <w:szCs w:val="20"/>
          <w:lang w:val="fr-CA"/>
        </w:rPr>
        <w:t>REMERCIER ET CONCLURE</w:t>
      </w:r>
      <w:bookmarkEnd w:id="104"/>
    </w:p>
    <w:p w14:paraId="33306403" w14:textId="77777777" w:rsidR="002F518D" w:rsidRPr="00AE155E" w:rsidRDefault="002F518D" w:rsidP="002F518D">
      <w:pPr>
        <w:pStyle w:val="ListParagraph"/>
        <w:spacing w:after="0"/>
        <w:ind w:left="360"/>
        <w:rPr>
          <w:rFonts w:asciiTheme="minorHAnsi" w:hAnsiTheme="minorHAnsi" w:cstheme="minorHAnsi"/>
          <w:b/>
          <w:szCs w:val="20"/>
          <w:lang w:val="fr-CA"/>
        </w:rPr>
      </w:pPr>
      <w:bookmarkStart w:id="105" w:name="lt_pId129"/>
      <w:r w:rsidRPr="00AE155E">
        <w:rPr>
          <w:rFonts w:asciiTheme="minorHAnsi" w:hAnsiTheme="minorHAnsi" w:cstheme="minorHAnsi"/>
          <w:szCs w:val="20"/>
          <w:lang w:val="fr-CA"/>
        </w:rPr>
        <w:t>Dans le milieu de la radio ou de la télévision</w:t>
      </w:r>
      <w:bookmarkEnd w:id="105"/>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Theme="minorHAnsi" w:hAnsiTheme="minorHAnsi" w:cstheme="minorHAnsi"/>
          <w:b/>
          <w:szCs w:val="20"/>
          <w:lang w:val="fr-CA"/>
        </w:rPr>
        <w:t>REMERCIER ET CONCLURE</w:t>
      </w:r>
    </w:p>
    <w:p w14:paraId="627991A4" w14:textId="77777777" w:rsidR="002F518D" w:rsidRPr="00AE155E" w:rsidRDefault="002F518D" w:rsidP="002F518D">
      <w:pPr>
        <w:pStyle w:val="ListParagraph"/>
        <w:spacing w:after="0"/>
        <w:ind w:left="360"/>
        <w:rPr>
          <w:rFonts w:asciiTheme="minorHAnsi" w:hAnsiTheme="minorHAnsi" w:cstheme="minorHAnsi"/>
          <w:szCs w:val="20"/>
          <w:lang w:val="fr-CA"/>
        </w:rPr>
      </w:pPr>
      <w:bookmarkStart w:id="106" w:name="lt_pId131"/>
      <w:r w:rsidRPr="00AE155E">
        <w:rPr>
          <w:rFonts w:asciiTheme="minorHAnsi" w:hAnsiTheme="minorHAnsi" w:cstheme="minorHAnsi"/>
          <w:szCs w:val="20"/>
          <w:lang w:val="fr-CA"/>
        </w:rPr>
        <w:t>Non, aucune de ces réponses</w:t>
      </w:r>
      <w:bookmarkEnd w:id="106"/>
      <w:r w:rsidRPr="00AE155E">
        <w:rPr>
          <w:rFonts w:asciiTheme="minorHAnsi" w:hAnsiTheme="minorHAnsi" w:cstheme="minorHAnsi"/>
          <w:szCs w:val="20"/>
          <w:lang w:val="fr-CA"/>
        </w:rPr>
        <w:t xml:space="preserve"> </w:t>
      </w:r>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Calibri" w:hAnsi="Calibri" w:cs="Arial"/>
          <w:b/>
          <w:bCs/>
          <w:lang w:val="fr-CA"/>
        </w:rPr>
        <w:t>CONTINUER</w:t>
      </w:r>
    </w:p>
    <w:p w14:paraId="6CD53683" w14:textId="77777777" w:rsidR="002F518D" w:rsidRPr="00AE155E" w:rsidRDefault="002F518D" w:rsidP="002F518D">
      <w:pPr>
        <w:spacing w:after="0"/>
        <w:rPr>
          <w:rFonts w:asciiTheme="minorHAnsi" w:hAnsiTheme="minorHAnsi" w:cstheme="minorHAnsi"/>
          <w:b/>
          <w:szCs w:val="20"/>
          <w:lang w:val="fr-CA"/>
        </w:rPr>
      </w:pPr>
    </w:p>
    <w:p w14:paraId="4A993C0C" w14:textId="77777777" w:rsidR="002F518D" w:rsidRPr="00AE155E" w:rsidRDefault="002F518D" w:rsidP="002F518D">
      <w:pPr>
        <w:spacing w:after="0"/>
        <w:rPr>
          <w:rFonts w:asciiTheme="minorHAnsi" w:hAnsiTheme="minorHAnsi" w:cstheme="minorHAnsi"/>
          <w:b/>
          <w:szCs w:val="20"/>
          <w:lang w:val="fr-CA"/>
        </w:rPr>
      </w:pPr>
    </w:p>
    <w:p w14:paraId="73A166F5" w14:textId="77777777" w:rsidR="002F518D" w:rsidRPr="000771E3" w:rsidRDefault="002F518D" w:rsidP="002F518D">
      <w:pPr>
        <w:spacing w:after="0"/>
        <w:rPr>
          <w:rFonts w:asciiTheme="minorHAnsi" w:hAnsiTheme="minorHAnsi" w:cstheme="minorHAnsi"/>
          <w:b/>
          <w:color w:val="C00000"/>
          <w:szCs w:val="20"/>
          <w:lang w:val="fr-CA"/>
        </w:rPr>
      </w:pPr>
      <w:r w:rsidRPr="000771E3">
        <w:rPr>
          <w:rFonts w:asciiTheme="minorHAnsi" w:hAnsiTheme="minorHAnsi" w:cstheme="minorHAnsi"/>
          <w:b/>
          <w:color w:val="C00000"/>
          <w:szCs w:val="20"/>
          <w:lang w:val="fr-CA"/>
        </w:rPr>
        <w:t xml:space="preserve">À IQALUIT, LIMITER LE NOMBRE DE </w:t>
      </w:r>
      <w:r w:rsidRPr="00AE155E">
        <w:rPr>
          <w:rFonts w:asciiTheme="minorHAnsi" w:hAnsiTheme="minorHAnsi" w:cstheme="minorHAnsi"/>
          <w:b/>
          <w:color w:val="C00000"/>
          <w:szCs w:val="20"/>
          <w:lang w:val="fr-CA"/>
        </w:rPr>
        <w:t>CEUX</w:t>
      </w:r>
      <w:r w:rsidRPr="000771E3">
        <w:rPr>
          <w:rFonts w:asciiTheme="minorHAnsi" w:hAnsiTheme="minorHAnsi" w:cstheme="minorHAnsi"/>
          <w:b/>
          <w:color w:val="C00000"/>
          <w:szCs w:val="20"/>
          <w:lang w:val="fr-CA"/>
        </w:rPr>
        <w:t xml:space="preserve"> QUI </w:t>
      </w:r>
      <w:r w:rsidRPr="00AE155E">
        <w:rPr>
          <w:rFonts w:asciiTheme="minorHAnsi" w:hAnsiTheme="minorHAnsi" w:cstheme="minorHAnsi"/>
          <w:b/>
          <w:color w:val="C00000"/>
          <w:szCs w:val="20"/>
          <w:lang w:val="fr-CA"/>
        </w:rPr>
        <w:t>TRAVAILLE</w:t>
      </w:r>
      <w:r>
        <w:rPr>
          <w:rFonts w:asciiTheme="minorHAnsi" w:hAnsiTheme="minorHAnsi" w:cstheme="minorHAnsi"/>
          <w:b/>
          <w:color w:val="C00000"/>
          <w:szCs w:val="20"/>
          <w:lang w:val="fr-CA"/>
        </w:rPr>
        <w:t>NT</w:t>
      </w:r>
      <w:r w:rsidRPr="00AE155E">
        <w:rPr>
          <w:rFonts w:asciiTheme="minorHAnsi" w:hAnsiTheme="minorHAnsi" w:cstheme="minorHAnsi"/>
          <w:b/>
          <w:color w:val="C00000"/>
          <w:szCs w:val="20"/>
          <w:lang w:val="fr-CA"/>
        </w:rPr>
        <w:t>/ONT TRAVAILLÉ</w:t>
      </w:r>
      <w:r w:rsidRPr="000771E3">
        <w:rPr>
          <w:rFonts w:asciiTheme="minorHAnsi" w:hAnsiTheme="minorHAnsi" w:cstheme="minorHAnsi"/>
          <w:b/>
          <w:color w:val="C00000"/>
          <w:szCs w:val="20"/>
          <w:lang w:val="fr-CA"/>
        </w:rPr>
        <w:t xml:space="preserve"> POUR LE GOUVERNEMENT TERRITORIAL À UN MAXIMUM DE DEUX PAR GROUPE.</w:t>
      </w:r>
    </w:p>
    <w:p w14:paraId="11F7B39A" w14:textId="77777777" w:rsidR="002F518D" w:rsidRPr="00AE155E" w:rsidRDefault="002F518D" w:rsidP="002F518D">
      <w:pPr>
        <w:tabs>
          <w:tab w:val="left" w:pos="8579"/>
        </w:tabs>
        <w:spacing w:after="0"/>
        <w:rPr>
          <w:rFonts w:asciiTheme="minorHAnsi" w:hAnsiTheme="minorHAnsi" w:cstheme="minorHAnsi"/>
          <w:b/>
          <w:szCs w:val="20"/>
          <w:lang w:val="fr-CA"/>
        </w:rPr>
      </w:pPr>
      <w:r w:rsidRPr="00AE155E">
        <w:rPr>
          <w:rFonts w:asciiTheme="minorHAnsi" w:hAnsiTheme="minorHAnsi" w:cstheme="minorHAnsi"/>
          <w:b/>
          <w:szCs w:val="20"/>
          <w:lang w:val="fr-CA"/>
        </w:rPr>
        <w:tab/>
      </w:r>
    </w:p>
    <w:p w14:paraId="66B1D251" w14:textId="79274052" w:rsidR="002F518D" w:rsidRPr="009617DB" w:rsidRDefault="002F518D" w:rsidP="002F518D">
      <w:pPr>
        <w:spacing w:after="0"/>
        <w:ind w:left="360" w:hanging="360"/>
        <w:rPr>
          <w:rFonts w:asciiTheme="minorHAnsi" w:hAnsiTheme="minorHAnsi" w:cstheme="minorHAnsi"/>
          <w:szCs w:val="20"/>
          <w:lang w:val="fr-CA"/>
        </w:rPr>
      </w:pPr>
      <w:r w:rsidRPr="009617DB">
        <w:rPr>
          <w:rFonts w:asciiTheme="minorHAnsi" w:hAnsiTheme="minorHAnsi" w:cstheme="minorHAnsi"/>
          <w:szCs w:val="20"/>
          <w:lang w:val="fr-CA"/>
        </w:rPr>
        <w:t xml:space="preserve">1a. </w:t>
      </w:r>
      <w:r w:rsidRPr="009617DB">
        <w:rPr>
          <w:rFonts w:asciiTheme="minorHAnsi" w:hAnsiTheme="minorHAnsi" w:cstheme="minorHAnsi"/>
          <w:szCs w:val="20"/>
          <w:lang w:val="fr-CA"/>
        </w:rPr>
        <w:tab/>
      </w:r>
      <w:r w:rsidRPr="009617DB">
        <w:rPr>
          <w:rFonts w:asciiTheme="minorHAnsi" w:hAnsiTheme="minorHAnsi" w:cstheme="minorHAnsi"/>
          <w:szCs w:val="20"/>
          <w:lang w:val="fr-CA"/>
        </w:rPr>
        <w:tab/>
      </w:r>
      <w:r w:rsidRPr="009617DB">
        <w:rPr>
          <w:rFonts w:asciiTheme="minorHAnsi" w:hAnsiTheme="minorHAnsi" w:cstheme="minorHAnsi"/>
          <w:b/>
          <w:szCs w:val="20"/>
          <w:lang w:val="fr-CA"/>
        </w:rPr>
        <w:t xml:space="preserve">POUR TOUS LES LIEUX </w:t>
      </w:r>
      <w:r w:rsidR="009E1D0B" w:rsidRPr="009617DB">
        <w:rPr>
          <w:rFonts w:asciiTheme="minorHAnsi" w:hAnsiTheme="minorHAnsi" w:cstheme="minorHAnsi"/>
          <w:b/>
          <w:szCs w:val="20"/>
          <w:lang w:val="fr-CA"/>
        </w:rPr>
        <w:t>:</w:t>
      </w:r>
      <w:r w:rsidR="009E1D0B" w:rsidRPr="009617DB">
        <w:rPr>
          <w:rFonts w:asciiTheme="minorHAnsi" w:hAnsiTheme="minorHAnsi" w:cstheme="minorHAnsi"/>
          <w:szCs w:val="20"/>
          <w:lang w:val="fr-CA"/>
        </w:rPr>
        <w:t xml:space="preserve"> Êtes</w:t>
      </w:r>
      <w:r w:rsidRPr="009617DB">
        <w:rPr>
          <w:rFonts w:asciiTheme="minorHAnsi" w:hAnsiTheme="minorHAnsi" w:cstheme="minorHAnsi"/>
          <w:szCs w:val="20"/>
          <w:lang w:val="fr-CA"/>
        </w:rPr>
        <w:t xml:space="preserve">-vous un ou une employé(e) retraité(e) du gouvernement du Canada ?  </w:t>
      </w:r>
    </w:p>
    <w:p w14:paraId="4EDE502E" w14:textId="77777777" w:rsidR="002F518D" w:rsidRPr="009617DB" w:rsidRDefault="002F518D" w:rsidP="002F518D">
      <w:pPr>
        <w:spacing w:after="0"/>
        <w:rPr>
          <w:rFonts w:ascii="Calibri" w:hAnsi="Calibri" w:cs="Arial"/>
          <w:noProof/>
          <w:lang w:val="fr-CA"/>
        </w:rPr>
      </w:pPr>
      <w:r w:rsidRPr="009617DB">
        <w:rPr>
          <w:rFonts w:asciiTheme="minorHAnsi" w:hAnsiTheme="minorHAnsi" w:cstheme="minorHAnsi"/>
          <w:szCs w:val="20"/>
          <w:lang w:val="fr-CA"/>
        </w:rPr>
        <w:t xml:space="preserve">  </w:t>
      </w:r>
    </w:p>
    <w:p w14:paraId="41B6DDFC" w14:textId="77777777" w:rsidR="002F518D" w:rsidRPr="00192CB5"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lang w:val="fr-CA"/>
        </w:rPr>
      </w:pPr>
      <w:r w:rsidRPr="009617DB">
        <w:rPr>
          <w:rFonts w:ascii="Calibri" w:hAnsi="Calibri" w:cs="Arial"/>
          <w:lang w:val="fr-CA"/>
        </w:rPr>
        <w:tab/>
      </w:r>
      <w:r w:rsidRPr="00192CB5">
        <w:rPr>
          <w:rFonts w:ascii="Calibri" w:hAnsi="Calibri" w:cs="Arial"/>
          <w:lang w:val="fr-CA"/>
        </w:rPr>
        <w:t>Oui</w:t>
      </w:r>
      <w:r w:rsidRPr="00192CB5">
        <w:rPr>
          <w:rFonts w:ascii="Calibri" w:hAnsi="Calibri" w:cs="Arial"/>
          <w:lang w:val="fr-CA"/>
        </w:rPr>
        <w:tab/>
      </w:r>
      <w:r w:rsidRPr="00AE155E">
        <w:rPr>
          <w:rFonts w:asciiTheme="minorHAnsi" w:hAnsiTheme="minorHAnsi" w:cstheme="minorHAnsi"/>
          <w:b/>
          <w:bCs/>
          <w:szCs w:val="20"/>
          <w:lang w:val="fr-CA"/>
        </w:rPr>
        <w:t>REMERCIER ET CONCLUR</w:t>
      </w:r>
      <w:r>
        <w:rPr>
          <w:rFonts w:asciiTheme="minorHAnsi" w:hAnsiTheme="minorHAnsi" w:cstheme="minorHAnsi"/>
          <w:b/>
          <w:bCs/>
          <w:szCs w:val="20"/>
          <w:lang w:val="fr-CA"/>
        </w:rPr>
        <w:t>E</w:t>
      </w:r>
      <w:r w:rsidRPr="00192CB5">
        <w:rPr>
          <w:rFonts w:ascii="Calibri" w:hAnsi="Calibri" w:cs="Arial"/>
          <w:b/>
          <w:bCs/>
          <w:lang w:val="fr-CA"/>
        </w:rPr>
        <w:tab/>
        <w:t xml:space="preserve"> </w:t>
      </w:r>
    </w:p>
    <w:p w14:paraId="1F6EEE41" w14:textId="77777777" w:rsidR="002F518D" w:rsidRPr="00192CB5"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lang w:val="fr-CA"/>
        </w:rPr>
      </w:pPr>
      <w:r w:rsidRPr="00192CB5">
        <w:rPr>
          <w:rFonts w:ascii="Calibri" w:hAnsi="Calibri" w:cs="Arial"/>
          <w:lang w:val="fr-CA"/>
        </w:rPr>
        <w:tab/>
        <w:t>Non</w:t>
      </w:r>
      <w:r w:rsidRPr="00192CB5">
        <w:rPr>
          <w:rFonts w:ascii="Calibri" w:hAnsi="Calibri" w:cs="Arial"/>
          <w:lang w:val="fr-CA"/>
        </w:rPr>
        <w:tab/>
      </w:r>
      <w:r w:rsidRPr="00192CB5">
        <w:rPr>
          <w:rFonts w:ascii="Calibri" w:hAnsi="Calibri" w:cs="Arial"/>
          <w:b/>
          <w:bCs/>
          <w:lang w:val="fr-CA"/>
        </w:rPr>
        <w:t>CONTINUER</w:t>
      </w:r>
    </w:p>
    <w:p w14:paraId="7DB7080E" w14:textId="77777777" w:rsidR="002F518D" w:rsidRPr="00AE155E" w:rsidRDefault="002F518D" w:rsidP="002F518D">
      <w:pPr>
        <w:pStyle w:val="ListParagraph"/>
        <w:spacing w:after="0"/>
        <w:ind w:left="360"/>
        <w:rPr>
          <w:rFonts w:asciiTheme="minorHAnsi" w:hAnsiTheme="minorHAnsi" w:cstheme="minorHAnsi"/>
          <w:b/>
          <w:szCs w:val="20"/>
          <w:lang w:val="fr-CA"/>
        </w:rPr>
      </w:pPr>
    </w:p>
    <w:p w14:paraId="71BCF61F" w14:textId="77777777" w:rsidR="002F518D" w:rsidRPr="00AE155E" w:rsidRDefault="002F518D" w:rsidP="00DD29F2">
      <w:pPr>
        <w:pStyle w:val="ListParagraph"/>
        <w:numPr>
          <w:ilvl w:val="0"/>
          <w:numId w:val="4"/>
        </w:numPr>
        <w:spacing w:after="0"/>
        <w:rPr>
          <w:rFonts w:asciiTheme="minorHAnsi" w:hAnsiTheme="minorHAnsi" w:cstheme="minorHAnsi"/>
          <w:b/>
          <w:szCs w:val="20"/>
          <w:lang w:val="fr-CA"/>
        </w:rPr>
      </w:pPr>
      <w:r w:rsidRPr="00AE155E">
        <w:rPr>
          <w:rFonts w:asciiTheme="minorHAnsi" w:hAnsiTheme="minorHAnsi" w:cstheme="minorHAnsi"/>
          <w:szCs w:val="20"/>
          <w:lang w:val="fr-CA"/>
        </w:rPr>
        <w:t xml:space="preserve">Sexe : </w:t>
      </w:r>
      <w:r w:rsidRPr="00AE155E">
        <w:rPr>
          <w:rFonts w:asciiTheme="minorHAnsi" w:hAnsiTheme="minorHAnsi" w:cstheme="minorHAnsi"/>
          <w:b/>
          <w:bCs/>
          <w:szCs w:val="20"/>
          <w:lang w:val="fr-CA"/>
        </w:rPr>
        <w:t>NE PAS DEMANDER.</w:t>
      </w:r>
      <w:r w:rsidRPr="00AE155E">
        <w:rPr>
          <w:rFonts w:asciiTheme="minorHAnsi" w:hAnsiTheme="minorHAnsi" w:cstheme="minorHAnsi"/>
          <w:b/>
          <w:szCs w:val="20"/>
          <w:lang w:val="fr-CA"/>
        </w:rPr>
        <w:t xml:space="preserve"> </w:t>
      </w:r>
      <w:bookmarkStart w:id="107" w:name="lt_pId134"/>
      <w:r w:rsidRPr="00AE155E">
        <w:rPr>
          <w:rFonts w:asciiTheme="minorHAnsi" w:hAnsiTheme="minorHAnsi" w:cstheme="minorHAnsi"/>
          <w:b/>
          <w:szCs w:val="20"/>
          <w:lang w:val="fr-CA"/>
        </w:rPr>
        <w:t>NOTER SELON VOTRE OBSERVATION.</w:t>
      </w:r>
      <w:bookmarkEnd w:id="107"/>
    </w:p>
    <w:tbl>
      <w:tblPr>
        <w:tblStyle w:val="TableGrid"/>
        <w:tblW w:w="0" w:type="auto"/>
        <w:tblInd w:w="720" w:type="dxa"/>
        <w:tblLook w:val="04A0" w:firstRow="1" w:lastRow="0" w:firstColumn="1" w:lastColumn="0" w:noHBand="0" w:noVBand="1"/>
      </w:tblPr>
      <w:tblGrid>
        <w:gridCol w:w="2178"/>
        <w:gridCol w:w="5467"/>
      </w:tblGrid>
      <w:tr w:rsidR="002F518D" w:rsidRPr="00AE155E" w14:paraId="31031790" w14:textId="77777777" w:rsidTr="002F518D">
        <w:trPr>
          <w:trHeight w:val="256"/>
        </w:trPr>
        <w:tc>
          <w:tcPr>
            <w:tcW w:w="2178" w:type="dxa"/>
            <w:vAlign w:val="center"/>
          </w:tcPr>
          <w:p w14:paraId="793AF8F9" w14:textId="77777777" w:rsidR="002F518D" w:rsidRPr="00AE155E" w:rsidRDefault="002F518D" w:rsidP="002F518D">
            <w:pPr>
              <w:rPr>
                <w:rFonts w:asciiTheme="minorHAnsi" w:hAnsiTheme="minorHAnsi" w:cstheme="minorHAnsi"/>
                <w:szCs w:val="20"/>
                <w:lang w:val="fr-CA"/>
              </w:rPr>
            </w:pPr>
            <w:bookmarkStart w:id="108" w:name="lt_pId135"/>
            <w:r w:rsidRPr="00AE155E">
              <w:rPr>
                <w:rFonts w:asciiTheme="minorHAnsi" w:hAnsiTheme="minorHAnsi" w:cstheme="minorHAnsi"/>
                <w:szCs w:val="20"/>
                <w:lang w:val="fr-CA"/>
              </w:rPr>
              <w:t>Homme</w:t>
            </w:r>
            <w:bookmarkEnd w:id="108"/>
          </w:p>
        </w:tc>
        <w:tc>
          <w:tcPr>
            <w:tcW w:w="5467" w:type="dxa"/>
            <w:vAlign w:val="center"/>
          </w:tcPr>
          <w:p w14:paraId="666E5015" w14:textId="77777777" w:rsidR="002F518D" w:rsidRPr="00AE155E" w:rsidRDefault="002F518D" w:rsidP="002F518D">
            <w:pPr>
              <w:rPr>
                <w:rFonts w:asciiTheme="minorHAnsi" w:hAnsiTheme="minorHAnsi" w:cstheme="minorHAnsi"/>
                <w:color w:val="EB431B" w:themeColor="background2"/>
                <w:szCs w:val="20"/>
                <w:lang w:val="fr-CA"/>
              </w:rPr>
            </w:pPr>
            <w:bookmarkStart w:id="109" w:name="lt_pId136"/>
            <w:r w:rsidRPr="00AE155E">
              <w:rPr>
                <w:rFonts w:asciiTheme="minorHAnsi" w:hAnsiTheme="minorHAnsi" w:cstheme="minorHAnsi"/>
                <w:b/>
                <w:szCs w:val="20"/>
                <w:lang w:val="fr-CA"/>
              </w:rPr>
              <w:t xml:space="preserve">CONTINUER </w:t>
            </w:r>
            <w:r w:rsidRPr="00AE155E">
              <w:rPr>
                <w:rFonts w:asciiTheme="minorHAnsi" w:hAnsiTheme="minorHAnsi" w:cstheme="minorHAnsi"/>
                <w:b/>
                <w:color w:val="C00000"/>
                <w:szCs w:val="20"/>
                <w:lang w:val="fr-CA"/>
              </w:rPr>
              <w:t>GROUPES 2, 4, 6, 8</w:t>
            </w:r>
            <w:bookmarkEnd w:id="109"/>
          </w:p>
        </w:tc>
      </w:tr>
      <w:tr w:rsidR="002F518D" w:rsidRPr="00AE155E" w14:paraId="736C1ED7" w14:textId="77777777" w:rsidTr="002F518D">
        <w:trPr>
          <w:trHeight w:val="256"/>
        </w:trPr>
        <w:tc>
          <w:tcPr>
            <w:tcW w:w="2178" w:type="dxa"/>
            <w:vAlign w:val="center"/>
          </w:tcPr>
          <w:p w14:paraId="5EABB24C" w14:textId="77777777" w:rsidR="002F518D" w:rsidRPr="00AE155E" w:rsidRDefault="002F518D" w:rsidP="002F518D">
            <w:pPr>
              <w:rPr>
                <w:rFonts w:asciiTheme="minorHAnsi" w:hAnsiTheme="minorHAnsi" w:cstheme="minorHAnsi"/>
                <w:szCs w:val="20"/>
                <w:lang w:val="fr-CA"/>
              </w:rPr>
            </w:pPr>
            <w:bookmarkStart w:id="110" w:name="lt_pId137"/>
            <w:r w:rsidRPr="00AE155E">
              <w:rPr>
                <w:rFonts w:asciiTheme="minorHAnsi" w:hAnsiTheme="minorHAnsi" w:cstheme="minorHAnsi"/>
                <w:szCs w:val="20"/>
                <w:lang w:val="fr-CA"/>
              </w:rPr>
              <w:t>Femme</w:t>
            </w:r>
            <w:bookmarkEnd w:id="110"/>
            <w:r w:rsidRPr="00AE155E">
              <w:rPr>
                <w:rFonts w:asciiTheme="minorHAnsi" w:hAnsiTheme="minorHAnsi" w:cstheme="minorHAnsi"/>
                <w:szCs w:val="20"/>
                <w:lang w:val="fr-CA"/>
              </w:rPr>
              <w:t xml:space="preserve">  </w:t>
            </w:r>
          </w:p>
        </w:tc>
        <w:tc>
          <w:tcPr>
            <w:tcW w:w="5467" w:type="dxa"/>
            <w:vAlign w:val="center"/>
          </w:tcPr>
          <w:p w14:paraId="7BE3F648" w14:textId="77777777" w:rsidR="002F518D" w:rsidRPr="00AE155E" w:rsidRDefault="002F518D" w:rsidP="002F518D">
            <w:pPr>
              <w:rPr>
                <w:rFonts w:asciiTheme="minorHAnsi" w:hAnsiTheme="minorHAnsi" w:cstheme="minorHAnsi"/>
                <w:b/>
                <w:color w:val="EB431B" w:themeColor="background2"/>
                <w:szCs w:val="20"/>
                <w:lang w:val="fr-CA"/>
              </w:rPr>
            </w:pPr>
            <w:bookmarkStart w:id="111" w:name="lt_pId138"/>
            <w:r w:rsidRPr="00AE155E">
              <w:rPr>
                <w:rFonts w:asciiTheme="minorHAnsi" w:hAnsiTheme="minorHAnsi" w:cstheme="minorHAnsi"/>
                <w:b/>
                <w:szCs w:val="20"/>
                <w:lang w:val="fr-CA"/>
              </w:rPr>
              <w:t xml:space="preserve">CONTINUER </w:t>
            </w:r>
            <w:r w:rsidRPr="00AE155E">
              <w:rPr>
                <w:rFonts w:asciiTheme="minorHAnsi" w:hAnsiTheme="minorHAnsi" w:cstheme="minorHAnsi"/>
                <w:b/>
                <w:color w:val="EB431B" w:themeColor="background2"/>
                <w:szCs w:val="20"/>
                <w:lang w:val="fr-CA"/>
              </w:rPr>
              <w:t>GROUPES </w:t>
            </w:r>
            <w:bookmarkEnd w:id="111"/>
            <w:r w:rsidRPr="00AE155E">
              <w:rPr>
                <w:rFonts w:asciiTheme="minorHAnsi" w:hAnsiTheme="minorHAnsi" w:cstheme="minorHAnsi"/>
                <w:b/>
                <w:color w:val="EB431B" w:themeColor="background2"/>
                <w:szCs w:val="20"/>
                <w:lang w:val="fr-CA"/>
              </w:rPr>
              <w:t>1. 3. 5. 7</w:t>
            </w:r>
          </w:p>
        </w:tc>
      </w:tr>
    </w:tbl>
    <w:p w14:paraId="15E81385" w14:textId="77777777" w:rsidR="002F518D" w:rsidRPr="00AE155E" w:rsidRDefault="002F518D" w:rsidP="002F518D">
      <w:pPr>
        <w:spacing w:after="0"/>
        <w:rPr>
          <w:rFonts w:asciiTheme="minorHAnsi" w:hAnsiTheme="minorHAnsi" w:cstheme="minorHAnsi"/>
          <w:b/>
          <w:szCs w:val="20"/>
          <w:lang w:val="fr-CA"/>
        </w:rPr>
      </w:pPr>
      <w:bookmarkStart w:id="112" w:name="lt_pId139"/>
    </w:p>
    <w:p w14:paraId="0341A113" w14:textId="77777777" w:rsidR="002F518D" w:rsidRPr="000D6F2C" w:rsidRDefault="002F518D" w:rsidP="002F518D">
      <w:pPr>
        <w:pStyle w:val="ListParagraph"/>
        <w:spacing w:after="0"/>
        <w:ind w:left="360"/>
        <w:rPr>
          <w:rFonts w:asciiTheme="minorHAnsi" w:hAnsiTheme="minorHAnsi" w:cstheme="minorHAnsi"/>
          <w:b/>
          <w:szCs w:val="20"/>
          <w:lang w:val="fr-CA"/>
        </w:rPr>
      </w:pPr>
    </w:p>
    <w:p w14:paraId="07CCFB85" w14:textId="77777777" w:rsidR="002F518D" w:rsidRPr="00AE155E" w:rsidRDefault="002F518D" w:rsidP="00DD29F2">
      <w:pPr>
        <w:pStyle w:val="ListParagraph"/>
        <w:numPr>
          <w:ilvl w:val="0"/>
          <w:numId w:val="4"/>
        </w:numPr>
        <w:spacing w:after="0"/>
        <w:rPr>
          <w:rFonts w:asciiTheme="minorHAnsi" w:hAnsiTheme="minorHAnsi" w:cstheme="minorHAnsi"/>
          <w:b/>
          <w:szCs w:val="20"/>
          <w:lang w:val="fr-CA"/>
        </w:rPr>
      </w:pPr>
      <w:r w:rsidRPr="00AE155E">
        <w:rPr>
          <w:rFonts w:asciiTheme="minorHAnsi" w:hAnsiTheme="minorHAnsi" w:cstheme="minorHAnsi"/>
          <w:szCs w:val="20"/>
          <w:lang w:val="fr-CA"/>
        </w:rPr>
        <w:t>Dans quelle ville habitez-vous ?</w:t>
      </w:r>
      <w:bookmarkEnd w:id="112"/>
      <w:r w:rsidRPr="00AE155E">
        <w:rPr>
          <w:rFonts w:asciiTheme="minorHAnsi" w:hAnsiTheme="minorHAnsi" w:cstheme="minorHAnsi"/>
          <w:szCs w:val="20"/>
          <w:lang w:val="fr-CA"/>
        </w:rPr>
        <w:t xml:space="preserve"> </w:t>
      </w:r>
    </w:p>
    <w:p w14:paraId="5DD9D7D6" w14:textId="77777777" w:rsidR="002F518D" w:rsidRPr="00AE155E" w:rsidRDefault="002F518D" w:rsidP="002F518D">
      <w:pPr>
        <w:pStyle w:val="ListParagraph"/>
        <w:spacing w:after="0"/>
        <w:ind w:left="360"/>
        <w:rPr>
          <w:rFonts w:asciiTheme="minorHAnsi" w:hAnsiTheme="minorHAnsi" w:cstheme="minorHAnsi"/>
          <w:szCs w:val="20"/>
          <w:lang w:val="fr-CA"/>
        </w:rPr>
      </w:pPr>
    </w:p>
    <w:tbl>
      <w:tblPr>
        <w:tblStyle w:val="TableGrid"/>
        <w:tblW w:w="0" w:type="auto"/>
        <w:tblInd w:w="720" w:type="dxa"/>
        <w:tblLook w:val="04A0" w:firstRow="1" w:lastRow="0" w:firstColumn="1" w:lastColumn="0" w:noHBand="0" w:noVBand="1"/>
      </w:tblPr>
      <w:tblGrid>
        <w:gridCol w:w="2394"/>
        <w:gridCol w:w="5251"/>
      </w:tblGrid>
      <w:tr w:rsidR="002F518D" w:rsidRPr="00AE155E" w14:paraId="588A75DF" w14:textId="77777777" w:rsidTr="002F518D">
        <w:trPr>
          <w:trHeight w:val="256"/>
        </w:trPr>
        <w:tc>
          <w:tcPr>
            <w:tcW w:w="2394" w:type="dxa"/>
            <w:vAlign w:val="center"/>
          </w:tcPr>
          <w:p w14:paraId="093A1842" w14:textId="77777777" w:rsidR="002F518D" w:rsidRPr="00AE155E" w:rsidRDefault="002F518D" w:rsidP="002F518D">
            <w:pPr>
              <w:rPr>
                <w:rFonts w:asciiTheme="minorHAnsi" w:hAnsiTheme="minorHAnsi" w:cstheme="minorHAnsi"/>
                <w:szCs w:val="20"/>
                <w:lang w:val="fr-CA"/>
              </w:rPr>
            </w:pPr>
            <w:r w:rsidRPr="00AE155E">
              <w:rPr>
                <w:rFonts w:asciiTheme="minorHAnsi" w:hAnsiTheme="minorHAnsi" w:cstheme="minorHAnsi"/>
                <w:szCs w:val="20"/>
                <w:lang w:val="fr-CA"/>
              </w:rPr>
              <w:t>Hamilton</w:t>
            </w:r>
          </w:p>
        </w:tc>
        <w:tc>
          <w:tcPr>
            <w:tcW w:w="5251" w:type="dxa"/>
            <w:vAlign w:val="center"/>
          </w:tcPr>
          <w:p w14:paraId="14C15945" w14:textId="77777777" w:rsidR="002F518D" w:rsidRPr="00AE155E" w:rsidRDefault="002F518D" w:rsidP="002F518D">
            <w:pPr>
              <w:rPr>
                <w:rFonts w:asciiTheme="minorHAnsi" w:hAnsiTheme="minorHAnsi" w:cstheme="minorHAnsi"/>
                <w:b/>
                <w:color w:val="EB431B" w:themeColor="background2"/>
                <w:szCs w:val="20"/>
                <w:lang w:val="fr-CA"/>
              </w:rPr>
            </w:pPr>
            <w:bookmarkStart w:id="113" w:name="lt_pId141"/>
            <w:r w:rsidRPr="00AE155E">
              <w:rPr>
                <w:rFonts w:asciiTheme="minorHAnsi" w:hAnsiTheme="minorHAnsi" w:cstheme="minorHAnsi"/>
                <w:b/>
                <w:color w:val="EB431B" w:themeColor="background2"/>
                <w:szCs w:val="20"/>
                <w:lang w:val="fr-CA"/>
              </w:rPr>
              <w:t>+ FEMME = GROUPE 1</w:t>
            </w:r>
            <w:bookmarkEnd w:id="113"/>
            <w:r w:rsidRPr="00AE155E">
              <w:rPr>
                <w:rFonts w:asciiTheme="minorHAnsi" w:hAnsiTheme="minorHAnsi" w:cstheme="minorHAnsi"/>
                <w:b/>
                <w:color w:val="EB431B" w:themeColor="background2"/>
                <w:szCs w:val="20"/>
                <w:lang w:val="fr-CA"/>
              </w:rPr>
              <w:br/>
            </w:r>
            <w:bookmarkStart w:id="114" w:name="lt_pId142"/>
            <w:r w:rsidRPr="00AE155E">
              <w:rPr>
                <w:rFonts w:asciiTheme="minorHAnsi" w:hAnsiTheme="minorHAnsi" w:cstheme="minorHAnsi"/>
                <w:b/>
                <w:color w:val="EB431B" w:themeColor="background2"/>
                <w:szCs w:val="20"/>
                <w:lang w:val="fr-CA"/>
              </w:rPr>
              <w:t xml:space="preserve">+ </w:t>
            </w:r>
            <w:r>
              <w:rPr>
                <w:rFonts w:asciiTheme="minorHAnsi" w:hAnsiTheme="minorHAnsi" w:cstheme="minorHAnsi"/>
                <w:b/>
                <w:color w:val="EB431B" w:themeColor="background2"/>
                <w:szCs w:val="20"/>
                <w:lang w:val="fr-CA"/>
              </w:rPr>
              <w:t>HOMME</w:t>
            </w:r>
            <w:r w:rsidRPr="00AE155E">
              <w:rPr>
                <w:rFonts w:asciiTheme="minorHAnsi" w:hAnsiTheme="minorHAnsi" w:cstheme="minorHAnsi"/>
                <w:b/>
                <w:color w:val="EB431B" w:themeColor="background2"/>
                <w:szCs w:val="20"/>
                <w:lang w:val="fr-CA"/>
              </w:rPr>
              <w:t xml:space="preserve"> = GROUPE 2</w:t>
            </w:r>
            <w:bookmarkEnd w:id="114"/>
          </w:p>
        </w:tc>
      </w:tr>
      <w:tr w:rsidR="002F518D" w:rsidRPr="00C96496" w14:paraId="45EC0DBD" w14:textId="77777777" w:rsidTr="002F518D">
        <w:trPr>
          <w:trHeight w:val="256"/>
        </w:trPr>
        <w:tc>
          <w:tcPr>
            <w:tcW w:w="2394" w:type="dxa"/>
            <w:vAlign w:val="center"/>
          </w:tcPr>
          <w:p w14:paraId="52D8C2A1" w14:textId="77777777" w:rsidR="002F518D" w:rsidRPr="00AE155E" w:rsidRDefault="002F518D" w:rsidP="002F518D">
            <w:pPr>
              <w:rPr>
                <w:rFonts w:asciiTheme="minorHAnsi" w:hAnsiTheme="minorHAnsi" w:cstheme="minorHAnsi"/>
                <w:szCs w:val="20"/>
                <w:lang w:val="fr-CA"/>
              </w:rPr>
            </w:pPr>
            <w:r w:rsidRPr="00AE155E">
              <w:rPr>
                <w:rFonts w:asciiTheme="minorHAnsi" w:hAnsiTheme="minorHAnsi" w:cstheme="minorHAnsi"/>
                <w:szCs w:val="20"/>
                <w:lang w:val="fr-CA"/>
              </w:rPr>
              <w:t>Trois-Rivières</w:t>
            </w:r>
          </w:p>
        </w:tc>
        <w:tc>
          <w:tcPr>
            <w:tcW w:w="5251" w:type="dxa"/>
            <w:vAlign w:val="center"/>
          </w:tcPr>
          <w:p w14:paraId="60AF736D" w14:textId="77777777" w:rsidR="002F518D" w:rsidRPr="00AE155E" w:rsidRDefault="002F518D" w:rsidP="002F518D">
            <w:pPr>
              <w:rPr>
                <w:rFonts w:asciiTheme="minorHAnsi" w:hAnsiTheme="minorHAnsi" w:cstheme="minorHAnsi"/>
                <w:color w:val="EB431B" w:themeColor="background2"/>
                <w:szCs w:val="20"/>
                <w:lang w:val="fr-CA"/>
              </w:rPr>
            </w:pPr>
            <w:bookmarkStart w:id="115" w:name="lt_pId144"/>
            <w:r w:rsidRPr="00AE155E">
              <w:rPr>
                <w:rFonts w:asciiTheme="minorHAnsi" w:hAnsiTheme="minorHAnsi" w:cstheme="minorHAnsi"/>
                <w:b/>
                <w:color w:val="EB431B" w:themeColor="background2"/>
                <w:szCs w:val="20"/>
                <w:lang w:val="fr-CA"/>
              </w:rPr>
              <w:t>+ FRANÇAIS + FEMME = GROUPE 3</w:t>
            </w:r>
            <w:bookmarkEnd w:id="115"/>
            <w:r w:rsidRPr="00AE155E">
              <w:rPr>
                <w:rFonts w:asciiTheme="minorHAnsi" w:hAnsiTheme="minorHAnsi" w:cstheme="minorHAnsi"/>
                <w:b/>
                <w:color w:val="EB431B" w:themeColor="background2"/>
                <w:szCs w:val="20"/>
                <w:lang w:val="fr-CA"/>
              </w:rPr>
              <w:br/>
            </w:r>
            <w:bookmarkStart w:id="116" w:name="lt_pId145"/>
            <w:r w:rsidRPr="00AE155E">
              <w:rPr>
                <w:rFonts w:asciiTheme="minorHAnsi" w:hAnsiTheme="minorHAnsi" w:cstheme="minorHAnsi"/>
                <w:b/>
                <w:color w:val="EB431B" w:themeColor="background2"/>
                <w:szCs w:val="20"/>
                <w:lang w:val="fr-CA"/>
              </w:rPr>
              <w:t>+ FRANÇAIS + HOMME = GROUPE 4</w:t>
            </w:r>
            <w:bookmarkEnd w:id="116"/>
          </w:p>
        </w:tc>
      </w:tr>
      <w:tr w:rsidR="002F518D" w:rsidRPr="00AE155E" w14:paraId="6C55FAD8" w14:textId="77777777" w:rsidTr="002F518D">
        <w:trPr>
          <w:trHeight w:val="256"/>
        </w:trPr>
        <w:tc>
          <w:tcPr>
            <w:tcW w:w="2394" w:type="dxa"/>
            <w:vAlign w:val="center"/>
          </w:tcPr>
          <w:p w14:paraId="0BD7F024" w14:textId="77777777" w:rsidR="002F518D" w:rsidRPr="00AE155E" w:rsidRDefault="002F518D" w:rsidP="002F518D">
            <w:pPr>
              <w:rPr>
                <w:rFonts w:asciiTheme="minorHAnsi" w:hAnsiTheme="minorHAnsi" w:cstheme="minorHAnsi"/>
                <w:szCs w:val="20"/>
                <w:lang w:val="fr-CA"/>
              </w:rPr>
            </w:pPr>
            <w:r w:rsidRPr="00AE155E">
              <w:rPr>
                <w:rFonts w:asciiTheme="minorHAnsi" w:hAnsiTheme="minorHAnsi" w:cstheme="minorHAnsi"/>
                <w:szCs w:val="20"/>
                <w:lang w:val="fr-CA"/>
              </w:rPr>
              <w:t>Iqaluit</w:t>
            </w:r>
          </w:p>
        </w:tc>
        <w:tc>
          <w:tcPr>
            <w:tcW w:w="5251" w:type="dxa"/>
            <w:vAlign w:val="center"/>
          </w:tcPr>
          <w:p w14:paraId="76245ECE" w14:textId="77777777" w:rsidR="002F518D" w:rsidRPr="00AE155E" w:rsidRDefault="002F518D" w:rsidP="002F518D">
            <w:pPr>
              <w:rPr>
                <w:rFonts w:asciiTheme="minorHAnsi" w:hAnsiTheme="minorHAnsi" w:cstheme="minorHAnsi"/>
                <w:color w:val="EB431B" w:themeColor="background2"/>
                <w:szCs w:val="20"/>
                <w:lang w:val="fr-CA"/>
              </w:rPr>
            </w:pPr>
            <w:bookmarkStart w:id="117" w:name="lt_pId147"/>
            <w:r w:rsidRPr="00AE155E">
              <w:rPr>
                <w:rFonts w:asciiTheme="minorHAnsi" w:hAnsiTheme="minorHAnsi" w:cstheme="minorHAnsi"/>
                <w:b/>
                <w:color w:val="EB431B" w:themeColor="background2"/>
                <w:szCs w:val="20"/>
                <w:lang w:val="fr-CA"/>
              </w:rPr>
              <w:t>+ FEMME = GROUPE 5</w:t>
            </w:r>
            <w:bookmarkEnd w:id="117"/>
            <w:r w:rsidRPr="00AE155E">
              <w:rPr>
                <w:rFonts w:asciiTheme="minorHAnsi" w:hAnsiTheme="minorHAnsi" w:cstheme="minorHAnsi"/>
                <w:b/>
                <w:color w:val="EB431B" w:themeColor="background2"/>
                <w:szCs w:val="20"/>
                <w:lang w:val="fr-CA"/>
              </w:rPr>
              <w:br/>
            </w:r>
            <w:bookmarkStart w:id="118" w:name="lt_pId148"/>
            <w:r w:rsidRPr="00AE155E">
              <w:rPr>
                <w:rFonts w:asciiTheme="minorHAnsi" w:hAnsiTheme="minorHAnsi" w:cstheme="minorHAnsi"/>
                <w:b/>
                <w:color w:val="EB431B" w:themeColor="background2"/>
                <w:szCs w:val="20"/>
                <w:lang w:val="fr-CA"/>
              </w:rPr>
              <w:t>+ HOMME = GROUPE 6</w:t>
            </w:r>
            <w:bookmarkEnd w:id="118"/>
          </w:p>
        </w:tc>
      </w:tr>
      <w:tr w:rsidR="002F518D" w:rsidRPr="00AE155E" w14:paraId="74C7D2FA" w14:textId="77777777" w:rsidTr="002F518D">
        <w:trPr>
          <w:trHeight w:val="256"/>
        </w:trPr>
        <w:tc>
          <w:tcPr>
            <w:tcW w:w="2394" w:type="dxa"/>
            <w:vAlign w:val="center"/>
          </w:tcPr>
          <w:p w14:paraId="398533F8" w14:textId="77777777" w:rsidR="002F518D" w:rsidRPr="00AE155E" w:rsidRDefault="002F518D" w:rsidP="002F518D">
            <w:pPr>
              <w:rPr>
                <w:rFonts w:asciiTheme="minorHAnsi" w:hAnsiTheme="minorHAnsi" w:cstheme="minorHAnsi"/>
                <w:szCs w:val="20"/>
                <w:lang w:val="fr-CA"/>
              </w:rPr>
            </w:pPr>
            <w:r w:rsidRPr="00AE155E">
              <w:rPr>
                <w:rFonts w:asciiTheme="minorHAnsi" w:hAnsiTheme="minorHAnsi" w:cstheme="minorHAnsi"/>
                <w:szCs w:val="20"/>
                <w:lang w:val="fr-CA"/>
              </w:rPr>
              <w:t>Kentville</w:t>
            </w:r>
          </w:p>
        </w:tc>
        <w:tc>
          <w:tcPr>
            <w:tcW w:w="5251" w:type="dxa"/>
            <w:vAlign w:val="center"/>
          </w:tcPr>
          <w:p w14:paraId="4627828A" w14:textId="77777777" w:rsidR="002F518D" w:rsidRPr="00AE155E" w:rsidRDefault="002F518D" w:rsidP="002F518D">
            <w:pPr>
              <w:rPr>
                <w:rFonts w:asciiTheme="minorHAnsi" w:hAnsiTheme="minorHAnsi" w:cstheme="minorHAnsi"/>
                <w:color w:val="EB431B" w:themeColor="background2"/>
                <w:szCs w:val="20"/>
                <w:lang w:val="fr-CA"/>
              </w:rPr>
            </w:pPr>
            <w:bookmarkStart w:id="119" w:name="lt_pId150"/>
            <w:r w:rsidRPr="00AE155E">
              <w:rPr>
                <w:rFonts w:asciiTheme="minorHAnsi" w:hAnsiTheme="minorHAnsi" w:cstheme="minorHAnsi"/>
                <w:b/>
                <w:color w:val="EB431B" w:themeColor="background2"/>
                <w:szCs w:val="20"/>
                <w:lang w:val="fr-CA"/>
              </w:rPr>
              <w:t>+ FEMME = GROUPE 7</w:t>
            </w:r>
            <w:bookmarkEnd w:id="119"/>
            <w:r w:rsidRPr="00AE155E">
              <w:rPr>
                <w:rFonts w:asciiTheme="minorHAnsi" w:hAnsiTheme="minorHAnsi" w:cstheme="minorHAnsi"/>
                <w:b/>
                <w:color w:val="EB431B" w:themeColor="background2"/>
                <w:szCs w:val="20"/>
                <w:lang w:val="fr-CA"/>
              </w:rPr>
              <w:br/>
            </w:r>
            <w:bookmarkStart w:id="120" w:name="lt_pId151"/>
            <w:r w:rsidRPr="00AE155E">
              <w:rPr>
                <w:rFonts w:asciiTheme="minorHAnsi" w:hAnsiTheme="minorHAnsi" w:cstheme="minorHAnsi"/>
                <w:b/>
                <w:color w:val="EB431B" w:themeColor="background2"/>
                <w:szCs w:val="20"/>
                <w:lang w:val="fr-CA"/>
              </w:rPr>
              <w:t>+ HOMME = GROUPE 8</w:t>
            </w:r>
            <w:bookmarkEnd w:id="120"/>
          </w:p>
        </w:tc>
      </w:tr>
      <w:tr w:rsidR="002F518D" w:rsidRPr="00AE155E" w14:paraId="26878B5D" w14:textId="77777777" w:rsidTr="002F518D">
        <w:trPr>
          <w:trHeight w:val="256"/>
        </w:trPr>
        <w:tc>
          <w:tcPr>
            <w:tcW w:w="2394" w:type="dxa"/>
            <w:vAlign w:val="center"/>
          </w:tcPr>
          <w:p w14:paraId="30F5C1C6" w14:textId="77777777" w:rsidR="002F518D" w:rsidRPr="00AE155E" w:rsidRDefault="002F518D" w:rsidP="002F518D">
            <w:pPr>
              <w:rPr>
                <w:rFonts w:asciiTheme="minorHAnsi" w:hAnsiTheme="minorHAnsi" w:cstheme="minorHAnsi"/>
                <w:szCs w:val="20"/>
                <w:lang w:val="fr-CA"/>
              </w:rPr>
            </w:pPr>
            <w:r w:rsidRPr="00AE155E">
              <w:rPr>
                <w:rFonts w:asciiTheme="minorHAnsi" w:hAnsiTheme="minorHAnsi" w:cstheme="minorHAnsi"/>
                <w:szCs w:val="20"/>
                <w:lang w:val="fr-CA"/>
              </w:rPr>
              <w:t>Autre ville</w:t>
            </w:r>
          </w:p>
        </w:tc>
        <w:tc>
          <w:tcPr>
            <w:tcW w:w="5251" w:type="dxa"/>
            <w:vAlign w:val="center"/>
          </w:tcPr>
          <w:p w14:paraId="5F1793A2" w14:textId="77777777" w:rsidR="002F518D" w:rsidRPr="00AE155E" w:rsidRDefault="002F518D" w:rsidP="002F518D">
            <w:pPr>
              <w:rPr>
                <w:rFonts w:asciiTheme="minorHAnsi" w:hAnsiTheme="minorHAnsi" w:cstheme="minorHAnsi"/>
                <w:szCs w:val="20"/>
                <w:lang w:val="fr-CA"/>
              </w:rPr>
            </w:pPr>
            <w:r w:rsidRPr="00AE155E">
              <w:rPr>
                <w:rFonts w:asciiTheme="minorHAnsi" w:hAnsiTheme="minorHAnsi" w:cstheme="minorHAnsi"/>
                <w:b/>
                <w:szCs w:val="20"/>
                <w:lang w:val="fr-CA"/>
              </w:rPr>
              <w:t>REMERCIER ET CONCLURE</w:t>
            </w:r>
          </w:p>
        </w:tc>
      </w:tr>
      <w:tr w:rsidR="002F518D" w:rsidRPr="00AE155E" w14:paraId="3D5383FE" w14:textId="77777777" w:rsidTr="002F518D">
        <w:trPr>
          <w:trHeight w:val="240"/>
        </w:trPr>
        <w:tc>
          <w:tcPr>
            <w:tcW w:w="2394" w:type="dxa"/>
            <w:vAlign w:val="center"/>
          </w:tcPr>
          <w:p w14:paraId="38FA3CA3" w14:textId="77777777" w:rsidR="002F518D" w:rsidRPr="00AE155E" w:rsidRDefault="002F518D" w:rsidP="002F518D">
            <w:pPr>
              <w:rPr>
                <w:rFonts w:asciiTheme="minorHAnsi" w:hAnsiTheme="minorHAnsi" w:cstheme="minorHAnsi"/>
                <w:szCs w:val="20"/>
                <w:lang w:val="fr-CA"/>
              </w:rPr>
            </w:pPr>
            <w:r w:rsidRPr="00AE155E">
              <w:rPr>
                <w:rFonts w:asciiTheme="minorHAnsi" w:hAnsiTheme="minorHAnsi" w:cstheme="minorHAnsi"/>
                <w:b/>
                <w:szCs w:val="20"/>
                <w:lang w:val="fr-CA"/>
              </w:rPr>
              <w:t>RÉPONSE SPONTANÉE</w:t>
            </w:r>
            <w:r w:rsidRPr="00AE155E">
              <w:rPr>
                <w:rFonts w:asciiTheme="minorHAnsi" w:hAnsiTheme="minorHAnsi" w:cstheme="minorHAnsi"/>
                <w:szCs w:val="20"/>
                <w:lang w:val="fr-CA"/>
              </w:rPr>
              <w:t xml:space="preserve"> </w:t>
            </w:r>
            <w:r w:rsidRPr="00AE155E">
              <w:rPr>
                <w:rFonts w:asciiTheme="minorHAnsi" w:hAnsiTheme="minorHAnsi" w:cstheme="minorHAnsi"/>
                <w:szCs w:val="20"/>
                <w:lang w:val="fr-CA"/>
              </w:rPr>
              <w:br/>
              <w:t>Préfère ne pas répondre</w:t>
            </w:r>
          </w:p>
        </w:tc>
        <w:tc>
          <w:tcPr>
            <w:tcW w:w="5251" w:type="dxa"/>
            <w:vAlign w:val="center"/>
          </w:tcPr>
          <w:p w14:paraId="72F5087C" w14:textId="77777777" w:rsidR="002F518D" w:rsidRPr="00AE155E" w:rsidRDefault="002F518D" w:rsidP="002F518D">
            <w:pPr>
              <w:rPr>
                <w:rFonts w:asciiTheme="minorHAnsi" w:hAnsiTheme="minorHAnsi" w:cstheme="minorHAnsi"/>
                <w:szCs w:val="20"/>
                <w:lang w:val="fr-CA"/>
              </w:rPr>
            </w:pPr>
            <w:r w:rsidRPr="00AE155E">
              <w:rPr>
                <w:rFonts w:asciiTheme="minorHAnsi" w:hAnsiTheme="minorHAnsi" w:cstheme="minorHAnsi"/>
                <w:b/>
                <w:szCs w:val="20"/>
                <w:lang w:val="fr-CA"/>
              </w:rPr>
              <w:t>REMERCIER ET CONCLURE</w:t>
            </w:r>
          </w:p>
        </w:tc>
      </w:tr>
    </w:tbl>
    <w:p w14:paraId="47FB865B" w14:textId="77777777" w:rsidR="002F518D" w:rsidRDefault="002F518D" w:rsidP="002F518D">
      <w:pPr>
        <w:spacing w:after="0"/>
        <w:rPr>
          <w:rFonts w:asciiTheme="minorHAnsi" w:hAnsiTheme="minorHAnsi" w:cstheme="minorHAnsi"/>
          <w:szCs w:val="20"/>
          <w:lang w:val="fr-CA"/>
        </w:rPr>
      </w:pPr>
      <w:r w:rsidRPr="00192CB5">
        <w:rPr>
          <w:rFonts w:asciiTheme="minorHAnsi" w:hAnsiTheme="minorHAnsi" w:cstheme="minorHAnsi"/>
          <w:b/>
          <w:color w:val="C00000"/>
          <w:szCs w:val="20"/>
          <w:lang w:val="fr-CA"/>
        </w:rPr>
        <w:tab/>
        <w:t xml:space="preserve">LES PARTICIPANTS DOIVENT RÉSIDER DANS LESDITS CENTRES.  C.-À-D., QUELQU'UN QUI RÉSIDE À </w:t>
      </w:r>
      <w:r w:rsidRPr="00192CB5">
        <w:rPr>
          <w:rFonts w:asciiTheme="minorHAnsi" w:hAnsiTheme="minorHAnsi" w:cstheme="minorHAnsi"/>
          <w:b/>
          <w:color w:val="C00000"/>
          <w:szCs w:val="20"/>
          <w:lang w:val="fr-CA"/>
        </w:rPr>
        <w:tab/>
        <w:t>BURLINGTON NE SERAIT PAS ADMISSIBLE AUX GROUPES D’HAMILTON.</w:t>
      </w:r>
    </w:p>
    <w:p w14:paraId="175E3E28" w14:textId="77777777" w:rsidR="002F518D" w:rsidRDefault="002F518D" w:rsidP="002F518D">
      <w:pPr>
        <w:spacing w:after="0"/>
        <w:rPr>
          <w:rFonts w:asciiTheme="minorHAnsi" w:hAnsiTheme="minorHAnsi" w:cstheme="minorHAnsi"/>
          <w:szCs w:val="20"/>
          <w:lang w:val="fr-CA"/>
        </w:rPr>
      </w:pPr>
    </w:p>
    <w:p w14:paraId="158349FE" w14:textId="77777777" w:rsidR="002F518D" w:rsidRDefault="002F518D" w:rsidP="002F518D">
      <w:pPr>
        <w:spacing w:after="0"/>
        <w:rPr>
          <w:rFonts w:asciiTheme="minorHAnsi" w:hAnsiTheme="minorHAnsi" w:cstheme="minorHAnsi"/>
          <w:szCs w:val="20"/>
          <w:lang w:val="fr-CA"/>
        </w:rPr>
      </w:pPr>
      <w:r>
        <w:rPr>
          <w:rFonts w:asciiTheme="minorHAnsi" w:hAnsiTheme="minorHAnsi" w:cstheme="minorHAnsi"/>
          <w:szCs w:val="20"/>
          <w:lang w:val="fr-CA"/>
        </w:rPr>
        <w:t xml:space="preserve">3a.   </w:t>
      </w:r>
      <w:r w:rsidRPr="009617DB">
        <w:rPr>
          <w:rFonts w:asciiTheme="minorHAnsi" w:hAnsiTheme="minorHAnsi" w:cstheme="minorHAnsi"/>
          <w:szCs w:val="20"/>
          <w:lang w:val="fr-CA"/>
        </w:rPr>
        <w:t>Depuis combien de temps habitez-vous à [INSÉRER LE NOM DE LA VILLE] ?</w:t>
      </w:r>
    </w:p>
    <w:p w14:paraId="68BA575C" w14:textId="77777777" w:rsidR="002F518D" w:rsidRDefault="002F518D" w:rsidP="002F518D">
      <w:pPr>
        <w:spacing w:after="0"/>
        <w:rPr>
          <w:rFonts w:asciiTheme="minorHAnsi" w:hAnsiTheme="minorHAnsi" w:cstheme="minorHAnsi"/>
          <w:szCs w:val="20"/>
          <w:lang w:val="fr-CA"/>
        </w:rPr>
      </w:pPr>
    </w:p>
    <w:tbl>
      <w:tblPr>
        <w:tblStyle w:val="TableGrid"/>
        <w:tblW w:w="0" w:type="auto"/>
        <w:tblInd w:w="720" w:type="dxa"/>
        <w:tblLook w:val="04A0" w:firstRow="1" w:lastRow="0" w:firstColumn="1" w:lastColumn="0" w:noHBand="0" w:noVBand="1"/>
      </w:tblPr>
      <w:tblGrid>
        <w:gridCol w:w="2394"/>
        <w:gridCol w:w="5251"/>
      </w:tblGrid>
      <w:tr w:rsidR="002F518D" w:rsidRPr="00AE155E" w14:paraId="6407BEE3" w14:textId="77777777" w:rsidTr="002F518D">
        <w:trPr>
          <w:trHeight w:val="256"/>
        </w:trPr>
        <w:tc>
          <w:tcPr>
            <w:tcW w:w="2394" w:type="dxa"/>
            <w:vAlign w:val="center"/>
          </w:tcPr>
          <w:p w14:paraId="4FB64634" w14:textId="77777777" w:rsidR="002F518D" w:rsidRPr="00AE155E" w:rsidRDefault="002F518D" w:rsidP="002F518D">
            <w:pPr>
              <w:rPr>
                <w:rFonts w:asciiTheme="minorHAnsi" w:hAnsiTheme="minorHAnsi" w:cstheme="minorHAnsi"/>
                <w:szCs w:val="20"/>
                <w:lang w:val="fr-CA"/>
              </w:rPr>
            </w:pPr>
            <w:r>
              <w:rPr>
                <w:rFonts w:asciiTheme="minorHAnsi" w:hAnsiTheme="minorHAnsi" w:cstheme="minorHAnsi"/>
                <w:szCs w:val="20"/>
                <w:lang w:val="fr-CA"/>
              </w:rPr>
              <w:t>Moins de deux ans</w:t>
            </w:r>
          </w:p>
        </w:tc>
        <w:tc>
          <w:tcPr>
            <w:tcW w:w="5251" w:type="dxa"/>
            <w:vAlign w:val="center"/>
          </w:tcPr>
          <w:p w14:paraId="1EB0144E" w14:textId="77777777" w:rsidR="002F518D" w:rsidRPr="00367EE0" w:rsidRDefault="002F518D" w:rsidP="002F518D">
            <w:pPr>
              <w:rPr>
                <w:rFonts w:asciiTheme="minorHAnsi" w:hAnsiTheme="minorHAnsi" w:cstheme="minorHAnsi"/>
                <w:b/>
                <w:szCs w:val="20"/>
                <w:lang w:val="fr-CA"/>
              </w:rPr>
            </w:pPr>
            <w:r w:rsidRPr="00367EE0">
              <w:rPr>
                <w:rFonts w:asciiTheme="minorHAnsi" w:hAnsiTheme="minorHAnsi" w:cstheme="minorHAnsi"/>
                <w:b/>
                <w:szCs w:val="20"/>
                <w:lang w:val="fr-CA"/>
              </w:rPr>
              <w:t>REMERCIER ET CONCLURE</w:t>
            </w:r>
          </w:p>
        </w:tc>
      </w:tr>
      <w:tr w:rsidR="002F518D" w:rsidRPr="00AE155E" w14:paraId="4DAE811D" w14:textId="77777777" w:rsidTr="002F518D">
        <w:trPr>
          <w:trHeight w:val="256"/>
        </w:trPr>
        <w:tc>
          <w:tcPr>
            <w:tcW w:w="2394" w:type="dxa"/>
            <w:vAlign w:val="center"/>
          </w:tcPr>
          <w:p w14:paraId="18330068" w14:textId="77777777" w:rsidR="002F518D" w:rsidRPr="00AE155E" w:rsidRDefault="002F518D" w:rsidP="002F518D">
            <w:pPr>
              <w:rPr>
                <w:rFonts w:asciiTheme="minorHAnsi" w:hAnsiTheme="minorHAnsi" w:cstheme="minorHAnsi"/>
                <w:szCs w:val="20"/>
                <w:lang w:val="fr-CA"/>
              </w:rPr>
            </w:pPr>
            <w:r w:rsidRPr="009617DB">
              <w:rPr>
                <w:rFonts w:asciiTheme="minorHAnsi" w:hAnsiTheme="minorHAnsi" w:cstheme="minorHAnsi"/>
                <w:szCs w:val="20"/>
                <w:lang w:val="fr-CA"/>
              </w:rPr>
              <w:t>Deux ans ou plu</w:t>
            </w:r>
            <w:r>
              <w:rPr>
                <w:rFonts w:asciiTheme="minorHAnsi" w:hAnsiTheme="minorHAnsi" w:cstheme="minorHAnsi"/>
                <w:szCs w:val="20"/>
                <w:lang w:val="fr-CA"/>
              </w:rPr>
              <w:t>s</w:t>
            </w:r>
          </w:p>
        </w:tc>
        <w:tc>
          <w:tcPr>
            <w:tcW w:w="5251" w:type="dxa"/>
            <w:vAlign w:val="center"/>
          </w:tcPr>
          <w:p w14:paraId="77A34582" w14:textId="77777777" w:rsidR="002F518D" w:rsidRPr="00367EE0" w:rsidRDefault="002F518D" w:rsidP="002F518D">
            <w:pPr>
              <w:rPr>
                <w:rFonts w:asciiTheme="minorHAnsi" w:hAnsiTheme="minorHAnsi" w:cstheme="minorHAnsi"/>
                <w:szCs w:val="20"/>
                <w:lang w:val="fr-CA"/>
              </w:rPr>
            </w:pPr>
            <w:r w:rsidRPr="00367EE0">
              <w:rPr>
                <w:rFonts w:asciiTheme="minorHAnsi" w:hAnsiTheme="minorHAnsi" w:cstheme="minorHAnsi"/>
                <w:b/>
                <w:szCs w:val="20"/>
                <w:lang w:val="fr-CA"/>
              </w:rPr>
              <w:t>CONTINUER</w:t>
            </w:r>
          </w:p>
        </w:tc>
      </w:tr>
      <w:tr w:rsidR="002F518D" w:rsidRPr="00AE155E" w14:paraId="72362DC8" w14:textId="77777777" w:rsidTr="002F518D">
        <w:trPr>
          <w:trHeight w:val="256"/>
        </w:trPr>
        <w:tc>
          <w:tcPr>
            <w:tcW w:w="2394" w:type="dxa"/>
            <w:vAlign w:val="center"/>
          </w:tcPr>
          <w:p w14:paraId="3A9C1D29" w14:textId="77777777" w:rsidR="002F518D" w:rsidRPr="009617DB" w:rsidRDefault="002F518D" w:rsidP="002F518D">
            <w:pPr>
              <w:rPr>
                <w:rFonts w:asciiTheme="minorHAnsi" w:hAnsiTheme="minorHAnsi" w:cstheme="minorHAnsi"/>
                <w:szCs w:val="20"/>
                <w:lang w:val="fr-CA"/>
              </w:rPr>
            </w:pPr>
            <w:r w:rsidRPr="009617DB">
              <w:rPr>
                <w:rFonts w:asciiTheme="minorHAnsi" w:hAnsiTheme="minorHAnsi" w:cstheme="minorHAnsi"/>
                <w:szCs w:val="20"/>
                <w:lang w:val="fr-CA"/>
              </w:rPr>
              <w:t>Ne sais pas/Préfère</w:t>
            </w:r>
          </w:p>
          <w:p w14:paraId="12178FC1" w14:textId="77777777" w:rsidR="002F518D" w:rsidRPr="00AE155E" w:rsidRDefault="002F518D" w:rsidP="002F518D">
            <w:pPr>
              <w:rPr>
                <w:rFonts w:asciiTheme="minorHAnsi" w:hAnsiTheme="minorHAnsi" w:cstheme="minorHAnsi"/>
                <w:szCs w:val="20"/>
                <w:lang w:val="fr-CA"/>
              </w:rPr>
            </w:pPr>
            <w:r w:rsidRPr="009617DB">
              <w:rPr>
                <w:rFonts w:asciiTheme="minorHAnsi" w:hAnsiTheme="minorHAnsi" w:cstheme="minorHAnsi"/>
                <w:szCs w:val="20"/>
                <w:lang w:val="fr-CA"/>
              </w:rPr>
              <w:t>ne pas répondre</w:t>
            </w:r>
          </w:p>
        </w:tc>
        <w:tc>
          <w:tcPr>
            <w:tcW w:w="5251" w:type="dxa"/>
            <w:vAlign w:val="center"/>
          </w:tcPr>
          <w:p w14:paraId="2CF29B22" w14:textId="77777777" w:rsidR="002F518D" w:rsidRPr="00367EE0" w:rsidRDefault="002F518D" w:rsidP="002F518D">
            <w:pPr>
              <w:rPr>
                <w:rFonts w:asciiTheme="minorHAnsi" w:hAnsiTheme="minorHAnsi" w:cstheme="minorHAnsi"/>
                <w:szCs w:val="20"/>
                <w:lang w:val="fr-CA"/>
              </w:rPr>
            </w:pPr>
            <w:r w:rsidRPr="00367EE0">
              <w:rPr>
                <w:rFonts w:asciiTheme="minorHAnsi" w:hAnsiTheme="minorHAnsi" w:cstheme="minorHAnsi"/>
                <w:b/>
                <w:szCs w:val="20"/>
                <w:lang w:val="fr-CA"/>
              </w:rPr>
              <w:t>REMERCIER ET CONCLURE</w:t>
            </w:r>
          </w:p>
        </w:tc>
      </w:tr>
    </w:tbl>
    <w:p w14:paraId="255B84EA" w14:textId="77777777" w:rsidR="002F518D" w:rsidRPr="00AE155E" w:rsidRDefault="002F518D" w:rsidP="00DD29F2">
      <w:pPr>
        <w:pStyle w:val="ListParagraph"/>
        <w:numPr>
          <w:ilvl w:val="0"/>
          <w:numId w:val="4"/>
        </w:numPr>
        <w:spacing w:after="0"/>
        <w:rPr>
          <w:rFonts w:asciiTheme="minorHAnsi" w:hAnsiTheme="minorHAnsi" w:cstheme="minorHAnsi"/>
          <w:szCs w:val="20"/>
          <w:lang w:val="fr-CA"/>
        </w:rPr>
      </w:pPr>
      <w:bookmarkStart w:id="121" w:name="lt_pId163"/>
      <w:r w:rsidRPr="00AE155E">
        <w:rPr>
          <w:rFonts w:asciiTheme="minorHAnsi" w:hAnsiTheme="minorHAnsi" w:cstheme="minorHAnsi"/>
          <w:szCs w:val="20"/>
          <w:lang w:val="fr-CA"/>
        </w:rPr>
        <w:t>Seriez-vous prêt/prête à m’indiquer votre tranche d’âge dans la liste suivante ?</w:t>
      </w:r>
      <w:bookmarkEnd w:id="121"/>
      <w:r w:rsidRPr="00AE155E">
        <w:rPr>
          <w:rFonts w:asciiTheme="minorHAnsi" w:hAnsiTheme="minorHAnsi" w:cstheme="minorHAnsi"/>
          <w:szCs w:val="20"/>
          <w:lang w:val="fr-CA"/>
        </w:rPr>
        <w:t xml:space="preserve"> </w:t>
      </w:r>
    </w:p>
    <w:p w14:paraId="4306C406" w14:textId="77777777" w:rsidR="002F518D" w:rsidRPr="00AE155E" w:rsidRDefault="002F518D" w:rsidP="002F518D">
      <w:pPr>
        <w:spacing w:after="0"/>
        <w:rPr>
          <w:rFonts w:asciiTheme="minorHAnsi" w:hAnsiTheme="minorHAnsi" w:cstheme="minorHAnsi"/>
          <w:szCs w:val="20"/>
          <w:lang w:val="fr-CA"/>
        </w:rPr>
      </w:pPr>
    </w:p>
    <w:tbl>
      <w:tblPr>
        <w:tblStyle w:val="TableGrid"/>
        <w:tblW w:w="0" w:type="auto"/>
        <w:tblInd w:w="720" w:type="dxa"/>
        <w:tblLook w:val="04A0" w:firstRow="1" w:lastRow="0" w:firstColumn="1" w:lastColumn="0" w:noHBand="0" w:noVBand="1"/>
      </w:tblPr>
      <w:tblGrid>
        <w:gridCol w:w="2252"/>
        <w:gridCol w:w="5393"/>
      </w:tblGrid>
      <w:tr w:rsidR="002F518D" w:rsidRPr="00AE155E" w14:paraId="3F8BF553" w14:textId="77777777" w:rsidTr="002F518D">
        <w:trPr>
          <w:trHeight w:val="256"/>
        </w:trPr>
        <w:tc>
          <w:tcPr>
            <w:tcW w:w="2252" w:type="dxa"/>
            <w:vAlign w:val="center"/>
          </w:tcPr>
          <w:p w14:paraId="759AEACD" w14:textId="77777777" w:rsidR="002F518D" w:rsidRPr="00AE155E" w:rsidRDefault="002F518D" w:rsidP="002F518D">
            <w:pPr>
              <w:rPr>
                <w:rFonts w:asciiTheme="minorHAnsi" w:hAnsiTheme="minorHAnsi" w:cstheme="minorHAnsi"/>
                <w:szCs w:val="20"/>
                <w:lang w:val="fr-CA"/>
              </w:rPr>
            </w:pPr>
            <w:bookmarkStart w:id="122" w:name="lt_pId164"/>
            <w:r w:rsidRPr="00AE155E">
              <w:rPr>
                <w:rFonts w:asciiTheme="minorHAnsi" w:hAnsiTheme="minorHAnsi" w:cstheme="minorHAnsi"/>
                <w:szCs w:val="20"/>
                <w:lang w:val="fr-CA"/>
              </w:rPr>
              <w:t>Moins de 18 ans</w:t>
            </w:r>
            <w:bookmarkEnd w:id="122"/>
          </w:p>
        </w:tc>
        <w:tc>
          <w:tcPr>
            <w:tcW w:w="5393" w:type="dxa"/>
            <w:vAlign w:val="center"/>
          </w:tcPr>
          <w:p w14:paraId="532EA565" w14:textId="77777777" w:rsidR="002F518D" w:rsidRPr="00AE155E" w:rsidRDefault="002F518D" w:rsidP="002F518D">
            <w:pPr>
              <w:rPr>
                <w:rFonts w:asciiTheme="minorHAnsi" w:hAnsiTheme="minorHAnsi" w:cstheme="minorHAnsi"/>
                <w:szCs w:val="20"/>
                <w:lang w:val="fr-CA"/>
              </w:rPr>
            </w:pPr>
            <w:bookmarkStart w:id="123" w:name="lt_pId165"/>
            <w:r w:rsidRPr="00AE155E">
              <w:rPr>
                <w:rFonts w:asciiTheme="minorHAnsi" w:hAnsiTheme="minorHAnsi" w:cstheme="minorHAnsi"/>
                <w:b/>
                <w:szCs w:val="20"/>
                <w:lang w:val="fr-CA"/>
              </w:rPr>
              <w:t>SI POSSIBLE, DEMANDER À PARLER À UNE PERSONNE DE 18 ANS OU PLUS ET REFAIRE L’INTRODUCTION.</w:t>
            </w:r>
            <w:bookmarkEnd w:id="123"/>
            <w:r w:rsidRPr="00AE155E">
              <w:rPr>
                <w:rFonts w:asciiTheme="minorHAnsi" w:hAnsiTheme="minorHAnsi" w:cstheme="minorHAnsi"/>
                <w:b/>
                <w:szCs w:val="20"/>
                <w:lang w:val="fr-CA"/>
              </w:rPr>
              <w:t xml:space="preserve"> </w:t>
            </w:r>
            <w:bookmarkStart w:id="124" w:name="lt_pId166"/>
            <w:r w:rsidRPr="00AE155E">
              <w:rPr>
                <w:rFonts w:asciiTheme="minorHAnsi" w:hAnsiTheme="minorHAnsi" w:cstheme="minorHAnsi"/>
                <w:b/>
                <w:szCs w:val="20"/>
                <w:lang w:val="fr-CA"/>
              </w:rPr>
              <w:t>SINON, REMERCIER ET CONCLURE</w:t>
            </w:r>
            <w:bookmarkEnd w:id="124"/>
            <w:r w:rsidRPr="00AE155E">
              <w:rPr>
                <w:rFonts w:asciiTheme="minorHAnsi" w:hAnsiTheme="minorHAnsi" w:cstheme="minorHAnsi"/>
                <w:b/>
                <w:szCs w:val="20"/>
                <w:lang w:val="fr-CA"/>
              </w:rPr>
              <w:t>.</w:t>
            </w:r>
          </w:p>
        </w:tc>
      </w:tr>
      <w:tr w:rsidR="002F518D" w:rsidRPr="00AE155E" w14:paraId="6393B46B" w14:textId="77777777" w:rsidTr="002F518D">
        <w:trPr>
          <w:trHeight w:val="256"/>
        </w:trPr>
        <w:tc>
          <w:tcPr>
            <w:tcW w:w="2252" w:type="dxa"/>
            <w:vAlign w:val="center"/>
          </w:tcPr>
          <w:p w14:paraId="774F3EA0" w14:textId="77777777" w:rsidR="002F518D" w:rsidRPr="00AE155E" w:rsidRDefault="002F518D" w:rsidP="002F518D">
            <w:pPr>
              <w:rPr>
                <w:rFonts w:asciiTheme="minorHAnsi" w:hAnsiTheme="minorHAnsi" w:cstheme="minorHAnsi"/>
                <w:szCs w:val="20"/>
                <w:lang w:val="fr-CA"/>
              </w:rPr>
            </w:pPr>
            <w:r w:rsidRPr="00AE155E">
              <w:rPr>
                <w:rFonts w:asciiTheme="minorHAnsi" w:hAnsiTheme="minorHAnsi" w:cstheme="minorHAnsi"/>
                <w:szCs w:val="20"/>
                <w:lang w:val="fr-CA"/>
              </w:rPr>
              <w:t xml:space="preserve">18 à 24 ans </w:t>
            </w:r>
          </w:p>
        </w:tc>
        <w:tc>
          <w:tcPr>
            <w:tcW w:w="5393" w:type="dxa"/>
            <w:vMerge w:val="restart"/>
            <w:vAlign w:val="center"/>
          </w:tcPr>
          <w:p w14:paraId="36227949" w14:textId="77777777" w:rsidR="002F518D" w:rsidRPr="00AE155E" w:rsidRDefault="002F518D" w:rsidP="002F518D">
            <w:pPr>
              <w:rPr>
                <w:rFonts w:asciiTheme="minorHAnsi" w:hAnsiTheme="minorHAnsi" w:cstheme="minorHAnsi"/>
                <w:szCs w:val="20"/>
                <w:lang w:val="fr-CA"/>
              </w:rPr>
            </w:pPr>
            <w:bookmarkStart w:id="125" w:name="lt_pId168"/>
            <w:r w:rsidRPr="00AE155E">
              <w:rPr>
                <w:rFonts w:asciiTheme="minorHAnsi" w:hAnsiTheme="minorHAnsi" w:cstheme="minorHAnsi"/>
                <w:b/>
                <w:szCs w:val="20"/>
                <w:lang w:val="fr-CA"/>
              </w:rPr>
              <w:t>NOTER L’ÂGE ET CONTINUER</w:t>
            </w:r>
            <w:bookmarkEnd w:id="125"/>
          </w:p>
        </w:tc>
      </w:tr>
      <w:tr w:rsidR="002F518D" w:rsidRPr="00AE155E" w14:paraId="5CDE1ACB" w14:textId="77777777" w:rsidTr="002F518D">
        <w:trPr>
          <w:trHeight w:val="256"/>
        </w:trPr>
        <w:tc>
          <w:tcPr>
            <w:tcW w:w="2252" w:type="dxa"/>
            <w:vAlign w:val="center"/>
          </w:tcPr>
          <w:p w14:paraId="347D50FA" w14:textId="77777777" w:rsidR="002F518D" w:rsidRPr="00AE155E" w:rsidRDefault="002F518D" w:rsidP="002F518D">
            <w:pPr>
              <w:rPr>
                <w:rFonts w:asciiTheme="minorHAnsi" w:hAnsiTheme="minorHAnsi" w:cstheme="minorHAnsi"/>
                <w:szCs w:val="20"/>
                <w:lang w:val="fr-CA"/>
              </w:rPr>
            </w:pPr>
            <w:r w:rsidRPr="00AE155E">
              <w:rPr>
                <w:rFonts w:asciiTheme="minorHAnsi" w:hAnsiTheme="minorHAnsi" w:cstheme="minorHAnsi"/>
                <w:szCs w:val="20"/>
                <w:lang w:val="fr-CA"/>
              </w:rPr>
              <w:t>25 à 34 ans</w:t>
            </w:r>
          </w:p>
        </w:tc>
        <w:tc>
          <w:tcPr>
            <w:tcW w:w="5393" w:type="dxa"/>
            <w:vMerge/>
            <w:vAlign w:val="center"/>
          </w:tcPr>
          <w:p w14:paraId="46985412" w14:textId="77777777" w:rsidR="002F518D" w:rsidRPr="00AE155E" w:rsidRDefault="002F518D" w:rsidP="002F518D">
            <w:pPr>
              <w:rPr>
                <w:rFonts w:asciiTheme="minorHAnsi" w:hAnsiTheme="minorHAnsi" w:cstheme="minorHAnsi"/>
                <w:szCs w:val="20"/>
                <w:lang w:val="fr-CA"/>
              </w:rPr>
            </w:pPr>
          </w:p>
        </w:tc>
      </w:tr>
      <w:tr w:rsidR="002F518D" w:rsidRPr="00AE155E" w14:paraId="79B1E1AD" w14:textId="77777777" w:rsidTr="002F518D">
        <w:trPr>
          <w:trHeight w:val="256"/>
        </w:trPr>
        <w:tc>
          <w:tcPr>
            <w:tcW w:w="2252" w:type="dxa"/>
            <w:vAlign w:val="center"/>
          </w:tcPr>
          <w:p w14:paraId="4FB6B8EF" w14:textId="77777777" w:rsidR="002F518D" w:rsidRPr="00AE155E" w:rsidRDefault="002F518D" w:rsidP="002F518D">
            <w:pPr>
              <w:rPr>
                <w:rFonts w:asciiTheme="minorHAnsi" w:hAnsiTheme="minorHAnsi" w:cstheme="minorHAnsi"/>
                <w:szCs w:val="20"/>
                <w:lang w:val="fr-CA"/>
              </w:rPr>
            </w:pPr>
            <w:r w:rsidRPr="00AE155E">
              <w:rPr>
                <w:rFonts w:asciiTheme="minorHAnsi" w:hAnsiTheme="minorHAnsi" w:cstheme="minorHAnsi"/>
                <w:szCs w:val="20"/>
                <w:lang w:val="fr-CA"/>
              </w:rPr>
              <w:t>35 à 44 ans</w:t>
            </w:r>
          </w:p>
        </w:tc>
        <w:tc>
          <w:tcPr>
            <w:tcW w:w="5393" w:type="dxa"/>
            <w:vMerge/>
            <w:vAlign w:val="center"/>
          </w:tcPr>
          <w:p w14:paraId="2FE184D6" w14:textId="77777777" w:rsidR="002F518D" w:rsidRPr="00AE155E" w:rsidRDefault="002F518D" w:rsidP="002F518D">
            <w:pPr>
              <w:rPr>
                <w:rFonts w:asciiTheme="minorHAnsi" w:hAnsiTheme="minorHAnsi" w:cstheme="minorHAnsi"/>
                <w:szCs w:val="20"/>
                <w:lang w:val="fr-CA"/>
              </w:rPr>
            </w:pPr>
          </w:p>
        </w:tc>
      </w:tr>
      <w:tr w:rsidR="002F518D" w:rsidRPr="00AE155E" w14:paraId="4D8086EE" w14:textId="77777777" w:rsidTr="002F518D">
        <w:trPr>
          <w:trHeight w:val="256"/>
        </w:trPr>
        <w:tc>
          <w:tcPr>
            <w:tcW w:w="2252" w:type="dxa"/>
            <w:vAlign w:val="center"/>
          </w:tcPr>
          <w:p w14:paraId="382BA52E" w14:textId="77777777" w:rsidR="002F518D" w:rsidRPr="00AE155E" w:rsidRDefault="002F518D" w:rsidP="002F518D">
            <w:pPr>
              <w:rPr>
                <w:rFonts w:asciiTheme="minorHAnsi" w:hAnsiTheme="minorHAnsi" w:cstheme="minorHAnsi"/>
                <w:szCs w:val="20"/>
                <w:lang w:val="fr-CA"/>
              </w:rPr>
            </w:pPr>
            <w:r w:rsidRPr="00AE155E">
              <w:rPr>
                <w:rFonts w:asciiTheme="minorHAnsi" w:hAnsiTheme="minorHAnsi" w:cstheme="minorHAnsi"/>
                <w:szCs w:val="20"/>
                <w:lang w:val="fr-CA"/>
              </w:rPr>
              <w:t>45 à 54 ans</w:t>
            </w:r>
          </w:p>
        </w:tc>
        <w:tc>
          <w:tcPr>
            <w:tcW w:w="5393" w:type="dxa"/>
            <w:vMerge/>
            <w:vAlign w:val="center"/>
          </w:tcPr>
          <w:p w14:paraId="7D6CAEF2" w14:textId="77777777" w:rsidR="002F518D" w:rsidRPr="00AE155E" w:rsidRDefault="002F518D" w:rsidP="002F518D">
            <w:pPr>
              <w:rPr>
                <w:rFonts w:asciiTheme="minorHAnsi" w:hAnsiTheme="minorHAnsi" w:cstheme="minorHAnsi"/>
                <w:szCs w:val="20"/>
                <w:lang w:val="fr-CA"/>
              </w:rPr>
            </w:pPr>
          </w:p>
        </w:tc>
      </w:tr>
      <w:tr w:rsidR="002F518D" w:rsidRPr="00AE155E" w14:paraId="585774A4" w14:textId="77777777" w:rsidTr="002F518D">
        <w:trPr>
          <w:trHeight w:val="240"/>
        </w:trPr>
        <w:tc>
          <w:tcPr>
            <w:tcW w:w="2252" w:type="dxa"/>
            <w:vAlign w:val="center"/>
          </w:tcPr>
          <w:p w14:paraId="56C52C9B" w14:textId="77777777" w:rsidR="002F518D" w:rsidRPr="00AE155E" w:rsidRDefault="002F518D" w:rsidP="002F518D">
            <w:pPr>
              <w:rPr>
                <w:rFonts w:asciiTheme="minorHAnsi" w:hAnsiTheme="minorHAnsi" w:cstheme="minorHAnsi"/>
                <w:szCs w:val="20"/>
                <w:lang w:val="fr-CA"/>
              </w:rPr>
            </w:pPr>
            <w:r w:rsidRPr="00AE155E">
              <w:rPr>
                <w:rFonts w:asciiTheme="minorHAnsi" w:hAnsiTheme="minorHAnsi" w:cstheme="minorHAnsi"/>
                <w:szCs w:val="20"/>
                <w:lang w:val="fr-CA"/>
              </w:rPr>
              <w:t>55 ans ou plus</w:t>
            </w:r>
          </w:p>
        </w:tc>
        <w:tc>
          <w:tcPr>
            <w:tcW w:w="5393" w:type="dxa"/>
            <w:vMerge/>
            <w:vAlign w:val="center"/>
          </w:tcPr>
          <w:p w14:paraId="654D0F79" w14:textId="77777777" w:rsidR="002F518D" w:rsidRPr="00AE155E" w:rsidRDefault="002F518D" w:rsidP="002F518D">
            <w:pPr>
              <w:rPr>
                <w:rFonts w:asciiTheme="minorHAnsi" w:hAnsiTheme="minorHAnsi" w:cstheme="minorHAnsi"/>
                <w:szCs w:val="20"/>
                <w:lang w:val="fr-CA"/>
              </w:rPr>
            </w:pPr>
          </w:p>
        </w:tc>
      </w:tr>
      <w:tr w:rsidR="002F518D" w:rsidRPr="00AE155E" w14:paraId="41D63567" w14:textId="77777777" w:rsidTr="002F518D">
        <w:trPr>
          <w:trHeight w:val="240"/>
        </w:trPr>
        <w:tc>
          <w:tcPr>
            <w:tcW w:w="2252" w:type="dxa"/>
            <w:vAlign w:val="center"/>
          </w:tcPr>
          <w:p w14:paraId="2E228FB2" w14:textId="77777777" w:rsidR="002F518D" w:rsidRPr="00AE155E" w:rsidRDefault="002F518D" w:rsidP="002F518D">
            <w:pPr>
              <w:rPr>
                <w:rFonts w:asciiTheme="minorHAnsi" w:hAnsiTheme="minorHAnsi" w:cstheme="minorHAnsi"/>
                <w:szCs w:val="20"/>
                <w:lang w:val="fr-CA"/>
              </w:rPr>
            </w:pPr>
            <w:bookmarkStart w:id="126" w:name="lt_pId173"/>
            <w:r w:rsidRPr="00AE155E">
              <w:rPr>
                <w:rFonts w:asciiTheme="minorHAnsi" w:hAnsiTheme="minorHAnsi" w:cstheme="minorHAnsi"/>
                <w:b/>
                <w:szCs w:val="20"/>
                <w:lang w:val="fr-CA"/>
              </w:rPr>
              <w:t>RÉPONSE SPONTANÉE</w:t>
            </w:r>
            <w:bookmarkEnd w:id="126"/>
            <w:r w:rsidRPr="00AE155E">
              <w:rPr>
                <w:rFonts w:asciiTheme="minorHAnsi" w:hAnsiTheme="minorHAnsi" w:cstheme="minorHAnsi"/>
                <w:szCs w:val="20"/>
                <w:lang w:val="fr-CA"/>
              </w:rPr>
              <w:t xml:space="preserve"> </w:t>
            </w:r>
            <w:r w:rsidRPr="00AE155E">
              <w:rPr>
                <w:rFonts w:asciiTheme="minorHAnsi" w:hAnsiTheme="minorHAnsi" w:cstheme="minorHAnsi"/>
                <w:szCs w:val="20"/>
                <w:lang w:val="fr-CA"/>
              </w:rPr>
              <w:br/>
            </w:r>
            <w:bookmarkStart w:id="127" w:name="lt_pId174"/>
            <w:r w:rsidRPr="00AE155E">
              <w:rPr>
                <w:rFonts w:asciiTheme="minorHAnsi" w:hAnsiTheme="minorHAnsi" w:cstheme="minorHAnsi"/>
                <w:szCs w:val="20"/>
                <w:lang w:val="fr-CA"/>
              </w:rPr>
              <w:t>Préfère ne pas répondre</w:t>
            </w:r>
            <w:bookmarkEnd w:id="127"/>
          </w:p>
        </w:tc>
        <w:tc>
          <w:tcPr>
            <w:tcW w:w="5393" w:type="dxa"/>
            <w:vAlign w:val="center"/>
          </w:tcPr>
          <w:p w14:paraId="7EEF6A84" w14:textId="77777777" w:rsidR="002F518D" w:rsidRPr="00AE155E" w:rsidRDefault="002F518D" w:rsidP="002F518D">
            <w:pPr>
              <w:rPr>
                <w:rFonts w:asciiTheme="minorHAnsi" w:hAnsiTheme="minorHAnsi" w:cstheme="minorHAnsi"/>
                <w:szCs w:val="20"/>
                <w:lang w:val="fr-CA"/>
              </w:rPr>
            </w:pPr>
            <w:bookmarkStart w:id="128" w:name="lt_pId175"/>
            <w:r w:rsidRPr="00AE155E">
              <w:rPr>
                <w:rFonts w:asciiTheme="minorHAnsi" w:hAnsiTheme="minorHAnsi" w:cstheme="minorHAnsi"/>
                <w:b/>
                <w:szCs w:val="20"/>
                <w:lang w:val="fr-CA"/>
              </w:rPr>
              <w:t>REMERCIER ET CONCLURE</w:t>
            </w:r>
            <w:bookmarkEnd w:id="128"/>
          </w:p>
        </w:tc>
      </w:tr>
    </w:tbl>
    <w:p w14:paraId="51CB762D" w14:textId="77777777" w:rsidR="002F518D" w:rsidRPr="00AE155E" w:rsidRDefault="002F518D" w:rsidP="002F518D">
      <w:pPr>
        <w:spacing w:after="0"/>
        <w:ind w:firstLine="720"/>
        <w:rPr>
          <w:rFonts w:asciiTheme="minorHAnsi" w:hAnsiTheme="minorHAnsi" w:cstheme="minorHAnsi"/>
          <w:b/>
          <w:color w:val="EB431B" w:themeColor="background2"/>
          <w:szCs w:val="20"/>
          <w:lang w:val="fr-CA"/>
        </w:rPr>
      </w:pPr>
      <w:bookmarkStart w:id="129" w:name="lt_pId176"/>
      <w:r w:rsidRPr="00AE155E">
        <w:rPr>
          <w:rFonts w:asciiTheme="minorHAnsi" w:hAnsiTheme="minorHAnsi" w:cstheme="minorHAnsi"/>
          <w:b/>
          <w:color w:val="EB431B" w:themeColor="background2"/>
          <w:szCs w:val="20"/>
          <w:lang w:val="fr-CA"/>
        </w:rPr>
        <w:t>ASSURER UNE BONNE REPRÉSENTATION DES ÂGES DANS CHAQUE SOUS-GROUPE</w:t>
      </w:r>
      <w:bookmarkEnd w:id="129"/>
    </w:p>
    <w:p w14:paraId="05817A50" w14:textId="77777777" w:rsidR="002F518D" w:rsidRDefault="002F518D" w:rsidP="002F518D">
      <w:pPr>
        <w:spacing w:after="0"/>
        <w:rPr>
          <w:rFonts w:asciiTheme="minorHAnsi" w:hAnsiTheme="minorHAnsi" w:cstheme="minorHAnsi"/>
          <w:szCs w:val="20"/>
          <w:lang w:val="fr-CA"/>
        </w:rPr>
      </w:pPr>
    </w:p>
    <w:p w14:paraId="533DF9FF" w14:textId="77777777" w:rsidR="002F518D" w:rsidRPr="00AE155E" w:rsidRDefault="002F518D" w:rsidP="002F518D">
      <w:pPr>
        <w:spacing w:after="0"/>
        <w:rPr>
          <w:rFonts w:asciiTheme="minorHAnsi" w:hAnsiTheme="minorHAnsi" w:cstheme="minorHAnsi"/>
          <w:szCs w:val="20"/>
          <w:lang w:val="fr-CA"/>
        </w:rPr>
      </w:pPr>
    </w:p>
    <w:p w14:paraId="0BAC888D" w14:textId="77777777" w:rsidR="002F518D" w:rsidRPr="00AE155E" w:rsidRDefault="002F518D" w:rsidP="00DD29F2">
      <w:pPr>
        <w:pStyle w:val="ListParagraph"/>
        <w:numPr>
          <w:ilvl w:val="0"/>
          <w:numId w:val="4"/>
        </w:numPr>
        <w:spacing w:after="0"/>
        <w:rPr>
          <w:rFonts w:ascii="Calibri" w:hAnsi="Calibri" w:cs="Calibri"/>
          <w:szCs w:val="20"/>
          <w:lang w:val="fr-CA"/>
        </w:rPr>
      </w:pPr>
      <w:bookmarkStart w:id="130" w:name="lt_pId177"/>
      <w:r w:rsidRPr="00AE155E">
        <w:rPr>
          <w:rFonts w:ascii="Calibri" w:hAnsi="Calibri" w:cs="Calibri"/>
          <w:szCs w:val="20"/>
          <w:lang w:val="fr-CA"/>
        </w:rPr>
        <w:t>Est-ce que vous connaissez le concept du « groupe de discussion » ?</w:t>
      </w:r>
      <w:bookmarkEnd w:id="130"/>
    </w:p>
    <w:p w14:paraId="74FF45B0" w14:textId="77777777" w:rsidR="002F518D" w:rsidRPr="00AE155E" w:rsidRDefault="002F518D" w:rsidP="002F518D">
      <w:pPr>
        <w:spacing w:after="0"/>
        <w:rPr>
          <w:rFonts w:ascii="Calibri" w:hAnsi="Calibri" w:cs="Calibri"/>
          <w:szCs w:val="20"/>
          <w:lang w:val="fr-CA"/>
        </w:rPr>
      </w:pPr>
    </w:p>
    <w:p w14:paraId="0021612F" w14:textId="77777777" w:rsidR="002F518D" w:rsidRPr="00AE155E" w:rsidRDefault="002F518D" w:rsidP="002F518D">
      <w:pPr>
        <w:spacing w:after="0"/>
        <w:ind w:left="900"/>
        <w:rPr>
          <w:rFonts w:ascii="Calibri" w:hAnsi="Calibri" w:cs="Calibri"/>
          <w:szCs w:val="20"/>
          <w:lang w:val="fr-CA"/>
        </w:rPr>
      </w:pPr>
      <w:bookmarkStart w:id="131" w:name="lt_pId178"/>
      <w:r w:rsidRPr="00AE155E">
        <w:rPr>
          <w:rFonts w:ascii="Calibri" w:hAnsi="Calibri" w:cs="Calibri"/>
          <w:szCs w:val="20"/>
          <w:lang w:val="fr-CA"/>
        </w:rPr>
        <w:t>SI OUI, CONTINUER</w:t>
      </w:r>
      <w:bookmarkEnd w:id="131"/>
      <w:r w:rsidRPr="00AE155E">
        <w:rPr>
          <w:rFonts w:ascii="Calibri" w:hAnsi="Calibri" w:cs="Calibri"/>
          <w:szCs w:val="20"/>
          <w:lang w:val="fr-CA"/>
        </w:rPr>
        <w:br/>
      </w:r>
      <w:bookmarkStart w:id="132" w:name="lt_pId179"/>
      <w:r w:rsidRPr="00AE155E">
        <w:rPr>
          <w:rFonts w:ascii="Calibri" w:hAnsi="Calibri" w:cs="Calibri"/>
          <w:szCs w:val="20"/>
          <w:lang w:val="fr-CA"/>
        </w:rPr>
        <w:t xml:space="preserve">SI NON, EXPLIQUER QUE : </w:t>
      </w:r>
      <w:r w:rsidRPr="00AE155E">
        <w:rPr>
          <w:rFonts w:ascii="Calibri" w:hAnsi="Calibri" w:cs="Calibri"/>
          <w:i/>
          <w:iCs/>
          <w:szCs w:val="20"/>
          <w:lang w:val="fr-CA"/>
        </w:rPr>
        <w:t>« un groupe de discussion se compose de huit à dix participants et d’un modérateur.</w:t>
      </w:r>
      <w:bookmarkEnd w:id="132"/>
      <w:r w:rsidRPr="00AE155E">
        <w:rPr>
          <w:rFonts w:ascii="Calibri" w:hAnsi="Calibri" w:cs="Calibri"/>
          <w:i/>
          <w:iCs/>
          <w:szCs w:val="20"/>
          <w:lang w:val="fr-CA"/>
        </w:rPr>
        <w:t xml:space="preserve"> </w:t>
      </w:r>
      <w:bookmarkStart w:id="133" w:name="lt_pId180"/>
      <w:r w:rsidRPr="00AE155E">
        <w:rPr>
          <w:rFonts w:ascii="Calibri" w:hAnsi="Calibri" w:cs="Calibri"/>
          <w:i/>
          <w:iCs/>
          <w:szCs w:val="20"/>
          <w:lang w:val="fr-CA"/>
        </w:rPr>
        <w:t>Au cours d’une période de deux heures, les participants sont invités à discuter d’un éventail de questions reliées au sujet abordé ».</w:t>
      </w:r>
      <w:bookmarkEnd w:id="133"/>
    </w:p>
    <w:p w14:paraId="1B99FF73" w14:textId="77777777" w:rsidR="002F518D" w:rsidRPr="00AE155E" w:rsidRDefault="002F518D" w:rsidP="002F518D">
      <w:pPr>
        <w:spacing w:after="0"/>
        <w:rPr>
          <w:rFonts w:ascii="Calibri" w:hAnsi="Calibri" w:cs="Calibri"/>
          <w:szCs w:val="20"/>
          <w:lang w:val="fr-CA"/>
        </w:rPr>
      </w:pPr>
    </w:p>
    <w:p w14:paraId="7DE99B2B" w14:textId="77777777" w:rsidR="002F518D" w:rsidRPr="002F518D" w:rsidRDefault="002F518D" w:rsidP="00DD29F2">
      <w:pPr>
        <w:pStyle w:val="NoSpacing"/>
        <w:numPr>
          <w:ilvl w:val="0"/>
          <w:numId w:val="4"/>
        </w:numPr>
        <w:rPr>
          <w:rFonts w:cstheme="minorHAnsi"/>
          <w:color w:val="auto"/>
          <w:lang w:val="fr-CA"/>
        </w:rPr>
      </w:pPr>
      <w:bookmarkStart w:id="134" w:name="lt_pId181"/>
      <w:r w:rsidRPr="002F518D">
        <w:rPr>
          <w:rFonts w:cstheme="minorHAnsi"/>
          <w:color w:val="auto"/>
          <w:lang w:val="fr-CA"/>
        </w:rPr>
        <w:t>Dans quelle mesure êtes-vous à l’aise pour exprimer votre opinion en public, lire des documents, ou regarder des images projetées sur un écran ?</w:t>
      </w:r>
      <w:bookmarkEnd w:id="134"/>
    </w:p>
    <w:p w14:paraId="05F2B849" w14:textId="77777777" w:rsidR="002F518D" w:rsidRPr="00AE155E" w:rsidRDefault="002F518D" w:rsidP="002F518D">
      <w:pPr>
        <w:spacing w:after="0"/>
        <w:rPr>
          <w:rFonts w:ascii="Calibri" w:hAnsi="Calibri" w:cs="Calibri"/>
          <w:szCs w:val="20"/>
          <w:lang w:val="fr-CA"/>
        </w:rPr>
      </w:pPr>
    </w:p>
    <w:p w14:paraId="4B947F24" w14:textId="77777777" w:rsidR="002F518D" w:rsidRPr="00AE155E" w:rsidRDefault="002F518D" w:rsidP="002F518D">
      <w:pPr>
        <w:pStyle w:val="Header"/>
        <w:ind w:left="180" w:firstLine="720"/>
        <w:rPr>
          <w:rFonts w:ascii="Calibri" w:hAnsi="Calibri" w:cs="Calibri"/>
          <w:lang w:val="fr-CA"/>
        </w:rPr>
      </w:pPr>
      <w:bookmarkStart w:id="135" w:name="lt_pId182"/>
      <w:r w:rsidRPr="00AE155E">
        <w:rPr>
          <w:rFonts w:ascii="Calibri" w:hAnsi="Calibri" w:cs="Calibri"/>
          <w:lang w:val="fr-CA"/>
        </w:rPr>
        <w:t>Très à l’aise</w:t>
      </w:r>
      <w:bookmarkEnd w:id="135"/>
    </w:p>
    <w:p w14:paraId="1ADE71E1" w14:textId="77777777" w:rsidR="002F518D" w:rsidRPr="00AE155E" w:rsidRDefault="002F518D" w:rsidP="002F518D">
      <w:pPr>
        <w:spacing w:after="0"/>
        <w:ind w:left="180" w:firstLine="720"/>
        <w:rPr>
          <w:rFonts w:ascii="Calibri" w:hAnsi="Calibri" w:cs="Calibri"/>
          <w:szCs w:val="20"/>
          <w:lang w:val="fr-CA"/>
        </w:rPr>
      </w:pPr>
      <w:bookmarkStart w:id="136" w:name="lt_pId183"/>
      <w:r w:rsidRPr="00AE155E">
        <w:rPr>
          <w:rFonts w:ascii="Calibri" w:hAnsi="Calibri" w:cs="Calibri"/>
          <w:szCs w:val="20"/>
          <w:lang w:val="fr-CA"/>
        </w:rPr>
        <w:t>Assez à l’aise</w:t>
      </w:r>
      <w:bookmarkEnd w:id="136"/>
    </w:p>
    <w:p w14:paraId="62C38A7F" w14:textId="77777777" w:rsidR="002F518D" w:rsidRPr="00AE155E" w:rsidRDefault="002F518D" w:rsidP="002F518D">
      <w:pPr>
        <w:spacing w:after="0"/>
        <w:ind w:left="180" w:firstLine="720"/>
        <w:rPr>
          <w:rFonts w:ascii="Calibri" w:hAnsi="Calibri" w:cs="Calibri"/>
          <w:b/>
          <w:bCs/>
          <w:szCs w:val="20"/>
          <w:lang w:val="fr-CA"/>
        </w:rPr>
      </w:pPr>
      <w:bookmarkStart w:id="137" w:name="lt_pId184"/>
      <w:r w:rsidRPr="00AE155E">
        <w:rPr>
          <w:rFonts w:ascii="Calibri" w:hAnsi="Calibri" w:cs="Calibri"/>
          <w:szCs w:val="20"/>
          <w:lang w:val="fr-CA"/>
        </w:rPr>
        <w:t>Assez mal à l’aise</w:t>
      </w:r>
      <w:bookmarkEnd w:id="137"/>
      <w:r w:rsidRPr="00AE155E">
        <w:rPr>
          <w:rFonts w:ascii="Calibri" w:hAnsi="Calibri" w:cs="Calibri"/>
          <w:szCs w:val="20"/>
          <w:lang w:val="fr-CA"/>
        </w:rPr>
        <w:t xml:space="preserve">    </w:t>
      </w:r>
      <w:r w:rsidRPr="00AE155E">
        <w:rPr>
          <w:rFonts w:ascii="Calibri" w:hAnsi="Calibri" w:cs="Calibri"/>
          <w:szCs w:val="20"/>
          <w:lang w:val="fr-CA"/>
        </w:rPr>
        <w:tab/>
      </w:r>
      <w:bookmarkStart w:id="138" w:name="lt_pId185"/>
      <w:r w:rsidRPr="00AE155E">
        <w:rPr>
          <w:rFonts w:ascii="Calibri" w:hAnsi="Calibri" w:cs="Calibri"/>
          <w:szCs w:val="20"/>
          <w:lang w:val="fr-CA"/>
        </w:rPr>
        <w:t>(REMERCIER ET CONCLURE)</w:t>
      </w:r>
      <w:bookmarkEnd w:id="138"/>
    </w:p>
    <w:p w14:paraId="02A5081A" w14:textId="77777777" w:rsidR="002F518D" w:rsidRPr="00AE155E" w:rsidRDefault="002F518D" w:rsidP="002F518D">
      <w:pPr>
        <w:spacing w:after="0"/>
        <w:ind w:left="180" w:firstLine="720"/>
        <w:rPr>
          <w:rFonts w:ascii="Calibri" w:hAnsi="Calibri" w:cs="Calibri"/>
          <w:szCs w:val="20"/>
          <w:lang w:val="fr-CA"/>
        </w:rPr>
      </w:pPr>
      <w:bookmarkStart w:id="139" w:name="lt_pId186"/>
      <w:r w:rsidRPr="00AE155E">
        <w:rPr>
          <w:rFonts w:ascii="Calibri" w:hAnsi="Calibri" w:cs="Calibri"/>
          <w:szCs w:val="20"/>
          <w:lang w:val="fr-CA"/>
        </w:rPr>
        <w:t>Très mal à l’aise</w:t>
      </w:r>
      <w:bookmarkEnd w:id="139"/>
      <w:r w:rsidRPr="00AE155E">
        <w:rPr>
          <w:rFonts w:ascii="Calibri" w:hAnsi="Calibri" w:cs="Calibri"/>
          <w:szCs w:val="20"/>
          <w:lang w:val="fr-CA"/>
        </w:rPr>
        <w:t xml:space="preserve">       </w:t>
      </w:r>
      <w:r w:rsidRPr="00AE155E">
        <w:rPr>
          <w:rFonts w:ascii="Calibri" w:hAnsi="Calibri" w:cs="Calibri"/>
          <w:szCs w:val="20"/>
          <w:lang w:val="fr-CA"/>
        </w:rPr>
        <w:tab/>
      </w:r>
      <w:bookmarkStart w:id="140" w:name="lt_pId187"/>
      <w:r w:rsidRPr="00AE155E">
        <w:rPr>
          <w:rFonts w:ascii="Calibri" w:hAnsi="Calibri" w:cs="Calibri"/>
          <w:szCs w:val="20"/>
          <w:lang w:val="fr-CA"/>
        </w:rPr>
        <w:t>(REMERCIER ET CONCLURE)</w:t>
      </w:r>
      <w:bookmarkEnd w:id="140"/>
    </w:p>
    <w:p w14:paraId="10347862" w14:textId="77777777" w:rsidR="002F518D" w:rsidRPr="00AE155E" w:rsidRDefault="002F518D" w:rsidP="002F518D">
      <w:pPr>
        <w:spacing w:after="0"/>
        <w:ind w:left="180" w:firstLine="720"/>
        <w:rPr>
          <w:rFonts w:ascii="Calibri" w:hAnsi="Calibri" w:cs="Calibri"/>
          <w:szCs w:val="20"/>
          <w:lang w:val="fr-CA"/>
        </w:rPr>
      </w:pPr>
    </w:p>
    <w:p w14:paraId="47FAFE27" w14:textId="77777777" w:rsidR="002F518D" w:rsidRPr="00AE155E" w:rsidRDefault="002F518D" w:rsidP="00DD29F2">
      <w:pPr>
        <w:pStyle w:val="ListParagraph"/>
        <w:numPr>
          <w:ilvl w:val="0"/>
          <w:numId w:val="4"/>
        </w:numPr>
        <w:spacing w:after="0"/>
        <w:rPr>
          <w:rFonts w:asciiTheme="minorHAnsi" w:hAnsiTheme="minorHAnsi" w:cstheme="minorHAnsi"/>
          <w:szCs w:val="20"/>
          <w:lang w:val="fr-CA"/>
        </w:rPr>
      </w:pPr>
      <w:bookmarkStart w:id="141" w:name="lt_pId188"/>
      <w:r w:rsidRPr="00AE155E">
        <w:rPr>
          <w:rFonts w:asciiTheme="minorHAnsi" w:hAnsiTheme="minorHAnsi" w:cstheme="minorHAnsi"/>
          <w:szCs w:val="20"/>
          <w:lang w:val="fr-CA"/>
        </w:rPr>
        <w:t>Avez-vous déjà participé à un groupe de discussion, à une entrevue ou à un sondage organisé à l’avance en contrepartie d’une somme d’argent ?</w:t>
      </w:r>
      <w:bookmarkEnd w:id="141"/>
    </w:p>
    <w:p w14:paraId="02F4F1A4" w14:textId="77777777" w:rsidR="002F518D" w:rsidRPr="00AE155E" w:rsidRDefault="002F518D" w:rsidP="002F518D">
      <w:pPr>
        <w:spacing w:after="0"/>
        <w:rPr>
          <w:rFonts w:asciiTheme="minorHAnsi" w:hAnsiTheme="minorHAnsi" w:cstheme="minorHAnsi"/>
          <w:b/>
          <w:szCs w:val="20"/>
          <w:lang w:val="fr-CA"/>
        </w:rPr>
      </w:pPr>
    </w:p>
    <w:p w14:paraId="09E6E165" w14:textId="77777777" w:rsidR="002F518D" w:rsidRPr="00AE155E"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lang w:val="fr-CA"/>
        </w:rPr>
      </w:pPr>
      <w:r w:rsidRPr="00AE155E">
        <w:rPr>
          <w:rFonts w:ascii="Calibri" w:hAnsi="Calibri" w:cs="Arial"/>
          <w:lang w:val="fr-CA"/>
        </w:rPr>
        <w:tab/>
      </w:r>
      <w:bookmarkStart w:id="142" w:name="lt_pId189"/>
      <w:r w:rsidRPr="00AE155E">
        <w:rPr>
          <w:rFonts w:ascii="Calibri" w:hAnsi="Calibri" w:cs="Arial"/>
          <w:lang w:val="fr-CA"/>
        </w:rPr>
        <w:t>Oui</w:t>
      </w:r>
      <w:bookmarkEnd w:id="142"/>
      <w:r w:rsidRPr="00AE155E">
        <w:rPr>
          <w:rFonts w:ascii="Calibri" w:hAnsi="Calibri" w:cs="Arial"/>
          <w:lang w:val="fr-CA"/>
        </w:rPr>
        <w:tab/>
      </w:r>
      <w:bookmarkStart w:id="143" w:name="lt_pId190"/>
      <w:r w:rsidRPr="00AE155E">
        <w:rPr>
          <w:rFonts w:ascii="Calibri" w:hAnsi="Calibri" w:cs="Arial"/>
          <w:b/>
          <w:bCs/>
          <w:lang w:val="fr-CA"/>
        </w:rPr>
        <w:t>CONTINUER</w:t>
      </w:r>
      <w:bookmarkEnd w:id="143"/>
    </w:p>
    <w:p w14:paraId="796197BD" w14:textId="77777777" w:rsidR="002F518D" w:rsidRPr="00AE155E"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lang w:val="fr-CA"/>
        </w:rPr>
      </w:pPr>
      <w:r w:rsidRPr="00AE155E">
        <w:rPr>
          <w:rFonts w:ascii="Calibri" w:hAnsi="Calibri" w:cs="Arial"/>
          <w:lang w:val="fr-CA"/>
        </w:rPr>
        <w:tab/>
      </w:r>
      <w:bookmarkStart w:id="144" w:name="lt_pId191"/>
      <w:r w:rsidRPr="00AE155E">
        <w:rPr>
          <w:rFonts w:ascii="Calibri" w:hAnsi="Calibri" w:cs="Arial"/>
          <w:lang w:val="fr-CA"/>
        </w:rPr>
        <w:t>Non</w:t>
      </w:r>
      <w:bookmarkEnd w:id="144"/>
      <w:r w:rsidRPr="00AE155E">
        <w:rPr>
          <w:rFonts w:ascii="Calibri" w:hAnsi="Calibri" w:cs="Arial"/>
          <w:lang w:val="fr-CA"/>
        </w:rPr>
        <w:tab/>
      </w:r>
      <w:bookmarkStart w:id="145" w:name="lt_pId192"/>
      <w:r w:rsidRPr="00AE155E">
        <w:rPr>
          <w:rFonts w:ascii="Calibri" w:hAnsi="Calibri" w:cs="Arial"/>
          <w:b/>
          <w:bCs/>
          <w:lang w:val="fr-CA"/>
        </w:rPr>
        <w:t>PASSER À LA Q.</w:t>
      </w:r>
      <w:bookmarkEnd w:id="145"/>
      <w:r w:rsidRPr="00AE155E">
        <w:rPr>
          <w:rFonts w:ascii="Calibri" w:hAnsi="Calibri" w:cs="Arial"/>
          <w:b/>
          <w:bCs/>
          <w:lang w:val="fr-CA"/>
        </w:rPr>
        <w:t>11</w:t>
      </w:r>
    </w:p>
    <w:p w14:paraId="30071966" w14:textId="77777777" w:rsidR="002F518D" w:rsidRPr="00AE155E" w:rsidRDefault="002F518D" w:rsidP="002F518D">
      <w:pPr>
        <w:spacing w:after="0"/>
        <w:rPr>
          <w:rFonts w:asciiTheme="minorHAnsi" w:hAnsiTheme="minorHAnsi" w:cstheme="minorHAnsi"/>
          <w:b/>
          <w:szCs w:val="20"/>
          <w:lang w:val="fr-CA"/>
        </w:rPr>
      </w:pPr>
    </w:p>
    <w:p w14:paraId="1B663067" w14:textId="77777777" w:rsidR="002F518D" w:rsidRPr="00AE155E" w:rsidRDefault="002F518D" w:rsidP="00DD29F2">
      <w:pPr>
        <w:pStyle w:val="ListParagraph"/>
        <w:numPr>
          <w:ilvl w:val="0"/>
          <w:numId w:val="4"/>
        </w:numPr>
        <w:spacing w:after="0"/>
        <w:rPr>
          <w:rFonts w:asciiTheme="minorHAnsi" w:hAnsiTheme="minorHAnsi" w:cstheme="minorHAnsi"/>
          <w:szCs w:val="20"/>
          <w:lang w:val="fr-CA"/>
        </w:rPr>
      </w:pPr>
      <w:bookmarkStart w:id="146" w:name="lt_pId193"/>
      <w:r w:rsidRPr="00AE155E">
        <w:rPr>
          <w:rFonts w:asciiTheme="minorHAnsi" w:hAnsiTheme="minorHAnsi" w:cstheme="minorHAnsi"/>
          <w:szCs w:val="20"/>
          <w:lang w:val="fr-CA"/>
        </w:rPr>
        <w:t>À quand remonte le dernier groupe de discussion auquel vous avez participé ?</w:t>
      </w:r>
      <w:bookmarkEnd w:id="146"/>
      <w:r w:rsidRPr="00AE155E">
        <w:rPr>
          <w:rFonts w:asciiTheme="minorHAnsi" w:hAnsiTheme="minorHAnsi" w:cstheme="minorHAnsi"/>
          <w:szCs w:val="20"/>
          <w:lang w:val="fr-CA"/>
        </w:rPr>
        <w:t xml:space="preserve"> </w:t>
      </w:r>
    </w:p>
    <w:p w14:paraId="3A5BAACC" w14:textId="77777777" w:rsidR="002F518D" w:rsidRPr="00AE155E" w:rsidRDefault="002F518D" w:rsidP="002F518D">
      <w:pPr>
        <w:tabs>
          <w:tab w:val="left" w:pos="-1440"/>
        </w:tabs>
        <w:spacing w:after="0"/>
        <w:ind w:left="360"/>
        <w:rPr>
          <w:rFonts w:asciiTheme="minorHAnsi" w:hAnsiTheme="minorHAnsi" w:cstheme="minorHAnsi"/>
          <w:szCs w:val="20"/>
          <w:lang w:val="fr-CA"/>
        </w:rPr>
      </w:pPr>
    </w:p>
    <w:p w14:paraId="69B4239B" w14:textId="77777777" w:rsidR="002F518D" w:rsidRPr="00AE155E" w:rsidRDefault="002F518D" w:rsidP="002F518D">
      <w:pPr>
        <w:tabs>
          <w:tab w:val="left" w:pos="-1440"/>
        </w:tabs>
        <w:spacing w:after="0"/>
        <w:ind w:left="360"/>
        <w:rPr>
          <w:rFonts w:asciiTheme="minorHAnsi" w:hAnsiTheme="minorHAnsi" w:cstheme="minorHAnsi"/>
          <w:szCs w:val="20"/>
          <w:lang w:val="fr-CA"/>
        </w:rPr>
      </w:pPr>
      <w:bookmarkStart w:id="147" w:name="lt_pId194"/>
      <w:r w:rsidRPr="00AE155E">
        <w:rPr>
          <w:rFonts w:asciiTheme="minorHAnsi" w:hAnsiTheme="minorHAnsi" w:cstheme="minorHAnsi"/>
          <w:szCs w:val="20"/>
          <w:lang w:val="fr-CA"/>
        </w:rPr>
        <w:t xml:space="preserve">À moins de six mois, </w:t>
      </w:r>
      <w:r w:rsidRPr="00AE155E">
        <w:rPr>
          <w:rFonts w:asciiTheme="minorHAnsi" w:hAnsiTheme="minorHAnsi" w:cstheme="minorHAnsi"/>
          <w:b/>
          <w:bCs/>
          <w:szCs w:val="20"/>
          <w:lang w:val="fr-CA"/>
        </w:rPr>
        <w:t>REMERCIER ET CONCLURE</w:t>
      </w:r>
      <w:bookmarkEnd w:id="147"/>
    </w:p>
    <w:p w14:paraId="3EC6E6CC" w14:textId="77777777" w:rsidR="002F518D" w:rsidRPr="00AE155E" w:rsidRDefault="002F518D" w:rsidP="002F518D">
      <w:pPr>
        <w:tabs>
          <w:tab w:val="left" w:pos="-1440"/>
        </w:tabs>
        <w:spacing w:after="0"/>
        <w:ind w:left="360"/>
        <w:rPr>
          <w:rFonts w:asciiTheme="minorHAnsi" w:hAnsiTheme="minorHAnsi" w:cstheme="minorHAnsi"/>
          <w:b/>
          <w:bCs/>
          <w:szCs w:val="20"/>
          <w:lang w:val="fr-CA"/>
        </w:rPr>
      </w:pPr>
      <w:r w:rsidRPr="00AE155E">
        <w:rPr>
          <w:rFonts w:asciiTheme="minorHAnsi" w:hAnsiTheme="minorHAnsi" w:cstheme="minorHAnsi"/>
          <w:szCs w:val="20"/>
          <w:lang w:val="fr-CA"/>
        </w:rPr>
        <w:t xml:space="preserve">À plus de six mois, </w:t>
      </w:r>
      <w:r w:rsidRPr="00AE155E">
        <w:rPr>
          <w:rFonts w:asciiTheme="minorHAnsi" w:hAnsiTheme="minorHAnsi" w:cstheme="minorHAnsi"/>
          <w:b/>
          <w:bCs/>
          <w:szCs w:val="20"/>
          <w:lang w:val="fr-CA"/>
        </w:rPr>
        <w:t>CONTINUER</w:t>
      </w:r>
    </w:p>
    <w:p w14:paraId="6F90F2C1" w14:textId="77777777" w:rsidR="002F518D" w:rsidRPr="00AE155E" w:rsidRDefault="002F518D" w:rsidP="002F518D">
      <w:pPr>
        <w:spacing w:after="0"/>
        <w:rPr>
          <w:rFonts w:asciiTheme="minorHAnsi" w:hAnsiTheme="minorHAnsi" w:cstheme="minorHAnsi"/>
          <w:b/>
          <w:szCs w:val="20"/>
          <w:lang w:val="fr-CA"/>
        </w:rPr>
      </w:pPr>
    </w:p>
    <w:p w14:paraId="26BDBD5E" w14:textId="77777777" w:rsidR="002F518D" w:rsidRPr="00AE155E" w:rsidRDefault="002F518D" w:rsidP="00DD29F2">
      <w:pPr>
        <w:pStyle w:val="ListParagraph"/>
        <w:numPr>
          <w:ilvl w:val="0"/>
          <w:numId w:val="4"/>
        </w:numPr>
        <w:spacing w:after="0"/>
        <w:rPr>
          <w:rFonts w:asciiTheme="minorHAnsi" w:hAnsiTheme="minorHAnsi" w:cstheme="minorHAnsi"/>
          <w:szCs w:val="20"/>
          <w:lang w:val="fr-CA"/>
        </w:rPr>
      </w:pPr>
      <w:r w:rsidRPr="00AE155E">
        <w:rPr>
          <w:rFonts w:asciiTheme="minorHAnsi" w:hAnsiTheme="minorHAnsi" w:cstheme="minorHAnsi"/>
          <w:szCs w:val="20"/>
          <w:lang w:val="fr-CA"/>
        </w:rPr>
        <w:t xml:space="preserve">À combien de groupes de discussion avez-vous participé au cours des cinq dernières années ? </w:t>
      </w:r>
    </w:p>
    <w:p w14:paraId="58167E50" w14:textId="77777777" w:rsidR="002F518D" w:rsidRPr="00AE155E" w:rsidRDefault="002F518D" w:rsidP="002F518D">
      <w:pPr>
        <w:tabs>
          <w:tab w:val="left" w:pos="-1440"/>
        </w:tabs>
        <w:spacing w:after="0"/>
        <w:ind w:left="360"/>
        <w:rPr>
          <w:rFonts w:asciiTheme="minorHAnsi" w:hAnsiTheme="minorHAnsi" w:cstheme="minorHAnsi"/>
          <w:szCs w:val="20"/>
          <w:lang w:val="fr-CA"/>
        </w:rPr>
      </w:pPr>
    </w:p>
    <w:p w14:paraId="71F8A19F" w14:textId="77777777" w:rsidR="002F518D" w:rsidRPr="00AE155E" w:rsidRDefault="002F518D" w:rsidP="002F518D">
      <w:pPr>
        <w:tabs>
          <w:tab w:val="left" w:pos="-1440"/>
        </w:tabs>
        <w:spacing w:after="0"/>
        <w:ind w:left="360"/>
        <w:rPr>
          <w:rFonts w:asciiTheme="minorHAnsi" w:hAnsiTheme="minorHAnsi" w:cstheme="minorHAnsi"/>
          <w:szCs w:val="20"/>
          <w:lang w:val="fr-CA"/>
        </w:rPr>
      </w:pPr>
      <w:r w:rsidRPr="00AE155E">
        <w:rPr>
          <w:rFonts w:asciiTheme="minorHAnsi" w:hAnsiTheme="minorHAnsi" w:cstheme="minorHAnsi"/>
          <w:szCs w:val="20"/>
          <w:lang w:val="fr-CA"/>
        </w:rPr>
        <w:t xml:space="preserve">0 à 4 groupes, </w:t>
      </w:r>
      <w:r w:rsidRPr="00AE155E">
        <w:rPr>
          <w:rFonts w:asciiTheme="minorHAnsi" w:hAnsiTheme="minorHAnsi" w:cstheme="minorHAnsi"/>
          <w:b/>
          <w:bCs/>
          <w:szCs w:val="20"/>
          <w:lang w:val="fr-CA"/>
        </w:rPr>
        <w:t>CONTINUER</w:t>
      </w:r>
    </w:p>
    <w:p w14:paraId="6A5D3371" w14:textId="77777777" w:rsidR="002F518D" w:rsidRPr="00AE155E" w:rsidRDefault="002F518D" w:rsidP="002F518D">
      <w:pPr>
        <w:tabs>
          <w:tab w:val="left" w:pos="-1440"/>
        </w:tabs>
        <w:spacing w:after="0"/>
        <w:ind w:left="360"/>
        <w:rPr>
          <w:rFonts w:asciiTheme="minorHAnsi" w:hAnsiTheme="minorHAnsi" w:cstheme="minorHAnsi"/>
          <w:b/>
          <w:bCs/>
          <w:szCs w:val="20"/>
          <w:lang w:val="fr-CA"/>
        </w:rPr>
      </w:pPr>
      <w:r w:rsidRPr="00AE155E">
        <w:rPr>
          <w:rFonts w:asciiTheme="minorHAnsi" w:hAnsiTheme="minorHAnsi" w:cstheme="minorHAnsi"/>
          <w:szCs w:val="20"/>
          <w:lang w:val="fr-CA"/>
        </w:rPr>
        <w:t xml:space="preserve">5 groupes ou plus </w:t>
      </w:r>
      <w:r w:rsidRPr="00AE155E">
        <w:rPr>
          <w:rFonts w:asciiTheme="minorHAnsi" w:hAnsiTheme="minorHAnsi" w:cstheme="minorHAnsi"/>
          <w:b/>
          <w:bCs/>
          <w:szCs w:val="20"/>
          <w:lang w:val="fr-CA"/>
        </w:rPr>
        <w:t>REMERCIER ET CONCLURE</w:t>
      </w:r>
    </w:p>
    <w:p w14:paraId="148B586F" w14:textId="77777777" w:rsidR="002F518D" w:rsidRPr="00AE155E" w:rsidRDefault="002F518D" w:rsidP="002F518D">
      <w:pPr>
        <w:tabs>
          <w:tab w:val="left" w:pos="-1440"/>
        </w:tabs>
        <w:spacing w:after="0"/>
        <w:ind w:left="360"/>
        <w:rPr>
          <w:rFonts w:asciiTheme="minorHAnsi" w:hAnsiTheme="minorHAnsi" w:cstheme="minorHAnsi"/>
          <w:b/>
          <w:bCs/>
          <w:szCs w:val="20"/>
          <w:lang w:val="fr-CA"/>
        </w:rPr>
      </w:pPr>
    </w:p>
    <w:p w14:paraId="40CC60C2" w14:textId="77777777" w:rsidR="002F518D" w:rsidRPr="00AE155E" w:rsidRDefault="002F518D" w:rsidP="00DD29F2">
      <w:pPr>
        <w:pStyle w:val="ListParagraph"/>
        <w:numPr>
          <w:ilvl w:val="0"/>
          <w:numId w:val="4"/>
        </w:numPr>
        <w:spacing w:after="0"/>
        <w:rPr>
          <w:rFonts w:asciiTheme="minorHAnsi" w:hAnsiTheme="minorHAnsi" w:cstheme="minorHAnsi"/>
          <w:szCs w:val="20"/>
          <w:lang w:val="fr-CA"/>
        </w:rPr>
      </w:pPr>
      <w:r w:rsidRPr="00AE155E">
        <w:rPr>
          <w:rFonts w:asciiTheme="minorHAnsi" w:hAnsiTheme="minorHAnsi" w:cstheme="minorHAnsi"/>
          <w:szCs w:val="20"/>
          <w:lang w:val="fr-CA"/>
        </w:rPr>
        <w:t xml:space="preserve">Et sur quels sujets portaient-ils ? </w:t>
      </w:r>
    </w:p>
    <w:p w14:paraId="7BA8C26C" w14:textId="77777777" w:rsidR="002F518D" w:rsidRPr="00AE155E" w:rsidRDefault="002F518D" w:rsidP="002F518D">
      <w:pPr>
        <w:pStyle w:val="ListParagraph"/>
        <w:spacing w:after="0"/>
        <w:rPr>
          <w:rFonts w:asciiTheme="minorHAnsi" w:hAnsiTheme="minorHAnsi" w:cstheme="minorHAnsi"/>
          <w:szCs w:val="20"/>
          <w:lang w:val="fr-CA"/>
        </w:rPr>
      </w:pPr>
      <w:r w:rsidRPr="00AE155E">
        <w:rPr>
          <w:rFonts w:asciiTheme="minorHAnsi" w:hAnsiTheme="minorHAnsi" w:cstheme="minorHAnsi"/>
          <w:b/>
          <w:szCs w:val="20"/>
          <w:lang w:val="fr-CA"/>
        </w:rPr>
        <w:t>METTRE FIN À L’ENTRETIEN SI LES SUJETS ÉTAIENT LES MÊMES OU SEMBLABLES</w:t>
      </w:r>
    </w:p>
    <w:p w14:paraId="1437A22C" w14:textId="77777777" w:rsidR="002F518D" w:rsidRPr="00AE155E" w:rsidRDefault="002F518D" w:rsidP="002F518D">
      <w:pPr>
        <w:spacing w:after="0"/>
        <w:rPr>
          <w:rFonts w:asciiTheme="minorHAnsi" w:hAnsiTheme="minorHAnsi" w:cstheme="minorHAnsi"/>
          <w:szCs w:val="20"/>
          <w:lang w:val="fr-CA"/>
        </w:rPr>
      </w:pPr>
    </w:p>
    <w:p w14:paraId="35552C0E" w14:textId="77777777" w:rsidR="002F518D" w:rsidRPr="00AE155E" w:rsidRDefault="002F518D" w:rsidP="002F518D">
      <w:pPr>
        <w:spacing w:after="0"/>
        <w:rPr>
          <w:rFonts w:asciiTheme="minorHAnsi" w:hAnsiTheme="minorHAnsi" w:cstheme="minorHAnsi"/>
          <w:b/>
          <w:szCs w:val="20"/>
          <w:lang w:val="fr-CA"/>
        </w:rPr>
      </w:pPr>
    </w:p>
    <w:p w14:paraId="1F87E629" w14:textId="77777777" w:rsidR="002F518D" w:rsidRPr="009617DB" w:rsidRDefault="002F518D" w:rsidP="002F518D">
      <w:pPr>
        <w:spacing w:after="0"/>
        <w:rPr>
          <w:rFonts w:asciiTheme="minorHAnsi" w:hAnsiTheme="minorHAnsi" w:cstheme="minorHAnsi"/>
          <w:b/>
          <w:szCs w:val="20"/>
          <w:lang w:val="fr-CA"/>
        </w:rPr>
      </w:pPr>
      <w:r w:rsidRPr="00AE155E">
        <w:rPr>
          <w:rFonts w:asciiTheme="minorHAnsi" w:hAnsiTheme="minorHAnsi" w:cstheme="minorHAnsi"/>
          <w:b/>
          <w:szCs w:val="20"/>
          <w:lang w:val="fr-CA"/>
        </w:rPr>
        <w:t>CRITÈRES DE RECRUTEMENT SUPPLÉMENTAIRES :</w:t>
      </w:r>
    </w:p>
    <w:p w14:paraId="3B957AE7" w14:textId="77777777" w:rsidR="002F518D" w:rsidRPr="00AE155E" w:rsidRDefault="002F518D" w:rsidP="002F518D">
      <w:pPr>
        <w:spacing w:after="0"/>
        <w:rPr>
          <w:rFonts w:asciiTheme="minorHAnsi" w:hAnsiTheme="minorHAnsi" w:cstheme="minorHAnsi"/>
          <w:szCs w:val="20"/>
          <w:lang w:val="fr-CA"/>
        </w:rPr>
      </w:pPr>
      <w:r w:rsidRPr="00AE155E">
        <w:rPr>
          <w:rFonts w:asciiTheme="minorHAnsi" w:hAnsiTheme="minorHAnsi" w:cstheme="minorHAnsi"/>
          <w:szCs w:val="20"/>
          <w:lang w:val="fr-CA"/>
        </w:rPr>
        <w:t xml:space="preserve">Il me reste quelques dernières questions avant de vous donner les détails du groupe de discussion, comme l’heure, la date et le lieu.  </w:t>
      </w:r>
    </w:p>
    <w:p w14:paraId="7098B8BF" w14:textId="77777777" w:rsidR="002F518D" w:rsidRPr="00AE155E" w:rsidRDefault="002F518D" w:rsidP="002F518D">
      <w:pPr>
        <w:pStyle w:val="ListParagraph"/>
        <w:spacing w:after="0"/>
        <w:ind w:left="360"/>
        <w:rPr>
          <w:rFonts w:asciiTheme="minorHAnsi" w:hAnsiTheme="minorHAnsi" w:cstheme="minorHAnsi"/>
          <w:szCs w:val="20"/>
          <w:lang w:val="fr-CA"/>
        </w:rPr>
      </w:pPr>
    </w:p>
    <w:p w14:paraId="2DF46682" w14:textId="77777777" w:rsidR="002F518D" w:rsidRPr="00AE155E" w:rsidRDefault="002F518D" w:rsidP="00DD29F2">
      <w:pPr>
        <w:pStyle w:val="ListParagraph"/>
        <w:numPr>
          <w:ilvl w:val="0"/>
          <w:numId w:val="4"/>
        </w:numPr>
        <w:spacing w:after="0"/>
        <w:rPr>
          <w:rFonts w:asciiTheme="minorHAnsi" w:hAnsiTheme="minorHAnsi" w:cstheme="minorHAnsi"/>
          <w:szCs w:val="20"/>
          <w:lang w:val="fr-CA"/>
        </w:rPr>
      </w:pPr>
      <w:r w:rsidRPr="00AE155E">
        <w:rPr>
          <w:rFonts w:asciiTheme="minorHAnsi" w:hAnsiTheme="minorHAnsi" w:cstheme="minorHAnsi"/>
          <w:szCs w:val="20"/>
          <w:lang w:val="fr-CA"/>
        </w:rPr>
        <w:t xml:space="preserve">Quel est le niveau de scolarité le plus élevé que vous avez atteint ? </w:t>
      </w:r>
    </w:p>
    <w:p w14:paraId="140D4B17" w14:textId="77777777" w:rsidR="002F518D" w:rsidRPr="00AE155E" w:rsidRDefault="002F518D" w:rsidP="002F518D">
      <w:pPr>
        <w:spacing w:after="0"/>
        <w:rPr>
          <w:rFonts w:asciiTheme="minorHAnsi" w:hAnsiTheme="minorHAnsi" w:cstheme="minorHAnsi"/>
          <w:szCs w:val="20"/>
          <w:lang w:val="fr-CA"/>
        </w:rPr>
      </w:pPr>
    </w:p>
    <w:p w14:paraId="5D067E3B" w14:textId="77777777" w:rsidR="002F518D" w:rsidRPr="00AE155E" w:rsidRDefault="002F518D" w:rsidP="002F518D">
      <w:pPr>
        <w:spacing w:after="0"/>
        <w:ind w:left="360"/>
        <w:rPr>
          <w:rFonts w:asciiTheme="minorHAnsi" w:hAnsiTheme="minorHAnsi" w:cstheme="minorHAnsi"/>
          <w:szCs w:val="20"/>
          <w:lang w:val="fr-CA"/>
        </w:rPr>
      </w:pPr>
      <w:bookmarkStart w:id="148" w:name="lt_pId169"/>
      <w:bookmarkStart w:id="149" w:name="lt_pId213"/>
      <w:r w:rsidRPr="00AE155E">
        <w:rPr>
          <w:rFonts w:asciiTheme="minorHAnsi" w:hAnsiTheme="minorHAnsi" w:cstheme="minorHAnsi"/>
          <w:szCs w:val="20"/>
          <w:lang w:val="fr-CA"/>
        </w:rPr>
        <w:t>École primaire</w:t>
      </w:r>
      <w:bookmarkEnd w:id="148"/>
    </w:p>
    <w:p w14:paraId="5D258535" w14:textId="77777777" w:rsidR="002F518D" w:rsidRPr="00AE155E" w:rsidRDefault="002F518D" w:rsidP="002F518D">
      <w:pPr>
        <w:spacing w:after="0"/>
        <w:ind w:left="360"/>
        <w:rPr>
          <w:rFonts w:asciiTheme="minorHAnsi" w:hAnsiTheme="minorHAnsi" w:cstheme="minorHAnsi"/>
          <w:szCs w:val="20"/>
          <w:lang w:val="fr-CA"/>
        </w:rPr>
      </w:pPr>
      <w:bookmarkStart w:id="150" w:name="lt_pId170"/>
      <w:r w:rsidRPr="00AE155E">
        <w:rPr>
          <w:rFonts w:asciiTheme="minorHAnsi" w:hAnsiTheme="minorHAnsi" w:cstheme="minorHAnsi"/>
          <w:szCs w:val="20"/>
          <w:lang w:val="fr-CA"/>
        </w:rPr>
        <w:t>Études secondaires partielles</w:t>
      </w:r>
      <w:bookmarkEnd w:id="150"/>
    </w:p>
    <w:p w14:paraId="0374320D" w14:textId="77777777" w:rsidR="002F518D" w:rsidRPr="00AE155E" w:rsidRDefault="002F518D" w:rsidP="002F518D">
      <w:pPr>
        <w:spacing w:after="0"/>
        <w:ind w:left="360"/>
        <w:rPr>
          <w:rFonts w:asciiTheme="minorHAnsi" w:hAnsiTheme="minorHAnsi" w:cstheme="minorHAnsi"/>
          <w:szCs w:val="20"/>
          <w:lang w:val="fr-CA"/>
        </w:rPr>
      </w:pPr>
      <w:bookmarkStart w:id="151" w:name="lt_pId171"/>
      <w:r w:rsidRPr="00AE155E">
        <w:rPr>
          <w:rFonts w:asciiTheme="minorHAnsi" w:hAnsiTheme="minorHAnsi" w:cstheme="minorHAnsi"/>
          <w:szCs w:val="20"/>
          <w:lang w:val="fr-CA"/>
        </w:rPr>
        <w:t>Diplôme d’études secondaires ou l’équivalent</w:t>
      </w:r>
      <w:bookmarkEnd w:id="151"/>
    </w:p>
    <w:p w14:paraId="1BB0D080" w14:textId="77777777" w:rsidR="002F518D" w:rsidRPr="00AE155E" w:rsidRDefault="002F518D" w:rsidP="002F518D">
      <w:pPr>
        <w:spacing w:after="0"/>
        <w:ind w:left="360"/>
        <w:rPr>
          <w:rFonts w:asciiTheme="minorHAnsi" w:hAnsiTheme="minorHAnsi" w:cstheme="minorHAnsi"/>
          <w:szCs w:val="20"/>
          <w:lang w:val="fr-CA"/>
        </w:rPr>
      </w:pPr>
      <w:bookmarkStart w:id="152" w:name="lt_pId172"/>
      <w:r w:rsidRPr="00AE155E">
        <w:rPr>
          <w:rFonts w:asciiTheme="minorHAnsi" w:hAnsiTheme="minorHAnsi" w:cstheme="minorHAnsi"/>
          <w:szCs w:val="20"/>
          <w:lang w:val="fr-CA"/>
        </w:rPr>
        <w:t>Certificat ou diplôme d’apprenti inscrit ou d’une école de métiers</w:t>
      </w:r>
      <w:bookmarkEnd w:id="152"/>
    </w:p>
    <w:p w14:paraId="693B85AE" w14:textId="77777777" w:rsidR="002F518D" w:rsidRPr="00AE155E" w:rsidRDefault="002F518D" w:rsidP="002F518D">
      <w:pPr>
        <w:spacing w:after="0"/>
        <w:ind w:left="360"/>
        <w:rPr>
          <w:rFonts w:asciiTheme="minorHAnsi" w:hAnsiTheme="minorHAnsi" w:cstheme="minorHAnsi"/>
          <w:szCs w:val="20"/>
          <w:lang w:val="fr-CA"/>
        </w:rPr>
      </w:pPr>
      <w:r w:rsidRPr="00AE155E">
        <w:rPr>
          <w:rFonts w:asciiTheme="minorHAnsi" w:hAnsiTheme="minorHAnsi" w:cstheme="minorHAnsi"/>
          <w:szCs w:val="20"/>
          <w:lang w:val="fr-CA"/>
        </w:rPr>
        <w:t>Certificat ou diplôme d’un collège, cégep ou autre établissement non universitaire</w:t>
      </w:r>
    </w:p>
    <w:p w14:paraId="2B84537B" w14:textId="77777777" w:rsidR="002F518D" w:rsidRPr="00AE155E" w:rsidRDefault="002F518D" w:rsidP="002F518D">
      <w:pPr>
        <w:spacing w:after="0"/>
        <w:ind w:left="360"/>
        <w:rPr>
          <w:rFonts w:asciiTheme="minorHAnsi" w:hAnsiTheme="minorHAnsi" w:cstheme="minorHAnsi"/>
          <w:szCs w:val="20"/>
          <w:lang w:val="fr-CA"/>
        </w:rPr>
      </w:pPr>
      <w:r w:rsidRPr="00AE155E">
        <w:rPr>
          <w:rFonts w:asciiTheme="minorHAnsi" w:hAnsiTheme="minorHAnsi" w:cstheme="minorHAnsi"/>
          <w:szCs w:val="20"/>
          <w:lang w:val="fr-CA"/>
        </w:rPr>
        <w:t>Certificat ou diplôme universitaire inférieur au baccalauréat</w:t>
      </w:r>
    </w:p>
    <w:p w14:paraId="0E836569" w14:textId="77777777" w:rsidR="002F518D" w:rsidRPr="00AE155E" w:rsidRDefault="002F518D" w:rsidP="002F518D">
      <w:pPr>
        <w:spacing w:after="0"/>
        <w:ind w:left="360"/>
        <w:rPr>
          <w:rFonts w:asciiTheme="minorHAnsi" w:hAnsiTheme="minorHAnsi" w:cstheme="minorHAnsi"/>
          <w:szCs w:val="20"/>
          <w:lang w:val="fr-CA"/>
        </w:rPr>
      </w:pPr>
      <w:r w:rsidRPr="00AE155E">
        <w:rPr>
          <w:rFonts w:asciiTheme="minorHAnsi" w:hAnsiTheme="minorHAnsi" w:cstheme="minorHAnsi"/>
          <w:szCs w:val="20"/>
          <w:lang w:val="fr-CA"/>
        </w:rPr>
        <w:t>Baccalauréat</w:t>
      </w:r>
    </w:p>
    <w:p w14:paraId="61D62ACF" w14:textId="77777777" w:rsidR="002F518D" w:rsidRPr="00AE155E" w:rsidRDefault="002F518D" w:rsidP="002F518D">
      <w:pPr>
        <w:spacing w:after="0"/>
        <w:ind w:left="360"/>
        <w:rPr>
          <w:rFonts w:asciiTheme="minorHAnsi" w:hAnsiTheme="minorHAnsi" w:cstheme="minorHAnsi"/>
          <w:szCs w:val="20"/>
          <w:lang w:val="fr-CA"/>
        </w:rPr>
      </w:pPr>
      <w:r w:rsidRPr="00AE155E">
        <w:rPr>
          <w:rFonts w:asciiTheme="minorHAnsi" w:hAnsiTheme="minorHAnsi" w:cstheme="minorHAnsi"/>
          <w:szCs w:val="20"/>
          <w:lang w:val="fr-CA"/>
        </w:rPr>
        <w:t>Diplôme d’études supérieur au baccalauréat</w:t>
      </w:r>
    </w:p>
    <w:p w14:paraId="703533D8" w14:textId="77777777" w:rsidR="002F518D" w:rsidRPr="00AE155E" w:rsidRDefault="002F518D" w:rsidP="002F518D">
      <w:pPr>
        <w:pStyle w:val="ListParagraph"/>
        <w:spacing w:after="0"/>
        <w:ind w:left="360"/>
        <w:rPr>
          <w:rFonts w:ascii="Calibri" w:hAnsi="Calibri" w:cs="Arial"/>
          <w:bCs/>
          <w:lang w:val="fr-CA"/>
        </w:rPr>
      </w:pPr>
      <w:r w:rsidRPr="00AE155E">
        <w:rPr>
          <w:rFonts w:ascii="Calibri" w:hAnsi="Calibri" w:cs="Arial"/>
          <w:b/>
          <w:bCs/>
          <w:lang w:val="fr-CA"/>
        </w:rPr>
        <w:t xml:space="preserve">RÉPONSE SPONTANÉE : </w:t>
      </w:r>
      <w:r w:rsidRPr="00AE155E">
        <w:rPr>
          <w:rFonts w:ascii="Calibri" w:hAnsi="Calibri" w:cs="Arial"/>
          <w:lang w:val="fr-CA"/>
        </w:rPr>
        <w:t>Préfère ne pas répondre</w:t>
      </w:r>
    </w:p>
    <w:p w14:paraId="4412CDD8" w14:textId="77777777" w:rsidR="002F518D" w:rsidRDefault="002F518D" w:rsidP="002F518D">
      <w:pPr>
        <w:spacing w:after="0"/>
        <w:ind w:firstLine="360"/>
        <w:rPr>
          <w:rFonts w:asciiTheme="minorHAnsi" w:hAnsiTheme="minorHAnsi" w:cstheme="minorHAnsi"/>
          <w:b/>
          <w:szCs w:val="20"/>
          <w:lang w:val="fr-CA"/>
        </w:rPr>
      </w:pPr>
      <w:r w:rsidRPr="00AE155E">
        <w:rPr>
          <w:rFonts w:asciiTheme="minorHAnsi" w:hAnsiTheme="minorHAnsi" w:cstheme="minorHAnsi"/>
          <w:b/>
          <w:color w:val="EB431B" w:themeColor="background2"/>
          <w:szCs w:val="20"/>
          <w:lang w:val="fr-CA"/>
        </w:rPr>
        <w:t>ASSURER UN BON MÉLANGE.</w:t>
      </w:r>
      <w:bookmarkEnd w:id="149"/>
    </w:p>
    <w:p w14:paraId="206FB25C" w14:textId="77777777" w:rsidR="002F518D" w:rsidRPr="00AE155E" w:rsidRDefault="002F518D" w:rsidP="002F518D">
      <w:pPr>
        <w:spacing w:after="0"/>
        <w:ind w:firstLine="360"/>
        <w:rPr>
          <w:rFonts w:asciiTheme="minorHAnsi" w:hAnsiTheme="minorHAnsi" w:cstheme="minorHAnsi"/>
          <w:b/>
          <w:szCs w:val="20"/>
          <w:lang w:val="fr-CA"/>
        </w:rPr>
      </w:pPr>
    </w:p>
    <w:p w14:paraId="781A338F" w14:textId="77777777" w:rsidR="002F518D" w:rsidRPr="00AE155E" w:rsidRDefault="002F518D" w:rsidP="00DD29F2">
      <w:pPr>
        <w:pStyle w:val="ListParagraph"/>
        <w:numPr>
          <w:ilvl w:val="0"/>
          <w:numId w:val="4"/>
        </w:numPr>
        <w:spacing w:after="0"/>
        <w:rPr>
          <w:rFonts w:asciiTheme="minorHAnsi" w:hAnsiTheme="minorHAnsi" w:cstheme="minorHAnsi"/>
          <w:szCs w:val="20"/>
          <w:lang w:val="fr-CA"/>
        </w:rPr>
      </w:pPr>
      <w:bookmarkStart w:id="153" w:name="lt_pId215"/>
      <w:r w:rsidRPr="00AE155E">
        <w:rPr>
          <w:rFonts w:asciiTheme="minorHAnsi" w:hAnsiTheme="minorHAnsi" w:cstheme="minorHAnsi"/>
          <w:szCs w:val="20"/>
          <w:lang w:val="fr-CA"/>
        </w:rPr>
        <w:t xml:space="preserve">Laquelle des catégories suivantes décrit le mieux le revenu annuel total de votre ménage — </w:t>
      </w:r>
      <w:bookmarkStart w:id="154" w:name="lt_pId195"/>
      <w:r w:rsidRPr="00AE155E">
        <w:rPr>
          <w:rFonts w:asciiTheme="minorHAnsi" w:hAnsiTheme="minorHAnsi" w:cstheme="minorHAnsi"/>
          <w:szCs w:val="20"/>
          <w:lang w:val="fr-CA"/>
        </w:rPr>
        <w:t>c’est-à-dire le revenu cumulatif de l’ensemble des membres de votre ménage avant impôt</w:t>
      </w:r>
      <w:bookmarkEnd w:id="154"/>
      <w:r w:rsidRPr="00AE155E">
        <w:rPr>
          <w:rFonts w:asciiTheme="minorHAnsi" w:hAnsiTheme="minorHAnsi" w:cstheme="minorHAnsi"/>
          <w:szCs w:val="20"/>
          <w:lang w:val="fr-CA"/>
        </w:rPr>
        <w:t> ?</w:t>
      </w:r>
      <w:bookmarkEnd w:id="153"/>
    </w:p>
    <w:p w14:paraId="2038E15F" w14:textId="77777777" w:rsidR="002F518D" w:rsidRPr="00AE155E" w:rsidRDefault="002F518D" w:rsidP="002F518D">
      <w:pPr>
        <w:spacing w:after="0"/>
        <w:ind w:left="360"/>
        <w:rPr>
          <w:rFonts w:asciiTheme="minorHAnsi" w:hAnsiTheme="minorHAnsi" w:cstheme="minorHAnsi"/>
          <w:szCs w:val="20"/>
          <w:lang w:val="fr-CA"/>
        </w:rPr>
      </w:pPr>
    </w:p>
    <w:p w14:paraId="412ACD0F" w14:textId="77777777" w:rsidR="002F518D" w:rsidRPr="00AE155E" w:rsidRDefault="002F518D" w:rsidP="002F518D">
      <w:pPr>
        <w:spacing w:after="0"/>
        <w:ind w:left="360"/>
        <w:rPr>
          <w:rFonts w:asciiTheme="minorHAnsi" w:hAnsiTheme="minorHAnsi" w:cstheme="minorHAnsi"/>
          <w:szCs w:val="20"/>
          <w:lang w:val="fr-CA"/>
        </w:rPr>
      </w:pPr>
      <w:bookmarkStart w:id="155" w:name="lt_pId196"/>
      <w:bookmarkStart w:id="156" w:name="lt_pId224"/>
      <w:r w:rsidRPr="00AE155E">
        <w:rPr>
          <w:rFonts w:asciiTheme="minorHAnsi" w:hAnsiTheme="minorHAnsi" w:cstheme="minorHAnsi"/>
          <w:szCs w:val="20"/>
          <w:lang w:val="fr-CA"/>
        </w:rPr>
        <w:t>Moins de 20 000 $</w:t>
      </w:r>
      <w:bookmarkEnd w:id="155"/>
    </w:p>
    <w:p w14:paraId="2209803C" w14:textId="77777777" w:rsidR="002F518D" w:rsidRPr="00AE155E" w:rsidRDefault="002F518D" w:rsidP="002F518D">
      <w:pPr>
        <w:spacing w:after="0"/>
        <w:ind w:left="360"/>
        <w:rPr>
          <w:rFonts w:asciiTheme="minorHAnsi" w:hAnsiTheme="minorHAnsi" w:cstheme="minorHAnsi"/>
          <w:szCs w:val="20"/>
          <w:lang w:val="fr-CA"/>
        </w:rPr>
      </w:pPr>
      <w:bookmarkStart w:id="157" w:name="lt_pId197"/>
      <w:r w:rsidRPr="00AE155E">
        <w:rPr>
          <w:rFonts w:asciiTheme="minorHAnsi" w:hAnsiTheme="minorHAnsi" w:cstheme="minorHAnsi"/>
          <w:szCs w:val="20"/>
          <w:lang w:val="fr-CA"/>
        </w:rPr>
        <w:t>20 000 $ à moins de 40 000 $</w:t>
      </w:r>
      <w:bookmarkEnd w:id="157"/>
    </w:p>
    <w:p w14:paraId="618931B8" w14:textId="77777777" w:rsidR="002F518D" w:rsidRPr="00AE155E" w:rsidRDefault="002F518D" w:rsidP="002F518D">
      <w:pPr>
        <w:spacing w:after="0"/>
        <w:ind w:left="360"/>
        <w:rPr>
          <w:rFonts w:asciiTheme="minorHAnsi" w:hAnsiTheme="minorHAnsi" w:cstheme="minorHAnsi"/>
          <w:szCs w:val="20"/>
          <w:lang w:val="fr-CA"/>
        </w:rPr>
      </w:pPr>
      <w:bookmarkStart w:id="158" w:name="lt_pId198"/>
      <w:r w:rsidRPr="00AE155E">
        <w:rPr>
          <w:rFonts w:asciiTheme="minorHAnsi" w:hAnsiTheme="minorHAnsi" w:cstheme="minorHAnsi"/>
          <w:szCs w:val="20"/>
          <w:lang w:val="fr-CA"/>
        </w:rPr>
        <w:t>40 000 $ à moins de 60 000 $</w:t>
      </w:r>
      <w:bookmarkEnd w:id="158"/>
    </w:p>
    <w:p w14:paraId="67455B53" w14:textId="77777777" w:rsidR="002F518D" w:rsidRPr="00AE155E" w:rsidRDefault="002F518D" w:rsidP="002F518D">
      <w:pPr>
        <w:spacing w:after="0"/>
        <w:ind w:left="360"/>
        <w:rPr>
          <w:rFonts w:asciiTheme="minorHAnsi" w:hAnsiTheme="minorHAnsi" w:cstheme="minorHAnsi"/>
          <w:szCs w:val="20"/>
          <w:lang w:val="fr-CA"/>
        </w:rPr>
      </w:pPr>
      <w:bookmarkStart w:id="159" w:name="lt_pId199"/>
      <w:r w:rsidRPr="00AE155E">
        <w:rPr>
          <w:rFonts w:asciiTheme="minorHAnsi" w:hAnsiTheme="minorHAnsi" w:cstheme="minorHAnsi"/>
          <w:szCs w:val="20"/>
          <w:lang w:val="fr-CA"/>
        </w:rPr>
        <w:t>60 000 $ à moins de 80 000 $</w:t>
      </w:r>
      <w:bookmarkEnd w:id="159"/>
    </w:p>
    <w:p w14:paraId="6ACD662D" w14:textId="77777777" w:rsidR="002F518D" w:rsidRPr="00AE155E" w:rsidRDefault="002F518D" w:rsidP="002F518D">
      <w:pPr>
        <w:spacing w:after="0"/>
        <w:ind w:left="360"/>
        <w:rPr>
          <w:rFonts w:asciiTheme="minorHAnsi" w:hAnsiTheme="minorHAnsi" w:cstheme="minorHAnsi"/>
          <w:szCs w:val="20"/>
          <w:lang w:val="fr-CA"/>
        </w:rPr>
      </w:pPr>
      <w:bookmarkStart w:id="160" w:name="lt_pId200"/>
      <w:r w:rsidRPr="00AE155E">
        <w:rPr>
          <w:rFonts w:asciiTheme="minorHAnsi" w:hAnsiTheme="minorHAnsi" w:cstheme="minorHAnsi"/>
          <w:szCs w:val="20"/>
          <w:lang w:val="fr-CA"/>
        </w:rPr>
        <w:t>80 000 $ à moins de 100 000 $</w:t>
      </w:r>
      <w:bookmarkEnd w:id="160"/>
    </w:p>
    <w:p w14:paraId="64D5C32F" w14:textId="77777777" w:rsidR="002F518D" w:rsidRPr="00AE155E" w:rsidRDefault="002F518D" w:rsidP="002F518D">
      <w:pPr>
        <w:spacing w:after="0"/>
        <w:ind w:left="360"/>
        <w:rPr>
          <w:rFonts w:asciiTheme="minorHAnsi" w:hAnsiTheme="minorHAnsi" w:cstheme="minorHAnsi"/>
          <w:szCs w:val="20"/>
          <w:lang w:val="fr-CA"/>
        </w:rPr>
      </w:pPr>
      <w:bookmarkStart w:id="161" w:name="lt_pId201"/>
      <w:r w:rsidRPr="00AE155E">
        <w:rPr>
          <w:rFonts w:asciiTheme="minorHAnsi" w:hAnsiTheme="minorHAnsi" w:cstheme="minorHAnsi"/>
          <w:szCs w:val="20"/>
          <w:lang w:val="fr-CA"/>
        </w:rPr>
        <w:t>100 000 $ à moins de 150 000 $</w:t>
      </w:r>
      <w:bookmarkEnd w:id="161"/>
    </w:p>
    <w:p w14:paraId="77ADBF35" w14:textId="77777777" w:rsidR="002F518D" w:rsidRPr="00AE155E" w:rsidRDefault="002F518D" w:rsidP="002F518D">
      <w:pPr>
        <w:spacing w:after="0"/>
        <w:ind w:left="360"/>
        <w:rPr>
          <w:rFonts w:asciiTheme="minorHAnsi" w:hAnsiTheme="minorHAnsi" w:cstheme="minorHAnsi"/>
          <w:szCs w:val="20"/>
          <w:lang w:val="fr-CA"/>
        </w:rPr>
      </w:pPr>
      <w:bookmarkStart w:id="162" w:name="lt_pId202"/>
      <w:r w:rsidRPr="00AE155E">
        <w:rPr>
          <w:rFonts w:asciiTheme="minorHAnsi" w:hAnsiTheme="minorHAnsi" w:cstheme="minorHAnsi"/>
          <w:szCs w:val="20"/>
          <w:lang w:val="fr-CA"/>
        </w:rPr>
        <w:t>150 000 $ ou plus</w:t>
      </w:r>
      <w:bookmarkEnd w:id="162"/>
    </w:p>
    <w:p w14:paraId="5F8D4BFD" w14:textId="77777777" w:rsidR="002F518D" w:rsidRPr="00AE155E" w:rsidRDefault="002F518D" w:rsidP="002F518D">
      <w:pPr>
        <w:spacing w:after="0"/>
        <w:ind w:left="360"/>
        <w:rPr>
          <w:rFonts w:asciiTheme="minorHAnsi" w:hAnsiTheme="minorHAnsi" w:cstheme="minorHAnsi"/>
          <w:szCs w:val="20"/>
          <w:lang w:val="fr-CA"/>
        </w:rPr>
      </w:pPr>
      <w:bookmarkStart w:id="163" w:name="lt_pId203"/>
      <w:r w:rsidRPr="00AE155E">
        <w:rPr>
          <w:rFonts w:ascii="Calibri" w:hAnsi="Calibri" w:cs="Arial"/>
          <w:b/>
          <w:bCs/>
          <w:lang w:val="fr-CA"/>
        </w:rPr>
        <w:t xml:space="preserve">RÉPONSE SPONTANÉE : </w:t>
      </w:r>
      <w:r w:rsidRPr="00AE155E">
        <w:rPr>
          <w:rFonts w:ascii="Calibri" w:hAnsi="Calibri" w:cs="Arial"/>
          <w:lang w:val="fr-CA"/>
        </w:rPr>
        <w:t>Préfère ne pas répondre</w:t>
      </w:r>
      <w:bookmarkEnd w:id="163"/>
    </w:p>
    <w:p w14:paraId="4AA90CF0" w14:textId="77777777" w:rsidR="002F518D" w:rsidRPr="00AE155E" w:rsidRDefault="002F518D" w:rsidP="002F518D">
      <w:pPr>
        <w:spacing w:after="0"/>
        <w:ind w:firstLine="360"/>
        <w:rPr>
          <w:rFonts w:asciiTheme="minorHAnsi" w:hAnsiTheme="minorHAnsi" w:cstheme="minorHAnsi"/>
          <w:b/>
          <w:color w:val="EB431B" w:themeColor="background2"/>
          <w:szCs w:val="20"/>
          <w:lang w:val="fr-CA"/>
        </w:rPr>
      </w:pPr>
      <w:r w:rsidRPr="00AE155E">
        <w:rPr>
          <w:rFonts w:asciiTheme="minorHAnsi" w:hAnsiTheme="minorHAnsi" w:cstheme="minorHAnsi"/>
          <w:b/>
          <w:color w:val="EB431B" w:themeColor="background2"/>
          <w:szCs w:val="20"/>
          <w:lang w:val="fr-CA"/>
        </w:rPr>
        <w:t>ASSURER UN BON MÉLANGE.</w:t>
      </w:r>
      <w:bookmarkEnd w:id="156"/>
    </w:p>
    <w:p w14:paraId="52623FD5" w14:textId="77777777" w:rsidR="002F518D" w:rsidRPr="00AE155E" w:rsidRDefault="002F518D" w:rsidP="002F518D">
      <w:pPr>
        <w:spacing w:after="0"/>
        <w:ind w:firstLine="360"/>
        <w:rPr>
          <w:rFonts w:asciiTheme="minorHAnsi" w:hAnsiTheme="minorHAnsi" w:cstheme="minorHAnsi"/>
          <w:b/>
          <w:color w:val="EB431B" w:themeColor="background2"/>
          <w:szCs w:val="20"/>
          <w:lang w:val="fr-CA"/>
        </w:rPr>
      </w:pPr>
    </w:p>
    <w:p w14:paraId="1E37B6C2" w14:textId="77777777" w:rsidR="002F518D" w:rsidRPr="00060D2E" w:rsidRDefault="002F518D" w:rsidP="00DD29F2">
      <w:pPr>
        <w:numPr>
          <w:ilvl w:val="0"/>
          <w:numId w:val="4"/>
        </w:numPr>
        <w:spacing w:after="0"/>
        <w:rPr>
          <w:rFonts w:ascii="Calibri" w:eastAsia="Calibri" w:hAnsi="Calibri" w:cs="Calibri"/>
          <w:szCs w:val="20"/>
          <w:lang w:val="fr-CA" w:eastAsia="en-CA"/>
        </w:rPr>
      </w:pPr>
      <w:bookmarkStart w:id="164" w:name="lt_pId229"/>
      <w:r w:rsidRPr="00060D2E">
        <w:rPr>
          <w:rFonts w:ascii="Calibri" w:eastAsia="Calibri" w:hAnsi="Calibri" w:cs="Calibri"/>
          <w:szCs w:val="20"/>
          <w:lang w:val="fr-CA" w:eastAsia="en-CA"/>
        </w:rPr>
        <w:t>Au cours de la discussion, vous pourriez devoir examiner du matériel affiché au mur et lire de la documentation imprimée.</w:t>
      </w:r>
      <w:bookmarkEnd w:id="164"/>
      <w:r w:rsidRPr="00060D2E">
        <w:rPr>
          <w:rFonts w:ascii="Calibri" w:eastAsia="Calibri" w:hAnsi="Calibri" w:cs="Calibri"/>
          <w:szCs w:val="20"/>
          <w:lang w:val="fr-CA" w:eastAsia="en-CA"/>
        </w:rPr>
        <w:t xml:space="preserve"> On vous demandera également de participer activement aux discussions portant sur ce matériel. Pensez-vous avoir de la difficulté, pour une raison ou une autre, à lire les documents ou à participer à la discussion ? On pourrait aussi vous demander de noter quelques réflexions sur papier. Êtes-vous à l’aise pour écrire (en français/en anglais) ?</w:t>
      </w:r>
      <w:r w:rsidRPr="00060D2E">
        <w:rPr>
          <w:rFonts w:ascii="Calibri" w:eastAsia="Calibri" w:hAnsi="Calibri" w:cs="Calibri"/>
          <w:szCs w:val="20"/>
          <w:lang w:val="fr-CA" w:eastAsia="en-CA"/>
        </w:rPr>
        <w:br/>
      </w:r>
      <w:r w:rsidRPr="00060D2E">
        <w:rPr>
          <w:rFonts w:ascii="Calibri" w:eastAsia="Calibri" w:hAnsi="Calibri" w:cs="Calibri"/>
          <w:b/>
          <w:szCs w:val="20"/>
          <w:lang w:val="fr-CA" w:eastAsia="en-CA"/>
        </w:rPr>
        <w:t>CONCLURE L’ENTRETIEN SI LE RÉPONDANT SIGNALE UN PROBLÈME DE VISION OU D’AUDITION, UN PROBLÈME DE LANGUE PARLÉE OU ÉCRITE, S’IL CRAINT DE NE POUVOIR COMMUNIQUER EFFICACEMENT, OU SI VOUS, EN TANT QU’INTERVIEWEUR, AVEZ DES DOUTES QUANT À SA CAPACITÉ DE PARTICIPER EFFICACEMENT AUX DISCUSSIONS.</w:t>
      </w:r>
    </w:p>
    <w:p w14:paraId="5A6AE4ED" w14:textId="77777777" w:rsidR="002F518D" w:rsidRPr="00AE155E"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szCs w:val="20"/>
          <w:lang w:val="fr-CA"/>
        </w:rPr>
      </w:pPr>
    </w:p>
    <w:p w14:paraId="51DD37A1" w14:textId="77777777" w:rsidR="002F518D" w:rsidRPr="00AE155E" w:rsidRDefault="002F518D" w:rsidP="00DD29F2">
      <w:pPr>
        <w:numPr>
          <w:ilvl w:val="0"/>
          <w:numId w:val="4"/>
        </w:numPr>
        <w:spacing w:after="0"/>
        <w:rPr>
          <w:rFonts w:ascii="Calibri" w:eastAsia="Calibri" w:hAnsi="Calibri" w:cs="Calibri"/>
          <w:szCs w:val="20"/>
          <w:lang w:val="fr-CA" w:eastAsia="en-CA"/>
        </w:rPr>
      </w:pPr>
      <w:bookmarkStart w:id="165" w:name="lt_pId231"/>
      <w:r w:rsidRPr="00AE155E">
        <w:rPr>
          <w:rFonts w:ascii="Calibri" w:eastAsia="Calibri" w:hAnsi="Calibri" w:cs="Calibri"/>
          <w:szCs w:val="20"/>
          <w:lang w:val="fr-CA" w:eastAsia="en-CA"/>
        </w:rPr>
        <w:t>La discussion sera enregistrée sur bandes audio et vidéo, strictement aux fins de la recherche.</w:t>
      </w:r>
      <w:bookmarkEnd w:id="165"/>
      <w:r w:rsidRPr="00AE155E">
        <w:rPr>
          <w:rFonts w:ascii="Calibri" w:eastAsia="Calibri" w:hAnsi="Calibri" w:cs="Calibri"/>
          <w:szCs w:val="20"/>
          <w:lang w:val="fr-CA" w:eastAsia="en-CA"/>
        </w:rPr>
        <w:t xml:space="preserve"> </w:t>
      </w:r>
      <w:bookmarkStart w:id="166" w:name="lt_pId232"/>
      <w:r w:rsidRPr="00AE155E">
        <w:rPr>
          <w:rFonts w:ascii="Calibri" w:eastAsia="Calibri" w:hAnsi="Calibri" w:cs="Calibri"/>
          <w:szCs w:val="20"/>
          <w:lang w:val="fr-CA" w:eastAsia="en-CA"/>
        </w:rPr>
        <w:t>Les enregistrements aideront nos chercheurs à rédiger leur rapport</w:t>
      </w:r>
      <w:bookmarkStart w:id="167" w:name="lt_pId233"/>
      <w:bookmarkEnd w:id="166"/>
      <w:r w:rsidRPr="00AE155E">
        <w:rPr>
          <w:rFonts w:ascii="Calibri" w:eastAsia="Calibri" w:hAnsi="Calibri" w:cs="Calibri"/>
          <w:szCs w:val="20"/>
          <w:lang w:val="fr-CA" w:eastAsia="en-CA"/>
        </w:rPr>
        <w:t>. Est-ce que vous consentez à ce qu’on vous enregistre sur bandes audio et vidéo ?</w:t>
      </w:r>
      <w:bookmarkEnd w:id="167"/>
    </w:p>
    <w:p w14:paraId="2EAC0C08" w14:textId="77777777" w:rsidR="002F518D" w:rsidRPr="00AE155E" w:rsidRDefault="002F518D" w:rsidP="002F518D">
      <w:pPr>
        <w:spacing w:after="0"/>
        <w:ind w:left="360"/>
        <w:rPr>
          <w:rFonts w:ascii="Calibri" w:eastAsia="Calibri" w:hAnsi="Calibri" w:cs="Calibri"/>
          <w:szCs w:val="20"/>
          <w:lang w:val="fr-CA" w:eastAsia="en-CA"/>
        </w:rPr>
      </w:pPr>
      <w:r w:rsidRPr="00AE155E">
        <w:rPr>
          <w:rFonts w:ascii="Calibri" w:eastAsia="Calibri" w:hAnsi="Calibri" w:cs="Calibri"/>
          <w:szCs w:val="20"/>
          <w:lang w:val="fr-CA" w:eastAsia="en-CA"/>
        </w:rPr>
        <w:t>Oui</w:t>
      </w:r>
    </w:p>
    <w:p w14:paraId="19566201" w14:textId="77777777" w:rsidR="002F518D" w:rsidRPr="00AE155E" w:rsidRDefault="002F518D" w:rsidP="002F518D">
      <w:pPr>
        <w:spacing w:after="0"/>
        <w:ind w:left="360"/>
        <w:rPr>
          <w:rFonts w:ascii="Calibri" w:eastAsia="Calibri" w:hAnsi="Calibri" w:cs="Calibri"/>
          <w:b/>
          <w:color w:val="FF0000"/>
          <w:szCs w:val="20"/>
          <w:lang w:val="fr-CA" w:eastAsia="en-CA"/>
        </w:rPr>
      </w:pPr>
      <w:bookmarkStart w:id="168" w:name="lt_pId235"/>
      <w:r w:rsidRPr="00AE155E">
        <w:rPr>
          <w:rFonts w:ascii="Calibri" w:eastAsia="Calibri" w:hAnsi="Calibri" w:cs="Calibri"/>
          <w:szCs w:val="20"/>
          <w:lang w:val="fr-CA" w:eastAsia="en-CA"/>
        </w:rPr>
        <w:t xml:space="preserve">Non </w:t>
      </w:r>
      <w:r w:rsidRPr="00AE155E">
        <w:rPr>
          <w:rFonts w:ascii="Calibri" w:eastAsia="Calibri" w:hAnsi="Calibri" w:cs="Calibri"/>
          <w:b/>
          <w:szCs w:val="20"/>
          <w:lang w:val="fr-CA" w:eastAsia="en-CA"/>
        </w:rPr>
        <w:t>REMERCIER ET CONCLURE</w:t>
      </w:r>
      <w:bookmarkEnd w:id="168"/>
    </w:p>
    <w:p w14:paraId="21FA84B3" w14:textId="77777777" w:rsidR="002F518D" w:rsidRPr="00AE155E" w:rsidRDefault="002F518D" w:rsidP="002F518D">
      <w:pPr>
        <w:spacing w:after="0"/>
        <w:rPr>
          <w:rFonts w:asciiTheme="minorHAnsi" w:hAnsiTheme="minorHAnsi" w:cstheme="minorHAnsi"/>
          <w:b/>
          <w:szCs w:val="20"/>
          <w:lang w:val="fr-CA"/>
        </w:rPr>
      </w:pPr>
    </w:p>
    <w:p w14:paraId="22C193AE" w14:textId="77777777" w:rsidR="002F518D" w:rsidRPr="00AE155E" w:rsidRDefault="002F518D" w:rsidP="002F518D">
      <w:pPr>
        <w:spacing w:after="0"/>
        <w:rPr>
          <w:rFonts w:asciiTheme="minorHAnsi" w:hAnsiTheme="minorHAnsi" w:cstheme="minorHAnsi"/>
          <w:b/>
          <w:szCs w:val="20"/>
          <w:lang w:val="fr-CA"/>
        </w:rPr>
      </w:pPr>
    </w:p>
    <w:p w14:paraId="774B4D14" w14:textId="77777777" w:rsidR="002F518D" w:rsidRPr="00AE155E" w:rsidRDefault="002F518D" w:rsidP="002F518D">
      <w:pPr>
        <w:spacing w:after="0"/>
        <w:rPr>
          <w:rFonts w:asciiTheme="minorHAnsi" w:hAnsiTheme="minorHAnsi" w:cstheme="minorHAnsi"/>
          <w:b/>
          <w:szCs w:val="20"/>
          <w:lang w:val="fr-CA"/>
        </w:rPr>
      </w:pPr>
      <w:bookmarkStart w:id="169" w:name="lt_pId236"/>
      <w:r w:rsidRPr="00AE155E">
        <w:rPr>
          <w:rFonts w:asciiTheme="minorHAnsi" w:hAnsiTheme="minorHAnsi" w:cstheme="minorHAnsi"/>
          <w:b/>
          <w:szCs w:val="20"/>
          <w:lang w:val="fr-CA"/>
        </w:rPr>
        <w:t>INVITATION</w:t>
      </w:r>
      <w:bookmarkEnd w:id="169"/>
    </w:p>
    <w:p w14:paraId="1ED8F46D" w14:textId="77777777" w:rsidR="002F518D" w:rsidRPr="00AE155E" w:rsidRDefault="002F518D" w:rsidP="002F518D">
      <w:pPr>
        <w:spacing w:after="0"/>
        <w:rPr>
          <w:rFonts w:asciiTheme="minorHAnsi" w:hAnsiTheme="minorHAnsi" w:cstheme="minorHAnsi"/>
          <w:b/>
          <w:szCs w:val="20"/>
          <w:lang w:val="fr-CA"/>
        </w:rPr>
      </w:pPr>
    </w:p>
    <w:p w14:paraId="0425AC54" w14:textId="77777777" w:rsidR="002F518D" w:rsidRPr="000771E3"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szCs w:val="20"/>
          <w:lang w:val="fr-CA"/>
        </w:rPr>
      </w:pPr>
      <w:bookmarkStart w:id="170" w:name="lt_pId237"/>
      <w:r w:rsidRPr="000771E3">
        <w:rPr>
          <w:rFonts w:ascii="Calibri" w:hAnsi="Calibri" w:cs="Arial"/>
          <w:szCs w:val="20"/>
          <w:lang w:val="fr-CA"/>
        </w:rPr>
        <w:t>J’aimerais vous inviter à ce groupe de discussion, qui aura lieu le [</w:t>
      </w:r>
      <w:r w:rsidRPr="000771E3">
        <w:rPr>
          <w:rFonts w:ascii="Calibri" w:hAnsi="Calibri" w:cs="Arial"/>
          <w:szCs w:val="20"/>
          <w:highlight w:val="yellow"/>
          <w:lang w:val="fr-CA"/>
        </w:rPr>
        <w:t>DONNER LA DATE ET L’HEURE EN FONCTION DU N</w:t>
      </w:r>
      <w:r w:rsidRPr="000771E3">
        <w:rPr>
          <w:rFonts w:ascii="Calibri" w:hAnsi="Calibri" w:cs="Arial"/>
          <w:szCs w:val="20"/>
          <w:highlight w:val="yellow"/>
          <w:vertAlign w:val="superscript"/>
          <w:lang w:val="fr-CA"/>
        </w:rPr>
        <w:t>O</w:t>
      </w:r>
      <w:r w:rsidRPr="000771E3">
        <w:rPr>
          <w:rFonts w:ascii="Calibri" w:hAnsi="Calibri" w:cs="Arial"/>
          <w:szCs w:val="20"/>
          <w:highlight w:val="yellow"/>
          <w:lang w:val="fr-CA"/>
        </w:rPr>
        <w:t xml:space="preserve"> DE GROUPE INDIQUÉ DANS LE TABLEAU, PAGE 1</w:t>
      </w:r>
      <w:r w:rsidRPr="000771E3">
        <w:rPr>
          <w:rFonts w:ascii="Calibri" w:hAnsi="Calibri" w:cs="Arial"/>
          <w:szCs w:val="20"/>
          <w:lang w:val="fr-CA"/>
        </w:rPr>
        <w:t>].</w:t>
      </w:r>
      <w:bookmarkEnd w:id="170"/>
      <w:r w:rsidRPr="000771E3">
        <w:rPr>
          <w:rFonts w:ascii="Calibri" w:hAnsi="Calibri" w:cs="Arial"/>
          <w:szCs w:val="20"/>
          <w:lang w:val="fr-CA"/>
        </w:rPr>
        <w:t xml:space="preserve"> </w:t>
      </w:r>
      <w:bookmarkStart w:id="171" w:name="lt_pId238"/>
      <w:r w:rsidRPr="000771E3">
        <w:rPr>
          <w:rFonts w:ascii="Calibri" w:hAnsi="Calibri" w:cs="Arial"/>
          <w:szCs w:val="20"/>
          <w:lang w:val="fr-CA"/>
        </w:rPr>
        <w:t>La rencontre durera deux heures et vous recevrez 90 $ pour votre participation.</w:t>
      </w:r>
      <w:r>
        <w:rPr>
          <w:rFonts w:ascii="Calibri" w:hAnsi="Calibri" w:cs="Arial"/>
          <w:szCs w:val="20"/>
          <w:lang w:val="fr-CA"/>
        </w:rPr>
        <w:t xml:space="preserve">  </w:t>
      </w:r>
      <w:r w:rsidRPr="000771E3">
        <w:rPr>
          <w:rFonts w:ascii="Calibri" w:hAnsi="Calibri" w:cs="Arial"/>
          <w:szCs w:val="20"/>
          <w:lang w:val="fr-CA"/>
        </w:rPr>
        <w:t>Veuillez noter que des observateurs du gouvernement du Canada pourraient être présents au groupe et que la discussion sera enregistrée sur bande vidéo. En acceptant de participer, vous avez donné votre consentement à ces modalités. Nous vous demanderons de nous donner votre consentement explicite en signant une confirmation à cet effet à votre arrivée dans le groupe.</w:t>
      </w:r>
    </w:p>
    <w:p w14:paraId="3450C4DE" w14:textId="77777777" w:rsidR="002F518D" w:rsidRPr="000771E3"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szCs w:val="20"/>
          <w:lang w:val="fr-CA"/>
        </w:rPr>
      </w:pPr>
    </w:p>
    <w:p w14:paraId="199D54E3" w14:textId="77777777" w:rsidR="002F518D" w:rsidRPr="000771E3"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szCs w:val="20"/>
          <w:lang w:val="fr-CA"/>
        </w:rPr>
      </w:pPr>
      <w:r w:rsidRPr="000771E3">
        <w:rPr>
          <w:rFonts w:ascii="Calibri" w:hAnsi="Calibri" w:cs="Arial"/>
          <w:szCs w:val="20"/>
          <w:lang w:val="fr-CA"/>
        </w:rPr>
        <w:t>Est-ce que vous accepteriez de participer</w:t>
      </w:r>
      <w:bookmarkEnd w:id="171"/>
      <w:r w:rsidRPr="000771E3">
        <w:rPr>
          <w:rFonts w:ascii="Calibri" w:hAnsi="Calibri" w:cs="Arial"/>
          <w:szCs w:val="20"/>
          <w:lang w:val="fr-CA"/>
        </w:rPr>
        <w:t> ?</w:t>
      </w:r>
    </w:p>
    <w:p w14:paraId="43CE52F2" w14:textId="77777777" w:rsidR="002F518D" w:rsidRPr="00AE155E" w:rsidRDefault="002F518D" w:rsidP="002F518D">
      <w:pPr>
        <w:keepNext/>
        <w:suppressAutoHyphens/>
        <w:spacing w:after="0"/>
        <w:ind w:left="1080" w:firstLine="360"/>
        <w:contextualSpacing/>
        <w:outlineLvl w:val="2"/>
        <w:rPr>
          <w:rFonts w:ascii="Calibri" w:hAnsi="Calibri" w:cs="Calibri"/>
          <w:b/>
          <w:color w:val="000000"/>
          <w:szCs w:val="20"/>
          <w:lang w:val="fr-CA"/>
        </w:rPr>
      </w:pPr>
      <w:r w:rsidRPr="00AE155E">
        <w:rPr>
          <w:rFonts w:ascii="Calibri" w:hAnsi="Calibri" w:cs="Calibri"/>
          <w:color w:val="000000"/>
          <w:szCs w:val="20"/>
          <w:lang w:val="fr-CA"/>
        </w:rPr>
        <w:t>Oui</w:t>
      </w:r>
      <w:r w:rsidRPr="00AE155E">
        <w:rPr>
          <w:rFonts w:ascii="Calibri" w:hAnsi="Calibri" w:cs="Calibri"/>
          <w:b/>
          <w:color w:val="000000"/>
          <w:szCs w:val="20"/>
          <w:lang w:val="fr-CA"/>
        </w:rPr>
        <w:t xml:space="preserve"> </w:t>
      </w:r>
      <w:r w:rsidRPr="00AE155E">
        <w:rPr>
          <w:rFonts w:ascii="Calibri" w:hAnsi="Calibri" w:cs="Calibri"/>
          <w:b/>
          <w:color w:val="000000"/>
          <w:szCs w:val="20"/>
          <w:lang w:val="fr-CA"/>
        </w:rPr>
        <w:tab/>
      </w:r>
      <w:r w:rsidRPr="00AE155E">
        <w:rPr>
          <w:rFonts w:ascii="Calibri" w:hAnsi="Calibri" w:cs="Calibri"/>
          <w:b/>
          <w:color w:val="000000"/>
          <w:szCs w:val="20"/>
          <w:lang w:val="fr-CA"/>
        </w:rPr>
        <w:tab/>
        <w:t>CONTINUER</w:t>
      </w:r>
    </w:p>
    <w:p w14:paraId="5D50D685" w14:textId="77777777" w:rsidR="002F518D" w:rsidRPr="000771E3" w:rsidRDefault="002F518D" w:rsidP="002F518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rPr>
          <w:rFonts w:ascii="Calibri" w:hAnsi="Calibri" w:cs="Calibri"/>
          <w:b/>
          <w:color w:val="000000"/>
          <w:szCs w:val="20"/>
          <w:lang w:val="fr-CA"/>
        </w:rPr>
      </w:pPr>
      <w:r w:rsidRPr="000771E3">
        <w:rPr>
          <w:rFonts w:ascii="Calibri" w:hAnsi="Calibri" w:cs="Calibri"/>
          <w:color w:val="000000"/>
          <w:szCs w:val="20"/>
          <w:lang w:val="fr-CA"/>
        </w:rPr>
        <w:t>Non</w:t>
      </w:r>
      <w:r w:rsidRPr="000771E3">
        <w:rPr>
          <w:rFonts w:ascii="Calibri" w:hAnsi="Calibri" w:cs="Calibri"/>
          <w:b/>
          <w:color w:val="000000"/>
          <w:szCs w:val="20"/>
          <w:lang w:val="fr-CA"/>
        </w:rPr>
        <w:tab/>
      </w:r>
      <w:r w:rsidRPr="000771E3">
        <w:rPr>
          <w:rFonts w:ascii="Calibri" w:hAnsi="Calibri" w:cs="Calibri"/>
          <w:b/>
          <w:color w:val="000000"/>
          <w:szCs w:val="20"/>
          <w:lang w:val="fr-CA"/>
        </w:rPr>
        <w:tab/>
        <w:t>REMERCIER ET CONCLURE</w:t>
      </w:r>
    </w:p>
    <w:p w14:paraId="01428689" w14:textId="77777777" w:rsidR="002F518D" w:rsidRPr="00AE155E" w:rsidRDefault="002F518D" w:rsidP="002F518D">
      <w:pPr>
        <w:spacing w:after="0"/>
        <w:rPr>
          <w:rFonts w:ascii="Calibri" w:hAnsi="Calibri"/>
          <w:lang w:val="fr-CA"/>
        </w:rPr>
      </w:pPr>
    </w:p>
    <w:p w14:paraId="702FDD8E" w14:textId="77777777" w:rsidR="002F518D" w:rsidRPr="00AE155E" w:rsidRDefault="002F518D" w:rsidP="002F518D">
      <w:pPr>
        <w:spacing w:after="0"/>
        <w:rPr>
          <w:rFonts w:ascii="Calibri" w:hAnsi="Calibri"/>
          <w:lang w:val="fr-CA"/>
        </w:rPr>
      </w:pPr>
      <w:r w:rsidRPr="00AE155E">
        <w:rPr>
          <w:rFonts w:ascii="Calibri" w:hAnsi="Calibri"/>
          <w:lang w:val="fr-CA"/>
        </w:rPr>
        <w:t>Le groupe de discussion aura lieu à : [</w:t>
      </w:r>
      <w:r w:rsidRPr="00AE155E">
        <w:rPr>
          <w:rFonts w:ascii="Calibri" w:hAnsi="Calibri"/>
          <w:highlight w:val="yellow"/>
          <w:lang w:val="fr-CA"/>
        </w:rPr>
        <w:t>DONNER L’ADRESSE</w:t>
      </w:r>
      <w:r w:rsidRPr="00AE155E">
        <w:rPr>
          <w:rFonts w:ascii="Calibri" w:hAnsi="Calibri"/>
          <w:lang w:val="fr-CA"/>
        </w:rPr>
        <w:t>]</w:t>
      </w:r>
      <w:r w:rsidRPr="00AE155E">
        <w:rPr>
          <w:rFonts w:ascii="Calibri" w:hAnsi="Calibri"/>
          <w:lang w:val="fr-CA"/>
        </w:rPr>
        <w:br/>
      </w:r>
    </w:p>
    <w:p w14:paraId="77537BBB" w14:textId="77777777" w:rsidR="002F518D" w:rsidRPr="00AE155E" w:rsidRDefault="002F518D" w:rsidP="002F518D">
      <w:pPr>
        <w:spacing w:after="0"/>
        <w:rPr>
          <w:rFonts w:ascii="Calibri" w:hAnsi="Calibri"/>
          <w:lang w:val="fr-CA"/>
        </w:rPr>
      </w:pPr>
      <w:r w:rsidRPr="00AE155E">
        <w:rPr>
          <w:rFonts w:ascii="Calibri" w:hAnsi="Calibri"/>
          <w:lang w:val="fr-CA"/>
        </w:rPr>
        <w:t>Nous vous rappellerons la veille de la rencontre pour confirmer le rendez-vous et les renseignements fournis. Puis-je avoir votre nom complet, le numéro de téléphone où vous êtes le plus facile à joindre et votre adresse électronique, si vous en avez une, pour vous envoyer les détails ?</w:t>
      </w:r>
    </w:p>
    <w:p w14:paraId="58BEB6EF" w14:textId="77777777" w:rsidR="002F518D" w:rsidRPr="00AE155E" w:rsidRDefault="002F518D" w:rsidP="002F518D">
      <w:pPr>
        <w:spacing w:after="0"/>
        <w:rPr>
          <w:rFonts w:ascii="Calibri" w:hAnsi="Calibri"/>
          <w:lang w:val="fr-CA"/>
        </w:rPr>
      </w:pPr>
    </w:p>
    <w:p w14:paraId="277CCE5C" w14:textId="77777777" w:rsidR="002F518D" w:rsidRPr="00AE155E" w:rsidRDefault="002F518D" w:rsidP="002F518D">
      <w:pPr>
        <w:spacing w:after="0"/>
        <w:rPr>
          <w:rFonts w:ascii="Calibri" w:hAnsi="Calibri"/>
          <w:b/>
          <w:bCs/>
          <w:lang w:val="fr-CA"/>
        </w:rPr>
      </w:pPr>
      <w:r w:rsidRPr="00AE155E">
        <w:rPr>
          <w:rFonts w:ascii="Calibri" w:hAnsi="Calibri"/>
          <w:b/>
          <w:bCs/>
          <w:lang w:val="fr-CA"/>
        </w:rPr>
        <w:t>Nom :</w:t>
      </w:r>
    </w:p>
    <w:p w14:paraId="7A056999" w14:textId="77777777" w:rsidR="002F518D" w:rsidRPr="00AE155E" w:rsidRDefault="002F518D" w:rsidP="002F518D">
      <w:pPr>
        <w:spacing w:after="0"/>
        <w:rPr>
          <w:rFonts w:ascii="Calibri" w:hAnsi="Calibri"/>
          <w:b/>
          <w:bCs/>
          <w:lang w:val="fr-CA"/>
        </w:rPr>
      </w:pPr>
      <w:r w:rsidRPr="00AE155E">
        <w:rPr>
          <w:rFonts w:ascii="Calibri" w:hAnsi="Calibri"/>
          <w:b/>
          <w:bCs/>
          <w:lang w:val="fr-CA"/>
        </w:rPr>
        <w:t>Numéro de téléphone :</w:t>
      </w:r>
    </w:p>
    <w:p w14:paraId="3CB10C0B" w14:textId="77777777" w:rsidR="002F518D" w:rsidRPr="00AE155E" w:rsidRDefault="002F518D" w:rsidP="002F518D">
      <w:pPr>
        <w:spacing w:after="0"/>
        <w:rPr>
          <w:rFonts w:ascii="Calibri" w:hAnsi="Calibri"/>
          <w:b/>
          <w:bCs/>
          <w:lang w:val="fr-CA"/>
        </w:rPr>
      </w:pPr>
      <w:r w:rsidRPr="00AE155E">
        <w:rPr>
          <w:rFonts w:ascii="Calibri" w:hAnsi="Calibri"/>
          <w:b/>
          <w:bCs/>
          <w:lang w:val="fr-CA"/>
        </w:rPr>
        <w:t>Adresse Courriel :</w:t>
      </w:r>
    </w:p>
    <w:p w14:paraId="6F27C667" w14:textId="77777777" w:rsidR="002F518D" w:rsidRPr="00AE155E" w:rsidRDefault="002F518D" w:rsidP="002F518D">
      <w:pPr>
        <w:spacing w:after="0"/>
        <w:rPr>
          <w:rFonts w:ascii="Calibri" w:hAnsi="Calibri"/>
          <w:lang w:val="fr-CA"/>
        </w:rPr>
      </w:pPr>
      <w:bookmarkStart w:id="172" w:name="lt_pId259"/>
      <w:r w:rsidRPr="00AE155E">
        <w:rPr>
          <w:rFonts w:ascii="Calibri" w:hAnsi="Calibri"/>
          <w:lang w:val="fr-CA"/>
        </w:rPr>
        <w:t>Ce rendez-vous est un engagement ferme.</w:t>
      </w:r>
      <w:bookmarkEnd w:id="172"/>
      <w:r w:rsidRPr="00AE155E">
        <w:rPr>
          <w:rFonts w:ascii="Calibri" w:hAnsi="Calibri"/>
          <w:lang w:val="fr-CA"/>
        </w:rPr>
        <w:t xml:space="preserve"> Si vous pensez ne pas pouvoir vous présenter pour des raisons personnelles ou professionnelles, veuillez m’en aviser dès maintenant et nous conserverons votre nom pour une étude ultérieure. </w:t>
      </w:r>
      <w:bookmarkStart w:id="173" w:name="lt_pId261"/>
      <w:r w:rsidRPr="00AE155E">
        <w:rPr>
          <w:rFonts w:ascii="Calibri" w:hAnsi="Calibri"/>
          <w:lang w:val="fr-CA"/>
        </w:rPr>
        <w:t>Enfin, si jamais vous n’êtes pas en mesure de participer, veuillez nous prévenir le plus rapidement possible au [</w:t>
      </w:r>
      <w:r w:rsidRPr="00AE155E">
        <w:rPr>
          <w:rFonts w:ascii="Calibri" w:hAnsi="Calibri"/>
          <w:highlight w:val="yellow"/>
          <w:lang w:val="fr-CA"/>
        </w:rPr>
        <w:t>1-800-xxx-xxxx</w:t>
      </w:r>
      <w:r w:rsidRPr="00AE155E">
        <w:rPr>
          <w:rFonts w:ascii="Calibri" w:hAnsi="Calibri"/>
          <w:lang w:val="fr-CA"/>
        </w:rPr>
        <w:t>] pour que nous puissions trouver une personne pour vous remplacer.</w:t>
      </w:r>
      <w:bookmarkEnd w:id="173"/>
      <w:r w:rsidRPr="00AE155E">
        <w:rPr>
          <w:rFonts w:ascii="Calibri" w:hAnsi="Calibri"/>
          <w:lang w:val="fr-CA"/>
        </w:rPr>
        <w:t xml:space="preserve">  </w:t>
      </w:r>
    </w:p>
    <w:p w14:paraId="63F35766" w14:textId="77777777" w:rsidR="002F518D" w:rsidRPr="00AE155E" w:rsidRDefault="002F518D" w:rsidP="002F518D">
      <w:pPr>
        <w:spacing w:after="0"/>
        <w:rPr>
          <w:rFonts w:ascii="Calibri" w:hAnsi="Calibri"/>
          <w:lang w:val="fr-CA"/>
        </w:rPr>
      </w:pPr>
    </w:p>
    <w:p w14:paraId="096CD92C" w14:textId="77777777" w:rsidR="002F518D" w:rsidRPr="00AE155E" w:rsidRDefault="002F518D" w:rsidP="002F518D">
      <w:pPr>
        <w:spacing w:after="0"/>
        <w:rPr>
          <w:rFonts w:ascii="Calibri" w:hAnsi="Calibri"/>
          <w:lang w:val="fr-CA"/>
        </w:rPr>
      </w:pPr>
      <w:bookmarkStart w:id="174" w:name="lt_pId262"/>
      <w:r w:rsidRPr="00AE155E">
        <w:rPr>
          <w:rFonts w:ascii="Calibri" w:hAnsi="Calibri"/>
          <w:lang w:val="fr-CA"/>
        </w:rPr>
        <w:t>Nous vous prions d’être sur les lieux au moins dix à quinze minutes avant le début de la rencontre et de vous présenter à notre personnel, qui se fera un plaisir de vous accueillir.</w:t>
      </w:r>
      <w:bookmarkEnd w:id="174"/>
      <w:r w:rsidRPr="00AE155E">
        <w:rPr>
          <w:rFonts w:ascii="Calibri" w:hAnsi="Calibri"/>
          <w:lang w:val="fr-CA"/>
        </w:rPr>
        <w:t xml:space="preserve"> Veuillez apporter une pièce d’identité avec photo ; cela nous permettra de vérifier que seules les personnes invitées participent au groupe. Il est possible que vous deviez revoir du matériel durant le cours de la discussion. Si vous nécessitez des lunettes, veuillez les apporter à la discussion.</w:t>
      </w:r>
    </w:p>
    <w:p w14:paraId="2FD41CCA" w14:textId="77777777" w:rsidR="002F518D" w:rsidRPr="00AE155E" w:rsidRDefault="002F518D" w:rsidP="002F518D">
      <w:pPr>
        <w:spacing w:after="0"/>
        <w:rPr>
          <w:rFonts w:ascii="Calibri" w:hAnsi="Calibri"/>
          <w:lang w:val="fr-CA"/>
        </w:rPr>
      </w:pPr>
    </w:p>
    <w:p w14:paraId="776146DF" w14:textId="77777777" w:rsidR="002F518D" w:rsidRPr="00AE155E" w:rsidRDefault="002F518D" w:rsidP="002F518D">
      <w:pPr>
        <w:spacing w:after="0"/>
        <w:rPr>
          <w:rFonts w:ascii="Calibri" w:hAnsi="Calibri"/>
          <w:lang w:val="fr-CA"/>
        </w:rPr>
      </w:pPr>
      <w:bookmarkStart w:id="175" w:name="lt_pId266"/>
      <w:r w:rsidRPr="00AE155E">
        <w:rPr>
          <w:rFonts w:ascii="Calibri" w:hAnsi="Calibri"/>
          <w:lang w:val="fr-CA"/>
        </w:rPr>
        <w:t>Merci de votre temps.</w:t>
      </w:r>
      <w:bookmarkEnd w:id="175"/>
    </w:p>
    <w:p w14:paraId="69E8E2E1" w14:textId="77777777" w:rsidR="002F518D" w:rsidRPr="00AE155E" w:rsidRDefault="002F518D" w:rsidP="002F518D">
      <w:pPr>
        <w:spacing w:after="0"/>
        <w:rPr>
          <w:rFonts w:ascii="Calibri" w:hAnsi="Calibri"/>
          <w:lang w:val="fr-CA"/>
        </w:rPr>
      </w:pPr>
    </w:p>
    <w:p w14:paraId="2654B3F9" w14:textId="77777777" w:rsidR="002F518D" w:rsidRPr="00AE155E" w:rsidRDefault="002F518D" w:rsidP="002F518D">
      <w:pPr>
        <w:spacing w:after="0"/>
        <w:rPr>
          <w:rFonts w:ascii="Calibri" w:hAnsi="Calibri"/>
          <w:b/>
          <w:bCs/>
          <w:lang w:val="fr-CA"/>
        </w:rPr>
      </w:pPr>
      <w:r w:rsidRPr="00AE155E">
        <w:rPr>
          <w:rFonts w:ascii="Calibri" w:hAnsi="Calibri"/>
          <w:b/>
          <w:bCs/>
          <w:lang w:val="fr-CA"/>
        </w:rPr>
        <w:t>RECRUTEMENT FAIT PAR : ____________________</w:t>
      </w:r>
    </w:p>
    <w:p w14:paraId="1A890FF5" w14:textId="77777777" w:rsidR="002F518D" w:rsidRDefault="002F518D" w:rsidP="002F518D">
      <w:pPr>
        <w:spacing w:after="0"/>
        <w:rPr>
          <w:rFonts w:ascii="Calibri" w:hAnsi="Calibri"/>
          <w:b/>
          <w:bCs/>
          <w:lang w:val="fr-CA"/>
        </w:rPr>
      </w:pPr>
      <w:r w:rsidRPr="00AE155E">
        <w:rPr>
          <w:rFonts w:ascii="Calibri" w:hAnsi="Calibri"/>
          <w:b/>
          <w:bCs/>
          <w:lang w:val="fr-CA"/>
        </w:rPr>
        <w:t>DATE DU RECRUTEMENT : __________________</w:t>
      </w:r>
    </w:p>
    <w:p w14:paraId="575E2742" w14:textId="77777777" w:rsidR="002F518D" w:rsidRDefault="002F518D" w:rsidP="002F518D">
      <w:pPr>
        <w:spacing w:after="0"/>
        <w:rPr>
          <w:rFonts w:ascii="Calibri" w:hAnsi="Calibri"/>
          <w:b/>
          <w:bCs/>
          <w:lang w:val="fr-CA"/>
        </w:rPr>
      </w:pPr>
    </w:p>
    <w:p w14:paraId="5214F960" w14:textId="09AFAF05" w:rsidR="002F518D" w:rsidRDefault="002F518D">
      <w:pPr>
        <w:spacing w:line="259" w:lineRule="auto"/>
        <w:rPr>
          <w:rFonts w:ascii="Calibri" w:hAnsi="Calibri"/>
          <w:b/>
          <w:bCs/>
          <w:lang w:val="fr-CA"/>
        </w:rPr>
      </w:pPr>
      <w:r>
        <w:rPr>
          <w:rFonts w:ascii="Calibri" w:hAnsi="Calibri"/>
          <w:b/>
          <w:bCs/>
          <w:lang w:val="fr-CA"/>
        </w:rPr>
        <w:br w:type="page"/>
      </w:r>
    </w:p>
    <w:p w14:paraId="33DA0FCF" w14:textId="77777777" w:rsidR="002F518D" w:rsidRPr="00AE155E" w:rsidRDefault="002F518D" w:rsidP="002F518D">
      <w:pPr>
        <w:spacing w:after="0"/>
        <w:rPr>
          <w:rFonts w:ascii="Calibri" w:hAnsi="Calibri"/>
          <w:b/>
          <w:bCs/>
          <w:lang w:val="fr-CA"/>
        </w:rPr>
      </w:pPr>
    </w:p>
    <w:p w14:paraId="373757C6" w14:textId="77777777" w:rsidR="002F518D" w:rsidRPr="00A20C72" w:rsidRDefault="002F518D" w:rsidP="002F518D">
      <w:pPr>
        <w:spacing w:after="0"/>
        <w:rPr>
          <w:rFonts w:ascii="Calibri" w:hAnsi="Calibri"/>
          <w:b/>
          <w:lang w:val="fr-CA"/>
        </w:rPr>
      </w:pPr>
    </w:p>
    <w:p w14:paraId="194F62BA" w14:textId="77777777" w:rsidR="00085F39" w:rsidRPr="001828DE" w:rsidRDefault="00085F39" w:rsidP="00085F39">
      <w:pPr>
        <w:rPr>
          <w:lang w:val="fr-CA"/>
        </w:rPr>
      </w:pPr>
    </w:p>
    <w:p w14:paraId="158B3870" w14:textId="50D5BCB0" w:rsidR="00085F39" w:rsidRPr="001828DE" w:rsidRDefault="00085F39" w:rsidP="00085F39">
      <w:pPr>
        <w:pStyle w:val="SectionDivider"/>
        <w:rPr>
          <w:lang w:val="fr-CA"/>
        </w:rPr>
      </w:pPr>
      <w:bookmarkStart w:id="176" w:name="_Toc29552142"/>
      <w:r w:rsidRPr="002C08B6">
        <w:rPr>
          <w:lang w:val="fr-CA"/>
        </w:rPr>
        <w:t xml:space="preserve">Appendix </w:t>
      </w:r>
      <w:r w:rsidRPr="001828DE">
        <w:rPr>
          <w:lang w:val="fr-CA"/>
        </w:rPr>
        <w:t>B</w:t>
      </w:r>
      <w:r w:rsidR="00DB3C41" w:rsidRPr="001828DE">
        <w:rPr>
          <w:lang w:val="fr-CA"/>
        </w:rPr>
        <w:t xml:space="preserve"> – Discussion Guides</w:t>
      </w:r>
      <w:bookmarkEnd w:id="176"/>
    </w:p>
    <w:p w14:paraId="6D13C994" w14:textId="77777777" w:rsidR="00085F39" w:rsidRPr="001828DE" w:rsidRDefault="00085F39" w:rsidP="00085F39">
      <w:pPr>
        <w:rPr>
          <w:lang w:val="fr-CA"/>
        </w:rPr>
      </w:pPr>
    </w:p>
    <w:p w14:paraId="4477560F" w14:textId="77777777" w:rsidR="002F518D" w:rsidRPr="002F518D" w:rsidRDefault="00085F39" w:rsidP="002F518D">
      <w:pPr>
        <w:ind w:right="53"/>
        <w:jc w:val="center"/>
        <w:rPr>
          <w:rFonts w:ascii="Calibri" w:eastAsia="Times New Roman" w:hAnsi="Calibri" w:cs="Calibri"/>
          <w:b/>
          <w:color w:val="auto"/>
          <w:sz w:val="22"/>
          <w:lang w:val="en-US"/>
        </w:rPr>
      </w:pPr>
      <w:r w:rsidRPr="00C96496">
        <w:rPr>
          <w:lang w:val="en-US"/>
        </w:rPr>
        <w:br w:type="page"/>
      </w:r>
      <w:r w:rsidR="002F518D" w:rsidRPr="002F518D">
        <w:rPr>
          <w:rFonts w:ascii="Calibri" w:eastAsia="Times New Roman" w:hAnsi="Calibri" w:cs="Calibri"/>
          <w:b/>
          <w:color w:val="auto"/>
          <w:sz w:val="22"/>
          <w:lang w:val="en-US"/>
        </w:rPr>
        <w:t>MODERATOR’S GUIDE – August 2019</w:t>
      </w:r>
    </w:p>
    <w:p w14:paraId="312D508C" w14:textId="77777777" w:rsidR="002F518D" w:rsidRPr="002F518D" w:rsidRDefault="002F518D" w:rsidP="002F518D">
      <w:pPr>
        <w:spacing w:after="0"/>
        <w:ind w:right="53"/>
        <w:rPr>
          <w:rFonts w:ascii="Calibri" w:eastAsia="Times New Roman" w:hAnsi="Calibri" w:cs="Calibri"/>
          <w:b/>
          <w:color w:val="auto"/>
          <w:sz w:val="22"/>
          <w:lang w:val="en-US"/>
        </w:rPr>
      </w:pPr>
    </w:p>
    <w:p w14:paraId="3277DAA9" w14:textId="77777777" w:rsidR="002F518D" w:rsidRPr="002F518D" w:rsidRDefault="002F518D" w:rsidP="002F518D">
      <w:pPr>
        <w:spacing w:after="0"/>
        <w:ind w:right="53"/>
        <w:rPr>
          <w:rFonts w:ascii="Calibri" w:eastAsia="Times New Roman" w:hAnsi="Calibri" w:cs="Calibri"/>
          <w:color w:val="auto"/>
          <w:sz w:val="22"/>
          <w:lang w:val="en-US"/>
        </w:rPr>
      </w:pPr>
      <w:r w:rsidRPr="002F518D">
        <w:rPr>
          <w:rFonts w:ascii="Calibri" w:eastAsia="Times New Roman" w:hAnsi="Calibri" w:cs="Calibri"/>
          <w:b/>
          <w:color w:val="auto"/>
          <w:sz w:val="22"/>
          <w:u w:val="single"/>
          <w:lang w:val="en-US"/>
        </w:rPr>
        <w:t>INTRODUCTION (10 minutes)</w:t>
      </w:r>
      <w:r w:rsidRPr="002F518D">
        <w:rPr>
          <w:rFonts w:ascii="Calibri" w:eastAsia="Times New Roman" w:hAnsi="Calibri" w:cs="Calibri"/>
          <w:b/>
          <w:color w:val="auto"/>
          <w:sz w:val="22"/>
          <w:lang w:val="en-US"/>
        </w:rPr>
        <w:t xml:space="preserve"> </w:t>
      </w:r>
      <w:r w:rsidRPr="002F518D">
        <w:rPr>
          <w:rFonts w:ascii="Calibri" w:eastAsia="Times New Roman" w:hAnsi="Calibri" w:cs="Calibri"/>
          <w:b/>
          <w:color w:val="auto"/>
          <w:sz w:val="22"/>
          <w:highlight w:val="cyan"/>
          <w:lang w:val="en-US"/>
        </w:rPr>
        <w:t>ALL LOCATIONS</w:t>
      </w:r>
    </w:p>
    <w:p w14:paraId="3B0C4A08" w14:textId="77777777" w:rsidR="002F518D" w:rsidRPr="002F518D" w:rsidRDefault="002F518D" w:rsidP="002F518D">
      <w:pPr>
        <w:spacing w:after="0"/>
        <w:ind w:right="53"/>
        <w:rPr>
          <w:rFonts w:ascii="Calibri" w:eastAsia="Times New Roman" w:hAnsi="Calibri" w:cs="Calibri"/>
          <w:b/>
          <w:color w:val="auto"/>
          <w:sz w:val="22"/>
          <w:lang w:val="en-US"/>
        </w:rPr>
      </w:pPr>
    </w:p>
    <w:p w14:paraId="6180D711" w14:textId="77777777" w:rsidR="002F518D" w:rsidRPr="002F518D" w:rsidRDefault="002F518D" w:rsidP="002F518D">
      <w:pPr>
        <w:spacing w:after="0"/>
        <w:ind w:right="53"/>
        <w:rPr>
          <w:rFonts w:ascii="Calibri" w:eastAsia="Times New Roman" w:hAnsi="Calibri" w:cs="Calibri"/>
          <w:b/>
          <w:color w:val="auto"/>
          <w:sz w:val="22"/>
          <w:lang w:val="en-US"/>
        </w:rPr>
      </w:pPr>
    </w:p>
    <w:p w14:paraId="26C78FED" w14:textId="77777777" w:rsidR="002F518D" w:rsidRPr="002F518D" w:rsidRDefault="002F518D" w:rsidP="002F518D">
      <w:pPr>
        <w:spacing w:after="0"/>
        <w:rPr>
          <w:rFonts w:ascii="Calibri" w:eastAsia="Times New Roman" w:hAnsi="Calibri" w:cs="Calibri"/>
          <w:b/>
          <w:color w:val="auto"/>
          <w:sz w:val="22"/>
          <w:u w:val="single"/>
          <w:lang w:val="en-US"/>
        </w:rPr>
      </w:pPr>
      <w:r w:rsidRPr="002F518D">
        <w:rPr>
          <w:rFonts w:ascii="Calibri" w:eastAsia="Times New Roman" w:hAnsi="Calibri" w:cs="Calibri"/>
          <w:b/>
          <w:color w:val="auto"/>
          <w:sz w:val="22"/>
          <w:u w:val="single"/>
          <w:lang w:val="en-US"/>
        </w:rPr>
        <w:t>GC NEWS (5 minutes)</w:t>
      </w:r>
      <w:r w:rsidRPr="002F518D">
        <w:rPr>
          <w:rFonts w:ascii="Calibri" w:eastAsia="Times New Roman" w:hAnsi="Calibri" w:cs="Calibri"/>
          <w:b/>
          <w:color w:val="auto"/>
          <w:sz w:val="22"/>
          <w:lang w:val="en-US"/>
        </w:rPr>
        <w:t xml:space="preserve"> </w:t>
      </w:r>
      <w:r w:rsidRPr="002F518D">
        <w:rPr>
          <w:rFonts w:ascii="Calibri" w:eastAsia="Times New Roman" w:hAnsi="Calibri" w:cs="Calibri"/>
          <w:b/>
          <w:color w:val="auto"/>
          <w:sz w:val="22"/>
          <w:highlight w:val="cyan"/>
          <w:lang w:val="en-US"/>
        </w:rPr>
        <w:t>ALL LOCATIONS</w:t>
      </w:r>
    </w:p>
    <w:p w14:paraId="50E94E63" w14:textId="77777777" w:rsidR="002F518D" w:rsidRPr="002F518D" w:rsidRDefault="002F518D" w:rsidP="002F518D">
      <w:pPr>
        <w:spacing w:after="0"/>
        <w:ind w:right="53"/>
        <w:rPr>
          <w:rFonts w:ascii="Calibri" w:eastAsia="Times New Roman" w:hAnsi="Calibri" w:cs="Calibri"/>
          <w:b/>
          <w:color w:val="auto"/>
          <w:sz w:val="22"/>
          <w:lang w:val="en-US"/>
        </w:rPr>
      </w:pPr>
    </w:p>
    <w:p w14:paraId="21711D42"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What have you seen, read or heard about the Government of Canada lately?</w:t>
      </w:r>
      <w:r w:rsidRPr="002F518D" w:rsidDel="002150FB">
        <w:rPr>
          <w:rFonts w:ascii="Calibri" w:eastAsia="Times New Roman" w:hAnsi="Calibri" w:cs="Calibri"/>
          <w:color w:val="auto"/>
          <w:sz w:val="22"/>
        </w:rPr>
        <w:t xml:space="preserve"> </w:t>
      </w:r>
      <w:r w:rsidRPr="002F518D">
        <w:rPr>
          <w:rFonts w:ascii="Calibri" w:eastAsia="Times New Roman" w:hAnsi="Calibri" w:cs="Calibri"/>
          <w:color w:val="auto"/>
          <w:sz w:val="22"/>
        </w:rPr>
        <w:t xml:space="preserve"> </w:t>
      </w:r>
    </w:p>
    <w:p w14:paraId="0B7C3908" w14:textId="77777777" w:rsidR="002F518D" w:rsidRPr="002F518D" w:rsidRDefault="002F518D" w:rsidP="002F518D">
      <w:pPr>
        <w:spacing w:after="0"/>
        <w:ind w:right="4"/>
        <w:rPr>
          <w:rFonts w:ascii="Calibri" w:eastAsia="Times New Roman" w:hAnsi="Calibri" w:cs="Calibri"/>
          <w:color w:val="auto"/>
          <w:sz w:val="22"/>
        </w:rPr>
      </w:pPr>
    </w:p>
    <w:p w14:paraId="37A4A965" w14:textId="77777777" w:rsidR="002F518D" w:rsidRPr="002F518D" w:rsidRDefault="002F518D" w:rsidP="002F518D">
      <w:pPr>
        <w:spacing w:line="259" w:lineRule="auto"/>
        <w:rPr>
          <w:rFonts w:ascii="Calibri" w:eastAsia="Times New Roman" w:hAnsi="Calibri" w:cs="Calibri"/>
          <w:b/>
          <w:color w:val="auto"/>
          <w:sz w:val="22"/>
          <w:u w:val="single"/>
          <w:lang w:val="en-US"/>
        </w:rPr>
      </w:pPr>
      <w:r w:rsidRPr="002F518D">
        <w:rPr>
          <w:rFonts w:ascii="Calibri" w:eastAsia="Times New Roman" w:hAnsi="Calibri" w:cs="Calibri"/>
          <w:b/>
          <w:color w:val="auto"/>
          <w:sz w:val="22"/>
          <w:u w:val="single"/>
          <w:lang w:val="en-US"/>
        </w:rPr>
        <w:t xml:space="preserve">LOCAL CHALLENGES (20 minutes) </w:t>
      </w:r>
      <w:r w:rsidRPr="002F518D">
        <w:rPr>
          <w:rFonts w:ascii="Calibri" w:eastAsia="Times New Roman" w:hAnsi="Calibri" w:cs="Calibri"/>
          <w:b/>
          <w:color w:val="auto"/>
          <w:sz w:val="22"/>
          <w:highlight w:val="cyan"/>
          <w:lang w:val="en-US"/>
        </w:rPr>
        <w:t>ASK IN ALL LOCATIONS</w:t>
      </w:r>
    </w:p>
    <w:p w14:paraId="43035817"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 xml:space="preserve">What are the most important local issues in </w:t>
      </w:r>
      <w:r w:rsidRPr="002F518D">
        <w:rPr>
          <w:rFonts w:ascii="Calibri" w:eastAsia="Times New Roman" w:hAnsi="Calibri" w:cs="Calibri"/>
          <w:bCs/>
          <w:color w:val="auto"/>
          <w:sz w:val="22"/>
        </w:rPr>
        <w:t>[LOCATION]</w:t>
      </w:r>
      <w:r w:rsidRPr="002F518D">
        <w:rPr>
          <w:rFonts w:ascii="Calibri" w:eastAsia="Times New Roman" w:hAnsi="Calibri" w:cs="Calibri"/>
          <w:color w:val="auto"/>
          <w:sz w:val="22"/>
        </w:rPr>
        <w:t xml:space="preserve"> </w:t>
      </w:r>
      <w:r w:rsidRPr="002F518D">
        <w:rPr>
          <w:rFonts w:ascii="Calibri" w:eastAsia="Times New Roman" w:hAnsi="Calibri" w:cs="Calibri"/>
          <w:b/>
          <w:bCs/>
          <w:i/>
          <w:iCs/>
          <w:color w:val="auto"/>
          <w:sz w:val="22"/>
        </w:rPr>
        <w:t>LIST ON WHITE BOARD</w:t>
      </w:r>
    </w:p>
    <w:p w14:paraId="7257405F" w14:textId="77777777" w:rsidR="002F518D" w:rsidRPr="002F518D" w:rsidRDefault="002F518D" w:rsidP="00DD29F2">
      <w:pPr>
        <w:numPr>
          <w:ilvl w:val="0"/>
          <w:numId w:val="9"/>
        </w:numPr>
        <w:tabs>
          <w:tab w:val="num" w:pos="3060"/>
        </w:tabs>
        <w:spacing w:after="0"/>
        <w:rPr>
          <w:rFonts w:ascii="Calibri" w:eastAsia="Times New Roman" w:hAnsi="Calibri" w:cs="Calibri"/>
          <w:b/>
          <w:bCs/>
          <w:i/>
          <w:iCs/>
          <w:color w:val="auto"/>
          <w:sz w:val="22"/>
        </w:rPr>
      </w:pPr>
      <w:r w:rsidRPr="002F518D">
        <w:rPr>
          <w:rFonts w:ascii="Calibri" w:eastAsia="Times New Roman" w:hAnsi="Calibri" w:cs="Calibri"/>
          <w:b/>
          <w:bCs/>
          <w:i/>
          <w:iCs/>
          <w:color w:val="auto"/>
          <w:sz w:val="22"/>
        </w:rPr>
        <w:t xml:space="preserve">FOR EACH: </w:t>
      </w:r>
      <w:r w:rsidRPr="002F518D">
        <w:rPr>
          <w:rFonts w:ascii="Calibri" w:eastAsia="Times New Roman" w:hAnsi="Calibri" w:cs="Calibri"/>
          <w:color w:val="auto"/>
          <w:sz w:val="22"/>
        </w:rPr>
        <w:t xml:space="preserve">Why is it important? What needs to be done? </w:t>
      </w:r>
      <w:r w:rsidRPr="002F518D">
        <w:rPr>
          <w:rFonts w:ascii="Calibri" w:eastAsia="Times New Roman" w:hAnsi="Calibri" w:cs="Calibri"/>
          <w:b/>
          <w:bCs/>
          <w:i/>
          <w:iCs/>
          <w:color w:val="auto"/>
          <w:sz w:val="22"/>
        </w:rPr>
        <w:t>PROBE TO SEE IF OTHERS FEEL IT IS IMPORTANT</w:t>
      </w:r>
    </w:p>
    <w:p w14:paraId="184D6A6F" w14:textId="77777777" w:rsidR="002F518D" w:rsidRPr="002F518D" w:rsidRDefault="002F518D" w:rsidP="002F518D">
      <w:pPr>
        <w:spacing w:after="0"/>
        <w:ind w:left="360"/>
        <w:contextualSpacing/>
        <w:rPr>
          <w:rFonts w:ascii="Calibri" w:eastAsia="Times New Roman" w:hAnsi="Calibri" w:cs="Calibri"/>
          <w:color w:val="auto"/>
          <w:sz w:val="22"/>
        </w:rPr>
      </w:pPr>
    </w:p>
    <w:p w14:paraId="6CF8E9C8" w14:textId="77777777" w:rsidR="002F518D" w:rsidRPr="002F518D" w:rsidRDefault="002F518D" w:rsidP="00DD29F2">
      <w:pPr>
        <w:numPr>
          <w:ilvl w:val="0"/>
          <w:numId w:val="5"/>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 xml:space="preserve">And what does </w:t>
      </w:r>
      <w:r w:rsidRPr="002F518D">
        <w:rPr>
          <w:rFonts w:ascii="Calibri" w:eastAsia="Times New Roman" w:hAnsi="Calibri" w:cs="Calibri"/>
          <w:bCs/>
          <w:color w:val="auto"/>
          <w:sz w:val="22"/>
        </w:rPr>
        <w:t xml:space="preserve">[LOCATION] </w:t>
      </w:r>
      <w:r w:rsidRPr="002F518D">
        <w:rPr>
          <w:rFonts w:ascii="Calibri" w:eastAsia="Times New Roman" w:hAnsi="Calibri" w:cs="Calibri"/>
          <w:color w:val="auto"/>
          <w:sz w:val="22"/>
        </w:rPr>
        <w:t xml:space="preserve">need in terms of infrastructure? </w:t>
      </w:r>
    </w:p>
    <w:p w14:paraId="242D861C" w14:textId="77777777" w:rsidR="002F518D" w:rsidRPr="002F518D" w:rsidRDefault="002F518D" w:rsidP="00DD29F2">
      <w:pPr>
        <w:numPr>
          <w:ilvl w:val="0"/>
          <w:numId w:val="9"/>
        </w:numPr>
        <w:tabs>
          <w:tab w:val="num" w:pos="3060"/>
        </w:tabs>
        <w:spacing w:after="0"/>
        <w:rPr>
          <w:rFonts w:ascii="Calibri" w:eastAsia="Times New Roman" w:hAnsi="Calibri" w:cs="Calibri"/>
          <w:color w:val="auto"/>
          <w:sz w:val="22"/>
        </w:rPr>
      </w:pPr>
      <w:r w:rsidRPr="002F518D">
        <w:rPr>
          <w:rFonts w:ascii="Calibri" w:eastAsia="Times New Roman" w:hAnsi="Calibri" w:cs="Calibri"/>
          <w:color w:val="auto"/>
          <w:sz w:val="22"/>
        </w:rPr>
        <w:t xml:space="preserve">What are the biggest concerns/challenges? Is there anything that needs to be done?  </w:t>
      </w:r>
    </w:p>
    <w:p w14:paraId="017E9BBE" w14:textId="77777777" w:rsidR="002F518D" w:rsidRPr="002F518D" w:rsidRDefault="002F518D" w:rsidP="002F518D">
      <w:pPr>
        <w:spacing w:after="0"/>
        <w:rPr>
          <w:rFonts w:ascii="Calibri" w:eastAsia="Times New Roman" w:hAnsi="Calibri" w:cs="Calibri"/>
          <w:color w:val="auto"/>
          <w:sz w:val="22"/>
        </w:rPr>
      </w:pPr>
    </w:p>
    <w:p w14:paraId="71298B02"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 xml:space="preserve">Thinking about everything the federal government has done in the past year, what, if anything, do you think will have the most positive impact on </w:t>
      </w:r>
      <w:r w:rsidRPr="002F518D">
        <w:rPr>
          <w:rFonts w:ascii="Calibri" w:eastAsia="Times New Roman" w:hAnsi="Calibri" w:cs="Calibri"/>
          <w:bCs/>
          <w:color w:val="auto"/>
          <w:sz w:val="22"/>
        </w:rPr>
        <w:t>[LOCATION]</w:t>
      </w:r>
      <w:r w:rsidRPr="002F518D">
        <w:rPr>
          <w:rFonts w:ascii="Calibri" w:eastAsia="Times New Roman" w:hAnsi="Calibri" w:cs="Calibri"/>
          <w:color w:val="auto"/>
          <w:sz w:val="22"/>
        </w:rPr>
        <w:t>?</w:t>
      </w:r>
    </w:p>
    <w:p w14:paraId="61C6B467" w14:textId="77777777" w:rsidR="002F518D" w:rsidRPr="002F518D" w:rsidRDefault="002F518D" w:rsidP="002F518D">
      <w:pPr>
        <w:spacing w:after="0"/>
        <w:ind w:left="360" w:right="4"/>
        <w:rPr>
          <w:rFonts w:ascii="Calibri" w:eastAsia="Times New Roman" w:hAnsi="Calibri" w:cs="Calibri"/>
          <w:color w:val="auto"/>
          <w:sz w:val="22"/>
        </w:rPr>
      </w:pPr>
    </w:p>
    <w:p w14:paraId="1F03AF5B"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 xml:space="preserve">Have they done anything that you think will have a negative impact on </w:t>
      </w:r>
      <w:r w:rsidRPr="002F518D">
        <w:rPr>
          <w:rFonts w:ascii="Calibri" w:eastAsia="Times New Roman" w:hAnsi="Calibri" w:cs="Calibri"/>
          <w:bCs/>
          <w:color w:val="auto"/>
          <w:sz w:val="22"/>
        </w:rPr>
        <w:t>[LOCATION]</w:t>
      </w:r>
      <w:r w:rsidRPr="002F518D">
        <w:rPr>
          <w:rFonts w:ascii="Calibri" w:eastAsia="Times New Roman" w:hAnsi="Calibri" w:cs="Calibri"/>
          <w:color w:val="auto"/>
          <w:sz w:val="22"/>
        </w:rPr>
        <w:t>?</w:t>
      </w:r>
    </w:p>
    <w:p w14:paraId="6B6B0B06" w14:textId="77777777" w:rsidR="002F518D" w:rsidRPr="002F518D" w:rsidRDefault="002F518D" w:rsidP="002F518D">
      <w:pPr>
        <w:spacing w:after="0"/>
        <w:ind w:left="360" w:right="4"/>
        <w:rPr>
          <w:rFonts w:ascii="Calibri" w:eastAsia="Times New Roman" w:hAnsi="Calibri" w:cs="Calibri"/>
          <w:color w:val="auto"/>
          <w:sz w:val="22"/>
        </w:rPr>
      </w:pPr>
    </w:p>
    <w:p w14:paraId="0492E4A3"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What industry is the most important to the local economy in your area?</w:t>
      </w:r>
    </w:p>
    <w:p w14:paraId="1259F3A5" w14:textId="77777777" w:rsidR="002F518D" w:rsidRPr="002F518D" w:rsidRDefault="002F518D" w:rsidP="00DD29F2">
      <w:pPr>
        <w:numPr>
          <w:ilvl w:val="0"/>
          <w:numId w:val="9"/>
        </w:numPr>
        <w:tabs>
          <w:tab w:val="num" w:pos="3060"/>
        </w:tabs>
        <w:spacing w:after="0"/>
        <w:rPr>
          <w:rFonts w:ascii="Calibri" w:eastAsia="Times New Roman" w:hAnsi="Calibri" w:cs="Calibri"/>
          <w:color w:val="auto"/>
          <w:sz w:val="22"/>
        </w:rPr>
      </w:pPr>
      <w:r w:rsidRPr="002F518D">
        <w:rPr>
          <w:rFonts w:ascii="Calibri" w:eastAsia="Times New Roman" w:hAnsi="Calibri" w:cs="Calibri"/>
          <w:color w:val="auto"/>
          <w:sz w:val="22"/>
        </w:rPr>
        <w:t>And do you think the federal government has been supportive of this industry recently? Why or why not?</w:t>
      </w:r>
    </w:p>
    <w:p w14:paraId="1FE4BDC9" w14:textId="77777777" w:rsidR="002F518D" w:rsidRPr="002F518D" w:rsidRDefault="002F518D" w:rsidP="002F518D">
      <w:pPr>
        <w:spacing w:after="0"/>
        <w:ind w:left="720"/>
        <w:rPr>
          <w:rFonts w:ascii="Calibri" w:eastAsia="Times New Roman" w:hAnsi="Calibri" w:cs="Calibri"/>
          <w:color w:val="auto"/>
          <w:sz w:val="22"/>
        </w:rPr>
      </w:pPr>
    </w:p>
    <w:p w14:paraId="25518E61"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Now thinking more broadly, what kinds of Government of Canada services for Canadians are you aware of?</w:t>
      </w:r>
    </w:p>
    <w:p w14:paraId="44CFE838" w14:textId="77777777" w:rsidR="002F518D" w:rsidRPr="002F518D" w:rsidRDefault="002F518D" w:rsidP="00DD29F2">
      <w:pPr>
        <w:numPr>
          <w:ilvl w:val="1"/>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And in broad strokes, how satisfied are you with Government of Canada services?</w:t>
      </w:r>
    </w:p>
    <w:p w14:paraId="770C8308" w14:textId="77777777" w:rsidR="002F518D" w:rsidRPr="002F518D" w:rsidRDefault="002F518D" w:rsidP="002F518D">
      <w:pPr>
        <w:spacing w:after="0"/>
        <w:ind w:right="4"/>
        <w:rPr>
          <w:rFonts w:ascii="Calibri" w:eastAsia="Times New Roman" w:hAnsi="Calibri" w:cs="Calibri"/>
          <w:color w:val="auto"/>
          <w:sz w:val="22"/>
        </w:rPr>
      </w:pPr>
    </w:p>
    <w:p w14:paraId="360BD02E" w14:textId="77777777" w:rsidR="002F518D" w:rsidRPr="002F518D" w:rsidRDefault="002F518D" w:rsidP="002F518D">
      <w:pPr>
        <w:spacing w:line="259" w:lineRule="auto"/>
        <w:rPr>
          <w:rFonts w:ascii="Calibri" w:eastAsia="Times New Roman" w:hAnsi="Calibri" w:cs="Calibri"/>
          <w:b/>
          <w:color w:val="auto"/>
          <w:sz w:val="22"/>
          <w:u w:val="single"/>
        </w:rPr>
      </w:pPr>
    </w:p>
    <w:p w14:paraId="7E3E3B5D" w14:textId="77777777" w:rsidR="002F518D" w:rsidRPr="002F518D" w:rsidRDefault="002F518D" w:rsidP="002F518D">
      <w:pPr>
        <w:spacing w:after="0"/>
        <w:rPr>
          <w:rFonts w:ascii="Calibri" w:eastAsia="Times New Roman" w:hAnsi="Calibri" w:cs="Calibri"/>
          <w:b/>
          <w:color w:val="auto"/>
          <w:sz w:val="22"/>
          <w:u w:val="single"/>
          <w:lang w:val="en-US"/>
        </w:rPr>
      </w:pPr>
      <w:r w:rsidRPr="002F518D">
        <w:rPr>
          <w:rFonts w:ascii="Calibri" w:eastAsia="Times New Roman" w:hAnsi="Calibri" w:cs="Calibri"/>
          <w:b/>
          <w:color w:val="auto"/>
          <w:sz w:val="22"/>
          <w:u w:val="single"/>
          <w:lang w:val="en-US"/>
        </w:rPr>
        <w:t>GC PRIORITIES (15 minutes)</w:t>
      </w:r>
      <w:r w:rsidRPr="002F518D">
        <w:rPr>
          <w:rFonts w:ascii="Calibri" w:eastAsia="Times New Roman" w:hAnsi="Calibri" w:cs="Calibri"/>
          <w:b/>
          <w:color w:val="auto"/>
          <w:sz w:val="22"/>
          <w:lang w:val="en-US"/>
        </w:rPr>
        <w:t xml:space="preserve"> </w:t>
      </w:r>
      <w:r w:rsidRPr="002F518D">
        <w:rPr>
          <w:rFonts w:ascii="Calibri" w:eastAsia="Times New Roman" w:hAnsi="Calibri" w:cs="Calibri"/>
          <w:b/>
          <w:color w:val="auto"/>
          <w:sz w:val="22"/>
          <w:highlight w:val="cyan"/>
          <w:lang w:val="en-US"/>
        </w:rPr>
        <w:t>ASK IN ALL LOCATIONS</w:t>
      </w:r>
    </w:p>
    <w:p w14:paraId="34786A01" w14:textId="77777777" w:rsidR="002F518D" w:rsidRPr="002F518D" w:rsidRDefault="002F518D" w:rsidP="002F518D">
      <w:pPr>
        <w:spacing w:after="0"/>
        <w:ind w:right="4"/>
        <w:rPr>
          <w:rFonts w:ascii="Calibri" w:eastAsia="Times New Roman" w:hAnsi="Calibri" w:cs="Calibri"/>
          <w:color w:val="auto"/>
          <w:sz w:val="22"/>
        </w:rPr>
      </w:pPr>
    </w:p>
    <w:p w14:paraId="0A876EB9" w14:textId="77777777" w:rsidR="002F518D" w:rsidRPr="002F518D" w:rsidRDefault="002F518D" w:rsidP="002F518D">
      <w:pPr>
        <w:spacing w:after="0"/>
        <w:rPr>
          <w:rFonts w:ascii="Calibri" w:eastAsia="Times New Roman" w:hAnsi="Calibri" w:cs="Calibri"/>
          <w:color w:val="auto"/>
          <w:sz w:val="22"/>
        </w:rPr>
      </w:pPr>
      <w:r w:rsidRPr="002F518D">
        <w:rPr>
          <w:rFonts w:ascii="Calibri" w:eastAsia="Times New Roman" w:hAnsi="Calibri" w:cs="Calibri"/>
          <w:color w:val="auto"/>
          <w:sz w:val="22"/>
          <w:highlight w:val="yellow"/>
        </w:rPr>
        <w:t>HANDOUT</w:t>
      </w:r>
    </w:p>
    <w:p w14:paraId="08AF7831" w14:textId="77777777" w:rsidR="002F518D" w:rsidRPr="002F518D" w:rsidRDefault="002F518D" w:rsidP="002F518D">
      <w:pPr>
        <w:spacing w:after="0"/>
        <w:ind w:right="4"/>
        <w:rPr>
          <w:rFonts w:ascii="Calibri" w:eastAsia="Times New Roman" w:hAnsi="Calibri" w:cs="Calibri"/>
          <w:color w:val="auto"/>
          <w:sz w:val="22"/>
        </w:rPr>
      </w:pPr>
      <w:r w:rsidRPr="002F518D">
        <w:rPr>
          <w:rFonts w:ascii="Calibri" w:eastAsia="Times New Roman" w:hAnsi="Calibri" w:cs="Calibri"/>
          <w:color w:val="auto"/>
          <w:sz w:val="22"/>
        </w:rPr>
        <w:t>The following is a list of broad goals. I’d like you to circle the 2 or 3 things on this list that you think should be the over-arching goal of what Government of Canada tries to do:</w:t>
      </w:r>
    </w:p>
    <w:p w14:paraId="4EA2A021" w14:textId="77777777" w:rsidR="002F518D" w:rsidRPr="002F518D" w:rsidRDefault="002F518D" w:rsidP="002F518D">
      <w:pPr>
        <w:spacing w:after="0"/>
        <w:ind w:right="4"/>
        <w:rPr>
          <w:rFonts w:ascii="Calibri" w:eastAsia="Times New Roman" w:hAnsi="Calibri" w:cs="Calibri"/>
          <w:color w:val="auto"/>
          <w:sz w:val="22"/>
        </w:rPr>
      </w:pPr>
    </w:p>
    <w:p w14:paraId="4FE5F1E5"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Ensuring Canadians are content</w:t>
      </w:r>
    </w:p>
    <w:p w14:paraId="437DCB36"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Ensuring Canadians are thriving</w:t>
      </w:r>
    </w:p>
    <w:p w14:paraId="4BE9BB78"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Ensuring Canadians live in prosperity</w:t>
      </w:r>
    </w:p>
    <w:p w14:paraId="60C9D72A"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Growing and strengthening the middle class</w:t>
      </w:r>
    </w:p>
    <w:p w14:paraId="3A5047AA"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Improving Canadians’ living standards</w:t>
      </w:r>
    </w:p>
    <w:p w14:paraId="34DA23B1"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Improving Canadians’ quality of life</w:t>
      </w:r>
    </w:p>
    <w:p w14:paraId="2F981C76"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Improving Canadians’ well-being</w:t>
      </w:r>
    </w:p>
    <w:p w14:paraId="7988A891"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Making life more affordable</w:t>
      </w:r>
    </w:p>
    <w:p w14:paraId="0AB7AA61" w14:textId="77777777" w:rsidR="002F518D" w:rsidRPr="002F518D" w:rsidRDefault="002F518D" w:rsidP="002F518D">
      <w:pPr>
        <w:spacing w:after="0"/>
        <w:rPr>
          <w:rFonts w:ascii="Calibri" w:eastAsia="Times New Roman" w:hAnsi="Calibri" w:cs="Calibri"/>
          <w:color w:val="auto"/>
          <w:sz w:val="22"/>
        </w:rPr>
      </w:pPr>
    </w:p>
    <w:p w14:paraId="43100DB3"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 xml:space="preserve">Now think of the one on the list you would </w:t>
      </w:r>
      <w:r w:rsidRPr="002F518D">
        <w:rPr>
          <w:rFonts w:ascii="Calibri" w:eastAsia="Times New Roman" w:hAnsi="Calibri" w:cs="Calibri"/>
          <w:color w:val="auto"/>
          <w:sz w:val="22"/>
          <w:u w:val="single"/>
        </w:rPr>
        <w:t>most</w:t>
      </w:r>
      <w:r w:rsidRPr="002F518D">
        <w:rPr>
          <w:rFonts w:ascii="Calibri" w:eastAsia="Times New Roman" w:hAnsi="Calibri" w:cs="Calibri"/>
          <w:color w:val="auto"/>
          <w:sz w:val="22"/>
        </w:rPr>
        <w:t xml:space="preserve"> like to see government focus on. What does it mean to you?</w:t>
      </w:r>
    </w:p>
    <w:p w14:paraId="59EA6A49" w14:textId="77777777" w:rsidR="002F518D" w:rsidRPr="002F518D" w:rsidRDefault="002F518D" w:rsidP="002F518D">
      <w:pPr>
        <w:spacing w:after="0"/>
        <w:ind w:left="360" w:right="4"/>
        <w:rPr>
          <w:rFonts w:ascii="Calibri" w:eastAsia="Times New Roman" w:hAnsi="Calibri" w:cs="Calibri"/>
          <w:color w:val="auto"/>
          <w:sz w:val="22"/>
        </w:rPr>
      </w:pPr>
    </w:p>
    <w:p w14:paraId="10FC5FB1"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Are there any things on this list you think the government should not be focused on?</w:t>
      </w:r>
    </w:p>
    <w:p w14:paraId="3CEFD5BA" w14:textId="77777777" w:rsidR="002F518D" w:rsidRPr="002F518D" w:rsidRDefault="002F518D" w:rsidP="002F518D">
      <w:pPr>
        <w:spacing w:after="0"/>
        <w:ind w:left="360" w:right="4"/>
        <w:rPr>
          <w:rFonts w:ascii="Calibri" w:eastAsia="Times New Roman" w:hAnsi="Calibri" w:cs="Calibri"/>
          <w:color w:val="auto"/>
          <w:sz w:val="22"/>
        </w:rPr>
      </w:pPr>
    </w:p>
    <w:p w14:paraId="57E724E6"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 xml:space="preserve">When you hear “improving Canadians’ well-being” what does that mean to you? </w:t>
      </w:r>
    </w:p>
    <w:p w14:paraId="597F6DB6" w14:textId="77777777" w:rsidR="002F518D" w:rsidRPr="002F518D" w:rsidRDefault="002F518D" w:rsidP="00DD29F2">
      <w:pPr>
        <w:numPr>
          <w:ilvl w:val="1"/>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Is this a good objective for the government?</w:t>
      </w:r>
    </w:p>
    <w:p w14:paraId="08A0B703" w14:textId="77777777" w:rsidR="002F518D" w:rsidRPr="002F518D" w:rsidRDefault="002F518D" w:rsidP="002F518D">
      <w:pPr>
        <w:spacing w:line="259" w:lineRule="auto"/>
        <w:rPr>
          <w:rFonts w:ascii="Calibri" w:eastAsia="Times New Roman" w:hAnsi="Calibri" w:cs="Calibri"/>
          <w:b/>
          <w:color w:val="auto"/>
          <w:sz w:val="22"/>
          <w:u w:val="single"/>
        </w:rPr>
      </w:pPr>
    </w:p>
    <w:p w14:paraId="1899A40A" w14:textId="77777777" w:rsidR="002F518D" w:rsidRPr="002F518D" w:rsidRDefault="002F518D" w:rsidP="002F518D">
      <w:pPr>
        <w:spacing w:line="259" w:lineRule="auto"/>
        <w:rPr>
          <w:rFonts w:ascii="Calibri" w:eastAsia="Times New Roman" w:hAnsi="Calibri" w:cs="Calibri"/>
          <w:color w:val="auto"/>
          <w:sz w:val="22"/>
        </w:rPr>
      </w:pPr>
      <w:r w:rsidRPr="002F518D">
        <w:rPr>
          <w:rFonts w:ascii="Calibri" w:eastAsia="Times New Roman" w:hAnsi="Calibri" w:cs="Calibri"/>
          <w:b/>
          <w:color w:val="auto"/>
          <w:sz w:val="22"/>
          <w:u w:val="single"/>
        </w:rPr>
        <w:t>NUTRITION NORTH CANADA (15 minutes)</w:t>
      </w:r>
      <w:r w:rsidRPr="002F518D">
        <w:rPr>
          <w:rFonts w:ascii="Calibri" w:eastAsia="Times New Roman" w:hAnsi="Calibri" w:cs="Calibri"/>
          <w:color w:val="auto"/>
          <w:sz w:val="22"/>
        </w:rPr>
        <w:t xml:space="preserve"> </w:t>
      </w:r>
      <w:r w:rsidRPr="002F518D">
        <w:rPr>
          <w:rFonts w:ascii="Calibri" w:eastAsia="Times New Roman" w:hAnsi="Calibri" w:cs="Calibri"/>
          <w:b/>
          <w:color w:val="auto"/>
          <w:sz w:val="22"/>
          <w:highlight w:val="cyan"/>
          <w:lang w:val="en-US"/>
        </w:rPr>
        <w:t>ASK IN IQALUIT</w:t>
      </w:r>
    </w:p>
    <w:p w14:paraId="5936E514"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Has anyone heard anything about the Nutrition North Canada program?</w:t>
      </w:r>
    </w:p>
    <w:p w14:paraId="29FF1B1D" w14:textId="77777777" w:rsidR="002F518D" w:rsidRPr="002F518D" w:rsidRDefault="002F518D" w:rsidP="00DD29F2">
      <w:pPr>
        <w:numPr>
          <w:ilvl w:val="1"/>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How would you explain what this is?</w:t>
      </w:r>
    </w:p>
    <w:p w14:paraId="3AC00220" w14:textId="77777777" w:rsidR="002F518D" w:rsidRPr="002F518D" w:rsidRDefault="002F518D" w:rsidP="002F518D">
      <w:pPr>
        <w:spacing w:after="0"/>
        <w:ind w:left="360" w:right="4"/>
        <w:rPr>
          <w:rFonts w:ascii="Calibri" w:eastAsia="Times New Roman" w:hAnsi="Calibri" w:cs="Calibri"/>
          <w:color w:val="auto"/>
          <w:sz w:val="22"/>
        </w:rPr>
      </w:pPr>
    </w:p>
    <w:p w14:paraId="731E5040" w14:textId="77777777" w:rsidR="002F518D" w:rsidRPr="002F518D" w:rsidRDefault="002F518D" w:rsidP="002F518D">
      <w:pPr>
        <w:spacing w:after="0"/>
        <w:ind w:right="4"/>
        <w:rPr>
          <w:rFonts w:ascii="Calibri" w:eastAsia="Times New Roman" w:hAnsi="Calibri" w:cs="Calibri"/>
          <w:color w:val="auto"/>
          <w:sz w:val="22"/>
        </w:rPr>
      </w:pPr>
      <w:r w:rsidRPr="002F518D">
        <w:rPr>
          <w:rFonts w:ascii="Calibri" w:eastAsia="Times New Roman" w:hAnsi="Calibri" w:cs="Calibri"/>
          <w:color w:val="auto"/>
          <w:sz w:val="22"/>
        </w:rPr>
        <w:t>CLARIFY AS NEEDED:</w:t>
      </w:r>
    </w:p>
    <w:p w14:paraId="6CF9A427" w14:textId="77777777" w:rsidR="002F518D" w:rsidRPr="002F518D" w:rsidRDefault="002F518D" w:rsidP="002F518D">
      <w:pPr>
        <w:spacing w:after="0"/>
        <w:ind w:right="4"/>
        <w:rPr>
          <w:rFonts w:ascii="Calibri" w:eastAsia="Times New Roman" w:hAnsi="Calibri" w:cs="Calibri"/>
          <w:color w:val="auto"/>
          <w:sz w:val="22"/>
          <w:lang w:val="en-US"/>
        </w:rPr>
      </w:pPr>
      <w:r w:rsidRPr="002F518D">
        <w:rPr>
          <w:rFonts w:ascii="Calibri" w:eastAsia="Times New Roman" w:hAnsi="Calibri" w:cs="Calibri"/>
          <w:color w:val="auto"/>
          <w:sz w:val="22"/>
          <w:lang w:val="en-US"/>
        </w:rPr>
        <w:t>Nutrition North Canada (NNC) is a Government of Canada subsidy program launched in 2011 to bring healthy food to isolated northern communities. NNC works with stores across the North and food suppliers in southern Canada to help make perishable, nutritious food more affordable and more accessible.</w:t>
      </w:r>
    </w:p>
    <w:p w14:paraId="401B6494" w14:textId="77777777" w:rsidR="002F518D" w:rsidRPr="002F518D" w:rsidRDefault="002F518D" w:rsidP="002F518D">
      <w:pPr>
        <w:spacing w:after="0"/>
        <w:ind w:right="4"/>
        <w:rPr>
          <w:rFonts w:ascii="Calibri" w:eastAsia="Times New Roman" w:hAnsi="Calibri" w:cs="Calibri"/>
          <w:color w:val="auto"/>
          <w:sz w:val="22"/>
          <w:lang w:val="en-US"/>
        </w:rPr>
      </w:pPr>
    </w:p>
    <w:p w14:paraId="75EE57B5" w14:textId="77777777" w:rsidR="002F518D" w:rsidRPr="002F518D" w:rsidRDefault="002F518D" w:rsidP="002F518D">
      <w:pPr>
        <w:spacing w:after="0"/>
        <w:ind w:right="4"/>
        <w:rPr>
          <w:rFonts w:ascii="Calibri" w:eastAsia="Times New Roman" w:hAnsi="Calibri" w:cs="Calibri"/>
          <w:color w:val="auto"/>
          <w:sz w:val="22"/>
          <w:lang w:val="en-US"/>
        </w:rPr>
      </w:pPr>
      <w:r w:rsidRPr="002F518D">
        <w:rPr>
          <w:rFonts w:ascii="Calibri" w:eastAsia="Times New Roman" w:hAnsi="Calibri" w:cs="Calibri"/>
          <w:color w:val="auto"/>
          <w:sz w:val="22"/>
          <w:lang w:val="en-US"/>
        </w:rPr>
        <w:t>NNC subsidizes:</w:t>
      </w:r>
    </w:p>
    <w:p w14:paraId="53A7A1B4"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a variety of perishable and nutritious food items (fruit, vegetables, milk, eggs, meat and cheese) shipped by air to an eligible community</w:t>
      </w:r>
    </w:p>
    <w:p w14:paraId="60F36668"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"country" or traditional food commercially-processed in the North such as Arctic char, musk-ox and caribou (important sources of nutrients) shipped by air to an eligible community</w:t>
      </w:r>
    </w:p>
    <w:p w14:paraId="74AC92D2" w14:textId="77777777" w:rsidR="002F518D" w:rsidRPr="002F518D" w:rsidRDefault="002F518D" w:rsidP="002F518D">
      <w:pPr>
        <w:spacing w:after="0"/>
        <w:ind w:right="4"/>
        <w:rPr>
          <w:rFonts w:ascii="Calibri" w:eastAsia="Times New Roman" w:hAnsi="Calibri" w:cs="Calibri"/>
          <w:color w:val="auto"/>
          <w:sz w:val="22"/>
        </w:rPr>
      </w:pPr>
    </w:p>
    <w:p w14:paraId="1B8989D6"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How do you feel about this program?</w:t>
      </w:r>
    </w:p>
    <w:p w14:paraId="0679A0DA" w14:textId="77777777" w:rsidR="002F518D" w:rsidRPr="002F518D" w:rsidRDefault="002F518D" w:rsidP="002F518D">
      <w:pPr>
        <w:spacing w:after="0"/>
        <w:ind w:left="360" w:right="4"/>
        <w:rPr>
          <w:rFonts w:ascii="Calibri" w:eastAsia="Times New Roman" w:hAnsi="Calibri" w:cs="Calibri"/>
          <w:color w:val="auto"/>
          <w:sz w:val="22"/>
        </w:rPr>
      </w:pPr>
    </w:p>
    <w:p w14:paraId="031C70F7"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What do you see as the key benefits of the program?</w:t>
      </w:r>
    </w:p>
    <w:p w14:paraId="752655D2" w14:textId="77777777" w:rsidR="002F518D" w:rsidRPr="002F518D" w:rsidRDefault="002F518D" w:rsidP="002F518D">
      <w:pPr>
        <w:spacing w:after="0"/>
        <w:ind w:left="360" w:right="4"/>
        <w:rPr>
          <w:rFonts w:ascii="Calibri" w:eastAsia="Times New Roman" w:hAnsi="Calibri" w:cs="Calibri"/>
          <w:color w:val="auto"/>
          <w:sz w:val="22"/>
        </w:rPr>
      </w:pPr>
    </w:p>
    <w:p w14:paraId="5AB74BEE"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What do you see as the key drawbacks?</w:t>
      </w:r>
    </w:p>
    <w:p w14:paraId="44E8D6EE" w14:textId="77777777" w:rsidR="002F518D" w:rsidRPr="002F518D" w:rsidRDefault="002F518D" w:rsidP="002F518D">
      <w:pPr>
        <w:spacing w:after="0"/>
        <w:ind w:left="720"/>
        <w:contextualSpacing/>
        <w:rPr>
          <w:rFonts w:ascii="Calibri" w:eastAsia="Times New Roman" w:hAnsi="Calibri" w:cs="Calibri"/>
          <w:color w:val="auto"/>
          <w:sz w:val="22"/>
        </w:rPr>
      </w:pPr>
    </w:p>
    <w:p w14:paraId="338A50C3"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Other than Nutrition North, what are other ways the Government of Canada can address food insecurity in Nunavut?</w:t>
      </w:r>
    </w:p>
    <w:p w14:paraId="5C491CAF" w14:textId="77777777" w:rsidR="002F518D" w:rsidRPr="002F518D" w:rsidRDefault="002F518D" w:rsidP="002F518D">
      <w:pPr>
        <w:spacing w:after="0"/>
        <w:ind w:right="4"/>
        <w:rPr>
          <w:rFonts w:ascii="Calibri" w:eastAsia="Times New Roman" w:hAnsi="Calibri" w:cs="Calibri"/>
          <w:color w:val="auto"/>
          <w:sz w:val="22"/>
        </w:rPr>
      </w:pPr>
    </w:p>
    <w:p w14:paraId="7C43C8D9" w14:textId="77777777" w:rsidR="002F518D" w:rsidRPr="002F518D" w:rsidRDefault="002F518D" w:rsidP="002F518D">
      <w:pPr>
        <w:spacing w:line="259" w:lineRule="auto"/>
        <w:rPr>
          <w:rFonts w:ascii="Calibri" w:eastAsia="Times New Roman" w:hAnsi="Calibri" w:cs="Calibri"/>
          <w:color w:val="auto"/>
          <w:sz w:val="22"/>
        </w:rPr>
      </w:pPr>
      <w:r w:rsidRPr="002F518D">
        <w:rPr>
          <w:rFonts w:ascii="Calibri" w:eastAsia="Times New Roman" w:hAnsi="Calibri" w:cs="Calibri"/>
          <w:b/>
          <w:color w:val="auto"/>
          <w:sz w:val="22"/>
          <w:u w:val="single"/>
        </w:rPr>
        <w:t>CHILDCARE (15 minutes)</w:t>
      </w:r>
      <w:r w:rsidRPr="002F518D">
        <w:rPr>
          <w:rFonts w:ascii="Calibri" w:eastAsia="Times New Roman" w:hAnsi="Calibri" w:cs="Calibri"/>
          <w:color w:val="auto"/>
          <w:sz w:val="22"/>
        </w:rPr>
        <w:t xml:space="preserve"> </w:t>
      </w:r>
      <w:r w:rsidRPr="002F518D">
        <w:rPr>
          <w:rFonts w:ascii="Calibri" w:eastAsia="Times New Roman" w:hAnsi="Calibri" w:cs="Calibri"/>
          <w:b/>
          <w:color w:val="auto"/>
          <w:sz w:val="22"/>
          <w:highlight w:val="cyan"/>
          <w:lang w:val="en-US"/>
        </w:rPr>
        <w:t>ASK IN HAMILTON, TROIS-RIVIERES AND KENTVILLE</w:t>
      </w:r>
    </w:p>
    <w:p w14:paraId="4F7D331A" w14:textId="77777777" w:rsidR="002F518D" w:rsidRPr="002F518D" w:rsidRDefault="002F518D" w:rsidP="00DD29F2">
      <w:pPr>
        <w:numPr>
          <w:ilvl w:val="0"/>
          <w:numId w:val="16"/>
        </w:numPr>
        <w:spacing w:after="0"/>
        <w:ind w:left="360" w:right="4"/>
        <w:contextualSpacing/>
        <w:rPr>
          <w:rFonts w:ascii="Calibri" w:eastAsia="Times New Roman" w:hAnsi="Calibri" w:cs="Calibri"/>
          <w:color w:val="auto"/>
          <w:sz w:val="22"/>
        </w:rPr>
      </w:pPr>
      <w:r w:rsidRPr="002F518D">
        <w:rPr>
          <w:rFonts w:ascii="Calibri" w:eastAsia="Times New Roman" w:hAnsi="Calibri" w:cs="Calibri"/>
          <w:color w:val="auto"/>
          <w:sz w:val="22"/>
        </w:rPr>
        <w:t>How many of you either have a child in childcare, or have used childcare in the past? (SHOW OF HANDS)</w:t>
      </w:r>
    </w:p>
    <w:p w14:paraId="111E5978" w14:textId="77777777" w:rsidR="002F518D" w:rsidRPr="002F518D" w:rsidRDefault="002F518D" w:rsidP="002F518D">
      <w:pPr>
        <w:spacing w:after="0"/>
        <w:ind w:left="360" w:right="4"/>
        <w:contextualSpacing/>
        <w:rPr>
          <w:rFonts w:ascii="Calibri" w:eastAsia="Times New Roman" w:hAnsi="Calibri" w:cs="Calibri"/>
          <w:color w:val="auto"/>
          <w:sz w:val="22"/>
        </w:rPr>
      </w:pPr>
    </w:p>
    <w:p w14:paraId="545B0F15" w14:textId="77777777" w:rsidR="002F518D" w:rsidRPr="002F518D" w:rsidRDefault="002F518D" w:rsidP="00DD29F2">
      <w:pPr>
        <w:numPr>
          <w:ilvl w:val="0"/>
          <w:numId w:val="16"/>
        </w:numPr>
        <w:spacing w:after="0"/>
        <w:ind w:left="360" w:right="4"/>
        <w:contextualSpacing/>
        <w:rPr>
          <w:rFonts w:ascii="Calibri" w:eastAsia="Times New Roman" w:hAnsi="Calibri" w:cs="Calibri"/>
          <w:color w:val="auto"/>
          <w:sz w:val="22"/>
        </w:rPr>
      </w:pPr>
      <w:r w:rsidRPr="002F518D">
        <w:rPr>
          <w:rFonts w:ascii="Calibri" w:eastAsia="Times New Roman" w:hAnsi="Calibri" w:cs="Calibri"/>
          <w:color w:val="auto"/>
          <w:sz w:val="22"/>
        </w:rPr>
        <w:t>What would you say is the biggest problem with childcare services in your area?</w:t>
      </w:r>
    </w:p>
    <w:p w14:paraId="445E8533" w14:textId="77777777" w:rsidR="002F518D" w:rsidRPr="002F518D" w:rsidRDefault="002F518D" w:rsidP="002F518D">
      <w:pPr>
        <w:spacing w:after="0"/>
        <w:ind w:left="720"/>
        <w:contextualSpacing/>
        <w:rPr>
          <w:rFonts w:ascii="Calibri" w:eastAsia="Times New Roman" w:hAnsi="Calibri" w:cs="Calibri"/>
          <w:color w:val="auto"/>
          <w:sz w:val="22"/>
        </w:rPr>
      </w:pPr>
    </w:p>
    <w:p w14:paraId="7928D6EE" w14:textId="77777777" w:rsidR="002F518D" w:rsidRPr="002F518D" w:rsidRDefault="002F518D" w:rsidP="002F518D">
      <w:pPr>
        <w:spacing w:after="0"/>
        <w:rPr>
          <w:rFonts w:ascii="Calibri" w:eastAsia="Times New Roman" w:hAnsi="Calibri" w:cs="Calibri"/>
          <w:color w:val="auto"/>
          <w:sz w:val="22"/>
        </w:rPr>
      </w:pPr>
      <w:r w:rsidRPr="002F518D">
        <w:rPr>
          <w:rFonts w:ascii="Calibri" w:eastAsia="Times New Roman" w:hAnsi="Calibri" w:cs="Calibri"/>
          <w:color w:val="auto"/>
          <w:sz w:val="22"/>
          <w:highlight w:val="yellow"/>
        </w:rPr>
        <w:t>HANDOUT</w:t>
      </w:r>
    </w:p>
    <w:p w14:paraId="2ECA6DC2" w14:textId="77777777" w:rsidR="002F518D" w:rsidRPr="002F518D" w:rsidRDefault="002F518D" w:rsidP="002F518D">
      <w:pPr>
        <w:spacing w:after="0"/>
        <w:ind w:right="4"/>
        <w:rPr>
          <w:rFonts w:ascii="Calibri" w:eastAsia="Times New Roman" w:hAnsi="Calibri" w:cs="Calibri"/>
          <w:color w:val="auto"/>
          <w:sz w:val="22"/>
        </w:rPr>
      </w:pPr>
      <w:r w:rsidRPr="002F518D">
        <w:rPr>
          <w:rFonts w:ascii="Calibri" w:eastAsia="Times New Roman" w:hAnsi="Calibri" w:cs="Calibri"/>
          <w:color w:val="auto"/>
          <w:sz w:val="22"/>
        </w:rPr>
        <w:t>The following is a list of broad goals the Government of Canada could prioritize when dealing with childcare. I’d like you to rank them from 1 to 4 where 1 would be the item you think should be the top priority and 4 would be the lowest priority item.</w:t>
      </w:r>
    </w:p>
    <w:p w14:paraId="26E18AB6" w14:textId="77777777" w:rsidR="002F518D" w:rsidRPr="002F518D" w:rsidRDefault="002F518D" w:rsidP="002F518D">
      <w:pPr>
        <w:spacing w:after="0"/>
        <w:ind w:right="4"/>
        <w:rPr>
          <w:rFonts w:ascii="Calibri" w:eastAsia="Times New Roman" w:hAnsi="Calibri" w:cs="Calibri"/>
          <w:color w:val="auto"/>
          <w:sz w:val="22"/>
        </w:rPr>
      </w:pPr>
    </w:p>
    <w:p w14:paraId="35933CCA"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Making childcare more affordable</w:t>
      </w:r>
    </w:p>
    <w:p w14:paraId="6C8FCE99"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Creating more childcare spots close to where I live or work</w:t>
      </w:r>
    </w:p>
    <w:p w14:paraId="63F5ACC8"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Reducing wait lists for childcare spots</w:t>
      </w:r>
    </w:p>
    <w:p w14:paraId="62F24F65"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Improving the quality of childcare services</w:t>
      </w:r>
    </w:p>
    <w:p w14:paraId="04DCAE43" w14:textId="77777777" w:rsidR="002F518D" w:rsidRPr="002F518D" w:rsidRDefault="002F518D" w:rsidP="002F518D">
      <w:pPr>
        <w:spacing w:after="0"/>
        <w:ind w:left="360" w:right="4"/>
        <w:contextualSpacing/>
        <w:rPr>
          <w:rFonts w:ascii="Calibri" w:eastAsia="Times New Roman" w:hAnsi="Calibri" w:cs="Calibri"/>
          <w:color w:val="auto"/>
          <w:sz w:val="22"/>
        </w:rPr>
      </w:pPr>
    </w:p>
    <w:p w14:paraId="2115E847" w14:textId="77777777" w:rsidR="002F518D" w:rsidRPr="002F518D" w:rsidRDefault="002F518D" w:rsidP="00DD29F2">
      <w:pPr>
        <w:numPr>
          <w:ilvl w:val="0"/>
          <w:numId w:val="17"/>
        </w:numPr>
        <w:spacing w:after="0"/>
        <w:ind w:left="360" w:right="4"/>
        <w:contextualSpacing/>
        <w:rPr>
          <w:rFonts w:ascii="Calibri" w:eastAsia="Times New Roman" w:hAnsi="Calibri" w:cs="Calibri"/>
          <w:color w:val="auto"/>
          <w:sz w:val="22"/>
        </w:rPr>
      </w:pPr>
      <w:r w:rsidRPr="002F518D">
        <w:rPr>
          <w:rFonts w:ascii="Calibri" w:eastAsia="Times New Roman" w:hAnsi="Calibri" w:cs="Calibri"/>
          <w:color w:val="auto"/>
          <w:sz w:val="22"/>
        </w:rPr>
        <w:t>Thinking about the item you chose as your first priority, why did you choose it?</w:t>
      </w:r>
    </w:p>
    <w:p w14:paraId="607CBE83" w14:textId="77777777" w:rsidR="002F518D" w:rsidRPr="002F518D" w:rsidRDefault="002F518D" w:rsidP="002F518D">
      <w:pPr>
        <w:spacing w:after="0"/>
        <w:ind w:left="360" w:right="4"/>
        <w:contextualSpacing/>
        <w:rPr>
          <w:rFonts w:ascii="Calibri" w:eastAsia="Times New Roman" w:hAnsi="Calibri" w:cs="Calibri"/>
          <w:color w:val="auto"/>
          <w:sz w:val="22"/>
        </w:rPr>
      </w:pPr>
    </w:p>
    <w:p w14:paraId="2CA595D0" w14:textId="77777777" w:rsidR="002F518D" w:rsidRPr="002F518D" w:rsidRDefault="002F518D" w:rsidP="00DD29F2">
      <w:pPr>
        <w:numPr>
          <w:ilvl w:val="0"/>
          <w:numId w:val="17"/>
        </w:numPr>
        <w:spacing w:after="0"/>
        <w:ind w:left="360" w:right="4"/>
        <w:contextualSpacing/>
        <w:rPr>
          <w:rFonts w:ascii="Calibri" w:eastAsia="Times New Roman" w:hAnsi="Calibri" w:cs="Calibri"/>
          <w:color w:val="auto"/>
          <w:sz w:val="22"/>
        </w:rPr>
      </w:pPr>
      <w:r w:rsidRPr="002F518D">
        <w:rPr>
          <w:rFonts w:ascii="Calibri" w:eastAsia="Times New Roman" w:hAnsi="Calibri" w:cs="Calibri"/>
          <w:color w:val="auto"/>
          <w:sz w:val="22"/>
        </w:rPr>
        <w:t>Do you think the government should focus more on improving the availability and quality of before and after school childcare or childcare for younger children who are not in school yet? Why?</w:t>
      </w:r>
    </w:p>
    <w:p w14:paraId="67710774" w14:textId="77777777" w:rsidR="002F518D" w:rsidRPr="002F518D" w:rsidRDefault="002F518D" w:rsidP="002F518D">
      <w:pPr>
        <w:spacing w:after="0"/>
        <w:ind w:left="360" w:right="4"/>
        <w:contextualSpacing/>
        <w:rPr>
          <w:rFonts w:ascii="Calibri" w:eastAsia="Times New Roman" w:hAnsi="Calibri" w:cs="Calibri"/>
          <w:color w:val="auto"/>
          <w:sz w:val="22"/>
        </w:rPr>
      </w:pPr>
    </w:p>
    <w:p w14:paraId="7637E480" w14:textId="77777777" w:rsidR="002F518D" w:rsidRPr="002F518D" w:rsidRDefault="002F518D" w:rsidP="002F518D">
      <w:pPr>
        <w:spacing w:after="0"/>
        <w:ind w:right="4"/>
        <w:rPr>
          <w:rFonts w:ascii="Calibri" w:eastAsia="Times New Roman" w:hAnsi="Calibri" w:cs="Calibri"/>
          <w:color w:val="auto"/>
          <w:sz w:val="22"/>
        </w:rPr>
      </w:pPr>
    </w:p>
    <w:p w14:paraId="5945E9E6" w14:textId="77777777" w:rsidR="002F518D" w:rsidRPr="002F518D" w:rsidRDefault="002F518D" w:rsidP="002F518D">
      <w:pPr>
        <w:spacing w:line="259" w:lineRule="auto"/>
        <w:rPr>
          <w:rFonts w:ascii="Calibri" w:eastAsia="Times New Roman" w:hAnsi="Calibri" w:cs="Calibri"/>
          <w:color w:val="auto"/>
          <w:sz w:val="22"/>
        </w:rPr>
      </w:pPr>
      <w:r w:rsidRPr="002F518D">
        <w:rPr>
          <w:rFonts w:ascii="Calibri" w:eastAsia="Times New Roman" w:hAnsi="Calibri" w:cs="Calibri"/>
          <w:b/>
          <w:color w:val="auto"/>
          <w:sz w:val="22"/>
          <w:u w:val="single"/>
        </w:rPr>
        <w:t>ENVIRONMENT (30 minutes) (15 minutes in IQALUIT)</w:t>
      </w:r>
      <w:r w:rsidRPr="002F518D">
        <w:rPr>
          <w:rFonts w:ascii="Calibri" w:eastAsia="Times New Roman" w:hAnsi="Calibri" w:cs="Calibri"/>
          <w:color w:val="auto"/>
          <w:sz w:val="22"/>
        </w:rPr>
        <w:t xml:space="preserve"> </w:t>
      </w:r>
      <w:r w:rsidRPr="002F518D">
        <w:rPr>
          <w:rFonts w:ascii="Calibri" w:eastAsia="Times New Roman" w:hAnsi="Calibri" w:cs="Calibri"/>
          <w:b/>
          <w:color w:val="auto"/>
          <w:sz w:val="22"/>
          <w:highlight w:val="cyan"/>
          <w:lang w:val="en-US"/>
        </w:rPr>
        <w:t>ASK IN ALL LOCATIONS</w:t>
      </w:r>
    </w:p>
    <w:p w14:paraId="6A2B0FDE"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Thinking about the environment, what are the biggest environmental challenges facing Canada today?</w:t>
      </w:r>
    </w:p>
    <w:p w14:paraId="110CA665" w14:textId="77777777" w:rsidR="002F518D" w:rsidRPr="002F518D" w:rsidRDefault="002F518D" w:rsidP="002F518D">
      <w:pPr>
        <w:spacing w:after="0"/>
        <w:ind w:left="360" w:right="4"/>
        <w:rPr>
          <w:rFonts w:ascii="Calibri" w:eastAsia="Times New Roman" w:hAnsi="Calibri" w:cs="Calibri"/>
          <w:color w:val="auto"/>
          <w:sz w:val="22"/>
        </w:rPr>
      </w:pPr>
    </w:p>
    <w:p w14:paraId="2D583600"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What about here in [CITY]? Are there local environmental concerns the federal government needs to pay attention to?</w:t>
      </w:r>
    </w:p>
    <w:p w14:paraId="2C1C7884" w14:textId="77777777" w:rsidR="002F518D" w:rsidRPr="002F518D" w:rsidRDefault="002F518D" w:rsidP="002F518D">
      <w:pPr>
        <w:spacing w:after="0"/>
        <w:ind w:left="360" w:right="4"/>
        <w:rPr>
          <w:rFonts w:ascii="Calibri" w:eastAsia="Times New Roman" w:hAnsi="Calibri" w:cs="Calibri"/>
          <w:color w:val="auto"/>
          <w:sz w:val="22"/>
        </w:rPr>
      </w:pPr>
    </w:p>
    <w:p w14:paraId="5B48239D"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What have you seen, read or heard about the environment lately?</w:t>
      </w:r>
      <w:r w:rsidRPr="002F518D" w:rsidDel="002150FB">
        <w:rPr>
          <w:rFonts w:ascii="Calibri" w:eastAsia="Times New Roman" w:hAnsi="Calibri" w:cs="Calibri"/>
          <w:color w:val="auto"/>
          <w:sz w:val="22"/>
        </w:rPr>
        <w:t xml:space="preserve"> </w:t>
      </w:r>
      <w:r w:rsidRPr="002F518D">
        <w:rPr>
          <w:rFonts w:ascii="Calibri" w:eastAsia="Times New Roman" w:hAnsi="Calibri" w:cs="Calibri"/>
          <w:color w:val="auto"/>
          <w:sz w:val="22"/>
        </w:rPr>
        <w:t xml:space="preserve"> </w:t>
      </w:r>
    </w:p>
    <w:p w14:paraId="798B18B2" w14:textId="77777777" w:rsidR="002F518D" w:rsidRPr="002F518D" w:rsidRDefault="002F518D" w:rsidP="00DD29F2">
      <w:pPr>
        <w:numPr>
          <w:ilvl w:val="1"/>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And have you seen, read or heard about anything related to the Government of Canada and the environment recently?</w:t>
      </w:r>
      <w:r w:rsidRPr="002F518D" w:rsidDel="002150FB">
        <w:rPr>
          <w:rFonts w:ascii="Calibri" w:eastAsia="Times New Roman" w:hAnsi="Calibri" w:cs="Calibri"/>
          <w:color w:val="auto"/>
          <w:sz w:val="22"/>
        </w:rPr>
        <w:t xml:space="preserve"> </w:t>
      </w:r>
      <w:r w:rsidRPr="002F518D">
        <w:rPr>
          <w:rFonts w:ascii="Calibri" w:eastAsia="Times New Roman" w:hAnsi="Calibri" w:cs="Calibri"/>
          <w:color w:val="auto"/>
          <w:sz w:val="22"/>
        </w:rPr>
        <w:t xml:space="preserve"> </w:t>
      </w:r>
    </w:p>
    <w:p w14:paraId="683F5C9F" w14:textId="77777777" w:rsidR="002F518D" w:rsidRPr="002F518D" w:rsidRDefault="002F518D" w:rsidP="00DD29F2">
      <w:pPr>
        <w:numPr>
          <w:ilvl w:val="1"/>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Have you heard about anything the Government of Canada is doing in regards to the environment?</w:t>
      </w:r>
    </w:p>
    <w:p w14:paraId="74AD9785" w14:textId="623ED93B" w:rsidR="002F518D" w:rsidRDefault="002F518D" w:rsidP="00F53C05">
      <w:pPr>
        <w:numPr>
          <w:ilvl w:val="1"/>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Has anyone heard anything specifically about the government addressing plastic pollution?</w:t>
      </w:r>
    </w:p>
    <w:p w14:paraId="20209C74" w14:textId="77777777" w:rsidR="00F53C05" w:rsidRPr="00F53C05" w:rsidRDefault="00F53C05" w:rsidP="00F53C05">
      <w:pPr>
        <w:spacing w:after="0"/>
        <w:ind w:left="1440" w:right="4"/>
        <w:rPr>
          <w:rFonts w:ascii="Calibri" w:eastAsia="Times New Roman" w:hAnsi="Calibri" w:cs="Calibri"/>
          <w:color w:val="auto"/>
          <w:sz w:val="22"/>
        </w:rPr>
      </w:pPr>
    </w:p>
    <w:p w14:paraId="429ABF8E" w14:textId="77777777" w:rsidR="002F518D" w:rsidRPr="002F518D" w:rsidRDefault="002F518D" w:rsidP="002F518D">
      <w:pPr>
        <w:spacing w:line="259" w:lineRule="auto"/>
        <w:rPr>
          <w:rFonts w:ascii="Calibri" w:eastAsia="Times New Roman" w:hAnsi="Calibri" w:cs="Calibri"/>
          <w:color w:val="auto"/>
          <w:sz w:val="22"/>
        </w:rPr>
      </w:pPr>
      <w:r w:rsidRPr="002F518D">
        <w:rPr>
          <w:rFonts w:ascii="Calibri" w:eastAsia="Times New Roman" w:hAnsi="Calibri" w:cs="Calibri"/>
          <w:b/>
          <w:color w:val="auto"/>
          <w:sz w:val="22"/>
          <w:highlight w:val="cyan"/>
          <w:lang w:val="en-US"/>
        </w:rPr>
        <w:t>ASK IN HAMILTON, TROIS-RIVIERES AND KENTVILLE</w:t>
      </w:r>
    </w:p>
    <w:p w14:paraId="45B37657" w14:textId="77777777" w:rsidR="002F518D" w:rsidRPr="002F518D" w:rsidRDefault="002F518D" w:rsidP="002F518D">
      <w:pPr>
        <w:spacing w:line="259" w:lineRule="auto"/>
        <w:rPr>
          <w:rFonts w:ascii="Calibri" w:eastAsia="Times New Roman" w:hAnsi="Calibri" w:cs="Calibri"/>
          <w:color w:val="auto"/>
          <w:sz w:val="22"/>
        </w:rPr>
      </w:pPr>
      <w:r w:rsidRPr="002F518D">
        <w:rPr>
          <w:rFonts w:ascii="Calibri" w:eastAsia="Times New Roman" w:hAnsi="Calibri" w:cs="Calibri"/>
          <w:color w:val="auto"/>
          <w:sz w:val="22"/>
        </w:rPr>
        <w:t>CLARIFY AS NECESSARY:</w:t>
      </w:r>
      <w:r w:rsidRPr="002F518D">
        <w:rPr>
          <w:rFonts w:ascii="Calibri" w:eastAsia="Times New Roman" w:hAnsi="Calibri" w:cs="Calibri"/>
          <w:color w:val="auto"/>
          <w:sz w:val="22"/>
        </w:rPr>
        <w:br/>
        <w:t>The Government of Canada recently announced that it wants to ban single-use plastic items as early as 2021 in order to reduce plastic pollution.</w:t>
      </w:r>
    </w:p>
    <w:p w14:paraId="10CFB396" w14:textId="77777777" w:rsidR="002F518D" w:rsidRPr="002F518D" w:rsidRDefault="002F518D" w:rsidP="002F518D">
      <w:pPr>
        <w:spacing w:after="0"/>
        <w:ind w:right="4"/>
        <w:rPr>
          <w:rFonts w:ascii="Calibri" w:eastAsia="Times New Roman" w:hAnsi="Calibri" w:cs="Calibri"/>
          <w:color w:val="auto"/>
          <w:sz w:val="22"/>
        </w:rPr>
      </w:pPr>
    </w:p>
    <w:p w14:paraId="0B293C04"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How do you feel about the Government of Canada taking steps to ban single-use plastics?</w:t>
      </w:r>
    </w:p>
    <w:p w14:paraId="47F0139C" w14:textId="77777777" w:rsidR="002F518D" w:rsidRPr="002F518D" w:rsidRDefault="002F518D" w:rsidP="00DD29F2">
      <w:pPr>
        <w:numPr>
          <w:ilvl w:val="1"/>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What types of products do you think would be affected by this ban?</w:t>
      </w:r>
    </w:p>
    <w:p w14:paraId="602D1D50" w14:textId="77777777" w:rsidR="002F518D" w:rsidRPr="002F518D" w:rsidRDefault="002F518D" w:rsidP="00DD29F2">
      <w:pPr>
        <w:numPr>
          <w:ilvl w:val="1"/>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Is this important?</w:t>
      </w:r>
    </w:p>
    <w:p w14:paraId="3DCA7781" w14:textId="77777777" w:rsidR="002F518D" w:rsidRPr="002F518D" w:rsidRDefault="002F518D" w:rsidP="00DD29F2">
      <w:pPr>
        <w:numPr>
          <w:ilvl w:val="1"/>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What are the drawbacks?</w:t>
      </w:r>
    </w:p>
    <w:p w14:paraId="1B5769DB" w14:textId="77777777" w:rsidR="002F518D" w:rsidRPr="002F518D" w:rsidRDefault="002F518D" w:rsidP="00DD29F2">
      <w:pPr>
        <w:numPr>
          <w:ilvl w:val="1"/>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What are some possible economic positives or negatives from this?</w:t>
      </w:r>
    </w:p>
    <w:p w14:paraId="0384AFCF" w14:textId="77777777" w:rsidR="002F518D" w:rsidRPr="002F518D" w:rsidRDefault="002F518D" w:rsidP="002F518D">
      <w:pPr>
        <w:spacing w:after="0"/>
        <w:ind w:right="4"/>
        <w:rPr>
          <w:rFonts w:ascii="Calibri" w:eastAsia="Times New Roman" w:hAnsi="Calibri" w:cs="Calibri"/>
          <w:color w:val="auto"/>
          <w:sz w:val="22"/>
        </w:rPr>
      </w:pPr>
    </w:p>
    <w:p w14:paraId="145942FC"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How would you feel about the government introducing legislation that would make companies responsible for cleaning up the environmental damage caused by their disposal of plastic products?</w:t>
      </w:r>
    </w:p>
    <w:p w14:paraId="3F6B8C86" w14:textId="77777777" w:rsidR="002F518D" w:rsidRPr="002F518D" w:rsidRDefault="002F518D" w:rsidP="00DD29F2">
      <w:pPr>
        <w:numPr>
          <w:ilvl w:val="1"/>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Is this important?</w:t>
      </w:r>
    </w:p>
    <w:p w14:paraId="1BFAB564" w14:textId="77777777" w:rsidR="002F518D" w:rsidRPr="002F518D" w:rsidRDefault="002F518D" w:rsidP="00DD29F2">
      <w:pPr>
        <w:numPr>
          <w:ilvl w:val="1"/>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Can you think of any drawbacks to launching this strategy?</w:t>
      </w:r>
    </w:p>
    <w:p w14:paraId="7C0D8674" w14:textId="77777777" w:rsidR="002F518D" w:rsidRPr="002F518D" w:rsidRDefault="002F518D" w:rsidP="00DD29F2">
      <w:pPr>
        <w:numPr>
          <w:ilvl w:val="1"/>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Would this have any possible economic positives or negatives?</w:t>
      </w:r>
    </w:p>
    <w:p w14:paraId="2DEC1B22" w14:textId="77777777" w:rsidR="002F518D" w:rsidRPr="002F518D" w:rsidRDefault="002F518D" w:rsidP="002F518D">
      <w:pPr>
        <w:spacing w:after="0"/>
        <w:ind w:left="1440" w:right="4"/>
        <w:rPr>
          <w:rFonts w:ascii="Calibri" w:eastAsia="Times New Roman" w:hAnsi="Calibri" w:cs="Calibri"/>
          <w:color w:val="auto"/>
          <w:sz w:val="22"/>
        </w:rPr>
      </w:pPr>
    </w:p>
    <w:p w14:paraId="55D9BF17"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How would you feel about the Government of Canada launching a strategy to reduce the use of plastics by government departments and agencies?</w:t>
      </w:r>
    </w:p>
    <w:p w14:paraId="1D84CA19" w14:textId="77777777" w:rsidR="002F518D" w:rsidRPr="002F518D" w:rsidRDefault="002F518D" w:rsidP="00DD29F2">
      <w:pPr>
        <w:numPr>
          <w:ilvl w:val="1"/>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Is this important?</w:t>
      </w:r>
    </w:p>
    <w:p w14:paraId="0A49D469" w14:textId="77777777" w:rsidR="002F518D" w:rsidRPr="002F518D" w:rsidRDefault="002F518D" w:rsidP="002F518D">
      <w:pPr>
        <w:spacing w:after="0"/>
        <w:ind w:right="4"/>
        <w:rPr>
          <w:rFonts w:ascii="Calibri" w:eastAsia="Times New Roman" w:hAnsi="Calibri" w:cs="Calibri"/>
          <w:color w:val="auto"/>
          <w:sz w:val="22"/>
        </w:rPr>
      </w:pPr>
    </w:p>
    <w:p w14:paraId="4D6683E1" w14:textId="77777777" w:rsidR="002F518D" w:rsidRPr="002F518D" w:rsidRDefault="002F518D" w:rsidP="002F518D">
      <w:pPr>
        <w:spacing w:line="259" w:lineRule="auto"/>
        <w:rPr>
          <w:rFonts w:ascii="Calibri" w:eastAsia="Times New Roman" w:hAnsi="Calibri" w:cs="Calibri"/>
          <w:b/>
          <w:color w:val="auto"/>
          <w:sz w:val="22"/>
          <w:lang w:val="en-US"/>
        </w:rPr>
      </w:pPr>
      <w:r w:rsidRPr="002F518D">
        <w:rPr>
          <w:rFonts w:ascii="Calibri" w:eastAsia="Times New Roman" w:hAnsi="Calibri" w:cs="Calibri"/>
          <w:b/>
          <w:color w:val="auto"/>
          <w:sz w:val="22"/>
          <w:highlight w:val="cyan"/>
          <w:lang w:val="en-US"/>
        </w:rPr>
        <w:t>ASK IN HAMILTON AND TROIS-RIVIERES</w:t>
      </w:r>
    </w:p>
    <w:p w14:paraId="70DE305E"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 xml:space="preserve">Have any of you heard of “carbon sequestration” or “carbon capture” before? </w:t>
      </w:r>
    </w:p>
    <w:p w14:paraId="16F279FE" w14:textId="77777777" w:rsidR="002F518D" w:rsidRPr="002F518D" w:rsidRDefault="002F518D" w:rsidP="00DD29F2">
      <w:pPr>
        <w:numPr>
          <w:ilvl w:val="1"/>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If yes: what have you heard about it?</w:t>
      </w:r>
    </w:p>
    <w:p w14:paraId="6F3EB1DA" w14:textId="77777777" w:rsidR="002F518D" w:rsidRPr="002F518D" w:rsidRDefault="002F518D" w:rsidP="002F518D">
      <w:pPr>
        <w:spacing w:after="0"/>
        <w:ind w:right="4"/>
        <w:rPr>
          <w:rFonts w:ascii="Calibri" w:eastAsia="Times New Roman" w:hAnsi="Calibri" w:cs="Calibri"/>
          <w:color w:val="auto"/>
          <w:sz w:val="22"/>
        </w:rPr>
      </w:pPr>
    </w:p>
    <w:p w14:paraId="5339FB52" w14:textId="77777777" w:rsidR="002F518D" w:rsidRPr="002F518D" w:rsidRDefault="002F518D" w:rsidP="002F518D">
      <w:pPr>
        <w:spacing w:after="0"/>
        <w:ind w:right="4"/>
        <w:rPr>
          <w:rFonts w:ascii="Calibri" w:eastAsia="Times New Roman" w:hAnsi="Calibri" w:cs="Calibri"/>
          <w:color w:val="auto"/>
          <w:sz w:val="22"/>
        </w:rPr>
      </w:pPr>
      <w:r w:rsidRPr="002F518D">
        <w:rPr>
          <w:rFonts w:ascii="Calibri" w:eastAsia="Times New Roman" w:hAnsi="Calibri" w:cs="Calibri"/>
          <w:color w:val="auto"/>
          <w:sz w:val="22"/>
        </w:rPr>
        <w:t>CLARIFY AS NECESSARY:</w:t>
      </w:r>
    </w:p>
    <w:p w14:paraId="726B4DD4" w14:textId="77777777" w:rsidR="002F518D" w:rsidRPr="002F518D" w:rsidRDefault="002F518D" w:rsidP="002F518D">
      <w:pPr>
        <w:spacing w:after="0"/>
        <w:ind w:right="4"/>
        <w:rPr>
          <w:rFonts w:ascii="Calibri" w:eastAsia="Times New Roman" w:hAnsi="Calibri" w:cs="Calibri"/>
          <w:color w:val="auto"/>
          <w:sz w:val="22"/>
        </w:rPr>
      </w:pPr>
      <w:r w:rsidRPr="002F518D">
        <w:rPr>
          <w:rFonts w:ascii="Calibri" w:eastAsia="Times New Roman" w:hAnsi="Calibri" w:cs="Calibri"/>
          <w:color w:val="auto"/>
          <w:sz w:val="22"/>
        </w:rPr>
        <w:t xml:space="preserve">Carbon sequestration, also known as carbon capture, is the process by which carbon dioxide is removed from the atmosphere and stored underground, underwater or in depleted oil fields as a method of reducing the level of harmful gases in the atmosphere that contribute to climate change. </w:t>
      </w:r>
    </w:p>
    <w:p w14:paraId="1995C471" w14:textId="77777777" w:rsidR="002F518D" w:rsidRPr="002F518D" w:rsidRDefault="002F518D" w:rsidP="002F518D">
      <w:pPr>
        <w:spacing w:after="0"/>
        <w:ind w:left="720"/>
        <w:contextualSpacing/>
        <w:rPr>
          <w:rFonts w:ascii="Times New Roman" w:eastAsia="Times New Roman" w:hAnsi="Times New Roman" w:cs="Times New Roman"/>
          <w:color w:val="1F497D"/>
          <w:szCs w:val="20"/>
          <w:lang w:val="en-US"/>
        </w:rPr>
      </w:pPr>
    </w:p>
    <w:p w14:paraId="219DD16F"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Some say carbon sequestration is an innovative new approach to dealing with climate change and Canada is well positioned to develop a leading carbon capture industry due to our large land mass and our old oil fields that could be repurposed to this task. Others say the technology is still too costly to use on a large scale and would discourage people from taking actions to lower their emissions. Given all this, do you think Canada should be investing in carbon sequestration? Why or why not?</w:t>
      </w:r>
    </w:p>
    <w:p w14:paraId="3E785382" w14:textId="77777777" w:rsidR="002F518D" w:rsidRPr="002F518D" w:rsidRDefault="002F518D" w:rsidP="002F518D">
      <w:pPr>
        <w:spacing w:after="0"/>
        <w:ind w:left="720"/>
        <w:contextualSpacing/>
        <w:rPr>
          <w:rFonts w:ascii="Times New Roman" w:eastAsia="Times New Roman" w:hAnsi="Times New Roman" w:cs="Times New Roman"/>
          <w:color w:val="1F497D"/>
          <w:szCs w:val="20"/>
          <w:lang w:val="en-US"/>
        </w:rPr>
      </w:pPr>
    </w:p>
    <w:p w14:paraId="2928874E"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What do you think might be the drawbacks of investing in carbon sequestration in Canada?</w:t>
      </w:r>
    </w:p>
    <w:p w14:paraId="12DB9674" w14:textId="77777777" w:rsidR="002F518D" w:rsidRPr="002F518D" w:rsidRDefault="002F518D" w:rsidP="002F518D">
      <w:pPr>
        <w:spacing w:after="0"/>
        <w:ind w:left="360" w:right="4"/>
        <w:rPr>
          <w:rFonts w:ascii="Calibri" w:eastAsia="Times New Roman" w:hAnsi="Calibri" w:cs="Calibri"/>
          <w:color w:val="auto"/>
          <w:sz w:val="22"/>
        </w:rPr>
      </w:pPr>
    </w:p>
    <w:p w14:paraId="0D278ED3"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 xml:space="preserve">Some have suggested a large investment in developing the technology could be a smart </w:t>
      </w:r>
      <w:r w:rsidRPr="002F518D">
        <w:rPr>
          <w:rFonts w:ascii="Calibri" w:eastAsia="Times New Roman" w:hAnsi="Calibri" w:cs="Calibri"/>
          <w:color w:val="auto"/>
          <w:sz w:val="22"/>
          <w:u w:val="single"/>
        </w:rPr>
        <w:t>economic</w:t>
      </w:r>
      <w:r w:rsidRPr="002F518D">
        <w:rPr>
          <w:rFonts w:ascii="Calibri" w:eastAsia="Times New Roman" w:hAnsi="Calibri" w:cs="Calibri"/>
          <w:color w:val="auto"/>
          <w:sz w:val="22"/>
        </w:rPr>
        <w:t xml:space="preserve"> strategy for Canada as well as an environmental one because there is a growing global interest in finding climate solutions and the international community would pay for Canadian carbon capture companies to remove carbon from the atmosphere. Do you think this is likely?</w:t>
      </w:r>
    </w:p>
    <w:p w14:paraId="419EEE59" w14:textId="77777777" w:rsidR="002F518D" w:rsidRPr="002F518D" w:rsidRDefault="002F518D" w:rsidP="002F518D">
      <w:pPr>
        <w:spacing w:after="0"/>
        <w:ind w:left="360" w:right="4"/>
        <w:rPr>
          <w:rFonts w:ascii="Calibri" w:eastAsia="Times New Roman" w:hAnsi="Calibri" w:cs="Calibri"/>
          <w:color w:val="auto"/>
          <w:sz w:val="22"/>
        </w:rPr>
      </w:pPr>
    </w:p>
    <w:p w14:paraId="092AA0EE" w14:textId="77777777" w:rsidR="002F518D" w:rsidRPr="002F518D" w:rsidRDefault="002F518D" w:rsidP="00DD29F2">
      <w:pPr>
        <w:numPr>
          <w:ilvl w:val="1"/>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IF NO: Is it still worth investing in carbon capture technology even if you don’t believe it will become a profitable industry?</w:t>
      </w:r>
    </w:p>
    <w:p w14:paraId="436C80B6" w14:textId="77777777" w:rsidR="002F518D" w:rsidRPr="002F518D" w:rsidRDefault="002F518D" w:rsidP="002F518D">
      <w:pPr>
        <w:spacing w:after="0"/>
        <w:ind w:right="4"/>
        <w:rPr>
          <w:rFonts w:ascii="Calibri" w:eastAsia="Times New Roman" w:hAnsi="Calibri" w:cs="Calibri"/>
          <w:color w:val="auto"/>
          <w:sz w:val="22"/>
        </w:rPr>
      </w:pPr>
    </w:p>
    <w:p w14:paraId="34928D13" w14:textId="77777777" w:rsidR="002F518D" w:rsidRPr="002F518D" w:rsidRDefault="002F518D" w:rsidP="002F518D">
      <w:pPr>
        <w:spacing w:line="259" w:lineRule="auto"/>
        <w:rPr>
          <w:rFonts w:ascii="Calibri" w:eastAsia="Times New Roman" w:hAnsi="Calibri" w:cs="Calibri"/>
          <w:b/>
          <w:color w:val="auto"/>
          <w:sz w:val="22"/>
          <w:u w:val="single"/>
          <w:lang w:val="en-US"/>
        </w:rPr>
      </w:pPr>
    </w:p>
    <w:p w14:paraId="753AEC43" w14:textId="77777777" w:rsidR="002F518D" w:rsidRPr="002F518D" w:rsidRDefault="002F518D" w:rsidP="002F518D">
      <w:pPr>
        <w:spacing w:line="259" w:lineRule="auto"/>
        <w:rPr>
          <w:rFonts w:ascii="Calibri" w:eastAsia="Times New Roman" w:hAnsi="Calibri" w:cs="Calibri"/>
          <w:color w:val="auto"/>
          <w:sz w:val="22"/>
        </w:rPr>
      </w:pPr>
      <w:r w:rsidRPr="002F518D">
        <w:rPr>
          <w:rFonts w:ascii="Calibri" w:eastAsia="Times New Roman" w:hAnsi="Calibri" w:cs="Calibri"/>
          <w:b/>
          <w:color w:val="auto"/>
          <w:sz w:val="22"/>
          <w:u w:val="single"/>
        </w:rPr>
        <w:t>GC ENVIRONMENTAL ACTIONS (15 minutes)</w:t>
      </w:r>
      <w:r w:rsidRPr="002F518D">
        <w:rPr>
          <w:rFonts w:ascii="Calibri" w:eastAsia="Times New Roman" w:hAnsi="Calibri" w:cs="Calibri"/>
          <w:color w:val="auto"/>
          <w:sz w:val="22"/>
        </w:rPr>
        <w:t xml:space="preserve"> </w:t>
      </w:r>
      <w:r w:rsidRPr="002F518D">
        <w:rPr>
          <w:rFonts w:ascii="Calibri" w:eastAsia="Times New Roman" w:hAnsi="Calibri" w:cs="Calibri"/>
          <w:b/>
          <w:color w:val="auto"/>
          <w:sz w:val="22"/>
          <w:highlight w:val="cyan"/>
          <w:lang w:val="en-US"/>
        </w:rPr>
        <w:t xml:space="preserve">ASK IN TROIS-RIVIERES </w:t>
      </w:r>
    </w:p>
    <w:p w14:paraId="7086C8CA" w14:textId="77777777" w:rsidR="002F518D" w:rsidRPr="002F518D" w:rsidRDefault="002F518D" w:rsidP="002F518D">
      <w:pPr>
        <w:spacing w:after="0"/>
        <w:rPr>
          <w:rFonts w:ascii="Calibri" w:eastAsia="Times New Roman" w:hAnsi="Calibri" w:cs="Calibri"/>
          <w:color w:val="auto"/>
          <w:sz w:val="22"/>
        </w:rPr>
      </w:pPr>
      <w:r w:rsidRPr="002F518D">
        <w:rPr>
          <w:rFonts w:ascii="Calibri" w:eastAsia="Times New Roman" w:hAnsi="Calibri" w:cs="Calibri"/>
          <w:color w:val="auto"/>
          <w:sz w:val="22"/>
          <w:highlight w:val="yellow"/>
        </w:rPr>
        <w:t>HANDOUT</w:t>
      </w:r>
    </w:p>
    <w:p w14:paraId="7DD1D05C" w14:textId="77777777" w:rsidR="002F518D" w:rsidRPr="002F518D" w:rsidRDefault="002F518D" w:rsidP="002F518D">
      <w:pPr>
        <w:spacing w:after="0"/>
        <w:ind w:right="4"/>
        <w:rPr>
          <w:rFonts w:ascii="Calibri" w:eastAsia="Times New Roman" w:hAnsi="Calibri" w:cs="Calibri"/>
          <w:color w:val="auto"/>
          <w:sz w:val="22"/>
        </w:rPr>
      </w:pPr>
      <w:r w:rsidRPr="002F518D">
        <w:rPr>
          <w:rFonts w:ascii="Calibri" w:eastAsia="Times New Roman" w:hAnsi="Calibri" w:cs="Calibri"/>
          <w:color w:val="auto"/>
          <w:sz w:val="22"/>
        </w:rPr>
        <w:t xml:space="preserve">The following is a list </w:t>
      </w:r>
      <w:r w:rsidRPr="002F518D">
        <w:rPr>
          <w:rFonts w:ascii="Calibri" w:eastAsia="Times New Roman" w:hAnsi="Calibri" w:cs="Calibri"/>
          <w:color w:val="auto"/>
          <w:sz w:val="22"/>
          <w:lang w:val="en-US"/>
        </w:rPr>
        <w:t>of some of the actions the Government of Canada has already taken related to the environment in Canada</w:t>
      </w:r>
      <w:r w:rsidRPr="002F518D">
        <w:rPr>
          <w:rFonts w:ascii="Calibri" w:eastAsia="Times New Roman" w:hAnsi="Calibri" w:cs="Calibri"/>
          <w:color w:val="auto"/>
          <w:sz w:val="22"/>
        </w:rPr>
        <w:t>. I’d like you to put a check mark next to the one(s) you think will be the most impactful and an ‘x’ next to any that you don’t think will have an impact.</w:t>
      </w:r>
    </w:p>
    <w:p w14:paraId="753357AC" w14:textId="77777777" w:rsidR="002F518D" w:rsidRPr="002F518D" w:rsidRDefault="002F518D" w:rsidP="002F518D">
      <w:pPr>
        <w:spacing w:after="0"/>
        <w:rPr>
          <w:rFonts w:ascii="Calibri" w:eastAsia="Times New Roman" w:hAnsi="Calibri" w:cs="Calibri"/>
          <w:color w:val="auto"/>
          <w:sz w:val="22"/>
        </w:rPr>
      </w:pPr>
    </w:p>
    <w:p w14:paraId="4DB7643C"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Announced a plan to ban single-use plastics by 2021.</w:t>
      </w:r>
    </w:p>
    <w:p w14:paraId="0F8D2A4A"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Created a policy on scientific integrity that enables federal government scientists to speak about science and their research without requiring approval (from supervisors or managers)</w:t>
      </w:r>
    </w:p>
    <w:p w14:paraId="359C2037"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Created new marine protected areas so that 10% of Canada’s marine and coastal areas are now protected.</w:t>
      </w:r>
    </w:p>
    <w:p w14:paraId="418CB4D3"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Invested $1.5 billion in a new Ocean’s Protection Plan to protect Canada’s coasts and waterways with new equipment, research and emergency response capabilities.</w:t>
      </w:r>
    </w:p>
    <w:p w14:paraId="4E01CA22"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Placed a price on pollution so that big emitters have to pay for their environmental impact, with all proceeds being returned to Canadians through incentive payments or transfers to provinces.</w:t>
      </w:r>
    </w:p>
    <w:p w14:paraId="35B45F22"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Signed the Paris Climate Change Agreement to co-operate with the international community on a plan to combat climate change.</w:t>
      </w:r>
    </w:p>
    <w:p w14:paraId="63B25A97" w14:textId="77777777" w:rsidR="002F518D" w:rsidRPr="002F518D" w:rsidRDefault="002F518D" w:rsidP="002F518D">
      <w:pPr>
        <w:spacing w:after="0"/>
        <w:ind w:left="360"/>
        <w:contextualSpacing/>
        <w:rPr>
          <w:rFonts w:ascii="Calibri" w:eastAsia="Times New Roman" w:hAnsi="Calibri" w:cs="Calibri"/>
          <w:color w:val="auto"/>
          <w:sz w:val="22"/>
        </w:rPr>
      </w:pPr>
    </w:p>
    <w:p w14:paraId="4C4A3862" w14:textId="77777777" w:rsidR="002F518D" w:rsidRPr="002F518D" w:rsidRDefault="002F518D" w:rsidP="00DD29F2">
      <w:pPr>
        <w:numPr>
          <w:ilvl w:val="0"/>
          <w:numId w:val="18"/>
        </w:numPr>
        <w:spacing w:after="0" w:line="256" w:lineRule="auto"/>
        <w:ind w:left="360"/>
        <w:contextualSpacing/>
        <w:rPr>
          <w:rFonts w:ascii="Calibri" w:eastAsia="Times New Roman" w:hAnsi="Calibri" w:cs="Calibri"/>
          <w:color w:val="auto"/>
          <w:sz w:val="22"/>
          <w:lang w:val="en-US"/>
        </w:rPr>
      </w:pPr>
      <w:r w:rsidRPr="002F518D">
        <w:rPr>
          <w:rFonts w:ascii="Calibri" w:eastAsia="Times New Roman" w:hAnsi="Calibri" w:cs="Calibri"/>
          <w:color w:val="auto"/>
          <w:sz w:val="22"/>
          <w:lang w:val="en-US"/>
        </w:rPr>
        <w:t>Let’s go through the ones you put a check mark beside: why did you think that action will be the most impactful?</w:t>
      </w:r>
    </w:p>
    <w:p w14:paraId="5661E629" w14:textId="77777777" w:rsidR="002F518D" w:rsidRPr="002F518D" w:rsidRDefault="002F518D" w:rsidP="002F518D">
      <w:pPr>
        <w:spacing w:after="0"/>
        <w:ind w:left="360" w:right="4"/>
        <w:contextualSpacing/>
        <w:rPr>
          <w:rFonts w:ascii="Calibri" w:eastAsia="Times New Roman" w:hAnsi="Calibri" w:cs="Calibri"/>
          <w:b/>
          <w:color w:val="auto"/>
          <w:sz w:val="22"/>
        </w:rPr>
      </w:pPr>
    </w:p>
    <w:p w14:paraId="04C79594" w14:textId="77777777" w:rsidR="002F518D" w:rsidRPr="002F518D" w:rsidRDefault="002F518D" w:rsidP="00DD29F2">
      <w:pPr>
        <w:numPr>
          <w:ilvl w:val="0"/>
          <w:numId w:val="18"/>
        </w:numPr>
        <w:spacing w:after="0" w:line="256" w:lineRule="auto"/>
        <w:ind w:left="360"/>
        <w:contextualSpacing/>
        <w:rPr>
          <w:rFonts w:ascii="Calibri" w:eastAsia="Times New Roman" w:hAnsi="Calibri" w:cs="Calibri"/>
          <w:color w:val="auto"/>
          <w:sz w:val="22"/>
          <w:lang w:val="en-US"/>
        </w:rPr>
      </w:pPr>
      <w:r w:rsidRPr="002F518D">
        <w:rPr>
          <w:rFonts w:ascii="Calibri" w:eastAsia="Times New Roman" w:hAnsi="Calibri" w:cs="Calibri"/>
          <w:color w:val="auto"/>
          <w:sz w:val="22"/>
          <w:lang w:val="en-US"/>
        </w:rPr>
        <w:t>Were there any items you said won’t have an impact? Why not?</w:t>
      </w:r>
    </w:p>
    <w:p w14:paraId="77C20AB5" w14:textId="77777777" w:rsidR="002F518D" w:rsidRPr="002F518D" w:rsidRDefault="002F518D" w:rsidP="002F518D">
      <w:pPr>
        <w:spacing w:line="256" w:lineRule="auto"/>
        <w:ind w:left="360"/>
        <w:contextualSpacing/>
        <w:rPr>
          <w:rFonts w:ascii="Calibri" w:eastAsia="Times New Roman" w:hAnsi="Calibri" w:cs="Calibri"/>
          <w:b/>
          <w:color w:val="auto"/>
          <w:sz w:val="22"/>
          <w:u w:val="single"/>
          <w:lang w:val="en-US"/>
        </w:rPr>
      </w:pPr>
    </w:p>
    <w:p w14:paraId="6A21A794" w14:textId="77777777" w:rsidR="002F518D" w:rsidRPr="002F518D" w:rsidRDefault="002F518D" w:rsidP="00DD29F2">
      <w:pPr>
        <w:numPr>
          <w:ilvl w:val="0"/>
          <w:numId w:val="18"/>
        </w:numPr>
        <w:spacing w:after="0" w:line="256" w:lineRule="auto"/>
        <w:ind w:left="360"/>
        <w:contextualSpacing/>
        <w:rPr>
          <w:rFonts w:ascii="Calibri" w:eastAsia="Times New Roman" w:hAnsi="Calibri" w:cs="Calibri"/>
          <w:b/>
          <w:color w:val="auto"/>
          <w:sz w:val="22"/>
          <w:u w:val="single"/>
          <w:lang w:val="en-US"/>
        </w:rPr>
      </w:pPr>
      <w:r w:rsidRPr="002F518D">
        <w:rPr>
          <w:rFonts w:ascii="Calibri" w:eastAsia="Times New Roman" w:hAnsi="Calibri" w:cs="Calibri"/>
          <w:color w:val="auto"/>
          <w:sz w:val="22"/>
          <w:lang w:val="en-US"/>
        </w:rPr>
        <w:t>Which action on the list do you think should be the main focus for the Government of Canada? Why?</w:t>
      </w:r>
    </w:p>
    <w:p w14:paraId="2826D346" w14:textId="77777777" w:rsidR="002F518D" w:rsidRPr="002F518D" w:rsidRDefault="002F518D" w:rsidP="002F518D">
      <w:pPr>
        <w:spacing w:line="256" w:lineRule="auto"/>
        <w:ind w:left="360"/>
        <w:contextualSpacing/>
        <w:rPr>
          <w:rFonts w:ascii="Calibri" w:eastAsia="Times New Roman" w:hAnsi="Calibri" w:cs="Calibri"/>
          <w:b/>
          <w:color w:val="auto"/>
          <w:sz w:val="22"/>
          <w:u w:val="single"/>
          <w:lang w:val="en-US"/>
        </w:rPr>
      </w:pPr>
    </w:p>
    <w:p w14:paraId="7483FD97" w14:textId="77777777" w:rsidR="002F518D" w:rsidRPr="002F518D" w:rsidRDefault="002F518D" w:rsidP="00DD29F2">
      <w:pPr>
        <w:numPr>
          <w:ilvl w:val="0"/>
          <w:numId w:val="18"/>
        </w:numPr>
        <w:spacing w:after="0" w:line="256" w:lineRule="auto"/>
        <w:ind w:left="360"/>
        <w:contextualSpacing/>
        <w:rPr>
          <w:rFonts w:ascii="Calibri" w:eastAsia="Times New Roman" w:hAnsi="Calibri" w:cs="Calibri"/>
          <w:b/>
          <w:color w:val="auto"/>
          <w:sz w:val="22"/>
          <w:u w:val="single"/>
          <w:lang w:val="en-US"/>
        </w:rPr>
      </w:pPr>
      <w:r w:rsidRPr="002F518D">
        <w:rPr>
          <w:rFonts w:ascii="Calibri" w:eastAsia="Times New Roman" w:hAnsi="Calibri" w:cs="Calibri"/>
          <w:color w:val="auto"/>
          <w:sz w:val="22"/>
          <w:lang w:val="en-US"/>
        </w:rPr>
        <w:t>Does hearing this list of actions change your opinion about whether the Government of Canada is on the right track or the wrong track in managing environmental issues?</w:t>
      </w:r>
    </w:p>
    <w:p w14:paraId="06A48FE8" w14:textId="77777777" w:rsidR="002F518D" w:rsidRPr="002F518D" w:rsidRDefault="002F518D" w:rsidP="002F518D">
      <w:pPr>
        <w:spacing w:after="0"/>
        <w:ind w:left="720"/>
        <w:contextualSpacing/>
        <w:rPr>
          <w:rFonts w:ascii="Calibri" w:eastAsia="Times New Roman" w:hAnsi="Calibri" w:cs="Calibri"/>
          <w:b/>
          <w:color w:val="auto"/>
          <w:sz w:val="22"/>
          <w:u w:val="single"/>
          <w:lang w:val="en-US"/>
        </w:rPr>
      </w:pPr>
    </w:p>
    <w:p w14:paraId="7231691B" w14:textId="77777777" w:rsidR="002F518D" w:rsidRPr="002F518D" w:rsidRDefault="002F518D" w:rsidP="00DD29F2">
      <w:pPr>
        <w:numPr>
          <w:ilvl w:val="0"/>
          <w:numId w:val="18"/>
        </w:numPr>
        <w:spacing w:after="0" w:line="256" w:lineRule="auto"/>
        <w:ind w:left="360"/>
        <w:contextualSpacing/>
        <w:rPr>
          <w:rFonts w:ascii="Calibri" w:eastAsia="Times New Roman" w:hAnsi="Calibri" w:cs="Calibri"/>
          <w:b/>
          <w:color w:val="auto"/>
          <w:sz w:val="22"/>
          <w:u w:val="single"/>
          <w:lang w:val="en-US"/>
        </w:rPr>
      </w:pPr>
      <w:r w:rsidRPr="002F518D">
        <w:rPr>
          <w:rFonts w:ascii="Calibri" w:eastAsia="Times New Roman" w:hAnsi="Calibri" w:cs="Calibri"/>
          <w:color w:val="auto"/>
          <w:sz w:val="22"/>
          <w:lang w:val="en-US"/>
        </w:rPr>
        <w:t>Are there any other things you think the Government of Canada should be doing to protect the environment that were not on that list?</w:t>
      </w:r>
    </w:p>
    <w:p w14:paraId="6C9A28FE" w14:textId="77777777" w:rsidR="002F518D" w:rsidRPr="002F518D" w:rsidRDefault="002F518D" w:rsidP="002F518D">
      <w:pPr>
        <w:spacing w:line="259" w:lineRule="auto"/>
        <w:rPr>
          <w:rFonts w:ascii="Calibri" w:eastAsia="Times New Roman" w:hAnsi="Calibri" w:cs="Calibri"/>
          <w:b/>
          <w:color w:val="auto"/>
          <w:sz w:val="22"/>
          <w:u w:val="single"/>
          <w:lang w:val="en-US"/>
        </w:rPr>
      </w:pPr>
    </w:p>
    <w:p w14:paraId="71237F99" w14:textId="77777777" w:rsidR="002F518D" w:rsidRPr="002F518D" w:rsidRDefault="002F518D" w:rsidP="002F518D">
      <w:pPr>
        <w:spacing w:after="0" w:line="252" w:lineRule="auto"/>
        <w:rPr>
          <w:rFonts w:ascii="Times New Roman" w:eastAsia="Times New Roman" w:hAnsi="Times New Roman" w:cs="Times New Roman"/>
          <w:color w:val="auto"/>
          <w:szCs w:val="20"/>
        </w:rPr>
      </w:pPr>
      <w:r w:rsidRPr="002F518D">
        <w:rPr>
          <w:rFonts w:ascii="Calibri" w:eastAsia="Times New Roman" w:hAnsi="Calibri" w:cs="Calibri"/>
          <w:b/>
          <w:color w:val="auto"/>
          <w:sz w:val="22"/>
          <w:u w:val="single"/>
        </w:rPr>
        <w:t>CLIMATE CHANGE AND CLEAN GROWTH (15 minutes)</w:t>
      </w:r>
      <w:r w:rsidRPr="002F518D">
        <w:rPr>
          <w:rFonts w:ascii="Times New Roman" w:eastAsia="Times New Roman" w:hAnsi="Times New Roman" w:cs="Times New Roman"/>
          <w:color w:val="auto"/>
          <w:szCs w:val="20"/>
        </w:rPr>
        <w:t xml:space="preserve"> </w:t>
      </w:r>
      <w:r w:rsidRPr="002F518D">
        <w:rPr>
          <w:rFonts w:ascii="Calibri" w:eastAsia="Times New Roman" w:hAnsi="Calibri" w:cs="Calibri"/>
          <w:b/>
          <w:bCs/>
          <w:color w:val="auto"/>
          <w:sz w:val="22"/>
          <w:szCs w:val="20"/>
          <w:highlight w:val="cyan"/>
        </w:rPr>
        <w:t>ASK IN IQALUIT</w:t>
      </w:r>
    </w:p>
    <w:p w14:paraId="79E2FD00" w14:textId="77777777" w:rsidR="002F518D" w:rsidRPr="002F518D" w:rsidRDefault="002F518D" w:rsidP="00DD29F2">
      <w:pPr>
        <w:numPr>
          <w:ilvl w:val="0"/>
          <w:numId w:val="18"/>
        </w:numPr>
        <w:spacing w:after="0" w:line="256" w:lineRule="auto"/>
        <w:ind w:left="360"/>
        <w:contextualSpacing/>
        <w:rPr>
          <w:rFonts w:ascii="Calibri" w:eastAsia="Times New Roman" w:hAnsi="Calibri" w:cs="Calibri"/>
          <w:color w:val="auto"/>
          <w:sz w:val="22"/>
          <w:lang w:val="en-US"/>
        </w:rPr>
      </w:pPr>
      <w:r w:rsidRPr="002F518D">
        <w:rPr>
          <w:rFonts w:ascii="Calibri" w:eastAsia="Times New Roman" w:hAnsi="Calibri" w:cs="Calibri"/>
          <w:color w:val="auto"/>
          <w:sz w:val="22"/>
          <w:lang w:val="en-US"/>
        </w:rPr>
        <w:t>Thinking about climate change, what are the biggest challenges facing Canada today?</w:t>
      </w:r>
    </w:p>
    <w:p w14:paraId="1410E2E9" w14:textId="77777777" w:rsidR="002F518D" w:rsidRPr="002F518D" w:rsidRDefault="002F518D" w:rsidP="002F518D">
      <w:pPr>
        <w:spacing w:line="256" w:lineRule="auto"/>
        <w:ind w:left="360"/>
        <w:contextualSpacing/>
        <w:rPr>
          <w:rFonts w:ascii="Calibri" w:eastAsia="Times New Roman" w:hAnsi="Calibri" w:cs="Calibri"/>
          <w:color w:val="auto"/>
          <w:sz w:val="22"/>
          <w:lang w:val="en-US"/>
        </w:rPr>
      </w:pPr>
    </w:p>
    <w:p w14:paraId="66DDCC80" w14:textId="77777777" w:rsidR="002F518D" w:rsidRPr="002F518D" w:rsidRDefault="002F518D" w:rsidP="00DD29F2">
      <w:pPr>
        <w:numPr>
          <w:ilvl w:val="0"/>
          <w:numId w:val="18"/>
        </w:numPr>
        <w:spacing w:after="0" w:line="256" w:lineRule="auto"/>
        <w:ind w:left="360"/>
        <w:contextualSpacing/>
        <w:rPr>
          <w:rFonts w:ascii="Calibri" w:eastAsia="Times New Roman" w:hAnsi="Calibri" w:cs="Calibri"/>
          <w:color w:val="auto"/>
          <w:sz w:val="22"/>
          <w:lang w:val="en-US"/>
        </w:rPr>
      </w:pPr>
      <w:r w:rsidRPr="002F518D">
        <w:rPr>
          <w:rFonts w:ascii="Calibri" w:eastAsia="Times New Roman" w:hAnsi="Calibri" w:cs="Calibri"/>
          <w:color w:val="auto"/>
          <w:sz w:val="22"/>
          <w:lang w:val="en-US"/>
        </w:rPr>
        <w:t>What do you think are the two biggest (most limiting) knowledge gaps related to climate action in Canada?</w:t>
      </w:r>
    </w:p>
    <w:p w14:paraId="65FB2BC1" w14:textId="77777777" w:rsidR="002F518D" w:rsidRPr="002F518D" w:rsidRDefault="002F518D" w:rsidP="002F518D">
      <w:pPr>
        <w:spacing w:line="256" w:lineRule="auto"/>
        <w:ind w:left="360"/>
        <w:contextualSpacing/>
        <w:rPr>
          <w:rFonts w:ascii="Calibri" w:eastAsia="Times New Roman" w:hAnsi="Calibri" w:cs="Calibri"/>
          <w:color w:val="auto"/>
          <w:sz w:val="22"/>
          <w:lang w:val="en-US"/>
        </w:rPr>
      </w:pPr>
    </w:p>
    <w:p w14:paraId="6FCA8279" w14:textId="77777777" w:rsidR="002F518D" w:rsidRPr="002F518D" w:rsidRDefault="002F518D" w:rsidP="00DD29F2">
      <w:pPr>
        <w:numPr>
          <w:ilvl w:val="0"/>
          <w:numId w:val="18"/>
        </w:numPr>
        <w:spacing w:after="0" w:line="256" w:lineRule="auto"/>
        <w:ind w:left="360"/>
        <w:contextualSpacing/>
        <w:rPr>
          <w:rFonts w:ascii="Calibri" w:eastAsia="Times New Roman" w:hAnsi="Calibri" w:cs="Calibri"/>
          <w:color w:val="auto"/>
          <w:sz w:val="22"/>
          <w:lang w:val="en-US"/>
        </w:rPr>
      </w:pPr>
      <w:r w:rsidRPr="002F518D">
        <w:rPr>
          <w:rFonts w:ascii="Calibri" w:eastAsia="Times New Roman" w:hAnsi="Calibri" w:cs="Calibri"/>
          <w:color w:val="auto"/>
          <w:sz w:val="22"/>
          <w:lang w:val="en-US"/>
        </w:rPr>
        <w:t xml:space="preserve">What have you seen, read or heard about climate change lately?  </w:t>
      </w:r>
    </w:p>
    <w:p w14:paraId="46FC435C" w14:textId="77777777" w:rsidR="002F518D" w:rsidRPr="002F518D" w:rsidRDefault="002F518D" w:rsidP="00DD29F2">
      <w:pPr>
        <w:numPr>
          <w:ilvl w:val="1"/>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 xml:space="preserve">And have you seen, read or heard about anything related to the Government of Canada and climate change recently?  </w:t>
      </w:r>
    </w:p>
    <w:p w14:paraId="56B0ED5F" w14:textId="77777777" w:rsidR="002F518D" w:rsidRPr="002F518D" w:rsidRDefault="002F518D" w:rsidP="002F518D">
      <w:pPr>
        <w:spacing w:after="0"/>
        <w:ind w:right="4"/>
        <w:rPr>
          <w:rFonts w:ascii="Times New Roman" w:eastAsia="Times New Roman" w:hAnsi="Times New Roman" w:cs="Times New Roman"/>
          <w:color w:val="auto"/>
          <w:szCs w:val="20"/>
        </w:rPr>
      </w:pPr>
    </w:p>
    <w:p w14:paraId="5C8F4441" w14:textId="77777777" w:rsidR="002F518D" w:rsidRPr="002F518D" w:rsidRDefault="002F518D" w:rsidP="00DD29F2">
      <w:pPr>
        <w:numPr>
          <w:ilvl w:val="0"/>
          <w:numId w:val="6"/>
        </w:numPr>
        <w:spacing w:after="0"/>
        <w:ind w:right="4"/>
        <w:contextualSpacing/>
        <w:rPr>
          <w:rFonts w:ascii="Calibri" w:eastAsia="Times New Roman" w:hAnsi="Calibri" w:cs="Calibri"/>
          <w:color w:val="auto"/>
          <w:sz w:val="22"/>
        </w:rPr>
      </w:pPr>
      <w:r w:rsidRPr="002F518D">
        <w:rPr>
          <w:rFonts w:ascii="Calibri" w:eastAsia="Times New Roman" w:hAnsi="Calibri" w:cs="Calibri"/>
          <w:color w:val="auto"/>
          <w:sz w:val="22"/>
        </w:rPr>
        <w:t>Are you familiar with Inuit Tapiriit Kanatami?</w:t>
      </w:r>
    </w:p>
    <w:p w14:paraId="7F3A5D48" w14:textId="77777777" w:rsidR="002F518D" w:rsidRPr="002F518D" w:rsidRDefault="002F518D" w:rsidP="002F518D">
      <w:pPr>
        <w:spacing w:after="0"/>
        <w:ind w:left="720"/>
        <w:contextualSpacing/>
        <w:rPr>
          <w:rFonts w:ascii="Calibri" w:eastAsia="Times New Roman" w:hAnsi="Calibri" w:cs="Calibri"/>
          <w:color w:val="auto"/>
          <w:sz w:val="22"/>
        </w:rPr>
      </w:pPr>
    </w:p>
    <w:p w14:paraId="7D199408" w14:textId="77777777" w:rsidR="002F518D" w:rsidRPr="002F518D" w:rsidRDefault="002F518D" w:rsidP="002F518D">
      <w:pPr>
        <w:spacing w:after="0"/>
        <w:rPr>
          <w:rFonts w:ascii="Calibri" w:eastAsia="Times New Roman" w:hAnsi="Calibri" w:cs="Calibri"/>
          <w:color w:val="auto"/>
          <w:sz w:val="22"/>
        </w:rPr>
      </w:pPr>
      <w:r w:rsidRPr="002F518D">
        <w:rPr>
          <w:rFonts w:ascii="Calibri" w:eastAsia="Times New Roman" w:hAnsi="Calibri" w:cs="Calibri"/>
          <w:color w:val="auto"/>
          <w:sz w:val="22"/>
        </w:rPr>
        <w:t>IF ANYONE SAYS NO:</w:t>
      </w:r>
    </w:p>
    <w:p w14:paraId="5950E0EE" w14:textId="77777777" w:rsidR="002F518D" w:rsidRPr="002F518D" w:rsidRDefault="002F518D" w:rsidP="002F518D">
      <w:pPr>
        <w:spacing w:after="0"/>
        <w:ind w:right="4"/>
        <w:rPr>
          <w:rFonts w:ascii="Calibri" w:eastAsia="Times New Roman" w:hAnsi="Calibri" w:cs="Calibri"/>
          <w:color w:val="auto"/>
          <w:sz w:val="22"/>
        </w:rPr>
      </w:pPr>
      <w:r w:rsidRPr="002F518D">
        <w:rPr>
          <w:rFonts w:ascii="Calibri" w:eastAsia="Times New Roman" w:hAnsi="Calibri" w:cs="Calibri"/>
          <w:color w:val="auto"/>
          <w:sz w:val="22"/>
        </w:rPr>
        <w:t>Inuit Tapiriit Kanatami (ITK) is the national representational organization protecting and advancing the rights and interests of Inuit in Canada.</w:t>
      </w:r>
    </w:p>
    <w:p w14:paraId="0ED1E534" w14:textId="77777777" w:rsidR="002F518D" w:rsidRPr="002F518D" w:rsidRDefault="002F518D" w:rsidP="002F518D">
      <w:pPr>
        <w:spacing w:after="0"/>
        <w:ind w:right="4"/>
        <w:rPr>
          <w:rFonts w:ascii="Calibri" w:eastAsia="Times New Roman" w:hAnsi="Calibri" w:cs="Calibri"/>
          <w:color w:val="auto"/>
          <w:sz w:val="22"/>
        </w:rPr>
      </w:pPr>
    </w:p>
    <w:p w14:paraId="2552AE18" w14:textId="77777777" w:rsidR="002F518D" w:rsidRPr="002F518D" w:rsidRDefault="002F518D" w:rsidP="002F518D">
      <w:pPr>
        <w:spacing w:after="0"/>
        <w:ind w:right="4"/>
        <w:rPr>
          <w:rFonts w:ascii="Calibri" w:eastAsia="Times New Roman" w:hAnsi="Calibri" w:cs="Calibri"/>
          <w:color w:val="auto"/>
          <w:sz w:val="22"/>
        </w:rPr>
      </w:pPr>
      <w:r w:rsidRPr="002F518D">
        <w:rPr>
          <w:rFonts w:ascii="Calibri" w:eastAsia="Times New Roman" w:hAnsi="Calibri" w:cs="Calibri"/>
          <w:color w:val="auto"/>
          <w:sz w:val="22"/>
        </w:rPr>
        <w:t>CLARIFY AS NECESSARY:</w:t>
      </w:r>
    </w:p>
    <w:p w14:paraId="6FED9D04" w14:textId="77777777" w:rsidR="002F518D" w:rsidRPr="002F518D" w:rsidRDefault="002F518D" w:rsidP="002F518D">
      <w:pPr>
        <w:spacing w:after="0"/>
        <w:ind w:right="4"/>
        <w:rPr>
          <w:rFonts w:ascii="Calibri" w:eastAsia="Times New Roman" w:hAnsi="Calibri" w:cs="Calibri"/>
          <w:color w:val="auto"/>
          <w:sz w:val="22"/>
        </w:rPr>
      </w:pPr>
      <w:r w:rsidRPr="002F518D">
        <w:rPr>
          <w:rFonts w:ascii="Calibri" w:eastAsia="Times New Roman" w:hAnsi="Calibri" w:cs="Calibri"/>
          <w:color w:val="auto"/>
          <w:sz w:val="22"/>
        </w:rPr>
        <w:t>The Government of Canada recently announced support for Inuit Tapiriit Kanatami’s National Inuit Climate Change Strategy which acknowledges that the Inuit Nunangat is one of the areas in the world most drastically impacted by climate change. The Strategy will support Inuit knowledge and leadership in partnership with climate action in Canada and internationally.</w:t>
      </w:r>
    </w:p>
    <w:p w14:paraId="09AD9B8A" w14:textId="77777777" w:rsidR="002F518D" w:rsidRPr="002F518D" w:rsidRDefault="002F518D" w:rsidP="002F518D">
      <w:pPr>
        <w:spacing w:after="0"/>
        <w:ind w:right="4"/>
        <w:rPr>
          <w:rFonts w:ascii="Times New Roman" w:eastAsia="Times New Roman" w:hAnsi="Times New Roman" w:cs="Times New Roman"/>
          <w:color w:val="auto"/>
          <w:szCs w:val="20"/>
        </w:rPr>
      </w:pPr>
    </w:p>
    <w:p w14:paraId="6434C4FD" w14:textId="77777777" w:rsidR="002F518D" w:rsidRPr="002F518D" w:rsidRDefault="002F518D" w:rsidP="00DD29F2">
      <w:pPr>
        <w:numPr>
          <w:ilvl w:val="0"/>
          <w:numId w:val="18"/>
        </w:numPr>
        <w:spacing w:after="0" w:line="256" w:lineRule="auto"/>
        <w:ind w:left="360"/>
        <w:contextualSpacing/>
        <w:rPr>
          <w:rFonts w:ascii="Calibri" w:eastAsia="Times New Roman" w:hAnsi="Calibri" w:cs="Calibri"/>
          <w:color w:val="auto"/>
          <w:sz w:val="22"/>
          <w:lang w:val="en-US"/>
        </w:rPr>
      </w:pPr>
      <w:r w:rsidRPr="002F518D">
        <w:rPr>
          <w:rFonts w:ascii="Calibri" w:eastAsia="Times New Roman" w:hAnsi="Calibri" w:cs="Calibri"/>
          <w:color w:val="auto"/>
          <w:sz w:val="22"/>
          <w:lang w:val="en-US"/>
        </w:rPr>
        <w:t>How do you feel about the Government of Canada making climate action a priority?</w:t>
      </w:r>
    </w:p>
    <w:p w14:paraId="5775FF2A" w14:textId="77777777" w:rsidR="002F518D" w:rsidRPr="002F518D" w:rsidRDefault="002F518D" w:rsidP="00DD29F2">
      <w:pPr>
        <w:numPr>
          <w:ilvl w:val="1"/>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What is the most important priority for Inuit facing the threat of climate change?</w:t>
      </w:r>
    </w:p>
    <w:p w14:paraId="64CAE59E" w14:textId="77777777" w:rsidR="002F518D" w:rsidRPr="002F518D" w:rsidRDefault="002F518D" w:rsidP="00DD29F2">
      <w:pPr>
        <w:numPr>
          <w:ilvl w:val="1"/>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Is Canada’s support of the National Inuit Climate Change Strategy important?</w:t>
      </w:r>
    </w:p>
    <w:p w14:paraId="56D7C5CC" w14:textId="77777777" w:rsidR="002F518D" w:rsidRPr="002F518D" w:rsidRDefault="002F518D" w:rsidP="00DD29F2">
      <w:pPr>
        <w:numPr>
          <w:ilvl w:val="1"/>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What are some possible positives or negatives from the Government of Canada making climate action a priority?</w:t>
      </w:r>
    </w:p>
    <w:p w14:paraId="2ECC166D" w14:textId="77777777" w:rsidR="002F518D" w:rsidRPr="002F518D" w:rsidRDefault="002F518D" w:rsidP="002F518D">
      <w:pPr>
        <w:spacing w:after="0"/>
        <w:ind w:left="1080" w:right="4" w:firstLine="360"/>
        <w:rPr>
          <w:rFonts w:ascii="Calibri" w:eastAsia="Times New Roman" w:hAnsi="Calibri" w:cs="Calibri"/>
          <w:color w:val="auto"/>
          <w:sz w:val="22"/>
        </w:rPr>
      </w:pPr>
      <w:r w:rsidRPr="002F518D">
        <w:rPr>
          <w:rFonts w:ascii="Calibri" w:eastAsia="Times New Roman" w:hAnsi="Calibri" w:cs="Calibri"/>
          <w:color w:val="auto"/>
          <w:sz w:val="22"/>
        </w:rPr>
        <w:t>PROMPT AS REQUIRED:</w:t>
      </w:r>
    </w:p>
    <w:p w14:paraId="66851BFA" w14:textId="77777777" w:rsidR="002F518D" w:rsidRPr="002F518D" w:rsidRDefault="002F518D" w:rsidP="00DD29F2">
      <w:pPr>
        <w:numPr>
          <w:ilvl w:val="2"/>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What about the economy: do you think it will help or hurt the economy?</w:t>
      </w:r>
    </w:p>
    <w:p w14:paraId="1B8F317F" w14:textId="77777777" w:rsidR="002F518D" w:rsidRPr="002F518D" w:rsidRDefault="002F518D" w:rsidP="00DD29F2">
      <w:pPr>
        <w:numPr>
          <w:ilvl w:val="2"/>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What about you/your family: do you think it will cost you money?</w:t>
      </w:r>
    </w:p>
    <w:p w14:paraId="5F6A8949" w14:textId="77777777" w:rsidR="002F518D" w:rsidRPr="002F518D" w:rsidRDefault="002F518D" w:rsidP="002F518D">
      <w:pPr>
        <w:spacing w:line="259" w:lineRule="auto"/>
        <w:rPr>
          <w:rFonts w:ascii="Calibri" w:eastAsia="Times New Roman" w:hAnsi="Calibri" w:cs="Calibri"/>
          <w:b/>
          <w:color w:val="auto"/>
          <w:sz w:val="22"/>
          <w:u w:val="single"/>
        </w:rPr>
      </w:pPr>
    </w:p>
    <w:p w14:paraId="15219F8C" w14:textId="77777777" w:rsidR="002F518D" w:rsidRPr="002F518D" w:rsidRDefault="002F518D" w:rsidP="00DD29F2">
      <w:pPr>
        <w:numPr>
          <w:ilvl w:val="0"/>
          <w:numId w:val="18"/>
        </w:numPr>
        <w:spacing w:after="0" w:line="256" w:lineRule="auto"/>
        <w:ind w:left="360"/>
        <w:contextualSpacing/>
        <w:rPr>
          <w:rFonts w:ascii="Calibri" w:eastAsia="Times New Roman" w:hAnsi="Calibri" w:cs="Calibri"/>
          <w:color w:val="auto"/>
          <w:sz w:val="22"/>
          <w:lang w:val="en-US"/>
        </w:rPr>
      </w:pPr>
      <w:r w:rsidRPr="002F518D">
        <w:rPr>
          <w:rFonts w:ascii="Calibri" w:eastAsia="Times New Roman" w:hAnsi="Calibri" w:cs="Calibri"/>
          <w:color w:val="auto"/>
          <w:sz w:val="22"/>
          <w:lang w:val="en-US"/>
        </w:rPr>
        <w:t xml:space="preserve">Are you/your community doing anything to adapt to the impacts of climate change? </w:t>
      </w:r>
    </w:p>
    <w:p w14:paraId="45F27229" w14:textId="77777777" w:rsidR="002F518D" w:rsidRPr="002F518D" w:rsidRDefault="002F518D" w:rsidP="002F518D">
      <w:pPr>
        <w:spacing w:line="256" w:lineRule="auto"/>
        <w:ind w:left="360"/>
        <w:contextualSpacing/>
        <w:rPr>
          <w:rFonts w:ascii="Calibri" w:eastAsia="Times New Roman" w:hAnsi="Calibri" w:cs="Calibri"/>
          <w:color w:val="auto"/>
          <w:sz w:val="22"/>
          <w:lang w:val="en-US"/>
        </w:rPr>
      </w:pPr>
    </w:p>
    <w:p w14:paraId="0112607F" w14:textId="77777777" w:rsidR="002F518D" w:rsidRPr="002F518D" w:rsidRDefault="002F518D" w:rsidP="00DD29F2">
      <w:pPr>
        <w:numPr>
          <w:ilvl w:val="0"/>
          <w:numId w:val="18"/>
        </w:numPr>
        <w:spacing w:after="0" w:line="256" w:lineRule="auto"/>
        <w:ind w:left="360"/>
        <w:contextualSpacing/>
        <w:rPr>
          <w:rFonts w:ascii="Calibri" w:eastAsia="Times New Roman" w:hAnsi="Calibri" w:cs="Calibri"/>
          <w:color w:val="auto"/>
          <w:sz w:val="22"/>
          <w:lang w:val="en-US"/>
        </w:rPr>
      </w:pPr>
      <w:r w:rsidRPr="002F518D">
        <w:rPr>
          <w:rFonts w:ascii="Calibri" w:eastAsia="Times New Roman" w:hAnsi="Calibri" w:cs="Calibri"/>
          <w:color w:val="auto"/>
          <w:sz w:val="22"/>
          <w:lang w:val="en-US"/>
        </w:rPr>
        <w:t>Do you feel that you have sufficient and reliable information about climate change to make decisions and help your family adapt?</w:t>
      </w:r>
    </w:p>
    <w:p w14:paraId="390C9432" w14:textId="77777777" w:rsidR="002F518D" w:rsidRPr="002F518D" w:rsidRDefault="002F518D" w:rsidP="002F518D">
      <w:pPr>
        <w:spacing w:after="0"/>
        <w:ind w:left="720"/>
        <w:contextualSpacing/>
        <w:rPr>
          <w:rFonts w:ascii="Calibri" w:eastAsia="Times New Roman" w:hAnsi="Calibri" w:cs="Calibri"/>
          <w:color w:val="auto"/>
          <w:sz w:val="22"/>
          <w:lang w:val="en-US"/>
        </w:rPr>
      </w:pPr>
    </w:p>
    <w:p w14:paraId="329E1483" w14:textId="77777777" w:rsidR="002F518D" w:rsidRPr="002F518D" w:rsidRDefault="002F518D" w:rsidP="00DD29F2">
      <w:pPr>
        <w:numPr>
          <w:ilvl w:val="0"/>
          <w:numId w:val="18"/>
        </w:numPr>
        <w:spacing w:after="0" w:line="256" w:lineRule="auto"/>
        <w:ind w:left="360"/>
        <w:contextualSpacing/>
        <w:rPr>
          <w:rFonts w:ascii="Calibri" w:eastAsia="Times New Roman" w:hAnsi="Calibri" w:cs="Calibri"/>
          <w:color w:val="auto"/>
          <w:sz w:val="22"/>
          <w:lang w:val="en-US"/>
        </w:rPr>
      </w:pPr>
      <w:r w:rsidRPr="002F518D">
        <w:rPr>
          <w:rFonts w:ascii="Calibri" w:eastAsia="Times New Roman" w:hAnsi="Calibri" w:cs="Calibri"/>
          <w:color w:val="auto"/>
          <w:sz w:val="22"/>
          <w:lang w:val="en-US"/>
        </w:rPr>
        <w:t xml:space="preserve">What type of information on climate change would be most helpful to you, your family or community? </w:t>
      </w:r>
    </w:p>
    <w:p w14:paraId="7585BC6E" w14:textId="77777777" w:rsidR="002F518D" w:rsidRPr="002F518D" w:rsidRDefault="002F518D" w:rsidP="002F518D">
      <w:pPr>
        <w:spacing w:after="0"/>
        <w:ind w:left="720"/>
        <w:contextualSpacing/>
        <w:rPr>
          <w:rFonts w:ascii="Calibri" w:eastAsia="Times New Roman" w:hAnsi="Calibri" w:cs="Calibri"/>
          <w:color w:val="auto"/>
          <w:sz w:val="22"/>
          <w:lang w:val="en-US"/>
        </w:rPr>
      </w:pPr>
    </w:p>
    <w:p w14:paraId="269AB5CF" w14:textId="77777777" w:rsidR="002F518D" w:rsidRPr="002F518D" w:rsidRDefault="002F518D" w:rsidP="00DD29F2">
      <w:pPr>
        <w:numPr>
          <w:ilvl w:val="0"/>
          <w:numId w:val="18"/>
        </w:numPr>
        <w:spacing w:after="0" w:line="256" w:lineRule="auto"/>
        <w:ind w:left="360"/>
        <w:contextualSpacing/>
        <w:rPr>
          <w:rFonts w:ascii="Calibri" w:eastAsia="Times New Roman" w:hAnsi="Calibri" w:cs="Calibri"/>
          <w:color w:val="auto"/>
          <w:sz w:val="22"/>
          <w:lang w:val="en-US"/>
        </w:rPr>
      </w:pPr>
      <w:r w:rsidRPr="002F518D">
        <w:rPr>
          <w:rFonts w:ascii="Calibri" w:eastAsia="Times New Roman" w:hAnsi="Calibri" w:cs="Calibri"/>
          <w:color w:val="auto"/>
          <w:sz w:val="22"/>
          <w:lang w:val="en-US"/>
        </w:rPr>
        <w:t xml:space="preserve">Whose role do you think it is to educate and raise awareness of climate change in Northern communities? </w:t>
      </w:r>
    </w:p>
    <w:p w14:paraId="183D84C4" w14:textId="77777777" w:rsidR="002F518D" w:rsidRPr="002F518D" w:rsidRDefault="002F518D" w:rsidP="00DD29F2">
      <w:pPr>
        <w:numPr>
          <w:ilvl w:val="1"/>
          <w:numId w:val="18"/>
        </w:numPr>
        <w:spacing w:after="0" w:line="256" w:lineRule="auto"/>
        <w:contextualSpacing/>
        <w:rPr>
          <w:rFonts w:ascii="Calibri" w:eastAsia="Times New Roman" w:hAnsi="Calibri" w:cs="Calibri"/>
          <w:color w:val="auto"/>
          <w:sz w:val="22"/>
          <w:lang w:val="en-US"/>
        </w:rPr>
      </w:pPr>
      <w:r w:rsidRPr="002F518D">
        <w:rPr>
          <w:rFonts w:ascii="Calibri" w:eastAsia="Times New Roman" w:hAnsi="Calibri" w:cs="Calibri"/>
          <w:color w:val="auto"/>
          <w:sz w:val="22"/>
          <w:lang w:val="en-US"/>
        </w:rPr>
        <w:t>IF MENTION GOVERNMENT OF CANADA: Are you aware of anything the Government of Canada is doing to help your city understand and adapt to the impacts of climate change?</w:t>
      </w:r>
    </w:p>
    <w:p w14:paraId="0B1B2062" w14:textId="77777777" w:rsidR="002F518D" w:rsidRPr="002F518D" w:rsidRDefault="002F518D" w:rsidP="00DD29F2">
      <w:pPr>
        <w:numPr>
          <w:ilvl w:val="2"/>
          <w:numId w:val="18"/>
        </w:numPr>
        <w:spacing w:after="0" w:line="256" w:lineRule="auto"/>
        <w:contextualSpacing/>
        <w:rPr>
          <w:rFonts w:ascii="Calibri" w:eastAsia="Times New Roman" w:hAnsi="Calibri" w:cs="Calibri"/>
          <w:color w:val="auto"/>
          <w:sz w:val="22"/>
          <w:lang w:val="en-US"/>
        </w:rPr>
      </w:pPr>
      <w:r w:rsidRPr="002F518D">
        <w:rPr>
          <w:rFonts w:ascii="Calibri" w:eastAsia="Times New Roman" w:hAnsi="Calibri" w:cs="Calibri"/>
          <w:color w:val="auto"/>
          <w:sz w:val="22"/>
          <w:lang w:val="en-US"/>
        </w:rPr>
        <w:t>IF AWARE: Do you think the Government of Canada is doing enough?</w:t>
      </w:r>
    </w:p>
    <w:p w14:paraId="2AB60687" w14:textId="77777777" w:rsidR="002F518D" w:rsidRPr="002F518D" w:rsidRDefault="002F518D" w:rsidP="002F518D">
      <w:pPr>
        <w:spacing w:line="256" w:lineRule="auto"/>
        <w:ind w:left="2160"/>
        <w:contextualSpacing/>
        <w:rPr>
          <w:rFonts w:ascii="Calibri" w:eastAsia="Times New Roman" w:hAnsi="Calibri" w:cs="Calibri"/>
          <w:color w:val="auto"/>
          <w:sz w:val="22"/>
          <w:lang w:val="en-US"/>
        </w:rPr>
      </w:pPr>
    </w:p>
    <w:p w14:paraId="242521FE" w14:textId="77777777" w:rsidR="002F518D" w:rsidRPr="002F518D" w:rsidRDefault="002F518D" w:rsidP="002F518D">
      <w:pPr>
        <w:spacing w:line="256" w:lineRule="auto"/>
        <w:ind w:left="2160"/>
        <w:contextualSpacing/>
        <w:rPr>
          <w:rFonts w:ascii="Calibri" w:eastAsia="Times New Roman" w:hAnsi="Calibri" w:cs="Calibri"/>
          <w:color w:val="auto"/>
          <w:sz w:val="22"/>
          <w:lang w:val="en-US"/>
        </w:rPr>
      </w:pPr>
    </w:p>
    <w:p w14:paraId="3F95C28C" w14:textId="77777777" w:rsidR="002F518D" w:rsidRPr="002F518D" w:rsidRDefault="002F518D" w:rsidP="002F518D">
      <w:pPr>
        <w:spacing w:after="0"/>
        <w:ind w:right="4"/>
        <w:rPr>
          <w:rFonts w:ascii="Calibri" w:eastAsia="Times New Roman" w:hAnsi="Calibri" w:cs="Calibri"/>
          <w:b/>
          <w:color w:val="auto"/>
          <w:sz w:val="22"/>
          <w:u w:val="single"/>
        </w:rPr>
      </w:pPr>
      <w:r w:rsidRPr="002F518D">
        <w:rPr>
          <w:rFonts w:ascii="Calibri" w:eastAsia="Times New Roman" w:hAnsi="Calibri" w:cs="Calibri"/>
          <w:b/>
          <w:color w:val="auto"/>
          <w:sz w:val="22"/>
          <w:u w:val="single"/>
        </w:rPr>
        <w:t>HOUSING (10 minutes)</w:t>
      </w:r>
      <w:r w:rsidRPr="002F518D">
        <w:rPr>
          <w:rFonts w:ascii="Calibri" w:eastAsia="Times New Roman" w:hAnsi="Calibri" w:cs="Calibri"/>
          <w:b/>
          <w:color w:val="auto"/>
          <w:sz w:val="22"/>
        </w:rPr>
        <w:t xml:space="preserve"> </w:t>
      </w:r>
      <w:r w:rsidRPr="002F518D">
        <w:rPr>
          <w:rFonts w:ascii="Calibri" w:eastAsia="Times New Roman" w:hAnsi="Calibri" w:cs="Calibri"/>
          <w:b/>
          <w:color w:val="auto"/>
          <w:sz w:val="22"/>
          <w:highlight w:val="cyan"/>
        </w:rPr>
        <w:t>ASK IN IQALUIT</w:t>
      </w:r>
    </w:p>
    <w:p w14:paraId="6F555451" w14:textId="77777777" w:rsidR="002F518D" w:rsidRPr="002F518D" w:rsidRDefault="002F518D" w:rsidP="002F518D">
      <w:pPr>
        <w:spacing w:after="0"/>
        <w:ind w:right="4"/>
        <w:rPr>
          <w:rFonts w:ascii="Calibri" w:eastAsia="Times New Roman" w:hAnsi="Calibri" w:cs="Calibri"/>
          <w:b/>
          <w:color w:val="auto"/>
          <w:sz w:val="22"/>
          <w:u w:val="single"/>
        </w:rPr>
      </w:pPr>
    </w:p>
    <w:p w14:paraId="37909100" w14:textId="77777777" w:rsidR="002F518D" w:rsidRPr="002F518D" w:rsidRDefault="002F518D" w:rsidP="002F518D">
      <w:pPr>
        <w:spacing w:after="0"/>
        <w:ind w:left="720" w:right="4"/>
        <w:contextualSpacing/>
        <w:rPr>
          <w:rFonts w:ascii="Calibri" w:eastAsia="Times New Roman" w:hAnsi="Calibri" w:cs="Calibri"/>
          <w:color w:val="auto"/>
          <w:sz w:val="22"/>
        </w:rPr>
      </w:pPr>
    </w:p>
    <w:p w14:paraId="4017844B" w14:textId="77777777" w:rsidR="002F518D" w:rsidRPr="002F518D" w:rsidRDefault="002F518D" w:rsidP="00DD29F2">
      <w:pPr>
        <w:numPr>
          <w:ilvl w:val="0"/>
          <w:numId w:val="8"/>
        </w:numPr>
        <w:spacing w:after="0"/>
        <w:ind w:right="4"/>
        <w:contextualSpacing/>
        <w:rPr>
          <w:rFonts w:ascii="Calibri" w:eastAsia="Times New Roman" w:hAnsi="Calibri" w:cs="Calibri"/>
          <w:color w:val="auto"/>
          <w:sz w:val="22"/>
        </w:rPr>
      </w:pPr>
      <w:r w:rsidRPr="002F518D">
        <w:rPr>
          <w:rFonts w:ascii="Calibri" w:eastAsia="Times New Roman" w:hAnsi="Calibri" w:cs="Calibri"/>
          <w:color w:val="auto"/>
          <w:sz w:val="22"/>
        </w:rPr>
        <w:t>What are the biggest housing challenges in your community?</w:t>
      </w:r>
    </w:p>
    <w:p w14:paraId="613AFC2C" w14:textId="77777777" w:rsidR="002F518D" w:rsidRPr="002F518D" w:rsidRDefault="002F518D" w:rsidP="002F518D">
      <w:pPr>
        <w:spacing w:after="0"/>
        <w:ind w:left="360" w:right="4"/>
        <w:contextualSpacing/>
        <w:rPr>
          <w:rFonts w:ascii="Calibri" w:eastAsia="Times New Roman" w:hAnsi="Calibri" w:cs="Calibri"/>
          <w:color w:val="auto"/>
          <w:sz w:val="22"/>
        </w:rPr>
      </w:pPr>
    </w:p>
    <w:p w14:paraId="2EE91667" w14:textId="77777777" w:rsidR="002F518D" w:rsidRPr="002F518D" w:rsidRDefault="002F518D" w:rsidP="00DD29F2">
      <w:pPr>
        <w:numPr>
          <w:ilvl w:val="0"/>
          <w:numId w:val="8"/>
        </w:numPr>
        <w:spacing w:after="0"/>
        <w:ind w:right="4"/>
        <w:contextualSpacing/>
        <w:rPr>
          <w:rFonts w:ascii="Calibri" w:eastAsia="Times New Roman" w:hAnsi="Calibri" w:cs="Calibri"/>
          <w:color w:val="auto"/>
          <w:sz w:val="22"/>
        </w:rPr>
      </w:pPr>
      <w:r w:rsidRPr="002F518D">
        <w:rPr>
          <w:rFonts w:ascii="Calibri" w:eastAsia="Times New Roman" w:hAnsi="Calibri" w:cs="Calibri"/>
          <w:color w:val="auto"/>
          <w:sz w:val="22"/>
        </w:rPr>
        <w:t>Have you seen, read or heard anything about the Government of Canada and housing recently?</w:t>
      </w:r>
    </w:p>
    <w:p w14:paraId="3F0D2EE8" w14:textId="77777777" w:rsidR="002F518D" w:rsidRPr="002F518D" w:rsidRDefault="002F518D" w:rsidP="002F518D">
      <w:pPr>
        <w:spacing w:after="0"/>
        <w:ind w:left="720"/>
        <w:contextualSpacing/>
        <w:rPr>
          <w:rFonts w:ascii="Calibri" w:eastAsia="Times New Roman" w:hAnsi="Calibri" w:cs="Calibri"/>
          <w:color w:val="auto"/>
          <w:sz w:val="22"/>
        </w:rPr>
      </w:pPr>
    </w:p>
    <w:p w14:paraId="77CD4AAD" w14:textId="77777777" w:rsidR="002F518D" w:rsidRPr="002F518D" w:rsidRDefault="002F518D" w:rsidP="002F518D">
      <w:pPr>
        <w:spacing w:after="0"/>
        <w:ind w:right="4"/>
        <w:rPr>
          <w:rFonts w:ascii="Calibri" w:eastAsia="Times New Roman" w:hAnsi="Calibri" w:cs="Calibri"/>
          <w:color w:val="auto"/>
          <w:sz w:val="22"/>
        </w:rPr>
      </w:pPr>
      <w:r w:rsidRPr="002F518D">
        <w:rPr>
          <w:rFonts w:ascii="Calibri" w:eastAsia="Times New Roman" w:hAnsi="Calibri" w:cs="Calibri"/>
          <w:color w:val="auto"/>
          <w:sz w:val="22"/>
        </w:rPr>
        <w:t xml:space="preserve">The Government of Canada recently announced a new housing agreement with Nunavut providing $290 million over 8 years to protect, renew, and expand social and community housing in Nunavut, and repair homes across the territory. </w:t>
      </w:r>
    </w:p>
    <w:p w14:paraId="19B6CB3B" w14:textId="77777777" w:rsidR="002F518D" w:rsidRPr="002F518D" w:rsidRDefault="002F518D" w:rsidP="002F518D">
      <w:pPr>
        <w:spacing w:after="0"/>
        <w:ind w:right="4"/>
        <w:rPr>
          <w:rFonts w:ascii="Calibri" w:eastAsia="Times New Roman" w:hAnsi="Calibri" w:cs="Calibri"/>
          <w:color w:val="auto"/>
          <w:sz w:val="22"/>
        </w:rPr>
      </w:pPr>
    </w:p>
    <w:p w14:paraId="149F5DFE" w14:textId="77777777" w:rsidR="002F518D" w:rsidRPr="002F518D" w:rsidRDefault="002F518D" w:rsidP="00DD29F2">
      <w:pPr>
        <w:numPr>
          <w:ilvl w:val="0"/>
          <w:numId w:val="8"/>
        </w:numPr>
        <w:spacing w:after="0"/>
        <w:ind w:right="4"/>
        <w:contextualSpacing/>
        <w:rPr>
          <w:rFonts w:ascii="Calibri" w:eastAsia="Times New Roman" w:hAnsi="Calibri" w:cs="Calibri"/>
          <w:color w:val="auto"/>
          <w:sz w:val="22"/>
        </w:rPr>
      </w:pPr>
      <w:r w:rsidRPr="002F518D">
        <w:rPr>
          <w:rFonts w:ascii="Calibri" w:eastAsia="Times New Roman" w:hAnsi="Calibri" w:cs="Calibri"/>
          <w:color w:val="auto"/>
          <w:sz w:val="22"/>
        </w:rPr>
        <w:t>How do you feel about the Government of Canada investing in addressing these housing issues in Nunavut?</w:t>
      </w:r>
    </w:p>
    <w:p w14:paraId="40E59EA8" w14:textId="77777777" w:rsidR="002F518D" w:rsidRPr="002F518D" w:rsidRDefault="002F518D" w:rsidP="002F518D">
      <w:pPr>
        <w:spacing w:after="0"/>
        <w:ind w:left="360" w:right="4"/>
        <w:contextualSpacing/>
        <w:rPr>
          <w:rFonts w:ascii="Calibri" w:eastAsia="Times New Roman" w:hAnsi="Calibri" w:cs="Calibri"/>
          <w:color w:val="auto"/>
          <w:sz w:val="22"/>
        </w:rPr>
      </w:pPr>
    </w:p>
    <w:p w14:paraId="44047483" w14:textId="77777777" w:rsidR="002F518D" w:rsidRPr="002F518D" w:rsidRDefault="002F518D" w:rsidP="00DD29F2">
      <w:pPr>
        <w:numPr>
          <w:ilvl w:val="0"/>
          <w:numId w:val="8"/>
        </w:numPr>
        <w:spacing w:after="0"/>
        <w:ind w:right="4"/>
        <w:contextualSpacing/>
        <w:rPr>
          <w:rFonts w:ascii="Calibri" w:eastAsia="Times New Roman" w:hAnsi="Calibri" w:cs="Calibri"/>
          <w:color w:val="auto"/>
          <w:sz w:val="22"/>
        </w:rPr>
      </w:pPr>
      <w:r w:rsidRPr="002F518D">
        <w:rPr>
          <w:rFonts w:ascii="Calibri" w:eastAsia="Times New Roman" w:hAnsi="Calibri" w:cs="Calibri"/>
          <w:color w:val="auto"/>
          <w:sz w:val="22"/>
        </w:rPr>
        <w:t>Is there anything else the Government of Canada can do to address housing challenges in Nunavut?</w:t>
      </w:r>
    </w:p>
    <w:p w14:paraId="79F6AB7D" w14:textId="77777777" w:rsidR="002F518D" w:rsidRPr="002F518D" w:rsidRDefault="002F518D" w:rsidP="002F518D">
      <w:pPr>
        <w:spacing w:line="256" w:lineRule="auto"/>
        <w:ind w:left="360"/>
        <w:contextualSpacing/>
        <w:rPr>
          <w:rFonts w:ascii="Calibri" w:eastAsia="Times New Roman" w:hAnsi="Calibri" w:cs="Calibri"/>
          <w:color w:val="auto"/>
          <w:sz w:val="22"/>
          <w:lang w:val="en-US"/>
        </w:rPr>
      </w:pPr>
    </w:p>
    <w:p w14:paraId="071DDBD1" w14:textId="77777777" w:rsidR="002F518D" w:rsidRPr="002F518D" w:rsidRDefault="002F518D" w:rsidP="002F518D">
      <w:pPr>
        <w:spacing w:after="0"/>
        <w:contextualSpacing/>
        <w:rPr>
          <w:rFonts w:ascii="Calibri" w:eastAsia="Times New Roman" w:hAnsi="Calibri" w:cs="Calibri"/>
          <w:color w:val="auto"/>
          <w:sz w:val="22"/>
        </w:rPr>
      </w:pPr>
      <w:r w:rsidRPr="002F518D">
        <w:rPr>
          <w:rFonts w:ascii="Calibri" w:eastAsia="Times New Roman" w:hAnsi="Calibri" w:cs="Calibri"/>
          <w:b/>
          <w:color w:val="auto"/>
          <w:sz w:val="22"/>
          <w:u w:val="single"/>
        </w:rPr>
        <w:t>PRICE ON POLLUTION (20 minutes)</w:t>
      </w:r>
      <w:r w:rsidRPr="002F518D">
        <w:rPr>
          <w:rFonts w:ascii="Calibri" w:eastAsia="Times New Roman" w:hAnsi="Calibri" w:cs="Calibri"/>
          <w:color w:val="auto"/>
          <w:sz w:val="22"/>
        </w:rPr>
        <w:t xml:space="preserve"> </w:t>
      </w:r>
      <w:r w:rsidRPr="002F518D">
        <w:rPr>
          <w:rFonts w:ascii="Calibri" w:eastAsia="Times New Roman" w:hAnsi="Calibri" w:cs="Calibri"/>
          <w:b/>
          <w:color w:val="auto"/>
          <w:sz w:val="22"/>
          <w:highlight w:val="cyan"/>
          <w:lang w:val="en-US"/>
        </w:rPr>
        <w:t>ASK IN HAMILTON</w:t>
      </w:r>
    </w:p>
    <w:p w14:paraId="1F8688B7" w14:textId="77777777" w:rsidR="002F518D" w:rsidRPr="002F518D" w:rsidRDefault="002F518D" w:rsidP="002F518D">
      <w:pPr>
        <w:spacing w:after="0"/>
        <w:ind w:left="360" w:right="4"/>
        <w:contextualSpacing/>
        <w:rPr>
          <w:rFonts w:ascii="Calibri" w:eastAsia="Times New Roman" w:hAnsi="Calibri" w:cs="Calibri"/>
          <w:color w:val="auto"/>
          <w:sz w:val="22"/>
        </w:rPr>
      </w:pPr>
    </w:p>
    <w:p w14:paraId="07379945" w14:textId="77777777" w:rsidR="002F518D" w:rsidRPr="002F518D" w:rsidRDefault="002F518D" w:rsidP="00DD29F2">
      <w:pPr>
        <w:numPr>
          <w:ilvl w:val="0"/>
          <w:numId w:val="6"/>
        </w:numPr>
        <w:spacing w:after="0"/>
        <w:ind w:right="4"/>
        <w:contextualSpacing/>
        <w:rPr>
          <w:rFonts w:ascii="Calibri" w:eastAsia="Times New Roman" w:hAnsi="Calibri" w:cs="Calibri"/>
          <w:color w:val="auto"/>
          <w:sz w:val="22"/>
        </w:rPr>
      </w:pPr>
      <w:r w:rsidRPr="002F518D">
        <w:rPr>
          <w:rFonts w:ascii="Calibri" w:eastAsia="Times New Roman" w:hAnsi="Calibri" w:cs="Calibri"/>
          <w:color w:val="auto"/>
          <w:sz w:val="22"/>
        </w:rPr>
        <w:t xml:space="preserve">(IF PRICE ON POLLUTION NOT MENTIONED: Have you heard; IF MENTIONED: How many of you have heard) of the Government of Canada’s plan to put a price on pollution? (show of hands) </w:t>
      </w:r>
    </w:p>
    <w:p w14:paraId="7AFF95CC" w14:textId="77777777" w:rsidR="002F518D" w:rsidRPr="002F518D" w:rsidRDefault="002F518D" w:rsidP="00DD29F2">
      <w:pPr>
        <w:numPr>
          <w:ilvl w:val="1"/>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PROBE: What have you heard recently?</w:t>
      </w:r>
    </w:p>
    <w:p w14:paraId="3A22B9FB" w14:textId="77777777" w:rsidR="002F518D" w:rsidRPr="002F518D" w:rsidRDefault="002F518D" w:rsidP="002F518D">
      <w:pPr>
        <w:spacing w:after="0"/>
        <w:contextualSpacing/>
        <w:rPr>
          <w:rFonts w:ascii="Calibri" w:eastAsia="Times New Roman" w:hAnsi="Calibri" w:cs="Calibri"/>
          <w:color w:val="auto"/>
          <w:sz w:val="22"/>
        </w:rPr>
      </w:pPr>
    </w:p>
    <w:p w14:paraId="6145AA39" w14:textId="77777777" w:rsidR="002F518D" w:rsidRPr="002F518D" w:rsidRDefault="002F518D" w:rsidP="002F518D">
      <w:pPr>
        <w:spacing w:line="259" w:lineRule="auto"/>
        <w:rPr>
          <w:rFonts w:ascii="Calibri" w:eastAsia="Times New Roman" w:hAnsi="Calibri" w:cs="Calibri"/>
          <w:color w:val="auto"/>
          <w:sz w:val="22"/>
        </w:rPr>
      </w:pPr>
      <w:r w:rsidRPr="002F518D">
        <w:rPr>
          <w:rFonts w:ascii="Calibri" w:eastAsia="Times New Roman" w:hAnsi="Calibri" w:cs="Calibri"/>
          <w:color w:val="auto"/>
          <w:sz w:val="22"/>
        </w:rPr>
        <w:t>CLARIFY AS NEEDED</w:t>
      </w:r>
    </w:p>
    <w:p w14:paraId="48A036F5" w14:textId="77777777" w:rsidR="002F518D" w:rsidRPr="002F518D" w:rsidRDefault="002F518D" w:rsidP="002F518D">
      <w:pPr>
        <w:spacing w:after="0"/>
        <w:rPr>
          <w:rFonts w:ascii="Calibri" w:eastAsia="Times New Roman" w:hAnsi="Calibri" w:cs="Calibri"/>
          <w:color w:val="auto"/>
          <w:sz w:val="22"/>
        </w:rPr>
      </w:pPr>
      <w:r w:rsidRPr="002F518D">
        <w:rPr>
          <w:rFonts w:ascii="Calibri" w:eastAsia="Times New Roman" w:hAnsi="Calibri" w:cs="Calibri"/>
          <w:color w:val="auto"/>
          <w:sz w:val="22"/>
        </w:rPr>
        <w:t xml:space="preserve">In 2016 the Government of Canada announced a plan to put a price on pollution across the country, instructing each province to come up with their own plans before the end of 2018. </w:t>
      </w:r>
    </w:p>
    <w:p w14:paraId="45691E35" w14:textId="77777777" w:rsidR="002F518D" w:rsidRPr="002F518D" w:rsidRDefault="002F518D" w:rsidP="002F518D">
      <w:pPr>
        <w:spacing w:after="0"/>
        <w:rPr>
          <w:rFonts w:ascii="Calibri" w:eastAsia="Times New Roman" w:hAnsi="Calibri" w:cs="Calibri"/>
          <w:color w:val="auto"/>
          <w:sz w:val="22"/>
        </w:rPr>
      </w:pPr>
      <w:r w:rsidRPr="002F518D">
        <w:rPr>
          <w:rFonts w:ascii="Calibri" w:eastAsia="Times New Roman" w:hAnsi="Calibri" w:cs="Calibri"/>
          <w:color w:val="auto"/>
          <w:sz w:val="22"/>
        </w:rPr>
        <w:t xml:space="preserve">The federal government announced that they will apply a price on pollution in the four provinces that still do not have a system in place: Ontario, Saskatchewan, Manitoba, and New Brunswick. </w:t>
      </w:r>
    </w:p>
    <w:p w14:paraId="6CB8C2D9" w14:textId="77777777" w:rsidR="002F518D" w:rsidRPr="002F518D" w:rsidRDefault="002F518D" w:rsidP="002F518D">
      <w:pPr>
        <w:spacing w:after="0"/>
        <w:rPr>
          <w:rFonts w:ascii="Calibri" w:eastAsia="Times New Roman" w:hAnsi="Calibri" w:cs="Calibri"/>
          <w:color w:val="auto"/>
          <w:sz w:val="22"/>
        </w:rPr>
      </w:pPr>
    </w:p>
    <w:p w14:paraId="0717F8BF" w14:textId="77777777" w:rsidR="002F518D" w:rsidRPr="002F518D" w:rsidRDefault="002F518D" w:rsidP="002F518D">
      <w:pPr>
        <w:spacing w:after="0"/>
        <w:rPr>
          <w:rFonts w:ascii="Calibri" w:eastAsia="Times New Roman" w:hAnsi="Calibri" w:cs="Calibri"/>
          <w:color w:val="auto"/>
          <w:sz w:val="22"/>
        </w:rPr>
      </w:pPr>
      <w:r w:rsidRPr="002F518D">
        <w:rPr>
          <w:rFonts w:ascii="Calibri" w:eastAsia="Times New Roman" w:hAnsi="Calibri" w:cs="Calibri"/>
          <w:color w:val="auto"/>
          <w:sz w:val="22"/>
        </w:rPr>
        <w:t>(NOTE: Alberta recently repealed its carbon levy, meaning that it now only partially meets federal requirements. Thus, the federal government has announced that it will apply a price on pollution in Alberta as of January 1, 2020).</w:t>
      </w:r>
    </w:p>
    <w:p w14:paraId="3DAE58E1" w14:textId="77777777" w:rsidR="002F518D" w:rsidRPr="002F518D" w:rsidRDefault="002F518D" w:rsidP="002F518D">
      <w:pPr>
        <w:spacing w:after="0"/>
        <w:rPr>
          <w:rFonts w:ascii="Calibri" w:eastAsia="Times New Roman" w:hAnsi="Calibri" w:cs="Calibri"/>
          <w:color w:val="auto"/>
          <w:sz w:val="22"/>
        </w:rPr>
      </w:pPr>
    </w:p>
    <w:p w14:paraId="649490FE" w14:textId="77777777" w:rsidR="002F518D" w:rsidRPr="002F518D" w:rsidRDefault="002F518D" w:rsidP="002F518D">
      <w:pPr>
        <w:spacing w:after="0"/>
        <w:rPr>
          <w:rFonts w:ascii="Calibri" w:eastAsia="Times New Roman" w:hAnsi="Calibri" w:cs="Calibri"/>
          <w:color w:val="auto"/>
          <w:sz w:val="22"/>
        </w:rPr>
      </w:pPr>
      <w:r w:rsidRPr="002F518D">
        <w:rPr>
          <w:rFonts w:ascii="Calibri" w:eastAsia="Times New Roman" w:hAnsi="Calibri" w:cs="Calibri"/>
          <w:color w:val="auto"/>
          <w:sz w:val="22"/>
        </w:rPr>
        <w:t>Under this system, what businesses pay will be based on the amount of carbon emissions they produce. All revenue collected in [PROVINCE] will stay in [PROVINCE] – 90% will be given directly to residents in the form of an incentive, with the average household receiving about (ON: $300; NB: $248, MB: $336). 10% will go to small businesses, hospitals, and schools.</w:t>
      </w:r>
    </w:p>
    <w:p w14:paraId="328B57A3" w14:textId="77777777" w:rsidR="002F518D" w:rsidRPr="002F518D" w:rsidRDefault="002F518D" w:rsidP="002F518D">
      <w:pPr>
        <w:spacing w:after="0"/>
        <w:rPr>
          <w:rFonts w:ascii="Calibri" w:eastAsia="Times New Roman" w:hAnsi="Calibri" w:cs="Calibri"/>
          <w:color w:val="auto"/>
          <w:sz w:val="22"/>
        </w:rPr>
      </w:pPr>
    </w:p>
    <w:p w14:paraId="26ADC941" w14:textId="77777777" w:rsidR="002F518D" w:rsidRPr="002F518D" w:rsidRDefault="002F518D" w:rsidP="002F518D">
      <w:p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rPr>
          <w:rFonts w:ascii="Times New Roman" w:eastAsia="Times New Roman" w:hAnsi="Times New Roman" w:cs="Calibri"/>
          <w:b/>
          <w:i/>
          <w:color w:val="auto"/>
          <w:szCs w:val="20"/>
        </w:rPr>
      </w:pPr>
      <w:r w:rsidRPr="002F518D">
        <w:rPr>
          <w:rFonts w:ascii="Times New Roman" w:eastAsia="Times New Roman" w:hAnsi="Times New Roman" w:cs="Calibri"/>
          <w:b/>
          <w:i/>
          <w:color w:val="auto"/>
          <w:szCs w:val="20"/>
          <w:u w:val="single"/>
        </w:rPr>
        <w:t>BACKGROUND INFORMATION FOR THE MODERATOR</w:t>
      </w:r>
      <w:r w:rsidRPr="002F518D">
        <w:rPr>
          <w:rFonts w:ascii="Times New Roman" w:eastAsia="Times New Roman" w:hAnsi="Times New Roman" w:cs="Calibri"/>
          <w:b/>
          <w:i/>
          <w:color w:val="auto"/>
          <w:szCs w:val="20"/>
        </w:rPr>
        <w:t xml:space="preserve">: </w:t>
      </w:r>
    </w:p>
    <w:p w14:paraId="740E8F90" w14:textId="77777777" w:rsidR="002F518D" w:rsidRPr="002F518D" w:rsidRDefault="002F518D" w:rsidP="00DD29F2">
      <w:pPr>
        <w:numPr>
          <w:ilvl w:val="0"/>
          <w:numId w:val="7"/>
        </w:num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contextualSpacing/>
        <w:rPr>
          <w:rFonts w:ascii="Calibri" w:eastAsia="Times New Roman" w:hAnsi="Calibri" w:cs="Calibri"/>
          <w:color w:val="auto"/>
          <w:sz w:val="22"/>
        </w:rPr>
      </w:pPr>
      <w:r w:rsidRPr="002F518D">
        <w:rPr>
          <w:rFonts w:ascii="Calibri" w:eastAsia="Times New Roman" w:hAnsi="Calibri" w:cs="Calibri"/>
          <w:color w:val="auto"/>
          <w:sz w:val="22"/>
        </w:rPr>
        <w:t>The federal carbon pollution pricing system puts a price on every tonne of carbon dioxide equivalents produced, and is made of two parts:</w:t>
      </w:r>
    </w:p>
    <w:p w14:paraId="6DA6760E" w14:textId="77777777" w:rsidR="002F518D" w:rsidRPr="002F518D" w:rsidRDefault="002F518D" w:rsidP="00DD29F2">
      <w:pPr>
        <w:numPr>
          <w:ilvl w:val="1"/>
          <w:numId w:val="7"/>
        </w:num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contextualSpacing/>
        <w:rPr>
          <w:rFonts w:ascii="Calibri" w:eastAsia="Times New Roman" w:hAnsi="Calibri" w:cs="Calibri"/>
          <w:color w:val="auto"/>
          <w:sz w:val="22"/>
        </w:rPr>
      </w:pPr>
      <w:r w:rsidRPr="002F518D">
        <w:rPr>
          <w:rFonts w:ascii="Calibri" w:eastAsia="Times New Roman" w:hAnsi="Calibri" w:cs="Calibri"/>
          <w:color w:val="auto"/>
          <w:sz w:val="22"/>
        </w:rPr>
        <w:t>a trading system for large industry, known as the output-based pricing system; and</w:t>
      </w:r>
    </w:p>
    <w:p w14:paraId="260BE2E9" w14:textId="77777777" w:rsidR="002F518D" w:rsidRPr="002F518D" w:rsidRDefault="002F518D" w:rsidP="00DD29F2">
      <w:pPr>
        <w:numPr>
          <w:ilvl w:val="1"/>
          <w:numId w:val="7"/>
        </w:num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contextualSpacing/>
        <w:rPr>
          <w:rFonts w:ascii="Calibri" w:eastAsia="Times New Roman" w:hAnsi="Calibri" w:cs="Calibri"/>
          <w:color w:val="auto"/>
          <w:sz w:val="22"/>
        </w:rPr>
      </w:pPr>
      <w:r w:rsidRPr="002F518D">
        <w:rPr>
          <w:rFonts w:ascii="Calibri" w:eastAsia="Times New Roman" w:hAnsi="Calibri" w:cs="Calibri"/>
          <w:color w:val="auto"/>
          <w:sz w:val="22"/>
        </w:rPr>
        <w:t>a regulatory charge on fuel</w:t>
      </w:r>
    </w:p>
    <w:p w14:paraId="310CC6CF" w14:textId="77777777" w:rsidR="002F518D" w:rsidRPr="002F518D" w:rsidRDefault="002F518D" w:rsidP="00DD29F2">
      <w:pPr>
        <w:numPr>
          <w:ilvl w:val="0"/>
          <w:numId w:val="7"/>
        </w:num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contextualSpacing/>
        <w:rPr>
          <w:rFonts w:ascii="Calibri" w:eastAsia="Times New Roman" w:hAnsi="Calibri" w:cs="Calibri"/>
          <w:color w:val="auto"/>
          <w:sz w:val="22"/>
        </w:rPr>
      </w:pPr>
      <w:r w:rsidRPr="002F518D">
        <w:rPr>
          <w:rFonts w:ascii="Calibri" w:eastAsia="Times New Roman" w:hAnsi="Calibri" w:cs="Calibri"/>
          <w:color w:val="auto"/>
          <w:sz w:val="22"/>
        </w:rPr>
        <w:t>The government expects that although the price on pollution does not apply directly to individuals, some costs will be passed on to consumers through things like increases in the price of heating or electricity.</w:t>
      </w:r>
    </w:p>
    <w:p w14:paraId="5233B596" w14:textId="77777777" w:rsidR="002F518D" w:rsidRPr="002F518D" w:rsidRDefault="002F518D" w:rsidP="00DD29F2">
      <w:pPr>
        <w:numPr>
          <w:ilvl w:val="0"/>
          <w:numId w:val="7"/>
        </w:num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contextualSpacing/>
        <w:rPr>
          <w:rFonts w:ascii="Calibri" w:eastAsia="Times New Roman" w:hAnsi="Calibri" w:cs="Calibri"/>
          <w:color w:val="auto"/>
          <w:sz w:val="22"/>
        </w:rPr>
      </w:pPr>
      <w:r w:rsidRPr="002F518D">
        <w:rPr>
          <w:rFonts w:ascii="Calibri" w:eastAsia="Times New Roman" w:hAnsi="Calibri" w:cs="Calibri"/>
          <w:color w:val="auto"/>
          <w:sz w:val="22"/>
        </w:rPr>
        <w:t>For most families (in these 4 provinces), the value of the incentive will be higher than the costs associated with the price on pollution</w:t>
      </w:r>
    </w:p>
    <w:p w14:paraId="24CA12C9" w14:textId="77777777" w:rsidR="002F518D" w:rsidRPr="002F518D" w:rsidRDefault="002F518D" w:rsidP="002F518D">
      <w:pPr>
        <w:spacing w:after="0"/>
        <w:rPr>
          <w:rFonts w:ascii="Times New Roman" w:eastAsia="Times New Roman" w:hAnsi="Times New Roman" w:cs="Calibri"/>
          <w:color w:val="auto"/>
          <w:szCs w:val="20"/>
        </w:rPr>
      </w:pPr>
    </w:p>
    <w:p w14:paraId="773F73F2" w14:textId="77777777" w:rsidR="002F518D" w:rsidRPr="002F518D" w:rsidRDefault="002F518D" w:rsidP="002F518D">
      <w:pPr>
        <w:spacing w:after="0"/>
        <w:ind w:right="4"/>
        <w:rPr>
          <w:rFonts w:ascii="Calibri" w:eastAsia="Times New Roman" w:hAnsi="Calibri" w:cs="Calibri"/>
          <w:color w:val="auto"/>
          <w:sz w:val="22"/>
        </w:rPr>
      </w:pPr>
    </w:p>
    <w:p w14:paraId="584FFD54"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What do you like about this proposed system?</w:t>
      </w:r>
    </w:p>
    <w:p w14:paraId="0FB66772" w14:textId="77777777" w:rsidR="002F518D" w:rsidRPr="002F518D" w:rsidRDefault="002F518D" w:rsidP="002F518D">
      <w:pPr>
        <w:spacing w:after="0"/>
        <w:ind w:left="360" w:right="4"/>
        <w:rPr>
          <w:rFonts w:ascii="Calibri" w:eastAsia="Times New Roman" w:hAnsi="Calibri" w:cs="Calibri"/>
          <w:color w:val="auto"/>
          <w:sz w:val="22"/>
        </w:rPr>
      </w:pPr>
    </w:p>
    <w:p w14:paraId="63AB316A"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What do you dislike about this proposed system?</w:t>
      </w:r>
    </w:p>
    <w:p w14:paraId="3993A7C5" w14:textId="77777777" w:rsidR="002F518D" w:rsidRPr="002F518D" w:rsidRDefault="002F518D" w:rsidP="002F518D">
      <w:pPr>
        <w:spacing w:after="0"/>
        <w:ind w:left="360" w:right="4"/>
        <w:rPr>
          <w:rFonts w:ascii="Calibri" w:eastAsia="Times New Roman" w:hAnsi="Calibri" w:cs="Calibri"/>
          <w:color w:val="auto"/>
          <w:sz w:val="22"/>
        </w:rPr>
      </w:pPr>
    </w:p>
    <w:p w14:paraId="7097F87F" w14:textId="77777777" w:rsidR="002F518D" w:rsidRPr="002F518D" w:rsidRDefault="002F518D" w:rsidP="002F518D">
      <w:pPr>
        <w:spacing w:after="0"/>
        <w:ind w:right="4"/>
        <w:rPr>
          <w:rFonts w:ascii="Calibri" w:eastAsia="Times New Roman" w:hAnsi="Calibri" w:cs="Calibri"/>
          <w:color w:val="auto"/>
          <w:sz w:val="22"/>
        </w:rPr>
      </w:pPr>
    </w:p>
    <w:p w14:paraId="1125085D" w14:textId="77777777" w:rsidR="002F518D" w:rsidRPr="002F518D" w:rsidRDefault="002F518D" w:rsidP="002F518D">
      <w:pPr>
        <w:spacing w:after="0"/>
        <w:ind w:right="4"/>
        <w:rPr>
          <w:rFonts w:ascii="Calibri" w:eastAsia="Times New Roman" w:hAnsi="Calibri" w:cs="Calibri"/>
          <w:color w:val="auto"/>
          <w:sz w:val="22"/>
        </w:rPr>
      </w:pPr>
    </w:p>
    <w:p w14:paraId="54BEA4BC" w14:textId="77777777" w:rsidR="002F518D" w:rsidRPr="002F518D" w:rsidRDefault="002F518D" w:rsidP="002F518D">
      <w:pPr>
        <w:spacing w:after="0"/>
        <w:ind w:right="4"/>
        <w:rPr>
          <w:rFonts w:ascii="Calibri" w:eastAsia="Times New Roman" w:hAnsi="Calibri" w:cs="Calibri"/>
          <w:b/>
          <w:color w:val="auto"/>
          <w:sz w:val="22"/>
          <w:u w:val="single"/>
        </w:rPr>
      </w:pPr>
      <w:r w:rsidRPr="002F518D">
        <w:rPr>
          <w:rFonts w:ascii="Calibri" w:eastAsia="Times New Roman" w:hAnsi="Calibri" w:cs="Calibri"/>
          <w:b/>
          <w:color w:val="auto"/>
          <w:sz w:val="22"/>
          <w:u w:val="single"/>
        </w:rPr>
        <w:t>INDIGENOUS ISSUES (15 minutes)</w:t>
      </w:r>
      <w:r w:rsidRPr="002F518D">
        <w:rPr>
          <w:rFonts w:ascii="Calibri" w:eastAsia="Times New Roman" w:hAnsi="Calibri" w:cs="Calibri"/>
          <w:b/>
          <w:color w:val="auto"/>
          <w:sz w:val="22"/>
        </w:rPr>
        <w:t xml:space="preserve"> </w:t>
      </w:r>
      <w:r w:rsidRPr="002F518D">
        <w:rPr>
          <w:rFonts w:ascii="Calibri" w:eastAsia="Times New Roman" w:hAnsi="Calibri" w:cs="Calibri"/>
          <w:b/>
          <w:color w:val="auto"/>
          <w:sz w:val="22"/>
          <w:highlight w:val="cyan"/>
        </w:rPr>
        <w:t>ASK IN IQALUIT</w:t>
      </w:r>
    </w:p>
    <w:p w14:paraId="30C2AF0B" w14:textId="77777777" w:rsidR="002F518D" w:rsidRPr="002F518D" w:rsidRDefault="002F518D" w:rsidP="00DD29F2">
      <w:pPr>
        <w:numPr>
          <w:ilvl w:val="0"/>
          <w:numId w:val="6"/>
        </w:numPr>
        <w:spacing w:after="0"/>
        <w:ind w:right="4"/>
        <w:contextualSpacing/>
        <w:rPr>
          <w:rFonts w:ascii="Calibri" w:eastAsia="Times New Roman" w:hAnsi="Calibri" w:cs="Calibri"/>
          <w:color w:val="auto"/>
          <w:sz w:val="22"/>
        </w:rPr>
      </w:pPr>
      <w:r w:rsidRPr="002F518D">
        <w:rPr>
          <w:rFonts w:ascii="Calibri" w:eastAsia="Times New Roman" w:hAnsi="Calibri" w:cs="Calibri"/>
          <w:color w:val="auto"/>
          <w:sz w:val="22"/>
        </w:rPr>
        <w:t>Do you feel like the relationship between Indigenous peoples and the Government of Canada is generally moving in the right direction or the wrong direction? Why?</w:t>
      </w:r>
    </w:p>
    <w:p w14:paraId="37C1FE4E" w14:textId="77777777" w:rsidR="002F518D" w:rsidRPr="002F518D" w:rsidRDefault="002F518D" w:rsidP="002F518D">
      <w:pPr>
        <w:spacing w:after="0"/>
        <w:ind w:left="360" w:right="4"/>
        <w:contextualSpacing/>
        <w:rPr>
          <w:rFonts w:ascii="Calibri" w:eastAsia="Times New Roman" w:hAnsi="Calibri" w:cs="Calibri"/>
          <w:color w:val="auto"/>
          <w:sz w:val="22"/>
        </w:rPr>
      </w:pPr>
    </w:p>
    <w:p w14:paraId="2845D0DA" w14:textId="77777777" w:rsidR="002F518D" w:rsidRPr="002F518D" w:rsidRDefault="002F518D" w:rsidP="00DD29F2">
      <w:pPr>
        <w:numPr>
          <w:ilvl w:val="0"/>
          <w:numId w:val="6"/>
        </w:numPr>
        <w:spacing w:after="0"/>
        <w:ind w:right="4"/>
        <w:contextualSpacing/>
        <w:rPr>
          <w:rFonts w:ascii="Calibri" w:eastAsia="Times New Roman" w:hAnsi="Calibri" w:cs="Calibri"/>
          <w:color w:val="auto"/>
          <w:sz w:val="22"/>
        </w:rPr>
      </w:pPr>
      <w:r w:rsidRPr="002F518D">
        <w:rPr>
          <w:rFonts w:ascii="Calibri" w:eastAsia="Times New Roman" w:hAnsi="Calibri" w:cs="Calibri"/>
          <w:color w:val="auto"/>
          <w:sz w:val="22"/>
        </w:rPr>
        <w:t>What can the Government of Canada do to best support Indigenous communities across Canada? What about Indigenous communities near you?</w:t>
      </w:r>
    </w:p>
    <w:p w14:paraId="1969FEDC" w14:textId="77777777" w:rsidR="002F518D" w:rsidRPr="002F518D" w:rsidRDefault="002F518D" w:rsidP="002F518D">
      <w:pPr>
        <w:spacing w:after="0"/>
        <w:ind w:left="720"/>
        <w:contextualSpacing/>
        <w:rPr>
          <w:rFonts w:ascii="Calibri" w:eastAsia="Times New Roman" w:hAnsi="Calibri" w:cs="Calibri"/>
          <w:color w:val="auto"/>
          <w:sz w:val="22"/>
        </w:rPr>
      </w:pPr>
    </w:p>
    <w:p w14:paraId="1262F23A" w14:textId="77777777" w:rsidR="002F518D" w:rsidRPr="002F518D" w:rsidRDefault="002F518D" w:rsidP="00DD29F2">
      <w:pPr>
        <w:numPr>
          <w:ilvl w:val="0"/>
          <w:numId w:val="6"/>
        </w:numPr>
        <w:spacing w:after="0"/>
        <w:ind w:right="4"/>
        <w:contextualSpacing/>
        <w:rPr>
          <w:rFonts w:ascii="Calibri" w:eastAsia="Times New Roman" w:hAnsi="Calibri" w:cs="Calibri"/>
          <w:color w:val="auto"/>
          <w:sz w:val="22"/>
        </w:rPr>
      </w:pPr>
      <w:r w:rsidRPr="002F518D">
        <w:rPr>
          <w:rFonts w:ascii="Calibri" w:eastAsia="Times New Roman" w:hAnsi="Calibri" w:cs="Calibri"/>
          <w:color w:val="auto"/>
          <w:sz w:val="22"/>
        </w:rPr>
        <w:t>What does “reconciliation” mean to you?</w:t>
      </w:r>
    </w:p>
    <w:p w14:paraId="78F3464D" w14:textId="77777777" w:rsidR="002F518D" w:rsidRPr="002F518D" w:rsidRDefault="002F518D" w:rsidP="002F518D">
      <w:pPr>
        <w:spacing w:after="0"/>
        <w:ind w:left="720"/>
        <w:contextualSpacing/>
        <w:rPr>
          <w:rFonts w:ascii="Calibri" w:eastAsia="Times New Roman" w:hAnsi="Calibri" w:cs="Calibri"/>
          <w:color w:val="auto"/>
          <w:sz w:val="22"/>
        </w:rPr>
      </w:pPr>
    </w:p>
    <w:p w14:paraId="27DCF0C2" w14:textId="77777777" w:rsidR="002F518D" w:rsidRPr="002F518D" w:rsidRDefault="002F518D" w:rsidP="00DD29F2">
      <w:pPr>
        <w:numPr>
          <w:ilvl w:val="1"/>
          <w:numId w:val="6"/>
        </w:numPr>
        <w:spacing w:after="0"/>
        <w:ind w:right="4"/>
        <w:contextualSpacing/>
        <w:rPr>
          <w:rFonts w:ascii="Calibri" w:eastAsia="Times New Roman" w:hAnsi="Calibri" w:cs="Calibri"/>
          <w:color w:val="auto"/>
          <w:sz w:val="22"/>
        </w:rPr>
      </w:pPr>
      <w:r w:rsidRPr="002F518D">
        <w:rPr>
          <w:rFonts w:ascii="Calibri" w:eastAsia="Times New Roman" w:hAnsi="Calibri" w:cs="Calibri"/>
          <w:color w:val="auto"/>
          <w:sz w:val="22"/>
        </w:rPr>
        <w:t>What can the Government of Canada do to demonstrate a commitment to reconciliation with Indigenous peoples?</w:t>
      </w:r>
    </w:p>
    <w:p w14:paraId="620D14D2" w14:textId="77777777" w:rsidR="002F518D" w:rsidRPr="002F518D" w:rsidRDefault="002F518D" w:rsidP="002F518D">
      <w:pPr>
        <w:spacing w:after="0"/>
        <w:ind w:right="4"/>
        <w:rPr>
          <w:rFonts w:ascii="Calibri" w:eastAsia="Times New Roman" w:hAnsi="Calibri" w:cs="Calibri"/>
          <w:color w:val="auto"/>
          <w:sz w:val="22"/>
          <w:lang w:val="en-US"/>
        </w:rPr>
      </w:pPr>
    </w:p>
    <w:p w14:paraId="2AE4AE08" w14:textId="77777777" w:rsidR="002F518D" w:rsidRPr="002F518D" w:rsidRDefault="002F518D" w:rsidP="00DD29F2">
      <w:pPr>
        <w:numPr>
          <w:ilvl w:val="0"/>
          <w:numId w:val="6"/>
        </w:numPr>
        <w:spacing w:after="0"/>
        <w:ind w:right="4"/>
        <w:contextualSpacing/>
        <w:rPr>
          <w:rFonts w:ascii="Calibri" w:eastAsia="Times New Roman" w:hAnsi="Calibri" w:cs="Calibri"/>
          <w:color w:val="auto"/>
          <w:sz w:val="22"/>
        </w:rPr>
      </w:pPr>
      <w:r w:rsidRPr="002F518D">
        <w:rPr>
          <w:rFonts w:ascii="Calibri" w:eastAsia="Times New Roman" w:hAnsi="Calibri" w:cs="Calibri"/>
          <w:color w:val="auto"/>
          <w:sz w:val="22"/>
        </w:rPr>
        <w:t>Are you familiar with the Inuit Crown Partnership Committee?</w:t>
      </w:r>
    </w:p>
    <w:p w14:paraId="21F53868" w14:textId="77777777" w:rsidR="002F518D" w:rsidRPr="002F518D" w:rsidRDefault="002F518D" w:rsidP="002F518D">
      <w:pPr>
        <w:spacing w:after="0"/>
        <w:ind w:right="4"/>
        <w:rPr>
          <w:rFonts w:ascii="Calibri" w:eastAsia="Times New Roman" w:hAnsi="Calibri" w:cs="Calibri"/>
          <w:color w:val="auto"/>
          <w:sz w:val="22"/>
        </w:rPr>
      </w:pPr>
    </w:p>
    <w:p w14:paraId="5781BCE8" w14:textId="77777777" w:rsidR="002F518D" w:rsidRPr="002F518D" w:rsidRDefault="002F518D" w:rsidP="002F518D">
      <w:pPr>
        <w:spacing w:after="0"/>
        <w:ind w:right="4"/>
        <w:rPr>
          <w:rFonts w:ascii="Calibri" w:eastAsia="Times New Roman" w:hAnsi="Calibri" w:cs="Calibri"/>
          <w:color w:val="auto"/>
          <w:sz w:val="22"/>
          <w:lang w:val="en-US"/>
        </w:rPr>
      </w:pPr>
      <w:r w:rsidRPr="002F518D">
        <w:rPr>
          <w:rFonts w:ascii="Calibri" w:eastAsia="Times New Roman" w:hAnsi="Calibri" w:cs="Calibri"/>
          <w:color w:val="auto"/>
          <w:sz w:val="22"/>
          <w:lang w:val="en-US"/>
        </w:rPr>
        <w:t>In 2017 the Government of Canada in partnership with Inuit Tapiriit Kanatami established the Inuit Crown Partnership Committee, a permanent bilateral mechanism for respective leadership to advance issues of concern to Inuit. This has led to joint commitments in a number of areas including work to eliminate tuberculosis and address housing needs</w:t>
      </w:r>
    </w:p>
    <w:p w14:paraId="2738E2EE" w14:textId="77777777" w:rsidR="002F518D" w:rsidRPr="002F518D" w:rsidRDefault="002F518D" w:rsidP="002F518D">
      <w:pPr>
        <w:spacing w:after="0"/>
        <w:ind w:right="4"/>
        <w:rPr>
          <w:rFonts w:ascii="Calibri" w:eastAsia="Times New Roman" w:hAnsi="Calibri" w:cs="Calibri"/>
          <w:color w:val="auto"/>
          <w:sz w:val="22"/>
        </w:rPr>
      </w:pPr>
    </w:p>
    <w:p w14:paraId="4C668559" w14:textId="77777777" w:rsidR="002F518D" w:rsidRPr="002F518D" w:rsidRDefault="002F518D" w:rsidP="00DD29F2">
      <w:pPr>
        <w:numPr>
          <w:ilvl w:val="0"/>
          <w:numId w:val="6"/>
        </w:numPr>
        <w:spacing w:after="0"/>
        <w:ind w:right="4"/>
        <w:contextualSpacing/>
        <w:rPr>
          <w:rFonts w:ascii="Calibri" w:eastAsia="Times New Roman" w:hAnsi="Calibri" w:cs="Calibri"/>
          <w:color w:val="auto"/>
          <w:sz w:val="22"/>
        </w:rPr>
      </w:pPr>
      <w:r w:rsidRPr="002F518D">
        <w:rPr>
          <w:rFonts w:ascii="Calibri" w:eastAsia="Times New Roman" w:hAnsi="Calibri" w:cs="Calibri"/>
          <w:color w:val="auto"/>
          <w:sz w:val="22"/>
        </w:rPr>
        <w:t>How do you feel about this type of partnership?</w:t>
      </w:r>
    </w:p>
    <w:p w14:paraId="14168CB7" w14:textId="77777777" w:rsidR="002F518D" w:rsidRPr="002F518D" w:rsidRDefault="002F518D" w:rsidP="002F518D">
      <w:pPr>
        <w:spacing w:after="0"/>
        <w:ind w:left="360" w:right="4"/>
        <w:contextualSpacing/>
        <w:rPr>
          <w:rFonts w:ascii="Calibri" w:eastAsia="Times New Roman" w:hAnsi="Calibri" w:cs="Calibri"/>
          <w:color w:val="auto"/>
          <w:sz w:val="22"/>
        </w:rPr>
      </w:pPr>
    </w:p>
    <w:p w14:paraId="4020F2BE" w14:textId="77777777" w:rsidR="002F518D" w:rsidRPr="002F518D" w:rsidRDefault="002F518D" w:rsidP="002F518D">
      <w:pPr>
        <w:spacing w:after="0"/>
        <w:rPr>
          <w:rFonts w:ascii="Calibri" w:eastAsia="Times New Roman" w:hAnsi="Calibri" w:cs="Calibri"/>
          <w:b/>
          <w:color w:val="auto"/>
          <w:sz w:val="22"/>
          <w:u w:val="single"/>
        </w:rPr>
      </w:pPr>
    </w:p>
    <w:p w14:paraId="4B0D2795" w14:textId="77777777" w:rsidR="002F518D" w:rsidRPr="002F518D" w:rsidRDefault="002F518D" w:rsidP="002F518D">
      <w:pPr>
        <w:spacing w:line="259" w:lineRule="auto"/>
        <w:rPr>
          <w:rFonts w:ascii="Calibri" w:eastAsia="Times New Roman" w:hAnsi="Calibri" w:cs="Calibri"/>
          <w:b/>
          <w:color w:val="auto"/>
          <w:sz w:val="22"/>
          <w:u w:val="single"/>
          <w:lang w:val="en-US"/>
        </w:rPr>
      </w:pPr>
      <w:r w:rsidRPr="002F518D">
        <w:rPr>
          <w:rFonts w:ascii="Calibri" w:eastAsia="Times New Roman" w:hAnsi="Calibri" w:cs="Calibri"/>
          <w:b/>
          <w:color w:val="auto"/>
          <w:sz w:val="22"/>
          <w:u w:val="single"/>
          <w:lang w:val="en-US"/>
        </w:rPr>
        <w:t>HEALTH CARE (</w:t>
      </w:r>
      <w:r w:rsidRPr="002F518D">
        <w:rPr>
          <w:rFonts w:ascii="Calibri" w:eastAsia="Times New Roman" w:hAnsi="Calibri" w:cs="Calibri"/>
          <w:b/>
          <w:color w:val="auto"/>
          <w:sz w:val="22"/>
          <w:u w:val="single"/>
        </w:rPr>
        <w:t>20 minutes</w:t>
      </w:r>
      <w:r w:rsidRPr="002F518D">
        <w:rPr>
          <w:rFonts w:ascii="Calibri" w:eastAsia="Times New Roman" w:hAnsi="Calibri" w:cs="Calibri"/>
          <w:b/>
          <w:color w:val="auto"/>
          <w:sz w:val="22"/>
          <w:u w:val="single"/>
          <w:lang w:val="en-US"/>
        </w:rPr>
        <w:t xml:space="preserve">) </w:t>
      </w:r>
      <w:r w:rsidRPr="002F518D">
        <w:rPr>
          <w:rFonts w:ascii="Calibri" w:eastAsia="Times New Roman" w:hAnsi="Calibri" w:cs="Calibri"/>
          <w:b/>
          <w:color w:val="auto"/>
          <w:sz w:val="22"/>
          <w:highlight w:val="cyan"/>
          <w:lang w:val="en-US"/>
        </w:rPr>
        <w:t>ASK IN KENTVILLE</w:t>
      </w:r>
    </w:p>
    <w:p w14:paraId="52B460AF"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Thinking about health care, what are the biggest challenges facing your community?</w:t>
      </w:r>
    </w:p>
    <w:p w14:paraId="6CEE0671" w14:textId="77777777" w:rsidR="002F518D" w:rsidRPr="002F518D" w:rsidRDefault="002F518D" w:rsidP="002F518D">
      <w:pPr>
        <w:spacing w:after="0"/>
        <w:ind w:left="360" w:right="4"/>
        <w:contextualSpacing/>
        <w:rPr>
          <w:rFonts w:ascii="Calibri" w:eastAsia="Times New Roman" w:hAnsi="Calibri" w:cs="Calibri"/>
          <w:b/>
          <w:color w:val="auto"/>
          <w:sz w:val="22"/>
        </w:rPr>
      </w:pPr>
    </w:p>
    <w:p w14:paraId="027A1A56" w14:textId="77777777" w:rsidR="002F518D" w:rsidRPr="002F518D" w:rsidRDefault="002F518D" w:rsidP="00DD29F2">
      <w:pPr>
        <w:numPr>
          <w:ilvl w:val="0"/>
          <w:numId w:val="8"/>
        </w:numPr>
        <w:spacing w:after="0"/>
        <w:ind w:right="4"/>
        <w:contextualSpacing/>
        <w:rPr>
          <w:rFonts w:ascii="Calibri" w:eastAsia="Times New Roman" w:hAnsi="Calibri" w:cs="Calibri"/>
          <w:b/>
          <w:color w:val="auto"/>
          <w:sz w:val="22"/>
        </w:rPr>
      </w:pPr>
      <w:r w:rsidRPr="002F518D">
        <w:rPr>
          <w:rFonts w:ascii="Calibri" w:eastAsia="Times New Roman" w:hAnsi="Calibri" w:cs="Calibri"/>
          <w:color w:val="auto"/>
          <w:sz w:val="22"/>
        </w:rPr>
        <w:t xml:space="preserve">Have you heard about anything that the </w:t>
      </w:r>
      <w:r w:rsidRPr="002F518D">
        <w:rPr>
          <w:rFonts w:ascii="Calibri" w:eastAsia="Times New Roman" w:hAnsi="Calibri" w:cs="Calibri"/>
          <w:color w:val="auto"/>
          <w:sz w:val="22"/>
          <w:u w:val="single"/>
        </w:rPr>
        <w:t>federal</w:t>
      </w:r>
      <w:r w:rsidRPr="002F518D">
        <w:rPr>
          <w:rFonts w:ascii="Calibri" w:eastAsia="Times New Roman" w:hAnsi="Calibri" w:cs="Calibri"/>
          <w:color w:val="auto"/>
          <w:sz w:val="22"/>
        </w:rPr>
        <w:t xml:space="preserve"> government has done regarding healthcare over the past few years?</w:t>
      </w:r>
    </w:p>
    <w:p w14:paraId="2150FD55" w14:textId="77777777" w:rsidR="002F518D" w:rsidRPr="002F518D" w:rsidRDefault="002F518D" w:rsidP="002F518D">
      <w:pPr>
        <w:spacing w:after="0"/>
        <w:rPr>
          <w:rFonts w:ascii="Calibri" w:eastAsia="Times New Roman" w:hAnsi="Calibri" w:cs="Calibri"/>
          <w:b/>
          <w:color w:val="auto"/>
          <w:sz w:val="22"/>
        </w:rPr>
      </w:pPr>
    </w:p>
    <w:p w14:paraId="3B13602D" w14:textId="77777777" w:rsidR="002F518D" w:rsidRPr="002F518D" w:rsidRDefault="002F518D" w:rsidP="002F518D">
      <w:pPr>
        <w:spacing w:after="0"/>
        <w:rPr>
          <w:rFonts w:ascii="Calibri" w:eastAsia="Times New Roman" w:hAnsi="Calibri" w:cs="Calibri"/>
          <w:color w:val="auto"/>
          <w:sz w:val="22"/>
        </w:rPr>
      </w:pPr>
      <w:r w:rsidRPr="002F518D">
        <w:rPr>
          <w:rFonts w:ascii="Calibri" w:eastAsia="Times New Roman" w:hAnsi="Calibri" w:cs="Calibri"/>
          <w:color w:val="auto"/>
          <w:sz w:val="22"/>
          <w:highlight w:val="yellow"/>
        </w:rPr>
        <w:t>HANDOUT</w:t>
      </w:r>
    </w:p>
    <w:p w14:paraId="715D74F6" w14:textId="77777777" w:rsidR="002F518D" w:rsidRPr="002F518D" w:rsidRDefault="002F518D" w:rsidP="002F518D">
      <w:pPr>
        <w:spacing w:after="0"/>
        <w:ind w:right="4"/>
        <w:rPr>
          <w:rFonts w:ascii="Calibri" w:eastAsia="Times New Roman" w:hAnsi="Calibri" w:cs="Calibri"/>
          <w:b/>
          <w:color w:val="auto"/>
          <w:sz w:val="22"/>
        </w:rPr>
      </w:pPr>
      <w:r w:rsidRPr="002F518D">
        <w:rPr>
          <w:rFonts w:ascii="Calibri" w:eastAsia="Times New Roman" w:hAnsi="Calibri" w:cs="Calibri"/>
          <w:color w:val="auto"/>
          <w:sz w:val="22"/>
        </w:rPr>
        <w:t xml:space="preserve">The following is a list of possible priorities the federal government could address regarding health care. I want you to put the numbers 1, 2 and 3 beside the items that you think should be the first, second and third priority of the government out of everything on the list. If there are any items that you think the federal government should </w:t>
      </w:r>
      <w:r w:rsidRPr="002F518D">
        <w:rPr>
          <w:rFonts w:ascii="Calibri" w:eastAsia="Times New Roman" w:hAnsi="Calibri" w:cs="Calibri"/>
          <w:color w:val="auto"/>
          <w:sz w:val="22"/>
          <w:u w:val="single"/>
        </w:rPr>
        <w:t>not</w:t>
      </w:r>
      <w:r w:rsidRPr="002F518D">
        <w:rPr>
          <w:rFonts w:ascii="Calibri" w:eastAsia="Times New Roman" w:hAnsi="Calibri" w:cs="Calibri"/>
          <w:color w:val="auto"/>
          <w:sz w:val="22"/>
        </w:rPr>
        <w:t xml:space="preserve"> do, put an ‘x’ beside those items.</w:t>
      </w:r>
    </w:p>
    <w:p w14:paraId="295D00AC" w14:textId="77777777" w:rsidR="002F518D" w:rsidRPr="002F518D" w:rsidRDefault="002F518D" w:rsidP="002F518D">
      <w:pPr>
        <w:spacing w:after="0"/>
        <w:ind w:left="720"/>
        <w:contextualSpacing/>
        <w:rPr>
          <w:rFonts w:ascii="Calibri" w:eastAsia="Times New Roman" w:hAnsi="Calibri" w:cs="Calibri"/>
          <w:b/>
          <w:color w:val="auto"/>
          <w:sz w:val="22"/>
        </w:rPr>
      </w:pPr>
    </w:p>
    <w:p w14:paraId="6FEF9156"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Addressing doctor and nurse shortages</w:t>
      </w:r>
    </w:p>
    <w:p w14:paraId="54A77BB0"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Ensuring everyone has access to affordable contraception</w:t>
      </w:r>
    </w:p>
    <w:p w14:paraId="3840FB0F"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Helping Canadians with the cost of equipment for their disabilities</w:t>
      </w:r>
    </w:p>
    <w:p w14:paraId="2FEC4C69"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Making it easier for Canadians to eat healthy by making healthy food more affordable</w:t>
      </w:r>
    </w:p>
    <w:p w14:paraId="173C2972"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Making large investments into research to find new cures and treatments for diseases</w:t>
      </w:r>
    </w:p>
    <w:p w14:paraId="7A0EB0F5"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Making palliative care more available and affordable for those who need it</w:t>
      </w:r>
    </w:p>
    <w:p w14:paraId="20A7B033"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Providing all Canadians with fair and equal access to affordable prescription medications</w:t>
      </w:r>
    </w:p>
    <w:p w14:paraId="5C1F5E7B"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Providing financial support to caregivers so more people can remain at home while dealing with medical issues</w:t>
      </w:r>
    </w:p>
    <w:p w14:paraId="3A78793D"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Providing treatment to those addicted to opioids and other illicit drugs</w:t>
      </w:r>
    </w:p>
    <w:p w14:paraId="3ACFE9DC"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Reducing wait times for mental health services</w:t>
      </w:r>
    </w:p>
    <w:p w14:paraId="554B6873"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Taking steps to ensure all children are vaccinated with the exception of those with allergies or medical conditions that prohibit them from receiving a vaccine</w:t>
      </w:r>
    </w:p>
    <w:p w14:paraId="48F2E136" w14:textId="77777777" w:rsidR="002F518D" w:rsidRPr="002F518D" w:rsidRDefault="002F518D" w:rsidP="002F518D">
      <w:pPr>
        <w:spacing w:after="0"/>
        <w:rPr>
          <w:rFonts w:ascii="Calibri" w:eastAsia="Times New Roman" w:hAnsi="Calibri" w:cs="Calibri"/>
          <w:b/>
          <w:color w:val="auto"/>
          <w:sz w:val="22"/>
        </w:rPr>
      </w:pPr>
    </w:p>
    <w:p w14:paraId="28B6C1DD" w14:textId="77777777" w:rsidR="002F518D" w:rsidRPr="002F518D" w:rsidRDefault="002F518D" w:rsidP="00DD29F2">
      <w:pPr>
        <w:numPr>
          <w:ilvl w:val="0"/>
          <w:numId w:val="8"/>
        </w:numPr>
        <w:spacing w:after="0"/>
        <w:ind w:right="4"/>
        <w:contextualSpacing/>
        <w:rPr>
          <w:rFonts w:ascii="Calibri" w:eastAsia="Times New Roman" w:hAnsi="Calibri" w:cs="Calibri"/>
          <w:b/>
          <w:color w:val="auto"/>
          <w:sz w:val="22"/>
        </w:rPr>
      </w:pPr>
      <w:r w:rsidRPr="002F518D">
        <w:rPr>
          <w:rFonts w:ascii="Calibri" w:eastAsia="Times New Roman" w:hAnsi="Calibri" w:cs="Calibri"/>
          <w:color w:val="auto"/>
          <w:sz w:val="22"/>
        </w:rPr>
        <w:t>Thinking about the item you ranked as the top priority, why did you choose that item?</w:t>
      </w:r>
    </w:p>
    <w:p w14:paraId="06380EAF" w14:textId="77777777" w:rsidR="002F518D" w:rsidRPr="002F518D" w:rsidRDefault="002F518D" w:rsidP="002F518D">
      <w:pPr>
        <w:spacing w:after="0"/>
        <w:ind w:left="360" w:right="4"/>
        <w:contextualSpacing/>
        <w:rPr>
          <w:rFonts w:ascii="Calibri" w:eastAsia="Times New Roman" w:hAnsi="Calibri" w:cs="Calibri"/>
          <w:b/>
          <w:color w:val="auto"/>
          <w:sz w:val="22"/>
        </w:rPr>
      </w:pPr>
    </w:p>
    <w:p w14:paraId="2F98096C" w14:textId="77777777" w:rsidR="002F518D" w:rsidRPr="002F518D" w:rsidRDefault="002F518D" w:rsidP="00DD29F2">
      <w:pPr>
        <w:numPr>
          <w:ilvl w:val="0"/>
          <w:numId w:val="8"/>
        </w:numPr>
        <w:spacing w:after="0"/>
        <w:ind w:right="4"/>
        <w:contextualSpacing/>
        <w:rPr>
          <w:rFonts w:ascii="Calibri" w:eastAsia="Times New Roman" w:hAnsi="Calibri" w:cs="Calibri"/>
          <w:b/>
          <w:color w:val="auto"/>
          <w:sz w:val="22"/>
        </w:rPr>
      </w:pPr>
      <w:r w:rsidRPr="002F518D">
        <w:rPr>
          <w:rFonts w:ascii="Calibri" w:eastAsia="Times New Roman" w:hAnsi="Calibri" w:cs="Calibri"/>
          <w:color w:val="auto"/>
          <w:sz w:val="22"/>
        </w:rPr>
        <w:t>Were there any items you said the government should not do? Why not?</w:t>
      </w:r>
    </w:p>
    <w:p w14:paraId="76AE3066" w14:textId="77777777" w:rsidR="002F518D" w:rsidRPr="002F518D" w:rsidRDefault="002F518D" w:rsidP="002F518D">
      <w:pPr>
        <w:spacing w:after="0"/>
        <w:ind w:left="720"/>
        <w:contextualSpacing/>
        <w:rPr>
          <w:rFonts w:ascii="Calibri" w:eastAsia="Times New Roman" w:hAnsi="Calibri" w:cs="Calibri"/>
          <w:b/>
          <w:color w:val="auto"/>
          <w:sz w:val="22"/>
        </w:rPr>
      </w:pPr>
    </w:p>
    <w:p w14:paraId="1383B3CA" w14:textId="77777777" w:rsidR="002F518D" w:rsidRPr="002F518D" w:rsidRDefault="002F518D" w:rsidP="00DD29F2">
      <w:pPr>
        <w:numPr>
          <w:ilvl w:val="0"/>
          <w:numId w:val="8"/>
        </w:numPr>
        <w:spacing w:after="0"/>
        <w:ind w:right="4"/>
        <w:contextualSpacing/>
        <w:rPr>
          <w:rFonts w:ascii="Calibri" w:eastAsia="Times New Roman" w:hAnsi="Calibri" w:cs="Calibri"/>
          <w:b/>
          <w:color w:val="auto"/>
          <w:sz w:val="22"/>
        </w:rPr>
      </w:pPr>
      <w:r w:rsidRPr="002F518D">
        <w:rPr>
          <w:rFonts w:ascii="Calibri" w:eastAsia="Times New Roman" w:hAnsi="Calibri" w:cs="Calibri"/>
          <w:color w:val="auto"/>
          <w:sz w:val="22"/>
        </w:rPr>
        <w:t>Looking specifically at this item, “providing all Canadians with fair and equal access to affordable prescription medications”, what do you think “fair and equal access” would entail?</w:t>
      </w:r>
    </w:p>
    <w:p w14:paraId="3E95143D" w14:textId="77777777" w:rsidR="002F518D" w:rsidRPr="002F518D" w:rsidRDefault="002F518D" w:rsidP="002F518D">
      <w:pPr>
        <w:spacing w:after="0"/>
        <w:ind w:left="720"/>
        <w:contextualSpacing/>
        <w:rPr>
          <w:rFonts w:ascii="Calibri" w:eastAsia="Times New Roman" w:hAnsi="Calibri" w:cs="Calibri"/>
          <w:b/>
          <w:color w:val="auto"/>
          <w:sz w:val="22"/>
        </w:rPr>
      </w:pPr>
    </w:p>
    <w:p w14:paraId="7836496A" w14:textId="77777777" w:rsidR="002F518D" w:rsidRPr="002F518D" w:rsidRDefault="002F518D" w:rsidP="00DD29F2">
      <w:pPr>
        <w:numPr>
          <w:ilvl w:val="1"/>
          <w:numId w:val="8"/>
        </w:numPr>
        <w:spacing w:after="0"/>
        <w:ind w:right="4"/>
        <w:contextualSpacing/>
        <w:rPr>
          <w:rFonts w:ascii="Calibri" w:eastAsia="Times New Roman" w:hAnsi="Calibri" w:cs="Calibri"/>
          <w:b/>
          <w:color w:val="auto"/>
          <w:sz w:val="22"/>
        </w:rPr>
      </w:pPr>
      <w:r w:rsidRPr="002F518D">
        <w:rPr>
          <w:rFonts w:ascii="Calibri" w:eastAsia="Times New Roman" w:hAnsi="Calibri" w:cs="Calibri"/>
          <w:color w:val="auto"/>
          <w:sz w:val="22"/>
        </w:rPr>
        <w:t>Have you heard anything in the news about the Government of Canada doing something to ensure access to affordable prescription medications?</w:t>
      </w:r>
    </w:p>
    <w:p w14:paraId="55AB5EDE" w14:textId="77777777" w:rsidR="002F518D" w:rsidRPr="002F518D" w:rsidRDefault="002F518D" w:rsidP="002F518D">
      <w:pPr>
        <w:spacing w:after="0"/>
        <w:ind w:left="1080" w:right="4"/>
        <w:contextualSpacing/>
        <w:rPr>
          <w:rFonts w:ascii="Calibri" w:eastAsia="Times New Roman" w:hAnsi="Calibri" w:cs="Calibri"/>
          <w:b/>
          <w:color w:val="auto"/>
          <w:sz w:val="22"/>
        </w:rPr>
      </w:pPr>
    </w:p>
    <w:p w14:paraId="2A635220" w14:textId="77777777" w:rsidR="002F518D" w:rsidRPr="002F518D" w:rsidRDefault="002F518D" w:rsidP="00DD29F2">
      <w:pPr>
        <w:numPr>
          <w:ilvl w:val="1"/>
          <w:numId w:val="8"/>
        </w:numPr>
        <w:spacing w:after="0"/>
        <w:ind w:right="4"/>
        <w:contextualSpacing/>
        <w:rPr>
          <w:rFonts w:ascii="Calibri" w:eastAsia="Times New Roman" w:hAnsi="Calibri" w:cs="Calibri"/>
          <w:b/>
          <w:color w:val="auto"/>
          <w:sz w:val="22"/>
        </w:rPr>
      </w:pPr>
      <w:r w:rsidRPr="002F518D">
        <w:rPr>
          <w:rFonts w:ascii="Calibri" w:eastAsia="Times New Roman" w:hAnsi="Calibri" w:cs="Calibri"/>
          <w:color w:val="auto"/>
          <w:sz w:val="22"/>
        </w:rPr>
        <w:t>Is this an issue that you think would affect you personally?</w:t>
      </w:r>
    </w:p>
    <w:p w14:paraId="3F52698C" w14:textId="77777777" w:rsidR="002F518D" w:rsidRPr="002F518D" w:rsidRDefault="002F518D" w:rsidP="002F518D">
      <w:pPr>
        <w:spacing w:after="0"/>
        <w:ind w:left="720"/>
        <w:contextualSpacing/>
        <w:rPr>
          <w:rFonts w:ascii="Calibri" w:eastAsia="Times New Roman" w:hAnsi="Calibri" w:cs="Calibri"/>
          <w:b/>
          <w:color w:val="auto"/>
          <w:sz w:val="22"/>
        </w:rPr>
      </w:pPr>
    </w:p>
    <w:p w14:paraId="57A7E41E" w14:textId="77777777" w:rsidR="002F518D" w:rsidRPr="002F518D" w:rsidRDefault="002F518D" w:rsidP="00DD29F2">
      <w:pPr>
        <w:numPr>
          <w:ilvl w:val="0"/>
          <w:numId w:val="10"/>
        </w:numPr>
        <w:spacing w:after="0" w:line="259" w:lineRule="auto"/>
        <w:contextualSpacing/>
        <w:rPr>
          <w:rFonts w:ascii="Calibri" w:eastAsia="Times New Roman" w:hAnsi="Calibri" w:cs="Calibri"/>
          <w:color w:val="auto"/>
          <w:sz w:val="22"/>
        </w:rPr>
      </w:pPr>
      <w:r w:rsidRPr="002F518D">
        <w:rPr>
          <w:rFonts w:ascii="Calibri" w:eastAsia="Times New Roman" w:hAnsi="Calibri" w:cs="Calibri"/>
          <w:color w:val="auto"/>
          <w:sz w:val="22"/>
        </w:rPr>
        <w:t xml:space="preserve">Has anyone heard of the term “pharmacare”? </w:t>
      </w:r>
    </w:p>
    <w:p w14:paraId="5EE73EF2" w14:textId="77777777" w:rsidR="002F518D" w:rsidRPr="002F518D" w:rsidRDefault="002F518D" w:rsidP="002F518D">
      <w:pPr>
        <w:spacing w:line="259" w:lineRule="auto"/>
        <w:ind w:left="360"/>
        <w:contextualSpacing/>
        <w:rPr>
          <w:rFonts w:ascii="Calibri" w:eastAsia="Times New Roman" w:hAnsi="Calibri" w:cs="Calibri"/>
          <w:color w:val="auto"/>
          <w:sz w:val="22"/>
        </w:rPr>
      </w:pPr>
    </w:p>
    <w:p w14:paraId="6866A0E7" w14:textId="77777777" w:rsidR="002F518D" w:rsidRPr="002F518D" w:rsidRDefault="002F518D" w:rsidP="00DD29F2">
      <w:pPr>
        <w:numPr>
          <w:ilvl w:val="1"/>
          <w:numId w:val="10"/>
        </w:numPr>
        <w:spacing w:after="0" w:line="259" w:lineRule="auto"/>
        <w:contextualSpacing/>
        <w:rPr>
          <w:rFonts w:ascii="Calibri" w:eastAsia="Times New Roman" w:hAnsi="Calibri" w:cs="Calibri"/>
          <w:color w:val="auto"/>
          <w:sz w:val="22"/>
        </w:rPr>
      </w:pPr>
      <w:r w:rsidRPr="002F518D">
        <w:rPr>
          <w:rFonts w:ascii="Calibri" w:eastAsia="Times New Roman" w:hAnsi="Calibri" w:cs="Calibri"/>
          <w:color w:val="auto"/>
          <w:sz w:val="22"/>
        </w:rPr>
        <w:t>What does this word mean to you?</w:t>
      </w:r>
    </w:p>
    <w:p w14:paraId="4437B9B3" w14:textId="77777777" w:rsidR="002F518D" w:rsidRPr="002F518D" w:rsidRDefault="002F518D" w:rsidP="002F518D">
      <w:pPr>
        <w:spacing w:line="259" w:lineRule="auto"/>
        <w:rPr>
          <w:rFonts w:ascii="Calibri" w:eastAsia="Times New Roman" w:hAnsi="Calibri" w:cs="Calibri"/>
          <w:color w:val="auto"/>
          <w:sz w:val="22"/>
        </w:rPr>
      </w:pPr>
      <w:r w:rsidRPr="002F518D">
        <w:rPr>
          <w:rFonts w:ascii="Calibri" w:eastAsia="Times New Roman" w:hAnsi="Calibri" w:cs="Calibri"/>
          <w:color w:val="auto"/>
          <w:sz w:val="22"/>
          <w:highlight w:val="yellow"/>
        </w:rPr>
        <w:t>HANDOUT</w:t>
      </w:r>
    </w:p>
    <w:p w14:paraId="28DBE491" w14:textId="77777777" w:rsidR="002F518D" w:rsidRPr="002F518D" w:rsidRDefault="002F518D" w:rsidP="002F518D">
      <w:pPr>
        <w:spacing w:after="0"/>
        <w:ind w:right="4"/>
        <w:rPr>
          <w:rFonts w:ascii="Calibri" w:eastAsia="Times New Roman" w:hAnsi="Calibri" w:cs="Calibri"/>
          <w:b/>
          <w:color w:val="auto"/>
          <w:sz w:val="22"/>
        </w:rPr>
      </w:pPr>
      <w:r w:rsidRPr="002F518D">
        <w:rPr>
          <w:rFonts w:ascii="Calibri" w:eastAsia="Times New Roman" w:hAnsi="Calibri" w:cs="Calibri"/>
          <w:color w:val="auto"/>
          <w:sz w:val="22"/>
        </w:rPr>
        <w:t>The following are a list of names that could be used for a government strategy to improve access to affordable prescription medications. I want you to put a check mark beside any names that you like, and circle the one name that you think would be the best name for this sort of strategy:</w:t>
      </w:r>
    </w:p>
    <w:p w14:paraId="16DC4EAB" w14:textId="77777777" w:rsidR="002F518D" w:rsidRPr="002F518D" w:rsidRDefault="002F518D" w:rsidP="002F518D">
      <w:pPr>
        <w:spacing w:after="0"/>
        <w:ind w:right="4"/>
        <w:rPr>
          <w:rFonts w:ascii="Calibri" w:eastAsia="Times New Roman" w:hAnsi="Calibri" w:cs="Calibri"/>
          <w:b/>
          <w:color w:val="auto"/>
          <w:sz w:val="22"/>
        </w:rPr>
      </w:pPr>
    </w:p>
    <w:p w14:paraId="1CC2AE3F"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Affordable Drug Strategy</w:t>
      </w:r>
    </w:p>
    <w:p w14:paraId="73A35C3C"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Affordable Prescriptions Program</w:t>
      </w:r>
    </w:p>
    <w:p w14:paraId="5D165039"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Canada Prescription Plan</w:t>
      </w:r>
    </w:p>
    <w:p w14:paraId="3C10803C"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Canadian Drug Plan</w:t>
      </w:r>
    </w:p>
    <w:p w14:paraId="60145C5B"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Comprehensive Drug Care</w:t>
      </w:r>
    </w:p>
    <w:p w14:paraId="0827F1BE"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Comprehensive Prescription Plan</w:t>
      </w:r>
    </w:p>
    <w:p w14:paraId="7F71C1F6"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National Pharmacare Plan</w:t>
      </w:r>
    </w:p>
    <w:p w14:paraId="4A2B068F"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National Prescription Insurance</w:t>
      </w:r>
    </w:p>
    <w:p w14:paraId="6FA77017"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Prescription Access Plan</w:t>
      </w:r>
    </w:p>
    <w:p w14:paraId="058421E3"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Universal Drug Care</w:t>
      </w:r>
    </w:p>
    <w:p w14:paraId="3914BAF0"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Universal Pharmacare Program</w:t>
      </w:r>
    </w:p>
    <w:p w14:paraId="6B5448E0"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Universal Prescription Plan</w:t>
      </w:r>
    </w:p>
    <w:p w14:paraId="1B7CA25A" w14:textId="77777777" w:rsidR="002F518D" w:rsidRPr="002F518D" w:rsidRDefault="002F518D" w:rsidP="002F518D">
      <w:pPr>
        <w:spacing w:after="0"/>
        <w:ind w:left="720"/>
        <w:contextualSpacing/>
        <w:rPr>
          <w:rFonts w:ascii="Calibri" w:eastAsia="Times New Roman" w:hAnsi="Calibri" w:cs="Calibri"/>
          <w:b/>
          <w:color w:val="auto"/>
          <w:sz w:val="22"/>
        </w:rPr>
      </w:pPr>
    </w:p>
    <w:p w14:paraId="176D1C9B" w14:textId="77777777" w:rsidR="002F518D" w:rsidRPr="002F518D" w:rsidRDefault="002F518D" w:rsidP="00DD29F2">
      <w:pPr>
        <w:numPr>
          <w:ilvl w:val="0"/>
          <w:numId w:val="8"/>
        </w:numPr>
        <w:spacing w:after="0"/>
        <w:ind w:right="4"/>
        <w:contextualSpacing/>
        <w:rPr>
          <w:rFonts w:ascii="Calibri" w:eastAsia="Times New Roman" w:hAnsi="Calibri" w:cs="Calibri"/>
          <w:b/>
          <w:color w:val="auto"/>
          <w:sz w:val="22"/>
        </w:rPr>
      </w:pPr>
      <w:r w:rsidRPr="002F518D">
        <w:rPr>
          <w:rFonts w:ascii="Calibri" w:eastAsia="Times New Roman" w:hAnsi="Calibri" w:cs="Calibri"/>
          <w:color w:val="auto"/>
          <w:sz w:val="22"/>
        </w:rPr>
        <w:t>Thinking about the name you ranked as the best option, why did you choose that name?</w:t>
      </w:r>
    </w:p>
    <w:p w14:paraId="4FEF2BD7" w14:textId="77777777" w:rsidR="002F518D" w:rsidRPr="002F518D" w:rsidRDefault="002F518D" w:rsidP="002F518D">
      <w:pPr>
        <w:spacing w:after="0"/>
        <w:ind w:left="360" w:right="4"/>
        <w:contextualSpacing/>
        <w:rPr>
          <w:rFonts w:ascii="Calibri" w:eastAsia="Times New Roman" w:hAnsi="Calibri" w:cs="Calibri"/>
          <w:b/>
          <w:color w:val="auto"/>
          <w:sz w:val="22"/>
        </w:rPr>
      </w:pPr>
    </w:p>
    <w:p w14:paraId="2571C687" w14:textId="77777777" w:rsidR="002F518D" w:rsidRPr="002F518D" w:rsidRDefault="002F518D" w:rsidP="00DD29F2">
      <w:pPr>
        <w:numPr>
          <w:ilvl w:val="0"/>
          <w:numId w:val="8"/>
        </w:numPr>
        <w:spacing w:after="0"/>
        <w:ind w:right="4"/>
        <w:contextualSpacing/>
        <w:rPr>
          <w:rFonts w:ascii="Calibri" w:eastAsia="Times New Roman" w:hAnsi="Calibri" w:cs="Calibri"/>
          <w:b/>
          <w:color w:val="auto"/>
          <w:sz w:val="22"/>
        </w:rPr>
      </w:pPr>
      <w:r w:rsidRPr="002F518D">
        <w:rPr>
          <w:rFonts w:ascii="Calibri" w:eastAsia="Times New Roman" w:hAnsi="Calibri" w:cs="Calibri"/>
          <w:color w:val="auto"/>
          <w:sz w:val="22"/>
        </w:rPr>
        <w:t>Were there any names you did not like? Why not?</w:t>
      </w:r>
    </w:p>
    <w:p w14:paraId="18D9E058" w14:textId="77777777" w:rsidR="002F518D" w:rsidRPr="002F518D" w:rsidRDefault="002F518D" w:rsidP="002F518D">
      <w:pPr>
        <w:spacing w:after="0"/>
        <w:ind w:left="720"/>
        <w:contextualSpacing/>
        <w:rPr>
          <w:rFonts w:ascii="Calibri" w:eastAsia="Times New Roman" w:hAnsi="Calibri" w:cs="Calibri"/>
          <w:b/>
          <w:color w:val="auto"/>
          <w:sz w:val="22"/>
        </w:rPr>
      </w:pPr>
    </w:p>
    <w:p w14:paraId="79804564" w14:textId="77777777" w:rsidR="002F518D" w:rsidRPr="002F518D" w:rsidRDefault="002F518D" w:rsidP="00DD29F2">
      <w:pPr>
        <w:numPr>
          <w:ilvl w:val="0"/>
          <w:numId w:val="8"/>
        </w:numPr>
        <w:spacing w:after="0"/>
        <w:ind w:right="4"/>
        <w:contextualSpacing/>
        <w:rPr>
          <w:rFonts w:ascii="Calibri" w:eastAsia="Times New Roman" w:hAnsi="Calibri" w:cs="Calibri"/>
          <w:b/>
          <w:color w:val="auto"/>
          <w:sz w:val="22"/>
        </w:rPr>
      </w:pPr>
      <w:r w:rsidRPr="002F518D">
        <w:rPr>
          <w:rFonts w:ascii="Calibri" w:eastAsia="Times New Roman" w:hAnsi="Calibri" w:cs="Calibri"/>
          <w:color w:val="auto"/>
          <w:sz w:val="22"/>
        </w:rPr>
        <w:t>Is there another name or a combination of these names that you think would be better than the options listed? Why?</w:t>
      </w:r>
    </w:p>
    <w:p w14:paraId="48F2FAB9" w14:textId="77777777" w:rsidR="002F518D" w:rsidRPr="002F518D" w:rsidRDefault="002F518D" w:rsidP="002F518D">
      <w:pPr>
        <w:spacing w:after="0"/>
        <w:ind w:right="4"/>
        <w:rPr>
          <w:rFonts w:ascii="Calibri" w:eastAsia="Times New Roman" w:hAnsi="Calibri" w:cs="Calibri"/>
          <w:b/>
          <w:color w:val="auto"/>
          <w:sz w:val="22"/>
        </w:rPr>
      </w:pPr>
    </w:p>
    <w:p w14:paraId="2C896C8A" w14:textId="77777777" w:rsidR="002F518D" w:rsidRPr="002F518D" w:rsidRDefault="002F518D" w:rsidP="002F518D">
      <w:pPr>
        <w:spacing w:after="0"/>
        <w:rPr>
          <w:rFonts w:ascii="Calibri" w:eastAsia="Times New Roman" w:hAnsi="Calibri" w:cs="Calibri"/>
          <w:b/>
          <w:color w:val="auto"/>
          <w:sz w:val="22"/>
          <w:u w:val="single"/>
        </w:rPr>
      </w:pPr>
    </w:p>
    <w:p w14:paraId="2F15C21A" w14:textId="77777777" w:rsidR="002F518D" w:rsidRDefault="002F518D" w:rsidP="002F518D">
      <w:pPr>
        <w:spacing w:after="0"/>
        <w:rPr>
          <w:rFonts w:ascii="Calibri" w:eastAsia="Times New Roman" w:hAnsi="Calibri" w:cs="Calibri"/>
          <w:b/>
          <w:color w:val="auto"/>
          <w:sz w:val="22"/>
          <w:u w:val="single"/>
        </w:rPr>
      </w:pPr>
      <w:r w:rsidRPr="002F518D">
        <w:rPr>
          <w:rFonts w:ascii="Calibri" w:eastAsia="Times New Roman" w:hAnsi="Calibri" w:cs="Calibri"/>
          <w:b/>
          <w:color w:val="auto"/>
          <w:sz w:val="22"/>
          <w:u w:val="single"/>
        </w:rPr>
        <w:t>Conclusion (5 minutes)</w:t>
      </w:r>
    </w:p>
    <w:p w14:paraId="2E80E91D" w14:textId="77777777" w:rsidR="002F518D" w:rsidRDefault="002F518D" w:rsidP="002F518D">
      <w:pPr>
        <w:spacing w:after="0"/>
        <w:rPr>
          <w:rFonts w:ascii="Calibri" w:eastAsia="Times New Roman" w:hAnsi="Calibri" w:cs="Calibri"/>
          <w:b/>
          <w:color w:val="auto"/>
          <w:sz w:val="22"/>
          <w:u w:val="single"/>
        </w:rPr>
      </w:pPr>
    </w:p>
    <w:p w14:paraId="227BC265" w14:textId="00DD73C3" w:rsidR="002F518D" w:rsidRDefault="002F518D">
      <w:pPr>
        <w:spacing w:line="259" w:lineRule="auto"/>
        <w:rPr>
          <w:rFonts w:ascii="Calibri" w:eastAsia="Times New Roman" w:hAnsi="Calibri" w:cs="Calibri"/>
          <w:b/>
          <w:color w:val="auto"/>
          <w:sz w:val="22"/>
          <w:u w:val="single"/>
        </w:rPr>
      </w:pPr>
      <w:r>
        <w:rPr>
          <w:rFonts w:ascii="Calibri" w:eastAsia="Times New Roman" w:hAnsi="Calibri" w:cs="Calibri"/>
          <w:b/>
          <w:color w:val="auto"/>
          <w:sz w:val="22"/>
          <w:u w:val="single"/>
        </w:rPr>
        <w:br w:type="page"/>
      </w:r>
    </w:p>
    <w:p w14:paraId="4A2A596E" w14:textId="77777777" w:rsidR="002F518D" w:rsidRPr="002F518D" w:rsidRDefault="002F518D" w:rsidP="002F518D">
      <w:pPr>
        <w:spacing w:after="0"/>
        <w:ind w:right="4"/>
        <w:jc w:val="center"/>
        <w:rPr>
          <w:rFonts w:ascii="Calibri" w:eastAsia="Times New Roman" w:hAnsi="Calibri" w:cs="Calibri"/>
          <w:b/>
          <w:color w:val="auto"/>
          <w:sz w:val="22"/>
          <w:lang w:val="fr-CA"/>
        </w:rPr>
      </w:pPr>
      <w:r w:rsidRPr="002F518D">
        <w:rPr>
          <w:rFonts w:ascii="Calibri" w:eastAsia="Times New Roman" w:hAnsi="Calibri" w:cs="Calibri"/>
          <w:b/>
          <w:color w:val="auto"/>
          <w:sz w:val="22"/>
          <w:lang w:val="fr-CA"/>
        </w:rPr>
        <w:t>GUIDE DU MODÉRATEUR – Août 2019</w:t>
      </w:r>
    </w:p>
    <w:p w14:paraId="55B59F2F" w14:textId="77777777" w:rsidR="002F518D" w:rsidRPr="002F518D" w:rsidRDefault="002F518D" w:rsidP="002F518D">
      <w:pPr>
        <w:spacing w:after="0"/>
        <w:ind w:right="4"/>
        <w:rPr>
          <w:rFonts w:ascii="Calibri" w:eastAsia="Times New Roman" w:hAnsi="Calibri" w:cs="Calibri"/>
          <w:b/>
          <w:color w:val="auto"/>
          <w:sz w:val="22"/>
          <w:lang w:val="fr-CA"/>
        </w:rPr>
      </w:pPr>
    </w:p>
    <w:p w14:paraId="33A8C031" w14:textId="77777777" w:rsidR="002F518D" w:rsidRPr="002F518D" w:rsidRDefault="002F518D" w:rsidP="002F518D">
      <w:pPr>
        <w:spacing w:after="0"/>
        <w:ind w:right="4"/>
        <w:rPr>
          <w:rFonts w:ascii="Calibri" w:eastAsia="Times New Roman" w:hAnsi="Calibri" w:cs="Calibri"/>
          <w:b/>
          <w:color w:val="auto"/>
          <w:sz w:val="22"/>
          <w:lang w:val="fr-CA"/>
        </w:rPr>
      </w:pPr>
      <w:r w:rsidRPr="002F518D">
        <w:rPr>
          <w:rFonts w:ascii="Calibri" w:eastAsia="Times New Roman" w:hAnsi="Calibri" w:cs="Calibri"/>
          <w:b/>
          <w:color w:val="auto"/>
          <w:sz w:val="22"/>
          <w:lang w:val="fr-CA"/>
        </w:rPr>
        <w:t>INTRODUCTION (10 minutes) TOUS LES LIEUX</w:t>
      </w:r>
    </w:p>
    <w:p w14:paraId="6BE1E3C7" w14:textId="77777777" w:rsidR="002F518D" w:rsidRPr="002F518D" w:rsidRDefault="002F518D" w:rsidP="002F518D">
      <w:pPr>
        <w:spacing w:after="0"/>
        <w:ind w:right="4"/>
        <w:rPr>
          <w:rFonts w:ascii="Calibri" w:eastAsia="Times New Roman" w:hAnsi="Calibri" w:cs="Calibri"/>
          <w:b/>
          <w:color w:val="auto"/>
          <w:sz w:val="22"/>
          <w:lang w:val="fr-CA"/>
        </w:rPr>
      </w:pPr>
    </w:p>
    <w:p w14:paraId="53EC2A2D" w14:textId="77777777" w:rsidR="002F518D" w:rsidRPr="002F518D" w:rsidRDefault="002F518D" w:rsidP="002F518D">
      <w:pPr>
        <w:spacing w:after="0"/>
        <w:ind w:right="4"/>
        <w:rPr>
          <w:rFonts w:ascii="Calibri" w:eastAsia="Times New Roman" w:hAnsi="Calibri" w:cs="Calibri"/>
          <w:b/>
          <w:color w:val="auto"/>
          <w:sz w:val="22"/>
          <w:lang w:val="fr-CA"/>
        </w:rPr>
      </w:pPr>
      <w:r w:rsidRPr="002F518D">
        <w:rPr>
          <w:rFonts w:ascii="Calibri" w:eastAsia="Times New Roman" w:hAnsi="Calibri" w:cs="Calibri"/>
          <w:b/>
          <w:color w:val="auto"/>
          <w:sz w:val="22"/>
          <w:lang w:val="fr-CA"/>
        </w:rPr>
        <w:t xml:space="preserve">NOUVELLES DU GC (5 minutes) TOUS LES LIEUX </w:t>
      </w:r>
    </w:p>
    <w:p w14:paraId="261AD4F2" w14:textId="77777777" w:rsidR="002F518D" w:rsidRPr="002F518D" w:rsidRDefault="002F518D" w:rsidP="002F518D">
      <w:pPr>
        <w:spacing w:after="0"/>
        <w:ind w:right="4"/>
        <w:rPr>
          <w:rFonts w:ascii="Calibri" w:eastAsia="Times New Roman" w:hAnsi="Calibri" w:cs="Calibri"/>
          <w:b/>
          <w:color w:val="auto"/>
          <w:sz w:val="22"/>
          <w:lang w:val="fr-CA"/>
        </w:rPr>
      </w:pPr>
    </w:p>
    <w:p w14:paraId="6E67FE29" w14:textId="77777777" w:rsidR="002F518D" w:rsidRPr="002F518D" w:rsidRDefault="002F518D" w:rsidP="002F518D">
      <w:pPr>
        <w:spacing w:after="0"/>
        <w:ind w:right="4"/>
        <w:rPr>
          <w:rFonts w:ascii="Calibri" w:eastAsia="Times New Roman" w:hAnsi="Calibri" w:cs="Calibri"/>
          <w:b/>
          <w:color w:val="auto"/>
          <w:sz w:val="22"/>
          <w:lang w:val="fr-CA"/>
        </w:rPr>
      </w:pPr>
      <w:r w:rsidRPr="002F518D">
        <w:rPr>
          <w:rFonts w:ascii="Calibri" w:eastAsia="Times New Roman" w:hAnsi="Calibri" w:cs="Calibri"/>
          <w:b/>
          <w:color w:val="auto"/>
          <w:sz w:val="22"/>
          <w:lang w:val="fr-CA"/>
        </w:rPr>
        <w:t xml:space="preserve">Ces derniers temps, qu’avez-vous vu, lu ou entendu au sujet du gouvernement du Canada ?  </w:t>
      </w:r>
    </w:p>
    <w:p w14:paraId="268E5837" w14:textId="77777777" w:rsidR="002F518D" w:rsidRPr="002F518D" w:rsidRDefault="002F518D" w:rsidP="002F518D">
      <w:pPr>
        <w:spacing w:after="0"/>
        <w:ind w:right="4"/>
        <w:rPr>
          <w:rFonts w:ascii="Calibri" w:eastAsia="Times New Roman" w:hAnsi="Calibri" w:cs="Calibri"/>
          <w:b/>
          <w:color w:val="auto"/>
          <w:sz w:val="22"/>
          <w:lang w:val="fr-CA"/>
        </w:rPr>
      </w:pPr>
    </w:p>
    <w:p w14:paraId="3DDB106B" w14:textId="77777777" w:rsidR="002F518D" w:rsidRPr="002F518D" w:rsidRDefault="002F518D" w:rsidP="002F518D">
      <w:pPr>
        <w:spacing w:after="0"/>
        <w:rPr>
          <w:rFonts w:ascii="Calibri" w:eastAsia="Times New Roman" w:hAnsi="Calibri" w:cs="Calibri"/>
          <w:b/>
          <w:color w:val="auto"/>
          <w:spacing w:val="-8"/>
          <w:kern w:val="16"/>
          <w:sz w:val="22"/>
          <w:u w:val="single"/>
          <w:lang w:val="fr-CA"/>
        </w:rPr>
      </w:pPr>
      <w:r w:rsidRPr="002F518D">
        <w:rPr>
          <w:rFonts w:ascii="Calibri" w:eastAsia="Times New Roman" w:hAnsi="Calibri" w:cs="Calibri"/>
          <w:b/>
          <w:color w:val="auto"/>
          <w:spacing w:val="-8"/>
          <w:sz w:val="22"/>
          <w:u w:val="single"/>
          <w:lang w:val="fr-CA"/>
        </w:rPr>
        <w:t xml:space="preserve">DÉFIS À L’ÉCHELLE LOCALE (15 minutes) </w:t>
      </w:r>
      <w:r w:rsidRPr="002F518D">
        <w:rPr>
          <w:rFonts w:ascii="Calibri" w:eastAsia="Times New Roman" w:hAnsi="Calibri" w:cs="Calibri"/>
          <w:b/>
          <w:color w:val="auto"/>
          <w:spacing w:val="-8"/>
          <w:kern w:val="16"/>
          <w:sz w:val="22"/>
          <w:highlight w:val="cyan"/>
          <w:lang w:val="fr-CA"/>
        </w:rPr>
        <w:t xml:space="preserve">DEMANDEZ DANS TOUS LES LIEUX </w:t>
      </w:r>
    </w:p>
    <w:p w14:paraId="1811BBEE" w14:textId="77777777" w:rsidR="002F518D" w:rsidRPr="002F518D" w:rsidRDefault="002F518D" w:rsidP="002F518D">
      <w:pPr>
        <w:spacing w:after="0"/>
        <w:rPr>
          <w:rFonts w:ascii="Calibri" w:eastAsia="Times New Roman" w:hAnsi="Calibri" w:cs="Calibri"/>
          <w:b/>
          <w:color w:val="auto"/>
          <w:sz w:val="22"/>
          <w:u w:val="single"/>
          <w:lang w:val="fr-CA"/>
        </w:rPr>
      </w:pPr>
    </w:p>
    <w:p w14:paraId="7B6351E1" w14:textId="77777777" w:rsidR="002F518D" w:rsidRPr="002F518D" w:rsidRDefault="002F518D" w:rsidP="00DD29F2">
      <w:pPr>
        <w:numPr>
          <w:ilvl w:val="0"/>
          <w:numId w:val="5"/>
        </w:numPr>
        <w:spacing w:after="0" w:line="264" w:lineRule="auto"/>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Quels sont les enjeux les plus importants à l’échelle locale à </w:t>
      </w:r>
      <w:r w:rsidRPr="002F518D">
        <w:rPr>
          <w:rFonts w:ascii="Calibri" w:eastAsia="Times New Roman" w:hAnsi="Calibri" w:cs="Calibri"/>
          <w:bCs/>
          <w:color w:val="auto"/>
          <w:sz w:val="22"/>
          <w:lang w:val="fr-CA"/>
        </w:rPr>
        <w:t>[LIEU] </w:t>
      </w:r>
      <w:r w:rsidRPr="002F518D">
        <w:rPr>
          <w:rFonts w:ascii="Calibri" w:eastAsia="Times New Roman" w:hAnsi="Calibri" w:cs="Calibri"/>
          <w:color w:val="auto"/>
          <w:sz w:val="22"/>
          <w:lang w:val="fr-CA"/>
        </w:rPr>
        <w:t xml:space="preserve">? </w:t>
      </w:r>
      <w:r w:rsidRPr="002F518D">
        <w:rPr>
          <w:rFonts w:ascii="Calibri" w:eastAsia="Times New Roman" w:hAnsi="Calibri" w:cs="Calibri"/>
          <w:b/>
          <w:bCs/>
          <w:i/>
          <w:iCs/>
          <w:color w:val="auto"/>
          <w:sz w:val="22"/>
          <w:lang w:val="fr-CA"/>
        </w:rPr>
        <w:t>ÉNUMÉREZ LES ENJEUX SUR LE TABLEAU BLANC.</w:t>
      </w:r>
    </w:p>
    <w:p w14:paraId="2C491C53" w14:textId="77777777" w:rsidR="002F518D" w:rsidRPr="002F518D" w:rsidRDefault="002F518D" w:rsidP="00DD29F2">
      <w:pPr>
        <w:numPr>
          <w:ilvl w:val="0"/>
          <w:numId w:val="9"/>
        </w:numPr>
        <w:tabs>
          <w:tab w:val="num" w:pos="3060"/>
        </w:tabs>
        <w:spacing w:after="120" w:line="264" w:lineRule="auto"/>
        <w:rPr>
          <w:rFonts w:ascii="Calibri" w:eastAsia="Times New Roman" w:hAnsi="Calibri" w:cs="Calibri"/>
          <w:b/>
          <w:bCs/>
          <w:i/>
          <w:iCs/>
          <w:color w:val="auto"/>
          <w:sz w:val="22"/>
          <w:lang w:val="fr-CA"/>
        </w:rPr>
      </w:pPr>
      <w:r w:rsidRPr="002F518D">
        <w:rPr>
          <w:rFonts w:ascii="Calibri" w:eastAsia="Times New Roman" w:hAnsi="Calibri" w:cs="Calibri"/>
          <w:b/>
          <w:bCs/>
          <w:i/>
          <w:iCs/>
          <w:color w:val="auto"/>
          <w:sz w:val="22"/>
          <w:lang w:val="fr-CA"/>
        </w:rPr>
        <w:t xml:space="preserve">POUR CHACUN DES ENJEUX : </w:t>
      </w:r>
      <w:r w:rsidRPr="002F518D">
        <w:rPr>
          <w:rFonts w:ascii="Calibri" w:eastAsia="Times New Roman" w:hAnsi="Calibri" w:cs="Calibri"/>
          <w:color w:val="auto"/>
          <w:sz w:val="22"/>
          <w:lang w:val="fr-CA"/>
        </w:rPr>
        <w:t xml:space="preserve">Pourquoi est-ce important ? Qu’est-ce qui doit être fait ? </w:t>
      </w:r>
      <w:r w:rsidRPr="002F518D">
        <w:rPr>
          <w:rFonts w:ascii="Calibri" w:eastAsia="Times New Roman" w:hAnsi="Calibri" w:cs="Calibri"/>
          <w:b/>
          <w:bCs/>
          <w:i/>
          <w:iCs/>
          <w:color w:val="auto"/>
          <w:sz w:val="22"/>
          <w:lang w:val="fr-CA"/>
        </w:rPr>
        <w:t>EXPLORER POUR VOIR SI LES AUTRES ESTIMENT QUE C’EST IMPORTANT</w:t>
      </w:r>
    </w:p>
    <w:p w14:paraId="0BD07219" w14:textId="77777777" w:rsidR="002F518D" w:rsidRPr="002F518D" w:rsidRDefault="002F518D" w:rsidP="00DD29F2">
      <w:pPr>
        <w:numPr>
          <w:ilvl w:val="0"/>
          <w:numId w:val="5"/>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Quelles sont les infrastructures nécessaires à </w:t>
      </w:r>
      <w:r w:rsidRPr="002F518D">
        <w:rPr>
          <w:rFonts w:ascii="Calibri" w:eastAsia="Times New Roman" w:hAnsi="Calibri" w:cs="Calibri"/>
          <w:bCs/>
          <w:color w:val="auto"/>
          <w:sz w:val="22"/>
          <w:lang w:val="fr-CA"/>
        </w:rPr>
        <w:t>[LIEU] </w:t>
      </w:r>
      <w:r w:rsidRPr="002F518D">
        <w:rPr>
          <w:rFonts w:ascii="Calibri" w:eastAsia="Times New Roman" w:hAnsi="Calibri" w:cs="Calibri"/>
          <w:color w:val="auto"/>
          <w:sz w:val="22"/>
          <w:lang w:val="fr-CA"/>
        </w:rPr>
        <w:t xml:space="preserve">? </w:t>
      </w:r>
    </w:p>
    <w:p w14:paraId="56B5E9AB" w14:textId="77777777" w:rsidR="002F518D" w:rsidRPr="002F518D" w:rsidRDefault="002F518D" w:rsidP="00DD29F2">
      <w:pPr>
        <w:numPr>
          <w:ilvl w:val="0"/>
          <w:numId w:val="9"/>
        </w:numPr>
        <w:tabs>
          <w:tab w:val="num" w:pos="3060"/>
        </w:tabs>
        <w:spacing w:after="120" w:line="264" w:lineRule="auto"/>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Quelles sont les plus grandes préoccupations/quels sont les plus grands défis ? Y a-t-il autre chose qui doit être fait ?  </w:t>
      </w:r>
    </w:p>
    <w:p w14:paraId="1BD234FE" w14:textId="77777777" w:rsidR="002F518D" w:rsidRPr="002F518D" w:rsidRDefault="002F518D" w:rsidP="00DD29F2">
      <w:pPr>
        <w:numPr>
          <w:ilvl w:val="0"/>
          <w:numId w:val="5"/>
        </w:numPr>
        <w:spacing w:after="120" w:line="264" w:lineRule="auto"/>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En pensant à tout ce qu’a fait le gouvernement fédéral au cours de la dernière année, qu’est-ce qui, selon vous, aura les retombées les plus positives pour </w:t>
      </w:r>
      <w:r w:rsidRPr="002F518D">
        <w:rPr>
          <w:rFonts w:ascii="Calibri" w:eastAsia="Times New Roman" w:hAnsi="Calibri" w:cs="Calibri"/>
          <w:bCs/>
          <w:color w:val="auto"/>
          <w:sz w:val="22"/>
          <w:lang w:val="fr-CA"/>
        </w:rPr>
        <w:t>[LIEU]</w:t>
      </w:r>
      <w:r w:rsidRPr="002F518D">
        <w:rPr>
          <w:rFonts w:ascii="Calibri" w:eastAsia="Times New Roman" w:hAnsi="Calibri" w:cs="Calibri"/>
          <w:color w:val="auto"/>
          <w:sz w:val="22"/>
          <w:lang w:val="fr-CA"/>
        </w:rPr>
        <w:t>, s’il y a lieu ?</w:t>
      </w:r>
    </w:p>
    <w:p w14:paraId="6A47AF04" w14:textId="77777777" w:rsidR="002F518D" w:rsidRPr="002F518D" w:rsidRDefault="002F518D" w:rsidP="00DD29F2">
      <w:pPr>
        <w:numPr>
          <w:ilvl w:val="0"/>
          <w:numId w:val="5"/>
        </w:numPr>
        <w:spacing w:after="120" w:line="264" w:lineRule="auto"/>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Le gouvernement fédéral a-t-il fait quelque chose qui, selon vous, aura des répercussions négatives sur </w:t>
      </w:r>
      <w:r w:rsidRPr="002F518D">
        <w:rPr>
          <w:rFonts w:ascii="Calibri" w:eastAsia="Times New Roman" w:hAnsi="Calibri" w:cs="Calibri"/>
          <w:bCs/>
          <w:color w:val="auto"/>
          <w:sz w:val="22"/>
          <w:lang w:val="fr-CA"/>
        </w:rPr>
        <w:t>[LIEU] </w:t>
      </w:r>
      <w:r w:rsidRPr="002F518D">
        <w:rPr>
          <w:rFonts w:ascii="Calibri" w:eastAsia="Times New Roman" w:hAnsi="Calibri" w:cs="Calibri"/>
          <w:color w:val="auto"/>
          <w:sz w:val="22"/>
          <w:lang w:val="fr-CA"/>
        </w:rPr>
        <w:t>?</w:t>
      </w:r>
    </w:p>
    <w:p w14:paraId="5B1215E0" w14:textId="77777777" w:rsidR="002F518D" w:rsidRPr="002F518D" w:rsidRDefault="002F518D" w:rsidP="00DD29F2">
      <w:pPr>
        <w:numPr>
          <w:ilvl w:val="0"/>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Quelle industrie est la plus importante pour l’économie locale dans votre région ?</w:t>
      </w:r>
    </w:p>
    <w:p w14:paraId="5FDE2204" w14:textId="77777777" w:rsidR="002F518D" w:rsidRPr="002F518D" w:rsidRDefault="002F518D" w:rsidP="00DD29F2">
      <w:pPr>
        <w:numPr>
          <w:ilvl w:val="0"/>
          <w:numId w:val="9"/>
        </w:numPr>
        <w:tabs>
          <w:tab w:val="num" w:pos="3060"/>
        </w:tabs>
        <w:spacing w:after="0"/>
        <w:rPr>
          <w:rFonts w:ascii="Calibri" w:eastAsia="Times New Roman" w:hAnsi="Calibri" w:cs="Calibri"/>
          <w:color w:val="auto"/>
          <w:sz w:val="22"/>
          <w:lang w:val="fr-CA"/>
        </w:rPr>
      </w:pPr>
      <w:r w:rsidRPr="002F518D">
        <w:rPr>
          <w:rFonts w:ascii="Calibri" w:eastAsia="Times New Roman" w:hAnsi="Calibri" w:cs="Calibri"/>
          <w:color w:val="auto"/>
          <w:sz w:val="22"/>
          <w:lang w:val="fr-CA"/>
        </w:rPr>
        <w:t>Et croyez-vous que le gouvernement fédéral ait appuyé cette industrie ces derniers temps ? Pourquoi ou pourquoi pas ?</w:t>
      </w:r>
    </w:p>
    <w:p w14:paraId="67CBE604" w14:textId="77777777" w:rsidR="002F518D" w:rsidRPr="002F518D" w:rsidRDefault="002F518D" w:rsidP="002F518D">
      <w:pPr>
        <w:spacing w:after="0"/>
        <w:ind w:left="360" w:right="4"/>
        <w:rPr>
          <w:rFonts w:ascii="Calibri" w:eastAsia="Times New Roman" w:hAnsi="Calibri" w:cs="Calibri"/>
          <w:color w:val="auto"/>
          <w:sz w:val="22"/>
          <w:lang w:val="fr-CA"/>
        </w:rPr>
      </w:pPr>
    </w:p>
    <w:p w14:paraId="14441D3E" w14:textId="77777777" w:rsidR="002F518D" w:rsidRPr="002F518D" w:rsidRDefault="002F518D" w:rsidP="00DD29F2">
      <w:pPr>
        <w:numPr>
          <w:ilvl w:val="0"/>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Maintenant, de manière plus générale, quels types de services offerts par le gouvernement du Canada à la population canadienne connaissez-vous ? </w:t>
      </w:r>
    </w:p>
    <w:p w14:paraId="14229BAF" w14:textId="77777777" w:rsidR="002F518D" w:rsidRPr="002F518D" w:rsidRDefault="002F518D" w:rsidP="00DD29F2">
      <w:pPr>
        <w:numPr>
          <w:ilvl w:val="1"/>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De manière générale, dans quelle mesure êtes-vous satisfait des services offerts par le gouvernement du Canada ? </w:t>
      </w:r>
    </w:p>
    <w:p w14:paraId="0EBB38FB" w14:textId="77777777" w:rsidR="002F518D" w:rsidRPr="002F518D" w:rsidRDefault="002F518D" w:rsidP="002F518D">
      <w:pPr>
        <w:spacing w:after="0"/>
        <w:ind w:right="4"/>
        <w:rPr>
          <w:rFonts w:ascii="Calibri" w:eastAsia="Times New Roman" w:hAnsi="Calibri" w:cs="Calibri"/>
          <w:b/>
          <w:color w:val="auto"/>
          <w:sz w:val="22"/>
          <w:lang w:val="fr-CA"/>
        </w:rPr>
      </w:pPr>
    </w:p>
    <w:p w14:paraId="3F85B5B2" w14:textId="77777777" w:rsidR="002F518D" w:rsidRPr="002F518D" w:rsidRDefault="002F518D" w:rsidP="002F518D">
      <w:pPr>
        <w:spacing w:after="0"/>
        <w:rPr>
          <w:rFonts w:ascii="Calibri" w:eastAsia="Times New Roman" w:hAnsi="Calibri" w:cs="Calibri"/>
          <w:b/>
          <w:color w:val="auto"/>
          <w:sz w:val="22"/>
          <w:u w:val="single"/>
          <w:lang w:val="fr-CA"/>
        </w:rPr>
      </w:pPr>
      <w:r w:rsidRPr="002F518D">
        <w:rPr>
          <w:rFonts w:ascii="Calibri" w:eastAsia="Times New Roman" w:hAnsi="Calibri" w:cs="Calibri"/>
          <w:b/>
          <w:color w:val="auto"/>
          <w:sz w:val="22"/>
          <w:u w:val="single"/>
          <w:lang w:val="fr-CA"/>
        </w:rPr>
        <w:t>PRIORITÉS DU GC (15 minutes)</w:t>
      </w:r>
      <w:r w:rsidRPr="002F518D">
        <w:rPr>
          <w:rFonts w:ascii="Calibri" w:eastAsia="Times New Roman" w:hAnsi="Calibri" w:cs="Calibri"/>
          <w:b/>
          <w:color w:val="auto"/>
          <w:sz w:val="22"/>
          <w:lang w:val="fr-CA"/>
        </w:rPr>
        <w:t xml:space="preserve"> </w:t>
      </w:r>
      <w:r w:rsidRPr="002F518D">
        <w:rPr>
          <w:rFonts w:ascii="Calibri" w:eastAsia="Times New Roman" w:hAnsi="Calibri" w:cs="Calibri"/>
          <w:b/>
          <w:color w:val="auto"/>
          <w:sz w:val="22"/>
          <w:highlight w:val="cyan"/>
          <w:lang w:val="fr-CA"/>
        </w:rPr>
        <w:t>DEMANDEZ DANS TOUS LES LIEUX</w:t>
      </w:r>
    </w:p>
    <w:p w14:paraId="07985691" w14:textId="77777777" w:rsidR="002F518D" w:rsidRPr="002F518D" w:rsidRDefault="002F518D" w:rsidP="002F518D">
      <w:pPr>
        <w:spacing w:after="0"/>
        <w:ind w:right="4"/>
        <w:rPr>
          <w:rFonts w:ascii="Calibri" w:eastAsia="Times New Roman" w:hAnsi="Calibri" w:cs="Calibri"/>
          <w:color w:val="auto"/>
          <w:sz w:val="22"/>
          <w:lang w:val="fr-CA"/>
        </w:rPr>
      </w:pPr>
    </w:p>
    <w:p w14:paraId="7A3DB78A" w14:textId="77777777" w:rsidR="002F518D" w:rsidRPr="002F518D" w:rsidRDefault="002F518D" w:rsidP="002F518D">
      <w:pPr>
        <w:spacing w:after="0"/>
        <w:rPr>
          <w:rFonts w:ascii="Calibri" w:eastAsia="Times New Roman" w:hAnsi="Calibri" w:cs="Calibri"/>
          <w:color w:val="auto"/>
          <w:sz w:val="22"/>
          <w:lang w:val="fr-CA"/>
        </w:rPr>
      </w:pPr>
      <w:r w:rsidRPr="002F518D">
        <w:rPr>
          <w:rFonts w:ascii="Calibri" w:eastAsia="Times New Roman" w:hAnsi="Calibri" w:cs="Calibri"/>
          <w:color w:val="auto"/>
          <w:sz w:val="22"/>
          <w:highlight w:val="yellow"/>
          <w:lang w:val="fr-CA"/>
        </w:rPr>
        <w:t>DOCUMENT À DISTRIBUER</w:t>
      </w:r>
    </w:p>
    <w:p w14:paraId="2CB7122F" w14:textId="77777777" w:rsidR="002F518D" w:rsidRPr="002F518D" w:rsidRDefault="002F518D" w:rsidP="002F518D">
      <w:pPr>
        <w:spacing w:after="0"/>
        <w:rPr>
          <w:rFonts w:ascii="Calibri" w:eastAsia="Times New Roman" w:hAnsi="Calibri" w:cs="Calibri"/>
          <w:color w:val="auto"/>
          <w:sz w:val="22"/>
          <w:lang w:val="fr-CA"/>
        </w:rPr>
      </w:pPr>
    </w:p>
    <w:p w14:paraId="06416208" w14:textId="77777777" w:rsidR="002F518D" w:rsidRPr="002F518D" w:rsidRDefault="002F518D" w:rsidP="002F518D">
      <w:p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Voici une liste d’objectifs généraux. J’aimerais que vous encercliez les deux ou trois éléments de cette liste qui, selon vous, devraient être l’objectif supérieur de ce que le gouvernement du Canada essaie de faire :</w:t>
      </w:r>
    </w:p>
    <w:p w14:paraId="155A6EED" w14:textId="77777777" w:rsidR="002F518D" w:rsidRPr="002F518D" w:rsidRDefault="002F518D" w:rsidP="002F518D">
      <w:pPr>
        <w:spacing w:after="0"/>
        <w:ind w:right="4"/>
        <w:rPr>
          <w:rFonts w:ascii="Calibri" w:eastAsia="Times New Roman" w:hAnsi="Calibri" w:cs="Calibri"/>
          <w:color w:val="auto"/>
          <w:sz w:val="22"/>
          <w:lang w:val="fr-CA"/>
        </w:rPr>
      </w:pPr>
    </w:p>
    <w:p w14:paraId="495E3F68" w14:textId="77777777" w:rsidR="002F518D" w:rsidRPr="002F518D" w:rsidRDefault="002F518D" w:rsidP="00DD29F2">
      <w:pPr>
        <w:numPr>
          <w:ilvl w:val="0"/>
          <w:numId w:val="11"/>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Faire en sorte que les Canadiennes et les Canadiens soient satisfaits </w:t>
      </w:r>
    </w:p>
    <w:p w14:paraId="3FB3534C" w14:textId="77777777" w:rsidR="002F518D" w:rsidRPr="002F518D" w:rsidRDefault="002F518D" w:rsidP="00DD29F2">
      <w:pPr>
        <w:numPr>
          <w:ilvl w:val="0"/>
          <w:numId w:val="11"/>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Faire en sorte que les Canadiennes et les Canadiens s’épanouissent</w:t>
      </w:r>
    </w:p>
    <w:p w14:paraId="5D8F4E45" w14:textId="77777777" w:rsidR="002F518D" w:rsidRPr="002F518D" w:rsidRDefault="002F518D" w:rsidP="00DD29F2">
      <w:pPr>
        <w:numPr>
          <w:ilvl w:val="0"/>
          <w:numId w:val="11"/>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Faire en sorte que les Canadiens vivent dans la prospérité</w:t>
      </w:r>
    </w:p>
    <w:p w14:paraId="5DBA87BA" w14:textId="77777777" w:rsidR="002F518D" w:rsidRPr="002F518D" w:rsidRDefault="002F518D" w:rsidP="00DD29F2">
      <w:pPr>
        <w:numPr>
          <w:ilvl w:val="0"/>
          <w:numId w:val="11"/>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Favoriser la croissance et le renforcement de la classe moyenne</w:t>
      </w:r>
    </w:p>
    <w:p w14:paraId="57F5E288" w14:textId="77777777" w:rsidR="002F518D" w:rsidRPr="002F518D" w:rsidRDefault="002F518D" w:rsidP="00DD29F2">
      <w:pPr>
        <w:numPr>
          <w:ilvl w:val="0"/>
          <w:numId w:val="11"/>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Améliorer le niveau de vie des Canadiennes et des Canadiens</w:t>
      </w:r>
    </w:p>
    <w:p w14:paraId="0F004DD5" w14:textId="77777777" w:rsidR="002F518D" w:rsidRPr="002F518D" w:rsidRDefault="002F518D" w:rsidP="00DD29F2">
      <w:pPr>
        <w:numPr>
          <w:ilvl w:val="0"/>
          <w:numId w:val="11"/>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Améliorer la qualité de vie des Canadiennes et des Canadiens</w:t>
      </w:r>
    </w:p>
    <w:p w14:paraId="19B6905D" w14:textId="77777777" w:rsidR="002F518D" w:rsidRPr="002F518D" w:rsidRDefault="002F518D" w:rsidP="00DD29F2">
      <w:pPr>
        <w:numPr>
          <w:ilvl w:val="0"/>
          <w:numId w:val="11"/>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Améliorer le bien-être des Canadiennes et des Canadiens</w:t>
      </w:r>
    </w:p>
    <w:p w14:paraId="0BCD0B2B" w14:textId="77777777" w:rsidR="002F518D" w:rsidRPr="002F518D" w:rsidRDefault="002F518D" w:rsidP="00DD29F2">
      <w:pPr>
        <w:numPr>
          <w:ilvl w:val="0"/>
          <w:numId w:val="11"/>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Rendre la vie plus abordable</w:t>
      </w:r>
    </w:p>
    <w:p w14:paraId="543219C1" w14:textId="77777777" w:rsidR="002F518D" w:rsidRPr="002F518D" w:rsidRDefault="002F518D" w:rsidP="00DD29F2">
      <w:pPr>
        <w:numPr>
          <w:ilvl w:val="0"/>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Maintenant, pensez à l’élément sur la liste dont vous aimeriez le </w:t>
      </w:r>
      <w:r w:rsidRPr="002F518D">
        <w:rPr>
          <w:rFonts w:ascii="Calibri" w:eastAsia="Times New Roman" w:hAnsi="Calibri" w:cs="Calibri"/>
          <w:color w:val="auto"/>
          <w:sz w:val="22"/>
          <w:u w:val="single"/>
          <w:lang w:val="fr-CA"/>
        </w:rPr>
        <w:t>plus</w:t>
      </w:r>
      <w:r w:rsidRPr="002F518D">
        <w:rPr>
          <w:rFonts w:ascii="Calibri" w:eastAsia="Times New Roman" w:hAnsi="Calibri" w:cs="Calibri"/>
          <w:color w:val="auto"/>
          <w:sz w:val="22"/>
          <w:lang w:val="fr-CA"/>
        </w:rPr>
        <w:t xml:space="preserve"> voir le gouvernement se concentrer. Qu’est-ce que cela signifie pour vous ?</w:t>
      </w:r>
    </w:p>
    <w:p w14:paraId="2112F69A" w14:textId="77777777" w:rsidR="002F518D" w:rsidRPr="002F518D" w:rsidRDefault="002F518D" w:rsidP="002F518D">
      <w:pPr>
        <w:spacing w:after="0"/>
        <w:ind w:left="360" w:right="4"/>
        <w:rPr>
          <w:rFonts w:ascii="Calibri" w:eastAsia="Times New Roman" w:hAnsi="Calibri" w:cs="Calibri"/>
          <w:color w:val="auto"/>
          <w:sz w:val="22"/>
          <w:lang w:val="fr-CA"/>
        </w:rPr>
      </w:pPr>
    </w:p>
    <w:p w14:paraId="6F8B4497" w14:textId="77777777" w:rsidR="002F518D" w:rsidRPr="002F518D" w:rsidRDefault="002F518D" w:rsidP="00DD29F2">
      <w:pPr>
        <w:numPr>
          <w:ilvl w:val="0"/>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Y a-t-il des choses sur cette liste sur lesquelles vous pensez que le gouvernement ne devrait pas se concentrer ?</w:t>
      </w:r>
    </w:p>
    <w:p w14:paraId="4CD33C1B" w14:textId="77777777" w:rsidR="002F518D" w:rsidRPr="002F518D" w:rsidRDefault="002F518D" w:rsidP="002F518D">
      <w:pPr>
        <w:spacing w:after="0"/>
        <w:ind w:left="360" w:right="4"/>
        <w:rPr>
          <w:rFonts w:ascii="Calibri" w:eastAsia="Times New Roman" w:hAnsi="Calibri" w:cs="Calibri"/>
          <w:color w:val="auto"/>
          <w:sz w:val="22"/>
          <w:lang w:val="fr-CA"/>
        </w:rPr>
      </w:pPr>
    </w:p>
    <w:p w14:paraId="5EB5BD56" w14:textId="77777777" w:rsidR="002F518D" w:rsidRPr="002F518D" w:rsidRDefault="002F518D" w:rsidP="00DD29F2">
      <w:pPr>
        <w:numPr>
          <w:ilvl w:val="0"/>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Lorsque vous entendez « améliorer le bien-être des Canadiennes et des Canadiens », qu’est-ce que cela signifie pour vous ?  </w:t>
      </w:r>
    </w:p>
    <w:p w14:paraId="7D2D6ACC" w14:textId="77777777" w:rsidR="002F518D" w:rsidRPr="002F518D" w:rsidRDefault="002F518D" w:rsidP="00DD29F2">
      <w:pPr>
        <w:numPr>
          <w:ilvl w:val="1"/>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Est-ce un bon objectif pour le gouvernement ?</w:t>
      </w:r>
    </w:p>
    <w:p w14:paraId="52671D27" w14:textId="77777777" w:rsidR="002F518D" w:rsidRPr="002F518D" w:rsidRDefault="002F518D" w:rsidP="002F518D">
      <w:pPr>
        <w:spacing w:after="0"/>
        <w:ind w:right="4"/>
        <w:rPr>
          <w:rFonts w:ascii="Calibri" w:eastAsia="Times New Roman" w:hAnsi="Calibri" w:cs="Calibri"/>
          <w:b/>
          <w:color w:val="auto"/>
          <w:sz w:val="22"/>
          <w:lang w:val="fr-CA"/>
        </w:rPr>
      </w:pPr>
    </w:p>
    <w:p w14:paraId="58D6438C" w14:textId="77777777" w:rsidR="002F518D" w:rsidRPr="002F518D" w:rsidRDefault="002F518D" w:rsidP="002F518D">
      <w:pPr>
        <w:spacing w:after="0"/>
        <w:ind w:right="4"/>
        <w:rPr>
          <w:rFonts w:ascii="Calibri" w:eastAsia="Times New Roman" w:hAnsi="Calibri" w:cs="Calibri"/>
          <w:b/>
          <w:color w:val="auto"/>
          <w:sz w:val="22"/>
          <w:u w:val="single"/>
          <w:lang w:val="fr-CA"/>
        </w:rPr>
      </w:pPr>
    </w:p>
    <w:p w14:paraId="2EEA3EA8" w14:textId="77777777" w:rsidR="002F518D" w:rsidRPr="002F518D" w:rsidRDefault="002F518D" w:rsidP="002F518D">
      <w:pPr>
        <w:spacing w:after="0"/>
        <w:ind w:right="4"/>
        <w:rPr>
          <w:rFonts w:ascii="Calibri" w:eastAsia="Times New Roman" w:hAnsi="Calibri" w:cs="Calibri"/>
          <w:bCs/>
          <w:color w:val="auto"/>
          <w:sz w:val="22"/>
          <w:lang w:val="fr-CA"/>
        </w:rPr>
      </w:pPr>
      <w:r w:rsidRPr="002F518D">
        <w:rPr>
          <w:rFonts w:ascii="Calibri" w:eastAsia="Times New Roman" w:hAnsi="Calibri" w:cs="Calibri"/>
          <w:b/>
          <w:color w:val="auto"/>
          <w:sz w:val="22"/>
          <w:u w:val="single"/>
          <w:lang w:val="fr-CA"/>
        </w:rPr>
        <w:t>NUTRITION NORD CANADA (15 minutes)</w:t>
      </w:r>
      <w:r w:rsidRPr="002F518D">
        <w:rPr>
          <w:rFonts w:ascii="Calibri" w:eastAsia="Times New Roman" w:hAnsi="Calibri" w:cs="Calibri"/>
          <w:bCs/>
          <w:color w:val="auto"/>
          <w:sz w:val="22"/>
          <w:lang w:val="fr-CA"/>
        </w:rPr>
        <w:t xml:space="preserve"> </w:t>
      </w:r>
      <w:r w:rsidRPr="002F518D">
        <w:rPr>
          <w:rFonts w:ascii="Calibri" w:eastAsia="Times New Roman" w:hAnsi="Calibri" w:cs="Calibri"/>
          <w:b/>
          <w:color w:val="auto"/>
          <w:sz w:val="22"/>
          <w:highlight w:val="cyan"/>
          <w:lang w:val="fr-CA"/>
        </w:rPr>
        <w:t>DEMANDEZ À IQALUIT</w:t>
      </w:r>
    </w:p>
    <w:p w14:paraId="6B7282FA" w14:textId="77777777" w:rsidR="002F518D" w:rsidRPr="002F518D" w:rsidRDefault="002F518D" w:rsidP="002F518D">
      <w:pPr>
        <w:spacing w:after="0"/>
        <w:ind w:right="4"/>
        <w:rPr>
          <w:rFonts w:ascii="Calibri" w:eastAsia="Times New Roman" w:hAnsi="Calibri" w:cs="Calibri"/>
          <w:bCs/>
          <w:color w:val="auto"/>
          <w:sz w:val="22"/>
          <w:lang w:val="fr-CA"/>
        </w:rPr>
      </w:pPr>
    </w:p>
    <w:p w14:paraId="2317A9C2" w14:textId="77777777" w:rsidR="002F518D" w:rsidRPr="002F518D" w:rsidRDefault="002F518D" w:rsidP="00DD29F2">
      <w:pPr>
        <w:numPr>
          <w:ilvl w:val="0"/>
          <w:numId w:val="22"/>
        </w:numPr>
        <w:spacing w:after="0"/>
        <w:ind w:right="4"/>
        <w:contextualSpacing/>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Qui a entendu parler du programme Nutrition Nord Canada ?</w:t>
      </w:r>
    </w:p>
    <w:p w14:paraId="5DD8318B" w14:textId="77777777" w:rsidR="002F518D" w:rsidRPr="002F518D" w:rsidRDefault="002F518D" w:rsidP="00DD29F2">
      <w:pPr>
        <w:numPr>
          <w:ilvl w:val="1"/>
          <w:numId w:val="22"/>
        </w:numPr>
        <w:spacing w:after="0"/>
        <w:ind w:right="4"/>
        <w:contextualSpacing/>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De quelle façon expliqueriez-vous ce que c’est ?</w:t>
      </w:r>
    </w:p>
    <w:p w14:paraId="49F198EE" w14:textId="77777777" w:rsidR="002F518D" w:rsidRPr="002F518D" w:rsidRDefault="002F518D" w:rsidP="002F518D">
      <w:pPr>
        <w:spacing w:after="0"/>
        <w:ind w:right="4"/>
        <w:rPr>
          <w:rFonts w:ascii="Calibri" w:eastAsia="Times New Roman" w:hAnsi="Calibri" w:cs="Calibri"/>
          <w:bCs/>
          <w:color w:val="auto"/>
          <w:sz w:val="22"/>
          <w:lang w:val="fr-CA"/>
        </w:rPr>
      </w:pPr>
    </w:p>
    <w:p w14:paraId="5484D0D4" w14:textId="77777777" w:rsidR="002F518D" w:rsidRPr="002F518D" w:rsidRDefault="002F518D" w:rsidP="002F518D">
      <w:p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ÉCLAIRCISSEMENTS, AU BESOIN :</w:t>
      </w:r>
    </w:p>
    <w:p w14:paraId="064C4437" w14:textId="77777777" w:rsidR="002F518D" w:rsidRPr="002F518D" w:rsidRDefault="002F518D" w:rsidP="002F518D">
      <w:pPr>
        <w:spacing w:after="0"/>
        <w:contextualSpacing/>
        <w:rPr>
          <w:rFonts w:ascii="Calibri" w:eastAsia="Times New Roman" w:hAnsi="Calibri" w:cs="Calibri"/>
          <w:color w:val="auto"/>
          <w:sz w:val="22"/>
          <w:lang w:val="fr-CA"/>
        </w:rPr>
      </w:pPr>
    </w:p>
    <w:p w14:paraId="36E19460" w14:textId="77777777" w:rsidR="002F518D" w:rsidRPr="002F518D" w:rsidRDefault="002F518D" w:rsidP="002F518D">
      <w:pPr>
        <w:spacing w:after="0"/>
        <w:ind w:right="4"/>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Nutrition Nord Canada (NNC) est un programme de contribution du gouvernement du Canada lancé en 2011 pour offrir des aliments sains aux collectivités isolées du Nord. NNC travaille avec les magasins du Nord et les fournisseurs d’aliments du sud du Canada pour aider à rendre les aliments périssables et nutritifs plus abordables et plus accessibles.</w:t>
      </w:r>
    </w:p>
    <w:p w14:paraId="0705E8AA" w14:textId="77777777" w:rsidR="002F518D" w:rsidRPr="002F518D" w:rsidRDefault="002F518D" w:rsidP="002F518D">
      <w:pPr>
        <w:spacing w:after="0"/>
        <w:ind w:right="4"/>
        <w:rPr>
          <w:rFonts w:ascii="Calibri" w:eastAsia="Times New Roman" w:hAnsi="Calibri" w:cs="Calibri"/>
          <w:bCs/>
          <w:color w:val="auto"/>
          <w:sz w:val="22"/>
          <w:lang w:val="fr-CA"/>
        </w:rPr>
      </w:pPr>
    </w:p>
    <w:p w14:paraId="08BB87AB" w14:textId="77777777" w:rsidR="002F518D" w:rsidRPr="002F518D" w:rsidRDefault="002F518D" w:rsidP="002F518D">
      <w:pPr>
        <w:spacing w:after="0"/>
        <w:ind w:right="4"/>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NNC offre une contribution pour ce qui suit :</w:t>
      </w:r>
    </w:p>
    <w:p w14:paraId="1D5070A8" w14:textId="77777777" w:rsidR="002F518D" w:rsidRPr="002F518D" w:rsidRDefault="002F518D" w:rsidP="002F518D">
      <w:pPr>
        <w:spacing w:after="0"/>
        <w:ind w:right="4"/>
        <w:rPr>
          <w:rFonts w:ascii="Calibri" w:eastAsia="Times New Roman" w:hAnsi="Calibri" w:cs="Calibri"/>
          <w:bCs/>
          <w:color w:val="auto"/>
          <w:sz w:val="22"/>
          <w:lang w:val="fr-CA"/>
        </w:rPr>
      </w:pPr>
    </w:p>
    <w:p w14:paraId="31FEA616" w14:textId="77777777" w:rsidR="002F518D" w:rsidRPr="002F518D" w:rsidRDefault="002F518D" w:rsidP="00DD29F2">
      <w:pPr>
        <w:numPr>
          <w:ilvl w:val="0"/>
          <w:numId w:val="23"/>
        </w:numPr>
        <w:spacing w:after="0"/>
        <w:ind w:right="4"/>
        <w:contextualSpacing/>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Une variété d’aliments périssables et nutritifs (fruits, légumes, lait, œufs, viande et fromage) expédiés par avion à une collectivité admissible ;</w:t>
      </w:r>
    </w:p>
    <w:p w14:paraId="113677A8" w14:textId="77777777" w:rsidR="002F518D" w:rsidRPr="002F518D" w:rsidRDefault="002F518D" w:rsidP="00DD29F2">
      <w:pPr>
        <w:numPr>
          <w:ilvl w:val="0"/>
          <w:numId w:val="23"/>
        </w:numPr>
        <w:spacing w:after="0"/>
        <w:contextualSpacing/>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Des aliments « prélevés dans la nature » ou traditionnels transformés à des fins commerciales dans le Nord, comme l’omble chevalier, le bœuf musqué et le caribou (sources importantes de nutriments) expédiés par avion vers une communauté admissible.</w:t>
      </w:r>
    </w:p>
    <w:p w14:paraId="71991D74" w14:textId="77777777" w:rsidR="002F518D" w:rsidRPr="002F518D" w:rsidRDefault="002F518D" w:rsidP="002F518D">
      <w:pPr>
        <w:spacing w:after="0"/>
        <w:ind w:right="4"/>
        <w:rPr>
          <w:rFonts w:ascii="Calibri" w:eastAsia="Times New Roman" w:hAnsi="Calibri" w:cs="Calibri"/>
          <w:bCs/>
          <w:color w:val="auto"/>
          <w:sz w:val="22"/>
          <w:lang w:val="fr-CA"/>
        </w:rPr>
      </w:pPr>
    </w:p>
    <w:p w14:paraId="1A0BD88A" w14:textId="77777777" w:rsidR="002F518D" w:rsidRPr="002F518D" w:rsidRDefault="002F518D" w:rsidP="00DD29F2">
      <w:pPr>
        <w:numPr>
          <w:ilvl w:val="0"/>
          <w:numId w:val="24"/>
        </w:numPr>
        <w:spacing w:after="0"/>
        <w:ind w:right="4"/>
        <w:contextualSpacing/>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Que pensez-vous de ce programme ?</w:t>
      </w:r>
    </w:p>
    <w:p w14:paraId="537EE11A" w14:textId="77777777" w:rsidR="002F518D" w:rsidRPr="002F518D" w:rsidRDefault="002F518D" w:rsidP="002F518D">
      <w:pPr>
        <w:spacing w:after="0"/>
        <w:ind w:right="4"/>
        <w:rPr>
          <w:rFonts w:ascii="Calibri" w:eastAsia="Times New Roman" w:hAnsi="Calibri" w:cs="Calibri"/>
          <w:bCs/>
          <w:color w:val="auto"/>
          <w:sz w:val="22"/>
          <w:lang w:val="fr-CA"/>
        </w:rPr>
      </w:pPr>
    </w:p>
    <w:p w14:paraId="458E7A69" w14:textId="77777777" w:rsidR="002F518D" w:rsidRPr="002F518D" w:rsidRDefault="002F518D" w:rsidP="00DD29F2">
      <w:pPr>
        <w:numPr>
          <w:ilvl w:val="0"/>
          <w:numId w:val="24"/>
        </w:numPr>
        <w:spacing w:after="0"/>
        <w:ind w:right="4"/>
        <w:contextualSpacing/>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Quels sont, selon vous, les principaux avantages du programme ?</w:t>
      </w:r>
    </w:p>
    <w:p w14:paraId="05FAF16E" w14:textId="77777777" w:rsidR="002F518D" w:rsidRPr="002F518D" w:rsidRDefault="002F518D" w:rsidP="002F518D">
      <w:pPr>
        <w:spacing w:after="0"/>
        <w:ind w:right="4"/>
        <w:rPr>
          <w:rFonts w:ascii="Calibri" w:eastAsia="Times New Roman" w:hAnsi="Calibri" w:cs="Calibri"/>
          <w:bCs/>
          <w:color w:val="auto"/>
          <w:sz w:val="22"/>
          <w:lang w:val="fr-CA"/>
        </w:rPr>
      </w:pPr>
    </w:p>
    <w:p w14:paraId="070CAFED" w14:textId="77777777" w:rsidR="002F518D" w:rsidRPr="002F518D" w:rsidRDefault="002F518D" w:rsidP="00DD29F2">
      <w:pPr>
        <w:numPr>
          <w:ilvl w:val="0"/>
          <w:numId w:val="24"/>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bCs/>
          <w:color w:val="auto"/>
          <w:sz w:val="22"/>
          <w:lang w:val="fr-CA"/>
        </w:rPr>
        <w:t>Quels sont, selon vous, les principaux inconvénients ?</w:t>
      </w:r>
    </w:p>
    <w:p w14:paraId="0CC5DBF6" w14:textId="77777777" w:rsidR="002F518D" w:rsidRPr="002F518D" w:rsidRDefault="002F518D" w:rsidP="002F518D">
      <w:pPr>
        <w:spacing w:after="0"/>
        <w:ind w:left="720"/>
        <w:contextualSpacing/>
        <w:rPr>
          <w:rFonts w:ascii="Calibri" w:eastAsia="Times New Roman" w:hAnsi="Calibri" w:cs="Calibri"/>
          <w:color w:val="auto"/>
          <w:sz w:val="22"/>
          <w:lang w:val="fr-CA"/>
        </w:rPr>
      </w:pPr>
    </w:p>
    <w:p w14:paraId="1D941D13" w14:textId="77777777" w:rsidR="002F518D" w:rsidRPr="002F518D" w:rsidRDefault="002F518D" w:rsidP="00DD29F2">
      <w:pPr>
        <w:numPr>
          <w:ilvl w:val="0"/>
          <w:numId w:val="24"/>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Outre Nutrition Nord, quels autres moyens existe-t-il pour le gouvernement du Canada de lutter contre l’insécurité alimentaire au Nunavut ?</w:t>
      </w:r>
    </w:p>
    <w:p w14:paraId="562C17ED" w14:textId="77777777" w:rsidR="002F518D" w:rsidRPr="002F518D" w:rsidRDefault="002F518D" w:rsidP="002F518D">
      <w:pPr>
        <w:spacing w:after="0"/>
        <w:rPr>
          <w:rFonts w:ascii="Calibri" w:eastAsia="Times New Roman" w:hAnsi="Calibri" w:cs="Calibri"/>
          <w:color w:val="auto"/>
          <w:sz w:val="22"/>
          <w:lang w:val="fr-CA"/>
        </w:rPr>
      </w:pPr>
    </w:p>
    <w:p w14:paraId="749EB783" w14:textId="77777777" w:rsidR="002F518D" w:rsidRPr="002F518D" w:rsidRDefault="002F518D" w:rsidP="002F518D">
      <w:pPr>
        <w:spacing w:line="259" w:lineRule="auto"/>
        <w:rPr>
          <w:rFonts w:ascii="Calibri" w:eastAsia="Times New Roman" w:hAnsi="Calibri" w:cs="Calibri"/>
          <w:b/>
          <w:color w:val="auto"/>
          <w:sz w:val="22"/>
          <w:lang w:val="fr-CA"/>
        </w:rPr>
      </w:pPr>
      <w:r w:rsidRPr="002F518D">
        <w:rPr>
          <w:rFonts w:ascii="Calibri" w:eastAsia="Times New Roman" w:hAnsi="Calibri" w:cs="Calibri"/>
          <w:b/>
          <w:color w:val="auto"/>
          <w:sz w:val="22"/>
          <w:u w:val="single"/>
          <w:lang w:val="fr-CA"/>
        </w:rPr>
        <w:t>LA GARDE DES JEUNES ENFANTS (15 minutes)</w:t>
      </w:r>
      <w:r w:rsidRPr="002F518D">
        <w:rPr>
          <w:rFonts w:ascii="Calibri" w:eastAsia="Times New Roman" w:hAnsi="Calibri" w:cs="Calibri"/>
          <w:bCs/>
          <w:color w:val="auto"/>
          <w:sz w:val="22"/>
          <w:lang w:val="fr-CA"/>
        </w:rPr>
        <w:t xml:space="preserve"> </w:t>
      </w:r>
      <w:r w:rsidRPr="002F518D">
        <w:rPr>
          <w:rFonts w:ascii="Calibri" w:eastAsia="Times New Roman" w:hAnsi="Calibri" w:cs="Calibri"/>
          <w:b/>
          <w:color w:val="auto"/>
          <w:sz w:val="22"/>
          <w:highlight w:val="cyan"/>
          <w:lang w:val="fr-CA"/>
        </w:rPr>
        <w:t>DEMANDEZ À HAMILTON, TROIS-RIVIÈRES ET KENTVILLE</w:t>
      </w:r>
    </w:p>
    <w:p w14:paraId="07F30352" w14:textId="77777777" w:rsidR="002F518D" w:rsidRPr="002F518D" w:rsidRDefault="002F518D" w:rsidP="00DD29F2">
      <w:pPr>
        <w:numPr>
          <w:ilvl w:val="0"/>
          <w:numId w:val="21"/>
        </w:numPr>
        <w:spacing w:after="0" w:line="259" w:lineRule="auto"/>
        <w:contextualSpacing/>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Combien d’entre vous ont un enfant ou ont déjà utilisé un service de garde d’enfants dans le passé ? (MAINS LEVÉES)</w:t>
      </w:r>
    </w:p>
    <w:p w14:paraId="10D31578" w14:textId="77777777" w:rsidR="002F518D" w:rsidRPr="002F518D" w:rsidRDefault="002F518D" w:rsidP="00DD29F2">
      <w:pPr>
        <w:numPr>
          <w:ilvl w:val="0"/>
          <w:numId w:val="21"/>
        </w:numPr>
        <w:spacing w:after="0" w:line="259" w:lineRule="auto"/>
        <w:contextualSpacing/>
        <w:rPr>
          <w:rFonts w:ascii="Calibri" w:eastAsia="Times New Roman" w:hAnsi="Calibri" w:cs="Calibri"/>
          <w:color w:val="auto"/>
          <w:sz w:val="22"/>
          <w:lang w:val="fr-CA"/>
        </w:rPr>
      </w:pPr>
      <w:r w:rsidRPr="002F518D">
        <w:rPr>
          <w:rFonts w:ascii="Calibri" w:eastAsia="Times New Roman" w:hAnsi="Calibri" w:cs="Calibri"/>
          <w:bCs/>
          <w:color w:val="auto"/>
          <w:sz w:val="22"/>
          <w:lang w:val="fr-CA"/>
        </w:rPr>
        <w:t>Selon vous, quel est le plus gros problème des services de garde d’enfants dans votre région ?</w:t>
      </w:r>
    </w:p>
    <w:p w14:paraId="0CEB444F" w14:textId="77777777" w:rsidR="002F518D" w:rsidRPr="002F518D" w:rsidRDefault="002F518D" w:rsidP="002F518D">
      <w:pPr>
        <w:spacing w:line="259" w:lineRule="auto"/>
        <w:rPr>
          <w:rFonts w:ascii="Calibri" w:eastAsia="Times New Roman" w:hAnsi="Calibri" w:cs="Calibri"/>
          <w:color w:val="auto"/>
          <w:sz w:val="22"/>
          <w:highlight w:val="yellow"/>
          <w:lang w:val="fr-CA"/>
        </w:rPr>
      </w:pPr>
    </w:p>
    <w:p w14:paraId="38A84884" w14:textId="77777777" w:rsidR="002F518D" w:rsidRPr="002F518D" w:rsidRDefault="002F518D" w:rsidP="002F518D">
      <w:pPr>
        <w:spacing w:after="0"/>
        <w:rPr>
          <w:rFonts w:ascii="Calibri" w:eastAsia="Times New Roman" w:hAnsi="Calibri" w:cs="Calibri"/>
          <w:color w:val="auto"/>
          <w:sz w:val="22"/>
          <w:lang w:val="fr-CA"/>
        </w:rPr>
      </w:pPr>
      <w:r w:rsidRPr="002F518D">
        <w:rPr>
          <w:rFonts w:ascii="Calibri" w:eastAsia="Times New Roman" w:hAnsi="Calibri" w:cs="Calibri"/>
          <w:color w:val="auto"/>
          <w:sz w:val="22"/>
          <w:highlight w:val="yellow"/>
          <w:lang w:val="fr-CA"/>
        </w:rPr>
        <w:t>DOCUMENT À DISTRIBUER</w:t>
      </w:r>
    </w:p>
    <w:p w14:paraId="2AF2C42D" w14:textId="77777777" w:rsidR="002F518D" w:rsidRPr="002F518D" w:rsidRDefault="002F518D" w:rsidP="002F518D">
      <w:pPr>
        <w:spacing w:after="0"/>
        <w:rPr>
          <w:rFonts w:ascii="Calibri" w:eastAsia="Times New Roman" w:hAnsi="Calibri" w:cs="Calibri"/>
          <w:color w:val="auto"/>
          <w:sz w:val="22"/>
          <w:lang w:val="fr-CA"/>
        </w:rPr>
      </w:pPr>
    </w:p>
    <w:p w14:paraId="3E5CAC1E" w14:textId="77777777" w:rsidR="002F518D" w:rsidRPr="002F518D" w:rsidRDefault="002F518D" w:rsidP="002F518D">
      <w:pPr>
        <w:spacing w:after="0"/>
        <w:ind w:right="4"/>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Voici une liste d’objectifs globaux auxquels le gouvernement du Canada pourrait accorder la priorité en ce qui a trait aux services de garde d’enfants. J’aimerais que vous les classiez de 1 à 4, où 1 serait l’élément qui, selon vous, devrait être la priorité la plus importante et 4, à la priorité la moins importante.</w:t>
      </w:r>
    </w:p>
    <w:p w14:paraId="0443D677" w14:textId="77777777" w:rsidR="002F518D" w:rsidRPr="002F518D" w:rsidRDefault="002F518D" w:rsidP="002F518D">
      <w:pPr>
        <w:spacing w:after="0"/>
        <w:ind w:right="4"/>
        <w:rPr>
          <w:rFonts w:ascii="Calibri" w:eastAsia="Times New Roman" w:hAnsi="Calibri" w:cs="Calibri"/>
          <w:bCs/>
          <w:color w:val="auto"/>
          <w:sz w:val="22"/>
          <w:lang w:val="fr-CA"/>
        </w:rPr>
      </w:pPr>
    </w:p>
    <w:p w14:paraId="3987455C" w14:textId="77777777" w:rsidR="002F518D" w:rsidRPr="002F518D" w:rsidRDefault="002F518D" w:rsidP="00DD29F2">
      <w:pPr>
        <w:numPr>
          <w:ilvl w:val="0"/>
          <w:numId w:val="19"/>
        </w:numPr>
        <w:spacing w:after="0"/>
        <w:ind w:right="4"/>
        <w:contextualSpacing/>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Rendre les services de garde d’enfants plus abordables</w:t>
      </w:r>
    </w:p>
    <w:p w14:paraId="157CA1C2" w14:textId="77777777" w:rsidR="002F518D" w:rsidRPr="002F518D" w:rsidRDefault="002F518D" w:rsidP="00DD29F2">
      <w:pPr>
        <w:numPr>
          <w:ilvl w:val="0"/>
          <w:numId w:val="19"/>
        </w:numPr>
        <w:spacing w:after="0"/>
        <w:ind w:right="4"/>
        <w:contextualSpacing/>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Créer plus de places dans les services de garde d’enfants près de mon lieu de résidence ou de travail</w:t>
      </w:r>
    </w:p>
    <w:p w14:paraId="69563FF4" w14:textId="77777777" w:rsidR="002F518D" w:rsidRPr="002F518D" w:rsidRDefault="002F518D" w:rsidP="00DD29F2">
      <w:pPr>
        <w:numPr>
          <w:ilvl w:val="0"/>
          <w:numId w:val="19"/>
        </w:numPr>
        <w:spacing w:after="0"/>
        <w:ind w:right="4"/>
        <w:contextualSpacing/>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Réduire les listes d’attente pour les places en garderie</w:t>
      </w:r>
    </w:p>
    <w:p w14:paraId="2CE0617D" w14:textId="77777777" w:rsidR="002F518D" w:rsidRPr="002F518D" w:rsidRDefault="002F518D" w:rsidP="00DD29F2">
      <w:pPr>
        <w:numPr>
          <w:ilvl w:val="0"/>
          <w:numId w:val="19"/>
        </w:numPr>
        <w:spacing w:after="0"/>
        <w:ind w:right="4"/>
        <w:contextualSpacing/>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Améliorer la qualité des services de garde d’enfants</w:t>
      </w:r>
    </w:p>
    <w:p w14:paraId="3708B6D4" w14:textId="77777777" w:rsidR="002F518D" w:rsidRPr="002F518D" w:rsidRDefault="002F518D" w:rsidP="002F518D">
      <w:pPr>
        <w:spacing w:after="0"/>
        <w:ind w:left="360" w:right="4"/>
        <w:contextualSpacing/>
        <w:rPr>
          <w:rFonts w:ascii="Calibri" w:eastAsia="Times New Roman" w:hAnsi="Calibri" w:cs="Calibri"/>
          <w:bCs/>
          <w:color w:val="auto"/>
          <w:sz w:val="22"/>
          <w:lang w:val="fr-CA"/>
        </w:rPr>
      </w:pPr>
    </w:p>
    <w:p w14:paraId="645AA241" w14:textId="77777777" w:rsidR="002F518D" w:rsidRPr="002F518D" w:rsidRDefault="002F518D" w:rsidP="00DD29F2">
      <w:pPr>
        <w:numPr>
          <w:ilvl w:val="0"/>
          <w:numId w:val="20"/>
        </w:numPr>
        <w:spacing w:after="0"/>
        <w:ind w:right="4"/>
        <w:contextualSpacing/>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En pensant à I ‘élément que vous avez choisi comme étant la priorité la plus importante, pourquoi avez-vous fait ce choix ?</w:t>
      </w:r>
    </w:p>
    <w:p w14:paraId="040F7D25" w14:textId="77777777" w:rsidR="002F518D" w:rsidRPr="002F518D" w:rsidRDefault="002F518D" w:rsidP="002F518D">
      <w:pPr>
        <w:spacing w:after="0"/>
        <w:ind w:right="4"/>
        <w:rPr>
          <w:rFonts w:ascii="Calibri" w:eastAsia="Times New Roman" w:hAnsi="Calibri" w:cs="Calibri"/>
          <w:bCs/>
          <w:color w:val="auto"/>
          <w:sz w:val="22"/>
          <w:lang w:val="fr-CA"/>
        </w:rPr>
      </w:pPr>
    </w:p>
    <w:p w14:paraId="6140ACA3" w14:textId="77777777" w:rsidR="002F518D" w:rsidRPr="002F518D" w:rsidRDefault="002F518D" w:rsidP="00DD29F2">
      <w:pPr>
        <w:numPr>
          <w:ilvl w:val="0"/>
          <w:numId w:val="20"/>
        </w:numPr>
        <w:spacing w:after="0"/>
        <w:ind w:right="4"/>
        <w:contextualSpacing/>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Pensez-vous que le gouvernement devrait se concentrer davantage sur l’amélioration du nombre de places ainsi que de la qualité des services de garde d’enfants avant et après l’école ou bien sur les services de garde des jeunes enfants qui ne sont pas encore à l’école ? Pourquoi ?</w:t>
      </w:r>
    </w:p>
    <w:p w14:paraId="092BCBE6" w14:textId="77777777" w:rsidR="002F518D" w:rsidRPr="002F518D" w:rsidRDefault="002F518D" w:rsidP="002F518D">
      <w:pPr>
        <w:spacing w:after="0"/>
        <w:ind w:left="360" w:right="4"/>
        <w:contextualSpacing/>
        <w:rPr>
          <w:rFonts w:ascii="Calibri" w:eastAsia="Times New Roman" w:hAnsi="Calibri" w:cs="Calibri"/>
          <w:color w:val="auto"/>
          <w:sz w:val="22"/>
          <w:lang w:val="fr-CA"/>
        </w:rPr>
      </w:pPr>
    </w:p>
    <w:p w14:paraId="7039F27F" w14:textId="77777777" w:rsidR="002F518D" w:rsidRPr="002F518D" w:rsidRDefault="002F518D" w:rsidP="002F518D">
      <w:pPr>
        <w:spacing w:after="0"/>
        <w:ind w:right="4"/>
        <w:rPr>
          <w:rFonts w:ascii="Calibri" w:eastAsia="Times New Roman" w:hAnsi="Calibri" w:cs="Calibri"/>
          <w:color w:val="auto"/>
          <w:sz w:val="22"/>
          <w:lang w:val="fr-CA"/>
        </w:rPr>
      </w:pPr>
    </w:p>
    <w:p w14:paraId="7A18D7F6" w14:textId="77777777" w:rsidR="002F518D" w:rsidRPr="002F518D" w:rsidRDefault="002F518D" w:rsidP="002F518D">
      <w:pPr>
        <w:spacing w:line="259" w:lineRule="auto"/>
        <w:rPr>
          <w:rFonts w:ascii="Calibri" w:eastAsia="Times New Roman" w:hAnsi="Calibri" w:cs="Calibri"/>
          <w:color w:val="auto"/>
          <w:sz w:val="22"/>
          <w:lang w:val="fr-CA"/>
        </w:rPr>
      </w:pPr>
      <w:r w:rsidRPr="002F518D">
        <w:rPr>
          <w:rFonts w:ascii="Calibri" w:eastAsia="Times New Roman" w:hAnsi="Calibri" w:cs="Calibri"/>
          <w:b/>
          <w:color w:val="auto"/>
          <w:sz w:val="22"/>
          <w:u w:val="single"/>
          <w:lang w:val="fr-CA"/>
        </w:rPr>
        <w:t>ENVIRONNEMENT (30 minutes) (15 minutes à IQALUIT)</w:t>
      </w:r>
      <w:r w:rsidRPr="002F518D">
        <w:rPr>
          <w:rFonts w:ascii="Calibri" w:eastAsia="Times New Roman" w:hAnsi="Calibri" w:cs="Calibri"/>
          <w:color w:val="auto"/>
          <w:sz w:val="22"/>
          <w:lang w:val="fr-CA"/>
        </w:rPr>
        <w:t xml:space="preserve"> </w:t>
      </w:r>
      <w:r w:rsidRPr="002F518D">
        <w:rPr>
          <w:rFonts w:ascii="Calibri" w:eastAsia="Times New Roman" w:hAnsi="Calibri" w:cs="Calibri"/>
          <w:b/>
          <w:color w:val="auto"/>
          <w:sz w:val="22"/>
          <w:highlight w:val="cyan"/>
          <w:lang w:val="fr-CA"/>
        </w:rPr>
        <w:t>DEMANDEZ DANS TOUS LES LIEUX</w:t>
      </w:r>
    </w:p>
    <w:p w14:paraId="2621F2E0" w14:textId="77777777" w:rsidR="002F518D" w:rsidRPr="002F518D" w:rsidRDefault="002F518D" w:rsidP="00DD29F2">
      <w:pPr>
        <w:numPr>
          <w:ilvl w:val="0"/>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En pensant à l’environnement, quels sont les plus grands défis environnementaux auxquels le Canada est actuellement confronté ?</w:t>
      </w:r>
    </w:p>
    <w:p w14:paraId="7F6F549C" w14:textId="77777777" w:rsidR="002F518D" w:rsidRPr="002F518D" w:rsidRDefault="002F518D" w:rsidP="002F518D">
      <w:pPr>
        <w:spacing w:after="0"/>
        <w:ind w:left="360" w:right="4"/>
        <w:rPr>
          <w:rFonts w:ascii="Calibri" w:eastAsia="Times New Roman" w:hAnsi="Calibri" w:cs="Calibri"/>
          <w:color w:val="auto"/>
          <w:sz w:val="22"/>
          <w:lang w:val="fr-CA"/>
        </w:rPr>
      </w:pPr>
    </w:p>
    <w:p w14:paraId="6D0DF1AF" w14:textId="77777777" w:rsidR="002F518D" w:rsidRPr="002F518D" w:rsidRDefault="002F518D" w:rsidP="00DD29F2">
      <w:pPr>
        <w:numPr>
          <w:ilvl w:val="0"/>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Qu’en est-il des défis ici à [Ville] ? Y a-t-il des préoccupations environnementales locales qui devraient retenir l’attention du gouvernement fédéral ?</w:t>
      </w:r>
    </w:p>
    <w:p w14:paraId="4AFDC115" w14:textId="77777777" w:rsidR="002F518D" w:rsidRPr="002F518D" w:rsidRDefault="002F518D" w:rsidP="002F518D">
      <w:pPr>
        <w:spacing w:after="0"/>
        <w:ind w:left="360" w:right="4"/>
        <w:rPr>
          <w:rFonts w:ascii="Calibri" w:eastAsia="Times New Roman" w:hAnsi="Calibri" w:cs="Calibri"/>
          <w:color w:val="auto"/>
          <w:sz w:val="22"/>
          <w:lang w:val="fr-CA"/>
        </w:rPr>
      </w:pPr>
    </w:p>
    <w:p w14:paraId="03E51BDF" w14:textId="77777777" w:rsidR="002F518D" w:rsidRPr="002F518D" w:rsidRDefault="002F518D" w:rsidP="00DD29F2">
      <w:pPr>
        <w:numPr>
          <w:ilvl w:val="0"/>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Dernièrement, qu’avez-vous vu, lu ou entendu au sujet de l’environnement ?</w:t>
      </w:r>
    </w:p>
    <w:p w14:paraId="076AFA4E" w14:textId="77777777" w:rsidR="002F518D" w:rsidRPr="002F518D" w:rsidRDefault="002F518D" w:rsidP="00DD29F2">
      <w:pPr>
        <w:numPr>
          <w:ilvl w:val="1"/>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Et récemment, avez-vous vu, lu ou entendu quoi que ce soit en ce qui a trait au gouvernement du Canada et de l’environnement ?</w:t>
      </w:r>
    </w:p>
    <w:p w14:paraId="2E112FF8" w14:textId="77777777" w:rsidR="002F518D" w:rsidRPr="002F518D" w:rsidRDefault="002F518D" w:rsidP="00DD29F2">
      <w:pPr>
        <w:numPr>
          <w:ilvl w:val="1"/>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Avez-vous entendu quoi que ce soit au sujet de ce que fait le gouvernement du Canada en matière d’environnement ?</w:t>
      </w:r>
    </w:p>
    <w:p w14:paraId="646A0852" w14:textId="77777777" w:rsidR="002F518D" w:rsidRPr="002F518D" w:rsidRDefault="002F518D" w:rsidP="00DD29F2">
      <w:pPr>
        <w:numPr>
          <w:ilvl w:val="1"/>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Est-ce que quelqu’un a entendu parler précisément des mesures du gouvernement pour lutter contre la pollution par le plastique ?</w:t>
      </w:r>
    </w:p>
    <w:p w14:paraId="52CE19B7" w14:textId="77777777" w:rsidR="002F518D" w:rsidRPr="002F518D" w:rsidRDefault="002F518D" w:rsidP="002F518D">
      <w:pPr>
        <w:spacing w:after="0"/>
        <w:ind w:left="1440" w:right="4"/>
        <w:rPr>
          <w:rFonts w:ascii="Calibri" w:eastAsia="Times New Roman" w:hAnsi="Calibri" w:cs="Calibri"/>
          <w:color w:val="auto"/>
          <w:sz w:val="22"/>
          <w:lang w:val="fr-CA"/>
        </w:rPr>
      </w:pPr>
    </w:p>
    <w:p w14:paraId="47BD58D9" w14:textId="77777777" w:rsidR="002F518D" w:rsidRPr="002F518D" w:rsidRDefault="002F518D" w:rsidP="002F518D">
      <w:pPr>
        <w:spacing w:after="0"/>
        <w:ind w:right="4"/>
        <w:rPr>
          <w:rFonts w:ascii="Calibri" w:eastAsia="Times New Roman" w:hAnsi="Calibri" w:cs="Calibri"/>
          <w:color w:val="auto"/>
          <w:sz w:val="22"/>
          <w:lang w:val="fr-CA"/>
        </w:rPr>
      </w:pPr>
      <w:r w:rsidRPr="002F518D">
        <w:rPr>
          <w:rFonts w:ascii="Calibri" w:eastAsia="Times New Roman" w:hAnsi="Calibri" w:cs="Calibri"/>
          <w:b/>
          <w:color w:val="auto"/>
          <w:sz w:val="22"/>
          <w:highlight w:val="cyan"/>
          <w:lang w:val="fr-CA"/>
        </w:rPr>
        <w:t>DEMANDEZ À HAMILTON, TROIS-RIVIÈRES ET KENTVILLE</w:t>
      </w:r>
    </w:p>
    <w:p w14:paraId="46064EBB" w14:textId="77777777" w:rsidR="002F518D" w:rsidRPr="002F518D" w:rsidRDefault="002F518D" w:rsidP="002F518D">
      <w:pPr>
        <w:spacing w:after="0"/>
        <w:ind w:left="360" w:right="4"/>
        <w:rPr>
          <w:rFonts w:ascii="Calibri" w:eastAsia="Times New Roman" w:hAnsi="Calibri" w:cs="Calibri"/>
          <w:color w:val="auto"/>
          <w:sz w:val="22"/>
          <w:lang w:val="fr-CA"/>
        </w:rPr>
      </w:pPr>
    </w:p>
    <w:p w14:paraId="7B0723DD" w14:textId="77777777" w:rsidR="002F518D" w:rsidRPr="002F518D" w:rsidRDefault="002F518D" w:rsidP="002F518D">
      <w:p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ÉCLAIRCISSEMENTS, AU BESOIN :</w:t>
      </w:r>
    </w:p>
    <w:p w14:paraId="5BF7BD82" w14:textId="77777777" w:rsidR="002F518D" w:rsidRPr="002F518D" w:rsidRDefault="002F518D" w:rsidP="002F518D">
      <w:p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Le gouvernement du Canada a récemment annoncé qu’il désirait interdire l’utilisation d’objets en plastique à usage unique dès 2021 afin de réduire la pollution par le plastique. </w:t>
      </w:r>
    </w:p>
    <w:p w14:paraId="4A2E178A" w14:textId="77777777" w:rsidR="002F518D" w:rsidRPr="002F518D" w:rsidRDefault="002F518D" w:rsidP="002F518D">
      <w:pPr>
        <w:spacing w:after="0"/>
        <w:ind w:left="360" w:right="4"/>
        <w:contextualSpacing/>
        <w:rPr>
          <w:rFonts w:ascii="Calibri" w:eastAsia="Times New Roman" w:hAnsi="Calibri" w:cs="Calibri"/>
          <w:color w:val="auto"/>
          <w:sz w:val="22"/>
          <w:lang w:val="fr-CA"/>
        </w:rPr>
      </w:pPr>
    </w:p>
    <w:p w14:paraId="6549F7E0" w14:textId="77777777" w:rsidR="002F518D" w:rsidRPr="002F518D" w:rsidRDefault="002F518D" w:rsidP="00DD29F2">
      <w:pPr>
        <w:numPr>
          <w:ilvl w:val="0"/>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Que pensez-vous des mesures que prend le gouvernement du Canada pour interdire les plastiques à usage unique ?</w:t>
      </w:r>
    </w:p>
    <w:p w14:paraId="61B7380C" w14:textId="77777777" w:rsidR="002F518D" w:rsidRPr="002F518D" w:rsidRDefault="002F518D" w:rsidP="00DD29F2">
      <w:pPr>
        <w:numPr>
          <w:ilvl w:val="1"/>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Selon vous, quels types de produits seraient visés par cette interdiction ?</w:t>
      </w:r>
    </w:p>
    <w:p w14:paraId="4CEDFEDF" w14:textId="77777777" w:rsidR="002F518D" w:rsidRPr="002F518D" w:rsidRDefault="002F518D" w:rsidP="00DD29F2">
      <w:pPr>
        <w:numPr>
          <w:ilvl w:val="1"/>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Est-ce important ?</w:t>
      </w:r>
    </w:p>
    <w:p w14:paraId="61579B09" w14:textId="77777777" w:rsidR="002F518D" w:rsidRPr="002F518D" w:rsidRDefault="002F518D" w:rsidP="00DD29F2">
      <w:pPr>
        <w:numPr>
          <w:ilvl w:val="1"/>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Quels en sont les inconvénients ?</w:t>
      </w:r>
    </w:p>
    <w:p w14:paraId="78E382EE" w14:textId="77777777" w:rsidR="002F518D" w:rsidRPr="002F518D" w:rsidRDefault="002F518D" w:rsidP="00DD29F2">
      <w:pPr>
        <w:numPr>
          <w:ilvl w:val="1"/>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Quels effets positifs ou négatifs pourrait-il y avoir sur l’économie ?</w:t>
      </w:r>
    </w:p>
    <w:p w14:paraId="4B22DC6C" w14:textId="77777777" w:rsidR="002F518D" w:rsidRPr="002F518D" w:rsidRDefault="002F518D" w:rsidP="002F518D">
      <w:pPr>
        <w:spacing w:after="0"/>
        <w:ind w:right="4"/>
        <w:rPr>
          <w:rFonts w:ascii="Calibri" w:eastAsia="Times New Roman" w:hAnsi="Calibri" w:cs="Calibri"/>
          <w:color w:val="auto"/>
          <w:sz w:val="22"/>
          <w:lang w:val="fr-CA"/>
        </w:rPr>
      </w:pPr>
    </w:p>
    <w:p w14:paraId="136EEDBC" w14:textId="77777777" w:rsidR="002F518D" w:rsidRPr="002F518D" w:rsidRDefault="002F518D" w:rsidP="00DD29F2">
      <w:pPr>
        <w:numPr>
          <w:ilvl w:val="0"/>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Que penseriez-vous de l’adoption par le gouvernement d’une loi visant à imposer aux entreprises la responsabilité de nettoyer les dommages environnementaux causés par leur élimination des produits de plastique ?</w:t>
      </w:r>
    </w:p>
    <w:p w14:paraId="21A2F840" w14:textId="77777777" w:rsidR="002F518D" w:rsidRPr="002F518D" w:rsidRDefault="002F518D" w:rsidP="00DD29F2">
      <w:pPr>
        <w:numPr>
          <w:ilvl w:val="1"/>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Est-ce important ?</w:t>
      </w:r>
    </w:p>
    <w:p w14:paraId="041A7683" w14:textId="77777777" w:rsidR="002F518D" w:rsidRPr="002F518D" w:rsidRDefault="002F518D" w:rsidP="00DD29F2">
      <w:pPr>
        <w:numPr>
          <w:ilvl w:val="1"/>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Pouvez-vous penser à des inconvénients associés au lancement d’une telle stratégie ?</w:t>
      </w:r>
    </w:p>
    <w:p w14:paraId="0641291B" w14:textId="77777777" w:rsidR="002F518D" w:rsidRPr="002F518D" w:rsidRDefault="002F518D" w:rsidP="00DD29F2">
      <w:pPr>
        <w:numPr>
          <w:ilvl w:val="1"/>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Est-ce qu’il pourrait y avoir des effets positifs ou négatifs sur l’économie ?</w:t>
      </w:r>
    </w:p>
    <w:p w14:paraId="0CD2960D" w14:textId="77777777" w:rsidR="002F518D" w:rsidRPr="002F518D" w:rsidRDefault="002F518D" w:rsidP="002F518D">
      <w:pPr>
        <w:spacing w:after="0"/>
        <w:ind w:left="1440" w:right="4"/>
        <w:rPr>
          <w:rFonts w:ascii="Calibri" w:eastAsia="Times New Roman" w:hAnsi="Calibri" w:cs="Calibri"/>
          <w:color w:val="auto"/>
          <w:sz w:val="22"/>
          <w:lang w:val="fr-CA"/>
        </w:rPr>
      </w:pPr>
    </w:p>
    <w:p w14:paraId="05D32EC4" w14:textId="77777777" w:rsidR="002F518D" w:rsidRPr="002F518D" w:rsidRDefault="002F518D" w:rsidP="00DD29F2">
      <w:pPr>
        <w:numPr>
          <w:ilvl w:val="0"/>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Que penseriez-vous du lancement par le gouvernement du Canada d’une stratégie pour réduire l’utilisation de plastiques par les ministères et organismes gouvernementaux ?</w:t>
      </w:r>
    </w:p>
    <w:p w14:paraId="11B5D7F8" w14:textId="77777777" w:rsidR="002F518D" w:rsidRPr="002F518D" w:rsidRDefault="002F518D" w:rsidP="00DD29F2">
      <w:pPr>
        <w:numPr>
          <w:ilvl w:val="1"/>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Est-ce important ?</w:t>
      </w:r>
    </w:p>
    <w:p w14:paraId="082AF281" w14:textId="77777777" w:rsidR="002F518D" w:rsidRPr="002F518D" w:rsidRDefault="002F518D" w:rsidP="002F518D">
      <w:pPr>
        <w:spacing w:after="0"/>
        <w:ind w:left="360" w:right="4"/>
        <w:contextualSpacing/>
        <w:rPr>
          <w:rFonts w:ascii="Calibri" w:eastAsia="Times New Roman" w:hAnsi="Calibri" w:cs="Calibri"/>
          <w:b/>
          <w:color w:val="auto"/>
          <w:sz w:val="22"/>
          <w:highlight w:val="cyan"/>
          <w:lang w:val="fr-CA"/>
        </w:rPr>
      </w:pPr>
    </w:p>
    <w:p w14:paraId="72A5F52F" w14:textId="77777777" w:rsidR="002F518D" w:rsidRPr="002F518D" w:rsidRDefault="002F518D" w:rsidP="002F518D">
      <w:pPr>
        <w:spacing w:after="0"/>
        <w:ind w:left="360" w:right="4"/>
        <w:contextualSpacing/>
        <w:rPr>
          <w:rFonts w:ascii="Calibri" w:eastAsia="Times New Roman" w:hAnsi="Calibri" w:cs="Calibri"/>
          <w:b/>
          <w:color w:val="auto"/>
          <w:sz w:val="22"/>
          <w:highlight w:val="cyan"/>
          <w:lang w:val="fr-CA"/>
        </w:rPr>
      </w:pPr>
    </w:p>
    <w:p w14:paraId="63BC005C" w14:textId="77777777" w:rsidR="002F518D" w:rsidRPr="002F518D" w:rsidRDefault="002F518D" w:rsidP="002F518D">
      <w:pPr>
        <w:spacing w:after="0"/>
        <w:ind w:right="4"/>
        <w:contextualSpacing/>
        <w:rPr>
          <w:rFonts w:ascii="Calibri" w:eastAsia="Times New Roman" w:hAnsi="Calibri" w:cs="Calibri"/>
          <w:b/>
          <w:color w:val="auto"/>
          <w:sz w:val="22"/>
          <w:lang w:val="fr-CA"/>
        </w:rPr>
      </w:pPr>
      <w:r w:rsidRPr="002F518D">
        <w:rPr>
          <w:rFonts w:ascii="Calibri" w:eastAsia="Times New Roman" w:hAnsi="Calibri" w:cs="Calibri"/>
          <w:b/>
          <w:color w:val="auto"/>
          <w:sz w:val="22"/>
          <w:highlight w:val="cyan"/>
          <w:lang w:val="fr-CA"/>
        </w:rPr>
        <w:t>DEMANDEZ À HAMILTON ET TROIS-RIVIÈRES</w:t>
      </w:r>
    </w:p>
    <w:p w14:paraId="3E66C607" w14:textId="77777777" w:rsidR="002F518D" w:rsidRPr="002F518D" w:rsidRDefault="002F518D" w:rsidP="002F518D">
      <w:pPr>
        <w:spacing w:after="0"/>
        <w:ind w:right="4"/>
        <w:contextualSpacing/>
        <w:rPr>
          <w:rFonts w:ascii="Calibri" w:eastAsia="Times New Roman" w:hAnsi="Calibri" w:cs="Calibri"/>
          <w:color w:val="auto"/>
          <w:sz w:val="22"/>
          <w:lang w:val="fr-CA"/>
        </w:rPr>
      </w:pPr>
    </w:p>
    <w:p w14:paraId="07C7D702" w14:textId="77777777" w:rsidR="002F518D" w:rsidRPr="002F518D" w:rsidRDefault="002F518D" w:rsidP="00DD29F2">
      <w:pPr>
        <w:numPr>
          <w:ilvl w:val="0"/>
          <w:numId w:val="25"/>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Est-ce que quelqu’un a déjà entendu parler de « séquestration du carbone » ou de « capture du carbone » ? </w:t>
      </w:r>
    </w:p>
    <w:p w14:paraId="189020C0" w14:textId="77777777" w:rsidR="002F518D" w:rsidRPr="002F518D" w:rsidRDefault="002F518D" w:rsidP="00DD29F2">
      <w:pPr>
        <w:numPr>
          <w:ilvl w:val="1"/>
          <w:numId w:val="25"/>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Si oui : Qu’avez-vous entendu dire à ce sujet ?</w:t>
      </w:r>
    </w:p>
    <w:p w14:paraId="6C4521FD" w14:textId="77777777" w:rsidR="002F518D" w:rsidRPr="002F518D" w:rsidRDefault="002F518D" w:rsidP="002F518D">
      <w:pPr>
        <w:spacing w:after="0"/>
        <w:ind w:left="1080" w:right="4"/>
        <w:contextualSpacing/>
        <w:rPr>
          <w:rFonts w:ascii="Calibri" w:eastAsia="Times New Roman" w:hAnsi="Calibri" w:cs="Calibri"/>
          <w:color w:val="auto"/>
          <w:sz w:val="22"/>
          <w:lang w:val="fr-CA"/>
        </w:rPr>
      </w:pPr>
    </w:p>
    <w:p w14:paraId="3335E89D" w14:textId="77777777" w:rsidR="002F518D" w:rsidRPr="002F518D" w:rsidRDefault="002F518D" w:rsidP="002F518D">
      <w:p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ÉCLAIRCISSEMENTS, AU BESOIN :</w:t>
      </w:r>
    </w:p>
    <w:p w14:paraId="362992B2" w14:textId="77777777" w:rsidR="002F518D" w:rsidRPr="002F518D" w:rsidRDefault="002F518D" w:rsidP="002F518D">
      <w:p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La séquestration du carbone, aussi appelée le captage du carbone, est un processus par lequel le dioxyde de carbone est retiré de l’atmosphère et stocké sous terre, sous l’eau ou dans des champs de pétrole épuisés, afin de réduire le niveau des gaz nocifs qui contribuent au changement climatique. </w:t>
      </w:r>
    </w:p>
    <w:p w14:paraId="73ED9153" w14:textId="77777777" w:rsidR="002F518D" w:rsidRPr="002F518D" w:rsidRDefault="002F518D" w:rsidP="002F518D">
      <w:pPr>
        <w:spacing w:after="0"/>
        <w:ind w:left="720" w:right="4"/>
        <w:contextualSpacing/>
        <w:rPr>
          <w:rFonts w:ascii="Calibri" w:eastAsia="Times New Roman" w:hAnsi="Calibri" w:cs="Calibri"/>
          <w:color w:val="auto"/>
          <w:sz w:val="22"/>
          <w:lang w:val="fr-CA"/>
        </w:rPr>
      </w:pPr>
    </w:p>
    <w:p w14:paraId="7BED151C" w14:textId="77777777" w:rsidR="002F518D" w:rsidRPr="002F518D" w:rsidRDefault="002F518D" w:rsidP="00DD29F2">
      <w:pPr>
        <w:numPr>
          <w:ilvl w:val="0"/>
          <w:numId w:val="5"/>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Certains disent que la séquestration du carbone est une nouvelle approche novatrice pour faire face aux changements climatiques et que le Canada est en bonne position pour développer une industrie de pointe du captage du carbone en raison de notre grande masse terrestre et de nos anciens champs pétroliers qui pourraient être réaffectés à cette tâche. D’autres affirment que la technologie est encore trop coûteuse à utiliser à grande échelle et découragerait les gens de prendre des mesures pour réduire leurs émissions. Compte tenu de tout cela, pensez-vous que le Canada devrait investir dans la séquestration du carbone ? Pourquoi ou pourquoi pas ?</w:t>
      </w:r>
    </w:p>
    <w:p w14:paraId="514FCC08" w14:textId="77777777" w:rsidR="002F518D" w:rsidRPr="002F518D" w:rsidRDefault="002F518D" w:rsidP="002F518D">
      <w:pPr>
        <w:spacing w:after="0"/>
        <w:ind w:left="720" w:right="4"/>
        <w:contextualSpacing/>
        <w:rPr>
          <w:rFonts w:ascii="Calibri" w:eastAsia="Times New Roman" w:hAnsi="Calibri" w:cs="Calibri"/>
          <w:color w:val="auto"/>
          <w:sz w:val="22"/>
          <w:lang w:val="fr-CA"/>
        </w:rPr>
      </w:pPr>
    </w:p>
    <w:p w14:paraId="7D53284B" w14:textId="77777777" w:rsidR="002F518D" w:rsidRPr="002F518D" w:rsidRDefault="002F518D" w:rsidP="00DD29F2">
      <w:pPr>
        <w:numPr>
          <w:ilvl w:val="0"/>
          <w:numId w:val="5"/>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Selon vous, quels pourraient être les inconvénients d’investir dans la séquestration du carbone au Canada ?</w:t>
      </w:r>
    </w:p>
    <w:p w14:paraId="7A3DB9D5" w14:textId="77777777" w:rsidR="002F518D" w:rsidRPr="002F518D" w:rsidRDefault="002F518D" w:rsidP="002F518D">
      <w:pPr>
        <w:spacing w:after="0"/>
        <w:ind w:left="720" w:right="4"/>
        <w:contextualSpacing/>
        <w:rPr>
          <w:rFonts w:ascii="Calibri" w:eastAsia="Times New Roman" w:hAnsi="Calibri" w:cs="Calibri"/>
          <w:color w:val="auto"/>
          <w:sz w:val="22"/>
          <w:lang w:val="fr-CA"/>
        </w:rPr>
      </w:pPr>
    </w:p>
    <w:p w14:paraId="2D0F127F" w14:textId="77777777" w:rsidR="002F518D" w:rsidRPr="002F518D" w:rsidRDefault="002F518D" w:rsidP="00DD29F2">
      <w:pPr>
        <w:numPr>
          <w:ilvl w:val="0"/>
          <w:numId w:val="5"/>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Certains ont suggéré qu’un investissement important dans le développement de cette technologie pourrait représenter une stratégie intelligente sur le plan économique aussi bien qu’environnemental pour le Canada, car il existe un intérêt mondial grandissant pour trouver des solutions climatiques et la communauté internationale paierait les entreprises canadiennes qui capturent le carbone pour le retirer de l’atmosphère. Pensez-vous que c’est probable ?</w:t>
      </w:r>
    </w:p>
    <w:p w14:paraId="36455E31" w14:textId="77777777" w:rsidR="002F518D" w:rsidRPr="002F518D" w:rsidRDefault="002F518D" w:rsidP="002F518D">
      <w:pPr>
        <w:spacing w:after="0"/>
        <w:ind w:left="360" w:right="4"/>
        <w:contextualSpacing/>
        <w:rPr>
          <w:rFonts w:ascii="Calibri" w:eastAsia="Times New Roman" w:hAnsi="Calibri" w:cs="Calibri"/>
          <w:color w:val="auto"/>
          <w:sz w:val="22"/>
          <w:lang w:val="fr-CA"/>
        </w:rPr>
      </w:pPr>
    </w:p>
    <w:p w14:paraId="1E3B3F4A" w14:textId="77777777" w:rsidR="002F518D" w:rsidRPr="002F518D" w:rsidRDefault="002F518D" w:rsidP="00DD29F2">
      <w:pPr>
        <w:numPr>
          <w:ilvl w:val="1"/>
          <w:numId w:val="5"/>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SI NON : Cela vaut-il encore la peine d’investir dans la technologie du captage du carbone, même si vous ne croyez pas qu’elle deviendra une industrie rentable ?</w:t>
      </w:r>
    </w:p>
    <w:p w14:paraId="61F7CA47" w14:textId="77777777" w:rsidR="002F518D" w:rsidRPr="002F518D" w:rsidRDefault="002F518D" w:rsidP="002F518D">
      <w:pPr>
        <w:spacing w:after="0"/>
        <w:ind w:right="4"/>
        <w:rPr>
          <w:rFonts w:ascii="Calibri" w:eastAsia="Times New Roman" w:hAnsi="Calibri" w:cs="Calibri"/>
          <w:color w:val="auto"/>
          <w:sz w:val="22"/>
          <w:lang w:val="fr-CA"/>
        </w:rPr>
      </w:pPr>
    </w:p>
    <w:p w14:paraId="7A18022C" w14:textId="77777777" w:rsidR="002F518D" w:rsidRPr="002F518D" w:rsidRDefault="002F518D" w:rsidP="002F518D">
      <w:pPr>
        <w:spacing w:after="0"/>
        <w:ind w:right="4"/>
        <w:rPr>
          <w:rFonts w:ascii="Calibri" w:eastAsia="Times New Roman" w:hAnsi="Calibri" w:cs="Calibri"/>
          <w:color w:val="auto"/>
          <w:sz w:val="22"/>
          <w:lang w:val="fr-CA"/>
        </w:rPr>
      </w:pPr>
    </w:p>
    <w:p w14:paraId="06183FE8" w14:textId="77777777" w:rsidR="002F518D" w:rsidRPr="002F518D" w:rsidRDefault="002F518D" w:rsidP="002F518D">
      <w:pPr>
        <w:spacing w:line="256" w:lineRule="auto"/>
        <w:rPr>
          <w:rFonts w:ascii="Calibri" w:eastAsia="Times New Roman" w:hAnsi="Calibri" w:cs="Calibri"/>
          <w:bCs/>
          <w:color w:val="auto"/>
          <w:sz w:val="22"/>
          <w:lang w:val="fr-CA"/>
        </w:rPr>
      </w:pPr>
      <w:r w:rsidRPr="002F518D">
        <w:rPr>
          <w:rFonts w:ascii="Calibri" w:eastAsia="Times New Roman" w:hAnsi="Calibri" w:cs="Calibri"/>
          <w:b/>
          <w:color w:val="auto"/>
          <w:sz w:val="22"/>
          <w:u w:val="single"/>
          <w:lang w:val="fr-CA"/>
        </w:rPr>
        <w:t>MESURES ENVIRONNEMENTALES DU GC (15 minutes)</w:t>
      </w:r>
      <w:r w:rsidRPr="002F518D">
        <w:rPr>
          <w:rFonts w:ascii="Calibri" w:eastAsia="Times New Roman" w:hAnsi="Calibri" w:cs="Calibri"/>
          <w:b/>
          <w:color w:val="auto"/>
          <w:sz w:val="22"/>
          <w:lang w:val="fr-CA"/>
        </w:rPr>
        <w:t xml:space="preserve"> </w:t>
      </w:r>
      <w:r w:rsidRPr="002F518D">
        <w:rPr>
          <w:rFonts w:ascii="Calibri" w:eastAsia="Times New Roman" w:hAnsi="Calibri" w:cs="Calibri"/>
          <w:b/>
          <w:color w:val="auto"/>
          <w:sz w:val="22"/>
          <w:highlight w:val="cyan"/>
          <w:lang w:val="fr-CA"/>
        </w:rPr>
        <w:t>DEMANDEZ À TROIS-RIVIÈRES</w:t>
      </w:r>
    </w:p>
    <w:p w14:paraId="6B586CBD" w14:textId="77777777" w:rsidR="002F518D" w:rsidRPr="002F518D" w:rsidRDefault="002F518D" w:rsidP="002F518D">
      <w:pPr>
        <w:spacing w:after="0"/>
        <w:rPr>
          <w:rFonts w:ascii="Calibri" w:eastAsia="Times New Roman" w:hAnsi="Calibri" w:cs="Calibri"/>
          <w:color w:val="auto"/>
          <w:sz w:val="22"/>
          <w:lang w:val="fr-CA"/>
        </w:rPr>
      </w:pPr>
      <w:r w:rsidRPr="002F518D">
        <w:rPr>
          <w:rFonts w:ascii="Calibri" w:eastAsia="Times New Roman" w:hAnsi="Calibri" w:cs="Calibri"/>
          <w:color w:val="auto"/>
          <w:sz w:val="22"/>
          <w:highlight w:val="yellow"/>
          <w:lang w:val="fr-CA"/>
        </w:rPr>
        <w:t>DOCUMENT À DISTRIBUER</w:t>
      </w:r>
    </w:p>
    <w:p w14:paraId="3A50771C" w14:textId="77777777" w:rsidR="002F518D" w:rsidRPr="002F518D" w:rsidRDefault="002F518D" w:rsidP="002F518D">
      <w:pPr>
        <w:spacing w:line="256" w:lineRule="auto"/>
        <w:rPr>
          <w:rFonts w:ascii="Calibri" w:eastAsia="Times New Roman" w:hAnsi="Calibri" w:cs="Calibri"/>
          <w:bCs/>
          <w:color w:val="auto"/>
          <w:sz w:val="22"/>
          <w:highlight w:val="green"/>
          <w:lang w:val="fr-CA"/>
        </w:rPr>
      </w:pPr>
      <w:r w:rsidRPr="002F518D">
        <w:rPr>
          <w:rFonts w:ascii="Calibri" w:eastAsia="Times New Roman" w:hAnsi="Calibri" w:cs="Calibri"/>
          <w:bCs/>
          <w:color w:val="auto"/>
          <w:sz w:val="22"/>
          <w:lang w:val="fr-CA"/>
        </w:rPr>
        <w:t>Voici une liste de certaines des mesures que le gouvernement du Canada a déjà prises en matière d’environnement au Canada. J’aimerais que vous mettiez un crochet à côté de celle(s) qui, selon vous, aura le plus d’impact et un 'x' à côté de toute autre dont vous croyez n’aura pas d’impact.</w:t>
      </w:r>
    </w:p>
    <w:p w14:paraId="3BF64F1B" w14:textId="77777777" w:rsidR="002F518D" w:rsidRPr="002F518D" w:rsidRDefault="002F518D" w:rsidP="00DD29F2">
      <w:pPr>
        <w:numPr>
          <w:ilvl w:val="0"/>
          <w:numId w:val="26"/>
        </w:numPr>
        <w:spacing w:after="0" w:line="256" w:lineRule="auto"/>
        <w:contextualSpacing/>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L’annonce d’un plan d’interdiction des plastiques à usage unique d’ici 2021.</w:t>
      </w:r>
    </w:p>
    <w:p w14:paraId="734581CB" w14:textId="77777777" w:rsidR="002F518D" w:rsidRPr="002F518D" w:rsidRDefault="002F518D" w:rsidP="00DD29F2">
      <w:pPr>
        <w:numPr>
          <w:ilvl w:val="0"/>
          <w:numId w:val="26"/>
        </w:numPr>
        <w:spacing w:after="0" w:line="256" w:lineRule="auto"/>
        <w:contextualSpacing/>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La création d’une politique sur l’intégrité scientifique qui permet aux scientifiques du gouvernement fédéral de parler de la science et de leur recherche sans avoir à obtenir une approbation (des superviseurs ou gestionnaires).</w:t>
      </w:r>
    </w:p>
    <w:p w14:paraId="4C91316C" w14:textId="77777777" w:rsidR="002F518D" w:rsidRPr="002F518D" w:rsidRDefault="002F518D" w:rsidP="00DD29F2">
      <w:pPr>
        <w:numPr>
          <w:ilvl w:val="0"/>
          <w:numId w:val="26"/>
        </w:numPr>
        <w:spacing w:after="0" w:line="256" w:lineRule="auto"/>
        <w:contextualSpacing/>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La création de nouvelles aires marines protégées de sorte que 10 % des aires marines et côtières du Canada sont maintenant protégées.</w:t>
      </w:r>
    </w:p>
    <w:p w14:paraId="7921CCA1" w14:textId="77777777" w:rsidR="002F518D" w:rsidRPr="002F518D" w:rsidRDefault="002F518D" w:rsidP="00DD29F2">
      <w:pPr>
        <w:numPr>
          <w:ilvl w:val="0"/>
          <w:numId w:val="26"/>
        </w:numPr>
        <w:spacing w:after="0" w:line="256" w:lineRule="auto"/>
        <w:contextualSpacing/>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Un investissement de 1,5 milliard de dollars dans un nouveau « Plan de protection des océans » pour protéger les côtes et les voies navigables du Canada au moyen de nouveaux équipements, de nouvelles capacités de recherche et de nouvelles capacités d’intervention d’urgence.</w:t>
      </w:r>
    </w:p>
    <w:p w14:paraId="20B438DF" w14:textId="77777777" w:rsidR="002F518D" w:rsidRPr="002F518D" w:rsidRDefault="002F518D" w:rsidP="00DD29F2">
      <w:pPr>
        <w:numPr>
          <w:ilvl w:val="0"/>
          <w:numId w:val="26"/>
        </w:numPr>
        <w:spacing w:after="0" w:line="256" w:lineRule="auto"/>
        <w:contextualSpacing/>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A mis un prix sur la pollution pour que les grands émetteurs doivent payer pour leur impact sur l’environnement, dont tous les revenus seront redistribués à la population canadienne sous forme de paiements incitatifs ou de transferts aux provinces.</w:t>
      </w:r>
    </w:p>
    <w:p w14:paraId="3CF68A92" w14:textId="77777777" w:rsidR="002F518D" w:rsidRPr="002F518D" w:rsidRDefault="002F518D" w:rsidP="00DD29F2">
      <w:pPr>
        <w:numPr>
          <w:ilvl w:val="0"/>
          <w:numId w:val="26"/>
        </w:numPr>
        <w:spacing w:after="0" w:line="256" w:lineRule="auto"/>
        <w:contextualSpacing/>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A signer l’Accord de Paris sur le changement climatique pour coopérer avec la communauté internationale dans le cadre d’un plan de lutte contre le changement climatique.</w:t>
      </w:r>
    </w:p>
    <w:p w14:paraId="592EC86C" w14:textId="77777777" w:rsidR="002F518D" w:rsidRPr="002F518D" w:rsidRDefault="002F518D" w:rsidP="002F518D">
      <w:pPr>
        <w:spacing w:line="256" w:lineRule="auto"/>
        <w:rPr>
          <w:rFonts w:ascii="Calibri" w:eastAsia="Times New Roman" w:hAnsi="Calibri" w:cs="Calibri"/>
          <w:bCs/>
          <w:color w:val="auto"/>
          <w:sz w:val="22"/>
          <w:highlight w:val="green"/>
          <w:lang w:val="fr-CA"/>
        </w:rPr>
      </w:pPr>
    </w:p>
    <w:p w14:paraId="72CBB8B7" w14:textId="77777777" w:rsidR="002F518D" w:rsidRPr="002F518D" w:rsidRDefault="002F518D" w:rsidP="00DD29F2">
      <w:pPr>
        <w:numPr>
          <w:ilvl w:val="0"/>
          <w:numId w:val="27"/>
        </w:numPr>
        <w:spacing w:after="0" w:line="256" w:lineRule="auto"/>
        <w:contextualSpacing/>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Commençons par celle(s) que vous avez cochée(s) : pourquoi avez-vous pensé que cette action aurait le plus d’impact ?</w:t>
      </w:r>
    </w:p>
    <w:p w14:paraId="0C7A2A63" w14:textId="77777777" w:rsidR="002F518D" w:rsidRPr="002F518D" w:rsidRDefault="002F518D" w:rsidP="002F518D">
      <w:pPr>
        <w:spacing w:line="256" w:lineRule="auto"/>
        <w:ind w:left="360"/>
        <w:contextualSpacing/>
        <w:rPr>
          <w:rFonts w:ascii="Calibri" w:eastAsia="Times New Roman" w:hAnsi="Calibri" w:cs="Calibri"/>
          <w:bCs/>
          <w:color w:val="auto"/>
          <w:sz w:val="22"/>
          <w:lang w:val="fr-CA"/>
        </w:rPr>
      </w:pPr>
    </w:p>
    <w:p w14:paraId="45B8CCA4" w14:textId="77777777" w:rsidR="002F518D" w:rsidRPr="002F518D" w:rsidRDefault="002F518D" w:rsidP="00DD29F2">
      <w:pPr>
        <w:numPr>
          <w:ilvl w:val="0"/>
          <w:numId w:val="27"/>
        </w:numPr>
        <w:spacing w:after="0" w:line="256" w:lineRule="auto"/>
        <w:contextualSpacing/>
        <w:rPr>
          <w:rFonts w:ascii="Calibri" w:eastAsia="Times New Roman" w:hAnsi="Calibri" w:cs="Calibri"/>
          <w:b/>
          <w:color w:val="auto"/>
          <w:sz w:val="22"/>
          <w:u w:val="single"/>
          <w:lang w:val="fr-CA"/>
        </w:rPr>
      </w:pPr>
      <w:r w:rsidRPr="002F518D">
        <w:rPr>
          <w:rFonts w:ascii="Calibri" w:eastAsia="Times New Roman" w:hAnsi="Calibri" w:cs="Calibri"/>
          <w:bCs/>
          <w:color w:val="auto"/>
          <w:sz w:val="22"/>
          <w:lang w:val="fr-CA"/>
        </w:rPr>
        <w:t>Y a-t-il des éléments dont vous diriez qu’ils n’auront pas d’impact ? Pourquoi pas ?</w:t>
      </w:r>
    </w:p>
    <w:p w14:paraId="5D8F7DA7" w14:textId="77777777" w:rsidR="002F518D" w:rsidRPr="002F518D" w:rsidRDefault="002F518D" w:rsidP="002F518D">
      <w:pPr>
        <w:spacing w:after="0"/>
        <w:ind w:left="720"/>
        <w:contextualSpacing/>
        <w:rPr>
          <w:rFonts w:ascii="Calibri" w:eastAsia="Times New Roman" w:hAnsi="Calibri" w:cs="Calibri"/>
          <w:bCs/>
          <w:color w:val="auto"/>
          <w:sz w:val="22"/>
          <w:lang w:val="fr-CA"/>
        </w:rPr>
      </w:pPr>
    </w:p>
    <w:p w14:paraId="64D453D8" w14:textId="77777777" w:rsidR="002F518D" w:rsidRPr="002F518D" w:rsidRDefault="002F518D" w:rsidP="00DD29F2">
      <w:pPr>
        <w:numPr>
          <w:ilvl w:val="0"/>
          <w:numId w:val="27"/>
        </w:numPr>
        <w:spacing w:after="0" w:line="256" w:lineRule="auto"/>
        <w:contextualSpacing/>
        <w:rPr>
          <w:rFonts w:ascii="Calibri" w:eastAsia="Times New Roman" w:hAnsi="Calibri" w:cs="Calibri"/>
          <w:b/>
          <w:color w:val="auto"/>
          <w:sz w:val="22"/>
          <w:u w:val="single"/>
          <w:lang w:val="fr-CA"/>
        </w:rPr>
      </w:pPr>
      <w:r w:rsidRPr="002F518D">
        <w:rPr>
          <w:rFonts w:ascii="Calibri" w:eastAsia="Times New Roman" w:hAnsi="Calibri" w:cs="Calibri"/>
          <w:bCs/>
          <w:color w:val="auto"/>
          <w:sz w:val="22"/>
          <w:lang w:val="fr-CA"/>
        </w:rPr>
        <w:t>Selon vous, quelle mesure figurant sur la liste devrait être au centre des préoccupations du gouvernement du Canada ? Pourquoi ?</w:t>
      </w:r>
    </w:p>
    <w:p w14:paraId="40A1800D" w14:textId="77777777" w:rsidR="002F518D" w:rsidRPr="002F518D" w:rsidRDefault="002F518D" w:rsidP="002F518D">
      <w:pPr>
        <w:spacing w:after="0"/>
        <w:ind w:left="720"/>
        <w:contextualSpacing/>
        <w:rPr>
          <w:rFonts w:ascii="Calibri" w:eastAsia="Times New Roman" w:hAnsi="Calibri" w:cs="Calibri"/>
          <w:bCs/>
          <w:color w:val="auto"/>
          <w:sz w:val="22"/>
          <w:lang w:val="fr-CA"/>
        </w:rPr>
      </w:pPr>
    </w:p>
    <w:p w14:paraId="0EBA52DC" w14:textId="77777777" w:rsidR="002F518D" w:rsidRPr="002F518D" w:rsidRDefault="002F518D" w:rsidP="00DD29F2">
      <w:pPr>
        <w:numPr>
          <w:ilvl w:val="0"/>
          <w:numId w:val="27"/>
        </w:numPr>
        <w:spacing w:after="0" w:line="256" w:lineRule="auto"/>
        <w:contextualSpacing/>
        <w:rPr>
          <w:rFonts w:ascii="Calibri" w:eastAsia="Times New Roman" w:hAnsi="Calibri" w:cs="Calibri"/>
          <w:b/>
          <w:color w:val="auto"/>
          <w:sz w:val="22"/>
          <w:u w:val="single"/>
          <w:lang w:val="fr-CA"/>
        </w:rPr>
      </w:pPr>
      <w:r w:rsidRPr="002F518D">
        <w:rPr>
          <w:rFonts w:ascii="Calibri" w:eastAsia="Times New Roman" w:hAnsi="Calibri" w:cs="Calibri"/>
          <w:bCs/>
          <w:color w:val="auto"/>
          <w:sz w:val="22"/>
          <w:lang w:val="fr-CA"/>
        </w:rPr>
        <w:t>Est-ce que le fait d’entendre cette liste de mesures change votre opinion à savoir si le gouvernement du Canada est sur la bonne voie ou sur la mauvaise voie en ce qui concerne la gestion des questions environnementales ?</w:t>
      </w:r>
    </w:p>
    <w:p w14:paraId="1D097720" w14:textId="77777777" w:rsidR="002F518D" w:rsidRPr="002F518D" w:rsidRDefault="002F518D" w:rsidP="002F518D">
      <w:pPr>
        <w:spacing w:after="0"/>
        <w:ind w:left="720"/>
        <w:contextualSpacing/>
        <w:rPr>
          <w:rFonts w:ascii="Calibri" w:eastAsia="Times New Roman" w:hAnsi="Calibri" w:cs="Calibri"/>
          <w:bCs/>
          <w:color w:val="auto"/>
          <w:sz w:val="22"/>
          <w:lang w:val="fr-CA"/>
        </w:rPr>
      </w:pPr>
    </w:p>
    <w:p w14:paraId="0F2BB8C1" w14:textId="77777777" w:rsidR="002F518D" w:rsidRPr="002F518D" w:rsidRDefault="002F518D" w:rsidP="00DD29F2">
      <w:pPr>
        <w:numPr>
          <w:ilvl w:val="0"/>
          <w:numId w:val="27"/>
        </w:numPr>
        <w:spacing w:after="0" w:line="256" w:lineRule="auto"/>
        <w:contextualSpacing/>
        <w:rPr>
          <w:rFonts w:ascii="Calibri" w:eastAsia="Times New Roman" w:hAnsi="Calibri" w:cs="Calibri"/>
          <w:b/>
          <w:color w:val="auto"/>
          <w:sz w:val="22"/>
          <w:u w:val="single"/>
          <w:lang w:val="fr-CA"/>
        </w:rPr>
      </w:pPr>
      <w:r w:rsidRPr="002F518D">
        <w:rPr>
          <w:rFonts w:ascii="Calibri" w:eastAsia="Times New Roman" w:hAnsi="Calibri" w:cs="Calibri"/>
          <w:bCs/>
          <w:color w:val="auto"/>
          <w:sz w:val="22"/>
          <w:lang w:val="fr-CA"/>
        </w:rPr>
        <w:t>À votre avis, y a-t-il d’autres mesures que le gouvernement du Canada devrait prendre pour protéger l’environnement qui ne se trouvaient pas sur cette liste ?</w:t>
      </w:r>
    </w:p>
    <w:p w14:paraId="1B5B8B73" w14:textId="77777777" w:rsidR="002F518D" w:rsidRPr="002F518D" w:rsidRDefault="002F518D" w:rsidP="002F518D">
      <w:pPr>
        <w:spacing w:after="0"/>
        <w:ind w:right="4"/>
        <w:rPr>
          <w:rFonts w:ascii="Calibri" w:eastAsia="Times New Roman" w:hAnsi="Calibri" w:cs="Calibri"/>
          <w:color w:val="auto"/>
          <w:sz w:val="22"/>
          <w:lang w:val="fr-CA"/>
        </w:rPr>
      </w:pPr>
    </w:p>
    <w:p w14:paraId="22016B42" w14:textId="77777777" w:rsidR="002F518D" w:rsidRPr="002F518D" w:rsidRDefault="002F518D" w:rsidP="002F518D">
      <w:pPr>
        <w:spacing w:after="0" w:line="252" w:lineRule="auto"/>
        <w:rPr>
          <w:rFonts w:ascii="Calibri" w:eastAsia="Times New Roman" w:hAnsi="Calibri" w:cs="Calibri"/>
          <w:b/>
          <w:bCs/>
          <w:color w:val="auto"/>
          <w:sz w:val="22"/>
          <w:szCs w:val="20"/>
          <w:lang w:val="fr-CA"/>
        </w:rPr>
      </w:pPr>
      <w:r w:rsidRPr="002F518D">
        <w:rPr>
          <w:rFonts w:ascii="Calibri" w:eastAsia="Times New Roman" w:hAnsi="Calibri" w:cs="Calibri"/>
          <w:b/>
          <w:color w:val="auto"/>
          <w:sz w:val="22"/>
          <w:u w:val="single"/>
          <w:lang w:val="fr-CA"/>
        </w:rPr>
        <w:t>CHANGEMENT CLIMATIQUE ET CROISSANCE PROPRE (15 minutes)</w:t>
      </w:r>
      <w:r w:rsidRPr="002F518D">
        <w:rPr>
          <w:rFonts w:ascii="Times New Roman" w:eastAsia="Times New Roman" w:hAnsi="Times New Roman" w:cs="Times New Roman"/>
          <w:color w:val="auto"/>
          <w:szCs w:val="20"/>
          <w:lang w:val="fr-CA"/>
        </w:rPr>
        <w:t xml:space="preserve"> </w:t>
      </w:r>
      <w:r w:rsidRPr="002F518D">
        <w:rPr>
          <w:rFonts w:ascii="Calibri" w:eastAsia="Times New Roman" w:hAnsi="Calibri" w:cs="Calibri"/>
          <w:b/>
          <w:color w:val="auto"/>
          <w:sz w:val="22"/>
          <w:lang w:val="fr-CA"/>
        </w:rPr>
        <w:t>DEMANDEZ À IQALUIT</w:t>
      </w:r>
    </w:p>
    <w:p w14:paraId="2B7C8A76" w14:textId="77777777" w:rsidR="002F518D" w:rsidRPr="002F518D" w:rsidRDefault="002F518D" w:rsidP="002F518D">
      <w:pPr>
        <w:spacing w:after="0" w:line="252" w:lineRule="auto"/>
        <w:rPr>
          <w:rFonts w:ascii="Times New Roman" w:eastAsia="Times New Roman" w:hAnsi="Times New Roman" w:cs="Times New Roman"/>
          <w:color w:val="auto"/>
          <w:szCs w:val="20"/>
          <w:lang w:val="fr-CA"/>
        </w:rPr>
      </w:pPr>
    </w:p>
    <w:p w14:paraId="63D88F48" w14:textId="77777777" w:rsidR="002F518D" w:rsidRPr="002F518D" w:rsidRDefault="002F518D" w:rsidP="00DD29F2">
      <w:pPr>
        <w:numPr>
          <w:ilvl w:val="0"/>
          <w:numId w:val="28"/>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Pensant aux changements climatiques, quels sont les plus grands défis auxquels le Canada fait face aujourd’hui ?</w:t>
      </w:r>
    </w:p>
    <w:p w14:paraId="05FDA2C3" w14:textId="77777777" w:rsidR="002F518D" w:rsidRPr="002F518D" w:rsidRDefault="002F518D" w:rsidP="002F518D">
      <w:pPr>
        <w:spacing w:after="0"/>
        <w:ind w:left="360"/>
        <w:contextualSpacing/>
        <w:rPr>
          <w:rFonts w:ascii="Calibri" w:eastAsia="Times New Roman" w:hAnsi="Calibri" w:cs="Calibri"/>
          <w:color w:val="auto"/>
          <w:sz w:val="22"/>
          <w:lang w:val="fr-CA"/>
        </w:rPr>
      </w:pPr>
    </w:p>
    <w:p w14:paraId="6E59D200" w14:textId="77777777" w:rsidR="002F518D" w:rsidRPr="002F518D" w:rsidRDefault="002F518D" w:rsidP="00DD29F2">
      <w:pPr>
        <w:numPr>
          <w:ilvl w:val="0"/>
          <w:numId w:val="28"/>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Selon vous, quelles sont les deux lacunes les plus importantes (les plus limitatives) dans les connaissances sur l’action climatique au Canada ?</w:t>
      </w:r>
    </w:p>
    <w:p w14:paraId="06DA4EED" w14:textId="77777777" w:rsidR="002F518D" w:rsidRPr="002F518D" w:rsidRDefault="002F518D" w:rsidP="002F518D">
      <w:pPr>
        <w:spacing w:after="0"/>
        <w:ind w:left="360"/>
        <w:contextualSpacing/>
        <w:rPr>
          <w:rFonts w:ascii="Calibri" w:eastAsia="Times New Roman" w:hAnsi="Calibri" w:cs="Calibri"/>
          <w:color w:val="auto"/>
          <w:sz w:val="22"/>
          <w:lang w:val="fr-CA"/>
        </w:rPr>
      </w:pPr>
    </w:p>
    <w:p w14:paraId="00129692" w14:textId="77777777" w:rsidR="002F518D" w:rsidRPr="002F518D" w:rsidRDefault="002F518D" w:rsidP="00DD29F2">
      <w:pPr>
        <w:numPr>
          <w:ilvl w:val="0"/>
          <w:numId w:val="28"/>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Qu’avez-vous vu lu ou entendu au sujet des changements climatiques dernièrement ?</w:t>
      </w:r>
    </w:p>
    <w:p w14:paraId="6427028E" w14:textId="77777777" w:rsidR="002F518D" w:rsidRPr="002F518D" w:rsidRDefault="002F518D" w:rsidP="00DD29F2">
      <w:pPr>
        <w:numPr>
          <w:ilvl w:val="1"/>
          <w:numId w:val="28"/>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Et avez-vous vu, lu ou entendu quelque chose au sujet du gouvernement du Canada, et des changements climatiques récemment ?</w:t>
      </w:r>
    </w:p>
    <w:p w14:paraId="4799DF2C" w14:textId="77777777" w:rsidR="002F518D" w:rsidRPr="002F518D" w:rsidRDefault="002F518D" w:rsidP="002F518D">
      <w:pPr>
        <w:spacing w:after="0"/>
        <w:ind w:left="1080"/>
        <w:contextualSpacing/>
        <w:rPr>
          <w:rFonts w:ascii="Calibri" w:eastAsia="Times New Roman" w:hAnsi="Calibri" w:cs="Calibri"/>
          <w:color w:val="auto"/>
          <w:sz w:val="22"/>
          <w:lang w:val="fr-CA"/>
        </w:rPr>
      </w:pPr>
    </w:p>
    <w:p w14:paraId="75137D70" w14:textId="77777777" w:rsidR="002F518D" w:rsidRPr="002F518D" w:rsidRDefault="002F518D" w:rsidP="00DD29F2">
      <w:pPr>
        <w:numPr>
          <w:ilvl w:val="0"/>
          <w:numId w:val="28"/>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Connaissez-vous Inuit Tapiriit Kanatami ?</w:t>
      </w:r>
    </w:p>
    <w:p w14:paraId="07C02575" w14:textId="77777777" w:rsidR="002F518D" w:rsidRPr="002F518D" w:rsidRDefault="002F518D" w:rsidP="002F518D">
      <w:pPr>
        <w:spacing w:after="0"/>
        <w:ind w:left="720"/>
        <w:contextualSpacing/>
        <w:rPr>
          <w:rFonts w:ascii="Calibri" w:eastAsia="Times New Roman" w:hAnsi="Calibri" w:cs="Calibri"/>
          <w:color w:val="auto"/>
          <w:sz w:val="22"/>
          <w:lang w:val="fr-CA"/>
        </w:rPr>
      </w:pPr>
    </w:p>
    <w:p w14:paraId="71699F0A" w14:textId="77777777" w:rsidR="002F518D" w:rsidRPr="002F518D" w:rsidRDefault="002F518D" w:rsidP="002F518D">
      <w:p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SI QUELQU’UN DIT NON :</w:t>
      </w:r>
    </w:p>
    <w:p w14:paraId="7C0742E8" w14:textId="77777777" w:rsidR="002F518D" w:rsidRPr="002F518D" w:rsidRDefault="002F518D" w:rsidP="002F518D">
      <w:p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L’Inuit Tapiriit Kanatami (ITK) est l’organisme représentatif national qui protège et fait progresser les droits et les intérêts des Inuits au Canada.</w:t>
      </w:r>
    </w:p>
    <w:p w14:paraId="3D9EBD49" w14:textId="77777777" w:rsidR="002F518D" w:rsidRPr="002F518D" w:rsidRDefault="002F518D" w:rsidP="002F518D">
      <w:pPr>
        <w:spacing w:after="0"/>
        <w:ind w:right="4"/>
        <w:rPr>
          <w:rFonts w:ascii="Calibri" w:eastAsia="Times New Roman" w:hAnsi="Calibri" w:cs="Calibri"/>
          <w:color w:val="auto"/>
          <w:sz w:val="22"/>
          <w:lang w:val="fr-CA"/>
        </w:rPr>
      </w:pPr>
    </w:p>
    <w:p w14:paraId="0DD06EDE" w14:textId="77777777" w:rsidR="002F518D" w:rsidRPr="002F518D" w:rsidRDefault="002F518D" w:rsidP="002F518D">
      <w:p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ÉCLAIRCISSEMENTS, AU BESOIN :</w:t>
      </w:r>
    </w:p>
    <w:p w14:paraId="1039E9DB" w14:textId="77777777" w:rsidR="002F518D" w:rsidRPr="002F518D" w:rsidRDefault="002F518D" w:rsidP="002F518D">
      <w:p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Le gouvernement du Canada a récemment annoncé son appui à la Stratégie nationale inuite sur les changements climatiques de l’Inuit Tapiriit Kanatami, qui reconnaît que l’Inuit Nunangat est l’une des régions du monde les plus durement touchées par les changements climatiques.</w:t>
      </w:r>
      <w:r w:rsidRPr="002F518D">
        <w:rPr>
          <w:rFonts w:ascii="Times New Roman" w:eastAsia="Times New Roman" w:hAnsi="Times New Roman" w:cs="Times New Roman"/>
          <w:color w:val="auto"/>
          <w:szCs w:val="20"/>
          <w:lang w:val="fr-CA"/>
        </w:rPr>
        <w:t xml:space="preserve"> </w:t>
      </w:r>
      <w:r w:rsidRPr="002F518D">
        <w:rPr>
          <w:rFonts w:ascii="Calibri" w:eastAsia="Times New Roman" w:hAnsi="Calibri" w:cs="Calibri"/>
          <w:color w:val="auto"/>
          <w:sz w:val="22"/>
          <w:lang w:val="fr-CA"/>
        </w:rPr>
        <w:t>La stratégie appuiera les connaissances et le leadership des Inuits en partenariat avec l’action climatique au Canada et à l’échelle internationale.</w:t>
      </w:r>
    </w:p>
    <w:p w14:paraId="18CD3AAC" w14:textId="77777777" w:rsidR="002F518D" w:rsidRPr="002F518D" w:rsidRDefault="002F518D" w:rsidP="002F518D">
      <w:pPr>
        <w:spacing w:after="0"/>
        <w:ind w:right="4"/>
        <w:rPr>
          <w:rFonts w:ascii="Times New Roman" w:eastAsia="Times New Roman" w:hAnsi="Times New Roman" w:cs="Times New Roman"/>
          <w:color w:val="auto"/>
          <w:szCs w:val="20"/>
          <w:lang w:val="fr-CA"/>
        </w:rPr>
      </w:pPr>
    </w:p>
    <w:p w14:paraId="1450903C" w14:textId="77777777" w:rsidR="002F518D" w:rsidRPr="002F518D" w:rsidRDefault="002F518D" w:rsidP="00DD29F2">
      <w:pPr>
        <w:numPr>
          <w:ilvl w:val="0"/>
          <w:numId w:val="18"/>
        </w:numPr>
        <w:spacing w:after="0" w:line="256" w:lineRule="auto"/>
        <w:ind w:left="36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Que pensez-vous du fait que le gouvernement du Canada fasse de l’action climatique une priorité ?</w:t>
      </w:r>
    </w:p>
    <w:p w14:paraId="71BA06AA" w14:textId="77777777" w:rsidR="002F518D" w:rsidRPr="002F518D" w:rsidRDefault="002F518D" w:rsidP="00DD29F2">
      <w:pPr>
        <w:numPr>
          <w:ilvl w:val="1"/>
          <w:numId w:val="18"/>
        </w:numPr>
        <w:spacing w:after="0" w:line="256" w:lineRule="auto"/>
        <w:ind w:left="108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Quelle est la priorité la plus importante pour les Inuits menacés par les changements climatiques ?</w:t>
      </w:r>
    </w:p>
    <w:p w14:paraId="089EA2CB" w14:textId="77777777" w:rsidR="002F518D" w:rsidRPr="002F518D" w:rsidRDefault="002F518D" w:rsidP="00DD29F2">
      <w:pPr>
        <w:numPr>
          <w:ilvl w:val="1"/>
          <w:numId w:val="18"/>
        </w:numPr>
        <w:spacing w:after="0" w:line="256" w:lineRule="auto"/>
        <w:ind w:left="108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Est-ce que l’appui du Canada à la Stratégie nationale inuite sur les changements climatiques est important ?</w:t>
      </w:r>
    </w:p>
    <w:p w14:paraId="48D8031D" w14:textId="77777777" w:rsidR="002F518D" w:rsidRPr="002F518D" w:rsidRDefault="002F518D" w:rsidP="00DD29F2">
      <w:pPr>
        <w:numPr>
          <w:ilvl w:val="1"/>
          <w:numId w:val="18"/>
        </w:numPr>
        <w:spacing w:after="0" w:line="256" w:lineRule="auto"/>
        <w:ind w:left="108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Quels pourraient être les aspects positifs ou négatifs du fait que le gouvernement du Canada fasse de l’action climatique une priorité ?</w:t>
      </w:r>
    </w:p>
    <w:p w14:paraId="21FC404F" w14:textId="77777777" w:rsidR="002F518D" w:rsidRPr="002F518D" w:rsidRDefault="002F518D" w:rsidP="002F518D">
      <w:pPr>
        <w:spacing w:after="0"/>
        <w:ind w:left="1080" w:right="4" w:firstLine="360"/>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AU BESOIN, DEMANDEZ : </w:t>
      </w:r>
    </w:p>
    <w:p w14:paraId="653BE931" w14:textId="77777777" w:rsidR="002F518D" w:rsidRPr="002F518D" w:rsidRDefault="002F518D" w:rsidP="00DD29F2">
      <w:pPr>
        <w:numPr>
          <w:ilvl w:val="2"/>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Qu’en est-il de l’économie : pensez-vous que cela aidera ou nuira à l’économie ?</w:t>
      </w:r>
    </w:p>
    <w:p w14:paraId="466DFC7B" w14:textId="77777777" w:rsidR="002F518D" w:rsidRPr="002F518D" w:rsidRDefault="002F518D" w:rsidP="00DD29F2">
      <w:pPr>
        <w:numPr>
          <w:ilvl w:val="2"/>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Qu’en est-il de vous et de votre famille : pensez-vous que cela vous coûtera de l’argent ?</w:t>
      </w:r>
    </w:p>
    <w:p w14:paraId="047BC1F2" w14:textId="77777777" w:rsidR="002F518D" w:rsidRPr="002F518D" w:rsidRDefault="002F518D" w:rsidP="002F518D">
      <w:pPr>
        <w:spacing w:line="259" w:lineRule="auto"/>
        <w:rPr>
          <w:rFonts w:ascii="Calibri" w:eastAsia="Times New Roman" w:hAnsi="Calibri" w:cs="Calibri"/>
          <w:b/>
          <w:color w:val="auto"/>
          <w:sz w:val="22"/>
          <w:u w:val="single"/>
          <w:lang w:val="fr-CA"/>
        </w:rPr>
      </w:pPr>
    </w:p>
    <w:p w14:paraId="1ACC0A6D" w14:textId="77777777" w:rsidR="002F518D" w:rsidRPr="002F518D" w:rsidRDefault="002F518D" w:rsidP="00DD29F2">
      <w:pPr>
        <w:numPr>
          <w:ilvl w:val="0"/>
          <w:numId w:val="18"/>
        </w:numPr>
        <w:spacing w:after="0" w:line="256" w:lineRule="auto"/>
        <w:ind w:left="36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Est-ce que vous ou votre communauté faites quelque chose pour vous adapter aux effets des changements climatiques ? </w:t>
      </w:r>
    </w:p>
    <w:p w14:paraId="20B8C334" w14:textId="77777777" w:rsidR="002F518D" w:rsidRPr="002F518D" w:rsidRDefault="002F518D" w:rsidP="002F518D">
      <w:pPr>
        <w:spacing w:line="256" w:lineRule="auto"/>
        <w:ind w:left="360"/>
        <w:contextualSpacing/>
        <w:rPr>
          <w:rFonts w:ascii="Calibri" w:eastAsia="Times New Roman" w:hAnsi="Calibri" w:cs="Calibri"/>
          <w:color w:val="auto"/>
          <w:sz w:val="22"/>
          <w:lang w:val="fr-CA"/>
        </w:rPr>
      </w:pPr>
    </w:p>
    <w:p w14:paraId="6B255FEE" w14:textId="77777777" w:rsidR="002F518D" w:rsidRPr="002F518D" w:rsidRDefault="002F518D" w:rsidP="00DD29F2">
      <w:pPr>
        <w:numPr>
          <w:ilvl w:val="0"/>
          <w:numId w:val="18"/>
        </w:numPr>
        <w:spacing w:after="0" w:line="256" w:lineRule="auto"/>
        <w:ind w:left="36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Pensez-vous avoir suffisamment d’information fiable sur les changements climatiques pour prendre des décisions et aider votre famille à s’adapter ?</w:t>
      </w:r>
    </w:p>
    <w:p w14:paraId="13DE1697" w14:textId="77777777" w:rsidR="002F518D" w:rsidRPr="002F518D" w:rsidRDefault="002F518D" w:rsidP="002F518D">
      <w:pPr>
        <w:spacing w:after="0"/>
        <w:ind w:left="720"/>
        <w:contextualSpacing/>
        <w:rPr>
          <w:rFonts w:ascii="Calibri" w:eastAsia="Times New Roman" w:hAnsi="Calibri" w:cs="Calibri"/>
          <w:color w:val="auto"/>
          <w:sz w:val="22"/>
          <w:lang w:val="fr-CA"/>
        </w:rPr>
      </w:pPr>
    </w:p>
    <w:p w14:paraId="4A154C56" w14:textId="77777777" w:rsidR="002F518D" w:rsidRPr="002F518D" w:rsidRDefault="002F518D" w:rsidP="00DD29F2">
      <w:pPr>
        <w:numPr>
          <w:ilvl w:val="0"/>
          <w:numId w:val="18"/>
        </w:numPr>
        <w:spacing w:after="0" w:line="256" w:lineRule="auto"/>
        <w:ind w:left="36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Quel type d’information sur les changements climatiques serait le plus utile pour vous, votre famille ou votre communauté ? </w:t>
      </w:r>
    </w:p>
    <w:p w14:paraId="2E1E62E6" w14:textId="77777777" w:rsidR="002F518D" w:rsidRPr="002F518D" w:rsidRDefault="002F518D" w:rsidP="002F518D">
      <w:pPr>
        <w:spacing w:after="0"/>
        <w:ind w:left="720"/>
        <w:contextualSpacing/>
        <w:rPr>
          <w:rFonts w:ascii="Calibri" w:eastAsia="Times New Roman" w:hAnsi="Calibri" w:cs="Calibri"/>
          <w:color w:val="auto"/>
          <w:sz w:val="22"/>
          <w:lang w:val="fr-CA"/>
        </w:rPr>
      </w:pPr>
    </w:p>
    <w:p w14:paraId="5EC4DB5C" w14:textId="77777777" w:rsidR="002F518D" w:rsidRPr="002F518D" w:rsidRDefault="002F518D" w:rsidP="00DD29F2">
      <w:pPr>
        <w:numPr>
          <w:ilvl w:val="0"/>
          <w:numId w:val="18"/>
        </w:numPr>
        <w:spacing w:after="0" w:line="256" w:lineRule="auto"/>
        <w:ind w:left="36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Selon vous, à qui revient le rôle d’éduquer et de sensibiliser les collectivités nordiques aux changements climatiques ? </w:t>
      </w:r>
    </w:p>
    <w:p w14:paraId="41202F0A" w14:textId="77777777" w:rsidR="002F518D" w:rsidRPr="002F518D" w:rsidRDefault="002F518D" w:rsidP="002F518D">
      <w:pPr>
        <w:spacing w:after="0"/>
        <w:ind w:left="720"/>
        <w:contextualSpacing/>
        <w:rPr>
          <w:rFonts w:ascii="Calibri" w:eastAsia="Times New Roman" w:hAnsi="Calibri" w:cs="Calibri"/>
          <w:color w:val="auto"/>
          <w:sz w:val="22"/>
          <w:lang w:val="fr-CA"/>
        </w:rPr>
      </w:pPr>
    </w:p>
    <w:p w14:paraId="0AB96B94" w14:textId="77777777" w:rsidR="002F518D" w:rsidRPr="002F518D" w:rsidRDefault="002F518D" w:rsidP="00DD29F2">
      <w:pPr>
        <w:numPr>
          <w:ilvl w:val="1"/>
          <w:numId w:val="18"/>
        </w:numPr>
        <w:spacing w:after="0" w:line="256" w:lineRule="auto"/>
        <w:ind w:left="108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À votre connaissance, y a-t-il quelque chose que le gouvernement du Canada fait pour aider votre ville à comprendre et à s’adapter aux effets des changements climatiques ?</w:t>
      </w:r>
    </w:p>
    <w:p w14:paraId="0660B12F" w14:textId="77777777" w:rsidR="002F518D" w:rsidRPr="002F518D" w:rsidRDefault="002F518D" w:rsidP="00DD29F2">
      <w:pPr>
        <w:numPr>
          <w:ilvl w:val="2"/>
          <w:numId w:val="18"/>
        </w:numPr>
        <w:spacing w:after="0" w:line="256" w:lineRule="auto"/>
        <w:ind w:left="180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LE CAS ÉCHÉANT : Pensez-vous que le gouvernement du Canada en fait assez ?</w:t>
      </w:r>
    </w:p>
    <w:p w14:paraId="467A1631" w14:textId="77777777" w:rsidR="002F518D" w:rsidRPr="002F518D" w:rsidRDefault="002F518D" w:rsidP="002F518D">
      <w:pPr>
        <w:spacing w:line="256" w:lineRule="auto"/>
        <w:ind w:left="2160"/>
        <w:contextualSpacing/>
        <w:rPr>
          <w:rFonts w:ascii="Calibri" w:eastAsia="Times New Roman" w:hAnsi="Calibri" w:cs="Calibri"/>
          <w:color w:val="auto"/>
          <w:sz w:val="22"/>
          <w:lang w:val="fr-CA"/>
        </w:rPr>
      </w:pPr>
    </w:p>
    <w:p w14:paraId="54B21F87" w14:textId="77777777" w:rsidR="002F518D" w:rsidRPr="002F518D" w:rsidRDefault="002F518D" w:rsidP="002F518D">
      <w:pPr>
        <w:spacing w:after="0"/>
        <w:ind w:right="4"/>
        <w:rPr>
          <w:rFonts w:ascii="Calibri" w:eastAsia="Times New Roman" w:hAnsi="Calibri" w:cs="Calibri"/>
          <w:b/>
          <w:color w:val="auto"/>
          <w:sz w:val="22"/>
          <w:lang w:val="fr-CA"/>
        </w:rPr>
      </w:pPr>
      <w:r w:rsidRPr="002F518D">
        <w:rPr>
          <w:rFonts w:ascii="Calibri" w:eastAsia="Times New Roman" w:hAnsi="Calibri" w:cs="Calibri"/>
          <w:b/>
          <w:color w:val="auto"/>
          <w:sz w:val="22"/>
          <w:u w:val="single"/>
          <w:lang w:val="fr-CA"/>
        </w:rPr>
        <w:t>LOGEMENT (10 minutes)</w:t>
      </w:r>
      <w:r w:rsidRPr="002F518D">
        <w:rPr>
          <w:rFonts w:ascii="Calibri" w:eastAsia="Times New Roman" w:hAnsi="Calibri" w:cs="Calibri"/>
          <w:b/>
          <w:color w:val="auto"/>
          <w:sz w:val="22"/>
          <w:lang w:val="fr-CA"/>
        </w:rPr>
        <w:t xml:space="preserve"> DEMANDEZ À IQALUIT</w:t>
      </w:r>
    </w:p>
    <w:p w14:paraId="5070740E" w14:textId="77777777" w:rsidR="002F518D" w:rsidRPr="002F518D" w:rsidRDefault="002F518D" w:rsidP="002F518D">
      <w:pPr>
        <w:spacing w:after="0"/>
        <w:ind w:right="4"/>
        <w:rPr>
          <w:rFonts w:ascii="Calibri" w:eastAsia="Times New Roman" w:hAnsi="Calibri" w:cs="Calibri"/>
          <w:b/>
          <w:color w:val="auto"/>
          <w:sz w:val="22"/>
          <w:u w:val="single"/>
          <w:lang w:val="fr-CA"/>
        </w:rPr>
      </w:pPr>
    </w:p>
    <w:p w14:paraId="05211A27" w14:textId="77777777" w:rsidR="002F518D" w:rsidRPr="002F518D" w:rsidRDefault="002F518D" w:rsidP="002F518D">
      <w:pPr>
        <w:spacing w:after="0"/>
        <w:ind w:left="720" w:right="4"/>
        <w:contextualSpacing/>
        <w:rPr>
          <w:rFonts w:ascii="Calibri" w:eastAsia="Times New Roman" w:hAnsi="Calibri" w:cs="Calibri"/>
          <w:color w:val="auto"/>
          <w:sz w:val="22"/>
          <w:lang w:val="fr-CA"/>
        </w:rPr>
      </w:pPr>
    </w:p>
    <w:p w14:paraId="61F4EE35" w14:textId="77777777" w:rsidR="002F518D" w:rsidRPr="002F518D" w:rsidRDefault="002F518D" w:rsidP="00DD29F2">
      <w:pPr>
        <w:numPr>
          <w:ilvl w:val="0"/>
          <w:numId w:val="8"/>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Quels sont les plus grands défis en matière de logement dans votre communauté ?</w:t>
      </w:r>
    </w:p>
    <w:p w14:paraId="0C634F42" w14:textId="77777777" w:rsidR="002F518D" w:rsidRPr="002F518D" w:rsidRDefault="002F518D" w:rsidP="002F518D">
      <w:pPr>
        <w:spacing w:after="0"/>
        <w:ind w:left="360" w:right="4"/>
        <w:contextualSpacing/>
        <w:rPr>
          <w:rFonts w:ascii="Calibri" w:eastAsia="Times New Roman" w:hAnsi="Calibri" w:cs="Calibri"/>
          <w:color w:val="auto"/>
          <w:sz w:val="22"/>
          <w:lang w:val="fr-CA"/>
        </w:rPr>
      </w:pPr>
    </w:p>
    <w:p w14:paraId="58E44EF2" w14:textId="77777777" w:rsidR="002F518D" w:rsidRPr="002F518D" w:rsidRDefault="002F518D" w:rsidP="00DD29F2">
      <w:pPr>
        <w:numPr>
          <w:ilvl w:val="0"/>
          <w:numId w:val="8"/>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Avez-vous vu, lu ou entendu quoi que ce soit récemment au sujet du gouvernement du Canada et de la question du logement ?</w:t>
      </w:r>
    </w:p>
    <w:p w14:paraId="49B58E0D" w14:textId="77777777" w:rsidR="002F518D" w:rsidRPr="002F518D" w:rsidRDefault="002F518D" w:rsidP="002F518D">
      <w:pPr>
        <w:spacing w:after="0"/>
        <w:ind w:left="720"/>
        <w:contextualSpacing/>
        <w:rPr>
          <w:rFonts w:ascii="Calibri" w:eastAsia="Times New Roman" w:hAnsi="Calibri" w:cs="Calibri"/>
          <w:color w:val="auto"/>
          <w:sz w:val="22"/>
          <w:lang w:val="fr-CA"/>
        </w:rPr>
      </w:pPr>
    </w:p>
    <w:p w14:paraId="55177764" w14:textId="77777777" w:rsidR="002F518D" w:rsidRPr="002F518D" w:rsidRDefault="002F518D" w:rsidP="002F518D">
      <w:p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Le gouvernement du Canada a récemment annoncé une nouvelle entente sur le logement avec le Nunavut qui prévoit 290 millions de dollars sur huit ans pour protéger, renouveler et agrandir les logements sociaux et communautaires au Nunavut en plus de réparer les logements sur l'ensemble du territoire.</w:t>
      </w:r>
    </w:p>
    <w:p w14:paraId="004C1C09" w14:textId="77777777" w:rsidR="002F518D" w:rsidRPr="002F518D" w:rsidRDefault="002F518D" w:rsidP="002F518D">
      <w:pPr>
        <w:spacing w:after="0"/>
        <w:ind w:right="4"/>
        <w:rPr>
          <w:rFonts w:ascii="Calibri" w:eastAsia="Times New Roman" w:hAnsi="Calibri" w:cs="Calibri"/>
          <w:color w:val="auto"/>
          <w:sz w:val="22"/>
          <w:lang w:val="fr-CA"/>
        </w:rPr>
      </w:pPr>
    </w:p>
    <w:p w14:paraId="02DC3D8B" w14:textId="77777777" w:rsidR="002F518D" w:rsidRPr="002F518D" w:rsidRDefault="002F518D" w:rsidP="00DD29F2">
      <w:pPr>
        <w:numPr>
          <w:ilvl w:val="0"/>
          <w:numId w:val="29"/>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Que pensez-vous du fait que le gouvernement du Canada investisse pour traiter des questions liées au logement au Nunavut ?</w:t>
      </w:r>
    </w:p>
    <w:p w14:paraId="5631C0C8" w14:textId="77777777" w:rsidR="002F518D" w:rsidRPr="002F518D" w:rsidRDefault="002F518D" w:rsidP="002F518D">
      <w:pPr>
        <w:spacing w:after="0"/>
        <w:ind w:left="360" w:right="4"/>
        <w:contextualSpacing/>
        <w:rPr>
          <w:rFonts w:ascii="Calibri" w:eastAsia="Times New Roman" w:hAnsi="Calibri" w:cs="Calibri"/>
          <w:color w:val="auto"/>
          <w:sz w:val="22"/>
          <w:lang w:val="fr-CA"/>
        </w:rPr>
      </w:pPr>
    </w:p>
    <w:p w14:paraId="4DBDA537" w14:textId="77777777" w:rsidR="002F518D" w:rsidRPr="002F518D" w:rsidRDefault="002F518D" w:rsidP="00DD29F2">
      <w:pPr>
        <w:numPr>
          <w:ilvl w:val="0"/>
          <w:numId w:val="29"/>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Y a-t-il autre chose que le gouvernement du Canada peut faire pour s’attaquer aux défis en matière de logement au Nunavut ?</w:t>
      </w:r>
    </w:p>
    <w:p w14:paraId="7F781075" w14:textId="77777777" w:rsidR="002F518D" w:rsidRPr="002F518D" w:rsidRDefault="002F518D" w:rsidP="002F518D">
      <w:pPr>
        <w:spacing w:after="0"/>
        <w:ind w:left="360" w:right="4"/>
        <w:contextualSpacing/>
        <w:rPr>
          <w:rFonts w:ascii="Calibri" w:eastAsia="Times New Roman" w:hAnsi="Calibri" w:cs="Calibri"/>
          <w:color w:val="auto"/>
          <w:sz w:val="22"/>
          <w:highlight w:val="green"/>
          <w:lang w:val="fr-CA"/>
        </w:rPr>
      </w:pPr>
    </w:p>
    <w:p w14:paraId="3C1C64C5" w14:textId="77777777" w:rsidR="002F518D" w:rsidRPr="002F518D" w:rsidRDefault="002F518D" w:rsidP="002F518D">
      <w:pPr>
        <w:spacing w:after="0"/>
        <w:contextualSpacing/>
        <w:rPr>
          <w:rFonts w:ascii="Calibri" w:eastAsia="Times New Roman" w:hAnsi="Calibri" w:cs="Calibri"/>
          <w:b/>
          <w:color w:val="auto"/>
          <w:sz w:val="22"/>
          <w:u w:val="single"/>
          <w:lang w:val="fr-CA"/>
        </w:rPr>
      </w:pPr>
    </w:p>
    <w:p w14:paraId="2852B49B" w14:textId="77777777" w:rsidR="002F518D" w:rsidRPr="002F518D" w:rsidRDefault="002F518D" w:rsidP="002F518D">
      <w:pPr>
        <w:spacing w:after="0"/>
        <w:contextualSpacing/>
        <w:rPr>
          <w:rFonts w:ascii="Calibri" w:eastAsia="Times New Roman" w:hAnsi="Calibri" w:cs="Calibri"/>
          <w:color w:val="auto"/>
          <w:sz w:val="22"/>
          <w:lang w:val="fr-CA"/>
        </w:rPr>
      </w:pPr>
      <w:r w:rsidRPr="002F518D">
        <w:rPr>
          <w:rFonts w:ascii="Calibri" w:eastAsia="Times New Roman" w:hAnsi="Calibri" w:cs="Calibri"/>
          <w:b/>
          <w:color w:val="auto"/>
          <w:sz w:val="22"/>
          <w:u w:val="single"/>
          <w:lang w:val="fr-CA"/>
        </w:rPr>
        <w:t>TARIFICATION DE LA POLLUTION (30 minutes)</w:t>
      </w:r>
      <w:r w:rsidRPr="002F518D">
        <w:rPr>
          <w:rFonts w:ascii="Calibri" w:eastAsia="Times New Roman" w:hAnsi="Calibri" w:cs="Calibri"/>
          <w:color w:val="auto"/>
          <w:sz w:val="22"/>
          <w:lang w:val="fr-CA"/>
        </w:rPr>
        <w:t xml:space="preserve"> </w:t>
      </w:r>
      <w:r w:rsidRPr="002F518D">
        <w:rPr>
          <w:rFonts w:ascii="Calibri" w:eastAsia="Times New Roman" w:hAnsi="Calibri" w:cs="Calibri"/>
          <w:b/>
          <w:color w:val="auto"/>
          <w:sz w:val="22"/>
          <w:highlight w:val="cyan"/>
          <w:lang w:val="fr-CA"/>
        </w:rPr>
        <w:t>DEMANDEZ À HAMILTON</w:t>
      </w:r>
    </w:p>
    <w:p w14:paraId="07E76C63" w14:textId="77777777" w:rsidR="002F518D" w:rsidRPr="002F518D" w:rsidRDefault="002F518D" w:rsidP="002F518D">
      <w:pPr>
        <w:spacing w:after="0"/>
        <w:ind w:left="360" w:right="4"/>
        <w:contextualSpacing/>
        <w:rPr>
          <w:rFonts w:ascii="Calibri" w:eastAsia="Times New Roman" w:hAnsi="Calibri" w:cs="Calibri"/>
          <w:color w:val="auto"/>
          <w:sz w:val="22"/>
          <w:lang w:val="fr-CA"/>
        </w:rPr>
      </w:pPr>
    </w:p>
    <w:p w14:paraId="5435CFC8" w14:textId="77777777" w:rsidR="002F518D" w:rsidRPr="002F518D" w:rsidRDefault="002F518D" w:rsidP="00DD29F2">
      <w:pPr>
        <w:numPr>
          <w:ilvl w:val="0"/>
          <w:numId w:val="6"/>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(SI LA TARIFICATION DE LA POLLUTION N’EST PAS SIGNALÉE : Avez-vous entendu parler ; SI ELLE EST SIGNALÉE : Combien d’entre vous ont entendu parler) du plan du gouvernement du Canada pour tarifier la pollution ? (Mains levées) </w:t>
      </w:r>
    </w:p>
    <w:p w14:paraId="2F70FFE1" w14:textId="77777777" w:rsidR="002F518D" w:rsidRPr="002F518D" w:rsidRDefault="002F518D" w:rsidP="00DD29F2">
      <w:pPr>
        <w:numPr>
          <w:ilvl w:val="1"/>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SONDEZ : Et qu’est-ce que vous avez entendu récemment ?</w:t>
      </w:r>
    </w:p>
    <w:p w14:paraId="1D151483" w14:textId="77777777" w:rsidR="002F518D" w:rsidRPr="002F518D" w:rsidRDefault="002F518D" w:rsidP="002F518D">
      <w:pPr>
        <w:spacing w:after="0"/>
        <w:contextualSpacing/>
        <w:rPr>
          <w:rFonts w:ascii="Calibri" w:eastAsia="Times New Roman" w:hAnsi="Calibri" w:cs="Calibri"/>
          <w:color w:val="auto"/>
          <w:sz w:val="22"/>
          <w:lang w:val="fr-CA"/>
        </w:rPr>
      </w:pPr>
    </w:p>
    <w:p w14:paraId="4CC09ACA" w14:textId="77777777" w:rsidR="002F518D" w:rsidRPr="002F518D" w:rsidRDefault="002F518D" w:rsidP="002F518D">
      <w:p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ÉCLAIRCISSEMENTS, AU BESOIN</w:t>
      </w:r>
    </w:p>
    <w:p w14:paraId="13FF0FE0" w14:textId="77777777" w:rsidR="002F518D" w:rsidRPr="002F518D" w:rsidRDefault="002F518D" w:rsidP="002F518D">
      <w:pPr>
        <w:spacing w:after="0"/>
        <w:contextualSpacing/>
        <w:rPr>
          <w:rFonts w:ascii="Calibri" w:eastAsia="Times New Roman" w:hAnsi="Calibri" w:cs="Calibri"/>
          <w:color w:val="auto"/>
          <w:sz w:val="22"/>
          <w:lang w:val="fr-CA"/>
        </w:rPr>
      </w:pPr>
    </w:p>
    <w:p w14:paraId="3B10CBB5" w14:textId="77777777" w:rsidR="002F518D" w:rsidRPr="002F518D" w:rsidRDefault="002F518D" w:rsidP="002F518D">
      <w:pPr>
        <w:spacing w:after="0"/>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En 2016, le gouvernement du Canada, qui a annoncé un plan pour tarifier la pollution à l’échelle du pays, a demandé à chaque province de mettre au point son propre plan avant la fin de 2018. </w:t>
      </w:r>
    </w:p>
    <w:p w14:paraId="0E63B599" w14:textId="77777777" w:rsidR="002F518D" w:rsidRPr="002F518D" w:rsidRDefault="002F518D" w:rsidP="002F518D">
      <w:pPr>
        <w:spacing w:after="0"/>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Le gouvernement fédéral a annoncé qu’il se chargera de mettre en application sa tarification de la pollution dans les quatre provinces qui n’ont toujours pas mis en œuvre leur système : l’Ontario, la Saskatchewan, le Manitoba et le Nouveau-Brunswick. </w:t>
      </w:r>
    </w:p>
    <w:p w14:paraId="223A7611" w14:textId="77777777" w:rsidR="002F518D" w:rsidRPr="002F518D" w:rsidRDefault="002F518D" w:rsidP="002F518D">
      <w:pPr>
        <w:spacing w:after="0"/>
        <w:rPr>
          <w:rFonts w:ascii="Calibri" w:eastAsia="Times New Roman" w:hAnsi="Calibri" w:cs="Calibri"/>
          <w:color w:val="auto"/>
          <w:sz w:val="22"/>
          <w:lang w:val="fr-CA"/>
        </w:rPr>
      </w:pPr>
    </w:p>
    <w:p w14:paraId="37D02898" w14:textId="77777777" w:rsidR="002F518D" w:rsidRPr="002F518D" w:rsidRDefault="002F518D" w:rsidP="002F518D">
      <w:pPr>
        <w:spacing w:after="0"/>
        <w:rPr>
          <w:rFonts w:ascii="Calibri" w:eastAsia="Times New Roman" w:hAnsi="Calibri" w:cs="Calibri"/>
          <w:color w:val="auto"/>
          <w:sz w:val="22"/>
          <w:lang w:val="fr-CA"/>
        </w:rPr>
      </w:pPr>
      <w:r w:rsidRPr="002F518D">
        <w:rPr>
          <w:rFonts w:ascii="Calibri" w:eastAsia="Times New Roman" w:hAnsi="Calibri" w:cs="Calibri"/>
          <w:color w:val="auto"/>
          <w:sz w:val="22"/>
          <w:lang w:val="fr-CA"/>
        </w:rPr>
        <w:t>(À noter : L’Alberta a récemment abrogé sa taxe sur le carbone, ce qui signifie qu’elle ne se conforme maintenant que partiellement aux exigences fédérales. Ainsi, le gouvernement fédéral a annoncé qu’il appliquera un prix sur la pollution en Alberta à compter du 1er janvier 2020).</w:t>
      </w:r>
    </w:p>
    <w:p w14:paraId="47B20E75" w14:textId="77777777" w:rsidR="002F518D" w:rsidRPr="002F518D" w:rsidRDefault="002F518D" w:rsidP="002F518D">
      <w:pPr>
        <w:spacing w:after="0"/>
        <w:rPr>
          <w:rFonts w:ascii="Calibri" w:eastAsia="Times New Roman" w:hAnsi="Calibri" w:cs="Calibri"/>
          <w:color w:val="auto"/>
          <w:sz w:val="22"/>
          <w:lang w:val="fr-CA"/>
        </w:rPr>
      </w:pPr>
    </w:p>
    <w:p w14:paraId="14E18409" w14:textId="77777777" w:rsidR="002F518D" w:rsidRDefault="002F518D" w:rsidP="002F518D">
      <w:pPr>
        <w:spacing w:after="0"/>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Dans le cadre de ce système, les tarifs que les gens et les entreprises devront payer seront fondés sur la quantité d’émissions de carbone qu’ils produisent. Tous les revenus perçus </w:t>
      </w:r>
      <w:bookmarkStart w:id="177" w:name="_Hlk15979821"/>
      <w:r w:rsidRPr="002F518D">
        <w:rPr>
          <w:rFonts w:ascii="Calibri" w:eastAsia="Times New Roman" w:hAnsi="Calibri" w:cs="Calibri"/>
          <w:color w:val="auto"/>
          <w:sz w:val="22"/>
          <w:lang w:val="fr-CA"/>
        </w:rPr>
        <w:t>en/au [PROVINCE] demeureront en/au [PROVINCE] — 90 % seront remis directement aux résidents sous forme de mesure incitative. Un ménage moyen recevrait donc autour de (ON : 300 $ ; NB : 248 $, MB : 336 $)</w:t>
      </w:r>
      <w:bookmarkEnd w:id="177"/>
      <w:r w:rsidRPr="002F518D">
        <w:rPr>
          <w:rFonts w:ascii="Calibri" w:eastAsia="Times New Roman" w:hAnsi="Calibri" w:cs="Calibri"/>
          <w:color w:val="auto"/>
          <w:sz w:val="22"/>
          <w:lang w:val="fr-CA"/>
        </w:rPr>
        <w:t>. 10 % seront remis aux petites entreprises, aux hôpitaux et aux écoles.</w:t>
      </w:r>
    </w:p>
    <w:p w14:paraId="005F504F" w14:textId="77777777" w:rsidR="00C77599" w:rsidRPr="002F518D" w:rsidRDefault="00C77599" w:rsidP="002F518D">
      <w:pPr>
        <w:spacing w:after="0"/>
        <w:rPr>
          <w:rFonts w:ascii="Calibri" w:eastAsia="Times New Roman" w:hAnsi="Calibri" w:cs="Calibri"/>
          <w:color w:val="auto"/>
          <w:sz w:val="22"/>
          <w:lang w:val="fr-CA"/>
        </w:rPr>
      </w:pPr>
    </w:p>
    <w:p w14:paraId="2A930578" w14:textId="77777777" w:rsidR="002F518D" w:rsidRPr="002F518D" w:rsidRDefault="002F518D" w:rsidP="002F518D">
      <w:pPr>
        <w:spacing w:after="0"/>
        <w:rPr>
          <w:rFonts w:ascii="Calibri" w:eastAsia="Times New Roman" w:hAnsi="Calibri" w:cs="Calibri"/>
          <w:color w:val="auto"/>
          <w:sz w:val="22"/>
          <w:lang w:val="fr-CA"/>
        </w:rPr>
      </w:pPr>
    </w:p>
    <w:p w14:paraId="654588E9" w14:textId="77777777" w:rsidR="002F518D" w:rsidRPr="002F518D" w:rsidRDefault="002F518D" w:rsidP="002F518D">
      <w:p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rPr>
          <w:rFonts w:ascii="Times New Roman" w:eastAsia="Times New Roman" w:hAnsi="Times New Roman" w:cs="Calibri"/>
          <w:b/>
          <w:i/>
          <w:color w:val="auto"/>
          <w:szCs w:val="20"/>
          <w:lang w:val="fr-CA"/>
        </w:rPr>
      </w:pPr>
      <w:r w:rsidRPr="002F518D">
        <w:rPr>
          <w:rFonts w:ascii="Times New Roman" w:eastAsia="Times New Roman" w:hAnsi="Times New Roman" w:cs="Calibri"/>
          <w:b/>
          <w:i/>
          <w:color w:val="auto"/>
          <w:szCs w:val="20"/>
          <w:u w:val="single"/>
          <w:lang w:val="fr-CA"/>
        </w:rPr>
        <w:t>INFORMATION CONTEXTUELLE POUR LE MODÉRATEUR</w:t>
      </w:r>
      <w:r w:rsidRPr="002F518D">
        <w:rPr>
          <w:rFonts w:ascii="Times New Roman" w:eastAsia="Times New Roman" w:hAnsi="Times New Roman" w:cs="Calibri"/>
          <w:b/>
          <w:i/>
          <w:color w:val="auto"/>
          <w:szCs w:val="20"/>
          <w:lang w:val="fr-CA"/>
        </w:rPr>
        <w:t xml:space="preserve"> : </w:t>
      </w:r>
    </w:p>
    <w:p w14:paraId="37A234F4" w14:textId="77777777" w:rsidR="002F518D" w:rsidRPr="002F518D" w:rsidRDefault="002F518D" w:rsidP="00DD29F2">
      <w:pPr>
        <w:numPr>
          <w:ilvl w:val="0"/>
          <w:numId w:val="7"/>
        </w:num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Le système fédéral de tarification de la pollution par le carbone attribue un prix à chaque tonne produite d’équivalents de dioxyde de carbone, et il comprend deux volets :</w:t>
      </w:r>
    </w:p>
    <w:p w14:paraId="64D6341A" w14:textId="77777777" w:rsidR="002F518D" w:rsidRPr="002F518D" w:rsidRDefault="002F518D" w:rsidP="00DD29F2">
      <w:pPr>
        <w:numPr>
          <w:ilvl w:val="1"/>
          <w:numId w:val="7"/>
        </w:num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Un système d’échange pour les grandes industries qu’on appelle le Système de tarification fondé sur le rendement ;</w:t>
      </w:r>
    </w:p>
    <w:p w14:paraId="0899C3E2" w14:textId="77777777" w:rsidR="002F518D" w:rsidRPr="002F518D" w:rsidRDefault="002F518D" w:rsidP="00DD29F2">
      <w:pPr>
        <w:numPr>
          <w:ilvl w:val="1"/>
          <w:numId w:val="7"/>
        </w:num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Une redevance réglementaire sur les combustibles.</w:t>
      </w:r>
    </w:p>
    <w:p w14:paraId="0DFC60F0" w14:textId="77777777" w:rsidR="002F518D" w:rsidRPr="002F518D" w:rsidRDefault="002F518D" w:rsidP="00DD29F2">
      <w:pPr>
        <w:numPr>
          <w:ilvl w:val="0"/>
          <w:numId w:val="7"/>
        </w:num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Même si la tarification de la pollution ne s’applique pas directement aux particuliers, le gouvernement s’attend à ce que certains coûts se répercutent sur les clients, par exemple dans le cadre des augmentations du prix du chauffage ou de l’électricité.</w:t>
      </w:r>
    </w:p>
    <w:p w14:paraId="261F94A1" w14:textId="77777777" w:rsidR="002F518D" w:rsidRPr="002F518D" w:rsidRDefault="002F518D" w:rsidP="00DD29F2">
      <w:pPr>
        <w:numPr>
          <w:ilvl w:val="0"/>
          <w:numId w:val="7"/>
        </w:num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Pour la plupart des familles (résidant dans ces quatre provinces), la valeur de la mesure incitative sera supérieure aux coûts consécutifs aux mesures de tarification de la pollution.</w:t>
      </w:r>
    </w:p>
    <w:p w14:paraId="2495BC3B" w14:textId="77777777" w:rsidR="002F518D" w:rsidRPr="002F518D" w:rsidRDefault="002F518D" w:rsidP="002F518D">
      <w:pPr>
        <w:spacing w:after="0"/>
        <w:rPr>
          <w:rFonts w:ascii="Times New Roman" w:eastAsia="Times New Roman" w:hAnsi="Times New Roman" w:cs="Calibri"/>
          <w:color w:val="auto"/>
          <w:szCs w:val="20"/>
          <w:lang w:val="fr-CA"/>
        </w:rPr>
      </w:pPr>
    </w:p>
    <w:p w14:paraId="1F62F1D0" w14:textId="77777777" w:rsidR="002F518D" w:rsidRPr="002F518D" w:rsidRDefault="002F518D" w:rsidP="00DD29F2">
      <w:pPr>
        <w:numPr>
          <w:ilvl w:val="0"/>
          <w:numId w:val="5"/>
        </w:numPr>
        <w:spacing w:after="0" w:line="360" w:lineRule="auto"/>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Quels sont les aspects du système proposé que vous aimez ?</w:t>
      </w:r>
    </w:p>
    <w:p w14:paraId="31E36BE4" w14:textId="77777777" w:rsidR="002F518D" w:rsidRPr="002F518D" w:rsidRDefault="002F518D" w:rsidP="00DD29F2">
      <w:pPr>
        <w:numPr>
          <w:ilvl w:val="0"/>
          <w:numId w:val="5"/>
        </w:numPr>
        <w:spacing w:after="0" w:line="360" w:lineRule="auto"/>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Quels sont les aspects du système proposé que vous n’aimez pas ?</w:t>
      </w:r>
    </w:p>
    <w:p w14:paraId="7CAECD8F" w14:textId="77777777" w:rsidR="002F518D" w:rsidRPr="002F518D" w:rsidRDefault="002F518D" w:rsidP="002F518D">
      <w:pPr>
        <w:spacing w:after="0"/>
        <w:rPr>
          <w:rFonts w:ascii="Calibri" w:eastAsia="Times New Roman" w:hAnsi="Calibri" w:cs="Calibri"/>
          <w:color w:val="auto"/>
          <w:sz w:val="22"/>
          <w:lang w:val="fr-CA"/>
        </w:rPr>
      </w:pPr>
    </w:p>
    <w:p w14:paraId="5910EEF1" w14:textId="77777777" w:rsidR="002F518D" w:rsidRPr="002F518D" w:rsidRDefault="002F518D" w:rsidP="002F518D">
      <w:pPr>
        <w:spacing w:after="0"/>
        <w:ind w:right="4"/>
        <w:rPr>
          <w:rFonts w:ascii="Calibri" w:eastAsia="Times New Roman" w:hAnsi="Calibri" w:cs="Calibri"/>
          <w:b/>
          <w:color w:val="auto"/>
          <w:sz w:val="22"/>
          <w:u w:val="single"/>
          <w:lang w:val="fr-CA"/>
        </w:rPr>
      </w:pPr>
    </w:p>
    <w:p w14:paraId="79AB8776" w14:textId="77777777" w:rsidR="002F518D" w:rsidRPr="002F518D" w:rsidRDefault="002F518D" w:rsidP="002F518D">
      <w:pPr>
        <w:spacing w:after="0"/>
        <w:ind w:right="4"/>
        <w:rPr>
          <w:rFonts w:ascii="Calibri" w:eastAsia="Times New Roman" w:hAnsi="Calibri" w:cs="Calibri"/>
          <w:b/>
          <w:color w:val="auto"/>
          <w:sz w:val="22"/>
          <w:lang w:val="fr-CA"/>
        </w:rPr>
      </w:pPr>
      <w:r w:rsidRPr="002F518D">
        <w:rPr>
          <w:rFonts w:ascii="Calibri" w:eastAsia="Times New Roman" w:hAnsi="Calibri" w:cs="Calibri"/>
          <w:b/>
          <w:color w:val="auto"/>
          <w:sz w:val="22"/>
          <w:u w:val="single"/>
          <w:lang w:val="fr-CA"/>
        </w:rPr>
        <w:t>ENJEUX AUTOCHTONES (15 minutes)</w:t>
      </w:r>
      <w:r w:rsidRPr="002F518D">
        <w:rPr>
          <w:rFonts w:ascii="Calibri" w:eastAsia="Times New Roman" w:hAnsi="Calibri" w:cs="Calibri"/>
          <w:b/>
          <w:color w:val="auto"/>
          <w:sz w:val="22"/>
          <w:lang w:val="fr-CA"/>
        </w:rPr>
        <w:t xml:space="preserve"> DEMANDEZ À IQALUIT</w:t>
      </w:r>
    </w:p>
    <w:p w14:paraId="4478B9FF" w14:textId="77777777" w:rsidR="002F518D" w:rsidRPr="002F518D" w:rsidRDefault="002F518D" w:rsidP="002F518D">
      <w:pPr>
        <w:spacing w:after="0"/>
        <w:ind w:right="4"/>
        <w:rPr>
          <w:rFonts w:ascii="Calibri" w:eastAsia="Times New Roman" w:hAnsi="Calibri" w:cs="Calibri"/>
          <w:b/>
          <w:color w:val="auto"/>
          <w:sz w:val="22"/>
          <w:u w:val="single"/>
          <w:lang w:val="fr-CA"/>
        </w:rPr>
      </w:pPr>
    </w:p>
    <w:p w14:paraId="6684367D" w14:textId="77777777" w:rsidR="002F518D" w:rsidRPr="002F518D" w:rsidRDefault="002F518D" w:rsidP="00DD29F2">
      <w:pPr>
        <w:numPr>
          <w:ilvl w:val="0"/>
          <w:numId w:val="30"/>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De façon générale, croyez-vous que la relation entre les peuples autochtones et le gouvernement du Canada avance dans la bonne direction ou dans la mauvaise direction ? Pourquoi ?</w:t>
      </w:r>
    </w:p>
    <w:p w14:paraId="792B44DB" w14:textId="77777777" w:rsidR="002F518D" w:rsidRPr="002F518D" w:rsidRDefault="002F518D" w:rsidP="002F518D">
      <w:pPr>
        <w:spacing w:after="0"/>
        <w:ind w:left="360" w:right="4"/>
        <w:contextualSpacing/>
        <w:rPr>
          <w:rFonts w:ascii="Calibri" w:eastAsia="Times New Roman" w:hAnsi="Calibri" w:cs="Calibri"/>
          <w:color w:val="auto"/>
          <w:sz w:val="22"/>
          <w:lang w:val="fr-CA"/>
        </w:rPr>
      </w:pPr>
    </w:p>
    <w:p w14:paraId="0BFD7189" w14:textId="77777777" w:rsidR="002F518D" w:rsidRPr="002F518D" w:rsidRDefault="002F518D" w:rsidP="00DD29F2">
      <w:pPr>
        <w:numPr>
          <w:ilvl w:val="0"/>
          <w:numId w:val="6"/>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Que peut faire le gouvernement du Canada pour apporter le meilleur soutien possible aux collectivités autochtones partout au Canada ? Qu’en est-il des collectivités autochtones près de chez vous ?</w:t>
      </w:r>
    </w:p>
    <w:p w14:paraId="14F93E82" w14:textId="77777777" w:rsidR="002F518D" w:rsidRPr="002F518D" w:rsidRDefault="002F518D" w:rsidP="002F518D">
      <w:pPr>
        <w:spacing w:after="0"/>
        <w:ind w:left="360" w:right="4"/>
        <w:contextualSpacing/>
        <w:rPr>
          <w:rFonts w:ascii="Calibri" w:eastAsia="Times New Roman" w:hAnsi="Calibri" w:cs="Calibri"/>
          <w:color w:val="auto"/>
          <w:sz w:val="22"/>
          <w:lang w:val="fr-CA"/>
        </w:rPr>
      </w:pPr>
    </w:p>
    <w:p w14:paraId="38DFBB5F" w14:textId="77777777" w:rsidR="002F518D" w:rsidRPr="002F518D" w:rsidRDefault="002F518D" w:rsidP="00DD29F2">
      <w:pPr>
        <w:numPr>
          <w:ilvl w:val="0"/>
          <w:numId w:val="6"/>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Qu’est-ce que la « réconciliation » signifie pour vous ? </w:t>
      </w:r>
    </w:p>
    <w:p w14:paraId="7A24038D" w14:textId="77777777" w:rsidR="002F518D" w:rsidRPr="002F518D" w:rsidRDefault="002F518D" w:rsidP="00DD29F2">
      <w:pPr>
        <w:numPr>
          <w:ilvl w:val="1"/>
          <w:numId w:val="6"/>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Que peut faire le gouvernement du Canada pour démontrer son engagement envers la réconciliation avec les peuples autochtones ?</w:t>
      </w:r>
    </w:p>
    <w:p w14:paraId="52A92278" w14:textId="77777777" w:rsidR="002F518D" w:rsidRPr="002F518D" w:rsidRDefault="002F518D" w:rsidP="002F518D">
      <w:pPr>
        <w:spacing w:after="0"/>
        <w:ind w:left="1080" w:right="4"/>
        <w:contextualSpacing/>
        <w:rPr>
          <w:rFonts w:ascii="Calibri" w:eastAsia="Times New Roman" w:hAnsi="Calibri" w:cs="Calibri"/>
          <w:color w:val="auto"/>
          <w:sz w:val="22"/>
          <w:lang w:val="fr-CA"/>
        </w:rPr>
      </w:pPr>
    </w:p>
    <w:p w14:paraId="3D9C4550" w14:textId="77777777" w:rsidR="002F518D" w:rsidRPr="002F518D" w:rsidRDefault="002F518D" w:rsidP="00DD29F2">
      <w:pPr>
        <w:numPr>
          <w:ilvl w:val="0"/>
          <w:numId w:val="6"/>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Connaissez-vous le Comité de partenariat entre les Inuits et la Couronne ?</w:t>
      </w:r>
    </w:p>
    <w:p w14:paraId="2F1BE13C" w14:textId="77777777" w:rsidR="002F518D" w:rsidRPr="002F518D" w:rsidRDefault="002F518D" w:rsidP="002F518D">
      <w:pPr>
        <w:spacing w:after="0"/>
        <w:ind w:right="4"/>
        <w:rPr>
          <w:rFonts w:ascii="Calibri" w:eastAsia="Times New Roman" w:hAnsi="Calibri" w:cs="Calibri"/>
          <w:color w:val="auto"/>
          <w:sz w:val="22"/>
          <w:lang w:val="fr-CA"/>
        </w:rPr>
      </w:pPr>
    </w:p>
    <w:p w14:paraId="5B9C8619" w14:textId="77777777" w:rsidR="002F518D" w:rsidRPr="002F518D" w:rsidRDefault="002F518D" w:rsidP="002F518D">
      <w:p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En 2017, le gouvernement du Canada, en partenariat avec Inuit Tapiriit Kanatami, a mis sur pied le Comité de partenariat entre les Inuits et la Couronne, un mécanisme bilatéral permanent pour permettre aux dirigeants respectifs de faire avancer des enjeux qui touchent les Inuits. Celui-ci a mené à des engagements communs dans un certain nombre de domaines, y compris la lutte visant à éradiquer la tuberculose ainsi qu’à répondre aux besoins de logement.</w:t>
      </w:r>
    </w:p>
    <w:p w14:paraId="1ED15BFA" w14:textId="77777777" w:rsidR="002F518D" w:rsidRPr="002F518D" w:rsidRDefault="002F518D" w:rsidP="002F518D">
      <w:pPr>
        <w:spacing w:after="0"/>
        <w:ind w:right="4"/>
        <w:rPr>
          <w:rFonts w:ascii="Calibri" w:eastAsia="Times New Roman" w:hAnsi="Calibri" w:cs="Calibri"/>
          <w:color w:val="auto"/>
          <w:sz w:val="22"/>
          <w:lang w:val="fr-CA"/>
        </w:rPr>
      </w:pPr>
    </w:p>
    <w:p w14:paraId="60C25910" w14:textId="77777777" w:rsidR="002F518D" w:rsidRPr="002F518D" w:rsidRDefault="002F518D" w:rsidP="00DD29F2">
      <w:pPr>
        <w:numPr>
          <w:ilvl w:val="0"/>
          <w:numId w:val="31"/>
        </w:numPr>
        <w:spacing w:after="0"/>
        <w:contextualSpacing/>
        <w:rPr>
          <w:rFonts w:ascii="Calibri" w:eastAsia="Times New Roman" w:hAnsi="Calibri" w:cs="Calibri"/>
          <w:b/>
          <w:color w:val="auto"/>
          <w:sz w:val="22"/>
          <w:u w:val="single"/>
          <w:lang w:val="fr-CA"/>
        </w:rPr>
      </w:pPr>
      <w:r w:rsidRPr="002F518D">
        <w:rPr>
          <w:rFonts w:ascii="Calibri" w:eastAsia="Times New Roman" w:hAnsi="Calibri" w:cs="Calibri"/>
          <w:color w:val="auto"/>
          <w:sz w:val="22"/>
          <w:lang w:val="fr-CA"/>
        </w:rPr>
        <w:t>Que pensez-vous de ce type de partenariat ?</w:t>
      </w:r>
    </w:p>
    <w:p w14:paraId="1ADFB373" w14:textId="77777777" w:rsidR="002F518D" w:rsidRPr="002F518D" w:rsidRDefault="002F518D" w:rsidP="002F518D">
      <w:pPr>
        <w:spacing w:after="0"/>
        <w:ind w:left="360"/>
        <w:contextualSpacing/>
        <w:rPr>
          <w:rFonts w:ascii="Calibri" w:eastAsia="Times New Roman" w:hAnsi="Calibri" w:cs="Calibri"/>
          <w:b/>
          <w:color w:val="auto"/>
          <w:sz w:val="22"/>
          <w:u w:val="single"/>
          <w:lang w:val="fr-CA"/>
        </w:rPr>
      </w:pPr>
    </w:p>
    <w:p w14:paraId="12F40731" w14:textId="77777777" w:rsidR="002F518D" w:rsidRPr="002F518D" w:rsidRDefault="002F518D" w:rsidP="002F518D">
      <w:pPr>
        <w:spacing w:line="259" w:lineRule="auto"/>
        <w:rPr>
          <w:rFonts w:ascii="Calibri" w:eastAsia="Times New Roman" w:hAnsi="Calibri" w:cs="Calibri"/>
          <w:b/>
          <w:color w:val="auto"/>
          <w:sz w:val="22"/>
          <w:u w:val="single"/>
          <w:lang w:val="fr-CA"/>
        </w:rPr>
      </w:pPr>
      <w:r w:rsidRPr="002F518D">
        <w:rPr>
          <w:rFonts w:ascii="Calibri" w:eastAsia="Times New Roman" w:hAnsi="Calibri" w:cs="Calibri"/>
          <w:b/>
          <w:color w:val="auto"/>
          <w:sz w:val="22"/>
          <w:u w:val="single"/>
          <w:lang w:val="fr-CA"/>
        </w:rPr>
        <w:t>SOINS DE SANTÉ (25 minutes)</w:t>
      </w:r>
      <w:r w:rsidRPr="002F518D">
        <w:rPr>
          <w:rFonts w:ascii="Calibri" w:eastAsia="Times New Roman" w:hAnsi="Calibri" w:cs="Calibri"/>
          <w:b/>
          <w:color w:val="auto"/>
          <w:sz w:val="22"/>
          <w:lang w:val="fr-CA"/>
        </w:rPr>
        <w:t xml:space="preserve"> </w:t>
      </w:r>
      <w:r w:rsidRPr="002F518D">
        <w:rPr>
          <w:rFonts w:ascii="Calibri" w:eastAsia="Times New Roman" w:hAnsi="Calibri" w:cs="Calibri"/>
          <w:b/>
          <w:color w:val="auto"/>
          <w:sz w:val="22"/>
          <w:highlight w:val="cyan"/>
          <w:lang w:val="fr-CA"/>
        </w:rPr>
        <w:t>DEMANDEZ À KENTVILLE</w:t>
      </w:r>
    </w:p>
    <w:p w14:paraId="36C4900F" w14:textId="77777777" w:rsidR="002F518D" w:rsidRPr="002F518D" w:rsidRDefault="002F518D" w:rsidP="00DD29F2">
      <w:pPr>
        <w:numPr>
          <w:ilvl w:val="0"/>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En pensant aux soins de santé, quels sont les plus grands défis auxquels est confrontée votre collectivité ?</w:t>
      </w:r>
    </w:p>
    <w:p w14:paraId="2DD75E33" w14:textId="77777777" w:rsidR="002F518D" w:rsidRPr="002F518D" w:rsidRDefault="002F518D" w:rsidP="002F518D">
      <w:pPr>
        <w:spacing w:after="0"/>
        <w:ind w:left="360" w:right="4"/>
        <w:contextualSpacing/>
        <w:rPr>
          <w:rFonts w:ascii="Calibri" w:eastAsia="Times New Roman" w:hAnsi="Calibri" w:cs="Calibri"/>
          <w:b/>
          <w:color w:val="auto"/>
          <w:sz w:val="22"/>
          <w:lang w:val="fr-CA"/>
        </w:rPr>
      </w:pPr>
    </w:p>
    <w:p w14:paraId="3A45A0B2" w14:textId="77777777" w:rsidR="002F518D" w:rsidRPr="002F518D" w:rsidRDefault="002F518D" w:rsidP="00DD29F2">
      <w:pPr>
        <w:numPr>
          <w:ilvl w:val="0"/>
          <w:numId w:val="8"/>
        </w:numPr>
        <w:spacing w:after="0"/>
        <w:ind w:right="4"/>
        <w:contextualSpacing/>
        <w:rPr>
          <w:rFonts w:ascii="Calibri" w:eastAsia="Times New Roman" w:hAnsi="Calibri" w:cs="Calibri"/>
          <w:b/>
          <w:color w:val="auto"/>
          <w:sz w:val="22"/>
          <w:lang w:val="fr-CA"/>
        </w:rPr>
      </w:pPr>
      <w:r w:rsidRPr="002F518D">
        <w:rPr>
          <w:rFonts w:ascii="Calibri" w:eastAsia="Times New Roman" w:hAnsi="Calibri" w:cs="Calibri"/>
          <w:color w:val="auto"/>
          <w:sz w:val="22"/>
          <w:lang w:val="fr-CA"/>
        </w:rPr>
        <w:t xml:space="preserve">Avez-vous entendu quoi que ce soit au sujet des mesures prises par le gouvernement </w:t>
      </w:r>
      <w:r w:rsidRPr="002F518D">
        <w:rPr>
          <w:rFonts w:ascii="Calibri" w:eastAsia="Times New Roman" w:hAnsi="Calibri" w:cs="Calibri"/>
          <w:color w:val="auto"/>
          <w:sz w:val="22"/>
          <w:u w:val="single"/>
          <w:lang w:val="fr-CA"/>
        </w:rPr>
        <w:t>fédéral</w:t>
      </w:r>
      <w:r w:rsidRPr="002F518D">
        <w:rPr>
          <w:rFonts w:ascii="Calibri" w:eastAsia="Times New Roman" w:hAnsi="Calibri" w:cs="Calibri"/>
          <w:color w:val="auto"/>
          <w:sz w:val="22"/>
          <w:lang w:val="fr-CA"/>
        </w:rPr>
        <w:t xml:space="preserve"> en matière de soins de santé au cours des dernières années ?</w:t>
      </w:r>
    </w:p>
    <w:p w14:paraId="1C32A229" w14:textId="77777777" w:rsidR="002F518D" w:rsidRPr="002F518D" w:rsidRDefault="002F518D" w:rsidP="002F518D">
      <w:pPr>
        <w:spacing w:after="0"/>
        <w:rPr>
          <w:rFonts w:ascii="Calibri" w:eastAsia="Times New Roman" w:hAnsi="Calibri" w:cs="Calibri"/>
          <w:b/>
          <w:color w:val="auto"/>
          <w:sz w:val="22"/>
          <w:lang w:val="fr-CA"/>
        </w:rPr>
      </w:pPr>
    </w:p>
    <w:p w14:paraId="5D83BC09" w14:textId="77777777" w:rsidR="002F518D" w:rsidRPr="002F518D" w:rsidRDefault="002F518D" w:rsidP="002F518D">
      <w:pPr>
        <w:spacing w:after="0"/>
        <w:rPr>
          <w:rFonts w:ascii="Calibri" w:eastAsia="Times New Roman" w:hAnsi="Calibri" w:cs="Calibri"/>
          <w:color w:val="auto"/>
          <w:sz w:val="22"/>
          <w:lang w:val="fr-CA"/>
        </w:rPr>
      </w:pPr>
      <w:r w:rsidRPr="002F518D">
        <w:rPr>
          <w:rFonts w:ascii="Calibri" w:eastAsia="Times New Roman" w:hAnsi="Calibri" w:cs="Calibri"/>
          <w:color w:val="auto"/>
          <w:sz w:val="22"/>
          <w:highlight w:val="yellow"/>
          <w:lang w:val="fr-CA"/>
        </w:rPr>
        <w:t>DOCUMENT À DISTRIBUER</w:t>
      </w:r>
    </w:p>
    <w:p w14:paraId="21D18781" w14:textId="77777777" w:rsidR="002F518D" w:rsidRPr="002F518D" w:rsidRDefault="002F518D" w:rsidP="002F518D">
      <w:pPr>
        <w:spacing w:after="0"/>
        <w:ind w:right="4"/>
        <w:rPr>
          <w:rFonts w:ascii="Calibri" w:eastAsia="Times New Roman" w:hAnsi="Calibri" w:cs="Calibri"/>
          <w:b/>
          <w:color w:val="auto"/>
          <w:sz w:val="22"/>
          <w:lang w:val="fr-CA"/>
        </w:rPr>
      </w:pPr>
      <w:r w:rsidRPr="002F518D">
        <w:rPr>
          <w:rFonts w:ascii="Calibri" w:eastAsia="Times New Roman" w:hAnsi="Calibri" w:cs="Calibri"/>
          <w:color w:val="auto"/>
          <w:sz w:val="22"/>
          <w:lang w:val="fr-CA"/>
        </w:rPr>
        <w:t xml:space="preserve">La liste suivante énumère des enjeux en matière de soins de santé auxquels le gouvernement fédéral pourrait accorder la priorité. J’aimerais que vous inscriviez les numéros 1, 2 et 3 à côté des éléments qui, selon vous, devraient être classés au premier, au deuxième et au troisième rang des priorités du gouvernement parmi toutes les options de la liste. Veuillez indiquer un « x » à côté des éléments qui ne devraient </w:t>
      </w:r>
      <w:r w:rsidRPr="002F518D">
        <w:rPr>
          <w:rFonts w:ascii="Calibri" w:eastAsia="Times New Roman" w:hAnsi="Calibri" w:cs="Calibri"/>
          <w:color w:val="auto"/>
          <w:sz w:val="22"/>
          <w:u w:val="single"/>
          <w:lang w:val="fr-CA"/>
        </w:rPr>
        <w:t>pas</w:t>
      </w:r>
      <w:r w:rsidRPr="002F518D">
        <w:rPr>
          <w:rFonts w:ascii="Calibri" w:eastAsia="Times New Roman" w:hAnsi="Calibri" w:cs="Calibri"/>
          <w:color w:val="auto"/>
          <w:sz w:val="22"/>
          <w:lang w:val="fr-CA"/>
        </w:rPr>
        <w:t xml:space="preserve">, à votre avis, constituer une priorité pour le gouvernement fédéral.  </w:t>
      </w:r>
    </w:p>
    <w:p w14:paraId="7E48185B" w14:textId="77777777" w:rsidR="002F518D" w:rsidRPr="002F518D" w:rsidRDefault="002F518D" w:rsidP="002F518D">
      <w:pPr>
        <w:spacing w:after="0"/>
        <w:ind w:left="720"/>
        <w:contextualSpacing/>
        <w:rPr>
          <w:rFonts w:ascii="Calibri" w:eastAsia="Times New Roman" w:hAnsi="Calibri" w:cs="Calibri"/>
          <w:b/>
          <w:color w:val="auto"/>
          <w:sz w:val="22"/>
          <w:lang w:val="fr-CA"/>
        </w:rPr>
      </w:pPr>
    </w:p>
    <w:p w14:paraId="2EDB599D" w14:textId="77777777" w:rsidR="002F518D" w:rsidRPr="002F518D" w:rsidRDefault="002F518D" w:rsidP="00DD29F2">
      <w:pPr>
        <w:numPr>
          <w:ilvl w:val="0"/>
          <w:numId w:val="11"/>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Remédier à la pénurie de médecins et de personnel en soins infirmiers </w:t>
      </w:r>
    </w:p>
    <w:p w14:paraId="3009ADEF" w14:textId="77777777" w:rsidR="002F518D" w:rsidRPr="002F518D" w:rsidRDefault="002F518D" w:rsidP="00DD29F2">
      <w:pPr>
        <w:numPr>
          <w:ilvl w:val="0"/>
          <w:numId w:val="11"/>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Veiller à ce que tout le monde ait accès à des moyens contraceptifs abordables </w:t>
      </w:r>
    </w:p>
    <w:p w14:paraId="7E6271C0" w14:textId="77777777" w:rsidR="002F518D" w:rsidRPr="002F518D" w:rsidRDefault="002F518D" w:rsidP="00DD29F2">
      <w:pPr>
        <w:numPr>
          <w:ilvl w:val="0"/>
          <w:numId w:val="11"/>
        </w:numPr>
        <w:spacing w:after="0"/>
        <w:contextualSpacing/>
        <w:rPr>
          <w:rFonts w:ascii="Calibri" w:eastAsia="Times New Roman" w:hAnsi="Calibri" w:cs="Calibri"/>
          <w:color w:val="auto"/>
          <w:spacing w:val="-10"/>
          <w:sz w:val="22"/>
          <w:lang w:val="fr-CA"/>
        </w:rPr>
      </w:pPr>
      <w:r w:rsidRPr="002F518D">
        <w:rPr>
          <w:rFonts w:ascii="Calibri" w:eastAsia="Times New Roman" w:hAnsi="Calibri" w:cs="Calibri"/>
          <w:color w:val="auto"/>
          <w:spacing w:val="-10"/>
          <w:sz w:val="22"/>
          <w:lang w:val="fr-CA"/>
        </w:rPr>
        <w:t xml:space="preserve">Aider financièrement les Canadiennes et les Canadiens à se procurer l’équipement nécessaire pour composer avec leurs déficiences </w:t>
      </w:r>
    </w:p>
    <w:p w14:paraId="21B2E157" w14:textId="77777777" w:rsidR="002F518D" w:rsidRPr="002F518D" w:rsidRDefault="002F518D" w:rsidP="00DD29F2">
      <w:pPr>
        <w:numPr>
          <w:ilvl w:val="0"/>
          <w:numId w:val="11"/>
        </w:numPr>
        <w:spacing w:after="0"/>
        <w:contextualSpacing/>
        <w:rPr>
          <w:rFonts w:ascii="Calibri" w:eastAsia="Times New Roman" w:hAnsi="Calibri" w:cs="Calibri"/>
          <w:color w:val="auto"/>
          <w:spacing w:val="-8"/>
          <w:sz w:val="22"/>
          <w:lang w:val="fr-CA"/>
        </w:rPr>
      </w:pPr>
      <w:r w:rsidRPr="002F518D">
        <w:rPr>
          <w:rFonts w:ascii="Calibri" w:eastAsia="Times New Roman" w:hAnsi="Calibri" w:cs="Calibri"/>
          <w:color w:val="auto"/>
          <w:spacing w:val="-8"/>
          <w:sz w:val="22"/>
          <w:lang w:val="fr-CA"/>
        </w:rPr>
        <w:t xml:space="preserve">Aider les Canadiennes et les Canadiens à adopter de saines habitudes alimentaires en rendant les aliments sains plus abordables </w:t>
      </w:r>
    </w:p>
    <w:p w14:paraId="667B938E" w14:textId="77777777" w:rsidR="002F518D" w:rsidRPr="002F518D" w:rsidRDefault="002F518D" w:rsidP="00DD29F2">
      <w:pPr>
        <w:numPr>
          <w:ilvl w:val="0"/>
          <w:numId w:val="11"/>
        </w:numPr>
        <w:spacing w:after="0"/>
        <w:contextualSpacing/>
        <w:rPr>
          <w:rFonts w:ascii="Calibri" w:eastAsia="Times New Roman" w:hAnsi="Calibri" w:cs="Calibri"/>
          <w:color w:val="auto"/>
          <w:spacing w:val="-4"/>
          <w:sz w:val="22"/>
          <w:lang w:val="fr-CA"/>
        </w:rPr>
      </w:pPr>
      <w:r w:rsidRPr="002F518D">
        <w:rPr>
          <w:rFonts w:ascii="Calibri" w:eastAsia="Times New Roman" w:hAnsi="Calibri" w:cs="Calibri"/>
          <w:color w:val="auto"/>
          <w:spacing w:val="-4"/>
          <w:sz w:val="22"/>
          <w:lang w:val="fr-CA"/>
        </w:rPr>
        <w:t xml:space="preserve">Prévoir des investissements importants en recherche pour trouver de nouveaux remèdes et traitements pour des maladies </w:t>
      </w:r>
    </w:p>
    <w:p w14:paraId="2DD89D55" w14:textId="77777777" w:rsidR="002F518D" w:rsidRPr="002F518D" w:rsidRDefault="002F518D" w:rsidP="00DD29F2">
      <w:pPr>
        <w:numPr>
          <w:ilvl w:val="0"/>
          <w:numId w:val="11"/>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Rendre les soins palliatifs plus accessibles et abordables pour les personnes qui en ont besoin </w:t>
      </w:r>
    </w:p>
    <w:p w14:paraId="6A188B2F" w14:textId="77777777" w:rsidR="002F518D" w:rsidRPr="002F518D" w:rsidRDefault="002F518D" w:rsidP="00DD29F2">
      <w:pPr>
        <w:numPr>
          <w:ilvl w:val="0"/>
          <w:numId w:val="11"/>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Fournir à toutes les Canadiennes et tous les Canadiens un accès juste et équitable à des médicaments sur ordonnance abordables </w:t>
      </w:r>
    </w:p>
    <w:p w14:paraId="4AA08AF3" w14:textId="77777777" w:rsidR="002F518D" w:rsidRPr="002F518D" w:rsidRDefault="002F518D" w:rsidP="00DD29F2">
      <w:pPr>
        <w:numPr>
          <w:ilvl w:val="0"/>
          <w:numId w:val="11"/>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Offrir un soutien financier aux fournisseurs de soins pour permettre à un plus grand nombre de personnes malades de demeurer à la maison </w:t>
      </w:r>
    </w:p>
    <w:p w14:paraId="0BFF764E" w14:textId="77777777" w:rsidR="002F518D" w:rsidRPr="002F518D" w:rsidRDefault="002F518D" w:rsidP="00DD29F2">
      <w:pPr>
        <w:numPr>
          <w:ilvl w:val="0"/>
          <w:numId w:val="11"/>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Offrir un traitement aux personnes dépendantes des opioïdes et d’autres drogues illégales </w:t>
      </w:r>
    </w:p>
    <w:p w14:paraId="626A42A2" w14:textId="77777777" w:rsidR="002F518D" w:rsidRPr="002F518D" w:rsidRDefault="002F518D" w:rsidP="00DD29F2">
      <w:pPr>
        <w:numPr>
          <w:ilvl w:val="0"/>
          <w:numId w:val="11"/>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Réduire les temps d’attente pour obtenir des services en santé mentale </w:t>
      </w:r>
    </w:p>
    <w:p w14:paraId="218B38D0" w14:textId="77777777" w:rsidR="002F518D" w:rsidRPr="002F518D" w:rsidRDefault="002F518D" w:rsidP="00DD29F2">
      <w:pPr>
        <w:numPr>
          <w:ilvl w:val="0"/>
          <w:numId w:val="11"/>
        </w:numPr>
        <w:spacing w:after="0"/>
        <w:contextualSpacing/>
        <w:rPr>
          <w:rFonts w:ascii="Calibri" w:eastAsia="Times New Roman" w:hAnsi="Calibri" w:cs="Calibri"/>
          <w:b/>
          <w:color w:val="auto"/>
          <w:sz w:val="22"/>
          <w:lang w:val="fr-CA"/>
        </w:rPr>
      </w:pPr>
      <w:r w:rsidRPr="002F518D">
        <w:rPr>
          <w:rFonts w:ascii="Calibri" w:eastAsia="Times New Roman" w:hAnsi="Calibri" w:cs="Calibri"/>
          <w:color w:val="auto"/>
          <w:sz w:val="22"/>
          <w:lang w:val="fr-CA"/>
        </w:rPr>
        <w:t xml:space="preserve">Prendre des mesures pour s’assurer que tous les enfants sont vaccinés, sauf ceux ayant des allergies ou des problèmes médicaux et qui ne peuvent être vaccinés </w:t>
      </w:r>
    </w:p>
    <w:p w14:paraId="750F55FB" w14:textId="77777777" w:rsidR="002F518D" w:rsidRPr="002F518D" w:rsidRDefault="002F518D" w:rsidP="002F518D">
      <w:pPr>
        <w:spacing w:after="0"/>
        <w:ind w:left="360"/>
        <w:contextualSpacing/>
        <w:rPr>
          <w:rFonts w:ascii="Calibri" w:eastAsia="Times New Roman" w:hAnsi="Calibri" w:cs="Calibri"/>
          <w:b/>
          <w:color w:val="auto"/>
          <w:sz w:val="22"/>
          <w:lang w:val="fr-CA"/>
        </w:rPr>
      </w:pPr>
    </w:p>
    <w:p w14:paraId="686276E4" w14:textId="77777777" w:rsidR="002F518D" w:rsidRPr="002F518D" w:rsidRDefault="002F518D" w:rsidP="00DD29F2">
      <w:pPr>
        <w:numPr>
          <w:ilvl w:val="0"/>
          <w:numId w:val="8"/>
        </w:numPr>
        <w:spacing w:after="0"/>
        <w:ind w:right="4"/>
        <w:contextualSpacing/>
        <w:rPr>
          <w:rFonts w:ascii="Calibri" w:eastAsia="Times New Roman" w:hAnsi="Calibri" w:cs="Calibri"/>
          <w:b/>
          <w:color w:val="auto"/>
          <w:sz w:val="22"/>
          <w:lang w:val="fr-CA"/>
        </w:rPr>
      </w:pPr>
      <w:r w:rsidRPr="002F518D">
        <w:rPr>
          <w:rFonts w:ascii="Calibri" w:eastAsia="Times New Roman" w:hAnsi="Calibri" w:cs="Calibri"/>
          <w:color w:val="auto"/>
          <w:sz w:val="22"/>
          <w:lang w:val="fr-CA"/>
        </w:rPr>
        <w:t xml:space="preserve">Pour ce qui est de l’élément que vous estimez le plus prioritaire, pourquoi l’avez-vous choisi ? </w:t>
      </w:r>
    </w:p>
    <w:p w14:paraId="2477FAA5" w14:textId="77777777" w:rsidR="002F518D" w:rsidRPr="002F518D" w:rsidRDefault="002F518D" w:rsidP="002F518D">
      <w:pPr>
        <w:spacing w:after="0"/>
        <w:ind w:left="360" w:right="4"/>
        <w:contextualSpacing/>
        <w:rPr>
          <w:rFonts w:ascii="Calibri" w:eastAsia="Times New Roman" w:hAnsi="Calibri" w:cs="Calibri"/>
          <w:b/>
          <w:color w:val="auto"/>
          <w:sz w:val="22"/>
          <w:lang w:val="fr-CA"/>
        </w:rPr>
      </w:pPr>
    </w:p>
    <w:p w14:paraId="29D76269" w14:textId="77777777" w:rsidR="002F518D" w:rsidRPr="002F518D" w:rsidRDefault="002F518D" w:rsidP="00DD29F2">
      <w:pPr>
        <w:numPr>
          <w:ilvl w:val="0"/>
          <w:numId w:val="8"/>
        </w:numPr>
        <w:spacing w:after="0"/>
        <w:ind w:right="4"/>
        <w:contextualSpacing/>
        <w:rPr>
          <w:rFonts w:ascii="Calibri" w:eastAsia="Times New Roman" w:hAnsi="Calibri" w:cs="Calibri"/>
          <w:b/>
          <w:color w:val="auto"/>
          <w:sz w:val="22"/>
          <w:lang w:val="fr-CA"/>
        </w:rPr>
      </w:pPr>
      <w:r w:rsidRPr="002F518D">
        <w:rPr>
          <w:rFonts w:ascii="Calibri" w:eastAsia="Times New Roman" w:hAnsi="Calibri" w:cs="Calibri"/>
          <w:color w:val="auto"/>
          <w:sz w:val="22"/>
          <w:lang w:val="fr-CA"/>
        </w:rPr>
        <w:t>Y a-t-il des options qui ne devraient pas être mises en œuvre par le gouvernement ? Pourquoi pas ?</w:t>
      </w:r>
    </w:p>
    <w:p w14:paraId="46E72126" w14:textId="77777777" w:rsidR="002F518D" w:rsidRPr="002F518D" w:rsidRDefault="002F518D" w:rsidP="002F518D">
      <w:pPr>
        <w:spacing w:after="0"/>
        <w:ind w:left="720"/>
        <w:contextualSpacing/>
        <w:rPr>
          <w:rFonts w:ascii="Calibri" w:eastAsia="Times New Roman" w:hAnsi="Calibri" w:cs="Calibri"/>
          <w:b/>
          <w:color w:val="auto"/>
          <w:sz w:val="22"/>
          <w:lang w:val="fr-CA"/>
        </w:rPr>
      </w:pPr>
    </w:p>
    <w:p w14:paraId="2BEF81D4" w14:textId="77777777" w:rsidR="002F518D" w:rsidRPr="002F518D" w:rsidRDefault="002F518D" w:rsidP="00DD29F2">
      <w:pPr>
        <w:numPr>
          <w:ilvl w:val="0"/>
          <w:numId w:val="8"/>
        </w:numPr>
        <w:spacing w:after="0"/>
        <w:ind w:right="4"/>
        <w:contextualSpacing/>
        <w:rPr>
          <w:rFonts w:ascii="Calibri" w:eastAsia="Times New Roman" w:hAnsi="Calibri" w:cs="Calibri"/>
          <w:b/>
          <w:color w:val="auto"/>
          <w:sz w:val="22"/>
          <w:lang w:val="fr-CA"/>
        </w:rPr>
      </w:pPr>
      <w:r w:rsidRPr="002F518D">
        <w:rPr>
          <w:rFonts w:ascii="Calibri" w:eastAsia="Times New Roman" w:hAnsi="Calibri" w:cs="Calibri"/>
          <w:color w:val="auto"/>
          <w:sz w:val="22"/>
          <w:lang w:val="fr-CA"/>
        </w:rPr>
        <w:t>En ce qui concerne l’élément « Fournir à toutes les Canadiennes et tous les Canadiens un accès juste et équitable à des médicaments sur ordonnance abordables », que signifierait, selon vous, « un accès juste et équitable » ?</w:t>
      </w:r>
    </w:p>
    <w:p w14:paraId="1E545F62" w14:textId="77777777" w:rsidR="002F518D" w:rsidRPr="002F518D" w:rsidRDefault="002F518D" w:rsidP="00DD29F2">
      <w:pPr>
        <w:numPr>
          <w:ilvl w:val="1"/>
          <w:numId w:val="8"/>
        </w:numPr>
        <w:spacing w:after="0"/>
        <w:ind w:right="4"/>
        <w:contextualSpacing/>
        <w:rPr>
          <w:rFonts w:ascii="Calibri" w:eastAsia="Times New Roman" w:hAnsi="Calibri" w:cs="Calibri"/>
          <w:b/>
          <w:color w:val="auto"/>
          <w:sz w:val="22"/>
          <w:lang w:val="fr-CA"/>
        </w:rPr>
      </w:pPr>
      <w:r w:rsidRPr="002F518D">
        <w:rPr>
          <w:rFonts w:ascii="Calibri" w:eastAsia="Times New Roman" w:hAnsi="Calibri" w:cs="Calibri"/>
          <w:color w:val="auto"/>
          <w:sz w:val="22"/>
          <w:lang w:val="fr-CA"/>
        </w:rPr>
        <w:t xml:space="preserve">Avez-vous entendu quoi que ce soit dans l’actualité au sujet des mesures du gouvernement du Canada pour assurer un accès à des médicaments sur ordonnance abordables ? </w:t>
      </w:r>
    </w:p>
    <w:p w14:paraId="25DC0360" w14:textId="77777777" w:rsidR="002F518D" w:rsidRPr="002F518D" w:rsidRDefault="002F518D" w:rsidP="00DD29F2">
      <w:pPr>
        <w:numPr>
          <w:ilvl w:val="1"/>
          <w:numId w:val="8"/>
        </w:numPr>
        <w:spacing w:after="0"/>
        <w:ind w:right="4"/>
        <w:contextualSpacing/>
        <w:rPr>
          <w:rFonts w:ascii="Calibri" w:eastAsia="Times New Roman" w:hAnsi="Calibri" w:cs="Calibri"/>
          <w:b/>
          <w:color w:val="auto"/>
          <w:sz w:val="22"/>
          <w:lang w:val="fr-CA"/>
        </w:rPr>
      </w:pPr>
      <w:r w:rsidRPr="002F518D">
        <w:rPr>
          <w:rFonts w:ascii="Calibri" w:eastAsia="Times New Roman" w:hAnsi="Calibri" w:cs="Calibri"/>
          <w:color w:val="auto"/>
          <w:sz w:val="22"/>
          <w:lang w:val="fr-CA"/>
        </w:rPr>
        <w:t>À votre avis, est-ce qu’il s’agit d’un enjeu qui vous toucherait personnellement ?</w:t>
      </w:r>
    </w:p>
    <w:p w14:paraId="047A4C60" w14:textId="77777777" w:rsidR="002F518D" w:rsidRPr="002F518D" w:rsidRDefault="002F518D" w:rsidP="002F518D">
      <w:pPr>
        <w:spacing w:after="0"/>
        <w:ind w:left="720"/>
        <w:contextualSpacing/>
        <w:rPr>
          <w:rFonts w:ascii="Calibri" w:eastAsia="Times New Roman" w:hAnsi="Calibri" w:cs="Calibri"/>
          <w:b/>
          <w:color w:val="auto"/>
          <w:sz w:val="22"/>
          <w:lang w:val="fr-CA"/>
        </w:rPr>
      </w:pPr>
    </w:p>
    <w:p w14:paraId="62D0B1D3" w14:textId="77777777" w:rsidR="002F518D" w:rsidRPr="002F518D" w:rsidRDefault="002F518D" w:rsidP="00DD29F2">
      <w:pPr>
        <w:numPr>
          <w:ilvl w:val="0"/>
          <w:numId w:val="10"/>
        </w:numPr>
        <w:spacing w:after="0" w:line="259" w:lineRule="auto"/>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Est-ce que quelqu’un a entendu parler du terme « assurance-médicaments » ? </w:t>
      </w:r>
    </w:p>
    <w:p w14:paraId="7B42D945" w14:textId="77777777" w:rsidR="002F518D" w:rsidRPr="002F518D" w:rsidRDefault="002F518D" w:rsidP="00DD29F2">
      <w:pPr>
        <w:numPr>
          <w:ilvl w:val="1"/>
          <w:numId w:val="10"/>
        </w:numPr>
        <w:spacing w:after="0" w:line="259" w:lineRule="auto"/>
        <w:ind w:right="4"/>
        <w:contextualSpacing/>
        <w:rPr>
          <w:rFonts w:ascii="Calibri" w:eastAsia="Times New Roman" w:hAnsi="Calibri" w:cs="Calibri"/>
          <w:b/>
          <w:color w:val="auto"/>
          <w:sz w:val="22"/>
          <w:lang w:val="fr-CA"/>
        </w:rPr>
      </w:pPr>
      <w:r w:rsidRPr="002F518D">
        <w:rPr>
          <w:rFonts w:ascii="Calibri" w:eastAsia="Times New Roman" w:hAnsi="Calibri" w:cs="Calibri"/>
          <w:color w:val="auto"/>
          <w:sz w:val="22"/>
          <w:lang w:val="fr-CA"/>
        </w:rPr>
        <w:t>Qu’est-ce que cela signifie pour vous ?</w:t>
      </w:r>
    </w:p>
    <w:p w14:paraId="4E96224D" w14:textId="77777777" w:rsidR="002F518D" w:rsidRPr="002F518D" w:rsidRDefault="002F518D" w:rsidP="002F518D">
      <w:pPr>
        <w:spacing w:after="0"/>
        <w:rPr>
          <w:rFonts w:ascii="Calibri" w:eastAsia="Times New Roman" w:hAnsi="Calibri" w:cs="Calibri"/>
          <w:color w:val="auto"/>
          <w:sz w:val="22"/>
          <w:lang w:val="fr-CA"/>
        </w:rPr>
      </w:pPr>
      <w:r w:rsidRPr="002F518D">
        <w:rPr>
          <w:rFonts w:ascii="Calibri" w:eastAsia="Times New Roman" w:hAnsi="Calibri" w:cs="Calibri"/>
          <w:color w:val="auto"/>
          <w:sz w:val="22"/>
          <w:highlight w:val="yellow"/>
          <w:lang w:val="fr-CA"/>
        </w:rPr>
        <w:t>DOCUMENT À DISTRIBUER</w:t>
      </w:r>
    </w:p>
    <w:p w14:paraId="70AED616" w14:textId="77777777" w:rsidR="002F518D" w:rsidRPr="002F518D" w:rsidRDefault="002F518D" w:rsidP="002F518D">
      <w:pPr>
        <w:spacing w:after="0"/>
        <w:ind w:right="4"/>
        <w:rPr>
          <w:rFonts w:ascii="Calibri" w:eastAsia="Times New Roman" w:hAnsi="Calibri" w:cs="Calibri"/>
          <w:b/>
          <w:color w:val="auto"/>
          <w:sz w:val="22"/>
          <w:lang w:val="fr-CA"/>
        </w:rPr>
      </w:pPr>
      <w:r w:rsidRPr="002F518D">
        <w:rPr>
          <w:rFonts w:ascii="Calibri" w:eastAsia="Times New Roman" w:hAnsi="Calibri" w:cs="Calibri"/>
          <w:color w:val="auto"/>
          <w:sz w:val="22"/>
          <w:lang w:val="fr-CA"/>
        </w:rPr>
        <w:t>La liste suivante propose des noms qui pourraient être utilisés pour une stratégie gouvernementale visant à améliorer l’accès à des médicaments sur ordonnance abordables. J’aimerais que vous indiquiez un crochet à côté des noms que vous aimez et que vous encercliez le meilleur nom, selon vous, pour ce type de stratégie.</w:t>
      </w:r>
    </w:p>
    <w:p w14:paraId="7E57FC54" w14:textId="77777777" w:rsidR="002F518D" w:rsidRPr="002F518D" w:rsidRDefault="002F518D" w:rsidP="002F518D">
      <w:pPr>
        <w:spacing w:after="0"/>
        <w:ind w:right="4"/>
        <w:rPr>
          <w:rFonts w:ascii="Calibri" w:eastAsia="Times New Roman" w:hAnsi="Calibri" w:cs="Calibri"/>
          <w:b/>
          <w:color w:val="auto"/>
          <w:sz w:val="22"/>
          <w:lang w:val="fr-CA"/>
        </w:rPr>
      </w:pPr>
    </w:p>
    <w:p w14:paraId="107829EA" w14:textId="77777777" w:rsidR="002F518D" w:rsidRPr="002F518D" w:rsidRDefault="002F518D" w:rsidP="00DD29F2">
      <w:pPr>
        <w:numPr>
          <w:ilvl w:val="0"/>
          <w:numId w:val="11"/>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Stratégie pour des médicaments abordables </w:t>
      </w:r>
    </w:p>
    <w:p w14:paraId="6CECB22C" w14:textId="77777777" w:rsidR="002F518D" w:rsidRPr="002F518D" w:rsidRDefault="002F518D" w:rsidP="00DD29F2">
      <w:pPr>
        <w:numPr>
          <w:ilvl w:val="0"/>
          <w:numId w:val="11"/>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Programme de médicaments sur ordonnance abordables </w:t>
      </w:r>
    </w:p>
    <w:p w14:paraId="4F7C3CB7" w14:textId="77777777" w:rsidR="002F518D" w:rsidRPr="002F518D" w:rsidRDefault="002F518D" w:rsidP="00DD29F2">
      <w:pPr>
        <w:numPr>
          <w:ilvl w:val="0"/>
          <w:numId w:val="11"/>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Régime des ordonnances du Canada </w:t>
      </w:r>
    </w:p>
    <w:p w14:paraId="6C3226B3" w14:textId="77777777" w:rsidR="002F518D" w:rsidRPr="002F518D" w:rsidRDefault="002F518D" w:rsidP="00DD29F2">
      <w:pPr>
        <w:numPr>
          <w:ilvl w:val="0"/>
          <w:numId w:val="11"/>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Régime canadien des médicaments </w:t>
      </w:r>
    </w:p>
    <w:p w14:paraId="5B038248" w14:textId="77777777" w:rsidR="002F518D" w:rsidRPr="002F518D" w:rsidRDefault="002F518D" w:rsidP="00DD29F2">
      <w:pPr>
        <w:numPr>
          <w:ilvl w:val="0"/>
          <w:numId w:val="11"/>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Assurance-médicaments globale</w:t>
      </w:r>
    </w:p>
    <w:p w14:paraId="30A9FBAB" w14:textId="77777777" w:rsidR="002F518D" w:rsidRPr="002F518D" w:rsidRDefault="002F518D" w:rsidP="00DD29F2">
      <w:pPr>
        <w:numPr>
          <w:ilvl w:val="0"/>
          <w:numId w:val="11"/>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Régime global des ordonnances </w:t>
      </w:r>
    </w:p>
    <w:p w14:paraId="04289E19" w14:textId="77777777" w:rsidR="002F518D" w:rsidRPr="002F518D" w:rsidRDefault="002F518D" w:rsidP="00DD29F2">
      <w:pPr>
        <w:numPr>
          <w:ilvl w:val="0"/>
          <w:numId w:val="11"/>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Régime national d’assurance-médicaments </w:t>
      </w:r>
    </w:p>
    <w:p w14:paraId="2545E9CB" w14:textId="77777777" w:rsidR="002F518D" w:rsidRPr="002F518D" w:rsidRDefault="002F518D" w:rsidP="00DD29F2">
      <w:pPr>
        <w:numPr>
          <w:ilvl w:val="0"/>
          <w:numId w:val="11"/>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Assurance nationale pour les médicaments d’ordonnance </w:t>
      </w:r>
    </w:p>
    <w:p w14:paraId="0626D9E1" w14:textId="77777777" w:rsidR="002F518D" w:rsidRPr="002F518D" w:rsidRDefault="002F518D" w:rsidP="00DD29F2">
      <w:pPr>
        <w:numPr>
          <w:ilvl w:val="0"/>
          <w:numId w:val="11"/>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Régime d’accès aux médicaments sur ordonnance</w:t>
      </w:r>
    </w:p>
    <w:p w14:paraId="1B814B02" w14:textId="77777777" w:rsidR="002F518D" w:rsidRPr="002F518D" w:rsidRDefault="002F518D" w:rsidP="00DD29F2">
      <w:pPr>
        <w:numPr>
          <w:ilvl w:val="0"/>
          <w:numId w:val="11"/>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Assurance-médicaments universelle </w:t>
      </w:r>
    </w:p>
    <w:p w14:paraId="4A273D07" w14:textId="77777777" w:rsidR="002F518D" w:rsidRPr="002F518D" w:rsidRDefault="002F518D" w:rsidP="00DD29F2">
      <w:pPr>
        <w:numPr>
          <w:ilvl w:val="0"/>
          <w:numId w:val="11"/>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Programme universel pour l’assurance-médicaments </w:t>
      </w:r>
    </w:p>
    <w:p w14:paraId="5E5D2350" w14:textId="77777777" w:rsidR="002F518D" w:rsidRPr="002F518D" w:rsidRDefault="002F518D" w:rsidP="00DD29F2">
      <w:pPr>
        <w:numPr>
          <w:ilvl w:val="0"/>
          <w:numId w:val="11"/>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Régime universel des médicaments sur ordonnance </w:t>
      </w:r>
    </w:p>
    <w:p w14:paraId="362091E0" w14:textId="77777777" w:rsidR="002F518D" w:rsidRPr="002F518D" w:rsidRDefault="002F518D" w:rsidP="002F518D">
      <w:pPr>
        <w:spacing w:after="0"/>
        <w:ind w:left="720"/>
        <w:contextualSpacing/>
        <w:rPr>
          <w:rFonts w:ascii="Calibri" w:eastAsia="Times New Roman" w:hAnsi="Calibri" w:cs="Calibri"/>
          <w:b/>
          <w:color w:val="auto"/>
          <w:sz w:val="22"/>
          <w:lang w:val="fr-CA"/>
        </w:rPr>
      </w:pPr>
    </w:p>
    <w:p w14:paraId="1A8901BD" w14:textId="77777777" w:rsidR="002F518D" w:rsidRPr="002F518D" w:rsidRDefault="002F518D" w:rsidP="00DD29F2">
      <w:pPr>
        <w:numPr>
          <w:ilvl w:val="0"/>
          <w:numId w:val="8"/>
        </w:numPr>
        <w:spacing w:after="0"/>
        <w:ind w:right="4"/>
        <w:contextualSpacing/>
        <w:rPr>
          <w:rFonts w:ascii="Calibri" w:eastAsia="Times New Roman" w:hAnsi="Calibri" w:cs="Calibri"/>
          <w:b/>
          <w:color w:val="auto"/>
          <w:sz w:val="22"/>
          <w:lang w:val="fr-CA"/>
        </w:rPr>
      </w:pPr>
      <w:r w:rsidRPr="002F518D">
        <w:rPr>
          <w:rFonts w:ascii="Calibri" w:eastAsia="Times New Roman" w:hAnsi="Calibri" w:cs="Calibri"/>
          <w:color w:val="auto"/>
          <w:sz w:val="22"/>
          <w:lang w:val="fr-CA"/>
        </w:rPr>
        <w:t>Pour ce qui est du nom qui vous semble la meilleure option, pourquoi l’avez-vous choisi ?</w:t>
      </w:r>
    </w:p>
    <w:p w14:paraId="15146E74" w14:textId="77777777" w:rsidR="002F518D" w:rsidRPr="002F518D" w:rsidRDefault="002F518D" w:rsidP="002F518D">
      <w:pPr>
        <w:spacing w:after="0"/>
        <w:ind w:left="360" w:right="4"/>
        <w:contextualSpacing/>
        <w:rPr>
          <w:rFonts w:ascii="Calibri" w:eastAsia="Times New Roman" w:hAnsi="Calibri" w:cs="Calibri"/>
          <w:b/>
          <w:color w:val="auto"/>
          <w:sz w:val="22"/>
          <w:lang w:val="fr-CA"/>
        </w:rPr>
      </w:pPr>
    </w:p>
    <w:p w14:paraId="4BDE13DC" w14:textId="77777777" w:rsidR="002F518D" w:rsidRPr="002F518D" w:rsidRDefault="002F518D" w:rsidP="00DD29F2">
      <w:pPr>
        <w:numPr>
          <w:ilvl w:val="0"/>
          <w:numId w:val="8"/>
        </w:numPr>
        <w:spacing w:after="0"/>
        <w:ind w:right="4"/>
        <w:contextualSpacing/>
        <w:rPr>
          <w:rFonts w:ascii="Calibri" w:eastAsia="Times New Roman" w:hAnsi="Calibri" w:cs="Calibri"/>
          <w:b/>
          <w:color w:val="auto"/>
          <w:sz w:val="22"/>
          <w:lang w:val="fr-CA"/>
        </w:rPr>
      </w:pPr>
      <w:r w:rsidRPr="002F518D">
        <w:rPr>
          <w:rFonts w:ascii="Calibri" w:eastAsia="Times New Roman" w:hAnsi="Calibri" w:cs="Calibri"/>
          <w:color w:val="auto"/>
          <w:sz w:val="22"/>
          <w:lang w:val="fr-CA"/>
        </w:rPr>
        <w:t>Y a-t-il des noms que vous n’aimiez pas ? Pourquoi pas ?</w:t>
      </w:r>
    </w:p>
    <w:p w14:paraId="21ACAFD9" w14:textId="77777777" w:rsidR="002F518D" w:rsidRPr="002F518D" w:rsidRDefault="002F518D" w:rsidP="002F518D">
      <w:pPr>
        <w:spacing w:after="0"/>
        <w:ind w:left="720"/>
        <w:contextualSpacing/>
        <w:rPr>
          <w:rFonts w:ascii="Calibri" w:eastAsia="Times New Roman" w:hAnsi="Calibri" w:cs="Calibri"/>
          <w:b/>
          <w:color w:val="auto"/>
          <w:sz w:val="22"/>
          <w:lang w:val="fr-CA"/>
        </w:rPr>
      </w:pPr>
    </w:p>
    <w:p w14:paraId="78E2D1E6" w14:textId="77777777" w:rsidR="002F518D" w:rsidRPr="002F518D" w:rsidRDefault="002F518D" w:rsidP="00DD29F2">
      <w:pPr>
        <w:numPr>
          <w:ilvl w:val="0"/>
          <w:numId w:val="8"/>
        </w:numPr>
        <w:spacing w:after="0"/>
        <w:ind w:right="4"/>
        <w:contextualSpacing/>
        <w:rPr>
          <w:rFonts w:ascii="Calibri" w:eastAsia="Times New Roman" w:hAnsi="Calibri" w:cs="Calibri"/>
          <w:b/>
          <w:color w:val="auto"/>
          <w:sz w:val="22"/>
          <w:lang w:val="fr-CA"/>
        </w:rPr>
      </w:pPr>
      <w:r w:rsidRPr="002F518D">
        <w:rPr>
          <w:rFonts w:ascii="Calibri" w:eastAsia="Times New Roman" w:hAnsi="Calibri" w:cs="Calibri"/>
          <w:color w:val="auto"/>
          <w:sz w:val="22"/>
          <w:lang w:val="fr-CA"/>
        </w:rPr>
        <w:t>Y a-t-il un autre nom ou une combinaison de ces noms qui, selon vous, serait une meilleure option que celles proposées dans la liste ? Pourquoi ?</w:t>
      </w:r>
    </w:p>
    <w:p w14:paraId="309B5BFE" w14:textId="77777777" w:rsidR="002F518D" w:rsidRPr="002F518D" w:rsidRDefault="002F518D" w:rsidP="002F518D">
      <w:pPr>
        <w:spacing w:after="0"/>
        <w:ind w:left="720"/>
        <w:contextualSpacing/>
        <w:rPr>
          <w:rFonts w:ascii="Calibri" w:eastAsia="Times New Roman" w:hAnsi="Calibri" w:cs="Calibri"/>
          <w:b/>
          <w:color w:val="auto"/>
          <w:sz w:val="22"/>
          <w:lang w:val="fr-CA"/>
        </w:rPr>
      </w:pPr>
    </w:p>
    <w:p w14:paraId="5324E76E" w14:textId="77777777" w:rsidR="002F518D" w:rsidRPr="002F518D" w:rsidRDefault="002F518D" w:rsidP="002F518D">
      <w:pPr>
        <w:spacing w:after="0"/>
        <w:ind w:right="4"/>
        <w:contextualSpacing/>
        <w:rPr>
          <w:rFonts w:ascii="Calibri" w:eastAsia="Times New Roman" w:hAnsi="Calibri" w:cs="Calibri"/>
          <w:b/>
          <w:color w:val="auto"/>
          <w:sz w:val="22"/>
          <w:lang w:val="fr-CA"/>
        </w:rPr>
      </w:pPr>
      <w:r w:rsidRPr="002F518D">
        <w:rPr>
          <w:rFonts w:ascii="Calibri" w:eastAsia="Times New Roman" w:hAnsi="Calibri" w:cs="Calibri"/>
          <w:b/>
          <w:color w:val="auto"/>
          <w:sz w:val="22"/>
          <w:u w:val="single"/>
          <w:lang w:val="fr-CA"/>
        </w:rPr>
        <w:t>Conclusion (5 minutes)</w:t>
      </w:r>
    </w:p>
    <w:p w14:paraId="4AAEB5DD" w14:textId="77777777" w:rsidR="002F518D" w:rsidRPr="002F518D" w:rsidRDefault="002F518D" w:rsidP="002F518D">
      <w:pPr>
        <w:spacing w:after="0"/>
        <w:rPr>
          <w:rFonts w:ascii="Calibri" w:eastAsia="Times New Roman" w:hAnsi="Calibri" w:cs="Calibri"/>
          <w:b/>
          <w:color w:val="auto"/>
          <w:sz w:val="22"/>
        </w:rPr>
      </w:pPr>
    </w:p>
    <w:p w14:paraId="60F8AF35" w14:textId="68B2D0C6" w:rsidR="00947DD4" w:rsidRDefault="00947DD4" w:rsidP="002D08BC">
      <w:pPr>
        <w:spacing w:line="259" w:lineRule="auto"/>
        <w:rPr>
          <w:lang w:val="fr-CA"/>
        </w:rPr>
      </w:pPr>
    </w:p>
    <w:sectPr w:rsidR="00947DD4" w:rsidSect="009960B4">
      <w:headerReference w:type="default" r:id="rId15"/>
      <w:footerReference w:type="default" r:id="rId16"/>
      <w:pgSz w:w="12240" w:h="15840"/>
      <w:pgMar w:top="2160" w:right="1440" w:bottom="2160" w:left="1728" w:header="706" w:footer="706"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CC47F2" w16cid:durableId="2113CA09"/>
  <w16cid:commentId w16cid:paraId="4478ACBB" w16cid:durableId="2113CC7A"/>
  <w16cid:commentId w16cid:paraId="0E143941" w16cid:durableId="21136B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76A2A" w14:textId="77777777" w:rsidR="0051523C" w:rsidRDefault="0051523C" w:rsidP="007C351A">
      <w:pPr>
        <w:spacing w:after="0"/>
      </w:pPr>
      <w:r>
        <w:separator/>
      </w:r>
    </w:p>
  </w:endnote>
  <w:endnote w:type="continuationSeparator" w:id="0">
    <w:p w14:paraId="5F1A4722" w14:textId="77777777" w:rsidR="0051523C" w:rsidRDefault="0051523C"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9760F" w14:textId="6885072B" w:rsidR="0051523C" w:rsidRDefault="0051523C" w:rsidP="00B71F41">
    <w:pPr>
      <w:pStyle w:val="Footer"/>
      <w:tabs>
        <w:tab w:val="clear" w:pos="4680"/>
        <w:tab w:val="clear" w:pos="9360"/>
        <w:tab w:val="right" w:pos="891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3E63C" w14:textId="77777777" w:rsidR="0051523C" w:rsidRDefault="005152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B3DC1" w14:textId="40626D91" w:rsidR="0051523C" w:rsidRDefault="0051523C" w:rsidP="00B71F41">
    <w:pPr>
      <w:pStyle w:val="Footer"/>
      <w:tabs>
        <w:tab w:val="clear" w:pos="4680"/>
        <w:tab w:val="clear" w:pos="9360"/>
        <w:tab w:val="right" w:pos="8910"/>
      </w:tabs>
    </w:pPr>
    <w:r>
      <w:tab/>
    </w:r>
    <w:r>
      <w:fldChar w:fldCharType="begin"/>
    </w:r>
    <w:r>
      <w:instrText xml:space="preserve"> PAGE   \* MERGEFORMAT </w:instrText>
    </w:r>
    <w:r>
      <w:fldChar w:fldCharType="separate"/>
    </w:r>
    <w:r w:rsidR="004A43A4">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0671D" w14:textId="77777777" w:rsidR="0051523C" w:rsidRDefault="0051523C" w:rsidP="007C351A">
      <w:pPr>
        <w:spacing w:after="0"/>
      </w:pPr>
      <w:r>
        <w:separator/>
      </w:r>
    </w:p>
  </w:footnote>
  <w:footnote w:type="continuationSeparator" w:id="0">
    <w:p w14:paraId="768F5786" w14:textId="77777777" w:rsidR="0051523C" w:rsidRDefault="0051523C"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9814E" w14:textId="77777777" w:rsidR="0051523C" w:rsidRDefault="0051523C">
    <w:pPr>
      <w:pStyle w:val="Header"/>
    </w:pPr>
    <w:r>
      <w:rPr>
        <w:noProof/>
        <w:lang w:val="en-US"/>
      </w:rPr>
      <w:drawing>
        <wp:anchor distT="0" distB="0" distL="114300" distR="114300" simplePos="0" relativeHeight="251687936" behindDoc="0" locked="0" layoutInCell="1" allowOverlap="1" wp14:anchorId="3312689A" wp14:editId="41C4B11C">
          <wp:simplePos x="0" y="0"/>
          <wp:positionH relativeFrom="column">
            <wp:posOffset>-533400</wp:posOffset>
          </wp:positionH>
          <wp:positionV relativeFrom="paragraph">
            <wp:posOffset>91069</wp:posOffset>
          </wp:positionV>
          <wp:extent cx="2542032" cy="512064"/>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032" cy="51206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DB552" w14:textId="77777777" w:rsidR="0051523C" w:rsidRDefault="0051523C">
    <w:pPr>
      <w:pStyle w:val="Header"/>
    </w:pPr>
    <w:r>
      <w:rPr>
        <w:noProof/>
        <w:lang w:val="en-US"/>
      </w:rPr>
      <w:drawing>
        <wp:anchor distT="0" distB="0" distL="114300" distR="114300" simplePos="0" relativeHeight="251681792" behindDoc="0" locked="0" layoutInCell="1" allowOverlap="1" wp14:anchorId="3786239E" wp14:editId="67BE1941">
          <wp:simplePos x="0" y="0"/>
          <wp:positionH relativeFrom="column">
            <wp:posOffset>-528320</wp:posOffset>
          </wp:positionH>
          <wp:positionV relativeFrom="paragraph">
            <wp:posOffset>81651</wp:posOffset>
          </wp:positionV>
          <wp:extent cx="2543175" cy="509687"/>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509687"/>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E41FA" w14:textId="77777777" w:rsidR="0051523C" w:rsidRDefault="0051523C">
    <w:pPr>
      <w:pStyle w:val="Header"/>
    </w:pPr>
    <w:r>
      <w:rPr>
        <w:noProof/>
        <w:lang w:val="en-US"/>
      </w:rPr>
      <w:drawing>
        <wp:anchor distT="0" distB="0" distL="114300" distR="114300" simplePos="0" relativeHeight="251685888" behindDoc="0" locked="0" layoutInCell="1" allowOverlap="1" wp14:anchorId="70860748" wp14:editId="60D251D6">
          <wp:simplePos x="0" y="0"/>
          <wp:positionH relativeFrom="column">
            <wp:posOffset>-542290</wp:posOffset>
          </wp:positionH>
          <wp:positionV relativeFrom="paragraph">
            <wp:posOffset>100066</wp:posOffset>
          </wp:positionV>
          <wp:extent cx="2542032" cy="512064"/>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032" cy="51206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4AEF"/>
    <w:multiLevelType w:val="hybridMultilevel"/>
    <w:tmpl w:val="E1F0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F392A"/>
    <w:multiLevelType w:val="hybridMultilevel"/>
    <w:tmpl w:val="6DB4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538C9"/>
    <w:multiLevelType w:val="hybridMultilevel"/>
    <w:tmpl w:val="80EA15BE"/>
    <w:lvl w:ilvl="0" w:tplc="9394094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742654C8">
      <w:numFmt w:val="bullet"/>
      <w:lvlText w:val="-"/>
      <w:lvlJc w:val="left"/>
      <w:pPr>
        <w:ind w:left="4320" w:hanging="360"/>
      </w:pPr>
      <w:rPr>
        <w:rFonts w:ascii="Calibri" w:eastAsia="Times New Roman" w:hAnsi="Calibri" w:cs="Calibri"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E7FBF"/>
    <w:multiLevelType w:val="hybridMultilevel"/>
    <w:tmpl w:val="4A94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B12D9"/>
    <w:multiLevelType w:val="hybridMultilevel"/>
    <w:tmpl w:val="6CA43A1E"/>
    <w:lvl w:ilvl="0" w:tplc="742654C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81ECE"/>
    <w:multiLevelType w:val="hybridMultilevel"/>
    <w:tmpl w:val="E204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C16F1"/>
    <w:multiLevelType w:val="hybridMultilevel"/>
    <w:tmpl w:val="A54E4708"/>
    <w:lvl w:ilvl="0" w:tplc="7AAA622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BF1E10"/>
    <w:multiLevelType w:val="hybridMultilevel"/>
    <w:tmpl w:val="2C4A7D1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C044B48"/>
    <w:multiLevelType w:val="hybridMultilevel"/>
    <w:tmpl w:val="8F2C2698"/>
    <w:lvl w:ilvl="0" w:tplc="742654C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CB3576"/>
    <w:multiLevelType w:val="hybridMultilevel"/>
    <w:tmpl w:val="61F0BF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03B1286"/>
    <w:multiLevelType w:val="hybridMultilevel"/>
    <w:tmpl w:val="B32C52D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1D447A5"/>
    <w:multiLevelType w:val="hybridMultilevel"/>
    <w:tmpl w:val="9B3247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2551990"/>
    <w:multiLevelType w:val="hybridMultilevel"/>
    <w:tmpl w:val="A69EA7EC"/>
    <w:lvl w:ilvl="0" w:tplc="7AAA622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63312F2"/>
    <w:multiLevelType w:val="hybridMultilevel"/>
    <w:tmpl w:val="12CC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B34DA"/>
    <w:multiLevelType w:val="hybridMultilevel"/>
    <w:tmpl w:val="A7E0CF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C0E19C7"/>
    <w:multiLevelType w:val="hybridMultilevel"/>
    <w:tmpl w:val="4F0A860A"/>
    <w:lvl w:ilvl="0" w:tplc="742654C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F3C15"/>
    <w:multiLevelType w:val="hybridMultilevel"/>
    <w:tmpl w:val="69A412BA"/>
    <w:lvl w:ilvl="0" w:tplc="7AAA622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0FB2846"/>
    <w:multiLevelType w:val="hybridMultilevel"/>
    <w:tmpl w:val="54A23B76"/>
    <w:lvl w:ilvl="0" w:tplc="8F7E4CEE">
      <w:start w:val="1"/>
      <w:numFmt w:val="bullet"/>
      <w:lvlText w:val="o"/>
      <w:lvlJc w:val="left"/>
      <w:pPr>
        <w:tabs>
          <w:tab w:val="num" w:pos="360"/>
        </w:tabs>
        <w:ind w:left="360" w:hanging="360"/>
      </w:pPr>
      <w:rPr>
        <w:rFonts w:ascii="Courier New" w:hAnsi="Courier New"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312E3E"/>
    <w:multiLevelType w:val="hybridMultilevel"/>
    <w:tmpl w:val="7ADE340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1AC3429"/>
    <w:multiLevelType w:val="hybridMultilevel"/>
    <w:tmpl w:val="8C562DAE"/>
    <w:lvl w:ilvl="0" w:tplc="742654C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D6396"/>
    <w:multiLevelType w:val="hybridMultilevel"/>
    <w:tmpl w:val="68C47E3C"/>
    <w:lvl w:ilvl="0" w:tplc="3ABC866E">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64E43"/>
    <w:multiLevelType w:val="hybridMultilevel"/>
    <w:tmpl w:val="FE00D4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3B3186"/>
    <w:multiLevelType w:val="hybridMultilevel"/>
    <w:tmpl w:val="5B40428C"/>
    <w:lvl w:ilvl="0" w:tplc="742654C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F6391"/>
    <w:multiLevelType w:val="hybridMultilevel"/>
    <w:tmpl w:val="DF48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5E11B0"/>
    <w:multiLevelType w:val="hybridMultilevel"/>
    <w:tmpl w:val="C3146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681112"/>
    <w:multiLevelType w:val="hybridMultilevel"/>
    <w:tmpl w:val="294EF73E"/>
    <w:lvl w:ilvl="0" w:tplc="742654C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12962"/>
    <w:multiLevelType w:val="hybridMultilevel"/>
    <w:tmpl w:val="8FC85E70"/>
    <w:lvl w:ilvl="0" w:tplc="3ABC866E">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F85095"/>
    <w:multiLevelType w:val="hybridMultilevel"/>
    <w:tmpl w:val="544662D0"/>
    <w:lvl w:ilvl="0" w:tplc="93940946">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6274D8A"/>
    <w:multiLevelType w:val="hybridMultilevel"/>
    <w:tmpl w:val="B31256E8"/>
    <w:lvl w:ilvl="0" w:tplc="742654C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A5DDA"/>
    <w:multiLevelType w:val="hybridMultilevel"/>
    <w:tmpl w:val="574EDBF6"/>
    <w:lvl w:ilvl="0" w:tplc="93940946">
      <w:start w:val="1"/>
      <w:numFmt w:val="bullet"/>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D55605A"/>
    <w:multiLevelType w:val="hybridMultilevel"/>
    <w:tmpl w:val="460C992E"/>
    <w:lvl w:ilvl="0" w:tplc="1EAAB6D6">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EF10006"/>
    <w:multiLevelType w:val="hybridMultilevel"/>
    <w:tmpl w:val="201A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784B8C"/>
    <w:multiLevelType w:val="hybridMultilevel"/>
    <w:tmpl w:val="EF0C590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4" w15:restartNumberingAfterBreak="0">
    <w:nsid w:val="615536B2"/>
    <w:multiLevelType w:val="hybridMultilevel"/>
    <w:tmpl w:val="ED2E88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2B745D5"/>
    <w:multiLevelType w:val="hybridMultilevel"/>
    <w:tmpl w:val="9D78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1D72D7"/>
    <w:multiLevelType w:val="hybridMultilevel"/>
    <w:tmpl w:val="D1ECF8C0"/>
    <w:lvl w:ilvl="0" w:tplc="742654C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AC4CC3"/>
    <w:multiLevelType w:val="hybridMultilevel"/>
    <w:tmpl w:val="548605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A157A18"/>
    <w:multiLevelType w:val="hybridMultilevel"/>
    <w:tmpl w:val="6DF610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6AEB1264"/>
    <w:multiLevelType w:val="hybridMultilevel"/>
    <w:tmpl w:val="1A8A9038"/>
    <w:lvl w:ilvl="0" w:tplc="18B4F6D0">
      <w:start w:val="1"/>
      <w:numFmt w:val="decimal"/>
      <w:pStyle w:val="Question-AutoNumb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0" w15:restartNumberingAfterBreak="0">
    <w:nsid w:val="6EEE76C1"/>
    <w:multiLevelType w:val="hybridMultilevel"/>
    <w:tmpl w:val="497ED13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71CB5B3A"/>
    <w:multiLevelType w:val="hybridMultilevel"/>
    <w:tmpl w:val="0E66B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2853EA"/>
    <w:multiLevelType w:val="hybridMultilevel"/>
    <w:tmpl w:val="44D03378"/>
    <w:lvl w:ilvl="0" w:tplc="C87AA9A6">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5A75317"/>
    <w:multiLevelType w:val="hybridMultilevel"/>
    <w:tmpl w:val="C83C42CA"/>
    <w:lvl w:ilvl="0" w:tplc="742654C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132B7"/>
    <w:multiLevelType w:val="hybridMultilevel"/>
    <w:tmpl w:val="F468D3B8"/>
    <w:lvl w:ilvl="0" w:tplc="10090001">
      <w:start w:val="1"/>
      <w:numFmt w:val="bullet"/>
      <w:lvlText w:val=""/>
      <w:lvlJc w:val="left"/>
      <w:pPr>
        <w:tabs>
          <w:tab w:val="num" w:pos="360"/>
        </w:tabs>
        <w:ind w:left="360" w:hanging="360"/>
      </w:pPr>
      <w:rPr>
        <w:rFonts w:ascii="Symbol" w:hAnsi="Symbol" w:hint="default"/>
        <w:sz w:val="18"/>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810B75"/>
    <w:multiLevelType w:val="hybridMultilevel"/>
    <w:tmpl w:val="53D4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7"/>
  </w:num>
  <w:num w:numId="3">
    <w:abstractNumId w:val="32"/>
  </w:num>
  <w:num w:numId="4">
    <w:abstractNumId w:val="42"/>
  </w:num>
  <w:num w:numId="5">
    <w:abstractNumId w:val="2"/>
  </w:num>
  <w:num w:numId="6">
    <w:abstractNumId w:val="21"/>
  </w:num>
  <w:num w:numId="7">
    <w:abstractNumId w:val="44"/>
  </w:num>
  <w:num w:numId="8">
    <w:abstractNumId w:val="7"/>
  </w:num>
  <w:num w:numId="9">
    <w:abstractNumId w:val="17"/>
  </w:num>
  <w:num w:numId="10">
    <w:abstractNumId w:val="24"/>
  </w:num>
  <w:num w:numId="11">
    <w:abstractNumId w:val="30"/>
  </w:num>
  <w:num w:numId="12">
    <w:abstractNumId w:val="31"/>
  </w:num>
  <w:num w:numId="13">
    <w:abstractNumId w:val="23"/>
  </w:num>
  <w:num w:numId="14">
    <w:abstractNumId w:val="45"/>
  </w:num>
  <w:num w:numId="15">
    <w:abstractNumId w:val="33"/>
  </w:num>
  <w:num w:numId="16">
    <w:abstractNumId w:val="13"/>
  </w:num>
  <w:num w:numId="17">
    <w:abstractNumId w:val="35"/>
  </w:num>
  <w:num w:numId="18">
    <w:abstractNumId w:val="41"/>
  </w:num>
  <w:num w:numId="19">
    <w:abstractNumId w:val="6"/>
  </w:num>
  <w:num w:numId="20">
    <w:abstractNumId w:val="37"/>
  </w:num>
  <w:num w:numId="21">
    <w:abstractNumId w:val="9"/>
  </w:num>
  <w:num w:numId="22">
    <w:abstractNumId w:val="40"/>
  </w:num>
  <w:num w:numId="23">
    <w:abstractNumId w:val="16"/>
  </w:num>
  <w:num w:numId="24">
    <w:abstractNumId w:val="14"/>
  </w:num>
  <w:num w:numId="25">
    <w:abstractNumId w:val="29"/>
  </w:num>
  <w:num w:numId="26">
    <w:abstractNumId w:val="12"/>
  </w:num>
  <w:num w:numId="27">
    <w:abstractNumId w:val="11"/>
  </w:num>
  <w:num w:numId="28">
    <w:abstractNumId w:val="18"/>
  </w:num>
  <w:num w:numId="29">
    <w:abstractNumId w:val="34"/>
  </w:num>
  <w:num w:numId="30">
    <w:abstractNumId w:val="38"/>
  </w:num>
  <w:num w:numId="31">
    <w:abstractNumId w:val="10"/>
  </w:num>
  <w:num w:numId="32">
    <w:abstractNumId w:val="26"/>
  </w:num>
  <w:num w:numId="33">
    <w:abstractNumId w:val="5"/>
  </w:num>
  <w:num w:numId="34">
    <w:abstractNumId w:val="1"/>
  </w:num>
  <w:num w:numId="35">
    <w:abstractNumId w:val="0"/>
  </w:num>
  <w:num w:numId="36">
    <w:abstractNumId w:val="20"/>
  </w:num>
  <w:num w:numId="37">
    <w:abstractNumId w:val="22"/>
  </w:num>
  <w:num w:numId="38">
    <w:abstractNumId w:val="43"/>
  </w:num>
  <w:num w:numId="39">
    <w:abstractNumId w:val="28"/>
  </w:num>
  <w:num w:numId="40">
    <w:abstractNumId w:val="25"/>
  </w:num>
  <w:num w:numId="41">
    <w:abstractNumId w:val="19"/>
  </w:num>
  <w:num w:numId="42">
    <w:abstractNumId w:val="36"/>
  </w:num>
  <w:num w:numId="43">
    <w:abstractNumId w:val="3"/>
  </w:num>
  <w:num w:numId="44">
    <w:abstractNumId w:val="15"/>
  </w:num>
  <w:num w:numId="45">
    <w:abstractNumId w:val="8"/>
  </w:num>
  <w:num w:numId="46">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CA" w:vendorID="64" w:dllVersion="4096" w:nlCheck="1" w:checkStyle="0"/>
  <w:activeWritingStyle w:appName="MSWord" w:lang="en-CA" w:vendorID="64" w:dllVersion="4096" w:nlCheck="1" w:checkStyle="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0"/>
  <w:activeWritingStyle w:appName="MSWord" w:lang="en-GB" w:vendorID="64" w:dllVersion="131078" w:nlCheck="1" w:checkStyle="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4C2E"/>
    <w:rsid w:val="00023790"/>
    <w:rsid w:val="00025E34"/>
    <w:rsid w:val="00027DC1"/>
    <w:rsid w:val="00030C65"/>
    <w:rsid w:val="000359B8"/>
    <w:rsid w:val="000467D8"/>
    <w:rsid w:val="00053CF2"/>
    <w:rsid w:val="0005422F"/>
    <w:rsid w:val="00060D2E"/>
    <w:rsid w:val="00073989"/>
    <w:rsid w:val="00075612"/>
    <w:rsid w:val="0007588E"/>
    <w:rsid w:val="00085F39"/>
    <w:rsid w:val="00092506"/>
    <w:rsid w:val="000A0805"/>
    <w:rsid w:val="000A132E"/>
    <w:rsid w:val="000B25B4"/>
    <w:rsid w:val="000C16A8"/>
    <w:rsid w:val="000C530C"/>
    <w:rsid w:val="000C73A8"/>
    <w:rsid w:val="000D0618"/>
    <w:rsid w:val="000D660A"/>
    <w:rsid w:val="000F2D94"/>
    <w:rsid w:val="000F7D2A"/>
    <w:rsid w:val="00101A33"/>
    <w:rsid w:val="001037C2"/>
    <w:rsid w:val="00104B88"/>
    <w:rsid w:val="0010783F"/>
    <w:rsid w:val="0011229B"/>
    <w:rsid w:val="0011447B"/>
    <w:rsid w:val="001146EF"/>
    <w:rsid w:val="00121E4A"/>
    <w:rsid w:val="001322EE"/>
    <w:rsid w:val="00141E87"/>
    <w:rsid w:val="00147866"/>
    <w:rsid w:val="001479B8"/>
    <w:rsid w:val="00152CE5"/>
    <w:rsid w:val="00155F95"/>
    <w:rsid w:val="001619F4"/>
    <w:rsid w:val="00163AC2"/>
    <w:rsid w:val="00166F57"/>
    <w:rsid w:val="001715ED"/>
    <w:rsid w:val="00174838"/>
    <w:rsid w:val="00176502"/>
    <w:rsid w:val="00180CB8"/>
    <w:rsid w:val="00180F85"/>
    <w:rsid w:val="001828DE"/>
    <w:rsid w:val="0018316A"/>
    <w:rsid w:val="00183B2E"/>
    <w:rsid w:val="00185BDE"/>
    <w:rsid w:val="00191A25"/>
    <w:rsid w:val="00191AF0"/>
    <w:rsid w:val="001929AA"/>
    <w:rsid w:val="00193E53"/>
    <w:rsid w:val="001975A6"/>
    <w:rsid w:val="001B1CFC"/>
    <w:rsid w:val="001B1DE2"/>
    <w:rsid w:val="001B273D"/>
    <w:rsid w:val="001B5592"/>
    <w:rsid w:val="001B6F44"/>
    <w:rsid w:val="001C2E42"/>
    <w:rsid w:val="001D0C4A"/>
    <w:rsid w:val="001D2A7A"/>
    <w:rsid w:val="001D4FBF"/>
    <w:rsid w:val="001D5182"/>
    <w:rsid w:val="001F61B9"/>
    <w:rsid w:val="00200185"/>
    <w:rsid w:val="00200E3B"/>
    <w:rsid w:val="0020609E"/>
    <w:rsid w:val="002119DD"/>
    <w:rsid w:val="00217893"/>
    <w:rsid w:val="00224594"/>
    <w:rsid w:val="00232B61"/>
    <w:rsid w:val="00240E14"/>
    <w:rsid w:val="002410DF"/>
    <w:rsid w:val="002448D2"/>
    <w:rsid w:val="00247EC3"/>
    <w:rsid w:val="002578CF"/>
    <w:rsid w:val="0026384B"/>
    <w:rsid w:val="0026687B"/>
    <w:rsid w:val="002857E4"/>
    <w:rsid w:val="002925A3"/>
    <w:rsid w:val="00295B46"/>
    <w:rsid w:val="0029743B"/>
    <w:rsid w:val="002B404F"/>
    <w:rsid w:val="002C08B6"/>
    <w:rsid w:val="002C1A1F"/>
    <w:rsid w:val="002C465D"/>
    <w:rsid w:val="002C5047"/>
    <w:rsid w:val="002D0424"/>
    <w:rsid w:val="002D08BC"/>
    <w:rsid w:val="002E0576"/>
    <w:rsid w:val="002E2747"/>
    <w:rsid w:val="002E5D83"/>
    <w:rsid w:val="002E67A4"/>
    <w:rsid w:val="002F3973"/>
    <w:rsid w:val="002F518D"/>
    <w:rsid w:val="00304B5D"/>
    <w:rsid w:val="00321F11"/>
    <w:rsid w:val="00331796"/>
    <w:rsid w:val="0033292B"/>
    <w:rsid w:val="0033646D"/>
    <w:rsid w:val="00337411"/>
    <w:rsid w:val="00346B20"/>
    <w:rsid w:val="003473FA"/>
    <w:rsid w:val="00350694"/>
    <w:rsid w:val="003729DC"/>
    <w:rsid w:val="0037592F"/>
    <w:rsid w:val="00376DF6"/>
    <w:rsid w:val="003812D9"/>
    <w:rsid w:val="00382C2F"/>
    <w:rsid w:val="00383681"/>
    <w:rsid w:val="003919F8"/>
    <w:rsid w:val="003A29AA"/>
    <w:rsid w:val="003A4A48"/>
    <w:rsid w:val="003A5BDA"/>
    <w:rsid w:val="003A62DB"/>
    <w:rsid w:val="003B2AF4"/>
    <w:rsid w:val="003B5674"/>
    <w:rsid w:val="003B5E22"/>
    <w:rsid w:val="003C5540"/>
    <w:rsid w:val="003D3E88"/>
    <w:rsid w:val="003E011E"/>
    <w:rsid w:val="003E2788"/>
    <w:rsid w:val="003E7A30"/>
    <w:rsid w:val="003E7D4B"/>
    <w:rsid w:val="003F44AF"/>
    <w:rsid w:val="003F5330"/>
    <w:rsid w:val="00402E2A"/>
    <w:rsid w:val="0040787C"/>
    <w:rsid w:val="00411E1D"/>
    <w:rsid w:val="0042240D"/>
    <w:rsid w:val="004277AC"/>
    <w:rsid w:val="00440FE1"/>
    <w:rsid w:val="00443404"/>
    <w:rsid w:val="004475A5"/>
    <w:rsid w:val="00452FCB"/>
    <w:rsid w:val="0045578E"/>
    <w:rsid w:val="004561C3"/>
    <w:rsid w:val="00464C47"/>
    <w:rsid w:val="00467E52"/>
    <w:rsid w:val="004713E6"/>
    <w:rsid w:val="0047230F"/>
    <w:rsid w:val="004824A3"/>
    <w:rsid w:val="004902F2"/>
    <w:rsid w:val="00493B51"/>
    <w:rsid w:val="00493CA4"/>
    <w:rsid w:val="00497AFE"/>
    <w:rsid w:val="004A00B5"/>
    <w:rsid w:val="004A4251"/>
    <w:rsid w:val="004A43A4"/>
    <w:rsid w:val="004C7119"/>
    <w:rsid w:val="004D0110"/>
    <w:rsid w:val="004E2308"/>
    <w:rsid w:val="004F029D"/>
    <w:rsid w:val="00506355"/>
    <w:rsid w:val="0051265D"/>
    <w:rsid w:val="0051523C"/>
    <w:rsid w:val="00520862"/>
    <w:rsid w:val="005353E7"/>
    <w:rsid w:val="00535F1E"/>
    <w:rsid w:val="00540FFB"/>
    <w:rsid w:val="00544401"/>
    <w:rsid w:val="00544640"/>
    <w:rsid w:val="00551FFB"/>
    <w:rsid w:val="005524AF"/>
    <w:rsid w:val="005556B2"/>
    <w:rsid w:val="005566B2"/>
    <w:rsid w:val="00561344"/>
    <w:rsid w:val="00565725"/>
    <w:rsid w:val="00566AD8"/>
    <w:rsid w:val="0057101D"/>
    <w:rsid w:val="00571A7C"/>
    <w:rsid w:val="0057239E"/>
    <w:rsid w:val="005750A9"/>
    <w:rsid w:val="005834C1"/>
    <w:rsid w:val="005944D7"/>
    <w:rsid w:val="005946F0"/>
    <w:rsid w:val="00596088"/>
    <w:rsid w:val="005A7B41"/>
    <w:rsid w:val="005A7E38"/>
    <w:rsid w:val="005B21D0"/>
    <w:rsid w:val="005B22C0"/>
    <w:rsid w:val="005B3662"/>
    <w:rsid w:val="005B3A16"/>
    <w:rsid w:val="005B63F8"/>
    <w:rsid w:val="005C14D4"/>
    <w:rsid w:val="005D3CCD"/>
    <w:rsid w:val="005D4FB9"/>
    <w:rsid w:val="005F39C7"/>
    <w:rsid w:val="005F57B6"/>
    <w:rsid w:val="005F7A54"/>
    <w:rsid w:val="00612FFF"/>
    <w:rsid w:val="00613B4D"/>
    <w:rsid w:val="00624197"/>
    <w:rsid w:val="0063373C"/>
    <w:rsid w:val="006609F0"/>
    <w:rsid w:val="00661DA7"/>
    <w:rsid w:val="0066527A"/>
    <w:rsid w:val="006671B4"/>
    <w:rsid w:val="0067070B"/>
    <w:rsid w:val="006735E0"/>
    <w:rsid w:val="006770BA"/>
    <w:rsid w:val="00692A38"/>
    <w:rsid w:val="00697B08"/>
    <w:rsid w:val="006A162E"/>
    <w:rsid w:val="006A3830"/>
    <w:rsid w:val="006B1F3C"/>
    <w:rsid w:val="006B6948"/>
    <w:rsid w:val="006D2009"/>
    <w:rsid w:val="006D4001"/>
    <w:rsid w:val="006D40BC"/>
    <w:rsid w:val="006D44CC"/>
    <w:rsid w:val="006D480F"/>
    <w:rsid w:val="006D7D3A"/>
    <w:rsid w:val="006E1566"/>
    <w:rsid w:val="006E4CF2"/>
    <w:rsid w:val="006F5AAF"/>
    <w:rsid w:val="00710347"/>
    <w:rsid w:val="007222DF"/>
    <w:rsid w:val="0073316B"/>
    <w:rsid w:val="00736CB8"/>
    <w:rsid w:val="007400B6"/>
    <w:rsid w:val="007435E5"/>
    <w:rsid w:val="00744912"/>
    <w:rsid w:val="00755428"/>
    <w:rsid w:val="00755694"/>
    <w:rsid w:val="00755CC6"/>
    <w:rsid w:val="00756BEB"/>
    <w:rsid w:val="0076034C"/>
    <w:rsid w:val="00765514"/>
    <w:rsid w:val="00780D61"/>
    <w:rsid w:val="00784372"/>
    <w:rsid w:val="00784D22"/>
    <w:rsid w:val="00785D0A"/>
    <w:rsid w:val="0079007E"/>
    <w:rsid w:val="007A6CF9"/>
    <w:rsid w:val="007A7275"/>
    <w:rsid w:val="007B395D"/>
    <w:rsid w:val="007B783D"/>
    <w:rsid w:val="007C192E"/>
    <w:rsid w:val="007C351A"/>
    <w:rsid w:val="007D5566"/>
    <w:rsid w:val="007D67C1"/>
    <w:rsid w:val="007D6EC3"/>
    <w:rsid w:val="007E4D31"/>
    <w:rsid w:val="007E7C6F"/>
    <w:rsid w:val="007F443F"/>
    <w:rsid w:val="007F521D"/>
    <w:rsid w:val="00812796"/>
    <w:rsid w:val="008247CB"/>
    <w:rsid w:val="008317AB"/>
    <w:rsid w:val="00834127"/>
    <w:rsid w:val="008438E7"/>
    <w:rsid w:val="008457AC"/>
    <w:rsid w:val="008775E8"/>
    <w:rsid w:val="00892A08"/>
    <w:rsid w:val="008950E6"/>
    <w:rsid w:val="008A2874"/>
    <w:rsid w:val="008A6AEF"/>
    <w:rsid w:val="008B12AC"/>
    <w:rsid w:val="008B12EE"/>
    <w:rsid w:val="008B475A"/>
    <w:rsid w:val="008B7E96"/>
    <w:rsid w:val="008D7049"/>
    <w:rsid w:val="008E1821"/>
    <w:rsid w:val="008F208B"/>
    <w:rsid w:val="0090398C"/>
    <w:rsid w:val="00907127"/>
    <w:rsid w:val="00913999"/>
    <w:rsid w:val="00915E7E"/>
    <w:rsid w:val="00920652"/>
    <w:rsid w:val="00923684"/>
    <w:rsid w:val="00945C24"/>
    <w:rsid w:val="00947DD4"/>
    <w:rsid w:val="0095112B"/>
    <w:rsid w:val="00951A8D"/>
    <w:rsid w:val="00952188"/>
    <w:rsid w:val="0095241E"/>
    <w:rsid w:val="00954765"/>
    <w:rsid w:val="00961455"/>
    <w:rsid w:val="00962281"/>
    <w:rsid w:val="00964F12"/>
    <w:rsid w:val="00971FBA"/>
    <w:rsid w:val="0097455E"/>
    <w:rsid w:val="009746A9"/>
    <w:rsid w:val="00976863"/>
    <w:rsid w:val="0097778F"/>
    <w:rsid w:val="00984F19"/>
    <w:rsid w:val="00990E59"/>
    <w:rsid w:val="009913D9"/>
    <w:rsid w:val="009960B4"/>
    <w:rsid w:val="00997AAE"/>
    <w:rsid w:val="009A03AE"/>
    <w:rsid w:val="009A3C3D"/>
    <w:rsid w:val="009A5C46"/>
    <w:rsid w:val="009A5D95"/>
    <w:rsid w:val="009B72F6"/>
    <w:rsid w:val="009C63B5"/>
    <w:rsid w:val="009D068E"/>
    <w:rsid w:val="009D27BA"/>
    <w:rsid w:val="009D2AAB"/>
    <w:rsid w:val="009E1D0B"/>
    <w:rsid w:val="009E398A"/>
    <w:rsid w:val="00A0237D"/>
    <w:rsid w:val="00A030AD"/>
    <w:rsid w:val="00A06010"/>
    <w:rsid w:val="00A06378"/>
    <w:rsid w:val="00A06C8B"/>
    <w:rsid w:val="00A102EC"/>
    <w:rsid w:val="00A117A0"/>
    <w:rsid w:val="00A12EF6"/>
    <w:rsid w:val="00A13B95"/>
    <w:rsid w:val="00A16279"/>
    <w:rsid w:val="00A20C72"/>
    <w:rsid w:val="00A30592"/>
    <w:rsid w:val="00A3237A"/>
    <w:rsid w:val="00A4441D"/>
    <w:rsid w:val="00A45055"/>
    <w:rsid w:val="00A46800"/>
    <w:rsid w:val="00A52AFD"/>
    <w:rsid w:val="00A5784E"/>
    <w:rsid w:val="00A61817"/>
    <w:rsid w:val="00A632DE"/>
    <w:rsid w:val="00A761DB"/>
    <w:rsid w:val="00A84B68"/>
    <w:rsid w:val="00A93625"/>
    <w:rsid w:val="00A9489F"/>
    <w:rsid w:val="00AA71EA"/>
    <w:rsid w:val="00AB079A"/>
    <w:rsid w:val="00AB390A"/>
    <w:rsid w:val="00AC12A2"/>
    <w:rsid w:val="00AD0CA4"/>
    <w:rsid w:val="00AD1F8A"/>
    <w:rsid w:val="00AD3947"/>
    <w:rsid w:val="00AD531B"/>
    <w:rsid w:val="00AD7D5A"/>
    <w:rsid w:val="00AE34F5"/>
    <w:rsid w:val="00AE55D1"/>
    <w:rsid w:val="00AF1385"/>
    <w:rsid w:val="00B05F22"/>
    <w:rsid w:val="00B10C09"/>
    <w:rsid w:val="00B1673D"/>
    <w:rsid w:val="00B36EC1"/>
    <w:rsid w:val="00B37742"/>
    <w:rsid w:val="00B409FC"/>
    <w:rsid w:val="00B515A6"/>
    <w:rsid w:val="00B57428"/>
    <w:rsid w:val="00B71F41"/>
    <w:rsid w:val="00B73DD1"/>
    <w:rsid w:val="00B83980"/>
    <w:rsid w:val="00B86604"/>
    <w:rsid w:val="00B87CC9"/>
    <w:rsid w:val="00B928B1"/>
    <w:rsid w:val="00B95E4A"/>
    <w:rsid w:val="00BA34B0"/>
    <w:rsid w:val="00BA7422"/>
    <w:rsid w:val="00BA75E4"/>
    <w:rsid w:val="00BB19ED"/>
    <w:rsid w:val="00BB3316"/>
    <w:rsid w:val="00BB6485"/>
    <w:rsid w:val="00BB7B75"/>
    <w:rsid w:val="00BC50D8"/>
    <w:rsid w:val="00BD24EF"/>
    <w:rsid w:val="00BD4E17"/>
    <w:rsid w:val="00BF0B74"/>
    <w:rsid w:val="00BF5243"/>
    <w:rsid w:val="00C0464C"/>
    <w:rsid w:val="00C10742"/>
    <w:rsid w:val="00C119AE"/>
    <w:rsid w:val="00C20ECF"/>
    <w:rsid w:val="00C32E83"/>
    <w:rsid w:val="00C34FC1"/>
    <w:rsid w:val="00C401EB"/>
    <w:rsid w:val="00C43CE5"/>
    <w:rsid w:val="00C47F2C"/>
    <w:rsid w:val="00C55BEC"/>
    <w:rsid w:val="00C55C88"/>
    <w:rsid w:val="00C77599"/>
    <w:rsid w:val="00C805E1"/>
    <w:rsid w:val="00C84271"/>
    <w:rsid w:val="00C87B63"/>
    <w:rsid w:val="00C932F9"/>
    <w:rsid w:val="00C96496"/>
    <w:rsid w:val="00C97F95"/>
    <w:rsid w:val="00CA27C5"/>
    <w:rsid w:val="00CA2E31"/>
    <w:rsid w:val="00CB3EC3"/>
    <w:rsid w:val="00CB7E14"/>
    <w:rsid w:val="00CD4DCE"/>
    <w:rsid w:val="00CD58F1"/>
    <w:rsid w:val="00CE03C7"/>
    <w:rsid w:val="00CE5082"/>
    <w:rsid w:val="00D2303B"/>
    <w:rsid w:val="00D23B5F"/>
    <w:rsid w:val="00D27D63"/>
    <w:rsid w:val="00D30C2B"/>
    <w:rsid w:val="00D32787"/>
    <w:rsid w:val="00D5708D"/>
    <w:rsid w:val="00D6434B"/>
    <w:rsid w:val="00D72DE3"/>
    <w:rsid w:val="00D73F37"/>
    <w:rsid w:val="00D856AB"/>
    <w:rsid w:val="00D919B6"/>
    <w:rsid w:val="00D93BA4"/>
    <w:rsid w:val="00D9589A"/>
    <w:rsid w:val="00DB0490"/>
    <w:rsid w:val="00DB3C41"/>
    <w:rsid w:val="00DB48F4"/>
    <w:rsid w:val="00DB679F"/>
    <w:rsid w:val="00DB722A"/>
    <w:rsid w:val="00DC1565"/>
    <w:rsid w:val="00DD1966"/>
    <w:rsid w:val="00DD29F2"/>
    <w:rsid w:val="00DD4C07"/>
    <w:rsid w:val="00DD5409"/>
    <w:rsid w:val="00DD59EA"/>
    <w:rsid w:val="00DD6A38"/>
    <w:rsid w:val="00DE1E7C"/>
    <w:rsid w:val="00DF5AE2"/>
    <w:rsid w:val="00DF74D1"/>
    <w:rsid w:val="00E03AE6"/>
    <w:rsid w:val="00E06A35"/>
    <w:rsid w:val="00E10341"/>
    <w:rsid w:val="00E1305A"/>
    <w:rsid w:val="00E20A06"/>
    <w:rsid w:val="00E226EA"/>
    <w:rsid w:val="00E235B9"/>
    <w:rsid w:val="00E26D09"/>
    <w:rsid w:val="00E32F10"/>
    <w:rsid w:val="00E529C0"/>
    <w:rsid w:val="00E63B55"/>
    <w:rsid w:val="00E7326E"/>
    <w:rsid w:val="00E858C3"/>
    <w:rsid w:val="00E86C45"/>
    <w:rsid w:val="00E95379"/>
    <w:rsid w:val="00EB3ACE"/>
    <w:rsid w:val="00EC0C97"/>
    <w:rsid w:val="00EC1E09"/>
    <w:rsid w:val="00EC59F0"/>
    <w:rsid w:val="00EC7765"/>
    <w:rsid w:val="00EC7767"/>
    <w:rsid w:val="00ED5844"/>
    <w:rsid w:val="00ED7B2F"/>
    <w:rsid w:val="00EE6114"/>
    <w:rsid w:val="00EF0EDA"/>
    <w:rsid w:val="00F118C1"/>
    <w:rsid w:val="00F134AC"/>
    <w:rsid w:val="00F24BBF"/>
    <w:rsid w:val="00F3407E"/>
    <w:rsid w:val="00F35B65"/>
    <w:rsid w:val="00F4262F"/>
    <w:rsid w:val="00F47C89"/>
    <w:rsid w:val="00F52A66"/>
    <w:rsid w:val="00F52DEA"/>
    <w:rsid w:val="00F53C05"/>
    <w:rsid w:val="00F60A02"/>
    <w:rsid w:val="00F63A6E"/>
    <w:rsid w:val="00F6433D"/>
    <w:rsid w:val="00F8382F"/>
    <w:rsid w:val="00F92180"/>
    <w:rsid w:val="00F96C08"/>
    <w:rsid w:val="00FA389A"/>
    <w:rsid w:val="00FB5400"/>
    <w:rsid w:val="00FD306B"/>
    <w:rsid w:val="00FD6C69"/>
    <w:rsid w:val="00FE7755"/>
    <w:rsid w:val="00FF61DF"/>
    <w:rsid w:val="00FF74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E2DB76A"/>
  <w15:chartTrackingRefBased/>
  <w15:docId w15:val="{6F4DD387-77B8-4C6E-A49C-746744C1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DD"/>
    <w:pPr>
      <w:spacing w:line="240" w:lineRule="auto"/>
    </w:pPr>
    <w:rPr>
      <w:rFonts w:ascii="Segoe UI" w:hAnsi="Segoe UI"/>
      <w:color w:val="5A5B5E" w:themeColor="text1"/>
      <w:sz w:val="20"/>
    </w:rPr>
  </w:style>
  <w:style w:type="paragraph" w:styleId="Heading1">
    <w:name w:val="heading 1"/>
    <w:basedOn w:val="SectionDivider"/>
    <w:next w:val="Normal"/>
    <w:link w:val="Heading1Char"/>
    <w:uiPriority w:val="9"/>
    <w:qFormat/>
    <w:rsid w:val="00F52DEA"/>
    <w:pPr>
      <w:spacing w:before="480"/>
      <w:outlineLvl w:val="0"/>
    </w:pPr>
    <w:rPr>
      <w:noProof/>
      <w:color w:val="5A5B5E" w:themeColor="text1"/>
      <w:sz w:val="44"/>
    </w:rPr>
  </w:style>
  <w:style w:type="paragraph" w:styleId="Heading2">
    <w:name w:val="heading 2"/>
    <w:basedOn w:val="Normal"/>
    <w:next w:val="Normal"/>
    <w:link w:val="Heading2Char"/>
    <w:uiPriority w:val="9"/>
    <w:unhideWhenUsed/>
    <w:qFormat/>
    <w:rsid w:val="00A9489F"/>
    <w:pPr>
      <w:keepNext/>
      <w:keepLines/>
      <w:spacing w:before="480"/>
      <w:ind w:right="-14"/>
      <w:outlineLvl w:val="1"/>
    </w:pPr>
    <w:rPr>
      <w:rFonts w:eastAsiaTheme="majorEastAsia" w:cs="Segoe UI"/>
      <w:b/>
      <w:color w:val="D01A79" w:themeColor="accent6"/>
      <w:szCs w:val="26"/>
    </w:rPr>
  </w:style>
  <w:style w:type="paragraph" w:styleId="Heading3">
    <w:name w:val="heading 3"/>
    <w:basedOn w:val="Normal"/>
    <w:next w:val="Normal"/>
    <w:link w:val="Heading3Char"/>
    <w:uiPriority w:val="9"/>
    <w:unhideWhenUsed/>
    <w:qFormat/>
    <w:rsid w:val="00E03AE6"/>
    <w:pPr>
      <w:keepNext/>
      <w:keepLines/>
      <w:spacing w:before="240" w:after="120"/>
      <w:outlineLvl w:val="2"/>
    </w:pPr>
    <w:rPr>
      <w:rFonts w:eastAsiaTheme="majorEastAsia" w:cs="Segoe UI"/>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351A"/>
    <w:pPr>
      <w:tabs>
        <w:tab w:val="center" w:pos="4680"/>
        <w:tab w:val="right" w:pos="9360"/>
      </w:tabs>
      <w:spacing w:after="0"/>
    </w:pPr>
  </w:style>
  <w:style w:type="character" w:customStyle="1" w:styleId="HeaderChar">
    <w:name w:val="Header Char"/>
    <w:basedOn w:val="DefaultParagraphFont"/>
    <w:link w:val="Header"/>
    <w:uiPriority w:val="99"/>
    <w:rsid w:val="007C351A"/>
  </w:style>
  <w:style w:type="paragraph" w:styleId="Footer">
    <w:name w:val="footer"/>
    <w:basedOn w:val="Normal"/>
    <w:link w:val="FooterChar"/>
    <w:uiPriority w:val="99"/>
    <w:unhideWhenUsed/>
    <w:rsid w:val="007C351A"/>
    <w:pPr>
      <w:tabs>
        <w:tab w:val="center" w:pos="4680"/>
        <w:tab w:val="right" w:pos="9360"/>
      </w:tabs>
      <w:spacing w:after="0"/>
    </w:pPr>
  </w:style>
  <w:style w:type="character" w:customStyle="1" w:styleId="FooterChar">
    <w:name w:val="Footer Char"/>
    <w:basedOn w:val="DefaultParagraphFont"/>
    <w:link w:val="Footer"/>
    <w:uiPriority w:val="99"/>
    <w:rsid w:val="007C351A"/>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A5D95"/>
    <w:pPr>
      <w:ind w:left="720"/>
      <w:contextualSpacing/>
    </w:pPr>
  </w:style>
  <w:style w:type="paragraph" w:customStyle="1" w:styleId="Question-AutoNumber">
    <w:name w:val="Question - Auto Number"/>
    <w:basedOn w:val="ListParagraph"/>
    <w:qFormat/>
    <w:rsid w:val="00834127"/>
    <w:pPr>
      <w:numPr>
        <w:numId w:val="1"/>
      </w:numPr>
      <w:spacing w:after="60"/>
      <w:ind w:left="720" w:hanging="720"/>
    </w:pPr>
  </w:style>
  <w:style w:type="paragraph" w:customStyle="1" w:styleId="Question-ManualNumber">
    <w:name w:val="Question - Manual Number"/>
    <w:basedOn w:val="ListParagraph"/>
    <w:qFormat/>
    <w:rsid w:val="00834127"/>
    <w:pPr>
      <w:ind w:hanging="720"/>
    </w:pPr>
  </w:style>
  <w:style w:type="paragraph" w:customStyle="1" w:styleId="PNProgrammerNotes">
    <w:name w:val="PN Programmer Notes"/>
    <w:basedOn w:val="Normal"/>
    <w:qFormat/>
    <w:rsid w:val="00834127"/>
    <w:pPr>
      <w:spacing w:after="0"/>
    </w:pPr>
    <w:rPr>
      <w:caps/>
      <w:color w:val="258ABB" w:themeColor="accent4"/>
    </w:rPr>
  </w:style>
  <w:style w:type="paragraph" w:customStyle="1" w:styleId="Section">
    <w:name w:val="Section"/>
    <w:basedOn w:val="Normal"/>
    <w:qFormat/>
    <w:rsid w:val="00834127"/>
    <w:pPr>
      <w:spacing w:after="240"/>
    </w:pPr>
    <w:rPr>
      <w:rFonts w:ascii="Segoe UI Black" w:hAnsi="Segoe UI Black"/>
      <w:sz w:val="28"/>
    </w:rPr>
  </w:style>
  <w:style w:type="paragraph" w:styleId="BalloonText">
    <w:name w:val="Balloon Text"/>
    <w:basedOn w:val="Normal"/>
    <w:link w:val="BalloonTextChar"/>
    <w:uiPriority w:val="99"/>
    <w:semiHidden/>
    <w:unhideWhenUsed/>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rsid w:val="00834127"/>
    <w:rPr>
      <w:rFonts w:ascii="Segoe UI" w:hAnsi="Segoe UI" w:cs="Segoe UI"/>
      <w:color w:val="5A5B5E" w:themeColor="text1"/>
      <w:sz w:val="18"/>
      <w:szCs w:val="18"/>
    </w:rPr>
  </w:style>
  <w:style w:type="paragraph" w:styleId="Title">
    <w:name w:val="Title"/>
    <w:basedOn w:val="SectionDivider"/>
    <w:next w:val="Normal"/>
    <w:link w:val="TitleChar"/>
    <w:uiPriority w:val="10"/>
    <w:qFormat/>
    <w:rsid w:val="00C47F2C"/>
    <w:pPr>
      <w:spacing w:before="480"/>
    </w:pPr>
  </w:style>
  <w:style w:type="character" w:customStyle="1" w:styleId="TitleChar">
    <w:name w:val="Title Char"/>
    <w:basedOn w:val="DefaultParagraphFont"/>
    <w:link w:val="Title"/>
    <w:uiPriority w:val="10"/>
    <w:rsid w:val="00C47F2C"/>
    <w:rPr>
      <w:rFonts w:asciiTheme="majorHAnsi" w:hAnsiTheme="majorHAnsi" w:cstheme="majorHAnsi"/>
      <w:color w:val="267F9A" w:themeColor="accent3" w:themeShade="BF"/>
      <w:sz w:val="56"/>
    </w:rPr>
  </w:style>
  <w:style w:type="paragraph" w:styleId="Subtitle">
    <w:name w:val="Subtitle"/>
    <w:basedOn w:val="Normal"/>
    <w:next w:val="Normal"/>
    <w:link w:val="SubtitleChar"/>
    <w:uiPriority w:val="11"/>
    <w:qFormat/>
    <w:rsid w:val="00075612"/>
    <w:pPr>
      <w:numPr>
        <w:ilvl w:val="1"/>
      </w:numPr>
    </w:pPr>
    <w:rPr>
      <w:rFonts w:eastAsiaTheme="minorEastAsia" w:cs="Times New Roman"/>
      <w:color w:val="939497" w:themeColor="text1" w:themeTint="A5"/>
      <w:spacing w:val="15"/>
      <w:lang w:val="en-US"/>
    </w:rPr>
  </w:style>
  <w:style w:type="character" w:customStyle="1" w:styleId="SubtitleChar">
    <w:name w:val="Subtitle Char"/>
    <w:basedOn w:val="DefaultParagraphFont"/>
    <w:link w:val="Subtitle"/>
    <w:uiPriority w:val="11"/>
    <w:rsid w:val="00075612"/>
    <w:rPr>
      <w:rFonts w:eastAsiaTheme="minorEastAsia" w:cs="Times New Roman"/>
      <w:color w:val="939497" w:themeColor="text1" w:themeTint="A5"/>
      <w:spacing w:val="15"/>
      <w:lang w:val="en-US"/>
    </w:rPr>
  </w:style>
  <w:style w:type="character" w:customStyle="1" w:styleId="Heading1Char">
    <w:name w:val="Heading 1 Char"/>
    <w:basedOn w:val="DefaultParagraphFont"/>
    <w:link w:val="Heading1"/>
    <w:uiPriority w:val="9"/>
    <w:rsid w:val="00F52DEA"/>
    <w:rPr>
      <w:rFonts w:ascii="Segoe UI Light" w:hAnsi="Segoe UI Light" w:cstheme="majorHAnsi"/>
      <w:noProof/>
      <w:color w:val="5A5B5E" w:themeColor="text1"/>
      <w:sz w:val="44"/>
    </w:rPr>
  </w:style>
  <w:style w:type="paragraph" w:styleId="TOCHeading">
    <w:name w:val="TOC Heading"/>
    <w:basedOn w:val="Heading1"/>
    <w:next w:val="Normal"/>
    <w:uiPriority w:val="39"/>
    <w:unhideWhenUsed/>
    <w:qFormat/>
    <w:rsid w:val="004902F2"/>
    <w:pPr>
      <w:outlineLvl w:val="9"/>
    </w:pPr>
    <w:rPr>
      <w:lang w:val="en-US"/>
    </w:rPr>
  </w:style>
  <w:style w:type="paragraph" w:styleId="NoSpacing">
    <w:name w:val="No Spacing"/>
    <w:uiPriority w:val="1"/>
    <w:qFormat/>
    <w:rsid w:val="00D9589A"/>
    <w:pPr>
      <w:spacing w:after="0" w:line="240" w:lineRule="auto"/>
    </w:pPr>
    <w:rPr>
      <w:color w:val="E1E1E1" w:themeColor="text2"/>
      <w:sz w:val="20"/>
      <w:szCs w:val="20"/>
      <w:lang w:val="en-US"/>
    </w:rPr>
  </w:style>
  <w:style w:type="paragraph" w:styleId="TOC1">
    <w:name w:val="toc 1"/>
    <w:basedOn w:val="Normal"/>
    <w:next w:val="Normal"/>
    <w:autoRedefine/>
    <w:uiPriority w:val="39"/>
    <w:unhideWhenUsed/>
    <w:rsid w:val="00BB7B75"/>
    <w:pPr>
      <w:tabs>
        <w:tab w:val="right" w:leader="dot" w:pos="9062"/>
      </w:tabs>
      <w:spacing w:before="360" w:after="120"/>
    </w:pPr>
    <w:rPr>
      <w:b/>
      <w:sz w:val="22"/>
    </w:rPr>
  </w:style>
  <w:style w:type="paragraph" w:styleId="TOC2">
    <w:name w:val="toc 2"/>
    <w:basedOn w:val="Normal"/>
    <w:next w:val="Normal"/>
    <w:autoRedefine/>
    <w:uiPriority w:val="39"/>
    <w:unhideWhenUsed/>
    <w:rsid w:val="00BB7B75"/>
    <w:pPr>
      <w:tabs>
        <w:tab w:val="right" w:leader="dot" w:pos="9062"/>
      </w:tabs>
      <w:spacing w:before="120" w:after="0"/>
    </w:pPr>
    <w:rPr>
      <w:noProof/>
    </w:rPr>
  </w:style>
  <w:style w:type="paragraph" w:customStyle="1" w:styleId="SectionDivider">
    <w:name w:val="Section Divider"/>
    <w:basedOn w:val="Normal"/>
    <w:qFormat/>
    <w:rsid w:val="00A30592"/>
    <w:pPr>
      <w:spacing w:before="4000" w:after="240"/>
    </w:pPr>
    <w:rPr>
      <w:rFonts w:ascii="Segoe UI Light" w:hAnsi="Segoe UI Light" w:cstheme="majorHAnsi"/>
      <w:color w:val="267F9A" w:themeColor="accent3" w:themeShade="BF"/>
      <w:sz w:val="56"/>
    </w:rPr>
  </w:style>
  <w:style w:type="character" w:customStyle="1" w:styleId="Heading2Char">
    <w:name w:val="Heading 2 Char"/>
    <w:basedOn w:val="DefaultParagraphFont"/>
    <w:link w:val="Heading2"/>
    <w:uiPriority w:val="9"/>
    <w:rsid w:val="00A9489F"/>
    <w:rPr>
      <w:rFonts w:ascii="Segoe UI" w:eastAsiaTheme="majorEastAsia" w:hAnsi="Segoe UI" w:cs="Segoe UI"/>
      <w:b/>
      <w:color w:val="D01A79" w:themeColor="accent6"/>
      <w:sz w:val="20"/>
      <w:szCs w:val="26"/>
    </w:rPr>
  </w:style>
  <w:style w:type="character" w:customStyle="1" w:styleId="Heading3Char">
    <w:name w:val="Heading 3 Char"/>
    <w:basedOn w:val="DefaultParagraphFont"/>
    <w:link w:val="Heading3"/>
    <w:uiPriority w:val="9"/>
    <w:rsid w:val="00E03AE6"/>
    <w:rPr>
      <w:rFonts w:ascii="Segoe UI" w:eastAsiaTheme="majorEastAsia" w:hAnsi="Segoe UI" w:cs="Segoe UI"/>
      <w:b/>
      <w:color w:val="5A5B5E" w:themeColor="text1"/>
      <w:sz w:val="18"/>
      <w:szCs w:val="24"/>
    </w:rPr>
  </w:style>
  <w:style w:type="paragraph" w:styleId="TOC3">
    <w:name w:val="toc 3"/>
    <w:basedOn w:val="Normal"/>
    <w:next w:val="Normal"/>
    <w:autoRedefine/>
    <w:uiPriority w:val="39"/>
    <w:unhideWhenUsed/>
    <w:rsid w:val="00BB7B75"/>
    <w:pPr>
      <w:tabs>
        <w:tab w:val="right" w:leader="dot" w:pos="9062"/>
      </w:tabs>
      <w:spacing w:after="0"/>
      <w:ind w:left="907" w:hanging="360"/>
    </w:pPr>
    <w:rPr>
      <w:noProof/>
      <w:sz w:val="18"/>
    </w:rPr>
  </w:style>
  <w:style w:type="paragraph" w:styleId="TOC4">
    <w:name w:val="toc 4"/>
    <w:basedOn w:val="Normal"/>
    <w:next w:val="Normal"/>
    <w:autoRedefine/>
    <w:uiPriority w:val="39"/>
    <w:unhideWhenUsed/>
    <w:rsid w:val="00E03AE6"/>
    <w:pPr>
      <w:tabs>
        <w:tab w:val="right" w:leader="dot" w:pos="9062"/>
      </w:tabs>
      <w:spacing w:after="100"/>
      <w:ind w:left="900"/>
    </w:pPr>
    <w:rPr>
      <w:noProof/>
      <w:sz w:val="18"/>
    </w:rPr>
  </w:style>
  <w:style w:type="table" w:customStyle="1" w:styleId="TableGrid2">
    <w:name w:val="Table Grid2"/>
    <w:basedOn w:val="TableNormal"/>
    <w:next w:val="TableGrid"/>
    <w:uiPriority w:val="59"/>
    <w:rsid w:val="00AB390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B3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5946F0"/>
    <w:rPr>
      <w:rFonts w:ascii="Segoe UI" w:hAnsi="Segoe UI"/>
      <w:color w:val="5A5B5E" w:themeColor="text1"/>
      <w:sz w:val="20"/>
    </w:rPr>
  </w:style>
  <w:style w:type="character" w:styleId="CommentReference">
    <w:name w:val="annotation reference"/>
    <w:basedOn w:val="DefaultParagraphFont"/>
    <w:uiPriority w:val="99"/>
    <w:semiHidden/>
    <w:unhideWhenUsed/>
    <w:rsid w:val="005946F0"/>
    <w:rPr>
      <w:sz w:val="16"/>
      <w:szCs w:val="16"/>
    </w:rPr>
  </w:style>
  <w:style w:type="paragraph" w:styleId="CommentText">
    <w:name w:val="annotation text"/>
    <w:basedOn w:val="Normal"/>
    <w:link w:val="CommentTextChar"/>
    <w:uiPriority w:val="99"/>
    <w:semiHidden/>
    <w:unhideWhenUsed/>
    <w:rsid w:val="005946F0"/>
    <w:pPr>
      <w:spacing w:after="0"/>
    </w:pPr>
    <w:rPr>
      <w:rFonts w:asciiTheme="minorHAnsi" w:hAnsiTheme="minorHAnsi"/>
      <w:color w:val="auto"/>
      <w:szCs w:val="20"/>
      <w:lang w:val="en-US"/>
    </w:rPr>
  </w:style>
  <w:style w:type="character" w:customStyle="1" w:styleId="CommentTextChar">
    <w:name w:val="Comment Text Char"/>
    <w:basedOn w:val="DefaultParagraphFont"/>
    <w:link w:val="CommentText"/>
    <w:uiPriority w:val="99"/>
    <w:semiHidden/>
    <w:rsid w:val="005946F0"/>
    <w:rPr>
      <w:sz w:val="20"/>
      <w:szCs w:val="20"/>
      <w:lang w:val="en-US"/>
    </w:rPr>
  </w:style>
  <w:style w:type="character" w:styleId="Hyperlink">
    <w:name w:val="Hyperlink"/>
    <w:basedOn w:val="DefaultParagraphFont"/>
    <w:uiPriority w:val="99"/>
    <w:unhideWhenUsed/>
    <w:rsid w:val="008B475A"/>
    <w:rPr>
      <w:color w:val="524A84" w:themeColor="hyperlink"/>
      <w:u w:val="single"/>
    </w:rPr>
  </w:style>
  <w:style w:type="paragraph" w:styleId="CommentSubject">
    <w:name w:val="annotation subject"/>
    <w:basedOn w:val="CommentText"/>
    <w:next w:val="CommentText"/>
    <w:link w:val="CommentSubjectChar"/>
    <w:uiPriority w:val="99"/>
    <w:semiHidden/>
    <w:unhideWhenUsed/>
    <w:rsid w:val="00E32F10"/>
    <w:pPr>
      <w:spacing w:after="160"/>
    </w:pPr>
    <w:rPr>
      <w:rFonts w:ascii="Segoe UI" w:hAnsi="Segoe UI"/>
      <w:b/>
      <w:bCs/>
      <w:color w:val="5A5B5E" w:themeColor="text1"/>
      <w:lang w:val="en-CA"/>
    </w:rPr>
  </w:style>
  <w:style w:type="character" w:customStyle="1" w:styleId="CommentSubjectChar">
    <w:name w:val="Comment Subject Char"/>
    <w:basedOn w:val="CommentTextChar"/>
    <w:link w:val="CommentSubject"/>
    <w:uiPriority w:val="99"/>
    <w:semiHidden/>
    <w:rsid w:val="00E32F10"/>
    <w:rPr>
      <w:rFonts w:ascii="Segoe UI" w:hAnsi="Segoe UI"/>
      <w:b/>
      <w:bCs/>
      <w:color w:val="5A5B5E" w:themeColor="text1"/>
      <w:sz w:val="20"/>
      <w:szCs w:val="20"/>
      <w:lang w:val="en-US"/>
    </w:rPr>
  </w:style>
  <w:style w:type="character" w:customStyle="1" w:styleId="UnresolvedMention1">
    <w:name w:val="Unresolved Mention1"/>
    <w:basedOn w:val="DefaultParagraphFont"/>
    <w:uiPriority w:val="99"/>
    <w:semiHidden/>
    <w:unhideWhenUsed/>
    <w:rsid w:val="00E32F10"/>
    <w:rPr>
      <w:color w:val="605E5C"/>
      <w:shd w:val="clear" w:color="auto" w:fill="E1DFDD"/>
    </w:rPr>
  </w:style>
  <w:style w:type="paragraph" w:customStyle="1" w:styleId="Callout">
    <w:name w:val="Callout"/>
    <w:basedOn w:val="Normal"/>
    <w:qFormat/>
    <w:rsid w:val="00E32F10"/>
    <w:pPr>
      <w:pBdr>
        <w:left w:val="single" w:sz="4" w:space="4" w:color="auto"/>
      </w:pBdr>
      <w:ind w:left="720"/>
    </w:pPr>
    <w:rPr>
      <w:b/>
      <w:sz w:val="18"/>
    </w:rPr>
  </w:style>
  <w:style w:type="paragraph" w:styleId="NormalWeb">
    <w:name w:val="Normal (Web)"/>
    <w:basedOn w:val="Normal"/>
    <w:uiPriority w:val="99"/>
    <w:semiHidden/>
    <w:unhideWhenUsed/>
    <w:rsid w:val="00990E59"/>
    <w:pPr>
      <w:spacing w:before="100" w:beforeAutospacing="1" w:after="100" w:afterAutospacing="1"/>
    </w:pPr>
    <w:rPr>
      <w:rFonts w:ascii="Times New Roman" w:eastAsia="Times New Roman" w:hAnsi="Times New Roman" w:cs="Times New Roman"/>
      <w:color w:val="auto"/>
      <w:sz w:val="24"/>
      <w:szCs w:val="24"/>
    </w:rPr>
  </w:style>
  <w:style w:type="paragraph" w:styleId="Revision">
    <w:name w:val="Revision"/>
    <w:hidden/>
    <w:uiPriority w:val="99"/>
    <w:semiHidden/>
    <w:rsid w:val="00F96C08"/>
    <w:pPr>
      <w:spacing w:after="0" w:line="240" w:lineRule="auto"/>
    </w:pPr>
    <w:rPr>
      <w:rFonts w:ascii="Segoe UI" w:hAnsi="Segoe UI"/>
      <w:color w:val="5A5B5E"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0546">
      <w:bodyDiv w:val="1"/>
      <w:marLeft w:val="0"/>
      <w:marRight w:val="0"/>
      <w:marTop w:val="0"/>
      <w:marBottom w:val="0"/>
      <w:divBdr>
        <w:top w:val="none" w:sz="0" w:space="0" w:color="auto"/>
        <w:left w:val="none" w:sz="0" w:space="0" w:color="auto"/>
        <w:bottom w:val="none" w:sz="0" w:space="0" w:color="auto"/>
        <w:right w:val="none" w:sz="0" w:space="0" w:color="auto"/>
      </w:divBdr>
    </w:div>
    <w:div w:id="281035787">
      <w:bodyDiv w:val="1"/>
      <w:marLeft w:val="0"/>
      <w:marRight w:val="0"/>
      <w:marTop w:val="0"/>
      <w:marBottom w:val="0"/>
      <w:divBdr>
        <w:top w:val="none" w:sz="0" w:space="0" w:color="auto"/>
        <w:left w:val="none" w:sz="0" w:space="0" w:color="auto"/>
        <w:bottom w:val="none" w:sz="0" w:space="0" w:color="auto"/>
        <w:right w:val="none" w:sz="0" w:space="0" w:color="auto"/>
      </w:divBdr>
    </w:div>
    <w:div w:id="940380109">
      <w:bodyDiv w:val="1"/>
      <w:marLeft w:val="0"/>
      <w:marRight w:val="0"/>
      <w:marTop w:val="0"/>
      <w:marBottom w:val="0"/>
      <w:divBdr>
        <w:top w:val="none" w:sz="0" w:space="0" w:color="auto"/>
        <w:left w:val="none" w:sz="0" w:space="0" w:color="auto"/>
        <w:bottom w:val="none" w:sz="0" w:space="0" w:color="auto"/>
        <w:right w:val="none" w:sz="0" w:space="0" w:color="auto"/>
      </w:divBdr>
    </w:div>
    <w:div w:id="1081946108">
      <w:bodyDiv w:val="1"/>
      <w:marLeft w:val="0"/>
      <w:marRight w:val="0"/>
      <w:marTop w:val="0"/>
      <w:marBottom w:val="0"/>
      <w:divBdr>
        <w:top w:val="none" w:sz="0" w:space="0" w:color="auto"/>
        <w:left w:val="none" w:sz="0" w:space="0" w:color="auto"/>
        <w:bottom w:val="none" w:sz="0" w:space="0" w:color="auto"/>
        <w:right w:val="none" w:sz="0" w:space="0" w:color="auto"/>
      </w:divBdr>
    </w:div>
    <w:div w:id="1281834791">
      <w:bodyDiv w:val="1"/>
      <w:marLeft w:val="0"/>
      <w:marRight w:val="0"/>
      <w:marTop w:val="0"/>
      <w:marBottom w:val="0"/>
      <w:divBdr>
        <w:top w:val="none" w:sz="0" w:space="0" w:color="auto"/>
        <w:left w:val="none" w:sz="0" w:space="0" w:color="auto"/>
        <w:bottom w:val="none" w:sz="0" w:space="0" w:color="auto"/>
        <w:right w:val="none" w:sz="0" w:space="0" w:color="auto"/>
      </w:divBdr>
    </w:div>
    <w:div w:id="1314795114">
      <w:bodyDiv w:val="1"/>
      <w:marLeft w:val="0"/>
      <w:marRight w:val="0"/>
      <w:marTop w:val="0"/>
      <w:marBottom w:val="0"/>
      <w:divBdr>
        <w:top w:val="none" w:sz="0" w:space="0" w:color="auto"/>
        <w:left w:val="none" w:sz="0" w:space="0" w:color="auto"/>
        <w:bottom w:val="none" w:sz="0" w:space="0" w:color="auto"/>
        <w:right w:val="none" w:sz="0" w:space="0" w:color="auto"/>
      </w:divBdr>
    </w:div>
    <w:div w:id="1548489502">
      <w:bodyDiv w:val="1"/>
      <w:marLeft w:val="0"/>
      <w:marRight w:val="0"/>
      <w:marTop w:val="0"/>
      <w:marBottom w:val="0"/>
      <w:divBdr>
        <w:top w:val="none" w:sz="0" w:space="0" w:color="auto"/>
        <w:left w:val="none" w:sz="0" w:space="0" w:color="auto"/>
        <w:bottom w:val="none" w:sz="0" w:space="0" w:color="auto"/>
        <w:right w:val="none" w:sz="0" w:space="0" w:color="auto"/>
      </w:divBdr>
    </w:div>
    <w:div w:id="1583448031">
      <w:bodyDiv w:val="1"/>
      <w:marLeft w:val="0"/>
      <w:marRight w:val="0"/>
      <w:marTop w:val="0"/>
      <w:marBottom w:val="0"/>
      <w:divBdr>
        <w:top w:val="none" w:sz="0" w:space="0" w:color="auto"/>
        <w:left w:val="none" w:sz="0" w:space="0" w:color="auto"/>
        <w:bottom w:val="none" w:sz="0" w:space="0" w:color="auto"/>
        <w:right w:val="none" w:sz="0" w:space="0" w:color="auto"/>
      </w:divBdr>
    </w:div>
    <w:div w:id="1621376120">
      <w:bodyDiv w:val="1"/>
      <w:marLeft w:val="0"/>
      <w:marRight w:val="0"/>
      <w:marTop w:val="0"/>
      <w:marBottom w:val="0"/>
      <w:divBdr>
        <w:top w:val="none" w:sz="0" w:space="0" w:color="auto"/>
        <w:left w:val="none" w:sz="0" w:space="0" w:color="auto"/>
        <w:bottom w:val="none" w:sz="0" w:space="0" w:color="auto"/>
        <w:right w:val="none" w:sz="0" w:space="0" w:color="auto"/>
      </w:divBdr>
    </w:div>
    <w:div w:id="1749884116">
      <w:bodyDiv w:val="1"/>
      <w:marLeft w:val="0"/>
      <w:marRight w:val="0"/>
      <w:marTop w:val="0"/>
      <w:marBottom w:val="0"/>
      <w:divBdr>
        <w:top w:val="none" w:sz="0" w:space="0" w:color="auto"/>
        <w:left w:val="none" w:sz="0" w:space="0" w:color="auto"/>
        <w:bottom w:val="none" w:sz="0" w:space="0" w:color="auto"/>
        <w:right w:val="none" w:sz="0" w:space="0" w:color="auto"/>
      </w:divBdr>
    </w:div>
    <w:div w:id="209808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rop@pco-bcp.ca"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oter" Target="footer2.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AAAA-4">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D01A79"/>
      </a:accent6>
      <a:hlink>
        <a:srgbClr val="524A84"/>
      </a:hlink>
      <a:folHlink>
        <a:srgbClr val="948EB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74</Pages>
  <Words>24852</Words>
  <Characters>141658</Characters>
  <Application>Microsoft Office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Ashley Wuennenberg</cp:lastModifiedBy>
  <cp:revision>4</cp:revision>
  <cp:lastPrinted>2019-09-03T18:01:00Z</cp:lastPrinted>
  <dcterms:created xsi:type="dcterms:W3CDTF">2020-01-10T17:35:00Z</dcterms:created>
  <dcterms:modified xsi:type="dcterms:W3CDTF">2020-02-03T19:44:00Z</dcterms:modified>
</cp:coreProperties>
</file>