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AF214" w14:textId="77777777" w:rsidR="00EB5A64" w:rsidRDefault="00EB5A64"/>
    <w:p w14:paraId="73A7E1FB" w14:textId="03216F9A" w:rsidR="002D54B9" w:rsidRDefault="000C1DBE">
      <w:r>
        <w:rPr>
          <w:noProof/>
          <w:lang w:val="en-US"/>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52B11668" w14:textId="77777777" w:rsidR="002D54B9" w:rsidRDefault="002D54B9" w:rsidP="00085F39">
      <w:pPr>
        <w:spacing w:after="0"/>
        <w:ind w:right="1872"/>
        <w:rPr>
          <w:rFonts w:ascii="Segoe UI Light" w:hAnsi="Segoe UI Light" w:cs="Segoe UI Light"/>
          <w:sz w:val="52"/>
        </w:rPr>
      </w:pPr>
      <w:r w:rsidRPr="00085F39">
        <w:rPr>
          <w:rFonts w:ascii="Segoe UI Light" w:hAnsi="Segoe UI Light" w:cs="Segoe UI Light"/>
          <w:sz w:val="52"/>
        </w:rPr>
        <w:t>Continuous Qualitative Data Collection of Canadians’ Views</w:t>
      </w:r>
      <w:r>
        <w:rPr>
          <w:rFonts w:ascii="Segoe UI Light" w:hAnsi="Segoe UI Light" w:cs="Segoe UI Light"/>
          <w:sz w:val="52"/>
        </w:rPr>
        <w:t xml:space="preserve"> – </w:t>
      </w:r>
    </w:p>
    <w:p w14:paraId="6EB57808" w14:textId="431F857C" w:rsidR="002D54B9" w:rsidRPr="00085F39" w:rsidRDefault="00AD21CB" w:rsidP="00085F39">
      <w:pPr>
        <w:spacing w:after="0"/>
        <w:ind w:right="1872"/>
        <w:rPr>
          <w:rFonts w:ascii="Segoe UI Light" w:hAnsi="Segoe UI Light" w:cs="Segoe UI Light"/>
          <w:sz w:val="52"/>
        </w:rPr>
      </w:pPr>
      <w:r>
        <w:rPr>
          <w:rFonts w:ascii="Segoe UI Light" w:hAnsi="Segoe UI Light" w:cs="Segoe UI Light"/>
          <w:sz w:val="52"/>
        </w:rPr>
        <w:t>March</w:t>
      </w:r>
      <w:r w:rsidR="002D54B9">
        <w:rPr>
          <w:rFonts w:ascii="Segoe UI Light" w:hAnsi="Segoe UI Light" w:cs="Segoe UI Light"/>
          <w:sz w:val="52"/>
        </w:rPr>
        <w:t xml:space="preserve"> 2020</w:t>
      </w:r>
    </w:p>
    <w:p w14:paraId="42CACC75" w14:textId="77777777" w:rsidR="002D54B9" w:rsidRDefault="002D54B9" w:rsidP="002925A3">
      <w:pPr>
        <w:spacing w:after="0"/>
        <w:rPr>
          <w:sz w:val="28"/>
        </w:rPr>
      </w:pPr>
    </w:p>
    <w:p w14:paraId="79128096" w14:textId="7819499A" w:rsidR="002D54B9" w:rsidRPr="00085F39" w:rsidRDefault="00935ABC" w:rsidP="00085F39">
      <w:pPr>
        <w:rPr>
          <w:sz w:val="28"/>
        </w:rPr>
      </w:pPr>
      <w:r>
        <w:rPr>
          <w:sz w:val="28"/>
        </w:rPr>
        <w:t>Executive Summary</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Default="002D54B9" w:rsidP="002925A3">
      <w:pPr>
        <w:spacing w:after="0"/>
      </w:pPr>
      <w:r>
        <w:t>Supplier name:  The Strategic Counsel</w:t>
      </w:r>
    </w:p>
    <w:p w14:paraId="5380C1B8" w14:textId="77777777" w:rsidR="002D54B9" w:rsidRDefault="002D54B9" w:rsidP="002925A3">
      <w:pPr>
        <w:spacing w:after="0"/>
      </w:pPr>
      <w:r>
        <w:t>Contract number:  35035-182346/001/CY</w:t>
      </w:r>
    </w:p>
    <w:p w14:paraId="0D94936D" w14:textId="77777777" w:rsidR="002D54B9" w:rsidRDefault="002D54B9" w:rsidP="002925A3">
      <w:pPr>
        <w:spacing w:after="0"/>
      </w:pPr>
      <w:r>
        <w:t>Contract value:  $808,684.50</w:t>
      </w:r>
    </w:p>
    <w:p w14:paraId="17E87F70" w14:textId="77777777" w:rsidR="002D54B9" w:rsidRDefault="002D54B9" w:rsidP="002925A3">
      <w:pPr>
        <w:spacing w:after="0"/>
      </w:pPr>
      <w:r>
        <w:t>Award date:  June 27, 2019</w:t>
      </w:r>
    </w:p>
    <w:p w14:paraId="4D6DA010" w14:textId="37C69B30" w:rsidR="002D54B9" w:rsidRDefault="002D54B9" w:rsidP="002925A3">
      <w:pPr>
        <w:spacing w:after="0"/>
      </w:pPr>
      <w:r>
        <w:t xml:space="preserve">Delivery date: </w:t>
      </w:r>
      <w:r w:rsidR="00065635">
        <w:t>April 1</w:t>
      </w:r>
      <w:r w:rsidR="004A3378">
        <w:t>7</w:t>
      </w:r>
      <w:r>
        <w:t>, 2020</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7777777" w:rsidR="002D54B9" w:rsidRPr="00DE1E7C" w:rsidRDefault="002D54B9" w:rsidP="002925A3">
      <w:pPr>
        <w:spacing w:after="0"/>
      </w:pPr>
      <w:r w:rsidRPr="00DE1E7C">
        <w:t xml:space="preserve">For more information on this report, please email </w:t>
      </w:r>
      <w:hyperlink r:id="rId9" w:history="1">
        <w:r w:rsidRPr="00DE1E7C">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7571AF09" w14:textId="77777777" w:rsidR="00935ABC" w:rsidRPr="00935ABC" w:rsidRDefault="00935ABC" w:rsidP="00935ABC">
      <w:pPr>
        <w:spacing w:after="0"/>
      </w:pPr>
      <w:r w:rsidRPr="00935ABC">
        <w:t xml:space="preserve">Ce rapport </w:t>
      </w:r>
      <w:proofErr w:type="spellStart"/>
      <w:r w:rsidRPr="00935ABC">
        <w:t>est</w:t>
      </w:r>
      <w:proofErr w:type="spellEnd"/>
      <w:r w:rsidRPr="00935ABC">
        <w:t xml:space="preserve"> </w:t>
      </w:r>
      <w:proofErr w:type="spellStart"/>
      <w:r w:rsidRPr="00935ABC">
        <w:t>aussi</w:t>
      </w:r>
      <w:proofErr w:type="spellEnd"/>
      <w:r w:rsidRPr="00935ABC">
        <w:t xml:space="preserve"> disponible </w:t>
      </w:r>
      <w:proofErr w:type="spellStart"/>
      <w:r w:rsidRPr="00935ABC">
        <w:t>en</w:t>
      </w:r>
      <w:proofErr w:type="spellEnd"/>
      <w:r w:rsidRPr="00935ABC">
        <w:t xml:space="preserve"> </w:t>
      </w:r>
      <w:proofErr w:type="spellStart"/>
      <w:r w:rsidRPr="00935ABC">
        <w:t>français</w:t>
      </w:r>
      <w:proofErr w:type="spellEnd"/>
    </w:p>
    <w:p w14:paraId="75B8925A" w14:textId="5664D5FA" w:rsidR="002D54B9" w:rsidRPr="00935ABC" w:rsidRDefault="000C1DBE" w:rsidP="00935ABC">
      <w:pPr>
        <w:spacing w:after="0"/>
        <w:rPr>
          <w:lang w:val="fr-CA"/>
        </w:rPr>
        <w:sectPr w:rsidR="002D54B9" w:rsidRPr="00935ABC" w:rsidSect="00935ABC">
          <w:headerReference w:type="default" r:id="rId10"/>
          <w:headerReference w:type="first" r:id="rId11"/>
          <w:footerReference w:type="first" r:id="rId12"/>
          <w:pgSz w:w="12240" w:h="15840"/>
          <w:pgMar w:top="2160" w:right="1440" w:bottom="2070" w:left="1728" w:header="706" w:footer="706" w:gutter="0"/>
          <w:pgNumType w:start="0"/>
          <w:cols w:space="708"/>
          <w:titlePg/>
          <w:docGrid w:linePitch="360"/>
        </w:sectPr>
      </w:pPr>
      <w:r>
        <w:rPr>
          <w:noProof/>
          <w:lang w:val="en-US"/>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44D37058" w14:textId="77777777" w:rsidR="002D54B9" w:rsidRPr="0090398C" w:rsidRDefault="002D54B9" w:rsidP="00F9719D">
      <w:pPr>
        <w:pStyle w:val="SectionDivider"/>
      </w:pPr>
      <w:bookmarkStart w:id="0" w:name="_Toc31869459"/>
      <w:bookmarkStart w:id="1" w:name="_Toc34743975"/>
      <w:bookmarkStart w:id="2" w:name="_Toc38463804"/>
      <w:bookmarkStart w:id="3" w:name="_Toc18080003"/>
      <w:r w:rsidRPr="0090398C">
        <w:lastRenderedPageBreak/>
        <w:t>Executive Summary</w:t>
      </w:r>
      <w:bookmarkEnd w:id="0"/>
      <w:bookmarkEnd w:id="1"/>
      <w:bookmarkEnd w:id="2"/>
    </w:p>
    <w:p w14:paraId="7E89BE4D" w14:textId="77777777" w:rsidR="002D54B9" w:rsidRDefault="002D54B9" w:rsidP="00F9719D">
      <w:pPr>
        <w:pStyle w:val="Heading1"/>
      </w:pPr>
      <w:bookmarkStart w:id="4" w:name="_Toc31869460"/>
      <w:bookmarkStart w:id="5" w:name="_Toc34743976"/>
      <w:bookmarkStart w:id="6" w:name="_Toc38463805"/>
      <w:r>
        <w:t>Introduction</w:t>
      </w:r>
      <w:bookmarkEnd w:id="4"/>
      <w:bookmarkEnd w:id="5"/>
      <w:bookmarkEnd w:id="6"/>
    </w:p>
    <w:p w14:paraId="0556841E" w14:textId="77777777" w:rsidR="002D54B9" w:rsidRPr="00AD7D5A" w:rsidRDefault="002D54B9" w:rsidP="00F9719D">
      <w:r w:rsidRPr="00AD7D5A">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77777777"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078D208E" w14:textId="77777777" w:rsidR="002D54B9" w:rsidRPr="00AD7D5A" w:rsidRDefault="002D54B9" w:rsidP="00F9719D">
      <w:r w:rsidRPr="00AD7D5A">
        <w:t xml:space="preserve">The research is intended to be used by the Communications and Consultation Secretariat within PCO in order to fulfill its mandate of supporting the Prime Minister’s Office in coordinating government communications. Specifically, the research will ensure that PCO has an ongoing understanding of Canadians’ opinions on macro-level issues of interest to the </w:t>
      </w:r>
      <w:r>
        <w:t>g</w:t>
      </w:r>
      <w:r w:rsidRPr="00AD7D5A">
        <w:t>overnment, as well as emerging trends.</w:t>
      </w:r>
    </w:p>
    <w:p w14:paraId="4C26979D" w14:textId="7F0B8E05" w:rsidR="002D54B9" w:rsidRPr="00AD7D5A" w:rsidRDefault="002D54B9" w:rsidP="00F9719D">
      <w:r>
        <w:t xml:space="preserve">This </w:t>
      </w:r>
      <w:r w:rsidRPr="00AD7D5A">
        <w:t xml:space="preserve">report </w:t>
      </w:r>
      <w:r>
        <w:t>includes findings from</w:t>
      </w:r>
      <w:r w:rsidRPr="00AD7D5A">
        <w:t xml:space="preserve"> </w:t>
      </w:r>
      <w:r>
        <w:t>12</w:t>
      </w:r>
      <w:r w:rsidRPr="00AD7D5A">
        <w:t xml:space="preserve"> in-person</w:t>
      </w:r>
      <w:r w:rsidR="00065635">
        <w:t xml:space="preserve"> and online</w:t>
      </w:r>
      <w:r w:rsidRPr="00AD7D5A">
        <w:t xml:space="preserve"> focus groups </w:t>
      </w:r>
      <w:r>
        <w:t xml:space="preserve">which were </w:t>
      </w:r>
      <w:r w:rsidRPr="00AD7D5A">
        <w:t xml:space="preserve">conducted between </w:t>
      </w:r>
      <w:r w:rsidR="00AD21CB">
        <w:t>March 4</w:t>
      </w:r>
      <w:r w:rsidRPr="000123A8">
        <w:rPr>
          <w:vertAlign w:val="superscript"/>
        </w:rPr>
        <w:t>th</w:t>
      </w:r>
      <w:r>
        <w:t xml:space="preserve"> </w:t>
      </w:r>
      <w:r w:rsidRPr="00AD7D5A">
        <w:t xml:space="preserve">and </w:t>
      </w:r>
      <w:r>
        <w:t>2</w:t>
      </w:r>
      <w:r w:rsidR="00AD21CB">
        <w:t>6</w:t>
      </w:r>
      <w:r>
        <w:rPr>
          <w:vertAlign w:val="superscript"/>
        </w:rPr>
        <w:t>th</w:t>
      </w:r>
      <w:r w:rsidRPr="00AD7D5A">
        <w:t>, 20</w:t>
      </w:r>
      <w:r>
        <w:t>20</w:t>
      </w:r>
      <w:r w:rsidRPr="00AD7D5A">
        <w:t xml:space="preserve"> in </w:t>
      </w:r>
      <w:r>
        <w:t>six</w:t>
      </w:r>
      <w:r w:rsidRPr="00AD7D5A">
        <w:t xml:space="preserve"> locations across the country</w:t>
      </w:r>
      <w:r>
        <w:t xml:space="preserve"> including</w:t>
      </w:r>
      <w:r w:rsidRPr="00AD7D5A">
        <w:t xml:space="preserve"> in </w:t>
      </w:r>
      <w:r w:rsidR="00AD21CB">
        <w:t>Prince Edward Island</w:t>
      </w:r>
      <w:r>
        <w:t xml:space="preserve">, </w:t>
      </w:r>
      <w:r w:rsidR="00AD21CB">
        <w:t xml:space="preserve">New Brunswick, </w:t>
      </w:r>
      <w:r w:rsidR="00CB2AAF">
        <w:t>Québec</w:t>
      </w:r>
      <w:r w:rsidRPr="00AD7D5A">
        <w:t xml:space="preserve">, </w:t>
      </w:r>
      <w:r>
        <w:t xml:space="preserve">Ontario, </w:t>
      </w:r>
      <w:r w:rsidR="00AD21CB">
        <w:t>Alberta</w:t>
      </w:r>
      <w:r>
        <w:t xml:space="preserve">, </w:t>
      </w:r>
      <w:r w:rsidR="00AD21CB">
        <w:t xml:space="preserve">and </w:t>
      </w:r>
      <w:r>
        <w:t>British Columbia</w:t>
      </w:r>
      <w:r w:rsidRPr="00AD7D5A">
        <w:t xml:space="preserve">. Details concerning the locations, recruitment, and composition of the groups are </w:t>
      </w:r>
      <w:r>
        <w:t xml:space="preserve">shown </w:t>
      </w:r>
      <w:r w:rsidRPr="00AD7D5A">
        <w:t>in the section below.</w:t>
      </w:r>
    </w:p>
    <w:p w14:paraId="44A26A4A" w14:textId="77777777" w:rsidR="00935ABC" w:rsidRDefault="002D54B9" w:rsidP="00F9719D">
      <w:r w:rsidRPr="00AD7D5A">
        <w:t xml:space="preserve">Among the specific objectives for this cycle of focus groups, the research </w:t>
      </w:r>
      <w:r w:rsidR="006726A3">
        <w:t xml:space="preserve">increasingly focussed on COVID-19, as the pandemic and its </w:t>
      </w:r>
      <w:r w:rsidR="00610B4F">
        <w:t xml:space="preserve">effects </w:t>
      </w:r>
      <w:r w:rsidR="006726A3">
        <w:t xml:space="preserve">in Canada intensified over the course of the month. The research explored a wide range of related issues in depth, from </w:t>
      </w:r>
      <w:r w:rsidR="004A4FAE">
        <w:t>information seeking</w:t>
      </w:r>
      <w:r w:rsidR="006726A3">
        <w:t xml:space="preserve"> and </w:t>
      </w:r>
      <w:r w:rsidR="004A4FAE">
        <w:t xml:space="preserve">knowledge gaps, to degree of </w:t>
      </w:r>
      <w:r w:rsidR="009A4CEA">
        <w:t xml:space="preserve">personal </w:t>
      </w:r>
      <w:r w:rsidR="004A4FAE">
        <w:t xml:space="preserve">concern </w:t>
      </w:r>
      <w:r w:rsidR="009A4CEA">
        <w:t xml:space="preserve">regarding health and finances, </w:t>
      </w:r>
      <w:r w:rsidR="004A4FAE">
        <w:t>perceptions of the federal government’s response to date</w:t>
      </w:r>
      <w:r w:rsidR="006D123D">
        <w:t>, and priorities for information or support</w:t>
      </w:r>
      <w:r w:rsidR="004A4FAE">
        <w:t>. Most groups also include</w:t>
      </w:r>
      <w:r w:rsidR="009A4CEA">
        <w:t>d</w:t>
      </w:r>
      <w:r w:rsidR="004A4FAE">
        <w:t xml:space="preserve"> </w:t>
      </w:r>
    </w:p>
    <w:p w14:paraId="646F9BCA" w14:textId="77777777" w:rsidR="00935ABC" w:rsidRDefault="00935ABC" w:rsidP="00F9719D"/>
    <w:p w14:paraId="4743C88D" w14:textId="77777777" w:rsidR="00935ABC" w:rsidRDefault="00935ABC" w:rsidP="00F9719D"/>
    <w:p w14:paraId="3786BA20" w14:textId="77777777" w:rsidR="00935ABC" w:rsidRDefault="00935ABC" w:rsidP="00F9719D"/>
    <w:p w14:paraId="78FAF577" w14:textId="0E719C52" w:rsidR="009A4CEA" w:rsidRDefault="00133AB9" w:rsidP="00F9719D">
      <w:r>
        <w:t xml:space="preserve">the </w:t>
      </w:r>
      <w:r w:rsidR="004A4FAE">
        <w:t xml:space="preserve">testing of a series of </w:t>
      </w:r>
      <w:r w:rsidR="009A4CEA">
        <w:t>advertising concepts</w:t>
      </w:r>
      <w:r>
        <w:t xml:space="preserve"> aimed at communicating with the public about COVID-19, including prevention of transmission and spread, how to identify symptoms, and where to go for information</w:t>
      </w:r>
      <w:r w:rsidR="009A4CEA">
        <w:t xml:space="preserve">. </w:t>
      </w:r>
    </w:p>
    <w:p w14:paraId="7F934C6E" w14:textId="35F81A16" w:rsidR="002D54B9" w:rsidRDefault="009A4CEA" w:rsidP="00F9719D">
      <w:r>
        <w:t xml:space="preserve">Among the other issues explored in the research, </w:t>
      </w:r>
      <w:r w:rsidR="00133AB9">
        <w:t xml:space="preserve">perceptions of </w:t>
      </w:r>
      <w:r w:rsidR="002D54B9">
        <w:t xml:space="preserve">the </w:t>
      </w:r>
      <w:proofErr w:type="spellStart"/>
      <w:r w:rsidR="002D54B9" w:rsidRPr="00122398">
        <w:rPr>
          <w:lang w:val="en-US"/>
        </w:rPr>
        <w:t>Wet'suwet'en</w:t>
      </w:r>
      <w:proofErr w:type="spellEnd"/>
      <w:r w:rsidR="002D54B9">
        <w:t xml:space="preserve"> protests</w:t>
      </w:r>
      <w:r w:rsidR="006726A3">
        <w:t xml:space="preserve"> </w:t>
      </w:r>
      <w:r w:rsidR="00133AB9">
        <w:t xml:space="preserve">were examined in </w:t>
      </w:r>
      <w:r w:rsidR="006D123D">
        <w:t>the Western groups, in the earlier part of the month, along with a series of</w:t>
      </w:r>
      <w:r w:rsidR="00133AB9">
        <w:t xml:space="preserve"> </w:t>
      </w:r>
      <w:r w:rsidR="002D54B9">
        <w:t xml:space="preserve">issues </w:t>
      </w:r>
      <w:r w:rsidR="002D54B9" w:rsidRPr="00AD7D5A">
        <w:t xml:space="preserve">of </w:t>
      </w:r>
      <w:r w:rsidR="002D54B9">
        <w:t xml:space="preserve">regional concern </w:t>
      </w:r>
      <w:r w:rsidR="006D123D">
        <w:t xml:space="preserve">to </w:t>
      </w:r>
      <w:r w:rsidR="00133AB9">
        <w:t>Alberta and British Columbia</w:t>
      </w:r>
      <w:r w:rsidR="002D54B9">
        <w:t xml:space="preserve">. </w:t>
      </w:r>
      <w:r w:rsidR="006D123D">
        <w:t>In the Calgary groups, the upcoming Budget was discussed, including preferences for potential themes.</w:t>
      </w:r>
    </w:p>
    <w:p w14:paraId="728C59A8" w14:textId="77777777" w:rsidR="002D54B9" w:rsidRDefault="002D54B9" w:rsidP="00F9719D">
      <w:r w:rsidRPr="00AD7D5A">
        <w:t xml:space="preserve">As a note of caution when interpreting the results from this study, findings of qualitative research are directional in nature only and cannot be attributed </w:t>
      </w:r>
      <w:r>
        <w:t xml:space="preserve">quantitatively </w:t>
      </w:r>
      <w:r w:rsidRPr="00AD7D5A">
        <w:t>to the overall population under study with any degree of confidence.</w:t>
      </w:r>
    </w:p>
    <w:p w14:paraId="0D5883A9" w14:textId="77777777" w:rsidR="002D54B9" w:rsidRDefault="002D54B9" w:rsidP="00F9719D">
      <w:pPr>
        <w:pStyle w:val="Heading1"/>
      </w:pPr>
      <w:bookmarkStart w:id="7" w:name="_Toc31869461"/>
      <w:bookmarkStart w:id="8" w:name="_Toc34743977"/>
      <w:bookmarkStart w:id="9" w:name="_Toc38463806"/>
      <w:r>
        <w:t>Methodology</w:t>
      </w:r>
      <w:bookmarkEnd w:id="7"/>
      <w:bookmarkEnd w:id="8"/>
      <w:bookmarkEnd w:id="9"/>
    </w:p>
    <w:p w14:paraId="17BFA72A" w14:textId="77777777" w:rsidR="002D54B9" w:rsidRPr="004D5127" w:rsidRDefault="002D54B9" w:rsidP="00F9719D">
      <w:pPr>
        <w:rPr>
          <w:rFonts w:ascii="Segoe UI Light" w:hAnsi="Segoe UI Light" w:cs="Calibri Light"/>
          <w:b/>
          <w:sz w:val="44"/>
        </w:rPr>
      </w:pPr>
      <w:r w:rsidRPr="004D5127">
        <w:rPr>
          <w:b/>
        </w:rPr>
        <w:t>Overview of Groups</w:t>
      </w:r>
    </w:p>
    <w:p w14:paraId="2E7CB5A6" w14:textId="77777777" w:rsidR="002D54B9" w:rsidRPr="004D5127" w:rsidRDefault="002D54B9" w:rsidP="00F9719D">
      <w:r w:rsidRPr="004D5127">
        <w:t>Target audience</w:t>
      </w:r>
    </w:p>
    <w:p w14:paraId="01516E69" w14:textId="77777777" w:rsidR="002D54B9" w:rsidRPr="004D5127" w:rsidRDefault="002D54B9" w:rsidP="00F9719D">
      <w:pPr>
        <w:numPr>
          <w:ilvl w:val="0"/>
          <w:numId w:val="2"/>
        </w:numPr>
        <w:spacing w:line="256" w:lineRule="auto"/>
        <w:contextualSpacing/>
      </w:pPr>
      <w:r w:rsidRPr="004D5127">
        <w:t>Canadian residents, 18 and older</w:t>
      </w:r>
    </w:p>
    <w:p w14:paraId="2C05621A" w14:textId="77777777" w:rsidR="002D54B9" w:rsidRPr="004D5127" w:rsidRDefault="002D54B9" w:rsidP="00F9719D">
      <w:pPr>
        <w:numPr>
          <w:ilvl w:val="0"/>
          <w:numId w:val="2"/>
        </w:numPr>
        <w:spacing w:line="256" w:lineRule="auto"/>
        <w:contextualSpacing/>
      </w:pPr>
      <w:r w:rsidRPr="004D5127">
        <w:t xml:space="preserve">Groups were split primarily by gender </w:t>
      </w:r>
    </w:p>
    <w:p w14:paraId="65913C83" w14:textId="77777777" w:rsidR="002D54B9" w:rsidRPr="004D5127" w:rsidRDefault="002D54B9" w:rsidP="00F9719D"/>
    <w:p w14:paraId="0FCB545B" w14:textId="77777777" w:rsidR="002D54B9" w:rsidRPr="004D5127" w:rsidRDefault="002D54B9" w:rsidP="00F9719D">
      <w:pPr>
        <w:rPr>
          <w:b/>
        </w:rPr>
      </w:pPr>
      <w:r w:rsidRPr="004D5127">
        <w:rPr>
          <w:b/>
        </w:rPr>
        <w:t>Detailed approach</w:t>
      </w:r>
    </w:p>
    <w:p w14:paraId="066FF24A" w14:textId="79544B13" w:rsidR="002D54B9" w:rsidRPr="004D5127" w:rsidRDefault="002D54B9" w:rsidP="00F9719D">
      <w:pPr>
        <w:numPr>
          <w:ilvl w:val="0"/>
          <w:numId w:val="2"/>
        </w:numPr>
        <w:spacing w:line="256" w:lineRule="auto"/>
        <w:contextualSpacing/>
      </w:pPr>
      <w:r w:rsidRPr="004D5127">
        <w:t>12 focus groups across 6 Canadian cities</w:t>
      </w:r>
    </w:p>
    <w:p w14:paraId="0FAEC273" w14:textId="46E95DDB" w:rsidR="002D54B9" w:rsidRPr="004D5127" w:rsidRDefault="002D54B9" w:rsidP="00F9719D">
      <w:pPr>
        <w:numPr>
          <w:ilvl w:val="0"/>
          <w:numId w:val="2"/>
        </w:numPr>
        <w:spacing w:line="256" w:lineRule="auto"/>
        <w:contextualSpacing/>
      </w:pPr>
      <w:r w:rsidRPr="004D5127">
        <w:t xml:space="preserve">Two groups conducted per location, in </w:t>
      </w:r>
      <w:r w:rsidR="00F7526D">
        <w:t>Calgary</w:t>
      </w:r>
      <w:r w:rsidRPr="004D5127">
        <w:t xml:space="preserve">, </w:t>
      </w:r>
      <w:r w:rsidR="00F7526D">
        <w:t>Alberta</w:t>
      </w:r>
      <w:r w:rsidRPr="004D5127">
        <w:t xml:space="preserve"> (</w:t>
      </w:r>
      <w:r w:rsidR="00834C18">
        <w:t>Mar. 4</w:t>
      </w:r>
      <w:r w:rsidRPr="004D5127">
        <w:rPr>
          <w:vertAlign w:val="superscript"/>
        </w:rPr>
        <w:t>th</w:t>
      </w:r>
      <w:r w:rsidRPr="004D5127">
        <w:t xml:space="preserve">), </w:t>
      </w:r>
      <w:r w:rsidR="00834C18">
        <w:t>Richmond</w:t>
      </w:r>
      <w:r w:rsidRPr="004D5127">
        <w:t>,</w:t>
      </w:r>
      <w:r w:rsidR="00834C18">
        <w:t xml:space="preserve"> British Columbia</w:t>
      </w:r>
      <w:r w:rsidRPr="004D5127">
        <w:t xml:space="preserve"> (</w:t>
      </w:r>
      <w:r w:rsidR="00834C18">
        <w:t>Mar</w:t>
      </w:r>
      <w:r w:rsidRPr="004D5127">
        <w:t xml:space="preserve">. </w:t>
      </w:r>
      <w:r>
        <w:t>1</w:t>
      </w:r>
      <w:r w:rsidR="00834C18">
        <w:t>0</w:t>
      </w:r>
      <w:r w:rsidRPr="004D5127">
        <w:rPr>
          <w:vertAlign w:val="superscript"/>
        </w:rPr>
        <w:t>th</w:t>
      </w:r>
      <w:r w:rsidRPr="004D5127">
        <w:t xml:space="preserve">), </w:t>
      </w:r>
      <w:r w:rsidR="00834C18">
        <w:t>Charlottetown, Prince Edward Island</w:t>
      </w:r>
      <w:r w:rsidRPr="004D5127">
        <w:t xml:space="preserve"> (</w:t>
      </w:r>
      <w:r w:rsidR="00834C18">
        <w:t>Mar</w:t>
      </w:r>
      <w:r w:rsidRPr="004D5127">
        <w:t>. 1</w:t>
      </w:r>
      <w:r w:rsidR="00834C18">
        <w:t>7</w:t>
      </w:r>
      <w:r w:rsidRPr="004D5127">
        <w:rPr>
          <w:vertAlign w:val="superscript"/>
        </w:rPr>
        <w:t>th</w:t>
      </w:r>
      <w:r w:rsidRPr="004D5127">
        <w:t xml:space="preserve">), </w:t>
      </w:r>
      <w:r w:rsidR="00834C18">
        <w:t xml:space="preserve">Dieppe, </w:t>
      </w:r>
      <w:r w:rsidR="00CB2AAF">
        <w:t>Québec</w:t>
      </w:r>
      <w:r w:rsidRPr="004D5127">
        <w:t xml:space="preserve"> (</w:t>
      </w:r>
      <w:r w:rsidR="00834C18">
        <w:t>Mar</w:t>
      </w:r>
      <w:r w:rsidRPr="004D5127">
        <w:t xml:space="preserve">. </w:t>
      </w:r>
      <w:r>
        <w:t>1</w:t>
      </w:r>
      <w:r w:rsidR="00834C18">
        <w:t>9</w:t>
      </w:r>
      <w:r w:rsidRPr="004D5127">
        <w:rPr>
          <w:vertAlign w:val="superscript"/>
        </w:rPr>
        <w:t>th</w:t>
      </w:r>
      <w:r w:rsidRPr="004D5127">
        <w:t xml:space="preserve"> ), </w:t>
      </w:r>
      <w:r w:rsidR="00834C18">
        <w:t xml:space="preserve">Belleville, Ontario </w:t>
      </w:r>
      <w:r w:rsidRPr="004D5127">
        <w:t>(</w:t>
      </w:r>
      <w:r w:rsidR="00834C18">
        <w:t>Mar.</w:t>
      </w:r>
      <w:r w:rsidRPr="004D5127">
        <w:t xml:space="preserve"> 2</w:t>
      </w:r>
      <w:r w:rsidR="00834C18">
        <w:t>4</w:t>
      </w:r>
      <w:r>
        <w:rPr>
          <w:vertAlign w:val="superscript"/>
        </w:rPr>
        <w:t>th</w:t>
      </w:r>
      <w:r w:rsidRPr="004D5127">
        <w:t xml:space="preserve">), and </w:t>
      </w:r>
      <w:r w:rsidR="00CB2AAF">
        <w:t>Québec</w:t>
      </w:r>
      <w:r w:rsidR="00834C18">
        <w:t xml:space="preserve"> City, </w:t>
      </w:r>
      <w:r w:rsidR="00CB2AAF">
        <w:t>Québec</w:t>
      </w:r>
      <w:r w:rsidR="00834C18">
        <w:t xml:space="preserve"> </w:t>
      </w:r>
      <w:r w:rsidRPr="004D5127">
        <w:t>(</w:t>
      </w:r>
      <w:r w:rsidR="00834C18">
        <w:t>Mar</w:t>
      </w:r>
      <w:r w:rsidRPr="004D5127">
        <w:t>. 2</w:t>
      </w:r>
      <w:r w:rsidR="00834C18">
        <w:t>6</w:t>
      </w:r>
      <w:r>
        <w:rPr>
          <w:vertAlign w:val="superscript"/>
        </w:rPr>
        <w:t>th</w:t>
      </w:r>
      <w:r w:rsidRPr="004D5127">
        <w:t>)</w:t>
      </w:r>
    </w:p>
    <w:p w14:paraId="3E6666C8" w14:textId="1B9C42DE" w:rsidR="002D54B9" w:rsidRDefault="002D54B9" w:rsidP="00F9719D">
      <w:pPr>
        <w:numPr>
          <w:ilvl w:val="0"/>
          <w:numId w:val="2"/>
        </w:numPr>
        <w:spacing w:line="256" w:lineRule="auto"/>
        <w:contextualSpacing/>
      </w:pPr>
      <w:r w:rsidRPr="004D5127">
        <w:t xml:space="preserve">Groups in </w:t>
      </w:r>
      <w:r w:rsidR="00834C18">
        <w:t xml:space="preserve">Dieppe and </w:t>
      </w:r>
      <w:r w:rsidR="00CB2AAF">
        <w:t>Québec</w:t>
      </w:r>
      <w:r w:rsidR="00834C18">
        <w:t xml:space="preserve"> City</w:t>
      </w:r>
      <w:r w:rsidRPr="004D5127">
        <w:rPr>
          <w:lang w:val="en-US"/>
        </w:rPr>
        <w:t>,</w:t>
      </w:r>
      <w:r w:rsidRPr="004D5127">
        <w:t xml:space="preserve"> </w:t>
      </w:r>
      <w:r w:rsidR="00CB2AAF">
        <w:t>Québec</w:t>
      </w:r>
      <w:r w:rsidRPr="004D5127">
        <w:t xml:space="preserve"> were conducted in French, while all others were conducted in English</w:t>
      </w:r>
    </w:p>
    <w:p w14:paraId="6F271AF0" w14:textId="54BE0276" w:rsidR="00065635" w:rsidRPr="004D5127" w:rsidRDefault="00065635" w:rsidP="00F9719D">
      <w:pPr>
        <w:numPr>
          <w:ilvl w:val="0"/>
          <w:numId w:val="2"/>
        </w:numPr>
        <w:spacing w:line="256" w:lineRule="auto"/>
        <w:contextualSpacing/>
      </w:pPr>
      <w:r>
        <w:t xml:space="preserve">Groups in Calgary and Richmond were conducted in-person, while the remaining groups with participants from Charlottetown, Dieppe, Belleville, and </w:t>
      </w:r>
      <w:r w:rsidR="00CB2AAF">
        <w:t>Québec</w:t>
      </w:r>
      <w:r>
        <w:t xml:space="preserve"> City were conducted online</w:t>
      </w:r>
    </w:p>
    <w:p w14:paraId="7981D88D" w14:textId="00D93EDE" w:rsidR="002D54B9" w:rsidRPr="004D5127" w:rsidRDefault="002D54B9" w:rsidP="00F9719D">
      <w:pPr>
        <w:numPr>
          <w:ilvl w:val="0"/>
          <w:numId w:val="2"/>
        </w:numPr>
        <w:spacing w:line="256" w:lineRule="auto"/>
        <w:contextualSpacing/>
      </w:pPr>
      <w:r w:rsidRPr="004D5127">
        <w:t xml:space="preserve">A total of </w:t>
      </w:r>
      <w:r w:rsidR="00065635">
        <w:t>8</w:t>
      </w:r>
      <w:r w:rsidR="00065635" w:rsidRPr="004D5127">
        <w:t xml:space="preserve"> </w:t>
      </w:r>
      <w:r w:rsidRPr="004D5127">
        <w:t xml:space="preserve">participants were recruited for each group, assuming </w:t>
      </w:r>
      <w:r w:rsidR="00065635">
        <w:t>6</w:t>
      </w:r>
      <w:r w:rsidR="00065635" w:rsidRPr="004D5127">
        <w:t xml:space="preserve"> </w:t>
      </w:r>
      <w:r w:rsidRPr="004D5127">
        <w:t xml:space="preserve">to </w:t>
      </w:r>
      <w:r w:rsidR="00065635">
        <w:t>8</w:t>
      </w:r>
      <w:r w:rsidR="00065635" w:rsidRPr="004D5127">
        <w:t xml:space="preserve"> </w:t>
      </w:r>
      <w:r w:rsidRPr="004D5127">
        <w:t>participants would attend</w:t>
      </w:r>
    </w:p>
    <w:p w14:paraId="055D8785" w14:textId="77777777" w:rsidR="002D54B9" w:rsidRPr="004D5127" w:rsidRDefault="002D54B9" w:rsidP="00F9719D">
      <w:pPr>
        <w:numPr>
          <w:ilvl w:val="0"/>
          <w:numId w:val="2"/>
        </w:numPr>
        <w:contextualSpacing/>
      </w:pPr>
      <w:r w:rsidRPr="004D5127">
        <w:t>Each participant received an $90 honorarium in respect of their time</w:t>
      </w:r>
    </w:p>
    <w:p w14:paraId="7024BB2D" w14:textId="294D6F84" w:rsidR="002D54B9" w:rsidRPr="004D5127" w:rsidRDefault="002D54B9" w:rsidP="00F9719D">
      <w:pPr>
        <w:numPr>
          <w:ilvl w:val="0"/>
          <w:numId w:val="2"/>
        </w:numPr>
        <w:spacing w:line="256" w:lineRule="auto"/>
        <w:contextualSpacing/>
      </w:pPr>
      <w:r w:rsidRPr="004D5127">
        <w:t>Across all locations</w:t>
      </w:r>
      <w:r w:rsidRPr="00F9719D">
        <w:t xml:space="preserve">, </w:t>
      </w:r>
      <w:r w:rsidR="00065635" w:rsidRPr="004A3378">
        <w:t>92</w:t>
      </w:r>
      <w:r w:rsidRPr="00F9719D">
        <w:t xml:space="preserve"> participants</w:t>
      </w:r>
      <w:r w:rsidRPr="004D5127">
        <w:t xml:space="preserve"> attended, in total. Details on attendance numbers by group can be found below.</w:t>
      </w:r>
    </w:p>
    <w:p w14:paraId="16761A3E" w14:textId="77777777" w:rsidR="002D54B9" w:rsidRPr="00BB2EE6" w:rsidRDefault="002D54B9" w:rsidP="00F9719D">
      <w:pPr>
        <w:spacing w:line="256" w:lineRule="auto"/>
        <w:contextualSpacing/>
        <w:rPr>
          <w:b/>
        </w:rPr>
      </w:pPr>
      <w:r w:rsidRPr="00BB2EE6">
        <w:rPr>
          <w:b/>
        </w:rPr>
        <w:t>Group Locations and</w:t>
      </w:r>
      <w:r>
        <w:rPr>
          <w:b/>
        </w:rPr>
        <w:t xml:space="preserve"> </w:t>
      </w:r>
      <w:r w:rsidRPr="00BB2EE6">
        <w:rPr>
          <w:b/>
        </w:rPr>
        <w:t>Compositi</w:t>
      </w:r>
      <w:r>
        <w:rPr>
          <w:b/>
        </w:rPr>
        <w:t>on</w:t>
      </w:r>
    </w:p>
    <w:p w14:paraId="4BD9680E" w14:textId="77777777" w:rsidR="002D54B9" w:rsidRDefault="002D54B9" w:rsidP="00F9719D"/>
    <w:tbl>
      <w:tblPr>
        <w:tblStyle w:val="TableGrid22"/>
        <w:tblW w:w="8815" w:type="dxa"/>
        <w:tblInd w:w="-113" w:type="dxa"/>
        <w:tblLayout w:type="fixed"/>
        <w:tblLook w:val="04A0" w:firstRow="1" w:lastRow="0" w:firstColumn="1" w:lastColumn="0" w:noHBand="0" w:noVBand="1"/>
      </w:tblPr>
      <w:tblGrid>
        <w:gridCol w:w="1526"/>
        <w:gridCol w:w="809"/>
        <w:gridCol w:w="1260"/>
        <w:gridCol w:w="1260"/>
        <w:gridCol w:w="1170"/>
        <w:gridCol w:w="1350"/>
        <w:gridCol w:w="120"/>
        <w:gridCol w:w="1320"/>
      </w:tblGrid>
      <w:tr w:rsidR="00065635" w:rsidRPr="00BB2EE6" w14:paraId="20B3B4ED" w14:textId="77777777" w:rsidTr="00065635">
        <w:trPr>
          <w:trHeight w:val="277"/>
        </w:trPr>
        <w:tc>
          <w:tcPr>
            <w:tcW w:w="152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45237D7" w14:textId="77777777" w:rsidR="00065635" w:rsidRPr="00BB2EE6" w:rsidRDefault="00065635" w:rsidP="00065635">
            <w:pPr>
              <w:jc w:val="center"/>
              <w:rPr>
                <w:rFonts w:ascii="Calibri" w:eastAsia="Calibri" w:hAnsi="Calibri" w:cs="Calibri"/>
                <w:b/>
                <w:kern w:val="18"/>
                <w:sz w:val="18"/>
                <w:szCs w:val="18"/>
              </w:rPr>
            </w:pPr>
            <w:r w:rsidRPr="00BB2EE6">
              <w:rPr>
                <w:rFonts w:ascii="Calibri" w:eastAsia="Calibri" w:hAnsi="Calibri" w:cs="Calibri"/>
                <w:b/>
                <w:kern w:val="18"/>
                <w:sz w:val="18"/>
                <w:szCs w:val="18"/>
              </w:rPr>
              <w:lastRenderedPageBreak/>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134DDF7" w14:textId="77777777" w:rsidR="00065635" w:rsidRPr="00BB2EE6" w:rsidRDefault="00065635" w:rsidP="00065635">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26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43422AC" w14:textId="77777777" w:rsidR="00065635" w:rsidRPr="00BB2EE6" w:rsidRDefault="00065635" w:rsidP="00065635">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126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F23076F" w14:textId="77777777" w:rsidR="00065635" w:rsidRPr="00BB2EE6" w:rsidRDefault="00065635" w:rsidP="00065635">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17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DE11D32" w14:textId="77777777" w:rsidR="00065635" w:rsidRPr="00BB2EE6" w:rsidRDefault="00065635" w:rsidP="00065635">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p>
        </w:tc>
        <w:tc>
          <w:tcPr>
            <w:tcW w:w="135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029C1FC" w14:textId="77777777" w:rsidR="00065635" w:rsidRPr="00BB2EE6" w:rsidRDefault="00065635" w:rsidP="00065635">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440"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14:paraId="4D03AA93" w14:textId="77777777" w:rsidR="00065635" w:rsidRPr="00BB2EE6" w:rsidRDefault="00065635" w:rsidP="00065635">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065635" w:rsidRPr="00BB2EE6" w14:paraId="48F57693" w14:textId="77777777" w:rsidTr="00EB2DD6">
        <w:trPr>
          <w:trHeight w:val="287"/>
        </w:trPr>
        <w:tc>
          <w:tcPr>
            <w:tcW w:w="1526" w:type="dxa"/>
            <w:vMerge w:val="restart"/>
            <w:tcBorders>
              <w:top w:val="single" w:sz="4" w:space="0" w:color="E1E1E1"/>
              <w:left w:val="single" w:sz="4" w:space="0" w:color="E1E1E1"/>
              <w:bottom w:val="single" w:sz="4" w:space="0" w:color="E1E1E1"/>
              <w:right w:val="single" w:sz="4" w:space="0" w:color="E1E1E1"/>
            </w:tcBorders>
            <w:vAlign w:val="center"/>
          </w:tcPr>
          <w:p w14:paraId="2930B4AD" w14:textId="77777777" w:rsidR="00065635" w:rsidRPr="003A0F49" w:rsidRDefault="00065635" w:rsidP="0006563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Calgary, AB</w:t>
            </w:r>
          </w:p>
        </w:tc>
        <w:tc>
          <w:tcPr>
            <w:tcW w:w="809" w:type="dxa"/>
            <w:tcBorders>
              <w:top w:val="single" w:sz="4" w:space="0" w:color="E1E1E1"/>
              <w:left w:val="single" w:sz="4" w:space="0" w:color="E1E1E1"/>
              <w:bottom w:val="single" w:sz="4" w:space="0" w:color="E1E1E1"/>
              <w:right w:val="single" w:sz="4" w:space="0" w:color="E1E1E1"/>
            </w:tcBorders>
            <w:vAlign w:val="center"/>
          </w:tcPr>
          <w:p w14:paraId="4C901CC0"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1</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4FABCBAA"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0CB11167" w14:textId="77777777" w:rsidR="00065635" w:rsidRPr="003A0F49" w:rsidRDefault="00065635" w:rsidP="00EB2DD6">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Mar. 4</w:t>
            </w:r>
            <w:r w:rsidRPr="003A0F49">
              <w:rPr>
                <w:rFonts w:asciiTheme="minorHAnsi" w:eastAsia="Calibri" w:hAnsiTheme="minorHAnsi" w:cstheme="minorHAnsi"/>
                <w:kern w:val="18"/>
                <w:sz w:val="18"/>
                <w:szCs w:val="18"/>
              </w:rPr>
              <w:t>,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7FF54B52"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00577DC2"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37801D6C" w14:textId="77777777" w:rsidR="00065635" w:rsidRPr="003A0F49" w:rsidRDefault="00065635" w:rsidP="00EB2DD6">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10</w:t>
            </w:r>
          </w:p>
        </w:tc>
      </w:tr>
      <w:tr w:rsidR="00065635" w:rsidRPr="00BB2EE6" w14:paraId="77EAEBCE" w14:textId="77777777" w:rsidTr="00EB2DD6">
        <w:trPr>
          <w:trHeight w:val="237"/>
        </w:trPr>
        <w:tc>
          <w:tcPr>
            <w:tcW w:w="1526" w:type="dxa"/>
            <w:vMerge/>
            <w:tcBorders>
              <w:top w:val="single" w:sz="4" w:space="0" w:color="E1E1E1"/>
              <w:left w:val="single" w:sz="4" w:space="0" w:color="E1E1E1"/>
              <w:bottom w:val="single" w:sz="4" w:space="0" w:color="E1E1E1"/>
              <w:right w:val="single" w:sz="4" w:space="0" w:color="E1E1E1"/>
            </w:tcBorders>
            <w:vAlign w:val="center"/>
          </w:tcPr>
          <w:p w14:paraId="0BD2D26D" w14:textId="77777777" w:rsidR="00065635" w:rsidRPr="003A0F49" w:rsidRDefault="00065635" w:rsidP="00065635">
            <w:pPr>
              <w:jc w:val="center"/>
              <w:rPr>
                <w:rFonts w:asciiTheme="minorHAnsi" w:eastAsia="Calibri" w:hAnsiTheme="minorHAnsi" w:cstheme="minorHAnsi"/>
                <w:kern w:val="18"/>
                <w:sz w:val="18"/>
                <w:szCs w:val="18"/>
              </w:rPr>
            </w:pPr>
          </w:p>
        </w:tc>
        <w:tc>
          <w:tcPr>
            <w:tcW w:w="809" w:type="dxa"/>
            <w:tcBorders>
              <w:top w:val="single" w:sz="4" w:space="0" w:color="E1E1E1"/>
              <w:left w:val="single" w:sz="4" w:space="0" w:color="E1E1E1"/>
              <w:bottom w:val="single" w:sz="4" w:space="0" w:color="E1E1E1"/>
              <w:right w:val="single" w:sz="4" w:space="0" w:color="E1E1E1"/>
            </w:tcBorders>
            <w:vAlign w:val="center"/>
          </w:tcPr>
          <w:p w14:paraId="31DF5E17"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2</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61295E90" w14:textId="77777777" w:rsidR="00065635" w:rsidRPr="003A0F49" w:rsidRDefault="00065635" w:rsidP="00EB2DD6">
            <w:pPr>
              <w:jc w:val="center"/>
              <w:rPr>
                <w:rFonts w:asciiTheme="minorHAnsi" w:eastAsia="Calibri" w:hAnsiTheme="minorHAnsi" w:cstheme="minorHAnsi"/>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0B1D9BB9" w14:textId="77777777" w:rsidR="00065635" w:rsidRPr="003A0F49" w:rsidRDefault="00065635" w:rsidP="00EB2DD6">
            <w:pPr>
              <w:jc w:val="center"/>
              <w:rPr>
                <w:rFonts w:asciiTheme="minorHAnsi" w:eastAsia="Calibri" w:hAnsiTheme="minorHAnsi" w:cstheme="minorHAnsi"/>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09EBC0C8"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8:00-10:00</w:t>
            </w:r>
          </w:p>
        </w:tc>
        <w:tc>
          <w:tcPr>
            <w:tcW w:w="1350" w:type="dxa"/>
            <w:tcBorders>
              <w:top w:val="single" w:sz="4" w:space="0" w:color="E1E1E1"/>
              <w:left w:val="single" w:sz="4" w:space="0" w:color="E1E1E1"/>
              <w:bottom w:val="single" w:sz="4" w:space="0" w:color="E1E1E1"/>
              <w:right w:val="single" w:sz="4" w:space="0" w:color="E1E1E1"/>
            </w:tcBorders>
            <w:vAlign w:val="center"/>
          </w:tcPr>
          <w:p w14:paraId="344F7174"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66C03CD7" w14:textId="77777777" w:rsidR="00065635" w:rsidRPr="003A0F49" w:rsidRDefault="00065635" w:rsidP="00EB2DD6">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p>
        </w:tc>
      </w:tr>
      <w:tr w:rsidR="00065635" w:rsidRPr="00BB2EE6" w14:paraId="11603A3F" w14:textId="77777777" w:rsidTr="00EB2DD6">
        <w:trPr>
          <w:trHeight w:val="287"/>
        </w:trPr>
        <w:tc>
          <w:tcPr>
            <w:tcW w:w="1526" w:type="dxa"/>
            <w:vMerge w:val="restart"/>
            <w:tcBorders>
              <w:top w:val="single" w:sz="4" w:space="0" w:color="E1E1E1"/>
              <w:left w:val="single" w:sz="4" w:space="0" w:color="E1E1E1"/>
              <w:bottom w:val="single" w:sz="4" w:space="0" w:color="E1E1E1"/>
              <w:right w:val="single" w:sz="4" w:space="0" w:color="E1E1E1"/>
            </w:tcBorders>
            <w:vAlign w:val="center"/>
          </w:tcPr>
          <w:p w14:paraId="0A6526AA" w14:textId="77777777" w:rsidR="00065635" w:rsidRPr="003A0F49" w:rsidRDefault="00065635" w:rsidP="0006563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Richmond, BC</w:t>
            </w:r>
          </w:p>
        </w:tc>
        <w:tc>
          <w:tcPr>
            <w:tcW w:w="809" w:type="dxa"/>
            <w:tcBorders>
              <w:top w:val="single" w:sz="4" w:space="0" w:color="E1E1E1"/>
              <w:left w:val="single" w:sz="4" w:space="0" w:color="E1E1E1"/>
              <w:bottom w:val="single" w:sz="4" w:space="0" w:color="E1E1E1"/>
              <w:right w:val="single" w:sz="4" w:space="0" w:color="E1E1E1"/>
            </w:tcBorders>
            <w:vAlign w:val="center"/>
          </w:tcPr>
          <w:p w14:paraId="6588FFBA"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3</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53C776B5" w14:textId="77777777" w:rsidR="00065635" w:rsidRPr="003A0F49" w:rsidRDefault="00065635" w:rsidP="00EB2DD6">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2621EC6D" w14:textId="77777777" w:rsidR="00065635" w:rsidRPr="003A0F49" w:rsidRDefault="00065635" w:rsidP="00EB2DD6">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Mar. 10</w:t>
            </w:r>
            <w:r w:rsidRPr="003A0F49">
              <w:rPr>
                <w:rFonts w:asciiTheme="minorHAnsi" w:eastAsia="Calibri" w:hAnsiTheme="minorHAnsi" w:cstheme="minorHAnsi"/>
                <w:kern w:val="18"/>
                <w:sz w:val="18"/>
                <w:szCs w:val="18"/>
              </w:rPr>
              <w:t>,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7E77CFEF"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557108D2"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6C6C4A03" w14:textId="77777777" w:rsidR="00065635" w:rsidRPr="003A0F49" w:rsidRDefault="00065635" w:rsidP="00EB2DD6">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p>
        </w:tc>
      </w:tr>
      <w:tr w:rsidR="00065635" w:rsidRPr="00BB2EE6" w14:paraId="1AC9FD6D" w14:textId="77777777" w:rsidTr="00EB2DD6">
        <w:trPr>
          <w:trHeight w:val="278"/>
        </w:trPr>
        <w:tc>
          <w:tcPr>
            <w:tcW w:w="1526" w:type="dxa"/>
            <w:vMerge/>
            <w:tcBorders>
              <w:top w:val="single" w:sz="4" w:space="0" w:color="E1E1E1"/>
              <w:left w:val="single" w:sz="4" w:space="0" w:color="E1E1E1"/>
              <w:bottom w:val="single" w:sz="4" w:space="0" w:color="E1E1E1"/>
              <w:right w:val="single" w:sz="4" w:space="0" w:color="E1E1E1"/>
            </w:tcBorders>
            <w:vAlign w:val="center"/>
          </w:tcPr>
          <w:p w14:paraId="33A73EC1" w14:textId="77777777" w:rsidR="00065635" w:rsidRPr="003A0F49" w:rsidRDefault="00065635" w:rsidP="00065635">
            <w:pPr>
              <w:jc w:val="center"/>
              <w:rPr>
                <w:rFonts w:asciiTheme="minorHAnsi" w:eastAsia="Calibri" w:hAnsiTheme="minorHAnsi" w:cstheme="minorHAnsi"/>
                <w:kern w:val="18"/>
                <w:sz w:val="18"/>
                <w:szCs w:val="18"/>
              </w:rPr>
            </w:pPr>
          </w:p>
        </w:tc>
        <w:tc>
          <w:tcPr>
            <w:tcW w:w="809" w:type="dxa"/>
            <w:tcBorders>
              <w:top w:val="single" w:sz="4" w:space="0" w:color="E1E1E1"/>
              <w:left w:val="single" w:sz="4" w:space="0" w:color="E1E1E1"/>
              <w:bottom w:val="single" w:sz="4" w:space="0" w:color="E1E1E1"/>
              <w:right w:val="single" w:sz="4" w:space="0" w:color="E1E1E1"/>
            </w:tcBorders>
            <w:vAlign w:val="center"/>
          </w:tcPr>
          <w:p w14:paraId="321F50F9"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4</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767238A5" w14:textId="77777777" w:rsidR="00065635" w:rsidRPr="003A0F49" w:rsidRDefault="00065635" w:rsidP="00EB2DD6">
            <w:pPr>
              <w:jc w:val="center"/>
              <w:rPr>
                <w:rFonts w:asciiTheme="minorHAnsi" w:eastAsia="Calibri" w:hAnsiTheme="minorHAnsi" w:cstheme="minorHAnsi"/>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16F40A21" w14:textId="77777777" w:rsidR="00065635" w:rsidRPr="003A0F49" w:rsidRDefault="00065635" w:rsidP="00EB2DD6">
            <w:pPr>
              <w:jc w:val="center"/>
              <w:rPr>
                <w:rFonts w:asciiTheme="minorHAnsi" w:eastAsia="Calibri" w:hAnsiTheme="minorHAnsi" w:cstheme="minorHAnsi"/>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2B3554F4" w14:textId="77777777" w:rsidR="00065635" w:rsidRPr="003A0F49" w:rsidRDefault="00065635" w:rsidP="00EB2DD6">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w:t>
            </w:r>
          </w:p>
        </w:tc>
        <w:tc>
          <w:tcPr>
            <w:tcW w:w="1350" w:type="dxa"/>
            <w:tcBorders>
              <w:top w:val="single" w:sz="4" w:space="0" w:color="E1E1E1"/>
              <w:left w:val="single" w:sz="4" w:space="0" w:color="E1E1E1"/>
              <w:bottom w:val="single" w:sz="4" w:space="0" w:color="E1E1E1"/>
              <w:right w:val="single" w:sz="4" w:space="0" w:color="E1E1E1"/>
            </w:tcBorders>
            <w:vAlign w:val="center"/>
          </w:tcPr>
          <w:p w14:paraId="3808DAA0"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46B7F8A0" w14:textId="77777777" w:rsidR="00065635" w:rsidRPr="003A0F49" w:rsidRDefault="00065635" w:rsidP="00EB2DD6">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065635" w:rsidRPr="00BB2EE6" w14:paraId="44927966" w14:textId="77777777" w:rsidTr="00EB2DD6">
        <w:trPr>
          <w:trHeight w:val="285"/>
        </w:trPr>
        <w:tc>
          <w:tcPr>
            <w:tcW w:w="1526" w:type="dxa"/>
            <w:vMerge w:val="restart"/>
            <w:tcBorders>
              <w:top w:val="single" w:sz="4" w:space="0" w:color="E1E1E1"/>
              <w:left w:val="single" w:sz="4" w:space="0" w:color="E1E1E1"/>
              <w:bottom w:val="single" w:sz="4" w:space="0" w:color="E1E1E1"/>
              <w:right w:val="single" w:sz="4" w:space="0" w:color="E1E1E1"/>
            </w:tcBorders>
            <w:vAlign w:val="center"/>
          </w:tcPr>
          <w:p w14:paraId="520BF645" w14:textId="77777777" w:rsidR="00065635" w:rsidRPr="003A0F49" w:rsidRDefault="00065635" w:rsidP="0006563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Charlottetown, PEI</w:t>
            </w:r>
          </w:p>
        </w:tc>
        <w:tc>
          <w:tcPr>
            <w:tcW w:w="809" w:type="dxa"/>
            <w:tcBorders>
              <w:top w:val="single" w:sz="4" w:space="0" w:color="E1E1E1"/>
              <w:left w:val="single" w:sz="4" w:space="0" w:color="E1E1E1"/>
              <w:bottom w:val="single" w:sz="4" w:space="0" w:color="E1E1E1"/>
              <w:right w:val="single" w:sz="4" w:space="0" w:color="E1E1E1"/>
            </w:tcBorders>
            <w:vAlign w:val="center"/>
          </w:tcPr>
          <w:p w14:paraId="2FF38D55"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5</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2D81CEAC"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67E25953" w14:textId="77777777" w:rsidR="00065635" w:rsidRPr="003A0F49" w:rsidRDefault="00065635" w:rsidP="00EB2DD6">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Mar. 17</w:t>
            </w:r>
            <w:r w:rsidRPr="003A0F49">
              <w:rPr>
                <w:rFonts w:asciiTheme="minorHAnsi" w:eastAsia="Calibri" w:hAnsiTheme="minorHAnsi" w:cstheme="minorHAnsi"/>
                <w:kern w:val="18"/>
                <w:sz w:val="18"/>
                <w:szCs w:val="18"/>
              </w:rPr>
              <w:t>,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7189B1DF"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5:</w:t>
            </w:r>
            <w:r>
              <w:rPr>
                <w:rFonts w:asciiTheme="minorHAnsi" w:eastAsia="Calibri" w:hAnsiTheme="minorHAnsi" w:cstheme="minorHAnsi"/>
                <w:kern w:val="18"/>
                <w:sz w:val="18"/>
                <w:szCs w:val="18"/>
              </w:rPr>
              <w:t>0</w:t>
            </w:r>
            <w:r w:rsidRPr="003A0F49">
              <w:rPr>
                <w:rFonts w:asciiTheme="minorHAnsi" w:eastAsia="Calibri" w:hAnsiTheme="minorHAnsi" w:cstheme="minorHAnsi"/>
                <w:kern w:val="18"/>
                <w:sz w:val="18"/>
                <w:szCs w:val="18"/>
              </w:rPr>
              <w:t>0-7:</w:t>
            </w:r>
            <w:r>
              <w:rPr>
                <w:rFonts w:asciiTheme="minorHAnsi" w:eastAsia="Calibri" w:hAnsiTheme="minorHAnsi" w:cstheme="minorHAnsi"/>
                <w:kern w:val="18"/>
                <w:sz w:val="18"/>
                <w:szCs w:val="18"/>
              </w:rPr>
              <w:t>0</w:t>
            </w:r>
            <w:r w:rsidRPr="003A0F49">
              <w:rPr>
                <w:rFonts w:asciiTheme="minorHAnsi" w:eastAsia="Calibri" w:hAnsiTheme="minorHAnsi" w:cstheme="minorHAnsi"/>
                <w:kern w:val="18"/>
                <w:sz w:val="18"/>
                <w:szCs w:val="18"/>
              </w:rPr>
              <w:t>0</w:t>
            </w:r>
          </w:p>
        </w:tc>
        <w:tc>
          <w:tcPr>
            <w:tcW w:w="1350" w:type="dxa"/>
            <w:tcBorders>
              <w:top w:val="single" w:sz="4" w:space="0" w:color="E1E1E1"/>
              <w:left w:val="single" w:sz="4" w:space="0" w:color="E1E1E1"/>
              <w:bottom w:val="single" w:sz="4" w:space="0" w:color="E1E1E1"/>
              <w:right w:val="single" w:sz="4" w:space="0" w:color="E1E1E1"/>
            </w:tcBorders>
            <w:vAlign w:val="center"/>
          </w:tcPr>
          <w:p w14:paraId="4A79A75B"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381624E7" w14:textId="77777777" w:rsidR="00065635" w:rsidRPr="003A0F49" w:rsidRDefault="00065635" w:rsidP="00EB2DD6">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065635" w:rsidRPr="00BB2EE6" w14:paraId="77AA6CF6" w14:textId="77777777" w:rsidTr="00EB2DD6">
        <w:trPr>
          <w:trHeight w:val="285"/>
        </w:trPr>
        <w:tc>
          <w:tcPr>
            <w:tcW w:w="1526" w:type="dxa"/>
            <w:vMerge/>
            <w:tcBorders>
              <w:top w:val="single" w:sz="4" w:space="0" w:color="E1E1E1"/>
              <w:left w:val="single" w:sz="4" w:space="0" w:color="E1E1E1"/>
              <w:bottom w:val="single" w:sz="4" w:space="0" w:color="E1E1E1"/>
              <w:right w:val="single" w:sz="4" w:space="0" w:color="E1E1E1"/>
            </w:tcBorders>
            <w:vAlign w:val="center"/>
          </w:tcPr>
          <w:p w14:paraId="424822D5" w14:textId="77777777" w:rsidR="00065635" w:rsidRPr="003A0F49" w:rsidRDefault="00065635" w:rsidP="00065635">
            <w:pPr>
              <w:jc w:val="center"/>
              <w:rPr>
                <w:rFonts w:asciiTheme="minorHAnsi" w:eastAsia="Calibri" w:hAnsiTheme="minorHAnsi" w:cstheme="minorHAnsi"/>
                <w:kern w:val="18"/>
                <w:sz w:val="18"/>
                <w:szCs w:val="18"/>
              </w:rPr>
            </w:pPr>
          </w:p>
        </w:tc>
        <w:tc>
          <w:tcPr>
            <w:tcW w:w="809" w:type="dxa"/>
            <w:tcBorders>
              <w:top w:val="single" w:sz="4" w:space="0" w:color="E1E1E1"/>
              <w:left w:val="single" w:sz="4" w:space="0" w:color="E1E1E1"/>
              <w:bottom w:val="single" w:sz="4" w:space="0" w:color="E1E1E1"/>
              <w:right w:val="single" w:sz="4" w:space="0" w:color="E1E1E1"/>
            </w:tcBorders>
            <w:vAlign w:val="center"/>
          </w:tcPr>
          <w:p w14:paraId="646D2AFB"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6</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4B16C4B6" w14:textId="77777777" w:rsidR="00065635" w:rsidRPr="003A0F49" w:rsidRDefault="00065635" w:rsidP="00EB2DD6">
            <w:pPr>
              <w:jc w:val="center"/>
              <w:rPr>
                <w:rFonts w:asciiTheme="minorHAnsi" w:eastAsia="Calibri" w:hAnsiTheme="minorHAnsi" w:cstheme="minorHAnsi"/>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438558AD" w14:textId="77777777" w:rsidR="00065635" w:rsidRPr="003A0F49" w:rsidRDefault="00065635" w:rsidP="00EB2DD6">
            <w:pPr>
              <w:jc w:val="center"/>
              <w:rPr>
                <w:rFonts w:asciiTheme="minorHAnsi" w:eastAsia="Calibri" w:hAnsiTheme="minorHAnsi" w:cstheme="minorHAnsi"/>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6DA7C787"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7:</w:t>
            </w:r>
            <w:r>
              <w:rPr>
                <w:rFonts w:asciiTheme="minorHAnsi" w:eastAsia="Calibri" w:hAnsiTheme="minorHAnsi" w:cstheme="minorHAnsi"/>
                <w:kern w:val="18"/>
                <w:sz w:val="18"/>
                <w:szCs w:val="18"/>
              </w:rPr>
              <w:t>30</w:t>
            </w:r>
            <w:r w:rsidRPr="003A0F49">
              <w:rPr>
                <w:rFonts w:asciiTheme="minorHAnsi" w:eastAsia="Calibri" w:hAnsiTheme="minorHAnsi" w:cstheme="minorHAnsi"/>
                <w:kern w:val="18"/>
                <w:sz w:val="18"/>
                <w:szCs w:val="18"/>
              </w:rPr>
              <w:t>-9:</w:t>
            </w:r>
            <w:r>
              <w:rPr>
                <w:rFonts w:asciiTheme="minorHAnsi" w:eastAsia="Calibri" w:hAnsiTheme="minorHAnsi" w:cstheme="minorHAnsi"/>
                <w:kern w:val="18"/>
                <w:sz w:val="18"/>
                <w:szCs w:val="18"/>
              </w:rPr>
              <w:t>30</w:t>
            </w:r>
          </w:p>
        </w:tc>
        <w:tc>
          <w:tcPr>
            <w:tcW w:w="1350" w:type="dxa"/>
            <w:tcBorders>
              <w:top w:val="single" w:sz="4" w:space="0" w:color="E1E1E1"/>
              <w:left w:val="single" w:sz="4" w:space="0" w:color="E1E1E1"/>
              <w:bottom w:val="single" w:sz="4" w:space="0" w:color="E1E1E1"/>
              <w:right w:val="single" w:sz="4" w:space="0" w:color="E1E1E1"/>
            </w:tcBorders>
            <w:vAlign w:val="center"/>
          </w:tcPr>
          <w:p w14:paraId="589E6859"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50160429" w14:textId="77777777" w:rsidR="00065635" w:rsidRPr="003A0F49" w:rsidRDefault="00065635" w:rsidP="00EB2DD6">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065635" w:rsidRPr="00BB2EE6" w14:paraId="4F8B2E61" w14:textId="77777777" w:rsidTr="00EB2DD6">
        <w:trPr>
          <w:trHeight w:val="285"/>
        </w:trPr>
        <w:tc>
          <w:tcPr>
            <w:tcW w:w="1526" w:type="dxa"/>
            <w:vMerge w:val="restart"/>
            <w:tcBorders>
              <w:top w:val="single" w:sz="4" w:space="0" w:color="E1E1E1"/>
              <w:left w:val="single" w:sz="4" w:space="0" w:color="E1E1E1"/>
              <w:bottom w:val="single" w:sz="4" w:space="0" w:color="E1E1E1"/>
              <w:right w:val="single" w:sz="4" w:space="0" w:color="E1E1E1"/>
            </w:tcBorders>
            <w:vAlign w:val="center"/>
          </w:tcPr>
          <w:p w14:paraId="602311ED" w14:textId="77777777" w:rsidR="00065635" w:rsidRPr="003A0F49" w:rsidRDefault="00065635" w:rsidP="0006563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Dieppe, NB</w:t>
            </w:r>
          </w:p>
        </w:tc>
        <w:tc>
          <w:tcPr>
            <w:tcW w:w="809" w:type="dxa"/>
            <w:tcBorders>
              <w:top w:val="single" w:sz="4" w:space="0" w:color="E1E1E1"/>
              <w:left w:val="single" w:sz="4" w:space="0" w:color="E1E1E1"/>
              <w:bottom w:val="single" w:sz="4" w:space="0" w:color="E1E1E1"/>
              <w:right w:val="single" w:sz="4" w:space="0" w:color="E1E1E1"/>
            </w:tcBorders>
            <w:vAlign w:val="center"/>
          </w:tcPr>
          <w:p w14:paraId="3C7394FA"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7</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39271988" w14:textId="77777777" w:rsidR="00065635" w:rsidRPr="003A0F49" w:rsidRDefault="00065635" w:rsidP="00EB2DD6">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2C0B40A9" w14:textId="77777777" w:rsidR="00065635" w:rsidRPr="003A0F49" w:rsidRDefault="00065635" w:rsidP="00EB2DD6">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Mar. 19</w:t>
            </w:r>
            <w:r w:rsidRPr="003A0F49">
              <w:rPr>
                <w:rFonts w:asciiTheme="minorHAnsi" w:eastAsia="Calibri" w:hAnsiTheme="minorHAnsi" w:cstheme="minorHAnsi"/>
                <w:kern w:val="18"/>
                <w:sz w:val="18"/>
                <w:szCs w:val="18"/>
              </w:rPr>
              <w:t>,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46BC6D75"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5:00-7:00</w:t>
            </w:r>
          </w:p>
        </w:tc>
        <w:tc>
          <w:tcPr>
            <w:tcW w:w="1350" w:type="dxa"/>
            <w:tcBorders>
              <w:top w:val="single" w:sz="4" w:space="0" w:color="E1E1E1"/>
              <w:left w:val="single" w:sz="4" w:space="0" w:color="E1E1E1"/>
              <w:bottom w:val="single" w:sz="4" w:space="0" w:color="E1E1E1"/>
              <w:right w:val="single" w:sz="4" w:space="0" w:color="E1E1E1"/>
            </w:tcBorders>
            <w:vAlign w:val="center"/>
          </w:tcPr>
          <w:p w14:paraId="45C00815"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7302DAA7" w14:textId="77777777" w:rsidR="00065635" w:rsidRPr="003A0F49" w:rsidRDefault="00065635" w:rsidP="00EB2DD6">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065635" w:rsidRPr="00BB2EE6" w14:paraId="19A7FBA9" w14:textId="77777777" w:rsidTr="00EB2DD6">
        <w:trPr>
          <w:trHeight w:val="285"/>
        </w:trPr>
        <w:tc>
          <w:tcPr>
            <w:tcW w:w="1526" w:type="dxa"/>
            <w:vMerge/>
            <w:tcBorders>
              <w:top w:val="single" w:sz="4" w:space="0" w:color="E1E1E1"/>
              <w:left w:val="single" w:sz="4" w:space="0" w:color="E1E1E1"/>
              <w:bottom w:val="single" w:sz="4" w:space="0" w:color="E1E1E1"/>
              <w:right w:val="single" w:sz="4" w:space="0" w:color="E1E1E1"/>
            </w:tcBorders>
            <w:vAlign w:val="center"/>
          </w:tcPr>
          <w:p w14:paraId="297F26DE" w14:textId="77777777" w:rsidR="00065635" w:rsidRPr="003A0F49" w:rsidRDefault="00065635" w:rsidP="00065635">
            <w:pPr>
              <w:jc w:val="center"/>
              <w:rPr>
                <w:rFonts w:asciiTheme="minorHAnsi" w:eastAsia="Calibri" w:hAnsiTheme="minorHAnsi" w:cstheme="minorHAnsi"/>
                <w:kern w:val="18"/>
                <w:sz w:val="18"/>
                <w:szCs w:val="18"/>
              </w:rPr>
            </w:pPr>
          </w:p>
        </w:tc>
        <w:tc>
          <w:tcPr>
            <w:tcW w:w="809" w:type="dxa"/>
            <w:tcBorders>
              <w:top w:val="single" w:sz="4" w:space="0" w:color="E1E1E1"/>
              <w:left w:val="single" w:sz="4" w:space="0" w:color="E1E1E1"/>
              <w:bottom w:val="single" w:sz="4" w:space="0" w:color="E1E1E1"/>
              <w:right w:val="single" w:sz="4" w:space="0" w:color="E1E1E1"/>
            </w:tcBorders>
            <w:vAlign w:val="center"/>
          </w:tcPr>
          <w:p w14:paraId="0E02CE25"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8</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1CAB1D76" w14:textId="77777777" w:rsidR="00065635" w:rsidRPr="003A0F49" w:rsidRDefault="00065635" w:rsidP="00EB2DD6">
            <w:pPr>
              <w:jc w:val="center"/>
              <w:rPr>
                <w:rFonts w:asciiTheme="minorHAnsi" w:eastAsia="Calibri" w:hAnsiTheme="minorHAnsi" w:cstheme="minorHAnsi"/>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6B95FE4C" w14:textId="77777777" w:rsidR="00065635" w:rsidRPr="003A0F49" w:rsidRDefault="00065635" w:rsidP="00EB2DD6">
            <w:pPr>
              <w:jc w:val="center"/>
              <w:rPr>
                <w:rFonts w:asciiTheme="minorHAnsi" w:eastAsia="Calibri" w:hAnsiTheme="minorHAnsi" w:cstheme="minorHAnsi"/>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74499FEB"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4788F361"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6BEDB790" w14:textId="77777777" w:rsidR="00065635" w:rsidRPr="003A0F49" w:rsidRDefault="00065635" w:rsidP="00EB2DD6">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065635" w:rsidRPr="00BB2EE6" w14:paraId="0AF3C9C1" w14:textId="77777777" w:rsidTr="00EB2DD6">
        <w:trPr>
          <w:trHeight w:val="285"/>
        </w:trPr>
        <w:tc>
          <w:tcPr>
            <w:tcW w:w="1526" w:type="dxa"/>
            <w:vMerge w:val="restart"/>
            <w:tcBorders>
              <w:top w:val="single" w:sz="4" w:space="0" w:color="E1E1E1"/>
              <w:left w:val="single" w:sz="4" w:space="0" w:color="E1E1E1"/>
              <w:bottom w:val="single" w:sz="4" w:space="0" w:color="E1E1E1"/>
              <w:right w:val="single" w:sz="4" w:space="0" w:color="E1E1E1"/>
            </w:tcBorders>
            <w:vAlign w:val="center"/>
          </w:tcPr>
          <w:p w14:paraId="5C6E4F0B" w14:textId="77777777" w:rsidR="00065635" w:rsidRPr="003A0F49" w:rsidRDefault="00065635" w:rsidP="0006563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Belleville, ON</w:t>
            </w:r>
          </w:p>
        </w:tc>
        <w:tc>
          <w:tcPr>
            <w:tcW w:w="809" w:type="dxa"/>
            <w:tcBorders>
              <w:top w:val="single" w:sz="4" w:space="0" w:color="E1E1E1"/>
              <w:left w:val="single" w:sz="4" w:space="0" w:color="E1E1E1"/>
              <w:bottom w:val="single" w:sz="4" w:space="0" w:color="E1E1E1"/>
              <w:right w:val="single" w:sz="4" w:space="0" w:color="E1E1E1"/>
            </w:tcBorders>
            <w:vAlign w:val="center"/>
          </w:tcPr>
          <w:p w14:paraId="0EDB523C"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9</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0EEE773B"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6D60C515" w14:textId="77777777" w:rsidR="00065635" w:rsidRPr="003A0F49" w:rsidRDefault="00065635" w:rsidP="00EB2DD6">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Mar. 25</w:t>
            </w:r>
            <w:r w:rsidRPr="003A0F49">
              <w:rPr>
                <w:rFonts w:asciiTheme="minorHAnsi" w:eastAsia="Calibri" w:hAnsiTheme="minorHAnsi" w:cstheme="minorHAnsi"/>
                <w:kern w:val="18"/>
                <w:sz w:val="18"/>
                <w:szCs w:val="18"/>
              </w:rPr>
              <w:t>,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3475AEBD"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5:00-7:00</w:t>
            </w:r>
          </w:p>
        </w:tc>
        <w:tc>
          <w:tcPr>
            <w:tcW w:w="1350" w:type="dxa"/>
            <w:tcBorders>
              <w:top w:val="single" w:sz="4" w:space="0" w:color="E1E1E1"/>
              <w:left w:val="single" w:sz="4" w:space="0" w:color="E1E1E1"/>
              <w:bottom w:val="single" w:sz="4" w:space="0" w:color="E1E1E1"/>
              <w:right w:val="single" w:sz="4" w:space="0" w:color="E1E1E1"/>
            </w:tcBorders>
            <w:vAlign w:val="center"/>
          </w:tcPr>
          <w:p w14:paraId="21BD6918"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7A758ECA" w14:textId="77777777" w:rsidR="00065635" w:rsidRPr="003A0F49" w:rsidRDefault="00065635" w:rsidP="00EB2DD6">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065635" w:rsidRPr="00BB2EE6" w14:paraId="3F1F1735" w14:textId="77777777" w:rsidTr="00EB2DD6">
        <w:trPr>
          <w:trHeight w:val="285"/>
        </w:trPr>
        <w:tc>
          <w:tcPr>
            <w:tcW w:w="1526" w:type="dxa"/>
            <w:vMerge/>
            <w:tcBorders>
              <w:top w:val="single" w:sz="4" w:space="0" w:color="E1E1E1"/>
              <w:left w:val="single" w:sz="4" w:space="0" w:color="E1E1E1"/>
              <w:bottom w:val="single" w:sz="4" w:space="0" w:color="E1E1E1"/>
              <w:right w:val="single" w:sz="4" w:space="0" w:color="E1E1E1"/>
            </w:tcBorders>
            <w:vAlign w:val="center"/>
          </w:tcPr>
          <w:p w14:paraId="458FBA05" w14:textId="77777777" w:rsidR="00065635" w:rsidRPr="003A0F49" w:rsidRDefault="00065635" w:rsidP="00065635">
            <w:pPr>
              <w:jc w:val="center"/>
              <w:rPr>
                <w:rFonts w:asciiTheme="minorHAnsi" w:eastAsia="Calibri" w:hAnsiTheme="minorHAnsi" w:cstheme="minorHAnsi"/>
                <w:kern w:val="18"/>
                <w:sz w:val="18"/>
                <w:szCs w:val="18"/>
              </w:rPr>
            </w:pPr>
          </w:p>
        </w:tc>
        <w:tc>
          <w:tcPr>
            <w:tcW w:w="809" w:type="dxa"/>
            <w:tcBorders>
              <w:top w:val="single" w:sz="4" w:space="0" w:color="E1E1E1"/>
              <w:left w:val="single" w:sz="4" w:space="0" w:color="E1E1E1"/>
              <w:bottom w:val="single" w:sz="4" w:space="0" w:color="E1E1E1"/>
              <w:right w:val="single" w:sz="4" w:space="0" w:color="E1E1E1"/>
            </w:tcBorders>
            <w:vAlign w:val="center"/>
          </w:tcPr>
          <w:p w14:paraId="35E0218B"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10</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72738F29" w14:textId="77777777" w:rsidR="00065635" w:rsidRPr="003A0F49" w:rsidRDefault="00065635" w:rsidP="00EB2DD6">
            <w:pPr>
              <w:jc w:val="center"/>
              <w:rPr>
                <w:rFonts w:asciiTheme="minorHAnsi" w:eastAsia="Calibri" w:hAnsiTheme="minorHAnsi" w:cstheme="minorHAnsi"/>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5648048A" w14:textId="77777777" w:rsidR="00065635" w:rsidRPr="003A0F49" w:rsidRDefault="00065635" w:rsidP="00EB2DD6">
            <w:pPr>
              <w:jc w:val="center"/>
              <w:rPr>
                <w:rFonts w:asciiTheme="minorHAnsi" w:eastAsia="Calibri" w:hAnsiTheme="minorHAnsi" w:cstheme="minorHAnsi"/>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23E30AA9"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581CB7C8"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60C34AF2" w14:textId="77777777" w:rsidR="00065635" w:rsidRPr="003A0F49" w:rsidRDefault="00065635" w:rsidP="00EB2DD6">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065635" w:rsidRPr="00BB2EE6" w14:paraId="5B082B43" w14:textId="77777777" w:rsidTr="00EB2DD6">
        <w:trPr>
          <w:trHeight w:val="285"/>
        </w:trPr>
        <w:tc>
          <w:tcPr>
            <w:tcW w:w="1526" w:type="dxa"/>
            <w:vMerge w:val="restart"/>
            <w:tcBorders>
              <w:top w:val="single" w:sz="4" w:space="0" w:color="E1E1E1"/>
              <w:left w:val="single" w:sz="4" w:space="0" w:color="E1E1E1"/>
              <w:bottom w:val="single" w:sz="4" w:space="0" w:color="E1E1E1"/>
              <w:right w:val="single" w:sz="4" w:space="0" w:color="E1E1E1"/>
            </w:tcBorders>
            <w:vAlign w:val="center"/>
          </w:tcPr>
          <w:p w14:paraId="26CA184F" w14:textId="1ABBDC85" w:rsidR="00065635" w:rsidRPr="003A0F49" w:rsidRDefault="00CB2AAF" w:rsidP="0006563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Québec</w:t>
            </w:r>
            <w:r w:rsidR="00065635">
              <w:rPr>
                <w:rFonts w:asciiTheme="minorHAnsi" w:eastAsia="Calibri" w:hAnsiTheme="minorHAnsi" w:cstheme="minorHAnsi"/>
                <w:kern w:val="18"/>
                <w:sz w:val="18"/>
                <w:szCs w:val="18"/>
              </w:rPr>
              <w:t xml:space="preserve"> City, QC</w:t>
            </w:r>
          </w:p>
        </w:tc>
        <w:tc>
          <w:tcPr>
            <w:tcW w:w="809" w:type="dxa"/>
            <w:tcBorders>
              <w:top w:val="single" w:sz="4" w:space="0" w:color="E1E1E1"/>
              <w:left w:val="single" w:sz="4" w:space="0" w:color="E1E1E1"/>
              <w:bottom w:val="single" w:sz="4" w:space="0" w:color="E1E1E1"/>
              <w:right w:val="single" w:sz="4" w:space="0" w:color="E1E1E1"/>
            </w:tcBorders>
            <w:vAlign w:val="center"/>
          </w:tcPr>
          <w:p w14:paraId="32135030"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11</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29F811D6" w14:textId="77777777" w:rsidR="00065635" w:rsidRPr="003A0F49" w:rsidRDefault="00065635" w:rsidP="00EB2DD6">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2CD114C3" w14:textId="77777777" w:rsidR="00065635" w:rsidRPr="003A0F49" w:rsidRDefault="00065635" w:rsidP="00EB2DD6">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Mar. 26</w:t>
            </w:r>
            <w:r w:rsidRPr="003A0F49">
              <w:rPr>
                <w:rFonts w:asciiTheme="minorHAnsi" w:eastAsia="Calibri" w:hAnsiTheme="minorHAnsi" w:cstheme="minorHAnsi"/>
                <w:kern w:val="18"/>
                <w:sz w:val="18"/>
                <w:szCs w:val="18"/>
              </w:rPr>
              <w:t>,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6C164465"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2D4AC271"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28122452" w14:textId="77777777" w:rsidR="00065635" w:rsidRPr="003A0F49" w:rsidRDefault="00065635" w:rsidP="00EB2DD6">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065635" w:rsidRPr="00BB2EE6" w14:paraId="45DF5368" w14:textId="77777777" w:rsidTr="00EB2DD6">
        <w:trPr>
          <w:trHeight w:val="285"/>
        </w:trPr>
        <w:tc>
          <w:tcPr>
            <w:tcW w:w="1526" w:type="dxa"/>
            <w:vMerge/>
            <w:tcBorders>
              <w:top w:val="single" w:sz="4" w:space="0" w:color="E1E1E1"/>
              <w:left w:val="single" w:sz="4" w:space="0" w:color="E1E1E1"/>
              <w:bottom w:val="single" w:sz="4" w:space="0" w:color="E1E1E1"/>
              <w:right w:val="single" w:sz="4" w:space="0" w:color="E1E1E1"/>
            </w:tcBorders>
            <w:vAlign w:val="center"/>
          </w:tcPr>
          <w:p w14:paraId="6370A27F" w14:textId="77777777" w:rsidR="00065635" w:rsidRPr="003A0F49" w:rsidRDefault="00065635" w:rsidP="00065635">
            <w:pPr>
              <w:jc w:val="center"/>
              <w:rPr>
                <w:rFonts w:asciiTheme="minorHAnsi" w:eastAsia="Calibri" w:hAnsiTheme="minorHAnsi" w:cstheme="minorHAnsi"/>
                <w:kern w:val="18"/>
                <w:sz w:val="18"/>
                <w:szCs w:val="18"/>
              </w:rPr>
            </w:pPr>
          </w:p>
        </w:tc>
        <w:tc>
          <w:tcPr>
            <w:tcW w:w="809" w:type="dxa"/>
            <w:tcBorders>
              <w:top w:val="single" w:sz="4" w:space="0" w:color="E1E1E1"/>
              <w:left w:val="single" w:sz="4" w:space="0" w:color="E1E1E1"/>
              <w:bottom w:val="single" w:sz="4" w:space="0" w:color="E1E1E1"/>
              <w:right w:val="single" w:sz="4" w:space="0" w:color="E1E1E1"/>
            </w:tcBorders>
            <w:vAlign w:val="center"/>
          </w:tcPr>
          <w:p w14:paraId="7316D752"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12</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4E4F684A" w14:textId="77777777" w:rsidR="00065635" w:rsidRPr="003A0F49" w:rsidRDefault="00065635" w:rsidP="00EB2DD6">
            <w:pPr>
              <w:jc w:val="center"/>
              <w:rPr>
                <w:rFonts w:asciiTheme="minorHAnsi" w:eastAsia="Calibri" w:hAnsiTheme="minorHAnsi" w:cstheme="minorHAnsi"/>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5760B054" w14:textId="77777777" w:rsidR="00065635" w:rsidRPr="003A0F49" w:rsidRDefault="00065635" w:rsidP="00EB2DD6">
            <w:pPr>
              <w:jc w:val="center"/>
              <w:rPr>
                <w:rFonts w:asciiTheme="minorHAnsi" w:eastAsia="Calibri" w:hAnsiTheme="minorHAnsi" w:cstheme="minorHAnsi"/>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3359715D"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8:00-10:00</w:t>
            </w:r>
          </w:p>
        </w:tc>
        <w:tc>
          <w:tcPr>
            <w:tcW w:w="1350" w:type="dxa"/>
            <w:tcBorders>
              <w:top w:val="single" w:sz="4" w:space="0" w:color="E1E1E1"/>
              <w:left w:val="single" w:sz="4" w:space="0" w:color="E1E1E1"/>
              <w:bottom w:val="single" w:sz="4" w:space="0" w:color="E1E1E1"/>
              <w:right w:val="single" w:sz="4" w:space="0" w:color="E1E1E1"/>
            </w:tcBorders>
            <w:vAlign w:val="center"/>
          </w:tcPr>
          <w:p w14:paraId="095ED761" w14:textId="77777777" w:rsidR="00065635" w:rsidRPr="003A0F49" w:rsidRDefault="00065635" w:rsidP="00EB2DD6">
            <w:pPr>
              <w:jc w:val="center"/>
              <w:rPr>
                <w:rFonts w:asciiTheme="minorHAnsi" w:eastAsia="Calibri" w:hAnsiTheme="minorHAnsi" w:cstheme="minorHAnsi"/>
                <w:kern w:val="18"/>
                <w:sz w:val="18"/>
                <w:szCs w:val="18"/>
              </w:rPr>
            </w:pPr>
            <w:r w:rsidRPr="003A0F49">
              <w:rPr>
                <w:rFonts w:asciiTheme="minorHAnsi" w:eastAsia="Calibri" w:hAnsiTheme="minorHAnsi" w:cstheme="minorHAnsi"/>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16794882" w14:textId="77777777" w:rsidR="00065635" w:rsidRPr="003A0F49" w:rsidRDefault="00065635" w:rsidP="00EB2DD6">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065635" w:rsidRPr="00BB2EE6" w14:paraId="0484C433" w14:textId="77777777" w:rsidTr="00065635">
        <w:trPr>
          <w:trHeight w:val="413"/>
        </w:trPr>
        <w:tc>
          <w:tcPr>
            <w:tcW w:w="7495" w:type="dxa"/>
            <w:gridSpan w:val="7"/>
            <w:tcBorders>
              <w:top w:val="single" w:sz="4" w:space="0" w:color="E1E1E1"/>
              <w:left w:val="single" w:sz="4" w:space="0" w:color="E1E1E1"/>
              <w:bottom w:val="single" w:sz="4" w:space="0" w:color="E1E1E1"/>
              <w:right w:val="single" w:sz="4" w:space="0" w:color="E1E1E1"/>
            </w:tcBorders>
            <w:shd w:val="clear" w:color="auto" w:fill="D6EDF5"/>
            <w:vAlign w:val="center"/>
          </w:tcPr>
          <w:p w14:paraId="238F8EC1" w14:textId="77777777" w:rsidR="00065635" w:rsidRPr="00BB2EE6" w:rsidRDefault="00065635" w:rsidP="00065635">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320"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55645103" w14:textId="77777777" w:rsidR="00065635" w:rsidRPr="00BB2EE6" w:rsidRDefault="00065635" w:rsidP="00065635">
            <w:pPr>
              <w:jc w:val="center"/>
              <w:rPr>
                <w:rFonts w:ascii="Calibri" w:eastAsia="Calibri" w:hAnsi="Calibri" w:cs="Calibri"/>
                <w:b/>
                <w:kern w:val="18"/>
              </w:rPr>
            </w:pPr>
            <w:r>
              <w:rPr>
                <w:rFonts w:ascii="Calibri" w:eastAsia="Calibri" w:hAnsi="Calibri" w:cs="Calibri"/>
                <w:b/>
                <w:kern w:val="18"/>
                <w:szCs w:val="18"/>
              </w:rPr>
              <w:t>92</w:t>
            </w:r>
          </w:p>
        </w:tc>
      </w:tr>
    </w:tbl>
    <w:p w14:paraId="1E7B98F0" w14:textId="21CB06D8" w:rsidR="00E4422F" w:rsidRDefault="002D54B9" w:rsidP="00B1436C">
      <w:pPr>
        <w:pStyle w:val="Heading1"/>
      </w:pPr>
      <w:bookmarkStart w:id="10" w:name="_Toc31869462"/>
      <w:bookmarkStart w:id="11" w:name="_Toc34743978"/>
      <w:bookmarkStart w:id="12" w:name="_Toc38463807"/>
      <w:r w:rsidRPr="003749EF">
        <w:t>Key Finding</w:t>
      </w:r>
      <w:bookmarkEnd w:id="10"/>
      <w:bookmarkEnd w:id="11"/>
      <w:r w:rsidR="00B1436C">
        <w:t>s</w:t>
      </w:r>
      <w:bookmarkEnd w:id="12"/>
    </w:p>
    <w:p w14:paraId="3AE51F39" w14:textId="77777777" w:rsidR="003749EF" w:rsidRPr="0047123A" w:rsidRDefault="003749EF" w:rsidP="003749EF">
      <w:pPr>
        <w:rPr>
          <w:bCs/>
          <w:color w:val="595959" w:themeColor="text1" w:themeTint="A6"/>
          <w:lang w:val="en-US"/>
        </w:rPr>
      </w:pPr>
      <w:r w:rsidRPr="0047123A">
        <w:rPr>
          <w:bCs/>
          <w:color w:val="595959" w:themeColor="text1" w:themeTint="A6"/>
          <w:lang w:val="en-US"/>
        </w:rPr>
        <w:t xml:space="preserve">This wave of focus groups took place over the course of an eventful month. The first two sets of groups, in Calgary and Richmond, held on </w:t>
      </w:r>
      <w:r>
        <w:rPr>
          <w:bCs/>
          <w:color w:val="595959" w:themeColor="text1" w:themeTint="A6"/>
          <w:lang w:val="en-US"/>
        </w:rPr>
        <w:t>M</w:t>
      </w:r>
      <w:r w:rsidRPr="0047123A">
        <w:rPr>
          <w:bCs/>
          <w:color w:val="595959" w:themeColor="text1" w:themeTint="A6"/>
          <w:lang w:val="en-US"/>
        </w:rPr>
        <w:t>arch 4</w:t>
      </w:r>
      <w:r w:rsidRPr="0047123A">
        <w:rPr>
          <w:bCs/>
          <w:color w:val="595959" w:themeColor="text1" w:themeTint="A6"/>
          <w:vertAlign w:val="superscript"/>
          <w:lang w:val="en-US"/>
        </w:rPr>
        <w:t>th</w:t>
      </w:r>
      <w:r w:rsidRPr="0047123A">
        <w:rPr>
          <w:bCs/>
          <w:color w:val="595959" w:themeColor="text1" w:themeTint="A6"/>
          <w:lang w:val="en-US"/>
        </w:rPr>
        <w:t xml:space="preserve"> and 10</w:t>
      </w:r>
      <w:r w:rsidRPr="0047123A">
        <w:rPr>
          <w:bCs/>
          <w:color w:val="595959" w:themeColor="text1" w:themeTint="A6"/>
          <w:vertAlign w:val="superscript"/>
          <w:lang w:val="en-US"/>
        </w:rPr>
        <w:t>th</w:t>
      </w:r>
      <w:r w:rsidRPr="0047123A">
        <w:rPr>
          <w:bCs/>
          <w:color w:val="595959" w:themeColor="text1" w:themeTint="A6"/>
          <w:lang w:val="en-US"/>
        </w:rPr>
        <w:t>, respectively,</w:t>
      </w:r>
      <w:r>
        <w:rPr>
          <w:bCs/>
          <w:color w:val="595959" w:themeColor="text1" w:themeTint="A6"/>
          <w:lang w:val="en-US"/>
        </w:rPr>
        <w:t xml:space="preserve"> </w:t>
      </w:r>
      <w:r w:rsidRPr="0047123A">
        <w:rPr>
          <w:bCs/>
          <w:color w:val="595959" w:themeColor="text1" w:themeTint="A6"/>
          <w:lang w:val="en-US"/>
        </w:rPr>
        <w:t xml:space="preserve">were conducted prior to the declaration of </w:t>
      </w:r>
      <w:r>
        <w:rPr>
          <w:bCs/>
          <w:color w:val="595959" w:themeColor="text1" w:themeTint="A6"/>
          <w:lang w:val="en-US"/>
        </w:rPr>
        <w:t>COVID</w:t>
      </w:r>
      <w:r w:rsidRPr="0047123A">
        <w:rPr>
          <w:bCs/>
          <w:color w:val="595959" w:themeColor="text1" w:themeTint="A6"/>
          <w:lang w:val="en-US"/>
        </w:rPr>
        <w:t>-19 as a global pandemic by the World Health Organization</w:t>
      </w:r>
      <w:r>
        <w:rPr>
          <w:bCs/>
          <w:color w:val="595959" w:themeColor="text1" w:themeTint="A6"/>
          <w:lang w:val="en-US"/>
        </w:rPr>
        <w:t xml:space="preserve"> and the </w:t>
      </w:r>
      <w:r w:rsidRPr="0047123A">
        <w:rPr>
          <w:bCs/>
          <w:color w:val="595959" w:themeColor="text1" w:themeTint="A6"/>
          <w:lang w:val="en-US"/>
        </w:rPr>
        <w:t xml:space="preserve">first presumed case of community transmission in Canada on </w:t>
      </w:r>
      <w:r>
        <w:rPr>
          <w:bCs/>
          <w:color w:val="595959" w:themeColor="text1" w:themeTint="A6"/>
          <w:lang w:val="en-US"/>
        </w:rPr>
        <w:t>M</w:t>
      </w:r>
      <w:r w:rsidRPr="0047123A">
        <w:rPr>
          <w:bCs/>
          <w:color w:val="595959" w:themeColor="text1" w:themeTint="A6"/>
          <w:lang w:val="en-US"/>
        </w:rPr>
        <w:t xml:space="preserve">arch </w:t>
      </w:r>
      <w:r>
        <w:rPr>
          <w:bCs/>
          <w:color w:val="595959" w:themeColor="text1" w:themeTint="A6"/>
          <w:lang w:val="en-US"/>
        </w:rPr>
        <w:t>11</w:t>
      </w:r>
      <w:r w:rsidRPr="0047123A">
        <w:rPr>
          <w:bCs/>
          <w:color w:val="595959" w:themeColor="text1" w:themeTint="A6"/>
          <w:lang w:val="en-US"/>
        </w:rPr>
        <w:t xml:space="preserve">th, </w:t>
      </w:r>
      <w:r>
        <w:rPr>
          <w:bCs/>
          <w:color w:val="595959" w:themeColor="text1" w:themeTint="A6"/>
          <w:lang w:val="en-US"/>
        </w:rPr>
        <w:t>followed by</w:t>
      </w:r>
      <w:r w:rsidRPr="0047123A">
        <w:rPr>
          <w:bCs/>
          <w:color w:val="595959" w:themeColor="text1" w:themeTint="A6"/>
          <w:lang w:val="en-US"/>
        </w:rPr>
        <w:t xml:space="preserve"> the declaration of state</w:t>
      </w:r>
      <w:r>
        <w:rPr>
          <w:bCs/>
          <w:color w:val="595959" w:themeColor="text1" w:themeTint="A6"/>
          <w:lang w:val="en-US"/>
        </w:rPr>
        <w:t>s</w:t>
      </w:r>
      <w:r w:rsidRPr="0047123A">
        <w:rPr>
          <w:bCs/>
          <w:color w:val="595959" w:themeColor="text1" w:themeTint="A6"/>
          <w:lang w:val="en-US"/>
        </w:rPr>
        <w:t xml:space="preserve"> of emergency</w:t>
      </w:r>
      <w:r>
        <w:rPr>
          <w:bCs/>
          <w:color w:val="595959" w:themeColor="text1" w:themeTint="A6"/>
          <w:lang w:val="en-US"/>
        </w:rPr>
        <w:t xml:space="preserve"> </w:t>
      </w:r>
      <w:r w:rsidRPr="0047123A">
        <w:rPr>
          <w:bCs/>
          <w:color w:val="595959" w:themeColor="text1" w:themeTint="A6"/>
          <w:lang w:val="en-US"/>
        </w:rPr>
        <w:t>by provinces and cities across the country beginning on March 1</w:t>
      </w:r>
      <w:r>
        <w:rPr>
          <w:bCs/>
          <w:color w:val="595959" w:themeColor="text1" w:themeTint="A6"/>
          <w:lang w:val="en-US"/>
        </w:rPr>
        <w:t>3</w:t>
      </w:r>
      <w:r w:rsidRPr="0047123A">
        <w:rPr>
          <w:bCs/>
          <w:color w:val="595959" w:themeColor="text1" w:themeTint="A6"/>
          <w:vertAlign w:val="superscript"/>
          <w:lang w:val="en-US"/>
        </w:rPr>
        <w:t>th,</w:t>
      </w:r>
      <w:r w:rsidRPr="0047123A">
        <w:rPr>
          <w:bCs/>
          <w:color w:val="595959" w:themeColor="text1" w:themeTint="A6"/>
          <w:lang w:val="en-US"/>
        </w:rPr>
        <w:t>.</w:t>
      </w:r>
    </w:p>
    <w:p w14:paraId="02EB9EC9" w14:textId="29B21790" w:rsidR="003749EF" w:rsidRPr="0047123A" w:rsidRDefault="003749EF" w:rsidP="003749EF">
      <w:pPr>
        <w:rPr>
          <w:bCs/>
          <w:color w:val="595959" w:themeColor="text1" w:themeTint="A6"/>
          <w:lang w:val="en-US"/>
        </w:rPr>
      </w:pPr>
      <w:r w:rsidRPr="0047123A">
        <w:rPr>
          <w:bCs/>
          <w:color w:val="595959" w:themeColor="text1" w:themeTint="A6"/>
          <w:lang w:val="en-US"/>
        </w:rPr>
        <w:t xml:space="preserve">In the two weeks that followed, between the middle and end of </w:t>
      </w:r>
      <w:r>
        <w:rPr>
          <w:bCs/>
          <w:color w:val="595959" w:themeColor="text1" w:themeTint="A6"/>
          <w:lang w:val="en-US"/>
        </w:rPr>
        <w:t>M</w:t>
      </w:r>
      <w:r w:rsidRPr="0047123A">
        <w:rPr>
          <w:bCs/>
          <w:color w:val="595959" w:themeColor="text1" w:themeTint="A6"/>
          <w:lang w:val="en-US"/>
        </w:rPr>
        <w:t>arch, the four remaining sets of groups</w:t>
      </w:r>
      <w:r>
        <w:rPr>
          <w:bCs/>
          <w:color w:val="595959" w:themeColor="text1" w:themeTint="A6"/>
          <w:lang w:val="en-US"/>
        </w:rPr>
        <w:t xml:space="preserve"> in this wave</w:t>
      </w:r>
      <w:r w:rsidRPr="0047123A">
        <w:rPr>
          <w:bCs/>
          <w:color w:val="595959" w:themeColor="text1" w:themeTint="A6"/>
          <w:lang w:val="en-US"/>
        </w:rPr>
        <w:t xml:space="preserve"> were</w:t>
      </w:r>
      <w:r w:rsidR="00EC3D72">
        <w:rPr>
          <w:bCs/>
          <w:color w:val="595959" w:themeColor="text1" w:themeTint="A6"/>
          <w:lang w:val="en-US"/>
        </w:rPr>
        <w:t xml:space="preserve"> all moved on</w:t>
      </w:r>
      <w:r>
        <w:rPr>
          <w:bCs/>
          <w:color w:val="595959" w:themeColor="text1" w:themeTint="A6"/>
          <w:lang w:val="en-US"/>
        </w:rPr>
        <w:t>line</w:t>
      </w:r>
      <w:r w:rsidRPr="0047123A">
        <w:rPr>
          <w:bCs/>
          <w:color w:val="595959" w:themeColor="text1" w:themeTint="A6"/>
          <w:lang w:val="en-US"/>
        </w:rPr>
        <w:t xml:space="preserve"> </w:t>
      </w:r>
      <w:r>
        <w:rPr>
          <w:bCs/>
          <w:color w:val="595959" w:themeColor="text1" w:themeTint="A6"/>
          <w:lang w:val="en-US"/>
        </w:rPr>
        <w:t xml:space="preserve">but with participants still regionally concentrated.  These were focused on </w:t>
      </w:r>
      <w:r w:rsidRPr="0047123A">
        <w:rPr>
          <w:bCs/>
          <w:color w:val="595959" w:themeColor="text1" w:themeTint="A6"/>
          <w:lang w:val="en-US"/>
        </w:rPr>
        <w:t xml:space="preserve">Charlottetown </w:t>
      </w:r>
      <w:r w:rsidRPr="0047123A">
        <w:rPr>
          <w:bCs/>
          <w:color w:val="595959" w:themeColor="text1" w:themeTint="A6"/>
        </w:rPr>
        <w:t>(</w:t>
      </w:r>
      <w:r w:rsidRPr="0047123A">
        <w:rPr>
          <w:bCs/>
          <w:color w:val="595959" w:themeColor="text1" w:themeTint="A6"/>
          <w:lang w:val="en-US"/>
        </w:rPr>
        <w:t>Mar</w:t>
      </w:r>
      <w:r>
        <w:rPr>
          <w:bCs/>
          <w:color w:val="595959" w:themeColor="text1" w:themeTint="A6"/>
          <w:lang w:val="en-US"/>
        </w:rPr>
        <w:t>ch</w:t>
      </w:r>
      <w:r w:rsidRPr="0047123A">
        <w:rPr>
          <w:bCs/>
          <w:color w:val="595959" w:themeColor="text1" w:themeTint="A6"/>
          <w:lang w:val="en-US"/>
        </w:rPr>
        <w:t xml:space="preserve"> 17</w:t>
      </w:r>
      <w:r>
        <w:rPr>
          <w:bCs/>
          <w:color w:val="595959" w:themeColor="text1" w:themeTint="A6"/>
          <w:vertAlign w:val="superscript"/>
          <w:lang w:val="en-US"/>
        </w:rPr>
        <w:t>th</w:t>
      </w:r>
      <w:r w:rsidRPr="0047123A">
        <w:rPr>
          <w:bCs/>
          <w:color w:val="595959" w:themeColor="text1" w:themeTint="A6"/>
        </w:rPr>
        <w:t>)</w:t>
      </w:r>
      <w:r w:rsidRPr="0047123A">
        <w:rPr>
          <w:bCs/>
          <w:color w:val="595959" w:themeColor="text1" w:themeTint="A6"/>
          <w:lang w:val="en-US"/>
        </w:rPr>
        <w:t xml:space="preserve">, Dieppe </w:t>
      </w:r>
      <w:r w:rsidRPr="0047123A">
        <w:rPr>
          <w:bCs/>
          <w:color w:val="595959" w:themeColor="text1" w:themeTint="A6"/>
        </w:rPr>
        <w:t>(</w:t>
      </w:r>
      <w:r w:rsidRPr="0047123A">
        <w:rPr>
          <w:bCs/>
          <w:color w:val="595959" w:themeColor="text1" w:themeTint="A6"/>
          <w:lang w:val="en-US"/>
        </w:rPr>
        <w:t>Mar</w:t>
      </w:r>
      <w:r>
        <w:rPr>
          <w:bCs/>
          <w:color w:val="595959" w:themeColor="text1" w:themeTint="A6"/>
          <w:lang w:val="en-US"/>
        </w:rPr>
        <w:t>ch</w:t>
      </w:r>
      <w:r w:rsidRPr="0047123A">
        <w:rPr>
          <w:bCs/>
          <w:color w:val="595959" w:themeColor="text1" w:themeTint="A6"/>
          <w:lang w:val="en-US"/>
        </w:rPr>
        <w:t xml:space="preserve"> 19</w:t>
      </w:r>
      <w:r>
        <w:rPr>
          <w:bCs/>
          <w:color w:val="595959" w:themeColor="text1" w:themeTint="A6"/>
          <w:vertAlign w:val="superscript"/>
          <w:lang w:val="en-US"/>
        </w:rPr>
        <w:t>th</w:t>
      </w:r>
      <w:r w:rsidRPr="0047123A">
        <w:rPr>
          <w:bCs/>
          <w:color w:val="595959" w:themeColor="text1" w:themeTint="A6"/>
        </w:rPr>
        <w:t>)</w:t>
      </w:r>
      <w:r w:rsidRPr="0047123A">
        <w:rPr>
          <w:bCs/>
          <w:color w:val="595959" w:themeColor="text1" w:themeTint="A6"/>
          <w:lang w:val="en-US"/>
        </w:rPr>
        <w:t xml:space="preserve">, Belleville </w:t>
      </w:r>
      <w:r w:rsidRPr="0047123A">
        <w:rPr>
          <w:bCs/>
          <w:color w:val="595959" w:themeColor="text1" w:themeTint="A6"/>
        </w:rPr>
        <w:t>(Mar</w:t>
      </w:r>
      <w:r>
        <w:rPr>
          <w:bCs/>
          <w:color w:val="595959" w:themeColor="text1" w:themeTint="A6"/>
        </w:rPr>
        <w:t>ch</w:t>
      </w:r>
      <w:r w:rsidRPr="0047123A">
        <w:rPr>
          <w:bCs/>
          <w:color w:val="595959" w:themeColor="text1" w:themeTint="A6"/>
        </w:rPr>
        <w:t xml:space="preserve"> 25</w:t>
      </w:r>
      <w:r w:rsidRPr="0047123A">
        <w:rPr>
          <w:bCs/>
          <w:color w:val="595959" w:themeColor="text1" w:themeTint="A6"/>
          <w:vertAlign w:val="superscript"/>
        </w:rPr>
        <w:t>th</w:t>
      </w:r>
      <w:r w:rsidRPr="0047123A">
        <w:rPr>
          <w:bCs/>
          <w:color w:val="595959" w:themeColor="text1" w:themeTint="A6"/>
        </w:rPr>
        <w:t>)</w:t>
      </w:r>
      <w:r w:rsidR="00EC3D72">
        <w:rPr>
          <w:bCs/>
          <w:color w:val="595959" w:themeColor="text1" w:themeTint="A6"/>
          <w:lang w:val="en-US"/>
        </w:rPr>
        <w:t xml:space="preserve"> </w:t>
      </w:r>
      <w:r w:rsidRPr="0047123A">
        <w:rPr>
          <w:bCs/>
          <w:color w:val="595959" w:themeColor="text1" w:themeTint="A6"/>
          <w:lang w:val="en-US"/>
        </w:rPr>
        <w:t>and Qu</w:t>
      </w:r>
      <w:r>
        <w:rPr>
          <w:bCs/>
          <w:color w:val="595959" w:themeColor="text1" w:themeTint="A6"/>
          <w:lang w:val="en-US"/>
        </w:rPr>
        <w:t>é</w:t>
      </w:r>
      <w:r w:rsidRPr="0047123A">
        <w:rPr>
          <w:bCs/>
          <w:color w:val="595959" w:themeColor="text1" w:themeTint="A6"/>
          <w:lang w:val="en-US"/>
        </w:rPr>
        <w:t xml:space="preserve">bec City </w:t>
      </w:r>
      <w:r w:rsidRPr="0047123A">
        <w:rPr>
          <w:bCs/>
          <w:color w:val="595959" w:themeColor="text1" w:themeTint="A6"/>
        </w:rPr>
        <w:t>(</w:t>
      </w:r>
      <w:r w:rsidRPr="0047123A">
        <w:rPr>
          <w:bCs/>
          <w:color w:val="595959" w:themeColor="text1" w:themeTint="A6"/>
          <w:lang w:val="en-US"/>
        </w:rPr>
        <w:t>Mar</w:t>
      </w:r>
      <w:r>
        <w:rPr>
          <w:bCs/>
          <w:color w:val="595959" w:themeColor="text1" w:themeTint="A6"/>
          <w:lang w:val="en-US"/>
        </w:rPr>
        <w:t>ch</w:t>
      </w:r>
      <w:r w:rsidRPr="0047123A">
        <w:rPr>
          <w:bCs/>
          <w:color w:val="595959" w:themeColor="text1" w:themeTint="A6"/>
          <w:lang w:val="en-US"/>
        </w:rPr>
        <w:t xml:space="preserve"> 26</w:t>
      </w:r>
      <w:r w:rsidRPr="0047123A">
        <w:rPr>
          <w:bCs/>
          <w:color w:val="595959" w:themeColor="text1" w:themeTint="A6"/>
          <w:vertAlign w:val="superscript"/>
          <w:lang w:val="en-US"/>
        </w:rPr>
        <w:t>th</w:t>
      </w:r>
      <w:r w:rsidRPr="0047123A">
        <w:rPr>
          <w:bCs/>
          <w:color w:val="595959" w:themeColor="text1" w:themeTint="A6"/>
        </w:rPr>
        <w:t xml:space="preserve">). </w:t>
      </w:r>
    </w:p>
    <w:p w14:paraId="03122826" w14:textId="469F2A47" w:rsidR="00BB2029" w:rsidRDefault="003749EF" w:rsidP="003749EF">
      <w:pPr>
        <w:rPr>
          <w:bCs/>
          <w:color w:val="595959" w:themeColor="text1" w:themeTint="A6"/>
          <w:lang w:val="en-US"/>
        </w:rPr>
      </w:pPr>
      <w:r w:rsidRPr="0047123A">
        <w:rPr>
          <w:bCs/>
          <w:color w:val="595959" w:themeColor="text1" w:themeTint="A6"/>
          <w:lang w:val="en-US"/>
        </w:rPr>
        <w:t>Over the course of the last two weeks</w:t>
      </w:r>
      <w:r>
        <w:rPr>
          <w:bCs/>
          <w:color w:val="595959" w:themeColor="text1" w:themeTint="A6"/>
          <w:lang w:val="en-US"/>
        </w:rPr>
        <w:t xml:space="preserve"> of the month</w:t>
      </w:r>
      <w:r w:rsidRPr="0047123A">
        <w:rPr>
          <w:bCs/>
          <w:color w:val="595959" w:themeColor="text1" w:themeTint="A6"/>
          <w:lang w:val="en-US"/>
        </w:rPr>
        <w:t>, COVID-19 became the exclusive focus of the research, examining perceptions and attitudes about the pandemic and the measures being put in place by various levels of government</w:t>
      </w:r>
      <w:r>
        <w:rPr>
          <w:bCs/>
          <w:color w:val="595959" w:themeColor="text1" w:themeTint="A6"/>
          <w:lang w:val="en-US"/>
        </w:rPr>
        <w:t xml:space="preserve">. These measures </w:t>
      </w:r>
      <w:r w:rsidRPr="0047123A">
        <w:rPr>
          <w:bCs/>
          <w:color w:val="595959" w:themeColor="text1" w:themeTint="A6"/>
          <w:lang w:val="en-US"/>
        </w:rPr>
        <w:t>involv</w:t>
      </w:r>
      <w:r>
        <w:rPr>
          <w:bCs/>
          <w:color w:val="595959" w:themeColor="text1" w:themeTint="A6"/>
          <w:lang w:val="en-US"/>
        </w:rPr>
        <w:t>ed</w:t>
      </w:r>
      <w:r w:rsidRPr="0047123A">
        <w:rPr>
          <w:bCs/>
          <w:color w:val="595959" w:themeColor="text1" w:themeTint="A6"/>
          <w:lang w:val="en-US"/>
        </w:rPr>
        <w:t xml:space="preserve"> shut downs and closures of the economy and public life, new restrictions on travel and border crossing, as well as the implementation of widespread physical distancing, social isolation, quarantine and stay-at-home measures.</w:t>
      </w:r>
      <w:r>
        <w:rPr>
          <w:bCs/>
          <w:color w:val="595959" w:themeColor="text1" w:themeTint="A6"/>
          <w:lang w:val="en-US"/>
        </w:rPr>
        <w:t xml:space="preserve"> </w:t>
      </w:r>
      <w:r w:rsidRPr="0047123A">
        <w:rPr>
          <w:bCs/>
          <w:color w:val="595959" w:themeColor="text1" w:themeTint="A6"/>
          <w:lang w:val="en-US"/>
        </w:rPr>
        <w:t xml:space="preserve">At the same time, the federal government was announcing a series of economic and financial measures to mitigate the impact of </w:t>
      </w:r>
      <w:r>
        <w:rPr>
          <w:bCs/>
          <w:color w:val="595959" w:themeColor="text1" w:themeTint="A6"/>
          <w:lang w:val="en-US"/>
        </w:rPr>
        <w:t xml:space="preserve">widespread shut downs </w:t>
      </w:r>
      <w:r w:rsidRPr="0047123A">
        <w:rPr>
          <w:bCs/>
          <w:color w:val="595959" w:themeColor="text1" w:themeTint="A6"/>
          <w:lang w:val="en-US"/>
        </w:rPr>
        <w:t xml:space="preserve">on individuals, businesses, </w:t>
      </w:r>
      <w:r>
        <w:rPr>
          <w:bCs/>
          <w:color w:val="595959" w:themeColor="text1" w:themeTint="A6"/>
          <w:lang w:val="en-US"/>
        </w:rPr>
        <w:t xml:space="preserve">and </w:t>
      </w:r>
      <w:r w:rsidRPr="0047123A">
        <w:rPr>
          <w:bCs/>
          <w:color w:val="595959" w:themeColor="text1" w:themeTint="A6"/>
          <w:lang w:val="en-US"/>
        </w:rPr>
        <w:t>sectors.</w:t>
      </w:r>
    </w:p>
    <w:p w14:paraId="6325B8A9" w14:textId="392A278D" w:rsidR="00935ABC" w:rsidRDefault="00935ABC" w:rsidP="003749EF">
      <w:pPr>
        <w:rPr>
          <w:bCs/>
          <w:color w:val="595959" w:themeColor="text1" w:themeTint="A6"/>
          <w:lang w:val="en-US"/>
        </w:rPr>
      </w:pPr>
    </w:p>
    <w:p w14:paraId="213C253D" w14:textId="74FF07AE" w:rsidR="00935ABC" w:rsidRDefault="00935ABC" w:rsidP="003749EF">
      <w:pPr>
        <w:rPr>
          <w:bCs/>
          <w:color w:val="595959" w:themeColor="text1" w:themeTint="A6"/>
          <w:lang w:val="en-US"/>
        </w:rPr>
      </w:pPr>
    </w:p>
    <w:p w14:paraId="76D690B3" w14:textId="01F4AE70" w:rsidR="00935ABC" w:rsidRDefault="00935ABC" w:rsidP="003749EF">
      <w:pPr>
        <w:rPr>
          <w:bCs/>
          <w:color w:val="595959" w:themeColor="text1" w:themeTint="A6"/>
          <w:lang w:val="en-US"/>
        </w:rPr>
      </w:pPr>
    </w:p>
    <w:p w14:paraId="22D4BE9A" w14:textId="27120061" w:rsidR="00935ABC" w:rsidRDefault="00935ABC" w:rsidP="003749EF">
      <w:pPr>
        <w:rPr>
          <w:bCs/>
          <w:color w:val="595959" w:themeColor="text1" w:themeTint="A6"/>
          <w:lang w:val="en-US"/>
        </w:rPr>
      </w:pPr>
    </w:p>
    <w:p w14:paraId="78A54CBF" w14:textId="77777777" w:rsidR="00935ABC" w:rsidRDefault="00935ABC" w:rsidP="003749EF">
      <w:pPr>
        <w:rPr>
          <w:bCs/>
          <w:color w:val="595959" w:themeColor="text1" w:themeTint="A6"/>
          <w:lang w:val="en-US"/>
        </w:rPr>
      </w:pPr>
    </w:p>
    <w:p w14:paraId="560093C0" w14:textId="2C1A0486" w:rsidR="003749EF" w:rsidRPr="0047123A" w:rsidRDefault="003749EF" w:rsidP="003749EF">
      <w:pPr>
        <w:pStyle w:val="Heading2"/>
        <w:rPr>
          <w:lang w:val="en-US"/>
        </w:rPr>
      </w:pPr>
      <w:bookmarkStart w:id="13" w:name="_Toc38463808"/>
      <w:r w:rsidRPr="0047123A">
        <w:rPr>
          <w:lang w:val="en-US"/>
        </w:rPr>
        <w:t xml:space="preserve">Government of Canada </w:t>
      </w:r>
      <w:r>
        <w:rPr>
          <w:lang w:val="en-US"/>
        </w:rPr>
        <w:t>N</w:t>
      </w:r>
      <w:r w:rsidRPr="0047123A">
        <w:rPr>
          <w:lang w:val="en-US"/>
        </w:rPr>
        <w:t>ews</w:t>
      </w:r>
      <w:r>
        <w:rPr>
          <w:lang w:val="en-US"/>
        </w:rPr>
        <w:t>: Early March</w:t>
      </w:r>
      <w:r w:rsidR="009163C1">
        <w:rPr>
          <w:lang w:val="en-US"/>
        </w:rPr>
        <w:t xml:space="preserve"> (</w:t>
      </w:r>
      <w:r w:rsidR="009163C1" w:rsidRPr="0047123A">
        <w:rPr>
          <w:lang w:val="en-US"/>
        </w:rPr>
        <w:t>Calgary and Richmond</w:t>
      </w:r>
      <w:r w:rsidR="009163C1">
        <w:rPr>
          <w:lang w:val="en-US"/>
        </w:rPr>
        <w:t>)</w:t>
      </w:r>
      <w:bookmarkEnd w:id="13"/>
    </w:p>
    <w:p w14:paraId="6F310B02" w14:textId="77777777" w:rsidR="003749EF" w:rsidRPr="0047123A" w:rsidRDefault="003749EF" w:rsidP="003749EF">
      <w:pPr>
        <w:rPr>
          <w:bCs/>
          <w:color w:val="595959" w:themeColor="text1" w:themeTint="A6"/>
          <w:lang w:val="en-US"/>
        </w:rPr>
      </w:pPr>
      <w:r w:rsidRPr="0047123A">
        <w:rPr>
          <w:bCs/>
          <w:color w:val="595959" w:themeColor="text1" w:themeTint="A6"/>
          <w:lang w:val="en-US"/>
        </w:rPr>
        <w:t xml:space="preserve">In the Calgary and Richmond groups, in the first two weeks of the month, COVID-19 was commonly identified as a </w:t>
      </w:r>
      <w:r>
        <w:rPr>
          <w:bCs/>
          <w:color w:val="595959" w:themeColor="text1" w:themeTint="A6"/>
          <w:lang w:val="en-US"/>
        </w:rPr>
        <w:t>G</w:t>
      </w:r>
      <w:r w:rsidRPr="0047123A">
        <w:rPr>
          <w:bCs/>
          <w:color w:val="595959" w:themeColor="text1" w:themeTint="A6"/>
          <w:lang w:val="en-US"/>
        </w:rPr>
        <w:t xml:space="preserve">overnment of Canada news story. Participants were generally aware of and watching this issue unfold. It was top-of-mind in both locations, but not prominently or especially urgently. In fact, issues related to pipelines, the </w:t>
      </w:r>
      <w:proofErr w:type="spellStart"/>
      <w:r w:rsidRPr="0047123A">
        <w:rPr>
          <w:bCs/>
          <w:color w:val="595959" w:themeColor="text1" w:themeTint="A6"/>
          <w:lang w:val="en-US"/>
        </w:rPr>
        <w:t>Wet'suwet'en</w:t>
      </w:r>
      <w:proofErr w:type="spellEnd"/>
      <w:r w:rsidRPr="0047123A">
        <w:rPr>
          <w:bCs/>
          <w:color w:val="595959" w:themeColor="text1" w:themeTint="A6"/>
          <w:lang w:val="en-US"/>
        </w:rPr>
        <w:t xml:space="preserve"> protests, and the recent drop in the interest rate were more widely mentioned and discussed as issues of note.</w:t>
      </w:r>
    </w:p>
    <w:p w14:paraId="478038E6" w14:textId="77777777" w:rsidR="003749EF" w:rsidRPr="0047123A" w:rsidRDefault="003749EF" w:rsidP="003749EF">
      <w:pPr>
        <w:rPr>
          <w:bCs/>
          <w:color w:val="595959" w:themeColor="text1" w:themeTint="A6"/>
          <w:lang w:val="en-US"/>
        </w:rPr>
      </w:pPr>
      <w:r w:rsidRPr="0047123A">
        <w:rPr>
          <w:bCs/>
          <w:color w:val="595959" w:themeColor="text1" w:themeTint="A6"/>
          <w:lang w:val="en-US"/>
        </w:rPr>
        <w:t>Beginning in the groups held after March 16</w:t>
      </w:r>
      <w:r w:rsidRPr="0047123A">
        <w:rPr>
          <w:bCs/>
          <w:color w:val="595959" w:themeColor="text1" w:themeTint="A6"/>
          <w:vertAlign w:val="superscript"/>
          <w:lang w:val="en-US"/>
        </w:rPr>
        <w:t>th</w:t>
      </w:r>
      <w:r w:rsidRPr="0047123A">
        <w:rPr>
          <w:bCs/>
          <w:color w:val="595959" w:themeColor="text1" w:themeTint="A6"/>
          <w:lang w:val="en-US"/>
        </w:rPr>
        <w:t xml:space="preserve">, COVID-19 became the dominant issue that was mentioned as federal government news. </w:t>
      </w:r>
    </w:p>
    <w:p w14:paraId="1D139C0F" w14:textId="11687588" w:rsidR="003749EF" w:rsidRPr="0047123A" w:rsidRDefault="009163C1" w:rsidP="003749EF">
      <w:pPr>
        <w:pStyle w:val="Heading2"/>
        <w:rPr>
          <w:lang w:val="en-US"/>
        </w:rPr>
      </w:pPr>
      <w:bookmarkStart w:id="14" w:name="_Toc38463809"/>
      <w:r>
        <w:rPr>
          <w:lang w:val="en-US"/>
        </w:rPr>
        <w:t>COVID-19</w:t>
      </w:r>
      <w:r w:rsidR="003749EF" w:rsidRPr="0047123A">
        <w:rPr>
          <w:lang w:val="en-US"/>
        </w:rPr>
        <w:t xml:space="preserve">: </w:t>
      </w:r>
      <w:r w:rsidR="003749EF">
        <w:rPr>
          <w:lang w:val="en-US"/>
        </w:rPr>
        <w:t>P</w:t>
      </w:r>
      <w:r w:rsidR="003749EF" w:rsidRPr="0047123A">
        <w:rPr>
          <w:lang w:val="en-US"/>
        </w:rPr>
        <w:t xml:space="preserve">erceptions in </w:t>
      </w:r>
      <w:r w:rsidR="003749EF">
        <w:rPr>
          <w:lang w:val="en-US"/>
        </w:rPr>
        <w:t>E</w:t>
      </w:r>
      <w:r w:rsidR="003749EF" w:rsidRPr="0047123A">
        <w:rPr>
          <w:lang w:val="en-US"/>
        </w:rPr>
        <w:t xml:space="preserve">arly March </w:t>
      </w:r>
      <w:r w:rsidR="003749EF">
        <w:rPr>
          <w:lang w:val="en-US"/>
        </w:rPr>
        <w:t>(</w:t>
      </w:r>
      <w:r w:rsidR="003749EF" w:rsidRPr="0047123A">
        <w:rPr>
          <w:lang w:val="en-US"/>
        </w:rPr>
        <w:t>Calgary and Richmond</w:t>
      </w:r>
      <w:r w:rsidR="003749EF">
        <w:rPr>
          <w:lang w:val="en-US"/>
        </w:rPr>
        <w:t>)</w:t>
      </w:r>
      <w:bookmarkEnd w:id="14"/>
      <w:r w:rsidR="003749EF" w:rsidRPr="0047123A">
        <w:rPr>
          <w:lang w:val="en-US"/>
        </w:rPr>
        <w:t xml:space="preserve"> </w:t>
      </w:r>
    </w:p>
    <w:p w14:paraId="1456B063" w14:textId="77777777" w:rsidR="003749EF" w:rsidRPr="0047123A" w:rsidRDefault="003749EF" w:rsidP="003749EF">
      <w:pPr>
        <w:rPr>
          <w:bCs/>
          <w:color w:val="595959" w:themeColor="text1" w:themeTint="A6"/>
          <w:lang w:val="en-US"/>
        </w:rPr>
      </w:pPr>
      <w:r w:rsidRPr="0047123A">
        <w:rPr>
          <w:bCs/>
          <w:color w:val="595959" w:themeColor="text1" w:themeTint="A6"/>
          <w:lang w:val="en-US"/>
        </w:rPr>
        <w:t xml:space="preserve">Prior to the events of mid-March, participants in these locations were highly-attuned to what was happening with COVID-19, but they were not especially worried. </w:t>
      </w:r>
      <w:r>
        <w:rPr>
          <w:bCs/>
          <w:color w:val="595959" w:themeColor="text1" w:themeTint="A6"/>
          <w:lang w:val="en-US"/>
        </w:rPr>
        <w:t>The impact on their lives and communities was still limited. M</w:t>
      </w:r>
      <w:r w:rsidRPr="0047123A">
        <w:rPr>
          <w:bCs/>
          <w:color w:val="595959" w:themeColor="text1" w:themeTint="A6"/>
          <w:lang w:val="en-US"/>
        </w:rPr>
        <w:t xml:space="preserve">ost were </w:t>
      </w:r>
      <w:r>
        <w:rPr>
          <w:bCs/>
          <w:color w:val="595959" w:themeColor="text1" w:themeTint="A6"/>
          <w:lang w:val="en-US"/>
        </w:rPr>
        <w:t xml:space="preserve">implementing </w:t>
      </w:r>
      <w:r w:rsidRPr="0047123A">
        <w:rPr>
          <w:bCs/>
          <w:color w:val="595959" w:themeColor="text1" w:themeTint="A6"/>
          <w:lang w:val="en-US"/>
        </w:rPr>
        <w:t xml:space="preserve">sanitary </w:t>
      </w:r>
      <w:r>
        <w:rPr>
          <w:bCs/>
          <w:color w:val="595959" w:themeColor="text1" w:themeTint="A6"/>
          <w:lang w:val="en-US"/>
        </w:rPr>
        <w:t>precautions, and many were beginning to</w:t>
      </w:r>
      <w:r w:rsidRPr="0047123A">
        <w:rPr>
          <w:bCs/>
          <w:color w:val="595959" w:themeColor="text1" w:themeTint="A6"/>
          <w:lang w:val="en-US"/>
        </w:rPr>
        <w:t xml:space="preserve"> see some effects on local businesses and social </w:t>
      </w:r>
      <w:r>
        <w:rPr>
          <w:bCs/>
          <w:color w:val="595959" w:themeColor="text1" w:themeTint="A6"/>
          <w:lang w:val="en-US"/>
        </w:rPr>
        <w:t xml:space="preserve">events and </w:t>
      </w:r>
      <w:r w:rsidRPr="0047123A">
        <w:rPr>
          <w:bCs/>
          <w:color w:val="595959" w:themeColor="text1" w:themeTint="A6"/>
          <w:lang w:val="en-US"/>
        </w:rPr>
        <w:t>interactions resulting from measures to avoid crowds, stay at home more, and limit contact with other people</w:t>
      </w:r>
      <w:r>
        <w:rPr>
          <w:bCs/>
          <w:color w:val="595959" w:themeColor="text1" w:themeTint="A6"/>
          <w:lang w:val="en-US"/>
        </w:rPr>
        <w:t xml:space="preserve">. </w:t>
      </w:r>
      <w:r w:rsidRPr="0047123A">
        <w:rPr>
          <w:bCs/>
          <w:color w:val="595959" w:themeColor="text1" w:themeTint="A6"/>
          <w:lang w:val="en-US"/>
        </w:rPr>
        <w:t xml:space="preserve">Anti-Asian racism was a concern for a number of participants in both locations. Some were </w:t>
      </w:r>
      <w:r>
        <w:rPr>
          <w:bCs/>
          <w:color w:val="595959" w:themeColor="text1" w:themeTint="A6"/>
          <w:lang w:val="en-US"/>
        </w:rPr>
        <w:t xml:space="preserve">also </w:t>
      </w:r>
      <w:r w:rsidRPr="0047123A">
        <w:rPr>
          <w:bCs/>
          <w:color w:val="595959" w:themeColor="text1" w:themeTint="A6"/>
          <w:lang w:val="en-US"/>
        </w:rPr>
        <w:t xml:space="preserve">hearing about restrictions on travel and the impact of global cases on trade, the travel industry, and travelers, as well as schools and students. </w:t>
      </w:r>
    </w:p>
    <w:p w14:paraId="5CB97DA3" w14:textId="77777777" w:rsidR="003749EF" w:rsidRPr="0047123A" w:rsidRDefault="003749EF" w:rsidP="003749EF">
      <w:pPr>
        <w:rPr>
          <w:bCs/>
          <w:color w:val="595959" w:themeColor="text1" w:themeTint="A6"/>
          <w:lang w:val="en-US"/>
        </w:rPr>
      </w:pPr>
      <w:r w:rsidRPr="0047123A">
        <w:rPr>
          <w:bCs/>
          <w:color w:val="595959" w:themeColor="text1" w:themeTint="A6"/>
          <w:lang w:val="en-US"/>
        </w:rPr>
        <w:t xml:space="preserve">Most expected COVID-19 to get worse, but few felt a high level of immediate concern for themselves or their families. The </w:t>
      </w:r>
      <w:r>
        <w:rPr>
          <w:bCs/>
          <w:color w:val="595959" w:themeColor="text1" w:themeTint="A6"/>
          <w:lang w:val="en-US"/>
        </w:rPr>
        <w:t xml:space="preserve">relatively few </w:t>
      </w:r>
      <w:r w:rsidRPr="0047123A">
        <w:rPr>
          <w:bCs/>
          <w:color w:val="595959" w:themeColor="text1" w:themeTint="A6"/>
          <w:lang w:val="en-US"/>
        </w:rPr>
        <w:t>cases in Canada, a number of participants pointed out, were still related to travel. Many downplayed the potential impact of COVID-19 on public health in Canada</w:t>
      </w:r>
      <w:r>
        <w:rPr>
          <w:bCs/>
          <w:color w:val="595959" w:themeColor="text1" w:themeTint="A6"/>
          <w:lang w:val="en-US"/>
        </w:rPr>
        <w:t>, and s</w:t>
      </w:r>
      <w:r w:rsidRPr="0047123A">
        <w:rPr>
          <w:bCs/>
          <w:color w:val="595959" w:themeColor="text1" w:themeTint="A6"/>
          <w:lang w:val="en-US"/>
        </w:rPr>
        <w:t xml:space="preserve">ome felt that concerns were being overblown. </w:t>
      </w:r>
      <w:r>
        <w:rPr>
          <w:bCs/>
          <w:color w:val="595959" w:themeColor="text1" w:themeTint="A6"/>
          <w:lang w:val="en-US"/>
        </w:rPr>
        <w:t>Despite</w:t>
      </w:r>
      <w:r w:rsidRPr="0047123A">
        <w:rPr>
          <w:bCs/>
          <w:color w:val="595959" w:themeColor="text1" w:themeTint="A6"/>
          <w:lang w:val="en-US"/>
        </w:rPr>
        <w:t xml:space="preserve"> engaging in </w:t>
      </w:r>
      <w:r>
        <w:rPr>
          <w:bCs/>
          <w:color w:val="595959" w:themeColor="text1" w:themeTint="A6"/>
          <w:lang w:val="en-US"/>
        </w:rPr>
        <w:t xml:space="preserve">at least </w:t>
      </w:r>
      <w:r w:rsidRPr="0047123A">
        <w:rPr>
          <w:bCs/>
          <w:color w:val="595959" w:themeColor="text1" w:themeTint="A6"/>
          <w:lang w:val="en-US"/>
        </w:rPr>
        <w:t xml:space="preserve">some precautionary measures or changed </w:t>
      </w:r>
      <w:proofErr w:type="spellStart"/>
      <w:r w:rsidRPr="0047123A">
        <w:rPr>
          <w:bCs/>
          <w:color w:val="595959" w:themeColor="text1" w:themeTint="A6"/>
          <w:lang w:val="en-US"/>
        </w:rPr>
        <w:t>behaviour</w:t>
      </w:r>
      <w:proofErr w:type="spellEnd"/>
      <w:r w:rsidRPr="0047123A">
        <w:rPr>
          <w:bCs/>
          <w:color w:val="595959" w:themeColor="text1" w:themeTint="A6"/>
          <w:lang w:val="en-US"/>
        </w:rPr>
        <w:t xml:space="preserve">, </w:t>
      </w:r>
      <w:r>
        <w:rPr>
          <w:bCs/>
          <w:color w:val="595959" w:themeColor="text1" w:themeTint="A6"/>
          <w:lang w:val="en-US"/>
        </w:rPr>
        <w:t>participants tended to</w:t>
      </w:r>
      <w:r w:rsidRPr="0047123A">
        <w:rPr>
          <w:bCs/>
          <w:color w:val="595959" w:themeColor="text1" w:themeTint="A6"/>
          <w:lang w:val="en-US"/>
        </w:rPr>
        <w:t xml:space="preserve"> compare COVID-19 to the flu</w:t>
      </w:r>
      <w:r>
        <w:rPr>
          <w:bCs/>
          <w:color w:val="595959" w:themeColor="text1" w:themeTint="A6"/>
          <w:lang w:val="en-US"/>
        </w:rPr>
        <w:t xml:space="preserve"> for most people and</w:t>
      </w:r>
      <w:r w:rsidRPr="0047123A">
        <w:rPr>
          <w:bCs/>
          <w:color w:val="595959" w:themeColor="text1" w:themeTint="A6"/>
          <w:lang w:val="en-US"/>
        </w:rPr>
        <w:t xml:space="preserve"> </w:t>
      </w:r>
      <w:r>
        <w:rPr>
          <w:bCs/>
          <w:color w:val="595959" w:themeColor="text1" w:themeTint="A6"/>
          <w:lang w:val="en-US"/>
        </w:rPr>
        <w:t xml:space="preserve">to </w:t>
      </w:r>
      <w:r w:rsidRPr="0047123A">
        <w:rPr>
          <w:bCs/>
          <w:color w:val="595959" w:themeColor="text1" w:themeTint="A6"/>
          <w:lang w:val="en-US"/>
        </w:rPr>
        <w:t xml:space="preserve">associate </w:t>
      </w:r>
      <w:r>
        <w:rPr>
          <w:bCs/>
          <w:color w:val="595959" w:themeColor="text1" w:themeTint="A6"/>
          <w:lang w:val="en-US"/>
        </w:rPr>
        <w:t>major</w:t>
      </w:r>
      <w:r w:rsidRPr="0047123A">
        <w:rPr>
          <w:bCs/>
          <w:color w:val="595959" w:themeColor="text1" w:themeTint="A6"/>
          <w:lang w:val="en-US"/>
        </w:rPr>
        <w:t xml:space="preserve"> health </w:t>
      </w:r>
      <w:r>
        <w:rPr>
          <w:bCs/>
          <w:color w:val="595959" w:themeColor="text1" w:themeTint="A6"/>
          <w:lang w:val="en-US"/>
        </w:rPr>
        <w:t xml:space="preserve">concerns </w:t>
      </w:r>
      <w:r w:rsidRPr="0047123A">
        <w:rPr>
          <w:bCs/>
          <w:color w:val="595959" w:themeColor="text1" w:themeTint="A6"/>
          <w:lang w:val="en-US"/>
        </w:rPr>
        <w:t>with older people and those with pre-existing medical conditions.</w:t>
      </w:r>
    </w:p>
    <w:p w14:paraId="5315AE7B" w14:textId="3FD246FD" w:rsidR="003749EF" w:rsidRPr="0047123A" w:rsidRDefault="003749EF" w:rsidP="003749EF">
      <w:pPr>
        <w:rPr>
          <w:bCs/>
          <w:color w:val="595959" w:themeColor="text1" w:themeTint="A6"/>
          <w:lang w:val="en-US"/>
        </w:rPr>
      </w:pPr>
      <w:r w:rsidRPr="0047123A">
        <w:rPr>
          <w:bCs/>
          <w:color w:val="595959" w:themeColor="text1" w:themeTint="A6"/>
          <w:lang w:val="en-US"/>
        </w:rPr>
        <w:t>Participants were not especially attuned to federal government actions regarding COVID-19, except with regard to the border and travel. A number of participants commente</w:t>
      </w:r>
      <w:r w:rsidR="002F6E0F">
        <w:rPr>
          <w:bCs/>
          <w:color w:val="595959" w:themeColor="text1" w:themeTint="A6"/>
          <w:lang w:val="en-US"/>
        </w:rPr>
        <w:t>d on efforts by the G</w:t>
      </w:r>
      <w:r w:rsidRPr="0047123A">
        <w:rPr>
          <w:bCs/>
          <w:color w:val="595959" w:themeColor="text1" w:themeTint="A6"/>
          <w:lang w:val="en-US"/>
        </w:rPr>
        <w:t xml:space="preserve">overnment of Canada to bring </w:t>
      </w:r>
      <w:r>
        <w:rPr>
          <w:bCs/>
          <w:color w:val="595959" w:themeColor="text1" w:themeTint="A6"/>
          <w:lang w:val="en-US"/>
        </w:rPr>
        <w:t xml:space="preserve">stranded </w:t>
      </w:r>
      <w:r w:rsidRPr="0047123A">
        <w:rPr>
          <w:bCs/>
          <w:color w:val="595959" w:themeColor="text1" w:themeTint="A6"/>
          <w:lang w:val="en-US"/>
        </w:rPr>
        <w:t>Canadian trave</w:t>
      </w:r>
      <w:r>
        <w:rPr>
          <w:bCs/>
          <w:color w:val="595959" w:themeColor="text1" w:themeTint="A6"/>
          <w:lang w:val="en-US"/>
        </w:rPr>
        <w:t>l</w:t>
      </w:r>
      <w:r w:rsidRPr="0047123A">
        <w:rPr>
          <w:bCs/>
          <w:color w:val="595959" w:themeColor="text1" w:themeTint="A6"/>
          <w:lang w:val="en-US"/>
        </w:rPr>
        <w:t xml:space="preserve">ers home </w:t>
      </w:r>
      <w:r>
        <w:rPr>
          <w:bCs/>
          <w:color w:val="595959" w:themeColor="text1" w:themeTint="A6"/>
          <w:lang w:val="en-US"/>
        </w:rPr>
        <w:t xml:space="preserve">from Asia, </w:t>
      </w:r>
      <w:r w:rsidRPr="0047123A">
        <w:rPr>
          <w:bCs/>
          <w:color w:val="595959" w:themeColor="text1" w:themeTint="A6"/>
          <w:lang w:val="en-US"/>
        </w:rPr>
        <w:t xml:space="preserve">and </w:t>
      </w:r>
      <w:r>
        <w:rPr>
          <w:bCs/>
          <w:color w:val="595959" w:themeColor="text1" w:themeTint="A6"/>
          <w:lang w:val="en-US"/>
        </w:rPr>
        <w:t xml:space="preserve">implement </w:t>
      </w:r>
      <w:r w:rsidRPr="0047123A">
        <w:rPr>
          <w:bCs/>
          <w:color w:val="595959" w:themeColor="text1" w:themeTint="A6"/>
          <w:lang w:val="en-US"/>
        </w:rPr>
        <w:t>quarantine</w:t>
      </w:r>
      <w:r>
        <w:rPr>
          <w:bCs/>
          <w:color w:val="595959" w:themeColor="text1" w:themeTint="A6"/>
          <w:lang w:val="en-US"/>
        </w:rPr>
        <w:t>s</w:t>
      </w:r>
      <w:r w:rsidRPr="0047123A">
        <w:rPr>
          <w:bCs/>
          <w:color w:val="595959" w:themeColor="text1" w:themeTint="A6"/>
          <w:lang w:val="en-US"/>
        </w:rPr>
        <w:t>. A number of participants also felt that the federal government was being slow to act in restricting travel or communicating clearly with air travelers</w:t>
      </w:r>
      <w:r>
        <w:rPr>
          <w:bCs/>
          <w:color w:val="595959" w:themeColor="text1" w:themeTint="A6"/>
          <w:lang w:val="en-US"/>
        </w:rPr>
        <w:t xml:space="preserve"> </w:t>
      </w:r>
      <w:r w:rsidRPr="0047123A">
        <w:rPr>
          <w:bCs/>
          <w:color w:val="595959" w:themeColor="text1" w:themeTint="A6"/>
          <w:lang w:val="en-US"/>
        </w:rPr>
        <w:t xml:space="preserve">about restrictions and measures to reduce the risk of spread. </w:t>
      </w:r>
    </w:p>
    <w:p w14:paraId="01D37D7A" w14:textId="77777777" w:rsidR="003749EF" w:rsidRPr="0047123A" w:rsidRDefault="003749EF" w:rsidP="003749EF">
      <w:pPr>
        <w:pStyle w:val="Heading2"/>
        <w:rPr>
          <w:lang w:val="en-US"/>
        </w:rPr>
      </w:pPr>
      <w:bookmarkStart w:id="15" w:name="_Toc38463810"/>
      <w:r w:rsidRPr="0047123A">
        <w:rPr>
          <w:lang w:val="en-US"/>
        </w:rPr>
        <w:t xml:space="preserve">COVID-19: Perceptions from </w:t>
      </w:r>
      <w:r>
        <w:rPr>
          <w:lang w:val="en-US"/>
        </w:rPr>
        <w:t>M</w:t>
      </w:r>
      <w:r w:rsidRPr="0047123A">
        <w:rPr>
          <w:lang w:val="en-US"/>
        </w:rPr>
        <w:t xml:space="preserve">id-month to the </w:t>
      </w:r>
      <w:r>
        <w:rPr>
          <w:lang w:val="en-US"/>
        </w:rPr>
        <w:t>E</w:t>
      </w:r>
      <w:r w:rsidRPr="0047123A">
        <w:rPr>
          <w:lang w:val="en-US"/>
        </w:rPr>
        <w:t xml:space="preserve">nd of </w:t>
      </w:r>
      <w:r>
        <w:rPr>
          <w:lang w:val="en-US"/>
        </w:rPr>
        <w:t>M</w:t>
      </w:r>
      <w:r w:rsidRPr="0047123A">
        <w:rPr>
          <w:lang w:val="en-US"/>
        </w:rPr>
        <w:t xml:space="preserve">arch </w:t>
      </w:r>
      <w:r>
        <w:rPr>
          <w:lang w:val="en-US"/>
        </w:rPr>
        <w:t>(</w:t>
      </w:r>
      <w:r w:rsidRPr="0047123A">
        <w:rPr>
          <w:lang w:val="en-US"/>
        </w:rPr>
        <w:t>C</w:t>
      </w:r>
      <w:r>
        <w:rPr>
          <w:lang w:val="en-US"/>
        </w:rPr>
        <w:t>harlottetown, Dieppe, Québec City, Belleville)</w:t>
      </w:r>
      <w:bookmarkEnd w:id="15"/>
    </w:p>
    <w:p w14:paraId="29816E2A" w14:textId="29766EA5" w:rsidR="003749EF" w:rsidRDefault="003749EF" w:rsidP="003749EF">
      <w:pPr>
        <w:rPr>
          <w:b/>
          <w:bCs/>
          <w:color w:val="595959" w:themeColor="text1" w:themeTint="A6"/>
          <w:lang w:val="en-US"/>
        </w:rPr>
      </w:pPr>
      <w:r w:rsidRPr="0047123A">
        <w:rPr>
          <w:b/>
          <w:bCs/>
          <w:color w:val="595959" w:themeColor="text1" w:themeTint="A6"/>
          <w:lang w:val="en-US"/>
        </w:rPr>
        <w:t>Impact</w:t>
      </w:r>
    </w:p>
    <w:p w14:paraId="3F7F69F0" w14:textId="2D760655" w:rsidR="00935ABC" w:rsidRDefault="00935ABC" w:rsidP="003749EF">
      <w:pPr>
        <w:rPr>
          <w:b/>
          <w:bCs/>
          <w:color w:val="595959" w:themeColor="text1" w:themeTint="A6"/>
          <w:lang w:val="en-US"/>
        </w:rPr>
      </w:pPr>
    </w:p>
    <w:p w14:paraId="23DDB73C" w14:textId="0BCB2FCC" w:rsidR="00935ABC" w:rsidRDefault="00935ABC" w:rsidP="003749EF">
      <w:pPr>
        <w:rPr>
          <w:b/>
          <w:bCs/>
          <w:color w:val="595959" w:themeColor="text1" w:themeTint="A6"/>
          <w:lang w:val="en-US"/>
        </w:rPr>
      </w:pPr>
    </w:p>
    <w:p w14:paraId="0CF56507" w14:textId="77777777" w:rsidR="00935ABC" w:rsidRPr="0047123A" w:rsidRDefault="00935ABC" w:rsidP="003749EF">
      <w:pPr>
        <w:rPr>
          <w:b/>
          <w:bCs/>
          <w:color w:val="595959" w:themeColor="text1" w:themeTint="A6"/>
          <w:lang w:val="en-US"/>
        </w:rPr>
      </w:pPr>
    </w:p>
    <w:p w14:paraId="656C079E" w14:textId="0B2C834B" w:rsidR="003749EF" w:rsidRPr="0047123A" w:rsidRDefault="003749EF" w:rsidP="003749EF">
      <w:pPr>
        <w:rPr>
          <w:bCs/>
          <w:color w:val="595959" w:themeColor="text1" w:themeTint="A6"/>
          <w:lang w:val="en-US"/>
        </w:rPr>
      </w:pPr>
      <w:r w:rsidRPr="0047123A">
        <w:rPr>
          <w:bCs/>
          <w:color w:val="595959" w:themeColor="text1" w:themeTint="A6"/>
          <w:lang w:val="en-US"/>
        </w:rPr>
        <w:t>With the declaration of a global pandemic, the beginning of community transmission in Canada, and emergency</w:t>
      </w:r>
      <w:r>
        <w:rPr>
          <w:bCs/>
          <w:color w:val="595959" w:themeColor="text1" w:themeTint="A6"/>
          <w:lang w:val="en-US"/>
        </w:rPr>
        <w:t xml:space="preserve"> measures rolling out </w:t>
      </w:r>
      <w:r w:rsidRPr="0047123A">
        <w:rPr>
          <w:bCs/>
          <w:color w:val="595959" w:themeColor="text1" w:themeTint="A6"/>
          <w:lang w:val="en-US"/>
        </w:rPr>
        <w:t>in provinces and cities across the country, attitudes among participants</w:t>
      </w:r>
      <w:r w:rsidRPr="0047123A">
        <w:rPr>
          <w:b/>
          <w:bCs/>
          <w:color w:val="595959" w:themeColor="text1" w:themeTint="A6"/>
          <w:lang w:val="en-US"/>
        </w:rPr>
        <w:t xml:space="preserve"> </w:t>
      </w:r>
      <w:r w:rsidRPr="0047123A">
        <w:rPr>
          <w:bCs/>
          <w:color w:val="595959" w:themeColor="text1" w:themeTint="A6"/>
          <w:lang w:val="en-US"/>
        </w:rPr>
        <w:t>underwent a decisive shift.</w:t>
      </w:r>
      <w:r w:rsidRPr="0047123A">
        <w:rPr>
          <w:b/>
          <w:bCs/>
          <w:color w:val="595959" w:themeColor="text1" w:themeTint="A6"/>
          <w:lang w:val="en-US"/>
        </w:rPr>
        <w:t xml:space="preserve"> </w:t>
      </w:r>
      <w:r w:rsidRPr="0047123A">
        <w:rPr>
          <w:bCs/>
          <w:color w:val="595959" w:themeColor="text1" w:themeTint="A6"/>
          <w:lang w:val="en-US"/>
        </w:rPr>
        <w:t xml:space="preserve">COVID-19 was now widely viewed as a serious issue for Canada. Most </w:t>
      </w:r>
      <w:r>
        <w:rPr>
          <w:bCs/>
          <w:color w:val="595959" w:themeColor="text1" w:themeTint="A6"/>
          <w:lang w:val="en-US"/>
        </w:rPr>
        <w:t xml:space="preserve">participants </w:t>
      </w:r>
      <w:r w:rsidRPr="0047123A">
        <w:rPr>
          <w:bCs/>
          <w:color w:val="595959" w:themeColor="text1" w:themeTint="A6"/>
          <w:lang w:val="en-US"/>
        </w:rPr>
        <w:t xml:space="preserve">were being directly impacted by widespread closures and shut downs in their communities </w:t>
      </w:r>
      <w:r>
        <w:rPr>
          <w:bCs/>
          <w:color w:val="595959" w:themeColor="text1" w:themeTint="A6"/>
          <w:lang w:val="en-US"/>
        </w:rPr>
        <w:t xml:space="preserve">– </w:t>
      </w:r>
      <w:r w:rsidRPr="0047123A">
        <w:rPr>
          <w:bCs/>
          <w:color w:val="595959" w:themeColor="text1" w:themeTint="A6"/>
          <w:lang w:val="en-US"/>
        </w:rPr>
        <w:t xml:space="preserve">of schools, businesses, workplaces, and events </w:t>
      </w:r>
      <w:r>
        <w:rPr>
          <w:bCs/>
          <w:color w:val="595959" w:themeColor="text1" w:themeTint="A6"/>
          <w:lang w:val="en-US"/>
        </w:rPr>
        <w:t xml:space="preserve">– </w:t>
      </w:r>
      <w:r w:rsidRPr="0047123A">
        <w:rPr>
          <w:bCs/>
          <w:color w:val="595959" w:themeColor="text1" w:themeTint="A6"/>
          <w:lang w:val="en-US"/>
        </w:rPr>
        <w:t xml:space="preserve">as well as widespread social distancing and isolation measures. Some had lost work, business or jobs, many had changed their working arrangements, and most were </w:t>
      </w:r>
      <w:r>
        <w:rPr>
          <w:bCs/>
          <w:color w:val="595959" w:themeColor="text1" w:themeTint="A6"/>
          <w:lang w:val="en-US"/>
        </w:rPr>
        <w:t xml:space="preserve">staying home as much as possible and </w:t>
      </w:r>
      <w:r w:rsidRPr="0047123A">
        <w:rPr>
          <w:bCs/>
          <w:color w:val="595959" w:themeColor="text1" w:themeTint="A6"/>
          <w:lang w:val="en-US"/>
        </w:rPr>
        <w:t xml:space="preserve">changing their </w:t>
      </w:r>
      <w:proofErr w:type="spellStart"/>
      <w:r w:rsidRPr="0047123A">
        <w:rPr>
          <w:bCs/>
          <w:color w:val="595959" w:themeColor="text1" w:themeTint="A6"/>
          <w:lang w:val="en-US"/>
        </w:rPr>
        <w:t>behavio</w:t>
      </w:r>
      <w:r w:rsidR="00F97456">
        <w:rPr>
          <w:bCs/>
          <w:color w:val="595959" w:themeColor="text1" w:themeTint="A6"/>
          <w:lang w:val="en-US"/>
        </w:rPr>
        <w:t>u</w:t>
      </w:r>
      <w:r w:rsidRPr="0047123A">
        <w:rPr>
          <w:bCs/>
          <w:color w:val="595959" w:themeColor="text1" w:themeTint="A6"/>
          <w:lang w:val="en-US"/>
        </w:rPr>
        <w:t>r</w:t>
      </w:r>
      <w:proofErr w:type="spellEnd"/>
      <w:r w:rsidRPr="0047123A">
        <w:rPr>
          <w:bCs/>
          <w:color w:val="595959" w:themeColor="text1" w:themeTint="A6"/>
          <w:lang w:val="en-US"/>
        </w:rPr>
        <w:t xml:space="preserve"> in public when they were going out. No one said they were continuing to physically socialize with others outside their household. </w:t>
      </w:r>
    </w:p>
    <w:p w14:paraId="7C6D1861" w14:textId="77777777" w:rsidR="003749EF" w:rsidRPr="0047123A" w:rsidRDefault="003749EF" w:rsidP="003749EF">
      <w:pPr>
        <w:rPr>
          <w:b/>
          <w:bCs/>
          <w:color w:val="595959" w:themeColor="text1" w:themeTint="A6"/>
          <w:lang w:val="en-US"/>
        </w:rPr>
      </w:pPr>
      <w:r w:rsidRPr="0047123A">
        <w:rPr>
          <w:b/>
          <w:bCs/>
          <w:color w:val="595959" w:themeColor="text1" w:themeTint="A6"/>
          <w:lang w:val="en-US"/>
        </w:rPr>
        <w:t xml:space="preserve">COVID-19 in the news </w:t>
      </w:r>
    </w:p>
    <w:p w14:paraId="004D353B" w14:textId="53A95A4E" w:rsidR="003749EF" w:rsidRPr="0047123A" w:rsidRDefault="003749EF" w:rsidP="003749EF">
      <w:pPr>
        <w:rPr>
          <w:bCs/>
          <w:color w:val="595959" w:themeColor="text1" w:themeTint="A6"/>
          <w:lang w:val="en-US"/>
        </w:rPr>
      </w:pPr>
      <w:r w:rsidRPr="0047123A">
        <w:rPr>
          <w:bCs/>
          <w:color w:val="595959" w:themeColor="text1" w:themeTint="A6"/>
          <w:lang w:val="en-US"/>
        </w:rPr>
        <w:t>Participants were paying close attention to a wide range of issues in the news related to COVID-19.</w:t>
      </w:r>
      <w:r w:rsidRPr="0047123A">
        <w:rPr>
          <w:bCs/>
          <w:color w:val="595959" w:themeColor="text1" w:themeTint="A6"/>
        </w:rPr>
        <w:t xml:space="preserve"> Most commonly, they were following the number of cases, hospitalizations, and deaths in Canada </w:t>
      </w:r>
      <w:r>
        <w:rPr>
          <w:bCs/>
          <w:color w:val="595959" w:themeColor="text1" w:themeTint="A6"/>
        </w:rPr>
        <w:t>and in their province and community, as well as</w:t>
      </w:r>
      <w:r w:rsidRPr="0047123A">
        <w:rPr>
          <w:bCs/>
          <w:color w:val="595959" w:themeColor="text1" w:themeTint="A6"/>
        </w:rPr>
        <w:t xml:space="preserve"> globally. The widespread shutdowns and the new phenomena of ‘social distancing’, house isolation, and quarantines were top of mind as well. Participants were also attuned to information about symptoms, testing, and what to do if they or a family member became sick. The frequency of government communications, press conferences and announcements were also prominently mentioned. Many, if not most, were seeing</w:t>
      </w:r>
      <w:r w:rsidRPr="0047123A">
        <w:rPr>
          <w:b/>
          <w:bCs/>
          <w:color w:val="595959" w:themeColor="text1" w:themeTint="A6"/>
        </w:rPr>
        <w:t xml:space="preserve"> </w:t>
      </w:r>
      <w:r w:rsidRPr="0047123A">
        <w:rPr>
          <w:bCs/>
          <w:color w:val="595959" w:themeColor="text1" w:themeTint="A6"/>
        </w:rPr>
        <w:t>the daily press conferences being held by the Prime Minister outside hi</w:t>
      </w:r>
      <w:r w:rsidR="002F6E0F">
        <w:rPr>
          <w:bCs/>
          <w:color w:val="595959" w:themeColor="text1" w:themeTint="A6"/>
        </w:rPr>
        <w:t>s residence, and by provincial P</w:t>
      </w:r>
      <w:r w:rsidRPr="0047123A">
        <w:rPr>
          <w:bCs/>
          <w:color w:val="595959" w:themeColor="text1" w:themeTint="A6"/>
        </w:rPr>
        <w:t xml:space="preserve">remiers and public health officials from different levels of government. </w:t>
      </w:r>
    </w:p>
    <w:p w14:paraId="2CFFD2CE" w14:textId="77777777" w:rsidR="003749EF" w:rsidRPr="0047123A" w:rsidRDefault="003749EF" w:rsidP="003749EF">
      <w:pPr>
        <w:rPr>
          <w:b/>
          <w:bCs/>
          <w:color w:val="595959" w:themeColor="text1" w:themeTint="A6"/>
        </w:rPr>
      </w:pPr>
      <w:r w:rsidRPr="0047123A">
        <w:rPr>
          <w:b/>
          <w:bCs/>
          <w:color w:val="595959" w:themeColor="text1" w:themeTint="A6"/>
        </w:rPr>
        <w:t>Awareness of federal government initiatives</w:t>
      </w:r>
    </w:p>
    <w:p w14:paraId="6D46EF6B" w14:textId="77777777" w:rsidR="003749EF" w:rsidRPr="0047123A" w:rsidRDefault="003749EF" w:rsidP="003749EF">
      <w:pPr>
        <w:rPr>
          <w:bCs/>
          <w:color w:val="595959" w:themeColor="text1" w:themeTint="A6"/>
        </w:rPr>
      </w:pPr>
      <w:r w:rsidRPr="0047123A">
        <w:rPr>
          <w:bCs/>
          <w:color w:val="595959" w:themeColor="text1" w:themeTint="A6"/>
        </w:rPr>
        <w:t xml:space="preserve">Most said that they were paying close attention to communications from </w:t>
      </w:r>
      <w:r>
        <w:rPr>
          <w:bCs/>
          <w:color w:val="595959" w:themeColor="text1" w:themeTint="A6"/>
        </w:rPr>
        <w:t xml:space="preserve">the </w:t>
      </w:r>
      <w:r w:rsidRPr="0047123A">
        <w:rPr>
          <w:bCs/>
          <w:color w:val="595959" w:themeColor="text1" w:themeTint="A6"/>
        </w:rPr>
        <w:t xml:space="preserve">Government of Canada, which they described as engaged, visible, and active in </w:t>
      </w:r>
      <w:r>
        <w:rPr>
          <w:bCs/>
          <w:color w:val="595959" w:themeColor="text1" w:themeTint="A6"/>
        </w:rPr>
        <w:t xml:space="preserve">its </w:t>
      </w:r>
      <w:r w:rsidRPr="0047123A">
        <w:rPr>
          <w:bCs/>
          <w:color w:val="595959" w:themeColor="text1" w:themeTint="A6"/>
        </w:rPr>
        <w:t xml:space="preserve">efforts to manage the crisis. Asked </w:t>
      </w:r>
      <w:r>
        <w:rPr>
          <w:bCs/>
          <w:color w:val="595959" w:themeColor="text1" w:themeTint="A6"/>
        </w:rPr>
        <w:t>about what they had</w:t>
      </w:r>
      <w:r w:rsidRPr="0047123A">
        <w:rPr>
          <w:bCs/>
          <w:color w:val="595959" w:themeColor="text1" w:themeTint="A6"/>
        </w:rPr>
        <w:t xml:space="preserve"> seen or heard with regard to specific policies, participants tended to highlight two key areas of focus: economic and financial initiatives, and measures related to the border and travel.  </w:t>
      </w:r>
    </w:p>
    <w:p w14:paraId="555BC824" w14:textId="77777777" w:rsidR="003749EF" w:rsidRPr="0047123A" w:rsidRDefault="003749EF" w:rsidP="003749EF">
      <w:pPr>
        <w:rPr>
          <w:bCs/>
          <w:color w:val="595959" w:themeColor="text1" w:themeTint="A6"/>
        </w:rPr>
      </w:pPr>
      <w:r w:rsidRPr="0047123A">
        <w:rPr>
          <w:bCs/>
          <w:color w:val="595959" w:themeColor="text1" w:themeTint="A6"/>
        </w:rPr>
        <w:t>There was widespread awareness that economic relief was being offered by the federal government through a range of initiatives aimed at individuals, employers, and businesses. Participants tended to be up to date on recent announcements and aware that the effort was evolving. Many had basic knowledge of specific initiatives, such as the employee supplement for small businesses, changes to employment insurance (EI), and monthly benefits being offered to those not covered by EI, as well as de</w:t>
      </w:r>
      <w:r>
        <w:rPr>
          <w:bCs/>
          <w:color w:val="595959" w:themeColor="text1" w:themeTint="A6"/>
        </w:rPr>
        <w:t xml:space="preserve">ferrals for </w:t>
      </w:r>
      <w:r w:rsidRPr="0047123A">
        <w:rPr>
          <w:bCs/>
          <w:color w:val="595959" w:themeColor="text1" w:themeTint="A6"/>
        </w:rPr>
        <w:t xml:space="preserve">payments </w:t>
      </w:r>
      <w:r>
        <w:rPr>
          <w:bCs/>
          <w:color w:val="595959" w:themeColor="text1" w:themeTint="A6"/>
        </w:rPr>
        <w:t xml:space="preserve">related to </w:t>
      </w:r>
      <w:r w:rsidRPr="0047123A">
        <w:rPr>
          <w:bCs/>
          <w:color w:val="595959" w:themeColor="text1" w:themeTint="A6"/>
        </w:rPr>
        <w:t xml:space="preserve">taxes, student loans and mortgages. Most felt that the federal government was preparing a significant and comprehensive aid package. </w:t>
      </w:r>
    </w:p>
    <w:p w14:paraId="3D19F90D" w14:textId="580F1654" w:rsidR="003749EF" w:rsidRPr="0047123A" w:rsidRDefault="003749EF" w:rsidP="003749EF">
      <w:pPr>
        <w:rPr>
          <w:bCs/>
          <w:color w:val="595959" w:themeColor="text1" w:themeTint="A6"/>
        </w:rPr>
      </w:pPr>
      <w:r w:rsidRPr="0047123A">
        <w:rPr>
          <w:bCs/>
          <w:color w:val="595959" w:themeColor="text1" w:themeTint="A6"/>
        </w:rPr>
        <w:t>Participants had also heard about measures to close the borders and restrict travel. Participants spoke about restrictions on cross-border travel for non-essential reasons, with exceptions being made for commerce, trade, and US citizens</w:t>
      </w:r>
      <w:r w:rsidR="00A33B6E">
        <w:rPr>
          <w:bCs/>
          <w:color w:val="595959" w:themeColor="text1" w:themeTint="A6"/>
        </w:rPr>
        <w:t xml:space="preserve"> (at the time of some of the groups)</w:t>
      </w:r>
      <w:r w:rsidRPr="0047123A">
        <w:rPr>
          <w:bCs/>
          <w:color w:val="595959" w:themeColor="text1" w:themeTint="A6"/>
        </w:rPr>
        <w:t xml:space="preserve">, </w:t>
      </w:r>
      <w:r>
        <w:rPr>
          <w:bCs/>
          <w:color w:val="595959" w:themeColor="text1" w:themeTint="A6"/>
        </w:rPr>
        <w:t>as well as</w:t>
      </w:r>
      <w:r w:rsidRPr="0047123A">
        <w:rPr>
          <w:bCs/>
          <w:color w:val="595959" w:themeColor="text1" w:themeTint="A6"/>
        </w:rPr>
        <w:t xml:space="preserve"> some of those measures being revised and tightened. Many were also aware of measures in place for returning travellers, including screening and home isolation. Some mentioned, unaided, that they had also heard that there were issues with these measures being properly implemented. </w:t>
      </w:r>
    </w:p>
    <w:p w14:paraId="287437BF" w14:textId="3D316EB2" w:rsidR="003749EF" w:rsidRDefault="003749EF" w:rsidP="003749EF">
      <w:pPr>
        <w:rPr>
          <w:b/>
          <w:color w:val="595959" w:themeColor="text1" w:themeTint="A6"/>
          <w:lang w:val="en-US"/>
        </w:rPr>
      </w:pPr>
      <w:r w:rsidRPr="0047123A">
        <w:rPr>
          <w:b/>
          <w:color w:val="595959" w:themeColor="text1" w:themeTint="A6"/>
          <w:lang w:val="en-US"/>
        </w:rPr>
        <w:t>Top concerns</w:t>
      </w:r>
    </w:p>
    <w:p w14:paraId="2C708280" w14:textId="734B2830" w:rsidR="00935ABC" w:rsidRDefault="00935ABC" w:rsidP="003749EF">
      <w:pPr>
        <w:rPr>
          <w:b/>
          <w:color w:val="595959" w:themeColor="text1" w:themeTint="A6"/>
          <w:lang w:val="en-US"/>
        </w:rPr>
      </w:pPr>
    </w:p>
    <w:p w14:paraId="2551A26A" w14:textId="47D0826A" w:rsidR="00935ABC" w:rsidRDefault="00935ABC" w:rsidP="003749EF">
      <w:pPr>
        <w:rPr>
          <w:b/>
          <w:color w:val="595959" w:themeColor="text1" w:themeTint="A6"/>
          <w:lang w:val="en-US"/>
        </w:rPr>
      </w:pPr>
    </w:p>
    <w:p w14:paraId="25280868" w14:textId="77777777" w:rsidR="00935ABC" w:rsidRPr="004E7667" w:rsidRDefault="00935ABC" w:rsidP="003749EF">
      <w:pPr>
        <w:rPr>
          <w:b/>
          <w:color w:val="595959" w:themeColor="text1" w:themeTint="A6"/>
          <w:lang w:val="en-US"/>
        </w:rPr>
      </w:pPr>
    </w:p>
    <w:p w14:paraId="0D8B73EE" w14:textId="77777777" w:rsidR="003749EF" w:rsidRPr="0047123A" w:rsidRDefault="003749EF" w:rsidP="003749EF">
      <w:pPr>
        <w:rPr>
          <w:b/>
          <w:color w:val="CE086F"/>
          <w:lang w:val="en-US"/>
        </w:rPr>
      </w:pPr>
      <w:r w:rsidRPr="0047123A">
        <w:rPr>
          <w:bCs/>
          <w:color w:val="595959" w:themeColor="text1" w:themeTint="A6"/>
        </w:rPr>
        <w:t xml:space="preserve">Participants were concerned about a wide range of issues related to COVID-19. Most commonly, </w:t>
      </w:r>
      <w:r>
        <w:rPr>
          <w:bCs/>
          <w:color w:val="595959" w:themeColor="text1" w:themeTint="A6"/>
        </w:rPr>
        <w:t>they were paying close attention to</w:t>
      </w:r>
      <w:r w:rsidRPr="0047123A">
        <w:rPr>
          <w:bCs/>
          <w:color w:val="595959" w:themeColor="text1" w:themeTint="A6"/>
        </w:rPr>
        <w:t xml:space="preserve"> the spread of the virus and its impact on health. Participants were concerned about cases nationally as a key indicator of the magnitude of COVID-19 and its impact on the country. And they were interested in local cases as a measure of personal risk. Overall, participants were more concerned with public health than personal risk, and they were most concerned about the health impacts on older people and those with medical conditions, especially members of their own families, than on themselves or their children.</w:t>
      </w:r>
    </w:p>
    <w:p w14:paraId="39EB2743" w14:textId="77777777" w:rsidR="003749EF" w:rsidRPr="0047123A" w:rsidRDefault="003749EF" w:rsidP="003749EF">
      <w:pPr>
        <w:rPr>
          <w:bCs/>
          <w:color w:val="595959" w:themeColor="text1" w:themeTint="A6"/>
        </w:rPr>
      </w:pPr>
      <w:r w:rsidRPr="0047123A">
        <w:rPr>
          <w:bCs/>
          <w:color w:val="595959" w:themeColor="text1" w:themeTint="A6"/>
        </w:rPr>
        <w:t>Most participants were equally concerned</w:t>
      </w:r>
      <w:r>
        <w:rPr>
          <w:bCs/>
          <w:color w:val="595959" w:themeColor="text1" w:themeTint="A6"/>
        </w:rPr>
        <w:t>, if not more so,</w:t>
      </w:r>
      <w:r w:rsidRPr="0047123A">
        <w:rPr>
          <w:bCs/>
          <w:color w:val="595959" w:themeColor="text1" w:themeTint="A6"/>
        </w:rPr>
        <w:t xml:space="preserve"> about the economy</w:t>
      </w:r>
      <w:r>
        <w:rPr>
          <w:bCs/>
          <w:color w:val="595959" w:themeColor="text1" w:themeTint="A6"/>
        </w:rPr>
        <w:t xml:space="preserve"> than about public health.</w:t>
      </w:r>
      <w:r w:rsidRPr="0047123A">
        <w:rPr>
          <w:bCs/>
          <w:color w:val="595959" w:themeColor="text1" w:themeTint="A6"/>
        </w:rPr>
        <w:t xml:space="preserve"> </w:t>
      </w:r>
      <w:r>
        <w:rPr>
          <w:bCs/>
          <w:color w:val="595959" w:themeColor="text1" w:themeTint="A6"/>
        </w:rPr>
        <w:t>They commented on</w:t>
      </w:r>
      <w:r w:rsidRPr="0047123A">
        <w:rPr>
          <w:bCs/>
          <w:color w:val="595959" w:themeColor="text1" w:themeTint="A6"/>
        </w:rPr>
        <w:t xml:space="preserve"> </w:t>
      </w:r>
      <w:r>
        <w:rPr>
          <w:bCs/>
          <w:color w:val="595959" w:themeColor="text1" w:themeTint="A6"/>
        </w:rPr>
        <w:t xml:space="preserve">the </w:t>
      </w:r>
      <w:r w:rsidRPr="0047123A">
        <w:rPr>
          <w:bCs/>
          <w:color w:val="595959" w:themeColor="text1" w:themeTint="A6"/>
        </w:rPr>
        <w:t xml:space="preserve">negative impacts of widespread closures and social distancing on businesses and industry, including employment and supply chains, as well </w:t>
      </w:r>
      <w:r>
        <w:rPr>
          <w:bCs/>
          <w:color w:val="595959" w:themeColor="text1" w:themeTint="A6"/>
        </w:rPr>
        <w:t xml:space="preserve">their </w:t>
      </w:r>
      <w:r w:rsidRPr="0047123A">
        <w:rPr>
          <w:bCs/>
          <w:color w:val="595959" w:themeColor="text1" w:themeTint="A6"/>
        </w:rPr>
        <w:t>personal finances and incomes. Some</w:t>
      </w:r>
      <w:r>
        <w:rPr>
          <w:bCs/>
          <w:color w:val="595959" w:themeColor="text1" w:themeTint="A6"/>
        </w:rPr>
        <w:t xml:space="preserve"> </w:t>
      </w:r>
      <w:r w:rsidRPr="0047123A">
        <w:rPr>
          <w:bCs/>
          <w:color w:val="595959" w:themeColor="text1" w:themeTint="A6"/>
        </w:rPr>
        <w:t xml:space="preserve">felt that </w:t>
      </w:r>
      <w:r>
        <w:rPr>
          <w:bCs/>
          <w:color w:val="595959" w:themeColor="text1" w:themeTint="A6"/>
        </w:rPr>
        <w:t xml:space="preserve">the </w:t>
      </w:r>
      <w:r w:rsidRPr="0047123A">
        <w:rPr>
          <w:bCs/>
          <w:color w:val="595959" w:themeColor="text1" w:themeTint="A6"/>
        </w:rPr>
        <w:t xml:space="preserve">economic disruptions had the potential to create more harm and longer-term negative consequences for the majority of people than the virus itself. </w:t>
      </w:r>
    </w:p>
    <w:p w14:paraId="0D4DF8DB" w14:textId="3E126E38" w:rsidR="003749EF" w:rsidRPr="0047123A" w:rsidRDefault="003749EF" w:rsidP="003749EF">
      <w:pPr>
        <w:rPr>
          <w:bCs/>
          <w:color w:val="595959" w:themeColor="text1" w:themeTint="A6"/>
        </w:rPr>
      </w:pPr>
      <w:r w:rsidRPr="0047123A">
        <w:rPr>
          <w:bCs/>
          <w:color w:val="595959" w:themeColor="text1" w:themeTint="A6"/>
        </w:rPr>
        <w:t xml:space="preserve">Financially, a number of participants had already been affected by the shutdowns and had lost jobs, prospects, hours, shifts, business and clients. Among those </w:t>
      </w:r>
      <w:r w:rsidR="00DF6667">
        <w:rPr>
          <w:bCs/>
          <w:color w:val="595959" w:themeColor="text1" w:themeTint="A6"/>
        </w:rPr>
        <w:t>a</w:t>
      </w:r>
      <w:r w:rsidR="00DF6667" w:rsidRPr="0047123A">
        <w:rPr>
          <w:bCs/>
          <w:color w:val="595959" w:themeColor="text1" w:themeTint="A6"/>
        </w:rPr>
        <w:t>ffected</w:t>
      </w:r>
      <w:r w:rsidRPr="0047123A">
        <w:rPr>
          <w:bCs/>
          <w:color w:val="595959" w:themeColor="text1" w:themeTint="A6"/>
        </w:rPr>
        <w:t xml:space="preserve">, a number of participants were very concerned about their ability to manage in the immediate term </w:t>
      </w:r>
      <w:r>
        <w:rPr>
          <w:bCs/>
          <w:color w:val="595959" w:themeColor="text1" w:themeTint="A6"/>
        </w:rPr>
        <w:t xml:space="preserve">and </w:t>
      </w:r>
      <w:r w:rsidRPr="0047123A">
        <w:rPr>
          <w:bCs/>
          <w:color w:val="595959" w:themeColor="text1" w:themeTint="A6"/>
        </w:rPr>
        <w:t xml:space="preserve">pay </w:t>
      </w:r>
      <w:r>
        <w:rPr>
          <w:bCs/>
          <w:color w:val="595959" w:themeColor="text1" w:themeTint="A6"/>
        </w:rPr>
        <w:t xml:space="preserve">for </w:t>
      </w:r>
      <w:r w:rsidRPr="0047123A">
        <w:rPr>
          <w:bCs/>
          <w:color w:val="595959" w:themeColor="text1" w:themeTint="A6"/>
        </w:rPr>
        <w:t xml:space="preserve">rent and basic living expenses. While some felt secure </w:t>
      </w:r>
      <w:r>
        <w:rPr>
          <w:bCs/>
          <w:color w:val="595959" w:themeColor="text1" w:themeTint="A6"/>
        </w:rPr>
        <w:t xml:space="preserve">for </w:t>
      </w:r>
      <w:r w:rsidRPr="0047123A">
        <w:rPr>
          <w:bCs/>
          <w:color w:val="595959" w:themeColor="text1" w:themeTint="A6"/>
        </w:rPr>
        <w:t xml:space="preserve">now, few felt prepared to weather a prolonged downturn. </w:t>
      </w:r>
    </w:p>
    <w:p w14:paraId="03508FED" w14:textId="77777777" w:rsidR="003749EF" w:rsidRPr="0047123A" w:rsidRDefault="003749EF" w:rsidP="003749EF">
      <w:pPr>
        <w:rPr>
          <w:bCs/>
          <w:color w:val="595959" w:themeColor="text1" w:themeTint="A6"/>
        </w:rPr>
      </w:pPr>
      <w:r>
        <w:rPr>
          <w:bCs/>
          <w:color w:val="595959" w:themeColor="text1" w:themeTint="A6"/>
        </w:rPr>
        <w:t>U</w:t>
      </w:r>
      <w:r w:rsidRPr="0047123A">
        <w:rPr>
          <w:bCs/>
          <w:color w:val="595959" w:themeColor="text1" w:themeTint="A6"/>
        </w:rPr>
        <w:t xml:space="preserve">ncertainty </w:t>
      </w:r>
      <w:r>
        <w:rPr>
          <w:bCs/>
          <w:color w:val="595959" w:themeColor="text1" w:themeTint="A6"/>
        </w:rPr>
        <w:t xml:space="preserve">itself </w:t>
      </w:r>
      <w:r w:rsidRPr="0047123A">
        <w:rPr>
          <w:bCs/>
          <w:color w:val="595959" w:themeColor="text1" w:themeTint="A6"/>
        </w:rPr>
        <w:t>was another top concern. Many wanted more information concerning how bad the impact of the virus might be on public health, the economy, and personal finances, and how long the closures, shut downs, and disruptions might last.</w:t>
      </w:r>
    </w:p>
    <w:p w14:paraId="44AE2A93" w14:textId="740EB65F" w:rsidR="003749EF" w:rsidRPr="0047123A" w:rsidRDefault="003749EF" w:rsidP="003749EF">
      <w:pPr>
        <w:rPr>
          <w:bCs/>
          <w:color w:val="595959" w:themeColor="text1" w:themeTint="A6"/>
        </w:rPr>
      </w:pPr>
      <w:r w:rsidRPr="0047123A">
        <w:rPr>
          <w:bCs/>
          <w:color w:val="595959" w:themeColor="text1" w:themeTint="A6"/>
        </w:rPr>
        <w:t xml:space="preserve">Another key area of concern related to the effectiveness of social distancing and isolation measures, especially </w:t>
      </w:r>
      <w:r>
        <w:rPr>
          <w:bCs/>
          <w:color w:val="595959" w:themeColor="text1" w:themeTint="A6"/>
        </w:rPr>
        <w:t>enforcing</w:t>
      </w:r>
      <w:r w:rsidRPr="0047123A">
        <w:rPr>
          <w:bCs/>
          <w:color w:val="595959" w:themeColor="text1" w:themeTint="A6"/>
        </w:rPr>
        <w:t xml:space="preserve"> compliance. Most felt that that more needed to be done to encourage and enforce these measure</w:t>
      </w:r>
      <w:r>
        <w:rPr>
          <w:bCs/>
          <w:color w:val="595959" w:themeColor="text1" w:themeTint="A6"/>
        </w:rPr>
        <w:t>s</w:t>
      </w:r>
      <w:r w:rsidRPr="0047123A">
        <w:rPr>
          <w:bCs/>
          <w:color w:val="595959" w:themeColor="text1" w:themeTint="A6"/>
        </w:rPr>
        <w:t xml:space="preserve"> and get </w:t>
      </w:r>
      <w:r>
        <w:rPr>
          <w:bCs/>
          <w:color w:val="595959" w:themeColor="text1" w:themeTint="A6"/>
        </w:rPr>
        <w:t>everyone</w:t>
      </w:r>
      <w:r w:rsidRPr="0047123A">
        <w:rPr>
          <w:bCs/>
          <w:color w:val="595959" w:themeColor="text1" w:themeTint="A6"/>
        </w:rPr>
        <w:t xml:space="preserve"> to take them seriously. </w:t>
      </w:r>
    </w:p>
    <w:p w14:paraId="68A41B13" w14:textId="5F4A47F3" w:rsidR="003749EF" w:rsidRPr="004E7667" w:rsidRDefault="003749EF" w:rsidP="003749EF">
      <w:pPr>
        <w:pStyle w:val="Heading2"/>
        <w:rPr>
          <w:lang w:val="en-US"/>
        </w:rPr>
      </w:pPr>
      <w:bookmarkStart w:id="16" w:name="_Toc38463811"/>
      <w:r w:rsidRPr="004E7667">
        <w:rPr>
          <w:lang w:val="en-US"/>
        </w:rPr>
        <w:t>COVID-19</w:t>
      </w:r>
      <w:r>
        <w:rPr>
          <w:lang w:val="en-US"/>
        </w:rPr>
        <w:t xml:space="preserve">: </w:t>
      </w:r>
      <w:r w:rsidRPr="004E7667">
        <w:rPr>
          <w:lang w:val="en-US"/>
        </w:rPr>
        <w:t>Assessments of the Federal Government Response</w:t>
      </w:r>
      <w:r w:rsidR="009163C1">
        <w:rPr>
          <w:lang w:val="en-US"/>
        </w:rPr>
        <w:t xml:space="preserve"> (</w:t>
      </w:r>
      <w:r w:rsidR="009163C1" w:rsidRPr="0047123A">
        <w:rPr>
          <w:lang w:val="en-US"/>
        </w:rPr>
        <w:t>C</w:t>
      </w:r>
      <w:r w:rsidR="009163C1">
        <w:rPr>
          <w:lang w:val="en-US"/>
        </w:rPr>
        <w:t>harlottetown, Dieppe, Québec City, Belleville)</w:t>
      </w:r>
      <w:bookmarkEnd w:id="16"/>
    </w:p>
    <w:p w14:paraId="7AAF984B" w14:textId="77777777" w:rsidR="003749EF" w:rsidRPr="004E7667" w:rsidRDefault="003749EF" w:rsidP="003749EF">
      <w:pPr>
        <w:rPr>
          <w:b/>
          <w:bCs/>
          <w:color w:val="595959" w:themeColor="text1" w:themeTint="A6"/>
        </w:rPr>
      </w:pPr>
      <w:r w:rsidRPr="004E7667">
        <w:rPr>
          <w:b/>
          <w:bCs/>
          <w:color w:val="595959" w:themeColor="text1" w:themeTint="A6"/>
        </w:rPr>
        <w:t>Overall assessment</w:t>
      </w:r>
    </w:p>
    <w:p w14:paraId="3D7260C5" w14:textId="77777777" w:rsidR="003749EF" w:rsidRPr="004E7667" w:rsidRDefault="003749EF" w:rsidP="003749EF">
      <w:pPr>
        <w:rPr>
          <w:bCs/>
          <w:color w:val="595959" w:themeColor="text1" w:themeTint="A6"/>
        </w:rPr>
      </w:pPr>
      <w:r w:rsidRPr="004E7667">
        <w:rPr>
          <w:bCs/>
          <w:color w:val="595959" w:themeColor="text1" w:themeTint="A6"/>
        </w:rPr>
        <w:t xml:space="preserve">Participants were somewhat mixed in their assessment of the federal government’s overall response to the COVID-19 crisis. In Dieppe and Belleville, participants were overwhelmingly positive. They felt that Canada was enacting a more effective response than many other countries and doing a good job, overall. They credited the federal government with good communications, fast action on economic and financial measures, and strong support for the messages related to prevention and stopping the spread through social distancing and home isolation. </w:t>
      </w:r>
    </w:p>
    <w:p w14:paraId="67F73237" w14:textId="77777777" w:rsidR="003749EF" w:rsidRPr="004E7667" w:rsidRDefault="003749EF" w:rsidP="003749EF">
      <w:pPr>
        <w:rPr>
          <w:bCs/>
          <w:color w:val="595959" w:themeColor="text1" w:themeTint="A6"/>
        </w:rPr>
      </w:pPr>
      <w:r w:rsidRPr="004E7667">
        <w:rPr>
          <w:bCs/>
          <w:color w:val="595959" w:themeColor="text1" w:themeTint="A6"/>
        </w:rPr>
        <w:t xml:space="preserve">In Charlottetown and Québec City, many were more divided or critical in their views. These participants were primarily concerned with what they saw as an initial slowness to act by the federal government, </w:t>
      </w:r>
      <w:r>
        <w:rPr>
          <w:bCs/>
          <w:color w:val="595959" w:themeColor="text1" w:themeTint="A6"/>
        </w:rPr>
        <w:t>specifically mentioning a slow start to</w:t>
      </w:r>
      <w:r w:rsidRPr="004E7667">
        <w:rPr>
          <w:bCs/>
          <w:color w:val="595959" w:themeColor="text1" w:themeTint="A6"/>
        </w:rPr>
        <w:t xml:space="preserve"> tightening the border, restricting travel, and mitigating the risks associated with returning travellers. </w:t>
      </w:r>
    </w:p>
    <w:p w14:paraId="114E6138" w14:textId="0BD746D7" w:rsidR="003749EF" w:rsidRDefault="003749EF" w:rsidP="003749EF">
      <w:pPr>
        <w:rPr>
          <w:b/>
          <w:bCs/>
          <w:color w:val="595959" w:themeColor="text1" w:themeTint="A6"/>
        </w:rPr>
      </w:pPr>
      <w:r w:rsidRPr="004E7667">
        <w:rPr>
          <w:b/>
          <w:bCs/>
          <w:color w:val="595959" w:themeColor="text1" w:themeTint="A6"/>
        </w:rPr>
        <w:t>Key issues: strengths and weaknesses</w:t>
      </w:r>
    </w:p>
    <w:p w14:paraId="5CC55D67" w14:textId="1A9D1435" w:rsidR="00935ABC" w:rsidRDefault="00935ABC" w:rsidP="003749EF">
      <w:pPr>
        <w:rPr>
          <w:b/>
          <w:bCs/>
          <w:color w:val="595959" w:themeColor="text1" w:themeTint="A6"/>
        </w:rPr>
      </w:pPr>
    </w:p>
    <w:p w14:paraId="171CFC4A" w14:textId="4E075DDA" w:rsidR="00935ABC" w:rsidRDefault="00935ABC" w:rsidP="003749EF">
      <w:pPr>
        <w:rPr>
          <w:b/>
          <w:bCs/>
          <w:color w:val="595959" w:themeColor="text1" w:themeTint="A6"/>
        </w:rPr>
      </w:pPr>
    </w:p>
    <w:p w14:paraId="0BA84C2A" w14:textId="77777777" w:rsidR="00935ABC" w:rsidRPr="004E7667" w:rsidRDefault="00935ABC" w:rsidP="003749EF">
      <w:pPr>
        <w:rPr>
          <w:b/>
          <w:bCs/>
          <w:color w:val="595959" w:themeColor="text1" w:themeTint="A6"/>
        </w:rPr>
      </w:pPr>
    </w:p>
    <w:p w14:paraId="06F450C7" w14:textId="77777777" w:rsidR="003749EF" w:rsidRPr="004E7667" w:rsidRDefault="003749EF" w:rsidP="003749EF">
      <w:pPr>
        <w:rPr>
          <w:bCs/>
          <w:color w:val="595959" w:themeColor="text1" w:themeTint="A6"/>
        </w:rPr>
      </w:pPr>
      <w:r w:rsidRPr="004E7667">
        <w:rPr>
          <w:bCs/>
          <w:color w:val="595959" w:themeColor="text1" w:themeTint="A6"/>
        </w:rPr>
        <w:t xml:space="preserve">Regardless of their overall assessment, most tended to agree that the federal government was doing a good job in some important areas and needed to improve in others. </w:t>
      </w:r>
    </w:p>
    <w:p w14:paraId="65CB94F1" w14:textId="641B42A4" w:rsidR="003749EF" w:rsidRPr="004E7667" w:rsidRDefault="003749EF" w:rsidP="003749EF">
      <w:pPr>
        <w:rPr>
          <w:bCs/>
          <w:color w:val="595959" w:themeColor="text1" w:themeTint="A6"/>
        </w:rPr>
      </w:pPr>
      <w:r w:rsidRPr="004E7667">
        <w:rPr>
          <w:bCs/>
          <w:i/>
          <w:iCs/>
          <w:color w:val="595959" w:themeColor="text1" w:themeTint="A6"/>
        </w:rPr>
        <w:t xml:space="preserve">Communications: </w:t>
      </w:r>
      <w:r w:rsidR="00B807D9" w:rsidRPr="00B807D9">
        <w:rPr>
          <w:bCs/>
          <w:iCs/>
          <w:color w:val="595959" w:themeColor="text1" w:themeTint="A6"/>
        </w:rPr>
        <w:t xml:space="preserve">The </w:t>
      </w:r>
      <w:r w:rsidRPr="004E7667">
        <w:rPr>
          <w:bCs/>
          <w:color w:val="595959" w:themeColor="text1" w:themeTint="A6"/>
        </w:rPr>
        <w:t xml:space="preserve">Government of Canada’s public communications were generally given high marks. Most felt that the Prime Minister, in particular, and Canada’s </w:t>
      </w:r>
      <w:r>
        <w:rPr>
          <w:bCs/>
          <w:color w:val="595959" w:themeColor="text1" w:themeTint="A6"/>
        </w:rPr>
        <w:t>C</w:t>
      </w:r>
      <w:r w:rsidRPr="004E7667">
        <w:rPr>
          <w:bCs/>
          <w:color w:val="595959" w:themeColor="text1" w:themeTint="A6"/>
        </w:rPr>
        <w:t xml:space="preserve">hief </w:t>
      </w:r>
      <w:r>
        <w:rPr>
          <w:bCs/>
          <w:color w:val="595959" w:themeColor="text1" w:themeTint="A6"/>
        </w:rPr>
        <w:t>P</w:t>
      </w:r>
      <w:r w:rsidRPr="004E7667">
        <w:rPr>
          <w:bCs/>
          <w:color w:val="595959" w:themeColor="text1" w:themeTint="A6"/>
        </w:rPr>
        <w:t xml:space="preserve">ublic </w:t>
      </w:r>
      <w:r>
        <w:rPr>
          <w:bCs/>
          <w:color w:val="595959" w:themeColor="text1" w:themeTint="A6"/>
        </w:rPr>
        <w:t>H</w:t>
      </w:r>
      <w:r w:rsidRPr="004E7667">
        <w:rPr>
          <w:bCs/>
          <w:color w:val="595959" w:themeColor="text1" w:themeTint="A6"/>
        </w:rPr>
        <w:t xml:space="preserve">ealth </w:t>
      </w:r>
      <w:r>
        <w:rPr>
          <w:bCs/>
          <w:color w:val="595959" w:themeColor="text1" w:themeTint="A6"/>
        </w:rPr>
        <w:t>O</w:t>
      </w:r>
      <w:r w:rsidRPr="004E7667">
        <w:rPr>
          <w:bCs/>
          <w:color w:val="595959" w:themeColor="text1" w:themeTint="A6"/>
        </w:rPr>
        <w:t>fficer were doing a good job</w:t>
      </w:r>
      <w:r>
        <w:rPr>
          <w:bCs/>
          <w:color w:val="595959" w:themeColor="text1" w:themeTint="A6"/>
        </w:rPr>
        <w:t>.  They are</w:t>
      </w:r>
      <w:r w:rsidRPr="004E7667">
        <w:rPr>
          <w:bCs/>
          <w:color w:val="595959" w:themeColor="text1" w:themeTint="A6"/>
        </w:rPr>
        <w:t xml:space="preserve"> being highly visible, authoritative spokespeople for the national effort, and keeping the public informed with frequent updates. Many said that they appreciated the overall quality of this effort and were looking to the federal government for updates and announcements on policy, and as a trusted source of information. Areas for improvement included communicating more forcefully about physical distancing, isolation, and quarantines</w:t>
      </w:r>
      <w:r>
        <w:rPr>
          <w:bCs/>
          <w:color w:val="595959" w:themeColor="text1" w:themeTint="A6"/>
        </w:rPr>
        <w:t>, for example by issuing</w:t>
      </w:r>
      <w:r w:rsidRPr="004E7667">
        <w:rPr>
          <w:bCs/>
          <w:color w:val="595959" w:themeColor="text1" w:themeTint="A6"/>
        </w:rPr>
        <w:t xml:space="preserve"> </w:t>
      </w:r>
      <w:r>
        <w:rPr>
          <w:bCs/>
          <w:color w:val="595959" w:themeColor="text1" w:themeTint="A6"/>
        </w:rPr>
        <w:t>‘</w:t>
      </w:r>
      <w:r w:rsidRPr="004E7667">
        <w:rPr>
          <w:bCs/>
          <w:color w:val="595959" w:themeColor="text1" w:themeTint="A6"/>
        </w:rPr>
        <w:t>directives</w:t>
      </w:r>
      <w:r>
        <w:rPr>
          <w:bCs/>
          <w:color w:val="595959" w:themeColor="text1" w:themeTint="A6"/>
        </w:rPr>
        <w:t>’</w:t>
      </w:r>
      <w:r w:rsidRPr="004E7667">
        <w:rPr>
          <w:bCs/>
          <w:color w:val="595959" w:themeColor="text1" w:themeTint="A6"/>
        </w:rPr>
        <w:t xml:space="preserve"> with consequences for non-compliance, and providing more information about cases, locations, testing, screening, and the impact of current measures. Many also wanted to see more projections regarding the impact and duration of the pandemic and its disruptions to public life and the economy. Some also wanted to know more about economic and financial initiatives, especially qualifying criteria, how to apply, and how quickly money or relief would be made available. </w:t>
      </w:r>
    </w:p>
    <w:p w14:paraId="4E1DD9A9" w14:textId="77777777" w:rsidR="003749EF" w:rsidRPr="004E7667" w:rsidRDefault="003749EF" w:rsidP="003749EF">
      <w:pPr>
        <w:rPr>
          <w:bCs/>
          <w:i/>
          <w:iCs/>
          <w:color w:val="595959" w:themeColor="text1" w:themeTint="A6"/>
        </w:rPr>
      </w:pPr>
      <w:r w:rsidRPr="004E7667">
        <w:rPr>
          <w:bCs/>
          <w:i/>
          <w:iCs/>
          <w:color w:val="595959" w:themeColor="text1" w:themeTint="A6"/>
        </w:rPr>
        <w:t>Economic and financial measures</w:t>
      </w:r>
      <w:r>
        <w:rPr>
          <w:bCs/>
          <w:i/>
          <w:iCs/>
          <w:color w:val="595959" w:themeColor="text1" w:themeTint="A6"/>
        </w:rPr>
        <w:t>:</w:t>
      </w:r>
      <w:r w:rsidRPr="004E7667">
        <w:rPr>
          <w:bCs/>
          <w:i/>
          <w:iCs/>
          <w:color w:val="595959" w:themeColor="text1" w:themeTint="A6"/>
        </w:rPr>
        <w:t xml:space="preserve"> </w:t>
      </w:r>
      <w:r w:rsidRPr="004E7667">
        <w:rPr>
          <w:bCs/>
          <w:color w:val="595959" w:themeColor="text1" w:themeTint="A6"/>
        </w:rPr>
        <w:t>Most liked the swiftness and magnitude of the federal government’s response to the economic and financial impacts of COVID-19. Participants generally felt that the government was doing a lot to buttress the economy, mitigate the impacts of an unprecedented disruption, and meet the urgent needs of the many businesses and individuals affected. Many liked the focus of these measures on people, and not just employers, business and industry. A number of participants felt that even more needed to be done, and that the federal government needed to move more swiftly to issue financial assistance</w:t>
      </w:r>
      <w:r>
        <w:rPr>
          <w:bCs/>
          <w:color w:val="595959" w:themeColor="text1" w:themeTint="A6"/>
        </w:rPr>
        <w:t xml:space="preserve"> </w:t>
      </w:r>
      <w:r w:rsidRPr="004E7667">
        <w:rPr>
          <w:bCs/>
          <w:color w:val="595959" w:themeColor="text1" w:themeTint="A6"/>
        </w:rPr>
        <w:t xml:space="preserve">and ensure that no one was being left out. </w:t>
      </w:r>
    </w:p>
    <w:p w14:paraId="6A3408C0" w14:textId="7991EAE8" w:rsidR="003749EF" w:rsidRPr="004E7667" w:rsidRDefault="003749EF" w:rsidP="003749EF">
      <w:pPr>
        <w:rPr>
          <w:bCs/>
          <w:i/>
          <w:iCs/>
          <w:color w:val="595959" w:themeColor="text1" w:themeTint="A6"/>
        </w:rPr>
      </w:pPr>
      <w:r w:rsidRPr="004E7667">
        <w:rPr>
          <w:bCs/>
          <w:i/>
          <w:iCs/>
          <w:color w:val="595959" w:themeColor="text1" w:themeTint="A6"/>
        </w:rPr>
        <w:t>Borders and Air Travel</w:t>
      </w:r>
      <w:r>
        <w:rPr>
          <w:bCs/>
          <w:i/>
          <w:iCs/>
          <w:color w:val="595959" w:themeColor="text1" w:themeTint="A6"/>
        </w:rPr>
        <w:t xml:space="preserve">: </w:t>
      </w:r>
      <w:r w:rsidRPr="004E7667">
        <w:rPr>
          <w:bCs/>
          <w:color w:val="595959" w:themeColor="text1" w:themeTint="A6"/>
        </w:rPr>
        <w:t xml:space="preserve">Many felt that the federal government should have tightened the border and limited travel earlier than it did. A number of participants also felt there had been problems associated with Canadians returning home in response to new measures and restrictions, including travellers crowded together in customs, a lack of screening or other precautions being implemented at airports, and shortcomings in communicating about the obligatory two-week house isolation or enforcing it in any way. </w:t>
      </w:r>
    </w:p>
    <w:p w14:paraId="69409E37" w14:textId="77777777" w:rsidR="003749EF" w:rsidRPr="004E7667" w:rsidRDefault="003749EF" w:rsidP="003749EF">
      <w:pPr>
        <w:rPr>
          <w:bCs/>
          <w:color w:val="595959" w:themeColor="text1" w:themeTint="A6"/>
        </w:rPr>
      </w:pPr>
      <w:r w:rsidRPr="004E7667">
        <w:rPr>
          <w:bCs/>
          <w:i/>
          <w:iCs/>
          <w:color w:val="595959" w:themeColor="text1" w:themeTint="A6"/>
        </w:rPr>
        <w:t>Federal-provincial coordination</w:t>
      </w:r>
      <w:r>
        <w:rPr>
          <w:bCs/>
          <w:i/>
          <w:iCs/>
          <w:color w:val="595959" w:themeColor="text1" w:themeTint="A6"/>
        </w:rPr>
        <w:t xml:space="preserve">: </w:t>
      </w:r>
      <w:r w:rsidRPr="004E7667">
        <w:rPr>
          <w:bCs/>
          <w:color w:val="595959" w:themeColor="text1" w:themeTint="A6"/>
        </w:rPr>
        <w:t>Some felt that there should be more federal-provincial coordination on major responses and measures, to avoid gaps</w:t>
      </w:r>
      <w:r>
        <w:rPr>
          <w:bCs/>
          <w:color w:val="595959" w:themeColor="text1" w:themeTint="A6"/>
        </w:rPr>
        <w:t>, inconsistency</w:t>
      </w:r>
      <w:r w:rsidRPr="004E7667">
        <w:rPr>
          <w:bCs/>
          <w:color w:val="595959" w:themeColor="text1" w:themeTint="A6"/>
        </w:rPr>
        <w:t xml:space="preserve"> or confusion</w:t>
      </w:r>
      <w:r>
        <w:rPr>
          <w:bCs/>
          <w:color w:val="595959" w:themeColor="text1" w:themeTint="A6"/>
        </w:rPr>
        <w:t>.</w:t>
      </w:r>
    </w:p>
    <w:p w14:paraId="6F029678" w14:textId="77777777" w:rsidR="003749EF" w:rsidRPr="004E7667" w:rsidRDefault="003749EF" w:rsidP="003749EF">
      <w:pPr>
        <w:rPr>
          <w:b/>
          <w:bCs/>
          <w:color w:val="595959" w:themeColor="text1" w:themeTint="A6"/>
        </w:rPr>
      </w:pPr>
      <w:bookmarkStart w:id="17" w:name="_Toc38007798"/>
      <w:r w:rsidRPr="004E7667">
        <w:rPr>
          <w:b/>
          <w:bCs/>
          <w:color w:val="595959" w:themeColor="text1" w:themeTint="A6"/>
        </w:rPr>
        <w:t xml:space="preserve">Priorities for </w:t>
      </w:r>
      <w:r>
        <w:rPr>
          <w:b/>
          <w:bCs/>
          <w:color w:val="595959" w:themeColor="text1" w:themeTint="A6"/>
        </w:rPr>
        <w:t>n</w:t>
      </w:r>
      <w:r w:rsidRPr="004E7667">
        <w:rPr>
          <w:b/>
          <w:bCs/>
          <w:color w:val="595959" w:themeColor="text1" w:themeTint="A6"/>
        </w:rPr>
        <w:t xml:space="preserve">ext </w:t>
      </w:r>
      <w:r>
        <w:rPr>
          <w:b/>
          <w:bCs/>
          <w:color w:val="595959" w:themeColor="text1" w:themeTint="A6"/>
        </w:rPr>
        <w:t>s</w:t>
      </w:r>
      <w:r w:rsidRPr="004E7667">
        <w:rPr>
          <w:b/>
          <w:bCs/>
          <w:color w:val="595959" w:themeColor="text1" w:themeTint="A6"/>
        </w:rPr>
        <w:t>teps</w:t>
      </w:r>
      <w:bookmarkEnd w:id="17"/>
    </w:p>
    <w:p w14:paraId="51536869" w14:textId="77777777" w:rsidR="003749EF" w:rsidRPr="004E7667" w:rsidRDefault="003749EF" w:rsidP="003749EF">
      <w:pPr>
        <w:rPr>
          <w:bCs/>
          <w:color w:val="595959" w:themeColor="text1" w:themeTint="A6"/>
        </w:rPr>
      </w:pPr>
      <w:r w:rsidRPr="004E7667">
        <w:rPr>
          <w:bCs/>
          <w:color w:val="595959" w:themeColor="text1" w:themeTint="A6"/>
        </w:rPr>
        <w:t xml:space="preserve">Asked specifically what federal government should be doing, based on the issues and concerns most important to them, participants had some key suggestions. </w:t>
      </w:r>
    </w:p>
    <w:p w14:paraId="07D976DD" w14:textId="527EA42C" w:rsidR="003749EF" w:rsidRDefault="003749EF" w:rsidP="003749EF">
      <w:pPr>
        <w:rPr>
          <w:bCs/>
          <w:color w:val="595959" w:themeColor="text1" w:themeTint="A6"/>
        </w:rPr>
      </w:pPr>
      <w:r w:rsidRPr="004E7667">
        <w:rPr>
          <w:bCs/>
          <w:i/>
          <w:iCs/>
          <w:color w:val="595959" w:themeColor="text1" w:themeTint="A6"/>
        </w:rPr>
        <w:t>Contain the spread:</w:t>
      </w:r>
      <w:r w:rsidRPr="004E7667">
        <w:rPr>
          <w:bCs/>
          <w:color w:val="595959" w:themeColor="text1" w:themeTint="A6"/>
        </w:rPr>
        <w:t xml:space="preserve"> Most commonly, participants wanted to see the federal government continue to implement or strengthen measures necessary to contain the virus and slow down its spread until a vaccine or treatment could be found. This included stricter measures, and more forceful communications, regarding the closures of nonessential businesses and workplaces</w:t>
      </w:r>
      <w:r>
        <w:rPr>
          <w:bCs/>
          <w:color w:val="595959" w:themeColor="text1" w:themeTint="A6"/>
        </w:rPr>
        <w:t xml:space="preserve"> </w:t>
      </w:r>
      <w:r w:rsidRPr="004E7667">
        <w:rPr>
          <w:bCs/>
          <w:color w:val="595959" w:themeColor="text1" w:themeTint="A6"/>
        </w:rPr>
        <w:t>and compliance with stay</w:t>
      </w:r>
      <w:r>
        <w:rPr>
          <w:bCs/>
          <w:color w:val="595959" w:themeColor="text1" w:themeTint="A6"/>
        </w:rPr>
        <w:t>-</w:t>
      </w:r>
      <w:r w:rsidRPr="004E7667">
        <w:rPr>
          <w:bCs/>
          <w:color w:val="595959" w:themeColor="text1" w:themeTint="A6"/>
        </w:rPr>
        <w:t>at</w:t>
      </w:r>
      <w:r>
        <w:rPr>
          <w:bCs/>
          <w:color w:val="595959" w:themeColor="text1" w:themeTint="A6"/>
        </w:rPr>
        <w:t>-</w:t>
      </w:r>
      <w:r w:rsidRPr="004E7667">
        <w:rPr>
          <w:bCs/>
          <w:color w:val="595959" w:themeColor="text1" w:themeTint="A6"/>
        </w:rPr>
        <w:t xml:space="preserve">home directives, physical distancing, and quarantines. Participants generally felt that more testing was needed, </w:t>
      </w:r>
      <w:r>
        <w:rPr>
          <w:bCs/>
          <w:color w:val="595959" w:themeColor="text1" w:themeTint="A6"/>
        </w:rPr>
        <w:t xml:space="preserve">as well, </w:t>
      </w:r>
      <w:r w:rsidRPr="004E7667">
        <w:rPr>
          <w:bCs/>
          <w:color w:val="595959" w:themeColor="text1" w:themeTint="A6"/>
        </w:rPr>
        <w:t xml:space="preserve">to monitor and manage cases and risk more effectively. </w:t>
      </w:r>
    </w:p>
    <w:p w14:paraId="5F6D1FAC" w14:textId="7864F4B4" w:rsidR="00935ABC" w:rsidRDefault="00935ABC" w:rsidP="003749EF">
      <w:pPr>
        <w:rPr>
          <w:bCs/>
          <w:color w:val="595959" w:themeColor="text1" w:themeTint="A6"/>
        </w:rPr>
      </w:pPr>
    </w:p>
    <w:p w14:paraId="540C9AD2" w14:textId="029C46D4" w:rsidR="00935ABC" w:rsidRDefault="00935ABC" w:rsidP="003749EF">
      <w:pPr>
        <w:rPr>
          <w:bCs/>
          <w:color w:val="595959" w:themeColor="text1" w:themeTint="A6"/>
        </w:rPr>
      </w:pPr>
    </w:p>
    <w:p w14:paraId="4055F301" w14:textId="3C584BDA" w:rsidR="00935ABC" w:rsidRDefault="00935ABC" w:rsidP="003749EF">
      <w:pPr>
        <w:rPr>
          <w:bCs/>
          <w:color w:val="595959" w:themeColor="text1" w:themeTint="A6"/>
        </w:rPr>
      </w:pPr>
    </w:p>
    <w:p w14:paraId="2262B68D" w14:textId="77777777" w:rsidR="00935ABC" w:rsidRPr="004E7667" w:rsidRDefault="00935ABC" w:rsidP="003749EF">
      <w:pPr>
        <w:rPr>
          <w:bCs/>
          <w:color w:val="595959" w:themeColor="text1" w:themeTint="A6"/>
        </w:rPr>
      </w:pPr>
    </w:p>
    <w:p w14:paraId="3CB1B348" w14:textId="77777777" w:rsidR="003749EF" w:rsidRPr="004E7667" w:rsidRDefault="003749EF" w:rsidP="003749EF">
      <w:pPr>
        <w:rPr>
          <w:bCs/>
          <w:color w:val="595959" w:themeColor="text1" w:themeTint="A6"/>
        </w:rPr>
      </w:pPr>
      <w:r w:rsidRPr="004E7667">
        <w:rPr>
          <w:bCs/>
          <w:i/>
          <w:iCs/>
          <w:color w:val="595959" w:themeColor="text1" w:themeTint="A6"/>
        </w:rPr>
        <w:t xml:space="preserve">Deliver comprehensive economic and financial support, </w:t>
      </w:r>
      <w:r w:rsidRPr="00791BBC">
        <w:rPr>
          <w:bCs/>
          <w:i/>
          <w:iCs/>
          <w:color w:val="595959" w:themeColor="text1" w:themeTint="A6"/>
        </w:rPr>
        <w:t>quickly</w:t>
      </w:r>
      <w:r w:rsidRPr="00791BBC">
        <w:rPr>
          <w:bCs/>
          <w:color w:val="595959" w:themeColor="text1" w:themeTint="A6"/>
        </w:rPr>
        <w:t>. Most</w:t>
      </w:r>
      <w:r w:rsidRPr="004E7667">
        <w:rPr>
          <w:bCs/>
          <w:color w:val="595959" w:themeColor="text1" w:themeTint="A6"/>
        </w:rPr>
        <w:t xml:space="preserve"> felt that the federal government should continue to do whatever was needed to respond to the economic and financial crisis for citizens, employers, and businesses. Most agreed that the priority now was to continue to ensure that everyone was covered, and to get the money out quickly, recognizing </w:t>
      </w:r>
      <w:r>
        <w:rPr>
          <w:bCs/>
          <w:color w:val="595959" w:themeColor="text1" w:themeTint="A6"/>
        </w:rPr>
        <w:t xml:space="preserve">the urgent need among many </w:t>
      </w:r>
      <w:r w:rsidRPr="004E7667">
        <w:rPr>
          <w:bCs/>
          <w:color w:val="595959" w:themeColor="text1" w:themeTint="A6"/>
        </w:rPr>
        <w:t>businesses and individuals.</w:t>
      </w:r>
    </w:p>
    <w:p w14:paraId="0837B770" w14:textId="04D887CA" w:rsidR="003749EF" w:rsidRPr="004E7667" w:rsidRDefault="003749EF" w:rsidP="003749EF">
      <w:pPr>
        <w:rPr>
          <w:bCs/>
          <w:color w:val="595959" w:themeColor="text1" w:themeTint="A6"/>
        </w:rPr>
      </w:pPr>
      <w:r>
        <w:rPr>
          <w:bCs/>
          <w:i/>
          <w:iCs/>
          <w:color w:val="595959" w:themeColor="text1" w:themeTint="A6"/>
        </w:rPr>
        <w:t>Provide more</w:t>
      </w:r>
      <w:r w:rsidRPr="004E7667">
        <w:rPr>
          <w:bCs/>
          <w:i/>
          <w:iCs/>
          <w:color w:val="595959" w:themeColor="text1" w:themeTint="A6"/>
        </w:rPr>
        <w:t xml:space="preserve"> detailed information about financial supports and programs</w:t>
      </w:r>
      <w:r>
        <w:rPr>
          <w:bCs/>
          <w:i/>
          <w:iCs/>
          <w:color w:val="595959" w:themeColor="text1" w:themeTint="A6"/>
        </w:rPr>
        <w:t>.</w:t>
      </w:r>
      <w:r w:rsidRPr="004E7667">
        <w:rPr>
          <w:bCs/>
          <w:color w:val="595959" w:themeColor="text1" w:themeTint="A6"/>
        </w:rPr>
        <w:t xml:space="preserve"> Many wanted to know where to go to get more detailed and comprehensive information about the range of financial benefits and relief being made available to individuals. Some also wanted more work done to ensure that the application process was clear, easy, and straightforward, and that people could easily </w:t>
      </w:r>
      <w:r w:rsidR="00DF6667">
        <w:rPr>
          <w:bCs/>
          <w:color w:val="595959" w:themeColor="text1" w:themeTint="A6"/>
        </w:rPr>
        <w:t>determine</w:t>
      </w:r>
      <w:r w:rsidRPr="004E7667">
        <w:rPr>
          <w:bCs/>
          <w:color w:val="595959" w:themeColor="text1" w:themeTint="A6"/>
        </w:rPr>
        <w:t xml:space="preserve"> if they qualified or not.</w:t>
      </w:r>
    </w:p>
    <w:p w14:paraId="5C84F4D7" w14:textId="64B86CAE" w:rsidR="003749EF" w:rsidRPr="004E7667" w:rsidRDefault="003749EF" w:rsidP="003749EF">
      <w:pPr>
        <w:rPr>
          <w:bCs/>
          <w:color w:val="595959" w:themeColor="text1" w:themeTint="A6"/>
        </w:rPr>
      </w:pPr>
      <w:r w:rsidRPr="004E7667">
        <w:rPr>
          <w:bCs/>
          <w:i/>
          <w:iCs/>
          <w:color w:val="595959" w:themeColor="text1" w:themeTint="A6"/>
        </w:rPr>
        <w:t>Continue to communicate well</w:t>
      </w:r>
      <w:r w:rsidRPr="007F3AEB">
        <w:rPr>
          <w:bCs/>
          <w:i/>
          <w:iCs/>
          <w:color w:val="595959" w:themeColor="text1" w:themeTint="A6"/>
        </w:rPr>
        <w:t xml:space="preserve"> and move quickly.</w:t>
      </w:r>
      <w:r>
        <w:rPr>
          <w:bCs/>
          <w:color w:val="595959" w:themeColor="text1" w:themeTint="A6"/>
        </w:rPr>
        <w:t xml:space="preserve"> </w:t>
      </w:r>
      <w:r w:rsidRPr="004E7667">
        <w:rPr>
          <w:bCs/>
          <w:color w:val="595959" w:themeColor="text1" w:themeTint="A6"/>
        </w:rPr>
        <w:t xml:space="preserve">Participants were paying </w:t>
      </w:r>
      <w:r>
        <w:rPr>
          <w:bCs/>
          <w:color w:val="595959" w:themeColor="text1" w:themeTint="A6"/>
        </w:rPr>
        <w:t xml:space="preserve">close </w:t>
      </w:r>
      <w:r w:rsidRPr="004E7667">
        <w:rPr>
          <w:bCs/>
          <w:color w:val="595959" w:themeColor="text1" w:themeTint="A6"/>
        </w:rPr>
        <w:t>attention to the federal government and its announcements</w:t>
      </w:r>
      <w:r>
        <w:rPr>
          <w:bCs/>
          <w:color w:val="595959" w:themeColor="text1" w:themeTint="A6"/>
        </w:rPr>
        <w:t xml:space="preserve"> and</w:t>
      </w:r>
      <w:r w:rsidRPr="004E7667">
        <w:rPr>
          <w:bCs/>
          <w:color w:val="595959" w:themeColor="text1" w:themeTint="A6"/>
        </w:rPr>
        <w:t xml:space="preserve"> communications.</w:t>
      </w:r>
      <w:r>
        <w:rPr>
          <w:bCs/>
          <w:color w:val="595959" w:themeColor="text1" w:themeTint="A6"/>
        </w:rPr>
        <w:t xml:space="preserve"> M</w:t>
      </w:r>
      <w:r w:rsidRPr="004E7667">
        <w:rPr>
          <w:bCs/>
          <w:color w:val="595959" w:themeColor="text1" w:themeTint="A6"/>
        </w:rPr>
        <w:t xml:space="preserve">ost felt that the federal government </w:t>
      </w:r>
      <w:r>
        <w:rPr>
          <w:bCs/>
          <w:color w:val="595959" w:themeColor="text1" w:themeTint="A6"/>
        </w:rPr>
        <w:t xml:space="preserve">was doing a good job with public communications, and </w:t>
      </w:r>
      <w:r w:rsidRPr="004E7667">
        <w:rPr>
          <w:bCs/>
          <w:color w:val="595959" w:themeColor="text1" w:themeTint="A6"/>
        </w:rPr>
        <w:t xml:space="preserve">had begun to move quickly and proactively, especially </w:t>
      </w:r>
      <w:r>
        <w:rPr>
          <w:bCs/>
          <w:color w:val="595959" w:themeColor="text1" w:themeTint="A6"/>
        </w:rPr>
        <w:t xml:space="preserve">with </w:t>
      </w:r>
      <w:r w:rsidRPr="004E7667">
        <w:rPr>
          <w:bCs/>
          <w:color w:val="595959" w:themeColor="text1" w:themeTint="A6"/>
        </w:rPr>
        <w:t>widespread shutdowns</w:t>
      </w:r>
      <w:r>
        <w:rPr>
          <w:bCs/>
          <w:color w:val="595959" w:themeColor="text1" w:themeTint="A6"/>
        </w:rPr>
        <w:t xml:space="preserve"> and </w:t>
      </w:r>
      <w:r w:rsidRPr="004E7667">
        <w:rPr>
          <w:bCs/>
          <w:color w:val="595959" w:themeColor="text1" w:themeTint="A6"/>
        </w:rPr>
        <w:t xml:space="preserve">preventative measures, such </w:t>
      </w:r>
      <w:r>
        <w:rPr>
          <w:bCs/>
          <w:color w:val="595959" w:themeColor="text1" w:themeTint="A6"/>
        </w:rPr>
        <w:t xml:space="preserve">as </w:t>
      </w:r>
      <w:r w:rsidRPr="004E7667">
        <w:rPr>
          <w:bCs/>
          <w:color w:val="595959" w:themeColor="text1" w:themeTint="A6"/>
        </w:rPr>
        <w:t>social distancing and home isolation</w:t>
      </w:r>
      <w:r>
        <w:rPr>
          <w:bCs/>
          <w:color w:val="595959" w:themeColor="text1" w:themeTint="A6"/>
        </w:rPr>
        <w:t xml:space="preserve">, and the </w:t>
      </w:r>
      <w:r w:rsidRPr="004E7667">
        <w:rPr>
          <w:bCs/>
          <w:color w:val="595959" w:themeColor="text1" w:themeTint="A6"/>
        </w:rPr>
        <w:t>announce</w:t>
      </w:r>
      <w:r>
        <w:rPr>
          <w:bCs/>
          <w:color w:val="595959" w:themeColor="text1" w:themeTint="A6"/>
        </w:rPr>
        <w:t>ment of</w:t>
      </w:r>
      <w:r w:rsidRPr="004E7667">
        <w:rPr>
          <w:bCs/>
          <w:color w:val="595959" w:themeColor="text1" w:themeTint="A6"/>
        </w:rPr>
        <w:t xml:space="preserve"> financial and economic initiatives</w:t>
      </w:r>
      <w:r>
        <w:rPr>
          <w:bCs/>
          <w:color w:val="595959" w:themeColor="text1" w:themeTint="A6"/>
        </w:rPr>
        <w:t xml:space="preserve">. They wanted to see this continue. </w:t>
      </w:r>
      <w:r w:rsidRPr="004E7667">
        <w:rPr>
          <w:bCs/>
          <w:color w:val="595959" w:themeColor="text1" w:themeTint="A6"/>
        </w:rPr>
        <w:t xml:space="preserve"> </w:t>
      </w:r>
    </w:p>
    <w:p w14:paraId="73B1BBF0" w14:textId="77777777" w:rsidR="003749EF" w:rsidRPr="004E7667" w:rsidRDefault="003749EF" w:rsidP="003749EF">
      <w:pPr>
        <w:rPr>
          <w:bCs/>
          <w:color w:val="595959" w:themeColor="text1" w:themeTint="A6"/>
        </w:rPr>
      </w:pPr>
      <w:r w:rsidRPr="004E7667">
        <w:rPr>
          <w:bCs/>
          <w:i/>
          <w:color w:val="595959" w:themeColor="text1" w:themeTint="A6"/>
        </w:rPr>
        <w:t xml:space="preserve">Share </w:t>
      </w:r>
      <w:r>
        <w:rPr>
          <w:bCs/>
          <w:i/>
          <w:color w:val="595959" w:themeColor="text1" w:themeTint="A6"/>
        </w:rPr>
        <w:t>m</w:t>
      </w:r>
      <w:r w:rsidRPr="004E7667">
        <w:rPr>
          <w:bCs/>
          <w:i/>
          <w:color w:val="595959" w:themeColor="text1" w:themeTint="A6"/>
        </w:rPr>
        <w:t xml:space="preserve">ore </w:t>
      </w:r>
      <w:r>
        <w:rPr>
          <w:bCs/>
          <w:i/>
          <w:color w:val="595959" w:themeColor="text1" w:themeTint="A6"/>
        </w:rPr>
        <w:t>i</w:t>
      </w:r>
      <w:r w:rsidRPr="004E7667">
        <w:rPr>
          <w:bCs/>
          <w:i/>
          <w:color w:val="595959" w:themeColor="text1" w:themeTint="A6"/>
        </w:rPr>
        <w:t>nformation</w:t>
      </w:r>
      <w:r>
        <w:rPr>
          <w:bCs/>
          <w:i/>
          <w:color w:val="595959" w:themeColor="text1" w:themeTint="A6"/>
        </w:rPr>
        <w:t xml:space="preserve">: </w:t>
      </w:r>
      <w:r w:rsidRPr="004E7667">
        <w:rPr>
          <w:bCs/>
          <w:color w:val="595959" w:themeColor="text1" w:themeTint="A6"/>
        </w:rPr>
        <w:t>Most participants wanted more information to help them assess the situation with COVID-19 and get a better understanding of associated impacts, risks and timelines. Most commonly, participants wanted to get a clearer picture of the true number of cases in Canada, based on testing, as well as where those cases were located</w:t>
      </w:r>
      <w:r>
        <w:rPr>
          <w:bCs/>
          <w:color w:val="595959" w:themeColor="text1" w:themeTint="A6"/>
        </w:rPr>
        <w:t xml:space="preserve"> in</w:t>
      </w:r>
      <w:r w:rsidRPr="004E7667">
        <w:rPr>
          <w:bCs/>
          <w:color w:val="595959" w:themeColor="text1" w:themeTint="A6"/>
        </w:rPr>
        <w:t xml:space="preserve"> communities. </w:t>
      </w:r>
      <w:r w:rsidRPr="004E7667">
        <w:rPr>
          <w:bCs/>
          <w:iCs/>
          <w:color w:val="595959" w:themeColor="text1" w:themeTint="A6"/>
        </w:rPr>
        <w:t>They also wanted to see</w:t>
      </w:r>
      <w:r w:rsidRPr="004E7667">
        <w:rPr>
          <w:b/>
          <w:bCs/>
          <w:iCs/>
          <w:color w:val="595959" w:themeColor="text1" w:themeTint="A6"/>
        </w:rPr>
        <w:t xml:space="preserve"> </w:t>
      </w:r>
      <w:r w:rsidRPr="004E7667">
        <w:rPr>
          <w:bCs/>
          <w:color w:val="595959" w:themeColor="text1" w:themeTint="A6"/>
        </w:rPr>
        <w:t xml:space="preserve">projections to better understand how bad the pandemic or its impact on the economy might become, how long it might last, and what the various scenarios, trajectories or outcomes might be. </w:t>
      </w:r>
    </w:p>
    <w:p w14:paraId="553A2D12" w14:textId="451FA94A" w:rsidR="00BB2029" w:rsidRPr="003749EF" w:rsidRDefault="003749EF" w:rsidP="00BB2029">
      <w:pPr>
        <w:rPr>
          <w:bCs/>
          <w:color w:val="595959" w:themeColor="text1" w:themeTint="A6"/>
        </w:rPr>
      </w:pPr>
      <w:r w:rsidRPr="007F3AEB">
        <w:rPr>
          <w:bCs/>
          <w:i/>
          <w:iCs/>
          <w:color w:val="595959" w:themeColor="text1" w:themeTint="A6"/>
        </w:rPr>
        <w:t>Address t</w:t>
      </w:r>
      <w:r w:rsidRPr="004E7667">
        <w:rPr>
          <w:bCs/>
          <w:i/>
          <w:iCs/>
          <w:color w:val="595959" w:themeColor="text1" w:themeTint="A6"/>
        </w:rPr>
        <w:t>ravel-related concerns:</w:t>
      </w:r>
      <w:r w:rsidRPr="004E7667">
        <w:rPr>
          <w:bCs/>
          <w:color w:val="595959" w:themeColor="text1" w:themeTint="A6"/>
        </w:rPr>
        <w:t xml:space="preserve"> While some of the main concerns with the border and travel were widely viewed as problems of the past, some felt that that key issues remained that needed to be addressed to ensure that travellers were screened on their arrival and received more information about the need to self-isolate at home, including stronger messages about the compulsory nature of the directive and consequences for non-compliance. </w:t>
      </w:r>
    </w:p>
    <w:p w14:paraId="30416278" w14:textId="0C75F64E" w:rsidR="00BB2029" w:rsidRDefault="00BB2029" w:rsidP="00BB2029">
      <w:pPr>
        <w:pStyle w:val="Heading2"/>
      </w:pPr>
      <w:bookmarkStart w:id="18" w:name="_Toc38463812"/>
      <w:r>
        <w:t xml:space="preserve">COVID-19 Ad Testing (Richmond, Charlottetown, Dieppe, Belleville, </w:t>
      </w:r>
      <w:r w:rsidRPr="00BB2029">
        <w:t>Québec</w:t>
      </w:r>
      <w:r>
        <w:t xml:space="preserve"> City)</w:t>
      </w:r>
      <w:bookmarkEnd w:id="18"/>
      <w:r>
        <w:t xml:space="preserve">  </w:t>
      </w:r>
    </w:p>
    <w:p w14:paraId="2CE7277E" w14:textId="7E2D9FF9" w:rsidR="00BB2029" w:rsidRDefault="00BB2029" w:rsidP="00BB2029">
      <w:r w:rsidRPr="00BB2029">
        <w:t>As COVID-19 emerged as a significant and urgent issue, and an increasing focus of government, the public, and the media, discussions within each of the groups included the testing of a number of advertising concepts. The testing started with the Richmond groups on March 11</w:t>
      </w:r>
      <w:r w:rsidRPr="00BB2029">
        <w:rPr>
          <w:vertAlign w:val="superscript"/>
        </w:rPr>
        <w:t>th</w:t>
      </w:r>
      <w:r w:rsidRPr="00BB2029">
        <w:t xml:space="preserve"> and looked at a series of concepts and executions intended for distribution across a range of media – online/social media, print, radio and television.  The main insights are summarized below by media platform, rather than by location.</w:t>
      </w:r>
    </w:p>
    <w:p w14:paraId="2A99D771" w14:textId="4001F638" w:rsidR="00BB2029" w:rsidRDefault="00BB2029" w:rsidP="00BB2029">
      <w:pPr>
        <w:rPr>
          <w:b/>
        </w:rPr>
      </w:pPr>
      <w:r w:rsidRPr="00BB2029">
        <w:rPr>
          <w:b/>
        </w:rPr>
        <w:t xml:space="preserve">Online and Social Media Ads </w:t>
      </w:r>
      <w:r>
        <w:rPr>
          <w:b/>
        </w:rPr>
        <w:t>(Richmond, Charlottetown,</w:t>
      </w:r>
      <w:r w:rsidRPr="00BB2029">
        <w:rPr>
          <w:b/>
        </w:rPr>
        <w:t xml:space="preserve"> Dieppe)</w:t>
      </w:r>
    </w:p>
    <w:p w14:paraId="264FA89F" w14:textId="5904B347" w:rsidR="00935ABC" w:rsidRDefault="00935ABC" w:rsidP="00BB2029">
      <w:pPr>
        <w:rPr>
          <w:b/>
        </w:rPr>
      </w:pPr>
    </w:p>
    <w:p w14:paraId="245E8AA1" w14:textId="59F9022D" w:rsidR="00935ABC" w:rsidRDefault="00935ABC" w:rsidP="00BB2029">
      <w:pPr>
        <w:rPr>
          <w:b/>
        </w:rPr>
      </w:pPr>
    </w:p>
    <w:p w14:paraId="40D56153" w14:textId="550372FC" w:rsidR="00935ABC" w:rsidRDefault="00935ABC" w:rsidP="00BB2029">
      <w:pPr>
        <w:rPr>
          <w:b/>
        </w:rPr>
      </w:pPr>
    </w:p>
    <w:p w14:paraId="005F127B" w14:textId="77777777" w:rsidR="00935ABC" w:rsidRPr="00BB2029" w:rsidRDefault="00935ABC" w:rsidP="00BB2029">
      <w:pPr>
        <w:rPr>
          <w:b/>
        </w:rPr>
      </w:pPr>
    </w:p>
    <w:p w14:paraId="3EB6F2E8" w14:textId="3EBF6FA7" w:rsidR="00BB2029" w:rsidRPr="00BB2029" w:rsidRDefault="00BB2029" w:rsidP="00BB2029">
      <w:r w:rsidRPr="00BB2029">
        <w:t>As COVID-19 was becoming a more serious global public health threat, PCO took the opportunity to test a series of four concepts for social media with the groups in Richmond, British Columbia, on March 11</w:t>
      </w:r>
      <w:r w:rsidRPr="00BB2029">
        <w:rPr>
          <w:vertAlign w:val="superscript"/>
        </w:rPr>
        <w:t>th</w:t>
      </w:r>
      <w:r w:rsidRPr="00BB2029">
        <w:t xml:space="preserve">.  Two of the concepts were designed for Facebook and two for Twitter. Three of the four concepts focused on COVID-19 information specific to travelers, including what travelers need to know prior to traveling abroad (Twitter), what to do if falling ill while traveling (Twitter), and the symptoms to watch for when returning from abroad (Facebook). The fourth concept was focussed on preventive measures to protect against transmission of COVID-19 and was broadly applicable to the general public (Facebook).  Participants were shown paper copies of each </w:t>
      </w:r>
      <w:r w:rsidR="00393DBE">
        <w:t>storyboard</w:t>
      </w:r>
      <w:r w:rsidRPr="00BB2029">
        <w:t>, which included individual video frames depicting the imagery and messages</w:t>
      </w:r>
      <w:r w:rsidR="00745C35">
        <w:t xml:space="preserve">. </w:t>
      </w:r>
      <w:r w:rsidRPr="00BB2029">
        <w:t>All of the ads concluded by showing the website (Canada.ca/coronavirus) and a toll-free telephone number for more information.</w:t>
      </w:r>
    </w:p>
    <w:p w14:paraId="0B918E1E" w14:textId="45625E1F" w:rsidR="00BB2029" w:rsidRPr="00BB2029" w:rsidRDefault="00745C35" w:rsidP="00BB2029">
      <w:r w:rsidRPr="00BB2029">
        <w:t>Based on responses to the individual ads, and comments overall, participants preferred a more broadly relevant message, and executions that were simple, clear, uncluttered, and visual</w:t>
      </w:r>
      <w:r>
        <w:t xml:space="preserve">. </w:t>
      </w:r>
      <w:r w:rsidR="00BB2029" w:rsidRPr="00BB2029">
        <w:t xml:space="preserve">In general, the ads that focused on information for travelers were viewed as less relevant, while the Facebook ad, which included information about prevention, was seen as more broadly applicable. This ad focused on five simple measures to protect against the virus (i.e., handwashing, coughing/sneezing into your elbow, avoiding contact with sick people, avoiding touching your face and staying home if you feel ill).  </w:t>
      </w:r>
    </w:p>
    <w:p w14:paraId="6A05D496" w14:textId="3ECD2570" w:rsidR="00BB2029" w:rsidRPr="00BB2029" w:rsidRDefault="00BB2029" w:rsidP="00BB2029">
      <w:r w:rsidRPr="00BB2029">
        <w:t>Participants tended to feel strongly that copy-heavy ads were inappropriate for social media. They felt that they ran counter to expectations in this medium, and would have the reverse effect of engaging the user. Participants also noted the importance of having the Government of Canada logo or wordmark appear early in the ad, both to capture immediate attention and to enhance the credibility of the content.</w:t>
      </w:r>
    </w:p>
    <w:p w14:paraId="1757BC29" w14:textId="21476F40" w:rsidR="00BB2029" w:rsidRPr="00BB2029" w:rsidRDefault="00BB2029" w:rsidP="00BB2029">
      <w:r w:rsidRPr="00BB2029">
        <w:t xml:space="preserve">Two banner ad concepts were tested in Charlottetown </w:t>
      </w:r>
      <w:r w:rsidR="00745C35">
        <w:t xml:space="preserve">and Dieppe. </w:t>
      </w:r>
      <w:r w:rsidRPr="00BB2029">
        <w:t xml:space="preserve">These concepts focused on key messages related to reducing the spread of COVID-19, similar to the messages relayed in the social media ad which centered on prevention, as noted above. Using both images and words, these concepts leveraged the idea of repetition </w:t>
      </w:r>
      <w:r w:rsidR="00745C35">
        <w:t>in slightly different ways</w:t>
      </w:r>
      <w:r w:rsidRPr="00BB2029">
        <w:t>. Repetition was generally viewed by most participants as an effective creative technique to get audience attention and to reinforce the key steps to reduce the spread of the virus.</w:t>
      </w:r>
    </w:p>
    <w:p w14:paraId="55EF8E60" w14:textId="7713F602" w:rsidR="00BB2029" w:rsidRPr="00BB2029" w:rsidRDefault="00BB2029" w:rsidP="00BB2029">
      <w:pPr>
        <w:rPr>
          <w:b/>
        </w:rPr>
      </w:pPr>
      <w:r w:rsidRPr="00BB2029">
        <w:rPr>
          <w:b/>
        </w:rPr>
        <w:t>Television Ads (</w:t>
      </w:r>
      <w:r>
        <w:rPr>
          <w:b/>
        </w:rPr>
        <w:t>Belleville and</w:t>
      </w:r>
      <w:r w:rsidRPr="00BB2029">
        <w:rPr>
          <w:b/>
        </w:rPr>
        <w:t xml:space="preserve"> Québec City)  </w:t>
      </w:r>
    </w:p>
    <w:p w14:paraId="6235D8EE" w14:textId="7085F765" w:rsidR="00BB2029" w:rsidRPr="00BB2029" w:rsidRDefault="00BB2029" w:rsidP="00BB2029">
      <w:r w:rsidRPr="00BB2029">
        <w:t xml:space="preserve">Two television ads were tested in Belleville and Quebec City both of which featured Dr. Theresa Tam, Chief Public Health Officer of Canada. One emphasized frequent handwashing, avoiding face-touching, sneezing into your arm, and staying at home as much as possible. The other centered primarily on messages regarding social distancing, avoiding non-essential travel and self-isolation for those who have been exposed to the virus. In this concept, Dr. Tam also urged Canadians to stay connected by telephone or online.  </w:t>
      </w:r>
    </w:p>
    <w:p w14:paraId="7B77A86C" w14:textId="77777777" w:rsidR="00935ABC" w:rsidRDefault="00BB2029" w:rsidP="00BB2029">
      <w:r w:rsidRPr="00BB2029">
        <w:t>Both ads were viewed as credible and easy to understand. They were widely seen to be communicating important fac</w:t>
      </w:r>
      <w:r w:rsidR="00745C35">
        <w:t>ts, information and advice to slow</w:t>
      </w:r>
      <w:r w:rsidRPr="00BB2029">
        <w:t xml:space="preserve"> the spread of the virus. Comments suggest that, as Canadians were becoming more informed and concerned about COVID-19, participants were in fact poised for messaging that took a somewhat more urgent and emphatic tone. For a number of participants, there was a sense that more definitive messages about the severity of the virus, and </w:t>
      </w:r>
    </w:p>
    <w:p w14:paraId="66E6954D" w14:textId="77777777" w:rsidR="00935ABC" w:rsidRDefault="00935ABC" w:rsidP="00BB2029"/>
    <w:p w14:paraId="46C56EB4" w14:textId="77777777" w:rsidR="00935ABC" w:rsidRDefault="00935ABC" w:rsidP="00BB2029"/>
    <w:p w14:paraId="48DBF9CD" w14:textId="77777777" w:rsidR="00935ABC" w:rsidRDefault="00935ABC" w:rsidP="00BB2029"/>
    <w:p w14:paraId="46D01D6B" w14:textId="1F34D4FF" w:rsidR="00BB2029" w:rsidRPr="00BB2029" w:rsidRDefault="00BB2029" w:rsidP="00BB2029">
      <w:proofErr w:type="gramStart"/>
      <w:r w:rsidRPr="00BB2029">
        <w:t>specifically</w:t>
      </w:r>
      <w:proofErr w:type="gramEnd"/>
      <w:r w:rsidRPr="00BB2029">
        <w:t xml:space="preserve"> on social distancing and stay-at-home directives, were required to address concerns that some were not adequately adhering to these measures.</w:t>
      </w:r>
    </w:p>
    <w:p w14:paraId="39056E7C" w14:textId="4B4702C6" w:rsidR="00BB2029" w:rsidRPr="00BB2029" w:rsidRDefault="00BB2029" w:rsidP="00BB2029">
      <w:pPr>
        <w:rPr>
          <w:b/>
        </w:rPr>
      </w:pPr>
      <w:r w:rsidRPr="00BB2029">
        <w:rPr>
          <w:b/>
        </w:rPr>
        <w:t xml:space="preserve">Radio Ads (Charlottetown and Dieppe) </w:t>
      </w:r>
    </w:p>
    <w:p w14:paraId="206C5202" w14:textId="77777777" w:rsidR="00BB2029" w:rsidRPr="00BB2029" w:rsidRDefault="00BB2029" w:rsidP="00BB2029">
      <w:r w:rsidRPr="00BB2029">
        <w:t>Participants were shown three different radio ads throughout the course of the month of March, which all focused on key messaging around the various ways Canadian’s could protect themselves from COVID-19. In Charlottetown and Dieppe, participants listened to an ad recorded by the Prime Minister and in Belleville and Quebec City, scripts (</w:t>
      </w:r>
      <w:r w:rsidRPr="00BB2029">
        <w:rPr>
          <w:i/>
        </w:rPr>
        <w:t>Take Care</w:t>
      </w:r>
      <w:r w:rsidRPr="00BB2029">
        <w:t xml:space="preserve"> and </w:t>
      </w:r>
      <w:r w:rsidRPr="00BB2029">
        <w:rPr>
          <w:i/>
        </w:rPr>
        <w:t>Save Lives</w:t>
      </w:r>
      <w:r w:rsidRPr="00BB2029">
        <w:t xml:space="preserve">) were read aloud by the moderator. </w:t>
      </w:r>
    </w:p>
    <w:p w14:paraId="7692CAB9" w14:textId="77777777" w:rsidR="00BB2029" w:rsidRPr="00BB2029" w:rsidRDefault="00BB2029" w:rsidP="00BB2029">
      <w:r w:rsidRPr="00BB2029">
        <w:t xml:space="preserve">Response to the three proposed ads were mixed. Overall, the women were more positive about the ads, whereas men tended to be more critical. The </w:t>
      </w:r>
      <w:r w:rsidRPr="00BB2029">
        <w:rPr>
          <w:i/>
        </w:rPr>
        <w:t>Take Care</w:t>
      </w:r>
      <w:r w:rsidRPr="00BB2029">
        <w:t xml:space="preserve"> script garnered the strongest positive response overall, as it conveyed an encouraging message about collective strength and appealed to Canadian values, while the other two scripts received more mixed reviews. </w:t>
      </w:r>
    </w:p>
    <w:p w14:paraId="78781DA7" w14:textId="77777777" w:rsidR="00BB2029" w:rsidRPr="00BB2029" w:rsidRDefault="00BB2029" w:rsidP="00BB2029">
      <w:r w:rsidRPr="00BB2029">
        <w:t xml:space="preserve">Regardless of the scripts, participants liked some key features. They liked communications that were clear and to the point, and informative and comprehensive in terms of offering advice. Many also cited strengths around setting an encouraging and reassuring tone and drawing on Canadian values. By contrast, other participants, mostly men, believed the message needed to be more hard-hitting and use stronger language to be effective. In particular, participants questioned references to “non-essential travel” and “crowds”, which many cited as dated advice. Other weaknesses included the speed and comprehension of the ad (specifically with regards to French versions), the importance of including both a URL and telephone number, and a generally low memorability factor across the board. </w:t>
      </w:r>
    </w:p>
    <w:p w14:paraId="33169903" w14:textId="77777777" w:rsidR="00BB2029" w:rsidRPr="00BB2029" w:rsidRDefault="00BB2029" w:rsidP="00BB2029">
      <w:r w:rsidRPr="00BB2029">
        <w:t xml:space="preserve">Both taglines used in the ads performed reasonably well. There was a slight preference for “When you take care of yourself, you take care of others”, due to its implied messaging around personal responsibility. However, “Stay Home. Save lives,” was a clear preference for the men’s group in Belleville for its brevity. </w:t>
      </w:r>
    </w:p>
    <w:p w14:paraId="04F8DFFC" w14:textId="77777777" w:rsidR="00BB2029" w:rsidRPr="00BB2029" w:rsidRDefault="00BB2029" w:rsidP="00BB2029">
      <w:pPr>
        <w:rPr>
          <w:b/>
        </w:rPr>
      </w:pPr>
      <w:r w:rsidRPr="00BB2029">
        <w:rPr>
          <w:b/>
        </w:rPr>
        <w:t>Print – Postcard (Charlottetown and Dieppe)</w:t>
      </w:r>
    </w:p>
    <w:p w14:paraId="5AB57C7E" w14:textId="02320878" w:rsidR="00BB2029" w:rsidRPr="00BB2029" w:rsidRDefault="00BB2029" w:rsidP="00BB2029">
      <w:r w:rsidRPr="00BB2029">
        <w:t xml:space="preserve">Participants in Charlottetown and Dieppe were shown a postcard with information about three key issues regarding COVID-19: precautions to take to avoid transmissions, symptoms, and what do if symptoms developed. Overall response to the postcard was positive and strong. Participants liked that the postcard provided comprehensive and useful information, while also being clear and succinct. The one common issue with the postcard, given the amount of information it contained, was that the content might be hard to read and better-suited to a larger format such as a poster. Suggestions for improvements included tweaks such as bolder font and brighter colours to make the postcard stand-out more, and the inclusion of a telephone number. </w:t>
      </w:r>
    </w:p>
    <w:p w14:paraId="7F75E595" w14:textId="77777777" w:rsidR="00BB2029" w:rsidRPr="00BB2029" w:rsidRDefault="00BB2029" w:rsidP="00BB2029">
      <w:pPr>
        <w:rPr>
          <w:b/>
        </w:rPr>
      </w:pPr>
      <w:r w:rsidRPr="00BB2029">
        <w:rPr>
          <w:b/>
        </w:rPr>
        <w:t>Campaigns (Charlottetown and Dieppe)</w:t>
      </w:r>
    </w:p>
    <w:p w14:paraId="54D97196" w14:textId="77777777" w:rsidR="00935ABC" w:rsidRDefault="00BB2029" w:rsidP="00BB2029">
      <w:r w:rsidRPr="00BB2029">
        <w:t xml:space="preserve">In order to provide direction to an overall campaign strategy, two different </w:t>
      </w:r>
      <w:r w:rsidR="003E047C">
        <w:t>concepts</w:t>
      </w:r>
      <w:r w:rsidR="003E047C" w:rsidRPr="00BB2029">
        <w:t xml:space="preserve"> </w:t>
      </w:r>
      <w:r w:rsidRPr="00BB2029">
        <w:t xml:space="preserve">were shown to participants in Charlottetown and Dieppe. While they both focussed on the same overall theme, with </w:t>
      </w:r>
    </w:p>
    <w:p w14:paraId="2CD29CF0" w14:textId="77777777" w:rsidR="00935ABC" w:rsidRDefault="00935ABC" w:rsidP="00BB2029"/>
    <w:p w14:paraId="4C7AF12C" w14:textId="77777777" w:rsidR="00935ABC" w:rsidRDefault="00935ABC" w:rsidP="00BB2029"/>
    <w:p w14:paraId="74F5051F" w14:textId="77777777" w:rsidR="00935ABC" w:rsidRDefault="00935ABC" w:rsidP="00BB2029"/>
    <w:p w14:paraId="68F56FF9" w14:textId="238308CA" w:rsidR="00BB2029" w:rsidRPr="00BB2029" w:rsidRDefault="00BB2029" w:rsidP="00BB2029">
      <w:r w:rsidRPr="00BB2029">
        <w:t xml:space="preserve">regards to precautions to stop the spread and transmission of the virus, different approaches were taken to how content was presented. </w:t>
      </w:r>
    </w:p>
    <w:p w14:paraId="2AD5A48F" w14:textId="227E1F50" w:rsidR="00BB2029" w:rsidRPr="00BB2029" w:rsidRDefault="00BB2029" w:rsidP="00BB2029">
      <w:r w:rsidRPr="00BB2029">
        <w:t xml:space="preserve">There was no clear preference overall, or by location or gender. About half of the participants selected </w:t>
      </w:r>
      <w:r w:rsidR="00015E5A">
        <w:t xml:space="preserve">the concept where the messages were </w:t>
      </w:r>
      <w:r w:rsidR="006314CE">
        <w:t>stated repeatedly</w:t>
      </w:r>
      <w:r w:rsidR="00015E5A">
        <w:t xml:space="preserve"> (“</w:t>
      </w:r>
      <w:r w:rsidRPr="00015E5A">
        <w:t>Concept 1</w:t>
      </w:r>
      <w:r w:rsidR="00015E5A" w:rsidRPr="00015E5A">
        <w:t>”)</w:t>
      </w:r>
      <w:r w:rsidRPr="00BB2029">
        <w:t xml:space="preserve"> and the other half selected </w:t>
      </w:r>
      <w:r w:rsidR="00015E5A">
        <w:t xml:space="preserve">the </w:t>
      </w:r>
      <w:r w:rsidR="006314CE">
        <w:t>concept</w:t>
      </w:r>
      <w:r w:rsidR="00015E5A">
        <w:t xml:space="preserve"> which showed individuals in various settings performing actions to stop the spread </w:t>
      </w:r>
      <w:r w:rsidR="00015E5A" w:rsidRPr="00015E5A">
        <w:t>(“</w:t>
      </w:r>
      <w:r w:rsidRPr="00015E5A">
        <w:t>Concept 2</w:t>
      </w:r>
      <w:r w:rsidR="00015E5A">
        <w:t>”)</w:t>
      </w:r>
      <w:r w:rsidR="00146BDE">
        <w:t>.</w:t>
      </w:r>
      <w:r w:rsidRPr="00BB2029">
        <w:t xml:space="preserve"> Those who selected Concept 1 found repetition to be a more effective technique for getting the message across, in a way that was eye catching and understandable. By contrast, those who selected Concept 2 felt the graphic approach taken was simpler and more engaging and noticeable, and did a better job of conveying the message effectively. </w:t>
      </w:r>
    </w:p>
    <w:p w14:paraId="6116DA83" w14:textId="00E85077" w:rsidR="00BB2029" w:rsidRPr="00BB2029" w:rsidRDefault="00BB2029" w:rsidP="00BB2029">
      <w:r w:rsidRPr="00BB2029">
        <w:t>However, few felt that the campaigns, regardless of the concept chosen, would prompt them to take more action or change their behaviour. Most said that they were already aware of and following these directions.</w:t>
      </w:r>
    </w:p>
    <w:p w14:paraId="44C9C841" w14:textId="4D75C72C" w:rsidR="00BB2029" w:rsidRPr="00BB2029" w:rsidRDefault="00BB2029" w:rsidP="00BB2029">
      <w:pPr>
        <w:rPr>
          <w:b/>
        </w:rPr>
      </w:pPr>
      <w:r w:rsidRPr="00BB2029">
        <w:rPr>
          <w:b/>
        </w:rPr>
        <w:t>Message Testing (Richmond, Charlottetown, Dieppe)</w:t>
      </w:r>
    </w:p>
    <w:p w14:paraId="59CF4C45" w14:textId="0749DDB2" w:rsidR="00804E44" w:rsidRPr="00BB2029" w:rsidRDefault="00BB2029" w:rsidP="00804E44">
      <w:pPr>
        <w:rPr>
          <w:b/>
        </w:rPr>
      </w:pPr>
      <w:r w:rsidRPr="00BB2029">
        <w:t>Participants in the second, third and fourth locations of the month undertook an exercise to evaluate potential messages about COVID-19. Presented with a list of these messages, participant’s responses varied by location. In Richmond, participants chose “</w:t>
      </w:r>
      <w:r w:rsidRPr="00BB2029">
        <w:rPr>
          <w:i/>
        </w:rPr>
        <w:t>Help prevent the spread of COVID-19. Here’s what you can</w:t>
      </w:r>
      <w:r w:rsidR="004E4DB7">
        <w:rPr>
          <w:i/>
        </w:rPr>
        <w:t xml:space="preserve"> do to help”</w:t>
      </w:r>
      <w:r w:rsidRPr="00BB2029">
        <w:rPr>
          <w:i/>
        </w:rPr>
        <w:t xml:space="preserve"> </w:t>
      </w:r>
      <w:r w:rsidRPr="00BB2029">
        <w:t>as their clear preference. Reasons for selecting this messaging included its plea for ‘help’, the fact that it specifically referenced “COVID-19”, and that it encouraged direct, personal action. Post March 15, in Charlottetown, the majority chose as their top choice “</w:t>
      </w:r>
      <w:r w:rsidRPr="00BB2029">
        <w:rPr>
          <w:i/>
        </w:rPr>
        <w:t xml:space="preserve">When you take care of yourself, you take care of others” </w:t>
      </w:r>
      <w:r w:rsidRPr="00BB2029">
        <w:t>due to its empathetic tone, which softly urged the reader to take action by appealing to enlightened self-interest and social values.  This style of messaging, however, did not resonate with participants in Dieppe, where most chose “</w:t>
      </w:r>
      <w:r w:rsidRPr="00BB2029">
        <w:rPr>
          <w:i/>
        </w:rPr>
        <w:t xml:space="preserve">Do your part. Help reduce the spread of coronavirus disease”. </w:t>
      </w:r>
      <w:r w:rsidRPr="00BB2029">
        <w:t>Comparatively, Francophones appreciated how this message was very direct and to the point. In terms of the other selections “</w:t>
      </w:r>
      <w:r w:rsidRPr="00BB2029">
        <w:rPr>
          <w:i/>
        </w:rPr>
        <w:t>Take Care of Canadians”</w:t>
      </w:r>
      <w:r w:rsidRPr="00BB2029">
        <w:t xml:space="preserve"> and “</w:t>
      </w:r>
      <w:r w:rsidRPr="00BB2029">
        <w:rPr>
          <w:i/>
        </w:rPr>
        <w:t xml:space="preserve">Now is the time to act and we must act together” </w:t>
      </w:r>
      <w:r w:rsidRPr="00BB2029">
        <w:rPr>
          <w:iCs/>
        </w:rPr>
        <w:t>were the least favoured.</w:t>
      </w:r>
    </w:p>
    <w:p w14:paraId="06A6F88C" w14:textId="76DCEAC0" w:rsidR="00E4422F" w:rsidRDefault="00E4422F" w:rsidP="00BD770B">
      <w:pPr>
        <w:pStyle w:val="Heading2"/>
      </w:pPr>
      <w:bookmarkStart w:id="19" w:name="_Toc38463813"/>
      <w:r>
        <w:t>Non COVID-19 Findings (C</w:t>
      </w:r>
      <w:r w:rsidR="00BB2029">
        <w:t>algary</w:t>
      </w:r>
      <w:r w:rsidR="009163C1">
        <w:t>,</w:t>
      </w:r>
      <w:r>
        <w:t xml:space="preserve"> Richmond)</w:t>
      </w:r>
      <w:bookmarkEnd w:id="19"/>
    </w:p>
    <w:p w14:paraId="6047C285" w14:textId="06E622BD" w:rsidR="00E4422F" w:rsidRDefault="00E4422F" w:rsidP="00E4422F">
      <w:r>
        <w:t xml:space="preserve">The first two </w:t>
      </w:r>
      <w:r w:rsidR="00804E44">
        <w:t xml:space="preserve">sets of </w:t>
      </w:r>
      <w:r>
        <w:t>focus groups in March,</w:t>
      </w:r>
      <w:r w:rsidR="00804E44">
        <w:t xml:space="preserve"> held </w:t>
      </w:r>
      <w:r>
        <w:t>in Calgary (March 4</w:t>
      </w:r>
      <w:r w:rsidRPr="00804E44">
        <w:rPr>
          <w:vertAlign w:val="superscript"/>
        </w:rPr>
        <w:t>th</w:t>
      </w:r>
      <w:r>
        <w:t>) and Richmond (March 10</w:t>
      </w:r>
      <w:r w:rsidRPr="00E4422F">
        <w:rPr>
          <w:vertAlign w:val="superscript"/>
        </w:rPr>
        <w:t>th</w:t>
      </w:r>
      <w:r>
        <w:t>)</w:t>
      </w:r>
      <w:r w:rsidR="00804E44">
        <w:t xml:space="preserve">, </w:t>
      </w:r>
      <w:r>
        <w:t>covered a range of both national and regional issues.  While these were fruitful discussions which captured some valuable contemp</w:t>
      </w:r>
      <w:r w:rsidR="00804E44">
        <w:t xml:space="preserve">orary views, these no longer became the priority </w:t>
      </w:r>
      <w:r w:rsidR="00FB1CCD">
        <w:t xml:space="preserve">for the March research </w:t>
      </w:r>
      <w:r>
        <w:t xml:space="preserve">in face of the COVID-19 pandemic.  </w:t>
      </w:r>
      <w:r w:rsidR="00804E44">
        <w:t>Instead</w:t>
      </w:r>
      <w:r>
        <w:t xml:space="preserve">, this research program was redesigned </w:t>
      </w:r>
      <w:r w:rsidR="00FB1CCD">
        <w:t xml:space="preserve">after </w:t>
      </w:r>
      <w:r>
        <w:t>March</w:t>
      </w:r>
      <w:r w:rsidR="00804E44">
        <w:t xml:space="preserve"> 15</w:t>
      </w:r>
      <w:r w:rsidR="00804E44" w:rsidRPr="00804E44">
        <w:rPr>
          <w:vertAlign w:val="superscript"/>
        </w:rPr>
        <w:t>th</w:t>
      </w:r>
      <w:r>
        <w:t xml:space="preserve"> to run online and to conduct focus groups that were specifically designed to provide direct input into Government of Canada COVID-19 response policy and communications.</w:t>
      </w:r>
    </w:p>
    <w:p w14:paraId="1B5D0F26" w14:textId="76D26AFF" w:rsidR="00E4422F" w:rsidRDefault="00804E44" w:rsidP="00E4422F">
      <w:r>
        <w:t>The detailed findings from the focus g</w:t>
      </w:r>
      <w:r w:rsidR="00E4422F">
        <w:t>roups in Calgary and Richmond have been retained however and can be found in the Detailed Findings of this report.</w:t>
      </w:r>
    </w:p>
    <w:p w14:paraId="015FB8D8" w14:textId="763CD3A3" w:rsidR="00935ABC" w:rsidRDefault="00935ABC" w:rsidP="00E4422F"/>
    <w:p w14:paraId="169018B1" w14:textId="417BC869" w:rsidR="00935ABC" w:rsidRDefault="00935ABC" w:rsidP="00E4422F"/>
    <w:p w14:paraId="44C43A50" w14:textId="4387F796" w:rsidR="00935ABC" w:rsidRDefault="00935ABC" w:rsidP="00E4422F"/>
    <w:p w14:paraId="5232145A" w14:textId="0929EDD9" w:rsidR="00935ABC" w:rsidRDefault="00935ABC" w:rsidP="00E4422F"/>
    <w:p w14:paraId="289663D1" w14:textId="77777777" w:rsidR="00935ABC" w:rsidRPr="00E4422F" w:rsidRDefault="00935ABC" w:rsidP="00E4422F"/>
    <w:bookmarkEnd w:id="3"/>
    <w:p w14:paraId="539513B3" w14:textId="77777777" w:rsidR="002D54B9" w:rsidRPr="00804E44" w:rsidRDefault="002D54B9" w:rsidP="00F9719D">
      <w:pPr>
        <w:rPr>
          <w:noProof/>
        </w:rPr>
      </w:pPr>
    </w:p>
    <w:p w14:paraId="1921AB9F" w14:textId="77777777" w:rsidR="002D54B9" w:rsidRPr="001F61B9" w:rsidRDefault="002D54B9" w:rsidP="00F9719D">
      <w:pPr>
        <w:pBdr>
          <w:top w:val="single" w:sz="4" w:space="1" w:color="auto"/>
          <w:bottom w:val="single" w:sz="4" w:space="1" w:color="auto"/>
        </w:pBdr>
        <w:spacing w:before="120" w:after="120" w:line="264" w:lineRule="auto"/>
        <w:rPr>
          <w:rFonts w:cs="Segoe UI"/>
          <w:b/>
          <w:kern w:val="18"/>
        </w:rPr>
      </w:pPr>
      <w:r w:rsidRPr="001F61B9">
        <w:rPr>
          <w:rFonts w:cs="Segoe UI"/>
          <w:b/>
          <w:kern w:val="18"/>
        </w:rPr>
        <w:t>MORE INFORMATION</w:t>
      </w:r>
    </w:p>
    <w:p w14:paraId="223A35D3" w14:textId="05C9D214" w:rsidR="001444D1" w:rsidRPr="00935ABC" w:rsidRDefault="002D54B9" w:rsidP="00935ABC">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Pr="001F61B9">
        <w:rPr>
          <w:noProof/>
        </w:rPr>
        <w:t>June 27, 2019</w:t>
      </w:r>
      <w:r w:rsidRPr="001F61B9">
        <w:rPr>
          <w:noProof/>
        </w:rPr>
        <w:br/>
        <w:t>Contract value:</w:t>
      </w:r>
      <w:r w:rsidRPr="001F61B9">
        <w:t xml:space="preserve"> </w:t>
      </w:r>
      <w:r w:rsidRPr="001F61B9">
        <w:rPr>
          <w:noProof/>
        </w:rPr>
        <w:t>$808,684.50</w:t>
      </w:r>
    </w:p>
    <w:sectPr w:rsidR="001444D1" w:rsidRPr="00935ABC" w:rsidSect="00935ABC">
      <w:headerReference w:type="default" r:id="rId14"/>
      <w:footerReference w:type="default" r:id="rId15"/>
      <w:pgSz w:w="12240" w:h="15840"/>
      <w:pgMar w:top="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0FEB6" w14:textId="77777777" w:rsidR="00237B9A" w:rsidRDefault="00237B9A" w:rsidP="007C351A">
      <w:pPr>
        <w:spacing w:after="0"/>
      </w:pPr>
      <w:r>
        <w:separator/>
      </w:r>
    </w:p>
  </w:endnote>
  <w:endnote w:type="continuationSeparator" w:id="0">
    <w:p w14:paraId="16C26725" w14:textId="77777777" w:rsidR="00237B9A" w:rsidRDefault="00237B9A"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onsolas">
    <w:panose1 w:val="020B0609020204030204"/>
    <w:charset w:val="00"/>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B2D1" w14:textId="77777777" w:rsidR="00400F57" w:rsidRDefault="00400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B384D" w14:textId="5B141977" w:rsidR="00400F57" w:rsidRDefault="00400F57"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296234">
      <w:rPr>
        <w:noProof/>
      </w:rPr>
      <w:t>98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7D40B" w14:textId="77777777" w:rsidR="00237B9A" w:rsidRDefault="00237B9A" w:rsidP="007C351A">
      <w:pPr>
        <w:spacing w:after="0"/>
      </w:pPr>
      <w:r>
        <w:separator/>
      </w:r>
    </w:p>
  </w:footnote>
  <w:footnote w:type="continuationSeparator" w:id="0">
    <w:p w14:paraId="7AABCC25" w14:textId="77777777" w:rsidR="00237B9A" w:rsidRDefault="00237B9A"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1E508" w14:textId="77777777" w:rsidR="00400F57" w:rsidRDefault="00400F57">
    <w:pPr>
      <w:pStyle w:val="Header"/>
    </w:pPr>
    <w:r>
      <w:rPr>
        <w:noProof/>
        <w:lang w:val="en-US"/>
      </w:rPr>
      <w:drawing>
        <wp:anchor distT="0" distB="0" distL="114300" distR="114300" simplePos="0" relativeHeight="251657728" behindDoc="0" locked="0" layoutInCell="1" allowOverlap="1" wp14:anchorId="38F1991E" wp14:editId="2C7EC810">
          <wp:simplePos x="0" y="0"/>
          <wp:positionH relativeFrom="margin">
            <wp:posOffset>-532130</wp:posOffset>
          </wp:positionH>
          <wp:positionV relativeFrom="paragraph">
            <wp:posOffset>-13335</wp:posOffset>
          </wp:positionV>
          <wp:extent cx="2155825" cy="86614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5D1FC" w14:textId="77777777" w:rsidR="00400F57" w:rsidRDefault="00400F57">
    <w:pPr>
      <w:pStyle w:val="Header"/>
    </w:pPr>
    <w:r>
      <w:rPr>
        <w:noProof/>
        <w:lang w:val="en-US"/>
      </w:rPr>
      <w:drawing>
        <wp:anchor distT="0" distB="0" distL="114300" distR="114300" simplePos="0" relativeHeight="251658752" behindDoc="0" locked="0" layoutInCell="1" allowOverlap="1" wp14:anchorId="278BD922" wp14:editId="16CDCC01">
          <wp:simplePos x="0" y="0"/>
          <wp:positionH relativeFrom="margin">
            <wp:posOffset>-516890</wp:posOffset>
          </wp:positionH>
          <wp:positionV relativeFrom="paragraph">
            <wp:posOffset>-10795</wp:posOffset>
          </wp:positionV>
          <wp:extent cx="2155825" cy="866140"/>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50923" w14:textId="77777777" w:rsidR="00400F57" w:rsidRDefault="00400F57">
    <w:pPr>
      <w:pStyle w:val="Header"/>
    </w:pPr>
    <w:r>
      <w:rPr>
        <w:noProof/>
        <w:lang w:val="en-US"/>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38"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9E7233F"/>
    <w:multiLevelType w:val="hybridMultilevel"/>
    <w:tmpl w:val="A16EA77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2" w15:restartNumberingAfterBreak="0">
    <w:nsid w:val="0ECB2CB9"/>
    <w:multiLevelType w:val="hybridMultilevel"/>
    <w:tmpl w:val="6F84A79E"/>
    <w:lvl w:ilvl="0" w:tplc="9394094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F526696"/>
    <w:multiLevelType w:val="hybridMultilevel"/>
    <w:tmpl w:val="28EEA486"/>
    <w:lvl w:ilvl="0" w:tplc="E8442924">
      <w:start w:val="1"/>
      <w:numFmt w:val="bullet"/>
      <w:lvlText w:val=""/>
      <w:lvlJc w:val="left"/>
      <w:pPr>
        <w:ind w:left="360" w:hanging="360"/>
      </w:pPr>
      <w:rPr>
        <w:rFonts w:ascii="Symbol" w:hAnsi="Symbol" w:hint="default"/>
        <w:sz w:val="24"/>
        <w:lang w:val="fr-FR"/>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 w15:restartNumberingAfterBreak="0">
    <w:nsid w:val="10EF4305"/>
    <w:multiLevelType w:val="hybridMultilevel"/>
    <w:tmpl w:val="95706E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53D7194"/>
    <w:multiLevelType w:val="hybridMultilevel"/>
    <w:tmpl w:val="07CEBDCA"/>
    <w:lvl w:ilvl="0" w:tplc="9394094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D2334"/>
    <w:multiLevelType w:val="hybridMultilevel"/>
    <w:tmpl w:val="7A76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95F82"/>
    <w:multiLevelType w:val="hybridMultilevel"/>
    <w:tmpl w:val="E82A2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D03669"/>
    <w:multiLevelType w:val="hybridMultilevel"/>
    <w:tmpl w:val="464069C0"/>
    <w:lvl w:ilvl="0" w:tplc="04090003">
      <w:start w:val="1"/>
      <w:numFmt w:val="bullet"/>
      <w:lvlText w:val="o"/>
      <w:lvlJc w:val="left"/>
      <w:pPr>
        <w:ind w:left="1494" w:hanging="360"/>
      </w:pPr>
      <w:rPr>
        <w:rFonts w:ascii="Courier New" w:hAnsi="Courier New" w:cs="Courier New"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D465F2"/>
    <w:multiLevelType w:val="hybridMultilevel"/>
    <w:tmpl w:val="2BD4D3E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509A1"/>
    <w:multiLevelType w:val="hybridMultilevel"/>
    <w:tmpl w:val="C3C6078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494" w:hanging="360"/>
      </w:pPr>
      <w:rPr>
        <w:rFonts w:ascii="Courier New" w:hAnsi="Courier New" w:cs="Courier New"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3" w15:restartNumberingAfterBreak="0">
    <w:nsid w:val="31234EB4"/>
    <w:multiLevelType w:val="hybridMultilevel"/>
    <w:tmpl w:val="F3C0A60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4" w15:restartNumberingAfterBreak="0">
    <w:nsid w:val="36581DFE"/>
    <w:multiLevelType w:val="hybridMultilevel"/>
    <w:tmpl w:val="B928B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80A2392"/>
    <w:multiLevelType w:val="hybridMultilevel"/>
    <w:tmpl w:val="FA8C7D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3CBF262A"/>
    <w:multiLevelType w:val="hybridMultilevel"/>
    <w:tmpl w:val="9CCA89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0FB2846"/>
    <w:multiLevelType w:val="hybridMultilevel"/>
    <w:tmpl w:val="54A23B76"/>
    <w:lvl w:ilvl="0" w:tplc="8F7E4CEE">
      <w:start w:val="1"/>
      <w:numFmt w:val="bullet"/>
      <w:lvlText w:val="o"/>
      <w:lvlJc w:val="left"/>
      <w:pPr>
        <w:tabs>
          <w:tab w:val="num" w:pos="360"/>
        </w:tabs>
        <w:ind w:left="36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E42762"/>
    <w:multiLevelType w:val="hybridMultilevel"/>
    <w:tmpl w:val="D5606C2E"/>
    <w:lvl w:ilvl="0" w:tplc="ED0C933E">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E7C3197"/>
    <w:multiLevelType w:val="hybridMultilevel"/>
    <w:tmpl w:val="4AB8FF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EF85095"/>
    <w:multiLevelType w:val="hybridMultilevel"/>
    <w:tmpl w:val="544662D0"/>
    <w:lvl w:ilvl="0" w:tplc="9394094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3C50031"/>
    <w:multiLevelType w:val="hybridMultilevel"/>
    <w:tmpl w:val="F2D4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700EB"/>
    <w:multiLevelType w:val="hybridMultilevel"/>
    <w:tmpl w:val="073A8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D45BB9"/>
    <w:multiLevelType w:val="hybridMultilevel"/>
    <w:tmpl w:val="FCE69500"/>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4" w15:restartNumberingAfterBreak="0">
    <w:nsid w:val="596545CC"/>
    <w:multiLevelType w:val="hybridMultilevel"/>
    <w:tmpl w:val="696CD7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AB76852"/>
    <w:multiLevelType w:val="hybridMultilevel"/>
    <w:tmpl w:val="B122F71E"/>
    <w:lvl w:ilvl="0" w:tplc="04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6"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F7EB4"/>
    <w:multiLevelType w:val="hybridMultilevel"/>
    <w:tmpl w:val="28164FB4"/>
    <w:lvl w:ilvl="0" w:tplc="04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41162F"/>
    <w:multiLevelType w:val="hybridMultilevel"/>
    <w:tmpl w:val="81DA24A2"/>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0" w15:restartNumberingAfterBreak="0">
    <w:nsid w:val="70FF2AAA"/>
    <w:multiLevelType w:val="hybridMultilevel"/>
    <w:tmpl w:val="E7EE20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540013"/>
    <w:multiLevelType w:val="hybridMultilevel"/>
    <w:tmpl w:val="0832E7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52853EA"/>
    <w:multiLevelType w:val="hybridMultilevel"/>
    <w:tmpl w:val="44D03378"/>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7846656D"/>
    <w:multiLevelType w:val="hybridMultilevel"/>
    <w:tmpl w:val="B9FC9294"/>
    <w:lvl w:ilvl="0" w:tplc="04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E5E1DF7"/>
    <w:multiLevelType w:val="hybridMultilevel"/>
    <w:tmpl w:val="A1001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E6A05A9"/>
    <w:multiLevelType w:val="hybridMultilevel"/>
    <w:tmpl w:val="1EAC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6"/>
  </w:num>
  <w:num w:numId="4">
    <w:abstractNumId w:val="32"/>
  </w:num>
  <w:num w:numId="5">
    <w:abstractNumId w:val="6"/>
  </w:num>
  <w:num w:numId="6">
    <w:abstractNumId w:val="7"/>
  </w:num>
  <w:num w:numId="7">
    <w:abstractNumId w:val="22"/>
  </w:num>
  <w:num w:numId="8">
    <w:abstractNumId w:val="34"/>
  </w:num>
  <w:num w:numId="9">
    <w:abstractNumId w:val="11"/>
  </w:num>
  <w:num w:numId="10">
    <w:abstractNumId w:val="15"/>
  </w:num>
  <w:num w:numId="11">
    <w:abstractNumId w:val="14"/>
  </w:num>
  <w:num w:numId="12">
    <w:abstractNumId w:val="9"/>
  </w:num>
  <w:num w:numId="13">
    <w:abstractNumId w:val="25"/>
  </w:num>
  <w:num w:numId="14">
    <w:abstractNumId w:val="33"/>
  </w:num>
  <w:num w:numId="15">
    <w:abstractNumId w:val="13"/>
  </w:num>
  <w:num w:numId="16">
    <w:abstractNumId w:val="12"/>
  </w:num>
  <w:num w:numId="17">
    <w:abstractNumId w:val="28"/>
  </w:num>
  <w:num w:numId="18">
    <w:abstractNumId w:val="27"/>
  </w:num>
  <w:num w:numId="19">
    <w:abstractNumId w:val="21"/>
  </w:num>
  <w:num w:numId="20">
    <w:abstractNumId w:val="35"/>
  </w:num>
  <w:num w:numId="21">
    <w:abstractNumId w:val="5"/>
  </w:num>
  <w:num w:numId="22">
    <w:abstractNumId w:val="0"/>
  </w:num>
  <w:num w:numId="23">
    <w:abstractNumId w:val="16"/>
  </w:num>
  <w:num w:numId="24">
    <w:abstractNumId w:val="17"/>
  </w:num>
  <w:num w:numId="25">
    <w:abstractNumId w:val="18"/>
  </w:num>
  <w:num w:numId="26">
    <w:abstractNumId w:val="2"/>
  </w:num>
  <w:num w:numId="27">
    <w:abstractNumId w:val="4"/>
  </w:num>
  <w:num w:numId="28">
    <w:abstractNumId w:val="8"/>
  </w:num>
  <w:num w:numId="29">
    <w:abstractNumId w:val="23"/>
  </w:num>
  <w:num w:numId="30">
    <w:abstractNumId w:val="1"/>
  </w:num>
  <w:num w:numId="31">
    <w:abstractNumId w:val="10"/>
  </w:num>
  <w:num w:numId="32">
    <w:abstractNumId w:val="19"/>
  </w:num>
  <w:num w:numId="33">
    <w:abstractNumId w:val="31"/>
  </w:num>
  <w:num w:numId="34">
    <w:abstractNumId w:val="3"/>
  </w:num>
  <w:num w:numId="35">
    <w:abstractNumId w:val="30"/>
  </w:num>
  <w:num w:numId="36">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18E3"/>
    <w:rsid w:val="00001C10"/>
    <w:rsid w:val="0000291C"/>
    <w:rsid w:val="00004C2E"/>
    <w:rsid w:val="0000597D"/>
    <w:rsid w:val="00005D48"/>
    <w:rsid w:val="00006A40"/>
    <w:rsid w:val="00006C00"/>
    <w:rsid w:val="00007428"/>
    <w:rsid w:val="00007DA8"/>
    <w:rsid w:val="00010E65"/>
    <w:rsid w:val="00010EE9"/>
    <w:rsid w:val="00010F53"/>
    <w:rsid w:val="000123A8"/>
    <w:rsid w:val="0001459A"/>
    <w:rsid w:val="00015E5A"/>
    <w:rsid w:val="00021953"/>
    <w:rsid w:val="0002209E"/>
    <w:rsid w:val="00023211"/>
    <w:rsid w:val="00023790"/>
    <w:rsid w:val="000241BF"/>
    <w:rsid w:val="000251CC"/>
    <w:rsid w:val="00025E34"/>
    <w:rsid w:val="00025EA3"/>
    <w:rsid w:val="000260D9"/>
    <w:rsid w:val="00026E3E"/>
    <w:rsid w:val="00026FE6"/>
    <w:rsid w:val="00027B85"/>
    <w:rsid w:val="00027DC1"/>
    <w:rsid w:val="000309F7"/>
    <w:rsid w:val="00030C65"/>
    <w:rsid w:val="00030CA8"/>
    <w:rsid w:val="00030D92"/>
    <w:rsid w:val="00033706"/>
    <w:rsid w:val="000359B8"/>
    <w:rsid w:val="00035E82"/>
    <w:rsid w:val="00037752"/>
    <w:rsid w:val="000412E5"/>
    <w:rsid w:val="0004265E"/>
    <w:rsid w:val="00043882"/>
    <w:rsid w:val="00044690"/>
    <w:rsid w:val="00044AA3"/>
    <w:rsid w:val="00044D1C"/>
    <w:rsid w:val="000467D8"/>
    <w:rsid w:val="00050723"/>
    <w:rsid w:val="00051E5C"/>
    <w:rsid w:val="0005276A"/>
    <w:rsid w:val="00052CD7"/>
    <w:rsid w:val="00052F08"/>
    <w:rsid w:val="00052F67"/>
    <w:rsid w:val="00053CF2"/>
    <w:rsid w:val="0005422F"/>
    <w:rsid w:val="00054FAC"/>
    <w:rsid w:val="00055E7A"/>
    <w:rsid w:val="000605F6"/>
    <w:rsid w:val="00060BAB"/>
    <w:rsid w:val="00060D2E"/>
    <w:rsid w:val="00061D63"/>
    <w:rsid w:val="000641D4"/>
    <w:rsid w:val="00065618"/>
    <w:rsid w:val="00065635"/>
    <w:rsid w:val="00065A53"/>
    <w:rsid w:val="00067EE9"/>
    <w:rsid w:val="00070593"/>
    <w:rsid w:val="00072300"/>
    <w:rsid w:val="00073989"/>
    <w:rsid w:val="00075612"/>
    <w:rsid w:val="0007588E"/>
    <w:rsid w:val="00076F37"/>
    <w:rsid w:val="00077B4F"/>
    <w:rsid w:val="00077F2C"/>
    <w:rsid w:val="00082484"/>
    <w:rsid w:val="00084C5F"/>
    <w:rsid w:val="00085F39"/>
    <w:rsid w:val="00086FCB"/>
    <w:rsid w:val="00091BD1"/>
    <w:rsid w:val="00092506"/>
    <w:rsid w:val="00093429"/>
    <w:rsid w:val="000944F4"/>
    <w:rsid w:val="000A0805"/>
    <w:rsid w:val="000A132E"/>
    <w:rsid w:val="000A1E23"/>
    <w:rsid w:val="000A301F"/>
    <w:rsid w:val="000A51AB"/>
    <w:rsid w:val="000A59DE"/>
    <w:rsid w:val="000A6C34"/>
    <w:rsid w:val="000B1628"/>
    <w:rsid w:val="000B1F0A"/>
    <w:rsid w:val="000B25B4"/>
    <w:rsid w:val="000B2837"/>
    <w:rsid w:val="000B37DD"/>
    <w:rsid w:val="000B3CC6"/>
    <w:rsid w:val="000B3CCE"/>
    <w:rsid w:val="000B4E54"/>
    <w:rsid w:val="000C16A8"/>
    <w:rsid w:val="000C1DBE"/>
    <w:rsid w:val="000C25C6"/>
    <w:rsid w:val="000C479E"/>
    <w:rsid w:val="000C530C"/>
    <w:rsid w:val="000C5C86"/>
    <w:rsid w:val="000C73A8"/>
    <w:rsid w:val="000D0344"/>
    <w:rsid w:val="000D0618"/>
    <w:rsid w:val="000D0E04"/>
    <w:rsid w:val="000D160D"/>
    <w:rsid w:val="000D1DA3"/>
    <w:rsid w:val="000D1E2E"/>
    <w:rsid w:val="000D255B"/>
    <w:rsid w:val="000D2737"/>
    <w:rsid w:val="000D3A64"/>
    <w:rsid w:val="000D660A"/>
    <w:rsid w:val="000D6F96"/>
    <w:rsid w:val="000D7AD6"/>
    <w:rsid w:val="000E0874"/>
    <w:rsid w:val="000E0B3E"/>
    <w:rsid w:val="000E18A6"/>
    <w:rsid w:val="000E1E64"/>
    <w:rsid w:val="000F2D94"/>
    <w:rsid w:val="000F38B3"/>
    <w:rsid w:val="000F3A8B"/>
    <w:rsid w:val="000F3E7A"/>
    <w:rsid w:val="000F434F"/>
    <w:rsid w:val="000F466B"/>
    <w:rsid w:val="000F61A0"/>
    <w:rsid w:val="000F6A84"/>
    <w:rsid w:val="000F6F53"/>
    <w:rsid w:val="000F7D2A"/>
    <w:rsid w:val="001004B9"/>
    <w:rsid w:val="00101A33"/>
    <w:rsid w:val="00101F9A"/>
    <w:rsid w:val="001037C2"/>
    <w:rsid w:val="00104565"/>
    <w:rsid w:val="00104A94"/>
    <w:rsid w:val="00104B88"/>
    <w:rsid w:val="00104D0B"/>
    <w:rsid w:val="00105871"/>
    <w:rsid w:val="00106620"/>
    <w:rsid w:val="001066D8"/>
    <w:rsid w:val="0010783F"/>
    <w:rsid w:val="0011229B"/>
    <w:rsid w:val="001122DC"/>
    <w:rsid w:val="00112A3B"/>
    <w:rsid w:val="00112CCA"/>
    <w:rsid w:val="0011447B"/>
    <w:rsid w:val="001146EF"/>
    <w:rsid w:val="00114BF5"/>
    <w:rsid w:val="00115564"/>
    <w:rsid w:val="00116E50"/>
    <w:rsid w:val="001203E8"/>
    <w:rsid w:val="00121E4A"/>
    <w:rsid w:val="0012220A"/>
    <w:rsid w:val="00122398"/>
    <w:rsid w:val="001230DE"/>
    <w:rsid w:val="001239E2"/>
    <w:rsid w:val="00123C30"/>
    <w:rsid w:val="00123D69"/>
    <w:rsid w:val="00127360"/>
    <w:rsid w:val="00131C9D"/>
    <w:rsid w:val="001322EE"/>
    <w:rsid w:val="00132589"/>
    <w:rsid w:val="00133AB9"/>
    <w:rsid w:val="00134AEF"/>
    <w:rsid w:val="001373AD"/>
    <w:rsid w:val="00140B04"/>
    <w:rsid w:val="00140B3B"/>
    <w:rsid w:val="001417DE"/>
    <w:rsid w:val="00141E87"/>
    <w:rsid w:val="00142A46"/>
    <w:rsid w:val="00142C29"/>
    <w:rsid w:val="0014419B"/>
    <w:rsid w:val="001444D1"/>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12EF"/>
    <w:rsid w:val="001715ED"/>
    <w:rsid w:val="0017371F"/>
    <w:rsid w:val="00174838"/>
    <w:rsid w:val="00176502"/>
    <w:rsid w:val="00176DC0"/>
    <w:rsid w:val="001808AC"/>
    <w:rsid w:val="00180CB8"/>
    <w:rsid w:val="00180F85"/>
    <w:rsid w:val="00180FB8"/>
    <w:rsid w:val="001828DE"/>
    <w:rsid w:val="00182907"/>
    <w:rsid w:val="00182964"/>
    <w:rsid w:val="0018316A"/>
    <w:rsid w:val="00183B2E"/>
    <w:rsid w:val="00184D63"/>
    <w:rsid w:val="00185613"/>
    <w:rsid w:val="00185BDE"/>
    <w:rsid w:val="001860F3"/>
    <w:rsid w:val="0018743A"/>
    <w:rsid w:val="00191A25"/>
    <w:rsid w:val="00191AF0"/>
    <w:rsid w:val="001929AA"/>
    <w:rsid w:val="001937B7"/>
    <w:rsid w:val="00193E53"/>
    <w:rsid w:val="00195B75"/>
    <w:rsid w:val="00196955"/>
    <w:rsid w:val="00196990"/>
    <w:rsid w:val="001975A6"/>
    <w:rsid w:val="001A213A"/>
    <w:rsid w:val="001A6326"/>
    <w:rsid w:val="001B098F"/>
    <w:rsid w:val="001B1CFC"/>
    <w:rsid w:val="001B273D"/>
    <w:rsid w:val="001B3ABB"/>
    <w:rsid w:val="001B3C17"/>
    <w:rsid w:val="001B45F2"/>
    <w:rsid w:val="001B5592"/>
    <w:rsid w:val="001B6BBF"/>
    <w:rsid w:val="001B6F44"/>
    <w:rsid w:val="001B74C1"/>
    <w:rsid w:val="001B7FDC"/>
    <w:rsid w:val="001C0DB7"/>
    <w:rsid w:val="001C2E42"/>
    <w:rsid w:val="001C531E"/>
    <w:rsid w:val="001C6DC8"/>
    <w:rsid w:val="001C72D1"/>
    <w:rsid w:val="001D09B9"/>
    <w:rsid w:val="001D0C4A"/>
    <w:rsid w:val="001D1000"/>
    <w:rsid w:val="001D1D34"/>
    <w:rsid w:val="001D2A7A"/>
    <w:rsid w:val="001D2A8E"/>
    <w:rsid w:val="001D3D58"/>
    <w:rsid w:val="001D494B"/>
    <w:rsid w:val="001D4D30"/>
    <w:rsid w:val="001D4FBF"/>
    <w:rsid w:val="001D5182"/>
    <w:rsid w:val="001D7BEA"/>
    <w:rsid w:val="001E260C"/>
    <w:rsid w:val="001E2EA0"/>
    <w:rsid w:val="001E5387"/>
    <w:rsid w:val="001E567A"/>
    <w:rsid w:val="001E5BFF"/>
    <w:rsid w:val="001E64B4"/>
    <w:rsid w:val="001F1006"/>
    <w:rsid w:val="001F61B9"/>
    <w:rsid w:val="001F6ACA"/>
    <w:rsid w:val="00200185"/>
    <w:rsid w:val="00200E3B"/>
    <w:rsid w:val="0020275D"/>
    <w:rsid w:val="00203CD0"/>
    <w:rsid w:val="0020429E"/>
    <w:rsid w:val="002042AA"/>
    <w:rsid w:val="00205D75"/>
    <w:rsid w:val="0020609E"/>
    <w:rsid w:val="00206766"/>
    <w:rsid w:val="00206A69"/>
    <w:rsid w:val="00207859"/>
    <w:rsid w:val="0021165E"/>
    <w:rsid w:val="002116BE"/>
    <w:rsid w:val="002119DD"/>
    <w:rsid w:val="00212A1E"/>
    <w:rsid w:val="002133D1"/>
    <w:rsid w:val="00213B3C"/>
    <w:rsid w:val="002150FB"/>
    <w:rsid w:val="00215166"/>
    <w:rsid w:val="002167D8"/>
    <w:rsid w:val="00217893"/>
    <w:rsid w:val="00220F93"/>
    <w:rsid w:val="002224B8"/>
    <w:rsid w:val="00223F06"/>
    <w:rsid w:val="002243B9"/>
    <w:rsid w:val="00224594"/>
    <w:rsid w:val="002249C3"/>
    <w:rsid w:val="00226E5B"/>
    <w:rsid w:val="00227DA6"/>
    <w:rsid w:val="00230256"/>
    <w:rsid w:val="00232855"/>
    <w:rsid w:val="00232B61"/>
    <w:rsid w:val="00233414"/>
    <w:rsid w:val="00233F21"/>
    <w:rsid w:val="002358C6"/>
    <w:rsid w:val="00237B9A"/>
    <w:rsid w:val="00240E13"/>
    <w:rsid w:val="002410DF"/>
    <w:rsid w:val="0024162C"/>
    <w:rsid w:val="00243D10"/>
    <w:rsid w:val="002448D2"/>
    <w:rsid w:val="00247EC3"/>
    <w:rsid w:val="00250785"/>
    <w:rsid w:val="00253CCD"/>
    <w:rsid w:val="002563E0"/>
    <w:rsid w:val="002578CF"/>
    <w:rsid w:val="00257DBF"/>
    <w:rsid w:val="00260B45"/>
    <w:rsid w:val="00261443"/>
    <w:rsid w:val="00262423"/>
    <w:rsid w:val="0026384B"/>
    <w:rsid w:val="0026505B"/>
    <w:rsid w:val="0026570D"/>
    <w:rsid w:val="0026687B"/>
    <w:rsid w:val="00266D37"/>
    <w:rsid w:val="00267214"/>
    <w:rsid w:val="00267EFB"/>
    <w:rsid w:val="0027089E"/>
    <w:rsid w:val="002719F7"/>
    <w:rsid w:val="002739CB"/>
    <w:rsid w:val="00274161"/>
    <w:rsid w:val="00275C5C"/>
    <w:rsid w:val="002766E6"/>
    <w:rsid w:val="002776A8"/>
    <w:rsid w:val="00281D53"/>
    <w:rsid w:val="002837B3"/>
    <w:rsid w:val="002857E4"/>
    <w:rsid w:val="002904A6"/>
    <w:rsid w:val="00291F31"/>
    <w:rsid w:val="002925A3"/>
    <w:rsid w:val="002931D0"/>
    <w:rsid w:val="0029324C"/>
    <w:rsid w:val="00293AA9"/>
    <w:rsid w:val="002955F5"/>
    <w:rsid w:val="00295991"/>
    <w:rsid w:val="00295B46"/>
    <w:rsid w:val="00296234"/>
    <w:rsid w:val="0029743B"/>
    <w:rsid w:val="002A371F"/>
    <w:rsid w:val="002A5A50"/>
    <w:rsid w:val="002A5DA2"/>
    <w:rsid w:val="002A6DA9"/>
    <w:rsid w:val="002B03FC"/>
    <w:rsid w:val="002B0B8D"/>
    <w:rsid w:val="002B191C"/>
    <w:rsid w:val="002B341A"/>
    <w:rsid w:val="002B3A66"/>
    <w:rsid w:val="002B404F"/>
    <w:rsid w:val="002B5474"/>
    <w:rsid w:val="002B6988"/>
    <w:rsid w:val="002C08B6"/>
    <w:rsid w:val="002C1A1F"/>
    <w:rsid w:val="002C1B24"/>
    <w:rsid w:val="002C465D"/>
    <w:rsid w:val="002C478D"/>
    <w:rsid w:val="002C5047"/>
    <w:rsid w:val="002C5575"/>
    <w:rsid w:val="002C5896"/>
    <w:rsid w:val="002C746B"/>
    <w:rsid w:val="002D0424"/>
    <w:rsid w:val="002D05FC"/>
    <w:rsid w:val="002D08BC"/>
    <w:rsid w:val="002D317C"/>
    <w:rsid w:val="002D54B9"/>
    <w:rsid w:val="002D5CB4"/>
    <w:rsid w:val="002D6496"/>
    <w:rsid w:val="002E0576"/>
    <w:rsid w:val="002E2747"/>
    <w:rsid w:val="002E48D4"/>
    <w:rsid w:val="002E54A6"/>
    <w:rsid w:val="002E595B"/>
    <w:rsid w:val="002E5D83"/>
    <w:rsid w:val="002E62E3"/>
    <w:rsid w:val="002E67A4"/>
    <w:rsid w:val="002E6B0F"/>
    <w:rsid w:val="002F109B"/>
    <w:rsid w:val="002F2148"/>
    <w:rsid w:val="002F2B72"/>
    <w:rsid w:val="002F31DC"/>
    <w:rsid w:val="002F3973"/>
    <w:rsid w:val="002F48F6"/>
    <w:rsid w:val="002F4990"/>
    <w:rsid w:val="002F5140"/>
    <w:rsid w:val="002F518D"/>
    <w:rsid w:val="002F57BA"/>
    <w:rsid w:val="002F6953"/>
    <w:rsid w:val="002F6E0F"/>
    <w:rsid w:val="002F7E17"/>
    <w:rsid w:val="003004FD"/>
    <w:rsid w:val="003007B2"/>
    <w:rsid w:val="00301406"/>
    <w:rsid w:val="003048D4"/>
    <w:rsid w:val="00304B5D"/>
    <w:rsid w:val="00306466"/>
    <w:rsid w:val="0030739F"/>
    <w:rsid w:val="00317138"/>
    <w:rsid w:val="003204E5"/>
    <w:rsid w:val="00321B71"/>
    <w:rsid w:val="00321F11"/>
    <w:rsid w:val="00321F60"/>
    <w:rsid w:val="003224DD"/>
    <w:rsid w:val="00324286"/>
    <w:rsid w:val="00325C02"/>
    <w:rsid w:val="00331796"/>
    <w:rsid w:val="00332432"/>
    <w:rsid w:val="0033292B"/>
    <w:rsid w:val="00332989"/>
    <w:rsid w:val="00333028"/>
    <w:rsid w:val="003337AB"/>
    <w:rsid w:val="00334764"/>
    <w:rsid w:val="0033646D"/>
    <w:rsid w:val="0033713E"/>
    <w:rsid w:val="00337411"/>
    <w:rsid w:val="00340B67"/>
    <w:rsid w:val="00340E50"/>
    <w:rsid w:val="00341356"/>
    <w:rsid w:val="003467A2"/>
    <w:rsid w:val="00346B20"/>
    <w:rsid w:val="003473FA"/>
    <w:rsid w:val="00350694"/>
    <w:rsid w:val="00351234"/>
    <w:rsid w:val="0035186F"/>
    <w:rsid w:val="00355549"/>
    <w:rsid w:val="003568D2"/>
    <w:rsid w:val="00356D18"/>
    <w:rsid w:val="003570C6"/>
    <w:rsid w:val="00360073"/>
    <w:rsid w:val="003610FF"/>
    <w:rsid w:val="00361178"/>
    <w:rsid w:val="003626A2"/>
    <w:rsid w:val="003636CC"/>
    <w:rsid w:val="00365019"/>
    <w:rsid w:val="00366E1A"/>
    <w:rsid w:val="00372760"/>
    <w:rsid w:val="003729DC"/>
    <w:rsid w:val="003732D7"/>
    <w:rsid w:val="00373E10"/>
    <w:rsid w:val="003749EF"/>
    <w:rsid w:val="0037592F"/>
    <w:rsid w:val="0037598D"/>
    <w:rsid w:val="00376DF6"/>
    <w:rsid w:val="00377602"/>
    <w:rsid w:val="00380AEF"/>
    <w:rsid w:val="003812D9"/>
    <w:rsid w:val="00381351"/>
    <w:rsid w:val="0038277E"/>
    <w:rsid w:val="00382C2F"/>
    <w:rsid w:val="00383681"/>
    <w:rsid w:val="00383E9A"/>
    <w:rsid w:val="003919F8"/>
    <w:rsid w:val="00392E24"/>
    <w:rsid w:val="00393DBE"/>
    <w:rsid w:val="003943A4"/>
    <w:rsid w:val="0039692E"/>
    <w:rsid w:val="003970D4"/>
    <w:rsid w:val="003A0750"/>
    <w:rsid w:val="003A0B28"/>
    <w:rsid w:val="003A15B6"/>
    <w:rsid w:val="003A1E47"/>
    <w:rsid w:val="003A23C4"/>
    <w:rsid w:val="003A29AA"/>
    <w:rsid w:val="003A4A48"/>
    <w:rsid w:val="003A4B93"/>
    <w:rsid w:val="003A5BDA"/>
    <w:rsid w:val="003A62DB"/>
    <w:rsid w:val="003A6818"/>
    <w:rsid w:val="003A7C4A"/>
    <w:rsid w:val="003B0D3A"/>
    <w:rsid w:val="003B2AEE"/>
    <w:rsid w:val="003B2AF4"/>
    <w:rsid w:val="003B519A"/>
    <w:rsid w:val="003B5674"/>
    <w:rsid w:val="003B56B3"/>
    <w:rsid w:val="003B5E22"/>
    <w:rsid w:val="003B7505"/>
    <w:rsid w:val="003C1165"/>
    <w:rsid w:val="003C15B6"/>
    <w:rsid w:val="003C2F34"/>
    <w:rsid w:val="003C35DC"/>
    <w:rsid w:val="003C37A5"/>
    <w:rsid w:val="003C4607"/>
    <w:rsid w:val="003C5540"/>
    <w:rsid w:val="003C6A97"/>
    <w:rsid w:val="003C75BD"/>
    <w:rsid w:val="003C7BE6"/>
    <w:rsid w:val="003D019B"/>
    <w:rsid w:val="003D2BF5"/>
    <w:rsid w:val="003D3BBC"/>
    <w:rsid w:val="003D3E88"/>
    <w:rsid w:val="003D4185"/>
    <w:rsid w:val="003D488A"/>
    <w:rsid w:val="003D50F1"/>
    <w:rsid w:val="003D51A8"/>
    <w:rsid w:val="003D5A0B"/>
    <w:rsid w:val="003D6E1E"/>
    <w:rsid w:val="003D7486"/>
    <w:rsid w:val="003D7981"/>
    <w:rsid w:val="003E011E"/>
    <w:rsid w:val="003E047C"/>
    <w:rsid w:val="003E0771"/>
    <w:rsid w:val="003E2788"/>
    <w:rsid w:val="003E3EFE"/>
    <w:rsid w:val="003E42D5"/>
    <w:rsid w:val="003E7756"/>
    <w:rsid w:val="003E7A30"/>
    <w:rsid w:val="003E7D4B"/>
    <w:rsid w:val="003F074D"/>
    <w:rsid w:val="003F0B29"/>
    <w:rsid w:val="003F201A"/>
    <w:rsid w:val="003F3321"/>
    <w:rsid w:val="003F36EC"/>
    <w:rsid w:val="003F4008"/>
    <w:rsid w:val="003F421F"/>
    <w:rsid w:val="003F436E"/>
    <w:rsid w:val="003F44AF"/>
    <w:rsid w:val="003F5330"/>
    <w:rsid w:val="003F5D8A"/>
    <w:rsid w:val="003F5F4D"/>
    <w:rsid w:val="003F79A9"/>
    <w:rsid w:val="00400F57"/>
    <w:rsid w:val="00401376"/>
    <w:rsid w:val="004019D3"/>
    <w:rsid w:val="00401AFF"/>
    <w:rsid w:val="00402E2A"/>
    <w:rsid w:val="00402FE4"/>
    <w:rsid w:val="00403E2E"/>
    <w:rsid w:val="004055A5"/>
    <w:rsid w:val="00405A7F"/>
    <w:rsid w:val="0040787C"/>
    <w:rsid w:val="004105CF"/>
    <w:rsid w:val="00411877"/>
    <w:rsid w:val="00411E1D"/>
    <w:rsid w:val="00411F8D"/>
    <w:rsid w:val="00412442"/>
    <w:rsid w:val="004133AF"/>
    <w:rsid w:val="00413EBC"/>
    <w:rsid w:val="004140C0"/>
    <w:rsid w:val="00414AB6"/>
    <w:rsid w:val="004159C3"/>
    <w:rsid w:val="00415BA1"/>
    <w:rsid w:val="00416F85"/>
    <w:rsid w:val="00417654"/>
    <w:rsid w:val="0041765A"/>
    <w:rsid w:val="00417DB6"/>
    <w:rsid w:val="00420C74"/>
    <w:rsid w:val="0042240D"/>
    <w:rsid w:val="004239D6"/>
    <w:rsid w:val="004249E1"/>
    <w:rsid w:val="00424EEE"/>
    <w:rsid w:val="004253D2"/>
    <w:rsid w:val="004272D7"/>
    <w:rsid w:val="004277AC"/>
    <w:rsid w:val="00427D5F"/>
    <w:rsid w:val="00430010"/>
    <w:rsid w:val="00431F90"/>
    <w:rsid w:val="0043231F"/>
    <w:rsid w:val="00432961"/>
    <w:rsid w:val="004330FE"/>
    <w:rsid w:val="004342EE"/>
    <w:rsid w:val="00440FE1"/>
    <w:rsid w:val="00443404"/>
    <w:rsid w:val="004475A5"/>
    <w:rsid w:val="0044782C"/>
    <w:rsid w:val="00450875"/>
    <w:rsid w:val="00451378"/>
    <w:rsid w:val="0045199A"/>
    <w:rsid w:val="00452DD2"/>
    <w:rsid w:val="00452FCB"/>
    <w:rsid w:val="0045325A"/>
    <w:rsid w:val="0045578E"/>
    <w:rsid w:val="004561C3"/>
    <w:rsid w:val="00456308"/>
    <w:rsid w:val="00456994"/>
    <w:rsid w:val="00456D41"/>
    <w:rsid w:val="00457AA5"/>
    <w:rsid w:val="00462EB5"/>
    <w:rsid w:val="00463BBF"/>
    <w:rsid w:val="00464C47"/>
    <w:rsid w:val="00465B15"/>
    <w:rsid w:val="00470742"/>
    <w:rsid w:val="004713E6"/>
    <w:rsid w:val="0047230F"/>
    <w:rsid w:val="0047411A"/>
    <w:rsid w:val="004746D0"/>
    <w:rsid w:val="0047543D"/>
    <w:rsid w:val="004764E7"/>
    <w:rsid w:val="00477034"/>
    <w:rsid w:val="00477DFA"/>
    <w:rsid w:val="00477EBA"/>
    <w:rsid w:val="0048048D"/>
    <w:rsid w:val="00480653"/>
    <w:rsid w:val="00481888"/>
    <w:rsid w:val="004875EB"/>
    <w:rsid w:val="00487D0D"/>
    <w:rsid w:val="004902F2"/>
    <w:rsid w:val="00491083"/>
    <w:rsid w:val="00493B51"/>
    <w:rsid w:val="00493CA4"/>
    <w:rsid w:val="00494C50"/>
    <w:rsid w:val="00495C7D"/>
    <w:rsid w:val="00497AFE"/>
    <w:rsid w:val="004A00B5"/>
    <w:rsid w:val="004A0779"/>
    <w:rsid w:val="004A1214"/>
    <w:rsid w:val="004A1289"/>
    <w:rsid w:val="004A15B3"/>
    <w:rsid w:val="004A3378"/>
    <w:rsid w:val="004A4251"/>
    <w:rsid w:val="004A470C"/>
    <w:rsid w:val="004A4FAE"/>
    <w:rsid w:val="004A5608"/>
    <w:rsid w:val="004A62FA"/>
    <w:rsid w:val="004A7F35"/>
    <w:rsid w:val="004B05CA"/>
    <w:rsid w:val="004B1A6C"/>
    <w:rsid w:val="004B1CED"/>
    <w:rsid w:val="004B1ECE"/>
    <w:rsid w:val="004B2A1D"/>
    <w:rsid w:val="004B31BA"/>
    <w:rsid w:val="004B4163"/>
    <w:rsid w:val="004B7178"/>
    <w:rsid w:val="004C0868"/>
    <w:rsid w:val="004C08EC"/>
    <w:rsid w:val="004C0E6C"/>
    <w:rsid w:val="004C20C9"/>
    <w:rsid w:val="004C2A64"/>
    <w:rsid w:val="004C33F1"/>
    <w:rsid w:val="004C3A8A"/>
    <w:rsid w:val="004C3D24"/>
    <w:rsid w:val="004C5389"/>
    <w:rsid w:val="004C7119"/>
    <w:rsid w:val="004C7915"/>
    <w:rsid w:val="004C7F9B"/>
    <w:rsid w:val="004D0110"/>
    <w:rsid w:val="004D0C37"/>
    <w:rsid w:val="004D497B"/>
    <w:rsid w:val="004D5127"/>
    <w:rsid w:val="004D6F89"/>
    <w:rsid w:val="004E05A3"/>
    <w:rsid w:val="004E135F"/>
    <w:rsid w:val="004E2308"/>
    <w:rsid w:val="004E36DC"/>
    <w:rsid w:val="004E3A43"/>
    <w:rsid w:val="004E490A"/>
    <w:rsid w:val="004E4C95"/>
    <w:rsid w:val="004E4D99"/>
    <w:rsid w:val="004E4DB7"/>
    <w:rsid w:val="004E63D0"/>
    <w:rsid w:val="004E6CE5"/>
    <w:rsid w:val="004E739D"/>
    <w:rsid w:val="004E7FAC"/>
    <w:rsid w:val="004F029D"/>
    <w:rsid w:val="004F1D29"/>
    <w:rsid w:val="004F1EE3"/>
    <w:rsid w:val="004F220A"/>
    <w:rsid w:val="004F2611"/>
    <w:rsid w:val="004F3D32"/>
    <w:rsid w:val="004F4F29"/>
    <w:rsid w:val="004F5506"/>
    <w:rsid w:val="004F6307"/>
    <w:rsid w:val="00501D01"/>
    <w:rsid w:val="005020C4"/>
    <w:rsid w:val="00504A14"/>
    <w:rsid w:val="00505FC6"/>
    <w:rsid w:val="00506355"/>
    <w:rsid w:val="00506B46"/>
    <w:rsid w:val="0051030E"/>
    <w:rsid w:val="00511795"/>
    <w:rsid w:val="0051265D"/>
    <w:rsid w:val="005127FD"/>
    <w:rsid w:val="00516E51"/>
    <w:rsid w:val="00517A29"/>
    <w:rsid w:val="00520862"/>
    <w:rsid w:val="00522F08"/>
    <w:rsid w:val="0052342A"/>
    <w:rsid w:val="005238E5"/>
    <w:rsid w:val="00525DF5"/>
    <w:rsid w:val="00530A1A"/>
    <w:rsid w:val="005318C4"/>
    <w:rsid w:val="00531DE0"/>
    <w:rsid w:val="005321B0"/>
    <w:rsid w:val="00533253"/>
    <w:rsid w:val="00533255"/>
    <w:rsid w:val="005353E7"/>
    <w:rsid w:val="00535CFC"/>
    <w:rsid w:val="00535F1E"/>
    <w:rsid w:val="005362B8"/>
    <w:rsid w:val="005378BE"/>
    <w:rsid w:val="00540FFB"/>
    <w:rsid w:val="00542A70"/>
    <w:rsid w:val="00542CFD"/>
    <w:rsid w:val="0054319E"/>
    <w:rsid w:val="00543F80"/>
    <w:rsid w:val="00544284"/>
    <w:rsid w:val="00544401"/>
    <w:rsid w:val="00544640"/>
    <w:rsid w:val="00545930"/>
    <w:rsid w:val="0054695C"/>
    <w:rsid w:val="00547BC5"/>
    <w:rsid w:val="005514A4"/>
    <w:rsid w:val="00551FFB"/>
    <w:rsid w:val="005524AF"/>
    <w:rsid w:val="00554AD6"/>
    <w:rsid w:val="005556B2"/>
    <w:rsid w:val="00555DE1"/>
    <w:rsid w:val="005560A2"/>
    <w:rsid w:val="005566B2"/>
    <w:rsid w:val="0055791F"/>
    <w:rsid w:val="00560A3C"/>
    <w:rsid w:val="00561344"/>
    <w:rsid w:val="00561440"/>
    <w:rsid w:val="00561C5F"/>
    <w:rsid w:val="0056232E"/>
    <w:rsid w:val="005623DF"/>
    <w:rsid w:val="005635E2"/>
    <w:rsid w:val="00565725"/>
    <w:rsid w:val="00565750"/>
    <w:rsid w:val="00566AD8"/>
    <w:rsid w:val="00567C4F"/>
    <w:rsid w:val="005700DF"/>
    <w:rsid w:val="00570164"/>
    <w:rsid w:val="0057067D"/>
    <w:rsid w:val="0057081E"/>
    <w:rsid w:val="00570EA2"/>
    <w:rsid w:val="0057101D"/>
    <w:rsid w:val="005715A0"/>
    <w:rsid w:val="00571A7C"/>
    <w:rsid w:val="0057239E"/>
    <w:rsid w:val="00573E7B"/>
    <w:rsid w:val="00582128"/>
    <w:rsid w:val="005833BD"/>
    <w:rsid w:val="005834C1"/>
    <w:rsid w:val="005841EC"/>
    <w:rsid w:val="00584F73"/>
    <w:rsid w:val="00585506"/>
    <w:rsid w:val="00590C1A"/>
    <w:rsid w:val="00590F90"/>
    <w:rsid w:val="005914FA"/>
    <w:rsid w:val="00591510"/>
    <w:rsid w:val="00592D3A"/>
    <w:rsid w:val="00593B81"/>
    <w:rsid w:val="00593F2D"/>
    <w:rsid w:val="005944D7"/>
    <w:rsid w:val="005946F0"/>
    <w:rsid w:val="00596066"/>
    <w:rsid w:val="00596088"/>
    <w:rsid w:val="005A3026"/>
    <w:rsid w:val="005A37B2"/>
    <w:rsid w:val="005A5234"/>
    <w:rsid w:val="005A7B41"/>
    <w:rsid w:val="005A7E38"/>
    <w:rsid w:val="005B042E"/>
    <w:rsid w:val="005B1125"/>
    <w:rsid w:val="005B17EA"/>
    <w:rsid w:val="005B1ABB"/>
    <w:rsid w:val="005B1C2F"/>
    <w:rsid w:val="005B21D0"/>
    <w:rsid w:val="005B22C0"/>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B04"/>
    <w:rsid w:val="005D1D5E"/>
    <w:rsid w:val="005D202F"/>
    <w:rsid w:val="005D3998"/>
    <w:rsid w:val="005D3CCD"/>
    <w:rsid w:val="005D4301"/>
    <w:rsid w:val="005D4FB9"/>
    <w:rsid w:val="005D629C"/>
    <w:rsid w:val="005D69B0"/>
    <w:rsid w:val="005E0421"/>
    <w:rsid w:val="005E0F08"/>
    <w:rsid w:val="005E1C54"/>
    <w:rsid w:val="005E3DB7"/>
    <w:rsid w:val="005E492F"/>
    <w:rsid w:val="005E4FF9"/>
    <w:rsid w:val="005E7529"/>
    <w:rsid w:val="005F004A"/>
    <w:rsid w:val="005F044B"/>
    <w:rsid w:val="005F220F"/>
    <w:rsid w:val="005F3460"/>
    <w:rsid w:val="005F39C7"/>
    <w:rsid w:val="005F57B6"/>
    <w:rsid w:val="005F6215"/>
    <w:rsid w:val="005F71F2"/>
    <w:rsid w:val="005F7A54"/>
    <w:rsid w:val="006008E6"/>
    <w:rsid w:val="00601D2C"/>
    <w:rsid w:val="00602D4F"/>
    <w:rsid w:val="00603D7C"/>
    <w:rsid w:val="00603E89"/>
    <w:rsid w:val="00605DA0"/>
    <w:rsid w:val="00605F58"/>
    <w:rsid w:val="00605F9C"/>
    <w:rsid w:val="00610B4F"/>
    <w:rsid w:val="0061249F"/>
    <w:rsid w:val="00612FFF"/>
    <w:rsid w:val="00613B4D"/>
    <w:rsid w:val="00613C2E"/>
    <w:rsid w:val="00614CA4"/>
    <w:rsid w:val="0061508B"/>
    <w:rsid w:val="00617388"/>
    <w:rsid w:val="00617432"/>
    <w:rsid w:val="006205B2"/>
    <w:rsid w:val="00620D6B"/>
    <w:rsid w:val="0062121D"/>
    <w:rsid w:val="00623B70"/>
    <w:rsid w:val="00624197"/>
    <w:rsid w:val="00624D4C"/>
    <w:rsid w:val="0062646C"/>
    <w:rsid w:val="00626BF2"/>
    <w:rsid w:val="0062737E"/>
    <w:rsid w:val="00630496"/>
    <w:rsid w:val="00630F52"/>
    <w:rsid w:val="006314CE"/>
    <w:rsid w:val="00631ECB"/>
    <w:rsid w:val="00632E0A"/>
    <w:rsid w:val="00633228"/>
    <w:rsid w:val="006333A5"/>
    <w:rsid w:val="0063373C"/>
    <w:rsid w:val="00633CA3"/>
    <w:rsid w:val="00637F47"/>
    <w:rsid w:val="00641E83"/>
    <w:rsid w:val="00642E26"/>
    <w:rsid w:val="006442BF"/>
    <w:rsid w:val="00645831"/>
    <w:rsid w:val="006472BB"/>
    <w:rsid w:val="00647792"/>
    <w:rsid w:val="00652AE0"/>
    <w:rsid w:val="00657363"/>
    <w:rsid w:val="006574F2"/>
    <w:rsid w:val="0066019D"/>
    <w:rsid w:val="006609F0"/>
    <w:rsid w:val="00661DA7"/>
    <w:rsid w:val="006624BA"/>
    <w:rsid w:val="00662B1F"/>
    <w:rsid w:val="00663CF0"/>
    <w:rsid w:val="00663DC3"/>
    <w:rsid w:val="006651CE"/>
    <w:rsid w:val="0066527A"/>
    <w:rsid w:val="00666FC0"/>
    <w:rsid w:val="006671B4"/>
    <w:rsid w:val="0067070B"/>
    <w:rsid w:val="006726A3"/>
    <w:rsid w:val="00672784"/>
    <w:rsid w:val="0067340C"/>
    <w:rsid w:val="006735E0"/>
    <w:rsid w:val="00673822"/>
    <w:rsid w:val="00673FE2"/>
    <w:rsid w:val="00674B13"/>
    <w:rsid w:val="00675AFC"/>
    <w:rsid w:val="0067693D"/>
    <w:rsid w:val="006770BA"/>
    <w:rsid w:val="006777CC"/>
    <w:rsid w:val="0068507F"/>
    <w:rsid w:val="00685E38"/>
    <w:rsid w:val="0068761A"/>
    <w:rsid w:val="00692A38"/>
    <w:rsid w:val="00694583"/>
    <w:rsid w:val="00694E7E"/>
    <w:rsid w:val="00696625"/>
    <w:rsid w:val="00696FFE"/>
    <w:rsid w:val="0069733D"/>
    <w:rsid w:val="00697B08"/>
    <w:rsid w:val="006A162E"/>
    <w:rsid w:val="006A1984"/>
    <w:rsid w:val="006A31AE"/>
    <w:rsid w:val="006A3830"/>
    <w:rsid w:val="006A4B97"/>
    <w:rsid w:val="006A5C8C"/>
    <w:rsid w:val="006A66B7"/>
    <w:rsid w:val="006A79F5"/>
    <w:rsid w:val="006B0120"/>
    <w:rsid w:val="006B119D"/>
    <w:rsid w:val="006B1467"/>
    <w:rsid w:val="006B16E1"/>
    <w:rsid w:val="006B1F3C"/>
    <w:rsid w:val="006B20F4"/>
    <w:rsid w:val="006B3532"/>
    <w:rsid w:val="006B390A"/>
    <w:rsid w:val="006B6948"/>
    <w:rsid w:val="006C032E"/>
    <w:rsid w:val="006C35CE"/>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4CF2"/>
    <w:rsid w:val="006E7047"/>
    <w:rsid w:val="006F0F1D"/>
    <w:rsid w:val="006F3629"/>
    <w:rsid w:val="006F49DE"/>
    <w:rsid w:val="006F4CC3"/>
    <w:rsid w:val="006F5AAF"/>
    <w:rsid w:val="00702047"/>
    <w:rsid w:val="00704A8B"/>
    <w:rsid w:val="00710347"/>
    <w:rsid w:val="007107AA"/>
    <w:rsid w:val="00712545"/>
    <w:rsid w:val="00713411"/>
    <w:rsid w:val="00715A77"/>
    <w:rsid w:val="00716828"/>
    <w:rsid w:val="00717BEA"/>
    <w:rsid w:val="00721719"/>
    <w:rsid w:val="007222DF"/>
    <w:rsid w:val="00723448"/>
    <w:rsid w:val="0072732B"/>
    <w:rsid w:val="00727875"/>
    <w:rsid w:val="0073240A"/>
    <w:rsid w:val="0073316B"/>
    <w:rsid w:val="00733963"/>
    <w:rsid w:val="00733F7F"/>
    <w:rsid w:val="00734EAC"/>
    <w:rsid w:val="00736CB8"/>
    <w:rsid w:val="007400B6"/>
    <w:rsid w:val="00740802"/>
    <w:rsid w:val="0074131F"/>
    <w:rsid w:val="007435E5"/>
    <w:rsid w:val="00744912"/>
    <w:rsid w:val="00745C35"/>
    <w:rsid w:val="00746BAB"/>
    <w:rsid w:val="007520BF"/>
    <w:rsid w:val="00752412"/>
    <w:rsid w:val="00754117"/>
    <w:rsid w:val="00754F89"/>
    <w:rsid w:val="00755428"/>
    <w:rsid w:val="00755694"/>
    <w:rsid w:val="00755CC6"/>
    <w:rsid w:val="00756BEB"/>
    <w:rsid w:val="007574D7"/>
    <w:rsid w:val="00761357"/>
    <w:rsid w:val="00761CED"/>
    <w:rsid w:val="007625A6"/>
    <w:rsid w:val="00765514"/>
    <w:rsid w:val="00765F43"/>
    <w:rsid w:val="00767E44"/>
    <w:rsid w:val="0077085D"/>
    <w:rsid w:val="00770BC4"/>
    <w:rsid w:val="0077172A"/>
    <w:rsid w:val="00776631"/>
    <w:rsid w:val="00777DC0"/>
    <w:rsid w:val="00780553"/>
    <w:rsid w:val="00780731"/>
    <w:rsid w:val="00780D61"/>
    <w:rsid w:val="00783F98"/>
    <w:rsid w:val="00784372"/>
    <w:rsid w:val="00784D22"/>
    <w:rsid w:val="00784F5C"/>
    <w:rsid w:val="00785527"/>
    <w:rsid w:val="00785AAA"/>
    <w:rsid w:val="00785D0A"/>
    <w:rsid w:val="007865D8"/>
    <w:rsid w:val="0079007E"/>
    <w:rsid w:val="007905F4"/>
    <w:rsid w:val="00791BBC"/>
    <w:rsid w:val="00796F5B"/>
    <w:rsid w:val="00797FF0"/>
    <w:rsid w:val="007A2EEC"/>
    <w:rsid w:val="007A51D0"/>
    <w:rsid w:val="007A5566"/>
    <w:rsid w:val="007A6CF9"/>
    <w:rsid w:val="007A7207"/>
    <w:rsid w:val="007A7275"/>
    <w:rsid w:val="007B10B8"/>
    <w:rsid w:val="007B16D1"/>
    <w:rsid w:val="007B1910"/>
    <w:rsid w:val="007B1ADA"/>
    <w:rsid w:val="007B31CF"/>
    <w:rsid w:val="007B395D"/>
    <w:rsid w:val="007B442B"/>
    <w:rsid w:val="007B4F58"/>
    <w:rsid w:val="007B6BFB"/>
    <w:rsid w:val="007B6E51"/>
    <w:rsid w:val="007B783D"/>
    <w:rsid w:val="007C192E"/>
    <w:rsid w:val="007C351A"/>
    <w:rsid w:val="007C38E6"/>
    <w:rsid w:val="007C4798"/>
    <w:rsid w:val="007C4D69"/>
    <w:rsid w:val="007C57DB"/>
    <w:rsid w:val="007C61A5"/>
    <w:rsid w:val="007C625B"/>
    <w:rsid w:val="007C6FCE"/>
    <w:rsid w:val="007D06BD"/>
    <w:rsid w:val="007D07D7"/>
    <w:rsid w:val="007D2A55"/>
    <w:rsid w:val="007D2A73"/>
    <w:rsid w:val="007D32E0"/>
    <w:rsid w:val="007D5566"/>
    <w:rsid w:val="007D67C1"/>
    <w:rsid w:val="007D6814"/>
    <w:rsid w:val="007D6EC3"/>
    <w:rsid w:val="007D7EE6"/>
    <w:rsid w:val="007E0226"/>
    <w:rsid w:val="007E0250"/>
    <w:rsid w:val="007E1A47"/>
    <w:rsid w:val="007E4D31"/>
    <w:rsid w:val="007E733E"/>
    <w:rsid w:val="007E7C6F"/>
    <w:rsid w:val="007F0B8F"/>
    <w:rsid w:val="007F1961"/>
    <w:rsid w:val="007F1CDB"/>
    <w:rsid w:val="007F27B5"/>
    <w:rsid w:val="007F2998"/>
    <w:rsid w:val="007F443F"/>
    <w:rsid w:val="007F45BC"/>
    <w:rsid w:val="007F4ECD"/>
    <w:rsid w:val="007F521D"/>
    <w:rsid w:val="007F7A84"/>
    <w:rsid w:val="00800A5C"/>
    <w:rsid w:val="00801671"/>
    <w:rsid w:val="00803F06"/>
    <w:rsid w:val="0080426B"/>
    <w:rsid w:val="0080487A"/>
    <w:rsid w:val="00804E44"/>
    <w:rsid w:val="008113E1"/>
    <w:rsid w:val="008118AB"/>
    <w:rsid w:val="00812796"/>
    <w:rsid w:val="00813C43"/>
    <w:rsid w:val="008142F5"/>
    <w:rsid w:val="00815483"/>
    <w:rsid w:val="0081672C"/>
    <w:rsid w:val="00816935"/>
    <w:rsid w:val="00816F33"/>
    <w:rsid w:val="008179A2"/>
    <w:rsid w:val="00821B40"/>
    <w:rsid w:val="008247CB"/>
    <w:rsid w:val="008272EB"/>
    <w:rsid w:val="008317AB"/>
    <w:rsid w:val="00832151"/>
    <w:rsid w:val="00832BD3"/>
    <w:rsid w:val="00834127"/>
    <w:rsid w:val="00834C18"/>
    <w:rsid w:val="00836799"/>
    <w:rsid w:val="008368E1"/>
    <w:rsid w:val="00836A8C"/>
    <w:rsid w:val="00840DE9"/>
    <w:rsid w:val="0084186B"/>
    <w:rsid w:val="00842532"/>
    <w:rsid w:val="00842AE9"/>
    <w:rsid w:val="008438E7"/>
    <w:rsid w:val="008440FE"/>
    <w:rsid w:val="0084503C"/>
    <w:rsid w:val="008457AC"/>
    <w:rsid w:val="00845E90"/>
    <w:rsid w:val="00851298"/>
    <w:rsid w:val="0085626E"/>
    <w:rsid w:val="00857F5F"/>
    <w:rsid w:val="00860124"/>
    <w:rsid w:val="008616A0"/>
    <w:rsid w:val="00865F36"/>
    <w:rsid w:val="00866B31"/>
    <w:rsid w:val="008775E8"/>
    <w:rsid w:val="00881DE6"/>
    <w:rsid w:val="00882A80"/>
    <w:rsid w:val="008862E9"/>
    <w:rsid w:val="00891B9D"/>
    <w:rsid w:val="00892A08"/>
    <w:rsid w:val="00893CEA"/>
    <w:rsid w:val="0089488E"/>
    <w:rsid w:val="008950E6"/>
    <w:rsid w:val="00896130"/>
    <w:rsid w:val="008962A5"/>
    <w:rsid w:val="00896FFC"/>
    <w:rsid w:val="00897E07"/>
    <w:rsid w:val="008A17B9"/>
    <w:rsid w:val="008A190F"/>
    <w:rsid w:val="008A2093"/>
    <w:rsid w:val="008A2874"/>
    <w:rsid w:val="008A360E"/>
    <w:rsid w:val="008A46F3"/>
    <w:rsid w:val="008A6480"/>
    <w:rsid w:val="008A6AEF"/>
    <w:rsid w:val="008B12AC"/>
    <w:rsid w:val="008B12EE"/>
    <w:rsid w:val="008B3171"/>
    <w:rsid w:val="008B3EC8"/>
    <w:rsid w:val="008B475A"/>
    <w:rsid w:val="008B7E96"/>
    <w:rsid w:val="008B7F6A"/>
    <w:rsid w:val="008C1953"/>
    <w:rsid w:val="008C344C"/>
    <w:rsid w:val="008C3D76"/>
    <w:rsid w:val="008C47C0"/>
    <w:rsid w:val="008C55D6"/>
    <w:rsid w:val="008C771E"/>
    <w:rsid w:val="008D0CA0"/>
    <w:rsid w:val="008D2157"/>
    <w:rsid w:val="008D344D"/>
    <w:rsid w:val="008D3B30"/>
    <w:rsid w:val="008D68C3"/>
    <w:rsid w:val="008D7049"/>
    <w:rsid w:val="008E1821"/>
    <w:rsid w:val="008E390D"/>
    <w:rsid w:val="008E53B5"/>
    <w:rsid w:val="008E5E8A"/>
    <w:rsid w:val="008E6393"/>
    <w:rsid w:val="008F0770"/>
    <w:rsid w:val="008F208B"/>
    <w:rsid w:val="008F2D20"/>
    <w:rsid w:val="008F3426"/>
    <w:rsid w:val="008F3D2C"/>
    <w:rsid w:val="008F50AA"/>
    <w:rsid w:val="008F565A"/>
    <w:rsid w:val="008F5867"/>
    <w:rsid w:val="008F5BFF"/>
    <w:rsid w:val="008F5FC1"/>
    <w:rsid w:val="009007A3"/>
    <w:rsid w:val="00901599"/>
    <w:rsid w:val="0090398C"/>
    <w:rsid w:val="00907127"/>
    <w:rsid w:val="00907470"/>
    <w:rsid w:val="00910CB7"/>
    <w:rsid w:val="009114AC"/>
    <w:rsid w:val="00911C84"/>
    <w:rsid w:val="00912000"/>
    <w:rsid w:val="0091374F"/>
    <w:rsid w:val="00913999"/>
    <w:rsid w:val="009156A1"/>
    <w:rsid w:val="0091575F"/>
    <w:rsid w:val="00915E7E"/>
    <w:rsid w:val="009160EE"/>
    <w:rsid w:val="009163C1"/>
    <w:rsid w:val="00920652"/>
    <w:rsid w:val="00921774"/>
    <w:rsid w:val="00921810"/>
    <w:rsid w:val="00921AFE"/>
    <w:rsid w:val="00922FED"/>
    <w:rsid w:val="00923684"/>
    <w:rsid w:val="00924EC8"/>
    <w:rsid w:val="0092563A"/>
    <w:rsid w:val="00925B04"/>
    <w:rsid w:val="00927132"/>
    <w:rsid w:val="009272CD"/>
    <w:rsid w:val="00927B63"/>
    <w:rsid w:val="009343CC"/>
    <w:rsid w:val="00935ABC"/>
    <w:rsid w:val="00937357"/>
    <w:rsid w:val="00937945"/>
    <w:rsid w:val="00940601"/>
    <w:rsid w:val="00940A39"/>
    <w:rsid w:val="00940C9F"/>
    <w:rsid w:val="00941765"/>
    <w:rsid w:val="00944277"/>
    <w:rsid w:val="009452E5"/>
    <w:rsid w:val="00945C24"/>
    <w:rsid w:val="009465D1"/>
    <w:rsid w:val="009476C7"/>
    <w:rsid w:val="00947DD4"/>
    <w:rsid w:val="00950016"/>
    <w:rsid w:val="00950992"/>
    <w:rsid w:val="0095112B"/>
    <w:rsid w:val="00951A8D"/>
    <w:rsid w:val="00952188"/>
    <w:rsid w:val="009522E7"/>
    <w:rsid w:val="0095241E"/>
    <w:rsid w:val="00952D8A"/>
    <w:rsid w:val="00954765"/>
    <w:rsid w:val="00954962"/>
    <w:rsid w:val="00954B23"/>
    <w:rsid w:val="00955CFD"/>
    <w:rsid w:val="0095661F"/>
    <w:rsid w:val="0095720A"/>
    <w:rsid w:val="009576CD"/>
    <w:rsid w:val="00957CF2"/>
    <w:rsid w:val="00960483"/>
    <w:rsid w:val="00961455"/>
    <w:rsid w:val="00962281"/>
    <w:rsid w:val="00962AE1"/>
    <w:rsid w:val="00963260"/>
    <w:rsid w:val="00964F12"/>
    <w:rsid w:val="00967EBE"/>
    <w:rsid w:val="00971FBA"/>
    <w:rsid w:val="0097232C"/>
    <w:rsid w:val="00972CF7"/>
    <w:rsid w:val="00973CAC"/>
    <w:rsid w:val="0097455E"/>
    <w:rsid w:val="009746A9"/>
    <w:rsid w:val="00976641"/>
    <w:rsid w:val="00976863"/>
    <w:rsid w:val="00976E02"/>
    <w:rsid w:val="0097778F"/>
    <w:rsid w:val="00981A93"/>
    <w:rsid w:val="0098216F"/>
    <w:rsid w:val="00983A08"/>
    <w:rsid w:val="00984F19"/>
    <w:rsid w:val="009859B8"/>
    <w:rsid w:val="00987521"/>
    <w:rsid w:val="00990E59"/>
    <w:rsid w:val="009913D9"/>
    <w:rsid w:val="009947AF"/>
    <w:rsid w:val="009960B4"/>
    <w:rsid w:val="00996691"/>
    <w:rsid w:val="00996CA8"/>
    <w:rsid w:val="00997AAE"/>
    <w:rsid w:val="00997F8E"/>
    <w:rsid w:val="009A03AE"/>
    <w:rsid w:val="009A0B2B"/>
    <w:rsid w:val="009A3528"/>
    <w:rsid w:val="009A3C3D"/>
    <w:rsid w:val="009A3C56"/>
    <w:rsid w:val="009A4CEA"/>
    <w:rsid w:val="009A520A"/>
    <w:rsid w:val="009A52E7"/>
    <w:rsid w:val="009A5B6A"/>
    <w:rsid w:val="009A5C46"/>
    <w:rsid w:val="009A5D95"/>
    <w:rsid w:val="009B151E"/>
    <w:rsid w:val="009B2382"/>
    <w:rsid w:val="009B37A5"/>
    <w:rsid w:val="009B4CBB"/>
    <w:rsid w:val="009B5713"/>
    <w:rsid w:val="009B61F6"/>
    <w:rsid w:val="009B72F6"/>
    <w:rsid w:val="009B7F62"/>
    <w:rsid w:val="009C00F6"/>
    <w:rsid w:val="009C0AFB"/>
    <w:rsid w:val="009C1977"/>
    <w:rsid w:val="009C36D4"/>
    <w:rsid w:val="009C3973"/>
    <w:rsid w:val="009C3A23"/>
    <w:rsid w:val="009C41F4"/>
    <w:rsid w:val="009C63B5"/>
    <w:rsid w:val="009D068E"/>
    <w:rsid w:val="009D0912"/>
    <w:rsid w:val="009D0F2C"/>
    <w:rsid w:val="009D27BA"/>
    <w:rsid w:val="009D2AAB"/>
    <w:rsid w:val="009D3442"/>
    <w:rsid w:val="009D7186"/>
    <w:rsid w:val="009D71BA"/>
    <w:rsid w:val="009E1606"/>
    <w:rsid w:val="009E1D0B"/>
    <w:rsid w:val="009E2803"/>
    <w:rsid w:val="009E38E5"/>
    <w:rsid w:val="009E398A"/>
    <w:rsid w:val="009E54BC"/>
    <w:rsid w:val="009E68D0"/>
    <w:rsid w:val="009E706B"/>
    <w:rsid w:val="009E76AA"/>
    <w:rsid w:val="009F2BAA"/>
    <w:rsid w:val="009F3850"/>
    <w:rsid w:val="009F3F14"/>
    <w:rsid w:val="009F4042"/>
    <w:rsid w:val="009F498B"/>
    <w:rsid w:val="009F4CE3"/>
    <w:rsid w:val="009F5A84"/>
    <w:rsid w:val="009F5C1A"/>
    <w:rsid w:val="009F5E31"/>
    <w:rsid w:val="009F7A80"/>
    <w:rsid w:val="009F7ED1"/>
    <w:rsid w:val="00A00BC6"/>
    <w:rsid w:val="00A00C5F"/>
    <w:rsid w:val="00A0237D"/>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7398"/>
    <w:rsid w:val="00A17551"/>
    <w:rsid w:val="00A20C72"/>
    <w:rsid w:val="00A219D8"/>
    <w:rsid w:val="00A22298"/>
    <w:rsid w:val="00A22D4D"/>
    <w:rsid w:val="00A24D05"/>
    <w:rsid w:val="00A30592"/>
    <w:rsid w:val="00A3079F"/>
    <w:rsid w:val="00A30AD6"/>
    <w:rsid w:val="00A3237A"/>
    <w:rsid w:val="00A338D4"/>
    <w:rsid w:val="00A33B6E"/>
    <w:rsid w:val="00A37E85"/>
    <w:rsid w:val="00A40788"/>
    <w:rsid w:val="00A41950"/>
    <w:rsid w:val="00A42713"/>
    <w:rsid w:val="00A431C9"/>
    <w:rsid w:val="00A4441D"/>
    <w:rsid w:val="00A44BB3"/>
    <w:rsid w:val="00A45055"/>
    <w:rsid w:val="00A45EEB"/>
    <w:rsid w:val="00A46800"/>
    <w:rsid w:val="00A47A94"/>
    <w:rsid w:val="00A50663"/>
    <w:rsid w:val="00A5203B"/>
    <w:rsid w:val="00A521BD"/>
    <w:rsid w:val="00A52AFD"/>
    <w:rsid w:val="00A53216"/>
    <w:rsid w:val="00A572A7"/>
    <w:rsid w:val="00A5744D"/>
    <w:rsid w:val="00A5784E"/>
    <w:rsid w:val="00A601AA"/>
    <w:rsid w:val="00A60BBE"/>
    <w:rsid w:val="00A61817"/>
    <w:rsid w:val="00A61AB7"/>
    <w:rsid w:val="00A632DE"/>
    <w:rsid w:val="00A6373A"/>
    <w:rsid w:val="00A66DB3"/>
    <w:rsid w:val="00A67390"/>
    <w:rsid w:val="00A67A43"/>
    <w:rsid w:val="00A70A6A"/>
    <w:rsid w:val="00A72444"/>
    <w:rsid w:val="00A7314F"/>
    <w:rsid w:val="00A73A42"/>
    <w:rsid w:val="00A75E46"/>
    <w:rsid w:val="00A761DB"/>
    <w:rsid w:val="00A76272"/>
    <w:rsid w:val="00A84616"/>
    <w:rsid w:val="00A84A1D"/>
    <w:rsid w:val="00A84B68"/>
    <w:rsid w:val="00A862CE"/>
    <w:rsid w:val="00A86636"/>
    <w:rsid w:val="00A870C3"/>
    <w:rsid w:val="00A87C56"/>
    <w:rsid w:val="00A90D28"/>
    <w:rsid w:val="00A918D8"/>
    <w:rsid w:val="00A93625"/>
    <w:rsid w:val="00A94710"/>
    <w:rsid w:val="00A9489F"/>
    <w:rsid w:val="00AA0021"/>
    <w:rsid w:val="00AA08FD"/>
    <w:rsid w:val="00AA13FF"/>
    <w:rsid w:val="00AA20E5"/>
    <w:rsid w:val="00AA5A74"/>
    <w:rsid w:val="00AA6E07"/>
    <w:rsid w:val="00AA71EA"/>
    <w:rsid w:val="00AB0015"/>
    <w:rsid w:val="00AB079A"/>
    <w:rsid w:val="00AB3357"/>
    <w:rsid w:val="00AB390A"/>
    <w:rsid w:val="00AB492D"/>
    <w:rsid w:val="00AC12A2"/>
    <w:rsid w:val="00AC21A7"/>
    <w:rsid w:val="00AC3D4F"/>
    <w:rsid w:val="00AC43E8"/>
    <w:rsid w:val="00AC5043"/>
    <w:rsid w:val="00AC5C28"/>
    <w:rsid w:val="00AC6294"/>
    <w:rsid w:val="00AC650B"/>
    <w:rsid w:val="00AC6656"/>
    <w:rsid w:val="00AC7E1B"/>
    <w:rsid w:val="00AD05AB"/>
    <w:rsid w:val="00AD07D5"/>
    <w:rsid w:val="00AD0CA4"/>
    <w:rsid w:val="00AD0F56"/>
    <w:rsid w:val="00AD1D3B"/>
    <w:rsid w:val="00AD1F8A"/>
    <w:rsid w:val="00AD21CB"/>
    <w:rsid w:val="00AD247C"/>
    <w:rsid w:val="00AD2F8C"/>
    <w:rsid w:val="00AD3947"/>
    <w:rsid w:val="00AD531B"/>
    <w:rsid w:val="00AD5B32"/>
    <w:rsid w:val="00AD7D5A"/>
    <w:rsid w:val="00AE0839"/>
    <w:rsid w:val="00AE1132"/>
    <w:rsid w:val="00AE30DC"/>
    <w:rsid w:val="00AE34F5"/>
    <w:rsid w:val="00AE55D1"/>
    <w:rsid w:val="00AE6019"/>
    <w:rsid w:val="00AE6CF7"/>
    <w:rsid w:val="00AF01A1"/>
    <w:rsid w:val="00AF1110"/>
    <w:rsid w:val="00AF1385"/>
    <w:rsid w:val="00AF14E0"/>
    <w:rsid w:val="00AF20B9"/>
    <w:rsid w:val="00AF357A"/>
    <w:rsid w:val="00AF37EF"/>
    <w:rsid w:val="00AF4781"/>
    <w:rsid w:val="00AF7049"/>
    <w:rsid w:val="00AF7861"/>
    <w:rsid w:val="00AF7D99"/>
    <w:rsid w:val="00B02353"/>
    <w:rsid w:val="00B057BB"/>
    <w:rsid w:val="00B05F22"/>
    <w:rsid w:val="00B1028B"/>
    <w:rsid w:val="00B10C09"/>
    <w:rsid w:val="00B116BF"/>
    <w:rsid w:val="00B11F45"/>
    <w:rsid w:val="00B12BD6"/>
    <w:rsid w:val="00B13176"/>
    <w:rsid w:val="00B1436C"/>
    <w:rsid w:val="00B15300"/>
    <w:rsid w:val="00B1673D"/>
    <w:rsid w:val="00B16839"/>
    <w:rsid w:val="00B17199"/>
    <w:rsid w:val="00B17B36"/>
    <w:rsid w:val="00B223CB"/>
    <w:rsid w:val="00B23313"/>
    <w:rsid w:val="00B2331F"/>
    <w:rsid w:val="00B25AC4"/>
    <w:rsid w:val="00B27CA8"/>
    <w:rsid w:val="00B30DA6"/>
    <w:rsid w:val="00B3247D"/>
    <w:rsid w:val="00B329FE"/>
    <w:rsid w:val="00B32B64"/>
    <w:rsid w:val="00B34373"/>
    <w:rsid w:val="00B36EC1"/>
    <w:rsid w:val="00B37742"/>
    <w:rsid w:val="00B40485"/>
    <w:rsid w:val="00B409FC"/>
    <w:rsid w:val="00B41779"/>
    <w:rsid w:val="00B418D6"/>
    <w:rsid w:val="00B4261F"/>
    <w:rsid w:val="00B471B5"/>
    <w:rsid w:val="00B515A6"/>
    <w:rsid w:val="00B54E7F"/>
    <w:rsid w:val="00B5593B"/>
    <w:rsid w:val="00B55AB0"/>
    <w:rsid w:val="00B60E54"/>
    <w:rsid w:val="00B6456F"/>
    <w:rsid w:val="00B654C6"/>
    <w:rsid w:val="00B6702B"/>
    <w:rsid w:val="00B673AE"/>
    <w:rsid w:val="00B704A3"/>
    <w:rsid w:val="00B705CD"/>
    <w:rsid w:val="00B7149E"/>
    <w:rsid w:val="00B71F41"/>
    <w:rsid w:val="00B73A5F"/>
    <w:rsid w:val="00B73DD1"/>
    <w:rsid w:val="00B74D97"/>
    <w:rsid w:val="00B75E66"/>
    <w:rsid w:val="00B76A45"/>
    <w:rsid w:val="00B7766B"/>
    <w:rsid w:val="00B80299"/>
    <w:rsid w:val="00B807D9"/>
    <w:rsid w:val="00B80D39"/>
    <w:rsid w:val="00B816DE"/>
    <w:rsid w:val="00B81E52"/>
    <w:rsid w:val="00B83980"/>
    <w:rsid w:val="00B86604"/>
    <w:rsid w:val="00B87065"/>
    <w:rsid w:val="00B87CC9"/>
    <w:rsid w:val="00B928B1"/>
    <w:rsid w:val="00B93748"/>
    <w:rsid w:val="00B93D8E"/>
    <w:rsid w:val="00B93EF0"/>
    <w:rsid w:val="00B95E4A"/>
    <w:rsid w:val="00B969FC"/>
    <w:rsid w:val="00BA1646"/>
    <w:rsid w:val="00BA17F3"/>
    <w:rsid w:val="00BA34B0"/>
    <w:rsid w:val="00BA5095"/>
    <w:rsid w:val="00BA5660"/>
    <w:rsid w:val="00BA6670"/>
    <w:rsid w:val="00BA6DFB"/>
    <w:rsid w:val="00BA7422"/>
    <w:rsid w:val="00BA75E4"/>
    <w:rsid w:val="00BA7676"/>
    <w:rsid w:val="00BB1525"/>
    <w:rsid w:val="00BB174C"/>
    <w:rsid w:val="00BB19ED"/>
    <w:rsid w:val="00BB1DA5"/>
    <w:rsid w:val="00BB2029"/>
    <w:rsid w:val="00BB2EE6"/>
    <w:rsid w:val="00BB3316"/>
    <w:rsid w:val="00BB379A"/>
    <w:rsid w:val="00BB52A1"/>
    <w:rsid w:val="00BB5534"/>
    <w:rsid w:val="00BB6485"/>
    <w:rsid w:val="00BB7B75"/>
    <w:rsid w:val="00BB7F7A"/>
    <w:rsid w:val="00BC10ED"/>
    <w:rsid w:val="00BC129E"/>
    <w:rsid w:val="00BC50D8"/>
    <w:rsid w:val="00BD0550"/>
    <w:rsid w:val="00BD24EF"/>
    <w:rsid w:val="00BD3021"/>
    <w:rsid w:val="00BD3EBE"/>
    <w:rsid w:val="00BD4E17"/>
    <w:rsid w:val="00BD6CE1"/>
    <w:rsid w:val="00BD770B"/>
    <w:rsid w:val="00BE042A"/>
    <w:rsid w:val="00BE10F0"/>
    <w:rsid w:val="00BE18F6"/>
    <w:rsid w:val="00BE5B48"/>
    <w:rsid w:val="00BE5BBD"/>
    <w:rsid w:val="00BE5F3B"/>
    <w:rsid w:val="00BE65C7"/>
    <w:rsid w:val="00BE72DF"/>
    <w:rsid w:val="00BF0B74"/>
    <w:rsid w:val="00BF37F9"/>
    <w:rsid w:val="00BF3A6E"/>
    <w:rsid w:val="00BF3B08"/>
    <w:rsid w:val="00BF5243"/>
    <w:rsid w:val="00BF58B1"/>
    <w:rsid w:val="00C00E42"/>
    <w:rsid w:val="00C03A2F"/>
    <w:rsid w:val="00C0464C"/>
    <w:rsid w:val="00C0470F"/>
    <w:rsid w:val="00C04F62"/>
    <w:rsid w:val="00C05F27"/>
    <w:rsid w:val="00C06196"/>
    <w:rsid w:val="00C10742"/>
    <w:rsid w:val="00C119AE"/>
    <w:rsid w:val="00C125D7"/>
    <w:rsid w:val="00C14756"/>
    <w:rsid w:val="00C14B7B"/>
    <w:rsid w:val="00C15A7C"/>
    <w:rsid w:val="00C16B3E"/>
    <w:rsid w:val="00C178E3"/>
    <w:rsid w:val="00C205CE"/>
    <w:rsid w:val="00C20871"/>
    <w:rsid w:val="00C20ECF"/>
    <w:rsid w:val="00C22898"/>
    <w:rsid w:val="00C22D02"/>
    <w:rsid w:val="00C2401F"/>
    <w:rsid w:val="00C30ED9"/>
    <w:rsid w:val="00C32E83"/>
    <w:rsid w:val="00C339A2"/>
    <w:rsid w:val="00C3424C"/>
    <w:rsid w:val="00C34FC1"/>
    <w:rsid w:val="00C375A3"/>
    <w:rsid w:val="00C401EB"/>
    <w:rsid w:val="00C43CE5"/>
    <w:rsid w:val="00C46D9D"/>
    <w:rsid w:val="00C4755E"/>
    <w:rsid w:val="00C4797E"/>
    <w:rsid w:val="00C47E9A"/>
    <w:rsid w:val="00C47F2C"/>
    <w:rsid w:val="00C500BB"/>
    <w:rsid w:val="00C503DE"/>
    <w:rsid w:val="00C5089E"/>
    <w:rsid w:val="00C519DD"/>
    <w:rsid w:val="00C54FC2"/>
    <w:rsid w:val="00C55BEC"/>
    <w:rsid w:val="00C55C88"/>
    <w:rsid w:val="00C55DA5"/>
    <w:rsid w:val="00C564D9"/>
    <w:rsid w:val="00C56CBF"/>
    <w:rsid w:val="00C57D8D"/>
    <w:rsid w:val="00C61738"/>
    <w:rsid w:val="00C623AA"/>
    <w:rsid w:val="00C659B6"/>
    <w:rsid w:val="00C662E7"/>
    <w:rsid w:val="00C66765"/>
    <w:rsid w:val="00C676E6"/>
    <w:rsid w:val="00C72A49"/>
    <w:rsid w:val="00C736D7"/>
    <w:rsid w:val="00C75879"/>
    <w:rsid w:val="00C75939"/>
    <w:rsid w:val="00C77599"/>
    <w:rsid w:val="00C805E1"/>
    <w:rsid w:val="00C80847"/>
    <w:rsid w:val="00C8171A"/>
    <w:rsid w:val="00C81B10"/>
    <w:rsid w:val="00C839B4"/>
    <w:rsid w:val="00C83C1F"/>
    <w:rsid w:val="00C84271"/>
    <w:rsid w:val="00C85895"/>
    <w:rsid w:val="00C87B63"/>
    <w:rsid w:val="00C904FB"/>
    <w:rsid w:val="00C914C5"/>
    <w:rsid w:val="00C91899"/>
    <w:rsid w:val="00C91B30"/>
    <w:rsid w:val="00C92E86"/>
    <w:rsid w:val="00C932F9"/>
    <w:rsid w:val="00C93619"/>
    <w:rsid w:val="00C93D57"/>
    <w:rsid w:val="00C942AD"/>
    <w:rsid w:val="00C97F95"/>
    <w:rsid w:val="00CA27C5"/>
    <w:rsid w:val="00CA2E31"/>
    <w:rsid w:val="00CA4264"/>
    <w:rsid w:val="00CA6297"/>
    <w:rsid w:val="00CB2713"/>
    <w:rsid w:val="00CB2AAF"/>
    <w:rsid w:val="00CB2FE1"/>
    <w:rsid w:val="00CB3EC3"/>
    <w:rsid w:val="00CB55E2"/>
    <w:rsid w:val="00CB5F4C"/>
    <w:rsid w:val="00CB78C6"/>
    <w:rsid w:val="00CB7E14"/>
    <w:rsid w:val="00CC1CA2"/>
    <w:rsid w:val="00CC25D5"/>
    <w:rsid w:val="00CC31D4"/>
    <w:rsid w:val="00CC5127"/>
    <w:rsid w:val="00CC5347"/>
    <w:rsid w:val="00CC61DE"/>
    <w:rsid w:val="00CD143C"/>
    <w:rsid w:val="00CD1F04"/>
    <w:rsid w:val="00CD1F30"/>
    <w:rsid w:val="00CD215E"/>
    <w:rsid w:val="00CD33DD"/>
    <w:rsid w:val="00CD3874"/>
    <w:rsid w:val="00CD4DCE"/>
    <w:rsid w:val="00CD4E27"/>
    <w:rsid w:val="00CD58F1"/>
    <w:rsid w:val="00CE00BF"/>
    <w:rsid w:val="00CE0349"/>
    <w:rsid w:val="00CE03C7"/>
    <w:rsid w:val="00CE1631"/>
    <w:rsid w:val="00CE38EB"/>
    <w:rsid w:val="00CE5082"/>
    <w:rsid w:val="00CE5C62"/>
    <w:rsid w:val="00CE60DB"/>
    <w:rsid w:val="00CE7C5B"/>
    <w:rsid w:val="00CF1B88"/>
    <w:rsid w:val="00CF3966"/>
    <w:rsid w:val="00CF480A"/>
    <w:rsid w:val="00D02D76"/>
    <w:rsid w:val="00D0339E"/>
    <w:rsid w:val="00D04690"/>
    <w:rsid w:val="00D0630D"/>
    <w:rsid w:val="00D06BF4"/>
    <w:rsid w:val="00D0714F"/>
    <w:rsid w:val="00D07A05"/>
    <w:rsid w:val="00D07FC9"/>
    <w:rsid w:val="00D10A96"/>
    <w:rsid w:val="00D110C3"/>
    <w:rsid w:val="00D124AF"/>
    <w:rsid w:val="00D15612"/>
    <w:rsid w:val="00D21698"/>
    <w:rsid w:val="00D22103"/>
    <w:rsid w:val="00D2303B"/>
    <w:rsid w:val="00D23B5F"/>
    <w:rsid w:val="00D277AD"/>
    <w:rsid w:val="00D27D63"/>
    <w:rsid w:val="00D30C2B"/>
    <w:rsid w:val="00D32787"/>
    <w:rsid w:val="00D33457"/>
    <w:rsid w:val="00D34936"/>
    <w:rsid w:val="00D37251"/>
    <w:rsid w:val="00D408BE"/>
    <w:rsid w:val="00D43B33"/>
    <w:rsid w:val="00D43B6D"/>
    <w:rsid w:val="00D43F6C"/>
    <w:rsid w:val="00D4529B"/>
    <w:rsid w:val="00D479BE"/>
    <w:rsid w:val="00D51AC2"/>
    <w:rsid w:val="00D51BFE"/>
    <w:rsid w:val="00D52D39"/>
    <w:rsid w:val="00D53081"/>
    <w:rsid w:val="00D54B3A"/>
    <w:rsid w:val="00D56200"/>
    <w:rsid w:val="00D5708D"/>
    <w:rsid w:val="00D573F1"/>
    <w:rsid w:val="00D575DF"/>
    <w:rsid w:val="00D637DD"/>
    <w:rsid w:val="00D6434B"/>
    <w:rsid w:val="00D6544D"/>
    <w:rsid w:val="00D67151"/>
    <w:rsid w:val="00D703E1"/>
    <w:rsid w:val="00D70C87"/>
    <w:rsid w:val="00D72DE3"/>
    <w:rsid w:val="00D73F37"/>
    <w:rsid w:val="00D80D63"/>
    <w:rsid w:val="00D835F6"/>
    <w:rsid w:val="00D84E63"/>
    <w:rsid w:val="00D86B77"/>
    <w:rsid w:val="00D919B6"/>
    <w:rsid w:val="00D923B5"/>
    <w:rsid w:val="00D93BA4"/>
    <w:rsid w:val="00D94ABD"/>
    <w:rsid w:val="00D9589A"/>
    <w:rsid w:val="00D95915"/>
    <w:rsid w:val="00D961C5"/>
    <w:rsid w:val="00D96E5E"/>
    <w:rsid w:val="00DA61E1"/>
    <w:rsid w:val="00DA6559"/>
    <w:rsid w:val="00DB0490"/>
    <w:rsid w:val="00DB07B1"/>
    <w:rsid w:val="00DB3C41"/>
    <w:rsid w:val="00DB48F4"/>
    <w:rsid w:val="00DB679F"/>
    <w:rsid w:val="00DB722A"/>
    <w:rsid w:val="00DC0CCF"/>
    <w:rsid w:val="00DC1565"/>
    <w:rsid w:val="00DC1CE1"/>
    <w:rsid w:val="00DC1EA1"/>
    <w:rsid w:val="00DC2682"/>
    <w:rsid w:val="00DC5C87"/>
    <w:rsid w:val="00DC62D1"/>
    <w:rsid w:val="00DD1314"/>
    <w:rsid w:val="00DD1966"/>
    <w:rsid w:val="00DD1E04"/>
    <w:rsid w:val="00DD22A6"/>
    <w:rsid w:val="00DD28C2"/>
    <w:rsid w:val="00DD29F2"/>
    <w:rsid w:val="00DD3C66"/>
    <w:rsid w:val="00DD4C07"/>
    <w:rsid w:val="00DD5409"/>
    <w:rsid w:val="00DD59EA"/>
    <w:rsid w:val="00DD66D5"/>
    <w:rsid w:val="00DD6A38"/>
    <w:rsid w:val="00DD7B1D"/>
    <w:rsid w:val="00DE08DE"/>
    <w:rsid w:val="00DE0DE6"/>
    <w:rsid w:val="00DE1E7C"/>
    <w:rsid w:val="00DF00FC"/>
    <w:rsid w:val="00DF0A80"/>
    <w:rsid w:val="00DF2384"/>
    <w:rsid w:val="00DF333E"/>
    <w:rsid w:val="00DF556B"/>
    <w:rsid w:val="00DF5AE2"/>
    <w:rsid w:val="00DF6667"/>
    <w:rsid w:val="00DF74D1"/>
    <w:rsid w:val="00E03585"/>
    <w:rsid w:val="00E03AE6"/>
    <w:rsid w:val="00E03BEF"/>
    <w:rsid w:val="00E04BE2"/>
    <w:rsid w:val="00E06A35"/>
    <w:rsid w:val="00E06C9E"/>
    <w:rsid w:val="00E10341"/>
    <w:rsid w:val="00E10BD3"/>
    <w:rsid w:val="00E11D6C"/>
    <w:rsid w:val="00E1305A"/>
    <w:rsid w:val="00E14134"/>
    <w:rsid w:val="00E14826"/>
    <w:rsid w:val="00E15E52"/>
    <w:rsid w:val="00E20A06"/>
    <w:rsid w:val="00E20D1B"/>
    <w:rsid w:val="00E226EA"/>
    <w:rsid w:val="00E235B9"/>
    <w:rsid w:val="00E23939"/>
    <w:rsid w:val="00E23F2E"/>
    <w:rsid w:val="00E26D09"/>
    <w:rsid w:val="00E27242"/>
    <w:rsid w:val="00E30190"/>
    <w:rsid w:val="00E3126E"/>
    <w:rsid w:val="00E315C3"/>
    <w:rsid w:val="00E32255"/>
    <w:rsid w:val="00E32700"/>
    <w:rsid w:val="00E32889"/>
    <w:rsid w:val="00E32F10"/>
    <w:rsid w:val="00E350F6"/>
    <w:rsid w:val="00E35A31"/>
    <w:rsid w:val="00E407A3"/>
    <w:rsid w:val="00E408A8"/>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C5D"/>
    <w:rsid w:val="00E5596C"/>
    <w:rsid w:val="00E607CE"/>
    <w:rsid w:val="00E60BB7"/>
    <w:rsid w:val="00E6192A"/>
    <w:rsid w:val="00E62405"/>
    <w:rsid w:val="00E63B55"/>
    <w:rsid w:val="00E65745"/>
    <w:rsid w:val="00E658E4"/>
    <w:rsid w:val="00E65AA2"/>
    <w:rsid w:val="00E66AD6"/>
    <w:rsid w:val="00E67727"/>
    <w:rsid w:val="00E702BE"/>
    <w:rsid w:val="00E71BD4"/>
    <w:rsid w:val="00E7326E"/>
    <w:rsid w:val="00E73685"/>
    <w:rsid w:val="00E74980"/>
    <w:rsid w:val="00E75D7A"/>
    <w:rsid w:val="00E7642D"/>
    <w:rsid w:val="00E773C7"/>
    <w:rsid w:val="00E8096F"/>
    <w:rsid w:val="00E80E8A"/>
    <w:rsid w:val="00E812D6"/>
    <w:rsid w:val="00E81720"/>
    <w:rsid w:val="00E82A4E"/>
    <w:rsid w:val="00E82EAF"/>
    <w:rsid w:val="00E8303C"/>
    <w:rsid w:val="00E83330"/>
    <w:rsid w:val="00E8349C"/>
    <w:rsid w:val="00E858C3"/>
    <w:rsid w:val="00E86C45"/>
    <w:rsid w:val="00E92D9A"/>
    <w:rsid w:val="00E94B15"/>
    <w:rsid w:val="00E95379"/>
    <w:rsid w:val="00E97A9A"/>
    <w:rsid w:val="00EA2625"/>
    <w:rsid w:val="00EA444A"/>
    <w:rsid w:val="00EA59EA"/>
    <w:rsid w:val="00EB21FE"/>
    <w:rsid w:val="00EB25DE"/>
    <w:rsid w:val="00EB26A6"/>
    <w:rsid w:val="00EB28D2"/>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3421"/>
    <w:rsid w:val="00ED3924"/>
    <w:rsid w:val="00ED42BE"/>
    <w:rsid w:val="00ED4C06"/>
    <w:rsid w:val="00ED534C"/>
    <w:rsid w:val="00ED5844"/>
    <w:rsid w:val="00ED7B2F"/>
    <w:rsid w:val="00EE23DB"/>
    <w:rsid w:val="00EE337D"/>
    <w:rsid w:val="00EE3C32"/>
    <w:rsid w:val="00EE5011"/>
    <w:rsid w:val="00EE5494"/>
    <w:rsid w:val="00EE6114"/>
    <w:rsid w:val="00EE6190"/>
    <w:rsid w:val="00EF0643"/>
    <w:rsid w:val="00EF0EDA"/>
    <w:rsid w:val="00EF1E04"/>
    <w:rsid w:val="00EF56EA"/>
    <w:rsid w:val="00EF664D"/>
    <w:rsid w:val="00EF6842"/>
    <w:rsid w:val="00F02787"/>
    <w:rsid w:val="00F028E7"/>
    <w:rsid w:val="00F03D37"/>
    <w:rsid w:val="00F0420A"/>
    <w:rsid w:val="00F0508C"/>
    <w:rsid w:val="00F07E8F"/>
    <w:rsid w:val="00F118C1"/>
    <w:rsid w:val="00F134AC"/>
    <w:rsid w:val="00F147A9"/>
    <w:rsid w:val="00F14F37"/>
    <w:rsid w:val="00F15B54"/>
    <w:rsid w:val="00F15D30"/>
    <w:rsid w:val="00F179F1"/>
    <w:rsid w:val="00F17EDD"/>
    <w:rsid w:val="00F20517"/>
    <w:rsid w:val="00F21083"/>
    <w:rsid w:val="00F2223E"/>
    <w:rsid w:val="00F2459D"/>
    <w:rsid w:val="00F24BBF"/>
    <w:rsid w:val="00F26411"/>
    <w:rsid w:val="00F32F4A"/>
    <w:rsid w:val="00F339D8"/>
    <w:rsid w:val="00F3407E"/>
    <w:rsid w:val="00F34217"/>
    <w:rsid w:val="00F35A59"/>
    <w:rsid w:val="00F35B65"/>
    <w:rsid w:val="00F36866"/>
    <w:rsid w:val="00F36D8D"/>
    <w:rsid w:val="00F37B67"/>
    <w:rsid w:val="00F37CC3"/>
    <w:rsid w:val="00F40540"/>
    <w:rsid w:val="00F4262F"/>
    <w:rsid w:val="00F452E0"/>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7CD5"/>
    <w:rsid w:val="00F60A02"/>
    <w:rsid w:val="00F60B90"/>
    <w:rsid w:val="00F60FC4"/>
    <w:rsid w:val="00F6177D"/>
    <w:rsid w:val="00F63A6E"/>
    <w:rsid w:val="00F6433D"/>
    <w:rsid w:val="00F65EE0"/>
    <w:rsid w:val="00F67E3B"/>
    <w:rsid w:val="00F70769"/>
    <w:rsid w:val="00F70E8A"/>
    <w:rsid w:val="00F714D3"/>
    <w:rsid w:val="00F72F9A"/>
    <w:rsid w:val="00F731B8"/>
    <w:rsid w:val="00F7526D"/>
    <w:rsid w:val="00F75B4A"/>
    <w:rsid w:val="00F76304"/>
    <w:rsid w:val="00F77651"/>
    <w:rsid w:val="00F8382F"/>
    <w:rsid w:val="00F8674D"/>
    <w:rsid w:val="00F8760C"/>
    <w:rsid w:val="00F87AAB"/>
    <w:rsid w:val="00F915B9"/>
    <w:rsid w:val="00F9180E"/>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22F3"/>
    <w:rsid w:val="00FB5400"/>
    <w:rsid w:val="00FB6A50"/>
    <w:rsid w:val="00FC166E"/>
    <w:rsid w:val="00FC54AF"/>
    <w:rsid w:val="00FC55BB"/>
    <w:rsid w:val="00FD306B"/>
    <w:rsid w:val="00FD3903"/>
    <w:rsid w:val="00FD397A"/>
    <w:rsid w:val="00FD4DD5"/>
    <w:rsid w:val="00FD503E"/>
    <w:rsid w:val="00FD5A49"/>
    <w:rsid w:val="00FD6C69"/>
    <w:rsid w:val="00FD6E32"/>
    <w:rsid w:val="00FD6F0A"/>
    <w:rsid w:val="00FE199B"/>
    <w:rsid w:val="00FE3110"/>
    <w:rsid w:val="00FE490C"/>
    <w:rsid w:val="00FE4A44"/>
    <w:rsid w:val="00FE4D8B"/>
    <w:rsid w:val="00FE4F7A"/>
    <w:rsid w:val="00FE7755"/>
    <w:rsid w:val="00FF0F59"/>
    <w:rsid w:val="00FF2549"/>
    <w:rsid w:val="00FF5195"/>
    <w:rsid w:val="00FF556E"/>
    <w:rsid w:val="00FF5E1E"/>
    <w:rsid w:val="00FF61DF"/>
    <w:rsid w:val="00FF7304"/>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716088"/>
  <w15:docId w15:val="{EAAAF577-4650-454A-A01E-241D5F6C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DD"/>
    <w:pPr>
      <w:spacing w:after="160"/>
    </w:pPr>
    <w:rPr>
      <w:rFonts w:ascii="Segoe UI" w:hAnsi="Segoe UI"/>
      <w:color w:val="5A5B5E"/>
      <w:sz w:val="20"/>
      <w:lang w:val="en-CA"/>
    </w:rPr>
  </w:style>
  <w:style w:type="paragraph" w:styleId="Heading1">
    <w:name w:val="heading 1"/>
    <w:basedOn w:val="SectionDivider"/>
    <w:next w:val="Normal"/>
    <w:link w:val="Heading1Char"/>
    <w:uiPriority w:val="99"/>
    <w:qFormat/>
    <w:rsid w:val="00F52DEA"/>
    <w:pPr>
      <w:spacing w:before="480"/>
      <w:outlineLvl w:val="0"/>
    </w:pPr>
    <w:rPr>
      <w:noProof/>
      <w:color w:val="5A5B5E"/>
      <w:sz w:val="44"/>
    </w:rPr>
  </w:style>
  <w:style w:type="paragraph" w:styleId="Heading2">
    <w:name w:val="heading 2"/>
    <w:basedOn w:val="Normal"/>
    <w:next w:val="Normal"/>
    <w:link w:val="Heading2Char"/>
    <w:uiPriority w:val="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9F2BAA"/>
    <w:pPr>
      <w:keepNext/>
      <w:keepLines/>
      <w:spacing w:before="240" w:after="120"/>
      <w:outlineLvl w:val="2"/>
    </w:pPr>
    <w:rPr>
      <w:rFonts w:eastAsia="Times New Roman" w:cs="Segoe UI"/>
      <w:b/>
      <w:szCs w:val="24"/>
    </w:rPr>
  </w:style>
  <w:style w:type="paragraph" w:styleId="Heading4">
    <w:name w:val="heading 4"/>
    <w:next w:val="Normal"/>
    <w:link w:val="Heading4Char"/>
    <w:qFormat/>
    <w:locked/>
    <w:rsid w:val="00B60E54"/>
    <w:pPr>
      <w:keepNext/>
      <w:spacing w:before="120" w:after="120"/>
      <w:contextualSpacing/>
      <w:outlineLvl w:val="3"/>
    </w:pPr>
    <w:rPr>
      <w:rFonts w:ascii="Arial" w:eastAsia="Times New Roman" w:hAnsi="Arial"/>
      <w:b/>
      <w:sz w:val="20"/>
      <w:szCs w:val="20"/>
      <w:lang w:val="en-CA"/>
    </w:rPr>
  </w:style>
  <w:style w:type="paragraph" w:styleId="Heading5">
    <w:name w:val="heading 5"/>
    <w:next w:val="Normal"/>
    <w:link w:val="Heading5Char"/>
    <w:qFormat/>
    <w:locked/>
    <w:rsid w:val="00B60E54"/>
    <w:pPr>
      <w:spacing w:before="120" w:after="120"/>
      <w:contextualSpacing/>
      <w:outlineLvl w:val="4"/>
    </w:pPr>
    <w:rPr>
      <w:rFonts w:ascii="Arial" w:eastAsia="Times New Roman" w:hAnsi="Arial" w:cs="Arial"/>
      <w:b/>
      <w:i/>
      <w:kern w:val="18"/>
      <w:sz w:val="18"/>
      <w:lang w:val="en-CA"/>
    </w:rPr>
  </w:style>
  <w:style w:type="paragraph" w:styleId="Heading6">
    <w:name w:val="heading 6"/>
    <w:next w:val="Normal"/>
    <w:link w:val="Heading6Char"/>
    <w:qFormat/>
    <w:locked/>
    <w:rsid w:val="00B60E54"/>
    <w:pPr>
      <w:spacing w:before="240" w:after="120"/>
      <w:contextualSpacing/>
      <w:jc w:val="center"/>
      <w:outlineLvl w:val="5"/>
    </w:pPr>
    <w:rPr>
      <w:rFonts w:ascii="Arial" w:eastAsia="Times New Roman" w:hAnsi="Arial"/>
      <w:b/>
      <w:kern w:val="18"/>
      <w:lang w:val="en-CA"/>
    </w:rPr>
  </w:style>
  <w:style w:type="paragraph" w:styleId="Heading7">
    <w:name w:val="heading 7"/>
    <w:next w:val="Normal"/>
    <w:link w:val="Heading7Char"/>
    <w:qFormat/>
    <w:locked/>
    <w:rsid w:val="00B60E54"/>
    <w:pPr>
      <w:spacing w:before="240" w:after="120"/>
      <w:contextualSpacing/>
      <w:outlineLvl w:val="6"/>
    </w:pPr>
    <w:rPr>
      <w:rFonts w:ascii="Arial" w:eastAsia="Times New Roman" w:hAnsi="Arial"/>
      <w:b/>
      <w:kern w:val="18"/>
      <w:szCs w:val="24"/>
      <w:lang w:val="en-CA"/>
    </w:rPr>
  </w:style>
  <w:style w:type="paragraph" w:styleId="Heading8">
    <w:name w:val="heading 8"/>
    <w:next w:val="Normal"/>
    <w:link w:val="Heading8Char"/>
    <w:qFormat/>
    <w:locked/>
    <w:rsid w:val="00B60E54"/>
    <w:pPr>
      <w:keepNext/>
      <w:spacing w:before="240" w:after="120"/>
      <w:contextualSpacing/>
      <w:outlineLvl w:val="7"/>
    </w:pPr>
    <w:rPr>
      <w:rFonts w:ascii="Arial" w:eastAsia="Times New Roman" w:hAnsi="Arial"/>
      <w:b/>
      <w:kern w:val="18"/>
      <w:sz w:val="24"/>
      <w:szCs w:val="24"/>
      <w:lang w:val="en-CA"/>
    </w:rPr>
  </w:style>
  <w:style w:type="paragraph" w:styleId="Heading9">
    <w:name w:val="heading 9"/>
    <w:next w:val="Normal"/>
    <w:link w:val="Heading9Char"/>
    <w:qFormat/>
    <w:locked/>
    <w:rsid w:val="00B60E54"/>
    <w:pPr>
      <w:keepNext/>
      <w:spacing w:before="240" w:after="120"/>
      <w:contextualSpacing/>
      <w:outlineLvl w:val="8"/>
    </w:pPr>
    <w:rPr>
      <w:rFonts w:ascii="Arial" w:eastAsia="Times New Roman" w:hAnsi="Arial"/>
      <w:b/>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2DEA"/>
    <w:rPr>
      <w:rFonts w:ascii="Segoe UI Light" w:hAnsi="Segoe UI Light" w:cs="Calibri Light"/>
      <w:noProof/>
      <w:color w:val="5A5B5E"/>
      <w:sz w:val="44"/>
    </w:rPr>
  </w:style>
  <w:style w:type="character" w:customStyle="1" w:styleId="Heading2Char">
    <w:name w:val="Heading 2 Char"/>
    <w:basedOn w:val="DefaultParagraphFont"/>
    <w:link w:val="Heading2"/>
    <w:uiPriority w:val="9"/>
    <w:locked/>
    <w:rsid w:val="00A9489F"/>
    <w:rPr>
      <w:rFonts w:ascii="Segoe UI" w:hAnsi="Segoe UI" w:cs="Segoe UI"/>
      <w:b/>
      <w:color w:val="D01A79"/>
      <w:sz w:val="26"/>
      <w:szCs w:val="26"/>
    </w:rPr>
  </w:style>
  <w:style w:type="character" w:customStyle="1" w:styleId="Heading3Char">
    <w:name w:val="Heading 3 Char"/>
    <w:basedOn w:val="DefaultParagraphFont"/>
    <w:link w:val="Heading3"/>
    <w:uiPriority w:val="99"/>
    <w:locked/>
    <w:rsid w:val="009F2BAA"/>
    <w:rPr>
      <w:rFonts w:ascii="Segoe UI" w:hAnsi="Segoe UI" w:cs="Segoe UI"/>
      <w:b/>
      <w:color w:val="5A5B5E"/>
      <w:sz w:val="24"/>
      <w:szCs w:val="24"/>
    </w:rPr>
  </w:style>
  <w:style w:type="paragraph" w:styleId="Header">
    <w:name w:val="header"/>
    <w:basedOn w:val="Normal"/>
    <w:link w:val="HeaderChar"/>
    <w:uiPriority w:val="99"/>
    <w:rsid w:val="007C351A"/>
    <w:pPr>
      <w:tabs>
        <w:tab w:val="center" w:pos="4680"/>
        <w:tab w:val="right" w:pos="9360"/>
      </w:tabs>
      <w:spacing w:after="0"/>
    </w:pPr>
  </w:style>
  <w:style w:type="character" w:customStyle="1" w:styleId="HeaderChar">
    <w:name w:val="Header Char"/>
    <w:basedOn w:val="DefaultParagraphFont"/>
    <w:link w:val="Header"/>
    <w:uiPriority w:val="99"/>
    <w:locked/>
    <w:rsid w:val="007C351A"/>
    <w:rPr>
      <w:rFonts w:cs="Times New Roman"/>
    </w:rPr>
  </w:style>
  <w:style w:type="paragraph" w:styleId="Footer">
    <w:name w:val="footer"/>
    <w:basedOn w:val="Normal"/>
    <w:link w:val="FooterChar"/>
    <w:uiPriority w:val="99"/>
    <w:rsid w:val="007C351A"/>
    <w:pPr>
      <w:tabs>
        <w:tab w:val="center" w:pos="4680"/>
        <w:tab w:val="right" w:pos="9360"/>
      </w:tabs>
      <w:spacing w:after="0"/>
    </w:pPr>
  </w:style>
  <w:style w:type="character" w:customStyle="1" w:styleId="FooterChar">
    <w:name w:val="Footer Char"/>
    <w:basedOn w:val="DefaultParagraphFont"/>
    <w:link w:val="Footer"/>
    <w:uiPriority w:val="99"/>
    <w:locked/>
    <w:rsid w:val="007C351A"/>
    <w:rPr>
      <w:rFonts w:cs="Times New Roman"/>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A5D95"/>
    <w:pPr>
      <w:ind w:left="720"/>
      <w:contextualSpacing/>
    </w:pPr>
    <w:rPr>
      <w:szCs w:val="20"/>
      <w:lang w:val="en-US" w:eastAsia="en-CA"/>
    </w:rPr>
  </w:style>
  <w:style w:type="paragraph" w:customStyle="1" w:styleId="Question-AutoNumber">
    <w:name w:val="Question - Auto Number"/>
    <w:basedOn w:val="ListParagraph"/>
    <w:uiPriority w:val="99"/>
    <w:rsid w:val="00834127"/>
    <w:pPr>
      <w:numPr>
        <w:numId w:val="1"/>
      </w:numPr>
      <w:spacing w:after="60"/>
      <w:ind w:left="720" w:hanging="720"/>
    </w:pPr>
  </w:style>
  <w:style w:type="paragraph" w:customStyle="1" w:styleId="Question-ManualNumber">
    <w:name w:val="Question - Manual Number"/>
    <w:basedOn w:val="ListParagraph"/>
    <w:uiPriority w:val="99"/>
    <w:rsid w:val="00834127"/>
    <w:pPr>
      <w:ind w:hanging="720"/>
    </w:pPr>
  </w:style>
  <w:style w:type="paragraph" w:customStyle="1" w:styleId="PNProgrammerNotes">
    <w:name w:val="PN Programmer Notes"/>
    <w:basedOn w:val="Normal"/>
    <w:uiPriority w:val="99"/>
    <w:rsid w:val="00834127"/>
    <w:pPr>
      <w:spacing w:after="0"/>
    </w:pPr>
    <w:rPr>
      <w:caps/>
      <w:color w:val="258ABB"/>
    </w:rPr>
  </w:style>
  <w:style w:type="paragraph" w:customStyle="1" w:styleId="Section">
    <w:name w:val="Section"/>
    <w:basedOn w:val="Normal"/>
    <w:uiPriority w:val="99"/>
    <w:rsid w:val="00834127"/>
    <w:pPr>
      <w:spacing w:after="240"/>
    </w:pPr>
    <w:rPr>
      <w:rFonts w:ascii="Segoe UI Black" w:hAnsi="Segoe UI Black"/>
      <w:sz w:val="28"/>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Title">
    <w:name w:val="Title"/>
    <w:basedOn w:val="SectionDivider"/>
    <w:next w:val="Normal"/>
    <w:link w:val="TitleChar"/>
    <w:uiPriority w:val="99"/>
    <w:qFormat/>
    <w:rsid w:val="00C47F2C"/>
    <w:pPr>
      <w:spacing w:before="480"/>
    </w:pPr>
  </w:style>
  <w:style w:type="character" w:customStyle="1" w:styleId="TitleChar">
    <w:name w:val="Title Char"/>
    <w:basedOn w:val="DefaultParagraphFont"/>
    <w:link w:val="Title"/>
    <w:uiPriority w:val="99"/>
    <w:locked/>
    <w:rsid w:val="00C47F2C"/>
    <w:rPr>
      <w:rFonts w:ascii="Calibri Light" w:hAnsi="Calibri Light" w:cs="Calibri Light"/>
      <w:color w:val="267F9A"/>
      <w:sz w:val="56"/>
    </w:rPr>
  </w:style>
  <w:style w:type="paragraph" w:styleId="Subtitle">
    <w:name w:val="Subtitle"/>
    <w:basedOn w:val="Normal"/>
    <w:next w:val="Normal"/>
    <w:link w:val="SubtitleChar"/>
    <w:uiPriority w:val="99"/>
    <w:qFormat/>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Heading">
    <w:name w:val="TOC Heading"/>
    <w:basedOn w:val="Heading1"/>
    <w:next w:val="Normal"/>
    <w:uiPriority w:val="99"/>
    <w:qFormat/>
    <w:rsid w:val="004902F2"/>
    <w:pPr>
      <w:outlineLvl w:val="9"/>
    </w:pPr>
    <w:rPr>
      <w:lang w:val="en-US"/>
    </w:rPr>
  </w:style>
  <w:style w:type="paragraph" w:styleId="NoSpacing">
    <w:name w:val="No Spacing"/>
    <w:uiPriority w:val="99"/>
    <w:qFormat/>
    <w:rsid w:val="00D9589A"/>
    <w:rPr>
      <w:color w:val="E1E1E1"/>
      <w:sz w:val="20"/>
      <w:szCs w:val="20"/>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591510"/>
    <w:pPr>
      <w:tabs>
        <w:tab w:val="right" w:leader="dot" w:pos="9062"/>
      </w:tabs>
      <w:spacing w:before="120" w:after="0"/>
    </w:pPr>
    <w:rPr>
      <w:noProof/>
    </w:rPr>
  </w:style>
  <w:style w:type="paragraph" w:customStyle="1" w:styleId="SectionDivider">
    <w:name w:val="Section Divider"/>
    <w:basedOn w:val="Normal"/>
    <w:uiPriority w:val="99"/>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77172A"/>
    <w:pPr>
      <w:tabs>
        <w:tab w:val="right" w:leader="dot" w:pos="9062"/>
      </w:tabs>
      <w:spacing w:after="0"/>
      <w:ind w:left="907" w:hanging="360"/>
    </w:pPr>
    <w:rPr>
      <w:noProof/>
      <w:sz w:val="18"/>
    </w:rPr>
  </w:style>
  <w:style w:type="paragraph" w:styleId="TOC4">
    <w:name w:val="toc 4"/>
    <w:basedOn w:val="Normal"/>
    <w:next w:val="Normal"/>
    <w:autoRedefine/>
    <w:uiPriority w:val="9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5946F0"/>
    <w:rPr>
      <w:rFonts w:ascii="Segoe UI" w:hAnsi="Segoe UI"/>
      <w:color w:val="5A5B5E"/>
      <w:sz w:val="20"/>
    </w:rPr>
  </w:style>
  <w:style w:type="character" w:styleId="CommentReference">
    <w:name w:val="annotation reference"/>
    <w:basedOn w:val="DefaultParagraphFont"/>
    <w:uiPriority w:val="99"/>
    <w:semiHidden/>
    <w:rsid w:val="005946F0"/>
    <w:rPr>
      <w:rFonts w:cs="Times New Roman"/>
      <w:sz w:val="16"/>
      <w:szCs w:val="16"/>
    </w:rPr>
  </w:style>
  <w:style w:type="paragraph" w:styleId="CommentText">
    <w:name w:val="annotation text"/>
    <w:basedOn w:val="Normal"/>
    <w:link w:val="CommentTextChar"/>
    <w:uiPriority w:val="99"/>
    <w:semiHidden/>
    <w:rsid w:val="005946F0"/>
    <w:pPr>
      <w:spacing w:after="0"/>
    </w:pPr>
    <w:rPr>
      <w:rFonts w:ascii="Calibri" w:hAnsi="Calibri"/>
      <w:color w:val="auto"/>
      <w:szCs w:val="20"/>
      <w:lang w:val="en-US"/>
    </w:rPr>
  </w:style>
  <w:style w:type="character" w:customStyle="1" w:styleId="CommentTextChar">
    <w:name w:val="Comment Text Char"/>
    <w:basedOn w:val="DefaultParagraphFont"/>
    <w:link w:val="CommentText"/>
    <w:uiPriority w:val="99"/>
    <w:semiHidden/>
    <w:locked/>
    <w:rsid w:val="005946F0"/>
    <w:rPr>
      <w:rFonts w:cs="Times New Roman"/>
      <w:sz w:val="20"/>
      <w:szCs w:val="20"/>
      <w:lang w:val="en-US"/>
    </w:rPr>
  </w:style>
  <w:style w:type="character" w:styleId="Hyperlink">
    <w:name w:val="Hyperlink"/>
    <w:basedOn w:val="DefaultParagraphFont"/>
    <w:uiPriority w:val="99"/>
    <w:rsid w:val="008B475A"/>
    <w:rPr>
      <w:rFonts w:cs="Times New Roman"/>
      <w:color w:val="524A84"/>
      <w:u w:val="single"/>
    </w:rPr>
  </w:style>
  <w:style w:type="paragraph" w:styleId="CommentSubject">
    <w:name w:val="annotation subject"/>
    <w:basedOn w:val="CommentText"/>
    <w:next w:val="CommentText"/>
    <w:link w:val="CommentSubjectChar"/>
    <w:uiPriority w:val="99"/>
    <w:semiHidden/>
    <w:rsid w:val="00E32F10"/>
    <w:pPr>
      <w:spacing w:after="160"/>
    </w:pPr>
    <w:rPr>
      <w:rFonts w:ascii="Segoe UI" w:hAnsi="Segoe UI"/>
      <w:b/>
      <w:bCs/>
      <w:color w:val="5A5B5E"/>
      <w:lang w:val="en-CA"/>
    </w:rPr>
  </w:style>
  <w:style w:type="character" w:customStyle="1" w:styleId="CommentSubjectChar">
    <w:name w:val="Comment Subject Char"/>
    <w:basedOn w:val="CommentTextChar"/>
    <w:link w:val="CommentSubject"/>
    <w:uiPriority w:val="99"/>
    <w:semiHidden/>
    <w:locked/>
    <w:rsid w:val="00E32F10"/>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NormalWeb">
    <w:name w:val="Normal (Web)"/>
    <w:basedOn w:val="Normal"/>
    <w:uiPriority w:val="99"/>
    <w:semiHidden/>
    <w:rsid w:val="00990E59"/>
    <w:pPr>
      <w:spacing w:before="100" w:beforeAutospacing="1" w:after="100" w:afterAutospacing="1"/>
    </w:pPr>
    <w:rPr>
      <w:rFonts w:ascii="Times New Roman" w:eastAsia="Times New Roman" w:hAnsi="Times New Roman"/>
      <w:color w:val="auto"/>
      <w:sz w:val="24"/>
      <w:szCs w:val="24"/>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B60E54"/>
    <w:rPr>
      <w:rFonts w:ascii="Arial" w:eastAsia="Times New Roman" w:hAnsi="Arial"/>
      <w:b/>
      <w:sz w:val="20"/>
      <w:szCs w:val="20"/>
      <w:lang w:val="en-CA"/>
    </w:rPr>
  </w:style>
  <w:style w:type="character" w:customStyle="1" w:styleId="Heading5Char">
    <w:name w:val="Heading 5 Char"/>
    <w:basedOn w:val="DefaultParagraphFont"/>
    <w:link w:val="Heading5"/>
    <w:rsid w:val="00B60E54"/>
    <w:rPr>
      <w:rFonts w:ascii="Arial" w:eastAsia="Times New Roman" w:hAnsi="Arial" w:cs="Arial"/>
      <w:b/>
      <w:i/>
      <w:kern w:val="18"/>
      <w:sz w:val="18"/>
      <w:lang w:val="en-CA"/>
    </w:rPr>
  </w:style>
  <w:style w:type="character" w:customStyle="1" w:styleId="Heading6Char">
    <w:name w:val="Heading 6 Char"/>
    <w:basedOn w:val="DefaultParagraphFont"/>
    <w:link w:val="Heading6"/>
    <w:rsid w:val="00B60E54"/>
    <w:rPr>
      <w:rFonts w:ascii="Arial" w:eastAsia="Times New Roman" w:hAnsi="Arial"/>
      <w:b/>
      <w:kern w:val="18"/>
      <w:lang w:val="en-CA"/>
    </w:rPr>
  </w:style>
  <w:style w:type="character" w:customStyle="1" w:styleId="Heading7Char">
    <w:name w:val="Heading 7 Char"/>
    <w:basedOn w:val="DefaultParagraphFont"/>
    <w:link w:val="Heading7"/>
    <w:rsid w:val="00B60E54"/>
    <w:rPr>
      <w:rFonts w:ascii="Arial" w:eastAsia="Times New Roman" w:hAnsi="Arial"/>
      <w:b/>
      <w:kern w:val="18"/>
      <w:szCs w:val="24"/>
      <w:lang w:val="en-CA"/>
    </w:rPr>
  </w:style>
  <w:style w:type="character" w:customStyle="1" w:styleId="Heading8Char">
    <w:name w:val="Heading 8 Char"/>
    <w:basedOn w:val="DefaultParagraphFont"/>
    <w:link w:val="Heading8"/>
    <w:rsid w:val="00B60E54"/>
    <w:rPr>
      <w:rFonts w:ascii="Arial" w:eastAsia="Times New Roman" w:hAnsi="Arial"/>
      <w:b/>
      <w:kern w:val="18"/>
      <w:sz w:val="24"/>
      <w:szCs w:val="24"/>
      <w:lang w:val="en-CA"/>
    </w:rPr>
  </w:style>
  <w:style w:type="character" w:customStyle="1" w:styleId="Heading9Char">
    <w:name w:val="Heading 9 Char"/>
    <w:basedOn w:val="DefaultParagraphFont"/>
    <w:link w:val="Heading9"/>
    <w:rsid w:val="00B60E54"/>
    <w:rPr>
      <w:rFonts w:ascii="Arial" w:eastAsia="Times New Roman" w:hAnsi="Arial"/>
      <w:b/>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paragraph" w:customStyle="1" w:styleId="PlainText1">
    <w:name w:val="Plain Text1"/>
    <w:basedOn w:val="Normal"/>
    <w:next w:val="PlainText"/>
    <w:link w:val="PlainTextChar"/>
    <w:uiPriority w:val="99"/>
    <w:unhideWhenUsed/>
    <w:rsid w:val="0084186B"/>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84186B"/>
    <w:rPr>
      <w:rFonts w:ascii="Calibri" w:hAnsi="Calibri"/>
      <w:szCs w:val="21"/>
      <w:lang w:val="en-CA"/>
    </w:rPr>
  </w:style>
  <w:style w:type="paragraph" w:customStyle="1" w:styleId="LongLabel">
    <w:name w:val="Long Label"/>
    <w:rsid w:val="0084186B"/>
    <w:pPr>
      <w:keepNext/>
      <w:overflowPunct w:val="0"/>
      <w:autoSpaceDE w:val="0"/>
      <w:autoSpaceDN w:val="0"/>
      <w:adjustRightInd w:val="0"/>
      <w:ind w:right="1987"/>
      <w:jc w:val="both"/>
      <w:textAlignment w:val="baseline"/>
    </w:pPr>
    <w:rPr>
      <w:rFonts w:ascii="Tms Rmn" w:eastAsia="Times New Roman" w:hAnsi="Tms Rmn" w:cs="Tms Rmn"/>
      <w:sz w:val="20"/>
      <w:szCs w:val="20"/>
    </w:rPr>
  </w:style>
  <w:style w:type="character" w:customStyle="1" w:styleId="BodyTextChar">
    <w:name w:val="Body Text Char"/>
    <w:basedOn w:val="DefaultParagraphFont"/>
    <w:link w:val="BodyText"/>
    <w:locked/>
    <w:rsid w:val="0084186B"/>
    <w:rPr>
      <w:rFonts w:ascii="Arial" w:hAnsi="Arial" w:cs="Arial"/>
      <w:i/>
      <w:iCs/>
      <w:color w:val="333333"/>
    </w:rPr>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paragraph" w:styleId="PlainText">
    <w:name w:val="Plain Text"/>
    <w:basedOn w:val="Normal"/>
    <w:link w:val="PlainTextChar1"/>
    <w:uiPriority w:val="99"/>
    <w:semiHidden/>
    <w:unhideWhenUsed/>
    <w:rsid w:val="0084186B"/>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84186B"/>
    <w:rPr>
      <w:rFonts w:ascii="Consolas" w:hAnsi="Consolas"/>
      <w:color w:val="5A5B5E"/>
      <w:sz w:val="21"/>
      <w:szCs w:val="21"/>
      <w:lang w:val="en-CA"/>
    </w:rPr>
  </w:style>
  <w:style w:type="paragraph" w:styleId="BodyText">
    <w:name w:val="Body Text"/>
    <w:basedOn w:val="Normal"/>
    <w:link w:val="BodyTextChar"/>
    <w:semiHidden/>
    <w:unhideWhenUsed/>
    <w:rsid w:val="0084186B"/>
    <w:pPr>
      <w:spacing w:after="120"/>
    </w:pPr>
    <w:rPr>
      <w:rFonts w:ascii="Arial" w:hAnsi="Arial" w:cs="Arial"/>
      <w:i/>
      <w:iCs/>
      <w:color w:val="333333"/>
      <w:sz w:val="22"/>
      <w:lang w:val="en-US"/>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5146">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754017962">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94ABD-C912-4804-B04D-72B7EFB9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4750</Words>
  <Characters>27078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Chandresh Kathiriya</cp:lastModifiedBy>
  <cp:revision>6</cp:revision>
  <cp:lastPrinted>2020-04-17T14:24:00Z</cp:lastPrinted>
  <dcterms:created xsi:type="dcterms:W3CDTF">2020-04-22T19:58:00Z</dcterms:created>
  <dcterms:modified xsi:type="dcterms:W3CDTF">2020-09-24T11:52:00Z</dcterms:modified>
</cp:coreProperties>
</file>